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946" w:rsidRDefault="005A6946">
      <w:pPr>
        <w:jc w:val="center"/>
        <w:rPr>
          <w:b/>
          <w:sz w:val="28"/>
        </w:rPr>
      </w:pPr>
      <w:r>
        <w:rPr>
          <w:b/>
          <w:sz w:val="28"/>
        </w:rPr>
        <w:t>IEEE P802.15</w:t>
      </w:r>
    </w:p>
    <w:p w:rsidR="005A6946" w:rsidRDefault="005A6946">
      <w:pPr>
        <w:jc w:val="center"/>
        <w:rPr>
          <w:b/>
          <w:sz w:val="28"/>
        </w:rPr>
      </w:pPr>
      <w:r>
        <w:rPr>
          <w:b/>
          <w:sz w:val="28"/>
        </w:rPr>
        <w:t>Wireless Personal Area Networks</w:t>
      </w:r>
    </w:p>
    <w:p w:rsidR="005A6946" w:rsidRDefault="005A6946">
      <w:pPr>
        <w:jc w:val="center"/>
        <w:rPr>
          <w:b/>
          <w:sz w:val="28"/>
        </w:rPr>
      </w:pPr>
    </w:p>
    <w:tbl>
      <w:tblPr>
        <w:tblW w:w="9450" w:type="dxa"/>
        <w:tblInd w:w="108" w:type="dxa"/>
        <w:tblLayout w:type="fixed"/>
        <w:tblLook w:val="0000"/>
      </w:tblPr>
      <w:tblGrid>
        <w:gridCol w:w="1260"/>
        <w:gridCol w:w="4050"/>
        <w:gridCol w:w="4140"/>
      </w:tblGrid>
      <w:tr w:rsidR="005A6946" w:rsidTr="00341E69">
        <w:tc>
          <w:tcPr>
            <w:tcW w:w="1260" w:type="dxa"/>
            <w:tcBorders>
              <w:top w:val="single" w:sz="6" w:space="0" w:color="auto"/>
            </w:tcBorders>
          </w:tcPr>
          <w:p w:rsidR="005A6946" w:rsidRDefault="005A6946">
            <w:pPr>
              <w:pStyle w:val="covertext"/>
            </w:pPr>
            <w:r>
              <w:t>Project</w:t>
            </w:r>
          </w:p>
        </w:tc>
        <w:tc>
          <w:tcPr>
            <w:tcW w:w="8190" w:type="dxa"/>
            <w:gridSpan w:val="2"/>
            <w:tcBorders>
              <w:top w:val="single" w:sz="6" w:space="0" w:color="auto"/>
            </w:tcBorders>
          </w:tcPr>
          <w:p w:rsidR="005A6946" w:rsidRDefault="005A6946">
            <w:pPr>
              <w:pStyle w:val="covertext"/>
            </w:pPr>
            <w:r>
              <w:t>IEEE P802.15 Working Group for Wireless Personal Area Networks (WPANs)</w:t>
            </w:r>
          </w:p>
        </w:tc>
      </w:tr>
      <w:tr w:rsidR="005A6946" w:rsidTr="00341E69">
        <w:tc>
          <w:tcPr>
            <w:tcW w:w="1260" w:type="dxa"/>
            <w:tcBorders>
              <w:top w:val="single" w:sz="6" w:space="0" w:color="auto"/>
            </w:tcBorders>
          </w:tcPr>
          <w:p w:rsidR="005A6946" w:rsidRDefault="005A6946">
            <w:pPr>
              <w:pStyle w:val="covertext"/>
            </w:pPr>
            <w:r>
              <w:t>Title</w:t>
            </w:r>
          </w:p>
        </w:tc>
        <w:tc>
          <w:tcPr>
            <w:tcW w:w="8190" w:type="dxa"/>
            <w:gridSpan w:val="2"/>
            <w:tcBorders>
              <w:top w:val="single" w:sz="6" w:space="0" w:color="auto"/>
            </w:tcBorders>
          </w:tcPr>
          <w:p w:rsidR="005A6946" w:rsidRDefault="00674736" w:rsidP="0039479E">
            <w:pPr>
              <w:pStyle w:val="covertext"/>
            </w:pPr>
            <w:fldSimple w:instr=" TITLE  \* MERGEFORMAT ">
              <w:r w:rsidR="003139BC">
                <w:rPr>
                  <w:b/>
                  <w:sz w:val="28"/>
                </w:rPr>
                <w:t>Low Latency Deterministic Networks (LLDN) text for IEEE 802.15.4 REVc SB01 Waikoloa</w:t>
              </w:r>
            </w:fldSimple>
            <w:r w:rsidR="00365551">
              <w:rPr>
                <w:b/>
                <w:sz w:val="28"/>
              </w:rPr>
              <w:t xml:space="preserve"> </w:t>
            </w:r>
          </w:p>
        </w:tc>
      </w:tr>
      <w:tr w:rsidR="005A6946" w:rsidTr="00341E69">
        <w:tc>
          <w:tcPr>
            <w:tcW w:w="1260" w:type="dxa"/>
            <w:tcBorders>
              <w:top w:val="single" w:sz="6" w:space="0" w:color="auto"/>
            </w:tcBorders>
          </w:tcPr>
          <w:p w:rsidR="005A6946" w:rsidRDefault="005A6946">
            <w:pPr>
              <w:pStyle w:val="covertext"/>
            </w:pPr>
            <w:r>
              <w:t>Date Submitted</w:t>
            </w:r>
          </w:p>
        </w:tc>
        <w:tc>
          <w:tcPr>
            <w:tcW w:w="8190" w:type="dxa"/>
            <w:gridSpan w:val="2"/>
            <w:tcBorders>
              <w:top w:val="single" w:sz="6" w:space="0" w:color="auto"/>
            </w:tcBorders>
          </w:tcPr>
          <w:p w:rsidR="005A6946" w:rsidRDefault="005A6946" w:rsidP="00AE798D">
            <w:pPr>
              <w:pStyle w:val="covertext"/>
            </w:pPr>
            <w:r>
              <w:t>[</w:t>
            </w:r>
            <w:r w:rsidR="00770B9B">
              <w:t>03</w:t>
            </w:r>
            <w:r>
              <w:t xml:space="preserve"> </w:t>
            </w:r>
            <w:r w:rsidR="00770B9B">
              <w:t>August</w:t>
            </w:r>
            <w:r>
              <w:t xml:space="preserve">, </w:t>
            </w:r>
            <w:r w:rsidR="003231F9">
              <w:t>2015</w:t>
            </w:r>
            <w:r>
              <w:t>]</w:t>
            </w:r>
          </w:p>
        </w:tc>
      </w:tr>
      <w:tr w:rsidR="005A6946" w:rsidTr="00341E69">
        <w:tc>
          <w:tcPr>
            <w:tcW w:w="1260" w:type="dxa"/>
            <w:tcBorders>
              <w:top w:val="single" w:sz="4" w:space="0" w:color="auto"/>
              <w:bottom w:val="single" w:sz="4" w:space="0" w:color="auto"/>
            </w:tcBorders>
          </w:tcPr>
          <w:p w:rsidR="005A6946" w:rsidRDefault="005A6946">
            <w:pPr>
              <w:pStyle w:val="covertext"/>
            </w:pPr>
            <w:r>
              <w:t>Source</w:t>
            </w:r>
          </w:p>
        </w:tc>
        <w:tc>
          <w:tcPr>
            <w:tcW w:w="4050" w:type="dxa"/>
            <w:tcBorders>
              <w:top w:val="single" w:sz="4" w:space="0" w:color="auto"/>
              <w:bottom w:val="single" w:sz="4" w:space="0" w:color="auto"/>
            </w:tcBorders>
          </w:tcPr>
          <w:p w:rsidR="005A6946" w:rsidRDefault="005A6946">
            <w:pPr>
              <w:pStyle w:val="covertext"/>
              <w:spacing w:before="0" w:after="0"/>
            </w:pPr>
            <w:r>
              <w:t>[</w:t>
            </w:r>
            <w:r w:rsidR="00365551">
              <w:rPr>
                <w:noProof/>
              </w:rPr>
              <w:t>Michael Bahr</w:t>
            </w:r>
            <w:r>
              <w:t>]</w:t>
            </w:r>
            <w:r>
              <w:br/>
              <w:t>[</w:t>
            </w:r>
            <w:r w:rsidR="00365551">
              <w:t>Siemens AG</w:t>
            </w:r>
            <w:r w:rsidR="003231F9">
              <w:t>]</w:t>
            </w:r>
            <w:r w:rsidR="003231F9">
              <w:br/>
              <w:t>[Otto-Hahn-Ring 6, Munich, Germany</w:t>
            </w:r>
            <w:r>
              <w:t>]</w:t>
            </w:r>
          </w:p>
        </w:tc>
        <w:tc>
          <w:tcPr>
            <w:tcW w:w="4140" w:type="dxa"/>
            <w:tcBorders>
              <w:top w:val="single" w:sz="4" w:space="0" w:color="auto"/>
              <w:bottom w:val="single" w:sz="4" w:space="0" w:color="auto"/>
            </w:tcBorders>
          </w:tcPr>
          <w:p w:rsidR="005A6946" w:rsidRDefault="005A6946" w:rsidP="00962E73">
            <w:pPr>
              <w:pStyle w:val="covertext"/>
              <w:tabs>
                <w:tab w:val="left" w:pos="1152"/>
              </w:tabs>
              <w:spacing w:before="0" w:after="0"/>
              <w:rPr>
                <w:sz w:val="18"/>
              </w:rPr>
            </w:pPr>
            <w:r>
              <w:t>Voice:</w:t>
            </w:r>
            <w:r>
              <w:tab/>
              <w:t>[</w:t>
            </w:r>
            <w:r w:rsidR="004A732C">
              <w:t>+49-89-636-</w:t>
            </w:r>
            <w:r w:rsidR="00962E73">
              <w:t>00</w:t>
            </w:r>
            <w:r>
              <w:t>]</w:t>
            </w:r>
            <w:r>
              <w:br/>
              <w:t>Fax:</w:t>
            </w:r>
            <w:r>
              <w:tab/>
              <w:t>[   ]</w:t>
            </w:r>
            <w:r>
              <w:br/>
              <w:t>E-mail:</w:t>
            </w:r>
            <w:r>
              <w:tab/>
              <w:t>[</w:t>
            </w:r>
            <w:r w:rsidR="003231F9">
              <w:t>bahr et siemens dod com</w:t>
            </w:r>
            <w:r>
              <w:t>]</w:t>
            </w:r>
          </w:p>
        </w:tc>
      </w:tr>
      <w:tr w:rsidR="005A6946" w:rsidTr="00341E69">
        <w:tc>
          <w:tcPr>
            <w:tcW w:w="1260" w:type="dxa"/>
            <w:tcBorders>
              <w:top w:val="single" w:sz="6" w:space="0" w:color="auto"/>
            </w:tcBorders>
          </w:tcPr>
          <w:p w:rsidR="005A6946" w:rsidRDefault="005A6946">
            <w:pPr>
              <w:pStyle w:val="covertext"/>
            </w:pPr>
            <w:r>
              <w:t>Re:</w:t>
            </w:r>
          </w:p>
        </w:tc>
        <w:tc>
          <w:tcPr>
            <w:tcW w:w="8190" w:type="dxa"/>
            <w:gridSpan w:val="2"/>
            <w:tcBorders>
              <w:top w:val="single" w:sz="6" w:space="0" w:color="auto"/>
            </w:tcBorders>
          </w:tcPr>
          <w:p w:rsidR="005A6946" w:rsidRDefault="00AC198C" w:rsidP="006550B1">
            <w:pPr>
              <w:pStyle w:val="covertext"/>
            </w:pPr>
            <w:r>
              <w:t>Resolutions and responses to LLDN-related problems in IEEE 802.15.4 REVc</w:t>
            </w:r>
            <w:r w:rsidR="006550B1">
              <w:t xml:space="preserve"> (Sponsor Ballot SB01)</w:t>
            </w:r>
            <w:r>
              <w:t xml:space="preserve">. </w:t>
            </w:r>
          </w:p>
        </w:tc>
      </w:tr>
      <w:tr w:rsidR="005A6946" w:rsidTr="00341E69">
        <w:tc>
          <w:tcPr>
            <w:tcW w:w="1260" w:type="dxa"/>
            <w:tcBorders>
              <w:top w:val="single" w:sz="6" w:space="0" w:color="auto"/>
            </w:tcBorders>
          </w:tcPr>
          <w:p w:rsidR="005A6946" w:rsidRDefault="005A6946">
            <w:pPr>
              <w:pStyle w:val="covertext"/>
            </w:pPr>
            <w:r>
              <w:t>Abstract</w:t>
            </w:r>
          </w:p>
        </w:tc>
        <w:tc>
          <w:tcPr>
            <w:tcW w:w="8190" w:type="dxa"/>
            <w:gridSpan w:val="2"/>
            <w:tcBorders>
              <w:top w:val="single" w:sz="6" w:space="0" w:color="auto"/>
            </w:tcBorders>
          </w:tcPr>
          <w:p w:rsidR="00AC198C" w:rsidRDefault="00AC198C" w:rsidP="00AC198C">
            <w:pPr>
              <w:pStyle w:val="covertext"/>
            </w:pPr>
            <w:r>
              <w:t xml:space="preserve">This document provides </w:t>
            </w:r>
            <w:r w:rsidR="006550B1">
              <w:t xml:space="preserve">and intermediate version of </w:t>
            </w:r>
            <w:r>
              <w:t>the base text of Low Latency Deterministic Networks (LLDN) to be included in IEEE 802.15.4 REVc. It is the textual basis for resolutions to issues in IEEE 802.15.4 REVc related to the LLDN mode</w:t>
            </w:r>
            <w:r w:rsidR="006550B1">
              <w:t xml:space="preserve"> (comments in Sponsor Ballot SB01)</w:t>
            </w:r>
            <w:r>
              <w:t xml:space="preserve">. </w:t>
            </w:r>
          </w:p>
          <w:p w:rsidR="00AC198C" w:rsidRDefault="00AC198C" w:rsidP="00AC198C">
            <w:pPr>
              <w:pStyle w:val="covertext"/>
            </w:pPr>
            <w:r>
              <w:t>Th</w:t>
            </w:r>
            <w:r w:rsidR="00AE798D">
              <w:t>e text is adapted to version DF5</w:t>
            </w:r>
            <w:r>
              <w:t xml:space="preserve"> of the IEEE 802.15.4 REVc document.</w:t>
            </w:r>
          </w:p>
          <w:p w:rsidR="005A6946" w:rsidRDefault="00341E69" w:rsidP="00AC198C">
            <w:pPr>
              <w:pStyle w:val="covertext"/>
            </w:pPr>
            <w:r>
              <w:t>This document is the</w:t>
            </w:r>
            <w:r w:rsidR="00AC198C">
              <w:t xml:space="preserve"> first step to a thorough resolution of comments and issues in IEEE 802.15.4 REVc related to Low Latency Deterministic Networks (LLDN)</w:t>
            </w:r>
            <w:r w:rsidR="006550B1">
              <w:t xml:space="preserve"> and based on the results of the July 2015 Waikoloa meeting</w:t>
            </w:r>
            <w:r w:rsidR="00AC198C">
              <w:t>, so that the LLDN mode stays in REVc of the IEEE 802.15.4 standard.</w:t>
            </w:r>
          </w:p>
        </w:tc>
      </w:tr>
      <w:tr w:rsidR="00341E69" w:rsidTr="00341E69">
        <w:tc>
          <w:tcPr>
            <w:tcW w:w="1260" w:type="dxa"/>
            <w:tcBorders>
              <w:top w:val="single" w:sz="6" w:space="0" w:color="auto"/>
            </w:tcBorders>
          </w:tcPr>
          <w:p w:rsidR="00341E69" w:rsidRDefault="00341E69">
            <w:pPr>
              <w:pStyle w:val="covertext"/>
            </w:pPr>
            <w:r>
              <w:t>Purpose</w:t>
            </w:r>
          </w:p>
        </w:tc>
        <w:tc>
          <w:tcPr>
            <w:tcW w:w="8190" w:type="dxa"/>
            <w:gridSpan w:val="2"/>
            <w:tcBorders>
              <w:top w:val="single" w:sz="6" w:space="0" w:color="auto"/>
            </w:tcBorders>
          </w:tcPr>
          <w:p w:rsidR="00341E69" w:rsidRDefault="00341E69" w:rsidP="00341E69">
            <w:pPr>
              <w:pStyle w:val="covertext"/>
            </w:pPr>
            <w:r>
              <w:t>Specification of Low Latency Deterministic Networks of IEEE 802.15.4e to be kept in REVc of IEEE 802.15.4.</w:t>
            </w:r>
          </w:p>
        </w:tc>
      </w:tr>
      <w:tr w:rsidR="005A6946" w:rsidTr="00341E69">
        <w:tc>
          <w:tcPr>
            <w:tcW w:w="1260" w:type="dxa"/>
            <w:tcBorders>
              <w:top w:val="single" w:sz="6" w:space="0" w:color="auto"/>
              <w:bottom w:val="single" w:sz="6" w:space="0" w:color="auto"/>
            </w:tcBorders>
          </w:tcPr>
          <w:p w:rsidR="005A6946" w:rsidRDefault="005A6946">
            <w:pPr>
              <w:pStyle w:val="covertext"/>
            </w:pPr>
            <w:r>
              <w:t>Notice</w:t>
            </w:r>
          </w:p>
        </w:tc>
        <w:tc>
          <w:tcPr>
            <w:tcW w:w="8190" w:type="dxa"/>
            <w:gridSpan w:val="2"/>
            <w:tcBorders>
              <w:top w:val="single" w:sz="6" w:space="0" w:color="auto"/>
              <w:bottom w:val="single" w:sz="6" w:space="0" w:color="auto"/>
            </w:tcBorders>
          </w:tcPr>
          <w:p w:rsidR="005A6946" w:rsidRDefault="005A694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A6946" w:rsidTr="00341E69">
        <w:tc>
          <w:tcPr>
            <w:tcW w:w="1260" w:type="dxa"/>
            <w:tcBorders>
              <w:top w:val="single" w:sz="6" w:space="0" w:color="auto"/>
              <w:bottom w:val="single" w:sz="6" w:space="0" w:color="auto"/>
            </w:tcBorders>
          </w:tcPr>
          <w:p w:rsidR="005A6946" w:rsidRDefault="005A6946">
            <w:pPr>
              <w:pStyle w:val="covertext"/>
            </w:pPr>
            <w:r>
              <w:t>Release</w:t>
            </w:r>
          </w:p>
        </w:tc>
        <w:tc>
          <w:tcPr>
            <w:tcW w:w="8190" w:type="dxa"/>
            <w:gridSpan w:val="2"/>
            <w:tcBorders>
              <w:top w:val="single" w:sz="6" w:space="0" w:color="auto"/>
              <w:bottom w:val="single" w:sz="6" w:space="0" w:color="auto"/>
            </w:tcBorders>
          </w:tcPr>
          <w:p w:rsidR="005A6946" w:rsidRDefault="005A6946">
            <w:pPr>
              <w:pStyle w:val="covertext"/>
            </w:pPr>
            <w:r>
              <w:t>The contributor acknowledges and accepts that this contribution becomes the property of IEEE and may be made publicly available by P802.15.</w:t>
            </w:r>
          </w:p>
        </w:tc>
      </w:tr>
    </w:tbl>
    <w:p w:rsidR="00341E69" w:rsidRDefault="005A6946" w:rsidP="00341E69">
      <w:pPr>
        <w:pStyle w:val="covertext"/>
      </w:pPr>
      <w:r>
        <w:rPr>
          <w:b/>
          <w:sz w:val="28"/>
        </w:rPr>
        <w:br w:type="page"/>
      </w:r>
      <w:fldSimple w:instr=" TITLE  \* MERGEFORMAT ">
        <w:r w:rsidR="00341E69">
          <w:rPr>
            <w:b/>
            <w:sz w:val="28"/>
          </w:rPr>
          <w:t>Low Latency Deterministic Networks (LLDN) base text for IEEE 802.15.4 REVc</w:t>
        </w:r>
      </w:fldSimple>
      <w:r w:rsidR="00341E69">
        <w:rPr>
          <w:b/>
          <w:sz w:val="28"/>
        </w:rPr>
        <w:t xml:space="preserve"> </w:t>
      </w:r>
      <w:r w:rsidR="0007701D">
        <w:rPr>
          <w:b/>
          <w:sz w:val="28"/>
        </w:rPr>
        <w:t>(Waikoloa)</w:t>
      </w:r>
    </w:p>
    <w:p w:rsidR="00341E69" w:rsidRPr="0007701D" w:rsidRDefault="0007701D" w:rsidP="00146FD6">
      <w:pPr>
        <w:widowControl w:val="0"/>
        <w:jc w:val="both"/>
        <w:rPr>
          <w:b/>
          <w:color w:val="FF0000"/>
          <w:szCs w:val="24"/>
        </w:rPr>
      </w:pPr>
      <w:r w:rsidRPr="0007701D">
        <w:rPr>
          <w:b/>
          <w:color w:val="FF0000"/>
          <w:szCs w:val="24"/>
        </w:rPr>
        <w:t>Note: This text of the submission is an intermediate version only! A future version of this document will contain the final submission. The text of this version has not been finished yet.</w:t>
      </w:r>
      <w:r w:rsidR="000B13EA">
        <w:rPr>
          <w:b/>
          <w:color w:val="FF0000"/>
          <w:szCs w:val="24"/>
        </w:rPr>
        <w:t xml:space="preserve"> It’s purpose is to inform the BRC about the state and progress of the LLDN text.</w:t>
      </w:r>
    </w:p>
    <w:p w:rsidR="0007701D" w:rsidRDefault="0007701D" w:rsidP="00146FD6">
      <w:pPr>
        <w:widowControl w:val="0"/>
        <w:jc w:val="both"/>
        <w:rPr>
          <w:szCs w:val="24"/>
        </w:rPr>
      </w:pPr>
    </w:p>
    <w:p w:rsidR="004B158E" w:rsidRDefault="004B158E" w:rsidP="004B158E">
      <w:pPr>
        <w:widowControl w:val="0"/>
        <w:shd w:val="clear" w:color="auto" w:fill="B6DDE8" w:themeFill="accent5" w:themeFillTint="66"/>
        <w:jc w:val="both"/>
        <w:rPr>
          <w:szCs w:val="24"/>
        </w:rPr>
      </w:pPr>
      <w:r>
        <w:rPr>
          <w:szCs w:val="24"/>
        </w:rPr>
        <w:t>Text with a blue background has not been adapted yet (still in 15.4e version).</w:t>
      </w:r>
    </w:p>
    <w:p w:rsidR="004B158E" w:rsidRDefault="004B158E" w:rsidP="00146FD6">
      <w:pPr>
        <w:widowControl w:val="0"/>
        <w:jc w:val="both"/>
        <w:rPr>
          <w:szCs w:val="24"/>
        </w:rPr>
      </w:pPr>
    </w:p>
    <w:p w:rsidR="00341E69" w:rsidRDefault="00341E69" w:rsidP="00146FD6">
      <w:pPr>
        <w:widowControl w:val="0"/>
        <w:jc w:val="both"/>
        <w:rPr>
          <w:szCs w:val="24"/>
        </w:rPr>
      </w:pPr>
      <w:r w:rsidRPr="00341E69">
        <w:rPr>
          <w:szCs w:val="24"/>
        </w:rPr>
        <w:t xml:space="preserve">This document provides </w:t>
      </w:r>
      <w:r w:rsidR="0007701D">
        <w:rPr>
          <w:szCs w:val="24"/>
        </w:rPr>
        <w:t xml:space="preserve">an intermediate version of </w:t>
      </w:r>
      <w:r w:rsidRPr="00341E69">
        <w:rPr>
          <w:szCs w:val="24"/>
        </w:rPr>
        <w:t xml:space="preserve">the text of Low Latency Deterministic Networks (LLDN) to be included in IEEE 802.15.4 REVc. It is the textual basis for resolutions to issues in IEEE 802.15.4 REVc related to the LLDN mode. </w:t>
      </w:r>
      <w:r w:rsidR="0007701D">
        <w:rPr>
          <w:szCs w:val="24"/>
        </w:rPr>
        <w:t>It follows the structure agreed to at the Waikoloa Meeting (July 2015) of IEEE 802.15.4.</w:t>
      </w:r>
    </w:p>
    <w:p w:rsidR="00146FD6" w:rsidRPr="00341E69" w:rsidRDefault="00146FD6" w:rsidP="00146FD6">
      <w:pPr>
        <w:widowControl w:val="0"/>
        <w:jc w:val="both"/>
        <w:rPr>
          <w:szCs w:val="24"/>
        </w:rPr>
      </w:pPr>
    </w:p>
    <w:p w:rsidR="00341E69" w:rsidRPr="00341E69" w:rsidRDefault="00341E69" w:rsidP="00146FD6">
      <w:pPr>
        <w:widowControl w:val="0"/>
        <w:jc w:val="both"/>
        <w:rPr>
          <w:szCs w:val="24"/>
        </w:rPr>
      </w:pPr>
      <w:r w:rsidRPr="00341E69">
        <w:rPr>
          <w:szCs w:val="24"/>
        </w:rPr>
        <w:t>Th</w:t>
      </w:r>
      <w:r w:rsidR="00AE798D">
        <w:rPr>
          <w:szCs w:val="24"/>
        </w:rPr>
        <w:t>e text is adapted to version DF5</w:t>
      </w:r>
      <w:r w:rsidRPr="00341E69">
        <w:rPr>
          <w:szCs w:val="24"/>
        </w:rPr>
        <w:t xml:space="preserve"> of the IEEE 802.15.4 REVc document.</w:t>
      </w:r>
    </w:p>
    <w:p w:rsidR="00146FD6" w:rsidRDefault="00146FD6" w:rsidP="00146FD6">
      <w:pPr>
        <w:widowControl w:val="0"/>
        <w:jc w:val="both"/>
        <w:rPr>
          <w:szCs w:val="24"/>
        </w:rPr>
      </w:pPr>
    </w:p>
    <w:p w:rsidR="000B13EA" w:rsidRDefault="000B13EA" w:rsidP="00146FD6">
      <w:pPr>
        <w:widowControl w:val="0"/>
        <w:jc w:val="both"/>
        <w:rPr>
          <w:szCs w:val="24"/>
        </w:rPr>
      </w:pPr>
      <w:r>
        <w:rPr>
          <w:szCs w:val="24"/>
        </w:rPr>
        <w:t>The purpose of the intermediate document is to inform the BRC of the IEEE 802.15.4 REVc of the state and progess of the LLDN submission.</w:t>
      </w:r>
    </w:p>
    <w:p w:rsidR="000B13EA" w:rsidRDefault="000B13EA" w:rsidP="00146FD6">
      <w:pPr>
        <w:widowControl w:val="0"/>
        <w:jc w:val="both"/>
        <w:rPr>
          <w:szCs w:val="24"/>
        </w:rPr>
      </w:pPr>
    </w:p>
    <w:p w:rsidR="006568FD" w:rsidRDefault="006568FD" w:rsidP="00146FD6">
      <w:pPr>
        <w:widowControl w:val="0"/>
        <w:jc w:val="both"/>
        <w:rPr>
          <w:szCs w:val="24"/>
        </w:rPr>
      </w:pPr>
      <w:r>
        <w:t>The purpose of th</w:t>
      </w:r>
      <w:r w:rsidR="000B13EA">
        <w:t>e final</w:t>
      </w:r>
      <w:r>
        <w:t xml:space="preserve"> document is to keep the specification of Low Latency Deterministic Networks of IEEE 802.15.4e in the REVc of IEEE 802.15.4.</w:t>
      </w:r>
      <w:r w:rsidR="000B13EA">
        <w:t xml:space="preserve"> The final document will be the submission in response to the LLDN comments of SB01 on IEEE 802.15.4 REVc.</w:t>
      </w:r>
    </w:p>
    <w:p w:rsidR="00146FD6" w:rsidRDefault="00146FD6" w:rsidP="00146FD6">
      <w:pPr>
        <w:widowControl w:val="0"/>
        <w:jc w:val="both"/>
        <w:rPr>
          <w:szCs w:val="24"/>
        </w:rPr>
      </w:pPr>
    </w:p>
    <w:p w:rsidR="00146FD6" w:rsidRDefault="00146FD6" w:rsidP="00146FD6">
      <w:pPr>
        <w:widowControl w:val="0"/>
        <w:jc w:val="both"/>
        <w:rPr>
          <w:szCs w:val="24"/>
        </w:rPr>
      </w:pPr>
    </w:p>
    <w:p w:rsidR="006568FD" w:rsidRDefault="006568FD" w:rsidP="00146FD6">
      <w:pPr>
        <w:widowControl w:val="0"/>
        <w:jc w:val="both"/>
        <w:rPr>
          <w:szCs w:val="24"/>
        </w:rPr>
      </w:pPr>
    </w:p>
    <w:p w:rsidR="00530454" w:rsidRDefault="00530454">
      <w:pPr>
        <w:rPr>
          <w:szCs w:val="24"/>
        </w:rPr>
      </w:pPr>
      <w:r>
        <w:rPr>
          <w:szCs w:val="24"/>
        </w:rPr>
        <w:br w:type="page"/>
      </w:r>
    </w:p>
    <w:p w:rsidR="00C02EBB" w:rsidRDefault="00C02EBB">
      <w:pPr>
        <w:rPr>
          <w:b/>
          <w:sz w:val="28"/>
        </w:rPr>
      </w:pPr>
    </w:p>
    <w:p w:rsidR="00C02EBB" w:rsidRPr="00DC247D" w:rsidRDefault="00C02EBB" w:rsidP="00C02EBB">
      <w:pPr>
        <w:pStyle w:val="Heading9"/>
        <w:ind w:left="0"/>
        <w:jc w:val="both"/>
        <w:rPr>
          <w:color w:val="00B050"/>
          <w:sz w:val="24"/>
          <w:szCs w:val="24"/>
        </w:rPr>
      </w:pPr>
      <w:r w:rsidRPr="00DC247D">
        <w:rPr>
          <w:color w:val="00B050"/>
          <w:sz w:val="24"/>
          <w:szCs w:val="24"/>
        </w:rPr>
        <w:t>To Editor: Insert</w:t>
      </w:r>
      <w:r w:rsidRPr="00DC247D">
        <w:rPr>
          <w:color w:val="00B050"/>
          <w:spacing w:val="-7"/>
          <w:sz w:val="24"/>
          <w:szCs w:val="24"/>
        </w:rPr>
        <w:t xml:space="preserve"> </w:t>
      </w:r>
      <w:r w:rsidRPr="00DC247D">
        <w:rPr>
          <w:color w:val="00B050"/>
          <w:sz w:val="24"/>
          <w:szCs w:val="24"/>
        </w:rPr>
        <w:t>in</w:t>
      </w:r>
      <w:r w:rsidRPr="00DC247D">
        <w:rPr>
          <w:color w:val="00B050"/>
          <w:spacing w:val="-8"/>
          <w:sz w:val="24"/>
          <w:szCs w:val="24"/>
        </w:rPr>
        <w:t xml:space="preserve"> </w:t>
      </w:r>
      <w:r w:rsidRPr="00DC247D">
        <w:rPr>
          <w:color w:val="00B050"/>
          <w:sz w:val="24"/>
          <w:szCs w:val="24"/>
        </w:rPr>
        <w:t>alphabetical</w:t>
      </w:r>
      <w:r w:rsidRPr="00DC247D">
        <w:rPr>
          <w:color w:val="00B050"/>
          <w:spacing w:val="-7"/>
          <w:sz w:val="24"/>
          <w:szCs w:val="24"/>
        </w:rPr>
        <w:t xml:space="preserve"> </w:t>
      </w:r>
      <w:r w:rsidRPr="00DC247D">
        <w:rPr>
          <w:color w:val="00B050"/>
          <w:sz w:val="24"/>
          <w:szCs w:val="24"/>
        </w:rPr>
        <w:t>order</w:t>
      </w:r>
      <w:r w:rsidRPr="00DC247D">
        <w:rPr>
          <w:color w:val="00B050"/>
          <w:spacing w:val="-7"/>
          <w:sz w:val="24"/>
          <w:szCs w:val="24"/>
        </w:rPr>
        <w:t xml:space="preserve"> </w:t>
      </w:r>
      <w:r w:rsidRPr="00DC247D">
        <w:rPr>
          <w:color w:val="00B050"/>
          <w:sz w:val="24"/>
          <w:szCs w:val="24"/>
        </w:rPr>
        <w:t>the</w:t>
      </w:r>
      <w:r w:rsidRPr="00DC247D">
        <w:rPr>
          <w:color w:val="00B050"/>
          <w:spacing w:val="-7"/>
          <w:sz w:val="24"/>
          <w:szCs w:val="24"/>
        </w:rPr>
        <w:t xml:space="preserve"> </w:t>
      </w:r>
      <w:r w:rsidRPr="00DC247D">
        <w:rPr>
          <w:color w:val="00B050"/>
          <w:sz w:val="24"/>
          <w:szCs w:val="24"/>
        </w:rPr>
        <w:t>following</w:t>
      </w:r>
      <w:r w:rsidRPr="00DC247D">
        <w:rPr>
          <w:color w:val="00B050"/>
          <w:spacing w:val="-6"/>
          <w:sz w:val="24"/>
          <w:szCs w:val="24"/>
        </w:rPr>
        <w:t xml:space="preserve"> </w:t>
      </w:r>
      <w:r w:rsidRPr="00DC247D">
        <w:rPr>
          <w:color w:val="00B050"/>
          <w:sz w:val="24"/>
          <w:szCs w:val="24"/>
        </w:rPr>
        <w:t>definitions in “3.1 Definitions”:</w:t>
      </w:r>
    </w:p>
    <w:p w:rsidR="00C02EBB" w:rsidRPr="00C02EBB" w:rsidRDefault="00C02EBB" w:rsidP="00C02EBB">
      <w:pPr>
        <w:pStyle w:val="Heading9"/>
        <w:ind w:left="0"/>
        <w:jc w:val="both"/>
        <w:rPr>
          <w:b w:val="0"/>
          <w:bCs w:val="0"/>
          <w:i w:val="0"/>
          <w:sz w:val="24"/>
          <w:szCs w:val="24"/>
        </w:rPr>
      </w:pPr>
    </w:p>
    <w:p w:rsidR="00C02EBB" w:rsidRPr="00C02EBB" w:rsidRDefault="00C02EBB" w:rsidP="007F7563">
      <w:pPr>
        <w:widowControl w:val="0"/>
        <w:jc w:val="both"/>
        <w:rPr>
          <w:szCs w:val="24"/>
          <w:lang w:eastAsia="en-US"/>
        </w:rPr>
      </w:pPr>
      <w:r w:rsidRPr="00C02EBB">
        <w:rPr>
          <w:b/>
          <w:spacing w:val="-1"/>
          <w:szCs w:val="24"/>
          <w:lang w:eastAsia="en-US"/>
        </w:rPr>
        <w:t>downlink:</w:t>
      </w:r>
      <w:r w:rsidRPr="00C02EBB">
        <w:rPr>
          <w:b/>
          <w:spacing w:val="-5"/>
          <w:szCs w:val="24"/>
          <w:lang w:eastAsia="en-US"/>
        </w:rPr>
        <w:t xml:space="preserve"> </w:t>
      </w:r>
      <w:r w:rsidRPr="00C02EBB">
        <w:rPr>
          <w:szCs w:val="24"/>
          <w:lang w:eastAsia="en-US"/>
        </w:rPr>
        <w:t>Data</w:t>
      </w:r>
      <w:r w:rsidRPr="00C02EBB">
        <w:rPr>
          <w:spacing w:val="-6"/>
          <w:szCs w:val="24"/>
          <w:lang w:eastAsia="en-US"/>
        </w:rPr>
        <w:t xml:space="preserve"> </w:t>
      </w:r>
      <w:r w:rsidRPr="00C02EBB">
        <w:rPr>
          <w:szCs w:val="24"/>
          <w:lang w:eastAsia="en-US"/>
        </w:rPr>
        <w:t>communication</w:t>
      </w:r>
      <w:r w:rsidRPr="00C02EBB">
        <w:rPr>
          <w:spacing w:val="-6"/>
          <w:szCs w:val="24"/>
          <w:lang w:eastAsia="en-US"/>
        </w:rPr>
        <w:t xml:space="preserve"> </w:t>
      </w:r>
      <w:r w:rsidRPr="00C02EBB">
        <w:rPr>
          <w:szCs w:val="24"/>
          <w:lang w:eastAsia="en-US"/>
        </w:rPr>
        <w:t>from</w:t>
      </w:r>
      <w:r w:rsidRPr="00C02EBB">
        <w:rPr>
          <w:spacing w:val="-6"/>
          <w:szCs w:val="24"/>
          <w:lang w:eastAsia="en-US"/>
        </w:rPr>
        <w:t xml:space="preserve"> </w:t>
      </w:r>
      <w:r w:rsidRPr="00C02EBB">
        <w:rPr>
          <w:szCs w:val="24"/>
          <w:lang w:eastAsia="en-US"/>
        </w:rPr>
        <w:t>the</w:t>
      </w:r>
      <w:r w:rsidRPr="00C02EBB">
        <w:rPr>
          <w:spacing w:val="-6"/>
          <w:szCs w:val="24"/>
          <w:lang w:eastAsia="en-US"/>
        </w:rPr>
        <w:t xml:space="preserve"> </w:t>
      </w:r>
      <w:r w:rsidRPr="00C02EBB">
        <w:rPr>
          <w:szCs w:val="24"/>
          <w:lang w:eastAsia="en-US"/>
        </w:rPr>
        <w:t>personal</w:t>
      </w:r>
      <w:r w:rsidRPr="00C02EBB">
        <w:rPr>
          <w:spacing w:val="-6"/>
          <w:szCs w:val="24"/>
          <w:lang w:eastAsia="en-US"/>
        </w:rPr>
        <w:t xml:space="preserve"> </w:t>
      </w:r>
      <w:r w:rsidRPr="00C02EBB">
        <w:rPr>
          <w:szCs w:val="24"/>
          <w:lang w:eastAsia="en-US"/>
        </w:rPr>
        <w:t>area</w:t>
      </w:r>
      <w:r w:rsidRPr="00C02EBB">
        <w:rPr>
          <w:spacing w:val="-6"/>
          <w:szCs w:val="24"/>
          <w:lang w:eastAsia="en-US"/>
        </w:rPr>
        <w:t xml:space="preserve"> </w:t>
      </w:r>
      <w:r w:rsidRPr="00C02EBB">
        <w:rPr>
          <w:szCs w:val="24"/>
          <w:lang w:eastAsia="en-US"/>
        </w:rPr>
        <w:t>network</w:t>
      </w:r>
      <w:r w:rsidRPr="00C02EBB">
        <w:rPr>
          <w:spacing w:val="-5"/>
          <w:szCs w:val="24"/>
          <w:lang w:eastAsia="en-US"/>
        </w:rPr>
        <w:t xml:space="preserve"> </w:t>
      </w:r>
      <w:r w:rsidRPr="00C02EBB">
        <w:rPr>
          <w:szCs w:val="24"/>
          <w:lang w:eastAsia="en-US"/>
        </w:rPr>
        <w:t>(PAN)</w:t>
      </w:r>
      <w:r w:rsidRPr="00C02EBB">
        <w:rPr>
          <w:spacing w:val="-6"/>
          <w:szCs w:val="24"/>
          <w:lang w:eastAsia="en-US"/>
        </w:rPr>
        <w:t xml:space="preserve"> </w:t>
      </w:r>
      <w:r w:rsidRPr="00C02EBB">
        <w:rPr>
          <w:szCs w:val="24"/>
          <w:lang w:eastAsia="en-US"/>
        </w:rPr>
        <w:t>coordinator</w:t>
      </w:r>
      <w:r w:rsidRPr="00C02EBB">
        <w:rPr>
          <w:spacing w:val="-7"/>
          <w:szCs w:val="24"/>
          <w:lang w:eastAsia="en-US"/>
        </w:rPr>
        <w:t xml:space="preserve"> </w:t>
      </w:r>
      <w:r w:rsidRPr="00C02EBB">
        <w:rPr>
          <w:szCs w:val="24"/>
          <w:lang w:eastAsia="en-US"/>
        </w:rPr>
        <w:t>to</w:t>
      </w:r>
      <w:r w:rsidRPr="00C02EBB">
        <w:rPr>
          <w:spacing w:val="-6"/>
          <w:szCs w:val="24"/>
          <w:lang w:eastAsia="en-US"/>
        </w:rPr>
        <w:t xml:space="preserve"> </w:t>
      </w:r>
      <w:r w:rsidRPr="00C02EBB">
        <w:rPr>
          <w:szCs w:val="24"/>
          <w:lang w:eastAsia="en-US"/>
        </w:rPr>
        <w:t>the</w:t>
      </w:r>
      <w:r w:rsidRPr="00C02EBB">
        <w:rPr>
          <w:spacing w:val="-6"/>
          <w:szCs w:val="24"/>
          <w:lang w:eastAsia="en-US"/>
        </w:rPr>
        <w:t xml:space="preserve"> </w:t>
      </w:r>
      <w:r w:rsidRPr="00C02EBB">
        <w:rPr>
          <w:szCs w:val="24"/>
          <w:lang w:eastAsia="en-US"/>
        </w:rPr>
        <w:t>PAN</w:t>
      </w:r>
      <w:r w:rsidRPr="00C02EBB">
        <w:rPr>
          <w:spacing w:val="-6"/>
          <w:szCs w:val="24"/>
          <w:lang w:eastAsia="en-US"/>
        </w:rPr>
        <w:t xml:space="preserve"> </w:t>
      </w:r>
      <w:r w:rsidRPr="00C02EBB">
        <w:rPr>
          <w:szCs w:val="24"/>
          <w:lang w:eastAsia="en-US"/>
        </w:rPr>
        <w:t>device.</w:t>
      </w:r>
    </w:p>
    <w:p w:rsidR="00C02EBB" w:rsidRPr="007F7563" w:rsidRDefault="00C02EBB" w:rsidP="007A7E86">
      <w:pPr>
        <w:spacing w:before="6"/>
        <w:rPr>
          <w:szCs w:val="24"/>
        </w:rPr>
      </w:pPr>
    </w:p>
    <w:p w:rsidR="00C02EBB" w:rsidRPr="007F7563" w:rsidRDefault="00C02EBB" w:rsidP="007F7563">
      <w:pPr>
        <w:spacing w:line="250" w:lineRule="auto"/>
        <w:ind w:left="1" w:right="115"/>
        <w:rPr>
          <w:szCs w:val="24"/>
        </w:rPr>
      </w:pPr>
      <w:r w:rsidRPr="007F7563">
        <w:rPr>
          <w:b/>
          <w:szCs w:val="24"/>
        </w:rPr>
        <w:t>low</w:t>
      </w:r>
      <w:r w:rsidRPr="007F7563">
        <w:rPr>
          <w:b/>
          <w:spacing w:val="2"/>
          <w:szCs w:val="24"/>
        </w:rPr>
        <w:t xml:space="preserve"> </w:t>
      </w:r>
      <w:r w:rsidRPr="007F7563">
        <w:rPr>
          <w:b/>
          <w:szCs w:val="24"/>
        </w:rPr>
        <w:t>latency</w:t>
      </w:r>
      <w:r w:rsidRPr="007F7563">
        <w:rPr>
          <w:b/>
          <w:spacing w:val="1"/>
          <w:szCs w:val="24"/>
        </w:rPr>
        <w:t xml:space="preserve"> </w:t>
      </w:r>
      <w:r w:rsidRPr="007F7563">
        <w:rPr>
          <w:b/>
          <w:spacing w:val="-1"/>
          <w:szCs w:val="24"/>
        </w:rPr>
        <w:t>deterministic</w:t>
      </w:r>
      <w:r w:rsidRPr="007F7563">
        <w:rPr>
          <w:b/>
          <w:spacing w:val="2"/>
          <w:szCs w:val="24"/>
        </w:rPr>
        <w:t xml:space="preserve"> </w:t>
      </w:r>
      <w:r w:rsidRPr="007F7563">
        <w:rPr>
          <w:b/>
          <w:szCs w:val="24"/>
        </w:rPr>
        <w:t>network</w:t>
      </w:r>
      <w:r w:rsidRPr="007F7563">
        <w:rPr>
          <w:b/>
          <w:spacing w:val="2"/>
          <w:szCs w:val="24"/>
        </w:rPr>
        <w:t xml:space="preserve"> </w:t>
      </w:r>
      <w:r w:rsidRPr="007F7563">
        <w:rPr>
          <w:b/>
          <w:szCs w:val="24"/>
        </w:rPr>
        <w:t>(LLDN):</w:t>
      </w:r>
      <w:r w:rsidRPr="007F7563">
        <w:rPr>
          <w:b/>
          <w:spacing w:val="3"/>
          <w:szCs w:val="24"/>
        </w:rPr>
        <w:t xml:space="preserve"> </w:t>
      </w:r>
      <w:r w:rsidRPr="007F7563">
        <w:rPr>
          <w:szCs w:val="24"/>
        </w:rPr>
        <w:t>A</w:t>
      </w:r>
      <w:r w:rsidRPr="007F7563">
        <w:rPr>
          <w:spacing w:val="2"/>
          <w:szCs w:val="24"/>
        </w:rPr>
        <w:t xml:space="preserve"> </w:t>
      </w:r>
      <w:r w:rsidRPr="007F7563">
        <w:rPr>
          <w:szCs w:val="24"/>
        </w:rPr>
        <w:t>personal</w:t>
      </w:r>
      <w:r w:rsidRPr="007F7563">
        <w:rPr>
          <w:spacing w:val="2"/>
          <w:szCs w:val="24"/>
        </w:rPr>
        <w:t xml:space="preserve"> </w:t>
      </w:r>
      <w:r w:rsidRPr="007F7563">
        <w:rPr>
          <w:szCs w:val="24"/>
        </w:rPr>
        <w:t>area</w:t>
      </w:r>
      <w:r w:rsidRPr="007F7563">
        <w:rPr>
          <w:spacing w:val="3"/>
          <w:szCs w:val="24"/>
        </w:rPr>
        <w:t xml:space="preserve"> </w:t>
      </w:r>
      <w:r w:rsidRPr="007F7563">
        <w:rPr>
          <w:szCs w:val="24"/>
        </w:rPr>
        <w:t>network</w:t>
      </w:r>
      <w:r w:rsidRPr="007F7563">
        <w:rPr>
          <w:spacing w:val="2"/>
          <w:szCs w:val="24"/>
        </w:rPr>
        <w:t xml:space="preserve"> </w:t>
      </w:r>
      <w:r w:rsidRPr="007F7563">
        <w:rPr>
          <w:szCs w:val="24"/>
        </w:rPr>
        <w:t>(PAN)</w:t>
      </w:r>
      <w:r w:rsidRPr="007F7563">
        <w:rPr>
          <w:spacing w:val="3"/>
          <w:szCs w:val="24"/>
        </w:rPr>
        <w:t xml:space="preserve"> </w:t>
      </w:r>
      <w:r w:rsidRPr="007F7563">
        <w:rPr>
          <w:szCs w:val="24"/>
        </w:rPr>
        <w:t>organized</w:t>
      </w:r>
      <w:r w:rsidRPr="007F7563">
        <w:rPr>
          <w:spacing w:val="3"/>
          <w:szCs w:val="24"/>
        </w:rPr>
        <w:t xml:space="preserve"> </w:t>
      </w:r>
      <w:r w:rsidRPr="007F7563">
        <w:rPr>
          <w:szCs w:val="24"/>
        </w:rPr>
        <w:t>as</w:t>
      </w:r>
      <w:r w:rsidRPr="007F7563">
        <w:rPr>
          <w:spacing w:val="2"/>
          <w:szCs w:val="24"/>
        </w:rPr>
        <w:t xml:space="preserve"> </w:t>
      </w:r>
      <w:r w:rsidRPr="007F7563">
        <w:rPr>
          <w:szCs w:val="24"/>
        </w:rPr>
        <w:t>a</w:t>
      </w:r>
      <w:r w:rsidRPr="007F7563">
        <w:rPr>
          <w:spacing w:val="2"/>
          <w:szCs w:val="24"/>
        </w:rPr>
        <w:t xml:space="preserve"> </w:t>
      </w:r>
      <w:r w:rsidRPr="007F7563">
        <w:rPr>
          <w:szCs w:val="24"/>
        </w:rPr>
        <w:t>star</w:t>
      </w:r>
      <w:r w:rsidRPr="007F7563">
        <w:rPr>
          <w:spacing w:val="2"/>
          <w:szCs w:val="24"/>
        </w:rPr>
        <w:t xml:space="preserve"> </w:t>
      </w:r>
      <w:r w:rsidRPr="007F7563">
        <w:rPr>
          <w:szCs w:val="24"/>
        </w:rPr>
        <w:t>network</w:t>
      </w:r>
      <w:r w:rsidRPr="007F7563">
        <w:rPr>
          <w:spacing w:val="38"/>
          <w:w w:val="99"/>
          <w:szCs w:val="24"/>
        </w:rPr>
        <w:t xml:space="preserve"> </w:t>
      </w:r>
      <w:r w:rsidRPr="007F7563">
        <w:rPr>
          <w:szCs w:val="24"/>
        </w:rPr>
        <w:t>with</w:t>
      </w:r>
      <w:r w:rsidRPr="007F7563">
        <w:rPr>
          <w:spacing w:val="-6"/>
          <w:szCs w:val="24"/>
        </w:rPr>
        <w:t xml:space="preserve"> </w:t>
      </w:r>
      <w:r w:rsidRPr="007F7563">
        <w:rPr>
          <w:szCs w:val="24"/>
        </w:rPr>
        <w:t>a</w:t>
      </w:r>
      <w:r w:rsidRPr="007F7563">
        <w:rPr>
          <w:spacing w:val="-7"/>
          <w:szCs w:val="24"/>
        </w:rPr>
        <w:t xml:space="preserve"> </w:t>
      </w:r>
      <w:r w:rsidRPr="007F7563">
        <w:rPr>
          <w:szCs w:val="24"/>
        </w:rPr>
        <w:t>superframe</w:t>
      </w:r>
      <w:r w:rsidRPr="007F7563">
        <w:rPr>
          <w:spacing w:val="-6"/>
          <w:szCs w:val="24"/>
        </w:rPr>
        <w:t xml:space="preserve"> </w:t>
      </w:r>
      <w:r w:rsidRPr="007F7563">
        <w:rPr>
          <w:szCs w:val="24"/>
        </w:rPr>
        <w:t>structure</w:t>
      </w:r>
      <w:r w:rsidRPr="007F7563">
        <w:rPr>
          <w:spacing w:val="-6"/>
          <w:szCs w:val="24"/>
        </w:rPr>
        <w:t xml:space="preserve"> </w:t>
      </w:r>
      <w:r w:rsidRPr="007F7563">
        <w:rPr>
          <w:szCs w:val="24"/>
        </w:rPr>
        <w:t>and</w:t>
      </w:r>
      <w:r w:rsidRPr="007F7563">
        <w:rPr>
          <w:spacing w:val="-5"/>
          <w:szCs w:val="24"/>
        </w:rPr>
        <w:t xml:space="preserve"> </w:t>
      </w:r>
      <w:r w:rsidRPr="007F7563">
        <w:rPr>
          <w:szCs w:val="24"/>
        </w:rPr>
        <w:t>using</w:t>
      </w:r>
      <w:r w:rsidRPr="007F7563">
        <w:rPr>
          <w:spacing w:val="-6"/>
          <w:szCs w:val="24"/>
        </w:rPr>
        <w:t xml:space="preserve"> </w:t>
      </w:r>
      <w:r w:rsidRPr="007F7563">
        <w:rPr>
          <w:szCs w:val="24"/>
        </w:rPr>
        <w:t>LLDN</w:t>
      </w:r>
      <w:r w:rsidRPr="007F7563">
        <w:rPr>
          <w:spacing w:val="-5"/>
          <w:szCs w:val="24"/>
        </w:rPr>
        <w:t xml:space="preserve"> </w:t>
      </w:r>
      <w:r w:rsidRPr="007F7563">
        <w:rPr>
          <w:szCs w:val="24"/>
        </w:rPr>
        <w:t>frames.</w:t>
      </w:r>
    </w:p>
    <w:p w:rsidR="00C02EBB" w:rsidRPr="007F7563" w:rsidRDefault="00C02EBB" w:rsidP="007F7563">
      <w:pPr>
        <w:spacing w:before="6"/>
        <w:rPr>
          <w:szCs w:val="24"/>
        </w:rPr>
      </w:pPr>
    </w:p>
    <w:p w:rsidR="00C02EBB" w:rsidRPr="007F7563" w:rsidRDefault="00C02EBB" w:rsidP="007F7563">
      <w:pPr>
        <w:spacing w:line="250" w:lineRule="auto"/>
        <w:ind w:left="1" w:right="115"/>
        <w:rPr>
          <w:szCs w:val="24"/>
        </w:rPr>
      </w:pPr>
      <w:r w:rsidRPr="007F7563">
        <w:rPr>
          <w:b/>
          <w:szCs w:val="24"/>
        </w:rPr>
        <w:t>low</w:t>
      </w:r>
      <w:r w:rsidRPr="007F7563">
        <w:rPr>
          <w:b/>
          <w:spacing w:val="2"/>
          <w:szCs w:val="24"/>
        </w:rPr>
        <w:t xml:space="preserve"> </w:t>
      </w:r>
      <w:r w:rsidRPr="007F7563">
        <w:rPr>
          <w:b/>
          <w:spacing w:val="-1"/>
          <w:szCs w:val="24"/>
        </w:rPr>
        <w:t>latency</w:t>
      </w:r>
      <w:r w:rsidRPr="007F7563">
        <w:rPr>
          <w:b/>
          <w:spacing w:val="4"/>
          <w:szCs w:val="24"/>
        </w:rPr>
        <w:t xml:space="preserve"> </w:t>
      </w:r>
      <w:r w:rsidRPr="007F7563">
        <w:rPr>
          <w:b/>
          <w:spacing w:val="-1"/>
          <w:szCs w:val="24"/>
        </w:rPr>
        <w:t>deterministic</w:t>
      </w:r>
      <w:r w:rsidRPr="007F7563">
        <w:rPr>
          <w:b/>
          <w:spacing w:val="2"/>
          <w:szCs w:val="24"/>
        </w:rPr>
        <w:t xml:space="preserve"> </w:t>
      </w:r>
      <w:r w:rsidRPr="007F7563">
        <w:rPr>
          <w:b/>
          <w:spacing w:val="-1"/>
          <w:szCs w:val="24"/>
        </w:rPr>
        <w:t>network</w:t>
      </w:r>
      <w:r w:rsidRPr="007F7563">
        <w:rPr>
          <w:b/>
          <w:spacing w:val="3"/>
          <w:szCs w:val="24"/>
        </w:rPr>
        <w:t xml:space="preserve"> </w:t>
      </w:r>
      <w:r w:rsidRPr="007F7563">
        <w:rPr>
          <w:b/>
          <w:szCs w:val="24"/>
        </w:rPr>
        <w:t>(LLDN)</w:t>
      </w:r>
      <w:r w:rsidRPr="007F7563">
        <w:rPr>
          <w:b/>
          <w:spacing w:val="4"/>
          <w:szCs w:val="24"/>
        </w:rPr>
        <w:t xml:space="preserve"> </w:t>
      </w:r>
      <w:r w:rsidRPr="007F7563">
        <w:rPr>
          <w:b/>
          <w:szCs w:val="24"/>
        </w:rPr>
        <w:t>device:</w:t>
      </w:r>
      <w:r w:rsidRPr="007F7563">
        <w:rPr>
          <w:b/>
          <w:spacing w:val="3"/>
          <w:szCs w:val="24"/>
        </w:rPr>
        <w:t xml:space="preserve"> </w:t>
      </w:r>
      <w:r w:rsidRPr="007F7563">
        <w:rPr>
          <w:szCs w:val="24"/>
        </w:rPr>
        <w:t>A</w:t>
      </w:r>
      <w:r w:rsidRPr="007F7563">
        <w:rPr>
          <w:spacing w:val="4"/>
          <w:szCs w:val="24"/>
        </w:rPr>
        <w:t xml:space="preserve"> </w:t>
      </w:r>
      <w:r w:rsidRPr="007F7563">
        <w:rPr>
          <w:szCs w:val="24"/>
        </w:rPr>
        <w:t>device</w:t>
      </w:r>
      <w:r w:rsidRPr="007F7563">
        <w:rPr>
          <w:spacing w:val="4"/>
          <w:szCs w:val="24"/>
        </w:rPr>
        <w:t xml:space="preserve"> </w:t>
      </w:r>
      <w:r w:rsidRPr="007F7563">
        <w:rPr>
          <w:szCs w:val="24"/>
        </w:rPr>
        <w:t>in</w:t>
      </w:r>
      <w:r w:rsidRPr="007F7563">
        <w:rPr>
          <w:spacing w:val="2"/>
          <w:szCs w:val="24"/>
        </w:rPr>
        <w:t xml:space="preserve"> </w:t>
      </w:r>
      <w:r w:rsidRPr="007F7563">
        <w:rPr>
          <w:szCs w:val="24"/>
        </w:rPr>
        <w:t>an</w:t>
      </w:r>
      <w:r w:rsidRPr="007F7563">
        <w:rPr>
          <w:spacing w:val="2"/>
          <w:szCs w:val="24"/>
        </w:rPr>
        <w:t xml:space="preserve"> </w:t>
      </w:r>
      <w:r w:rsidRPr="007F7563">
        <w:rPr>
          <w:szCs w:val="24"/>
        </w:rPr>
        <w:t>LLDN</w:t>
      </w:r>
      <w:r w:rsidRPr="007F7563">
        <w:rPr>
          <w:spacing w:val="4"/>
          <w:szCs w:val="24"/>
        </w:rPr>
        <w:t xml:space="preserve"> </w:t>
      </w:r>
      <w:r w:rsidRPr="007F7563">
        <w:rPr>
          <w:szCs w:val="24"/>
        </w:rPr>
        <w:t>that</w:t>
      </w:r>
      <w:r w:rsidRPr="007F7563">
        <w:rPr>
          <w:spacing w:val="4"/>
          <w:szCs w:val="24"/>
        </w:rPr>
        <w:t xml:space="preserve"> </w:t>
      </w:r>
      <w:r w:rsidRPr="007F7563">
        <w:rPr>
          <w:szCs w:val="24"/>
        </w:rPr>
        <w:t>is</w:t>
      </w:r>
      <w:r w:rsidRPr="007F7563">
        <w:rPr>
          <w:spacing w:val="2"/>
          <w:szCs w:val="24"/>
        </w:rPr>
        <w:t xml:space="preserve"> </w:t>
      </w:r>
      <w:r w:rsidRPr="007F7563">
        <w:rPr>
          <w:szCs w:val="24"/>
        </w:rPr>
        <w:t>associated</w:t>
      </w:r>
      <w:r w:rsidRPr="007F7563">
        <w:rPr>
          <w:spacing w:val="3"/>
          <w:szCs w:val="24"/>
        </w:rPr>
        <w:t xml:space="preserve"> </w:t>
      </w:r>
      <w:r w:rsidRPr="007F7563">
        <w:rPr>
          <w:szCs w:val="24"/>
        </w:rPr>
        <w:t>to</w:t>
      </w:r>
      <w:r w:rsidRPr="007F7563">
        <w:rPr>
          <w:spacing w:val="4"/>
          <w:szCs w:val="24"/>
        </w:rPr>
        <w:t xml:space="preserve"> </w:t>
      </w:r>
      <w:r w:rsidRPr="007F7563">
        <w:rPr>
          <w:szCs w:val="24"/>
        </w:rPr>
        <w:t>an</w:t>
      </w:r>
      <w:r w:rsidRPr="007F7563">
        <w:rPr>
          <w:spacing w:val="4"/>
          <w:szCs w:val="24"/>
        </w:rPr>
        <w:t xml:space="preserve"> </w:t>
      </w:r>
      <w:r w:rsidRPr="007F7563">
        <w:rPr>
          <w:szCs w:val="24"/>
        </w:rPr>
        <w:t>LLDN</w:t>
      </w:r>
      <w:r w:rsidRPr="007F7563">
        <w:rPr>
          <w:spacing w:val="49"/>
          <w:w w:val="99"/>
          <w:szCs w:val="24"/>
        </w:rPr>
        <w:t xml:space="preserve"> </w:t>
      </w:r>
      <w:r w:rsidRPr="007F7563">
        <w:rPr>
          <w:szCs w:val="24"/>
        </w:rPr>
        <w:t>coordinator.</w:t>
      </w:r>
    </w:p>
    <w:p w:rsidR="00C02EBB" w:rsidRPr="007F7563" w:rsidRDefault="00C02EBB" w:rsidP="007A7E86">
      <w:pPr>
        <w:spacing w:before="6"/>
        <w:ind w:left="1"/>
        <w:rPr>
          <w:szCs w:val="24"/>
        </w:rPr>
      </w:pPr>
    </w:p>
    <w:p w:rsidR="007F7563" w:rsidRPr="007F7563" w:rsidRDefault="007F7563" w:rsidP="007F7563">
      <w:pPr>
        <w:widowControl w:val="0"/>
        <w:spacing w:line="250" w:lineRule="auto"/>
        <w:ind w:left="1" w:right="115"/>
        <w:rPr>
          <w:szCs w:val="24"/>
          <w:lang w:eastAsia="en-US"/>
        </w:rPr>
      </w:pPr>
      <w:r w:rsidRPr="007F7563">
        <w:rPr>
          <w:b/>
          <w:szCs w:val="24"/>
          <w:lang w:eastAsia="en-US"/>
        </w:rPr>
        <w:t xml:space="preserve">slot owner: </w:t>
      </w:r>
      <w:r w:rsidRPr="007F7563">
        <w:rPr>
          <w:szCs w:val="24"/>
          <w:lang w:eastAsia="en-US"/>
        </w:rPr>
        <w:t>A</w:t>
      </w:r>
      <w:r w:rsidRPr="007F7563">
        <w:rPr>
          <w:spacing w:val="1"/>
          <w:szCs w:val="24"/>
          <w:lang w:eastAsia="en-US"/>
        </w:rPr>
        <w:t xml:space="preserve"> </w:t>
      </w:r>
      <w:r w:rsidRPr="007F7563">
        <w:rPr>
          <w:szCs w:val="24"/>
          <w:lang w:eastAsia="en-US"/>
        </w:rPr>
        <w:t>low</w:t>
      </w:r>
      <w:r w:rsidRPr="007F7563">
        <w:rPr>
          <w:spacing w:val="1"/>
          <w:szCs w:val="24"/>
          <w:lang w:eastAsia="en-US"/>
        </w:rPr>
        <w:t xml:space="preserve"> </w:t>
      </w:r>
      <w:r w:rsidRPr="007F7563">
        <w:rPr>
          <w:szCs w:val="24"/>
          <w:lang w:eastAsia="en-US"/>
        </w:rPr>
        <w:t>latency</w:t>
      </w:r>
      <w:r w:rsidRPr="007F7563">
        <w:rPr>
          <w:spacing w:val="1"/>
          <w:szCs w:val="24"/>
          <w:lang w:eastAsia="en-US"/>
        </w:rPr>
        <w:t xml:space="preserve"> </w:t>
      </w:r>
      <w:r w:rsidRPr="007F7563">
        <w:rPr>
          <w:szCs w:val="24"/>
          <w:lang w:eastAsia="en-US"/>
        </w:rPr>
        <w:t>deterministic</w:t>
      </w:r>
      <w:r w:rsidRPr="007F7563">
        <w:rPr>
          <w:spacing w:val="1"/>
          <w:szCs w:val="24"/>
          <w:lang w:eastAsia="en-US"/>
        </w:rPr>
        <w:t xml:space="preserve"> </w:t>
      </w:r>
      <w:r w:rsidRPr="007F7563">
        <w:rPr>
          <w:szCs w:val="24"/>
          <w:lang w:eastAsia="en-US"/>
        </w:rPr>
        <w:t>network</w:t>
      </w:r>
      <w:r w:rsidRPr="007F7563">
        <w:rPr>
          <w:spacing w:val="1"/>
          <w:szCs w:val="24"/>
          <w:lang w:eastAsia="en-US"/>
        </w:rPr>
        <w:t xml:space="preserve"> </w:t>
      </w:r>
      <w:r w:rsidRPr="007F7563">
        <w:rPr>
          <w:szCs w:val="24"/>
          <w:lang w:eastAsia="en-US"/>
        </w:rPr>
        <w:t>(LLDN)</w:t>
      </w:r>
      <w:r w:rsidRPr="007F7563">
        <w:rPr>
          <w:spacing w:val="1"/>
          <w:szCs w:val="24"/>
          <w:lang w:eastAsia="en-US"/>
        </w:rPr>
        <w:t xml:space="preserve"> </w:t>
      </w:r>
      <w:r w:rsidRPr="007F7563">
        <w:rPr>
          <w:spacing w:val="-1"/>
          <w:szCs w:val="24"/>
          <w:lang w:eastAsia="en-US"/>
        </w:rPr>
        <w:t>device</w:t>
      </w:r>
      <w:r w:rsidRPr="007F7563">
        <w:rPr>
          <w:spacing w:val="1"/>
          <w:szCs w:val="24"/>
          <w:lang w:eastAsia="en-US"/>
        </w:rPr>
        <w:t xml:space="preserve"> </w:t>
      </w:r>
      <w:r w:rsidRPr="007F7563">
        <w:rPr>
          <w:szCs w:val="24"/>
          <w:lang w:eastAsia="en-US"/>
        </w:rPr>
        <w:t>that is</w:t>
      </w:r>
      <w:r w:rsidRPr="007F7563">
        <w:rPr>
          <w:spacing w:val="1"/>
          <w:szCs w:val="24"/>
          <w:lang w:eastAsia="en-US"/>
        </w:rPr>
        <w:t xml:space="preserve"> </w:t>
      </w:r>
      <w:r w:rsidRPr="007F7563">
        <w:rPr>
          <w:szCs w:val="24"/>
          <w:lang w:eastAsia="en-US"/>
        </w:rPr>
        <w:t>assigned</w:t>
      </w:r>
      <w:r w:rsidRPr="007F7563">
        <w:rPr>
          <w:spacing w:val="1"/>
          <w:szCs w:val="24"/>
          <w:lang w:eastAsia="en-US"/>
        </w:rPr>
        <w:t xml:space="preserve"> </w:t>
      </w:r>
      <w:r w:rsidRPr="007F7563">
        <w:rPr>
          <w:spacing w:val="-1"/>
          <w:szCs w:val="24"/>
          <w:lang w:eastAsia="en-US"/>
        </w:rPr>
        <w:t>exclusive</w:t>
      </w:r>
      <w:r w:rsidRPr="007F7563">
        <w:rPr>
          <w:spacing w:val="1"/>
          <w:szCs w:val="24"/>
          <w:lang w:eastAsia="en-US"/>
        </w:rPr>
        <w:t xml:space="preserve"> </w:t>
      </w:r>
      <w:r w:rsidRPr="007F7563">
        <w:rPr>
          <w:szCs w:val="24"/>
          <w:lang w:eastAsia="en-US"/>
        </w:rPr>
        <w:t>access rights</w:t>
      </w:r>
      <w:r w:rsidRPr="007F7563">
        <w:rPr>
          <w:spacing w:val="1"/>
          <w:szCs w:val="24"/>
          <w:lang w:eastAsia="en-US"/>
        </w:rPr>
        <w:t xml:space="preserve"> </w:t>
      </w:r>
      <w:r w:rsidRPr="007F7563">
        <w:rPr>
          <w:szCs w:val="24"/>
          <w:lang w:eastAsia="en-US"/>
        </w:rPr>
        <w:t>at</w:t>
      </w:r>
      <w:r w:rsidRPr="007F7563">
        <w:rPr>
          <w:spacing w:val="25"/>
          <w:w w:val="99"/>
          <w:szCs w:val="24"/>
          <w:lang w:eastAsia="en-US"/>
        </w:rPr>
        <w:t xml:space="preserve"> </w:t>
      </w:r>
      <w:r w:rsidRPr="007F7563">
        <w:rPr>
          <w:szCs w:val="24"/>
          <w:lang w:eastAsia="en-US"/>
        </w:rPr>
        <w:t>the</w:t>
      </w:r>
      <w:r w:rsidRPr="007F7563">
        <w:rPr>
          <w:spacing w:val="-5"/>
          <w:szCs w:val="24"/>
          <w:lang w:eastAsia="en-US"/>
        </w:rPr>
        <w:t xml:space="preserve"> </w:t>
      </w:r>
      <w:r w:rsidRPr="007F7563">
        <w:rPr>
          <w:szCs w:val="24"/>
          <w:lang w:eastAsia="en-US"/>
        </w:rPr>
        <w:t>beginning</w:t>
      </w:r>
      <w:r w:rsidRPr="007F7563">
        <w:rPr>
          <w:spacing w:val="-4"/>
          <w:szCs w:val="24"/>
          <w:lang w:eastAsia="en-US"/>
        </w:rPr>
        <w:t xml:space="preserve"> </w:t>
      </w:r>
      <w:r w:rsidRPr="007F7563">
        <w:rPr>
          <w:szCs w:val="24"/>
          <w:lang w:eastAsia="en-US"/>
        </w:rPr>
        <w:t>of</w:t>
      </w:r>
      <w:r w:rsidRPr="007F7563">
        <w:rPr>
          <w:spacing w:val="-5"/>
          <w:szCs w:val="24"/>
          <w:lang w:eastAsia="en-US"/>
        </w:rPr>
        <w:t xml:space="preserve"> </w:t>
      </w:r>
      <w:r w:rsidRPr="007F7563">
        <w:rPr>
          <w:szCs w:val="24"/>
          <w:lang w:eastAsia="en-US"/>
        </w:rPr>
        <w:t>a</w:t>
      </w:r>
      <w:r w:rsidRPr="007F7563">
        <w:rPr>
          <w:spacing w:val="-4"/>
          <w:szCs w:val="24"/>
          <w:lang w:eastAsia="en-US"/>
        </w:rPr>
        <w:t xml:space="preserve"> </w:t>
      </w:r>
      <w:r w:rsidRPr="007F7563">
        <w:rPr>
          <w:szCs w:val="24"/>
          <w:lang w:eastAsia="en-US"/>
        </w:rPr>
        <w:t>timeslot</w:t>
      </w:r>
      <w:r w:rsidRPr="007F7563">
        <w:rPr>
          <w:spacing w:val="-4"/>
          <w:szCs w:val="24"/>
          <w:lang w:eastAsia="en-US"/>
        </w:rPr>
        <w:t xml:space="preserve"> </w:t>
      </w:r>
      <w:r w:rsidRPr="007F7563">
        <w:rPr>
          <w:szCs w:val="24"/>
          <w:lang w:eastAsia="en-US"/>
        </w:rPr>
        <w:t>in</w:t>
      </w:r>
      <w:r w:rsidRPr="007F7563">
        <w:rPr>
          <w:spacing w:val="-4"/>
          <w:szCs w:val="24"/>
          <w:lang w:eastAsia="en-US"/>
        </w:rPr>
        <w:t xml:space="preserve"> </w:t>
      </w:r>
      <w:r w:rsidRPr="007F7563">
        <w:rPr>
          <w:szCs w:val="24"/>
          <w:lang w:eastAsia="en-US"/>
        </w:rPr>
        <w:t>an</w:t>
      </w:r>
      <w:r w:rsidRPr="007F7563">
        <w:rPr>
          <w:spacing w:val="-4"/>
          <w:szCs w:val="24"/>
          <w:lang w:eastAsia="en-US"/>
        </w:rPr>
        <w:t xml:space="preserve"> </w:t>
      </w:r>
      <w:r w:rsidRPr="007F7563">
        <w:rPr>
          <w:szCs w:val="24"/>
          <w:lang w:eastAsia="en-US"/>
        </w:rPr>
        <w:t>LLDN.</w:t>
      </w:r>
    </w:p>
    <w:p w:rsidR="007F7563" w:rsidRPr="007F7563" w:rsidRDefault="007F7563" w:rsidP="007F7563">
      <w:pPr>
        <w:widowControl w:val="0"/>
        <w:spacing w:before="5"/>
        <w:rPr>
          <w:szCs w:val="24"/>
          <w:lang w:eastAsia="en-US"/>
        </w:rPr>
      </w:pPr>
    </w:p>
    <w:p w:rsidR="00C02EBB" w:rsidRPr="00C02EBB" w:rsidRDefault="00C02EBB" w:rsidP="007F7563">
      <w:pPr>
        <w:widowControl w:val="0"/>
        <w:ind w:left="1"/>
        <w:jc w:val="both"/>
        <w:rPr>
          <w:szCs w:val="24"/>
          <w:lang w:eastAsia="en-US"/>
        </w:rPr>
      </w:pPr>
      <w:r w:rsidRPr="00C02EBB">
        <w:rPr>
          <w:b/>
          <w:spacing w:val="-1"/>
          <w:szCs w:val="24"/>
          <w:lang w:eastAsia="en-US"/>
        </w:rPr>
        <w:t>uplink:</w:t>
      </w:r>
      <w:r w:rsidRPr="00C02EBB">
        <w:rPr>
          <w:b/>
          <w:spacing w:val="-6"/>
          <w:szCs w:val="24"/>
          <w:lang w:eastAsia="en-US"/>
        </w:rPr>
        <w:t xml:space="preserve"> </w:t>
      </w:r>
      <w:r w:rsidRPr="00C02EBB">
        <w:rPr>
          <w:szCs w:val="24"/>
          <w:lang w:eastAsia="en-US"/>
        </w:rPr>
        <w:t>data</w:t>
      </w:r>
      <w:r w:rsidRPr="00C02EBB">
        <w:rPr>
          <w:spacing w:val="-7"/>
          <w:szCs w:val="24"/>
          <w:lang w:eastAsia="en-US"/>
        </w:rPr>
        <w:t xml:space="preserve"> </w:t>
      </w:r>
      <w:r w:rsidRPr="00C02EBB">
        <w:rPr>
          <w:szCs w:val="24"/>
          <w:lang w:eastAsia="en-US"/>
        </w:rPr>
        <w:t>communication</w:t>
      </w:r>
      <w:r w:rsidRPr="00C02EBB">
        <w:rPr>
          <w:spacing w:val="-5"/>
          <w:szCs w:val="24"/>
          <w:lang w:eastAsia="en-US"/>
        </w:rPr>
        <w:t xml:space="preserve"> </w:t>
      </w:r>
      <w:r w:rsidRPr="00C02EBB">
        <w:rPr>
          <w:szCs w:val="24"/>
          <w:lang w:eastAsia="en-US"/>
        </w:rPr>
        <w:t>from</w:t>
      </w:r>
      <w:r w:rsidRPr="00C02EBB">
        <w:rPr>
          <w:spacing w:val="-6"/>
          <w:szCs w:val="24"/>
          <w:lang w:eastAsia="en-US"/>
        </w:rPr>
        <w:t xml:space="preserve"> </w:t>
      </w:r>
      <w:r w:rsidRPr="00C02EBB">
        <w:rPr>
          <w:szCs w:val="24"/>
          <w:lang w:eastAsia="en-US"/>
        </w:rPr>
        <w:t>the</w:t>
      </w:r>
      <w:r w:rsidRPr="00C02EBB">
        <w:rPr>
          <w:spacing w:val="-6"/>
          <w:szCs w:val="24"/>
          <w:lang w:eastAsia="en-US"/>
        </w:rPr>
        <w:t xml:space="preserve"> </w:t>
      </w:r>
      <w:r w:rsidRPr="00C02EBB">
        <w:rPr>
          <w:szCs w:val="24"/>
          <w:lang w:eastAsia="en-US"/>
        </w:rPr>
        <w:t>personal</w:t>
      </w:r>
      <w:r w:rsidRPr="00C02EBB">
        <w:rPr>
          <w:spacing w:val="-5"/>
          <w:szCs w:val="24"/>
          <w:lang w:eastAsia="en-US"/>
        </w:rPr>
        <w:t xml:space="preserve"> </w:t>
      </w:r>
      <w:r w:rsidRPr="00C02EBB">
        <w:rPr>
          <w:szCs w:val="24"/>
          <w:lang w:eastAsia="en-US"/>
        </w:rPr>
        <w:t>area</w:t>
      </w:r>
      <w:r w:rsidRPr="00C02EBB">
        <w:rPr>
          <w:spacing w:val="-6"/>
          <w:szCs w:val="24"/>
          <w:lang w:eastAsia="en-US"/>
        </w:rPr>
        <w:t xml:space="preserve"> </w:t>
      </w:r>
      <w:r w:rsidRPr="00C02EBB">
        <w:rPr>
          <w:szCs w:val="24"/>
          <w:lang w:eastAsia="en-US"/>
        </w:rPr>
        <w:t>network</w:t>
      </w:r>
      <w:r w:rsidRPr="00C02EBB">
        <w:rPr>
          <w:spacing w:val="-6"/>
          <w:szCs w:val="24"/>
          <w:lang w:eastAsia="en-US"/>
        </w:rPr>
        <w:t xml:space="preserve"> </w:t>
      </w:r>
      <w:r w:rsidRPr="00C02EBB">
        <w:rPr>
          <w:szCs w:val="24"/>
          <w:lang w:eastAsia="en-US"/>
        </w:rPr>
        <w:t>(PAN)</w:t>
      </w:r>
      <w:r w:rsidRPr="00C02EBB">
        <w:rPr>
          <w:spacing w:val="-6"/>
          <w:szCs w:val="24"/>
          <w:lang w:eastAsia="en-US"/>
        </w:rPr>
        <w:t xml:space="preserve"> </w:t>
      </w:r>
      <w:r w:rsidRPr="00C02EBB">
        <w:rPr>
          <w:szCs w:val="24"/>
          <w:lang w:eastAsia="en-US"/>
        </w:rPr>
        <w:t>device</w:t>
      </w:r>
      <w:r w:rsidRPr="00C02EBB">
        <w:rPr>
          <w:spacing w:val="-6"/>
          <w:szCs w:val="24"/>
          <w:lang w:eastAsia="en-US"/>
        </w:rPr>
        <w:t xml:space="preserve"> </w:t>
      </w:r>
      <w:r w:rsidRPr="00C02EBB">
        <w:rPr>
          <w:szCs w:val="24"/>
          <w:lang w:eastAsia="en-US"/>
        </w:rPr>
        <w:t>to</w:t>
      </w:r>
      <w:r w:rsidRPr="00C02EBB">
        <w:rPr>
          <w:spacing w:val="-6"/>
          <w:szCs w:val="24"/>
          <w:lang w:eastAsia="en-US"/>
        </w:rPr>
        <w:t xml:space="preserve"> </w:t>
      </w:r>
      <w:r w:rsidRPr="00C02EBB">
        <w:rPr>
          <w:szCs w:val="24"/>
          <w:lang w:eastAsia="en-US"/>
        </w:rPr>
        <w:t>the</w:t>
      </w:r>
      <w:r w:rsidRPr="00C02EBB">
        <w:rPr>
          <w:spacing w:val="-6"/>
          <w:szCs w:val="24"/>
          <w:lang w:eastAsia="en-US"/>
        </w:rPr>
        <w:t xml:space="preserve"> </w:t>
      </w:r>
      <w:r w:rsidRPr="00C02EBB">
        <w:rPr>
          <w:szCs w:val="24"/>
          <w:lang w:eastAsia="en-US"/>
        </w:rPr>
        <w:t>PAN</w:t>
      </w:r>
      <w:r w:rsidRPr="00C02EBB">
        <w:rPr>
          <w:spacing w:val="-6"/>
          <w:szCs w:val="24"/>
          <w:lang w:eastAsia="en-US"/>
        </w:rPr>
        <w:t xml:space="preserve"> </w:t>
      </w:r>
      <w:r w:rsidRPr="00C02EBB">
        <w:rPr>
          <w:szCs w:val="24"/>
          <w:lang w:eastAsia="en-US"/>
        </w:rPr>
        <w:t>coordinator.</w:t>
      </w:r>
    </w:p>
    <w:p w:rsidR="00C02EBB" w:rsidRPr="007F7563" w:rsidRDefault="00C02EBB" w:rsidP="007A7E86">
      <w:pPr>
        <w:spacing w:before="6"/>
        <w:ind w:left="1"/>
        <w:rPr>
          <w:szCs w:val="24"/>
        </w:rPr>
      </w:pPr>
    </w:p>
    <w:p w:rsidR="007F7563" w:rsidRPr="007A7E86" w:rsidRDefault="007F7563" w:rsidP="007A7E86">
      <w:pPr>
        <w:spacing w:before="6"/>
        <w:ind w:left="1"/>
        <w:rPr>
          <w:szCs w:val="24"/>
        </w:rPr>
      </w:pPr>
    </w:p>
    <w:p w:rsidR="007F7563" w:rsidRPr="00DC247D" w:rsidRDefault="007F7563" w:rsidP="007F7563">
      <w:pPr>
        <w:widowControl w:val="0"/>
        <w:spacing w:before="120"/>
        <w:rPr>
          <w:b/>
          <w:bCs/>
          <w:i/>
          <w:color w:val="00B050"/>
        </w:rPr>
      </w:pPr>
      <w:r w:rsidRPr="00DC247D">
        <w:rPr>
          <w:b/>
          <w:bCs/>
          <w:i/>
          <w:color w:val="00B050"/>
        </w:rPr>
        <w:t xml:space="preserve">To Editor: Insert in “3.2 </w:t>
      </w:r>
      <w:r w:rsidRPr="00DC247D">
        <w:rPr>
          <w:b/>
          <w:bCs/>
          <w:i/>
          <w:color w:val="00B050"/>
          <w:lang w:val="de-DE"/>
        </w:rPr>
        <w:t>Acronyms and abbreviations</w:t>
      </w:r>
      <w:r w:rsidRPr="00DC247D">
        <w:rPr>
          <w:b/>
          <w:bCs/>
          <w:i/>
          <w:color w:val="00B050"/>
        </w:rPr>
        <w:t>” the following abbreviations and acronyms in alphabetical order:</w:t>
      </w:r>
    </w:p>
    <w:p w:rsidR="007F7563" w:rsidRPr="007F7563" w:rsidRDefault="007F7563" w:rsidP="007F7563">
      <w:pPr>
        <w:widowControl w:val="0"/>
        <w:spacing w:before="120"/>
      </w:pPr>
    </w:p>
    <w:p w:rsidR="007F7563" w:rsidRPr="007F7563" w:rsidRDefault="007F7563" w:rsidP="007F7563">
      <w:pPr>
        <w:pStyle w:val="Textkrper"/>
        <w:tabs>
          <w:tab w:val="left" w:pos="989"/>
        </w:tabs>
        <w:spacing w:before="10" w:line="507" w:lineRule="auto"/>
        <w:ind w:right="4"/>
        <w:rPr>
          <w:szCs w:val="24"/>
        </w:rPr>
      </w:pPr>
      <w:r w:rsidRPr="007F7563">
        <w:rPr>
          <w:szCs w:val="24"/>
        </w:rPr>
        <w:t>ACK</w:t>
      </w:r>
      <w:r w:rsidRPr="007F7563">
        <w:rPr>
          <w:szCs w:val="24"/>
        </w:rPr>
        <w:tab/>
        <w:t>positive acknowledgment</w:t>
      </w:r>
    </w:p>
    <w:p w:rsidR="007F7563" w:rsidRPr="007F7563" w:rsidRDefault="007F7563" w:rsidP="007F7563">
      <w:pPr>
        <w:pStyle w:val="Textkrper"/>
        <w:tabs>
          <w:tab w:val="left" w:pos="989"/>
        </w:tabs>
        <w:spacing w:before="10" w:line="507" w:lineRule="auto"/>
        <w:ind w:right="4"/>
        <w:rPr>
          <w:szCs w:val="24"/>
        </w:rPr>
      </w:pPr>
      <w:r w:rsidRPr="007F7563">
        <w:rPr>
          <w:szCs w:val="24"/>
        </w:rPr>
        <w:t>CTS</w:t>
      </w:r>
      <w:r w:rsidRPr="007F7563">
        <w:rPr>
          <w:szCs w:val="24"/>
        </w:rPr>
        <w:tab/>
        <w:t>clear</w:t>
      </w:r>
      <w:r w:rsidRPr="007F7563">
        <w:rPr>
          <w:spacing w:val="-5"/>
          <w:szCs w:val="24"/>
        </w:rPr>
        <w:t xml:space="preserve"> </w:t>
      </w:r>
      <w:r w:rsidRPr="007F7563">
        <w:rPr>
          <w:szCs w:val="24"/>
        </w:rPr>
        <w:t>to</w:t>
      </w:r>
      <w:r w:rsidRPr="007F7563">
        <w:rPr>
          <w:spacing w:val="-5"/>
          <w:szCs w:val="24"/>
        </w:rPr>
        <w:t xml:space="preserve"> </w:t>
      </w:r>
      <w:r w:rsidRPr="007F7563">
        <w:rPr>
          <w:szCs w:val="24"/>
        </w:rPr>
        <w:t>send</w:t>
      </w:r>
    </w:p>
    <w:p w:rsidR="00C02EBB" w:rsidRPr="007F7563" w:rsidRDefault="007F7563" w:rsidP="007F7563">
      <w:pPr>
        <w:pStyle w:val="Textkrper"/>
        <w:tabs>
          <w:tab w:val="left" w:pos="989"/>
        </w:tabs>
        <w:spacing w:before="10" w:line="507" w:lineRule="auto"/>
        <w:ind w:right="4"/>
        <w:rPr>
          <w:szCs w:val="24"/>
        </w:rPr>
      </w:pPr>
      <w:r w:rsidRPr="007F7563">
        <w:rPr>
          <w:szCs w:val="24"/>
        </w:rPr>
        <w:t>GACK</w:t>
      </w:r>
      <w:r w:rsidRPr="007F7563">
        <w:rPr>
          <w:szCs w:val="24"/>
        </w:rPr>
        <w:tab/>
        <w:t>group acknowledgment</w:t>
      </w:r>
    </w:p>
    <w:p w:rsidR="007F7563" w:rsidRPr="007F7563" w:rsidRDefault="007F7563" w:rsidP="007F7563">
      <w:pPr>
        <w:pStyle w:val="Textkrper"/>
        <w:tabs>
          <w:tab w:val="left" w:pos="990"/>
        </w:tabs>
        <w:spacing w:before="10" w:line="507" w:lineRule="auto"/>
        <w:ind w:right="4"/>
        <w:rPr>
          <w:szCs w:val="24"/>
        </w:rPr>
      </w:pPr>
      <w:r w:rsidRPr="007F7563">
        <w:rPr>
          <w:szCs w:val="24"/>
        </w:rPr>
        <w:t>LL</w:t>
      </w:r>
      <w:r w:rsidRPr="007F7563">
        <w:rPr>
          <w:szCs w:val="24"/>
        </w:rPr>
        <w:tab/>
        <w:t>low latency</w:t>
      </w:r>
    </w:p>
    <w:p w:rsidR="007F7563" w:rsidRDefault="007F7563" w:rsidP="007F7563">
      <w:pPr>
        <w:pStyle w:val="Textkrper"/>
        <w:tabs>
          <w:tab w:val="left" w:pos="989"/>
        </w:tabs>
        <w:spacing w:before="10" w:line="507" w:lineRule="auto"/>
        <w:ind w:right="4"/>
        <w:rPr>
          <w:szCs w:val="24"/>
        </w:rPr>
      </w:pPr>
      <w:r w:rsidRPr="007F7563">
        <w:rPr>
          <w:szCs w:val="24"/>
        </w:rPr>
        <w:t>LLDN</w:t>
      </w:r>
      <w:r w:rsidRPr="007F7563">
        <w:rPr>
          <w:szCs w:val="24"/>
        </w:rPr>
        <w:tab/>
        <w:t>low latency deterministic network</w:t>
      </w:r>
    </w:p>
    <w:p w:rsidR="007F7563" w:rsidRPr="007F7563" w:rsidRDefault="007F7563" w:rsidP="007F7563">
      <w:pPr>
        <w:pStyle w:val="Textkrper"/>
        <w:tabs>
          <w:tab w:val="left" w:pos="990"/>
        </w:tabs>
        <w:spacing w:before="10" w:line="507" w:lineRule="auto"/>
        <w:ind w:right="4"/>
        <w:rPr>
          <w:szCs w:val="24"/>
        </w:rPr>
      </w:pPr>
      <w:r w:rsidRPr="007F7563">
        <w:rPr>
          <w:szCs w:val="24"/>
        </w:rPr>
        <w:t>RTS</w:t>
      </w:r>
      <w:r w:rsidRPr="007F7563">
        <w:rPr>
          <w:szCs w:val="24"/>
        </w:rPr>
        <w:tab/>
        <w:t>request to send</w:t>
      </w:r>
    </w:p>
    <w:p w:rsidR="007F7563" w:rsidRDefault="007F7563" w:rsidP="007A7E86">
      <w:pPr>
        <w:spacing w:before="6"/>
        <w:ind w:left="1"/>
        <w:rPr>
          <w:szCs w:val="24"/>
        </w:rPr>
      </w:pPr>
    </w:p>
    <w:p w:rsidR="00457E24" w:rsidRDefault="00457E24" w:rsidP="00457E24">
      <w:pPr>
        <w:pStyle w:val="Heading9"/>
        <w:ind w:left="0"/>
        <w:rPr>
          <w:ins w:id="0" w:author="LLDN REVc-w" w:date="2015-08-03T22:26:00Z"/>
          <w:rFonts w:cs="Times New Roman"/>
          <w:color w:val="00B050"/>
          <w:sz w:val="24"/>
          <w:lang w:eastAsia="de-DE"/>
        </w:rPr>
      </w:pPr>
      <w:r w:rsidRPr="00D75F22">
        <w:rPr>
          <w:rFonts w:cs="Times New Roman"/>
          <w:color w:val="00B050"/>
          <w:sz w:val="24"/>
          <w:lang w:eastAsia="de-DE"/>
        </w:rPr>
        <w:t>To Editor: Insert in “5.2 Special Application Spaces” the following clause 5.2.5a before clause “5.2.6 Medical body area network (MBAN) services”</w:t>
      </w:r>
    </w:p>
    <w:p w:rsidR="00BB67DD" w:rsidRPr="00D75F22" w:rsidRDefault="00BB67DD" w:rsidP="00457E24">
      <w:pPr>
        <w:pStyle w:val="Heading9"/>
        <w:ind w:left="0"/>
        <w:rPr>
          <w:rFonts w:cs="Times New Roman"/>
          <w:color w:val="00B050"/>
          <w:sz w:val="24"/>
          <w:lang w:eastAsia="de-DE"/>
        </w:rPr>
      </w:pPr>
    </w:p>
    <w:p w:rsidR="00457E24" w:rsidRDefault="00457E24" w:rsidP="00457E24">
      <w:pPr>
        <w:pStyle w:val="Heading3"/>
      </w:pPr>
      <w:r>
        <w:t>5.2.5a Low Latency Deterministic Networks (LLDN)</w:t>
      </w:r>
    </w:p>
    <w:p w:rsidR="00457E24" w:rsidRDefault="00457E24" w:rsidP="00457E24">
      <w:pPr>
        <w:spacing w:before="6"/>
        <w:ind w:left="1"/>
        <w:rPr>
          <w:szCs w:val="24"/>
        </w:rPr>
      </w:pPr>
    </w:p>
    <w:p w:rsidR="00457E24" w:rsidRDefault="004815EB" w:rsidP="00BB67DD">
      <w:pPr>
        <w:spacing w:before="6"/>
        <w:ind w:left="1"/>
        <w:jc w:val="both"/>
        <w:rPr>
          <w:szCs w:val="24"/>
        </w:rPr>
      </w:pPr>
      <w:ins w:id="1" w:author="LLDN REVc-w" w:date="2015-08-03T22:17:00Z">
        <w:r>
          <w:rPr>
            <w:szCs w:val="24"/>
          </w:rPr>
          <w:t xml:space="preserve">Low Latency Deterministic Networks </w:t>
        </w:r>
      </w:ins>
      <w:ins w:id="2" w:author="LLDN REVc-w" w:date="2015-08-03T22:18:00Z">
        <w:r>
          <w:rPr>
            <w:szCs w:val="24"/>
          </w:rPr>
          <w:t xml:space="preserve">(LLDN) </w:t>
        </w:r>
      </w:ins>
      <w:ins w:id="3" w:author="LLDN REVc-w" w:date="2015-08-03T22:17:00Z">
        <w:r>
          <w:rPr>
            <w:szCs w:val="24"/>
          </w:rPr>
          <w:t>are</w:t>
        </w:r>
      </w:ins>
      <w:ins w:id="4" w:author="LLDN REVc-w" w:date="2015-08-03T22:19:00Z">
        <w:r>
          <w:rPr>
            <w:szCs w:val="24"/>
          </w:rPr>
          <w:t xml:space="preserve"> defined for industrial applications with low latency transmission.</w:t>
        </w:r>
      </w:ins>
      <w:ins w:id="5" w:author="LLDN REVc-w" w:date="2015-08-03T22:17:00Z">
        <w:r>
          <w:rPr>
            <w:szCs w:val="24"/>
          </w:rPr>
          <w:t xml:space="preserve"> </w:t>
        </w:r>
      </w:ins>
      <w:ins w:id="6" w:author="LLDN REVc-w" w:date="2015-08-03T22:20:00Z">
        <w:r>
          <w:rPr>
            <w:szCs w:val="24"/>
          </w:rPr>
          <w:t xml:space="preserve">LLDNs </w:t>
        </w:r>
      </w:ins>
      <w:ins w:id="7" w:author="LLDN REVc-w" w:date="2015-08-03T22:25:00Z">
        <w:r w:rsidR="00BB67DD">
          <w:rPr>
            <w:szCs w:val="24"/>
          </w:rPr>
          <w:t>operate in</w:t>
        </w:r>
      </w:ins>
      <w:ins w:id="8" w:author="LLDN REVc-w" w:date="2015-08-03T22:20:00Z">
        <w:r>
          <w:rPr>
            <w:szCs w:val="24"/>
          </w:rPr>
          <w:t xml:space="preserve"> a star topology</w:t>
        </w:r>
      </w:ins>
      <w:ins w:id="9" w:author="LLDN REVc-w" w:date="2015-08-03T22:21:00Z">
        <w:r w:rsidR="00BB67DD">
          <w:rPr>
            <w:szCs w:val="24"/>
          </w:rPr>
          <w:t xml:space="preserve"> with an LLDN superframe. LLDNs use LLDN frames</w:t>
        </w:r>
      </w:ins>
      <w:ins w:id="10" w:author="LLDN REVc-w" w:date="2015-08-03T22:23:00Z">
        <w:r w:rsidR="00BB67DD">
          <w:rPr>
            <w:szCs w:val="24"/>
          </w:rPr>
          <w:t xml:space="preserve">. They can be distinguished by a specific Frame Type, so that the operation of LLDNs is independent of any other MAC mode operation. The detailed specification of LLDN is </w:t>
        </w:r>
      </w:ins>
      <w:ins w:id="11" w:author="LLDN REVc-w" w:date="2015-08-03T22:25:00Z">
        <w:r w:rsidR="00BB67DD">
          <w:rPr>
            <w:szCs w:val="24"/>
          </w:rPr>
          <w:t xml:space="preserve">provided </w:t>
        </w:r>
      </w:ins>
      <w:ins w:id="12" w:author="LLDN REVc-w" w:date="2015-08-03T22:23:00Z">
        <w:r w:rsidR="00BB67DD">
          <w:rPr>
            <w:szCs w:val="24"/>
          </w:rPr>
          <w:t>in Annex G.</w:t>
        </w:r>
      </w:ins>
    </w:p>
    <w:p w:rsidR="00457E24" w:rsidRDefault="00457E24" w:rsidP="00457E24">
      <w:pPr>
        <w:spacing w:before="6"/>
        <w:ind w:left="1"/>
        <w:rPr>
          <w:szCs w:val="24"/>
        </w:rPr>
      </w:pPr>
    </w:p>
    <w:p w:rsidR="00457E24" w:rsidRPr="007A7E86" w:rsidRDefault="00457E24" w:rsidP="007A7E86">
      <w:pPr>
        <w:spacing w:before="6"/>
        <w:ind w:left="1"/>
        <w:rPr>
          <w:szCs w:val="24"/>
        </w:rPr>
      </w:pPr>
    </w:p>
    <w:p w:rsidR="007A7E86" w:rsidRPr="00DC247D" w:rsidRDefault="007A7E86" w:rsidP="007A7E86">
      <w:pPr>
        <w:pStyle w:val="Heading9"/>
        <w:ind w:left="0"/>
        <w:rPr>
          <w:rFonts w:cs="Times New Roman"/>
          <w:color w:val="00B050"/>
          <w:sz w:val="24"/>
          <w:lang w:eastAsia="de-DE"/>
        </w:rPr>
      </w:pPr>
      <w:r w:rsidRPr="00DC247D">
        <w:rPr>
          <w:rFonts w:cs="Times New Roman"/>
          <w:color w:val="00B050"/>
          <w:sz w:val="24"/>
          <w:lang w:eastAsia="de-DE"/>
        </w:rPr>
        <w:t>To Editor: Insert in “</w:t>
      </w:r>
      <w:r w:rsidR="00A90E12">
        <w:rPr>
          <w:rFonts w:cs="Times New Roman"/>
          <w:color w:val="00B050"/>
          <w:sz w:val="24"/>
          <w:lang w:eastAsia="de-DE"/>
        </w:rPr>
        <w:t>5.</w:t>
      </w:r>
      <w:r w:rsidR="00192F65">
        <w:rPr>
          <w:rFonts w:cs="Times New Roman"/>
          <w:color w:val="00B050"/>
          <w:sz w:val="24"/>
          <w:lang w:eastAsia="de-DE"/>
        </w:rPr>
        <w:t>5</w:t>
      </w:r>
      <w:r w:rsidR="00A90E12">
        <w:rPr>
          <w:rFonts w:cs="Times New Roman"/>
          <w:color w:val="00B050"/>
          <w:sz w:val="24"/>
          <w:lang w:eastAsia="de-DE"/>
        </w:rPr>
        <w:t>.1</w:t>
      </w:r>
      <w:r w:rsidRPr="00DC247D">
        <w:rPr>
          <w:rFonts w:cs="Times New Roman"/>
          <w:color w:val="00B050"/>
          <w:sz w:val="24"/>
          <w:lang w:eastAsia="de-DE"/>
        </w:rPr>
        <w:t xml:space="preserve"> Star network formation” the following paragraph as new </w:t>
      </w:r>
      <w:r w:rsidR="00DC247D">
        <w:rPr>
          <w:rFonts w:cs="Times New Roman"/>
          <w:color w:val="00B050"/>
          <w:sz w:val="24"/>
          <w:lang w:eastAsia="de-DE"/>
        </w:rPr>
        <w:t>2</w:t>
      </w:r>
      <w:r w:rsidRPr="00DC247D">
        <w:rPr>
          <w:rFonts w:cs="Times New Roman"/>
          <w:color w:val="00B050"/>
          <w:sz w:val="24"/>
          <w:lang w:eastAsia="de-DE"/>
        </w:rPr>
        <w:t>nd paragraph:</w:t>
      </w:r>
    </w:p>
    <w:p w:rsidR="007A7E86" w:rsidRPr="007A7E86" w:rsidRDefault="007A7E86" w:rsidP="007A7E86">
      <w:pPr>
        <w:spacing w:before="4"/>
        <w:rPr>
          <w:bCs/>
          <w:szCs w:val="24"/>
        </w:rPr>
      </w:pPr>
    </w:p>
    <w:p w:rsidR="007A7E86" w:rsidRDefault="007A7E86" w:rsidP="00F26717">
      <w:pPr>
        <w:pStyle w:val="Textkrper"/>
        <w:spacing w:line="250" w:lineRule="auto"/>
        <w:ind w:right="115"/>
        <w:jc w:val="both"/>
      </w:pPr>
      <w:r>
        <w:t>A</w:t>
      </w:r>
      <w:r>
        <w:rPr>
          <w:spacing w:val="24"/>
        </w:rPr>
        <w:t xml:space="preserve"> </w:t>
      </w:r>
      <w:r>
        <w:t>low</w:t>
      </w:r>
      <w:r>
        <w:rPr>
          <w:spacing w:val="25"/>
        </w:rPr>
        <w:t xml:space="preserve"> </w:t>
      </w:r>
      <w:r>
        <w:t>latency</w:t>
      </w:r>
      <w:r>
        <w:rPr>
          <w:spacing w:val="24"/>
        </w:rPr>
        <w:t xml:space="preserve"> </w:t>
      </w:r>
      <w:r>
        <w:t>deterministic</w:t>
      </w:r>
      <w:r>
        <w:rPr>
          <w:spacing w:val="24"/>
        </w:rPr>
        <w:t xml:space="preserve"> </w:t>
      </w:r>
      <w:r>
        <w:t>network</w:t>
      </w:r>
      <w:r>
        <w:rPr>
          <w:spacing w:val="24"/>
        </w:rPr>
        <w:t xml:space="preserve"> </w:t>
      </w:r>
      <w:r>
        <w:t>(LLDN)</w:t>
      </w:r>
      <w:r>
        <w:rPr>
          <w:spacing w:val="24"/>
        </w:rPr>
        <w:t xml:space="preserve"> </w:t>
      </w:r>
      <w:r>
        <w:t>operates</w:t>
      </w:r>
      <w:r>
        <w:rPr>
          <w:spacing w:val="24"/>
        </w:rPr>
        <w:t xml:space="preserve"> </w:t>
      </w:r>
      <w:r>
        <w:t>in</w:t>
      </w:r>
      <w:r>
        <w:rPr>
          <w:spacing w:val="24"/>
        </w:rPr>
        <w:t xml:space="preserve"> </w:t>
      </w:r>
      <w:r>
        <w:t>a</w:t>
      </w:r>
      <w:r>
        <w:rPr>
          <w:spacing w:val="24"/>
        </w:rPr>
        <w:t xml:space="preserve"> </w:t>
      </w:r>
      <w:r>
        <w:t>star</w:t>
      </w:r>
      <w:r>
        <w:rPr>
          <w:spacing w:val="24"/>
        </w:rPr>
        <w:t xml:space="preserve"> </w:t>
      </w:r>
      <w:r>
        <w:t>topology.</w:t>
      </w:r>
      <w:r>
        <w:rPr>
          <w:spacing w:val="24"/>
        </w:rPr>
        <w:t xml:space="preserve"> </w:t>
      </w:r>
      <w:r>
        <w:t>More</w:t>
      </w:r>
      <w:r>
        <w:rPr>
          <w:spacing w:val="23"/>
        </w:rPr>
        <w:t xml:space="preserve"> </w:t>
      </w:r>
      <w:r>
        <w:t>information</w:t>
      </w:r>
      <w:r>
        <w:rPr>
          <w:spacing w:val="24"/>
        </w:rPr>
        <w:t xml:space="preserve"> </w:t>
      </w:r>
      <w:r>
        <w:t>on</w:t>
      </w:r>
      <w:r>
        <w:rPr>
          <w:spacing w:val="24"/>
        </w:rPr>
        <w:t xml:space="preserve"> </w:t>
      </w:r>
      <w:r>
        <w:t>the</w:t>
      </w:r>
      <w:r>
        <w:rPr>
          <w:spacing w:val="24"/>
        </w:rPr>
        <w:t xml:space="preserve"> </w:t>
      </w:r>
      <w:r>
        <w:t>star</w:t>
      </w:r>
      <w:r>
        <w:rPr>
          <w:spacing w:val="28"/>
          <w:w w:val="99"/>
        </w:rPr>
        <w:t xml:space="preserve"> </w:t>
      </w:r>
      <w:r>
        <w:t>topology</w:t>
      </w:r>
      <w:r>
        <w:rPr>
          <w:spacing w:val="-5"/>
        </w:rPr>
        <w:t xml:space="preserve"> </w:t>
      </w:r>
      <w:r>
        <w:t>of</w:t>
      </w:r>
      <w:r>
        <w:rPr>
          <w:spacing w:val="-5"/>
        </w:rPr>
        <w:t xml:space="preserve"> </w:t>
      </w:r>
      <w:r>
        <w:t>LLDNs</w:t>
      </w:r>
      <w:r>
        <w:rPr>
          <w:spacing w:val="-4"/>
        </w:rPr>
        <w:t xml:space="preserve"> </w:t>
      </w:r>
      <w:r>
        <w:t>is</w:t>
      </w:r>
      <w:r>
        <w:rPr>
          <w:spacing w:val="-4"/>
        </w:rPr>
        <w:t xml:space="preserve"> </w:t>
      </w:r>
      <w:r>
        <w:t>given</w:t>
      </w:r>
      <w:r>
        <w:rPr>
          <w:spacing w:val="-4"/>
        </w:rPr>
        <w:t xml:space="preserve"> </w:t>
      </w:r>
      <w:r>
        <w:t>in</w:t>
      </w:r>
      <w:r>
        <w:rPr>
          <w:spacing w:val="-4"/>
        </w:rPr>
        <w:t xml:space="preserve"> </w:t>
      </w:r>
      <w:r w:rsidR="00192F65">
        <w:t>”</w:t>
      </w:r>
      <w:r w:rsidR="00B8376A">
        <w:t>Applications of IEEE Std 802.15.4</w:t>
      </w:r>
      <w:r w:rsidR="00192F65">
        <w:t>”</w:t>
      </w:r>
      <w:r w:rsidR="00B8376A">
        <w:t xml:space="preserve"> [B2].</w:t>
      </w:r>
    </w:p>
    <w:p w:rsidR="007A7E86" w:rsidRDefault="007A7E86" w:rsidP="00B8376A">
      <w:pPr>
        <w:spacing w:before="6"/>
        <w:ind w:left="1"/>
        <w:rPr>
          <w:szCs w:val="24"/>
        </w:rPr>
      </w:pPr>
    </w:p>
    <w:p w:rsidR="00D75F22" w:rsidRDefault="00D75F22" w:rsidP="00B8376A">
      <w:pPr>
        <w:spacing w:before="6"/>
        <w:ind w:left="1"/>
        <w:rPr>
          <w:szCs w:val="24"/>
        </w:rPr>
      </w:pPr>
    </w:p>
    <w:p w:rsidR="00D75F22" w:rsidRDefault="00D75F22" w:rsidP="00B8376A">
      <w:pPr>
        <w:spacing w:before="6"/>
        <w:ind w:left="1"/>
        <w:rPr>
          <w:szCs w:val="24"/>
        </w:rPr>
      </w:pPr>
    </w:p>
    <w:p w:rsidR="00B8376A" w:rsidRPr="00DC247D" w:rsidRDefault="00DC247D" w:rsidP="00DC247D">
      <w:pPr>
        <w:pStyle w:val="Heading9"/>
        <w:ind w:left="0"/>
        <w:rPr>
          <w:rFonts w:cs="Times New Roman"/>
          <w:color w:val="00B050"/>
          <w:sz w:val="24"/>
          <w:lang w:eastAsia="de-DE"/>
        </w:rPr>
      </w:pPr>
      <w:r w:rsidRPr="00DC247D">
        <w:rPr>
          <w:rFonts w:cs="Times New Roman"/>
          <w:color w:val="00B050"/>
          <w:sz w:val="24"/>
          <w:lang w:eastAsia="de-DE"/>
        </w:rPr>
        <w:t xml:space="preserve">To Editor: Insert the following paragraph as 3rd </w:t>
      </w:r>
      <w:r w:rsidR="00192F65">
        <w:rPr>
          <w:rFonts w:cs="Times New Roman"/>
          <w:color w:val="00B050"/>
          <w:sz w:val="24"/>
          <w:lang w:eastAsia="de-DE"/>
        </w:rPr>
        <w:t>item</w:t>
      </w:r>
      <w:r w:rsidRPr="00DC247D">
        <w:rPr>
          <w:rFonts w:cs="Times New Roman"/>
          <w:color w:val="00B050"/>
          <w:sz w:val="24"/>
          <w:lang w:eastAsia="de-DE"/>
        </w:rPr>
        <w:t xml:space="preserve"> </w:t>
      </w:r>
      <w:r>
        <w:rPr>
          <w:rFonts w:cs="Times New Roman"/>
          <w:color w:val="00B050"/>
          <w:sz w:val="24"/>
          <w:lang w:eastAsia="de-DE"/>
        </w:rPr>
        <w:t>in the 2</w:t>
      </w:r>
      <w:r w:rsidRPr="00DC247D">
        <w:rPr>
          <w:rFonts w:cs="Times New Roman"/>
          <w:color w:val="00B050"/>
          <w:sz w:val="24"/>
          <w:lang w:eastAsia="de-DE"/>
        </w:rPr>
        <w:t>nd paragraph of “</w:t>
      </w:r>
      <w:r w:rsidR="00A90E12" w:rsidRPr="00DC247D">
        <w:rPr>
          <w:rFonts w:cs="Times New Roman"/>
          <w:color w:val="00B050"/>
          <w:sz w:val="24"/>
          <w:lang w:eastAsia="de-DE"/>
        </w:rPr>
        <w:t>5.</w:t>
      </w:r>
      <w:r w:rsidR="00192F65">
        <w:rPr>
          <w:rFonts w:cs="Times New Roman"/>
          <w:color w:val="00B050"/>
          <w:sz w:val="24"/>
          <w:lang w:eastAsia="de-DE"/>
        </w:rPr>
        <w:t>7</w:t>
      </w:r>
      <w:r w:rsidR="00A90E12" w:rsidRPr="00DC247D">
        <w:rPr>
          <w:rFonts w:cs="Times New Roman"/>
          <w:color w:val="00B050"/>
          <w:sz w:val="24"/>
          <w:lang w:eastAsia="de-DE"/>
        </w:rPr>
        <w:t xml:space="preserve">.1 </w:t>
      </w:r>
      <w:r w:rsidRPr="00DC247D">
        <w:rPr>
          <w:rFonts w:cs="Times New Roman"/>
          <w:color w:val="00B050"/>
          <w:sz w:val="24"/>
          <w:lang w:eastAsia="de-DE"/>
        </w:rPr>
        <w:t>Superframe structure”</w:t>
      </w:r>
    </w:p>
    <w:p w:rsidR="00B8376A" w:rsidRDefault="00B8376A" w:rsidP="00B8376A">
      <w:pPr>
        <w:spacing w:before="6"/>
        <w:ind w:left="1"/>
        <w:rPr>
          <w:szCs w:val="24"/>
        </w:rPr>
      </w:pPr>
    </w:p>
    <w:p w:rsidR="00E7593B" w:rsidRDefault="00DC247D">
      <w:pPr>
        <w:pStyle w:val="Textkrper"/>
        <w:widowControl w:val="0"/>
        <w:numPr>
          <w:ilvl w:val="4"/>
          <w:numId w:val="1"/>
        </w:numPr>
        <w:tabs>
          <w:tab w:val="left" w:pos="773"/>
        </w:tabs>
        <w:spacing w:before="151"/>
        <w:ind w:hanging="439"/>
        <w:rPr>
          <w:w w:val="105"/>
        </w:rPr>
      </w:pPr>
      <w:r w:rsidRPr="00DC247D">
        <w:rPr>
          <w:w w:val="105"/>
        </w:rPr>
        <w:t xml:space="preserve">Superframe structure described in </w:t>
      </w:r>
      <w:r w:rsidR="00457E24">
        <w:rPr>
          <w:w w:val="105"/>
        </w:rPr>
        <w:t>G.xxx</w:t>
      </w:r>
      <w:r w:rsidRPr="00DC247D">
        <w:rPr>
          <w:w w:val="105"/>
        </w:rPr>
        <w:t xml:space="preserve"> based on LL-Beacons defined in </w:t>
      </w:r>
      <w:r w:rsidR="00457E24">
        <w:rPr>
          <w:w w:val="105"/>
        </w:rPr>
        <w:t>G.xxx</w:t>
      </w:r>
      <w:r w:rsidRPr="00DC247D">
        <w:rPr>
          <w:w w:val="105"/>
        </w:rPr>
        <w:t>.</w:t>
      </w:r>
    </w:p>
    <w:p w:rsidR="00B8376A" w:rsidRDefault="00B8376A" w:rsidP="00B8376A">
      <w:pPr>
        <w:spacing w:before="6"/>
        <w:ind w:left="1"/>
        <w:rPr>
          <w:szCs w:val="24"/>
        </w:rPr>
      </w:pPr>
    </w:p>
    <w:p w:rsidR="00B8376A" w:rsidRDefault="00B8376A" w:rsidP="00B8376A">
      <w:pPr>
        <w:spacing w:before="6"/>
        <w:ind w:left="1"/>
        <w:rPr>
          <w:szCs w:val="24"/>
        </w:rPr>
      </w:pPr>
    </w:p>
    <w:p w:rsidR="00F26717" w:rsidRPr="00F26717" w:rsidRDefault="00F26717" w:rsidP="00F26717">
      <w:pPr>
        <w:pStyle w:val="Heading9"/>
        <w:ind w:left="0"/>
        <w:rPr>
          <w:rFonts w:cs="Times New Roman"/>
          <w:color w:val="00B050"/>
          <w:sz w:val="24"/>
          <w:lang w:eastAsia="de-DE"/>
        </w:rPr>
      </w:pPr>
      <w:r w:rsidRPr="00F26717">
        <w:rPr>
          <w:rFonts w:cs="Times New Roman"/>
          <w:color w:val="00B050"/>
          <w:sz w:val="24"/>
          <w:lang w:eastAsia="de-DE"/>
        </w:rPr>
        <w:t>To Editor:</w:t>
      </w:r>
      <w:r w:rsidR="001F0DA6">
        <w:rPr>
          <w:rFonts w:cs="Times New Roman"/>
          <w:color w:val="00B050"/>
          <w:sz w:val="24"/>
          <w:lang w:eastAsia="de-DE"/>
        </w:rPr>
        <w:t xml:space="preserve"> Insert the following clause 5</w:t>
      </w:r>
      <w:r w:rsidRPr="00F26717">
        <w:rPr>
          <w:rFonts w:cs="Times New Roman"/>
          <w:color w:val="00B050"/>
          <w:sz w:val="24"/>
          <w:lang w:eastAsia="de-DE"/>
        </w:rPr>
        <w:t>.</w:t>
      </w:r>
      <w:r w:rsidR="00EC5EEF">
        <w:rPr>
          <w:rFonts w:cs="Times New Roman"/>
          <w:color w:val="00B050"/>
          <w:sz w:val="24"/>
          <w:lang w:eastAsia="de-DE"/>
        </w:rPr>
        <w:t>7</w:t>
      </w:r>
      <w:r w:rsidRPr="00F26717">
        <w:rPr>
          <w:rFonts w:cs="Times New Roman"/>
          <w:color w:val="00B050"/>
          <w:sz w:val="24"/>
          <w:lang w:eastAsia="de-DE"/>
        </w:rPr>
        <w:t>.</w:t>
      </w:r>
      <w:r w:rsidR="001F0DA6">
        <w:rPr>
          <w:rFonts w:cs="Times New Roman"/>
          <w:color w:val="00B050"/>
          <w:sz w:val="24"/>
          <w:lang w:eastAsia="de-DE"/>
        </w:rPr>
        <w:t>1.</w:t>
      </w:r>
      <w:r w:rsidRPr="00F26717">
        <w:rPr>
          <w:rFonts w:cs="Times New Roman"/>
          <w:color w:val="00B050"/>
          <w:sz w:val="24"/>
          <w:lang w:eastAsia="de-DE"/>
        </w:rPr>
        <w:t>1a before “5.</w:t>
      </w:r>
      <w:r w:rsidR="00EC5EEF">
        <w:rPr>
          <w:rFonts w:cs="Times New Roman"/>
          <w:color w:val="00B050"/>
          <w:sz w:val="24"/>
          <w:lang w:eastAsia="de-DE"/>
        </w:rPr>
        <w:t>7</w:t>
      </w:r>
      <w:r w:rsidRPr="00F26717">
        <w:rPr>
          <w:rFonts w:cs="Times New Roman"/>
          <w:color w:val="00B050"/>
          <w:sz w:val="24"/>
          <w:lang w:eastAsia="de-DE"/>
        </w:rPr>
        <w:t>.1.2 Slotframes”</w:t>
      </w:r>
    </w:p>
    <w:p w:rsidR="00F26717" w:rsidRDefault="00F26717" w:rsidP="00B8376A">
      <w:pPr>
        <w:spacing w:before="6"/>
        <w:ind w:left="1"/>
        <w:rPr>
          <w:szCs w:val="24"/>
        </w:rPr>
      </w:pPr>
    </w:p>
    <w:p w:rsidR="00F26717" w:rsidRPr="00F26717" w:rsidRDefault="00F26717" w:rsidP="00F26717">
      <w:pPr>
        <w:pStyle w:val="Heading8"/>
        <w:tabs>
          <w:tab w:val="left" w:pos="808"/>
        </w:tabs>
        <w:ind w:left="0"/>
        <w:jc w:val="both"/>
        <w:rPr>
          <w:b w:val="0"/>
          <w:bCs w:val="0"/>
          <w:sz w:val="24"/>
          <w:szCs w:val="24"/>
        </w:rPr>
      </w:pPr>
      <w:r>
        <w:rPr>
          <w:spacing w:val="-1"/>
          <w:sz w:val="24"/>
          <w:szCs w:val="24"/>
        </w:rPr>
        <w:t>5.</w:t>
      </w:r>
      <w:r w:rsidR="00EC5EEF">
        <w:rPr>
          <w:spacing w:val="-1"/>
          <w:sz w:val="24"/>
          <w:szCs w:val="24"/>
        </w:rPr>
        <w:t>7</w:t>
      </w:r>
      <w:r w:rsidR="001F0DA6">
        <w:rPr>
          <w:spacing w:val="-1"/>
          <w:sz w:val="24"/>
          <w:szCs w:val="24"/>
        </w:rPr>
        <w:t>.</w:t>
      </w:r>
      <w:r>
        <w:rPr>
          <w:spacing w:val="-1"/>
          <w:sz w:val="24"/>
          <w:szCs w:val="24"/>
        </w:rPr>
        <w:t xml:space="preserve">1.1a </w:t>
      </w:r>
      <w:r w:rsidRPr="00F26717">
        <w:rPr>
          <w:spacing w:val="-1"/>
          <w:sz w:val="24"/>
          <w:szCs w:val="24"/>
        </w:rPr>
        <w:t>Superframe</w:t>
      </w:r>
      <w:r w:rsidRPr="00F26717">
        <w:rPr>
          <w:spacing w:val="-8"/>
          <w:sz w:val="24"/>
          <w:szCs w:val="24"/>
        </w:rPr>
        <w:t xml:space="preserve"> </w:t>
      </w:r>
      <w:r w:rsidRPr="00F26717">
        <w:rPr>
          <w:spacing w:val="-1"/>
          <w:sz w:val="24"/>
          <w:szCs w:val="24"/>
        </w:rPr>
        <w:t>structure</w:t>
      </w:r>
      <w:r w:rsidRPr="00F26717">
        <w:rPr>
          <w:spacing w:val="-8"/>
          <w:sz w:val="24"/>
          <w:szCs w:val="24"/>
        </w:rPr>
        <w:t xml:space="preserve"> </w:t>
      </w:r>
      <w:r w:rsidRPr="00F26717">
        <w:rPr>
          <w:spacing w:val="-1"/>
          <w:sz w:val="24"/>
          <w:szCs w:val="24"/>
        </w:rPr>
        <w:t>based</w:t>
      </w:r>
      <w:r w:rsidRPr="00F26717">
        <w:rPr>
          <w:spacing w:val="-7"/>
          <w:sz w:val="24"/>
          <w:szCs w:val="24"/>
        </w:rPr>
        <w:t xml:space="preserve"> </w:t>
      </w:r>
      <w:r w:rsidRPr="00F26717">
        <w:rPr>
          <w:spacing w:val="-1"/>
          <w:sz w:val="24"/>
          <w:szCs w:val="24"/>
        </w:rPr>
        <w:t>on</w:t>
      </w:r>
      <w:r w:rsidRPr="00F26717">
        <w:rPr>
          <w:spacing w:val="-8"/>
          <w:sz w:val="24"/>
          <w:szCs w:val="24"/>
        </w:rPr>
        <w:t xml:space="preserve"> </w:t>
      </w:r>
      <w:r w:rsidRPr="00F26717">
        <w:rPr>
          <w:sz w:val="24"/>
          <w:szCs w:val="24"/>
        </w:rPr>
        <w:t>LL</w:t>
      </w:r>
      <w:r w:rsidRPr="00F26717">
        <w:rPr>
          <w:spacing w:val="-7"/>
          <w:sz w:val="24"/>
          <w:szCs w:val="24"/>
        </w:rPr>
        <w:t xml:space="preserve"> </w:t>
      </w:r>
      <w:r w:rsidRPr="00F26717">
        <w:rPr>
          <w:spacing w:val="-1"/>
          <w:sz w:val="24"/>
          <w:szCs w:val="24"/>
        </w:rPr>
        <w:t>Beacons</w:t>
      </w:r>
    </w:p>
    <w:p w:rsidR="00F26717" w:rsidRDefault="00F26717" w:rsidP="00F26717">
      <w:pPr>
        <w:spacing w:before="8"/>
        <w:rPr>
          <w:rFonts w:ascii="Arial" w:eastAsia="Arial" w:hAnsi="Arial" w:cs="Arial"/>
          <w:b/>
          <w:bCs/>
          <w:sz w:val="25"/>
          <w:szCs w:val="25"/>
        </w:rPr>
      </w:pPr>
    </w:p>
    <w:p w:rsidR="00F26717" w:rsidRDefault="00F26717" w:rsidP="00F26717">
      <w:pPr>
        <w:pStyle w:val="Textkrper"/>
        <w:spacing w:line="250" w:lineRule="auto"/>
        <w:ind w:right="117"/>
        <w:jc w:val="both"/>
      </w:pPr>
      <w:r>
        <w:rPr>
          <w:spacing w:val="-1"/>
        </w:rPr>
        <w:t>LLDN</w:t>
      </w:r>
      <w:r>
        <w:rPr>
          <w:spacing w:val="-7"/>
        </w:rPr>
        <w:t xml:space="preserve"> </w:t>
      </w:r>
      <w:r>
        <w:t>PANs</w:t>
      </w:r>
      <w:r>
        <w:rPr>
          <w:spacing w:val="-6"/>
        </w:rPr>
        <w:t xml:space="preserve"> </w:t>
      </w:r>
      <w:r>
        <w:rPr>
          <w:spacing w:val="-1"/>
        </w:rPr>
        <w:t>use</w:t>
      </w:r>
      <w:r>
        <w:rPr>
          <w:spacing w:val="-7"/>
        </w:rPr>
        <w:t xml:space="preserve"> </w:t>
      </w:r>
      <w:r>
        <w:rPr>
          <w:spacing w:val="-1"/>
        </w:rPr>
        <w:t>the</w:t>
      </w:r>
      <w:r>
        <w:rPr>
          <w:spacing w:val="-6"/>
        </w:rPr>
        <w:t xml:space="preserve"> </w:t>
      </w:r>
      <w:r>
        <w:t>LLDN</w:t>
      </w:r>
      <w:r>
        <w:rPr>
          <w:spacing w:val="-7"/>
        </w:rPr>
        <w:t xml:space="preserve"> </w:t>
      </w:r>
      <w:r>
        <w:rPr>
          <w:spacing w:val="-1"/>
        </w:rPr>
        <w:t>superframe</w:t>
      </w:r>
      <w:r>
        <w:rPr>
          <w:spacing w:val="-6"/>
        </w:rPr>
        <w:t xml:space="preserve"> </w:t>
      </w:r>
      <w:r>
        <w:rPr>
          <w:spacing w:val="-1"/>
        </w:rPr>
        <w:t>structure</w:t>
      </w:r>
      <w:r>
        <w:rPr>
          <w:spacing w:val="-7"/>
        </w:rPr>
        <w:t xml:space="preserve"> </w:t>
      </w:r>
      <w:r>
        <w:t>as</w:t>
      </w:r>
      <w:r>
        <w:rPr>
          <w:spacing w:val="-6"/>
        </w:rPr>
        <w:t xml:space="preserve"> </w:t>
      </w:r>
      <w:r>
        <w:rPr>
          <w:spacing w:val="-1"/>
        </w:rPr>
        <w:t>described</w:t>
      </w:r>
      <w:r>
        <w:rPr>
          <w:spacing w:val="-8"/>
        </w:rPr>
        <w:t xml:space="preserve"> </w:t>
      </w:r>
      <w:r>
        <w:rPr>
          <w:spacing w:val="-1"/>
        </w:rPr>
        <w:t>in</w:t>
      </w:r>
      <w:r w:rsidR="000912D6">
        <w:rPr>
          <w:spacing w:val="-1"/>
        </w:rPr>
        <w:t xml:space="preserve"> more detail in G.xxx</w:t>
      </w:r>
      <w:r>
        <w:rPr>
          <w:spacing w:val="-1"/>
        </w:rPr>
        <w:t>.</w:t>
      </w:r>
      <w:r>
        <w:rPr>
          <w:spacing w:val="-8"/>
        </w:rPr>
        <w:t xml:space="preserve"> </w:t>
      </w:r>
      <w:r>
        <w:rPr>
          <w:spacing w:val="-1"/>
        </w:rPr>
        <w:t>The</w:t>
      </w:r>
      <w:r>
        <w:rPr>
          <w:spacing w:val="69"/>
          <w:w w:val="99"/>
        </w:rPr>
        <w:t xml:space="preserve"> </w:t>
      </w:r>
      <w:r>
        <w:t>superframe</w:t>
      </w:r>
      <w:r>
        <w:rPr>
          <w:spacing w:val="32"/>
        </w:rPr>
        <w:t xml:space="preserve"> </w:t>
      </w:r>
      <w:r>
        <w:t>is</w:t>
      </w:r>
      <w:r>
        <w:rPr>
          <w:spacing w:val="32"/>
        </w:rPr>
        <w:t xml:space="preserve"> </w:t>
      </w:r>
      <w:r>
        <w:t>divided</w:t>
      </w:r>
      <w:r>
        <w:rPr>
          <w:spacing w:val="32"/>
        </w:rPr>
        <w:t xml:space="preserve"> </w:t>
      </w:r>
      <w:r>
        <w:t>into</w:t>
      </w:r>
      <w:r>
        <w:rPr>
          <w:spacing w:val="32"/>
        </w:rPr>
        <w:t xml:space="preserve"> </w:t>
      </w:r>
      <w:r>
        <w:t>a</w:t>
      </w:r>
      <w:r w:rsidR="000912D6">
        <w:t>n</w:t>
      </w:r>
      <w:r>
        <w:rPr>
          <w:spacing w:val="32"/>
        </w:rPr>
        <w:t xml:space="preserve"> </w:t>
      </w:r>
      <w:r w:rsidR="000912D6">
        <w:rPr>
          <w:spacing w:val="-5"/>
        </w:rPr>
        <w:t>LLDN</w:t>
      </w:r>
      <w:r w:rsidR="000912D6">
        <w:rPr>
          <w:spacing w:val="32"/>
        </w:rPr>
        <w:t xml:space="preserve"> </w:t>
      </w:r>
      <w:r>
        <w:t>beacon</w:t>
      </w:r>
      <w:r>
        <w:rPr>
          <w:spacing w:val="32"/>
        </w:rPr>
        <w:t xml:space="preserve"> </w:t>
      </w:r>
      <w:r>
        <w:t>slot,</w:t>
      </w:r>
      <w:r>
        <w:rPr>
          <w:spacing w:val="32"/>
        </w:rPr>
        <w:t xml:space="preserve"> </w:t>
      </w:r>
      <w:r>
        <w:t>0</w:t>
      </w:r>
      <w:r>
        <w:rPr>
          <w:spacing w:val="32"/>
        </w:rPr>
        <w:t xml:space="preserve"> </w:t>
      </w:r>
      <w:r>
        <w:t>or</w:t>
      </w:r>
      <w:r>
        <w:rPr>
          <w:spacing w:val="32"/>
        </w:rPr>
        <w:t xml:space="preserve"> </w:t>
      </w:r>
      <w:r>
        <w:t>2</w:t>
      </w:r>
      <w:r>
        <w:rPr>
          <w:spacing w:val="32"/>
        </w:rPr>
        <w:t xml:space="preserve"> </w:t>
      </w:r>
      <w:r w:rsidR="000912D6">
        <w:rPr>
          <w:spacing w:val="-5"/>
        </w:rPr>
        <w:t>LLDN</w:t>
      </w:r>
      <w:r w:rsidR="000912D6">
        <w:rPr>
          <w:spacing w:val="32"/>
        </w:rPr>
        <w:t xml:space="preserve"> </w:t>
      </w:r>
      <w:r>
        <w:t>management</w:t>
      </w:r>
      <w:r>
        <w:rPr>
          <w:spacing w:val="32"/>
        </w:rPr>
        <w:t xml:space="preserve"> </w:t>
      </w:r>
      <w:r>
        <w:t>timeslots</w:t>
      </w:r>
      <w:r>
        <w:rPr>
          <w:spacing w:val="-1"/>
        </w:rPr>
        <w:t>,</w:t>
      </w:r>
      <w:r>
        <w:rPr>
          <w:spacing w:val="-6"/>
        </w:rPr>
        <w:t xml:space="preserve"> </w:t>
      </w:r>
      <w:r>
        <w:t>and</w:t>
      </w:r>
      <w:r>
        <w:rPr>
          <w:spacing w:val="-5"/>
        </w:rPr>
        <w:t xml:space="preserve"> </w:t>
      </w:r>
      <w:r w:rsidR="000912D6" w:rsidRPr="000912D6">
        <w:t>a</w:t>
      </w:r>
      <w:r w:rsidRPr="000912D6">
        <w:rPr>
          <w:spacing w:val="-4"/>
        </w:rPr>
        <w:t xml:space="preserve"> </w:t>
      </w:r>
      <w:r>
        <w:t>number</w:t>
      </w:r>
      <w:r>
        <w:rPr>
          <w:spacing w:val="-5"/>
        </w:rPr>
        <w:t xml:space="preserve"> </w:t>
      </w:r>
      <w:r>
        <w:t>of</w:t>
      </w:r>
      <w:r>
        <w:rPr>
          <w:spacing w:val="-5"/>
        </w:rPr>
        <w:t xml:space="preserve"> </w:t>
      </w:r>
      <w:r w:rsidR="000912D6">
        <w:rPr>
          <w:spacing w:val="-5"/>
        </w:rPr>
        <w:t xml:space="preserve">LLDN </w:t>
      </w:r>
      <w:r>
        <w:t>timeslots</w:t>
      </w:r>
      <w:r>
        <w:rPr>
          <w:spacing w:val="-6"/>
        </w:rPr>
        <w:t xml:space="preserve"> </w:t>
      </w:r>
      <w:r>
        <w:t>of</w:t>
      </w:r>
      <w:r>
        <w:rPr>
          <w:spacing w:val="-6"/>
        </w:rPr>
        <w:t xml:space="preserve"> </w:t>
      </w:r>
      <w:r>
        <w:t>equal</w:t>
      </w:r>
      <w:r>
        <w:rPr>
          <w:spacing w:val="-5"/>
        </w:rPr>
        <w:t xml:space="preserve"> </w:t>
      </w:r>
      <w:r>
        <w:t>length</w:t>
      </w:r>
      <w:r>
        <w:rPr>
          <w:spacing w:val="-6"/>
        </w:rPr>
        <w:t xml:space="preserve"> </w:t>
      </w:r>
      <w:r w:rsidR="000912D6">
        <w:rPr>
          <w:spacing w:val="-6"/>
        </w:rPr>
        <w:t xml:space="preserve">and arranged in LLDN uplink time slots and LLDN bidirectional timeslots </w:t>
      </w:r>
      <w:r>
        <w:t>as</w:t>
      </w:r>
      <w:r>
        <w:rPr>
          <w:spacing w:val="-5"/>
        </w:rPr>
        <w:t xml:space="preserve"> </w:t>
      </w:r>
      <w:r>
        <w:t>shown</w:t>
      </w:r>
      <w:r>
        <w:rPr>
          <w:spacing w:val="-5"/>
        </w:rPr>
        <w:t xml:space="preserve"> </w:t>
      </w:r>
      <w:r>
        <w:t>in</w:t>
      </w:r>
      <w:r>
        <w:rPr>
          <w:spacing w:val="-6"/>
        </w:rPr>
        <w:t xml:space="preserve"> </w:t>
      </w:r>
      <w:r>
        <w:t>Figure</w:t>
      </w:r>
      <w:r>
        <w:rPr>
          <w:spacing w:val="-6"/>
        </w:rPr>
        <w:t xml:space="preserve"> </w:t>
      </w:r>
      <w:r>
        <w:t>4b.</w:t>
      </w:r>
    </w:p>
    <w:p w:rsidR="00F26717" w:rsidRDefault="00F26717" w:rsidP="00F26717">
      <w:pPr>
        <w:spacing w:before="1"/>
        <w:rPr>
          <w:sz w:val="21"/>
          <w:szCs w:val="21"/>
        </w:rPr>
      </w:pPr>
    </w:p>
    <w:p w:rsidR="00F26717" w:rsidRDefault="00F26717" w:rsidP="008921B5">
      <w:pPr>
        <w:spacing w:line="200" w:lineRule="atLeast"/>
        <w:ind w:left="196"/>
        <w:rPr>
          <w:sz w:val="20"/>
        </w:rPr>
      </w:pPr>
      <w:r>
        <w:rPr>
          <w:noProof/>
          <w:sz w:val="20"/>
          <w:lang w:val="de-DE"/>
        </w:rPr>
        <w:drawing>
          <wp:inline distT="0" distB="0" distL="0" distR="0">
            <wp:extent cx="5405932" cy="1429893"/>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5405932" cy="1429893"/>
                    </a:xfrm>
                    <a:prstGeom prst="rect">
                      <a:avLst/>
                    </a:prstGeom>
                  </pic:spPr>
                </pic:pic>
              </a:graphicData>
            </a:graphic>
          </wp:inline>
        </w:drawing>
      </w:r>
    </w:p>
    <w:p w:rsidR="00F26717" w:rsidRDefault="00F26717" w:rsidP="008921B5">
      <w:pPr>
        <w:spacing w:before="6"/>
        <w:rPr>
          <w:sz w:val="17"/>
          <w:szCs w:val="17"/>
        </w:rPr>
      </w:pPr>
    </w:p>
    <w:p w:rsidR="00F26717" w:rsidRDefault="00F26717" w:rsidP="008921B5">
      <w:pPr>
        <w:pStyle w:val="Heading8"/>
        <w:ind w:left="1839"/>
        <w:rPr>
          <w:b w:val="0"/>
          <w:bCs w:val="0"/>
        </w:rPr>
      </w:pPr>
      <w:bookmarkStart w:id="13" w:name="_bookmark14"/>
      <w:bookmarkEnd w:id="13"/>
      <w:r>
        <w:t>Figure</w:t>
      </w:r>
      <w:r>
        <w:rPr>
          <w:spacing w:val="-10"/>
        </w:rPr>
        <w:t xml:space="preserve"> </w:t>
      </w:r>
      <w:r>
        <w:rPr>
          <w:spacing w:val="-1"/>
        </w:rPr>
        <w:t>4b—</w:t>
      </w:r>
      <w:r w:rsidR="000912D6">
        <w:rPr>
          <w:spacing w:val="-1"/>
        </w:rPr>
        <w:t xml:space="preserve">General </w:t>
      </w:r>
      <w:r>
        <w:rPr>
          <w:spacing w:val="-1"/>
        </w:rPr>
        <w:t>LLDN</w:t>
      </w:r>
      <w:r>
        <w:rPr>
          <w:spacing w:val="-10"/>
        </w:rPr>
        <w:t xml:space="preserve"> </w:t>
      </w:r>
      <w:r>
        <w:rPr>
          <w:spacing w:val="-1"/>
        </w:rPr>
        <w:t>Superframe</w:t>
      </w:r>
    </w:p>
    <w:p w:rsidR="00F26717" w:rsidRPr="00F26717" w:rsidRDefault="00F26717" w:rsidP="008921B5">
      <w:pPr>
        <w:spacing w:before="6"/>
        <w:ind w:left="1"/>
        <w:jc w:val="both"/>
        <w:rPr>
          <w:szCs w:val="24"/>
        </w:rPr>
      </w:pPr>
    </w:p>
    <w:p w:rsidR="00F26717" w:rsidRPr="00F26717" w:rsidRDefault="00F26717" w:rsidP="008921B5">
      <w:pPr>
        <w:spacing w:before="6"/>
        <w:ind w:left="1"/>
        <w:jc w:val="both"/>
        <w:rPr>
          <w:szCs w:val="24"/>
        </w:rPr>
      </w:pPr>
    </w:p>
    <w:p w:rsidR="00F26717" w:rsidRPr="00F26717" w:rsidRDefault="00F26717" w:rsidP="008921B5">
      <w:pPr>
        <w:spacing w:before="6"/>
        <w:ind w:left="1"/>
        <w:jc w:val="both"/>
        <w:rPr>
          <w:szCs w:val="24"/>
        </w:rPr>
      </w:pPr>
      <w:r w:rsidRPr="00F26717">
        <w:rPr>
          <w:szCs w:val="24"/>
        </w:rPr>
        <w:t xml:space="preserve">The </w:t>
      </w:r>
      <w:r w:rsidR="000912D6">
        <w:rPr>
          <w:szCs w:val="24"/>
        </w:rPr>
        <w:t xml:space="preserve">LLDN </w:t>
      </w:r>
      <w:r w:rsidRPr="00F26717">
        <w:rPr>
          <w:szCs w:val="24"/>
        </w:rPr>
        <w:t>timeslots are assigned to the LLDN devices in the network</w:t>
      </w:r>
      <w:r w:rsidR="000912D6">
        <w:rPr>
          <w:szCs w:val="24"/>
        </w:rPr>
        <w:t xml:space="preserve">. Adjacent LLDN </w:t>
      </w:r>
      <w:r w:rsidR="000912D6" w:rsidRPr="008921B5">
        <w:rPr>
          <w:szCs w:val="24"/>
        </w:rPr>
        <w:t>timeslots may be concatenated to a larger LLDN timeslot.</w:t>
      </w:r>
      <w:r w:rsidRPr="008921B5">
        <w:rPr>
          <w:szCs w:val="24"/>
        </w:rPr>
        <w:t xml:space="preserve"> If there is more than one </w:t>
      </w:r>
      <w:r w:rsidR="001E453B" w:rsidRPr="008921B5">
        <w:rPr>
          <w:szCs w:val="24"/>
        </w:rPr>
        <w:t xml:space="preserve">LLDN </w:t>
      </w:r>
      <w:r w:rsidRPr="008921B5">
        <w:rPr>
          <w:szCs w:val="24"/>
        </w:rPr>
        <w:t>device assigned to a</w:t>
      </w:r>
      <w:r w:rsidR="001E453B" w:rsidRPr="008921B5">
        <w:rPr>
          <w:szCs w:val="24"/>
        </w:rPr>
        <w:t>n</w:t>
      </w:r>
      <w:r w:rsidRPr="008921B5">
        <w:rPr>
          <w:szCs w:val="24"/>
        </w:rPr>
        <w:t xml:space="preserve"> </w:t>
      </w:r>
      <w:r w:rsidR="001E453B" w:rsidRPr="008921B5">
        <w:rPr>
          <w:szCs w:val="24"/>
        </w:rPr>
        <w:t xml:space="preserve">LLDN </w:t>
      </w:r>
      <w:r w:rsidRPr="008921B5">
        <w:rPr>
          <w:szCs w:val="24"/>
        </w:rPr>
        <w:t xml:space="preserve">timeslot, the </w:t>
      </w:r>
      <w:r w:rsidR="001E453B" w:rsidRPr="008921B5">
        <w:rPr>
          <w:szCs w:val="24"/>
        </w:rPr>
        <w:t xml:space="preserve">LLDN </w:t>
      </w:r>
      <w:r w:rsidRPr="008921B5">
        <w:rPr>
          <w:szCs w:val="24"/>
        </w:rPr>
        <w:t>timeslot is referred to as shared</w:t>
      </w:r>
      <w:r w:rsidRPr="00F26717">
        <w:rPr>
          <w:szCs w:val="24"/>
        </w:rPr>
        <w:t xml:space="preserve"> group </w:t>
      </w:r>
      <w:r w:rsidR="001E453B">
        <w:rPr>
          <w:szCs w:val="24"/>
        </w:rPr>
        <w:t xml:space="preserve">LLDN </w:t>
      </w:r>
      <w:r w:rsidRPr="00F26717">
        <w:rPr>
          <w:szCs w:val="24"/>
        </w:rPr>
        <w:t>timeslot</w:t>
      </w:r>
      <w:r w:rsidR="001E453B">
        <w:rPr>
          <w:szCs w:val="24"/>
        </w:rPr>
        <w:t>, otherwise it is referred to as dedicated LLDN timeslot</w:t>
      </w:r>
      <w:r w:rsidR="000912D6">
        <w:rPr>
          <w:szCs w:val="24"/>
        </w:rPr>
        <w:t>.</w:t>
      </w:r>
    </w:p>
    <w:p w:rsidR="00F26717" w:rsidRDefault="00F26717" w:rsidP="00F26717">
      <w:pPr>
        <w:spacing w:before="6"/>
        <w:ind w:left="1"/>
        <w:jc w:val="both"/>
        <w:rPr>
          <w:szCs w:val="24"/>
        </w:rPr>
      </w:pPr>
    </w:p>
    <w:p w:rsidR="000912D6" w:rsidRDefault="000912D6" w:rsidP="00F26717">
      <w:pPr>
        <w:spacing w:before="6"/>
        <w:ind w:left="1"/>
        <w:jc w:val="both"/>
        <w:rPr>
          <w:szCs w:val="24"/>
        </w:rPr>
      </w:pPr>
    </w:p>
    <w:p w:rsidR="000912D6" w:rsidRDefault="000912D6" w:rsidP="00F26717">
      <w:pPr>
        <w:spacing w:before="6"/>
        <w:ind w:left="1"/>
        <w:jc w:val="both"/>
        <w:rPr>
          <w:szCs w:val="24"/>
        </w:rPr>
      </w:pPr>
    </w:p>
    <w:p w:rsidR="000912D6" w:rsidRPr="00F26717" w:rsidRDefault="000912D6" w:rsidP="00F26717">
      <w:pPr>
        <w:spacing w:before="6"/>
        <w:ind w:left="1"/>
        <w:jc w:val="both"/>
        <w:rPr>
          <w:szCs w:val="24"/>
        </w:rPr>
      </w:pPr>
    </w:p>
    <w:p w:rsidR="00F26717" w:rsidRDefault="00F26717" w:rsidP="00B8376A">
      <w:pPr>
        <w:spacing w:before="6"/>
        <w:ind w:left="1"/>
        <w:rPr>
          <w:szCs w:val="24"/>
        </w:rPr>
      </w:pPr>
    </w:p>
    <w:p w:rsidR="000912D6" w:rsidRDefault="000912D6" w:rsidP="00B8376A">
      <w:pPr>
        <w:spacing w:before="6"/>
        <w:ind w:left="1"/>
        <w:rPr>
          <w:szCs w:val="24"/>
        </w:rPr>
      </w:pPr>
    </w:p>
    <w:p w:rsidR="000912D6" w:rsidRDefault="000912D6" w:rsidP="00B8376A">
      <w:pPr>
        <w:spacing w:before="6"/>
        <w:ind w:left="1"/>
        <w:rPr>
          <w:szCs w:val="24"/>
        </w:rPr>
      </w:pPr>
    </w:p>
    <w:p w:rsidR="002A4CB1" w:rsidRDefault="002A4CB1" w:rsidP="00B8376A">
      <w:pPr>
        <w:spacing w:before="6"/>
        <w:ind w:left="1"/>
        <w:rPr>
          <w:szCs w:val="24"/>
        </w:rPr>
      </w:pPr>
    </w:p>
    <w:p w:rsidR="00BA0106" w:rsidRPr="00BA0106" w:rsidRDefault="00BA0106" w:rsidP="00BA0106">
      <w:pPr>
        <w:pStyle w:val="Heading9"/>
        <w:ind w:left="0"/>
        <w:rPr>
          <w:rFonts w:cs="Times New Roman"/>
          <w:color w:val="00B050"/>
          <w:sz w:val="24"/>
          <w:lang w:eastAsia="de-DE"/>
        </w:rPr>
      </w:pPr>
      <w:r>
        <w:rPr>
          <w:rFonts w:cs="Times New Roman"/>
          <w:color w:val="00B050"/>
          <w:sz w:val="24"/>
          <w:lang w:eastAsia="de-DE"/>
        </w:rPr>
        <w:t>Insert in clause 5.7</w:t>
      </w:r>
      <w:r w:rsidRPr="00BA0106">
        <w:rPr>
          <w:rFonts w:cs="Times New Roman"/>
          <w:color w:val="00B050"/>
          <w:sz w:val="24"/>
          <w:lang w:eastAsia="de-DE"/>
        </w:rPr>
        <w:t>.4 “Access methods” the following text as 5th item in the list in the second paragraph</w:t>
      </w:r>
    </w:p>
    <w:p w:rsidR="00BA0106" w:rsidRDefault="00BA0106" w:rsidP="00B8376A">
      <w:pPr>
        <w:spacing w:before="6"/>
        <w:ind w:left="1"/>
        <w:rPr>
          <w:szCs w:val="24"/>
        </w:rPr>
      </w:pPr>
    </w:p>
    <w:p w:rsidR="00BA0106" w:rsidRPr="00BA0106" w:rsidRDefault="00BA0106" w:rsidP="00920B39">
      <w:pPr>
        <w:pStyle w:val="Textkrper"/>
        <w:numPr>
          <w:ilvl w:val="0"/>
          <w:numId w:val="7"/>
        </w:numPr>
        <w:spacing w:line="250" w:lineRule="auto"/>
        <w:ind w:right="115"/>
        <w:jc w:val="both"/>
      </w:pPr>
      <w:r w:rsidRPr="00BA0106">
        <w:t xml:space="preserve">simplified slotted CSMA-CA used in LLDNs, as described in </w:t>
      </w:r>
      <w:r w:rsidR="002F2E0C">
        <w:t>G.xxx</w:t>
      </w:r>
    </w:p>
    <w:p w:rsidR="00BA0106" w:rsidRDefault="00BA0106" w:rsidP="00B8376A">
      <w:pPr>
        <w:spacing w:before="6"/>
        <w:ind w:left="1"/>
        <w:rPr>
          <w:szCs w:val="24"/>
        </w:rPr>
      </w:pPr>
    </w:p>
    <w:p w:rsidR="001B0ADB" w:rsidRDefault="001B0ADB" w:rsidP="00B8376A">
      <w:pPr>
        <w:spacing w:before="6"/>
        <w:ind w:left="1"/>
        <w:rPr>
          <w:szCs w:val="24"/>
        </w:rPr>
      </w:pPr>
    </w:p>
    <w:p w:rsidR="00E13F2B" w:rsidRPr="00E13F2B" w:rsidRDefault="003232E2" w:rsidP="00E13F2B">
      <w:pPr>
        <w:pStyle w:val="Heading9"/>
        <w:ind w:left="0"/>
        <w:rPr>
          <w:rFonts w:cs="Times New Roman"/>
          <w:color w:val="00B050"/>
          <w:sz w:val="24"/>
          <w:lang w:eastAsia="de-DE"/>
        </w:rPr>
      </w:pPr>
      <w:r>
        <w:rPr>
          <w:rFonts w:cs="Times New Roman"/>
          <w:color w:val="00B050"/>
          <w:sz w:val="24"/>
          <w:lang w:eastAsia="de-DE"/>
        </w:rPr>
        <w:t xml:space="preserve">To Editor: </w:t>
      </w:r>
      <w:r w:rsidR="00E13F2B" w:rsidRPr="00E13F2B">
        <w:rPr>
          <w:rFonts w:cs="Times New Roman"/>
          <w:color w:val="00B050"/>
          <w:sz w:val="24"/>
          <w:lang w:eastAsia="de-DE"/>
        </w:rPr>
        <w:t>Insert in “</w:t>
      </w:r>
      <w:r w:rsidR="00D17A0A" w:rsidRPr="00E13F2B">
        <w:rPr>
          <w:rFonts w:cs="Times New Roman"/>
          <w:color w:val="00B050"/>
          <w:sz w:val="24"/>
          <w:lang w:eastAsia="de-DE"/>
        </w:rPr>
        <w:t xml:space="preserve">6.2.1 </w:t>
      </w:r>
      <w:r w:rsidR="00E13F2B" w:rsidRPr="00E13F2B">
        <w:rPr>
          <w:rFonts w:cs="Times New Roman"/>
          <w:color w:val="00B050"/>
          <w:sz w:val="24"/>
          <w:lang w:eastAsia="de-DE"/>
        </w:rPr>
        <w:t>Superframe structure” after the first paragraph the following text:</w:t>
      </w:r>
    </w:p>
    <w:p w:rsidR="00E13F2B" w:rsidRDefault="00E13F2B" w:rsidP="00E13F2B">
      <w:pPr>
        <w:spacing w:before="5"/>
        <w:rPr>
          <w:b/>
          <w:bCs/>
          <w:i/>
        </w:rPr>
      </w:pPr>
    </w:p>
    <w:p w:rsidR="00E13F2B" w:rsidRDefault="00E13F2B" w:rsidP="00E13F2B">
      <w:pPr>
        <w:pStyle w:val="Textkrper"/>
        <w:spacing w:line="250" w:lineRule="auto"/>
        <w:ind w:right="115"/>
        <w:jc w:val="both"/>
      </w:pPr>
      <w:r>
        <w:t>For</w:t>
      </w:r>
      <w:r>
        <w:rPr>
          <w:spacing w:val="2"/>
        </w:rPr>
        <w:t xml:space="preserve"> </w:t>
      </w:r>
      <w:r>
        <w:t>LLDN</w:t>
      </w:r>
      <w:r>
        <w:rPr>
          <w:spacing w:val="1"/>
        </w:rPr>
        <w:t xml:space="preserve"> </w:t>
      </w:r>
      <w:r>
        <w:t>applications</w:t>
      </w:r>
      <w:ins w:id="14" w:author="LLDN REVc-w" w:date="2015-08-03T21:03:00Z">
        <w:r w:rsidR="008921B5">
          <w:t>,</w:t>
        </w:r>
      </w:ins>
      <w:r>
        <w:rPr>
          <w:spacing w:val="3"/>
        </w:rPr>
        <w:t xml:space="preserve"> </w:t>
      </w:r>
      <w:r>
        <w:rPr>
          <w:spacing w:val="-1"/>
        </w:rPr>
        <w:t>an</w:t>
      </w:r>
      <w:r>
        <w:rPr>
          <w:spacing w:val="2"/>
        </w:rPr>
        <w:t xml:space="preserve"> </w:t>
      </w:r>
      <w:r w:rsidR="002F2E0C">
        <w:t>LLDN</w:t>
      </w:r>
      <w:r>
        <w:rPr>
          <w:spacing w:val="2"/>
        </w:rPr>
        <w:t xml:space="preserve"> </w:t>
      </w:r>
      <w:r>
        <w:t>superframe</w:t>
      </w:r>
      <w:r>
        <w:rPr>
          <w:spacing w:val="2"/>
        </w:rPr>
        <w:t xml:space="preserve"> </w:t>
      </w:r>
      <w:r>
        <w:t>structure</w:t>
      </w:r>
      <w:r>
        <w:rPr>
          <w:spacing w:val="2"/>
        </w:rPr>
        <w:t xml:space="preserve"> </w:t>
      </w:r>
      <w:r>
        <w:t>with</w:t>
      </w:r>
      <w:r>
        <w:rPr>
          <w:spacing w:val="3"/>
        </w:rPr>
        <w:t xml:space="preserve"> </w:t>
      </w:r>
      <w:r>
        <w:t>LLDN</w:t>
      </w:r>
      <w:r>
        <w:rPr>
          <w:spacing w:val="1"/>
        </w:rPr>
        <w:t xml:space="preserve"> </w:t>
      </w:r>
      <w:r>
        <w:t>beacons</w:t>
      </w:r>
      <w:r>
        <w:rPr>
          <w:spacing w:val="2"/>
        </w:rPr>
        <w:t xml:space="preserve"> </w:t>
      </w:r>
      <w:r>
        <w:t>is</w:t>
      </w:r>
      <w:r>
        <w:rPr>
          <w:spacing w:val="1"/>
        </w:rPr>
        <w:t xml:space="preserve"> </w:t>
      </w:r>
      <w:r>
        <w:t>required,</w:t>
      </w:r>
      <w:r>
        <w:rPr>
          <w:spacing w:val="2"/>
        </w:rPr>
        <w:t xml:space="preserve"> </w:t>
      </w:r>
      <w:r>
        <w:t>as</w:t>
      </w:r>
      <w:r>
        <w:rPr>
          <w:spacing w:val="2"/>
        </w:rPr>
        <w:t xml:space="preserve"> </w:t>
      </w:r>
      <w:r>
        <w:t>described</w:t>
      </w:r>
      <w:r>
        <w:rPr>
          <w:spacing w:val="3"/>
        </w:rPr>
        <w:t xml:space="preserve"> </w:t>
      </w:r>
      <w:r>
        <w:t>in</w:t>
      </w:r>
      <w:r>
        <w:rPr>
          <w:spacing w:val="21"/>
          <w:w w:val="99"/>
        </w:rPr>
        <w:t xml:space="preserve"> </w:t>
      </w:r>
      <w:r w:rsidR="002F2E0C">
        <w:t>G.xxx</w:t>
      </w:r>
      <w:r>
        <w:t>.</w:t>
      </w:r>
    </w:p>
    <w:p w:rsidR="00E13F2B" w:rsidRPr="003232E2" w:rsidRDefault="00E13F2B" w:rsidP="00E13F2B">
      <w:pPr>
        <w:spacing w:before="8"/>
        <w:rPr>
          <w:szCs w:val="24"/>
        </w:rPr>
      </w:pPr>
    </w:p>
    <w:p w:rsidR="001B0ADB" w:rsidRDefault="001B0ADB" w:rsidP="00B8376A">
      <w:pPr>
        <w:spacing w:before="6"/>
        <w:ind w:left="1"/>
        <w:rPr>
          <w:szCs w:val="24"/>
        </w:rPr>
      </w:pPr>
    </w:p>
    <w:p w:rsidR="005A6946" w:rsidRDefault="005A6946" w:rsidP="00B8376A">
      <w:pPr>
        <w:spacing w:before="6"/>
        <w:ind w:left="1"/>
        <w:rPr>
          <w:szCs w:val="24"/>
        </w:rPr>
      </w:pPr>
    </w:p>
    <w:p w:rsidR="001B0ADB" w:rsidRPr="00646BB6" w:rsidRDefault="001B0ADB" w:rsidP="00B8376A">
      <w:pPr>
        <w:spacing w:before="6"/>
        <w:ind w:left="1"/>
        <w:rPr>
          <w:szCs w:val="24"/>
        </w:rPr>
      </w:pPr>
    </w:p>
    <w:p w:rsidR="00646BB6" w:rsidRPr="00646BB6" w:rsidRDefault="00646BB6" w:rsidP="00646BB6">
      <w:pPr>
        <w:spacing w:before="4"/>
        <w:rPr>
          <w:sz w:val="21"/>
          <w:szCs w:val="21"/>
        </w:rPr>
      </w:pPr>
    </w:p>
    <w:p w:rsidR="00646BB6" w:rsidRPr="00646BB6" w:rsidRDefault="00646BB6" w:rsidP="00646BB6">
      <w:pPr>
        <w:spacing w:before="4"/>
        <w:rPr>
          <w:sz w:val="21"/>
          <w:szCs w:val="21"/>
        </w:rPr>
      </w:pPr>
    </w:p>
    <w:p w:rsidR="00646BB6" w:rsidRDefault="00646BB6" w:rsidP="00646BB6">
      <w:pPr>
        <w:spacing w:before="4"/>
        <w:rPr>
          <w:sz w:val="21"/>
          <w:szCs w:val="21"/>
        </w:rPr>
      </w:pPr>
    </w:p>
    <w:p w:rsidR="00646BB6" w:rsidRDefault="00646BB6" w:rsidP="00646BB6">
      <w:pPr>
        <w:spacing w:before="4"/>
        <w:rPr>
          <w:sz w:val="21"/>
          <w:szCs w:val="21"/>
        </w:rPr>
      </w:pPr>
    </w:p>
    <w:p w:rsidR="000F6810" w:rsidRDefault="000F6810" w:rsidP="000F6810">
      <w:pPr>
        <w:spacing w:before="9"/>
      </w:pPr>
    </w:p>
    <w:p w:rsidR="000F6810" w:rsidRPr="007F48E3" w:rsidRDefault="000F6810" w:rsidP="000F6810">
      <w:pPr>
        <w:pStyle w:val="Heading8"/>
        <w:ind w:left="0"/>
        <w:jc w:val="both"/>
        <w:rPr>
          <w:b w:val="0"/>
          <w:bCs w:val="0"/>
          <w:color w:val="00B050"/>
        </w:rPr>
      </w:pPr>
      <w:r w:rsidRPr="007F48E3">
        <w:rPr>
          <w:color w:val="00B050"/>
        </w:rPr>
        <w:t xml:space="preserve">7.2.1 </w:t>
      </w:r>
      <w:bookmarkStart w:id="15" w:name="_bookmark142"/>
      <w:bookmarkEnd w:id="15"/>
      <w:r w:rsidRPr="007F48E3">
        <w:rPr>
          <w:color w:val="00B050"/>
          <w:spacing w:val="-1"/>
        </w:rPr>
        <w:t>Frame</w:t>
      </w:r>
      <w:r w:rsidRPr="007F48E3">
        <w:rPr>
          <w:color w:val="00B050"/>
          <w:spacing w:val="-8"/>
        </w:rPr>
        <w:t xml:space="preserve"> </w:t>
      </w:r>
      <w:r w:rsidRPr="007F48E3">
        <w:rPr>
          <w:color w:val="00B050"/>
          <w:spacing w:val="-1"/>
        </w:rPr>
        <w:t>Control</w:t>
      </w:r>
      <w:r w:rsidRPr="007F48E3">
        <w:rPr>
          <w:color w:val="00B050"/>
          <w:spacing w:val="-9"/>
        </w:rPr>
        <w:t xml:space="preserve"> </w:t>
      </w:r>
      <w:r w:rsidRPr="007F48E3">
        <w:rPr>
          <w:color w:val="00B050"/>
          <w:spacing w:val="-1"/>
        </w:rPr>
        <w:t>field</w:t>
      </w:r>
    </w:p>
    <w:p w:rsidR="000F6810" w:rsidRPr="007F48E3" w:rsidRDefault="000F6810" w:rsidP="000F6810">
      <w:pPr>
        <w:spacing w:before="8"/>
        <w:rPr>
          <w:rFonts w:ascii="Arial" w:eastAsia="Arial" w:hAnsi="Arial" w:cs="Arial"/>
          <w:b/>
          <w:bCs/>
          <w:color w:val="00B050"/>
          <w:sz w:val="23"/>
          <w:szCs w:val="23"/>
        </w:rPr>
      </w:pPr>
    </w:p>
    <w:p w:rsidR="000F6810" w:rsidRPr="007F48E3" w:rsidRDefault="000F6810" w:rsidP="00862046">
      <w:pPr>
        <w:pStyle w:val="Heading9"/>
        <w:ind w:left="0"/>
        <w:jc w:val="both"/>
        <w:rPr>
          <w:b w:val="0"/>
          <w:bCs w:val="0"/>
          <w:i w:val="0"/>
          <w:color w:val="00B050"/>
        </w:rPr>
      </w:pPr>
      <w:r w:rsidRPr="007F48E3">
        <w:rPr>
          <w:color w:val="00B050"/>
        </w:rPr>
        <w:t>Change</w:t>
      </w:r>
      <w:r w:rsidRPr="007F48E3">
        <w:rPr>
          <w:color w:val="00B050"/>
          <w:spacing w:val="-9"/>
        </w:rPr>
        <w:t xml:space="preserve"> </w:t>
      </w:r>
      <w:r w:rsidR="00862046" w:rsidRPr="007F48E3">
        <w:rPr>
          <w:color w:val="00B050"/>
          <w:spacing w:val="-9"/>
        </w:rPr>
        <w:t xml:space="preserve">7.2.1 </w:t>
      </w:r>
      <w:r w:rsidRPr="007F48E3">
        <w:rPr>
          <w:color w:val="00B050"/>
        </w:rPr>
        <w:t>as</w:t>
      </w:r>
      <w:r w:rsidRPr="007F48E3">
        <w:rPr>
          <w:color w:val="00B050"/>
          <w:spacing w:val="-7"/>
        </w:rPr>
        <w:t xml:space="preserve"> </w:t>
      </w:r>
      <w:r w:rsidRPr="007F48E3">
        <w:rPr>
          <w:color w:val="00B050"/>
        </w:rPr>
        <w:t>indicated:</w:t>
      </w:r>
    </w:p>
    <w:p w:rsidR="000F6810" w:rsidRDefault="000F6810" w:rsidP="000F6810">
      <w:pPr>
        <w:spacing w:before="8"/>
        <w:rPr>
          <w:b/>
          <w:bCs/>
          <w:i/>
          <w:sz w:val="23"/>
          <w:szCs w:val="23"/>
        </w:rPr>
      </w:pPr>
    </w:p>
    <w:p w:rsidR="00862046" w:rsidRDefault="00862046" w:rsidP="00862046">
      <w:pPr>
        <w:pStyle w:val="Textkrper"/>
        <w:spacing w:line="250" w:lineRule="auto"/>
        <w:ind w:right="117"/>
        <w:jc w:val="both"/>
        <w:rPr>
          <w:lang w:val="de-DE"/>
        </w:rPr>
      </w:pPr>
      <w:r w:rsidRPr="00862046">
        <w:rPr>
          <w:lang w:val="de-DE"/>
        </w:rPr>
        <w:t xml:space="preserve">The Frame Control field for frames other than the </w:t>
      </w:r>
      <w:ins w:id="16" w:author="LLDN re-insertion" w:date="2015-03-08T14:28:00Z">
        <w:r w:rsidR="004B1481" w:rsidRPr="004B1481">
          <w:rPr>
            <w:lang w:val="de-DE"/>
          </w:rPr>
          <w:t>LL</w:t>
        </w:r>
      </w:ins>
      <w:ins w:id="17" w:author="LLDN REVc" w:date="2015-07-08T17:38:00Z">
        <w:r w:rsidR="000E23BF">
          <w:rPr>
            <w:lang w:val="de-DE"/>
          </w:rPr>
          <w:t>DN</w:t>
        </w:r>
      </w:ins>
      <w:ins w:id="18" w:author="LLDN re-insertion" w:date="2015-03-08T14:28:00Z">
        <w:r w:rsidR="004B1481" w:rsidRPr="004B1481">
          <w:rPr>
            <w:lang w:val="de-DE"/>
          </w:rPr>
          <w:t xml:space="preserve"> frame</w:t>
        </w:r>
        <w:r w:rsidR="004B1481">
          <w:rPr>
            <w:lang w:val="de-DE"/>
          </w:rPr>
          <w:t>,</w:t>
        </w:r>
        <w:r w:rsidR="004B1481" w:rsidRPr="004B1481">
          <w:rPr>
            <w:lang w:val="de-DE"/>
          </w:rPr>
          <w:t xml:space="preserve"> </w:t>
        </w:r>
      </w:ins>
      <w:r w:rsidRPr="00862046">
        <w:rPr>
          <w:lang w:val="de-DE"/>
        </w:rPr>
        <w:t>Multipurpose frame, Fragment frame</w:t>
      </w:r>
      <w:ins w:id="19" w:author="LLDN re-insertion" w:date="2015-03-08T14:28:00Z">
        <w:r w:rsidR="004B1481">
          <w:rPr>
            <w:lang w:val="de-DE"/>
          </w:rPr>
          <w:t>,</w:t>
        </w:r>
      </w:ins>
      <w:r w:rsidRPr="00862046">
        <w:rPr>
          <w:lang w:val="de-DE"/>
        </w:rPr>
        <w:t xml:space="preserve"> and Extended frame</w:t>
      </w:r>
      <w:r>
        <w:rPr>
          <w:lang w:val="de-DE"/>
        </w:rPr>
        <w:t xml:space="preserve"> </w:t>
      </w:r>
      <w:r w:rsidRPr="00862046">
        <w:rPr>
          <w:lang w:val="de-DE"/>
        </w:rPr>
        <w:t>shall be formatted as illustrated in Figure 87. The Frame Control fields for the Multipurpose frame</w:t>
      </w:r>
      <w:ins w:id="20" w:author="LLDN re-insertion" w:date="2015-03-08T14:26:00Z">
        <w:r w:rsidR="004B1481">
          <w:rPr>
            <w:lang w:val="de-DE"/>
          </w:rPr>
          <w:t>,</w:t>
        </w:r>
      </w:ins>
      <w:r w:rsidRPr="00862046">
        <w:rPr>
          <w:lang w:val="de-DE"/>
        </w:rPr>
        <w:t xml:space="preserve"> </w:t>
      </w:r>
      <w:del w:id="21" w:author="LLDN REVc-w" w:date="2015-07-21T18:16:00Z">
        <w:r w:rsidRPr="00862046" w:rsidDel="007409EB">
          <w:rPr>
            <w:lang w:val="de-DE"/>
          </w:rPr>
          <w:delText>and</w:delText>
        </w:r>
        <w:r w:rsidDel="007409EB">
          <w:rPr>
            <w:lang w:val="de-DE"/>
          </w:rPr>
          <w:delText xml:space="preserve"> </w:delText>
        </w:r>
      </w:del>
      <w:r w:rsidRPr="00862046">
        <w:rPr>
          <w:lang w:val="de-DE"/>
        </w:rPr>
        <w:t>Extended frame</w:t>
      </w:r>
      <w:ins w:id="22" w:author="LLDN REVc-w" w:date="2015-07-21T18:16:00Z">
        <w:r w:rsidR="007409EB">
          <w:rPr>
            <w:lang w:val="de-DE"/>
          </w:rPr>
          <w:t>,</w:t>
        </w:r>
      </w:ins>
      <w:r w:rsidRPr="00862046">
        <w:rPr>
          <w:lang w:val="de-DE"/>
        </w:rPr>
        <w:t xml:space="preserve"> </w:t>
      </w:r>
      <w:ins w:id="23" w:author="LLDN REVc-w" w:date="2015-07-21T18:16:00Z">
        <w:r w:rsidR="007409EB">
          <w:rPr>
            <w:lang w:val="de-DE"/>
          </w:rPr>
          <w:t xml:space="preserve">and </w:t>
        </w:r>
        <w:r w:rsidR="00907CD0" w:rsidRPr="004B1481">
          <w:rPr>
            <w:lang w:val="de-DE"/>
          </w:rPr>
          <w:t>LL</w:t>
        </w:r>
        <w:r w:rsidR="00907CD0">
          <w:rPr>
            <w:lang w:val="de-DE"/>
          </w:rPr>
          <w:t>DN</w:t>
        </w:r>
        <w:r w:rsidR="00907CD0" w:rsidRPr="004B1481">
          <w:rPr>
            <w:lang w:val="de-DE"/>
          </w:rPr>
          <w:t xml:space="preserve"> frame </w:t>
        </w:r>
      </w:ins>
      <w:r w:rsidRPr="00862046">
        <w:rPr>
          <w:lang w:val="de-DE"/>
        </w:rPr>
        <w:t xml:space="preserve">are specified in </w:t>
      </w:r>
      <w:r w:rsidR="004B1481">
        <w:t xml:space="preserve"> </w:t>
      </w:r>
      <w:r w:rsidRPr="00862046">
        <w:rPr>
          <w:lang w:val="de-DE"/>
        </w:rPr>
        <w:t>7.3.5</w:t>
      </w:r>
      <w:ins w:id="24" w:author="LLDN re-insertion" w:date="2015-03-08T14:27:00Z">
        <w:r w:rsidR="004B1481">
          <w:rPr>
            <w:lang w:val="de-DE"/>
          </w:rPr>
          <w:t>,</w:t>
        </w:r>
      </w:ins>
      <w:r w:rsidRPr="00862046">
        <w:rPr>
          <w:lang w:val="de-DE"/>
        </w:rPr>
        <w:t xml:space="preserve"> </w:t>
      </w:r>
      <w:del w:id="25" w:author="LLDN REVc-w" w:date="2015-07-21T18:17:00Z">
        <w:r w:rsidRPr="00862046" w:rsidDel="007409EB">
          <w:rPr>
            <w:lang w:val="de-DE"/>
          </w:rPr>
          <w:delText xml:space="preserve">and </w:delText>
        </w:r>
      </w:del>
      <w:r w:rsidRPr="00862046">
        <w:rPr>
          <w:lang w:val="de-DE"/>
        </w:rPr>
        <w:t xml:space="preserve">7.3.6, </w:t>
      </w:r>
      <w:ins w:id="26" w:author="LLDN REVc-w" w:date="2015-07-21T18:17:00Z">
        <w:r w:rsidR="007409EB" w:rsidRPr="00862046">
          <w:rPr>
            <w:lang w:val="de-DE"/>
          </w:rPr>
          <w:t xml:space="preserve">and </w:t>
        </w:r>
        <w:r w:rsidR="007409EB">
          <w:rPr>
            <w:lang w:val="de-DE"/>
          </w:rPr>
          <w:t xml:space="preserve">G.xxx </w:t>
        </w:r>
      </w:ins>
      <w:r w:rsidRPr="00862046">
        <w:rPr>
          <w:lang w:val="de-DE"/>
        </w:rPr>
        <w:t>respectively.</w:t>
      </w:r>
    </w:p>
    <w:p w:rsidR="00862046" w:rsidRDefault="00862046" w:rsidP="00862046">
      <w:pPr>
        <w:pStyle w:val="Textkrper"/>
        <w:spacing w:line="250" w:lineRule="auto"/>
        <w:ind w:right="117"/>
        <w:jc w:val="both"/>
        <w:rPr>
          <w:lang w:val="de-DE"/>
        </w:rPr>
      </w:pPr>
    </w:p>
    <w:p w:rsidR="000F6810" w:rsidRDefault="000F6810" w:rsidP="000F6810">
      <w:pPr>
        <w:spacing w:before="6"/>
        <w:rPr>
          <w:sz w:val="16"/>
          <w:szCs w:val="16"/>
        </w:rPr>
      </w:pPr>
    </w:p>
    <w:p w:rsidR="000F6810" w:rsidRDefault="000F6810" w:rsidP="000F6810">
      <w:pPr>
        <w:spacing w:before="11"/>
        <w:rPr>
          <w:rFonts w:ascii="Arial" w:eastAsia="Arial" w:hAnsi="Arial" w:cs="Arial"/>
          <w:b/>
          <w:bCs/>
          <w:sz w:val="18"/>
          <w:szCs w:val="18"/>
        </w:rPr>
      </w:pPr>
    </w:p>
    <w:p w:rsidR="000F6810" w:rsidRPr="007F48E3" w:rsidRDefault="007F48E3" w:rsidP="007F48E3">
      <w:pPr>
        <w:spacing w:before="74"/>
        <w:rPr>
          <w:rFonts w:ascii="Arial" w:eastAsia="Arial" w:hAnsi="Arial" w:cs="Arial"/>
          <w:color w:val="00B050"/>
          <w:szCs w:val="24"/>
        </w:rPr>
      </w:pPr>
      <w:r w:rsidRPr="007F48E3">
        <w:rPr>
          <w:rFonts w:ascii="Arial"/>
          <w:b/>
          <w:color w:val="00B050"/>
          <w:szCs w:val="24"/>
        </w:rPr>
        <w:t xml:space="preserve">7.2.1.1 </w:t>
      </w:r>
      <w:r w:rsidR="000F6810" w:rsidRPr="007F48E3">
        <w:rPr>
          <w:rFonts w:ascii="Arial"/>
          <w:b/>
          <w:color w:val="00B050"/>
          <w:spacing w:val="-9"/>
          <w:szCs w:val="24"/>
        </w:rPr>
        <w:t xml:space="preserve"> </w:t>
      </w:r>
      <w:r w:rsidR="000F6810" w:rsidRPr="007F48E3">
        <w:rPr>
          <w:rFonts w:ascii="Arial"/>
          <w:b/>
          <w:color w:val="00B050"/>
          <w:szCs w:val="24"/>
        </w:rPr>
        <w:t>Frame</w:t>
      </w:r>
      <w:r w:rsidR="000F6810" w:rsidRPr="007F48E3">
        <w:rPr>
          <w:rFonts w:ascii="Arial"/>
          <w:b/>
          <w:color w:val="00B050"/>
          <w:spacing w:val="-7"/>
          <w:szCs w:val="24"/>
        </w:rPr>
        <w:t xml:space="preserve"> </w:t>
      </w:r>
      <w:r w:rsidR="000F6810" w:rsidRPr="007F48E3">
        <w:rPr>
          <w:rFonts w:ascii="Arial"/>
          <w:b/>
          <w:color w:val="00B050"/>
          <w:spacing w:val="-1"/>
          <w:szCs w:val="24"/>
        </w:rPr>
        <w:t>Type</w:t>
      </w:r>
      <w:r w:rsidR="000F6810" w:rsidRPr="007F48E3">
        <w:rPr>
          <w:rFonts w:ascii="Arial"/>
          <w:b/>
          <w:color w:val="00B050"/>
          <w:spacing w:val="-8"/>
          <w:szCs w:val="24"/>
        </w:rPr>
        <w:t xml:space="preserve"> </w:t>
      </w:r>
      <w:r w:rsidR="000F6810" w:rsidRPr="007F48E3">
        <w:rPr>
          <w:rFonts w:ascii="Arial"/>
          <w:b/>
          <w:color w:val="00B050"/>
          <w:szCs w:val="24"/>
        </w:rPr>
        <w:t>field</w:t>
      </w:r>
    </w:p>
    <w:p w:rsidR="000F6810" w:rsidRPr="007F48E3" w:rsidRDefault="000F6810" w:rsidP="000F6810">
      <w:pPr>
        <w:spacing w:before="9"/>
        <w:rPr>
          <w:rFonts w:ascii="Arial" w:eastAsia="Arial" w:hAnsi="Arial" w:cs="Arial"/>
          <w:b/>
          <w:bCs/>
          <w:color w:val="00B050"/>
          <w:szCs w:val="24"/>
        </w:rPr>
      </w:pPr>
    </w:p>
    <w:p w:rsidR="000F6810" w:rsidRPr="007F48E3" w:rsidRDefault="000F6810" w:rsidP="007F48E3">
      <w:pPr>
        <w:rPr>
          <w:color w:val="00B050"/>
          <w:szCs w:val="24"/>
        </w:rPr>
      </w:pPr>
      <w:r w:rsidRPr="007F48E3">
        <w:rPr>
          <w:b/>
          <w:i/>
          <w:color w:val="00B050"/>
          <w:spacing w:val="-1"/>
          <w:szCs w:val="24"/>
        </w:rPr>
        <w:t>Change</w:t>
      </w:r>
      <w:r w:rsidRPr="007F48E3">
        <w:rPr>
          <w:b/>
          <w:i/>
          <w:color w:val="00B050"/>
          <w:spacing w:val="-6"/>
          <w:szCs w:val="24"/>
        </w:rPr>
        <w:t xml:space="preserve"> </w:t>
      </w:r>
      <w:r w:rsidRPr="007F48E3">
        <w:rPr>
          <w:b/>
          <w:i/>
          <w:color w:val="00B050"/>
          <w:spacing w:val="-1"/>
          <w:szCs w:val="24"/>
        </w:rPr>
        <w:t>Table</w:t>
      </w:r>
      <w:r w:rsidRPr="007F48E3">
        <w:rPr>
          <w:b/>
          <w:i/>
          <w:color w:val="00B050"/>
          <w:spacing w:val="-5"/>
          <w:szCs w:val="24"/>
        </w:rPr>
        <w:t xml:space="preserve"> </w:t>
      </w:r>
      <w:r w:rsidR="007F48E3" w:rsidRPr="007F48E3">
        <w:rPr>
          <w:b/>
          <w:i/>
          <w:color w:val="00B050"/>
          <w:spacing w:val="-5"/>
          <w:szCs w:val="24"/>
        </w:rPr>
        <w:t>5</w:t>
      </w:r>
      <w:r w:rsidRPr="007F48E3">
        <w:rPr>
          <w:b/>
          <w:i/>
          <w:color w:val="00B050"/>
          <w:spacing w:val="-5"/>
          <w:szCs w:val="24"/>
        </w:rPr>
        <w:t xml:space="preserve"> </w:t>
      </w:r>
      <w:r w:rsidRPr="007F48E3">
        <w:rPr>
          <w:b/>
          <w:i/>
          <w:color w:val="00B050"/>
          <w:szCs w:val="24"/>
        </w:rPr>
        <w:t>as</w:t>
      </w:r>
      <w:r w:rsidRPr="007F48E3">
        <w:rPr>
          <w:b/>
          <w:i/>
          <w:color w:val="00B050"/>
          <w:spacing w:val="-7"/>
          <w:szCs w:val="24"/>
        </w:rPr>
        <w:t xml:space="preserve"> </w:t>
      </w:r>
      <w:r w:rsidRPr="007F48E3">
        <w:rPr>
          <w:b/>
          <w:i/>
          <w:color w:val="00B050"/>
          <w:spacing w:val="-1"/>
          <w:szCs w:val="24"/>
        </w:rPr>
        <w:t>indicated:</w:t>
      </w:r>
    </w:p>
    <w:p w:rsidR="000F6810" w:rsidRDefault="000F6810" w:rsidP="000F6810">
      <w:pPr>
        <w:spacing w:before="10"/>
        <w:rPr>
          <w:b/>
          <w:bCs/>
          <w:i/>
          <w:sz w:val="23"/>
          <w:szCs w:val="23"/>
        </w:rPr>
      </w:pPr>
    </w:p>
    <w:p w:rsidR="004B1481" w:rsidRDefault="004B1481" w:rsidP="00F42B9A">
      <w:pPr>
        <w:pStyle w:val="Textkrper"/>
        <w:keepNext/>
        <w:tabs>
          <w:tab w:val="left" w:pos="3472"/>
        </w:tabs>
        <w:kinsoku w:val="0"/>
        <w:overflowPunct w:val="0"/>
        <w:spacing w:line="269" w:lineRule="exact"/>
        <w:ind w:left="119"/>
        <w:rPr>
          <w:rFonts w:ascii="Arial" w:hAnsi="Arial" w:cs="Arial"/>
        </w:rPr>
      </w:pPr>
      <w:bookmarkStart w:id="27" w:name="_bookmark144"/>
      <w:bookmarkEnd w:id="27"/>
      <w:r>
        <w:rPr>
          <w:color w:val="232021"/>
          <w:position w:val="-8"/>
        </w:rPr>
        <w:tab/>
      </w:r>
      <w:r>
        <w:rPr>
          <w:rFonts w:ascii="Arial" w:hAnsi="Arial" w:cs="Arial"/>
          <w:b/>
          <w:bCs/>
          <w:color w:val="232021"/>
          <w:spacing w:val="1"/>
          <w:w w:val="105"/>
        </w:rPr>
        <w:t>Table</w:t>
      </w:r>
      <w:r>
        <w:rPr>
          <w:rFonts w:ascii="Arial" w:hAnsi="Arial" w:cs="Arial"/>
          <w:b/>
          <w:bCs/>
          <w:color w:val="232021"/>
          <w:spacing w:val="-9"/>
          <w:w w:val="105"/>
        </w:rPr>
        <w:t xml:space="preserve"> </w:t>
      </w:r>
      <w:r w:rsidR="003F07BD">
        <w:rPr>
          <w:rFonts w:ascii="Arial" w:hAnsi="Arial" w:cs="Arial"/>
          <w:b/>
          <w:bCs/>
          <w:color w:val="232021"/>
          <w:spacing w:val="-9"/>
          <w:w w:val="105"/>
        </w:rPr>
        <w:t>5</w:t>
      </w:r>
      <w:r>
        <w:rPr>
          <w:rFonts w:ascii="Arial" w:hAnsi="Arial" w:cs="Arial"/>
          <w:b/>
          <w:bCs/>
          <w:color w:val="232021"/>
          <w:spacing w:val="1"/>
          <w:w w:val="105"/>
        </w:rPr>
        <w:t>—Values</w:t>
      </w:r>
      <w:r>
        <w:rPr>
          <w:rFonts w:ascii="Arial" w:hAnsi="Arial" w:cs="Arial"/>
          <w:b/>
          <w:bCs/>
          <w:color w:val="232021"/>
          <w:spacing w:val="-13"/>
          <w:w w:val="105"/>
        </w:rPr>
        <w:t xml:space="preserve"> </w:t>
      </w:r>
      <w:r>
        <w:rPr>
          <w:rFonts w:ascii="Arial" w:hAnsi="Arial" w:cs="Arial"/>
          <w:b/>
          <w:bCs/>
          <w:color w:val="232021"/>
          <w:spacing w:val="2"/>
          <w:w w:val="105"/>
        </w:rPr>
        <w:t>of</w:t>
      </w:r>
      <w:r>
        <w:rPr>
          <w:rFonts w:ascii="Arial" w:hAnsi="Arial" w:cs="Arial"/>
          <w:b/>
          <w:bCs/>
          <w:color w:val="232021"/>
          <w:spacing w:val="-13"/>
          <w:w w:val="105"/>
        </w:rPr>
        <w:t xml:space="preserve"> </w:t>
      </w:r>
      <w:r>
        <w:rPr>
          <w:rFonts w:ascii="Arial" w:hAnsi="Arial" w:cs="Arial"/>
          <w:b/>
          <w:bCs/>
          <w:color w:val="232021"/>
          <w:spacing w:val="1"/>
          <w:w w:val="105"/>
        </w:rPr>
        <w:t>the</w:t>
      </w:r>
      <w:r>
        <w:rPr>
          <w:rFonts w:ascii="Arial" w:hAnsi="Arial" w:cs="Arial"/>
          <w:b/>
          <w:bCs/>
          <w:color w:val="232021"/>
          <w:spacing w:val="-12"/>
          <w:w w:val="105"/>
        </w:rPr>
        <w:t xml:space="preserve"> </w:t>
      </w:r>
      <w:r>
        <w:rPr>
          <w:rFonts w:ascii="Arial" w:hAnsi="Arial" w:cs="Arial"/>
          <w:b/>
          <w:bCs/>
          <w:color w:val="232021"/>
          <w:spacing w:val="1"/>
          <w:w w:val="105"/>
        </w:rPr>
        <w:t>Frame</w:t>
      </w:r>
      <w:r>
        <w:rPr>
          <w:rFonts w:ascii="Arial" w:hAnsi="Arial" w:cs="Arial"/>
          <w:b/>
          <w:bCs/>
          <w:color w:val="232021"/>
          <w:spacing w:val="-9"/>
          <w:w w:val="105"/>
        </w:rPr>
        <w:t xml:space="preserve"> </w:t>
      </w:r>
      <w:r>
        <w:rPr>
          <w:rFonts w:ascii="Arial" w:hAnsi="Arial" w:cs="Arial"/>
          <w:b/>
          <w:bCs/>
          <w:color w:val="232021"/>
          <w:spacing w:val="1"/>
          <w:w w:val="105"/>
        </w:rPr>
        <w:t>Type</w:t>
      </w:r>
      <w:r>
        <w:rPr>
          <w:rFonts w:ascii="Arial" w:hAnsi="Arial" w:cs="Arial"/>
          <w:b/>
          <w:bCs/>
          <w:color w:val="232021"/>
          <w:spacing w:val="-9"/>
          <w:w w:val="105"/>
        </w:rPr>
        <w:t xml:space="preserve"> </w:t>
      </w:r>
      <w:r>
        <w:rPr>
          <w:rFonts w:ascii="Arial" w:hAnsi="Arial" w:cs="Arial"/>
          <w:b/>
          <w:bCs/>
          <w:color w:val="232021"/>
          <w:w w:val="105"/>
        </w:rPr>
        <w:t>field</w:t>
      </w:r>
    </w:p>
    <w:p w:rsidR="004B1481" w:rsidRDefault="00674736" w:rsidP="00F42B9A">
      <w:pPr>
        <w:pStyle w:val="Textkrper"/>
        <w:kinsoku w:val="0"/>
        <w:overflowPunct w:val="0"/>
        <w:spacing w:before="23"/>
        <w:ind w:left="117"/>
        <w:jc w:val="center"/>
      </w:pPr>
      <w:r>
        <w:pict>
          <v:shapetype id="_x0000_t202" coordsize="21600,21600" o:spt="202" path="m,l,21600r21600,l21600,xe">
            <v:stroke joinstyle="miter"/>
            <v:path gradientshapeok="t" o:connecttype="rect"/>
          </v:shapetype>
          <v:shape id="_x0000_s5051" type="#_x0000_t202" style="width:236.2pt;height:177.25pt;mso-left-percent:-10001;mso-top-percent:-10001;mso-position-horizontal:absolute;mso-position-horizontal-relative:char;mso-position-vertical:absolute;mso-position-vertical-relative:line;mso-left-percent:-10001;mso-top-percent:-10001" o:allowincell="f" filled="f" stroked="f">
            <v:textbox style="mso-next-textbox:#_x0000_s5051" inset="0,0,0,0">
              <w:txbxContent>
                <w:tbl>
                  <w:tblPr>
                    <w:tblW w:w="0" w:type="auto"/>
                    <w:jc w:val="center"/>
                    <w:tblInd w:w="13" w:type="dxa"/>
                    <w:tblLayout w:type="fixed"/>
                    <w:tblCellMar>
                      <w:left w:w="0" w:type="dxa"/>
                      <w:right w:w="0" w:type="dxa"/>
                    </w:tblCellMar>
                    <w:tblLook w:val="0000"/>
                  </w:tblPr>
                  <w:tblGrid>
                    <w:gridCol w:w="2158"/>
                    <w:gridCol w:w="2527"/>
                  </w:tblGrid>
                  <w:tr w:rsidR="0039479E" w:rsidTr="00F42B9A">
                    <w:trPr>
                      <w:trHeight w:hRule="exact" w:val="638"/>
                      <w:jc w:val="center"/>
                    </w:trPr>
                    <w:tc>
                      <w:tcPr>
                        <w:tcW w:w="2158" w:type="dxa"/>
                        <w:tcBorders>
                          <w:top w:val="single" w:sz="10" w:space="0" w:color="232021"/>
                          <w:left w:val="single" w:sz="10" w:space="0" w:color="232021"/>
                          <w:bottom w:val="single" w:sz="10" w:space="0" w:color="232021"/>
                          <w:right w:val="single" w:sz="2" w:space="0" w:color="232021"/>
                        </w:tcBorders>
                      </w:tcPr>
                      <w:p w:rsidR="0039479E" w:rsidRDefault="0039479E">
                        <w:pPr>
                          <w:pStyle w:val="TableParagraph"/>
                          <w:kinsoku w:val="0"/>
                          <w:overflowPunct w:val="0"/>
                          <w:spacing w:before="104" w:line="247" w:lineRule="auto"/>
                          <w:ind w:left="762" w:right="401" w:hanging="365"/>
                        </w:pPr>
                        <w:r>
                          <w:rPr>
                            <w:b/>
                            <w:bCs/>
                            <w:color w:val="232021"/>
                            <w:spacing w:val="1"/>
                            <w:w w:val="105"/>
                            <w:sz w:val="17"/>
                            <w:szCs w:val="17"/>
                          </w:rPr>
                          <w:t>Frame</w:t>
                        </w:r>
                        <w:r>
                          <w:rPr>
                            <w:b/>
                            <w:bCs/>
                            <w:color w:val="232021"/>
                            <w:spacing w:val="-6"/>
                            <w:w w:val="105"/>
                            <w:sz w:val="17"/>
                            <w:szCs w:val="17"/>
                          </w:rPr>
                          <w:t xml:space="preserve"> </w:t>
                        </w:r>
                        <w:r>
                          <w:rPr>
                            <w:b/>
                            <w:bCs/>
                            <w:color w:val="232021"/>
                            <w:w w:val="105"/>
                            <w:sz w:val="17"/>
                            <w:szCs w:val="17"/>
                          </w:rPr>
                          <w:t>type</w:t>
                        </w:r>
                        <w:r>
                          <w:rPr>
                            <w:b/>
                            <w:bCs/>
                            <w:color w:val="232021"/>
                            <w:spacing w:val="-5"/>
                            <w:w w:val="105"/>
                            <w:sz w:val="17"/>
                            <w:szCs w:val="17"/>
                          </w:rPr>
                          <w:t xml:space="preserve"> </w:t>
                        </w:r>
                        <w:r>
                          <w:rPr>
                            <w:b/>
                            <w:bCs/>
                            <w:color w:val="232021"/>
                            <w:w w:val="105"/>
                            <w:sz w:val="17"/>
                            <w:szCs w:val="17"/>
                          </w:rPr>
                          <w:t>value</w:t>
                        </w:r>
                        <w:r>
                          <w:rPr>
                            <w:b/>
                            <w:bCs/>
                            <w:color w:val="232021"/>
                            <w:spacing w:val="27"/>
                            <w:w w:val="104"/>
                            <w:sz w:val="17"/>
                            <w:szCs w:val="17"/>
                          </w:rPr>
                          <w:t xml:space="preserve"> </w:t>
                        </w:r>
                        <w:r>
                          <w:rPr>
                            <w:b/>
                            <w:bCs/>
                            <w:color w:val="232021"/>
                            <w:spacing w:val="2"/>
                            <w:w w:val="105"/>
                            <w:sz w:val="17"/>
                            <w:szCs w:val="17"/>
                          </w:rPr>
                          <w:t>b</w:t>
                        </w:r>
                        <w:r>
                          <w:rPr>
                            <w:b/>
                            <w:bCs/>
                            <w:color w:val="232021"/>
                            <w:w w:val="105"/>
                            <w:position w:val="-4"/>
                            <w:sz w:val="14"/>
                            <w:szCs w:val="14"/>
                          </w:rPr>
                          <w:t>2</w:t>
                        </w:r>
                        <w:r>
                          <w:rPr>
                            <w:b/>
                            <w:bCs/>
                            <w:color w:val="232021"/>
                            <w:spacing w:val="1"/>
                            <w:w w:val="105"/>
                            <w:position w:val="-4"/>
                            <w:sz w:val="14"/>
                            <w:szCs w:val="14"/>
                          </w:rPr>
                          <w:t xml:space="preserve"> </w:t>
                        </w:r>
                        <w:r>
                          <w:rPr>
                            <w:b/>
                            <w:bCs/>
                            <w:color w:val="232021"/>
                            <w:spacing w:val="2"/>
                            <w:w w:val="105"/>
                            <w:sz w:val="17"/>
                            <w:szCs w:val="17"/>
                          </w:rPr>
                          <w:t>b</w:t>
                        </w:r>
                        <w:r>
                          <w:rPr>
                            <w:b/>
                            <w:bCs/>
                            <w:color w:val="232021"/>
                            <w:w w:val="105"/>
                            <w:position w:val="-4"/>
                            <w:sz w:val="14"/>
                            <w:szCs w:val="14"/>
                          </w:rPr>
                          <w:t>1</w:t>
                        </w:r>
                        <w:r>
                          <w:rPr>
                            <w:b/>
                            <w:bCs/>
                            <w:color w:val="232021"/>
                            <w:spacing w:val="2"/>
                            <w:w w:val="105"/>
                            <w:position w:val="-4"/>
                            <w:sz w:val="14"/>
                            <w:szCs w:val="14"/>
                          </w:rPr>
                          <w:t xml:space="preserve"> </w:t>
                        </w:r>
                        <w:r>
                          <w:rPr>
                            <w:b/>
                            <w:bCs/>
                            <w:color w:val="232021"/>
                            <w:spacing w:val="2"/>
                            <w:w w:val="105"/>
                            <w:sz w:val="17"/>
                            <w:szCs w:val="17"/>
                          </w:rPr>
                          <w:t>b</w:t>
                        </w:r>
                        <w:r>
                          <w:rPr>
                            <w:b/>
                            <w:bCs/>
                            <w:color w:val="232021"/>
                            <w:w w:val="105"/>
                            <w:position w:val="-4"/>
                            <w:sz w:val="14"/>
                            <w:szCs w:val="14"/>
                          </w:rPr>
                          <w:t>0</w:t>
                        </w:r>
                      </w:p>
                    </w:tc>
                    <w:tc>
                      <w:tcPr>
                        <w:tcW w:w="2527" w:type="dxa"/>
                        <w:tcBorders>
                          <w:top w:val="single" w:sz="10" w:space="0" w:color="232021"/>
                          <w:left w:val="single" w:sz="2" w:space="0" w:color="232021"/>
                          <w:bottom w:val="single" w:sz="10" w:space="0" w:color="232021"/>
                          <w:right w:val="single" w:sz="10" w:space="0" w:color="232021"/>
                        </w:tcBorders>
                      </w:tcPr>
                      <w:p w:rsidR="0039479E" w:rsidRDefault="0039479E">
                        <w:pPr>
                          <w:pStyle w:val="TableParagraph"/>
                          <w:kinsoku w:val="0"/>
                          <w:overflowPunct w:val="0"/>
                          <w:spacing w:before="10"/>
                          <w:rPr>
                            <w:sz w:val="17"/>
                            <w:szCs w:val="17"/>
                          </w:rPr>
                        </w:pPr>
                      </w:p>
                      <w:p w:rsidR="0039479E" w:rsidRDefault="0039479E">
                        <w:pPr>
                          <w:pStyle w:val="TableParagraph"/>
                          <w:kinsoku w:val="0"/>
                          <w:overflowPunct w:val="0"/>
                          <w:ind w:left="813"/>
                        </w:pPr>
                        <w:r>
                          <w:rPr>
                            <w:b/>
                            <w:bCs/>
                            <w:color w:val="232021"/>
                            <w:w w:val="105"/>
                            <w:sz w:val="17"/>
                            <w:szCs w:val="17"/>
                          </w:rPr>
                          <w:t>Description</w:t>
                        </w:r>
                      </w:p>
                    </w:tc>
                  </w:tr>
                  <w:tr w:rsidR="0039479E" w:rsidTr="00F42B9A">
                    <w:trPr>
                      <w:trHeight w:hRule="exact" w:val="358"/>
                      <w:jc w:val="center"/>
                    </w:trPr>
                    <w:tc>
                      <w:tcPr>
                        <w:tcW w:w="2158" w:type="dxa"/>
                        <w:tcBorders>
                          <w:top w:val="single" w:sz="10" w:space="0" w:color="232021"/>
                          <w:left w:val="single" w:sz="10" w:space="0" w:color="232021"/>
                          <w:bottom w:val="single" w:sz="2" w:space="0" w:color="232021"/>
                          <w:right w:val="single" w:sz="2" w:space="0" w:color="232021"/>
                        </w:tcBorders>
                      </w:tcPr>
                      <w:p w:rsidR="0039479E" w:rsidRDefault="0039479E">
                        <w:pPr>
                          <w:pStyle w:val="TableParagraph"/>
                          <w:kinsoku w:val="0"/>
                          <w:overflowPunct w:val="0"/>
                          <w:spacing w:before="66"/>
                          <w:ind w:right="13"/>
                          <w:jc w:val="center"/>
                        </w:pPr>
                        <w:r>
                          <w:rPr>
                            <w:color w:val="232021"/>
                            <w:spacing w:val="-1"/>
                            <w:w w:val="105"/>
                            <w:sz w:val="17"/>
                            <w:szCs w:val="17"/>
                          </w:rPr>
                          <w:t>000</w:t>
                        </w:r>
                      </w:p>
                    </w:tc>
                    <w:tc>
                      <w:tcPr>
                        <w:tcW w:w="2527" w:type="dxa"/>
                        <w:tcBorders>
                          <w:top w:val="single" w:sz="10" w:space="0" w:color="232021"/>
                          <w:left w:val="single" w:sz="2" w:space="0" w:color="232021"/>
                          <w:bottom w:val="single" w:sz="2" w:space="0" w:color="232021"/>
                          <w:right w:val="single" w:sz="10" w:space="0" w:color="232021"/>
                        </w:tcBorders>
                      </w:tcPr>
                      <w:p w:rsidR="0039479E" w:rsidRDefault="0039479E">
                        <w:pPr>
                          <w:pStyle w:val="TableParagraph"/>
                          <w:kinsoku w:val="0"/>
                          <w:overflowPunct w:val="0"/>
                          <w:spacing w:before="66"/>
                          <w:ind w:left="117"/>
                        </w:pPr>
                        <w:r>
                          <w:rPr>
                            <w:color w:val="232021"/>
                            <w:spacing w:val="-1"/>
                            <w:w w:val="105"/>
                            <w:sz w:val="17"/>
                            <w:szCs w:val="17"/>
                          </w:rPr>
                          <w:t>Beacon</w:t>
                        </w:r>
                      </w:p>
                    </w:tc>
                  </w:tr>
                  <w:tr w:rsidR="0039479E" w:rsidTr="00F42B9A">
                    <w:trPr>
                      <w:trHeight w:hRule="exact" w:val="360"/>
                      <w:jc w:val="center"/>
                    </w:trPr>
                    <w:tc>
                      <w:tcPr>
                        <w:tcW w:w="2158" w:type="dxa"/>
                        <w:tcBorders>
                          <w:top w:val="single" w:sz="2" w:space="0" w:color="232021"/>
                          <w:left w:val="single" w:sz="10" w:space="0" w:color="232021"/>
                          <w:bottom w:val="single" w:sz="2" w:space="0" w:color="232021"/>
                          <w:right w:val="single" w:sz="2" w:space="0" w:color="232021"/>
                        </w:tcBorders>
                      </w:tcPr>
                      <w:p w:rsidR="0039479E" w:rsidRDefault="0039479E">
                        <w:pPr>
                          <w:pStyle w:val="TableParagraph"/>
                          <w:kinsoku w:val="0"/>
                          <w:overflowPunct w:val="0"/>
                          <w:spacing w:before="79"/>
                          <w:ind w:right="13"/>
                          <w:jc w:val="center"/>
                        </w:pPr>
                        <w:r>
                          <w:rPr>
                            <w:color w:val="232021"/>
                            <w:spacing w:val="-1"/>
                            <w:w w:val="105"/>
                            <w:sz w:val="17"/>
                            <w:szCs w:val="17"/>
                          </w:rPr>
                          <w:t>001</w:t>
                        </w:r>
                      </w:p>
                    </w:tc>
                    <w:tc>
                      <w:tcPr>
                        <w:tcW w:w="2527" w:type="dxa"/>
                        <w:tcBorders>
                          <w:top w:val="single" w:sz="2" w:space="0" w:color="232021"/>
                          <w:left w:val="single" w:sz="2" w:space="0" w:color="232021"/>
                          <w:bottom w:val="single" w:sz="2" w:space="0" w:color="232021"/>
                          <w:right w:val="single" w:sz="10" w:space="0" w:color="232021"/>
                        </w:tcBorders>
                      </w:tcPr>
                      <w:p w:rsidR="0039479E" w:rsidRDefault="0039479E">
                        <w:pPr>
                          <w:pStyle w:val="TableParagraph"/>
                          <w:kinsoku w:val="0"/>
                          <w:overflowPunct w:val="0"/>
                          <w:spacing w:before="79"/>
                          <w:ind w:left="117"/>
                        </w:pPr>
                        <w:r>
                          <w:rPr>
                            <w:color w:val="232021"/>
                            <w:w w:val="105"/>
                            <w:sz w:val="17"/>
                            <w:szCs w:val="17"/>
                          </w:rPr>
                          <w:t>Data</w:t>
                        </w:r>
                      </w:p>
                    </w:tc>
                  </w:tr>
                  <w:tr w:rsidR="0039479E" w:rsidTr="00F42B9A">
                    <w:trPr>
                      <w:trHeight w:hRule="exact" w:val="360"/>
                      <w:jc w:val="center"/>
                    </w:trPr>
                    <w:tc>
                      <w:tcPr>
                        <w:tcW w:w="2158" w:type="dxa"/>
                        <w:tcBorders>
                          <w:top w:val="single" w:sz="2" w:space="0" w:color="232021"/>
                          <w:left w:val="single" w:sz="10" w:space="0" w:color="232021"/>
                          <w:bottom w:val="single" w:sz="2" w:space="0" w:color="232021"/>
                          <w:right w:val="single" w:sz="2" w:space="0" w:color="232021"/>
                        </w:tcBorders>
                      </w:tcPr>
                      <w:p w:rsidR="0039479E" w:rsidRDefault="0039479E">
                        <w:pPr>
                          <w:pStyle w:val="TableParagraph"/>
                          <w:kinsoku w:val="0"/>
                          <w:overflowPunct w:val="0"/>
                          <w:spacing w:before="79"/>
                          <w:ind w:right="13"/>
                          <w:jc w:val="center"/>
                        </w:pPr>
                        <w:r>
                          <w:rPr>
                            <w:color w:val="232021"/>
                            <w:spacing w:val="-1"/>
                            <w:w w:val="105"/>
                            <w:sz w:val="17"/>
                            <w:szCs w:val="17"/>
                          </w:rPr>
                          <w:t>010</w:t>
                        </w:r>
                      </w:p>
                    </w:tc>
                    <w:tc>
                      <w:tcPr>
                        <w:tcW w:w="2527" w:type="dxa"/>
                        <w:tcBorders>
                          <w:top w:val="single" w:sz="2" w:space="0" w:color="232021"/>
                          <w:left w:val="single" w:sz="2" w:space="0" w:color="232021"/>
                          <w:bottom w:val="single" w:sz="2" w:space="0" w:color="232021"/>
                          <w:right w:val="single" w:sz="10" w:space="0" w:color="232021"/>
                        </w:tcBorders>
                      </w:tcPr>
                      <w:p w:rsidR="0039479E" w:rsidRDefault="0039479E">
                        <w:pPr>
                          <w:pStyle w:val="TableParagraph"/>
                          <w:kinsoku w:val="0"/>
                          <w:overflowPunct w:val="0"/>
                          <w:spacing w:before="79"/>
                          <w:ind w:left="117"/>
                        </w:pPr>
                        <w:r>
                          <w:rPr>
                            <w:color w:val="232021"/>
                            <w:w w:val="105"/>
                            <w:sz w:val="17"/>
                            <w:szCs w:val="17"/>
                          </w:rPr>
                          <w:t>Acknowledgment</w:t>
                        </w:r>
                      </w:p>
                    </w:tc>
                  </w:tr>
                  <w:tr w:rsidR="0039479E" w:rsidTr="00F42B9A">
                    <w:trPr>
                      <w:trHeight w:hRule="exact" w:val="360"/>
                      <w:jc w:val="center"/>
                    </w:trPr>
                    <w:tc>
                      <w:tcPr>
                        <w:tcW w:w="2158" w:type="dxa"/>
                        <w:tcBorders>
                          <w:top w:val="single" w:sz="2" w:space="0" w:color="232021"/>
                          <w:left w:val="single" w:sz="10" w:space="0" w:color="232021"/>
                          <w:bottom w:val="single" w:sz="2" w:space="0" w:color="232021"/>
                          <w:right w:val="single" w:sz="2" w:space="0" w:color="232021"/>
                        </w:tcBorders>
                      </w:tcPr>
                      <w:p w:rsidR="0039479E" w:rsidRDefault="0039479E">
                        <w:pPr>
                          <w:pStyle w:val="TableParagraph"/>
                          <w:kinsoku w:val="0"/>
                          <w:overflowPunct w:val="0"/>
                          <w:spacing w:before="79"/>
                          <w:ind w:right="3"/>
                          <w:jc w:val="center"/>
                        </w:pPr>
                        <w:r>
                          <w:rPr>
                            <w:color w:val="232021"/>
                            <w:spacing w:val="-1"/>
                            <w:w w:val="105"/>
                            <w:sz w:val="17"/>
                            <w:szCs w:val="17"/>
                          </w:rPr>
                          <w:t>011</w:t>
                        </w:r>
                      </w:p>
                    </w:tc>
                    <w:tc>
                      <w:tcPr>
                        <w:tcW w:w="2527" w:type="dxa"/>
                        <w:tcBorders>
                          <w:top w:val="single" w:sz="2" w:space="0" w:color="232021"/>
                          <w:left w:val="single" w:sz="2" w:space="0" w:color="232021"/>
                          <w:bottom w:val="single" w:sz="2" w:space="0" w:color="232021"/>
                          <w:right w:val="single" w:sz="10" w:space="0" w:color="232021"/>
                        </w:tcBorders>
                      </w:tcPr>
                      <w:p w:rsidR="0039479E" w:rsidRDefault="0039479E">
                        <w:pPr>
                          <w:pStyle w:val="TableParagraph"/>
                          <w:kinsoku w:val="0"/>
                          <w:overflowPunct w:val="0"/>
                          <w:spacing w:before="79"/>
                          <w:ind w:left="117"/>
                        </w:pPr>
                        <w:r>
                          <w:rPr>
                            <w:color w:val="232021"/>
                            <w:w w:val="105"/>
                            <w:sz w:val="17"/>
                            <w:szCs w:val="17"/>
                          </w:rPr>
                          <w:t>MAC</w:t>
                        </w:r>
                        <w:r>
                          <w:rPr>
                            <w:color w:val="232021"/>
                            <w:spacing w:val="-6"/>
                            <w:w w:val="105"/>
                            <w:sz w:val="17"/>
                            <w:szCs w:val="17"/>
                          </w:rPr>
                          <w:t xml:space="preserve"> </w:t>
                        </w:r>
                        <w:r>
                          <w:rPr>
                            <w:color w:val="232021"/>
                            <w:spacing w:val="1"/>
                            <w:w w:val="105"/>
                            <w:sz w:val="17"/>
                            <w:szCs w:val="17"/>
                          </w:rPr>
                          <w:t>command</w:t>
                        </w:r>
                      </w:p>
                    </w:tc>
                  </w:tr>
                  <w:tr w:rsidR="0039479E" w:rsidTr="00F42B9A">
                    <w:trPr>
                      <w:trHeight w:hRule="exact" w:val="360"/>
                      <w:jc w:val="center"/>
                    </w:trPr>
                    <w:tc>
                      <w:tcPr>
                        <w:tcW w:w="2158" w:type="dxa"/>
                        <w:tcBorders>
                          <w:top w:val="single" w:sz="2" w:space="0" w:color="232021"/>
                          <w:left w:val="single" w:sz="10" w:space="0" w:color="232021"/>
                          <w:bottom w:val="single" w:sz="2" w:space="0" w:color="232021"/>
                          <w:right w:val="single" w:sz="2" w:space="0" w:color="232021"/>
                        </w:tcBorders>
                      </w:tcPr>
                      <w:p w:rsidR="0039479E" w:rsidRDefault="0039479E">
                        <w:pPr>
                          <w:pStyle w:val="TableParagraph"/>
                          <w:kinsoku w:val="0"/>
                          <w:overflowPunct w:val="0"/>
                          <w:spacing w:before="79"/>
                          <w:ind w:right="13"/>
                          <w:jc w:val="center"/>
                        </w:pPr>
                        <w:r>
                          <w:rPr>
                            <w:color w:val="232021"/>
                            <w:spacing w:val="-1"/>
                            <w:w w:val="105"/>
                            <w:sz w:val="17"/>
                            <w:szCs w:val="17"/>
                          </w:rPr>
                          <w:t>100</w:t>
                        </w:r>
                      </w:p>
                    </w:tc>
                    <w:tc>
                      <w:tcPr>
                        <w:tcW w:w="2527" w:type="dxa"/>
                        <w:tcBorders>
                          <w:top w:val="single" w:sz="2" w:space="0" w:color="232021"/>
                          <w:left w:val="single" w:sz="2" w:space="0" w:color="232021"/>
                          <w:bottom w:val="single" w:sz="2" w:space="0" w:color="232021"/>
                          <w:right w:val="single" w:sz="10" w:space="0" w:color="232021"/>
                        </w:tcBorders>
                      </w:tcPr>
                      <w:p w:rsidR="0039479E" w:rsidRDefault="0039479E">
                        <w:pPr>
                          <w:pStyle w:val="TableParagraph"/>
                          <w:kinsoku w:val="0"/>
                          <w:overflowPunct w:val="0"/>
                          <w:spacing w:before="79"/>
                          <w:ind w:left="117"/>
                        </w:pPr>
                        <w:del w:id="28" w:author="LLDN re-insertion" w:date="2015-03-08T14:35:00Z">
                          <w:r w:rsidDel="004B1481">
                            <w:rPr>
                              <w:color w:val="232021"/>
                              <w:spacing w:val="-1"/>
                              <w:w w:val="105"/>
                              <w:sz w:val="17"/>
                              <w:szCs w:val="17"/>
                            </w:rPr>
                            <w:delText>Reserved</w:delText>
                          </w:r>
                        </w:del>
                        <w:ins w:id="29" w:author="LLDN re-insertion" w:date="2015-03-08T14:35:00Z">
                          <w:r>
                            <w:rPr>
                              <w:color w:val="232021"/>
                              <w:spacing w:val="-1"/>
                              <w:w w:val="105"/>
                              <w:sz w:val="17"/>
                              <w:szCs w:val="17"/>
                            </w:rPr>
                            <w:t>LLDN</w:t>
                          </w:r>
                        </w:ins>
                      </w:p>
                    </w:tc>
                  </w:tr>
                  <w:tr w:rsidR="0039479E" w:rsidTr="00F42B9A">
                    <w:trPr>
                      <w:trHeight w:hRule="exact" w:val="360"/>
                      <w:jc w:val="center"/>
                    </w:trPr>
                    <w:tc>
                      <w:tcPr>
                        <w:tcW w:w="2158" w:type="dxa"/>
                        <w:tcBorders>
                          <w:top w:val="single" w:sz="2" w:space="0" w:color="232021"/>
                          <w:left w:val="single" w:sz="10" w:space="0" w:color="232021"/>
                          <w:bottom w:val="single" w:sz="2" w:space="0" w:color="232021"/>
                          <w:right w:val="single" w:sz="2" w:space="0" w:color="232021"/>
                        </w:tcBorders>
                      </w:tcPr>
                      <w:p w:rsidR="0039479E" w:rsidRDefault="0039479E">
                        <w:pPr>
                          <w:pStyle w:val="TableParagraph"/>
                          <w:kinsoku w:val="0"/>
                          <w:overflowPunct w:val="0"/>
                          <w:spacing w:before="79"/>
                          <w:ind w:right="13"/>
                          <w:jc w:val="center"/>
                        </w:pPr>
                        <w:r>
                          <w:rPr>
                            <w:color w:val="232021"/>
                            <w:spacing w:val="-1"/>
                            <w:w w:val="105"/>
                            <w:sz w:val="17"/>
                            <w:szCs w:val="17"/>
                          </w:rPr>
                          <w:t>101</w:t>
                        </w:r>
                      </w:p>
                    </w:tc>
                    <w:tc>
                      <w:tcPr>
                        <w:tcW w:w="2527" w:type="dxa"/>
                        <w:tcBorders>
                          <w:top w:val="single" w:sz="2" w:space="0" w:color="232021"/>
                          <w:left w:val="single" w:sz="2" w:space="0" w:color="232021"/>
                          <w:bottom w:val="single" w:sz="2" w:space="0" w:color="232021"/>
                          <w:right w:val="single" w:sz="10" w:space="0" w:color="232021"/>
                        </w:tcBorders>
                      </w:tcPr>
                      <w:p w:rsidR="0039479E" w:rsidRDefault="0039479E">
                        <w:pPr>
                          <w:pStyle w:val="TableParagraph"/>
                          <w:kinsoku w:val="0"/>
                          <w:overflowPunct w:val="0"/>
                          <w:spacing w:before="79"/>
                          <w:ind w:left="117"/>
                        </w:pPr>
                        <w:r>
                          <w:rPr>
                            <w:color w:val="232021"/>
                            <w:w w:val="105"/>
                            <w:sz w:val="17"/>
                            <w:szCs w:val="17"/>
                          </w:rPr>
                          <w:t>Multipurpose</w:t>
                        </w:r>
                      </w:p>
                    </w:tc>
                  </w:tr>
                  <w:tr w:rsidR="0039479E" w:rsidTr="00F42B9A">
                    <w:trPr>
                      <w:trHeight w:hRule="exact" w:val="360"/>
                      <w:jc w:val="center"/>
                    </w:trPr>
                    <w:tc>
                      <w:tcPr>
                        <w:tcW w:w="2158" w:type="dxa"/>
                        <w:tcBorders>
                          <w:top w:val="single" w:sz="2" w:space="0" w:color="232021"/>
                          <w:left w:val="single" w:sz="10" w:space="0" w:color="232021"/>
                          <w:bottom w:val="single" w:sz="2" w:space="0" w:color="232021"/>
                          <w:right w:val="single" w:sz="2" w:space="0" w:color="232021"/>
                        </w:tcBorders>
                      </w:tcPr>
                      <w:p w:rsidR="0039479E" w:rsidRDefault="0039479E">
                        <w:pPr>
                          <w:pStyle w:val="TableParagraph"/>
                          <w:kinsoku w:val="0"/>
                          <w:overflowPunct w:val="0"/>
                          <w:spacing w:before="79"/>
                          <w:ind w:right="3"/>
                          <w:jc w:val="center"/>
                        </w:pPr>
                        <w:r>
                          <w:rPr>
                            <w:color w:val="232021"/>
                            <w:spacing w:val="-1"/>
                            <w:w w:val="105"/>
                            <w:sz w:val="17"/>
                            <w:szCs w:val="17"/>
                          </w:rPr>
                          <w:t>110</w:t>
                        </w:r>
                      </w:p>
                    </w:tc>
                    <w:tc>
                      <w:tcPr>
                        <w:tcW w:w="2527" w:type="dxa"/>
                        <w:tcBorders>
                          <w:top w:val="single" w:sz="2" w:space="0" w:color="232021"/>
                          <w:left w:val="single" w:sz="2" w:space="0" w:color="232021"/>
                          <w:bottom w:val="single" w:sz="2" w:space="0" w:color="232021"/>
                          <w:right w:val="single" w:sz="10" w:space="0" w:color="232021"/>
                        </w:tcBorders>
                      </w:tcPr>
                      <w:p w:rsidR="0039479E" w:rsidRDefault="0039479E">
                        <w:pPr>
                          <w:pStyle w:val="TableParagraph"/>
                          <w:kinsoku w:val="0"/>
                          <w:overflowPunct w:val="0"/>
                          <w:spacing w:before="37"/>
                          <w:ind w:left="117"/>
                        </w:pPr>
                        <w:r>
                          <w:rPr>
                            <w:color w:val="232021"/>
                            <w:w w:val="105"/>
                            <w:sz w:val="17"/>
                            <w:szCs w:val="17"/>
                          </w:rPr>
                          <w:t>Fragment</w:t>
                        </w:r>
                        <w:r>
                          <w:rPr>
                            <w:color w:val="232021"/>
                            <w:spacing w:val="-5"/>
                            <w:w w:val="105"/>
                            <w:sz w:val="17"/>
                            <w:szCs w:val="17"/>
                          </w:rPr>
                          <w:t xml:space="preserve"> </w:t>
                        </w:r>
                        <w:r>
                          <w:rPr>
                            <w:color w:val="232021"/>
                            <w:spacing w:val="-2"/>
                            <w:w w:val="105"/>
                            <w:sz w:val="17"/>
                            <w:szCs w:val="17"/>
                          </w:rPr>
                          <w:t>or</w:t>
                        </w:r>
                        <w:r>
                          <w:rPr>
                            <w:color w:val="232021"/>
                            <w:spacing w:val="-6"/>
                            <w:w w:val="105"/>
                            <w:sz w:val="17"/>
                            <w:szCs w:val="17"/>
                          </w:rPr>
                          <w:t xml:space="preserve"> </w:t>
                        </w:r>
                        <w:r>
                          <w:rPr>
                            <w:color w:val="232021"/>
                            <w:w w:val="105"/>
                            <w:sz w:val="17"/>
                            <w:szCs w:val="17"/>
                          </w:rPr>
                          <w:t>Frak</w:t>
                        </w:r>
                        <w:r>
                          <w:rPr>
                            <w:color w:val="232021"/>
                            <w:w w:val="105"/>
                            <w:position w:val="7"/>
                            <w:sz w:val="14"/>
                            <w:szCs w:val="14"/>
                          </w:rPr>
                          <w:t>1</w:t>
                        </w:r>
                      </w:p>
                    </w:tc>
                  </w:tr>
                  <w:tr w:rsidR="0039479E" w:rsidTr="00F42B9A">
                    <w:trPr>
                      <w:trHeight w:hRule="exact" w:val="362"/>
                      <w:jc w:val="center"/>
                    </w:trPr>
                    <w:tc>
                      <w:tcPr>
                        <w:tcW w:w="2158" w:type="dxa"/>
                        <w:tcBorders>
                          <w:top w:val="single" w:sz="2" w:space="0" w:color="232021"/>
                          <w:left w:val="single" w:sz="10" w:space="0" w:color="232021"/>
                          <w:bottom w:val="single" w:sz="10" w:space="0" w:color="232021"/>
                          <w:right w:val="single" w:sz="2" w:space="0" w:color="232021"/>
                        </w:tcBorders>
                      </w:tcPr>
                      <w:p w:rsidR="0039479E" w:rsidRDefault="0039479E">
                        <w:pPr>
                          <w:pStyle w:val="TableParagraph"/>
                          <w:kinsoku w:val="0"/>
                          <w:overflowPunct w:val="0"/>
                          <w:spacing w:before="79"/>
                          <w:ind w:right="13"/>
                          <w:jc w:val="center"/>
                        </w:pPr>
                        <w:r>
                          <w:rPr>
                            <w:color w:val="232021"/>
                            <w:spacing w:val="-5"/>
                            <w:w w:val="105"/>
                            <w:sz w:val="17"/>
                            <w:szCs w:val="17"/>
                          </w:rPr>
                          <w:t>111</w:t>
                        </w:r>
                      </w:p>
                    </w:tc>
                    <w:tc>
                      <w:tcPr>
                        <w:tcW w:w="2527" w:type="dxa"/>
                        <w:tcBorders>
                          <w:top w:val="single" w:sz="2" w:space="0" w:color="232021"/>
                          <w:left w:val="single" w:sz="2" w:space="0" w:color="232021"/>
                          <w:bottom w:val="single" w:sz="10" w:space="0" w:color="232021"/>
                          <w:right w:val="single" w:sz="10" w:space="0" w:color="232021"/>
                        </w:tcBorders>
                      </w:tcPr>
                      <w:p w:rsidR="0039479E" w:rsidRDefault="0039479E">
                        <w:pPr>
                          <w:pStyle w:val="TableParagraph"/>
                          <w:kinsoku w:val="0"/>
                          <w:overflowPunct w:val="0"/>
                          <w:spacing w:before="79"/>
                          <w:ind w:left="117"/>
                        </w:pPr>
                        <w:r>
                          <w:rPr>
                            <w:color w:val="232021"/>
                            <w:w w:val="105"/>
                            <w:sz w:val="17"/>
                            <w:szCs w:val="17"/>
                          </w:rPr>
                          <w:t>Extended</w:t>
                        </w:r>
                      </w:p>
                    </w:tc>
                  </w:tr>
                </w:tbl>
                <w:p w:rsidR="0039479E" w:rsidRDefault="0039479E" w:rsidP="004B1481">
                  <w:pPr>
                    <w:pStyle w:val="Textkrper"/>
                    <w:kinsoku w:val="0"/>
                    <w:overflowPunct w:val="0"/>
                    <w:rPr>
                      <w:szCs w:val="24"/>
                    </w:rPr>
                  </w:pPr>
                </w:p>
              </w:txbxContent>
            </v:textbox>
            <w10:wrap type="none" anchorx="page"/>
            <w10:anchorlock/>
          </v:shape>
        </w:pict>
      </w:r>
    </w:p>
    <w:p w:rsidR="004B1481" w:rsidRDefault="004B1481" w:rsidP="004B1481">
      <w:pPr>
        <w:pStyle w:val="Textkrper"/>
        <w:kinsoku w:val="0"/>
        <w:overflowPunct w:val="0"/>
        <w:ind w:left="117"/>
      </w:pPr>
    </w:p>
    <w:p w:rsidR="004B1481" w:rsidRDefault="004B1481" w:rsidP="004B1481">
      <w:pPr>
        <w:pStyle w:val="Textkrper"/>
        <w:kinsoku w:val="0"/>
        <w:overflowPunct w:val="0"/>
        <w:ind w:left="117"/>
      </w:pPr>
    </w:p>
    <w:p w:rsidR="000F6810" w:rsidRDefault="000F6810" w:rsidP="000F6810">
      <w:pPr>
        <w:spacing w:before="5"/>
        <w:rPr>
          <w:rFonts w:ascii="Arial" w:eastAsia="Arial" w:hAnsi="Arial" w:cs="Arial"/>
          <w:b/>
          <w:bCs/>
          <w:sz w:val="29"/>
          <w:szCs w:val="29"/>
        </w:rPr>
      </w:pPr>
    </w:p>
    <w:p w:rsidR="000F6810" w:rsidRPr="000E23BF" w:rsidRDefault="000F6810" w:rsidP="000E23BF">
      <w:pPr>
        <w:rPr>
          <w:b/>
          <w:i/>
          <w:color w:val="00B050"/>
          <w:spacing w:val="-1"/>
          <w:szCs w:val="24"/>
        </w:rPr>
      </w:pPr>
      <w:r w:rsidRPr="000E23BF">
        <w:rPr>
          <w:b/>
          <w:i/>
          <w:color w:val="00B050"/>
          <w:spacing w:val="-1"/>
          <w:szCs w:val="24"/>
        </w:rPr>
        <w:t xml:space="preserve">Change </w:t>
      </w:r>
      <w:r w:rsidR="003F07BD" w:rsidRPr="000E23BF">
        <w:rPr>
          <w:b/>
          <w:i/>
          <w:color w:val="00B050"/>
          <w:spacing w:val="-1"/>
          <w:szCs w:val="24"/>
        </w:rPr>
        <w:t xml:space="preserve">the </w:t>
      </w:r>
      <w:r w:rsidR="004D4EDC">
        <w:rPr>
          <w:b/>
          <w:i/>
          <w:color w:val="00B050"/>
          <w:spacing w:val="-1"/>
          <w:szCs w:val="24"/>
        </w:rPr>
        <w:t>third</w:t>
      </w:r>
      <w:r w:rsidR="003F07BD" w:rsidRPr="000E23BF">
        <w:rPr>
          <w:b/>
          <w:i/>
          <w:color w:val="00B050"/>
          <w:spacing w:val="-1"/>
          <w:szCs w:val="24"/>
        </w:rPr>
        <w:t xml:space="preserve"> paragraph of 7.2.1.8 and Table 7 </w:t>
      </w:r>
      <w:r w:rsidRPr="000E23BF">
        <w:rPr>
          <w:b/>
          <w:i/>
          <w:color w:val="00B050"/>
          <w:spacing w:val="-1"/>
          <w:szCs w:val="24"/>
        </w:rPr>
        <w:t>as follows:</w:t>
      </w:r>
    </w:p>
    <w:p w:rsidR="000F6810" w:rsidRPr="003F07BD" w:rsidRDefault="000F6810" w:rsidP="000F6810">
      <w:pPr>
        <w:spacing w:before="1"/>
        <w:rPr>
          <w:b/>
          <w:bCs/>
          <w:i/>
          <w:szCs w:val="24"/>
        </w:rPr>
      </w:pPr>
    </w:p>
    <w:p w:rsidR="000F6810" w:rsidRPr="003F07BD" w:rsidRDefault="003F07BD" w:rsidP="007F48E3">
      <w:pPr>
        <w:widowControl w:val="0"/>
        <w:tabs>
          <w:tab w:val="left" w:pos="974"/>
        </w:tabs>
        <w:jc w:val="both"/>
        <w:rPr>
          <w:rFonts w:ascii="Arial" w:eastAsia="Arial" w:hAnsi="Arial" w:cs="Arial"/>
          <w:szCs w:val="24"/>
        </w:rPr>
      </w:pPr>
      <w:bookmarkStart w:id="30" w:name="_bookmark148"/>
      <w:bookmarkStart w:id="31" w:name="_bookmark149"/>
      <w:bookmarkEnd w:id="30"/>
      <w:bookmarkEnd w:id="31"/>
      <w:r>
        <w:rPr>
          <w:rFonts w:ascii="Arial"/>
          <w:b/>
          <w:spacing w:val="-1"/>
          <w:szCs w:val="24"/>
        </w:rPr>
        <w:t xml:space="preserve">7.2.1.8 </w:t>
      </w:r>
      <w:r w:rsidR="000F6810" w:rsidRPr="003F07BD">
        <w:rPr>
          <w:rFonts w:ascii="Arial"/>
          <w:b/>
          <w:spacing w:val="-1"/>
          <w:szCs w:val="24"/>
        </w:rPr>
        <w:t>Destination</w:t>
      </w:r>
      <w:r w:rsidR="000F6810" w:rsidRPr="003F07BD">
        <w:rPr>
          <w:rFonts w:ascii="Arial"/>
          <w:b/>
          <w:spacing w:val="-11"/>
          <w:szCs w:val="24"/>
        </w:rPr>
        <w:t xml:space="preserve"> </w:t>
      </w:r>
      <w:r w:rsidR="000F6810" w:rsidRPr="003F07BD">
        <w:rPr>
          <w:rFonts w:ascii="Arial"/>
          <w:b/>
          <w:spacing w:val="-1"/>
          <w:szCs w:val="24"/>
        </w:rPr>
        <w:t>Addressing</w:t>
      </w:r>
      <w:r w:rsidR="000F6810" w:rsidRPr="003F07BD">
        <w:rPr>
          <w:rFonts w:ascii="Arial"/>
          <w:b/>
          <w:spacing w:val="-10"/>
          <w:szCs w:val="24"/>
        </w:rPr>
        <w:t xml:space="preserve"> </w:t>
      </w:r>
      <w:r w:rsidR="000F6810" w:rsidRPr="003F07BD">
        <w:rPr>
          <w:rFonts w:ascii="Arial"/>
          <w:b/>
          <w:szCs w:val="24"/>
        </w:rPr>
        <w:t>Mode</w:t>
      </w:r>
      <w:r w:rsidR="000F6810" w:rsidRPr="003F07BD">
        <w:rPr>
          <w:rFonts w:ascii="Arial"/>
          <w:b/>
          <w:spacing w:val="-11"/>
          <w:szCs w:val="24"/>
        </w:rPr>
        <w:t xml:space="preserve"> </w:t>
      </w:r>
      <w:r w:rsidR="000F6810" w:rsidRPr="003F07BD">
        <w:rPr>
          <w:rFonts w:ascii="Arial"/>
          <w:b/>
          <w:spacing w:val="-1"/>
          <w:szCs w:val="24"/>
        </w:rPr>
        <w:t>field</w:t>
      </w:r>
    </w:p>
    <w:p w:rsidR="000F6810" w:rsidRPr="003F07BD" w:rsidRDefault="000F6810" w:rsidP="000F6810">
      <w:pPr>
        <w:spacing w:before="3"/>
        <w:rPr>
          <w:rFonts w:ascii="Arial" w:eastAsia="Arial" w:hAnsi="Arial" w:cs="Arial"/>
          <w:b/>
          <w:bCs/>
          <w:szCs w:val="24"/>
        </w:rPr>
      </w:pPr>
    </w:p>
    <w:p w:rsidR="000F6810" w:rsidRPr="007F48E3" w:rsidRDefault="000F6810" w:rsidP="000F6810">
      <w:pPr>
        <w:spacing w:before="11"/>
        <w:rPr>
          <w:szCs w:val="24"/>
        </w:rPr>
      </w:pPr>
    </w:p>
    <w:p w:rsidR="007F48E3" w:rsidRPr="007F48E3" w:rsidRDefault="007F48E3" w:rsidP="007F48E3">
      <w:pPr>
        <w:pStyle w:val="Textkrper"/>
        <w:spacing w:before="73" w:line="250" w:lineRule="auto"/>
        <w:ind w:right="116"/>
        <w:jc w:val="both"/>
        <w:rPr>
          <w:szCs w:val="24"/>
        </w:rPr>
      </w:pPr>
      <w:r w:rsidRPr="007F48E3">
        <w:rPr>
          <w:szCs w:val="24"/>
          <w:lang w:val="de-DE"/>
        </w:rPr>
        <w:t>If the Frame Type field does not specify a</w:t>
      </w:r>
      <w:ins w:id="32" w:author="LLDN re-insertion" w:date="2015-03-08T14:49:00Z">
        <w:r w:rsidR="003F07BD">
          <w:rPr>
            <w:szCs w:val="24"/>
            <w:lang w:val="de-DE"/>
          </w:rPr>
          <w:t>n LLDN frame or</w:t>
        </w:r>
      </w:ins>
      <w:r w:rsidRPr="007F48E3">
        <w:rPr>
          <w:szCs w:val="24"/>
          <w:lang w:val="de-DE"/>
        </w:rPr>
        <w:t xml:space="preserve"> Multipurpose frame, and the Source Addressing and Destination Addressing Mode fields are set to zero, and the PAN ID Compression field is set to one, the Frame Version field (described in 7.2.1.9) shall be set to 0b10.</w:t>
      </w:r>
    </w:p>
    <w:p w:rsidR="007F48E3" w:rsidRPr="007F48E3" w:rsidRDefault="007F48E3" w:rsidP="000F6810">
      <w:pPr>
        <w:pStyle w:val="Textkrper"/>
        <w:spacing w:before="73" w:line="250" w:lineRule="auto"/>
        <w:ind w:right="116"/>
        <w:jc w:val="both"/>
        <w:rPr>
          <w:szCs w:val="24"/>
        </w:rPr>
      </w:pPr>
    </w:p>
    <w:p w:rsidR="000F6810" w:rsidRDefault="000F6810" w:rsidP="000F6810">
      <w:pPr>
        <w:rPr>
          <w:sz w:val="20"/>
        </w:rPr>
      </w:pPr>
    </w:p>
    <w:p w:rsidR="000F6810" w:rsidRDefault="000F6810" w:rsidP="000F6810">
      <w:pPr>
        <w:spacing w:before="3"/>
        <w:rPr>
          <w:sz w:val="18"/>
          <w:szCs w:val="18"/>
        </w:rPr>
      </w:pPr>
    </w:p>
    <w:p w:rsidR="000F6810" w:rsidRDefault="000F6810" w:rsidP="000F6810">
      <w:pPr>
        <w:pStyle w:val="Heading8"/>
        <w:spacing w:line="250" w:lineRule="auto"/>
        <w:ind w:left="2965" w:right="1216" w:hanging="1644"/>
        <w:rPr>
          <w:b w:val="0"/>
          <w:bCs w:val="0"/>
        </w:rPr>
      </w:pPr>
      <w:bookmarkStart w:id="33" w:name="_bookmark150"/>
      <w:bookmarkEnd w:id="33"/>
      <w:r>
        <w:rPr>
          <w:spacing w:val="-1"/>
        </w:rPr>
        <w:t>Table</w:t>
      </w:r>
      <w:r>
        <w:rPr>
          <w:spacing w:val="-8"/>
        </w:rPr>
        <w:t xml:space="preserve"> </w:t>
      </w:r>
      <w:r w:rsidR="003F07BD">
        <w:rPr>
          <w:spacing w:val="-8"/>
        </w:rPr>
        <w:t>7</w:t>
      </w:r>
      <w:r>
        <w:rPr>
          <w:spacing w:val="-1"/>
        </w:rPr>
        <w:t>—</w:t>
      </w:r>
      <w:r w:rsidR="003F07BD">
        <w:rPr>
          <w:spacing w:val="-1"/>
        </w:rPr>
        <w:t>Valid</w:t>
      </w:r>
      <w:r>
        <w:rPr>
          <w:spacing w:val="-7"/>
        </w:rPr>
        <w:t xml:space="preserve"> </w:t>
      </w:r>
      <w:r>
        <w:rPr>
          <w:spacing w:val="-1"/>
        </w:rPr>
        <w:t>values</w:t>
      </w:r>
      <w:r>
        <w:rPr>
          <w:spacing w:val="-7"/>
        </w:rPr>
        <w:t xml:space="preserve"> </w:t>
      </w:r>
      <w:r>
        <w:t>of</w:t>
      </w:r>
      <w:r>
        <w:rPr>
          <w:spacing w:val="-9"/>
        </w:rPr>
        <w:t xml:space="preserve"> </w:t>
      </w:r>
      <w:r>
        <w:t>the</w:t>
      </w:r>
      <w:r>
        <w:rPr>
          <w:spacing w:val="-7"/>
        </w:rPr>
        <w:t xml:space="preserve"> </w:t>
      </w:r>
      <w:r>
        <w:rPr>
          <w:spacing w:val="-1"/>
        </w:rPr>
        <w:t>Destination</w:t>
      </w:r>
      <w:r>
        <w:rPr>
          <w:spacing w:val="-7"/>
        </w:rPr>
        <w:t xml:space="preserve"> </w:t>
      </w:r>
      <w:r>
        <w:rPr>
          <w:spacing w:val="-1"/>
        </w:rPr>
        <w:t>Addressing</w:t>
      </w:r>
      <w:r>
        <w:rPr>
          <w:spacing w:val="-8"/>
        </w:rPr>
        <w:t xml:space="preserve"> </w:t>
      </w:r>
      <w:r>
        <w:rPr>
          <w:spacing w:val="-1"/>
        </w:rPr>
        <w:t>Mode</w:t>
      </w:r>
      <w:r>
        <w:rPr>
          <w:spacing w:val="-7"/>
        </w:rPr>
        <w:t xml:space="preserve"> </w:t>
      </w:r>
      <w:r>
        <w:rPr>
          <w:spacing w:val="-1"/>
        </w:rPr>
        <w:t>and</w:t>
      </w:r>
      <w:r>
        <w:rPr>
          <w:spacing w:val="79"/>
          <w:w w:val="99"/>
        </w:rPr>
        <w:t xml:space="preserve"> </w:t>
      </w:r>
      <w:r>
        <w:rPr>
          <w:spacing w:val="-1"/>
        </w:rPr>
        <w:t>Source</w:t>
      </w:r>
      <w:r>
        <w:rPr>
          <w:spacing w:val="-10"/>
        </w:rPr>
        <w:t xml:space="preserve"> </w:t>
      </w:r>
      <w:r>
        <w:rPr>
          <w:spacing w:val="-1"/>
        </w:rPr>
        <w:t>Addressing</w:t>
      </w:r>
      <w:r>
        <w:rPr>
          <w:spacing w:val="-9"/>
        </w:rPr>
        <w:t xml:space="preserve"> </w:t>
      </w:r>
      <w:r>
        <w:rPr>
          <w:spacing w:val="-1"/>
        </w:rPr>
        <w:t>Mode</w:t>
      </w:r>
      <w:r>
        <w:rPr>
          <w:spacing w:val="-10"/>
        </w:rPr>
        <w:t xml:space="preserve"> </w:t>
      </w:r>
      <w:r>
        <w:rPr>
          <w:spacing w:val="-1"/>
        </w:rPr>
        <w:t>fields</w:t>
      </w:r>
    </w:p>
    <w:p w:rsidR="000F6810" w:rsidRDefault="000F6810" w:rsidP="000F6810">
      <w:pPr>
        <w:spacing w:before="11"/>
        <w:rPr>
          <w:rFonts w:ascii="Arial" w:eastAsia="Arial" w:hAnsi="Arial" w:cs="Arial"/>
          <w:b/>
          <w:bCs/>
          <w:sz w:val="20"/>
        </w:rPr>
      </w:pPr>
    </w:p>
    <w:tbl>
      <w:tblPr>
        <w:tblStyle w:val="TableNormal"/>
        <w:tblW w:w="0" w:type="auto"/>
        <w:tblInd w:w="549" w:type="dxa"/>
        <w:tblLayout w:type="fixed"/>
        <w:tblLook w:val="01E0"/>
      </w:tblPr>
      <w:tblGrid>
        <w:gridCol w:w="2692"/>
        <w:gridCol w:w="5103"/>
      </w:tblGrid>
      <w:tr w:rsidR="000F6810" w:rsidTr="000F6810">
        <w:trPr>
          <w:trHeight w:hRule="exact" w:val="640"/>
        </w:trPr>
        <w:tc>
          <w:tcPr>
            <w:tcW w:w="2692" w:type="dxa"/>
            <w:tcBorders>
              <w:top w:val="single" w:sz="11" w:space="0" w:color="000000"/>
              <w:left w:val="single" w:sz="11" w:space="0" w:color="000000"/>
              <w:bottom w:val="single" w:sz="11" w:space="0" w:color="000000"/>
              <w:right w:val="single" w:sz="3" w:space="0" w:color="000000"/>
            </w:tcBorders>
          </w:tcPr>
          <w:p w:rsidR="000F6810" w:rsidRDefault="000F6810" w:rsidP="000F6810">
            <w:pPr>
              <w:pStyle w:val="TableParagraph"/>
              <w:spacing w:before="105" w:line="200" w:lineRule="exact"/>
              <w:ind w:left="1137" w:right="449" w:hanging="700"/>
              <w:rPr>
                <w:rFonts w:ascii="Times New Roman" w:eastAsia="Times New Roman" w:hAnsi="Times New Roman" w:cs="Times New Roman"/>
                <w:sz w:val="14"/>
                <w:szCs w:val="14"/>
              </w:rPr>
            </w:pPr>
            <w:r>
              <w:rPr>
                <w:rFonts w:ascii="Times New Roman"/>
                <w:b/>
                <w:spacing w:val="-1"/>
                <w:sz w:val="18"/>
              </w:rPr>
              <w:t>Addressing</w:t>
            </w:r>
            <w:r>
              <w:rPr>
                <w:rFonts w:ascii="Times New Roman"/>
                <w:b/>
                <w:spacing w:val="-4"/>
                <w:sz w:val="18"/>
              </w:rPr>
              <w:t xml:space="preserve"> </w:t>
            </w:r>
            <w:r>
              <w:rPr>
                <w:rFonts w:ascii="Times New Roman"/>
                <w:b/>
                <w:spacing w:val="-1"/>
                <w:sz w:val="18"/>
              </w:rPr>
              <w:t>mode</w:t>
            </w:r>
            <w:r>
              <w:rPr>
                <w:rFonts w:ascii="Times New Roman"/>
                <w:b/>
                <w:spacing w:val="-3"/>
                <w:sz w:val="18"/>
              </w:rPr>
              <w:t xml:space="preserve"> </w:t>
            </w:r>
            <w:r>
              <w:rPr>
                <w:rFonts w:ascii="Times New Roman"/>
                <w:b/>
                <w:spacing w:val="-1"/>
                <w:sz w:val="18"/>
              </w:rPr>
              <w:t>value</w:t>
            </w:r>
            <w:r>
              <w:rPr>
                <w:rFonts w:ascii="Times New Roman"/>
                <w:b/>
                <w:spacing w:val="24"/>
                <w:w w:val="99"/>
                <w:sz w:val="18"/>
              </w:rPr>
              <w:t xml:space="preserve"> </w:t>
            </w:r>
            <w:r>
              <w:rPr>
                <w:rFonts w:ascii="Times New Roman"/>
                <w:b/>
                <w:spacing w:val="-1"/>
                <w:sz w:val="18"/>
              </w:rPr>
              <w:t>b</w:t>
            </w:r>
            <w:r>
              <w:rPr>
                <w:rFonts w:ascii="Times New Roman"/>
                <w:b/>
                <w:spacing w:val="-1"/>
                <w:position w:val="-4"/>
                <w:sz w:val="14"/>
              </w:rPr>
              <w:t>1</w:t>
            </w:r>
            <w:r>
              <w:rPr>
                <w:rFonts w:ascii="Times New Roman"/>
                <w:b/>
                <w:spacing w:val="11"/>
                <w:position w:val="-4"/>
                <w:sz w:val="14"/>
              </w:rPr>
              <w:t xml:space="preserve"> </w:t>
            </w:r>
            <w:r>
              <w:rPr>
                <w:rFonts w:ascii="Times New Roman"/>
                <w:b/>
                <w:sz w:val="18"/>
              </w:rPr>
              <w:t>b</w:t>
            </w:r>
            <w:r>
              <w:rPr>
                <w:rFonts w:ascii="Times New Roman"/>
                <w:b/>
                <w:position w:val="-4"/>
                <w:sz w:val="14"/>
              </w:rPr>
              <w:t>0</w:t>
            </w:r>
          </w:p>
        </w:tc>
        <w:tc>
          <w:tcPr>
            <w:tcW w:w="5103" w:type="dxa"/>
            <w:tcBorders>
              <w:top w:val="single" w:sz="11" w:space="0" w:color="000000"/>
              <w:left w:val="single" w:sz="3" w:space="0" w:color="000000"/>
              <w:bottom w:val="single" w:sz="11" w:space="0" w:color="000000"/>
              <w:right w:val="single" w:sz="11" w:space="0" w:color="000000"/>
            </w:tcBorders>
          </w:tcPr>
          <w:p w:rsidR="000F6810" w:rsidRDefault="000F6810" w:rsidP="000F6810">
            <w:pPr>
              <w:pStyle w:val="TableParagraph"/>
              <w:spacing w:before="3"/>
              <w:rPr>
                <w:rFonts w:ascii="Arial" w:eastAsia="Arial" w:hAnsi="Arial" w:cs="Arial"/>
                <w:b/>
                <w:bCs/>
                <w:sz w:val="17"/>
                <w:szCs w:val="17"/>
              </w:rPr>
            </w:pPr>
          </w:p>
          <w:p w:rsidR="000F6810" w:rsidRDefault="000F6810" w:rsidP="000F6810">
            <w:pPr>
              <w:pStyle w:val="TableParagraph"/>
              <w:ind w:left="9"/>
              <w:jc w:val="center"/>
              <w:rPr>
                <w:rFonts w:ascii="Times New Roman" w:eastAsia="Times New Roman" w:hAnsi="Times New Roman" w:cs="Times New Roman"/>
                <w:sz w:val="18"/>
                <w:szCs w:val="18"/>
              </w:rPr>
            </w:pPr>
            <w:r>
              <w:rPr>
                <w:rFonts w:ascii="Times New Roman"/>
                <w:b/>
                <w:spacing w:val="-1"/>
                <w:sz w:val="18"/>
              </w:rPr>
              <w:t>Description</w:t>
            </w:r>
          </w:p>
        </w:tc>
      </w:tr>
      <w:tr w:rsidR="000F6810" w:rsidTr="000F6810">
        <w:trPr>
          <w:trHeight w:hRule="exact" w:val="361"/>
        </w:trPr>
        <w:tc>
          <w:tcPr>
            <w:tcW w:w="2692" w:type="dxa"/>
            <w:tcBorders>
              <w:top w:val="single" w:sz="11" w:space="0" w:color="000000"/>
              <w:left w:val="single" w:sz="11" w:space="0" w:color="000000"/>
              <w:bottom w:val="single" w:sz="3" w:space="0" w:color="000000"/>
              <w:right w:val="single" w:sz="3" w:space="0" w:color="000000"/>
            </w:tcBorders>
          </w:tcPr>
          <w:p w:rsidR="000F6810" w:rsidRDefault="000F6810" w:rsidP="000F6810">
            <w:pPr>
              <w:pStyle w:val="TableParagraph"/>
              <w:spacing w:before="59"/>
              <w:ind w:right="8"/>
              <w:jc w:val="center"/>
              <w:rPr>
                <w:rFonts w:ascii="Times New Roman" w:eastAsia="Times New Roman" w:hAnsi="Times New Roman" w:cs="Times New Roman"/>
                <w:sz w:val="18"/>
                <w:szCs w:val="18"/>
              </w:rPr>
            </w:pPr>
            <w:r>
              <w:rPr>
                <w:rFonts w:ascii="Times New Roman"/>
                <w:sz w:val="18"/>
              </w:rPr>
              <w:t>00</w:t>
            </w:r>
          </w:p>
        </w:tc>
        <w:tc>
          <w:tcPr>
            <w:tcW w:w="5103" w:type="dxa"/>
            <w:tcBorders>
              <w:top w:val="single" w:sz="11" w:space="0" w:color="000000"/>
              <w:left w:val="single" w:sz="3" w:space="0" w:color="000000"/>
              <w:bottom w:val="single" w:sz="3" w:space="0" w:color="000000"/>
              <w:right w:val="single" w:sz="11" w:space="0" w:color="000000"/>
            </w:tcBorders>
          </w:tcPr>
          <w:p w:rsidR="000F6810" w:rsidRDefault="000F6810" w:rsidP="000F6810">
            <w:pPr>
              <w:pStyle w:val="TableParagraph"/>
              <w:spacing w:before="59"/>
              <w:ind w:left="116"/>
              <w:rPr>
                <w:rFonts w:ascii="Times New Roman" w:eastAsia="Times New Roman" w:hAnsi="Times New Roman" w:cs="Times New Roman"/>
                <w:sz w:val="18"/>
                <w:szCs w:val="18"/>
              </w:rPr>
            </w:pPr>
            <w:r>
              <w:rPr>
                <w:rFonts w:ascii="Times New Roman"/>
                <w:spacing w:val="-7"/>
                <w:sz w:val="18"/>
              </w:rPr>
              <w:t>PAN</w:t>
            </w:r>
            <w:r>
              <w:rPr>
                <w:rFonts w:ascii="Times New Roman"/>
                <w:spacing w:val="-4"/>
                <w:sz w:val="18"/>
              </w:rPr>
              <w:t xml:space="preserve"> </w:t>
            </w:r>
            <w:r>
              <w:rPr>
                <w:rFonts w:ascii="Times New Roman"/>
                <w:sz w:val="18"/>
              </w:rPr>
              <w:t>Identifier</w:t>
            </w:r>
            <w:r>
              <w:rPr>
                <w:rFonts w:ascii="Times New Roman"/>
                <w:spacing w:val="-4"/>
                <w:sz w:val="18"/>
              </w:rPr>
              <w:t xml:space="preserve"> </w:t>
            </w:r>
            <w:r>
              <w:rPr>
                <w:rFonts w:ascii="Times New Roman"/>
                <w:sz w:val="18"/>
              </w:rPr>
              <w:t>and</w:t>
            </w:r>
            <w:r>
              <w:rPr>
                <w:rFonts w:ascii="Times New Roman"/>
                <w:spacing w:val="-3"/>
                <w:sz w:val="18"/>
              </w:rPr>
              <w:t xml:space="preserve"> </w:t>
            </w:r>
            <w:r>
              <w:rPr>
                <w:rFonts w:ascii="Times New Roman"/>
                <w:spacing w:val="-1"/>
                <w:sz w:val="18"/>
              </w:rPr>
              <w:t>Address</w:t>
            </w:r>
            <w:r>
              <w:rPr>
                <w:rFonts w:ascii="Times New Roman"/>
                <w:spacing w:val="-3"/>
                <w:sz w:val="18"/>
              </w:rPr>
              <w:t xml:space="preserve"> </w:t>
            </w:r>
            <w:r>
              <w:rPr>
                <w:rFonts w:ascii="Times New Roman"/>
                <w:spacing w:val="-1"/>
                <w:sz w:val="18"/>
              </w:rPr>
              <w:t>fields</w:t>
            </w:r>
            <w:r>
              <w:rPr>
                <w:rFonts w:ascii="Times New Roman"/>
                <w:spacing w:val="-4"/>
                <w:sz w:val="18"/>
              </w:rPr>
              <w:t xml:space="preserve"> </w:t>
            </w:r>
            <w:r>
              <w:rPr>
                <w:rFonts w:ascii="Times New Roman"/>
                <w:sz w:val="18"/>
              </w:rPr>
              <w:t>are</w:t>
            </w:r>
            <w:r>
              <w:rPr>
                <w:rFonts w:ascii="Times New Roman"/>
                <w:spacing w:val="-3"/>
                <w:sz w:val="18"/>
              </w:rPr>
              <w:t xml:space="preserve"> </w:t>
            </w:r>
            <w:r>
              <w:rPr>
                <w:rFonts w:ascii="Times New Roman"/>
                <w:spacing w:val="-1"/>
                <w:sz w:val="18"/>
              </w:rPr>
              <w:t>not</w:t>
            </w:r>
            <w:r>
              <w:rPr>
                <w:rFonts w:ascii="Times New Roman"/>
                <w:spacing w:val="-4"/>
                <w:sz w:val="18"/>
              </w:rPr>
              <w:t xml:space="preserve"> </w:t>
            </w:r>
            <w:r>
              <w:rPr>
                <w:rFonts w:ascii="Times New Roman"/>
                <w:spacing w:val="-1"/>
                <w:sz w:val="18"/>
              </w:rPr>
              <w:t>present.</w:t>
            </w:r>
          </w:p>
        </w:tc>
      </w:tr>
      <w:tr w:rsidR="000F6810" w:rsidTr="000F6810">
        <w:trPr>
          <w:trHeight w:hRule="exact" w:val="360"/>
        </w:trPr>
        <w:tc>
          <w:tcPr>
            <w:tcW w:w="2692" w:type="dxa"/>
            <w:tcBorders>
              <w:top w:val="single" w:sz="3" w:space="0" w:color="000000"/>
              <w:left w:val="single" w:sz="11" w:space="0" w:color="000000"/>
              <w:bottom w:val="single" w:sz="3" w:space="0" w:color="000000"/>
              <w:right w:val="single" w:sz="3" w:space="0" w:color="000000"/>
            </w:tcBorders>
          </w:tcPr>
          <w:p w:rsidR="000F6810" w:rsidRDefault="000F6810" w:rsidP="000F6810">
            <w:pPr>
              <w:pStyle w:val="TableParagraph"/>
              <w:spacing w:before="68"/>
              <w:ind w:right="8"/>
              <w:jc w:val="center"/>
              <w:rPr>
                <w:rFonts w:ascii="Times New Roman" w:eastAsia="Times New Roman" w:hAnsi="Times New Roman" w:cs="Times New Roman"/>
                <w:sz w:val="18"/>
                <w:szCs w:val="18"/>
              </w:rPr>
            </w:pPr>
            <w:r>
              <w:rPr>
                <w:rFonts w:ascii="Times New Roman"/>
                <w:sz w:val="18"/>
              </w:rPr>
              <w:t>01</w:t>
            </w:r>
          </w:p>
        </w:tc>
        <w:tc>
          <w:tcPr>
            <w:tcW w:w="5103" w:type="dxa"/>
            <w:tcBorders>
              <w:top w:val="single" w:sz="3" w:space="0" w:color="000000"/>
              <w:left w:val="single" w:sz="3" w:space="0" w:color="000000"/>
              <w:bottom w:val="single" w:sz="3" w:space="0" w:color="000000"/>
              <w:right w:val="single" w:sz="11" w:space="0" w:color="000000"/>
            </w:tcBorders>
          </w:tcPr>
          <w:p w:rsidR="000F6810" w:rsidRPr="003F07BD" w:rsidRDefault="003F07BD" w:rsidP="003F07BD">
            <w:pPr>
              <w:pStyle w:val="TableParagraph"/>
              <w:spacing w:before="68"/>
              <w:ind w:left="116"/>
              <w:rPr>
                <w:rFonts w:ascii="Times New Roman" w:eastAsia="Times New Roman" w:hAnsi="Times New Roman" w:cs="Times New Roman"/>
                <w:sz w:val="18"/>
                <w:szCs w:val="18"/>
              </w:rPr>
            </w:pPr>
            <w:ins w:id="34" w:author="LLDN re-insertion" w:date="2015-03-08T14:51:00Z">
              <w:r w:rsidRPr="003F07BD">
                <w:rPr>
                  <w:rFonts w:ascii="Times New Roman"/>
                  <w:sz w:val="18"/>
                </w:rPr>
                <w:t>Address</w:t>
              </w:r>
              <w:r w:rsidRPr="003F07BD">
                <w:rPr>
                  <w:rFonts w:ascii="Times New Roman"/>
                  <w:spacing w:val="-5"/>
                  <w:sz w:val="18"/>
                </w:rPr>
                <w:t xml:space="preserve"> </w:t>
              </w:r>
              <w:r w:rsidRPr="003F07BD">
                <w:rPr>
                  <w:rFonts w:ascii="Times New Roman"/>
                  <w:sz w:val="18"/>
                </w:rPr>
                <w:t>field</w:t>
              </w:r>
              <w:r w:rsidRPr="003F07BD">
                <w:rPr>
                  <w:rFonts w:ascii="Times New Roman"/>
                  <w:spacing w:val="-5"/>
                  <w:sz w:val="18"/>
                </w:rPr>
                <w:t xml:space="preserve"> </w:t>
              </w:r>
              <w:r w:rsidRPr="003F07BD">
                <w:rPr>
                  <w:rFonts w:ascii="Times New Roman"/>
                  <w:spacing w:val="-1"/>
                  <w:sz w:val="18"/>
                </w:rPr>
                <w:t>contains</w:t>
              </w:r>
              <w:r w:rsidRPr="003F07BD">
                <w:rPr>
                  <w:rFonts w:ascii="Times New Roman"/>
                  <w:spacing w:val="-4"/>
                  <w:sz w:val="18"/>
                </w:rPr>
                <w:t xml:space="preserve"> </w:t>
              </w:r>
              <w:r w:rsidRPr="003F07BD">
                <w:rPr>
                  <w:rFonts w:ascii="Times New Roman"/>
                  <w:sz w:val="18"/>
                </w:rPr>
                <w:t>an</w:t>
              </w:r>
              <w:r w:rsidRPr="003F07BD">
                <w:rPr>
                  <w:rFonts w:ascii="Times New Roman"/>
                  <w:spacing w:val="-4"/>
                  <w:sz w:val="18"/>
                </w:rPr>
                <w:t xml:space="preserve"> </w:t>
              </w:r>
              <w:r w:rsidRPr="003F07BD">
                <w:rPr>
                  <w:rFonts w:ascii="Times New Roman"/>
                  <w:spacing w:val="-1"/>
                  <w:sz w:val="18"/>
                </w:rPr>
                <w:t>8-bit</w:t>
              </w:r>
              <w:r w:rsidRPr="003F07BD">
                <w:rPr>
                  <w:rFonts w:ascii="Times New Roman"/>
                  <w:spacing w:val="-4"/>
                  <w:sz w:val="18"/>
                </w:rPr>
                <w:t xml:space="preserve"> </w:t>
              </w:r>
              <w:r w:rsidRPr="003F07BD">
                <w:rPr>
                  <w:rFonts w:ascii="Times New Roman"/>
                  <w:spacing w:val="-1"/>
                  <w:sz w:val="18"/>
                </w:rPr>
                <w:t>simple</w:t>
              </w:r>
              <w:r w:rsidRPr="003F07BD">
                <w:rPr>
                  <w:rFonts w:ascii="Times New Roman"/>
                  <w:spacing w:val="-5"/>
                  <w:sz w:val="18"/>
                </w:rPr>
                <w:t xml:space="preserve"> </w:t>
              </w:r>
              <w:r w:rsidRPr="003F07BD">
                <w:rPr>
                  <w:rFonts w:ascii="Times New Roman"/>
                  <w:spacing w:val="-1"/>
                  <w:sz w:val="18"/>
                </w:rPr>
                <w:t>address.</w:t>
              </w:r>
            </w:ins>
            <w:del w:id="35" w:author="LLDN re-insertion" w:date="2015-03-08T14:51:00Z">
              <w:r w:rsidR="000F6810" w:rsidRPr="003F07BD" w:rsidDel="003F07BD">
                <w:rPr>
                  <w:rFonts w:ascii="Times New Roman"/>
                  <w:sz w:val="18"/>
                </w:rPr>
                <w:delText>Reserved</w:delText>
              </w:r>
            </w:del>
          </w:p>
        </w:tc>
      </w:tr>
      <w:tr w:rsidR="000F6810" w:rsidTr="000F6810">
        <w:trPr>
          <w:trHeight w:hRule="exact" w:val="360"/>
        </w:trPr>
        <w:tc>
          <w:tcPr>
            <w:tcW w:w="2692" w:type="dxa"/>
            <w:tcBorders>
              <w:top w:val="single" w:sz="3" w:space="0" w:color="000000"/>
              <w:left w:val="single" w:sz="11" w:space="0" w:color="000000"/>
              <w:bottom w:val="single" w:sz="3" w:space="0" w:color="000000"/>
              <w:right w:val="single" w:sz="3" w:space="0" w:color="000000"/>
            </w:tcBorders>
          </w:tcPr>
          <w:p w:rsidR="000F6810" w:rsidRDefault="000F6810" w:rsidP="000F6810">
            <w:pPr>
              <w:pStyle w:val="TableParagraph"/>
              <w:spacing w:before="68"/>
              <w:ind w:right="9"/>
              <w:jc w:val="center"/>
              <w:rPr>
                <w:rFonts w:ascii="Times New Roman" w:eastAsia="Times New Roman" w:hAnsi="Times New Roman" w:cs="Times New Roman"/>
                <w:sz w:val="18"/>
                <w:szCs w:val="18"/>
              </w:rPr>
            </w:pPr>
            <w:r>
              <w:rPr>
                <w:rFonts w:ascii="Times New Roman"/>
                <w:spacing w:val="-1"/>
                <w:sz w:val="18"/>
              </w:rPr>
              <w:t>10</w:t>
            </w:r>
          </w:p>
        </w:tc>
        <w:tc>
          <w:tcPr>
            <w:tcW w:w="5103" w:type="dxa"/>
            <w:tcBorders>
              <w:top w:val="single" w:sz="3" w:space="0" w:color="000000"/>
              <w:left w:val="single" w:sz="3" w:space="0" w:color="000000"/>
              <w:bottom w:val="single" w:sz="3" w:space="0" w:color="000000"/>
              <w:right w:val="single" w:sz="11" w:space="0" w:color="000000"/>
            </w:tcBorders>
          </w:tcPr>
          <w:p w:rsidR="000F6810" w:rsidRDefault="000F6810" w:rsidP="000F6810">
            <w:pPr>
              <w:pStyle w:val="TableParagraph"/>
              <w:spacing w:before="68"/>
              <w:ind w:left="116"/>
              <w:rPr>
                <w:rFonts w:ascii="Times New Roman" w:eastAsia="Times New Roman" w:hAnsi="Times New Roman" w:cs="Times New Roman"/>
                <w:sz w:val="18"/>
                <w:szCs w:val="18"/>
              </w:rPr>
            </w:pPr>
            <w:r>
              <w:rPr>
                <w:rFonts w:ascii="Times New Roman"/>
                <w:spacing w:val="-1"/>
                <w:sz w:val="18"/>
              </w:rPr>
              <w:t>Address</w:t>
            </w:r>
            <w:r>
              <w:rPr>
                <w:rFonts w:ascii="Times New Roman"/>
                <w:spacing w:val="-3"/>
                <w:sz w:val="18"/>
              </w:rPr>
              <w:t xml:space="preserve"> </w:t>
            </w:r>
            <w:r>
              <w:rPr>
                <w:rFonts w:ascii="Times New Roman"/>
                <w:spacing w:val="-1"/>
                <w:sz w:val="18"/>
              </w:rPr>
              <w:t>field</w:t>
            </w:r>
            <w:r>
              <w:rPr>
                <w:rFonts w:ascii="Times New Roman"/>
                <w:spacing w:val="-3"/>
                <w:sz w:val="18"/>
              </w:rPr>
              <w:t xml:space="preserve"> </w:t>
            </w:r>
            <w:r>
              <w:rPr>
                <w:rFonts w:ascii="Times New Roman"/>
                <w:spacing w:val="-1"/>
                <w:sz w:val="18"/>
              </w:rPr>
              <w:t>contains</w:t>
            </w:r>
            <w:r>
              <w:rPr>
                <w:rFonts w:ascii="Times New Roman"/>
                <w:spacing w:val="-2"/>
                <w:sz w:val="18"/>
              </w:rPr>
              <w:t xml:space="preserve"> </w:t>
            </w:r>
            <w:r>
              <w:rPr>
                <w:rFonts w:ascii="Times New Roman"/>
                <w:sz w:val="18"/>
              </w:rPr>
              <w:t>a</w:t>
            </w:r>
            <w:r>
              <w:rPr>
                <w:rFonts w:ascii="Times New Roman"/>
                <w:spacing w:val="-2"/>
                <w:sz w:val="18"/>
              </w:rPr>
              <w:t xml:space="preserve"> </w:t>
            </w:r>
            <w:r>
              <w:rPr>
                <w:rFonts w:ascii="Times New Roman"/>
                <w:spacing w:val="-1"/>
                <w:sz w:val="18"/>
              </w:rPr>
              <w:t>short</w:t>
            </w:r>
            <w:r>
              <w:rPr>
                <w:rFonts w:ascii="Times New Roman"/>
                <w:spacing w:val="-2"/>
                <w:sz w:val="18"/>
              </w:rPr>
              <w:t xml:space="preserve"> </w:t>
            </w:r>
            <w:r>
              <w:rPr>
                <w:rFonts w:ascii="Times New Roman"/>
                <w:spacing w:val="-1"/>
                <w:sz w:val="18"/>
              </w:rPr>
              <w:t>address</w:t>
            </w:r>
            <w:r>
              <w:rPr>
                <w:rFonts w:ascii="Times New Roman"/>
                <w:spacing w:val="-2"/>
                <w:sz w:val="18"/>
              </w:rPr>
              <w:t xml:space="preserve"> </w:t>
            </w:r>
            <w:r>
              <w:rPr>
                <w:rFonts w:ascii="Times New Roman"/>
                <w:spacing w:val="-1"/>
                <w:sz w:val="18"/>
              </w:rPr>
              <w:t>(16</w:t>
            </w:r>
            <w:r>
              <w:rPr>
                <w:rFonts w:ascii="Times New Roman"/>
                <w:spacing w:val="-2"/>
                <w:sz w:val="18"/>
              </w:rPr>
              <w:t xml:space="preserve"> </w:t>
            </w:r>
            <w:r>
              <w:rPr>
                <w:rFonts w:ascii="Times New Roman"/>
                <w:spacing w:val="-1"/>
                <w:sz w:val="18"/>
              </w:rPr>
              <w:t>bit).</w:t>
            </w:r>
          </w:p>
        </w:tc>
      </w:tr>
      <w:tr w:rsidR="000F6810" w:rsidTr="000F6810">
        <w:trPr>
          <w:trHeight w:hRule="exact" w:val="361"/>
        </w:trPr>
        <w:tc>
          <w:tcPr>
            <w:tcW w:w="2692" w:type="dxa"/>
            <w:tcBorders>
              <w:top w:val="single" w:sz="3" w:space="0" w:color="000000"/>
              <w:left w:val="single" w:sz="11" w:space="0" w:color="000000"/>
              <w:bottom w:val="single" w:sz="11" w:space="0" w:color="000000"/>
              <w:right w:val="single" w:sz="3" w:space="0" w:color="000000"/>
            </w:tcBorders>
          </w:tcPr>
          <w:p w:rsidR="000F6810" w:rsidRDefault="000F6810" w:rsidP="000F6810">
            <w:pPr>
              <w:pStyle w:val="TableParagraph"/>
              <w:spacing w:before="68"/>
              <w:ind w:right="7"/>
              <w:jc w:val="center"/>
              <w:rPr>
                <w:rFonts w:ascii="Times New Roman" w:eastAsia="Times New Roman" w:hAnsi="Times New Roman" w:cs="Times New Roman"/>
                <w:sz w:val="18"/>
                <w:szCs w:val="18"/>
              </w:rPr>
            </w:pPr>
            <w:r>
              <w:rPr>
                <w:rFonts w:ascii="Times New Roman"/>
                <w:spacing w:val="-3"/>
                <w:sz w:val="18"/>
              </w:rPr>
              <w:t>11</w:t>
            </w:r>
          </w:p>
        </w:tc>
        <w:tc>
          <w:tcPr>
            <w:tcW w:w="5103" w:type="dxa"/>
            <w:tcBorders>
              <w:top w:val="single" w:sz="3" w:space="0" w:color="000000"/>
              <w:left w:val="single" w:sz="3" w:space="0" w:color="000000"/>
              <w:bottom w:val="single" w:sz="11" w:space="0" w:color="000000"/>
              <w:right w:val="single" w:sz="11" w:space="0" w:color="000000"/>
            </w:tcBorders>
          </w:tcPr>
          <w:p w:rsidR="000F6810" w:rsidRDefault="000F6810" w:rsidP="000F6810">
            <w:pPr>
              <w:pStyle w:val="TableParagraph"/>
              <w:spacing w:before="68"/>
              <w:ind w:left="116"/>
              <w:rPr>
                <w:rFonts w:ascii="Times New Roman" w:eastAsia="Times New Roman" w:hAnsi="Times New Roman" w:cs="Times New Roman"/>
                <w:sz w:val="18"/>
                <w:szCs w:val="18"/>
              </w:rPr>
            </w:pPr>
            <w:r>
              <w:rPr>
                <w:rFonts w:ascii="Times New Roman"/>
                <w:spacing w:val="-1"/>
                <w:sz w:val="18"/>
              </w:rPr>
              <w:t>Address</w:t>
            </w:r>
            <w:r>
              <w:rPr>
                <w:rFonts w:ascii="Times New Roman"/>
                <w:spacing w:val="-4"/>
                <w:sz w:val="18"/>
              </w:rPr>
              <w:t xml:space="preserve"> </w:t>
            </w:r>
            <w:r>
              <w:rPr>
                <w:rFonts w:ascii="Times New Roman"/>
                <w:spacing w:val="-1"/>
                <w:sz w:val="18"/>
              </w:rPr>
              <w:t>field</w:t>
            </w:r>
            <w:r>
              <w:rPr>
                <w:rFonts w:ascii="Times New Roman"/>
                <w:spacing w:val="-4"/>
                <w:sz w:val="18"/>
              </w:rPr>
              <w:t xml:space="preserve"> </w:t>
            </w:r>
            <w:r>
              <w:rPr>
                <w:rFonts w:ascii="Times New Roman"/>
                <w:spacing w:val="-1"/>
                <w:sz w:val="18"/>
              </w:rPr>
              <w:t>contains</w:t>
            </w:r>
            <w:r>
              <w:rPr>
                <w:rFonts w:ascii="Times New Roman"/>
                <w:spacing w:val="-3"/>
                <w:sz w:val="18"/>
              </w:rPr>
              <w:t xml:space="preserve"> </w:t>
            </w:r>
            <w:r>
              <w:rPr>
                <w:rFonts w:ascii="Times New Roman"/>
                <w:sz w:val="18"/>
              </w:rPr>
              <w:t>an</w:t>
            </w:r>
            <w:r>
              <w:rPr>
                <w:rFonts w:ascii="Times New Roman"/>
                <w:spacing w:val="-4"/>
                <w:sz w:val="18"/>
              </w:rPr>
              <w:t xml:space="preserve"> </w:t>
            </w:r>
            <w:r>
              <w:rPr>
                <w:rFonts w:ascii="Times New Roman"/>
                <w:spacing w:val="-1"/>
                <w:sz w:val="18"/>
              </w:rPr>
              <w:t>extended</w:t>
            </w:r>
            <w:r>
              <w:rPr>
                <w:rFonts w:ascii="Times New Roman"/>
                <w:spacing w:val="-4"/>
                <w:sz w:val="18"/>
              </w:rPr>
              <w:t xml:space="preserve"> </w:t>
            </w:r>
            <w:r>
              <w:rPr>
                <w:rFonts w:ascii="Times New Roman"/>
                <w:sz w:val="18"/>
              </w:rPr>
              <w:t>address</w:t>
            </w:r>
            <w:r>
              <w:rPr>
                <w:rFonts w:ascii="Times New Roman"/>
                <w:spacing w:val="-3"/>
                <w:sz w:val="18"/>
              </w:rPr>
              <w:t xml:space="preserve"> </w:t>
            </w:r>
            <w:r>
              <w:rPr>
                <w:rFonts w:ascii="Times New Roman"/>
                <w:spacing w:val="-1"/>
                <w:sz w:val="18"/>
              </w:rPr>
              <w:t>(64</w:t>
            </w:r>
            <w:r>
              <w:rPr>
                <w:rFonts w:ascii="Times New Roman"/>
                <w:spacing w:val="-3"/>
                <w:sz w:val="18"/>
              </w:rPr>
              <w:t xml:space="preserve"> </w:t>
            </w:r>
            <w:r>
              <w:rPr>
                <w:rFonts w:ascii="Times New Roman"/>
                <w:spacing w:val="-1"/>
                <w:sz w:val="18"/>
              </w:rPr>
              <w:t>bit).</w:t>
            </w:r>
          </w:p>
        </w:tc>
      </w:tr>
    </w:tbl>
    <w:p w:rsidR="000F6810" w:rsidRDefault="000F6810" w:rsidP="000F6810">
      <w:pPr>
        <w:rPr>
          <w:rFonts w:ascii="Arial" w:eastAsia="Arial" w:hAnsi="Arial" w:cs="Arial"/>
          <w:b/>
          <w:bCs/>
          <w:sz w:val="20"/>
        </w:rPr>
      </w:pPr>
    </w:p>
    <w:p w:rsidR="000F6810" w:rsidRDefault="000F6810" w:rsidP="000F6810">
      <w:pPr>
        <w:spacing w:before="7"/>
        <w:rPr>
          <w:rFonts w:ascii="Arial" w:eastAsia="Arial" w:hAnsi="Arial" w:cs="Arial"/>
          <w:b/>
          <w:bCs/>
          <w:sz w:val="19"/>
          <w:szCs w:val="19"/>
        </w:rPr>
      </w:pPr>
    </w:p>
    <w:p w:rsidR="000F6810" w:rsidRDefault="002C6DDE" w:rsidP="002C6DDE">
      <w:pPr>
        <w:widowControl w:val="0"/>
        <w:tabs>
          <w:tab w:val="left" w:pos="974"/>
        </w:tabs>
        <w:jc w:val="both"/>
        <w:rPr>
          <w:rFonts w:ascii="Arial" w:eastAsia="Arial" w:hAnsi="Arial" w:cs="Arial"/>
          <w:sz w:val="20"/>
        </w:rPr>
      </w:pPr>
      <w:bookmarkStart w:id="36" w:name="_bookmark151"/>
      <w:bookmarkEnd w:id="36"/>
      <w:r>
        <w:rPr>
          <w:rFonts w:ascii="Arial"/>
          <w:b/>
          <w:sz w:val="20"/>
        </w:rPr>
        <w:t xml:space="preserve">7.2.1.9 </w:t>
      </w:r>
      <w:r w:rsidR="000F6810">
        <w:rPr>
          <w:rFonts w:ascii="Arial"/>
          <w:b/>
          <w:sz w:val="20"/>
        </w:rPr>
        <w:t>Frame</w:t>
      </w:r>
      <w:r w:rsidR="000F6810">
        <w:rPr>
          <w:rFonts w:ascii="Arial"/>
          <w:b/>
          <w:spacing w:val="-9"/>
          <w:sz w:val="20"/>
        </w:rPr>
        <w:t xml:space="preserve"> </w:t>
      </w:r>
      <w:r w:rsidR="000F6810">
        <w:rPr>
          <w:rFonts w:ascii="Arial"/>
          <w:b/>
          <w:spacing w:val="-1"/>
          <w:sz w:val="20"/>
        </w:rPr>
        <w:t>Version</w:t>
      </w:r>
      <w:r w:rsidR="000F6810">
        <w:rPr>
          <w:rFonts w:ascii="Arial"/>
          <w:b/>
          <w:spacing w:val="-9"/>
          <w:sz w:val="20"/>
        </w:rPr>
        <w:t xml:space="preserve"> </w:t>
      </w:r>
      <w:r w:rsidR="000F6810">
        <w:rPr>
          <w:rFonts w:ascii="Arial"/>
          <w:b/>
          <w:sz w:val="20"/>
        </w:rPr>
        <w:t>field</w:t>
      </w:r>
    </w:p>
    <w:p w:rsidR="000F6810" w:rsidRDefault="000F6810" w:rsidP="000F6810">
      <w:pPr>
        <w:spacing w:before="3"/>
        <w:rPr>
          <w:rFonts w:ascii="Arial" w:eastAsia="Arial" w:hAnsi="Arial" w:cs="Arial"/>
          <w:b/>
          <w:bCs/>
        </w:rPr>
      </w:pPr>
    </w:p>
    <w:p w:rsidR="000F6810" w:rsidRPr="004D4EDC" w:rsidRDefault="000F6810" w:rsidP="004D4EDC">
      <w:pPr>
        <w:rPr>
          <w:b/>
          <w:i/>
          <w:color w:val="00B050"/>
          <w:spacing w:val="-1"/>
          <w:szCs w:val="24"/>
        </w:rPr>
      </w:pPr>
      <w:r w:rsidRPr="004D4EDC">
        <w:rPr>
          <w:b/>
          <w:i/>
          <w:color w:val="00B050"/>
          <w:spacing w:val="-1"/>
          <w:szCs w:val="24"/>
        </w:rPr>
        <w:t xml:space="preserve">Change in </w:t>
      </w:r>
      <w:r w:rsidR="002C6DDE" w:rsidRPr="004D4EDC">
        <w:rPr>
          <w:b/>
          <w:i/>
          <w:color w:val="00B050"/>
          <w:spacing w:val="-1"/>
          <w:szCs w:val="24"/>
        </w:rPr>
        <w:t xml:space="preserve">7.2.1.9 </w:t>
      </w:r>
      <w:r w:rsidRPr="004D4EDC">
        <w:rPr>
          <w:b/>
          <w:i/>
          <w:color w:val="00B050"/>
          <w:spacing w:val="-1"/>
          <w:szCs w:val="24"/>
        </w:rPr>
        <w:t>the Table</w:t>
      </w:r>
      <w:r w:rsidR="002C6DDE" w:rsidRPr="004D4EDC">
        <w:rPr>
          <w:b/>
          <w:i/>
          <w:color w:val="00B050"/>
          <w:spacing w:val="-1"/>
          <w:szCs w:val="24"/>
        </w:rPr>
        <w:t xml:space="preserve"> 8</w:t>
      </w:r>
      <w:r w:rsidRPr="004D4EDC">
        <w:rPr>
          <w:b/>
          <w:i/>
          <w:color w:val="00B050"/>
          <w:spacing w:val="-1"/>
          <w:szCs w:val="24"/>
        </w:rPr>
        <w:t xml:space="preserve"> as follows:</w:t>
      </w:r>
    </w:p>
    <w:p w:rsidR="000F6810" w:rsidRPr="002C6DDE" w:rsidRDefault="000F6810" w:rsidP="000F6810">
      <w:pPr>
        <w:spacing w:before="3"/>
        <w:rPr>
          <w:bCs/>
        </w:rPr>
      </w:pPr>
    </w:p>
    <w:p w:rsidR="002C6DDE" w:rsidRDefault="002C6DDE" w:rsidP="0063050F">
      <w:pPr>
        <w:pStyle w:val="Textkrper"/>
        <w:keepNext/>
        <w:tabs>
          <w:tab w:val="right" w:pos="6847"/>
        </w:tabs>
        <w:kinsoku w:val="0"/>
        <w:overflowPunct w:val="0"/>
        <w:spacing w:before="81"/>
        <w:ind w:right="221"/>
        <w:jc w:val="right"/>
      </w:pPr>
      <w:r>
        <w:rPr>
          <w:rFonts w:ascii="Arial" w:hAnsi="Arial" w:cs="Arial"/>
          <w:b/>
          <w:bCs/>
          <w:color w:val="232021"/>
          <w:spacing w:val="1"/>
          <w:w w:val="105"/>
        </w:rPr>
        <w:t>Table 8—Frame Version field</w:t>
      </w:r>
      <w:r>
        <w:rPr>
          <w:rFonts w:ascii="Arial" w:hAnsi="Arial" w:cs="Arial"/>
          <w:b/>
          <w:bCs/>
          <w:color w:val="232021"/>
          <w:w w:val="105"/>
        </w:rPr>
        <w:t xml:space="preserve"> values</w:t>
      </w:r>
      <w:r>
        <w:rPr>
          <w:color w:val="232021"/>
          <w:w w:val="105"/>
        </w:rPr>
        <w:tab/>
      </w:r>
    </w:p>
    <w:p w:rsidR="002C6DDE" w:rsidRDefault="002C6DDE" w:rsidP="002C6DDE">
      <w:pPr>
        <w:pStyle w:val="Textkrper"/>
        <w:kinsoku w:val="0"/>
        <w:overflowPunct w:val="0"/>
        <w:ind w:right="220"/>
        <w:jc w:val="right"/>
      </w:pPr>
    </w:p>
    <w:p w:rsidR="002C6DDE" w:rsidRDefault="00674736" w:rsidP="002C6DDE">
      <w:pPr>
        <w:pStyle w:val="Textkrper"/>
        <w:kinsoku w:val="0"/>
        <w:overflowPunct w:val="0"/>
        <w:ind w:right="220"/>
        <w:jc w:val="right"/>
      </w:pPr>
      <w:r>
        <w:pict>
          <v:shape id="_x0000_s5050" type="#_x0000_t202" style="width:358.15pt;height:273.4pt;mso-left-percent:-10001;mso-top-percent:-10001;mso-position-horizontal:absolute;mso-position-horizontal-relative:char;mso-position-vertical:absolute;mso-position-vertical-relative:line;mso-left-percent:-10001;mso-top-percent:-10001" o:allowincell="f" filled="f" stroked="f">
            <v:textbox style="mso-next-textbox:#_x0000_s5050" inset="0,0,0,0">
              <w:txbxContent>
                <w:tbl>
                  <w:tblPr>
                    <w:tblW w:w="0" w:type="auto"/>
                    <w:tblInd w:w="13" w:type="dxa"/>
                    <w:tblLayout w:type="fixed"/>
                    <w:tblCellMar>
                      <w:left w:w="0" w:type="dxa"/>
                      <w:right w:w="0" w:type="dxa"/>
                    </w:tblCellMar>
                    <w:tblLook w:val="0000"/>
                  </w:tblPr>
                  <w:tblGrid>
                    <w:gridCol w:w="1519"/>
                    <w:gridCol w:w="1402"/>
                    <w:gridCol w:w="1397"/>
                    <w:gridCol w:w="1401"/>
                    <w:gridCol w:w="1404"/>
                  </w:tblGrid>
                  <w:tr w:rsidR="0039479E">
                    <w:trPr>
                      <w:trHeight w:hRule="exact" w:val="638"/>
                    </w:trPr>
                    <w:tc>
                      <w:tcPr>
                        <w:tcW w:w="1519" w:type="dxa"/>
                        <w:tcBorders>
                          <w:top w:val="single" w:sz="10" w:space="0" w:color="232021"/>
                          <w:left w:val="single" w:sz="10" w:space="0" w:color="232021"/>
                          <w:bottom w:val="single" w:sz="10" w:space="0" w:color="232021"/>
                          <w:right w:val="single" w:sz="2" w:space="0" w:color="232021"/>
                        </w:tcBorders>
                      </w:tcPr>
                      <w:p w:rsidR="0039479E" w:rsidRDefault="0039479E">
                        <w:pPr>
                          <w:pStyle w:val="TableParagraph"/>
                          <w:kinsoku w:val="0"/>
                          <w:overflowPunct w:val="0"/>
                          <w:spacing w:before="205"/>
                          <w:ind w:left="306"/>
                        </w:pPr>
                        <w:r>
                          <w:rPr>
                            <w:b/>
                            <w:bCs/>
                            <w:color w:val="232021"/>
                            <w:spacing w:val="1"/>
                            <w:w w:val="105"/>
                            <w:sz w:val="17"/>
                            <w:szCs w:val="17"/>
                          </w:rPr>
                          <w:t>Frame</w:t>
                        </w:r>
                        <w:r>
                          <w:rPr>
                            <w:b/>
                            <w:bCs/>
                            <w:color w:val="232021"/>
                            <w:spacing w:val="-8"/>
                            <w:w w:val="105"/>
                            <w:sz w:val="17"/>
                            <w:szCs w:val="17"/>
                          </w:rPr>
                          <w:t xml:space="preserve"> </w:t>
                        </w:r>
                        <w:r>
                          <w:rPr>
                            <w:b/>
                            <w:bCs/>
                            <w:color w:val="232021"/>
                            <w:spacing w:val="1"/>
                            <w:w w:val="105"/>
                            <w:sz w:val="17"/>
                            <w:szCs w:val="17"/>
                          </w:rPr>
                          <w:t>type</w:t>
                        </w:r>
                      </w:p>
                    </w:tc>
                    <w:tc>
                      <w:tcPr>
                        <w:tcW w:w="1402" w:type="dxa"/>
                        <w:tcBorders>
                          <w:top w:val="single" w:sz="10" w:space="0" w:color="232021"/>
                          <w:left w:val="single" w:sz="2" w:space="0" w:color="232021"/>
                          <w:bottom w:val="single" w:sz="10" w:space="0" w:color="232021"/>
                          <w:right w:val="single" w:sz="10" w:space="0" w:color="232021"/>
                        </w:tcBorders>
                      </w:tcPr>
                      <w:p w:rsidR="0039479E" w:rsidRDefault="0039479E">
                        <w:pPr>
                          <w:pStyle w:val="TableParagraph"/>
                          <w:kinsoku w:val="0"/>
                          <w:overflowPunct w:val="0"/>
                          <w:spacing w:before="104" w:line="247" w:lineRule="auto"/>
                          <w:ind w:left="511" w:right="111" w:hanging="389"/>
                        </w:pPr>
                        <w:r>
                          <w:rPr>
                            <w:b/>
                            <w:bCs/>
                            <w:color w:val="232021"/>
                            <w:w w:val="105"/>
                            <w:sz w:val="17"/>
                            <w:szCs w:val="17"/>
                          </w:rPr>
                          <w:t>Frame</w:t>
                        </w:r>
                        <w:r>
                          <w:rPr>
                            <w:b/>
                            <w:bCs/>
                            <w:color w:val="232021"/>
                            <w:spacing w:val="-10"/>
                            <w:w w:val="105"/>
                            <w:sz w:val="17"/>
                            <w:szCs w:val="17"/>
                          </w:rPr>
                          <w:t xml:space="preserve"> </w:t>
                        </w:r>
                        <w:r>
                          <w:rPr>
                            <w:b/>
                            <w:bCs/>
                            <w:color w:val="232021"/>
                            <w:w w:val="105"/>
                            <w:sz w:val="17"/>
                            <w:szCs w:val="17"/>
                          </w:rPr>
                          <w:t>Version</w:t>
                        </w:r>
                        <w:r>
                          <w:rPr>
                            <w:b/>
                            <w:bCs/>
                            <w:color w:val="232021"/>
                            <w:spacing w:val="23"/>
                            <w:w w:val="104"/>
                            <w:sz w:val="17"/>
                            <w:szCs w:val="17"/>
                          </w:rPr>
                          <w:t xml:space="preserve"> </w:t>
                        </w:r>
                        <w:r>
                          <w:rPr>
                            <w:b/>
                            <w:bCs/>
                            <w:color w:val="232021"/>
                            <w:w w:val="105"/>
                            <w:sz w:val="17"/>
                            <w:szCs w:val="17"/>
                          </w:rPr>
                          <w:t>0b00</w:t>
                        </w:r>
                      </w:p>
                    </w:tc>
                    <w:tc>
                      <w:tcPr>
                        <w:tcW w:w="1397" w:type="dxa"/>
                        <w:tcBorders>
                          <w:top w:val="single" w:sz="10" w:space="0" w:color="232021"/>
                          <w:left w:val="single" w:sz="10" w:space="0" w:color="232021"/>
                          <w:bottom w:val="single" w:sz="10" w:space="0" w:color="232021"/>
                          <w:right w:val="single" w:sz="10" w:space="0" w:color="232021"/>
                        </w:tcBorders>
                      </w:tcPr>
                      <w:p w:rsidR="0039479E" w:rsidRDefault="0039479E">
                        <w:pPr>
                          <w:pStyle w:val="TableParagraph"/>
                          <w:kinsoku w:val="0"/>
                          <w:overflowPunct w:val="0"/>
                          <w:spacing w:before="104" w:line="247" w:lineRule="auto"/>
                          <w:ind w:left="500" w:right="107" w:hanging="394"/>
                        </w:pPr>
                        <w:r>
                          <w:rPr>
                            <w:b/>
                            <w:bCs/>
                            <w:color w:val="232021"/>
                            <w:spacing w:val="1"/>
                            <w:w w:val="105"/>
                            <w:sz w:val="17"/>
                            <w:szCs w:val="17"/>
                          </w:rPr>
                          <w:t>Frame</w:t>
                        </w:r>
                        <w:r>
                          <w:rPr>
                            <w:b/>
                            <w:bCs/>
                            <w:color w:val="232021"/>
                            <w:spacing w:val="-10"/>
                            <w:w w:val="105"/>
                            <w:sz w:val="17"/>
                            <w:szCs w:val="17"/>
                          </w:rPr>
                          <w:t xml:space="preserve"> </w:t>
                        </w:r>
                        <w:r>
                          <w:rPr>
                            <w:b/>
                            <w:bCs/>
                            <w:color w:val="232021"/>
                            <w:w w:val="105"/>
                            <w:sz w:val="17"/>
                            <w:szCs w:val="17"/>
                          </w:rPr>
                          <w:t>Version</w:t>
                        </w:r>
                        <w:r>
                          <w:rPr>
                            <w:b/>
                            <w:bCs/>
                            <w:color w:val="232021"/>
                            <w:spacing w:val="25"/>
                            <w:w w:val="104"/>
                            <w:sz w:val="17"/>
                            <w:szCs w:val="17"/>
                          </w:rPr>
                          <w:t xml:space="preserve"> </w:t>
                        </w:r>
                        <w:r>
                          <w:rPr>
                            <w:b/>
                            <w:bCs/>
                            <w:color w:val="232021"/>
                            <w:w w:val="105"/>
                            <w:sz w:val="17"/>
                            <w:szCs w:val="17"/>
                          </w:rPr>
                          <w:t>0b01</w:t>
                        </w:r>
                      </w:p>
                    </w:tc>
                    <w:tc>
                      <w:tcPr>
                        <w:tcW w:w="1401" w:type="dxa"/>
                        <w:tcBorders>
                          <w:top w:val="single" w:sz="10" w:space="0" w:color="232021"/>
                          <w:left w:val="single" w:sz="10" w:space="0" w:color="232021"/>
                          <w:bottom w:val="single" w:sz="10" w:space="0" w:color="232021"/>
                          <w:right w:val="single" w:sz="10" w:space="0" w:color="232021"/>
                        </w:tcBorders>
                      </w:tcPr>
                      <w:p w:rsidR="0039479E" w:rsidRDefault="0039479E">
                        <w:pPr>
                          <w:pStyle w:val="TableParagraph"/>
                          <w:kinsoku w:val="0"/>
                          <w:overflowPunct w:val="0"/>
                          <w:spacing w:before="104" w:line="247" w:lineRule="auto"/>
                          <w:ind w:left="505" w:right="111" w:hanging="394"/>
                        </w:pPr>
                        <w:r>
                          <w:rPr>
                            <w:b/>
                            <w:bCs/>
                            <w:color w:val="232021"/>
                            <w:w w:val="105"/>
                            <w:sz w:val="17"/>
                            <w:szCs w:val="17"/>
                          </w:rPr>
                          <w:t>Frame</w:t>
                        </w:r>
                        <w:r>
                          <w:rPr>
                            <w:b/>
                            <w:bCs/>
                            <w:color w:val="232021"/>
                            <w:spacing w:val="-10"/>
                            <w:w w:val="105"/>
                            <w:sz w:val="17"/>
                            <w:szCs w:val="17"/>
                          </w:rPr>
                          <w:t xml:space="preserve"> </w:t>
                        </w:r>
                        <w:r>
                          <w:rPr>
                            <w:b/>
                            <w:bCs/>
                            <w:color w:val="232021"/>
                            <w:w w:val="105"/>
                            <w:sz w:val="17"/>
                            <w:szCs w:val="17"/>
                          </w:rPr>
                          <w:t>Version</w:t>
                        </w:r>
                        <w:r>
                          <w:rPr>
                            <w:b/>
                            <w:bCs/>
                            <w:color w:val="232021"/>
                            <w:spacing w:val="23"/>
                            <w:w w:val="104"/>
                            <w:sz w:val="17"/>
                            <w:szCs w:val="17"/>
                          </w:rPr>
                          <w:t xml:space="preserve"> </w:t>
                        </w:r>
                        <w:r>
                          <w:rPr>
                            <w:b/>
                            <w:bCs/>
                            <w:color w:val="232021"/>
                            <w:spacing w:val="2"/>
                            <w:w w:val="105"/>
                            <w:sz w:val="17"/>
                            <w:szCs w:val="17"/>
                          </w:rPr>
                          <w:t>0b10</w:t>
                        </w:r>
                      </w:p>
                    </w:tc>
                    <w:tc>
                      <w:tcPr>
                        <w:tcW w:w="1404" w:type="dxa"/>
                        <w:tcBorders>
                          <w:top w:val="single" w:sz="10" w:space="0" w:color="232021"/>
                          <w:left w:val="single" w:sz="10" w:space="0" w:color="232021"/>
                          <w:bottom w:val="single" w:sz="10" w:space="0" w:color="232021"/>
                          <w:right w:val="single" w:sz="10" w:space="0" w:color="232021"/>
                        </w:tcBorders>
                      </w:tcPr>
                      <w:p w:rsidR="0039479E" w:rsidRDefault="0039479E">
                        <w:pPr>
                          <w:pStyle w:val="TableParagraph"/>
                          <w:kinsoku w:val="0"/>
                          <w:overflowPunct w:val="0"/>
                          <w:spacing w:before="104" w:line="247" w:lineRule="auto"/>
                          <w:ind w:left="500" w:right="114" w:hanging="389"/>
                        </w:pPr>
                        <w:r>
                          <w:rPr>
                            <w:b/>
                            <w:bCs/>
                            <w:color w:val="232021"/>
                            <w:w w:val="105"/>
                            <w:sz w:val="17"/>
                            <w:szCs w:val="17"/>
                          </w:rPr>
                          <w:t>Frame</w:t>
                        </w:r>
                        <w:r>
                          <w:rPr>
                            <w:b/>
                            <w:bCs/>
                            <w:color w:val="232021"/>
                            <w:spacing w:val="-10"/>
                            <w:w w:val="105"/>
                            <w:sz w:val="17"/>
                            <w:szCs w:val="17"/>
                          </w:rPr>
                          <w:t xml:space="preserve"> </w:t>
                        </w:r>
                        <w:r>
                          <w:rPr>
                            <w:b/>
                            <w:bCs/>
                            <w:color w:val="232021"/>
                            <w:w w:val="105"/>
                            <w:sz w:val="17"/>
                            <w:szCs w:val="17"/>
                          </w:rPr>
                          <w:t>Version</w:t>
                        </w:r>
                        <w:r>
                          <w:rPr>
                            <w:b/>
                            <w:bCs/>
                            <w:color w:val="232021"/>
                            <w:spacing w:val="23"/>
                            <w:w w:val="104"/>
                            <w:sz w:val="17"/>
                            <w:szCs w:val="17"/>
                          </w:rPr>
                          <w:t xml:space="preserve"> </w:t>
                        </w:r>
                        <w:r>
                          <w:rPr>
                            <w:b/>
                            <w:bCs/>
                            <w:color w:val="232021"/>
                            <w:w w:val="105"/>
                            <w:sz w:val="17"/>
                            <w:szCs w:val="17"/>
                          </w:rPr>
                          <w:t>0b11</w:t>
                        </w:r>
                      </w:p>
                    </w:tc>
                  </w:tr>
                  <w:tr w:rsidR="0039479E">
                    <w:trPr>
                      <w:trHeight w:hRule="exact" w:val="559"/>
                    </w:trPr>
                    <w:tc>
                      <w:tcPr>
                        <w:tcW w:w="1519" w:type="dxa"/>
                        <w:tcBorders>
                          <w:top w:val="single" w:sz="10" w:space="0" w:color="232021"/>
                          <w:left w:val="single" w:sz="10" w:space="0" w:color="232021"/>
                          <w:bottom w:val="single" w:sz="2" w:space="0" w:color="232021"/>
                          <w:right w:val="single" w:sz="2" w:space="0" w:color="232021"/>
                        </w:tcBorders>
                      </w:tcPr>
                      <w:p w:rsidR="0039479E" w:rsidRDefault="0039479E">
                        <w:pPr>
                          <w:pStyle w:val="TableParagraph"/>
                          <w:kinsoku w:val="0"/>
                          <w:overflowPunct w:val="0"/>
                          <w:spacing w:before="66"/>
                          <w:ind w:left="104"/>
                        </w:pPr>
                        <w:r>
                          <w:rPr>
                            <w:color w:val="232021"/>
                            <w:spacing w:val="1"/>
                            <w:w w:val="105"/>
                            <w:sz w:val="17"/>
                            <w:szCs w:val="17"/>
                          </w:rPr>
                          <w:t>Beacon</w:t>
                        </w:r>
                      </w:p>
                    </w:tc>
                    <w:tc>
                      <w:tcPr>
                        <w:tcW w:w="1402" w:type="dxa"/>
                        <w:tcBorders>
                          <w:top w:val="single" w:sz="10" w:space="0" w:color="232021"/>
                          <w:left w:val="single" w:sz="2" w:space="0" w:color="232021"/>
                          <w:bottom w:val="single" w:sz="2" w:space="0" w:color="232021"/>
                          <w:right w:val="single" w:sz="2" w:space="0" w:color="232021"/>
                        </w:tcBorders>
                      </w:tcPr>
                      <w:p w:rsidR="0039479E" w:rsidRDefault="0039479E">
                        <w:pPr>
                          <w:pStyle w:val="TableParagraph"/>
                          <w:kinsoku w:val="0"/>
                          <w:overflowPunct w:val="0"/>
                          <w:spacing w:before="66" w:line="247" w:lineRule="auto"/>
                          <w:ind w:left="117" w:right="226" w:hanging="1"/>
                        </w:pPr>
                        <w:r>
                          <w:rPr>
                            <w:color w:val="232021"/>
                            <w:w w:val="105"/>
                            <w:sz w:val="17"/>
                            <w:szCs w:val="17"/>
                          </w:rPr>
                          <w:t>IEEE</w:t>
                        </w:r>
                        <w:r>
                          <w:rPr>
                            <w:color w:val="232021"/>
                            <w:spacing w:val="-7"/>
                            <w:w w:val="105"/>
                            <w:sz w:val="17"/>
                            <w:szCs w:val="17"/>
                          </w:rPr>
                          <w:t xml:space="preserve"> </w:t>
                        </w:r>
                        <w:r>
                          <w:rPr>
                            <w:color w:val="232021"/>
                            <w:w w:val="105"/>
                            <w:sz w:val="17"/>
                            <w:szCs w:val="17"/>
                          </w:rPr>
                          <w:t>Std</w:t>
                        </w:r>
                        <w:r>
                          <w:rPr>
                            <w:color w:val="232021"/>
                            <w:spacing w:val="22"/>
                            <w:w w:val="104"/>
                            <w:sz w:val="17"/>
                            <w:szCs w:val="17"/>
                          </w:rPr>
                          <w:t xml:space="preserve"> </w:t>
                        </w:r>
                        <w:r>
                          <w:rPr>
                            <w:color w:val="232021"/>
                            <w:w w:val="105"/>
                            <w:sz w:val="17"/>
                            <w:szCs w:val="17"/>
                          </w:rPr>
                          <w:t>802.15.4-2003</w:t>
                        </w:r>
                      </w:p>
                    </w:tc>
                    <w:tc>
                      <w:tcPr>
                        <w:tcW w:w="1397" w:type="dxa"/>
                        <w:tcBorders>
                          <w:top w:val="single" w:sz="10" w:space="0" w:color="232021"/>
                          <w:left w:val="single" w:sz="2" w:space="0" w:color="232021"/>
                          <w:bottom w:val="single" w:sz="2" w:space="0" w:color="232021"/>
                          <w:right w:val="single" w:sz="2" w:space="0" w:color="232021"/>
                        </w:tcBorders>
                      </w:tcPr>
                      <w:p w:rsidR="0039479E" w:rsidRDefault="0039479E">
                        <w:pPr>
                          <w:pStyle w:val="TableParagraph"/>
                          <w:kinsoku w:val="0"/>
                          <w:overflowPunct w:val="0"/>
                          <w:spacing w:before="66" w:line="247" w:lineRule="auto"/>
                          <w:ind w:left="117" w:right="223"/>
                        </w:pPr>
                        <w:r>
                          <w:rPr>
                            <w:color w:val="232021"/>
                            <w:spacing w:val="1"/>
                            <w:w w:val="105"/>
                            <w:sz w:val="17"/>
                            <w:szCs w:val="17"/>
                          </w:rPr>
                          <w:t>IEEE</w:t>
                        </w:r>
                        <w:r>
                          <w:rPr>
                            <w:color w:val="232021"/>
                            <w:spacing w:val="-7"/>
                            <w:w w:val="105"/>
                            <w:sz w:val="17"/>
                            <w:szCs w:val="17"/>
                          </w:rPr>
                          <w:t xml:space="preserve"> </w:t>
                        </w:r>
                        <w:r>
                          <w:rPr>
                            <w:color w:val="232021"/>
                            <w:spacing w:val="-2"/>
                            <w:w w:val="105"/>
                            <w:sz w:val="17"/>
                            <w:szCs w:val="17"/>
                          </w:rPr>
                          <w:t>Std</w:t>
                        </w:r>
                        <w:r>
                          <w:rPr>
                            <w:color w:val="232021"/>
                            <w:spacing w:val="24"/>
                            <w:w w:val="104"/>
                            <w:sz w:val="17"/>
                            <w:szCs w:val="17"/>
                          </w:rPr>
                          <w:t xml:space="preserve"> </w:t>
                        </w:r>
                        <w:r>
                          <w:rPr>
                            <w:color w:val="232021"/>
                            <w:w w:val="105"/>
                            <w:sz w:val="17"/>
                            <w:szCs w:val="17"/>
                          </w:rPr>
                          <w:t>802.15.4-2006</w:t>
                        </w:r>
                      </w:p>
                    </w:tc>
                    <w:tc>
                      <w:tcPr>
                        <w:tcW w:w="1401" w:type="dxa"/>
                        <w:tcBorders>
                          <w:top w:val="single" w:sz="10" w:space="0" w:color="232021"/>
                          <w:left w:val="single" w:sz="2" w:space="0" w:color="232021"/>
                          <w:bottom w:val="single" w:sz="2" w:space="0" w:color="232021"/>
                          <w:right w:val="single" w:sz="2" w:space="0" w:color="232021"/>
                        </w:tcBorders>
                      </w:tcPr>
                      <w:p w:rsidR="0039479E" w:rsidRDefault="0039479E">
                        <w:pPr>
                          <w:pStyle w:val="TableParagraph"/>
                          <w:kinsoku w:val="0"/>
                          <w:overflowPunct w:val="0"/>
                          <w:spacing w:before="66" w:line="247" w:lineRule="auto"/>
                          <w:ind w:left="117" w:right="607"/>
                        </w:pPr>
                        <w:r>
                          <w:rPr>
                            <w:color w:val="232021"/>
                            <w:w w:val="105"/>
                            <w:sz w:val="17"/>
                            <w:szCs w:val="17"/>
                          </w:rPr>
                          <w:t>IEEE</w:t>
                        </w:r>
                        <w:r>
                          <w:rPr>
                            <w:color w:val="232021"/>
                            <w:spacing w:val="-2"/>
                            <w:w w:val="105"/>
                            <w:sz w:val="17"/>
                            <w:szCs w:val="17"/>
                          </w:rPr>
                          <w:t xml:space="preserve"> Std</w:t>
                        </w:r>
                        <w:r>
                          <w:rPr>
                            <w:color w:val="232021"/>
                            <w:spacing w:val="23"/>
                            <w:w w:val="104"/>
                            <w:sz w:val="17"/>
                            <w:szCs w:val="17"/>
                          </w:rPr>
                          <w:t xml:space="preserve"> </w:t>
                        </w:r>
                        <w:r>
                          <w:rPr>
                            <w:color w:val="232021"/>
                            <w:w w:val="105"/>
                            <w:sz w:val="17"/>
                            <w:szCs w:val="17"/>
                          </w:rPr>
                          <w:t>802.15.4</w:t>
                        </w:r>
                      </w:p>
                    </w:tc>
                    <w:tc>
                      <w:tcPr>
                        <w:tcW w:w="1404" w:type="dxa"/>
                        <w:tcBorders>
                          <w:top w:val="single" w:sz="10" w:space="0" w:color="232021"/>
                          <w:left w:val="single" w:sz="2" w:space="0" w:color="232021"/>
                          <w:bottom w:val="single" w:sz="2" w:space="0" w:color="232021"/>
                          <w:right w:val="single" w:sz="10" w:space="0" w:color="232021"/>
                        </w:tcBorders>
                      </w:tcPr>
                      <w:p w:rsidR="0039479E" w:rsidRDefault="0039479E">
                        <w:pPr>
                          <w:pStyle w:val="TableParagraph"/>
                          <w:kinsoku w:val="0"/>
                          <w:overflowPunct w:val="0"/>
                          <w:spacing w:before="66"/>
                          <w:ind w:left="117"/>
                        </w:pPr>
                        <w:r>
                          <w:rPr>
                            <w:color w:val="232021"/>
                            <w:spacing w:val="-1"/>
                            <w:w w:val="105"/>
                            <w:sz w:val="17"/>
                            <w:szCs w:val="17"/>
                          </w:rPr>
                          <w:t>Reserved</w:t>
                        </w:r>
                      </w:p>
                    </w:tc>
                  </w:tr>
                  <w:tr w:rsidR="0039479E">
                    <w:trPr>
                      <w:trHeight w:hRule="exact" w:val="557"/>
                    </w:trPr>
                    <w:tc>
                      <w:tcPr>
                        <w:tcW w:w="1519" w:type="dxa"/>
                        <w:tcBorders>
                          <w:top w:val="single" w:sz="2" w:space="0" w:color="232021"/>
                          <w:left w:val="single" w:sz="10" w:space="0" w:color="232021"/>
                          <w:bottom w:val="single" w:sz="2" w:space="0" w:color="232021"/>
                          <w:right w:val="single" w:sz="2" w:space="0" w:color="232021"/>
                        </w:tcBorders>
                      </w:tcPr>
                      <w:p w:rsidR="0039479E" w:rsidRDefault="0039479E">
                        <w:pPr>
                          <w:pStyle w:val="TableParagraph"/>
                          <w:kinsoku w:val="0"/>
                          <w:overflowPunct w:val="0"/>
                          <w:spacing w:before="79"/>
                          <w:ind w:left="104"/>
                        </w:pPr>
                        <w:r>
                          <w:rPr>
                            <w:color w:val="232021"/>
                            <w:w w:val="105"/>
                            <w:sz w:val="17"/>
                            <w:szCs w:val="17"/>
                          </w:rPr>
                          <w:t>Data</w:t>
                        </w:r>
                      </w:p>
                    </w:tc>
                    <w:tc>
                      <w:tcPr>
                        <w:tcW w:w="1402" w:type="dxa"/>
                        <w:tcBorders>
                          <w:top w:val="single" w:sz="2" w:space="0" w:color="232021"/>
                          <w:left w:val="single" w:sz="2" w:space="0" w:color="232021"/>
                          <w:bottom w:val="single" w:sz="2" w:space="0" w:color="232021"/>
                          <w:right w:val="single" w:sz="2" w:space="0" w:color="232021"/>
                        </w:tcBorders>
                      </w:tcPr>
                      <w:p w:rsidR="0039479E" w:rsidRDefault="0039479E">
                        <w:pPr>
                          <w:pStyle w:val="TableParagraph"/>
                          <w:kinsoku w:val="0"/>
                          <w:overflowPunct w:val="0"/>
                          <w:spacing w:before="79"/>
                          <w:ind w:left="117" w:right="227"/>
                        </w:pPr>
                        <w:r>
                          <w:rPr>
                            <w:color w:val="232021"/>
                            <w:w w:val="105"/>
                            <w:sz w:val="17"/>
                            <w:szCs w:val="17"/>
                          </w:rPr>
                          <w:t>IEEE</w:t>
                        </w:r>
                        <w:r>
                          <w:rPr>
                            <w:color w:val="232021"/>
                            <w:spacing w:val="-7"/>
                            <w:w w:val="105"/>
                            <w:sz w:val="17"/>
                            <w:szCs w:val="17"/>
                          </w:rPr>
                          <w:t xml:space="preserve"> </w:t>
                        </w:r>
                        <w:r>
                          <w:rPr>
                            <w:color w:val="232021"/>
                            <w:w w:val="105"/>
                            <w:sz w:val="17"/>
                            <w:szCs w:val="17"/>
                          </w:rPr>
                          <w:t>Std</w:t>
                        </w:r>
                        <w:r>
                          <w:rPr>
                            <w:color w:val="232021"/>
                            <w:spacing w:val="22"/>
                            <w:w w:val="104"/>
                            <w:sz w:val="17"/>
                            <w:szCs w:val="17"/>
                          </w:rPr>
                          <w:t xml:space="preserve"> </w:t>
                        </w:r>
                        <w:r>
                          <w:rPr>
                            <w:color w:val="232021"/>
                            <w:w w:val="105"/>
                            <w:sz w:val="17"/>
                            <w:szCs w:val="17"/>
                          </w:rPr>
                          <w:t>802.15.4-2003</w:t>
                        </w:r>
                      </w:p>
                    </w:tc>
                    <w:tc>
                      <w:tcPr>
                        <w:tcW w:w="1397" w:type="dxa"/>
                        <w:tcBorders>
                          <w:top w:val="single" w:sz="2" w:space="0" w:color="232021"/>
                          <w:left w:val="single" w:sz="2" w:space="0" w:color="232021"/>
                          <w:bottom w:val="single" w:sz="2" w:space="0" w:color="232021"/>
                          <w:right w:val="single" w:sz="2" w:space="0" w:color="232021"/>
                        </w:tcBorders>
                      </w:tcPr>
                      <w:p w:rsidR="0039479E" w:rsidRDefault="0039479E">
                        <w:pPr>
                          <w:pStyle w:val="TableParagraph"/>
                          <w:kinsoku w:val="0"/>
                          <w:overflowPunct w:val="0"/>
                          <w:spacing w:before="79"/>
                          <w:ind w:left="117" w:right="223"/>
                        </w:pPr>
                        <w:r>
                          <w:rPr>
                            <w:color w:val="232021"/>
                            <w:spacing w:val="1"/>
                            <w:w w:val="105"/>
                            <w:sz w:val="17"/>
                            <w:szCs w:val="17"/>
                          </w:rPr>
                          <w:t>IEEE</w:t>
                        </w:r>
                        <w:r>
                          <w:rPr>
                            <w:color w:val="232021"/>
                            <w:spacing w:val="-7"/>
                            <w:w w:val="105"/>
                            <w:sz w:val="17"/>
                            <w:szCs w:val="17"/>
                          </w:rPr>
                          <w:t xml:space="preserve"> </w:t>
                        </w:r>
                        <w:r>
                          <w:rPr>
                            <w:color w:val="232021"/>
                            <w:spacing w:val="-2"/>
                            <w:w w:val="105"/>
                            <w:sz w:val="17"/>
                            <w:szCs w:val="17"/>
                          </w:rPr>
                          <w:t>Std</w:t>
                        </w:r>
                        <w:r>
                          <w:rPr>
                            <w:color w:val="232021"/>
                            <w:spacing w:val="24"/>
                            <w:w w:val="104"/>
                            <w:sz w:val="17"/>
                            <w:szCs w:val="17"/>
                          </w:rPr>
                          <w:t xml:space="preserve"> </w:t>
                        </w:r>
                        <w:r>
                          <w:rPr>
                            <w:color w:val="232021"/>
                            <w:w w:val="105"/>
                            <w:sz w:val="17"/>
                            <w:szCs w:val="17"/>
                          </w:rPr>
                          <w:t>802.15.4-2006</w:t>
                        </w:r>
                      </w:p>
                    </w:tc>
                    <w:tc>
                      <w:tcPr>
                        <w:tcW w:w="1401" w:type="dxa"/>
                        <w:tcBorders>
                          <w:top w:val="single" w:sz="2" w:space="0" w:color="232021"/>
                          <w:left w:val="single" w:sz="2" w:space="0" w:color="232021"/>
                          <w:bottom w:val="single" w:sz="2" w:space="0" w:color="232021"/>
                          <w:right w:val="single" w:sz="2" w:space="0" w:color="232021"/>
                        </w:tcBorders>
                      </w:tcPr>
                      <w:p w:rsidR="0039479E" w:rsidRDefault="0039479E">
                        <w:pPr>
                          <w:pStyle w:val="TableParagraph"/>
                          <w:kinsoku w:val="0"/>
                          <w:overflowPunct w:val="0"/>
                          <w:spacing w:before="79"/>
                          <w:ind w:left="117" w:right="607"/>
                        </w:pPr>
                        <w:r>
                          <w:rPr>
                            <w:color w:val="232021"/>
                            <w:w w:val="105"/>
                            <w:sz w:val="17"/>
                            <w:szCs w:val="17"/>
                          </w:rPr>
                          <w:t>IEEE</w:t>
                        </w:r>
                        <w:r>
                          <w:rPr>
                            <w:color w:val="232021"/>
                            <w:spacing w:val="-2"/>
                            <w:w w:val="105"/>
                            <w:sz w:val="17"/>
                            <w:szCs w:val="17"/>
                          </w:rPr>
                          <w:t xml:space="preserve"> Std</w:t>
                        </w:r>
                        <w:r>
                          <w:rPr>
                            <w:color w:val="232021"/>
                            <w:spacing w:val="23"/>
                            <w:w w:val="104"/>
                            <w:sz w:val="17"/>
                            <w:szCs w:val="17"/>
                          </w:rPr>
                          <w:t xml:space="preserve"> </w:t>
                        </w:r>
                        <w:r>
                          <w:rPr>
                            <w:color w:val="232021"/>
                            <w:w w:val="105"/>
                            <w:sz w:val="17"/>
                            <w:szCs w:val="17"/>
                          </w:rPr>
                          <w:t>802.15.4</w:t>
                        </w:r>
                      </w:p>
                    </w:tc>
                    <w:tc>
                      <w:tcPr>
                        <w:tcW w:w="1404" w:type="dxa"/>
                        <w:tcBorders>
                          <w:top w:val="single" w:sz="2" w:space="0" w:color="232021"/>
                          <w:left w:val="single" w:sz="2" w:space="0" w:color="232021"/>
                          <w:bottom w:val="single" w:sz="2" w:space="0" w:color="232021"/>
                          <w:right w:val="single" w:sz="10" w:space="0" w:color="232021"/>
                        </w:tcBorders>
                      </w:tcPr>
                      <w:p w:rsidR="0039479E" w:rsidRDefault="0039479E">
                        <w:pPr>
                          <w:pStyle w:val="TableParagraph"/>
                          <w:kinsoku w:val="0"/>
                          <w:overflowPunct w:val="0"/>
                          <w:spacing w:before="79"/>
                          <w:ind w:left="117"/>
                        </w:pPr>
                        <w:r>
                          <w:rPr>
                            <w:color w:val="232021"/>
                            <w:spacing w:val="-1"/>
                            <w:w w:val="105"/>
                            <w:sz w:val="17"/>
                            <w:szCs w:val="17"/>
                          </w:rPr>
                          <w:t>Reserved</w:t>
                        </w:r>
                      </w:p>
                    </w:tc>
                  </w:tr>
                  <w:tr w:rsidR="0039479E">
                    <w:trPr>
                      <w:trHeight w:hRule="exact" w:val="562"/>
                    </w:trPr>
                    <w:tc>
                      <w:tcPr>
                        <w:tcW w:w="1519" w:type="dxa"/>
                        <w:tcBorders>
                          <w:top w:val="single" w:sz="2" w:space="0" w:color="232021"/>
                          <w:left w:val="single" w:sz="10" w:space="0" w:color="232021"/>
                          <w:bottom w:val="single" w:sz="2" w:space="0" w:color="232021"/>
                          <w:right w:val="single" w:sz="2" w:space="0" w:color="232021"/>
                        </w:tcBorders>
                      </w:tcPr>
                      <w:p w:rsidR="0039479E" w:rsidRDefault="0039479E">
                        <w:pPr>
                          <w:pStyle w:val="TableParagraph"/>
                          <w:kinsoku w:val="0"/>
                          <w:overflowPunct w:val="0"/>
                          <w:spacing w:before="79"/>
                          <w:ind w:left="104"/>
                        </w:pPr>
                        <w:r>
                          <w:rPr>
                            <w:color w:val="232021"/>
                            <w:w w:val="105"/>
                            <w:sz w:val="17"/>
                            <w:szCs w:val="17"/>
                          </w:rPr>
                          <w:t>Acknowledgment</w:t>
                        </w:r>
                      </w:p>
                    </w:tc>
                    <w:tc>
                      <w:tcPr>
                        <w:tcW w:w="1402" w:type="dxa"/>
                        <w:tcBorders>
                          <w:top w:val="single" w:sz="2" w:space="0" w:color="232021"/>
                          <w:left w:val="single" w:sz="2" w:space="0" w:color="232021"/>
                          <w:bottom w:val="single" w:sz="2" w:space="0" w:color="232021"/>
                          <w:right w:val="single" w:sz="2" w:space="0" w:color="232021"/>
                        </w:tcBorders>
                      </w:tcPr>
                      <w:p w:rsidR="0039479E" w:rsidRDefault="0039479E">
                        <w:pPr>
                          <w:pStyle w:val="TableParagraph"/>
                          <w:kinsoku w:val="0"/>
                          <w:overflowPunct w:val="0"/>
                          <w:spacing w:before="79" w:line="247" w:lineRule="auto"/>
                          <w:ind w:left="117" w:right="225" w:hanging="1"/>
                        </w:pPr>
                        <w:r>
                          <w:rPr>
                            <w:color w:val="232021"/>
                            <w:w w:val="105"/>
                            <w:sz w:val="17"/>
                            <w:szCs w:val="17"/>
                          </w:rPr>
                          <w:t>IEEE</w:t>
                        </w:r>
                        <w:r>
                          <w:rPr>
                            <w:color w:val="232021"/>
                            <w:spacing w:val="-7"/>
                            <w:w w:val="105"/>
                            <w:sz w:val="17"/>
                            <w:szCs w:val="17"/>
                          </w:rPr>
                          <w:t xml:space="preserve"> </w:t>
                        </w:r>
                        <w:r>
                          <w:rPr>
                            <w:color w:val="232021"/>
                            <w:w w:val="105"/>
                            <w:sz w:val="17"/>
                            <w:szCs w:val="17"/>
                          </w:rPr>
                          <w:t>Std</w:t>
                        </w:r>
                        <w:r>
                          <w:rPr>
                            <w:color w:val="232021"/>
                            <w:spacing w:val="22"/>
                            <w:w w:val="104"/>
                            <w:sz w:val="17"/>
                            <w:szCs w:val="17"/>
                          </w:rPr>
                          <w:t xml:space="preserve"> </w:t>
                        </w:r>
                        <w:r>
                          <w:rPr>
                            <w:color w:val="232021"/>
                            <w:w w:val="105"/>
                            <w:sz w:val="17"/>
                            <w:szCs w:val="17"/>
                          </w:rPr>
                          <w:t>802.15.4-2003</w:t>
                        </w:r>
                      </w:p>
                    </w:tc>
                    <w:tc>
                      <w:tcPr>
                        <w:tcW w:w="1397" w:type="dxa"/>
                        <w:tcBorders>
                          <w:top w:val="single" w:sz="2" w:space="0" w:color="232021"/>
                          <w:left w:val="single" w:sz="2" w:space="0" w:color="232021"/>
                          <w:bottom w:val="single" w:sz="2" w:space="0" w:color="232021"/>
                          <w:right w:val="single" w:sz="2" w:space="0" w:color="232021"/>
                        </w:tcBorders>
                      </w:tcPr>
                      <w:p w:rsidR="0039479E" w:rsidRDefault="0039479E">
                        <w:pPr>
                          <w:pStyle w:val="TableParagraph"/>
                          <w:kinsoku w:val="0"/>
                          <w:overflowPunct w:val="0"/>
                          <w:spacing w:before="79" w:line="247" w:lineRule="auto"/>
                          <w:ind w:left="117" w:right="223"/>
                        </w:pPr>
                        <w:r>
                          <w:rPr>
                            <w:color w:val="232021"/>
                            <w:spacing w:val="1"/>
                            <w:w w:val="105"/>
                            <w:sz w:val="17"/>
                            <w:szCs w:val="17"/>
                          </w:rPr>
                          <w:t>IEEE</w:t>
                        </w:r>
                        <w:r>
                          <w:rPr>
                            <w:color w:val="232021"/>
                            <w:spacing w:val="-7"/>
                            <w:w w:val="105"/>
                            <w:sz w:val="17"/>
                            <w:szCs w:val="17"/>
                          </w:rPr>
                          <w:t xml:space="preserve"> </w:t>
                        </w:r>
                        <w:r>
                          <w:rPr>
                            <w:color w:val="232021"/>
                            <w:spacing w:val="-2"/>
                            <w:w w:val="105"/>
                            <w:sz w:val="17"/>
                            <w:szCs w:val="17"/>
                          </w:rPr>
                          <w:t>Std</w:t>
                        </w:r>
                        <w:r>
                          <w:rPr>
                            <w:color w:val="232021"/>
                            <w:spacing w:val="22"/>
                            <w:w w:val="104"/>
                            <w:sz w:val="17"/>
                            <w:szCs w:val="17"/>
                          </w:rPr>
                          <w:t xml:space="preserve"> </w:t>
                        </w:r>
                        <w:r>
                          <w:rPr>
                            <w:color w:val="232021"/>
                            <w:w w:val="105"/>
                            <w:sz w:val="17"/>
                            <w:szCs w:val="17"/>
                          </w:rPr>
                          <w:t>802.15.4-2006</w:t>
                        </w:r>
                      </w:p>
                    </w:tc>
                    <w:tc>
                      <w:tcPr>
                        <w:tcW w:w="1401" w:type="dxa"/>
                        <w:tcBorders>
                          <w:top w:val="single" w:sz="2" w:space="0" w:color="232021"/>
                          <w:left w:val="single" w:sz="2" w:space="0" w:color="232021"/>
                          <w:bottom w:val="single" w:sz="2" w:space="0" w:color="232021"/>
                          <w:right w:val="single" w:sz="2" w:space="0" w:color="232021"/>
                        </w:tcBorders>
                      </w:tcPr>
                      <w:p w:rsidR="0039479E" w:rsidRDefault="0039479E">
                        <w:pPr>
                          <w:pStyle w:val="TableParagraph"/>
                          <w:kinsoku w:val="0"/>
                          <w:overflowPunct w:val="0"/>
                          <w:spacing w:before="79" w:line="247" w:lineRule="auto"/>
                          <w:ind w:left="117" w:right="607"/>
                        </w:pPr>
                        <w:r>
                          <w:rPr>
                            <w:color w:val="232021"/>
                            <w:w w:val="105"/>
                            <w:sz w:val="17"/>
                            <w:szCs w:val="17"/>
                          </w:rPr>
                          <w:t>IEEE</w:t>
                        </w:r>
                        <w:r>
                          <w:rPr>
                            <w:color w:val="232021"/>
                            <w:spacing w:val="-2"/>
                            <w:w w:val="105"/>
                            <w:sz w:val="17"/>
                            <w:szCs w:val="17"/>
                          </w:rPr>
                          <w:t xml:space="preserve"> Std</w:t>
                        </w:r>
                        <w:r>
                          <w:rPr>
                            <w:color w:val="232021"/>
                            <w:spacing w:val="23"/>
                            <w:w w:val="104"/>
                            <w:sz w:val="17"/>
                            <w:szCs w:val="17"/>
                          </w:rPr>
                          <w:t xml:space="preserve"> </w:t>
                        </w:r>
                        <w:r>
                          <w:rPr>
                            <w:color w:val="232021"/>
                            <w:w w:val="105"/>
                            <w:sz w:val="17"/>
                            <w:szCs w:val="17"/>
                          </w:rPr>
                          <w:t>802.15.4</w:t>
                        </w:r>
                      </w:p>
                    </w:tc>
                    <w:tc>
                      <w:tcPr>
                        <w:tcW w:w="1404" w:type="dxa"/>
                        <w:tcBorders>
                          <w:top w:val="single" w:sz="2" w:space="0" w:color="232021"/>
                          <w:left w:val="single" w:sz="2" w:space="0" w:color="232021"/>
                          <w:bottom w:val="single" w:sz="2" w:space="0" w:color="232021"/>
                          <w:right w:val="single" w:sz="10" w:space="0" w:color="232021"/>
                        </w:tcBorders>
                      </w:tcPr>
                      <w:p w:rsidR="0039479E" w:rsidRDefault="0039479E">
                        <w:pPr>
                          <w:pStyle w:val="TableParagraph"/>
                          <w:kinsoku w:val="0"/>
                          <w:overflowPunct w:val="0"/>
                          <w:spacing w:before="79"/>
                          <w:ind w:left="117"/>
                        </w:pPr>
                        <w:r>
                          <w:rPr>
                            <w:color w:val="232021"/>
                            <w:spacing w:val="-1"/>
                            <w:w w:val="105"/>
                            <w:sz w:val="17"/>
                            <w:szCs w:val="17"/>
                          </w:rPr>
                          <w:t>Reserved</w:t>
                        </w:r>
                      </w:p>
                    </w:tc>
                  </w:tr>
                  <w:tr w:rsidR="0039479E">
                    <w:trPr>
                      <w:trHeight w:hRule="exact" w:val="562"/>
                    </w:trPr>
                    <w:tc>
                      <w:tcPr>
                        <w:tcW w:w="1519" w:type="dxa"/>
                        <w:tcBorders>
                          <w:top w:val="single" w:sz="2" w:space="0" w:color="232021"/>
                          <w:left w:val="single" w:sz="10" w:space="0" w:color="232021"/>
                          <w:bottom w:val="single" w:sz="2" w:space="0" w:color="232021"/>
                          <w:right w:val="single" w:sz="2" w:space="0" w:color="232021"/>
                        </w:tcBorders>
                      </w:tcPr>
                      <w:p w:rsidR="0039479E" w:rsidRDefault="0039479E">
                        <w:pPr>
                          <w:pStyle w:val="TableParagraph"/>
                          <w:kinsoku w:val="0"/>
                          <w:overflowPunct w:val="0"/>
                          <w:spacing w:before="79"/>
                          <w:ind w:left="104"/>
                        </w:pPr>
                        <w:r>
                          <w:rPr>
                            <w:color w:val="232021"/>
                            <w:w w:val="105"/>
                            <w:sz w:val="17"/>
                            <w:szCs w:val="17"/>
                          </w:rPr>
                          <w:t>MAC</w:t>
                        </w:r>
                        <w:r>
                          <w:rPr>
                            <w:color w:val="232021"/>
                            <w:spacing w:val="-7"/>
                            <w:w w:val="105"/>
                            <w:sz w:val="17"/>
                            <w:szCs w:val="17"/>
                          </w:rPr>
                          <w:t xml:space="preserve"> </w:t>
                        </w:r>
                        <w:r>
                          <w:rPr>
                            <w:color w:val="232021"/>
                            <w:w w:val="105"/>
                            <w:sz w:val="17"/>
                            <w:szCs w:val="17"/>
                          </w:rPr>
                          <w:t>Command</w:t>
                        </w:r>
                      </w:p>
                    </w:tc>
                    <w:tc>
                      <w:tcPr>
                        <w:tcW w:w="1402" w:type="dxa"/>
                        <w:tcBorders>
                          <w:top w:val="single" w:sz="2" w:space="0" w:color="232021"/>
                          <w:left w:val="single" w:sz="2" w:space="0" w:color="232021"/>
                          <w:bottom w:val="single" w:sz="2" w:space="0" w:color="232021"/>
                          <w:right w:val="single" w:sz="2" w:space="0" w:color="232021"/>
                        </w:tcBorders>
                      </w:tcPr>
                      <w:p w:rsidR="0039479E" w:rsidRDefault="0039479E">
                        <w:pPr>
                          <w:pStyle w:val="TableParagraph"/>
                          <w:kinsoku w:val="0"/>
                          <w:overflowPunct w:val="0"/>
                          <w:spacing w:before="79" w:line="247" w:lineRule="auto"/>
                          <w:ind w:left="117" w:right="225"/>
                        </w:pPr>
                        <w:r>
                          <w:rPr>
                            <w:color w:val="232021"/>
                            <w:w w:val="105"/>
                            <w:sz w:val="17"/>
                            <w:szCs w:val="17"/>
                          </w:rPr>
                          <w:t>IEEE</w:t>
                        </w:r>
                        <w:r>
                          <w:rPr>
                            <w:color w:val="232021"/>
                            <w:spacing w:val="-7"/>
                            <w:w w:val="105"/>
                            <w:sz w:val="17"/>
                            <w:szCs w:val="17"/>
                          </w:rPr>
                          <w:t xml:space="preserve"> </w:t>
                        </w:r>
                        <w:r>
                          <w:rPr>
                            <w:color w:val="232021"/>
                            <w:w w:val="105"/>
                            <w:sz w:val="17"/>
                            <w:szCs w:val="17"/>
                          </w:rPr>
                          <w:t>Std</w:t>
                        </w:r>
                        <w:r>
                          <w:rPr>
                            <w:color w:val="232021"/>
                            <w:w w:val="104"/>
                            <w:sz w:val="17"/>
                            <w:szCs w:val="17"/>
                          </w:rPr>
                          <w:t xml:space="preserve"> </w:t>
                        </w:r>
                        <w:r>
                          <w:rPr>
                            <w:color w:val="232021"/>
                            <w:w w:val="105"/>
                            <w:sz w:val="17"/>
                            <w:szCs w:val="17"/>
                          </w:rPr>
                          <w:t>802.15.4-2003</w:t>
                        </w:r>
                      </w:p>
                    </w:tc>
                    <w:tc>
                      <w:tcPr>
                        <w:tcW w:w="1397" w:type="dxa"/>
                        <w:tcBorders>
                          <w:top w:val="single" w:sz="2" w:space="0" w:color="232021"/>
                          <w:left w:val="single" w:sz="2" w:space="0" w:color="232021"/>
                          <w:bottom w:val="single" w:sz="2" w:space="0" w:color="232021"/>
                          <w:right w:val="single" w:sz="2" w:space="0" w:color="232021"/>
                        </w:tcBorders>
                      </w:tcPr>
                      <w:p w:rsidR="0039479E" w:rsidRDefault="0039479E">
                        <w:pPr>
                          <w:pStyle w:val="TableParagraph"/>
                          <w:kinsoku w:val="0"/>
                          <w:overflowPunct w:val="0"/>
                          <w:spacing w:before="79" w:line="247" w:lineRule="auto"/>
                          <w:ind w:left="117" w:right="223"/>
                        </w:pPr>
                        <w:r>
                          <w:rPr>
                            <w:color w:val="232021"/>
                            <w:spacing w:val="1"/>
                            <w:w w:val="105"/>
                            <w:sz w:val="17"/>
                            <w:szCs w:val="17"/>
                          </w:rPr>
                          <w:t>IEEE</w:t>
                        </w:r>
                        <w:r>
                          <w:rPr>
                            <w:color w:val="232021"/>
                            <w:spacing w:val="-7"/>
                            <w:w w:val="105"/>
                            <w:sz w:val="17"/>
                            <w:szCs w:val="17"/>
                          </w:rPr>
                          <w:t xml:space="preserve"> </w:t>
                        </w:r>
                        <w:r>
                          <w:rPr>
                            <w:color w:val="232021"/>
                            <w:spacing w:val="-2"/>
                            <w:w w:val="105"/>
                            <w:sz w:val="17"/>
                            <w:szCs w:val="17"/>
                          </w:rPr>
                          <w:t>Std</w:t>
                        </w:r>
                        <w:r>
                          <w:rPr>
                            <w:color w:val="232021"/>
                            <w:spacing w:val="24"/>
                            <w:w w:val="104"/>
                            <w:sz w:val="17"/>
                            <w:szCs w:val="17"/>
                          </w:rPr>
                          <w:t xml:space="preserve"> </w:t>
                        </w:r>
                        <w:r>
                          <w:rPr>
                            <w:color w:val="232021"/>
                            <w:w w:val="105"/>
                            <w:sz w:val="17"/>
                            <w:szCs w:val="17"/>
                          </w:rPr>
                          <w:t>802.15.4-2006</w:t>
                        </w:r>
                      </w:p>
                    </w:tc>
                    <w:tc>
                      <w:tcPr>
                        <w:tcW w:w="1401" w:type="dxa"/>
                        <w:tcBorders>
                          <w:top w:val="single" w:sz="2" w:space="0" w:color="232021"/>
                          <w:left w:val="single" w:sz="2" w:space="0" w:color="232021"/>
                          <w:bottom w:val="single" w:sz="2" w:space="0" w:color="232021"/>
                          <w:right w:val="single" w:sz="2" w:space="0" w:color="232021"/>
                        </w:tcBorders>
                      </w:tcPr>
                      <w:p w:rsidR="0039479E" w:rsidRDefault="0039479E">
                        <w:pPr>
                          <w:pStyle w:val="TableParagraph"/>
                          <w:kinsoku w:val="0"/>
                          <w:overflowPunct w:val="0"/>
                          <w:spacing w:before="79" w:line="247" w:lineRule="auto"/>
                          <w:ind w:left="117" w:right="607"/>
                        </w:pPr>
                        <w:r>
                          <w:rPr>
                            <w:color w:val="232021"/>
                            <w:w w:val="105"/>
                            <w:sz w:val="17"/>
                            <w:szCs w:val="17"/>
                          </w:rPr>
                          <w:t>IEEE</w:t>
                        </w:r>
                        <w:r>
                          <w:rPr>
                            <w:color w:val="232021"/>
                            <w:spacing w:val="-2"/>
                            <w:w w:val="105"/>
                            <w:sz w:val="17"/>
                            <w:szCs w:val="17"/>
                          </w:rPr>
                          <w:t xml:space="preserve"> Std</w:t>
                        </w:r>
                        <w:r>
                          <w:rPr>
                            <w:color w:val="232021"/>
                            <w:spacing w:val="23"/>
                            <w:w w:val="104"/>
                            <w:sz w:val="17"/>
                            <w:szCs w:val="17"/>
                          </w:rPr>
                          <w:t xml:space="preserve"> </w:t>
                        </w:r>
                        <w:r>
                          <w:rPr>
                            <w:color w:val="232021"/>
                            <w:w w:val="105"/>
                            <w:sz w:val="17"/>
                            <w:szCs w:val="17"/>
                          </w:rPr>
                          <w:t>802.15.4</w:t>
                        </w:r>
                      </w:p>
                    </w:tc>
                    <w:tc>
                      <w:tcPr>
                        <w:tcW w:w="1404" w:type="dxa"/>
                        <w:tcBorders>
                          <w:top w:val="single" w:sz="2" w:space="0" w:color="232021"/>
                          <w:left w:val="single" w:sz="2" w:space="0" w:color="232021"/>
                          <w:bottom w:val="single" w:sz="2" w:space="0" w:color="232021"/>
                          <w:right w:val="single" w:sz="10" w:space="0" w:color="232021"/>
                        </w:tcBorders>
                      </w:tcPr>
                      <w:p w:rsidR="0039479E" w:rsidRDefault="0039479E">
                        <w:pPr>
                          <w:pStyle w:val="TableParagraph"/>
                          <w:kinsoku w:val="0"/>
                          <w:overflowPunct w:val="0"/>
                          <w:spacing w:before="79"/>
                          <w:ind w:left="117"/>
                        </w:pPr>
                        <w:r>
                          <w:rPr>
                            <w:color w:val="232021"/>
                            <w:spacing w:val="-1"/>
                            <w:w w:val="105"/>
                            <w:sz w:val="17"/>
                            <w:szCs w:val="17"/>
                          </w:rPr>
                          <w:t>Reserved</w:t>
                        </w:r>
                      </w:p>
                    </w:tc>
                  </w:tr>
                  <w:tr w:rsidR="0039479E">
                    <w:trPr>
                      <w:trHeight w:hRule="exact" w:val="360"/>
                    </w:trPr>
                    <w:tc>
                      <w:tcPr>
                        <w:tcW w:w="1519" w:type="dxa"/>
                        <w:tcBorders>
                          <w:top w:val="single" w:sz="2" w:space="0" w:color="232021"/>
                          <w:left w:val="single" w:sz="10" w:space="0" w:color="232021"/>
                          <w:bottom w:val="single" w:sz="2" w:space="0" w:color="232021"/>
                          <w:right w:val="single" w:sz="2" w:space="0" w:color="232021"/>
                        </w:tcBorders>
                      </w:tcPr>
                      <w:p w:rsidR="0039479E" w:rsidRDefault="0039479E">
                        <w:pPr>
                          <w:pStyle w:val="TableParagraph"/>
                          <w:kinsoku w:val="0"/>
                          <w:overflowPunct w:val="0"/>
                          <w:spacing w:before="79"/>
                          <w:ind w:left="104"/>
                        </w:pPr>
                        <w:del w:id="37" w:author="LLDN re-insertion" w:date="2015-03-08T15:10:00Z">
                          <w:r w:rsidDel="00FC1D6C">
                            <w:rPr>
                              <w:color w:val="232021"/>
                              <w:w w:val="105"/>
                              <w:sz w:val="17"/>
                              <w:szCs w:val="17"/>
                            </w:rPr>
                            <w:delText>Reserved</w:delText>
                          </w:r>
                        </w:del>
                      </w:p>
                    </w:tc>
                    <w:tc>
                      <w:tcPr>
                        <w:tcW w:w="1402" w:type="dxa"/>
                        <w:tcBorders>
                          <w:top w:val="single" w:sz="2" w:space="0" w:color="232021"/>
                          <w:left w:val="single" w:sz="2" w:space="0" w:color="232021"/>
                          <w:bottom w:val="single" w:sz="2" w:space="0" w:color="232021"/>
                          <w:right w:val="single" w:sz="2" w:space="0" w:color="232021"/>
                        </w:tcBorders>
                      </w:tcPr>
                      <w:p w:rsidR="0039479E" w:rsidRDefault="0039479E">
                        <w:pPr>
                          <w:pStyle w:val="TableParagraph"/>
                          <w:kinsoku w:val="0"/>
                          <w:overflowPunct w:val="0"/>
                          <w:spacing w:before="79"/>
                          <w:ind w:right="2"/>
                          <w:jc w:val="center"/>
                        </w:pPr>
                        <w:del w:id="38" w:author="LLDN re-insertion" w:date="2015-03-08T15:10:00Z">
                          <w:r w:rsidDel="00FC1D6C">
                            <w:rPr>
                              <w:color w:val="232021"/>
                              <w:w w:val="105"/>
                              <w:sz w:val="17"/>
                              <w:szCs w:val="17"/>
                            </w:rPr>
                            <w:delText>—</w:delText>
                          </w:r>
                        </w:del>
                      </w:p>
                    </w:tc>
                    <w:tc>
                      <w:tcPr>
                        <w:tcW w:w="1397" w:type="dxa"/>
                        <w:tcBorders>
                          <w:top w:val="single" w:sz="2" w:space="0" w:color="232021"/>
                          <w:left w:val="single" w:sz="2" w:space="0" w:color="232021"/>
                          <w:bottom w:val="single" w:sz="2" w:space="0" w:color="232021"/>
                          <w:right w:val="single" w:sz="2" w:space="0" w:color="232021"/>
                        </w:tcBorders>
                      </w:tcPr>
                      <w:p w:rsidR="0039479E" w:rsidRDefault="0039479E">
                        <w:pPr>
                          <w:pStyle w:val="TableParagraph"/>
                          <w:kinsoku w:val="0"/>
                          <w:overflowPunct w:val="0"/>
                          <w:spacing w:before="79"/>
                          <w:jc w:val="center"/>
                        </w:pPr>
                        <w:del w:id="39" w:author="LLDN re-insertion" w:date="2015-03-08T15:10:00Z">
                          <w:r w:rsidDel="00FC1D6C">
                            <w:rPr>
                              <w:color w:val="232021"/>
                              <w:w w:val="105"/>
                              <w:sz w:val="17"/>
                              <w:szCs w:val="17"/>
                            </w:rPr>
                            <w:delText>—</w:delText>
                          </w:r>
                        </w:del>
                      </w:p>
                    </w:tc>
                    <w:tc>
                      <w:tcPr>
                        <w:tcW w:w="1401" w:type="dxa"/>
                        <w:tcBorders>
                          <w:top w:val="single" w:sz="2" w:space="0" w:color="232021"/>
                          <w:left w:val="single" w:sz="2" w:space="0" w:color="232021"/>
                          <w:bottom w:val="single" w:sz="2" w:space="0" w:color="232021"/>
                          <w:right w:val="single" w:sz="2" w:space="0" w:color="232021"/>
                        </w:tcBorders>
                      </w:tcPr>
                      <w:p w:rsidR="0039479E" w:rsidRDefault="0039479E">
                        <w:pPr>
                          <w:pStyle w:val="TableParagraph"/>
                          <w:kinsoku w:val="0"/>
                          <w:overflowPunct w:val="0"/>
                          <w:spacing w:before="79"/>
                          <w:ind w:right="2"/>
                          <w:jc w:val="center"/>
                        </w:pPr>
                        <w:del w:id="40" w:author="LLDN re-insertion" w:date="2015-03-08T15:10:00Z">
                          <w:r w:rsidDel="00FC1D6C">
                            <w:rPr>
                              <w:color w:val="232021"/>
                              <w:w w:val="105"/>
                              <w:sz w:val="17"/>
                              <w:szCs w:val="17"/>
                            </w:rPr>
                            <w:delText>—</w:delText>
                          </w:r>
                        </w:del>
                      </w:p>
                    </w:tc>
                    <w:tc>
                      <w:tcPr>
                        <w:tcW w:w="1404" w:type="dxa"/>
                        <w:tcBorders>
                          <w:top w:val="single" w:sz="2" w:space="0" w:color="232021"/>
                          <w:left w:val="single" w:sz="2" w:space="0" w:color="232021"/>
                          <w:bottom w:val="single" w:sz="2" w:space="0" w:color="232021"/>
                          <w:right w:val="single" w:sz="10" w:space="0" w:color="232021"/>
                        </w:tcBorders>
                      </w:tcPr>
                      <w:p w:rsidR="0039479E" w:rsidRDefault="0039479E">
                        <w:pPr>
                          <w:pStyle w:val="TableParagraph"/>
                          <w:kinsoku w:val="0"/>
                          <w:overflowPunct w:val="0"/>
                          <w:spacing w:before="79"/>
                          <w:ind w:left="3"/>
                          <w:jc w:val="center"/>
                        </w:pPr>
                        <w:del w:id="41" w:author="LLDN re-insertion" w:date="2015-03-08T15:10:00Z">
                          <w:r w:rsidDel="00FC1D6C">
                            <w:rPr>
                              <w:color w:val="232021"/>
                              <w:w w:val="105"/>
                              <w:sz w:val="17"/>
                              <w:szCs w:val="17"/>
                            </w:rPr>
                            <w:delText>—</w:delText>
                          </w:r>
                        </w:del>
                      </w:p>
                    </w:tc>
                  </w:tr>
                  <w:tr w:rsidR="0039479E" w:rsidTr="00690E02">
                    <w:trPr>
                      <w:trHeight w:hRule="exact" w:val="557"/>
                    </w:trPr>
                    <w:tc>
                      <w:tcPr>
                        <w:tcW w:w="1519" w:type="dxa"/>
                        <w:tcBorders>
                          <w:top w:val="single" w:sz="2" w:space="0" w:color="232021"/>
                          <w:left w:val="single" w:sz="10" w:space="0" w:color="232021"/>
                          <w:bottom w:val="single" w:sz="2" w:space="0" w:color="232021"/>
                          <w:right w:val="single" w:sz="2" w:space="0" w:color="232021"/>
                        </w:tcBorders>
                      </w:tcPr>
                      <w:p w:rsidR="0039479E" w:rsidRDefault="0039479E">
                        <w:pPr>
                          <w:pStyle w:val="TableParagraph"/>
                          <w:kinsoku w:val="0"/>
                          <w:overflowPunct w:val="0"/>
                          <w:spacing w:before="79"/>
                          <w:ind w:left="104"/>
                          <w:rPr>
                            <w:color w:val="232021"/>
                            <w:w w:val="105"/>
                            <w:sz w:val="17"/>
                            <w:szCs w:val="17"/>
                          </w:rPr>
                        </w:pPr>
                        <w:ins w:id="42" w:author="LLDN re-insertion" w:date="2015-03-08T15:10:00Z">
                          <w:r>
                            <w:rPr>
                              <w:color w:val="232021"/>
                              <w:w w:val="105"/>
                              <w:sz w:val="17"/>
                              <w:szCs w:val="17"/>
                            </w:rPr>
                            <w:t>LLDN</w:t>
                          </w:r>
                        </w:ins>
                      </w:p>
                    </w:tc>
                    <w:tc>
                      <w:tcPr>
                        <w:tcW w:w="5604" w:type="dxa"/>
                        <w:gridSpan w:val="4"/>
                        <w:tcBorders>
                          <w:top w:val="single" w:sz="2" w:space="0" w:color="232021"/>
                          <w:left w:val="single" w:sz="2" w:space="0" w:color="232021"/>
                          <w:bottom w:val="single" w:sz="2" w:space="0" w:color="232021"/>
                          <w:right w:val="single" w:sz="10" w:space="0" w:color="232021"/>
                        </w:tcBorders>
                      </w:tcPr>
                      <w:p w:rsidR="0039479E" w:rsidRDefault="0039479E">
                        <w:pPr>
                          <w:pStyle w:val="TableParagraph"/>
                          <w:kinsoku w:val="0"/>
                          <w:overflowPunct w:val="0"/>
                          <w:spacing w:before="79"/>
                          <w:ind w:left="117"/>
                          <w:rPr>
                            <w:color w:val="232021"/>
                            <w:w w:val="105"/>
                            <w:sz w:val="17"/>
                            <w:szCs w:val="17"/>
                          </w:rPr>
                        </w:pPr>
                        <w:ins w:id="43" w:author="LLDN re-insertion" w:date="2015-03-08T15:09:00Z">
                          <w:r>
                            <w:rPr>
                              <w:color w:val="232021"/>
                              <w:w w:val="105"/>
                              <w:sz w:val="17"/>
                              <w:szCs w:val="17"/>
                            </w:rPr>
                            <w:t>Different format of Frame Control field</w:t>
                          </w:r>
                        </w:ins>
                      </w:p>
                    </w:tc>
                  </w:tr>
                  <w:tr w:rsidR="0039479E">
                    <w:trPr>
                      <w:trHeight w:hRule="exact" w:val="557"/>
                    </w:trPr>
                    <w:tc>
                      <w:tcPr>
                        <w:tcW w:w="1519" w:type="dxa"/>
                        <w:tcBorders>
                          <w:top w:val="single" w:sz="2" w:space="0" w:color="232021"/>
                          <w:left w:val="single" w:sz="10" w:space="0" w:color="232021"/>
                          <w:bottom w:val="single" w:sz="2" w:space="0" w:color="232021"/>
                          <w:right w:val="single" w:sz="2" w:space="0" w:color="232021"/>
                        </w:tcBorders>
                      </w:tcPr>
                      <w:p w:rsidR="0039479E" w:rsidRDefault="0039479E">
                        <w:pPr>
                          <w:pStyle w:val="TableParagraph"/>
                          <w:kinsoku w:val="0"/>
                          <w:overflowPunct w:val="0"/>
                          <w:spacing w:before="79"/>
                          <w:ind w:left="104"/>
                        </w:pPr>
                        <w:r>
                          <w:rPr>
                            <w:color w:val="232021"/>
                            <w:w w:val="105"/>
                            <w:sz w:val="17"/>
                            <w:szCs w:val="17"/>
                          </w:rPr>
                          <w:t>Multipurpose</w:t>
                        </w:r>
                      </w:p>
                    </w:tc>
                    <w:tc>
                      <w:tcPr>
                        <w:tcW w:w="1402" w:type="dxa"/>
                        <w:tcBorders>
                          <w:top w:val="single" w:sz="2" w:space="0" w:color="232021"/>
                          <w:left w:val="single" w:sz="2" w:space="0" w:color="232021"/>
                          <w:bottom w:val="single" w:sz="2" w:space="0" w:color="232021"/>
                          <w:right w:val="single" w:sz="2" w:space="0" w:color="232021"/>
                        </w:tcBorders>
                      </w:tcPr>
                      <w:p w:rsidR="0039479E" w:rsidRDefault="0039479E">
                        <w:pPr>
                          <w:pStyle w:val="TableParagraph"/>
                          <w:kinsoku w:val="0"/>
                          <w:overflowPunct w:val="0"/>
                          <w:spacing w:before="79"/>
                          <w:ind w:left="117" w:right="607" w:hanging="1"/>
                        </w:pPr>
                        <w:r>
                          <w:rPr>
                            <w:color w:val="232021"/>
                            <w:w w:val="105"/>
                            <w:sz w:val="17"/>
                            <w:szCs w:val="17"/>
                          </w:rPr>
                          <w:t>IEEE</w:t>
                        </w:r>
                        <w:r>
                          <w:rPr>
                            <w:color w:val="232021"/>
                            <w:spacing w:val="-7"/>
                            <w:w w:val="105"/>
                            <w:sz w:val="17"/>
                            <w:szCs w:val="17"/>
                          </w:rPr>
                          <w:t xml:space="preserve"> </w:t>
                        </w:r>
                        <w:r>
                          <w:rPr>
                            <w:color w:val="232021"/>
                            <w:w w:val="105"/>
                            <w:sz w:val="17"/>
                            <w:szCs w:val="17"/>
                          </w:rPr>
                          <w:t>Std</w:t>
                        </w:r>
                        <w:r>
                          <w:rPr>
                            <w:color w:val="232021"/>
                            <w:spacing w:val="22"/>
                            <w:w w:val="104"/>
                            <w:sz w:val="17"/>
                            <w:szCs w:val="17"/>
                          </w:rPr>
                          <w:t xml:space="preserve"> </w:t>
                        </w:r>
                        <w:r>
                          <w:rPr>
                            <w:color w:val="232021"/>
                            <w:w w:val="105"/>
                            <w:sz w:val="17"/>
                            <w:szCs w:val="17"/>
                          </w:rPr>
                          <w:t>802.15.4</w:t>
                        </w:r>
                      </w:p>
                    </w:tc>
                    <w:tc>
                      <w:tcPr>
                        <w:tcW w:w="1397" w:type="dxa"/>
                        <w:tcBorders>
                          <w:top w:val="single" w:sz="2" w:space="0" w:color="232021"/>
                          <w:left w:val="single" w:sz="2" w:space="0" w:color="232021"/>
                          <w:bottom w:val="single" w:sz="2" w:space="0" w:color="232021"/>
                          <w:right w:val="single" w:sz="2" w:space="0" w:color="232021"/>
                        </w:tcBorders>
                      </w:tcPr>
                      <w:p w:rsidR="0039479E" w:rsidRDefault="0039479E">
                        <w:pPr>
                          <w:pStyle w:val="TableParagraph"/>
                          <w:kinsoku w:val="0"/>
                          <w:overflowPunct w:val="0"/>
                          <w:spacing w:before="79"/>
                          <w:ind w:left="117"/>
                        </w:pPr>
                        <w:r>
                          <w:rPr>
                            <w:color w:val="232021"/>
                            <w:w w:val="105"/>
                            <w:sz w:val="17"/>
                            <w:szCs w:val="17"/>
                          </w:rPr>
                          <w:t>Reserved</w:t>
                        </w:r>
                      </w:p>
                    </w:tc>
                    <w:tc>
                      <w:tcPr>
                        <w:tcW w:w="1401" w:type="dxa"/>
                        <w:tcBorders>
                          <w:top w:val="single" w:sz="2" w:space="0" w:color="232021"/>
                          <w:left w:val="single" w:sz="2" w:space="0" w:color="232021"/>
                          <w:bottom w:val="single" w:sz="2" w:space="0" w:color="232021"/>
                          <w:right w:val="single" w:sz="2" w:space="0" w:color="232021"/>
                        </w:tcBorders>
                      </w:tcPr>
                      <w:p w:rsidR="0039479E" w:rsidRDefault="0039479E">
                        <w:pPr>
                          <w:pStyle w:val="TableParagraph"/>
                          <w:kinsoku w:val="0"/>
                          <w:overflowPunct w:val="0"/>
                          <w:spacing w:before="79"/>
                          <w:ind w:left="117"/>
                        </w:pPr>
                        <w:r>
                          <w:rPr>
                            <w:color w:val="232021"/>
                            <w:w w:val="105"/>
                            <w:sz w:val="17"/>
                            <w:szCs w:val="17"/>
                          </w:rPr>
                          <w:t>Reserved</w:t>
                        </w:r>
                      </w:p>
                    </w:tc>
                    <w:tc>
                      <w:tcPr>
                        <w:tcW w:w="1404" w:type="dxa"/>
                        <w:tcBorders>
                          <w:top w:val="single" w:sz="2" w:space="0" w:color="232021"/>
                          <w:left w:val="single" w:sz="2" w:space="0" w:color="232021"/>
                          <w:bottom w:val="single" w:sz="2" w:space="0" w:color="232021"/>
                          <w:right w:val="single" w:sz="10" w:space="0" w:color="232021"/>
                        </w:tcBorders>
                      </w:tcPr>
                      <w:p w:rsidR="0039479E" w:rsidRDefault="0039479E">
                        <w:pPr>
                          <w:pStyle w:val="TableParagraph"/>
                          <w:kinsoku w:val="0"/>
                          <w:overflowPunct w:val="0"/>
                          <w:spacing w:before="79"/>
                          <w:ind w:left="117"/>
                        </w:pPr>
                        <w:r>
                          <w:rPr>
                            <w:color w:val="232021"/>
                            <w:w w:val="105"/>
                            <w:sz w:val="17"/>
                            <w:szCs w:val="17"/>
                          </w:rPr>
                          <w:t>Reserve</w:t>
                        </w:r>
                      </w:p>
                    </w:tc>
                  </w:tr>
                  <w:tr w:rsidR="0039479E">
                    <w:trPr>
                      <w:trHeight w:hRule="exact" w:val="360"/>
                    </w:trPr>
                    <w:tc>
                      <w:tcPr>
                        <w:tcW w:w="1519" w:type="dxa"/>
                        <w:tcBorders>
                          <w:top w:val="single" w:sz="2" w:space="0" w:color="232021"/>
                          <w:left w:val="single" w:sz="10" w:space="0" w:color="232021"/>
                          <w:bottom w:val="single" w:sz="2" w:space="0" w:color="232021"/>
                          <w:right w:val="single" w:sz="2" w:space="0" w:color="232021"/>
                        </w:tcBorders>
                      </w:tcPr>
                      <w:p w:rsidR="0039479E" w:rsidRDefault="0039479E">
                        <w:pPr>
                          <w:pStyle w:val="TableParagraph"/>
                          <w:kinsoku w:val="0"/>
                          <w:overflowPunct w:val="0"/>
                          <w:spacing w:before="79"/>
                          <w:ind w:left="104"/>
                        </w:pPr>
                        <w:r>
                          <w:rPr>
                            <w:color w:val="232021"/>
                            <w:w w:val="105"/>
                            <w:sz w:val="17"/>
                            <w:szCs w:val="17"/>
                          </w:rPr>
                          <w:t>Fragment</w:t>
                        </w:r>
                      </w:p>
                    </w:tc>
                    <w:tc>
                      <w:tcPr>
                        <w:tcW w:w="5604" w:type="dxa"/>
                        <w:gridSpan w:val="4"/>
                        <w:tcBorders>
                          <w:top w:val="single" w:sz="2" w:space="0" w:color="232021"/>
                          <w:left w:val="single" w:sz="2" w:space="0" w:color="232021"/>
                          <w:bottom w:val="single" w:sz="2" w:space="0" w:color="232021"/>
                          <w:right w:val="single" w:sz="10" w:space="0" w:color="232021"/>
                        </w:tcBorders>
                      </w:tcPr>
                      <w:p w:rsidR="0039479E" w:rsidRDefault="0039479E">
                        <w:pPr>
                          <w:pStyle w:val="TableParagraph"/>
                          <w:kinsoku w:val="0"/>
                          <w:overflowPunct w:val="0"/>
                          <w:spacing w:before="79"/>
                          <w:ind w:left="1342"/>
                        </w:pPr>
                        <w:r>
                          <w:rPr>
                            <w:color w:val="232021"/>
                            <w:w w:val="105"/>
                            <w:sz w:val="17"/>
                            <w:szCs w:val="17"/>
                          </w:rPr>
                          <w:t>Frame</w:t>
                        </w:r>
                        <w:r>
                          <w:rPr>
                            <w:color w:val="232021"/>
                            <w:spacing w:val="-4"/>
                            <w:w w:val="105"/>
                            <w:sz w:val="17"/>
                            <w:szCs w:val="17"/>
                          </w:rPr>
                          <w:t xml:space="preserve"> </w:t>
                        </w:r>
                        <w:r>
                          <w:rPr>
                            <w:color w:val="232021"/>
                            <w:spacing w:val="-3"/>
                            <w:w w:val="105"/>
                            <w:sz w:val="17"/>
                            <w:szCs w:val="17"/>
                          </w:rPr>
                          <w:t xml:space="preserve">Version </w:t>
                        </w:r>
                        <w:r>
                          <w:rPr>
                            <w:color w:val="232021"/>
                            <w:spacing w:val="-1"/>
                            <w:w w:val="105"/>
                            <w:sz w:val="17"/>
                            <w:szCs w:val="17"/>
                          </w:rPr>
                          <w:t>field</w:t>
                        </w:r>
                        <w:r>
                          <w:rPr>
                            <w:color w:val="232021"/>
                            <w:spacing w:val="-3"/>
                            <w:w w:val="105"/>
                            <w:sz w:val="17"/>
                            <w:szCs w:val="17"/>
                          </w:rPr>
                          <w:t xml:space="preserve"> </w:t>
                        </w:r>
                        <w:r>
                          <w:rPr>
                            <w:color w:val="232021"/>
                            <w:spacing w:val="-1"/>
                            <w:w w:val="105"/>
                            <w:sz w:val="17"/>
                            <w:szCs w:val="17"/>
                          </w:rPr>
                          <w:t>not</w:t>
                        </w:r>
                        <w:r>
                          <w:rPr>
                            <w:color w:val="232021"/>
                            <w:spacing w:val="-4"/>
                            <w:w w:val="105"/>
                            <w:sz w:val="17"/>
                            <w:szCs w:val="17"/>
                          </w:rPr>
                          <w:t xml:space="preserve"> </w:t>
                        </w:r>
                        <w:r>
                          <w:rPr>
                            <w:color w:val="232021"/>
                            <w:w w:val="105"/>
                            <w:sz w:val="17"/>
                            <w:szCs w:val="17"/>
                          </w:rPr>
                          <w:t>present</w:t>
                        </w:r>
                        <w:r>
                          <w:rPr>
                            <w:color w:val="232021"/>
                            <w:spacing w:val="-2"/>
                            <w:w w:val="105"/>
                            <w:sz w:val="17"/>
                            <w:szCs w:val="17"/>
                          </w:rPr>
                          <w:t xml:space="preserve"> </w:t>
                        </w:r>
                        <w:r>
                          <w:rPr>
                            <w:color w:val="232021"/>
                            <w:spacing w:val="-1"/>
                            <w:w w:val="105"/>
                            <w:sz w:val="17"/>
                            <w:szCs w:val="17"/>
                          </w:rPr>
                          <w:t>in</w:t>
                        </w:r>
                        <w:r>
                          <w:rPr>
                            <w:color w:val="232021"/>
                            <w:spacing w:val="-3"/>
                            <w:w w:val="105"/>
                            <w:sz w:val="17"/>
                            <w:szCs w:val="17"/>
                          </w:rPr>
                          <w:t xml:space="preserve"> </w:t>
                        </w:r>
                        <w:r>
                          <w:rPr>
                            <w:color w:val="232021"/>
                            <w:w w:val="105"/>
                            <w:sz w:val="17"/>
                            <w:szCs w:val="17"/>
                          </w:rPr>
                          <w:t>frame</w:t>
                        </w:r>
                      </w:p>
                    </w:tc>
                  </w:tr>
                  <w:tr w:rsidR="0039479E">
                    <w:trPr>
                      <w:trHeight w:hRule="exact" w:val="362"/>
                    </w:trPr>
                    <w:tc>
                      <w:tcPr>
                        <w:tcW w:w="1519" w:type="dxa"/>
                        <w:tcBorders>
                          <w:top w:val="single" w:sz="2" w:space="0" w:color="232021"/>
                          <w:left w:val="single" w:sz="10" w:space="0" w:color="232021"/>
                          <w:bottom w:val="single" w:sz="10" w:space="0" w:color="232021"/>
                          <w:right w:val="single" w:sz="2" w:space="0" w:color="232021"/>
                        </w:tcBorders>
                      </w:tcPr>
                      <w:p w:rsidR="0039479E" w:rsidRDefault="0039479E">
                        <w:pPr>
                          <w:pStyle w:val="TableParagraph"/>
                          <w:kinsoku w:val="0"/>
                          <w:overflowPunct w:val="0"/>
                          <w:spacing w:before="79"/>
                          <w:ind w:left="104"/>
                        </w:pPr>
                        <w:r>
                          <w:rPr>
                            <w:color w:val="232021"/>
                            <w:w w:val="105"/>
                            <w:sz w:val="17"/>
                            <w:szCs w:val="17"/>
                          </w:rPr>
                          <w:t>Extended</w:t>
                        </w:r>
                      </w:p>
                    </w:tc>
                    <w:tc>
                      <w:tcPr>
                        <w:tcW w:w="5604" w:type="dxa"/>
                        <w:gridSpan w:val="4"/>
                        <w:tcBorders>
                          <w:top w:val="single" w:sz="2" w:space="0" w:color="232021"/>
                          <w:left w:val="single" w:sz="2" w:space="0" w:color="232021"/>
                          <w:bottom w:val="single" w:sz="10" w:space="0" w:color="232021"/>
                          <w:right w:val="single" w:sz="10" w:space="0" w:color="232021"/>
                        </w:tcBorders>
                      </w:tcPr>
                      <w:p w:rsidR="0039479E" w:rsidRDefault="0039479E">
                        <w:pPr>
                          <w:pStyle w:val="TableParagraph"/>
                          <w:kinsoku w:val="0"/>
                          <w:overflowPunct w:val="0"/>
                          <w:spacing w:before="79"/>
                          <w:ind w:left="1342"/>
                        </w:pPr>
                        <w:r>
                          <w:rPr>
                            <w:color w:val="232021"/>
                            <w:w w:val="105"/>
                            <w:sz w:val="17"/>
                            <w:szCs w:val="17"/>
                          </w:rPr>
                          <w:t>Frame</w:t>
                        </w:r>
                        <w:r>
                          <w:rPr>
                            <w:color w:val="232021"/>
                            <w:spacing w:val="-4"/>
                            <w:w w:val="105"/>
                            <w:sz w:val="17"/>
                            <w:szCs w:val="17"/>
                          </w:rPr>
                          <w:t xml:space="preserve"> </w:t>
                        </w:r>
                        <w:r>
                          <w:rPr>
                            <w:color w:val="232021"/>
                            <w:spacing w:val="-3"/>
                            <w:w w:val="105"/>
                            <w:sz w:val="17"/>
                            <w:szCs w:val="17"/>
                          </w:rPr>
                          <w:t xml:space="preserve">Version </w:t>
                        </w:r>
                        <w:r>
                          <w:rPr>
                            <w:color w:val="232021"/>
                            <w:spacing w:val="-1"/>
                            <w:w w:val="105"/>
                            <w:sz w:val="17"/>
                            <w:szCs w:val="17"/>
                          </w:rPr>
                          <w:t>field</w:t>
                        </w:r>
                        <w:r>
                          <w:rPr>
                            <w:color w:val="232021"/>
                            <w:spacing w:val="-3"/>
                            <w:w w:val="105"/>
                            <w:sz w:val="17"/>
                            <w:szCs w:val="17"/>
                          </w:rPr>
                          <w:t xml:space="preserve"> </w:t>
                        </w:r>
                        <w:r>
                          <w:rPr>
                            <w:color w:val="232021"/>
                            <w:spacing w:val="-1"/>
                            <w:w w:val="105"/>
                            <w:sz w:val="17"/>
                            <w:szCs w:val="17"/>
                          </w:rPr>
                          <w:t>not</w:t>
                        </w:r>
                        <w:r>
                          <w:rPr>
                            <w:color w:val="232021"/>
                            <w:spacing w:val="-4"/>
                            <w:w w:val="105"/>
                            <w:sz w:val="17"/>
                            <w:szCs w:val="17"/>
                          </w:rPr>
                          <w:t xml:space="preserve"> </w:t>
                        </w:r>
                        <w:r>
                          <w:rPr>
                            <w:color w:val="232021"/>
                            <w:w w:val="105"/>
                            <w:sz w:val="17"/>
                            <w:szCs w:val="17"/>
                          </w:rPr>
                          <w:t>present</w:t>
                        </w:r>
                        <w:r>
                          <w:rPr>
                            <w:color w:val="232021"/>
                            <w:spacing w:val="-2"/>
                            <w:w w:val="105"/>
                            <w:sz w:val="17"/>
                            <w:szCs w:val="17"/>
                          </w:rPr>
                          <w:t xml:space="preserve"> </w:t>
                        </w:r>
                        <w:r>
                          <w:rPr>
                            <w:color w:val="232021"/>
                            <w:spacing w:val="-1"/>
                            <w:w w:val="105"/>
                            <w:sz w:val="17"/>
                            <w:szCs w:val="17"/>
                          </w:rPr>
                          <w:t>in</w:t>
                        </w:r>
                        <w:r>
                          <w:rPr>
                            <w:color w:val="232021"/>
                            <w:spacing w:val="-3"/>
                            <w:w w:val="105"/>
                            <w:sz w:val="17"/>
                            <w:szCs w:val="17"/>
                          </w:rPr>
                          <w:t xml:space="preserve"> </w:t>
                        </w:r>
                        <w:r>
                          <w:rPr>
                            <w:color w:val="232021"/>
                            <w:w w:val="105"/>
                            <w:sz w:val="17"/>
                            <w:szCs w:val="17"/>
                          </w:rPr>
                          <w:t>frame</w:t>
                        </w:r>
                      </w:p>
                    </w:tc>
                  </w:tr>
                </w:tbl>
                <w:p w:rsidR="0039479E" w:rsidRDefault="0039479E" w:rsidP="002C6DDE">
                  <w:pPr>
                    <w:pStyle w:val="Textkrper"/>
                    <w:kinsoku w:val="0"/>
                    <w:overflowPunct w:val="0"/>
                    <w:rPr>
                      <w:szCs w:val="24"/>
                    </w:rPr>
                  </w:pPr>
                </w:p>
              </w:txbxContent>
            </v:textbox>
            <w10:wrap type="none" anchorx="page"/>
            <w10:anchorlock/>
          </v:shape>
        </w:pict>
      </w:r>
    </w:p>
    <w:p w:rsidR="002C6DDE" w:rsidRPr="002C6DDE" w:rsidRDefault="002C6DDE" w:rsidP="000F6810">
      <w:pPr>
        <w:pStyle w:val="Textkrper"/>
        <w:spacing w:line="250" w:lineRule="auto"/>
        <w:ind w:right="117"/>
        <w:jc w:val="both"/>
      </w:pPr>
    </w:p>
    <w:p w:rsidR="002C6DDE" w:rsidRPr="002C6DDE" w:rsidRDefault="002C6DDE" w:rsidP="000F6810">
      <w:pPr>
        <w:pStyle w:val="Textkrper"/>
        <w:spacing w:line="250" w:lineRule="auto"/>
        <w:ind w:right="117"/>
        <w:jc w:val="both"/>
      </w:pPr>
    </w:p>
    <w:p w:rsidR="00690E02" w:rsidRPr="00AA3939" w:rsidRDefault="00690E02" w:rsidP="00AA3939">
      <w:pPr>
        <w:pStyle w:val="Heading9"/>
        <w:spacing w:before="55"/>
        <w:ind w:left="0"/>
        <w:rPr>
          <w:b w:val="0"/>
          <w:bCs w:val="0"/>
          <w:i w:val="0"/>
          <w:color w:val="00B050"/>
          <w:sz w:val="24"/>
          <w:szCs w:val="24"/>
        </w:rPr>
      </w:pPr>
      <w:r w:rsidRPr="00AA3939">
        <w:rPr>
          <w:color w:val="00B050"/>
          <w:sz w:val="24"/>
          <w:szCs w:val="24"/>
        </w:rPr>
        <w:t>Insert</w:t>
      </w:r>
      <w:r w:rsidRPr="00AA3939">
        <w:rPr>
          <w:color w:val="00B050"/>
          <w:spacing w:val="-8"/>
          <w:sz w:val="24"/>
          <w:szCs w:val="24"/>
        </w:rPr>
        <w:t xml:space="preserve"> </w:t>
      </w:r>
      <w:r w:rsidRPr="00AA3939">
        <w:rPr>
          <w:color w:val="00B050"/>
          <w:sz w:val="24"/>
          <w:szCs w:val="24"/>
        </w:rPr>
        <w:t>before</w:t>
      </w:r>
      <w:r w:rsidRPr="00AA3939">
        <w:rPr>
          <w:color w:val="00B050"/>
          <w:spacing w:val="-8"/>
          <w:sz w:val="24"/>
          <w:szCs w:val="24"/>
        </w:rPr>
        <w:t xml:space="preserve"> </w:t>
      </w:r>
      <w:r w:rsidR="00AA3939" w:rsidRPr="00AA3939">
        <w:rPr>
          <w:color w:val="00B050"/>
          <w:spacing w:val="-8"/>
          <w:sz w:val="24"/>
          <w:szCs w:val="24"/>
        </w:rPr>
        <w:t>“7.3.5</w:t>
      </w:r>
      <w:r w:rsidR="00AA3939" w:rsidRPr="00AA3939">
        <w:rPr>
          <w:color w:val="00B050"/>
        </w:rPr>
        <w:t xml:space="preserve"> </w:t>
      </w:r>
      <w:r w:rsidR="00AA3939" w:rsidRPr="00AA3939">
        <w:rPr>
          <w:color w:val="00B050"/>
          <w:spacing w:val="-8"/>
          <w:sz w:val="24"/>
          <w:szCs w:val="24"/>
        </w:rPr>
        <w:t xml:space="preserve">Multipurpose frame format” </w:t>
      </w:r>
      <w:r w:rsidRPr="00AA3939">
        <w:rPr>
          <w:color w:val="00B050"/>
          <w:sz w:val="24"/>
          <w:szCs w:val="24"/>
        </w:rPr>
        <w:t>the</w:t>
      </w:r>
      <w:r w:rsidRPr="00AA3939">
        <w:rPr>
          <w:color w:val="00B050"/>
          <w:spacing w:val="-8"/>
          <w:sz w:val="24"/>
          <w:szCs w:val="24"/>
        </w:rPr>
        <w:t xml:space="preserve"> </w:t>
      </w:r>
      <w:r w:rsidRPr="00AA3939">
        <w:rPr>
          <w:color w:val="00B050"/>
          <w:sz w:val="24"/>
          <w:szCs w:val="24"/>
        </w:rPr>
        <w:t>following</w:t>
      </w:r>
      <w:r w:rsidRPr="00AA3939">
        <w:rPr>
          <w:color w:val="00B050"/>
          <w:spacing w:val="-7"/>
          <w:sz w:val="24"/>
          <w:szCs w:val="24"/>
        </w:rPr>
        <w:t xml:space="preserve"> </w:t>
      </w:r>
      <w:r w:rsidRPr="00AA3939">
        <w:rPr>
          <w:color w:val="00B050"/>
          <w:sz w:val="24"/>
          <w:szCs w:val="24"/>
        </w:rPr>
        <w:t>subclause</w:t>
      </w:r>
      <w:r w:rsidR="00AA3939" w:rsidRPr="00AA3939">
        <w:rPr>
          <w:color w:val="00B050"/>
          <w:sz w:val="24"/>
          <w:szCs w:val="24"/>
        </w:rPr>
        <w:t xml:space="preserve"> 7.3.4a</w:t>
      </w:r>
      <w:r w:rsidRPr="00AA3939">
        <w:rPr>
          <w:color w:val="00B050"/>
          <w:sz w:val="24"/>
          <w:szCs w:val="24"/>
        </w:rPr>
        <w:t>:</w:t>
      </w:r>
    </w:p>
    <w:p w:rsidR="00690E02" w:rsidRPr="00690E02" w:rsidRDefault="00690E02" w:rsidP="00690E02">
      <w:pPr>
        <w:spacing w:before="2"/>
        <w:rPr>
          <w:b/>
          <w:bCs/>
          <w:i/>
          <w:szCs w:val="24"/>
        </w:rPr>
      </w:pPr>
    </w:p>
    <w:p w:rsidR="00783AC9" w:rsidRDefault="00783AC9" w:rsidP="00646BB6">
      <w:pPr>
        <w:spacing w:before="4"/>
        <w:rPr>
          <w:sz w:val="21"/>
          <w:szCs w:val="21"/>
        </w:rPr>
      </w:pPr>
      <w:bookmarkStart w:id="44" w:name="_bookmark168"/>
      <w:bookmarkStart w:id="45" w:name="_bookmark169"/>
      <w:bookmarkEnd w:id="44"/>
      <w:bookmarkEnd w:id="45"/>
    </w:p>
    <w:p w:rsidR="006A56EF" w:rsidRPr="006A56EF" w:rsidRDefault="006A56EF" w:rsidP="00646BB6">
      <w:pPr>
        <w:spacing w:before="4"/>
        <w:rPr>
          <w:b/>
          <w:i/>
          <w:color w:val="00B050"/>
          <w:szCs w:val="24"/>
        </w:rPr>
      </w:pPr>
      <w:r w:rsidRPr="006A56EF">
        <w:rPr>
          <w:b/>
          <w:i/>
          <w:color w:val="00B050"/>
          <w:szCs w:val="24"/>
        </w:rPr>
        <w:t>Note to Editor: The LowLatencyNetworkInformation IE (0x20) of “5.2.4.2 Header Information Elements”</w:t>
      </w:r>
      <w:r w:rsidR="005B5CC0">
        <w:rPr>
          <w:b/>
          <w:i/>
          <w:color w:val="00B050"/>
          <w:szCs w:val="24"/>
        </w:rPr>
        <w:t xml:space="preserve"> (15.4e) has</w:t>
      </w:r>
      <w:r w:rsidRPr="006A56EF">
        <w:rPr>
          <w:b/>
          <w:i/>
          <w:color w:val="00B050"/>
          <w:szCs w:val="24"/>
        </w:rPr>
        <w:t xml:space="preserve"> been </w:t>
      </w:r>
      <w:r w:rsidR="005B5CC0">
        <w:rPr>
          <w:b/>
          <w:i/>
          <w:color w:val="00B050"/>
          <w:szCs w:val="24"/>
        </w:rPr>
        <w:t>omitted</w:t>
      </w:r>
      <w:r w:rsidRPr="006A56EF">
        <w:rPr>
          <w:b/>
          <w:i/>
          <w:color w:val="00B050"/>
          <w:szCs w:val="24"/>
        </w:rPr>
        <w:t>.</w:t>
      </w:r>
    </w:p>
    <w:p w:rsidR="006A56EF" w:rsidRDefault="006A56EF" w:rsidP="00646BB6">
      <w:pPr>
        <w:spacing w:before="4"/>
        <w:rPr>
          <w:sz w:val="21"/>
          <w:szCs w:val="21"/>
        </w:rPr>
      </w:pPr>
    </w:p>
    <w:p w:rsidR="005B5CC0" w:rsidRPr="006A56EF" w:rsidRDefault="005B5CC0" w:rsidP="005B5CC0">
      <w:pPr>
        <w:spacing w:before="4"/>
        <w:rPr>
          <w:b/>
          <w:i/>
          <w:color w:val="00B050"/>
          <w:szCs w:val="24"/>
        </w:rPr>
      </w:pPr>
      <w:r w:rsidRPr="006A56EF">
        <w:rPr>
          <w:b/>
          <w:i/>
          <w:color w:val="00B050"/>
          <w:szCs w:val="24"/>
        </w:rPr>
        <w:t xml:space="preserve">Note to Editor: The </w:t>
      </w:r>
      <w:r>
        <w:rPr>
          <w:b/>
          <w:i/>
          <w:color w:val="00B050"/>
          <w:szCs w:val="24"/>
        </w:rPr>
        <w:t xml:space="preserve">Group ACK IE (0x1f) of </w:t>
      </w:r>
      <w:r w:rsidRPr="006A56EF">
        <w:rPr>
          <w:b/>
          <w:i/>
          <w:color w:val="00B050"/>
          <w:szCs w:val="24"/>
        </w:rPr>
        <w:t>“5.2.4.2 Header Information Elements” (15.4e)</w:t>
      </w:r>
      <w:r>
        <w:rPr>
          <w:b/>
          <w:i/>
          <w:color w:val="00B050"/>
          <w:szCs w:val="24"/>
        </w:rPr>
        <w:t xml:space="preserve"> and described in 5.2.4.12 “Group ACK IE”</w:t>
      </w:r>
      <w:r w:rsidRPr="006A56EF">
        <w:rPr>
          <w:b/>
          <w:i/>
          <w:color w:val="00B050"/>
          <w:szCs w:val="24"/>
        </w:rPr>
        <w:t xml:space="preserve"> has been </w:t>
      </w:r>
      <w:r>
        <w:rPr>
          <w:b/>
          <w:i/>
          <w:color w:val="00B050"/>
          <w:szCs w:val="24"/>
        </w:rPr>
        <w:t>omitted</w:t>
      </w:r>
      <w:r w:rsidRPr="006A56EF">
        <w:rPr>
          <w:b/>
          <w:i/>
          <w:color w:val="00B050"/>
          <w:szCs w:val="24"/>
        </w:rPr>
        <w:t>.</w:t>
      </w:r>
    </w:p>
    <w:p w:rsidR="006A56EF" w:rsidRDefault="006A56EF" w:rsidP="00646BB6">
      <w:pPr>
        <w:spacing w:before="4"/>
        <w:rPr>
          <w:sz w:val="21"/>
          <w:szCs w:val="21"/>
        </w:rPr>
      </w:pPr>
    </w:p>
    <w:p w:rsidR="006A56EF" w:rsidRDefault="006A56EF" w:rsidP="00646BB6">
      <w:pPr>
        <w:spacing w:before="4"/>
        <w:rPr>
          <w:sz w:val="21"/>
          <w:szCs w:val="21"/>
        </w:rPr>
      </w:pPr>
    </w:p>
    <w:p w:rsidR="00783AC9" w:rsidRDefault="00783AC9" w:rsidP="00646BB6">
      <w:pPr>
        <w:spacing w:before="4"/>
        <w:rPr>
          <w:sz w:val="21"/>
          <w:szCs w:val="21"/>
        </w:rPr>
      </w:pPr>
    </w:p>
    <w:p w:rsidR="005D518F" w:rsidRPr="00143CA1" w:rsidRDefault="00143CA1" w:rsidP="005D518F">
      <w:pPr>
        <w:spacing w:before="4"/>
        <w:rPr>
          <w:rFonts w:ascii="Arial" w:hAnsi="Arial" w:cs="Arial"/>
          <w:szCs w:val="24"/>
        </w:rPr>
      </w:pPr>
      <w:r w:rsidRPr="00143CA1">
        <w:rPr>
          <w:rFonts w:ascii="Arial" w:hAnsi="Arial" w:cs="Arial"/>
          <w:b/>
          <w:bCs/>
          <w:szCs w:val="24"/>
        </w:rPr>
        <w:t xml:space="preserve">7.5 </w:t>
      </w:r>
      <w:r w:rsidR="005D518F" w:rsidRPr="00143CA1">
        <w:rPr>
          <w:rFonts w:ascii="Arial" w:hAnsi="Arial" w:cs="Arial"/>
          <w:b/>
          <w:bCs/>
          <w:szCs w:val="24"/>
        </w:rPr>
        <w:t xml:space="preserve">MAC </w:t>
      </w:r>
      <w:r w:rsidRPr="00143CA1">
        <w:rPr>
          <w:rFonts w:ascii="Arial" w:hAnsi="Arial" w:cs="Arial"/>
          <w:b/>
          <w:bCs/>
          <w:szCs w:val="24"/>
        </w:rPr>
        <w:t>c</w:t>
      </w:r>
      <w:r w:rsidR="005D518F" w:rsidRPr="00143CA1">
        <w:rPr>
          <w:rFonts w:ascii="Arial" w:hAnsi="Arial" w:cs="Arial"/>
          <w:b/>
          <w:bCs/>
          <w:szCs w:val="24"/>
        </w:rPr>
        <w:t>ommand</w:t>
      </w:r>
      <w:r w:rsidRPr="00143CA1">
        <w:rPr>
          <w:rFonts w:ascii="Arial" w:hAnsi="Arial" w:cs="Arial"/>
          <w:b/>
          <w:bCs/>
          <w:szCs w:val="24"/>
        </w:rPr>
        <w:t>s</w:t>
      </w:r>
    </w:p>
    <w:p w:rsidR="005D518F" w:rsidRPr="005D518F" w:rsidRDefault="005D518F" w:rsidP="005D518F">
      <w:pPr>
        <w:spacing w:before="4"/>
        <w:rPr>
          <w:b/>
          <w:bCs/>
          <w:szCs w:val="24"/>
        </w:rPr>
      </w:pPr>
    </w:p>
    <w:p w:rsidR="005D518F" w:rsidRPr="00143CA1" w:rsidRDefault="00143CA1" w:rsidP="005D518F">
      <w:pPr>
        <w:spacing w:before="4"/>
        <w:rPr>
          <w:color w:val="00B050"/>
          <w:szCs w:val="24"/>
        </w:rPr>
      </w:pPr>
      <w:r w:rsidRPr="00143CA1">
        <w:rPr>
          <w:b/>
          <w:bCs/>
          <w:i/>
          <w:color w:val="00B050"/>
          <w:szCs w:val="24"/>
        </w:rPr>
        <w:t xml:space="preserve">To Editor: </w:t>
      </w:r>
      <w:r w:rsidR="005D518F" w:rsidRPr="00143CA1">
        <w:rPr>
          <w:b/>
          <w:bCs/>
          <w:i/>
          <w:color w:val="00B050"/>
          <w:szCs w:val="24"/>
        </w:rPr>
        <w:t xml:space="preserve">Change in </w:t>
      </w:r>
      <w:r w:rsidRPr="00143CA1">
        <w:rPr>
          <w:b/>
          <w:bCs/>
          <w:i/>
          <w:color w:val="00B050"/>
          <w:szCs w:val="24"/>
        </w:rPr>
        <w:t xml:space="preserve">7.5 </w:t>
      </w:r>
      <w:r w:rsidR="005D518F" w:rsidRPr="00143CA1">
        <w:rPr>
          <w:b/>
          <w:bCs/>
          <w:i/>
          <w:color w:val="00B050"/>
          <w:szCs w:val="24"/>
        </w:rPr>
        <w:t xml:space="preserve">the first paragraph </w:t>
      </w:r>
      <w:r w:rsidR="00D46AF8">
        <w:rPr>
          <w:b/>
          <w:bCs/>
          <w:i/>
          <w:color w:val="00B050"/>
          <w:szCs w:val="24"/>
        </w:rPr>
        <w:t xml:space="preserve">and Table 50 </w:t>
      </w:r>
      <w:r w:rsidR="005D518F" w:rsidRPr="00143CA1">
        <w:rPr>
          <w:b/>
          <w:bCs/>
          <w:i/>
          <w:color w:val="00B050"/>
          <w:szCs w:val="24"/>
        </w:rPr>
        <w:t>as follows</w:t>
      </w:r>
      <w:r>
        <w:rPr>
          <w:b/>
          <w:bCs/>
          <w:i/>
          <w:color w:val="00B050"/>
          <w:szCs w:val="24"/>
        </w:rPr>
        <w:t>. Not all lines are given in Table 50</w:t>
      </w:r>
      <w:r w:rsidR="005D518F" w:rsidRPr="00143CA1">
        <w:rPr>
          <w:b/>
          <w:bCs/>
          <w:i/>
          <w:color w:val="00B050"/>
          <w:szCs w:val="24"/>
        </w:rPr>
        <w:t>:</w:t>
      </w:r>
    </w:p>
    <w:p w:rsidR="005D518F" w:rsidRPr="005D518F" w:rsidRDefault="005D518F" w:rsidP="005D518F">
      <w:pPr>
        <w:spacing w:before="4"/>
        <w:rPr>
          <w:b/>
          <w:bCs/>
          <w:i/>
          <w:szCs w:val="24"/>
        </w:rPr>
      </w:pPr>
    </w:p>
    <w:p w:rsidR="00783AC9" w:rsidRPr="00143CA1" w:rsidRDefault="00143CA1" w:rsidP="00143CA1">
      <w:pPr>
        <w:spacing w:before="4"/>
        <w:jc w:val="both"/>
        <w:rPr>
          <w:szCs w:val="24"/>
        </w:rPr>
      </w:pPr>
      <w:r w:rsidRPr="00143CA1">
        <w:rPr>
          <w:szCs w:val="24"/>
          <w:lang w:val="de-DE"/>
        </w:rPr>
        <w:t xml:space="preserve">The MAC commands are listed in Table </w:t>
      </w:r>
      <w:r w:rsidR="00D46AF8">
        <w:rPr>
          <w:szCs w:val="24"/>
          <w:lang w:val="de-DE"/>
        </w:rPr>
        <w:t>50</w:t>
      </w:r>
      <w:r w:rsidR="00D46AF8" w:rsidRPr="00143CA1">
        <w:rPr>
          <w:szCs w:val="24"/>
          <w:lang w:val="de-DE"/>
        </w:rPr>
        <w:t xml:space="preserve"> </w:t>
      </w:r>
      <w:r w:rsidRPr="00143CA1">
        <w:rPr>
          <w:szCs w:val="24"/>
          <w:lang w:val="de-DE"/>
        </w:rPr>
        <w:t>along with their associated command identifier. All FFDs shall</w:t>
      </w:r>
      <w:r>
        <w:rPr>
          <w:szCs w:val="24"/>
          <w:lang w:val="de-DE"/>
        </w:rPr>
        <w:t xml:space="preserve"> </w:t>
      </w:r>
      <w:r w:rsidRPr="00143CA1">
        <w:rPr>
          <w:szCs w:val="24"/>
          <w:lang w:val="de-DE"/>
        </w:rPr>
        <w:t>be capable of transmitting and receiving all MAC command with Comamnd Identifier field of values 0x01–0x08, with the exception of the GTS Request command, while the requirements for an RFD are indicated by</w:t>
      </w:r>
      <w:r>
        <w:rPr>
          <w:szCs w:val="24"/>
          <w:lang w:val="de-DE"/>
        </w:rPr>
        <w:t xml:space="preserve"> </w:t>
      </w:r>
      <w:r w:rsidRPr="00143CA1">
        <w:rPr>
          <w:szCs w:val="24"/>
          <w:lang w:val="de-DE"/>
        </w:rPr>
        <w:t xml:space="preserve">an “X” in the table. An FFD supporting one of TRLE, </w:t>
      </w:r>
      <w:ins w:id="46" w:author="LLDN re-insertion" w:date="2015-03-09T11:02:00Z">
        <w:r w:rsidR="00243798">
          <w:rPr>
            <w:szCs w:val="24"/>
            <w:lang w:val="de-DE"/>
          </w:rPr>
          <w:t xml:space="preserve">LLDN, </w:t>
        </w:r>
      </w:ins>
      <w:r w:rsidRPr="00143CA1">
        <w:rPr>
          <w:szCs w:val="24"/>
          <w:lang w:val="de-DE"/>
        </w:rPr>
        <w:t>DSME, RIT or DBS options shall support the</w:t>
      </w:r>
      <w:r>
        <w:rPr>
          <w:szCs w:val="24"/>
          <w:lang w:val="de-DE"/>
        </w:rPr>
        <w:t xml:space="preserve"> </w:t>
      </w:r>
      <w:r w:rsidRPr="00143CA1">
        <w:rPr>
          <w:szCs w:val="24"/>
          <w:lang w:val="de-DE"/>
        </w:rPr>
        <w:t>associated MAC commands in the range 0x0d−0x1e as identified by the associated functional group prefix,</w:t>
      </w:r>
      <w:r>
        <w:rPr>
          <w:szCs w:val="24"/>
          <w:lang w:val="de-DE"/>
        </w:rPr>
        <w:t xml:space="preserve"> </w:t>
      </w:r>
      <w:r w:rsidRPr="00143CA1">
        <w:rPr>
          <w:szCs w:val="24"/>
          <w:lang w:val="de-DE"/>
        </w:rPr>
        <w:t>e.g., “DSME ” for the DSME option.</w:t>
      </w:r>
    </w:p>
    <w:p w:rsidR="00143CA1" w:rsidRPr="00143CA1" w:rsidRDefault="00143CA1" w:rsidP="00143CA1">
      <w:pPr>
        <w:spacing w:before="4"/>
        <w:rPr>
          <w:sz w:val="21"/>
          <w:szCs w:val="21"/>
        </w:rPr>
      </w:pPr>
      <w:r w:rsidRPr="00143CA1">
        <w:rPr>
          <w:sz w:val="21"/>
          <w:szCs w:val="21"/>
        </w:rPr>
        <w:t>1</w:t>
      </w:r>
      <w:r w:rsidRPr="00143CA1">
        <w:rPr>
          <w:sz w:val="21"/>
          <w:szCs w:val="21"/>
        </w:rPr>
        <w:tab/>
      </w:r>
      <w:r w:rsidRPr="00143CA1">
        <w:rPr>
          <w:b/>
          <w:bCs/>
          <w:sz w:val="21"/>
          <w:szCs w:val="21"/>
        </w:rPr>
        <w:t xml:space="preserve">Table </w:t>
      </w:r>
      <w:bookmarkStart w:id="47" w:name="_bookmark434"/>
      <w:bookmarkEnd w:id="47"/>
      <w:r>
        <w:rPr>
          <w:b/>
          <w:bCs/>
          <w:sz w:val="21"/>
          <w:szCs w:val="21"/>
        </w:rPr>
        <w:t>50</w:t>
      </w:r>
      <w:r w:rsidRPr="00143CA1">
        <w:rPr>
          <w:b/>
          <w:bCs/>
          <w:sz w:val="21"/>
          <w:szCs w:val="21"/>
        </w:rPr>
        <w:t>—MAC commands</w:t>
      </w:r>
    </w:p>
    <w:p w:rsidR="00143CA1" w:rsidRPr="00143CA1" w:rsidRDefault="00674736" w:rsidP="0063050F">
      <w:pPr>
        <w:spacing w:before="4"/>
        <w:jc w:val="center"/>
        <w:rPr>
          <w:sz w:val="21"/>
          <w:szCs w:val="21"/>
        </w:rPr>
      </w:pPr>
      <w:r w:rsidRPr="00674736">
        <w:rPr>
          <w:sz w:val="21"/>
          <w:szCs w:val="21"/>
        </w:rPr>
      </w:r>
      <w:r>
        <w:rPr>
          <w:sz w:val="21"/>
          <w:szCs w:val="21"/>
        </w:rPr>
        <w:pict>
          <v:shape id="_x0000_s5049" type="#_x0000_t202" style="width:402.6pt;height:251.55pt;mso-left-percent:-10001;mso-top-percent:-10001;mso-position-horizontal:absolute;mso-position-horizontal-relative:char;mso-position-vertical:absolute;mso-position-vertical-relative:line;mso-left-percent:-10001;mso-top-percent:-10001" filled="f" stroked="f">
            <v:textbox style="mso-next-textbox:#_x0000_s5049" inset="0,0,0,0">
              <w:txbxContent>
                <w:tbl>
                  <w:tblPr>
                    <w:tblW w:w="8046" w:type="dxa"/>
                    <w:tblLayout w:type="fixed"/>
                    <w:tblLook w:val="01E0"/>
                  </w:tblPr>
                  <w:tblGrid>
                    <w:gridCol w:w="1817"/>
                    <w:gridCol w:w="3802"/>
                    <w:gridCol w:w="499"/>
                    <w:gridCol w:w="499"/>
                    <w:gridCol w:w="1429"/>
                  </w:tblGrid>
                  <w:tr w:rsidR="0039479E" w:rsidTr="00E27258">
                    <w:trPr>
                      <w:trHeight w:val="434"/>
                    </w:trPr>
                    <w:tc>
                      <w:tcPr>
                        <w:tcW w:w="1817" w:type="dxa"/>
                        <w:vMerge w:val="restart"/>
                        <w:tcBorders>
                          <w:top w:val="single" w:sz="12" w:space="0" w:color="232021"/>
                          <w:left w:val="single" w:sz="12" w:space="0" w:color="232021"/>
                          <w:bottom w:val="single" w:sz="12" w:space="0" w:color="232021"/>
                          <w:right w:val="single" w:sz="2" w:space="0" w:color="232021"/>
                        </w:tcBorders>
                      </w:tcPr>
                      <w:p w:rsidR="0039479E" w:rsidRDefault="0039479E">
                        <w:pPr>
                          <w:rPr>
                            <w:sz w:val="18"/>
                            <w:szCs w:val="18"/>
                          </w:rPr>
                        </w:pPr>
                      </w:p>
                      <w:p w:rsidR="0039479E" w:rsidRDefault="0039479E">
                        <w:pPr>
                          <w:spacing w:before="118"/>
                          <w:ind w:left="114"/>
                          <w:rPr>
                            <w:sz w:val="17"/>
                            <w:szCs w:val="17"/>
                            <w:lang w:eastAsia="en-US"/>
                          </w:rPr>
                        </w:pPr>
                        <w:r>
                          <w:rPr>
                            <w:b/>
                            <w:color w:val="232021"/>
                            <w:w w:val="105"/>
                            <w:sz w:val="17"/>
                          </w:rPr>
                          <w:t>Command</w:t>
                        </w:r>
                        <w:r>
                          <w:rPr>
                            <w:b/>
                            <w:color w:val="232021"/>
                            <w:spacing w:val="-10"/>
                            <w:w w:val="105"/>
                            <w:sz w:val="17"/>
                          </w:rPr>
                          <w:t xml:space="preserve"> </w:t>
                        </w:r>
                        <w:r>
                          <w:rPr>
                            <w:b/>
                            <w:color w:val="232021"/>
                            <w:w w:val="105"/>
                            <w:sz w:val="17"/>
                          </w:rPr>
                          <w:t>identifier</w:t>
                        </w:r>
                      </w:p>
                    </w:tc>
                    <w:tc>
                      <w:tcPr>
                        <w:tcW w:w="3802" w:type="dxa"/>
                        <w:vMerge w:val="restart"/>
                        <w:tcBorders>
                          <w:top w:val="single" w:sz="12" w:space="0" w:color="232021"/>
                          <w:left w:val="single" w:sz="2" w:space="0" w:color="232021"/>
                          <w:bottom w:val="single" w:sz="12" w:space="0" w:color="232021"/>
                          <w:right w:val="single" w:sz="2" w:space="0" w:color="232021"/>
                        </w:tcBorders>
                      </w:tcPr>
                      <w:p w:rsidR="0039479E" w:rsidRDefault="0039479E">
                        <w:pPr>
                          <w:rPr>
                            <w:sz w:val="18"/>
                            <w:szCs w:val="18"/>
                          </w:rPr>
                        </w:pPr>
                      </w:p>
                      <w:p w:rsidR="0039479E" w:rsidRDefault="0039479E">
                        <w:pPr>
                          <w:spacing w:before="118"/>
                          <w:ind w:left="1264"/>
                          <w:rPr>
                            <w:sz w:val="17"/>
                            <w:szCs w:val="17"/>
                            <w:lang w:eastAsia="en-US"/>
                          </w:rPr>
                        </w:pPr>
                        <w:r>
                          <w:rPr>
                            <w:b/>
                            <w:color w:val="232021"/>
                            <w:spacing w:val="1"/>
                            <w:w w:val="105"/>
                            <w:sz w:val="17"/>
                          </w:rPr>
                          <w:t>Command</w:t>
                        </w:r>
                        <w:r>
                          <w:rPr>
                            <w:b/>
                            <w:color w:val="232021"/>
                            <w:spacing w:val="-12"/>
                            <w:w w:val="105"/>
                            <w:sz w:val="17"/>
                          </w:rPr>
                          <w:t xml:space="preserve"> </w:t>
                        </w:r>
                        <w:r>
                          <w:rPr>
                            <w:b/>
                            <w:color w:val="232021"/>
                            <w:spacing w:val="1"/>
                            <w:w w:val="105"/>
                            <w:sz w:val="17"/>
                          </w:rPr>
                          <w:t>name</w:t>
                        </w:r>
                      </w:p>
                    </w:tc>
                    <w:tc>
                      <w:tcPr>
                        <w:tcW w:w="998" w:type="dxa"/>
                        <w:gridSpan w:val="2"/>
                        <w:tcBorders>
                          <w:top w:val="single" w:sz="12" w:space="0" w:color="232021"/>
                          <w:left w:val="single" w:sz="2" w:space="0" w:color="232021"/>
                          <w:bottom w:val="single" w:sz="2" w:space="0" w:color="232021"/>
                          <w:right w:val="single" w:sz="2" w:space="0" w:color="232021"/>
                        </w:tcBorders>
                        <w:hideMark/>
                      </w:tcPr>
                      <w:p w:rsidR="0039479E" w:rsidRDefault="0039479E">
                        <w:pPr>
                          <w:spacing w:before="104"/>
                          <w:ind w:left="314"/>
                          <w:rPr>
                            <w:sz w:val="17"/>
                            <w:szCs w:val="17"/>
                            <w:lang w:eastAsia="en-US"/>
                          </w:rPr>
                        </w:pPr>
                        <w:r>
                          <w:rPr>
                            <w:b/>
                            <w:color w:val="232021"/>
                            <w:spacing w:val="-1"/>
                            <w:w w:val="105"/>
                            <w:sz w:val="17"/>
                          </w:rPr>
                          <w:t>RFD</w:t>
                        </w:r>
                      </w:p>
                    </w:tc>
                    <w:tc>
                      <w:tcPr>
                        <w:tcW w:w="1429" w:type="dxa"/>
                        <w:vMerge w:val="restart"/>
                        <w:tcBorders>
                          <w:top w:val="single" w:sz="12" w:space="0" w:color="232021"/>
                          <w:left w:val="single" w:sz="2" w:space="0" w:color="232021"/>
                          <w:bottom w:val="single" w:sz="12" w:space="0" w:color="232021"/>
                          <w:right w:val="single" w:sz="12" w:space="0" w:color="232021"/>
                        </w:tcBorders>
                      </w:tcPr>
                      <w:p w:rsidR="0039479E" w:rsidRDefault="0039479E">
                        <w:pPr>
                          <w:rPr>
                            <w:sz w:val="18"/>
                            <w:szCs w:val="18"/>
                          </w:rPr>
                        </w:pPr>
                      </w:p>
                      <w:p w:rsidR="0039479E" w:rsidRDefault="0039479E">
                        <w:pPr>
                          <w:spacing w:before="118"/>
                          <w:ind w:left="122"/>
                          <w:rPr>
                            <w:sz w:val="17"/>
                            <w:szCs w:val="17"/>
                            <w:lang w:eastAsia="en-US"/>
                          </w:rPr>
                        </w:pPr>
                        <w:r>
                          <w:rPr>
                            <w:b/>
                            <w:color w:val="232021"/>
                            <w:w w:val="105"/>
                            <w:sz w:val="17"/>
                          </w:rPr>
                          <w:t>Subclause</w:t>
                        </w:r>
                      </w:p>
                    </w:tc>
                  </w:tr>
                  <w:tr w:rsidR="0039479E" w:rsidTr="00E27258">
                    <w:trPr>
                      <w:trHeight w:hRule="exact" w:val="444"/>
                    </w:trPr>
                    <w:tc>
                      <w:tcPr>
                        <w:tcW w:w="1817" w:type="dxa"/>
                        <w:vMerge/>
                        <w:tcBorders>
                          <w:top w:val="single" w:sz="12" w:space="0" w:color="232021"/>
                          <w:left w:val="single" w:sz="12" w:space="0" w:color="232021"/>
                          <w:bottom w:val="single" w:sz="12" w:space="0" w:color="232021"/>
                          <w:right w:val="single" w:sz="2" w:space="0" w:color="232021"/>
                        </w:tcBorders>
                        <w:vAlign w:val="center"/>
                        <w:hideMark/>
                      </w:tcPr>
                      <w:p w:rsidR="0039479E" w:rsidRDefault="0039479E">
                        <w:pPr>
                          <w:rPr>
                            <w:sz w:val="17"/>
                            <w:szCs w:val="17"/>
                            <w:lang w:eastAsia="en-US"/>
                          </w:rPr>
                        </w:pPr>
                      </w:p>
                    </w:tc>
                    <w:tc>
                      <w:tcPr>
                        <w:tcW w:w="3802" w:type="dxa"/>
                        <w:vMerge/>
                        <w:tcBorders>
                          <w:top w:val="single" w:sz="12" w:space="0" w:color="232021"/>
                          <w:left w:val="single" w:sz="2" w:space="0" w:color="232021"/>
                          <w:bottom w:val="single" w:sz="12" w:space="0" w:color="232021"/>
                          <w:right w:val="single" w:sz="2" w:space="0" w:color="232021"/>
                        </w:tcBorders>
                        <w:vAlign w:val="center"/>
                        <w:hideMark/>
                      </w:tcPr>
                      <w:p w:rsidR="0039479E" w:rsidRDefault="0039479E">
                        <w:pPr>
                          <w:rPr>
                            <w:sz w:val="17"/>
                            <w:szCs w:val="17"/>
                            <w:lang w:eastAsia="en-US"/>
                          </w:rPr>
                        </w:pPr>
                      </w:p>
                    </w:tc>
                    <w:tc>
                      <w:tcPr>
                        <w:tcW w:w="499" w:type="dxa"/>
                        <w:tcBorders>
                          <w:top w:val="single" w:sz="2" w:space="0" w:color="232021"/>
                          <w:left w:val="single" w:sz="2" w:space="0" w:color="232021"/>
                          <w:bottom w:val="single" w:sz="12" w:space="0" w:color="232021"/>
                          <w:right w:val="single" w:sz="2" w:space="0" w:color="232021"/>
                        </w:tcBorders>
                        <w:hideMark/>
                      </w:tcPr>
                      <w:p w:rsidR="0039479E" w:rsidRDefault="0039479E">
                        <w:pPr>
                          <w:spacing w:before="122"/>
                          <w:ind w:left="122"/>
                          <w:rPr>
                            <w:sz w:val="17"/>
                            <w:szCs w:val="17"/>
                            <w:lang w:eastAsia="en-US"/>
                          </w:rPr>
                        </w:pPr>
                        <w:r>
                          <w:rPr>
                            <w:b/>
                            <w:color w:val="232021"/>
                            <w:spacing w:val="1"/>
                            <w:w w:val="105"/>
                            <w:sz w:val="17"/>
                          </w:rPr>
                          <w:t>TX</w:t>
                        </w:r>
                      </w:p>
                    </w:tc>
                    <w:tc>
                      <w:tcPr>
                        <w:tcW w:w="499" w:type="dxa"/>
                        <w:tcBorders>
                          <w:top w:val="single" w:sz="2" w:space="0" w:color="232021"/>
                          <w:left w:val="single" w:sz="2" w:space="0" w:color="232021"/>
                          <w:bottom w:val="single" w:sz="12" w:space="0" w:color="232021"/>
                          <w:right w:val="single" w:sz="2" w:space="0" w:color="232021"/>
                        </w:tcBorders>
                        <w:hideMark/>
                      </w:tcPr>
                      <w:p w:rsidR="0039479E" w:rsidRDefault="0039479E">
                        <w:pPr>
                          <w:spacing w:before="122"/>
                          <w:ind w:left="117"/>
                          <w:rPr>
                            <w:sz w:val="17"/>
                            <w:szCs w:val="17"/>
                            <w:lang w:eastAsia="en-US"/>
                          </w:rPr>
                        </w:pPr>
                        <w:r>
                          <w:rPr>
                            <w:b/>
                            <w:color w:val="232021"/>
                            <w:spacing w:val="1"/>
                            <w:w w:val="105"/>
                            <w:sz w:val="17"/>
                          </w:rPr>
                          <w:t>RX</w:t>
                        </w:r>
                      </w:p>
                    </w:tc>
                    <w:tc>
                      <w:tcPr>
                        <w:tcW w:w="1429" w:type="dxa"/>
                        <w:vMerge/>
                        <w:tcBorders>
                          <w:top w:val="single" w:sz="12" w:space="0" w:color="232021"/>
                          <w:left w:val="single" w:sz="2" w:space="0" w:color="232021"/>
                          <w:bottom w:val="single" w:sz="12" w:space="0" w:color="232021"/>
                          <w:right w:val="single" w:sz="12" w:space="0" w:color="232021"/>
                        </w:tcBorders>
                        <w:vAlign w:val="center"/>
                        <w:hideMark/>
                      </w:tcPr>
                      <w:p w:rsidR="0039479E" w:rsidRDefault="0039479E">
                        <w:pPr>
                          <w:rPr>
                            <w:sz w:val="17"/>
                            <w:szCs w:val="17"/>
                            <w:lang w:eastAsia="en-US"/>
                          </w:rPr>
                        </w:pPr>
                      </w:p>
                    </w:tc>
                  </w:tr>
                  <w:tr w:rsidR="0039479E" w:rsidTr="00E27258">
                    <w:trPr>
                      <w:trHeight w:hRule="exact" w:val="360"/>
                    </w:trPr>
                    <w:tc>
                      <w:tcPr>
                        <w:tcW w:w="1817" w:type="dxa"/>
                        <w:tcBorders>
                          <w:top w:val="single" w:sz="2" w:space="0" w:color="232021"/>
                          <w:left w:val="single" w:sz="12" w:space="0" w:color="232021"/>
                          <w:bottom w:val="single" w:sz="2" w:space="0" w:color="232021"/>
                          <w:right w:val="single" w:sz="2" w:space="0" w:color="232021"/>
                        </w:tcBorders>
                        <w:hideMark/>
                      </w:tcPr>
                      <w:p w:rsidR="0039479E" w:rsidRDefault="0039479E">
                        <w:pPr>
                          <w:spacing w:before="79"/>
                          <w:ind w:left="104"/>
                          <w:rPr>
                            <w:sz w:val="17"/>
                            <w:szCs w:val="17"/>
                            <w:lang w:eastAsia="en-US"/>
                          </w:rPr>
                        </w:pPr>
                        <w:r>
                          <w:rPr>
                            <w:color w:val="232021"/>
                            <w:w w:val="105"/>
                            <w:sz w:val="17"/>
                          </w:rPr>
                          <w:t>0x0b</w:t>
                        </w:r>
                      </w:p>
                    </w:tc>
                    <w:tc>
                      <w:tcPr>
                        <w:tcW w:w="3802" w:type="dxa"/>
                        <w:tcBorders>
                          <w:top w:val="single" w:sz="2" w:space="0" w:color="232021"/>
                          <w:left w:val="single" w:sz="2" w:space="0" w:color="232021"/>
                          <w:bottom w:val="single" w:sz="2" w:space="0" w:color="232021"/>
                          <w:right w:val="single" w:sz="2" w:space="0" w:color="232021"/>
                        </w:tcBorders>
                        <w:hideMark/>
                      </w:tcPr>
                      <w:p w:rsidR="0039479E" w:rsidRDefault="0039479E">
                        <w:pPr>
                          <w:spacing w:before="79"/>
                          <w:ind w:left="117"/>
                          <w:rPr>
                            <w:sz w:val="17"/>
                            <w:szCs w:val="17"/>
                            <w:lang w:eastAsia="en-US"/>
                          </w:rPr>
                        </w:pPr>
                        <w:hyperlink r:id="rId9" w:anchor="_bookmark1671" w:history="1">
                          <w:r>
                            <w:rPr>
                              <w:rStyle w:val="Hyperlink"/>
                              <w:color w:val="232021"/>
                              <w:spacing w:val="1"/>
                              <w:w w:val="105"/>
                              <w:sz w:val="17"/>
                            </w:rPr>
                            <w:t>TRLE</w:t>
                          </w:r>
                          <w:r>
                            <w:rPr>
                              <w:rStyle w:val="Hyperlink"/>
                              <w:color w:val="232021"/>
                              <w:spacing w:val="-8"/>
                              <w:w w:val="105"/>
                              <w:sz w:val="17"/>
                            </w:rPr>
                            <w:t xml:space="preserve"> </w:t>
                          </w:r>
                          <w:r>
                            <w:rPr>
                              <w:rStyle w:val="Hyperlink"/>
                              <w:color w:val="232021"/>
                              <w:w w:val="105"/>
                              <w:sz w:val="17"/>
                            </w:rPr>
                            <w:t>Management</w:t>
                          </w:r>
                          <w:r>
                            <w:rPr>
                              <w:rStyle w:val="Hyperlink"/>
                              <w:color w:val="232021"/>
                              <w:spacing w:val="-7"/>
                              <w:w w:val="105"/>
                              <w:sz w:val="17"/>
                            </w:rPr>
                            <w:t xml:space="preserve"> </w:t>
                          </w:r>
                          <w:r>
                            <w:rPr>
                              <w:rStyle w:val="Hyperlink"/>
                              <w:color w:val="232021"/>
                              <w:w w:val="105"/>
                              <w:sz w:val="17"/>
                            </w:rPr>
                            <w:t>Response</w:t>
                          </w:r>
                          <w:r>
                            <w:rPr>
                              <w:rStyle w:val="Hyperlink"/>
                              <w:color w:val="232021"/>
                              <w:spacing w:val="-8"/>
                              <w:w w:val="105"/>
                              <w:sz w:val="17"/>
                            </w:rPr>
                            <w:t xml:space="preserve"> </w:t>
                          </w:r>
                          <w:r>
                            <w:rPr>
                              <w:rStyle w:val="Hyperlink"/>
                              <w:color w:val="232021"/>
                              <w:w w:val="105"/>
                              <w:sz w:val="17"/>
                            </w:rPr>
                            <w:t>command</w:t>
                          </w:r>
                        </w:hyperlink>
                      </w:p>
                    </w:tc>
                    <w:tc>
                      <w:tcPr>
                        <w:tcW w:w="499" w:type="dxa"/>
                        <w:tcBorders>
                          <w:top w:val="single" w:sz="2" w:space="0" w:color="232021"/>
                          <w:left w:val="single" w:sz="2" w:space="0" w:color="232021"/>
                          <w:bottom w:val="single" w:sz="2" w:space="0" w:color="232021"/>
                          <w:right w:val="single" w:sz="2" w:space="0" w:color="232021"/>
                        </w:tcBorders>
                        <w:hideMark/>
                      </w:tcPr>
                      <w:p w:rsidR="0039479E" w:rsidRDefault="0039479E">
                        <w:pPr>
                          <w:spacing w:before="79"/>
                          <w:ind w:left="117"/>
                          <w:rPr>
                            <w:sz w:val="17"/>
                            <w:szCs w:val="17"/>
                            <w:lang w:eastAsia="en-US"/>
                          </w:rPr>
                        </w:pPr>
                        <w:r>
                          <w:rPr>
                            <w:color w:val="232021"/>
                            <w:w w:val="105"/>
                            <w:sz w:val="17"/>
                          </w:rPr>
                          <w:t>X</w:t>
                        </w:r>
                      </w:p>
                    </w:tc>
                    <w:tc>
                      <w:tcPr>
                        <w:tcW w:w="499" w:type="dxa"/>
                        <w:tcBorders>
                          <w:top w:val="single" w:sz="2" w:space="0" w:color="232021"/>
                          <w:left w:val="single" w:sz="2" w:space="0" w:color="232021"/>
                          <w:bottom w:val="single" w:sz="2" w:space="0" w:color="232021"/>
                          <w:right w:val="single" w:sz="2" w:space="0" w:color="232021"/>
                        </w:tcBorders>
                        <w:hideMark/>
                      </w:tcPr>
                      <w:p w:rsidR="0039479E" w:rsidRDefault="0039479E">
                        <w:pPr>
                          <w:spacing w:before="79"/>
                          <w:ind w:left="117"/>
                          <w:rPr>
                            <w:sz w:val="17"/>
                            <w:szCs w:val="17"/>
                            <w:lang w:eastAsia="en-US"/>
                          </w:rPr>
                        </w:pPr>
                        <w:r>
                          <w:rPr>
                            <w:color w:val="232021"/>
                            <w:w w:val="105"/>
                            <w:sz w:val="17"/>
                          </w:rPr>
                          <w:t>X</w:t>
                        </w:r>
                      </w:p>
                    </w:tc>
                    <w:tc>
                      <w:tcPr>
                        <w:tcW w:w="1429" w:type="dxa"/>
                        <w:tcBorders>
                          <w:top w:val="single" w:sz="2" w:space="0" w:color="232021"/>
                          <w:left w:val="single" w:sz="2" w:space="0" w:color="232021"/>
                          <w:bottom w:val="single" w:sz="2" w:space="0" w:color="232021"/>
                          <w:right w:val="single" w:sz="12" w:space="0" w:color="232021"/>
                        </w:tcBorders>
                        <w:hideMark/>
                      </w:tcPr>
                      <w:p w:rsidR="0039479E" w:rsidRDefault="0039479E">
                        <w:pPr>
                          <w:spacing w:before="79"/>
                          <w:ind w:left="117"/>
                          <w:rPr>
                            <w:sz w:val="17"/>
                            <w:szCs w:val="17"/>
                            <w:lang w:eastAsia="en-US"/>
                          </w:rPr>
                        </w:pPr>
                        <w:hyperlink r:id="rId10" w:anchor="_bookmark1671" w:history="1">
                          <w:r>
                            <w:rPr>
                              <w:rStyle w:val="Hyperlink"/>
                              <w:color w:val="232021"/>
                              <w:spacing w:val="-2"/>
                              <w:w w:val="105"/>
                              <w:sz w:val="17"/>
                            </w:rPr>
                            <w:t>F.5.2.2</w:t>
                          </w:r>
                        </w:hyperlink>
                      </w:p>
                    </w:tc>
                  </w:tr>
                  <w:tr w:rsidR="0039479E" w:rsidTr="00E27258">
                    <w:trPr>
                      <w:trHeight w:hRule="exact" w:val="360"/>
                    </w:trPr>
                    <w:tc>
                      <w:tcPr>
                        <w:tcW w:w="1817" w:type="dxa"/>
                        <w:tcBorders>
                          <w:top w:val="single" w:sz="2" w:space="0" w:color="232021"/>
                          <w:left w:val="single" w:sz="12" w:space="0" w:color="232021"/>
                          <w:bottom w:val="single" w:sz="2" w:space="0" w:color="232021"/>
                          <w:right w:val="single" w:sz="2" w:space="0" w:color="232021"/>
                        </w:tcBorders>
                        <w:hideMark/>
                      </w:tcPr>
                      <w:p w:rsidR="0039479E" w:rsidRDefault="0039479E" w:rsidP="00243798">
                        <w:pPr>
                          <w:spacing w:before="79"/>
                          <w:ind w:left="104"/>
                          <w:rPr>
                            <w:sz w:val="17"/>
                            <w:szCs w:val="17"/>
                            <w:lang w:eastAsia="en-US"/>
                          </w:rPr>
                        </w:pPr>
                        <w:r>
                          <w:rPr>
                            <w:color w:val="232021"/>
                            <w:w w:val="105"/>
                            <w:sz w:val="17"/>
                          </w:rPr>
                          <w:t>0x0c</w:t>
                        </w:r>
                        <w:del w:id="48" w:author="LLDN re-insertion" w:date="2015-03-09T11:08:00Z">
                          <w:r w:rsidDel="00243798">
                            <w:rPr>
                              <w:color w:val="232021"/>
                              <w:w w:val="105"/>
                              <w:sz w:val="17"/>
                            </w:rPr>
                            <w:delText>-0x12</w:delText>
                          </w:r>
                        </w:del>
                      </w:p>
                    </w:tc>
                    <w:tc>
                      <w:tcPr>
                        <w:tcW w:w="3802" w:type="dxa"/>
                        <w:tcBorders>
                          <w:top w:val="single" w:sz="2" w:space="0" w:color="232021"/>
                          <w:left w:val="single" w:sz="2" w:space="0" w:color="232021"/>
                          <w:bottom w:val="single" w:sz="2" w:space="0" w:color="232021"/>
                          <w:right w:val="single" w:sz="2" w:space="0" w:color="232021"/>
                        </w:tcBorders>
                        <w:hideMark/>
                      </w:tcPr>
                      <w:p w:rsidR="0039479E" w:rsidRDefault="0039479E">
                        <w:pPr>
                          <w:spacing w:before="79"/>
                          <w:ind w:left="118"/>
                          <w:rPr>
                            <w:sz w:val="17"/>
                            <w:szCs w:val="17"/>
                            <w:lang w:eastAsia="en-US"/>
                          </w:rPr>
                        </w:pPr>
                        <w:r>
                          <w:rPr>
                            <w:color w:val="232021"/>
                            <w:w w:val="105"/>
                            <w:sz w:val="17"/>
                          </w:rPr>
                          <w:t>Reserved</w:t>
                        </w:r>
                      </w:p>
                    </w:tc>
                    <w:tc>
                      <w:tcPr>
                        <w:tcW w:w="499" w:type="dxa"/>
                        <w:tcBorders>
                          <w:top w:val="single" w:sz="2" w:space="0" w:color="232021"/>
                          <w:left w:val="single" w:sz="2" w:space="0" w:color="232021"/>
                          <w:bottom w:val="single" w:sz="2" w:space="0" w:color="232021"/>
                          <w:right w:val="single" w:sz="2" w:space="0" w:color="232021"/>
                        </w:tcBorders>
                      </w:tcPr>
                      <w:p w:rsidR="0039479E" w:rsidRDefault="0039479E">
                        <w:pPr>
                          <w:widowControl w:val="0"/>
                          <w:rPr>
                            <w:sz w:val="22"/>
                            <w:szCs w:val="22"/>
                            <w:lang w:eastAsia="en-US"/>
                          </w:rPr>
                        </w:pPr>
                      </w:p>
                    </w:tc>
                    <w:tc>
                      <w:tcPr>
                        <w:tcW w:w="499" w:type="dxa"/>
                        <w:tcBorders>
                          <w:top w:val="single" w:sz="2" w:space="0" w:color="232021"/>
                          <w:left w:val="single" w:sz="2" w:space="0" w:color="232021"/>
                          <w:bottom w:val="single" w:sz="2" w:space="0" w:color="232021"/>
                          <w:right w:val="single" w:sz="2" w:space="0" w:color="232021"/>
                        </w:tcBorders>
                      </w:tcPr>
                      <w:p w:rsidR="0039479E" w:rsidRDefault="0039479E">
                        <w:pPr>
                          <w:widowControl w:val="0"/>
                          <w:rPr>
                            <w:sz w:val="22"/>
                            <w:szCs w:val="22"/>
                            <w:lang w:eastAsia="en-US"/>
                          </w:rPr>
                        </w:pPr>
                      </w:p>
                    </w:tc>
                    <w:tc>
                      <w:tcPr>
                        <w:tcW w:w="1429" w:type="dxa"/>
                        <w:tcBorders>
                          <w:top w:val="single" w:sz="2" w:space="0" w:color="232021"/>
                          <w:left w:val="single" w:sz="2" w:space="0" w:color="232021"/>
                          <w:bottom w:val="single" w:sz="2" w:space="0" w:color="232021"/>
                          <w:right w:val="single" w:sz="12" w:space="0" w:color="232021"/>
                        </w:tcBorders>
                      </w:tcPr>
                      <w:p w:rsidR="0039479E" w:rsidRDefault="0039479E">
                        <w:pPr>
                          <w:widowControl w:val="0"/>
                          <w:rPr>
                            <w:sz w:val="22"/>
                            <w:szCs w:val="22"/>
                            <w:lang w:eastAsia="en-US"/>
                          </w:rPr>
                        </w:pPr>
                      </w:p>
                    </w:tc>
                  </w:tr>
                  <w:tr w:rsidR="0039479E" w:rsidTr="0063050F">
                    <w:trPr>
                      <w:ins w:id="49"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39479E" w:rsidRPr="00243798" w:rsidRDefault="0039479E" w:rsidP="00243798">
                        <w:pPr>
                          <w:spacing w:before="79"/>
                          <w:ind w:left="104"/>
                          <w:rPr>
                            <w:ins w:id="50" w:author="LLDN REVc DF3 adaption" w:date="2015-03-09T09:59:00Z"/>
                            <w:color w:val="232021"/>
                            <w:w w:val="105"/>
                            <w:sz w:val="17"/>
                            <w:szCs w:val="17"/>
                          </w:rPr>
                        </w:pPr>
                        <w:ins w:id="51" w:author="LLDN re-insertion" w:date="2015-03-09T11:03:00Z">
                          <w:r w:rsidRPr="00243798">
                            <w:rPr>
                              <w:color w:val="232021"/>
                              <w:w w:val="105"/>
                              <w:sz w:val="17"/>
                              <w:szCs w:val="17"/>
                              <w:lang w:val="de-DE"/>
                            </w:rPr>
                            <w:t>0x0d</w:t>
                          </w:r>
                        </w:ins>
                      </w:p>
                    </w:tc>
                    <w:tc>
                      <w:tcPr>
                        <w:tcW w:w="3802" w:type="dxa"/>
                        <w:tcBorders>
                          <w:top w:val="single" w:sz="2" w:space="0" w:color="232021"/>
                          <w:left w:val="single" w:sz="2" w:space="0" w:color="232021"/>
                          <w:bottom w:val="single" w:sz="2" w:space="0" w:color="232021"/>
                          <w:right w:val="single" w:sz="2" w:space="0" w:color="232021"/>
                        </w:tcBorders>
                        <w:hideMark/>
                      </w:tcPr>
                      <w:p w:rsidR="0039479E" w:rsidRPr="00243798" w:rsidRDefault="0039479E">
                        <w:pPr>
                          <w:spacing w:before="79"/>
                          <w:ind w:left="117"/>
                          <w:rPr>
                            <w:ins w:id="52" w:author="LLDN REVc DF3 adaption" w:date="2015-03-09T09:59:00Z"/>
                            <w:sz w:val="17"/>
                            <w:szCs w:val="17"/>
                          </w:rPr>
                        </w:pPr>
                        <w:ins w:id="53" w:author="LLDN re-insertion" w:date="2015-03-09T11:04:00Z">
                          <w:r w:rsidRPr="00243798">
                            <w:rPr>
                              <w:sz w:val="17"/>
                              <w:szCs w:val="17"/>
                              <w:lang w:val="de-DE"/>
                            </w:rPr>
                            <w:t>LL-Discover response</w:t>
                          </w:r>
                        </w:ins>
                      </w:p>
                    </w:tc>
                    <w:tc>
                      <w:tcPr>
                        <w:tcW w:w="499" w:type="dxa"/>
                        <w:tcBorders>
                          <w:top w:val="single" w:sz="2" w:space="0" w:color="232021"/>
                          <w:left w:val="single" w:sz="2" w:space="0" w:color="232021"/>
                          <w:bottom w:val="single" w:sz="2" w:space="0" w:color="232021"/>
                          <w:right w:val="single" w:sz="2" w:space="0" w:color="232021"/>
                        </w:tcBorders>
                        <w:hideMark/>
                      </w:tcPr>
                      <w:p w:rsidR="0039479E" w:rsidRPr="00243798" w:rsidRDefault="0039479E">
                        <w:pPr>
                          <w:spacing w:before="79"/>
                          <w:ind w:left="117"/>
                          <w:rPr>
                            <w:ins w:id="54" w:author="LLDN REVc DF3 adaption" w:date="2015-03-09T09:59:00Z"/>
                            <w:color w:val="232021"/>
                            <w:w w:val="105"/>
                            <w:sz w:val="17"/>
                            <w:szCs w:val="17"/>
                          </w:rPr>
                        </w:pPr>
                        <w:ins w:id="55" w:author="LLDN re-insertion" w:date="2015-03-09T11:04:00Z">
                          <w:r w:rsidRPr="00243798">
                            <w:rPr>
                              <w:color w:val="232021"/>
                              <w:w w:val="105"/>
                              <w:sz w:val="17"/>
                              <w:szCs w:val="17"/>
                            </w:rPr>
                            <w:t>X</w:t>
                          </w:r>
                        </w:ins>
                      </w:p>
                    </w:tc>
                    <w:tc>
                      <w:tcPr>
                        <w:tcW w:w="499" w:type="dxa"/>
                        <w:tcBorders>
                          <w:top w:val="single" w:sz="2" w:space="0" w:color="232021"/>
                          <w:left w:val="single" w:sz="2" w:space="0" w:color="232021"/>
                          <w:bottom w:val="single" w:sz="2" w:space="0" w:color="232021"/>
                          <w:right w:val="single" w:sz="2" w:space="0" w:color="232021"/>
                        </w:tcBorders>
                      </w:tcPr>
                      <w:p w:rsidR="0039479E" w:rsidRPr="00243798" w:rsidRDefault="0039479E">
                        <w:pPr>
                          <w:widowControl w:val="0"/>
                          <w:rPr>
                            <w:ins w:id="56" w:author="LLDN REVc DF3 adaption" w:date="2015-03-09T09:59:00Z"/>
                            <w:sz w:val="17"/>
                            <w:szCs w:val="17"/>
                            <w:lang w:eastAsia="en-US"/>
                          </w:rPr>
                        </w:pPr>
                      </w:p>
                    </w:tc>
                    <w:tc>
                      <w:tcPr>
                        <w:tcW w:w="1429" w:type="dxa"/>
                        <w:tcBorders>
                          <w:top w:val="single" w:sz="2" w:space="0" w:color="232021"/>
                          <w:left w:val="single" w:sz="2" w:space="0" w:color="232021"/>
                          <w:bottom w:val="single" w:sz="2" w:space="0" w:color="232021"/>
                          <w:right w:val="single" w:sz="12" w:space="0" w:color="232021"/>
                        </w:tcBorders>
                        <w:hideMark/>
                      </w:tcPr>
                      <w:p w:rsidR="0039479E" w:rsidRPr="00243798" w:rsidRDefault="0039479E" w:rsidP="0063050F">
                        <w:pPr>
                          <w:spacing w:before="79"/>
                          <w:ind w:left="117"/>
                          <w:rPr>
                            <w:ins w:id="57" w:author="LLDN REVc DF3 adaption" w:date="2015-03-09T09:59:00Z"/>
                            <w:sz w:val="17"/>
                            <w:szCs w:val="17"/>
                          </w:rPr>
                        </w:pPr>
                        <w:ins w:id="58" w:author="LLDN REVc-w" w:date="2015-08-03T22:15:00Z">
                          <w:r>
                            <w:rPr>
                              <w:sz w:val="17"/>
                              <w:szCs w:val="17"/>
                              <w:lang w:val="de-DE"/>
                            </w:rPr>
                            <w:fldChar w:fldCharType="begin"/>
                          </w:r>
                          <w:r>
                            <w:rPr>
                              <w:sz w:val="17"/>
                              <w:szCs w:val="17"/>
                            </w:rPr>
                            <w:instrText xml:space="preserve"> REF _Ref426403486 \r \h </w:instrText>
                          </w:r>
                        </w:ins>
                        <w:r>
                          <w:rPr>
                            <w:sz w:val="17"/>
                            <w:szCs w:val="17"/>
                            <w:lang w:val="de-DE"/>
                          </w:rPr>
                        </w:r>
                        <w:r>
                          <w:rPr>
                            <w:sz w:val="17"/>
                            <w:szCs w:val="17"/>
                            <w:lang w:val="de-DE"/>
                          </w:rPr>
                          <w:fldChar w:fldCharType="separate"/>
                        </w:r>
                        <w:ins w:id="59" w:author="LLDN REVc-w" w:date="2015-08-03T22:15:00Z">
                          <w:r>
                            <w:rPr>
                              <w:sz w:val="17"/>
                              <w:szCs w:val="17"/>
                            </w:rPr>
                            <w:t>G.3.1</w:t>
                          </w:r>
                          <w:r>
                            <w:rPr>
                              <w:sz w:val="17"/>
                              <w:szCs w:val="17"/>
                              <w:lang w:val="de-DE"/>
                            </w:rPr>
                            <w:fldChar w:fldCharType="end"/>
                          </w:r>
                        </w:ins>
                      </w:p>
                    </w:tc>
                  </w:tr>
                  <w:tr w:rsidR="0039479E" w:rsidTr="0063050F">
                    <w:trPr>
                      <w:ins w:id="60"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39479E" w:rsidRPr="00243798" w:rsidRDefault="0039479E">
                        <w:pPr>
                          <w:spacing w:before="79"/>
                          <w:ind w:left="104"/>
                          <w:rPr>
                            <w:ins w:id="61" w:author="LLDN REVc DF3 adaption" w:date="2015-03-09T09:59:00Z"/>
                            <w:color w:val="232021"/>
                            <w:w w:val="105"/>
                            <w:sz w:val="17"/>
                            <w:szCs w:val="17"/>
                          </w:rPr>
                        </w:pPr>
                        <w:ins w:id="62" w:author="LLDN re-insertion" w:date="2015-03-09T11:03:00Z">
                          <w:r w:rsidRPr="00243798">
                            <w:rPr>
                              <w:color w:val="232021"/>
                              <w:w w:val="105"/>
                              <w:sz w:val="17"/>
                              <w:szCs w:val="17"/>
                              <w:lang w:val="de-DE"/>
                            </w:rPr>
                            <w:t>0x0e</w:t>
                          </w:r>
                        </w:ins>
                      </w:p>
                    </w:tc>
                    <w:tc>
                      <w:tcPr>
                        <w:tcW w:w="3802" w:type="dxa"/>
                        <w:tcBorders>
                          <w:top w:val="single" w:sz="2" w:space="0" w:color="232021"/>
                          <w:left w:val="single" w:sz="2" w:space="0" w:color="232021"/>
                          <w:bottom w:val="single" w:sz="2" w:space="0" w:color="232021"/>
                          <w:right w:val="single" w:sz="2" w:space="0" w:color="232021"/>
                        </w:tcBorders>
                        <w:hideMark/>
                      </w:tcPr>
                      <w:p w:rsidR="0039479E" w:rsidRPr="00243798" w:rsidRDefault="0039479E">
                        <w:pPr>
                          <w:spacing w:before="79"/>
                          <w:ind w:left="117"/>
                          <w:rPr>
                            <w:ins w:id="63" w:author="LLDN REVc DF3 adaption" w:date="2015-03-09T09:59:00Z"/>
                            <w:sz w:val="17"/>
                            <w:szCs w:val="17"/>
                          </w:rPr>
                        </w:pPr>
                        <w:ins w:id="64" w:author="LLDN re-insertion" w:date="2015-03-09T11:04:00Z">
                          <w:r w:rsidRPr="00243798">
                            <w:rPr>
                              <w:sz w:val="17"/>
                              <w:szCs w:val="17"/>
                              <w:lang w:val="de-DE"/>
                            </w:rPr>
                            <w:t>LL-Configuration status</w:t>
                          </w:r>
                        </w:ins>
                      </w:p>
                    </w:tc>
                    <w:tc>
                      <w:tcPr>
                        <w:tcW w:w="499" w:type="dxa"/>
                        <w:tcBorders>
                          <w:top w:val="single" w:sz="2" w:space="0" w:color="232021"/>
                          <w:left w:val="single" w:sz="2" w:space="0" w:color="232021"/>
                          <w:bottom w:val="single" w:sz="2" w:space="0" w:color="232021"/>
                          <w:right w:val="single" w:sz="2" w:space="0" w:color="232021"/>
                        </w:tcBorders>
                        <w:hideMark/>
                      </w:tcPr>
                      <w:p w:rsidR="0039479E" w:rsidRPr="00243798" w:rsidRDefault="0039479E">
                        <w:pPr>
                          <w:spacing w:before="79"/>
                          <w:ind w:left="117"/>
                          <w:rPr>
                            <w:ins w:id="65" w:author="LLDN REVc DF3 adaption" w:date="2015-03-09T09:59:00Z"/>
                            <w:color w:val="232021"/>
                            <w:w w:val="105"/>
                            <w:sz w:val="17"/>
                            <w:szCs w:val="17"/>
                          </w:rPr>
                        </w:pPr>
                        <w:ins w:id="66" w:author="LLDN re-insertion" w:date="2015-03-09T11:05:00Z">
                          <w:r w:rsidRPr="00243798">
                            <w:rPr>
                              <w:color w:val="232021"/>
                              <w:w w:val="105"/>
                              <w:sz w:val="17"/>
                              <w:szCs w:val="17"/>
                            </w:rPr>
                            <w:t>X</w:t>
                          </w:r>
                        </w:ins>
                      </w:p>
                    </w:tc>
                    <w:tc>
                      <w:tcPr>
                        <w:tcW w:w="499" w:type="dxa"/>
                        <w:tcBorders>
                          <w:top w:val="single" w:sz="2" w:space="0" w:color="232021"/>
                          <w:left w:val="single" w:sz="2" w:space="0" w:color="232021"/>
                          <w:bottom w:val="single" w:sz="2" w:space="0" w:color="232021"/>
                          <w:right w:val="single" w:sz="2" w:space="0" w:color="232021"/>
                        </w:tcBorders>
                      </w:tcPr>
                      <w:p w:rsidR="0039479E" w:rsidRPr="00243798" w:rsidRDefault="0039479E">
                        <w:pPr>
                          <w:widowControl w:val="0"/>
                          <w:rPr>
                            <w:ins w:id="67" w:author="LLDN REVc DF3 adaption" w:date="2015-03-09T09:59:00Z"/>
                            <w:sz w:val="17"/>
                            <w:szCs w:val="17"/>
                            <w:lang w:eastAsia="en-US"/>
                          </w:rPr>
                        </w:pPr>
                      </w:p>
                    </w:tc>
                    <w:tc>
                      <w:tcPr>
                        <w:tcW w:w="1429" w:type="dxa"/>
                        <w:tcBorders>
                          <w:top w:val="single" w:sz="2" w:space="0" w:color="232021"/>
                          <w:left w:val="single" w:sz="2" w:space="0" w:color="232021"/>
                          <w:bottom w:val="single" w:sz="2" w:space="0" w:color="232021"/>
                          <w:right w:val="single" w:sz="12" w:space="0" w:color="232021"/>
                        </w:tcBorders>
                        <w:hideMark/>
                      </w:tcPr>
                      <w:p w:rsidR="0039479E" w:rsidRPr="00243798" w:rsidRDefault="0039479E" w:rsidP="0063050F">
                        <w:pPr>
                          <w:spacing w:before="79"/>
                          <w:ind w:left="117"/>
                          <w:rPr>
                            <w:ins w:id="68" w:author="LLDN REVc DF3 adaption" w:date="2015-03-09T09:59:00Z"/>
                            <w:sz w:val="17"/>
                            <w:szCs w:val="17"/>
                          </w:rPr>
                        </w:pPr>
                        <w:ins w:id="69" w:author="LLDN REVc-w" w:date="2015-08-03T22:16:00Z">
                          <w:r>
                            <w:rPr>
                              <w:sz w:val="17"/>
                              <w:szCs w:val="17"/>
                              <w:lang w:val="de-DE"/>
                            </w:rPr>
                            <w:fldChar w:fldCharType="begin"/>
                          </w:r>
                          <w:r>
                            <w:rPr>
                              <w:sz w:val="17"/>
                              <w:szCs w:val="17"/>
                            </w:rPr>
                            <w:instrText xml:space="preserve"> REF _Ref426403494 \r \h </w:instrText>
                          </w:r>
                        </w:ins>
                        <w:r>
                          <w:rPr>
                            <w:sz w:val="17"/>
                            <w:szCs w:val="17"/>
                            <w:lang w:val="de-DE"/>
                          </w:rPr>
                        </w:r>
                        <w:r>
                          <w:rPr>
                            <w:sz w:val="17"/>
                            <w:szCs w:val="17"/>
                            <w:lang w:val="de-DE"/>
                          </w:rPr>
                          <w:fldChar w:fldCharType="separate"/>
                        </w:r>
                        <w:ins w:id="70" w:author="LLDN REVc-w" w:date="2015-08-03T22:16:00Z">
                          <w:r>
                            <w:rPr>
                              <w:sz w:val="17"/>
                              <w:szCs w:val="17"/>
                            </w:rPr>
                            <w:t>G.3.2</w:t>
                          </w:r>
                          <w:r>
                            <w:rPr>
                              <w:sz w:val="17"/>
                              <w:szCs w:val="17"/>
                              <w:lang w:val="de-DE"/>
                            </w:rPr>
                            <w:fldChar w:fldCharType="end"/>
                          </w:r>
                        </w:ins>
                      </w:p>
                    </w:tc>
                  </w:tr>
                  <w:tr w:rsidR="0039479E" w:rsidTr="0063050F">
                    <w:trPr>
                      <w:ins w:id="71"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39479E" w:rsidRPr="00243798" w:rsidRDefault="0039479E">
                        <w:pPr>
                          <w:spacing w:before="79"/>
                          <w:ind w:left="104"/>
                          <w:rPr>
                            <w:ins w:id="72" w:author="LLDN REVc DF3 adaption" w:date="2015-03-09T09:59:00Z"/>
                            <w:color w:val="232021"/>
                            <w:w w:val="105"/>
                            <w:sz w:val="17"/>
                            <w:szCs w:val="17"/>
                          </w:rPr>
                        </w:pPr>
                        <w:ins w:id="73" w:author="LLDN re-insertion" w:date="2015-03-09T11:03:00Z">
                          <w:r w:rsidRPr="00243798">
                            <w:rPr>
                              <w:color w:val="232021"/>
                              <w:w w:val="105"/>
                              <w:sz w:val="17"/>
                              <w:szCs w:val="17"/>
                              <w:lang w:val="de-DE"/>
                            </w:rPr>
                            <w:t>0x0f</w:t>
                          </w:r>
                        </w:ins>
                      </w:p>
                    </w:tc>
                    <w:tc>
                      <w:tcPr>
                        <w:tcW w:w="3802" w:type="dxa"/>
                        <w:tcBorders>
                          <w:top w:val="single" w:sz="2" w:space="0" w:color="232021"/>
                          <w:left w:val="single" w:sz="2" w:space="0" w:color="232021"/>
                          <w:bottom w:val="single" w:sz="2" w:space="0" w:color="232021"/>
                          <w:right w:val="single" w:sz="2" w:space="0" w:color="232021"/>
                        </w:tcBorders>
                        <w:hideMark/>
                      </w:tcPr>
                      <w:p w:rsidR="0039479E" w:rsidRPr="00243798" w:rsidRDefault="0039479E">
                        <w:pPr>
                          <w:spacing w:before="79"/>
                          <w:ind w:left="117"/>
                          <w:rPr>
                            <w:ins w:id="74" w:author="LLDN REVc DF3 adaption" w:date="2015-03-09T09:59:00Z"/>
                            <w:sz w:val="17"/>
                            <w:szCs w:val="17"/>
                          </w:rPr>
                        </w:pPr>
                        <w:ins w:id="75" w:author="LLDN re-insertion" w:date="2015-03-09T11:04:00Z">
                          <w:r w:rsidRPr="00243798">
                            <w:rPr>
                              <w:sz w:val="17"/>
                              <w:szCs w:val="17"/>
                              <w:lang w:val="de-DE"/>
                            </w:rPr>
                            <w:t>LL-Configuration request</w:t>
                          </w:r>
                        </w:ins>
                      </w:p>
                    </w:tc>
                    <w:tc>
                      <w:tcPr>
                        <w:tcW w:w="499" w:type="dxa"/>
                        <w:tcBorders>
                          <w:top w:val="single" w:sz="2" w:space="0" w:color="232021"/>
                          <w:left w:val="single" w:sz="2" w:space="0" w:color="232021"/>
                          <w:bottom w:val="single" w:sz="2" w:space="0" w:color="232021"/>
                          <w:right w:val="single" w:sz="2" w:space="0" w:color="232021"/>
                        </w:tcBorders>
                        <w:hideMark/>
                      </w:tcPr>
                      <w:p w:rsidR="0039479E" w:rsidRPr="00243798" w:rsidRDefault="0039479E">
                        <w:pPr>
                          <w:spacing w:before="79"/>
                          <w:ind w:left="117"/>
                          <w:rPr>
                            <w:ins w:id="76" w:author="LLDN REVc DF3 adaption" w:date="2015-03-09T09:59:00Z"/>
                            <w:color w:val="232021"/>
                            <w:w w:val="105"/>
                            <w:sz w:val="17"/>
                            <w:szCs w:val="17"/>
                          </w:rPr>
                        </w:pPr>
                      </w:p>
                    </w:tc>
                    <w:tc>
                      <w:tcPr>
                        <w:tcW w:w="499" w:type="dxa"/>
                        <w:tcBorders>
                          <w:top w:val="single" w:sz="2" w:space="0" w:color="232021"/>
                          <w:left w:val="single" w:sz="2" w:space="0" w:color="232021"/>
                          <w:bottom w:val="single" w:sz="2" w:space="0" w:color="232021"/>
                          <w:right w:val="single" w:sz="2" w:space="0" w:color="232021"/>
                        </w:tcBorders>
                      </w:tcPr>
                      <w:p w:rsidR="0039479E" w:rsidRPr="00243798" w:rsidRDefault="0039479E">
                        <w:pPr>
                          <w:widowControl w:val="0"/>
                          <w:rPr>
                            <w:ins w:id="77" w:author="LLDN REVc DF3 adaption" w:date="2015-03-09T09:59:00Z"/>
                            <w:sz w:val="17"/>
                            <w:szCs w:val="17"/>
                            <w:lang w:eastAsia="en-US"/>
                          </w:rPr>
                        </w:pPr>
                        <w:ins w:id="78" w:author="LLDN re-insertion" w:date="2015-03-09T11:05:00Z">
                          <w:r w:rsidRPr="00243798">
                            <w:rPr>
                              <w:sz w:val="17"/>
                              <w:szCs w:val="17"/>
                              <w:lang w:eastAsia="en-US"/>
                            </w:rPr>
                            <w:t>X</w:t>
                          </w:r>
                        </w:ins>
                      </w:p>
                    </w:tc>
                    <w:tc>
                      <w:tcPr>
                        <w:tcW w:w="1429" w:type="dxa"/>
                        <w:tcBorders>
                          <w:top w:val="single" w:sz="2" w:space="0" w:color="232021"/>
                          <w:left w:val="single" w:sz="2" w:space="0" w:color="232021"/>
                          <w:bottom w:val="single" w:sz="2" w:space="0" w:color="232021"/>
                          <w:right w:val="single" w:sz="12" w:space="0" w:color="232021"/>
                        </w:tcBorders>
                        <w:hideMark/>
                      </w:tcPr>
                      <w:p w:rsidR="0039479E" w:rsidRPr="00243798" w:rsidRDefault="0039479E" w:rsidP="0063050F">
                        <w:pPr>
                          <w:spacing w:before="79"/>
                          <w:ind w:left="117"/>
                          <w:rPr>
                            <w:ins w:id="79" w:author="LLDN REVc DF3 adaption" w:date="2015-03-09T09:59:00Z"/>
                            <w:sz w:val="17"/>
                            <w:szCs w:val="17"/>
                          </w:rPr>
                        </w:pPr>
                        <w:ins w:id="80" w:author="LLDN REVc-w" w:date="2015-08-03T22:16:00Z">
                          <w:r>
                            <w:rPr>
                              <w:sz w:val="17"/>
                              <w:szCs w:val="17"/>
                              <w:lang w:val="de-DE"/>
                            </w:rPr>
                            <w:fldChar w:fldCharType="begin"/>
                          </w:r>
                          <w:r>
                            <w:rPr>
                              <w:sz w:val="17"/>
                              <w:szCs w:val="17"/>
                            </w:rPr>
                            <w:instrText xml:space="preserve"> REF _Ref426403510 \r \h </w:instrText>
                          </w:r>
                        </w:ins>
                        <w:r>
                          <w:rPr>
                            <w:sz w:val="17"/>
                            <w:szCs w:val="17"/>
                            <w:lang w:val="de-DE"/>
                          </w:rPr>
                        </w:r>
                        <w:r>
                          <w:rPr>
                            <w:sz w:val="17"/>
                            <w:szCs w:val="17"/>
                            <w:lang w:val="de-DE"/>
                          </w:rPr>
                          <w:fldChar w:fldCharType="separate"/>
                        </w:r>
                        <w:ins w:id="81" w:author="LLDN REVc-w" w:date="2015-08-03T22:16:00Z">
                          <w:r>
                            <w:rPr>
                              <w:sz w:val="17"/>
                              <w:szCs w:val="17"/>
                            </w:rPr>
                            <w:t>G.3.3</w:t>
                          </w:r>
                          <w:r>
                            <w:rPr>
                              <w:sz w:val="17"/>
                              <w:szCs w:val="17"/>
                              <w:lang w:val="de-DE"/>
                            </w:rPr>
                            <w:fldChar w:fldCharType="end"/>
                          </w:r>
                        </w:ins>
                      </w:p>
                    </w:tc>
                  </w:tr>
                  <w:tr w:rsidR="0039479E" w:rsidTr="0063050F">
                    <w:trPr>
                      <w:ins w:id="82"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39479E" w:rsidRPr="00243798" w:rsidRDefault="0039479E">
                        <w:pPr>
                          <w:spacing w:before="79"/>
                          <w:ind w:left="104"/>
                          <w:rPr>
                            <w:ins w:id="83" w:author="LLDN REVc DF3 adaption" w:date="2015-03-09T09:59:00Z"/>
                            <w:color w:val="232021"/>
                            <w:w w:val="105"/>
                            <w:sz w:val="17"/>
                            <w:szCs w:val="17"/>
                          </w:rPr>
                        </w:pPr>
                        <w:ins w:id="84" w:author="LLDN re-insertion" w:date="2015-03-09T11:04:00Z">
                          <w:r w:rsidRPr="00243798">
                            <w:rPr>
                              <w:color w:val="232021"/>
                              <w:w w:val="105"/>
                              <w:sz w:val="17"/>
                              <w:szCs w:val="17"/>
                              <w:lang w:val="de-DE"/>
                            </w:rPr>
                            <w:t>0x10</w:t>
                          </w:r>
                        </w:ins>
                      </w:p>
                    </w:tc>
                    <w:tc>
                      <w:tcPr>
                        <w:tcW w:w="3802" w:type="dxa"/>
                        <w:tcBorders>
                          <w:top w:val="single" w:sz="2" w:space="0" w:color="232021"/>
                          <w:left w:val="single" w:sz="2" w:space="0" w:color="232021"/>
                          <w:bottom w:val="single" w:sz="2" w:space="0" w:color="232021"/>
                          <w:right w:val="single" w:sz="2" w:space="0" w:color="232021"/>
                        </w:tcBorders>
                        <w:hideMark/>
                      </w:tcPr>
                      <w:p w:rsidR="0039479E" w:rsidRPr="00243798" w:rsidRDefault="0039479E">
                        <w:pPr>
                          <w:spacing w:before="79"/>
                          <w:ind w:left="117"/>
                          <w:rPr>
                            <w:ins w:id="85" w:author="LLDN REVc DF3 adaption" w:date="2015-03-09T09:59:00Z"/>
                            <w:sz w:val="17"/>
                            <w:szCs w:val="17"/>
                          </w:rPr>
                        </w:pPr>
                        <w:ins w:id="86" w:author="LLDN re-insertion" w:date="2015-03-09T11:04:00Z">
                          <w:r w:rsidRPr="00243798">
                            <w:rPr>
                              <w:sz w:val="17"/>
                              <w:szCs w:val="17"/>
                              <w:lang w:val="de-DE"/>
                            </w:rPr>
                            <w:t>LL-CTS shared group</w:t>
                          </w:r>
                        </w:ins>
                      </w:p>
                    </w:tc>
                    <w:tc>
                      <w:tcPr>
                        <w:tcW w:w="499" w:type="dxa"/>
                        <w:tcBorders>
                          <w:top w:val="single" w:sz="2" w:space="0" w:color="232021"/>
                          <w:left w:val="single" w:sz="2" w:space="0" w:color="232021"/>
                          <w:bottom w:val="single" w:sz="2" w:space="0" w:color="232021"/>
                          <w:right w:val="single" w:sz="2" w:space="0" w:color="232021"/>
                        </w:tcBorders>
                        <w:hideMark/>
                      </w:tcPr>
                      <w:p w:rsidR="0039479E" w:rsidRPr="00243798" w:rsidRDefault="0039479E">
                        <w:pPr>
                          <w:spacing w:before="79"/>
                          <w:ind w:left="117"/>
                          <w:rPr>
                            <w:ins w:id="87" w:author="LLDN REVc DF3 adaption" w:date="2015-03-09T09:59:00Z"/>
                            <w:color w:val="232021"/>
                            <w:w w:val="105"/>
                            <w:sz w:val="17"/>
                            <w:szCs w:val="17"/>
                          </w:rPr>
                        </w:pPr>
                      </w:p>
                    </w:tc>
                    <w:tc>
                      <w:tcPr>
                        <w:tcW w:w="499" w:type="dxa"/>
                        <w:tcBorders>
                          <w:top w:val="single" w:sz="2" w:space="0" w:color="232021"/>
                          <w:left w:val="single" w:sz="2" w:space="0" w:color="232021"/>
                          <w:bottom w:val="single" w:sz="2" w:space="0" w:color="232021"/>
                          <w:right w:val="single" w:sz="2" w:space="0" w:color="232021"/>
                        </w:tcBorders>
                      </w:tcPr>
                      <w:p w:rsidR="0039479E" w:rsidRPr="00243798" w:rsidRDefault="0039479E">
                        <w:pPr>
                          <w:widowControl w:val="0"/>
                          <w:rPr>
                            <w:ins w:id="88" w:author="LLDN REVc DF3 adaption" w:date="2015-03-09T09:59:00Z"/>
                            <w:sz w:val="17"/>
                            <w:szCs w:val="17"/>
                            <w:lang w:eastAsia="en-US"/>
                          </w:rPr>
                        </w:pPr>
                        <w:ins w:id="89" w:author="LLDN re-insertion" w:date="2015-03-09T11:05:00Z">
                          <w:r w:rsidRPr="00243798">
                            <w:rPr>
                              <w:sz w:val="17"/>
                              <w:szCs w:val="17"/>
                              <w:lang w:eastAsia="en-US"/>
                            </w:rPr>
                            <w:t>X</w:t>
                          </w:r>
                        </w:ins>
                      </w:p>
                    </w:tc>
                    <w:tc>
                      <w:tcPr>
                        <w:tcW w:w="1429" w:type="dxa"/>
                        <w:tcBorders>
                          <w:top w:val="single" w:sz="2" w:space="0" w:color="232021"/>
                          <w:left w:val="single" w:sz="2" w:space="0" w:color="232021"/>
                          <w:bottom w:val="single" w:sz="2" w:space="0" w:color="232021"/>
                          <w:right w:val="single" w:sz="12" w:space="0" w:color="232021"/>
                        </w:tcBorders>
                        <w:hideMark/>
                      </w:tcPr>
                      <w:p w:rsidR="0039479E" w:rsidRPr="00243798" w:rsidRDefault="0039479E" w:rsidP="0063050F">
                        <w:pPr>
                          <w:spacing w:before="79"/>
                          <w:ind w:left="117"/>
                          <w:rPr>
                            <w:ins w:id="90" w:author="LLDN REVc DF3 adaption" w:date="2015-03-09T09:59:00Z"/>
                            <w:sz w:val="17"/>
                            <w:szCs w:val="17"/>
                          </w:rPr>
                        </w:pPr>
                        <w:ins w:id="91" w:author="LLDN REVc-w" w:date="2015-08-03T22:16:00Z">
                          <w:r>
                            <w:rPr>
                              <w:sz w:val="17"/>
                              <w:szCs w:val="17"/>
                              <w:lang w:val="de-DE"/>
                            </w:rPr>
                            <w:fldChar w:fldCharType="begin"/>
                          </w:r>
                          <w:r>
                            <w:rPr>
                              <w:sz w:val="17"/>
                              <w:szCs w:val="17"/>
                            </w:rPr>
                            <w:instrText xml:space="preserve"> REF _Ref426403521 \r \h </w:instrText>
                          </w:r>
                        </w:ins>
                        <w:r>
                          <w:rPr>
                            <w:sz w:val="17"/>
                            <w:szCs w:val="17"/>
                            <w:lang w:val="de-DE"/>
                          </w:rPr>
                        </w:r>
                        <w:r>
                          <w:rPr>
                            <w:sz w:val="17"/>
                            <w:szCs w:val="17"/>
                            <w:lang w:val="de-DE"/>
                          </w:rPr>
                          <w:fldChar w:fldCharType="separate"/>
                        </w:r>
                        <w:ins w:id="92" w:author="LLDN REVc-w" w:date="2015-08-03T22:16:00Z">
                          <w:r>
                            <w:rPr>
                              <w:sz w:val="17"/>
                              <w:szCs w:val="17"/>
                            </w:rPr>
                            <w:t>G.3.4</w:t>
                          </w:r>
                          <w:r>
                            <w:rPr>
                              <w:sz w:val="17"/>
                              <w:szCs w:val="17"/>
                              <w:lang w:val="de-DE"/>
                            </w:rPr>
                            <w:fldChar w:fldCharType="end"/>
                          </w:r>
                        </w:ins>
                      </w:p>
                    </w:tc>
                  </w:tr>
                  <w:tr w:rsidR="0039479E" w:rsidTr="0063050F">
                    <w:trPr>
                      <w:ins w:id="93"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39479E" w:rsidRPr="00243798" w:rsidRDefault="0039479E">
                        <w:pPr>
                          <w:spacing w:before="79"/>
                          <w:ind w:left="104"/>
                          <w:rPr>
                            <w:ins w:id="94" w:author="LLDN REVc DF3 adaption" w:date="2015-03-09T09:59:00Z"/>
                            <w:color w:val="232021"/>
                            <w:w w:val="105"/>
                            <w:sz w:val="17"/>
                            <w:szCs w:val="17"/>
                          </w:rPr>
                        </w:pPr>
                        <w:ins w:id="95" w:author="LLDN re-insertion" w:date="2015-03-09T11:04:00Z">
                          <w:r w:rsidRPr="00243798">
                            <w:rPr>
                              <w:color w:val="232021"/>
                              <w:w w:val="105"/>
                              <w:sz w:val="17"/>
                              <w:szCs w:val="17"/>
                              <w:lang w:val="de-DE"/>
                            </w:rPr>
                            <w:t>0x11</w:t>
                          </w:r>
                        </w:ins>
                      </w:p>
                    </w:tc>
                    <w:tc>
                      <w:tcPr>
                        <w:tcW w:w="3802" w:type="dxa"/>
                        <w:tcBorders>
                          <w:top w:val="single" w:sz="2" w:space="0" w:color="232021"/>
                          <w:left w:val="single" w:sz="2" w:space="0" w:color="232021"/>
                          <w:bottom w:val="single" w:sz="2" w:space="0" w:color="232021"/>
                          <w:right w:val="single" w:sz="2" w:space="0" w:color="232021"/>
                        </w:tcBorders>
                        <w:hideMark/>
                      </w:tcPr>
                      <w:p w:rsidR="0039479E" w:rsidRPr="00243798" w:rsidRDefault="0039479E">
                        <w:pPr>
                          <w:spacing w:before="79"/>
                          <w:ind w:left="117"/>
                          <w:rPr>
                            <w:ins w:id="96" w:author="LLDN REVc DF3 adaption" w:date="2015-03-09T09:59:00Z"/>
                            <w:sz w:val="17"/>
                            <w:szCs w:val="17"/>
                          </w:rPr>
                        </w:pPr>
                        <w:ins w:id="97" w:author="LLDN re-insertion" w:date="2015-03-09T11:04:00Z">
                          <w:r w:rsidRPr="00243798">
                            <w:rPr>
                              <w:sz w:val="17"/>
                              <w:szCs w:val="17"/>
                              <w:lang w:val="de-DE"/>
                            </w:rPr>
                            <w:t>LL-Request To Send (RTS)</w:t>
                          </w:r>
                        </w:ins>
                      </w:p>
                    </w:tc>
                    <w:tc>
                      <w:tcPr>
                        <w:tcW w:w="499" w:type="dxa"/>
                        <w:tcBorders>
                          <w:top w:val="single" w:sz="2" w:space="0" w:color="232021"/>
                          <w:left w:val="single" w:sz="2" w:space="0" w:color="232021"/>
                          <w:bottom w:val="single" w:sz="2" w:space="0" w:color="232021"/>
                          <w:right w:val="single" w:sz="2" w:space="0" w:color="232021"/>
                        </w:tcBorders>
                        <w:hideMark/>
                      </w:tcPr>
                      <w:p w:rsidR="0039479E" w:rsidRPr="00243798" w:rsidRDefault="0039479E">
                        <w:pPr>
                          <w:spacing w:before="79"/>
                          <w:ind w:left="117"/>
                          <w:rPr>
                            <w:ins w:id="98" w:author="LLDN REVc DF3 adaption" w:date="2015-03-09T09:59:00Z"/>
                            <w:color w:val="232021"/>
                            <w:w w:val="105"/>
                            <w:sz w:val="17"/>
                            <w:szCs w:val="17"/>
                          </w:rPr>
                        </w:pPr>
                        <w:ins w:id="99" w:author="LLDN re-insertion" w:date="2015-03-09T11:05:00Z">
                          <w:r w:rsidRPr="00243798">
                            <w:rPr>
                              <w:color w:val="232021"/>
                              <w:w w:val="105"/>
                              <w:sz w:val="17"/>
                              <w:szCs w:val="17"/>
                            </w:rPr>
                            <w:t>X</w:t>
                          </w:r>
                        </w:ins>
                      </w:p>
                    </w:tc>
                    <w:tc>
                      <w:tcPr>
                        <w:tcW w:w="499" w:type="dxa"/>
                        <w:tcBorders>
                          <w:top w:val="single" w:sz="2" w:space="0" w:color="232021"/>
                          <w:left w:val="single" w:sz="2" w:space="0" w:color="232021"/>
                          <w:bottom w:val="single" w:sz="2" w:space="0" w:color="232021"/>
                          <w:right w:val="single" w:sz="2" w:space="0" w:color="232021"/>
                        </w:tcBorders>
                      </w:tcPr>
                      <w:p w:rsidR="0039479E" w:rsidRPr="00243798" w:rsidRDefault="0039479E">
                        <w:pPr>
                          <w:widowControl w:val="0"/>
                          <w:rPr>
                            <w:ins w:id="100" w:author="LLDN REVc DF3 adaption" w:date="2015-03-09T09:59:00Z"/>
                            <w:sz w:val="17"/>
                            <w:szCs w:val="17"/>
                            <w:lang w:eastAsia="en-US"/>
                          </w:rPr>
                        </w:pPr>
                        <w:ins w:id="101" w:author="LLDN re-insertion" w:date="2015-03-09T11:05:00Z">
                          <w:r w:rsidRPr="00243798">
                            <w:rPr>
                              <w:sz w:val="17"/>
                              <w:szCs w:val="17"/>
                              <w:lang w:eastAsia="en-US"/>
                            </w:rPr>
                            <w:t>X</w:t>
                          </w:r>
                        </w:ins>
                      </w:p>
                    </w:tc>
                    <w:tc>
                      <w:tcPr>
                        <w:tcW w:w="1429" w:type="dxa"/>
                        <w:tcBorders>
                          <w:top w:val="single" w:sz="2" w:space="0" w:color="232021"/>
                          <w:left w:val="single" w:sz="2" w:space="0" w:color="232021"/>
                          <w:bottom w:val="single" w:sz="2" w:space="0" w:color="232021"/>
                          <w:right w:val="single" w:sz="12" w:space="0" w:color="232021"/>
                        </w:tcBorders>
                        <w:hideMark/>
                      </w:tcPr>
                      <w:p w:rsidR="0039479E" w:rsidRPr="00243798" w:rsidRDefault="0039479E" w:rsidP="0063050F">
                        <w:pPr>
                          <w:spacing w:before="79"/>
                          <w:ind w:left="117"/>
                          <w:rPr>
                            <w:ins w:id="102" w:author="LLDN REVc DF3 adaption" w:date="2015-03-09T09:59:00Z"/>
                            <w:sz w:val="17"/>
                            <w:szCs w:val="17"/>
                          </w:rPr>
                        </w:pPr>
                        <w:ins w:id="103" w:author="LLDN REVc-w" w:date="2015-08-03T22:16:00Z">
                          <w:r>
                            <w:rPr>
                              <w:sz w:val="17"/>
                              <w:szCs w:val="17"/>
                              <w:lang w:val="de-DE"/>
                            </w:rPr>
                            <w:fldChar w:fldCharType="begin"/>
                          </w:r>
                          <w:r>
                            <w:rPr>
                              <w:sz w:val="17"/>
                              <w:szCs w:val="17"/>
                            </w:rPr>
                            <w:instrText xml:space="preserve"> REF _Ref426403530 \r \h </w:instrText>
                          </w:r>
                        </w:ins>
                        <w:r>
                          <w:rPr>
                            <w:sz w:val="17"/>
                            <w:szCs w:val="17"/>
                            <w:lang w:val="de-DE"/>
                          </w:rPr>
                        </w:r>
                        <w:r>
                          <w:rPr>
                            <w:sz w:val="17"/>
                            <w:szCs w:val="17"/>
                            <w:lang w:val="de-DE"/>
                          </w:rPr>
                          <w:fldChar w:fldCharType="separate"/>
                        </w:r>
                        <w:ins w:id="104" w:author="LLDN REVc-w" w:date="2015-08-03T22:16:00Z">
                          <w:r>
                            <w:rPr>
                              <w:sz w:val="17"/>
                              <w:szCs w:val="17"/>
                            </w:rPr>
                            <w:t>G.3.5</w:t>
                          </w:r>
                          <w:r>
                            <w:rPr>
                              <w:sz w:val="17"/>
                              <w:szCs w:val="17"/>
                              <w:lang w:val="de-DE"/>
                            </w:rPr>
                            <w:fldChar w:fldCharType="end"/>
                          </w:r>
                        </w:ins>
                      </w:p>
                    </w:tc>
                  </w:tr>
                  <w:tr w:rsidR="0039479E" w:rsidTr="0063050F">
                    <w:trPr>
                      <w:ins w:id="105"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39479E" w:rsidRPr="00243798" w:rsidRDefault="0039479E">
                        <w:pPr>
                          <w:spacing w:before="79"/>
                          <w:ind w:left="104"/>
                          <w:rPr>
                            <w:ins w:id="106" w:author="LLDN REVc DF3 adaption" w:date="2015-03-09T09:59:00Z"/>
                            <w:color w:val="232021"/>
                            <w:w w:val="105"/>
                            <w:sz w:val="17"/>
                            <w:szCs w:val="17"/>
                          </w:rPr>
                        </w:pPr>
                        <w:ins w:id="107" w:author="LLDN re-insertion" w:date="2015-03-09T11:06:00Z">
                          <w:r w:rsidRPr="00243798">
                            <w:rPr>
                              <w:color w:val="232021"/>
                              <w:w w:val="105"/>
                              <w:sz w:val="17"/>
                              <w:szCs w:val="17"/>
                              <w:lang w:val="de-DE"/>
                            </w:rPr>
                            <w:t>0x12</w:t>
                          </w:r>
                        </w:ins>
                      </w:p>
                    </w:tc>
                    <w:tc>
                      <w:tcPr>
                        <w:tcW w:w="3802" w:type="dxa"/>
                        <w:tcBorders>
                          <w:top w:val="single" w:sz="2" w:space="0" w:color="232021"/>
                          <w:left w:val="single" w:sz="2" w:space="0" w:color="232021"/>
                          <w:bottom w:val="single" w:sz="2" w:space="0" w:color="232021"/>
                          <w:right w:val="single" w:sz="2" w:space="0" w:color="232021"/>
                        </w:tcBorders>
                        <w:hideMark/>
                      </w:tcPr>
                      <w:p w:rsidR="0039479E" w:rsidRPr="00243798" w:rsidRDefault="0039479E">
                        <w:pPr>
                          <w:spacing w:before="79"/>
                          <w:ind w:left="117"/>
                          <w:rPr>
                            <w:ins w:id="108" w:author="LLDN REVc DF3 adaption" w:date="2015-03-09T09:59:00Z"/>
                            <w:sz w:val="17"/>
                            <w:szCs w:val="17"/>
                          </w:rPr>
                        </w:pPr>
                        <w:ins w:id="109" w:author="LLDN re-insertion" w:date="2015-03-09T11:06:00Z">
                          <w:r w:rsidRPr="00243798">
                            <w:rPr>
                              <w:sz w:val="17"/>
                              <w:szCs w:val="17"/>
                              <w:lang w:val="de-DE"/>
                            </w:rPr>
                            <w:t>LL-Clear to send (CTS)</w:t>
                          </w:r>
                        </w:ins>
                      </w:p>
                    </w:tc>
                    <w:tc>
                      <w:tcPr>
                        <w:tcW w:w="499" w:type="dxa"/>
                        <w:tcBorders>
                          <w:top w:val="single" w:sz="2" w:space="0" w:color="232021"/>
                          <w:left w:val="single" w:sz="2" w:space="0" w:color="232021"/>
                          <w:bottom w:val="single" w:sz="2" w:space="0" w:color="232021"/>
                          <w:right w:val="single" w:sz="2" w:space="0" w:color="232021"/>
                        </w:tcBorders>
                        <w:hideMark/>
                      </w:tcPr>
                      <w:p w:rsidR="0039479E" w:rsidRPr="00243798" w:rsidRDefault="0039479E">
                        <w:pPr>
                          <w:spacing w:before="79"/>
                          <w:ind w:left="117"/>
                          <w:rPr>
                            <w:ins w:id="110" w:author="LLDN REVc DF3 adaption" w:date="2015-03-09T09:59:00Z"/>
                            <w:color w:val="232021"/>
                            <w:w w:val="105"/>
                            <w:sz w:val="17"/>
                            <w:szCs w:val="17"/>
                          </w:rPr>
                        </w:pPr>
                      </w:p>
                    </w:tc>
                    <w:tc>
                      <w:tcPr>
                        <w:tcW w:w="499" w:type="dxa"/>
                        <w:tcBorders>
                          <w:top w:val="single" w:sz="2" w:space="0" w:color="232021"/>
                          <w:left w:val="single" w:sz="2" w:space="0" w:color="232021"/>
                          <w:bottom w:val="single" w:sz="2" w:space="0" w:color="232021"/>
                          <w:right w:val="single" w:sz="2" w:space="0" w:color="232021"/>
                        </w:tcBorders>
                      </w:tcPr>
                      <w:p w:rsidR="0039479E" w:rsidRPr="00243798" w:rsidRDefault="0039479E">
                        <w:pPr>
                          <w:widowControl w:val="0"/>
                          <w:rPr>
                            <w:ins w:id="111" w:author="LLDN REVc DF3 adaption" w:date="2015-03-09T09:59:00Z"/>
                            <w:sz w:val="17"/>
                            <w:szCs w:val="17"/>
                            <w:lang w:eastAsia="en-US"/>
                          </w:rPr>
                        </w:pPr>
                        <w:ins w:id="112" w:author="LLDN re-insertion" w:date="2015-03-09T11:07:00Z">
                          <w:r w:rsidRPr="00243798">
                            <w:rPr>
                              <w:sz w:val="17"/>
                              <w:szCs w:val="17"/>
                              <w:lang w:eastAsia="en-US"/>
                            </w:rPr>
                            <w:t>X</w:t>
                          </w:r>
                        </w:ins>
                      </w:p>
                    </w:tc>
                    <w:tc>
                      <w:tcPr>
                        <w:tcW w:w="1429" w:type="dxa"/>
                        <w:tcBorders>
                          <w:top w:val="single" w:sz="2" w:space="0" w:color="232021"/>
                          <w:left w:val="single" w:sz="2" w:space="0" w:color="232021"/>
                          <w:bottom w:val="single" w:sz="2" w:space="0" w:color="232021"/>
                          <w:right w:val="single" w:sz="12" w:space="0" w:color="232021"/>
                        </w:tcBorders>
                        <w:hideMark/>
                      </w:tcPr>
                      <w:p w:rsidR="0039479E" w:rsidRPr="00243798" w:rsidRDefault="0039479E" w:rsidP="0063050F">
                        <w:pPr>
                          <w:spacing w:before="79"/>
                          <w:ind w:left="117"/>
                          <w:rPr>
                            <w:ins w:id="113" w:author="LLDN REVc DF3 adaption" w:date="2015-03-09T09:59:00Z"/>
                            <w:sz w:val="17"/>
                            <w:szCs w:val="17"/>
                          </w:rPr>
                        </w:pPr>
                        <w:ins w:id="114" w:author="LLDN REVc-w" w:date="2015-08-03T22:16:00Z">
                          <w:r>
                            <w:rPr>
                              <w:sz w:val="17"/>
                              <w:szCs w:val="17"/>
                              <w:lang w:val="de-DE"/>
                            </w:rPr>
                            <w:fldChar w:fldCharType="begin"/>
                          </w:r>
                          <w:r>
                            <w:rPr>
                              <w:sz w:val="17"/>
                              <w:szCs w:val="17"/>
                            </w:rPr>
                            <w:instrText xml:space="preserve"> REF _Ref426403538 \r \h </w:instrText>
                          </w:r>
                        </w:ins>
                        <w:r>
                          <w:rPr>
                            <w:sz w:val="17"/>
                            <w:szCs w:val="17"/>
                            <w:lang w:val="de-DE"/>
                          </w:rPr>
                        </w:r>
                        <w:r>
                          <w:rPr>
                            <w:sz w:val="17"/>
                            <w:szCs w:val="17"/>
                            <w:lang w:val="de-DE"/>
                          </w:rPr>
                          <w:fldChar w:fldCharType="separate"/>
                        </w:r>
                        <w:ins w:id="115" w:author="LLDN REVc-w" w:date="2015-08-03T22:16:00Z">
                          <w:r>
                            <w:rPr>
                              <w:sz w:val="17"/>
                              <w:szCs w:val="17"/>
                            </w:rPr>
                            <w:t>G.3.6</w:t>
                          </w:r>
                          <w:r>
                            <w:rPr>
                              <w:sz w:val="17"/>
                              <w:szCs w:val="17"/>
                              <w:lang w:val="de-DE"/>
                            </w:rPr>
                            <w:fldChar w:fldCharType="end"/>
                          </w:r>
                        </w:ins>
                      </w:p>
                    </w:tc>
                  </w:tr>
                  <w:tr w:rsidR="0039479E" w:rsidTr="0063050F">
                    <w:trPr>
                      <w:trHeight w:hRule="exact" w:val="621"/>
                    </w:trPr>
                    <w:tc>
                      <w:tcPr>
                        <w:tcW w:w="1817" w:type="dxa"/>
                        <w:tcBorders>
                          <w:top w:val="single" w:sz="2" w:space="0" w:color="232021"/>
                          <w:left w:val="single" w:sz="12" w:space="0" w:color="232021"/>
                          <w:bottom w:val="single" w:sz="2" w:space="0" w:color="232021"/>
                          <w:right w:val="single" w:sz="2" w:space="0" w:color="232021"/>
                        </w:tcBorders>
                        <w:hideMark/>
                      </w:tcPr>
                      <w:p w:rsidR="0039479E" w:rsidRDefault="0039479E">
                        <w:pPr>
                          <w:spacing w:before="79"/>
                          <w:ind w:left="104"/>
                          <w:rPr>
                            <w:sz w:val="17"/>
                            <w:szCs w:val="17"/>
                            <w:lang w:eastAsia="en-US"/>
                          </w:rPr>
                        </w:pPr>
                        <w:r>
                          <w:rPr>
                            <w:color w:val="232021"/>
                            <w:w w:val="105"/>
                            <w:sz w:val="17"/>
                          </w:rPr>
                          <w:t>0x13</w:t>
                        </w:r>
                      </w:p>
                    </w:tc>
                    <w:tc>
                      <w:tcPr>
                        <w:tcW w:w="3802" w:type="dxa"/>
                        <w:tcBorders>
                          <w:top w:val="single" w:sz="2" w:space="0" w:color="232021"/>
                          <w:left w:val="single" w:sz="2" w:space="0" w:color="232021"/>
                          <w:bottom w:val="single" w:sz="2" w:space="0" w:color="232021"/>
                          <w:right w:val="single" w:sz="2" w:space="0" w:color="232021"/>
                        </w:tcBorders>
                        <w:hideMark/>
                      </w:tcPr>
                      <w:p w:rsidR="0039479E" w:rsidRDefault="0039479E">
                        <w:pPr>
                          <w:spacing w:before="79"/>
                          <w:ind w:left="117"/>
                          <w:rPr>
                            <w:sz w:val="17"/>
                            <w:szCs w:val="17"/>
                            <w:lang w:eastAsia="en-US"/>
                          </w:rPr>
                        </w:pPr>
                        <w:hyperlink r:id="rId11" w:anchor="_bookmark457" w:history="1">
                          <w:r>
                            <w:rPr>
                              <w:rStyle w:val="Hyperlink"/>
                              <w:color w:val="232021"/>
                              <w:w w:val="105"/>
                              <w:sz w:val="17"/>
                            </w:rPr>
                            <w:t>DSME</w:t>
                          </w:r>
                          <w:r>
                            <w:rPr>
                              <w:rStyle w:val="Hyperlink"/>
                              <w:color w:val="232021"/>
                              <w:spacing w:val="-4"/>
                              <w:w w:val="105"/>
                              <w:sz w:val="17"/>
                            </w:rPr>
                            <w:t xml:space="preserve"> </w:t>
                          </w:r>
                          <w:r>
                            <w:rPr>
                              <w:rStyle w:val="Hyperlink"/>
                              <w:color w:val="232021"/>
                              <w:w w:val="105"/>
                              <w:sz w:val="17"/>
                            </w:rPr>
                            <w:t>Association</w:t>
                          </w:r>
                          <w:r>
                            <w:rPr>
                              <w:rStyle w:val="Hyperlink"/>
                              <w:color w:val="232021"/>
                              <w:spacing w:val="-7"/>
                              <w:w w:val="105"/>
                              <w:sz w:val="17"/>
                            </w:rPr>
                            <w:t xml:space="preserve"> </w:t>
                          </w:r>
                          <w:r>
                            <w:rPr>
                              <w:rStyle w:val="Hyperlink"/>
                              <w:color w:val="232021"/>
                              <w:w w:val="105"/>
                              <w:sz w:val="17"/>
                            </w:rPr>
                            <w:t>Request</w:t>
                          </w:r>
                          <w:r>
                            <w:rPr>
                              <w:rStyle w:val="Hyperlink"/>
                              <w:color w:val="232021"/>
                              <w:spacing w:val="-7"/>
                              <w:w w:val="105"/>
                              <w:sz w:val="17"/>
                            </w:rPr>
                            <w:t xml:space="preserve"> </w:t>
                          </w:r>
                          <w:r>
                            <w:rPr>
                              <w:rStyle w:val="Hyperlink"/>
                              <w:color w:val="232021"/>
                              <w:spacing w:val="1"/>
                              <w:w w:val="105"/>
                              <w:sz w:val="17"/>
                            </w:rPr>
                            <w:t>command</w:t>
                          </w:r>
                        </w:hyperlink>
                      </w:p>
                    </w:tc>
                    <w:tc>
                      <w:tcPr>
                        <w:tcW w:w="499" w:type="dxa"/>
                        <w:tcBorders>
                          <w:top w:val="single" w:sz="2" w:space="0" w:color="232021"/>
                          <w:left w:val="single" w:sz="2" w:space="0" w:color="232021"/>
                          <w:bottom w:val="single" w:sz="2" w:space="0" w:color="232021"/>
                          <w:right w:val="single" w:sz="2" w:space="0" w:color="232021"/>
                        </w:tcBorders>
                        <w:hideMark/>
                      </w:tcPr>
                      <w:p w:rsidR="0039479E" w:rsidRDefault="0039479E">
                        <w:pPr>
                          <w:spacing w:before="79"/>
                          <w:ind w:left="117"/>
                          <w:rPr>
                            <w:sz w:val="17"/>
                            <w:szCs w:val="17"/>
                            <w:lang w:eastAsia="en-US"/>
                          </w:rPr>
                        </w:pPr>
                        <w:r>
                          <w:rPr>
                            <w:color w:val="232021"/>
                            <w:w w:val="105"/>
                            <w:sz w:val="17"/>
                          </w:rPr>
                          <w:t>X</w:t>
                        </w:r>
                      </w:p>
                    </w:tc>
                    <w:tc>
                      <w:tcPr>
                        <w:tcW w:w="499" w:type="dxa"/>
                        <w:tcBorders>
                          <w:top w:val="single" w:sz="2" w:space="0" w:color="232021"/>
                          <w:left w:val="single" w:sz="2" w:space="0" w:color="232021"/>
                          <w:bottom w:val="single" w:sz="2" w:space="0" w:color="232021"/>
                          <w:right w:val="single" w:sz="2" w:space="0" w:color="232021"/>
                        </w:tcBorders>
                      </w:tcPr>
                      <w:p w:rsidR="0039479E" w:rsidRDefault="0039479E">
                        <w:pPr>
                          <w:widowControl w:val="0"/>
                          <w:rPr>
                            <w:sz w:val="22"/>
                            <w:szCs w:val="22"/>
                            <w:lang w:eastAsia="en-US"/>
                          </w:rPr>
                        </w:pPr>
                      </w:p>
                    </w:tc>
                    <w:tc>
                      <w:tcPr>
                        <w:tcW w:w="1429" w:type="dxa"/>
                        <w:tcBorders>
                          <w:top w:val="single" w:sz="2" w:space="0" w:color="232021"/>
                          <w:left w:val="single" w:sz="2" w:space="0" w:color="232021"/>
                          <w:bottom w:val="single" w:sz="2" w:space="0" w:color="232021"/>
                          <w:right w:val="single" w:sz="12" w:space="0" w:color="232021"/>
                        </w:tcBorders>
                        <w:hideMark/>
                      </w:tcPr>
                      <w:p w:rsidR="0039479E" w:rsidRDefault="0039479E" w:rsidP="0063050F">
                        <w:pPr>
                          <w:spacing w:before="79"/>
                          <w:ind w:left="117"/>
                          <w:jc w:val="center"/>
                          <w:rPr>
                            <w:sz w:val="17"/>
                            <w:szCs w:val="17"/>
                            <w:lang w:eastAsia="en-US"/>
                          </w:rPr>
                        </w:pPr>
                        <w:hyperlink r:id="rId12" w:anchor="_bookmark457" w:history="1">
                          <w:r>
                            <w:rPr>
                              <w:rStyle w:val="Hyperlink"/>
                              <w:color w:val="232021"/>
                              <w:w w:val="105"/>
                              <w:sz w:val="17"/>
                            </w:rPr>
                            <w:t>7.5.12</w:t>
                          </w:r>
                        </w:hyperlink>
                      </w:p>
                    </w:tc>
                  </w:tr>
                </w:tbl>
                <w:p w:rsidR="0039479E" w:rsidRDefault="0039479E" w:rsidP="0063050F">
                  <w:pPr>
                    <w:rPr>
                      <w:rFonts w:asciiTheme="minorHAnsi" w:hAnsiTheme="minorHAnsi" w:cstheme="minorBidi"/>
                      <w:sz w:val="22"/>
                      <w:szCs w:val="22"/>
                      <w:lang w:eastAsia="en-US"/>
                    </w:rPr>
                  </w:pPr>
                </w:p>
              </w:txbxContent>
            </v:textbox>
            <w10:wrap type="none" anchorx="page"/>
            <w10:anchorlock/>
          </v:shape>
        </w:pict>
      </w:r>
    </w:p>
    <w:p w:rsidR="00143CA1" w:rsidRPr="00143CA1" w:rsidRDefault="00143CA1" w:rsidP="00143CA1">
      <w:pPr>
        <w:spacing w:before="4"/>
        <w:rPr>
          <w:sz w:val="21"/>
          <w:szCs w:val="21"/>
        </w:rPr>
      </w:pPr>
    </w:p>
    <w:p w:rsidR="00143CA1" w:rsidRPr="00143CA1" w:rsidRDefault="00143CA1" w:rsidP="00143CA1">
      <w:pPr>
        <w:spacing w:before="4"/>
        <w:rPr>
          <w:sz w:val="21"/>
          <w:szCs w:val="21"/>
        </w:rPr>
      </w:pPr>
    </w:p>
    <w:p w:rsidR="00393ADB" w:rsidRPr="00393ADB" w:rsidRDefault="00393ADB" w:rsidP="00393ADB">
      <w:pPr>
        <w:spacing w:before="4"/>
        <w:rPr>
          <w:sz w:val="21"/>
          <w:szCs w:val="21"/>
        </w:rPr>
      </w:pPr>
    </w:p>
    <w:p w:rsidR="00143CA1" w:rsidRPr="00143CA1" w:rsidRDefault="00143CA1" w:rsidP="00143CA1">
      <w:pPr>
        <w:spacing w:before="4"/>
        <w:rPr>
          <w:sz w:val="21"/>
          <w:szCs w:val="21"/>
        </w:rPr>
      </w:pPr>
    </w:p>
    <w:p w:rsidR="00143CA1" w:rsidRPr="00143CA1" w:rsidRDefault="00143CA1" w:rsidP="00143CA1">
      <w:pPr>
        <w:spacing w:before="4"/>
        <w:rPr>
          <w:sz w:val="21"/>
          <w:szCs w:val="21"/>
        </w:rPr>
      </w:pPr>
    </w:p>
    <w:p w:rsidR="00143CA1" w:rsidRPr="00E32A0E" w:rsidRDefault="00E32A0E" w:rsidP="00143CA1">
      <w:pPr>
        <w:spacing w:before="4"/>
        <w:rPr>
          <w:b/>
          <w:i/>
          <w:color w:val="00B050"/>
          <w:szCs w:val="24"/>
        </w:rPr>
      </w:pPr>
      <w:r w:rsidRPr="00E32A0E">
        <w:rPr>
          <w:b/>
          <w:i/>
          <w:color w:val="00B050"/>
          <w:szCs w:val="24"/>
        </w:rPr>
        <w:t xml:space="preserve">To Editor: Insert the following paragraph and Table 8b [15.4e] as </w:t>
      </w:r>
      <w:r w:rsidR="00FD7279">
        <w:rPr>
          <w:b/>
          <w:i/>
          <w:color w:val="00B050"/>
          <w:szCs w:val="24"/>
        </w:rPr>
        <w:t>3rd</w:t>
      </w:r>
      <w:r w:rsidRPr="00E32A0E">
        <w:rPr>
          <w:b/>
          <w:i/>
          <w:color w:val="00B050"/>
          <w:szCs w:val="24"/>
        </w:rPr>
        <w:t xml:space="preserve"> paragraph of “8.2.1 Primitives supported by the MLME-SAP interface”</w:t>
      </w:r>
    </w:p>
    <w:p w:rsidR="00E32A0E" w:rsidRDefault="00E32A0E" w:rsidP="00143CA1">
      <w:pPr>
        <w:spacing w:before="4"/>
        <w:rPr>
          <w:sz w:val="21"/>
          <w:szCs w:val="21"/>
        </w:rPr>
      </w:pPr>
    </w:p>
    <w:p w:rsidR="00E32A0E" w:rsidRPr="00143CA1" w:rsidRDefault="00E32A0E" w:rsidP="00143CA1">
      <w:pPr>
        <w:spacing w:before="4"/>
        <w:rPr>
          <w:sz w:val="21"/>
          <w:szCs w:val="21"/>
        </w:rPr>
      </w:pPr>
    </w:p>
    <w:p w:rsidR="00143CA1" w:rsidRPr="00143CA1" w:rsidRDefault="00143CA1" w:rsidP="00143CA1">
      <w:pPr>
        <w:spacing w:before="4"/>
        <w:rPr>
          <w:sz w:val="21"/>
          <w:szCs w:val="21"/>
        </w:rPr>
      </w:pPr>
    </w:p>
    <w:p w:rsidR="00143CA1" w:rsidRDefault="00143CA1" w:rsidP="00143CA1">
      <w:pPr>
        <w:spacing w:before="4"/>
        <w:rPr>
          <w:sz w:val="21"/>
          <w:szCs w:val="21"/>
        </w:rPr>
      </w:pPr>
    </w:p>
    <w:p w:rsidR="00E32A0E" w:rsidRPr="00143CA1" w:rsidRDefault="00E32A0E" w:rsidP="00143CA1">
      <w:pPr>
        <w:spacing w:before="4"/>
        <w:rPr>
          <w:sz w:val="21"/>
          <w:szCs w:val="21"/>
        </w:rPr>
      </w:pPr>
    </w:p>
    <w:p w:rsidR="00C42D48" w:rsidRPr="004333D0" w:rsidRDefault="00C42D48" w:rsidP="00C42D48">
      <w:pPr>
        <w:spacing w:before="4"/>
        <w:rPr>
          <w:color w:val="00B050"/>
          <w:szCs w:val="24"/>
        </w:rPr>
      </w:pPr>
      <w:r w:rsidRPr="004333D0">
        <w:rPr>
          <w:b/>
          <w:bCs/>
          <w:i/>
          <w:color w:val="00B050"/>
          <w:szCs w:val="24"/>
        </w:rPr>
        <w:t>To Editor: Change “</w:t>
      </w:r>
      <w:r w:rsidRPr="004333D0">
        <w:rPr>
          <w:b/>
          <w:bCs/>
          <w:i/>
          <w:color w:val="00B050"/>
          <w:szCs w:val="24"/>
          <w:lang w:val="de-DE"/>
        </w:rPr>
        <w:t xml:space="preserve">8.2.3.1 MLME-ASSOCIATE.request“ </w:t>
      </w:r>
      <w:r w:rsidRPr="004333D0">
        <w:rPr>
          <w:b/>
          <w:bCs/>
          <w:i/>
          <w:color w:val="00B050"/>
          <w:szCs w:val="24"/>
        </w:rPr>
        <w:t>and Table 60 as indicated:</w:t>
      </w:r>
    </w:p>
    <w:p w:rsidR="00143CA1" w:rsidRDefault="00143CA1" w:rsidP="00143CA1">
      <w:pPr>
        <w:spacing w:before="4"/>
        <w:rPr>
          <w:sz w:val="21"/>
          <w:szCs w:val="21"/>
        </w:rPr>
      </w:pPr>
    </w:p>
    <w:p w:rsidR="00E562BB" w:rsidRPr="00143CA1" w:rsidRDefault="00E562BB" w:rsidP="00143CA1">
      <w:pPr>
        <w:spacing w:before="4"/>
        <w:rPr>
          <w:sz w:val="21"/>
          <w:szCs w:val="21"/>
        </w:rPr>
      </w:pPr>
    </w:p>
    <w:p w:rsidR="00143CA1" w:rsidRPr="00C42D48" w:rsidRDefault="00FD7279" w:rsidP="00143CA1">
      <w:pPr>
        <w:spacing w:before="4"/>
        <w:rPr>
          <w:i/>
          <w:color w:val="00B050"/>
          <w:sz w:val="21"/>
          <w:szCs w:val="21"/>
          <w:lang w:val="de-DE"/>
        </w:rPr>
      </w:pPr>
      <w:r>
        <w:rPr>
          <w:i/>
          <w:color w:val="00B050"/>
          <w:sz w:val="21"/>
          <w:szCs w:val="21"/>
        </w:rPr>
        <w:t xml:space="preserve">To Editor: </w:t>
      </w:r>
      <w:r w:rsidR="00C42D48" w:rsidRPr="00C42D48">
        <w:rPr>
          <w:i/>
          <w:color w:val="00B050"/>
          <w:sz w:val="21"/>
          <w:szCs w:val="21"/>
        </w:rPr>
        <w:t xml:space="preserve">Add at the end of the list of parameters of </w:t>
      </w:r>
      <w:r w:rsidR="00C42D48" w:rsidRPr="00C42D48">
        <w:rPr>
          <w:i/>
          <w:color w:val="00B050"/>
          <w:sz w:val="21"/>
          <w:szCs w:val="21"/>
          <w:lang w:val="de-DE"/>
        </w:rPr>
        <w:t>MLME-ASSOCIATE.request():</w:t>
      </w:r>
    </w:p>
    <w:p w:rsidR="00C42D48" w:rsidRDefault="00C42D48" w:rsidP="00143CA1">
      <w:pPr>
        <w:spacing w:before="4"/>
        <w:rPr>
          <w:color w:val="00B050"/>
          <w:sz w:val="21"/>
          <w:szCs w:val="21"/>
          <w:lang w:val="de-DE"/>
        </w:rPr>
      </w:pPr>
    </w:p>
    <w:p w:rsidR="00C42D48" w:rsidRPr="00E562BB" w:rsidRDefault="00C42D48" w:rsidP="00143CA1">
      <w:pPr>
        <w:spacing w:before="4"/>
        <w:rPr>
          <w:sz w:val="21"/>
          <w:szCs w:val="21"/>
          <w:lang w:val="de-DE"/>
        </w:rPr>
      </w:pPr>
      <w:r w:rsidRPr="00E562BB">
        <w:rPr>
          <w:sz w:val="21"/>
          <w:szCs w:val="21"/>
        </w:rPr>
        <w:t>, LowLatencyNetworkInfo</w:t>
      </w:r>
    </w:p>
    <w:p w:rsidR="00C42D48" w:rsidRDefault="00C42D48" w:rsidP="00143CA1">
      <w:pPr>
        <w:spacing w:before="4"/>
        <w:rPr>
          <w:color w:val="00B050"/>
          <w:sz w:val="21"/>
          <w:szCs w:val="21"/>
          <w:lang w:val="de-DE"/>
        </w:rPr>
      </w:pPr>
    </w:p>
    <w:p w:rsidR="00E562BB" w:rsidRPr="00C42D48" w:rsidRDefault="00E562BB" w:rsidP="00143CA1">
      <w:pPr>
        <w:spacing w:before="4"/>
        <w:rPr>
          <w:color w:val="00B050"/>
          <w:sz w:val="21"/>
          <w:szCs w:val="21"/>
          <w:lang w:val="de-DE"/>
        </w:rPr>
      </w:pPr>
    </w:p>
    <w:p w:rsidR="00C42D48" w:rsidRPr="00C42D48" w:rsidRDefault="00FD7279" w:rsidP="00143CA1">
      <w:pPr>
        <w:spacing w:before="4"/>
        <w:rPr>
          <w:i/>
          <w:color w:val="00B050"/>
          <w:sz w:val="21"/>
          <w:szCs w:val="21"/>
        </w:rPr>
      </w:pPr>
      <w:r>
        <w:rPr>
          <w:i/>
          <w:color w:val="00B050"/>
          <w:sz w:val="21"/>
          <w:szCs w:val="21"/>
          <w:lang w:val="de-DE"/>
        </w:rPr>
        <w:t xml:space="preserve">To Editor: </w:t>
      </w:r>
      <w:r w:rsidR="00C42D48" w:rsidRPr="00C42D48">
        <w:rPr>
          <w:i/>
          <w:color w:val="00B050"/>
          <w:sz w:val="21"/>
          <w:szCs w:val="21"/>
          <w:lang w:val="de-DE"/>
        </w:rPr>
        <w:t>Add the following line to Table</w:t>
      </w:r>
      <w:r w:rsidR="004333D0">
        <w:rPr>
          <w:i/>
          <w:color w:val="00B050"/>
          <w:sz w:val="21"/>
          <w:szCs w:val="21"/>
          <w:lang w:val="de-DE"/>
        </w:rPr>
        <w:t xml:space="preserve"> 6</w:t>
      </w:r>
      <w:r w:rsidR="00C42D48" w:rsidRPr="00C42D48">
        <w:rPr>
          <w:i/>
          <w:color w:val="00B050"/>
          <w:sz w:val="21"/>
          <w:szCs w:val="21"/>
          <w:lang w:val="de-DE"/>
        </w:rPr>
        <w:t xml:space="preserve">0: </w:t>
      </w:r>
    </w:p>
    <w:p w:rsidR="00143CA1" w:rsidRPr="00C42D48" w:rsidRDefault="00143CA1" w:rsidP="00143CA1">
      <w:pPr>
        <w:spacing w:before="4"/>
        <w:rPr>
          <w:sz w:val="21"/>
          <w:szCs w:val="21"/>
        </w:rPr>
      </w:pPr>
    </w:p>
    <w:tbl>
      <w:tblPr>
        <w:tblW w:w="0" w:type="auto"/>
        <w:tblInd w:w="126" w:type="dxa"/>
        <w:tblLayout w:type="fixed"/>
        <w:tblLook w:val="01E0"/>
      </w:tblPr>
      <w:tblGrid>
        <w:gridCol w:w="2392"/>
        <w:gridCol w:w="1418"/>
        <w:gridCol w:w="1436"/>
        <w:gridCol w:w="3394"/>
      </w:tblGrid>
      <w:tr w:rsidR="00C42D48" w:rsidRPr="00C42D48" w:rsidTr="00C42D48">
        <w:trPr>
          <w:trHeight w:hRule="exact" w:val="1198"/>
        </w:trPr>
        <w:tc>
          <w:tcPr>
            <w:tcW w:w="2392" w:type="dxa"/>
            <w:tcBorders>
              <w:top w:val="single" w:sz="4" w:space="0" w:color="000000"/>
              <w:left w:val="single" w:sz="12" w:space="0" w:color="000000"/>
              <w:bottom w:val="single" w:sz="4" w:space="0" w:color="000000"/>
              <w:right w:val="single" w:sz="4" w:space="0" w:color="000000"/>
            </w:tcBorders>
            <w:hideMark/>
          </w:tcPr>
          <w:p w:rsidR="00191E3B" w:rsidRPr="00C42D48" w:rsidRDefault="00C42D48" w:rsidP="00C42D48">
            <w:pPr>
              <w:spacing w:before="4"/>
              <w:rPr>
                <w:sz w:val="21"/>
                <w:szCs w:val="21"/>
              </w:rPr>
            </w:pPr>
            <w:r w:rsidRPr="00C42D48">
              <w:rPr>
                <w:sz w:val="21"/>
                <w:szCs w:val="21"/>
              </w:rPr>
              <w:t>LowLatencyNetworkInfo</w:t>
            </w:r>
          </w:p>
        </w:tc>
        <w:tc>
          <w:tcPr>
            <w:tcW w:w="1418" w:type="dxa"/>
            <w:tcBorders>
              <w:top w:val="single" w:sz="4" w:space="0" w:color="000000"/>
              <w:left w:val="single" w:sz="4" w:space="0" w:color="000000"/>
              <w:bottom w:val="single" w:sz="4" w:space="0" w:color="000000"/>
              <w:right w:val="single" w:sz="4" w:space="0" w:color="000000"/>
            </w:tcBorders>
            <w:hideMark/>
          </w:tcPr>
          <w:p w:rsidR="00191E3B" w:rsidRPr="00C42D48" w:rsidRDefault="00C42D48" w:rsidP="00C42D48">
            <w:pPr>
              <w:spacing w:before="4"/>
              <w:rPr>
                <w:sz w:val="21"/>
                <w:szCs w:val="21"/>
              </w:rPr>
            </w:pPr>
            <w:r w:rsidRPr="00C42D48">
              <w:rPr>
                <w:sz w:val="21"/>
                <w:szCs w:val="21"/>
              </w:rPr>
              <w:t>Set of octets</w:t>
            </w:r>
            <w:r w:rsidR="00A06902">
              <w:rPr>
                <w:sz w:val="21"/>
                <w:szCs w:val="21"/>
              </w:rPr>
              <w:t xml:space="preserve"> </w:t>
            </w:r>
            <w:r w:rsidRPr="00C42D48">
              <w:rPr>
                <w:sz w:val="21"/>
                <w:szCs w:val="21"/>
              </w:rPr>
              <w:t>of variable length</w:t>
            </w:r>
          </w:p>
        </w:tc>
        <w:tc>
          <w:tcPr>
            <w:tcW w:w="1436" w:type="dxa"/>
            <w:tcBorders>
              <w:top w:val="single" w:sz="4" w:space="0" w:color="000000"/>
              <w:left w:val="single" w:sz="4" w:space="0" w:color="000000"/>
              <w:bottom w:val="single" w:sz="4" w:space="0" w:color="000000"/>
              <w:right w:val="single" w:sz="4" w:space="0" w:color="000000"/>
            </w:tcBorders>
            <w:hideMark/>
          </w:tcPr>
          <w:p w:rsidR="00191E3B" w:rsidRPr="00C42D48" w:rsidRDefault="00C42D48" w:rsidP="00C42D48">
            <w:pPr>
              <w:spacing w:before="4"/>
              <w:rPr>
                <w:sz w:val="21"/>
                <w:szCs w:val="21"/>
              </w:rPr>
            </w:pPr>
            <w:r w:rsidRPr="00C42D48">
              <w:rPr>
                <w:sz w:val="21"/>
                <w:szCs w:val="21"/>
              </w:rPr>
              <w:t>—</w:t>
            </w:r>
          </w:p>
        </w:tc>
        <w:tc>
          <w:tcPr>
            <w:tcW w:w="3394" w:type="dxa"/>
            <w:tcBorders>
              <w:top w:val="single" w:sz="4" w:space="0" w:color="000000"/>
              <w:left w:val="single" w:sz="4" w:space="0" w:color="000000"/>
              <w:bottom w:val="single" w:sz="4" w:space="0" w:color="000000"/>
              <w:right w:val="single" w:sz="12" w:space="0" w:color="000000"/>
            </w:tcBorders>
            <w:hideMark/>
          </w:tcPr>
          <w:p w:rsidR="00191E3B" w:rsidRPr="00C42D48" w:rsidRDefault="00C42D48" w:rsidP="00C42D48">
            <w:pPr>
              <w:spacing w:before="4"/>
              <w:rPr>
                <w:sz w:val="21"/>
                <w:szCs w:val="21"/>
              </w:rPr>
            </w:pPr>
            <w:r w:rsidRPr="00C42D48">
              <w:rPr>
                <w:sz w:val="21"/>
                <w:szCs w:val="21"/>
              </w:rPr>
              <w:t xml:space="preserve">Information for association specific to LLDN networks from the next higher layer.  Only available if </w:t>
            </w:r>
            <w:r w:rsidRPr="00C42D48">
              <w:rPr>
                <w:i/>
                <w:sz w:val="21"/>
                <w:szCs w:val="21"/>
              </w:rPr>
              <w:t xml:space="preserve">macLLenabled </w:t>
            </w:r>
            <w:r w:rsidRPr="00C42D48">
              <w:rPr>
                <w:sz w:val="21"/>
                <w:szCs w:val="21"/>
              </w:rPr>
              <w:t>is TRUE.</w:t>
            </w:r>
          </w:p>
        </w:tc>
      </w:tr>
    </w:tbl>
    <w:p w:rsidR="00143CA1" w:rsidRPr="00C42D48" w:rsidRDefault="00143CA1" w:rsidP="00143CA1">
      <w:pPr>
        <w:spacing w:before="4"/>
        <w:rPr>
          <w:sz w:val="21"/>
          <w:szCs w:val="21"/>
        </w:rPr>
      </w:pPr>
    </w:p>
    <w:p w:rsidR="00143CA1" w:rsidRPr="00143CA1" w:rsidRDefault="00143CA1" w:rsidP="00143CA1">
      <w:pPr>
        <w:spacing w:before="4"/>
        <w:rPr>
          <w:sz w:val="21"/>
          <w:szCs w:val="21"/>
        </w:rPr>
      </w:pPr>
    </w:p>
    <w:p w:rsidR="00143CA1" w:rsidRPr="00C42D48" w:rsidRDefault="00FD7279" w:rsidP="00143CA1">
      <w:pPr>
        <w:spacing w:before="4"/>
        <w:rPr>
          <w:i/>
          <w:color w:val="00B050"/>
          <w:sz w:val="21"/>
          <w:szCs w:val="21"/>
        </w:rPr>
      </w:pPr>
      <w:r>
        <w:rPr>
          <w:i/>
          <w:color w:val="00B050"/>
          <w:sz w:val="21"/>
          <w:szCs w:val="21"/>
        </w:rPr>
        <w:t xml:space="preserve">To Editor: </w:t>
      </w:r>
      <w:r w:rsidR="00C42D48" w:rsidRPr="00C42D48">
        <w:rPr>
          <w:i/>
          <w:color w:val="00B050"/>
          <w:sz w:val="21"/>
          <w:szCs w:val="21"/>
        </w:rPr>
        <w:t xml:space="preserve">Add at the end of </w:t>
      </w:r>
      <w:r w:rsidR="00E562BB" w:rsidRPr="00E562BB">
        <w:rPr>
          <w:i/>
          <w:color w:val="00B050"/>
          <w:sz w:val="21"/>
          <w:szCs w:val="21"/>
        </w:rPr>
        <w:t xml:space="preserve">“8.2.3.1 MLME-ASSOCIATE.request“ </w:t>
      </w:r>
      <w:r w:rsidR="00C42D48" w:rsidRPr="00C42D48">
        <w:rPr>
          <w:i/>
          <w:color w:val="00B050"/>
          <w:sz w:val="21"/>
          <w:szCs w:val="21"/>
        </w:rPr>
        <w:t>the following paragraph:</w:t>
      </w:r>
    </w:p>
    <w:p w:rsidR="00C42D48" w:rsidRDefault="00C42D48" w:rsidP="00143CA1">
      <w:pPr>
        <w:spacing w:before="4"/>
        <w:rPr>
          <w:sz w:val="21"/>
          <w:szCs w:val="21"/>
        </w:rPr>
      </w:pPr>
    </w:p>
    <w:p w:rsidR="00C42D48" w:rsidRPr="00C42D48" w:rsidRDefault="00C42D48" w:rsidP="00C42D48">
      <w:pPr>
        <w:spacing w:before="4"/>
        <w:rPr>
          <w:sz w:val="21"/>
          <w:szCs w:val="21"/>
        </w:rPr>
      </w:pPr>
      <w:r w:rsidRPr="00C42D48">
        <w:rPr>
          <w:sz w:val="21"/>
          <w:szCs w:val="21"/>
        </w:rPr>
        <w:t xml:space="preserve">If the LowLatencyNetworkInfo parameter has a nonzero length and </w:t>
      </w:r>
      <w:r w:rsidRPr="00C42D48">
        <w:rPr>
          <w:i/>
          <w:sz w:val="21"/>
          <w:szCs w:val="21"/>
        </w:rPr>
        <w:t xml:space="preserve">macLLenabled </w:t>
      </w:r>
      <w:r w:rsidRPr="00C42D48">
        <w:rPr>
          <w:sz w:val="21"/>
          <w:szCs w:val="21"/>
        </w:rPr>
        <w:t>is FALSE, the MLME will issue the MLME-ASSOCIATE.confirm primitive with a status of UNSUPPORTED_FEATURE.</w:t>
      </w:r>
    </w:p>
    <w:p w:rsidR="00C42D48" w:rsidRPr="00143CA1" w:rsidRDefault="00C42D48" w:rsidP="00143CA1">
      <w:pPr>
        <w:spacing w:before="4"/>
        <w:rPr>
          <w:sz w:val="21"/>
          <w:szCs w:val="21"/>
        </w:rPr>
      </w:pPr>
    </w:p>
    <w:p w:rsidR="00143CA1" w:rsidRPr="00143CA1" w:rsidRDefault="00143CA1" w:rsidP="00143CA1">
      <w:pPr>
        <w:spacing w:before="4"/>
        <w:rPr>
          <w:sz w:val="21"/>
          <w:szCs w:val="21"/>
        </w:rPr>
      </w:pPr>
    </w:p>
    <w:p w:rsidR="00143CA1" w:rsidRPr="00143CA1" w:rsidRDefault="00143CA1" w:rsidP="00143CA1">
      <w:pPr>
        <w:spacing w:before="4"/>
        <w:rPr>
          <w:sz w:val="21"/>
          <w:szCs w:val="21"/>
        </w:rPr>
      </w:pPr>
    </w:p>
    <w:p w:rsidR="00143CA1" w:rsidRPr="004333D0" w:rsidRDefault="00E562BB" w:rsidP="00143CA1">
      <w:pPr>
        <w:spacing w:before="4"/>
        <w:rPr>
          <w:b/>
          <w:i/>
          <w:color w:val="00B050"/>
          <w:szCs w:val="24"/>
        </w:rPr>
      </w:pPr>
      <w:r w:rsidRPr="004333D0">
        <w:rPr>
          <w:b/>
          <w:i/>
          <w:color w:val="00B050"/>
          <w:szCs w:val="24"/>
        </w:rPr>
        <w:t>To Editor: Change ”</w:t>
      </w:r>
      <w:r w:rsidRPr="004333D0">
        <w:rPr>
          <w:b/>
          <w:bCs/>
          <w:i/>
          <w:color w:val="00B050"/>
          <w:szCs w:val="24"/>
          <w:lang w:val="de-DE"/>
        </w:rPr>
        <w:t xml:space="preserve">8.2.3.2 MLME-ASSOCIATE.indication“ </w:t>
      </w:r>
      <w:r w:rsidRPr="004333D0">
        <w:rPr>
          <w:b/>
          <w:bCs/>
          <w:i/>
          <w:iCs/>
          <w:color w:val="00B050"/>
          <w:szCs w:val="24"/>
          <w:lang w:val="de-DE"/>
        </w:rPr>
        <w:t>the semantics of this primitive and Table 61 as indicated:</w:t>
      </w:r>
      <w:r w:rsidRPr="004333D0">
        <w:rPr>
          <w:b/>
          <w:bCs/>
          <w:i/>
          <w:color w:val="00B050"/>
          <w:szCs w:val="24"/>
          <w:lang w:val="de-DE"/>
        </w:rPr>
        <w:t xml:space="preserve"> </w:t>
      </w:r>
    </w:p>
    <w:p w:rsidR="00143CA1" w:rsidRPr="00143CA1" w:rsidRDefault="00143CA1" w:rsidP="00143CA1">
      <w:pPr>
        <w:spacing w:before="4"/>
        <w:rPr>
          <w:sz w:val="21"/>
          <w:szCs w:val="21"/>
        </w:rPr>
      </w:pPr>
    </w:p>
    <w:p w:rsidR="00143CA1" w:rsidRPr="00143CA1" w:rsidRDefault="00143CA1" w:rsidP="00143CA1">
      <w:pPr>
        <w:spacing w:before="4"/>
        <w:rPr>
          <w:sz w:val="21"/>
          <w:szCs w:val="21"/>
        </w:rPr>
      </w:pPr>
    </w:p>
    <w:p w:rsidR="00E562BB" w:rsidRPr="00C42D48" w:rsidRDefault="00FD7279" w:rsidP="00E562BB">
      <w:pPr>
        <w:spacing w:before="4"/>
        <w:rPr>
          <w:i/>
          <w:color w:val="00B050"/>
          <w:sz w:val="21"/>
          <w:szCs w:val="21"/>
          <w:lang w:val="de-DE"/>
        </w:rPr>
      </w:pPr>
      <w:r>
        <w:rPr>
          <w:i/>
          <w:color w:val="00B050"/>
          <w:sz w:val="21"/>
          <w:szCs w:val="21"/>
        </w:rPr>
        <w:t xml:space="preserve">To Editor: </w:t>
      </w:r>
      <w:r w:rsidR="00E562BB" w:rsidRPr="00C42D48">
        <w:rPr>
          <w:i/>
          <w:color w:val="00B050"/>
          <w:sz w:val="21"/>
          <w:szCs w:val="21"/>
        </w:rPr>
        <w:t xml:space="preserve">Add at the end of the list of parameters of </w:t>
      </w:r>
      <w:r w:rsidR="00E562BB" w:rsidRPr="00C42D48">
        <w:rPr>
          <w:i/>
          <w:color w:val="00B050"/>
          <w:sz w:val="21"/>
          <w:szCs w:val="21"/>
          <w:lang w:val="de-DE"/>
        </w:rPr>
        <w:t>MLME-ASSOCIATE.</w:t>
      </w:r>
      <w:r w:rsidR="00E562BB">
        <w:rPr>
          <w:i/>
          <w:color w:val="00B050"/>
          <w:sz w:val="21"/>
          <w:szCs w:val="21"/>
          <w:lang w:val="de-DE"/>
        </w:rPr>
        <w:t>indication</w:t>
      </w:r>
      <w:r w:rsidR="00E562BB" w:rsidRPr="00C42D48">
        <w:rPr>
          <w:i/>
          <w:color w:val="00B050"/>
          <w:sz w:val="21"/>
          <w:szCs w:val="21"/>
          <w:lang w:val="de-DE"/>
        </w:rPr>
        <w:t>():</w:t>
      </w:r>
    </w:p>
    <w:p w:rsidR="00E562BB" w:rsidRDefault="00E562BB" w:rsidP="00E562BB">
      <w:pPr>
        <w:spacing w:before="4"/>
        <w:rPr>
          <w:color w:val="00B050"/>
          <w:sz w:val="21"/>
          <w:szCs w:val="21"/>
          <w:lang w:val="de-DE"/>
        </w:rPr>
      </w:pPr>
    </w:p>
    <w:p w:rsidR="00E562BB" w:rsidRPr="00E562BB" w:rsidRDefault="00E562BB" w:rsidP="00E562BB">
      <w:pPr>
        <w:spacing w:before="4"/>
        <w:rPr>
          <w:sz w:val="21"/>
          <w:szCs w:val="21"/>
          <w:lang w:val="de-DE"/>
        </w:rPr>
      </w:pPr>
      <w:r w:rsidRPr="00E562BB">
        <w:rPr>
          <w:sz w:val="21"/>
          <w:szCs w:val="21"/>
        </w:rPr>
        <w:t>, LowLatencyNetworkInfo</w:t>
      </w:r>
    </w:p>
    <w:p w:rsidR="00E562BB" w:rsidRDefault="00E562BB" w:rsidP="00E562BB">
      <w:pPr>
        <w:spacing w:before="4"/>
        <w:rPr>
          <w:color w:val="00B050"/>
          <w:sz w:val="21"/>
          <w:szCs w:val="21"/>
          <w:lang w:val="de-DE"/>
        </w:rPr>
      </w:pPr>
    </w:p>
    <w:p w:rsidR="00143CA1" w:rsidRPr="00143CA1" w:rsidRDefault="00143CA1" w:rsidP="00143CA1">
      <w:pPr>
        <w:spacing w:before="4"/>
        <w:rPr>
          <w:sz w:val="21"/>
          <w:szCs w:val="21"/>
        </w:rPr>
      </w:pPr>
    </w:p>
    <w:p w:rsidR="004333D0" w:rsidRPr="00C42D48" w:rsidRDefault="00FD7279" w:rsidP="004333D0">
      <w:pPr>
        <w:spacing w:before="4"/>
        <w:rPr>
          <w:i/>
          <w:color w:val="00B050"/>
          <w:sz w:val="21"/>
          <w:szCs w:val="21"/>
        </w:rPr>
      </w:pPr>
      <w:r>
        <w:rPr>
          <w:i/>
          <w:color w:val="00B050"/>
          <w:sz w:val="21"/>
          <w:szCs w:val="21"/>
          <w:lang w:val="de-DE"/>
        </w:rPr>
        <w:t xml:space="preserve">To Editor: </w:t>
      </w:r>
      <w:r w:rsidR="004333D0" w:rsidRPr="00C42D48">
        <w:rPr>
          <w:i/>
          <w:color w:val="00B050"/>
          <w:sz w:val="21"/>
          <w:szCs w:val="21"/>
          <w:lang w:val="de-DE"/>
        </w:rPr>
        <w:t xml:space="preserve">Add the following line to Table </w:t>
      </w:r>
      <w:r w:rsidR="004333D0">
        <w:rPr>
          <w:i/>
          <w:color w:val="00B050"/>
          <w:sz w:val="21"/>
          <w:szCs w:val="21"/>
          <w:lang w:val="de-DE"/>
        </w:rPr>
        <w:t>61</w:t>
      </w:r>
      <w:r w:rsidR="004333D0" w:rsidRPr="00C42D48">
        <w:rPr>
          <w:i/>
          <w:color w:val="00B050"/>
          <w:sz w:val="21"/>
          <w:szCs w:val="21"/>
          <w:lang w:val="de-DE"/>
        </w:rPr>
        <w:t xml:space="preserve">: </w:t>
      </w:r>
    </w:p>
    <w:p w:rsidR="00143CA1" w:rsidRPr="00143CA1" w:rsidRDefault="00143CA1" w:rsidP="00143CA1">
      <w:pPr>
        <w:spacing w:before="4"/>
        <w:rPr>
          <w:sz w:val="21"/>
          <w:szCs w:val="21"/>
        </w:rPr>
      </w:pPr>
    </w:p>
    <w:tbl>
      <w:tblPr>
        <w:tblW w:w="0" w:type="auto"/>
        <w:tblInd w:w="126" w:type="dxa"/>
        <w:tblLayout w:type="fixed"/>
        <w:tblLook w:val="01E0"/>
      </w:tblPr>
      <w:tblGrid>
        <w:gridCol w:w="2109"/>
        <w:gridCol w:w="935"/>
        <w:gridCol w:w="2003"/>
        <w:gridCol w:w="3593"/>
      </w:tblGrid>
      <w:tr w:rsidR="00E562BB" w:rsidRPr="00E562BB" w:rsidTr="00E562BB">
        <w:trPr>
          <w:trHeight w:hRule="exact" w:val="1374"/>
        </w:trPr>
        <w:tc>
          <w:tcPr>
            <w:tcW w:w="2109" w:type="dxa"/>
            <w:tcBorders>
              <w:top w:val="single" w:sz="4" w:space="0" w:color="000000"/>
              <w:left w:val="single" w:sz="12" w:space="0" w:color="000000"/>
              <w:bottom w:val="single" w:sz="4" w:space="0" w:color="000000"/>
              <w:right w:val="single" w:sz="4" w:space="0" w:color="000000"/>
            </w:tcBorders>
            <w:hideMark/>
          </w:tcPr>
          <w:p w:rsidR="00191E3B" w:rsidRPr="00E562BB" w:rsidRDefault="00E562BB" w:rsidP="00E562BB">
            <w:pPr>
              <w:spacing w:before="4"/>
              <w:rPr>
                <w:sz w:val="21"/>
                <w:szCs w:val="21"/>
              </w:rPr>
            </w:pPr>
            <w:r w:rsidRPr="00E562BB">
              <w:rPr>
                <w:sz w:val="21"/>
                <w:szCs w:val="21"/>
                <w:u w:val="single"/>
              </w:rPr>
              <w:t>LowLatencyNetwork-</w:t>
            </w:r>
            <w:r w:rsidRPr="00E562BB">
              <w:rPr>
                <w:sz w:val="21"/>
                <w:szCs w:val="21"/>
              </w:rPr>
              <w:t xml:space="preserve"> </w:t>
            </w:r>
            <w:r w:rsidRPr="00E562BB">
              <w:rPr>
                <w:sz w:val="21"/>
                <w:szCs w:val="21"/>
                <w:u w:val="single"/>
              </w:rPr>
              <w:t>Info</w:t>
            </w:r>
          </w:p>
        </w:tc>
        <w:tc>
          <w:tcPr>
            <w:tcW w:w="935" w:type="dxa"/>
            <w:tcBorders>
              <w:top w:val="single" w:sz="4" w:space="0" w:color="000000"/>
              <w:left w:val="single" w:sz="4" w:space="0" w:color="000000"/>
              <w:bottom w:val="single" w:sz="4" w:space="0" w:color="000000"/>
              <w:right w:val="single" w:sz="4" w:space="0" w:color="000000"/>
            </w:tcBorders>
            <w:hideMark/>
          </w:tcPr>
          <w:p w:rsidR="00191E3B" w:rsidRPr="00E562BB" w:rsidRDefault="00E562BB" w:rsidP="00E562BB">
            <w:pPr>
              <w:spacing w:before="4"/>
              <w:rPr>
                <w:sz w:val="21"/>
                <w:szCs w:val="21"/>
              </w:rPr>
            </w:pPr>
            <w:r w:rsidRPr="00E562BB">
              <w:rPr>
                <w:sz w:val="21"/>
                <w:szCs w:val="21"/>
                <w:u w:val="single"/>
              </w:rPr>
              <w:t>Set of octets of</w:t>
            </w:r>
            <w:r w:rsidR="00A06902">
              <w:rPr>
                <w:sz w:val="21"/>
                <w:szCs w:val="21"/>
                <w:u w:val="single"/>
              </w:rPr>
              <w:t xml:space="preserve"> </w:t>
            </w:r>
            <w:r w:rsidRPr="00E562BB">
              <w:rPr>
                <w:sz w:val="21"/>
                <w:szCs w:val="21"/>
              </w:rPr>
              <w:t xml:space="preserve"> </w:t>
            </w:r>
            <w:r w:rsidRPr="00E562BB">
              <w:rPr>
                <w:sz w:val="21"/>
                <w:szCs w:val="21"/>
                <w:u w:val="single"/>
              </w:rPr>
              <w:t>variable</w:t>
            </w:r>
            <w:r w:rsidR="00A06902">
              <w:rPr>
                <w:sz w:val="21"/>
                <w:szCs w:val="21"/>
                <w:u w:val="single"/>
              </w:rPr>
              <w:t xml:space="preserve"> </w:t>
            </w:r>
            <w:r w:rsidRPr="00E562BB">
              <w:rPr>
                <w:sz w:val="21"/>
                <w:szCs w:val="21"/>
              </w:rPr>
              <w:t xml:space="preserve"> </w:t>
            </w:r>
            <w:r w:rsidRPr="00E562BB">
              <w:rPr>
                <w:sz w:val="21"/>
                <w:szCs w:val="21"/>
                <w:u w:val="single"/>
              </w:rPr>
              <w:t>length</w:t>
            </w:r>
          </w:p>
        </w:tc>
        <w:tc>
          <w:tcPr>
            <w:tcW w:w="2003" w:type="dxa"/>
            <w:tcBorders>
              <w:top w:val="single" w:sz="4" w:space="0" w:color="000000"/>
              <w:left w:val="single" w:sz="4" w:space="0" w:color="000000"/>
              <w:bottom w:val="single" w:sz="4" w:space="0" w:color="000000"/>
              <w:right w:val="single" w:sz="4" w:space="0" w:color="000000"/>
            </w:tcBorders>
            <w:hideMark/>
          </w:tcPr>
          <w:p w:rsidR="00191E3B" w:rsidRPr="00E562BB" w:rsidRDefault="00E562BB" w:rsidP="00E562BB">
            <w:pPr>
              <w:spacing w:before="4"/>
              <w:rPr>
                <w:sz w:val="21"/>
                <w:szCs w:val="21"/>
              </w:rPr>
            </w:pPr>
            <w:r w:rsidRPr="00E562BB">
              <w:rPr>
                <w:sz w:val="21"/>
                <w:szCs w:val="21"/>
                <w:u w:val="single"/>
              </w:rPr>
              <w:t>—</w:t>
            </w:r>
          </w:p>
        </w:tc>
        <w:tc>
          <w:tcPr>
            <w:tcW w:w="3593" w:type="dxa"/>
            <w:tcBorders>
              <w:top w:val="single" w:sz="4" w:space="0" w:color="000000"/>
              <w:left w:val="single" w:sz="4" w:space="0" w:color="000000"/>
              <w:bottom w:val="single" w:sz="4" w:space="0" w:color="000000"/>
              <w:right w:val="single" w:sz="12" w:space="0" w:color="000000"/>
            </w:tcBorders>
            <w:hideMark/>
          </w:tcPr>
          <w:p w:rsidR="00E562BB" w:rsidRPr="00E562BB" w:rsidRDefault="00E562BB" w:rsidP="00E562BB">
            <w:pPr>
              <w:spacing w:before="4"/>
              <w:rPr>
                <w:sz w:val="21"/>
                <w:szCs w:val="21"/>
              </w:rPr>
            </w:pPr>
            <w:r w:rsidRPr="00E562BB">
              <w:rPr>
                <w:sz w:val="21"/>
                <w:szCs w:val="21"/>
                <w:u w:val="single"/>
              </w:rPr>
              <w:t>Information for association specific to LLDN</w:t>
            </w:r>
            <w:r w:rsidR="00A06902">
              <w:rPr>
                <w:sz w:val="21"/>
                <w:szCs w:val="21"/>
                <w:u w:val="single"/>
              </w:rPr>
              <w:t xml:space="preserve"> </w:t>
            </w:r>
            <w:r w:rsidRPr="00E562BB">
              <w:rPr>
                <w:sz w:val="21"/>
                <w:szCs w:val="21"/>
                <w:u w:val="single"/>
              </w:rPr>
              <w:t>networks from the next higher layer.</w:t>
            </w:r>
          </w:p>
          <w:p w:rsidR="00191E3B" w:rsidRPr="00E562BB" w:rsidRDefault="00E562BB" w:rsidP="00E562BB">
            <w:pPr>
              <w:spacing w:before="4"/>
              <w:rPr>
                <w:sz w:val="21"/>
                <w:szCs w:val="21"/>
              </w:rPr>
            </w:pPr>
            <w:r w:rsidRPr="00E562BB">
              <w:rPr>
                <w:sz w:val="21"/>
                <w:szCs w:val="21"/>
                <w:u w:val="single"/>
              </w:rPr>
              <w:t xml:space="preserve">Only available if </w:t>
            </w:r>
            <w:r w:rsidRPr="00E562BB">
              <w:rPr>
                <w:i/>
                <w:sz w:val="21"/>
                <w:szCs w:val="21"/>
                <w:u w:val="single"/>
              </w:rPr>
              <w:t xml:space="preserve">macLLenabled </w:t>
            </w:r>
            <w:r w:rsidRPr="00E562BB">
              <w:rPr>
                <w:sz w:val="21"/>
                <w:szCs w:val="21"/>
                <w:u w:val="single"/>
              </w:rPr>
              <w:t>is TRUE.</w:t>
            </w:r>
          </w:p>
        </w:tc>
      </w:tr>
    </w:tbl>
    <w:p w:rsidR="00143CA1" w:rsidRPr="00143CA1" w:rsidRDefault="00143CA1" w:rsidP="00143CA1">
      <w:pPr>
        <w:spacing w:before="4"/>
        <w:rPr>
          <w:sz w:val="21"/>
          <w:szCs w:val="21"/>
        </w:rPr>
      </w:pPr>
    </w:p>
    <w:p w:rsidR="00143CA1" w:rsidRPr="00143CA1" w:rsidRDefault="00143CA1" w:rsidP="00143CA1">
      <w:pPr>
        <w:spacing w:before="4"/>
        <w:rPr>
          <w:sz w:val="21"/>
          <w:szCs w:val="21"/>
        </w:rPr>
      </w:pPr>
    </w:p>
    <w:p w:rsidR="00783AC9" w:rsidRDefault="00783AC9" w:rsidP="00646BB6">
      <w:pPr>
        <w:spacing w:before="4"/>
        <w:rPr>
          <w:sz w:val="21"/>
          <w:szCs w:val="21"/>
        </w:rPr>
      </w:pPr>
    </w:p>
    <w:p w:rsidR="00783AC9" w:rsidRDefault="00783AC9" w:rsidP="00646BB6">
      <w:pPr>
        <w:spacing w:before="4"/>
        <w:rPr>
          <w:sz w:val="21"/>
          <w:szCs w:val="21"/>
        </w:rPr>
      </w:pPr>
    </w:p>
    <w:p w:rsidR="00783AC9" w:rsidRDefault="00783AC9" w:rsidP="00646BB6">
      <w:pPr>
        <w:spacing w:before="4"/>
        <w:rPr>
          <w:sz w:val="21"/>
          <w:szCs w:val="21"/>
        </w:rPr>
      </w:pPr>
    </w:p>
    <w:p w:rsidR="00E562BB" w:rsidRDefault="00E562BB" w:rsidP="00646BB6">
      <w:pPr>
        <w:spacing w:before="4"/>
        <w:rPr>
          <w:sz w:val="21"/>
          <w:szCs w:val="21"/>
        </w:rPr>
      </w:pPr>
    </w:p>
    <w:p w:rsidR="00E562BB" w:rsidRPr="004333D0" w:rsidRDefault="00E562BB" w:rsidP="00646BB6">
      <w:pPr>
        <w:spacing w:before="4"/>
        <w:rPr>
          <w:color w:val="00B050"/>
          <w:szCs w:val="24"/>
        </w:rPr>
      </w:pPr>
      <w:r w:rsidRPr="004333D0">
        <w:rPr>
          <w:b/>
          <w:bCs/>
          <w:i/>
          <w:iCs/>
          <w:color w:val="00B050"/>
          <w:szCs w:val="24"/>
          <w:lang w:val="de-DE"/>
        </w:rPr>
        <w:t>To Editor: Change in „8.2.3.3 MLME-ASSOCIATE.response“ the semantics of this primitive and Table 62 as indicated:</w:t>
      </w:r>
    </w:p>
    <w:p w:rsidR="00E562BB" w:rsidRDefault="00E562BB" w:rsidP="00646BB6">
      <w:pPr>
        <w:spacing w:before="4"/>
        <w:rPr>
          <w:sz w:val="21"/>
          <w:szCs w:val="21"/>
        </w:rPr>
      </w:pPr>
    </w:p>
    <w:p w:rsidR="00E562BB" w:rsidRDefault="00E562BB" w:rsidP="00646BB6">
      <w:pPr>
        <w:spacing w:before="4"/>
        <w:rPr>
          <w:sz w:val="21"/>
          <w:szCs w:val="21"/>
        </w:rPr>
      </w:pPr>
    </w:p>
    <w:p w:rsidR="00E562BB" w:rsidRPr="00C42D48" w:rsidRDefault="00FD7279" w:rsidP="00E562BB">
      <w:pPr>
        <w:spacing w:before="4"/>
        <w:rPr>
          <w:i/>
          <w:color w:val="00B050"/>
          <w:sz w:val="21"/>
          <w:szCs w:val="21"/>
          <w:lang w:val="de-DE"/>
        </w:rPr>
      </w:pPr>
      <w:r>
        <w:rPr>
          <w:i/>
          <w:color w:val="00B050"/>
          <w:sz w:val="21"/>
          <w:szCs w:val="21"/>
        </w:rPr>
        <w:t xml:space="preserve">To Editor: </w:t>
      </w:r>
      <w:r w:rsidR="00E562BB" w:rsidRPr="00C42D48">
        <w:rPr>
          <w:i/>
          <w:color w:val="00B050"/>
          <w:sz w:val="21"/>
          <w:szCs w:val="21"/>
        </w:rPr>
        <w:t xml:space="preserve">Add at the end of the list of parameters of </w:t>
      </w:r>
      <w:r w:rsidR="00E562BB" w:rsidRPr="00C42D48">
        <w:rPr>
          <w:i/>
          <w:color w:val="00B050"/>
          <w:sz w:val="21"/>
          <w:szCs w:val="21"/>
          <w:lang w:val="de-DE"/>
        </w:rPr>
        <w:t>MLME-ASSOCIATE.</w:t>
      </w:r>
      <w:r w:rsidR="004333D0">
        <w:rPr>
          <w:i/>
          <w:color w:val="00B050"/>
          <w:sz w:val="21"/>
          <w:szCs w:val="21"/>
          <w:lang w:val="de-DE"/>
        </w:rPr>
        <w:t>response</w:t>
      </w:r>
      <w:r w:rsidR="00E562BB" w:rsidRPr="00C42D48">
        <w:rPr>
          <w:i/>
          <w:color w:val="00B050"/>
          <w:sz w:val="21"/>
          <w:szCs w:val="21"/>
          <w:lang w:val="de-DE"/>
        </w:rPr>
        <w:t>():</w:t>
      </w:r>
    </w:p>
    <w:p w:rsidR="00E562BB" w:rsidRDefault="00E562BB" w:rsidP="00E562BB">
      <w:pPr>
        <w:spacing w:before="4"/>
        <w:rPr>
          <w:color w:val="00B050"/>
          <w:sz w:val="21"/>
          <w:szCs w:val="21"/>
          <w:lang w:val="de-DE"/>
        </w:rPr>
      </w:pPr>
    </w:p>
    <w:p w:rsidR="00E562BB" w:rsidRPr="00E562BB" w:rsidRDefault="00E562BB" w:rsidP="00E562BB">
      <w:pPr>
        <w:spacing w:before="4"/>
        <w:rPr>
          <w:sz w:val="21"/>
          <w:szCs w:val="21"/>
          <w:lang w:val="de-DE"/>
        </w:rPr>
      </w:pPr>
      <w:r w:rsidRPr="00E562BB">
        <w:rPr>
          <w:sz w:val="21"/>
          <w:szCs w:val="21"/>
        </w:rPr>
        <w:t>, LowLatencyNetworkInfo</w:t>
      </w:r>
    </w:p>
    <w:p w:rsidR="00E562BB" w:rsidRDefault="00E562BB" w:rsidP="00E562BB">
      <w:pPr>
        <w:spacing w:before="4"/>
        <w:rPr>
          <w:color w:val="00B050"/>
          <w:sz w:val="21"/>
          <w:szCs w:val="21"/>
          <w:lang w:val="de-DE"/>
        </w:rPr>
      </w:pPr>
    </w:p>
    <w:p w:rsidR="00783AC9" w:rsidRDefault="00783AC9" w:rsidP="00646BB6">
      <w:pPr>
        <w:spacing w:before="4"/>
        <w:rPr>
          <w:sz w:val="21"/>
          <w:szCs w:val="21"/>
        </w:rPr>
      </w:pPr>
    </w:p>
    <w:p w:rsidR="004333D0" w:rsidRPr="00C42D48" w:rsidRDefault="00FD7279" w:rsidP="004333D0">
      <w:pPr>
        <w:spacing w:before="4"/>
        <w:rPr>
          <w:i/>
          <w:color w:val="00B050"/>
          <w:sz w:val="21"/>
          <w:szCs w:val="21"/>
        </w:rPr>
      </w:pPr>
      <w:r>
        <w:rPr>
          <w:i/>
          <w:color w:val="00B050"/>
          <w:sz w:val="21"/>
          <w:szCs w:val="21"/>
        </w:rPr>
        <w:t xml:space="preserve">To Editor: </w:t>
      </w:r>
      <w:r w:rsidR="004333D0" w:rsidRPr="00C42D48">
        <w:rPr>
          <w:i/>
          <w:color w:val="00B050"/>
          <w:sz w:val="21"/>
          <w:szCs w:val="21"/>
          <w:lang w:val="de-DE"/>
        </w:rPr>
        <w:t xml:space="preserve">Add the following line to Table </w:t>
      </w:r>
      <w:r w:rsidR="004333D0">
        <w:rPr>
          <w:i/>
          <w:color w:val="00B050"/>
          <w:sz w:val="21"/>
          <w:szCs w:val="21"/>
          <w:lang w:val="de-DE"/>
        </w:rPr>
        <w:t>62</w:t>
      </w:r>
      <w:r w:rsidR="004333D0" w:rsidRPr="00C42D48">
        <w:rPr>
          <w:i/>
          <w:color w:val="00B050"/>
          <w:sz w:val="21"/>
          <w:szCs w:val="21"/>
          <w:lang w:val="de-DE"/>
        </w:rPr>
        <w:t xml:space="preserve">: </w:t>
      </w:r>
    </w:p>
    <w:p w:rsidR="00783AC9" w:rsidRDefault="00783AC9" w:rsidP="00646BB6">
      <w:pPr>
        <w:spacing w:before="4"/>
        <w:rPr>
          <w:sz w:val="21"/>
          <w:szCs w:val="21"/>
        </w:rPr>
      </w:pPr>
    </w:p>
    <w:tbl>
      <w:tblPr>
        <w:tblW w:w="0" w:type="auto"/>
        <w:tblInd w:w="126" w:type="dxa"/>
        <w:tblLayout w:type="fixed"/>
        <w:tblLook w:val="01E0"/>
      </w:tblPr>
      <w:tblGrid>
        <w:gridCol w:w="2392"/>
        <w:gridCol w:w="944"/>
        <w:gridCol w:w="1685"/>
        <w:gridCol w:w="3619"/>
      </w:tblGrid>
      <w:tr w:rsidR="00E562BB" w:rsidRPr="00E562BB" w:rsidTr="00E562BB">
        <w:trPr>
          <w:trHeight w:hRule="exact" w:val="1353"/>
        </w:trPr>
        <w:tc>
          <w:tcPr>
            <w:tcW w:w="2392" w:type="dxa"/>
            <w:tcBorders>
              <w:top w:val="single" w:sz="4" w:space="0" w:color="000000"/>
              <w:left w:val="single" w:sz="12" w:space="0" w:color="000000"/>
              <w:bottom w:val="single" w:sz="4" w:space="0" w:color="000000"/>
              <w:right w:val="single" w:sz="4" w:space="0" w:color="000000"/>
            </w:tcBorders>
            <w:hideMark/>
          </w:tcPr>
          <w:p w:rsidR="00191E3B" w:rsidRPr="00E562BB" w:rsidRDefault="00E562BB" w:rsidP="00E562BB">
            <w:pPr>
              <w:spacing w:before="4"/>
              <w:rPr>
                <w:sz w:val="21"/>
                <w:szCs w:val="21"/>
              </w:rPr>
            </w:pPr>
            <w:r w:rsidRPr="00E562BB">
              <w:rPr>
                <w:sz w:val="21"/>
                <w:szCs w:val="21"/>
                <w:u w:val="single"/>
              </w:rPr>
              <w:t>LowLatencyNetworkInfo</w:t>
            </w:r>
          </w:p>
        </w:tc>
        <w:tc>
          <w:tcPr>
            <w:tcW w:w="944" w:type="dxa"/>
            <w:tcBorders>
              <w:top w:val="single" w:sz="4" w:space="0" w:color="000000"/>
              <w:left w:val="single" w:sz="4" w:space="0" w:color="000000"/>
              <w:bottom w:val="single" w:sz="4" w:space="0" w:color="000000"/>
              <w:right w:val="single" w:sz="4" w:space="0" w:color="000000"/>
            </w:tcBorders>
            <w:hideMark/>
          </w:tcPr>
          <w:p w:rsidR="00191E3B" w:rsidRPr="00E562BB" w:rsidRDefault="00E562BB" w:rsidP="00E562BB">
            <w:pPr>
              <w:spacing w:before="4"/>
              <w:rPr>
                <w:sz w:val="21"/>
                <w:szCs w:val="21"/>
              </w:rPr>
            </w:pPr>
            <w:r w:rsidRPr="00E562BB">
              <w:rPr>
                <w:sz w:val="21"/>
                <w:szCs w:val="21"/>
                <w:u w:val="single"/>
              </w:rPr>
              <w:t>Set of octets of</w:t>
            </w:r>
            <w:r w:rsidR="00A06902">
              <w:rPr>
                <w:sz w:val="21"/>
                <w:szCs w:val="21"/>
                <w:u w:val="single"/>
              </w:rPr>
              <w:t xml:space="preserve"> </w:t>
            </w:r>
            <w:r w:rsidRPr="00E562BB">
              <w:rPr>
                <w:sz w:val="21"/>
                <w:szCs w:val="21"/>
              </w:rPr>
              <w:t xml:space="preserve"> </w:t>
            </w:r>
            <w:r w:rsidRPr="00E562BB">
              <w:rPr>
                <w:sz w:val="21"/>
                <w:szCs w:val="21"/>
                <w:u w:val="single"/>
              </w:rPr>
              <w:t>variable</w:t>
            </w:r>
            <w:r w:rsidR="00A06902">
              <w:rPr>
                <w:sz w:val="21"/>
                <w:szCs w:val="21"/>
                <w:u w:val="single"/>
              </w:rPr>
              <w:t xml:space="preserve"> </w:t>
            </w:r>
            <w:r w:rsidRPr="00E562BB">
              <w:rPr>
                <w:sz w:val="21"/>
                <w:szCs w:val="21"/>
                <w:u w:val="single"/>
              </w:rPr>
              <w:t>length</w:t>
            </w:r>
          </w:p>
        </w:tc>
        <w:tc>
          <w:tcPr>
            <w:tcW w:w="1685" w:type="dxa"/>
            <w:tcBorders>
              <w:top w:val="single" w:sz="4" w:space="0" w:color="000000"/>
              <w:left w:val="single" w:sz="4" w:space="0" w:color="000000"/>
              <w:bottom w:val="single" w:sz="4" w:space="0" w:color="000000"/>
              <w:right w:val="single" w:sz="4" w:space="0" w:color="000000"/>
            </w:tcBorders>
            <w:hideMark/>
          </w:tcPr>
          <w:p w:rsidR="00191E3B" w:rsidRPr="00E562BB" w:rsidRDefault="00E562BB" w:rsidP="00E562BB">
            <w:pPr>
              <w:spacing w:before="4"/>
              <w:rPr>
                <w:sz w:val="21"/>
                <w:szCs w:val="21"/>
              </w:rPr>
            </w:pPr>
            <w:r w:rsidRPr="00E562BB">
              <w:rPr>
                <w:sz w:val="21"/>
                <w:szCs w:val="21"/>
                <w:u w:val="single"/>
              </w:rPr>
              <w:t>—</w:t>
            </w:r>
          </w:p>
        </w:tc>
        <w:tc>
          <w:tcPr>
            <w:tcW w:w="3619" w:type="dxa"/>
            <w:tcBorders>
              <w:top w:val="single" w:sz="4" w:space="0" w:color="000000"/>
              <w:left w:val="single" w:sz="4" w:space="0" w:color="000000"/>
              <w:bottom w:val="single" w:sz="4" w:space="0" w:color="000000"/>
              <w:right w:val="single" w:sz="12" w:space="0" w:color="000000"/>
            </w:tcBorders>
            <w:hideMark/>
          </w:tcPr>
          <w:p w:rsidR="00E562BB" w:rsidRPr="00E562BB" w:rsidRDefault="00E562BB" w:rsidP="00E562BB">
            <w:pPr>
              <w:spacing w:before="4"/>
              <w:rPr>
                <w:sz w:val="21"/>
                <w:szCs w:val="21"/>
              </w:rPr>
            </w:pPr>
            <w:r w:rsidRPr="00E562BB">
              <w:rPr>
                <w:sz w:val="21"/>
                <w:szCs w:val="21"/>
                <w:u w:val="single"/>
              </w:rPr>
              <w:t>Information for association specific to LLDNs</w:t>
            </w:r>
            <w:r w:rsidR="00A06902">
              <w:rPr>
                <w:sz w:val="21"/>
                <w:szCs w:val="21"/>
              </w:rPr>
              <w:t xml:space="preserve"> </w:t>
            </w:r>
            <w:r w:rsidRPr="00E562BB">
              <w:rPr>
                <w:sz w:val="21"/>
                <w:szCs w:val="21"/>
                <w:u w:val="single"/>
              </w:rPr>
              <w:t>to the next higher layer.</w:t>
            </w:r>
          </w:p>
          <w:p w:rsidR="00191E3B" w:rsidRPr="00E562BB" w:rsidRDefault="00E562BB" w:rsidP="00E562BB">
            <w:pPr>
              <w:spacing w:before="4"/>
              <w:rPr>
                <w:sz w:val="21"/>
                <w:szCs w:val="21"/>
              </w:rPr>
            </w:pPr>
            <w:r w:rsidRPr="00E562BB">
              <w:rPr>
                <w:sz w:val="21"/>
                <w:szCs w:val="21"/>
                <w:u w:val="single"/>
              </w:rPr>
              <w:t xml:space="preserve">Only available if </w:t>
            </w:r>
            <w:r w:rsidRPr="00E562BB">
              <w:rPr>
                <w:i/>
                <w:sz w:val="21"/>
                <w:szCs w:val="21"/>
                <w:u w:val="single"/>
              </w:rPr>
              <w:t xml:space="preserve">macLLenabled </w:t>
            </w:r>
            <w:r w:rsidRPr="00E562BB">
              <w:rPr>
                <w:sz w:val="21"/>
                <w:szCs w:val="21"/>
                <w:u w:val="single"/>
              </w:rPr>
              <w:t>is TRUE.</w:t>
            </w:r>
          </w:p>
        </w:tc>
      </w:tr>
    </w:tbl>
    <w:p w:rsidR="00E562BB" w:rsidRDefault="00E562BB" w:rsidP="00646BB6">
      <w:pPr>
        <w:spacing w:before="4"/>
        <w:rPr>
          <w:sz w:val="21"/>
          <w:szCs w:val="21"/>
        </w:rPr>
      </w:pPr>
    </w:p>
    <w:p w:rsidR="00E562BB" w:rsidRDefault="00E562BB" w:rsidP="00646BB6">
      <w:pPr>
        <w:spacing w:before="4"/>
        <w:rPr>
          <w:sz w:val="21"/>
          <w:szCs w:val="21"/>
        </w:rPr>
      </w:pPr>
    </w:p>
    <w:p w:rsidR="00E562BB" w:rsidRDefault="00E562BB" w:rsidP="00646BB6">
      <w:pPr>
        <w:spacing w:before="4"/>
        <w:rPr>
          <w:sz w:val="21"/>
          <w:szCs w:val="21"/>
        </w:rPr>
      </w:pPr>
    </w:p>
    <w:p w:rsidR="00E562BB" w:rsidRDefault="00E562BB" w:rsidP="00646BB6">
      <w:pPr>
        <w:spacing w:before="4"/>
        <w:rPr>
          <w:sz w:val="21"/>
          <w:szCs w:val="21"/>
        </w:rPr>
      </w:pPr>
    </w:p>
    <w:p w:rsidR="00E562BB" w:rsidRPr="004333D0" w:rsidRDefault="004333D0" w:rsidP="00646BB6">
      <w:pPr>
        <w:spacing w:before="4"/>
        <w:rPr>
          <w:b/>
          <w:i/>
          <w:color w:val="00B050"/>
          <w:szCs w:val="24"/>
        </w:rPr>
      </w:pPr>
      <w:r w:rsidRPr="004333D0">
        <w:rPr>
          <w:b/>
          <w:i/>
          <w:color w:val="00B050"/>
          <w:szCs w:val="24"/>
        </w:rPr>
        <w:t>To Editor: Change in “</w:t>
      </w:r>
      <w:r w:rsidRPr="004333D0">
        <w:rPr>
          <w:b/>
          <w:bCs/>
          <w:i/>
          <w:color w:val="00B050"/>
          <w:szCs w:val="24"/>
          <w:lang w:val="de-DE"/>
        </w:rPr>
        <w:t>8.2.3.4 MLME-ASSOCIATE.confirm“</w:t>
      </w:r>
      <w:r w:rsidRPr="004333D0">
        <w:rPr>
          <w:b/>
          <w:i/>
          <w:color w:val="00B050"/>
          <w:szCs w:val="24"/>
        </w:rPr>
        <w:t xml:space="preserve"> the semantics of this primitive and Table 63 as indicated</w:t>
      </w:r>
    </w:p>
    <w:p w:rsidR="00E562BB" w:rsidRDefault="00E562BB" w:rsidP="00646BB6">
      <w:pPr>
        <w:spacing w:before="4"/>
        <w:rPr>
          <w:sz w:val="21"/>
          <w:szCs w:val="21"/>
        </w:rPr>
      </w:pPr>
    </w:p>
    <w:p w:rsidR="00E562BB" w:rsidRDefault="00E562BB" w:rsidP="00646BB6">
      <w:pPr>
        <w:spacing w:before="4"/>
        <w:rPr>
          <w:sz w:val="21"/>
          <w:szCs w:val="21"/>
        </w:rPr>
      </w:pPr>
    </w:p>
    <w:p w:rsidR="004333D0" w:rsidRPr="00C42D48" w:rsidRDefault="00FD7279" w:rsidP="004333D0">
      <w:pPr>
        <w:spacing w:before="4"/>
        <w:rPr>
          <w:i/>
          <w:color w:val="00B050"/>
          <w:sz w:val="21"/>
          <w:szCs w:val="21"/>
          <w:lang w:val="de-DE"/>
        </w:rPr>
      </w:pPr>
      <w:r>
        <w:rPr>
          <w:i/>
          <w:color w:val="00B050"/>
          <w:sz w:val="21"/>
          <w:szCs w:val="21"/>
        </w:rPr>
        <w:t xml:space="preserve">To Editor: </w:t>
      </w:r>
      <w:r w:rsidR="004333D0" w:rsidRPr="00C42D48">
        <w:rPr>
          <w:i/>
          <w:color w:val="00B050"/>
          <w:sz w:val="21"/>
          <w:szCs w:val="21"/>
        </w:rPr>
        <w:t xml:space="preserve">Add at the end of the list of parameters of </w:t>
      </w:r>
      <w:r w:rsidR="004333D0" w:rsidRPr="00C42D48">
        <w:rPr>
          <w:i/>
          <w:color w:val="00B050"/>
          <w:sz w:val="21"/>
          <w:szCs w:val="21"/>
          <w:lang w:val="de-DE"/>
        </w:rPr>
        <w:t>MLME-ASSOCIATE.</w:t>
      </w:r>
      <w:r w:rsidR="004333D0">
        <w:rPr>
          <w:i/>
          <w:color w:val="00B050"/>
          <w:sz w:val="21"/>
          <w:szCs w:val="21"/>
          <w:lang w:val="de-DE"/>
        </w:rPr>
        <w:t>confirm</w:t>
      </w:r>
      <w:r w:rsidR="004333D0" w:rsidRPr="00C42D48">
        <w:rPr>
          <w:i/>
          <w:color w:val="00B050"/>
          <w:sz w:val="21"/>
          <w:szCs w:val="21"/>
          <w:lang w:val="de-DE"/>
        </w:rPr>
        <w:t>():</w:t>
      </w:r>
    </w:p>
    <w:p w:rsidR="004333D0" w:rsidRDefault="004333D0" w:rsidP="004333D0">
      <w:pPr>
        <w:spacing w:before="4"/>
        <w:rPr>
          <w:color w:val="00B050"/>
          <w:sz w:val="21"/>
          <w:szCs w:val="21"/>
          <w:lang w:val="de-DE"/>
        </w:rPr>
      </w:pPr>
    </w:p>
    <w:p w:rsidR="004333D0" w:rsidRPr="00E562BB" w:rsidRDefault="004333D0" w:rsidP="004333D0">
      <w:pPr>
        <w:spacing w:before="4"/>
        <w:rPr>
          <w:sz w:val="21"/>
          <w:szCs w:val="21"/>
          <w:lang w:val="de-DE"/>
        </w:rPr>
      </w:pPr>
      <w:r w:rsidRPr="00E562BB">
        <w:rPr>
          <w:sz w:val="21"/>
          <w:szCs w:val="21"/>
        </w:rPr>
        <w:t>, LowLatencyNetworkInfo</w:t>
      </w:r>
    </w:p>
    <w:p w:rsidR="004333D0" w:rsidRDefault="004333D0" w:rsidP="004333D0">
      <w:pPr>
        <w:spacing w:before="4"/>
        <w:rPr>
          <w:color w:val="00B050"/>
          <w:sz w:val="21"/>
          <w:szCs w:val="21"/>
          <w:lang w:val="de-DE"/>
        </w:rPr>
      </w:pPr>
    </w:p>
    <w:p w:rsidR="00E562BB" w:rsidRDefault="00E562BB" w:rsidP="00646BB6">
      <w:pPr>
        <w:spacing w:before="4"/>
        <w:rPr>
          <w:sz w:val="21"/>
          <w:szCs w:val="21"/>
        </w:rPr>
      </w:pPr>
    </w:p>
    <w:p w:rsidR="004333D0" w:rsidRPr="00C42D48" w:rsidRDefault="00FD7279" w:rsidP="004333D0">
      <w:pPr>
        <w:spacing w:before="4"/>
        <w:rPr>
          <w:i/>
          <w:color w:val="00B050"/>
          <w:sz w:val="21"/>
          <w:szCs w:val="21"/>
        </w:rPr>
      </w:pPr>
      <w:r>
        <w:rPr>
          <w:i/>
          <w:color w:val="00B050"/>
          <w:sz w:val="21"/>
          <w:szCs w:val="21"/>
        </w:rPr>
        <w:t xml:space="preserve">To Editor: </w:t>
      </w:r>
      <w:r w:rsidR="004333D0" w:rsidRPr="00C42D48">
        <w:rPr>
          <w:i/>
          <w:color w:val="00B050"/>
          <w:sz w:val="21"/>
          <w:szCs w:val="21"/>
          <w:lang w:val="de-DE"/>
        </w:rPr>
        <w:t xml:space="preserve">Add the following line to Table </w:t>
      </w:r>
      <w:r w:rsidR="004333D0">
        <w:rPr>
          <w:i/>
          <w:color w:val="00B050"/>
          <w:sz w:val="21"/>
          <w:szCs w:val="21"/>
          <w:lang w:val="de-DE"/>
        </w:rPr>
        <w:t>63</w:t>
      </w:r>
      <w:r w:rsidR="004333D0" w:rsidRPr="00C42D48">
        <w:rPr>
          <w:i/>
          <w:color w:val="00B050"/>
          <w:sz w:val="21"/>
          <w:szCs w:val="21"/>
          <w:lang w:val="de-DE"/>
        </w:rPr>
        <w:t xml:space="preserve">: </w:t>
      </w:r>
    </w:p>
    <w:p w:rsidR="004333D0" w:rsidRDefault="004333D0" w:rsidP="00646BB6">
      <w:pPr>
        <w:spacing w:before="4"/>
        <w:rPr>
          <w:sz w:val="21"/>
          <w:szCs w:val="21"/>
        </w:rPr>
      </w:pPr>
    </w:p>
    <w:p w:rsidR="00E562BB" w:rsidRDefault="00E562BB" w:rsidP="00646BB6">
      <w:pPr>
        <w:spacing w:before="4"/>
        <w:rPr>
          <w:sz w:val="21"/>
          <w:szCs w:val="21"/>
        </w:rPr>
      </w:pPr>
    </w:p>
    <w:tbl>
      <w:tblPr>
        <w:tblW w:w="0" w:type="auto"/>
        <w:tblInd w:w="126" w:type="dxa"/>
        <w:tblLayout w:type="fixed"/>
        <w:tblLook w:val="01E0"/>
      </w:tblPr>
      <w:tblGrid>
        <w:gridCol w:w="2392"/>
        <w:gridCol w:w="945"/>
        <w:gridCol w:w="1346"/>
        <w:gridCol w:w="3957"/>
      </w:tblGrid>
      <w:tr w:rsidR="004333D0" w:rsidRPr="004333D0" w:rsidTr="004333D0">
        <w:trPr>
          <w:trHeight w:hRule="exact" w:val="959"/>
          <w:ins w:id="116" w:author="LLDN REVc DF3 adaption" w:date="2015-03-09T14:54:00Z"/>
        </w:trPr>
        <w:tc>
          <w:tcPr>
            <w:tcW w:w="2392" w:type="dxa"/>
            <w:tcBorders>
              <w:top w:val="single" w:sz="12" w:space="0" w:color="000000"/>
              <w:left w:val="single" w:sz="12" w:space="0" w:color="000000"/>
              <w:bottom w:val="single" w:sz="4" w:space="0" w:color="000000"/>
              <w:right w:val="single" w:sz="4" w:space="0" w:color="000000"/>
            </w:tcBorders>
            <w:hideMark/>
          </w:tcPr>
          <w:p w:rsidR="00191E3B" w:rsidRPr="004333D0" w:rsidRDefault="004333D0" w:rsidP="004333D0">
            <w:pPr>
              <w:spacing w:before="4"/>
              <w:rPr>
                <w:ins w:id="117" w:author="LLDN REVc DF3 adaption" w:date="2015-03-09T14:54:00Z"/>
                <w:sz w:val="21"/>
                <w:szCs w:val="21"/>
              </w:rPr>
            </w:pPr>
            <w:ins w:id="118" w:author="LLDN REVc DF3 adaption" w:date="2015-03-09T14:54:00Z">
              <w:r w:rsidRPr="004333D0">
                <w:rPr>
                  <w:sz w:val="21"/>
                  <w:szCs w:val="21"/>
                </w:rPr>
                <w:t>LowLatencyNetworkInfo</w:t>
              </w:r>
            </w:ins>
          </w:p>
        </w:tc>
        <w:tc>
          <w:tcPr>
            <w:tcW w:w="945" w:type="dxa"/>
            <w:tcBorders>
              <w:top w:val="single" w:sz="12" w:space="0" w:color="000000"/>
              <w:left w:val="single" w:sz="4" w:space="0" w:color="000000"/>
              <w:bottom w:val="single" w:sz="4" w:space="0" w:color="000000"/>
              <w:right w:val="single" w:sz="4" w:space="0" w:color="000000"/>
            </w:tcBorders>
            <w:hideMark/>
          </w:tcPr>
          <w:p w:rsidR="00191E3B" w:rsidRPr="004333D0" w:rsidRDefault="004333D0" w:rsidP="004333D0">
            <w:pPr>
              <w:spacing w:before="4"/>
              <w:rPr>
                <w:ins w:id="119" w:author="LLDN REVc DF3 adaption" w:date="2015-03-09T14:54:00Z"/>
                <w:sz w:val="21"/>
                <w:szCs w:val="21"/>
              </w:rPr>
            </w:pPr>
            <w:ins w:id="120" w:author="LLDN REVc DF3 adaption" w:date="2015-03-09T14:54:00Z">
              <w:r w:rsidRPr="004333D0">
                <w:rPr>
                  <w:sz w:val="21"/>
                  <w:szCs w:val="21"/>
                </w:rPr>
                <w:t>Set of octets of variable length</w:t>
              </w:r>
            </w:ins>
          </w:p>
        </w:tc>
        <w:tc>
          <w:tcPr>
            <w:tcW w:w="1346" w:type="dxa"/>
            <w:tcBorders>
              <w:top w:val="single" w:sz="12" w:space="0" w:color="000000"/>
              <w:left w:val="single" w:sz="4" w:space="0" w:color="000000"/>
              <w:bottom w:val="single" w:sz="4" w:space="0" w:color="000000"/>
              <w:right w:val="single" w:sz="4" w:space="0" w:color="000000"/>
            </w:tcBorders>
            <w:hideMark/>
          </w:tcPr>
          <w:p w:rsidR="00191E3B" w:rsidRPr="004333D0" w:rsidRDefault="004333D0" w:rsidP="004333D0">
            <w:pPr>
              <w:spacing w:before="4"/>
              <w:rPr>
                <w:ins w:id="121" w:author="LLDN REVc DF3 adaption" w:date="2015-03-09T14:54:00Z"/>
                <w:sz w:val="21"/>
                <w:szCs w:val="21"/>
              </w:rPr>
            </w:pPr>
            <w:ins w:id="122" w:author="LLDN REVc DF3 adaption" w:date="2015-03-09T14:54:00Z">
              <w:r w:rsidRPr="004333D0">
                <w:rPr>
                  <w:sz w:val="21"/>
                  <w:szCs w:val="21"/>
                </w:rPr>
                <w:t>—</w:t>
              </w:r>
            </w:ins>
          </w:p>
        </w:tc>
        <w:tc>
          <w:tcPr>
            <w:tcW w:w="3957" w:type="dxa"/>
            <w:tcBorders>
              <w:top w:val="single" w:sz="12" w:space="0" w:color="000000"/>
              <w:left w:val="single" w:sz="4" w:space="0" w:color="000000"/>
              <w:bottom w:val="single" w:sz="4" w:space="0" w:color="000000"/>
              <w:right w:val="single" w:sz="12" w:space="0" w:color="000000"/>
            </w:tcBorders>
            <w:hideMark/>
          </w:tcPr>
          <w:p w:rsidR="004333D0" w:rsidRPr="004333D0" w:rsidRDefault="004333D0" w:rsidP="004333D0">
            <w:pPr>
              <w:spacing w:before="4"/>
              <w:rPr>
                <w:ins w:id="123" w:author="LLDN REVc DF3 adaption" w:date="2015-03-09T14:54:00Z"/>
                <w:sz w:val="21"/>
                <w:szCs w:val="21"/>
              </w:rPr>
            </w:pPr>
            <w:ins w:id="124" w:author="LLDN REVc DF3 adaption" w:date="2015-03-09T14:54:00Z">
              <w:r w:rsidRPr="004333D0">
                <w:rPr>
                  <w:sz w:val="21"/>
                  <w:szCs w:val="21"/>
                </w:rPr>
                <w:t>Information for association specific to LLDNs to the next higher layer.</w:t>
              </w:r>
            </w:ins>
          </w:p>
          <w:p w:rsidR="00191E3B" w:rsidRPr="004333D0" w:rsidRDefault="004333D0" w:rsidP="004333D0">
            <w:pPr>
              <w:spacing w:before="4"/>
              <w:rPr>
                <w:ins w:id="125" w:author="LLDN REVc DF3 adaption" w:date="2015-03-09T14:54:00Z"/>
                <w:sz w:val="21"/>
                <w:szCs w:val="21"/>
              </w:rPr>
            </w:pPr>
            <w:ins w:id="126" w:author="LLDN REVc DF3 adaption" w:date="2015-03-09T14:54:00Z">
              <w:r w:rsidRPr="004333D0">
                <w:rPr>
                  <w:sz w:val="21"/>
                  <w:szCs w:val="21"/>
                </w:rPr>
                <w:t xml:space="preserve">Only available if </w:t>
              </w:r>
              <w:r w:rsidRPr="004333D0">
                <w:rPr>
                  <w:i/>
                  <w:sz w:val="21"/>
                  <w:szCs w:val="21"/>
                </w:rPr>
                <w:t xml:space="preserve">macLLenabled </w:t>
              </w:r>
              <w:r w:rsidRPr="004333D0">
                <w:rPr>
                  <w:sz w:val="21"/>
                  <w:szCs w:val="21"/>
                </w:rPr>
                <w:t>is TRUE.</w:t>
              </w:r>
            </w:ins>
          </w:p>
        </w:tc>
      </w:tr>
    </w:tbl>
    <w:p w:rsidR="00E562BB" w:rsidRDefault="00E562BB" w:rsidP="00646BB6">
      <w:pPr>
        <w:spacing w:before="4"/>
        <w:rPr>
          <w:sz w:val="21"/>
          <w:szCs w:val="21"/>
        </w:rPr>
      </w:pPr>
    </w:p>
    <w:p w:rsidR="004333D0" w:rsidRDefault="004333D0" w:rsidP="00646BB6">
      <w:pPr>
        <w:spacing w:before="4"/>
        <w:rPr>
          <w:sz w:val="21"/>
          <w:szCs w:val="21"/>
        </w:rPr>
      </w:pPr>
    </w:p>
    <w:p w:rsidR="004333D0" w:rsidRDefault="004333D0" w:rsidP="00646BB6">
      <w:pPr>
        <w:spacing w:before="4"/>
        <w:rPr>
          <w:sz w:val="21"/>
          <w:szCs w:val="21"/>
        </w:rPr>
      </w:pPr>
    </w:p>
    <w:p w:rsidR="004333D0" w:rsidRDefault="004333D0" w:rsidP="00646BB6">
      <w:pPr>
        <w:spacing w:before="4"/>
        <w:rPr>
          <w:sz w:val="21"/>
          <w:szCs w:val="21"/>
        </w:rPr>
      </w:pPr>
    </w:p>
    <w:p w:rsidR="004333D0" w:rsidRDefault="004333D0" w:rsidP="00646BB6">
      <w:pPr>
        <w:spacing w:before="4"/>
        <w:rPr>
          <w:sz w:val="21"/>
          <w:szCs w:val="21"/>
        </w:rPr>
      </w:pPr>
    </w:p>
    <w:p w:rsidR="004333D0" w:rsidRDefault="004333D0" w:rsidP="00646BB6">
      <w:pPr>
        <w:spacing w:before="4"/>
        <w:rPr>
          <w:sz w:val="21"/>
          <w:szCs w:val="21"/>
        </w:rPr>
      </w:pPr>
    </w:p>
    <w:p w:rsidR="002E08CA" w:rsidRDefault="002E08CA" w:rsidP="00646BB6">
      <w:pPr>
        <w:spacing w:before="4"/>
        <w:rPr>
          <w:sz w:val="21"/>
          <w:szCs w:val="21"/>
        </w:rPr>
      </w:pPr>
    </w:p>
    <w:p w:rsidR="00B52A4F" w:rsidRDefault="00B52A4F" w:rsidP="00646BB6">
      <w:pPr>
        <w:spacing w:before="4"/>
        <w:rPr>
          <w:sz w:val="21"/>
          <w:szCs w:val="21"/>
        </w:rPr>
      </w:pPr>
    </w:p>
    <w:p w:rsidR="00B52A4F" w:rsidRDefault="00B52A4F" w:rsidP="00646BB6">
      <w:pPr>
        <w:spacing w:before="4"/>
        <w:rPr>
          <w:sz w:val="21"/>
          <w:szCs w:val="21"/>
        </w:rPr>
      </w:pPr>
    </w:p>
    <w:p w:rsidR="00E214A9" w:rsidRDefault="00B52A4F" w:rsidP="00646BB6">
      <w:pPr>
        <w:spacing w:before="4"/>
        <w:rPr>
          <w:b/>
          <w:bCs/>
          <w:i/>
          <w:color w:val="00B050"/>
          <w:szCs w:val="24"/>
          <w:lang w:val="de-DE"/>
        </w:rPr>
      </w:pPr>
      <w:r w:rsidRPr="00B52A4F">
        <w:rPr>
          <w:b/>
          <w:i/>
          <w:color w:val="00B050"/>
          <w:szCs w:val="24"/>
        </w:rPr>
        <w:t>To Editor: Insert in “</w:t>
      </w:r>
      <w:r w:rsidR="00920B39" w:rsidRPr="00B52A4F">
        <w:rPr>
          <w:b/>
          <w:bCs/>
          <w:i/>
          <w:color w:val="00B050"/>
          <w:szCs w:val="24"/>
          <w:lang w:val="de-DE"/>
        </w:rPr>
        <w:t>8.4.2.1</w:t>
      </w:r>
      <w:r w:rsidR="00920B39">
        <w:rPr>
          <w:b/>
          <w:i/>
          <w:color w:val="00B050"/>
          <w:szCs w:val="24"/>
        </w:rPr>
        <w:t xml:space="preserve"> </w:t>
      </w:r>
      <w:r w:rsidRPr="00B52A4F">
        <w:rPr>
          <w:b/>
          <w:bCs/>
          <w:i/>
          <w:color w:val="00B050"/>
          <w:szCs w:val="24"/>
          <w:lang w:val="de-DE"/>
        </w:rPr>
        <w:t xml:space="preserve">General MAC PIB attributes for functional organization“ in „Table </w:t>
      </w:r>
      <w:r w:rsidR="00920B39">
        <w:rPr>
          <w:b/>
          <w:bCs/>
          <w:i/>
          <w:color w:val="00B050"/>
          <w:szCs w:val="24"/>
          <w:lang w:val="de-DE"/>
        </w:rPr>
        <w:t>134</w:t>
      </w:r>
      <w:r w:rsidRPr="00B52A4F">
        <w:rPr>
          <w:b/>
          <w:bCs/>
          <w:i/>
          <w:color w:val="00B050"/>
          <w:szCs w:val="24"/>
          <w:lang w:val="de-DE"/>
        </w:rPr>
        <w:t xml:space="preserve">—General MAC PIB attributes for functional organization“ </w:t>
      </w:r>
    </w:p>
    <w:p w:rsidR="00E214A9" w:rsidRDefault="00E214A9" w:rsidP="00646BB6">
      <w:pPr>
        <w:spacing w:before="4"/>
        <w:rPr>
          <w:b/>
          <w:bCs/>
          <w:i/>
          <w:color w:val="00B050"/>
          <w:szCs w:val="24"/>
          <w:lang w:val="de-DE"/>
        </w:rPr>
      </w:pPr>
    </w:p>
    <w:p w:rsidR="00B52A4F" w:rsidRPr="00B52A4F" w:rsidRDefault="00B52A4F" w:rsidP="00646BB6">
      <w:pPr>
        <w:spacing w:before="4"/>
        <w:rPr>
          <w:b/>
          <w:i/>
          <w:color w:val="00B050"/>
          <w:szCs w:val="24"/>
        </w:rPr>
      </w:pPr>
      <w:r w:rsidRPr="00B52A4F">
        <w:rPr>
          <w:b/>
          <w:bCs/>
          <w:i/>
          <w:color w:val="00B050"/>
          <w:szCs w:val="24"/>
          <w:lang w:val="de-DE"/>
        </w:rPr>
        <w:t>between lines „</w:t>
      </w:r>
      <w:r w:rsidRPr="00B52A4F">
        <w:rPr>
          <w:b/>
          <w:bCs/>
          <w:i/>
          <w:iCs/>
          <w:color w:val="00B050"/>
          <w:szCs w:val="24"/>
          <w:lang w:val="de-DE"/>
        </w:rPr>
        <w:t xml:space="preserve">macTSCHcapable“ and „macDSMEcapable“ </w:t>
      </w:r>
      <w:r w:rsidRPr="00B52A4F">
        <w:rPr>
          <w:b/>
          <w:bCs/>
          <w:i/>
          <w:color w:val="00B050"/>
          <w:szCs w:val="24"/>
          <w:lang w:val="de-DE"/>
        </w:rPr>
        <w:t>the following line:</w:t>
      </w:r>
    </w:p>
    <w:p w:rsidR="00B52A4F" w:rsidRDefault="00B52A4F" w:rsidP="00646BB6">
      <w:pPr>
        <w:spacing w:before="4"/>
        <w:rPr>
          <w:sz w:val="21"/>
          <w:szCs w:val="21"/>
        </w:rPr>
      </w:pPr>
    </w:p>
    <w:tbl>
      <w:tblPr>
        <w:tblW w:w="0" w:type="auto"/>
        <w:tblInd w:w="126" w:type="dxa"/>
        <w:tblLayout w:type="fixed"/>
        <w:tblLook w:val="01E0"/>
      </w:tblPr>
      <w:tblGrid>
        <w:gridCol w:w="2770"/>
        <w:gridCol w:w="1007"/>
        <w:gridCol w:w="1026"/>
        <w:gridCol w:w="2352"/>
        <w:gridCol w:w="1485"/>
      </w:tblGrid>
      <w:tr w:rsidR="00B52A4F" w:rsidRPr="00B52A4F" w:rsidTr="00B52A4F">
        <w:trPr>
          <w:trHeight w:hRule="exact" w:val="761"/>
        </w:trPr>
        <w:tc>
          <w:tcPr>
            <w:tcW w:w="2770" w:type="dxa"/>
            <w:tcBorders>
              <w:top w:val="single" w:sz="4" w:space="0" w:color="000000"/>
              <w:left w:val="single" w:sz="12" w:space="0" w:color="000000"/>
              <w:bottom w:val="single" w:sz="4" w:space="0" w:color="000000"/>
              <w:right w:val="single" w:sz="4" w:space="0" w:color="000000"/>
            </w:tcBorders>
            <w:hideMark/>
          </w:tcPr>
          <w:p w:rsidR="00D25BD0" w:rsidRPr="00B52A4F" w:rsidRDefault="00B52A4F" w:rsidP="00B52A4F">
            <w:pPr>
              <w:spacing w:before="4"/>
              <w:rPr>
                <w:sz w:val="21"/>
                <w:szCs w:val="21"/>
              </w:rPr>
            </w:pPr>
            <w:r w:rsidRPr="00B52A4F">
              <w:rPr>
                <w:i/>
                <w:sz w:val="21"/>
                <w:szCs w:val="21"/>
              </w:rPr>
              <w:t>macLLcapable</w:t>
            </w:r>
          </w:p>
        </w:tc>
        <w:tc>
          <w:tcPr>
            <w:tcW w:w="1007" w:type="dxa"/>
            <w:tcBorders>
              <w:top w:val="single" w:sz="4" w:space="0" w:color="000000"/>
              <w:left w:val="single" w:sz="4" w:space="0" w:color="000000"/>
              <w:bottom w:val="single" w:sz="4" w:space="0" w:color="000000"/>
              <w:right w:val="single" w:sz="4" w:space="0" w:color="000000"/>
            </w:tcBorders>
            <w:hideMark/>
          </w:tcPr>
          <w:p w:rsidR="00D25BD0" w:rsidRPr="00B52A4F" w:rsidRDefault="00B52A4F" w:rsidP="00B52A4F">
            <w:pPr>
              <w:spacing w:before="4"/>
              <w:rPr>
                <w:sz w:val="21"/>
                <w:szCs w:val="21"/>
              </w:rPr>
            </w:pPr>
            <w:r w:rsidRPr="00B52A4F">
              <w:rPr>
                <w:sz w:val="21"/>
                <w:szCs w:val="21"/>
              </w:rPr>
              <w:t>Boolean</w:t>
            </w:r>
          </w:p>
        </w:tc>
        <w:tc>
          <w:tcPr>
            <w:tcW w:w="1026" w:type="dxa"/>
            <w:tcBorders>
              <w:top w:val="single" w:sz="4" w:space="0" w:color="000000"/>
              <w:left w:val="single" w:sz="4" w:space="0" w:color="000000"/>
              <w:bottom w:val="single" w:sz="4" w:space="0" w:color="000000"/>
              <w:right w:val="single" w:sz="4" w:space="0" w:color="000000"/>
            </w:tcBorders>
            <w:hideMark/>
          </w:tcPr>
          <w:p w:rsidR="00D25BD0" w:rsidRPr="00B52A4F" w:rsidRDefault="00B52A4F" w:rsidP="00B52A4F">
            <w:pPr>
              <w:spacing w:before="4"/>
              <w:rPr>
                <w:sz w:val="21"/>
                <w:szCs w:val="21"/>
              </w:rPr>
            </w:pPr>
            <w:r w:rsidRPr="00B52A4F">
              <w:rPr>
                <w:sz w:val="21"/>
                <w:szCs w:val="21"/>
              </w:rPr>
              <w:t>TRUE or FALSE</w:t>
            </w:r>
          </w:p>
        </w:tc>
        <w:tc>
          <w:tcPr>
            <w:tcW w:w="2352" w:type="dxa"/>
            <w:tcBorders>
              <w:top w:val="single" w:sz="4" w:space="0" w:color="000000"/>
              <w:left w:val="single" w:sz="4" w:space="0" w:color="000000"/>
              <w:bottom w:val="single" w:sz="4" w:space="0" w:color="000000"/>
              <w:right w:val="single" w:sz="4" w:space="0" w:color="000000"/>
            </w:tcBorders>
            <w:hideMark/>
          </w:tcPr>
          <w:p w:rsidR="00D25BD0" w:rsidRPr="00B52A4F" w:rsidRDefault="00B52A4F" w:rsidP="00B52A4F">
            <w:pPr>
              <w:spacing w:before="4"/>
              <w:rPr>
                <w:sz w:val="21"/>
                <w:szCs w:val="21"/>
              </w:rPr>
            </w:pPr>
            <w:r w:rsidRPr="00B52A4F">
              <w:rPr>
                <w:sz w:val="21"/>
                <w:szCs w:val="21"/>
              </w:rPr>
              <w:t>If TRUE, the device is capable of functionality specific to LLDNs</w:t>
            </w:r>
          </w:p>
        </w:tc>
        <w:tc>
          <w:tcPr>
            <w:tcW w:w="1485" w:type="dxa"/>
            <w:tcBorders>
              <w:top w:val="single" w:sz="4" w:space="0" w:color="000000"/>
              <w:left w:val="single" w:sz="4" w:space="0" w:color="000000"/>
              <w:bottom w:val="single" w:sz="4" w:space="0" w:color="000000"/>
              <w:right w:val="single" w:sz="12" w:space="0" w:color="000000"/>
            </w:tcBorders>
            <w:hideMark/>
          </w:tcPr>
          <w:p w:rsidR="00D25BD0" w:rsidRPr="00B52A4F" w:rsidRDefault="004B66DE" w:rsidP="00B52A4F">
            <w:pPr>
              <w:spacing w:before="4"/>
              <w:rPr>
                <w:sz w:val="21"/>
                <w:szCs w:val="21"/>
              </w:rPr>
            </w:pPr>
            <w:r>
              <w:rPr>
                <w:sz w:val="21"/>
                <w:szCs w:val="21"/>
              </w:rPr>
              <w:sym w:font="Symbol" w:char="F0BE"/>
            </w:r>
          </w:p>
        </w:tc>
      </w:tr>
    </w:tbl>
    <w:p w:rsidR="00B52A4F" w:rsidRDefault="00B52A4F" w:rsidP="00646BB6">
      <w:pPr>
        <w:spacing w:before="4"/>
        <w:rPr>
          <w:sz w:val="21"/>
          <w:szCs w:val="21"/>
        </w:rPr>
      </w:pPr>
    </w:p>
    <w:p w:rsidR="00E214A9" w:rsidRPr="00B52A4F" w:rsidRDefault="00E214A9" w:rsidP="00E214A9">
      <w:pPr>
        <w:spacing w:before="4"/>
        <w:rPr>
          <w:b/>
          <w:i/>
          <w:color w:val="00B050"/>
          <w:szCs w:val="24"/>
        </w:rPr>
      </w:pPr>
      <w:r w:rsidRPr="00B52A4F">
        <w:rPr>
          <w:b/>
          <w:bCs/>
          <w:i/>
          <w:color w:val="00B050"/>
          <w:szCs w:val="24"/>
          <w:lang w:val="de-DE"/>
        </w:rPr>
        <w:t>between lines „</w:t>
      </w:r>
      <w:r w:rsidRPr="00B52A4F">
        <w:rPr>
          <w:b/>
          <w:bCs/>
          <w:i/>
          <w:iCs/>
          <w:color w:val="00B050"/>
          <w:szCs w:val="24"/>
          <w:lang w:val="de-DE"/>
        </w:rPr>
        <w:t>macTSCH</w:t>
      </w:r>
      <w:r w:rsidRPr="00E214A9">
        <w:rPr>
          <w:b/>
          <w:bCs/>
          <w:i/>
          <w:iCs/>
          <w:color w:val="00B050"/>
          <w:szCs w:val="24"/>
          <w:lang w:val="de-DE"/>
        </w:rPr>
        <w:t>enabled</w:t>
      </w:r>
      <w:r w:rsidRPr="00B52A4F">
        <w:rPr>
          <w:b/>
          <w:bCs/>
          <w:i/>
          <w:iCs/>
          <w:color w:val="00B050"/>
          <w:szCs w:val="24"/>
          <w:lang w:val="de-DE"/>
        </w:rPr>
        <w:t>“ and „</w:t>
      </w:r>
      <w:r>
        <w:rPr>
          <w:b/>
          <w:bCs/>
          <w:i/>
          <w:iCs/>
          <w:color w:val="00B050"/>
          <w:szCs w:val="24"/>
          <w:lang w:val="de-DE"/>
        </w:rPr>
        <w:t>macDSM</w:t>
      </w:r>
      <w:r w:rsidRPr="00E214A9">
        <w:rPr>
          <w:rFonts w:ascii="Times-Italic" w:hAnsi="Times-Italic" w:cs="Times-Italic"/>
          <w:i/>
          <w:iCs/>
          <w:color w:val="232021"/>
          <w:sz w:val="18"/>
          <w:szCs w:val="18"/>
          <w:lang w:val="de-DE"/>
        </w:rPr>
        <w:t xml:space="preserve"> </w:t>
      </w:r>
      <w:r w:rsidRPr="00E214A9">
        <w:rPr>
          <w:b/>
          <w:bCs/>
          <w:i/>
          <w:iCs/>
          <w:color w:val="00B050"/>
          <w:szCs w:val="24"/>
          <w:lang w:val="de-DE"/>
        </w:rPr>
        <w:t>enabled</w:t>
      </w:r>
      <w:r w:rsidRPr="00B52A4F">
        <w:rPr>
          <w:b/>
          <w:bCs/>
          <w:i/>
          <w:iCs/>
          <w:color w:val="00B050"/>
          <w:szCs w:val="24"/>
          <w:lang w:val="de-DE"/>
        </w:rPr>
        <w:t xml:space="preserve">“ </w:t>
      </w:r>
      <w:r w:rsidRPr="00B52A4F">
        <w:rPr>
          <w:b/>
          <w:bCs/>
          <w:i/>
          <w:color w:val="00B050"/>
          <w:szCs w:val="24"/>
          <w:lang w:val="de-DE"/>
        </w:rPr>
        <w:t>the following line:</w:t>
      </w:r>
    </w:p>
    <w:p w:rsidR="00B52A4F" w:rsidRDefault="00B52A4F" w:rsidP="00646BB6">
      <w:pPr>
        <w:spacing w:before="4"/>
        <w:rPr>
          <w:sz w:val="21"/>
          <w:szCs w:val="21"/>
        </w:rPr>
      </w:pPr>
    </w:p>
    <w:tbl>
      <w:tblPr>
        <w:tblW w:w="0" w:type="auto"/>
        <w:tblInd w:w="126" w:type="dxa"/>
        <w:tblLayout w:type="fixed"/>
        <w:tblLook w:val="01E0"/>
      </w:tblPr>
      <w:tblGrid>
        <w:gridCol w:w="2770"/>
        <w:gridCol w:w="1007"/>
        <w:gridCol w:w="1026"/>
        <w:gridCol w:w="2352"/>
        <w:gridCol w:w="1485"/>
      </w:tblGrid>
      <w:tr w:rsidR="00E214A9" w:rsidRPr="00E214A9" w:rsidTr="00E214A9">
        <w:trPr>
          <w:trHeight w:hRule="exact" w:val="760"/>
        </w:trPr>
        <w:tc>
          <w:tcPr>
            <w:tcW w:w="2770" w:type="dxa"/>
            <w:tcBorders>
              <w:top w:val="single" w:sz="4" w:space="0" w:color="000000"/>
              <w:left w:val="single" w:sz="12" w:space="0" w:color="000000"/>
              <w:bottom w:val="single" w:sz="4" w:space="0" w:color="000000"/>
              <w:right w:val="single" w:sz="4" w:space="0" w:color="000000"/>
            </w:tcBorders>
            <w:hideMark/>
          </w:tcPr>
          <w:p w:rsidR="00D25BD0" w:rsidRPr="00E214A9" w:rsidRDefault="00E214A9" w:rsidP="00E214A9">
            <w:pPr>
              <w:spacing w:before="4"/>
              <w:rPr>
                <w:sz w:val="21"/>
                <w:szCs w:val="21"/>
              </w:rPr>
            </w:pPr>
            <w:r w:rsidRPr="00E214A9">
              <w:rPr>
                <w:i/>
                <w:sz w:val="21"/>
                <w:szCs w:val="21"/>
              </w:rPr>
              <w:t>macLLenabled</w:t>
            </w:r>
          </w:p>
        </w:tc>
        <w:tc>
          <w:tcPr>
            <w:tcW w:w="1007" w:type="dxa"/>
            <w:tcBorders>
              <w:top w:val="single" w:sz="4" w:space="0" w:color="000000"/>
              <w:left w:val="single" w:sz="4" w:space="0" w:color="000000"/>
              <w:bottom w:val="single" w:sz="4" w:space="0" w:color="000000"/>
              <w:right w:val="single" w:sz="4" w:space="0" w:color="000000"/>
            </w:tcBorders>
            <w:hideMark/>
          </w:tcPr>
          <w:p w:rsidR="00D25BD0" w:rsidRPr="00E214A9" w:rsidRDefault="00E214A9" w:rsidP="00E214A9">
            <w:pPr>
              <w:spacing w:before="4"/>
              <w:rPr>
                <w:sz w:val="21"/>
                <w:szCs w:val="21"/>
              </w:rPr>
            </w:pPr>
            <w:r w:rsidRPr="00E214A9">
              <w:rPr>
                <w:sz w:val="21"/>
                <w:szCs w:val="21"/>
              </w:rPr>
              <w:t>Boolean</w:t>
            </w:r>
          </w:p>
        </w:tc>
        <w:tc>
          <w:tcPr>
            <w:tcW w:w="1026" w:type="dxa"/>
            <w:tcBorders>
              <w:top w:val="single" w:sz="4" w:space="0" w:color="000000"/>
              <w:left w:val="single" w:sz="4" w:space="0" w:color="000000"/>
              <w:bottom w:val="single" w:sz="4" w:space="0" w:color="000000"/>
              <w:right w:val="single" w:sz="4" w:space="0" w:color="000000"/>
            </w:tcBorders>
            <w:hideMark/>
          </w:tcPr>
          <w:p w:rsidR="00D25BD0" w:rsidRPr="00E214A9" w:rsidRDefault="00E214A9" w:rsidP="00E214A9">
            <w:pPr>
              <w:spacing w:before="4"/>
              <w:rPr>
                <w:sz w:val="21"/>
                <w:szCs w:val="21"/>
              </w:rPr>
            </w:pPr>
            <w:r w:rsidRPr="00E214A9">
              <w:rPr>
                <w:sz w:val="21"/>
                <w:szCs w:val="21"/>
              </w:rPr>
              <w:t>TRUE or FALSE</w:t>
            </w:r>
          </w:p>
        </w:tc>
        <w:tc>
          <w:tcPr>
            <w:tcW w:w="2352" w:type="dxa"/>
            <w:tcBorders>
              <w:top w:val="single" w:sz="4" w:space="0" w:color="000000"/>
              <w:left w:val="single" w:sz="4" w:space="0" w:color="000000"/>
              <w:bottom w:val="single" w:sz="4" w:space="0" w:color="000000"/>
              <w:right w:val="single" w:sz="4" w:space="0" w:color="000000"/>
            </w:tcBorders>
            <w:hideMark/>
          </w:tcPr>
          <w:p w:rsidR="00D25BD0" w:rsidRPr="00E214A9" w:rsidRDefault="00E214A9" w:rsidP="00E214A9">
            <w:pPr>
              <w:spacing w:before="4"/>
              <w:rPr>
                <w:sz w:val="21"/>
                <w:szCs w:val="21"/>
              </w:rPr>
            </w:pPr>
            <w:r w:rsidRPr="00E214A9">
              <w:rPr>
                <w:sz w:val="21"/>
                <w:szCs w:val="21"/>
              </w:rPr>
              <w:t>If TRUE, the device is using functionality specific to LLDNs</w:t>
            </w:r>
          </w:p>
        </w:tc>
        <w:tc>
          <w:tcPr>
            <w:tcW w:w="1485" w:type="dxa"/>
            <w:tcBorders>
              <w:top w:val="single" w:sz="4" w:space="0" w:color="000000"/>
              <w:left w:val="single" w:sz="4" w:space="0" w:color="000000"/>
              <w:bottom w:val="single" w:sz="4" w:space="0" w:color="000000"/>
              <w:right w:val="single" w:sz="12" w:space="0" w:color="000000"/>
            </w:tcBorders>
            <w:hideMark/>
          </w:tcPr>
          <w:p w:rsidR="00D25BD0" w:rsidRPr="00E214A9" w:rsidRDefault="004B66DE" w:rsidP="00E214A9">
            <w:pPr>
              <w:spacing w:before="4"/>
              <w:rPr>
                <w:sz w:val="21"/>
                <w:szCs w:val="21"/>
              </w:rPr>
            </w:pPr>
            <w:r>
              <w:rPr>
                <w:sz w:val="21"/>
                <w:szCs w:val="21"/>
              </w:rPr>
              <w:sym w:font="Symbol" w:char="F0BE"/>
            </w:r>
          </w:p>
        </w:tc>
      </w:tr>
    </w:tbl>
    <w:p w:rsidR="00B52A4F" w:rsidRDefault="00B52A4F" w:rsidP="00646BB6">
      <w:pPr>
        <w:spacing w:before="4"/>
        <w:rPr>
          <w:sz w:val="21"/>
          <w:szCs w:val="21"/>
        </w:rPr>
      </w:pPr>
    </w:p>
    <w:p w:rsidR="00B52A4F" w:rsidRDefault="00B52A4F" w:rsidP="00646BB6">
      <w:pPr>
        <w:spacing w:before="4"/>
        <w:rPr>
          <w:sz w:val="21"/>
          <w:szCs w:val="21"/>
        </w:rPr>
      </w:pPr>
    </w:p>
    <w:p w:rsidR="00B52A4F" w:rsidRDefault="00B52A4F" w:rsidP="00646BB6">
      <w:pPr>
        <w:spacing w:before="4"/>
        <w:rPr>
          <w:sz w:val="21"/>
          <w:szCs w:val="21"/>
        </w:rPr>
      </w:pPr>
    </w:p>
    <w:p w:rsidR="00B52A4F" w:rsidRDefault="00B52A4F" w:rsidP="00646BB6">
      <w:pPr>
        <w:spacing w:before="4"/>
        <w:rPr>
          <w:sz w:val="21"/>
          <w:szCs w:val="21"/>
        </w:rPr>
      </w:pPr>
    </w:p>
    <w:p w:rsidR="00B52A4F" w:rsidRDefault="00B52A4F" w:rsidP="00646BB6">
      <w:pPr>
        <w:spacing w:before="4"/>
        <w:rPr>
          <w:sz w:val="21"/>
          <w:szCs w:val="21"/>
        </w:rPr>
      </w:pPr>
    </w:p>
    <w:p w:rsidR="00E77C55" w:rsidRDefault="00E77C55" w:rsidP="00646BB6">
      <w:pPr>
        <w:spacing w:before="4"/>
        <w:rPr>
          <w:sz w:val="21"/>
          <w:szCs w:val="21"/>
        </w:rPr>
      </w:pPr>
    </w:p>
    <w:p w:rsidR="00E77C55" w:rsidRDefault="00E77C55" w:rsidP="00646BB6">
      <w:pPr>
        <w:spacing w:before="4"/>
        <w:rPr>
          <w:sz w:val="21"/>
          <w:szCs w:val="21"/>
        </w:rPr>
      </w:pPr>
    </w:p>
    <w:p w:rsidR="00E77C55" w:rsidRDefault="00E77C55" w:rsidP="00646BB6">
      <w:pPr>
        <w:spacing w:before="4"/>
        <w:rPr>
          <w:sz w:val="21"/>
          <w:szCs w:val="21"/>
        </w:rPr>
      </w:pPr>
    </w:p>
    <w:p w:rsidR="00E77C55" w:rsidRPr="00C24C89" w:rsidRDefault="00E77C55" w:rsidP="00E77C55">
      <w:pPr>
        <w:spacing w:before="4"/>
        <w:rPr>
          <w:color w:val="00B050"/>
          <w:sz w:val="21"/>
          <w:szCs w:val="21"/>
        </w:rPr>
      </w:pPr>
      <w:r w:rsidRPr="00C24C89">
        <w:rPr>
          <w:b/>
          <w:bCs/>
          <w:color w:val="00B050"/>
          <w:sz w:val="21"/>
          <w:szCs w:val="21"/>
        </w:rPr>
        <w:t>D.7.3.1 MAC sublayer functions</w:t>
      </w:r>
    </w:p>
    <w:p w:rsidR="00E77C55" w:rsidRPr="00E77C55" w:rsidRDefault="00E77C55" w:rsidP="00E77C55">
      <w:pPr>
        <w:spacing w:before="4"/>
        <w:rPr>
          <w:b/>
          <w:bCs/>
          <w:sz w:val="21"/>
          <w:szCs w:val="21"/>
        </w:rPr>
      </w:pPr>
    </w:p>
    <w:p w:rsidR="00E77C55" w:rsidRPr="00C24C89" w:rsidRDefault="00E77C55" w:rsidP="00E77C55">
      <w:pPr>
        <w:spacing w:before="4"/>
        <w:rPr>
          <w:color w:val="00B050"/>
          <w:szCs w:val="24"/>
        </w:rPr>
      </w:pPr>
      <w:r w:rsidRPr="00C24C89">
        <w:rPr>
          <w:b/>
          <w:bCs/>
          <w:i/>
          <w:color w:val="00B050"/>
          <w:szCs w:val="24"/>
        </w:rPr>
        <w:t>To Editor: Insert the following rows in Table D.</w:t>
      </w:r>
      <w:del w:id="127" w:author="LLDN REVc DF3 adaption" w:date="2015-03-09T17:11:00Z">
        <w:r w:rsidRPr="00C24C89" w:rsidDel="00C24C89">
          <w:rPr>
            <w:b/>
            <w:bCs/>
            <w:i/>
            <w:color w:val="00B050"/>
            <w:szCs w:val="24"/>
          </w:rPr>
          <w:delText>5</w:delText>
        </w:r>
      </w:del>
      <w:ins w:id="128" w:author="LLDN REVc DF3 adaption" w:date="2015-03-09T17:11:00Z">
        <w:r w:rsidR="00C24C89" w:rsidRPr="00C24C89">
          <w:rPr>
            <w:b/>
            <w:bCs/>
            <w:i/>
            <w:color w:val="00B050"/>
            <w:szCs w:val="24"/>
          </w:rPr>
          <w:t>6</w:t>
        </w:r>
      </w:ins>
      <w:r w:rsidR="00C24C89" w:rsidRPr="00C24C89">
        <w:rPr>
          <w:b/>
          <w:bCs/>
          <w:i/>
          <w:color w:val="00B050"/>
          <w:szCs w:val="24"/>
        </w:rPr>
        <w:t xml:space="preserve">as MLF 16a between ”MLF15 </w:t>
      </w:r>
      <w:r w:rsidR="00C24C89" w:rsidRPr="00C24C89">
        <w:rPr>
          <w:b/>
          <w:bCs/>
          <w:i/>
          <w:color w:val="00B050"/>
          <w:szCs w:val="24"/>
          <w:lang w:val="de-DE"/>
        </w:rPr>
        <w:t>TSCH Capability“ and „MLF16 DSME capabilities“</w:t>
      </w:r>
      <w:r w:rsidRPr="00C24C89">
        <w:rPr>
          <w:b/>
          <w:bCs/>
          <w:i/>
          <w:color w:val="00B050"/>
          <w:szCs w:val="24"/>
        </w:rPr>
        <w:t>:</w:t>
      </w:r>
    </w:p>
    <w:p w:rsidR="00E77C55" w:rsidRPr="00E77C55" w:rsidRDefault="00E77C55" w:rsidP="00E77C55">
      <w:pPr>
        <w:spacing w:before="4"/>
        <w:rPr>
          <w:b/>
          <w:bCs/>
          <w:i/>
          <w:sz w:val="21"/>
          <w:szCs w:val="21"/>
        </w:rPr>
      </w:pPr>
    </w:p>
    <w:p w:rsidR="00E77C55" w:rsidRPr="00E77C55" w:rsidRDefault="00E77C55" w:rsidP="00E77C55">
      <w:pPr>
        <w:spacing w:before="4"/>
        <w:rPr>
          <w:sz w:val="21"/>
          <w:szCs w:val="21"/>
        </w:rPr>
      </w:pPr>
      <w:r w:rsidRPr="00E77C55">
        <w:rPr>
          <w:b/>
          <w:bCs/>
          <w:sz w:val="21"/>
          <w:szCs w:val="21"/>
        </w:rPr>
        <w:t>Table D.</w:t>
      </w:r>
      <w:del w:id="129" w:author="LLDN REVc DF3 adaption" w:date="2015-03-09T17:11:00Z">
        <w:r w:rsidRPr="00E77C55" w:rsidDel="00C24C89">
          <w:rPr>
            <w:b/>
            <w:bCs/>
            <w:sz w:val="21"/>
            <w:szCs w:val="21"/>
          </w:rPr>
          <w:delText>5</w:delText>
        </w:r>
      </w:del>
      <w:ins w:id="130" w:author="LLDN REVc DF3 adaption" w:date="2015-03-09T17:11:00Z">
        <w:r w:rsidR="00C24C89">
          <w:rPr>
            <w:b/>
            <w:bCs/>
            <w:sz w:val="21"/>
            <w:szCs w:val="21"/>
          </w:rPr>
          <w:t>6</w:t>
        </w:r>
      </w:ins>
      <w:r w:rsidRPr="00E77C55">
        <w:rPr>
          <w:b/>
          <w:bCs/>
          <w:sz w:val="21"/>
          <w:szCs w:val="21"/>
        </w:rPr>
        <w:t>—MAC sublayer functions</w:t>
      </w:r>
    </w:p>
    <w:p w:rsidR="00E77C55" w:rsidRPr="00E77C55" w:rsidRDefault="00E77C55" w:rsidP="00E77C55">
      <w:pPr>
        <w:spacing w:before="4"/>
        <w:rPr>
          <w:b/>
          <w:bCs/>
          <w:sz w:val="21"/>
          <w:szCs w:val="21"/>
        </w:rPr>
      </w:pPr>
    </w:p>
    <w:tbl>
      <w:tblPr>
        <w:tblW w:w="0" w:type="auto"/>
        <w:tblInd w:w="126" w:type="dxa"/>
        <w:tblLayout w:type="fixed"/>
        <w:tblLook w:val="01E0"/>
      </w:tblPr>
      <w:tblGrid>
        <w:gridCol w:w="1483"/>
        <w:gridCol w:w="2041"/>
        <w:gridCol w:w="1483"/>
        <w:gridCol w:w="1484"/>
        <w:gridCol w:w="679"/>
        <w:gridCol w:w="743"/>
        <w:gridCol w:w="727"/>
      </w:tblGrid>
      <w:tr w:rsidR="00E77C55" w:rsidRPr="00E77C55" w:rsidTr="00E77C55">
        <w:trPr>
          <w:trHeight w:hRule="exact" w:val="440"/>
        </w:trPr>
        <w:tc>
          <w:tcPr>
            <w:tcW w:w="1483" w:type="dxa"/>
            <w:vMerge w:val="restart"/>
            <w:tcBorders>
              <w:top w:val="single" w:sz="12" w:space="0" w:color="000000"/>
              <w:left w:val="single" w:sz="12" w:space="0" w:color="000000"/>
              <w:bottom w:val="single" w:sz="12" w:space="0" w:color="000000"/>
              <w:right w:val="single" w:sz="4" w:space="0" w:color="000000"/>
            </w:tcBorders>
          </w:tcPr>
          <w:p w:rsidR="00E77C55" w:rsidRPr="00E77C55" w:rsidRDefault="00E77C55" w:rsidP="00E77C55">
            <w:pPr>
              <w:spacing w:before="4"/>
              <w:rPr>
                <w:b/>
                <w:bCs/>
                <w:sz w:val="21"/>
                <w:szCs w:val="21"/>
              </w:rPr>
            </w:pPr>
          </w:p>
          <w:p w:rsidR="00D25BD0" w:rsidRPr="00E77C55" w:rsidRDefault="00E77C55" w:rsidP="00E77C55">
            <w:pPr>
              <w:spacing w:before="4"/>
              <w:rPr>
                <w:sz w:val="21"/>
                <w:szCs w:val="21"/>
              </w:rPr>
            </w:pPr>
            <w:r w:rsidRPr="00E77C55">
              <w:rPr>
                <w:b/>
                <w:sz w:val="21"/>
                <w:szCs w:val="21"/>
              </w:rPr>
              <w:t>Item number</w:t>
            </w:r>
          </w:p>
        </w:tc>
        <w:tc>
          <w:tcPr>
            <w:tcW w:w="2041" w:type="dxa"/>
            <w:vMerge w:val="restart"/>
            <w:tcBorders>
              <w:top w:val="single" w:sz="12" w:space="0" w:color="000000"/>
              <w:left w:val="single" w:sz="4" w:space="0" w:color="000000"/>
              <w:bottom w:val="single" w:sz="12" w:space="0" w:color="000000"/>
              <w:right w:val="single" w:sz="4" w:space="0" w:color="000000"/>
            </w:tcBorders>
          </w:tcPr>
          <w:p w:rsidR="00E77C55" w:rsidRPr="00E77C55" w:rsidRDefault="00E77C55" w:rsidP="00E77C55">
            <w:pPr>
              <w:spacing w:before="4"/>
              <w:rPr>
                <w:b/>
                <w:bCs/>
                <w:sz w:val="21"/>
                <w:szCs w:val="21"/>
              </w:rPr>
            </w:pPr>
          </w:p>
          <w:p w:rsidR="00D25BD0" w:rsidRPr="00E77C55" w:rsidRDefault="00E77C55" w:rsidP="00E77C55">
            <w:pPr>
              <w:spacing w:before="4"/>
              <w:rPr>
                <w:sz w:val="21"/>
                <w:szCs w:val="21"/>
              </w:rPr>
            </w:pPr>
            <w:r w:rsidRPr="00E77C55">
              <w:rPr>
                <w:b/>
                <w:sz w:val="21"/>
                <w:szCs w:val="21"/>
              </w:rPr>
              <w:t>Item description</w:t>
            </w:r>
          </w:p>
        </w:tc>
        <w:tc>
          <w:tcPr>
            <w:tcW w:w="1483" w:type="dxa"/>
            <w:vMerge w:val="restart"/>
            <w:tcBorders>
              <w:top w:val="single" w:sz="12" w:space="0" w:color="000000"/>
              <w:left w:val="single" w:sz="4" w:space="0" w:color="000000"/>
              <w:bottom w:val="single" w:sz="12" w:space="0" w:color="000000"/>
              <w:right w:val="single" w:sz="4" w:space="0" w:color="000000"/>
            </w:tcBorders>
          </w:tcPr>
          <w:p w:rsidR="00E77C55" w:rsidRPr="00E77C55" w:rsidRDefault="00E77C55" w:rsidP="00E77C55">
            <w:pPr>
              <w:spacing w:before="4"/>
              <w:rPr>
                <w:b/>
                <w:bCs/>
                <w:sz w:val="21"/>
                <w:szCs w:val="21"/>
              </w:rPr>
            </w:pPr>
          </w:p>
          <w:p w:rsidR="00D25BD0" w:rsidRPr="00E77C55" w:rsidRDefault="00E77C55" w:rsidP="00E77C55">
            <w:pPr>
              <w:spacing w:before="4"/>
              <w:rPr>
                <w:sz w:val="21"/>
                <w:szCs w:val="21"/>
              </w:rPr>
            </w:pPr>
            <w:r w:rsidRPr="00E77C55">
              <w:rPr>
                <w:b/>
                <w:sz w:val="21"/>
                <w:szCs w:val="21"/>
              </w:rPr>
              <w:t>Reference</w:t>
            </w:r>
          </w:p>
        </w:tc>
        <w:tc>
          <w:tcPr>
            <w:tcW w:w="1484" w:type="dxa"/>
            <w:vMerge w:val="restart"/>
            <w:tcBorders>
              <w:top w:val="single" w:sz="12" w:space="0" w:color="000000"/>
              <w:left w:val="single" w:sz="4" w:space="0" w:color="000000"/>
              <w:bottom w:val="single" w:sz="12" w:space="0" w:color="000000"/>
              <w:right w:val="single" w:sz="4" w:space="0" w:color="000000"/>
            </w:tcBorders>
          </w:tcPr>
          <w:p w:rsidR="00E77C55" w:rsidRPr="00E77C55" w:rsidRDefault="00E77C55" w:rsidP="00E77C55">
            <w:pPr>
              <w:spacing w:before="4"/>
              <w:rPr>
                <w:b/>
                <w:bCs/>
                <w:sz w:val="21"/>
                <w:szCs w:val="21"/>
              </w:rPr>
            </w:pPr>
          </w:p>
          <w:p w:rsidR="00D25BD0" w:rsidRPr="00E77C55" w:rsidRDefault="00E77C55" w:rsidP="00E77C55">
            <w:pPr>
              <w:spacing w:before="4"/>
              <w:rPr>
                <w:sz w:val="21"/>
                <w:szCs w:val="21"/>
              </w:rPr>
            </w:pPr>
            <w:r w:rsidRPr="00E77C55">
              <w:rPr>
                <w:b/>
                <w:sz w:val="21"/>
                <w:szCs w:val="21"/>
              </w:rPr>
              <w:t>Status</w:t>
            </w:r>
          </w:p>
        </w:tc>
        <w:tc>
          <w:tcPr>
            <w:tcW w:w="2149" w:type="dxa"/>
            <w:gridSpan w:val="3"/>
            <w:tcBorders>
              <w:top w:val="single" w:sz="12" w:space="0" w:color="000000"/>
              <w:left w:val="single" w:sz="4" w:space="0" w:color="000000"/>
              <w:bottom w:val="single" w:sz="4" w:space="0" w:color="000000"/>
              <w:right w:val="single" w:sz="12" w:space="0" w:color="000000"/>
            </w:tcBorders>
            <w:hideMark/>
          </w:tcPr>
          <w:p w:rsidR="00D25BD0" w:rsidRPr="00E77C55" w:rsidRDefault="00E77C55" w:rsidP="00E77C55">
            <w:pPr>
              <w:spacing w:before="4"/>
              <w:rPr>
                <w:sz w:val="21"/>
                <w:szCs w:val="21"/>
              </w:rPr>
            </w:pPr>
            <w:r w:rsidRPr="00E77C55">
              <w:rPr>
                <w:b/>
                <w:sz w:val="21"/>
                <w:szCs w:val="21"/>
              </w:rPr>
              <w:t>Support</w:t>
            </w:r>
          </w:p>
        </w:tc>
      </w:tr>
      <w:tr w:rsidR="00E77C55" w:rsidRPr="00E77C55" w:rsidTr="00C24C89">
        <w:trPr>
          <w:trHeight w:hRule="exact" w:val="441"/>
        </w:trPr>
        <w:tc>
          <w:tcPr>
            <w:tcW w:w="1483" w:type="dxa"/>
            <w:vMerge/>
            <w:tcBorders>
              <w:top w:val="single" w:sz="12" w:space="0" w:color="000000"/>
              <w:left w:val="single" w:sz="12" w:space="0" w:color="000000"/>
              <w:bottom w:val="single" w:sz="12" w:space="0" w:color="000000"/>
              <w:right w:val="single" w:sz="4" w:space="0" w:color="000000"/>
            </w:tcBorders>
            <w:vAlign w:val="center"/>
            <w:hideMark/>
          </w:tcPr>
          <w:p w:rsidR="00E77C55" w:rsidRPr="00E77C55" w:rsidRDefault="00E77C55" w:rsidP="00E77C55">
            <w:pPr>
              <w:spacing w:before="4"/>
              <w:rPr>
                <w:sz w:val="21"/>
                <w:szCs w:val="21"/>
              </w:rPr>
            </w:pPr>
          </w:p>
        </w:tc>
        <w:tc>
          <w:tcPr>
            <w:tcW w:w="2041" w:type="dxa"/>
            <w:vMerge/>
            <w:tcBorders>
              <w:top w:val="single" w:sz="12" w:space="0" w:color="000000"/>
              <w:left w:val="single" w:sz="4" w:space="0" w:color="000000"/>
              <w:bottom w:val="single" w:sz="12" w:space="0" w:color="000000"/>
              <w:right w:val="single" w:sz="4" w:space="0" w:color="000000"/>
            </w:tcBorders>
            <w:vAlign w:val="center"/>
            <w:hideMark/>
          </w:tcPr>
          <w:p w:rsidR="00E77C55" w:rsidRPr="00E77C55" w:rsidRDefault="00E77C55" w:rsidP="00E77C55">
            <w:pPr>
              <w:spacing w:before="4"/>
              <w:rPr>
                <w:sz w:val="21"/>
                <w:szCs w:val="21"/>
              </w:rPr>
            </w:pPr>
          </w:p>
        </w:tc>
        <w:tc>
          <w:tcPr>
            <w:tcW w:w="1483" w:type="dxa"/>
            <w:vMerge/>
            <w:tcBorders>
              <w:top w:val="single" w:sz="12" w:space="0" w:color="000000"/>
              <w:left w:val="single" w:sz="4" w:space="0" w:color="000000"/>
              <w:bottom w:val="single" w:sz="12" w:space="0" w:color="000000"/>
              <w:right w:val="single" w:sz="4" w:space="0" w:color="000000"/>
            </w:tcBorders>
            <w:vAlign w:val="center"/>
            <w:hideMark/>
          </w:tcPr>
          <w:p w:rsidR="00E77C55" w:rsidRPr="00E77C55" w:rsidRDefault="00E77C55" w:rsidP="00E77C55">
            <w:pPr>
              <w:spacing w:before="4"/>
              <w:rPr>
                <w:sz w:val="21"/>
                <w:szCs w:val="21"/>
              </w:rPr>
            </w:pPr>
          </w:p>
        </w:tc>
        <w:tc>
          <w:tcPr>
            <w:tcW w:w="1484" w:type="dxa"/>
            <w:vMerge/>
            <w:tcBorders>
              <w:top w:val="single" w:sz="12" w:space="0" w:color="000000"/>
              <w:left w:val="single" w:sz="4" w:space="0" w:color="000000"/>
              <w:bottom w:val="single" w:sz="12" w:space="0" w:color="000000"/>
              <w:right w:val="single" w:sz="4" w:space="0" w:color="000000"/>
            </w:tcBorders>
            <w:vAlign w:val="center"/>
            <w:hideMark/>
          </w:tcPr>
          <w:p w:rsidR="00E77C55" w:rsidRPr="00E77C55" w:rsidRDefault="00E77C55" w:rsidP="00E77C55">
            <w:pPr>
              <w:spacing w:before="4"/>
              <w:rPr>
                <w:sz w:val="21"/>
                <w:szCs w:val="21"/>
              </w:rPr>
            </w:pPr>
          </w:p>
        </w:tc>
        <w:tc>
          <w:tcPr>
            <w:tcW w:w="679" w:type="dxa"/>
            <w:tcBorders>
              <w:top w:val="single" w:sz="4" w:space="0" w:color="000000"/>
              <w:left w:val="single" w:sz="4" w:space="0" w:color="000000"/>
              <w:bottom w:val="single" w:sz="12" w:space="0" w:color="000000"/>
              <w:right w:val="single" w:sz="4" w:space="0" w:color="000000"/>
            </w:tcBorders>
            <w:hideMark/>
          </w:tcPr>
          <w:p w:rsidR="00D25BD0" w:rsidRPr="00E77C55" w:rsidRDefault="00E77C55" w:rsidP="00E77C55">
            <w:pPr>
              <w:spacing w:before="4"/>
              <w:rPr>
                <w:sz w:val="21"/>
                <w:szCs w:val="21"/>
              </w:rPr>
            </w:pPr>
            <w:r w:rsidRPr="00E77C55">
              <w:rPr>
                <w:b/>
                <w:sz w:val="21"/>
                <w:szCs w:val="21"/>
              </w:rPr>
              <w:t>N/A</w:t>
            </w:r>
          </w:p>
        </w:tc>
        <w:tc>
          <w:tcPr>
            <w:tcW w:w="743" w:type="dxa"/>
            <w:tcBorders>
              <w:top w:val="single" w:sz="4" w:space="0" w:color="000000"/>
              <w:left w:val="single" w:sz="4" w:space="0" w:color="000000"/>
              <w:bottom w:val="single" w:sz="12" w:space="0" w:color="000000"/>
              <w:right w:val="single" w:sz="4" w:space="0" w:color="000000"/>
            </w:tcBorders>
            <w:hideMark/>
          </w:tcPr>
          <w:p w:rsidR="00D25BD0" w:rsidRPr="00E77C55" w:rsidRDefault="00E77C55" w:rsidP="00E77C55">
            <w:pPr>
              <w:spacing w:before="4"/>
              <w:rPr>
                <w:sz w:val="21"/>
                <w:szCs w:val="21"/>
              </w:rPr>
            </w:pPr>
            <w:r w:rsidRPr="00E77C55">
              <w:rPr>
                <w:b/>
                <w:sz w:val="21"/>
                <w:szCs w:val="21"/>
              </w:rPr>
              <w:t>Yes</w:t>
            </w:r>
          </w:p>
        </w:tc>
        <w:tc>
          <w:tcPr>
            <w:tcW w:w="727" w:type="dxa"/>
            <w:tcBorders>
              <w:top w:val="single" w:sz="4" w:space="0" w:color="000000"/>
              <w:left w:val="single" w:sz="4" w:space="0" w:color="000000"/>
              <w:bottom w:val="single" w:sz="12" w:space="0" w:color="000000"/>
              <w:right w:val="single" w:sz="12" w:space="0" w:color="000000"/>
            </w:tcBorders>
            <w:hideMark/>
          </w:tcPr>
          <w:p w:rsidR="00D25BD0" w:rsidRPr="00E77C55" w:rsidRDefault="00E77C55" w:rsidP="00E77C55">
            <w:pPr>
              <w:spacing w:before="4"/>
              <w:rPr>
                <w:sz w:val="21"/>
                <w:szCs w:val="21"/>
              </w:rPr>
            </w:pPr>
            <w:r w:rsidRPr="00E77C55">
              <w:rPr>
                <w:b/>
                <w:sz w:val="21"/>
                <w:szCs w:val="21"/>
              </w:rPr>
              <w:t>No</w:t>
            </w:r>
          </w:p>
        </w:tc>
      </w:tr>
      <w:tr w:rsidR="00E77C55" w:rsidRPr="00E77C55" w:rsidTr="00C24C89">
        <w:trPr>
          <w:trHeight w:hRule="exact" w:val="602"/>
        </w:trPr>
        <w:tc>
          <w:tcPr>
            <w:tcW w:w="1483" w:type="dxa"/>
            <w:tcBorders>
              <w:top w:val="single" w:sz="4" w:space="0" w:color="000000"/>
              <w:left w:val="single" w:sz="12" w:space="0" w:color="000000"/>
              <w:bottom w:val="single" w:sz="4" w:space="0" w:color="000000"/>
              <w:right w:val="single" w:sz="4" w:space="0" w:color="000000"/>
            </w:tcBorders>
            <w:hideMark/>
          </w:tcPr>
          <w:p w:rsidR="00D25BD0" w:rsidRPr="00E77C55" w:rsidRDefault="00E77C55" w:rsidP="00E77C55">
            <w:pPr>
              <w:spacing w:before="4"/>
              <w:rPr>
                <w:sz w:val="21"/>
                <w:szCs w:val="21"/>
              </w:rPr>
            </w:pPr>
            <w:del w:id="131" w:author="LLDN REVc DF3 adaption" w:date="2015-03-09T17:17:00Z">
              <w:r w:rsidRPr="00E77C55" w:rsidDel="00C24C89">
                <w:rPr>
                  <w:sz w:val="21"/>
                  <w:szCs w:val="21"/>
                </w:rPr>
                <w:delText>MLF16</w:delText>
              </w:r>
            </w:del>
            <w:ins w:id="132" w:author="LLDN REVc DF3 adaption" w:date="2015-03-09T17:17:00Z">
              <w:r w:rsidR="00C24C89">
                <w:rPr>
                  <w:sz w:val="21"/>
                  <w:szCs w:val="21"/>
                </w:rPr>
                <w:t>MLF16a</w:t>
              </w:r>
            </w:ins>
          </w:p>
        </w:tc>
        <w:tc>
          <w:tcPr>
            <w:tcW w:w="2041" w:type="dxa"/>
            <w:tcBorders>
              <w:top w:val="single" w:sz="4" w:space="0" w:color="000000"/>
              <w:left w:val="single" w:sz="4" w:space="0" w:color="000000"/>
              <w:bottom w:val="single" w:sz="4" w:space="0" w:color="000000"/>
              <w:right w:val="single" w:sz="4" w:space="0" w:color="000000"/>
            </w:tcBorders>
            <w:hideMark/>
          </w:tcPr>
          <w:p w:rsidR="00D25BD0" w:rsidRPr="00E77C55" w:rsidRDefault="00E77C55" w:rsidP="00E77C55">
            <w:pPr>
              <w:spacing w:before="4"/>
              <w:rPr>
                <w:sz w:val="21"/>
                <w:szCs w:val="21"/>
              </w:rPr>
            </w:pPr>
            <w:r w:rsidRPr="00E77C55">
              <w:rPr>
                <w:sz w:val="21"/>
                <w:szCs w:val="21"/>
              </w:rPr>
              <w:t>LL Capability</w:t>
            </w:r>
          </w:p>
        </w:tc>
        <w:tc>
          <w:tcPr>
            <w:tcW w:w="1483" w:type="dxa"/>
            <w:tcBorders>
              <w:top w:val="single" w:sz="4" w:space="0" w:color="000000"/>
              <w:left w:val="single" w:sz="4" w:space="0" w:color="000000"/>
              <w:bottom w:val="single" w:sz="4" w:space="0" w:color="000000"/>
              <w:right w:val="single" w:sz="4" w:space="0" w:color="000000"/>
            </w:tcBorders>
            <w:hideMark/>
          </w:tcPr>
          <w:p w:rsidR="00D25BD0" w:rsidRPr="00E77C55" w:rsidRDefault="00E77C55" w:rsidP="00E77C55">
            <w:pPr>
              <w:spacing w:before="4"/>
              <w:rPr>
                <w:sz w:val="21"/>
                <w:szCs w:val="21"/>
              </w:rPr>
            </w:pPr>
            <w:r w:rsidRPr="00E77C55">
              <w:rPr>
                <w:sz w:val="21"/>
                <w:szCs w:val="21"/>
              </w:rPr>
              <w:t>Table 8b</w:t>
            </w:r>
          </w:p>
        </w:tc>
        <w:tc>
          <w:tcPr>
            <w:tcW w:w="1484" w:type="dxa"/>
            <w:tcBorders>
              <w:top w:val="single" w:sz="4" w:space="0" w:color="000000"/>
              <w:left w:val="single" w:sz="4" w:space="0" w:color="000000"/>
              <w:bottom w:val="single" w:sz="4" w:space="0" w:color="000000"/>
              <w:right w:val="single" w:sz="4" w:space="0" w:color="000000"/>
            </w:tcBorders>
            <w:hideMark/>
          </w:tcPr>
          <w:p w:rsidR="00D25BD0" w:rsidRPr="00E77C55" w:rsidRDefault="00E77C55" w:rsidP="00E77C55">
            <w:pPr>
              <w:spacing w:before="4"/>
              <w:rPr>
                <w:sz w:val="21"/>
                <w:szCs w:val="21"/>
              </w:rPr>
            </w:pPr>
            <w:r w:rsidRPr="00E77C55">
              <w:rPr>
                <w:sz w:val="21"/>
                <w:szCs w:val="21"/>
              </w:rPr>
              <w:t>O</w:t>
            </w:r>
          </w:p>
        </w:tc>
        <w:tc>
          <w:tcPr>
            <w:tcW w:w="679" w:type="dxa"/>
            <w:tcBorders>
              <w:top w:val="single" w:sz="4" w:space="0" w:color="000000"/>
              <w:left w:val="single" w:sz="4" w:space="0" w:color="000000"/>
              <w:bottom w:val="single" w:sz="4" w:space="0" w:color="000000"/>
              <w:right w:val="single" w:sz="4" w:space="0" w:color="000000"/>
            </w:tcBorders>
          </w:tcPr>
          <w:p w:rsidR="00E77C55" w:rsidRPr="00E77C55" w:rsidRDefault="00E77C55" w:rsidP="00E77C55">
            <w:pPr>
              <w:spacing w:before="4"/>
              <w:rPr>
                <w:sz w:val="21"/>
                <w:szCs w:val="21"/>
              </w:rPr>
            </w:pPr>
          </w:p>
        </w:tc>
        <w:tc>
          <w:tcPr>
            <w:tcW w:w="743" w:type="dxa"/>
            <w:tcBorders>
              <w:top w:val="single" w:sz="4" w:space="0" w:color="000000"/>
              <w:left w:val="single" w:sz="4" w:space="0" w:color="000000"/>
              <w:bottom w:val="single" w:sz="4" w:space="0" w:color="000000"/>
              <w:right w:val="single" w:sz="4" w:space="0" w:color="000000"/>
            </w:tcBorders>
          </w:tcPr>
          <w:p w:rsidR="00E77C55" w:rsidRPr="00E77C55" w:rsidRDefault="00E77C55" w:rsidP="00E77C55">
            <w:pPr>
              <w:spacing w:before="4"/>
              <w:rPr>
                <w:sz w:val="21"/>
                <w:szCs w:val="21"/>
              </w:rPr>
            </w:pPr>
          </w:p>
        </w:tc>
        <w:tc>
          <w:tcPr>
            <w:tcW w:w="727" w:type="dxa"/>
            <w:tcBorders>
              <w:top w:val="single" w:sz="4" w:space="0" w:color="000000"/>
              <w:left w:val="single" w:sz="4" w:space="0" w:color="000000"/>
              <w:bottom w:val="single" w:sz="4" w:space="0" w:color="000000"/>
              <w:right w:val="single" w:sz="12" w:space="0" w:color="000000"/>
            </w:tcBorders>
          </w:tcPr>
          <w:p w:rsidR="00E77C55" w:rsidRPr="00E77C55" w:rsidRDefault="00E77C55" w:rsidP="00E77C55">
            <w:pPr>
              <w:spacing w:before="4"/>
              <w:rPr>
                <w:sz w:val="21"/>
                <w:szCs w:val="21"/>
              </w:rPr>
            </w:pPr>
          </w:p>
        </w:tc>
      </w:tr>
      <w:tr w:rsidR="00E77C55" w:rsidRPr="00E77C55" w:rsidTr="00E77C55">
        <w:trPr>
          <w:trHeight w:hRule="exact" w:val="560"/>
        </w:trPr>
        <w:tc>
          <w:tcPr>
            <w:tcW w:w="1483" w:type="dxa"/>
            <w:tcBorders>
              <w:top w:val="single" w:sz="12" w:space="0" w:color="000000"/>
              <w:left w:val="single" w:sz="12" w:space="0" w:color="000000"/>
              <w:bottom w:val="single" w:sz="4" w:space="0" w:color="000000"/>
              <w:right w:val="single" w:sz="4" w:space="0" w:color="000000"/>
            </w:tcBorders>
            <w:hideMark/>
          </w:tcPr>
          <w:p w:rsidR="00D25BD0" w:rsidRPr="00E77C55" w:rsidRDefault="00C24C89" w:rsidP="00E77C55">
            <w:pPr>
              <w:spacing w:before="4"/>
              <w:rPr>
                <w:sz w:val="21"/>
                <w:szCs w:val="21"/>
              </w:rPr>
            </w:pPr>
            <w:ins w:id="133" w:author="LLDN REVc DF3 adaption" w:date="2015-03-09T17:19:00Z">
              <w:r>
                <w:rPr>
                  <w:sz w:val="21"/>
                  <w:szCs w:val="21"/>
                </w:rPr>
                <w:t>MLF16a.1</w:t>
              </w:r>
            </w:ins>
            <w:del w:id="134" w:author="LLDN REVc DF3 adaption" w:date="2015-03-09T17:19:00Z">
              <w:r w:rsidR="00E77C55" w:rsidRPr="00E77C55" w:rsidDel="00C24C89">
                <w:rPr>
                  <w:sz w:val="21"/>
                  <w:szCs w:val="21"/>
                </w:rPr>
                <w:delText>MLF16</w:delText>
              </w:r>
              <w:r w:rsidDel="00C24C89">
                <w:rPr>
                  <w:sz w:val="21"/>
                  <w:szCs w:val="21"/>
                </w:rPr>
                <w:delText>.</w:delText>
              </w:r>
              <w:r w:rsidR="00E77C55" w:rsidRPr="00E77C55" w:rsidDel="00C24C89">
                <w:rPr>
                  <w:sz w:val="21"/>
                  <w:szCs w:val="21"/>
                </w:rPr>
                <w:delText>1</w:delText>
              </w:r>
            </w:del>
          </w:p>
        </w:tc>
        <w:tc>
          <w:tcPr>
            <w:tcW w:w="2041" w:type="dxa"/>
            <w:tcBorders>
              <w:top w:val="single" w:sz="12" w:space="0" w:color="000000"/>
              <w:left w:val="single" w:sz="4" w:space="0" w:color="000000"/>
              <w:bottom w:val="single" w:sz="4" w:space="0" w:color="000000"/>
              <w:right w:val="single" w:sz="4" w:space="0" w:color="000000"/>
            </w:tcBorders>
            <w:hideMark/>
          </w:tcPr>
          <w:p w:rsidR="00D25BD0" w:rsidRPr="00E77C55" w:rsidRDefault="00E77C55" w:rsidP="00E77C55">
            <w:pPr>
              <w:spacing w:before="4"/>
              <w:rPr>
                <w:sz w:val="21"/>
                <w:szCs w:val="21"/>
              </w:rPr>
            </w:pPr>
            <w:r w:rsidRPr="00E77C55">
              <w:rPr>
                <w:sz w:val="21"/>
                <w:szCs w:val="21"/>
              </w:rPr>
              <w:t>LL-MAC Management Services</w:t>
            </w:r>
          </w:p>
        </w:tc>
        <w:tc>
          <w:tcPr>
            <w:tcW w:w="1483" w:type="dxa"/>
            <w:tcBorders>
              <w:top w:val="single" w:sz="12" w:space="0" w:color="000000"/>
              <w:left w:val="single" w:sz="4" w:space="0" w:color="000000"/>
              <w:bottom w:val="single" w:sz="4" w:space="0" w:color="000000"/>
              <w:right w:val="single" w:sz="4" w:space="0" w:color="000000"/>
            </w:tcBorders>
            <w:hideMark/>
          </w:tcPr>
          <w:p w:rsidR="00E77C55" w:rsidRPr="00E77C55" w:rsidRDefault="00E77C55" w:rsidP="00E77C55">
            <w:pPr>
              <w:spacing w:before="4"/>
              <w:rPr>
                <w:sz w:val="21"/>
                <w:szCs w:val="21"/>
              </w:rPr>
            </w:pPr>
            <w:del w:id="135" w:author="LLDN REVc DF3 adaption" w:date="2015-03-09T17:52:00Z">
              <w:r w:rsidRPr="00E77C55" w:rsidDel="005567FB">
                <w:rPr>
                  <w:sz w:val="21"/>
                  <w:szCs w:val="21"/>
                </w:rPr>
                <w:delText>6.2</w:delText>
              </w:r>
            </w:del>
            <w:ins w:id="136" w:author="LLDN REVc DF3 adaption" w:date="2015-03-09T17:52:00Z">
              <w:r w:rsidR="005567FB">
                <w:rPr>
                  <w:sz w:val="21"/>
                  <w:szCs w:val="21"/>
                </w:rPr>
                <w:t>8.2</w:t>
              </w:r>
            </w:ins>
            <w:r w:rsidRPr="00E77C55">
              <w:rPr>
                <w:sz w:val="21"/>
                <w:szCs w:val="21"/>
              </w:rPr>
              <w:t>,</w:t>
            </w:r>
          </w:p>
          <w:p w:rsidR="00D25BD0" w:rsidRPr="00E77C55" w:rsidRDefault="00E77C55" w:rsidP="00E77C55">
            <w:pPr>
              <w:spacing w:before="4"/>
              <w:rPr>
                <w:sz w:val="21"/>
                <w:szCs w:val="21"/>
              </w:rPr>
            </w:pPr>
            <w:del w:id="137" w:author="LLDN REVc DF3 adaption" w:date="2015-03-09T17:49:00Z">
              <w:r w:rsidRPr="00E77C55" w:rsidDel="00E1541E">
                <w:rPr>
                  <w:sz w:val="21"/>
                  <w:szCs w:val="21"/>
                </w:rPr>
                <w:delText>6.2.20</w:delText>
              </w:r>
            </w:del>
            <w:ins w:id="138" w:author="LLDN REVc DF3 adaption" w:date="2015-03-09T17:49:00Z">
              <w:r w:rsidR="00E1541E">
                <w:rPr>
                  <w:sz w:val="21"/>
                  <w:szCs w:val="21"/>
                </w:rPr>
                <w:t>8.2.20a</w:t>
              </w:r>
            </w:ins>
          </w:p>
        </w:tc>
        <w:tc>
          <w:tcPr>
            <w:tcW w:w="1484" w:type="dxa"/>
            <w:tcBorders>
              <w:top w:val="single" w:sz="12" w:space="0" w:color="000000"/>
              <w:left w:val="single" w:sz="4" w:space="0" w:color="000000"/>
              <w:bottom w:val="single" w:sz="4" w:space="0" w:color="000000"/>
              <w:right w:val="single" w:sz="4" w:space="0" w:color="000000"/>
            </w:tcBorders>
            <w:hideMark/>
          </w:tcPr>
          <w:p w:rsidR="00D25BD0" w:rsidRPr="00E77C55" w:rsidRDefault="00E77C55" w:rsidP="00E77C55">
            <w:pPr>
              <w:spacing w:before="4"/>
              <w:rPr>
                <w:sz w:val="21"/>
                <w:szCs w:val="21"/>
              </w:rPr>
            </w:pPr>
            <w:del w:id="139" w:author="LLDN REVc DF3 adaption" w:date="2015-03-09T17:17:00Z">
              <w:r w:rsidRPr="00E77C55" w:rsidDel="00C24C89">
                <w:rPr>
                  <w:sz w:val="21"/>
                  <w:szCs w:val="21"/>
                </w:rPr>
                <w:delText>MLF16</w:delText>
              </w:r>
            </w:del>
            <w:ins w:id="140" w:author="LLDN REVc DF3 adaption" w:date="2015-03-09T17:17:00Z">
              <w:r w:rsidR="00C24C89">
                <w:rPr>
                  <w:sz w:val="21"/>
                  <w:szCs w:val="21"/>
                </w:rPr>
                <w:t>MLF16a</w:t>
              </w:r>
            </w:ins>
            <w:r w:rsidRPr="00E77C55">
              <w:rPr>
                <w:sz w:val="21"/>
                <w:szCs w:val="21"/>
              </w:rPr>
              <w:t>:M</w:t>
            </w:r>
          </w:p>
        </w:tc>
        <w:tc>
          <w:tcPr>
            <w:tcW w:w="679" w:type="dxa"/>
            <w:tcBorders>
              <w:top w:val="single" w:sz="12" w:space="0" w:color="000000"/>
              <w:left w:val="single" w:sz="4" w:space="0" w:color="000000"/>
              <w:bottom w:val="single" w:sz="4" w:space="0" w:color="000000"/>
              <w:right w:val="single" w:sz="4" w:space="0" w:color="000000"/>
            </w:tcBorders>
          </w:tcPr>
          <w:p w:rsidR="00E77C55" w:rsidRPr="00E77C55" w:rsidRDefault="00E77C55" w:rsidP="00E77C55">
            <w:pPr>
              <w:spacing w:before="4"/>
              <w:rPr>
                <w:sz w:val="21"/>
                <w:szCs w:val="21"/>
              </w:rPr>
            </w:pPr>
          </w:p>
        </w:tc>
        <w:tc>
          <w:tcPr>
            <w:tcW w:w="743" w:type="dxa"/>
            <w:tcBorders>
              <w:top w:val="single" w:sz="12" w:space="0" w:color="000000"/>
              <w:left w:val="single" w:sz="4" w:space="0" w:color="000000"/>
              <w:bottom w:val="single" w:sz="4" w:space="0" w:color="000000"/>
              <w:right w:val="single" w:sz="4" w:space="0" w:color="000000"/>
            </w:tcBorders>
          </w:tcPr>
          <w:p w:rsidR="00E77C55" w:rsidRPr="00E77C55" w:rsidRDefault="00E77C55" w:rsidP="00E77C55">
            <w:pPr>
              <w:spacing w:before="4"/>
              <w:rPr>
                <w:sz w:val="21"/>
                <w:szCs w:val="21"/>
              </w:rPr>
            </w:pPr>
          </w:p>
        </w:tc>
        <w:tc>
          <w:tcPr>
            <w:tcW w:w="727" w:type="dxa"/>
            <w:tcBorders>
              <w:top w:val="single" w:sz="12" w:space="0" w:color="000000"/>
              <w:left w:val="single" w:sz="4" w:space="0" w:color="000000"/>
              <w:bottom w:val="single" w:sz="4" w:space="0" w:color="000000"/>
              <w:right w:val="single" w:sz="12" w:space="0" w:color="000000"/>
            </w:tcBorders>
          </w:tcPr>
          <w:p w:rsidR="00E77C55" w:rsidRPr="00E77C55" w:rsidRDefault="00E77C55" w:rsidP="00E77C55">
            <w:pPr>
              <w:spacing w:before="4"/>
              <w:rPr>
                <w:sz w:val="21"/>
                <w:szCs w:val="21"/>
              </w:rPr>
            </w:pPr>
          </w:p>
        </w:tc>
      </w:tr>
      <w:tr w:rsidR="00E77C55" w:rsidRPr="00E77C55" w:rsidTr="00C24C89">
        <w:trPr>
          <w:trHeight w:hRule="exact" w:val="542"/>
        </w:trPr>
        <w:tc>
          <w:tcPr>
            <w:tcW w:w="1483" w:type="dxa"/>
            <w:tcBorders>
              <w:top w:val="single" w:sz="4" w:space="0" w:color="000000"/>
              <w:left w:val="single" w:sz="12" w:space="0" w:color="000000"/>
              <w:bottom w:val="single" w:sz="4" w:space="0" w:color="000000"/>
              <w:right w:val="single" w:sz="4" w:space="0" w:color="000000"/>
            </w:tcBorders>
            <w:hideMark/>
          </w:tcPr>
          <w:p w:rsidR="00D25BD0" w:rsidRPr="00E77C55" w:rsidRDefault="00C24C89" w:rsidP="00E77C55">
            <w:pPr>
              <w:spacing w:before="4"/>
              <w:rPr>
                <w:sz w:val="21"/>
                <w:szCs w:val="21"/>
              </w:rPr>
            </w:pPr>
            <w:ins w:id="141" w:author="LLDN REVc DF3 adaption" w:date="2015-03-09T17:20:00Z">
              <w:r>
                <w:rPr>
                  <w:sz w:val="21"/>
                  <w:szCs w:val="21"/>
                </w:rPr>
                <w:t>MLF16a.2</w:t>
              </w:r>
            </w:ins>
            <w:del w:id="142" w:author="LLDN REVc DF3 adaption" w:date="2015-03-09T17:20:00Z">
              <w:r w:rsidR="00E77C55" w:rsidRPr="00E77C55" w:rsidDel="00C24C89">
                <w:rPr>
                  <w:sz w:val="21"/>
                  <w:szCs w:val="21"/>
                </w:rPr>
                <w:delText>MLF16.2</w:delText>
              </w:r>
            </w:del>
          </w:p>
        </w:tc>
        <w:tc>
          <w:tcPr>
            <w:tcW w:w="2041" w:type="dxa"/>
            <w:tcBorders>
              <w:top w:val="single" w:sz="4" w:space="0" w:color="000000"/>
              <w:left w:val="single" w:sz="4" w:space="0" w:color="000000"/>
              <w:bottom w:val="single" w:sz="4" w:space="0" w:color="000000"/>
              <w:right w:val="single" w:sz="4" w:space="0" w:color="000000"/>
            </w:tcBorders>
            <w:hideMark/>
          </w:tcPr>
          <w:p w:rsidR="00D25BD0" w:rsidRPr="00E77C55" w:rsidRDefault="00E77C55" w:rsidP="00E77C55">
            <w:pPr>
              <w:spacing w:before="4"/>
              <w:rPr>
                <w:sz w:val="21"/>
                <w:szCs w:val="21"/>
              </w:rPr>
            </w:pPr>
            <w:r w:rsidRPr="00E77C55">
              <w:rPr>
                <w:sz w:val="21"/>
                <w:szCs w:val="21"/>
              </w:rPr>
              <w:t>LL commands</w:t>
            </w:r>
          </w:p>
        </w:tc>
        <w:tc>
          <w:tcPr>
            <w:tcW w:w="1483" w:type="dxa"/>
            <w:tcBorders>
              <w:top w:val="single" w:sz="4" w:space="0" w:color="000000"/>
              <w:left w:val="single" w:sz="4" w:space="0" w:color="000000"/>
              <w:bottom w:val="single" w:sz="4" w:space="0" w:color="000000"/>
              <w:right w:val="single" w:sz="4" w:space="0" w:color="000000"/>
            </w:tcBorders>
            <w:hideMark/>
          </w:tcPr>
          <w:p w:rsidR="00D25BD0" w:rsidRPr="00E77C55" w:rsidRDefault="00E77C55" w:rsidP="00E77C55">
            <w:pPr>
              <w:spacing w:before="4"/>
              <w:rPr>
                <w:sz w:val="21"/>
                <w:szCs w:val="21"/>
              </w:rPr>
            </w:pPr>
            <w:del w:id="143" w:author="LLDN REVc DF3 adaption" w:date="2015-03-09T17:58:00Z">
              <w:r w:rsidRPr="00E77C55" w:rsidDel="002F59E2">
                <w:rPr>
                  <w:sz w:val="21"/>
                  <w:szCs w:val="21"/>
                </w:rPr>
                <w:delText>5.3.10</w:delText>
              </w:r>
            </w:del>
            <w:bookmarkStart w:id="144" w:name="OLE_LINK3"/>
            <w:bookmarkStart w:id="145" w:name="OLE_LINK4"/>
            <w:ins w:id="146" w:author="LLDN REVc DF3 adaption" w:date="2015-03-09T17:58:00Z">
              <w:r w:rsidR="002F59E2">
                <w:rPr>
                  <w:sz w:val="21"/>
                  <w:szCs w:val="21"/>
                </w:rPr>
                <w:t>7.5.11</w:t>
              </w:r>
              <w:bookmarkEnd w:id="144"/>
              <w:bookmarkEnd w:id="145"/>
              <w:r w:rsidR="002F59E2">
                <w:rPr>
                  <w:sz w:val="21"/>
                  <w:szCs w:val="21"/>
                </w:rPr>
                <w:t>a-7.5.11f</w:t>
              </w:r>
            </w:ins>
          </w:p>
        </w:tc>
        <w:tc>
          <w:tcPr>
            <w:tcW w:w="1484" w:type="dxa"/>
            <w:tcBorders>
              <w:top w:val="single" w:sz="4" w:space="0" w:color="000000"/>
              <w:left w:val="single" w:sz="4" w:space="0" w:color="000000"/>
              <w:bottom w:val="single" w:sz="4" w:space="0" w:color="000000"/>
              <w:right w:val="single" w:sz="4" w:space="0" w:color="000000"/>
            </w:tcBorders>
            <w:hideMark/>
          </w:tcPr>
          <w:p w:rsidR="00D25BD0" w:rsidRPr="00E77C55" w:rsidRDefault="00E77C55" w:rsidP="00E77C55">
            <w:pPr>
              <w:spacing w:before="4"/>
              <w:rPr>
                <w:sz w:val="21"/>
                <w:szCs w:val="21"/>
              </w:rPr>
            </w:pPr>
            <w:del w:id="147" w:author="LLDN REVc DF3 adaption" w:date="2015-03-09T17:17:00Z">
              <w:r w:rsidRPr="00E77C55" w:rsidDel="00C24C89">
                <w:rPr>
                  <w:sz w:val="21"/>
                  <w:szCs w:val="21"/>
                </w:rPr>
                <w:delText>MLF16</w:delText>
              </w:r>
            </w:del>
            <w:bookmarkStart w:id="148" w:name="OLE_LINK1"/>
            <w:bookmarkStart w:id="149" w:name="OLE_LINK2"/>
            <w:ins w:id="150" w:author="LLDN REVc DF3 adaption" w:date="2015-03-09T17:17:00Z">
              <w:r w:rsidR="00C24C89">
                <w:rPr>
                  <w:sz w:val="21"/>
                  <w:szCs w:val="21"/>
                </w:rPr>
                <w:t>MLF16a</w:t>
              </w:r>
            </w:ins>
            <w:bookmarkEnd w:id="148"/>
            <w:bookmarkEnd w:id="149"/>
            <w:r w:rsidRPr="00E77C55">
              <w:rPr>
                <w:sz w:val="21"/>
                <w:szCs w:val="21"/>
              </w:rPr>
              <w:t>:M</w:t>
            </w:r>
          </w:p>
        </w:tc>
        <w:tc>
          <w:tcPr>
            <w:tcW w:w="679" w:type="dxa"/>
            <w:tcBorders>
              <w:top w:val="single" w:sz="4" w:space="0" w:color="000000"/>
              <w:left w:val="single" w:sz="4" w:space="0" w:color="000000"/>
              <w:bottom w:val="single" w:sz="4" w:space="0" w:color="000000"/>
              <w:right w:val="single" w:sz="4" w:space="0" w:color="000000"/>
            </w:tcBorders>
          </w:tcPr>
          <w:p w:rsidR="00E77C55" w:rsidRPr="00E77C55" w:rsidRDefault="00E77C55" w:rsidP="00E77C55">
            <w:pPr>
              <w:spacing w:before="4"/>
              <w:rPr>
                <w:sz w:val="21"/>
                <w:szCs w:val="21"/>
              </w:rPr>
            </w:pPr>
          </w:p>
        </w:tc>
        <w:tc>
          <w:tcPr>
            <w:tcW w:w="743" w:type="dxa"/>
            <w:tcBorders>
              <w:top w:val="single" w:sz="4" w:space="0" w:color="000000"/>
              <w:left w:val="single" w:sz="4" w:space="0" w:color="000000"/>
              <w:bottom w:val="single" w:sz="4" w:space="0" w:color="000000"/>
              <w:right w:val="single" w:sz="4" w:space="0" w:color="000000"/>
            </w:tcBorders>
          </w:tcPr>
          <w:p w:rsidR="00E77C55" w:rsidRPr="00E77C55" w:rsidRDefault="00E77C55" w:rsidP="00E77C55">
            <w:pPr>
              <w:spacing w:before="4"/>
              <w:rPr>
                <w:sz w:val="21"/>
                <w:szCs w:val="21"/>
              </w:rPr>
            </w:pPr>
          </w:p>
        </w:tc>
        <w:tc>
          <w:tcPr>
            <w:tcW w:w="727" w:type="dxa"/>
            <w:tcBorders>
              <w:top w:val="single" w:sz="4" w:space="0" w:color="000000"/>
              <w:left w:val="single" w:sz="4" w:space="0" w:color="000000"/>
              <w:bottom w:val="single" w:sz="4" w:space="0" w:color="000000"/>
              <w:right w:val="single" w:sz="12" w:space="0" w:color="000000"/>
            </w:tcBorders>
          </w:tcPr>
          <w:p w:rsidR="00E77C55" w:rsidRPr="00E77C55" w:rsidRDefault="00E77C55" w:rsidP="00E77C55">
            <w:pPr>
              <w:spacing w:before="4"/>
              <w:rPr>
                <w:sz w:val="21"/>
                <w:szCs w:val="21"/>
              </w:rPr>
            </w:pPr>
          </w:p>
        </w:tc>
      </w:tr>
      <w:tr w:rsidR="00E77C55" w:rsidRPr="00E77C55" w:rsidTr="00E77C55">
        <w:trPr>
          <w:trHeight w:val="285"/>
        </w:trPr>
        <w:tc>
          <w:tcPr>
            <w:tcW w:w="1483" w:type="dxa"/>
            <w:vMerge w:val="restart"/>
            <w:tcBorders>
              <w:top w:val="single" w:sz="4" w:space="0" w:color="000000"/>
              <w:left w:val="single" w:sz="12" w:space="0" w:color="000000"/>
              <w:bottom w:val="single" w:sz="4" w:space="0" w:color="000000"/>
              <w:right w:val="single" w:sz="4" w:space="0" w:color="000000"/>
            </w:tcBorders>
            <w:hideMark/>
          </w:tcPr>
          <w:p w:rsidR="00D25BD0" w:rsidRPr="00E77C55" w:rsidRDefault="00C24C89" w:rsidP="00E77C55">
            <w:pPr>
              <w:spacing w:before="4"/>
              <w:rPr>
                <w:sz w:val="21"/>
                <w:szCs w:val="21"/>
              </w:rPr>
            </w:pPr>
            <w:ins w:id="151" w:author="LLDN REVc DF3 adaption" w:date="2015-03-09T17:20:00Z">
              <w:r>
                <w:rPr>
                  <w:sz w:val="21"/>
                  <w:szCs w:val="21"/>
                </w:rPr>
                <w:t>MLF16a.2.1</w:t>
              </w:r>
            </w:ins>
            <w:del w:id="152" w:author="LLDN REVc DF3 adaption" w:date="2015-03-09T17:20:00Z">
              <w:r w:rsidR="00E77C55" w:rsidRPr="00E77C55" w:rsidDel="00C24C89">
                <w:rPr>
                  <w:sz w:val="21"/>
                  <w:szCs w:val="21"/>
                </w:rPr>
                <w:delText>MLF16.2.1</w:delText>
              </w:r>
            </w:del>
          </w:p>
        </w:tc>
        <w:tc>
          <w:tcPr>
            <w:tcW w:w="2041" w:type="dxa"/>
            <w:tcBorders>
              <w:top w:val="single" w:sz="4" w:space="0" w:color="000000"/>
              <w:left w:val="single" w:sz="4" w:space="0" w:color="000000"/>
              <w:bottom w:val="nil"/>
              <w:right w:val="single" w:sz="4" w:space="0" w:color="000000"/>
            </w:tcBorders>
            <w:hideMark/>
          </w:tcPr>
          <w:p w:rsidR="00D25BD0" w:rsidRPr="00E77C55" w:rsidRDefault="00E77C55" w:rsidP="00E77C55">
            <w:pPr>
              <w:spacing w:before="4"/>
              <w:rPr>
                <w:sz w:val="21"/>
                <w:szCs w:val="21"/>
              </w:rPr>
            </w:pPr>
            <w:r w:rsidRPr="00E77C55">
              <w:rPr>
                <w:sz w:val="21"/>
                <w:szCs w:val="21"/>
              </w:rPr>
              <w:t>LL: LL-Discover</w:t>
            </w:r>
            <w:r w:rsidR="007258A4" w:rsidRPr="00E77C55">
              <w:rPr>
                <w:sz w:val="21"/>
                <w:szCs w:val="21"/>
              </w:rPr>
              <w:t xml:space="preserve"> Response command,</w:t>
            </w:r>
          </w:p>
        </w:tc>
        <w:tc>
          <w:tcPr>
            <w:tcW w:w="1483" w:type="dxa"/>
            <w:tcBorders>
              <w:top w:val="single" w:sz="4" w:space="0" w:color="000000"/>
              <w:left w:val="single" w:sz="4" w:space="0" w:color="000000"/>
              <w:bottom w:val="nil"/>
              <w:right w:val="single" w:sz="4" w:space="0" w:color="000000"/>
            </w:tcBorders>
            <w:hideMark/>
          </w:tcPr>
          <w:p w:rsidR="00D25BD0" w:rsidRPr="00E77C55" w:rsidRDefault="002F59E2" w:rsidP="00E77C55">
            <w:pPr>
              <w:spacing w:before="4"/>
              <w:rPr>
                <w:sz w:val="21"/>
                <w:szCs w:val="21"/>
              </w:rPr>
            </w:pPr>
            <w:ins w:id="153" w:author="LLDN REVc DF3 adaption" w:date="2015-03-09T17:58:00Z">
              <w:r>
                <w:rPr>
                  <w:sz w:val="21"/>
                  <w:szCs w:val="21"/>
                </w:rPr>
                <w:t>7.5.11a</w:t>
              </w:r>
            </w:ins>
            <w:del w:id="154" w:author="LLDN REVc DF3 adaption" w:date="2015-03-09T17:58:00Z">
              <w:r w:rsidR="00E77C55" w:rsidRPr="00E77C55" w:rsidDel="002F59E2">
                <w:rPr>
                  <w:sz w:val="21"/>
                  <w:szCs w:val="21"/>
                </w:rPr>
                <w:delText>5.3.10.1</w:delText>
              </w:r>
            </w:del>
            <w:r w:rsidR="00E77C55" w:rsidRPr="00E77C55">
              <w:rPr>
                <w:sz w:val="21"/>
                <w:szCs w:val="21"/>
              </w:rPr>
              <w:t>,</w:t>
            </w:r>
          </w:p>
        </w:tc>
        <w:tc>
          <w:tcPr>
            <w:tcW w:w="1484" w:type="dxa"/>
            <w:tcBorders>
              <w:top w:val="single" w:sz="4" w:space="0" w:color="000000"/>
              <w:left w:val="single" w:sz="4" w:space="0" w:color="000000"/>
              <w:bottom w:val="nil"/>
              <w:right w:val="single" w:sz="4" w:space="0" w:color="000000"/>
            </w:tcBorders>
            <w:hideMark/>
          </w:tcPr>
          <w:p w:rsidR="00D25BD0" w:rsidRPr="00E77C55" w:rsidRDefault="00E77C55" w:rsidP="00E77C55">
            <w:pPr>
              <w:spacing w:before="4"/>
              <w:rPr>
                <w:sz w:val="21"/>
                <w:szCs w:val="21"/>
              </w:rPr>
            </w:pPr>
            <w:r w:rsidRPr="00E77C55">
              <w:rPr>
                <w:sz w:val="21"/>
                <w:szCs w:val="21"/>
              </w:rPr>
              <w:t>FD1:M</w:t>
            </w:r>
          </w:p>
        </w:tc>
        <w:tc>
          <w:tcPr>
            <w:tcW w:w="679" w:type="dxa"/>
            <w:vMerge w:val="restart"/>
            <w:tcBorders>
              <w:top w:val="single" w:sz="4" w:space="0" w:color="000000"/>
              <w:left w:val="single" w:sz="4" w:space="0" w:color="000000"/>
              <w:bottom w:val="single" w:sz="4" w:space="0" w:color="000000"/>
              <w:right w:val="single" w:sz="4" w:space="0" w:color="000000"/>
            </w:tcBorders>
          </w:tcPr>
          <w:p w:rsidR="00E77C55" w:rsidRPr="00E77C55" w:rsidRDefault="00E77C55" w:rsidP="00E77C55">
            <w:pPr>
              <w:spacing w:before="4"/>
              <w:rPr>
                <w:sz w:val="21"/>
                <w:szCs w:val="21"/>
              </w:rPr>
            </w:pPr>
          </w:p>
        </w:tc>
        <w:tc>
          <w:tcPr>
            <w:tcW w:w="743" w:type="dxa"/>
            <w:vMerge w:val="restart"/>
            <w:tcBorders>
              <w:top w:val="single" w:sz="4" w:space="0" w:color="000000"/>
              <w:left w:val="single" w:sz="4" w:space="0" w:color="000000"/>
              <w:bottom w:val="single" w:sz="4" w:space="0" w:color="000000"/>
              <w:right w:val="single" w:sz="4" w:space="0" w:color="000000"/>
            </w:tcBorders>
          </w:tcPr>
          <w:p w:rsidR="00E77C55" w:rsidRPr="00E77C55" w:rsidRDefault="00E77C55" w:rsidP="00E77C55">
            <w:pPr>
              <w:spacing w:before="4"/>
              <w:rPr>
                <w:sz w:val="21"/>
                <w:szCs w:val="21"/>
              </w:rPr>
            </w:pPr>
          </w:p>
        </w:tc>
        <w:tc>
          <w:tcPr>
            <w:tcW w:w="727" w:type="dxa"/>
            <w:vMerge w:val="restart"/>
            <w:tcBorders>
              <w:top w:val="single" w:sz="4" w:space="0" w:color="000000"/>
              <w:left w:val="single" w:sz="4" w:space="0" w:color="000000"/>
              <w:bottom w:val="single" w:sz="4" w:space="0" w:color="000000"/>
              <w:right w:val="single" w:sz="12" w:space="0" w:color="000000"/>
            </w:tcBorders>
          </w:tcPr>
          <w:p w:rsidR="00E77C55" w:rsidRPr="00E77C55" w:rsidRDefault="00E77C55" w:rsidP="00E77C55">
            <w:pPr>
              <w:spacing w:before="4"/>
              <w:rPr>
                <w:sz w:val="21"/>
                <w:szCs w:val="21"/>
              </w:rPr>
            </w:pPr>
          </w:p>
        </w:tc>
      </w:tr>
      <w:tr w:rsidR="007258A4" w:rsidRPr="00E77C55" w:rsidTr="007258A4">
        <w:trPr>
          <w:trHeight w:hRule="exact" w:val="514"/>
        </w:trPr>
        <w:tc>
          <w:tcPr>
            <w:tcW w:w="1483" w:type="dxa"/>
            <w:vMerge/>
            <w:tcBorders>
              <w:top w:val="single" w:sz="4" w:space="0" w:color="000000"/>
              <w:left w:val="single" w:sz="12" w:space="0" w:color="000000"/>
              <w:bottom w:val="single" w:sz="4" w:space="0" w:color="000000"/>
              <w:right w:val="single" w:sz="4" w:space="0" w:color="000000"/>
            </w:tcBorders>
            <w:vAlign w:val="center"/>
            <w:hideMark/>
          </w:tcPr>
          <w:p w:rsidR="007258A4" w:rsidRPr="00E77C55" w:rsidRDefault="007258A4" w:rsidP="00E77C55">
            <w:pPr>
              <w:spacing w:before="4"/>
              <w:rPr>
                <w:sz w:val="21"/>
                <w:szCs w:val="21"/>
              </w:rPr>
            </w:pPr>
          </w:p>
        </w:tc>
        <w:tc>
          <w:tcPr>
            <w:tcW w:w="2041" w:type="dxa"/>
            <w:tcBorders>
              <w:top w:val="nil"/>
              <w:left w:val="single" w:sz="4" w:space="0" w:color="000000"/>
              <w:bottom w:val="nil"/>
              <w:right w:val="single" w:sz="4" w:space="0" w:color="000000"/>
            </w:tcBorders>
            <w:hideMark/>
          </w:tcPr>
          <w:p w:rsidR="007258A4" w:rsidRPr="00E77C55" w:rsidRDefault="007258A4" w:rsidP="00E77C55">
            <w:pPr>
              <w:spacing w:before="4"/>
              <w:rPr>
                <w:sz w:val="21"/>
                <w:szCs w:val="21"/>
              </w:rPr>
            </w:pPr>
            <w:r w:rsidRPr="00E77C55">
              <w:rPr>
                <w:sz w:val="21"/>
                <w:szCs w:val="21"/>
              </w:rPr>
              <w:t>LL-Configuration Status command,</w:t>
            </w:r>
          </w:p>
        </w:tc>
        <w:tc>
          <w:tcPr>
            <w:tcW w:w="1483" w:type="dxa"/>
            <w:tcBorders>
              <w:top w:val="nil"/>
              <w:left w:val="single" w:sz="4" w:space="0" w:color="000000"/>
              <w:bottom w:val="nil"/>
              <w:right w:val="single" w:sz="4" w:space="0" w:color="000000"/>
            </w:tcBorders>
          </w:tcPr>
          <w:p w:rsidR="007258A4" w:rsidRPr="00E77C55" w:rsidRDefault="002F59E2" w:rsidP="00E77C55">
            <w:pPr>
              <w:spacing w:before="4"/>
              <w:rPr>
                <w:sz w:val="21"/>
                <w:szCs w:val="21"/>
              </w:rPr>
            </w:pPr>
            <w:ins w:id="155" w:author="LLDN REVc DF3 adaption" w:date="2015-03-09T17:58:00Z">
              <w:r>
                <w:rPr>
                  <w:sz w:val="21"/>
                  <w:szCs w:val="21"/>
                </w:rPr>
                <w:t>7.5.11b</w:t>
              </w:r>
            </w:ins>
            <w:del w:id="156" w:author="LLDN REVc DF3 adaption" w:date="2015-03-09T17:58:00Z">
              <w:r w:rsidR="007258A4" w:rsidRPr="00E77C55" w:rsidDel="002F59E2">
                <w:rPr>
                  <w:sz w:val="21"/>
                  <w:szCs w:val="21"/>
                </w:rPr>
                <w:delText>5.3.10.2</w:delText>
              </w:r>
            </w:del>
            <w:r w:rsidR="007258A4" w:rsidRPr="00E77C55">
              <w:rPr>
                <w:sz w:val="21"/>
                <w:szCs w:val="21"/>
              </w:rPr>
              <w:t>,</w:t>
            </w:r>
          </w:p>
        </w:tc>
        <w:tc>
          <w:tcPr>
            <w:tcW w:w="1484" w:type="dxa"/>
            <w:tcBorders>
              <w:top w:val="nil"/>
              <w:left w:val="single" w:sz="4" w:space="0" w:color="000000"/>
              <w:bottom w:val="nil"/>
              <w:right w:val="single" w:sz="4" w:space="0" w:color="000000"/>
            </w:tcBorders>
          </w:tcPr>
          <w:p w:rsidR="007258A4" w:rsidRPr="00E77C55" w:rsidRDefault="007258A4" w:rsidP="00E77C55">
            <w:pPr>
              <w:spacing w:before="4"/>
              <w:rPr>
                <w:sz w:val="21"/>
                <w:szCs w:val="21"/>
              </w:rPr>
            </w:pPr>
            <w:r w:rsidRPr="00E77C55">
              <w:rPr>
                <w:sz w:val="21"/>
                <w:szCs w:val="21"/>
              </w:rPr>
              <w:t>FD2:O</w:t>
            </w:r>
          </w:p>
        </w:tc>
        <w:tc>
          <w:tcPr>
            <w:tcW w:w="679" w:type="dxa"/>
            <w:vMerge/>
            <w:tcBorders>
              <w:top w:val="single" w:sz="4" w:space="0" w:color="000000"/>
              <w:left w:val="single" w:sz="4" w:space="0" w:color="000000"/>
              <w:bottom w:val="single" w:sz="4" w:space="0" w:color="000000"/>
              <w:right w:val="single" w:sz="4" w:space="0" w:color="000000"/>
            </w:tcBorders>
            <w:vAlign w:val="center"/>
            <w:hideMark/>
          </w:tcPr>
          <w:p w:rsidR="007258A4" w:rsidRPr="00E77C55" w:rsidRDefault="007258A4" w:rsidP="00E77C55">
            <w:pPr>
              <w:spacing w:before="4"/>
              <w:rPr>
                <w:sz w:val="21"/>
                <w:szCs w:val="21"/>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rsidR="007258A4" w:rsidRPr="00E77C55" w:rsidRDefault="007258A4" w:rsidP="00E77C55">
            <w:pPr>
              <w:spacing w:before="4"/>
              <w:rPr>
                <w:sz w:val="21"/>
                <w:szCs w:val="21"/>
              </w:rPr>
            </w:pPr>
          </w:p>
        </w:tc>
        <w:tc>
          <w:tcPr>
            <w:tcW w:w="727" w:type="dxa"/>
            <w:vMerge/>
            <w:tcBorders>
              <w:top w:val="single" w:sz="4" w:space="0" w:color="000000"/>
              <w:left w:val="single" w:sz="4" w:space="0" w:color="000000"/>
              <w:bottom w:val="single" w:sz="4" w:space="0" w:color="000000"/>
              <w:right w:val="single" w:sz="12" w:space="0" w:color="000000"/>
            </w:tcBorders>
            <w:vAlign w:val="center"/>
            <w:hideMark/>
          </w:tcPr>
          <w:p w:rsidR="007258A4" w:rsidRPr="00E77C55" w:rsidRDefault="007258A4" w:rsidP="00E77C55">
            <w:pPr>
              <w:spacing w:before="4"/>
              <w:rPr>
                <w:sz w:val="21"/>
                <w:szCs w:val="21"/>
              </w:rPr>
            </w:pPr>
          </w:p>
        </w:tc>
      </w:tr>
      <w:tr w:rsidR="007258A4" w:rsidRPr="00E77C55" w:rsidTr="007258A4">
        <w:trPr>
          <w:trHeight w:hRule="exact" w:val="564"/>
        </w:trPr>
        <w:tc>
          <w:tcPr>
            <w:tcW w:w="1483" w:type="dxa"/>
            <w:vMerge/>
            <w:tcBorders>
              <w:top w:val="single" w:sz="4" w:space="0" w:color="000000"/>
              <w:left w:val="single" w:sz="12" w:space="0" w:color="000000"/>
              <w:bottom w:val="single" w:sz="4" w:space="0" w:color="000000"/>
              <w:right w:val="single" w:sz="4" w:space="0" w:color="000000"/>
            </w:tcBorders>
            <w:vAlign w:val="center"/>
            <w:hideMark/>
          </w:tcPr>
          <w:p w:rsidR="007258A4" w:rsidRPr="00E77C55" w:rsidRDefault="007258A4" w:rsidP="00E77C55">
            <w:pPr>
              <w:spacing w:before="4"/>
              <w:rPr>
                <w:sz w:val="21"/>
                <w:szCs w:val="21"/>
              </w:rPr>
            </w:pPr>
          </w:p>
        </w:tc>
        <w:tc>
          <w:tcPr>
            <w:tcW w:w="2041" w:type="dxa"/>
            <w:tcBorders>
              <w:top w:val="nil"/>
              <w:left w:val="single" w:sz="4" w:space="0" w:color="000000"/>
              <w:bottom w:val="nil"/>
              <w:right w:val="single" w:sz="4" w:space="0" w:color="000000"/>
            </w:tcBorders>
            <w:hideMark/>
          </w:tcPr>
          <w:p w:rsidR="007258A4" w:rsidRPr="00E77C55" w:rsidRDefault="007258A4" w:rsidP="00E77C55">
            <w:pPr>
              <w:spacing w:before="4"/>
              <w:rPr>
                <w:sz w:val="21"/>
                <w:szCs w:val="21"/>
              </w:rPr>
            </w:pPr>
            <w:r w:rsidRPr="00E77C55">
              <w:rPr>
                <w:sz w:val="21"/>
                <w:szCs w:val="21"/>
              </w:rPr>
              <w:t>LL-Configuration Request command,</w:t>
            </w:r>
          </w:p>
        </w:tc>
        <w:tc>
          <w:tcPr>
            <w:tcW w:w="1483" w:type="dxa"/>
            <w:tcBorders>
              <w:top w:val="nil"/>
              <w:left w:val="single" w:sz="4" w:space="0" w:color="000000"/>
              <w:bottom w:val="nil"/>
              <w:right w:val="single" w:sz="4" w:space="0" w:color="000000"/>
            </w:tcBorders>
            <w:hideMark/>
          </w:tcPr>
          <w:p w:rsidR="007258A4" w:rsidRPr="00E77C55" w:rsidRDefault="002F59E2" w:rsidP="00E77C55">
            <w:pPr>
              <w:spacing w:before="4"/>
              <w:rPr>
                <w:sz w:val="21"/>
                <w:szCs w:val="21"/>
              </w:rPr>
            </w:pPr>
            <w:ins w:id="157" w:author="LLDN REVc DF3 adaption" w:date="2015-03-09T17:59:00Z">
              <w:r>
                <w:rPr>
                  <w:sz w:val="21"/>
                  <w:szCs w:val="21"/>
                </w:rPr>
                <w:t>7.5.11c</w:t>
              </w:r>
            </w:ins>
            <w:del w:id="158" w:author="LLDN REVc DF3 adaption" w:date="2015-03-09T17:59:00Z">
              <w:r w:rsidR="007258A4" w:rsidRPr="00E77C55" w:rsidDel="002F59E2">
                <w:rPr>
                  <w:sz w:val="21"/>
                  <w:szCs w:val="21"/>
                </w:rPr>
                <w:delText>5.3.10.3</w:delText>
              </w:r>
            </w:del>
            <w:r w:rsidR="007258A4" w:rsidRPr="00E77C55">
              <w:rPr>
                <w:sz w:val="21"/>
                <w:szCs w:val="21"/>
              </w:rPr>
              <w:t>,</w:t>
            </w:r>
          </w:p>
        </w:tc>
        <w:tc>
          <w:tcPr>
            <w:tcW w:w="1484" w:type="dxa"/>
            <w:tcBorders>
              <w:top w:val="nil"/>
              <w:left w:val="single" w:sz="4" w:space="0" w:color="000000"/>
              <w:bottom w:val="nil"/>
              <w:right w:val="single" w:sz="4" w:space="0" w:color="000000"/>
            </w:tcBorders>
            <w:hideMark/>
          </w:tcPr>
          <w:p w:rsidR="007258A4" w:rsidRPr="00E77C55" w:rsidRDefault="007258A4" w:rsidP="00E77C55">
            <w:pPr>
              <w:spacing w:before="4"/>
              <w:rPr>
                <w:sz w:val="21"/>
                <w:szCs w:val="21"/>
              </w:rPr>
            </w:pPr>
            <w:r w:rsidRPr="00E77C55">
              <w:rPr>
                <w:sz w:val="21"/>
                <w:szCs w:val="21"/>
              </w:rPr>
              <w:t>FD3:O</w:t>
            </w:r>
          </w:p>
        </w:tc>
        <w:tc>
          <w:tcPr>
            <w:tcW w:w="679" w:type="dxa"/>
            <w:vMerge/>
            <w:tcBorders>
              <w:top w:val="single" w:sz="4" w:space="0" w:color="000000"/>
              <w:left w:val="single" w:sz="4" w:space="0" w:color="000000"/>
              <w:bottom w:val="single" w:sz="4" w:space="0" w:color="000000"/>
              <w:right w:val="single" w:sz="4" w:space="0" w:color="000000"/>
            </w:tcBorders>
            <w:vAlign w:val="center"/>
            <w:hideMark/>
          </w:tcPr>
          <w:p w:rsidR="007258A4" w:rsidRPr="00E77C55" w:rsidRDefault="007258A4" w:rsidP="00E77C55">
            <w:pPr>
              <w:spacing w:before="4"/>
              <w:rPr>
                <w:sz w:val="21"/>
                <w:szCs w:val="21"/>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rsidR="007258A4" w:rsidRPr="00E77C55" w:rsidRDefault="007258A4" w:rsidP="00E77C55">
            <w:pPr>
              <w:spacing w:before="4"/>
              <w:rPr>
                <w:sz w:val="21"/>
                <w:szCs w:val="21"/>
              </w:rPr>
            </w:pPr>
          </w:p>
        </w:tc>
        <w:tc>
          <w:tcPr>
            <w:tcW w:w="727" w:type="dxa"/>
            <w:vMerge/>
            <w:tcBorders>
              <w:top w:val="single" w:sz="4" w:space="0" w:color="000000"/>
              <w:left w:val="single" w:sz="4" w:space="0" w:color="000000"/>
              <w:bottom w:val="single" w:sz="4" w:space="0" w:color="000000"/>
              <w:right w:val="single" w:sz="12" w:space="0" w:color="000000"/>
            </w:tcBorders>
            <w:vAlign w:val="center"/>
            <w:hideMark/>
          </w:tcPr>
          <w:p w:rsidR="007258A4" w:rsidRPr="00E77C55" w:rsidRDefault="007258A4" w:rsidP="00E77C55">
            <w:pPr>
              <w:spacing w:before="4"/>
              <w:rPr>
                <w:sz w:val="21"/>
                <w:szCs w:val="21"/>
              </w:rPr>
            </w:pPr>
          </w:p>
        </w:tc>
      </w:tr>
      <w:tr w:rsidR="007258A4" w:rsidRPr="00E77C55" w:rsidTr="007258A4">
        <w:trPr>
          <w:trHeight w:hRule="exact" w:val="700"/>
        </w:trPr>
        <w:tc>
          <w:tcPr>
            <w:tcW w:w="1483" w:type="dxa"/>
            <w:vMerge/>
            <w:tcBorders>
              <w:top w:val="single" w:sz="4" w:space="0" w:color="000000"/>
              <w:left w:val="single" w:sz="12" w:space="0" w:color="000000"/>
              <w:bottom w:val="single" w:sz="4" w:space="0" w:color="000000"/>
              <w:right w:val="single" w:sz="4" w:space="0" w:color="000000"/>
            </w:tcBorders>
            <w:vAlign w:val="center"/>
            <w:hideMark/>
          </w:tcPr>
          <w:p w:rsidR="007258A4" w:rsidRPr="00E77C55" w:rsidRDefault="007258A4" w:rsidP="00E77C55">
            <w:pPr>
              <w:spacing w:before="4"/>
              <w:rPr>
                <w:sz w:val="21"/>
                <w:szCs w:val="21"/>
              </w:rPr>
            </w:pPr>
          </w:p>
        </w:tc>
        <w:tc>
          <w:tcPr>
            <w:tcW w:w="2041" w:type="dxa"/>
            <w:tcBorders>
              <w:top w:val="nil"/>
              <w:left w:val="single" w:sz="4" w:space="0" w:color="000000"/>
              <w:bottom w:val="nil"/>
              <w:right w:val="single" w:sz="4" w:space="0" w:color="000000"/>
            </w:tcBorders>
            <w:hideMark/>
          </w:tcPr>
          <w:p w:rsidR="007258A4" w:rsidRPr="00E77C55" w:rsidRDefault="007258A4" w:rsidP="00E77C55">
            <w:pPr>
              <w:spacing w:before="4"/>
              <w:rPr>
                <w:sz w:val="21"/>
                <w:szCs w:val="21"/>
              </w:rPr>
            </w:pPr>
            <w:r w:rsidRPr="00E77C55">
              <w:rPr>
                <w:sz w:val="21"/>
                <w:szCs w:val="21"/>
              </w:rPr>
              <w:t>Clear To Send (CTS) Shared Group command,</w:t>
            </w:r>
          </w:p>
        </w:tc>
        <w:tc>
          <w:tcPr>
            <w:tcW w:w="1483" w:type="dxa"/>
            <w:tcBorders>
              <w:top w:val="nil"/>
              <w:left w:val="single" w:sz="4" w:space="0" w:color="000000"/>
              <w:bottom w:val="nil"/>
              <w:right w:val="single" w:sz="4" w:space="0" w:color="000000"/>
            </w:tcBorders>
          </w:tcPr>
          <w:p w:rsidR="007258A4" w:rsidRPr="00E77C55" w:rsidRDefault="002F59E2" w:rsidP="00E77C55">
            <w:pPr>
              <w:spacing w:before="4"/>
              <w:rPr>
                <w:sz w:val="21"/>
                <w:szCs w:val="21"/>
              </w:rPr>
            </w:pPr>
            <w:ins w:id="159" w:author="LLDN REVc DF3 adaption" w:date="2015-03-09T17:59:00Z">
              <w:r>
                <w:rPr>
                  <w:sz w:val="21"/>
                  <w:szCs w:val="21"/>
                </w:rPr>
                <w:t>7.5.11d</w:t>
              </w:r>
            </w:ins>
            <w:del w:id="160" w:author="LLDN REVc DF3 adaption" w:date="2015-03-09T17:59:00Z">
              <w:r w:rsidR="007258A4" w:rsidRPr="00E77C55" w:rsidDel="002F59E2">
                <w:rPr>
                  <w:sz w:val="21"/>
                  <w:szCs w:val="21"/>
                </w:rPr>
                <w:delText>5.3.10.4</w:delText>
              </w:r>
            </w:del>
            <w:r w:rsidR="007258A4" w:rsidRPr="00E77C55">
              <w:rPr>
                <w:sz w:val="21"/>
                <w:szCs w:val="21"/>
              </w:rPr>
              <w:t>,</w:t>
            </w:r>
          </w:p>
        </w:tc>
        <w:tc>
          <w:tcPr>
            <w:tcW w:w="1484" w:type="dxa"/>
            <w:tcBorders>
              <w:top w:val="nil"/>
              <w:left w:val="single" w:sz="4" w:space="0" w:color="000000"/>
              <w:bottom w:val="nil"/>
              <w:right w:val="single" w:sz="4" w:space="0" w:color="000000"/>
            </w:tcBorders>
          </w:tcPr>
          <w:p w:rsidR="007258A4" w:rsidRPr="00E77C55" w:rsidRDefault="007258A4" w:rsidP="00E77C55">
            <w:pPr>
              <w:spacing w:before="4"/>
              <w:rPr>
                <w:sz w:val="21"/>
                <w:szCs w:val="21"/>
              </w:rPr>
            </w:pPr>
            <w:r w:rsidRPr="00E77C55">
              <w:rPr>
                <w:sz w:val="21"/>
                <w:szCs w:val="21"/>
              </w:rPr>
              <w:t>FD4:O</w:t>
            </w:r>
          </w:p>
        </w:tc>
        <w:tc>
          <w:tcPr>
            <w:tcW w:w="679" w:type="dxa"/>
            <w:vMerge/>
            <w:tcBorders>
              <w:top w:val="single" w:sz="4" w:space="0" w:color="000000"/>
              <w:left w:val="single" w:sz="4" w:space="0" w:color="000000"/>
              <w:bottom w:val="single" w:sz="4" w:space="0" w:color="000000"/>
              <w:right w:val="single" w:sz="4" w:space="0" w:color="000000"/>
            </w:tcBorders>
            <w:vAlign w:val="center"/>
            <w:hideMark/>
          </w:tcPr>
          <w:p w:rsidR="007258A4" w:rsidRPr="00E77C55" w:rsidRDefault="007258A4" w:rsidP="00E77C55">
            <w:pPr>
              <w:spacing w:before="4"/>
              <w:rPr>
                <w:sz w:val="21"/>
                <w:szCs w:val="21"/>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rsidR="007258A4" w:rsidRPr="00E77C55" w:rsidRDefault="007258A4" w:rsidP="00E77C55">
            <w:pPr>
              <w:spacing w:before="4"/>
              <w:rPr>
                <w:sz w:val="21"/>
                <w:szCs w:val="21"/>
              </w:rPr>
            </w:pPr>
          </w:p>
        </w:tc>
        <w:tc>
          <w:tcPr>
            <w:tcW w:w="727" w:type="dxa"/>
            <w:vMerge/>
            <w:tcBorders>
              <w:top w:val="single" w:sz="4" w:space="0" w:color="000000"/>
              <w:left w:val="single" w:sz="4" w:space="0" w:color="000000"/>
              <w:bottom w:val="single" w:sz="4" w:space="0" w:color="000000"/>
              <w:right w:val="single" w:sz="12" w:space="0" w:color="000000"/>
            </w:tcBorders>
            <w:vAlign w:val="center"/>
            <w:hideMark/>
          </w:tcPr>
          <w:p w:rsidR="007258A4" w:rsidRPr="00E77C55" w:rsidRDefault="007258A4" w:rsidP="00E77C55">
            <w:pPr>
              <w:spacing w:before="4"/>
              <w:rPr>
                <w:sz w:val="21"/>
                <w:szCs w:val="21"/>
              </w:rPr>
            </w:pPr>
          </w:p>
        </w:tc>
      </w:tr>
      <w:tr w:rsidR="007258A4" w:rsidRPr="00E77C55" w:rsidTr="007258A4">
        <w:trPr>
          <w:trHeight w:hRule="exact" w:val="568"/>
        </w:trPr>
        <w:tc>
          <w:tcPr>
            <w:tcW w:w="1483" w:type="dxa"/>
            <w:vMerge/>
            <w:tcBorders>
              <w:top w:val="single" w:sz="4" w:space="0" w:color="000000"/>
              <w:left w:val="single" w:sz="12" w:space="0" w:color="000000"/>
              <w:bottom w:val="single" w:sz="4" w:space="0" w:color="000000"/>
              <w:right w:val="single" w:sz="4" w:space="0" w:color="000000"/>
            </w:tcBorders>
            <w:vAlign w:val="center"/>
            <w:hideMark/>
          </w:tcPr>
          <w:p w:rsidR="007258A4" w:rsidRPr="00E77C55" w:rsidRDefault="007258A4" w:rsidP="00E77C55">
            <w:pPr>
              <w:spacing w:before="4"/>
              <w:rPr>
                <w:sz w:val="21"/>
                <w:szCs w:val="21"/>
              </w:rPr>
            </w:pPr>
          </w:p>
        </w:tc>
        <w:tc>
          <w:tcPr>
            <w:tcW w:w="2041" w:type="dxa"/>
            <w:tcBorders>
              <w:top w:val="nil"/>
              <w:left w:val="single" w:sz="4" w:space="0" w:color="000000"/>
              <w:bottom w:val="nil"/>
              <w:right w:val="single" w:sz="4" w:space="0" w:color="000000"/>
            </w:tcBorders>
            <w:hideMark/>
          </w:tcPr>
          <w:p w:rsidR="007258A4" w:rsidRPr="00E77C55" w:rsidRDefault="007258A4" w:rsidP="00E77C55">
            <w:pPr>
              <w:spacing w:before="4"/>
              <w:rPr>
                <w:sz w:val="21"/>
                <w:szCs w:val="21"/>
              </w:rPr>
            </w:pPr>
            <w:r w:rsidRPr="00E77C55">
              <w:rPr>
                <w:sz w:val="21"/>
                <w:szCs w:val="21"/>
              </w:rPr>
              <w:t>Request To Send command, (RTS)</w:t>
            </w:r>
          </w:p>
        </w:tc>
        <w:tc>
          <w:tcPr>
            <w:tcW w:w="1483" w:type="dxa"/>
            <w:tcBorders>
              <w:top w:val="nil"/>
              <w:left w:val="single" w:sz="4" w:space="0" w:color="000000"/>
              <w:bottom w:val="nil"/>
              <w:right w:val="single" w:sz="4" w:space="0" w:color="000000"/>
            </w:tcBorders>
            <w:hideMark/>
          </w:tcPr>
          <w:p w:rsidR="007258A4" w:rsidRPr="00E77C55" w:rsidRDefault="002F59E2" w:rsidP="00E77C55">
            <w:pPr>
              <w:spacing w:before="4"/>
              <w:rPr>
                <w:sz w:val="21"/>
                <w:szCs w:val="21"/>
              </w:rPr>
            </w:pPr>
            <w:ins w:id="161" w:author="LLDN REVc DF3 adaption" w:date="2015-03-09T17:59:00Z">
              <w:r>
                <w:rPr>
                  <w:sz w:val="21"/>
                  <w:szCs w:val="21"/>
                </w:rPr>
                <w:t>7.5.11e</w:t>
              </w:r>
            </w:ins>
            <w:del w:id="162" w:author="LLDN REVc DF3 adaption" w:date="2015-03-09T17:59:00Z">
              <w:r w:rsidR="007258A4" w:rsidRPr="00E77C55" w:rsidDel="002F59E2">
                <w:rPr>
                  <w:sz w:val="21"/>
                  <w:szCs w:val="21"/>
                </w:rPr>
                <w:delText>5.3.10.5</w:delText>
              </w:r>
            </w:del>
            <w:r w:rsidR="007258A4" w:rsidRPr="00E77C55">
              <w:rPr>
                <w:sz w:val="21"/>
                <w:szCs w:val="21"/>
              </w:rPr>
              <w:t>,</w:t>
            </w:r>
          </w:p>
        </w:tc>
        <w:tc>
          <w:tcPr>
            <w:tcW w:w="1484" w:type="dxa"/>
            <w:tcBorders>
              <w:top w:val="nil"/>
              <w:left w:val="single" w:sz="4" w:space="0" w:color="000000"/>
              <w:bottom w:val="nil"/>
              <w:right w:val="single" w:sz="4" w:space="0" w:color="000000"/>
            </w:tcBorders>
            <w:hideMark/>
          </w:tcPr>
          <w:p w:rsidR="007258A4" w:rsidRPr="00E77C55" w:rsidRDefault="007258A4" w:rsidP="00E77C55">
            <w:pPr>
              <w:spacing w:before="4"/>
              <w:rPr>
                <w:sz w:val="21"/>
                <w:szCs w:val="21"/>
              </w:rPr>
            </w:pPr>
            <w:r w:rsidRPr="00E77C55">
              <w:rPr>
                <w:sz w:val="21"/>
                <w:szCs w:val="21"/>
              </w:rPr>
              <w:t>FD5:O</w:t>
            </w:r>
          </w:p>
        </w:tc>
        <w:tc>
          <w:tcPr>
            <w:tcW w:w="679" w:type="dxa"/>
            <w:vMerge/>
            <w:tcBorders>
              <w:top w:val="single" w:sz="4" w:space="0" w:color="000000"/>
              <w:left w:val="single" w:sz="4" w:space="0" w:color="000000"/>
              <w:bottom w:val="single" w:sz="4" w:space="0" w:color="000000"/>
              <w:right w:val="single" w:sz="4" w:space="0" w:color="000000"/>
            </w:tcBorders>
            <w:vAlign w:val="center"/>
            <w:hideMark/>
          </w:tcPr>
          <w:p w:rsidR="007258A4" w:rsidRPr="00E77C55" w:rsidRDefault="007258A4" w:rsidP="00E77C55">
            <w:pPr>
              <w:spacing w:before="4"/>
              <w:rPr>
                <w:sz w:val="21"/>
                <w:szCs w:val="21"/>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rsidR="007258A4" w:rsidRPr="00E77C55" w:rsidRDefault="007258A4" w:rsidP="00E77C55">
            <w:pPr>
              <w:spacing w:before="4"/>
              <w:rPr>
                <w:sz w:val="21"/>
                <w:szCs w:val="21"/>
              </w:rPr>
            </w:pPr>
          </w:p>
        </w:tc>
        <w:tc>
          <w:tcPr>
            <w:tcW w:w="727" w:type="dxa"/>
            <w:vMerge/>
            <w:tcBorders>
              <w:top w:val="single" w:sz="4" w:space="0" w:color="000000"/>
              <w:left w:val="single" w:sz="4" w:space="0" w:color="000000"/>
              <w:bottom w:val="single" w:sz="4" w:space="0" w:color="000000"/>
              <w:right w:val="single" w:sz="12" w:space="0" w:color="000000"/>
            </w:tcBorders>
            <w:vAlign w:val="center"/>
            <w:hideMark/>
          </w:tcPr>
          <w:p w:rsidR="007258A4" w:rsidRPr="00E77C55" w:rsidRDefault="007258A4" w:rsidP="00E77C55">
            <w:pPr>
              <w:spacing w:before="4"/>
              <w:rPr>
                <w:sz w:val="21"/>
                <w:szCs w:val="21"/>
              </w:rPr>
            </w:pPr>
          </w:p>
        </w:tc>
      </w:tr>
      <w:tr w:rsidR="007258A4" w:rsidRPr="00E77C55" w:rsidTr="00E1541E">
        <w:trPr>
          <w:trHeight w:hRule="exact" w:val="671"/>
        </w:trPr>
        <w:tc>
          <w:tcPr>
            <w:tcW w:w="1483" w:type="dxa"/>
            <w:vMerge/>
            <w:tcBorders>
              <w:top w:val="single" w:sz="4" w:space="0" w:color="000000"/>
              <w:left w:val="single" w:sz="12" w:space="0" w:color="000000"/>
              <w:bottom w:val="single" w:sz="4" w:space="0" w:color="000000"/>
              <w:right w:val="single" w:sz="4" w:space="0" w:color="000000"/>
            </w:tcBorders>
            <w:vAlign w:val="center"/>
            <w:hideMark/>
          </w:tcPr>
          <w:p w:rsidR="007258A4" w:rsidRPr="00E77C55" w:rsidRDefault="007258A4" w:rsidP="00E77C55">
            <w:pPr>
              <w:spacing w:before="4"/>
              <w:rPr>
                <w:sz w:val="21"/>
                <w:szCs w:val="21"/>
              </w:rPr>
            </w:pPr>
          </w:p>
        </w:tc>
        <w:tc>
          <w:tcPr>
            <w:tcW w:w="2041" w:type="dxa"/>
            <w:tcBorders>
              <w:top w:val="nil"/>
              <w:left w:val="single" w:sz="4" w:space="0" w:color="000000"/>
              <w:bottom w:val="nil"/>
              <w:right w:val="single" w:sz="4" w:space="0" w:color="000000"/>
            </w:tcBorders>
            <w:hideMark/>
          </w:tcPr>
          <w:p w:rsidR="007258A4" w:rsidRPr="00E77C55" w:rsidRDefault="007258A4" w:rsidP="00E77C55">
            <w:pPr>
              <w:spacing w:before="4"/>
              <w:rPr>
                <w:sz w:val="21"/>
                <w:szCs w:val="21"/>
              </w:rPr>
            </w:pPr>
            <w:r w:rsidRPr="00E77C55">
              <w:rPr>
                <w:sz w:val="21"/>
                <w:szCs w:val="21"/>
              </w:rPr>
              <w:t>Clear To Send command</w:t>
            </w:r>
          </w:p>
        </w:tc>
        <w:tc>
          <w:tcPr>
            <w:tcW w:w="1483" w:type="dxa"/>
            <w:tcBorders>
              <w:top w:val="nil"/>
              <w:left w:val="single" w:sz="4" w:space="0" w:color="000000"/>
              <w:bottom w:val="single" w:sz="4" w:space="0" w:color="000000"/>
              <w:right w:val="single" w:sz="4" w:space="0" w:color="000000"/>
            </w:tcBorders>
          </w:tcPr>
          <w:p w:rsidR="007258A4" w:rsidRPr="00E77C55" w:rsidRDefault="002F59E2" w:rsidP="00E77C55">
            <w:pPr>
              <w:spacing w:before="4"/>
              <w:rPr>
                <w:sz w:val="21"/>
                <w:szCs w:val="21"/>
              </w:rPr>
            </w:pPr>
            <w:ins w:id="163" w:author="LLDN REVc DF3 adaption" w:date="2015-03-09T17:59:00Z">
              <w:r>
                <w:rPr>
                  <w:sz w:val="21"/>
                  <w:szCs w:val="21"/>
                </w:rPr>
                <w:t>7.5.11f</w:t>
              </w:r>
            </w:ins>
            <w:del w:id="164" w:author="LLDN REVc DF3 adaption" w:date="2015-03-09T17:59:00Z">
              <w:r w:rsidR="007258A4" w:rsidRPr="00E77C55" w:rsidDel="002F59E2">
                <w:rPr>
                  <w:sz w:val="21"/>
                  <w:szCs w:val="21"/>
                </w:rPr>
                <w:delText>5.3.10.6</w:delText>
              </w:r>
            </w:del>
          </w:p>
        </w:tc>
        <w:tc>
          <w:tcPr>
            <w:tcW w:w="1484" w:type="dxa"/>
            <w:tcBorders>
              <w:top w:val="nil"/>
              <w:left w:val="single" w:sz="4" w:space="0" w:color="000000"/>
              <w:bottom w:val="single" w:sz="4" w:space="0" w:color="000000"/>
              <w:right w:val="single" w:sz="4" w:space="0" w:color="000000"/>
            </w:tcBorders>
          </w:tcPr>
          <w:p w:rsidR="007258A4" w:rsidRPr="00E77C55" w:rsidRDefault="007258A4" w:rsidP="00E77C55">
            <w:pPr>
              <w:spacing w:before="4"/>
              <w:rPr>
                <w:sz w:val="21"/>
                <w:szCs w:val="21"/>
              </w:rPr>
            </w:pPr>
            <w:r w:rsidRPr="00E77C55">
              <w:rPr>
                <w:sz w:val="21"/>
                <w:szCs w:val="21"/>
              </w:rPr>
              <w:t>FD6:O</w:t>
            </w:r>
          </w:p>
        </w:tc>
        <w:tc>
          <w:tcPr>
            <w:tcW w:w="679" w:type="dxa"/>
            <w:vMerge/>
            <w:tcBorders>
              <w:top w:val="single" w:sz="4" w:space="0" w:color="000000"/>
              <w:left w:val="single" w:sz="4" w:space="0" w:color="000000"/>
              <w:bottom w:val="single" w:sz="4" w:space="0" w:color="000000"/>
              <w:right w:val="single" w:sz="4" w:space="0" w:color="000000"/>
            </w:tcBorders>
            <w:vAlign w:val="center"/>
            <w:hideMark/>
          </w:tcPr>
          <w:p w:rsidR="007258A4" w:rsidRPr="00E77C55" w:rsidRDefault="007258A4" w:rsidP="00E77C55">
            <w:pPr>
              <w:spacing w:before="4"/>
              <w:rPr>
                <w:sz w:val="21"/>
                <w:szCs w:val="21"/>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rsidR="007258A4" w:rsidRPr="00E77C55" w:rsidRDefault="007258A4" w:rsidP="00E77C55">
            <w:pPr>
              <w:spacing w:before="4"/>
              <w:rPr>
                <w:sz w:val="21"/>
                <w:szCs w:val="21"/>
              </w:rPr>
            </w:pPr>
          </w:p>
        </w:tc>
        <w:tc>
          <w:tcPr>
            <w:tcW w:w="727" w:type="dxa"/>
            <w:vMerge/>
            <w:tcBorders>
              <w:top w:val="single" w:sz="4" w:space="0" w:color="000000"/>
              <w:left w:val="single" w:sz="4" w:space="0" w:color="000000"/>
              <w:bottom w:val="single" w:sz="4" w:space="0" w:color="000000"/>
              <w:right w:val="single" w:sz="12" w:space="0" w:color="000000"/>
            </w:tcBorders>
            <w:vAlign w:val="center"/>
            <w:hideMark/>
          </w:tcPr>
          <w:p w:rsidR="007258A4" w:rsidRPr="00E77C55" w:rsidRDefault="007258A4" w:rsidP="00E77C55">
            <w:pPr>
              <w:spacing w:before="4"/>
              <w:rPr>
                <w:sz w:val="21"/>
                <w:szCs w:val="21"/>
              </w:rPr>
            </w:pPr>
          </w:p>
        </w:tc>
      </w:tr>
      <w:tr w:rsidR="00E1541E" w:rsidRPr="00E77C55" w:rsidTr="00C24C89">
        <w:trPr>
          <w:trHeight w:hRule="exact" w:val="576"/>
        </w:trPr>
        <w:tc>
          <w:tcPr>
            <w:tcW w:w="1483" w:type="dxa"/>
            <w:tcBorders>
              <w:top w:val="single" w:sz="4" w:space="0" w:color="000000"/>
              <w:left w:val="single" w:sz="12" w:space="0" w:color="000000"/>
              <w:bottom w:val="single" w:sz="4" w:space="0" w:color="000000"/>
              <w:right w:val="single" w:sz="4" w:space="0" w:color="000000"/>
            </w:tcBorders>
            <w:hideMark/>
          </w:tcPr>
          <w:p w:rsidR="00E1541E" w:rsidRPr="00E77C55" w:rsidRDefault="00E1541E" w:rsidP="00E77C55">
            <w:pPr>
              <w:spacing w:before="4"/>
              <w:rPr>
                <w:sz w:val="21"/>
                <w:szCs w:val="21"/>
              </w:rPr>
            </w:pPr>
            <w:ins w:id="165" w:author="LLDN REVc DF3 adaption" w:date="2015-03-09T17:20:00Z">
              <w:r>
                <w:rPr>
                  <w:sz w:val="21"/>
                  <w:szCs w:val="21"/>
                </w:rPr>
                <w:t>MLF16a.3</w:t>
              </w:r>
            </w:ins>
            <w:del w:id="166" w:author="LLDN REVc DF3 adaption" w:date="2015-03-09T17:20:00Z">
              <w:r w:rsidRPr="00E77C55" w:rsidDel="00C24C89">
                <w:rPr>
                  <w:sz w:val="21"/>
                  <w:szCs w:val="21"/>
                </w:rPr>
                <w:delText>MLF16.3</w:delText>
              </w:r>
            </w:del>
          </w:p>
        </w:tc>
        <w:tc>
          <w:tcPr>
            <w:tcW w:w="2041" w:type="dxa"/>
            <w:tcBorders>
              <w:top w:val="single" w:sz="4" w:space="0" w:color="000000"/>
              <w:left w:val="single" w:sz="4" w:space="0" w:color="000000"/>
              <w:bottom w:val="single" w:sz="4" w:space="0" w:color="000000"/>
              <w:right w:val="single" w:sz="4" w:space="0" w:color="000000"/>
            </w:tcBorders>
            <w:hideMark/>
          </w:tcPr>
          <w:p w:rsidR="00E1541E" w:rsidRPr="00E77C55" w:rsidRDefault="00E1541E" w:rsidP="00D25BD0">
            <w:pPr>
              <w:spacing w:before="4"/>
              <w:rPr>
                <w:sz w:val="21"/>
                <w:szCs w:val="21"/>
              </w:rPr>
            </w:pPr>
            <w:r w:rsidRPr="00E77C55">
              <w:rPr>
                <w:sz w:val="21"/>
                <w:szCs w:val="21"/>
              </w:rPr>
              <w:t>LL Channel Access</w:t>
            </w:r>
          </w:p>
        </w:tc>
        <w:tc>
          <w:tcPr>
            <w:tcW w:w="1483" w:type="dxa"/>
            <w:tcBorders>
              <w:top w:val="single" w:sz="4" w:space="0" w:color="000000"/>
              <w:left w:val="single" w:sz="4" w:space="0" w:color="000000"/>
              <w:bottom w:val="single" w:sz="4" w:space="0" w:color="000000"/>
              <w:right w:val="single" w:sz="4" w:space="0" w:color="000000"/>
            </w:tcBorders>
            <w:hideMark/>
          </w:tcPr>
          <w:p w:rsidR="00E1541E" w:rsidRPr="00E77C55" w:rsidRDefault="00E1541E" w:rsidP="002F59E2">
            <w:pPr>
              <w:spacing w:before="4"/>
              <w:rPr>
                <w:sz w:val="21"/>
                <w:szCs w:val="21"/>
              </w:rPr>
            </w:pPr>
            <w:del w:id="167" w:author="LLDN REVc DF3 adaption" w:date="2015-03-09T17:59:00Z">
              <w:r w:rsidDel="002F59E2">
                <w:rPr>
                  <w:sz w:val="21"/>
                  <w:szCs w:val="21"/>
                </w:rPr>
                <w:delText>5.1.1.4.4</w:delText>
              </w:r>
            </w:del>
            <w:ins w:id="168" w:author="LLDN REVc DF3 adaption" w:date="2015-03-09T17:59:00Z">
              <w:r w:rsidR="002F59E2">
                <w:rPr>
                  <w:sz w:val="21"/>
                  <w:szCs w:val="21"/>
                </w:rPr>
                <w:t>6.2.5.3a</w:t>
              </w:r>
            </w:ins>
          </w:p>
        </w:tc>
        <w:tc>
          <w:tcPr>
            <w:tcW w:w="1484" w:type="dxa"/>
            <w:tcBorders>
              <w:top w:val="single" w:sz="4" w:space="0" w:color="000000"/>
              <w:left w:val="single" w:sz="4" w:space="0" w:color="000000"/>
              <w:bottom w:val="single" w:sz="4" w:space="0" w:color="000000"/>
              <w:right w:val="single" w:sz="4" w:space="0" w:color="000000"/>
            </w:tcBorders>
            <w:hideMark/>
          </w:tcPr>
          <w:p w:rsidR="00E1541E" w:rsidRPr="00E77C55" w:rsidRDefault="00E1541E" w:rsidP="00D25BD0">
            <w:pPr>
              <w:spacing w:before="4"/>
              <w:rPr>
                <w:sz w:val="21"/>
                <w:szCs w:val="21"/>
              </w:rPr>
            </w:pPr>
            <w:ins w:id="169" w:author="LLDN REVc DF3 adaption" w:date="2015-03-09T17:47:00Z">
              <w:r>
                <w:rPr>
                  <w:sz w:val="21"/>
                  <w:szCs w:val="21"/>
                </w:rPr>
                <w:t>MLF16a</w:t>
              </w:r>
            </w:ins>
            <w:del w:id="170" w:author="LLDN REVc DF3 adaption" w:date="2015-03-09T17:47:00Z">
              <w:r w:rsidDel="00E1541E">
                <w:rPr>
                  <w:sz w:val="21"/>
                  <w:szCs w:val="21"/>
                </w:rPr>
                <w:delText>MLF16</w:delText>
              </w:r>
            </w:del>
            <w:r w:rsidRPr="00E77C55">
              <w:rPr>
                <w:sz w:val="21"/>
                <w:szCs w:val="21"/>
              </w:rPr>
              <w:t>:M</w:t>
            </w:r>
          </w:p>
        </w:tc>
        <w:tc>
          <w:tcPr>
            <w:tcW w:w="679" w:type="dxa"/>
            <w:tcBorders>
              <w:top w:val="single" w:sz="4" w:space="0" w:color="000000"/>
              <w:left w:val="single" w:sz="4" w:space="0" w:color="000000"/>
              <w:bottom w:val="single" w:sz="4" w:space="0" w:color="000000"/>
              <w:right w:val="single" w:sz="4" w:space="0" w:color="000000"/>
            </w:tcBorders>
          </w:tcPr>
          <w:p w:rsidR="00E1541E" w:rsidRPr="00E77C55" w:rsidRDefault="00E1541E" w:rsidP="00E77C55">
            <w:pPr>
              <w:spacing w:before="4"/>
              <w:rPr>
                <w:sz w:val="21"/>
                <w:szCs w:val="21"/>
              </w:rPr>
            </w:pPr>
          </w:p>
        </w:tc>
        <w:tc>
          <w:tcPr>
            <w:tcW w:w="743" w:type="dxa"/>
            <w:tcBorders>
              <w:top w:val="single" w:sz="4" w:space="0" w:color="000000"/>
              <w:left w:val="single" w:sz="4" w:space="0" w:color="000000"/>
              <w:bottom w:val="single" w:sz="4" w:space="0" w:color="000000"/>
              <w:right w:val="single" w:sz="4" w:space="0" w:color="000000"/>
            </w:tcBorders>
          </w:tcPr>
          <w:p w:rsidR="00E1541E" w:rsidRPr="00E77C55" w:rsidRDefault="00E1541E" w:rsidP="00E77C55">
            <w:pPr>
              <w:spacing w:before="4"/>
              <w:rPr>
                <w:sz w:val="21"/>
                <w:szCs w:val="21"/>
              </w:rPr>
            </w:pPr>
          </w:p>
        </w:tc>
        <w:tc>
          <w:tcPr>
            <w:tcW w:w="727" w:type="dxa"/>
            <w:tcBorders>
              <w:top w:val="single" w:sz="4" w:space="0" w:color="000000"/>
              <w:left w:val="single" w:sz="4" w:space="0" w:color="000000"/>
              <w:bottom w:val="single" w:sz="4" w:space="0" w:color="000000"/>
              <w:right w:val="single" w:sz="12" w:space="0" w:color="000000"/>
            </w:tcBorders>
          </w:tcPr>
          <w:p w:rsidR="00E1541E" w:rsidRPr="00E77C55" w:rsidRDefault="00E1541E" w:rsidP="00E77C55">
            <w:pPr>
              <w:spacing w:before="4"/>
              <w:rPr>
                <w:sz w:val="21"/>
                <w:szCs w:val="21"/>
              </w:rPr>
            </w:pPr>
          </w:p>
        </w:tc>
      </w:tr>
      <w:tr w:rsidR="00E1541E" w:rsidRPr="00E77C55" w:rsidTr="00E77C55">
        <w:trPr>
          <w:trHeight w:hRule="exact" w:val="559"/>
        </w:trPr>
        <w:tc>
          <w:tcPr>
            <w:tcW w:w="1483" w:type="dxa"/>
            <w:tcBorders>
              <w:top w:val="single" w:sz="4" w:space="0" w:color="000000"/>
              <w:left w:val="single" w:sz="12" w:space="0" w:color="000000"/>
              <w:bottom w:val="single" w:sz="4" w:space="0" w:color="000000"/>
              <w:right w:val="single" w:sz="4" w:space="0" w:color="000000"/>
            </w:tcBorders>
            <w:hideMark/>
          </w:tcPr>
          <w:p w:rsidR="00E1541E" w:rsidRPr="00E77C55" w:rsidRDefault="00E1541E" w:rsidP="00E77C55">
            <w:pPr>
              <w:spacing w:before="4"/>
              <w:rPr>
                <w:sz w:val="21"/>
                <w:szCs w:val="21"/>
              </w:rPr>
            </w:pPr>
            <w:ins w:id="171" w:author="LLDN REVc DF3 adaption" w:date="2015-03-09T17:20:00Z">
              <w:r>
                <w:rPr>
                  <w:sz w:val="21"/>
                  <w:szCs w:val="21"/>
                </w:rPr>
                <w:t>MLF16a.4</w:t>
              </w:r>
            </w:ins>
            <w:del w:id="172" w:author="LLDN REVc DF3 adaption" w:date="2015-03-09T17:20:00Z">
              <w:r w:rsidRPr="00E77C55" w:rsidDel="00C24C89">
                <w:rPr>
                  <w:sz w:val="21"/>
                  <w:szCs w:val="21"/>
                </w:rPr>
                <w:delText>MLF16.4</w:delText>
              </w:r>
            </w:del>
          </w:p>
        </w:tc>
        <w:tc>
          <w:tcPr>
            <w:tcW w:w="2041" w:type="dxa"/>
            <w:tcBorders>
              <w:top w:val="single" w:sz="4" w:space="0" w:color="000000"/>
              <w:left w:val="single" w:sz="4" w:space="0" w:color="000000"/>
              <w:bottom w:val="single" w:sz="4" w:space="0" w:color="000000"/>
              <w:right w:val="single" w:sz="4" w:space="0" w:color="000000"/>
            </w:tcBorders>
            <w:hideMark/>
          </w:tcPr>
          <w:p w:rsidR="00E1541E" w:rsidRPr="00E77C55" w:rsidRDefault="00E1541E" w:rsidP="00D25BD0">
            <w:pPr>
              <w:spacing w:before="4"/>
              <w:rPr>
                <w:sz w:val="21"/>
                <w:szCs w:val="21"/>
              </w:rPr>
            </w:pPr>
            <w:r w:rsidRPr="00E77C55">
              <w:rPr>
                <w:sz w:val="21"/>
                <w:szCs w:val="21"/>
              </w:rPr>
              <w:t>LL Superframe structure</w:t>
            </w:r>
          </w:p>
        </w:tc>
        <w:tc>
          <w:tcPr>
            <w:tcW w:w="1483" w:type="dxa"/>
            <w:tcBorders>
              <w:top w:val="single" w:sz="4" w:space="0" w:color="000000"/>
              <w:left w:val="single" w:sz="4" w:space="0" w:color="000000"/>
              <w:bottom w:val="single" w:sz="4" w:space="0" w:color="000000"/>
              <w:right w:val="single" w:sz="4" w:space="0" w:color="000000"/>
            </w:tcBorders>
            <w:hideMark/>
          </w:tcPr>
          <w:p w:rsidR="00E1541E" w:rsidRPr="00E77C55" w:rsidRDefault="00E1541E" w:rsidP="00D25BD0">
            <w:pPr>
              <w:spacing w:before="4"/>
              <w:rPr>
                <w:sz w:val="21"/>
                <w:szCs w:val="21"/>
              </w:rPr>
            </w:pPr>
            <w:del w:id="173" w:author="LLDN REVc DF3 adaption" w:date="2015-03-09T18:00:00Z">
              <w:r w:rsidRPr="00E77C55" w:rsidDel="002F59E2">
                <w:rPr>
                  <w:sz w:val="21"/>
                  <w:szCs w:val="21"/>
                </w:rPr>
                <w:delText>5.1.1.6</w:delText>
              </w:r>
            </w:del>
            <w:ins w:id="174" w:author="LLDN REVc DF3 adaption" w:date="2015-03-09T18:00:00Z">
              <w:r w:rsidR="002F59E2">
                <w:rPr>
                  <w:sz w:val="21"/>
                  <w:szCs w:val="21"/>
                </w:rPr>
                <w:t>6.2.6a</w:t>
              </w:r>
            </w:ins>
          </w:p>
        </w:tc>
        <w:tc>
          <w:tcPr>
            <w:tcW w:w="1484" w:type="dxa"/>
            <w:tcBorders>
              <w:top w:val="single" w:sz="4" w:space="0" w:color="000000"/>
              <w:left w:val="single" w:sz="4" w:space="0" w:color="000000"/>
              <w:bottom w:val="single" w:sz="4" w:space="0" w:color="000000"/>
              <w:right w:val="single" w:sz="4" w:space="0" w:color="000000"/>
            </w:tcBorders>
            <w:hideMark/>
          </w:tcPr>
          <w:p w:rsidR="00E1541E" w:rsidRPr="00E77C55" w:rsidRDefault="00E1541E" w:rsidP="00E1541E">
            <w:pPr>
              <w:spacing w:before="4"/>
              <w:rPr>
                <w:sz w:val="21"/>
                <w:szCs w:val="21"/>
              </w:rPr>
            </w:pPr>
            <w:ins w:id="175" w:author="LLDN REVc DF3 adaption" w:date="2015-03-09T17:47:00Z">
              <w:r>
                <w:rPr>
                  <w:sz w:val="21"/>
                  <w:szCs w:val="21"/>
                </w:rPr>
                <w:t>MLF16a</w:t>
              </w:r>
            </w:ins>
            <w:del w:id="176" w:author="LLDN REVc DF3 adaption" w:date="2015-03-09T17:47:00Z">
              <w:r w:rsidDel="00E1541E">
                <w:rPr>
                  <w:sz w:val="21"/>
                  <w:szCs w:val="21"/>
                </w:rPr>
                <w:delText>MLF16</w:delText>
              </w:r>
            </w:del>
            <w:r w:rsidRPr="00E77C55">
              <w:rPr>
                <w:sz w:val="21"/>
                <w:szCs w:val="21"/>
              </w:rPr>
              <w:t>:M</w:t>
            </w:r>
          </w:p>
        </w:tc>
        <w:tc>
          <w:tcPr>
            <w:tcW w:w="679" w:type="dxa"/>
            <w:tcBorders>
              <w:top w:val="single" w:sz="4" w:space="0" w:color="000000"/>
              <w:left w:val="single" w:sz="4" w:space="0" w:color="000000"/>
              <w:bottom w:val="single" w:sz="4" w:space="0" w:color="000000"/>
              <w:right w:val="single" w:sz="4" w:space="0" w:color="000000"/>
            </w:tcBorders>
          </w:tcPr>
          <w:p w:rsidR="00E1541E" w:rsidRPr="00E77C55" w:rsidRDefault="00E1541E" w:rsidP="00E77C55">
            <w:pPr>
              <w:spacing w:before="4"/>
              <w:rPr>
                <w:sz w:val="21"/>
                <w:szCs w:val="21"/>
              </w:rPr>
            </w:pPr>
          </w:p>
        </w:tc>
        <w:tc>
          <w:tcPr>
            <w:tcW w:w="743" w:type="dxa"/>
            <w:tcBorders>
              <w:top w:val="single" w:sz="4" w:space="0" w:color="000000"/>
              <w:left w:val="single" w:sz="4" w:space="0" w:color="000000"/>
              <w:bottom w:val="single" w:sz="4" w:space="0" w:color="000000"/>
              <w:right w:val="single" w:sz="4" w:space="0" w:color="000000"/>
            </w:tcBorders>
          </w:tcPr>
          <w:p w:rsidR="00E1541E" w:rsidRPr="00E77C55" w:rsidRDefault="00E1541E" w:rsidP="00E77C55">
            <w:pPr>
              <w:spacing w:before="4"/>
              <w:rPr>
                <w:sz w:val="21"/>
                <w:szCs w:val="21"/>
              </w:rPr>
            </w:pPr>
          </w:p>
        </w:tc>
        <w:tc>
          <w:tcPr>
            <w:tcW w:w="727" w:type="dxa"/>
            <w:tcBorders>
              <w:top w:val="single" w:sz="4" w:space="0" w:color="000000"/>
              <w:left w:val="single" w:sz="4" w:space="0" w:color="000000"/>
              <w:bottom w:val="single" w:sz="4" w:space="0" w:color="000000"/>
              <w:right w:val="single" w:sz="12" w:space="0" w:color="000000"/>
            </w:tcBorders>
          </w:tcPr>
          <w:p w:rsidR="00E1541E" w:rsidRPr="00E77C55" w:rsidRDefault="00E1541E" w:rsidP="00E77C55">
            <w:pPr>
              <w:spacing w:before="4"/>
              <w:rPr>
                <w:sz w:val="21"/>
                <w:szCs w:val="21"/>
              </w:rPr>
            </w:pPr>
          </w:p>
        </w:tc>
      </w:tr>
      <w:tr w:rsidR="00E1541E" w:rsidRPr="00E77C55" w:rsidTr="00E77C55">
        <w:trPr>
          <w:trHeight w:hRule="exact" w:val="560"/>
        </w:trPr>
        <w:tc>
          <w:tcPr>
            <w:tcW w:w="1483" w:type="dxa"/>
            <w:tcBorders>
              <w:top w:val="single" w:sz="4" w:space="0" w:color="000000"/>
              <w:left w:val="single" w:sz="12" w:space="0" w:color="000000"/>
              <w:bottom w:val="single" w:sz="4" w:space="0" w:color="000000"/>
              <w:right w:val="single" w:sz="4" w:space="0" w:color="000000"/>
            </w:tcBorders>
            <w:hideMark/>
          </w:tcPr>
          <w:p w:rsidR="00E1541E" w:rsidRPr="00E77C55" w:rsidRDefault="00E1541E" w:rsidP="00E77C55">
            <w:pPr>
              <w:spacing w:before="4"/>
              <w:rPr>
                <w:sz w:val="21"/>
                <w:szCs w:val="21"/>
              </w:rPr>
            </w:pPr>
            <w:ins w:id="177" w:author="LLDN REVc DF3 adaption" w:date="2015-03-09T17:20:00Z">
              <w:r>
                <w:rPr>
                  <w:sz w:val="21"/>
                  <w:szCs w:val="21"/>
                </w:rPr>
                <w:t>MLF16a.5</w:t>
              </w:r>
            </w:ins>
            <w:del w:id="178" w:author="LLDN REVc DF3 adaption" w:date="2015-03-09T17:20:00Z">
              <w:r w:rsidRPr="00E77C55" w:rsidDel="00C24C89">
                <w:rPr>
                  <w:sz w:val="21"/>
                  <w:szCs w:val="21"/>
                </w:rPr>
                <w:delText>MLF16.5</w:delText>
              </w:r>
            </w:del>
          </w:p>
        </w:tc>
        <w:tc>
          <w:tcPr>
            <w:tcW w:w="2041" w:type="dxa"/>
            <w:tcBorders>
              <w:top w:val="single" w:sz="4" w:space="0" w:color="000000"/>
              <w:left w:val="single" w:sz="4" w:space="0" w:color="000000"/>
              <w:bottom w:val="single" w:sz="4" w:space="0" w:color="000000"/>
              <w:right w:val="single" w:sz="4" w:space="0" w:color="000000"/>
            </w:tcBorders>
            <w:hideMark/>
          </w:tcPr>
          <w:p w:rsidR="00E1541E" w:rsidRPr="00E77C55" w:rsidRDefault="00E1541E" w:rsidP="00AC1BD9">
            <w:pPr>
              <w:spacing w:before="4"/>
              <w:rPr>
                <w:sz w:val="21"/>
                <w:szCs w:val="21"/>
              </w:rPr>
            </w:pPr>
            <w:r w:rsidRPr="00E77C55">
              <w:rPr>
                <w:sz w:val="21"/>
                <w:szCs w:val="21"/>
              </w:rPr>
              <w:t xml:space="preserve">LL Transmission </w:t>
            </w:r>
            <w:del w:id="179" w:author="LLDN fixes by Michael" w:date="2015-03-10T15:36:00Z">
              <w:r w:rsidRPr="00E77C55" w:rsidDel="00AC1BD9">
                <w:rPr>
                  <w:sz w:val="21"/>
                  <w:szCs w:val="21"/>
                </w:rPr>
                <w:delText>Modes</w:delText>
              </w:r>
            </w:del>
            <w:ins w:id="180" w:author="LLDN fixes by Michael" w:date="2015-03-10T15:36:00Z">
              <w:r w:rsidR="00AC1BD9">
                <w:rPr>
                  <w:sz w:val="21"/>
                  <w:szCs w:val="21"/>
                </w:rPr>
                <w:t>States</w:t>
              </w:r>
            </w:ins>
          </w:p>
        </w:tc>
        <w:tc>
          <w:tcPr>
            <w:tcW w:w="1483" w:type="dxa"/>
            <w:tcBorders>
              <w:top w:val="single" w:sz="4" w:space="0" w:color="000000"/>
              <w:left w:val="single" w:sz="4" w:space="0" w:color="000000"/>
              <w:bottom w:val="single" w:sz="4" w:space="0" w:color="000000"/>
              <w:right w:val="single" w:sz="4" w:space="0" w:color="000000"/>
            </w:tcBorders>
            <w:hideMark/>
          </w:tcPr>
          <w:p w:rsidR="00E1541E" w:rsidRPr="00E77C55" w:rsidRDefault="00E1541E" w:rsidP="00D25BD0">
            <w:pPr>
              <w:spacing w:before="4"/>
              <w:rPr>
                <w:sz w:val="21"/>
                <w:szCs w:val="21"/>
              </w:rPr>
            </w:pPr>
            <w:del w:id="181" w:author="LLDN fixes by Michael" w:date="2015-03-10T15:35:00Z">
              <w:r w:rsidRPr="00E77C55" w:rsidDel="00537A23">
                <w:rPr>
                  <w:sz w:val="21"/>
                  <w:szCs w:val="21"/>
                </w:rPr>
                <w:delText>5.1.7</w:delText>
              </w:r>
            </w:del>
            <w:ins w:id="182" w:author="LLDN fixes by Michael" w:date="2015-03-10T15:35:00Z">
              <w:del w:id="183" w:author="LLDN REVc DF3 adaption" w:date="2015-03-10T15:37:00Z">
                <w:r w:rsidR="00537A23" w:rsidDel="00AC1BD9">
                  <w:rPr>
                    <w:sz w:val="21"/>
                    <w:szCs w:val="21"/>
                  </w:rPr>
                  <w:delText>5.1.9</w:delText>
                </w:r>
              </w:del>
            </w:ins>
            <w:ins w:id="184" w:author="LLDN REVc DF3 adaption" w:date="2015-03-10T15:37:00Z">
              <w:r w:rsidR="00AC1BD9">
                <w:rPr>
                  <w:sz w:val="21"/>
                  <w:szCs w:val="21"/>
                </w:rPr>
                <w:t>6.10a</w:t>
              </w:r>
            </w:ins>
          </w:p>
        </w:tc>
        <w:tc>
          <w:tcPr>
            <w:tcW w:w="1484" w:type="dxa"/>
            <w:tcBorders>
              <w:top w:val="single" w:sz="4" w:space="0" w:color="000000"/>
              <w:left w:val="single" w:sz="4" w:space="0" w:color="000000"/>
              <w:bottom w:val="single" w:sz="4" w:space="0" w:color="000000"/>
              <w:right w:val="single" w:sz="4" w:space="0" w:color="000000"/>
            </w:tcBorders>
            <w:hideMark/>
          </w:tcPr>
          <w:p w:rsidR="00E1541E" w:rsidRPr="00E77C55" w:rsidRDefault="00E1541E" w:rsidP="00E1541E">
            <w:pPr>
              <w:spacing w:before="4"/>
              <w:rPr>
                <w:sz w:val="21"/>
                <w:szCs w:val="21"/>
              </w:rPr>
            </w:pPr>
            <w:ins w:id="185" w:author="LLDN REVc DF3 adaption" w:date="2015-03-09T17:47:00Z">
              <w:r>
                <w:rPr>
                  <w:sz w:val="21"/>
                  <w:szCs w:val="21"/>
                </w:rPr>
                <w:t>MLF16a</w:t>
              </w:r>
            </w:ins>
            <w:del w:id="186" w:author="LLDN REVc DF3 adaption" w:date="2015-03-09T17:47:00Z">
              <w:r w:rsidDel="00E1541E">
                <w:rPr>
                  <w:sz w:val="21"/>
                  <w:szCs w:val="21"/>
                </w:rPr>
                <w:delText>MLF16</w:delText>
              </w:r>
            </w:del>
            <w:r w:rsidRPr="00E77C55">
              <w:rPr>
                <w:sz w:val="21"/>
                <w:szCs w:val="21"/>
              </w:rPr>
              <w:t>:M</w:t>
            </w:r>
          </w:p>
        </w:tc>
        <w:tc>
          <w:tcPr>
            <w:tcW w:w="679" w:type="dxa"/>
            <w:tcBorders>
              <w:top w:val="single" w:sz="4" w:space="0" w:color="000000"/>
              <w:left w:val="single" w:sz="4" w:space="0" w:color="000000"/>
              <w:bottom w:val="single" w:sz="4" w:space="0" w:color="000000"/>
              <w:right w:val="single" w:sz="4" w:space="0" w:color="000000"/>
            </w:tcBorders>
          </w:tcPr>
          <w:p w:rsidR="00E1541E" w:rsidRPr="00E77C55" w:rsidRDefault="00E1541E" w:rsidP="00E77C55">
            <w:pPr>
              <w:spacing w:before="4"/>
              <w:rPr>
                <w:sz w:val="21"/>
                <w:szCs w:val="21"/>
              </w:rPr>
            </w:pPr>
          </w:p>
        </w:tc>
        <w:tc>
          <w:tcPr>
            <w:tcW w:w="743" w:type="dxa"/>
            <w:tcBorders>
              <w:top w:val="single" w:sz="4" w:space="0" w:color="000000"/>
              <w:left w:val="single" w:sz="4" w:space="0" w:color="000000"/>
              <w:bottom w:val="single" w:sz="4" w:space="0" w:color="000000"/>
              <w:right w:val="single" w:sz="4" w:space="0" w:color="000000"/>
            </w:tcBorders>
          </w:tcPr>
          <w:p w:rsidR="00E1541E" w:rsidRPr="00E77C55" w:rsidRDefault="00E1541E" w:rsidP="00E77C55">
            <w:pPr>
              <w:spacing w:before="4"/>
              <w:rPr>
                <w:sz w:val="21"/>
                <w:szCs w:val="21"/>
              </w:rPr>
            </w:pPr>
          </w:p>
        </w:tc>
        <w:tc>
          <w:tcPr>
            <w:tcW w:w="727" w:type="dxa"/>
            <w:tcBorders>
              <w:top w:val="single" w:sz="4" w:space="0" w:color="000000"/>
              <w:left w:val="single" w:sz="4" w:space="0" w:color="000000"/>
              <w:bottom w:val="single" w:sz="4" w:space="0" w:color="000000"/>
              <w:right w:val="single" w:sz="12" w:space="0" w:color="000000"/>
            </w:tcBorders>
          </w:tcPr>
          <w:p w:rsidR="00E1541E" w:rsidRPr="00E77C55" w:rsidRDefault="00E1541E" w:rsidP="00E77C55">
            <w:pPr>
              <w:spacing w:before="4"/>
              <w:rPr>
                <w:sz w:val="21"/>
                <w:szCs w:val="21"/>
              </w:rPr>
            </w:pPr>
          </w:p>
        </w:tc>
      </w:tr>
    </w:tbl>
    <w:p w:rsidR="00E77C55" w:rsidRPr="00E77C55" w:rsidRDefault="00E77C55" w:rsidP="00E77C55">
      <w:pPr>
        <w:spacing w:before="4"/>
        <w:rPr>
          <w:b/>
          <w:bCs/>
          <w:i/>
          <w:sz w:val="21"/>
          <w:szCs w:val="21"/>
        </w:rPr>
      </w:pPr>
    </w:p>
    <w:p w:rsidR="00E77C55" w:rsidRDefault="00E77C55" w:rsidP="00646BB6">
      <w:pPr>
        <w:spacing w:before="4"/>
        <w:rPr>
          <w:sz w:val="21"/>
          <w:szCs w:val="21"/>
        </w:rPr>
      </w:pPr>
    </w:p>
    <w:p w:rsidR="00E77C55" w:rsidRDefault="00E77C55" w:rsidP="00646BB6">
      <w:pPr>
        <w:spacing w:before="4"/>
        <w:rPr>
          <w:sz w:val="21"/>
          <w:szCs w:val="21"/>
        </w:rPr>
      </w:pPr>
    </w:p>
    <w:p w:rsidR="00E77C55" w:rsidRDefault="00E77C55" w:rsidP="00646BB6">
      <w:pPr>
        <w:spacing w:before="4"/>
        <w:rPr>
          <w:sz w:val="21"/>
          <w:szCs w:val="21"/>
        </w:rPr>
      </w:pPr>
    </w:p>
    <w:p w:rsidR="00E77C55" w:rsidRDefault="00E77C55" w:rsidP="00646BB6">
      <w:pPr>
        <w:spacing w:before="4"/>
        <w:rPr>
          <w:sz w:val="21"/>
          <w:szCs w:val="21"/>
        </w:rPr>
      </w:pPr>
    </w:p>
    <w:p w:rsidR="00E77C55" w:rsidRDefault="00E77C55" w:rsidP="00646BB6">
      <w:pPr>
        <w:spacing w:before="4"/>
        <w:rPr>
          <w:sz w:val="21"/>
          <w:szCs w:val="21"/>
        </w:rPr>
      </w:pPr>
    </w:p>
    <w:p w:rsidR="00B52A4F" w:rsidRDefault="00B52A4F" w:rsidP="00646BB6">
      <w:pPr>
        <w:spacing w:before="4"/>
        <w:rPr>
          <w:sz w:val="21"/>
          <w:szCs w:val="21"/>
        </w:rPr>
      </w:pPr>
    </w:p>
    <w:p w:rsidR="001E453B" w:rsidRDefault="001E453B">
      <w:pPr>
        <w:rPr>
          <w:sz w:val="21"/>
          <w:szCs w:val="21"/>
        </w:rPr>
      </w:pPr>
      <w:r>
        <w:rPr>
          <w:sz w:val="21"/>
          <w:szCs w:val="21"/>
        </w:rPr>
        <w:br w:type="page"/>
      </w:r>
    </w:p>
    <w:p w:rsidR="004333D0" w:rsidRDefault="001E453B" w:rsidP="001E453B">
      <w:pPr>
        <w:pStyle w:val="Heading1"/>
      </w:pPr>
      <w:r>
        <w:t>Annex G</w:t>
      </w:r>
    </w:p>
    <w:p w:rsidR="000472FB" w:rsidRDefault="000472FB" w:rsidP="000472FB"/>
    <w:p w:rsidR="001E453B" w:rsidRDefault="001E453B" w:rsidP="000472FB">
      <w:r>
        <w:t>(normative)</w:t>
      </w:r>
    </w:p>
    <w:p w:rsidR="001E453B" w:rsidRDefault="001E453B" w:rsidP="00646BB6">
      <w:pPr>
        <w:spacing w:before="4"/>
        <w:rPr>
          <w:sz w:val="21"/>
          <w:szCs w:val="21"/>
        </w:rPr>
      </w:pPr>
    </w:p>
    <w:p w:rsidR="001E453B" w:rsidRDefault="001E453B" w:rsidP="000472FB">
      <w:pPr>
        <w:pStyle w:val="berschrift1"/>
        <w:numPr>
          <w:ilvl w:val="0"/>
          <w:numId w:val="9"/>
        </w:numPr>
      </w:pPr>
      <w:r>
        <w:t>Low Latency Deterministic Networks (LLDN)</w:t>
      </w:r>
    </w:p>
    <w:p w:rsidR="001E453B" w:rsidRDefault="001E453B" w:rsidP="00646BB6">
      <w:pPr>
        <w:spacing w:before="4"/>
        <w:rPr>
          <w:sz w:val="21"/>
          <w:szCs w:val="21"/>
        </w:rPr>
      </w:pPr>
    </w:p>
    <w:p w:rsidR="001E453B" w:rsidRDefault="007564D6" w:rsidP="00646BB6">
      <w:pPr>
        <w:spacing w:before="4"/>
        <w:rPr>
          <w:sz w:val="21"/>
          <w:szCs w:val="21"/>
        </w:rPr>
      </w:pPr>
      <w:r>
        <w:rPr>
          <w:sz w:val="21"/>
          <w:szCs w:val="21"/>
        </w:rPr>
        <w:t>ToDo: Introductory paragraphs on LLDN</w:t>
      </w:r>
    </w:p>
    <w:p w:rsidR="001E453B" w:rsidRDefault="001E453B" w:rsidP="000472FB">
      <w:pPr>
        <w:pStyle w:val="berschrift2"/>
      </w:pPr>
      <w:r>
        <w:t>LLDN Superframe</w:t>
      </w:r>
    </w:p>
    <w:p w:rsidR="001E453B" w:rsidRDefault="001E453B" w:rsidP="00646BB6">
      <w:pPr>
        <w:spacing w:before="4"/>
        <w:rPr>
          <w:sz w:val="21"/>
          <w:szCs w:val="21"/>
        </w:rPr>
      </w:pPr>
    </w:p>
    <w:p w:rsidR="001E453B" w:rsidRDefault="001E453B" w:rsidP="001E453B">
      <w:pPr>
        <w:pStyle w:val="Textkrper"/>
        <w:shd w:val="clear" w:color="auto" w:fill="B6DDE8" w:themeFill="accent5" w:themeFillTint="66"/>
        <w:spacing w:line="250" w:lineRule="auto"/>
        <w:ind w:right="117"/>
        <w:jc w:val="both"/>
      </w:pPr>
      <w:r>
        <w:rPr>
          <w:spacing w:val="-1"/>
        </w:rPr>
        <w:t>LLDN</w:t>
      </w:r>
      <w:r>
        <w:rPr>
          <w:spacing w:val="-7"/>
        </w:rPr>
        <w:t xml:space="preserve"> </w:t>
      </w:r>
      <w:r>
        <w:t>PANs</w:t>
      </w:r>
      <w:r>
        <w:rPr>
          <w:spacing w:val="-6"/>
        </w:rPr>
        <w:t xml:space="preserve"> </w:t>
      </w:r>
      <w:r>
        <w:t>(i.e.,</w:t>
      </w:r>
      <w:r>
        <w:rPr>
          <w:spacing w:val="-8"/>
        </w:rPr>
        <w:t xml:space="preserve"> </w:t>
      </w:r>
      <w:r>
        <w:rPr>
          <w:i/>
        </w:rPr>
        <w:t>macLLenabled</w:t>
      </w:r>
      <w:r>
        <w:rPr>
          <w:i/>
          <w:spacing w:val="-6"/>
        </w:rPr>
        <w:t xml:space="preserve"> </w:t>
      </w:r>
      <w:r>
        <w:t>is</w:t>
      </w:r>
      <w:r>
        <w:rPr>
          <w:spacing w:val="-8"/>
        </w:rPr>
        <w:t xml:space="preserve"> </w:t>
      </w:r>
      <w:r>
        <w:t>TRUE)</w:t>
      </w:r>
      <w:r>
        <w:rPr>
          <w:spacing w:val="-6"/>
        </w:rPr>
        <w:t xml:space="preserve"> </w:t>
      </w:r>
      <w:r>
        <w:rPr>
          <w:spacing w:val="-1"/>
        </w:rPr>
        <w:t>use</w:t>
      </w:r>
      <w:r>
        <w:rPr>
          <w:spacing w:val="-7"/>
        </w:rPr>
        <w:t xml:space="preserve"> </w:t>
      </w:r>
      <w:r>
        <w:rPr>
          <w:spacing w:val="-1"/>
        </w:rPr>
        <w:t>the</w:t>
      </w:r>
      <w:r>
        <w:rPr>
          <w:spacing w:val="-6"/>
        </w:rPr>
        <w:t xml:space="preserve"> </w:t>
      </w:r>
      <w:r>
        <w:t>LLDN</w:t>
      </w:r>
      <w:r>
        <w:rPr>
          <w:spacing w:val="-7"/>
        </w:rPr>
        <w:t xml:space="preserve"> </w:t>
      </w:r>
      <w:r>
        <w:rPr>
          <w:spacing w:val="-1"/>
        </w:rPr>
        <w:t>superframe</w:t>
      </w:r>
      <w:r>
        <w:rPr>
          <w:spacing w:val="-6"/>
        </w:rPr>
        <w:t xml:space="preserve"> </w:t>
      </w:r>
      <w:r>
        <w:rPr>
          <w:spacing w:val="-1"/>
        </w:rPr>
        <w:t>structure</w:t>
      </w:r>
      <w:r>
        <w:rPr>
          <w:spacing w:val="-7"/>
        </w:rPr>
        <w:t xml:space="preserve"> </w:t>
      </w:r>
      <w:r>
        <w:t>as</w:t>
      </w:r>
      <w:r>
        <w:rPr>
          <w:spacing w:val="-6"/>
        </w:rPr>
        <w:t xml:space="preserve"> </w:t>
      </w:r>
      <w:r>
        <w:rPr>
          <w:spacing w:val="-1"/>
        </w:rPr>
        <w:t>described</w:t>
      </w:r>
      <w:r>
        <w:rPr>
          <w:spacing w:val="-8"/>
        </w:rPr>
        <w:t xml:space="preserve"> </w:t>
      </w:r>
      <w:r>
        <w:rPr>
          <w:spacing w:val="-1"/>
        </w:rPr>
        <w:t>in</w:t>
      </w:r>
      <w:r>
        <w:rPr>
          <w:spacing w:val="-7"/>
        </w:rPr>
        <w:t xml:space="preserve"> </w:t>
      </w:r>
      <w:del w:id="187" w:author="LLDN REVc DF3 adaption" w:date="2015-03-10T12:20:00Z">
        <w:r w:rsidDel="004547EB">
          <w:rPr>
            <w:spacing w:val="-1"/>
          </w:rPr>
          <w:delText>5.1.1.6</w:delText>
        </w:r>
      </w:del>
      <w:ins w:id="188" w:author="LLDN REVc DF3 adaption" w:date="2015-03-10T12:20:00Z">
        <w:r>
          <w:rPr>
            <w:spacing w:val="-1"/>
          </w:rPr>
          <w:t>6.2.6a</w:t>
        </w:r>
      </w:ins>
      <w:r>
        <w:rPr>
          <w:spacing w:val="-1"/>
        </w:rPr>
        <w:t>.</w:t>
      </w:r>
      <w:r>
        <w:rPr>
          <w:spacing w:val="-8"/>
        </w:rPr>
        <w:t xml:space="preserve"> </w:t>
      </w:r>
      <w:r>
        <w:rPr>
          <w:spacing w:val="-1"/>
        </w:rPr>
        <w:t>The</w:t>
      </w:r>
      <w:r>
        <w:rPr>
          <w:spacing w:val="69"/>
          <w:w w:val="99"/>
        </w:rPr>
        <w:t xml:space="preserve"> </w:t>
      </w:r>
      <w:r>
        <w:t>superframe</w:t>
      </w:r>
      <w:r>
        <w:rPr>
          <w:spacing w:val="32"/>
        </w:rPr>
        <w:t xml:space="preserve"> </w:t>
      </w:r>
      <w:r>
        <w:t>is</w:t>
      </w:r>
      <w:r>
        <w:rPr>
          <w:spacing w:val="32"/>
        </w:rPr>
        <w:t xml:space="preserve"> </w:t>
      </w:r>
      <w:r>
        <w:t>divided</w:t>
      </w:r>
      <w:r>
        <w:rPr>
          <w:spacing w:val="32"/>
        </w:rPr>
        <w:t xml:space="preserve"> </w:t>
      </w:r>
      <w:r>
        <w:t>into</w:t>
      </w:r>
      <w:r>
        <w:rPr>
          <w:spacing w:val="32"/>
        </w:rPr>
        <w:t xml:space="preserve"> </w:t>
      </w:r>
      <w:r>
        <w:t>a</w:t>
      </w:r>
      <w:r>
        <w:rPr>
          <w:spacing w:val="32"/>
        </w:rPr>
        <w:t xml:space="preserve"> </w:t>
      </w:r>
      <w:r>
        <w:t>beacon</w:t>
      </w:r>
      <w:r>
        <w:rPr>
          <w:spacing w:val="32"/>
        </w:rPr>
        <w:t xml:space="preserve"> </w:t>
      </w:r>
      <w:r>
        <w:t>slot,</w:t>
      </w:r>
      <w:r>
        <w:rPr>
          <w:spacing w:val="32"/>
        </w:rPr>
        <w:t xml:space="preserve"> </w:t>
      </w:r>
      <w:r>
        <w:t>0</w:t>
      </w:r>
      <w:r>
        <w:rPr>
          <w:spacing w:val="32"/>
        </w:rPr>
        <w:t xml:space="preserve"> </w:t>
      </w:r>
      <w:r>
        <w:t>or</w:t>
      </w:r>
      <w:r>
        <w:rPr>
          <w:spacing w:val="32"/>
        </w:rPr>
        <w:t xml:space="preserve"> </w:t>
      </w:r>
      <w:r>
        <w:t>2</w:t>
      </w:r>
      <w:r>
        <w:rPr>
          <w:spacing w:val="32"/>
        </w:rPr>
        <w:t xml:space="preserve"> </w:t>
      </w:r>
      <w:r>
        <w:t>management</w:t>
      </w:r>
      <w:r>
        <w:rPr>
          <w:spacing w:val="32"/>
        </w:rPr>
        <w:t xml:space="preserve"> </w:t>
      </w:r>
      <w:r>
        <w:t>timeslots</w:t>
      </w:r>
      <w:r>
        <w:rPr>
          <w:spacing w:val="32"/>
        </w:rPr>
        <w:t xml:space="preserve"> </w:t>
      </w:r>
      <w:r>
        <w:t>(i.e.,</w:t>
      </w:r>
      <w:r>
        <w:rPr>
          <w:spacing w:val="34"/>
        </w:rPr>
        <w:t xml:space="preserve"> </w:t>
      </w:r>
      <w:r>
        <w:t>2</w:t>
      </w:r>
      <w:r>
        <w:rPr>
          <w:spacing w:val="31"/>
        </w:rPr>
        <w:t xml:space="preserve"> </w:t>
      </w:r>
      <w:r>
        <w:t>if</w:t>
      </w:r>
      <w:r>
        <w:rPr>
          <w:spacing w:val="31"/>
        </w:rPr>
        <w:t xml:space="preserve"> </w:t>
      </w:r>
      <w:r>
        <w:rPr>
          <w:i/>
        </w:rPr>
        <w:t>macLLDNmgmtTS</w:t>
      </w:r>
      <w:r>
        <w:rPr>
          <w:i/>
          <w:spacing w:val="33"/>
        </w:rPr>
        <w:t xml:space="preserve"> </w:t>
      </w:r>
      <w:r>
        <w:rPr>
          <w:spacing w:val="-1"/>
        </w:rPr>
        <w:t>is</w:t>
      </w:r>
      <w:r>
        <w:rPr>
          <w:spacing w:val="21"/>
          <w:w w:val="99"/>
        </w:rPr>
        <w:t xml:space="preserve"> </w:t>
      </w:r>
      <w:r>
        <w:rPr>
          <w:spacing w:val="-1"/>
        </w:rPr>
        <w:t>TRUE),</w:t>
      </w:r>
      <w:r>
        <w:rPr>
          <w:spacing w:val="-6"/>
        </w:rPr>
        <w:t xml:space="preserve"> </w:t>
      </w:r>
      <w:r>
        <w:t>and</w:t>
      </w:r>
      <w:r>
        <w:rPr>
          <w:spacing w:val="-5"/>
        </w:rPr>
        <w:t xml:space="preserve"> </w:t>
      </w:r>
      <w:r>
        <w:rPr>
          <w:i/>
        </w:rPr>
        <w:t>macLLDNnum</w:t>
      </w:r>
      <w:r>
        <w:rPr>
          <w:i/>
          <w:spacing w:val="-5"/>
        </w:rPr>
        <w:t xml:space="preserve"> </w:t>
      </w:r>
      <w:r>
        <w:rPr>
          <w:i/>
        </w:rPr>
        <w:t>TimeSlots</w:t>
      </w:r>
      <w:r>
        <w:rPr>
          <w:i/>
          <w:spacing w:val="-4"/>
        </w:rPr>
        <w:t xml:space="preserve"> </w:t>
      </w:r>
      <w:r>
        <w:t>number</w:t>
      </w:r>
      <w:r>
        <w:rPr>
          <w:spacing w:val="-5"/>
        </w:rPr>
        <w:t xml:space="preserve"> </w:t>
      </w:r>
      <w:r>
        <w:t>of</w:t>
      </w:r>
      <w:r>
        <w:rPr>
          <w:spacing w:val="-5"/>
        </w:rPr>
        <w:t xml:space="preserve"> </w:t>
      </w:r>
      <w:r>
        <w:t>timeslots</w:t>
      </w:r>
      <w:r>
        <w:rPr>
          <w:spacing w:val="-6"/>
        </w:rPr>
        <w:t xml:space="preserve"> </w:t>
      </w:r>
      <w:r>
        <w:t>of</w:t>
      </w:r>
      <w:r>
        <w:rPr>
          <w:spacing w:val="-6"/>
        </w:rPr>
        <w:t xml:space="preserve"> </w:t>
      </w:r>
      <w:r>
        <w:t>equal</w:t>
      </w:r>
      <w:r>
        <w:rPr>
          <w:spacing w:val="-5"/>
        </w:rPr>
        <w:t xml:space="preserve"> </w:t>
      </w:r>
      <w:r>
        <w:t>length</w:t>
      </w:r>
      <w:r>
        <w:rPr>
          <w:spacing w:val="-6"/>
        </w:rPr>
        <w:t xml:space="preserve"> </w:t>
      </w:r>
      <w:r>
        <w:t>as</w:t>
      </w:r>
      <w:r>
        <w:rPr>
          <w:spacing w:val="-5"/>
        </w:rPr>
        <w:t xml:space="preserve"> </w:t>
      </w:r>
      <w:r>
        <w:t>shown</w:t>
      </w:r>
      <w:r>
        <w:rPr>
          <w:spacing w:val="-5"/>
        </w:rPr>
        <w:t xml:space="preserve"> </w:t>
      </w:r>
      <w:r>
        <w:t>in</w:t>
      </w:r>
      <w:r>
        <w:rPr>
          <w:spacing w:val="-6"/>
        </w:rPr>
        <w:t xml:space="preserve"> </w:t>
      </w:r>
      <w:r>
        <w:t>Figure</w:t>
      </w:r>
      <w:r>
        <w:rPr>
          <w:spacing w:val="-6"/>
        </w:rPr>
        <w:t xml:space="preserve"> </w:t>
      </w:r>
      <w:r>
        <w:t>4b.</w:t>
      </w:r>
    </w:p>
    <w:p w:rsidR="001E453B" w:rsidRDefault="001E453B" w:rsidP="001E453B">
      <w:pPr>
        <w:shd w:val="clear" w:color="auto" w:fill="B6DDE8" w:themeFill="accent5" w:themeFillTint="66"/>
        <w:spacing w:before="1"/>
        <w:rPr>
          <w:sz w:val="21"/>
          <w:szCs w:val="21"/>
        </w:rPr>
      </w:pPr>
    </w:p>
    <w:p w:rsidR="001E453B" w:rsidRDefault="001E453B" w:rsidP="001E453B">
      <w:pPr>
        <w:shd w:val="clear" w:color="auto" w:fill="B6DDE8" w:themeFill="accent5" w:themeFillTint="66"/>
        <w:spacing w:line="200" w:lineRule="atLeast"/>
        <w:ind w:left="196"/>
        <w:rPr>
          <w:sz w:val="20"/>
        </w:rPr>
      </w:pPr>
      <w:r>
        <w:rPr>
          <w:noProof/>
          <w:sz w:val="20"/>
          <w:lang w:val="de-DE"/>
        </w:rPr>
        <w:drawing>
          <wp:inline distT="0" distB="0" distL="0" distR="0">
            <wp:extent cx="5405932" cy="1429893"/>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5405932" cy="1429893"/>
                    </a:xfrm>
                    <a:prstGeom prst="rect">
                      <a:avLst/>
                    </a:prstGeom>
                  </pic:spPr>
                </pic:pic>
              </a:graphicData>
            </a:graphic>
          </wp:inline>
        </w:drawing>
      </w:r>
    </w:p>
    <w:p w:rsidR="001E453B" w:rsidRDefault="001E453B" w:rsidP="001E453B">
      <w:pPr>
        <w:shd w:val="clear" w:color="auto" w:fill="B6DDE8" w:themeFill="accent5" w:themeFillTint="66"/>
        <w:spacing w:before="6"/>
        <w:rPr>
          <w:sz w:val="17"/>
          <w:szCs w:val="17"/>
        </w:rPr>
      </w:pPr>
    </w:p>
    <w:p w:rsidR="001E453B" w:rsidRDefault="001E453B" w:rsidP="001E453B">
      <w:pPr>
        <w:pStyle w:val="Heading8"/>
        <w:shd w:val="clear" w:color="auto" w:fill="B6DDE8" w:themeFill="accent5" w:themeFillTint="66"/>
        <w:ind w:left="1839"/>
        <w:rPr>
          <w:b w:val="0"/>
          <w:bCs w:val="0"/>
        </w:rPr>
      </w:pPr>
      <w:r>
        <w:t>Figure</w:t>
      </w:r>
      <w:r>
        <w:rPr>
          <w:spacing w:val="-10"/>
        </w:rPr>
        <w:t xml:space="preserve"> </w:t>
      </w:r>
      <w:r>
        <w:rPr>
          <w:spacing w:val="-1"/>
        </w:rPr>
        <w:t>4b—LLDN</w:t>
      </w:r>
      <w:r>
        <w:rPr>
          <w:spacing w:val="-10"/>
        </w:rPr>
        <w:t xml:space="preserve"> </w:t>
      </w:r>
      <w:r>
        <w:rPr>
          <w:spacing w:val="-1"/>
        </w:rPr>
        <w:t>Superframe</w:t>
      </w:r>
      <w:r>
        <w:rPr>
          <w:spacing w:val="-10"/>
        </w:rPr>
        <w:t xml:space="preserve"> </w:t>
      </w:r>
      <w:r>
        <w:t>with</w:t>
      </w:r>
      <w:r>
        <w:rPr>
          <w:spacing w:val="-10"/>
        </w:rPr>
        <w:t xml:space="preserve"> </w:t>
      </w:r>
      <w:r>
        <w:rPr>
          <w:spacing w:val="-1"/>
        </w:rPr>
        <w:t>dedicated</w:t>
      </w:r>
      <w:r>
        <w:rPr>
          <w:spacing w:val="-8"/>
        </w:rPr>
        <w:t xml:space="preserve"> </w:t>
      </w:r>
      <w:r>
        <w:rPr>
          <w:spacing w:val="-1"/>
        </w:rPr>
        <w:t>timeslots</w:t>
      </w:r>
    </w:p>
    <w:p w:rsidR="001E453B" w:rsidRPr="00F26717" w:rsidRDefault="001E453B" w:rsidP="001E453B">
      <w:pPr>
        <w:shd w:val="clear" w:color="auto" w:fill="B6DDE8" w:themeFill="accent5" w:themeFillTint="66"/>
        <w:spacing w:before="6"/>
        <w:ind w:left="1"/>
        <w:jc w:val="both"/>
        <w:rPr>
          <w:szCs w:val="24"/>
        </w:rPr>
      </w:pPr>
    </w:p>
    <w:p w:rsidR="001E453B" w:rsidRPr="00F26717" w:rsidRDefault="001E453B" w:rsidP="001E453B">
      <w:pPr>
        <w:shd w:val="clear" w:color="auto" w:fill="B6DDE8" w:themeFill="accent5" w:themeFillTint="66"/>
        <w:spacing w:before="6"/>
        <w:ind w:left="1"/>
        <w:jc w:val="both"/>
        <w:rPr>
          <w:szCs w:val="24"/>
        </w:rPr>
      </w:pPr>
    </w:p>
    <w:p w:rsidR="001E453B" w:rsidRPr="00F26717" w:rsidRDefault="001E453B" w:rsidP="001E453B">
      <w:pPr>
        <w:shd w:val="clear" w:color="auto" w:fill="B6DDE8" w:themeFill="accent5" w:themeFillTint="66"/>
        <w:spacing w:before="6"/>
        <w:ind w:left="1"/>
        <w:jc w:val="both"/>
        <w:rPr>
          <w:szCs w:val="24"/>
        </w:rPr>
      </w:pPr>
      <w:r w:rsidRPr="00F26717">
        <w:rPr>
          <w:szCs w:val="24"/>
        </w:rPr>
        <w:t>The first timeslot of each superframe contains an LL-Beacon frame. The LL-Beacon frame is used for synchronization with the superframe structure. It is also used for re-synchronization of devices that, for instance, went into power save or sleep mode.</w:t>
      </w:r>
    </w:p>
    <w:p w:rsidR="001E453B" w:rsidRPr="00F26717" w:rsidRDefault="001E453B" w:rsidP="001E453B">
      <w:pPr>
        <w:shd w:val="clear" w:color="auto" w:fill="B6DDE8" w:themeFill="accent5" w:themeFillTint="66"/>
        <w:spacing w:before="6"/>
        <w:ind w:left="1"/>
        <w:jc w:val="both"/>
        <w:rPr>
          <w:szCs w:val="24"/>
        </w:rPr>
      </w:pPr>
    </w:p>
    <w:p w:rsidR="001E453B" w:rsidRPr="00F26717" w:rsidRDefault="001E453B" w:rsidP="001E453B">
      <w:pPr>
        <w:shd w:val="clear" w:color="auto" w:fill="B6DDE8" w:themeFill="accent5" w:themeFillTint="66"/>
        <w:spacing w:before="6"/>
        <w:ind w:left="1"/>
        <w:jc w:val="both"/>
        <w:rPr>
          <w:szCs w:val="24"/>
        </w:rPr>
      </w:pPr>
      <w:r w:rsidRPr="00F26717">
        <w:rPr>
          <w:szCs w:val="24"/>
        </w:rPr>
        <w:t>The beacon timeslot may be followed by two management timeslots, one for downlink and one for uplink.</w:t>
      </w:r>
    </w:p>
    <w:p w:rsidR="001E453B" w:rsidRPr="00F26717" w:rsidRDefault="001E453B" w:rsidP="001E453B">
      <w:pPr>
        <w:shd w:val="clear" w:color="auto" w:fill="B6DDE8" w:themeFill="accent5" w:themeFillTint="66"/>
        <w:spacing w:before="6"/>
        <w:ind w:left="1"/>
        <w:jc w:val="both"/>
        <w:rPr>
          <w:szCs w:val="24"/>
        </w:rPr>
      </w:pPr>
    </w:p>
    <w:p w:rsidR="001E453B" w:rsidRPr="00F26717" w:rsidRDefault="001E453B" w:rsidP="001E453B">
      <w:pPr>
        <w:shd w:val="clear" w:color="auto" w:fill="B6DDE8" w:themeFill="accent5" w:themeFillTint="66"/>
        <w:spacing w:before="6"/>
        <w:ind w:left="1"/>
        <w:jc w:val="both"/>
        <w:rPr>
          <w:szCs w:val="24"/>
        </w:rPr>
      </w:pPr>
      <w:r w:rsidRPr="00F26717">
        <w:rPr>
          <w:szCs w:val="24"/>
        </w:rPr>
        <w:t xml:space="preserve">The remaining timeslots are assigned to the LLDN devices in the network; there is no explicit addressing necessary inside the frames provided that there is exactly one device assigned to a timeslot as per </w:t>
      </w:r>
      <w:del w:id="189" w:author="LLDN REVc DF3 adaption" w:date="2015-03-10T12:22:00Z">
        <w:r w:rsidRPr="00F26717" w:rsidDel="004547EB">
          <w:rPr>
            <w:szCs w:val="24"/>
          </w:rPr>
          <w:delText>5.1.1.6.6</w:delText>
        </w:r>
      </w:del>
      <w:ins w:id="190" w:author="LLDN REVc DF3 adaption" w:date="2015-03-10T12:22:00Z">
        <w:r>
          <w:rPr>
            <w:szCs w:val="24"/>
          </w:rPr>
          <w:t>6.2.6a.6</w:t>
        </w:r>
      </w:ins>
      <w:r w:rsidRPr="00F26717">
        <w:rPr>
          <w:szCs w:val="24"/>
        </w:rPr>
        <w:t>. The determination of the sender is achieved through the indexing of timeslots. If there is more than one device assigned to a timeslot, the timeslot is referred to as shared group timeslot, and a simple addressing scheme with 8-bit addresses, macSimpleAddress, is used as described in 6.3</w:t>
      </w:r>
      <w:ins w:id="191" w:author="LLDN REVc DF3 adaption" w:date="2015-03-10T12:28:00Z">
        <w:r>
          <w:rPr>
            <w:szCs w:val="24"/>
          </w:rPr>
          <w:t>8.3</w:t>
        </w:r>
      </w:ins>
      <w:r w:rsidRPr="00F26717">
        <w:rPr>
          <w:szCs w:val="24"/>
        </w:rPr>
        <w:t>.</w:t>
      </w:r>
    </w:p>
    <w:p w:rsidR="001E453B" w:rsidRDefault="001E453B" w:rsidP="00646BB6">
      <w:pPr>
        <w:spacing w:before="4"/>
        <w:rPr>
          <w:sz w:val="21"/>
          <w:szCs w:val="21"/>
        </w:rPr>
      </w:pPr>
    </w:p>
    <w:p w:rsidR="0074604E" w:rsidRDefault="0074604E" w:rsidP="00646BB6">
      <w:pPr>
        <w:spacing w:before="4"/>
        <w:rPr>
          <w:sz w:val="21"/>
          <w:szCs w:val="21"/>
        </w:rPr>
      </w:pPr>
    </w:p>
    <w:p w:rsidR="00907CD0" w:rsidRPr="005A6946" w:rsidRDefault="00907CD0" w:rsidP="00907CD0">
      <w:pPr>
        <w:widowControl w:val="0"/>
        <w:shd w:val="clear" w:color="auto" w:fill="B6DDE8" w:themeFill="accent5" w:themeFillTint="66"/>
        <w:tabs>
          <w:tab w:val="left" w:pos="809"/>
        </w:tabs>
        <w:spacing w:before="74"/>
        <w:rPr>
          <w:rFonts w:ascii="Arial" w:eastAsia="Arial" w:hAnsi="Arial" w:cs="Arial"/>
          <w:szCs w:val="24"/>
        </w:rPr>
      </w:pPr>
      <w:ins w:id="192" w:author="LLDN REVc DF3 adaption" w:date="2015-03-07T19:46:00Z">
        <w:r>
          <w:rPr>
            <w:rFonts w:ascii="Arial"/>
            <w:b/>
            <w:spacing w:val="-1"/>
            <w:szCs w:val="24"/>
          </w:rPr>
          <w:t xml:space="preserve">6.2.6a </w:t>
        </w:r>
      </w:ins>
      <w:del w:id="193" w:author="LLDN REVc DF3 adaption" w:date="2015-03-07T19:46:00Z">
        <w:r w:rsidDel="00F63345">
          <w:rPr>
            <w:rFonts w:ascii="Arial"/>
            <w:b/>
            <w:spacing w:val="-1"/>
            <w:szCs w:val="24"/>
          </w:rPr>
          <w:delText>5.1.1.</w:delText>
        </w:r>
        <w:r w:rsidRPr="005A6946" w:rsidDel="00F63345">
          <w:rPr>
            <w:rFonts w:ascii="Arial"/>
            <w:b/>
            <w:spacing w:val="-1"/>
            <w:szCs w:val="24"/>
          </w:rPr>
          <w:delText xml:space="preserve">6 </w:delText>
        </w:r>
      </w:del>
      <w:r w:rsidRPr="005A6946">
        <w:rPr>
          <w:rFonts w:ascii="Arial"/>
          <w:b/>
          <w:spacing w:val="-1"/>
          <w:szCs w:val="24"/>
        </w:rPr>
        <w:t>LLDN</w:t>
      </w:r>
      <w:r w:rsidRPr="005A6946">
        <w:rPr>
          <w:rFonts w:ascii="Arial"/>
          <w:b/>
          <w:spacing w:val="-13"/>
          <w:szCs w:val="24"/>
        </w:rPr>
        <w:t xml:space="preserve"> </w:t>
      </w:r>
      <w:r w:rsidRPr="005A6946">
        <w:rPr>
          <w:rFonts w:ascii="Arial"/>
          <w:b/>
          <w:spacing w:val="-1"/>
          <w:szCs w:val="24"/>
        </w:rPr>
        <w:t>Superframe</w:t>
      </w:r>
      <w:r w:rsidRPr="005A6946">
        <w:rPr>
          <w:rFonts w:ascii="Arial"/>
          <w:b/>
          <w:spacing w:val="-13"/>
          <w:szCs w:val="24"/>
        </w:rPr>
        <w:t xml:space="preserve"> </w:t>
      </w:r>
      <w:r w:rsidRPr="005A6946">
        <w:rPr>
          <w:rFonts w:ascii="Arial"/>
          <w:b/>
          <w:spacing w:val="-1"/>
          <w:szCs w:val="24"/>
        </w:rPr>
        <w:t>structure</w:t>
      </w:r>
    </w:p>
    <w:p w:rsidR="00907CD0" w:rsidRPr="005A6946" w:rsidRDefault="00907CD0" w:rsidP="00907CD0">
      <w:pPr>
        <w:shd w:val="clear" w:color="auto" w:fill="B6DDE8" w:themeFill="accent5" w:themeFillTint="66"/>
        <w:spacing w:before="9"/>
        <w:rPr>
          <w:rFonts w:ascii="Arial" w:eastAsia="Arial" w:hAnsi="Arial" w:cs="Arial"/>
          <w:b/>
          <w:bCs/>
          <w:szCs w:val="24"/>
        </w:rPr>
      </w:pPr>
    </w:p>
    <w:p w:rsidR="00907CD0" w:rsidRPr="005A6946" w:rsidRDefault="00907CD0" w:rsidP="00907CD0">
      <w:pPr>
        <w:widowControl w:val="0"/>
        <w:shd w:val="clear" w:color="auto" w:fill="B6DDE8" w:themeFill="accent5" w:themeFillTint="66"/>
        <w:tabs>
          <w:tab w:val="left" w:pos="974"/>
        </w:tabs>
        <w:rPr>
          <w:rFonts w:ascii="Arial" w:eastAsia="Arial" w:hAnsi="Arial" w:cs="Arial"/>
          <w:szCs w:val="24"/>
        </w:rPr>
      </w:pPr>
      <w:ins w:id="194" w:author="LLDN REVc DF3 adaption" w:date="2015-03-07T19:46:00Z">
        <w:r>
          <w:rPr>
            <w:rFonts w:ascii="Arial"/>
            <w:b/>
            <w:spacing w:val="-1"/>
            <w:szCs w:val="24"/>
          </w:rPr>
          <w:t xml:space="preserve">6.2.6a.1 </w:t>
        </w:r>
      </w:ins>
      <w:del w:id="195" w:author="LLDN REVc DF3 adaption" w:date="2015-03-07T19:46:00Z">
        <w:r w:rsidDel="00F63345">
          <w:rPr>
            <w:rFonts w:ascii="Arial"/>
            <w:b/>
            <w:spacing w:val="-1"/>
            <w:szCs w:val="24"/>
          </w:rPr>
          <w:delText xml:space="preserve">5.1.1.6.1 </w:delText>
        </w:r>
      </w:del>
      <w:r w:rsidRPr="005A6946">
        <w:rPr>
          <w:rFonts w:ascii="Arial"/>
          <w:b/>
          <w:spacing w:val="-1"/>
          <w:szCs w:val="24"/>
        </w:rPr>
        <w:t>General</w:t>
      </w:r>
      <w:r w:rsidRPr="005A6946">
        <w:rPr>
          <w:rFonts w:ascii="Arial"/>
          <w:b/>
          <w:spacing w:val="-10"/>
          <w:szCs w:val="24"/>
        </w:rPr>
        <w:t xml:space="preserve"> </w:t>
      </w:r>
      <w:r w:rsidRPr="005A6946">
        <w:rPr>
          <w:rFonts w:ascii="Arial"/>
          <w:b/>
          <w:spacing w:val="-1"/>
          <w:szCs w:val="24"/>
        </w:rPr>
        <w:t>structure</w:t>
      </w:r>
      <w:r w:rsidRPr="005A6946">
        <w:rPr>
          <w:rFonts w:ascii="Arial"/>
          <w:b/>
          <w:spacing w:val="-10"/>
          <w:szCs w:val="24"/>
        </w:rPr>
        <w:t xml:space="preserve"> </w:t>
      </w:r>
      <w:r w:rsidRPr="005A6946">
        <w:rPr>
          <w:rFonts w:ascii="Arial"/>
          <w:b/>
          <w:szCs w:val="24"/>
        </w:rPr>
        <w:t>of</w:t>
      </w:r>
      <w:r w:rsidRPr="005A6946">
        <w:rPr>
          <w:rFonts w:ascii="Arial"/>
          <w:b/>
          <w:spacing w:val="-9"/>
          <w:szCs w:val="24"/>
        </w:rPr>
        <w:t xml:space="preserve"> </w:t>
      </w:r>
      <w:r w:rsidRPr="005A6946">
        <w:rPr>
          <w:rFonts w:ascii="Arial"/>
          <w:b/>
          <w:spacing w:val="-1"/>
          <w:szCs w:val="24"/>
        </w:rPr>
        <w:t>superframe</w:t>
      </w:r>
    </w:p>
    <w:p w:rsidR="00907CD0" w:rsidRPr="005A6946" w:rsidRDefault="00907CD0" w:rsidP="00907CD0">
      <w:pPr>
        <w:shd w:val="clear" w:color="auto" w:fill="B6DDE8" w:themeFill="accent5" w:themeFillTint="66"/>
        <w:spacing w:before="9"/>
        <w:rPr>
          <w:rFonts w:ascii="Arial" w:eastAsia="Arial" w:hAnsi="Arial" w:cs="Arial"/>
          <w:b/>
          <w:bCs/>
          <w:szCs w:val="24"/>
        </w:rPr>
      </w:pPr>
    </w:p>
    <w:p w:rsidR="00907CD0" w:rsidRPr="005A6946" w:rsidRDefault="00907CD0" w:rsidP="00907CD0">
      <w:pPr>
        <w:pStyle w:val="Textkrper"/>
        <w:shd w:val="clear" w:color="auto" w:fill="B6DDE8" w:themeFill="accent5" w:themeFillTint="66"/>
        <w:jc w:val="both"/>
        <w:rPr>
          <w:szCs w:val="24"/>
        </w:rPr>
      </w:pPr>
      <w:r w:rsidRPr="005A6946">
        <w:rPr>
          <w:szCs w:val="24"/>
        </w:rPr>
        <w:t>The</w:t>
      </w:r>
      <w:r>
        <w:rPr>
          <w:szCs w:val="24"/>
        </w:rPr>
        <w:t xml:space="preserve"> </w:t>
      </w:r>
      <w:r w:rsidRPr="005A6946">
        <w:rPr>
          <w:szCs w:val="24"/>
        </w:rPr>
        <w:t>LLDN</w:t>
      </w:r>
      <w:r>
        <w:rPr>
          <w:szCs w:val="24"/>
        </w:rPr>
        <w:t xml:space="preserve"> </w:t>
      </w:r>
      <w:r w:rsidRPr="005A6946">
        <w:rPr>
          <w:szCs w:val="24"/>
        </w:rPr>
        <w:t>superframe</w:t>
      </w:r>
      <w:r>
        <w:rPr>
          <w:szCs w:val="24"/>
        </w:rPr>
        <w:t xml:space="preserve"> </w:t>
      </w:r>
      <w:r w:rsidRPr="005A6946">
        <w:rPr>
          <w:szCs w:val="24"/>
        </w:rPr>
        <w:t>is</w:t>
      </w:r>
      <w:r>
        <w:rPr>
          <w:szCs w:val="24"/>
        </w:rPr>
        <w:t xml:space="preserve"> </w:t>
      </w:r>
      <w:r w:rsidRPr="005A6946">
        <w:rPr>
          <w:szCs w:val="24"/>
        </w:rPr>
        <w:t>divided</w:t>
      </w:r>
      <w:r>
        <w:rPr>
          <w:szCs w:val="24"/>
        </w:rPr>
        <w:t xml:space="preserve"> </w:t>
      </w:r>
      <w:r w:rsidRPr="005A6946">
        <w:rPr>
          <w:szCs w:val="24"/>
        </w:rPr>
        <w:t>into</w:t>
      </w:r>
      <w:r>
        <w:rPr>
          <w:szCs w:val="24"/>
        </w:rPr>
        <w:t xml:space="preserve"> </w:t>
      </w:r>
      <w:r w:rsidRPr="005A6946">
        <w:rPr>
          <w:szCs w:val="24"/>
        </w:rPr>
        <w:t>a</w:t>
      </w:r>
      <w:r>
        <w:rPr>
          <w:szCs w:val="24"/>
        </w:rPr>
        <w:t xml:space="preserve"> </w:t>
      </w:r>
      <w:r w:rsidRPr="005A6946">
        <w:rPr>
          <w:szCs w:val="24"/>
        </w:rPr>
        <w:t>beacon</w:t>
      </w:r>
      <w:r>
        <w:rPr>
          <w:szCs w:val="24"/>
        </w:rPr>
        <w:t xml:space="preserve"> </w:t>
      </w:r>
      <w:r w:rsidRPr="005A6946">
        <w:rPr>
          <w:szCs w:val="24"/>
        </w:rPr>
        <w:t>slot,</w:t>
      </w:r>
      <w:r>
        <w:rPr>
          <w:szCs w:val="24"/>
        </w:rPr>
        <w:t xml:space="preserve"> </w:t>
      </w:r>
      <w:r w:rsidRPr="005A6946">
        <w:rPr>
          <w:szCs w:val="24"/>
        </w:rPr>
        <w:t>management</w:t>
      </w:r>
      <w:r>
        <w:rPr>
          <w:szCs w:val="24"/>
        </w:rPr>
        <w:t xml:space="preserve"> </w:t>
      </w:r>
      <w:r w:rsidRPr="005A6946">
        <w:rPr>
          <w:szCs w:val="24"/>
        </w:rPr>
        <w:t>timeslots</w:t>
      </w:r>
      <w:r>
        <w:rPr>
          <w:szCs w:val="24"/>
        </w:rPr>
        <w:t xml:space="preserve"> </w:t>
      </w:r>
      <w:r w:rsidRPr="005A6946">
        <w:rPr>
          <w:szCs w:val="24"/>
        </w:rPr>
        <w:t>if</w:t>
      </w:r>
      <w:r>
        <w:rPr>
          <w:szCs w:val="24"/>
        </w:rPr>
        <w:t xml:space="preserve"> </w:t>
      </w:r>
      <w:r w:rsidRPr="005A6946">
        <w:rPr>
          <w:szCs w:val="24"/>
        </w:rPr>
        <w:t>present,</w:t>
      </w:r>
      <w:r>
        <w:rPr>
          <w:szCs w:val="24"/>
        </w:rPr>
        <w:t xml:space="preserve"> </w:t>
      </w:r>
      <w:r w:rsidRPr="005A6946">
        <w:rPr>
          <w:szCs w:val="24"/>
        </w:rPr>
        <w:t>and</w:t>
      </w:r>
      <w:r>
        <w:rPr>
          <w:szCs w:val="24"/>
        </w:rPr>
        <w:t xml:space="preserve"> </w:t>
      </w:r>
      <w:r w:rsidRPr="005A6946">
        <w:rPr>
          <w:i/>
          <w:szCs w:val="24"/>
        </w:rPr>
        <w:t>macLLDNnumTimeSlots</w:t>
      </w:r>
      <w:r w:rsidRPr="005A6946">
        <w:rPr>
          <w:i/>
          <w:spacing w:val="-6"/>
          <w:szCs w:val="24"/>
        </w:rPr>
        <w:t xml:space="preserve"> </w:t>
      </w:r>
      <w:r w:rsidRPr="005A6946">
        <w:rPr>
          <w:szCs w:val="24"/>
        </w:rPr>
        <w:t>base</w:t>
      </w:r>
      <w:r w:rsidRPr="005A6946">
        <w:rPr>
          <w:spacing w:val="-7"/>
          <w:szCs w:val="24"/>
        </w:rPr>
        <w:t xml:space="preserve"> </w:t>
      </w:r>
      <w:r w:rsidRPr="005A6946">
        <w:rPr>
          <w:szCs w:val="24"/>
        </w:rPr>
        <w:t>timeslots</w:t>
      </w:r>
      <w:r w:rsidRPr="005A6946">
        <w:rPr>
          <w:spacing w:val="-6"/>
          <w:szCs w:val="24"/>
        </w:rPr>
        <w:t xml:space="preserve"> </w:t>
      </w:r>
      <w:r w:rsidRPr="005A6946">
        <w:rPr>
          <w:szCs w:val="24"/>
        </w:rPr>
        <w:t>of</w:t>
      </w:r>
      <w:r w:rsidRPr="005A6946">
        <w:rPr>
          <w:spacing w:val="-6"/>
          <w:szCs w:val="24"/>
        </w:rPr>
        <w:t xml:space="preserve"> </w:t>
      </w:r>
      <w:r w:rsidRPr="005A6946">
        <w:rPr>
          <w:szCs w:val="24"/>
        </w:rPr>
        <w:t>equal</w:t>
      </w:r>
      <w:r w:rsidRPr="005A6946">
        <w:rPr>
          <w:spacing w:val="-7"/>
          <w:szCs w:val="24"/>
        </w:rPr>
        <w:t xml:space="preserve"> </w:t>
      </w:r>
      <w:r w:rsidRPr="005A6946">
        <w:rPr>
          <w:szCs w:val="24"/>
        </w:rPr>
        <w:t>length</w:t>
      </w:r>
      <w:r w:rsidRPr="005A6946">
        <w:rPr>
          <w:spacing w:val="-6"/>
          <w:szCs w:val="24"/>
        </w:rPr>
        <w:t xml:space="preserve"> </w:t>
      </w:r>
      <w:r w:rsidRPr="005A6946">
        <w:rPr>
          <w:szCs w:val="24"/>
        </w:rPr>
        <w:t>as</w:t>
      </w:r>
      <w:r w:rsidRPr="005A6946">
        <w:rPr>
          <w:spacing w:val="-6"/>
          <w:szCs w:val="24"/>
        </w:rPr>
        <w:t xml:space="preserve"> </w:t>
      </w:r>
      <w:r w:rsidRPr="005A6946">
        <w:rPr>
          <w:szCs w:val="24"/>
        </w:rPr>
        <w:t>illustrated</w:t>
      </w:r>
      <w:r w:rsidRPr="005A6946">
        <w:rPr>
          <w:spacing w:val="-6"/>
          <w:szCs w:val="24"/>
        </w:rPr>
        <w:t xml:space="preserve"> </w:t>
      </w:r>
      <w:r w:rsidRPr="005A6946">
        <w:rPr>
          <w:szCs w:val="24"/>
        </w:rPr>
        <w:t>in</w:t>
      </w:r>
      <w:r w:rsidRPr="005A6946">
        <w:rPr>
          <w:spacing w:val="-7"/>
          <w:szCs w:val="24"/>
        </w:rPr>
        <w:t xml:space="preserve"> </w:t>
      </w:r>
      <w:r w:rsidRPr="005A6946">
        <w:rPr>
          <w:szCs w:val="24"/>
        </w:rPr>
        <w:t>Figure</w:t>
      </w:r>
      <w:r w:rsidRPr="005A6946">
        <w:rPr>
          <w:spacing w:val="-6"/>
          <w:szCs w:val="24"/>
        </w:rPr>
        <w:t xml:space="preserve"> </w:t>
      </w:r>
      <w:r w:rsidRPr="005A6946">
        <w:rPr>
          <w:szCs w:val="24"/>
        </w:rPr>
        <w:t>11e.</w:t>
      </w:r>
    </w:p>
    <w:p w:rsidR="00907CD0" w:rsidRDefault="00907CD0" w:rsidP="00907CD0">
      <w:pPr>
        <w:shd w:val="clear" w:color="auto" w:fill="B6DDE8" w:themeFill="accent5" w:themeFillTint="66"/>
        <w:spacing w:before="5"/>
        <w:rPr>
          <w:sz w:val="9"/>
          <w:szCs w:val="9"/>
        </w:rPr>
      </w:pPr>
    </w:p>
    <w:p w:rsidR="00907CD0" w:rsidRDefault="00907CD0" w:rsidP="00907CD0">
      <w:pPr>
        <w:shd w:val="clear" w:color="auto" w:fill="B6DDE8" w:themeFill="accent5" w:themeFillTint="66"/>
        <w:spacing w:before="86"/>
        <w:ind w:left="2124"/>
        <w:rPr>
          <w:rFonts w:ascii="Arial" w:eastAsia="Arial" w:hAnsi="Arial" w:cs="Arial"/>
          <w:sz w:val="12"/>
          <w:szCs w:val="12"/>
        </w:rPr>
      </w:pPr>
      <w:r>
        <w:rPr>
          <w:rFonts w:ascii="Arial"/>
          <w:spacing w:val="-5"/>
          <w:sz w:val="12"/>
        </w:rPr>
        <w:t>Superframe</w:t>
      </w:r>
    </w:p>
    <w:p w:rsidR="00907CD0" w:rsidRDefault="00674736" w:rsidP="00907CD0">
      <w:pPr>
        <w:shd w:val="clear" w:color="auto" w:fill="B6DDE8" w:themeFill="accent5" w:themeFillTint="66"/>
        <w:spacing w:line="90" w:lineRule="atLeast"/>
        <w:ind w:left="461"/>
        <w:rPr>
          <w:rFonts w:ascii="Arial" w:eastAsia="Arial" w:hAnsi="Arial" w:cs="Arial"/>
          <w:sz w:val="9"/>
          <w:szCs w:val="9"/>
        </w:rPr>
      </w:pPr>
      <w:r w:rsidRPr="00674736">
        <w:rPr>
          <w:rFonts w:ascii="Arial" w:eastAsia="Arial" w:hAnsi="Arial" w:cs="Arial"/>
          <w:sz w:val="9"/>
          <w:szCs w:val="9"/>
        </w:rPr>
        <w:pict>
          <v:group id="_x0000_s3395" style="position:absolute;margin-left:0;margin-top:0;width:197.25pt;height:4.95pt;z-index:251713536;mso-position-horizontal-relative:char;mso-position-vertical-relative:line" coordsize="3945,99">
            <v:group id="_x0000_s3396" style="position:absolute;left:125;top:49;width:3695;height:2" coordorigin="125,49" coordsize="3695,2">
              <v:shape id="_x0000_s3397" style="position:absolute;left:125;top:49;width:3695;height:2" coordorigin="125,49" coordsize="3695,0" path="m125,49r3695,e" filled="f" strokeweight=".6pt">
                <v:path arrowok="t"/>
              </v:shape>
            </v:group>
            <v:group id="_x0000_s3398" style="position:absolute;left:2;top:2;width:136;height:96" coordorigin="2,2" coordsize="136,96">
              <v:shape id="_x0000_s3399" style="position:absolute;left:2;top:2;width:136;height:96" coordorigin="2,2" coordsize="136,96" path="m138,2l2,50,138,98r,-96xe" fillcolor="black" stroked="f">
                <v:path arrowok="t"/>
              </v:shape>
            </v:group>
            <v:group id="_x0000_s3400" style="position:absolute;left:3809;top:2;width:136;height:96" coordorigin="3809,2" coordsize="136,96">
              <v:shape id="_x0000_s3401" style="position:absolute;left:3809;top:2;width:136;height:96" coordorigin="3809,2" coordsize="136,96" path="m3809,2r,96l3944,50,3809,2xe" fillcolor="black" stroked="f">
                <v:path arrowok="t"/>
              </v:shape>
            </v:group>
            <v:group id="_x0000_s3402" style="position:absolute;width:136;height:96" coordsize="136,96">
              <v:shape id="_x0000_s3403" style="position:absolute;width:136;height:96" coordsize="136,96" path="m136,l,48,136,96,136,xe" fillcolor="black" stroked="f">
                <v:path arrowok="t"/>
              </v:shape>
            </v:group>
            <v:group id="_x0000_s3404" style="position:absolute;left:3806;width:136;height:96" coordorigin="3806" coordsize="136,96">
              <v:shape id="_x0000_s3405" style="position:absolute;left:3806;width:136;height:96" coordorigin="3806" coordsize="136,96" path="m3806,r,96l3942,48,3806,xe" fillcolor="black" stroked="f">
                <v:path arrowok="t"/>
              </v:shape>
            </v:group>
          </v:group>
        </w:pict>
      </w:r>
      <w:r w:rsidRPr="00674736">
        <w:rPr>
          <w:rFonts w:ascii="Arial" w:eastAsia="Arial" w:hAnsi="Arial" w:cs="Arial"/>
          <w:sz w:val="9"/>
          <w:szCs w:val="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7.2pt;height:4.85pt">
            <v:imagedata croptop="-65520f" cropbottom="65520f"/>
          </v:shape>
        </w:pict>
      </w:r>
    </w:p>
    <w:p w:rsidR="00907CD0" w:rsidRDefault="00907CD0" w:rsidP="00907CD0">
      <w:pPr>
        <w:shd w:val="clear" w:color="auto" w:fill="B6DDE8" w:themeFill="accent5" w:themeFillTint="66"/>
        <w:spacing w:before="11"/>
        <w:rPr>
          <w:rFonts w:ascii="Arial" w:eastAsia="Arial" w:hAnsi="Arial" w:cs="Arial"/>
          <w:sz w:val="11"/>
          <w:szCs w:val="11"/>
        </w:rPr>
      </w:pPr>
    </w:p>
    <w:tbl>
      <w:tblPr>
        <w:tblStyle w:val="TableNormal"/>
        <w:tblW w:w="0" w:type="auto"/>
        <w:tblInd w:w="455" w:type="dxa"/>
        <w:tblLayout w:type="fixed"/>
        <w:tblLook w:val="01E0"/>
      </w:tblPr>
      <w:tblGrid>
        <w:gridCol w:w="79"/>
        <w:gridCol w:w="592"/>
        <w:gridCol w:w="118"/>
        <w:gridCol w:w="79"/>
        <w:gridCol w:w="591"/>
        <w:gridCol w:w="119"/>
        <w:gridCol w:w="79"/>
        <w:gridCol w:w="591"/>
        <w:gridCol w:w="118"/>
        <w:gridCol w:w="79"/>
        <w:gridCol w:w="590"/>
        <w:gridCol w:w="119"/>
        <w:gridCol w:w="80"/>
        <w:gridCol w:w="590"/>
        <w:gridCol w:w="119"/>
        <w:gridCol w:w="79"/>
        <w:gridCol w:w="591"/>
        <w:gridCol w:w="197"/>
        <w:gridCol w:w="592"/>
        <w:gridCol w:w="197"/>
        <w:gridCol w:w="592"/>
        <w:gridCol w:w="197"/>
        <w:gridCol w:w="591"/>
        <w:gridCol w:w="197"/>
        <w:gridCol w:w="591"/>
        <w:gridCol w:w="272"/>
      </w:tblGrid>
      <w:tr w:rsidR="00907CD0" w:rsidTr="007E261C">
        <w:trPr>
          <w:trHeight w:hRule="exact" w:val="217"/>
        </w:trPr>
        <w:tc>
          <w:tcPr>
            <w:tcW w:w="788" w:type="dxa"/>
            <w:gridSpan w:val="3"/>
            <w:tcBorders>
              <w:top w:val="nil"/>
              <w:left w:val="single" w:sz="6" w:space="0" w:color="000000"/>
              <w:bottom w:val="single" w:sz="1" w:space="0" w:color="000000"/>
              <w:right w:val="single" w:sz="6" w:space="0" w:color="000000"/>
            </w:tcBorders>
          </w:tcPr>
          <w:p w:rsidR="00907CD0" w:rsidRDefault="00907CD0" w:rsidP="00907CD0">
            <w:pPr>
              <w:shd w:val="clear" w:color="auto" w:fill="B6DDE8" w:themeFill="accent5" w:themeFillTint="66"/>
            </w:pPr>
          </w:p>
        </w:tc>
        <w:tc>
          <w:tcPr>
            <w:tcW w:w="789" w:type="dxa"/>
            <w:gridSpan w:val="3"/>
            <w:tcBorders>
              <w:top w:val="nil"/>
              <w:left w:val="single" w:sz="6" w:space="0" w:color="000000"/>
              <w:bottom w:val="single" w:sz="1" w:space="0" w:color="000000"/>
              <w:right w:val="single" w:sz="6" w:space="0" w:color="000000"/>
            </w:tcBorders>
          </w:tcPr>
          <w:p w:rsidR="00907CD0" w:rsidRDefault="00907CD0" w:rsidP="00907CD0">
            <w:pPr>
              <w:shd w:val="clear" w:color="auto" w:fill="B6DDE8" w:themeFill="accent5" w:themeFillTint="66"/>
            </w:pPr>
          </w:p>
        </w:tc>
        <w:tc>
          <w:tcPr>
            <w:tcW w:w="788" w:type="dxa"/>
            <w:gridSpan w:val="3"/>
            <w:tcBorders>
              <w:top w:val="nil"/>
              <w:left w:val="single" w:sz="6" w:space="0" w:color="000000"/>
              <w:bottom w:val="single" w:sz="1" w:space="0" w:color="000000"/>
              <w:right w:val="single" w:sz="6" w:space="0" w:color="000000"/>
            </w:tcBorders>
          </w:tcPr>
          <w:p w:rsidR="00907CD0" w:rsidRDefault="00907CD0" w:rsidP="00907CD0">
            <w:pPr>
              <w:shd w:val="clear" w:color="auto" w:fill="B6DDE8" w:themeFill="accent5" w:themeFillTint="66"/>
            </w:pPr>
          </w:p>
        </w:tc>
        <w:tc>
          <w:tcPr>
            <w:tcW w:w="788" w:type="dxa"/>
            <w:gridSpan w:val="3"/>
            <w:tcBorders>
              <w:top w:val="nil"/>
              <w:left w:val="single" w:sz="6" w:space="0" w:color="000000"/>
              <w:bottom w:val="single" w:sz="1" w:space="0" w:color="000000"/>
              <w:right w:val="single" w:sz="6" w:space="0" w:color="000000"/>
            </w:tcBorders>
          </w:tcPr>
          <w:p w:rsidR="00907CD0" w:rsidRDefault="00907CD0" w:rsidP="00907CD0">
            <w:pPr>
              <w:shd w:val="clear" w:color="auto" w:fill="B6DDE8" w:themeFill="accent5" w:themeFillTint="66"/>
            </w:pPr>
          </w:p>
        </w:tc>
        <w:tc>
          <w:tcPr>
            <w:tcW w:w="789" w:type="dxa"/>
            <w:gridSpan w:val="3"/>
            <w:tcBorders>
              <w:top w:val="nil"/>
              <w:left w:val="single" w:sz="6" w:space="0" w:color="000000"/>
              <w:bottom w:val="single" w:sz="1" w:space="0" w:color="000000"/>
              <w:right w:val="single" w:sz="6" w:space="0" w:color="000000"/>
            </w:tcBorders>
          </w:tcPr>
          <w:p w:rsidR="00907CD0" w:rsidRDefault="00907CD0" w:rsidP="00907CD0">
            <w:pPr>
              <w:shd w:val="clear" w:color="auto" w:fill="B6DDE8" w:themeFill="accent5" w:themeFillTint="66"/>
            </w:pPr>
          </w:p>
        </w:tc>
        <w:tc>
          <w:tcPr>
            <w:tcW w:w="4094" w:type="dxa"/>
            <w:gridSpan w:val="11"/>
            <w:tcBorders>
              <w:top w:val="nil"/>
              <w:left w:val="single" w:sz="6" w:space="0" w:color="000000"/>
              <w:bottom w:val="nil"/>
              <w:right w:val="nil"/>
            </w:tcBorders>
          </w:tcPr>
          <w:p w:rsidR="00907CD0" w:rsidRDefault="00907CD0" w:rsidP="00907CD0">
            <w:pPr>
              <w:shd w:val="clear" w:color="auto" w:fill="B6DDE8" w:themeFill="accent5" w:themeFillTint="66"/>
            </w:pPr>
          </w:p>
        </w:tc>
      </w:tr>
      <w:tr w:rsidR="00907CD0" w:rsidTr="007E261C">
        <w:trPr>
          <w:trHeight w:hRule="exact" w:val="423"/>
        </w:trPr>
        <w:tc>
          <w:tcPr>
            <w:tcW w:w="79" w:type="dxa"/>
            <w:tcBorders>
              <w:top w:val="nil"/>
              <w:left w:val="single" w:sz="6" w:space="0" w:color="000000"/>
              <w:bottom w:val="single" w:sz="4" w:space="0" w:color="000000"/>
              <w:right w:val="single" w:sz="1" w:space="0" w:color="000000"/>
            </w:tcBorders>
          </w:tcPr>
          <w:p w:rsidR="00907CD0" w:rsidRDefault="00907CD0" w:rsidP="00907CD0">
            <w:pPr>
              <w:shd w:val="clear" w:color="auto" w:fill="B6DDE8" w:themeFill="accent5" w:themeFillTint="66"/>
            </w:pPr>
          </w:p>
        </w:tc>
        <w:tc>
          <w:tcPr>
            <w:tcW w:w="592" w:type="dxa"/>
            <w:tcBorders>
              <w:top w:val="single" w:sz="1" w:space="0" w:color="000000"/>
              <w:left w:val="single" w:sz="1" w:space="0" w:color="000000"/>
              <w:bottom w:val="single" w:sz="4" w:space="0" w:color="000000"/>
              <w:right w:val="single" w:sz="1" w:space="0" w:color="000000"/>
            </w:tcBorders>
            <w:shd w:val="clear" w:color="auto" w:fill="737373"/>
          </w:tcPr>
          <w:p w:rsidR="00907CD0" w:rsidRDefault="00907CD0" w:rsidP="00907CD0">
            <w:pPr>
              <w:pStyle w:val="TableParagraph"/>
              <w:shd w:val="clear" w:color="auto" w:fill="B6DDE8" w:themeFill="accent5" w:themeFillTint="66"/>
              <w:spacing w:before="3"/>
              <w:rPr>
                <w:rFonts w:ascii="Arial" w:eastAsia="Arial" w:hAnsi="Arial" w:cs="Arial"/>
                <w:sz w:val="11"/>
                <w:szCs w:val="11"/>
              </w:rPr>
            </w:pPr>
          </w:p>
          <w:p w:rsidR="00907CD0" w:rsidRDefault="00907CD0" w:rsidP="00907CD0">
            <w:pPr>
              <w:pStyle w:val="TableParagraph"/>
              <w:shd w:val="clear" w:color="auto" w:fill="B6DDE8" w:themeFill="accent5" w:themeFillTint="66"/>
              <w:ind w:left="100"/>
              <w:rPr>
                <w:rFonts w:ascii="Arial" w:eastAsia="Arial" w:hAnsi="Arial" w:cs="Arial"/>
                <w:sz w:val="12"/>
                <w:szCs w:val="12"/>
              </w:rPr>
            </w:pPr>
            <w:r>
              <w:rPr>
                <w:rFonts w:ascii="Arial"/>
                <w:spacing w:val="-7"/>
                <w:sz w:val="12"/>
              </w:rPr>
              <w:t>Beacon</w:t>
            </w:r>
          </w:p>
        </w:tc>
        <w:tc>
          <w:tcPr>
            <w:tcW w:w="118" w:type="dxa"/>
            <w:tcBorders>
              <w:top w:val="nil"/>
              <w:left w:val="single" w:sz="1" w:space="0" w:color="000000"/>
              <w:bottom w:val="single" w:sz="4" w:space="0" w:color="000000"/>
              <w:right w:val="single" w:sz="6" w:space="0" w:color="000000"/>
            </w:tcBorders>
          </w:tcPr>
          <w:p w:rsidR="00907CD0" w:rsidRDefault="00907CD0" w:rsidP="00907CD0">
            <w:pPr>
              <w:shd w:val="clear" w:color="auto" w:fill="B6DDE8" w:themeFill="accent5" w:themeFillTint="66"/>
            </w:pPr>
          </w:p>
        </w:tc>
        <w:tc>
          <w:tcPr>
            <w:tcW w:w="79" w:type="dxa"/>
            <w:tcBorders>
              <w:top w:val="nil"/>
              <w:left w:val="single" w:sz="6" w:space="0" w:color="000000"/>
              <w:bottom w:val="single" w:sz="4" w:space="0" w:color="000000"/>
              <w:right w:val="single" w:sz="1" w:space="0" w:color="000000"/>
            </w:tcBorders>
          </w:tcPr>
          <w:p w:rsidR="00907CD0" w:rsidRDefault="00907CD0" w:rsidP="00907CD0">
            <w:pPr>
              <w:shd w:val="clear" w:color="auto" w:fill="B6DDE8" w:themeFill="accent5" w:themeFillTint="66"/>
            </w:pPr>
          </w:p>
        </w:tc>
        <w:tc>
          <w:tcPr>
            <w:tcW w:w="591" w:type="dxa"/>
            <w:tcBorders>
              <w:top w:val="single" w:sz="1" w:space="0" w:color="000000"/>
              <w:left w:val="single" w:sz="1" w:space="0" w:color="000000"/>
              <w:bottom w:val="single" w:sz="4" w:space="0" w:color="000000"/>
              <w:right w:val="single" w:sz="1" w:space="0" w:color="000000"/>
            </w:tcBorders>
            <w:shd w:val="clear" w:color="auto" w:fill="EDEDED"/>
          </w:tcPr>
          <w:p w:rsidR="00907CD0" w:rsidRDefault="00907CD0" w:rsidP="00907CD0">
            <w:pPr>
              <w:pStyle w:val="TableParagraph"/>
              <w:shd w:val="clear" w:color="auto" w:fill="B6DDE8" w:themeFill="accent5" w:themeFillTint="66"/>
              <w:spacing w:before="3"/>
              <w:rPr>
                <w:rFonts w:ascii="Arial" w:eastAsia="Arial" w:hAnsi="Arial" w:cs="Arial"/>
                <w:sz w:val="11"/>
                <w:szCs w:val="11"/>
              </w:rPr>
            </w:pPr>
          </w:p>
          <w:p w:rsidR="00907CD0" w:rsidRDefault="00907CD0" w:rsidP="00907CD0">
            <w:pPr>
              <w:pStyle w:val="TableParagraph"/>
              <w:shd w:val="clear" w:color="auto" w:fill="B6DDE8" w:themeFill="accent5" w:themeFillTint="66"/>
              <w:ind w:left="167"/>
              <w:rPr>
                <w:rFonts w:ascii="Arial" w:eastAsia="Arial" w:hAnsi="Arial" w:cs="Arial"/>
                <w:sz w:val="12"/>
                <w:szCs w:val="12"/>
              </w:rPr>
            </w:pPr>
            <w:r>
              <w:rPr>
                <w:rFonts w:ascii="Arial"/>
                <w:spacing w:val="-1"/>
                <w:sz w:val="12"/>
              </w:rPr>
              <w:t>TN</w:t>
            </w:r>
            <w:r>
              <w:rPr>
                <w:rFonts w:ascii="Arial"/>
                <w:spacing w:val="-4"/>
                <w:sz w:val="12"/>
              </w:rPr>
              <w:t xml:space="preserve"> </w:t>
            </w:r>
            <w:r>
              <w:rPr>
                <w:rFonts w:ascii="Arial"/>
                <w:sz w:val="12"/>
              </w:rPr>
              <w:t>1</w:t>
            </w:r>
          </w:p>
        </w:tc>
        <w:tc>
          <w:tcPr>
            <w:tcW w:w="119" w:type="dxa"/>
            <w:tcBorders>
              <w:top w:val="nil"/>
              <w:left w:val="single" w:sz="1" w:space="0" w:color="000000"/>
              <w:bottom w:val="single" w:sz="4" w:space="0" w:color="000000"/>
              <w:right w:val="single" w:sz="6" w:space="0" w:color="000000"/>
            </w:tcBorders>
          </w:tcPr>
          <w:p w:rsidR="00907CD0" w:rsidRDefault="00907CD0" w:rsidP="00907CD0">
            <w:pPr>
              <w:shd w:val="clear" w:color="auto" w:fill="B6DDE8" w:themeFill="accent5" w:themeFillTint="66"/>
            </w:pPr>
          </w:p>
        </w:tc>
        <w:tc>
          <w:tcPr>
            <w:tcW w:w="79" w:type="dxa"/>
            <w:tcBorders>
              <w:top w:val="nil"/>
              <w:left w:val="single" w:sz="6" w:space="0" w:color="000000"/>
              <w:bottom w:val="single" w:sz="4" w:space="0" w:color="000000"/>
              <w:right w:val="single" w:sz="1" w:space="0" w:color="000000"/>
            </w:tcBorders>
          </w:tcPr>
          <w:p w:rsidR="00907CD0" w:rsidRDefault="00907CD0" w:rsidP="00907CD0">
            <w:pPr>
              <w:shd w:val="clear" w:color="auto" w:fill="B6DDE8" w:themeFill="accent5" w:themeFillTint="66"/>
            </w:pPr>
          </w:p>
        </w:tc>
        <w:tc>
          <w:tcPr>
            <w:tcW w:w="591" w:type="dxa"/>
            <w:tcBorders>
              <w:top w:val="single" w:sz="1" w:space="0" w:color="000000"/>
              <w:left w:val="single" w:sz="1" w:space="0" w:color="000000"/>
              <w:bottom w:val="single" w:sz="4" w:space="0" w:color="000000"/>
              <w:right w:val="single" w:sz="1" w:space="0" w:color="000000"/>
            </w:tcBorders>
            <w:shd w:val="clear" w:color="auto" w:fill="EDEDED"/>
          </w:tcPr>
          <w:p w:rsidR="00907CD0" w:rsidRDefault="00907CD0" w:rsidP="00907CD0">
            <w:pPr>
              <w:pStyle w:val="TableParagraph"/>
              <w:shd w:val="clear" w:color="auto" w:fill="B6DDE8" w:themeFill="accent5" w:themeFillTint="66"/>
              <w:spacing w:before="3"/>
              <w:rPr>
                <w:rFonts w:ascii="Arial" w:eastAsia="Arial" w:hAnsi="Arial" w:cs="Arial"/>
                <w:sz w:val="11"/>
                <w:szCs w:val="11"/>
              </w:rPr>
            </w:pPr>
          </w:p>
          <w:p w:rsidR="00907CD0" w:rsidRDefault="00907CD0" w:rsidP="00907CD0">
            <w:pPr>
              <w:pStyle w:val="TableParagraph"/>
              <w:shd w:val="clear" w:color="auto" w:fill="B6DDE8" w:themeFill="accent5" w:themeFillTint="66"/>
              <w:ind w:left="171"/>
              <w:rPr>
                <w:rFonts w:ascii="Arial" w:eastAsia="Arial" w:hAnsi="Arial" w:cs="Arial"/>
                <w:sz w:val="12"/>
                <w:szCs w:val="12"/>
              </w:rPr>
            </w:pPr>
            <w:r>
              <w:rPr>
                <w:rFonts w:ascii="Arial"/>
                <w:spacing w:val="-1"/>
                <w:sz w:val="12"/>
              </w:rPr>
              <w:t>TN</w:t>
            </w:r>
            <w:r>
              <w:rPr>
                <w:rFonts w:ascii="Arial"/>
                <w:spacing w:val="-14"/>
                <w:sz w:val="12"/>
              </w:rPr>
              <w:t xml:space="preserve"> </w:t>
            </w:r>
            <w:r>
              <w:rPr>
                <w:rFonts w:ascii="Arial"/>
                <w:sz w:val="12"/>
              </w:rPr>
              <w:t>2</w:t>
            </w:r>
          </w:p>
        </w:tc>
        <w:tc>
          <w:tcPr>
            <w:tcW w:w="118" w:type="dxa"/>
            <w:tcBorders>
              <w:top w:val="nil"/>
              <w:left w:val="single" w:sz="1" w:space="0" w:color="000000"/>
              <w:bottom w:val="single" w:sz="4" w:space="0" w:color="000000"/>
              <w:right w:val="single" w:sz="6" w:space="0" w:color="000000"/>
            </w:tcBorders>
          </w:tcPr>
          <w:p w:rsidR="00907CD0" w:rsidRDefault="00907CD0" w:rsidP="00907CD0">
            <w:pPr>
              <w:shd w:val="clear" w:color="auto" w:fill="B6DDE8" w:themeFill="accent5" w:themeFillTint="66"/>
            </w:pPr>
          </w:p>
        </w:tc>
        <w:tc>
          <w:tcPr>
            <w:tcW w:w="79" w:type="dxa"/>
            <w:tcBorders>
              <w:top w:val="nil"/>
              <w:left w:val="single" w:sz="6" w:space="0" w:color="000000"/>
              <w:bottom w:val="single" w:sz="4" w:space="0" w:color="000000"/>
              <w:right w:val="single" w:sz="1" w:space="0" w:color="000000"/>
            </w:tcBorders>
          </w:tcPr>
          <w:p w:rsidR="00907CD0" w:rsidRDefault="00907CD0" w:rsidP="00907CD0">
            <w:pPr>
              <w:shd w:val="clear" w:color="auto" w:fill="B6DDE8" w:themeFill="accent5" w:themeFillTint="66"/>
            </w:pPr>
          </w:p>
        </w:tc>
        <w:tc>
          <w:tcPr>
            <w:tcW w:w="590" w:type="dxa"/>
            <w:tcBorders>
              <w:top w:val="single" w:sz="1" w:space="0" w:color="000000"/>
              <w:left w:val="single" w:sz="1" w:space="0" w:color="000000"/>
              <w:bottom w:val="single" w:sz="4" w:space="0" w:color="000000"/>
              <w:right w:val="single" w:sz="1" w:space="0" w:color="000000"/>
            </w:tcBorders>
            <w:shd w:val="clear" w:color="auto" w:fill="EDEDED"/>
          </w:tcPr>
          <w:p w:rsidR="00907CD0" w:rsidRDefault="00907CD0" w:rsidP="00907CD0">
            <w:pPr>
              <w:pStyle w:val="TableParagraph"/>
              <w:shd w:val="clear" w:color="auto" w:fill="B6DDE8" w:themeFill="accent5" w:themeFillTint="66"/>
              <w:spacing w:before="3"/>
              <w:rPr>
                <w:rFonts w:ascii="Arial" w:eastAsia="Arial" w:hAnsi="Arial" w:cs="Arial"/>
                <w:sz w:val="11"/>
                <w:szCs w:val="11"/>
              </w:rPr>
            </w:pPr>
          </w:p>
          <w:p w:rsidR="00907CD0" w:rsidRDefault="00907CD0" w:rsidP="00907CD0">
            <w:pPr>
              <w:pStyle w:val="TableParagraph"/>
              <w:shd w:val="clear" w:color="auto" w:fill="B6DDE8" w:themeFill="accent5" w:themeFillTint="66"/>
              <w:ind w:left="175"/>
              <w:rPr>
                <w:rFonts w:ascii="Arial" w:eastAsia="Arial" w:hAnsi="Arial" w:cs="Arial"/>
                <w:sz w:val="12"/>
                <w:szCs w:val="12"/>
              </w:rPr>
            </w:pPr>
            <w:r>
              <w:rPr>
                <w:rFonts w:ascii="Arial"/>
                <w:spacing w:val="-1"/>
                <w:sz w:val="12"/>
              </w:rPr>
              <w:t>TN</w:t>
            </w:r>
            <w:r>
              <w:rPr>
                <w:rFonts w:ascii="Arial"/>
                <w:spacing w:val="-15"/>
                <w:sz w:val="12"/>
              </w:rPr>
              <w:t xml:space="preserve"> </w:t>
            </w:r>
            <w:r>
              <w:rPr>
                <w:rFonts w:ascii="Arial"/>
                <w:sz w:val="12"/>
              </w:rPr>
              <w:t>3</w:t>
            </w:r>
          </w:p>
        </w:tc>
        <w:tc>
          <w:tcPr>
            <w:tcW w:w="118" w:type="dxa"/>
            <w:tcBorders>
              <w:top w:val="nil"/>
              <w:left w:val="single" w:sz="1" w:space="0" w:color="000000"/>
              <w:bottom w:val="single" w:sz="4" w:space="0" w:color="000000"/>
              <w:right w:val="single" w:sz="6" w:space="0" w:color="000000"/>
            </w:tcBorders>
          </w:tcPr>
          <w:p w:rsidR="00907CD0" w:rsidRDefault="00907CD0" w:rsidP="00907CD0">
            <w:pPr>
              <w:shd w:val="clear" w:color="auto" w:fill="B6DDE8" w:themeFill="accent5" w:themeFillTint="66"/>
            </w:pPr>
          </w:p>
        </w:tc>
        <w:tc>
          <w:tcPr>
            <w:tcW w:w="80" w:type="dxa"/>
            <w:tcBorders>
              <w:top w:val="nil"/>
              <w:left w:val="single" w:sz="6" w:space="0" w:color="000000"/>
              <w:bottom w:val="single" w:sz="4" w:space="0" w:color="000000"/>
              <w:right w:val="single" w:sz="1" w:space="0" w:color="000000"/>
            </w:tcBorders>
          </w:tcPr>
          <w:p w:rsidR="00907CD0" w:rsidRDefault="00907CD0" w:rsidP="00907CD0">
            <w:pPr>
              <w:shd w:val="clear" w:color="auto" w:fill="B6DDE8" w:themeFill="accent5" w:themeFillTint="66"/>
            </w:pPr>
          </w:p>
        </w:tc>
        <w:tc>
          <w:tcPr>
            <w:tcW w:w="590" w:type="dxa"/>
            <w:tcBorders>
              <w:top w:val="single" w:sz="1" w:space="0" w:color="000000"/>
              <w:left w:val="single" w:sz="1" w:space="0" w:color="000000"/>
              <w:bottom w:val="single" w:sz="4" w:space="0" w:color="000000"/>
              <w:right w:val="single" w:sz="1" w:space="0" w:color="000000"/>
            </w:tcBorders>
            <w:shd w:val="clear" w:color="auto" w:fill="EDEDED"/>
          </w:tcPr>
          <w:p w:rsidR="00907CD0" w:rsidRDefault="00907CD0" w:rsidP="00907CD0">
            <w:pPr>
              <w:pStyle w:val="TableParagraph"/>
              <w:shd w:val="clear" w:color="auto" w:fill="B6DDE8" w:themeFill="accent5" w:themeFillTint="66"/>
              <w:spacing w:before="3"/>
              <w:rPr>
                <w:rFonts w:ascii="Arial" w:eastAsia="Arial" w:hAnsi="Arial" w:cs="Arial"/>
                <w:sz w:val="11"/>
                <w:szCs w:val="11"/>
              </w:rPr>
            </w:pPr>
          </w:p>
          <w:p w:rsidR="00907CD0" w:rsidRDefault="00907CD0" w:rsidP="00907CD0">
            <w:pPr>
              <w:pStyle w:val="TableParagraph"/>
              <w:shd w:val="clear" w:color="auto" w:fill="B6DDE8" w:themeFill="accent5" w:themeFillTint="66"/>
              <w:ind w:left="168"/>
              <w:rPr>
                <w:rFonts w:ascii="Arial" w:eastAsia="Arial" w:hAnsi="Arial" w:cs="Arial"/>
                <w:sz w:val="12"/>
                <w:szCs w:val="12"/>
              </w:rPr>
            </w:pPr>
            <w:r>
              <w:rPr>
                <w:rFonts w:ascii="Arial"/>
                <w:spacing w:val="-1"/>
                <w:sz w:val="12"/>
              </w:rPr>
              <w:t>TN</w:t>
            </w:r>
            <w:r>
              <w:rPr>
                <w:rFonts w:ascii="Arial"/>
                <w:spacing w:val="-3"/>
                <w:sz w:val="12"/>
              </w:rPr>
              <w:t xml:space="preserve"> </w:t>
            </w:r>
            <w:r>
              <w:rPr>
                <w:rFonts w:ascii="Arial"/>
                <w:sz w:val="12"/>
              </w:rPr>
              <w:t>n</w:t>
            </w:r>
          </w:p>
        </w:tc>
        <w:tc>
          <w:tcPr>
            <w:tcW w:w="119" w:type="dxa"/>
            <w:tcBorders>
              <w:top w:val="nil"/>
              <w:left w:val="single" w:sz="1" w:space="0" w:color="000000"/>
              <w:bottom w:val="single" w:sz="4" w:space="0" w:color="000000"/>
              <w:right w:val="single" w:sz="6" w:space="0" w:color="000000"/>
            </w:tcBorders>
          </w:tcPr>
          <w:p w:rsidR="00907CD0" w:rsidRDefault="00907CD0" w:rsidP="00907CD0">
            <w:pPr>
              <w:shd w:val="clear" w:color="auto" w:fill="B6DDE8" w:themeFill="accent5" w:themeFillTint="66"/>
            </w:pPr>
          </w:p>
        </w:tc>
        <w:tc>
          <w:tcPr>
            <w:tcW w:w="79" w:type="dxa"/>
            <w:tcBorders>
              <w:top w:val="nil"/>
              <w:left w:val="single" w:sz="6" w:space="0" w:color="000000"/>
              <w:bottom w:val="single" w:sz="4" w:space="0" w:color="000000"/>
              <w:right w:val="single" w:sz="1" w:space="0" w:color="000000"/>
            </w:tcBorders>
          </w:tcPr>
          <w:p w:rsidR="00907CD0" w:rsidRDefault="00907CD0" w:rsidP="00907CD0">
            <w:pPr>
              <w:shd w:val="clear" w:color="auto" w:fill="B6DDE8" w:themeFill="accent5" w:themeFillTint="66"/>
            </w:pPr>
          </w:p>
        </w:tc>
        <w:tc>
          <w:tcPr>
            <w:tcW w:w="591" w:type="dxa"/>
            <w:tcBorders>
              <w:top w:val="single" w:sz="1" w:space="0" w:color="000000"/>
              <w:left w:val="single" w:sz="1" w:space="0" w:color="000000"/>
              <w:bottom w:val="single" w:sz="4" w:space="0" w:color="000000"/>
              <w:right w:val="single" w:sz="1" w:space="0" w:color="000000"/>
            </w:tcBorders>
            <w:shd w:val="clear" w:color="auto" w:fill="737373"/>
          </w:tcPr>
          <w:p w:rsidR="00907CD0" w:rsidRDefault="00907CD0" w:rsidP="00907CD0">
            <w:pPr>
              <w:pStyle w:val="TableParagraph"/>
              <w:shd w:val="clear" w:color="auto" w:fill="B6DDE8" w:themeFill="accent5" w:themeFillTint="66"/>
              <w:spacing w:before="3"/>
              <w:rPr>
                <w:rFonts w:ascii="Arial" w:eastAsia="Arial" w:hAnsi="Arial" w:cs="Arial"/>
                <w:sz w:val="11"/>
                <w:szCs w:val="11"/>
              </w:rPr>
            </w:pPr>
          </w:p>
          <w:p w:rsidR="00907CD0" w:rsidRDefault="00907CD0" w:rsidP="00907CD0">
            <w:pPr>
              <w:pStyle w:val="TableParagraph"/>
              <w:shd w:val="clear" w:color="auto" w:fill="B6DDE8" w:themeFill="accent5" w:themeFillTint="66"/>
              <w:ind w:left="100"/>
              <w:rPr>
                <w:rFonts w:ascii="Arial" w:eastAsia="Arial" w:hAnsi="Arial" w:cs="Arial"/>
                <w:sz w:val="12"/>
                <w:szCs w:val="12"/>
              </w:rPr>
            </w:pPr>
            <w:r>
              <w:rPr>
                <w:rFonts w:ascii="Arial"/>
                <w:spacing w:val="-7"/>
                <w:sz w:val="12"/>
              </w:rPr>
              <w:t>Beacon</w:t>
            </w:r>
          </w:p>
        </w:tc>
        <w:tc>
          <w:tcPr>
            <w:tcW w:w="197" w:type="dxa"/>
            <w:tcBorders>
              <w:top w:val="nil"/>
              <w:left w:val="single" w:sz="1" w:space="0" w:color="000000"/>
              <w:bottom w:val="single" w:sz="4" w:space="0" w:color="000000"/>
              <w:right w:val="single" w:sz="1" w:space="0" w:color="000000"/>
            </w:tcBorders>
          </w:tcPr>
          <w:p w:rsidR="00907CD0" w:rsidRDefault="00907CD0" w:rsidP="00907CD0">
            <w:pPr>
              <w:shd w:val="clear" w:color="auto" w:fill="B6DDE8" w:themeFill="accent5" w:themeFillTint="66"/>
            </w:pPr>
          </w:p>
        </w:tc>
        <w:tc>
          <w:tcPr>
            <w:tcW w:w="592" w:type="dxa"/>
            <w:tcBorders>
              <w:top w:val="single" w:sz="1" w:space="0" w:color="000000"/>
              <w:left w:val="single" w:sz="1" w:space="0" w:color="000000"/>
              <w:bottom w:val="single" w:sz="4" w:space="0" w:color="000000"/>
              <w:right w:val="single" w:sz="1" w:space="0" w:color="000000"/>
            </w:tcBorders>
            <w:shd w:val="clear" w:color="auto" w:fill="EDEDED"/>
          </w:tcPr>
          <w:p w:rsidR="00907CD0" w:rsidRDefault="00907CD0" w:rsidP="00907CD0">
            <w:pPr>
              <w:pStyle w:val="TableParagraph"/>
              <w:shd w:val="clear" w:color="auto" w:fill="B6DDE8" w:themeFill="accent5" w:themeFillTint="66"/>
              <w:spacing w:before="3"/>
              <w:rPr>
                <w:rFonts w:ascii="Arial" w:eastAsia="Arial" w:hAnsi="Arial" w:cs="Arial"/>
                <w:sz w:val="11"/>
                <w:szCs w:val="11"/>
              </w:rPr>
            </w:pPr>
          </w:p>
          <w:p w:rsidR="00907CD0" w:rsidRDefault="00907CD0" w:rsidP="00907CD0">
            <w:pPr>
              <w:pStyle w:val="TableParagraph"/>
              <w:shd w:val="clear" w:color="auto" w:fill="B6DDE8" w:themeFill="accent5" w:themeFillTint="66"/>
              <w:ind w:left="168"/>
              <w:rPr>
                <w:rFonts w:ascii="Arial" w:eastAsia="Arial" w:hAnsi="Arial" w:cs="Arial"/>
                <w:sz w:val="12"/>
                <w:szCs w:val="12"/>
              </w:rPr>
            </w:pPr>
            <w:r>
              <w:rPr>
                <w:rFonts w:ascii="Arial"/>
                <w:spacing w:val="-2"/>
                <w:sz w:val="12"/>
              </w:rPr>
              <w:t>TN</w:t>
            </w:r>
            <w:r>
              <w:rPr>
                <w:rFonts w:ascii="Arial"/>
                <w:spacing w:val="-3"/>
                <w:sz w:val="12"/>
              </w:rPr>
              <w:t xml:space="preserve"> </w:t>
            </w:r>
            <w:r>
              <w:rPr>
                <w:rFonts w:ascii="Arial"/>
                <w:sz w:val="12"/>
              </w:rPr>
              <w:t>1</w:t>
            </w:r>
          </w:p>
        </w:tc>
        <w:tc>
          <w:tcPr>
            <w:tcW w:w="197" w:type="dxa"/>
            <w:tcBorders>
              <w:top w:val="nil"/>
              <w:left w:val="single" w:sz="1" w:space="0" w:color="000000"/>
              <w:bottom w:val="single" w:sz="4" w:space="0" w:color="000000"/>
              <w:right w:val="single" w:sz="1" w:space="0" w:color="000000"/>
            </w:tcBorders>
          </w:tcPr>
          <w:p w:rsidR="00907CD0" w:rsidRDefault="00907CD0" w:rsidP="00907CD0">
            <w:pPr>
              <w:shd w:val="clear" w:color="auto" w:fill="B6DDE8" w:themeFill="accent5" w:themeFillTint="66"/>
            </w:pPr>
          </w:p>
        </w:tc>
        <w:tc>
          <w:tcPr>
            <w:tcW w:w="592" w:type="dxa"/>
            <w:tcBorders>
              <w:top w:val="single" w:sz="1" w:space="0" w:color="000000"/>
              <w:left w:val="single" w:sz="1" w:space="0" w:color="000000"/>
              <w:bottom w:val="single" w:sz="4" w:space="0" w:color="000000"/>
              <w:right w:val="single" w:sz="1" w:space="0" w:color="000000"/>
            </w:tcBorders>
            <w:shd w:val="clear" w:color="auto" w:fill="EDEDED"/>
          </w:tcPr>
          <w:p w:rsidR="00907CD0" w:rsidRDefault="00907CD0" w:rsidP="00907CD0">
            <w:pPr>
              <w:pStyle w:val="TableParagraph"/>
              <w:shd w:val="clear" w:color="auto" w:fill="B6DDE8" w:themeFill="accent5" w:themeFillTint="66"/>
              <w:spacing w:before="3"/>
              <w:rPr>
                <w:rFonts w:ascii="Arial" w:eastAsia="Arial" w:hAnsi="Arial" w:cs="Arial"/>
                <w:sz w:val="11"/>
                <w:szCs w:val="11"/>
              </w:rPr>
            </w:pPr>
          </w:p>
          <w:p w:rsidR="00907CD0" w:rsidRDefault="00907CD0" w:rsidP="00907CD0">
            <w:pPr>
              <w:pStyle w:val="TableParagraph"/>
              <w:shd w:val="clear" w:color="auto" w:fill="B6DDE8" w:themeFill="accent5" w:themeFillTint="66"/>
              <w:ind w:left="172"/>
              <w:rPr>
                <w:rFonts w:ascii="Arial" w:eastAsia="Arial" w:hAnsi="Arial" w:cs="Arial"/>
                <w:sz w:val="12"/>
                <w:szCs w:val="12"/>
              </w:rPr>
            </w:pPr>
            <w:r>
              <w:rPr>
                <w:rFonts w:ascii="Arial"/>
                <w:spacing w:val="-1"/>
                <w:sz w:val="12"/>
              </w:rPr>
              <w:t>TN</w:t>
            </w:r>
            <w:r>
              <w:rPr>
                <w:rFonts w:ascii="Arial"/>
                <w:spacing w:val="-14"/>
                <w:sz w:val="12"/>
              </w:rPr>
              <w:t xml:space="preserve"> </w:t>
            </w:r>
            <w:r>
              <w:rPr>
                <w:rFonts w:ascii="Arial"/>
                <w:sz w:val="12"/>
              </w:rPr>
              <w:t>2</w:t>
            </w:r>
          </w:p>
        </w:tc>
        <w:tc>
          <w:tcPr>
            <w:tcW w:w="197" w:type="dxa"/>
            <w:tcBorders>
              <w:top w:val="nil"/>
              <w:left w:val="single" w:sz="1" w:space="0" w:color="000000"/>
              <w:bottom w:val="single" w:sz="4" w:space="0" w:color="000000"/>
              <w:right w:val="single" w:sz="1" w:space="0" w:color="000000"/>
            </w:tcBorders>
          </w:tcPr>
          <w:p w:rsidR="00907CD0" w:rsidRDefault="00907CD0" w:rsidP="00907CD0">
            <w:pPr>
              <w:shd w:val="clear" w:color="auto" w:fill="B6DDE8" w:themeFill="accent5" w:themeFillTint="66"/>
            </w:pPr>
          </w:p>
        </w:tc>
        <w:tc>
          <w:tcPr>
            <w:tcW w:w="591" w:type="dxa"/>
            <w:tcBorders>
              <w:top w:val="single" w:sz="1" w:space="0" w:color="000000"/>
              <w:left w:val="single" w:sz="1" w:space="0" w:color="000000"/>
              <w:bottom w:val="single" w:sz="4" w:space="0" w:color="000000"/>
              <w:right w:val="single" w:sz="1" w:space="0" w:color="000000"/>
            </w:tcBorders>
            <w:shd w:val="clear" w:color="auto" w:fill="EDEDED"/>
          </w:tcPr>
          <w:p w:rsidR="00907CD0" w:rsidRDefault="00907CD0" w:rsidP="00907CD0">
            <w:pPr>
              <w:pStyle w:val="TableParagraph"/>
              <w:shd w:val="clear" w:color="auto" w:fill="B6DDE8" w:themeFill="accent5" w:themeFillTint="66"/>
              <w:spacing w:before="3"/>
              <w:rPr>
                <w:rFonts w:ascii="Arial" w:eastAsia="Arial" w:hAnsi="Arial" w:cs="Arial"/>
                <w:sz w:val="11"/>
                <w:szCs w:val="11"/>
              </w:rPr>
            </w:pPr>
          </w:p>
          <w:p w:rsidR="00907CD0" w:rsidRDefault="00907CD0" w:rsidP="00907CD0">
            <w:pPr>
              <w:pStyle w:val="TableParagraph"/>
              <w:shd w:val="clear" w:color="auto" w:fill="B6DDE8" w:themeFill="accent5" w:themeFillTint="66"/>
              <w:ind w:left="175"/>
              <w:rPr>
                <w:rFonts w:ascii="Arial" w:eastAsia="Arial" w:hAnsi="Arial" w:cs="Arial"/>
                <w:sz w:val="12"/>
                <w:szCs w:val="12"/>
              </w:rPr>
            </w:pPr>
            <w:r>
              <w:rPr>
                <w:rFonts w:ascii="Arial"/>
                <w:spacing w:val="-1"/>
                <w:sz w:val="12"/>
              </w:rPr>
              <w:t>TN</w:t>
            </w:r>
            <w:r>
              <w:rPr>
                <w:rFonts w:ascii="Arial"/>
                <w:spacing w:val="-14"/>
                <w:sz w:val="12"/>
              </w:rPr>
              <w:t xml:space="preserve"> </w:t>
            </w:r>
            <w:r>
              <w:rPr>
                <w:rFonts w:ascii="Arial"/>
                <w:sz w:val="12"/>
              </w:rPr>
              <w:t>3</w:t>
            </w:r>
          </w:p>
        </w:tc>
        <w:tc>
          <w:tcPr>
            <w:tcW w:w="197" w:type="dxa"/>
            <w:tcBorders>
              <w:top w:val="nil"/>
              <w:left w:val="single" w:sz="1" w:space="0" w:color="000000"/>
              <w:bottom w:val="single" w:sz="4" w:space="0" w:color="000000"/>
              <w:right w:val="single" w:sz="1" w:space="0" w:color="000000"/>
            </w:tcBorders>
          </w:tcPr>
          <w:p w:rsidR="00907CD0" w:rsidRDefault="00907CD0" w:rsidP="00907CD0">
            <w:pPr>
              <w:shd w:val="clear" w:color="auto" w:fill="B6DDE8" w:themeFill="accent5" w:themeFillTint="66"/>
            </w:pPr>
          </w:p>
        </w:tc>
        <w:tc>
          <w:tcPr>
            <w:tcW w:w="591" w:type="dxa"/>
            <w:tcBorders>
              <w:top w:val="single" w:sz="1" w:space="0" w:color="000000"/>
              <w:left w:val="single" w:sz="1" w:space="0" w:color="000000"/>
              <w:bottom w:val="single" w:sz="4" w:space="0" w:color="000000"/>
              <w:right w:val="single" w:sz="1" w:space="0" w:color="000000"/>
            </w:tcBorders>
            <w:shd w:val="clear" w:color="auto" w:fill="EDEDED"/>
          </w:tcPr>
          <w:p w:rsidR="00907CD0" w:rsidRDefault="00907CD0" w:rsidP="00907CD0">
            <w:pPr>
              <w:pStyle w:val="TableParagraph"/>
              <w:shd w:val="clear" w:color="auto" w:fill="B6DDE8" w:themeFill="accent5" w:themeFillTint="66"/>
              <w:spacing w:before="3"/>
              <w:rPr>
                <w:rFonts w:ascii="Arial" w:eastAsia="Arial" w:hAnsi="Arial" w:cs="Arial"/>
                <w:sz w:val="11"/>
                <w:szCs w:val="11"/>
              </w:rPr>
            </w:pPr>
          </w:p>
          <w:p w:rsidR="00907CD0" w:rsidRDefault="00907CD0" w:rsidP="00907CD0">
            <w:pPr>
              <w:pStyle w:val="TableParagraph"/>
              <w:shd w:val="clear" w:color="auto" w:fill="B6DDE8" w:themeFill="accent5" w:themeFillTint="66"/>
              <w:ind w:left="169"/>
              <w:rPr>
                <w:rFonts w:ascii="Arial" w:eastAsia="Arial" w:hAnsi="Arial" w:cs="Arial"/>
                <w:sz w:val="12"/>
                <w:szCs w:val="12"/>
              </w:rPr>
            </w:pPr>
            <w:r>
              <w:rPr>
                <w:rFonts w:ascii="Arial"/>
                <w:spacing w:val="-1"/>
                <w:sz w:val="12"/>
              </w:rPr>
              <w:t>TN</w:t>
            </w:r>
            <w:r>
              <w:rPr>
                <w:rFonts w:ascii="Arial"/>
                <w:spacing w:val="-3"/>
                <w:sz w:val="12"/>
              </w:rPr>
              <w:t xml:space="preserve"> </w:t>
            </w:r>
            <w:r>
              <w:rPr>
                <w:rFonts w:ascii="Arial"/>
                <w:sz w:val="12"/>
              </w:rPr>
              <w:t>n</w:t>
            </w:r>
          </w:p>
        </w:tc>
        <w:tc>
          <w:tcPr>
            <w:tcW w:w="272" w:type="dxa"/>
            <w:tcBorders>
              <w:top w:val="nil"/>
              <w:left w:val="single" w:sz="1" w:space="0" w:color="000000"/>
              <w:bottom w:val="single" w:sz="4" w:space="0" w:color="000000"/>
              <w:right w:val="nil"/>
            </w:tcBorders>
          </w:tcPr>
          <w:p w:rsidR="00907CD0" w:rsidRDefault="00907CD0" w:rsidP="00907CD0">
            <w:pPr>
              <w:shd w:val="clear" w:color="auto" w:fill="B6DDE8" w:themeFill="accent5" w:themeFillTint="66"/>
            </w:pPr>
          </w:p>
        </w:tc>
      </w:tr>
      <w:tr w:rsidR="00907CD0" w:rsidTr="007E261C">
        <w:trPr>
          <w:trHeight w:hRule="exact" w:val="218"/>
        </w:trPr>
        <w:tc>
          <w:tcPr>
            <w:tcW w:w="788" w:type="dxa"/>
            <w:gridSpan w:val="3"/>
            <w:tcBorders>
              <w:top w:val="single" w:sz="4" w:space="0" w:color="000000"/>
              <w:left w:val="single" w:sz="6" w:space="0" w:color="000000"/>
              <w:bottom w:val="nil"/>
              <w:right w:val="single" w:sz="6" w:space="0" w:color="000000"/>
            </w:tcBorders>
          </w:tcPr>
          <w:p w:rsidR="00907CD0" w:rsidRDefault="00907CD0" w:rsidP="00907CD0">
            <w:pPr>
              <w:shd w:val="clear" w:color="auto" w:fill="B6DDE8" w:themeFill="accent5" w:themeFillTint="66"/>
            </w:pPr>
          </w:p>
        </w:tc>
        <w:tc>
          <w:tcPr>
            <w:tcW w:w="789" w:type="dxa"/>
            <w:gridSpan w:val="3"/>
            <w:tcBorders>
              <w:top w:val="single" w:sz="4" w:space="0" w:color="000000"/>
              <w:left w:val="single" w:sz="6" w:space="0" w:color="000000"/>
              <w:bottom w:val="nil"/>
              <w:right w:val="single" w:sz="6" w:space="0" w:color="000000"/>
            </w:tcBorders>
          </w:tcPr>
          <w:p w:rsidR="00907CD0" w:rsidRDefault="00907CD0" w:rsidP="00907CD0">
            <w:pPr>
              <w:shd w:val="clear" w:color="auto" w:fill="B6DDE8" w:themeFill="accent5" w:themeFillTint="66"/>
            </w:pPr>
          </w:p>
        </w:tc>
        <w:tc>
          <w:tcPr>
            <w:tcW w:w="788" w:type="dxa"/>
            <w:gridSpan w:val="3"/>
            <w:tcBorders>
              <w:top w:val="single" w:sz="4" w:space="0" w:color="000000"/>
              <w:left w:val="single" w:sz="6" w:space="0" w:color="000000"/>
              <w:bottom w:val="nil"/>
              <w:right w:val="single" w:sz="6" w:space="0" w:color="000000"/>
            </w:tcBorders>
          </w:tcPr>
          <w:p w:rsidR="00907CD0" w:rsidRDefault="00907CD0" w:rsidP="00907CD0">
            <w:pPr>
              <w:shd w:val="clear" w:color="auto" w:fill="B6DDE8" w:themeFill="accent5" w:themeFillTint="66"/>
            </w:pPr>
          </w:p>
        </w:tc>
        <w:tc>
          <w:tcPr>
            <w:tcW w:w="788" w:type="dxa"/>
            <w:gridSpan w:val="3"/>
            <w:tcBorders>
              <w:top w:val="single" w:sz="4" w:space="0" w:color="000000"/>
              <w:left w:val="single" w:sz="6" w:space="0" w:color="000000"/>
              <w:bottom w:val="nil"/>
              <w:right w:val="single" w:sz="6" w:space="0" w:color="000000"/>
            </w:tcBorders>
          </w:tcPr>
          <w:p w:rsidR="00907CD0" w:rsidRDefault="00907CD0" w:rsidP="00907CD0">
            <w:pPr>
              <w:shd w:val="clear" w:color="auto" w:fill="B6DDE8" w:themeFill="accent5" w:themeFillTint="66"/>
            </w:pPr>
          </w:p>
        </w:tc>
        <w:tc>
          <w:tcPr>
            <w:tcW w:w="789" w:type="dxa"/>
            <w:gridSpan w:val="3"/>
            <w:tcBorders>
              <w:top w:val="single" w:sz="4" w:space="0" w:color="000000"/>
              <w:left w:val="single" w:sz="6" w:space="0" w:color="000000"/>
              <w:bottom w:val="nil"/>
              <w:right w:val="single" w:sz="6" w:space="0" w:color="000000"/>
            </w:tcBorders>
          </w:tcPr>
          <w:p w:rsidR="00907CD0" w:rsidRDefault="00907CD0" w:rsidP="00907CD0">
            <w:pPr>
              <w:shd w:val="clear" w:color="auto" w:fill="B6DDE8" w:themeFill="accent5" w:themeFillTint="66"/>
            </w:pPr>
          </w:p>
        </w:tc>
        <w:tc>
          <w:tcPr>
            <w:tcW w:w="4094" w:type="dxa"/>
            <w:gridSpan w:val="11"/>
            <w:tcBorders>
              <w:top w:val="single" w:sz="4" w:space="0" w:color="000000"/>
              <w:left w:val="single" w:sz="6" w:space="0" w:color="000000"/>
              <w:bottom w:val="nil"/>
              <w:right w:val="nil"/>
            </w:tcBorders>
          </w:tcPr>
          <w:p w:rsidR="00907CD0" w:rsidRDefault="00907CD0" w:rsidP="00907CD0">
            <w:pPr>
              <w:pStyle w:val="TableParagraph"/>
              <w:shd w:val="clear" w:color="auto" w:fill="B6DDE8" w:themeFill="accent5" w:themeFillTint="66"/>
              <w:spacing w:before="26"/>
              <w:ind w:right="5"/>
              <w:jc w:val="right"/>
              <w:rPr>
                <w:rFonts w:ascii="Arial" w:eastAsia="Arial" w:hAnsi="Arial" w:cs="Arial"/>
                <w:sz w:val="12"/>
                <w:szCs w:val="12"/>
              </w:rPr>
            </w:pPr>
            <w:r>
              <w:rPr>
                <w:rFonts w:ascii="Arial"/>
                <w:spacing w:val="-5"/>
                <w:sz w:val="12"/>
              </w:rPr>
              <w:t>time</w:t>
            </w:r>
          </w:p>
        </w:tc>
      </w:tr>
    </w:tbl>
    <w:p w:rsidR="00907CD0" w:rsidRDefault="00674736" w:rsidP="00907CD0">
      <w:pPr>
        <w:shd w:val="clear" w:color="auto" w:fill="B6DDE8" w:themeFill="accent5" w:themeFillTint="66"/>
        <w:spacing w:line="134" w:lineRule="exact"/>
        <w:ind w:left="2333"/>
        <w:rPr>
          <w:rFonts w:ascii="Arial" w:eastAsia="Arial" w:hAnsi="Arial" w:cs="Arial"/>
          <w:sz w:val="12"/>
          <w:szCs w:val="12"/>
        </w:rPr>
      </w:pPr>
      <w:r w:rsidRPr="00674736">
        <w:pict>
          <v:shape id="_x0000_s3420" type="#_x0000_t202" style="position:absolute;left:0;text-align:left;margin-left:307.15pt;margin-top:-32.5pt;width:29.55pt;height:21.2pt;z-index:-251599872;mso-position-horizontal-relative:page;mso-position-vertical-relative:text" filled="f" stroked="f">
            <v:textbox style="mso-next-textbox:#_x0000_s3420" inset="0,0,0,0">
              <w:txbxContent>
                <w:p w:rsidR="0039479E" w:rsidRDefault="0039479E" w:rsidP="00907CD0">
                  <w:pPr>
                    <w:spacing w:before="6"/>
                    <w:rPr>
                      <w:sz w:val="11"/>
                      <w:szCs w:val="11"/>
                    </w:rPr>
                  </w:pPr>
                </w:p>
                <w:p w:rsidR="0039479E" w:rsidRDefault="0039479E" w:rsidP="00907CD0">
                  <w:pPr>
                    <w:ind w:left="103"/>
                    <w:rPr>
                      <w:rFonts w:ascii="Arial" w:eastAsia="Arial" w:hAnsi="Arial" w:cs="Arial"/>
                      <w:sz w:val="12"/>
                      <w:szCs w:val="12"/>
                    </w:rPr>
                  </w:pPr>
                  <w:r>
                    <w:rPr>
                      <w:rFonts w:ascii="Arial"/>
                      <w:spacing w:val="-7"/>
                      <w:sz w:val="12"/>
                    </w:rPr>
                    <w:t>Beacon</w:t>
                  </w:r>
                </w:p>
              </w:txbxContent>
            </v:textbox>
            <w10:wrap anchorx="page"/>
          </v:shape>
        </w:pict>
      </w:r>
      <w:r w:rsidRPr="00674736">
        <w:pict>
          <v:shape id="_x0000_s3421" type="#_x0000_t202" style="position:absolute;left:0;text-align:left;margin-left:346.5pt;margin-top:-32.5pt;width:29.6pt;height:21.2pt;z-index:-251598848;mso-position-horizontal-relative:page;mso-position-vertical-relative:text" filled="f" stroked="f">
            <v:textbox style="mso-next-textbox:#_x0000_s3421" inset="0,0,0,0">
              <w:txbxContent>
                <w:p w:rsidR="0039479E" w:rsidRDefault="0039479E" w:rsidP="00907CD0">
                  <w:pPr>
                    <w:spacing w:before="6"/>
                    <w:rPr>
                      <w:sz w:val="11"/>
                      <w:szCs w:val="11"/>
                    </w:rPr>
                  </w:pPr>
                </w:p>
                <w:p w:rsidR="0039479E" w:rsidRDefault="0039479E" w:rsidP="00907CD0">
                  <w:pPr>
                    <w:ind w:left="181"/>
                    <w:rPr>
                      <w:rFonts w:ascii="Arial" w:eastAsia="Arial" w:hAnsi="Arial" w:cs="Arial"/>
                      <w:sz w:val="12"/>
                      <w:szCs w:val="12"/>
                    </w:rPr>
                  </w:pPr>
                  <w:r>
                    <w:rPr>
                      <w:rFonts w:ascii="Arial"/>
                      <w:spacing w:val="-1"/>
                      <w:sz w:val="12"/>
                    </w:rPr>
                    <w:t>TN</w:t>
                  </w:r>
                  <w:r>
                    <w:rPr>
                      <w:rFonts w:ascii="Arial"/>
                      <w:spacing w:val="-14"/>
                      <w:sz w:val="12"/>
                    </w:rPr>
                    <w:t xml:space="preserve"> </w:t>
                  </w:r>
                  <w:r>
                    <w:rPr>
                      <w:rFonts w:ascii="Arial"/>
                      <w:sz w:val="12"/>
                    </w:rPr>
                    <w:t>1</w:t>
                  </w:r>
                </w:p>
              </w:txbxContent>
            </v:textbox>
            <w10:wrap anchorx="page"/>
          </v:shape>
        </w:pict>
      </w:r>
      <w:r w:rsidRPr="00674736">
        <w:pict>
          <v:shape id="_x0000_s3422" type="#_x0000_t202" style="position:absolute;left:0;text-align:left;margin-left:385.9pt;margin-top:-32.5pt;width:29.6pt;height:21.2pt;z-index:-251597824;mso-position-horizontal-relative:page;mso-position-vertical-relative:text" filled="f" stroked="f">
            <v:textbox style="mso-next-textbox:#_x0000_s3422" inset="0,0,0,0">
              <w:txbxContent>
                <w:p w:rsidR="0039479E" w:rsidRDefault="0039479E" w:rsidP="00907CD0">
                  <w:pPr>
                    <w:spacing w:before="6"/>
                    <w:rPr>
                      <w:sz w:val="11"/>
                      <w:szCs w:val="11"/>
                    </w:rPr>
                  </w:pPr>
                </w:p>
                <w:p w:rsidR="0039479E" w:rsidRDefault="0039479E" w:rsidP="00907CD0">
                  <w:pPr>
                    <w:ind w:left="175"/>
                    <w:rPr>
                      <w:rFonts w:ascii="Arial" w:eastAsia="Arial" w:hAnsi="Arial" w:cs="Arial"/>
                      <w:sz w:val="12"/>
                      <w:szCs w:val="12"/>
                    </w:rPr>
                  </w:pPr>
                  <w:r>
                    <w:rPr>
                      <w:rFonts w:ascii="Arial"/>
                      <w:spacing w:val="-1"/>
                      <w:sz w:val="12"/>
                    </w:rPr>
                    <w:t>TN</w:t>
                  </w:r>
                  <w:r>
                    <w:rPr>
                      <w:rFonts w:ascii="Arial"/>
                      <w:spacing w:val="-14"/>
                      <w:sz w:val="12"/>
                    </w:rPr>
                    <w:t xml:space="preserve"> </w:t>
                  </w:r>
                  <w:r>
                    <w:rPr>
                      <w:rFonts w:ascii="Arial"/>
                      <w:sz w:val="12"/>
                    </w:rPr>
                    <w:t>2</w:t>
                  </w:r>
                </w:p>
              </w:txbxContent>
            </v:textbox>
            <w10:wrap anchorx="page"/>
          </v:shape>
        </w:pict>
      </w:r>
      <w:r w:rsidRPr="00674736">
        <w:pict>
          <v:shape id="_x0000_s3423" type="#_x0000_t202" style="position:absolute;left:0;text-align:left;margin-left:425.35pt;margin-top:-32.5pt;width:29.6pt;height:21.2pt;z-index:-251596800;mso-position-horizontal-relative:page;mso-position-vertical-relative:text" filled="f" stroked="f">
            <v:textbox style="mso-next-textbox:#_x0000_s3423" inset="0,0,0,0">
              <w:txbxContent>
                <w:p w:rsidR="0039479E" w:rsidRDefault="0039479E" w:rsidP="00907CD0">
                  <w:pPr>
                    <w:spacing w:before="6"/>
                    <w:rPr>
                      <w:sz w:val="11"/>
                      <w:szCs w:val="11"/>
                    </w:rPr>
                  </w:pPr>
                </w:p>
                <w:p w:rsidR="0039479E" w:rsidRDefault="0039479E" w:rsidP="00907CD0">
                  <w:pPr>
                    <w:ind w:left="178"/>
                    <w:rPr>
                      <w:rFonts w:ascii="Arial" w:eastAsia="Arial" w:hAnsi="Arial" w:cs="Arial"/>
                      <w:sz w:val="12"/>
                      <w:szCs w:val="12"/>
                    </w:rPr>
                  </w:pPr>
                  <w:r>
                    <w:rPr>
                      <w:rFonts w:ascii="Arial"/>
                      <w:spacing w:val="-1"/>
                      <w:sz w:val="12"/>
                    </w:rPr>
                    <w:t>TN</w:t>
                  </w:r>
                  <w:r>
                    <w:rPr>
                      <w:rFonts w:ascii="Arial"/>
                      <w:spacing w:val="-14"/>
                      <w:sz w:val="12"/>
                    </w:rPr>
                    <w:t xml:space="preserve"> </w:t>
                  </w:r>
                  <w:r>
                    <w:rPr>
                      <w:rFonts w:ascii="Arial"/>
                      <w:sz w:val="12"/>
                    </w:rPr>
                    <w:t>3</w:t>
                  </w:r>
                </w:p>
              </w:txbxContent>
            </v:textbox>
            <w10:wrap anchorx="page"/>
          </v:shape>
        </w:pict>
      </w:r>
      <w:r w:rsidRPr="00674736">
        <w:pict>
          <v:shape id="_x0000_s3424" type="#_x0000_t202" style="position:absolute;left:0;text-align:left;margin-left:464.75pt;margin-top:-32.5pt;width:29.6pt;height:21.2pt;z-index:-251595776;mso-position-horizontal-relative:page;mso-position-vertical-relative:text" filled="f" stroked="f">
            <v:textbox style="mso-next-textbox:#_x0000_s3424" inset="0,0,0,0">
              <w:txbxContent>
                <w:p w:rsidR="0039479E" w:rsidRDefault="0039479E" w:rsidP="00907CD0">
                  <w:pPr>
                    <w:spacing w:before="6"/>
                    <w:rPr>
                      <w:sz w:val="11"/>
                      <w:szCs w:val="11"/>
                    </w:rPr>
                  </w:pPr>
                </w:p>
                <w:p w:rsidR="0039479E" w:rsidRDefault="0039479E" w:rsidP="00907CD0">
                  <w:pPr>
                    <w:ind w:left="172"/>
                    <w:rPr>
                      <w:rFonts w:ascii="Arial" w:eastAsia="Arial" w:hAnsi="Arial" w:cs="Arial"/>
                      <w:sz w:val="12"/>
                      <w:szCs w:val="12"/>
                    </w:rPr>
                  </w:pPr>
                  <w:r>
                    <w:rPr>
                      <w:rFonts w:ascii="Arial"/>
                      <w:spacing w:val="-1"/>
                      <w:sz w:val="12"/>
                    </w:rPr>
                    <w:t>TN</w:t>
                  </w:r>
                  <w:r>
                    <w:rPr>
                      <w:rFonts w:ascii="Arial"/>
                      <w:spacing w:val="-3"/>
                      <w:sz w:val="12"/>
                    </w:rPr>
                    <w:t xml:space="preserve"> </w:t>
                  </w:r>
                  <w:r>
                    <w:rPr>
                      <w:rFonts w:ascii="Arial"/>
                      <w:sz w:val="12"/>
                    </w:rPr>
                    <w:t>n</w:t>
                  </w:r>
                </w:p>
              </w:txbxContent>
            </v:textbox>
            <w10:wrap anchorx="page"/>
          </v:shape>
        </w:pict>
      </w:r>
      <w:r w:rsidRPr="00674736">
        <w:pict>
          <v:shape id="_x0000_s3425" type="#_x0000_t202" style="position:absolute;left:0;text-align:left;margin-left:110.05pt;margin-top:-32.5pt;width:29.6pt;height:21.2pt;z-index:-251594752;mso-position-horizontal-relative:page;mso-position-vertical-relative:text" filled="f" stroked="f">
            <v:textbox style="mso-next-textbox:#_x0000_s3425" inset="0,0,0,0">
              <w:txbxContent>
                <w:p w:rsidR="0039479E" w:rsidRDefault="0039479E" w:rsidP="00907CD0">
                  <w:pPr>
                    <w:spacing w:before="6"/>
                    <w:rPr>
                      <w:sz w:val="11"/>
                      <w:szCs w:val="11"/>
                    </w:rPr>
                  </w:pPr>
                </w:p>
                <w:p w:rsidR="0039479E" w:rsidRDefault="0039479E" w:rsidP="00907CD0">
                  <w:pPr>
                    <w:ind w:left="113"/>
                    <w:rPr>
                      <w:rFonts w:ascii="Arial" w:eastAsia="Arial" w:hAnsi="Arial" w:cs="Arial"/>
                      <w:sz w:val="12"/>
                      <w:szCs w:val="12"/>
                    </w:rPr>
                  </w:pPr>
                  <w:r>
                    <w:rPr>
                      <w:rFonts w:ascii="Arial"/>
                      <w:spacing w:val="-7"/>
                      <w:sz w:val="12"/>
                    </w:rPr>
                    <w:t>Beacon</w:t>
                  </w:r>
                </w:p>
              </w:txbxContent>
            </v:textbox>
            <w10:wrap anchorx="page"/>
          </v:shape>
        </w:pict>
      </w:r>
      <w:r w:rsidRPr="00674736">
        <w:pict>
          <v:shape id="_x0000_s3426" type="#_x0000_t202" style="position:absolute;left:0;text-align:left;margin-left:149.45pt;margin-top:-32.5pt;width:29.6pt;height:21.2pt;z-index:-251593728;mso-position-horizontal-relative:page;mso-position-vertical-relative:text" filled="f" stroked="f">
            <v:textbox style="mso-next-textbox:#_x0000_s3426" inset="0,0,0,0">
              <w:txbxContent>
                <w:p w:rsidR="0039479E" w:rsidRDefault="0039479E" w:rsidP="00907CD0">
                  <w:pPr>
                    <w:spacing w:before="6"/>
                    <w:rPr>
                      <w:sz w:val="11"/>
                      <w:szCs w:val="11"/>
                    </w:rPr>
                  </w:pPr>
                </w:p>
                <w:p w:rsidR="0039479E" w:rsidRDefault="0039479E" w:rsidP="00907CD0">
                  <w:pPr>
                    <w:ind w:left="181"/>
                    <w:rPr>
                      <w:rFonts w:ascii="Arial" w:eastAsia="Arial" w:hAnsi="Arial" w:cs="Arial"/>
                      <w:sz w:val="12"/>
                      <w:szCs w:val="12"/>
                    </w:rPr>
                  </w:pPr>
                  <w:r>
                    <w:rPr>
                      <w:rFonts w:ascii="Arial"/>
                      <w:spacing w:val="-2"/>
                      <w:sz w:val="12"/>
                    </w:rPr>
                    <w:t>TN</w:t>
                  </w:r>
                  <w:r>
                    <w:rPr>
                      <w:rFonts w:ascii="Arial"/>
                      <w:spacing w:val="-14"/>
                      <w:sz w:val="12"/>
                    </w:rPr>
                    <w:t xml:space="preserve"> </w:t>
                  </w:r>
                  <w:r>
                    <w:rPr>
                      <w:rFonts w:ascii="Arial"/>
                      <w:sz w:val="12"/>
                    </w:rPr>
                    <w:t>1</w:t>
                  </w:r>
                </w:p>
              </w:txbxContent>
            </v:textbox>
            <w10:wrap anchorx="page"/>
          </v:shape>
        </w:pict>
      </w:r>
      <w:r w:rsidRPr="00674736">
        <w:pict>
          <v:shape id="_x0000_s3427" type="#_x0000_t202" style="position:absolute;left:0;text-align:left;margin-left:188.9pt;margin-top:-32.5pt;width:29.55pt;height:21.2pt;z-index:-251592704;mso-position-horizontal-relative:page;mso-position-vertical-relative:text" filled="f" stroked="f">
            <v:textbox style="mso-next-textbox:#_x0000_s3427" inset="0,0,0,0">
              <w:txbxContent>
                <w:p w:rsidR="0039479E" w:rsidRDefault="0039479E" w:rsidP="00907CD0">
                  <w:pPr>
                    <w:spacing w:before="6"/>
                    <w:rPr>
                      <w:sz w:val="11"/>
                      <w:szCs w:val="11"/>
                    </w:rPr>
                  </w:pPr>
                </w:p>
                <w:p w:rsidR="0039479E" w:rsidRDefault="0039479E" w:rsidP="00907CD0">
                  <w:pPr>
                    <w:ind w:left="174"/>
                    <w:rPr>
                      <w:rFonts w:ascii="Arial" w:eastAsia="Arial" w:hAnsi="Arial" w:cs="Arial"/>
                      <w:sz w:val="12"/>
                      <w:szCs w:val="12"/>
                    </w:rPr>
                  </w:pPr>
                  <w:r>
                    <w:rPr>
                      <w:rFonts w:ascii="Arial"/>
                      <w:spacing w:val="-1"/>
                      <w:sz w:val="12"/>
                    </w:rPr>
                    <w:t>TN</w:t>
                  </w:r>
                  <w:r>
                    <w:rPr>
                      <w:rFonts w:ascii="Arial"/>
                      <w:spacing w:val="-14"/>
                      <w:sz w:val="12"/>
                    </w:rPr>
                    <w:t xml:space="preserve"> </w:t>
                  </w:r>
                  <w:r>
                    <w:rPr>
                      <w:rFonts w:ascii="Arial"/>
                      <w:sz w:val="12"/>
                    </w:rPr>
                    <w:t>2</w:t>
                  </w:r>
                </w:p>
              </w:txbxContent>
            </v:textbox>
            <w10:wrap anchorx="page"/>
          </v:shape>
        </w:pict>
      </w:r>
      <w:r w:rsidRPr="00674736">
        <w:pict>
          <v:shape id="_x0000_s3428" type="#_x0000_t202" style="position:absolute;left:0;text-align:left;margin-left:228.3pt;margin-top:-32.5pt;width:29.55pt;height:21.2pt;z-index:-251591680;mso-position-horizontal-relative:page;mso-position-vertical-relative:text" filled="f" stroked="f">
            <v:textbox style="mso-next-textbox:#_x0000_s3428" inset="0,0,0,0">
              <w:txbxContent>
                <w:p w:rsidR="0039479E" w:rsidRDefault="0039479E" w:rsidP="00907CD0">
                  <w:pPr>
                    <w:spacing w:before="6"/>
                    <w:rPr>
                      <w:sz w:val="11"/>
                      <w:szCs w:val="11"/>
                    </w:rPr>
                  </w:pPr>
                </w:p>
                <w:p w:rsidR="0039479E" w:rsidRDefault="0039479E" w:rsidP="00907CD0">
                  <w:pPr>
                    <w:ind w:left="178"/>
                    <w:rPr>
                      <w:rFonts w:ascii="Arial" w:eastAsia="Arial" w:hAnsi="Arial" w:cs="Arial"/>
                      <w:sz w:val="12"/>
                      <w:szCs w:val="12"/>
                    </w:rPr>
                  </w:pPr>
                  <w:r>
                    <w:rPr>
                      <w:rFonts w:ascii="Arial"/>
                      <w:spacing w:val="-1"/>
                      <w:sz w:val="12"/>
                    </w:rPr>
                    <w:t>TN</w:t>
                  </w:r>
                  <w:r>
                    <w:rPr>
                      <w:rFonts w:ascii="Arial"/>
                      <w:spacing w:val="-15"/>
                      <w:sz w:val="12"/>
                    </w:rPr>
                    <w:t xml:space="preserve"> </w:t>
                  </w:r>
                  <w:r>
                    <w:rPr>
                      <w:rFonts w:ascii="Arial"/>
                      <w:sz w:val="12"/>
                    </w:rPr>
                    <w:t>3</w:t>
                  </w:r>
                </w:p>
              </w:txbxContent>
            </v:textbox>
            <w10:wrap anchorx="page"/>
          </v:shape>
        </w:pict>
      </w:r>
      <w:r w:rsidRPr="00674736">
        <w:pict>
          <v:shape id="_x0000_s3429" type="#_x0000_t202" style="position:absolute;left:0;text-align:left;margin-left:267.7pt;margin-top:-32.5pt;width:29.55pt;height:21.2pt;z-index:-251590656;mso-position-horizontal-relative:page;mso-position-vertical-relative:text" filled="f" stroked="f">
            <v:textbox style="mso-next-textbox:#_x0000_s3429" inset="0,0,0,0">
              <w:txbxContent>
                <w:p w:rsidR="0039479E" w:rsidRDefault="0039479E" w:rsidP="00907CD0">
                  <w:pPr>
                    <w:spacing w:before="6"/>
                    <w:rPr>
                      <w:sz w:val="11"/>
                      <w:szCs w:val="11"/>
                    </w:rPr>
                  </w:pPr>
                </w:p>
                <w:p w:rsidR="0039479E" w:rsidRDefault="0039479E" w:rsidP="00907CD0">
                  <w:pPr>
                    <w:ind w:left="171"/>
                    <w:rPr>
                      <w:rFonts w:ascii="Arial" w:eastAsia="Arial" w:hAnsi="Arial" w:cs="Arial"/>
                      <w:sz w:val="12"/>
                      <w:szCs w:val="12"/>
                    </w:rPr>
                  </w:pPr>
                  <w:r>
                    <w:rPr>
                      <w:rFonts w:ascii="Arial"/>
                      <w:spacing w:val="-1"/>
                      <w:sz w:val="12"/>
                    </w:rPr>
                    <w:t>TN</w:t>
                  </w:r>
                  <w:r>
                    <w:rPr>
                      <w:rFonts w:ascii="Arial"/>
                      <w:spacing w:val="-3"/>
                      <w:sz w:val="12"/>
                    </w:rPr>
                    <w:t xml:space="preserve"> </w:t>
                  </w:r>
                  <w:r>
                    <w:rPr>
                      <w:rFonts w:ascii="Arial"/>
                      <w:sz w:val="12"/>
                    </w:rPr>
                    <w:t>n</w:t>
                  </w:r>
                </w:p>
              </w:txbxContent>
            </v:textbox>
            <w10:wrap anchorx="page"/>
          </v:shape>
        </w:pict>
      </w:r>
      <w:r w:rsidRPr="00674736">
        <w:pict>
          <v:group id="_x0000_s3430" style="position:absolute;left:0;text-align:left;margin-left:507.25pt;margin-top:-13.75pt;width:6.9pt;height:5pt;z-index:-251589632;mso-position-horizontal-relative:page;mso-position-vertical-relative:text" coordorigin="10145,-275" coordsize="138,100">
            <v:group id="_x0000_s3431" style="position:absolute;left:10147;top:-273;width:136;height:98" coordorigin="10147,-273" coordsize="136,98">
              <v:shape id="_x0000_s3432" style="position:absolute;left:10147;top:-273;width:136;height:98" coordorigin="10147,-273" coordsize="136,98" path="m10147,-273r,97l10283,-225r-136,-48xe" fillcolor="black" stroked="f">
                <v:path arrowok="t"/>
              </v:shape>
            </v:group>
            <v:group id="_x0000_s3433" style="position:absolute;left:10145;top:-275;width:136;height:98" coordorigin="10145,-275" coordsize="136,98">
              <v:shape id="_x0000_s3434" style="position:absolute;left:10145;top:-275;width:136;height:98" coordorigin="10145,-275" coordsize="136,98" path="m10145,-275r,97l10280,-226r-135,-49xe" fillcolor="black" stroked="f">
                <v:path arrowok="t"/>
              </v:shape>
            </v:group>
            <w10:wrap anchorx="page"/>
          </v:group>
        </w:pict>
      </w:r>
      <w:r w:rsidR="00907CD0">
        <w:rPr>
          <w:rFonts w:ascii="Arial"/>
          <w:spacing w:val="-6"/>
          <w:sz w:val="12"/>
        </w:rPr>
        <w:t>Slot</w:t>
      </w:r>
    </w:p>
    <w:p w:rsidR="00907CD0" w:rsidRDefault="00674736" w:rsidP="00907CD0">
      <w:pPr>
        <w:shd w:val="clear" w:color="auto" w:fill="B6DDE8" w:themeFill="accent5" w:themeFillTint="66"/>
        <w:spacing w:line="90" w:lineRule="atLeast"/>
        <w:ind w:left="2038"/>
        <w:rPr>
          <w:rFonts w:ascii="Arial" w:eastAsia="Arial" w:hAnsi="Arial" w:cs="Arial"/>
          <w:sz w:val="9"/>
          <w:szCs w:val="9"/>
        </w:rPr>
      </w:pPr>
      <w:r w:rsidRPr="00674736">
        <w:rPr>
          <w:rFonts w:ascii="Arial" w:eastAsia="Arial" w:hAnsi="Arial" w:cs="Arial"/>
          <w:sz w:val="9"/>
          <w:szCs w:val="9"/>
        </w:rPr>
        <w:pict>
          <v:group id="_x0000_s3384" style="position:absolute;margin-left:0;margin-top:0;width:39.55pt;height:4.95pt;z-index:251712512;mso-position-horizontal-relative:char;mso-position-vertical-relative:line" coordsize="791,99">
            <v:group id="_x0000_s3385" style="position:absolute;left:124;top:49;width:544;height:2" coordorigin="124,49" coordsize="544,2">
              <v:shape id="_x0000_s3386" style="position:absolute;left:124;top:49;width:544;height:2" coordorigin="124,49" coordsize="544,0" path="m124,49r543,e" filled="f" strokeweight=".6pt">
                <v:path arrowok="t"/>
              </v:shape>
            </v:group>
            <v:group id="_x0000_s3387" style="position:absolute;left:2;top:2;width:136;height:96" coordorigin="2,2" coordsize="136,96">
              <v:shape id="_x0000_s3388" style="position:absolute;left:2;top:2;width:136;height:96" coordorigin="2,2" coordsize="136,96" path="m138,2l2,50,138,98r,-96xe" fillcolor="black" stroked="f">
                <v:path arrowok="t"/>
              </v:shape>
            </v:group>
            <v:group id="_x0000_s3389" style="position:absolute;left:655;top:2;width:136;height:96" coordorigin="655,2" coordsize="136,96">
              <v:shape id="_x0000_s3390" style="position:absolute;left:655;top:2;width:136;height:96" coordorigin="655,2" coordsize="136,96" path="m655,2r,96l791,50,655,2xe" fillcolor="black" stroked="f">
                <v:path arrowok="t"/>
              </v:shape>
            </v:group>
            <v:group id="_x0000_s3391" style="position:absolute;width:136;height:96" coordsize="136,96">
              <v:shape id="_x0000_s3392" style="position:absolute;width:136;height:96" coordsize="136,96" path="m136,l,48,136,96,136,xe" fillcolor="black" stroked="f">
                <v:path arrowok="t"/>
              </v:shape>
            </v:group>
            <v:group id="_x0000_s3393" style="position:absolute;left:653;width:136;height:96" coordorigin="653" coordsize="136,96">
              <v:shape id="_x0000_s3394" style="position:absolute;left:653;width:136;height:96" coordorigin="653" coordsize="136,96" path="m653,r,96l788,48,653,xe" fillcolor="black" stroked="f">
                <v:path arrowok="t"/>
              </v:shape>
            </v:group>
          </v:group>
        </w:pict>
      </w:r>
      <w:r w:rsidRPr="00674736">
        <w:rPr>
          <w:rFonts w:ascii="Arial" w:eastAsia="Arial" w:hAnsi="Arial" w:cs="Arial"/>
          <w:sz w:val="9"/>
          <w:szCs w:val="9"/>
        </w:rPr>
        <w:pict>
          <v:shape id="_x0000_i1029" type="#_x0000_t75" style="width:39.75pt;height:4.85pt">
            <v:imagedata croptop="-65520f" cropbottom="65520f"/>
          </v:shape>
        </w:pict>
      </w: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spacing w:before="4"/>
        <w:rPr>
          <w:rFonts w:ascii="Arial" w:eastAsia="Arial" w:hAnsi="Arial" w:cs="Arial"/>
          <w:sz w:val="13"/>
          <w:szCs w:val="13"/>
        </w:rPr>
      </w:pPr>
    </w:p>
    <w:p w:rsidR="00907CD0" w:rsidRDefault="00907CD0" w:rsidP="00907CD0">
      <w:pPr>
        <w:pStyle w:val="Heading8"/>
        <w:shd w:val="clear" w:color="auto" w:fill="B6DDE8" w:themeFill="accent5" w:themeFillTint="66"/>
        <w:ind w:left="2094"/>
        <w:rPr>
          <w:b w:val="0"/>
          <w:bCs w:val="0"/>
        </w:rPr>
      </w:pPr>
      <w:bookmarkStart w:id="196" w:name="_bookmark47"/>
      <w:bookmarkEnd w:id="196"/>
      <w:r>
        <w:rPr>
          <w:spacing w:val="-1"/>
        </w:rPr>
        <w:t>Figure</w:t>
      </w:r>
      <w:r>
        <w:rPr>
          <w:spacing w:val="-12"/>
        </w:rPr>
        <w:t xml:space="preserve"> </w:t>
      </w:r>
      <w:r>
        <w:rPr>
          <w:spacing w:val="-1"/>
        </w:rPr>
        <w:t>11e—Superframe</w:t>
      </w:r>
      <w:r>
        <w:rPr>
          <w:spacing w:val="-11"/>
        </w:rPr>
        <w:t xml:space="preserve"> </w:t>
      </w:r>
      <w:r>
        <w:rPr>
          <w:spacing w:val="-1"/>
        </w:rPr>
        <w:t>with</w:t>
      </w:r>
      <w:r>
        <w:rPr>
          <w:spacing w:val="-11"/>
        </w:rPr>
        <w:t xml:space="preserve"> </w:t>
      </w:r>
      <w:r>
        <w:rPr>
          <w:spacing w:val="-1"/>
        </w:rPr>
        <w:t>dedicated</w:t>
      </w:r>
      <w:r>
        <w:rPr>
          <w:spacing w:val="-11"/>
        </w:rPr>
        <w:t xml:space="preserve"> </w:t>
      </w:r>
      <w:r>
        <w:rPr>
          <w:spacing w:val="-1"/>
        </w:rPr>
        <w:t>timeslots</w:t>
      </w:r>
    </w:p>
    <w:p w:rsidR="00907CD0" w:rsidRDefault="00907CD0" w:rsidP="00907CD0">
      <w:pPr>
        <w:shd w:val="clear" w:color="auto" w:fill="B6DDE8" w:themeFill="accent5" w:themeFillTint="66"/>
        <w:rPr>
          <w:rFonts w:ascii="Arial" w:eastAsia="Arial" w:hAnsi="Arial" w:cs="Arial"/>
          <w:b/>
          <w:bCs/>
          <w:sz w:val="20"/>
        </w:rPr>
      </w:pPr>
    </w:p>
    <w:p w:rsidR="00907CD0" w:rsidRDefault="00907CD0" w:rsidP="00907CD0">
      <w:pPr>
        <w:pStyle w:val="Textkrper"/>
        <w:shd w:val="clear" w:color="auto" w:fill="B6DDE8" w:themeFill="accent5" w:themeFillTint="66"/>
        <w:spacing w:before="73" w:line="250" w:lineRule="auto"/>
        <w:ind w:left="139" w:right="120"/>
        <w:jc w:val="both"/>
      </w:pPr>
      <w:r>
        <w:t>The</w:t>
      </w:r>
      <w:r>
        <w:rPr>
          <w:spacing w:val="-10"/>
        </w:rPr>
        <w:t xml:space="preserve"> </w:t>
      </w:r>
      <w:r>
        <w:t>first</w:t>
      </w:r>
      <w:r>
        <w:rPr>
          <w:spacing w:val="-9"/>
        </w:rPr>
        <w:t xml:space="preserve"> </w:t>
      </w:r>
      <w:r>
        <w:t>timeslot</w:t>
      </w:r>
      <w:r>
        <w:rPr>
          <w:spacing w:val="-8"/>
        </w:rPr>
        <w:t xml:space="preserve"> </w:t>
      </w:r>
      <w:r>
        <w:t>of</w:t>
      </w:r>
      <w:r>
        <w:rPr>
          <w:spacing w:val="-9"/>
        </w:rPr>
        <w:t xml:space="preserve"> </w:t>
      </w:r>
      <w:r>
        <w:t>each</w:t>
      </w:r>
      <w:r>
        <w:rPr>
          <w:spacing w:val="-8"/>
        </w:rPr>
        <w:t xml:space="preserve"> </w:t>
      </w:r>
      <w:r>
        <w:t>superframe</w:t>
      </w:r>
      <w:r>
        <w:rPr>
          <w:spacing w:val="-7"/>
        </w:rPr>
        <w:t xml:space="preserve"> </w:t>
      </w:r>
      <w:r>
        <w:t>contains</w:t>
      </w:r>
      <w:r>
        <w:rPr>
          <w:spacing w:val="-9"/>
        </w:rPr>
        <w:t xml:space="preserve"> </w:t>
      </w:r>
      <w:r>
        <w:t>a</w:t>
      </w:r>
      <w:r>
        <w:rPr>
          <w:spacing w:val="-9"/>
        </w:rPr>
        <w:t xml:space="preserve"> </w:t>
      </w:r>
      <w:r>
        <w:t>beacon</w:t>
      </w:r>
      <w:r>
        <w:rPr>
          <w:spacing w:val="-8"/>
        </w:rPr>
        <w:t xml:space="preserve"> </w:t>
      </w:r>
      <w:r>
        <w:t>frame.</w:t>
      </w:r>
      <w:r>
        <w:rPr>
          <w:spacing w:val="-8"/>
        </w:rPr>
        <w:t xml:space="preserve"> </w:t>
      </w:r>
      <w:r>
        <w:t>The</w:t>
      </w:r>
      <w:r>
        <w:rPr>
          <w:spacing w:val="-8"/>
        </w:rPr>
        <w:t xml:space="preserve"> </w:t>
      </w:r>
      <w:r>
        <w:t>beacon</w:t>
      </w:r>
      <w:r>
        <w:rPr>
          <w:spacing w:val="-8"/>
        </w:rPr>
        <w:t xml:space="preserve"> </w:t>
      </w:r>
      <w:r>
        <w:t>frame</w:t>
      </w:r>
      <w:r>
        <w:rPr>
          <w:spacing w:val="-9"/>
        </w:rPr>
        <w:t xml:space="preserve"> </w:t>
      </w:r>
      <w:r>
        <w:t>is</w:t>
      </w:r>
      <w:r>
        <w:rPr>
          <w:spacing w:val="-9"/>
        </w:rPr>
        <w:t xml:space="preserve"> </w:t>
      </w:r>
      <w:r>
        <w:t>used</w:t>
      </w:r>
      <w:r>
        <w:rPr>
          <w:spacing w:val="-9"/>
        </w:rPr>
        <w:t xml:space="preserve"> </w:t>
      </w:r>
      <w:r>
        <w:t>for</w:t>
      </w:r>
      <w:r>
        <w:rPr>
          <w:spacing w:val="-8"/>
        </w:rPr>
        <w:t xml:space="preserve"> </w:t>
      </w:r>
      <w:r>
        <w:t>synchronization</w:t>
      </w:r>
      <w:r>
        <w:rPr>
          <w:w w:val="99"/>
        </w:rPr>
        <w:t xml:space="preserve"> </w:t>
      </w:r>
      <w:r>
        <w:t>with the</w:t>
      </w:r>
      <w:r>
        <w:rPr>
          <w:spacing w:val="1"/>
        </w:rPr>
        <w:t xml:space="preserve"> </w:t>
      </w:r>
      <w:r>
        <w:t>superframe</w:t>
      </w:r>
      <w:r>
        <w:rPr>
          <w:spacing w:val="1"/>
        </w:rPr>
        <w:t xml:space="preserve"> </w:t>
      </w:r>
      <w:r>
        <w:t>structure.</w:t>
      </w:r>
      <w:r>
        <w:rPr>
          <w:spacing w:val="1"/>
        </w:rPr>
        <w:t xml:space="preserve"> </w:t>
      </w:r>
      <w:r>
        <w:t>It is</w:t>
      </w:r>
      <w:r>
        <w:rPr>
          <w:spacing w:val="1"/>
        </w:rPr>
        <w:t xml:space="preserve"> </w:t>
      </w:r>
      <w:r>
        <w:t>also</w:t>
      </w:r>
      <w:r>
        <w:rPr>
          <w:spacing w:val="1"/>
        </w:rPr>
        <w:t xml:space="preserve"> </w:t>
      </w:r>
      <w:r>
        <w:t>used for re-synchronization of devices that</w:t>
      </w:r>
      <w:r>
        <w:rPr>
          <w:spacing w:val="1"/>
        </w:rPr>
        <w:t xml:space="preserve"> </w:t>
      </w:r>
      <w:r>
        <w:t>went</w:t>
      </w:r>
      <w:r>
        <w:rPr>
          <w:spacing w:val="1"/>
        </w:rPr>
        <w:t xml:space="preserve"> </w:t>
      </w:r>
      <w:r>
        <w:t>into power</w:t>
      </w:r>
      <w:r>
        <w:rPr>
          <w:spacing w:val="1"/>
        </w:rPr>
        <w:t xml:space="preserve"> </w:t>
      </w:r>
      <w:r>
        <w:t>save or</w:t>
      </w:r>
      <w:r>
        <w:rPr>
          <w:spacing w:val="24"/>
          <w:w w:val="99"/>
        </w:rPr>
        <w:t xml:space="preserve"> </w:t>
      </w:r>
      <w:r>
        <w:t>sleep</w:t>
      </w:r>
      <w:r>
        <w:rPr>
          <w:spacing w:val="-9"/>
        </w:rPr>
        <w:t xml:space="preserve"> </w:t>
      </w:r>
      <w:r>
        <w:t>mode.</w:t>
      </w:r>
    </w:p>
    <w:p w:rsidR="00907CD0" w:rsidRDefault="00907CD0" w:rsidP="00907CD0">
      <w:pPr>
        <w:shd w:val="clear" w:color="auto" w:fill="B6DDE8" w:themeFill="accent5" w:themeFillTint="66"/>
        <w:spacing w:before="10"/>
        <w:rPr>
          <w:sz w:val="20"/>
        </w:rPr>
      </w:pPr>
    </w:p>
    <w:p w:rsidR="00907CD0" w:rsidRDefault="00907CD0" w:rsidP="00907CD0">
      <w:pPr>
        <w:pStyle w:val="Textkrper"/>
        <w:shd w:val="clear" w:color="auto" w:fill="B6DDE8" w:themeFill="accent5" w:themeFillTint="66"/>
        <w:spacing w:line="250" w:lineRule="auto"/>
        <w:ind w:left="139" w:right="117"/>
        <w:jc w:val="both"/>
      </w:pPr>
      <w:r>
        <w:t>The</w:t>
      </w:r>
      <w:r>
        <w:rPr>
          <w:spacing w:val="-4"/>
        </w:rPr>
        <w:t xml:space="preserve"> </w:t>
      </w:r>
      <w:r>
        <w:rPr>
          <w:spacing w:val="-1"/>
        </w:rPr>
        <w:t>remaining</w:t>
      </w:r>
      <w:r>
        <w:rPr>
          <w:spacing w:val="-3"/>
        </w:rPr>
        <w:t xml:space="preserve"> </w:t>
      </w:r>
      <w:r>
        <w:t>timeslots</w:t>
      </w:r>
      <w:r>
        <w:rPr>
          <w:spacing w:val="-4"/>
        </w:rPr>
        <w:t xml:space="preserve"> </w:t>
      </w:r>
      <w:r>
        <w:t>are</w:t>
      </w:r>
      <w:r>
        <w:rPr>
          <w:spacing w:val="-3"/>
        </w:rPr>
        <w:t xml:space="preserve"> </w:t>
      </w:r>
      <w:r>
        <w:t>assigned</w:t>
      </w:r>
      <w:r>
        <w:rPr>
          <w:spacing w:val="-5"/>
        </w:rPr>
        <w:t xml:space="preserve"> </w:t>
      </w:r>
      <w:r>
        <w:t>to</w:t>
      </w:r>
      <w:r>
        <w:rPr>
          <w:spacing w:val="-3"/>
        </w:rPr>
        <w:t xml:space="preserve"> </w:t>
      </w:r>
      <w:r>
        <w:t>specific</w:t>
      </w:r>
      <w:r>
        <w:rPr>
          <w:spacing w:val="-2"/>
        </w:rPr>
        <w:t xml:space="preserve"> </w:t>
      </w:r>
      <w:r>
        <w:t>devices</w:t>
      </w:r>
      <w:r>
        <w:rPr>
          <w:spacing w:val="-3"/>
        </w:rPr>
        <w:t xml:space="preserve"> </w:t>
      </w:r>
      <w:r>
        <w:t>of</w:t>
      </w:r>
      <w:r>
        <w:rPr>
          <w:spacing w:val="-4"/>
        </w:rPr>
        <w:t xml:space="preserve"> </w:t>
      </w:r>
      <w:r>
        <w:t>the</w:t>
      </w:r>
      <w:r>
        <w:rPr>
          <w:spacing w:val="-2"/>
        </w:rPr>
        <w:t xml:space="preserve"> </w:t>
      </w:r>
      <w:r>
        <w:t>network.</w:t>
      </w:r>
      <w:r>
        <w:rPr>
          <w:spacing w:val="-4"/>
        </w:rPr>
        <w:t xml:space="preserve"> </w:t>
      </w:r>
      <w:r>
        <w:t>Each</w:t>
      </w:r>
      <w:r>
        <w:rPr>
          <w:spacing w:val="-3"/>
        </w:rPr>
        <w:t xml:space="preserve"> </w:t>
      </w:r>
      <w:r>
        <w:t>timeslot</w:t>
      </w:r>
      <w:r>
        <w:rPr>
          <w:spacing w:val="-1"/>
        </w:rPr>
        <w:t xml:space="preserve"> </w:t>
      </w:r>
      <w:r>
        <w:t>may</w:t>
      </w:r>
      <w:r>
        <w:rPr>
          <w:spacing w:val="-3"/>
        </w:rPr>
        <w:t xml:space="preserve"> </w:t>
      </w:r>
      <w:r>
        <w:t>have</w:t>
      </w:r>
      <w:r>
        <w:rPr>
          <w:spacing w:val="-3"/>
        </w:rPr>
        <w:t xml:space="preserve"> </w:t>
      </w:r>
      <w:r>
        <w:t>assigned</w:t>
      </w:r>
      <w:r>
        <w:rPr>
          <w:spacing w:val="-4"/>
        </w:rPr>
        <w:t xml:space="preserve"> </w:t>
      </w:r>
      <w:r>
        <w:t>a</w:t>
      </w:r>
      <w:r>
        <w:rPr>
          <w:spacing w:val="22"/>
          <w:w w:val="99"/>
        </w:rPr>
        <w:t xml:space="preserve"> </w:t>
      </w:r>
      <w:r>
        <w:t>so-called</w:t>
      </w:r>
      <w:r>
        <w:rPr>
          <w:spacing w:val="7"/>
        </w:rPr>
        <w:t xml:space="preserve"> </w:t>
      </w:r>
      <w:r>
        <w:t>slot</w:t>
      </w:r>
      <w:r>
        <w:rPr>
          <w:spacing w:val="7"/>
        </w:rPr>
        <w:t xml:space="preserve"> </w:t>
      </w:r>
      <w:r>
        <w:t>owner.</w:t>
      </w:r>
      <w:r>
        <w:rPr>
          <w:spacing w:val="7"/>
        </w:rPr>
        <w:t xml:space="preserve"> </w:t>
      </w:r>
      <w:r>
        <w:t>The</w:t>
      </w:r>
      <w:r>
        <w:rPr>
          <w:spacing w:val="6"/>
        </w:rPr>
        <w:t xml:space="preserve"> </w:t>
      </w:r>
      <w:r>
        <w:t>slot</w:t>
      </w:r>
      <w:r>
        <w:rPr>
          <w:spacing w:val="7"/>
        </w:rPr>
        <w:t xml:space="preserve"> </w:t>
      </w:r>
      <w:r>
        <w:t>owner</w:t>
      </w:r>
      <w:r>
        <w:rPr>
          <w:spacing w:val="7"/>
        </w:rPr>
        <w:t xml:space="preserve"> </w:t>
      </w:r>
      <w:r>
        <w:t>has</w:t>
      </w:r>
      <w:r>
        <w:rPr>
          <w:spacing w:val="6"/>
        </w:rPr>
        <w:t xml:space="preserve"> </w:t>
      </w:r>
      <w:r>
        <w:rPr>
          <w:spacing w:val="-1"/>
        </w:rPr>
        <w:t>access</w:t>
      </w:r>
      <w:r>
        <w:rPr>
          <w:spacing w:val="7"/>
        </w:rPr>
        <w:t xml:space="preserve"> </w:t>
      </w:r>
      <w:r>
        <w:rPr>
          <w:spacing w:val="-1"/>
        </w:rPr>
        <w:t>privileges</w:t>
      </w:r>
      <w:r>
        <w:rPr>
          <w:spacing w:val="7"/>
        </w:rPr>
        <w:t xml:space="preserve"> </w:t>
      </w:r>
      <w:r>
        <w:t>in</w:t>
      </w:r>
      <w:r>
        <w:rPr>
          <w:spacing w:val="6"/>
        </w:rPr>
        <w:t xml:space="preserve"> </w:t>
      </w:r>
      <w:r>
        <w:t>the</w:t>
      </w:r>
      <w:r>
        <w:rPr>
          <w:spacing w:val="7"/>
        </w:rPr>
        <w:t xml:space="preserve"> </w:t>
      </w:r>
      <w:r>
        <w:rPr>
          <w:spacing w:val="-1"/>
        </w:rPr>
        <w:t>timeslot</w:t>
      </w:r>
      <w:r>
        <w:rPr>
          <w:spacing w:val="7"/>
        </w:rPr>
        <w:t xml:space="preserve"> </w:t>
      </w:r>
      <w:r>
        <w:rPr>
          <w:spacing w:val="-1"/>
        </w:rPr>
        <w:t>(dedicated</w:t>
      </w:r>
      <w:r>
        <w:rPr>
          <w:spacing w:val="7"/>
        </w:rPr>
        <w:t xml:space="preserve"> </w:t>
      </w:r>
      <w:r>
        <w:t>timeslot).</w:t>
      </w:r>
      <w:r>
        <w:rPr>
          <w:spacing w:val="6"/>
        </w:rPr>
        <w:t xml:space="preserve"> </w:t>
      </w:r>
      <w:r>
        <w:t>There</w:t>
      </w:r>
      <w:r>
        <w:rPr>
          <w:spacing w:val="7"/>
        </w:rPr>
        <w:t xml:space="preserve"> </w:t>
      </w:r>
      <w:r>
        <w:t>is</w:t>
      </w:r>
      <w:r>
        <w:rPr>
          <w:spacing w:val="7"/>
        </w:rPr>
        <w:t xml:space="preserve"> </w:t>
      </w:r>
      <w:r>
        <w:t>no</w:t>
      </w:r>
      <w:r>
        <w:rPr>
          <w:spacing w:val="59"/>
          <w:w w:val="99"/>
        </w:rPr>
        <w:t xml:space="preserve"> </w:t>
      </w:r>
      <w:r>
        <w:t>explicit</w:t>
      </w:r>
      <w:r>
        <w:rPr>
          <w:spacing w:val="-3"/>
        </w:rPr>
        <w:t xml:space="preserve"> </w:t>
      </w:r>
      <w:r>
        <w:t>addressing</w:t>
      </w:r>
      <w:r>
        <w:rPr>
          <w:spacing w:val="-2"/>
        </w:rPr>
        <w:t xml:space="preserve"> </w:t>
      </w:r>
      <w:r>
        <w:rPr>
          <w:spacing w:val="-1"/>
        </w:rPr>
        <w:t>necessary</w:t>
      </w:r>
      <w:r>
        <w:rPr>
          <w:spacing w:val="-2"/>
        </w:rPr>
        <w:t xml:space="preserve"> </w:t>
      </w:r>
      <w:r>
        <w:t>inside</w:t>
      </w:r>
      <w:r>
        <w:rPr>
          <w:spacing w:val="-1"/>
        </w:rPr>
        <w:t xml:space="preserve"> the</w:t>
      </w:r>
      <w:r>
        <w:rPr>
          <w:spacing w:val="-2"/>
        </w:rPr>
        <w:t xml:space="preserve"> </w:t>
      </w:r>
      <w:r>
        <w:t>frames</w:t>
      </w:r>
      <w:r>
        <w:rPr>
          <w:spacing w:val="-2"/>
        </w:rPr>
        <w:t xml:space="preserve"> </w:t>
      </w:r>
      <w:r>
        <w:t>if</w:t>
      </w:r>
      <w:r>
        <w:rPr>
          <w:spacing w:val="-1"/>
        </w:rPr>
        <w:t xml:space="preserve"> </w:t>
      </w:r>
      <w:r>
        <w:t>the</w:t>
      </w:r>
      <w:r>
        <w:rPr>
          <w:spacing w:val="-2"/>
        </w:rPr>
        <w:t xml:space="preserve"> </w:t>
      </w:r>
      <w:r>
        <w:t>slot</w:t>
      </w:r>
      <w:r>
        <w:rPr>
          <w:spacing w:val="-2"/>
        </w:rPr>
        <w:t xml:space="preserve"> </w:t>
      </w:r>
      <w:r>
        <w:t>owner</w:t>
      </w:r>
      <w:r>
        <w:rPr>
          <w:spacing w:val="-1"/>
        </w:rPr>
        <w:t xml:space="preserve"> </w:t>
      </w:r>
      <w:r>
        <w:t>transmits</w:t>
      </w:r>
      <w:r>
        <w:rPr>
          <w:spacing w:val="-2"/>
        </w:rPr>
        <w:t xml:space="preserve"> </w:t>
      </w:r>
      <w:r>
        <w:t>in</w:t>
      </w:r>
      <w:r>
        <w:rPr>
          <w:spacing w:val="-2"/>
        </w:rPr>
        <w:t xml:space="preserve"> </w:t>
      </w:r>
      <w:r>
        <w:t>its</w:t>
      </w:r>
      <w:r>
        <w:rPr>
          <w:spacing w:val="-2"/>
        </w:rPr>
        <w:t xml:space="preserve"> </w:t>
      </w:r>
      <w:r>
        <w:t>timeslot.</w:t>
      </w:r>
      <w:r>
        <w:rPr>
          <w:spacing w:val="-1"/>
        </w:rPr>
        <w:t xml:space="preserve"> </w:t>
      </w:r>
      <w:r>
        <w:t>The</w:t>
      </w:r>
      <w:r>
        <w:rPr>
          <w:spacing w:val="-2"/>
        </w:rPr>
        <w:t xml:space="preserve"> </w:t>
      </w:r>
      <w:r>
        <w:t>determination</w:t>
      </w:r>
      <w:r>
        <w:rPr>
          <w:spacing w:val="20"/>
          <w:w w:val="99"/>
        </w:rPr>
        <w:t xml:space="preserve"> </w:t>
      </w:r>
      <w:r>
        <w:t>of</w:t>
      </w:r>
      <w:r>
        <w:rPr>
          <w:spacing w:val="13"/>
        </w:rPr>
        <w:t xml:space="preserve"> </w:t>
      </w:r>
      <w:r>
        <w:t>the</w:t>
      </w:r>
      <w:r>
        <w:rPr>
          <w:spacing w:val="14"/>
        </w:rPr>
        <w:t xml:space="preserve"> </w:t>
      </w:r>
      <w:r>
        <w:t>sender</w:t>
      </w:r>
      <w:r>
        <w:rPr>
          <w:spacing w:val="14"/>
        </w:rPr>
        <w:t xml:space="preserve"> </w:t>
      </w:r>
      <w:r>
        <w:t>is</w:t>
      </w:r>
      <w:r>
        <w:rPr>
          <w:spacing w:val="13"/>
        </w:rPr>
        <w:t xml:space="preserve"> </w:t>
      </w:r>
      <w:r>
        <w:t>achieved</w:t>
      </w:r>
      <w:r>
        <w:rPr>
          <w:spacing w:val="14"/>
        </w:rPr>
        <w:t xml:space="preserve"> </w:t>
      </w:r>
      <w:r>
        <w:t>through</w:t>
      </w:r>
      <w:r>
        <w:rPr>
          <w:spacing w:val="15"/>
        </w:rPr>
        <w:t xml:space="preserve"> </w:t>
      </w:r>
      <w:r>
        <w:t>the</w:t>
      </w:r>
      <w:r>
        <w:rPr>
          <w:spacing w:val="14"/>
        </w:rPr>
        <w:t xml:space="preserve"> </w:t>
      </w:r>
      <w:r>
        <w:t>number</w:t>
      </w:r>
      <w:r>
        <w:rPr>
          <w:spacing w:val="13"/>
        </w:rPr>
        <w:t xml:space="preserve"> </w:t>
      </w:r>
      <w:r>
        <w:t>of</w:t>
      </w:r>
      <w:r>
        <w:rPr>
          <w:spacing w:val="15"/>
        </w:rPr>
        <w:t xml:space="preserve"> </w:t>
      </w:r>
      <w:r>
        <w:t>the</w:t>
      </w:r>
      <w:r>
        <w:rPr>
          <w:spacing w:val="13"/>
        </w:rPr>
        <w:t xml:space="preserve"> </w:t>
      </w:r>
      <w:r>
        <w:t>timeslot.</w:t>
      </w:r>
      <w:r>
        <w:rPr>
          <w:spacing w:val="15"/>
        </w:rPr>
        <w:t xml:space="preserve"> </w:t>
      </w:r>
      <w:r>
        <w:t>More</w:t>
      </w:r>
      <w:r>
        <w:rPr>
          <w:spacing w:val="13"/>
        </w:rPr>
        <w:t xml:space="preserve"> </w:t>
      </w:r>
      <w:r>
        <w:t>than</w:t>
      </w:r>
      <w:r>
        <w:rPr>
          <w:spacing w:val="14"/>
        </w:rPr>
        <w:t xml:space="preserve"> </w:t>
      </w:r>
      <w:r>
        <w:t>one</w:t>
      </w:r>
      <w:r>
        <w:rPr>
          <w:spacing w:val="14"/>
        </w:rPr>
        <w:t xml:space="preserve"> </w:t>
      </w:r>
      <w:r>
        <w:t>device</w:t>
      </w:r>
      <w:r>
        <w:rPr>
          <w:spacing w:val="14"/>
        </w:rPr>
        <w:t xml:space="preserve"> </w:t>
      </w:r>
      <w:r>
        <w:t>can</w:t>
      </w:r>
      <w:r>
        <w:rPr>
          <w:spacing w:val="14"/>
        </w:rPr>
        <w:t xml:space="preserve"> </w:t>
      </w:r>
      <w:r>
        <w:t>be</w:t>
      </w:r>
      <w:r>
        <w:rPr>
          <w:spacing w:val="15"/>
        </w:rPr>
        <w:t xml:space="preserve"> </w:t>
      </w:r>
      <w:r>
        <w:t>assigned</w:t>
      </w:r>
      <w:r>
        <w:rPr>
          <w:spacing w:val="14"/>
        </w:rPr>
        <w:t xml:space="preserve"> </w:t>
      </w:r>
      <w:r>
        <w:t>to</w:t>
      </w:r>
      <w:r>
        <w:rPr>
          <w:spacing w:val="14"/>
        </w:rPr>
        <w:t xml:space="preserve"> </w:t>
      </w:r>
      <w:r>
        <w:t>a</w:t>
      </w:r>
      <w:r>
        <w:rPr>
          <w:spacing w:val="30"/>
          <w:w w:val="99"/>
        </w:rPr>
        <w:t xml:space="preserve"> </w:t>
      </w:r>
      <w:r>
        <w:t>timeslot</w:t>
      </w:r>
      <w:r>
        <w:rPr>
          <w:spacing w:val="5"/>
        </w:rPr>
        <w:t xml:space="preserve"> </w:t>
      </w:r>
      <w:r>
        <w:t>(shared</w:t>
      </w:r>
      <w:r>
        <w:rPr>
          <w:spacing w:val="6"/>
        </w:rPr>
        <w:t xml:space="preserve"> </w:t>
      </w:r>
      <w:r>
        <w:t>group</w:t>
      </w:r>
      <w:r>
        <w:rPr>
          <w:spacing w:val="6"/>
        </w:rPr>
        <w:t xml:space="preserve"> </w:t>
      </w:r>
      <w:r>
        <w:t>timeslot).</w:t>
      </w:r>
      <w:r>
        <w:rPr>
          <w:spacing w:val="5"/>
        </w:rPr>
        <w:t xml:space="preserve"> </w:t>
      </w:r>
      <w:r>
        <w:t>The</w:t>
      </w:r>
      <w:r>
        <w:rPr>
          <w:spacing w:val="6"/>
        </w:rPr>
        <w:t xml:space="preserve"> </w:t>
      </w:r>
      <w:r>
        <w:t>devices</w:t>
      </w:r>
      <w:r>
        <w:rPr>
          <w:spacing w:val="6"/>
        </w:rPr>
        <w:t xml:space="preserve"> </w:t>
      </w:r>
      <w:r>
        <w:t>use</w:t>
      </w:r>
      <w:r>
        <w:rPr>
          <w:spacing w:val="3"/>
        </w:rPr>
        <w:t xml:space="preserve"> </w:t>
      </w:r>
      <w:r>
        <w:t>a</w:t>
      </w:r>
      <w:r>
        <w:rPr>
          <w:spacing w:val="6"/>
        </w:rPr>
        <w:t xml:space="preserve"> </w:t>
      </w:r>
      <w:r>
        <w:t>contention-based</w:t>
      </w:r>
      <w:r>
        <w:rPr>
          <w:spacing w:val="6"/>
        </w:rPr>
        <w:t xml:space="preserve"> </w:t>
      </w:r>
      <w:r>
        <w:t>access</w:t>
      </w:r>
      <w:r>
        <w:rPr>
          <w:spacing w:val="5"/>
        </w:rPr>
        <w:t xml:space="preserve"> </w:t>
      </w:r>
      <w:r>
        <w:t>method</w:t>
      </w:r>
      <w:r>
        <w:rPr>
          <w:spacing w:val="6"/>
        </w:rPr>
        <w:t xml:space="preserve"> </w:t>
      </w:r>
      <w:r>
        <w:rPr>
          <w:spacing w:val="-1"/>
        </w:rPr>
        <w:t>(</w:t>
      </w:r>
      <w:del w:id="197" w:author="LLDN REVc" w:date="2015-07-08T17:20:00Z">
        <w:r w:rsidDel="00237D3A">
          <w:rPr>
            <w:spacing w:val="-1"/>
          </w:rPr>
          <w:delText>mod</w:delText>
        </w:r>
      </w:del>
      <w:ins w:id="198" w:author="LLDN REVc" w:date="2015-07-08T17:20:00Z">
        <w:r>
          <w:rPr>
            <w:spacing w:val="-1"/>
          </w:rPr>
          <w:t>simpl</w:t>
        </w:r>
      </w:ins>
      <w:r>
        <w:rPr>
          <w:spacing w:val="-1"/>
        </w:rPr>
        <w:t>ified</w:t>
      </w:r>
      <w:r>
        <w:rPr>
          <w:spacing w:val="6"/>
        </w:rPr>
        <w:t xml:space="preserve"> </w:t>
      </w:r>
      <w:r>
        <w:t>CSMA-CA</w:t>
      </w:r>
      <w:r>
        <w:rPr>
          <w:spacing w:val="24"/>
          <w:w w:val="99"/>
        </w:rPr>
        <w:t xml:space="preserve"> </w:t>
      </w:r>
      <w:r>
        <w:t>as</w:t>
      </w:r>
      <w:r>
        <w:rPr>
          <w:spacing w:val="-6"/>
        </w:rPr>
        <w:t xml:space="preserve"> </w:t>
      </w:r>
      <w:r>
        <w:rPr>
          <w:spacing w:val="-1"/>
        </w:rPr>
        <w:t>specified</w:t>
      </w:r>
      <w:r>
        <w:rPr>
          <w:spacing w:val="-6"/>
        </w:rPr>
        <w:t xml:space="preserve"> </w:t>
      </w:r>
      <w:r>
        <w:t>in</w:t>
      </w:r>
      <w:r>
        <w:rPr>
          <w:spacing w:val="-6"/>
        </w:rPr>
        <w:t xml:space="preserve"> </w:t>
      </w:r>
      <w:del w:id="199" w:author="LLDN REVc DF3 adaption" w:date="2015-03-07T19:37:00Z">
        <w:r w:rsidDel="00F63345">
          <w:rPr>
            <w:spacing w:val="-1"/>
          </w:rPr>
          <w:delText>5.1.1.4.4</w:delText>
        </w:r>
      </w:del>
      <w:ins w:id="200" w:author="LLDN REVc DF3 adaption" w:date="2015-03-07T19:37:00Z">
        <w:r>
          <w:t>6.2.5.3a</w:t>
        </w:r>
      </w:ins>
      <w:r>
        <w:rPr>
          <w:spacing w:val="-1"/>
        </w:rPr>
        <w:t>)</w:t>
      </w:r>
      <w:r>
        <w:rPr>
          <w:spacing w:val="-5"/>
        </w:rPr>
        <w:t xml:space="preserve"> </w:t>
      </w:r>
      <w:r>
        <w:t>and</w:t>
      </w:r>
      <w:r>
        <w:rPr>
          <w:spacing w:val="-5"/>
        </w:rPr>
        <w:t xml:space="preserve"> </w:t>
      </w:r>
      <w:r>
        <w:t>a</w:t>
      </w:r>
      <w:r>
        <w:rPr>
          <w:spacing w:val="-5"/>
        </w:rPr>
        <w:t xml:space="preserve"> </w:t>
      </w:r>
      <w:r>
        <w:rPr>
          <w:spacing w:val="-1"/>
        </w:rPr>
        <w:t>simple</w:t>
      </w:r>
      <w:r>
        <w:rPr>
          <w:spacing w:val="-6"/>
        </w:rPr>
        <w:t xml:space="preserve"> </w:t>
      </w:r>
      <w:r>
        <w:rPr>
          <w:spacing w:val="-1"/>
        </w:rPr>
        <w:t>addressing</w:t>
      </w:r>
      <w:r>
        <w:rPr>
          <w:spacing w:val="-6"/>
        </w:rPr>
        <w:t xml:space="preserve"> </w:t>
      </w:r>
      <w:r>
        <w:rPr>
          <w:spacing w:val="-1"/>
        </w:rPr>
        <w:t>scheme</w:t>
      </w:r>
      <w:r>
        <w:rPr>
          <w:spacing w:val="-4"/>
        </w:rPr>
        <w:t xml:space="preserve"> </w:t>
      </w:r>
      <w:r>
        <w:rPr>
          <w:spacing w:val="-1"/>
        </w:rPr>
        <w:t>with</w:t>
      </w:r>
      <w:r>
        <w:rPr>
          <w:spacing w:val="-5"/>
        </w:rPr>
        <w:t xml:space="preserve"> </w:t>
      </w:r>
      <w:r>
        <w:rPr>
          <w:spacing w:val="-1"/>
        </w:rPr>
        <w:t>8-bit</w:t>
      </w:r>
      <w:r>
        <w:rPr>
          <w:spacing w:val="-5"/>
        </w:rPr>
        <w:t xml:space="preserve"> </w:t>
      </w:r>
      <w:r>
        <w:rPr>
          <w:spacing w:val="-1"/>
        </w:rPr>
        <w:t>addresses</w:t>
      </w:r>
      <w:r>
        <w:rPr>
          <w:spacing w:val="-5"/>
        </w:rPr>
        <w:t xml:space="preserve"> </w:t>
      </w:r>
      <w:r>
        <w:t>in</w:t>
      </w:r>
      <w:r>
        <w:rPr>
          <w:spacing w:val="-5"/>
        </w:rPr>
        <w:t xml:space="preserve"> </w:t>
      </w:r>
      <w:r>
        <w:t>shared</w:t>
      </w:r>
      <w:r>
        <w:rPr>
          <w:spacing w:val="-6"/>
        </w:rPr>
        <w:t xml:space="preserve"> </w:t>
      </w:r>
      <w:r>
        <w:t>group</w:t>
      </w:r>
      <w:r>
        <w:rPr>
          <w:spacing w:val="-5"/>
        </w:rPr>
        <w:t xml:space="preserve"> </w:t>
      </w:r>
      <w:r>
        <w:rPr>
          <w:spacing w:val="-1"/>
        </w:rPr>
        <w:t>timeslots.</w:t>
      </w:r>
    </w:p>
    <w:p w:rsidR="00907CD0" w:rsidRDefault="00907CD0" w:rsidP="00907CD0">
      <w:pPr>
        <w:shd w:val="clear" w:color="auto" w:fill="B6DDE8" w:themeFill="accent5" w:themeFillTint="66"/>
        <w:spacing w:before="10"/>
        <w:rPr>
          <w:sz w:val="20"/>
        </w:rPr>
      </w:pPr>
    </w:p>
    <w:p w:rsidR="00907CD0" w:rsidRDefault="00907CD0" w:rsidP="00907CD0">
      <w:pPr>
        <w:pStyle w:val="Textkrper"/>
        <w:shd w:val="clear" w:color="auto" w:fill="B6DDE8" w:themeFill="accent5" w:themeFillTint="66"/>
        <w:ind w:left="139"/>
        <w:jc w:val="both"/>
      </w:pPr>
      <w:r>
        <w:t>Multiple</w:t>
      </w:r>
      <w:r>
        <w:rPr>
          <w:spacing w:val="-5"/>
        </w:rPr>
        <w:t xml:space="preserve"> </w:t>
      </w:r>
      <w:r>
        <w:t>adjacent</w:t>
      </w:r>
      <w:r>
        <w:rPr>
          <w:spacing w:val="-5"/>
        </w:rPr>
        <w:t xml:space="preserve"> </w:t>
      </w:r>
      <w:r>
        <w:t>base</w:t>
      </w:r>
      <w:r>
        <w:rPr>
          <w:spacing w:val="-6"/>
        </w:rPr>
        <w:t xml:space="preserve"> </w:t>
      </w:r>
      <w:r>
        <w:t>timeslots</w:t>
      </w:r>
      <w:r>
        <w:rPr>
          <w:spacing w:val="-6"/>
        </w:rPr>
        <w:t xml:space="preserve"> </w:t>
      </w:r>
      <w:r>
        <w:t>can</w:t>
      </w:r>
      <w:r>
        <w:rPr>
          <w:spacing w:val="-5"/>
        </w:rPr>
        <w:t xml:space="preserve"> </w:t>
      </w:r>
      <w:r>
        <w:t>be</w:t>
      </w:r>
      <w:r>
        <w:rPr>
          <w:spacing w:val="-3"/>
        </w:rPr>
        <w:t xml:space="preserve"> </w:t>
      </w:r>
      <w:r>
        <w:t>concatenated</w:t>
      </w:r>
      <w:r>
        <w:rPr>
          <w:spacing w:val="-4"/>
        </w:rPr>
        <w:t xml:space="preserve"> </w:t>
      </w:r>
      <w:r>
        <w:t>to</w:t>
      </w:r>
      <w:r>
        <w:rPr>
          <w:spacing w:val="-5"/>
        </w:rPr>
        <w:t xml:space="preserve"> </w:t>
      </w:r>
      <w:r>
        <w:t>a</w:t>
      </w:r>
      <w:r>
        <w:rPr>
          <w:spacing w:val="-6"/>
        </w:rPr>
        <w:t xml:space="preserve"> </w:t>
      </w:r>
      <w:r>
        <w:t>single,</w:t>
      </w:r>
      <w:r>
        <w:rPr>
          <w:spacing w:val="-5"/>
        </w:rPr>
        <w:t xml:space="preserve"> </w:t>
      </w:r>
      <w:r>
        <w:rPr>
          <w:spacing w:val="-1"/>
        </w:rPr>
        <w:t>larger</w:t>
      </w:r>
      <w:r>
        <w:rPr>
          <w:spacing w:val="-5"/>
        </w:rPr>
        <w:t xml:space="preserve"> </w:t>
      </w:r>
      <w:r>
        <w:rPr>
          <w:spacing w:val="-1"/>
        </w:rPr>
        <w:t>timeslot,</w:t>
      </w:r>
      <w:r>
        <w:rPr>
          <w:spacing w:val="-6"/>
        </w:rPr>
        <w:t xml:space="preserve"> </w:t>
      </w:r>
      <w:r>
        <w:t>as</w:t>
      </w:r>
      <w:r>
        <w:rPr>
          <w:spacing w:val="-4"/>
        </w:rPr>
        <w:t xml:space="preserve"> </w:t>
      </w:r>
      <w:r>
        <w:t>illustrated</w:t>
      </w:r>
      <w:r>
        <w:rPr>
          <w:spacing w:val="-5"/>
        </w:rPr>
        <w:t xml:space="preserve"> </w:t>
      </w:r>
      <w:r>
        <w:t>in</w:t>
      </w:r>
      <w:r>
        <w:rPr>
          <w:spacing w:val="-5"/>
        </w:rPr>
        <w:t xml:space="preserve"> </w:t>
      </w:r>
      <w:r>
        <w:t>Figure</w:t>
      </w:r>
      <w:r>
        <w:rPr>
          <w:spacing w:val="3"/>
        </w:rPr>
        <w:t xml:space="preserve"> </w:t>
      </w:r>
      <w:r>
        <w:t>11f.</w:t>
      </w:r>
    </w:p>
    <w:p w:rsidR="00907CD0" w:rsidRDefault="00907CD0" w:rsidP="00907CD0">
      <w:pPr>
        <w:shd w:val="clear" w:color="auto" w:fill="B6DDE8" w:themeFill="accent5" w:themeFillTint="66"/>
        <w:rPr>
          <w:sz w:val="20"/>
        </w:rPr>
      </w:pPr>
    </w:p>
    <w:p w:rsidR="00907CD0" w:rsidRDefault="00907CD0" w:rsidP="00907CD0">
      <w:pPr>
        <w:shd w:val="clear" w:color="auto" w:fill="B6DDE8" w:themeFill="accent5" w:themeFillTint="66"/>
        <w:spacing w:before="5"/>
        <w:rPr>
          <w:sz w:val="20"/>
        </w:rPr>
      </w:pPr>
    </w:p>
    <w:tbl>
      <w:tblPr>
        <w:tblStyle w:val="TableNormal"/>
        <w:tblW w:w="0" w:type="auto"/>
        <w:tblInd w:w="297" w:type="dxa"/>
        <w:tblLayout w:type="fixed"/>
        <w:tblLook w:val="01E0"/>
      </w:tblPr>
      <w:tblGrid>
        <w:gridCol w:w="568"/>
        <w:gridCol w:w="114"/>
        <w:gridCol w:w="569"/>
        <w:gridCol w:w="114"/>
        <w:gridCol w:w="568"/>
        <w:gridCol w:w="114"/>
        <w:gridCol w:w="569"/>
        <w:gridCol w:w="114"/>
        <w:gridCol w:w="568"/>
        <w:gridCol w:w="114"/>
        <w:gridCol w:w="569"/>
        <w:gridCol w:w="114"/>
        <w:gridCol w:w="568"/>
        <w:gridCol w:w="114"/>
        <w:gridCol w:w="569"/>
        <w:gridCol w:w="114"/>
        <w:gridCol w:w="568"/>
        <w:gridCol w:w="114"/>
        <w:gridCol w:w="569"/>
        <w:gridCol w:w="114"/>
        <w:gridCol w:w="568"/>
        <w:gridCol w:w="114"/>
        <w:gridCol w:w="749"/>
      </w:tblGrid>
      <w:tr w:rsidR="00907CD0" w:rsidTr="007E261C">
        <w:trPr>
          <w:trHeight w:hRule="exact" w:val="572"/>
        </w:trPr>
        <w:tc>
          <w:tcPr>
            <w:tcW w:w="682" w:type="dxa"/>
            <w:gridSpan w:val="2"/>
            <w:tcBorders>
              <w:top w:val="nil"/>
              <w:left w:val="single" w:sz="5" w:space="0" w:color="000000"/>
              <w:bottom w:val="single" w:sz="1" w:space="0" w:color="000000"/>
              <w:right w:val="single" w:sz="6" w:space="0" w:color="000000"/>
            </w:tcBorders>
          </w:tcPr>
          <w:p w:rsidR="00907CD0" w:rsidRDefault="00907CD0" w:rsidP="00907CD0">
            <w:pPr>
              <w:shd w:val="clear" w:color="auto" w:fill="B6DDE8" w:themeFill="accent5" w:themeFillTint="66"/>
            </w:pPr>
          </w:p>
        </w:tc>
        <w:tc>
          <w:tcPr>
            <w:tcW w:w="1364" w:type="dxa"/>
            <w:gridSpan w:val="4"/>
            <w:tcBorders>
              <w:top w:val="nil"/>
              <w:left w:val="single" w:sz="6" w:space="0" w:color="000000"/>
              <w:bottom w:val="nil"/>
              <w:right w:val="single" w:sz="6" w:space="0" w:color="000000"/>
            </w:tcBorders>
          </w:tcPr>
          <w:p w:rsidR="00907CD0" w:rsidRDefault="00907CD0" w:rsidP="00907CD0">
            <w:pPr>
              <w:pStyle w:val="TableParagraph"/>
              <w:shd w:val="clear" w:color="auto" w:fill="B6DDE8" w:themeFill="accent5" w:themeFillTint="66"/>
              <w:spacing w:line="120" w:lineRule="exact"/>
              <w:ind w:right="52"/>
              <w:jc w:val="center"/>
              <w:rPr>
                <w:rFonts w:ascii="Arial" w:eastAsia="Arial" w:hAnsi="Arial" w:cs="Arial"/>
                <w:sz w:val="12"/>
                <w:szCs w:val="12"/>
              </w:rPr>
            </w:pPr>
            <w:r>
              <w:rPr>
                <w:rFonts w:ascii="Arial"/>
                <w:spacing w:val="-1"/>
                <w:w w:val="105"/>
                <w:sz w:val="12"/>
              </w:rPr>
              <w:t>management</w:t>
            </w:r>
          </w:p>
          <w:p w:rsidR="00907CD0" w:rsidRDefault="00907CD0" w:rsidP="00907CD0">
            <w:pPr>
              <w:pStyle w:val="TableParagraph"/>
              <w:shd w:val="clear" w:color="auto" w:fill="B6DDE8" w:themeFill="accent5" w:themeFillTint="66"/>
              <w:spacing w:before="13"/>
              <w:ind w:right="47"/>
              <w:jc w:val="center"/>
              <w:rPr>
                <w:rFonts w:ascii="Arial" w:eastAsia="Arial" w:hAnsi="Arial" w:cs="Arial"/>
                <w:sz w:val="12"/>
                <w:szCs w:val="12"/>
              </w:rPr>
            </w:pPr>
            <w:r>
              <w:rPr>
                <w:rFonts w:ascii="Arial"/>
                <w:spacing w:val="-1"/>
                <w:w w:val="105"/>
                <w:sz w:val="12"/>
              </w:rPr>
              <w:t>time slots</w:t>
            </w:r>
          </w:p>
        </w:tc>
        <w:tc>
          <w:tcPr>
            <w:tcW w:w="1250" w:type="dxa"/>
            <w:gridSpan w:val="3"/>
            <w:tcBorders>
              <w:top w:val="nil"/>
              <w:left w:val="single" w:sz="6" w:space="0" w:color="000000"/>
              <w:bottom w:val="nil"/>
              <w:right w:val="nil"/>
            </w:tcBorders>
          </w:tcPr>
          <w:p w:rsidR="00907CD0" w:rsidRDefault="00907CD0" w:rsidP="00907CD0">
            <w:pPr>
              <w:pStyle w:val="TableParagraph"/>
              <w:shd w:val="clear" w:color="auto" w:fill="B6DDE8" w:themeFill="accent5" w:themeFillTint="66"/>
              <w:spacing w:before="10"/>
              <w:rPr>
                <w:rFonts w:ascii="Times New Roman" w:eastAsia="Times New Roman" w:hAnsi="Times New Roman" w:cs="Times New Roman"/>
                <w:sz w:val="15"/>
                <w:szCs w:val="15"/>
              </w:rPr>
            </w:pPr>
          </w:p>
          <w:p w:rsidR="00907CD0" w:rsidRDefault="00907CD0" w:rsidP="00907CD0">
            <w:pPr>
              <w:pStyle w:val="TableParagraph"/>
              <w:shd w:val="clear" w:color="auto" w:fill="B6DDE8" w:themeFill="accent5" w:themeFillTint="66"/>
              <w:spacing w:line="263" w:lineRule="auto"/>
              <w:ind w:left="547" w:right="17" w:hanging="143"/>
              <w:rPr>
                <w:rFonts w:ascii="Arial" w:eastAsia="Arial" w:hAnsi="Arial" w:cs="Arial"/>
                <w:sz w:val="12"/>
                <w:szCs w:val="12"/>
              </w:rPr>
            </w:pPr>
            <w:r>
              <w:rPr>
                <w:rFonts w:ascii="Arial"/>
                <w:spacing w:val="-1"/>
                <w:w w:val="105"/>
                <w:sz w:val="12"/>
              </w:rPr>
              <w:t>retransmission</w:t>
            </w:r>
            <w:r>
              <w:rPr>
                <w:rFonts w:ascii="Arial"/>
                <w:spacing w:val="25"/>
                <w:w w:val="105"/>
                <w:sz w:val="12"/>
              </w:rPr>
              <w:t xml:space="preserve"> </w:t>
            </w:r>
            <w:r>
              <w:rPr>
                <w:rFonts w:ascii="Arial"/>
                <w:spacing w:val="-1"/>
                <w:w w:val="105"/>
                <w:sz w:val="12"/>
              </w:rPr>
              <w:t>time slots</w:t>
            </w:r>
          </w:p>
        </w:tc>
        <w:tc>
          <w:tcPr>
            <w:tcW w:w="114" w:type="dxa"/>
            <w:tcBorders>
              <w:top w:val="nil"/>
              <w:left w:val="nil"/>
              <w:bottom w:val="nil"/>
              <w:right w:val="nil"/>
            </w:tcBorders>
          </w:tcPr>
          <w:p w:rsidR="00907CD0" w:rsidRDefault="00907CD0" w:rsidP="00907CD0">
            <w:pPr>
              <w:shd w:val="clear" w:color="auto" w:fill="B6DDE8" w:themeFill="accent5" w:themeFillTint="66"/>
            </w:pPr>
          </w:p>
        </w:tc>
        <w:tc>
          <w:tcPr>
            <w:tcW w:w="2047" w:type="dxa"/>
            <w:gridSpan w:val="6"/>
            <w:tcBorders>
              <w:top w:val="nil"/>
              <w:left w:val="nil"/>
              <w:bottom w:val="nil"/>
              <w:right w:val="single" w:sz="6" w:space="0" w:color="000000"/>
            </w:tcBorders>
          </w:tcPr>
          <w:p w:rsidR="00907CD0" w:rsidRDefault="00907CD0" w:rsidP="00907CD0">
            <w:pPr>
              <w:pStyle w:val="TableParagraph"/>
              <w:shd w:val="clear" w:color="auto" w:fill="B6DDE8" w:themeFill="accent5" w:themeFillTint="66"/>
              <w:spacing w:line="120" w:lineRule="exact"/>
              <w:ind w:right="1181"/>
              <w:jc w:val="center"/>
              <w:rPr>
                <w:rFonts w:ascii="Arial" w:eastAsia="Arial" w:hAnsi="Arial" w:cs="Arial"/>
                <w:sz w:val="12"/>
                <w:szCs w:val="12"/>
              </w:rPr>
            </w:pPr>
            <w:r>
              <w:rPr>
                <w:rFonts w:ascii="Arial"/>
                <w:spacing w:val="-1"/>
                <w:w w:val="105"/>
                <w:sz w:val="12"/>
              </w:rPr>
              <w:t>uplink</w:t>
            </w:r>
          </w:p>
          <w:p w:rsidR="00907CD0" w:rsidRDefault="00907CD0" w:rsidP="00907CD0">
            <w:pPr>
              <w:pStyle w:val="TableParagraph"/>
              <w:shd w:val="clear" w:color="auto" w:fill="B6DDE8" w:themeFill="accent5" w:themeFillTint="66"/>
              <w:spacing w:before="13"/>
              <w:ind w:right="1179"/>
              <w:jc w:val="center"/>
              <w:rPr>
                <w:rFonts w:ascii="Arial" w:eastAsia="Arial" w:hAnsi="Arial" w:cs="Arial"/>
                <w:sz w:val="12"/>
                <w:szCs w:val="12"/>
              </w:rPr>
            </w:pPr>
            <w:r>
              <w:rPr>
                <w:rFonts w:ascii="Arial"/>
                <w:spacing w:val="-1"/>
                <w:w w:val="105"/>
                <w:sz w:val="12"/>
              </w:rPr>
              <w:t>time slots</w:t>
            </w:r>
          </w:p>
        </w:tc>
        <w:tc>
          <w:tcPr>
            <w:tcW w:w="1364" w:type="dxa"/>
            <w:gridSpan w:val="4"/>
            <w:tcBorders>
              <w:top w:val="nil"/>
              <w:left w:val="single" w:sz="6" w:space="0" w:color="000000"/>
              <w:bottom w:val="nil"/>
              <w:right w:val="nil"/>
            </w:tcBorders>
          </w:tcPr>
          <w:p w:rsidR="00907CD0" w:rsidRDefault="00907CD0" w:rsidP="00907CD0">
            <w:pPr>
              <w:pStyle w:val="TableParagraph"/>
              <w:shd w:val="clear" w:color="auto" w:fill="B6DDE8" w:themeFill="accent5" w:themeFillTint="66"/>
              <w:spacing w:line="107" w:lineRule="exact"/>
              <w:ind w:left="774" w:hanging="70"/>
              <w:rPr>
                <w:rFonts w:ascii="Arial" w:eastAsia="Arial" w:hAnsi="Arial" w:cs="Arial"/>
                <w:sz w:val="12"/>
                <w:szCs w:val="12"/>
              </w:rPr>
            </w:pPr>
            <w:r>
              <w:rPr>
                <w:rFonts w:ascii="Arial"/>
                <w:spacing w:val="-1"/>
                <w:w w:val="105"/>
                <w:sz w:val="12"/>
              </w:rPr>
              <w:t>bidirectiona</w:t>
            </w:r>
          </w:p>
          <w:p w:rsidR="00907CD0" w:rsidRDefault="00907CD0" w:rsidP="00907CD0">
            <w:pPr>
              <w:pStyle w:val="TableParagraph"/>
              <w:shd w:val="clear" w:color="auto" w:fill="B6DDE8" w:themeFill="accent5" w:themeFillTint="66"/>
              <w:spacing w:before="13"/>
              <w:ind w:left="774"/>
              <w:rPr>
                <w:rFonts w:ascii="Arial" w:eastAsia="Arial" w:hAnsi="Arial" w:cs="Arial"/>
                <w:sz w:val="12"/>
                <w:szCs w:val="12"/>
              </w:rPr>
            </w:pPr>
            <w:r>
              <w:rPr>
                <w:rFonts w:ascii="Arial"/>
                <w:spacing w:val="-1"/>
                <w:w w:val="105"/>
                <w:sz w:val="12"/>
              </w:rPr>
              <w:t>time slots</w:t>
            </w:r>
          </w:p>
        </w:tc>
        <w:tc>
          <w:tcPr>
            <w:tcW w:w="682" w:type="dxa"/>
            <w:gridSpan w:val="2"/>
            <w:tcBorders>
              <w:top w:val="nil"/>
              <w:left w:val="nil"/>
              <w:bottom w:val="single" w:sz="1" w:space="0" w:color="000000"/>
              <w:right w:val="single" w:sz="6" w:space="0" w:color="000000"/>
            </w:tcBorders>
          </w:tcPr>
          <w:p w:rsidR="00907CD0" w:rsidRDefault="00907CD0" w:rsidP="00907CD0">
            <w:pPr>
              <w:pStyle w:val="TableParagraph"/>
              <w:shd w:val="clear" w:color="auto" w:fill="B6DDE8" w:themeFill="accent5" w:themeFillTint="66"/>
              <w:spacing w:line="107" w:lineRule="exact"/>
              <w:ind w:left="-8"/>
              <w:rPr>
                <w:rFonts w:ascii="Arial" w:eastAsia="Arial" w:hAnsi="Arial" w:cs="Arial"/>
                <w:sz w:val="12"/>
                <w:szCs w:val="12"/>
              </w:rPr>
            </w:pPr>
            <w:r>
              <w:rPr>
                <w:rFonts w:ascii="Arial"/>
                <w:w w:val="105"/>
                <w:sz w:val="12"/>
              </w:rPr>
              <w:t>l</w:t>
            </w:r>
          </w:p>
        </w:tc>
        <w:tc>
          <w:tcPr>
            <w:tcW w:w="749" w:type="dxa"/>
            <w:vMerge w:val="restart"/>
            <w:tcBorders>
              <w:top w:val="nil"/>
              <w:left w:val="single" w:sz="6" w:space="0" w:color="000000"/>
              <w:right w:val="nil"/>
            </w:tcBorders>
          </w:tcPr>
          <w:p w:rsidR="00907CD0" w:rsidRDefault="00907CD0" w:rsidP="00907CD0">
            <w:pPr>
              <w:shd w:val="clear" w:color="auto" w:fill="B6DDE8" w:themeFill="accent5" w:themeFillTint="66"/>
            </w:pPr>
          </w:p>
        </w:tc>
      </w:tr>
      <w:tr w:rsidR="00907CD0" w:rsidTr="007E261C">
        <w:trPr>
          <w:trHeight w:hRule="exact" w:val="341"/>
        </w:trPr>
        <w:tc>
          <w:tcPr>
            <w:tcW w:w="568" w:type="dxa"/>
            <w:tcBorders>
              <w:top w:val="single" w:sz="1" w:space="0" w:color="000000"/>
              <w:left w:val="single" w:sz="5" w:space="0" w:color="000000"/>
              <w:bottom w:val="single" w:sz="8" w:space="0" w:color="000000"/>
              <w:right w:val="single" w:sz="1" w:space="0" w:color="000000"/>
            </w:tcBorders>
            <w:shd w:val="clear" w:color="auto" w:fill="E8EEF7"/>
          </w:tcPr>
          <w:p w:rsidR="00907CD0" w:rsidRDefault="00907CD0" w:rsidP="00907CD0">
            <w:pPr>
              <w:pStyle w:val="TableParagraph"/>
              <w:shd w:val="clear" w:color="auto" w:fill="B6DDE8" w:themeFill="accent5" w:themeFillTint="66"/>
              <w:spacing w:before="94"/>
              <w:ind w:left="63"/>
              <w:rPr>
                <w:rFonts w:ascii="Arial" w:eastAsia="Arial" w:hAnsi="Arial" w:cs="Arial"/>
                <w:sz w:val="12"/>
                <w:szCs w:val="12"/>
              </w:rPr>
            </w:pPr>
            <w:r>
              <w:rPr>
                <w:rFonts w:ascii="Arial"/>
                <w:spacing w:val="-1"/>
                <w:w w:val="105"/>
                <w:sz w:val="12"/>
              </w:rPr>
              <w:t>Beacon</w:t>
            </w:r>
          </w:p>
        </w:tc>
        <w:tc>
          <w:tcPr>
            <w:tcW w:w="114" w:type="dxa"/>
            <w:tcBorders>
              <w:top w:val="nil"/>
              <w:left w:val="single" w:sz="1" w:space="0" w:color="000000"/>
              <w:bottom w:val="single" w:sz="8" w:space="0" w:color="000000"/>
              <w:right w:val="single" w:sz="6" w:space="0" w:color="000000"/>
            </w:tcBorders>
          </w:tcPr>
          <w:p w:rsidR="00907CD0" w:rsidRDefault="00907CD0" w:rsidP="00907CD0">
            <w:pPr>
              <w:shd w:val="clear" w:color="auto" w:fill="B6DDE8" w:themeFill="accent5" w:themeFillTint="66"/>
            </w:pPr>
          </w:p>
        </w:tc>
        <w:tc>
          <w:tcPr>
            <w:tcW w:w="569" w:type="dxa"/>
            <w:tcBorders>
              <w:top w:val="single" w:sz="1" w:space="0" w:color="000000"/>
              <w:left w:val="single" w:sz="6" w:space="0" w:color="000000"/>
              <w:bottom w:val="single" w:sz="8" w:space="0" w:color="000000"/>
              <w:right w:val="single" w:sz="1" w:space="0" w:color="000000"/>
            </w:tcBorders>
          </w:tcPr>
          <w:p w:rsidR="00907CD0" w:rsidRDefault="00907CD0" w:rsidP="00907CD0">
            <w:pPr>
              <w:pStyle w:val="TableParagraph"/>
              <w:shd w:val="clear" w:color="auto" w:fill="B6DDE8" w:themeFill="accent5" w:themeFillTint="66"/>
              <w:spacing w:before="7"/>
              <w:rPr>
                <w:rFonts w:ascii="Times New Roman" w:eastAsia="Times New Roman" w:hAnsi="Times New Roman" w:cs="Times New Roman"/>
                <w:sz w:val="8"/>
                <w:szCs w:val="8"/>
              </w:rPr>
            </w:pPr>
          </w:p>
          <w:p w:rsidR="00907CD0" w:rsidRDefault="00907CD0" w:rsidP="00907CD0">
            <w:pPr>
              <w:pStyle w:val="TableParagraph"/>
              <w:shd w:val="clear" w:color="auto" w:fill="B6DDE8" w:themeFill="accent5" w:themeFillTint="66"/>
              <w:ind w:left="61"/>
              <w:rPr>
                <w:rFonts w:ascii="Arial" w:eastAsia="Arial" w:hAnsi="Arial" w:cs="Arial"/>
                <w:sz w:val="11"/>
                <w:szCs w:val="11"/>
              </w:rPr>
            </w:pPr>
            <w:r>
              <w:rPr>
                <w:rFonts w:ascii="Arial"/>
                <w:sz w:val="11"/>
              </w:rPr>
              <w:t>downlink</w:t>
            </w:r>
          </w:p>
        </w:tc>
        <w:tc>
          <w:tcPr>
            <w:tcW w:w="114" w:type="dxa"/>
            <w:tcBorders>
              <w:top w:val="nil"/>
              <w:left w:val="single" w:sz="1" w:space="0" w:color="000000"/>
              <w:bottom w:val="single" w:sz="8" w:space="0" w:color="000000"/>
              <w:right w:val="single" w:sz="1" w:space="0" w:color="000000"/>
            </w:tcBorders>
          </w:tcPr>
          <w:p w:rsidR="00907CD0" w:rsidRDefault="00907CD0" w:rsidP="00907CD0">
            <w:pPr>
              <w:shd w:val="clear" w:color="auto" w:fill="B6DDE8" w:themeFill="accent5" w:themeFillTint="66"/>
            </w:pPr>
          </w:p>
        </w:tc>
        <w:tc>
          <w:tcPr>
            <w:tcW w:w="568" w:type="dxa"/>
            <w:tcBorders>
              <w:top w:val="single" w:sz="1" w:space="0" w:color="000000"/>
              <w:left w:val="single" w:sz="1" w:space="0" w:color="000000"/>
              <w:bottom w:val="single" w:sz="8" w:space="0" w:color="000000"/>
              <w:right w:val="single" w:sz="1" w:space="0" w:color="000000"/>
            </w:tcBorders>
          </w:tcPr>
          <w:p w:rsidR="00907CD0" w:rsidRDefault="00907CD0" w:rsidP="00907CD0">
            <w:pPr>
              <w:pStyle w:val="TableParagraph"/>
              <w:shd w:val="clear" w:color="auto" w:fill="B6DDE8" w:themeFill="accent5" w:themeFillTint="66"/>
              <w:rPr>
                <w:rFonts w:ascii="Times New Roman" w:eastAsia="Times New Roman" w:hAnsi="Times New Roman" w:cs="Times New Roman"/>
                <w:sz w:val="9"/>
                <w:szCs w:val="9"/>
              </w:rPr>
            </w:pPr>
          </w:p>
          <w:p w:rsidR="00907CD0" w:rsidRDefault="00907CD0" w:rsidP="00907CD0">
            <w:pPr>
              <w:pStyle w:val="TableParagraph"/>
              <w:shd w:val="clear" w:color="auto" w:fill="B6DDE8" w:themeFill="accent5" w:themeFillTint="66"/>
              <w:ind w:left="137"/>
              <w:rPr>
                <w:rFonts w:ascii="Arial" w:eastAsia="Arial" w:hAnsi="Arial" w:cs="Arial"/>
                <w:sz w:val="11"/>
                <w:szCs w:val="11"/>
              </w:rPr>
            </w:pPr>
            <w:r>
              <w:rPr>
                <w:rFonts w:ascii="Arial"/>
                <w:spacing w:val="-1"/>
                <w:sz w:val="11"/>
              </w:rPr>
              <w:t>uplink</w:t>
            </w:r>
          </w:p>
        </w:tc>
        <w:tc>
          <w:tcPr>
            <w:tcW w:w="114" w:type="dxa"/>
            <w:tcBorders>
              <w:top w:val="nil"/>
              <w:left w:val="single" w:sz="1" w:space="0" w:color="000000"/>
              <w:bottom w:val="single" w:sz="8" w:space="0" w:color="000000"/>
              <w:right w:val="single" w:sz="6" w:space="0" w:color="000000"/>
            </w:tcBorders>
          </w:tcPr>
          <w:p w:rsidR="00907CD0" w:rsidRDefault="00907CD0" w:rsidP="00907CD0">
            <w:pPr>
              <w:shd w:val="clear" w:color="auto" w:fill="B6DDE8" w:themeFill="accent5" w:themeFillTint="66"/>
            </w:pPr>
          </w:p>
        </w:tc>
        <w:tc>
          <w:tcPr>
            <w:tcW w:w="569" w:type="dxa"/>
            <w:tcBorders>
              <w:top w:val="single" w:sz="1" w:space="0" w:color="000000"/>
              <w:left w:val="single" w:sz="6" w:space="0" w:color="000000"/>
              <w:bottom w:val="single" w:sz="8" w:space="0" w:color="000000"/>
              <w:right w:val="single" w:sz="1" w:space="0" w:color="000000"/>
            </w:tcBorders>
          </w:tcPr>
          <w:p w:rsidR="00907CD0" w:rsidRDefault="00907CD0" w:rsidP="00907CD0">
            <w:pPr>
              <w:pStyle w:val="TableParagraph"/>
              <w:shd w:val="clear" w:color="auto" w:fill="B6DDE8" w:themeFill="accent5" w:themeFillTint="66"/>
              <w:spacing w:before="74"/>
              <w:ind w:right="2"/>
              <w:jc w:val="center"/>
              <w:rPr>
                <w:rFonts w:ascii="Arial" w:eastAsia="Arial" w:hAnsi="Arial" w:cs="Arial"/>
                <w:sz w:val="10"/>
                <w:szCs w:val="10"/>
              </w:rPr>
            </w:pPr>
            <w:r>
              <w:rPr>
                <w:rFonts w:ascii="Arial"/>
                <w:w w:val="105"/>
                <w:sz w:val="15"/>
              </w:rPr>
              <w:t>S</w:t>
            </w:r>
            <w:r>
              <w:rPr>
                <w:rFonts w:ascii="Arial"/>
                <w:w w:val="105"/>
                <w:position w:val="-1"/>
                <w:sz w:val="10"/>
              </w:rPr>
              <w:t>1</w:t>
            </w:r>
          </w:p>
        </w:tc>
        <w:tc>
          <w:tcPr>
            <w:tcW w:w="114" w:type="dxa"/>
            <w:tcBorders>
              <w:top w:val="nil"/>
              <w:left w:val="single" w:sz="1" w:space="0" w:color="000000"/>
              <w:bottom w:val="single" w:sz="8" w:space="0" w:color="000000"/>
              <w:right w:val="single" w:sz="1" w:space="0" w:color="000000"/>
            </w:tcBorders>
          </w:tcPr>
          <w:p w:rsidR="00907CD0" w:rsidRDefault="00907CD0" w:rsidP="00907CD0">
            <w:pPr>
              <w:shd w:val="clear" w:color="auto" w:fill="B6DDE8" w:themeFill="accent5" w:themeFillTint="66"/>
            </w:pPr>
          </w:p>
        </w:tc>
        <w:tc>
          <w:tcPr>
            <w:tcW w:w="568" w:type="dxa"/>
            <w:tcBorders>
              <w:top w:val="single" w:sz="1" w:space="0" w:color="000000"/>
              <w:left w:val="single" w:sz="1" w:space="0" w:color="000000"/>
              <w:bottom w:val="single" w:sz="8" w:space="0" w:color="000000"/>
              <w:right w:val="single" w:sz="1" w:space="0" w:color="000000"/>
            </w:tcBorders>
          </w:tcPr>
          <w:p w:rsidR="00907CD0" w:rsidRDefault="00907CD0" w:rsidP="00907CD0">
            <w:pPr>
              <w:pStyle w:val="TableParagraph"/>
              <w:shd w:val="clear" w:color="auto" w:fill="B6DDE8" w:themeFill="accent5" w:themeFillTint="66"/>
              <w:spacing w:before="74"/>
              <w:jc w:val="center"/>
              <w:rPr>
                <w:rFonts w:ascii="Arial" w:eastAsia="Arial" w:hAnsi="Arial" w:cs="Arial"/>
                <w:sz w:val="10"/>
                <w:szCs w:val="10"/>
              </w:rPr>
            </w:pPr>
            <w:r>
              <w:rPr>
                <w:rFonts w:ascii="Arial"/>
                <w:w w:val="105"/>
                <w:sz w:val="15"/>
              </w:rPr>
              <w:t>S</w:t>
            </w:r>
            <w:r>
              <w:rPr>
                <w:rFonts w:ascii="Arial"/>
                <w:w w:val="105"/>
                <w:position w:val="-1"/>
                <w:sz w:val="10"/>
              </w:rPr>
              <w:t>r</w:t>
            </w:r>
          </w:p>
        </w:tc>
        <w:tc>
          <w:tcPr>
            <w:tcW w:w="114" w:type="dxa"/>
            <w:tcBorders>
              <w:top w:val="nil"/>
              <w:left w:val="single" w:sz="1" w:space="0" w:color="000000"/>
              <w:bottom w:val="single" w:sz="8" w:space="0" w:color="000000"/>
              <w:right w:val="single" w:sz="1" w:space="0" w:color="000000"/>
            </w:tcBorders>
          </w:tcPr>
          <w:p w:rsidR="00907CD0" w:rsidRDefault="00907CD0" w:rsidP="00907CD0">
            <w:pPr>
              <w:shd w:val="clear" w:color="auto" w:fill="B6DDE8" w:themeFill="accent5" w:themeFillTint="66"/>
            </w:pPr>
          </w:p>
        </w:tc>
        <w:tc>
          <w:tcPr>
            <w:tcW w:w="569" w:type="dxa"/>
            <w:tcBorders>
              <w:top w:val="single" w:sz="1" w:space="0" w:color="000000"/>
              <w:left w:val="single" w:sz="1" w:space="0" w:color="000000"/>
              <w:bottom w:val="single" w:sz="8" w:space="0" w:color="000000"/>
              <w:right w:val="single" w:sz="1" w:space="0" w:color="000000"/>
            </w:tcBorders>
          </w:tcPr>
          <w:p w:rsidR="00907CD0" w:rsidRDefault="00907CD0" w:rsidP="00907CD0">
            <w:pPr>
              <w:pStyle w:val="TableParagraph"/>
              <w:shd w:val="clear" w:color="auto" w:fill="B6DDE8" w:themeFill="accent5" w:themeFillTint="66"/>
              <w:spacing w:before="77"/>
              <w:ind w:left="151"/>
              <w:rPr>
                <w:rFonts w:ascii="Arial" w:eastAsia="Arial" w:hAnsi="Arial" w:cs="Arial"/>
                <w:sz w:val="10"/>
                <w:szCs w:val="10"/>
              </w:rPr>
            </w:pPr>
            <w:r>
              <w:rPr>
                <w:rFonts w:ascii="Arial"/>
                <w:w w:val="105"/>
                <w:position w:val="2"/>
                <w:sz w:val="15"/>
              </w:rPr>
              <w:t>S</w:t>
            </w:r>
            <w:r>
              <w:rPr>
                <w:rFonts w:ascii="Arial"/>
                <w:w w:val="105"/>
                <w:sz w:val="10"/>
              </w:rPr>
              <w:t>r+1</w:t>
            </w:r>
          </w:p>
        </w:tc>
        <w:tc>
          <w:tcPr>
            <w:tcW w:w="114" w:type="dxa"/>
            <w:tcBorders>
              <w:top w:val="nil"/>
              <w:left w:val="single" w:sz="1" w:space="0" w:color="000000"/>
              <w:bottom w:val="single" w:sz="8" w:space="0" w:color="000000"/>
              <w:right w:val="single" w:sz="1" w:space="0" w:color="000000"/>
            </w:tcBorders>
          </w:tcPr>
          <w:p w:rsidR="00907CD0" w:rsidRDefault="00907CD0" w:rsidP="00907CD0">
            <w:pPr>
              <w:shd w:val="clear" w:color="auto" w:fill="B6DDE8" w:themeFill="accent5" w:themeFillTint="66"/>
            </w:pPr>
          </w:p>
        </w:tc>
        <w:tc>
          <w:tcPr>
            <w:tcW w:w="568" w:type="dxa"/>
            <w:tcBorders>
              <w:top w:val="single" w:sz="1" w:space="0" w:color="000000"/>
              <w:left w:val="single" w:sz="1" w:space="0" w:color="000000"/>
              <w:bottom w:val="single" w:sz="8" w:space="0" w:color="000000"/>
              <w:right w:val="single" w:sz="1" w:space="0" w:color="000000"/>
            </w:tcBorders>
          </w:tcPr>
          <w:p w:rsidR="00907CD0" w:rsidRDefault="00907CD0" w:rsidP="00907CD0">
            <w:pPr>
              <w:pStyle w:val="TableParagraph"/>
              <w:shd w:val="clear" w:color="auto" w:fill="B6DDE8" w:themeFill="accent5" w:themeFillTint="66"/>
              <w:spacing w:before="74"/>
              <w:ind w:right="1"/>
              <w:jc w:val="center"/>
              <w:rPr>
                <w:rFonts w:ascii="Arial" w:eastAsia="Arial" w:hAnsi="Arial" w:cs="Arial"/>
                <w:sz w:val="15"/>
                <w:szCs w:val="15"/>
              </w:rPr>
            </w:pPr>
            <w:r>
              <w:rPr>
                <w:rFonts w:ascii="Arial"/>
                <w:spacing w:val="-1"/>
                <w:w w:val="105"/>
                <w:sz w:val="15"/>
              </w:rPr>
              <w:t>...</w:t>
            </w:r>
          </w:p>
        </w:tc>
        <w:tc>
          <w:tcPr>
            <w:tcW w:w="114" w:type="dxa"/>
            <w:tcBorders>
              <w:top w:val="nil"/>
              <w:left w:val="single" w:sz="1" w:space="0" w:color="000000"/>
              <w:bottom w:val="single" w:sz="8" w:space="0" w:color="000000"/>
              <w:right w:val="single" w:sz="1" w:space="0" w:color="000000"/>
            </w:tcBorders>
          </w:tcPr>
          <w:p w:rsidR="00907CD0" w:rsidRDefault="00907CD0" w:rsidP="00907CD0">
            <w:pPr>
              <w:shd w:val="clear" w:color="auto" w:fill="B6DDE8" w:themeFill="accent5" w:themeFillTint="66"/>
            </w:pPr>
          </w:p>
        </w:tc>
        <w:tc>
          <w:tcPr>
            <w:tcW w:w="569" w:type="dxa"/>
            <w:tcBorders>
              <w:top w:val="single" w:sz="1" w:space="0" w:color="000000"/>
              <w:left w:val="single" w:sz="1" w:space="0" w:color="000000"/>
              <w:bottom w:val="single" w:sz="8" w:space="0" w:color="000000"/>
              <w:right w:val="single" w:sz="1" w:space="0" w:color="000000"/>
            </w:tcBorders>
          </w:tcPr>
          <w:p w:rsidR="00907CD0" w:rsidRDefault="00907CD0" w:rsidP="00907CD0">
            <w:pPr>
              <w:pStyle w:val="TableParagraph"/>
              <w:shd w:val="clear" w:color="auto" w:fill="B6DDE8" w:themeFill="accent5" w:themeFillTint="66"/>
              <w:spacing w:before="74"/>
              <w:jc w:val="center"/>
              <w:rPr>
                <w:rFonts w:ascii="Arial" w:eastAsia="Arial" w:hAnsi="Arial" w:cs="Arial"/>
                <w:sz w:val="10"/>
                <w:szCs w:val="10"/>
              </w:rPr>
            </w:pPr>
            <w:r>
              <w:rPr>
                <w:rFonts w:ascii="Arial"/>
                <w:w w:val="105"/>
                <w:sz w:val="15"/>
              </w:rPr>
              <w:t>S</w:t>
            </w:r>
            <w:r>
              <w:rPr>
                <w:rFonts w:ascii="Arial"/>
                <w:w w:val="105"/>
                <w:position w:val="-1"/>
                <w:sz w:val="10"/>
              </w:rPr>
              <w:t>n</w:t>
            </w:r>
          </w:p>
        </w:tc>
        <w:tc>
          <w:tcPr>
            <w:tcW w:w="114" w:type="dxa"/>
            <w:tcBorders>
              <w:top w:val="nil"/>
              <w:left w:val="single" w:sz="1" w:space="0" w:color="000000"/>
              <w:bottom w:val="single" w:sz="8" w:space="0" w:color="000000"/>
              <w:right w:val="single" w:sz="6" w:space="0" w:color="000000"/>
            </w:tcBorders>
          </w:tcPr>
          <w:p w:rsidR="00907CD0" w:rsidRDefault="00907CD0" w:rsidP="00907CD0">
            <w:pPr>
              <w:shd w:val="clear" w:color="auto" w:fill="B6DDE8" w:themeFill="accent5" w:themeFillTint="66"/>
            </w:pPr>
          </w:p>
        </w:tc>
        <w:tc>
          <w:tcPr>
            <w:tcW w:w="568" w:type="dxa"/>
            <w:tcBorders>
              <w:top w:val="single" w:sz="1" w:space="0" w:color="000000"/>
              <w:left w:val="single" w:sz="6" w:space="0" w:color="000000"/>
              <w:bottom w:val="single" w:sz="8" w:space="0" w:color="000000"/>
              <w:right w:val="single" w:sz="1" w:space="0" w:color="000000"/>
            </w:tcBorders>
          </w:tcPr>
          <w:p w:rsidR="00907CD0" w:rsidRDefault="00907CD0" w:rsidP="00907CD0">
            <w:pPr>
              <w:pStyle w:val="TableParagraph"/>
              <w:shd w:val="clear" w:color="auto" w:fill="B6DDE8" w:themeFill="accent5" w:themeFillTint="66"/>
              <w:spacing w:before="74"/>
              <w:ind w:right="3"/>
              <w:jc w:val="center"/>
              <w:rPr>
                <w:rFonts w:ascii="Arial" w:eastAsia="Arial" w:hAnsi="Arial" w:cs="Arial"/>
                <w:sz w:val="10"/>
                <w:szCs w:val="10"/>
              </w:rPr>
            </w:pPr>
            <w:r>
              <w:rPr>
                <w:rFonts w:ascii="Arial"/>
                <w:w w:val="105"/>
                <w:sz w:val="15"/>
              </w:rPr>
              <w:t>A</w:t>
            </w:r>
            <w:r>
              <w:rPr>
                <w:rFonts w:ascii="Arial"/>
                <w:w w:val="105"/>
                <w:position w:val="-1"/>
                <w:sz w:val="10"/>
              </w:rPr>
              <w:t>1</w:t>
            </w:r>
          </w:p>
        </w:tc>
        <w:tc>
          <w:tcPr>
            <w:tcW w:w="114" w:type="dxa"/>
            <w:tcBorders>
              <w:top w:val="nil"/>
              <w:left w:val="single" w:sz="1" w:space="0" w:color="000000"/>
              <w:bottom w:val="single" w:sz="8" w:space="0" w:color="000000"/>
              <w:right w:val="single" w:sz="1" w:space="0" w:color="000000"/>
            </w:tcBorders>
          </w:tcPr>
          <w:p w:rsidR="00907CD0" w:rsidRDefault="00907CD0" w:rsidP="00907CD0">
            <w:pPr>
              <w:shd w:val="clear" w:color="auto" w:fill="B6DDE8" w:themeFill="accent5" w:themeFillTint="66"/>
            </w:pPr>
          </w:p>
        </w:tc>
        <w:tc>
          <w:tcPr>
            <w:tcW w:w="569" w:type="dxa"/>
            <w:tcBorders>
              <w:top w:val="single" w:sz="1" w:space="0" w:color="000000"/>
              <w:left w:val="single" w:sz="1" w:space="0" w:color="000000"/>
              <w:bottom w:val="single" w:sz="8" w:space="0" w:color="000000"/>
              <w:right w:val="single" w:sz="1" w:space="0" w:color="000000"/>
            </w:tcBorders>
          </w:tcPr>
          <w:p w:rsidR="00907CD0" w:rsidRDefault="00907CD0" w:rsidP="00907CD0">
            <w:pPr>
              <w:pStyle w:val="TableParagraph"/>
              <w:shd w:val="clear" w:color="auto" w:fill="B6DDE8" w:themeFill="accent5" w:themeFillTint="66"/>
              <w:spacing w:before="74"/>
              <w:jc w:val="center"/>
              <w:rPr>
                <w:rFonts w:ascii="Arial" w:eastAsia="Arial" w:hAnsi="Arial" w:cs="Arial"/>
                <w:sz w:val="15"/>
                <w:szCs w:val="15"/>
              </w:rPr>
            </w:pPr>
            <w:r>
              <w:rPr>
                <w:rFonts w:ascii="Arial"/>
                <w:spacing w:val="-1"/>
                <w:w w:val="105"/>
                <w:sz w:val="15"/>
              </w:rPr>
              <w:t>...</w:t>
            </w:r>
          </w:p>
        </w:tc>
        <w:tc>
          <w:tcPr>
            <w:tcW w:w="114" w:type="dxa"/>
            <w:tcBorders>
              <w:top w:val="nil"/>
              <w:left w:val="single" w:sz="1" w:space="0" w:color="000000"/>
              <w:bottom w:val="single" w:sz="8" w:space="0" w:color="000000"/>
              <w:right w:val="single" w:sz="1" w:space="0" w:color="000000"/>
            </w:tcBorders>
          </w:tcPr>
          <w:p w:rsidR="00907CD0" w:rsidRDefault="00907CD0" w:rsidP="00907CD0">
            <w:pPr>
              <w:shd w:val="clear" w:color="auto" w:fill="B6DDE8" w:themeFill="accent5" w:themeFillTint="66"/>
            </w:pPr>
          </w:p>
        </w:tc>
        <w:tc>
          <w:tcPr>
            <w:tcW w:w="568" w:type="dxa"/>
            <w:tcBorders>
              <w:top w:val="single" w:sz="1" w:space="0" w:color="000000"/>
              <w:left w:val="single" w:sz="1" w:space="0" w:color="000000"/>
              <w:bottom w:val="single" w:sz="8" w:space="0" w:color="000000"/>
              <w:right w:val="single" w:sz="1" w:space="0" w:color="000000"/>
            </w:tcBorders>
          </w:tcPr>
          <w:p w:rsidR="00907CD0" w:rsidRDefault="00907CD0" w:rsidP="00907CD0">
            <w:pPr>
              <w:pStyle w:val="TableParagraph"/>
              <w:shd w:val="clear" w:color="auto" w:fill="B6DDE8" w:themeFill="accent5" w:themeFillTint="66"/>
              <w:spacing w:before="74"/>
              <w:ind w:left="185"/>
              <w:rPr>
                <w:rFonts w:ascii="Arial" w:eastAsia="Arial" w:hAnsi="Arial" w:cs="Arial"/>
                <w:sz w:val="10"/>
                <w:szCs w:val="10"/>
              </w:rPr>
            </w:pPr>
            <w:r>
              <w:rPr>
                <w:rFonts w:ascii="Arial"/>
                <w:spacing w:val="-1"/>
                <w:w w:val="105"/>
                <w:sz w:val="15"/>
              </w:rPr>
              <w:t>A</w:t>
            </w:r>
            <w:r>
              <w:rPr>
                <w:rFonts w:ascii="Arial"/>
                <w:spacing w:val="-1"/>
                <w:w w:val="105"/>
                <w:position w:val="-1"/>
                <w:sz w:val="10"/>
              </w:rPr>
              <w:t>m</w:t>
            </w:r>
          </w:p>
        </w:tc>
        <w:tc>
          <w:tcPr>
            <w:tcW w:w="114" w:type="dxa"/>
            <w:tcBorders>
              <w:top w:val="nil"/>
              <w:left w:val="single" w:sz="1" w:space="0" w:color="000000"/>
              <w:bottom w:val="single" w:sz="8" w:space="0" w:color="000000"/>
              <w:right w:val="single" w:sz="6" w:space="0" w:color="000000"/>
            </w:tcBorders>
          </w:tcPr>
          <w:p w:rsidR="00907CD0" w:rsidRDefault="00907CD0" w:rsidP="00907CD0">
            <w:pPr>
              <w:shd w:val="clear" w:color="auto" w:fill="B6DDE8" w:themeFill="accent5" w:themeFillTint="66"/>
            </w:pPr>
          </w:p>
        </w:tc>
        <w:tc>
          <w:tcPr>
            <w:tcW w:w="749" w:type="dxa"/>
            <w:vMerge/>
            <w:tcBorders>
              <w:left w:val="single" w:sz="6" w:space="0" w:color="000000"/>
              <w:bottom w:val="single" w:sz="8" w:space="0" w:color="000000"/>
              <w:right w:val="nil"/>
            </w:tcBorders>
          </w:tcPr>
          <w:p w:rsidR="00907CD0" w:rsidRDefault="00907CD0" w:rsidP="00907CD0">
            <w:pPr>
              <w:shd w:val="clear" w:color="auto" w:fill="B6DDE8" w:themeFill="accent5" w:themeFillTint="66"/>
            </w:pPr>
          </w:p>
        </w:tc>
      </w:tr>
    </w:tbl>
    <w:p w:rsidR="00907CD0" w:rsidRDefault="00907CD0" w:rsidP="00907CD0">
      <w:pPr>
        <w:shd w:val="clear" w:color="auto" w:fill="B6DDE8" w:themeFill="accent5" w:themeFillTint="66"/>
        <w:sectPr w:rsidR="00907CD0">
          <w:headerReference w:type="default" r:id="rId13"/>
          <w:footerReference w:type="default" r:id="rId14"/>
          <w:pgSz w:w="12240" w:h="15840"/>
          <w:pgMar w:top="1020" w:right="1680" w:bottom="940" w:left="1660" w:header="697" w:footer="744" w:gutter="0"/>
          <w:cols w:space="720"/>
        </w:sectPr>
      </w:pPr>
    </w:p>
    <w:p w:rsidR="00907CD0" w:rsidRDefault="00674736" w:rsidP="00907CD0">
      <w:pPr>
        <w:shd w:val="clear" w:color="auto" w:fill="B6DDE8" w:themeFill="accent5" w:themeFillTint="66"/>
        <w:tabs>
          <w:tab w:val="left" w:pos="939"/>
        </w:tabs>
        <w:spacing w:line="90" w:lineRule="atLeast"/>
        <w:ind w:left="258"/>
        <w:rPr>
          <w:sz w:val="9"/>
          <w:szCs w:val="9"/>
        </w:rPr>
      </w:pPr>
      <w:r w:rsidRPr="00674736">
        <w:rPr>
          <w:sz w:val="9"/>
        </w:rPr>
        <w:pict>
          <v:group id="_x0000_s3377" style="position:absolute;margin-left:0;margin-top:0;width:4.05pt;height:4.65pt;z-index:251711488;mso-position-horizontal-relative:char;mso-position-vertical-relative:line" coordsize="81,93">
            <v:group id="_x0000_s3378" style="position:absolute;left:40;top:46;width:2;height:2" coordorigin="40,46" coordsize="2,2">
              <v:shape id="_x0000_s3379" style="position:absolute;left:40;top:46;width:2;height:2" coordorigin="40,46" coordsize="2,0" path="m40,46r1,e" filled="f" strokeweight="3.96pt">
                <v:path arrowok="t"/>
              </v:shape>
            </v:group>
            <v:group id="_x0000_s3380" style="position:absolute;left:40;top:1;width:11;height:86" coordorigin="40,1" coordsize="11,86">
              <v:shape id="_x0000_s3381" style="position:absolute;left:40;top:1;width:11;height:86" coordorigin="40,1" coordsize="11,86" path="m40,7r,-2l41,4r,-1l43,2r1,l44,1r3,l49,2r1,1l50,4r1,1l51,86,40,7xe" filled="f" strokeweight=".06pt">
                <v:path arrowok="t"/>
              </v:shape>
            </v:group>
            <v:group id="_x0000_s3382" style="position:absolute;left:40;top:86;width:11;height:6" coordorigin="40,86" coordsize="11,6">
              <v:shape id="_x0000_s3383" style="position:absolute;left:40;top:86;width:11;height:6" coordorigin="40,86" coordsize="11,6" path="m51,86r,1l50,88r,1l49,89r,2l47,91r-1,1l44,92r,-1l43,91r,-2l41,89r,-1l40,87r,-1l51,86xe" filled="f" strokeweight=".06pt">
                <v:path arrowok="t"/>
              </v:shape>
            </v:group>
          </v:group>
        </w:pict>
      </w:r>
      <w:r w:rsidRPr="00674736">
        <w:rPr>
          <w:sz w:val="9"/>
        </w:rPr>
        <w:pict>
          <v:shape id="_x0000_i1030" type="#_x0000_t75" style="width:3.75pt;height:4.85pt">
            <v:imagedata croptop="-65520f" cropbottom="65520f"/>
          </v:shape>
        </w:pict>
      </w:r>
      <w:r w:rsidR="00907CD0">
        <w:rPr>
          <w:sz w:val="9"/>
        </w:rPr>
        <w:tab/>
      </w:r>
      <w:r w:rsidRPr="00674736">
        <w:rPr>
          <w:sz w:val="9"/>
        </w:rPr>
        <w:pict>
          <v:group id="_x0000_s3370" style="position:absolute;margin-left:0;margin-top:0;width:4.05pt;height:4.65pt;z-index:251710464;mso-position-horizontal-relative:char;mso-position-vertical-relative:line" coordsize="81,93">
            <v:group id="_x0000_s3371" style="position:absolute;left:40;top:46;width:2;height:2" coordorigin="40,46" coordsize="2,2">
              <v:shape id="_x0000_s3372" style="position:absolute;left:40;top:46;width:2;height:2" coordorigin="40,46" coordsize="2,0" path="m40,46r1,e" filled="f" strokeweight="3.96pt">
                <v:path arrowok="t"/>
              </v:shape>
            </v:group>
            <v:group id="_x0000_s3373" style="position:absolute;left:40;top:1;width:12;height:86" coordorigin="40,1" coordsize="12,86">
              <v:shape id="_x0000_s3374" style="position:absolute;left:40;top:1;width:12;height:86" coordorigin="40,1" coordsize="12,86" path="m40,7r,-2l41,4r,-1l43,2r1,l44,1r5,l50,2r1,1l51,4r1,1l52,86,40,7xe" filled="f" strokeweight=".06pt">
                <v:path arrowok="t"/>
              </v:shape>
            </v:group>
            <v:group id="_x0000_s3375" style="position:absolute;left:40;top:86;width:12;height:6" coordorigin="40,86" coordsize="12,6">
              <v:shape id="_x0000_s3376" style="position:absolute;left:40;top:86;width:12;height:6" coordorigin="40,86" coordsize="12,6" path="m52,86r,1l51,88r,1l50,89r,2l49,91r-2,1l45,92,44,91r-1,l43,89r-2,l41,88,40,87r,-1l52,86xe" filled="f" strokeweight=".06pt">
                <v:path arrowok="t"/>
              </v:shape>
            </v:group>
          </v:group>
        </w:pict>
      </w:r>
      <w:r w:rsidRPr="00674736">
        <w:rPr>
          <w:sz w:val="9"/>
        </w:rPr>
        <w:pict>
          <v:shape id="_x0000_i1031" type="#_x0000_t75" style="width:3.75pt;height:4.85pt">
            <v:imagedata croptop="-65520f" cropbottom="65520f"/>
          </v:shape>
        </w:pict>
      </w:r>
    </w:p>
    <w:p w:rsidR="00907CD0" w:rsidRDefault="00674736" w:rsidP="00907CD0">
      <w:pPr>
        <w:shd w:val="clear" w:color="auto" w:fill="B6DDE8" w:themeFill="accent5" w:themeFillTint="66"/>
        <w:spacing w:before="31"/>
        <w:ind w:left="1002"/>
        <w:jc w:val="center"/>
        <w:rPr>
          <w:rFonts w:ascii="Arial" w:eastAsia="Arial" w:hAnsi="Arial" w:cs="Arial"/>
          <w:sz w:val="11"/>
          <w:szCs w:val="11"/>
        </w:rPr>
      </w:pPr>
      <w:r w:rsidRPr="00674736">
        <w:pict>
          <v:group id="_x0000_s3437" style="position:absolute;left:0;text-align:left;margin-left:97.9pt;margin-top:-9.05pt;width:.1pt;height:.1pt;z-index:-251587584;mso-position-horizontal-relative:page" coordorigin="1958,-181" coordsize="2,2">
            <v:shape id="_x0000_s3438" style="position:absolute;left:1958;top:-181;width:2;height:2" coordorigin="1958,-181" coordsize="2,0" path="m1958,-181r1,e" filled="f" strokeweight="3.96pt">
              <v:path arrowok="t"/>
            </v:shape>
            <w10:wrap anchorx="page"/>
          </v:group>
        </w:pict>
      </w:r>
      <w:r w:rsidRPr="00674736">
        <w:pict>
          <v:group id="_x0000_s3439" style="position:absolute;left:0;text-align:left;margin-left:97.9pt;margin-top:-29.45pt;width:.1pt;height:.1pt;z-index:-251586560;mso-position-horizontal-relative:page" coordorigin="1958,-589" coordsize="2,2">
            <v:shape id="_x0000_s3440" style="position:absolute;left:1958;top:-589;width:2;height:2" coordorigin="1958,-589" coordsize="2,0" path="m1958,-589r1,e" filled="f" strokeweight="3.96pt">
              <v:path arrowok="t"/>
            </v:shape>
            <w10:wrap anchorx="page"/>
          </v:group>
        </w:pict>
      </w:r>
      <w:r w:rsidRPr="00674736">
        <w:pict>
          <v:group id="_x0000_s3441" style="position:absolute;left:0;text-align:left;margin-left:97.9pt;margin-top:-36.3pt;width:.1pt;height:.1pt;z-index:-251585536;mso-position-horizontal-relative:page" coordorigin="1958,-726" coordsize="2,2">
            <v:shape id="_x0000_s3442" style="position:absolute;left:1958;top:-726;width:2;height:2" coordorigin="1958,-726" coordsize="2,0" path="m1958,-726r1,e" filled="f" strokeweight="3.9pt">
              <v:path arrowok="t"/>
            </v:shape>
            <w10:wrap anchorx="page"/>
          </v:group>
        </w:pict>
      </w:r>
      <w:r w:rsidRPr="00674736">
        <w:pict>
          <v:group id="_x0000_s3443" style="position:absolute;left:0;text-align:left;margin-left:97.9pt;margin-top:-43.1pt;width:.1pt;height:.1pt;z-index:-251584512;mso-position-horizontal-relative:page" coordorigin="1958,-862" coordsize="2,2">
            <v:shape id="_x0000_s3444" style="position:absolute;left:1958;top:-862;width:2;height:2" coordorigin="1958,-862" coordsize="2,0" path="m1958,-862r1,e" filled="f" strokeweight="3.96pt">
              <v:path arrowok="t"/>
            </v:shape>
            <w10:wrap anchorx="page"/>
          </v:group>
        </w:pict>
      </w:r>
      <w:r w:rsidRPr="00674736">
        <w:pict>
          <v:group id="_x0000_s3445" style="position:absolute;left:0;text-align:left;margin-left:97.9pt;margin-top:-49.6pt;width:.1pt;height:.1pt;z-index:-251583488;mso-position-horizontal-relative:page" coordorigin="1958,-992" coordsize="2,2">
            <v:shape id="_x0000_s3446" style="position:absolute;left:1958;top:-992;width:2;height:2" coordorigin="1958,-992" coordsize="2,0" path="m1958,-992r1,e" filled="f" strokeweight="3.42pt">
              <v:path arrowok="t"/>
            </v:shape>
            <w10:wrap anchorx="page"/>
          </v:group>
        </w:pict>
      </w:r>
      <w:r w:rsidRPr="00674736">
        <w:pict>
          <v:group id="_x0000_s3406" style="position:absolute;left:0;text-align:left;margin-left:198.2pt;margin-top:-4.6pt;width:4.05pt;height:4.65pt;z-index:251714560;mso-position-horizontal-relative:page" coordorigin="3964,-92" coordsize="81,93">
            <v:group id="_x0000_s3407" style="position:absolute;left:4004;top:-46;width:2;height:2" coordorigin="4004,-46" coordsize="2,2">
              <v:shape id="_x0000_s3408" style="position:absolute;left:4004;top:-46;width:2;height:2" coordorigin="4004,-46" coordsize="2,0" path="m4004,-46r1,e" filled="f" strokeweight="3.96pt">
                <v:path arrowok="t"/>
              </v:shape>
            </v:group>
            <v:group id="_x0000_s3409" style="position:absolute;left:4004;top:-91;width:12;height:86" coordorigin="4004,-91" coordsize="12,86">
              <v:shape id="_x0000_s3410" style="position:absolute;left:4004;top:-91;width:12;height:86" coordorigin="4004,-91" coordsize="12,86" path="m4004,-85r,-2l4006,-88r,-1l4007,-90r1,l4008,-91r5,l4014,-90r1,1l4015,-88r1,1l4016,-6r-12,-79xe" filled="f" strokeweight=".06pt">
                <v:path arrowok="t"/>
              </v:shape>
            </v:group>
            <v:group id="_x0000_s3411" style="position:absolute;left:4004;top:-6;width:12;height:6" coordorigin="4004,-6" coordsize="12,6">
              <v:shape id="_x0000_s3412" style="position:absolute;left:4004;top:-6;width:12;height:6" coordorigin="4004,-6" coordsize="12,6" path="m4016,-6r,1l4015,-4r,1l4014,-3r,2l4013,-1r-1,1l4009,r-1,-1l4007,-1r,-2l4006,-3r,-1l4004,-5r,-1l4016,-6xe" filled="f" strokeweight=".06pt">
                <v:path arrowok="t"/>
              </v:shape>
            </v:group>
            <w10:wrap anchorx="page"/>
          </v:group>
        </w:pict>
      </w:r>
      <w:r w:rsidRPr="00674736">
        <w:pict>
          <v:group id="_x0000_s3473" style="position:absolute;left:0;text-align:left;margin-left:132.3pt;margin-top:8.1pt;width:341.1pt;height:5.9pt;z-index:-251580416;mso-position-horizontal-relative:page" coordorigin="2646,162" coordsize="6822,118">
            <v:group id="_x0000_s3474" style="position:absolute;left:2807;top:221;width:1043;height:2" coordorigin="2807,221" coordsize="1043,2">
              <v:shape id="_x0000_s3475" style="position:absolute;left:2807;top:221;width:1043;height:2" coordorigin="2807,221" coordsize="1043,0" path="m2807,221r1043,e" filled="f" strokeweight=".33267mm">
                <v:path arrowok="t"/>
              </v:shape>
            </v:group>
            <v:group id="_x0000_s3476" style="position:absolute;left:2646;top:162;width:177;height:118" coordorigin="2646,162" coordsize="177,118">
              <v:shape id="_x0000_s3477" style="position:absolute;left:2646;top:162;width:177;height:118" coordorigin="2646,162" coordsize="177,118" path="m2822,162r-176,59l2822,279r,-117xe" fillcolor="black" stroked="f">
                <v:path arrowok="t"/>
              </v:shape>
            </v:group>
            <v:group id="_x0000_s3478" style="position:absolute;left:3834;top:162;width:177;height:118" coordorigin="3834,162" coordsize="177,118">
              <v:shape id="_x0000_s3479" style="position:absolute;left:3834;top:162;width:177;height:118" coordorigin="3834,162" coordsize="177,118" path="m3834,162r,117l4010,221,3834,162xe" fillcolor="black" stroked="f">
                <v:path arrowok="t"/>
              </v:shape>
            </v:group>
            <v:group id="_x0000_s3480" style="position:absolute;left:4172;top:221;width:5135;height:2" coordorigin="4172,221" coordsize="5135,2">
              <v:shape id="_x0000_s3481" style="position:absolute;left:4172;top:221;width:5135;height:2" coordorigin="4172,221" coordsize="5135,0" path="m4172,221r5135,e" filled="f" strokeweight=".33267mm">
                <v:path arrowok="t"/>
              </v:shape>
            </v:group>
            <v:group id="_x0000_s3482" style="position:absolute;left:4010;top:162;width:177;height:118" coordorigin="4010,162" coordsize="177,118">
              <v:shape id="_x0000_s3483" style="position:absolute;left:4010;top:162;width:177;height:118" coordorigin="4010,162" coordsize="177,118" path="m4187,162r-177,59l4187,279r,-117xe" fillcolor="black" stroked="f">
                <v:path arrowok="t"/>
              </v:shape>
            </v:group>
            <v:group id="_x0000_s3484" style="position:absolute;left:9292;top:163;width:177;height:117" coordorigin="9292,163" coordsize="177,117">
              <v:shape id="_x0000_s3485" style="position:absolute;left:9292;top:163;width:177;height:117" coordorigin="9292,163" coordsize="177,117" path="m9292,163r,116l9468,221,9292,163xe" fillcolor="black" stroked="f">
                <v:path arrowok="t"/>
              </v:shape>
            </v:group>
            <w10:wrap anchorx="page"/>
          </v:group>
        </w:pict>
      </w:r>
      <w:r w:rsidRPr="00674736">
        <w:pict>
          <v:group id="_x0000_s3499" style="position:absolute;left:0;text-align:left;margin-left:200.5pt;margin-top:-37.25pt;width:96.7pt;height:5.95pt;z-index:-251578368;mso-position-horizontal-relative:page" coordorigin="4010,-745" coordsize="1934,119">
            <v:group id="_x0000_s3500" style="position:absolute;left:4172;top:-687;width:1611;height:2" coordorigin="4172,-687" coordsize="1611,2">
              <v:shape id="_x0000_s3501" style="position:absolute;left:4172;top:-687;width:1611;height:2" coordorigin="4172,-687" coordsize="1611,0" path="m4172,-687r1611,e" filled="f" strokeweight=".33267mm">
                <v:path arrowok="t"/>
              </v:shape>
            </v:group>
            <v:group id="_x0000_s3502" style="position:absolute;left:4010;top:-745;width:177;height:119" coordorigin="4010,-745" coordsize="177,119">
              <v:shape id="_x0000_s3503" style="position:absolute;left:4010;top:-745;width:177;height:119" coordorigin="4010,-745" coordsize="177,119" path="m4187,-745r-177,58l4187,-627r,-118xe" fillcolor="black" stroked="f">
                <v:path arrowok="t"/>
              </v:shape>
            </v:group>
            <v:group id="_x0000_s3504" style="position:absolute;left:5767;top:-744;width:177;height:118" coordorigin="5767,-744" coordsize="177,118">
              <v:shape id="_x0000_s3505" style="position:absolute;left:5767;top:-744;width:177;height:118" coordorigin="5767,-744" coordsize="177,118" path="m5767,-744r,117l5944,-687r-177,-57xe" fillcolor="black" stroked="f">
                <v:path arrowok="t"/>
              </v:shape>
            </v:group>
            <w10:wrap anchorx="page"/>
          </v:group>
        </w:pict>
      </w:r>
      <w:r w:rsidR="00907CD0">
        <w:rPr>
          <w:rFonts w:ascii="Arial"/>
          <w:sz w:val="11"/>
        </w:rPr>
        <w:t>present</w:t>
      </w:r>
      <w:r w:rsidR="00907CD0">
        <w:rPr>
          <w:rFonts w:ascii="Arial"/>
          <w:spacing w:val="1"/>
          <w:sz w:val="11"/>
        </w:rPr>
        <w:t xml:space="preserve"> </w:t>
      </w:r>
      <w:r w:rsidR="00907CD0">
        <w:rPr>
          <w:rFonts w:ascii="Arial"/>
          <w:sz w:val="11"/>
        </w:rPr>
        <w:t>if</w:t>
      </w:r>
    </w:p>
    <w:p w:rsidR="00907CD0" w:rsidRDefault="00907CD0" w:rsidP="00907CD0">
      <w:pPr>
        <w:shd w:val="clear" w:color="auto" w:fill="B6DDE8" w:themeFill="accent5" w:themeFillTint="66"/>
        <w:spacing w:before="1"/>
        <w:rPr>
          <w:rFonts w:ascii="Arial" w:eastAsia="Arial" w:hAnsi="Arial" w:cs="Arial"/>
          <w:sz w:val="12"/>
          <w:szCs w:val="12"/>
        </w:rPr>
      </w:pPr>
    </w:p>
    <w:p w:rsidR="00907CD0" w:rsidRDefault="00907CD0" w:rsidP="00907CD0">
      <w:pPr>
        <w:shd w:val="clear" w:color="auto" w:fill="B6DDE8" w:themeFill="accent5" w:themeFillTint="66"/>
        <w:ind w:left="1000"/>
        <w:jc w:val="center"/>
        <w:rPr>
          <w:rFonts w:ascii="Arial" w:eastAsia="Arial" w:hAnsi="Arial" w:cs="Arial"/>
          <w:sz w:val="11"/>
          <w:szCs w:val="11"/>
        </w:rPr>
      </w:pPr>
      <w:r>
        <w:rPr>
          <w:rFonts w:ascii="Arial"/>
          <w:i/>
          <w:spacing w:val="-1"/>
          <w:sz w:val="11"/>
        </w:rPr>
        <w:t>macLLDNmgmtTS</w:t>
      </w:r>
      <w:r>
        <w:rPr>
          <w:rFonts w:ascii="Arial"/>
          <w:i/>
          <w:spacing w:val="-3"/>
          <w:sz w:val="11"/>
        </w:rPr>
        <w:t xml:space="preserve"> </w:t>
      </w:r>
      <w:r>
        <w:rPr>
          <w:rFonts w:ascii="Arial"/>
          <w:sz w:val="11"/>
        </w:rPr>
        <w:t xml:space="preserve">= </w:t>
      </w:r>
      <w:r>
        <w:rPr>
          <w:rFonts w:ascii="Arial"/>
          <w:spacing w:val="-1"/>
          <w:sz w:val="11"/>
        </w:rPr>
        <w:t>TRUE</w:t>
      </w:r>
    </w:p>
    <w:p w:rsidR="00907CD0" w:rsidRDefault="00907CD0" w:rsidP="00907CD0">
      <w:pPr>
        <w:shd w:val="clear" w:color="auto" w:fill="B6DDE8" w:themeFill="accent5" w:themeFillTint="66"/>
        <w:rPr>
          <w:rFonts w:ascii="Arial" w:eastAsia="Arial" w:hAnsi="Arial" w:cs="Arial"/>
          <w:sz w:val="10"/>
          <w:szCs w:val="10"/>
        </w:rPr>
      </w:pPr>
    </w:p>
    <w:p w:rsidR="00907CD0" w:rsidRDefault="00907CD0" w:rsidP="00907CD0">
      <w:pPr>
        <w:shd w:val="clear" w:color="auto" w:fill="B6DDE8" w:themeFill="accent5" w:themeFillTint="66"/>
        <w:rPr>
          <w:rFonts w:ascii="Arial" w:eastAsia="Arial" w:hAnsi="Arial" w:cs="Arial"/>
          <w:sz w:val="10"/>
          <w:szCs w:val="10"/>
        </w:rPr>
      </w:pPr>
    </w:p>
    <w:p w:rsidR="00907CD0" w:rsidRDefault="00674736" w:rsidP="00907CD0">
      <w:pPr>
        <w:shd w:val="clear" w:color="auto" w:fill="B6DDE8" w:themeFill="accent5" w:themeFillTint="66"/>
        <w:spacing w:before="59"/>
        <w:ind w:left="867"/>
        <w:rPr>
          <w:rFonts w:ascii="Arial" w:eastAsia="Arial" w:hAnsi="Arial" w:cs="Arial"/>
          <w:sz w:val="14"/>
          <w:szCs w:val="14"/>
        </w:rPr>
      </w:pPr>
      <w:r w:rsidRPr="00674736">
        <w:pict>
          <v:group id="_x0000_s3466" style="position:absolute;left:0;text-align:left;margin-left:98.15pt;margin-top:9.45pt;width:375.25pt;height:5.9pt;z-index:-251581440;mso-position-horizontal-relative:page" coordorigin="1963,189" coordsize="7505,118">
            <v:group id="_x0000_s3467" style="position:absolute;left:2126;top:248;width:7181;height:2" coordorigin="2126,248" coordsize="7181,2">
              <v:shape id="_x0000_s3468" style="position:absolute;left:2126;top:248;width:7181;height:2" coordorigin="2126,248" coordsize="7181,0" path="m2126,248r7181,e" filled="f" strokeweight=".33267mm">
                <v:path arrowok="t"/>
              </v:shape>
            </v:group>
            <v:group id="_x0000_s3469" style="position:absolute;left:1963;top:189;width:178;height:118" coordorigin="1963,189" coordsize="178,118">
              <v:shape id="_x0000_s3470" style="position:absolute;left:1963;top:189;width:178;height:118" coordorigin="1963,189" coordsize="178,118" path="m2141,189r-178,59l2141,307r,-118xe" fillcolor="black" stroked="f">
                <v:path arrowok="t"/>
              </v:shape>
            </v:group>
            <v:group id="_x0000_s3471" style="position:absolute;left:9292;top:190;width:177;height:117" coordorigin="9292,190" coordsize="177,117">
              <v:shape id="_x0000_s3472" style="position:absolute;left:9292;top:190;width:177;height:117" coordorigin="9292,190" coordsize="177,117" path="m9292,190r,117l9468,248,9292,190xe" fillcolor="black" stroked="f">
                <v:path arrowok="t"/>
              </v:shape>
            </v:group>
            <w10:wrap anchorx="page"/>
          </v:group>
        </w:pict>
      </w:r>
      <w:r w:rsidR="00907CD0">
        <w:rPr>
          <w:rFonts w:ascii="Arial"/>
          <w:spacing w:val="-1"/>
          <w:sz w:val="14"/>
        </w:rPr>
        <w:t>Superframe</w:t>
      </w:r>
    </w:p>
    <w:p w:rsidR="00907CD0" w:rsidRDefault="00907CD0" w:rsidP="00907CD0">
      <w:pPr>
        <w:shd w:val="clear" w:color="auto" w:fill="B6DDE8" w:themeFill="accent5" w:themeFillTint="66"/>
        <w:spacing w:line="90" w:lineRule="atLeast"/>
        <w:ind w:left="3341"/>
        <w:rPr>
          <w:rFonts w:ascii="Arial" w:eastAsia="Arial" w:hAnsi="Arial" w:cs="Arial"/>
          <w:sz w:val="9"/>
          <w:szCs w:val="9"/>
        </w:rPr>
      </w:pPr>
      <w:r>
        <w:br w:type="column"/>
      </w:r>
      <w:r w:rsidR="00674736" w:rsidRPr="00674736">
        <w:rPr>
          <w:rFonts w:ascii="Arial"/>
          <w:sz w:val="9"/>
        </w:rPr>
        <w:pict>
          <v:group id="_x0000_s3363" style="position:absolute;margin-left:0;margin-top:0;width:4.05pt;height:4.65pt;z-index:251709440;mso-position-horizontal-relative:char;mso-position-vertical-relative:line" coordsize="81,93">
            <v:group id="_x0000_s3364" style="position:absolute;left:40;top:46;width:2;height:2" coordorigin="40,46" coordsize="2,2">
              <v:shape id="_x0000_s3365" style="position:absolute;left:40;top:46;width:2;height:2" coordorigin="40,46" coordsize="2,0" path="m40,46r1,e" filled="f" strokeweight="3.96pt">
                <v:path arrowok="t"/>
              </v:shape>
            </v:group>
            <v:group id="_x0000_s3366" style="position:absolute;left:40;top:1;width:12;height:86" coordorigin="40,1" coordsize="12,86">
              <v:shape id="_x0000_s3367" style="position:absolute;left:40;top:1;width:12;height:86" coordorigin="40,1" coordsize="12,86" path="m40,7l41,4,43,3,44,2,46,1r3,1l51,3r1,1l52,86,40,7xe" filled="f" strokeweight=".06pt">
                <v:path arrowok="t"/>
              </v:shape>
            </v:group>
            <v:group id="_x0000_s3368" style="position:absolute;left:40;top:86;width:12;height:6" coordorigin="40,86" coordsize="12,6">
              <v:shape id="_x0000_s3369" style="position:absolute;left:40;top:86;width:12;height:6" coordorigin="40,86" coordsize="12,6" path="m52,86r,2l51,91r-2,1l44,92,43,91,40,86r12,xe" filled="f" strokeweight=".06pt">
                <v:path arrowok="t"/>
              </v:shape>
            </v:group>
          </v:group>
        </w:pict>
      </w:r>
      <w:r w:rsidR="00674736" w:rsidRPr="00674736">
        <w:rPr>
          <w:rFonts w:ascii="Arial"/>
          <w:sz w:val="9"/>
        </w:rPr>
        <w:pict>
          <v:shape id="_x0000_i1032" type="#_x0000_t75" style="width:3.75pt;height:4.85pt">
            <v:imagedata croptop="-65520f" cropbottom="65520f"/>
          </v:shape>
        </w:pict>
      </w:r>
    </w:p>
    <w:p w:rsidR="00907CD0" w:rsidRDefault="00674736" w:rsidP="00907CD0">
      <w:pPr>
        <w:shd w:val="clear" w:color="auto" w:fill="B6DDE8" w:themeFill="accent5" w:themeFillTint="66"/>
        <w:spacing w:before="45"/>
        <w:ind w:left="1312"/>
        <w:rPr>
          <w:rFonts w:ascii="Arial" w:eastAsia="Arial" w:hAnsi="Arial" w:cs="Arial"/>
          <w:sz w:val="12"/>
          <w:szCs w:val="12"/>
        </w:rPr>
      </w:pPr>
      <w:r w:rsidRPr="00674736">
        <w:pict>
          <v:group id="_x0000_s3435" style="position:absolute;left:0;text-align:left;margin-left:510.05pt;margin-top:-8.85pt;width:8.85pt;height:5.85pt;z-index:-251588608;mso-position-horizontal-relative:page" coordorigin="10201,-177" coordsize="177,117">
            <v:shape id="_x0000_s3436" style="position:absolute;left:10201;top:-177;width:177;height:117" coordorigin="10201,-177" coordsize="177,117" path="m10201,-177r,116l10378,-120r-177,-57xe" fillcolor="black" stroked="f">
              <v:path arrowok="t"/>
            </v:shape>
            <w10:wrap anchorx="page"/>
          </v:group>
        </w:pict>
      </w:r>
      <w:r w:rsidRPr="00674736">
        <w:pict>
          <v:group id="_x0000_s3413" style="position:absolute;left:0;text-align:left;margin-left:471.1pt;margin-top:-4.65pt;width:4.05pt;height:4.65pt;z-index:251715584;mso-position-horizontal-relative:page" coordorigin="9422,-93" coordsize="81,93">
            <v:group id="_x0000_s3414" style="position:absolute;left:9461;top:-46;width:2;height:2" coordorigin="9461,-46" coordsize="2,2">
              <v:shape id="_x0000_s3415" style="position:absolute;left:9461;top:-46;width:2;height:2" coordorigin="9461,-46" coordsize="2,0" path="m9461,-46r2,e" filled="f" strokeweight="3.96pt">
                <v:path arrowok="t"/>
              </v:shape>
            </v:group>
            <v:group id="_x0000_s3416" style="position:absolute;left:9462;top:-92;width:12;height:86" coordorigin="9462,-92" coordsize="12,86">
              <v:shape id="_x0000_s3417" style="position:absolute;left:9462;top:-92;width:12;height:86" coordorigin="9462,-92" coordsize="12,86" path="m9462,-86r1,-2l9464,-90r2,-1l9468,-92r2,1l9473,-90r1,2l9474,-7r-12,-79xe" filled="f" strokeweight=".06pt">
                <v:path arrowok="t"/>
              </v:shape>
            </v:group>
            <v:group id="_x0000_s3418" style="position:absolute;left:9462;top:-7;width:12;height:6" coordorigin="9462,-7" coordsize="12,6">
              <v:shape id="_x0000_s3419" style="position:absolute;left:9462;top:-7;width:12;height:6" coordorigin="9462,-7" coordsize="12,6" path="m9474,-7r,3l9473,-2r-3,1l9466,-1r-2,-1l9462,-7r12,xe" filled="f" strokeweight=".06pt">
                <v:path arrowok="t"/>
              </v:shape>
            </v:group>
            <w10:wrap anchorx="page"/>
          </v:group>
        </w:pict>
      </w:r>
      <w:r w:rsidR="00907CD0">
        <w:rPr>
          <w:rFonts w:ascii="Arial"/>
          <w:i/>
          <w:spacing w:val="-1"/>
          <w:w w:val="105"/>
          <w:sz w:val="12"/>
        </w:rPr>
        <w:t>macLLDNnumTimeSlots</w:t>
      </w:r>
    </w:p>
    <w:p w:rsidR="00907CD0" w:rsidRDefault="00674736" w:rsidP="00907CD0">
      <w:pPr>
        <w:shd w:val="clear" w:color="auto" w:fill="B6DDE8" w:themeFill="accent5" w:themeFillTint="66"/>
        <w:tabs>
          <w:tab w:val="left" w:pos="3581"/>
        </w:tabs>
        <w:spacing w:before="89" w:line="394" w:lineRule="auto"/>
        <w:ind w:left="208" w:firstLine="813"/>
        <w:rPr>
          <w:rFonts w:ascii="Arial" w:eastAsia="Arial" w:hAnsi="Arial" w:cs="Arial"/>
          <w:sz w:val="12"/>
          <w:szCs w:val="12"/>
        </w:rPr>
      </w:pPr>
      <w:r w:rsidRPr="00674736">
        <w:pict>
          <v:group id="_x0000_s3486" style="position:absolute;left:0;text-align:left;margin-left:200.5pt;margin-top:10.25pt;width:272.9pt;height:5.9pt;z-index:-251579392;mso-position-horizontal-relative:page" coordorigin="4010,205" coordsize="5458,118">
            <v:group id="_x0000_s3487" style="position:absolute;left:4172;top:264;width:3088;height:2" coordorigin="4172,264" coordsize="3088,2">
              <v:shape id="_x0000_s3488" style="position:absolute;left:4172;top:264;width:3088;height:2" coordorigin="4172,264" coordsize="3088,0" path="m4172,264r3088,e" filled="f" strokeweight=".33267mm">
                <v:path arrowok="t"/>
              </v:shape>
            </v:group>
            <v:group id="_x0000_s3489" style="position:absolute;left:4010;top:205;width:177;height:118" coordorigin="4010,205" coordsize="177,118">
              <v:shape id="_x0000_s3490" style="position:absolute;left:4010;top:205;width:177;height:118" coordorigin="4010,205" coordsize="177,118" path="m4187,205r-177,59l4187,323r,-118xe" fillcolor="black" stroked="f">
                <v:path arrowok="t"/>
              </v:shape>
            </v:group>
            <v:group id="_x0000_s3491" style="position:absolute;left:7246;top:206;width:177;height:117" coordorigin="7246,206" coordsize="177,117">
              <v:shape id="_x0000_s3492" style="position:absolute;left:7246;top:206;width:177;height:117" coordorigin="7246,206" coordsize="177,117" path="m7246,206r,117l7422,264,7246,206xe" fillcolor="black" stroked="f">
                <v:path arrowok="t"/>
              </v:shape>
            </v:group>
            <v:group id="_x0000_s3493" style="position:absolute;left:7584;top:264;width:1724;height:2" coordorigin="7584,264" coordsize="1724,2">
              <v:shape id="_x0000_s3494" style="position:absolute;left:7584;top:264;width:1724;height:2" coordorigin="7584,264" coordsize="1724,0" path="m7584,264r1723,e" filled="f" strokeweight=".33267mm">
                <v:path arrowok="t"/>
              </v:shape>
            </v:group>
            <v:group id="_x0000_s3495" style="position:absolute;left:7422;top:206;width:177;height:117" coordorigin="7422,206" coordsize="177,117">
              <v:shape id="_x0000_s3496" style="position:absolute;left:7422;top:206;width:177;height:117" coordorigin="7422,206" coordsize="177,117" path="m7598,206r-176,58l7598,323r,-117xe" fillcolor="black" stroked="f">
                <v:path arrowok="t"/>
              </v:shape>
            </v:group>
            <v:group id="_x0000_s3497" style="position:absolute;left:9292;top:206;width:177;height:117" coordorigin="9292,206" coordsize="177,117">
              <v:shape id="_x0000_s3498" style="position:absolute;left:9292;top:206;width:177;height:117" coordorigin="9292,206" coordsize="177,117" path="m9292,206r,117l9468,264,9292,206xe" fillcolor="black" stroked="f">
                <v:path arrowok="t"/>
              </v:shape>
            </v:group>
            <w10:wrap anchorx="page"/>
          </v:group>
        </w:pict>
      </w:r>
      <w:r w:rsidRPr="00674736">
        <w:pict>
          <v:group id="_x0000_s3506" style="position:absolute;left:0;text-align:left;margin-left:200.5pt;margin-top:21.6pt;width:96.7pt;height:5.9pt;z-index:-251577344;mso-position-horizontal-relative:page" coordorigin="4010,432" coordsize="1934,118">
            <v:group id="_x0000_s3507" style="position:absolute;left:4172;top:491;width:1611;height:2" coordorigin="4172,491" coordsize="1611,2">
              <v:shape id="_x0000_s3508" style="position:absolute;left:4172;top:491;width:1611;height:2" coordorigin="4172,491" coordsize="1611,0" path="m4172,491r1611,e" filled="f" strokeweight=".33267mm">
                <v:path arrowok="t"/>
              </v:shape>
            </v:group>
            <v:group id="_x0000_s3509" style="position:absolute;left:4010;top:432;width:177;height:118" coordorigin="4010,432" coordsize="177,118">
              <v:shape id="_x0000_s3510" style="position:absolute;left:4010;top:432;width:177;height:118" coordorigin="4010,432" coordsize="177,118" path="m4187,432r-177,59l4187,550r,-118xe" fillcolor="black" stroked="f">
                <v:path arrowok="t"/>
              </v:shape>
            </v:group>
            <v:group id="_x0000_s3511" style="position:absolute;left:5767;top:433;width:177;height:117" coordorigin="5767,433" coordsize="177,117">
              <v:shape id="_x0000_s3512" style="position:absolute;left:5767;top:433;width:177;height:117" coordorigin="5767,433" coordsize="177,117" path="m5767,433r,117l5944,491,5767,433xe" fillcolor="black" stroked="f">
                <v:path arrowok="t"/>
              </v:shape>
            </v:group>
            <w10:wrap anchorx="page"/>
          </v:group>
        </w:pict>
      </w:r>
      <w:r w:rsidR="00907CD0">
        <w:rPr>
          <w:rFonts w:ascii="Arial"/>
          <w:i/>
          <w:spacing w:val="-1"/>
          <w:w w:val="105"/>
          <w:sz w:val="12"/>
        </w:rPr>
        <w:t>macLLDNnumUplinkTS</w:t>
      </w:r>
      <w:r w:rsidR="00907CD0">
        <w:rPr>
          <w:rFonts w:ascii="Arial"/>
          <w:i/>
          <w:spacing w:val="-1"/>
          <w:w w:val="105"/>
          <w:sz w:val="12"/>
        </w:rPr>
        <w:tab/>
        <w:t>macLLDNnumBidirectionalTS</w:t>
      </w:r>
      <w:r w:rsidR="00907CD0">
        <w:rPr>
          <w:rFonts w:ascii="Arial"/>
          <w:i/>
          <w:spacing w:val="24"/>
          <w:w w:val="105"/>
          <w:sz w:val="12"/>
        </w:rPr>
        <w:t xml:space="preserve"> </w:t>
      </w:r>
      <w:r w:rsidR="00907CD0">
        <w:rPr>
          <w:rFonts w:ascii="Arial"/>
          <w:i/>
          <w:spacing w:val="-1"/>
          <w:w w:val="105"/>
          <w:sz w:val="12"/>
        </w:rPr>
        <w:t>macLLDNnumRetransmitTS</w:t>
      </w:r>
    </w:p>
    <w:p w:rsidR="00907CD0" w:rsidRDefault="00907CD0" w:rsidP="00907CD0">
      <w:pPr>
        <w:shd w:val="clear" w:color="auto" w:fill="B6DDE8" w:themeFill="accent5" w:themeFillTint="66"/>
        <w:spacing w:before="42"/>
        <w:ind w:left="411"/>
        <w:rPr>
          <w:rFonts w:ascii="Arial" w:eastAsia="Arial" w:hAnsi="Arial" w:cs="Arial"/>
          <w:sz w:val="12"/>
          <w:szCs w:val="12"/>
        </w:rPr>
      </w:pPr>
      <w:r>
        <w:rPr>
          <w:w w:val="105"/>
        </w:rPr>
        <w:br w:type="column"/>
      </w:r>
      <w:r>
        <w:rPr>
          <w:rFonts w:ascii="Arial"/>
          <w:w w:val="105"/>
          <w:sz w:val="12"/>
        </w:rPr>
        <w:t>time</w:t>
      </w:r>
    </w:p>
    <w:p w:rsidR="00907CD0" w:rsidRDefault="00907CD0" w:rsidP="00907CD0">
      <w:pPr>
        <w:shd w:val="clear" w:color="auto" w:fill="B6DDE8" w:themeFill="accent5" w:themeFillTint="66"/>
        <w:rPr>
          <w:rFonts w:ascii="Arial" w:eastAsia="Arial" w:hAnsi="Arial" w:cs="Arial"/>
          <w:sz w:val="12"/>
          <w:szCs w:val="12"/>
        </w:rPr>
        <w:sectPr w:rsidR="00907CD0">
          <w:type w:val="continuous"/>
          <w:pgSz w:w="12240" w:h="15840"/>
          <w:pgMar w:top="960" w:right="1680" w:bottom="280" w:left="1660" w:header="720" w:footer="720" w:gutter="0"/>
          <w:cols w:num="3" w:space="720" w:equalWidth="0">
            <w:col w:w="2335" w:space="40"/>
            <w:col w:w="5235" w:space="40"/>
            <w:col w:w="1250"/>
          </w:cols>
        </w:sectPr>
      </w:pPr>
    </w:p>
    <w:p w:rsidR="00907CD0" w:rsidRDefault="00907CD0" w:rsidP="00907CD0">
      <w:pPr>
        <w:shd w:val="clear" w:color="auto" w:fill="B6DDE8" w:themeFill="accent5" w:themeFillTint="66"/>
        <w:spacing w:before="3"/>
        <w:rPr>
          <w:rFonts w:ascii="Arial" w:eastAsia="Arial" w:hAnsi="Arial" w:cs="Arial"/>
          <w:sz w:val="16"/>
          <w:szCs w:val="16"/>
        </w:rPr>
      </w:pPr>
    </w:p>
    <w:p w:rsidR="00907CD0" w:rsidRDefault="00907CD0" w:rsidP="00907CD0">
      <w:pPr>
        <w:pStyle w:val="Heading8"/>
        <w:shd w:val="clear" w:color="auto" w:fill="B6DDE8" w:themeFill="accent5" w:themeFillTint="66"/>
        <w:spacing w:before="74"/>
        <w:ind w:left="1928"/>
        <w:rPr>
          <w:b w:val="0"/>
          <w:bCs w:val="0"/>
        </w:rPr>
      </w:pPr>
      <w:bookmarkStart w:id="201" w:name="_bookmark48"/>
      <w:bookmarkEnd w:id="201"/>
      <w:r>
        <w:rPr>
          <w:spacing w:val="-1"/>
        </w:rPr>
        <w:t>Figure</w:t>
      </w:r>
      <w:r>
        <w:rPr>
          <w:spacing w:val="-6"/>
        </w:rPr>
        <w:t xml:space="preserve"> </w:t>
      </w:r>
      <w:r>
        <w:rPr>
          <w:spacing w:val="-1"/>
        </w:rPr>
        <w:t>11f—Usage</w:t>
      </w:r>
      <w:r>
        <w:rPr>
          <w:spacing w:val="-6"/>
        </w:rPr>
        <w:t xml:space="preserve"> </w:t>
      </w:r>
      <w:r>
        <w:rPr>
          <w:spacing w:val="-1"/>
        </w:rPr>
        <w:t>and</w:t>
      </w:r>
      <w:r>
        <w:rPr>
          <w:spacing w:val="-6"/>
        </w:rPr>
        <w:t xml:space="preserve"> </w:t>
      </w:r>
      <w:r>
        <w:rPr>
          <w:spacing w:val="-1"/>
        </w:rPr>
        <w:t>order</w:t>
      </w:r>
      <w:r>
        <w:rPr>
          <w:spacing w:val="-6"/>
        </w:rPr>
        <w:t xml:space="preserve"> </w:t>
      </w:r>
      <w:r>
        <w:t>of</w:t>
      </w:r>
      <w:r>
        <w:rPr>
          <w:spacing w:val="-6"/>
        </w:rPr>
        <w:t xml:space="preserve"> </w:t>
      </w:r>
      <w:r>
        <w:rPr>
          <w:spacing w:val="-1"/>
        </w:rPr>
        <w:t>slots</w:t>
      </w:r>
      <w:r>
        <w:rPr>
          <w:spacing w:val="-6"/>
        </w:rPr>
        <w:t xml:space="preserve"> </w:t>
      </w:r>
      <w:r>
        <w:rPr>
          <w:spacing w:val="-1"/>
        </w:rPr>
        <w:t>in</w:t>
      </w:r>
      <w:r>
        <w:rPr>
          <w:spacing w:val="-6"/>
        </w:rPr>
        <w:t xml:space="preserve"> </w:t>
      </w:r>
      <w:r>
        <w:t>a</w:t>
      </w:r>
      <w:r>
        <w:rPr>
          <w:spacing w:val="-5"/>
        </w:rPr>
        <w:t xml:space="preserve"> </w:t>
      </w:r>
      <w:r>
        <w:rPr>
          <w:spacing w:val="-1"/>
        </w:rPr>
        <w:t>superframe</w:t>
      </w:r>
    </w:p>
    <w:p w:rsidR="00907CD0" w:rsidRDefault="00907CD0" w:rsidP="00907CD0">
      <w:pPr>
        <w:shd w:val="clear" w:color="auto" w:fill="B6DDE8" w:themeFill="accent5" w:themeFillTint="66"/>
        <w:spacing w:before="5"/>
        <w:rPr>
          <w:rFonts w:ascii="Arial" w:eastAsia="Arial" w:hAnsi="Arial" w:cs="Arial"/>
          <w:b/>
          <w:bCs/>
          <w:sz w:val="21"/>
          <w:szCs w:val="21"/>
        </w:rPr>
      </w:pPr>
    </w:p>
    <w:p w:rsidR="00907CD0" w:rsidRDefault="00907CD0" w:rsidP="00907CD0">
      <w:pPr>
        <w:pStyle w:val="Textkrper"/>
        <w:shd w:val="clear" w:color="auto" w:fill="B6DDE8" w:themeFill="accent5" w:themeFillTint="66"/>
        <w:spacing w:before="73"/>
        <w:jc w:val="both"/>
      </w:pPr>
      <w:r>
        <w:t>As</w:t>
      </w:r>
      <w:r>
        <w:rPr>
          <w:spacing w:val="-4"/>
        </w:rPr>
        <w:t xml:space="preserve"> </w:t>
      </w:r>
      <w:r>
        <w:t>shown</w:t>
      </w:r>
      <w:r>
        <w:rPr>
          <w:spacing w:val="-4"/>
        </w:rPr>
        <w:t xml:space="preserve"> </w:t>
      </w:r>
      <w:r>
        <w:t>in</w:t>
      </w:r>
      <w:r>
        <w:rPr>
          <w:spacing w:val="-4"/>
        </w:rPr>
        <w:t xml:space="preserve"> </w:t>
      </w:r>
      <w:r>
        <w:t>Figure</w:t>
      </w:r>
      <w:r>
        <w:rPr>
          <w:spacing w:val="-4"/>
        </w:rPr>
        <w:t xml:space="preserve"> </w:t>
      </w:r>
      <w:r>
        <w:t>11f,</w:t>
      </w:r>
      <w:r>
        <w:rPr>
          <w:spacing w:val="-4"/>
        </w:rPr>
        <w:t xml:space="preserve"> </w:t>
      </w:r>
      <w:r>
        <w:t>there</w:t>
      </w:r>
      <w:r>
        <w:rPr>
          <w:spacing w:val="-4"/>
        </w:rPr>
        <w:t xml:space="preserve"> </w:t>
      </w:r>
      <w:r>
        <w:t>is</w:t>
      </w:r>
      <w:r>
        <w:rPr>
          <w:spacing w:val="-4"/>
        </w:rPr>
        <w:t xml:space="preserve"> </w:t>
      </w:r>
      <w:r>
        <w:t>a</w:t>
      </w:r>
      <w:r>
        <w:rPr>
          <w:spacing w:val="-5"/>
        </w:rPr>
        <w:t xml:space="preserve"> </w:t>
      </w:r>
      <w:r>
        <w:t>specific</w:t>
      </w:r>
      <w:r>
        <w:rPr>
          <w:spacing w:val="-2"/>
        </w:rPr>
        <w:t xml:space="preserve"> </w:t>
      </w:r>
      <w:r>
        <w:t>order</w:t>
      </w:r>
      <w:r>
        <w:rPr>
          <w:spacing w:val="-5"/>
        </w:rPr>
        <w:t xml:space="preserve"> </w:t>
      </w:r>
      <w:r>
        <w:t>in</w:t>
      </w:r>
      <w:r>
        <w:rPr>
          <w:spacing w:val="-5"/>
        </w:rPr>
        <w:t xml:space="preserve"> </w:t>
      </w:r>
      <w:r>
        <w:t>the</w:t>
      </w:r>
      <w:r>
        <w:rPr>
          <w:spacing w:val="-4"/>
        </w:rPr>
        <w:t xml:space="preserve"> </w:t>
      </w:r>
      <w:r>
        <w:t>meaning</w:t>
      </w:r>
      <w:r>
        <w:rPr>
          <w:spacing w:val="-3"/>
        </w:rPr>
        <w:t xml:space="preserve"> </w:t>
      </w:r>
      <w:r>
        <w:t>or</w:t>
      </w:r>
      <w:r>
        <w:rPr>
          <w:spacing w:val="-5"/>
        </w:rPr>
        <w:t xml:space="preserve"> </w:t>
      </w:r>
      <w:r>
        <w:t>usage</w:t>
      </w:r>
      <w:r>
        <w:rPr>
          <w:spacing w:val="-5"/>
        </w:rPr>
        <w:t xml:space="preserve"> </w:t>
      </w:r>
      <w:r>
        <w:t>of</w:t>
      </w:r>
      <w:r>
        <w:rPr>
          <w:spacing w:val="-3"/>
        </w:rPr>
        <w:t xml:space="preserve"> </w:t>
      </w:r>
      <w:r>
        <w:t>the</w:t>
      </w:r>
      <w:r>
        <w:rPr>
          <w:spacing w:val="-4"/>
        </w:rPr>
        <w:t xml:space="preserve"> </w:t>
      </w:r>
      <w:r>
        <w:t>timeslots,</w:t>
      </w:r>
      <w:r>
        <w:rPr>
          <w:spacing w:val="-4"/>
        </w:rPr>
        <w:t xml:space="preserve"> </w:t>
      </w:r>
      <w:r>
        <w:t>as</w:t>
      </w:r>
      <w:r>
        <w:rPr>
          <w:spacing w:val="-5"/>
        </w:rPr>
        <w:t xml:space="preserve"> </w:t>
      </w:r>
      <w:r>
        <w:t>follows:</w:t>
      </w:r>
    </w:p>
    <w:p w:rsidR="00907CD0" w:rsidRDefault="00907CD0" w:rsidP="00907CD0">
      <w:pPr>
        <w:shd w:val="clear" w:color="auto" w:fill="B6DDE8" w:themeFill="accent5" w:themeFillTint="66"/>
        <w:spacing w:before="2"/>
        <w:rPr>
          <w:sz w:val="25"/>
          <w:szCs w:val="25"/>
        </w:rPr>
      </w:pPr>
    </w:p>
    <w:p w:rsidR="00907CD0" w:rsidRDefault="00907CD0" w:rsidP="00907CD0">
      <w:pPr>
        <w:pStyle w:val="Textkrper"/>
        <w:widowControl w:val="0"/>
        <w:numPr>
          <w:ilvl w:val="0"/>
          <w:numId w:val="3"/>
        </w:numPr>
        <w:shd w:val="clear" w:color="auto" w:fill="B6DDE8" w:themeFill="accent5" w:themeFillTint="66"/>
        <w:tabs>
          <w:tab w:val="left" w:pos="741"/>
        </w:tabs>
      </w:pPr>
      <w:r>
        <w:t>Beacon</w:t>
      </w:r>
      <w:r>
        <w:rPr>
          <w:spacing w:val="-9"/>
        </w:rPr>
        <w:t xml:space="preserve"> </w:t>
      </w:r>
      <w:r>
        <w:t>Timeslot:</w:t>
      </w:r>
      <w:r>
        <w:rPr>
          <w:spacing w:val="-8"/>
        </w:rPr>
        <w:t xml:space="preserve"> </w:t>
      </w:r>
      <w:r>
        <w:t>always</w:t>
      </w:r>
      <w:r>
        <w:rPr>
          <w:spacing w:val="-9"/>
        </w:rPr>
        <w:t xml:space="preserve"> </w:t>
      </w:r>
      <w:r>
        <w:t>present.</w:t>
      </w:r>
    </w:p>
    <w:p w:rsidR="00907CD0" w:rsidRDefault="00907CD0" w:rsidP="00907CD0">
      <w:pPr>
        <w:pStyle w:val="Textkrper"/>
        <w:widowControl w:val="0"/>
        <w:numPr>
          <w:ilvl w:val="0"/>
          <w:numId w:val="3"/>
        </w:numPr>
        <w:shd w:val="clear" w:color="auto" w:fill="B6DDE8" w:themeFill="accent5" w:themeFillTint="66"/>
        <w:tabs>
          <w:tab w:val="left" w:pos="741"/>
        </w:tabs>
        <w:spacing w:before="111"/>
      </w:pPr>
      <w:r>
        <w:t>Management</w:t>
      </w:r>
      <w:r>
        <w:rPr>
          <w:spacing w:val="26"/>
        </w:rPr>
        <w:t xml:space="preserve"> </w:t>
      </w:r>
      <w:r>
        <w:t>Timeslots:</w:t>
      </w:r>
      <w:r>
        <w:rPr>
          <w:spacing w:val="28"/>
        </w:rPr>
        <w:t xml:space="preserve"> </w:t>
      </w:r>
      <w:r>
        <w:t>one</w:t>
      </w:r>
      <w:r>
        <w:rPr>
          <w:spacing w:val="27"/>
        </w:rPr>
        <w:t xml:space="preserve"> </w:t>
      </w:r>
      <w:r>
        <w:t>timeslot</w:t>
      </w:r>
      <w:r>
        <w:rPr>
          <w:spacing w:val="27"/>
        </w:rPr>
        <w:t xml:space="preserve"> </w:t>
      </w:r>
      <w:r>
        <w:t>downlink,</w:t>
      </w:r>
      <w:r>
        <w:rPr>
          <w:spacing w:val="27"/>
        </w:rPr>
        <w:t xml:space="preserve"> </w:t>
      </w:r>
      <w:r>
        <w:t>one</w:t>
      </w:r>
      <w:r>
        <w:rPr>
          <w:spacing w:val="28"/>
        </w:rPr>
        <w:t xml:space="preserve"> </w:t>
      </w:r>
      <w:r>
        <w:t>timeslot</w:t>
      </w:r>
      <w:r>
        <w:rPr>
          <w:spacing w:val="26"/>
        </w:rPr>
        <w:t xml:space="preserve"> </w:t>
      </w:r>
      <w:r>
        <w:t>uplink,</w:t>
      </w:r>
      <w:r>
        <w:rPr>
          <w:spacing w:val="27"/>
        </w:rPr>
        <w:t xml:space="preserve"> </w:t>
      </w:r>
      <w:r>
        <w:t>presence</w:t>
      </w:r>
      <w:r>
        <w:rPr>
          <w:spacing w:val="27"/>
        </w:rPr>
        <w:t xml:space="preserve"> </w:t>
      </w:r>
      <w:r>
        <w:t>is</w:t>
      </w:r>
      <w:r>
        <w:rPr>
          <w:spacing w:val="28"/>
        </w:rPr>
        <w:t xml:space="preserve"> </w:t>
      </w:r>
      <w:r>
        <w:t>configurable</w:t>
      </w:r>
      <w:r>
        <w:rPr>
          <w:spacing w:val="26"/>
        </w:rPr>
        <w:t xml:space="preserve"> </w:t>
      </w:r>
      <w:r>
        <w:t>in</w:t>
      </w:r>
    </w:p>
    <w:p w:rsidR="00907CD0" w:rsidRDefault="00907CD0" w:rsidP="00907CD0">
      <w:pPr>
        <w:shd w:val="clear" w:color="auto" w:fill="B6DDE8" w:themeFill="accent5" w:themeFillTint="66"/>
        <w:spacing w:before="10"/>
        <w:ind w:left="740"/>
        <w:rPr>
          <w:sz w:val="20"/>
        </w:rPr>
      </w:pPr>
      <w:r>
        <w:rPr>
          <w:i/>
          <w:sz w:val="20"/>
        </w:rPr>
        <w:t>macLLDNmgmtTS</w:t>
      </w:r>
      <w:r>
        <w:rPr>
          <w:i/>
          <w:spacing w:val="-10"/>
          <w:sz w:val="20"/>
        </w:rPr>
        <w:t xml:space="preserve"> </w:t>
      </w:r>
      <w:r>
        <w:rPr>
          <w:sz w:val="20"/>
        </w:rPr>
        <w:t>during</w:t>
      </w:r>
      <w:r>
        <w:rPr>
          <w:spacing w:val="-10"/>
          <w:sz w:val="20"/>
        </w:rPr>
        <w:t xml:space="preserve"> </w:t>
      </w:r>
      <w:r>
        <w:rPr>
          <w:sz w:val="20"/>
        </w:rPr>
        <w:t>the</w:t>
      </w:r>
      <w:r>
        <w:rPr>
          <w:spacing w:val="-10"/>
          <w:sz w:val="20"/>
        </w:rPr>
        <w:t xml:space="preserve"> </w:t>
      </w:r>
      <w:r>
        <w:rPr>
          <w:sz w:val="20"/>
        </w:rPr>
        <w:t>Configuration</w:t>
      </w:r>
      <w:r>
        <w:rPr>
          <w:spacing w:val="-9"/>
          <w:sz w:val="20"/>
        </w:rPr>
        <w:t xml:space="preserve"> </w:t>
      </w:r>
      <w:r>
        <w:rPr>
          <w:sz w:val="20"/>
        </w:rPr>
        <w:t>state.</w:t>
      </w:r>
    </w:p>
    <w:p w:rsidR="00907CD0" w:rsidRDefault="00907CD0" w:rsidP="00907CD0">
      <w:pPr>
        <w:pStyle w:val="Textkrper"/>
        <w:widowControl w:val="0"/>
        <w:numPr>
          <w:ilvl w:val="0"/>
          <w:numId w:val="3"/>
        </w:numPr>
        <w:shd w:val="clear" w:color="auto" w:fill="B6DDE8" w:themeFill="accent5" w:themeFillTint="66"/>
        <w:tabs>
          <w:tab w:val="left" w:pos="741"/>
        </w:tabs>
        <w:spacing w:before="109" w:line="250" w:lineRule="auto"/>
        <w:ind w:right="116"/>
        <w:jc w:val="both"/>
      </w:pPr>
      <w:r>
        <w:t>Uplink</w:t>
      </w:r>
      <w:r>
        <w:rPr>
          <w:spacing w:val="16"/>
        </w:rPr>
        <w:t xml:space="preserve"> </w:t>
      </w:r>
      <w:r>
        <w:t>timeslots</w:t>
      </w:r>
      <w:r>
        <w:rPr>
          <w:spacing w:val="17"/>
        </w:rPr>
        <w:t xml:space="preserve"> </w:t>
      </w:r>
      <w:r>
        <w:t>for</w:t>
      </w:r>
      <w:r>
        <w:rPr>
          <w:spacing w:val="16"/>
        </w:rPr>
        <w:t xml:space="preserve"> </w:t>
      </w:r>
      <w:r>
        <w:t>LLDN</w:t>
      </w:r>
      <w:r>
        <w:rPr>
          <w:spacing w:val="16"/>
        </w:rPr>
        <w:t xml:space="preserve"> </w:t>
      </w:r>
      <w:r>
        <w:t>devices:</w:t>
      </w:r>
      <w:r>
        <w:rPr>
          <w:spacing w:val="15"/>
        </w:rPr>
        <w:t xml:space="preserve"> </w:t>
      </w:r>
      <w:r>
        <w:rPr>
          <w:i/>
        </w:rPr>
        <w:t>macLLDNnumUplinkTS</w:t>
      </w:r>
      <w:r>
        <w:rPr>
          <w:i/>
          <w:spacing w:val="17"/>
        </w:rPr>
        <w:t xml:space="preserve"> </w:t>
      </w:r>
      <w:r>
        <w:t>timeslots</w:t>
      </w:r>
      <w:r>
        <w:rPr>
          <w:spacing w:val="16"/>
        </w:rPr>
        <w:t xml:space="preserve"> </w:t>
      </w:r>
      <w:r>
        <w:t>uplink</w:t>
      </w:r>
      <w:r>
        <w:rPr>
          <w:spacing w:val="16"/>
        </w:rPr>
        <w:t xml:space="preserve"> </w:t>
      </w:r>
      <w:r>
        <w:t>(unidirectional</w:t>
      </w:r>
      <w:r>
        <w:rPr>
          <w:spacing w:val="22"/>
          <w:w w:val="99"/>
        </w:rPr>
        <w:t xml:space="preserve"> </w:t>
      </w:r>
      <w:r>
        <w:t>communication),</w:t>
      </w:r>
      <w:r>
        <w:rPr>
          <w:spacing w:val="18"/>
        </w:rPr>
        <w:t xml:space="preserve"> </w:t>
      </w:r>
      <w:r>
        <w:rPr>
          <w:i/>
        </w:rPr>
        <w:t>macLLDNnumRetransmitTS</w:t>
      </w:r>
      <w:r>
        <w:rPr>
          <w:i/>
          <w:spacing w:val="17"/>
        </w:rPr>
        <w:t xml:space="preserve"> </w:t>
      </w:r>
      <w:r>
        <w:t>timeslots</w:t>
      </w:r>
      <w:r>
        <w:rPr>
          <w:spacing w:val="17"/>
        </w:rPr>
        <w:t xml:space="preserve"> </w:t>
      </w:r>
      <w:r>
        <w:t>at</w:t>
      </w:r>
      <w:r>
        <w:rPr>
          <w:spacing w:val="18"/>
        </w:rPr>
        <w:t xml:space="preserve"> </w:t>
      </w:r>
      <w:r>
        <w:t>the</w:t>
      </w:r>
      <w:r>
        <w:rPr>
          <w:spacing w:val="16"/>
        </w:rPr>
        <w:t xml:space="preserve"> </w:t>
      </w:r>
      <w:r>
        <w:t>beginning</w:t>
      </w:r>
      <w:r>
        <w:rPr>
          <w:spacing w:val="19"/>
        </w:rPr>
        <w:t xml:space="preserve"> </w:t>
      </w:r>
      <w:r>
        <w:t>can</w:t>
      </w:r>
      <w:r>
        <w:rPr>
          <w:spacing w:val="19"/>
        </w:rPr>
        <w:t xml:space="preserve"> </w:t>
      </w:r>
      <w:r>
        <w:t>be</w:t>
      </w:r>
      <w:r>
        <w:rPr>
          <w:spacing w:val="17"/>
        </w:rPr>
        <w:t xml:space="preserve"> </w:t>
      </w:r>
      <w:r>
        <w:t>reserved</w:t>
      </w:r>
      <w:r>
        <w:rPr>
          <w:spacing w:val="18"/>
        </w:rPr>
        <w:t xml:space="preserve"> </w:t>
      </w:r>
      <w:r>
        <w:t>for</w:t>
      </w:r>
      <w:r>
        <w:rPr>
          <w:spacing w:val="26"/>
          <w:w w:val="99"/>
        </w:rPr>
        <w:t xml:space="preserve"> </w:t>
      </w:r>
      <w:r>
        <w:t>retransmissions</w:t>
      </w:r>
      <w:r>
        <w:rPr>
          <w:spacing w:val="34"/>
        </w:rPr>
        <w:t xml:space="preserve"> </w:t>
      </w:r>
      <w:r>
        <w:t>according</w:t>
      </w:r>
      <w:r>
        <w:rPr>
          <w:spacing w:val="35"/>
        </w:rPr>
        <w:t xml:space="preserve"> </w:t>
      </w:r>
      <w:r>
        <w:t>to</w:t>
      </w:r>
      <w:r>
        <w:rPr>
          <w:spacing w:val="35"/>
        </w:rPr>
        <w:t xml:space="preserve"> </w:t>
      </w:r>
      <w:r>
        <w:rPr>
          <w:spacing w:val="-1"/>
        </w:rPr>
        <w:t>the</w:t>
      </w:r>
      <w:r>
        <w:rPr>
          <w:spacing w:val="35"/>
        </w:rPr>
        <w:t xml:space="preserve"> </w:t>
      </w:r>
      <w:r>
        <w:t>Group</w:t>
      </w:r>
      <w:r>
        <w:rPr>
          <w:spacing w:val="35"/>
        </w:rPr>
        <w:t xml:space="preserve"> </w:t>
      </w:r>
      <w:r>
        <w:t>Acknowledgement</w:t>
      </w:r>
      <w:r>
        <w:rPr>
          <w:spacing w:val="36"/>
        </w:rPr>
        <w:t xml:space="preserve"> </w:t>
      </w:r>
      <w:r>
        <w:t>field</w:t>
      </w:r>
      <w:r>
        <w:rPr>
          <w:spacing w:val="33"/>
        </w:rPr>
        <w:t xml:space="preserve"> </w:t>
      </w:r>
      <w:r>
        <w:t>contained</w:t>
      </w:r>
      <w:r>
        <w:rPr>
          <w:spacing w:val="35"/>
        </w:rPr>
        <w:t xml:space="preserve"> </w:t>
      </w:r>
      <w:r>
        <w:t>in</w:t>
      </w:r>
      <w:r>
        <w:rPr>
          <w:spacing w:val="34"/>
        </w:rPr>
        <w:t xml:space="preserve"> </w:t>
      </w:r>
      <w:r>
        <w:t>the</w:t>
      </w:r>
      <w:r>
        <w:rPr>
          <w:spacing w:val="35"/>
        </w:rPr>
        <w:t xml:space="preserve"> </w:t>
      </w:r>
      <w:r>
        <w:t>LL-beacon</w:t>
      </w:r>
      <w:r>
        <w:rPr>
          <w:spacing w:val="34"/>
        </w:rPr>
        <w:t xml:space="preserve"> </w:t>
      </w:r>
      <w:r>
        <w:t>as</w:t>
      </w:r>
      <w:r>
        <w:rPr>
          <w:spacing w:val="22"/>
          <w:w w:val="99"/>
        </w:rPr>
        <w:t xml:space="preserve"> </w:t>
      </w:r>
      <w:r>
        <w:t>described</w:t>
      </w:r>
      <w:r>
        <w:rPr>
          <w:spacing w:val="-7"/>
        </w:rPr>
        <w:t xml:space="preserve"> </w:t>
      </w:r>
      <w:r>
        <w:t>in</w:t>
      </w:r>
      <w:r>
        <w:rPr>
          <w:spacing w:val="-6"/>
        </w:rPr>
        <w:t xml:space="preserve"> </w:t>
      </w:r>
      <w:del w:id="202" w:author="LLDN REVc DF3 adaption" w:date="2015-03-10T12:15:00Z">
        <w:r w:rsidDel="001F0DA6">
          <w:delText>5.2.2.5.2</w:delText>
        </w:r>
      </w:del>
      <w:ins w:id="203" w:author="LLDN REVc DF3 adaption" w:date="2015-03-10T12:15:00Z">
        <w:r>
          <w:t>7.3.4a.2</w:t>
        </w:r>
      </w:ins>
      <w:r>
        <w:rPr>
          <w:spacing w:val="-6"/>
        </w:rPr>
        <w:t xml:space="preserve"> </w:t>
      </w:r>
      <w:r>
        <w:t>and</w:t>
      </w:r>
      <w:r>
        <w:rPr>
          <w:spacing w:val="-7"/>
        </w:rPr>
        <w:t xml:space="preserve"> </w:t>
      </w:r>
      <w:del w:id="204" w:author="LLDN REVc DF3 adaption" w:date="2015-03-10T14:45:00Z">
        <w:r w:rsidDel="003D0BF4">
          <w:delText>5.1.9.4</w:delText>
        </w:r>
      </w:del>
      <w:ins w:id="205" w:author="LLDN REVc DF3 adaption" w:date="2015-03-10T14:45:00Z">
        <w:r>
          <w:t>6.10a.4</w:t>
        </w:r>
      </w:ins>
      <w:r>
        <w:t>.</w:t>
      </w:r>
    </w:p>
    <w:p w:rsidR="00907CD0" w:rsidRPr="001E731C" w:rsidRDefault="00907CD0" w:rsidP="00907CD0">
      <w:pPr>
        <w:widowControl w:val="0"/>
        <w:numPr>
          <w:ilvl w:val="0"/>
          <w:numId w:val="3"/>
        </w:numPr>
        <w:shd w:val="clear" w:color="auto" w:fill="B6DDE8" w:themeFill="accent5" w:themeFillTint="66"/>
        <w:tabs>
          <w:tab w:val="left" w:pos="741"/>
        </w:tabs>
        <w:spacing w:before="101" w:line="250" w:lineRule="auto"/>
        <w:ind w:right="116" w:hanging="399"/>
        <w:jc w:val="both"/>
        <w:rPr>
          <w:szCs w:val="24"/>
        </w:rPr>
      </w:pPr>
      <w:r w:rsidRPr="001E731C">
        <w:rPr>
          <w:szCs w:val="24"/>
        </w:rPr>
        <w:t>Bidirectional</w:t>
      </w:r>
      <w:r w:rsidRPr="001E731C">
        <w:rPr>
          <w:spacing w:val="-7"/>
          <w:szCs w:val="24"/>
        </w:rPr>
        <w:t xml:space="preserve"> </w:t>
      </w:r>
      <w:r w:rsidRPr="001E731C">
        <w:rPr>
          <w:szCs w:val="24"/>
        </w:rPr>
        <w:t>timeslots</w:t>
      </w:r>
      <w:r w:rsidRPr="001E731C">
        <w:rPr>
          <w:spacing w:val="-7"/>
          <w:szCs w:val="24"/>
        </w:rPr>
        <w:t xml:space="preserve"> </w:t>
      </w:r>
      <w:r w:rsidRPr="001E731C">
        <w:rPr>
          <w:szCs w:val="24"/>
        </w:rPr>
        <w:t>for</w:t>
      </w:r>
      <w:r w:rsidRPr="001E731C">
        <w:rPr>
          <w:spacing w:val="-7"/>
          <w:szCs w:val="24"/>
        </w:rPr>
        <w:t xml:space="preserve"> </w:t>
      </w:r>
      <w:r w:rsidRPr="001E731C">
        <w:rPr>
          <w:szCs w:val="24"/>
        </w:rPr>
        <w:t>LLDN</w:t>
      </w:r>
      <w:r w:rsidRPr="001E731C">
        <w:rPr>
          <w:spacing w:val="-7"/>
          <w:szCs w:val="24"/>
        </w:rPr>
        <w:t xml:space="preserve"> </w:t>
      </w:r>
      <w:r w:rsidRPr="001E731C">
        <w:rPr>
          <w:szCs w:val="24"/>
        </w:rPr>
        <w:t>devices:</w:t>
      </w:r>
      <w:r w:rsidRPr="001E731C">
        <w:rPr>
          <w:spacing w:val="-6"/>
          <w:szCs w:val="24"/>
        </w:rPr>
        <w:t xml:space="preserve"> </w:t>
      </w:r>
      <w:r w:rsidRPr="001E731C">
        <w:rPr>
          <w:i/>
          <w:szCs w:val="24"/>
        </w:rPr>
        <w:t>macLLDNnumBidirectionalTS</w:t>
      </w:r>
      <w:r w:rsidRPr="001E731C">
        <w:rPr>
          <w:i/>
          <w:spacing w:val="-6"/>
          <w:szCs w:val="24"/>
        </w:rPr>
        <w:t xml:space="preserve"> </w:t>
      </w:r>
      <w:r w:rsidRPr="001E731C">
        <w:rPr>
          <w:spacing w:val="-1"/>
          <w:szCs w:val="24"/>
        </w:rPr>
        <w:t>timeslots</w:t>
      </w:r>
      <w:r w:rsidRPr="001E731C">
        <w:rPr>
          <w:spacing w:val="-7"/>
          <w:szCs w:val="24"/>
        </w:rPr>
        <w:t xml:space="preserve"> </w:t>
      </w:r>
      <w:r w:rsidRPr="001E731C">
        <w:rPr>
          <w:spacing w:val="-1"/>
          <w:szCs w:val="24"/>
        </w:rPr>
        <w:t>uplink/downlink</w:t>
      </w:r>
      <w:r w:rsidRPr="001E731C">
        <w:rPr>
          <w:spacing w:val="49"/>
          <w:w w:val="99"/>
          <w:szCs w:val="24"/>
        </w:rPr>
        <w:t xml:space="preserve"> </w:t>
      </w:r>
      <w:r w:rsidRPr="001E731C">
        <w:rPr>
          <w:szCs w:val="24"/>
        </w:rPr>
        <w:t>(bidirectional</w:t>
      </w:r>
      <w:r w:rsidRPr="001E731C">
        <w:rPr>
          <w:spacing w:val="-25"/>
          <w:szCs w:val="24"/>
        </w:rPr>
        <w:t xml:space="preserve"> </w:t>
      </w:r>
      <w:r w:rsidRPr="001E731C">
        <w:rPr>
          <w:szCs w:val="24"/>
        </w:rPr>
        <w:t>communication).</w:t>
      </w:r>
    </w:p>
    <w:p w:rsidR="00907CD0" w:rsidRDefault="00907CD0" w:rsidP="00907CD0">
      <w:pPr>
        <w:shd w:val="clear" w:color="auto" w:fill="B6DDE8" w:themeFill="accent5" w:themeFillTint="66"/>
        <w:spacing w:before="4"/>
        <w:rPr>
          <w:szCs w:val="24"/>
        </w:rPr>
      </w:pPr>
    </w:p>
    <w:p w:rsidR="00907CD0" w:rsidRDefault="00674736" w:rsidP="00907CD0">
      <w:pPr>
        <w:pStyle w:val="Textkrper"/>
        <w:shd w:val="clear" w:color="auto" w:fill="B6DDE8" w:themeFill="accent5" w:themeFillTint="66"/>
        <w:spacing w:line="250" w:lineRule="auto"/>
        <w:ind w:right="115"/>
        <w:jc w:val="both"/>
      </w:pPr>
      <w:r w:rsidRPr="00674736">
        <w:pict>
          <v:group id="_x0000_s3521" style="position:absolute;left:0;text-align:left;margin-left:99.8pt;margin-top:80.8pt;width:.1pt;height:.1pt;z-index:-251572224;mso-position-horizontal-relative:page" coordorigin="1996,1616" coordsize="2,2">
            <v:shape id="_x0000_s3522" style="position:absolute;left:1996;top:1616;width:2;height:2" coordorigin="1996,1616" coordsize="2,0" path="m1996,1616r1,e" filled="f" strokeweight="3.96pt">
              <v:path arrowok="t"/>
            </v:shape>
            <w10:wrap anchorx="page"/>
          </v:group>
        </w:pict>
      </w:r>
      <w:r w:rsidRPr="00674736">
        <w:pict>
          <v:group id="_x0000_s3523" style="position:absolute;left:0;text-align:left;margin-left:99.8pt;margin-top:74.05pt;width:.1pt;height:.1pt;z-index:-251571200;mso-position-horizontal-relative:page" coordorigin="1996,1481" coordsize="2,2">
            <v:shape id="_x0000_s3524" style="position:absolute;left:1996;top:1481;width:2;height:2" coordorigin="1996,1481" coordsize="2,0" path="m1996,1481r1,e" filled="f" strokeweight="3.9pt">
              <v:path arrowok="t"/>
            </v:shape>
            <w10:wrap anchorx="page"/>
          </v:group>
        </w:pict>
      </w:r>
      <w:r w:rsidRPr="00674736">
        <w:pict>
          <v:group id="_x0000_s3525" style="position:absolute;left:0;text-align:left;margin-left:99.8pt;margin-top:67.55pt;width:.1pt;height:.1pt;z-index:-251570176;mso-position-horizontal-relative:page" coordorigin="1996,1351" coordsize="2,2">
            <v:shape id="_x0000_s3526" style="position:absolute;left:1996;top:1351;width:2;height:2" coordorigin="1996,1351" coordsize="2,0" path="m1996,1351r1,e" filled="f" strokeweight="3.42pt">
              <v:path arrowok="t"/>
            </v:shape>
            <w10:wrap anchorx="page"/>
          </v:group>
        </w:pict>
      </w:r>
      <w:r w:rsidRPr="00674736">
        <w:pict>
          <v:group id="_x0000_s3527" style="position:absolute;left:0;text-align:left;margin-left:132.9pt;margin-top:68.6pt;width:360.25pt;height:6.4pt;z-index:-251569152;mso-position-horizontal-relative:page" coordorigin="2658,1372" coordsize="7205,128">
            <v:group id="_x0000_s3528" style="position:absolute;left:2813;top:1430;width:1001;height:2" coordorigin="2813,1430" coordsize="1001,2">
              <v:shape id="_x0000_s3529" style="position:absolute;left:2813;top:1430;width:1001;height:2" coordorigin="2813,1430" coordsize="1001,0" path="m2813,1430r1001,e" filled="f" strokeweight=".33072mm">
                <v:path arrowok="t"/>
              </v:shape>
            </v:group>
            <v:group id="_x0000_s3530" style="position:absolute;left:2658;top:1372;width:170;height:117" coordorigin="2658,1372" coordsize="170,117">
              <v:shape id="_x0000_s3531" style="position:absolute;left:2658;top:1372;width:170;height:117" coordorigin="2658,1372" coordsize="170,117" path="m2827,1372r-169,58l2827,1489r,-117xe" fillcolor="black" stroked="f">
                <v:path arrowok="t"/>
              </v:shape>
            </v:group>
            <v:group id="_x0000_s3532" style="position:absolute;left:3798;top:1372;width:170;height:117" coordorigin="3798,1372" coordsize="170,117">
              <v:shape id="_x0000_s3533" style="position:absolute;left:3798;top:1372;width:170;height:117" coordorigin="3798,1372" coordsize="170,117" path="m3798,1372r,117l3967,1430r-169,-58xe" fillcolor="black" stroked="f">
                <v:path arrowok="t"/>
              </v:shape>
            </v:group>
            <v:group id="_x0000_s3534" style="position:absolute;left:4123;top:1431;width:3621;height:11" coordorigin="4123,1431" coordsize="3621,11">
              <v:shape id="_x0000_s3535" style="position:absolute;left:4123;top:1431;width:3621;height:11" coordorigin="4123,1431" coordsize="3621,11" path="m4123,1431r3621,11e" filled="f" strokeweight=".33072mm">
                <v:path arrowok="t"/>
              </v:shape>
            </v:group>
            <v:group id="_x0000_s3536" style="position:absolute;left:3967;top:1372;width:171;height:117" coordorigin="3967,1372" coordsize="171,117">
              <v:shape id="_x0000_s3537" style="position:absolute;left:3967;top:1372;width:171;height:117" coordorigin="3967,1372" coordsize="171,117" path="m4138,1372r-171,58l4138,1489r,-117xe" fillcolor="black" stroked="f">
                <v:path arrowok="t"/>
              </v:shape>
            </v:group>
            <v:group id="_x0000_s3538" style="position:absolute;left:7729;top:1383;width:170;height:117" coordorigin="7729,1383" coordsize="170,117">
              <v:shape id="_x0000_s3539" style="position:absolute;left:7729;top:1383;width:170;height:117" coordorigin="7729,1383" coordsize="170,117" path="m7730,1383r-1,116l7898,1442r-168,-59xe" fillcolor="black" stroked="f">
                <v:path arrowok="t"/>
              </v:shape>
            </v:group>
            <v:group id="_x0000_s3540" style="position:absolute;left:8054;top:1431;width:1655;height:2" coordorigin="8054,1431" coordsize="1655,2">
              <v:shape id="_x0000_s3541" style="position:absolute;left:8054;top:1431;width:1655;height:2" coordorigin="8054,1431" coordsize="1655,0" path="m8054,1431r1655,e" filled="f" strokeweight=".33072mm">
                <v:path arrowok="t"/>
              </v:shape>
            </v:group>
            <v:group id="_x0000_s3542" style="position:absolute;left:7898;top:1372;width:170;height:117" coordorigin="7898,1372" coordsize="170,117">
              <v:shape id="_x0000_s3543" style="position:absolute;left:7898;top:1372;width:170;height:117" coordorigin="7898,1372" coordsize="170,117" path="m8068,1372r-170,59l8068,1489r,-117xe" fillcolor="black" stroked="f">
                <v:path arrowok="t"/>
              </v:shape>
            </v:group>
            <v:group id="_x0000_s3544" style="position:absolute;left:9694;top:1372;width:170;height:117" coordorigin="9694,1372" coordsize="170,117">
              <v:shape id="_x0000_s3545" style="position:absolute;left:9694;top:1372;width:170;height:117" coordorigin="9694,1372" coordsize="170,117" path="m9694,1372r,117l9863,1431r-169,-59xe" fillcolor="black" stroked="f">
                <v:path arrowok="t"/>
              </v:shape>
            </v:group>
            <w10:wrap anchorx="page"/>
          </v:group>
        </w:pict>
      </w:r>
      <w:r w:rsidRPr="00674736">
        <w:pict>
          <v:group id="_x0000_s3572" style="position:absolute;left:0;text-align:left;margin-left:293.95pt;margin-top:79.9pt;width:101pt;height:5.85pt;z-index:-251566080;mso-position-horizontal-relative:page" coordorigin="5879,1598" coordsize="2020,117">
            <v:group id="_x0000_s3573" style="position:absolute;left:6744;top:1657;width:1000;height:2" coordorigin="6744,1657" coordsize=",2">
              <v:shape id="_x0000_s3574" style="position:absolute;left:6744;top:1657;width:1000;height:2" coordorigin="6744,1657" coordsize=",0" path="m6744,1657r1000,e" filled="f" strokeweight=".33072mm">
                <v:path arrowok="t"/>
              </v:shape>
            </v:group>
            <v:group id="_x0000_s3575" style="position:absolute;left:6588;top:1598;width:170;height:117" coordorigin="6588,1598" coordsize="170,117">
              <v:shape id="_x0000_s3576" style="position:absolute;left:6588;top:1598;width:170;height:117" coordorigin="6588,1598" coordsize="170,117" path="m6757,1598r-169,59l6757,1714r,-116xe" fillcolor="black" stroked="f">
                <v:path arrowok="t"/>
              </v:shape>
            </v:group>
            <v:group id="_x0000_s3577" style="position:absolute;left:7729;top:1598;width:170;height:117" coordorigin="7729,1598" coordsize="170,117">
              <v:shape id="_x0000_s3578" style="position:absolute;left:7729;top:1598;width:170;height:117" coordorigin="7729,1598" coordsize="170,117" path="m7729,1598r,116l7898,1657r-169,-59xe" fillcolor="black" stroked="f">
                <v:path arrowok="t"/>
              </v:shape>
            </v:group>
            <v:group id="_x0000_s3579" style="position:absolute;left:5924;top:1657;width:620;height:2" coordorigin="5924,1657" coordsize="620,2">
              <v:shape id="_x0000_s3580" style="position:absolute;left:5924;top:1657;width:620;height:2" coordorigin="5924,1657" coordsize="620,0" path="m5924,1657r620,e" filled="f" strokeweight=".33072mm">
                <v:path arrowok="t"/>
              </v:shape>
            </v:group>
            <v:group id="_x0000_s3581" style="position:absolute;left:5879;top:1598;width:57;height:117" coordorigin="5879,1598" coordsize="57,117">
              <v:shape id="_x0000_s3582" style="position:absolute;left:5879;top:1598;width:57;height:117" coordorigin="5879,1598" coordsize="57,117" path="m5935,1598r-56,57l5935,1714r,-116xe" fillcolor="black" stroked="f">
                <v:path arrowok="t"/>
              </v:shape>
            </v:group>
            <v:group id="_x0000_s3583" style="position:absolute;left:6533;top:1598;width:56;height:117" coordorigin="6533,1598" coordsize="56,117">
              <v:shape id="_x0000_s3584" style="position:absolute;left:6533;top:1598;width:56;height:117" coordorigin="6533,1598" coordsize="56,117" path="m6533,1598r,116l6588,1657r-55,-59xe" fillcolor="black" stroked="f">
                <v:path arrowok="t"/>
              </v:shape>
            </v:group>
            <w10:wrap anchorx="page"/>
          </v:group>
        </w:pict>
      </w:r>
      <w:r w:rsidR="00907CD0">
        <w:t>It</w:t>
      </w:r>
      <w:r w:rsidR="00907CD0">
        <w:rPr>
          <w:spacing w:val="15"/>
        </w:rPr>
        <w:t xml:space="preserve"> </w:t>
      </w:r>
      <w:r w:rsidR="00907CD0">
        <w:t>is</w:t>
      </w:r>
      <w:r w:rsidR="00907CD0">
        <w:rPr>
          <w:spacing w:val="15"/>
        </w:rPr>
        <w:t xml:space="preserve"> </w:t>
      </w:r>
      <w:r w:rsidR="00907CD0">
        <w:t>also</w:t>
      </w:r>
      <w:r w:rsidR="00907CD0">
        <w:rPr>
          <w:spacing w:val="14"/>
        </w:rPr>
        <w:t xml:space="preserve"> </w:t>
      </w:r>
      <w:r w:rsidR="00907CD0">
        <w:t>possible</w:t>
      </w:r>
      <w:r w:rsidR="00907CD0">
        <w:rPr>
          <w:spacing w:val="15"/>
        </w:rPr>
        <w:t xml:space="preserve"> </w:t>
      </w:r>
      <w:r w:rsidR="00907CD0">
        <w:t>to</w:t>
      </w:r>
      <w:r w:rsidR="00907CD0">
        <w:rPr>
          <w:spacing w:val="15"/>
        </w:rPr>
        <w:t xml:space="preserve"> </w:t>
      </w:r>
      <w:r w:rsidR="00907CD0">
        <w:t>use</w:t>
      </w:r>
      <w:r w:rsidR="00907CD0">
        <w:rPr>
          <w:spacing w:val="15"/>
        </w:rPr>
        <w:t xml:space="preserve"> </w:t>
      </w:r>
      <w:r w:rsidR="00907CD0">
        <w:t>a</w:t>
      </w:r>
      <w:r w:rsidR="00907CD0">
        <w:rPr>
          <w:spacing w:val="14"/>
        </w:rPr>
        <w:t xml:space="preserve"> </w:t>
      </w:r>
      <w:r w:rsidR="00907CD0">
        <w:t>separate</w:t>
      </w:r>
      <w:r w:rsidR="00907CD0">
        <w:rPr>
          <w:spacing w:val="16"/>
        </w:rPr>
        <w:t xml:space="preserve"> </w:t>
      </w:r>
      <w:r w:rsidR="00907CD0">
        <w:t>Group</w:t>
      </w:r>
      <w:r w:rsidR="00907CD0">
        <w:rPr>
          <w:spacing w:val="15"/>
        </w:rPr>
        <w:t xml:space="preserve"> </w:t>
      </w:r>
      <w:r w:rsidR="00907CD0">
        <w:t>Acknowledgement</w:t>
      </w:r>
      <w:r w:rsidR="00907CD0">
        <w:rPr>
          <w:spacing w:val="15"/>
        </w:rPr>
        <w:t xml:space="preserve"> </w:t>
      </w:r>
      <w:r w:rsidR="00907CD0">
        <w:t>(GACK)</w:t>
      </w:r>
      <w:r w:rsidR="00907CD0">
        <w:rPr>
          <w:spacing w:val="16"/>
        </w:rPr>
        <w:t xml:space="preserve"> </w:t>
      </w:r>
      <w:r w:rsidR="00907CD0">
        <w:rPr>
          <w:spacing w:val="-1"/>
        </w:rPr>
        <w:t>frame</w:t>
      </w:r>
      <w:r w:rsidR="00907CD0">
        <w:rPr>
          <w:spacing w:val="15"/>
        </w:rPr>
        <w:t xml:space="preserve"> </w:t>
      </w:r>
      <w:r w:rsidR="00907CD0">
        <w:t>as</w:t>
      </w:r>
      <w:r w:rsidR="00907CD0">
        <w:rPr>
          <w:spacing w:val="16"/>
        </w:rPr>
        <w:t xml:space="preserve"> </w:t>
      </w:r>
      <w:r w:rsidR="00907CD0">
        <w:t>described</w:t>
      </w:r>
      <w:r w:rsidR="00907CD0">
        <w:rPr>
          <w:spacing w:val="15"/>
        </w:rPr>
        <w:t xml:space="preserve"> </w:t>
      </w:r>
      <w:r w:rsidR="00907CD0">
        <w:rPr>
          <w:spacing w:val="-1"/>
        </w:rPr>
        <w:t>in</w:t>
      </w:r>
      <w:r w:rsidR="00907CD0">
        <w:rPr>
          <w:spacing w:val="15"/>
        </w:rPr>
        <w:t xml:space="preserve"> </w:t>
      </w:r>
      <w:del w:id="206" w:author="LLDN REVc DF3 adaption" w:date="2015-03-10T14:47:00Z">
        <w:r w:rsidR="00907CD0" w:rsidDel="001E731C">
          <w:rPr>
            <w:spacing w:val="-1"/>
          </w:rPr>
          <w:delText>5.2.2.5.4</w:delText>
        </w:r>
      </w:del>
      <w:ins w:id="207" w:author="LLDN REVc DF3 adaption" w:date="2015-03-10T14:47:00Z">
        <w:r w:rsidR="00907CD0">
          <w:rPr>
            <w:spacing w:val="-1"/>
          </w:rPr>
          <w:t>7.3.4a.4</w:t>
        </w:r>
      </w:ins>
      <w:r w:rsidR="00907CD0">
        <w:rPr>
          <w:spacing w:val="15"/>
        </w:rPr>
        <w:t xml:space="preserve"> </w:t>
      </w:r>
      <w:r w:rsidR="00907CD0">
        <w:t>in</w:t>
      </w:r>
      <w:r w:rsidR="00907CD0">
        <w:rPr>
          <w:spacing w:val="30"/>
          <w:w w:val="99"/>
        </w:rPr>
        <w:t xml:space="preserve"> </w:t>
      </w:r>
      <w:r w:rsidR="00907CD0">
        <w:t>order</w:t>
      </w:r>
      <w:r w:rsidR="00907CD0">
        <w:rPr>
          <w:spacing w:val="-8"/>
        </w:rPr>
        <w:t xml:space="preserve"> </w:t>
      </w:r>
      <w:r w:rsidR="00907CD0">
        <w:t>to</w:t>
      </w:r>
      <w:r w:rsidR="00907CD0">
        <w:rPr>
          <w:spacing w:val="-7"/>
        </w:rPr>
        <w:t xml:space="preserve"> </w:t>
      </w:r>
      <w:r w:rsidR="00907CD0">
        <w:t>facilitate</w:t>
      </w:r>
      <w:r w:rsidR="00907CD0">
        <w:rPr>
          <w:spacing w:val="-8"/>
        </w:rPr>
        <w:t xml:space="preserve"> </w:t>
      </w:r>
      <w:r w:rsidR="00907CD0">
        <w:t>retransmissions</w:t>
      </w:r>
      <w:r w:rsidR="00907CD0">
        <w:rPr>
          <w:spacing w:val="-7"/>
        </w:rPr>
        <w:t xml:space="preserve"> </w:t>
      </w:r>
      <w:r w:rsidR="00907CD0">
        <w:t>of</w:t>
      </w:r>
      <w:r w:rsidR="00907CD0">
        <w:rPr>
          <w:spacing w:val="-9"/>
        </w:rPr>
        <w:t xml:space="preserve"> </w:t>
      </w:r>
      <w:r w:rsidR="00907CD0">
        <w:t>failed</w:t>
      </w:r>
      <w:r w:rsidR="00907CD0">
        <w:rPr>
          <w:spacing w:val="-7"/>
        </w:rPr>
        <w:t xml:space="preserve"> </w:t>
      </w:r>
      <w:r w:rsidR="00907CD0">
        <w:t>transmissions</w:t>
      </w:r>
      <w:r w:rsidR="00907CD0">
        <w:rPr>
          <w:spacing w:val="-9"/>
        </w:rPr>
        <w:t xml:space="preserve"> </w:t>
      </w:r>
      <w:r w:rsidR="00907CD0">
        <w:t>in</w:t>
      </w:r>
      <w:r w:rsidR="00907CD0">
        <w:rPr>
          <w:spacing w:val="-8"/>
        </w:rPr>
        <w:t xml:space="preserve"> </w:t>
      </w:r>
      <w:r w:rsidR="00907CD0">
        <w:t>the</w:t>
      </w:r>
      <w:r w:rsidR="00907CD0">
        <w:rPr>
          <w:spacing w:val="-9"/>
        </w:rPr>
        <w:t xml:space="preserve"> </w:t>
      </w:r>
      <w:r w:rsidR="00907CD0">
        <w:t>uplink</w:t>
      </w:r>
      <w:r w:rsidR="00907CD0">
        <w:rPr>
          <w:spacing w:val="-9"/>
        </w:rPr>
        <w:t xml:space="preserve"> </w:t>
      </w:r>
      <w:r w:rsidR="00907CD0">
        <w:t>timeslots</w:t>
      </w:r>
      <w:r w:rsidR="00907CD0">
        <w:rPr>
          <w:spacing w:val="-9"/>
        </w:rPr>
        <w:t xml:space="preserve"> </w:t>
      </w:r>
      <w:r w:rsidR="00907CD0">
        <w:t>within</w:t>
      </w:r>
      <w:r w:rsidR="00907CD0">
        <w:rPr>
          <w:spacing w:val="-9"/>
        </w:rPr>
        <w:t xml:space="preserve"> </w:t>
      </w:r>
      <w:r w:rsidR="00907CD0">
        <w:t>the</w:t>
      </w:r>
      <w:r w:rsidR="00907CD0">
        <w:rPr>
          <w:spacing w:val="-9"/>
        </w:rPr>
        <w:t xml:space="preserve"> </w:t>
      </w:r>
      <w:r w:rsidR="00907CD0">
        <w:t>same</w:t>
      </w:r>
      <w:r w:rsidR="00907CD0">
        <w:rPr>
          <w:spacing w:val="-8"/>
        </w:rPr>
        <w:t xml:space="preserve"> </w:t>
      </w:r>
      <w:r w:rsidR="00907CD0">
        <w:t>superframe.</w:t>
      </w:r>
      <w:r w:rsidR="00907CD0">
        <w:rPr>
          <w:spacing w:val="26"/>
          <w:w w:val="99"/>
        </w:rPr>
        <w:t xml:space="preserve"> </w:t>
      </w:r>
      <w:r w:rsidR="00907CD0">
        <w:t>The</w:t>
      </w:r>
      <w:r w:rsidR="00907CD0">
        <w:rPr>
          <w:spacing w:val="7"/>
        </w:rPr>
        <w:t xml:space="preserve"> </w:t>
      </w:r>
      <w:r w:rsidR="00907CD0">
        <w:t>use</w:t>
      </w:r>
      <w:r w:rsidR="00907CD0">
        <w:rPr>
          <w:spacing w:val="6"/>
        </w:rPr>
        <w:t xml:space="preserve"> </w:t>
      </w:r>
      <w:r w:rsidR="00907CD0">
        <w:t>of</w:t>
      </w:r>
      <w:r w:rsidR="00907CD0">
        <w:rPr>
          <w:spacing w:val="7"/>
        </w:rPr>
        <w:t xml:space="preserve"> </w:t>
      </w:r>
      <w:r w:rsidR="00907CD0">
        <w:t>a</w:t>
      </w:r>
      <w:r w:rsidR="00907CD0">
        <w:rPr>
          <w:spacing w:val="7"/>
        </w:rPr>
        <w:t xml:space="preserve"> </w:t>
      </w:r>
      <w:r w:rsidR="00907CD0">
        <w:rPr>
          <w:spacing w:val="-1"/>
        </w:rPr>
        <w:t>separate</w:t>
      </w:r>
      <w:r w:rsidR="00907CD0">
        <w:rPr>
          <w:spacing w:val="7"/>
        </w:rPr>
        <w:t xml:space="preserve"> </w:t>
      </w:r>
      <w:r w:rsidR="00907CD0">
        <w:t>GACK</w:t>
      </w:r>
      <w:r w:rsidR="00907CD0">
        <w:rPr>
          <w:spacing w:val="7"/>
        </w:rPr>
        <w:t xml:space="preserve"> </w:t>
      </w:r>
      <w:r w:rsidR="00907CD0">
        <w:t>is</w:t>
      </w:r>
      <w:r w:rsidR="00907CD0">
        <w:rPr>
          <w:spacing w:val="7"/>
        </w:rPr>
        <w:t xml:space="preserve"> </w:t>
      </w:r>
      <w:r w:rsidR="00907CD0">
        <w:t>configurable</w:t>
      </w:r>
      <w:r w:rsidR="00907CD0">
        <w:rPr>
          <w:spacing w:val="5"/>
        </w:rPr>
        <w:t xml:space="preserve"> </w:t>
      </w:r>
      <w:r w:rsidR="00907CD0">
        <w:t>during</w:t>
      </w:r>
      <w:r w:rsidR="00907CD0">
        <w:rPr>
          <w:spacing w:val="8"/>
        </w:rPr>
        <w:t xml:space="preserve"> </w:t>
      </w:r>
      <w:r w:rsidR="00907CD0">
        <w:t>configuration</w:t>
      </w:r>
      <w:r w:rsidR="00907CD0">
        <w:rPr>
          <w:spacing w:val="7"/>
        </w:rPr>
        <w:t xml:space="preserve"> </w:t>
      </w:r>
      <w:r w:rsidR="00907CD0">
        <w:t>mode.</w:t>
      </w:r>
      <w:r w:rsidR="00907CD0">
        <w:rPr>
          <w:spacing w:val="7"/>
        </w:rPr>
        <w:t xml:space="preserve"> </w:t>
      </w:r>
      <w:r w:rsidR="00907CD0">
        <w:t>If</w:t>
      </w:r>
      <w:r w:rsidR="00907CD0">
        <w:rPr>
          <w:spacing w:val="6"/>
        </w:rPr>
        <w:t xml:space="preserve"> </w:t>
      </w:r>
      <w:r w:rsidR="00907CD0">
        <w:t>the</w:t>
      </w:r>
      <w:r w:rsidR="00907CD0">
        <w:rPr>
          <w:spacing w:val="7"/>
        </w:rPr>
        <w:t xml:space="preserve"> </w:t>
      </w:r>
      <w:r w:rsidR="00907CD0">
        <w:t>use</w:t>
      </w:r>
      <w:r w:rsidR="00907CD0">
        <w:rPr>
          <w:spacing w:val="7"/>
        </w:rPr>
        <w:t xml:space="preserve"> </w:t>
      </w:r>
      <w:r w:rsidR="00907CD0">
        <w:t>of</w:t>
      </w:r>
      <w:r w:rsidR="00907CD0">
        <w:rPr>
          <w:spacing w:val="7"/>
        </w:rPr>
        <w:t xml:space="preserve"> </w:t>
      </w:r>
      <w:r w:rsidR="00907CD0">
        <w:t>a</w:t>
      </w:r>
      <w:r w:rsidR="00907CD0">
        <w:rPr>
          <w:spacing w:val="7"/>
        </w:rPr>
        <w:t xml:space="preserve"> </w:t>
      </w:r>
      <w:r w:rsidR="00907CD0">
        <w:t>separate</w:t>
      </w:r>
      <w:r w:rsidR="00907CD0">
        <w:rPr>
          <w:spacing w:val="6"/>
        </w:rPr>
        <w:t xml:space="preserve"> </w:t>
      </w:r>
      <w:r w:rsidR="00907CD0">
        <w:t>GACK</w:t>
      </w:r>
      <w:r w:rsidR="00907CD0">
        <w:rPr>
          <w:spacing w:val="8"/>
        </w:rPr>
        <w:t xml:space="preserve"> </w:t>
      </w:r>
      <w:r w:rsidR="00907CD0">
        <w:t>is</w:t>
      </w:r>
      <w:r w:rsidR="00907CD0">
        <w:rPr>
          <w:spacing w:val="24"/>
          <w:w w:val="99"/>
        </w:rPr>
        <w:t xml:space="preserve"> </w:t>
      </w:r>
      <w:r w:rsidR="00907CD0">
        <w:t>configured,</w:t>
      </w:r>
      <w:r w:rsidR="00907CD0">
        <w:rPr>
          <w:spacing w:val="-5"/>
        </w:rPr>
        <w:t xml:space="preserve"> </w:t>
      </w:r>
      <w:r w:rsidR="00907CD0">
        <w:t>the</w:t>
      </w:r>
      <w:r w:rsidR="00907CD0">
        <w:rPr>
          <w:spacing w:val="-5"/>
        </w:rPr>
        <w:t xml:space="preserve"> </w:t>
      </w:r>
      <w:r w:rsidR="00907CD0">
        <w:t>structure</w:t>
      </w:r>
      <w:r w:rsidR="00907CD0">
        <w:rPr>
          <w:spacing w:val="-5"/>
        </w:rPr>
        <w:t xml:space="preserve"> </w:t>
      </w:r>
      <w:r w:rsidR="00907CD0">
        <w:t>of</w:t>
      </w:r>
      <w:r w:rsidR="00907CD0">
        <w:rPr>
          <w:spacing w:val="-4"/>
        </w:rPr>
        <w:t xml:space="preserve"> </w:t>
      </w:r>
      <w:r w:rsidR="00907CD0">
        <w:t>the</w:t>
      </w:r>
      <w:r w:rsidR="00907CD0">
        <w:rPr>
          <w:spacing w:val="-5"/>
        </w:rPr>
        <w:t xml:space="preserve"> </w:t>
      </w:r>
      <w:r w:rsidR="00907CD0">
        <w:rPr>
          <w:spacing w:val="-1"/>
        </w:rPr>
        <w:t>superframe</w:t>
      </w:r>
      <w:r w:rsidR="00907CD0">
        <w:rPr>
          <w:spacing w:val="-5"/>
        </w:rPr>
        <w:t xml:space="preserve"> </w:t>
      </w:r>
      <w:r w:rsidR="00907CD0">
        <w:t>is</w:t>
      </w:r>
      <w:r w:rsidR="00907CD0">
        <w:rPr>
          <w:spacing w:val="-5"/>
        </w:rPr>
        <w:t xml:space="preserve"> </w:t>
      </w:r>
      <w:r w:rsidR="00907CD0">
        <w:t>as</w:t>
      </w:r>
      <w:r w:rsidR="00907CD0">
        <w:rPr>
          <w:spacing w:val="-5"/>
        </w:rPr>
        <w:t xml:space="preserve"> </w:t>
      </w:r>
      <w:r w:rsidR="00907CD0">
        <w:t>depicted</w:t>
      </w:r>
      <w:r w:rsidR="00907CD0">
        <w:rPr>
          <w:spacing w:val="-6"/>
        </w:rPr>
        <w:t xml:space="preserve"> </w:t>
      </w:r>
      <w:r w:rsidR="00907CD0">
        <w:t>in</w:t>
      </w:r>
      <w:r w:rsidR="00907CD0">
        <w:rPr>
          <w:spacing w:val="-5"/>
        </w:rPr>
        <w:t xml:space="preserve"> </w:t>
      </w:r>
      <w:r w:rsidR="00907CD0">
        <w:t>Figure</w:t>
      </w:r>
      <w:r w:rsidR="00907CD0">
        <w:rPr>
          <w:spacing w:val="-4"/>
        </w:rPr>
        <w:t xml:space="preserve"> </w:t>
      </w:r>
      <w:r w:rsidR="00907CD0">
        <w:t>11g.</w:t>
      </w:r>
    </w:p>
    <w:p w:rsidR="00907CD0" w:rsidRDefault="00907CD0" w:rsidP="00907CD0">
      <w:pPr>
        <w:shd w:val="clear" w:color="auto" w:fill="B6DDE8" w:themeFill="accent5" w:themeFillTint="66"/>
        <w:rPr>
          <w:sz w:val="20"/>
        </w:rPr>
      </w:pPr>
    </w:p>
    <w:p w:rsidR="00907CD0" w:rsidRDefault="00907CD0" w:rsidP="00907CD0">
      <w:pPr>
        <w:shd w:val="clear" w:color="auto" w:fill="B6DDE8" w:themeFill="accent5" w:themeFillTint="66"/>
        <w:rPr>
          <w:sz w:val="10"/>
          <w:szCs w:val="10"/>
        </w:rPr>
      </w:pPr>
    </w:p>
    <w:tbl>
      <w:tblPr>
        <w:tblStyle w:val="TableNormal"/>
        <w:tblW w:w="0" w:type="auto"/>
        <w:tblInd w:w="335" w:type="dxa"/>
        <w:tblLayout w:type="fixed"/>
        <w:tblLook w:val="01E0"/>
      </w:tblPr>
      <w:tblGrid>
        <w:gridCol w:w="546"/>
        <w:gridCol w:w="109"/>
        <w:gridCol w:w="547"/>
        <w:gridCol w:w="109"/>
        <w:gridCol w:w="545"/>
        <w:gridCol w:w="110"/>
        <w:gridCol w:w="545"/>
        <w:gridCol w:w="109"/>
        <w:gridCol w:w="546"/>
        <w:gridCol w:w="109"/>
        <w:gridCol w:w="546"/>
        <w:gridCol w:w="109"/>
        <w:gridCol w:w="546"/>
        <w:gridCol w:w="110"/>
        <w:gridCol w:w="546"/>
        <w:gridCol w:w="109"/>
        <w:gridCol w:w="546"/>
        <w:gridCol w:w="109"/>
        <w:gridCol w:w="546"/>
        <w:gridCol w:w="109"/>
        <w:gridCol w:w="546"/>
        <w:gridCol w:w="109"/>
        <w:gridCol w:w="545"/>
        <w:gridCol w:w="110"/>
        <w:gridCol w:w="337"/>
      </w:tblGrid>
      <w:tr w:rsidR="00907CD0" w:rsidTr="007E261C">
        <w:trPr>
          <w:trHeight w:hRule="exact" w:val="568"/>
        </w:trPr>
        <w:tc>
          <w:tcPr>
            <w:tcW w:w="655" w:type="dxa"/>
            <w:gridSpan w:val="2"/>
            <w:tcBorders>
              <w:top w:val="nil"/>
              <w:left w:val="single" w:sz="6" w:space="0" w:color="000000"/>
              <w:bottom w:val="single" w:sz="1" w:space="0" w:color="000000"/>
              <w:right w:val="single" w:sz="5" w:space="0" w:color="000000"/>
            </w:tcBorders>
          </w:tcPr>
          <w:p w:rsidR="00907CD0" w:rsidRDefault="00907CD0" w:rsidP="00907CD0">
            <w:pPr>
              <w:shd w:val="clear" w:color="auto" w:fill="B6DDE8" w:themeFill="accent5" w:themeFillTint="66"/>
            </w:pPr>
          </w:p>
        </w:tc>
        <w:tc>
          <w:tcPr>
            <w:tcW w:w="1310" w:type="dxa"/>
            <w:gridSpan w:val="4"/>
            <w:tcBorders>
              <w:top w:val="nil"/>
              <w:left w:val="single" w:sz="5" w:space="0" w:color="000000"/>
              <w:bottom w:val="nil"/>
              <w:right w:val="single" w:sz="5" w:space="0" w:color="000000"/>
            </w:tcBorders>
          </w:tcPr>
          <w:p w:rsidR="00907CD0" w:rsidRDefault="00907CD0" w:rsidP="00907CD0">
            <w:pPr>
              <w:pStyle w:val="TableParagraph"/>
              <w:shd w:val="clear" w:color="auto" w:fill="B6DDE8" w:themeFill="accent5" w:themeFillTint="66"/>
              <w:spacing w:line="118" w:lineRule="exact"/>
              <w:ind w:left="367" w:hanging="98"/>
              <w:rPr>
                <w:rFonts w:ascii="Arial" w:eastAsia="Arial" w:hAnsi="Arial" w:cs="Arial"/>
                <w:sz w:val="12"/>
                <w:szCs w:val="12"/>
              </w:rPr>
            </w:pPr>
            <w:r>
              <w:rPr>
                <w:rFonts w:ascii="Arial"/>
                <w:spacing w:val="-5"/>
                <w:w w:val="105"/>
                <w:sz w:val="12"/>
              </w:rPr>
              <w:t>management</w:t>
            </w:r>
          </w:p>
          <w:p w:rsidR="00907CD0" w:rsidRDefault="00907CD0" w:rsidP="00907CD0">
            <w:pPr>
              <w:pStyle w:val="TableParagraph"/>
              <w:shd w:val="clear" w:color="auto" w:fill="B6DDE8" w:themeFill="accent5" w:themeFillTint="66"/>
              <w:spacing w:before="13"/>
              <w:ind w:left="367"/>
              <w:rPr>
                <w:rFonts w:ascii="Arial" w:eastAsia="Arial" w:hAnsi="Arial" w:cs="Arial"/>
                <w:sz w:val="12"/>
                <w:szCs w:val="12"/>
              </w:rPr>
            </w:pPr>
            <w:r>
              <w:rPr>
                <w:rFonts w:ascii="Arial"/>
                <w:spacing w:val="-2"/>
                <w:w w:val="105"/>
                <w:sz w:val="12"/>
              </w:rPr>
              <w:t>time</w:t>
            </w:r>
            <w:r>
              <w:rPr>
                <w:rFonts w:ascii="Arial"/>
                <w:spacing w:val="-10"/>
                <w:w w:val="105"/>
                <w:sz w:val="12"/>
              </w:rPr>
              <w:t xml:space="preserve"> </w:t>
            </w:r>
            <w:r>
              <w:rPr>
                <w:rFonts w:ascii="Arial"/>
                <w:spacing w:val="-2"/>
                <w:w w:val="105"/>
                <w:sz w:val="12"/>
              </w:rPr>
              <w:t>slots</w:t>
            </w:r>
          </w:p>
        </w:tc>
        <w:tc>
          <w:tcPr>
            <w:tcW w:w="2620" w:type="dxa"/>
            <w:gridSpan w:val="8"/>
            <w:tcBorders>
              <w:top w:val="nil"/>
              <w:left w:val="single" w:sz="5" w:space="0" w:color="000000"/>
              <w:bottom w:val="nil"/>
              <w:right w:val="nil"/>
            </w:tcBorders>
          </w:tcPr>
          <w:p w:rsidR="00907CD0" w:rsidRDefault="00907CD0" w:rsidP="00907CD0">
            <w:pPr>
              <w:pStyle w:val="TableParagraph"/>
              <w:shd w:val="clear" w:color="auto" w:fill="B6DDE8" w:themeFill="accent5" w:themeFillTint="66"/>
              <w:spacing w:line="81" w:lineRule="exact"/>
              <w:ind w:left="1393"/>
              <w:rPr>
                <w:rFonts w:ascii="Arial" w:eastAsia="Arial" w:hAnsi="Arial" w:cs="Arial"/>
                <w:sz w:val="12"/>
                <w:szCs w:val="12"/>
              </w:rPr>
            </w:pPr>
            <w:r>
              <w:rPr>
                <w:rFonts w:ascii="Arial"/>
                <w:spacing w:val="-2"/>
                <w:w w:val="105"/>
                <w:sz w:val="12"/>
              </w:rPr>
              <w:t>uplink</w:t>
            </w:r>
            <w:r>
              <w:rPr>
                <w:rFonts w:ascii="Arial"/>
                <w:spacing w:val="-8"/>
                <w:w w:val="105"/>
                <w:sz w:val="12"/>
              </w:rPr>
              <w:t xml:space="preserve"> </w:t>
            </w:r>
            <w:r>
              <w:rPr>
                <w:rFonts w:ascii="Arial"/>
                <w:spacing w:val="-2"/>
                <w:w w:val="105"/>
                <w:sz w:val="12"/>
              </w:rPr>
              <w:t>time</w:t>
            </w:r>
            <w:r>
              <w:rPr>
                <w:rFonts w:ascii="Arial"/>
                <w:spacing w:val="-9"/>
                <w:w w:val="105"/>
                <w:sz w:val="12"/>
              </w:rPr>
              <w:t xml:space="preserve"> </w:t>
            </w:r>
            <w:r>
              <w:rPr>
                <w:rFonts w:ascii="Arial"/>
                <w:spacing w:val="-2"/>
                <w:w w:val="105"/>
                <w:sz w:val="12"/>
              </w:rPr>
              <w:t>slots</w:t>
            </w:r>
          </w:p>
          <w:p w:rsidR="00907CD0" w:rsidRDefault="00907CD0" w:rsidP="00907CD0">
            <w:pPr>
              <w:pStyle w:val="TableParagraph"/>
              <w:shd w:val="clear" w:color="auto" w:fill="B6DDE8" w:themeFill="accent5" w:themeFillTint="66"/>
              <w:spacing w:before="10"/>
              <w:rPr>
                <w:rFonts w:ascii="Times New Roman" w:eastAsia="Times New Roman" w:hAnsi="Times New Roman" w:cs="Times New Roman"/>
                <w:sz w:val="10"/>
                <w:szCs w:val="10"/>
              </w:rPr>
            </w:pPr>
          </w:p>
          <w:p w:rsidR="00907CD0" w:rsidRDefault="00907CD0" w:rsidP="00907CD0">
            <w:pPr>
              <w:pStyle w:val="TableParagraph"/>
              <w:shd w:val="clear" w:color="auto" w:fill="B6DDE8" w:themeFill="accent5" w:themeFillTint="66"/>
              <w:spacing w:line="260" w:lineRule="auto"/>
              <w:ind w:left="2037" w:right="64" w:hanging="63"/>
              <w:rPr>
                <w:rFonts w:ascii="Arial" w:eastAsia="Arial" w:hAnsi="Arial" w:cs="Arial"/>
                <w:sz w:val="12"/>
                <w:szCs w:val="12"/>
              </w:rPr>
            </w:pPr>
            <w:r>
              <w:rPr>
                <w:rFonts w:ascii="Arial"/>
                <w:spacing w:val="-2"/>
                <w:w w:val="105"/>
                <w:sz w:val="12"/>
              </w:rPr>
              <w:t>Group</w:t>
            </w:r>
            <w:r>
              <w:rPr>
                <w:rFonts w:ascii="Arial"/>
                <w:spacing w:val="-10"/>
                <w:w w:val="105"/>
                <w:sz w:val="12"/>
              </w:rPr>
              <w:t xml:space="preserve"> </w:t>
            </w:r>
            <w:r>
              <w:rPr>
                <w:rFonts w:ascii="Arial"/>
                <w:spacing w:val="-3"/>
                <w:w w:val="105"/>
                <w:sz w:val="12"/>
              </w:rPr>
              <w:t>Ack</w:t>
            </w:r>
            <w:r>
              <w:rPr>
                <w:rFonts w:ascii="Arial"/>
                <w:spacing w:val="18"/>
                <w:w w:val="104"/>
                <w:sz w:val="12"/>
              </w:rPr>
              <w:t xml:space="preserve"> </w:t>
            </w:r>
            <w:r>
              <w:rPr>
                <w:rFonts w:ascii="Arial"/>
                <w:spacing w:val="-2"/>
                <w:w w:val="105"/>
                <w:sz w:val="12"/>
              </w:rPr>
              <w:t>time</w:t>
            </w:r>
            <w:r>
              <w:rPr>
                <w:rFonts w:ascii="Arial"/>
                <w:spacing w:val="-9"/>
                <w:w w:val="105"/>
                <w:sz w:val="12"/>
              </w:rPr>
              <w:t xml:space="preserve"> </w:t>
            </w:r>
            <w:r>
              <w:rPr>
                <w:rFonts w:ascii="Arial"/>
                <w:spacing w:val="-2"/>
                <w:w w:val="105"/>
                <w:sz w:val="12"/>
              </w:rPr>
              <w:t>slot</w:t>
            </w:r>
          </w:p>
        </w:tc>
        <w:tc>
          <w:tcPr>
            <w:tcW w:w="1201" w:type="dxa"/>
            <w:gridSpan w:val="3"/>
            <w:tcBorders>
              <w:top w:val="nil"/>
              <w:left w:val="nil"/>
              <w:bottom w:val="nil"/>
              <w:right w:val="nil"/>
            </w:tcBorders>
          </w:tcPr>
          <w:p w:rsidR="00907CD0" w:rsidRDefault="00907CD0" w:rsidP="00907CD0">
            <w:pPr>
              <w:pStyle w:val="TableParagraph"/>
              <w:shd w:val="clear" w:color="auto" w:fill="B6DDE8" w:themeFill="accent5" w:themeFillTint="66"/>
              <w:spacing w:before="8"/>
              <w:rPr>
                <w:rFonts w:ascii="Times New Roman" w:eastAsia="Times New Roman" w:hAnsi="Times New Roman" w:cs="Times New Roman"/>
                <w:sz w:val="16"/>
                <w:szCs w:val="16"/>
              </w:rPr>
            </w:pPr>
          </w:p>
          <w:p w:rsidR="00907CD0" w:rsidRDefault="00907CD0" w:rsidP="00907CD0">
            <w:pPr>
              <w:pStyle w:val="TableParagraph"/>
              <w:shd w:val="clear" w:color="auto" w:fill="B6DDE8" w:themeFill="accent5" w:themeFillTint="66"/>
              <w:spacing w:line="263" w:lineRule="auto"/>
              <w:ind w:left="399" w:right="150" w:hanging="140"/>
              <w:rPr>
                <w:rFonts w:ascii="Arial" w:eastAsia="Arial" w:hAnsi="Arial" w:cs="Arial"/>
                <w:sz w:val="12"/>
                <w:szCs w:val="12"/>
              </w:rPr>
            </w:pPr>
            <w:r>
              <w:rPr>
                <w:rFonts w:ascii="Arial"/>
                <w:spacing w:val="-3"/>
                <w:w w:val="105"/>
                <w:sz w:val="12"/>
              </w:rPr>
              <w:t>retransmission</w:t>
            </w:r>
            <w:r>
              <w:rPr>
                <w:rFonts w:ascii="Arial"/>
                <w:spacing w:val="26"/>
                <w:w w:val="104"/>
                <w:sz w:val="12"/>
              </w:rPr>
              <w:t xml:space="preserve"> </w:t>
            </w:r>
            <w:r>
              <w:rPr>
                <w:rFonts w:ascii="Arial"/>
                <w:spacing w:val="-2"/>
                <w:w w:val="105"/>
                <w:sz w:val="12"/>
              </w:rPr>
              <w:t>time</w:t>
            </w:r>
            <w:r>
              <w:rPr>
                <w:rFonts w:ascii="Arial"/>
                <w:spacing w:val="-9"/>
                <w:w w:val="105"/>
                <w:sz w:val="12"/>
              </w:rPr>
              <w:t xml:space="preserve"> </w:t>
            </w:r>
            <w:r>
              <w:rPr>
                <w:rFonts w:ascii="Arial"/>
                <w:spacing w:val="-2"/>
                <w:w w:val="105"/>
                <w:sz w:val="12"/>
              </w:rPr>
              <w:t>slots</w:t>
            </w:r>
          </w:p>
        </w:tc>
        <w:tc>
          <w:tcPr>
            <w:tcW w:w="109" w:type="dxa"/>
            <w:tcBorders>
              <w:top w:val="nil"/>
              <w:left w:val="nil"/>
              <w:bottom w:val="nil"/>
              <w:right w:val="single" w:sz="6" w:space="0" w:color="000000"/>
            </w:tcBorders>
          </w:tcPr>
          <w:p w:rsidR="00907CD0" w:rsidRDefault="00907CD0" w:rsidP="00907CD0">
            <w:pPr>
              <w:shd w:val="clear" w:color="auto" w:fill="B6DDE8" w:themeFill="accent5" w:themeFillTint="66"/>
            </w:pPr>
          </w:p>
        </w:tc>
        <w:tc>
          <w:tcPr>
            <w:tcW w:w="1965" w:type="dxa"/>
            <w:gridSpan w:val="6"/>
            <w:tcBorders>
              <w:top w:val="nil"/>
              <w:left w:val="single" w:sz="6" w:space="0" w:color="000000"/>
              <w:bottom w:val="nil"/>
              <w:right w:val="single" w:sz="5" w:space="0" w:color="000000"/>
            </w:tcBorders>
          </w:tcPr>
          <w:p w:rsidR="00907CD0" w:rsidRDefault="00907CD0" w:rsidP="00907CD0">
            <w:pPr>
              <w:pStyle w:val="TableParagraph"/>
              <w:shd w:val="clear" w:color="auto" w:fill="B6DDE8" w:themeFill="accent5" w:themeFillTint="66"/>
              <w:spacing w:line="106" w:lineRule="exact"/>
              <w:ind w:left="45"/>
              <w:jc w:val="center"/>
              <w:rPr>
                <w:rFonts w:ascii="Arial" w:eastAsia="Arial" w:hAnsi="Arial" w:cs="Arial"/>
                <w:sz w:val="12"/>
                <w:szCs w:val="12"/>
              </w:rPr>
            </w:pPr>
            <w:r>
              <w:rPr>
                <w:rFonts w:ascii="Arial"/>
                <w:spacing w:val="-3"/>
                <w:w w:val="105"/>
                <w:sz w:val="12"/>
              </w:rPr>
              <w:t>bidirectional</w:t>
            </w:r>
          </w:p>
          <w:p w:rsidR="00907CD0" w:rsidRDefault="00907CD0" w:rsidP="00907CD0">
            <w:pPr>
              <w:pStyle w:val="TableParagraph"/>
              <w:shd w:val="clear" w:color="auto" w:fill="B6DDE8" w:themeFill="accent5" w:themeFillTint="66"/>
              <w:spacing w:before="12"/>
              <w:ind w:left="49"/>
              <w:jc w:val="center"/>
              <w:rPr>
                <w:rFonts w:ascii="Arial" w:eastAsia="Arial" w:hAnsi="Arial" w:cs="Arial"/>
                <w:sz w:val="12"/>
                <w:szCs w:val="12"/>
              </w:rPr>
            </w:pPr>
            <w:r>
              <w:rPr>
                <w:rFonts w:ascii="Arial"/>
                <w:spacing w:val="-2"/>
                <w:w w:val="105"/>
                <w:sz w:val="12"/>
              </w:rPr>
              <w:t>time</w:t>
            </w:r>
            <w:r>
              <w:rPr>
                <w:rFonts w:ascii="Arial"/>
                <w:spacing w:val="-10"/>
                <w:w w:val="105"/>
                <w:sz w:val="12"/>
              </w:rPr>
              <w:t xml:space="preserve"> </w:t>
            </w:r>
            <w:r>
              <w:rPr>
                <w:rFonts w:ascii="Arial"/>
                <w:spacing w:val="-2"/>
                <w:w w:val="105"/>
                <w:sz w:val="12"/>
              </w:rPr>
              <w:t>slots</w:t>
            </w:r>
          </w:p>
        </w:tc>
        <w:tc>
          <w:tcPr>
            <w:tcW w:w="337" w:type="dxa"/>
            <w:vMerge w:val="restart"/>
            <w:tcBorders>
              <w:top w:val="nil"/>
              <w:left w:val="single" w:sz="5" w:space="0" w:color="000000"/>
              <w:right w:val="nil"/>
            </w:tcBorders>
          </w:tcPr>
          <w:p w:rsidR="00907CD0" w:rsidRDefault="00907CD0" w:rsidP="00907CD0">
            <w:pPr>
              <w:shd w:val="clear" w:color="auto" w:fill="B6DDE8" w:themeFill="accent5" w:themeFillTint="66"/>
            </w:pPr>
          </w:p>
        </w:tc>
      </w:tr>
      <w:tr w:rsidR="00907CD0" w:rsidTr="007E261C">
        <w:trPr>
          <w:trHeight w:hRule="exact" w:val="340"/>
        </w:trPr>
        <w:tc>
          <w:tcPr>
            <w:tcW w:w="546" w:type="dxa"/>
            <w:tcBorders>
              <w:top w:val="single" w:sz="1" w:space="0" w:color="000000"/>
              <w:left w:val="single" w:sz="6" w:space="0" w:color="000000"/>
              <w:bottom w:val="single" w:sz="7" w:space="0" w:color="000000"/>
              <w:right w:val="single" w:sz="1" w:space="0" w:color="000000"/>
            </w:tcBorders>
            <w:shd w:val="clear" w:color="auto" w:fill="E8EEF7"/>
          </w:tcPr>
          <w:p w:rsidR="00907CD0" w:rsidRDefault="00907CD0" w:rsidP="00907CD0">
            <w:pPr>
              <w:pStyle w:val="TableParagraph"/>
              <w:shd w:val="clear" w:color="auto" w:fill="B6DDE8" w:themeFill="accent5" w:themeFillTint="66"/>
              <w:spacing w:before="92"/>
              <w:ind w:left="60"/>
              <w:rPr>
                <w:rFonts w:ascii="Arial" w:eastAsia="Arial" w:hAnsi="Arial" w:cs="Arial"/>
                <w:sz w:val="12"/>
                <w:szCs w:val="12"/>
              </w:rPr>
            </w:pPr>
            <w:r>
              <w:rPr>
                <w:rFonts w:ascii="Arial"/>
                <w:spacing w:val="-5"/>
                <w:w w:val="105"/>
                <w:sz w:val="12"/>
              </w:rPr>
              <w:t>Beacon</w:t>
            </w:r>
          </w:p>
        </w:tc>
        <w:tc>
          <w:tcPr>
            <w:tcW w:w="109" w:type="dxa"/>
            <w:tcBorders>
              <w:top w:val="nil"/>
              <w:left w:val="single" w:sz="1" w:space="0" w:color="000000"/>
              <w:bottom w:val="single" w:sz="7" w:space="0" w:color="000000"/>
              <w:right w:val="single" w:sz="5" w:space="0" w:color="000000"/>
            </w:tcBorders>
          </w:tcPr>
          <w:p w:rsidR="00907CD0" w:rsidRDefault="00907CD0" w:rsidP="00907CD0">
            <w:pPr>
              <w:shd w:val="clear" w:color="auto" w:fill="B6DDE8" w:themeFill="accent5" w:themeFillTint="66"/>
            </w:pPr>
          </w:p>
        </w:tc>
        <w:tc>
          <w:tcPr>
            <w:tcW w:w="547" w:type="dxa"/>
            <w:tcBorders>
              <w:top w:val="single" w:sz="1" w:space="0" w:color="000000"/>
              <w:left w:val="single" w:sz="5" w:space="0" w:color="000000"/>
              <w:bottom w:val="single" w:sz="7" w:space="0" w:color="000000"/>
              <w:right w:val="single" w:sz="1" w:space="0" w:color="000000"/>
            </w:tcBorders>
          </w:tcPr>
          <w:p w:rsidR="00907CD0" w:rsidRDefault="00907CD0" w:rsidP="00907CD0">
            <w:pPr>
              <w:pStyle w:val="TableParagraph"/>
              <w:shd w:val="clear" w:color="auto" w:fill="B6DDE8" w:themeFill="accent5" w:themeFillTint="66"/>
              <w:spacing w:before="6"/>
              <w:rPr>
                <w:rFonts w:ascii="Times New Roman" w:eastAsia="Times New Roman" w:hAnsi="Times New Roman" w:cs="Times New Roman"/>
                <w:sz w:val="8"/>
                <w:szCs w:val="8"/>
              </w:rPr>
            </w:pPr>
          </w:p>
          <w:p w:rsidR="00907CD0" w:rsidRDefault="00907CD0" w:rsidP="00907CD0">
            <w:pPr>
              <w:pStyle w:val="TableParagraph"/>
              <w:shd w:val="clear" w:color="auto" w:fill="B6DDE8" w:themeFill="accent5" w:themeFillTint="66"/>
              <w:ind w:left="60"/>
              <w:rPr>
                <w:rFonts w:ascii="Arial" w:eastAsia="Arial" w:hAnsi="Arial" w:cs="Arial"/>
                <w:sz w:val="11"/>
                <w:szCs w:val="11"/>
              </w:rPr>
            </w:pPr>
            <w:r>
              <w:rPr>
                <w:rFonts w:ascii="Arial"/>
                <w:spacing w:val="-2"/>
                <w:sz w:val="11"/>
              </w:rPr>
              <w:t>downlink</w:t>
            </w:r>
          </w:p>
        </w:tc>
        <w:tc>
          <w:tcPr>
            <w:tcW w:w="109" w:type="dxa"/>
            <w:tcBorders>
              <w:top w:val="nil"/>
              <w:left w:val="single" w:sz="1" w:space="0" w:color="000000"/>
              <w:bottom w:val="single" w:sz="7" w:space="0" w:color="000000"/>
              <w:right w:val="single" w:sz="1" w:space="0" w:color="000000"/>
            </w:tcBorders>
          </w:tcPr>
          <w:p w:rsidR="00907CD0" w:rsidRDefault="00907CD0" w:rsidP="00907CD0">
            <w:pPr>
              <w:shd w:val="clear" w:color="auto" w:fill="B6DDE8" w:themeFill="accent5" w:themeFillTint="66"/>
            </w:pPr>
          </w:p>
        </w:tc>
        <w:tc>
          <w:tcPr>
            <w:tcW w:w="545" w:type="dxa"/>
            <w:tcBorders>
              <w:top w:val="single" w:sz="1" w:space="0" w:color="000000"/>
              <w:left w:val="single" w:sz="1" w:space="0" w:color="000000"/>
              <w:bottom w:val="single" w:sz="7" w:space="0" w:color="000000"/>
              <w:right w:val="single" w:sz="1" w:space="0" w:color="000000"/>
            </w:tcBorders>
          </w:tcPr>
          <w:p w:rsidR="00907CD0" w:rsidRDefault="00907CD0" w:rsidP="00907CD0">
            <w:pPr>
              <w:pStyle w:val="TableParagraph"/>
              <w:shd w:val="clear" w:color="auto" w:fill="B6DDE8" w:themeFill="accent5" w:themeFillTint="66"/>
              <w:spacing w:before="10"/>
              <w:rPr>
                <w:rFonts w:ascii="Times New Roman" w:eastAsia="Times New Roman" w:hAnsi="Times New Roman" w:cs="Times New Roman"/>
                <w:sz w:val="8"/>
                <w:szCs w:val="8"/>
              </w:rPr>
            </w:pPr>
          </w:p>
          <w:p w:rsidR="00907CD0" w:rsidRDefault="00907CD0" w:rsidP="00907CD0">
            <w:pPr>
              <w:pStyle w:val="TableParagraph"/>
              <w:shd w:val="clear" w:color="auto" w:fill="B6DDE8" w:themeFill="accent5" w:themeFillTint="66"/>
              <w:ind w:left="131"/>
              <w:rPr>
                <w:rFonts w:ascii="Arial" w:eastAsia="Arial" w:hAnsi="Arial" w:cs="Arial"/>
                <w:sz w:val="11"/>
                <w:szCs w:val="11"/>
              </w:rPr>
            </w:pPr>
            <w:r>
              <w:rPr>
                <w:rFonts w:ascii="Arial"/>
                <w:spacing w:val="-2"/>
                <w:sz w:val="11"/>
              </w:rPr>
              <w:t>uplink</w:t>
            </w:r>
          </w:p>
        </w:tc>
        <w:tc>
          <w:tcPr>
            <w:tcW w:w="110" w:type="dxa"/>
            <w:tcBorders>
              <w:top w:val="nil"/>
              <w:left w:val="single" w:sz="1" w:space="0" w:color="000000"/>
              <w:bottom w:val="single" w:sz="7" w:space="0" w:color="000000"/>
              <w:right w:val="single" w:sz="5" w:space="0" w:color="000000"/>
            </w:tcBorders>
          </w:tcPr>
          <w:p w:rsidR="00907CD0" w:rsidRDefault="00907CD0" w:rsidP="00907CD0">
            <w:pPr>
              <w:shd w:val="clear" w:color="auto" w:fill="B6DDE8" w:themeFill="accent5" w:themeFillTint="66"/>
            </w:pPr>
          </w:p>
        </w:tc>
        <w:tc>
          <w:tcPr>
            <w:tcW w:w="545" w:type="dxa"/>
            <w:tcBorders>
              <w:top w:val="single" w:sz="1" w:space="0" w:color="000000"/>
              <w:left w:val="single" w:sz="5" w:space="0" w:color="000000"/>
              <w:bottom w:val="single" w:sz="7" w:space="0" w:color="000000"/>
              <w:right w:val="single" w:sz="1" w:space="0" w:color="000000"/>
            </w:tcBorders>
          </w:tcPr>
          <w:p w:rsidR="00907CD0" w:rsidRDefault="00907CD0" w:rsidP="00907CD0">
            <w:pPr>
              <w:pStyle w:val="TableParagraph"/>
              <w:shd w:val="clear" w:color="auto" w:fill="B6DDE8" w:themeFill="accent5" w:themeFillTint="66"/>
              <w:spacing w:before="73"/>
              <w:ind w:right="1"/>
              <w:jc w:val="center"/>
              <w:rPr>
                <w:rFonts w:ascii="Arial" w:eastAsia="Arial" w:hAnsi="Arial" w:cs="Arial"/>
                <w:sz w:val="10"/>
                <w:szCs w:val="10"/>
              </w:rPr>
            </w:pPr>
            <w:r>
              <w:rPr>
                <w:rFonts w:ascii="Arial"/>
                <w:spacing w:val="-2"/>
                <w:w w:val="105"/>
                <w:sz w:val="15"/>
              </w:rPr>
              <w:t>S</w:t>
            </w:r>
            <w:r>
              <w:rPr>
                <w:rFonts w:ascii="Arial"/>
                <w:spacing w:val="-2"/>
                <w:w w:val="105"/>
                <w:position w:val="-1"/>
                <w:sz w:val="10"/>
              </w:rPr>
              <w:t>1</w:t>
            </w:r>
          </w:p>
        </w:tc>
        <w:tc>
          <w:tcPr>
            <w:tcW w:w="109" w:type="dxa"/>
            <w:tcBorders>
              <w:top w:val="nil"/>
              <w:left w:val="single" w:sz="1" w:space="0" w:color="000000"/>
              <w:bottom w:val="single" w:sz="7" w:space="0" w:color="000000"/>
              <w:right w:val="single" w:sz="1" w:space="0" w:color="000000"/>
            </w:tcBorders>
          </w:tcPr>
          <w:p w:rsidR="00907CD0" w:rsidRDefault="00907CD0" w:rsidP="00907CD0">
            <w:pPr>
              <w:shd w:val="clear" w:color="auto" w:fill="B6DDE8" w:themeFill="accent5" w:themeFillTint="66"/>
            </w:pPr>
          </w:p>
        </w:tc>
        <w:tc>
          <w:tcPr>
            <w:tcW w:w="546" w:type="dxa"/>
            <w:tcBorders>
              <w:top w:val="single" w:sz="1" w:space="0" w:color="000000"/>
              <w:left w:val="single" w:sz="1" w:space="0" w:color="000000"/>
              <w:bottom w:val="single" w:sz="7" w:space="0" w:color="000000"/>
              <w:right w:val="single" w:sz="1" w:space="0" w:color="000000"/>
            </w:tcBorders>
          </w:tcPr>
          <w:p w:rsidR="00907CD0" w:rsidRDefault="00907CD0" w:rsidP="00907CD0">
            <w:pPr>
              <w:pStyle w:val="TableParagraph"/>
              <w:shd w:val="clear" w:color="auto" w:fill="B6DDE8" w:themeFill="accent5" w:themeFillTint="66"/>
              <w:spacing w:before="73"/>
              <w:jc w:val="center"/>
              <w:rPr>
                <w:rFonts w:ascii="Arial" w:eastAsia="Arial" w:hAnsi="Arial" w:cs="Arial"/>
                <w:sz w:val="15"/>
                <w:szCs w:val="15"/>
              </w:rPr>
            </w:pPr>
            <w:r>
              <w:rPr>
                <w:rFonts w:ascii="Arial"/>
                <w:spacing w:val="-3"/>
                <w:w w:val="105"/>
                <w:sz w:val="15"/>
              </w:rPr>
              <w:t>...</w:t>
            </w:r>
          </w:p>
        </w:tc>
        <w:tc>
          <w:tcPr>
            <w:tcW w:w="109" w:type="dxa"/>
            <w:tcBorders>
              <w:top w:val="nil"/>
              <w:left w:val="single" w:sz="1" w:space="0" w:color="000000"/>
              <w:bottom w:val="single" w:sz="7" w:space="0" w:color="000000"/>
              <w:right w:val="single" w:sz="1" w:space="0" w:color="000000"/>
            </w:tcBorders>
          </w:tcPr>
          <w:p w:rsidR="00907CD0" w:rsidRDefault="00907CD0" w:rsidP="00907CD0">
            <w:pPr>
              <w:shd w:val="clear" w:color="auto" w:fill="B6DDE8" w:themeFill="accent5" w:themeFillTint="66"/>
            </w:pPr>
          </w:p>
        </w:tc>
        <w:tc>
          <w:tcPr>
            <w:tcW w:w="546" w:type="dxa"/>
            <w:tcBorders>
              <w:top w:val="single" w:sz="1" w:space="0" w:color="000000"/>
              <w:left w:val="single" w:sz="1" w:space="0" w:color="000000"/>
              <w:bottom w:val="single" w:sz="7" w:space="0" w:color="000000"/>
              <w:right w:val="single" w:sz="1" w:space="0" w:color="000000"/>
            </w:tcBorders>
          </w:tcPr>
          <w:p w:rsidR="00907CD0" w:rsidRDefault="00907CD0" w:rsidP="00907CD0">
            <w:pPr>
              <w:pStyle w:val="TableParagraph"/>
              <w:shd w:val="clear" w:color="auto" w:fill="B6DDE8" w:themeFill="accent5" w:themeFillTint="66"/>
              <w:spacing w:before="76"/>
              <w:ind w:left="114"/>
              <w:rPr>
                <w:rFonts w:ascii="Arial" w:eastAsia="Arial" w:hAnsi="Arial" w:cs="Arial"/>
                <w:sz w:val="10"/>
                <w:szCs w:val="10"/>
              </w:rPr>
            </w:pPr>
            <w:r>
              <w:rPr>
                <w:rFonts w:ascii="Arial"/>
                <w:spacing w:val="-3"/>
                <w:w w:val="105"/>
                <w:position w:val="2"/>
                <w:sz w:val="15"/>
              </w:rPr>
              <w:t>S</w:t>
            </w:r>
            <w:r>
              <w:rPr>
                <w:rFonts w:ascii="Arial"/>
                <w:spacing w:val="-3"/>
                <w:w w:val="105"/>
                <w:sz w:val="10"/>
              </w:rPr>
              <w:t>n-r-1</w:t>
            </w:r>
          </w:p>
        </w:tc>
        <w:tc>
          <w:tcPr>
            <w:tcW w:w="109" w:type="dxa"/>
            <w:tcBorders>
              <w:top w:val="nil"/>
              <w:left w:val="single" w:sz="1" w:space="0" w:color="000000"/>
              <w:bottom w:val="single" w:sz="7" w:space="0" w:color="000000"/>
              <w:right w:val="single" w:sz="1" w:space="0" w:color="000000"/>
            </w:tcBorders>
          </w:tcPr>
          <w:p w:rsidR="00907CD0" w:rsidRDefault="00907CD0" w:rsidP="00907CD0">
            <w:pPr>
              <w:shd w:val="clear" w:color="auto" w:fill="B6DDE8" w:themeFill="accent5" w:themeFillTint="66"/>
            </w:pPr>
          </w:p>
        </w:tc>
        <w:tc>
          <w:tcPr>
            <w:tcW w:w="546" w:type="dxa"/>
            <w:tcBorders>
              <w:top w:val="single" w:sz="1" w:space="0" w:color="000000"/>
              <w:left w:val="single" w:sz="1" w:space="0" w:color="000000"/>
              <w:bottom w:val="single" w:sz="7" w:space="0" w:color="000000"/>
              <w:right w:val="single" w:sz="1" w:space="0" w:color="000000"/>
            </w:tcBorders>
          </w:tcPr>
          <w:p w:rsidR="00907CD0" w:rsidRDefault="00907CD0" w:rsidP="00907CD0">
            <w:pPr>
              <w:pStyle w:val="TableParagraph"/>
              <w:shd w:val="clear" w:color="auto" w:fill="B6DDE8" w:themeFill="accent5" w:themeFillTint="66"/>
              <w:spacing w:before="92"/>
              <w:ind w:left="99"/>
              <w:rPr>
                <w:rFonts w:ascii="Arial" w:eastAsia="Arial" w:hAnsi="Arial" w:cs="Arial"/>
                <w:sz w:val="12"/>
                <w:szCs w:val="12"/>
              </w:rPr>
            </w:pPr>
            <w:r>
              <w:rPr>
                <w:rFonts w:ascii="Arial"/>
                <w:spacing w:val="-5"/>
                <w:w w:val="105"/>
                <w:sz w:val="12"/>
              </w:rPr>
              <w:t>GACK</w:t>
            </w:r>
          </w:p>
        </w:tc>
        <w:tc>
          <w:tcPr>
            <w:tcW w:w="109" w:type="dxa"/>
            <w:tcBorders>
              <w:top w:val="nil"/>
              <w:left w:val="single" w:sz="1" w:space="0" w:color="000000"/>
              <w:bottom w:val="single" w:sz="7" w:space="0" w:color="000000"/>
              <w:right w:val="single" w:sz="1" w:space="0" w:color="000000"/>
            </w:tcBorders>
          </w:tcPr>
          <w:p w:rsidR="00907CD0" w:rsidRDefault="00907CD0" w:rsidP="00907CD0">
            <w:pPr>
              <w:shd w:val="clear" w:color="auto" w:fill="B6DDE8" w:themeFill="accent5" w:themeFillTint="66"/>
            </w:pPr>
          </w:p>
        </w:tc>
        <w:tc>
          <w:tcPr>
            <w:tcW w:w="546" w:type="dxa"/>
            <w:tcBorders>
              <w:top w:val="single" w:sz="1" w:space="0" w:color="000000"/>
              <w:left w:val="single" w:sz="1" w:space="0" w:color="000000"/>
              <w:bottom w:val="single" w:sz="7" w:space="0" w:color="000000"/>
              <w:right w:val="single" w:sz="1" w:space="0" w:color="000000"/>
            </w:tcBorders>
          </w:tcPr>
          <w:p w:rsidR="00907CD0" w:rsidRDefault="00907CD0" w:rsidP="00907CD0">
            <w:pPr>
              <w:pStyle w:val="TableParagraph"/>
              <w:shd w:val="clear" w:color="auto" w:fill="B6DDE8" w:themeFill="accent5" w:themeFillTint="66"/>
              <w:spacing w:before="76"/>
              <w:ind w:left="100"/>
              <w:rPr>
                <w:rFonts w:ascii="Arial" w:eastAsia="Arial" w:hAnsi="Arial" w:cs="Arial"/>
                <w:sz w:val="10"/>
                <w:szCs w:val="10"/>
              </w:rPr>
            </w:pPr>
            <w:r>
              <w:rPr>
                <w:rFonts w:ascii="Arial"/>
                <w:spacing w:val="-2"/>
                <w:w w:val="105"/>
                <w:position w:val="2"/>
                <w:sz w:val="15"/>
              </w:rPr>
              <w:t>S</w:t>
            </w:r>
            <w:r>
              <w:rPr>
                <w:rFonts w:ascii="Arial"/>
                <w:spacing w:val="-2"/>
                <w:w w:val="105"/>
                <w:sz w:val="10"/>
              </w:rPr>
              <w:t>n-r+1</w:t>
            </w:r>
          </w:p>
        </w:tc>
        <w:tc>
          <w:tcPr>
            <w:tcW w:w="109" w:type="dxa"/>
            <w:tcBorders>
              <w:top w:val="nil"/>
              <w:left w:val="single" w:sz="1" w:space="0" w:color="000000"/>
              <w:bottom w:val="single" w:sz="7" w:space="0" w:color="000000"/>
              <w:right w:val="single" w:sz="1" w:space="0" w:color="000000"/>
            </w:tcBorders>
          </w:tcPr>
          <w:p w:rsidR="00907CD0" w:rsidRDefault="00907CD0" w:rsidP="00907CD0">
            <w:pPr>
              <w:shd w:val="clear" w:color="auto" w:fill="B6DDE8" w:themeFill="accent5" w:themeFillTint="66"/>
            </w:pPr>
          </w:p>
        </w:tc>
        <w:tc>
          <w:tcPr>
            <w:tcW w:w="546" w:type="dxa"/>
            <w:tcBorders>
              <w:top w:val="single" w:sz="1" w:space="0" w:color="000000"/>
              <w:left w:val="single" w:sz="1" w:space="0" w:color="000000"/>
              <w:bottom w:val="single" w:sz="7" w:space="0" w:color="000000"/>
              <w:right w:val="single" w:sz="1" w:space="0" w:color="000000"/>
            </w:tcBorders>
          </w:tcPr>
          <w:p w:rsidR="00907CD0" w:rsidRDefault="00907CD0" w:rsidP="00907CD0">
            <w:pPr>
              <w:pStyle w:val="TableParagraph"/>
              <w:shd w:val="clear" w:color="auto" w:fill="B6DDE8" w:themeFill="accent5" w:themeFillTint="66"/>
              <w:spacing w:before="73"/>
              <w:ind w:left="1"/>
              <w:jc w:val="center"/>
              <w:rPr>
                <w:rFonts w:ascii="Arial" w:eastAsia="Arial" w:hAnsi="Arial" w:cs="Arial"/>
                <w:sz w:val="10"/>
                <w:szCs w:val="10"/>
              </w:rPr>
            </w:pPr>
            <w:r>
              <w:rPr>
                <w:rFonts w:ascii="Arial"/>
                <w:spacing w:val="-2"/>
                <w:w w:val="105"/>
                <w:sz w:val="15"/>
              </w:rPr>
              <w:t>S</w:t>
            </w:r>
            <w:r>
              <w:rPr>
                <w:rFonts w:ascii="Arial"/>
                <w:spacing w:val="-2"/>
                <w:w w:val="105"/>
                <w:position w:val="-1"/>
                <w:sz w:val="10"/>
              </w:rPr>
              <w:t>n</w:t>
            </w:r>
          </w:p>
        </w:tc>
        <w:tc>
          <w:tcPr>
            <w:tcW w:w="109" w:type="dxa"/>
            <w:tcBorders>
              <w:top w:val="nil"/>
              <w:left w:val="single" w:sz="1" w:space="0" w:color="000000"/>
              <w:bottom w:val="single" w:sz="7" w:space="0" w:color="000000"/>
              <w:right w:val="single" w:sz="6" w:space="0" w:color="000000"/>
            </w:tcBorders>
          </w:tcPr>
          <w:p w:rsidR="00907CD0" w:rsidRDefault="00907CD0" w:rsidP="00907CD0">
            <w:pPr>
              <w:shd w:val="clear" w:color="auto" w:fill="B6DDE8" w:themeFill="accent5" w:themeFillTint="66"/>
            </w:pPr>
          </w:p>
        </w:tc>
        <w:tc>
          <w:tcPr>
            <w:tcW w:w="546" w:type="dxa"/>
            <w:tcBorders>
              <w:top w:val="single" w:sz="1" w:space="0" w:color="000000"/>
              <w:left w:val="single" w:sz="6" w:space="0" w:color="000000"/>
              <w:bottom w:val="single" w:sz="7" w:space="0" w:color="000000"/>
              <w:right w:val="single" w:sz="1" w:space="0" w:color="000000"/>
            </w:tcBorders>
          </w:tcPr>
          <w:p w:rsidR="00907CD0" w:rsidRDefault="00907CD0" w:rsidP="00907CD0">
            <w:pPr>
              <w:pStyle w:val="TableParagraph"/>
              <w:shd w:val="clear" w:color="auto" w:fill="B6DDE8" w:themeFill="accent5" w:themeFillTint="66"/>
              <w:spacing w:before="73"/>
              <w:ind w:right="1"/>
              <w:jc w:val="center"/>
              <w:rPr>
                <w:rFonts w:ascii="Arial" w:eastAsia="Arial" w:hAnsi="Arial" w:cs="Arial"/>
                <w:sz w:val="10"/>
                <w:szCs w:val="10"/>
              </w:rPr>
            </w:pPr>
            <w:r>
              <w:rPr>
                <w:rFonts w:ascii="Arial"/>
                <w:spacing w:val="-2"/>
                <w:w w:val="105"/>
                <w:sz w:val="15"/>
              </w:rPr>
              <w:t>A</w:t>
            </w:r>
            <w:r>
              <w:rPr>
                <w:rFonts w:ascii="Arial"/>
                <w:spacing w:val="-2"/>
                <w:w w:val="105"/>
                <w:position w:val="-1"/>
                <w:sz w:val="10"/>
              </w:rPr>
              <w:t>1</w:t>
            </w:r>
          </w:p>
        </w:tc>
        <w:tc>
          <w:tcPr>
            <w:tcW w:w="109" w:type="dxa"/>
            <w:tcBorders>
              <w:top w:val="nil"/>
              <w:left w:val="single" w:sz="1" w:space="0" w:color="000000"/>
              <w:bottom w:val="single" w:sz="7" w:space="0" w:color="000000"/>
              <w:right w:val="single" w:sz="1" w:space="0" w:color="000000"/>
            </w:tcBorders>
          </w:tcPr>
          <w:p w:rsidR="00907CD0" w:rsidRDefault="00907CD0" w:rsidP="00907CD0">
            <w:pPr>
              <w:shd w:val="clear" w:color="auto" w:fill="B6DDE8" w:themeFill="accent5" w:themeFillTint="66"/>
            </w:pPr>
          </w:p>
        </w:tc>
        <w:tc>
          <w:tcPr>
            <w:tcW w:w="546" w:type="dxa"/>
            <w:tcBorders>
              <w:top w:val="single" w:sz="1" w:space="0" w:color="000000"/>
              <w:left w:val="single" w:sz="1" w:space="0" w:color="000000"/>
              <w:bottom w:val="single" w:sz="7" w:space="0" w:color="000000"/>
              <w:right w:val="single" w:sz="1" w:space="0" w:color="000000"/>
            </w:tcBorders>
          </w:tcPr>
          <w:p w:rsidR="00907CD0" w:rsidRDefault="00907CD0" w:rsidP="00907CD0">
            <w:pPr>
              <w:pStyle w:val="TableParagraph"/>
              <w:shd w:val="clear" w:color="auto" w:fill="B6DDE8" w:themeFill="accent5" w:themeFillTint="66"/>
              <w:spacing w:before="73"/>
              <w:jc w:val="center"/>
              <w:rPr>
                <w:rFonts w:ascii="Arial" w:eastAsia="Arial" w:hAnsi="Arial" w:cs="Arial"/>
                <w:sz w:val="15"/>
                <w:szCs w:val="15"/>
              </w:rPr>
            </w:pPr>
            <w:r>
              <w:rPr>
                <w:rFonts w:ascii="Arial"/>
                <w:spacing w:val="-3"/>
                <w:w w:val="105"/>
                <w:sz w:val="15"/>
              </w:rPr>
              <w:t>...</w:t>
            </w:r>
          </w:p>
        </w:tc>
        <w:tc>
          <w:tcPr>
            <w:tcW w:w="109" w:type="dxa"/>
            <w:tcBorders>
              <w:top w:val="nil"/>
              <w:left w:val="single" w:sz="1" w:space="0" w:color="000000"/>
              <w:bottom w:val="single" w:sz="7" w:space="0" w:color="000000"/>
              <w:right w:val="single" w:sz="1" w:space="0" w:color="000000"/>
            </w:tcBorders>
          </w:tcPr>
          <w:p w:rsidR="00907CD0" w:rsidRDefault="00907CD0" w:rsidP="00907CD0">
            <w:pPr>
              <w:shd w:val="clear" w:color="auto" w:fill="B6DDE8" w:themeFill="accent5" w:themeFillTint="66"/>
            </w:pPr>
          </w:p>
        </w:tc>
        <w:tc>
          <w:tcPr>
            <w:tcW w:w="545" w:type="dxa"/>
            <w:tcBorders>
              <w:top w:val="single" w:sz="1" w:space="0" w:color="000000"/>
              <w:left w:val="single" w:sz="1" w:space="0" w:color="000000"/>
              <w:bottom w:val="single" w:sz="7" w:space="0" w:color="000000"/>
              <w:right w:val="single" w:sz="1" w:space="0" w:color="000000"/>
            </w:tcBorders>
          </w:tcPr>
          <w:p w:rsidR="00907CD0" w:rsidRDefault="00907CD0" w:rsidP="00907CD0">
            <w:pPr>
              <w:pStyle w:val="TableParagraph"/>
              <w:shd w:val="clear" w:color="auto" w:fill="B6DDE8" w:themeFill="accent5" w:themeFillTint="66"/>
              <w:spacing w:before="73"/>
              <w:ind w:left="177"/>
              <w:rPr>
                <w:rFonts w:ascii="Arial" w:eastAsia="Arial" w:hAnsi="Arial" w:cs="Arial"/>
                <w:sz w:val="10"/>
                <w:szCs w:val="10"/>
              </w:rPr>
            </w:pPr>
            <w:r>
              <w:rPr>
                <w:rFonts w:ascii="Arial"/>
                <w:spacing w:val="-2"/>
                <w:w w:val="105"/>
                <w:sz w:val="15"/>
              </w:rPr>
              <w:t>A</w:t>
            </w:r>
            <w:r>
              <w:rPr>
                <w:rFonts w:ascii="Arial"/>
                <w:spacing w:val="-2"/>
                <w:w w:val="105"/>
                <w:position w:val="-1"/>
                <w:sz w:val="10"/>
              </w:rPr>
              <w:t>m</w:t>
            </w:r>
          </w:p>
        </w:tc>
        <w:tc>
          <w:tcPr>
            <w:tcW w:w="110" w:type="dxa"/>
            <w:tcBorders>
              <w:top w:val="nil"/>
              <w:left w:val="single" w:sz="1" w:space="0" w:color="000000"/>
              <w:bottom w:val="single" w:sz="7" w:space="0" w:color="000000"/>
              <w:right w:val="single" w:sz="5" w:space="0" w:color="000000"/>
            </w:tcBorders>
          </w:tcPr>
          <w:p w:rsidR="00907CD0" w:rsidRDefault="00907CD0" w:rsidP="00907CD0">
            <w:pPr>
              <w:shd w:val="clear" w:color="auto" w:fill="B6DDE8" w:themeFill="accent5" w:themeFillTint="66"/>
            </w:pPr>
          </w:p>
        </w:tc>
        <w:tc>
          <w:tcPr>
            <w:tcW w:w="337" w:type="dxa"/>
            <w:vMerge/>
            <w:tcBorders>
              <w:left w:val="single" w:sz="5" w:space="0" w:color="000000"/>
              <w:bottom w:val="single" w:sz="7" w:space="0" w:color="000000"/>
              <w:right w:val="nil"/>
            </w:tcBorders>
          </w:tcPr>
          <w:p w:rsidR="00907CD0" w:rsidRDefault="00907CD0" w:rsidP="00907CD0">
            <w:pPr>
              <w:shd w:val="clear" w:color="auto" w:fill="B6DDE8" w:themeFill="accent5" w:themeFillTint="66"/>
            </w:pPr>
          </w:p>
        </w:tc>
      </w:tr>
    </w:tbl>
    <w:p w:rsidR="00907CD0" w:rsidRDefault="00674736" w:rsidP="00907CD0">
      <w:pPr>
        <w:shd w:val="clear" w:color="auto" w:fill="B6DDE8" w:themeFill="accent5" w:themeFillTint="66"/>
        <w:tabs>
          <w:tab w:val="left" w:pos="951"/>
          <w:tab w:val="left" w:pos="2262"/>
          <w:tab w:val="left" w:pos="6231"/>
          <w:tab w:val="left" w:pos="8197"/>
        </w:tabs>
        <w:spacing w:line="90" w:lineRule="atLeast"/>
        <w:ind w:left="296"/>
        <w:rPr>
          <w:sz w:val="9"/>
          <w:szCs w:val="9"/>
        </w:rPr>
      </w:pPr>
      <w:r w:rsidRPr="00674736">
        <w:rPr>
          <w:sz w:val="9"/>
        </w:rPr>
        <w:pict>
          <v:group id="_x0000_s3356" style="position:absolute;margin-left:0;margin-top:0;width:4.05pt;height:4.65pt;z-index:251708416;mso-position-horizontal-relative:char;mso-position-vertical-relative:line" coordsize="81,93">
            <v:group id="_x0000_s3357" style="position:absolute;left:40;top:46;width:2;height:2" coordorigin="40,46" coordsize="2,2">
              <v:shape id="_x0000_s3358" style="position:absolute;left:40;top:46;width:2;height:2" coordorigin="40,46" coordsize="2,0" path="m40,46r1,e" filled="f" strokeweight="3.96pt">
                <v:path arrowok="t"/>
              </v:shape>
            </v:group>
            <v:group id="_x0000_s3359" style="position:absolute;left:40;top:1;width:12;height:86" coordorigin="40,1" coordsize="12,86">
              <v:shape id="_x0000_s3360" style="position:absolute;left:40;top:1;width:12;height:86" coordorigin="40,1" coordsize="12,86" path="m40,7r,-2l43,3r,-1l45,2,46,1r1,1l50,2r,1l52,5r,81l40,7xe" filled="f" strokeweight=".06pt">
                <v:path arrowok="t"/>
              </v:shape>
            </v:group>
            <v:group id="_x0000_s3361" style="position:absolute;left:40;top:86;width:12;height:6" coordorigin="40,86" coordsize="12,6">
              <v:shape id="_x0000_s3362" style="position:absolute;left:40;top:86;width:12;height:6" coordorigin="40,86" coordsize="12,6" path="m52,86r,1l51,88r,1l49,92r-5,l41,89r,-1l40,87r,-1l52,86xe" filled="f" strokeweight=".06pt">
                <v:path arrowok="t"/>
              </v:shape>
            </v:group>
          </v:group>
        </w:pict>
      </w:r>
      <w:r w:rsidRPr="00674736">
        <w:rPr>
          <w:sz w:val="9"/>
        </w:rPr>
        <w:pict>
          <v:shape id="_x0000_i1033" type="#_x0000_t75" style="width:3.75pt;height:4.85pt">
            <v:imagedata croptop="-65520f" cropbottom="65520f"/>
          </v:shape>
        </w:pict>
      </w:r>
      <w:r w:rsidR="00907CD0">
        <w:rPr>
          <w:sz w:val="9"/>
        </w:rPr>
        <w:tab/>
      </w:r>
      <w:r w:rsidRPr="00674736">
        <w:rPr>
          <w:sz w:val="9"/>
        </w:rPr>
        <w:pict>
          <v:group id="_x0000_s3349" style="position:absolute;margin-left:0;margin-top:0;width:4.05pt;height:4.65pt;z-index:251707392;mso-position-horizontal-relative:char;mso-position-vertical-relative:line" coordsize="81,93">
            <v:group id="_x0000_s3350" style="position:absolute;left:40;top:46;width:2;height:2" coordorigin="40,46" coordsize="2,2">
              <v:shape id="_x0000_s3351" style="position:absolute;left:40;top:46;width:2;height:2" coordorigin="40,46" coordsize="2,0" path="m40,46r1,e" filled="f" strokeweight="3.96pt">
                <v:path arrowok="t"/>
              </v:shape>
            </v:group>
            <v:group id="_x0000_s3352" style="position:absolute;left:40;top:1;width:11;height:86" coordorigin="40,1" coordsize="11,86">
              <v:shape id="_x0000_s3353" style="position:absolute;left:40;top:1;width:11;height:86" coordorigin="40,1" coordsize="11,86" path="m40,7r,-2l43,3r,-1l45,2,46,1r1,1l50,2r,2l51,5r,81l40,7xe" filled="f" strokeweight=".06pt">
                <v:path arrowok="t"/>
              </v:shape>
            </v:group>
            <v:group id="_x0000_s3354" style="position:absolute;left:40;top:86;width:11;height:6" coordorigin="40,86" coordsize="11,6">
              <v:shape id="_x0000_s3355" style="position:absolute;left:40;top:86;width:11;height:6" coordorigin="40,86" coordsize="11,6" path="m51,86r,1l50,88r,3l49,92r-5,l41,89r,-1l40,87r,-1l51,86xe" filled="f" strokeweight=".06pt">
                <v:path arrowok="t"/>
              </v:shape>
            </v:group>
          </v:group>
        </w:pict>
      </w:r>
      <w:r w:rsidRPr="00674736">
        <w:rPr>
          <w:sz w:val="9"/>
        </w:rPr>
        <w:pict>
          <v:shape id="_x0000_i1034" type="#_x0000_t75" style="width:3.75pt;height:4.85pt">
            <v:imagedata croptop="-65520f" cropbottom="65520f"/>
          </v:shape>
        </w:pict>
      </w:r>
      <w:r w:rsidR="00907CD0">
        <w:rPr>
          <w:sz w:val="9"/>
        </w:rPr>
        <w:tab/>
      </w:r>
      <w:r w:rsidRPr="00674736">
        <w:rPr>
          <w:sz w:val="9"/>
        </w:rPr>
        <w:pict>
          <v:group id="_x0000_s3342" style="position:absolute;margin-left:0;margin-top:0;width:4.05pt;height:4.65pt;z-index:251706368;mso-position-horizontal-relative:char;mso-position-vertical-relative:line" coordsize="81,93">
            <v:group id="_x0000_s3343" style="position:absolute;left:40;top:46;width:2;height:2" coordorigin="40,46" coordsize="2,2">
              <v:shape id="_x0000_s3344" style="position:absolute;left:40;top:46;width:2;height:2" coordorigin="40,46" coordsize="2,0" path="m40,46r1,e" filled="f" strokeweight="3.96pt">
                <v:path arrowok="t"/>
              </v:shape>
            </v:group>
            <v:group id="_x0000_s3345" style="position:absolute;left:40;top:1;width:11;height:86" coordorigin="40,1" coordsize="11,86">
              <v:shape id="_x0000_s3346" style="position:absolute;left:40;top:1;width:11;height:86" coordorigin="40,1" coordsize="11,86" path="m40,7r,-2l43,3r,-1l45,2r,-1l46,2r3,l49,3r2,2l51,86,40,7xe" filled="f" strokeweight=".06pt">
                <v:path arrowok="t"/>
              </v:shape>
            </v:group>
            <v:group id="_x0000_s3347" style="position:absolute;left:40;top:86;width:11;height:6" coordorigin="40,86" coordsize="11,6">
              <v:shape id="_x0000_s3348" style="position:absolute;left:40;top:86;width:11;height:6" coordorigin="40,86" coordsize="11,6" path="m51,86r,1l50,88r,1l47,92r-3,l41,89r,-1l40,87r,-1l51,86xe" filled="f" strokeweight=".06pt">
                <v:path arrowok="t"/>
              </v:shape>
            </v:group>
          </v:group>
        </w:pict>
      </w:r>
      <w:r w:rsidRPr="00674736">
        <w:rPr>
          <w:sz w:val="9"/>
        </w:rPr>
        <w:pict>
          <v:shape id="_x0000_i1035" type="#_x0000_t75" style="width:3.75pt;height:4.85pt">
            <v:imagedata croptop="-65520f" cropbottom="65520f"/>
          </v:shape>
        </w:pict>
      </w:r>
      <w:r w:rsidR="00907CD0">
        <w:rPr>
          <w:sz w:val="9"/>
        </w:rPr>
        <w:tab/>
      </w:r>
      <w:r w:rsidRPr="00674736">
        <w:rPr>
          <w:sz w:val="9"/>
        </w:rPr>
        <w:pict>
          <v:group id="_x0000_s3337" style="position:absolute;margin-left:0;margin-top:0;width:.7pt;height:4.6pt;z-index:251705344;mso-position-horizontal-relative:char;mso-position-vertical-relative:line" coordsize="14,92">
            <v:group id="_x0000_s3338" style="position:absolute;left:1;top:1;width:12;height:86" coordorigin="1,1" coordsize="12,86">
              <v:shape id="_x0000_s3339" style="position:absolute;left:1;top:1;width:12;height:86" coordorigin="1,1" coordsize="12,86" path="m1,5l2,3,4,1r5,l11,2r2,1l13,86,1,5xe" filled="f" strokeweight=".06pt">
                <v:path arrowok="t"/>
              </v:shape>
            </v:group>
            <v:group id="_x0000_s3340" style="position:absolute;left:1;top:86;width:12;height:5" coordorigin="1,86" coordsize="12,5">
              <v:shape id="_x0000_s3341" style="position:absolute;left:1;top:86;width:12;height:5" coordorigin="1,86" coordsize="12,5" path="m13,86r,1l11,89,9,91r-5,l3,89,2,87,1,86r12,xe" filled="f" strokeweight=".06pt">
                <v:path arrowok="t"/>
              </v:shape>
            </v:group>
          </v:group>
        </w:pict>
      </w:r>
      <w:r w:rsidRPr="00674736">
        <w:rPr>
          <w:sz w:val="9"/>
        </w:rPr>
        <w:pict>
          <v:shape id="_x0000_i1036" type="#_x0000_t75" style="width:1.05pt;height:4.85pt">
            <v:imagedata croptop="-65520f" cropbottom="65520f"/>
          </v:shape>
        </w:pict>
      </w:r>
      <w:r w:rsidR="00907CD0">
        <w:rPr>
          <w:sz w:val="9"/>
        </w:rPr>
        <w:tab/>
      </w:r>
      <w:r w:rsidRPr="00674736">
        <w:rPr>
          <w:sz w:val="9"/>
        </w:rPr>
        <w:pict>
          <v:group id="_x0000_s3332" style="position:absolute;margin-left:0;margin-top:0;width:.6pt;height:4.6pt;z-index:251704320;mso-position-horizontal-relative:char;mso-position-vertical-relative:line" coordsize="12,92">
            <v:group id="_x0000_s3333" style="position:absolute;left:1;top:1;width:11;height:86" coordorigin="1,1" coordsize="11,86">
              <v:shape id="_x0000_s3334" style="position:absolute;left:1;top:1;width:11;height:86" coordorigin="1,1" coordsize="11,86" path="m1,5l2,3,4,1r4,l10,2r1,1l11,86,1,5xe" filled="f" strokeweight=".06pt">
                <v:path arrowok="t"/>
              </v:shape>
            </v:group>
            <v:group id="_x0000_s3335" style="position:absolute;left:1;top:86;width:11;height:5" coordorigin="1,86" coordsize="11,5">
              <v:shape id="_x0000_s3336" style="position:absolute;left:1;top:86;width:11;height:5" coordorigin="1,86" coordsize="11,5" path="m11,86r,1l10,89,8,91r-4,l3,89,2,87,1,86r10,xe" filled="f" strokeweight=".06pt">
                <v:path arrowok="t"/>
              </v:shape>
            </v:group>
          </v:group>
        </w:pict>
      </w:r>
      <w:r w:rsidRPr="00674736">
        <w:rPr>
          <w:sz w:val="9"/>
        </w:rPr>
        <w:pict>
          <v:shape id="_x0000_i1037" type="#_x0000_t75" style="width:1.05pt;height:4.85pt">
            <v:imagedata croptop="-65520f" cropbottom="65520f"/>
          </v:shape>
        </w:pict>
      </w:r>
    </w:p>
    <w:p w:rsidR="00907CD0" w:rsidRDefault="00907CD0" w:rsidP="00907CD0">
      <w:pPr>
        <w:shd w:val="clear" w:color="auto" w:fill="B6DDE8" w:themeFill="accent5" w:themeFillTint="66"/>
        <w:spacing w:line="90" w:lineRule="atLeast"/>
        <w:rPr>
          <w:sz w:val="9"/>
          <w:szCs w:val="9"/>
        </w:rPr>
        <w:sectPr w:rsidR="00907CD0">
          <w:type w:val="continuous"/>
          <w:pgSz w:w="12240" w:h="15840"/>
          <w:pgMar w:top="960" w:right="1680" w:bottom="280" w:left="1660" w:header="720" w:footer="720" w:gutter="0"/>
          <w:cols w:space="720"/>
        </w:sectPr>
      </w:pPr>
    </w:p>
    <w:p w:rsidR="00907CD0" w:rsidRDefault="00674736" w:rsidP="00907CD0">
      <w:pPr>
        <w:shd w:val="clear" w:color="auto" w:fill="B6DDE8" w:themeFill="accent5" w:themeFillTint="66"/>
        <w:spacing w:before="29"/>
        <w:ind w:left="1012"/>
        <w:jc w:val="center"/>
        <w:rPr>
          <w:rFonts w:ascii="Arial" w:eastAsia="Arial" w:hAnsi="Arial" w:cs="Arial"/>
          <w:sz w:val="11"/>
          <w:szCs w:val="11"/>
        </w:rPr>
      </w:pPr>
      <w:r w:rsidRPr="00674736">
        <w:pict>
          <v:group id="_x0000_s3513" style="position:absolute;left:0;text-align:left;margin-left:509.3pt;margin-top:-8.85pt;width:8.5pt;height:5.85pt;z-index:-251576320;mso-position-horizontal-relative:page" coordorigin="10186,-177" coordsize="170,117">
            <v:shape id="_x0000_s3514" style="position:absolute;left:10186;top:-177;width:170;height:117" coordorigin="10186,-177" coordsize="170,117" path="m10186,-177r,116l10355,-119r-169,-58xe" fillcolor="black" stroked="f">
              <v:path arrowok="t"/>
            </v:shape>
            <w10:wrap anchorx="page"/>
          </v:group>
        </w:pict>
      </w:r>
      <w:r w:rsidRPr="00674736">
        <w:pict>
          <v:group id="_x0000_s3515" style="position:absolute;left:0;text-align:left;margin-left:99.8pt;margin-top:-9.1pt;width:.1pt;height:.1pt;z-index:-251575296;mso-position-horizontal-relative:page" coordorigin="1996,-182" coordsize="2,2">
            <v:shape id="_x0000_s3516" style="position:absolute;left:1996;top:-182;width:2;height:2" coordorigin="1996,-182" coordsize="2,0" path="m1996,-182r1,e" filled="f" strokeweight="3.9pt">
              <v:path arrowok="t"/>
            </v:shape>
            <w10:wrap anchorx="page"/>
          </v:group>
        </w:pict>
      </w:r>
      <w:r w:rsidRPr="00674736">
        <w:pict>
          <v:group id="_x0000_s3517" style="position:absolute;left:0;text-align:left;margin-left:99.8pt;margin-top:-15.85pt;width:.1pt;height:.1pt;z-index:-251574272;mso-position-horizontal-relative:page" coordorigin="1996,-317" coordsize="2,2">
            <v:shape id="_x0000_s3518" style="position:absolute;left:1996;top:-317;width:2;height:2" coordorigin="1996,-317" coordsize="2,0" path="m1996,-317r1,e" filled="f" strokeweight="3.96pt">
              <v:path arrowok="t"/>
            </v:shape>
            <w10:wrap anchorx="page"/>
          </v:group>
        </w:pict>
      </w:r>
      <w:r w:rsidRPr="00674736">
        <w:pict>
          <v:group id="_x0000_s3519" style="position:absolute;left:0;text-align:left;margin-left:99.8pt;margin-top:-29.35pt;width:.1pt;height:.1pt;z-index:-251573248;mso-position-horizontal-relative:page" coordorigin="1996,-587" coordsize="2,2">
            <v:shape id="_x0000_s3520" style="position:absolute;left:1996;top:-587;width:2;height:2" coordorigin="1996,-587" coordsize="2,0" path="m1996,-587r1,e" filled="f" strokeweight="3.96pt">
              <v:path arrowok="t"/>
            </v:shape>
            <w10:wrap anchorx="page"/>
          </v:group>
        </w:pict>
      </w:r>
      <w:r w:rsidRPr="00674736">
        <w:pict>
          <v:group id="_x0000_s3546" style="position:absolute;left:0;text-align:left;margin-left:132.9pt;margin-top:8.05pt;width:360.25pt;height:5.8pt;z-index:-251568128;mso-position-horizontal-relative:page" coordorigin="2658,161" coordsize="7205,116">
            <v:group id="_x0000_s3547" style="position:absolute;left:2813;top:217;width:1001;height:2" coordorigin="2813,217" coordsize="1001,2">
              <v:shape id="_x0000_s3548" style="position:absolute;left:2813;top:217;width:1001;height:2" coordorigin="2813,217" coordsize="1001,0" path="m2813,217r1001,e" filled="f" strokeweight=".33072mm">
                <v:path arrowok="t"/>
              </v:shape>
            </v:group>
            <v:group id="_x0000_s3549" style="position:absolute;left:2658;top:161;width:170;height:116" coordorigin="2658,161" coordsize="170,116">
              <v:shape id="_x0000_s3550" style="position:absolute;left:2658;top:161;width:170;height:116" coordorigin="2658,161" coordsize="170,116" path="m2827,161r-169,56l2827,276r,-115xe" fillcolor="black" stroked="f">
                <v:path arrowok="t"/>
              </v:shape>
            </v:group>
            <v:group id="_x0000_s3551" style="position:absolute;left:3798;top:161;width:170;height:116" coordorigin="3798,161" coordsize="170,116">
              <v:shape id="_x0000_s3552" style="position:absolute;left:3798;top:161;width:170;height:116" coordorigin="3798,161" coordsize="170,116" path="m3798,161r,115l3967,217,3798,161xe" fillcolor="black" stroked="f">
                <v:path arrowok="t"/>
              </v:shape>
            </v:group>
            <v:group id="_x0000_s3553" style="position:absolute;left:4123;top:219;width:5587;height:2" coordorigin="4123,219" coordsize="5587,2">
              <v:shape id="_x0000_s3554" style="position:absolute;left:4123;top:219;width:5587;height:2" coordorigin="4123,219" coordsize="5587,0" path="m4123,219r5586,e" filled="f" strokeweight=".33072mm">
                <v:path arrowok="t"/>
              </v:shape>
            </v:group>
            <v:group id="_x0000_s3555" style="position:absolute;left:3967;top:161;width:171;height:116" coordorigin="3967,161" coordsize="171,116">
              <v:shape id="_x0000_s3556" style="position:absolute;left:3967;top:161;width:171;height:116" coordorigin="3967,161" coordsize="171,116" path="m4138,161r-171,56l4138,276r,-115xe" fillcolor="black" stroked="f">
                <v:path arrowok="t"/>
              </v:shape>
            </v:group>
            <v:group id="_x0000_s3557" style="position:absolute;left:9694;top:161;width:170;height:116" coordorigin="9694,161" coordsize="170,116">
              <v:shape id="_x0000_s3558" style="position:absolute;left:9694;top:161;width:170;height:116" coordorigin="9694,161" coordsize="170,116" path="m9694,161r,115l9863,219,9694,161xe" fillcolor="black" stroked="f">
                <v:path arrowok="t"/>
              </v:shape>
            </v:group>
            <w10:wrap anchorx="page"/>
          </v:group>
        </w:pict>
      </w:r>
      <w:r w:rsidR="00907CD0">
        <w:rPr>
          <w:rFonts w:ascii="Arial"/>
          <w:spacing w:val="-2"/>
          <w:sz w:val="11"/>
        </w:rPr>
        <w:t>present</w:t>
      </w:r>
      <w:r w:rsidR="00907CD0">
        <w:rPr>
          <w:rFonts w:ascii="Arial"/>
          <w:spacing w:val="-8"/>
          <w:sz w:val="11"/>
        </w:rPr>
        <w:t xml:space="preserve"> </w:t>
      </w:r>
      <w:r w:rsidR="00907CD0">
        <w:rPr>
          <w:rFonts w:ascii="Arial"/>
          <w:spacing w:val="-1"/>
          <w:sz w:val="11"/>
        </w:rPr>
        <w:t>if</w:t>
      </w:r>
    </w:p>
    <w:p w:rsidR="00907CD0" w:rsidRDefault="00907CD0" w:rsidP="00907CD0">
      <w:pPr>
        <w:shd w:val="clear" w:color="auto" w:fill="B6DDE8" w:themeFill="accent5" w:themeFillTint="66"/>
        <w:spacing w:before="10"/>
        <w:rPr>
          <w:rFonts w:ascii="Arial" w:eastAsia="Arial" w:hAnsi="Arial" w:cs="Arial"/>
          <w:sz w:val="11"/>
          <w:szCs w:val="11"/>
        </w:rPr>
      </w:pPr>
    </w:p>
    <w:p w:rsidR="00907CD0" w:rsidRDefault="00907CD0" w:rsidP="00907CD0">
      <w:pPr>
        <w:shd w:val="clear" w:color="auto" w:fill="B6DDE8" w:themeFill="accent5" w:themeFillTint="66"/>
        <w:ind w:left="1011"/>
        <w:jc w:val="center"/>
        <w:rPr>
          <w:rFonts w:ascii="Arial" w:eastAsia="Arial" w:hAnsi="Arial" w:cs="Arial"/>
          <w:sz w:val="11"/>
          <w:szCs w:val="11"/>
        </w:rPr>
      </w:pPr>
      <w:r>
        <w:rPr>
          <w:rFonts w:ascii="Arial"/>
          <w:i/>
          <w:spacing w:val="-2"/>
          <w:sz w:val="11"/>
        </w:rPr>
        <w:t>macLLDNmgmtTS</w:t>
      </w:r>
      <w:r>
        <w:rPr>
          <w:rFonts w:ascii="Arial"/>
          <w:i/>
          <w:spacing w:val="-11"/>
          <w:sz w:val="11"/>
        </w:rPr>
        <w:t xml:space="preserve"> </w:t>
      </w:r>
      <w:r>
        <w:rPr>
          <w:rFonts w:ascii="Arial"/>
          <w:sz w:val="11"/>
        </w:rPr>
        <w:t>=</w:t>
      </w:r>
      <w:r>
        <w:rPr>
          <w:rFonts w:ascii="Arial"/>
          <w:spacing w:val="-10"/>
          <w:sz w:val="11"/>
        </w:rPr>
        <w:t xml:space="preserve"> </w:t>
      </w:r>
      <w:r>
        <w:rPr>
          <w:rFonts w:ascii="Arial"/>
          <w:spacing w:val="-2"/>
          <w:sz w:val="11"/>
        </w:rPr>
        <w:t>TRUE</w:t>
      </w:r>
    </w:p>
    <w:p w:rsidR="00907CD0" w:rsidRDefault="00907CD0" w:rsidP="00907CD0">
      <w:pPr>
        <w:shd w:val="clear" w:color="auto" w:fill="B6DDE8" w:themeFill="accent5" w:themeFillTint="66"/>
        <w:spacing w:before="43"/>
        <w:ind w:left="1256"/>
        <w:rPr>
          <w:rFonts w:ascii="Arial" w:eastAsia="Arial" w:hAnsi="Arial" w:cs="Arial"/>
          <w:sz w:val="12"/>
          <w:szCs w:val="12"/>
        </w:rPr>
      </w:pPr>
      <w:r>
        <w:rPr>
          <w:w w:val="105"/>
        </w:rPr>
        <w:br w:type="column"/>
      </w:r>
      <w:r>
        <w:rPr>
          <w:rFonts w:ascii="Arial"/>
          <w:i/>
          <w:spacing w:val="-3"/>
          <w:w w:val="105"/>
          <w:sz w:val="12"/>
        </w:rPr>
        <w:t>macLLDNnumTimeSlots</w:t>
      </w:r>
    </w:p>
    <w:p w:rsidR="00907CD0" w:rsidRDefault="00674736" w:rsidP="00907CD0">
      <w:pPr>
        <w:shd w:val="clear" w:color="auto" w:fill="B6DDE8" w:themeFill="accent5" w:themeFillTint="66"/>
        <w:tabs>
          <w:tab w:val="left" w:pos="4089"/>
        </w:tabs>
        <w:spacing w:before="86"/>
        <w:ind w:left="976"/>
        <w:rPr>
          <w:rFonts w:ascii="Arial" w:eastAsia="Arial" w:hAnsi="Arial" w:cs="Arial"/>
          <w:sz w:val="12"/>
          <w:szCs w:val="12"/>
        </w:rPr>
      </w:pPr>
      <w:r w:rsidRPr="00674736">
        <w:pict>
          <v:group id="_x0000_s3559" style="position:absolute;left:0;text-align:left;margin-left:198.35pt;margin-top:10.15pt;width:294.8pt;height:5.85pt;z-index:-251567104;mso-position-horizontal-relative:page" coordorigin="3967,203" coordsize="5896,117">
            <v:group id="_x0000_s3560" style="position:absolute;left:4123;top:262;width:3621;height:2" coordorigin="4123,262" coordsize="3621,2">
              <v:shape id="_x0000_s3561" style="position:absolute;left:4123;top:262;width:3621;height:2" coordorigin="4123,262" coordsize="3621,0" path="m4123,262r3621,e" filled="f" strokeweight=".33072mm">
                <v:path arrowok="t"/>
              </v:shape>
            </v:group>
            <v:group id="_x0000_s3562" style="position:absolute;left:3967;top:203;width:171;height:117" coordorigin="3967,203" coordsize="171,117">
              <v:shape id="_x0000_s3563" style="position:absolute;left:3967;top:203;width:171;height:117" coordorigin="3967,203" coordsize="171,117" path="m4138,203r-171,58l4138,320r,-117xe" fillcolor="black" stroked="f">
                <v:path arrowok="t"/>
              </v:shape>
            </v:group>
            <v:group id="_x0000_s3564" style="position:absolute;left:7729;top:203;width:170;height:117" coordorigin="7729,203" coordsize="170,117">
              <v:shape id="_x0000_s3565" style="position:absolute;left:7729;top:203;width:170;height:117" coordorigin="7729,203" coordsize="170,117" path="m7729,203r,117l7898,262,7729,203xe" fillcolor="black" stroked="f">
                <v:path arrowok="t"/>
              </v:shape>
            </v:group>
            <v:group id="_x0000_s3566" style="position:absolute;left:8054;top:262;width:1655;height:2" coordorigin="8054,262" coordsize="1655,2">
              <v:shape id="_x0000_s3567" style="position:absolute;left:8054;top:262;width:1655;height:2" coordorigin="8054,262" coordsize="1655,0" path="m8054,262r1655,e" filled="f" strokeweight=".33072mm">
                <v:path arrowok="t"/>
              </v:shape>
            </v:group>
            <v:group id="_x0000_s3568" style="position:absolute;left:7898;top:203;width:170;height:117" coordorigin="7898,203" coordsize="170,117">
              <v:shape id="_x0000_s3569" style="position:absolute;left:7898;top:203;width:170;height:117" coordorigin="7898,203" coordsize="170,117" path="m8068,203r-170,59l8068,320r,-117xe" fillcolor="black" stroked="f">
                <v:path arrowok="t"/>
              </v:shape>
            </v:group>
            <v:group id="_x0000_s3570" style="position:absolute;left:9694;top:203;width:170;height:117" coordorigin="9694,203" coordsize="170,117">
              <v:shape id="_x0000_s3571" style="position:absolute;left:9694;top:203;width:170;height:117" coordorigin="9694,203" coordsize="170,117" path="m9694,203r,117l9863,262,9694,203xe" fillcolor="black" stroked="f">
                <v:path arrowok="t"/>
              </v:shape>
            </v:group>
            <w10:wrap anchorx="page"/>
          </v:group>
        </w:pict>
      </w:r>
      <w:r w:rsidR="00907CD0">
        <w:rPr>
          <w:rFonts w:ascii="Arial"/>
          <w:i/>
          <w:spacing w:val="-3"/>
          <w:sz w:val="12"/>
        </w:rPr>
        <w:t>macLLDNnumUplinkTS</w:t>
      </w:r>
      <w:r w:rsidR="00907CD0">
        <w:rPr>
          <w:rFonts w:ascii="Arial"/>
          <w:i/>
          <w:spacing w:val="-3"/>
          <w:sz w:val="12"/>
        </w:rPr>
        <w:tab/>
      </w:r>
      <w:r w:rsidR="00907CD0">
        <w:rPr>
          <w:rFonts w:ascii="Arial"/>
          <w:i/>
          <w:spacing w:val="-3"/>
          <w:w w:val="105"/>
          <w:sz w:val="12"/>
        </w:rPr>
        <w:t>macLLDNnumBidirectionalTS</w:t>
      </w:r>
    </w:p>
    <w:p w:rsidR="00907CD0" w:rsidRDefault="00907CD0" w:rsidP="00907CD0">
      <w:pPr>
        <w:shd w:val="clear" w:color="auto" w:fill="B6DDE8" w:themeFill="accent5" w:themeFillTint="66"/>
        <w:spacing w:before="18"/>
        <w:ind w:left="253"/>
        <w:rPr>
          <w:rFonts w:ascii="Arial" w:eastAsia="Arial" w:hAnsi="Arial" w:cs="Arial"/>
          <w:sz w:val="12"/>
          <w:szCs w:val="12"/>
        </w:rPr>
      </w:pPr>
      <w:r>
        <w:rPr>
          <w:w w:val="105"/>
        </w:rPr>
        <w:br w:type="column"/>
      </w:r>
      <w:r>
        <w:rPr>
          <w:rFonts w:ascii="Arial"/>
          <w:spacing w:val="-2"/>
          <w:w w:val="105"/>
          <w:sz w:val="12"/>
        </w:rPr>
        <w:t>time</w:t>
      </w:r>
    </w:p>
    <w:p w:rsidR="00907CD0" w:rsidRDefault="00907CD0" w:rsidP="00907CD0">
      <w:pPr>
        <w:shd w:val="clear" w:color="auto" w:fill="B6DDE8" w:themeFill="accent5" w:themeFillTint="66"/>
        <w:rPr>
          <w:rFonts w:ascii="Arial" w:eastAsia="Arial" w:hAnsi="Arial" w:cs="Arial"/>
          <w:sz w:val="12"/>
          <w:szCs w:val="12"/>
        </w:rPr>
        <w:sectPr w:rsidR="00907CD0">
          <w:type w:val="continuous"/>
          <w:pgSz w:w="12240" w:h="15840"/>
          <w:pgMar w:top="960" w:right="1680" w:bottom="280" w:left="1660" w:header="720" w:footer="720" w:gutter="0"/>
          <w:cols w:num="3" w:space="720" w:equalWidth="0">
            <w:col w:w="2295" w:space="40"/>
            <w:col w:w="5680" w:space="40"/>
            <w:col w:w="845"/>
          </w:cols>
        </w:sectPr>
      </w:pPr>
    </w:p>
    <w:p w:rsidR="00907CD0" w:rsidRDefault="00674736" w:rsidP="00907CD0">
      <w:pPr>
        <w:shd w:val="clear" w:color="auto" w:fill="B6DDE8" w:themeFill="accent5" w:themeFillTint="66"/>
        <w:spacing w:before="2"/>
        <w:rPr>
          <w:rFonts w:ascii="Arial" w:eastAsia="Arial" w:hAnsi="Arial" w:cs="Arial"/>
          <w:sz w:val="14"/>
          <w:szCs w:val="14"/>
        </w:rPr>
      </w:pPr>
      <w:r w:rsidRPr="00674736">
        <w:pict>
          <v:group id="_x0000_s3447" style="position:absolute;margin-left:132.3pt;margin-top:89.95pt;width:341.1pt;height:5.95pt;z-index:-251582464;mso-position-horizontal-relative:page;mso-position-vertical-relative:page" coordorigin="2646,1799" coordsize="6822,119">
            <v:group id="_x0000_s3448" style="position:absolute;left:2807;top:1859;width:1043;height:2" coordorigin="2807,1859" coordsize="1043,2">
              <v:shape id="_x0000_s3449" style="position:absolute;left:2807;top:1859;width:1043;height:2" coordorigin="2807,1859" coordsize="1043,0" path="m2807,1859r1043,e" filled="f" strokeweight=".33267mm">
                <v:path arrowok="t"/>
              </v:shape>
            </v:group>
            <v:group id="_x0000_s3450" style="position:absolute;left:2646;top:1799;width:177;height:119" coordorigin="2646,1799" coordsize="177,119">
              <v:shape id="_x0000_s3451" style="position:absolute;left:2646;top:1799;width:177;height:119" coordorigin="2646,1799" coordsize="177,119" path="m2822,1799r-176,60l2822,1918r,-119xe" fillcolor="black" stroked="f">
                <v:path arrowok="t"/>
              </v:shape>
            </v:group>
            <v:group id="_x0000_s3452" style="position:absolute;left:3834;top:1799;width:177;height:119" coordorigin="3834,1799" coordsize="177,119">
              <v:shape id="_x0000_s3453" style="position:absolute;left:3834;top:1799;width:177;height:119" coordorigin="3834,1799" coordsize="177,119" path="m3834,1799r,119l4010,1859r-176,-60xe" fillcolor="black" stroked="f">
                <v:path arrowok="t"/>
              </v:shape>
            </v:group>
            <v:group id="_x0000_s3454" style="position:absolute;left:4172;top:1859;width:3088;height:2" coordorigin="4172,1859" coordsize="3088,2">
              <v:shape id="_x0000_s3455" style="position:absolute;left:4172;top:1859;width:3088;height:2" coordorigin="4172,1859" coordsize="3088,0" path="m4172,1859r3088,e" filled="f" strokeweight=".33267mm">
                <v:path arrowok="t"/>
              </v:shape>
            </v:group>
            <v:group id="_x0000_s3456" style="position:absolute;left:4010;top:1799;width:177;height:119" coordorigin="4010,1799" coordsize="177,119">
              <v:shape id="_x0000_s3457" style="position:absolute;left:4010;top:1799;width:177;height:119" coordorigin="4010,1799" coordsize="177,119" path="m4187,1799r-177,60l4187,1918r,-119xe" fillcolor="black" stroked="f">
                <v:path arrowok="t"/>
              </v:shape>
            </v:group>
            <v:group id="_x0000_s3458" style="position:absolute;left:7246;top:1800;width:177;height:118" coordorigin="7246,1800" coordsize="177,118">
              <v:shape id="_x0000_s3459" style="position:absolute;left:7246;top:1800;width:177;height:118" coordorigin="7246,1800" coordsize="177,118" path="m7246,1800r,118l7422,1859r-176,-59xe" fillcolor="black" stroked="f">
                <v:path arrowok="t"/>
              </v:shape>
            </v:group>
            <v:group id="_x0000_s3460" style="position:absolute;left:7584;top:1859;width:1724;height:2" coordorigin="7584,1859" coordsize="1724,2">
              <v:shape id="_x0000_s3461" style="position:absolute;left:7584;top:1859;width:1724;height:2" coordorigin="7584,1859" coordsize="1724,0" path="m7584,1859r1723,e" filled="f" strokeweight=".33267mm">
                <v:path arrowok="t"/>
              </v:shape>
            </v:group>
            <v:group id="_x0000_s3462" style="position:absolute;left:7422;top:1800;width:177;height:118" coordorigin="7422,1800" coordsize="177,118">
              <v:shape id="_x0000_s3463" style="position:absolute;left:7422;top:1800;width:177;height:118" coordorigin="7422,1800" coordsize="177,118" path="m7598,1800r-176,59l7598,1918r,-118xe" fillcolor="black" stroked="f">
                <v:path arrowok="t"/>
              </v:shape>
            </v:group>
            <v:group id="_x0000_s3464" style="position:absolute;left:9292;top:1800;width:177;height:118" coordorigin="9292,1800" coordsize="177,118">
              <v:shape id="_x0000_s3465" style="position:absolute;left:9292;top:1800;width:177;height:118" coordorigin="9292,1800" coordsize="177,118" path="m9292,1800r,118l9468,1859r-176,-59xe" fillcolor="black" stroked="f">
                <v:path arrowok="t"/>
              </v:shape>
            </v:group>
            <w10:wrap anchorx="page" anchory="page"/>
          </v:group>
        </w:pict>
      </w:r>
    </w:p>
    <w:p w:rsidR="00907CD0" w:rsidRDefault="00907CD0" w:rsidP="00907CD0">
      <w:pPr>
        <w:shd w:val="clear" w:color="auto" w:fill="B6DDE8" w:themeFill="accent5" w:themeFillTint="66"/>
        <w:ind w:left="4824"/>
        <w:rPr>
          <w:rFonts w:ascii="Arial" w:eastAsia="Arial" w:hAnsi="Arial" w:cs="Arial"/>
          <w:sz w:val="12"/>
          <w:szCs w:val="12"/>
        </w:rPr>
      </w:pPr>
      <w:r>
        <w:rPr>
          <w:rFonts w:ascii="Arial"/>
          <w:i/>
          <w:spacing w:val="-3"/>
          <w:w w:val="105"/>
          <w:sz w:val="12"/>
        </w:rPr>
        <w:t>macLLDNnumRetransmitTS</w:t>
      </w:r>
    </w:p>
    <w:p w:rsidR="00907CD0" w:rsidRDefault="00674736" w:rsidP="00907CD0">
      <w:pPr>
        <w:shd w:val="clear" w:color="auto" w:fill="B6DDE8" w:themeFill="accent5" w:themeFillTint="66"/>
        <w:spacing w:line="200" w:lineRule="atLeast"/>
        <w:ind w:left="342"/>
        <w:rPr>
          <w:rFonts w:ascii="Arial" w:eastAsia="Arial" w:hAnsi="Arial" w:cs="Arial"/>
          <w:sz w:val="20"/>
        </w:rPr>
      </w:pPr>
      <w:r w:rsidRPr="00674736">
        <w:rPr>
          <w:rFonts w:ascii="Arial" w:eastAsia="Arial" w:hAnsi="Arial" w:cs="Arial"/>
          <w:sz w:val="20"/>
        </w:rPr>
        <w:pict>
          <v:group id="_x0000_s3318" style="position:absolute;margin-left:0;margin-top:0;width:393pt;height:11.5pt;z-index:251703296;mso-position-horizontal-relative:char;mso-position-vertical-relative:line" coordsize="7860,230">
            <v:group id="_x0000_s3319" style="position:absolute;left:156;top:172;width:7551;height:2" coordorigin="156,172" coordsize="7551,2">
              <v:shape id="_x0000_s3320" style="position:absolute;left:156;top:172;width:7551;height:2" coordorigin="156,172" coordsize="7551,0" path="m156,172r7550,e" filled="f" strokeweight=".33072mm">
                <v:path arrowok="t"/>
              </v:shape>
            </v:group>
            <v:group id="_x0000_s3321" style="position:absolute;top:114;width:170;height:116" coordorigin=",114" coordsize="170,116">
              <v:shape id="_x0000_s3322" style="position:absolute;top:114;width:170;height:116" coordorigin=",114" coordsize="170,116" path="m169,114l,172r169,57l169,114xe" fillcolor="black" stroked="f">
                <v:path arrowok="t"/>
              </v:shape>
            </v:group>
            <v:group id="_x0000_s3323" style="position:absolute;left:7691;top:114;width:170;height:116" coordorigin="7691,114" coordsize="170,116">
              <v:shape id="_x0000_s3324" style="position:absolute;left:7691;top:114;width:170;height:116" coordorigin="7691,114" coordsize="170,116" path="m7691,114r,115l7860,172,7691,114xe" fillcolor="black" stroked="f">
                <v:path arrowok="t"/>
              </v:shape>
            </v:group>
            <v:group id="_x0000_s3325" style="position:absolute;left:4850;top:60;width:891;height:2" coordorigin="4850,60" coordsize="891,2">
              <v:shape id="_x0000_s3326" style="position:absolute;left:4850;top:60;width:891;height:2" coordorigin="4850,60" coordsize="891,0" path="m4850,60r891,e" filled="f" strokeweight=".33072mm">
                <v:path arrowok="t"/>
              </v:shape>
            </v:group>
            <v:group id="_x0000_s3327" style="position:absolute;left:4694;top:1;width:170;height:117" coordorigin="4694,1" coordsize="170,117">
              <v:shape id="_x0000_s3328" style="position:absolute;left:4694;top:1;width:170;height:117" coordorigin="4694,1" coordsize="170,117" path="m4864,1l4694,60r170,58l4864,1xe" fillcolor="black" stroked="f">
                <v:path arrowok="t"/>
              </v:shape>
            </v:group>
            <v:group id="_x0000_s3329" style="position:absolute;left:5726;top:1;width:170;height:117" coordorigin="5726,1" coordsize="170,117">
              <v:shape id="_x0000_s3330" style="position:absolute;left:5726;top:1;width:170;height:117" coordorigin="5726,1" coordsize="170,117" path="m5726,1r,117l5896,60,5726,1xe" fillcolor="black" stroked="f">
                <v:path arrowok="t"/>
              </v:shape>
              <v:shape id="_x0000_s3331" type="#_x0000_t202" style="position:absolute;width:7860;height:230" filled="f" stroked="f">
                <v:textbox style="mso-next-textbox:#_x0000_s3331" inset="0,0,0,0">
                  <w:txbxContent>
                    <w:p w:rsidR="0039479E" w:rsidRDefault="0039479E" w:rsidP="00907CD0">
                      <w:pPr>
                        <w:spacing w:line="144" w:lineRule="exact"/>
                        <w:ind w:left="541"/>
                        <w:rPr>
                          <w:rFonts w:ascii="Arial" w:eastAsia="Arial" w:hAnsi="Arial" w:cs="Arial"/>
                          <w:sz w:val="14"/>
                          <w:szCs w:val="14"/>
                        </w:rPr>
                      </w:pPr>
                      <w:r>
                        <w:rPr>
                          <w:rFonts w:ascii="Arial"/>
                          <w:spacing w:val="-3"/>
                          <w:sz w:val="14"/>
                        </w:rPr>
                        <w:t>Superframe</w:t>
                      </w:r>
                    </w:p>
                  </w:txbxContent>
                </v:textbox>
              </v:shape>
            </v:group>
          </v:group>
        </w:pict>
      </w:r>
      <w:r w:rsidRPr="00674736">
        <w:rPr>
          <w:rFonts w:ascii="Arial" w:eastAsia="Arial" w:hAnsi="Arial" w:cs="Arial"/>
          <w:sz w:val="20"/>
        </w:rPr>
        <w:pict>
          <v:shape id="_x0000_i1038" type="#_x0000_t75" style="width:393.3pt;height:11.3pt">
            <v:imagedata croptop="-65520f" cropbottom="65520f"/>
          </v:shape>
        </w:pict>
      </w:r>
    </w:p>
    <w:p w:rsidR="00907CD0" w:rsidRDefault="00907CD0" w:rsidP="00907CD0">
      <w:pPr>
        <w:shd w:val="clear" w:color="auto" w:fill="B6DDE8" w:themeFill="accent5" w:themeFillTint="66"/>
        <w:spacing w:before="6"/>
        <w:rPr>
          <w:rFonts w:ascii="Arial" w:eastAsia="Arial" w:hAnsi="Arial" w:cs="Arial"/>
          <w:i/>
          <w:sz w:val="11"/>
          <w:szCs w:val="11"/>
        </w:rPr>
      </w:pPr>
    </w:p>
    <w:p w:rsidR="00907CD0" w:rsidRDefault="00907CD0" w:rsidP="00907CD0">
      <w:pPr>
        <w:pStyle w:val="Heading8"/>
        <w:shd w:val="clear" w:color="auto" w:fill="B6DDE8" w:themeFill="accent5" w:themeFillTint="66"/>
        <w:spacing w:before="74" w:line="250" w:lineRule="auto"/>
        <w:ind w:left="3604" w:right="861" w:hanging="2666"/>
        <w:rPr>
          <w:b w:val="0"/>
          <w:bCs w:val="0"/>
        </w:rPr>
      </w:pPr>
      <w:bookmarkStart w:id="208" w:name="_bookmark49"/>
      <w:bookmarkEnd w:id="208"/>
      <w:r>
        <w:rPr>
          <w:spacing w:val="-1"/>
        </w:rPr>
        <w:t>Figure</w:t>
      </w:r>
      <w:r>
        <w:rPr>
          <w:spacing w:val="-6"/>
        </w:rPr>
        <w:t xml:space="preserve"> </w:t>
      </w:r>
      <w:r>
        <w:rPr>
          <w:spacing w:val="-1"/>
        </w:rPr>
        <w:t>11g—Usage</w:t>
      </w:r>
      <w:r>
        <w:rPr>
          <w:spacing w:val="-6"/>
        </w:rPr>
        <w:t xml:space="preserve"> </w:t>
      </w:r>
      <w:r>
        <w:rPr>
          <w:spacing w:val="-1"/>
        </w:rPr>
        <w:t>and</w:t>
      </w:r>
      <w:r>
        <w:rPr>
          <w:spacing w:val="-6"/>
        </w:rPr>
        <w:t xml:space="preserve"> </w:t>
      </w:r>
      <w:r>
        <w:rPr>
          <w:spacing w:val="-1"/>
        </w:rPr>
        <w:t>order</w:t>
      </w:r>
      <w:r>
        <w:rPr>
          <w:spacing w:val="-6"/>
        </w:rPr>
        <w:t xml:space="preserve"> </w:t>
      </w:r>
      <w:r>
        <w:t>of</w:t>
      </w:r>
      <w:r>
        <w:rPr>
          <w:spacing w:val="-6"/>
        </w:rPr>
        <w:t xml:space="preserve"> </w:t>
      </w:r>
      <w:r>
        <w:rPr>
          <w:spacing w:val="-1"/>
        </w:rPr>
        <w:t>slots</w:t>
      </w:r>
      <w:r>
        <w:rPr>
          <w:spacing w:val="-6"/>
        </w:rPr>
        <w:t xml:space="preserve"> </w:t>
      </w:r>
      <w:r>
        <w:t>in</w:t>
      </w:r>
      <w:r>
        <w:rPr>
          <w:spacing w:val="-5"/>
        </w:rPr>
        <w:t xml:space="preserve"> </w:t>
      </w:r>
      <w:r>
        <w:t>a</w:t>
      </w:r>
      <w:r>
        <w:rPr>
          <w:spacing w:val="-6"/>
        </w:rPr>
        <w:t xml:space="preserve"> </w:t>
      </w:r>
      <w:r>
        <w:rPr>
          <w:spacing w:val="-1"/>
        </w:rPr>
        <w:t>superframe</w:t>
      </w:r>
      <w:r>
        <w:rPr>
          <w:spacing w:val="-6"/>
        </w:rPr>
        <w:t xml:space="preserve"> </w:t>
      </w:r>
      <w:r>
        <w:rPr>
          <w:spacing w:val="-1"/>
        </w:rPr>
        <w:t>with</w:t>
      </w:r>
      <w:r>
        <w:rPr>
          <w:spacing w:val="-6"/>
        </w:rPr>
        <w:t xml:space="preserve"> </w:t>
      </w:r>
      <w:r>
        <w:rPr>
          <w:spacing w:val="-1"/>
        </w:rPr>
        <w:t>configured</w:t>
      </w:r>
      <w:r>
        <w:rPr>
          <w:spacing w:val="-6"/>
        </w:rPr>
        <w:t xml:space="preserve"> </w:t>
      </w:r>
      <w:r>
        <w:t>use</w:t>
      </w:r>
      <w:r>
        <w:rPr>
          <w:spacing w:val="83"/>
          <w:w w:val="99"/>
        </w:rPr>
        <w:t xml:space="preserve"> </w:t>
      </w:r>
      <w:r>
        <w:t>of</w:t>
      </w:r>
      <w:r>
        <w:rPr>
          <w:spacing w:val="-8"/>
        </w:rPr>
        <w:t xml:space="preserve"> </w:t>
      </w:r>
      <w:r>
        <w:rPr>
          <w:spacing w:val="-1"/>
        </w:rPr>
        <w:t>separate</w:t>
      </w:r>
      <w:r>
        <w:rPr>
          <w:spacing w:val="-8"/>
        </w:rPr>
        <w:t xml:space="preserve"> </w:t>
      </w:r>
      <w:r>
        <w:t>GACK</w:t>
      </w:r>
    </w:p>
    <w:p w:rsidR="00907CD0" w:rsidRDefault="00907CD0" w:rsidP="00907CD0">
      <w:pPr>
        <w:shd w:val="clear" w:color="auto" w:fill="B6DDE8" w:themeFill="accent5" w:themeFillTint="66"/>
        <w:spacing w:before="11"/>
        <w:rPr>
          <w:rFonts w:ascii="Arial" w:eastAsia="Arial" w:hAnsi="Arial" w:cs="Arial"/>
          <w:b/>
          <w:bCs/>
          <w:sz w:val="18"/>
          <w:szCs w:val="18"/>
        </w:rPr>
      </w:pPr>
    </w:p>
    <w:p w:rsidR="00907CD0" w:rsidRDefault="00907CD0" w:rsidP="00907CD0">
      <w:pPr>
        <w:pStyle w:val="Textkrper"/>
        <w:shd w:val="clear" w:color="auto" w:fill="B6DDE8" w:themeFill="accent5" w:themeFillTint="66"/>
        <w:spacing w:before="73" w:line="250" w:lineRule="auto"/>
        <w:ind w:right="115"/>
      </w:pPr>
      <w:r>
        <w:t>Descriptions</w:t>
      </w:r>
      <w:r>
        <w:rPr>
          <w:spacing w:val="23"/>
        </w:rPr>
        <w:t xml:space="preserve"> </w:t>
      </w:r>
      <w:r>
        <w:t>of</w:t>
      </w:r>
      <w:r>
        <w:rPr>
          <w:spacing w:val="22"/>
        </w:rPr>
        <w:t xml:space="preserve"> </w:t>
      </w:r>
      <w:r>
        <w:t>the</w:t>
      </w:r>
      <w:r>
        <w:rPr>
          <w:spacing w:val="23"/>
        </w:rPr>
        <w:t xml:space="preserve"> </w:t>
      </w:r>
      <w:r>
        <w:t>following</w:t>
      </w:r>
      <w:r>
        <w:rPr>
          <w:spacing w:val="23"/>
        </w:rPr>
        <w:t xml:space="preserve"> </w:t>
      </w:r>
      <w:r>
        <w:t>configuration</w:t>
      </w:r>
      <w:r>
        <w:rPr>
          <w:spacing w:val="23"/>
        </w:rPr>
        <w:t xml:space="preserve"> </w:t>
      </w:r>
      <w:r>
        <w:t>parameters</w:t>
      </w:r>
      <w:r>
        <w:rPr>
          <w:spacing w:val="24"/>
        </w:rPr>
        <w:t xml:space="preserve"> </w:t>
      </w:r>
      <w:r>
        <w:t>and</w:t>
      </w:r>
      <w:r>
        <w:rPr>
          <w:spacing w:val="23"/>
        </w:rPr>
        <w:t xml:space="preserve"> </w:t>
      </w:r>
      <w:r>
        <w:t>intervals</w:t>
      </w:r>
      <w:r>
        <w:rPr>
          <w:spacing w:val="23"/>
        </w:rPr>
        <w:t xml:space="preserve"> </w:t>
      </w:r>
      <w:r>
        <w:t>for</w:t>
      </w:r>
      <w:r>
        <w:rPr>
          <w:spacing w:val="23"/>
        </w:rPr>
        <w:t xml:space="preserve"> </w:t>
      </w:r>
      <w:r>
        <w:t>the</w:t>
      </w:r>
      <w:r>
        <w:rPr>
          <w:spacing w:val="23"/>
        </w:rPr>
        <w:t xml:space="preserve"> </w:t>
      </w:r>
      <w:r>
        <w:t>superframe</w:t>
      </w:r>
      <w:r>
        <w:rPr>
          <w:spacing w:val="25"/>
        </w:rPr>
        <w:t xml:space="preserve"> </w:t>
      </w:r>
      <w:r>
        <w:t>with</w:t>
      </w:r>
      <w:r>
        <w:rPr>
          <w:spacing w:val="24"/>
        </w:rPr>
        <w:t xml:space="preserve"> </w:t>
      </w:r>
      <w:r>
        <w:t>a</w:t>
      </w:r>
      <w:r>
        <w:rPr>
          <w:spacing w:val="23"/>
        </w:rPr>
        <w:t xml:space="preserve"> </w:t>
      </w:r>
      <w:r>
        <w:t>separate</w:t>
      </w:r>
      <w:r>
        <w:rPr>
          <w:spacing w:val="26"/>
          <w:w w:val="99"/>
        </w:rPr>
        <w:t xml:space="preserve"> </w:t>
      </w:r>
      <w:r>
        <w:t>GACK</w:t>
      </w:r>
      <w:r>
        <w:rPr>
          <w:spacing w:val="-7"/>
        </w:rPr>
        <w:t xml:space="preserve"> </w:t>
      </w:r>
      <w:r>
        <w:t>are</w:t>
      </w:r>
      <w:r>
        <w:rPr>
          <w:spacing w:val="-6"/>
        </w:rPr>
        <w:t xml:space="preserve"> </w:t>
      </w:r>
      <w:r>
        <w:t>only</w:t>
      </w:r>
      <w:r>
        <w:rPr>
          <w:spacing w:val="-6"/>
        </w:rPr>
        <w:t xml:space="preserve"> </w:t>
      </w:r>
      <w:r>
        <w:t>different</w:t>
      </w:r>
      <w:r>
        <w:rPr>
          <w:spacing w:val="-7"/>
        </w:rPr>
        <w:t xml:space="preserve"> </w:t>
      </w:r>
      <w:r>
        <w:rPr>
          <w:spacing w:val="-1"/>
        </w:rPr>
        <w:t>for</w:t>
      </w:r>
      <w:r>
        <w:rPr>
          <w:spacing w:val="-6"/>
        </w:rPr>
        <w:t xml:space="preserve"> </w:t>
      </w:r>
      <w:r>
        <w:t>the</w:t>
      </w:r>
      <w:r>
        <w:rPr>
          <w:spacing w:val="-5"/>
        </w:rPr>
        <w:t xml:space="preserve"> </w:t>
      </w:r>
      <w:r>
        <w:t>Uplink</w:t>
      </w:r>
      <w:r>
        <w:rPr>
          <w:spacing w:val="-6"/>
        </w:rPr>
        <w:t xml:space="preserve"> </w:t>
      </w:r>
      <w:r>
        <w:t>Timeslots:</w:t>
      </w:r>
    </w:p>
    <w:p w:rsidR="00907CD0" w:rsidRDefault="00907CD0" w:rsidP="00907CD0">
      <w:pPr>
        <w:shd w:val="clear" w:color="auto" w:fill="B6DDE8" w:themeFill="accent5" w:themeFillTint="66"/>
        <w:spacing w:before="5"/>
        <w:rPr>
          <w:szCs w:val="24"/>
        </w:rPr>
      </w:pPr>
    </w:p>
    <w:p w:rsidR="00907CD0" w:rsidRDefault="00907CD0" w:rsidP="00907CD0">
      <w:pPr>
        <w:pStyle w:val="Textkrper"/>
        <w:widowControl w:val="0"/>
        <w:numPr>
          <w:ilvl w:val="0"/>
          <w:numId w:val="2"/>
        </w:numPr>
        <w:shd w:val="clear" w:color="auto" w:fill="B6DDE8" w:themeFill="accent5" w:themeFillTint="66"/>
        <w:tabs>
          <w:tab w:val="left" w:pos="741"/>
        </w:tabs>
        <w:ind w:hanging="439"/>
      </w:pPr>
      <w:r>
        <w:t>Beacon</w:t>
      </w:r>
      <w:r>
        <w:rPr>
          <w:spacing w:val="-14"/>
        </w:rPr>
        <w:t xml:space="preserve"> </w:t>
      </w:r>
      <w:r>
        <w:t>Timeslot</w:t>
      </w:r>
    </w:p>
    <w:p w:rsidR="00907CD0" w:rsidRDefault="00907CD0" w:rsidP="00907CD0">
      <w:pPr>
        <w:pStyle w:val="Textkrper"/>
        <w:widowControl w:val="0"/>
        <w:numPr>
          <w:ilvl w:val="0"/>
          <w:numId w:val="2"/>
        </w:numPr>
        <w:shd w:val="clear" w:color="auto" w:fill="B6DDE8" w:themeFill="accent5" w:themeFillTint="66"/>
        <w:tabs>
          <w:tab w:val="left" w:pos="741"/>
        </w:tabs>
        <w:spacing w:before="109"/>
        <w:ind w:left="740" w:hanging="399"/>
      </w:pPr>
      <w:r>
        <w:t>Management</w:t>
      </w:r>
      <w:r>
        <w:rPr>
          <w:spacing w:val="-19"/>
        </w:rPr>
        <w:t xml:space="preserve"> </w:t>
      </w:r>
      <w:r>
        <w:t>Timeslots</w:t>
      </w:r>
    </w:p>
    <w:p w:rsidR="00907CD0" w:rsidRDefault="00907CD0" w:rsidP="00907CD0">
      <w:pPr>
        <w:pStyle w:val="Textkrper"/>
        <w:widowControl w:val="0"/>
        <w:numPr>
          <w:ilvl w:val="0"/>
          <w:numId w:val="2"/>
        </w:numPr>
        <w:shd w:val="clear" w:color="auto" w:fill="B6DDE8" w:themeFill="accent5" w:themeFillTint="66"/>
        <w:tabs>
          <w:tab w:val="left" w:pos="741"/>
        </w:tabs>
        <w:spacing w:before="73" w:line="250" w:lineRule="auto"/>
        <w:ind w:left="779" w:right="115" w:hanging="439"/>
        <w:jc w:val="both"/>
      </w:pPr>
      <w:r w:rsidRPr="00F63345">
        <w:rPr>
          <w:spacing w:val="-1"/>
        </w:rPr>
        <w:t>Uplink</w:t>
      </w:r>
      <w:r w:rsidRPr="00F63345">
        <w:rPr>
          <w:spacing w:val="-7"/>
        </w:rPr>
        <w:t xml:space="preserve"> </w:t>
      </w:r>
      <w:r w:rsidRPr="00F63345">
        <w:rPr>
          <w:spacing w:val="-1"/>
        </w:rPr>
        <w:t>Timeslots:</w:t>
      </w:r>
      <w:r w:rsidRPr="00F63345">
        <w:rPr>
          <w:spacing w:val="-7"/>
        </w:rPr>
        <w:t xml:space="preserve"> </w:t>
      </w:r>
      <w:r w:rsidRPr="00F63345">
        <w:rPr>
          <w:i/>
        </w:rPr>
        <w:t>macLLDNnumUplinkTS</w:t>
      </w:r>
      <w:r w:rsidRPr="00F63345">
        <w:rPr>
          <w:i/>
          <w:spacing w:val="-7"/>
        </w:rPr>
        <w:t xml:space="preserve"> </w:t>
      </w:r>
      <w:r>
        <w:t>denotes</w:t>
      </w:r>
      <w:r w:rsidRPr="00F63345">
        <w:rPr>
          <w:spacing w:val="-8"/>
        </w:rPr>
        <w:t xml:space="preserve"> </w:t>
      </w:r>
      <w:r>
        <w:t>the</w:t>
      </w:r>
      <w:r w:rsidRPr="00F63345">
        <w:rPr>
          <w:spacing w:val="-7"/>
        </w:rPr>
        <w:t xml:space="preserve"> </w:t>
      </w:r>
      <w:r>
        <w:t>total</w:t>
      </w:r>
      <w:r w:rsidRPr="00F63345">
        <w:rPr>
          <w:spacing w:val="-8"/>
        </w:rPr>
        <w:t xml:space="preserve"> </w:t>
      </w:r>
      <w:r>
        <w:t>number</w:t>
      </w:r>
      <w:r w:rsidRPr="00F63345">
        <w:rPr>
          <w:spacing w:val="-7"/>
        </w:rPr>
        <w:t xml:space="preserve"> </w:t>
      </w:r>
      <w:r>
        <w:t>of</w:t>
      </w:r>
      <w:r w:rsidRPr="00F63345">
        <w:rPr>
          <w:spacing w:val="-7"/>
        </w:rPr>
        <w:t xml:space="preserve"> </w:t>
      </w:r>
      <w:r>
        <w:t>timeslots</w:t>
      </w:r>
      <w:r w:rsidRPr="00F63345">
        <w:rPr>
          <w:spacing w:val="-8"/>
        </w:rPr>
        <w:t xml:space="preserve"> </w:t>
      </w:r>
      <w:r>
        <w:t>available</w:t>
      </w:r>
      <w:r w:rsidRPr="00F63345">
        <w:rPr>
          <w:spacing w:val="-7"/>
        </w:rPr>
        <w:t xml:space="preserve"> </w:t>
      </w:r>
      <w:r>
        <w:t>for</w:t>
      </w:r>
      <w:r w:rsidRPr="00F63345">
        <w:rPr>
          <w:spacing w:val="-8"/>
        </w:rPr>
        <w:t xml:space="preserve"> </w:t>
      </w:r>
      <w:r>
        <w:t>uplink</w:t>
      </w:r>
      <w:r w:rsidRPr="00F63345">
        <w:rPr>
          <w:spacing w:val="23"/>
          <w:w w:val="99"/>
        </w:rPr>
        <w:t xml:space="preserve"> </w:t>
      </w:r>
      <w:r>
        <w:t>(unidirectional)</w:t>
      </w:r>
      <w:r w:rsidRPr="00F63345">
        <w:rPr>
          <w:spacing w:val="9"/>
        </w:rPr>
        <w:t xml:space="preserve"> </w:t>
      </w:r>
      <w:r>
        <w:t>communication.</w:t>
      </w:r>
      <w:r w:rsidRPr="00F63345">
        <w:rPr>
          <w:spacing w:val="9"/>
        </w:rPr>
        <w:t xml:space="preserve"> </w:t>
      </w:r>
      <w:r>
        <w:t>Typically,</w:t>
      </w:r>
      <w:r w:rsidRPr="00F63345">
        <w:rPr>
          <w:spacing w:val="8"/>
        </w:rPr>
        <w:t xml:space="preserve"> </w:t>
      </w:r>
      <w:r>
        <w:t>one</w:t>
      </w:r>
      <w:r w:rsidRPr="00F63345">
        <w:rPr>
          <w:spacing w:val="9"/>
        </w:rPr>
        <w:t xml:space="preserve"> </w:t>
      </w:r>
      <w:r>
        <w:t>timeslot</w:t>
      </w:r>
      <w:r w:rsidRPr="00F63345">
        <w:rPr>
          <w:spacing w:val="8"/>
        </w:rPr>
        <w:t xml:space="preserve"> </w:t>
      </w:r>
      <w:r>
        <w:t>is</w:t>
      </w:r>
      <w:r w:rsidRPr="00F63345">
        <w:rPr>
          <w:spacing w:val="10"/>
        </w:rPr>
        <w:t xml:space="preserve"> </w:t>
      </w:r>
      <w:r>
        <w:t>allocated</w:t>
      </w:r>
      <w:r w:rsidRPr="00F63345">
        <w:rPr>
          <w:spacing w:val="8"/>
        </w:rPr>
        <w:t xml:space="preserve"> </w:t>
      </w:r>
      <w:r>
        <w:t>to</w:t>
      </w:r>
      <w:r w:rsidRPr="00F63345">
        <w:rPr>
          <w:spacing w:val="10"/>
        </w:rPr>
        <w:t xml:space="preserve"> </w:t>
      </w:r>
      <w:r>
        <w:t>each</w:t>
      </w:r>
      <w:r w:rsidRPr="00F63345">
        <w:rPr>
          <w:spacing w:val="9"/>
        </w:rPr>
        <w:t xml:space="preserve"> </w:t>
      </w:r>
      <w:r>
        <w:t>LLDN</w:t>
      </w:r>
      <w:r w:rsidRPr="00F63345">
        <w:rPr>
          <w:spacing w:val="9"/>
        </w:rPr>
        <w:t xml:space="preserve"> </w:t>
      </w:r>
      <w:r>
        <w:t>device.</w:t>
      </w:r>
      <w:r w:rsidRPr="00F63345">
        <w:rPr>
          <w:spacing w:val="9"/>
        </w:rPr>
        <w:t xml:space="preserve"> </w:t>
      </w:r>
      <w:r>
        <w:t>In</w:t>
      </w:r>
      <w:r w:rsidRPr="00F63345">
        <w:rPr>
          <w:spacing w:val="9"/>
        </w:rPr>
        <w:t xml:space="preserve"> </w:t>
      </w:r>
      <w:r>
        <w:t>this</w:t>
      </w:r>
      <w:r w:rsidRPr="00F63345">
        <w:rPr>
          <w:w w:val="99"/>
        </w:rPr>
        <w:t xml:space="preserve"> </w:t>
      </w:r>
      <w:r>
        <w:t>case,</w:t>
      </w:r>
      <w:r w:rsidRPr="00F63345">
        <w:rPr>
          <w:spacing w:val="4"/>
        </w:rPr>
        <w:t xml:space="preserve"> </w:t>
      </w:r>
      <w:r>
        <w:t>M</w:t>
      </w:r>
      <w:r w:rsidRPr="00F63345">
        <w:rPr>
          <w:spacing w:val="4"/>
        </w:rPr>
        <w:t xml:space="preserve"> </w:t>
      </w:r>
      <w:r>
        <w:t>denotes</w:t>
      </w:r>
      <w:r w:rsidRPr="00F63345">
        <w:rPr>
          <w:spacing w:val="5"/>
        </w:rPr>
        <w:t xml:space="preserve"> </w:t>
      </w:r>
      <w:r>
        <w:t>the</w:t>
      </w:r>
      <w:r w:rsidRPr="00F63345">
        <w:rPr>
          <w:spacing w:val="4"/>
        </w:rPr>
        <w:t xml:space="preserve"> </w:t>
      </w:r>
      <w:r>
        <w:t>number</w:t>
      </w:r>
      <w:r w:rsidRPr="00F63345">
        <w:rPr>
          <w:spacing w:val="5"/>
        </w:rPr>
        <w:t xml:space="preserve"> </w:t>
      </w:r>
      <w:r>
        <w:t>of</w:t>
      </w:r>
      <w:r w:rsidRPr="00F63345">
        <w:rPr>
          <w:spacing w:val="4"/>
        </w:rPr>
        <w:t xml:space="preserve"> </w:t>
      </w:r>
      <w:r>
        <w:t>LLDN</w:t>
      </w:r>
      <w:r w:rsidRPr="00F63345">
        <w:rPr>
          <w:spacing w:val="5"/>
        </w:rPr>
        <w:t xml:space="preserve"> </w:t>
      </w:r>
      <w:r>
        <w:t>devices,</w:t>
      </w:r>
      <w:r w:rsidRPr="00F63345">
        <w:rPr>
          <w:spacing w:val="4"/>
        </w:rPr>
        <w:t xml:space="preserve"> </w:t>
      </w:r>
      <w:r w:rsidRPr="00F63345">
        <w:rPr>
          <w:i/>
        </w:rPr>
        <w:t>macLLDNnumRetransmitTS</w:t>
      </w:r>
      <w:r w:rsidRPr="00F63345">
        <w:rPr>
          <w:i/>
          <w:spacing w:val="4"/>
        </w:rPr>
        <w:t xml:space="preserve"> </w:t>
      </w:r>
      <w:r>
        <w:t>denotes</w:t>
      </w:r>
      <w:r w:rsidRPr="00F63345">
        <w:rPr>
          <w:spacing w:val="3"/>
        </w:rPr>
        <w:t xml:space="preserve"> </w:t>
      </w:r>
      <w:r>
        <w:t>the</w:t>
      </w:r>
      <w:r w:rsidRPr="00F63345">
        <w:rPr>
          <w:spacing w:val="5"/>
        </w:rPr>
        <w:t xml:space="preserve"> </w:t>
      </w:r>
      <w:r>
        <w:t>number</w:t>
      </w:r>
      <w:r w:rsidRPr="00F63345">
        <w:rPr>
          <w:spacing w:val="3"/>
        </w:rPr>
        <w:t xml:space="preserve"> </w:t>
      </w:r>
      <w:r>
        <w:t>of</w:t>
      </w:r>
      <w:r w:rsidRPr="00F63345">
        <w:rPr>
          <w:spacing w:val="26"/>
          <w:w w:val="99"/>
        </w:rPr>
        <w:t xml:space="preserve"> </w:t>
      </w:r>
      <w:r>
        <w:t>timeslots</w:t>
      </w:r>
      <w:r w:rsidRPr="00F63345">
        <w:rPr>
          <w:spacing w:val="-6"/>
        </w:rPr>
        <w:t xml:space="preserve"> </w:t>
      </w:r>
      <w:r>
        <w:t>allocated</w:t>
      </w:r>
      <w:r w:rsidRPr="00F63345">
        <w:rPr>
          <w:spacing w:val="-5"/>
        </w:rPr>
        <w:t xml:space="preserve"> </w:t>
      </w:r>
      <w:r>
        <w:t>for</w:t>
      </w:r>
      <w:r w:rsidRPr="00F63345">
        <w:rPr>
          <w:spacing w:val="-5"/>
        </w:rPr>
        <w:t xml:space="preserve"> </w:t>
      </w:r>
      <w:r>
        <w:t>LLDN</w:t>
      </w:r>
      <w:r w:rsidRPr="00F63345">
        <w:rPr>
          <w:spacing w:val="-4"/>
        </w:rPr>
        <w:t xml:space="preserve"> </w:t>
      </w:r>
      <w:r>
        <w:t>devices</w:t>
      </w:r>
      <w:r w:rsidRPr="00F63345">
        <w:rPr>
          <w:spacing w:val="-5"/>
        </w:rPr>
        <w:t xml:space="preserve"> </w:t>
      </w:r>
      <w:r>
        <w:t>that</w:t>
      </w:r>
      <w:r w:rsidRPr="00F63345">
        <w:rPr>
          <w:spacing w:val="-5"/>
        </w:rPr>
        <w:t xml:space="preserve"> </w:t>
      </w:r>
      <w:r>
        <w:t>failed</w:t>
      </w:r>
      <w:r w:rsidRPr="00F63345">
        <w:rPr>
          <w:spacing w:val="-3"/>
        </w:rPr>
        <w:t xml:space="preserve"> </w:t>
      </w:r>
      <w:r w:rsidRPr="00F63345">
        <w:rPr>
          <w:spacing w:val="-1"/>
        </w:rPr>
        <w:t>their</w:t>
      </w:r>
      <w:r w:rsidRPr="00F63345">
        <w:rPr>
          <w:spacing w:val="-4"/>
        </w:rPr>
        <w:t xml:space="preserve"> </w:t>
      </w:r>
      <w:r>
        <w:t>original</w:t>
      </w:r>
      <w:r w:rsidRPr="00F63345">
        <w:rPr>
          <w:spacing w:val="-5"/>
        </w:rPr>
        <w:t xml:space="preserve"> </w:t>
      </w:r>
      <w:r>
        <w:t>transmissions</w:t>
      </w:r>
      <w:r w:rsidRPr="00F63345">
        <w:rPr>
          <w:spacing w:val="-5"/>
        </w:rPr>
        <w:t xml:space="preserve"> </w:t>
      </w:r>
      <w:r>
        <w:t>prior</w:t>
      </w:r>
      <w:r w:rsidRPr="00F63345">
        <w:rPr>
          <w:spacing w:val="-5"/>
        </w:rPr>
        <w:t xml:space="preserve"> </w:t>
      </w:r>
      <w:r>
        <w:t>to</w:t>
      </w:r>
      <w:r w:rsidRPr="00F63345">
        <w:rPr>
          <w:spacing w:val="-4"/>
        </w:rPr>
        <w:t xml:space="preserve"> </w:t>
      </w:r>
      <w:r>
        <w:t>the</w:t>
      </w:r>
      <w:r w:rsidRPr="00F63345">
        <w:rPr>
          <w:spacing w:val="-4"/>
        </w:rPr>
        <w:t xml:space="preserve"> </w:t>
      </w:r>
      <w:r>
        <w:t>GACK</w:t>
      </w:r>
      <w:r w:rsidRPr="00F63345">
        <w:rPr>
          <w:spacing w:val="-4"/>
        </w:rPr>
        <w:t xml:space="preserve"> </w:t>
      </w:r>
      <w:r>
        <w:t>and need</w:t>
      </w:r>
      <w:r w:rsidRPr="00F63345">
        <w:rPr>
          <w:spacing w:val="9"/>
        </w:rPr>
        <w:t xml:space="preserve"> </w:t>
      </w:r>
      <w:r>
        <w:t>to</w:t>
      </w:r>
      <w:r w:rsidRPr="00F63345">
        <w:rPr>
          <w:spacing w:val="11"/>
        </w:rPr>
        <w:t xml:space="preserve"> </w:t>
      </w:r>
      <w:r>
        <w:t>retransmit</w:t>
      </w:r>
      <w:r w:rsidRPr="00F63345">
        <w:rPr>
          <w:spacing w:val="10"/>
        </w:rPr>
        <w:t xml:space="preserve"> </w:t>
      </w:r>
      <w:r>
        <w:t>their</w:t>
      </w:r>
      <w:r w:rsidRPr="00F63345">
        <w:rPr>
          <w:spacing w:val="9"/>
        </w:rPr>
        <w:t xml:space="preserve"> </w:t>
      </w:r>
      <w:r w:rsidRPr="00F63345">
        <w:rPr>
          <w:spacing w:val="-1"/>
        </w:rPr>
        <w:t>message,</w:t>
      </w:r>
      <w:r w:rsidRPr="00F63345">
        <w:rPr>
          <w:spacing w:val="11"/>
        </w:rPr>
        <w:t xml:space="preserve"> </w:t>
      </w:r>
      <w:r>
        <w:t>and</w:t>
      </w:r>
      <w:r w:rsidRPr="00F63345">
        <w:rPr>
          <w:spacing w:val="10"/>
        </w:rPr>
        <w:t xml:space="preserve"> </w:t>
      </w:r>
      <w:r>
        <w:t>N</w:t>
      </w:r>
      <w:r w:rsidRPr="00F63345">
        <w:rPr>
          <w:spacing w:val="11"/>
        </w:rPr>
        <w:t xml:space="preserve"> </w:t>
      </w:r>
      <w:r>
        <w:t>denotes</w:t>
      </w:r>
      <w:r w:rsidRPr="00F63345">
        <w:rPr>
          <w:spacing w:val="9"/>
        </w:rPr>
        <w:t xml:space="preserve"> </w:t>
      </w:r>
      <w:r>
        <w:t>the</w:t>
      </w:r>
      <w:r w:rsidRPr="00F63345">
        <w:rPr>
          <w:spacing w:val="10"/>
        </w:rPr>
        <w:t xml:space="preserve"> </w:t>
      </w:r>
      <w:r>
        <w:t>number</w:t>
      </w:r>
      <w:r w:rsidRPr="00F63345">
        <w:rPr>
          <w:spacing w:val="10"/>
        </w:rPr>
        <w:t xml:space="preserve"> </w:t>
      </w:r>
      <w:r>
        <w:t>of</w:t>
      </w:r>
      <w:r w:rsidRPr="00F63345">
        <w:rPr>
          <w:spacing w:val="11"/>
        </w:rPr>
        <w:t xml:space="preserve"> </w:t>
      </w:r>
      <w:r>
        <w:t>LLDN</w:t>
      </w:r>
      <w:r w:rsidRPr="00F63345">
        <w:rPr>
          <w:spacing w:val="10"/>
        </w:rPr>
        <w:t xml:space="preserve"> </w:t>
      </w:r>
      <w:r>
        <w:t>devices</w:t>
      </w:r>
      <w:r w:rsidRPr="00F63345">
        <w:rPr>
          <w:spacing w:val="10"/>
        </w:rPr>
        <w:t xml:space="preserve"> </w:t>
      </w:r>
      <w:r>
        <w:t>that</w:t>
      </w:r>
      <w:r w:rsidRPr="00F63345">
        <w:rPr>
          <w:spacing w:val="10"/>
        </w:rPr>
        <w:t xml:space="preserve"> </w:t>
      </w:r>
      <w:r>
        <w:t>are</w:t>
      </w:r>
      <w:r w:rsidRPr="00F63345">
        <w:rPr>
          <w:spacing w:val="10"/>
        </w:rPr>
        <w:t xml:space="preserve"> </w:t>
      </w:r>
      <w:r>
        <w:t>allowed</w:t>
      </w:r>
      <w:r w:rsidRPr="00F63345">
        <w:rPr>
          <w:spacing w:val="9"/>
        </w:rPr>
        <w:t xml:space="preserve"> </w:t>
      </w:r>
      <w:r>
        <w:t>to</w:t>
      </w:r>
      <w:r w:rsidRPr="00F63345">
        <w:rPr>
          <w:spacing w:val="27"/>
          <w:w w:val="99"/>
        </w:rPr>
        <w:t xml:space="preserve"> </w:t>
      </w:r>
      <w:r>
        <w:t>retransmit.</w:t>
      </w:r>
      <w:r w:rsidRPr="00F63345">
        <w:rPr>
          <w:spacing w:val="-7"/>
        </w:rPr>
        <w:t xml:space="preserve"> </w:t>
      </w:r>
      <w:r>
        <w:t>One</w:t>
      </w:r>
      <w:r w:rsidRPr="00F63345">
        <w:rPr>
          <w:spacing w:val="-7"/>
        </w:rPr>
        <w:t xml:space="preserve"> </w:t>
      </w:r>
      <w:r>
        <w:t>timeslot</w:t>
      </w:r>
      <w:r w:rsidRPr="00F63345">
        <w:rPr>
          <w:spacing w:val="-6"/>
        </w:rPr>
        <w:t xml:space="preserve"> </w:t>
      </w:r>
      <w:r>
        <w:t>is</w:t>
      </w:r>
      <w:r w:rsidRPr="00F63345">
        <w:rPr>
          <w:spacing w:val="-7"/>
        </w:rPr>
        <w:t xml:space="preserve"> </w:t>
      </w:r>
      <w:r w:rsidRPr="00F63345">
        <w:rPr>
          <w:spacing w:val="-1"/>
        </w:rPr>
        <w:t>allocated</w:t>
      </w:r>
      <w:r w:rsidRPr="00F63345">
        <w:rPr>
          <w:spacing w:val="-6"/>
        </w:rPr>
        <w:t xml:space="preserve"> </w:t>
      </w:r>
      <w:r>
        <w:t>for</w:t>
      </w:r>
      <w:r w:rsidRPr="00F63345">
        <w:rPr>
          <w:spacing w:val="-7"/>
        </w:rPr>
        <w:t xml:space="preserve"> </w:t>
      </w:r>
      <w:r>
        <w:t>each</w:t>
      </w:r>
      <w:r w:rsidRPr="00F63345">
        <w:rPr>
          <w:spacing w:val="-7"/>
        </w:rPr>
        <w:t xml:space="preserve"> </w:t>
      </w:r>
      <w:r>
        <w:t>retransmitting</w:t>
      </w:r>
      <w:r w:rsidRPr="00F63345">
        <w:rPr>
          <w:spacing w:val="-7"/>
        </w:rPr>
        <w:t xml:space="preserve"> </w:t>
      </w:r>
      <w:r>
        <w:t>LLDN</w:t>
      </w:r>
      <w:r w:rsidRPr="00F63345">
        <w:rPr>
          <w:spacing w:val="-7"/>
        </w:rPr>
        <w:t xml:space="preserve"> </w:t>
      </w:r>
      <w:r w:rsidRPr="00F63345">
        <w:rPr>
          <w:spacing w:val="-1"/>
        </w:rPr>
        <w:t>device.</w:t>
      </w:r>
    </w:p>
    <w:p w:rsidR="00907CD0" w:rsidRDefault="00907CD0" w:rsidP="00907CD0">
      <w:pPr>
        <w:pStyle w:val="Textkrper"/>
        <w:widowControl w:val="0"/>
        <w:numPr>
          <w:ilvl w:val="0"/>
          <w:numId w:val="2"/>
        </w:numPr>
        <w:shd w:val="clear" w:color="auto" w:fill="B6DDE8" w:themeFill="accent5" w:themeFillTint="66"/>
        <w:tabs>
          <w:tab w:val="left" w:pos="740"/>
        </w:tabs>
        <w:spacing w:before="115" w:line="250" w:lineRule="auto"/>
        <w:ind w:left="779" w:right="121" w:hanging="439"/>
      </w:pPr>
      <w:r>
        <w:t>GACK:</w:t>
      </w:r>
      <w:r>
        <w:rPr>
          <w:spacing w:val="-9"/>
        </w:rPr>
        <w:t xml:space="preserve"> </w:t>
      </w:r>
      <w:r>
        <w:t>It</w:t>
      </w:r>
      <w:r>
        <w:rPr>
          <w:spacing w:val="-9"/>
        </w:rPr>
        <w:t xml:space="preserve"> </w:t>
      </w:r>
      <w:r>
        <w:t>contains</w:t>
      </w:r>
      <w:r>
        <w:rPr>
          <w:spacing w:val="-8"/>
        </w:rPr>
        <w:t xml:space="preserve"> </w:t>
      </w:r>
      <w:r>
        <w:t>an</w:t>
      </w:r>
      <w:r>
        <w:rPr>
          <w:spacing w:val="-10"/>
        </w:rPr>
        <w:t xml:space="preserve"> </w:t>
      </w:r>
      <w:r>
        <w:t>M</w:t>
      </w:r>
      <w:r>
        <w:rPr>
          <w:spacing w:val="-9"/>
        </w:rPr>
        <w:t xml:space="preserve"> </w:t>
      </w:r>
      <w:r>
        <w:t>bit</w:t>
      </w:r>
      <w:r>
        <w:rPr>
          <w:spacing w:val="-8"/>
        </w:rPr>
        <w:t xml:space="preserve"> </w:t>
      </w:r>
      <w:r>
        <w:t>bitmap</w:t>
      </w:r>
      <w:r>
        <w:rPr>
          <w:spacing w:val="-9"/>
        </w:rPr>
        <w:t xml:space="preserve"> </w:t>
      </w:r>
      <w:r>
        <w:t>to</w:t>
      </w:r>
      <w:r>
        <w:rPr>
          <w:spacing w:val="-9"/>
        </w:rPr>
        <w:t xml:space="preserve"> </w:t>
      </w:r>
      <w:r>
        <w:t>indicate</w:t>
      </w:r>
      <w:r>
        <w:rPr>
          <w:spacing w:val="-10"/>
        </w:rPr>
        <w:t xml:space="preserve"> </w:t>
      </w:r>
      <w:r>
        <w:rPr>
          <w:spacing w:val="-1"/>
        </w:rPr>
        <w:t>successful</w:t>
      </w:r>
      <w:r>
        <w:rPr>
          <w:spacing w:val="-8"/>
        </w:rPr>
        <w:t xml:space="preserve"> </w:t>
      </w:r>
      <w:r>
        <w:t>and</w:t>
      </w:r>
      <w:r>
        <w:rPr>
          <w:spacing w:val="-10"/>
        </w:rPr>
        <w:t xml:space="preserve"> </w:t>
      </w:r>
      <w:r>
        <w:rPr>
          <w:spacing w:val="-1"/>
        </w:rPr>
        <w:t>failed</w:t>
      </w:r>
      <w:r>
        <w:rPr>
          <w:spacing w:val="-8"/>
        </w:rPr>
        <w:t xml:space="preserve"> </w:t>
      </w:r>
      <w:r>
        <w:t>uplink</w:t>
      </w:r>
      <w:r>
        <w:rPr>
          <w:spacing w:val="-9"/>
        </w:rPr>
        <w:t xml:space="preserve"> </w:t>
      </w:r>
      <w:r>
        <w:t>transmissions</w:t>
      </w:r>
      <w:r>
        <w:rPr>
          <w:spacing w:val="-10"/>
        </w:rPr>
        <w:t xml:space="preserve"> </w:t>
      </w:r>
      <w:r>
        <w:t>in</w:t>
      </w:r>
      <w:r>
        <w:rPr>
          <w:spacing w:val="-9"/>
        </w:rPr>
        <w:t xml:space="preserve"> </w:t>
      </w:r>
      <w:r>
        <w:t>the</w:t>
      </w:r>
      <w:r>
        <w:rPr>
          <w:spacing w:val="-10"/>
        </w:rPr>
        <w:t xml:space="preserve"> </w:t>
      </w:r>
      <w:r>
        <w:t>same</w:t>
      </w:r>
      <w:r>
        <w:rPr>
          <w:spacing w:val="27"/>
          <w:w w:val="99"/>
        </w:rPr>
        <w:t xml:space="preserve"> </w:t>
      </w:r>
      <w:r>
        <w:t>order</w:t>
      </w:r>
      <w:r>
        <w:rPr>
          <w:spacing w:val="-8"/>
        </w:rPr>
        <w:t xml:space="preserve"> </w:t>
      </w:r>
      <w:r>
        <w:t>as</w:t>
      </w:r>
      <w:r>
        <w:rPr>
          <w:spacing w:val="-6"/>
        </w:rPr>
        <w:t xml:space="preserve"> </w:t>
      </w:r>
      <w:r>
        <w:t>the</w:t>
      </w:r>
      <w:r>
        <w:rPr>
          <w:spacing w:val="-6"/>
        </w:rPr>
        <w:t xml:space="preserve"> </w:t>
      </w:r>
      <w:r>
        <w:t>uplink</w:t>
      </w:r>
      <w:r>
        <w:rPr>
          <w:spacing w:val="-6"/>
        </w:rPr>
        <w:t xml:space="preserve"> </w:t>
      </w:r>
      <w:r>
        <w:t>transmissions.</w:t>
      </w:r>
    </w:p>
    <w:p w:rsidR="00907CD0" w:rsidRDefault="00907CD0" w:rsidP="00907CD0">
      <w:pPr>
        <w:pStyle w:val="Textkrper"/>
        <w:widowControl w:val="0"/>
        <w:numPr>
          <w:ilvl w:val="0"/>
          <w:numId w:val="2"/>
        </w:numPr>
        <w:shd w:val="clear" w:color="auto" w:fill="B6DDE8" w:themeFill="accent5" w:themeFillTint="66"/>
        <w:tabs>
          <w:tab w:val="left" w:pos="741"/>
        </w:tabs>
        <w:spacing w:before="115"/>
        <w:ind w:left="740"/>
      </w:pPr>
      <w:r>
        <w:t>Bidirectional</w:t>
      </w:r>
      <w:r>
        <w:rPr>
          <w:spacing w:val="-19"/>
        </w:rPr>
        <w:t xml:space="preserve"> </w:t>
      </w:r>
      <w:r>
        <w:t>Timeslots</w:t>
      </w:r>
    </w:p>
    <w:p w:rsidR="00907CD0" w:rsidRDefault="00907CD0" w:rsidP="00907CD0">
      <w:pPr>
        <w:shd w:val="clear" w:color="auto" w:fill="B6DDE8" w:themeFill="accent5" w:themeFillTint="66"/>
        <w:spacing w:before="5"/>
        <w:rPr>
          <w:sz w:val="26"/>
          <w:szCs w:val="26"/>
        </w:rPr>
      </w:pPr>
    </w:p>
    <w:p w:rsidR="00907CD0" w:rsidRDefault="00907CD0" w:rsidP="00907CD0">
      <w:pPr>
        <w:pStyle w:val="Textkrper"/>
        <w:shd w:val="clear" w:color="auto" w:fill="B6DDE8" w:themeFill="accent5" w:themeFillTint="66"/>
        <w:spacing w:line="250" w:lineRule="auto"/>
        <w:ind w:right="116"/>
        <w:jc w:val="both"/>
      </w:pPr>
      <w:r>
        <w:t>The</w:t>
      </w:r>
      <w:r>
        <w:rPr>
          <w:spacing w:val="-4"/>
        </w:rPr>
        <w:t xml:space="preserve"> </w:t>
      </w:r>
      <w:r>
        <w:t>LL</w:t>
      </w:r>
      <w:r>
        <w:rPr>
          <w:spacing w:val="-4"/>
        </w:rPr>
        <w:t xml:space="preserve"> </w:t>
      </w:r>
      <w:r>
        <w:t>Beacon</w:t>
      </w:r>
      <w:r>
        <w:rPr>
          <w:spacing w:val="-4"/>
        </w:rPr>
        <w:t xml:space="preserve"> </w:t>
      </w:r>
      <w:r>
        <w:t>frame</w:t>
      </w:r>
      <w:r>
        <w:rPr>
          <w:spacing w:val="-2"/>
        </w:rPr>
        <w:t xml:space="preserve"> </w:t>
      </w:r>
      <w:r>
        <w:t>in</w:t>
      </w:r>
      <w:r>
        <w:rPr>
          <w:spacing w:val="-4"/>
        </w:rPr>
        <w:t xml:space="preserve"> </w:t>
      </w:r>
      <w:r>
        <w:t>the</w:t>
      </w:r>
      <w:r>
        <w:rPr>
          <w:spacing w:val="-4"/>
        </w:rPr>
        <w:t xml:space="preserve"> </w:t>
      </w:r>
      <w:r>
        <w:t>LLDN</w:t>
      </w:r>
      <w:r>
        <w:rPr>
          <w:spacing w:val="-3"/>
        </w:rPr>
        <w:t xml:space="preserve"> </w:t>
      </w:r>
      <w:r>
        <w:t>mode</w:t>
      </w:r>
      <w:r>
        <w:rPr>
          <w:spacing w:val="-6"/>
        </w:rPr>
        <w:t xml:space="preserve"> </w:t>
      </w:r>
      <w:r>
        <w:t>always</w:t>
      </w:r>
      <w:r>
        <w:rPr>
          <w:spacing w:val="-4"/>
        </w:rPr>
        <w:t xml:space="preserve"> </w:t>
      </w:r>
      <w:r>
        <w:t>carries</w:t>
      </w:r>
      <w:r>
        <w:rPr>
          <w:spacing w:val="-4"/>
        </w:rPr>
        <w:t xml:space="preserve"> </w:t>
      </w:r>
      <w:r>
        <w:t>the</w:t>
      </w:r>
      <w:r>
        <w:rPr>
          <w:spacing w:val="-4"/>
        </w:rPr>
        <w:t xml:space="preserve"> </w:t>
      </w:r>
      <w:r>
        <w:t>GACK</w:t>
      </w:r>
      <w:r>
        <w:rPr>
          <w:spacing w:val="-3"/>
        </w:rPr>
        <w:t xml:space="preserve"> </w:t>
      </w:r>
      <w:r>
        <w:t>bitmap</w:t>
      </w:r>
      <w:r>
        <w:rPr>
          <w:spacing w:val="-4"/>
        </w:rPr>
        <w:t xml:space="preserve"> </w:t>
      </w:r>
      <w:r>
        <w:t>even</w:t>
      </w:r>
      <w:r>
        <w:rPr>
          <w:spacing w:val="-4"/>
        </w:rPr>
        <w:t xml:space="preserve"> </w:t>
      </w:r>
      <w:r>
        <w:t>if</w:t>
      </w:r>
      <w:r>
        <w:rPr>
          <w:spacing w:val="-4"/>
        </w:rPr>
        <w:t xml:space="preserve"> </w:t>
      </w:r>
      <w:r>
        <w:t>a</w:t>
      </w:r>
      <w:r>
        <w:rPr>
          <w:spacing w:val="-4"/>
        </w:rPr>
        <w:t xml:space="preserve"> </w:t>
      </w:r>
      <w:r>
        <w:t>separate</w:t>
      </w:r>
      <w:r>
        <w:rPr>
          <w:spacing w:val="-3"/>
        </w:rPr>
        <w:t xml:space="preserve"> </w:t>
      </w:r>
      <w:r>
        <w:t>GACK</w:t>
      </w:r>
      <w:r>
        <w:rPr>
          <w:spacing w:val="-2"/>
        </w:rPr>
        <w:t xml:space="preserve"> </w:t>
      </w:r>
      <w:r>
        <w:t>frame</w:t>
      </w:r>
      <w:r>
        <w:rPr>
          <w:w w:val="99"/>
        </w:rPr>
        <w:t xml:space="preserve"> </w:t>
      </w:r>
      <w:r>
        <w:t>is</w:t>
      </w:r>
      <w:r>
        <w:rPr>
          <w:spacing w:val="-8"/>
        </w:rPr>
        <w:t xml:space="preserve"> </w:t>
      </w:r>
      <w:r>
        <w:t>used.</w:t>
      </w:r>
      <w:r>
        <w:rPr>
          <w:spacing w:val="-7"/>
        </w:rPr>
        <w:t xml:space="preserve"> </w:t>
      </w:r>
      <w:r>
        <w:t>The</w:t>
      </w:r>
      <w:r>
        <w:rPr>
          <w:spacing w:val="-8"/>
        </w:rPr>
        <w:t xml:space="preserve"> </w:t>
      </w:r>
      <w:r>
        <w:t>GACK</w:t>
      </w:r>
      <w:r>
        <w:rPr>
          <w:spacing w:val="-7"/>
        </w:rPr>
        <w:t xml:space="preserve"> </w:t>
      </w:r>
      <w:r>
        <w:t>bitmap</w:t>
      </w:r>
      <w:r>
        <w:rPr>
          <w:spacing w:val="-7"/>
        </w:rPr>
        <w:t xml:space="preserve"> </w:t>
      </w:r>
      <w:r>
        <w:t>is</w:t>
      </w:r>
      <w:r>
        <w:rPr>
          <w:spacing w:val="-8"/>
        </w:rPr>
        <w:t xml:space="preserve"> </w:t>
      </w:r>
      <w:r>
        <w:rPr>
          <w:spacing w:val="-1"/>
        </w:rPr>
        <w:t>used</w:t>
      </w:r>
      <w:r>
        <w:rPr>
          <w:spacing w:val="-8"/>
        </w:rPr>
        <w:t xml:space="preserve"> </w:t>
      </w:r>
      <w:r>
        <w:t>for</w:t>
      </w:r>
      <w:r>
        <w:rPr>
          <w:spacing w:val="-7"/>
        </w:rPr>
        <w:t xml:space="preserve"> </w:t>
      </w:r>
      <w:r>
        <w:t>acknowledging</w:t>
      </w:r>
      <w:r>
        <w:rPr>
          <w:spacing w:val="-9"/>
        </w:rPr>
        <w:t xml:space="preserve"> </w:t>
      </w:r>
      <w:r>
        <w:t>the</w:t>
      </w:r>
      <w:r>
        <w:rPr>
          <w:spacing w:val="-6"/>
        </w:rPr>
        <w:t xml:space="preserve"> </w:t>
      </w:r>
      <w:r>
        <w:rPr>
          <w:spacing w:val="-1"/>
        </w:rPr>
        <w:t>successful</w:t>
      </w:r>
      <w:r>
        <w:rPr>
          <w:spacing w:val="-8"/>
        </w:rPr>
        <w:t xml:space="preserve"> </w:t>
      </w:r>
      <w:r>
        <w:t>retransmissions</w:t>
      </w:r>
      <w:r>
        <w:rPr>
          <w:spacing w:val="-7"/>
        </w:rPr>
        <w:t xml:space="preserve"> </w:t>
      </w:r>
      <w:r>
        <w:t>in</w:t>
      </w:r>
      <w:r>
        <w:rPr>
          <w:spacing w:val="-7"/>
        </w:rPr>
        <w:t xml:space="preserve"> </w:t>
      </w:r>
      <w:r>
        <w:t>timeslots</w:t>
      </w:r>
      <w:r>
        <w:rPr>
          <w:spacing w:val="-8"/>
        </w:rPr>
        <w:t xml:space="preserve"> </w:t>
      </w:r>
      <w:r>
        <w:t>R1,</w:t>
      </w:r>
      <w:r>
        <w:rPr>
          <w:spacing w:val="-8"/>
        </w:rPr>
        <w:t xml:space="preserve"> </w:t>
      </w:r>
      <w:r>
        <w:t>R2,</w:t>
      </w:r>
      <w:r>
        <w:rPr>
          <w:spacing w:val="-7"/>
        </w:rPr>
        <w:t xml:space="preserve"> </w:t>
      </w:r>
      <w:r>
        <w:rPr>
          <w:spacing w:val="-1"/>
        </w:rPr>
        <w:t>...,</w:t>
      </w:r>
      <w:r>
        <w:rPr>
          <w:spacing w:val="29"/>
          <w:w w:val="99"/>
        </w:rPr>
        <w:t xml:space="preserve"> </w:t>
      </w:r>
      <w:r>
        <w:t>RN</w:t>
      </w:r>
      <w:r>
        <w:rPr>
          <w:spacing w:val="-5"/>
        </w:rPr>
        <w:t xml:space="preserve"> </w:t>
      </w:r>
      <w:r>
        <w:t>since</w:t>
      </w:r>
      <w:r>
        <w:rPr>
          <w:spacing w:val="-3"/>
        </w:rPr>
        <w:t xml:space="preserve"> </w:t>
      </w:r>
      <w:r>
        <w:t>some</w:t>
      </w:r>
      <w:r>
        <w:rPr>
          <w:spacing w:val="-5"/>
        </w:rPr>
        <w:t xml:space="preserve"> </w:t>
      </w:r>
      <w:r>
        <w:t>of</w:t>
      </w:r>
      <w:r>
        <w:rPr>
          <w:spacing w:val="-4"/>
        </w:rPr>
        <w:t xml:space="preserve"> </w:t>
      </w:r>
      <w:r>
        <w:t>the</w:t>
      </w:r>
      <w:r>
        <w:rPr>
          <w:spacing w:val="-5"/>
        </w:rPr>
        <w:t xml:space="preserve"> </w:t>
      </w:r>
      <w:r>
        <w:rPr>
          <w:spacing w:val="-1"/>
        </w:rPr>
        <w:t>retransmitted</w:t>
      </w:r>
      <w:r>
        <w:rPr>
          <w:spacing w:val="-4"/>
        </w:rPr>
        <w:t xml:space="preserve"> </w:t>
      </w:r>
      <w:r>
        <w:t>frames</w:t>
      </w:r>
      <w:r>
        <w:rPr>
          <w:spacing w:val="-6"/>
        </w:rPr>
        <w:t xml:space="preserve"> </w:t>
      </w:r>
      <w:r>
        <w:t>(in</w:t>
      </w:r>
      <w:r>
        <w:rPr>
          <w:spacing w:val="-4"/>
        </w:rPr>
        <w:t xml:space="preserve"> </w:t>
      </w:r>
      <w:r>
        <w:t>R1,</w:t>
      </w:r>
      <w:r>
        <w:rPr>
          <w:spacing w:val="-4"/>
        </w:rPr>
        <w:t xml:space="preserve"> </w:t>
      </w:r>
      <w:r>
        <w:t>R2,</w:t>
      </w:r>
      <w:r>
        <w:rPr>
          <w:spacing w:val="-6"/>
        </w:rPr>
        <w:t xml:space="preserve"> </w:t>
      </w:r>
      <w:r>
        <w:t>…,</w:t>
      </w:r>
      <w:r>
        <w:rPr>
          <w:spacing w:val="-5"/>
        </w:rPr>
        <w:t xml:space="preserve"> </w:t>
      </w:r>
      <w:r>
        <w:t>RN</w:t>
      </w:r>
      <w:r>
        <w:rPr>
          <w:spacing w:val="-4"/>
        </w:rPr>
        <w:t xml:space="preserve"> </w:t>
      </w:r>
      <w:r>
        <w:t>timeslots)</w:t>
      </w:r>
      <w:r>
        <w:rPr>
          <w:spacing w:val="-5"/>
        </w:rPr>
        <w:t xml:space="preserve"> </w:t>
      </w:r>
      <w:r>
        <w:t>may</w:t>
      </w:r>
      <w:r>
        <w:rPr>
          <w:spacing w:val="-4"/>
        </w:rPr>
        <w:t xml:space="preserve"> </w:t>
      </w:r>
      <w:r>
        <w:t>fail.</w:t>
      </w:r>
    </w:p>
    <w:p w:rsidR="00907CD0" w:rsidRPr="00F63345" w:rsidRDefault="00907CD0" w:rsidP="00907CD0">
      <w:pPr>
        <w:shd w:val="clear" w:color="auto" w:fill="B6DDE8" w:themeFill="accent5" w:themeFillTint="66"/>
        <w:spacing w:before="7"/>
        <w:rPr>
          <w:szCs w:val="24"/>
        </w:rPr>
      </w:pPr>
    </w:p>
    <w:p w:rsidR="00907CD0" w:rsidRPr="00F63345" w:rsidRDefault="00907CD0" w:rsidP="00907CD0">
      <w:pPr>
        <w:pStyle w:val="Heading8"/>
        <w:shd w:val="clear" w:color="auto" w:fill="B6DDE8" w:themeFill="accent5" w:themeFillTint="66"/>
        <w:tabs>
          <w:tab w:val="left" w:pos="974"/>
        </w:tabs>
        <w:ind w:left="0"/>
        <w:jc w:val="both"/>
        <w:rPr>
          <w:b w:val="0"/>
          <w:bCs w:val="0"/>
          <w:sz w:val="24"/>
          <w:szCs w:val="24"/>
        </w:rPr>
      </w:pPr>
      <w:bookmarkStart w:id="209" w:name="_bookmark50"/>
      <w:bookmarkEnd w:id="209"/>
      <w:ins w:id="210" w:author="LLDN REVc DF3 adaption" w:date="2015-03-07T19:45:00Z">
        <w:r>
          <w:rPr>
            <w:spacing w:val="-1"/>
            <w:sz w:val="24"/>
            <w:szCs w:val="24"/>
          </w:rPr>
          <w:t xml:space="preserve">6.2.6a.2 </w:t>
        </w:r>
      </w:ins>
      <w:del w:id="211" w:author="LLDN REVc DF3 adaption" w:date="2015-03-07T19:45:00Z">
        <w:r w:rsidDel="00F63345">
          <w:rPr>
            <w:spacing w:val="-1"/>
            <w:sz w:val="24"/>
            <w:szCs w:val="24"/>
          </w:rPr>
          <w:delText xml:space="preserve">5.1.1.6.2 </w:delText>
        </w:r>
      </w:del>
      <w:r w:rsidRPr="00F63345">
        <w:rPr>
          <w:spacing w:val="-1"/>
          <w:sz w:val="24"/>
          <w:szCs w:val="24"/>
        </w:rPr>
        <w:t>Beacon</w:t>
      </w:r>
      <w:r w:rsidRPr="00F63345">
        <w:rPr>
          <w:spacing w:val="-15"/>
          <w:sz w:val="24"/>
          <w:szCs w:val="24"/>
        </w:rPr>
        <w:t xml:space="preserve"> </w:t>
      </w:r>
      <w:r w:rsidRPr="00F63345">
        <w:rPr>
          <w:spacing w:val="-1"/>
          <w:sz w:val="24"/>
          <w:szCs w:val="24"/>
        </w:rPr>
        <w:t>timeslot</w:t>
      </w:r>
    </w:p>
    <w:p w:rsidR="00907CD0" w:rsidRDefault="00907CD0" w:rsidP="00907CD0">
      <w:pPr>
        <w:shd w:val="clear" w:color="auto" w:fill="B6DDE8" w:themeFill="accent5" w:themeFillTint="66"/>
        <w:spacing w:before="7"/>
        <w:rPr>
          <w:rFonts w:ascii="Arial" w:eastAsia="Arial" w:hAnsi="Arial" w:cs="Arial"/>
          <w:b/>
          <w:bCs/>
          <w:sz w:val="26"/>
          <w:szCs w:val="26"/>
        </w:rPr>
      </w:pPr>
    </w:p>
    <w:p w:rsidR="00907CD0" w:rsidRDefault="00907CD0" w:rsidP="00907CD0">
      <w:pPr>
        <w:pStyle w:val="Textkrper"/>
        <w:shd w:val="clear" w:color="auto" w:fill="B6DDE8" w:themeFill="accent5" w:themeFillTint="66"/>
        <w:spacing w:line="250" w:lineRule="auto"/>
        <w:ind w:right="117"/>
        <w:jc w:val="both"/>
      </w:pPr>
      <w:r>
        <w:t>The</w:t>
      </w:r>
      <w:r>
        <w:rPr>
          <w:spacing w:val="-7"/>
        </w:rPr>
        <w:t xml:space="preserve"> </w:t>
      </w:r>
      <w:r>
        <w:t>beacon</w:t>
      </w:r>
      <w:r>
        <w:rPr>
          <w:spacing w:val="-7"/>
        </w:rPr>
        <w:t xml:space="preserve"> </w:t>
      </w:r>
      <w:r>
        <w:t>timeslot</w:t>
      </w:r>
      <w:r>
        <w:rPr>
          <w:spacing w:val="-8"/>
        </w:rPr>
        <w:t xml:space="preserve"> </w:t>
      </w:r>
      <w:r>
        <w:t>is</w:t>
      </w:r>
      <w:r>
        <w:rPr>
          <w:spacing w:val="-7"/>
        </w:rPr>
        <w:t xml:space="preserve"> </w:t>
      </w:r>
      <w:r>
        <w:rPr>
          <w:spacing w:val="-1"/>
        </w:rPr>
        <w:t>reserved</w:t>
      </w:r>
      <w:r>
        <w:rPr>
          <w:spacing w:val="-7"/>
        </w:rPr>
        <w:t xml:space="preserve"> </w:t>
      </w:r>
      <w:r>
        <w:t>for</w:t>
      </w:r>
      <w:r>
        <w:rPr>
          <w:spacing w:val="-7"/>
        </w:rPr>
        <w:t xml:space="preserve"> </w:t>
      </w:r>
      <w:r>
        <w:rPr>
          <w:spacing w:val="-1"/>
        </w:rPr>
        <w:t>the</w:t>
      </w:r>
      <w:r>
        <w:rPr>
          <w:spacing w:val="-7"/>
        </w:rPr>
        <w:t xml:space="preserve"> </w:t>
      </w:r>
      <w:r>
        <w:t>LLDN</w:t>
      </w:r>
      <w:r>
        <w:rPr>
          <w:spacing w:val="-7"/>
        </w:rPr>
        <w:t xml:space="preserve"> </w:t>
      </w:r>
      <w:r>
        <w:t>PAN</w:t>
      </w:r>
      <w:r>
        <w:rPr>
          <w:spacing w:val="-7"/>
        </w:rPr>
        <w:t xml:space="preserve"> </w:t>
      </w:r>
      <w:r>
        <w:t>coordinator</w:t>
      </w:r>
      <w:r>
        <w:rPr>
          <w:spacing w:val="-7"/>
        </w:rPr>
        <w:t xml:space="preserve"> </w:t>
      </w:r>
      <w:r>
        <w:t>to</w:t>
      </w:r>
      <w:r>
        <w:rPr>
          <w:spacing w:val="-7"/>
        </w:rPr>
        <w:t xml:space="preserve"> </w:t>
      </w:r>
      <w:r>
        <w:rPr>
          <w:spacing w:val="-1"/>
        </w:rPr>
        <w:t>indicate</w:t>
      </w:r>
      <w:r>
        <w:rPr>
          <w:spacing w:val="-7"/>
        </w:rPr>
        <w:t xml:space="preserve"> </w:t>
      </w:r>
      <w:r>
        <w:t>the</w:t>
      </w:r>
      <w:r>
        <w:rPr>
          <w:spacing w:val="-6"/>
        </w:rPr>
        <w:t xml:space="preserve"> </w:t>
      </w:r>
      <w:r>
        <w:t>start</w:t>
      </w:r>
      <w:r>
        <w:rPr>
          <w:spacing w:val="-6"/>
        </w:rPr>
        <w:t xml:space="preserve"> </w:t>
      </w:r>
      <w:r>
        <w:t>of</w:t>
      </w:r>
      <w:r>
        <w:rPr>
          <w:spacing w:val="-6"/>
        </w:rPr>
        <w:t xml:space="preserve"> </w:t>
      </w:r>
      <w:r>
        <w:t>a</w:t>
      </w:r>
      <w:r>
        <w:rPr>
          <w:spacing w:val="-7"/>
        </w:rPr>
        <w:t xml:space="preserve"> </w:t>
      </w:r>
      <w:r>
        <w:t>superframe</w:t>
      </w:r>
      <w:r>
        <w:rPr>
          <w:spacing w:val="-7"/>
        </w:rPr>
        <w:t xml:space="preserve"> </w:t>
      </w:r>
      <w:r>
        <w:t>with</w:t>
      </w:r>
      <w:r>
        <w:rPr>
          <w:spacing w:val="-6"/>
        </w:rPr>
        <w:t xml:space="preserve"> </w:t>
      </w:r>
      <w:r>
        <w:t>the</w:t>
      </w:r>
      <w:r>
        <w:rPr>
          <w:spacing w:val="33"/>
          <w:w w:val="99"/>
        </w:rPr>
        <w:t xml:space="preserve"> </w:t>
      </w:r>
      <w:r>
        <w:rPr>
          <w:spacing w:val="-1"/>
        </w:rPr>
        <w:t>transmission</w:t>
      </w:r>
      <w:r>
        <w:rPr>
          <w:spacing w:val="41"/>
        </w:rPr>
        <w:t xml:space="preserve"> </w:t>
      </w:r>
      <w:r>
        <w:t>of</w:t>
      </w:r>
      <w:r>
        <w:rPr>
          <w:spacing w:val="42"/>
        </w:rPr>
        <w:t xml:space="preserve"> </w:t>
      </w:r>
      <w:r>
        <w:t>a</w:t>
      </w:r>
      <w:r>
        <w:rPr>
          <w:spacing w:val="42"/>
        </w:rPr>
        <w:t xml:space="preserve"> </w:t>
      </w:r>
      <w:r>
        <w:t>beacon.</w:t>
      </w:r>
      <w:r>
        <w:rPr>
          <w:spacing w:val="42"/>
        </w:rPr>
        <w:t xml:space="preserve"> </w:t>
      </w:r>
      <w:r>
        <w:t>The</w:t>
      </w:r>
      <w:r>
        <w:rPr>
          <w:spacing w:val="40"/>
        </w:rPr>
        <w:t xml:space="preserve"> </w:t>
      </w:r>
      <w:r>
        <w:t>beacon</w:t>
      </w:r>
      <w:r>
        <w:rPr>
          <w:spacing w:val="42"/>
        </w:rPr>
        <w:t xml:space="preserve"> </w:t>
      </w:r>
      <w:r>
        <w:t>is</w:t>
      </w:r>
      <w:r>
        <w:rPr>
          <w:spacing w:val="42"/>
        </w:rPr>
        <w:t xml:space="preserve"> </w:t>
      </w:r>
      <w:r>
        <w:t>used</w:t>
      </w:r>
      <w:r>
        <w:rPr>
          <w:spacing w:val="41"/>
        </w:rPr>
        <w:t xml:space="preserve"> </w:t>
      </w:r>
      <w:r>
        <w:t>to</w:t>
      </w:r>
      <w:r>
        <w:rPr>
          <w:spacing w:val="40"/>
        </w:rPr>
        <w:t xml:space="preserve"> </w:t>
      </w:r>
      <w:r>
        <w:t>synchronize</w:t>
      </w:r>
      <w:r>
        <w:rPr>
          <w:spacing w:val="41"/>
        </w:rPr>
        <w:t xml:space="preserve"> </w:t>
      </w:r>
      <w:r>
        <w:t>the</w:t>
      </w:r>
      <w:r>
        <w:rPr>
          <w:spacing w:val="41"/>
        </w:rPr>
        <w:t xml:space="preserve"> </w:t>
      </w:r>
      <w:r>
        <w:t>devices</w:t>
      </w:r>
      <w:r>
        <w:rPr>
          <w:spacing w:val="42"/>
        </w:rPr>
        <w:t xml:space="preserve"> </w:t>
      </w:r>
      <w:r>
        <w:t>and</w:t>
      </w:r>
      <w:r>
        <w:rPr>
          <w:spacing w:val="42"/>
        </w:rPr>
        <w:t xml:space="preserve"> </w:t>
      </w:r>
      <w:r>
        <w:t>to</w:t>
      </w:r>
      <w:r>
        <w:rPr>
          <w:spacing w:val="41"/>
        </w:rPr>
        <w:t xml:space="preserve"> </w:t>
      </w:r>
      <w:r>
        <w:t>indicate</w:t>
      </w:r>
      <w:r>
        <w:rPr>
          <w:spacing w:val="40"/>
        </w:rPr>
        <w:t xml:space="preserve"> </w:t>
      </w:r>
      <w:r>
        <w:t>the</w:t>
      </w:r>
      <w:r>
        <w:rPr>
          <w:spacing w:val="41"/>
        </w:rPr>
        <w:t xml:space="preserve"> </w:t>
      </w:r>
      <w:r>
        <w:t>current</w:t>
      </w:r>
      <w:r>
        <w:rPr>
          <w:spacing w:val="28"/>
          <w:w w:val="99"/>
        </w:rPr>
        <w:t xml:space="preserve"> </w:t>
      </w:r>
      <w:r>
        <w:t>transmission</w:t>
      </w:r>
      <w:r>
        <w:rPr>
          <w:spacing w:val="4"/>
        </w:rPr>
        <w:t xml:space="preserve"> </w:t>
      </w:r>
      <w:r>
        <w:t>mode.</w:t>
      </w:r>
      <w:r>
        <w:rPr>
          <w:spacing w:val="5"/>
        </w:rPr>
        <w:t xml:space="preserve"> </w:t>
      </w:r>
      <w:r>
        <w:t>The</w:t>
      </w:r>
      <w:r>
        <w:rPr>
          <w:spacing w:val="6"/>
        </w:rPr>
        <w:t xml:space="preserve"> </w:t>
      </w:r>
      <w:r>
        <w:t>beacon</w:t>
      </w:r>
      <w:r>
        <w:rPr>
          <w:spacing w:val="5"/>
        </w:rPr>
        <w:t xml:space="preserve"> </w:t>
      </w:r>
      <w:r>
        <w:t>also</w:t>
      </w:r>
      <w:r>
        <w:rPr>
          <w:spacing w:val="5"/>
        </w:rPr>
        <w:t xml:space="preserve"> </w:t>
      </w:r>
      <w:r>
        <w:t>contains</w:t>
      </w:r>
      <w:r>
        <w:rPr>
          <w:spacing w:val="5"/>
        </w:rPr>
        <w:t xml:space="preserve"> </w:t>
      </w:r>
      <w:r>
        <w:t>acknowledgments</w:t>
      </w:r>
      <w:r>
        <w:rPr>
          <w:spacing w:val="5"/>
        </w:rPr>
        <w:t xml:space="preserve"> </w:t>
      </w:r>
      <w:r>
        <w:t>for</w:t>
      </w:r>
      <w:r>
        <w:rPr>
          <w:spacing w:val="4"/>
        </w:rPr>
        <w:t xml:space="preserve"> </w:t>
      </w:r>
      <w:r>
        <w:t>the</w:t>
      </w:r>
      <w:r>
        <w:rPr>
          <w:spacing w:val="5"/>
        </w:rPr>
        <w:t xml:space="preserve"> </w:t>
      </w:r>
      <w:r>
        <w:t>data</w:t>
      </w:r>
      <w:r>
        <w:rPr>
          <w:spacing w:val="5"/>
        </w:rPr>
        <w:t xml:space="preserve"> </w:t>
      </w:r>
      <w:r>
        <w:t>transmitted</w:t>
      </w:r>
      <w:r>
        <w:rPr>
          <w:spacing w:val="6"/>
        </w:rPr>
        <w:t xml:space="preserve"> </w:t>
      </w:r>
      <w:r>
        <w:t>in</w:t>
      </w:r>
      <w:r>
        <w:rPr>
          <w:spacing w:val="5"/>
        </w:rPr>
        <w:t xml:space="preserve"> </w:t>
      </w:r>
      <w:r>
        <w:t>the</w:t>
      </w:r>
      <w:r>
        <w:rPr>
          <w:spacing w:val="6"/>
        </w:rPr>
        <w:t xml:space="preserve"> </w:t>
      </w:r>
      <w:r>
        <w:t>last</w:t>
      </w:r>
      <w:r>
        <w:rPr>
          <w:spacing w:val="28"/>
          <w:w w:val="99"/>
        </w:rPr>
        <w:t xml:space="preserve"> </w:t>
      </w:r>
      <w:r>
        <w:rPr>
          <w:spacing w:val="-1"/>
        </w:rPr>
        <w:t>superframe.</w:t>
      </w:r>
    </w:p>
    <w:p w:rsidR="00907CD0" w:rsidRDefault="00907CD0" w:rsidP="00907CD0">
      <w:pPr>
        <w:shd w:val="clear" w:color="auto" w:fill="B6DDE8" w:themeFill="accent5" w:themeFillTint="66"/>
        <w:spacing w:before="8"/>
        <w:rPr>
          <w:sz w:val="25"/>
          <w:szCs w:val="25"/>
        </w:rPr>
      </w:pPr>
    </w:p>
    <w:p w:rsidR="00907CD0" w:rsidRDefault="00907CD0" w:rsidP="00907CD0">
      <w:pPr>
        <w:pStyle w:val="Textkrper"/>
        <w:shd w:val="clear" w:color="auto" w:fill="B6DDE8" w:themeFill="accent5" w:themeFillTint="66"/>
        <w:jc w:val="both"/>
      </w:pPr>
      <w:r>
        <w:t>The</w:t>
      </w:r>
      <w:r>
        <w:rPr>
          <w:spacing w:val="-7"/>
        </w:rPr>
        <w:t xml:space="preserve"> </w:t>
      </w:r>
      <w:r>
        <w:t>beacon</w:t>
      </w:r>
      <w:r>
        <w:rPr>
          <w:spacing w:val="-6"/>
        </w:rPr>
        <w:t xml:space="preserve"> </w:t>
      </w:r>
      <w:r>
        <w:t>timeslot</w:t>
      </w:r>
      <w:r>
        <w:rPr>
          <w:spacing w:val="-6"/>
        </w:rPr>
        <w:t xml:space="preserve"> </w:t>
      </w:r>
      <w:r>
        <w:t>is</w:t>
      </w:r>
      <w:r>
        <w:rPr>
          <w:spacing w:val="-7"/>
        </w:rPr>
        <w:t xml:space="preserve"> </w:t>
      </w:r>
      <w:r>
        <w:t>available</w:t>
      </w:r>
      <w:r>
        <w:rPr>
          <w:spacing w:val="-6"/>
        </w:rPr>
        <w:t xml:space="preserve"> </w:t>
      </w:r>
      <w:r>
        <w:t>in</w:t>
      </w:r>
      <w:r>
        <w:rPr>
          <w:spacing w:val="-7"/>
        </w:rPr>
        <w:t xml:space="preserve"> </w:t>
      </w:r>
      <w:r>
        <w:t>every</w:t>
      </w:r>
      <w:r>
        <w:rPr>
          <w:spacing w:val="-6"/>
        </w:rPr>
        <w:t xml:space="preserve"> </w:t>
      </w:r>
      <w:r>
        <w:t>superframe.</w:t>
      </w:r>
    </w:p>
    <w:p w:rsidR="00907CD0" w:rsidRPr="00F63345" w:rsidRDefault="00907CD0" w:rsidP="00907CD0">
      <w:pPr>
        <w:shd w:val="clear" w:color="auto" w:fill="B6DDE8" w:themeFill="accent5" w:themeFillTint="66"/>
        <w:spacing w:before="5"/>
        <w:rPr>
          <w:szCs w:val="24"/>
        </w:rPr>
      </w:pPr>
    </w:p>
    <w:p w:rsidR="00907CD0" w:rsidRPr="00F63345" w:rsidRDefault="00907CD0" w:rsidP="00907CD0">
      <w:pPr>
        <w:pStyle w:val="Heading8"/>
        <w:shd w:val="clear" w:color="auto" w:fill="B6DDE8" w:themeFill="accent5" w:themeFillTint="66"/>
        <w:tabs>
          <w:tab w:val="left" w:pos="974"/>
        </w:tabs>
        <w:ind w:left="0"/>
        <w:jc w:val="both"/>
        <w:rPr>
          <w:b w:val="0"/>
          <w:bCs w:val="0"/>
          <w:sz w:val="24"/>
          <w:szCs w:val="24"/>
        </w:rPr>
      </w:pPr>
      <w:bookmarkStart w:id="212" w:name="_bookmark51"/>
      <w:bookmarkEnd w:id="212"/>
      <w:ins w:id="213" w:author="LLDN REVc DF3 adaption" w:date="2015-03-07T19:44:00Z">
        <w:r>
          <w:rPr>
            <w:spacing w:val="-1"/>
            <w:sz w:val="24"/>
            <w:szCs w:val="24"/>
          </w:rPr>
          <w:t xml:space="preserve">6.2.6a.3 </w:t>
        </w:r>
      </w:ins>
      <w:del w:id="214" w:author="LLDN REVc DF3 adaption" w:date="2015-03-07T19:44:00Z">
        <w:r w:rsidDel="00F63345">
          <w:rPr>
            <w:spacing w:val="-1"/>
            <w:sz w:val="24"/>
            <w:szCs w:val="24"/>
          </w:rPr>
          <w:delText xml:space="preserve">5.1.1.6.3 </w:delText>
        </w:r>
      </w:del>
      <w:r w:rsidRPr="00F63345">
        <w:rPr>
          <w:spacing w:val="-1"/>
          <w:sz w:val="24"/>
          <w:szCs w:val="24"/>
        </w:rPr>
        <w:t>Management</w:t>
      </w:r>
      <w:r w:rsidRPr="00F63345">
        <w:rPr>
          <w:spacing w:val="-21"/>
          <w:sz w:val="24"/>
          <w:szCs w:val="24"/>
        </w:rPr>
        <w:t xml:space="preserve"> </w:t>
      </w:r>
      <w:r w:rsidRPr="00F63345">
        <w:rPr>
          <w:spacing w:val="-1"/>
          <w:sz w:val="24"/>
          <w:szCs w:val="24"/>
        </w:rPr>
        <w:t>timeslots</w:t>
      </w:r>
    </w:p>
    <w:p w:rsidR="00907CD0" w:rsidRDefault="00907CD0" w:rsidP="00907CD0">
      <w:pPr>
        <w:shd w:val="clear" w:color="auto" w:fill="B6DDE8" w:themeFill="accent5" w:themeFillTint="66"/>
        <w:spacing w:before="7"/>
        <w:rPr>
          <w:rFonts w:ascii="Arial" w:eastAsia="Arial" w:hAnsi="Arial" w:cs="Arial"/>
          <w:b/>
          <w:bCs/>
          <w:sz w:val="26"/>
          <w:szCs w:val="26"/>
        </w:rPr>
      </w:pPr>
    </w:p>
    <w:p w:rsidR="00907CD0" w:rsidRDefault="00907CD0" w:rsidP="00907CD0">
      <w:pPr>
        <w:pStyle w:val="Textkrper"/>
        <w:shd w:val="clear" w:color="auto" w:fill="B6DDE8" w:themeFill="accent5" w:themeFillTint="66"/>
        <w:spacing w:line="250" w:lineRule="auto"/>
        <w:ind w:right="117"/>
        <w:jc w:val="both"/>
      </w:pPr>
      <w:r>
        <w:t>The</w:t>
      </w:r>
      <w:r>
        <w:rPr>
          <w:spacing w:val="1"/>
        </w:rPr>
        <w:t xml:space="preserve"> </w:t>
      </w:r>
      <w:r>
        <w:rPr>
          <w:spacing w:val="-1"/>
        </w:rPr>
        <w:t>first</w:t>
      </w:r>
      <w:r>
        <w:rPr>
          <w:spacing w:val="2"/>
        </w:rPr>
        <w:t xml:space="preserve"> </w:t>
      </w:r>
      <w:r>
        <w:t>portion</w:t>
      </w:r>
      <w:r>
        <w:rPr>
          <w:spacing w:val="4"/>
        </w:rPr>
        <w:t xml:space="preserve"> </w:t>
      </w:r>
      <w:r>
        <w:t>of</w:t>
      </w:r>
      <w:r>
        <w:rPr>
          <w:spacing w:val="2"/>
        </w:rPr>
        <w:t xml:space="preserve"> </w:t>
      </w:r>
      <w:r>
        <w:t>a</w:t>
      </w:r>
      <w:r>
        <w:rPr>
          <w:spacing w:val="2"/>
        </w:rPr>
        <w:t xml:space="preserve"> </w:t>
      </w:r>
      <w:r>
        <w:t>superframe</w:t>
      </w:r>
      <w:r>
        <w:rPr>
          <w:spacing w:val="3"/>
        </w:rPr>
        <w:t xml:space="preserve"> </w:t>
      </w:r>
      <w:r>
        <w:t>after</w:t>
      </w:r>
      <w:r>
        <w:rPr>
          <w:spacing w:val="3"/>
        </w:rPr>
        <w:t xml:space="preserve"> </w:t>
      </w:r>
      <w:r>
        <w:t>the</w:t>
      </w:r>
      <w:r>
        <w:rPr>
          <w:spacing w:val="3"/>
        </w:rPr>
        <w:t xml:space="preserve"> </w:t>
      </w:r>
      <w:r>
        <w:t>beacon</w:t>
      </w:r>
      <w:r>
        <w:rPr>
          <w:spacing w:val="2"/>
        </w:rPr>
        <w:t xml:space="preserve"> </w:t>
      </w:r>
      <w:r>
        <w:rPr>
          <w:spacing w:val="-1"/>
        </w:rPr>
        <w:t>timeslot</w:t>
      </w:r>
      <w:r>
        <w:rPr>
          <w:spacing w:val="3"/>
        </w:rPr>
        <w:t xml:space="preserve"> </w:t>
      </w:r>
      <w:r>
        <w:t>is</w:t>
      </w:r>
      <w:r>
        <w:rPr>
          <w:spacing w:val="2"/>
        </w:rPr>
        <w:t xml:space="preserve"> </w:t>
      </w:r>
      <w:r>
        <w:t>formed</w:t>
      </w:r>
      <w:r>
        <w:rPr>
          <w:spacing w:val="3"/>
        </w:rPr>
        <w:t xml:space="preserve"> </w:t>
      </w:r>
      <w:r>
        <w:t>by</w:t>
      </w:r>
      <w:r>
        <w:rPr>
          <w:spacing w:val="2"/>
        </w:rPr>
        <w:t xml:space="preserve"> </w:t>
      </w:r>
      <w:r>
        <w:t>the</w:t>
      </w:r>
      <w:r>
        <w:rPr>
          <w:spacing w:val="2"/>
        </w:rPr>
        <w:t xml:space="preserve"> </w:t>
      </w:r>
      <w:r>
        <w:rPr>
          <w:spacing w:val="-1"/>
        </w:rPr>
        <w:t>management</w:t>
      </w:r>
      <w:r>
        <w:rPr>
          <w:spacing w:val="1"/>
        </w:rPr>
        <w:t xml:space="preserve"> </w:t>
      </w:r>
      <w:r>
        <w:t>timeslots,</w:t>
      </w:r>
      <w:r>
        <w:rPr>
          <w:spacing w:val="3"/>
        </w:rPr>
        <w:t xml:space="preserve"> </w:t>
      </w:r>
      <w:r>
        <w:t>i.e.,</w:t>
      </w:r>
      <w:r>
        <w:rPr>
          <w:spacing w:val="3"/>
        </w:rPr>
        <w:t xml:space="preserve"> </w:t>
      </w:r>
      <w:r>
        <w:t>the</w:t>
      </w:r>
      <w:r>
        <w:rPr>
          <w:spacing w:val="37"/>
          <w:w w:val="99"/>
        </w:rPr>
        <w:t xml:space="preserve"> </w:t>
      </w:r>
      <w:r>
        <w:t>downlink</w:t>
      </w:r>
      <w:r>
        <w:rPr>
          <w:spacing w:val="-9"/>
        </w:rPr>
        <w:t xml:space="preserve"> </w:t>
      </w:r>
      <w:r>
        <w:t>and</w:t>
      </w:r>
      <w:r>
        <w:rPr>
          <w:spacing w:val="-8"/>
        </w:rPr>
        <w:t xml:space="preserve"> </w:t>
      </w:r>
      <w:r>
        <w:t>uplink</w:t>
      </w:r>
      <w:r>
        <w:rPr>
          <w:spacing w:val="-9"/>
        </w:rPr>
        <w:t xml:space="preserve"> </w:t>
      </w:r>
      <w:r>
        <w:t>management</w:t>
      </w:r>
      <w:r>
        <w:rPr>
          <w:spacing w:val="-8"/>
        </w:rPr>
        <w:t xml:space="preserve"> </w:t>
      </w:r>
      <w:r>
        <w:t>timeslots.</w:t>
      </w:r>
    </w:p>
    <w:p w:rsidR="00907CD0" w:rsidRDefault="00907CD0" w:rsidP="00907CD0">
      <w:pPr>
        <w:shd w:val="clear" w:color="auto" w:fill="B6DDE8" w:themeFill="accent5" w:themeFillTint="66"/>
        <w:spacing w:before="8"/>
        <w:rPr>
          <w:sz w:val="25"/>
          <w:szCs w:val="25"/>
        </w:rPr>
      </w:pPr>
    </w:p>
    <w:p w:rsidR="00907CD0" w:rsidRDefault="00907CD0" w:rsidP="00907CD0">
      <w:pPr>
        <w:pStyle w:val="Textkrper"/>
        <w:shd w:val="clear" w:color="auto" w:fill="B6DDE8" w:themeFill="accent5" w:themeFillTint="66"/>
        <w:spacing w:line="250" w:lineRule="auto"/>
        <w:ind w:right="119"/>
        <w:jc w:val="both"/>
      </w:pPr>
      <w:r>
        <w:t>The</w:t>
      </w:r>
      <w:r>
        <w:rPr>
          <w:spacing w:val="7"/>
        </w:rPr>
        <w:t xml:space="preserve"> </w:t>
      </w:r>
      <w:r>
        <w:t>downlink</w:t>
      </w:r>
      <w:r>
        <w:rPr>
          <w:spacing w:val="8"/>
        </w:rPr>
        <w:t xml:space="preserve"> </w:t>
      </w:r>
      <w:r>
        <w:t>direction</w:t>
      </w:r>
      <w:r>
        <w:rPr>
          <w:spacing w:val="9"/>
        </w:rPr>
        <w:t xml:space="preserve"> </w:t>
      </w:r>
      <w:r>
        <w:t>is</w:t>
      </w:r>
      <w:r>
        <w:rPr>
          <w:spacing w:val="8"/>
        </w:rPr>
        <w:t xml:space="preserve"> </w:t>
      </w:r>
      <w:r>
        <w:t>defined</w:t>
      </w:r>
      <w:r>
        <w:rPr>
          <w:spacing w:val="9"/>
        </w:rPr>
        <w:t xml:space="preserve"> </w:t>
      </w:r>
      <w:r>
        <w:t>as</w:t>
      </w:r>
      <w:r>
        <w:rPr>
          <w:spacing w:val="8"/>
        </w:rPr>
        <w:t xml:space="preserve"> </w:t>
      </w:r>
      <w:r>
        <w:t>sending</w:t>
      </w:r>
      <w:r>
        <w:rPr>
          <w:spacing w:val="9"/>
        </w:rPr>
        <w:t xml:space="preserve"> </w:t>
      </w:r>
      <w:r>
        <w:t>data</w:t>
      </w:r>
      <w:r>
        <w:rPr>
          <w:spacing w:val="8"/>
        </w:rPr>
        <w:t xml:space="preserve"> </w:t>
      </w:r>
      <w:r>
        <w:t>to</w:t>
      </w:r>
      <w:r>
        <w:rPr>
          <w:spacing w:val="8"/>
        </w:rPr>
        <w:t xml:space="preserve"> </w:t>
      </w:r>
      <w:r>
        <w:t>the</w:t>
      </w:r>
      <w:r>
        <w:rPr>
          <w:spacing w:val="9"/>
        </w:rPr>
        <w:t xml:space="preserve"> </w:t>
      </w:r>
      <w:r>
        <w:t>LLDN</w:t>
      </w:r>
      <w:r>
        <w:rPr>
          <w:spacing w:val="9"/>
        </w:rPr>
        <w:t xml:space="preserve"> </w:t>
      </w:r>
      <w:r>
        <w:t>device.</w:t>
      </w:r>
      <w:r>
        <w:rPr>
          <w:spacing w:val="9"/>
        </w:rPr>
        <w:t xml:space="preserve"> </w:t>
      </w:r>
      <w:r>
        <w:t>The</w:t>
      </w:r>
      <w:r>
        <w:rPr>
          <w:spacing w:val="8"/>
        </w:rPr>
        <w:t xml:space="preserve"> </w:t>
      </w:r>
      <w:r>
        <w:t>uplink</w:t>
      </w:r>
      <w:r>
        <w:rPr>
          <w:spacing w:val="9"/>
        </w:rPr>
        <w:t xml:space="preserve"> </w:t>
      </w:r>
      <w:r>
        <w:t>direction</w:t>
      </w:r>
      <w:r>
        <w:rPr>
          <w:spacing w:val="7"/>
        </w:rPr>
        <w:t xml:space="preserve"> </w:t>
      </w:r>
      <w:r>
        <w:t>is</w:t>
      </w:r>
      <w:r>
        <w:rPr>
          <w:spacing w:val="8"/>
        </w:rPr>
        <w:t xml:space="preserve"> </w:t>
      </w:r>
      <w:r>
        <w:t>defined</w:t>
      </w:r>
      <w:r>
        <w:rPr>
          <w:spacing w:val="9"/>
        </w:rPr>
        <w:t xml:space="preserve"> </w:t>
      </w:r>
      <w:r>
        <w:t>as</w:t>
      </w:r>
      <w:r>
        <w:rPr>
          <w:spacing w:val="22"/>
          <w:w w:val="99"/>
        </w:rPr>
        <w:t xml:space="preserve"> </w:t>
      </w:r>
      <w:r>
        <w:t>sending</w:t>
      </w:r>
      <w:r>
        <w:rPr>
          <w:spacing w:val="-6"/>
        </w:rPr>
        <w:t xml:space="preserve"> </w:t>
      </w:r>
      <w:r>
        <w:t>data</w:t>
      </w:r>
      <w:r>
        <w:rPr>
          <w:spacing w:val="-5"/>
        </w:rPr>
        <w:t xml:space="preserve"> </w:t>
      </w:r>
      <w:r>
        <w:t>from</w:t>
      </w:r>
      <w:r>
        <w:rPr>
          <w:spacing w:val="-5"/>
        </w:rPr>
        <w:t xml:space="preserve"> </w:t>
      </w:r>
      <w:r>
        <w:t>the</w:t>
      </w:r>
      <w:r>
        <w:rPr>
          <w:spacing w:val="-5"/>
        </w:rPr>
        <w:t xml:space="preserve"> </w:t>
      </w:r>
      <w:r>
        <w:t>LLDN</w:t>
      </w:r>
      <w:r>
        <w:rPr>
          <w:spacing w:val="-5"/>
        </w:rPr>
        <w:t xml:space="preserve"> </w:t>
      </w:r>
      <w:r>
        <w:t>device</w:t>
      </w:r>
      <w:r>
        <w:rPr>
          <w:spacing w:val="-5"/>
        </w:rPr>
        <w:t xml:space="preserve"> </w:t>
      </w:r>
      <w:r>
        <w:t>to</w:t>
      </w:r>
      <w:r>
        <w:rPr>
          <w:spacing w:val="-5"/>
        </w:rPr>
        <w:t xml:space="preserve"> </w:t>
      </w:r>
      <w:r>
        <w:t>the</w:t>
      </w:r>
      <w:r>
        <w:rPr>
          <w:spacing w:val="-6"/>
        </w:rPr>
        <w:t xml:space="preserve"> </w:t>
      </w:r>
      <w:r>
        <w:t>LLDN</w:t>
      </w:r>
      <w:r>
        <w:rPr>
          <w:spacing w:val="-5"/>
        </w:rPr>
        <w:t xml:space="preserve"> </w:t>
      </w:r>
      <w:r>
        <w:t>Coordinator.</w:t>
      </w:r>
    </w:p>
    <w:p w:rsidR="00907CD0" w:rsidRDefault="00907CD0" w:rsidP="00907CD0">
      <w:pPr>
        <w:shd w:val="clear" w:color="auto" w:fill="B6DDE8" w:themeFill="accent5" w:themeFillTint="66"/>
        <w:spacing w:before="7"/>
        <w:rPr>
          <w:sz w:val="25"/>
          <w:szCs w:val="25"/>
        </w:rPr>
      </w:pPr>
    </w:p>
    <w:p w:rsidR="00907CD0" w:rsidRDefault="00907CD0" w:rsidP="00907CD0">
      <w:pPr>
        <w:pStyle w:val="Textkrper"/>
        <w:shd w:val="clear" w:color="auto" w:fill="B6DDE8" w:themeFill="accent5" w:themeFillTint="66"/>
        <w:spacing w:line="250" w:lineRule="auto"/>
        <w:ind w:right="117"/>
        <w:jc w:val="both"/>
      </w:pPr>
      <w:r>
        <w:t>Management</w:t>
      </w:r>
      <w:r>
        <w:rPr>
          <w:spacing w:val="-7"/>
        </w:rPr>
        <w:t xml:space="preserve"> </w:t>
      </w:r>
      <w:r>
        <w:t>timeslots</w:t>
      </w:r>
      <w:r>
        <w:rPr>
          <w:spacing w:val="-8"/>
        </w:rPr>
        <w:t xml:space="preserve"> </w:t>
      </w:r>
      <w:r>
        <w:t>provide</w:t>
      </w:r>
      <w:r>
        <w:rPr>
          <w:spacing w:val="-8"/>
        </w:rPr>
        <w:t xml:space="preserve"> </w:t>
      </w:r>
      <w:r>
        <w:t>a</w:t>
      </w:r>
      <w:r>
        <w:rPr>
          <w:spacing w:val="-8"/>
        </w:rPr>
        <w:t xml:space="preserve"> </w:t>
      </w:r>
      <w:r>
        <w:t>mechanism</w:t>
      </w:r>
      <w:r>
        <w:rPr>
          <w:spacing w:val="-7"/>
        </w:rPr>
        <w:t xml:space="preserve"> </w:t>
      </w:r>
      <w:r>
        <w:t>for</w:t>
      </w:r>
      <w:r>
        <w:rPr>
          <w:spacing w:val="-8"/>
        </w:rPr>
        <w:t xml:space="preserve"> </w:t>
      </w:r>
      <w:r>
        <w:t>bidirectional</w:t>
      </w:r>
      <w:r>
        <w:rPr>
          <w:spacing w:val="-8"/>
        </w:rPr>
        <w:t xml:space="preserve"> </w:t>
      </w:r>
      <w:r>
        <w:t>transmission</w:t>
      </w:r>
      <w:r>
        <w:rPr>
          <w:spacing w:val="-7"/>
        </w:rPr>
        <w:t xml:space="preserve"> </w:t>
      </w:r>
      <w:r>
        <w:t>of</w:t>
      </w:r>
      <w:r>
        <w:rPr>
          <w:spacing w:val="-8"/>
        </w:rPr>
        <w:t xml:space="preserve"> </w:t>
      </w:r>
      <w:r>
        <w:t>management</w:t>
      </w:r>
      <w:r>
        <w:rPr>
          <w:spacing w:val="-9"/>
        </w:rPr>
        <w:t xml:space="preserve"> </w:t>
      </w:r>
      <w:r>
        <w:t>data</w:t>
      </w:r>
      <w:r>
        <w:rPr>
          <w:spacing w:val="-8"/>
        </w:rPr>
        <w:t xml:space="preserve"> </w:t>
      </w:r>
      <w:r>
        <w:t>in</w:t>
      </w:r>
      <w:r>
        <w:rPr>
          <w:spacing w:val="-7"/>
        </w:rPr>
        <w:t xml:space="preserve"> </w:t>
      </w:r>
      <w:r>
        <w:t>downlink</w:t>
      </w:r>
      <w:r>
        <w:rPr>
          <w:spacing w:val="29"/>
          <w:w w:val="99"/>
        </w:rPr>
        <w:t xml:space="preserve"> </w:t>
      </w:r>
      <w:r>
        <w:t>and</w:t>
      </w:r>
      <w:r>
        <w:rPr>
          <w:spacing w:val="8"/>
        </w:rPr>
        <w:t xml:space="preserve"> </w:t>
      </w:r>
      <w:r>
        <w:t>uplink</w:t>
      </w:r>
      <w:r>
        <w:rPr>
          <w:spacing w:val="8"/>
        </w:rPr>
        <w:t xml:space="preserve"> </w:t>
      </w:r>
      <w:r>
        <w:t>direction.</w:t>
      </w:r>
      <w:r>
        <w:rPr>
          <w:spacing w:val="8"/>
        </w:rPr>
        <w:t xml:space="preserve"> </w:t>
      </w:r>
      <w:r>
        <w:t>Downlink</w:t>
      </w:r>
      <w:r>
        <w:rPr>
          <w:spacing w:val="8"/>
        </w:rPr>
        <w:t xml:space="preserve"> </w:t>
      </w:r>
      <w:r>
        <w:t>and</w:t>
      </w:r>
      <w:r>
        <w:rPr>
          <w:spacing w:val="7"/>
        </w:rPr>
        <w:t xml:space="preserve"> </w:t>
      </w:r>
      <w:r>
        <w:t>uplink</w:t>
      </w:r>
      <w:r>
        <w:rPr>
          <w:spacing w:val="8"/>
        </w:rPr>
        <w:t xml:space="preserve"> </w:t>
      </w:r>
      <w:r>
        <w:t>timeslots</w:t>
      </w:r>
      <w:r>
        <w:rPr>
          <w:spacing w:val="8"/>
        </w:rPr>
        <w:t xml:space="preserve"> </w:t>
      </w:r>
      <w:r>
        <w:rPr>
          <w:spacing w:val="-1"/>
        </w:rPr>
        <w:t>are</w:t>
      </w:r>
      <w:r>
        <w:rPr>
          <w:spacing w:val="8"/>
        </w:rPr>
        <w:t xml:space="preserve"> </w:t>
      </w:r>
      <w:r>
        <w:t>provided</w:t>
      </w:r>
      <w:r>
        <w:rPr>
          <w:spacing w:val="8"/>
        </w:rPr>
        <w:t xml:space="preserve"> </w:t>
      </w:r>
      <w:r>
        <w:t>in</w:t>
      </w:r>
      <w:r>
        <w:rPr>
          <w:spacing w:val="8"/>
        </w:rPr>
        <w:t xml:space="preserve"> </w:t>
      </w:r>
      <w:r>
        <w:t>equal</w:t>
      </w:r>
      <w:r>
        <w:rPr>
          <w:spacing w:val="9"/>
        </w:rPr>
        <w:t xml:space="preserve"> </w:t>
      </w:r>
      <w:r>
        <w:t>number</w:t>
      </w:r>
      <w:r>
        <w:rPr>
          <w:spacing w:val="8"/>
        </w:rPr>
        <w:t xml:space="preserve"> </w:t>
      </w:r>
      <w:r>
        <w:t>in</w:t>
      </w:r>
      <w:r>
        <w:rPr>
          <w:spacing w:val="8"/>
        </w:rPr>
        <w:t xml:space="preserve"> </w:t>
      </w:r>
      <w:r>
        <w:t>a</w:t>
      </w:r>
      <w:r>
        <w:rPr>
          <w:spacing w:val="7"/>
        </w:rPr>
        <w:t xml:space="preserve"> </w:t>
      </w:r>
      <w:r>
        <w:t>superframe.</w:t>
      </w:r>
      <w:r>
        <w:rPr>
          <w:spacing w:val="9"/>
        </w:rPr>
        <w:t xml:space="preserve"> </w:t>
      </w:r>
      <w:r>
        <w:t>There</w:t>
      </w:r>
      <w:r>
        <w:rPr>
          <w:spacing w:val="34"/>
          <w:w w:val="99"/>
        </w:rPr>
        <w:t xml:space="preserve"> </w:t>
      </w:r>
      <w:r>
        <w:t>are</w:t>
      </w:r>
      <w:r>
        <w:rPr>
          <w:spacing w:val="25"/>
        </w:rPr>
        <w:t xml:space="preserve"> </w:t>
      </w:r>
      <w:r>
        <w:t>two</w:t>
      </w:r>
      <w:r>
        <w:rPr>
          <w:spacing w:val="25"/>
        </w:rPr>
        <w:t xml:space="preserve"> </w:t>
      </w:r>
      <w:r>
        <w:t>management</w:t>
      </w:r>
      <w:r>
        <w:rPr>
          <w:spacing w:val="25"/>
        </w:rPr>
        <w:t xml:space="preserve"> </w:t>
      </w:r>
      <w:r>
        <w:t>timeslots</w:t>
      </w:r>
      <w:r>
        <w:rPr>
          <w:spacing w:val="24"/>
        </w:rPr>
        <w:t xml:space="preserve"> </w:t>
      </w:r>
      <w:r>
        <w:t>per</w:t>
      </w:r>
      <w:r>
        <w:rPr>
          <w:spacing w:val="25"/>
        </w:rPr>
        <w:t xml:space="preserve"> </w:t>
      </w:r>
      <w:r>
        <w:t>superframe</w:t>
      </w:r>
      <w:r>
        <w:rPr>
          <w:spacing w:val="26"/>
        </w:rPr>
        <w:t xml:space="preserve"> </w:t>
      </w:r>
      <w:r>
        <w:t>at</w:t>
      </w:r>
      <w:r>
        <w:rPr>
          <w:spacing w:val="23"/>
        </w:rPr>
        <w:t xml:space="preserve"> </w:t>
      </w:r>
      <w:r>
        <w:t>maximum.</w:t>
      </w:r>
      <w:r>
        <w:rPr>
          <w:spacing w:val="24"/>
        </w:rPr>
        <w:t xml:space="preserve"> </w:t>
      </w:r>
      <w:r>
        <w:t>Management</w:t>
      </w:r>
      <w:r>
        <w:rPr>
          <w:spacing w:val="25"/>
        </w:rPr>
        <w:t xml:space="preserve"> </w:t>
      </w:r>
      <w:r>
        <w:t>timeslots</w:t>
      </w:r>
      <w:r>
        <w:rPr>
          <w:spacing w:val="25"/>
        </w:rPr>
        <w:t xml:space="preserve"> </w:t>
      </w:r>
      <w:r>
        <w:t>are</w:t>
      </w:r>
      <w:r>
        <w:rPr>
          <w:spacing w:val="26"/>
        </w:rPr>
        <w:t xml:space="preserve"> </w:t>
      </w:r>
      <w:r>
        <w:t>implemented</w:t>
      </w:r>
      <w:r>
        <w:rPr>
          <w:spacing w:val="25"/>
        </w:rPr>
        <w:t xml:space="preserve"> </w:t>
      </w:r>
      <w:r>
        <w:t>as</w:t>
      </w:r>
      <w:r>
        <w:rPr>
          <w:spacing w:val="28"/>
          <w:w w:val="99"/>
        </w:rPr>
        <w:t xml:space="preserve"> </w:t>
      </w:r>
      <w:r>
        <w:t>shared</w:t>
      </w:r>
      <w:r>
        <w:rPr>
          <w:spacing w:val="-9"/>
        </w:rPr>
        <w:t xml:space="preserve"> </w:t>
      </w:r>
      <w:r>
        <w:t>group</w:t>
      </w:r>
      <w:r>
        <w:rPr>
          <w:spacing w:val="-8"/>
        </w:rPr>
        <w:t xml:space="preserve"> </w:t>
      </w:r>
      <w:r>
        <w:rPr>
          <w:spacing w:val="-1"/>
        </w:rPr>
        <w:t>access</w:t>
      </w:r>
      <w:r>
        <w:rPr>
          <w:spacing w:val="-7"/>
        </w:rPr>
        <w:t xml:space="preserve"> </w:t>
      </w:r>
      <w:r>
        <w:rPr>
          <w:spacing w:val="-1"/>
        </w:rPr>
        <w:t>timeslots.</w:t>
      </w:r>
    </w:p>
    <w:p w:rsidR="00907CD0" w:rsidRDefault="00907CD0" w:rsidP="00907CD0">
      <w:pPr>
        <w:shd w:val="clear" w:color="auto" w:fill="B6DDE8" w:themeFill="accent5" w:themeFillTint="66"/>
        <w:spacing w:before="8"/>
        <w:rPr>
          <w:sz w:val="25"/>
          <w:szCs w:val="25"/>
        </w:rPr>
      </w:pPr>
    </w:p>
    <w:p w:rsidR="00907CD0" w:rsidRDefault="00907CD0" w:rsidP="00907CD0">
      <w:pPr>
        <w:pStyle w:val="Textkrper"/>
        <w:shd w:val="clear" w:color="auto" w:fill="B6DDE8" w:themeFill="accent5" w:themeFillTint="66"/>
        <w:spacing w:line="250" w:lineRule="auto"/>
        <w:ind w:right="117"/>
        <w:jc w:val="both"/>
      </w:pPr>
      <w:r>
        <w:t>Management downlink</w:t>
      </w:r>
      <w:r>
        <w:rPr>
          <w:spacing w:val="-1"/>
        </w:rPr>
        <w:t xml:space="preserve"> </w:t>
      </w:r>
      <w:r>
        <w:t>and uplink timeslots</w:t>
      </w:r>
      <w:r>
        <w:rPr>
          <w:spacing w:val="-1"/>
        </w:rPr>
        <w:t xml:space="preserve"> </w:t>
      </w:r>
      <w:r>
        <w:t>are</w:t>
      </w:r>
      <w:r>
        <w:rPr>
          <w:spacing w:val="-1"/>
        </w:rPr>
        <w:t xml:space="preserve"> </w:t>
      </w:r>
      <w:r>
        <w:t>used</w:t>
      </w:r>
      <w:r>
        <w:rPr>
          <w:spacing w:val="-1"/>
        </w:rPr>
        <w:t xml:space="preserve"> </w:t>
      </w:r>
      <w:r>
        <w:t>in</w:t>
      </w:r>
      <w:r>
        <w:rPr>
          <w:spacing w:val="-1"/>
        </w:rPr>
        <w:t xml:space="preserve"> </w:t>
      </w:r>
      <w:r>
        <w:t>the Discovery</w:t>
      </w:r>
      <w:r>
        <w:rPr>
          <w:spacing w:val="1"/>
        </w:rPr>
        <w:t xml:space="preserve"> </w:t>
      </w:r>
      <w:r>
        <w:t>state</w:t>
      </w:r>
      <w:r>
        <w:rPr>
          <w:spacing w:val="-1"/>
        </w:rPr>
        <w:t xml:space="preserve"> </w:t>
      </w:r>
      <w:r>
        <w:t>and</w:t>
      </w:r>
      <w:r>
        <w:rPr>
          <w:spacing w:val="-1"/>
        </w:rPr>
        <w:t xml:space="preserve"> the </w:t>
      </w:r>
      <w:r>
        <w:t>Configuration state and</w:t>
      </w:r>
      <w:r>
        <w:rPr>
          <w:spacing w:val="29"/>
          <w:w w:val="99"/>
        </w:rPr>
        <w:t xml:space="preserve"> </w:t>
      </w:r>
      <w:r>
        <w:t>are</w:t>
      </w:r>
      <w:r>
        <w:rPr>
          <w:spacing w:val="-5"/>
        </w:rPr>
        <w:t xml:space="preserve"> </w:t>
      </w:r>
      <w:r>
        <w:t>optional</w:t>
      </w:r>
      <w:r>
        <w:rPr>
          <w:spacing w:val="-4"/>
        </w:rPr>
        <w:t xml:space="preserve"> </w:t>
      </w:r>
      <w:r>
        <w:t>in</w:t>
      </w:r>
      <w:r>
        <w:rPr>
          <w:spacing w:val="-5"/>
        </w:rPr>
        <w:t xml:space="preserve"> </w:t>
      </w:r>
      <w:r>
        <w:t>the</w:t>
      </w:r>
      <w:r>
        <w:rPr>
          <w:spacing w:val="-4"/>
        </w:rPr>
        <w:t xml:space="preserve"> </w:t>
      </w:r>
      <w:r>
        <w:t>Online</w:t>
      </w:r>
      <w:r>
        <w:rPr>
          <w:spacing w:val="-3"/>
        </w:rPr>
        <w:t xml:space="preserve"> </w:t>
      </w:r>
      <w:r>
        <w:t>state.</w:t>
      </w:r>
      <w:r>
        <w:rPr>
          <w:spacing w:val="-4"/>
        </w:rPr>
        <w:t xml:space="preserve"> </w:t>
      </w:r>
      <w:r>
        <w:rPr>
          <w:spacing w:val="-1"/>
        </w:rPr>
        <w:t>These</w:t>
      </w:r>
      <w:r>
        <w:rPr>
          <w:spacing w:val="-5"/>
        </w:rPr>
        <w:t xml:space="preserve"> </w:t>
      </w:r>
      <w:r>
        <w:t>states</w:t>
      </w:r>
      <w:r>
        <w:rPr>
          <w:spacing w:val="-5"/>
        </w:rPr>
        <w:t xml:space="preserve"> </w:t>
      </w:r>
      <w:r>
        <w:t>are</w:t>
      </w:r>
      <w:r>
        <w:rPr>
          <w:spacing w:val="-5"/>
        </w:rPr>
        <w:t xml:space="preserve"> </w:t>
      </w:r>
      <w:r>
        <w:t>described</w:t>
      </w:r>
      <w:r>
        <w:rPr>
          <w:spacing w:val="-4"/>
        </w:rPr>
        <w:t xml:space="preserve"> </w:t>
      </w:r>
      <w:r>
        <w:t>in</w:t>
      </w:r>
      <w:r>
        <w:rPr>
          <w:spacing w:val="-5"/>
        </w:rPr>
        <w:t xml:space="preserve"> </w:t>
      </w:r>
      <w:del w:id="215" w:author="LLDN REVc DF3 adaption" w:date="2015-03-10T14:48:00Z">
        <w:r w:rsidDel="001E731C">
          <w:delText>5.1.9</w:delText>
        </w:r>
      </w:del>
      <w:ins w:id="216" w:author="LLDN REVc DF3 adaption" w:date="2015-03-10T14:48:00Z">
        <w:r>
          <w:t>6.10a</w:t>
        </w:r>
      </w:ins>
      <w:r>
        <w:t>.</w:t>
      </w:r>
    </w:p>
    <w:p w:rsidR="00907CD0" w:rsidRDefault="00907CD0" w:rsidP="00907CD0">
      <w:pPr>
        <w:shd w:val="clear" w:color="auto" w:fill="B6DDE8" w:themeFill="accent5" w:themeFillTint="66"/>
        <w:spacing w:before="7"/>
        <w:rPr>
          <w:sz w:val="25"/>
          <w:szCs w:val="25"/>
        </w:rPr>
      </w:pPr>
    </w:p>
    <w:p w:rsidR="00907CD0" w:rsidRPr="00807211" w:rsidRDefault="00907CD0" w:rsidP="00907CD0">
      <w:pPr>
        <w:pStyle w:val="Heading8"/>
        <w:shd w:val="clear" w:color="auto" w:fill="B6DDE8" w:themeFill="accent5" w:themeFillTint="66"/>
        <w:tabs>
          <w:tab w:val="left" w:pos="974"/>
        </w:tabs>
        <w:ind w:left="0"/>
        <w:jc w:val="both"/>
        <w:rPr>
          <w:b w:val="0"/>
          <w:bCs w:val="0"/>
          <w:sz w:val="24"/>
          <w:szCs w:val="24"/>
        </w:rPr>
      </w:pPr>
      <w:bookmarkStart w:id="217" w:name="_bookmark52"/>
      <w:bookmarkEnd w:id="217"/>
      <w:ins w:id="218" w:author="LLDN REVc DF3 adaption" w:date="2015-03-07T19:49:00Z">
        <w:r>
          <w:rPr>
            <w:spacing w:val="-1"/>
            <w:sz w:val="24"/>
            <w:szCs w:val="24"/>
          </w:rPr>
          <w:t xml:space="preserve">6.2.6a.4 </w:t>
        </w:r>
      </w:ins>
      <w:del w:id="219" w:author="LLDN REVc DF3 adaption" w:date="2015-03-07T19:48:00Z">
        <w:r w:rsidRPr="00807211" w:rsidDel="00807211">
          <w:rPr>
            <w:spacing w:val="-1"/>
            <w:sz w:val="24"/>
            <w:szCs w:val="24"/>
          </w:rPr>
          <w:delText xml:space="preserve">5.1.1.6.4 </w:delText>
        </w:r>
      </w:del>
      <w:r w:rsidRPr="00807211">
        <w:rPr>
          <w:spacing w:val="-1"/>
          <w:sz w:val="24"/>
          <w:szCs w:val="24"/>
        </w:rPr>
        <w:t>Uplink</w:t>
      </w:r>
      <w:r w:rsidRPr="00807211">
        <w:rPr>
          <w:spacing w:val="-15"/>
          <w:sz w:val="24"/>
          <w:szCs w:val="24"/>
        </w:rPr>
        <w:t xml:space="preserve"> </w:t>
      </w:r>
      <w:r w:rsidRPr="00807211">
        <w:rPr>
          <w:spacing w:val="-1"/>
          <w:sz w:val="24"/>
          <w:szCs w:val="24"/>
        </w:rPr>
        <w:t>timeslots</w:t>
      </w:r>
    </w:p>
    <w:p w:rsidR="00907CD0" w:rsidRDefault="00907CD0" w:rsidP="00907CD0">
      <w:pPr>
        <w:shd w:val="clear" w:color="auto" w:fill="B6DDE8" w:themeFill="accent5" w:themeFillTint="66"/>
        <w:spacing w:before="7"/>
        <w:rPr>
          <w:rFonts w:ascii="Arial" w:eastAsia="Arial" w:hAnsi="Arial" w:cs="Arial"/>
          <w:b/>
          <w:bCs/>
          <w:sz w:val="26"/>
          <w:szCs w:val="26"/>
        </w:rPr>
      </w:pPr>
    </w:p>
    <w:p w:rsidR="00907CD0" w:rsidRDefault="00907CD0" w:rsidP="00907CD0">
      <w:pPr>
        <w:pStyle w:val="Textkrper"/>
        <w:shd w:val="clear" w:color="auto" w:fill="B6DDE8" w:themeFill="accent5" w:themeFillTint="66"/>
        <w:spacing w:line="250" w:lineRule="auto"/>
        <w:ind w:right="117"/>
        <w:jc w:val="both"/>
      </w:pPr>
      <w:r>
        <w:rPr>
          <w:spacing w:val="-1"/>
        </w:rPr>
        <w:t>After</w:t>
      </w:r>
      <w:r>
        <w:rPr>
          <w:spacing w:val="-8"/>
        </w:rPr>
        <w:t xml:space="preserve"> </w:t>
      </w:r>
      <w:r>
        <w:t>the</w:t>
      </w:r>
      <w:r>
        <w:rPr>
          <w:spacing w:val="-9"/>
        </w:rPr>
        <w:t xml:space="preserve"> </w:t>
      </w:r>
      <w:r>
        <w:t>management</w:t>
      </w:r>
      <w:r>
        <w:rPr>
          <w:spacing w:val="-9"/>
        </w:rPr>
        <w:t xml:space="preserve"> </w:t>
      </w:r>
      <w:r>
        <w:t>timeslots,</w:t>
      </w:r>
      <w:r>
        <w:rPr>
          <w:spacing w:val="-8"/>
        </w:rPr>
        <w:t xml:space="preserve"> </w:t>
      </w:r>
      <w:r>
        <w:t>timeslots</w:t>
      </w:r>
      <w:r>
        <w:rPr>
          <w:spacing w:val="-9"/>
        </w:rPr>
        <w:t xml:space="preserve"> </w:t>
      </w:r>
      <w:r>
        <w:t>for</w:t>
      </w:r>
      <w:r>
        <w:rPr>
          <w:spacing w:val="-9"/>
        </w:rPr>
        <w:t xml:space="preserve"> </w:t>
      </w:r>
      <w:r>
        <w:t>the</w:t>
      </w:r>
      <w:r>
        <w:rPr>
          <w:spacing w:val="-8"/>
        </w:rPr>
        <w:t xml:space="preserve"> </w:t>
      </w:r>
      <w:r>
        <w:t>transmission</w:t>
      </w:r>
      <w:r>
        <w:rPr>
          <w:spacing w:val="-9"/>
        </w:rPr>
        <w:t xml:space="preserve"> </w:t>
      </w:r>
      <w:r>
        <w:t>of</w:t>
      </w:r>
      <w:r>
        <w:rPr>
          <w:spacing w:val="-9"/>
        </w:rPr>
        <w:t xml:space="preserve"> </w:t>
      </w:r>
      <w:r>
        <w:t>data</w:t>
      </w:r>
      <w:r>
        <w:rPr>
          <w:spacing w:val="-8"/>
        </w:rPr>
        <w:t xml:space="preserve"> </w:t>
      </w:r>
      <w:r>
        <w:t>are</w:t>
      </w:r>
      <w:r>
        <w:rPr>
          <w:spacing w:val="-9"/>
        </w:rPr>
        <w:t xml:space="preserve"> </w:t>
      </w:r>
      <w:r>
        <w:t>contained</w:t>
      </w:r>
      <w:r>
        <w:rPr>
          <w:spacing w:val="-9"/>
        </w:rPr>
        <w:t xml:space="preserve"> </w:t>
      </w:r>
      <w:r>
        <w:t>in</w:t>
      </w:r>
      <w:r>
        <w:rPr>
          <w:spacing w:val="-6"/>
        </w:rPr>
        <w:t xml:space="preserve"> </w:t>
      </w:r>
      <w:r>
        <w:t>a</w:t>
      </w:r>
      <w:r>
        <w:rPr>
          <w:spacing w:val="-9"/>
        </w:rPr>
        <w:t xml:space="preserve"> </w:t>
      </w:r>
      <w:r>
        <w:t>superframe.</w:t>
      </w:r>
      <w:r>
        <w:rPr>
          <w:spacing w:val="-9"/>
        </w:rPr>
        <w:t xml:space="preserve"> </w:t>
      </w:r>
      <w:r>
        <w:t>Uplink</w:t>
      </w:r>
      <w:r>
        <w:rPr>
          <w:spacing w:val="34"/>
          <w:w w:val="99"/>
        </w:rPr>
        <w:t xml:space="preserve"> </w:t>
      </w:r>
      <w:r>
        <w:t>timeslots</w:t>
      </w:r>
      <w:r>
        <w:rPr>
          <w:spacing w:val="-9"/>
        </w:rPr>
        <w:t xml:space="preserve"> </w:t>
      </w:r>
      <w:r>
        <w:t>allow</w:t>
      </w:r>
      <w:r>
        <w:rPr>
          <w:spacing w:val="-8"/>
        </w:rPr>
        <w:t xml:space="preserve"> </w:t>
      </w:r>
      <w:r>
        <w:t>for</w:t>
      </w:r>
      <w:r>
        <w:rPr>
          <w:spacing w:val="-9"/>
        </w:rPr>
        <w:t xml:space="preserve"> </w:t>
      </w:r>
      <w:r>
        <w:t>unidirectional</w:t>
      </w:r>
      <w:r>
        <w:rPr>
          <w:spacing w:val="-8"/>
        </w:rPr>
        <w:t xml:space="preserve"> </w:t>
      </w:r>
      <w:r>
        <w:t>communication</w:t>
      </w:r>
      <w:r>
        <w:rPr>
          <w:spacing w:val="-8"/>
        </w:rPr>
        <w:t xml:space="preserve"> </w:t>
      </w:r>
      <w:r>
        <w:t>(uplink)</w:t>
      </w:r>
      <w:r>
        <w:rPr>
          <w:spacing w:val="-9"/>
        </w:rPr>
        <w:t xml:space="preserve"> </w:t>
      </w:r>
      <w:r>
        <w:t>only.</w:t>
      </w:r>
    </w:p>
    <w:p w:rsidR="00907CD0" w:rsidRDefault="00907CD0" w:rsidP="00907CD0">
      <w:pPr>
        <w:shd w:val="clear" w:color="auto" w:fill="B6DDE8" w:themeFill="accent5" w:themeFillTint="66"/>
        <w:spacing w:before="8"/>
        <w:rPr>
          <w:sz w:val="25"/>
          <w:szCs w:val="25"/>
        </w:rPr>
      </w:pPr>
    </w:p>
    <w:p w:rsidR="00907CD0" w:rsidRDefault="00907CD0" w:rsidP="00907CD0">
      <w:pPr>
        <w:pStyle w:val="Textkrper"/>
        <w:shd w:val="clear" w:color="auto" w:fill="B6DDE8" w:themeFill="accent5" w:themeFillTint="66"/>
        <w:spacing w:line="250" w:lineRule="auto"/>
        <w:ind w:right="116"/>
        <w:jc w:val="both"/>
      </w:pPr>
      <w:r>
        <w:t>The</w:t>
      </w:r>
      <w:r>
        <w:rPr>
          <w:spacing w:val="20"/>
        </w:rPr>
        <w:t xml:space="preserve"> </w:t>
      </w:r>
      <w:r>
        <w:t>first</w:t>
      </w:r>
      <w:r>
        <w:rPr>
          <w:spacing w:val="20"/>
        </w:rPr>
        <w:t xml:space="preserve"> </w:t>
      </w:r>
      <w:r>
        <w:rPr>
          <w:i/>
        </w:rPr>
        <w:t>macLLDNnumRetransmitTS</w:t>
      </w:r>
      <w:r>
        <w:rPr>
          <w:i/>
          <w:spacing w:val="21"/>
        </w:rPr>
        <w:t xml:space="preserve"> </w:t>
      </w:r>
      <w:r>
        <w:t>of</w:t>
      </w:r>
      <w:r>
        <w:rPr>
          <w:spacing w:val="20"/>
        </w:rPr>
        <w:t xml:space="preserve"> </w:t>
      </w:r>
      <w:r>
        <w:t>the</w:t>
      </w:r>
      <w:r>
        <w:rPr>
          <w:spacing w:val="21"/>
        </w:rPr>
        <w:t xml:space="preserve"> </w:t>
      </w:r>
      <w:r>
        <w:rPr>
          <w:i/>
        </w:rPr>
        <w:t>macLLDNnumUplinkTS</w:t>
      </w:r>
      <w:r>
        <w:rPr>
          <w:i/>
          <w:spacing w:val="21"/>
        </w:rPr>
        <w:t xml:space="preserve"> </w:t>
      </w:r>
      <w:r>
        <w:t>uplink</w:t>
      </w:r>
      <w:r>
        <w:rPr>
          <w:spacing w:val="20"/>
        </w:rPr>
        <w:t xml:space="preserve"> </w:t>
      </w:r>
      <w:r>
        <w:t>timeslots</w:t>
      </w:r>
      <w:r>
        <w:rPr>
          <w:spacing w:val="19"/>
        </w:rPr>
        <w:t xml:space="preserve"> </w:t>
      </w:r>
      <w:r>
        <w:t>are</w:t>
      </w:r>
      <w:r>
        <w:rPr>
          <w:spacing w:val="20"/>
        </w:rPr>
        <w:t xml:space="preserve"> </w:t>
      </w:r>
      <w:r>
        <w:t>dedicated</w:t>
      </w:r>
      <w:r>
        <w:rPr>
          <w:spacing w:val="27"/>
          <w:w w:val="99"/>
        </w:rPr>
        <w:t xml:space="preserve"> </w:t>
      </w:r>
      <w:r>
        <w:t>timeslots</w:t>
      </w:r>
      <w:r>
        <w:rPr>
          <w:spacing w:val="11"/>
        </w:rPr>
        <w:t xml:space="preserve"> </w:t>
      </w:r>
      <w:r>
        <w:t>for</w:t>
      </w:r>
      <w:r>
        <w:rPr>
          <w:spacing w:val="12"/>
        </w:rPr>
        <w:t xml:space="preserve"> </w:t>
      </w:r>
      <w:r>
        <w:t>retransmissions</w:t>
      </w:r>
      <w:r>
        <w:rPr>
          <w:spacing w:val="11"/>
        </w:rPr>
        <w:t xml:space="preserve"> </w:t>
      </w:r>
      <w:r>
        <w:t>of</w:t>
      </w:r>
      <w:r>
        <w:rPr>
          <w:spacing w:val="12"/>
        </w:rPr>
        <w:t xml:space="preserve"> </w:t>
      </w:r>
      <w:r>
        <w:t>failed</w:t>
      </w:r>
      <w:r>
        <w:rPr>
          <w:spacing w:val="12"/>
        </w:rPr>
        <w:t xml:space="preserve"> </w:t>
      </w:r>
      <w:r>
        <w:t>uplink</w:t>
      </w:r>
      <w:r>
        <w:rPr>
          <w:spacing w:val="13"/>
        </w:rPr>
        <w:t xml:space="preserve"> </w:t>
      </w:r>
      <w:r>
        <w:t>transmission</w:t>
      </w:r>
      <w:r>
        <w:rPr>
          <w:spacing w:val="11"/>
        </w:rPr>
        <w:t xml:space="preserve"> </w:t>
      </w:r>
      <w:r>
        <w:t>attempts</w:t>
      </w:r>
      <w:r>
        <w:rPr>
          <w:spacing w:val="12"/>
        </w:rPr>
        <w:t xml:space="preserve"> </w:t>
      </w:r>
      <w:r>
        <w:t>in</w:t>
      </w:r>
      <w:r>
        <w:rPr>
          <w:spacing w:val="12"/>
        </w:rPr>
        <w:t xml:space="preserve"> </w:t>
      </w:r>
      <w:r>
        <w:t>dedicated</w:t>
      </w:r>
      <w:r>
        <w:rPr>
          <w:spacing w:val="13"/>
        </w:rPr>
        <w:t xml:space="preserve"> </w:t>
      </w:r>
      <w:r>
        <w:t>timeslots</w:t>
      </w:r>
      <w:r>
        <w:rPr>
          <w:spacing w:val="12"/>
        </w:rPr>
        <w:t xml:space="preserve"> </w:t>
      </w:r>
      <w:r>
        <w:t>of</w:t>
      </w:r>
      <w:r>
        <w:rPr>
          <w:spacing w:val="13"/>
        </w:rPr>
        <w:t xml:space="preserve"> </w:t>
      </w:r>
      <w:r>
        <w:t>the</w:t>
      </w:r>
      <w:r>
        <w:rPr>
          <w:spacing w:val="11"/>
        </w:rPr>
        <w:t xml:space="preserve"> </w:t>
      </w:r>
      <w:r>
        <w:t>previous</w:t>
      </w:r>
      <w:r>
        <w:rPr>
          <w:spacing w:val="26"/>
          <w:w w:val="99"/>
        </w:rPr>
        <w:t xml:space="preserve"> </w:t>
      </w:r>
      <w:r>
        <w:t>superframe.</w:t>
      </w:r>
      <w:r>
        <w:rPr>
          <w:spacing w:val="-7"/>
        </w:rPr>
        <w:t xml:space="preserve"> </w:t>
      </w:r>
      <w:r>
        <w:t>The</w:t>
      </w:r>
      <w:r>
        <w:rPr>
          <w:spacing w:val="-6"/>
        </w:rPr>
        <w:t xml:space="preserve"> </w:t>
      </w:r>
      <w:r>
        <w:t>dynamic</w:t>
      </w:r>
      <w:r>
        <w:rPr>
          <w:spacing w:val="-6"/>
        </w:rPr>
        <w:t xml:space="preserve"> </w:t>
      </w:r>
      <w:r>
        <w:t>assignment</w:t>
      </w:r>
      <w:r>
        <w:rPr>
          <w:spacing w:val="-6"/>
        </w:rPr>
        <w:t xml:space="preserve"> </w:t>
      </w:r>
      <w:r>
        <w:t>of</w:t>
      </w:r>
      <w:r>
        <w:rPr>
          <w:spacing w:val="-6"/>
        </w:rPr>
        <w:t xml:space="preserve"> </w:t>
      </w:r>
      <w:r>
        <w:t>nodes</w:t>
      </w:r>
      <w:r>
        <w:rPr>
          <w:spacing w:val="-7"/>
        </w:rPr>
        <w:t xml:space="preserve"> </w:t>
      </w:r>
      <w:r>
        <w:t>to</w:t>
      </w:r>
      <w:r>
        <w:rPr>
          <w:spacing w:val="-6"/>
        </w:rPr>
        <w:t xml:space="preserve"> </w:t>
      </w:r>
      <w:r>
        <w:t>retransmission</w:t>
      </w:r>
      <w:r>
        <w:rPr>
          <w:spacing w:val="-6"/>
        </w:rPr>
        <w:t xml:space="preserve"> </w:t>
      </w:r>
      <w:r>
        <w:t>timeslots</w:t>
      </w:r>
      <w:r>
        <w:rPr>
          <w:spacing w:val="-7"/>
        </w:rPr>
        <w:t xml:space="preserve"> </w:t>
      </w:r>
      <w:r>
        <w:t>is</w:t>
      </w:r>
      <w:r>
        <w:rPr>
          <w:spacing w:val="-7"/>
        </w:rPr>
        <w:t xml:space="preserve"> </w:t>
      </w:r>
      <w:r>
        <w:t>described</w:t>
      </w:r>
      <w:r>
        <w:rPr>
          <w:spacing w:val="-6"/>
        </w:rPr>
        <w:t xml:space="preserve"> </w:t>
      </w:r>
      <w:r>
        <w:t>in</w:t>
      </w:r>
      <w:r>
        <w:rPr>
          <w:spacing w:val="-6"/>
        </w:rPr>
        <w:t xml:space="preserve"> </w:t>
      </w:r>
      <w:del w:id="220" w:author="LLDN REVc DF3 adaption" w:date="2015-03-10T14:45:00Z">
        <w:r w:rsidDel="003D0BF4">
          <w:delText>5.1.9.4</w:delText>
        </w:r>
      </w:del>
      <w:ins w:id="221" w:author="LLDN REVc DF3 adaption" w:date="2015-03-10T14:45:00Z">
        <w:r>
          <w:t>6.10a.4</w:t>
        </w:r>
      </w:ins>
      <w:r>
        <w:t>.</w:t>
      </w:r>
    </w:p>
    <w:p w:rsidR="00907CD0" w:rsidRDefault="00907CD0" w:rsidP="00907CD0">
      <w:pPr>
        <w:shd w:val="clear" w:color="auto" w:fill="B6DDE8" w:themeFill="accent5" w:themeFillTint="66"/>
        <w:spacing w:before="7"/>
        <w:rPr>
          <w:sz w:val="25"/>
          <w:szCs w:val="25"/>
        </w:rPr>
      </w:pPr>
    </w:p>
    <w:p w:rsidR="00907CD0" w:rsidRPr="00807211" w:rsidRDefault="00907CD0" w:rsidP="00907CD0">
      <w:pPr>
        <w:pStyle w:val="Heading8"/>
        <w:shd w:val="clear" w:color="auto" w:fill="B6DDE8" w:themeFill="accent5" w:themeFillTint="66"/>
        <w:tabs>
          <w:tab w:val="left" w:pos="974"/>
        </w:tabs>
        <w:ind w:left="0"/>
        <w:jc w:val="both"/>
        <w:rPr>
          <w:b w:val="0"/>
          <w:bCs w:val="0"/>
          <w:sz w:val="24"/>
          <w:szCs w:val="24"/>
        </w:rPr>
      </w:pPr>
      <w:bookmarkStart w:id="222" w:name="_bookmark53"/>
      <w:bookmarkEnd w:id="222"/>
      <w:ins w:id="223" w:author="LLDN REVc DF3 adaption" w:date="2015-03-07T19:51:00Z">
        <w:r w:rsidRPr="00807211">
          <w:rPr>
            <w:spacing w:val="-1"/>
            <w:sz w:val="24"/>
            <w:szCs w:val="24"/>
          </w:rPr>
          <w:t xml:space="preserve">6.2.6a.5 </w:t>
        </w:r>
      </w:ins>
      <w:del w:id="224" w:author="LLDN REVc DF3 adaption" w:date="2015-03-07T19:51:00Z">
        <w:r w:rsidRPr="00807211" w:rsidDel="00807211">
          <w:rPr>
            <w:spacing w:val="-1"/>
            <w:sz w:val="24"/>
            <w:szCs w:val="24"/>
          </w:rPr>
          <w:delText xml:space="preserve">5.1.1.6.5 </w:delText>
        </w:r>
      </w:del>
      <w:r w:rsidRPr="00807211">
        <w:rPr>
          <w:spacing w:val="-1"/>
          <w:sz w:val="24"/>
          <w:szCs w:val="24"/>
        </w:rPr>
        <w:t>Bidirectional</w:t>
      </w:r>
      <w:r w:rsidRPr="00807211">
        <w:rPr>
          <w:spacing w:val="-21"/>
          <w:sz w:val="24"/>
          <w:szCs w:val="24"/>
        </w:rPr>
        <w:t xml:space="preserve"> </w:t>
      </w:r>
      <w:r w:rsidRPr="00807211">
        <w:rPr>
          <w:spacing w:val="-1"/>
          <w:sz w:val="24"/>
          <w:szCs w:val="24"/>
        </w:rPr>
        <w:t>timeslots</w:t>
      </w:r>
    </w:p>
    <w:p w:rsidR="00907CD0" w:rsidRDefault="00907CD0" w:rsidP="00907CD0">
      <w:pPr>
        <w:shd w:val="clear" w:color="auto" w:fill="B6DDE8" w:themeFill="accent5" w:themeFillTint="66"/>
        <w:spacing w:before="7"/>
        <w:rPr>
          <w:rFonts w:ascii="Arial" w:eastAsia="Arial" w:hAnsi="Arial" w:cs="Arial"/>
          <w:b/>
          <w:bCs/>
          <w:sz w:val="26"/>
          <w:szCs w:val="26"/>
        </w:rPr>
      </w:pPr>
    </w:p>
    <w:p w:rsidR="00907CD0" w:rsidRDefault="00907CD0" w:rsidP="00907CD0">
      <w:pPr>
        <w:pStyle w:val="Textkrper"/>
        <w:shd w:val="clear" w:color="auto" w:fill="B6DDE8" w:themeFill="accent5" w:themeFillTint="66"/>
        <w:spacing w:line="250" w:lineRule="auto"/>
        <w:ind w:right="116"/>
        <w:jc w:val="both"/>
      </w:pPr>
      <w:r>
        <w:t>Bidirectional</w:t>
      </w:r>
      <w:r>
        <w:rPr>
          <w:spacing w:val="-1"/>
        </w:rPr>
        <w:t xml:space="preserve"> </w:t>
      </w:r>
      <w:r>
        <w:t>timeslots</w:t>
      </w:r>
      <w:r>
        <w:rPr>
          <w:spacing w:val="-3"/>
        </w:rPr>
        <w:t xml:space="preserve"> </w:t>
      </w:r>
      <w:r>
        <w:t>allow</w:t>
      </w:r>
      <w:r>
        <w:rPr>
          <w:spacing w:val="-2"/>
        </w:rPr>
        <w:t xml:space="preserve"> </w:t>
      </w:r>
      <w:r>
        <w:t>for</w:t>
      </w:r>
      <w:r>
        <w:rPr>
          <w:spacing w:val="-2"/>
        </w:rPr>
        <w:t xml:space="preserve"> </w:t>
      </w:r>
      <w:r>
        <w:t>bidirectional</w:t>
      </w:r>
      <w:r>
        <w:rPr>
          <w:spacing w:val="-2"/>
        </w:rPr>
        <w:t xml:space="preserve"> </w:t>
      </w:r>
      <w:r>
        <w:t>communication</w:t>
      </w:r>
      <w:r>
        <w:rPr>
          <w:spacing w:val="-2"/>
        </w:rPr>
        <w:t xml:space="preserve"> </w:t>
      </w:r>
      <w:r>
        <w:rPr>
          <w:spacing w:val="-1"/>
        </w:rPr>
        <w:t>between</w:t>
      </w:r>
      <w:r>
        <w:rPr>
          <w:spacing w:val="-2"/>
        </w:rPr>
        <w:t xml:space="preserve"> </w:t>
      </w:r>
      <w:r>
        <w:t>the</w:t>
      </w:r>
      <w:r>
        <w:rPr>
          <w:spacing w:val="-3"/>
        </w:rPr>
        <w:t xml:space="preserve"> </w:t>
      </w:r>
      <w:r>
        <w:t>LLDN</w:t>
      </w:r>
      <w:r>
        <w:rPr>
          <w:spacing w:val="-3"/>
        </w:rPr>
        <w:t xml:space="preserve"> </w:t>
      </w:r>
      <w:r>
        <w:t>PAN</w:t>
      </w:r>
      <w:r>
        <w:rPr>
          <w:spacing w:val="-2"/>
        </w:rPr>
        <w:t xml:space="preserve"> </w:t>
      </w:r>
      <w:r>
        <w:t>coordinator</w:t>
      </w:r>
      <w:r>
        <w:rPr>
          <w:spacing w:val="-2"/>
        </w:rPr>
        <w:t xml:space="preserve"> </w:t>
      </w:r>
      <w:r>
        <w:t>and</w:t>
      </w:r>
      <w:r>
        <w:rPr>
          <w:spacing w:val="-1"/>
        </w:rPr>
        <w:t xml:space="preserve"> </w:t>
      </w:r>
      <w:r>
        <w:t>the</w:t>
      </w:r>
      <w:r>
        <w:rPr>
          <w:spacing w:val="28"/>
          <w:w w:val="99"/>
        </w:rPr>
        <w:t xml:space="preserve"> </w:t>
      </w:r>
      <w:r>
        <w:t>LLDN</w:t>
      </w:r>
      <w:r>
        <w:rPr>
          <w:spacing w:val="29"/>
        </w:rPr>
        <w:t xml:space="preserve"> </w:t>
      </w:r>
      <w:r>
        <w:t>device.</w:t>
      </w:r>
      <w:r>
        <w:rPr>
          <w:spacing w:val="29"/>
        </w:rPr>
        <w:t xml:space="preserve"> </w:t>
      </w:r>
      <w:r>
        <w:t>The</w:t>
      </w:r>
      <w:r>
        <w:rPr>
          <w:spacing w:val="30"/>
        </w:rPr>
        <w:t xml:space="preserve"> </w:t>
      </w:r>
      <w:r>
        <w:t>direction</w:t>
      </w:r>
      <w:r>
        <w:rPr>
          <w:spacing w:val="29"/>
        </w:rPr>
        <w:t xml:space="preserve"> </w:t>
      </w:r>
      <w:r>
        <w:t>of</w:t>
      </w:r>
      <w:r>
        <w:rPr>
          <w:spacing w:val="27"/>
        </w:rPr>
        <w:t xml:space="preserve"> </w:t>
      </w:r>
      <w:r>
        <w:t>the</w:t>
      </w:r>
      <w:r>
        <w:rPr>
          <w:spacing w:val="30"/>
        </w:rPr>
        <w:t xml:space="preserve"> </w:t>
      </w:r>
      <w:r>
        <w:t>communication</w:t>
      </w:r>
      <w:r>
        <w:rPr>
          <w:spacing w:val="29"/>
        </w:rPr>
        <w:t xml:space="preserve"> </w:t>
      </w:r>
      <w:r>
        <w:t>is</w:t>
      </w:r>
      <w:r>
        <w:rPr>
          <w:spacing w:val="29"/>
        </w:rPr>
        <w:t xml:space="preserve"> </w:t>
      </w:r>
      <w:r>
        <w:t>signaled</w:t>
      </w:r>
      <w:r>
        <w:rPr>
          <w:spacing w:val="30"/>
        </w:rPr>
        <w:t xml:space="preserve"> </w:t>
      </w:r>
      <w:r>
        <w:t>in</w:t>
      </w:r>
      <w:r>
        <w:rPr>
          <w:spacing w:val="28"/>
        </w:rPr>
        <w:t xml:space="preserve"> </w:t>
      </w:r>
      <w:r>
        <w:t>the</w:t>
      </w:r>
      <w:r>
        <w:rPr>
          <w:spacing w:val="29"/>
        </w:rPr>
        <w:t xml:space="preserve"> </w:t>
      </w:r>
      <w:r>
        <w:t>beacon</w:t>
      </w:r>
      <w:r>
        <w:rPr>
          <w:spacing w:val="30"/>
        </w:rPr>
        <w:t xml:space="preserve"> </w:t>
      </w:r>
      <w:r>
        <w:t>as</w:t>
      </w:r>
      <w:r>
        <w:rPr>
          <w:spacing w:val="29"/>
        </w:rPr>
        <w:t xml:space="preserve"> </w:t>
      </w:r>
      <w:r>
        <w:t>described</w:t>
      </w:r>
      <w:r>
        <w:rPr>
          <w:spacing w:val="29"/>
        </w:rPr>
        <w:t xml:space="preserve"> </w:t>
      </w:r>
      <w:r>
        <w:t>in</w:t>
      </w:r>
      <w:r>
        <w:rPr>
          <w:spacing w:val="29"/>
        </w:rPr>
        <w:t xml:space="preserve"> </w:t>
      </w:r>
      <w:del w:id="225" w:author="LLDN REVc DF3 adaption" w:date="2015-03-10T12:15:00Z">
        <w:r w:rsidDel="001F0DA6">
          <w:delText>5.2.2.5.2</w:delText>
        </w:r>
      </w:del>
      <w:ins w:id="226" w:author="LLDN REVc DF3 adaption" w:date="2015-03-10T12:15:00Z">
        <w:r>
          <w:t>7.3.4a.2</w:t>
        </w:r>
      </w:ins>
      <w:r>
        <w:t>.</w:t>
      </w:r>
      <w:r>
        <w:rPr>
          <w:spacing w:val="27"/>
          <w:w w:val="99"/>
        </w:rPr>
        <w:t xml:space="preserve"> </w:t>
      </w:r>
      <w:r>
        <w:rPr>
          <w:spacing w:val="-1"/>
        </w:rPr>
        <w:t>Bidirectional</w:t>
      </w:r>
      <w:r>
        <w:rPr>
          <w:spacing w:val="2"/>
        </w:rPr>
        <w:t xml:space="preserve"> </w:t>
      </w:r>
      <w:r>
        <w:rPr>
          <w:spacing w:val="-1"/>
        </w:rPr>
        <w:t>timeslots</w:t>
      </w:r>
      <w:r>
        <w:rPr>
          <w:spacing w:val="2"/>
        </w:rPr>
        <w:t xml:space="preserve"> </w:t>
      </w:r>
      <w:r>
        <w:t>are</w:t>
      </w:r>
      <w:r>
        <w:rPr>
          <w:spacing w:val="3"/>
        </w:rPr>
        <w:t xml:space="preserve"> </w:t>
      </w:r>
      <w:r>
        <w:t>used</w:t>
      </w:r>
      <w:r>
        <w:rPr>
          <w:spacing w:val="1"/>
        </w:rPr>
        <w:t xml:space="preserve"> </w:t>
      </w:r>
      <w:r>
        <w:t>for</w:t>
      </w:r>
      <w:r>
        <w:rPr>
          <w:spacing w:val="1"/>
        </w:rPr>
        <w:t xml:space="preserve"> </w:t>
      </w:r>
      <w:r>
        <w:t>the</w:t>
      </w:r>
      <w:r>
        <w:rPr>
          <w:spacing w:val="2"/>
        </w:rPr>
        <w:t xml:space="preserve"> </w:t>
      </w:r>
      <w:r>
        <w:t>transmission</w:t>
      </w:r>
      <w:r>
        <w:rPr>
          <w:spacing w:val="2"/>
        </w:rPr>
        <w:t xml:space="preserve"> </w:t>
      </w:r>
      <w:r>
        <w:t>of</w:t>
      </w:r>
      <w:r>
        <w:rPr>
          <w:spacing w:val="3"/>
        </w:rPr>
        <w:t xml:space="preserve"> </w:t>
      </w:r>
      <w:r>
        <w:t>device</w:t>
      </w:r>
      <w:r>
        <w:rPr>
          <w:spacing w:val="2"/>
        </w:rPr>
        <w:t xml:space="preserve"> </w:t>
      </w:r>
      <w:r>
        <w:t>data</w:t>
      </w:r>
      <w:r>
        <w:rPr>
          <w:spacing w:val="1"/>
        </w:rPr>
        <w:t xml:space="preserve"> </w:t>
      </w:r>
      <w:r>
        <w:t>to</w:t>
      </w:r>
      <w:r>
        <w:rPr>
          <w:spacing w:val="3"/>
        </w:rPr>
        <w:t xml:space="preserve"> </w:t>
      </w:r>
      <w:r>
        <w:t>the</w:t>
      </w:r>
      <w:r>
        <w:rPr>
          <w:spacing w:val="1"/>
        </w:rPr>
        <w:t xml:space="preserve"> </w:t>
      </w:r>
      <w:r>
        <w:t>LLDN</w:t>
      </w:r>
      <w:r>
        <w:rPr>
          <w:spacing w:val="3"/>
        </w:rPr>
        <w:t xml:space="preserve"> </w:t>
      </w:r>
      <w:r>
        <w:t>PAN</w:t>
      </w:r>
      <w:r>
        <w:rPr>
          <w:spacing w:val="2"/>
        </w:rPr>
        <w:t xml:space="preserve"> </w:t>
      </w:r>
      <w:r>
        <w:t>coordinator</w:t>
      </w:r>
      <w:r>
        <w:rPr>
          <w:spacing w:val="1"/>
        </w:rPr>
        <w:t xml:space="preserve"> </w:t>
      </w:r>
      <w:r>
        <w:t>(uplink)</w:t>
      </w:r>
      <w:r>
        <w:rPr>
          <w:spacing w:val="44"/>
          <w:w w:val="99"/>
        </w:rPr>
        <w:t xml:space="preserve"> </w:t>
      </w:r>
      <w:r>
        <w:t>as</w:t>
      </w:r>
      <w:r>
        <w:rPr>
          <w:spacing w:val="-6"/>
        </w:rPr>
        <w:t xml:space="preserve"> </w:t>
      </w:r>
      <w:r>
        <w:t>well</w:t>
      </w:r>
      <w:r>
        <w:rPr>
          <w:spacing w:val="-4"/>
        </w:rPr>
        <w:t xml:space="preserve"> </w:t>
      </w:r>
      <w:r>
        <w:t>as</w:t>
      </w:r>
      <w:r>
        <w:rPr>
          <w:spacing w:val="-4"/>
        </w:rPr>
        <w:t xml:space="preserve"> </w:t>
      </w:r>
      <w:r>
        <w:t>of</w:t>
      </w:r>
      <w:r>
        <w:rPr>
          <w:spacing w:val="-5"/>
        </w:rPr>
        <w:t xml:space="preserve"> </w:t>
      </w:r>
      <w:r>
        <w:t>data</w:t>
      </w:r>
      <w:r>
        <w:rPr>
          <w:spacing w:val="-4"/>
        </w:rPr>
        <w:t xml:space="preserve"> </w:t>
      </w:r>
      <w:r>
        <w:t>from</w:t>
      </w:r>
      <w:r>
        <w:rPr>
          <w:spacing w:val="-4"/>
        </w:rPr>
        <w:t xml:space="preserve"> </w:t>
      </w:r>
      <w:r>
        <w:t>the</w:t>
      </w:r>
      <w:r>
        <w:rPr>
          <w:spacing w:val="-6"/>
        </w:rPr>
        <w:t xml:space="preserve"> </w:t>
      </w:r>
      <w:r>
        <w:t>LLDN</w:t>
      </w:r>
      <w:r>
        <w:rPr>
          <w:spacing w:val="-4"/>
        </w:rPr>
        <w:t xml:space="preserve"> </w:t>
      </w:r>
      <w:r>
        <w:t>PAN</w:t>
      </w:r>
      <w:r>
        <w:rPr>
          <w:spacing w:val="-3"/>
        </w:rPr>
        <w:t xml:space="preserve"> </w:t>
      </w:r>
      <w:r>
        <w:t>coordinator</w:t>
      </w:r>
      <w:r>
        <w:rPr>
          <w:spacing w:val="-5"/>
        </w:rPr>
        <w:t xml:space="preserve"> </w:t>
      </w:r>
      <w:r>
        <w:t>to</w:t>
      </w:r>
      <w:r>
        <w:rPr>
          <w:spacing w:val="-4"/>
        </w:rPr>
        <w:t xml:space="preserve"> </w:t>
      </w:r>
      <w:r>
        <w:t>the</w:t>
      </w:r>
      <w:r>
        <w:rPr>
          <w:spacing w:val="-4"/>
        </w:rPr>
        <w:t xml:space="preserve"> </w:t>
      </w:r>
      <w:r>
        <w:t>LLDN</w:t>
      </w:r>
      <w:r>
        <w:rPr>
          <w:spacing w:val="-5"/>
        </w:rPr>
        <w:t xml:space="preserve"> </w:t>
      </w:r>
      <w:r>
        <w:t>device</w:t>
      </w:r>
      <w:r>
        <w:rPr>
          <w:spacing w:val="-5"/>
        </w:rPr>
        <w:t xml:space="preserve"> </w:t>
      </w:r>
      <w:r>
        <w:t>(downlink).</w:t>
      </w:r>
    </w:p>
    <w:p w:rsidR="00907CD0" w:rsidRPr="00807211" w:rsidRDefault="00907CD0" w:rsidP="00907CD0">
      <w:pPr>
        <w:shd w:val="clear" w:color="auto" w:fill="B6DDE8" w:themeFill="accent5" w:themeFillTint="66"/>
        <w:spacing w:before="10"/>
        <w:rPr>
          <w:szCs w:val="24"/>
        </w:rPr>
      </w:pPr>
    </w:p>
    <w:p w:rsidR="00907CD0" w:rsidRPr="00807211" w:rsidRDefault="00907CD0" w:rsidP="00907CD0">
      <w:pPr>
        <w:pStyle w:val="Heading8"/>
        <w:shd w:val="clear" w:color="auto" w:fill="B6DDE8" w:themeFill="accent5" w:themeFillTint="66"/>
        <w:tabs>
          <w:tab w:val="left" w:pos="974"/>
        </w:tabs>
        <w:spacing w:before="74"/>
        <w:ind w:left="0"/>
        <w:rPr>
          <w:b w:val="0"/>
          <w:bCs w:val="0"/>
          <w:sz w:val="24"/>
          <w:szCs w:val="24"/>
        </w:rPr>
      </w:pPr>
      <w:bookmarkStart w:id="227" w:name="_bookmark55"/>
      <w:bookmarkStart w:id="228" w:name="_bookmark54"/>
      <w:bookmarkEnd w:id="227"/>
      <w:bookmarkEnd w:id="228"/>
      <w:ins w:id="229" w:author="LLDN REVc DF3 adaption" w:date="2015-03-07T19:53:00Z">
        <w:r>
          <w:rPr>
            <w:spacing w:val="-1"/>
            <w:sz w:val="24"/>
            <w:szCs w:val="24"/>
          </w:rPr>
          <w:t xml:space="preserve">6.2.6a.6 </w:t>
        </w:r>
      </w:ins>
      <w:del w:id="230" w:author="LLDN REVc DF3 adaption" w:date="2015-03-07T19:53:00Z">
        <w:r w:rsidDel="00807211">
          <w:rPr>
            <w:spacing w:val="-1"/>
            <w:sz w:val="24"/>
            <w:szCs w:val="24"/>
          </w:rPr>
          <w:delText xml:space="preserve">5.1.1.6.6 </w:delText>
        </w:r>
      </w:del>
      <w:r w:rsidRPr="00807211">
        <w:rPr>
          <w:spacing w:val="-1"/>
          <w:sz w:val="24"/>
          <w:szCs w:val="24"/>
        </w:rPr>
        <w:t>Channel</w:t>
      </w:r>
      <w:r w:rsidRPr="00807211">
        <w:rPr>
          <w:spacing w:val="-10"/>
          <w:sz w:val="24"/>
          <w:szCs w:val="24"/>
        </w:rPr>
        <w:t xml:space="preserve"> </w:t>
      </w:r>
      <w:r w:rsidRPr="00807211">
        <w:rPr>
          <w:spacing w:val="-1"/>
          <w:sz w:val="24"/>
          <w:szCs w:val="24"/>
        </w:rPr>
        <w:t>access</w:t>
      </w:r>
      <w:r w:rsidRPr="00807211">
        <w:rPr>
          <w:spacing w:val="-10"/>
          <w:sz w:val="24"/>
          <w:szCs w:val="24"/>
        </w:rPr>
        <w:t xml:space="preserve"> </w:t>
      </w:r>
      <w:r w:rsidRPr="00807211">
        <w:rPr>
          <w:spacing w:val="-1"/>
          <w:sz w:val="24"/>
          <w:szCs w:val="24"/>
        </w:rPr>
        <w:t>within</w:t>
      </w:r>
      <w:r w:rsidRPr="00807211">
        <w:rPr>
          <w:spacing w:val="-9"/>
          <w:sz w:val="24"/>
          <w:szCs w:val="24"/>
        </w:rPr>
        <w:t xml:space="preserve"> </w:t>
      </w:r>
      <w:r w:rsidRPr="00807211">
        <w:rPr>
          <w:spacing w:val="-1"/>
          <w:sz w:val="24"/>
          <w:szCs w:val="24"/>
        </w:rPr>
        <w:t>timeslots</w:t>
      </w:r>
    </w:p>
    <w:p w:rsidR="00907CD0" w:rsidRPr="00807211" w:rsidRDefault="00907CD0" w:rsidP="00907CD0">
      <w:pPr>
        <w:shd w:val="clear" w:color="auto" w:fill="B6DDE8" w:themeFill="accent5" w:themeFillTint="66"/>
        <w:spacing w:before="3"/>
        <w:rPr>
          <w:rFonts w:ascii="Arial" w:eastAsia="Arial" w:hAnsi="Arial" w:cs="Arial"/>
          <w:b/>
          <w:bCs/>
          <w:szCs w:val="24"/>
        </w:rPr>
      </w:pPr>
    </w:p>
    <w:p w:rsidR="00907CD0" w:rsidRDefault="00907CD0" w:rsidP="00907CD0">
      <w:pPr>
        <w:pStyle w:val="Textkrper"/>
        <w:shd w:val="clear" w:color="auto" w:fill="B6DDE8" w:themeFill="accent5" w:themeFillTint="66"/>
      </w:pPr>
      <w:r>
        <w:t>Each</w:t>
      </w:r>
      <w:r>
        <w:rPr>
          <w:spacing w:val="-6"/>
        </w:rPr>
        <w:t xml:space="preserve"> </w:t>
      </w:r>
      <w:r>
        <w:t>timeslot</w:t>
      </w:r>
      <w:r>
        <w:rPr>
          <w:spacing w:val="-4"/>
        </w:rPr>
        <w:t xml:space="preserve"> </w:t>
      </w:r>
      <w:r>
        <w:t>is</w:t>
      </w:r>
      <w:r>
        <w:rPr>
          <w:spacing w:val="-5"/>
        </w:rPr>
        <w:t xml:space="preserve"> </w:t>
      </w:r>
      <w:r>
        <w:t>described</w:t>
      </w:r>
      <w:r>
        <w:rPr>
          <w:spacing w:val="-4"/>
        </w:rPr>
        <w:t xml:space="preserve"> </w:t>
      </w:r>
      <w:r>
        <w:t>by</w:t>
      </w:r>
      <w:r>
        <w:rPr>
          <w:spacing w:val="-4"/>
        </w:rPr>
        <w:t xml:space="preserve"> </w:t>
      </w:r>
      <w:r>
        <w:t>four</w:t>
      </w:r>
      <w:r>
        <w:rPr>
          <w:spacing w:val="-5"/>
        </w:rPr>
        <w:t xml:space="preserve"> </w:t>
      </w:r>
      <w:r>
        <w:t>time</w:t>
      </w:r>
      <w:r>
        <w:rPr>
          <w:spacing w:val="-4"/>
        </w:rPr>
        <w:t xml:space="preserve"> </w:t>
      </w:r>
      <w:r>
        <w:t>attributes</w:t>
      </w:r>
      <w:r>
        <w:rPr>
          <w:spacing w:val="-4"/>
        </w:rPr>
        <w:t xml:space="preserve"> </w:t>
      </w:r>
      <w:r>
        <w:t>as</w:t>
      </w:r>
      <w:r>
        <w:rPr>
          <w:spacing w:val="-6"/>
        </w:rPr>
        <w:t xml:space="preserve"> </w:t>
      </w:r>
      <w:r>
        <w:t>illustrated</w:t>
      </w:r>
      <w:r>
        <w:rPr>
          <w:spacing w:val="-4"/>
        </w:rPr>
        <w:t xml:space="preserve"> </w:t>
      </w:r>
      <w:r>
        <w:t>in</w:t>
      </w:r>
      <w:r>
        <w:rPr>
          <w:spacing w:val="-4"/>
        </w:rPr>
        <w:t xml:space="preserve"> </w:t>
      </w:r>
      <w:r>
        <w:t>Figure</w:t>
      </w:r>
      <w:r>
        <w:rPr>
          <w:spacing w:val="-5"/>
        </w:rPr>
        <w:t xml:space="preserve"> </w:t>
      </w:r>
      <w:r>
        <w:t>11h</w:t>
      </w:r>
      <w:r>
        <w:rPr>
          <w:spacing w:val="-4"/>
        </w:rPr>
        <w:t xml:space="preserve"> </w:t>
      </w:r>
      <w:r>
        <w:t>and</w:t>
      </w:r>
      <w:r>
        <w:rPr>
          <w:spacing w:val="-5"/>
        </w:rPr>
        <w:t xml:space="preserve"> </w:t>
      </w:r>
      <w:r>
        <w:t>described</w:t>
      </w:r>
      <w:r>
        <w:rPr>
          <w:spacing w:val="-4"/>
        </w:rPr>
        <w:t xml:space="preserve"> </w:t>
      </w:r>
      <w:r>
        <w:t>in</w:t>
      </w:r>
      <w:r>
        <w:rPr>
          <w:spacing w:val="-4"/>
        </w:rPr>
        <w:t xml:space="preserve"> </w:t>
      </w:r>
      <w:r>
        <w:t>Table</w:t>
      </w:r>
      <w:r>
        <w:rPr>
          <w:spacing w:val="-5"/>
        </w:rPr>
        <w:t xml:space="preserve"> </w:t>
      </w:r>
      <w:r>
        <w:t>0a.</w:t>
      </w:r>
    </w:p>
    <w:p w:rsidR="00907CD0" w:rsidRDefault="00907CD0" w:rsidP="00907CD0">
      <w:pPr>
        <w:shd w:val="clear" w:color="auto" w:fill="B6DDE8" w:themeFill="accent5" w:themeFillTint="66"/>
        <w:spacing w:before="1"/>
        <w:rPr>
          <w:sz w:val="15"/>
          <w:szCs w:val="15"/>
        </w:rPr>
      </w:pPr>
    </w:p>
    <w:p w:rsidR="00907CD0" w:rsidRDefault="00907CD0" w:rsidP="00907CD0">
      <w:pPr>
        <w:shd w:val="clear" w:color="auto" w:fill="B6DDE8" w:themeFill="accent5" w:themeFillTint="66"/>
        <w:ind w:left="77"/>
        <w:jc w:val="center"/>
        <w:rPr>
          <w:rFonts w:ascii="Arial" w:eastAsia="Arial" w:hAnsi="Arial" w:cs="Arial"/>
          <w:sz w:val="16"/>
          <w:szCs w:val="16"/>
        </w:rPr>
      </w:pPr>
      <w:r>
        <w:rPr>
          <w:rFonts w:ascii="Arial"/>
          <w:spacing w:val="-1"/>
          <w:w w:val="105"/>
          <w:sz w:val="16"/>
        </w:rPr>
        <w:t>Shared</w:t>
      </w:r>
      <w:r>
        <w:rPr>
          <w:rFonts w:ascii="Arial"/>
          <w:spacing w:val="-14"/>
          <w:w w:val="105"/>
          <w:sz w:val="16"/>
        </w:rPr>
        <w:t xml:space="preserve"> </w:t>
      </w:r>
      <w:r>
        <w:rPr>
          <w:rFonts w:ascii="Arial"/>
          <w:spacing w:val="-3"/>
          <w:w w:val="105"/>
          <w:sz w:val="16"/>
        </w:rPr>
        <w:t>Group</w:t>
      </w:r>
      <w:r>
        <w:rPr>
          <w:rFonts w:ascii="Arial"/>
          <w:spacing w:val="-12"/>
          <w:w w:val="105"/>
          <w:sz w:val="16"/>
        </w:rPr>
        <w:t xml:space="preserve"> </w:t>
      </w:r>
      <w:r>
        <w:rPr>
          <w:rFonts w:ascii="Arial"/>
          <w:spacing w:val="-5"/>
          <w:w w:val="105"/>
          <w:sz w:val="16"/>
        </w:rPr>
        <w:t>Timeslot</w:t>
      </w:r>
    </w:p>
    <w:p w:rsidR="00907CD0" w:rsidRDefault="00674736" w:rsidP="00907CD0">
      <w:pPr>
        <w:shd w:val="clear" w:color="auto" w:fill="B6DDE8" w:themeFill="accent5" w:themeFillTint="66"/>
        <w:spacing w:line="200" w:lineRule="atLeast"/>
        <w:ind w:left="1581"/>
        <w:rPr>
          <w:rFonts w:ascii="Arial" w:eastAsia="Arial" w:hAnsi="Arial" w:cs="Arial"/>
          <w:sz w:val="20"/>
        </w:rPr>
      </w:pPr>
      <w:r w:rsidRPr="00674736">
        <w:rPr>
          <w:rFonts w:ascii="Arial" w:eastAsia="Arial" w:hAnsi="Arial" w:cs="Arial"/>
          <w:sz w:val="20"/>
        </w:rPr>
        <w:pict>
          <v:group id="_x0000_s3294" style="position:absolute;margin-left:0;margin-top:0;width:290.05pt;height:82.45pt;z-index:251702272;mso-position-horizontal-relative:char;mso-position-vertical-relative:line" coordsize="5801,1649">
            <v:group id="_x0000_s3295" style="position:absolute;left:21;top:774;width:5758;height:2" coordorigin="21,774" coordsize="5758,2">
              <v:shape id="_x0000_s3296" style="position:absolute;left:21;top:774;width:5758;height:2" coordorigin="21,774" coordsize="5758,0" path="m21,774r5758,e" filled="f" strokeweight=".75672mm">
                <v:path arrowok="t"/>
              </v:shape>
            </v:group>
            <v:group id="_x0000_s3297" style="position:absolute;left:21;top:200;width:2;height:574" coordorigin="21,200" coordsize="2,574">
              <v:shape id="_x0000_s3298" style="position:absolute;left:21;top:200;width:2;height:574" coordorigin="21,200" coordsize="0,574" path="m21,200r,574e" filled="f" strokeweight=".75672mm">
                <v:path arrowok="t"/>
              </v:shape>
            </v:group>
            <v:group id="_x0000_s3299" style="position:absolute;left:5779;top:200;width:2;height:574" coordorigin="5779,200" coordsize="2,574">
              <v:shape id="_x0000_s3300" style="position:absolute;left:5779;top:200;width:2;height:574" coordorigin="5779,200" coordsize="0,574" path="m5779,200r,574e" filled="f" strokeweight=".75672mm">
                <v:path arrowok="t"/>
              </v:shape>
            </v:group>
            <v:group id="_x0000_s3301" style="position:absolute;left:173;top:55;width:5456;height:2" coordorigin="173,55" coordsize="5456,2">
              <v:shape id="_x0000_s3302" style="position:absolute;left:173;top:55;width:5456;height:2" coordorigin="173,55" coordsize="5456,0" path="m173,55r5455,e" filled="f" strokeweight=".08219mm">
                <v:path arrowok="t"/>
              </v:shape>
            </v:group>
            <v:group id="_x0000_s3303" style="position:absolute;left:21;width:165;height:111" coordorigin="21" coordsize="165,111">
              <v:shape id="_x0000_s3304" style="position:absolute;left:21;width:165;height:111" coordorigin="21" coordsize="165,111" path="m186,l21,55r165,55l186,xe" fillcolor="black" stroked="f">
                <v:path arrowok="t"/>
              </v:shape>
            </v:group>
            <v:group id="_x0000_s3305" style="position:absolute;left:5613;width:166;height:111" coordorigin="5613" coordsize="166,111">
              <v:shape id="_x0000_s3306" style="position:absolute;left:5613;width:166;height:111" coordorigin="5613" coordsize="166,111" path="m5613,r,110l5779,55,5613,xe" fillcolor="black" stroked="f">
                <v:path arrowok="t"/>
              </v:shape>
            </v:group>
            <v:group id="_x0000_s3307" style="position:absolute;left:1461;top:487;width:2;height:1150" coordorigin="1461,487" coordsize="2,1150">
              <v:shape id="_x0000_s3308" style="position:absolute;left:1461;top:487;width:2;height:1150" coordorigin="1461,487" coordsize="0,1150" path="m1461,487r,1150e" filled="f" strokecolor="#7f7f7f" strokeweight=".42756mm">
                <v:path arrowok="t"/>
              </v:shape>
            </v:group>
            <v:group id="_x0000_s3309" style="position:absolute;left:4915;top:487;width:2;height:1150" coordorigin="4915,487" coordsize="2,1150">
              <v:shape id="_x0000_s3310" style="position:absolute;left:4915;top:487;width:2;height:1150" coordorigin="4915,487" coordsize="0,1150" path="m4915,487r,1150e" filled="f" strokecolor="#7f7f7f" strokeweight=".42756mm">
                <v:path arrowok="t"/>
              </v:shape>
            </v:group>
            <v:group id="_x0000_s3311" style="position:absolute;left:21;top:774;width:2;height:863" coordorigin="21,774" coordsize="2,863">
              <v:shape id="_x0000_s3312" style="position:absolute;left:21;top:774;width:2;height:863" coordorigin="21,774" coordsize="0,863" path="m21,774r,863e" filled="f" strokecolor="#7f7f7f" strokeweight=".42756mm">
                <v:path arrowok="t"/>
              </v:shape>
            </v:group>
            <v:group id="_x0000_s3313" style="position:absolute;left:5779;top:774;width:2;height:863" coordorigin="5779,774" coordsize="2,863">
              <v:shape id="_x0000_s3314" style="position:absolute;left:5779;top:774;width:2;height:863" coordorigin="5779,774" coordsize="0,863" path="m5779,774r,863e" filled="f" strokecolor="#7f7f7f" strokeweight=".42756mm">
                <v:path arrowok="t"/>
              </v:shape>
              <v:shape id="_x0000_s3315" type="#_x0000_t202" style="position:absolute;left:157;top:1283;width:661;height:165" filled="f" stroked="f">
                <v:textbox style="mso-next-textbox:#_x0000_s3315" inset="0,0,0,0">
                  <w:txbxContent>
                    <w:p w:rsidR="0039479E" w:rsidRDefault="0039479E" w:rsidP="00907CD0">
                      <w:pPr>
                        <w:spacing w:line="165" w:lineRule="exact"/>
                        <w:rPr>
                          <w:rFonts w:ascii="Arial" w:eastAsia="Arial" w:hAnsi="Arial" w:cs="Arial"/>
                          <w:sz w:val="16"/>
                          <w:szCs w:val="16"/>
                        </w:rPr>
                      </w:pPr>
                      <w:r>
                        <w:rPr>
                          <w:rFonts w:ascii="Arial"/>
                          <w:spacing w:val="-4"/>
                          <w:w w:val="105"/>
                          <w:sz w:val="16"/>
                        </w:rPr>
                        <w:t>tSlotStart</w:t>
                      </w:r>
                    </w:p>
                  </w:txbxContent>
                </v:textbox>
              </v:shape>
              <v:shape id="_x0000_s3316" type="#_x0000_t202" style="position:absolute;left:1567;top:1283;width:969;height:165" filled="f" stroked="f">
                <v:textbox style="mso-next-textbox:#_x0000_s3316" inset="0,0,0,0">
                  <w:txbxContent>
                    <w:p w:rsidR="0039479E" w:rsidRDefault="0039479E" w:rsidP="00907CD0">
                      <w:pPr>
                        <w:spacing w:line="165" w:lineRule="exact"/>
                        <w:rPr>
                          <w:rFonts w:ascii="Arial" w:eastAsia="Arial" w:hAnsi="Arial" w:cs="Arial"/>
                          <w:sz w:val="16"/>
                          <w:szCs w:val="16"/>
                        </w:rPr>
                      </w:pPr>
                      <w:r>
                        <w:rPr>
                          <w:rFonts w:ascii="Arial"/>
                          <w:spacing w:val="-5"/>
                          <w:w w:val="105"/>
                          <w:sz w:val="16"/>
                        </w:rPr>
                        <w:t>tSlotTxOwner</w:t>
                      </w:r>
                    </w:p>
                  </w:txbxContent>
                </v:textbox>
              </v:shape>
              <v:shape id="_x0000_s3317" type="#_x0000_t202" style="position:absolute;left:4101;top:1283;width:1562;height:165" filled="f" stroked="f">
                <v:textbox style="mso-next-textbox:#_x0000_s3317" inset="0,0,0,0">
                  <w:txbxContent>
                    <w:p w:rsidR="0039479E" w:rsidRDefault="0039479E" w:rsidP="00907CD0">
                      <w:pPr>
                        <w:spacing w:line="165" w:lineRule="exact"/>
                        <w:rPr>
                          <w:rFonts w:ascii="Arial" w:eastAsia="Arial" w:hAnsi="Arial" w:cs="Arial"/>
                          <w:sz w:val="16"/>
                          <w:szCs w:val="16"/>
                        </w:rPr>
                      </w:pPr>
                      <w:r>
                        <w:rPr>
                          <w:rFonts w:ascii="Arial"/>
                          <w:spacing w:val="-5"/>
                          <w:w w:val="105"/>
                          <w:sz w:val="16"/>
                        </w:rPr>
                        <w:t>tSlotTxGW</w:t>
                      </w:r>
                      <w:r>
                        <w:rPr>
                          <w:rFonts w:ascii="Arial"/>
                          <w:w w:val="105"/>
                          <w:sz w:val="16"/>
                        </w:rPr>
                        <w:t xml:space="preserve">  </w:t>
                      </w:r>
                      <w:r>
                        <w:rPr>
                          <w:rFonts w:ascii="Arial"/>
                          <w:spacing w:val="37"/>
                          <w:w w:val="105"/>
                          <w:sz w:val="16"/>
                        </w:rPr>
                        <w:t xml:space="preserve"> </w:t>
                      </w:r>
                      <w:r>
                        <w:rPr>
                          <w:rFonts w:ascii="Arial"/>
                          <w:spacing w:val="-5"/>
                          <w:w w:val="105"/>
                          <w:sz w:val="16"/>
                        </w:rPr>
                        <w:t>tSlotEnd</w:t>
                      </w:r>
                    </w:p>
                  </w:txbxContent>
                </v:textbox>
              </v:shape>
            </v:group>
          </v:group>
        </w:pict>
      </w:r>
      <w:r w:rsidRPr="00674736">
        <w:rPr>
          <w:rFonts w:ascii="Arial" w:eastAsia="Arial" w:hAnsi="Arial" w:cs="Arial"/>
          <w:sz w:val="20"/>
        </w:rPr>
        <w:pict>
          <v:shape id="_x0000_i1039" type="#_x0000_t75" style="width:290.7pt;height:83.3pt">
            <v:imagedata croptop="-65520f" cropbottom="65520f"/>
          </v:shape>
        </w:pict>
      </w:r>
    </w:p>
    <w:p w:rsidR="00907CD0" w:rsidRDefault="00907CD0" w:rsidP="00907CD0">
      <w:pPr>
        <w:shd w:val="clear" w:color="auto" w:fill="B6DDE8" w:themeFill="accent5" w:themeFillTint="66"/>
        <w:spacing w:before="8"/>
        <w:rPr>
          <w:rFonts w:ascii="Arial" w:eastAsia="Arial" w:hAnsi="Arial" w:cs="Arial"/>
          <w:sz w:val="7"/>
          <w:szCs w:val="7"/>
        </w:rPr>
      </w:pPr>
    </w:p>
    <w:p w:rsidR="00907CD0" w:rsidRDefault="00907CD0" w:rsidP="00907CD0">
      <w:pPr>
        <w:pStyle w:val="Heading8"/>
        <w:shd w:val="clear" w:color="auto" w:fill="B6DDE8" w:themeFill="accent5" w:themeFillTint="66"/>
        <w:spacing w:before="74"/>
        <w:ind w:left="2499"/>
        <w:rPr>
          <w:b w:val="0"/>
          <w:bCs w:val="0"/>
        </w:rPr>
      </w:pPr>
      <w:bookmarkStart w:id="231" w:name="_bookmark56"/>
      <w:bookmarkEnd w:id="231"/>
      <w:r>
        <w:rPr>
          <w:spacing w:val="-1"/>
        </w:rPr>
        <w:t>Figure</w:t>
      </w:r>
      <w:r>
        <w:rPr>
          <w:spacing w:val="-9"/>
        </w:rPr>
        <w:t xml:space="preserve"> </w:t>
      </w:r>
      <w:r>
        <w:rPr>
          <w:spacing w:val="-1"/>
        </w:rPr>
        <w:t>11h—Time</w:t>
      </w:r>
      <w:r>
        <w:rPr>
          <w:spacing w:val="-9"/>
        </w:rPr>
        <w:t xml:space="preserve"> </w:t>
      </w:r>
      <w:r>
        <w:rPr>
          <w:spacing w:val="-1"/>
        </w:rPr>
        <w:t>attributes</w:t>
      </w:r>
      <w:r>
        <w:rPr>
          <w:spacing w:val="-9"/>
        </w:rPr>
        <w:t xml:space="preserve"> </w:t>
      </w:r>
      <w:r>
        <w:t>of</w:t>
      </w:r>
      <w:r>
        <w:rPr>
          <w:spacing w:val="-9"/>
        </w:rPr>
        <w:t xml:space="preserve"> </w:t>
      </w:r>
      <w:r>
        <w:rPr>
          <w:spacing w:val="-1"/>
        </w:rPr>
        <w:t>timeslots</w:t>
      </w:r>
    </w:p>
    <w:p w:rsidR="00907CD0" w:rsidRDefault="00907CD0" w:rsidP="00907CD0">
      <w:pPr>
        <w:shd w:val="clear" w:color="auto" w:fill="B6DDE8" w:themeFill="accent5" w:themeFillTint="66"/>
        <w:rPr>
          <w:rFonts w:ascii="Arial" w:eastAsia="Arial" w:hAnsi="Arial" w:cs="Arial"/>
          <w:b/>
          <w:bCs/>
          <w:sz w:val="20"/>
        </w:rPr>
      </w:pPr>
    </w:p>
    <w:p w:rsidR="00907CD0" w:rsidRDefault="00907CD0" w:rsidP="00907CD0">
      <w:pPr>
        <w:shd w:val="clear" w:color="auto" w:fill="B6DDE8" w:themeFill="accent5" w:themeFillTint="66"/>
        <w:rPr>
          <w:rFonts w:ascii="Arial" w:eastAsia="Arial" w:hAnsi="Arial" w:cs="Arial"/>
          <w:b/>
          <w:bCs/>
          <w:sz w:val="20"/>
        </w:rPr>
      </w:pPr>
    </w:p>
    <w:p w:rsidR="00907CD0" w:rsidRDefault="00907CD0" w:rsidP="00907CD0">
      <w:pPr>
        <w:shd w:val="clear" w:color="auto" w:fill="B6DDE8" w:themeFill="accent5" w:themeFillTint="66"/>
        <w:rPr>
          <w:rFonts w:ascii="Arial" w:eastAsia="Arial" w:hAnsi="Arial" w:cs="Arial"/>
          <w:b/>
          <w:bCs/>
          <w:sz w:val="20"/>
        </w:rPr>
      </w:pPr>
    </w:p>
    <w:p w:rsidR="00907CD0" w:rsidRDefault="00907CD0" w:rsidP="00907CD0">
      <w:pPr>
        <w:shd w:val="clear" w:color="auto" w:fill="B6DDE8" w:themeFill="accent5" w:themeFillTint="66"/>
        <w:spacing w:before="4"/>
        <w:rPr>
          <w:rFonts w:ascii="Arial" w:eastAsia="Arial" w:hAnsi="Arial" w:cs="Arial"/>
          <w:b/>
          <w:bCs/>
          <w:sz w:val="21"/>
          <w:szCs w:val="21"/>
        </w:rPr>
      </w:pPr>
    </w:p>
    <w:p w:rsidR="00907CD0" w:rsidRDefault="00907CD0" w:rsidP="00907CD0">
      <w:pPr>
        <w:shd w:val="clear" w:color="auto" w:fill="B6DDE8" w:themeFill="accent5" w:themeFillTint="66"/>
        <w:spacing w:before="74"/>
        <w:ind w:left="2655"/>
        <w:rPr>
          <w:rFonts w:ascii="Arial" w:eastAsia="Arial" w:hAnsi="Arial" w:cs="Arial"/>
          <w:sz w:val="20"/>
        </w:rPr>
      </w:pPr>
      <w:bookmarkStart w:id="232" w:name="_bookmark57"/>
      <w:bookmarkEnd w:id="232"/>
      <w:r>
        <w:rPr>
          <w:rFonts w:ascii="Arial" w:eastAsia="Arial" w:hAnsi="Arial" w:cs="Arial"/>
          <w:b/>
          <w:bCs/>
          <w:spacing w:val="-1"/>
          <w:sz w:val="20"/>
        </w:rPr>
        <w:t>Table</w:t>
      </w:r>
      <w:r>
        <w:rPr>
          <w:rFonts w:ascii="Arial" w:eastAsia="Arial" w:hAnsi="Arial" w:cs="Arial"/>
          <w:b/>
          <w:bCs/>
          <w:spacing w:val="-9"/>
          <w:sz w:val="20"/>
        </w:rPr>
        <w:t xml:space="preserve"> </w:t>
      </w:r>
      <w:r>
        <w:rPr>
          <w:rFonts w:ascii="Arial" w:eastAsia="Arial" w:hAnsi="Arial" w:cs="Arial"/>
          <w:b/>
          <w:bCs/>
          <w:spacing w:val="-1"/>
          <w:sz w:val="20"/>
        </w:rPr>
        <w:t>0a—Time</w:t>
      </w:r>
      <w:r>
        <w:rPr>
          <w:rFonts w:ascii="Arial" w:eastAsia="Arial" w:hAnsi="Arial" w:cs="Arial"/>
          <w:b/>
          <w:bCs/>
          <w:spacing w:val="-8"/>
          <w:sz w:val="20"/>
        </w:rPr>
        <w:t xml:space="preserve"> </w:t>
      </w:r>
      <w:r>
        <w:rPr>
          <w:rFonts w:ascii="Arial" w:eastAsia="Arial" w:hAnsi="Arial" w:cs="Arial"/>
          <w:b/>
          <w:bCs/>
          <w:spacing w:val="-1"/>
          <w:sz w:val="20"/>
        </w:rPr>
        <w:t>attributes</w:t>
      </w:r>
      <w:r>
        <w:rPr>
          <w:rFonts w:ascii="Arial" w:eastAsia="Arial" w:hAnsi="Arial" w:cs="Arial"/>
          <w:b/>
          <w:bCs/>
          <w:spacing w:val="-9"/>
          <w:sz w:val="20"/>
        </w:rPr>
        <w:t xml:space="preserve"> </w:t>
      </w:r>
      <w:r>
        <w:rPr>
          <w:rFonts w:ascii="Arial" w:eastAsia="Arial" w:hAnsi="Arial" w:cs="Arial"/>
          <w:b/>
          <w:bCs/>
          <w:sz w:val="20"/>
        </w:rPr>
        <w:t>of</w:t>
      </w:r>
      <w:r>
        <w:rPr>
          <w:rFonts w:ascii="Arial" w:eastAsia="Arial" w:hAnsi="Arial" w:cs="Arial"/>
          <w:b/>
          <w:bCs/>
          <w:spacing w:val="-8"/>
          <w:sz w:val="20"/>
        </w:rPr>
        <w:t xml:space="preserve"> </w:t>
      </w:r>
      <w:r>
        <w:rPr>
          <w:rFonts w:ascii="Arial" w:eastAsia="Arial" w:hAnsi="Arial" w:cs="Arial"/>
          <w:b/>
          <w:bCs/>
          <w:spacing w:val="-1"/>
          <w:sz w:val="20"/>
        </w:rPr>
        <w:t>timeslots</w:t>
      </w:r>
    </w:p>
    <w:p w:rsidR="00907CD0" w:rsidRDefault="00907CD0" w:rsidP="00907CD0">
      <w:pPr>
        <w:shd w:val="clear" w:color="auto" w:fill="B6DDE8" w:themeFill="accent5" w:themeFillTint="66"/>
        <w:spacing w:before="10"/>
        <w:rPr>
          <w:rFonts w:ascii="Arial" w:eastAsia="Arial" w:hAnsi="Arial" w:cs="Arial"/>
          <w:b/>
          <w:bCs/>
          <w:sz w:val="21"/>
          <w:szCs w:val="21"/>
        </w:rPr>
      </w:pPr>
    </w:p>
    <w:tbl>
      <w:tblPr>
        <w:tblStyle w:val="TableNormal"/>
        <w:tblW w:w="0" w:type="auto"/>
        <w:tblInd w:w="974" w:type="dxa"/>
        <w:tblLayout w:type="fixed"/>
        <w:tblLook w:val="01E0"/>
      </w:tblPr>
      <w:tblGrid>
        <w:gridCol w:w="1720"/>
        <w:gridCol w:w="5225"/>
      </w:tblGrid>
      <w:tr w:rsidR="00907CD0" w:rsidTr="007E261C">
        <w:trPr>
          <w:trHeight w:hRule="exact" w:val="439"/>
        </w:trPr>
        <w:tc>
          <w:tcPr>
            <w:tcW w:w="1720" w:type="dxa"/>
            <w:tcBorders>
              <w:top w:val="single" w:sz="11" w:space="0" w:color="000000"/>
              <w:left w:val="single" w:sz="11" w:space="0" w:color="000000"/>
              <w:bottom w:val="single" w:sz="11" w:space="0" w:color="000000"/>
              <w:right w:val="single" w:sz="3" w:space="0" w:color="000000"/>
            </w:tcBorders>
          </w:tcPr>
          <w:p w:rsidR="00907CD0" w:rsidRDefault="00907CD0" w:rsidP="00907CD0">
            <w:pPr>
              <w:pStyle w:val="TableParagraph"/>
              <w:shd w:val="clear" w:color="auto" w:fill="B6DDE8" w:themeFill="accent5" w:themeFillTint="66"/>
              <w:spacing w:before="97"/>
              <w:ind w:left="487"/>
              <w:rPr>
                <w:rFonts w:ascii="Times New Roman" w:eastAsia="Times New Roman" w:hAnsi="Times New Roman" w:cs="Times New Roman"/>
                <w:sz w:val="18"/>
                <w:szCs w:val="18"/>
              </w:rPr>
            </w:pPr>
            <w:r>
              <w:rPr>
                <w:rFonts w:ascii="Times New Roman"/>
                <w:b/>
                <w:spacing w:val="-1"/>
                <w:sz w:val="18"/>
              </w:rPr>
              <w:t>Attribute</w:t>
            </w:r>
          </w:p>
        </w:tc>
        <w:tc>
          <w:tcPr>
            <w:tcW w:w="5225" w:type="dxa"/>
            <w:tcBorders>
              <w:top w:val="single" w:sz="11" w:space="0" w:color="000000"/>
              <w:left w:val="single" w:sz="3" w:space="0" w:color="000000"/>
              <w:bottom w:val="single" w:sz="11" w:space="0" w:color="000000"/>
              <w:right w:val="single" w:sz="11" w:space="0" w:color="000000"/>
            </w:tcBorders>
          </w:tcPr>
          <w:p w:rsidR="00907CD0" w:rsidRDefault="00907CD0" w:rsidP="00907CD0">
            <w:pPr>
              <w:pStyle w:val="TableParagraph"/>
              <w:shd w:val="clear" w:color="auto" w:fill="B6DDE8" w:themeFill="accent5" w:themeFillTint="66"/>
              <w:spacing w:before="97"/>
              <w:ind w:left="7"/>
              <w:jc w:val="center"/>
              <w:rPr>
                <w:rFonts w:ascii="Times New Roman" w:eastAsia="Times New Roman" w:hAnsi="Times New Roman" w:cs="Times New Roman"/>
                <w:sz w:val="18"/>
                <w:szCs w:val="18"/>
              </w:rPr>
            </w:pPr>
            <w:r>
              <w:rPr>
                <w:rFonts w:ascii="Times New Roman"/>
                <w:b/>
                <w:spacing w:val="-1"/>
                <w:sz w:val="18"/>
              </w:rPr>
              <w:t>Description</w:t>
            </w:r>
          </w:p>
        </w:tc>
      </w:tr>
      <w:tr w:rsidR="00907CD0" w:rsidTr="007E261C">
        <w:trPr>
          <w:trHeight w:hRule="exact" w:val="359"/>
        </w:trPr>
        <w:tc>
          <w:tcPr>
            <w:tcW w:w="1720" w:type="dxa"/>
            <w:tcBorders>
              <w:top w:val="single" w:sz="11" w:space="0" w:color="000000"/>
              <w:left w:val="single" w:sz="11" w:space="0" w:color="000000"/>
              <w:bottom w:val="single" w:sz="3" w:space="0" w:color="000000"/>
              <w:right w:val="single" w:sz="3" w:space="0" w:color="000000"/>
            </w:tcBorders>
          </w:tcPr>
          <w:p w:rsidR="00907CD0" w:rsidRDefault="00907CD0" w:rsidP="00907CD0">
            <w:pPr>
              <w:pStyle w:val="TableParagraph"/>
              <w:shd w:val="clear" w:color="auto" w:fill="B6DDE8" w:themeFill="accent5" w:themeFillTint="66"/>
              <w:spacing w:before="57"/>
              <w:ind w:left="105"/>
              <w:rPr>
                <w:rFonts w:ascii="Times New Roman" w:eastAsia="Times New Roman" w:hAnsi="Times New Roman" w:cs="Times New Roman"/>
                <w:sz w:val="18"/>
                <w:szCs w:val="18"/>
              </w:rPr>
            </w:pPr>
            <w:r>
              <w:rPr>
                <w:rFonts w:ascii="Times New Roman"/>
                <w:spacing w:val="-1"/>
                <w:sz w:val="18"/>
              </w:rPr>
              <w:t>tSlotStart</w:t>
            </w:r>
          </w:p>
        </w:tc>
        <w:tc>
          <w:tcPr>
            <w:tcW w:w="5225" w:type="dxa"/>
            <w:tcBorders>
              <w:top w:val="single" w:sz="11" w:space="0" w:color="000000"/>
              <w:left w:val="single" w:sz="3" w:space="0" w:color="000000"/>
              <w:bottom w:val="single" w:sz="3" w:space="0" w:color="000000"/>
              <w:right w:val="single" w:sz="11" w:space="0" w:color="000000"/>
            </w:tcBorders>
          </w:tcPr>
          <w:p w:rsidR="00907CD0" w:rsidRDefault="00907CD0" w:rsidP="00907CD0">
            <w:pPr>
              <w:pStyle w:val="TableParagraph"/>
              <w:shd w:val="clear" w:color="auto" w:fill="B6DDE8" w:themeFill="accent5" w:themeFillTint="66"/>
              <w:spacing w:before="57"/>
              <w:ind w:left="117"/>
              <w:rPr>
                <w:rFonts w:ascii="Times New Roman" w:eastAsia="Times New Roman" w:hAnsi="Times New Roman" w:cs="Times New Roman"/>
                <w:sz w:val="18"/>
                <w:szCs w:val="18"/>
              </w:rPr>
            </w:pPr>
            <w:r>
              <w:rPr>
                <w:rFonts w:ascii="Times New Roman"/>
                <w:spacing w:val="-1"/>
                <w:sz w:val="18"/>
              </w:rPr>
              <w:t>Starting</w:t>
            </w:r>
            <w:r>
              <w:rPr>
                <w:rFonts w:ascii="Times New Roman"/>
                <w:spacing w:val="-5"/>
                <w:sz w:val="18"/>
              </w:rPr>
              <w:t xml:space="preserve"> </w:t>
            </w:r>
            <w:r>
              <w:rPr>
                <w:rFonts w:ascii="Times New Roman"/>
                <w:spacing w:val="-1"/>
                <w:sz w:val="18"/>
              </w:rPr>
              <w:t>time</w:t>
            </w:r>
            <w:r>
              <w:rPr>
                <w:rFonts w:ascii="Times New Roman"/>
                <w:spacing w:val="-5"/>
                <w:sz w:val="18"/>
              </w:rPr>
              <w:t xml:space="preserve"> </w:t>
            </w:r>
            <w:r>
              <w:rPr>
                <w:rFonts w:ascii="Times New Roman"/>
                <w:sz w:val="18"/>
              </w:rPr>
              <w:t>of</w:t>
            </w:r>
            <w:r>
              <w:rPr>
                <w:rFonts w:ascii="Times New Roman"/>
                <w:spacing w:val="-4"/>
                <w:sz w:val="18"/>
              </w:rPr>
              <w:t xml:space="preserve"> </w:t>
            </w:r>
            <w:r>
              <w:rPr>
                <w:rFonts w:ascii="Times New Roman"/>
                <w:spacing w:val="-1"/>
                <w:sz w:val="18"/>
              </w:rPr>
              <w:t>timeslot</w:t>
            </w:r>
          </w:p>
        </w:tc>
      </w:tr>
      <w:tr w:rsidR="00907CD0" w:rsidTr="007E261C">
        <w:trPr>
          <w:trHeight w:hRule="exact" w:val="360"/>
        </w:trPr>
        <w:tc>
          <w:tcPr>
            <w:tcW w:w="1720" w:type="dxa"/>
            <w:tcBorders>
              <w:top w:val="single" w:sz="3" w:space="0" w:color="000000"/>
              <w:left w:val="single" w:sz="11" w:space="0" w:color="000000"/>
              <w:bottom w:val="single" w:sz="3" w:space="0" w:color="000000"/>
              <w:right w:val="single" w:sz="3" w:space="0" w:color="000000"/>
            </w:tcBorders>
          </w:tcPr>
          <w:p w:rsidR="00907CD0" w:rsidRDefault="00907CD0" w:rsidP="00907CD0">
            <w:pPr>
              <w:pStyle w:val="TableParagraph"/>
              <w:shd w:val="clear" w:color="auto" w:fill="B6DDE8" w:themeFill="accent5" w:themeFillTint="66"/>
              <w:spacing w:before="68"/>
              <w:ind w:left="105"/>
              <w:rPr>
                <w:rFonts w:ascii="Times New Roman" w:eastAsia="Times New Roman" w:hAnsi="Times New Roman" w:cs="Times New Roman"/>
                <w:sz w:val="18"/>
                <w:szCs w:val="18"/>
              </w:rPr>
            </w:pPr>
            <w:r>
              <w:rPr>
                <w:rFonts w:ascii="Times New Roman"/>
                <w:spacing w:val="-1"/>
                <w:sz w:val="18"/>
              </w:rPr>
              <w:t>tSlotTxOwner</w:t>
            </w:r>
          </w:p>
        </w:tc>
        <w:tc>
          <w:tcPr>
            <w:tcW w:w="5225" w:type="dxa"/>
            <w:tcBorders>
              <w:top w:val="single" w:sz="3" w:space="0" w:color="000000"/>
              <w:left w:val="single" w:sz="3" w:space="0" w:color="000000"/>
              <w:bottom w:val="single" w:sz="3" w:space="0" w:color="000000"/>
              <w:right w:val="single" w:sz="11" w:space="0" w:color="000000"/>
            </w:tcBorders>
          </w:tcPr>
          <w:p w:rsidR="00907CD0" w:rsidRDefault="00907CD0" w:rsidP="00907CD0">
            <w:pPr>
              <w:pStyle w:val="TableParagraph"/>
              <w:shd w:val="clear" w:color="auto" w:fill="B6DDE8" w:themeFill="accent5" w:themeFillTint="66"/>
              <w:spacing w:before="68"/>
              <w:ind w:left="118"/>
              <w:rPr>
                <w:rFonts w:ascii="Times New Roman" w:eastAsia="Times New Roman" w:hAnsi="Times New Roman" w:cs="Times New Roman"/>
                <w:sz w:val="18"/>
                <w:szCs w:val="18"/>
              </w:rPr>
            </w:pPr>
            <w:r>
              <w:rPr>
                <w:rFonts w:ascii="Times New Roman"/>
                <w:spacing w:val="-1"/>
                <w:sz w:val="18"/>
              </w:rPr>
              <w:t>End</w:t>
            </w:r>
            <w:r>
              <w:rPr>
                <w:rFonts w:ascii="Times New Roman"/>
                <w:spacing w:val="-3"/>
                <w:sz w:val="18"/>
              </w:rPr>
              <w:t xml:space="preserve"> </w:t>
            </w:r>
            <w:r>
              <w:rPr>
                <w:rFonts w:ascii="Times New Roman"/>
                <w:spacing w:val="-1"/>
                <w:sz w:val="18"/>
              </w:rPr>
              <w:t>time</w:t>
            </w:r>
            <w:r>
              <w:rPr>
                <w:rFonts w:ascii="Times New Roman"/>
                <w:spacing w:val="-4"/>
                <w:sz w:val="18"/>
              </w:rPr>
              <w:t xml:space="preserve"> </w:t>
            </w:r>
            <w:r>
              <w:rPr>
                <w:rFonts w:ascii="Times New Roman"/>
                <w:sz w:val="18"/>
              </w:rPr>
              <w:t>of</w:t>
            </w:r>
            <w:r>
              <w:rPr>
                <w:rFonts w:ascii="Times New Roman"/>
                <w:spacing w:val="-4"/>
                <w:sz w:val="18"/>
              </w:rPr>
              <w:t xml:space="preserve"> </w:t>
            </w:r>
            <w:r>
              <w:rPr>
                <w:rFonts w:ascii="Times New Roman"/>
                <w:spacing w:val="-1"/>
                <w:sz w:val="18"/>
              </w:rPr>
              <w:t>privileged</w:t>
            </w:r>
            <w:r>
              <w:rPr>
                <w:rFonts w:ascii="Times New Roman"/>
                <w:spacing w:val="-3"/>
                <w:sz w:val="18"/>
              </w:rPr>
              <w:t xml:space="preserve"> </w:t>
            </w:r>
            <w:r>
              <w:rPr>
                <w:rFonts w:ascii="Times New Roman"/>
                <w:spacing w:val="-1"/>
                <w:sz w:val="18"/>
              </w:rPr>
              <w:t>access</w:t>
            </w:r>
            <w:r>
              <w:rPr>
                <w:rFonts w:ascii="Times New Roman"/>
                <w:spacing w:val="-2"/>
                <w:sz w:val="18"/>
              </w:rPr>
              <w:t xml:space="preserve"> </w:t>
            </w:r>
            <w:r>
              <w:rPr>
                <w:rFonts w:ascii="Times New Roman"/>
                <w:spacing w:val="-1"/>
                <w:sz w:val="18"/>
              </w:rPr>
              <w:t>by</w:t>
            </w:r>
            <w:r>
              <w:rPr>
                <w:rFonts w:ascii="Times New Roman"/>
                <w:spacing w:val="-4"/>
                <w:sz w:val="18"/>
              </w:rPr>
              <w:t xml:space="preserve"> </w:t>
            </w:r>
            <w:r>
              <w:rPr>
                <w:rFonts w:ascii="Times New Roman"/>
                <w:spacing w:val="-1"/>
                <w:sz w:val="18"/>
              </w:rPr>
              <w:t>device</w:t>
            </w:r>
            <w:r>
              <w:rPr>
                <w:rFonts w:ascii="Times New Roman"/>
                <w:spacing w:val="-4"/>
                <w:sz w:val="18"/>
              </w:rPr>
              <w:t xml:space="preserve"> </w:t>
            </w:r>
            <w:r>
              <w:rPr>
                <w:rFonts w:ascii="Times New Roman"/>
                <w:spacing w:val="-1"/>
                <w:sz w:val="18"/>
              </w:rPr>
              <w:t>that</w:t>
            </w:r>
            <w:r>
              <w:rPr>
                <w:rFonts w:ascii="Times New Roman"/>
                <w:spacing w:val="-3"/>
                <w:sz w:val="18"/>
              </w:rPr>
              <w:t xml:space="preserve"> </w:t>
            </w:r>
            <w:r>
              <w:rPr>
                <w:rFonts w:ascii="Times New Roman"/>
                <w:spacing w:val="-1"/>
                <w:sz w:val="18"/>
              </w:rPr>
              <w:t>owns</w:t>
            </w:r>
            <w:r>
              <w:rPr>
                <w:rFonts w:ascii="Times New Roman"/>
                <w:spacing w:val="-3"/>
                <w:sz w:val="18"/>
              </w:rPr>
              <w:t xml:space="preserve"> </w:t>
            </w:r>
            <w:r>
              <w:rPr>
                <w:rFonts w:ascii="Times New Roman"/>
                <w:spacing w:val="-1"/>
                <w:sz w:val="18"/>
              </w:rPr>
              <w:t>the</w:t>
            </w:r>
            <w:r>
              <w:rPr>
                <w:rFonts w:ascii="Times New Roman"/>
                <w:spacing w:val="-3"/>
                <w:sz w:val="18"/>
              </w:rPr>
              <w:t xml:space="preserve"> </w:t>
            </w:r>
            <w:r>
              <w:rPr>
                <w:rFonts w:ascii="Times New Roman"/>
                <w:spacing w:val="-1"/>
                <w:sz w:val="18"/>
              </w:rPr>
              <w:t>timeslot</w:t>
            </w:r>
          </w:p>
        </w:tc>
      </w:tr>
      <w:tr w:rsidR="00907CD0" w:rsidTr="007E261C">
        <w:trPr>
          <w:trHeight w:hRule="exact" w:val="360"/>
        </w:trPr>
        <w:tc>
          <w:tcPr>
            <w:tcW w:w="1720" w:type="dxa"/>
            <w:tcBorders>
              <w:top w:val="single" w:sz="3" w:space="0" w:color="000000"/>
              <w:left w:val="single" w:sz="11" w:space="0" w:color="000000"/>
              <w:bottom w:val="single" w:sz="3" w:space="0" w:color="000000"/>
              <w:right w:val="single" w:sz="3" w:space="0" w:color="000000"/>
            </w:tcBorders>
          </w:tcPr>
          <w:p w:rsidR="00907CD0" w:rsidRDefault="00907CD0" w:rsidP="00907CD0">
            <w:pPr>
              <w:pStyle w:val="TableParagraph"/>
              <w:shd w:val="clear" w:color="auto" w:fill="B6DDE8" w:themeFill="accent5" w:themeFillTint="66"/>
              <w:spacing w:before="68"/>
              <w:ind w:left="105"/>
              <w:rPr>
                <w:rFonts w:ascii="Times New Roman" w:eastAsia="Times New Roman" w:hAnsi="Times New Roman" w:cs="Times New Roman"/>
                <w:sz w:val="18"/>
                <w:szCs w:val="18"/>
              </w:rPr>
            </w:pPr>
            <w:r>
              <w:rPr>
                <w:rFonts w:ascii="Times New Roman"/>
                <w:sz w:val="18"/>
              </w:rPr>
              <w:t>tSlotTxGW</w:t>
            </w:r>
          </w:p>
        </w:tc>
        <w:tc>
          <w:tcPr>
            <w:tcW w:w="5225" w:type="dxa"/>
            <w:tcBorders>
              <w:top w:val="single" w:sz="3" w:space="0" w:color="000000"/>
              <w:left w:val="single" w:sz="3" w:space="0" w:color="000000"/>
              <w:bottom w:val="single" w:sz="3" w:space="0" w:color="000000"/>
              <w:right w:val="single" w:sz="11" w:space="0" w:color="000000"/>
            </w:tcBorders>
          </w:tcPr>
          <w:p w:rsidR="00907CD0" w:rsidRDefault="00907CD0" w:rsidP="00907CD0">
            <w:pPr>
              <w:pStyle w:val="TableParagraph"/>
              <w:shd w:val="clear" w:color="auto" w:fill="B6DDE8" w:themeFill="accent5" w:themeFillTint="66"/>
              <w:spacing w:before="68"/>
              <w:ind w:left="117"/>
              <w:rPr>
                <w:rFonts w:ascii="Times New Roman" w:eastAsia="Times New Roman" w:hAnsi="Times New Roman" w:cs="Times New Roman"/>
                <w:sz w:val="18"/>
                <w:szCs w:val="18"/>
              </w:rPr>
            </w:pPr>
            <w:r>
              <w:rPr>
                <w:rFonts w:ascii="Times New Roman"/>
                <w:sz w:val="18"/>
              </w:rPr>
              <w:t>If</w:t>
            </w:r>
            <w:r>
              <w:rPr>
                <w:rFonts w:ascii="Times New Roman"/>
                <w:spacing w:val="-4"/>
                <w:sz w:val="18"/>
              </w:rPr>
              <w:t xml:space="preserve"> </w:t>
            </w:r>
            <w:r>
              <w:rPr>
                <w:rFonts w:ascii="Times New Roman"/>
                <w:spacing w:val="-1"/>
                <w:sz w:val="18"/>
              </w:rPr>
              <w:t>timeslot</w:t>
            </w:r>
            <w:r>
              <w:rPr>
                <w:rFonts w:ascii="Times New Roman"/>
                <w:spacing w:val="-3"/>
                <w:sz w:val="18"/>
              </w:rPr>
              <w:t xml:space="preserve"> </w:t>
            </w:r>
            <w:r>
              <w:rPr>
                <w:rFonts w:ascii="Times New Roman"/>
                <w:sz w:val="18"/>
              </w:rPr>
              <w:t>is</w:t>
            </w:r>
            <w:r>
              <w:rPr>
                <w:rFonts w:ascii="Times New Roman"/>
                <w:spacing w:val="-4"/>
                <w:sz w:val="18"/>
              </w:rPr>
              <w:t xml:space="preserve"> </w:t>
            </w:r>
            <w:r>
              <w:rPr>
                <w:rFonts w:ascii="Times New Roman"/>
                <w:sz w:val="18"/>
              </w:rPr>
              <w:t>unused,</w:t>
            </w:r>
            <w:r>
              <w:rPr>
                <w:rFonts w:ascii="Times New Roman"/>
                <w:spacing w:val="-4"/>
                <w:sz w:val="18"/>
              </w:rPr>
              <w:t xml:space="preserve"> </w:t>
            </w:r>
            <w:r>
              <w:rPr>
                <w:rFonts w:ascii="Times New Roman"/>
                <w:sz w:val="18"/>
              </w:rPr>
              <w:t>LLDN</w:t>
            </w:r>
            <w:r>
              <w:rPr>
                <w:rFonts w:ascii="Times New Roman"/>
                <w:spacing w:val="-3"/>
                <w:sz w:val="18"/>
              </w:rPr>
              <w:t xml:space="preserve"> </w:t>
            </w:r>
            <w:r>
              <w:rPr>
                <w:rFonts w:ascii="Times New Roman"/>
                <w:spacing w:val="-6"/>
                <w:sz w:val="18"/>
              </w:rPr>
              <w:t>PAN</w:t>
            </w:r>
            <w:r>
              <w:rPr>
                <w:rFonts w:ascii="Times New Roman"/>
                <w:spacing w:val="-4"/>
                <w:sz w:val="18"/>
              </w:rPr>
              <w:t xml:space="preserve"> </w:t>
            </w:r>
            <w:r>
              <w:rPr>
                <w:rFonts w:ascii="Times New Roman"/>
                <w:spacing w:val="-1"/>
                <w:sz w:val="18"/>
              </w:rPr>
              <w:t>coordinator</w:t>
            </w:r>
            <w:r>
              <w:rPr>
                <w:rFonts w:ascii="Times New Roman"/>
                <w:spacing w:val="-3"/>
                <w:sz w:val="18"/>
              </w:rPr>
              <w:t xml:space="preserve"> </w:t>
            </w:r>
            <w:r>
              <w:rPr>
                <w:rFonts w:ascii="Times New Roman"/>
                <w:spacing w:val="-1"/>
                <w:sz w:val="18"/>
              </w:rPr>
              <w:t>can</w:t>
            </w:r>
            <w:r>
              <w:rPr>
                <w:rFonts w:ascii="Times New Roman"/>
                <w:spacing w:val="-3"/>
                <w:sz w:val="18"/>
              </w:rPr>
              <w:t xml:space="preserve"> </w:t>
            </w:r>
            <w:r>
              <w:rPr>
                <w:rFonts w:ascii="Times New Roman"/>
                <w:spacing w:val="-1"/>
                <w:sz w:val="18"/>
              </w:rPr>
              <w:t>use</w:t>
            </w:r>
            <w:r>
              <w:rPr>
                <w:rFonts w:ascii="Times New Roman"/>
                <w:spacing w:val="-3"/>
                <w:sz w:val="18"/>
              </w:rPr>
              <w:t xml:space="preserve"> </w:t>
            </w:r>
            <w:r>
              <w:rPr>
                <w:rFonts w:ascii="Times New Roman"/>
                <w:spacing w:val="-1"/>
                <w:sz w:val="18"/>
              </w:rPr>
              <w:t>the</w:t>
            </w:r>
            <w:r>
              <w:rPr>
                <w:rFonts w:ascii="Times New Roman"/>
                <w:spacing w:val="-3"/>
                <w:sz w:val="18"/>
              </w:rPr>
              <w:t xml:space="preserve"> </w:t>
            </w:r>
            <w:r>
              <w:rPr>
                <w:rFonts w:ascii="Times New Roman"/>
                <w:spacing w:val="-1"/>
                <w:sz w:val="18"/>
              </w:rPr>
              <w:t>timeslot</w:t>
            </w:r>
          </w:p>
        </w:tc>
      </w:tr>
      <w:tr w:rsidR="00907CD0" w:rsidTr="007E261C">
        <w:trPr>
          <w:trHeight w:hRule="exact" w:val="361"/>
        </w:trPr>
        <w:tc>
          <w:tcPr>
            <w:tcW w:w="1720" w:type="dxa"/>
            <w:tcBorders>
              <w:top w:val="single" w:sz="3" w:space="0" w:color="000000"/>
              <w:left w:val="single" w:sz="11" w:space="0" w:color="000000"/>
              <w:bottom w:val="single" w:sz="11" w:space="0" w:color="000000"/>
              <w:right w:val="single" w:sz="3" w:space="0" w:color="000000"/>
            </w:tcBorders>
          </w:tcPr>
          <w:p w:rsidR="00907CD0" w:rsidRDefault="00907CD0" w:rsidP="00907CD0">
            <w:pPr>
              <w:pStyle w:val="TableParagraph"/>
              <w:shd w:val="clear" w:color="auto" w:fill="B6DDE8" w:themeFill="accent5" w:themeFillTint="66"/>
              <w:spacing w:before="68"/>
              <w:ind w:left="105"/>
              <w:rPr>
                <w:rFonts w:ascii="Times New Roman" w:eastAsia="Times New Roman" w:hAnsi="Times New Roman" w:cs="Times New Roman"/>
                <w:sz w:val="18"/>
                <w:szCs w:val="18"/>
              </w:rPr>
            </w:pPr>
            <w:r>
              <w:rPr>
                <w:rFonts w:ascii="Times New Roman"/>
                <w:spacing w:val="-1"/>
                <w:sz w:val="18"/>
              </w:rPr>
              <w:t>tSlotEnd</w:t>
            </w:r>
          </w:p>
        </w:tc>
        <w:tc>
          <w:tcPr>
            <w:tcW w:w="5225" w:type="dxa"/>
            <w:tcBorders>
              <w:top w:val="single" w:sz="3" w:space="0" w:color="000000"/>
              <w:left w:val="single" w:sz="3" w:space="0" w:color="000000"/>
              <w:bottom w:val="single" w:sz="11" w:space="0" w:color="000000"/>
              <w:right w:val="single" w:sz="11" w:space="0" w:color="000000"/>
            </w:tcBorders>
          </w:tcPr>
          <w:p w:rsidR="00907CD0" w:rsidRDefault="00907CD0" w:rsidP="00907CD0">
            <w:pPr>
              <w:pStyle w:val="TableParagraph"/>
              <w:shd w:val="clear" w:color="auto" w:fill="B6DDE8" w:themeFill="accent5" w:themeFillTint="66"/>
              <w:spacing w:before="68"/>
              <w:ind w:left="117"/>
              <w:rPr>
                <w:rFonts w:ascii="Times New Roman" w:eastAsia="Times New Roman" w:hAnsi="Times New Roman" w:cs="Times New Roman"/>
                <w:sz w:val="18"/>
                <w:szCs w:val="18"/>
              </w:rPr>
            </w:pPr>
            <w:r>
              <w:rPr>
                <w:rFonts w:ascii="Times New Roman"/>
                <w:spacing w:val="-1"/>
                <w:sz w:val="18"/>
              </w:rPr>
              <w:t>End</w:t>
            </w:r>
            <w:r>
              <w:rPr>
                <w:rFonts w:ascii="Times New Roman"/>
                <w:spacing w:val="-4"/>
                <w:sz w:val="18"/>
              </w:rPr>
              <w:t xml:space="preserve"> </w:t>
            </w:r>
            <w:r>
              <w:rPr>
                <w:rFonts w:ascii="Times New Roman"/>
                <w:spacing w:val="-1"/>
                <w:sz w:val="18"/>
              </w:rPr>
              <w:t>time</w:t>
            </w:r>
            <w:r>
              <w:rPr>
                <w:rFonts w:ascii="Times New Roman"/>
                <w:spacing w:val="-5"/>
                <w:sz w:val="18"/>
              </w:rPr>
              <w:t xml:space="preserve"> </w:t>
            </w:r>
            <w:r>
              <w:rPr>
                <w:rFonts w:ascii="Times New Roman"/>
                <w:sz w:val="18"/>
              </w:rPr>
              <w:t>of</w:t>
            </w:r>
            <w:r>
              <w:rPr>
                <w:rFonts w:ascii="Times New Roman"/>
                <w:spacing w:val="-4"/>
                <w:sz w:val="18"/>
              </w:rPr>
              <w:t xml:space="preserve"> </w:t>
            </w:r>
            <w:r>
              <w:rPr>
                <w:rFonts w:ascii="Times New Roman"/>
                <w:spacing w:val="-1"/>
                <w:sz w:val="18"/>
              </w:rPr>
              <w:t>timeslot</w:t>
            </w:r>
          </w:p>
        </w:tc>
      </w:tr>
    </w:tbl>
    <w:p w:rsidR="00907CD0" w:rsidRDefault="00907CD0" w:rsidP="00907CD0">
      <w:pPr>
        <w:shd w:val="clear" w:color="auto" w:fill="B6DDE8" w:themeFill="accent5" w:themeFillTint="66"/>
        <w:rPr>
          <w:rFonts w:ascii="Arial" w:eastAsia="Arial" w:hAnsi="Arial" w:cs="Arial"/>
          <w:b/>
          <w:bCs/>
          <w:sz w:val="20"/>
        </w:rPr>
      </w:pPr>
    </w:p>
    <w:p w:rsidR="00907CD0" w:rsidRDefault="00907CD0" w:rsidP="00907CD0">
      <w:pPr>
        <w:shd w:val="clear" w:color="auto" w:fill="B6DDE8" w:themeFill="accent5" w:themeFillTint="66"/>
        <w:spacing w:before="9"/>
        <w:rPr>
          <w:rFonts w:ascii="Arial" w:eastAsia="Arial" w:hAnsi="Arial" w:cs="Arial"/>
          <w:b/>
          <w:bCs/>
          <w:sz w:val="19"/>
          <w:szCs w:val="19"/>
        </w:rPr>
      </w:pPr>
    </w:p>
    <w:p w:rsidR="00907CD0" w:rsidRDefault="00907CD0" w:rsidP="00907CD0">
      <w:pPr>
        <w:pStyle w:val="Textkrper"/>
        <w:shd w:val="clear" w:color="auto" w:fill="B6DDE8" w:themeFill="accent5" w:themeFillTint="66"/>
        <w:spacing w:line="250" w:lineRule="auto"/>
        <w:ind w:right="117"/>
        <w:jc w:val="both"/>
      </w:pPr>
      <w:r>
        <w:t>From tSlotStart</w:t>
      </w:r>
      <w:r>
        <w:rPr>
          <w:spacing w:val="1"/>
        </w:rPr>
        <w:t xml:space="preserve"> </w:t>
      </w:r>
      <w:r>
        <w:t>till</w:t>
      </w:r>
      <w:r>
        <w:rPr>
          <w:spacing w:val="1"/>
        </w:rPr>
        <w:t xml:space="preserve"> </w:t>
      </w:r>
      <w:r>
        <w:t>tSlotTxOwner,</w:t>
      </w:r>
      <w:r>
        <w:rPr>
          <w:spacing w:val="1"/>
        </w:rPr>
        <w:t xml:space="preserve"> </w:t>
      </w:r>
      <w:r>
        <w:t>the</w:t>
      </w:r>
      <w:r>
        <w:rPr>
          <w:spacing w:val="2"/>
        </w:rPr>
        <w:t xml:space="preserve"> </w:t>
      </w:r>
      <w:r>
        <w:t>device</w:t>
      </w:r>
      <w:r>
        <w:rPr>
          <w:spacing w:val="1"/>
        </w:rPr>
        <w:t xml:space="preserve"> </w:t>
      </w:r>
      <w:r>
        <w:t>that</w:t>
      </w:r>
      <w:r>
        <w:rPr>
          <w:spacing w:val="2"/>
        </w:rPr>
        <w:t xml:space="preserve"> </w:t>
      </w:r>
      <w:r>
        <w:t>owns the</w:t>
      </w:r>
      <w:r>
        <w:rPr>
          <w:spacing w:val="2"/>
        </w:rPr>
        <w:t xml:space="preserve"> </w:t>
      </w:r>
      <w:r>
        <w:t>slot,</w:t>
      </w:r>
      <w:r>
        <w:rPr>
          <w:spacing w:val="3"/>
        </w:rPr>
        <w:t xml:space="preserve"> </w:t>
      </w:r>
      <w:r>
        <w:t>the</w:t>
      </w:r>
      <w:r>
        <w:rPr>
          <w:spacing w:val="1"/>
        </w:rPr>
        <w:t xml:space="preserve"> </w:t>
      </w:r>
      <w:r>
        <w:rPr>
          <w:spacing w:val="-1"/>
        </w:rPr>
        <w:t>slot</w:t>
      </w:r>
      <w:r>
        <w:rPr>
          <w:spacing w:val="1"/>
        </w:rPr>
        <w:t xml:space="preserve"> </w:t>
      </w:r>
      <w:r>
        <w:t>owner,</w:t>
      </w:r>
      <w:r>
        <w:rPr>
          <w:spacing w:val="2"/>
        </w:rPr>
        <w:t xml:space="preserve"> </w:t>
      </w:r>
      <w:r>
        <w:t>has</w:t>
      </w:r>
      <w:r>
        <w:rPr>
          <w:spacing w:val="1"/>
        </w:rPr>
        <w:t xml:space="preserve"> </w:t>
      </w:r>
      <w:r>
        <w:t>exclusive</w:t>
      </w:r>
      <w:r>
        <w:rPr>
          <w:spacing w:val="1"/>
        </w:rPr>
        <w:t xml:space="preserve"> </w:t>
      </w:r>
      <w:r>
        <w:t>access</w:t>
      </w:r>
      <w:r>
        <w:rPr>
          <w:spacing w:val="1"/>
        </w:rPr>
        <w:t xml:space="preserve"> </w:t>
      </w:r>
      <w:r>
        <w:t>to</w:t>
      </w:r>
      <w:r>
        <w:rPr>
          <w:spacing w:val="2"/>
        </w:rPr>
        <w:t xml:space="preserve"> </w:t>
      </w:r>
      <w:r>
        <w:t>the</w:t>
      </w:r>
      <w:r>
        <w:rPr>
          <w:spacing w:val="23"/>
          <w:w w:val="99"/>
        </w:rPr>
        <w:t xml:space="preserve"> </w:t>
      </w:r>
      <w:r>
        <w:t>timeslot.</w:t>
      </w:r>
    </w:p>
    <w:p w:rsidR="00907CD0" w:rsidRDefault="00907CD0" w:rsidP="00907CD0">
      <w:pPr>
        <w:shd w:val="clear" w:color="auto" w:fill="B6DDE8" w:themeFill="accent5" w:themeFillTint="66"/>
        <w:spacing w:before="5"/>
        <w:rPr>
          <w:sz w:val="21"/>
          <w:szCs w:val="21"/>
        </w:rPr>
      </w:pPr>
    </w:p>
    <w:p w:rsidR="00907CD0" w:rsidRDefault="00907CD0" w:rsidP="00907CD0">
      <w:pPr>
        <w:pStyle w:val="Textkrper"/>
        <w:shd w:val="clear" w:color="auto" w:fill="B6DDE8" w:themeFill="accent5" w:themeFillTint="66"/>
        <w:spacing w:line="250" w:lineRule="auto"/>
        <w:ind w:right="116"/>
        <w:jc w:val="both"/>
      </w:pPr>
      <w:r>
        <w:t>From</w:t>
      </w:r>
      <w:r>
        <w:rPr>
          <w:spacing w:val="38"/>
        </w:rPr>
        <w:t xml:space="preserve"> </w:t>
      </w:r>
      <w:r>
        <w:t>tSlotTxOwner</w:t>
      </w:r>
      <w:r>
        <w:rPr>
          <w:spacing w:val="37"/>
        </w:rPr>
        <w:t xml:space="preserve"> </w:t>
      </w:r>
      <w:r>
        <w:t>till</w:t>
      </w:r>
      <w:r>
        <w:rPr>
          <w:spacing w:val="37"/>
        </w:rPr>
        <w:t xml:space="preserve"> </w:t>
      </w:r>
      <w:r>
        <w:t>tSlotTxGW,</w:t>
      </w:r>
      <w:r>
        <w:rPr>
          <w:spacing w:val="38"/>
        </w:rPr>
        <w:t xml:space="preserve"> </w:t>
      </w:r>
      <w:r>
        <w:t>any</w:t>
      </w:r>
      <w:r>
        <w:rPr>
          <w:spacing w:val="37"/>
        </w:rPr>
        <w:t xml:space="preserve"> </w:t>
      </w:r>
      <w:r>
        <w:t>device</w:t>
      </w:r>
      <w:r>
        <w:rPr>
          <w:spacing w:val="37"/>
        </w:rPr>
        <w:t xml:space="preserve"> </w:t>
      </w:r>
      <w:r>
        <w:t>other</w:t>
      </w:r>
      <w:r>
        <w:rPr>
          <w:spacing w:val="37"/>
        </w:rPr>
        <w:t xml:space="preserve"> </w:t>
      </w:r>
      <w:r>
        <w:t>than</w:t>
      </w:r>
      <w:r>
        <w:rPr>
          <w:spacing w:val="37"/>
        </w:rPr>
        <w:t xml:space="preserve"> </w:t>
      </w:r>
      <w:r>
        <w:t>the</w:t>
      </w:r>
      <w:r>
        <w:rPr>
          <w:spacing w:val="37"/>
        </w:rPr>
        <w:t xml:space="preserve"> </w:t>
      </w:r>
      <w:r>
        <w:t>LLDN</w:t>
      </w:r>
      <w:r>
        <w:rPr>
          <w:spacing w:val="37"/>
        </w:rPr>
        <w:t xml:space="preserve"> </w:t>
      </w:r>
      <w:r>
        <w:t>PAN</w:t>
      </w:r>
      <w:r>
        <w:rPr>
          <w:spacing w:val="37"/>
        </w:rPr>
        <w:t xml:space="preserve"> </w:t>
      </w:r>
      <w:r>
        <w:t>Coordinator</w:t>
      </w:r>
      <w:r>
        <w:rPr>
          <w:spacing w:val="38"/>
        </w:rPr>
        <w:t xml:space="preserve"> </w:t>
      </w:r>
      <w:r>
        <w:t>may</w:t>
      </w:r>
      <w:r>
        <w:rPr>
          <w:spacing w:val="37"/>
        </w:rPr>
        <w:t xml:space="preserve"> </w:t>
      </w:r>
      <w:r>
        <w:t>use</w:t>
      </w:r>
      <w:r>
        <w:rPr>
          <w:spacing w:val="38"/>
        </w:rPr>
        <w:t xml:space="preserve"> </w:t>
      </w:r>
      <w:r>
        <w:t>the</w:t>
      </w:r>
      <w:r>
        <w:rPr>
          <w:spacing w:val="27"/>
          <w:w w:val="99"/>
        </w:rPr>
        <w:t xml:space="preserve"> </w:t>
      </w:r>
      <w:r>
        <w:t>timeslot</w:t>
      </w:r>
      <w:r>
        <w:rPr>
          <w:spacing w:val="18"/>
        </w:rPr>
        <w:t xml:space="preserve"> </w:t>
      </w:r>
      <w:r>
        <w:t>for</w:t>
      </w:r>
      <w:r>
        <w:rPr>
          <w:spacing w:val="17"/>
        </w:rPr>
        <w:t xml:space="preserve"> </w:t>
      </w:r>
      <w:r>
        <w:t>data</w:t>
      </w:r>
      <w:r>
        <w:rPr>
          <w:spacing w:val="17"/>
        </w:rPr>
        <w:t xml:space="preserve"> </w:t>
      </w:r>
      <w:r>
        <w:t>transmission</w:t>
      </w:r>
      <w:r>
        <w:rPr>
          <w:spacing w:val="17"/>
        </w:rPr>
        <w:t xml:space="preserve"> </w:t>
      </w:r>
      <w:r>
        <w:t>with</w:t>
      </w:r>
      <w:r>
        <w:rPr>
          <w:spacing w:val="17"/>
        </w:rPr>
        <w:t xml:space="preserve"> </w:t>
      </w:r>
      <w:r>
        <w:t>a</w:t>
      </w:r>
      <w:r>
        <w:rPr>
          <w:spacing w:val="17"/>
        </w:rPr>
        <w:t xml:space="preserve"> </w:t>
      </w:r>
      <w:r>
        <w:t>modified</w:t>
      </w:r>
      <w:r>
        <w:rPr>
          <w:spacing w:val="17"/>
        </w:rPr>
        <w:t xml:space="preserve"> </w:t>
      </w:r>
      <w:r>
        <w:t>CSMA-CA</w:t>
      </w:r>
      <w:r>
        <w:rPr>
          <w:spacing w:val="19"/>
        </w:rPr>
        <w:t xml:space="preserve"> </w:t>
      </w:r>
      <w:r>
        <w:t>access</w:t>
      </w:r>
      <w:r>
        <w:rPr>
          <w:spacing w:val="17"/>
        </w:rPr>
        <w:t xml:space="preserve"> </w:t>
      </w:r>
      <w:r>
        <w:t>scheme</w:t>
      </w:r>
      <w:r>
        <w:rPr>
          <w:spacing w:val="16"/>
        </w:rPr>
        <w:t xml:space="preserve"> </w:t>
      </w:r>
      <w:r>
        <w:t>as</w:t>
      </w:r>
      <w:r>
        <w:rPr>
          <w:spacing w:val="17"/>
        </w:rPr>
        <w:t xml:space="preserve"> </w:t>
      </w:r>
      <w:r>
        <w:t>described</w:t>
      </w:r>
      <w:r>
        <w:rPr>
          <w:spacing w:val="18"/>
        </w:rPr>
        <w:t xml:space="preserve"> </w:t>
      </w:r>
      <w:r>
        <w:t>in</w:t>
      </w:r>
      <w:r>
        <w:rPr>
          <w:spacing w:val="17"/>
        </w:rPr>
        <w:t xml:space="preserve"> </w:t>
      </w:r>
      <w:del w:id="233" w:author="LLDN REVc DF3 adaption" w:date="2015-03-07T19:55:00Z">
        <w:r w:rsidDel="00807211">
          <w:delText>5.1.1.4.4</w:delText>
        </w:r>
      </w:del>
      <w:ins w:id="234" w:author="LLDN REVc DF3 adaption" w:date="2015-03-07T19:55:00Z">
        <w:r>
          <w:t>6.2.5.3a</w:t>
        </w:r>
      </w:ins>
      <w:r>
        <w:rPr>
          <w:spacing w:val="17"/>
        </w:rPr>
        <w:t xml:space="preserve"> </w:t>
      </w:r>
      <w:r>
        <w:t>if</w:t>
      </w:r>
      <w:r>
        <w:rPr>
          <w:spacing w:val="18"/>
        </w:rPr>
        <w:t xml:space="preserve"> </w:t>
      </w:r>
      <w:r>
        <w:t>the</w:t>
      </w:r>
      <w:r>
        <w:rPr>
          <w:spacing w:val="29"/>
          <w:w w:val="99"/>
        </w:rPr>
        <w:t xml:space="preserve"> </w:t>
      </w:r>
      <w:r>
        <w:t>timeslot</w:t>
      </w:r>
      <w:r>
        <w:rPr>
          <w:spacing w:val="32"/>
        </w:rPr>
        <w:t xml:space="preserve"> </w:t>
      </w:r>
      <w:r>
        <w:t>is</w:t>
      </w:r>
      <w:r>
        <w:rPr>
          <w:spacing w:val="32"/>
        </w:rPr>
        <w:t xml:space="preserve"> </w:t>
      </w:r>
      <w:r>
        <w:t>not</w:t>
      </w:r>
      <w:r>
        <w:rPr>
          <w:spacing w:val="33"/>
        </w:rPr>
        <w:t xml:space="preserve"> </w:t>
      </w:r>
      <w:r>
        <w:t>used</w:t>
      </w:r>
      <w:r>
        <w:rPr>
          <w:spacing w:val="32"/>
        </w:rPr>
        <w:t xml:space="preserve"> </w:t>
      </w:r>
      <w:r>
        <w:t>by</w:t>
      </w:r>
      <w:r>
        <w:rPr>
          <w:spacing w:val="33"/>
        </w:rPr>
        <w:t xml:space="preserve"> </w:t>
      </w:r>
      <w:r>
        <w:t>the</w:t>
      </w:r>
      <w:r>
        <w:rPr>
          <w:spacing w:val="33"/>
        </w:rPr>
        <w:t xml:space="preserve"> </w:t>
      </w:r>
      <w:r>
        <w:t>slot</w:t>
      </w:r>
      <w:r>
        <w:rPr>
          <w:spacing w:val="32"/>
        </w:rPr>
        <w:t xml:space="preserve"> </w:t>
      </w:r>
      <w:r>
        <w:t>owner.</w:t>
      </w:r>
      <w:r>
        <w:rPr>
          <w:spacing w:val="33"/>
        </w:rPr>
        <w:t xml:space="preserve"> </w:t>
      </w:r>
      <w:r>
        <w:t>If</w:t>
      </w:r>
      <w:r>
        <w:rPr>
          <w:spacing w:val="32"/>
        </w:rPr>
        <w:t xml:space="preserve"> </w:t>
      </w:r>
      <w:r>
        <w:t>the</w:t>
      </w:r>
      <w:r>
        <w:rPr>
          <w:spacing w:val="32"/>
        </w:rPr>
        <w:t xml:space="preserve"> </w:t>
      </w:r>
      <w:r>
        <w:t>timeslot</w:t>
      </w:r>
      <w:r>
        <w:rPr>
          <w:spacing w:val="33"/>
        </w:rPr>
        <w:t xml:space="preserve"> </w:t>
      </w:r>
      <w:r>
        <w:t>is</w:t>
      </w:r>
      <w:r>
        <w:rPr>
          <w:spacing w:val="32"/>
        </w:rPr>
        <w:t xml:space="preserve"> </w:t>
      </w:r>
      <w:r>
        <w:t>not</w:t>
      </w:r>
      <w:r>
        <w:rPr>
          <w:spacing w:val="32"/>
        </w:rPr>
        <w:t xml:space="preserve"> </w:t>
      </w:r>
      <w:r>
        <w:t>used</w:t>
      </w:r>
      <w:r>
        <w:rPr>
          <w:spacing w:val="33"/>
        </w:rPr>
        <w:t xml:space="preserve"> </w:t>
      </w:r>
      <w:r>
        <w:t>by</w:t>
      </w:r>
      <w:r>
        <w:rPr>
          <w:spacing w:val="33"/>
        </w:rPr>
        <w:t xml:space="preserve"> </w:t>
      </w:r>
      <w:r>
        <w:t>the</w:t>
      </w:r>
      <w:r>
        <w:rPr>
          <w:spacing w:val="32"/>
        </w:rPr>
        <w:t xml:space="preserve"> </w:t>
      </w:r>
      <w:r>
        <w:t>slot</w:t>
      </w:r>
      <w:r>
        <w:rPr>
          <w:spacing w:val="33"/>
        </w:rPr>
        <w:t xml:space="preserve"> </w:t>
      </w:r>
      <w:r>
        <w:t>owner,</w:t>
      </w:r>
      <w:r>
        <w:rPr>
          <w:spacing w:val="33"/>
        </w:rPr>
        <w:t xml:space="preserve"> </w:t>
      </w:r>
      <w:r>
        <w:t>the</w:t>
      </w:r>
      <w:r>
        <w:rPr>
          <w:spacing w:val="32"/>
        </w:rPr>
        <w:t xml:space="preserve"> </w:t>
      </w:r>
      <w:r>
        <w:t>LLDN</w:t>
      </w:r>
      <w:r>
        <w:rPr>
          <w:spacing w:val="33"/>
        </w:rPr>
        <w:t xml:space="preserve"> </w:t>
      </w:r>
      <w:r>
        <w:t>PAN</w:t>
      </w:r>
      <w:r>
        <w:rPr>
          <w:spacing w:val="22"/>
          <w:w w:val="99"/>
        </w:rPr>
        <w:t xml:space="preserve"> </w:t>
      </w:r>
      <w:r>
        <w:t>Coordinator</w:t>
      </w:r>
      <w:r>
        <w:rPr>
          <w:spacing w:val="6"/>
        </w:rPr>
        <w:t xml:space="preserve"> </w:t>
      </w:r>
      <w:r>
        <w:t>shall</w:t>
      </w:r>
      <w:r>
        <w:rPr>
          <w:spacing w:val="6"/>
        </w:rPr>
        <w:t xml:space="preserve"> </w:t>
      </w:r>
      <w:r>
        <w:t>indicate</w:t>
      </w:r>
      <w:r>
        <w:rPr>
          <w:spacing w:val="6"/>
        </w:rPr>
        <w:t xml:space="preserve"> </w:t>
      </w:r>
      <w:r>
        <w:t>this</w:t>
      </w:r>
      <w:r>
        <w:rPr>
          <w:spacing w:val="7"/>
        </w:rPr>
        <w:t xml:space="preserve"> </w:t>
      </w:r>
      <w:r>
        <w:t>by</w:t>
      </w:r>
      <w:r>
        <w:rPr>
          <w:spacing w:val="7"/>
        </w:rPr>
        <w:t xml:space="preserve"> </w:t>
      </w:r>
      <w:r>
        <w:t>broadcasting</w:t>
      </w:r>
      <w:r>
        <w:rPr>
          <w:spacing w:val="6"/>
        </w:rPr>
        <w:t xml:space="preserve"> </w:t>
      </w:r>
      <w:r>
        <w:t>a</w:t>
      </w:r>
      <w:r>
        <w:rPr>
          <w:spacing w:val="8"/>
        </w:rPr>
        <w:t xml:space="preserve"> </w:t>
      </w:r>
      <w:r>
        <w:t>Clear</w:t>
      </w:r>
      <w:r>
        <w:rPr>
          <w:spacing w:val="7"/>
        </w:rPr>
        <w:t xml:space="preserve"> </w:t>
      </w:r>
      <w:r>
        <w:t>To</w:t>
      </w:r>
      <w:r>
        <w:rPr>
          <w:spacing w:val="6"/>
        </w:rPr>
        <w:t xml:space="preserve"> </w:t>
      </w:r>
      <w:r>
        <w:t>Send</w:t>
      </w:r>
      <w:r>
        <w:rPr>
          <w:spacing w:val="6"/>
        </w:rPr>
        <w:t xml:space="preserve"> </w:t>
      </w:r>
      <w:r>
        <w:t>(CTS)</w:t>
      </w:r>
      <w:r>
        <w:rPr>
          <w:spacing w:val="7"/>
        </w:rPr>
        <w:t xml:space="preserve"> </w:t>
      </w:r>
      <w:r>
        <w:rPr>
          <w:spacing w:val="-1"/>
        </w:rPr>
        <w:t>Shared</w:t>
      </w:r>
      <w:r>
        <w:rPr>
          <w:spacing w:val="7"/>
        </w:rPr>
        <w:t xml:space="preserve"> </w:t>
      </w:r>
      <w:r>
        <w:t>Group</w:t>
      </w:r>
      <w:r>
        <w:rPr>
          <w:spacing w:val="6"/>
        </w:rPr>
        <w:t xml:space="preserve"> </w:t>
      </w:r>
      <w:r>
        <w:t>frame</w:t>
      </w:r>
      <w:r>
        <w:rPr>
          <w:spacing w:val="7"/>
        </w:rPr>
        <w:t xml:space="preserve"> </w:t>
      </w:r>
      <w:r>
        <w:t>(</w:t>
      </w:r>
      <w:del w:id="235" w:author="LLDN REVc DF3 adaption" w:date="2015-03-10T14:51:00Z">
        <w:r w:rsidDel="001E731C">
          <w:delText>5.3.10.4</w:delText>
        </w:r>
      </w:del>
      <w:ins w:id="236" w:author="LLDN REVc DF3 adaption" w:date="2015-03-10T14:51:00Z">
        <w:r>
          <w:t>7.5.11d</w:t>
        </w:r>
      </w:ins>
      <w:r>
        <w:t>).</w:t>
      </w:r>
      <w:r>
        <w:rPr>
          <w:spacing w:val="7"/>
        </w:rPr>
        <w:t xml:space="preserve"> </w:t>
      </w:r>
      <w:r>
        <w:t>To</w:t>
      </w:r>
      <w:r>
        <w:rPr>
          <w:spacing w:val="29"/>
          <w:w w:val="99"/>
        </w:rPr>
        <w:t xml:space="preserve"> </w:t>
      </w:r>
      <w:r>
        <w:t>reduce</w:t>
      </w:r>
      <w:r>
        <w:rPr>
          <w:spacing w:val="22"/>
        </w:rPr>
        <w:t xml:space="preserve"> </w:t>
      </w:r>
      <w:r>
        <w:t>the</w:t>
      </w:r>
      <w:r>
        <w:rPr>
          <w:spacing w:val="23"/>
        </w:rPr>
        <w:t xml:space="preserve"> </w:t>
      </w:r>
      <w:r>
        <w:t>chances</w:t>
      </w:r>
      <w:r>
        <w:rPr>
          <w:spacing w:val="22"/>
        </w:rPr>
        <w:t xml:space="preserve"> </w:t>
      </w:r>
      <w:r>
        <w:t>of</w:t>
      </w:r>
      <w:r>
        <w:rPr>
          <w:spacing w:val="23"/>
        </w:rPr>
        <w:t xml:space="preserve"> </w:t>
      </w:r>
      <w:r>
        <w:t>collisions</w:t>
      </w:r>
      <w:r>
        <w:rPr>
          <w:spacing w:val="23"/>
        </w:rPr>
        <w:t xml:space="preserve"> </w:t>
      </w:r>
      <w:r>
        <w:t>from</w:t>
      </w:r>
      <w:r>
        <w:rPr>
          <w:spacing w:val="22"/>
        </w:rPr>
        <w:t xml:space="preserve"> </w:t>
      </w:r>
      <w:r>
        <w:t>other</w:t>
      </w:r>
      <w:r>
        <w:rPr>
          <w:spacing w:val="23"/>
        </w:rPr>
        <w:t xml:space="preserve"> </w:t>
      </w:r>
      <w:r>
        <w:t>LLDN</w:t>
      </w:r>
      <w:r>
        <w:rPr>
          <w:spacing w:val="24"/>
        </w:rPr>
        <w:t xml:space="preserve"> </w:t>
      </w:r>
      <w:r>
        <w:t>devices</w:t>
      </w:r>
      <w:r>
        <w:rPr>
          <w:spacing w:val="23"/>
        </w:rPr>
        <w:t xml:space="preserve"> </w:t>
      </w:r>
      <w:r>
        <w:t>trying</w:t>
      </w:r>
      <w:r>
        <w:rPr>
          <w:spacing w:val="23"/>
        </w:rPr>
        <w:t xml:space="preserve"> </w:t>
      </w:r>
      <w:r>
        <w:t>to</w:t>
      </w:r>
      <w:r>
        <w:rPr>
          <w:spacing w:val="24"/>
        </w:rPr>
        <w:t xml:space="preserve"> </w:t>
      </w:r>
      <w:r>
        <w:t>use</w:t>
      </w:r>
      <w:r>
        <w:rPr>
          <w:spacing w:val="21"/>
        </w:rPr>
        <w:t xml:space="preserve"> </w:t>
      </w:r>
      <w:r>
        <w:t>this</w:t>
      </w:r>
      <w:r>
        <w:rPr>
          <w:spacing w:val="24"/>
        </w:rPr>
        <w:t xml:space="preserve"> </w:t>
      </w:r>
      <w:r>
        <w:t>timeslot,</w:t>
      </w:r>
      <w:r>
        <w:rPr>
          <w:spacing w:val="23"/>
        </w:rPr>
        <w:t xml:space="preserve"> </w:t>
      </w:r>
      <w:r>
        <w:t>an</w:t>
      </w:r>
      <w:r>
        <w:rPr>
          <w:spacing w:val="23"/>
        </w:rPr>
        <w:t xml:space="preserve"> </w:t>
      </w:r>
      <w:r>
        <w:t>LLDN</w:t>
      </w:r>
      <w:r>
        <w:rPr>
          <w:spacing w:val="24"/>
        </w:rPr>
        <w:t xml:space="preserve"> </w:t>
      </w:r>
      <w:r>
        <w:t>device</w:t>
      </w:r>
      <w:r>
        <w:rPr>
          <w:spacing w:val="24"/>
          <w:w w:val="99"/>
        </w:rPr>
        <w:t xml:space="preserve"> </w:t>
      </w:r>
      <w:r>
        <w:t>should</w:t>
      </w:r>
      <w:r>
        <w:rPr>
          <w:spacing w:val="7"/>
        </w:rPr>
        <w:t xml:space="preserve"> </w:t>
      </w:r>
      <w:r>
        <w:t>send</w:t>
      </w:r>
      <w:r>
        <w:rPr>
          <w:spacing w:val="9"/>
        </w:rPr>
        <w:t xml:space="preserve"> </w:t>
      </w:r>
      <w:r>
        <w:t>a</w:t>
      </w:r>
      <w:r>
        <w:rPr>
          <w:spacing w:val="8"/>
        </w:rPr>
        <w:t xml:space="preserve"> </w:t>
      </w:r>
      <w:r>
        <w:t>Request</w:t>
      </w:r>
      <w:r>
        <w:rPr>
          <w:spacing w:val="8"/>
        </w:rPr>
        <w:t xml:space="preserve"> </w:t>
      </w:r>
      <w:r>
        <w:t>To</w:t>
      </w:r>
      <w:r>
        <w:rPr>
          <w:spacing w:val="9"/>
        </w:rPr>
        <w:t xml:space="preserve"> </w:t>
      </w:r>
      <w:r>
        <w:t>Send</w:t>
      </w:r>
      <w:r>
        <w:rPr>
          <w:spacing w:val="8"/>
        </w:rPr>
        <w:t xml:space="preserve"> </w:t>
      </w:r>
      <w:r>
        <w:t>(RTS)</w:t>
      </w:r>
      <w:r>
        <w:rPr>
          <w:spacing w:val="9"/>
        </w:rPr>
        <w:t xml:space="preserve"> </w:t>
      </w:r>
      <w:r>
        <w:t>frame</w:t>
      </w:r>
      <w:r>
        <w:rPr>
          <w:spacing w:val="8"/>
        </w:rPr>
        <w:t xml:space="preserve"> </w:t>
      </w:r>
      <w:r>
        <w:t>(</w:t>
      </w:r>
      <w:del w:id="237" w:author="LLDN REVc DF3 adaption" w:date="2015-03-10T14:55:00Z">
        <w:r w:rsidDel="001E731C">
          <w:delText>5.3.10.5</w:delText>
        </w:r>
      </w:del>
      <w:ins w:id="238" w:author="LLDN REVc DF3 adaption" w:date="2015-03-10T14:55:00Z">
        <w:r>
          <w:t>7.5.11e</w:t>
        </w:r>
      </w:ins>
      <w:r>
        <w:t>)</w:t>
      </w:r>
      <w:r>
        <w:rPr>
          <w:spacing w:val="8"/>
        </w:rPr>
        <w:t xml:space="preserve"> </w:t>
      </w:r>
      <w:r>
        <w:t>and</w:t>
      </w:r>
      <w:r>
        <w:rPr>
          <w:spacing w:val="9"/>
        </w:rPr>
        <w:t xml:space="preserve"> </w:t>
      </w:r>
      <w:r>
        <w:t>wait</w:t>
      </w:r>
      <w:r>
        <w:rPr>
          <w:spacing w:val="8"/>
        </w:rPr>
        <w:t xml:space="preserve"> </w:t>
      </w:r>
      <w:r>
        <w:t>for</w:t>
      </w:r>
      <w:r>
        <w:rPr>
          <w:spacing w:val="8"/>
        </w:rPr>
        <w:t xml:space="preserve"> </w:t>
      </w:r>
      <w:r>
        <w:t>the</w:t>
      </w:r>
      <w:r>
        <w:rPr>
          <w:spacing w:val="7"/>
        </w:rPr>
        <w:t xml:space="preserve"> </w:t>
      </w:r>
      <w:r>
        <w:t>receipt</w:t>
      </w:r>
      <w:r>
        <w:rPr>
          <w:spacing w:val="8"/>
        </w:rPr>
        <w:t xml:space="preserve"> </w:t>
      </w:r>
      <w:r>
        <w:t>of</w:t>
      </w:r>
      <w:r>
        <w:rPr>
          <w:spacing w:val="8"/>
        </w:rPr>
        <w:t xml:space="preserve"> </w:t>
      </w:r>
      <w:r>
        <w:t>the</w:t>
      </w:r>
      <w:r>
        <w:rPr>
          <w:spacing w:val="9"/>
        </w:rPr>
        <w:t xml:space="preserve"> </w:t>
      </w:r>
      <w:r>
        <w:t>corresponding</w:t>
      </w:r>
      <w:r>
        <w:rPr>
          <w:spacing w:val="9"/>
        </w:rPr>
        <w:t xml:space="preserve"> </w:t>
      </w:r>
      <w:r>
        <w:t>CTS</w:t>
      </w:r>
      <w:r>
        <w:rPr>
          <w:spacing w:val="28"/>
          <w:w w:val="99"/>
        </w:rPr>
        <w:t xml:space="preserve"> </w:t>
      </w:r>
      <w:r>
        <w:t>frame</w:t>
      </w:r>
      <w:r>
        <w:rPr>
          <w:spacing w:val="4"/>
        </w:rPr>
        <w:t xml:space="preserve"> </w:t>
      </w:r>
      <w:r>
        <w:t>(</w:t>
      </w:r>
      <w:del w:id="239" w:author="LLDN REVc DF3 adaption" w:date="2015-03-10T14:56:00Z">
        <w:r w:rsidDel="001E731C">
          <w:delText>5.3.10.6</w:delText>
        </w:r>
      </w:del>
      <w:ins w:id="240" w:author="LLDN REVc DF3 adaption" w:date="2015-03-10T14:56:00Z">
        <w:r>
          <w:t>7.5.11f</w:t>
        </w:r>
      </w:ins>
      <w:r>
        <w:t>)</w:t>
      </w:r>
      <w:r>
        <w:rPr>
          <w:spacing w:val="4"/>
        </w:rPr>
        <w:t xml:space="preserve"> </w:t>
      </w:r>
      <w:r>
        <w:t>that</w:t>
      </w:r>
      <w:r>
        <w:rPr>
          <w:spacing w:val="4"/>
        </w:rPr>
        <w:t xml:space="preserve"> </w:t>
      </w:r>
      <w:r>
        <w:t>identifies</w:t>
      </w:r>
      <w:r>
        <w:rPr>
          <w:spacing w:val="4"/>
        </w:rPr>
        <w:t xml:space="preserve"> </w:t>
      </w:r>
      <w:r>
        <w:t>this</w:t>
      </w:r>
      <w:r>
        <w:rPr>
          <w:spacing w:val="3"/>
        </w:rPr>
        <w:t xml:space="preserve"> </w:t>
      </w:r>
      <w:r>
        <w:t>LLDN</w:t>
      </w:r>
      <w:r>
        <w:rPr>
          <w:spacing w:val="3"/>
        </w:rPr>
        <w:t xml:space="preserve"> </w:t>
      </w:r>
      <w:r>
        <w:rPr>
          <w:spacing w:val="-1"/>
        </w:rPr>
        <w:t>device,</w:t>
      </w:r>
      <w:r>
        <w:rPr>
          <w:spacing w:val="2"/>
        </w:rPr>
        <w:t xml:space="preserve"> </w:t>
      </w:r>
      <w:r>
        <w:t>from</w:t>
      </w:r>
      <w:r>
        <w:rPr>
          <w:spacing w:val="3"/>
        </w:rPr>
        <w:t xml:space="preserve"> </w:t>
      </w:r>
      <w:r>
        <w:t>the</w:t>
      </w:r>
      <w:r>
        <w:rPr>
          <w:spacing w:val="3"/>
        </w:rPr>
        <w:t xml:space="preserve"> </w:t>
      </w:r>
      <w:r>
        <w:t>LLDN</w:t>
      </w:r>
      <w:r>
        <w:rPr>
          <w:spacing w:val="3"/>
        </w:rPr>
        <w:t xml:space="preserve"> </w:t>
      </w:r>
      <w:r>
        <w:t>PAN</w:t>
      </w:r>
      <w:r>
        <w:rPr>
          <w:spacing w:val="3"/>
        </w:rPr>
        <w:t xml:space="preserve"> </w:t>
      </w:r>
      <w:r>
        <w:t>Coordinator</w:t>
      </w:r>
      <w:r>
        <w:rPr>
          <w:spacing w:val="4"/>
        </w:rPr>
        <w:t xml:space="preserve"> </w:t>
      </w:r>
      <w:r>
        <w:t>before</w:t>
      </w:r>
      <w:r>
        <w:rPr>
          <w:spacing w:val="4"/>
        </w:rPr>
        <w:t xml:space="preserve"> </w:t>
      </w:r>
      <w:r>
        <w:t>it</w:t>
      </w:r>
      <w:r>
        <w:rPr>
          <w:spacing w:val="3"/>
        </w:rPr>
        <w:t xml:space="preserve"> </w:t>
      </w:r>
      <w:r>
        <w:rPr>
          <w:spacing w:val="-1"/>
        </w:rPr>
        <w:t>transmits</w:t>
      </w:r>
      <w:r>
        <w:rPr>
          <w:spacing w:val="4"/>
        </w:rPr>
        <w:t xml:space="preserve"> </w:t>
      </w:r>
      <w:r>
        <w:t>its</w:t>
      </w:r>
      <w:r>
        <w:rPr>
          <w:spacing w:val="36"/>
          <w:w w:val="99"/>
        </w:rPr>
        <w:t xml:space="preserve"> </w:t>
      </w:r>
      <w:r>
        <w:t>data</w:t>
      </w:r>
      <w:r>
        <w:rPr>
          <w:spacing w:val="-6"/>
        </w:rPr>
        <w:t xml:space="preserve"> </w:t>
      </w:r>
      <w:r>
        <w:t>with</w:t>
      </w:r>
      <w:r>
        <w:rPr>
          <w:spacing w:val="-4"/>
        </w:rPr>
        <w:t xml:space="preserve"> </w:t>
      </w:r>
      <w:r>
        <w:t>a</w:t>
      </w:r>
      <w:r>
        <w:rPr>
          <w:spacing w:val="-7"/>
        </w:rPr>
        <w:t xml:space="preserve"> </w:t>
      </w:r>
      <w:r>
        <w:t>modified</w:t>
      </w:r>
      <w:r>
        <w:rPr>
          <w:spacing w:val="-5"/>
        </w:rPr>
        <w:t xml:space="preserve"> </w:t>
      </w:r>
      <w:r>
        <w:t>CSMA-CA</w:t>
      </w:r>
      <w:r>
        <w:rPr>
          <w:spacing w:val="-6"/>
        </w:rPr>
        <w:t xml:space="preserve"> </w:t>
      </w:r>
      <w:r>
        <w:t>access</w:t>
      </w:r>
      <w:r>
        <w:rPr>
          <w:spacing w:val="-8"/>
        </w:rPr>
        <w:t xml:space="preserve"> </w:t>
      </w:r>
      <w:r>
        <w:t>scheme</w:t>
      </w:r>
      <w:r>
        <w:rPr>
          <w:spacing w:val="-5"/>
        </w:rPr>
        <w:t xml:space="preserve"> </w:t>
      </w:r>
      <w:r>
        <w:rPr>
          <w:spacing w:val="-1"/>
        </w:rPr>
        <w:t>as</w:t>
      </w:r>
      <w:r>
        <w:rPr>
          <w:spacing w:val="-5"/>
        </w:rPr>
        <w:t xml:space="preserve"> </w:t>
      </w:r>
      <w:r>
        <w:t>described</w:t>
      </w:r>
      <w:r>
        <w:rPr>
          <w:spacing w:val="-6"/>
        </w:rPr>
        <w:t xml:space="preserve"> </w:t>
      </w:r>
      <w:r>
        <w:t>in</w:t>
      </w:r>
      <w:r>
        <w:rPr>
          <w:spacing w:val="-5"/>
        </w:rPr>
        <w:t xml:space="preserve"> </w:t>
      </w:r>
      <w:ins w:id="241" w:author="LLDN REVc DF3 adaption" w:date="2015-03-07T19:56:00Z">
        <w:r>
          <w:t>6.2.5.3a</w:t>
        </w:r>
      </w:ins>
      <w:del w:id="242" w:author="LLDN REVc DF3 adaption" w:date="2015-03-07T19:56:00Z">
        <w:r w:rsidDel="00807211">
          <w:delText>5.1.1.4.4</w:delText>
        </w:r>
      </w:del>
      <w:r>
        <w:t>.</w:t>
      </w:r>
    </w:p>
    <w:p w:rsidR="00907CD0" w:rsidRDefault="00907CD0" w:rsidP="00907CD0">
      <w:pPr>
        <w:shd w:val="clear" w:color="auto" w:fill="B6DDE8" w:themeFill="accent5" w:themeFillTint="66"/>
        <w:spacing w:before="4"/>
        <w:rPr>
          <w:sz w:val="21"/>
          <w:szCs w:val="21"/>
        </w:rPr>
      </w:pPr>
    </w:p>
    <w:p w:rsidR="00907CD0" w:rsidRDefault="00907CD0" w:rsidP="00907CD0">
      <w:pPr>
        <w:pStyle w:val="Textkrper"/>
        <w:shd w:val="clear" w:color="auto" w:fill="B6DDE8" w:themeFill="accent5" w:themeFillTint="66"/>
        <w:spacing w:line="250" w:lineRule="auto"/>
        <w:ind w:right="118"/>
        <w:jc w:val="both"/>
      </w:pPr>
      <w:r>
        <w:t>From</w:t>
      </w:r>
      <w:r>
        <w:rPr>
          <w:spacing w:val="21"/>
        </w:rPr>
        <w:t xml:space="preserve"> </w:t>
      </w:r>
      <w:r>
        <w:t>tSlotTxGW</w:t>
      </w:r>
      <w:r>
        <w:rPr>
          <w:spacing w:val="21"/>
        </w:rPr>
        <w:t xml:space="preserve"> </w:t>
      </w:r>
      <w:r>
        <w:t>till</w:t>
      </w:r>
      <w:r>
        <w:rPr>
          <w:spacing w:val="21"/>
        </w:rPr>
        <w:t xml:space="preserve"> </w:t>
      </w:r>
      <w:r>
        <w:t>tSlotEnd,</w:t>
      </w:r>
      <w:r>
        <w:rPr>
          <w:spacing w:val="21"/>
        </w:rPr>
        <w:t xml:space="preserve"> </w:t>
      </w:r>
      <w:r>
        <w:t>the</w:t>
      </w:r>
      <w:r>
        <w:rPr>
          <w:spacing w:val="21"/>
        </w:rPr>
        <w:t xml:space="preserve"> </w:t>
      </w:r>
      <w:r>
        <w:t>LLDN</w:t>
      </w:r>
      <w:r>
        <w:rPr>
          <w:spacing w:val="20"/>
        </w:rPr>
        <w:t xml:space="preserve"> </w:t>
      </w:r>
      <w:r>
        <w:t>PAN</w:t>
      </w:r>
      <w:r>
        <w:rPr>
          <w:spacing w:val="21"/>
        </w:rPr>
        <w:t xml:space="preserve"> </w:t>
      </w:r>
      <w:r>
        <w:t>coordinator</w:t>
      </w:r>
      <w:r>
        <w:rPr>
          <w:spacing w:val="21"/>
        </w:rPr>
        <w:t xml:space="preserve"> </w:t>
      </w:r>
      <w:r>
        <w:t>may</w:t>
      </w:r>
      <w:r>
        <w:rPr>
          <w:spacing w:val="20"/>
        </w:rPr>
        <w:t xml:space="preserve"> </w:t>
      </w:r>
      <w:r>
        <w:t>use</w:t>
      </w:r>
      <w:r>
        <w:rPr>
          <w:spacing w:val="21"/>
        </w:rPr>
        <w:t xml:space="preserve"> </w:t>
      </w:r>
      <w:r>
        <w:t>the</w:t>
      </w:r>
      <w:r>
        <w:rPr>
          <w:spacing w:val="21"/>
        </w:rPr>
        <w:t xml:space="preserve"> </w:t>
      </w:r>
      <w:r>
        <w:t>timeslot,</w:t>
      </w:r>
      <w:r>
        <w:rPr>
          <w:spacing w:val="20"/>
        </w:rPr>
        <w:t xml:space="preserve"> </w:t>
      </w:r>
      <w:r>
        <w:t>if</w:t>
      </w:r>
      <w:r>
        <w:rPr>
          <w:spacing w:val="21"/>
        </w:rPr>
        <w:t xml:space="preserve"> </w:t>
      </w:r>
      <w:r>
        <w:t>the</w:t>
      </w:r>
      <w:r>
        <w:rPr>
          <w:spacing w:val="20"/>
        </w:rPr>
        <w:t xml:space="preserve"> </w:t>
      </w:r>
      <w:r>
        <w:t>timeslot</w:t>
      </w:r>
      <w:r>
        <w:rPr>
          <w:spacing w:val="21"/>
        </w:rPr>
        <w:t xml:space="preserve"> </w:t>
      </w:r>
      <w:r>
        <w:t>is</w:t>
      </w:r>
      <w:r>
        <w:rPr>
          <w:spacing w:val="21"/>
        </w:rPr>
        <w:t xml:space="preserve"> </w:t>
      </w:r>
      <w:r>
        <w:t>still</w:t>
      </w:r>
      <w:r>
        <w:rPr>
          <w:spacing w:val="30"/>
          <w:w w:val="99"/>
        </w:rPr>
        <w:t xml:space="preserve"> </w:t>
      </w:r>
      <w:r>
        <w:rPr>
          <w:spacing w:val="-1"/>
        </w:rPr>
        <w:t>unused.</w:t>
      </w:r>
    </w:p>
    <w:p w:rsidR="00907CD0" w:rsidRDefault="00907CD0" w:rsidP="00907CD0">
      <w:pPr>
        <w:shd w:val="clear" w:color="auto" w:fill="B6DDE8" w:themeFill="accent5" w:themeFillTint="66"/>
        <w:spacing w:before="4"/>
        <w:rPr>
          <w:sz w:val="21"/>
          <w:szCs w:val="21"/>
        </w:rPr>
      </w:pPr>
    </w:p>
    <w:p w:rsidR="00907CD0" w:rsidRDefault="00907CD0" w:rsidP="00907CD0">
      <w:pPr>
        <w:pStyle w:val="Textkrper"/>
        <w:shd w:val="clear" w:color="auto" w:fill="B6DDE8" w:themeFill="accent5" w:themeFillTint="66"/>
        <w:spacing w:line="251" w:lineRule="auto"/>
        <w:ind w:right="117"/>
        <w:jc w:val="both"/>
      </w:pPr>
      <w:r>
        <w:t>Dedicated</w:t>
      </w:r>
      <w:r>
        <w:rPr>
          <w:spacing w:val="1"/>
        </w:rPr>
        <w:t xml:space="preserve"> </w:t>
      </w:r>
      <w:r>
        <w:t xml:space="preserve">timeslots are </w:t>
      </w:r>
      <w:r>
        <w:rPr>
          <w:spacing w:val="-1"/>
        </w:rPr>
        <w:t>reserved</w:t>
      </w:r>
      <w:r>
        <w:t xml:space="preserve"> for</w:t>
      </w:r>
      <w:r>
        <w:rPr>
          <w:spacing w:val="1"/>
        </w:rPr>
        <w:t xml:space="preserve"> </w:t>
      </w:r>
      <w:r>
        <w:t>a</w:t>
      </w:r>
      <w:r>
        <w:rPr>
          <w:spacing w:val="-1"/>
        </w:rPr>
        <w:t xml:space="preserve"> </w:t>
      </w:r>
      <w:r>
        <w:t>single device</w:t>
      </w:r>
      <w:r>
        <w:rPr>
          <w:spacing w:val="-1"/>
        </w:rPr>
        <w:t xml:space="preserve"> </w:t>
      </w:r>
      <w:r>
        <w:t>(slot</w:t>
      </w:r>
      <w:r>
        <w:rPr>
          <w:spacing w:val="1"/>
        </w:rPr>
        <w:t xml:space="preserve"> </w:t>
      </w:r>
      <w:r>
        <w:t>owner).</w:t>
      </w:r>
      <w:r>
        <w:rPr>
          <w:spacing w:val="-1"/>
        </w:rPr>
        <w:t xml:space="preserve"> </w:t>
      </w:r>
      <w:r>
        <w:t>This</w:t>
      </w:r>
      <w:r>
        <w:rPr>
          <w:spacing w:val="-1"/>
        </w:rPr>
        <w:t xml:space="preserve"> </w:t>
      </w:r>
      <w:r>
        <w:t>is achieved</w:t>
      </w:r>
      <w:r>
        <w:rPr>
          <w:spacing w:val="1"/>
        </w:rPr>
        <w:t xml:space="preserve"> </w:t>
      </w:r>
      <w:r>
        <w:t>by setting tSlotTxOwner</w:t>
      </w:r>
      <w:r>
        <w:rPr>
          <w:spacing w:val="24"/>
          <w:w w:val="99"/>
        </w:rPr>
        <w:t xml:space="preserve"> </w:t>
      </w:r>
      <w:r>
        <w:t>and</w:t>
      </w:r>
      <w:r>
        <w:rPr>
          <w:spacing w:val="-1"/>
        </w:rPr>
        <w:t xml:space="preserve"> </w:t>
      </w:r>
      <w:r>
        <w:t>tSlotTxGW to tSlotEnd. A dedicated timeslot allows</w:t>
      </w:r>
      <w:r>
        <w:rPr>
          <w:spacing w:val="-1"/>
        </w:rPr>
        <w:t xml:space="preserve"> </w:t>
      </w:r>
      <w:r>
        <w:t>the</w:t>
      </w:r>
      <w:r>
        <w:rPr>
          <w:spacing w:val="-1"/>
        </w:rPr>
        <w:t xml:space="preserve"> </w:t>
      </w:r>
      <w:r>
        <w:t>transmission</w:t>
      </w:r>
      <w:r>
        <w:rPr>
          <w:spacing w:val="-2"/>
        </w:rPr>
        <w:t xml:space="preserve"> </w:t>
      </w:r>
      <w:r>
        <w:t xml:space="preserve">of </w:t>
      </w:r>
      <w:r>
        <w:rPr>
          <w:spacing w:val="-1"/>
        </w:rPr>
        <w:t xml:space="preserve">exactly </w:t>
      </w:r>
      <w:r>
        <w:t>one packet. Dedicated</w:t>
      </w:r>
      <w:r>
        <w:rPr>
          <w:spacing w:val="24"/>
          <w:w w:val="99"/>
        </w:rPr>
        <w:t xml:space="preserve"> </w:t>
      </w:r>
      <w:r>
        <w:t>timeslots</w:t>
      </w:r>
      <w:r>
        <w:rPr>
          <w:spacing w:val="-6"/>
        </w:rPr>
        <w:t xml:space="preserve"> </w:t>
      </w:r>
      <w:r>
        <w:t>are</w:t>
      </w:r>
      <w:r>
        <w:rPr>
          <w:spacing w:val="-6"/>
        </w:rPr>
        <w:t xml:space="preserve"> </w:t>
      </w:r>
      <w:r>
        <w:t>only</w:t>
      </w:r>
      <w:r>
        <w:rPr>
          <w:spacing w:val="-5"/>
        </w:rPr>
        <w:t xml:space="preserve"> </w:t>
      </w:r>
      <w:r>
        <w:t>used</w:t>
      </w:r>
      <w:r>
        <w:rPr>
          <w:spacing w:val="-5"/>
        </w:rPr>
        <w:t xml:space="preserve"> </w:t>
      </w:r>
      <w:r>
        <w:t>during</w:t>
      </w:r>
      <w:r>
        <w:rPr>
          <w:spacing w:val="-5"/>
        </w:rPr>
        <w:t xml:space="preserve"> </w:t>
      </w:r>
      <w:r>
        <w:rPr>
          <w:spacing w:val="-1"/>
        </w:rPr>
        <w:t>online</w:t>
      </w:r>
      <w:r>
        <w:rPr>
          <w:spacing w:val="-5"/>
        </w:rPr>
        <w:t xml:space="preserve"> </w:t>
      </w:r>
      <w:r>
        <w:t>mode</w:t>
      </w:r>
      <w:r>
        <w:rPr>
          <w:spacing w:val="-5"/>
        </w:rPr>
        <w:t xml:space="preserve"> </w:t>
      </w:r>
      <w:r>
        <w:t>as</w:t>
      </w:r>
      <w:r>
        <w:rPr>
          <w:spacing w:val="-5"/>
        </w:rPr>
        <w:t xml:space="preserve"> </w:t>
      </w:r>
      <w:r>
        <w:t>described</w:t>
      </w:r>
      <w:r>
        <w:rPr>
          <w:spacing w:val="-5"/>
        </w:rPr>
        <w:t xml:space="preserve"> </w:t>
      </w:r>
      <w:r>
        <w:t>in</w:t>
      </w:r>
      <w:r>
        <w:rPr>
          <w:spacing w:val="-5"/>
        </w:rPr>
        <w:t xml:space="preserve"> </w:t>
      </w:r>
      <w:del w:id="243" w:author="LLDN REVc DF3 adaption" w:date="2015-03-10T14:45:00Z">
        <w:r w:rsidDel="003D0BF4">
          <w:delText>5.1.9.4</w:delText>
        </w:r>
      </w:del>
      <w:ins w:id="244" w:author="LLDN REVc DF3 adaption" w:date="2015-03-10T14:45:00Z">
        <w:r>
          <w:t>6.10a.4</w:t>
        </w:r>
      </w:ins>
      <w:r>
        <w:t>.</w:t>
      </w:r>
    </w:p>
    <w:p w:rsidR="00907CD0" w:rsidRDefault="00907CD0" w:rsidP="00907CD0">
      <w:pPr>
        <w:shd w:val="clear" w:color="auto" w:fill="B6DDE8" w:themeFill="accent5" w:themeFillTint="66"/>
        <w:spacing w:before="3"/>
        <w:rPr>
          <w:sz w:val="21"/>
          <w:szCs w:val="21"/>
        </w:rPr>
      </w:pPr>
    </w:p>
    <w:p w:rsidR="00907CD0" w:rsidRDefault="00907CD0" w:rsidP="00907CD0">
      <w:pPr>
        <w:pStyle w:val="Textkrper"/>
        <w:shd w:val="clear" w:color="auto" w:fill="B6DDE8" w:themeFill="accent5" w:themeFillTint="66"/>
        <w:spacing w:line="250" w:lineRule="auto"/>
        <w:ind w:right="117"/>
        <w:jc w:val="both"/>
      </w:pPr>
      <w:r>
        <w:t>Shared</w:t>
      </w:r>
      <w:r>
        <w:rPr>
          <w:spacing w:val="10"/>
        </w:rPr>
        <w:t xml:space="preserve"> </w:t>
      </w:r>
      <w:r>
        <w:t>group</w:t>
      </w:r>
      <w:r>
        <w:rPr>
          <w:spacing w:val="11"/>
        </w:rPr>
        <w:t xml:space="preserve"> </w:t>
      </w:r>
      <w:r>
        <w:t>timeslots</w:t>
      </w:r>
      <w:r>
        <w:rPr>
          <w:spacing w:val="10"/>
        </w:rPr>
        <w:t xml:space="preserve"> </w:t>
      </w:r>
      <w:r>
        <w:t>with</w:t>
      </w:r>
      <w:r>
        <w:rPr>
          <w:spacing w:val="11"/>
        </w:rPr>
        <w:t xml:space="preserve"> </w:t>
      </w:r>
      <w:r>
        <w:t>contention-based</w:t>
      </w:r>
      <w:r>
        <w:rPr>
          <w:spacing w:val="10"/>
        </w:rPr>
        <w:t xml:space="preserve"> </w:t>
      </w:r>
      <w:r>
        <w:t>access</w:t>
      </w:r>
      <w:r>
        <w:rPr>
          <w:spacing w:val="10"/>
        </w:rPr>
        <w:t xml:space="preserve"> </w:t>
      </w:r>
      <w:r>
        <w:t>for</w:t>
      </w:r>
      <w:r>
        <w:rPr>
          <w:spacing w:val="11"/>
        </w:rPr>
        <w:t xml:space="preserve"> </w:t>
      </w:r>
      <w:r>
        <w:t>every</w:t>
      </w:r>
      <w:r>
        <w:rPr>
          <w:spacing w:val="11"/>
        </w:rPr>
        <w:t xml:space="preserve"> </w:t>
      </w:r>
      <w:r>
        <w:t>allowed</w:t>
      </w:r>
      <w:r>
        <w:rPr>
          <w:spacing w:val="11"/>
        </w:rPr>
        <w:t xml:space="preserve"> </w:t>
      </w:r>
      <w:r>
        <w:t>device</w:t>
      </w:r>
      <w:r>
        <w:rPr>
          <w:spacing w:val="11"/>
        </w:rPr>
        <w:t xml:space="preserve"> </w:t>
      </w:r>
      <w:r>
        <w:t>can</w:t>
      </w:r>
      <w:r>
        <w:rPr>
          <w:spacing w:val="11"/>
        </w:rPr>
        <w:t xml:space="preserve"> </w:t>
      </w:r>
      <w:r>
        <w:t>be</w:t>
      </w:r>
      <w:r>
        <w:rPr>
          <w:spacing w:val="10"/>
        </w:rPr>
        <w:t xml:space="preserve"> </w:t>
      </w:r>
      <w:r>
        <w:t>achieved</w:t>
      </w:r>
      <w:r>
        <w:rPr>
          <w:spacing w:val="11"/>
        </w:rPr>
        <w:t xml:space="preserve"> </w:t>
      </w:r>
      <w:r>
        <w:t>by</w:t>
      </w:r>
      <w:r>
        <w:rPr>
          <w:spacing w:val="11"/>
        </w:rPr>
        <w:t xml:space="preserve"> </w:t>
      </w:r>
      <w:r>
        <w:t>setting</w:t>
      </w:r>
      <w:r>
        <w:rPr>
          <w:w w:val="99"/>
        </w:rPr>
        <w:t xml:space="preserve"> </w:t>
      </w:r>
      <w:r>
        <w:t>tSlotTxOwner</w:t>
      </w:r>
      <w:r>
        <w:rPr>
          <w:spacing w:val="-11"/>
        </w:rPr>
        <w:t xml:space="preserve"> </w:t>
      </w:r>
      <w:r>
        <w:t>to</w:t>
      </w:r>
      <w:r>
        <w:rPr>
          <w:spacing w:val="-11"/>
        </w:rPr>
        <w:t xml:space="preserve"> </w:t>
      </w:r>
      <w:r>
        <w:t>tSlotStart.</w:t>
      </w:r>
    </w:p>
    <w:p w:rsidR="00907CD0" w:rsidRDefault="00907CD0" w:rsidP="00907CD0">
      <w:pPr>
        <w:spacing w:before="6"/>
        <w:ind w:left="1"/>
        <w:rPr>
          <w:szCs w:val="24"/>
        </w:rPr>
      </w:pPr>
    </w:p>
    <w:p w:rsidR="00907CD0" w:rsidRDefault="00907CD0" w:rsidP="00907CD0">
      <w:pPr>
        <w:spacing w:before="6"/>
        <w:ind w:left="1"/>
        <w:rPr>
          <w:szCs w:val="24"/>
        </w:rPr>
      </w:pPr>
    </w:p>
    <w:p w:rsidR="00907CD0" w:rsidRDefault="00907CD0" w:rsidP="00646BB6">
      <w:pPr>
        <w:spacing w:before="4"/>
        <w:rPr>
          <w:sz w:val="21"/>
          <w:szCs w:val="21"/>
        </w:rPr>
      </w:pPr>
    </w:p>
    <w:p w:rsidR="002F2E0C" w:rsidRDefault="002F2E0C" w:rsidP="00646BB6">
      <w:pPr>
        <w:spacing w:before="4"/>
        <w:rPr>
          <w:sz w:val="21"/>
          <w:szCs w:val="21"/>
        </w:rPr>
      </w:pPr>
    </w:p>
    <w:p w:rsidR="002F2E0C" w:rsidRPr="0074604E" w:rsidRDefault="002F2E0C" w:rsidP="002F2E0C">
      <w:pPr>
        <w:pStyle w:val="Heading1"/>
      </w:pPr>
      <w:r w:rsidRPr="0074604E">
        <w:t>G.xxx Data Transfer Model</w:t>
      </w:r>
    </w:p>
    <w:p w:rsidR="0074604E" w:rsidRDefault="0074604E" w:rsidP="00646BB6">
      <w:pPr>
        <w:spacing w:before="4"/>
        <w:rPr>
          <w:sz w:val="21"/>
          <w:szCs w:val="21"/>
        </w:rPr>
      </w:pPr>
    </w:p>
    <w:p w:rsidR="0074604E" w:rsidRPr="002A4CB1" w:rsidRDefault="0074604E" w:rsidP="0074604E">
      <w:pPr>
        <w:widowControl w:val="0"/>
        <w:tabs>
          <w:tab w:val="left" w:pos="808"/>
        </w:tabs>
        <w:jc w:val="both"/>
        <w:rPr>
          <w:rFonts w:ascii="Arial" w:eastAsia="Arial" w:hAnsi="Arial" w:cs="Arial"/>
          <w:color w:val="00B050"/>
          <w:szCs w:val="24"/>
        </w:rPr>
      </w:pPr>
      <w:ins w:id="245" w:author="LLDN REVc DF3 adaption" w:date="2015-03-10T14:15:00Z">
        <w:r w:rsidRPr="002A4CB1">
          <w:rPr>
            <w:rFonts w:ascii="Arial"/>
            <w:b/>
            <w:color w:val="00B050"/>
            <w:spacing w:val="-1"/>
            <w:szCs w:val="24"/>
          </w:rPr>
          <w:t>5.</w:t>
        </w:r>
      </w:ins>
      <w:ins w:id="246" w:author="LLDN REVc" w:date="2015-07-08T16:42:00Z">
        <w:r>
          <w:rPr>
            <w:rFonts w:ascii="Arial"/>
            <w:b/>
            <w:color w:val="00B050"/>
            <w:spacing w:val="-1"/>
            <w:szCs w:val="24"/>
          </w:rPr>
          <w:t>7</w:t>
        </w:r>
      </w:ins>
      <w:ins w:id="247" w:author="LLDN REVc DF3 adaption" w:date="2015-03-10T14:15:00Z">
        <w:r w:rsidRPr="002A4CB1">
          <w:rPr>
            <w:rFonts w:ascii="Arial"/>
            <w:b/>
            <w:color w:val="00B050"/>
            <w:spacing w:val="-1"/>
            <w:szCs w:val="24"/>
          </w:rPr>
          <w:t xml:space="preserve">.2.2 </w:t>
        </w:r>
      </w:ins>
      <w:del w:id="248" w:author="LLDN REVc DF3 adaption" w:date="2015-03-10T14:15:00Z">
        <w:r w:rsidDel="00A90E12">
          <w:rPr>
            <w:rFonts w:ascii="Arial"/>
            <w:b/>
            <w:color w:val="00B050"/>
            <w:spacing w:val="-1"/>
            <w:szCs w:val="24"/>
          </w:rPr>
          <w:delText xml:space="preserve">4.5.2.1 </w:delText>
        </w:r>
      </w:del>
      <w:r w:rsidRPr="002A4CB1">
        <w:rPr>
          <w:rFonts w:ascii="Arial"/>
          <w:b/>
          <w:color w:val="00B050"/>
          <w:spacing w:val="-1"/>
          <w:szCs w:val="24"/>
        </w:rPr>
        <w:t>Data</w:t>
      </w:r>
      <w:r w:rsidRPr="002A4CB1">
        <w:rPr>
          <w:rFonts w:ascii="Arial"/>
          <w:b/>
          <w:color w:val="00B050"/>
          <w:spacing w:val="-7"/>
          <w:szCs w:val="24"/>
        </w:rPr>
        <w:t xml:space="preserve"> </w:t>
      </w:r>
      <w:r w:rsidRPr="002A4CB1">
        <w:rPr>
          <w:rFonts w:ascii="Arial"/>
          <w:b/>
          <w:color w:val="00B050"/>
          <w:spacing w:val="-1"/>
          <w:szCs w:val="24"/>
        </w:rPr>
        <w:t>transfer</w:t>
      </w:r>
      <w:r w:rsidRPr="002A4CB1">
        <w:rPr>
          <w:rFonts w:ascii="Arial"/>
          <w:b/>
          <w:color w:val="00B050"/>
          <w:spacing w:val="-7"/>
          <w:szCs w:val="24"/>
        </w:rPr>
        <w:t xml:space="preserve"> </w:t>
      </w:r>
      <w:r w:rsidRPr="002A4CB1">
        <w:rPr>
          <w:rFonts w:ascii="Arial"/>
          <w:b/>
          <w:color w:val="00B050"/>
          <w:szCs w:val="24"/>
        </w:rPr>
        <w:t>to</w:t>
      </w:r>
      <w:r w:rsidRPr="002A4CB1">
        <w:rPr>
          <w:rFonts w:ascii="Arial"/>
          <w:b/>
          <w:color w:val="00B050"/>
          <w:spacing w:val="-7"/>
          <w:szCs w:val="24"/>
        </w:rPr>
        <w:t xml:space="preserve"> </w:t>
      </w:r>
      <w:r w:rsidRPr="002A4CB1">
        <w:rPr>
          <w:rFonts w:ascii="Arial"/>
          <w:b/>
          <w:color w:val="00B050"/>
          <w:szCs w:val="24"/>
        </w:rPr>
        <w:t>a</w:t>
      </w:r>
      <w:r w:rsidRPr="002A4CB1">
        <w:rPr>
          <w:rFonts w:ascii="Arial"/>
          <w:b/>
          <w:color w:val="00B050"/>
          <w:spacing w:val="-6"/>
          <w:szCs w:val="24"/>
        </w:rPr>
        <w:t xml:space="preserve"> </w:t>
      </w:r>
      <w:r w:rsidRPr="002A4CB1">
        <w:rPr>
          <w:rFonts w:ascii="Arial"/>
          <w:b/>
          <w:color w:val="00B050"/>
          <w:spacing w:val="-1"/>
          <w:szCs w:val="24"/>
        </w:rPr>
        <w:t>coordinator</w:t>
      </w:r>
    </w:p>
    <w:p w:rsidR="0074604E" w:rsidRPr="002A4CB1" w:rsidRDefault="0074604E" w:rsidP="0074604E">
      <w:pPr>
        <w:spacing w:before="6"/>
        <w:rPr>
          <w:rFonts w:ascii="Arial" w:eastAsia="Arial" w:hAnsi="Arial" w:cs="Arial"/>
          <w:b/>
          <w:bCs/>
          <w:color w:val="00B050"/>
          <w:szCs w:val="24"/>
        </w:rPr>
      </w:pPr>
    </w:p>
    <w:p w:rsidR="0074604E" w:rsidRPr="002A4CB1" w:rsidRDefault="0074604E" w:rsidP="0074604E">
      <w:pPr>
        <w:pStyle w:val="Heading9"/>
        <w:ind w:left="0"/>
        <w:rPr>
          <w:rFonts w:cs="Times New Roman"/>
          <w:color w:val="00B050"/>
          <w:sz w:val="24"/>
          <w:lang w:eastAsia="de-DE"/>
        </w:rPr>
      </w:pPr>
      <w:r w:rsidRPr="002A4CB1">
        <w:rPr>
          <w:rFonts w:cs="Times New Roman"/>
          <w:color w:val="00B050"/>
          <w:sz w:val="24"/>
          <w:lang w:eastAsia="de-DE"/>
        </w:rPr>
        <w:t xml:space="preserve">To Editor: Insert before </w:t>
      </w:r>
      <w:ins w:id="249" w:author="LLDN REVc DF3 adaption" w:date="2015-03-10T14:17:00Z">
        <w:r w:rsidRPr="002A4CB1">
          <w:rPr>
            <w:rFonts w:cs="Times New Roman"/>
            <w:color w:val="00B050"/>
            <w:sz w:val="24"/>
            <w:lang w:eastAsia="de-DE"/>
          </w:rPr>
          <w:t>5.</w:t>
        </w:r>
      </w:ins>
      <w:ins w:id="250" w:author="LLDN REVc" w:date="2015-07-08T16:42:00Z">
        <w:r>
          <w:rPr>
            <w:rFonts w:cs="Times New Roman"/>
            <w:color w:val="00B050"/>
            <w:sz w:val="24"/>
            <w:lang w:eastAsia="de-DE"/>
          </w:rPr>
          <w:t>7</w:t>
        </w:r>
      </w:ins>
      <w:ins w:id="251" w:author="LLDN REVc DF3 adaption" w:date="2015-03-10T14:17:00Z">
        <w:r>
          <w:rPr>
            <w:rFonts w:cs="Times New Roman"/>
            <w:color w:val="00B050"/>
            <w:sz w:val="24"/>
            <w:lang w:eastAsia="de-DE"/>
          </w:rPr>
          <w:t>.</w:t>
        </w:r>
        <w:r w:rsidRPr="002A4CB1">
          <w:rPr>
            <w:rFonts w:cs="Times New Roman"/>
            <w:color w:val="00B050"/>
            <w:sz w:val="24"/>
            <w:lang w:eastAsia="de-DE"/>
          </w:rPr>
          <w:t>2.</w:t>
        </w:r>
        <w:r>
          <w:rPr>
            <w:rFonts w:cs="Times New Roman"/>
            <w:color w:val="00B050"/>
            <w:sz w:val="24"/>
            <w:lang w:eastAsia="de-DE"/>
          </w:rPr>
          <w:t>3</w:t>
        </w:r>
        <w:r w:rsidRPr="002A4CB1">
          <w:rPr>
            <w:rFonts w:cs="Times New Roman"/>
            <w:color w:val="00B050"/>
            <w:sz w:val="24"/>
            <w:lang w:eastAsia="de-DE"/>
          </w:rPr>
          <w:t xml:space="preserve"> </w:t>
        </w:r>
      </w:ins>
      <w:del w:id="252" w:author="LLDN REVc DF3 adaption" w:date="2015-03-10T14:17:00Z">
        <w:r w:rsidDel="00B528F8">
          <w:rPr>
            <w:rFonts w:cs="Times New Roman"/>
            <w:color w:val="00B050"/>
            <w:sz w:val="24"/>
            <w:lang w:eastAsia="de-DE"/>
          </w:rPr>
          <w:delText xml:space="preserve">4.5.2.2 </w:delText>
        </w:r>
      </w:del>
      <w:r w:rsidRPr="002A4CB1">
        <w:rPr>
          <w:rFonts w:cs="Times New Roman"/>
          <w:color w:val="00B050"/>
          <w:sz w:val="24"/>
          <w:lang w:eastAsia="de-DE"/>
        </w:rPr>
        <w:t>the following paragraph and figure</w:t>
      </w:r>
      <w:r>
        <w:rPr>
          <w:rFonts w:cs="Times New Roman"/>
          <w:color w:val="00B050"/>
          <w:sz w:val="24"/>
          <w:lang w:eastAsia="de-DE"/>
        </w:rPr>
        <w:t xml:space="preserve"> at the end of </w:t>
      </w:r>
      <w:del w:id="253" w:author="LLDN REVc DF3 adaption" w:date="2015-03-10T14:17:00Z">
        <w:r w:rsidDel="00B528F8">
          <w:rPr>
            <w:rFonts w:cs="Times New Roman"/>
            <w:color w:val="00B050"/>
            <w:sz w:val="24"/>
            <w:lang w:eastAsia="de-DE"/>
          </w:rPr>
          <w:delText>4.5.2.1</w:delText>
        </w:r>
      </w:del>
      <w:ins w:id="254" w:author="LLDN REVc DF3 adaption" w:date="2015-03-10T14:17:00Z">
        <w:r>
          <w:rPr>
            <w:rFonts w:cs="Times New Roman"/>
            <w:color w:val="00B050"/>
            <w:sz w:val="24"/>
            <w:lang w:eastAsia="de-DE"/>
          </w:rPr>
          <w:t>5.</w:t>
        </w:r>
      </w:ins>
      <w:ins w:id="255" w:author="LLDN REVc" w:date="2015-07-08T16:42:00Z">
        <w:r>
          <w:rPr>
            <w:rFonts w:cs="Times New Roman"/>
            <w:color w:val="00B050"/>
            <w:sz w:val="24"/>
            <w:lang w:eastAsia="de-DE"/>
          </w:rPr>
          <w:t>7</w:t>
        </w:r>
      </w:ins>
      <w:ins w:id="256" w:author="LLDN REVc DF3 adaption" w:date="2015-03-10T14:17:00Z">
        <w:r>
          <w:rPr>
            <w:rFonts w:cs="Times New Roman"/>
            <w:color w:val="00B050"/>
            <w:sz w:val="24"/>
            <w:lang w:eastAsia="de-DE"/>
          </w:rPr>
          <w:t>.2.2</w:t>
        </w:r>
      </w:ins>
      <w:r w:rsidRPr="002A4CB1">
        <w:rPr>
          <w:rFonts w:cs="Times New Roman"/>
          <w:color w:val="00B050"/>
          <w:sz w:val="24"/>
          <w:lang w:eastAsia="de-DE"/>
        </w:rPr>
        <w:t>:</w:t>
      </w:r>
    </w:p>
    <w:p w:rsidR="0074604E" w:rsidRDefault="0074604E" w:rsidP="0074604E">
      <w:pPr>
        <w:spacing w:before="8"/>
        <w:rPr>
          <w:b/>
          <w:bCs/>
          <w:i/>
          <w:sz w:val="20"/>
        </w:rPr>
      </w:pPr>
    </w:p>
    <w:p w:rsidR="0074604E" w:rsidRDefault="0074604E" w:rsidP="002F2E0C">
      <w:pPr>
        <w:pStyle w:val="Textkrper"/>
        <w:shd w:val="clear" w:color="auto" w:fill="B6DDE8" w:themeFill="accent5" w:themeFillTint="66"/>
        <w:spacing w:line="250" w:lineRule="auto"/>
        <w:ind w:right="117"/>
        <w:jc w:val="both"/>
      </w:pPr>
      <w:r>
        <w:t>When</w:t>
      </w:r>
      <w:r>
        <w:rPr>
          <w:spacing w:val="15"/>
        </w:rPr>
        <w:t xml:space="preserve"> </w:t>
      </w:r>
      <w:r>
        <w:t>a</w:t>
      </w:r>
      <w:r>
        <w:rPr>
          <w:spacing w:val="17"/>
        </w:rPr>
        <w:t xml:space="preserve"> </w:t>
      </w:r>
      <w:r>
        <w:t>device</w:t>
      </w:r>
      <w:r>
        <w:rPr>
          <w:spacing w:val="18"/>
        </w:rPr>
        <w:t xml:space="preserve"> </w:t>
      </w:r>
      <w:r>
        <w:t>wishes</w:t>
      </w:r>
      <w:r>
        <w:rPr>
          <w:spacing w:val="17"/>
        </w:rPr>
        <w:t xml:space="preserve"> </w:t>
      </w:r>
      <w:r>
        <w:t>to</w:t>
      </w:r>
      <w:r>
        <w:rPr>
          <w:spacing w:val="17"/>
        </w:rPr>
        <w:t xml:space="preserve"> </w:t>
      </w:r>
      <w:r>
        <w:t>transfer</w:t>
      </w:r>
      <w:r>
        <w:rPr>
          <w:spacing w:val="17"/>
        </w:rPr>
        <w:t xml:space="preserve"> </w:t>
      </w:r>
      <w:r>
        <w:t>data</w:t>
      </w:r>
      <w:r>
        <w:rPr>
          <w:spacing w:val="16"/>
        </w:rPr>
        <w:t xml:space="preserve"> </w:t>
      </w:r>
      <w:r>
        <w:t>to</w:t>
      </w:r>
      <w:r>
        <w:rPr>
          <w:spacing w:val="16"/>
        </w:rPr>
        <w:t xml:space="preserve"> </w:t>
      </w:r>
      <w:r>
        <w:t>a</w:t>
      </w:r>
      <w:r>
        <w:rPr>
          <w:spacing w:val="17"/>
        </w:rPr>
        <w:t xml:space="preserve"> </w:t>
      </w:r>
      <w:r>
        <w:t>PAN</w:t>
      </w:r>
      <w:r>
        <w:rPr>
          <w:spacing w:val="16"/>
        </w:rPr>
        <w:t xml:space="preserve"> </w:t>
      </w:r>
      <w:r>
        <w:t>coordinator</w:t>
      </w:r>
      <w:r>
        <w:rPr>
          <w:spacing w:val="16"/>
        </w:rPr>
        <w:t xml:space="preserve"> </w:t>
      </w:r>
      <w:r>
        <w:t>in</w:t>
      </w:r>
      <w:r>
        <w:rPr>
          <w:spacing w:val="17"/>
        </w:rPr>
        <w:t xml:space="preserve"> </w:t>
      </w:r>
      <w:r>
        <w:t>an</w:t>
      </w:r>
      <w:r>
        <w:rPr>
          <w:spacing w:val="16"/>
        </w:rPr>
        <w:t xml:space="preserve"> </w:t>
      </w:r>
      <w:r>
        <w:t>LLDN,</w:t>
      </w:r>
      <w:r>
        <w:rPr>
          <w:spacing w:val="17"/>
        </w:rPr>
        <w:t xml:space="preserve"> </w:t>
      </w:r>
      <w:r>
        <w:t>it</w:t>
      </w:r>
      <w:r>
        <w:rPr>
          <w:spacing w:val="16"/>
        </w:rPr>
        <w:t xml:space="preserve"> </w:t>
      </w:r>
      <w:r>
        <w:t>first</w:t>
      </w:r>
      <w:r>
        <w:rPr>
          <w:spacing w:val="16"/>
        </w:rPr>
        <w:t xml:space="preserve"> </w:t>
      </w:r>
      <w:r>
        <w:t>listens</w:t>
      </w:r>
      <w:r>
        <w:rPr>
          <w:spacing w:val="18"/>
        </w:rPr>
        <w:t xml:space="preserve"> </w:t>
      </w:r>
      <w:r>
        <w:t>for</w:t>
      </w:r>
      <w:r>
        <w:rPr>
          <w:spacing w:val="16"/>
        </w:rPr>
        <w:t xml:space="preserve"> </w:t>
      </w:r>
      <w:r>
        <w:t>the</w:t>
      </w:r>
      <w:r>
        <w:rPr>
          <w:spacing w:val="16"/>
        </w:rPr>
        <w:t xml:space="preserve"> </w:t>
      </w:r>
      <w:r>
        <w:t>network</w:t>
      </w:r>
      <w:r>
        <w:rPr>
          <w:spacing w:val="24"/>
          <w:w w:val="99"/>
        </w:rPr>
        <w:t xml:space="preserve"> </w:t>
      </w:r>
      <w:r>
        <w:t>beacon.</w:t>
      </w:r>
      <w:r>
        <w:rPr>
          <w:spacing w:val="22"/>
        </w:rPr>
        <w:t xml:space="preserve"> </w:t>
      </w:r>
      <w:r>
        <w:t>When</w:t>
      </w:r>
      <w:r>
        <w:rPr>
          <w:spacing w:val="22"/>
        </w:rPr>
        <w:t xml:space="preserve"> </w:t>
      </w:r>
      <w:r>
        <w:t>the</w:t>
      </w:r>
      <w:r>
        <w:rPr>
          <w:spacing w:val="22"/>
        </w:rPr>
        <w:t xml:space="preserve"> </w:t>
      </w:r>
      <w:r>
        <w:t>beacon</w:t>
      </w:r>
      <w:r>
        <w:rPr>
          <w:spacing w:val="23"/>
        </w:rPr>
        <w:t xml:space="preserve"> </w:t>
      </w:r>
      <w:r>
        <w:t>is</w:t>
      </w:r>
      <w:r>
        <w:rPr>
          <w:spacing w:val="21"/>
        </w:rPr>
        <w:t xml:space="preserve"> </w:t>
      </w:r>
      <w:r>
        <w:t>found,</w:t>
      </w:r>
      <w:r>
        <w:rPr>
          <w:spacing w:val="23"/>
        </w:rPr>
        <w:t xml:space="preserve"> </w:t>
      </w:r>
      <w:r>
        <w:t>the</w:t>
      </w:r>
      <w:r>
        <w:rPr>
          <w:spacing w:val="22"/>
        </w:rPr>
        <w:t xml:space="preserve"> </w:t>
      </w:r>
      <w:r>
        <w:t>device</w:t>
      </w:r>
      <w:r>
        <w:rPr>
          <w:spacing w:val="22"/>
        </w:rPr>
        <w:t xml:space="preserve"> </w:t>
      </w:r>
      <w:r>
        <w:t>synchronizes</w:t>
      </w:r>
      <w:r>
        <w:rPr>
          <w:spacing w:val="22"/>
        </w:rPr>
        <w:t xml:space="preserve"> </w:t>
      </w:r>
      <w:r>
        <w:t>to</w:t>
      </w:r>
      <w:r>
        <w:rPr>
          <w:spacing w:val="22"/>
        </w:rPr>
        <w:t xml:space="preserve"> </w:t>
      </w:r>
      <w:r>
        <w:t>the</w:t>
      </w:r>
      <w:r>
        <w:rPr>
          <w:spacing w:val="22"/>
        </w:rPr>
        <w:t xml:space="preserve"> </w:t>
      </w:r>
      <w:r>
        <w:t>superframe</w:t>
      </w:r>
      <w:r>
        <w:rPr>
          <w:spacing w:val="23"/>
        </w:rPr>
        <w:t xml:space="preserve"> </w:t>
      </w:r>
      <w:r>
        <w:rPr>
          <w:spacing w:val="-1"/>
        </w:rPr>
        <w:t>structure.</w:t>
      </w:r>
      <w:r>
        <w:rPr>
          <w:spacing w:val="22"/>
        </w:rPr>
        <w:t xml:space="preserve"> </w:t>
      </w:r>
      <w:r>
        <w:t>At</w:t>
      </w:r>
      <w:r>
        <w:rPr>
          <w:spacing w:val="22"/>
        </w:rPr>
        <w:t xml:space="preserve"> </w:t>
      </w:r>
      <w:r>
        <w:t>its</w:t>
      </w:r>
      <w:r>
        <w:rPr>
          <w:spacing w:val="22"/>
        </w:rPr>
        <w:t xml:space="preserve"> </w:t>
      </w:r>
      <w:r>
        <w:t>assigned</w:t>
      </w:r>
      <w:r>
        <w:rPr>
          <w:spacing w:val="29"/>
          <w:w w:val="99"/>
        </w:rPr>
        <w:t xml:space="preserve"> </w:t>
      </w:r>
      <w:r>
        <w:t>timeslot,</w:t>
      </w:r>
      <w:r>
        <w:rPr>
          <w:spacing w:val="3"/>
        </w:rPr>
        <w:t xml:space="preserve"> </w:t>
      </w:r>
      <w:r>
        <w:t>the</w:t>
      </w:r>
      <w:r>
        <w:rPr>
          <w:spacing w:val="5"/>
        </w:rPr>
        <w:t xml:space="preserve"> </w:t>
      </w:r>
      <w:r>
        <w:t>device</w:t>
      </w:r>
      <w:r>
        <w:rPr>
          <w:spacing w:val="5"/>
        </w:rPr>
        <w:t xml:space="preserve"> </w:t>
      </w:r>
      <w:r>
        <w:t>transmits</w:t>
      </w:r>
      <w:r>
        <w:rPr>
          <w:spacing w:val="4"/>
        </w:rPr>
        <w:t xml:space="preserve"> </w:t>
      </w:r>
      <w:r>
        <w:t>its</w:t>
      </w:r>
      <w:r>
        <w:rPr>
          <w:spacing w:val="5"/>
        </w:rPr>
        <w:t xml:space="preserve"> </w:t>
      </w:r>
      <w:r>
        <w:t>data</w:t>
      </w:r>
      <w:r>
        <w:rPr>
          <w:spacing w:val="4"/>
        </w:rPr>
        <w:t xml:space="preserve"> </w:t>
      </w:r>
      <w:r>
        <w:t>frame</w:t>
      </w:r>
      <w:r>
        <w:rPr>
          <w:spacing w:val="5"/>
        </w:rPr>
        <w:t xml:space="preserve"> </w:t>
      </w:r>
      <w:r>
        <w:t>to</w:t>
      </w:r>
      <w:r>
        <w:rPr>
          <w:spacing w:val="5"/>
        </w:rPr>
        <w:t xml:space="preserve"> </w:t>
      </w:r>
      <w:r>
        <w:t>the</w:t>
      </w:r>
      <w:r>
        <w:rPr>
          <w:spacing w:val="5"/>
        </w:rPr>
        <w:t xml:space="preserve"> </w:t>
      </w:r>
      <w:r>
        <w:t>LLDN</w:t>
      </w:r>
      <w:r>
        <w:rPr>
          <w:spacing w:val="4"/>
        </w:rPr>
        <w:t xml:space="preserve"> </w:t>
      </w:r>
      <w:r>
        <w:t>PAN</w:t>
      </w:r>
      <w:r>
        <w:rPr>
          <w:spacing w:val="4"/>
        </w:rPr>
        <w:t xml:space="preserve"> </w:t>
      </w:r>
      <w:r>
        <w:t>coordinator.</w:t>
      </w:r>
      <w:r>
        <w:rPr>
          <w:spacing w:val="3"/>
        </w:rPr>
        <w:t xml:space="preserve"> </w:t>
      </w:r>
      <w:r>
        <w:t>If</w:t>
      </w:r>
      <w:r>
        <w:rPr>
          <w:spacing w:val="4"/>
        </w:rPr>
        <w:t xml:space="preserve"> </w:t>
      </w:r>
      <w:r>
        <w:t>the</w:t>
      </w:r>
      <w:r>
        <w:rPr>
          <w:spacing w:val="4"/>
        </w:rPr>
        <w:t xml:space="preserve"> </w:t>
      </w:r>
      <w:r>
        <w:t>device</w:t>
      </w:r>
      <w:r>
        <w:rPr>
          <w:spacing w:val="5"/>
        </w:rPr>
        <w:t xml:space="preserve"> </w:t>
      </w:r>
      <w:r>
        <w:t>transmits</w:t>
      </w:r>
      <w:r>
        <w:rPr>
          <w:spacing w:val="4"/>
        </w:rPr>
        <w:t xml:space="preserve"> </w:t>
      </w:r>
      <w:r>
        <w:t>its</w:t>
      </w:r>
      <w:r>
        <w:rPr>
          <w:spacing w:val="4"/>
        </w:rPr>
        <w:t xml:space="preserve"> </w:t>
      </w:r>
      <w:r>
        <w:t>data</w:t>
      </w:r>
      <w:r>
        <w:rPr>
          <w:spacing w:val="26"/>
          <w:w w:val="99"/>
        </w:rPr>
        <w:t xml:space="preserve"> </w:t>
      </w:r>
      <w:r>
        <w:t>frame</w:t>
      </w:r>
      <w:r>
        <w:rPr>
          <w:spacing w:val="23"/>
        </w:rPr>
        <w:t xml:space="preserve"> </w:t>
      </w:r>
      <w:r>
        <w:t>in</w:t>
      </w:r>
      <w:r>
        <w:rPr>
          <w:spacing w:val="23"/>
        </w:rPr>
        <w:t xml:space="preserve"> </w:t>
      </w:r>
      <w:r>
        <w:t>a</w:t>
      </w:r>
      <w:r>
        <w:rPr>
          <w:spacing w:val="23"/>
        </w:rPr>
        <w:t xml:space="preserve"> </w:t>
      </w:r>
      <w:r>
        <w:t>dedicated</w:t>
      </w:r>
      <w:r>
        <w:rPr>
          <w:spacing w:val="24"/>
        </w:rPr>
        <w:t xml:space="preserve"> </w:t>
      </w:r>
      <w:r>
        <w:t>timeslot</w:t>
      </w:r>
      <w:r>
        <w:rPr>
          <w:spacing w:val="24"/>
        </w:rPr>
        <w:t xml:space="preserve"> </w:t>
      </w:r>
      <w:r>
        <w:t>or</w:t>
      </w:r>
      <w:r>
        <w:rPr>
          <w:spacing w:val="23"/>
        </w:rPr>
        <w:t xml:space="preserve"> </w:t>
      </w:r>
      <w:r>
        <w:t>as</w:t>
      </w:r>
      <w:r>
        <w:rPr>
          <w:spacing w:val="23"/>
        </w:rPr>
        <w:t xml:space="preserve"> </w:t>
      </w:r>
      <w:r>
        <w:t>slot</w:t>
      </w:r>
      <w:r>
        <w:rPr>
          <w:spacing w:val="23"/>
        </w:rPr>
        <w:t xml:space="preserve"> </w:t>
      </w:r>
      <w:r>
        <w:t>owner</w:t>
      </w:r>
      <w:r>
        <w:rPr>
          <w:spacing w:val="23"/>
        </w:rPr>
        <w:t xml:space="preserve"> </w:t>
      </w:r>
      <w:r>
        <w:t>of</w:t>
      </w:r>
      <w:r>
        <w:rPr>
          <w:spacing w:val="24"/>
        </w:rPr>
        <w:t xml:space="preserve"> </w:t>
      </w:r>
      <w:r>
        <w:t>a</w:t>
      </w:r>
      <w:r>
        <w:rPr>
          <w:spacing w:val="22"/>
        </w:rPr>
        <w:t xml:space="preserve"> </w:t>
      </w:r>
      <w:r>
        <w:t>shared</w:t>
      </w:r>
      <w:r>
        <w:rPr>
          <w:spacing w:val="23"/>
        </w:rPr>
        <w:t xml:space="preserve"> </w:t>
      </w:r>
      <w:r>
        <w:t>group</w:t>
      </w:r>
      <w:r>
        <w:rPr>
          <w:spacing w:val="23"/>
        </w:rPr>
        <w:t xml:space="preserve"> </w:t>
      </w:r>
      <w:r>
        <w:t>timeslot,</w:t>
      </w:r>
      <w:r>
        <w:rPr>
          <w:spacing w:val="22"/>
        </w:rPr>
        <w:t xml:space="preserve"> </w:t>
      </w:r>
      <w:r>
        <w:t>the</w:t>
      </w:r>
      <w:r>
        <w:rPr>
          <w:spacing w:val="23"/>
        </w:rPr>
        <w:t xml:space="preserve"> </w:t>
      </w:r>
      <w:r>
        <w:rPr>
          <w:spacing w:val="-1"/>
        </w:rPr>
        <w:t>data</w:t>
      </w:r>
      <w:r>
        <w:rPr>
          <w:spacing w:val="23"/>
        </w:rPr>
        <w:t xml:space="preserve"> </w:t>
      </w:r>
      <w:r>
        <w:rPr>
          <w:spacing w:val="-1"/>
        </w:rPr>
        <w:t>frame</w:t>
      </w:r>
      <w:r>
        <w:rPr>
          <w:spacing w:val="23"/>
        </w:rPr>
        <w:t xml:space="preserve"> </w:t>
      </w:r>
      <w:r>
        <w:t>is</w:t>
      </w:r>
      <w:r>
        <w:rPr>
          <w:spacing w:val="22"/>
        </w:rPr>
        <w:t xml:space="preserve"> </w:t>
      </w:r>
      <w:r>
        <w:rPr>
          <w:spacing w:val="-1"/>
        </w:rPr>
        <w:t>transmitted</w:t>
      </w:r>
      <w:r>
        <w:rPr>
          <w:spacing w:val="31"/>
          <w:w w:val="99"/>
        </w:rPr>
        <w:t xml:space="preserve"> </w:t>
      </w:r>
      <w:r>
        <w:t>without</w:t>
      </w:r>
      <w:r>
        <w:rPr>
          <w:spacing w:val="-5"/>
        </w:rPr>
        <w:t xml:space="preserve"> </w:t>
      </w:r>
      <w:r>
        <w:t>using</w:t>
      </w:r>
      <w:r>
        <w:rPr>
          <w:spacing w:val="-5"/>
        </w:rPr>
        <w:t xml:space="preserve"> </w:t>
      </w:r>
      <w:r>
        <w:t>CSMA-CA.</w:t>
      </w:r>
      <w:r>
        <w:rPr>
          <w:spacing w:val="-5"/>
        </w:rPr>
        <w:t xml:space="preserve"> </w:t>
      </w:r>
      <w:r>
        <w:t>If</w:t>
      </w:r>
      <w:r>
        <w:rPr>
          <w:spacing w:val="-5"/>
        </w:rPr>
        <w:t xml:space="preserve"> </w:t>
      </w:r>
      <w:r>
        <w:t>the</w:t>
      </w:r>
      <w:r>
        <w:rPr>
          <w:spacing w:val="-6"/>
        </w:rPr>
        <w:t xml:space="preserve"> </w:t>
      </w:r>
      <w:r>
        <w:t>device</w:t>
      </w:r>
      <w:r>
        <w:rPr>
          <w:spacing w:val="-5"/>
        </w:rPr>
        <w:t xml:space="preserve"> </w:t>
      </w:r>
      <w:r>
        <w:rPr>
          <w:spacing w:val="-1"/>
        </w:rPr>
        <w:t>transmits</w:t>
      </w:r>
      <w:r>
        <w:rPr>
          <w:spacing w:val="-5"/>
        </w:rPr>
        <w:t xml:space="preserve"> </w:t>
      </w:r>
      <w:r>
        <w:t>its</w:t>
      </w:r>
      <w:r>
        <w:rPr>
          <w:spacing w:val="-4"/>
        </w:rPr>
        <w:t xml:space="preserve"> </w:t>
      </w:r>
      <w:r>
        <w:t>data</w:t>
      </w:r>
      <w:r>
        <w:rPr>
          <w:spacing w:val="-3"/>
        </w:rPr>
        <w:t xml:space="preserve"> </w:t>
      </w:r>
      <w:r>
        <w:t>frame</w:t>
      </w:r>
      <w:r>
        <w:rPr>
          <w:spacing w:val="-5"/>
        </w:rPr>
        <w:t xml:space="preserve"> </w:t>
      </w:r>
      <w:r>
        <w:t>in</w:t>
      </w:r>
      <w:r>
        <w:rPr>
          <w:spacing w:val="-6"/>
        </w:rPr>
        <w:t xml:space="preserve"> </w:t>
      </w:r>
      <w:r>
        <w:t>a</w:t>
      </w:r>
      <w:r>
        <w:rPr>
          <w:spacing w:val="-4"/>
        </w:rPr>
        <w:t xml:space="preserve"> </w:t>
      </w:r>
      <w:r>
        <w:t>shared</w:t>
      </w:r>
      <w:r>
        <w:rPr>
          <w:spacing w:val="-5"/>
        </w:rPr>
        <w:t xml:space="preserve"> </w:t>
      </w:r>
      <w:r>
        <w:t>group</w:t>
      </w:r>
      <w:r>
        <w:rPr>
          <w:spacing w:val="-4"/>
        </w:rPr>
        <w:t xml:space="preserve"> </w:t>
      </w:r>
      <w:r>
        <w:t>timeslot</w:t>
      </w:r>
      <w:r>
        <w:rPr>
          <w:spacing w:val="-5"/>
        </w:rPr>
        <w:t xml:space="preserve"> </w:t>
      </w:r>
      <w:r>
        <w:t>and</w:t>
      </w:r>
      <w:r>
        <w:rPr>
          <w:spacing w:val="-4"/>
        </w:rPr>
        <w:t xml:space="preserve"> </w:t>
      </w:r>
      <w:r>
        <w:t>is</w:t>
      </w:r>
      <w:r>
        <w:rPr>
          <w:spacing w:val="-5"/>
        </w:rPr>
        <w:t xml:space="preserve"> </w:t>
      </w:r>
      <w:r>
        <w:t>not</w:t>
      </w:r>
      <w:r>
        <w:rPr>
          <w:spacing w:val="-5"/>
        </w:rPr>
        <w:t xml:space="preserve"> </w:t>
      </w:r>
      <w:r>
        <w:t>the</w:t>
      </w:r>
      <w:r>
        <w:rPr>
          <w:spacing w:val="-5"/>
        </w:rPr>
        <w:t xml:space="preserve"> </w:t>
      </w:r>
      <w:r>
        <w:t>slot</w:t>
      </w:r>
      <w:r>
        <w:rPr>
          <w:spacing w:val="30"/>
          <w:w w:val="99"/>
        </w:rPr>
        <w:t xml:space="preserve"> </w:t>
      </w:r>
      <w:r>
        <w:t>owner,</w:t>
      </w:r>
      <w:r>
        <w:rPr>
          <w:spacing w:val="47"/>
        </w:rPr>
        <w:t xml:space="preserve"> </w:t>
      </w:r>
      <w:r>
        <w:t>the</w:t>
      </w:r>
      <w:r>
        <w:rPr>
          <w:spacing w:val="47"/>
        </w:rPr>
        <w:t xml:space="preserve"> </w:t>
      </w:r>
      <w:r>
        <w:t>data</w:t>
      </w:r>
      <w:r>
        <w:rPr>
          <w:spacing w:val="47"/>
        </w:rPr>
        <w:t xml:space="preserve"> </w:t>
      </w:r>
      <w:r>
        <w:t>frame</w:t>
      </w:r>
      <w:r>
        <w:rPr>
          <w:spacing w:val="48"/>
        </w:rPr>
        <w:t xml:space="preserve"> </w:t>
      </w:r>
      <w:r>
        <w:t>is</w:t>
      </w:r>
      <w:r>
        <w:rPr>
          <w:spacing w:val="47"/>
        </w:rPr>
        <w:t xml:space="preserve"> </w:t>
      </w:r>
      <w:r>
        <w:t>transmitted</w:t>
      </w:r>
      <w:r>
        <w:rPr>
          <w:spacing w:val="48"/>
        </w:rPr>
        <w:t xml:space="preserve"> </w:t>
      </w:r>
      <w:r>
        <w:t>using</w:t>
      </w:r>
      <w:r>
        <w:rPr>
          <w:spacing w:val="47"/>
        </w:rPr>
        <w:t xml:space="preserve"> </w:t>
      </w:r>
      <w:r>
        <w:t>slotted</w:t>
      </w:r>
      <w:r>
        <w:rPr>
          <w:spacing w:val="48"/>
        </w:rPr>
        <w:t xml:space="preserve"> </w:t>
      </w:r>
      <w:r>
        <w:t>CSMA-CA</w:t>
      </w:r>
      <w:r>
        <w:rPr>
          <w:spacing w:val="47"/>
        </w:rPr>
        <w:t xml:space="preserve"> </w:t>
      </w:r>
      <w:r>
        <w:t>as</w:t>
      </w:r>
      <w:r>
        <w:rPr>
          <w:spacing w:val="47"/>
        </w:rPr>
        <w:t xml:space="preserve"> </w:t>
      </w:r>
      <w:r>
        <w:t>described</w:t>
      </w:r>
      <w:r>
        <w:rPr>
          <w:spacing w:val="48"/>
        </w:rPr>
        <w:t xml:space="preserve"> </w:t>
      </w:r>
      <w:r>
        <w:t>in</w:t>
      </w:r>
      <w:r>
        <w:rPr>
          <w:spacing w:val="48"/>
        </w:rPr>
        <w:t xml:space="preserve"> </w:t>
      </w:r>
      <w:del w:id="257" w:author="LLDN REVc DF3 adaption" w:date="2015-03-10T13:46:00Z">
        <w:r w:rsidDel="006B67F7">
          <w:delText>5.1.1.4.4</w:delText>
        </w:r>
      </w:del>
      <w:ins w:id="258" w:author="LLDN REVc DF3 adaption" w:date="2015-03-10T13:46:00Z">
        <w:r>
          <w:t>6.2.5.3a</w:t>
        </w:r>
      </w:ins>
      <w:del w:id="259" w:author="LLDN REVc" w:date="2015-07-08T16:51:00Z">
        <w:r w:rsidDel="004D4B87">
          <w:delText>,</w:delText>
        </w:r>
        <w:r w:rsidDel="004D4B87">
          <w:rPr>
            <w:spacing w:val="47"/>
          </w:rPr>
          <w:delText xml:space="preserve"> </w:delText>
        </w:r>
        <w:r w:rsidDel="004D4B87">
          <w:delText>or</w:delText>
        </w:r>
        <w:r w:rsidDel="004D4B87">
          <w:rPr>
            <w:spacing w:val="47"/>
          </w:rPr>
          <w:delText xml:space="preserve"> </w:delText>
        </w:r>
        <w:r w:rsidDel="004D4B87">
          <w:delText>ALOHA</w:delText>
        </w:r>
        <w:r w:rsidDel="004D4B87">
          <w:rPr>
            <w:spacing w:val="30"/>
            <w:w w:val="99"/>
          </w:rPr>
          <w:delText xml:space="preserve"> </w:delText>
        </w:r>
        <w:r w:rsidDel="004D4B87">
          <w:delText>described</w:delText>
        </w:r>
        <w:r w:rsidDel="004D4B87">
          <w:rPr>
            <w:spacing w:val="32"/>
          </w:rPr>
          <w:delText xml:space="preserve"> </w:delText>
        </w:r>
        <w:r w:rsidDel="004D4B87">
          <w:delText>in</w:delText>
        </w:r>
        <w:r w:rsidDel="004D4B87">
          <w:rPr>
            <w:spacing w:val="31"/>
          </w:rPr>
          <w:delText xml:space="preserve"> </w:delText>
        </w:r>
        <w:r w:rsidDel="004D4B87">
          <w:delText>4.5.4.3</w:delText>
        </w:r>
      </w:del>
      <w:ins w:id="260" w:author="LLDN REVc DF3 adaption" w:date="2015-03-10T13:56:00Z">
        <w:del w:id="261" w:author="LLDN REVc" w:date="2015-07-08T16:51:00Z">
          <w:r w:rsidDel="004D4B87">
            <w:delText>5.8.4.1</w:delText>
          </w:r>
        </w:del>
      </w:ins>
      <w:del w:id="262" w:author="LLDN REVc" w:date="2015-07-08T16:51:00Z">
        <w:r w:rsidDel="004D4B87">
          <w:delText>,</w:delText>
        </w:r>
      </w:del>
      <w:r>
        <w:rPr>
          <w:spacing w:val="32"/>
        </w:rPr>
        <w:t xml:space="preserve"> </w:t>
      </w:r>
      <w:r>
        <w:t>depending</w:t>
      </w:r>
      <w:r>
        <w:rPr>
          <w:spacing w:val="32"/>
        </w:rPr>
        <w:t xml:space="preserve"> </w:t>
      </w:r>
      <w:r>
        <w:t>on</w:t>
      </w:r>
      <w:r>
        <w:rPr>
          <w:spacing w:val="31"/>
        </w:rPr>
        <w:t xml:space="preserve"> </w:t>
      </w:r>
      <w:r>
        <w:t>the</w:t>
      </w:r>
      <w:r>
        <w:rPr>
          <w:spacing w:val="32"/>
        </w:rPr>
        <w:t xml:space="preserve"> </w:t>
      </w:r>
      <w:r>
        <w:t>used</w:t>
      </w:r>
      <w:r>
        <w:rPr>
          <w:spacing w:val="31"/>
        </w:rPr>
        <w:t xml:space="preserve"> </w:t>
      </w:r>
      <w:r>
        <w:t>PHY.</w:t>
      </w:r>
      <w:r>
        <w:rPr>
          <w:spacing w:val="33"/>
        </w:rPr>
        <w:t xml:space="preserve"> </w:t>
      </w:r>
      <w:r>
        <w:t>The</w:t>
      </w:r>
      <w:r>
        <w:rPr>
          <w:spacing w:val="31"/>
        </w:rPr>
        <w:t xml:space="preserve"> </w:t>
      </w:r>
      <w:r>
        <w:t>LLDN</w:t>
      </w:r>
      <w:r>
        <w:rPr>
          <w:spacing w:val="32"/>
        </w:rPr>
        <w:t xml:space="preserve"> </w:t>
      </w:r>
      <w:r>
        <w:t>PAN</w:t>
      </w:r>
      <w:r>
        <w:rPr>
          <w:spacing w:val="31"/>
        </w:rPr>
        <w:t xml:space="preserve"> </w:t>
      </w:r>
      <w:r>
        <w:t>coordinator</w:t>
      </w:r>
      <w:r>
        <w:rPr>
          <w:spacing w:val="32"/>
        </w:rPr>
        <w:t xml:space="preserve"> </w:t>
      </w:r>
      <w:r>
        <w:t>may</w:t>
      </w:r>
      <w:r>
        <w:rPr>
          <w:spacing w:val="31"/>
        </w:rPr>
        <w:t xml:space="preserve"> </w:t>
      </w:r>
      <w:r>
        <w:t>acknowledge</w:t>
      </w:r>
      <w:r>
        <w:rPr>
          <w:spacing w:val="32"/>
        </w:rPr>
        <w:t xml:space="preserve"> </w:t>
      </w:r>
      <w:r>
        <w:t>the</w:t>
      </w:r>
      <w:r>
        <w:rPr>
          <w:spacing w:val="23"/>
          <w:w w:val="99"/>
        </w:rPr>
        <w:t xml:space="preserve"> </w:t>
      </w:r>
      <w:r>
        <w:rPr>
          <w:spacing w:val="-1"/>
        </w:rPr>
        <w:t>successful</w:t>
      </w:r>
      <w:r>
        <w:rPr>
          <w:spacing w:val="48"/>
        </w:rPr>
        <w:t xml:space="preserve"> </w:t>
      </w:r>
      <w:r>
        <w:t>reception</w:t>
      </w:r>
      <w:r>
        <w:rPr>
          <w:spacing w:val="48"/>
        </w:rPr>
        <w:t xml:space="preserve"> </w:t>
      </w:r>
      <w:r>
        <w:t>of</w:t>
      </w:r>
      <w:r>
        <w:rPr>
          <w:spacing w:val="48"/>
        </w:rPr>
        <w:t xml:space="preserve"> </w:t>
      </w:r>
      <w:r>
        <w:t>the</w:t>
      </w:r>
      <w:r>
        <w:rPr>
          <w:spacing w:val="48"/>
        </w:rPr>
        <w:t xml:space="preserve"> </w:t>
      </w:r>
      <w:r>
        <w:t>data</w:t>
      </w:r>
      <w:r>
        <w:rPr>
          <w:spacing w:val="49"/>
        </w:rPr>
        <w:t xml:space="preserve"> </w:t>
      </w:r>
      <w:r>
        <w:t>by</w:t>
      </w:r>
      <w:r>
        <w:rPr>
          <w:spacing w:val="48"/>
        </w:rPr>
        <w:t xml:space="preserve"> </w:t>
      </w:r>
      <w:r>
        <w:t>transmitting</w:t>
      </w:r>
      <w:r>
        <w:rPr>
          <w:spacing w:val="48"/>
        </w:rPr>
        <w:t xml:space="preserve"> </w:t>
      </w:r>
      <w:r>
        <w:t>an</w:t>
      </w:r>
      <w:r>
        <w:rPr>
          <w:spacing w:val="48"/>
        </w:rPr>
        <w:t xml:space="preserve"> </w:t>
      </w:r>
      <w:r>
        <w:t>optional</w:t>
      </w:r>
      <w:r>
        <w:rPr>
          <w:spacing w:val="49"/>
        </w:rPr>
        <w:t xml:space="preserve"> </w:t>
      </w:r>
      <w:r>
        <w:t>acknowledgment</w:t>
      </w:r>
      <w:r>
        <w:rPr>
          <w:spacing w:val="48"/>
        </w:rPr>
        <w:t xml:space="preserve"> </w:t>
      </w:r>
      <w:r>
        <w:t>frame.</w:t>
      </w:r>
      <w:r>
        <w:rPr>
          <w:spacing w:val="48"/>
        </w:rPr>
        <w:t xml:space="preserve"> </w:t>
      </w:r>
      <w:r>
        <w:t>Successful</w:t>
      </w:r>
      <w:r>
        <w:rPr>
          <w:spacing w:val="49"/>
        </w:rPr>
        <w:t xml:space="preserve"> </w:t>
      </w:r>
      <w:r>
        <w:t>data</w:t>
      </w:r>
      <w:r>
        <w:rPr>
          <w:spacing w:val="20"/>
          <w:w w:val="99"/>
        </w:rPr>
        <w:t xml:space="preserve"> </w:t>
      </w:r>
      <w:r>
        <w:t>transmissions</w:t>
      </w:r>
      <w:r>
        <w:rPr>
          <w:spacing w:val="-1"/>
        </w:rPr>
        <w:t xml:space="preserve"> </w:t>
      </w:r>
      <w:r>
        <w:t>in dedicated</w:t>
      </w:r>
      <w:r>
        <w:rPr>
          <w:spacing w:val="-1"/>
        </w:rPr>
        <w:t xml:space="preserve"> </w:t>
      </w:r>
      <w:r>
        <w:t>timeslots</w:t>
      </w:r>
      <w:r>
        <w:rPr>
          <w:spacing w:val="-1"/>
        </w:rPr>
        <w:t xml:space="preserve"> </w:t>
      </w:r>
      <w:r>
        <w:t>or by the</w:t>
      </w:r>
      <w:r>
        <w:rPr>
          <w:spacing w:val="-1"/>
        </w:rPr>
        <w:t xml:space="preserve"> </w:t>
      </w:r>
      <w:r>
        <w:t>slot</w:t>
      </w:r>
      <w:r>
        <w:rPr>
          <w:spacing w:val="-2"/>
        </w:rPr>
        <w:t xml:space="preserve"> </w:t>
      </w:r>
      <w:r>
        <w:t>owner are</w:t>
      </w:r>
      <w:r>
        <w:rPr>
          <w:spacing w:val="-1"/>
        </w:rPr>
        <w:t xml:space="preserve"> </w:t>
      </w:r>
      <w:r>
        <w:t>acknowledged</w:t>
      </w:r>
      <w:r>
        <w:rPr>
          <w:spacing w:val="-1"/>
        </w:rPr>
        <w:t xml:space="preserve"> </w:t>
      </w:r>
      <w:r>
        <w:t>by</w:t>
      </w:r>
      <w:r>
        <w:rPr>
          <w:spacing w:val="-2"/>
        </w:rPr>
        <w:t xml:space="preserve"> </w:t>
      </w:r>
      <w:r>
        <w:t>the LLDN PAN</w:t>
      </w:r>
      <w:r>
        <w:rPr>
          <w:spacing w:val="-1"/>
        </w:rPr>
        <w:t xml:space="preserve"> </w:t>
      </w:r>
      <w:r>
        <w:t>coordinator</w:t>
      </w:r>
      <w:r>
        <w:rPr>
          <w:spacing w:val="26"/>
          <w:w w:val="99"/>
        </w:rPr>
        <w:t xml:space="preserve"> </w:t>
      </w:r>
      <w:r>
        <w:t>with</w:t>
      </w:r>
      <w:r>
        <w:rPr>
          <w:spacing w:val="4"/>
        </w:rPr>
        <w:t xml:space="preserve"> </w:t>
      </w:r>
      <w:r>
        <w:t>a</w:t>
      </w:r>
      <w:r>
        <w:rPr>
          <w:spacing w:val="5"/>
        </w:rPr>
        <w:t xml:space="preserve"> </w:t>
      </w:r>
      <w:r>
        <w:t>Group</w:t>
      </w:r>
      <w:r>
        <w:rPr>
          <w:spacing w:val="5"/>
        </w:rPr>
        <w:t xml:space="preserve"> </w:t>
      </w:r>
      <w:r>
        <w:t>Acknowledgment</w:t>
      </w:r>
      <w:r>
        <w:rPr>
          <w:spacing w:val="5"/>
        </w:rPr>
        <w:t xml:space="preserve"> </w:t>
      </w:r>
      <w:r>
        <w:t>either</w:t>
      </w:r>
      <w:r>
        <w:rPr>
          <w:spacing w:val="5"/>
        </w:rPr>
        <w:t xml:space="preserve"> </w:t>
      </w:r>
      <w:r>
        <w:t>in</w:t>
      </w:r>
      <w:r>
        <w:rPr>
          <w:spacing w:val="6"/>
        </w:rPr>
        <w:t xml:space="preserve"> </w:t>
      </w:r>
      <w:r>
        <w:t>the</w:t>
      </w:r>
      <w:r>
        <w:rPr>
          <w:spacing w:val="5"/>
        </w:rPr>
        <w:t xml:space="preserve"> </w:t>
      </w:r>
      <w:r>
        <w:t>next</w:t>
      </w:r>
      <w:r>
        <w:rPr>
          <w:spacing w:val="4"/>
        </w:rPr>
        <w:t xml:space="preserve"> </w:t>
      </w:r>
      <w:r>
        <w:t>beacon</w:t>
      </w:r>
      <w:r>
        <w:rPr>
          <w:spacing w:val="4"/>
        </w:rPr>
        <w:t xml:space="preserve"> </w:t>
      </w:r>
      <w:r>
        <w:t>or</w:t>
      </w:r>
      <w:r>
        <w:rPr>
          <w:spacing w:val="5"/>
        </w:rPr>
        <w:t xml:space="preserve"> </w:t>
      </w:r>
      <w:r>
        <w:t>as</w:t>
      </w:r>
      <w:r>
        <w:rPr>
          <w:spacing w:val="5"/>
        </w:rPr>
        <w:t xml:space="preserve"> </w:t>
      </w:r>
      <w:r>
        <w:t>a</w:t>
      </w:r>
      <w:r>
        <w:rPr>
          <w:spacing w:val="4"/>
        </w:rPr>
        <w:t xml:space="preserve"> </w:t>
      </w:r>
      <w:r>
        <w:t>separate</w:t>
      </w:r>
      <w:r>
        <w:rPr>
          <w:spacing w:val="5"/>
        </w:rPr>
        <w:t xml:space="preserve"> </w:t>
      </w:r>
      <w:r>
        <w:t>group</w:t>
      </w:r>
      <w:r>
        <w:rPr>
          <w:spacing w:val="5"/>
        </w:rPr>
        <w:t xml:space="preserve"> </w:t>
      </w:r>
      <w:r>
        <w:t>acknowledgment</w:t>
      </w:r>
      <w:r>
        <w:rPr>
          <w:spacing w:val="4"/>
        </w:rPr>
        <w:t xml:space="preserve"> </w:t>
      </w:r>
      <w:r>
        <w:t>(GACK)</w:t>
      </w:r>
      <w:r>
        <w:rPr>
          <w:spacing w:val="27"/>
          <w:w w:val="99"/>
        </w:rPr>
        <w:t xml:space="preserve"> </w:t>
      </w:r>
      <w:r>
        <w:t>frame.</w:t>
      </w:r>
      <w:r>
        <w:rPr>
          <w:spacing w:val="-6"/>
        </w:rPr>
        <w:t xml:space="preserve"> </w:t>
      </w:r>
      <w:r>
        <w:t>This</w:t>
      </w:r>
      <w:r>
        <w:rPr>
          <w:spacing w:val="-6"/>
        </w:rPr>
        <w:t xml:space="preserve"> </w:t>
      </w:r>
      <w:r>
        <w:t>sequence</w:t>
      </w:r>
      <w:r>
        <w:rPr>
          <w:spacing w:val="-4"/>
        </w:rPr>
        <w:t xml:space="preserve"> </w:t>
      </w:r>
      <w:r>
        <w:t>is</w:t>
      </w:r>
      <w:r>
        <w:rPr>
          <w:spacing w:val="-5"/>
        </w:rPr>
        <w:t xml:space="preserve"> </w:t>
      </w:r>
      <w:r>
        <w:rPr>
          <w:spacing w:val="-1"/>
        </w:rPr>
        <w:t>summarized</w:t>
      </w:r>
      <w:r>
        <w:rPr>
          <w:spacing w:val="-6"/>
        </w:rPr>
        <w:t xml:space="preserve"> </w:t>
      </w:r>
      <w:r>
        <w:t>in</w:t>
      </w:r>
      <w:r>
        <w:rPr>
          <w:spacing w:val="-7"/>
        </w:rPr>
        <w:t xml:space="preserve"> </w:t>
      </w:r>
      <w:r>
        <w:rPr>
          <w:spacing w:val="-1"/>
        </w:rPr>
        <w:t>Figure</w:t>
      </w:r>
      <w:r>
        <w:rPr>
          <w:spacing w:val="-5"/>
        </w:rPr>
        <w:t xml:space="preserve"> </w:t>
      </w:r>
      <w:r>
        <w:t>4c.</w:t>
      </w:r>
    </w:p>
    <w:p w:rsidR="0074604E" w:rsidRDefault="0074604E" w:rsidP="002F2E0C">
      <w:pPr>
        <w:shd w:val="clear" w:color="auto" w:fill="B6DDE8" w:themeFill="accent5" w:themeFillTint="66"/>
        <w:spacing w:before="8"/>
        <w:rPr>
          <w:sz w:val="21"/>
          <w:szCs w:val="21"/>
        </w:rPr>
      </w:pPr>
    </w:p>
    <w:p w:rsidR="0074604E" w:rsidRDefault="0074604E" w:rsidP="002F2E0C">
      <w:pPr>
        <w:shd w:val="clear" w:color="auto" w:fill="B6DDE8" w:themeFill="accent5" w:themeFillTint="66"/>
        <w:spacing w:before="8"/>
        <w:rPr>
          <w:sz w:val="21"/>
          <w:szCs w:val="21"/>
        </w:rPr>
      </w:pPr>
    </w:p>
    <w:p w:rsidR="0074604E" w:rsidRDefault="00674736" w:rsidP="002F2E0C">
      <w:pPr>
        <w:pStyle w:val="Textkrper"/>
        <w:shd w:val="clear" w:color="auto" w:fill="B6DDE8" w:themeFill="accent5" w:themeFillTint="66"/>
        <w:tabs>
          <w:tab w:val="left" w:pos="4767"/>
        </w:tabs>
        <w:spacing w:line="200" w:lineRule="atLeast"/>
        <w:ind w:left="306"/>
      </w:pPr>
      <w:r w:rsidRPr="00674736">
        <w:rPr>
          <w:position w:val="2"/>
        </w:rPr>
        <w:pict>
          <v:group id="_x0000_s3257" style="position:absolute;margin-left:0;margin-top:0;width:194.5pt;height:146.35pt;z-index:251700224;mso-position-horizontal-relative:char;mso-position-vertical-relative:line" coordsize="3890,2927">
            <v:group id="_x0000_s3258" style="position:absolute;left:1;top:1;width:1695;height:431" coordorigin="1,1" coordsize="1695,431">
              <v:shape id="_x0000_s3259" style="position:absolute;left:1;top:1;width:1695;height:431" coordorigin="1,1" coordsize="1695,431" path="m1,431r1694,l1695,1,1,1r,430xe" fillcolor="#e6e6e6" stroked="f">
                <v:path arrowok="t"/>
              </v:shape>
            </v:group>
            <v:group id="_x0000_s3260" style="position:absolute;left:1;top:1;width:1695;height:431" coordorigin="1,1" coordsize="1695,431">
              <v:shape id="_x0000_s3261" style="position:absolute;left:1;top:1;width:1695;height:431" coordorigin="1,1" coordsize="1695,431" path="m1,431r1694,l1695,1,1,1r,430xe" filled="f" strokeweight=".06pt">
                <v:path arrowok="t"/>
              </v:shape>
            </v:group>
            <v:group id="_x0000_s3262" style="position:absolute;left:854;top:431;width:2;height:2450" coordorigin="854,431" coordsize="2,2450">
              <v:shape id="_x0000_s3263" style="position:absolute;left:854;top:431;width:2;height:2450" coordorigin="854,431" coordsize="0,2450" path="m854,431r,2450e" filled="f" strokeweight=".06pt">
                <v:path arrowok="t"/>
              </v:shape>
            </v:group>
            <v:group id="_x0000_s3264" style="position:absolute;left:2182;top:1;width:1707;height:431" coordorigin="2182,1" coordsize="1707,431">
              <v:shape id="_x0000_s3265" style="position:absolute;left:2182;top:1;width:1707;height:431" coordorigin="2182,1" coordsize="1707,431" path="m2182,431r1707,l3889,1,2182,1r,430xe" fillcolor="silver" stroked="f">
                <v:path arrowok="t"/>
              </v:shape>
            </v:group>
            <v:group id="_x0000_s3266" style="position:absolute;left:2182;top:1;width:1707;height:431" coordorigin="2182,1" coordsize="1707,431">
              <v:shape id="_x0000_s3267" style="position:absolute;left:2182;top:1;width:1707;height:431" coordorigin="2182,1" coordsize="1707,431" path="m2182,431r1707,l3889,1,2182,1r,430xe" filled="f" strokeweight=".06pt">
                <v:path arrowok="t"/>
              </v:shape>
            </v:group>
            <v:group id="_x0000_s3268" style="position:absolute;left:3035;top:431;width:12;height:2495" coordorigin="3035,431" coordsize="12,2495">
              <v:shape id="_x0000_s3269" style="position:absolute;left:3035;top:431;width:12;height:2495" coordorigin="3035,431" coordsize="12,2495" path="m3035,431r12,2495e" filled="f" strokeweight=".06pt">
                <v:path arrowok="t"/>
              </v:shape>
            </v:group>
            <v:group id="_x0000_s3270" style="position:absolute;left:854;top:862;width:2049;height:2" coordorigin="854,862" coordsize="2049,2">
              <v:shape id="_x0000_s3271" style="position:absolute;left:854;top:862;width:2049;height:2" coordorigin="854,862" coordsize="2049,0" path="m854,862r2048,e" filled="f" strokeweight=".06pt">
                <v:path arrowok="t"/>
              </v:shape>
            </v:group>
            <v:group id="_x0000_s3272" style="position:absolute;left:2889;top:817;width:135;height:92" coordorigin="2889,817" coordsize="135,92">
              <v:shape id="_x0000_s3273" style="position:absolute;left:2889;top:817;width:135;height:92" coordorigin="2889,817" coordsize="135,92" path="m2889,817r,91l3023,862,2889,817xe" fillcolor="black" stroked="f">
                <v:path arrowok="t"/>
              </v:shape>
            </v:group>
            <v:group id="_x0000_s3274" style="position:absolute;left:854;top:2359;width:2073;height:2" coordorigin="854,2359" coordsize="2073,2">
              <v:shape id="_x0000_s3275" style="position:absolute;left:854;top:2359;width:2073;height:2" coordorigin="854,2359" coordsize="2073,0" path="m854,2359r2072,e" filled="f" strokeweight=".06pt">
                <v:path arrowok="t"/>
              </v:shape>
            </v:group>
            <v:group id="_x0000_s3276" style="position:absolute;left:2914;top:2313;width:135;height:92" coordorigin="2914,2313" coordsize="135,92">
              <v:shape id="_x0000_s3277" style="position:absolute;left:2914;top:2313;width:135;height:92" coordorigin="2914,2313" coordsize="135,92" path="m2914,2313r,91l3049,2359r-135,-46xe" fillcolor="black" stroked="f">
                <v:path arrowok="t"/>
              </v:shape>
            </v:group>
            <v:group id="_x0000_s3278" style="position:absolute;left:854;top:1871;width:2049;height:2" coordorigin="854,1871" coordsize="2049,2">
              <v:shape id="_x0000_s3279" style="position:absolute;left:854;top:1871;width:2049;height:2" coordorigin="854,1871" coordsize="2049,0" path="m854,1871r2048,e" filled="f" strokeweight=".06pt">
                <v:path arrowok="t"/>
              </v:shape>
            </v:group>
            <v:group id="_x0000_s3280" style="position:absolute;left:2889;top:1826;width:135;height:92" coordorigin="2889,1826" coordsize="135,92">
              <v:shape id="_x0000_s3281" style="position:absolute;left:2889;top:1826;width:135;height:92" coordorigin="2889,1826" coordsize="135,92" path="m2889,1826r,91l3023,1871r-134,-45xe" fillcolor="black" stroked="f">
                <v:path arrowok="t"/>
              </v:shape>
            </v:group>
            <v:group id="_x0000_s3282" style="position:absolute;left:976;top:1270;width:2048;height:2" coordorigin="976,1270" coordsize="2048,2">
              <v:shape id="_x0000_s3283" style="position:absolute;left:976;top:1270;width:2048;height:2" coordorigin="976,1270" coordsize="2048,0" path="m976,1270r2047,e" filled="f" strokeweight=".06pt">
                <v:path arrowok="t"/>
              </v:shape>
            </v:group>
            <v:group id="_x0000_s3284" style="position:absolute;left:854;top:1225;width:135;height:80" coordorigin="854,1225" coordsize="135,80">
              <v:shape id="_x0000_s3285" style="position:absolute;left:854;top:1225;width:135;height:80" coordorigin="854,1225" coordsize="135,80" path="m988,1225r-134,45l988,1304r,-79xe" fillcolor="black" stroked="f">
                <v:path arrowok="t"/>
              </v:shape>
            </v:group>
            <v:group id="_x0000_s3286" style="position:absolute;left:610;top:2881;width:452;height:2" coordorigin="610,2881" coordsize="452,2">
              <v:shape id="_x0000_s3287" style="position:absolute;left:610;top:2881;width:452;height:2" coordorigin="610,2881" coordsize="452,0" path="m610,2881r451,e" filled="f" strokeweight=".06pt">
                <v:path arrowok="t"/>
              </v:shape>
            </v:group>
            <v:group id="_x0000_s3288" style="position:absolute;left:2804;top:2926;width:440;height:2" coordorigin="2804,2926" coordsize="440,2">
              <v:shape id="_x0000_s3289" style="position:absolute;left:2804;top:2926;width:440;height:2" coordorigin="2804,2926" coordsize="440,0" path="m2804,2926r439,e" filled="f" strokeweight=".06pt">
                <v:path arrowok="t"/>
              </v:shape>
              <v:shape id="_x0000_s3290" type="#_x0000_t202" style="position:absolute;left:1;top:1;width:1695;height:431" filled="f" stroked="f">
                <v:textbox style="mso-next-textbox:#_x0000_s3290" inset="0,0,0,0">
                  <w:txbxContent>
                    <w:p w:rsidR="0039479E" w:rsidRDefault="0039479E" w:rsidP="0074604E">
                      <w:pPr>
                        <w:spacing w:before="20" w:line="183" w:lineRule="exact"/>
                        <w:ind w:left="415"/>
                        <w:rPr>
                          <w:rFonts w:ascii="Arial" w:eastAsia="Arial" w:hAnsi="Arial" w:cs="Arial"/>
                          <w:sz w:val="16"/>
                          <w:szCs w:val="16"/>
                        </w:rPr>
                      </w:pPr>
                      <w:r>
                        <w:rPr>
                          <w:rFonts w:ascii="Arial"/>
                          <w:b/>
                          <w:spacing w:val="4"/>
                          <w:sz w:val="16"/>
                        </w:rPr>
                        <w:t>LLDN</w:t>
                      </w:r>
                      <w:r>
                        <w:rPr>
                          <w:rFonts w:ascii="Arial"/>
                          <w:b/>
                          <w:spacing w:val="3"/>
                          <w:sz w:val="16"/>
                        </w:rPr>
                        <w:t xml:space="preserve"> </w:t>
                      </w:r>
                      <w:r>
                        <w:rPr>
                          <w:rFonts w:ascii="Arial"/>
                          <w:b/>
                          <w:spacing w:val="7"/>
                          <w:sz w:val="16"/>
                        </w:rPr>
                        <w:t>PAN</w:t>
                      </w:r>
                    </w:p>
                    <w:p w:rsidR="0039479E" w:rsidRDefault="0039479E" w:rsidP="0074604E">
                      <w:pPr>
                        <w:spacing w:line="183" w:lineRule="exact"/>
                        <w:ind w:left="353"/>
                        <w:rPr>
                          <w:rFonts w:ascii="Arial" w:eastAsia="Arial" w:hAnsi="Arial" w:cs="Arial"/>
                          <w:sz w:val="16"/>
                          <w:szCs w:val="16"/>
                        </w:rPr>
                      </w:pPr>
                      <w:r>
                        <w:rPr>
                          <w:rFonts w:ascii="Arial"/>
                          <w:b/>
                          <w:spacing w:val="5"/>
                          <w:sz w:val="16"/>
                        </w:rPr>
                        <w:t>Coordinator</w:t>
                      </w:r>
                    </w:p>
                  </w:txbxContent>
                </v:textbox>
              </v:shape>
              <v:shape id="_x0000_s3291" type="#_x0000_t202" style="position:absolute;left:2182;top:1;width:1707;height:431" filled="f" stroked="f">
                <v:textbox style="mso-next-textbox:#_x0000_s3291" inset="0,0,0,0">
                  <w:txbxContent>
                    <w:p w:rsidR="0039479E" w:rsidRDefault="0039479E" w:rsidP="0074604E">
                      <w:pPr>
                        <w:spacing w:before="110"/>
                        <w:ind w:left="316"/>
                        <w:rPr>
                          <w:rFonts w:ascii="Arial" w:eastAsia="Arial" w:hAnsi="Arial" w:cs="Arial"/>
                          <w:sz w:val="16"/>
                          <w:szCs w:val="16"/>
                        </w:rPr>
                      </w:pPr>
                      <w:r>
                        <w:rPr>
                          <w:rFonts w:ascii="Arial"/>
                          <w:b/>
                          <w:spacing w:val="13"/>
                          <w:sz w:val="16"/>
                        </w:rPr>
                        <w:t>L</w:t>
                      </w:r>
                      <w:r>
                        <w:rPr>
                          <w:rFonts w:ascii="Arial"/>
                          <w:b/>
                          <w:spacing w:val="12"/>
                          <w:sz w:val="16"/>
                        </w:rPr>
                        <w:t>L</w:t>
                      </w:r>
                      <w:r>
                        <w:rPr>
                          <w:rFonts w:ascii="Arial"/>
                          <w:b/>
                          <w:spacing w:val="7"/>
                          <w:sz w:val="16"/>
                        </w:rPr>
                        <w:t>D</w:t>
                      </w:r>
                      <w:r>
                        <w:rPr>
                          <w:rFonts w:ascii="Arial"/>
                          <w:b/>
                          <w:sz w:val="16"/>
                        </w:rPr>
                        <w:t>N</w:t>
                      </w:r>
                      <w:r>
                        <w:rPr>
                          <w:rFonts w:ascii="Arial"/>
                          <w:b/>
                          <w:spacing w:val="2"/>
                          <w:sz w:val="16"/>
                        </w:rPr>
                        <w:t xml:space="preserve"> </w:t>
                      </w:r>
                      <w:r>
                        <w:rPr>
                          <w:rFonts w:ascii="Arial"/>
                          <w:b/>
                          <w:spacing w:val="7"/>
                          <w:sz w:val="16"/>
                        </w:rPr>
                        <w:t>D</w:t>
                      </w:r>
                      <w:r>
                        <w:rPr>
                          <w:rFonts w:ascii="Arial"/>
                          <w:b/>
                          <w:spacing w:val="8"/>
                          <w:sz w:val="16"/>
                        </w:rPr>
                        <w:t>ev</w:t>
                      </w:r>
                      <w:r>
                        <w:rPr>
                          <w:rFonts w:ascii="Arial"/>
                          <w:b/>
                          <w:spacing w:val="5"/>
                          <w:sz w:val="16"/>
                        </w:rPr>
                        <w:t>i</w:t>
                      </w:r>
                      <w:r>
                        <w:rPr>
                          <w:rFonts w:ascii="Arial"/>
                          <w:b/>
                          <w:spacing w:val="-5"/>
                          <w:sz w:val="16"/>
                        </w:rPr>
                        <w:t>c</w:t>
                      </w:r>
                      <w:r>
                        <w:rPr>
                          <w:rFonts w:ascii="Arial"/>
                          <w:b/>
                          <w:sz w:val="16"/>
                        </w:rPr>
                        <w:t>e</w:t>
                      </w:r>
                    </w:p>
                  </w:txbxContent>
                </v:textbox>
              </v:shape>
              <v:shape id="_x0000_s3292" type="#_x0000_t202" style="position:absolute;left:1659;top:654;width:585;height:601" filled="f" stroked="f">
                <v:textbox style="mso-next-textbox:#_x0000_s3292" inset="0,0,0,0">
                  <w:txbxContent>
                    <w:p w:rsidR="0039479E" w:rsidRDefault="0039479E" w:rsidP="0074604E">
                      <w:pPr>
                        <w:spacing w:line="163" w:lineRule="exact"/>
                        <w:ind w:left="-1"/>
                        <w:jc w:val="center"/>
                        <w:rPr>
                          <w:rFonts w:ascii="Arial" w:eastAsia="Arial" w:hAnsi="Arial" w:cs="Arial"/>
                          <w:sz w:val="16"/>
                          <w:szCs w:val="16"/>
                        </w:rPr>
                      </w:pPr>
                      <w:r>
                        <w:rPr>
                          <w:rFonts w:ascii="Arial"/>
                          <w:spacing w:val="2"/>
                          <w:w w:val="95"/>
                          <w:sz w:val="16"/>
                        </w:rPr>
                        <w:t>B</w:t>
                      </w:r>
                      <w:r>
                        <w:rPr>
                          <w:rFonts w:ascii="Arial"/>
                          <w:spacing w:val="7"/>
                          <w:w w:val="95"/>
                          <w:sz w:val="16"/>
                        </w:rPr>
                        <w:t>e</w:t>
                      </w:r>
                      <w:r>
                        <w:rPr>
                          <w:rFonts w:ascii="Arial"/>
                          <w:spacing w:val="9"/>
                          <w:w w:val="95"/>
                          <w:sz w:val="16"/>
                        </w:rPr>
                        <w:t>a</w:t>
                      </w:r>
                      <w:r>
                        <w:rPr>
                          <w:rFonts w:ascii="Arial"/>
                          <w:spacing w:val="4"/>
                          <w:w w:val="95"/>
                          <w:sz w:val="16"/>
                        </w:rPr>
                        <w:t>c</w:t>
                      </w:r>
                      <w:r>
                        <w:rPr>
                          <w:rFonts w:ascii="Arial"/>
                          <w:spacing w:val="7"/>
                          <w:w w:val="95"/>
                          <w:sz w:val="16"/>
                        </w:rPr>
                        <w:t>on</w:t>
                      </w:r>
                    </w:p>
                    <w:p w:rsidR="0039479E" w:rsidRDefault="0039479E" w:rsidP="0074604E">
                      <w:pPr>
                        <w:spacing w:before="5"/>
                      </w:pPr>
                    </w:p>
                    <w:p w:rsidR="0039479E" w:rsidRDefault="0039479E" w:rsidP="0074604E">
                      <w:pPr>
                        <w:spacing w:line="180" w:lineRule="exact"/>
                        <w:ind w:right="8"/>
                        <w:jc w:val="center"/>
                        <w:rPr>
                          <w:rFonts w:ascii="Arial" w:eastAsia="Arial" w:hAnsi="Arial" w:cs="Arial"/>
                          <w:sz w:val="16"/>
                          <w:szCs w:val="16"/>
                        </w:rPr>
                      </w:pPr>
                      <w:r>
                        <w:rPr>
                          <w:rFonts w:ascii="Arial"/>
                          <w:spacing w:val="4"/>
                          <w:sz w:val="16"/>
                        </w:rPr>
                        <w:t>Data</w:t>
                      </w:r>
                    </w:p>
                  </w:txbxContent>
                </v:textbox>
              </v:shape>
              <v:shape id="_x0000_s3293" type="#_x0000_t202" style="position:absolute;left:1012;top:1709;width:1906;height:1007" filled="f" stroked="f">
                <v:textbox style="mso-next-textbox:#_x0000_s3293" inset="0,0,0,0">
                  <w:txbxContent>
                    <w:p w:rsidR="0039479E" w:rsidRDefault="0039479E" w:rsidP="0074604E">
                      <w:pPr>
                        <w:spacing w:line="163" w:lineRule="exact"/>
                        <w:ind w:right="103"/>
                        <w:jc w:val="center"/>
                        <w:rPr>
                          <w:rFonts w:ascii="Arial" w:eastAsia="Arial" w:hAnsi="Arial" w:cs="Arial"/>
                          <w:sz w:val="16"/>
                          <w:szCs w:val="16"/>
                        </w:rPr>
                      </w:pPr>
                      <w:r>
                        <w:rPr>
                          <w:rFonts w:ascii="Arial"/>
                          <w:spacing w:val="4"/>
                          <w:sz w:val="16"/>
                        </w:rPr>
                        <w:t>Group</w:t>
                      </w:r>
                      <w:r>
                        <w:rPr>
                          <w:rFonts w:ascii="Arial"/>
                          <w:spacing w:val="5"/>
                          <w:sz w:val="16"/>
                        </w:rPr>
                        <w:t xml:space="preserve"> </w:t>
                      </w:r>
                      <w:r>
                        <w:rPr>
                          <w:rFonts w:ascii="Arial"/>
                          <w:spacing w:val="2"/>
                          <w:sz w:val="16"/>
                        </w:rPr>
                        <w:t>Ack</w:t>
                      </w:r>
                    </w:p>
                    <w:p w:rsidR="0039479E" w:rsidRDefault="0039479E" w:rsidP="0074604E">
                      <w:pPr>
                        <w:spacing w:before="4"/>
                        <w:ind w:left="658" w:hanging="232"/>
                        <w:rPr>
                          <w:rFonts w:ascii="Arial" w:eastAsia="Arial" w:hAnsi="Arial" w:cs="Arial"/>
                          <w:sz w:val="14"/>
                          <w:szCs w:val="14"/>
                        </w:rPr>
                      </w:pPr>
                      <w:r>
                        <w:rPr>
                          <w:rFonts w:ascii="Arial"/>
                          <w:w w:val="105"/>
                          <w:sz w:val="14"/>
                        </w:rPr>
                        <w:t>(if</w:t>
                      </w:r>
                      <w:r>
                        <w:rPr>
                          <w:rFonts w:ascii="Arial"/>
                          <w:spacing w:val="3"/>
                          <w:w w:val="105"/>
                          <w:sz w:val="14"/>
                        </w:rPr>
                        <w:t xml:space="preserve"> configured)</w:t>
                      </w:r>
                    </w:p>
                    <w:p w:rsidR="0039479E" w:rsidRDefault="0039479E" w:rsidP="0074604E">
                      <w:pPr>
                        <w:spacing w:before="11"/>
                        <w:rPr>
                          <w:sz w:val="12"/>
                          <w:szCs w:val="12"/>
                        </w:rPr>
                      </w:pPr>
                    </w:p>
                    <w:p w:rsidR="0039479E" w:rsidRDefault="0039479E" w:rsidP="0074604E">
                      <w:pPr>
                        <w:ind w:right="1"/>
                        <w:jc w:val="center"/>
                        <w:rPr>
                          <w:rFonts w:ascii="Arial" w:eastAsia="Arial" w:hAnsi="Arial" w:cs="Arial"/>
                          <w:sz w:val="16"/>
                          <w:szCs w:val="16"/>
                        </w:rPr>
                      </w:pPr>
                      <w:r>
                        <w:rPr>
                          <w:rFonts w:ascii="Arial"/>
                          <w:spacing w:val="15"/>
                          <w:sz w:val="16"/>
                        </w:rPr>
                        <w:t>B</w:t>
                      </w:r>
                      <w:r>
                        <w:rPr>
                          <w:rFonts w:ascii="Arial"/>
                          <w:spacing w:val="-5"/>
                          <w:sz w:val="16"/>
                        </w:rPr>
                        <w:t>e</w:t>
                      </w:r>
                      <w:r>
                        <w:rPr>
                          <w:rFonts w:ascii="Arial"/>
                          <w:spacing w:val="10"/>
                          <w:sz w:val="16"/>
                        </w:rPr>
                        <w:t>a</w:t>
                      </w:r>
                      <w:r>
                        <w:rPr>
                          <w:rFonts w:ascii="Arial"/>
                          <w:spacing w:val="5"/>
                          <w:sz w:val="16"/>
                        </w:rPr>
                        <w:t>c</w:t>
                      </w:r>
                      <w:r>
                        <w:rPr>
                          <w:rFonts w:ascii="Arial"/>
                          <w:spacing w:val="8"/>
                          <w:sz w:val="16"/>
                        </w:rPr>
                        <w:t>on</w:t>
                      </w:r>
                    </w:p>
                    <w:p w:rsidR="0039479E" w:rsidRDefault="0039479E" w:rsidP="0074604E">
                      <w:pPr>
                        <w:spacing w:before="5"/>
                        <w:ind w:right="1"/>
                        <w:jc w:val="center"/>
                        <w:rPr>
                          <w:rFonts w:ascii="Arial" w:eastAsia="Arial" w:hAnsi="Arial" w:cs="Arial"/>
                          <w:sz w:val="14"/>
                          <w:szCs w:val="14"/>
                        </w:rPr>
                      </w:pPr>
                      <w:r>
                        <w:rPr>
                          <w:rFonts w:ascii="Arial"/>
                          <w:spacing w:val="2"/>
                          <w:w w:val="105"/>
                          <w:sz w:val="14"/>
                        </w:rPr>
                        <w:t>(with</w:t>
                      </w:r>
                      <w:r>
                        <w:rPr>
                          <w:rFonts w:ascii="Arial"/>
                          <w:spacing w:val="11"/>
                          <w:w w:val="105"/>
                          <w:sz w:val="14"/>
                        </w:rPr>
                        <w:t xml:space="preserve"> </w:t>
                      </w:r>
                      <w:r>
                        <w:rPr>
                          <w:rFonts w:ascii="Arial"/>
                          <w:spacing w:val="2"/>
                          <w:w w:val="105"/>
                          <w:sz w:val="14"/>
                        </w:rPr>
                        <w:t>Group</w:t>
                      </w:r>
                      <w:r>
                        <w:rPr>
                          <w:rFonts w:ascii="Arial"/>
                          <w:spacing w:val="-2"/>
                          <w:w w:val="105"/>
                          <w:sz w:val="14"/>
                        </w:rPr>
                        <w:t xml:space="preserve"> </w:t>
                      </w:r>
                      <w:r>
                        <w:rPr>
                          <w:rFonts w:ascii="Arial"/>
                          <w:spacing w:val="3"/>
                          <w:w w:val="105"/>
                          <w:sz w:val="14"/>
                        </w:rPr>
                        <w:t>Ack</w:t>
                      </w:r>
                      <w:r>
                        <w:rPr>
                          <w:rFonts w:ascii="Arial"/>
                          <w:spacing w:val="7"/>
                          <w:w w:val="105"/>
                          <w:sz w:val="14"/>
                        </w:rPr>
                        <w:t xml:space="preserve"> </w:t>
                      </w:r>
                      <w:r>
                        <w:rPr>
                          <w:rFonts w:ascii="Arial"/>
                          <w:spacing w:val="2"/>
                          <w:w w:val="105"/>
                          <w:sz w:val="14"/>
                        </w:rPr>
                        <w:t>if</w:t>
                      </w:r>
                      <w:r>
                        <w:rPr>
                          <w:rFonts w:ascii="Arial"/>
                          <w:spacing w:val="3"/>
                          <w:w w:val="105"/>
                          <w:sz w:val="14"/>
                        </w:rPr>
                        <w:t xml:space="preserve"> no</w:t>
                      </w:r>
                    </w:p>
                    <w:p w:rsidR="0039479E" w:rsidRDefault="0039479E" w:rsidP="0074604E">
                      <w:pPr>
                        <w:spacing w:before="20" w:line="159" w:lineRule="exact"/>
                        <w:jc w:val="center"/>
                        <w:rPr>
                          <w:rFonts w:ascii="Arial" w:eastAsia="Arial" w:hAnsi="Arial" w:cs="Arial"/>
                          <w:sz w:val="14"/>
                          <w:szCs w:val="14"/>
                        </w:rPr>
                      </w:pPr>
                      <w:r>
                        <w:rPr>
                          <w:rFonts w:ascii="Arial"/>
                          <w:spacing w:val="3"/>
                          <w:w w:val="105"/>
                          <w:sz w:val="14"/>
                        </w:rPr>
                        <w:t>separate</w:t>
                      </w:r>
                      <w:r>
                        <w:rPr>
                          <w:rFonts w:ascii="Arial"/>
                          <w:spacing w:val="-1"/>
                          <w:w w:val="105"/>
                          <w:sz w:val="14"/>
                        </w:rPr>
                        <w:t xml:space="preserve"> </w:t>
                      </w:r>
                      <w:r>
                        <w:rPr>
                          <w:rFonts w:ascii="Arial"/>
                          <w:spacing w:val="4"/>
                          <w:w w:val="105"/>
                          <w:sz w:val="14"/>
                        </w:rPr>
                        <w:t>GACK</w:t>
                      </w:r>
                      <w:r>
                        <w:rPr>
                          <w:rFonts w:ascii="Arial"/>
                          <w:spacing w:val="7"/>
                          <w:w w:val="105"/>
                          <w:sz w:val="14"/>
                        </w:rPr>
                        <w:t xml:space="preserve"> </w:t>
                      </w:r>
                      <w:r>
                        <w:rPr>
                          <w:rFonts w:ascii="Arial"/>
                          <w:spacing w:val="2"/>
                          <w:w w:val="105"/>
                          <w:sz w:val="14"/>
                        </w:rPr>
                        <w:t>configured)</w:t>
                      </w:r>
                    </w:p>
                  </w:txbxContent>
                </v:textbox>
              </v:shape>
            </v:group>
          </v:group>
        </w:pict>
      </w:r>
      <w:r w:rsidRPr="00674736">
        <w:rPr>
          <w:position w:val="2"/>
        </w:rPr>
        <w:pict>
          <v:shape id="_x0000_i1040" type="#_x0000_t75" style="width:195.05pt;height:146.7pt">
            <v:imagedata croptop="-65520f" cropbottom="65520f"/>
          </v:shape>
        </w:pict>
      </w:r>
      <w:r w:rsidR="0074604E">
        <w:rPr>
          <w:position w:val="2"/>
        </w:rPr>
        <w:tab/>
      </w:r>
      <w:r w:rsidRPr="00674736">
        <w:pict>
          <v:group id="_x0000_s3217" style="position:absolute;margin-left:0;margin-top:0;width:194.5pt;height:146.9pt;z-index:251699200;mso-position-horizontal-relative:char;mso-position-vertical-relative:line" coordsize="3890,2938">
            <v:group id="_x0000_s3218" style="position:absolute;left:1;top:1;width:1694;height:431" coordorigin="1,1" coordsize="1694,431">
              <v:shape id="_x0000_s3219" style="position:absolute;left:1;top:1;width:1694;height:431" coordorigin="1,1" coordsize="1694,431" path="m1,431r1693,l1694,1,1,1r,430xe" fillcolor="#e6e6e6" stroked="f">
                <v:path arrowok="t"/>
              </v:shape>
            </v:group>
            <v:group id="_x0000_s3220" style="position:absolute;left:1;top:1;width:1694;height:431" coordorigin="1,1" coordsize="1694,431">
              <v:shape id="_x0000_s3221" style="position:absolute;left:1;top:1;width:1694;height:431" coordorigin="1,1" coordsize="1694,431" path="m1,431r1693,l1694,1,1,1r,430xe" filled="f" strokeweight=".06pt">
                <v:path arrowok="t"/>
              </v:shape>
            </v:group>
            <v:group id="_x0000_s3222" style="position:absolute;left:854;top:431;width:2;height:2450" coordorigin="854,431" coordsize="2,2450">
              <v:shape id="_x0000_s3223" style="position:absolute;left:854;top:431;width:2;height:2450" coordorigin="854,431" coordsize="0,2450" path="m854,431r,2450e" filled="f" strokeweight=".06pt">
                <v:path arrowok="t"/>
              </v:shape>
            </v:group>
            <v:group id="_x0000_s3224" style="position:absolute;left:2182;top:1;width:1707;height:431" coordorigin="2182,1" coordsize="1707,431">
              <v:shape id="_x0000_s3225" style="position:absolute;left:2182;top:1;width:1707;height:431" coordorigin="2182,1" coordsize="1707,431" path="m2182,431r1707,l3889,1,2182,1r,430xe" fillcolor="silver" stroked="f">
                <v:path arrowok="t"/>
              </v:shape>
            </v:group>
            <v:group id="_x0000_s3226" style="position:absolute;left:2182;top:1;width:1707;height:431" coordorigin="2182,1" coordsize="1707,431">
              <v:shape id="_x0000_s3227" style="position:absolute;left:2182;top:1;width:1707;height:431" coordorigin="2182,1" coordsize="1707,431" path="m2182,431r1707,l3889,1,2182,1r,430xe" filled="f" strokeweight=".06pt">
                <v:path arrowok="t"/>
              </v:shape>
            </v:group>
            <v:group id="_x0000_s3228" style="position:absolute;left:3035;top:431;width:12;height:2495" coordorigin="3035,431" coordsize="12,2495">
              <v:shape id="_x0000_s3229" style="position:absolute;left:3035;top:431;width:12;height:2495" coordorigin="3035,431" coordsize="12,2495" path="m3035,431r12,2495e" filled="f" strokeweight=".06pt">
                <v:path arrowok="t"/>
              </v:shape>
            </v:group>
            <v:group id="_x0000_s3230" style="position:absolute;left:854;top:874;width:2048;height:2" coordorigin="854,874" coordsize="2048,2">
              <v:shape id="_x0000_s3231" style="position:absolute;left:854;top:874;width:2048;height:2" coordorigin="854,874" coordsize="2048,0" path="m854,874r2047,e" filled="f" strokeweight=".06pt">
                <v:path arrowok="t"/>
              </v:shape>
            </v:group>
            <v:group id="_x0000_s3232" style="position:absolute;left:2889;top:829;width:135;height:80" coordorigin="2889,829" coordsize="135,80">
              <v:shape id="_x0000_s3233" style="position:absolute;left:2889;top:829;width:135;height:80" coordorigin="2889,829" coordsize="135,80" path="m2889,829r,79l3023,874,2889,829xe" fillcolor="black" stroked="f">
                <v:path arrowok="t"/>
              </v:shape>
            </v:group>
            <v:group id="_x0000_s3234" style="position:absolute;left:854;top:2360;width:2072;height:2" coordorigin="854,2360" coordsize="2072,2">
              <v:shape id="_x0000_s3235" style="position:absolute;left:854;top:2360;width:2072;height:2" coordorigin="854,2360" coordsize="2072,0" path="m854,2360r2071,e" filled="f" strokeweight=".06pt">
                <v:path arrowok="t"/>
              </v:shape>
            </v:group>
            <v:group id="_x0000_s3236" style="position:absolute;left:2913;top:2314;width:135;height:90" coordorigin="2913,2314" coordsize="135,90">
              <v:shape id="_x0000_s3237" style="position:absolute;left:2913;top:2314;width:135;height:90" coordorigin="2913,2314" coordsize="135,90" path="m2913,2314r,90l3047,2360r-134,-46xe" fillcolor="black" stroked="f">
                <v:path arrowok="t"/>
              </v:shape>
            </v:group>
            <v:group id="_x0000_s3238" style="position:absolute;left:854;top:1871;width:2048;height:12" coordorigin="854,1871" coordsize="2048,12">
              <v:shape id="_x0000_s3239" style="position:absolute;left:854;top:1871;width:2048;height:12" coordorigin="854,1871" coordsize="2048,12" path="m854,1871r2047,12e" filled="f" strokeweight=".06pt">
                <v:path arrowok="t"/>
              </v:shape>
            </v:group>
            <v:group id="_x0000_s3240" style="position:absolute;left:2889;top:1838;width:135;height:80" coordorigin="2889,1838" coordsize="135,80">
              <v:shape id="_x0000_s3241" style="position:absolute;left:2889;top:1838;width:135;height:80" coordorigin="2889,1838" coordsize="135,80" path="m2889,1838r,79l3023,1883r-134,-45xe" fillcolor="black" stroked="f">
                <v:path arrowok="t"/>
              </v:shape>
            </v:group>
            <v:group id="_x0000_s3242" style="position:absolute;left:963;top:1520;width:2048;height:2" coordorigin="963,1520" coordsize="2048,2">
              <v:shape id="_x0000_s3243" style="position:absolute;left:963;top:1520;width:2048;height:2" coordorigin="963,1520" coordsize="2048,0" path="m963,1520r2047,e" filled="f" strokeweight=".06pt">
                <v:path arrowok="t"/>
              </v:shape>
            </v:group>
            <v:group id="_x0000_s3244" style="position:absolute;left:841;top:1475;width:135;height:90" coordorigin="841,1475" coordsize="135,90">
              <v:shape id="_x0000_s3245" style="position:absolute;left:841;top:1475;width:135;height:90" coordorigin="841,1475" coordsize="135,90" path="m975,1475r-134,45l975,1565r,-90xe" fillcolor="black" stroked="f">
                <v:path arrowok="t"/>
              </v:shape>
            </v:group>
            <v:group id="_x0000_s3246" style="position:absolute;left:609;top:2893;width:452;height:2" coordorigin="609,2893" coordsize="452,2">
              <v:shape id="_x0000_s3247" style="position:absolute;left:609;top:2893;width:452;height:2" coordorigin="609,2893" coordsize="452,0" path="m609,2893r451,e" filled="f" strokeweight=".06pt">
                <v:path arrowok="t"/>
              </v:shape>
            </v:group>
            <v:group id="_x0000_s3248" style="position:absolute;left:2804;top:2937;width:438;height:2" coordorigin="2804,2937" coordsize="438,2">
              <v:shape id="_x0000_s3249" style="position:absolute;left:2804;top:2937;width:438;height:2" coordorigin="2804,2937" coordsize="438,0" path="m2804,2937r438,e" filled="f" strokeweight=".06pt">
                <v:path arrowok="t"/>
              </v:shape>
            </v:group>
            <v:group id="_x0000_s3250" style="position:absolute;left:866;top:1157;width:2072;height:23" coordorigin="866,1157" coordsize="2072,23">
              <v:shape id="_x0000_s3251" style="position:absolute;left:866;top:1157;width:2072;height:23" coordorigin="866,1157" coordsize="2072,23" path="m866,1157r2071,23e" filled="f" strokeweight=".06pt">
                <v:path arrowok="t"/>
              </v:shape>
            </v:group>
            <v:group id="_x0000_s3252" style="position:absolute;left:2925;top:1135;width:147;height:92" coordorigin="2925,1135" coordsize="147,92">
              <v:shape id="_x0000_s3253" style="position:absolute;left:2925;top:1135;width:147;height:92" coordorigin="2925,1135" coordsize="147,92" path="m2925,1135r,91l3071,1180r-146,-45xe" fillcolor="black" stroked="f">
                <v:path arrowok="t"/>
              </v:shape>
              <v:shape id="_x0000_s3254" type="#_x0000_t202" style="position:absolute;left:1;top:1;width:1694;height:431" filled="f" stroked="f">
                <v:textbox style="mso-next-textbox:#_x0000_s3254" inset="0,0,0,0">
                  <w:txbxContent>
                    <w:p w:rsidR="0039479E" w:rsidRDefault="0039479E" w:rsidP="0074604E">
                      <w:pPr>
                        <w:spacing w:before="20"/>
                        <w:ind w:left="413"/>
                        <w:rPr>
                          <w:rFonts w:ascii="Arial" w:eastAsia="Arial" w:hAnsi="Arial" w:cs="Arial"/>
                          <w:sz w:val="16"/>
                          <w:szCs w:val="16"/>
                        </w:rPr>
                      </w:pPr>
                      <w:r>
                        <w:rPr>
                          <w:rFonts w:ascii="Arial"/>
                          <w:b/>
                          <w:spacing w:val="4"/>
                          <w:sz w:val="16"/>
                        </w:rPr>
                        <w:t>LLDN</w:t>
                      </w:r>
                      <w:r>
                        <w:rPr>
                          <w:rFonts w:ascii="Arial"/>
                          <w:b/>
                          <w:spacing w:val="3"/>
                          <w:sz w:val="16"/>
                        </w:rPr>
                        <w:t xml:space="preserve"> </w:t>
                      </w:r>
                      <w:r>
                        <w:rPr>
                          <w:rFonts w:ascii="Arial"/>
                          <w:b/>
                          <w:spacing w:val="7"/>
                          <w:sz w:val="16"/>
                        </w:rPr>
                        <w:t>PAN</w:t>
                      </w:r>
                    </w:p>
                    <w:p w:rsidR="0039479E" w:rsidRDefault="0039479E" w:rsidP="0074604E">
                      <w:pPr>
                        <w:spacing w:before="9"/>
                        <w:ind w:left="352"/>
                        <w:rPr>
                          <w:rFonts w:ascii="Arial" w:eastAsia="Arial" w:hAnsi="Arial" w:cs="Arial"/>
                          <w:sz w:val="16"/>
                          <w:szCs w:val="16"/>
                        </w:rPr>
                      </w:pPr>
                      <w:r>
                        <w:rPr>
                          <w:rFonts w:ascii="Arial"/>
                          <w:b/>
                          <w:spacing w:val="5"/>
                          <w:sz w:val="16"/>
                        </w:rPr>
                        <w:t>Coordinator</w:t>
                      </w:r>
                    </w:p>
                  </w:txbxContent>
                </v:textbox>
              </v:shape>
              <v:shape id="_x0000_s3255" type="#_x0000_t202" style="position:absolute;left:2182;top:1;width:1707;height:431" filled="f" stroked="f">
                <v:textbox style="mso-next-textbox:#_x0000_s3255" inset="0,0,0,0">
                  <w:txbxContent>
                    <w:p w:rsidR="0039479E" w:rsidRDefault="0039479E" w:rsidP="0074604E">
                      <w:pPr>
                        <w:spacing w:before="111"/>
                        <w:ind w:left="316"/>
                        <w:rPr>
                          <w:rFonts w:ascii="Arial" w:eastAsia="Arial" w:hAnsi="Arial" w:cs="Arial"/>
                          <w:sz w:val="16"/>
                          <w:szCs w:val="16"/>
                        </w:rPr>
                      </w:pPr>
                      <w:r>
                        <w:rPr>
                          <w:rFonts w:ascii="Arial"/>
                          <w:b/>
                          <w:spacing w:val="7"/>
                          <w:sz w:val="16"/>
                        </w:rPr>
                        <w:t>LLDN</w:t>
                      </w:r>
                      <w:r>
                        <w:rPr>
                          <w:rFonts w:ascii="Arial"/>
                          <w:b/>
                          <w:spacing w:val="1"/>
                          <w:sz w:val="16"/>
                        </w:rPr>
                        <w:t xml:space="preserve"> </w:t>
                      </w:r>
                      <w:r>
                        <w:rPr>
                          <w:rFonts w:ascii="Arial"/>
                          <w:b/>
                          <w:spacing w:val="4"/>
                          <w:sz w:val="16"/>
                        </w:rPr>
                        <w:t>Device</w:t>
                      </w:r>
                    </w:p>
                  </w:txbxContent>
                </v:textbox>
              </v:shape>
              <v:shape id="_x0000_s3256" type="#_x0000_t202" style="position:absolute;width:3890;height:2938" filled="f" stroked="f">
                <v:textbox style="mso-next-textbox:#_x0000_s3256" inset="0,0,0,0">
                  <w:txbxContent>
                    <w:p w:rsidR="0039479E" w:rsidRDefault="0039479E" w:rsidP="0074604E">
                      <w:pPr>
                        <w:rPr>
                          <w:sz w:val="16"/>
                          <w:szCs w:val="16"/>
                        </w:rPr>
                      </w:pPr>
                    </w:p>
                    <w:p w:rsidR="0039479E" w:rsidRDefault="0039479E" w:rsidP="0074604E">
                      <w:pPr>
                        <w:rPr>
                          <w:sz w:val="16"/>
                          <w:szCs w:val="16"/>
                        </w:rPr>
                      </w:pPr>
                    </w:p>
                    <w:p w:rsidR="0039479E" w:rsidRDefault="0039479E" w:rsidP="0074604E">
                      <w:pPr>
                        <w:rPr>
                          <w:sz w:val="16"/>
                          <w:szCs w:val="16"/>
                        </w:rPr>
                      </w:pPr>
                    </w:p>
                    <w:p w:rsidR="0039479E" w:rsidRDefault="0039479E" w:rsidP="0074604E">
                      <w:pPr>
                        <w:spacing w:before="138"/>
                        <w:ind w:right="109"/>
                        <w:jc w:val="center"/>
                        <w:rPr>
                          <w:rFonts w:ascii="Arial" w:eastAsia="Arial" w:hAnsi="Arial" w:cs="Arial"/>
                          <w:sz w:val="16"/>
                          <w:szCs w:val="16"/>
                        </w:rPr>
                      </w:pPr>
                      <w:r>
                        <w:rPr>
                          <w:rFonts w:ascii="Arial"/>
                          <w:spacing w:val="6"/>
                          <w:sz w:val="16"/>
                        </w:rPr>
                        <w:t>Beacon</w:t>
                      </w:r>
                    </w:p>
                    <w:p w:rsidR="0039479E" w:rsidRDefault="0039479E" w:rsidP="0074604E">
                      <w:pPr>
                        <w:spacing w:before="122" w:line="443" w:lineRule="auto"/>
                        <w:ind w:left="1792" w:right="1266" w:hanging="586"/>
                        <w:rPr>
                          <w:rFonts w:ascii="Arial" w:eastAsia="Arial" w:hAnsi="Arial" w:cs="Arial"/>
                          <w:sz w:val="16"/>
                          <w:szCs w:val="16"/>
                        </w:rPr>
                      </w:pPr>
                      <w:r>
                        <w:rPr>
                          <w:rFonts w:ascii="Arial"/>
                          <w:spacing w:val="6"/>
                          <w:sz w:val="16"/>
                        </w:rPr>
                        <w:t>CTS</w:t>
                      </w:r>
                      <w:r>
                        <w:rPr>
                          <w:rFonts w:ascii="Arial"/>
                          <w:spacing w:val="12"/>
                          <w:sz w:val="16"/>
                        </w:rPr>
                        <w:t xml:space="preserve"> </w:t>
                      </w:r>
                      <w:r>
                        <w:rPr>
                          <w:rFonts w:ascii="Arial"/>
                          <w:spacing w:val="4"/>
                          <w:sz w:val="16"/>
                        </w:rPr>
                        <w:t>shared</w:t>
                      </w:r>
                      <w:r>
                        <w:rPr>
                          <w:rFonts w:ascii="Arial"/>
                          <w:spacing w:val="-4"/>
                          <w:sz w:val="16"/>
                        </w:rPr>
                        <w:t xml:space="preserve"> </w:t>
                      </w:r>
                      <w:r>
                        <w:rPr>
                          <w:rFonts w:ascii="Arial"/>
                          <w:spacing w:val="8"/>
                          <w:sz w:val="16"/>
                        </w:rPr>
                        <w:t>group</w:t>
                      </w:r>
                      <w:r>
                        <w:rPr>
                          <w:rFonts w:ascii="Arial"/>
                          <w:spacing w:val="32"/>
                          <w:w w:val="99"/>
                          <w:sz w:val="16"/>
                        </w:rPr>
                        <w:t xml:space="preserve"> </w:t>
                      </w:r>
                      <w:r>
                        <w:rPr>
                          <w:rFonts w:ascii="Arial"/>
                          <w:spacing w:val="4"/>
                          <w:sz w:val="16"/>
                        </w:rPr>
                        <w:t>Data</w:t>
                      </w:r>
                    </w:p>
                    <w:p w:rsidR="0039479E" w:rsidRDefault="0039479E" w:rsidP="0074604E">
                      <w:pPr>
                        <w:spacing w:before="27" w:line="252" w:lineRule="auto"/>
                        <w:ind w:left="1255" w:right="1319"/>
                        <w:jc w:val="center"/>
                        <w:rPr>
                          <w:rFonts w:ascii="Arial" w:eastAsia="Arial" w:hAnsi="Arial" w:cs="Arial"/>
                          <w:sz w:val="16"/>
                          <w:szCs w:val="16"/>
                        </w:rPr>
                      </w:pPr>
                      <w:r>
                        <w:rPr>
                          <w:rFonts w:ascii="Arial"/>
                          <w:spacing w:val="5"/>
                          <w:sz w:val="16"/>
                        </w:rPr>
                        <w:t>Acknow</w:t>
                      </w:r>
                      <w:r>
                        <w:rPr>
                          <w:rFonts w:ascii="Arial"/>
                          <w:spacing w:val="-33"/>
                          <w:sz w:val="16"/>
                        </w:rPr>
                        <w:t xml:space="preserve"> </w:t>
                      </w:r>
                      <w:r>
                        <w:rPr>
                          <w:rFonts w:ascii="Arial"/>
                          <w:spacing w:val="2"/>
                          <w:sz w:val="16"/>
                        </w:rPr>
                        <w:t>ledgm</w:t>
                      </w:r>
                      <w:r>
                        <w:rPr>
                          <w:rFonts w:ascii="Arial"/>
                          <w:spacing w:val="-36"/>
                          <w:sz w:val="16"/>
                        </w:rPr>
                        <w:t xml:space="preserve"> </w:t>
                      </w:r>
                      <w:r>
                        <w:rPr>
                          <w:rFonts w:ascii="Arial"/>
                          <w:spacing w:val="5"/>
                          <w:sz w:val="16"/>
                        </w:rPr>
                        <w:t>ent</w:t>
                      </w:r>
                      <w:r>
                        <w:rPr>
                          <w:rFonts w:ascii="Arial"/>
                          <w:spacing w:val="26"/>
                          <w:w w:val="99"/>
                          <w:sz w:val="16"/>
                        </w:rPr>
                        <w:t xml:space="preserve"> </w:t>
                      </w:r>
                      <w:r>
                        <w:rPr>
                          <w:rFonts w:ascii="Arial"/>
                          <w:spacing w:val="2"/>
                          <w:sz w:val="16"/>
                        </w:rPr>
                        <w:t>(if</w:t>
                      </w:r>
                      <w:r>
                        <w:rPr>
                          <w:rFonts w:ascii="Arial"/>
                          <w:spacing w:val="-1"/>
                          <w:sz w:val="16"/>
                        </w:rPr>
                        <w:t xml:space="preserve"> </w:t>
                      </w:r>
                      <w:r>
                        <w:rPr>
                          <w:rFonts w:ascii="Arial"/>
                          <w:spacing w:val="6"/>
                          <w:sz w:val="16"/>
                        </w:rPr>
                        <w:t>requested)</w:t>
                      </w:r>
                    </w:p>
                    <w:p w:rsidR="0039479E" w:rsidRDefault="0039479E" w:rsidP="0074604E">
                      <w:pPr>
                        <w:spacing w:before="102"/>
                        <w:ind w:right="59"/>
                        <w:jc w:val="center"/>
                        <w:rPr>
                          <w:rFonts w:ascii="Arial" w:eastAsia="Arial" w:hAnsi="Arial" w:cs="Arial"/>
                          <w:sz w:val="16"/>
                          <w:szCs w:val="16"/>
                        </w:rPr>
                      </w:pPr>
                      <w:r>
                        <w:rPr>
                          <w:rFonts w:ascii="Arial"/>
                          <w:spacing w:val="3"/>
                          <w:sz w:val="16"/>
                        </w:rPr>
                        <w:t>B</w:t>
                      </w:r>
                      <w:r>
                        <w:rPr>
                          <w:rFonts w:ascii="Arial"/>
                          <w:spacing w:val="8"/>
                          <w:sz w:val="16"/>
                        </w:rPr>
                        <w:t>ea</w:t>
                      </w:r>
                      <w:r>
                        <w:rPr>
                          <w:rFonts w:ascii="Arial"/>
                          <w:spacing w:val="7"/>
                          <w:sz w:val="16"/>
                        </w:rPr>
                        <w:t>c</w:t>
                      </w:r>
                      <w:r>
                        <w:rPr>
                          <w:rFonts w:ascii="Arial"/>
                          <w:spacing w:val="8"/>
                          <w:sz w:val="16"/>
                        </w:rPr>
                        <w:t>on</w:t>
                      </w:r>
                    </w:p>
                  </w:txbxContent>
                </v:textbox>
              </v:shape>
            </v:group>
          </v:group>
        </w:pict>
      </w:r>
      <w:r>
        <w:pict>
          <v:shape id="_x0000_i1041" type="#_x0000_t75" style="width:195.05pt;height:146.7pt">
            <v:imagedata croptop="-65520f" cropbottom="65520f"/>
          </v:shape>
        </w:pict>
      </w:r>
    </w:p>
    <w:p w:rsidR="0074604E" w:rsidRDefault="0074604E" w:rsidP="002F2E0C">
      <w:pPr>
        <w:shd w:val="clear" w:color="auto" w:fill="B6DDE8" w:themeFill="accent5" w:themeFillTint="66"/>
        <w:spacing w:before="10"/>
        <w:rPr>
          <w:sz w:val="12"/>
          <w:szCs w:val="12"/>
        </w:rPr>
      </w:pPr>
    </w:p>
    <w:p w:rsidR="0074604E" w:rsidRDefault="0074604E" w:rsidP="002F2E0C">
      <w:pPr>
        <w:shd w:val="clear" w:color="auto" w:fill="B6DDE8" w:themeFill="accent5" w:themeFillTint="66"/>
        <w:tabs>
          <w:tab w:val="left" w:pos="5511"/>
        </w:tabs>
        <w:spacing w:before="79"/>
        <w:ind w:left="1209"/>
        <w:rPr>
          <w:rFonts w:ascii="Arial" w:eastAsia="Arial" w:hAnsi="Arial" w:cs="Arial"/>
        </w:rPr>
      </w:pPr>
      <w:r>
        <w:rPr>
          <w:rFonts w:ascii="Arial"/>
          <w:spacing w:val="5"/>
          <w:w w:val="105"/>
          <w:position w:val="2"/>
          <w:sz w:val="22"/>
        </w:rPr>
        <w:t>Dedicated</w:t>
      </w:r>
      <w:r>
        <w:rPr>
          <w:rFonts w:ascii="Arial"/>
          <w:spacing w:val="-13"/>
          <w:w w:val="105"/>
          <w:position w:val="2"/>
          <w:sz w:val="22"/>
        </w:rPr>
        <w:t xml:space="preserve"> </w:t>
      </w:r>
      <w:r>
        <w:rPr>
          <w:rFonts w:ascii="Arial"/>
          <w:spacing w:val="6"/>
          <w:w w:val="105"/>
          <w:position w:val="2"/>
          <w:sz w:val="22"/>
        </w:rPr>
        <w:t>time</w:t>
      </w:r>
      <w:r>
        <w:rPr>
          <w:rFonts w:ascii="Arial"/>
          <w:spacing w:val="-14"/>
          <w:w w:val="105"/>
          <w:position w:val="2"/>
          <w:sz w:val="22"/>
        </w:rPr>
        <w:t xml:space="preserve"> </w:t>
      </w:r>
      <w:r>
        <w:rPr>
          <w:rFonts w:ascii="Arial"/>
          <w:spacing w:val="3"/>
          <w:w w:val="105"/>
          <w:position w:val="2"/>
          <w:sz w:val="22"/>
        </w:rPr>
        <w:t>slot</w:t>
      </w:r>
      <w:r>
        <w:rPr>
          <w:rFonts w:ascii="Arial"/>
          <w:spacing w:val="3"/>
          <w:w w:val="105"/>
          <w:position w:val="2"/>
          <w:sz w:val="22"/>
        </w:rPr>
        <w:tab/>
      </w:r>
      <w:r>
        <w:rPr>
          <w:rFonts w:ascii="Arial"/>
          <w:spacing w:val="6"/>
          <w:w w:val="105"/>
          <w:sz w:val="22"/>
        </w:rPr>
        <w:t>Shared</w:t>
      </w:r>
      <w:r>
        <w:rPr>
          <w:rFonts w:ascii="Arial"/>
          <w:spacing w:val="2"/>
          <w:w w:val="105"/>
          <w:sz w:val="22"/>
        </w:rPr>
        <w:t xml:space="preserve"> </w:t>
      </w:r>
      <w:r>
        <w:rPr>
          <w:rFonts w:ascii="Arial"/>
          <w:spacing w:val="4"/>
          <w:w w:val="105"/>
          <w:sz w:val="22"/>
        </w:rPr>
        <w:t>group</w:t>
      </w:r>
      <w:r>
        <w:rPr>
          <w:rFonts w:ascii="Arial"/>
          <w:spacing w:val="3"/>
          <w:w w:val="105"/>
          <w:sz w:val="22"/>
        </w:rPr>
        <w:t xml:space="preserve"> time</w:t>
      </w:r>
      <w:r>
        <w:rPr>
          <w:rFonts w:ascii="Arial"/>
          <w:spacing w:val="-7"/>
          <w:w w:val="105"/>
          <w:sz w:val="22"/>
        </w:rPr>
        <w:t xml:space="preserve"> </w:t>
      </w:r>
      <w:r>
        <w:rPr>
          <w:rFonts w:ascii="Arial"/>
          <w:spacing w:val="8"/>
          <w:w w:val="105"/>
          <w:sz w:val="22"/>
        </w:rPr>
        <w:t>slot</w:t>
      </w:r>
    </w:p>
    <w:p w:rsidR="0074604E" w:rsidRDefault="0074604E" w:rsidP="002F2E0C">
      <w:pPr>
        <w:shd w:val="clear" w:color="auto" w:fill="B6DDE8" w:themeFill="accent5" w:themeFillTint="66"/>
        <w:spacing w:before="3"/>
        <w:rPr>
          <w:rFonts w:ascii="Arial" w:eastAsia="Arial" w:hAnsi="Arial" w:cs="Arial"/>
          <w:sz w:val="25"/>
          <w:szCs w:val="25"/>
        </w:rPr>
      </w:pPr>
    </w:p>
    <w:p w:rsidR="0074604E" w:rsidRDefault="0074604E" w:rsidP="002F2E0C">
      <w:pPr>
        <w:pStyle w:val="Heading8"/>
        <w:shd w:val="clear" w:color="auto" w:fill="B6DDE8" w:themeFill="accent5" w:themeFillTint="66"/>
        <w:ind w:left="1577"/>
        <w:rPr>
          <w:b w:val="0"/>
          <w:bCs w:val="0"/>
        </w:rPr>
      </w:pPr>
      <w:bookmarkStart w:id="263" w:name="_bookmark17"/>
      <w:bookmarkEnd w:id="263"/>
      <w:r>
        <w:rPr>
          <w:spacing w:val="-1"/>
        </w:rPr>
        <w:t>Figure</w:t>
      </w:r>
      <w:r>
        <w:rPr>
          <w:spacing w:val="-7"/>
        </w:rPr>
        <w:t xml:space="preserve"> </w:t>
      </w:r>
      <w:r>
        <w:rPr>
          <w:spacing w:val="-1"/>
        </w:rPr>
        <w:t>4c—Communication</w:t>
      </w:r>
      <w:r>
        <w:rPr>
          <w:spacing w:val="-7"/>
        </w:rPr>
        <w:t xml:space="preserve"> </w:t>
      </w:r>
      <w:r>
        <w:t>to</w:t>
      </w:r>
      <w:r>
        <w:rPr>
          <w:spacing w:val="-6"/>
        </w:rPr>
        <w:t xml:space="preserve"> </w:t>
      </w:r>
      <w:r>
        <w:t>a</w:t>
      </w:r>
      <w:r>
        <w:rPr>
          <w:spacing w:val="-7"/>
        </w:rPr>
        <w:t xml:space="preserve"> </w:t>
      </w:r>
      <w:r>
        <w:t>PAN</w:t>
      </w:r>
      <w:r>
        <w:rPr>
          <w:spacing w:val="-6"/>
        </w:rPr>
        <w:t xml:space="preserve"> </w:t>
      </w:r>
      <w:r>
        <w:rPr>
          <w:spacing w:val="-1"/>
        </w:rPr>
        <w:t>coordinator</w:t>
      </w:r>
      <w:r>
        <w:rPr>
          <w:spacing w:val="-5"/>
        </w:rPr>
        <w:t xml:space="preserve"> </w:t>
      </w:r>
      <w:r>
        <w:t>in</w:t>
      </w:r>
      <w:r>
        <w:rPr>
          <w:spacing w:val="-7"/>
        </w:rPr>
        <w:t xml:space="preserve"> </w:t>
      </w:r>
      <w:r>
        <w:t>an</w:t>
      </w:r>
      <w:r>
        <w:rPr>
          <w:spacing w:val="-7"/>
        </w:rPr>
        <w:t xml:space="preserve"> </w:t>
      </w:r>
      <w:r>
        <w:rPr>
          <w:spacing w:val="-1"/>
        </w:rPr>
        <w:t>LLDN</w:t>
      </w:r>
    </w:p>
    <w:p w:rsidR="0074604E" w:rsidRDefault="0074604E" w:rsidP="002F2E0C">
      <w:pPr>
        <w:shd w:val="clear" w:color="auto" w:fill="B6DDE8" w:themeFill="accent5" w:themeFillTint="66"/>
        <w:spacing w:before="6"/>
        <w:ind w:left="1"/>
        <w:rPr>
          <w:szCs w:val="24"/>
        </w:rPr>
      </w:pPr>
    </w:p>
    <w:p w:rsidR="0074604E" w:rsidRDefault="0074604E" w:rsidP="0074604E">
      <w:pPr>
        <w:spacing w:before="6"/>
        <w:ind w:left="1"/>
        <w:rPr>
          <w:szCs w:val="24"/>
        </w:rPr>
      </w:pPr>
    </w:p>
    <w:p w:rsidR="0074604E" w:rsidRPr="002A4CB1" w:rsidRDefault="0074604E" w:rsidP="0074604E">
      <w:pPr>
        <w:widowControl w:val="0"/>
        <w:tabs>
          <w:tab w:val="left" w:pos="808"/>
        </w:tabs>
        <w:spacing w:before="74"/>
        <w:jc w:val="both"/>
        <w:rPr>
          <w:rFonts w:ascii="Arial" w:eastAsia="Arial" w:hAnsi="Arial" w:cs="Arial"/>
          <w:color w:val="00B050"/>
          <w:szCs w:val="24"/>
        </w:rPr>
      </w:pPr>
      <w:ins w:id="264" w:author="LLDN REVc DF3 adaption" w:date="2015-03-10T14:02:00Z">
        <w:r w:rsidRPr="002A4CB1">
          <w:rPr>
            <w:rFonts w:ascii="Arial"/>
            <w:b/>
            <w:color w:val="00B050"/>
            <w:spacing w:val="-1"/>
            <w:szCs w:val="24"/>
          </w:rPr>
          <w:t>5.</w:t>
        </w:r>
      </w:ins>
      <w:ins w:id="265" w:author="LLDN REVc" w:date="2015-07-08T16:52:00Z">
        <w:r>
          <w:rPr>
            <w:rFonts w:ascii="Arial"/>
            <w:b/>
            <w:color w:val="00B050"/>
            <w:spacing w:val="-1"/>
            <w:szCs w:val="24"/>
          </w:rPr>
          <w:t>7</w:t>
        </w:r>
      </w:ins>
      <w:ins w:id="266" w:author="LLDN REVc DF3 adaption" w:date="2015-03-10T14:02:00Z">
        <w:r w:rsidRPr="002A4CB1">
          <w:rPr>
            <w:rFonts w:ascii="Arial"/>
            <w:b/>
            <w:color w:val="00B050"/>
            <w:spacing w:val="-1"/>
            <w:szCs w:val="24"/>
          </w:rPr>
          <w:t xml:space="preserve">.2.3 </w:t>
        </w:r>
      </w:ins>
      <w:del w:id="267" w:author="LLDN REVc DF3 adaption" w:date="2015-03-10T14:02:00Z">
        <w:r w:rsidRPr="008D5604" w:rsidDel="008D5604">
          <w:rPr>
            <w:rFonts w:ascii="Arial"/>
            <w:b/>
            <w:bCs/>
            <w:color w:val="00B050"/>
            <w:spacing w:val="-1"/>
            <w:szCs w:val="24"/>
            <w:lang w:val="de-DE"/>
          </w:rPr>
          <w:delText>4.5.2.2</w:delText>
        </w:r>
        <w:r w:rsidDel="008D5604">
          <w:rPr>
            <w:rFonts w:ascii="Arial"/>
            <w:b/>
            <w:bCs/>
            <w:color w:val="00B050"/>
            <w:spacing w:val="-1"/>
            <w:szCs w:val="24"/>
            <w:lang w:val="de-DE"/>
          </w:rPr>
          <w:delText xml:space="preserve"> </w:delText>
        </w:r>
      </w:del>
      <w:r w:rsidRPr="002A4CB1">
        <w:rPr>
          <w:rFonts w:ascii="Arial"/>
          <w:b/>
          <w:color w:val="00B050"/>
          <w:spacing w:val="-1"/>
          <w:szCs w:val="24"/>
        </w:rPr>
        <w:t>Data</w:t>
      </w:r>
      <w:r w:rsidRPr="002A4CB1">
        <w:rPr>
          <w:rFonts w:ascii="Arial"/>
          <w:b/>
          <w:color w:val="00B050"/>
          <w:spacing w:val="-8"/>
          <w:szCs w:val="24"/>
        </w:rPr>
        <w:t xml:space="preserve"> </w:t>
      </w:r>
      <w:r w:rsidRPr="002A4CB1">
        <w:rPr>
          <w:rFonts w:ascii="Arial"/>
          <w:b/>
          <w:color w:val="00B050"/>
          <w:spacing w:val="-1"/>
          <w:szCs w:val="24"/>
        </w:rPr>
        <w:t>transfer</w:t>
      </w:r>
      <w:r w:rsidRPr="002A4CB1">
        <w:rPr>
          <w:rFonts w:ascii="Arial"/>
          <w:b/>
          <w:color w:val="00B050"/>
          <w:spacing w:val="-8"/>
          <w:szCs w:val="24"/>
        </w:rPr>
        <w:t xml:space="preserve"> </w:t>
      </w:r>
      <w:r w:rsidRPr="002A4CB1">
        <w:rPr>
          <w:rFonts w:ascii="Arial"/>
          <w:b/>
          <w:color w:val="00B050"/>
          <w:spacing w:val="-1"/>
          <w:szCs w:val="24"/>
        </w:rPr>
        <w:t>from</w:t>
      </w:r>
      <w:r w:rsidRPr="002A4CB1">
        <w:rPr>
          <w:rFonts w:ascii="Arial"/>
          <w:b/>
          <w:color w:val="00B050"/>
          <w:spacing w:val="-7"/>
          <w:szCs w:val="24"/>
        </w:rPr>
        <w:t xml:space="preserve"> </w:t>
      </w:r>
      <w:r w:rsidRPr="002A4CB1">
        <w:rPr>
          <w:rFonts w:ascii="Arial"/>
          <w:b/>
          <w:color w:val="00B050"/>
          <w:szCs w:val="24"/>
        </w:rPr>
        <w:t>a</w:t>
      </w:r>
      <w:r w:rsidRPr="002A4CB1">
        <w:rPr>
          <w:rFonts w:ascii="Arial"/>
          <w:b/>
          <w:color w:val="00B050"/>
          <w:spacing w:val="-7"/>
          <w:szCs w:val="24"/>
        </w:rPr>
        <w:t xml:space="preserve"> </w:t>
      </w:r>
      <w:r w:rsidRPr="002A4CB1">
        <w:rPr>
          <w:rFonts w:ascii="Arial"/>
          <w:b/>
          <w:color w:val="00B050"/>
          <w:spacing w:val="-1"/>
          <w:szCs w:val="24"/>
        </w:rPr>
        <w:t>coordinator</w:t>
      </w:r>
    </w:p>
    <w:p w:rsidR="0074604E" w:rsidRPr="002A4CB1" w:rsidRDefault="0074604E" w:rsidP="0074604E">
      <w:pPr>
        <w:rPr>
          <w:rFonts w:ascii="Arial" w:eastAsia="Arial" w:hAnsi="Arial" w:cs="Arial"/>
          <w:b/>
          <w:bCs/>
          <w:color w:val="00B050"/>
          <w:szCs w:val="24"/>
        </w:rPr>
      </w:pPr>
    </w:p>
    <w:p w:rsidR="0074604E" w:rsidRPr="002A4CB1" w:rsidRDefault="0074604E" w:rsidP="0074604E">
      <w:pPr>
        <w:pStyle w:val="Heading9"/>
        <w:ind w:left="0"/>
        <w:rPr>
          <w:rFonts w:cs="Times New Roman"/>
          <w:color w:val="00B050"/>
          <w:sz w:val="24"/>
          <w:lang w:eastAsia="de-DE"/>
        </w:rPr>
      </w:pPr>
      <w:r w:rsidRPr="002A4CB1">
        <w:rPr>
          <w:rFonts w:cs="Times New Roman"/>
          <w:color w:val="00B050"/>
          <w:sz w:val="24"/>
          <w:lang w:eastAsia="de-DE"/>
        </w:rPr>
        <w:t xml:space="preserve">Insert before </w:t>
      </w:r>
      <w:ins w:id="268" w:author="LLDN REVc DF3 adaption" w:date="2015-03-10T14:06:00Z">
        <w:r w:rsidRPr="00105DDF">
          <w:rPr>
            <w:rFonts w:cs="Times New Roman"/>
            <w:color w:val="00B050"/>
            <w:sz w:val="24"/>
            <w:lang w:eastAsia="de-DE"/>
          </w:rPr>
          <w:t>5.</w:t>
        </w:r>
      </w:ins>
      <w:ins w:id="269" w:author="LLDN REVc" w:date="2015-07-08T16:53:00Z">
        <w:r>
          <w:rPr>
            <w:rFonts w:cs="Times New Roman"/>
            <w:color w:val="00B050"/>
            <w:sz w:val="24"/>
            <w:lang w:eastAsia="de-DE"/>
          </w:rPr>
          <w:t>7</w:t>
        </w:r>
      </w:ins>
      <w:ins w:id="270" w:author="LLDN REVc DF3 adaption" w:date="2015-03-10T14:06:00Z">
        <w:r w:rsidRPr="00105DDF">
          <w:rPr>
            <w:rFonts w:cs="Times New Roman"/>
            <w:color w:val="00B050"/>
            <w:sz w:val="24"/>
            <w:lang w:eastAsia="de-DE"/>
          </w:rPr>
          <w:t>.2.</w:t>
        </w:r>
      </w:ins>
      <w:ins w:id="271" w:author="LLDN REVc DF3 adaption" w:date="2015-03-10T14:07:00Z">
        <w:r>
          <w:rPr>
            <w:rFonts w:cs="Times New Roman"/>
            <w:color w:val="00B050"/>
            <w:sz w:val="24"/>
            <w:lang w:eastAsia="de-DE"/>
          </w:rPr>
          <w:t>4</w:t>
        </w:r>
      </w:ins>
      <w:ins w:id="272" w:author="LLDN REVc DF3 adaption" w:date="2015-03-10T14:06:00Z">
        <w:r w:rsidRPr="00105DDF">
          <w:rPr>
            <w:rFonts w:cs="Times New Roman"/>
            <w:color w:val="00B050"/>
            <w:sz w:val="24"/>
            <w:lang w:eastAsia="de-DE"/>
          </w:rPr>
          <w:t xml:space="preserve"> </w:t>
        </w:r>
      </w:ins>
      <w:del w:id="273" w:author="LLDN REVc DF3 adaption" w:date="2015-03-10T14:06:00Z">
        <w:r w:rsidRPr="002A4CB1" w:rsidDel="00105DDF">
          <w:rPr>
            <w:rFonts w:cs="Times New Roman"/>
            <w:color w:val="00B050"/>
            <w:sz w:val="24"/>
            <w:lang w:eastAsia="de-DE"/>
          </w:rPr>
          <w:delText>4.5.2.</w:delText>
        </w:r>
        <w:r w:rsidDel="00105DDF">
          <w:rPr>
            <w:rFonts w:cs="Times New Roman"/>
            <w:color w:val="00B050"/>
            <w:sz w:val="24"/>
            <w:lang w:eastAsia="de-DE"/>
          </w:rPr>
          <w:delText>3</w:delText>
        </w:r>
        <w:r w:rsidRPr="002A4CB1" w:rsidDel="00105DDF">
          <w:rPr>
            <w:rFonts w:cs="Times New Roman"/>
            <w:color w:val="00B050"/>
            <w:sz w:val="24"/>
            <w:lang w:eastAsia="de-DE"/>
          </w:rPr>
          <w:delText xml:space="preserve"> </w:delText>
        </w:r>
      </w:del>
      <w:r w:rsidRPr="002A4CB1">
        <w:rPr>
          <w:rFonts w:cs="Times New Roman"/>
          <w:color w:val="00B050"/>
          <w:sz w:val="24"/>
          <w:lang w:eastAsia="de-DE"/>
        </w:rPr>
        <w:t>the following paragraphs and figure</w:t>
      </w:r>
      <w:r>
        <w:rPr>
          <w:rFonts w:cs="Times New Roman"/>
          <w:color w:val="00B050"/>
          <w:sz w:val="24"/>
          <w:lang w:eastAsia="de-DE"/>
        </w:rPr>
        <w:t xml:space="preserve"> at the end of </w:t>
      </w:r>
      <w:ins w:id="274" w:author="LLDN REVc DF3 adaption" w:date="2015-03-10T14:06:00Z">
        <w:r w:rsidRPr="00105DDF">
          <w:rPr>
            <w:rFonts w:cs="Times New Roman"/>
            <w:color w:val="00B050"/>
            <w:sz w:val="24"/>
            <w:lang w:eastAsia="de-DE"/>
          </w:rPr>
          <w:t>5.</w:t>
        </w:r>
      </w:ins>
      <w:ins w:id="275" w:author="LLDN REVc" w:date="2015-07-08T16:53:00Z">
        <w:r>
          <w:rPr>
            <w:rFonts w:cs="Times New Roman"/>
            <w:color w:val="00B050"/>
            <w:sz w:val="24"/>
            <w:lang w:eastAsia="de-DE"/>
          </w:rPr>
          <w:t>7</w:t>
        </w:r>
      </w:ins>
      <w:ins w:id="276" w:author="LLDN REVc DF3 adaption" w:date="2015-03-10T14:06:00Z">
        <w:r w:rsidRPr="00105DDF">
          <w:rPr>
            <w:rFonts w:cs="Times New Roman"/>
            <w:color w:val="00B050"/>
            <w:sz w:val="24"/>
            <w:lang w:eastAsia="de-DE"/>
          </w:rPr>
          <w:t>.2.3</w:t>
        </w:r>
      </w:ins>
      <w:del w:id="277" w:author="LLDN REVc DF3 adaption" w:date="2015-03-10T14:06:00Z">
        <w:r w:rsidDel="00105DDF">
          <w:rPr>
            <w:rFonts w:cs="Times New Roman"/>
            <w:color w:val="00B050"/>
            <w:sz w:val="24"/>
            <w:lang w:eastAsia="de-DE"/>
          </w:rPr>
          <w:delText>4.5.2.2</w:delText>
        </w:r>
      </w:del>
      <w:r w:rsidRPr="002A4CB1">
        <w:rPr>
          <w:rFonts w:cs="Times New Roman"/>
          <w:color w:val="00B050"/>
          <w:sz w:val="24"/>
          <w:lang w:eastAsia="de-DE"/>
        </w:rPr>
        <w:t>:</w:t>
      </w:r>
    </w:p>
    <w:p w:rsidR="0074604E" w:rsidRPr="002A4CB1" w:rsidRDefault="0074604E" w:rsidP="0074604E">
      <w:pPr>
        <w:spacing w:before="2"/>
        <w:rPr>
          <w:b/>
          <w:bCs/>
          <w:i/>
          <w:szCs w:val="24"/>
        </w:rPr>
      </w:pPr>
    </w:p>
    <w:p w:rsidR="0074604E" w:rsidRDefault="0074604E" w:rsidP="002F2E0C">
      <w:pPr>
        <w:pStyle w:val="Textkrper"/>
        <w:shd w:val="clear" w:color="auto" w:fill="B6DDE8" w:themeFill="accent5" w:themeFillTint="66"/>
        <w:spacing w:line="250" w:lineRule="auto"/>
        <w:ind w:right="117"/>
        <w:jc w:val="both"/>
      </w:pPr>
      <w:r>
        <w:t>A</w:t>
      </w:r>
      <w:r>
        <w:rPr>
          <w:spacing w:val="31"/>
        </w:rPr>
        <w:t xml:space="preserve"> </w:t>
      </w:r>
      <w:r>
        <w:t>data</w:t>
      </w:r>
      <w:r>
        <w:rPr>
          <w:spacing w:val="32"/>
        </w:rPr>
        <w:t xml:space="preserve"> </w:t>
      </w:r>
      <w:r>
        <w:t>transfer</w:t>
      </w:r>
      <w:r>
        <w:rPr>
          <w:spacing w:val="31"/>
        </w:rPr>
        <w:t xml:space="preserve"> </w:t>
      </w:r>
      <w:r>
        <w:t>from</w:t>
      </w:r>
      <w:r>
        <w:rPr>
          <w:spacing w:val="31"/>
        </w:rPr>
        <w:t xml:space="preserve"> </w:t>
      </w:r>
      <w:r>
        <w:t>an</w:t>
      </w:r>
      <w:r>
        <w:rPr>
          <w:spacing w:val="32"/>
        </w:rPr>
        <w:t xml:space="preserve"> </w:t>
      </w:r>
      <w:r>
        <w:t>LLDN</w:t>
      </w:r>
      <w:r>
        <w:rPr>
          <w:spacing w:val="32"/>
        </w:rPr>
        <w:t xml:space="preserve"> </w:t>
      </w:r>
      <w:r>
        <w:t>PAN</w:t>
      </w:r>
      <w:r>
        <w:rPr>
          <w:spacing w:val="30"/>
        </w:rPr>
        <w:t xml:space="preserve"> </w:t>
      </w:r>
      <w:r>
        <w:t>coordinator</w:t>
      </w:r>
      <w:r>
        <w:rPr>
          <w:spacing w:val="32"/>
        </w:rPr>
        <w:t xml:space="preserve"> </w:t>
      </w:r>
      <w:r>
        <w:t>is</w:t>
      </w:r>
      <w:r>
        <w:rPr>
          <w:spacing w:val="32"/>
        </w:rPr>
        <w:t xml:space="preserve"> </w:t>
      </w:r>
      <w:r>
        <w:t>only</w:t>
      </w:r>
      <w:r>
        <w:rPr>
          <w:spacing w:val="32"/>
        </w:rPr>
        <w:t xml:space="preserve"> </w:t>
      </w:r>
      <w:r>
        <w:t>possible</w:t>
      </w:r>
      <w:r>
        <w:rPr>
          <w:spacing w:val="30"/>
        </w:rPr>
        <w:t xml:space="preserve"> </w:t>
      </w:r>
      <w:r>
        <w:t>in</w:t>
      </w:r>
      <w:r>
        <w:rPr>
          <w:spacing w:val="32"/>
        </w:rPr>
        <w:t xml:space="preserve"> </w:t>
      </w:r>
      <w:r>
        <w:t>the</w:t>
      </w:r>
      <w:r>
        <w:rPr>
          <w:spacing w:val="32"/>
        </w:rPr>
        <w:t xml:space="preserve"> </w:t>
      </w:r>
      <w:r>
        <w:rPr>
          <w:i/>
          <w:spacing w:val="-1"/>
        </w:rPr>
        <w:t>macLLDNnumBidirectionalTS</w:t>
      </w:r>
      <w:r>
        <w:rPr>
          <w:i/>
          <w:spacing w:val="56"/>
          <w:w w:val="99"/>
        </w:rPr>
        <w:t xml:space="preserve"> </w:t>
      </w:r>
      <w:r>
        <w:t>timeslots</w:t>
      </w:r>
      <w:r>
        <w:rPr>
          <w:spacing w:val="23"/>
        </w:rPr>
        <w:t xml:space="preserve"> </w:t>
      </w:r>
      <w:r>
        <w:t>described</w:t>
      </w:r>
      <w:r>
        <w:rPr>
          <w:spacing w:val="25"/>
        </w:rPr>
        <w:t xml:space="preserve"> </w:t>
      </w:r>
      <w:r>
        <w:t>in</w:t>
      </w:r>
      <w:r>
        <w:rPr>
          <w:spacing w:val="25"/>
        </w:rPr>
        <w:t xml:space="preserve"> </w:t>
      </w:r>
      <w:del w:id="278" w:author="LLDN REVc DF3 adaption" w:date="2015-03-10T13:59:00Z">
        <w:r w:rsidDel="008D5604">
          <w:rPr>
            <w:spacing w:val="-1"/>
          </w:rPr>
          <w:delText>5.1.1.6.5</w:delText>
        </w:r>
      </w:del>
      <w:ins w:id="279" w:author="LLDN REVc DF3 adaption" w:date="2015-03-10T13:59:00Z">
        <w:r>
          <w:rPr>
            <w:spacing w:val="-1"/>
          </w:rPr>
          <w:t>6.2.6a.5</w:t>
        </w:r>
      </w:ins>
      <w:r>
        <w:rPr>
          <w:spacing w:val="24"/>
        </w:rPr>
        <w:t xml:space="preserve"> </w:t>
      </w:r>
      <w:r>
        <w:t>and</w:t>
      </w:r>
      <w:r>
        <w:rPr>
          <w:spacing w:val="25"/>
        </w:rPr>
        <w:t xml:space="preserve"> </w:t>
      </w:r>
      <w:r>
        <w:t>if</w:t>
      </w:r>
      <w:r>
        <w:rPr>
          <w:spacing w:val="25"/>
        </w:rPr>
        <w:t xml:space="preserve"> </w:t>
      </w:r>
      <w:r>
        <w:t>the</w:t>
      </w:r>
      <w:r>
        <w:rPr>
          <w:spacing w:val="25"/>
        </w:rPr>
        <w:t xml:space="preserve"> </w:t>
      </w:r>
      <w:r>
        <w:rPr>
          <w:spacing w:val="-1"/>
        </w:rPr>
        <w:t>Transmission</w:t>
      </w:r>
      <w:r>
        <w:rPr>
          <w:spacing w:val="24"/>
        </w:rPr>
        <w:t xml:space="preserve"> </w:t>
      </w:r>
      <w:r>
        <w:t>Direction</w:t>
      </w:r>
      <w:r>
        <w:rPr>
          <w:spacing w:val="26"/>
        </w:rPr>
        <w:t xml:space="preserve"> </w:t>
      </w:r>
      <w:r>
        <w:t>field</w:t>
      </w:r>
      <w:r>
        <w:rPr>
          <w:spacing w:val="25"/>
        </w:rPr>
        <w:t xml:space="preserve"> </w:t>
      </w:r>
      <w:r>
        <w:t>in</w:t>
      </w:r>
      <w:r>
        <w:rPr>
          <w:spacing w:val="24"/>
        </w:rPr>
        <w:t xml:space="preserve"> </w:t>
      </w:r>
      <w:r>
        <w:t>the</w:t>
      </w:r>
      <w:r>
        <w:rPr>
          <w:spacing w:val="24"/>
        </w:rPr>
        <w:t xml:space="preserve"> </w:t>
      </w:r>
      <w:r>
        <w:t>Flags</w:t>
      </w:r>
      <w:r>
        <w:rPr>
          <w:spacing w:val="25"/>
        </w:rPr>
        <w:t xml:space="preserve"> </w:t>
      </w:r>
      <w:r>
        <w:t>field</w:t>
      </w:r>
      <w:r>
        <w:rPr>
          <w:spacing w:val="25"/>
        </w:rPr>
        <w:t xml:space="preserve"> </w:t>
      </w:r>
      <w:r>
        <w:t>of</w:t>
      </w:r>
      <w:r>
        <w:rPr>
          <w:spacing w:val="24"/>
        </w:rPr>
        <w:t xml:space="preserve"> </w:t>
      </w:r>
      <w:r>
        <w:t>the</w:t>
      </w:r>
      <w:r>
        <w:rPr>
          <w:spacing w:val="25"/>
        </w:rPr>
        <w:t xml:space="preserve"> </w:t>
      </w:r>
      <w:r>
        <w:t>beacon</w:t>
      </w:r>
      <w:r>
        <w:rPr>
          <w:spacing w:val="35"/>
          <w:w w:val="99"/>
        </w:rPr>
        <w:t xml:space="preserve"> </w:t>
      </w:r>
      <w:r>
        <w:t>indicates</w:t>
      </w:r>
      <w:r>
        <w:rPr>
          <w:spacing w:val="-12"/>
        </w:rPr>
        <w:t xml:space="preserve"> </w:t>
      </w:r>
      <w:r>
        <w:t>downlink</w:t>
      </w:r>
      <w:r>
        <w:rPr>
          <w:spacing w:val="-11"/>
        </w:rPr>
        <w:t xml:space="preserve"> </w:t>
      </w:r>
      <w:r>
        <w:t>direction.</w:t>
      </w:r>
    </w:p>
    <w:p w:rsidR="0074604E" w:rsidRDefault="0074604E" w:rsidP="002F2E0C">
      <w:pPr>
        <w:shd w:val="clear" w:color="auto" w:fill="B6DDE8" w:themeFill="accent5" w:themeFillTint="66"/>
        <w:rPr>
          <w:sz w:val="20"/>
        </w:rPr>
      </w:pPr>
    </w:p>
    <w:p w:rsidR="0074604E" w:rsidRDefault="0074604E" w:rsidP="002F2E0C">
      <w:pPr>
        <w:pStyle w:val="Textkrper"/>
        <w:shd w:val="clear" w:color="auto" w:fill="B6DDE8" w:themeFill="accent5" w:themeFillTint="66"/>
        <w:spacing w:before="116" w:line="250" w:lineRule="auto"/>
        <w:ind w:right="116"/>
        <w:jc w:val="both"/>
      </w:pPr>
      <w:r>
        <w:t>When</w:t>
      </w:r>
      <w:r>
        <w:rPr>
          <w:spacing w:val="12"/>
        </w:rPr>
        <w:t xml:space="preserve"> </w:t>
      </w:r>
      <w:r>
        <w:t>the</w:t>
      </w:r>
      <w:r>
        <w:rPr>
          <w:spacing w:val="14"/>
        </w:rPr>
        <w:t xml:space="preserve"> </w:t>
      </w:r>
      <w:r>
        <w:t>LLDN</w:t>
      </w:r>
      <w:r>
        <w:rPr>
          <w:spacing w:val="12"/>
        </w:rPr>
        <w:t xml:space="preserve"> </w:t>
      </w:r>
      <w:r>
        <w:t>PAN</w:t>
      </w:r>
      <w:r>
        <w:rPr>
          <w:spacing w:val="13"/>
        </w:rPr>
        <w:t xml:space="preserve"> </w:t>
      </w:r>
      <w:r>
        <w:t>coordinator</w:t>
      </w:r>
      <w:r>
        <w:rPr>
          <w:spacing w:val="12"/>
        </w:rPr>
        <w:t xml:space="preserve"> </w:t>
      </w:r>
      <w:r>
        <w:t>wishes</w:t>
      </w:r>
      <w:r>
        <w:rPr>
          <w:spacing w:val="13"/>
        </w:rPr>
        <w:t xml:space="preserve"> </w:t>
      </w:r>
      <w:r>
        <w:t>to</w:t>
      </w:r>
      <w:r>
        <w:rPr>
          <w:spacing w:val="14"/>
        </w:rPr>
        <w:t xml:space="preserve"> </w:t>
      </w:r>
      <w:r>
        <w:t>transfer</w:t>
      </w:r>
      <w:r>
        <w:rPr>
          <w:spacing w:val="11"/>
        </w:rPr>
        <w:t xml:space="preserve"> </w:t>
      </w:r>
      <w:r>
        <w:t>data</w:t>
      </w:r>
      <w:r>
        <w:rPr>
          <w:spacing w:val="14"/>
        </w:rPr>
        <w:t xml:space="preserve"> </w:t>
      </w:r>
      <w:r>
        <w:t>to</w:t>
      </w:r>
      <w:r>
        <w:rPr>
          <w:spacing w:val="12"/>
        </w:rPr>
        <w:t xml:space="preserve"> </w:t>
      </w:r>
      <w:r>
        <w:t>an</w:t>
      </w:r>
      <w:r>
        <w:rPr>
          <w:spacing w:val="14"/>
        </w:rPr>
        <w:t xml:space="preserve"> </w:t>
      </w:r>
      <w:r>
        <w:t>LLDN</w:t>
      </w:r>
      <w:r>
        <w:rPr>
          <w:spacing w:val="13"/>
        </w:rPr>
        <w:t xml:space="preserve"> </w:t>
      </w:r>
      <w:r>
        <w:t>device</w:t>
      </w:r>
      <w:r>
        <w:rPr>
          <w:spacing w:val="12"/>
        </w:rPr>
        <w:t xml:space="preserve"> </w:t>
      </w:r>
      <w:r>
        <w:t>assigned</w:t>
      </w:r>
      <w:r>
        <w:rPr>
          <w:spacing w:val="13"/>
        </w:rPr>
        <w:t xml:space="preserve"> </w:t>
      </w:r>
      <w:r>
        <w:t>to</w:t>
      </w:r>
      <w:r>
        <w:rPr>
          <w:spacing w:val="13"/>
        </w:rPr>
        <w:t xml:space="preserve"> </w:t>
      </w:r>
      <w:r>
        <w:t>a</w:t>
      </w:r>
      <w:r>
        <w:rPr>
          <w:spacing w:val="13"/>
        </w:rPr>
        <w:t xml:space="preserve"> </w:t>
      </w:r>
      <w:r>
        <w:t>bidirectional</w:t>
      </w:r>
      <w:r>
        <w:rPr>
          <w:spacing w:val="25"/>
          <w:w w:val="99"/>
        </w:rPr>
        <w:t xml:space="preserve"> </w:t>
      </w:r>
      <w:r>
        <w:t>timeslot</w:t>
      </w:r>
      <w:r>
        <w:rPr>
          <w:spacing w:val="3"/>
        </w:rPr>
        <w:t xml:space="preserve"> </w:t>
      </w:r>
      <w:r>
        <w:t>in</w:t>
      </w:r>
      <w:r>
        <w:rPr>
          <w:spacing w:val="3"/>
        </w:rPr>
        <w:t xml:space="preserve"> </w:t>
      </w:r>
      <w:r>
        <w:t>an</w:t>
      </w:r>
      <w:r>
        <w:rPr>
          <w:spacing w:val="3"/>
        </w:rPr>
        <w:t xml:space="preserve"> </w:t>
      </w:r>
      <w:r>
        <w:t>LLDN,</w:t>
      </w:r>
      <w:r>
        <w:rPr>
          <w:spacing w:val="3"/>
        </w:rPr>
        <w:t xml:space="preserve"> </w:t>
      </w:r>
      <w:r>
        <w:t>it</w:t>
      </w:r>
      <w:r>
        <w:rPr>
          <w:spacing w:val="4"/>
        </w:rPr>
        <w:t xml:space="preserve"> </w:t>
      </w:r>
      <w:r>
        <w:t>indicates</w:t>
      </w:r>
      <w:r>
        <w:rPr>
          <w:spacing w:val="2"/>
        </w:rPr>
        <w:t xml:space="preserve"> </w:t>
      </w:r>
      <w:r>
        <w:t>in</w:t>
      </w:r>
      <w:r>
        <w:rPr>
          <w:spacing w:val="3"/>
        </w:rPr>
        <w:t xml:space="preserve"> </w:t>
      </w:r>
      <w:r>
        <w:t>the</w:t>
      </w:r>
      <w:r>
        <w:rPr>
          <w:spacing w:val="3"/>
        </w:rPr>
        <w:t xml:space="preserve"> </w:t>
      </w:r>
      <w:r>
        <w:t>network</w:t>
      </w:r>
      <w:r>
        <w:rPr>
          <w:spacing w:val="4"/>
        </w:rPr>
        <w:t xml:space="preserve"> </w:t>
      </w:r>
      <w:r>
        <w:t>beacon</w:t>
      </w:r>
      <w:r>
        <w:rPr>
          <w:spacing w:val="4"/>
        </w:rPr>
        <w:t xml:space="preserve"> </w:t>
      </w:r>
      <w:r>
        <w:t>that</w:t>
      </w:r>
      <w:r>
        <w:rPr>
          <w:spacing w:val="3"/>
        </w:rPr>
        <w:t xml:space="preserve"> </w:t>
      </w:r>
      <w:r>
        <w:t>the</w:t>
      </w:r>
      <w:r>
        <w:rPr>
          <w:spacing w:val="2"/>
        </w:rPr>
        <w:t xml:space="preserve"> </w:t>
      </w:r>
      <w:r>
        <w:t>transmission</w:t>
      </w:r>
      <w:r>
        <w:rPr>
          <w:spacing w:val="3"/>
        </w:rPr>
        <w:t xml:space="preserve"> </w:t>
      </w:r>
      <w:r>
        <w:t>direction</w:t>
      </w:r>
      <w:r>
        <w:rPr>
          <w:spacing w:val="3"/>
        </w:rPr>
        <w:t xml:space="preserve"> </w:t>
      </w:r>
      <w:r>
        <w:t>is</w:t>
      </w:r>
      <w:r>
        <w:rPr>
          <w:spacing w:val="3"/>
        </w:rPr>
        <w:t xml:space="preserve"> </w:t>
      </w:r>
      <w:r>
        <w:t>downlink.</w:t>
      </w:r>
      <w:r>
        <w:rPr>
          <w:spacing w:val="3"/>
        </w:rPr>
        <w:t xml:space="preserve"> </w:t>
      </w:r>
      <w:r>
        <w:t>At</w:t>
      </w:r>
      <w:r>
        <w:rPr>
          <w:spacing w:val="4"/>
        </w:rPr>
        <w:t xml:space="preserve"> </w:t>
      </w:r>
      <w:r>
        <w:t>the</w:t>
      </w:r>
      <w:r>
        <w:rPr>
          <w:spacing w:val="26"/>
          <w:w w:val="99"/>
        </w:rPr>
        <w:t xml:space="preserve"> </w:t>
      </w:r>
      <w:r>
        <w:t>appropriate</w:t>
      </w:r>
      <w:r>
        <w:rPr>
          <w:spacing w:val="5"/>
        </w:rPr>
        <w:t xml:space="preserve"> </w:t>
      </w:r>
      <w:r>
        <w:t>time,</w:t>
      </w:r>
      <w:r>
        <w:rPr>
          <w:spacing w:val="5"/>
        </w:rPr>
        <w:t xml:space="preserve"> </w:t>
      </w:r>
      <w:r>
        <w:t>the</w:t>
      </w:r>
      <w:r>
        <w:rPr>
          <w:spacing w:val="5"/>
        </w:rPr>
        <w:t xml:space="preserve"> </w:t>
      </w:r>
      <w:r>
        <w:t>LLDN</w:t>
      </w:r>
      <w:r>
        <w:rPr>
          <w:spacing w:val="6"/>
        </w:rPr>
        <w:t xml:space="preserve"> </w:t>
      </w:r>
      <w:r>
        <w:t>PAN</w:t>
      </w:r>
      <w:r>
        <w:rPr>
          <w:spacing w:val="6"/>
        </w:rPr>
        <w:t xml:space="preserve"> </w:t>
      </w:r>
      <w:r>
        <w:t>coordinator</w:t>
      </w:r>
      <w:r>
        <w:rPr>
          <w:spacing w:val="5"/>
        </w:rPr>
        <w:t xml:space="preserve"> </w:t>
      </w:r>
      <w:r>
        <w:t>transmits</w:t>
      </w:r>
      <w:r>
        <w:rPr>
          <w:spacing w:val="5"/>
        </w:rPr>
        <w:t xml:space="preserve"> </w:t>
      </w:r>
      <w:r>
        <w:t>its</w:t>
      </w:r>
      <w:r>
        <w:rPr>
          <w:spacing w:val="6"/>
        </w:rPr>
        <w:t xml:space="preserve"> </w:t>
      </w:r>
      <w:r>
        <w:t>data</w:t>
      </w:r>
      <w:r>
        <w:rPr>
          <w:spacing w:val="5"/>
        </w:rPr>
        <w:t xml:space="preserve"> </w:t>
      </w:r>
      <w:r>
        <w:t>frame</w:t>
      </w:r>
      <w:r>
        <w:rPr>
          <w:spacing w:val="6"/>
        </w:rPr>
        <w:t xml:space="preserve"> </w:t>
      </w:r>
      <w:r>
        <w:t>to</w:t>
      </w:r>
      <w:r>
        <w:rPr>
          <w:spacing w:val="6"/>
        </w:rPr>
        <w:t xml:space="preserve"> </w:t>
      </w:r>
      <w:r>
        <w:t>the</w:t>
      </w:r>
      <w:r>
        <w:rPr>
          <w:spacing w:val="6"/>
        </w:rPr>
        <w:t xml:space="preserve"> </w:t>
      </w:r>
      <w:r>
        <w:t>device</w:t>
      </w:r>
      <w:r>
        <w:rPr>
          <w:spacing w:val="7"/>
        </w:rPr>
        <w:t xml:space="preserve"> </w:t>
      </w:r>
      <w:r>
        <w:t>without</w:t>
      </w:r>
      <w:r>
        <w:rPr>
          <w:spacing w:val="5"/>
        </w:rPr>
        <w:t xml:space="preserve"> </w:t>
      </w:r>
      <w:r>
        <w:t>using</w:t>
      </w:r>
      <w:r>
        <w:rPr>
          <w:spacing w:val="6"/>
        </w:rPr>
        <w:t xml:space="preserve"> </w:t>
      </w:r>
      <w:r>
        <w:t>CSMA-CA.</w:t>
      </w:r>
      <w:r>
        <w:rPr>
          <w:spacing w:val="1"/>
        </w:rPr>
        <w:t xml:space="preserve"> </w:t>
      </w:r>
      <w:r>
        <w:t>The</w:t>
      </w:r>
      <w:r>
        <w:rPr>
          <w:spacing w:val="2"/>
        </w:rPr>
        <w:t xml:space="preserve"> </w:t>
      </w:r>
      <w:r>
        <w:t>device</w:t>
      </w:r>
      <w:r>
        <w:rPr>
          <w:spacing w:val="2"/>
        </w:rPr>
        <w:t xml:space="preserve"> </w:t>
      </w:r>
      <w:r>
        <w:t>may</w:t>
      </w:r>
      <w:r>
        <w:rPr>
          <w:spacing w:val="3"/>
        </w:rPr>
        <w:t xml:space="preserve"> </w:t>
      </w:r>
      <w:r>
        <w:t>acknowledge</w:t>
      </w:r>
      <w:r>
        <w:rPr>
          <w:spacing w:val="2"/>
        </w:rPr>
        <w:t xml:space="preserve"> </w:t>
      </w:r>
      <w:r>
        <w:t>the</w:t>
      </w:r>
      <w:r>
        <w:rPr>
          <w:spacing w:val="2"/>
        </w:rPr>
        <w:t xml:space="preserve"> </w:t>
      </w:r>
      <w:r>
        <w:t>successful</w:t>
      </w:r>
      <w:r>
        <w:rPr>
          <w:spacing w:val="2"/>
        </w:rPr>
        <w:t xml:space="preserve"> </w:t>
      </w:r>
      <w:r>
        <w:t>reception</w:t>
      </w:r>
      <w:r>
        <w:rPr>
          <w:spacing w:val="3"/>
        </w:rPr>
        <w:t xml:space="preserve"> </w:t>
      </w:r>
      <w:r>
        <w:t>of</w:t>
      </w:r>
      <w:r>
        <w:rPr>
          <w:spacing w:val="2"/>
        </w:rPr>
        <w:t xml:space="preserve"> </w:t>
      </w:r>
      <w:r>
        <w:t>the</w:t>
      </w:r>
      <w:r>
        <w:rPr>
          <w:spacing w:val="2"/>
        </w:rPr>
        <w:t xml:space="preserve"> </w:t>
      </w:r>
      <w:r>
        <w:t>data</w:t>
      </w:r>
      <w:r>
        <w:rPr>
          <w:spacing w:val="2"/>
        </w:rPr>
        <w:t xml:space="preserve"> </w:t>
      </w:r>
      <w:r>
        <w:t>by</w:t>
      </w:r>
      <w:r>
        <w:rPr>
          <w:spacing w:val="2"/>
        </w:rPr>
        <w:t xml:space="preserve"> </w:t>
      </w:r>
      <w:r>
        <w:t>transmitting</w:t>
      </w:r>
      <w:r>
        <w:rPr>
          <w:spacing w:val="2"/>
        </w:rPr>
        <w:t xml:space="preserve"> </w:t>
      </w:r>
      <w:r>
        <w:t>an</w:t>
      </w:r>
      <w:r>
        <w:rPr>
          <w:spacing w:val="2"/>
        </w:rPr>
        <w:t xml:space="preserve"> </w:t>
      </w:r>
      <w:r>
        <w:t>acknowledgment</w:t>
      </w:r>
      <w:r>
        <w:rPr>
          <w:spacing w:val="25"/>
          <w:w w:val="99"/>
        </w:rPr>
        <w:t xml:space="preserve"> </w:t>
      </w:r>
      <w:r>
        <w:t>frame</w:t>
      </w:r>
      <w:r>
        <w:rPr>
          <w:spacing w:val="17"/>
        </w:rPr>
        <w:t xml:space="preserve"> </w:t>
      </w:r>
      <w:r>
        <w:t>to</w:t>
      </w:r>
      <w:r>
        <w:rPr>
          <w:spacing w:val="16"/>
        </w:rPr>
        <w:t xml:space="preserve"> </w:t>
      </w:r>
      <w:r>
        <w:t>the</w:t>
      </w:r>
      <w:r>
        <w:rPr>
          <w:spacing w:val="18"/>
        </w:rPr>
        <w:t xml:space="preserve"> </w:t>
      </w:r>
      <w:r>
        <w:t>LLDN</w:t>
      </w:r>
      <w:r>
        <w:rPr>
          <w:spacing w:val="18"/>
        </w:rPr>
        <w:t xml:space="preserve"> </w:t>
      </w:r>
      <w:r>
        <w:t>PAN</w:t>
      </w:r>
      <w:r>
        <w:rPr>
          <w:spacing w:val="18"/>
        </w:rPr>
        <w:t xml:space="preserve"> </w:t>
      </w:r>
      <w:r>
        <w:t>coordinator</w:t>
      </w:r>
      <w:r>
        <w:rPr>
          <w:spacing w:val="17"/>
        </w:rPr>
        <w:t xml:space="preserve"> </w:t>
      </w:r>
      <w:r>
        <w:t>in</w:t>
      </w:r>
      <w:r>
        <w:rPr>
          <w:spacing w:val="16"/>
        </w:rPr>
        <w:t xml:space="preserve"> </w:t>
      </w:r>
      <w:r>
        <w:t>the</w:t>
      </w:r>
      <w:r>
        <w:rPr>
          <w:spacing w:val="17"/>
        </w:rPr>
        <w:t xml:space="preserve"> </w:t>
      </w:r>
      <w:r>
        <w:t>same</w:t>
      </w:r>
      <w:r>
        <w:rPr>
          <w:spacing w:val="18"/>
        </w:rPr>
        <w:t xml:space="preserve"> </w:t>
      </w:r>
      <w:r>
        <w:t>timeslot</w:t>
      </w:r>
      <w:r>
        <w:rPr>
          <w:spacing w:val="16"/>
        </w:rPr>
        <w:t xml:space="preserve"> </w:t>
      </w:r>
      <w:r>
        <w:t>of</w:t>
      </w:r>
      <w:r>
        <w:rPr>
          <w:spacing w:val="16"/>
        </w:rPr>
        <w:t xml:space="preserve"> </w:t>
      </w:r>
      <w:r>
        <w:t>the</w:t>
      </w:r>
      <w:r>
        <w:rPr>
          <w:spacing w:val="19"/>
        </w:rPr>
        <w:t xml:space="preserve"> </w:t>
      </w:r>
      <w:r>
        <w:t>next</w:t>
      </w:r>
      <w:r>
        <w:rPr>
          <w:spacing w:val="16"/>
        </w:rPr>
        <w:t xml:space="preserve"> </w:t>
      </w:r>
      <w:r>
        <w:t>superframe.</w:t>
      </w:r>
      <w:r>
        <w:rPr>
          <w:spacing w:val="17"/>
        </w:rPr>
        <w:t xml:space="preserve"> </w:t>
      </w:r>
      <w:r>
        <w:t>In</w:t>
      </w:r>
      <w:r>
        <w:rPr>
          <w:spacing w:val="16"/>
        </w:rPr>
        <w:t xml:space="preserve"> </w:t>
      </w:r>
      <w:r>
        <w:t>order</w:t>
      </w:r>
      <w:r>
        <w:rPr>
          <w:spacing w:val="16"/>
        </w:rPr>
        <w:t xml:space="preserve"> </w:t>
      </w:r>
      <w:r>
        <w:t>to</w:t>
      </w:r>
      <w:r>
        <w:rPr>
          <w:spacing w:val="17"/>
        </w:rPr>
        <w:t xml:space="preserve"> </w:t>
      </w:r>
      <w:r>
        <w:t>do</w:t>
      </w:r>
      <w:r>
        <w:rPr>
          <w:spacing w:val="17"/>
        </w:rPr>
        <w:t xml:space="preserve"> </w:t>
      </w:r>
      <w:r>
        <w:t>so,</w:t>
      </w:r>
      <w:r>
        <w:rPr>
          <w:spacing w:val="17"/>
        </w:rPr>
        <w:t xml:space="preserve"> </w:t>
      </w:r>
      <w:r>
        <w:t>the</w:t>
      </w:r>
      <w:r>
        <w:rPr>
          <w:spacing w:val="27"/>
          <w:w w:val="99"/>
        </w:rPr>
        <w:t xml:space="preserve"> </w:t>
      </w:r>
      <w:r>
        <w:t>transmission</w:t>
      </w:r>
      <w:r>
        <w:rPr>
          <w:spacing w:val="-5"/>
        </w:rPr>
        <w:t xml:space="preserve"> </w:t>
      </w:r>
      <w:r>
        <w:t>direction</w:t>
      </w:r>
      <w:r>
        <w:rPr>
          <w:spacing w:val="-5"/>
        </w:rPr>
        <w:t xml:space="preserve"> </w:t>
      </w:r>
      <w:r>
        <w:t>has</w:t>
      </w:r>
      <w:r>
        <w:rPr>
          <w:spacing w:val="-6"/>
        </w:rPr>
        <w:t xml:space="preserve"> </w:t>
      </w:r>
      <w:r>
        <w:t>to</w:t>
      </w:r>
      <w:r>
        <w:rPr>
          <w:spacing w:val="-6"/>
        </w:rPr>
        <w:t xml:space="preserve"> </w:t>
      </w:r>
      <w:r>
        <w:t>be</w:t>
      </w:r>
      <w:r>
        <w:rPr>
          <w:spacing w:val="-6"/>
        </w:rPr>
        <w:t xml:space="preserve"> </w:t>
      </w:r>
      <w:r>
        <w:t>uplink</w:t>
      </w:r>
      <w:r>
        <w:rPr>
          <w:spacing w:val="-5"/>
        </w:rPr>
        <w:t xml:space="preserve"> </w:t>
      </w:r>
      <w:r>
        <w:t>in</w:t>
      </w:r>
      <w:r>
        <w:rPr>
          <w:spacing w:val="-5"/>
        </w:rPr>
        <w:t xml:space="preserve"> </w:t>
      </w:r>
      <w:r>
        <w:t>that</w:t>
      </w:r>
      <w:r>
        <w:rPr>
          <w:spacing w:val="-5"/>
        </w:rPr>
        <w:t xml:space="preserve"> </w:t>
      </w:r>
      <w:r>
        <w:t>superframe.</w:t>
      </w:r>
      <w:r>
        <w:rPr>
          <w:spacing w:val="-6"/>
        </w:rPr>
        <w:t xml:space="preserve"> </w:t>
      </w:r>
      <w:r>
        <w:t>This</w:t>
      </w:r>
      <w:r>
        <w:rPr>
          <w:spacing w:val="-6"/>
        </w:rPr>
        <w:t xml:space="preserve"> </w:t>
      </w:r>
      <w:r>
        <w:t>sequence</w:t>
      </w:r>
      <w:r>
        <w:rPr>
          <w:spacing w:val="-5"/>
        </w:rPr>
        <w:t xml:space="preserve"> </w:t>
      </w:r>
      <w:r>
        <w:t>is</w:t>
      </w:r>
      <w:r>
        <w:rPr>
          <w:spacing w:val="-5"/>
        </w:rPr>
        <w:t xml:space="preserve"> </w:t>
      </w:r>
      <w:r>
        <w:t>summarized</w:t>
      </w:r>
      <w:r>
        <w:rPr>
          <w:spacing w:val="-5"/>
        </w:rPr>
        <w:t xml:space="preserve"> </w:t>
      </w:r>
      <w:r>
        <w:t>in</w:t>
      </w:r>
      <w:r>
        <w:rPr>
          <w:spacing w:val="-5"/>
        </w:rPr>
        <w:t xml:space="preserve"> </w:t>
      </w:r>
      <w:r>
        <w:t>Figure</w:t>
      </w:r>
      <w:r>
        <w:rPr>
          <w:spacing w:val="-5"/>
        </w:rPr>
        <w:t xml:space="preserve"> </w:t>
      </w:r>
      <w:r>
        <w:t>4d.</w:t>
      </w:r>
    </w:p>
    <w:p w:rsidR="0074604E" w:rsidRDefault="0074604E" w:rsidP="002F2E0C">
      <w:pPr>
        <w:shd w:val="clear" w:color="auto" w:fill="B6DDE8" w:themeFill="accent5" w:themeFillTint="66"/>
        <w:spacing w:before="9"/>
        <w:rPr>
          <w:sz w:val="20"/>
        </w:rPr>
      </w:pPr>
    </w:p>
    <w:p w:rsidR="0074604E" w:rsidRDefault="00674736" w:rsidP="002F2E0C">
      <w:pPr>
        <w:shd w:val="clear" w:color="auto" w:fill="B6DDE8" w:themeFill="accent5" w:themeFillTint="66"/>
        <w:spacing w:line="200" w:lineRule="atLeast"/>
        <w:ind w:left="2129"/>
        <w:rPr>
          <w:sz w:val="20"/>
        </w:rPr>
      </w:pPr>
      <w:r w:rsidRPr="00674736">
        <w:rPr>
          <w:sz w:val="20"/>
        </w:rPr>
        <w:pict>
          <v:group id="_x0000_s3181" style="position:absolute;margin-left:0;margin-top:0;width:228.8pt;height:185.1pt;z-index:251698176;mso-position-horizontal-relative:char;mso-position-vertical-relative:line" coordsize="4576,3702">
            <v:group id="_x0000_s3182" style="position:absolute;left:1;top:1;width:2006;height:540" coordorigin="1,1" coordsize="2006,540">
              <v:shape id="_x0000_s3183" style="position:absolute;left:1;top:1;width:2006;height:540" coordorigin="1,1" coordsize="2006,540" path="m1,541r2005,l2006,1,1,1r,540xe" fillcolor="#e6e6e6" stroked="f">
                <v:path arrowok="t"/>
              </v:shape>
            </v:group>
            <v:group id="_x0000_s3184" style="position:absolute;left:1;top:1;width:2006;height:540" coordorigin="1,1" coordsize="2006,540">
              <v:shape id="_x0000_s3185" style="position:absolute;left:1;top:1;width:2006;height:540" coordorigin="1,1" coordsize="2006,540" path="m1,541r2005,l2006,1,1,1r,540xe" filled="f" strokeweight=".06pt">
                <v:path arrowok="t"/>
              </v:shape>
            </v:group>
            <v:group id="_x0000_s3186" style="position:absolute;left:1003;top:541;width:2;height:3087" coordorigin="1003,541" coordsize="2,3087">
              <v:shape id="_x0000_s3187" style="position:absolute;left:1003;top:541;width:2;height:3087" coordorigin="1003,541" coordsize="0,3087" path="m1003,541r,3086e" filled="f" strokeweight=".44239mm">
                <v:path arrowok="t"/>
              </v:shape>
            </v:group>
            <v:group id="_x0000_s3188" style="position:absolute;left:2582;top:1;width:1994;height:540" coordorigin="2582,1" coordsize="1994,540">
              <v:shape id="_x0000_s3189" style="position:absolute;left:2582;top:1;width:1994;height:540" coordorigin="2582,1" coordsize="1994,540" path="m2582,541r1993,l4575,1,2582,1r,540xe" fillcolor="silver" stroked="f">
                <v:path arrowok="t"/>
              </v:shape>
            </v:group>
            <v:group id="_x0000_s3190" style="position:absolute;left:2582;top:1;width:1994;height:540" coordorigin="2582,1" coordsize="1994,540">
              <v:shape id="_x0000_s3191" style="position:absolute;left:2582;top:1;width:1994;height:540" coordorigin="2582,1" coordsize="1994,540" path="m2582,541r1993,l4575,1,2582,1r,540xe" filled="f" strokeweight=".06pt">
                <v:path arrowok="t"/>
              </v:shape>
            </v:group>
            <v:group id="_x0000_s3192" style="position:absolute;left:3585;top:541;width:12;height:3149" coordorigin="3585,541" coordsize="12,3149">
              <v:shape id="_x0000_s3193" style="position:absolute;left:3585;top:541;width:12;height:3149" coordorigin="3585,541" coordsize="12,3149" path="m3585,541r12,3148e" filled="f" strokeweight=".44239mm">
                <v:path arrowok="t"/>
              </v:shape>
            </v:group>
            <v:group id="_x0000_s3194" style="position:absolute;left:1028;top:1093;width:2406;height:2" coordorigin="1028,1093" coordsize="2406,2">
              <v:shape id="_x0000_s3195" style="position:absolute;left:1028;top:1093;width:2406;height:2" coordorigin="1028,1093" coordsize="2406,0" path="m1028,1093r2406,e" filled="f" strokeweight=".06pt">
                <v:path arrowok="t"/>
              </v:shape>
            </v:group>
            <v:group id="_x0000_s3196" style="position:absolute;left:3422;top:1042;width:164;height:113" coordorigin="3422,1042" coordsize="164,113">
              <v:shape id="_x0000_s3197" style="position:absolute;left:3422;top:1042;width:164;height:113" coordorigin="3422,1042" coordsize="164,113" path="m3422,1042r,113l3585,1093r-163,-51xe" fillcolor="black" stroked="f">
                <v:path arrowok="t"/>
              </v:shape>
            </v:group>
            <v:group id="_x0000_s3198" style="position:absolute;left:1166;top:2623;width:2406;height:2" coordorigin="1166,2623" coordsize="2406,2">
              <v:shape id="_x0000_s3199" style="position:absolute;left:1166;top:2623;width:2406;height:2" coordorigin="1166,2623" coordsize="2406,0" path="m1166,2623r2406,e" filled="f" strokeweight=".06pt">
                <v:path arrowok="t"/>
              </v:shape>
            </v:group>
            <v:group id="_x0000_s3200" style="position:absolute;left:1016;top:2560;width:164;height:113" coordorigin="1016,2560" coordsize="164,113">
              <v:shape id="_x0000_s3201" style="position:absolute;left:1016;top:2560;width:164;height:113" coordorigin="1016,2560" coordsize="164,113" path="m1179,2560r-163,63l1179,2673r,-113xe" fillcolor="black" stroked="f">
                <v:path arrowok="t"/>
              </v:shape>
            </v:group>
            <v:group id="_x0000_s3202" style="position:absolute;left:1003;top:1645;width:2406;height:2" coordorigin="1003,1645" coordsize="2406,2">
              <v:shape id="_x0000_s3203" style="position:absolute;left:1003;top:1645;width:2406;height:2" coordorigin="1003,1645" coordsize="2406,0" path="m1003,1645r2406,e" filled="f" strokeweight=".06pt">
                <v:path arrowok="t"/>
              </v:shape>
            </v:group>
            <v:group id="_x0000_s3204" style="position:absolute;left:3397;top:1581;width:164;height:114" coordorigin="3397,1581" coordsize="164,114">
              <v:shape id="_x0000_s3205" style="position:absolute;left:3397;top:1581;width:164;height:114" coordorigin="3397,1581" coordsize="164,114" path="m3397,1581r,114l3560,1645r-163,-64xe" fillcolor="black" stroked="f">
                <v:path arrowok="t"/>
              </v:shape>
            </v:group>
            <v:group id="_x0000_s3206" style="position:absolute;left:728;top:3639;width:526;height:2" coordorigin="728,3639" coordsize="526,2">
              <v:shape id="_x0000_s3207" style="position:absolute;left:728;top:3639;width:526;height:2" coordorigin="728,3639" coordsize="526,0" path="m728,3639r525,e" filled="f" strokeweight=".06pt">
                <v:path arrowok="t"/>
              </v:shape>
            </v:group>
            <v:group id="_x0000_s3208" style="position:absolute;left:3309;top:3689;width:526;height:2" coordorigin="3309,3689" coordsize="526,2">
              <v:shape id="_x0000_s3209" style="position:absolute;left:3309;top:3689;width:526;height:2" coordorigin="3309,3689" coordsize="526,0" path="m3309,3689r526,e" filled="f" strokeweight=".06pt">
                <v:path arrowok="t"/>
              </v:shape>
            </v:group>
            <v:group id="_x0000_s3210" style="position:absolute;left:1016;top:2084;width:2406;height:2" coordorigin="1016,2084" coordsize="2406,2">
              <v:shape id="_x0000_s3211" style="position:absolute;left:1016;top:2084;width:2406;height:2" coordorigin="1016,2084" coordsize="2406,0" path="m1016,2084r2406,e" filled="f" strokeweight=".06pt">
                <v:path arrowok="t"/>
              </v:shape>
            </v:group>
            <v:group id="_x0000_s3212" style="position:absolute;left:3409;top:2033;width:164;height:101" coordorigin="3409,2033" coordsize="164,101">
              <v:shape id="_x0000_s3213" style="position:absolute;left:3409;top:2033;width:164;height:101" coordorigin="3409,2033" coordsize="164,101" path="m3409,2033r,101l3572,2084r-163,-51xe" fillcolor="black" stroked="f">
                <v:path arrowok="t"/>
              </v:shape>
              <v:shape id="_x0000_s3214" type="#_x0000_t202" style="position:absolute;left:1;top:1;width:2006;height:540" filled="f" stroked="f">
                <v:textbox style="mso-next-textbox:#_x0000_s3214" inset="0,0,0,0">
                  <w:txbxContent>
                    <w:p w:rsidR="0039479E" w:rsidRDefault="0039479E" w:rsidP="0074604E">
                      <w:pPr>
                        <w:spacing w:before="26"/>
                        <w:ind w:left="488"/>
                        <w:rPr>
                          <w:rFonts w:ascii="Arial" w:eastAsia="Arial" w:hAnsi="Arial" w:cs="Arial"/>
                          <w:sz w:val="20"/>
                        </w:rPr>
                      </w:pPr>
                      <w:r>
                        <w:rPr>
                          <w:rFonts w:ascii="Arial"/>
                          <w:b/>
                          <w:spacing w:val="-1"/>
                          <w:sz w:val="20"/>
                        </w:rPr>
                        <w:t>LLDN</w:t>
                      </w:r>
                      <w:r>
                        <w:rPr>
                          <w:rFonts w:ascii="Arial"/>
                          <w:b/>
                          <w:spacing w:val="11"/>
                          <w:sz w:val="20"/>
                        </w:rPr>
                        <w:t xml:space="preserve"> </w:t>
                      </w:r>
                      <w:r>
                        <w:rPr>
                          <w:rFonts w:ascii="Arial"/>
                          <w:b/>
                          <w:spacing w:val="-2"/>
                          <w:sz w:val="20"/>
                        </w:rPr>
                        <w:t>PAN</w:t>
                      </w:r>
                    </w:p>
                    <w:p w:rsidR="0039479E" w:rsidRDefault="0039479E" w:rsidP="0074604E">
                      <w:pPr>
                        <w:spacing w:before="7"/>
                        <w:ind w:left="425"/>
                        <w:rPr>
                          <w:rFonts w:ascii="Arial" w:eastAsia="Arial" w:hAnsi="Arial" w:cs="Arial"/>
                          <w:sz w:val="20"/>
                        </w:rPr>
                      </w:pPr>
                      <w:r>
                        <w:rPr>
                          <w:rFonts w:ascii="Arial"/>
                          <w:b/>
                          <w:spacing w:val="-1"/>
                          <w:sz w:val="20"/>
                        </w:rPr>
                        <w:t>Coordinator</w:t>
                      </w:r>
                    </w:p>
                  </w:txbxContent>
                </v:textbox>
              </v:shape>
              <v:shape id="_x0000_s3215" type="#_x0000_t202" style="position:absolute;left:2582;top:1;width:1994;height:540" filled="f" stroked="f">
                <v:textbox style="mso-next-textbox:#_x0000_s3215" inset="0,0,0,0">
                  <w:txbxContent>
                    <w:p w:rsidR="0039479E" w:rsidRDefault="0039479E" w:rsidP="0074604E">
                      <w:pPr>
                        <w:spacing w:before="26" w:line="247" w:lineRule="auto"/>
                        <w:ind w:left="388" w:right="375" w:hanging="14"/>
                        <w:rPr>
                          <w:rFonts w:ascii="Arial" w:eastAsia="Arial" w:hAnsi="Arial" w:cs="Arial"/>
                          <w:sz w:val="20"/>
                        </w:rPr>
                      </w:pPr>
                      <w:r>
                        <w:rPr>
                          <w:rFonts w:ascii="Arial"/>
                          <w:b/>
                          <w:spacing w:val="-1"/>
                          <w:sz w:val="20"/>
                        </w:rPr>
                        <w:t xml:space="preserve">LLDN </w:t>
                      </w:r>
                      <w:r>
                        <w:rPr>
                          <w:rFonts w:ascii="Arial"/>
                          <w:b/>
                          <w:sz w:val="20"/>
                        </w:rPr>
                        <w:t>Device</w:t>
                      </w:r>
                      <w:r>
                        <w:rPr>
                          <w:rFonts w:ascii="Arial"/>
                          <w:b/>
                          <w:spacing w:val="25"/>
                          <w:sz w:val="20"/>
                        </w:rPr>
                        <w:t xml:space="preserve"> </w:t>
                      </w:r>
                      <w:r>
                        <w:rPr>
                          <w:rFonts w:ascii="Arial"/>
                          <w:b/>
                          <w:sz w:val="20"/>
                        </w:rPr>
                        <w:t>bidirectional</w:t>
                      </w:r>
                    </w:p>
                  </w:txbxContent>
                </v:textbox>
              </v:shape>
              <v:shape id="_x0000_s3216" type="#_x0000_t202" style="position:absolute;width:4576;height:3702" filled="f" stroked="f">
                <v:textbox style="mso-next-textbox:#_x0000_s3216" inset="0,0,0,0">
                  <w:txbxContent>
                    <w:p w:rsidR="0039479E" w:rsidRDefault="0039479E" w:rsidP="0074604E">
                      <w:pPr>
                        <w:rPr>
                          <w:sz w:val="20"/>
                        </w:rPr>
                      </w:pPr>
                    </w:p>
                    <w:p w:rsidR="0039479E" w:rsidRDefault="0039479E" w:rsidP="0074604E">
                      <w:pPr>
                        <w:rPr>
                          <w:sz w:val="20"/>
                        </w:rPr>
                      </w:pPr>
                    </w:p>
                    <w:p w:rsidR="0039479E" w:rsidRDefault="0039479E" w:rsidP="0074604E">
                      <w:pPr>
                        <w:rPr>
                          <w:sz w:val="20"/>
                        </w:rPr>
                      </w:pPr>
                    </w:p>
                    <w:p w:rsidR="0039479E" w:rsidRDefault="0039479E" w:rsidP="0074604E">
                      <w:pPr>
                        <w:spacing w:before="6"/>
                        <w:rPr>
                          <w:sz w:val="16"/>
                          <w:szCs w:val="16"/>
                        </w:rPr>
                      </w:pPr>
                    </w:p>
                    <w:p w:rsidR="0039479E" w:rsidRDefault="0039479E" w:rsidP="0074604E">
                      <w:pPr>
                        <w:ind w:right="98"/>
                        <w:jc w:val="center"/>
                        <w:rPr>
                          <w:rFonts w:ascii="Arial" w:eastAsia="Arial" w:hAnsi="Arial" w:cs="Arial"/>
                          <w:sz w:val="20"/>
                        </w:rPr>
                      </w:pPr>
                      <w:r>
                        <w:rPr>
                          <w:rFonts w:ascii="Arial"/>
                          <w:spacing w:val="1"/>
                          <w:sz w:val="20"/>
                        </w:rPr>
                        <w:t>Beacon</w:t>
                      </w:r>
                    </w:p>
                    <w:p w:rsidR="0039479E" w:rsidRDefault="0039479E" w:rsidP="0074604E">
                      <w:pPr>
                        <w:spacing w:before="8"/>
                        <w:ind w:right="107"/>
                        <w:jc w:val="center"/>
                        <w:rPr>
                          <w:rFonts w:ascii="Arial" w:eastAsia="Arial" w:hAnsi="Arial" w:cs="Arial"/>
                          <w:sz w:val="16"/>
                          <w:szCs w:val="16"/>
                        </w:rPr>
                      </w:pPr>
                      <w:r>
                        <w:rPr>
                          <w:rFonts w:ascii="Arial"/>
                          <w:spacing w:val="-1"/>
                          <w:sz w:val="16"/>
                        </w:rPr>
                        <w:t>transmission direction:</w:t>
                      </w:r>
                      <w:r>
                        <w:rPr>
                          <w:rFonts w:ascii="Arial"/>
                          <w:spacing w:val="10"/>
                          <w:sz w:val="16"/>
                        </w:rPr>
                        <w:t xml:space="preserve"> </w:t>
                      </w:r>
                      <w:r>
                        <w:rPr>
                          <w:rFonts w:ascii="Arial"/>
                          <w:spacing w:val="-1"/>
                          <w:sz w:val="16"/>
                        </w:rPr>
                        <w:t>downlink</w:t>
                      </w:r>
                    </w:p>
                    <w:p w:rsidR="0039479E" w:rsidRDefault="0039479E" w:rsidP="0074604E">
                      <w:pPr>
                        <w:spacing w:before="117"/>
                        <w:ind w:right="187"/>
                        <w:jc w:val="center"/>
                        <w:rPr>
                          <w:rFonts w:ascii="Arial" w:eastAsia="Arial" w:hAnsi="Arial" w:cs="Arial"/>
                          <w:sz w:val="20"/>
                        </w:rPr>
                      </w:pPr>
                      <w:r>
                        <w:rPr>
                          <w:rFonts w:ascii="Arial"/>
                          <w:sz w:val="20"/>
                        </w:rPr>
                        <w:t>Data</w:t>
                      </w:r>
                    </w:p>
                    <w:p w:rsidR="0039479E" w:rsidRDefault="0039479E" w:rsidP="0074604E">
                      <w:pPr>
                        <w:spacing w:before="4"/>
                        <w:rPr>
                          <w:sz w:val="19"/>
                          <w:szCs w:val="19"/>
                        </w:rPr>
                      </w:pPr>
                    </w:p>
                    <w:p w:rsidR="0039479E" w:rsidRDefault="0039479E" w:rsidP="0074604E">
                      <w:pPr>
                        <w:ind w:right="124"/>
                        <w:jc w:val="center"/>
                        <w:rPr>
                          <w:rFonts w:ascii="Arial" w:eastAsia="Arial" w:hAnsi="Arial" w:cs="Arial"/>
                          <w:sz w:val="20"/>
                        </w:rPr>
                      </w:pPr>
                      <w:r>
                        <w:rPr>
                          <w:rFonts w:ascii="Arial"/>
                          <w:sz w:val="20"/>
                        </w:rPr>
                        <w:t>Beacon</w:t>
                      </w:r>
                    </w:p>
                    <w:p w:rsidR="0039479E" w:rsidRDefault="0039479E" w:rsidP="0074604E">
                      <w:pPr>
                        <w:spacing w:before="8"/>
                        <w:ind w:right="121"/>
                        <w:jc w:val="center"/>
                        <w:rPr>
                          <w:rFonts w:ascii="Arial" w:eastAsia="Arial" w:hAnsi="Arial" w:cs="Arial"/>
                          <w:sz w:val="16"/>
                          <w:szCs w:val="16"/>
                        </w:rPr>
                      </w:pPr>
                      <w:r>
                        <w:rPr>
                          <w:rFonts w:ascii="Arial"/>
                          <w:spacing w:val="-2"/>
                          <w:sz w:val="16"/>
                        </w:rPr>
                        <w:t>transmission</w:t>
                      </w:r>
                      <w:r>
                        <w:rPr>
                          <w:rFonts w:ascii="Arial"/>
                          <w:spacing w:val="12"/>
                          <w:sz w:val="16"/>
                        </w:rPr>
                        <w:t xml:space="preserve"> </w:t>
                      </w:r>
                      <w:r>
                        <w:rPr>
                          <w:rFonts w:ascii="Arial"/>
                          <w:spacing w:val="-1"/>
                          <w:sz w:val="16"/>
                        </w:rPr>
                        <w:t>direction:</w:t>
                      </w:r>
                      <w:r>
                        <w:rPr>
                          <w:rFonts w:ascii="Arial"/>
                          <w:spacing w:val="10"/>
                          <w:sz w:val="16"/>
                        </w:rPr>
                        <w:t xml:space="preserve"> </w:t>
                      </w:r>
                      <w:r>
                        <w:rPr>
                          <w:rFonts w:ascii="Arial"/>
                          <w:spacing w:val="-3"/>
                          <w:sz w:val="16"/>
                        </w:rPr>
                        <w:t>uplink</w:t>
                      </w:r>
                    </w:p>
                    <w:p w:rsidR="0039479E" w:rsidRDefault="0039479E" w:rsidP="0074604E">
                      <w:pPr>
                        <w:spacing w:before="130"/>
                        <w:ind w:right="42"/>
                        <w:jc w:val="center"/>
                        <w:rPr>
                          <w:rFonts w:ascii="Arial" w:eastAsia="Arial" w:hAnsi="Arial" w:cs="Arial"/>
                          <w:sz w:val="20"/>
                        </w:rPr>
                      </w:pPr>
                      <w:r>
                        <w:rPr>
                          <w:rFonts w:ascii="Arial"/>
                          <w:spacing w:val="1"/>
                          <w:sz w:val="20"/>
                        </w:rPr>
                        <w:t>Acknowledgment</w:t>
                      </w:r>
                    </w:p>
                    <w:p w:rsidR="0039479E" w:rsidRDefault="0039479E" w:rsidP="0074604E">
                      <w:pPr>
                        <w:spacing w:before="8"/>
                        <w:ind w:right="48"/>
                        <w:jc w:val="center"/>
                        <w:rPr>
                          <w:rFonts w:ascii="Arial" w:eastAsia="Arial" w:hAnsi="Arial" w:cs="Arial"/>
                          <w:sz w:val="16"/>
                          <w:szCs w:val="16"/>
                        </w:rPr>
                      </w:pPr>
                      <w:r>
                        <w:rPr>
                          <w:rFonts w:ascii="Arial"/>
                          <w:spacing w:val="-2"/>
                          <w:sz w:val="16"/>
                        </w:rPr>
                        <w:t>(if</w:t>
                      </w:r>
                      <w:r>
                        <w:rPr>
                          <w:rFonts w:ascii="Arial"/>
                          <w:spacing w:val="6"/>
                          <w:sz w:val="16"/>
                        </w:rPr>
                        <w:t xml:space="preserve"> </w:t>
                      </w:r>
                      <w:r>
                        <w:rPr>
                          <w:rFonts w:ascii="Arial"/>
                          <w:spacing w:val="-2"/>
                          <w:sz w:val="16"/>
                        </w:rPr>
                        <w:t>requested)</w:t>
                      </w:r>
                    </w:p>
                  </w:txbxContent>
                </v:textbox>
              </v:shape>
            </v:group>
          </v:group>
        </w:pict>
      </w:r>
      <w:r w:rsidRPr="00674736">
        <w:rPr>
          <w:sz w:val="20"/>
        </w:rPr>
        <w:pict>
          <v:shape id="_x0000_i1042" type="#_x0000_t75" style="width:229.45pt;height:184.85pt">
            <v:imagedata croptop="-65520f" cropbottom="65520f"/>
          </v:shape>
        </w:pict>
      </w:r>
    </w:p>
    <w:p w:rsidR="0074604E" w:rsidRDefault="0074604E" w:rsidP="002F2E0C">
      <w:pPr>
        <w:shd w:val="clear" w:color="auto" w:fill="B6DDE8" w:themeFill="accent5" w:themeFillTint="66"/>
        <w:spacing w:before="4"/>
        <w:rPr>
          <w:sz w:val="13"/>
          <w:szCs w:val="13"/>
        </w:rPr>
      </w:pPr>
    </w:p>
    <w:p w:rsidR="0074604E" w:rsidRDefault="0074604E" w:rsidP="002F2E0C">
      <w:pPr>
        <w:pStyle w:val="Heading8"/>
        <w:shd w:val="clear" w:color="auto" w:fill="B6DDE8" w:themeFill="accent5" w:themeFillTint="66"/>
        <w:spacing w:before="74"/>
        <w:ind w:left="899"/>
        <w:rPr>
          <w:b w:val="0"/>
          <w:bCs w:val="0"/>
        </w:rPr>
      </w:pPr>
      <w:bookmarkStart w:id="280" w:name="_bookmark18"/>
      <w:bookmarkEnd w:id="280"/>
      <w:r>
        <w:t>Figure</w:t>
      </w:r>
      <w:r>
        <w:rPr>
          <w:spacing w:val="-6"/>
        </w:rPr>
        <w:t xml:space="preserve"> </w:t>
      </w:r>
      <w:r>
        <w:rPr>
          <w:spacing w:val="-1"/>
        </w:rPr>
        <w:t>4d—Communication</w:t>
      </w:r>
      <w:r>
        <w:rPr>
          <w:spacing w:val="-6"/>
        </w:rPr>
        <w:t xml:space="preserve"> </w:t>
      </w:r>
      <w:r>
        <w:rPr>
          <w:spacing w:val="-1"/>
        </w:rPr>
        <w:t>from</w:t>
      </w:r>
      <w:r>
        <w:rPr>
          <w:spacing w:val="-6"/>
        </w:rPr>
        <w:t xml:space="preserve"> </w:t>
      </w:r>
      <w:r>
        <w:t>a</w:t>
      </w:r>
      <w:r>
        <w:rPr>
          <w:spacing w:val="-6"/>
        </w:rPr>
        <w:t xml:space="preserve"> </w:t>
      </w:r>
      <w:r>
        <w:t>PAN</w:t>
      </w:r>
      <w:r>
        <w:rPr>
          <w:spacing w:val="-6"/>
        </w:rPr>
        <w:t xml:space="preserve"> </w:t>
      </w:r>
      <w:r>
        <w:rPr>
          <w:spacing w:val="-1"/>
        </w:rPr>
        <w:t>coordinator</w:t>
      </w:r>
      <w:r>
        <w:rPr>
          <w:spacing w:val="-6"/>
        </w:rPr>
        <w:t xml:space="preserve"> </w:t>
      </w:r>
      <w:r>
        <w:rPr>
          <w:spacing w:val="-1"/>
        </w:rPr>
        <w:t>to</w:t>
      </w:r>
      <w:r>
        <w:rPr>
          <w:spacing w:val="-6"/>
        </w:rPr>
        <w:t xml:space="preserve"> </w:t>
      </w:r>
      <w:r>
        <w:t>a</w:t>
      </w:r>
      <w:r>
        <w:rPr>
          <w:spacing w:val="-6"/>
        </w:rPr>
        <w:t xml:space="preserve"> </w:t>
      </w:r>
      <w:r>
        <w:rPr>
          <w:spacing w:val="-1"/>
        </w:rPr>
        <w:t>device</w:t>
      </w:r>
      <w:r>
        <w:rPr>
          <w:spacing w:val="-6"/>
        </w:rPr>
        <w:t xml:space="preserve"> </w:t>
      </w:r>
      <w:r>
        <w:t>in</w:t>
      </w:r>
      <w:r>
        <w:rPr>
          <w:spacing w:val="-6"/>
        </w:rPr>
        <w:t xml:space="preserve"> </w:t>
      </w:r>
      <w:r>
        <w:rPr>
          <w:spacing w:val="-1"/>
        </w:rPr>
        <w:t>an</w:t>
      </w:r>
      <w:r>
        <w:rPr>
          <w:spacing w:val="-6"/>
        </w:rPr>
        <w:t xml:space="preserve"> </w:t>
      </w:r>
      <w:r>
        <w:t>LLDN</w:t>
      </w:r>
    </w:p>
    <w:p w:rsidR="0074604E" w:rsidRDefault="0074604E" w:rsidP="002F2E0C">
      <w:pPr>
        <w:shd w:val="clear" w:color="auto" w:fill="B6DDE8" w:themeFill="accent5" w:themeFillTint="66"/>
        <w:spacing w:before="6"/>
        <w:ind w:left="1"/>
        <w:rPr>
          <w:szCs w:val="24"/>
        </w:rPr>
      </w:pPr>
    </w:p>
    <w:p w:rsidR="0074604E" w:rsidRDefault="0074604E" w:rsidP="00646BB6">
      <w:pPr>
        <w:spacing w:before="4"/>
        <w:rPr>
          <w:sz w:val="21"/>
          <w:szCs w:val="21"/>
        </w:rPr>
      </w:pPr>
    </w:p>
    <w:p w:rsidR="00907CD0" w:rsidRDefault="00907CD0" w:rsidP="002F2E0C">
      <w:pPr>
        <w:pStyle w:val="Heading9"/>
        <w:ind w:left="0"/>
        <w:rPr>
          <w:rFonts w:cs="Times New Roman"/>
          <w:color w:val="00B050"/>
          <w:sz w:val="24"/>
          <w:lang w:eastAsia="de-DE"/>
        </w:rPr>
      </w:pPr>
    </w:p>
    <w:p w:rsidR="00907CD0" w:rsidRPr="00646BB6" w:rsidRDefault="00907CD0" w:rsidP="00907CD0">
      <w:pPr>
        <w:widowControl w:val="0"/>
        <w:tabs>
          <w:tab w:val="left" w:pos="974"/>
        </w:tabs>
        <w:jc w:val="both"/>
        <w:rPr>
          <w:rFonts w:ascii="Arial" w:eastAsia="Arial" w:hAnsi="Arial" w:cs="Arial"/>
          <w:color w:val="00B050"/>
          <w:szCs w:val="24"/>
        </w:rPr>
      </w:pPr>
      <w:r w:rsidRPr="00646BB6">
        <w:rPr>
          <w:rFonts w:ascii="Arial"/>
          <w:b/>
          <w:color w:val="00B050"/>
          <w:spacing w:val="-1"/>
          <w:szCs w:val="24"/>
        </w:rPr>
        <w:t>6.7.4.2 Acknowledgment</w:t>
      </w:r>
    </w:p>
    <w:p w:rsidR="00907CD0" w:rsidRPr="00646BB6" w:rsidRDefault="00907CD0" w:rsidP="00907CD0">
      <w:pPr>
        <w:spacing w:before="11"/>
        <w:rPr>
          <w:rFonts w:ascii="Arial" w:eastAsia="Arial" w:hAnsi="Arial" w:cs="Arial"/>
          <w:b/>
          <w:bCs/>
          <w:color w:val="00B050"/>
          <w:szCs w:val="24"/>
        </w:rPr>
      </w:pPr>
    </w:p>
    <w:p w:rsidR="00907CD0" w:rsidRPr="00646BB6" w:rsidRDefault="00907CD0" w:rsidP="00907CD0">
      <w:pPr>
        <w:pStyle w:val="Heading9"/>
        <w:ind w:left="0"/>
        <w:jc w:val="both"/>
        <w:rPr>
          <w:b w:val="0"/>
          <w:bCs w:val="0"/>
          <w:i w:val="0"/>
          <w:color w:val="00B050"/>
          <w:sz w:val="24"/>
          <w:szCs w:val="24"/>
        </w:rPr>
      </w:pPr>
      <w:r>
        <w:rPr>
          <w:color w:val="00B050"/>
          <w:sz w:val="24"/>
          <w:szCs w:val="24"/>
        </w:rPr>
        <w:t xml:space="preserve">To Editor: </w:t>
      </w:r>
      <w:r w:rsidRPr="00646BB6">
        <w:rPr>
          <w:color w:val="00B050"/>
          <w:sz w:val="24"/>
          <w:szCs w:val="24"/>
        </w:rPr>
        <w:t>Insert</w:t>
      </w:r>
      <w:r w:rsidRPr="00646BB6">
        <w:rPr>
          <w:color w:val="00B050"/>
          <w:spacing w:val="-5"/>
          <w:sz w:val="24"/>
          <w:szCs w:val="24"/>
        </w:rPr>
        <w:t xml:space="preserve"> </w:t>
      </w:r>
      <w:r w:rsidRPr="00646BB6">
        <w:rPr>
          <w:color w:val="00B050"/>
          <w:sz w:val="24"/>
          <w:szCs w:val="24"/>
        </w:rPr>
        <w:t>in</w:t>
      </w:r>
      <w:r w:rsidRPr="00646BB6">
        <w:rPr>
          <w:color w:val="00B050"/>
          <w:spacing w:val="-6"/>
          <w:sz w:val="24"/>
          <w:szCs w:val="24"/>
        </w:rPr>
        <w:t xml:space="preserve"> </w:t>
      </w:r>
      <w:r w:rsidRPr="00646BB6">
        <w:rPr>
          <w:color w:val="00B050"/>
          <w:spacing w:val="-1"/>
          <w:sz w:val="24"/>
          <w:szCs w:val="24"/>
        </w:rPr>
        <w:t>6.</w:t>
      </w:r>
      <w:r>
        <w:rPr>
          <w:color w:val="00B050"/>
          <w:spacing w:val="-1"/>
          <w:sz w:val="24"/>
          <w:szCs w:val="24"/>
        </w:rPr>
        <w:t>7.</w:t>
      </w:r>
      <w:r w:rsidRPr="00646BB6">
        <w:rPr>
          <w:color w:val="00B050"/>
          <w:spacing w:val="-1"/>
          <w:sz w:val="24"/>
          <w:szCs w:val="24"/>
        </w:rPr>
        <w:t>4.2</w:t>
      </w:r>
      <w:r w:rsidRPr="00646BB6">
        <w:rPr>
          <w:color w:val="00B050"/>
          <w:spacing w:val="-6"/>
          <w:sz w:val="24"/>
          <w:szCs w:val="24"/>
        </w:rPr>
        <w:t xml:space="preserve"> </w:t>
      </w:r>
      <w:r>
        <w:rPr>
          <w:color w:val="00B050"/>
          <w:sz w:val="24"/>
          <w:szCs w:val="24"/>
        </w:rPr>
        <w:t>before</w:t>
      </w:r>
      <w:r w:rsidRPr="00646BB6">
        <w:rPr>
          <w:color w:val="00B050"/>
          <w:spacing w:val="-6"/>
          <w:sz w:val="24"/>
          <w:szCs w:val="24"/>
        </w:rPr>
        <w:t xml:space="preserve"> </w:t>
      </w:r>
      <w:r w:rsidRPr="00646BB6">
        <w:rPr>
          <w:color w:val="00B050"/>
          <w:sz w:val="24"/>
          <w:szCs w:val="24"/>
        </w:rPr>
        <w:t>the</w:t>
      </w:r>
      <w:r w:rsidRPr="00646BB6">
        <w:rPr>
          <w:color w:val="00B050"/>
          <w:spacing w:val="-5"/>
          <w:sz w:val="24"/>
          <w:szCs w:val="24"/>
        </w:rPr>
        <w:t xml:space="preserve"> </w:t>
      </w:r>
      <w:r>
        <w:rPr>
          <w:color w:val="00B050"/>
          <w:spacing w:val="-5"/>
          <w:sz w:val="24"/>
          <w:szCs w:val="24"/>
        </w:rPr>
        <w:t>last</w:t>
      </w:r>
      <w:r w:rsidRPr="00646BB6">
        <w:rPr>
          <w:color w:val="00B050"/>
          <w:spacing w:val="-6"/>
          <w:sz w:val="24"/>
          <w:szCs w:val="24"/>
        </w:rPr>
        <w:t xml:space="preserve"> </w:t>
      </w:r>
      <w:r w:rsidRPr="00646BB6">
        <w:rPr>
          <w:color w:val="00B050"/>
          <w:spacing w:val="-1"/>
          <w:sz w:val="24"/>
          <w:szCs w:val="24"/>
        </w:rPr>
        <w:t>paragraph</w:t>
      </w:r>
      <w:r w:rsidRPr="00646BB6">
        <w:rPr>
          <w:color w:val="00B050"/>
          <w:spacing w:val="-6"/>
          <w:sz w:val="24"/>
          <w:szCs w:val="24"/>
        </w:rPr>
        <w:t xml:space="preserve"> </w:t>
      </w:r>
      <w:r w:rsidRPr="00646BB6">
        <w:rPr>
          <w:color w:val="00B050"/>
          <w:sz w:val="24"/>
          <w:szCs w:val="24"/>
        </w:rPr>
        <w:t>the</w:t>
      </w:r>
      <w:r w:rsidRPr="00646BB6">
        <w:rPr>
          <w:color w:val="00B050"/>
          <w:spacing w:val="-5"/>
          <w:sz w:val="24"/>
          <w:szCs w:val="24"/>
        </w:rPr>
        <w:t xml:space="preserve"> </w:t>
      </w:r>
      <w:r w:rsidRPr="00646BB6">
        <w:rPr>
          <w:color w:val="00B050"/>
          <w:spacing w:val="-1"/>
          <w:sz w:val="24"/>
          <w:szCs w:val="24"/>
        </w:rPr>
        <w:t>following</w:t>
      </w:r>
      <w:r w:rsidRPr="00646BB6">
        <w:rPr>
          <w:color w:val="00B050"/>
          <w:spacing w:val="-6"/>
          <w:sz w:val="24"/>
          <w:szCs w:val="24"/>
        </w:rPr>
        <w:t xml:space="preserve"> </w:t>
      </w:r>
      <w:r w:rsidRPr="00646BB6">
        <w:rPr>
          <w:color w:val="00B050"/>
          <w:spacing w:val="-1"/>
          <w:sz w:val="24"/>
          <w:szCs w:val="24"/>
        </w:rPr>
        <w:t>text:</w:t>
      </w:r>
    </w:p>
    <w:p w:rsidR="00907CD0" w:rsidRPr="00646BB6" w:rsidRDefault="00907CD0" w:rsidP="00907CD0">
      <w:pPr>
        <w:spacing w:before="4"/>
        <w:rPr>
          <w:sz w:val="21"/>
          <w:szCs w:val="21"/>
        </w:rPr>
      </w:pPr>
    </w:p>
    <w:p w:rsidR="00907CD0" w:rsidRDefault="00907CD0" w:rsidP="00907CD0">
      <w:pPr>
        <w:pStyle w:val="Textkrper"/>
        <w:shd w:val="clear" w:color="auto" w:fill="B6DDE8" w:themeFill="accent5" w:themeFillTint="66"/>
        <w:spacing w:line="250" w:lineRule="auto"/>
        <w:ind w:right="116"/>
        <w:jc w:val="both"/>
      </w:pPr>
      <w:r>
        <w:t>LLDNs</w:t>
      </w:r>
      <w:r>
        <w:rPr>
          <w:spacing w:val="12"/>
        </w:rPr>
        <w:t xml:space="preserve"> </w:t>
      </w:r>
      <w:r>
        <w:t>use</w:t>
      </w:r>
      <w:r>
        <w:rPr>
          <w:spacing w:val="15"/>
        </w:rPr>
        <w:t xml:space="preserve"> </w:t>
      </w:r>
      <w:r>
        <w:t>several</w:t>
      </w:r>
      <w:r>
        <w:rPr>
          <w:spacing w:val="15"/>
        </w:rPr>
        <w:t xml:space="preserve"> </w:t>
      </w:r>
      <w:r>
        <w:t>methods</w:t>
      </w:r>
      <w:r>
        <w:rPr>
          <w:spacing w:val="15"/>
        </w:rPr>
        <w:t xml:space="preserve"> </w:t>
      </w:r>
      <w:r>
        <w:t>for</w:t>
      </w:r>
      <w:r>
        <w:rPr>
          <w:spacing w:val="13"/>
        </w:rPr>
        <w:t xml:space="preserve"> </w:t>
      </w:r>
      <w:r>
        <w:t>the</w:t>
      </w:r>
      <w:r>
        <w:rPr>
          <w:spacing w:val="13"/>
        </w:rPr>
        <w:t xml:space="preserve"> </w:t>
      </w:r>
      <w:r>
        <w:t>acknowledgment</w:t>
      </w:r>
      <w:r>
        <w:rPr>
          <w:spacing w:val="15"/>
        </w:rPr>
        <w:t xml:space="preserve"> </w:t>
      </w:r>
      <w:r>
        <w:t>of</w:t>
      </w:r>
      <w:r>
        <w:rPr>
          <w:spacing w:val="15"/>
        </w:rPr>
        <w:t xml:space="preserve"> </w:t>
      </w:r>
      <w:r>
        <w:t>data</w:t>
      </w:r>
      <w:r>
        <w:rPr>
          <w:spacing w:val="15"/>
        </w:rPr>
        <w:t xml:space="preserve"> </w:t>
      </w:r>
      <w:r>
        <w:rPr>
          <w:spacing w:val="-1"/>
        </w:rPr>
        <w:t>transmissions.</w:t>
      </w:r>
      <w:r>
        <w:rPr>
          <w:spacing w:val="15"/>
        </w:rPr>
        <w:t xml:space="preserve"> </w:t>
      </w:r>
      <w:r>
        <w:t>The</w:t>
      </w:r>
      <w:r>
        <w:rPr>
          <w:spacing w:val="13"/>
        </w:rPr>
        <w:t xml:space="preserve"> </w:t>
      </w:r>
      <w:r>
        <w:t>timings</w:t>
      </w:r>
      <w:r>
        <w:rPr>
          <w:spacing w:val="14"/>
        </w:rPr>
        <w:t xml:space="preserve"> </w:t>
      </w:r>
      <w:r>
        <w:t>of</w:t>
      </w:r>
      <w:r>
        <w:rPr>
          <w:spacing w:val="15"/>
        </w:rPr>
        <w:t xml:space="preserve"> </w:t>
      </w:r>
      <w:r>
        <w:t>these</w:t>
      </w:r>
      <w:r>
        <w:rPr>
          <w:spacing w:val="34"/>
          <w:w w:val="99"/>
        </w:rPr>
        <w:t xml:space="preserve"> </w:t>
      </w:r>
      <w:r>
        <w:t>mechanisms</w:t>
      </w:r>
      <w:r>
        <w:rPr>
          <w:spacing w:val="22"/>
        </w:rPr>
        <w:t xml:space="preserve"> </w:t>
      </w:r>
      <w:r>
        <w:t>are</w:t>
      </w:r>
      <w:r>
        <w:rPr>
          <w:spacing w:val="22"/>
        </w:rPr>
        <w:t xml:space="preserve"> </w:t>
      </w:r>
      <w:r>
        <w:rPr>
          <w:spacing w:val="-1"/>
        </w:rPr>
        <w:t>defined</w:t>
      </w:r>
      <w:r>
        <w:rPr>
          <w:spacing w:val="23"/>
        </w:rPr>
        <w:t xml:space="preserve"> </w:t>
      </w:r>
      <w:r>
        <w:t>by</w:t>
      </w:r>
      <w:r>
        <w:rPr>
          <w:spacing w:val="22"/>
        </w:rPr>
        <w:t xml:space="preserve"> </w:t>
      </w:r>
      <w:r>
        <w:t>the</w:t>
      </w:r>
      <w:r>
        <w:rPr>
          <w:spacing w:val="23"/>
        </w:rPr>
        <w:t xml:space="preserve"> </w:t>
      </w:r>
      <w:r>
        <w:t>superframe</w:t>
      </w:r>
      <w:r>
        <w:rPr>
          <w:spacing w:val="22"/>
        </w:rPr>
        <w:t xml:space="preserve"> </w:t>
      </w:r>
      <w:r>
        <w:rPr>
          <w:spacing w:val="-1"/>
        </w:rPr>
        <w:t>structure</w:t>
      </w:r>
      <w:r>
        <w:rPr>
          <w:spacing w:val="23"/>
        </w:rPr>
        <w:t xml:space="preserve"> </w:t>
      </w:r>
      <w:r>
        <w:t>of</w:t>
      </w:r>
      <w:r>
        <w:rPr>
          <w:spacing w:val="22"/>
        </w:rPr>
        <w:t xml:space="preserve"> </w:t>
      </w:r>
      <w:r>
        <w:t>the</w:t>
      </w:r>
      <w:r>
        <w:rPr>
          <w:spacing w:val="22"/>
        </w:rPr>
        <w:t xml:space="preserve"> </w:t>
      </w:r>
      <w:r>
        <w:t>LLDN.</w:t>
      </w:r>
      <w:r>
        <w:rPr>
          <w:spacing w:val="23"/>
        </w:rPr>
        <w:t xml:space="preserve"> </w:t>
      </w:r>
      <w:r>
        <w:t>The</w:t>
      </w:r>
      <w:r>
        <w:rPr>
          <w:spacing w:val="22"/>
        </w:rPr>
        <w:t xml:space="preserve"> </w:t>
      </w:r>
      <w:r>
        <w:t>transmission</w:t>
      </w:r>
      <w:r>
        <w:rPr>
          <w:spacing w:val="23"/>
        </w:rPr>
        <w:t xml:space="preserve"> </w:t>
      </w:r>
      <w:r>
        <w:t>of</w:t>
      </w:r>
      <w:r>
        <w:rPr>
          <w:spacing w:val="24"/>
        </w:rPr>
        <w:t xml:space="preserve"> </w:t>
      </w:r>
      <w:r>
        <w:t>an</w:t>
      </w:r>
      <w:r>
        <w:rPr>
          <w:spacing w:val="22"/>
        </w:rPr>
        <w:t xml:space="preserve"> </w:t>
      </w:r>
      <w:r>
        <w:t>LL-</w:t>
      </w:r>
      <w:r>
        <w:rPr>
          <w:spacing w:val="27"/>
          <w:w w:val="99"/>
        </w:rPr>
        <w:t xml:space="preserve"> </w:t>
      </w:r>
      <w:r>
        <w:t>Acknowledgment</w:t>
      </w:r>
      <w:r>
        <w:rPr>
          <w:spacing w:val="46"/>
        </w:rPr>
        <w:t xml:space="preserve"> </w:t>
      </w:r>
      <w:r>
        <w:t>frame</w:t>
      </w:r>
      <w:r>
        <w:rPr>
          <w:spacing w:val="46"/>
        </w:rPr>
        <w:t xml:space="preserve"> </w:t>
      </w:r>
      <w:r>
        <w:t>in</w:t>
      </w:r>
      <w:r>
        <w:rPr>
          <w:spacing w:val="47"/>
        </w:rPr>
        <w:t xml:space="preserve"> </w:t>
      </w:r>
      <w:r>
        <w:t>response</w:t>
      </w:r>
      <w:r>
        <w:rPr>
          <w:spacing w:val="46"/>
        </w:rPr>
        <w:t xml:space="preserve"> </w:t>
      </w:r>
      <w:r>
        <w:t>to</w:t>
      </w:r>
      <w:r>
        <w:rPr>
          <w:spacing w:val="46"/>
        </w:rPr>
        <w:t xml:space="preserve"> </w:t>
      </w:r>
      <w:r>
        <w:t>an</w:t>
      </w:r>
      <w:r>
        <w:rPr>
          <w:spacing w:val="46"/>
        </w:rPr>
        <w:t xml:space="preserve"> </w:t>
      </w:r>
      <w:r>
        <w:t>LL-data</w:t>
      </w:r>
      <w:r>
        <w:rPr>
          <w:spacing w:val="47"/>
        </w:rPr>
        <w:t xml:space="preserve"> </w:t>
      </w:r>
      <w:r>
        <w:t>frame</w:t>
      </w:r>
      <w:r>
        <w:rPr>
          <w:spacing w:val="46"/>
        </w:rPr>
        <w:t xml:space="preserve"> </w:t>
      </w:r>
      <w:r>
        <w:t>in</w:t>
      </w:r>
      <w:r>
        <w:rPr>
          <w:spacing w:val="46"/>
        </w:rPr>
        <w:t xml:space="preserve"> </w:t>
      </w:r>
      <w:r>
        <w:t>an</w:t>
      </w:r>
      <w:r>
        <w:rPr>
          <w:spacing w:val="46"/>
        </w:rPr>
        <w:t xml:space="preserve"> </w:t>
      </w:r>
      <w:r>
        <w:t>LLDN</w:t>
      </w:r>
      <w:r>
        <w:rPr>
          <w:spacing w:val="46"/>
        </w:rPr>
        <w:t xml:space="preserve"> </w:t>
      </w:r>
      <w:r>
        <w:t>shall</w:t>
      </w:r>
      <w:r>
        <w:rPr>
          <w:spacing w:val="46"/>
        </w:rPr>
        <w:t xml:space="preserve"> </w:t>
      </w:r>
      <w:r>
        <w:t>commence</w:t>
      </w:r>
      <w:r>
        <w:rPr>
          <w:spacing w:val="46"/>
        </w:rPr>
        <w:t xml:space="preserve"> </w:t>
      </w:r>
      <w:r>
        <w:t>in</w:t>
      </w:r>
      <w:r>
        <w:rPr>
          <w:spacing w:val="47"/>
        </w:rPr>
        <w:t xml:space="preserve"> </w:t>
      </w:r>
      <w:r>
        <w:t>the</w:t>
      </w:r>
      <w:r>
        <w:rPr>
          <w:spacing w:val="46"/>
        </w:rPr>
        <w:t xml:space="preserve"> </w:t>
      </w:r>
      <w:r>
        <w:t>same</w:t>
      </w:r>
      <w:r>
        <w:rPr>
          <w:spacing w:val="30"/>
          <w:w w:val="99"/>
        </w:rPr>
        <w:t xml:space="preserve"> </w:t>
      </w:r>
      <w:r>
        <w:t>bidirectional</w:t>
      </w:r>
      <w:r>
        <w:rPr>
          <w:spacing w:val="31"/>
        </w:rPr>
        <w:t xml:space="preserve"> </w:t>
      </w:r>
      <w:r>
        <w:t>timeslot</w:t>
      </w:r>
      <w:r>
        <w:rPr>
          <w:spacing w:val="32"/>
        </w:rPr>
        <w:t xml:space="preserve"> </w:t>
      </w:r>
      <w:r>
        <w:t>in</w:t>
      </w:r>
      <w:r>
        <w:rPr>
          <w:spacing w:val="32"/>
        </w:rPr>
        <w:t xml:space="preserve"> </w:t>
      </w:r>
      <w:r>
        <w:t>the</w:t>
      </w:r>
      <w:r>
        <w:rPr>
          <w:spacing w:val="32"/>
        </w:rPr>
        <w:t xml:space="preserve"> </w:t>
      </w:r>
      <w:r>
        <w:t>next</w:t>
      </w:r>
      <w:r>
        <w:rPr>
          <w:spacing w:val="32"/>
        </w:rPr>
        <w:t xml:space="preserve"> </w:t>
      </w:r>
      <w:r>
        <w:t>superframe.</w:t>
      </w:r>
      <w:r>
        <w:rPr>
          <w:spacing w:val="32"/>
        </w:rPr>
        <w:t xml:space="preserve"> </w:t>
      </w:r>
      <w:r>
        <w:t>The</w:t>
      </w:r>
      <w:r>
        <w:rPr>
          <w:spacing w:val="32"/>
        </w:rPr>
        <w:t xml:space="preserve"> </w:t>
      </w:r>
      <w:r>
        <w:t>LL-Acknowledgment</w:t>
      </w:r>
      <w:r>
        <w:rPr>
          <w:spacing w:val="32"/>
        </w:rPr>
        <w:t xml:space="preserve"> </w:t>
      </w:r>
      <w:r>
        <w:t>frame</w:t>
      </w:r>
      <w:r>
        <w:rPr>
          <w:spacing w:val="32"/>
        </w:rPr>
        <w:t xml:space="preserve"> </w:t>
      </w:r>
      <w:r>
        <w:t>shall</w:t>
      </w:r>
      <w:r>
        <w:rPr>
          <w:spacing w:val="31"/>
        </w:rPr>
        <w:t xml:space="preserve"> </w:t>
      </w:r>
      <w:r>
        <w:t>only</w:t>
      </w:r>
      <w:r>
        <w:rPr>
          <w:spacing w:val="32"/>
        </w:rPr>
        <w:t xml:space="preserve"> </w:t>
      </w:r>
      <w:r>
        <w:t>be</w:t>
      </w:r>
      <w:r>
        <w:rPr>
          <w:spacing w:val="34"/>
        </w:rPr>
        <w:t xml:space="preserve"> </w:t>
      </w:r>
      <w:r>
        <w:t>used</w:t>
      </w:r>
      <w:r>
        <w:rPr>
          <w:spacing w:val="31"/>
        </w:rPr>
        <w:t xml:space="preserve"> </w:t>
      </w:r>
      <w:r>
        <w:t>with</w:t>
      </w:r>
      <w:r>
        <w:rPr>
          <w:spacing w:val="30"/>
          <w:w w:val="99"/>
        </w:rPr>
        <w:t xml:space="preserve"> </w:t>
      </w:r>
      <w:r>
        <w:t>bidirectional</w:t>
      </w:r>
      <w:r>
        <w:rPr>
          <w:spacing w:val="-18"/>
        </w:rPr>
        <w:t xml:space="preserve"> </w:t>
      </w:r>
      <w:r>
        <w:t>timeslots.</w:t>
      </w:r>
    </w:p>
    <w:p w:rsidR="00907CD0" w:rsidRDefault="00907CD0" w:rsidP="00907CD0">
      <w:pPr>
        <w:spacing w:before="4"/>
        <w:rPr>
          <w:sz w:val="21"/>
          <w:szCs w:val="21"/>
        </w:rPr>
      </w:pPr>
    </w:p>
    <w:p w:rsidR="007564D6" w:rsidRPr="00646BB6" w:rsidRDefault="007564D6" w:rsidP="00907CD0">
      <w:pPr>
        <w:spacing w:before="4"/>
        <w:rPr>
          <w:sz w:val="21"/>
          <w:szCs w:val="21"/>
        </w:rPr>
      </w:pPr>
    </w:p>
    <w:p w:rsidR="00907CD0" w:rsidRPr="007564D6" w:rsidRDefault="007564D6" w:rsidP="002F2E0C">
      <w:pPr>
        <w:pStyle w:val="Heading9"/>
        <w:ind w:left="0"/>
        <w:rPr>
          <w:rFonts w:ascii="Arial" w:hAnsi="Arial" w:cs="Arial"/>
          <w:i w:val="0"/>
          <w:sz w:val="28"/>
          <w:szCs w:val="28"/>
          <w:lang w:eastAsia="de-DE"/>
        </w:rPr>
      </w:pPr>
      <w:r w:rsidRPr="007564D6">
        <w:rPr>
          <w:rFonts w:ascii="Arial" w:hAnsi="Arial" w:cs="Arial"/>
          <w:i w:val="0"/>
          <w:sz w:val="28"/>
          <w:szCs w:val="28"/>
          <w:lang w:eastAsia="de-DE"/>
        </w:rPr>
        <w:t>G.xxx LLDN functional description</w:t>
      </w:r>
    </w:p>
    <w:p w:rsidR="00907CD0" w:rsidRPr="00646BB6" w:rsidRDefault="00907CD0" w:rsidP="00907CD0">
      <w:pPr>
        <w:spacing w:before="4"/>
        <w:rPr>
          <w:szCs w:val="24"/>
        </w:rPr>
      </w:pPr>
    </w:p>
    <w:p w:rsidR="00907CD0" w:rsidRPr="00646BB6" w:rsidRDefault="00907CD0" w:rsidP="00907CD0">
      <w:pPr>
        <w:shd w:val="clear" w:color="auto" w:fill="B6DDE8" w:themeFill="accent5" w:themeFillTint="66"/>
        <w:tabs>
          <w:tab w:val="left" w:pos="641"/>
        </w:tabs>
        <w:jc w:val="both"/>
        <w:rPr>
          <w:rFonts w:ascii="Arial" w:eastAsia="Arial" w:hAnsi="Arial" w:cs="Arial"/>
          <w:szCs w:val="24"/>
        </w:rPr>
      </w:pPr>
      <w:ins w:id="281" w:author="LLDN REVc DF3 adaption" w:date="2015-03-07T20:20:00Z">
        <w:r>
          <w:rPr>
            <w:rFonts w:ascii="Arial"/>
            <w:b/>
            <w:spacing w:val="-1"/>
            <w:szCs w:val="24"/>
          </w:rPr>
          <w:t xml:space="preserve">6.10a </w:t>
        </w:r>
      </w:ins>
      <w:del w:id="282" w:author="LLDN REVc DF3 adaption" w:date="2015-03-07T20:20:00Z">
        <w:r w:rsidRPr="00646BB6" w:rsidDel="004E6539">
          <w:rPr>
            <w:rFonts w:ascii="Arial"/>
            <w:b/>
            <w:spacing w:val="-1"/>
            <w:szCs w:val="24"/>
          </w:rPr>
          <w:delText xml:space="preserve">5.1.9 </w:delText>
        </w:r>
      </w:del>
      <w:r w:rsidRPr="00646BB6">
        <w:rPr>
          <w:rFonts w:ascii="Arial"/>
          <w:b/>
          <w:spacing w:val="-1"/>
          <w:szCs w:val="24"/>
        </w:rPr>
        <w:t>LLDN</w:t>
      </w:r>
      <w:r w:rsidRPr="00646BB6">
        <w:rPr>
          <w:rFonts w:ascii="Arial"/>
          <w:b/>
          <w:spacing w:val="-12"/>
          <w:szCs w:val="24"/>
        </w:rPr>
        <w:t xml:space="preserve"> </w:t>
      </w:r>
      <w:r w:rsidRPr="00646BB6">
        <w:rPr>
          <w:rFonts w:ascii="Arial"/>
          <w:b/>
          <w:spacing w:val="-1"/>
          <w:szCs w:val="24"/>
        </w:rPr>
        <w:t>transmission</w:t>
      </w:r>
      <w:r w:rsidRPr="00646BB6">
        <w:rPr>
          <w:rFonts w:ascii="Arial"/>
          <w:b/>
          <w:spacing w:val="-12"/>
          <w:szCs w:val="24"/>
        </w:rPr>
        <w:t xml:space="preserve"> </w:t>
      </w:r>
      <w:r w:rsidRPr="00646BB6">
        <w:rPr>
          <w:rFonts w:ascii="Arial"/>
          <w:b/>
          <w:spacing w:val="-1"/>
          <w:szCs w:val="24"/>
        </w:rPr>
        <w:t>states</w:t>
      </w:r>
    </w:p>
    <w:p w:rsidR="00907CD0" w:rsidRPr="00646BB6" w:rsidRDefault="00907CD0" w:rsidP="00907CD0">
      <w:pPr>
        <w:shd w:val="clear" w:color="auto" w:fill="B6DDE8" w:themeFill="accent5" w:themeFillTint="66"/>
        <w:spacing w:before="4"/>
        <w:rPr>
          <w:rFonts w:ascii="Arial" w:eastAsia="Arial" w:hAnsi="Arial" w:cs="Arial"/>
          <w:b/>
          <w:bCs/>
          <w:szCs w:val="24"/>
        </w:rPr>
      </w:pPr>
    </w:p>
    <w:p w:rsidR="00907CD0" w:rsidRPr="00646BB6" w:rsidRDefault="00907CD0" w:rsidP="00907CD0">
      <w:pPr>
        <w:widowControl w:val="0"/>
        <w:shd w:val="clear" w:color="auto" w:fill="B6DDE8" w:themeFill="accent5" w:themeFillTint="66"/>
        <w:tabs>
          <w:tab w:val="left" w:pos="808"/>
        </w:tabs>
        <w:jc w:val="both"/>
        <w:rPr>
          <w:rFonts w:ascii="Arial" w:eastAsia="Arial" w:hAnsi="Arial" w:cs="Arial"/>
          <w:szCs w:val="24"/>
        </w:rPr>
      </w:pPr>
      <w:ins w:id="283" w:author="LLDN REVc DF3 adaption" w:date="2015-03-07T20:20:00Z">
        <w:r>
          <w:rPr>
            <w:rFonts w:ascii="Arial"/>
            <w:b/>
            <w:spacing w:val="-1"/>
            <w:szCs w:val="24"/>
          </w:rPr>
          <w:t xml:space="preserve">6.10a.1 </w:t>
        </w:r>
      </w:ins>
      <w:del w:id="284" w:author="LLDN REVc DF3 adaption" w:date="2015-03-07T20:20:00Z">
        <w:r w:rsidRPr="00646BB6" w:rsidDel="004E6539">
          <w:rPr>
            <w:rFonts w:ascii="Arial"/>
            <w:b/>
            <w:spacing w:val="-1"/>
            <w:szCs w:val="24"/>
          </w:rPr>
          <w:delText xml:space="preserve">5.1.9.1 </w:delText>
        </w:r>
      </w:del>
      <w:r w:rsidRPr="00646BB6">
        <w:rPr>
          <w:rFonts w:ascii="Arial"/>
          <w:b/>
          <w:spacing w:val="-1"/>
          <w:szCs w:val="24"/>
        </w:rPr>
        <w:t>General</w:t>
      </w:r>
    </w:p>
    <w:p w:rsidR="00907CD0" w:rsidRPr="00646BB6" w:rsidRDefault="00907CD0" w:rsidP="00907CD0">
      <w:pPr>
        <w:shd w:val="clear" w:color="auto" w:fill="B6DDE8" w:themeFill="accent5" w:themeFillTint="66"/>
        <w:spacing w:before="7"/>
        <w:rPr>
          <w:rFonts w:ascii="Arial" w:eastAsia="Arial" w:hAnsi="Arial" w:cs="Arial"/>
          <w:b/>
          <w:bCs/>
          <w:szCs w:val="24"/>
        </w:rPr>
      </w:pPr>
    </w:p>
    <w:p w:rsidR="00907CD0" w:rsidRPr="00646BB6" w:rsidRDefault="00907CD0" w:rsidP="00907CD0">
      <w:pPr>
        <w:pStyle w:val="Textkrper"/>
        <w:shd w:val="clear" w:color="auto" w:fill="B6DDE8" w:themeFill="accent5" w:themeFillTint="66"/>
        <w:jc w:val="both"/>
        <w:rPr>
          <w:szCs w:val="24"/>
        </w:rPr>
      </w:pPr>
      <w:r w:rsidRPr="00646BB6">
        <w:rPr>
          <w:szCs w:val="24"/>
        </w:rPr>
        <w:t>The</w:t>
      </w:r>
      <w:r w:rsidRPr="00646BB6">
        <w:rPr>
          <w:spacing w:val="-7"/>
          <w:szCs w:val="24"/>
        </w:rPr>
        <w:t xml:space="preserve"> </w:t>
      </w:r>
      <w:r w:rsidRPr="00646BB6">
        <w:rPr>
          <w:szCs w:val="24"/>
        </w:rPr>
        <w:t>transitions</w:t>
      </w:r>
      <w:r w:rsidRPr="00646BB6">
        <w:rPr>
          <w:spacing w:val="-7"/>
          <w:szCs w:val="24"/>
        </w:rPr>
        <w:t xml:space="preserve"> </w:t>
      </w:r>
      <w:r w:rsidRPr="00646BB6">
        <w:rPr>
          <w:szCs w:val="24"/>
        </w:rPr>
        <w:t>between</w:t>
      </w:r>
      <w:r w:rsidRPr="00646BB6">
        <w:rPr>
          <w:spacing w:val="-6"/>
          <w:szCs w:val="24"/>
        </w:rPr>
        <w:t xml:space="preserve"> </w:t>
      </w:r>
      <w:r w:rsidRPr="00646BB6">
        <w:rPr>
          <w:szCs w:val="24"/>
        </w:rPr>
        <w:t>the</w:t>
      </w:r>
      <w:r w:rsidRPr="00646BB6">
        <w:rPr>
          <w:spacing w:val="-6"/>
          <w:szCs w:val="24"/>
        </w:rPr>
        <w:t xml:space="preserve"> </w:t>
      </w:r>
      <w:r w:rsidRPr="00646BB6">
        <w:rPr>
          <w:szCs w:val="24"/>
        </w:rPr>
        <w:t>different</w:t>
      </w:r>
      <w:r w:rsidRPr="00646BB6">
        <w:rPr>
          <w:spacing w:val="-7"/>
          <w:szCs w:val="24"/>
        </w:rPr>
        <w:t xml:space="preserve"> </w:t>
      </w:r>
      <w:r w:rsidRPr="00646BB6">
        <w:rPr>
          <w:szCs w:val="24"/>
        </w:rPr>
        <w:t>transmission</w:t>
      </w:r>
      <w:r w:rsidRPr="00646BB6">
        <w:rPr>
          <w:spacing w:val="-7"/>
          <w:szCs w:val="24"/>
        </w:rPr>
        <w:t xml:space="preserve"> </w:t>
      </w:r>
      <w:r w:rsidRPr="00646BB6">
        <w:rPr>
          <w:szCs w:val="24"/>
        </w:rPr>
        <w:t>states</w:t>
      </w:r>
      <w:r w:rsidRPr="00646BB6">
        <w:rPr>
          <w:spacing w:val="-7"/>
          <w:szCs w:val="24"/>
        </w:rPr>
        <w:t xml:space="preserve"> </w:t>
      </w:r>
      <w:r w:rsidRPr="00646BB6">
        <w:rPr>
          <w:spacing w:val="-1"/>
          <w:szCs w:val="24"/>
        </w:rPr>
        <w:t>are</w:t>
      </w:r>
      <w:r w:rsidRPr="00646BB6">
        <w:rPr>
          <w:spacing w:val="-6"/>
          <w:szCs w:val="24"/>
        </w:rPr>
        <w:t xml:space="preserve"> </w:t>
      </w:r>
      <w:r w:rsidRPr="00646BB6">
        <w:rPr>
          <w:szCs w:val="24"/>
        </w:rPr>
        <w:t>illustrated</w:t>
      </w:r>
      <w:r w:rsidRPr="00646BB6">
        <w:rPr>
          <w:spacing w:val="-6"/>
          <w:szCs w:val="24"/>
        </w:rPr>
        <w:t xml:space="preserve"> </w:t>
      </w:r>
      <w:r w:rsidRPr="00646BB6">
        <w:rPr>
          <w:szCs w:val="24"/>
        </w:rPr>
        <w:t>in</w:t>
      </w:r>
      <w:r w:rsidRPr="00646BB6">
        <w:rPr>
          <w:spacing w:val="-5"/>
          <w:szCs w:val="24"/>
        </w:rPr>
        <w:t xml:space="preserve"> </w:t>
      </w:r>
      <w:r w:rsidRPr="00646BB6">
        <w:rPr>
          <w:szCs w:val="24"/>
        </w:rPr>
        <w:t>Figure</w:t>
      </w:r>
      <w:r w:rsidRPr="00646BB6">
        <w:rPr>
          <w:spacing w:val="-6"/>
          <w:szCs w:val="24"/>
        </w:rPr>
        <w:t xml:space="preserve"> </w:t>
      </w:r>
      <w:r w:rsidRPr="00646BB6">
        <w:rPr>
          <w:szCs w:val="24"/>
        </w:rPr>
        <w:t>34a.</w:t>
      </w:r>
    </w:p>
    <w:p w:rsidR="00907CD0" w:rsidRDefault="00907CD0" w:rsidP="00907CD0">
      <w:pPr>
        <w:shd w:val="clear" w:color="auto" w:fill="B6DDE8" w:themeFill="accent5" w:themeFillTint="66"/>
        <w:rPr>
          <w:sz w:val="20"/>
        </w:rPr>
      </w:pPr>
    </w:p>
    <w:p w:rsidR="00907CD0" w:rsidRDefault="00907CD0" w:rsidP="00907CD0">
      <w:pPr>
        <w:shd w:val="clear" w:color="auto" w:fill="B6DDE8" w:themeFill="accent5" w:themeFillTint="66"/>
        <w:rPr>
          <w:sz w:val="20"/>
        </w:rPr>
      </w:pPr>
    </w:p>
    <w:p w:rsidR="00907CD0" w:rsidRDefault="00907CD0" w:rsidP="00907CD0">
      <w:pPr>
        <w:shd w:val="clear" w:color="auto" w:fill="B6DDE8" w:themeFill="accent5" w:themeFillTint="66"/>
        <w:spacing w:before="9"/>
        <w:rPr>
          <w:sz w:val="10"/>
          <w:szCs w:val="10"/>
        </w:rPr>
      </w:pPr>
    </w:p>
    <w:p w:rsidR="00907CD0" w:rsidRDefault="00674736" w:rsidP="00907CD0">
      <w:pPr>
        <w:shd w:val="clear" w:color="auto" w:fill="B6DDE8" w:themeFill="accent5" w:themeFillTint="66"/>
        <w:spacing w:line="200" w:lineRule="atLeast"/>
        <w:ind w:left="1591"/>
        <w:rPr>
          <w:sz w:val="20"/>
        </w:rPr>
      </w:pPr>
      <w:r w:rsidRPr="00674736">
        <w:rPr>
          <w:sz w:val="20"/>
        </w:rPr>
        <w:pict>
          <v:group id="_x0000_s3676" style="position:absolute;margin-left:0;margin-top:0;width:285.65pt;height:144.1pt;z-index:251759616;mso-position-horizontal-relative:char;mso-position-vertical-relative:line" coordsize="5713,2882">
            <v:group id="_x0000_s3677" style="position:absolute;left:1;top:1441;width:1431;height:1080" coordorigin="1,1441" coordsize="1431,1080">
              <v:shape id="_x0000_s3678" style="position:absolute;left:1;top:1441;width:1431;height:1080" coordorigin="1,1441" coordsize="1431,1080" path="m1,2521r1430,l1431,1441,1,1441r,1080xe" filled="f" strokeweight=".06pt">
                <v:path arrowok="t"/>
              </v:shape>
            </v:group>
            <v:group id="_x0000_s3679" style="position:absolute;left:716;top:541;width:2;height:795" coordorigin="716,541" coordsize="2,795">
              <v:shape id="_x0000_s3680" style="position:absolute;left:716;top:541;width:2;height:795" coordorigin="716,541" coordsize="0,795" path="m716,541r,794e" filled="f" strokeweight=".06pt">
                <v:path arrowok="t"/>
              </v:shape>
            </v:group>
            <v:group id="_x0000_s3681" style="position:absolute;left:657;top:1321;width:107;height:120" coordorigin="657,1321" coordsize="107,120">
              <v:shape id="_x0000_s3682" style="position:absolute;left:657;top:1321;width:107;height:120" coordorigin="657,1321" coordsize="107,120" path="m764,1321r-107,l716,1441r48,-120xe" fillcolor="black" stroked="f">
                <v:path arrowok="t"/>
              </v:shape>
            </v:group>
            <v:group id="_x0000_s3683" style="position:absolute;left:1431;top:1981;width:585;height:2" coordorigin="1431,1981" coordsize="585,2">
              <v:shape id="_x0000_s3684" style="position:absolute;left:1431;top:1981;width:585;height:2" coordorigin="1431,1981" coordsize="585,0" path="m1431,1981r584,e" filled="f" strokeweight=".52889mm">
                <v:path arrowok="t"/>
              </v:shape>
            </v:group>
            <v:group id="_x0000_s3685" style="position:absolute;left:2147;top:1441;width:1431;height:1080" coordorigin="2147,1441" coordsize="1431,1080">
              <v:shape id="_x0000_s3686" style="position:absolute;left:2147;top:1441;width:1431;height:1080" coordorigin="2147,1441" coordsize="1431,1080" path="m2147,2521r1431,l3578,1441r-1431,l2147,2521xe" filled="f" strokeweight=".06pt">
                <v:path arrowok="t"/>
              </v:shape>
            </v:group>
            <v:group id="_x0000_s3687" style="position:absolute;left:2326;top:1785;width:1049;height:376" coordorigin="2326,1785" coordsize="1049,376">
              <v:shape id="_x0000_s3688" style="position:absolute;left:2326;top:1785;width:1049;height:376" coordorigin="2326,1785" coordsize="1049,376" path="m2326,2161r1049,l3375,1785r-1049,l2326,2161xe" stroked="f">
                <v:path arrowok="t"/>
              </v:shape>
            </v:group>
            <v:group id="_x0000_s3689" style="position:absolute;left:1993;top:1905;width:155;height:150" coordorigin="1993,1905" coordsize="155,150">
              <v:shape id="_x0000_s3690" style="position:absolute;left:1993;top:1905;width:155;height:150" coordorigin="1993,1905" coordsize="155,150" path="m1993,1905r,150l2147,1981r-154,-76xe" fillcolor="black" stroked="f">
                <v:path arrowok="t"/>
              </v:shape>
            </v:group>
            <v:group id="_x0000_s3691" style="position:absolute;left:3578;top:1981;width:585;height:2" coordorigin="3578,1981" coordsize="585,2">
              <v:shape id="_x0000_s3692" style="position:absolute;left:3578;top:1981;width:585;height:2" coordorigin="3578,1981" coordsize="585,0" path="m3578,1981r584,e" filled="f" strokeweight=".52889mm">
                <v:path arrowok="t"/>
              </v:shape>
            </v:group>
            <v:group id="_x0000_s3693" style="position:absolute;left:4138;top:1905;width:144;height:150" coordorigin="4138,1905" coordsize="144,150">
              <v:shape id="_x0000_s3694" style="position:absolute;left:4138;top:1905;width:144;height:150" coordorigin="4138,1905" coordsize="144,150" path="m4138,1905r,150l4282,1981r-144,-76xe" fillcolor="black" stroked="f">
                <v:path arrowok="t"/>
              </v:shape>
            </v:group>
            <v:group id="_x0000_s3695" style="position:absolute;left:2947;top:991;width:2039;height:435" coordorigin="2947,991" coordsize="2039,435">
              <v:shape id="_x0000_s3696" style="position:absolute;left:2947;top:991;width:2039;height:435" coordorigin="2947,991" coordsize="2039,435" path="m4985,1411r-12,14l4985,1425r,-14xe" fillcolor="black" stroked="f">
                <v:path arrowok="t"/>
              </v:shape>
              <v:shape id="_x0000_s3697" style="position:absolute;left:2947;top:991;width:2039;height:435" coordorigin="2947,991" coordsize="2039,435" path="m4961,1395r-12,l4949,1411r12,l4961,1395xe" fillcolor="black" stroked="f">
                <v:path arrowok="t"/>
              </v:shape>
              <v:shape id="_x0000_s3698" style="position:absolute;left:2947;top:991;width:2039;height:435" coordorigin="2947,991" coordsize="2039,435" path="m4937,1381r,14l4949,1395r-12,-14xe" fillcolor="black" stroked="f">
                <v:path arrowok="t"/>
              </v:shape>
              <v:shape id="_x0000_s3699" style="position:absolute;left:2947;top:991;width:2039;height:435" coordorigin="2947,991" coordsize="2039,435" path="m4913,1365r,16l4925,1381r-12,-16xe" fillcolor="black" stroked="f">
                <v:path arrowok="t"/>
              </v:shape>
              <v:shape id="_x0000_s3700" style="position:absolute;left:2947;top:991;width:2039;height:435" coordorigin="2947,991" coordsize="2039,435" path="m4891,1335r-12,l4879,1351r12,l4891,1335xe" fillcolor="black" stroked="f">
                <v:path arrowok="t"/>
              </v:shape>
              <v:shape id="_x0000_s3701" style="position:absolute;left:2947;top:991;width:2039;height:435" coordorigin="2947,991" coordsize="2039,435" path="m4867,1321r-12,l4855,1335r12,l4867,1321xe" fillcolor="black" stroked="f">
                <v:path arrowok="t"/>
              </v:shape>
              <v:shape id="_x0000_s3702" style="position:absolute;left:2947;top:991;width:2039;height:435" coordorigin="2947,991" coordsize="2039,435" path="m4735,1231r-12,14l4735,1245r,-14xe" fillcolor="black" stroked="f">
                <v:path arrowok="t"/>
              </v:shape>
              <v:shape id="_x0000_s3703" style="position:absolute;left:2947;top:991;width:2039;height:435" coordorigin="2947,991" coordsize="2039,435" path="m4711,1215r-11,l4700,1231r11,l4711,1215xe" fillcolor="black" stroked="f">
                <v:path arrowok="t"/>
              </v:shape>
              <v:shape id="_x0000_s3704" style="position:absolute;left:2947;top:991;width:2039;height:435" coordorigin="2947,991" coordsize="2039,435" path="m4688,1201r-12,l4676,1215r12,l4688,1201xe" fillcolor="black" stroked="f">
                <v:path arrowok="t"/>
              </v:shape>
              <v:shape id="_x0000_s3705" style="position:absolute;left:2947;top:991;width:2039;height:435" coordorigin="2947,991" coordsize="2039,435" path="m4652,1185r,16l4664,1201r-12,-16xe" fillcolor="black" stroked="f">
                <v:path arrowok="t"/>
              </v:shape>
              <v:shape id="_x0000_s3706" style="position:absolute;left:2947;top:991;width:2039;height:435" coordorigin="2947,991" coordsize="2039,435" path="m4604,1155r-12,16l4604,1171r,-16xe" fillcolor="black" stroked="f">
                <v:path arrowok="t"/>
              </v:shape>
              <v:shape id="_x0000_s3707" style="position:absolute;left:2947;top:991;width:2039;height:435" coordorigin="2947,991" coordsize="2039,435" path="m4568,1141r,14l4580,1155r-12,-14xe" fillcolor="black" stroked="f">
                <v:path arrowok="t"/>
              </v:shape>
              <v:shape id="_x0000_s3708" style="position:absolute;left:2947;top:991;width:2039;height:435" coordorigin="2947,991" coordsize="2039,435" path="m4509,1111r-12,l4497,1125r12,l4509,1111xe" fillcolor="black" stroked="f">
                <v:path arrowok="t"/>
              </v:shape>
              <v:shape id="_x0000_s3709" style="position:absolute;left:2947;top:991;width:2039;height:435" coordorigin="2947,991" coordsize="2039,435" path="m4437,1081r,14l4449,1095r-12,-14xe" fillcolor="black" stroked="f">
                <v:path arrowok="t"/>
              </v:shape>
              <v:shape id="_x0000_s3710" style="position:absolute;left:2947;top:991;width:2039;height:435" coordorigin="2947,991" coordsize="2039,435" path="m4365,1051r-12,l4353,1065r12,l4365,1051xe" fillcolor="black" stroked="f">
                <v:path arrowok="t"/>
              </v:shape>
              <v:shape id="_x0000_s3711" style="position:absolute;left:2947;top:991;width:2039;height:435" coordorigin="2947,991" coordsize="2039,435" path="m4258,1021r-12,l4246,1035r12,-14xe" fillcolor="black" stroked="f">
                <v:path arrowok="t"/>
              </v:shape>
              <v:shape id="_x0000_s3712" style="position:absolute;left:2947;top:991;width:2039;height:435" coordorigin="2947,991" coordsize="2039,435" path="m4186,1005r-12,l4174,1021r12,-16xe" fillcolor="black" stroked="f">
                <v:path arrowok="t"/>
              </v:shape>
              <v:shape id="_x0000_s3713" style="position:absolute;left:2947;top:991;width:2039;height:435" coordorigin="2947,991" coordsize="2039,435" path="m4198,1005r-12,l4186,1021r12,l4198,1005xe" fillcolor="black" stroked="f">
                <v:path arrowok="t"/>
              </v:shape>
              <v:shape id="_x0000_s3714" style="position:absolute;left:2947;top:991;width:2039;height:435" coordorigin="2947,991" coordsize="2039,435" path="m4091,991r-12,l4079,1005r12,-14xe" fillcolor="black" stroked="f">
                <v:path arrowok="t"/>
              </v:shape>
              <v:shape id="_x0000_s3715" style="position:absolute;left:2947;top:991;width:2039;height:435" coordorigin="2947,991" coordsize="2039,435" path="m4091,991r-12,14l4091,1005r,-14xe" fillcolor="black" stroked="f">
                <v:path arrowok="t"/>
              </v:shape>
              <v:shape id="_x0000_s3716" style="position:absolute;left:2947;top:991;width:2039;height:435" coordorigin="2947,991" coordsize="2039,435" path="m4103,991r-12,l4091,1005r12,-14xe" fillcolor="black" stroked="f">
                <v:path arrowok="t"/>
              </v:shape>
              <v:shape id="_x0000_s3717" style="position:absolute;left:2947;top:991;width:2039;height:435" coordorigin="2947,991" coordsize="2039,435" path="m4115,991r-12,l4103,1005r12,-14xe" fillcolor="black" stroked="f">
                <v:path arrowok="t"/>
              </v:shape>
              <v:shape id="_x0000_s3718" style="position:absolute;left:2947;top:991;width:2039;height:435" coordorigin="2947,991" coordsize="2039,435" path="m3757,991r-12,l3745,1005r12,l3757,991xe" fillcolor="black" stroked="f">
                <v:path arrowok="t"/>
              </v:shape>
              <v:shape id="_x0000_s3719" style="position:absolute;left:2947;top:991;width:2039;height:435" coordorigin="2947,991" coordsize="2039,435" path="m3674,1005r-12,l3662,1021r12,l3674,1005xe" fillcolor="black" stroked="f">
                <v:path arrowok="t"/>
              </v:shape>
              <v:shape id="_x0000_s3720" style="position:absolute;left:2947;top:991;width:2039;height:435" coordorigin="2947,991" coordsize="2039,435" path="m3554,1035r-11,l3554,1051r,-16xe" fillcolor="black" stroked="f">
                <v:path arrowok="t"/>
              </v:shape>
              <v:shape id="_x0000_s3721" style="position:absolute;left:2947;top:991;width:2039;height:435" coordorigin="2947,991" coordsize="2039,435" path="m3566,1035r-12,l3554,1051r12,-16xe" fillcolor="black" stroked="f">
                <v:path arrowok="t"/>
              </v:shape>
              <v:shape id="_x0000_s3722" style="position:absolute;left:2947;top:991;width:2039;height:435" coordorigin="2947,991" coordsize="2039,435" path="m3471,1065r-12,l3459,1081r12,-16xe" fillcolor="black" stroked="f">
                <v:path arrowok="t"/>
              </v:shape>
              <v:shape id="_x0000_s3723" style="position:absolute;left:2947;top:991;width:2039;height:435" coordorigin="2947,991" coordsize="2039,435" path="m3387,1095r-12,l3375,1111r12,l3387,1095xe" fillcolor="black" stroked="f">
                <v:path arrowok="t"/>
              </v:shape>
              <v:shape id="_x0000_s3724" style="position:absolute;left:2947;top:991;width:2039;height:435" coordorigin="2947,991" coordsize="2039,435" path="m3328,1125r-12,l3328,1141r,-16xe" fillcolor="black" stroked="f">
                <v:path arrowok="t"/>
              </v:shape>
              <v:shape id="_x0000_s3725" style="position:absolute;left:2947;top:991;width:2039;height:435" coordorigin="2947,991" coordsize="2039,435" path="m3363,1111r-11,l3352,1125r11,-14xe" fillcolor="black" stroked="f">
                <v:path arrowok="t"/>
              </v:shape>
              <v:shape id="_x0000_s3726" style="position:absolute;left:2947;top:991;width:2039;height:435" coordorigin="2947,991" coordsize="2039,435" path="m3208,1185r-12,l3196,1201r12,l3208,1185xe" fillcolor="black" stroked="f">
                <v:path arrowok="t"/>
              </v:shape>
              <v:shape id="_x0000_s3727" style="position:absolute;left:2947;top:991;width:2039;height:435" coordorigin="2947,991" coordsize="2039,435" path="m3184,1201r-12,l3172,1215r12,l3184,1201xe" fillcolor="black" stroked="f">
                <v:path arrowok="t"/>
              </v:shape>
              <v:shape id="_x0000_s3728" style="position:absolute;left:2947;top:991;width:2039;height:435" coordorigin="2947,991" coordsize="2039,435" path="m3161,1215r-12,l3149,1231r12,l3161,1215xe" fillcolor="black" stroked="f">
                <v:path arrowok="t"/>
              </v:shape>
              <v:shape id="_x0000_s3729" style="position:absolute;left:2947;top:991;width:2039;height:435" coordorigin="2947,991" coordsize="2039,435" path="m2959,1351r-12,14l2959,1365r,-14xe" fillcolor="black" stroked="f">
                <v:path arrowok="t"/>
              </v:shape>
              <v:shape id="_x0000_s3730" style="position:absolute;left:2947;top:991;width:2039;height:435" coordorigin="2947,991" coordsize="2039,435" path="m2981,1335r-10,l2971,1351r10,l2981,1335xe" fillcolor="black" stroked="f">
                <v:path arrowok="t"/>
              </v:shape>
              <v:shape id="_x0000_s3731" style="position:absolute;left:2947;top:991;width:2039;height:435" coordorigin="2947,991" coordsize="2039,435" path="m3005,1321r-12,l2993,1335r12,-14xe" fillcolor="black" stroked="f">
                <v:path arrowok="t"/>
              </v:shape>
              <v:shape id="_x0000_s3732" style="position:absolute;left:2947;top:991;width:2039;height:435" coordorigin="2947,991" coordsize="2039,435" path="m3065,1275r-12,l3053,1291r12,-16xe" fillcolor="black" stroked="f">
                <v:path arrowok="t"/>
              </v:shape>
              <v:shape id="_x0000_s3733" style="position:absolute;left:2947;top:991;width:2039;height:435" coordorigin="2947,991" coordsize="2039,435" path="m3089,1261r-12,l3077,1275r12,-14xe" fillcolor="black" stroked="f">
                <v:path arrowok="t"/>
              </v:shape>
              <v:shape id="_x0000_s3734" style="position:absolute;left:2947;top:991;width:2039;height:435" coordorigin="2947,991" coordsize="2039,435" path="m3113,1245r-12,l3101,1261r12,-16xe" fillcolor="black" stroked="f">
                <v:path arrowok="t"/>
              </v:shape>
              <v:shape id="_x0000_s3735" style="position:absolute;left:2947;top:991;width:2039;height:435" coordorigin="2947,991" coordsize="2039,435" path="m3137,1231r-12,l3125,1245r12,-14xe" fillcolor="black" stroked="f">
                <v:path arrowok="t"/>
              </v:shape>
            </v:group>
            <v:group id="_x0000_s3736" style="position:absolute;left:4997;top:1441;width:2;height:2" coordorigin="4997,1441" coordsize="2,2">
              <v:shape id="_x0000_s3737" style="position:absolute;left:4997;top:1441;width:2;height:2" coordorigin="4997,1441" coordsize="0,0" path="m4997,1441r,e" filled="f" strokeweight=".06pt">
                <v:path arrowok="t"/>
              </v:shape>
            </v:group>
            <v:group id="_x0000_s3738" style="position:absolute;left:4997;top:1433;width:2;height:2" coordorigin="4997,1433" coordsize="2,2">
              <v:shape id="_x0000_s3739" style="position:absolute;left:4997;top:1433;width:2;height:2" coordorigin="4997,1433" coordsize="2,0" path="m4997,1433r1,e" filled="f" strokeweight=".78pt">
                <v:path arrowok="t"/>
              </v:shape>
            </v:group>
            <v:group id="_x0000_s3740" style="position:absolute;left:4997;top:1441;width:2;height:2" coordorigin="4997,1441" coordsize="2,2">
              <v:shape id="_x0000_s3741" style="position:absolute;left:4997;top:1441;width:2;height:2" coordorigin="4997,1441" coordsize="0,0" path="m4997,1441r,e" filled="f" strokeweight=".06pt">
                <v:path arrowok="t"/>
              </v:shape>
            </v:group>
            <v:group id="_x0000_s3742" style="position:absolute;left:4985;top:1425;width:2;height:2" coordorigin="4985,1425" coordsize="2,2">
              <v:shape id="_x0000_s3743" style="position:absolute;left:4985;top:1425;width:2;height:2" coordorigin="4985,1425" coordsize="0,0" path="m4985,1425r,e" filled="f" strokeweight=".06pt">
                <v:path arrowok="t"/>
              </v:shape>
            </v:group>
            <v:group id="_x0000_s3744" style="position:absolute;left:4985;top:1425;width:2;height:2" coordorigin="4985,1425" coordsize="2,2">
              <v:shape id="_x0000_s3745" style="position:absolute;left:4985;top:1425;width:2;height:2" coordorigin="4985,1425" coordsize="0,0" path="m4985,1425r,e" filled="f" strokeweight=".06pt">
                <v:path arrowok="t"/>
              </v:shape>
            </v:group>
            <v:group id="_x0000_s3746" style="position:absolute;left:4973;top:1418;width:2;height:2" coordorigin="4973,1418" coordsize="2,2">
              <v:shape id="_x0000_s3747" style="position:absolute;left:4973;top:1418;width:2;height:2" coordorigin="4973,1418" coordsize="2,0" path="m4973,1418r1,e" filled="f" strokeweight=".72pt">
                <v:path arrowok="t"/>
              </v:shape>
            </v:group>
            <v:group id="_x0000_s3748" style="position:absolute;left:4973;top:1411;width:12;height:15" coordorigin="4973,1411" coordsize="12,15">
              <v:shape id="_x0000_s3749" style="position:absolute;left:4973;top:1411;width:12;height:15" coordorigin="4973,1411" coordsize="12,15" path="m4985,1411r,14l4973,1425r12,-14xe" filled="f" strokeweight=".06pt">
                <v:path arrowok="t"/>
              </v:shape>
            </v:group>
            <v:group id="_x0000_s3750" style="position:absolute;left:4961;top:1411;width:2;height:2" coordorigin="4961,1411" coordsize="2,2">
              <v:shape id="_x0000_s3751" style="position:absolute;left:4961;top:1411;width:2;height:2" coordorigin="4961,1411" coordsize="0,0" path="m4961,1411r,e" filled="f" strokeweight=".06pt">
                <v:path arrowok="t"/>
              </v:shape>
            </v:group>
            <v:group id="_x0000_s3752" style="position:absolute;left:4949;top:1395;width:2;height:2" coordorigin="4949,1395" coordsize="2,2">
              <v:shape id="_x0000_s3753" style="position:absolute;left:4949;top:1395;width:2;height:2" coordorigin="4949,1395" coordsize="0,0" path="m4949,1395r,e" filled="f" strokeweight=".06pt">
                <v:path arrowok="t"/>
              </v:shape>
            </v:group>
            <v:group id="_x0000_s3754" style="position:absolute;left:4949;top:1395;width:12;height:16" coordorigin="4949,1395" coordsize="12,16">
              <v:shape id="_x0000_s3755" style="position:absolute;left:4949;top:1395;width:12;height:16" coordorigin="4949,1395" coordsize="12,16" path="m4949,1403r13,e" filled="f" strokeweight=".94pt">
                <v:path arrowok="t"/>
              </v:shape>
            </v:group>
            <v:group id="_x0000_s3756" style="position:absolute;left:4937;top:1395;width:2;height:2" coordorigin="4937,1395" coordsize="2,2">
              <v:shape id="_x0000_s3757" style="position:absolute;left:4937;top:1395;width:2;height:2" coordorigin="4937,1395" coordsize="0,0" path="m4937,1395r,e" filled="f" strokeweight=".06pt">
                <v:path arrowok="t"/>
              </v:shape>
            </v:group>
            <v:group id="_x0000_s3758" style="position:absolute;left:4937;top:1381;width:12;height:15" coordorigin="4937,1381" coordsize="12,15">
              <v:shape id="_x0000_s3759" style="position:absolute;left:4937;top:1381;width:12;height:15" coordorigin="4937,1381" coordsize="12,15" path="m4937,1395r,-14l4949,1395r-12,xe" filled="f" strokeweight=".06pt">
                <v:path arrowok="t"/>
              </v:shape>
            </v:group>
            <v:group id="_x0000_s3760" style="position:absolute;left:4937;top:1381;width:2;height:2" coordorigin="4937,1381" coordsize="2,2">
              <v:shape id="_x0000_s3761" style="position:absolute;left:4937;top:1381;width:2;height:2" coordorigin="4937,1381" coordsize="0,0" path="m4937,1381r,e" filled="f" strokeweight=".06pt">
                <v:path arrowok="t"/>
              </v:shape>
            </v:group>
            <v:group id="_x0000_s3762" style="position:absolute;left:4913;top:1365;width:12;height:16" coordorigin="4913,1365" coordsize="12,16">
              <v:shape id="_x0000_s3763" style="position:absolute;left:4913;top:1365;width:12;height:16" coordorigin="4913,1365" coordsize="12,16" path="m4925,1381r-12,l4913,1365r12,16xe" filled="f" strokeweight=".06pt">
                <v:path arrowok="t"/>
              </v:shape>
            </v:group>
            <v:group id="_x0000_s3764" style="position:absolute;left:4901;top:1365;width:24;height:2" coordorigin="4901,1365" coordsize="24,2">
              <v:shape id="_x0000_s3765" style="position:absolute;left:4901;top:1365;width:24;height:2" coordorigin="4901,1365" coordsize="24,0" path="m4901,1365r24,e" filled="f" strokeweight=".06pt">
                <v:path arrowok="t"/>
              </v:shape>
            </v:group>
            <v:group id="_x0000_s3766" style="position:absolute;left:4925;top:1365;width:2;height:2" coordorigin="4925,1365" coordsize="2,2">
              <v:shape id="_x0000_s3767" style="position:absolute;left:4925;top:1365;width:2;height:2" coordorigin="4925,1365" coordsize="0,0" path="m4925,1365r,e" filled="f" strokeweight=".06pt">
                <v:path arrowok="t"/>
              </v:shape>
            </v:group>
            <v:group id="_x0000_s3768" style="position:absolute;left:4925;top:1373;width:2;height:2" coordorigin="4925,1373" coordsize="2,2">
              <v:shape id="_x0000_s3769" style="position:absolute;left:4925;top:1373;width:2;height:2" coordorigin="4925,1373" coordsize="2,0" path="m4925,1373r1,e" filled="f" strokeweight=".78pt">
                <v:path arrowok="t"/>
              </v:shape>
            </v:group>
            <v:group id="_x0000_s3770" style="position:absolute;left:4913;top:1365;width:2;height:2" coordorigin="4913,1365" coordsize="2,2">
              <v:shape id="_x0000_s3771" style="position:absolute;left:4913;top:1365;width:2;height:2" coordorigin="4913,1365" coordsize="0,0" path="m4913,1365r,e" filled="f" strokeweight=".06pt">
                <v:path arrowok="t"/>
              </v:shape>
            </v:group>
            <v:group id="_x0000_s3772" style="position:absolute;left:4891;top:1351;width:11;height:15" coordorigin="4891,1351" coordsize="11,15">
              <v:shape id="_x0000_s3773" style="position:absolute;left:4891;top:1351;width:11;height:15" coordorigin="4891,1351" coordsize="11,15" path="m4901,1365r-10,-14l4901,1365xe" filled="f" strokeweight=".06pt">
                <v:path arrowok="t"/>
              </v:shape>
            </v:group>
            <v:group id="_x0000_s3774" style="position:absolute;left:4879;top:1351;width:23;height:2" coordorigin="4879,1351" coordsize="23,2">
              <v:shape id="_x0000_s3775" style="position:absolute;left:4879;top:1351;width:23;height:2" coordorigin="4879,1351" coordsize="23,0" path="m4879,1351r22,e" filled="f" strokeweight=".06pt">
                <v:path arrowok="t"/>
              </v:shape>
            </v:group>
            <v:group id="_x0000_s3776" style="position:absolute;left:4901;top:1358;width:2;height:2" coordorigin="4901,1358" coordsize="2,2">
              <v:shape id="_x0000_s3777" style="position:absolute;left:4901;top:1358;width:2;height:2" coordorigin="4901,1358" coordsize="2,0" path="m4901,1358r1,e" filled="f" strokeweight=".72pt">
                <v:path arrowok="t"/>
              </v:shape>
            </v:group>
            <v:group id="_x0000_s3778" style="position:absolute;left:4879;top:1335;width:12;height:16" coordorigin="4879,1335" coordsize="12,16">
              <v:shape id="_x0000_s3779" style="position:absolute;left:4879;top:1335;width:12;height:16" coordorigin="4879,1335" coordsize="12,16" path="m4878,1343r13,e" filled="f" strokeweight=".94pt">
                <v:path arrowok="t"/>
              </v:shape>
            </v:group>
            <v:group id="_x0000_s3780" style="position:absolute;left:4891;top:1351;width:2;height:2" coordorigin="4891,1351" coordsize="2,2">
              <v:shape id="_x0000_s3781" style="position:absolute;left:4891;top:1351;width:2;height:2" coordorigin="4891,1351" coordsize="0,0" path="m4891,1351r,e" filled="f" strokeweight=".06pt">
                <v:path arrowok="t"/>
              </v:shape>
            </v:group>
            <v:group id="_x0000_s3782" style="position:absolute;left:4855;top:1335;width:24;height:2" coordorigin="4855,1335" coordsize="24,2">
              <v:shape id="_x0000_s3783" style="position:absolute;left:4855;top:1335;width:24;height:2" coordorigin="4855,1335" coordsize="24,0" path="m4855,1335r24,e" filled="f" strokeweight=".06pt">
                <v:path arrowok="t"/>
              </v:shape>
            </v:group>
            <v:group id="_x0000_s3784" style="position:absolute;left:4879;top:1335;width:2;height:2" coordorigin="4879,1335" coordsize="2,2">
              <v:shape id="_x0000_s3785" style="position:absolute;left:4879;top:1335;width:2;height:2" coordorigin="4879,1335" coordsize="0,0" path="m4879,1335r,e" filled="f" strokeweight=".06pt">
                <v:path arrowok="t"/>
              </v:shape>
            </v:group>
            <v:group id="_x0000_s3786" style="position:absolute;left:4855;top:1321;width:12;height:15" coordorigin="4855,1321" coordsize="12,15">
              <v:shape id="_x0000_s3787" style="position:absolute;left:4855;top:1321;width:12;height:15" coordorigin="4855,1321" coordsize="12,15" path="m4854,1328r13,e" filled="f" strokeweight=".88pt">
                <v:path arrowok="t"/>
              </v:shape>
            </v:group>
            <v:group id="_x0000_s3788" style="position:absolute;left:4867;top:1335;width:2;height:2" coordorigin="4867,1335" coordsize="2,2">
              <v:shape id="_x0000_s3789" style="position:absolute;left:4867;top:1335;width:2;height:2" coordorigin="4867,1335" coordsize="0,0" path="m4867,1335r,e" filled="f" strokeweight=".06pt">
                <v:path arrowok="t"/>
              </v:shape>
            </v:group>
            <v:group id="_x0000_s3790" style="position:absolute;left:4855;top:1321;width:2;height:2" coordorigin="4855,1321" coordsize="2,2">
              <v:shape id="_x0000_s3791" style="position:absolute;left:4855;top:1321;width:2;height:2" coordorigin="4855,1321" coordsize="0,0" path="m4855,1321r,e" filled="f" strokeweight=".06pt">
                <v:path arrowok="t"/>
              </v:shape>
            </v:group>
            <v:group id="_x0000_s3792" style="position:absolute;left:4843;top:1321;width:12;height:2" coordorigin="4843,1321" coordsize="12,2">
              <v:shape id="_x0000_s3793" style="position:absolute;left:4843;top:1321;width:12;height:2" coordorigin="4843,1321" coordsize="12,0" path="m4855,1321r-12,l4855,1321xe" filled="f" strokeweight=".06pt">
                <v:path arrowok="t"/>
              </v:shape>
            </v:group>
            <v:group id="_x0000_s3794" style="position:absolute;left:4855;top:1321;width:2;height:2" coordorigin="4855,1321" coordsize="2,2">
              <v:shape id="_x0000_s3795" style="position:absolute;left:4855;top:1321;width:2;height:2" coordorigin="4855,1321" coordsize="0,0" path="m4855,1321r,e" filled="f" strokeweight=".06pt">
                <v:path arrowok="t"/>
              </v:shape>
            </v:group>
            <v:group id="_x0000_s3796" style="position:absolute;left:4842;top:1313;width:2;height:2" coordorigin="4842,1313" coordsize="2,2">
              <v:shape id="_x0000_s3797" style="position:absolute;left:4842;top:1313;width:2;height:2" coordorigin="4842,1313" coordsize="2,0" path="m4842,1313r1,e" filled="f" strokeweight=".78pt">
                <v:path arrowok="t"/>
              </v:shape>
            </v:group>
            <v:group id="_x0000_s3798" style="position:absolute;left:4819;top:1305;width:24;height:2" coordorigin="4819,1305" coordsize="24,2">
              <v:shape id="_x0000_s3799" style="position:absolute;left:4819;top:1305;width:24;height:2" coordorigin="4819,1305" coordsize="24,0" path="m4819,1305r24,e" filled="f" strokeweight=".06pt">
                <v:path arrowok="t"/>
              </v:shape>
            </v:group>
            <v:group id="_x0000_s3800" style="position:absolute;left:4843;top:1305;width:2;height:2" coordorigin="4843,1305" coordsize="2,2">
              <v:shape id="_x0000_s3801" style="position:absolute;left:4843;top:1305;width:2;height:2" coordorigin="4843,1305" coordsize="0,0" path="m4843,1305r,e" filled="f" strokeweight=".06pt">
                <v:path arrowok="t"/>
              </v:shape>
            </v:group>
            <v:group id="_x0000_s3802" style="position:absolute;left:4842;top:1313;width:2;height:2" coordorigin="4842,1313" coordsize="2,2">
              <v:shape id="_x0000_s3803" style="position:absolute;left:4842;top:1313;width:2;height:2" coordorigin="4842,1313" coordsize="2,0" path="m4842,1313r1,e" filled="f" strokeweight=".78pt">
                <v:path arrowok="t"/>
              </v:shape>
            </v:group>
            <v:group id="_x0000_s3804" style="position:absolute;left:4831;top:1305;width:2;height:2" coordorigin="4831,1305" coordsize="2,2">
              <v:shape id="_x0000_s3805" style="position:absolute;left:4831;top:1305;width:2;height:2" coordorigin="4831,1305" coordsize="0,0" path="m4831,1305r,e" filled="f" strokeweight=".06pt">
                <v:path arrowok="t"/>
              </v:shape>
            </v:group>
            <v:group id="_x0000_s3806" style="position:absolute;left:4831;top:1305;width:2;height:2" coordorigin="4831,1305" coordsize="2,2">
              <v:shape id="_x0000_s3807" style="position:absolute;left:4831;top:1305;width:2;height:2" coordorigin="4831,1305" coordsize="0,0" path="m4831,1305r,e" filled="f" strokeweight=".06pt">
                <v:path arrowok="t"/>
              </v:shape>
            </v:group>
            <v:group id="_x0000_s3808" style="position:absolute;left:4818;top:1298;width:2;height:2" coordorigin="4818,1298" coordsize="2,2">
              <v:shape id="_x0000_s3809" style="position:absolute;left:4818;top:1298;width:2;height:2" coordorigin="4818,1298" coordsize="2,0" path="m4818,1298r1,e" filled="f" strokeweight=".72pt">
                <v:path arrowok="t"/>
              </v:shape>
            </v:group>
            <v:group id="_x0000_s3810" style="position:absolute;left:4795;top:1291;width:24;height:2" coordorigin="4795,1291" coordsize="24,2">
              <v:shape id="_x0000_s3811" style="position:absolute;left:4795;top:1291;width:24;height:2" coordorigin="4795,1291" coordsize="24,0" path="m4795,1291r24,e" filled="f" strokeweight=".06pt">
                <v:path arrowok="t"/>
              </v:shape>
            </v:group>
            <v:group id="_x0000_s3812" style="position:absolute;left:4818;top:1298;width:2;height:2" coordorigin="4818,1298" coordsize="2,2">
              <v:shape id="_x0000_s3813" style="position:absolute;left:4818;top:1298;width:2;height:2" coordorigin="4818,1298" coordsize="2,0" path="m4818,1298r1,e" filled="f" strokeweight=".72pt">
                <v:path arrowok="t"/>
              </v:shape>
            </v:group>
            <v:group id="_x0000_s3814" style="position:absolute;left:4807;top:1291;width:2;height:2" coordorigin="4807,1291" coordsize="2,2">
              <v:shape id="_x0000_s3815" style="position:absolute;left:4807;top:1291;width:2;height:2" coordorigin="4807,1291" coordsize="0,0" path="m4807,1291r,e" filled="f" strokeweight=".06pt">
                <v:path arrowok="t"/>
              </v:shape>
            </v:group>
            <v:group id="_x0000_s3816" style="position:absolute;left:4807;top:1291;width:2;height:2" coordorigin="4807,1291" coordsize="2,2">
              <v:shape id="_x0000_s3817" style="position:absolute;left:4807;top:1291;width:2;height:2" coordorigin="4807,1291" coordsize="0,0" path="m4807,1291r,e" filled="f" strokeweight=".06pt">
                <v:path arrowok="t"/>
              </v:shape>
            </v:group>
            <v:group id="_x0000_s3818" style="position:absolute;left:4794;top:1283;width:2;height:2" coordorigin="4794,1283" coordsize="2,2">
              <v:shape id="_x0000_s3819" style="position:absolute;left:4794;top:1283;width:2;height:2" coordorigin="4794,1283" coordsize="2,0" path="m4794,1283r1,e" filled="f" strokeweight=".78pt">
                <v:path arrowok="t"/>
              </v:shape>
            </v:group>
            <v:group id="_x0000_s3820" style="position:absolute;left:4771;top:1275;width:24;height:2" coordorigin="4771,1275" coordsize="24,2">
              <v:shape id="_x0000_s3821" style="position:absolute;left:4771;top:1275;width:24;height:2" coordorigin="4771,1275" coordsize="24,0" path="m4771,1275r24,e" filled="f" strokeweight=".06pt">
                <v:path arrowok="t"/>
              </v:shape>
            </v:group>
            <v:group id="_x0000_s3822" style="position:absolute;left:4794;top:1283;width:2;height:2" coordorigin="4794,1283" coordsize="2,2">
              <v:shape id="_x0000_s3823" style="position:absolute;left:4794;top:1283;width:2;height:2" coordorigin="4794,1283" coordsize="2,0" path="m4794,1283r1,e" filled="f" strokeweight=".78pt">
                <v:path arrowok="t"/>
              </v:shape>
            </v:group>
            <v:group id="_x0000_s3824" style="position:absolute;left:4783;top:1275;width:2;height:2" coordorigin="4783,1275" coordsize="2,2">
              <v:shape id="_x0000_s3825" style="position:absolute;left:4783;top:1275;width:2;height:2" coordorigin="4783,1275" coordsize="0,0" path="m4783,1275r,e" filled="f" strokeweight=".06pt">
                <v:path arrowok="t"/>
              </v:shape>
            </v:group>
            <v:group id="_x0000_s3826" style="position:absolute;left:4783;top:1275;width:2;height:2" coordorigin="4783,1275" coordsize="2,2">
              <v:shape id="_x0000_s3827" style="position:absolute;left:4783;top:1275;width:2;height:2" coordorigin="4783,1275" coordsize="0,0" path="m4783,1275r,e" filled="f" strokeweight=".06pt">
                <v:path arrowok="t"/>
              </v:shape>
            </v:group>
            <v:group id="_x0000_s3828" style="position:absolute;left:4771;top:1261;width:2;height:2" coordorigin="4771,1261" coordsize="2,2">
              <v:shape id="_x0000_s3829" style="position:absolute;left:4771;top:1261;width:2;height:2" coordorigin="4771,1261" coordsize="0,0" path="m4771,1261r,e" filled="f" strokeweight=".06pt">
                <v:path arrowok="t"/>
              </v:shape>
            </v:group>
            <v:group id="_x0000_s3830" style="position:absolute;left:4759;top:1261;width:12;height:2" coordorigin="4759,1261" coordsize="12,2">
              <v:shape id="_x0000_s3831" style="position:absolute;left:4759;top:1261;width:12;height:2" coordorigin="4759,1261" coordsize="12,0" path="m4771,1261r-12,l4771,1261xe" filled="f" strokeweight=".06pt">
                <v:path arrowok="t"/>
              </v:shape>
            </v:group>
            <v:group id="_x0000_s3832" style="position:absolute;left:4771;top:1261;width:2;height:2" coordorigin="4771,1261" coordsize="2,2">
              <v:shape id="_x0000_s3833" style="position:absolute;left:4771;top:1261;width:2;height:2" coordorigin="4771,1261" coordsize="0,0" path="m4771,1261r,e" filled="f" strokeweight=".06pt">
                <v:path arrowok="t"/>
              </v:shape>
            </v:group>
            <v:group id="_x0000_s3834" style="position:absolute;left:4759;top:1261;width:2;height:2" coordorigin="4759,1261" coordsize="2,2">
              <v:shape id="_x0000_s3835" style="position:absolute;left:4759;top:1261;width:2;height:2" coordorigin="4759,1261" coordsize="0,0" path="m4759,1261r,e" filled="f" strokeweight=".06pt">
                <v:path arrowok="t"/>
              </v:shape>
            </v:group>
            <v:group id="_x0000_s3836" style="position:absolute;left:4747;top:1245;width:12;height:16" coordorigin="4747,1245" coordsize="12,16">
              <v:shape id="_x0000_s3837" style="position:absolute;left:4747;top:1245;width:12;height:16" coordorigin="4747,1245" coordsize="12,16" path="m4759,1261r-12,l4759,1261r,-16l4759,1261xe" filled="f" strokeweight=".06pt">
                <v:path arrowok="t"/>
              </v:shape>
            </v:group>
            <v:group id="_x0000_s3838" style="position:absolute;left:4759;top:1261;width:2;height:2" coordorigin="4759,1261" coordsize="2,2">
              <v:shape id="_x0000_s3839" style="position:absolute;left:4759;top:1261;width:2;height:2" coordorigin="4759,1261" coordsize="0,0" path="m4759,1261r,e" filled="f" strokeweight=".06pt">
                <v:path arrowok="t"/>
              </v:shape>
            </v:group>
            <v:group id="_x0000_s3840" style="position:absolute;left:4747;top:1245;width:2;height:2" coordorigin="4747,1245" coordsize="2,2">
              <v:shape id="_x0000_s3841" style="position:absolute;left:4747;top:1245;width:2;height:2" coordorigin="4747,1245" coordsize="0,0" path="m4747,1245r,e" filled="f" strokeweight=".06pt">
                <v:path arrowok="t"/>
              </v:shape>
            </v:group>
            <v:group id="_x0000_s3842" style="position:absolute;left:4735;top:1245;width:12;height:2" coordorigin="4735,1245" coordsize="12,2">
              <v:shape id="_x0000_s3843" style="position:absolute;left:4735;top:1245;width:12;height:2" coordorigin="4735,1245" coordsize="12,0" path="m4747,1245r-12,l4747,1245xe" filled="f" strokeweight=".06pt">
                <v:path arrowok="t"/>
              </v:shape>
            </v:group>
            <v:group id="_x0000_s3844" style="position:absolute;left:4747;top:1245;width:2;height:2" coordorigin="4747,1245" coordsize="2,2">
              <v:shape id="_x0000_s3845" style="position:absolute;left:4747;top:1245;width:2;height:2" coordorigin="4747,1245" coordsize="0,0" path="m4747,1245r,e" filled="f" strokeweight=".06pt">
                <v:path arrowok="t"/>
              </v:shape>
            </v:group>
            <v:group id="_x0000_s3846" style="position:absolute;left:4735;top:1245;width:2;height:2" coordorigin="4735,1245" coordsize="2,2">
              <v:shape id="_x0000_s3847" style="position:absolute;left:4735;top:1245;width:2;height:2" coordorigin="4735,1245" coordsize="0,0" path="m4735,1245r,e" filled="f" strokeweight=".06pt">
                <v:path arrowok="t"/>
              </v:shape>
            </v:group>
            <v:group id="_x0000_s3848" style="position:absolute;left:4723;top:1231;width:12;height:15" coordorigin="4723,1231" coordsize="12,15">
              <v:shape id="_x0000_s3849" style="position:absolute;left:4723;top:1231;width:12;height:15" coordorigin="4723,1231" coordsize="12,15" path="m4735,1245r-12,l4735,1231r,14xe" filled="f" strokeweight=".06pt">
                <v:path arrowok="t"/>
              </v:shape>
            </v:group>
            <v:group id="_x0000_s3850" style="position:absolute;left:4735;top:1245;width:2;height:2" coordorigin="4735,1245" coordsize="2,2">
              <v:shape id="_x0000_s3851" style="position:absolute;left:4735;top:1245;width:2;height:2" coordorigin="4735,1245" coordsize="0,0" path="m4735,1245r,e" filled="f" strokeweight=".06pt">
                <v:path arrowok="t"/>
              </v:shape>
            </v:group>
            <v:group id="_x0000_s3852" style="position:absolute;left:4723;top:1231;width:2;height:2" coordorigin="4723,1231" coordsize="2,2">
              <v:shape id="_x0000_s3853" style="position:absolute;left:4723;top:1231;width:2;height:2" coordorigin="4723,1231" coordsize="0,0" path="m4723,1231r,e" filled="f" strokeweight=".06pt">
                <v:path arrowok="t"/>
              </v:shape>
            </v:group>
            <v:group id="_x0000_s3854" style="position:absolute;left:4700;top:1231;width:23;height:2" coordorigin="4700,1231" coordsize="23,2">
              <v:shape id="_x0000_s3855" style="position:absolute;left:4700;top:1231;width:23;height:2" coordorigin="4700,1231" coordsize="23,0" path="m4700,1231r23,e" filled="f" strokeweight=".06pt">
                <v:path arrowok="t"/>
              </v:shape>
            </v:group>
            <v:group id="_x0000_s3856" style="position:absolute;left:4723;top:1231;width:2;height:2" coordorigin="4723,1231" coordsize="2,2">
              <v:shape id="_x0000_s3857" style="position:absolute;left:4723;top:1231;width:2;height:2" coordorigin="4723,1231" coordsize="0,0" path="m4723,1231r,e" filled="f" strokeweight=".06pt">
                <v:path arrowok="t"/>
              </v:shape>
            </v:group>
            <v:group id="_x0000_s3858" style="position:absolute;left:4700;top:1215;width:11;height:16" coordorigin="4700,1215" coordsize="11,16">
              <v:shape id="_x0000_s3859" style="position:absolute;left:4700;top:1215;width:11;height:16" coordorigin="4700,1215" coordsize="11,16" path="m4699,1223r12,e" filled="f" strokeweight=".94pt">
                <v:path arrowok="t"/>
              </v:shape>
            </v:group>
            <v:group id="_x0000_s3860" style="position:absolute;left:4711;top:1231;width:2;height:2" coordorigin="4711,1231" coordsize="2,2">
              <v:shape id="_x0000_s3861" style="position:absolute;left:4711;top:1231;width:2;height:2" coordorigin="4711,1231" coordsize="0,0" path="m4711,1231r,e" filled="f" strokeweight=".06pt">
                <v:path arrowok="t"/>
              </v:shape>
            </v:group>
            <v:group id="_x0000_s3862" style="position:absolute;left:4676;top:1215;width:24;height:2" coordorigin="4676,1215" coordsize="24,2">
              <v:shape id="_x0000_s3863" style="position:absolute;left:4676;top:1215;width:24;height:2" coordorigin="4676,1215" coordsize="24,0" path="m4676,1215r24,e" filled="f" strokeweight=".06pt">
                <v:path arrowok="t"/>
              </v:shape>
            </v:group>
            <v:group id="_x0000_s3864" style="position:absolute;left:4700;top:1215;width:2;height:2" coordorigin="4700,1215" coordsize="2,2">
              <v:shape id="_x0000_s3865" style="position:absolute;left:4700;top:1215;width:2;height:2" coordorigin="4700,1215" coordsize="0,0" path="m4700,1215r,e" filled="f" strokeweight=".06pt">
                <v:path arrowok="t"/>
              </v:shape>
            </v:group>
            <v:group id="_x0000_s3866" style="position:absolute;left:4676;top:1201;width:12;height:15" coordorigin="4676,1201" coordsize="12,15">
              <v:shape id="_x0000_s3867" style="position:absolute;left:4676;top:1201;width:12;height:15" coordorigin="4676,1201" coordsize="12,15" path="m4675,1208r13,e" filled="f" strokeweight=".88pt">
                <v:path arrowok="t"/>
              </v:shape>
            </v:group>
            <v:group id="_x0000_s3868" style="position:absolute;left:4688;top:1215;width:2;height:2" coordorigin="4688,1215" coordsize="2,2">
              <v:shape id="_x0000_s3869" style="position:absolute;left:4688;top:1215;width:2;height:2" coordorigin="4688,1215" coordsize="0,0" path="m4688,1215r,e" filled="f" strokeweight=".06pt">
                <v:path arrowok="t"/>
              </v:shape>
            </v:group>
            <v:group id="_x0000_s3870" style="position:absolute;left:4652;top:1201;width:24;height:2" coordorigin="4652,1201" coordsize="24,2">
              <v:shape id="_x0000_s3871" style="position:absolute;left:4652;top:1201;width:24;height:2" coordorigin="4652,1201" coordsize="24,0" path="m4652,1201r24,e" filled="f" strokeweight=".06pt">
                <v:path arrowok="t"/>
              </v:shape>
            </v:group>
            <v:group id="_x0000_s3872" style="position:absolute;left:4676;top:1201;width:2;height:2" coordorigin="4676,1201" coordsize="2,2">
              <v:shape id="_x0000_s3873" style="position:absolute;left:4676;top:1201;width:2;height:2" coordorigin="4676,1201" coordsize="0,0" path="m4676,1201r,e" filled="f" strokeweight=".06pt">
                <v:path arrowok="t"/>
              </v:shape>
            </v:group>
            <v:group id="_x0000_s3874" style="position:absolute;left:4652;top:1185;width:12;height:16" coordorigin="4652,1185" coordsize="12,16">
              <v:shape id="_x0000_s3875" style="position:absolute;left:4652;top:1185;width:12;height:16" coordorigin="4652,1185" coordsize="12,16" path="m4652,1201r,-16l4664,1201r-12,xe" filled="f" strokeweight=".06pt">
                <v:path arrowok="t"/>
              </v:shape>
            </v:group>
            <v:group id="_x0000_s3876" style="position:absolute;left:4664;top:1201;width:2;height:2" coordorigin="4664,1201" coordsize="2,2">
              <v:shape id="_x0000_s3877" style="position:absolute;left:4664;top:1201;width:2;height:2" coordorigin="4664,1201" coordsize="0,0" path="m4664,1201r,e" filled="f" strokeweight=".06pt">
                <v:path arrowok="t"/>
              </v:shape>
            </v:group>
            <v:group id="_x0000_s3878" style="position:absolute;left:4628;top:1185;width:24;height:2" coordorigin="4628,1185" coordsize="24,2">
              <v:shape id="_x0000_s3879" style="position:absolute;left:4628;top:1185;width:24;height:2" coordorigin="4628,1185" coordsize="24,0" path="m4628,1185r24,e" filled="f" strokeweight=".06pt">
                <v:path arrowok="t"/>
              </v:shape>
            </v:group>
            <v:group id="_x0000_s3880" style="position:absolute;left:4652;top:1185;width:2;height:2" coordorigin="4652,1185" coordsize="2,2">
              <v:shape id="_x0000_s3881" style="position:absolute;left:4652;top:1185;width:2;height:2" coordorigin="4652,1185" coordsize="0,0" path="m4652,1185r,e" filled="f" strokeweight=".06pt">
                <v:path arrowok="t"/>
              </v:shape>
            </v:group>
            <v:group id="_x0000_s3882" style="position:absolute;left:4640;top:1185;width:2;height:2" coordorigin="4640,1185" coordsize="2,2">
              <v:shape id="_x0000_s3883" style="position:absolute;left:4640;top:1185;width:2;height:2" coordorigin="4640,1185" coordsize="0,0" path="m4640,1185r,e" filled="f" strokeweight=".06pt">
                <v:path arrowok="t"/>
              </v:shape>
            </v:group>
            <v:group id="_x0000_s3884" style="position:absolute;left:4616;top:1171;width:12;height:15" coordorigin="4616,1171" coordsize="12,15">
              <v:shape id="_x0000_s3885" style="position:absolute;left:4616;top:1171;width:12;height:15" coordorigin="4616,1171" coordsize="12,15" path="m4628,1185r-12,-14l4628,1185xe" filled="f" strokeweight=".06pt">
                <v:path arrowok="t"/>
              </v:shape>
            </v:group>
            <v:group id="_x0000_s3886" style="position:absolute;left:4604;top:1171;width:24;height:2" coordorigin="4604,1171" coordsize="24,2">
              <v:shape id="_x0000_s3887" style="position:absolute;left:4604;top:1171;width:24;height:2" coordorigin="4604,1171" coordsize="24,0" path="m4604,1171r24,e" filled="f" strokeweight=".06pt">
                <v:path arrowok="t"/>
              </v:shape>
            </v:group>
            <v:group id="_x0000_s3888" style="position:absolute;left:4627;top:1178;width:2;height:2" coordorigin="4627,1178" coordsize="2,2">
              <v:shape id="_x0000_s3889" style="position:absolute;left:4627;top:1178;width:2;height:2" coordorigin="4627,1178" coordsize="2,0" path="m4627,1178r1,e" filled="f" strokeweight=".72pt">
                <v:path arrowok="t"/>
              </v:shape>
            </v:group>
            <v:group id="_x0000_s3890" style="position:absolute;left:4616;top:1171;width:2;height:2" coordorigin="4616,1171" coordsize="2,2">
              <v:shape id="_x0000_s3891" style="position:absolute;left:4616;top:1171;width:2;height:2" coordorigin="4616,1171" coordsize="0,0" path="m4616,1171r,e" filled="f" strokeweight=".06pt">
                <v:path arrowok="t"/>
              </v:shape>
            </v:group>
            <v:group id="_x0000_s3892" style="position:absolute;left:4591;top:1163;width:2;height:2" coordorigin="4591,1163" coordsize="2,2">
              <v:shape id="_x0000_s3893" style="position:absolute;left:4591;top:1163;width:2;height:2" coordorigin="4591,1163" coordsize="2,0" path="m4591,1163r1,e" filled="f" strokeweight=".78pt">
                <v:path arrowok="t"/>
              </v:shape>
            </v:group>
            <v:group id="_x0000_s3894" style="position:absolute;left:4580;top:1155;width:24;height:2" coordorigin="4580,1155" coordsize="24,2">
              <v:shape id="_x0000_s3895" style="position:absolute;left:4580;top:1155;width:24;height:2" coordorigin="4580,1155" coordsize="24,0" path="m4580,1155r24,e" filled="f" strokeweight=".06pt">
                <v:path arrowok="t"/>
              </v:shape>
            </v:group>
            <v:group id="_x0000_s3896" style="position:absolute;left:4592;top:1155;width:12;height:16" coordorigin="4592,1155" coordsize="12,16">
              <v:shape id="_x0000_s3897" style="position:absolute;left:4592;top:1155;width:12;height:16" coordorigin="4592,1155" coordsize="12,16" path="m4604,1155r,16l4592,1171r12,-16xe" filled="f" strokeweight=".06pt">
                <v:path arrowok="t"/>
              </v:shape>
            </v:group>
            <v:group id="_x0000_s3898" style="position:absolute;left:4580;top:1155;width:2;height:2" coordorigin="4580,1155" coordsize="2,2">
              <v:shape id="_x0000_s3899" style="position:absolute;left:4580;top:1155;width:2;height:2" coordorigin="4580,1155" coordsize="0,0" path="m4580,1155r,e" filled="f" strokeweight=".06pt">
                <v:path arrowok="t"/>
              </v:shape>
            </v:group>
            <v:group id="_x0000_s3900" style="position:absolute;left:4568;top:1155;width:2;height:2" coordorigin="4568,1155" coordsize="2,2">
              <v:shape id="_x0000_s3901" style="position:absolute;left:4568;top:1155;width:2;height:2" coordorigin="4568,1155" coordsize="0,0" path="m4568,1155r,e" filled="f" strokeweight=".06pt">
                <v:path arrowok="t"/>
              </v:shape>
            </v:group>
            <v:group id="_x0000_s3902" style="position:absolute;left:4567;top:1148;width:2;height:2" coordorigin="4567,1148" coordsize="2,2">
              <v:shape id="_x0000_s3903" style="position:absolute;left:4567;top:1148;width:2;height:2" coordorigin="4567,1148" coordsize="2,0" path="m4567,1148r1,e" filled="f" strokeweight=".72pt">
                <v:path arrowok="t"/>
              </v:shape>
            </v:group>
            <v:group id="_x0000_s3904" style="position:absolute;left:4568;top:1141;width:12;height:15" coordorigin="4568,1141" coordsize="12,15">
              <v:shape id="_x0000_s3905" style="position:absolute;left:4568;top:1141;width:12;height:15" coordorigin="4568,1141" coordsize="12,15" path="m4568,1141r12,14l4568,1155r,-14xe" filled="f" strokeweight=".06pt">
                <v:path arrowok="t"/>
              </v:shape>
            </v:group>
            <v:group id="_x0000_s3906" style="position:absolute;left:4556;top:1141;width:2;height:2" coordorigin="4556,1141" coordsize="2,2">
              <v:shape id="_x0000_s3907" style="position:absolute;left:4556;top:1141;width:2;height:2" coordorigin="4556,1141" coordsize="0,0" path="m4556,1141r,e" filled="f" strokeweight=".06pt">
                <v:path arrowok="t"/>
              </v:shape>
            </v:group>
            <v:group id="_x0000_s3908" style="position:absolute;left:4556;top:1141;width:2;height:2" coordorigin="4556,1141" coordsize="2,2">
              <v:shape id="_x0000_s3909" style="position:absolute;left:4556;top:1141;width:2;height:2" coordorigin="4556,1141" coordsize="0,0" path="m4556,1141r,e" filled="f" strokeweight=".06pt">
                <v:path arrowok="t"/>
              </v:shape>
            </v:group>
            <v:group id="_x0000_s3910" style="position:absolute;left:4556;top:1141;width:12;height:2" coordorigin="4556,1141" coordsize="12,2">
              <v:shape id="_x0000_s3911" style="position:absolute;left:4556;top:1141;width:12;height:2" coordorigin="4556,1141" coordsize="12,0" path="m4556,1141r12,l4556,1141xe" filled="f" strokeweight=".06pt">
                <v:path arrowok="t"/>
              </v:shape>
            </v:group>
            <v:group id="_x0000_s3912" style="position:absolute;left:4544;top:1141;width:2;height:2" coordorigin="4544,1141" coordsize="2,2">
              <v:shape id="_x0000_s3913" style="position:absolute;left:4544;top:1141;width:2;height:2" coordorigin="4544,1141" coordsize="0,0" path="m4544,1141r,e" filled="f" strokeweight=".06pt">
                <v:path arrowok="t"/>
              </v:shape>
            </v:group>
            <v:group id="_x0000_s3914" style="position:absolute;left:4543;top:1133;width:2;height:2" coordorigin="4543,1133" coordsize="2,2">
              <v:shape id="_x0000_s3915" style="position:absolute;left:4543;top:1133;width:2;height:2" coordorigin="4543,1133" coordsize="2,0" path="m4543,1133r1,e" filled="f" strokeweight=".78pt">
                <v:path arrowok="t"/>
              </v:shape>
            </v:group>
            <v:group id="_x0000_s3916" style="position:absolute;left:4544;top:1141;width:2;height:2" coordorigin="4544,1141" coordsize="2,2">
              <v:shape id="_x0000_s3917" style="position:absolute;left:4544;top:1141;width:2;height:2" coordorigin="4544,1141" coordsize="0,0" path="m4544,1141r,e" filled="f" strokeweight=".06pt">
                <v:path arrowok="t"/>
              </v:shape>
            </v:group>
            <v:group id="_x0000_s3918" style="position:absolute;left:4531;top:1133;width:2;height:2" coordorigin="4531,1133" coordsize="2,2">
              <v:shape id="_x0000_s3919" style="position:absolute;left:4531;top:1133;width:2;height:2" coordorigin="4531,1133" coordsize="2,0" path="m4531,1133r1,e" filled="f" strokeweight=".78pt">
                <v:path arrowok="t"/>
              </v:shape>
            </v:group>
            <v:group id="_x0000_s3920" style="position:absolute;left:4532;top:1125;width:2;height:2" coordorigin="4532,1125" coordsize="2,2">
              <v:shape id="_x0000_s3921" style="position:absolute;left:4532;top:1125;width:2;height:2" coordorigin="4532,1125" coordsize="0,0" path="m4532,1125r,e" filled="f" strokeweight=".06pt">
                <v:path arrowok="t"/>
              </v:shape>
            </v:group>
            <v:group id="_x0000_s3922" style="position:absolute;left:4531;top:1133;width:2;height:2" coordorigin="4531,1133" coordsize="2,2">
              <v:shape id="_x0000_s3923" style="position:absolute;left:4531;top:1133;width:2;height:2" coordorigin="4531,1133" coordsize="2,0" path="m4531,1133r1,e" filled="f" strokeweight=".78pt">
                <v:path arrowok="t"/>
              </v:shape>
            </v:group>
            <v:group id="_x0000_s3924" style="position:absolute;left:4520;top:1125;width:2;height:2" coordorigin="4520,1125" coordsize="2,2">
              <v:shape id="_x0000_s3925" style="position:absolute;left:4520;top:1125;width:2;height:2" coordorigin="4520,1125" coordsize="0,0" path="m4520,1125r,e" filled="f" strokeweight=".06pt">
                <v:path arrowok="t"/>
              </v:shape>
            </v:group>
            <v:group id="_x0000_s3926" style="position:absolute;left:4520;top:1125;width:2;height:2" coordorigin="4520,1125" coordsize="2,2">
              <v:shape id="_x0000_s3927" style="position:absolute;left:4520;top:1125;width:2;height:2" coordorigin="4520,1125" coordsize="0,0" path="m4520,1125r,e" filled="f" strokeweight=".06pt">
                <v:path arrowok="t"/>
              </v:shape>
            </v:group>
            <v:group id="_x0000_s3928" style="position:absolute;left:4520;top:1125;width:2;height:2" coordorigin="4520,1125" coordsize="2,2">
              <v:shape id="_x0000_s3929" style="position:absolute;left:4520;top:1125;width:2;height:2" coordorigin="4520,1125" coordsize="0,0" path="m4520,1125r,e" filled="f" strokeweight=".06pt">
                <v:path arrowok="t"/>
              </v:shape>
            </v:group>
            <v:group id="_x0000_s3930" style="position:absolute;left:4509;top:1125;width:2;height:2" coordorigin="4509,1125" coordsize="2,2">
              <v:shape id="_x0000_s3931" style="position:absolute;left:4509;top:1125;width:2;height:2" coordorigin="4509,1125" coordsize="0,0" path="m4509,1125r,e" filled="f" strokeweight=".06pt">
                <v:path arrowok="t"/>
              </v:shape>
            </v:group>
            <v:group id="_x0000_s3932" style="position:absolute;left:4497;top:1111;width:12;height:15" coordorigin="4497,1111" coordsize="12,15">
              <v:shape id="_x0000_s3933" style="position:absolute;left:4497;top:1111;width:12;height:15" coordorigin="4497,1111" coordsize="12,15" path="m4496,1118r14,e" filled="f" strokeweight=".88pt">
                <v:path arrowok="t"/>
              </v:shape>
            </v:group>
            <v:group id="_x0000_s3934" style="position:absolute;left:4508;top:1118;width:2;height:2" coordorigin="4508,1118" coordsize="2,2">
              <v:shape id="_x0000_s3935" style="position:absolute;left:4508;top:1118;width:2;height:2" coordorigin="4508,1118" coordsize="2,0" path="m4508,1118r2,e" filled="f" strokeweight=".72pt">
                <v:path arrowok="t"/>
              </v:shape>
            </v:group>
            <v:group id="_x0000_s3936" style="position:absolute;left:4473;top:1111;width:24;height:2" coordorigin="4473,1111" coordsize="24,2">
              <v:shape id="_x0000_s3937" style="position:absolute;left:4473;top:1111;width:24;height:2" coordorigin="4473,1111" coordsize="24,0" path="m4473,1111r24,e" filled="f" strokeweight=".06pt">
                <v:path arrowok="t"/>
              </v:shape>
            </v:group>
            <v:group id="_x0000_s3938" style="position:absolute;left:4497;top:1111;width:2;height:2" coordorigin="4497,1111" coordsize="2,2">
              <v:shape id="_x0000_s3939" style="position:absolute;left:4497;top:1111;width:2;height:2" coordorigin="4497,1111" coordsize="0,0" path="m4497,1111r,e" filled="f" strokeweight=".06pt">
                <v:path arrowok="t"/>
              </v:shape>
            </v:group>
            <v:group id="_x0000_s3940" style="position:absolute;left:4485;top:1111;width:2;height:2" coordorigin="4485,1111" coordsize="2,2">
              <v:shape id="_x0000_s3941" style="position:absolute;left:4485;top:1111;width:2;height:2" coordorigin="4485,1111" coordsize="0,0" path="m4485,1111r,e" filled="f" strokeweight=".06pt">
                <v:path arrowok="t"/>
              </v:shape>
            </v:group>
            <v:group id="_x0000_s3942" style="position:absolute;left:4461;top:1095;width:12;height:16" coordorigin="4461,1095" coordsize="12,16">
              <v:shape id="_x0000_s3943" style="position:absolute;left:4461;top:1095;width:12;height:16" coordorigin="4461,1095" coordsize="12,16" path="m4473,1111r-12,-16l4473,1111xe" filled="f" strokeweight=".06pt">
                <v:path arrowok="t"/>
              </v:shape>
            </v:group>
            <v:group id="_x0000_s3944" style="position:absolute;left:4437;top:1095;width:36;height:2" coordorigin="4437,1095" coordsize="36,2">
              <v:shape id="_x0000_s3945" style="position:absolute;left:4437;top:1095;width:36;height:2" coordorigin="4437,1095" coordsize="36,0" path="m4437,1095r36,e" filled="f" strokeweight=".06pt">
                <v:path arrowok="t"/>
              </v:shape>
            </v:group>
            <v:group id="_x0000_s3946" style="position:absolute;left:4472;top:1103;width:2;height:2" coordorigin="4472,1103" coordsize="2,2">
              <v:shape id="_x0000_s3947" style="position:absolute;left:4472;top:1103;width:2;height:2" coordorigin="4472,1103" coordsize="2,0" path="m4472,1103r2,e" filled="f" strokeweight=".78pt">
                <v:path arrowok="t"/>
              </v:shape>
            </v:group>
            <v:group id="_x0000_s3948" style="position:absolute;left:4461;top:1095;width:2;height:2" coordorigin="4461,1095" coordsize="2,2">
              <v:shape id="_x0000_s3949" style="position:absolute;left:4461;top:1095;width:2;height:2" coordorigin="4461,1095" coordsize="0,0" path="m4461,1095r,e" filled="f" strokeweight=".06pt">
                <v:path arrowok="t"/>
              </v:shape>
            </v:group>
            <v:group id="_x0000_s3950" style="position:absolute;left:4437;top:1095;width:2;height:2" coordorigin="4437,1095" coordsize="2,2">
              <v:shape id="_x0000_s3951" style="position:absolute;left:4437;top:1095;width:2;height:2" coordorigin="4437,1095" coordsize="0,0" path="m4437,1095r,e" filled="f" strokeweight=".06pt">
                <v:path arrowok="t"/>
              </v:shape>
            </v:group>
            <v:group id="_x0000_s3952" style="position:absolute;left:4437;top:1081;width:12;height:15" coordorigin="4437,1081" coordsize="12,15">
              <v:shape id="_x0000_s3953" style="position:absolute;left:4437;top:1081;width:12;height:15" coordorigin="4437,1081" coordsize="12,15" path="m4437,1095r,-14l4449,1095r-12,xe" filled="f" strokeweight=".06pt">
                <v:path arrowok="t"/>
              </v:shape>
            </v:group>
            <v:group id="_x0000_s3954" style="position:absolute;left:4425;top:1081;width:2;height:2" coordorigin="4425,1081" coordsize="2,2">
              <v:shape id="_x0000_s3955" style="position:absolute;left:4425;top:1081;width:2;height:2" coordorigin="4425,1081" coordsize="0,0" path="m4425,1081r,e" filled="f" strokeweight=".06pt">
                <v:path arrowok="t"/>
              </v:shape>
            </v:group>
            <v:group id="_x0000_s3956" style="position:absolute;left:4413;top:1081;width:24;height:2" coordorigin="4413,1081" coordsize="24,2">
              <v:shape id="_x0000_s3957" style="position:absolute;left:4413;top:1081;width:24;height:2" coordorigin="4413,1081" coordsize="24,0" path="m4413,1081r24,e" filled="f" strokeweight=".06pt">
                <v:path arrowok="t"/>
              </v:shape>
            </v:group>
            <v:group id="_x0000_s3958" style="position:absolute;left:4413;top:1081;width:2;height:2" coordorigin="4413,1081" coordsize="2,2">
              <v:shape id="_x0000_s3959" style="position:absolute;left:4413;top:1081;width:2;height:2" coordorigin="4413,1081" coordsize="0,0" path="m4413,1081r,e" filled="f" strokeweight=".06pt">
                <v:path arrowok="t"/>
              </v:shape>
            </v:group>
            <v:group id="_x0000_s3960" style="position:absolute;left:4413;top:1081;width:2;height:2" coordorigin="4413,1081" coordsize="2,2">
              <v:shape id="_x0000_s3961" style="position:absolute;left:4413;top:1081;width:2;height:2" coordorigin="4413,1081" coordsize="0,0" path="m4413,1081r,e" filled="f" strokeweight=".06pt">
                <v:path arrowok="t"/>
              </v:shape>
            </v:group>
            <v:group id="_x0000_s3962" style="position:absolute;left:4401;top:1081;width:2;height:2" coordorigin="4401,1081" coordsize="2,2">
              <v:shape id="_x0000_s3963" style="position:absolute;left:4401;top:1081;width:2;height:2" coordorigin="4401,1081" coordsize="0,0" path="m4401,1081r,e" filled="f" strokeweight=".06pt">
                <v:path arrowok="t"/>
              </v:shape>
            </v:group>
            <v:group id="_x0000_s3964" style="position:absolute;left:4400;top:1073;width:2;height:2" coordorigin="4400,1073" coordsize="2,2">
              <v:shape id="_x0000_s3965" style="position:absolute;left:4400;top:1073;width:2;height:2" coordorigin="4400,1073" coordsize="2,0" path="m4400,1073r2,e" filled="f" strokeweight=".78pt">
                <v:path arrowok="t"/>
              </v:shape>
            </v:group>
            <v:group id="_x0000_s3966" style="position:absolute;left:4401;top:1081;width:2;height:2" coordorigin="4401,1081" coordsize="2,2">
              <v:shape id="_x0000_s3967" style="position:absolute;left:4401;top:1081;width:2;height:2" coordorigin="4401,1081" coordsize="0,0" path="m4401,1081r,e" filled="f" strokeweight=".06pt">
                <v:path arrowok="t"/>
              </v:shape>
            </v:group>
            <v:group id="_x0000_s3968" style="position:absolute;left:4389;top:1065;width:2;height:2" coordorigin="4389,1065" coordsize="2,2">
              <v:shape id="_x0000_s3969" style="position:absolute;left:4389;top:1065;width:2;height:2" coordorigin="4389,1065" coordsize="0,0" path="m4389,1065r,e" filled="f" strokeweight=".06pt">
                <v:path arrowok="t"/>
              </v:shape>
            </v:group>
            <v:group id="_x0000_s3970" style="position:absolute;left:4389;top:1065;width:2;height:2" coordorigin="4389,1065" coordsize="2,2">
              <v:shape id="_x0000_s3971" style="position:absolute;left:4389;top:1065;width:2;height:2" coordorigin="4389,1065" coordsize="0,0" path="m4389,1065r,e" filled="f" strokeweight=".06pt">
                <v:path arrowok="t"/>
              </v:shape>
            </v:group>
            <v:group id="_x0000_s3972" style="position:absolute;left:4389;top:1065;width:2;height:2" coordorigin="4389,1065" coordsize="2,2">
              <v:shape id="_x0000_s3973" style="position:absolute;left:4389;top:1065;width:2;height:2" coordorigin="4389,1065" coordsize="0,0" path="m4389,1065r,e" filled="f" strokeweight=".06pt">
                <v:path arrowok="t"/>
              </v:shape>
            </v:group>
            <v:group id="_x0000_s3974" style="position:absolute;left:4377;top:1065;width:2;height:2" coordorigin="4377,1065" coordsize="2,2">
              <v:shape id="_x0000_s3975" style="position:absolute;left:4377;top:1065;width:2;height:2" coordorigin="4377,1065" coordsize="0,0" path="m4377,1065r,e" filled="f" strokeweight=".06pt">
                <v:path arrowok="t"/>
              </v:shape>
            </v:group>
            <v:group id="_x0000_s3976" style="position:absolute;left:4353;top:1065;width:24;height:2" coordorigin="4353,1065" coordsize="24,2">
              <v:shape id="_x0000_s3977" style="position:absolute;left:4353;top:1065;width:24;height:2" coordorigin="4353,1065" coordsize="24,0" path="m4353,1065r24,e" filled="f" strokeweight=".06pt">
                <v:path arrowok="t"/>
              </v:shape>
            </v:group>
            <v:group id="_x0000_s3978" style="position:absolute;left:4377;top:1065;width:2;height:2" coordorigin="4377,1065" coordsize="2,2">
              <v:shape id="_x0000_s3979" style="position:absolute;left:4377;top:1065;width:2;height:2" coordorigin="4377,1065" coordsize="0,0" path="m4377,1065r,e" filled="f" strokeweight=".06pt">
                <v:path arrowok="t"/>
              </v:shape>
            </v:group>
            <v:group id="_x0000_s3980" style="position:absolute;left:4353;top:1051;width:12;height:15" coordorigin="4353,1051" coordsize="12,15">
              <v:shape id="_x0000_s3981" style="position:absolute;left:4353;top:1051;width:12;height:15" coordorigin="4353,1051" coordsize="12,15" path="m4352,1058r14,e" filled="f" strokeweight=".88pt">
                <v:path arrowok="t"/>
              </v:shape>
            </v:group>
            <v:group id="_x0000_s3982" style="position:absolute;left:4365;top:1065;width:2;height:2" coordorigin="4365,1065" coordsize="2,2">
              <v:shape id="_x0000_s3983" style="position:absolute;left:4365;top:1065;width:2;height:2" coordorigin="4365,1065" coordsize="0,0" path="m4365,1065r,e" filled="f" strokeweight=".06pt">
                <v:path arrowok="t"/>
              </v:shape>
            </v:group>
            <v:group id="_x0000_s3984" style="position:absolute;left:4341;top:1051;width:12;height:15" coordorigin="4341,1051" coordsize="12,15">
              <v:shape id="_x0000_s3985" style="position:absolute;left:4341;top:1051;width:12;height:15" coordorigin="4341,1051" coordsize="12,15" path="m4353,1065r-12,-14l4353,1065xe" filled="f" strokeweight=".06pt">
                <v:path arrowok="t"/>
              </v:shape>
            </v:group>
            <v:group id="_x0000_s3986" style="position:absolute;left:4318;top:1051;width:35;height:2" coordorigin="4318,1051" coordsize="35,2">
              <v:shape id="_x0000_s3987" style="position:absolute;left:4318;top:1051;width:35;height:2" coordorigin="4318,1051" coordsize="35,0" path="m4318,1051r35,e" filled="f" strokeweight=".06pt">
                <v:path arrowok="t"/>
              </v:shape>
            </v:group>
            <v:group id="_x0000_s3988" style="position:absolute;left:4352;top:1058;width:2;height:2" coordorigin="4352,1058" coordsize="2,2">
              <v:shape id="_x0000_s3989" style="position:absolute;left:4352;top:1058;width:2;height:2" coordorigin="4352,1058" coordsize="2,0" path="m4352,1058r2,e" filled="f" strokeweight=".72pt">
                <v:path arrowok="t"/>
              </v:shape>
            </v:group>
            <v:group id="_x0000_s3990" style="position:absolute;left:4329;top:1051;width:2;height:2" coordorigin="4329,1051" coordsize="2,2">
              <v:shape id="_x0000_s3991" style="position:absolute;left:4329;top:1051;width:2;height:2" coordorigin="4329,1051" coordsize="0,0" path="m4329,1051r,e" filled="f" strokeweight=".06pt">
                <v:path arrowok="t"/>
              </v:shape>
            </v:group>
            <v:group id="_x0000_s3992" style="position:absolute;left:4318;top:1051;width:2;height:2" coordorigin="4318,1051" coordsize="2,2">
              <v:shape id="_x0000_s3993" style="position:absolute;left:4318;top:1051;width:2;height:2" coordorigin="4318,1051" coordsize="0,0" path="m4318,1051r,e" filled="f" strokeweight=".06pt">
                <v:path arrowok="t"/>
              </v:shape>
            </v:group>
            <v:group id="_x0000_s3994" style="position:absolute;left:4318;top:1051;width:2;height:2" coordorigin="4318,1051" coordsize="2,2">
              <v:shape id="_x0000_s3995" style="position:absolute;left:4318;top:1051;width:2;height:2" coordorigin="4318,1051" coordsize="0,0" path="m4318,1051r,e" filled="f" strokeweight=".06pt">
                <v:path arrowok="t"/>
              </v:shape>
            </v:group>
            <v:group id="_x0000_s3996" style="position:absolute;left:4306;top:1051;width:2;height:2" coordorigin="4306,1051" coordsize="2,2">
              <v:shape id="_x0000_s3997" style="position:absolute;left:4306;top:1051;width:2;height:2" coordorigin="4306,1051" coordsize="0,0" path="m4306,1051r,e" filled="f" strokeweight=".06pt">
                <v:path arrowok="t"/>
              </v:shape>
            </v:group>
            <v:group id="_x0000_s3998" style="position:absolute;left:4306;top:1043;width:2;height:2" coordorigin="4306,1043" coordsize="2,2">
              <v:shape id="_x0000_s3999" style="position:absolute;left:4306;top:1043;width:2;height:2" coordorigin="4306,1043" coordsize="2,0" path="m4306,1043r1,e" filled="f" strokeweight=".78pt">
                <v:path arrowok="t"/>
              </v:shape>
            </v:group>
            <v:group id="_x0000_s4000" style="position:absolute;left:4306;top:1043;width:2;height:2" coordorigin="4306,1043" coordsize="2,2">
              <v:shape id="_x0000_s4001" style="position:absolute;left:4306;top:1043;width:2;height:2" coordorigin="4306,1043" coordsize="2,0" path="m4306,1043r1,e" filled="f" strokeweight=".78pt">
                <v:path arrowok="t"/>
              </v:shape>
            </v:group>
            <v:group id="_x0000_s4002" style="position:absolute;left:4294;top:1035;width:2;height:2" coordorigin="4294,1035" coordsize="2,2">
              <v:shape id="_x0000_s4003" style="position:absolute;left:4294;top:1035;width:2;height:2" coordorigin="4294,1035" coordsize="0,0" path="m4294,1035r,e" filled="f" strokeweight=".06pt">
                <v:path arrowok="t"/>
              </v:shape>
            </v:group>
            <v:group id="_x0000_s4004" style="position:absolute;left:4294;top:1035;width:2;height:2" coordorigin="4294,1035" coordsize="2,2">
              <v:shape id="_x0000_s4005" style="position:absolute;left:4294;top:1035;width:2;height:2" coordorigin="4294,1035" coordsize="0,0" path="m4294,1035r,e" filled="f" strokeweight=".06pt">
                <v:path arrowok="t"/>
              </v:shape>
            </v:group>
            <v:group id="_x0000_s4006" style="position:absolute;left:4294;top:1035;width:2;height:2" coordorigin="4294,1035" coordsize="2,2">
              <v:shape id="_x0000_s4007" style="position:absolute;left:4294;top:1035;width:2;height:2" coordorigin="4294,1035" coordsize="0,0" path="m4294,1035r,e" filled="f" strokeweight=".06pt">
                <v:path arrowok="t"/>
              </v:shape>
            </v:group>
            <v:group id="_x0000_s4008" style="position:absolute;left:4282;top:1035;width:2;height:2" coordorigin="4282,1035" coordsize="2,2">
              <v:shape id="_x0000_s4009" style="position:absolute;left:4282;top:1035;width:2;height:2" coordorigin="4282,1035" coordsize="0,0" path="m4282,1035r,e" filled="f" strokeweight=".06pt">
                <v:path arrowok="t"/>
              </v:shape>
            </v:group>
            <v:group id="_x0000_s4010" style="position:absolute;left:4246;top:1035;width:36;height:2" coordorigin="4246,1035" coordsize="36,2">
              <v:shape id="_x0000_s4011" style="position:absolute;left:4246;top:1035;width:36;height:2" coordorigin="4246,1035" coordsize="36,0" path="m4246,1035r36,e" filled="f" strokeweight=".06pt">
                <v:path arrowok="t"/>
              </v:shape>
            </v:group>
            <v:group id="_x0000_s4012" style="position:absolute;left:4282;top:1035;width:2;height:2" coordorigin="4282,1035" coordsize="2,2">
              <v:shape id="_x0000_s4013" style="position:absolute;left:4282;top:1035;width:2;height:2" coordorigin="4282,1035" coordsize="0,0" path="m4282,1035r,e" filled="f" strokeweight=".06pt">
                <v:path arrowok="t"/>
              </v:shape>
            </v:group>
            <v:group id="_x0000_s4014" style="position:absolute;left:4270;top:1035;width:2;height:2" coordorigin="4270,1035" coordsize="2,2">
              <v:shape id="_x0000_s4015" style="position:absolute;left:4270;top:1035;width:2;height:2" coordorigin="4270,1035" coordsize="0,0" path="m4270,1035r,e" filled="f" strokeweight=".06pt">
                <v:path arrowok="t"/>
              </v:shape>
            </v:group>
            <v:group id="_x0000_s4016" style="position:absolute;left:4246;top:1021;width:12;height:15" coordorigin="4246,1021" coordsize="12,15">
              <v:shape id="_x0000_s4017" style="position:absolute;left:4246;top:1021;width:12;height:15" coordorigin="4246,1021" coordsize="12,15" path="m4246,1035r,-14l4258,1021r-12,14xe" filled="f" strokeweight=".06pt">
                <v:path arrowok="t"/>
              </v:shape>
            </v:group>
            <v:group id="_x0000_s4018" style="position:absolute;left:4258;top:1028;width:2;height:2" coordorigin="4258,1028" coordsize="2,2">
              <v:shape id="_x0000_s4019" style="position:absolute;left:4258;top:1028;width:2;height:2" coordorigin="4258,1028" coordsize="2,0" path="m4258,1028r1,e" filled="f" strokeweight=".72pt">
                <v:path arrowok="t"/>
              </v:shape>
            </v:group>
            <v:group id="_x0000_s4020" style="position:absolute;left:4234;top:1021;width:2;height:2" coordorigin="4234,1021" coordsize="2,2">
              <v:shape id="_x0000_s4021" style="position:absolute;left:4234;top:1021;width:2;height:2" coordorigin="4234,1021" coordsize="0,0" path="m4234,1021r,e" filled="f" strokeweight=".06pt">
                <v:path arrowok="t"/>
              </v:shape>
            </v:group>
            <v:group id="_x0000_s4022" style="position:absolute;left:4174;top:1021;width:72;height:2" coordorigin="4174,1021" coordsize="72,2">
              <v:shape id="_x0000_s4023" style="position:absolute;left:4174;top:1021;width:72;height:2" coordorigin="4174,1021" coordsize="72,0" path="m4174,1021r72,e" filled="f" strokeweight=".06pt">
                <v:path arrowok="t"/>
              </v:shape>
            </v:group>
            <v:group id="_x0000_s4024" style="position:absolute;left:4222;top:1021;width:2;height:2" coordorigin="4222,1021" coordsize="2,2">
              <v:shape id="_x0000_s4025" style="position:absolute;left:4222;top:1021;width:2;height:2" coordorigin="4222,1021" coordsize="0,0" path="m4222,1021r,e" filled="f" strokeweight=".06pt">
                <v:path arrowok="t"/>
              </v:shape>
            </v:group>
            <v:group id="_x0000_s4026" style="position:absolute;left:4222;top:1021;width:2;height:2" coordorigin="4222,1021" coordsize="2,2">
              <v:shape id="_x0000_s4027" style="position:absolute;left:4222;top:1021;width:2;height:2" coordorigin="4222,1021" coordsize="0,0" path="m4222,1021r,e" filled="f" strokeweight=".06pt">
                <v:path arrowok="t"/>
              </v:shape>
            </v:group>
            <v:group id="_x0000_s4028" style="position:absolute;left:4222;top:1021;width:2;height:2" coordorigin="4222,1021" coordsize="2,2">
              <v:shape id="_x0000_s4029" style="position:absolute;left:4222;top:1021;width:2;height:2" coordorigin="4222,1021" coordsize="0,0" path="m4222,1021r,e" filled="f" strokeweight=".06pt">
                <v:path arrowok="t"/>
              </v:shape>
            </v:group>
            <v:group id="_x0000_s4030" style="position:absolute;left:4210;top:1021;width:2;height:2" coordorigin="4210,1021" coordsize="2,2">
              <v:shape id="_x0000_s4031" style="position:absolute;left:4210;top:1021;width:2;height:2" coordorigin="4210,1021" coordsize="0,0" path="m4210,1021r,e" filled="f" strokeweight=".06pt">
                <v:path arrowok="t"/>
              </v:shape>
            </v:group>
            <v:group id="_x0000_s4032" style="position:absolute;left:4210;top:1021;width:2;height:2" coordorigin="4210,1021" coordsize="2,2">
              <v:shape id="_x0000_s4033" style="position:absolute;left:4210;top:1021;width:2;height:2" coordorigin="4210,1021" coordsize="0,0" path="m4210,1021r,e" filled="f" strokeweight=".06pt">
                <v:path arrowok="t"/>
              </v:shape>
            </v:group>
            <v:group id="_x0000_s4034" style="position:absolute;left:4210;top:1021;width:2;height:2" coordorigin="4210,1021" coordsize="2,2">
              <v:shape id="_x0000_s4035" style="position:absolute;left:4210;top:1021;width:2;height:2" coordorigin="4210,1021" coordsize="0,0" path="m4210,1021r,e" filled="f" strokeweight=".06pt">
                <v:path arrowok="t"/>
              </v:shape>
            </v:group>
            <v:group id="_x0000_s4036" style="position:absolute;left:4198;top:1021;width:2;height:2" coordorigin="4198,1021" coordsize="2,2">
              <v:shape id="_x0000_s4037" style="position:absolute;left:4198;top:1021;width:2;height:2" coordorigin="4198,1021" coordsize="0,0" path="m4198,1021r,e" filled="f" strokeweight=".06pt">
                <v:path arrowok="t"/>
              </v:shape>
            </v:group>
            <v:group id="_x0000_s4038" style="position:absolute;left:4186;top:1005;width:12;height:16" coordorigin="4186,1005" coordsize="12,16">
              <v:shape id="_x0000_s4039" style="position:absolute;left:4186;top:1005;width:12;height:16" coordorigin="4186,1005" coordsize="12,16" path="m4186,1013r13,e" filled="f" strokeweight=".94pt">
                <v:path arrowok="t"/>
              </v:shape>
            </v:group>
            <v:group id="_x0000_s4040" style="position:absolute;left:4198;top:1013;width:2;height:2" coordorigin="4198,1013" coordsize="2,2">
              <v:shape id="_x0000_s4041" style="position:absolute;left:4198;top:1013;width:2;height:2" coordorigin="4198,1013" coordsize="2,0" path="m4198,1013r1,e" filled="f" strokeweight=".78pt">
                <v:path arrowok="t"/>
              </v:shape>
            </v:group>
            <v:group id="_x0000_s4042" style="position:absolute;left:4174;top:1005;width:12;height:16" coordorigin="4174,1005" coordsize="12,16">
              <v:shape id="_x0000_s4043" style="position:absolute;left:4174;top:1005;width:12;height:16" coordorigin="4174,1005" coordsize="12,16" path="m4174,1021r,-16l4186,1005r-12,16xe" filled="f" strokeweight=".06pt">
                <v:path arrowok="t"/>
              </v:shape>
            </v:group>
            <v:group id="_x0000_s4044" style="position:absolute;left:4186;top:1013;width:2;height:2" coordorigin="4186,1013" coordsize="2,2">
              <v:shape id="_x0000_s4045" style="position:absolute;left:4186;top:1013;width:2;height:2" coordorigin="4186,1013" coordsize="2,0" path="m4186,1013r1,e" filled="f" strokeweight=".78pt">
                <v:path arrowok="t"/>
              </v:shape>
            </v:group>
            <v:group id="_x0000_s4046" style="position:absolute;left:4091;top:1005;width:83;height:2" coordorigin="4091,1005" coordsize="83,2">
              <v:shape id="_x0000_s4047" style="position:absolute;left:4091;top:1005;width:83;height:2" coordorigin="4091,1005" coordsize="83,0" path="m4091,1005r83,e" filled="f" strokeweight=".02119mm">
                <v:path arrowok="t"/>
              </v:shape>
            </v:group>
            <v:group id="_x0000_s4048" style="position:absolute;left:4174;top:1005;width:2;height:2" coordorigin="4174,1005" coordsize="2,2">
              <v:shape id="_x0000_s4049" style="position:absolute;left:4174;top:1005;width:2;height:2" coordorigin="4174,1005" coordsize="0,0" path="m4174,1005r,e" filled="f" strokeweight=".06pt">
                <v:path arrowok="t"/>
              </v:shape>
            </v:group>
            <v:group id="_x0000_s4050" style="position:absolute;left:4150;top:1005;width:2;height:2" coordorigin="4150,1005" coordsize="2,2">
              <v:shape id="_x0000_s4051" style="position:absolute;left:4150;top:1005;width:2;height:2" coordorigin="4150,1005" coordsize="0,0" path="m4150,1005r,e" filled="f" strokeweight=".06pt">
                <v:path arrowok="t"/>
              </v:shape>
            </v:group>
            <v:group id="_x0000_s4052" style="position:absolute;left:4150;top:1005;width:2;height:2" coordorigin="4150,1005" coordsize="2,2">
              <v:shape id="_x0000_s4053" style="position:absolute;left:4150;top:1005;width:2;height:2" coordorigin="4150,1005" coordsize="0,0" path="m4150,1005r,e" filled="f" strokeweight=".06pt">
                <v:path arrowok="t"/>
              </v:shape>
            </v:group>
            <v:group id="_x0000_s4054" style="position:absolute;left:4138;top:1005;width:2;height:2" coordorigin="4138,1005" coordsize="2,2">
              <v:shape id="_x0000_s4055" style="position:absolute;left:4138;top:1005;width:2;height:2" coordorigin="4138,1005" coordsize="0,0" path="m4138,1005r,e" filled="f" strokeweight=".06pt">
                <v:path arrowok="t"/>
              </v:shape>
            </v:group>
            <v:group id="_x0000_s4056" style="position:absolute;left:4138;top:1005;width:2;height:2" coordorigin="4138,1005" coordsize="2,2">
              <v:shape id="_x0000_s4057" style="position:absolute;left:4138;top:1005;width:2;height:2" coordorigin="4138,1005" coordsize="0,0" path="m4138,1005r,e" filled="f" strokeweight=".06pt">
                <v:path arrowok="t"/>
              </v:shape>
            </v:group>
            <v:group id="_x0000_s4058" style="position:absolute;left:4138;top:1005;width:2;height:2" coordorigin="4138,1005" coordsize="2,2">
              <v:shape id="_x0000_s4059" style="position:absolute;left:4138;top:1005;width:2;height:2" coordorigin="4138,1005" coordsize="0,0" path="m4138,1005r,e" filled="f" strokeweight=".06pt">
                <v:path arrowok="t"/>
              </v:shape>
            </v:group>
            <v:group id="_x0000_s4060" style="position:absolute;left:4127;top:1005;width:2;height:2" coordorigin="4127,1005" coordsize="2,2">
              <v:shape id="_x0000_s4061" style="position:absolute;left:4127;top:1005;width:2;height:2" coordorigin="4127,1005" coordsize="0,0" path="m4127,1005r,e" filled="f" strokeweight=".06pt">
                <v:path arrowok="t"/>
              </v:shape>
            </v:group>
            <v:group id="_x0000_s4062" style="position:absolute;left:4127;top:1005;width:2;height:2" coordorigin="4127,1005" coordsize="2,2">
              <v:shape id="_x0000_s4063" style="position:absolute;left:4127;top:1005;width:2;height:2" coordorigin="4127,1005" coordsize="0,0" path="m4127,1005r,e" filled="f" strokeweight=".06pt">
                <v:path arrowok="t"/>
              </v:shape>
            </v:group>
            <v:group id="_x0000_s4064" style="position:absolute;left:4127;top:1005;width:2;height:2" coordorigin="4127,1005" coordsize="2,2">
              <v:shape id="_x0000_s4065" style="position:absolute;left:4127;top:1005;width:2;height:2" coordorigin="4127,1005" coordsize="0,0" path="m4127,1005r,e" filled="f" strokeweight=".06pt">
                <v:path arrowok="t"/>
              </v:shape>
            </v:group>
            <v:group id="_x0000_s4066" style="position:absolute;left:4103;top:991;width:12;height:15" coordorigin="4103,991" coordsize="12,15">
              <v:shape id="_x0000_s4067" style="position:absolute;left:4103;top:991;width:12;height:15" coordorigin="4103,991" coordsize="12,15" path="m4103,1005r,-14l4115,991r-12,14xe" filled="f" strokeweight=".06pt">
                <v:path arrowok="t"/>
              </v:shape>
            </v:group>
            <v:group id="_x0000_s4068" style="position:absolute;left:4115;top:998;width:2;height:2" coordorigin="4115,998" coordsize="2,2">
              <v:shape id="_x0000_s4069" style="position:absolute;left:4115;top:998;width:2;height:2" coordorigin="4115,998" coordsize="2,0" path="m4115,998r1,e" filled="f" strokeweight=".72pt">
                <v:path arrowok="t"/>
              </v:shape>
            </v:group>
            <v:group id="_x0000_s4070" style="position:absolute;left:4091;top:991;width:12;height:15" coordorigin="4091,991" coordsize="12,15">
              <v:shape id="_x0000_s4071" style="position:absolute;left:4091;top:991;width:12;height:15" coordorigin="4091,991" coordsize="12,15" path="m4091,1005r,-14l4103,991r-12,14xe" filled="f" strokeweight=".06pt">
                <v:path arrowok="t"/>
              </v:shape>
            </v:group>
            <v:group id="_x0000_s4072" style="position:absolute;left:4103;top:998;width:2;height:2" coordorigin="4103,998" coordsize="2,2">
              <v:shape id="_x0000_s4073" style="position:absolute;left:4103;top:998;width:2;height:2" coordorigin="4103,998" coordsize="2,0" path="m4103,998r1,e" filled="f" strokeweight=".72pt">
                <v:path arrowok="t"/>
              </v:shape>
            </v:group>
            <v:group id="_x0000_s4074" style="position:absolute;left:4079;top:1005;width:2;height:2" coordorigin="4079,1005" coordsize="2,2">
              <v:shape id="_x0000_s4075" style="position:absolute;left:4079;top:1005;width:2;height:2" coordorigin="4079,1005" coordsize="0,0" path="m4079,1005r,e" filled="f" strokeweight=".06pt">
                <v:path arrowok="t"/>
              </v:shape>
            </v:group>
            <v:group id="_x0000_s4076" style="position:absolute;left:4079;top:991;width:12;height:15" coordorigin="4079,991" coordsize="12,15">
              <v:shape id="_x0000_s4077" style="position:absolute;left:4079;top:991;width:12;height:15" coordorigin="4079,991" coordsize="12,15" path="m4079,1005r,-14l4091,991r-12,14xe" filled="f" strokeweight=".06pt">
                <v:path arrowok="t"/>
              </v:shape>
            </v:group>
            <v:group id="_x0000_s4078" style="position:absolute;left:4079;top:991;width:12;height:15" coordorigin="4079,991" coordsize="12,15">
              <v:shape id="_x0000_s4079" style="position:absolute;left:4079;top:991;width:12;height:15" coordorigin="4079,991" coordsize="12,15" path="m4091,991r,14l4079,1005r12,-14xe" filled="f" strokeweight=".06pt">
                <v:path arrowok="t"/>
              </v:shape>
            </v:group>
            <v:group id="_x0000_s4080" style="position:absolute;left:4067;top:991;width:2;height:2" coordorigin="4067,991" coordsize="2,2">
              <v:shape id="_x0000_s4081" style="position:absolute;left:4067;top:991;width:2;height:2" coordorigin="4067,991" coordsize="0,0" path="m4067,991r,e" filled="f" strokeweight=".06pt">
                <v:path arrowok="t"/>
              </v:shape>
            </v:group>
            <v:group id="_x0000_s4082" style="position:absolute;left:4067;top:991;width:2;height:2" coordorigin="4067,991" coordsize="2,2">
              <v:shape id="_x0000_s4083" style="position:absolute;left:4067;top:991;width:2;height:2" coordorigin="4067,991" coordsize="0,0" path="m4067,991r,e" filled="f" strokeweight=".06pt">
                <v:path arrowok="t"/>
              </v:shape>
            </v:group>
            <v:group id="_x0000_s4084" style="position:absolute;left:4067;top:991;width:2;height:2" coordorigin="4067,991" coordsize="2,2">
              <v:shape id="_x0000_s4085" style="position:absolute;left:4067;top:991;width:2;height:2" coordorigin="4067,991" coordsize="0,0" path="m4067,991r,e" filled="f" strokeweight=".06pt">
                <v:path arrowok="t"/>
              </v:shape>
            </v:group>
            <v:group id="_x0000_s4086" style="position:absolute;left:4055;top:991;width:2;height:2" coordorigin="4055,991" coordsize="2,2">
              <v:shape id="_x0000_s4087" style="position:absolute;left:4055;top:991;width:2;height:2" coordorigin="4055,991" coordsize="0,0" path="m4055,991r,e" filled="f" strokeweight=".06pt">
                <v:path arrowok="t"/>
              </v:shape>
            </v:group>
            <v:group id="_x0000_s4088" style="position:absolute;left:4055;top:991;width:2;height:2" coordorigin="4055,991" coordsize="2,2">
              <v:shape id="_x0000_s4089" style="position:absolute;left:4055;top:991;width:2;height:2" coordorigin="4055,991" coordsize="0,0" path="m4055,991r,e" filled="f" strokeweight=".06pt">
                <v:path arrowok="t"/>
              </v:shape>
            </v:group>
            <v:group id="_x0000_s4090" style="position:absolute;left:4055;top:991;width:2;height:2" coordorigin="4055,991" coordsize="2,2">
              <v:shape id="_x0000_s4091" style="position:absolute;left:4055;top:991;width:2;height:2" coordorigin="4055,991" coordsize="0,0" path="m4055,991r,e" filled="f" strokeweight=".06pt">
                <v:path arrowok="t"/>
              </v:shape>
            </v:group>
            <v:group id="_x0000_s4092" style="position:absolute;left:4043;top:991;width:2;height:2" coordorigin="4043,991" coordsize="2,2">
              <v:shape id="_x0000_s4093" style="position:absolute;left:4043;top:991;width:2;height:2" coordorigin="4043,991" coordsize="0,0" path="m4043,991r,e" filled="f" strokeweight=".06pt">
                <v:path arrowok="t"/>
              </v:shape>
            </v:group>
            <v:group id="_x0000_s4094" style="position:absolute;left:3781;top:991;width:263;height:2" coordorigin="3781,991" coordsize="263,2">
              <v:shape id="_x0000_s4095" style="position:absolute;left:3781;top:991;width:263;height:2" coordorigin="3781,991" coordsize="263,0" path="m3781,991r262,e" filled="f" strokeweight=".02128mm">
                <v:path arrowok="t"/>
              </v:shape>
            </v:group>
            <v:group id="_x0000_s4096" style="position:absolute;left:4043;top:991;width:2;height:2" coordorigin="4043,991" coordsize="2,2">
              <v:shape id="_x0000_s4097" style="position:absolute;left:4043;top:991;width:2;height:2" coordorigin="4043,991" coordsize="0,0" path="m4043,991r,e" filled="f" strokeweight=".06pt">
                <v:path arrowok="t"/>
              </v:shape>
            </v:group>
            <v:group id="_x0000_s4098" style="position:absolute;left:4031;top:991;width:2;height:2" coordorigin="4031,991" coordsize="2,2">
              <v:shape id="_x0000_s4099" style="position:absolute;left:4031;top:991;width:2;height:2" coordorigin="4031,991" coordsize="0,0" path="m4031,991r,e" filled="f" strokeweight=".06pt">
                <v:path arrowok="t"/>
              </v:shape>
            </v:group>
            <v:group id="_x0000_s4100" style="position:absolute;left:4019;top:991;width:2;height:2" coordorigin="4019,991" coordsize="2,2">
              <v:shape id="_x0000_s4101" style="position:absolute;left:4019;top:991;width:2;height:2" coordorigin="4019,991" coordsize="0,0" path="m4019,991r,e" filled="f" strokeweight=".06pt">
                <v:path arrowok="t"/>
              </v:shape>
            </v:group>
            <v:group id="_x0000_s4102" style="position:absolute;left:3995;top:991;width:2;height:2" coordorigin="3995,991" coordsize="2,2">
              <v:shape id="_x0000_s4103" style="position:absolute;left:3995;top:991;width:2;height:2" coordorigin="3995,991" coordsize="0,0" path="m3995,991r,e" filled="f" strokeweight=".06pt">
                <v:path arrowok="t"/>
              </v:shape>
            </v:group>
            <v:group id="_x0000_s4104" style="position:absolute;left:3995;top:991;width:2;height:2" coordorigin="3995,991" coordsize="2,2">
              <v:shape id="_x0000_s4105" style="position:absolute;left:3995;top:991;width:2;height:2" coordorigin="3995,991" coordsize="0,0" path="m3995,991r,e" filled="f" strokeweight=".06pt">
                <v:path arrowok="t"/>
              </v:shape>
            </v:group>
            <v:group id="_x0000_s4106" style="position:absolute;left:3983;top:991;width:2;height:2" coordorigin="3983,991" coordsize="2,2">
              <v:shape id="_x0000_s4107" style="position:absolute;left:3983;top:991;width:2;height:2" coordorigin="3983,991" coordsize="0,0" path="m3983,991r,e" filled="f" strokeweight=".06pt">
                <v:path arrowok="t"/>
              </v:shape>
            </v:group>
            <v:group id="_x0000_s4108" style="position:absolute;left:3983;top:991;width:2;height:2" coordorigin="3983,991" coordsize="2,2">
              <v:shape id="_x0000_s4109" style="position:absolute;left:3983;top:991;width:2;height:2" coordorigin="3983,991" coordsize="0,0" path="m3983,991r,e" filled="f" strokeweight=".06pt">
                <v:path arrowok="t"/>
              </v:shape>
            </v:group>
            <v:group id="_x0000_s4110" style="position:absolute;left:3983;top:991;width:2;height:2" coordorigin="3983,991" coordsize="2,2">
              <v:shape id="_x0000_s4111" style="position:absolute;left:3983;top:991;width:2;height:2" coordorigin="3983,991" coordsize="0,0" path="m3983,991r,e" filled="f" strokeweight=".06pt">
                <v:path arrowok="t"/>
              </v:shape>
            </v:group>
            <v:group id="_x0000_s4112" style="position:absolute;left:3971;top:991;width:2;height:2" coordorigin="3971,991" coordsize="2,2">
              <v:shape id="_x0000_s4113" style="position:absolute;left:3971;top:991;width:2;height:2" coordorigin="3971,991" coordsize="0,0" path="m3971,991r,e" filled="f" strokeweight=".06pt">
                <v:path arrowok="t"/>
              </v:shape>
            </v:group>
            <v:group id="_x0000_s4114" style="position:absolute;left:3971;top:991;width:2;height:2" coordorigin="3971,991" coordsize="2,2">
              <v:shape id="_x0000_s4115" style="position:absolute;left:3971;top:991;width:2;height:2" coordorigin="3971,991" coordsize="0,0" path="m3971,991r,e" filled="f" strokeweight=".06pt">
                <v:path arrowok="t"/>
              </v:shape>
            </v:group>
            <v:group id="_x0000_s4116" style="position:absolute;left:3971;top:991;width:2;height:2" coordorigin="3971,991" coordsize="2,2">
              <v:shape id="_x0000_s4117" style="position:absolute;left:3971;top:991;width:2;height:2" coordorigin="3971,991" coordsize="0,0" path="m3971,991r,e" filled="f" strokeweight=".06pt">
                <v:path arrowok="t"/>
              </v:shape>
            </v:group>
            <v:group id="_x0000_s4118" style="position:absolute;left:3959;top:991;width:2;height:2" coordorigin="3959,991" coordsize="2,2">
              <v:shape id="_x0000_s4119" style="position:absolute;left:3959;top:991;width:2;height:2" coordorigin="3959,991" coordsize="0,0" path="m3959,991r,e" filled="f" strokeweight=".06pt">
                <v:path arrowok="t"/>
              </v:shape>
            </v:group>
            <v:group id="_x0000_s4120" style="position:absolute;left:3947;top:991;width:2;height:2" coordorigin="3947,991" coordsize="2,2">
              <v:shape id="_x0000_s4121" style="position:absolute;left:3947;top:991;width:2;height:2" coordorigin="3947,991" coordsize="0,0" path="m3947,991r,e" filled="f" strokeweight=".06pt">
                <v:path arrowok="t"/>
              </v:shape>
            </v:group>
            <v:group id="_x0000_s4122" style="position:absolute;left:3925;top:991;width:2;height:2" coordorigin="3925,991" coordsize="2,2">
              <v:shape id="_x0000_s4123" style="position:absolute;left:3925;top:991;width:2;height:2" coordorigin="3925,991" coordsize="0,0" path="m3925,991r,e" filled="f" strokeweight=".06pt">
                <v:path arrowok="t"/>
              </v:shape>
            </v:group>
            <v:group id="_x0000_s4124" style="position:absolute;left:3925;top:991;width:2;height:2" coordorigin="3925,991" coordsize="2,2">
              <v:shape id="_x0000_s4125" style="position:absolute;left:3925;top:991;width:2;height:2" coordorigin="3925,991" coordsize="0,0" path="m3925,991r,e" filled="f" strokeweight=".06pt">
                <v:path arrowok="t"/>
              </v:shape>
            </v:group>
            <v:group id="_x0000_s4126" style="position:absolute;left:3913;top:991;width:2;height:2" coordorigin="3913,991" coordsize="2,2">
              <v:shape id="_x0000_s4127" style="position:absolute;left:3913;top:991;width:2;height:2" coordorigin="3913,991" coordsize="0,0" path="m3913,991r,e" filled="f" strokeweight=".06pt">
                <v:path arrowok="t"/>
              </v:shape>
            </v:group>
            <v:group id="_x0000_s4128" style="position:absolute;left:3913;top:991;width:2;height:2" coordorigin="3913,991" coordsize="2,2">
              <v:shape id="_x0000_s4129" style="position:absolute;left:3913;top:991;width:2;height:2" coordorigin="3913,991" coordsize="0,0" path="m3913,991r,e" filled="f" strokeweight=".06pt">
                <v:path arrowok="t"/>
              </v:shape>
            </v:group>
            <v:group id="_x0000_s4130" style="position:absolute;left:3913;top:991;width:2;height:2" coordorigin="3913,991" coordsize="2,2">
              <v:shape id="_x0000_s4131" style="position:absolute;left:3913;top:991;width:2;height:2" coordorigin="3913,991" coordsize="0,0" path="m3913,991r,e" filled="f" strokeweight=".06pt">
                <v:path arrowok="t"/>
              </v:shape>
            </v:group>
            <v:group id="_x0000_s4132" style="position:absolute;left:3901;top:991;width:2;height:2" coordorigin="3901,991" coordsize="2,2">
              <v:shape id="_x0000_s4133" style="position:absolute;left:3901;top:991;width:2;height:2" coordorigin="3901,991" coordsize="0,0" path="m3901,991r,e" filled="f" strokeweight=".06pt">
                <v:path arrowok="t"/>
              </v:shape>
            </v:group>
            <v:group id="_x0000_s4134" style="position:absolute;left:3901;top:991;width:2;height:2" coordorigin="3901,991" coordsize="2,2">
              <v:shape id="_x0000_s4135" style="position:absolute;left:3901;top:991;width:2;height:2" coordorigin="3901,991" coordsize="0,0" path="m3901,991r,e" filled="f" strokeweight=".06pt">
                <v:path arrowok="t"/>
              </v:shape>
            </v:group>
            <v:group id="_x0000_s4136" style="position:absolute;left:3889;top:991;width:2;height:2" coordorigin="3889,991" coordsize="2,2">
              <v:shape id="_x0000_s4137" style="position:absolute;left:3889;top:991;width:2;height:2" coordorigin="3889,991" coordsize="0,0" path="m3889,991r,e" filled="f" strokeweight=".06pt">
                <v:path arrowok="t"/>
              </v:shape>
            </v:group>
            <v:group id="_x0000_s4138" style="position:absolute;left:3877;top:991;width:2;height:2" coordorigin="3877,991" coordsize="2,2">
              <v:shape id="_x0000_s4139" style="position:absolute;left:3877;top:991;width:2;height:2" coordorigin="3877,991" coordsize="0,0" path="m3877,991r,e" filled="f" strokeweight=".06pt">
                <v:path arrowok="t"/>
              </v:shape>
            </v:group>
            <v:group id="_x0000_s4140" style="position:absolute;left:3853;top:991;width:2;height:2" coordorigin="3853,991" coordsize="2,2">
              <v:shape id="_x0000_s4141" style="position:absolute;left:3853;top:991;width:2;height:2" coordorigin="3853,991" coordsize="0,0" path="m3853,991r,e" filled="f" strokeweight=".06pt">
                <v:path arrowok="t"/>
              </v:shape>
            </v:group>
            <v:group id="_x0000_s4142" style="position:absolute;left:3853;top:991;width:2;height:2" coordorigin="3853,991" coordsize="2,2">
              <v:shape id="_x0000_s4143" style="position:absolute;left:3853;top:991;width:2;height:2" coordorigin="3853,991" coordsize="0,0" path="m3853,991r,e" filled="f" strokeweight=".06pt">
                <v:path arrowok="t"/>
              </v:shape>
            </v:group>
            <v:group id="_x0000_s4144" style="position:absolute;left:3841;top:991;width:2;height:2" coordorigin="3841,991" coordsize="2,2">
              <v:shape id="_x0000_s4145" style="position:absolute;left:3841;top:991;width:2;height:2" coordorigin="3841,991" coordsize="0,0" path="m3841,991r,e" filled="f" strokeweight=".06pt">
                <v:path arrowok="t"/>
              </v:shape>
            </v:group>
            <v:group id="_x0000_s4146" style="position:absolute;left:3841;top:991;width:2;height:2" coordorigin="3841,991" coordsize="2,2">
              <v:shape id="_x0000_s4147" style="position:absolute;left:3841;top:991;width:2;height:2" coordorigin="3841,991" coordsize="0,0" path="m3841,991r,e" filled="f" strokeweight=".06pt">
                <v:path arrowok="t"/>
              </v:shape>
            </v:group>
            <v:group id="_x0000_s4148" style="position:absolute;left:3841;top:991;width:2;height:2" coordorigin="3841,991" coordsize="2,2">
              <v:shape id="_x0000_s4149" style="position:absolute;left:3841;top:991;width:2;height:2" coordorigin="3841,991" coordsize="0,0" path="m3841,991r,e" filled="f" strokeweight=".06pt">
                <v:path arrowok="t"/>
              </v:shape>
            </v:group>
            <v:group id="_x0000_s4150" style="position:absolute;left:3829;top:991;width:2;height:2" coordorigin="3829,991" coordsize="2,2">
              <v:shape id="_x0000_s4151" style="position:absolute;left:3829;top:991;width:2;height:2" coordorigin="3829,991" coordsize="0,0" path="m3829,991r,e" filled="f" strokeweight=".06pt">
                <v:path arrowok="t"/>
              </v:shape>
            </v:group>
            <v:group id="_x0000_s4152" style="position:absolute;left:3829;top:991;width:2;height:2" coordorigin="3829,991" coordsize="2,2">
              <v:shape id="_x0000_s4153" style="position:absolute;left:3829;top:991;width:2;height:2" coordorigin="3829,991" coordsize="0,0" path="m3829,991r,e" filled="f" strokeweight=".06pt">
                <v:path arrowok="t"/>
              </v:shape>
            </v:group>
            <v:group id="_x0000_s4154" style="position:absolute;left:3817;top:991;width:2;height:2" coordorigin="3817,991" coordsize="2,2">
              <v:shape id="_x0000_s4155" style="position:absolute;left:3817;top:991;width:2;height:2" coordorigin="3817,991" coordsize="0,0" path="m3817,991r,e" filled="f" strokeweight=".06pt">
                <v:path arrowok="t"/>
              </v:shape>
            </v:group>
            <v:group id="_x0000_s4156" style="position:absolute;left:3805;top:991;width:2;height:2" coordorigin="3805,991" coordsize="2,2">
              <v:shape id="_x0000_s4157" style="position:absolute;left:3805;top:991;width:2;height:2" coordorigin="3805,991" coordsize="0,0" path="m3805,991r,e" filled="f" strokeweight=".06pt">
                <v:path arrowok="t"/>
              </v:shape>
            </v:group>
            <v:group id="_x0000_s4158" style="position:absolute;left:3780;top:998;width:2;height:2" coordorigin="3780,998" coordsize="2,2">
              <v:shape id="_x0000_s4159" style="position:absolute;left:3780;top:998;width:2;height:2" coordorigin="3780,998" coordsize="2,0" path="m3780,998r1,e" filled="f" strokeweight=".72pt">
                <v:path arrowok="t"/>
              </v:shape>
            </v:group>
            <v:group id="_x0000_s4160" style="position:absolute;left:3780;top:998;width:2;height:2" coordorigin="3780,998" coordsize="2,2">
              <v:shape id="_x0000_s4161" style="position:absolute;left:3780;top:998;width:2;height:2" coordorigin="3780,998" coordsize="2,0" path="m3780,998r1,e" filled="f" strokeweight=".72pt">
                <v:path arrowok="t"/>
              </v:shape>
            </v:group>
            <v:group id="_x0000_s4162" style="position:absolute;left:3769;top:1005;width:2;height:2" coordorigin="3769,1005" coordsize="2,2">
              <v:shape id="_x0000_s4163" style="position:absolute;left:3769;top:1005;width:2;height:2" coordorigin="3769,1005" coordsize="0,0" path="m3769,1005r,e" filled="f" strokeweight=".06pt">
                <v:path arrowok="t"/>
              </v:shape>
            </v:group>
            <v:group id="_x0000_s4164" style="position:absolute;left:3768;top:998;width:2;height:2" coordorigin="3768,998" coordsize="2,2">
              <v:shape id="_x0000_s4165" style="position:absolute;left:3768;top:998;width:2;height:2" coordorigin="3768,998" coordsize="2,0" path="m3768,998r1,e" filled="f" strokeweight=".72pt">
                <v:path arrowok="t"/>
              </v:shape>
            </v:group>
            <v:group id="_x0000_s4166" style="position:absolute;left:3768;top:998;width:2;height:2" coordorigin="3768,998" coordsize="2,2">
              <v:shape id="_x0000_s4167" style="position:absolute;left:3768;top:998;width:2;height:2" coordorigin="3768,998" coordsize="2,0" path="m3768,998r1,e" filled="f" strokeweight=".72pt">
                <v:path arrowok="t"/>
              </v:shape>
            </v:group>
            <v:group id="_x0000_s4168" style="position:absolute;left:3757;top:1005;width:2;height:2" coordorigin="3757,1005" coordsize="2,2">
              <v:shape id="_x0000_s4169" style="position:absolute;left:3757;top:1005;width:2;height:2" coordorigin="3757,1005" coordsize="0,0" path="m3757,1005r,e" filled="f" strokeweight=".06pt">
                <v:path arrowok="t"/>
              </v:shape>
            </v:group>
            <v:group id="_x0000_s4170" style="position:absolute;left:3745;top:991;width:12;height:15" coordorigin="3745,991" coordsize="12,15">
              <v:shape id="_x0000_s4171" style="position:absolute;left:3745;top:991;width:12;height:15" coordorigin="3745,991" coordsize="12,15" path="m3744,998r13,e" filled="f" strokeweight=".88pt">
                <v:path arrowok="t"/>
              </v:shape>
            </v:group>
            <v:group id="_x0000_s4172" style="position:absolute;left:3756;top:998;width:2;height:2" coordorigin="3756,998" coordsize="2,2">
              <v:shape id="_x0000_s4173" style="position:absolute;left:3756;top:998;width:2;height:2" coordorigin="3756,998" coordsize="2,0" path="m3756,998r1,e" filled="f" strokeweight=".72pt">
                <v:path arrowok="t"/>
              </v:shape>
            </v:group>
            <v:group id="_x0000_s4174" style="position:absolute;left:3710;top:1005;width:35;height:2" coordorigin="3710,1005" coordsize="35,2">
              <v:shape id="_x0000_s4175" style="position:absolute;left:3710;top:1005;width:35;height:2" coordorigin="3710,1005" coordsize="35,0" path="m3710,1005r35,e" filled="f" strokeweight=".02119mm">
                <v:path arrowok="t"/>
              </v:shape>
            </v:group>
            <v:group id="_x0000_s4176" style="position:absolute;left:3745;top:1005;width:2;height:2" coordorigin="3745,1005" coordsize="2,2">
              <v:shape id="_x0000_s4177" style="position:absolute;left:3745;top:1005;width:2;height:2" coordorigin="3745,1005" coordsize="0,0" path="m3745,1005r,e" filled="f" strokeweight=".06pt">
                <v:path arrowok="t"/>
              </v:shape>
            </v:group>
            <v:group id="_x0000_s4178" style="position:absolute;left:3722;top:1005;width:2;height:2" coordorigin="3722,1005" coordsize="2,2">
              <v:shape id="_x0000_s4179" style="position:absolute;left:3722;top:1005;width:2;height:2" coordorigin="3722,1005" coordsize="0,0" path="m3722,1005r,e" filled="f" strokeweight=".06pt">
                <v:path arrowok="t"/>
              </v:shape>
            </v:group>
            <v:group id="_x0000_s4180" style="position:absolute;left:3734;top:1005;width:2;height:2" coordorigin="3734,1005" coordsize="2,2">
              <v:shape id="_x0000_s4181" style="position:absolute;left:3734;top:1005;width:2;height:2" coordorigin="3734,1005" coordsize="0,0" path="m3734,1005r,e" filled="f" strokeweight=".06pt">
                <v:path arrowok="t"/>
              </v:shape>
            </v:group>
            <v:group id="_x0000_s4182" style="position:absolute;left:3710;top:1005;width:2;height:2" coordorigin="3710,1005" coordsize="2,2">
              <v:shape id="_x0000_s4183" style="position:absolute;left:3710;top:1005;width:2;height:2" coordorigin="3710,1005" coordsize="0,0" path="m3710,1005r,e" filled="f" strokeweight=".06pt">
                <v:path arrowok="t"/>
              </v:shape>
            </v:group>
            <v:group id="_x0000_s4184" style="position:absolute;left:3710;top:1005;width:2;height:2" coordorigin="3710,1005" coordsize="2,2">
              <v:shape id="_x0000_s4185" style="position:absolute;left:3710;top:1005;width:2;height:2" coordorigin="3710,1005" coordsize="0,0" path="m3710,1005r,e" filled="f" strokeweight=".06pt">
                <v:path arrowok="t"/>
              </v:shape>
            </v:group>
            <v:group id="_x0000_s4186" style="position:absolute;left:3698;top:1005;width:2;height:2" coordorigin="3698,1005" coordsize="2,2">
              <v:shape id="_x0000_s4187" style="position:absolute;left:3698;top:1005;width:2;height:2" coordorigin="3698,1005" coordsize="0,0" path="m3698,1005r,e" filled="f" strokeweight=".06pt">
                <v:path arrowok="t"/>
              </v:shape>
            </v:group>
            <v:group id="_x0000_s4188" style="position:absolute;left:3698;top:1005;width:2;height:2" coordorigin="3698,1005" coordsize="2,2">
              <v:shape id="_x0000_s4189" style="position:absolute;left:3698;top:1005;width:2;height:2" coordorigin="3698,1005" coordsize="0,0" path="m3698,1005r,e" filled="f" strokeweight=".06pt">
                <v:path arrowok="t"/>
              </v:shape>
            </v:group>
            <v:group id="_x0000_s4190" style="position:absolute;left:3698;top:1005;width:2;height:2" coordorigin="3698,1005" coordsize="2,2">
              <v:shape id="_x0000_s4191" style="position:absolute;left:3698;top:1005;width:2;height:2" coordorigin="3698,1005" coordsize="0,0" path="m3698,1005r,e" filled="f" strokeweight=".06pt">
                <v:path arrowok="t"/>
              </v:shape>
            </v:group>
            <v:group id="_x0000_s4192" style="position:absolute;left:3685;top:1013;width:2;height:2" coordorigin="3685,1013" coordsize="2,2">
              <v:shape id="_x0000_s4193" style="position:absolute;left:3685;top:1013;width:2;height:2" coordorigin="3685,1013" coordsize="2,0" path="m3685,1013r1,e" filled="f" strokeweight=".78pt">
                <v:path arrowok="t"/>
              </v:shape>
            </v:group>
            <v:group id="_x0000_s4194" style="position:absolute;left:3685;top:1013;width:2;height:2" coordorigin="3685,1013" coordsize="2,2">
              <v:shape id="_x0000_s4195" style="position:absolute;left:3685;top:1013;width:2;height:2" coordorigin="3685,1013" coordsize="2,0" path="m3685,1013r1,e" filled="f" strokeweight=".78pt">
                <v:path arrowok="t"/>
              </v:shape>
            </v:group>
            <v:group id="_x0000_s4196" style="position:absolute;left:3686;top:1005;width:2;height:2" coordorigin="3686,1005" coordsize="2,2">
              <v:shape id="_x0000_s4197" style="position:absolute;left:3686;top:1005;width:2;height:2" coordorigin="3686,1005" coordsize="0,0" path="m3686,1005r,e" filled="f" strokeweight=".06pt">
                <v:path arrowok="t"/>
              </v:shape>
            </v:group>
            <v:group id="_x0000_s4198" style="position:absolute;left:3674;top:1021;width:2;height:2" coordorigin="3674,1021" coordsize="2,2">
              <v:shape id="_x0000_s4199" style="position:absolute;left:3674;top:1021;width:2;height:2" coordorigin="3674,1021" coordsize="0,0" path="m3674,1021r,e" filled="f" strokeweight=".06pt">
                <v:path arrowok="t"/>
              </v:shape>
            </v:group>
            <v:group id="_x0000_s4200" style="position:absolute;left:3662;top:1005;width:12;height:16" coordorigin="3662,1005" coordsize="12,16">
              <v:shape id="_x0000_s4201" style="position:absolute;left:3662;top:1005;width:12;height:16" coordorigin="3662,1005" coordsize="12,16" path="m3661,1013r13,e" filled="f" strokeweight=".94pt">
                <v:path arrowok="t"/>
              </v:shape>
            </v:group>
            <v:group id="_x0000_s4202" style="position:absolute;left:3673;top:1013;width:2;height:2" coordorigin="3673,1013" coordsize="2,2">
              <v:shape id="_x0000_s4203" style="position:absolute;left:3673;top:1013;width:2;height:2" coordorigin="3673,1013" coordsize="2,0" path="m3673,1013r1,e" filled="f" strokeweight=".78pt">
                <v:path arrowok="t"/>
              </v:shape>
            </v:group>
            <v:group id="_x0000_s4204" style="position:absolute;left:3614;top:1021;width:48;height:2" coordorigin="3614,1021" coordsize="48,2">
              <v:shape id="_x0000_s4205" style="position:absolute;left:3614;top:1021;width:48;height:2" coordorigin="3614,1021" coordsize="48,0" path="m3614,1021r48,e" filled="f" strokeweight=".02119mm">
                <v:path arrowok="t"/>
              </v:shape>
            </v:group>
            <v:group id="_x0000_s4206" style="position:absolute;left:3662;top:1021;width:2;height:2" coordorigin="3662,1021" coordsize="2,2">
              <v:shape id="_x0000_s4207" style="position:absolute;left:3662;top:1021;width:2;height:2" coordorigin="3662,1021" coordsize="0,0" path="m3662,1021r,e" filled="f" strokeweight=".06pt">
                <v:path arrowok="t"/>
              </v:shape>
            </v:group>
            <v:group id="_x0000_s4208" style="position:absolute;left:3650;top:1021;width:2;height:2" coordorigin="3650,1021" coordsize="2,2">
              <v:shape id="_x0000_s4209" style="position:absolute;left:3650;top:1021;width:2;height:2" coordorigin="3650,1021" coordsize="0,0" path="m3650,1021r,e" filled="f" strokeweight=".06pt">
                <v:path arrowok="t"/>
              </v:shape>
            </v:group>
            <v:group id="_x0000_s4210" style="position:absolute;left:3626;top:1021;width:2;height:2" coordorigin="3626,1021" coordsize="2,2">
              <v:shape id="_x0000_s4211" style="position:absolute;left:3626;top:1021;width:2;height:2" coordorigin="3626,1021" coordsize="0,0" path="m3626,1021r,e" filled="f" strokeweight=".06pt">
                <v:path arrowok="t"/>
              </v:shape>
            </v:group>
            <v:group id="_x0000_s4212" style="position:absolute;left:3613;top:1028;width:2;height:2" coordorigin="3613,1028" coordsize="2,2">
              <v:shape id="_x0000_s4213" style="position:absolute;left:3613;top:1028;width:2;height:2" coordorigin="3613,1028" coordsize="2,0" path="m3613,1028r1,e" filled="f" strokeweight=".72pt">
                <v:path arrowok="t"/>
              </v:shape>
            </v:group>
            <v:group id="_x0000_s4214" style="position:absolute;left:3613;top:1028;width:2;height:2" coordorigin="3613,1028" coordsize="2,2">
              <v:shape id="_x0000_s4215" style="position:absolute;left:3613;top:1028;width:2;height:2" coordorigin="3613,1028" coordsize="2,0" path="m3613,1028r1,e" filled="f" strokeweight=".72pt">
                <v:path arrowok="t"/>
              </v:shape>
            </v:group>
            <v:group id="_x0000_s4216" style="position:absolute;left:3602;top:1035;width:2;height:2" coordorigin="3602,1035" coordsize="2,2">
              <v:shape id="_x0000_s4217" style="position:absolute;left:3602;top:1035;width:2;height:2" coordorigin="3602,1035" coordsize="0,0" path="m3602,1035r,e" filled="f" strokeweight=".06pt">
                <v:path arrowok="t"/>
              </v:shape>
            </v:group>
            <v:group id="_x0000_s4218" style="position:absolute;left:3601;top:1028;width:2;height:2" coordorigin="3601,1028" coordsize="2,2">
              <v:shape id="_x0000_s4219" style="position:absolute;left:3601;top:1028;width:2;height:2" coordorigin="3601,1028" coordsize="2,0" path="m3601,1028r1,e" filled="f" strokeweight=".72pt">
                <v:path arrowok="t"/>
              </v:shape>
            </v:group>
            <v:group id="_x0000_s4220" style="position:absolute;left:3601;top:1028;width:2;height:2" coordorigin="3601,1028" coordsize="2,2">
              <v:shape id="_x0000_s4221" style="position:absolute;left:3601;top:1028;width:2;height:2" coordorigin="3601,1028" coordsize="2,0" path="m3601,1028r1,e" filled="f" strokeweight=".72pt">
                <v:path arrowok="t"/>
              </v:shape>
            </v:group>
            <v:group id="_x0000_s4222" style="position:absolute;left:3590;top:1035;width:2;height:2" coordorigin="3590,1035" coordsize="2,2">
              <v:shape id="_x0000_s4223" style="position:absolute;left:3590;top:1035;width:2;height:2" coordorigin="3590,1035" coordsize="0,0" path="m3590,1035r,e" filled="f" strokeweight=".06pt">
                <v:path arrowok="t"/>
              </v:shape>
            </v:group>
            <v:group id="_x0000_s4224" style="position:absolute;left:3566;top:1035;width:24;height:2" coordorigin="3566,1035" coordsize="24,2">
              <v:shape id="_x0000_s4225" style="position:absolute;left:3566;top:1035;width:24;height:2" coordorigin="3566,1035" coordsize="24,0" path="m3566,1035r24,e" filled="f" strokeweight=".06pt">
                <v:path arrowok="t"/>
              </v:shape>
            </v:group>
            <v:group id="_x0000_s4226" style="position:absolute;left:3590;top:1035;width:2;height:2" coordorigin="3590,1035" coordsize="2,2">
              <v:shape id="_x0000_s4227" style="position:absolute;left:3590;top:1035;width:2;height:2" coordorigin="3590,1035" coordsize="0,0" path="m3590,1035r,e" filled="f" strokeweight=".06pt">
                <v:path arrowok="t"/>
              </v:shape>
            </v:group>
            <v:group id="_x0000_s4228" style="position:absolute;left:3578;top:1035;width:2;height:2" coordorigin="3578,1035" coordsize="2,2">
              <v:shape id="_x0000_s4229" style="position:absolute;left:3578;top:1035;width:2;height:2" coordorigin="3578,1035" coordsize="0,0" path="m3578,1035r,e" filled="f" strokeweight=".06pt">
                <v:path arrowok="t"/>
              </v:shape>
            </v:group>
            <v:group id="_x0000_s4230" style="position:absolute;left:3554;top:1035;width:12;height:16" coordorigin="3554,1035" coordsize="12,16">
              <v:shape id="_x0000_s4231" style="position:absolute;left:3554;top:1035;width:12;height:16" coordorigin="3554,1035" coordsize="12,16" path="m3566,1035r-12,16l3566,1035xe" filled="f" strokeweight=".06pt">
                <v:path arrowok="t"/>
              </v:shape>
            </v:group>
            <v:group id="_x0000_s4232" style="position:absolute;left:3554;top:1035;width:12;height:16" coordorigin="3554,1035" coordsize="12,16">
              <v:shape id="_x0000_s4233" style="position:absolute;left:3554;top:1035;width:12;height:16" coordorigin="3554,1035" coordsize="12,16" path="m3554,1051r,-16l3566,1035r-12,16xe" filled="f" strokeweight=".06pt">
                <v:path arrowok="t"/>
              </v:shape>
            </v:group>
            <v:group id="_x0000_s4234" style="position:absolute;left:3566;top:1035;width:2;height:2" coordorigin="3566,1035" coordsize="2,2">
              <v:shape id="_x0000_s4235" style="position:absolute;left:3566;top:1035;width:2;height:2" coordorigin="3566,1035" coordsize="0,0" path="m3566,1035r,e" filled="f" strokeweight=".06pt">
                <v:path arrowok="t"/>
              </v:shape>
            </v:group>
            <v:group id="_x0000_s4236" style="position:absolute;left:3531;top:1051;width:23;height:2" coordorigin="3531,1051" coordsize="23,2">
              <v:shape id="_x0000_s4237" style="position:absolute;left:3531;top:1051;width:23;height:2" coordorigin="3531,1051" coordsize="23,0" path="m3531,1051r23,e" filled="f" strokeweight=".06pt">
                <v:path arrowok="t"/>
              </v:shape>
            </v:group>
            <v:group id="_x0000_s4238" style="position:absolute;left:3542;top:1043;width:2;height:2" coordorigin="3542,1043" coordsize="2,2">
              <v:shape id="_x0000_s4239" style="position:absolute;left:3542;top:1043;width:2;height:2" coordorigin="3542,1043" coordsize="2,0" path="m3542,1043r2,e" filled="f" strokeweight=".78pt">
                <v:path arrowok="t"/>
              </v:shape>
            </v:group>
            <v:group id="_x0000_s4240" style="position:absolute;left:3543;top:1035;width:11;height:16" coordorigin="3543,1035" coordsize="11,16">
              <v:shape id="_x0000_s4241" style="position:absolute;left:3543;top:1035;width:11;height:16" coordorigin="3543,1035" coordsize="11,16" path="m3543,1035r11,l3554,1051r-11,-16xe" filled="f" strokeweight=".06pt">
                <v:path arrowok="t"/>
              </v:shape>
            </v:group>
            <v:group id="_x0000_s4242" style="position:absolute;left:3531;top:1051;width:2;height:2" coordorigin="3531,1051" coordsize="2,2">
              <v:shape id="_x0000_s4243" style="position:absolute;left:3531;top:1051;width:2;height:2" coordorigin="3531,1051" coordsize="0,0" path="m3531,1051r,e" filled="f" strokeweight=".06pt">
                <v:path arrowok="t"/>
              </v:shape>
            </v:group>
            <v:group id="_x0000_s4244" style="position:absolute;left:3531;top:1051;width:2;height:2" coordorigin="3531,1051" coordsize="2,2">
              <v:shape id="_x0000_s4245" style="position:absolute;left:3531;top:1051;width:2;height:2" coordorigin="3531,1051" coordsize="0,0" path="m3531,1051r,e" filled="f" strokeweight=".06pt">
                <v:path arrowok="t"/>
              </v:shape>
            </v:group>
            <v:group id="_x0000_s4246" style="position:absolute;left:3519;top:1051;width:2;height:2" coordorigin="3519,1051" coordsize="2,2">
              <v:shape id="_x0000_s4247" style="position:absolute;left:3519;top:1051;width:2;height:2" coordorigin="3519,1051" coordsize="0,0" path="m3519,1051r,e" filled="f" strokeweight=".06pt">
                <v:path arrowok="t"/>
              </v:shape>
            </v:group>
            <v:group id="_x0000_s4248" style="position:absolute;left:3519;top:1051;width:2;height:2" coordorigin="3519,1051" coordsize="2,2">
              <v:shape id="_x0000_s4249" style="position:absolute;left:3519;top:1051;width:2;height:2" coordorigin="3519,1051" coordsize="0,0" path="m3519,1051r,e" filled="f" strokeweight=".06pt">
                <v:path arrowok="t"/>
              </v:shape>
            </v:group>
            <v:group id="_x0000_s4250" style="position:absolute;left:3519;top:1051;width:2;height:2" coordorigin="3519,1051" coordsize="2,2">
              <v:shape id="_x0000_s4251" style="position:absolute;left:3519;top:1051;width:2;height:2" coordorigin="3519,1051" coordsize="0,0" path="m3519,1051r,e" filled="f" strokeweight=".06pt">
                <v:path arrowok="t"/>
              </v:shape>
            </v:group>
            <v:group id="_x0000_s4252" style="position:absolute;left:3507;top:1065;width:2;height:2" coordorigin="3507,1065" coordsize="2,2">
              <v:shape id="_x0000_s4253" style="position:absolute;left:3507;top:1065;width:2;height:2" coordorigin="3507,1065" coordsize="0,0" path="m3507,1065r,e" filled="f" strokeweight=".06pt">
                <v:path arrowok="t"/>
              </v:shape>
            </v:group>
            <v:group id="_x0000_s4254" style="position:absolute;left:3506;top:1058;width:2;height:2" coordorigin="3506,1058" coordsize="2,2">
              <v:shape id="_x0000_s4255" style="position:absolute;left:3506;top:1058;width:2;height:2" coordorigin="3506,1058" coordsize="2,0" path="m3506,1058r2,e" filled="f" strokeweight=".72pt">
                <v:path arrowok="t"/>
              </v:shape>
            </v:group>
            <v:group id="_x0000_s4256" style="position:absolute;left:3506;top:1058;width:2;height:2" coordorigin="3506,1058" coordsize="2,2">
              <v:shape id="_x0000_s4257" style="position:absolute;left:3506;top:1058;width:2;height:2" coordorigin="3506,1058" coordsize="2,0" path="m3506,1058r2,e" filled="f" strokeweight=".72pt">
                <v:path arrowok="t"/>
              </v:shape>
            </v:group>
            <v:group id="_x0000_s4258" style="position:absolute;left:3495;top:1065;width:2;height:2" coordorigin="3495,1065" coordsize="2,2">
              <v:shape id="_x0000_s4259" style="position:absolute;left:3495;top:1065;width:2;height:2" coordorigin="3495,1065" coordsize="0,0" path="m3495,1065r,e" filled="f" strokeweight=".06pt">
                <v:path arrowok="t"/>
              </v:shape>
            </v:group>
            <v:group id="_x0000_s4260" style="position:absolute;left:3471;top:1065;width:24;height:2" coordorigin="3471,1065" coordsize="24,2">
              <v:shape id="_x0000_s4261" style="position:absolute;left:3471;top:1065;width:24;height:2" coordorigin="3471,1065" coordsize="24,0" path="m3471,1065r24,e" filled="f" strokeweight=".06pt">
                <v:path arrowok="t"/>
              </v:shape>
            </v:group>
            <v:group id="_x0000_s4262" style="position:absolute;left:3495;top:1065;width:2;height:2" coordorigin="3495,1065" coordsize="2,2">
              <v:shape id="_x0000_s4263" style="position:absolute;left:3495;top:1065;width:2;height:2" coordorigin="3495,1065" coordsize="0,0" path="m3495,1065r,e" filled="f" strokeweight=".06pt">
                <v:path arrowok="t"/>
              </v:shape>
            </v:group>
            <v:group id="_x0000_s4264" style="position:absolute;left:3483;top:1065;width:2;height:2" coordorigin="3483,1065" coordsize="2,2">
              <v:shape id="_x0000_s4265" style="position:absolute;left:3483;top:1065;width:2;height:2" coordorigin="3483,1065" coordsize="0,0" path="m3483,1065r,e" filled="f" strokeweight=".06pt">
                <v:path arrowok="t"/>
              </v:shape>
            </v:group>
            <v:group id="_x0000_s4266" style="position:absolute;left:3483;top:1065;width:2;height:2" coordorigin="3483,1065" coordsize="2,2">
              <v:shape id="_x0000_s4267" style="position:absolute;left:3483;top:1065;width:2;height:2" coordorigin="3483,1065" coordsize="0,0" path="m3483,1065r,e" filled="f" strokeweight=".06pt">
                <v:path arrowok="t"/>
              </v:shape>
            </v:group>
            <v:group id="_x0000_s4268" style="position:absolute;left:3435;top:1081;width:36;height:2" coordorigin="3435,1081" coordsize="36,2">
              <v:shape id="_x0000_s4269" style="position:absolute;left:3435;top:1081;width:36;height:2" coordorigin="3435,1081" coordsize="36,0" path="m3435,1081r36,e" filled="f" strokeweight=".02119mm">
                <v:path arrowok="t"/>
              </v:shape>
            </v:group>
            <v:group id="_x0000_s4270" style="position:absolute;left:3459;top:1065;width:12;height:16" coordorigin="3459,1065" coordsize="12,16">
              <v:shape id="_x0000_s4271" style="position:absolute;left:3459;top:1065;width:12;height:16" coordorigin="3459,1065" coordsize="12,16" path="m3459,1081r,-16l3471,1065r-12,16xe" filled="f" strokeweight=".06pt">
                <v:path arrowok="t"/>
              </v:shape>
            </v:group>
            <v:group id="_x0000_s4272" style="position:absolute;left:3470;top:1073;width:2;height:2" coordorigin="3470,1073" coordsize="2,2">
              <v:shape id="_x0000_s4273" style="position:absolute;left:3470;top:1073;width:2;height:2" coordorigin="3470,1073" coordsize="2,0" path="m3470,1073r2,e" filled="f" strokeweight=".78pt">
                <v:path arrowok="t"/>
              </v:shape>
            </v:group>
            <v:group id="_x0000_s4274" style="position:absolute;left:3447;top:1081;width:2;height:2" coordorigin="3447,1081" coordsize="2,2">
              <v:shape id="_x0000_s4275" style="position:absolute;left:3447;top:1081;width:2;height:2" coordorigin="3447,1081" coordsize="0,0" path="m3447,1081r,e" filled="f" strokeweight=".06pt">
                <v:path arrowok="t"/>
              </v:shape>
            </v:group>
            <v:group id="_x0000_s4276" style="position:absolute;left:3435;top:1081;width:2;height:2" coordorigin="3435,1081" coordsize="2,2">
              <v:shape id="_x0000_s4277" style="position:absolute;left:3435;top:1081;width:2;height:2" coordorigin="3435,1081" coordsize="0,0" path="m3435,1081r,e" filled="f" strokeweight=".06pt">
                <v:path arrowok="t"/>
              </v:shape>
            </v:group>
            <v:group id="_x0000_s4278" style="position:absolute;left:3423;top:1095;width:2;height:2" coordorigin="3423,1095" coordsize="2,2">
              <v:shape id="_x0000_s4279" style="position:absolute;left:3423;top:1095;width:2;height:2" coordorigin="3423,1095" coordsize="0,0" path="m3423,1095r,e" filled="f" strokeweight=".06pt">
                <v:path arrowok="t"/>
              </v:shape>
            </v:group>
            <v:group id="_x0000_s4280" style="position:absolute;left:3422;top:1088;width:2;height:2" coordorigin="3422,1088" coordsize="2,2">
              <v:shape id="_x0000_s4281" style="position:absolute;left:3422;top:1088;width:2;height:2" coordorigin="3422,1088" coordsize="2,0" path="m3422,1088r2,e" filled="f" strokeweight=".72pt">
                <v:path arrowok="t"/>
              </v:shape>
            </v:group>
            <v:group id="_x0000_s4282" style="position:absolute;left:3423;top:1081;width:12;height:15" coordorigin="3423,1081" coordsize="12,15">
              <v:shape id="_x0000_s4283" style="position:absolute;left:3423;top:1081;width:12;height:15" coordorigin="3423,1081" coordsize="12,15" path="m3423,1081r12,l3423,1081r,14l3423,1081xe" filled="f" strokeweight=".06pt">
                <v:path arrowok="t"/>
              </v:shape>
            </v:group>
            <v:group id="_x0000_s4284" style="position:absolute;left:3411;top:1095;width:2;height:2" coordorigin="3411,1095" coordsize="2,2">
              <v:shape id="_x0000_s4285" style="position:absolute;left:3411;top:1095;width:2;height:2" coordorigin="3411,1095" coordsize="0,0" path="m3411,1095r,e" filled="f" strokeweight=".06pt">
                <v:path arrowok="t"/>
              </v:shape>
            </v:group>
            <v:group id="_x0000_s4286" style="position:absolute;left:3411;top:1095;width:2;height:2" coordorigin="3411,1095" coordsize="2,2">
              <v:shape id="_x0000_s4287" style="position:absolute;left:3411;top:1095;width:2;height:2" coordorigin="3411,1095" coordsize="0,0" path="m3411,1095r,e" filled="f" strokeweight=".06pt">
                <v:path arrowok="t"/>
              </v:shape>
            </v:group>
            <v:group id="_x0000_s4288" style="position:absolute;left:3411;top:1095;width:2;height:2" coordorigin="3411,1095" coordsize="2,2">
              <v:shape id="_x0000_s4289" style="position:absolute;left:3411;top:1095;width:2;height:2" coordorigin="3411,1095" coordsize="0,0" path="m3411,1095r,e" filled="f" strokeweight=".06pt">
                <v:path arrowok="t"/>
              </v:shape>
            </v:group>
            <v:group id="_x0000_s4290" style="position:absolute;left:3411;top:1095;width:2;height:2" coordorigin="3411,1095" coordsize="2,2">
              <v:shape id="_x0000_s4291" style="position:absolute;left:3411;top:1095;width:2;height:2" coordorigin="3411,1095" coordsize="0,0" path="m3411,1095r,e" filled="f" strokeweight=".06pt">
                <v:path arrowok="t"/>
              </v:shape>
            </v:group>
            <v:group id="_x0000_s4292" style="position:absolute;left:3399;top:1095;width:2;height:2" coordorigin="3399,1095" coordsize="2,2">
              <v:shape id="_x0000_s4293" style="position:absolute;left:3399;top:1095;width:2;height:2" coordorigin="3399,1095" coordsize="0,0" path="m3399,1095r,e" filled="f" strokeweight=".06pt">
                <v:path arrowok="t"/>
              </v:shape>
            </v:group>
            <v:group id="_x0000_s4294" style="position:absolute;left:3399;top:1095;width:2;height:2" coordorigin="3399,1095" coordsize="2,2">
              <v:shape id="_x0000_s4295" style="position:absolute;left:3399;top:1095;width:2;height:2" coordorigin="3399,1095" coordsize="0,0" path="m3399,1095r,e" filled="f" strokeweight=".06pt">
                <v:path arrowok="t"/>
              </v:shape>
            </v:group>
            <v:group id="_x0000_s4296" style="position:absolute;left:3399;top:1095;width:2;height:2" coordorigin="3399,1095" coordsize="2,2">
              <v:shape id="_x0000_s4297" style="position:absolute;left:3399;top:1095;width:2;height:2" coordorigin="3399,1095" coordsize="0,0" path="m3399,1095r,e" filled="f" strokeweight=".06pt">
                <v:path arrowok="t"/>
              </v:shape>
            </v:group>
            <v:group id="_x0000_s4298" style="position:absolute;left:3387;top:1111;width:2;height:2" coordorigin="3387,1111" coordsize="2,2">
              <v:shape id="_x0000_s4299" style="position:absolute;left:3387;top:1111;width:2;height:2" coordorigin="3387,1111" coordsize="0,0" path="m3387,1111r,e" filled="f" strokeweight=".06pt">
                <v:path arrowok="t"/>
              </v:shape>
            </v:group>
            <v:group id="_x0000_s4300" style="position:absolute;left:3375;top:1095;width:12;height:16" coordorigin="3375,1095" coordsize="12,16">
              <v:shape id="_x0000_s4301" style="position:absolute;left:3375;top:1095;width:12;height:16" coordorigin="3375,1095" coordsize="12,16" path="m3374,1103r14,e" filled="f" strokeweight=".94pt">
                <v:path arrowok="t"/>
              </v:shape>
            </v:group>
            <v:group id="_x0000_s4302" style="position:absolute;left:3386;top:1103;width:2;height:2" coordorigin="3386,1103" coordsize="2,2">
              <v:shape id="_x0000_s4303" style="position:absolute;left:3386;top:1103;width:2;height:2" coordorigin="3386,1103" coordsize="2,0" path="m3386,1103r2,e" filled="f" strokeweight=".78pt">
                <v:path arrowok="t"/>
              </v:shape>
            </v:group>
            <v:group id="_x0000_s4304" style="position:absolute;left:3375;top:1111;width:2;height:2" coordorigin="3375,1111" coordsize="2,2">
              <v:shape id="_x0000_s4305" style="position:absolute;left:3375;top:1111;width:2;height:2" coordorigin="3375,1111" coordsize="0,0" path="m3375,1111r,e" filled="f" strokeweight=".06pt">
                <v:path arrowok="t"/>
              </v:shape>
            </v:group>
            <v:group id="_x0000_s4306" style="position:absolute;left:3363;top:1111;width:12;height:2" coordorigin="3363,1111" coordsize="12,2">
              <v:shape id="_x0000_s4307" style="position:absolute;left:3363;top:1111;width:12;height:2" coordorigin="3363,1111" coordsize="12,0" path="m3375,1111r-12,l3375,1111xe" filled="f" strokeweight=".06pt">
                <v:path arrowok="t"/>
              </v:shape>
            </v:group>
            <v:group id="_x0000_s4308" style="position:absolute;left:3375;top:1111;width:2;height:2" coordorigin="3375,1111" coordsize="2,2">
              <v:shape id="_x0000_s4309" style="position:absolute;left:3375;top:1111;width:2;height:2" coordorigin="3375,1111" coordsize="0,0" path="m3375,1111r,e" filled="f" strokeweight=".06pt">
                <v:path arrowok="t"/>
              </v:shape>
            </v:group>
            <v:group id="_x0000_s4310" style="position:absolute;left:3352;top:1111;width:11;height:15" coordorigin="3352,1111" coordsize="11,15">
              <v:shape id="_x0000_s4311" style="position:absolute;left:3352;top:1111;width:11;height:15" coordorigin="3352,1111" coordsize="11,15" path="m3363,1111r-11,14l3363,1111xe" filled="f" strokeweight=".06pt">
                <v:path arrowok="t"/>
              </v:shape>
            </v:group>
            <v:group id="_x0000_s4312" style="position:absolute;left:3352;top:1111;width:11;height:15" coordorigin="3352,1111" coordsize="11,15">
              <v:shape id="_x0000_s4313" style="position:absolute;left:3352;top:1111;width:11;height:15" coordorigin="3352,1111" coordsize="11,15" path="m3352,1125r,-14l3363,1111r-11,14xe" filled="f" strokeweight=".06pt">
                <v:path arrowok="t"/>
              </v:shape>
            </v:group>
            <v:group id="_x0000_s4314" style="position:absolute;left:3363;top:1111;width:2;height:2" coordorigin="3363,1111" coordsize="2,2">
              <v:shape id="_x0000_s4315" style="position:absolute;left:3363;top:1111;width:2;height:2" coordorigin="3363,1111" coordsize="0,0" path="m3363,1111r,e" filled="f" strokeweight=".06pt">
                <v:path arrowok="t"/>
              </v:shape>
            </v:group>
            <v:group id="_x0000_s4316" style="position:absolute;left:3328;top:1125;width:24;height:2" coordorigin="3328,1125" coordsize="24,2">
              <v:shape id="_x0000_s4317" style="position:absolute;left:3328;top:1125;width:24;height:2" coordorigin="3328,1125" coordsize="24,0" path="m3328,1125r24,e" filled="f" strokeweight=".06pt">
                <v:path arrowok="t"/>
              </v:shape>
            </v:group>
            <v:group id="_x0000_s4318" style="position:absolute;left:3340;top:1111;width:12;height:15" coordorigin="3340,1111" coordsize="12,15">
              <v:shape id="_x0000_s4319" style="position:absolute;left:3340;top:1111;width:12;height:15" coordorigin="3340,1111" coordsize="12,15" path="m3340,1125r12,-14l3340,1125xe" filled="f" strokeweight=".06pt">
                <v:path arrowok="t"/>
              </v:shape>
            </v:group>
            <v:group id="_x0000_s4320" style="position:absolute;left:3352;top:1118;width:2;height:2" coordorigin="3352,1118" coordsize="2,2">
              <v:shape id="_x0000_s4321" style="position:absolute;left:3352;top:1118;width:2;height:2" coordorigin="3352,1118" coordsize="2,0" path="m3352,1118r1,e" filled="f" strokeweight=".72pt">
                <v:path arrowok="t"/>
              </v:shape>
            </v:group>
            <v:group id="_x0000_s4322" style="position:absolute;left:3328;top:1125;width:2;height:2" coordorigin="3328,1125" coordsize="2,2">
              <v:shape id="_x0000_s4323" style="position:absolute;left:3328;top:1125;width:2;height:2" coordorigin="3328,1125" coordsize="0,0" path="m3328,1125r,e" filled="f" strokeweight=".06pt">
                <v:path arrowok="t"/>
              </v:shape>
            </v:group>
            <v:group id="_x0000_s4324" style="position:absolute;left:3292;top:1141;width:36;height:2" coordorigin="3292,1141" coordsize="36,2">
              <v:shape id="_x0000_s4325" style="position:absolute;left:3292;top:1141;width:36;height:2" coordorigin="3292,1141" coordsize="36,0" path="m3292,1141r36,e" filled="f" strokeweight=".06pt">
                <v:path arrowok="t"/>
              </v:shape>
            </v:group>
            <v:group id="_x0000_s4326" style="position:absolute;left:3316;top:1133;width:2;height:2" coordorigin="3316,1133" coordsize="2,2">
              <v:shape id="_x0000_s4327" style="position:absolute;left:3316;top:1133;width:2;height:2" coordorigin="3316,1133" coordsize="2,0" path="m3316,1133r1,e" filled="f" strokeweight=".78pt">
                <v:path arrowok="t"/>
              </v:shape>
            </v:group>
            <v:group id="_x0000_s4328" style="position:absolute;left:3316;top:1125;width:12;height:16" coordorigin="3316,1125" coordsize="12,16">
              <v:shape id="_x0000_s4329" style="position:absolute;left:3316;top:1125;width:12;height:16" coordorigin="3316,1125" coordsize="12,16" path="m3316,1125r12,l3328,1141r-12,-16xe" filled="f" strokeweight=".06pt">
                <v:path arrowok="t"/>
              </v:shape>
            </v:group>
            <v:group id="_x0000_s4330" style="position:absolute;left:3304;top:1141;width:2;height:2" coordorigin="3304,1141" coordsize="2,2">
              <v:shape id="_x0000_s4331" style="position:absolute;left:3304;top:1141;width:2;height:2" coordorigin="3304,1141" coordsize="0,0" path="m3304,1141r,e" filled="f" strokeweight=".06pt">
                <v:path arrowok="t"/>
              </v:shape>
            </v:group>
            <v:group id="_x0000_s4332" style="position:absolute;left:3292;top:1148;width:2;height:2" coordorigin="3292,1148" coordsize="2,2">
              <v:shape id="_x0000_s4333" style="position:absolute;left:3292;top:1148;width:2;height:2" coordorigin="3292,1148" coordsize="2,0" path="m3292,1148r1,e" filled="f" strokeweight=".72pt">
                <v:path arrowok="t"/>
              </v:shape>
            </v:group>
            <v:group id="_x0000_s4334" style="position:absolute;left:3292;top:1148;width:2;height:2" coordorigin="3292,1148" coordsize="2,2">
              <v:shape id="_x0000_s4335" style="position:absolute;left:3292;top:1148;width:2;height:2" coordorigin="3292,1148" coordsize="2,0" path="m3292,1148r1,e" filled="f" strokeweight=".72pt">
                <v:path arrowok="t"/>
              </v:shape>
            </v:group>
            <v:group id="_x0000_s4336" style="position:absolute;left:3280;top:1155;width:2;height:2" coordorigin="3280,1155" coordsize="2,2">
              <v:shape id="_x0000_s4337" style="position:absolute;left:3280;top:1155;width:2;height:2" coordorigin="3280,1155" coordsize="0,0" path="m3280,1155r,e" filled="f" strokeweight=".06pt">
                <v:path arrowok="t"/>
              </v:shape>
            </v:group>
            <v:group id="_x0000_s4338" style="position:absolute;left:3280;top:1155;width:2;height:2" coordorigin="3280,1155" coordsize="2,2">
              <v:shape id="_x0000_s4339" style="position:absolute;left:3280;top:1155;width:2;height:2" coordorigin="3280,1155" coordsize="0,0" path="m3280,1155r,e" filled="f" strokeweight=".06pt">
                <v:path arrowok="t"/>
              </v:shape>
            </v:group>
            <v:group id="_x0000_s4340" style="position:absolute;left:3280;top:1155;width:2;height:2" coordorigin="3280,1155" coordsize="2,2">
              <v:shape id="_x0000_s4341" style="position:absolute;left:3280;top:1155;width:2;height:2" coordorigin="3280,1155" coordsize="0,0" path="m3280,1155r,e" filled="f" strokeweight=".06pt">
                <v:path arrowok="t"/>
              </v:shape>
            </v:group>
            <v:group id="_x0000_s4342" style="position:absolute;left:3268;top:1155;width:2;height:2" coordorigin="3268,1155" coordsize="2,2">
              <v:shape id="_x0000_s4343" style="position:absolute;left:3268;top:1155;width:2;height:2" coordorigin="3268,1155" coordsize="0,0" path="m3268,1155r,e" filled="f" strokeweight=".06pt">
                <v:path arrowok="t"/>
              </v:shape>
            </v:group>
            <v:group id="_x0000_s4344" style="position:absolute;left:3268;top:1155;width:2;height:2" coordorigin="3268,1155" coordsize="2,2">
              <v:shape id="_x0000_s4345" style="position:absolute;left:3268;top:1155;width:2;height:2" coordorigin="3268,1155" coordsize="0,0" path="m3268,1155r,e" filled="f" strokeweight=".06pt">
                <v:path arrowok="t"/>
              </v:shape>
            </v:group>
            <v:group id="_x0000_s4346" style="position:absolute;left:3268;top:1155;width:2;height:2" coordorigin="3268,1155" coordsize="2,2">
              <v:shape id="_x0000_s4347" style="position:absolute;left:3268;top:1155;width:2;height:2" coordorigin="3268,1155" coordsize="0,0" path="m3268,1155r,e" filled="f" strokeweight=".06pt">
                <v:path arrowok="t"/>
              </v:shape>
            </v:group>
            <v:group id="_x0000_s4348" style="position:absolute;left:3256;top:1171;width:2;height:2" coordorigin="3256,1171" coordsize="2,2">
              <v:shape id="_x0000_s4349" style="position:absolute;left:3256;top:1171;width:2;height:2" coordorigin="3256,1171" coordsize="0,0" path="m3256,1171r,e" filled="f" strokeweight=".06pt">
                <v:path arrowok="t"/>
              </v:shape>
            </v:group>
            <v:group id="_x0000_s4350" style="position:absolute;left:3256;top:1163;width:2;height:2" coordorigin="3256,1163" coordsize="2,2">
              <v:shape id="_x0000_s4351" style="position:absolute;left:3256;top:1163;width:2;height:2" coordorigin="3256,1163" coordsize="2,0" path="m3256,1163r1,e" filled="f" strokeweight=".78pt">
                <v:path arrowok="t"/>
              </v:shape>
            </v:group>
            <v:group id="_x0000_s4352" style="position:absolute;left:3256;top:1163;width:2;height:2" coordorigin="3256,1163" coordsize="2,2">
              <v:shape id="_x0000_s4353" style="position:absolute;left:3256;top:1163;width:2;height:2" coordorigin="3256,1163" coordsize="2,0" path="m3256,1163r1,e" filled="f" strokeweight=".78pt">
                <v:path arrowok="t"/>
              </v:shape>
            </v:group>
            <v:group id="_x0000_s4354" style="position:absolute;left:3244;top:1171;width:2;height:2" coordorigin="3244,1171" coordsize="2,2">
              <v:shape id="_x0000_s4355" style="position:absolute;left:3244;top:1171;width:2;height:2" coordorigin="3244,1171" coordsize="0,0" path="m3244,1171r,e" filled="f" strokeweight=".06pt">
                <v:path arrowok="t"/>
              </v:shape>
            </v:group>
            <v:group id="_x0000_s4356" style="position:absolute;left:3244;top:1171;width:2;height:2" coordorigin="3244,1171" coordsize="2,2">
              <v:shape id="_x0000_s4357" style="position:absolute;left:3244;top:1171;width:2;height:2" coordorigin="3244,1171" coordsize="0,0" path="m3244,1171r,e" filled="f" strokeweight=".06pt">
                <v:path arrowok="t"/>
              </v:shape>
            </v:group>
            <v:group id="_x0000_s4358" style="position:absolute;left:3244;top:1171;width:2;height:2" coordorigin="3244,1171" coordsize="2,2">
              <v:shape id="_x0000_s4359" style="position:absolute;left:3244;top:1171;width:2;height:2" coordorigin="3244,1171" coordsize="0,0" path="m3244,1171r,e" filled="f" strokeweight=".06pt">
                <v:path arrowok="t"/>
              </v:shape>
            </v:group>
            <v:group id="_x0000_s4360" style="position:absolute;left:3232;top:1185;width:2;height:2" coordorigin="3232,1185" coordsize="2,2">
              <v:shape id="_x0000_s4361" style="position:absolute;left:3232;top:1185;width:2;height:2" coordorigin="3232,1185" coordsize="0,0" path="m3232,1185r,e" filled="f" strokeweight=".06pt">
                <v:path arrowok="t"/>
              </v:shape>
            </v:group>
            <v:group id="_x0000_s4362" style="position:absolute;left:3220;top:1171;width:12;height:15" coordorigin="3220,1171" coordsize="12,15">
              <v:shape id="_x0000_s4363" style="position:absolute;left:3220;top:1171;width:12;height:15" coordorigin="3220,1171" coordsize="12,15" path="m3232,1185r-12,l3232,1185r,-14l3232,1185xe" filled="f" strokeweight=".06pt">
                <v:path arrowok="t"/>
              </v:shape>
            </v:group>
            <v:group id="_x0000_s4364" style="position:absolute;left:3232;top:1178;width:2;height:2" coordorigin="3232,1178" coordsize="2,2">
              <v:shape id="_x0000_s4365" style="position:absolute;left:3232;top:1178;width:2;height:2" coordorigin="3232,1178" coordsize="2,0" path="m3232,1178r1,e" filled="f" strokeweight=".72pt">
                <v:path arrowok="t"/>
              </v:shape>
            </v:group>
            <v:group id="_x0000_s4366" style="position:absolute;left:3220;top:1185;width:2;height:2" coordorigin="3220,1185" coordsize="2,2">
              <v:shape id="_x0000_s4367" style="position:absolute;left:3220;top:1185;width:2;height:2" coordorigin="3220,1185" coordsize="0,0" path="m3220,1185r,e" filled="f" strokeweight=".06pt">
                <v:path arrowok="t"/>
              </v:shape>
            </v:group>
            <v:group id="_x0000_s4368" style="position:absolute;left:3208;top:1185;width:12;height:2" coordorigin="3208,1185" coordsize="12,2">
              <v:shape id="_x0000_s4369" style="position:absolute;left:3208;top:1185;width:12;height:2" coordorigin="3208,1185" coordsize="12,0" path="m3220,1185r-12,l3220,1185xe" filled="f" strokeweight=".06pt">
                <v:path arrowok="t"/>
              </v:shape>
            </v:group>
            <v:group id="_x0000_s4370" style="position:absolute;left:3220;top:1185;width:2;height:2" coordorigin="3220,1185" coordsize="2,2">
              <v:shape id="_x0000_s4371" style="position:absolute;left:3220;top:1185;width:2;height:2" coordorigin="3220,1185" coordsize="0,0" path="m3220,1185r,e" filled="f" strokeweight=".06pt">
                <v:path arrowok="t"/>
              </v:shape>
            </v:group>
            <v:group id="_x0000_s4372" style="position:absolute;left:3208;top:1201;width:2;height:2" coordorigin="3208,1201" coordsize="2,2">
              <v:shape id="_x0000_s4373" style="position:absolute;left:3208;top:1201;width:2;height:2" coordorigin="3208,1201" coordsize="0,0" path="m3208,1201r,e" filled="f" strokeweight=".06pt">
                <v:path arrowok="t"/>
              </v:shape>
            </v:group>
            <v:group id="_x0000_s4374" style="position:absolute;left:3196;top:1185;width:12;height:16" coordorigin="3196,1185" coordsize="12,16">
              <v:shape id="_x0000_s4375" style="position:absolute;left:3196;top:1185;width:12;height:16" coordorigin="3196,1185" coordsize="12,16" path="m3196,1193r13,e" filled="f" strokeweight=".94pt">
                <v:path arrowok="t"/>
              </v:shape>
            </v:group>
            <v:group id="_x0000_s4376" style="position:absolute;left:3208;top:1193;width:2;height:2" coordorigin="3208,1193" coordsize="2,2">
              <v:shape id="_x0000_s4377" style="position:absolute;left:3208;top:1193;width:2;height:2" coordorigin="3208,1193" coordsize="2,0" path="m3208,1193r1,e" filled="f" strokeweight=".78pt">
                <v:path arrowok="t"/>
              </v:shape>
            </v:group>
            <v:group id="_x0000_s4378" style="position:absolute;left:3196;top:1201;width:2;height:2" coordorigin="3196,1201" coordsize="2,2">
              <v:shape id="_x0000_s4379" style="position:absolute;left:3196;top:1201;width:2;height:2" coordorigin="3196,1201" coordsize="0,0" path="m3196,1201r,e" filled="f" strokeweight=".06pt">
                <v:path arrowok="t"/>
              </v:shape>
            </v:group>
            <v:group id="_x0000_s4380" style="position:absolute;left:3184;top:1201;width:12;height:2" coordorigin="3184,1201" coordsize="12,2">
              <v:shape id="_x0000_s4381" style="position:absolute;left:3184;top:1201;width:12;height:2" coordorigin="3184,1201" coordsize="12,0" path="m3196,1201r-12,l3196,1201xe" filled="f" strokeweight=".06pt">
                <v:path arrowok="t"/>
              </v:shape>
            </v:group>
            <v:group id="_x0000_s4382" style="position:absolute;left:3196;top:1201;width:2;height:2" coordorigin="3196,1201" coordsize="2,2">
              <v:shape id="_x0000_s4383" style="position:absolute;left:3196;top:1201;width:2;height:2" coordorigin="3196,1201" coordsize="0,0" path="m3196,1201r,e" filled="f" strokeweight=".06pt">
                <v:path arrowok="t"/>
              </v:shape>
            </v:group>
            <v:group id="_x0000_s4384" style="position:absolute;left:3184;top:1208;width:2;height:2" coordorigin="3184,1208" coordsize="2,2">
              <v:shape id="_x0000_s4385" style="position:absolute;left:3184;top:1208;width:2;height:2" coordorigin="3184,1208" coordsize="2,0" path="m3184,1208r1,e" filled="f" strokeweight=".72pt">
                <v:path arrowok="t"/>
              </v:shape>
            </v:group>
            <v:group id="_x0000_s4386" style="position:absolute;left:3172;top:1201;width:12;height:15" coordorigin="3172,1201" coordsize="12,15">
              <v:shape id="_x0000_s4387" style="position:absolute;left:3172;top:1201;width:12;height:15" coordorigin="3172,1201" coordsize="12,15" path="m3172,1208r13,e" filled="f" strokeweight=".88pt">
                <v:path arrowok="t"/>
              </v:shape>
            </v:group>
            <v:group id="_x0000_s4388" style="position:absolute;left:3184;top:1201;width:2;height:2" coordorigin="3184,1201" coordsize="2,2">
              <v:shape id="_x0000_s4389" style="position:absolute;left:3184;top:1201;width:2;height:2" coordorigin="3184,1201" coordsize="0,0" path="m3184,1201r,e" filled="f" strokeweight=".06pt">
                <v:path arrowok="t"/>
              </v:shape>
            </v:group>
            <v:group id="_x0000_s4390" style="position:absolute;left:3172;top:1215;width:2;height:2" coordorigin="3172,1215" coordsize="2,2">
              <v:shape id="_x0000_s4391" style="position:absolute;left:3172;top:1215;width:2;height:2" coordorigin="3172,1215" coordsize="0,0" path="m3172,1215r,e" filled="f" strokeweight=".06pt">
                <v:path arrowok="t"/>
              </v:shape>
            </v:group>
            <v:group id="_x0000_s4392" style="position:absolute;left:3161;top:1215;width:11;height:2" coordorigin="3161,1215" coordsize="11,2">
              <v:shape id="_x0000_s4393" style="position:absolute;left:3161;top:1215;width:11;height:2" coordorigin="3161,1215" coordsize="11,0" path="m3172,1215r-11,l3172,1215xe" filled="f" strokeweight=".06pt">
                <v:path arrowok="t"/>
              </v:shape>
            </v:group>
            <v:group id="_x0000_s4394" style="position:absolute;left:3172;top:1215;width:2;height:2" coordorigin="3172,1215" coordsize="2,2">
              <v:shape id="_x0000_s4395" style="position:absolute;left:3172;top:1215;width:2;height:2" coordorigin="3172,1215" coordsize="0,0" path="m3172,1215r,e" filled="f" strokeweight=".06pt">
                <v:path arrowok="t"/>
              </v:shape>
            </v:group>
            <v:group id="_x0000_s4396" style="position:absolute;left:3161;top:1223;width:2;height:2" coordorigin="3161,1223" coordsize="2,2">
              <v:shape id="_x0000_s4397" style="position:absolute;left:3161;top:1223;width:2;height:2" coordorigin="3161,1223" coordsize="2,0" path="m3161,1223r1,e" filled="f" strokeweight=".78pt">
                <v:path arrowok="t"/>
              </v:shape>
            </v:group>
            <v:group id="_x0000_s4398" style="position:absolute;left:3149;top:1215;width:12;height:16" coordorigin="3149,1215" coordsize="12,16">
              <v:shape id="_x0000_s4399" style="position:absolute;left:3149;top:1215;width:12;height:16" coordorigin="3149,1215" coordsize="12,16" path="m3149,1223r13,e" filled="f" strokeweight=".94pt">
                <v:path arrowok="t"/>
              </v:shape>
            </v:group>
            <v:group id="_x0000_s4400" style="position:absolute;left:3161;top:1215;width:2;height:2" coordorigin="3161,1215" coordsize="2,2">
              <v:shape id="_x0000_s4401" style="position:absolute;left:3161;top:1215;width:2;height:2" coordorigin="3161,1215" coordsize="0,0" path="m3161,1215r,e" filled="f" strokeweight=".06pt">
                <v:path arrowok="t"/>
              </v:shape>
            </v:group>
            <v:group id="_x0000_s4402" style="position:absolute;left:3149;top:1231;width:2;height:2" coordorigin="3149,1231" coordsize="2,2">
              <v:shape id="_x0000_s4403" style="position:absolute;left:3149;top:1231;width:2;height:2" coordorigin="3149,1231" coordsize="0,0" path="m3149,1231r,e" filled="f" strokeweight=".06pt">
                <v:path arrowok="t"/>
              </v:shape>
            </v:group>
            <v:group id="_x0000_s4404" style="position:absolute;left:3137;top:1231;width:12;height:2" coordorigin="3137,1231" coordsize="12,2">
              <v:shape id="_x0000_s4405" style="position:absolute;left:3137;top:1231;width:12;height:2" coordorigin="3137,1231" coordsize="12,0" path="m3149,1231r-12,l3149,1231xe" filled="f" strokeweight=".06pt">
                <v:path arrowok="t"/>
              </v:shape>
            </v:group>
            <v:group id="_x0000_s4406" style="position:absolute;left:3149;top:1231;width:2;height:2" coordorigin="3149,1231" coordsize="2,2">
              <v:shape id="_x0000_s4407" style="position:absolute;left:3149;top:1231;width:2;height:2" coordorigin="3149,1231" coordsize="0,0" path="m3149,1231r,e" filled="f" strokeweight=".06pt">
                <v:path arrowok="t"/>
              </v:shape>
            </v:group>
            <v:group id="_x0000_s4408" style="position:absolute;left:3125;top:1231;width:12;height:15" coordorigin="3125,1231" coordsize="12,15">
              <v:shape id="_x0000_s4409" style="position:absolute;left:3125;top:1231;width:12;height:15" coordorigin="3125,1231" coordsize="12,15" path="m3137,1231r-12,14l3137,1231xe" filled="f" strokeweight=".06pt">
                <v:path arrowok="t"/>
              </v:shape>
            </v:group>
            <v:group id="_x0000_s4410" style="position:absolute;left:3125;top:1231;width:12;height:15" coordorigin="3125,1231" coordsize="12,15">
              <v:shape id="_x0000_s4411" style="position:absolute;left:3125;top:1231;width:12;height:15" coordorigin="3125,1231" coordsize="12,15" path="m3125,1245r,-14l3137,1231r-12,14xe" filled="f" strokeweight=".06pt">
                <v:path arrowok="t"/>
              </v:shape>
            </v:group>
            <v:group id="_x0000_s4412" style="position:absolute;left:3137;top:1231;width:2;height:2" coordorigin="3137,1231" coordsize="2,2">
              <v:shape id="_x0000_s4413" style="position:absolute;left:3137;top:1231;width:2;height:2" coordorigin="3137,1231" coordsize="0,0" path="m3137,1231r,e" filled="f" strokeweight=".06pt">
                <v:path arrowok="t"/>
              </v:shape>
            </v:group>
            <v:group id="_x0000_s4414" style="position:absolute;left:3113;top:1245;width:12;height:2" coordorigin="3113,1245" coordsize="12,2">
              <v:shape id="_x0000_s4415" style="position:absolute;left:3113;top:1245;width:12;height:2" coordorigin="3113,1245" coordsize="12,0" path="m3113,1245r12,e" filled="f" strokeweight=".06pt">
                <v:path arrowok="t"/>
              </v:shape>
            </v:group>
            <v:group id="_x0000_s4416" style="position:absolute;left:3125;top:1245;width:2;height:2" coordorigin="3125,1245" coordsize="2,2">
              <v:shape id="_x0000_s4417" style="position:absolute;left:3125;top:1245;width:2;height:2" coordorigin="3125,1245" coordsize="0,0" path="m3125,1245r,e" filled="f" strokeweight=".06pt">
                <v:path arrowok="t"/>
              </v:shape>
            </v:group>
            <v:group id="_x0000_s4418" style="position:absolute;left:3101;top:1245;width:12;height:16" coordorigin="3101,1245" coordsize="12,16">
              <v:shape id="_x0000_s4419" style="position:absolute;left:3101;top:1245;width:12;height:16" coordorigin="3101,1245" coordsize="12,16" path="m3113,1245r-12,16l3113,1245xe" filled="f" strokeweight=".06pt">
                <v:path arrowok="t"/>
              </v:shape>
            </v:group>
            <v:group id="_x0000_s4420" style="position:absolute;left:3101;top:1245;width:12;height:16" coordorigin="3101,1245" coordsize="12,16">
              <v:shape id="_x0000_s4421" style="position:absolute;left:3101;top:1245;width:12;height:16" coordorigin="3101,1245" coordsize="12,16" path="m3101,1261r,-16l3113,1245r-12,16xe" filled="f" strokeweight=".06pt">
                <v:path arrowok="t"/>
              </v:shape>
            </v:group>
            <v:group id="_x0000_s4422" style="position:absolute;left:3113;top:1245;width:2;height:2" coordorigin="3113,1245" coordsize="2,2">
              <v:shape id="_x0000_s4423" style="position:absolute;left:3113;top:1245;width:2;height:2" coordorigin="3113,1245" coordsize="0,0" path="m3113,1245r,e" filled="f" strokeweight=".06pt">
                <v:path arrowok="t"/>
              </v:shape>
            </v:group>
            <v:group id="_x0000_s4424" style="position:absolute;left:3089;top:1261;width:12;height:2" coordorigin="3089,1261" coordsize="12,2">
              <v:shape id="_x0000_s4425" style="position:absolute;left:3089;top:1261;width:12;height:2" coordorigin="3089,1261" coordsize="12,0" path="m3089,1261r12,e" filled="f" strokeweight=".06pt">
                <v:path arrowok="t"/>
              </v:shape>
            </v:group>
            <v:group id="_x0000_s4426" style="position:absolute;left:3101;top:1261;width:2;height:2" coordorigin="3101,1261" coordsize="2,2">
              <v:shape id="_x0000_s4427" style="position:absolute;left:3101;top:1261;width:2;height:2" coordorigin="3101,1261" coordsize="0,0" path="m3101,1261r,e" filled="f" strokeweight=".06pt">
                <v:path arrowok="t"/>
              </v:shape>
            </v:group>
            <v:group id="_x0000_s4428" style="position:absolute;left:3077;top:1261;width:12;height:15" coordorigin="3077,1261" coordsize="12,15">
              <v:shape id="_x0000_s4429" style="position:absolute;left:3077;top:1261;width:12;height:15" coordorigin="3077,1261" coordsize="12,15" path="m3089,1261r-12,14l3089,1261xe" filled="f" strokeweight=".06pt">
                <v:path arrowok="t"/>
              </v:shape>
            </v:group>
            <v:group id="_x0000_s4430" style="position:absolute;left:3077;top:1261;width:12;height:15" coordorigin="3077,1261" coordsize="12,15">
              <v:shape id="_x0000_s4431" style="position:absolute;left:3077;top:1261;width:12;height:15" coordorigin="3077,1261" coordsize="12,15" path="m3077,1275r,-14l3089,1261r-12,14xe" filled="f" strokeweight=".06pt">
                <v:path arrowok="t"/>
              </v:shape>
            </v:group>
            <v:group id="_x0000_s4432" style="position:absolute;left:3089;top:1261;width:2;height:2" coordorigin="3089,1261" coordsize="2,2">
              <v:shape id="_x0000_s4433" style="position:absolute;left:3089;top:1261;width:2;height:2" coordorigin="3089,1261" coordsize="0,0" path="m3089,1261r,e" filled="f" strokeweight=".06pt">
                <v:path arrowok="t"/>
              </v:shape>
            </v:group>
            <v:group id="_x0000_s4434" style="position:absolute;left:3065;top:1275;width:12;height:2" coordorigin="3065,1275" coordsize="12,2">
              <v:shape id="_x0000_s4435" style="position:absolute;left:3065;top:1275;width:12;height:2" coordorigin="3065,1275" coordsize="12,0" path="m3065,1275r12,e" filled="f" strokeweight=".06pt">
                <v:path arrowok="t"/>
              </v:shape>
            </v:group>
            <v:group id="_x0000_s4436" style="position:absolute;left:3077;top:1275;width:2;height:2" coordorigin="3077,1275" coordsize="2,2">
              <v:shape id="_x0000_s4437" style="position:absolute;left:3077;top:1275;width:2;height:2" coordorigin="3077,1275" coordsize="0,0" path="m3077,1275r,e" filled="f" strokeweight=".06pt">
                <v:path arrowok="t"/>
              </v:shape>
            </v:group>
            <v:group id="_x0000_s4438" style="position:absolute;left:3041;top:1291;width:24;height:2" coordorigin="3041,1291" coordsize="24,2">
              <v:shape id="_x0000_s4439" style="position:absolute;left:3041;top:1291;width:24;height:2" coordorigin="3041,1291" coordsize="24,0" path="m3041,1291r24,e" filled="f" strokeweight=".06pt">
                <v:path arrowok="t"/>
              </v:shape>
            </v:group>
            <v:group id="_x0000_s4440" style="position:absolute;left:3053;top:1275;width:12;height:16" coordorigin="3053,1275" coordsize="12,16">
              <v:shape id="_x0000_s4441" style="position:absolute;left:3053;top:1275;width:12;height:16" coordorigin="3053,1275" coordsize="12,16" path="m3053,1291r,-16l3065,1275r-12,16xe" filled="f" strokeweight=".06pt">
                <v:path arrowok="t"/>
              </v:shape>
            </v:group>
            <v:group id="_x0000_s4442" style="position:absolute;left:3065;top:1283;width:2;height:2" coordorigin="3065,1283" coordsize="2,2">
              <v:shape id="_x0000_s4443" style="position:absolute;left:3065;top:1283;width:2;height:2" coordorigin="3065,1283" coordsize="2,0" path="m3065,1283r1,e" filled="f" strokeweight=".78pt">
                <v:path arrowok="t"/>
              </v:shape>
            </v:group>
            <v:group id="_x0000_s4444" style="position:absolute;left:3053;top:1291;width:2;height:2" coordorigin="3053,1291" coordsize="2,2">
              <v:shape id="_x0000_s4445" style="position:absolute;left:3053;top:1291;width:2;height:2" coordorigin="3053,1291" coordsize="0,0" path="m3053,1291r,e" filled="f" strokeweight=".06pt">
                <v:path arrowok="t"/>
              </v:shape>
            </v:group>
            <v:group id="_x0000_s4446" style="position:absolute;left:3017;top:1305;width:24;height:2" coordorigin="3017,1305" coordsize="24,2">
              <v:shape id="_x0000_s4447" style="position:absolute;left:3017;top:1305;width:24;height:2" coordorigin="3017,1305" coordsize="24,0" path="m3017,1305r24,e" filled="f" strokeweight=".06pt">
                <v:path arrowok="t"/>
              </v:shape>
            </v:group>
            <v:group id="_x0000_s4448" style="position:absolute;left:3029;top:1291;width:12;height:15" coordorigin="3029,1291" coordsize="12,15">
              <v:shape id="_x0000_s4449" style="position:absolute;left:3029;top:1291;width:12;height:15" coordorigin="3029,1291" coordsize="12,15" path="m3029,1305r12,-14l3029,1305xe" filled="f" strokeweight=".06pt">
                <v:path arrowok="t"/>
              </v:shape>
            </v:group>
            <v:group id="_x0000_s4450" style="position:absolute;left:3041;top:1298;width:2;height:2" coordorigin="3041,1298" coordsize="2,2">
              <v:shape id="_x0000_s4451" style="position:absolute;left:3041;top:1298;width:2;height:2" coordorigin="3041,1298" coordsize="2,0" path="m3041,1298r1,e" filled="f" strokeweight=".72pt">
                <v:path arrowok="t"/>
              </v:shape>
            </v:group>
            <v:group id="_x0000_s4452" style="position:absolute;left:3029;top:1305;width:2;height:2" coordorigin="3029,1305" coordsize="2,2">
              <v:shape id="_x0000_s4453" style="position:absolute;left:3029;top:1305;width:2;height:2" coordorigin="3029,1305" coordsize="0,0" path="m3029,1305r,e" filled="f" strokeweight=".06pt">
                <v:path arrowok="t"/>
              </v:shape>
            </v:group>
            <v:group id="_x0000_s4454" style="position:absolute;left:3005;top:1321;width:12;height:2" coordorigin="3005,1321" coordsize="12,2">
              <v:shape id="_x0000_s4455" style="position:absolute;left:3005;top:1321;width:12;height:2" coordorigin="3005,1321" coordsize="12,0" path="m3017,1321r-12,l3017,1321xe" filled="f" strokeweight=".06pt">
                <v:path arrowok="t"/>
              </v:shape>
            </v:group>
            <v:group id="_x0000_s4456" style="position:absolute;left:3005;top:1321;width:2;height:2" coordorigin="3005,1321" coordsize="2,2">
              <v:shape id="_x0000_s4457" style="position:absolute;left:3005;top:1321;width:2;height:2" coordorigin="3005,1321" coordsize="0,0" path="m3005,1321r,e" filled="f" strokeweight=".06pt">
                <v:path arrowok="t"/>
              </v:shape>
            </v:group>
            <v:group id="_x0000_s4458" style="position:absolute;left:3005;top:1305;width:12;height:16" coordorigin="3005,1305" coordsize="12,16">
              <v:shape id="_x0000_s4459" style="position:absolute;left:3005;top:1305;width:12;height:16" coordorigin="3005,1305" coordsize="12,16" path="m3005,1321r12,-16l3005,1321xe" filled="f" strokeweight=".06pt">
                <v:path arrowok="t"/>
              </v:shape>
            </v:group>
            <v:group id="_x0000_s4460" style="position:absolute;left:3017;top:1313;width:2;height:2" coordorigin="3017,1313" coordsize="2,2">
              <v:shape id="_x0000_s4461" style="position:absolute;left:3017;top:1313;width:2;height:2" coordorigin="3017,1313" coordsize="2,0" path="m3017,1313r1,e" filled="f" strokeweight=".78pt">
                <v:path arrowok="t"/>
              </v:shape>
            </v:group>
            <v:group id="_x0000_s4462" style="position:absolute;left:3005;top:1321;width:2;height:2" coordorigin="3005,1321" coordsize="2,2">
              <v:shape id="_x0000_s4463" style="position:absolute;left:3005;top:1321;width:2;height:2" coordorigin="3005,1321" coordsize="0,0" path="m3005,1321r,e" filled="f" strokeweight=".06pt">
                <v:path arrowok="t"/>
              </v:shape>
            </v:group>
            <v:group id="_x0000_s4464" style="position:absolute;left:2993;top:1321;width:12;height:15" coordorigin="2993,1321" coordsize="12,15">
              <v:shape id="_x0000_s4465" style="position:absolute;left:2993;top:1321;width:12;height:15" coordorigin="2993,1321" coordsize="12,15" path="m3005,1321r-12,14l2993,1321r12,xe" filled="f" strokeweight=".06pt">
                <v:path arrowok="t"/>
              </v:shape>
            </v:group>
            <v:group id="_x0000_s4466" style="position:absolute;left:3005;top:1321;width:2;height:2" coordorigin="3005,1321" coordsize="2,2">
              <v:shape id="_x0000_s4467" style="position:absolute;left:3005;top:1321;width:2;height:2" coordorigin="3005,1321" coordsize="0,0" path="m3005,1321r,e" filled="f" strokeweight=".06pt">
                <v:path arrowok="t"/>
              </v:shape>
            </v:group>
            <v:group id="_x0000_s4468" style="position:absolute;left:2993;top:1335;width:2;height:2" coordorigin="2993,1335" coordsize="2,2">
              <v:shape id="_x0000_s4469" style="position:absolute;left:2993;top:1335;width:2;height:2" coordorigin="2993,1335" coordsize="0,0" path="m2993,1335r,e" filled="f" strokeweight=".06pt">
                <v:path arrowok="t"/>
              </v:shape>
            </v:group>
            <v:group id="_x0000_s4470" style="position:absolute;left:2981;top:1335;width:12;height:2" coordorigin="2981,1335" coordsize="12,2">
              <v:shape id="_x0000_s4471" style="position:absolute;left:2981;top:1335;width:12;height:2" coordorigin="2981,1335" coordsize="12,0" path="m2993,1335r-12,l2993,1335xe" filled="f" strokeweight=".06pt">
                <v:path arrowok="t"/>
              </v:shape>
            </v:group>
            <v:group id="_x0000_s4472" style="position:absolute;left:2993;top:1335;width:2;height:2" coordorigin="2993,1335" coordsize="2,2">
              <v:shape id="_x0000_s4473" style="position:absolute;left:2993;top:1335;width:2;height:2" coordorigin="2993,1335" coordsize="0,0" path="m2993,1335r,e" filled="f" strokeweight=".06pt">
                <v:path arrowok="t"/>
              </v:shape>
            </v:group>
            <v:group id="_x0000_s4474" style="position:absolute;left:2981;top:1343;width:2;height:2" coordorigin="2981,1343" coordsize="2,2">
              <v:shape id="_x0000_s4475" style="position:absolute;left:2981;top:1343;width:2;height:2" coordorigin="2981,1343" coordsize="2,0" path="m2981,1343r1,e" filled="f" strokeweight=".78pt">
                <v:path arrowok="t"/>
              </v:shape>
            </v:group>
            <v:group id="_x0000_s4476" style="position:absolute;left:2971;top:1335;width:11;height:16" coordorigin="2971,1335" coordsize="11,16">
              <v:shape id="_x0000_s4477" style="position:absolute;left:2971;top:1335;width:11;height:16" coordorigin="2971,1335" coordsize="11,16" path="m2970,1343r12,e" filled="f" strokeweight=".94pt">
                <v:path arrowok="t"/>
              </v:shape>
            </v:group>
            <v:group id="_x0000_s4478" style="position:absolute;left:2981;top:1335;width:2;height:2" coordorigin="2981,1335" coordsize="2,2">
              <v:shape id="_x0000_s4479" style="position:absolute;left:2981;top:1335;width:2;height:2" coordorigin="2981,1335" coordsize="0,0" path="m2981,1335r,e" filled="f" strokeweight=".06pt">
                <v:path arrowok="t"/>
              </v:shape>
            </v:group>
            <v:group id="_x0000_s4480" style="position:absolute;left:2971;top:1351;width:2;height:2" coordorigin="2971,1351" coordsize="2,2">
              <v:shape id="_x0000_s4481" style="position:absolute;left:2971;top:1351;width:2;height:2" coordorigin="2971,1351" coordsize="0,0" path="m2971,1351r,e" filled="f" strokeweight=".06pt">
                <v:path arrowok="t"/>
              </v:shape>
            </v:group>
            <v:group id="_x0000_s4482" style="position:absolute;left:2959;top:1351;width:12;height:2" coordorigin="2959,1351" coordsize="12,2">
              <v:shape id="_x0000_s4483" style="position:absolute;left:2959;top:1351;width:12;height:2" coordorigin="2959,1351" coordsize="12,0" path="m2971,1351r-12,l2971,1351xe" filled="f" strokeweight=".06pt">
                <v:path arrowok="t"/>
              </v:shape>
            </v:group>
            <v:group id="_x0000_s4484" style="position:absolute;left:2971;top:1351;width:2;height:2" coordorigin="2971,1351" coordsize="2,2">
              <v:shape id="_x0000_s4485" style="position:absolute;left:2971;top:1351;width:2;height:2" coordorigin="2971,1351" coordsize="0,0" path="m2971,1351r,e" filled="f" strokeweight=".06pt">
                <v:path arrowok="t"/>
              </v:shape>
            </v:group>
            <v:group id="_x0000_s4486" style="position:absolute;left:2959;top:1365;width:2;height:2" coordorigin="2959,1365" coordsize="2,2">
              <v:shape id="_x0000_s4487" style="position:absolute;left:2959;top:1365;width:2;height:2" coordorigin="2959,1365" coordsize="0,0" path="m2959,1365r,e" filled="f" strokeweight=".06pt">
                <v:path arrowok="t"/>
              </v:shape>
            </v:group>
            <v:group id="_x0000_s4488" style="position:absolute;left:2947;top:1351;width:12;height:15" coordorigin="2947,1351" coordsize="12,15">
              <v:shape id="_x0000_s4489" style="position:absolute;left:2947;top:1351;width:12;height:15" coordorigin="2947,1351" coordsize="12,15" path="m2959,1365r-12,l2959,1351r,14xe" filled="f" strokeweight=".06pt">
                <v:path arrowok="t"/>
              </v:shape>
            </v:group>
            <v:group id="_x0000_s4490" style="position:absolute;left:2958;top:1358;width:2;height:2" coordorigin="2958,1358" coordsize="2,2">
              <v:shape id="_x0000_s4491" style="position:absolute;left:2958;top:1358;width:2;height:2" coordorigin="2958,1358" coordsize="2,0" path="m2958,1358r1,e" filled="f" strokeweight=".72pt">
                <v:path arrowok="t"/>
              </v:shape>
            </v:group>
            <v:group id="_x0000_s4492" style="position:absolute;left:2947;top:1365;width:2;height:2" coordorigin="2947,1365" coordsize="2,2">
              <v:shape id="_x0000_s4493" style="position:absolute;left:2947;top:1365;width:2;height:2" coordorigin="2947,1365" coordsize="0,0" path="m2947,1365r,e" filled="f" strokeweight=".06pt">
                <v:path arrowok="t"/>
              </v:shape>
            </v:group>
            <v:group id="_x0000_s4494" style="position:absolute;left:2947;top:1365;width:2;height:2" coordorigin="2947,1365" coordsize="2,2">
              <v:shape id="_x0000_s4495" style="position:absolute;left:2947;top:1365;width:2;height:2" coordorigin="2947,1365" coordsize="0,0" path="m2947,1365r,e" filled="f" strokeweight=".06pt">
                <v:path arrowok="t"/>
              </v:shape>
            </v:group>
            <v:group id="_x0000_s4496" style="position:absolute;left:2947;top:1365;width:2;height:2" coordorigin="2947,1365" coordsize="2,2">
              <v:shape id="_x0000_s4497" style="position:absolute;left:2947;top:1365;width:2;height:2" coordorigin="2947,1365" coordsize="0,0" path="m2947,1365r,e" filled="f" strokeweight=".06pt">
                <v:path arrowok="t"/>
              </v:shape>
            </v:group>
            <v:group id="_x0000_s4498" style="position:absolute;left:2935;top:1381;width:2;height:2" coordorigin="2935,1381" coordsize="2,2">
              <v:shape id="_x0000_s4499" style="position:absolute;left:2935;top:1381;width:2;height:2" coordorigin="2935,1381" coordsize="0,0" path="m2935,1381r,e" filled="f" strokeweight=".06pt">
                <v:path arrowok="t"/>
              </v:shape>
            </v:group>
            <v:group id="_x0000_s4500" style="position:absolute;left:2934;top:1373;width:2;height:2" coordorigin="2934,1373" coordsize="2,2">
              <v:shape id="_x0000_s4501" style="position:absolute;left:2934;top:1373;width:2;height:2" coordorigin="2934,1373" coordsize="2,0" path="m2934,1373r1,e" filled="f" strokeweight=".78pt">
                <v:path arrowok="t"/>
              </v:shape>
            </v:group>
            <v:group id="_x0000_s4502" style="position:absolute;left:2934;top:1373;width:2;height:2" coordorigin="2934,1373" coordsize="2,2">
              <v:shape id="_x0000_s4503" style="position:absolute;left:2934;top:1373;width:2;height:2" coordorigin="2934,1373" coordsize="2,0" path="m2934,1373r1,e" filled="f" strokeweight=".78pt">
                <v:path arrowok="t"/>
              </v:shape>
            </v:group>
            <v:group id="_x0000_s4504" style="position:absolute;left:2863;top:1321;width:119;height:120" coordorigin="2863,1321" coordsize="119,120">
              <v:shape id="_x0000_s4505" style="position:absolute;left:2863;top:1321;width:119;height:120" coordorigin="2863,1321" coordsize="119,120" path="m2911,1321r-48,120l2981,1411r-70,-90xe" fillcolor="black" stroked="f">
                <v:path arrowok="t"/>
              </v:shape>
            </v:group>
            <v:group id="_x0000_s4506" style="position:absolute;left:788;top:361;width:4210;height:1080" coordorigin="788,361" coordsize="4210,1080">
              <v:shape id="_x0000_s4507" style="position:absolute;left:788;top:361;width:4210;height:1080" coordorigin="788,361" coordsize="4210,1080" path="m4997,1441r-96,-106l4807,1231r-107,-90l4604,1051,4497,975r-96,-90l4306,825,4198,751r-95,-60l3995,631r-94,-46l3793,541,3686,495r-96,-30l3483,435,3375,405r-95,-14l3172,375,3065,361r-321,l2648,375r-107,16l2433,405r-107,30l2218,465r-107,46l2003,555r-118,46l1778,661r-108,44l1563,781r-108,60l1348,915r-119,90l1121,1081r-106,90l895,1275r-107,90e" filled="f" strokeweight=".06pt">
                <v:path arrowok="t"/>
              </v:shape>
            </v:group>
            <v:group id="_x0000_s4508" style="position:absolute;left:716;top:1321;width:120;height:120" coordorigin="716,1321" coordsize="120,120">
              <v:shape id="_x0000_s4509" style="position:absolute;left:716;top:1321;width:120;height:120" coordorigin="716,1321" coordsize="120,120" path="m752,1321r-36,120l836,1395r-84,-74xe" fillcolor="black" stroked="f">
                <v:path arrowok="t"/>
              </v:shape>
            </v:group>
            <v:group id="_x0000_s4510" style="position:absolute;left:2386;top:2521;width:1013;height:345" coordorigin="2386,2521" coordsize="1013,345">
              <v:shape id="_x0000_s4511" style="position:absolute;left:2386;top:2521;width:1013;height:345" coordorigin="2386,2521" coordsize="1013,345" path="m3399,2521r-48,44l3304,2625r-48,46l3220,2701r-48,44l3125,2775r-36,30l3041,2821r-48,30l2959,2851r-48,14l2779,2865r-47,-14l2696,2835r-48,-30l2600,2791r-47,-30l2517,2715r-48,-30l2421,2641r-35,-60e" filled="f" strokeweight=".06pt">
                <v:path arrowok="t"/>
              </v:shape>
            </v:group>
            <v:group id="_x0000_s4512" style="position:absolute;left:2326;top:2521;width:107;height:105" coordorigin="2326,2521" coordsize="107,105">
              <v:shape id="_x0000_s4513" style="position:absolute;left:2326;top:2521;width:107;height:105" coordorigin="2326,2521" coordsize="107,105" path="m2326,2521r24,104l2433,2565r-107,-44xe" fillcolor="black" stroked="f">
                <v:path arrowok="t"/>
              </v:shape>
            </v:group>
            <v:group id="_x0000_s4514" style="position:absolute;left:239;top:2505;width:1013;height:376" coordorigin="239,2505" coordsize="1013,376">
              <v:shape id="_x0000_s4515" style="position:absolute;left:239;top:2505;width:1013;height:376" coordorigin="239,2505" coordsize="1013,376" path="m1240,2505r,30l1252,2535r,-14l1240,2505xe" fillcolor="black" stroked="f">
                <v:path arrowok="t"/>
              </v:shape>
              <v:shape id="_x0000_s4516" style="position:absolute;left:239;top:2505;width:1013;height:376" coordorigin="239,2505" coordsize="1013,376" path="m1252,2505r-12,l1252,2521r,-16xe" fillcolor="black" stroked="f">
                <v:path arrowok="t"/>
              </v:shape>
              <v:shape id="_x0000_s4517" style="position:absolute;left:239;top:2505;width:1013;height:376" coordorigin="239,2505" coordsize="1013,376" path="m1193,2581r-12,l1181,2595r12,l1193,2581xe" fillcolor="black" stroked="f">
                <v:path arrowok="t"/>
              </v:shape>
              <v:shape id="_x0000_s4518" style="position:absolute;left:239;top:2505;width:1013;height:376" coordorigin="239,2505" coordsize="1013,376" path="m1205,2565r-12,l1193,2581r12,l1205,2565xe" fillcolor="black" stroked="f">
                <v:path arrowok="t"/>
              </v:shape>
              <v:shape id="_x0000_s4519" style="position:absolute;left:239;top:2505;width:1013;height:376" coordorigin="239,2505" coordsize="1013,376" path="m1217,2535r-12,16l1205,2565r12,l1217,2535xe" fillcolor="black" stroked="f">
                <v:path arrowok="t"/>
              </v:shape>
              <v:shape id="_x0000_s4520" style="position:absolute;left:239;top:2505;width:1013;height:376" coordorigin="239,2505" coordsize="1013,376" path="m1229,2535r-12,l1229,2551r,-16xe" fillcolor="black" stroked="f">
                <v:path arrowok="t"/>
              </v:shape>
              <v:shape id="_x0000_s4521" style="position:absolute;left:239;top:2505;width:1013;height:376" coordorigin="239,2505" coordsize="1013,376" path="m1157,2611r,14l1169,2625r-12,-14xe" fillcolor="black" stroked="f">
                <v:path arrowok="t"/>
              </v:shape>
              <v:shape id="_x0000_s4522" style="position:absolute;left:239;top:2505;width:1013;height:376" coordorigin="239,2505" coordsize="1013,376" path="m1133,2641r-12,14l1133,2655r,-14xe" fillcolor="black" stroked="f">
                <v:path arrowok="t"/>
              </v:shape>
              <v:shape id="_x0000_s4523" style="position:absolute;left:239;top:2505;width:1013;height:376" coordorigin="239,2505" coordsize="1013,376" path="m1145,2641r-12,l1145,2655r,-14xe" fillcolor="black" stroked="f">
                <v:path arrowok="t"/>
              </v:shape>
              <v:shape id="_x0000_s4524" style="position:absolute;left:239;top:2505;width:1013;height:376" coordorigin="239,2505" coordsize="1013,376" path="m1109,2671r-12,14l1109,2685r,-14xe" fillcolor="black" stroked="f">
                <v:path arrowok="t"/>
              </v:shape>
              <v:shape id="_x0000_s4525" style="position:absolute;left:239;top:2505;width:1013;height:376" coordorigin="239,2505" coordsize="1013,376" path="m1121,2671r-12,l1109,2685r12,l1121,2671xe" fillcolor="black" stroked="f">
                <v:path arrowok="t"/>
              </v:shape>
              <v:shape id="_x0000_s4526" style="position:absolute;left:239;top:2505;width:1013;height:376" coordorigin="239,2505" coordsize="1013,376" path="m1061,2701r,14l1073,2715r-12,-14xe" fillcolor="black" stroked="f">
                <v:path arrowok="t"/>
              </v:shape>
              <v:shape id="_x0000_s4527" style="position:absolute;left:239;top:2505;width:1013;height:376" coordorigin="239,2505" coordsize="1013,376" path="m1085,2701r-12,l1085,2715r,-14xe" fillcolor="black" stroked="f">
                <v:path arrowok="t"/>
              </v:shape>
              <v:shape id="_x0000_s4528" style="position:absolute;left:239;top:2505;width:1013;height:376" coordorigin="239,2505" coordsize="1013,376" path="m1039,2731r-12,l1027,2745r12,l1039,2731xe" fillcolor="black" stroked="f">
                <v:path arrowok="t"/>
              </v:shape>
              <v:shape id="_x0000_s4529" style="position:absolute;left:239;top:2505;width:1013;height:376" coordorigin="239,2505" coordsize="1013,376" path="m1003,2745r-12,16l991,2775r12,l1003,2745xe" fillcolor="black" stroked="f">
                <v:path arrowok="t"/>
              </v:shape>
              <v:shape id="_x0000_s4530" style="position:absolute;left:239;top:2505;width:1013;height:376" coordorigin="239,2505" coordsize="1013,376" path="m1015,2745r-12,l1015,2761r,-16xe" fillcolor="black" stroked="f">
                <v:path arrowok="t"/>
              </v:shape>
              <v:shape id="_x0000_s4531" style="position:absolute;left:239;top:2505;width:1013;height:376" coordorigin="239,2505" coordsize="1013,376" path="m979,2775r-24,16l967,2791r12,-16xe" fillcolor="black" stroked="f">
                <v:path arrowok="t"/>
              </v:shape>
              <v:shape id="_x0000_s4532" style="position:absolute;left:239;top:2505;width:1013;height:376" coordorigin="239,2505" coordsize="1013,376" path="m931,2805r-12,l919,2821r12,l931,2805xe" fillcolor="black" stroked="f">
                <v:path arrowok="t"/>
              </v:shape>
              <v:shape id="_x0000_s4533" style="position:absolute;left:239;top:2505;width:1013;height:376" coordorigin="239,2505" coordsize="1013,376" path="m943,2791r-12,14l943,2805r,-14xe" fillcolor="black" stroked="f">
                <v:path arrowok="t"/>
              </v:shape>
              <v:shape id="_x0000_s4534" style="position:absolute;left:239;top:2505;width:1013;height:376" coordorigin="239,2505" coordsize="1013,376" path="m895,2821r-12,l883,2835r12,l895,2821xe" fillcolor="black" stroked="f">
                <v:path arrowok="t"/>
              </v:shape>
              <v:shape id="_x0000_s4535" style="position:absolute;left:239;top:2505;width:1013;height:376" coordorigin="239,2505" coordsize="1013,376" path="m907,2821r-12,l907,2835r,-14xe" fillcolor="black" stroked="f">
                <v:path arrowok="t"/>
              </v:shape>
              <v:shape id="_x0000_s4536" style="position:absolute;left:239;top:2505;width:1013;height:376" coordorigin="239,2505" coordsize="1013,376" path="m848,2835r-12,l836,2851r12,l848,2835xe" fillcolor="black" stroked="f">
                <v:path arrowok="t"/>
              </v:shape>
              <v:shape id="_x0000_s4537" style="position:absolute;left:239;top:2505;width:1013;height:376" coordorigin="239,2505" coordsize="1013,376" path="m871,2835r-12,l859,2851r12,l871,2835xe" fillcolor="black" stroked="f">
                <v:path arrowok="t"/>
              </v:shape>
              <v:shape id="_x0000_s4538" style="position:absolute;left:239;top:2505;width:1013;height:376" coordorigin="239,2505" coordsize="1013,376" path="m800,2851r,14l812,2865r-12,-14xe" fillcolor="black" stroked="f">
                <v:path arrowok="t"/>
              </v:shape>
              <v:shape id="_x0000_s4539" style="position:absolute;left:239;top:2505;width:1013;height:376" coordorigin="239,2505" coordsize="1013,376" path="m788,2851r-12,l776,2865r12,l788,2851xe" fillcolor="black" stroked="f">
                <v:path arrowok="t"/>
              </v:shape>
              <v:shape id="_x0000_s4540" style="position:absolute;left:239;top:2505;width:1013;height:376" coordorigin="239,2505" coordsize="1013,376" path="m704,2865r-12,l692,2881r12,-16xe" fillcolor="black" stroked="f">
                <v:path arrowok="t"/>
              </v:shape>
              <v:shape id="_x0000_s4541" style="position:absolute;left:239;top:2505;width:1013;height:376" coordorigin="239,2505" coordsize="1013,376" path="m645,2851r-12,l633,2865r12,-14xe" fillcolor="black" stroked="f">
                <v:path arrowok="t"/>
              </v:shape>
              <v:shape id="_x0000_s4542" style="position:absolute;left:239;top:2505;width:1013;height:376" coordorigin="239,2505" coordsize="1013,376" path="m621,2851r-12,l609,2865r12,l621,2851xe" fillcolor="black" stroked="f">
                <v:path arrowok="t"/>
              </v:shape>
              <v:shape id="_x0000_s4543" style="position:absolute;left:239;top:2505;width:1013;height:376" coordorigin="239,2505" coordsize="1013,376" path="m597,2835r,16l609,2851r-12,-16xe" fillcolor="black" stroked="f">
                <v:path arrowok="t"/>
              </v:shape>
              <v:shape id="_x0000_s4544" style="position:absolute;left:239;top:2505;width:1013;height:376" coordorigin="239,2505" coordsize="1013,376" path="m573,2835r-12,16l573,2851r,-16xe" fillcolor="black" stroked="f">
                <v:path arrowok="t"/>
              </v:shape>
              <v:shape id="_x0000_s4545" style="position:absolute;left:239;top:2505;width:1013;height:376" coordorigin="239,2505" coordsize="1013,376" path="m537,2821r-12,14l537,2835r,-14xe" fillcolor="black" stroked="f">
                <v:path arrowok="t"/>
              </v:shape>
              <v:shape id="_x0000_s4546" style="position:absolute;left:239;top:2505;width:1013;height:376" coordorigin="239,2505" coordsize="1013,376" path="m513,2805r,16l537,2821r-24,-16xe" fillcolor="black" stroked="f">
                <v:path arrowok="t"/>
              </v:shape>
              <v:shape id="_x0000_s4547" style="position:absolute;left:239;top:2505;width:1013;height:376" coordorigin="239,2505" coordsize="1013,376" path="m489,2791r-24,l465,2805r12,l489,2791xe" fillcolor="black" stroked="f">
                <v:path arrowok="t"/>
              </v:shape>
              <v:shape id="_x0000_s4548" style="position:absolute;left:239;top:2505;width:1013;height:376" coordorigin="239,2505" coordsize="1013,376" path="m489,2791r,14l501,2805r-12,-14xe" fillcolor="black" stroked="f">
                <v:path arrowok="t"/>
              </v:shape>
              <v:shape id="_x0000_s4549" style="position:absolute;left:239;top:2505;width:1013;height:376" coordorigin="239,2505" coordsize="1013,376" path="m465,2775r-11,l454,2791r11,l465,2775xe" fillcolor="black" stroked="f">
                <v:path arrowok="t"/>
              </v:shape>
              <v:shape id="_x0000_s4550" style="position:absolute;left:239;top:2505;width:1013;height:376" coordorigin="239,2505" coordsize="1013,376" path="m418,2745r-12,l406,2761r12,-16xe" fillcolor="black" stroked="f">
                <v:path arrowok="t"/>
              </v:shape>
              <v:shape id="_x0000_s4551" style="position:absolute;left:239;top:2505;width:1013;height:376" coordorigin="239,2505" coordsize="1013,376" path="m430,2745r-12,l418,2761r12,l430,2745xe" fillcolor="black" stroked="f">
                <v:path arrowok="t"/>
              </v:shape>
              <v:shape id="_x0000_s4552" style="position:absolute;left:239;top:2505;width:1013;height:376" coordorigin="239,2505" coordsize="1013,376" path="m382,2715r-12,l370,2731r12,-16xe" fillcolor="black" stroked="f">
                <v:path arrowok="t"/>
              </v:shape>
              <v:shape id="_x0000_s4553" style="position:absolute;left:239;top:2505;width:1013;height:376" coordorigin="239,2505" coordsize="1013,376" path="m382,2715r,16l394,2731r-12,-16xe" fillcolor="black" stroked="f">
                <v:path arrowok="t"/>
              </v:shape>
              <v:shape id="_x0000_s4554" style="position:absolute;left:239;top:2505;width:1013;height:376" coordorigin="239,2505" coordsize="1013,376" path="m358,2701r-12,14l358,2715r,-14xe" fillcolor="black" stroked="f">
                <v:path arrowok="t"/>
              </v:shape>
              <v:shape id="_x0000_s4555" style="position:absolute;left:239;top:2505;width:1013;height:376" coordorigin="239,2505" coordsize="1013,376" path="m346,2685r-12,l334,2701r24,l346,2685xe" fillcolor="black" stroked="f">
                <v:path arrowok="t"/>
              </v:shape>
              <v:shape id="_x0000_s4556" style="position:absolute;left:239;top:2505;width:1013;height:376" coordorigin="239,2505" coordsize="1013,376" path="m322,2671r-12,14l322,2685r,-14xe" fillcolor="black" stroked="f">
                <v:path arrowok="t"/>
              </v:shape>
              <v:shape id="_x0000_s4557" style="position:absolute;left:239;top:2505;width:1013;height:376" coordorigin="239,2505" coordsize="1013,376" path="m310,2655r-12,l298,2671r24,l310,2655xe" fillcolor="black" stroked="f">
                <v:path arrowok="t"/>
              </v:shape>
              <v:shape id="_x0000_s4558" style="position:absolute;left:239;top:2505;width:1013;height:376" coordorigin="239,2505" coordsize="1013,376" path="m298,2641r-12,14l298,2655r,-14xe" fillcolor="black" stroked="f">
                <v:path arrowok="t"/>
              </v:shape>
              <v:shape id="_x0000_s4559" style="position:absolute;left:239;top:2505;width:1013;height:376" coordorigin="239,2505" coordsize="1013,376" path="m286,2625r-12,l274,2641r24,l286,2625xe" fillcolor="black" stroked="f">
                <v:path arrowok="t"/>
              </v:shape>
              <v:shape id="_x0000_s4560" style="position:absolute;left:239;top:2505;width:1013;height:376" coordorigin="239,2505" coordsize="1013,376" path="m251,2595r-12,l239,2611r24,l251,2595xe" fillcolor="black" stroked="f">
                <v:path arrowok="t"/>
              </v:shape>
            </v:group>
            <v:group id="_x0000_s4561" style="position:absolute;left:1252;top:2521;width:2;height:2" coordorigin="1252,2521" coordsize="2,2">
              <v:shape id="_x0000_s4562" style="position:absolute;left:1252;top:2521;width:2;height:2" coordorigin="1252,2521" coordsize="0,0" path="m1252,2521r,e" filled="f" strokeweight=".06pt">
                <v:path arrowok="t"/>
              </v:shape>
            </v:group>
            <v:group id="_x0000_s4563" style="position:absolute;left:1240;top:2505;width:12;height:30" coordorigin="1240,2505" coordsize="12,30">
              <v:shape id="_x0000_s4564" style="position:absolute;left:1240;top:2505;width:12;height:30" coordorigin="1240,2505" coordsize="12,30" path="m1252,2521r,14l1240,2535r,-30l1252,2521xe" filled="f" strokeweight=".06pt">
                <v:path arrowok="t"/>
              </v:shape>
            </v:group>
            <v:group id="_x0000_s4565" style="position:absolute;left:1240;top:2505;width:12;height:16" coordorigin="1240,2505" coordsize="12,16">
              <v:shape id="_x0000_s4566" style="position:absolute;left:1240;top:2505;width:12;height:16" coordorigin="1240,2505" coordsize="12,16" path="m1240,2505r12,l1252,2521r-12,-16xe" filled="f" strokeweight=".06pt">
                <v:path arrowok="t"/>
              </v:shape>
            </v:group>
            <v:group id="_x0000_s4567" style="position:absolute;left:1217;top:2551;width:12;height:15" coordorigin="1217,2551" coordsize="12,15">
              <v:shape id="_x0000_s4568" style="position:absolute;left:1217;top:2551;width:12;height:15" coordorigin="1217,2551" coordsize="12,15" path="m1229,2551r-12,14l1229,2551xe" filled="f" strokeweight=".06pt">
                <v:path arrowok="t"/>
              </v:shape>
            </v:group>
            <v:group id="_x0000_s4569" style="position:absolute;left:1205;top:2535;width:12;height:30" coordorigin="1205,2535" coordsize="12,30">
              <v:shape id="_x0000_s4570" style="position:absolute;left:1205;top:2535;width:12;height:30" coordorigin="1205,2535" coordsize="12,30" path="m1217,2565r-12,l1205,2551r12,-16l1217,2565xe" filled="f" strokeweight=".06pt">
                <v:path arrowok="t"/>
              </v:shape>
            </v:group>
            <v:group id="_x0000_s4571" style="position:absolute;left:1217;top:2535;width:12;height:16" coordorigin="1217,2535" coordsize="12,16">
              <v:shape id="_x0000_s4572" style="position:absolute;left:1217;top:2535;width:12;height:16" coordorigin="1217,2535" coordsize="12,16" path="m1217,2535r12,l1229,2551r-12,-16xe" filled="f" strokeweight=".06pt">
                <v:path arrowok="t"/>
              </v:shape>
            </v:group>
            <v:group id="_x0000_s4573" style="position:absolute;left:1193;top:2581;width:12;height:15" coordorigin="1193,2581" coordsize="12,15">
              <v:shape id="_x0000_s4574" style="position:absolute;left:1193;top:2581;width:12;height:15" coordorigin="1193,2581" coordsize="12,15" path="m1205,2581r-12,14l1205,2581xe" filled="f" strokeweight=".06pt">
                <v:path arrowok="t"/>
              </v:shape>
            </v:group>
            <v:group id="_x0000_s4575" style="position:absolute;left:1181;top:2581;width:12;height:15" coordorigin="1181,2581" coordsize="12,15">
              <v:shape id="_x0000_s4576" style="position:absolute;left:1181;top:2581;width:12;height:15" coordorigin="1181,2581" coordsize="12,15" path="m1181,2588r13,e" filled="f" strokeweight=".88pt">
                <v:path arrowok="t"/>
              </v:shape>
            </v:group>
            <v:group id="_x0000_s4577" style="position:absolute;left:1193;top:2565;width:12;height:16" coordorigin="1193,2565" coordsize="12,16">
              <v:shape id="_x0000_s4578" style="position:absolute;left:1193;top:2565;width:12;height:16" coordorigin="1193,2565" coordsize="12,16" path="m1193,2573r13,e" filled="f" strokeweight=".94pt">
                <v:path arrowok="t"/>
              </v:shape>
            </v:group>
            <v:group id="_x0000_s4579" style="position:absolute;left:1169;top:2618;width:2;height:2" coordorigin="1169,2618" coordsize="2,2">
              <v:shape id="_x0000_s4580" style="position:absolute;left:1169;top:2618;width:2;height:2" coordorigin="1169,2618" coordsize="2,0" path="m1169,2618r1,e" filled="f" strokeweight=".72pt">
                <v:path arrowok="t"/>
              </v:shape>
            </v:group>
            <v:group id="_x0000_s4581" style="position:absolute;left:1157;top:2611;width:12;height:15" coordorigin="1157,2611" coordsize="12,15">
              <v:shape id="_x0000_s4582" style="position:absolute;left:1157;top:2611;width:12;height:15" coordorigin="1157,2611" coordsize="12,15" path="m1169,2625r-12,l1157,2611r12,14xe" filled="f" strokeweight=".06pt">
                <v:path arrowok="t"/>
              </v:shape>
            </v:group>
            <v:group id="_x0000_s4583" style="position:absolute;left:1157;top:2611;width:24;height:2" coordorigin="1157,2611" coordsize="24,2">
              <v:shape id="_x0000_s4584" style="position:absolute;left:1157;top:2611;width:24;height:2" coordorigin="1157,2611" coordsize="24,0" path="m1157,2611r24,e" filled="f" strokeweight=".06pt">
                <v:path arrowok="t"/>
              </v:shape>
            </v:group>
            <v:group id="_x0000_s4585" style="position:absolute;left:1133;top:2655;width:12;height:2" coordorigin="1133,2655" coordsize="12,2">
              <v:shape id="_x0000_s4586" style="position:absolute;left:1133;top:2655;width:12;height:2" coordorigin="1133,2655" coordsize="12,0" path="m1145,2655r-12,l1145,2655xe" filled="f" strokeweight=".06pt">
                <v:path arrowok="t"/>
              </v:shape>
            </v:group>
            <v:group id="_x0000_s4587" style="position:absolute;left:1121;top:2641;width:12;height:15" coordorigin="1121,2641" coordsize="12,15">
              <v:shape id="_x0000_s4588" style="position:absolute;left:1121;top:2641;width:12;height:15" coordorigin="1121,2641" coordsize="12,15" path="m1133,2655r-12,l1133,2641r,14xe" filled="f" strokeweight=".06pt">
                <v:path arrowok="t"/>
              </v:shape>
            </v:group>
            <v:group id="_x0000_s4589" style="position:absolute;left:1133;top:2641;width:12;height:15" coordorigin="1133,2641" coordsize="12,15">
              <v:shape id="_x0000_s4590" style="position:absolute;left:1133;top:2641;width:12;height:15" coordorigin="1133,2641" coordsize="12,15" path="m1133,2641r12,l1145,2655r-12,-14xe" filled="f" strokeweight=".06pt">
                <v:path arrowok="t"/>
              </v:shape>
            </v:group>
            <v:group id="_x0000_s4591" style="position:absolute;left:1109;top:2685;width:2;height:2" coordorigin="1109,2685" coordsize="2,2">
              <v:shape id="_x0000_s4592" style="position:absolute;left:1109;top:2685;width:2;height:2" coordorigin="1109,2685" coordsize="0,0" path="m1109,2685r,e" filled="f" strokeweight=".06pt">
                <v:path arrowok="t"/>
              </v:shape>
            </v:group>
            <v:group id="_x0000_s4593" style="position:absolute;left:1097;top:2671;width:12;height:15" coordorigin="1097,2671" coordsize="12,15">
              <v:shape id="_x0000_s4594" style="position:absolute;left:1097;top:2671;width:12;height:15" coordorigin="1097,2671" coordsize="12,15" path="m1109,2685r-12,l1109,2671r,14xe" filled="f" strokeweight=".06pt">
                <v:path arrowok="t"/>
              </v:shape>
            </v:group>
            <v:group id="_x0000_s4595" style="position:absolute;left:1109;top:2671;width:12;height:15" coordorigin="1109,2671" coordsize="12,15">
              <v:shape id="_x0000_s4596" style="position:absolute;left:1109;top:2671;width:12;height:15" coordorigin="1109,2671" coordsize="12,15" path="m1109,2678r13,e" filled="f" strokeweight=".88pt">
                <v:path arrowok="t"/>
              </v:shape>
            </v:group>
            <v:group id="_x0000_s4597" style="position:absolute;left:1073;top:2715;width:12;height:2" coordorigin="1073,2715" coordsize="12,2">
              <v:shape id="_x0000_s4598" style="position:absolute;left:1073;top:2715;width:12;height:2" coordorigin="1073,2715" coordsize="12,0" path="m1085,2715r-12,l1085,2715xe" filled="f" strokeweight=".06pt">
                <v:path arrowok="t"/>
              </v:shape>
            </v:group>
            <v:group id="_x0000_s4599" style="position:absolute;left:1061;top:2701;width:12;height:15" coordorigin="1061,2701" coordsize="12,15">
              <v:shape id="_x0000_s4600" style="position:absolute;left:1061;top:2701;width:12;height:15" coordorigin="1061,2701" coordsize="12,15" path="m1073,2715r-12,l1061,2701r12,14xe" filled="f" strokeweight=".06pt">
                <v:path arrowok="t"/>
              </v:shape>
            </v:group>
            <v:group id="_x0000_s4601" style="position:absolute;left:1061;top:2701;width:12;height:2" coordorigin="1061,2701" coordsize="12,2">
              <v:shape id="_x0000_s4602" style="position:absolute;left:1061;top:2701;width:12;height:2" coordorigin="1061,2701" coordsize="12,0" path="m1061,2701r12,l1061,2701xe" filled="f" strokeweight=".06pt">
                <v:path arrowok="t"/>
              </v:shape>
            </v:group>
            <v:group id="_x0000_s4603" style="position:absolute;left:1073;top:2701;width:12;height:15" coordorigin="1073,2701" coordsize="12,15">
              <v:shape id="_x0000_s4604" style="position:absolute;left:1073;top:2701;width:12;height:15" coordorigin="1073,2701" coordsize="12,15" path="m1073,2701r12,l1085,2715r-12,-14xe" filled="f" strokeweight=".06pt">
                <v:path arrowok="t"/>
              </v:shape>
            </v:group>
            <v:group id="_x0000_s4605" style="position:absolute;left:1039;top:2731;width:11;height:15" coordorigin="1039,2731" coordsize="11,15">
              <v:shape id="_x0000_s4606" style="position:absolute;left:1039;top:2731;width:11;height:15" coordorigin="1039,2731" coordsize="11,15" path="m1049,2731r-10,14l1049,2731xe" filled="f" strokeweight=".06pt">
                <v:path arrowok="t"/>
              </v:shape>
            </v:group>
            <v:group id="_x0000_s4607" style="position:absolute;left:1027;top:2731;width:12;height:15" coordorigin="1027,2731" coordsize="12,15">
              <v:shape id="_x0000_s4608" style="position:absolute;left:1027;top:2731;width:12;height:15" coordorigin="1027,2731" coordsize="12,15" path="m1026,2738r13,e" filled="f" strokeweight=".88pt">
                <v:path arrowok="t"/>
              </v:shape>
            </v:group>
            <v:group id="_x0000_s4609" style="position:absolute;left:1039;top:2731;width:11;height:2" coordorigin="1039,2731" coordsize="11,2">
              <v:shape id="_x0000_s4610" style="position:absolute;left:1039;top:2731;width:11;height:2" coordorigin="1039,2731" coordsize="11,0" path="m1039,2731r10,l1039,2731xe" filled="f" strokeweight=".06pt">
                <v:path arrowok="t"/>
              </v:shape>
            </v:group>
            <v:group id="_x0000_s4611" style="position:absolute;left:1003;top:2761;width:12;height:15" coordorigin="1003,2761" coordsize="12,15">
              <v:shape id="_x0000_s4612" style="position:absolute;left:1003;top:2761;width:12;height:15" coordorigin="1003,2761" coordsize="12,15" path="m1015,2761r-12,14l1015,2761xe" filled="f" strokeweight=".06pt">
                <v:path arrowok="t"/>
              </v:shape>
            </v:group>
            <v:group id="_x0000_s4613" style="position:absolute;left:991;top:2745;width:12;height:30" coordorigin="991,2745" coordsize="12,30">
              <v:shape id="_x0000_s4614" style="position:absolute;left:991;top:2745;width:12;height:30" coordorigin="991,2745" coordsize="12,30" path="m1003,2775r-12,l991,2761r12,-16l1003,2775xe" filled="f" strokeweight=".06pt">
                <v:path arrowok="t"/>
              </v:shape>
            </v:group>
            <v:group id="_x0000_s4615" style="position:absolute;left:1003;top:2745;width:12;height:16" coordorigin="1003,2745" coordsize="12,16">
              <v:shape id="_x0000_s4616" style="position:absolute;left:1003;top:2745;width:12;height:16" coordorigin="1003,2745" coordsize="12,16" path="m1003,2745r12,l1015,2761r-12,-16xe" filled="f" strokeweight=".06pt">
                <v:path arrowok="t"/>
              </v:shape>
            </v:group>
            <v:group id="_x0000_s4617" style="position:absolute;left:967;top:2791;width:12;height:2" coordorigin="967,2791" coordsize="12,2">
              <v:shape id="_x0000_s4618" style="position:absolute;left:967;top:2791;width:12;height:2" coordorigin="967,2791" coordsize="12,0" path="m979,2791r-12,l979,2791xe" filled="f" strokeweight=".06pt">
                <v:path arrowok="t"/>
              </v:shape>
            </v:group>
            <v:group id="_x0000_s4619" style="position:absolute;left:955;top:2775;width:24;height:16" coordorigin="955,2775" coordsize="24,16">
              <v:shape id="_x0000_s4620" style="position:absolute;left:955;top:2775;width:24;height:16" coordorigin="955,2775" coordsize="24,16" path="m967,2791r-12,l979,2775r-12,16xe" filled="f" strokeweight=".06pt">
                <v:path arrowok="t"/>
              </v:shape>
            </v:group>
            <v:group id="_x0000_s4621" style="position:absolute;left:978;top:2783;width:2;height:2" coordorigin="978,2783" coordsize="2,2">
              <v:shape id="_x0000_s4622" style="position:absolute;left:978;top:2783;width:2;height:2" coordorigin="978,2783" coordsize="2,0" path="m978,2783r1,e" filled="f" strokeweight=".78pt">
                <v:path arrowok="t"/>
              </v:shape>
            </v:group>
            <v:group id="_x0000_s4623" style="position:absolute;left:931;top:2805;width:12;height:16" coordorigin="931,2805" coordsize="12,16">
              <v:shape id="_x0000_s4624" style="position:absolute;left:931;top:2805;width:12;height:16" coordorigin="931,2805" coordsize="12,16" path="m943,2805r-12,16l943,2805xe" filled="f" strokeweight=".06pt">
                <v:path arrowok="t"/>
              </v:shape>
            </v:group>
            <v:group id="_x0000_s4625" style="position:absolute;left:919;top:2805;width:12;height:16" coordorigin="919,2805" coordsize="12,16">
              <v:shape id="_x0000_s4626" style="position:absolute;left:919;top:2805;width:12;height:16" coordorigin="919,2805" coordsize="12,16" path="m918,2813r13,e" filled="f" strokeweight=".94pt">
                <v:path arrowok="t"/>
              </v:shape>
            </v:group>
            <v:group id="_x0000_s4627" style="position:absolute;left:931;top:2791;width:12;height:15" coordorigin="931,2791" coordsize="12,15">
              <v:shape id="_x0000_s4628" style="position:absolute;left:931;top:2791;width:12;height:15" coordorigin="931,2791" coordsize="12,15" path="m931,2805r12,-14l943,2805r-12,xe" filled="f" strokeweight=".06pt">
                <v:path arrowok="t"/>
              </v:shape>
            </v:group>
            <v:group id="_x0000_s4629" style="position:absolute;left:895;top:2835;width:12;height:2" coordorigin="895,2835" coordsize="12,2">
              <v:shape id="_x0000_s4630" style="position:absolute;left:895;top:2835;width:12;height:2" coordorigin="895,2835" coordsize="12,0" path="m907,2835r-12,l907,2835xe" filled="f" strokeweight=".06pt">
                <v:path arrowok="t"/>
              </v:shape>
            </v:group>
            <v:group id="_x0000_s4631" style="position:absolute;left:883;top:2821;width:12;height:15" coordorigin="883,2821" coordsize="12,15">
              <v:shape id="_x0000_s4632" style="position:absolute;left:883;top:2821;width:12;height:15" coordorigin="883,2821" coordsize="12,15" path="m882,2828r13,e" filled="f" strokeweight=".88pt">
                <v:path arrowok="t"/>
              </v:shape>
            </v:group>
            <v:group id="_x0000_s4633" style="position:absolute;left:895;top:2821;width:12;height:15" coordorigin="895,2821" coordsize="12,15">
              <v:shape id="_x0000_s4634" style="position:absolute;left:895;top:2821;width:12;height:15" coordorigin="895,2821" coordsize="12,15" path="m895,2821r12,l907,2835r-12,-14xe" filled="f" strokeweight=".06pt">
                <v:path arrowok="t"/>
              </v:shape>
            </v:group>
            <v:group id="_x0000_s4635" style="position:absolute;left:848;top:2851;width:11;height:2" coordorigin="848,2851" coordsize="11,2">
              <v:shape id="_x0000_s4636" style="position:absolute;left:848;top:2851;width:11;height:2" coordorigin="848,2851" coordsize="11,0" path="m859,2851r-11,l859,2851xe" filled="f" strokeweight=".06pt">
                <v:path arrowok="t"/>
              </v:shape>
            </v:group>
            <v:group id="_x0000_s4637" style="position:absolute;left:836;top:2835;width:12;height:16" coordorigin="836,2835" coordsize="12,16">
              <v:shape id="_x0000_s4638" style="position:absolute;left:836;top:2835;width:12;height:16" coordorigin="836,2835" coordsize="12,16" path="m835,2843r13,e" filled="f" strokeweight=".94pt">
                <v:path arrowok="t"/>
              </v:shape>
            </v:group>
            <v:group id="_x0000_s4639" style="position:absolute;left:848;top:2835;width:11;height:2" coordorigin="848,2835" coordsize="11,2">
              <v:shape id="_x0000_s4640" style="position:absolute;left:848;top:2835;width:11;height:2" coordorigin="848,2835" coordsize="11,0" path="m848,2835r11,l848,2835xe" filled="f" strokeweight=".06pt">
                <v:path arrowok="t"/>
              </v:shape>
            </v:group>
            <v:group id="_x0000_s4641" style="position:absolute;left:859;top:2835;width:12;height:16" coordorigin="859,2835" coordsize="12,16">
              <v:shape id="_x0000_s4642" style="position:absolute;left:859;top:2835;width:12;height:16" coordorigin="859,2835" coordsize="12,16" path="m858,2843r13,e" filled="f" strokeweight=".94pt">
                <v:path arrowok="t"/>
              </v:shape>
            </v:group>
            <v:group id="_x0000_s4643" style="position:absolute;left:812;top:2865;width:12;height:2" coordorigin="812,2865" coordsize="12,2">
              <v:shape id="_x0000_s4644" style="position:absolute;left:812;top:2865;width:12;height:2" coordorigin="812,2865" coordsize="12,0" path="m824,2865r-12,l824,2865xe" filled="f" strokeweight=".06pt">
                <v:path arrowok="t"/>
              </v:shape>
            </v:group>
            <v:group id="_x0000_s4645" style="position:absolute;left:800;top:2851;width:12;height:15" coordorigin="800,2851" coordsize="12,15">
              <v:shape id="_x0000_s4646" style="position:absolute;left:800;top:2851;width:12;height:15" coordorigin="800,2851" coordsize="12,15" path="m812,2865r-12,l800,2851r12,14xe" filled="f" strokeweight=".06pt">
                <v:path arrowok="t"/>
              </v:shape>
            </v:group>
            <v:group id="_x0000_s4647" style="position:absolute;left:800;top:2851;width:24;height:2" coordorigin="800,2851" coordsize="24,2">
              <v:shape id="_x0000_s4648" style="position:absolute;left:800;top:2851;width:24;height:2" coordorigin="800,2851" coordsize="24,0" path="m800,2851r24,l800,2851xe" filled="f" strokeweight=".06pt">
                <v:path arrowok="t"/>
              </v:shape>
            </v:group>
            <v:group id="_x0000_s4649" style="position:absolute;left:823;top:2858;width:2;height:2" coordorigin="823,2858" coordsize="2,2">
              <v:shape id="_x0000_s4650" style="position:absolute;left:823;top:2858;width:2;height:2" coordorigin="823,2858" coordsize="2,0" path="m823,2858r1,e" filled="f" strokeweight=".72pt">
                <v:path arrowok="t"/>
              </v:shape>
            </v:group>
            <v:group id="_x0000_s4651" style="position:absolute;left:633;top:2865;width:143;height:2" coordorigin="633,2865" coordsize="143,2">
              <v:shape id="_x0000_s4652" style="position:absolute;left:633;top:2865;width:143;height:2" coordorigin="633,2865" coordsize="143,0" path="m633,2865r143,e" filled="f" strokeweight=".06pt">
                <v:path arrowok="t"/>
              </v:shape>
            </v:group>
            <v:group id="_x0000_s4653" style="position:absolute;left:752;top:2851;width:12;height:15" coordorigin="752,2851" coordsize="12,15">
              <v:shape id="_x0000_s4654" style="position:absolute;left:752;top:2851;width:12;height:15" coordorigin="752,2851" coordsize="12,15" path="m764,2865r-12,l764,2865r,-14l764,2865xe" filled="f" strokeweight=".06pt">
                <v:path arrowok="t"/>
              </v:shape>
            </v:group>
            <v:group id="_x0000_s4655" style="position:absolute;left:764;top:2851;width:12;height:2" coordorigin="764,2851" coordsize="12,2">
              <v:shape id="_x0000_s4656" style="position:absolute;left:764;top:2851;width:12;height:2" coordorigin="764,2851" coordsize="12,0" path="m764,2851r12,l764,2851xe" filled="f" strokeweight=".06pt">
                <v:path arrowok="t"/>
              </v:shape>
            </v:group>
            <v:group id="_x0000_s4657" style="position:absolute;left:776;top:2851;width:12;height:15" coordorigin="776,2851" coordsize="12,15">
              <v:shape id="_x0000_s4658" style="position:absolute;left:776;top:2851;width:12;height:15" coordorigin="776,2851" coordsize="12,15" path="m775,2858r13,e" filled="f" strokeweight=".88pt">
                <v:path arrowok="t"/>
              </v:shape>
            </v:group>
            <v:group id="_x0000_s4659" style="position:absolute;left:716;top:2881;width:24;height:2" coordorigin="716,2881" coordsize="24,2">
              <v:shape id="_x0000_s4660" style="position:absolute;left:716;top:2881;width:24;height:2" coordorigin="716,2881" coordsize="24,0" path="m740,2881r-24,l740,2881xe" filled="f" strokeweight=".06pt">
                <v:path arrowok="t"/>
              </v:shape>
            </v:group>
            <v:group id="_x0000_s4661" style="position:absolute;left:715;top:2873;width:2;height:2" coordorigin="715,2873" coordsize="2,2">
              <v:shape id="_x0000_s4662" style="position:absolute;left:715;top:2873;width:2;height:2" coordorigin="715,2873" coordsize="2,0" path="m715,2873r1,e" filled="f" strokeweight=".78pt">
                <v:path arrowok="t"/>
              </v:shape>
            </v:group>
            <v:group id="_x0000_s4663" style="position:absolute;left:739;top:2873;width:2;height:2" coordorigin="739,2873" coordsize="2,2">
              <v:shape id="_x0000_s4664" style="position:absolute;left:739;top:2873;width:2;height:2" coordorigin="739,2873" coordsize="2,0" path="m739,2873r1,e" filled="f" strokeweight=".78pt">
                <v:path arrowok="t"/>
              </v:shape>
            </v:group>
            <v:group id="_x0000_s4665" style="position:absolute;left:680;top:2865;width:12;height:16" coordorigin="680,2865" coordsize="12,16">
              <v:shape id="_x0000_s4666" style="position:absolute;left:680;top:2865;width:12;height:16" coordorigin="680,2865" coordsize="12,16" path="m692,2881r-12,-16l692,2881xe" filled="f" strokeweight=".06pt">
                <v:path arrowok="t"/>
              </v:shape>
            </v:group>
            <v:group id="_x0000_s4667" style="position:absolute;left:692;top:2865;width:12;height:16" coordorigin="692,2865" coordsize="12,16">
              <v:shape id="_x0000_s4668" style="position:absolute;left:692;top:2865;width:12;height:16" coordorigin="692,2865" coordsize="12,16" path="m692,2865r12,l692,2881r,-16xe" filled="f" strokeweight=".06pt">
                <v:path arrowok="t"/>
              </v:shape>
            </v:group>
            <v:group id="_x0000_s4669" style="position:absolute;left:633;top:2851;width:12;height:15" coordorigin="633,2851" coordsize="12,15">
              <v:shape id="_x0000_s4670" style="position:absolute;left:633;top:2851;width:12;height:15" coordorigin="633,2851" coordsize="12,15" path="m633,2865r,-14l645,2851r-12,14xe" filled="f" strokeweight=".06pt">
                <v:path arrowok="t"/>
              </v:shape>
            </v:group>
            <v:group id="_x0000_s4671" style="position:absolute;left:645;top:2851;width:12;height:2" coordorigin="645,2851" coordsize="12,2">
              <v:shape id="_x0000_s4672" style="position:absolute;left:645;top:2851;width:12;height:2" coordorigin="645,2851" coordsize="12,0" path="m645,2851r12,l645,2851xe" filled="f" strokeweight=".06pt">
                <v:path arrowok="t"/>
              </v:shape>
            </v:group>
            <v:group id="_x0000_s4673" style="position:absolute;left:656;top:2858;width:2;height:2" coordorigin="656,2858" coordsize="2,2">
              <v:shape id="_x0000_s4674" style="position:absolute;left:656;top:2858;width:2;height:2" coordorigin="656,2858" coordsize="2,0" path="m656,2858r2,e" filled="f" strokeweight=".72pt">
                <v:path arrowok="t"/>
              </v:shape>
            </v:group>
            <v:group id="_x0000_s4675" style="position:absolute;left:597;top:2851;width:12;height:15" coordorigin="597,2851" coordsize="12,15">
              <v:shape id="_x0000_s4676" style="position:absolute;left:597;top:2851;width:12;height:15" coordorigin="597,2851" coordsize="12,15" path="m609,2865r-12,-14l609,2865xe" filled="f" strokeweight=".06pt">
                <v:path arrowok="t"/>
              </v:shape>
            </v:group>
            <v:group id="_x0000_s4677" style="position:absolute;left:585;top:2835;width:12;height:16" coordorigin="585,2835" coordsize="12,16">
              <v:shape id="_x0000_s4678" style="position:absolute;left:585;top:2835;width:12;height:16" coordorigin="585,2835" coordsize="12,16" path="m597,2851r-12,l597,2851r,-16l597,2851xe" filled="f" strokeweight=".06pt">
                <v:path arrowok="t"/>
              </v:shape>
            </v:group>
            <v:group id="_x0000_s4679" style="position:absolute;left:597;top:2835;width:12;height:16" coordorigin="597,2835" coordsize="12,16">
              <v:shape id="_x0000_s4680" style="position:absolute;left:597;top:2835;width:12;height:16" coordorigin="597,2835" coordsize="12,16" path="m597,2835r,16l609,2851r-12,-16xe" filled="f" strokeweight=".06pt">
                <v:path arrowok="t"/>
              </v:shape>
            </v:group>
            <v:group id="_x0000_s4681" style="position:absolute;left:609;top:2851;width:12;height:15" coordorigin="609,2851" coordsize="12,15">
              <v:shape id="_x0000_s4682" style="position:absolute;left:609;top:2851;width:12;height:15" coordorigin="609,2851" coordsize="12,15" path="m608,2858r14,e" filled="f" strokeweight=".88pt">
                <v:path arrowok="t"/>
              </v:shape>
            </v:group>
            <v:group id="_x0000_s4683" style="position:absolute;left:549;top:2835;width:12;height:16" coordorigin="549,2835" coordsize="12,16">
              <v:shape id="_x0000_s4684" style="position:absolute;left:549;top:2835;width:12;height:16" coordorigin="549,2835" coordsize="12,16" path="m561,2851r-12,-16l561,2851xe" filled="f" strokeweight=".06pt">
                <v:path arrowok="t"/>
              </v:shape>
            </v:group>
            <v:group id="_x0000_s4685" style="position:absolute;left:549;top:2835;width:24;height:2" coordorigin="549,2835" coordsize="24,2">
              <v:shape id="_x0000_s4686" style="position:absolute;left:549;top:2835;width:24;height:2" coordorigin="549,2835" coordsize="24,0" path="m549,2835r24,e" filled="f" strokeweight=".06pt">
                <v:path arrowok="t"/>
              </v:shape>
            </v:group>
            <v:group id="_x0000_s4687" style="position:absolute;left:561;top:2835;width:12;height:16" coordorigin="561,2835" coordsize="12,16">
              <v:shape id="_x0000_s4688" style="position:absolute;left:561;top:2835;width:12;height:16" coordorigin="561,2835" coordsize="12,16" path="m573,2835r,16l561,2851r12,-16xe" filled="f" strokeweight=".06pt">
                <v:path arrowok="t"/>
              </v:shape>
            </v:group>
            <v:group id="_x0000_s4689" style="position:absolute;left:513;top:2821;width:12;height:15" coordorigin="513,2821" coordsize="12,15">
              <v:shape id="_x0000_s4690" style="position:absolute;left:513;top:2821;width:12;height:15" coordorigin="513,2821" coordsize="12,15" path="m525,2835r-12,-14l525,2835xe" filled="f" strokeweight=".06pt">
                <v:path arrowok="t"/>
              </v:shape>
            </v:group>
            <v:group id="_x0000_s4691" style="position:absolute;left:513;top:2805;width:24;height:16" coordorigin="513,2805" coordsize="24,16">
              <v:shape id="_x0000_s4692" style="position:absolute;left:513;top:2805;width:24;height:16" coordorigin="513,2805" coordsize="24,16" path="m513,2821r,-16l537,2821r-24,xe" filled="f" strokeweight=".06pt">
                <v:path arrowok="t"/>
              </v:shape>
            </v:group>
            <v:group id="_x0000_s4693" style="position:absolute;left:525;top:2821;width:12;height:15" coordorigin="525,2821" coordsize="12,15">
              <v:shape id="_x0000_s4694" style="position:absolute;left:525;top:2821;width:12;height:15" coordorigin="525,2821" coordsize="12,15" path="m537,2821r,14l525,2835r12,-14xe" filled="f" strokeweight=".06pt">
                <v:path arrowok="t"/>
              </v:shape>
            </v:group>
            <v:group id="_x0000_s4695" style="position:absolute;left:477;top:2805;width:12;height:2" coordorigin="477,2805" coordsize="12,2">
              <v:shape id="_x0000_s4696" style="position:absolute;left:477;top:2805;width:12;height:2" coordorigin="477,2805" coordsize="12,0" path="m489,2805r-12,l489,2805xe" filled="f" strokeweight=".06pt">
                <v:path arrowok="t"/>
              </v:shape>
            </v:group>
            <v:group id="_x0000_s4697" style="position:absolute;left:465;top:2791;width:24;height:15" coordorigin="465,2791" coordsize="24,15">
              <v:shape id="_x0000_s4698" style="position:absolute;left:465;top:2791;width:24;height:15" coordorigin="465,2791" coordsize="24,15" path="m477,2805r-12,l465,2791r24,l477,2805xe" filled="f" strokeweight=".06pt">
                <v:path arrowok="t"/>
              </v:shape>
            </v:group>
            <v:group id="_x0000_s4699" style="position:absolute;left:489;top:2791;width:12;height:15" coordorigin="489,2791" coordsize="12,15">
              <v:shape id="_x0000_s4700" style="position:absolute;left:489;top:2791;width:12;height:15" coordorigin="489,2791" coordsize="12,15" path="m489,2791r12,14l489,2805r,-14xe" filled="f" strokeweight=".06pt">
                <v:path arrowok="t"/>
              </v:shape>
            </v:group>
            <v:group id="_x0000_s4701" style="position:absolute;left:442;top:2775;width:12;height:16" coordorigin="442,2775" coordsize="12,16">
              <v:shape id="_x0000_s4702" style="position:absolute;left:442;top:2775;width:12;height:16" coordorigin="442,2775" coordsize="12,16" path="m454,2791r-12,-16l454,2791xe" filled="f" strokeweight=".06pt">
                <v:path arrowok="t"/>
              </v:shape>
            </v:group>
            <v:group id="_x0000_s4703" style="position:absolute;left:430;top:2761;width:24;height:15" coordorigin="430,2761" coordsize="24,15">
              <v:shape id="_x0000_s4704" style="position:absolute;left:430;top:2761;width:24;height:15" coordorigin="430,2761" coordsize="24,15" path="m442,2775r-12,l442,2775r,-14l442,2775r12,l442,2775xe" filled="f" strokeweight=".06pt">
                <v:path arrowok="t"/>
              </v:shape>
            </v:group>
            <v:group id="_x0000_s4705" style="position:absolute;left:454;top:2775;width:11;height:16" coordorigin="454,2775" coordsize="11,16">
              <v:shape id="_x0000_s4706" style="position:absolute;left:454;top:2775;width:11;height:16" coordorigin="454,2775" coordsize="11,16" path="m454,2783r12,e" filled="f" strokeweight=".94pt">
                <v:path arrowok="t"/>
              </v:shape>
            </v:group>
            <v:group id="_x0000_s4707" style="position:absolute;left:406;top:2761;width:12;height:2" coordorigin="406,2761" coordsize="12,2">
              <v:shape id="_x0000_s4708" style="position:absolute;left:406;top:2761;width:12;height:2" coordorigin="406,2761" coordsize="12,0" path="m418,2761r-12,l418,2761xe" filled="f" strokeweight=".06pt">
                <v:path arrowok="t"/>
              </v:shape>
            </v:group>
            <v:group id="_x0000_s4709" style="position:absolute;left:406;top:2745;width:12;height:16" coordorigin="406,2745" coordsize="12,16">
              <v:shape id="_x0000_s4710" style="position:absolute;left:406;top:2745;width:12;height:16" coordorigin="406,2745" coordsize="12,16" path="m406,2761r,-16l418,2745r-12,16xe" filled="f" strokeweight=".06pt">
                <v:path arrowok="t"/>
              </v:shape>
            </v:group>
            <v:group id="_x0000_s4711" style="position:absolute;left:418;top:2745;width:12;height:16" coordorigin="418,2745" coordsize="12,16">
              <v:shape id="_x0000_s4712" style="position:absolute;left:418;top:2745;width:12;height:16" coordorigin="418,2745" coordsize="12,16" path="m418,2753r13,e" filled="f" strokeweight=".94pt">
                <v:path arrowok="t"/>
              </v:shape>
            </v:group>
            <v:group id="_x0000_s4713" style="position:absolute;left:370;top:2731;width:12;height:2" coordorigin="370,2731" coordsize="12,2">
              <v:shape id="_x0000_s4714" style="position:absolute;left:370;top:2731;width:12;height:2" coordorigin="370,2731" coordsize="12,0" path="m382,2731r-12,l382,2731xe" filled="f" strokeweight=".06pt">
                <v:path arrowok="t"/>
              </v:shape>
            </v:group>
            <v:group id="_x0000_s4715" style="position:absolute;left:370;top:2715;width:12;height:16" coordorigin="370,2715" coordsize="12,16">
              <v:shape id="_x0000_s4716" style="position:absolute;left:370;top:2715;width:12;height:16" coordorigin="370,2715" coordsize="12,16" path="m370,2731r,-16l382,2715r-12,16xe" filled="f" strokeweight=".06pt">
                <v:path arrowok="t"/>
              </v:shape>
            </v:group>
            <v:group id="_x0000_s4717" style="position:absolute;left:382;top:2715;width:12;height:16" coordorigin="382,2715" coordsize="12,16">
              <v:shape id="_x0000_s4718" style="position:absolute;left:382;top:2715;width:12;height:16" coordorigin="382,2715" coordsize="12,16" path="m382,2715r,16l394,2731r-12,-16xe" filled="f" strokeweight=".06pt">
                <v:path arrowok="t"/>
              </v:shape>
            </v:group>
            <v:group id="_x0000_s4719" style="position:absolute;left:382;top:2731;width:12;height:15" coordorigin="382,2731" coordsize="12,15">
              <v:shape id="_x0000_s4720" style="position:absolute;left:382;top:2731;width:12;height:15" coordorigin="382,2731" coordsize="12,15" path="m394,2731r-12,l382,2745r,-14l394,2731xe" filled="f" strokeweight=".06pt">
                <v:path arrowok="t"/>
              </v:shape>
            </v:group>
            <v:group id="_x0000_s4721" style="position:absolute;left:334;top:2701;width:12;height:15" coordorigin="334,2701" coordsize="12,15">
              <v:shape id="_x0000_s4722" style="position:absolute;left:334;top:2701;width:12;height:15" coordorigin="334,2701" coordsize="12,15" path="m346,2715r-12,-14l346,2715xe" filled="f" strokeweight=".06pt">
                <v:path arrowok="t"/>
              </v:shape>
            </v:group>
            <v:group id="_x0000_s4723" style="position:absolute;left:334;top:2685;width:24;height:16" coordorigin="334,2685" coordsize="24,16">
              <v:shape id="_x0000_s4724" style="position:absolute;left:334;top:2685;width:24;height:16" coordorigin="334,2685" coordsize="24,16" path="m334,2701r,-16l346,2685r12,16l334,2701xe" filled="f" strokeweight=".06pt">
                <v:path arrowok="t"/>
              </v:shape>
            </v:group>
            <v:group id="_x0000_s4725" style="position:absolute;left:346;top:2701;width:12;height:15" coordorigin="346,2701" coordsize="12,15">
              <v:shape id="_x0000_s4726" style="position:absolute;left:346;top:2701;width:12;height:15" coordorigin="346,2701" coordsize="12,15" path="m358,2701r,14l346,2715r12,-14xe" filled="f" strokeweight=".06pt">
                <v:path arrowok="t"/>
              </v:shape>
            </v:group>
            <v:group id="_x0000_s4727" style="position:absolute;left:310;top:2678;width:2;height:2" coordorigin="310,2678" coordsize="2,2">
              <v:shape id="_x0000_s4728" style="position:absolute;left:310;top:2678;width:2;height:2" coordorigin="310,2678" coordsize="2,0" path="m310,2678r1,e" filled="f" strokeweight=".72pt">
                <v:path arrowok="t"/>
              </v:shape>
            </v:group>
            <v:group id="_x0000_s4729" style="position:absolute;left:298;top:2655;width:24;height:16" coordorigin="298,2655" coordsize="24,16">
              <v:shape id="_x0000_s4730" style="position:absolute;left:298;top:2655;width:24;height:16" coordorigin="298,2655" coordsize="24,16" path="m310,2671r-12,l298,2655r12,l322,2671r-12,xe" filled="f" strokeweight=".06pt">
                <v:path arrowok="t"/>
              </v:shape>
            </v:group>
            <v:group id="_x0000_s4731" style="position:absolute;left:310;top:2671;width:12;height:15" coordorigin="310,2671" coordsize="12,15">
              <v:shape id="_x0000_s4732" style="position:absolute;left:310;top:2671;width:12;height:15" coordorigin="310,2671" coordsize="12,15" path="m322,2671r,14l310,2685r12,-14xe" filled="f" strokeweight=".06pt">
                <v:path arrowok="t"/>
              </v:shape>
            </v:group>
            <v:group id="_x0000_s4733" style="position:absolute;left:274;top:2641;width:12;height:15" coordorigin="274,2641" coordsize="12,15">
              <v:shape id="_x0000_s4734" style="position:absolute;left:274;top:2641;width:12;height:15" coordorigin="274,2641" coordsize="12,15" path="m286,2655r-12,-14l286,2655xe" filled="f" strokeweight=".06pt">
                <v:path arrowok="t"/>
              </v:shape>
            </v:group>
            <v:group id="_x0000_s4735" style="position:absolute;left:274;top:2625;width:24;height:16" coordorigin="274,2625" coordsize="24,16">
              <v:shape id="_x0000_s4736" style="position:absolute;left:274;top:2625;width:24;height:16" coordorigin="274,2625" coordsize="24,16" path="m274,2641r,-16l286,2625r12,16l274,2641xe" filled="f" strokeweight=".06pt">
                <v:path arrowok="t"/>
              </v:shape>
            </v:group>
            <v:group id="_x0000_s4737" style="position:absolute;left:286;top:2641;width:12;height:15" coordorigin="286,2641" coordsize="12,15">
              <v:shape id="_x0000_s4738" style="position:absolute;left:286;top:2641;width:12;height:15" coordorigin="286,2641" coordsize="12,15" path="m298,2641r,14l286,2655r12,-14xe" filled="f" strokeweight=".06pt">
                <v:path arrowok="t"/>
              </v:shape>
            </v:group>
            <v:group id="_x0000_s4739" style="position:absolute;left:251;top:2611;width:2;height:2" coordorigin="251,2611" coordsize="2,2">
              <v:shape id="_x0000_s4740" style="position:absolute;left:251;top:2611;width:2;height:2" coordorigin="251,2611" coordsize="0,0" path="m251,2611r,e" filled="f" strokeweight=".06pt">
                <v:path arrowok="t"/>
              </v:shape>
            </v:group>
            <v:group id="_x0000_s4741" style="position:absolute;left:239;top:2595;width:24;height:16" coordorigin="239,2595" coordsize="24,16">
              <v:shape id="_x0000_s4742" style="position:absolute;left:239;top:2595;width:24;height:16" coordorigin="239,2595" coordsize="24,16" path="m251,2611r-12,l239,2595r12,l263,2611r-12,xe" filled="f" strokeweight=".06pt">
                <v:path arrowok="t"/>
              </v:shape>
            </v:group>
            <v:group id="_x0000_s4743" style="position:absolute;left:251;top:2611;width:12;height:15" coordorigin="251,2611" coordsize="12,15">
              <v:shape id="_x0000_s4744" style="position:absolute;left:251;top:2611;width:12;height:15" coordorigin="251,2611" coordsize="12,15" path="m263,2611r,14l263,2611r-12,l263,2611xe" filled="f" strokeweight=".06pt">
                <v:path arrowok="t"/>
              </v:shape>
            </v:group>
            <v:group id="_x0000_s4745" style="position:absolute;left:179;top:2521;width:131;height:135" coordorigin="179,2521" coordsize="131,135">
              <v:shape id="_x0000_s4746" style="position:absolute;left:179;top:2521;width:131;height:135" coordorigin="179,2521" coordsize="131,135" path="m179,2521r36,134l310,2565,179,2521xe" fillcolor="black" stroked="f">
                <v:path arrowok="t"/>
              </v:shape>
            </v:group>
            <v:group id="_x0000_s4747" style="position:absolute;left:1694;top:91;width:2326;height:360" coordorigin="1694,91" coordsize="2326,360">
              <v:shape id="_x0000_s4748" style="position:absolute;left:1694;top:91;width:2326;height:360" coordorigin="1694,91" coordsize="2326,360" path="m1694,451r2325,l4019,91r-2325,l1694,451xe" stroked="f">
                <v:path arrowok="t"/>
              </v:shape>
            </v:group>
            <v:group id="_x0000_s4749" style="position:absolute;left:1;top:1;width:1431;height:540" coordorigin="1,1" coordsize="1431,540">
              <v:shape id="_x0000_s4750" style="position:absolute;left:1;top:1;width:1431;height:540" coordorigin="1,1" coordsize="1431,540" path="m274,1r-63,l179,16r-24,l143,31r-12,l119,46r-12,l95,61r-12,l83,76r-10,l73,91r-12,l61,106r-12,l49,121r-12,l37,136r-12,l25,166r-12,l13,211r-12,l1,315r12,l13,361r12,14l37,391r,14l49,421r12,14l73,435r,16l83,451r,14l95,465r,16l119,481r,14l143,495r,16l179,511r,14l263,525r,16l274,541,274,1xe" stroked="f">
                <v:path arrowok="t"/>
              </v:shape>
              <v:shape id="_x0000_s4751" style="position:absolute;left:1;top:1;width:1431;height:540" coordorigin="1,1" coordsize="1431,540" path="m1240,1r-83,l1157,541r12,l1169,525r71,l1252,511r24,l1288,495r12,l1312,481r24,l1336,465r12,l1348,451r12,l1360,435r12,l1372,421r12,l1384,405r12,l1396,391r12,-16l1408,361r12,l1420,315r11,l1431,211r-11,l1420,166r-12,l1408,151r-12,-15l1396,121r-12,l1372,106r,-15l1360,91,1348,76r,-15l1336,61,1324,46r-12,l1312,31r-24,l1276,16r-24,l1240,1xe" stroked="f">
                <v:path arrowok="t"/>
              </v:shape>
            </v:group>
            <v:group id="_x0000_s4752" style="position:absolute;left:1;top:1;width:1431;height:540" coordorigin="1,1" coordsize="1431,540">
              <v:shape id="_x0000_s4753" style="position:absolute;left:1;top:1;width:1431;height:540" coordorigin="1,1" coordsize="1431,540" path="m274,541r883,l1169,541r,-16l1240,525r12,-14l1276,511r12,-16l1300,495r12,-14l1336,481r,-16l1348,465r,-14l1360,451r,-16l1372,435r,-14l1384,421r,-16l1396,405r,-14l1408,375r,-14l1420,361r,-46l1431,315r,-14l1431,281r,-20l1431,241r,-30l1420,211r,-46l1408,165r,-14l1396,135r,-14l1384,121r-12,-16l1372,91r-12,l1348,75r,-14l1336,61,1324,45r-12,l1312,31r-24,l1276,15r-24,l1240,1,211,1,179,15r-24,l143,31r-12,l119,45r-12,l95,61r-12,l83,75r-10,l73,91r-12,l61,105r-12,l49,121r-12,l37,135r-12,l25,165r-12,l13,211r-12,l1,225r,20l1,265r,20l1,315r12,l13,361r12,14l37,391r,14l49,421r12,14l73,435r,16l83,451r,14l95,465r,16l119,481r,14l143,495r,16l179,511r,14l191,525r20,l231,525r32,l263,541r11,l274,1e" filled="f" strokeweight=".06pt">
                <v:path arrowok="t"/>
              </v:shape>
              <v:shape id="_x0000_s4754" type="#_x0000_t202" style="position:absolute;left:4282;top:1441;width:1431;height:1080" filled="f" strokeweight=".06pt">
                <v:textbox style="mso-next-textbox:#_x0000_s4754" inset="0,0,0,0">
                  <w:txbxContent>
                    <w:p w:rsidR="0039479E" w:rsidRDefault="0039479E" w:rsidP="00907CD0">
                      <w:pPr>
                        <w:rPr>
                          <w:sz w:val="16"/>
                          <w:szCs w:val="16"/>
                        </w:rPr>
                      </w:pPr>
                    </w:p>
                    <w:p w:rsidR="0039479E" w:rsidRDefault="0039479E" w:rsidP="00907CD0">
                      <w:pPr>
                        <w:spacing w:before="8"/>
                        <w:rPr>
                          <w:sz w:val="21"/>
                          <w:szCs w:val="21"/>
                        </w:rPr>
                      </w:pPr>
                    </w:p>
                    <w:p w:rsidR="0039479E" w:rsidRDefault="0039479E" w:rsidP="00907CD0">
                      <w:pPr>
                        <w:ind w:left="261"/>
                        <w:rPr>
                          <w:rFonts w:ascii="Arial" w:eastAsia="Arial" w:hAnsi="Arial" w:cs="Arial"/>
                          <w:sz w:val="16"/>
                          <w:szCs w:val="16"/>
                        </w:rPr>
                      </w:pPr>
                      <w:r>
                        <w:rPr>
                          <w:rFonts w:ascii="Arial"/>
                          <w:b/>
                          <w:spacing w:val="-4"/>
                          <w:w w:val="105"/>
                          <w:sz w:val="16"/>
                        </w:rPr>
                        <w:t>Online</w:t>
                      </w:r>
                      <w:r>
                        <w:rPr>
                          <w:rFonts w:ascii="Arial"/>
                          <w:b/>
                          <w:spacing w:val="-14"/>
                          <w:w w:val="105"/>
                          <w:sz w:val="16"/>
                        </w:rPr>
                        <w:t xml:space="preserve"> </w:t>
                      </w:r>
                      <w:r>
                        <w:rPr>
                          <w:rFonts w:ascii="Arial"/>
                          <w:b/>
                          <w:spacing w:val="-3"/>
                          <w:w w:val="105"/>
                          <w:sz w:val="16"/>
                        </w:rPr>
                        <w:t>state</w:t>
                      </w:r>
                    </w:p>
                  </w:txbxContent>
                </v:textbox>
              </v:shape>
              <v:shape id="_x0000_s4755" type="#_x0000_t202" style="position:absolute;left:1;top:1441;width:1431;height:1080" filled="f" stroked="f">
                <v:textbox style="mso-next-textbox:#_x0000_s4755" inset="0,0,0,0">
                  <w:txbxContent>
                    <w:p w:rsidR="0039479E" w:rsidRDefault="0039479E" w:rsidP="00907CD0">
                      <w:pPr>
                        <w:rPr>
                          <w:sz w:val="16"/>
                          <w:szCs w:val="16"/>
                        </w:rPr>
                      </w:pPr>
                    </w:p>
                    <w:p w:rsidR="0039479E" w:rsidRDefault="0039479E" w:rsidP="00907CD0">
                      <w:pPr>
                        <w:spacing w:before="9"/>
                        <w:rPr>
                          <w:sz w:val="21"/>
                          <w:szCs w:val="21"/>
                        </w:rPr>
                      </w:pPr>
                    </w:p>
                    <w:p w:rsidR="0039479E" w:rsidRDefault="0039479E" w:rsidP="00907CD0">
                      <w:pPr>
                        <w:ind w:left="130"/>
                        <w:rPr>
                          <w:rFonts w:ascii="Arial" w:eastAsia="Arial" w:hAnsi="Arial" w:cs="Arial"/>
                          <w:sz w:val="16"/>
                          <w:szCs w:val="16"/>
                        </w:rPr>
                      </w:pPr>
                      <w:r>
                        <w:rPr>
                          <w:rFonts w:ascii="Arial"/>
                          <w:b/>
                          <w:spacing w:val="-5"/>
                          <w:w w:val="105"/>
                          <w:sz w:val="16"/>
                        </w:rPr>
                        <w:t>Discovery</w:t>
                      </w:r>
                      <w:r>
                        <w:rPr>
                          <w:rFonts w:ascii="Arial"/>
                          <w:b/>
                          <w:spacing w:val="-17"/>
                          <w:w w:val="105"/>
                          <w:sz w:val="16"/>
                        </w:rPr>
                        <w:t xml:space="preserve"> </w:t>
                      </w:r>
                      <w:r>
                        <w:rPr>
                          <w:rFonts w:ascii="Arial"/>
                          <w:b/>
                          <w:spacing w:val="-3"/>
                          <w:w w:val="105"/>
                          <w:sz w:val="16"/>
                        </w:rPr>
                        <w:t>state</w:t>
                      </w:r>
                    </w:p>
                  </w:txbxContent>
                </v:textbox>
              </v:shape>
              <v:shape id="_x0000_s4756" type="#_x0000_t202" style="position:absolute;left:2147;top:1441;width:1431;height:1080" filled="f" stroked="f">
                <v:textbox style="mso-next-textbox:#_x0000_s4756" inset="0,0,0,0">
                  <w:txbxContent>
                    <w:p w:rsidR="0039479E" w:rsidRDefault="0039479E" w:rsidP="00907CD0">
                      <w:pPr>
                        <w:rPr>
                          <w:sz w:val="16"/>
                          <w:szCs w:val="16"/>
                        </w:rPr>
                      </w:pPr>
                    </w:p>
                    <w:p w:rsidR="0039479E" w:rsidRDefault="0039479E" w:rsidP="00907CD0">
                      <w:pPr>
                        <w:spacing w:before="8"/>
                        <w:rPr>
                          <w:sz w:val="12"/>
                          <w:szCs w:val="12"/>
                        </w:rPr>
                      </w:pPr>
                    </w:p>
                    <w:p w:rsidR="0039479E" w:rsidRDefault="0039479E" w:rsidP="00907CD0">
                      <w:pPr>
                        <w:spacing w:line="253" w:lineRule="auto"/>
                        <w:ind w:left="524" w:right="195" w:hanging="334"/>
                        <w:rPr>
                          <w:rFonts w:ascii="Arial" w:eastAsia="Arial" w:hAnsi="Arial" w:cs="Arial"/>
                          <w:sz w:val="16"/>
                          <w:szCs w:val="16"/>
                        </w:rPr>
                      </w:pPr>
                      <w:r>
                        <w:rPr>
                          <w:rFonts w:ascii="Arial"/>
                          <w:b/>
                          <w:spacing w:val="-5"/>
                          <w:w w:val="105"/>
                          <w:sz w:val="16"/>
                        </w:rPr>
                        <w:t>Configuration</w:t>
                      </w:r>
                      <w:r>
                        <w:rPr>
                          <w:rFonts w:ascii="Arial"/>
                          <w:b/>
                          <w:spacing w:val="22"/>
                          <w:w w:val="103"/>
                          <w:sz w:val="16"/>
                        </w:rPr>
                        <w:t xml:space="preserve"> </w:t>
                      </w:r>
                      <w:r>
                        <w:rPr>
                          <w:rFonts w:ascii="Arial"/>
                          <w:b/>
                          <w:spacing w:val="-3"/>
                          <w:w w:val="105"/>
                          <w:sz w:val="16"/>
                        </w:rPr>
                        <w:t>state</w:t>
                      </w:r>
                    </w:p>
                  </w:txbxContent>
                </v:textbox>
              </v:shape>
              <v:shape id="_x0000_s4757" type="#_x0000_t202" style="position:absolute;left:537;top:181;width:365;height:165" filled="f" stroked="f">
                <v:textbox style="mso-next-textbox:#_x0000_s4757" inset="0,0,0,0">
                  <w:txbxContent>
                    <w:p w:rsidR="0039479E" w:rsidRDefault="0039479E" w:rsidP="00907CD0">
                      <w:pPr>
                        <w:spacing w:line="165" w:lineRule="exact"/>
                        <w:rPr>
                          <w:rFonts w:ascii="Arial" w:eastAsia="Arial" w:hAnsi="Arial" w:cs="Arial"/>
                          <w:sz w:val="16"/>
                          <w:szCs w:val="16"/>
                        </w:rPr>
                      </w:pPr>
                      <w:r>
                        <w:rPr>
                          <w:rFonts w:ascii="Arial"/>
                          <w:b/>
                          <w:spacing w:val="-4"/>
                          <w:w w:val="105"/>
                          <w:sz w:val="16"/>
                        </w:rPr>
                        <w:t>Start</w:t>
                      </w:r>
                    </w:p>
                  </w:txbxContent>
                </v:textbox>
              </v:shape>
              <v:shape id="_x0000_s4758" type="#_x0000_t202" style="position:absolute;left:2063;top:181;width:1595;height:165" filled="f" stroked="f">
                <v:textbox style="mso-next-textbox:#_x0000_s4758" inset="0,0,0,0">
                  <w:txbxContent>
                    <w:p w:rsidR="0039479E" w:rsidRDefault="0039479E" w:rsidP="00907CD0">
                      <w:pPr>
                        <w:spacing w:line="165" w:lineRule="exact"/>
                        <w:rPr>
                          <w:rFonts w:ascii="Arial" w:eastAsia="Arial" w:hAnsi="Arial" w:cs="Arial"/>
                          <w:sz w:val="16"/>
                          <w:szCs w:val="16"/>
                        </w:rPr>
                      </w:pPr>
                      <w:r>
                        <w:rPr>
                          <w:rFonts w:ascii="Arial"/>
                          <w:spacing w:val="-4"/>
                          <w:w w:val="105"/>
                          <w:sz w:val="16"/>
                        </w:rPr>
                        <w:t>Addition</w:t>
                      </w:r>
                      <w:r>
                        <w:rPr>
                          <w:rFonts w:ascii="Arial"/>
                          <w:spacing w:val="-12"/>
                          <w:w w:val="105"/>
                          <w:sz w:val="16"/>
                        </w:rPr>
                        <w:t xml:space="preserve"> </w:t>
                      </w:r>
                      <w:r>
                        <w:rPr>
                          <w:rFonts w:ascii="Arial"/>
                          <w:spacing w:val="-5"/>
                          <w:w w:val="105"/>
                          <w:sz w:val="16"/>
                        </w:rPr>
                        <w:t>of</w:t>
                      </w:r>
                      <w:r>
                        <w:rPr>
                          <w:rFonts w:ascii="Arial"/>
                          <w:spacing w:val="-2"/>
                          <w:w w:val="105"/>
                          <w:sz w:val="16"/>
                        </w:rPr>
                        <w:t xml:space="preserve"> </w:t>
                      </w:r>
                      <w:r>
                        <w:rPr>
                          <w:rFonts w:ascii="Arial"/>
                          <w:spacing w:val="-7"/>
                          <w:w w:val="105"/>
                          <w:sz w:val="16"/>
                        </w:rPr>
                        <w:t>new</w:t>
                      </w:r>
                      <w:r>
                        <w:rPr>
                          <w:rFonts w:ascii="Arial"/>
                          <w:spacing w:val="-2"/>
                          <w:w w:val="105"/>
                          <w:sz w:val="16"/>
                        </w:rPr>
                        <w:t xml:space="preserve"> </w:t>
                      </w:r>
                      <w:r>
                        <w:rPr>
                          <w:rFonts w:ascii="Arial"/>
                          <w:spacing w:val="-4"/>
                          <w:w w:val="105"/>
                          <w:sz w:val="16"/>
                        </w:rPr>
                        <w:t>device</w:t>
                      </w:r>
                    </w:p>
                  </w:txbxContent>
                </v:textbox>
              </v:shape>
              <v:shape id="_x0000_s4759" type="#_x0000_t202" style="position:absolute;left:3102;top:811;width:1118;height:165" filled="f" stroked="f">
                <v:textbox style="mso-next-textbox:#_x0000_s4759" inset="0,0,0,0">
                  <w:txbxContent>
                    <w:p w:rsidR="0039479E" w:rsidRDefault="0039479E" w:rsidP="00907CD0">
                      <w:pPr>
                        <w:spacing w:line="165" w:lineRule="exact"/>
                        <w:rPr>
                          <w:rFonts w:ascii="Arial" w:eastAsia="Arial" w:hAnsi="Arial" w:cs="Arial"/>
                          <w:sz w:val="16"/>
                          <w:szCs w:val="16"/>
                        </w:rPr>
                      </w:pPr>
                      <w:r>
                        <w:rPr>
                          <w:rFonts w:ascii="Arial"/>
                          <w:spacing w:val="-3"/>
                          <w:sz w:val="16"/>
                        </w:rPr>
                        <w:t>Reconfiguration</w:t>
                      </w:r>
                    </w:p>
                  </w:txbxContent>
                </v:textbox>
              </v:shape>
            </v:group>
          </v:group>
        </w:pict>
      </w:r>
      <w:r w:rsidRPr="00674736">
        <w:rPr>
          <w:sz w:val="20"/>
        </w:rPr>
        <w:pict>
          <v:shape id="_x0000_i1043" type="#_x0000_t75" style="width:285.3pt;height:2in">
            <v:imagedata croptop="-65520f" cropbottom="65520f"/>
          </v:shape>
        </w:pict>
      </w:r>
    </w:p>
    <w:p w:rsidR="00907CD0" w:rsidRDefault="00907CD0" w:rsidP="00907CD0">
      <w:pPr>
        <w:shd w:val="clear" w:color="auto" w:fill="B6DDE8" w:themeFill="accent5" w:themeFillTint="66"/>
        <w:tabs>
          <w:tab w:val="left" w:pos="4239"/>
        </w:tabs>
        <w:spacing w:before="13"/>
        <w:ind w:left="2104"/>
        <w:rPr>
          <w:rFonts w:ascii="Arial" w:eastAsia="Arial" w:hAnsi="Arial" w:cs="Arial"/>
          <w:sz w:val="16"/>
          <w:szCs w:val="16"/>
        </w:rPr>
      </w:pPr>
      <w:r>
        <w:rPr>
          <w:rFonts w:ascii="Arial"/>
          <w:spacing w:val="-6"/>
          <w:sz w:val="16"/>
        </w:rPr>
        <w:t>Reset</w:t>
      </w:r>
      <w:r>
        <w:rPr>
          <w:rFonts w:ascii="Arial"/>
          <w:spacing w:val="-6"/>
          <w:sz w:val="16"/>
        </w:rPr>
        <w:tab/>
      </w:r>
      <w:r>
        <w:rPr>
          <w:rFonts w:ascii="Arial"/>
          <w:spacing w:val="-5"/>
          <w:w w:val="105"/>
          <w:position w:val="-4"/>
          <w:sz w:val="16"/>
        </w:rPr>
        <w:t>Reset</w:t>
      </w:r>
    </w:p>
    <w:p w:rsidR="00907CD0" w:rsidRDefault="00907CD0" w:rsidP="00907CD0">
      <w:pPr>
        <w:shd w:val="clear" w:color="auto" w:fill="B6DDE8" w:themeFill="accent5" w:themeFillTint="66"/>
        <w:rPr>
          <w:rFonts w:ascii="Arial" w:eastAsia="Arial" w:hAnsi="Arial" w:cs="Arial"/>
          <w:sz w:val="10"/>
          <w:szCs w:val="10"/>
        </w:rPr>
      </w:pPr>
    </w:p>
    <w:p w:rsidR="00907CD0" w:rsidRDefault="00907CD0" w:rsidP="00907CD0">
      <w:pPr>
        <w:pStyle w:val="Heading8"/>
        <w:shd w:val="clear" w:color="auto" w:fill="B6DDE8" w:themeFill="accent5" w:themeFillTint="66"/>
        <w:spacing w:before="74"/>
        <w:ind w:left="1926"/>
        <w:rPr>
          <w:b w:val="0"/>
          <w:bCs w:val="0"/>
        </w:rPr>
      </w:pPr>
      <w:bookmarkStart w:id="285" w:name="_bookmark92"/>
      <w:bookmarkEnd w:id="285"/>
      <w:r>
        <w:t>Figure</w:t>
      </w:r>
      <w:r>
        <w:rPr>
          <w:spacing w:val="-13"/>
        </w:rPr>
        <w:t xml:space="preserve"> </w:t>
      </w:r>
      <w:r>
        <w:rPr>
          <w:spacing w:val="-1"/>
        </w:rPr>
        <w:t>34a—Transitions</w:t>
      </w:r>
      <w:r>
        <w:rPr>
          <w:spacing w:val="-12"/>
        </w:rPr>
        <w:t xml:space="preserve"> </w:t>
      </w:r>
      <w:r>
        <w:rPr>
          <w:spacing w:val="-1"/>
        </w:rPr>
        <w:t>between</w:t>
      </w:r>
      <w:r>
        <w:rPr>
          <w:spacing w:val="-12"/>
        </w:rPr>
        <w:t xml:space="preserve"> </w:t>
      </w:r>
      <w:r>
        <w:rPr>
          <w:spacing w:val="-1"/>
        </w:rPr>
        <w:t>transmission</w:t>
      </w:r>
      <w:r>
        <w:rPr>
          <w:spacing w:val="-12"/>
        </w:rPr>
        <w:t xml:space="preserve"> </w:t>
      </w:r>
      <w:r>
        <w:rPr>
          <w:spacing w:val="-1"/>
        </w:rPr>
        <w:t>states</w:t>
      </w:r>
    </w:p>
    <w:p w:rsidR="00907CD0" w:rsidRDefault="00907CD0" w:rsidP="00907CD0">
      <w:pPr>
        <w:shd w:val="clear" w:color="auto" w:fill="B6DDE8" w:themeFill="accent5" w:themeFillTint="66"/>
        <w:spacing w:before="8"/>
        <w:rPr>
          <w:rFonts w:ascii="Arial" w:eastAsia="Arial" w:hAnsi="Arial" w:cs="Arial"/>
          <w:b/>
          <w:bCs/>
        </w:rPr>
      </w:pPr>
    </w:p>
    <w:p w:rsidR="00907CD0" w:rsidRDefault="00907CD0" w:rsidP="00907CD0">
      <w:pPr>
        <w:pStyle w:val="Textkrper"/>
        <w:shd w:val="clear" w:color="auto" w:fill="B6DDE8" w:themeFill="accent5" w:themeFillTint="66"/>
        <w:spacing w:before="73" w:line="250" w:lineRule="auto"/>
        <w:ind w:right="117"/>
        <w:jc w:val="both"/>
      </w:pPr>
      <w:r>
        <w:t>The</w:t>
      </w:r>
      <w:r>
        <w:rPr>
          <w:spacing w:val="-1"/>
        </w:rPr>
        <w:t xml:space="preserve"> </w:t>
      </w:r>
      <w:r>
        <w:t>discovery state is the</w:t>
      </w:r>
      <w:r>
        <w:rPr>
          <w:spacing w:val="-1"/>
        </w:rPr>
        <w:t xml:space="preserve"> </w:t>
      </w:r>
      <w:r>
        <w:t>first</w:t>
      </w:r>
      <w:r>
        <w:rPr>
          <w:spacing w:val="-1"/>
        </w:rPr>
        <w:t xml:space="preserve"> </w:t>
      </w:r>
      <w:r>
        <w:t>step during network setup:</w:t>
      </w:r>
      <w:r>
        <w:rPr>
          <w:spacing w:val="-2"/>
        </w:rPr>
        <w:t xml:space="preserve"> </w:t>
      </w:r>
      <w:r>
        <w:t>the new devices</w:t>
      </w:r>
      <w:r>
        <w:rPr>
          <w:spacing w:val="-2"/>
        </w:rPr>
        <w:t xml:space="preserve"> </w:t>
      </w:r>
      <w:r>
        <w:t>are</w:t>
      </w:r>
      <w:r>
        <w:rPr>
          <w:spacing w:val="-2"/>
        </w:rPr>
        <w:t xml:space="preserve"> </w:t>
      </w:r>
      <w:r>
        <w:t>discovered and</w:t>
      </w:r>
      <w:r>
        <w:rPr>
          <w:spacing w:val="-1"/>
        </w:rPr>
        <w:t xml:space="preserve"> </w:t>
      </w:r>
      <w:r>
        <w:t>configured in</w:t>
      </w:r>
      <w:r>
        <w:rPr>
          <w:spacing w:val="28"/>
          <w:w w:val="99"/>
        </w:rPr>
        <w:t xml:space="preserve"> </w:t>
      </w:r>
      <w:r>
        <w:t>the</w:t>
      </w:r>
      <w:r>
        <w:rPr>
          <w:spacing w:val="31"/>
        </w:rPr>
        <w:t xml:space="preserve"> </w:t>
      </w:r>
      <w:r>
        <w:rPr>
          <w:spacing w:val="-1"/>
        </w:rPr>
        <w:t>second</w:t>
      </w:r>
      <w:r>
        <w:rPr>
          <w:spacing w:val="30"/>
        </w:rPr>
        <w:t xml:space="preserve"> </w:t>
      </w:r>
      <w:r>
        <w:t>step,</w:t>
      </w:r>
      <w:r>
        <w:rPr>
          <w:spacing w:val="30"/>
        </w:rPr>
        <w:t xml:space="preserve"> </w:t>
      </w:r>
      <w:r>
        <w:t>the</w:t>
      </w:r>
      <w:r>
        <w:rPr>
          <w:spacing w:val="30"/>
        </w:rPr>
        <w:t xml:space="preserve"> </w:t>
      </w:r>
      <w:r>
        <w:t>configuration</w:t>
      </w:r>
      <w:r>
        <w:rPr>
          <w:spacing w:val="29"/>
        </w:rPr>
        <w:t xml:space="preserve"> </w:t>
      </w:r>
      <w:r>
        <w:t>state.</w:t>
      </w:r>
      <w:r>
        <w:rPr>
          <w:spacing w:val="30"/>
        </w:rPr>
        <w:t xml:space="preserve"> </w:t>
      </w:r>
      <w:r>
        <w:t>After</w:t>
      </w:r>
      <w:r>
        <w:rPr>
          <w:spacing w:val="30"/>
        </w:rPr>
        <w:t xml:space="preserve"> </w:t>
      </w:r>
      <w:r>
        <w:t>the</w:t>
      </w:r>
      <w:r>
        <w:rPr>
          <w:spacing w:val="30"/>
        </w:rPr>
        <w:t xml:space="preserve"> </w:t>
      </w:r>
      <w:r>
        <w:rPr>
          <w:spacing w:val="-1"/>
        </w:rPr>
        <w:t>successful</w:t>
      </w:r>
      <w:r>
        <w:rPr>
          <w:spacing w:val="30"/>
        </w:rPr>
        <w:t xml:space="preserve"> </w:t>
      </w:r>
      <w:r>
        <w:t>completion</w:t>
      </w:r>
      <w:r>
        <w:rPr>
          <w:spacing w:val="30"/>
        </w:rPr>
        <w:t xml:space="preserve"> </w:t>
      </w:r>
      <w:r>
        <w:t>of</w:t>
      </w:r>
      <w:r>
        <w:rPr>
          <w:spacing w:val="30"/>
        </w:rPr>
        <w:t xml:space="preserve"> </w:t>
      </w:r>
      <w:r>
        <w:t>the</w:t>
      </w:r>
      <w:r>
        <w:rPr>
          <w:spacing w:val="30"/>
        </w:rPr>
        <w:t xml:space="preserve"> </w:t>
      </w:r>
      <w:r>
        <w:t>configuration</w:t>
      </w:r>
      <w:r>
        <w:rPr>
          <w:spacing w:val="29"/>
        </w:rPr>
        <w:t xml:space="preserve"> </w:t>
      </w:r>
      <w:r>
        <w:t>state,</w:t>
      </w:r>
      <w:r>
        <w:rPr>
          <w:spacing w:val="32"/>
        </w:rPr>
        <w:t xml:space="preserve"> </w:t>
      </w:r>
      <w:r>
        <w:t>the</w:t>
      </w:r>
      <w:r>
        <w:rPr>
          <w:spacing w:val="28"/>
          <w:w w:val="99"/>
        </w:rPr>
        <w:t xml:space="preserve"> </w:t>
      </w:r>
      <w:r>
        <w:t>network</w:t>
      </w:r>
      <w:r>
        <w:rPr>
          <w:spacing w:val="2"/>
        </w:rPr>
        <w:t xml:space="preserve"> </w:t>
      </w:r>
      <w:r>
        <w:t>can</w:t>
      </w:r>
      <w:r>
        <w:rPr>
          <w:spacing w:val="2"/>
        </w:rPr>
        <w:t xml:space="preserve"> </w:t>
      </w:r>
      <w:r>
        <w:t>go</w:t>
      </w:r>
      <w:r>
        <w:rPr>
          <w:spacing w:val="2"/>
        </w:rPr>
        <w:t xml:space="preserve"> </w:t>
      </w:r>
      <w:r>
        <w:t>into</w:t>
      </w:r>
      <w:r>
        <w:rPr>
          <w:spacing w:val="2"/>
        </w:rPr>
        <w:t xml:space="preserve"> </w:t>
      </w:r>
      <w:r>
        <w:t>online</w:t>
      </w:r>
      <w:r>
        <w:rPr>
          <w:spacing w:val="2"/>
        </w:rPr>
        <w:t xml:space="preserve"> </w:t>
      </w:r>
      <w:r>
        <w:t>state.</w:t>
      </w:r>
      <w:r>
        <w:rPr>
          <w:spacing w:val="2"/>
        </w:rPr>
        <w:t xml:space="preserve"> </w:t>
      </w:r>
      <w:r>
        <w:t>Data</w:t>
      </w:r>
      <w:r>
        <w:rPr>
          <w:spacing w:val="1"/>
        </w:rPr>
        <w:t xml:space="preserve"> </w:t>
      </w:r>
      <w:r>
        <w:t>and</w:t>
      </w:r>
      <w:r>
        <w:rPr>
          <w:spacing w:val="3"/>
        </w:rPr>
        <w:t xml:space="preserve"> </w:t>
      </w:r>
      <w:r>
        <w:t>readings</w:t>
      </w:r>
      <w:r>
        <w:rPr>
          <w:spacing w:val="3"/>
        </w:rPr>
        <w:t xml:space="preserve"> </w:t>
      </w:r>
      <w:r>
        <w:t>from</w:t>
      </w:r>
      <w:r>
        <w:rPr>
          <w:spacing w:val="3"/>
        </w:rPr>
        <w:t xml:space="preserve"> </w:t>
      </w:r>
      <w:r>
        <w:t>the</w:t>
      </w:r>
      <w:r>
        <w:rPr>
          <w:spacing w:val="2"/>
        </w:rPr>
        <w:t xml:space="preserve"> </w:t>
      </w:r>
      <w:r>
        <w:t>devices</w:t>
      </w:r>
      <w:r>
        <w:rPr>
          <w:spacing w:val="2"/>
        </w:rPr>
        <w:t xml:space="preserve"> </w:t>
      </w:r>
      <w:r>
        <w:t>can</w:t>
      </w:r>
      <w:r>
        <w:rPr>
          <w:spacing w:val="2"/>
        </w:rPr>
        <w:t xml:space="preserve"> </w:t>
      </w:r>
      <w:r>
        <w:t>only</w:t>
      </w:r>
      <w:r>
        <w:rPr>
          <w:spacing w:val="2"/>
        </w:rPr>
        <w:t xml:space="preserve"> </w:t>
      </w:r>
      <w:r>
        <w:t>be</w:t>
      </w:r>
      <w:r>
        <w:rPr>
          <w:spacing w:val="2"/>
        </w:rPr>
        <w:t xml:space="preserve"> </w:t>
      </w:r>
      <w:r>
        <w:t>transmitted</w:t>
      </w:r>
      <w:r>
        <w:rPr>
          <w:spacing w:val="3"/>
        </w:rPr>
        <w:t xml:space="preserve"> </w:t>
      </w:r>
      <w:r>
        <w:t>during</w:t>
      </w:r>
      <w:r>
        <w:rPr>
          <w:spacing w:val="2"/>
        </w:rPr>
        <w:t xml:space="preserve"> </w:t>
      </w:r>
      <w:r>
        <w:t>online</w:t>
      </w:r>
      <w:r>
        <w:rPr>
          <w:spacing w:val="26"/>
          <w:w w:val="99"/>
        </w:rPr>
        <w:t xml:space="preserve"> </w:t>
      </w:r>
      <w:r>
        <w:t>state.</w:t>
      </w:r>
      <w:r>
        <w:rPr>
          <w:spacing w:val="-6"/>
        </w:rPr>
        <w:t xml:space="preserve"> </w:t>
      </w:r>
      <w:r>
        <w:t>In</w:t>
      </w:r>
      <w:r>
        <w:rPr>
          <w:spacing w:val="-5"/>
        </w:rPr>
        <w:t xml:space="preserve"> </w:t>
      </w:r>
      <w:r>
        <w:t>order</w:t>
      </w:r>
      <w:r>
        <w:rPr>
          <w:spacing w:val="-4"/>
        </w:rPr>
        <w:t xml:space="preserve"> </w:t>
      </w:r>
      <w:r>
        <w:t>to</w:t>
      </w:r>
      <w:r>
        <w:rPr>
          <w:spacing w:val="-5"/>
        </w:rPr>
        <w:t xml:space="preserve"> </w:t>
      </w:r>
      <w:r>
        <w:t>reconfigure</w:t>
      </w:r>
      <w:r>
        <w:rPr>
          <w:spacing w:val="-5"/>
        </w:rPr>
        <w:t xml:space="preserve"> </w:t>
      </w:r>
      <w:r>
        <w:t>a</w:t>
      </w:r>
      <w:r>
        <w:rPr>
          <w:spacing w:val="-5"/>
        </w:rPr>
        <w:t xml:space="preserve"> </w:t>
      </w:r>
      <w:r>
        <w:t>network,</w:t>
      </w:r>
      <w:r>
        <w:rPr>
          <w:spacing w:val="-4"/>
        </w:rPr>
        <w:t xml:space="preserve"> </w:t>
      </w:r>
      <w:r>
        <w:t>the</w:t>
      </w:r>
      <w:r>
        <w:rPr>
          <w:spacing w:val="-5"/>
        </w:rPr>
        <w:t xml:space="preserve"> </w:t>
      </w:r>
      <w:r>
        <w:t>configuration</w:t>
      </w:r>
      <w:r>
        <w:rPr>
          <w:spacing w:val="-4"/>
        </w:rPr>
        <w:t xml:space="preserve"> </w:t>
      </w:r>
      <w:r>
        <w:t>state</w:t>
      </w:r>
      <w:r>
        <w:rPr>
          <w:spacing w:val="-4"/>
        </w:rPr>
        <w:t xml:space="preserve"> </w:t>
      </w:r>
      <w:r>
        <w:t>can</w:t>
      </w:r>
      <w:r>
        <w:rPr>
          <w:spacing w:val="-5"/>
        </w:rPr>
        <w:t xml:space="preserve"> </w:t>
      </w:r>
      <w:r>
        <w:t>be</w:t>
      </w:r>
      <w:r>
        <w:rPr>
          <w:spacing w:val="-4"/>
        </w:rPr>
        <w:t xml:space="preserve"> </w:t>
      </w:r>
      <w:r>
        <w:t>started</w:t>
      </w:r>
      <w:r>
        <w:rPr>
          <w:spacing w:val="-6"/>
        </w:rPr>
        <w:t xml:space="preserve"> </w:t>
      </w:r>
      <w:r>
        <w:t>again.</w:t>
      </w:r>
    </w:p>
    <w:p w:rsidR="00907CD0" w:rsidRPr="004E6539" w:rsidRDefault="00907CD0" w:rsidP="00907CD0">
      <w:pPr>
        <w:shd w:val="clear" w:color="auto" w:fill="B6DDE8" w:themeFill="accent5" w:themeFillTint="66"/>
        <w:spacing w:before="5"/>
        <w:rPr>
          <w:szCs w:val="24"/>
        </w:rPr>
      </w:pPr>
    </w:p>
    <w:p w:rsidR="00907CD0" w:rsidRPr="004E6539" w:rsidRDefault="00907CD0" w:rsidP="00907CD0">
      <w:pPr>
        <w:pStyle w:val="Heading8"/>
        <w:shd w:val="clear" w:color="auto" w:fill="B6DDE8" w:themeFill="accent5" w:themeFillTint="66"/>
        <w:tabs>
          <w:tab w:val="left" w:pos="808"/>
        </w:tabs>
        <w:ind w:left="0"/>
        <w:jc w:val="both"/>
        <w:rPr>
          <w:bCs w:val="0"/>
          <w:sz w:val="24"/>
          <w:szCs w:val="24"/>
        </w:rPr>
      </w:pPr>
      <w:bookmarkStart w:id="286" w:name="_bookmark93"/>
      <w:bookmarkStart w:id="287" w:name="_bookmark94"/>
      <w:bookmarkEnd w:id="286"/>
      <w:bookmarkEnd w:id="287"/>
      <w:ins w:id="288" w:author="LLDN REVc DF3 adaption" w:date="2015-03-07T20:20:00Z">
        <w:r w:rsidRPr="004E6539">
          <w:rPr>
            <w:spacing w:val="-1"/>
            <w:sz w:val="24"/>
            <w:szCs w:val="24"/>
          </w:rPr>
          <w:t xml:space="preserve">6.10a.2 </w:t>
        </w:r>
      </w:ins>
      <w:del w:id="289" w:author="LLDN REVc DF3 adaption" w:date="2015-03-07T20:20:00Z">
        <w:r w:rsidRPr="004E6539" w:rsidDel="004E6539">
          <w:rPr>
            <w:spacing w:val="-1"/>
            <w:sz w:val="24"/>
            <w:szCs w:val="24"/>
          </w:rPr>
          <w:delText xml:space="preserve">5.1.9.2 </w:delText>
        </w:r>
      </w:del>
      <w:r w:rsidRPr="004E6539">
        <w:rPr>
          <w:spacing w:val="-1"/>
          <w:sz w:val="24"/>
          <w:szCs w:val="24"/>
        </w:rPr>
        <w:t>Discovery</w:t>
      </w:r>
      <w:r w:rsidRPr="004E6539">
        <w:rPr>
          <w:spacing w:val="-15"/>
          <w:sz w:val="24"/>
          <w:szCs w:val="24"/>
        </w:rPr>
        <w:t xml:space="preserve"> </w:t>
      </w:r>
      <w:r w:rsidRPr="004E6539">
        <w:rPr>
          <w:spacing w:val="-1"/>
          <w:sz w:val="24"/>
          <w:szCs w:val="24"/>
        </w:rPr>
        <w:t>state</w:t>
      </w:r>
    </w:p>
    <w:p w:rsidR="00907CD0" w:rsidRPr="004E6539" w:rsidRDefault="00907CD0" w:rsidP="00907CD0">
      <w:pPr>
        <w:shd w:val="clear" w:color="auto" w:fill="B6DDE8" w:themeFill="accent5" w:themeFillTint="66"/>
        <w:spacing w:before="7"/>
        <w:rPr>
          <w:rFonts w:ascii="Arial" w:eastAsia="Arial" w:hAnsi="Arial" w:cs="Arial"/>
          <w:b/>
          <w:bCs/>
          <w:szCs w:val="24"/>
        </w:rPr>
      </w:pPr>
    </w:p>
    <w:p w:rsidR="00907CD0" w:rsidRDefault="00907CD0" w:rsidP="00907CD0">
      <w:pPr>
        <w:pStyle w:val="Textkrper"/>
        <w:shd w:val="clear" w:color="auto" w:fill="B6DDE8" w:themeFill="accent5" w:themeFillTint="66"/>
        <w:spacing w:line="250" w:lineRule="auto"/>
        <w:ind w:right="118"/>
        <w:jc w:val="both"/>
      </w:pPr>
      <w:r>
        <w:t>The</w:t>
      </w:r>
      <w:r>
        <w:rPr>
          <w:spacing w:val="6"/>
        </w:rPr>
        <w:t xml:space="preserve"> </w:t>
      </w:r>
      <w:r>
        <w:rPr>
          <w:spacing w:val="-1"/>
        </w:rPr>
        <w:t>Discovery</w:t>
      </w:r>
      <w:r>
        <w:rPr>
          <w:spacing w:val="6"/>
        </w:rPr>
        <w:t xml:space="preserve"> </w:t>
      </w:r>
      <w:r>
        <w:t>state</w:t>
      </w:r>
      <w:r>
        <w:rPr>
          <w:spacing w:val="7"/>
        </w:rPr>
        <w:t xml:space="preserve"> </w:t>
      </w:r>
      <w:r>
        <w:t>is</w:t>
      </w:r>
      <w:r>
        <w:rPr>
          <w:spacing w:val="7"/>
        </w:rPr>
        <w:t xml:space="preserve"> </w:t>
      </w:r>
      <w:r>
        <w:t>the</w:t>
      </w:r>
      <w:r>
        <w:rPr>
          <w:spacing w:val="7"/>
        </w:rPr>
        <w:t xml:space="preserve"> </w:t>
      </w:r>
      <w:r>
        <w:t>first</w:t>
      </w:r>
      <w:r>
        <w:rPr>
          <w:spacing w:val="6"/>
        </w:rPr>
        <w:t xml:space="preserve"> </w:t>
      </w:r>
      <w:r>
        <w:t>step</w:t>
      </w:r>
      <w:r>
        <w:rPr>
          <w:spacing w:val="7"/>
        </w:rPr>
        <w:t xml:space="preserve"> </w:t>
      </w:r>
      <w:r>
        <w:t>during</w:t>
      </w:r>
      <w:r>
        <w:rPr>
          <w:spacing w:val="6"/>
        </w:rPr>
        <w:t xml:space="preserve"> </w:t>
      </w:r>
      <w:r>
        <w:t>network</w:t>
      </w:r>
      <w:r>
        <w:rPr>
          <w:spacing w:val="6"/>
        </w:rPr>
        <w:t xml:space="preserve"> </w:t>
      </w:r>
      <w:r>
        <w:t>setup</w:t>
      </w:r>
      <w:r>
        <w:rPr>
          <w:spacing w:val="7"/>
        </w:rPr>
        <w:t xml:space="preserve"> </w:t>
      </w:r>
      <w:r>
        <w:t>or</w:t>
      </w:r>
      <w:r>
        <w:rPr>
          <w:spacing w:val="6"/>
        </w:rPr>
        <w:t xml:space="preserve"> </w:t>
      </w:r>
      <w:r>
        <w:t>for</w:t>
      </w:r>
      <w:r>
        <w:rPr>
          <w:spacing w:val="7"/>
        </w:rPr>
        <w:t xml:space="preserve"> </w:t>
      </w:r>
      <w:r>
        <w:t>the</w:t>
      </w:r>
      <w:r>
        <w:rPr>
          <w:spacing w:val="7"/>
        </w:rPr>
        <w:t xml:space="preserve"> </w:t>
      </w:r>
      <w:r>
        <w:t>addition</w:t>
      </w:r>
      <w:r>
        <w:rPr>
          <w:spacing w:val="7"/>
        </w:rPr>
        <w:t xml:space="preserve"> </w:t>
      </w:r>
      <w:r>
        <w:t>of</w:t>
      </w:r>
      <w:r>
        <w:rPr>
          <w:spacing w:val="7"/>
        </w:rPr>
        <w:t xml:space="preserve"> </w:t>
      </w:r>
      <w:r>
        <w:t>new</w:t>
      </w:r>
      <w:r>
        <w:rPr>
          <w:spacing w:val="6"/>
        </w:rPr>
        <w:t xml:space="preserve"> </w:t>
      </w:r>
      <w:r>
        <w:t>devices</w:t>
      </w:r>
      <w:r>
        <w:rPr>
          <w:spacing w:val="7"/>
        </w:rPr>
        <w:t xml:space="preserve"> </w:t>
      </w:r>
      <w:r>
        <w:t>to</w:t>
      </w:r>
      <w:r>
        <w:rPr>
          <w:spacing w:val="6"/>
        </w:rPr>
        <w:t xml:space="preserve"> </w:t>
      </w:r>
      <w:r>
        <w:t>an</w:t>
      </w:r>
      <w:r>
        <w:rPr>
          <w:spacing w:val="7"/>
        </w:rPr>
        <w:t xml:space="preserve"> </w:t>
      </w:r>
      <w:r>
        <w:t>existing</w:t>
      </w:r>
      <w:r>
        <w:rPr>
          <w:spacing w:val="28"/>
          <w:w w:val="99"/>
        </w:rPr>
        <w:t xml:space="preserve"> </w:t>
      </w:r>
      <w:r>
        <w:rPr>
          <w:spacing w:val="-1"/>
        </w:rPr>
        <w:t>network.</w:t>
      </w:r>
    </w:p>
    <w:p w:rsidR="00907CD0" w:rsidRDefault="00907CD0" w:rsidP="00907CD0">
      <w:pPr>
        <w:shd w:val="clear" w:color="auto" w:fill="B6DDE8" w:themeFill="accent5" w:themeFillTint="66"/>
        <w:spacing w:before="11"/>
        <w:rPr>
          <w:sz w:val="23"/>
          <w:szCs w:val="23"/>
        </w:rPr>
      </w:pPr>
    </w:p>
    <w:p w:rsidR="00907CD0" w:rsidRDefault="00907CD0" w:rsidP="00907CD0">
      <w:pPr>
        <w:pStyle w:val="Textkrper"/>
        <w:shd w:val="clear" w:color="auto" w:fill="B6DDE8" w:themeFill="accent5" w:themeFillTint="66"/>
        <w:spacing w:before="73" w:line="250" w:lineRule="auto"/>
        <w:ind w:right="118"/>
        <w:jc w:val="both"/>
      </w:pPr>
      <w:r>
        <w:t>In</w:t>
      </w:r>
      <w:r>
        <w:rPr>
          <w:spacing w:val="7"/>
        </w:rPr>
        <w:t xml:space="preserve"> </w:t>
      </w:r>
      <w:r>
        <w:t>the</w:t>
      </w:r>
      <w:r>
        <w:rPr>
          <w:spacing w:val="8"/>
        </w:rPr>
        <w:t xml:space="preserve"> </w:t>
      </w:r>
      <w:r>
        <w:t>Discovery</w:t>
      </w:r>
      <w:r>
        <w:rPr>
          <w:spacing w:val="7"/>
        </w:rPr>
        <w:t xml:space="preserve"> </w:t>
      </w:r>
      <w:r>
        <w:t>state,</w:t>
      </w:r>
      <w:r>
        <w:rPr>
          <w:spacing w:val="7"/>
        </w:rPr>
        <w:t xml:space="preserve"> </w:t>
      </w:r>
      <w:r>
        <w:t>the</w:t>
      </w:r>
      <w:r>
        <w:rPr>
          <w:spacing w:val="7"/>
        </w:rPr>
        <w:t xml:space="preserve"> </w:t>
      </w:r>
      <w:r>
        <w:t>superframe</w:t>
      </w:r>
      <w:r>
        <w:rPr>
          <w:spacing w:val="7"/>
        </w:rPr>
        <w:t xml:space="preserve"> </w:t>
      </w:r>
      <w:r>
        <w:t>contains</w:t>
      </w:r>
      <w:r>
        <w:rPr>
          <w:spacing w:val="6"/>
        </w:rPr>
        <w:t xml:space="preserve"> </w:t>
      </w:r>
      <w:r>
        <w:t>only</w:t>
      </w:r>
      <w:r>
        <w:rPr>
          <w:spacing w:val="8"/>
        </w:rPr>
        <w:t xml:space="preserve"> </w:t>
      </w:r>
      <w:r>
        <w:t>the</w:t>
      </w:r>
      <w:r>
        <w:rPr>
          <w:spacing w:val="6"/>
        </w:rPr>
        <w:t xml:space="preserve"> </w:t>
      </w:r>
      <w:r>
        <w:t>timeslot</w:t>
      </w:r>
      <w:r>
        <w:rPr>
          <w:spacing w:val="7"/>
        </w:rPr>
        <w:t xml:space="preserve"> </w:t>
      </w:r>
      <w:r>
        <w:t>for</w:t>
      </w:r>
      <w:r>
        <w:rPr>
          <w:spacing w:val="7"/>
        </w:rPr>
        <w:t xml:space="preserve"> </w:t>
      </w:r>
      <w:r>
        <w:t>the</w:t>
      </w:r>
      <w:r>
        <w:rPr>
          <w:spacing w:val="7"/>
        </w:rPr>
        <w:t xml:space="preserve"> </w:t>
      </w:r>
      <w:r>
        <w:t>beacon</w:t>
      </w:r>
      <w:r>
        <w:rPr>
          <w:spacing w:val="8"/>
        </w:rPr>
        <w:t xml:space="preserve"> </w:t>
      </w:r>
      <w:r>
        <w:t>described</w:t>
      </w:r>
      <w:r>
        <w:rPr>
          <w:spacing w:val="6"/>
        </w:rPr>
        <w:t xml:space="preserve"> </w:t>
      </w:r>
      <w:r>
        <w:t>in</w:t>
      </w:r>
      <w:r>
        <w:rPr>
          <w:spacing w:val="7"/>
        </w:rPr>
        <w:t xml:space="preserve"> </w:t>
      </w:r>
      <w:del w:id="290" w:author="LLDN REVc DF3 adaption" w:date="2015-03-07T20:23:00Z">
        <w:r w:rsidDel="004E6539">
          <w:delText>5.1.1.6.2</w:delText>
        </w:r>
      </w:del>
      <w:ins w:id="291" w:author="LLDN REVc DF3 adaption" w:date="2015-03-07T20:23:00Z">
        <w:r>
          <w:t>6.2.6a.2</w:t>
        </w:r>
      </w:ins>
      <w:r>
        <w:rPr>
          <w:spacing w:val="7"/>
        </w:rPr>
        <w:t xml:space="preserve"> </w:t>
      </w:r>
      <w:r>
        <w:t>and</w:t>
      </w:r>
      <w:r>
        <w:rPr>
          <w:spacing w:val="24"/>
          <w:w w:val="99"/>
        </w:rPr>
        <w:t xml:space="preserve"> </w:t>
      </w:r>
      <w:r>
        <w:t>two</w:t>
      </w:r>
      <w:r>
        <w:rPr>
          <w:spacing w:val="-7"/>
        </w:rPr>
        <w:t xml:space="preserve"> </w:t>
      </w:r>
      <w:r>
        <w:t>management</w:t>
      </w:r>
      <w:r>
        <w:rPr>
          <w:spacing w:val="-6"/>
        </w:rPr>
        <w:t xml:space="preserve"> </w:t>
      </w:r>
      <w:r>
        <w:t>timeslots,</w:t>
      </w:r>
      <w:r>
        <w:rPr>
          <w:spacing w:val="-8"/>
        </w:rPr>
        <w:t xml:space="preserve"> </w:t>
      </w:r>
      <w:r>
        <w:t>one</w:t>
      </w:r>
      <w:r>
        <w:rPr>
          <w:spacing w:val="-7"/>
        </w:rPr>
        <w:t xml:space="preserve"> </w:t>
      </w:r>
      <w:r>
        <w:t>downlink</w:t>
      </w:r>
      <w:r>
        <w:rPr>
          <w:spacing w:val="-6"/>
        </w:rPr>
        <w:t xml:space="preserve"> </w:t>
      </w:r>
      <w:r>
        <w:t>and</w:t>
      </w:r>
      <w:r>
        <w:rPr>
          <w:spacing w:val="-7"/>
        </w:rPr>
        <w:t xml:space="preserve"> </w:t>
      </w:r>
      <w:r>
        <w:t>one</w:t>
      </w:r>
      <w:r>
        <w:rPr>
          <w:spacing w:val="-6"/>
        </w:rPr>
        <w:t xml:space="preserve"> </w:t>
      </w:r>
      <w:r>
        <w:t>uplink</w:t>
      </w:r>
      <w:r>
        <w:rPr>
          <w:spacing w:val="-7"/>
        </w:rPr>
        <w:t xml:space="preserve"> </w:t>
      </w:r>
      <w:r>
        <w:t>(</w:t>
      </w:r>
      <w:del w:id="292" w:author="LLDN REVc DF3 adaption" w:date="2015-03-07T20:23:00Z">
        <w:r w:rsidDel="004E6539">
          <w:delText>5.1.1.6.3</w:delText>
        </w:r>
      </w:del>
      <w:ins w:id="293" w:author="LLDN REVc DF3 adaption" w:date="2015-03-07T20:23:00Z">
        <w:r>
          <w:t>6.2.6a.3</w:t>
        </w:r>
      </w:ins>
      <w:r>
        <w:t>).</w:t>
      </w:r>
    </w:p>
    <w:p w:rsidR="00907CD0" w:rsidRDefault="00907CD0" w:rsidP="00907CD0">
      <w:pPr>
        <w:shd w:val="clear" w:color="auto" w:fill="B6DDE8" w:themeFill="accent5" w:themeFillTint="66"/>
        <w:spacing w:before="3"/>
        <w:rPr>
          <w:sz w:val="23"/>
          <w:szCs w:val="23"/>
        </w:rPr>
      </w:pPr>
    </w:p>
    <w:p w:rsidR="00907CD0" w:rsidRDefault="00907CD0" w:rsidP="00907CD0">
      <w:pPr>
        <w:pStyle w:val="Textkrper"/>
        <w:shd w:val="clear" w:color="auto" w:fill="B6DDE8" w:themeFill="accent5" w:themeFillTint="66"/>
        <w:spacing w:line="250" w:lineRule="auto"/>
        <w:ind w:right="117" w:hanging="1"/>
        <w:jc w:val="both"/>
      </w:pPr>
      <w:r>
        <w:t>A</w:t>
      </w:r>
      <w:r>
        <w:rPr>
          <w:spacing w:val="4"/>
        </w:rPr>
        <w:t xml:space="preserve"> </w:t>
      </w:r>
      <w:r>
        <w:t>new</w:t>
      </w:r>
      <w:r>
        <w:rPr>
          <w:spacing w:val="5"/>
        </w:rPr>
        <w:t xml:space="preserve"> </w:t>
      </w:r>
      <w:r>
        <w:t>device</w:t>
      </w:r>
      <w:r>
        <w:rPr>
          <w:spacing w:val="3"/>
        </w:rPr>
        <w:t xml:space="preserve"> </w:t>
      </w:r>
      <w:r>
        <w:t>scans</w:t>
      </w:r>
      <w:r>
        <w:rPr>
          <w:spacing w:val="5"/>
        </w:rPr>
        <w:t xml:space="preserve"> </w:t>
      </w:r>
      <w:r>
        <w:t>the</w:t>
      </w:r>
      <w:r>
        <w:rPr>
          <w:spacing w:val="2"/>
        </w:rPr>
        <w:t xml:space="preserve"> </w:t>
      </w:r>
      <w:r>
        <w:t>different</w:t>
      </w:r>
      <w:r>
        <w:rPr>
          <w:spacing w:val="4"/>
        </w:rPr>
        <w:t xml:space="preserve"> </w:t>
      </w:r>
      <w:r>
        <w:t>channels</w:t>
      </w:r>
      <w:r>
        <w:rPr>
          <w:spacing w:val="3"/>
        </w:rPr>
        <w:t xml:space="preserve"> </w:t>
      </w:r>
      <w:r>
        <w:t>until</w:t>
      </w:r>
      <w:r>
        <w:rPr>
          <w:spacing w:val="3"/>
        </w:rPr>
        <w:t xml:space="preserve"> </w:t>
      </w:r>
      <w:r>
        <w:t>it</w:t>
      </w:r>
      <w:r>
        <w:rPr>
          <w:spacing w:val="3"/>
        </w:rPr>
        <w:t xml:space="preserve"> </w:t>
      </w:r>
      <w:r>
        <w:t>detects</w:t>
      </w:r>
      <w:r>
        <w:rPr>
          <w:spacing w:val="5"/>
        </w:rPr>
        <w:t xml:space="preserve"> </w:t>
      </w:r>
      <w:r>
        <w:t>an</w:t>
      </w:r>
      <w:r>
        <w:rPr>
          <w:spacing w:val="4"/>
        </w:rPr>
        <w:t xml:space="preserve"> </w:t>
      </w:r>
      <w:r>
        <w:t>LLDN</w:t>
      </w:r>
      <w:r>
        <w:rPr>
          <w:spacing w:val="4"/>
        </w:rPr>
        <w:t xml:space="preserve"> </w:t>
      </w:r>
      <w:r>
        <w:t>PAN</w:t>
      </w:r>
      <w:r>
        <w:rPr>
          <w:spacing w:val="3"/>
        </w:rPr>
        <w:t xml:space="preserve"> </w:t>
      </w:r>
      <w:r>
        <w:rPr>
          <w:spacing w:val="-1"/>
        </w:rPr>
        <w:t>coordinator</w:t>
      </w:r>
      <w:r>
        <w:rPr>
          <w:spacing w:val="5"/>
        </w:rPr>
        <w:t xml:space="preserve"> </w:t>
      </w:r>
      <w:r>
        <w:t>sending</w:t>
      </w:r>
      <w:r>
        <w:rPr>
          <w:spacing w:val="4"/>
        </w:rPr>
        <w:t xml:space="preserve"> </w:t>
      </w:r>
      <w:r>
        <w:t>beacons</w:t>
      </w:r>
      <w:r>
        <w:rPr>
          <w:spacing w:val="4"/>
        </w:rPr>
        <w:t xml:space="preserve"> </w:t>
      </w:r>
      <w:r>
        <w:t>that</w:t>
      </w:r>
      <w:r>
        <w:rPr>
          <w:spacing w:val="29"/>
          <w:w w:val="99"/>
        </w:rPr>
        <w:t xml:space="preserve"> </w:t>
      </w:r>
      <w:r>
        <w:t>indicate</w:t>
      </w:r>
      <w:r>
        <w:rPr>
          <w:spacing w:val="-10"/>
        </w:rPr>
        <w:t xml:space="preserve"> </w:t>
      </w:r>
      <w:r>
        <w:t>Discovery</w:t>
      </w:r>
      <w:r>
        <w:rPr>
          <w:spacing w:val="-9"/>
        </w:rPr>
        <w:t xml:space="preserve"> </w:t>
      </w:r>
      <w:r>
        <w:rPr>
          <w:spacing w:val="-1"/>
        </w:rPr>
        <w:t>state.</w:t>
      </w:r>
    </w:p>
    <w:p w:rsidR="00907CD0" w:rsidRDefault="00907CD0" w:rsidP="00907CD0">
      <w:pPr>
        <w:shd w:val="clear" w:color="auto" w:fill="B6DDE8" w:themeFill="accent5" w:themeFillTint="66"/>
        <w:spacing w:before="2"/>
        <w:rPr>
          <w:sz w:val="23"/>
          <w:szCs w:val="23"/>
        </w:rPr>
      </w:pPr>
    </w:p>
    <w:p w:rsidR="00907CD0" w:rsidRDefault="00907CD0" w:rsidP="00907CD0">
      <w:pPr>
        <w:pStyle w:val="Textkrper"/>
        <w:shd w:val="clear" w:color="auto" w:fill="B6DDE8" w:themeFill="accent5" w:themeFillTint="66"/>
        <w:spacing w:line="250" w:lineRule="auto"/>
        <w:ind w:right="116"/>
        <w:jc w:val="both"/>
      </w:pPr>
      <w:r>
        <w:t>If</w:t>
      </w:r>
      <w:r>
        <w:rPr>
          <w:spacing w:val="-3"/>
        </w:rPr>
        <w:t xml:space="preserve"> </w:t>
      </w:r>
      <w:r>
        <w:t>a</w:t>
      </w:r>
      <w:r>
        <w:rPr>
          <w:spacing w:val="-3"/>
        </w:rPr>
        <w:t xml:space="preserve"> </w:t>
      </w:r>
      <w:r>
        <w:t>new</w:t>
      </w:r>
      <w:r>
        <w:rPr>
          <w:spacing w:val="-3"/>
        </w:rPr>
        <w:t xml:space="preserve"> </w:t>
      </w:r>
      <w:r>
        <w:t>device</w:t>
      </w:r>
      <w:r>
        <w:rPr>
          <w:spacing w:val="-2"/>
        </w:rPr>
        <w:t xml:space="preserve"> </w:t>
      </w:r>
      <w:r>
        <w:rPr>
          <w:spacing w:val="-1"/>
        </w:rPr>
        <w:t>received</w:t>
      </w:r>
      <w:r>
        <w:rPr>
          <w:spacing w:val="-3"/>
        </w:rPr>
        <w:t xml:space="preserve"> </w:t>
      </w:r>
      <w:r>
        <w:t>a</w:t>
      </w:r>
      <w:r>
        <w:rPr>
          <w:spacing w:val="-3"/>
        </w:rPr>
        <w:t xml:space="preserve"> </w:t>
      </w:r>
      <w:r>
        <w:t>beacon</w:t>
      </w:r>
      <w:r>
        <w:rPr>
          <w:spacing w:val="-2"/>
        </w:rPr>
        <w:t xml:space="preserve"> </w:t>
      </w:r>
      <w:r>
        <w:t>indicating</w:t>
      </w:r>
      <w:r>
        <w:rPr>
          <w:spacing w:val="-3"/>
        </w:rPr>
        <w:t xml:space="preserve"> </w:t>
      </w:r>
      <w:r>
        <w:t>Discovery</w:t>
      </w:r>
      <w:r>
        <w:rPr>
          <w:spacing w:val="-1"/>
        </w:rPr>
        <w:t xml:space="preserve"> state,</w:t>
      </w:r>
      <w:r>
        <w:rPr>
          <w:spacing w:val="-2"/>
        </w:rPr>
        <w:t xml:space="preserve"> </w:t>
      </w:r>
      <w:r>
        <w:t>it</w:t>
      </w:r>
      <w:r>
        <w:rPr>
          <w:spacing w:val="-2"/>
        </w:rPr>
        <w:t xml:space="preserve"> </w:t>
      </w:r>
      <w:r>
        <w:t>attempts</w:t>
      </w:r>
      <w:r>
        <w:rPr>
          <w:spacing w:val="-4"/>
        </w:rPr>
        <w:t xml:space="preserve"> </w:t>
      </w:r>
      <w:r>
        <w:t>to</w:t>
      </w:r>
      <w:r>
        <w:rPr>
          <w:spacing w:val="-3"/>
        </w:rPr>
        <w:t xml:space="preserve"> </w:t>
      </w:r>
      <w:r>
        <w:t>access</w:t>
      </w:r>
      <w:r>
        <w:rPr>
          <w:spacing w:val="-4"/>
        </w:rPr>
        <w:t xml:space="preserve"> </w:t>
      </w:r>
      <w:r>
        <w:t>the</w:t>
      </w:r>
      <w:r>
        <w:rPr>
          <w:spacing w:val="-3"/>
        </w:rPr>
        <w:t xml:space="preserve"> </w:t>
      </w:r>
      <w:r>
        <w:t>medium</w:t>
      </w:r>
      <w:r>
        <w:rPr>
          <w:spacing w:val="-3"/>
        </w:rPr>
        <w:t xml:space="preserve"> </w:t>
      </w:r>
      <w:r>
        <w:t>in</w:t>
      </w:r>
      <w:r>
        <w:rPr>
          <w:spacing w:val="-2"/>
        </w:rPr>
        <w:t xml:space="preserve"> </w:t>
      </w:r>
      <w:r>
        <w:t>the</w:t>
      </w:r>
      <w:r>
        <w:rPr>
          <w:spacing w:val="-3"/>
        </w:rPr>
        <w:t xml:space="preserve"> </w:t>
      </w:r>
      <w:r>
        <w:t>uplink</w:t>
      </w:r>
      <w:r>
        <w:rPr>
          <w:spacing w:val="23"/>
          <w:w w:val="99"/>
        </w:rPr>
        <w:t xml:space="preserve"> </w:t>
      </w:r>
      <w:r>
        <w:t>management</w:t>
      </w:r>
      <w:r>
        <w:rPr>
          <w:spacing w:val="-6"/>
        </w:rPr>
        <w:t xml:space="preserve"> </w:t>
      </w:r>
      <w:r>
        <w:t>timeslot</w:t>
      </w:r>
      <w:r>
        <w:rPr>
          <w:spacing w:val="-5"/>
        </w:rPr>
        <w:t xml:space="preserve"> </w:t>
      </w:r>
      <w:r>
        <w:t>in</w:t>
      </w:r>
      <w:r>
        <w:rPr>
          <w:spacing w:val="-6"/>
        </w:rPr>
        <w:t xml:space="preserve"> </w:t>
      </w:r>
      <w:r>
        <w:t>accordance</w:t>
      </w:r>
      <w:r>
        <w:rPr>
          <w:spacing w:val="-5"/>
        </w:rPr>
        <w:t xml:space="preserve"> </w:t>
      </w:r>
      <w:r>
        <w:t>with</w:t>
      </w:r>
      <w:r>
        <w:rPr>
          <w:spacing w:val="-5"/>
        </w:rPr>
        <w:t xml:space="preserve"> </w:t>
      </w:r>
      <w:del w:id="294" w:author="LLDN REVc DF3 adaption" w:date="2015-03-07T20:23:00Z">
        <w:r w:rsidDel="004E6539">
          <w:delText>5.1.1.4.4</w:delText>
        </w:r>
      </w:del>
      <w:ins w:id="295" w:author="LLDN REVc DF3 adaption" w:date="2015-03-07T20:23:00Z">
        <w:r>
          <w:t>6.2.5.3a</w:t>
        </w:r>
      </w:ins>
      <w:r>
        <w:rPr>
          <w:spacing w:val="-5"/>
        </w:rPr>
        <w:t xml:space="preserve"> </w:t>
      </w:r>
      <w:r>
        <w:t>in</w:t>
      </w:r>
      <w:r>
        <w:rPr>
          <w:spacing w:val="-4"/>
        </w:rPr>
        <w:t xml:space="preserve"> </w:t>
      </w:r>
      <w:r>
        <w:t>order</w:t>
      </w:r>
      <w:r>
        <w:rPr>
          <w:spacing w:val="-6"/>
        </w:rPr>
        <w:t xml:space="preserve"> </w:t>
      </w:r>
      <w:r>
        <w:t>to</w:t>
      </w:r>
      <w:r>
        <w:rPr>
          <w:spacing w:val="-5"/>
        </w:rPr>
        <w:t xml:space="preserve"> </w:t>
      </w:r>
      <w:r>
        <w:t>send</w:t>
      </w:r>
      <w:r>
        <w:rPr>
          <w:spacing w:val="-5"/>
        </w:rPr>
        <w:t xml:space="preserve"> </w:t>
      </w:r>
      <w:r>
        <w:t>a</w:t>
      </w:r>
      <w:r>
        <w:rPr>
          <w:spacing w:val="-5"/>
        </w:rPr>
        <w:t xml:space="preserve"> </w:t>
      </w:r>
      <w:r>
        <w:rPr>
          <w:spacing w:val="-1"/>
        </w:rPr>
        <w:t>Discover</w:t>
      </w:r>
      <w:r>
        <w:rPr>
          <w:spacing w:val="-6"/>
        </w:rPr>
        <w:t xml:space="preserve"> </w:t>
      </w:r>
      <w:r>
        <w:t>Response</w:t>
      </w:r>
      <w:r>
        <w:rPr>
          <w:spacing w:val="-5"/>
        </w:rPr>
        <w:t xml:space="preserve"> </w:t>
      </w:r>
      <w:r>
        <w:t>frame</w:t>
      </w:r>
      <w:r>
        <w:rPr>
          <w:spacing w:val="-4"/>
        </w:rPr>
        <w:t xml:space="preserve"> </w:t>
      </w:r>
      <w:r>
        <w:t>to</w:t>
      </w:r>
      <w:r>
        <w:rPr>
          <w:spacing w:val="-6"/>
        </w:rPr>
        <w:t xml:space="preserve"> </w:t>
      </w:r>
      <w:r>
        <w:t>the</w:t>
      </w:r>
      <w:r>
        <w:rPr>
          <w:spacing w:val="-5"/>
        </w:rPr>
        <w:t xml:space="preserve"> </w:t>
      </w:r>
      <w:r>
        <w:t>LLDN</w:t>
      </w:r>
      <w:r>
        <w:rPr>
          <w:spacing w:val="29"/>
          <w:w w:val="99"/>
        </w:rPr>
        <w:t xml:space="preserve"> </w:t>
      </w:r>
      <w:r>
        <w:t>PAN</w:t>
      </w:r>
      <w:r>
        <w:rPr>
          <w:spacing w:val="19"/>
        </w:rPr>
        <w:t xml:space="preserve"> </w:t>
      </w:r>
      <w:r>
        <w:t>coordinator.</w:t>
      </w:r>
      <w:r>
        <w:rPr>
          <w:spacing w:val="20"/>
        </w:rPr>
        <w:t xml:space="preserve"> </w:t>
      </w:r>
      <w:r>
        <w:t>The</w:t>
      </w:r>
      <w:r>
        <w:rPr>
          <w:spacing w:val="19"/>
        </w:rPr>
        <w:t xml:space="preserve"> </w:t>
      </w:r>
      <w:r>
        <w:rPr>
          <w:spacing w:val="-1"/>
        </w:rPr>
        <w:t>Discover</w:t>
      </w:r>
      <w:r>
        <w:rPr>
          <w:spacing w:val="20"/>
        </w:rPr>
        <w:t xml:space="preserve"> </w:t>
      </w:r>
      <w:r>
        <w:t>Response</w:t>
      </w:r>
      <w:r>
        <w:rPr>
          <w:spacing w:val="20"/>
        </w:rPr>
        <w:t xml:space="preserve"> </w:t>
      </w:r>
      <w:r>
        <w:t>frame</w:t>
      </w:r>
      <w:r>
        <w:rPr>
          <w:spacing w:val="19"/>
        </w:rPr>
        <w:t xml:space="preserve"> </w:t>
      </w:r>
      <w:r>
        <w:t>is</w:t>
      </w:r>
      <w:r>
        <w:rPr>
          <w:spacing w:val="20"/>
        </w:rPr>
        <w:t xml:space="preserve"> </w:t>
      </w:r>
      <w:r>
        <w:t>described</w:t>
      </w:r>
      <w:r>
        <w:rPr>
          <w:spacing w:val="19"/>
        </w:rPr>
        <w:t xml:space="preserve"> </w:t>
      </w:r>
      <w:r>
        <w:t>in</w:t>
      </w:r>
      <w:r>
        <w:rPr>
          <w:spacing w:val="20"/>
        </w:rPr>
        <w:t xml:space="preserve"> </w:t>
      </w:r>
      <w:del w:id="296" w:author="LLDN REVc DF3 adaption" w:date="2015-03-10T14:58:00Z">
        <w:r w:rsidDel="00E27258">
          <w:delText>5.3.10.1</w:delText>
        </w:r>
      </w:del>
      <w:ins w:id="297" w:author="LLDN REVc DF3 adaption" w:date="2015-03-10T14:58:00Z">
        <w:r>
          <w:t>7.5.11a</w:t>
        </w:r>
      </w:ins>
      <w:r>
        <w:t>.</w:t>
      </w:r>
      <w:r>
        <w:rPr>
          <w:spacing w:val="20"/>
        </w:rPr>
        <w:t xml:space="preserve"> </w:t>
      </w:r>
      <w:r>
        <w:t>The</w:t>
      </w:r>
      <w:r>
        <w:rPr>
          <w:spacing w:val="20"/>
        </w:rPr>
        <w:t xml:space="preserve"> </w:t>
      </w:r>
      <w:r>
        <w:t>Discover</w:t>
      </w:r>
      <w:r>
        <w:rPr>
          <w:spacing w:val="21"/>
        </w:rPr>
        <w:t xml:space="preserve"> </w:t>
      </w:r>
      <w:r>
        <w:t>Response</w:t>
      </w:r>
      <w:r>
        <w:rPr>
          <w:spacing w:val="19"/>
        </w:rPr>
        <w:t xml:space="preserve"> </w:t>
      </w:r>
      <w:r>
        <w:t>frame</w:t>
      </w:r>
      <w:r>
        <w:rPr>
          <w:spacing w:val="32"/>
          <w:w w:val="99"/>
        </w:rPr>
        <w:t xml:space="preserve"> </w:t>
      </w:r>
      <w:r>
        <w:t>contains</w:t>
      </w:r>
      <w:r>
        <w:rPr>
          <w:spacing w:val="-8"/>
        </w:rPr>
        <w:t xml:space="preserve"> </w:t>
      </w:r>
      <w:r>
        <w:t>the</w:t>
      </w:r>
      <w:r>
        <w:rPr>
          <w:spacing w:val="-8"/>
        </w:rPr>
        <w:t xml:space="preserve"> </w:t>
      </w:r>
      <w:r>
        <w:t>current</w:t>
      </w:r>
      <w:r>
        <w:rPr>
          <w:spacing w:val="-7"/>
        </w:rPr>
        <w:t xml:space="preserve"> </w:t>
      </w:r>
      <w:r>
        <w:t>configuration</w:t>
      </w:r>
      <w:r>
        <w:rPr>
          <w:spacing w:val="-6"/>
        </w:rPr>
        <w:t xml:space="preserve"> </w:t>
      </w:r>
      <w:r>
        <w:t>of</w:t>
      </w:r>
      <w:r>
        <w:rPr>
          <w:spacing w:val="-6"/>
        </w:rPr>
        <w:t xml:space="preserve"> </w:t>
      </w:r>
      <w:r>
        <w:t>the</w:t>
      </w:r>
      <w:r>
        <w:rPr>
          <w:spacing w:val="-7"/>
        </w:rPr>
        <w:t xml:space="preserve"> </w:t>
      </w:r>
      <w:r>
        <w:t>device.</w:t>
      </w:r>
      <w:r>
        <w:rPr>
          <w:spacing w:val="-7"/>
        </w:rPr>
        <w:t xml:space="preserve"> </w:t>
      </w:r>
      <w:r>
        <w:t>The</w:t>
      </w:r>
      <w:r>
        <w:rPr>
          <w:spacing w:val="-7"/>
        </w:rPr>
        <w:t xml:space="preserve"> </w:t>
      </w:r>
      <w:r>
        <w:t>new</w:t>
      </w:r>
      <w:r>
        <w:rPr>
          <w:spacing w:val="-6"/>
        </w:rPr>
        <w:t xml:space="preserve"> </w:t>
      </w:r>
      <w:r>
        <w:t>device</w:t>
      </w:r>
      <w:r>
        <w:rPr>
          <w:spacing w:val="-7"/>
        </w:rPr>
        <w:t xml:space="preserve"> </w:t>
      </w:r>
      <w:r>
        <w:t>shall</w:t>
      </w:r>
      <w:r>
        <w:rPr>
          <w:spacing w:val="-7"/>
        </w:rPr>
        <w:t xml:space="preserve"> </w:t>
      </w:r>
      <w:r>
        <w:t>repeat</w:t>
      </w:r>
      <w:r>
        <w:rPr>
          <w:spacing w:val="-6"/>
        </w:rPr>
        <w:t xml:space="preserve"> </w:t>
      </w:r>
      <w:r>
        <w:t>sending</w:t>
      </w:r>
      <w:r>
        <w:rPr>
          <w:spacing w:val="-7"/>
        </w:rPr>
        <w:t xml:space="preserve"> </w:t>
      </w:r>
      <w:r>
        <w:t>the</w:t>
      </w:r>
      <w:r>
        <w:rPr>
          <w:spacing w:val="-6"/>
        </w:rPr>
        <w:t xml:space="preserve"> </w:t>
      </w:r>
      <w:r>
        <w:t>Discover</w:t>
      </w:r>
      <w:r>
        <w:rPr>
          <w:spacing w:val="-7"/>
        </w:rPr>
        <w:t xml:space="preserve"> </w:t>
      </w:r>
      <w:r>
        <w:t>Response</w:t>
      </w:r>
      <w:r>
        <w:rPr>
          <w:spacing w:val="27"/>
          <w:w w:val="99"/>
        </w:rPr>
        <w:t xml:space="preserve"> </w:t>
      </w:r>
      <w:r>
        <w:t>frame</w:t>
      </w:r>
      <w:r>
        <w:rPr>
          <w:spacing w:val="-1"/>
        </w:rPr>
        <w:t xml:space="preserve"> </w:t>
      </w:r>
      <w:r>
        <w:t>until</w:t>
      </w:r>
      <w:r>
        <w:rPr>
          <w:spacing w:val="-2"/>
        </w:rPr>
        <w:t xml:space="preserve"> </w:t>
      </w:r>
      <w:r>
        <w:t>it</w:t>
      </w:r>
      <w:r>
        <w:rPr>
          <w:spacing w:val="-1"/>
        </w:rPr>
        <w:t xml:space="preserve"> </w:t>
      </w:r>
      <w:r>
        <w:t>receives</w:t>
      </w:r>
      <w:r>
        <w:rPr>
          <w:spacing w:val="-2"/>
        </w:rPr>
        <w:t xml:space="preserve"> </w:t>
      </w:r>
      <w:r>
        <w:t>an</w:t>
      </w:r>
      <w:r>
        <w:rPr>
          <w:spacing w:val="-3"/>
        </w:rPr>
        <w:t xml:space="preserve"> </w:t>
      </w:r>
      <w:r>
        <w:t>acknowledgment</w:t>
      </w:r>
      <w:r>
        <w:rPr>
          <w:spacing w:val="-1"/>
        </w:rPr>
        <w:t xml:space="preserve"> </w:t>
      </w:r>
      <w:r>
        <w:t>frame</w:t>
      </w:r>
      <w:r>
        <w:rPr>
          <w:spacing w:val="-2"/>
        </w:rPr>
        <w:t xml:space="preserve"> </w:t>
      </w:r>
      <w:r>
        <w:t>for</w:t>
      </w:r>
      <w:r>
        <w:rPr>
          <w:spacing w:val="-3"/>
        </w:rPr>
        <w:t xml:space="preserve"> </w:t>
      </w:r>
      <w:r>
        <w:t>it</w:t>
      </w:r>
      <w:r>
        <w:rPr>
          <w:spacing w:val="-1"/>
        </w:rPr>
        <w:t xml:space="preserve"> </w:t>
      </w:r>
      <w:r>
        <w:t>or</w:t>
      </w:r>
      <w:r>
        <w:rPr>
          <w:spacing w:val="-3"/>
        </w:rPr>
        <w:t xml:space="preserve"> </w:t>
      </w:r>
      <w:r>
        <w:t>the</w:t>
      </w:r>
      <w:r>
        <w:rPr>
          <w:spacing w:val="-1"/>
        </w:rPr>
        <w:t xml:space="preserve"> </w:t>
      </w:r>
      <w:r>
        <w:t>Discovery</w:t>
      </w:r>
      <w:r>
        <w:rPr>
          <w:spacing w:val="-1"/>
        </w:rPr>
        <w:t xml:space="preserve"> </w:t>
      </w:r>
      <w:r>
        <w:t>state</w:t>
      </w:r>
      <w:r>
        <w:rPr>
          <w:spacing w:val="-2"/>
        </w:rPr>
        <w:t xml:space="preserve"> </w:t>
      </w:r>
      <w:r>
        <w:t>is</w:t>
      </w:r>
      <w:r>
        <w:rPr>
          <w:spacing w:val="-2"/>
        </w:rPr>
        <w:t xml:space="preserve"> </w:t>
      </w:r>
      <w:r>
        <w:t>stopped</w:t>
      </w:r>
      <w:r>
        <w:rPr>
          <w:spacing w:val="-2"/>
        </w:rPr>
        <w:t xml:space="preserve"> </w:t>
      </w:r>
      <w:r>
        <w:t>by</w:t>
      </w:r>
      <w:r>
        <w:rPr>
          <w:spacing w:val="-1"/>
        </w:rPr>
        <w:t xml:space="preserve"> </w:t>
      </w:r>
      <w:r>
        <w:t>the</w:t>
      </w:r>
      <w:r>
        <w:rPr>
          <w:spacing w:val="-1"/>
        </w:rPr>
        <w:t xml:space="preserve"> </w:t>
      </w:r>
      <w:r>
        <w:t>LLDN</w:t>
      </w:r>
      <w:r>
        <w:rPr>
          <w:spacing w:val="-1"/>
        </w:rPr>
        <w:t xml:space="preserve"> </w:t>
      </w:r>
      <w:r>
        <w:t>PAN</w:t>
      </w:r>
      <w:r>
        <w:rPr>
          <w:w w:val="99"/>
        </w:rPr>
        <w:t xml:space="preserve"> </w:t>
      </w:r>
      <w:r>
        <w:rPr>
          <w:spacing w:val="-1"/>
        </w:rPr>
        <w:t>coordinator.</w:t>
      </w:r>
      <w:r>
        <w:rPr>
          <w:spacing w:val="-8"/>
        </w:rPr>
        <w:t xml:space="preserve"> </w:t>
      </w:r>
      <w:r>
        <w:t>The</w:t>
      </w:r>
      <w:r>
        <w:rPr>
          <w:spacing w:val="-7"/>
        </w:rPr>
        <w:t xml:space="preserve"> </w:t>
      </w:r>
      <w:r>
        <w:rPr>
          <w:spacing w:val="-1"/>
        </w:rPr>
        <w:t>acknowledgment</w:t>
      </w:r>
      <w:r>
        <w:rPr>
          <w:spacing w:val="-7"/>
        </w:rPr>
        <w:t xml:space="preserve"> </w:t>
      </w:r>
      <w:r>
        <w:rPr>
          <w:spacing w:val="-1"/>
        </w:rPr>
        <w:t>frame</w:t>
      </w:r>
      <w:r>
        <w:rPr>
          <w:spacing w:val="-7"/>
        </w:rPr>
        <w:t xml:space="preserve"> </w:t>
      </w:r>
      <w:r>
        <w:rPr>
          <w:spacing w:val="-1"/>
        </w:rPr>
        <w:t>is</w:t>
      </w:r>
      <w:r>
        <w:rPr>
          <w:spacing w:val="-8"/>
        </w:rPr>
        <w:t xml:space="preserve"> </w:t>
      </w:r>
      <w:r>
        <w:rPr>
          <w:spacing w:val="-1"/>
        </w:rPr>
        <w:t>described</w:t>
      </w:r>
      <w:r>
        <w:rPr>
          <w:spacing w:val="-7"/>
        </w:rPr>
        <w:t xml:space="preserve"> </w:t>
      </w:r>
      <w:r>
        <w:t>in</w:t>
      </w:r>
      <w:r>
        <w:rPr>
          <w:spacing w:val="-7"/>
        </w:rPr>
        <w:t xml:space="preserve"> </w:t>
      </w:r>
      <w:del w:id="298" w:author="LLDN REVc DF3 adaption" w:date="2015-03-10T14:47:00Z">
        <w:r w:rsidDel="001E731C">
          <w:rPr>
            <w:spacing w:val="-1"/>
          </w:rPr>
          <w:delText>5.2.2.5.4</w:delText>
        </w:r>
      </w:del>
      <w:ins w:id="299" w:author="LLDN REVc DF3 adaption" w:date="2015-03-10T14:47:00Z">
        <w:r>
          <w:rPr>
            <w:spacing w:val="-1"/>
          </w:rPr>
          <w:t>7.3.4a.4</w:t>
        </w:r>
      </w:ins>
      <w:r>
        <w:rPr>
          <w:spacing w:val="-1"/>
        </w:rPr>
        <w:t>.</w:t>
      </w:r>
    </w:p>
    <w:p w:rsidR="00907CD0" w:rsidRDefault="00907CD0" w:rsidP="00907CD0">
      <w:pPr>
        <w:shd w:val="clear" w:color="auto" w:fill="B6DDE8" w:themeFill="accent5" w:themeFillTint="66"/>
        <w:spacing w:before="3"/>
        <w:rPr>
          <w:sz w:val="23"/>
          <w:szCs w:val="23"/>
        </w:rPr>
      </w:pPr>
    </w:p>
    <w:p w:rsidR="00907CD0" w:rsidRDefault="00907CD0" w:rsidP="00907CD0">
      <w:pPr>
        <w:pStyle w:val="Textkrper"/>
        <w:shd w:val="clear" w:color="auto" w:fill="B6DDE8" w:themeFill="accent5" w:themeFillTint="66"/>
        <w:spacing w:line="250" w:lineRule="auto"/>
        <w:ind w:right="116"/>
        <w:jc w:val="both"/>
      </w:pPr>
      <w:r>
        <w:t>The</w:t>
      </w:r>
      <w:r>
        <w:rPr>
          <w:spacing w:val="-1"/>
        </w:rPr>
        <w:t xml:space="preserve"> </w:t>
      </w:r>
      <w:r>
        <w:t>LLDN</w:t>
      </w:r>
      <w:r>
        <w:rPr>
          <w:spacing w:val="-2"/>
        </w:rPr>
        <w:t xml:space="preserve"> </w:t>
      </w:r>
      <w:r>
        <w:t>coordinator</w:t>
      </w:r>
      <w:r>
        <w:rPr>
          <w:spacing w:val="-1"/>
        </w:rPr>
        <w:t xml:space="preserve"> </w:t>
      </w:r>
      <w:r>
        <w:t>changes</w:t>
      </w:r>
      <w:r>
        <w:rPr>
          <w:spacing w:val="-2"/>
        </w:rPr>
        <w:t xml:space="preserve"> </w:t>
      </w:r>
      <w:r>
        <w:t>from the</w:t>
      </w:r>
      <w:r>
        <w:rPr>
          <w:spacing w:val="-1"/>
        </w:rPr>
        <w:t xml:space="preserve"> </w:t>
      </w:r>
      <w:r>
        <w:t>Discovery</w:t>
      </w:r>
      <w:r>
        <w:rPr>
          <w:spacing w:val="-1"/>
        </w:rPr>
        <w:t xml:space="preserve"> </w:t>
      </w:r>
      <w:r>
        <w:t>state to the</w:t>
      </w:r>
      <w:r>
        <w:rPr>
          <w:spacing w:val="-1"/>
        </w:rPr>
        <w:t xml:space="preserve"> </w:t>
      </w:r>
      <w:r>
        <w:t>Configuration state</w:t>
      </w:r>
      <w:r>
        <w:rPr>
          <w:spacing w:val="-1"/>
        </w:rPr>
        <w:t xml:space="preserve"> </w:t>
      </w:r>
      <w:r>
        <w:t>if</w:t>
      </w:r>
      <w:r>
        <w:rPr>
          <w:spacing w:val="-1"/>
        </w:rPr>
        <w:t xml:space="preserve"> </w:t>
      </w:r>
      <w:r>
        <w:t>it did</w:t>
      </w:r>
      <w:r>
        <w:rPr>
          <w:spacing w:val="-1"/>
        </w:rPr>
        <w:t xml:space="preserve"> </w:t>
      </w:r>
      <w:r>
        <w:t>not receive</w:t>
      </w:r>
      <w:r>
        <w:rPr>
          <w:spacing w:val="-1"/>
        </w:rPr>
        <w:t xml:space="preserve"> </w:t>
      </w:r>
      <w:r>
        <w:t>any</w:t>
      </w:r>
      <w:r>
        <w:rPr>
          <w:spacing w:val="21"/>
          <w:w w:val="99"/>
        </w:rPr>
        <w:t xml:space="preserve"> </w:t>
      </w:r>
      <w:r>
        <w:t>Discover</w:t>
      </w:r>
      <w:r>
        <w:rPr>
          <w:spacing w:val="-12"/>
        </w:rPr>
        <w:t xml:space="preserve"> </w:t>
      </w:r>
      <w:r>
        <w:rPr>
          <w:spacing w:val="-1"/>
        </w:rPr>
        <w:t>Response</w:t>
      </w:r>
      <w:r>
        <w:rPr>
          <w:spacing w:val="-11"/>
        </w:rPr>
        <w:t xml:space="preserve"> </w:t>
      </w:r>
      <w:r>
        <w:t>frames</w:t>
      </w:r>
      <w:r>
        <w:rPr>
          <w:spacing w:val="-12"/>
        </w:rPr>
        <w:t xml:space="preserve"> </w:t>
      </w:r>
      <w:r>
        <w:t>within</w:t>
      </w:r>
      <w:r>
        <w:rPr>
          <w:spacing w:val="-13"/>
        </w:rPr>
        <w:t xml:space="preserve"> </w:t>
      </w:r>
      <w:r>
        <w:rPr>
          <w:i/>
        </w:rPr>
        <w:t>macLLDNdiscoveryModeTimeout</w:t>
      </w:r>
      <w:r>
        <w:rPr>
          <w:i/>
          <w:spacing w:val="-11"/>
        </w:rPr>
        <w:t xml:space="preserve"> </w:t>
      </w:r>
      <w:r>
        <w:t>seconds.</w:t>
      </w:r>
    </w:p>
    <w:p w:rsidR="00907CD0" w:rsidRDefault="00907CD0" w:rsidP="00907CD0">
      <w:pPr>
        <w:shd w:val="clear" w:color="auto" w:fill="B6DDE8" w:themeFill="accent5" w:themeFillTint="66"/>
        <w:spacing w:before="3"/>
        <w:rPr>
          <w:sz w:val="23"/>
          <w:szCs w:val="23"/>
        </w:rPr>
      </w:pPr>
    </w:p>
    <w:p w:rsidR="00907CD0" w:rsidRDefault="00907CD0" w:rsidP="00907CD0">
      <w:pPr>
        <w:pStyle w:val="Textkrper"/>
        <w:shd w:val="clear" w:color="auto" w:fill="B6DDE8" w:themeFill="accent5" w:themeFillTint="66"/>
        <w:jc w:val="both"/>
      </w:pPr>
      <w:r>
        <w:t>Figure</w:t>
      </w:r>
      <w:r>
        <w:rPr>
          <w:spacing w:val="-8"/>
        </w:rPr>
        <w:t xml:space="preserve"> </w:t>
      </w:r>
      <w:r>
        <w:t>34b</w:t>
      </w:r>
      <w:r>
        <w:rPr>
          <w:spacing w:val="-6"/>
        </w:rPr>
        <w:t xml:space="preserve"> </w:t>
      </w:r>
      <w:r>
        <w:t>illustrates</w:t>
      </w:r>
      <w:r>
        <w:rPr>
          <w:spacing w:val="-8"/>
        </w:rPr>
        <w:t xml:space="preserve"> </w:t>
      </w:r>
      <w:r>
        <w:t>the</w:t>
      </w:r>
      <w:r>
        <w:rPr>
          <w:spacing w:val="-6"/>
        </w:rPr>
        <w:t xml:space="preserve"> </w:t>
      </w:r>
      <w:r>
        <w:t>Discovery</w:t>
      </w:r>
      <w:r>
        <w:rPr>
          <w:spacing w:val="-6"/>
        </w:rPr>
        <w:t xml:space="preserve"> </w:t>
      </w:r>
      <w:r>
        <w:t>state.</w:t>
      </w:r>
    </w:p>
    <w:p w:rsidR="00907CD0" w:rsidRDefault="00907CD0" w:rsidP="00907CD0">
      <w:pPr>
        <w:shd w:val="clear" w:color="auto" w:fill="B6DDE8" w:themeFill="accent5" w:themeFillTint="66"/>
        <w:rPr>
          <w:sz w:val="20"/>
        </w:rPr>
      </w:pPr>
    </w:p>
    <w:p w:rsidR="00907CD0" w:rsidRDefault="00907CD0" w:rsidP="00907CD0">
      <w:pPr>
        <w:shd w:val="clear" w:color="auto" w:fill="B6DDE8" w:themeFill="accent5" w:themeFillTint="66"/>
        <w:rPr>
          <w:sz w:val="20"/>
        </w:rPr>
      </w:pPr>
    </w:p>
    <w:p w:rsidR="00907CD0" w:rsidRDefault="00907CD0" w:rsidP="00907CD0">
      <w:pPr>
        <w:shd w:val="clear" w:color="auto" w:fill="B6DDE8" w:themeFill="accent5" w:themeFillTint="66"/>
        <w:spacing w:before="10"/>
        <w:rPr>
          <w:sz w:val="16"/>
          <w:szCs w:val="16"/>
        </w:rPr>
      </w:pPr>
    </w:p>
    <w:p w:rsidR="00907CD0" w:rsidRDefault="00674736" w:rsidP="00907CD0">
      <w:pPr>
        <w:shd w:val="clear" w:color="auto" w:fill="B6DDE8" w:themeFill="accent5" w:themeFillTint="66"/>
        <w:tabs>
          <w:tab w:val="left" w:pos="6263"/>
        </w:tabs>
        <w:spacing w:before="88"/>
        <w:ind w:left="2025"/>
        <w:rPr>
          <w:rFonts w:ascii="Arial" w:eastAsia="Arial" w:hAnsi="Arial" w:cs="Arial"/>
          <w:sz w:val="16"/>
          <w:szCs w:val="16"/>
        </w:rPr>
      </w:pPr>
      <w:r w:rsidRPr="00674736">
        <w:pict>
          <v:group id="_x0000_s4769" style="position:absolute;left:0;text-align:left;margin-left:150.05pt;margin-top:-4.15pt;width:325.8pt;height:178.7pt;z-index:-251548672;mso-position-horizontal-relative:page" coordorigin="3001,-83" coordsize="6516,3574">
            <v:group id="_x0000_s4770" style="position:absolute;left:3304;top:-66;width:2172;height:525" coordorigin="3304,-66" coordsize="2172,525">
              <v:shape id="_x0000_s4771" style="position:absolute;left:3304;top:-66;width:2172;height:525" coordorigin="3304,-66" coordsize="2172,525" path="m3304,458r2172,l5476,-66r-2172,l3304,458xe" filled="f" strokeweight=".06pt">
                <v:path arrowok="t"/>
              </v:shape>
            </v:group>
            <v:group id="_x0000_s4772" style="position:absolute;left:4396;top:458;width:2;height:3033" coordorigin="4396,458" coordsize="2,3033">
              <v:shape id="_x0000_s4773" style="position:absolute;left:4396;top:458;width:2;height:3033" coordorigin="4396,458" coordsize="0,3033" path="m4396,458r,3032e" filled="f" strokeweight=".06pt">
                <v:path arrowok="t"/>
              </v:shape>
            </v:group>
            <v:group id="_x0000_s4774" style="position:absolute;left:3001;top:818;width:1224;height:2" coordorigin="3001,818" coordsize="1224,2">
              <v:shape id="_x0000_s4775" style="position:absolute;left:3001;top:818;width:1224;height:2" coordorigin="3001,818" coordsize="1224,0" path="m3001,818r1224,e" filled="f" strokeweight=".06pt">
                <v:path arrowok="t"/>
              </v:shape>
            </v:group>
            <v:group id="_x0000_s4776" style="position:absolute;left:4212;top:758;width:184;height:122" coordorigin="4212,758" coordsize="184,122">
              <v:shape id="_x0000_s4777" style="position:absolute;left:4212;top:758;width:184;height:122" coordorigin="4212,758" coordsize="184,122" path="m4212,758r,121l4396,818,4212,758xe" fillcolor="black" stroked="f">
                <v:path arrowok="t"/>
              </v:shape>
            </v:group>
            <v:group id="_x0000_s4778" style="position:absolute;left:7357;top:-82;width:2159;height:526" coordorigin="7357,-82" coordsize="2159,526">
              <v:shape id="_x0000_s4779" style="position:absolute;left:7357;top:-82;width:2159;height:526" coordorigin="7357,-82" coordsize="2159,526" path="m7357,444r2159,l9516,-82r-2159,l7357,444xe" filled="f" strokeweight=".06pt">
                <v:path arrowok="t"/>
              </v:shape>
            </v:group>
            <v:group id="_x0000_s4780" style="position:absolute;left:8436;top:444;width:2;height:3047" coordorigin="8436,444" coordsize="2,3047">
              <v:shape id="_x0000_s4781" style="position:absolute;left:8436;top:444;width:2;height:3047" coordorigin="8436,444" coordsize="0,3047" path="m8436,444r,3046e" filled="f" strokeweight=".06pt">
                <v:path arrowok="t"/>
              </v:shape>
            </v:group>
            <v:group id="_x0000_s4782" style="position:absolute;left:4396;top:1179;width:3870;height:2" coordorigin="4396,1179" coordsize="3870,2">
              <v:shape id="_x0000_s4783" style="position:absolute;left:4396;top:1179;width:3870;height:2" coordorigin="4396,1179" coordsize="3870,0" path="m4396,1179r3870,e" filled="f" strokeweight=".06pt">
                <v:path arrowok="t"/>
              </v:shape>
            </v:group>
            <v:group id="_x0000_s4784" style="position:absolute;left:8252;top:1119;width:184;height:120" coordorigin="8252,1119" coordsize="184,120">
              <v:shape id="_x0000_s4785" style="position:absolute;left:8252;top:1119;width:184;height:120" coordorigin="8252,1119" coordsize="184,120" path="m8252,1119r,120l8436,1179r-184,-60xe" fillcolor="black" stroked="f">
                <v:path arrowok="t"/>
              </v:shape>
            </v:group>
            <v:group id="_x0000_s4786" style="position:absolute;left:4554;top:1885;width:3882;height:2" coordorigin="4554,1885" coordsize="3882,2">
              <v:shape id="_x0000_s4787" style="position:absolute;left:4554;top:1885;width:3882;height:2" coordorigin="4554,1885" coordsize="3882,0" path="m8436,1885r-3882,e" filled="f" strokeweight=".06pt">
                <v:path arrowok="t"/>
              </v:shape>
            </v:group>
            <v:group id="_x0000_s4788" style="position:absolute;left:4396;top:1839;width:185;height:106" coordorigin="4396,1839" coordsize="185,106">
              <v:shape id="_x0000_s4789" style="position:absolute;left:4396;top:1839;width:185;height:106" coordorigin="4396,1839" coordsize="185,106" path="m4580,1839r-184,46l4580,1945r,-106xe" fillcolor="black" stroked="f">
                <v:path arrowok="t"/>
              </v:shape>
            </v:group>
            <v:group id="_x0000_s4790" style="position:absolute;left:4396;top:2425;width:3870;height:2" coordorigin="4396,2425" coordsize="3870,2">
              <v:shape id="_x0000_s4791" style="position:absolute;left:4396;top:2425;width:3870;height:2" coordorigin="4396,2425" coordsize="3870,0" path="m4396,2425r3870,e" filled="f" strokeweight=".06pt">
                <v:path arrowok="t"/>
              </v:shape>
            </v:group>
            <v:group id="_x0000_s4792" style="position:absolute;left:8252;top:2365;width:184;height:120" coordorigin="8252,2365" coordsize="184,120">
              <v:shape id="_x0000_s4793" style="position:absolute;left:8252;top:2365;width:184;height:120" coordorigin="8252,2365" coordsize="184,120" path="m8252,2365r,120l8436,2425r-184,-60xe" fillcolor="black" stroked="f">
                <v:path arrowok="t"/>
              </v:shape>
            </v:group>
            <v:group id="_x0000_s4794" style="position:absolute;left:4396;top:2785;width:3870;height:2" coordorigin="4396,2785" coordsize="3870,2">
              <v:shape id="_x0000_s4795" style="position:absolute;left:4396;top:2785;width:3870;height:2" coordorigin="4396,2785" coordsize="3870,0" path="m4396,2785r3870,e" filled="f" strokeweight=".06pt">
                <v:path arrowok="t"/>
              </v:shape>
            </v:group>
            <v:group id="_x0000_s4796" style="position:absolute;left:8252;top:2725;width:184;height:106" coordorigin="8252,2725" coordsize="184,106">
              <v:shape id="_x0000_s4797" style="position:absolute;left:8252;top:2725;width:184;height:106" coordorigin="8252,2725" coordsize="184,106" path="m8252,2725r,105l8436,2785r-184,-60xe" fillcolor="black" stroked="f">
                <v:path arrowok="t"/>
              </v:shape>
            </v:group>
            <v:group id="_x0000_s4798" style="position:absolute;left:3778;top:1885;width:395;height:900" coordorigin="3778,1885" coordsize="395,900">
              <v:shape id="_x0000_s4799" style="position:absolute;left:3778;top:1885;width:395;height:900" coordorigin="3778,1885" coordsize="395,900" path="m4172,1885r-394,l3778,2785r249,e" filled="f" strokeweight=".06pt">
                <v:path arrowok="t"/>
              </v:shape>
            </v:group>
            <v:group id="_x0000_s4800" style="position:absolute;left:4014;top:2725;width:185;height:106" coordorigin="4014,2725" coordsize="185,106">
              <v:shape id="_x0000_s4801" style="position:absolute;left:4014;top:2725;width:185;height:106" coordorigin="4014,2725" coordsize="185,106" path="m4014,2725r,105l4199,2785r-185,-60xe" fillcolor="black" stroked="f">
                <v:path arrowok="t"/>
              </v:shape>
            </v:group>
            <v:group id="_x0000_s4802" style="position:absolute;left:8515;top:1179;width:408;height:720" coordorigin="8515,1179" coordsize="408,720">
              <v:shape id="_x0000_s4803" style="position:absolute;left:8515;top:1179;width:408;height:720" coordorigin="8515,1179" coordsize="408,720" path="m8515,1179r408,l8923,1899e" filled="f" strokeweight=".06pt">
                <v:path arrowok="t"/>
              </v:shape>
            </v:group>
            <v:group id="_x0000_s4804" style="position:absolute;left:8687;top:1899;width:224;height:2" coordorigin="8687,1899" coordsize="224,2">
              <v:shape id="_x0000_s4805" style="position:absolute;left:8687;top:1899;width:224;height:2" coordorigin="8687,1899" coordsize="224,0" path="m8910,1899r-223,e" filled="f" strokeweight=".06pt">
                <v:path arrowok="t"/>
              </v:shape>
            </v:group>
            <v:group id="_x0000_s4806" style="position:absolute;left:8515;top:1839;width:185;height:120" coordorigin="8515,1839" coordsize="185,120">
              <v:shape id="_x0000_s4807" style="position:absolute;left:8515;top:1839;width:185;height:120" coordorigin="8515,1839" coordsize="185,120" path="m8700,1839r-185,60l8700,1959r,-120xe" fillcolor="black" stroked="f">
                <v:path arrowok="t"/>
              </v:shape>
            </v:group>
            <v:group id="_x0000_s4808" style="position:absolute;left:8621;top:2425;width:290;height:360" coordorigin="8621,2425" coordsize="290,360">
              <v:shape id="_x0000_s4809" style="position:absolute;left:8621;top:2425;width:290;height:360" coordorigin="8621,2425" coordsize="290,360" path="m8621,2425r289,l8910,2785r-144,e" filled="f" strokeweight=".06pt">
                <v:path arrowok="t"/>
              </v:shape>
            </v:group>
            <v:group id="_x0000_s4810" style="position:absolute;left:8608;top:2725;width:185;height:106" coordorigin="8608,2725" coordsize="185,106">
              <v:shape id="_x0000_s4811" style="position:absolute;left:8608;top:2725;width:185;height:106" coordorigin="8608,2725" coordsize="185,106" path="m8792,2725r-184,60l8792,2830r,-105xe" fillcolor="black" stroked="f">
                <v:path arrowok="t"/>
              </v:shape>
            </v:group>
            <w10:wrap anchorx="page"/>
          </v:group>
        </w:pict>
      </w:r>
      <w:r w:rsidRPr="00674736">
        <w:pict>
          <v:shape id="_x0000_s4760" type="#_x0000_t202" style="position:absolute;left:0;text-align:left;margin-left:100.65pt;margin-top:1.2pt;width:39.6pt;height:165.9pt;z-index:251760640;mso-position-horizontal-relative:page" filled="f" stroked="f">
            <v:textbox style="mso-next-textbox:#_x0000_s4760" inset="0,0,0,0">
              <w:txbxContent>
                <w:tbl>
                  <w:tblPr>
                    <w:tblStyle w:val="TableNormal"/>
                    <w:tblW w:w="0" w:type="auto"/>
                    <w:tblLayout w:type="fixed"/>
                    <w:tblLook w:val="01E0"/>
                  </w:tblPr>
                  <w:tblGrid>
                    <w:gridCol w:w="395"/>
                    <w:gridCol w:w="395"/>
                  </w:tblGrid>
                  <w:tr w:rsidR="0039479E">
                    <w:trPr>
                      <w:trHeight w:hRule="exact" w:val="660"/>
                    </w:trPr>
                    <w:tc>
                      <w:tcPr>
                        <w:tcW w:w="395" w:type="dxa"/>
                        <w:tcBorders>
                          <w:top w:val="nil"/>
                          <w:left w:val="nil"/>
                          <w:bottom w:val="single" w:sz="0" w:space="0" w:color="000000"/>
                          <w:right w:val="single" w:sz="0" w:space="0" w:color="000000"/>
                        </w:tcBorders>
                      </w:tcPr>
                      <w:p w:rsidR="0039479E" w:rsidRDefault="0039479E"/>
                    </w:tc>
                    <w:tc>
                      <w:tcPr>
                        <w:tcW w:w="395" w:type="dxa"/>
                        <w:tcBorders>
                          <w:top w:val="nil"/>
                          <w:left w:val="single" w:sz="0" w:space="0" w:color="000000"/>
                          <w:bottom w:val="single" w:sz="0" w:space="0" w:color="000000"/>
                          <w:right w:val="nil"/>
                        </w:tcBorders>
                      </w:tcPr>
                      <w:p w:rsidR="0039479E" w:rsidRDefault="0039479E"/>
                    </w:tc>
                  </w:tr>
                  <w:tr w:rsidR="0039479E">
                    <w:trPr>
                      <w:trHeight w:hRule="exact" w:val="270"/>
                    </w:trPr>
                    <w:tc>
                      <w:tcPr>
                        <w:tcW w:w="790"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57"/>
                          <w:ind w:left="131"/>
                          <w:rPr>
                            <w:rFonts w:ascii="Arial" w:eastAsia="Arial" w:hAnsi="Arial" w:cs="Arial"/>
                            <w:sz w:val="13"/>
                            <w:szCs w:val="13"/>
                          </w:rPr>
                        </w:pPr>
                        <w:r>
                          <w:rPr>
                            <w:rFonts w:ascii="Arial"/>
                            <w:spacing w:val="14"/>
                            <w:w w:val="105"/>
                            <w:sz w:val="13"/>
                          </w:rPr>
                          <w:t>B</w:t>
                        </w:r>
                        <w:r>
                          <w:rPr>
                            <w:rFonts w:ascii="Arial"/>
                            <w:spacing w:val="4"/>
                            <w:w w:val="105"/>
                            <w:sz w:val="13"/>
                          </w:rPr>
                          <w:t>e</w:t>
                        </w:r>
                        <w:r>
                          <w:rPr>
                            <w:rFonts w:ascii="Arial"/>
                            <w:w w:val="105"/>
                            <w:sz w:val="13"/>
                          </w:rPr>
                          <w:t>a</w:t>
                        </w:r>
                        <w:r>
                          <w:rPr>
                            <w:rFonts w:ascii="Arial"/>
                            <w:spacing w:val="-30"/>
                            <w:w w:val="105"/>
                            <w:sz w:val="13"/>
                          </w:rPr>
                          <w:t xml:space="preserve"> </w:t>
                        </w:r>
                        <w:r>
                          <w:rPr>
                            <w:rFonts w:ascii="Arial"/>
                            <w:spacing w:val="11"/>
                            <w:w w:val="105"/>
                            <w:sz w:val="13"/>
                          </w:rPr>
                          <w:t>c</w:t>
                        </w:r>
                        <w:r>
                          <w:rPr>
                            <w:rFonts w:ascii="Arial"/>
                            <w:spacing w:val="4"/>
                            <w:w w:val="105"/>
                            <w:sz w:val="13"/>
                          </w:rPr>
                          <w:t>o</w:t>
                        </w:r>
                        <w:r>
                          <w:rPr>
                            <w:rFonts w:ascii="Arial"/>
                            <w:w w:val="105"/>
                            <w:sz w:val="13"/>
                          </w:rPr>
                          <w:t>n</w:t>
                        </w:r>
                      </w:p>
                    </w:tc>
                  </w:tr>
                  <w:tr w:rsidR="0039479E">
                    <w:trPr>
                      <w:trHeight w:hRule="exact" w:val="263"/>
                    </w:trPr>
                    <w:tc>
                      <w:tcPr>
                        <w:tcW w:w="790"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57"/>
                          <w:ind w:left="52"/>
                          <w:rPr>
                            <w:rFonts w:ascii="Arial" w:eastAsia="Arial" w:hAnsi="Arial" w:cs="Arial"/>
                            <w:sz w:val="13"/>
                            <w:szCs w:val="13"/>
                          </w:rPr>
                        </w:pPr>
                        <w:r>
                          <w:rPr>
                            <w:rFonts w:ascii="Arial"/>
                            <w:spacing w:val="10"/>
                            <w:w w:val="105"/>
                            <w:sz w:val="13"/>
                          </w:rPr>
                          <w:t>Mgmt</w:t>
                        </w:r>
                        <w:r>
                          <w:rPr>
                            <w:rFonts w:ascii="Arial"/>
                            <w:spacing w:val="-8"/>
                            <w:w w:val="105"/>
                            <w:sz w:val="13"/>
                          </w:rPr>
                          <w:t xml:space="preserve"> </w:t>
                        </w:r>
                        <w:r>
                          <w:rPr>
                            <w:rFonts w:ascii="Arial"/>
                            <w:spacing w:val="6"/>
                            <w:w w:val="105"/>
                            <w:sz w:val="13"/>
                          </w:rPr>
                          <w:t>Slot</w:t>
                        </w:r>
                      </w:p>
                    </w:tc>
                  </w:tr>
                  <w:tr w:rsidR="0039479E">
                    <w:trPr>
                      <w:trHeight w:hRule="exact" w:val="263"/>
                    </w:trPr>
                    <w:tc>
                      <w:tcPr>
                        <w:tcW w:w="790"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50"/>
                          <w:ind w:left="52"/>
                          <w:rPr>
                            <w:rFonts w:ascii="Arial" w:eastAsia="Arial" w:hAnsi="Arial" w:cs="Arial"/>
                            <w:sz w:val="13"/>
                            <w:szCs w:val="13"/>
                          </w:rPr>
                        </w:pPr>
                        <w:r>
                          <w:rPr>
                            <w:rFonts w:ascii="Arial"/>
                            <w:spacing w:val="10"/>
                            <w:w w:val="105"/>
                            <w:sz w:val="13"/>
                          </w:rPr>
                          <w:t>Mgmt</w:t>
                        </w:r>
                        <w:r>
                          <w:rPr>
                            <w:rFonts w:ascii="Arial"/>
                            <w:spacing w:val="-8"/>
                            <w:w w:val="105"/>
                            <w:sz w:val="13"/>
                          </w:rPr>
                          <w:t xml:space="preserve"> </w:t>
                        </w:r>
                        <w:r>
                          <w:rPr>
                            <w:rFonts w:ascii="Arial"/>
                            <w:spacing w:val="6"/>
                            <w:w w:val="105"/>
                            <w:sz w:val="13"/>
                          </w:rPr>
                          <w:t>Slot</w:t>
                        </w:r>
                      </w:p>
                    </w:tc>
                  </w:tr>
                  <w:tr w:rsidR="0039479E">
                    <w:trPr>
                      <w:trHeight w:hRule="exact" w:val="270"/>
                    </w:trPr>
                    <w:tc>
                      <w:tcPr>
                        <w:tcW w:w="790"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57"/>
                          <w:ind w:left="131"/>
                          <w:rPr>
                            <w:rFonts w:ascii="Arial" w:eastAsia="Arial" w:hAnsi="Arial" w:cs="Arial"/>
                            <w:sz w:val="13"/>
                            <w:szCs w:val="13"/>
                          </w:rPr>
                        </w:pPr>
                        <w:r>
                          <w:rPr>
                            <w:rFonts w:ascii="Arial"/>
                            <w:spacing w:val="14"/>
                            <w:w w:val="105"/>
                            <w:sz w:val="13"/>
                          </w:rPr>
                          <w:t>B</w:t>
                        </w:r>
                        <w:r>
                          <w:rPr>
                            <w:rFonts w:ascii="Arial"/>
                            <w:spacing w:val="4"/>
                            <w:w w:val="105"/>
                            <w:sz w:val="13"/>
                          </w:rPr>
                          <w:t>e</w:t>
                        </w:r>
                        <w:r>
                          <w:rPr>
                            <w:rFonts w:ascii="Arial"/>
                            <w:w w:val="105"/>
                            <w:sz w:val="13"/>
                          </w:rPr>
                          <w:t>a</w:t>
                        </w:r>
                        <w:r>
                          <w:rPr>
                            <w:rFonts w:ascii="Arial"/>
                            <w:spacing w:val="-30"/>
                            <w:w w:val="105"/>
                            <w:sz w:val="13"/>
                          </w:rPr>
                          <w:t xml:space="preserve"> </w:t>
                        </w:r>
                        <w:r>
                          <w:rPr>
                            <w:rFonts w:ascii="Arial"/>
                            <w:spacing w:val="11"/>
                            <w:w w:val="105"/>
                            <w:sz w:val="13"/>
                          </w:rPr>
                          <w:t>c</w:t>
                        </w:r>
                        <w:r>
                          <w:rPr>
                            <w:rFonts w:ascii="Arial"/>
                            <w:spacing w:val="4"/>
                            <w:w w:val="105"/>
                            <w:sz w:val="13"/>
                          </w:rPr>
                          <w:t>o</w:t>
                        </w:r>
                        <w:r>
                          <w:rPr>
                            <w:rFonts w:ascii="Arial"/>
                            <w:w w:val="105"/>
                            <w:sz w:val="13"/>
                          </w:rPr>
                          <w:t>n</w:t>
                        </w:r>
                      </w:p>
                    </w:tc>
                  </w:tr>
                  <w:tr w:rsidR="0039479E">
                    <w:trPr>
                      <w:trHeight w:hRule="exact" w:val="270"/>
                    </w:trPr>
                    <w:tc>
                      <w:tcPr>
                        <w:tcW w:w="790"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43"/>
                          <w:ind w:left="52"/>
                          <w:rPr>
                            <w:rFonts w:ascii="Arial" w:eastAsia="Arial" w:hAnsi="Arial" w:cs="Arial"/>
                            <w:sz w:val="13"/>
                            <w:szCs w:val="13"/>
                          </w:rPr>
                        </w:pPr>
                        <w:r>
                          <w:rPr>
                            <w:rFonts w:ascii="Arial"/>
                            <w:spacing w:val="10"/>
                            <w:w w:val="105"/>
                            <w:sz w:val="13"/>
                          </w:rPr>
                          <w:t>Mgmt</w:t>
                        </w:r>
                        <w:r>
                          <w:rPr>
                            <w:rFonts w:ascii="Arial"/>
                            <w:spacing w:val="-8"/>
                            <w:w w:val="105"/>
                            <w:sz w:val="13"/>
                          </w:rPr>
                          <w:t xml:space="preserve"> </w:t>
                        </w:r>
                        <w:r>
                          <w:rPr>
                            <w:rFonts w:ascii="Arial"/>
                            <w:spacing w:val="6"/>
                            <w:w w:val="105"/>
                            <w:sz w:val="13"/>
                          </w:rPr>
                          <w:t>Slot</w:t>
                        </w:r>
                      </w:p>
                    </w:tc>
                  </w:tr>
                  <w:tr w:rsidR="0039479E">
                    <w:trPr>
                      <w:trHeight w:hRule="exact" w:val="256"/>
                    </w:trPr>
                    <w:tc>
                      <w:tcPr>
                        <w:tcW w:w="790"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43"/>
                          <w:ind w:left="52"/>
                          <w:rPr>
                            <w:rFonts w:ascii="Arial" w:eastAsia="Arial" w:hAnsi="Arial" w:cs="Arial"/>
                            <w:sz w:val="13"/>
                            <w:szCs w:val="13"/>
                          </w:rPr>
                        </w:pPr>
                        <w:r>
                          <w:rPr>
                            <w:rFonts w:ascii="Arial"/>
                            <w:spacing w:val="10"/>
                            <w:w w:val="105"/>
                            <w:sz w:val="13"/>
                          </w:rPr>
                          <w:t>Mgmt</w:t>
                        </w:r>
                        <w:r>
                          <w:rPr>
                            <w:rFonts w:ascii="Arial"/>
                            <w:spacing w:val="-8"/>
                            <w:w w:val="105"/>
                            <w:sz w:val="13"/>
                          </w:rPr>
                          <w:t xml:space="preserve"> </w:t>
                        </w:r>
                        <w:r>
                          <w:rPr>
                            <w:rFonts w:ascii="Arial"/>
                            <w:spacing w:val="6"/>
                            <w:w w:val="105"/>
                            <w:sz w:val="13"/>
                          </w:rPr>
                          <w:t>Slot</w:t>
                        </w:r>
                      </w:p>
                    </w:tc>
                  </w:tr>
                  <w:tr w:rsidR="0039479E">
                    <w:trPr>
                      <w:trHeight w:hRule="exact" w:val="270"/>
                    </w:trPr>
                    <w:tc>
                      <w:tcPr>
                        <w:tcW w:w="790"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29"/>
                          <w:jc w:val="center"/>
                          <w:rPr>
                            <w:rFonts w:ascii="Arial" w:eastAsia="Arial" w:hAnsi="Arial" w:cs="Arial"/>
                            <w:sz w:val="16"/>
                            <w:szCs w:val="16"/>
                          </w:rPr>
                        </w:pPr>
                        <w:r>
                          <w:rPr>
                            <w:rFonts w:ascii="Arial"/>
                            <w:spacing w:val="6"/>
                            <w:w w:val="105"/>
                            <w:sz w:val="16"/>
                          </w:rPr>
                          <w:t>...</w:t>
                        </w:r>
                      </w:p>
                    </w:tc>
                  </w:tr>
                  <w:tr w:rsidR="0039479E">
                    <w:trPr>
                      <w:trHeight w:hRule="exact" w:val="796"/>
                    </w:trPr>
                    <w:tc>
                      <w:tcPr>
                        <w:tcW w:w="395" w:type="dxa"/>
                        <w:tcBorders>
                          <w:top w:val="single" w:sz="0" w:space="0" w:color="000000"/>
                          <w:left w:val="nil"/>
                          <w:bottom w:val="nil"/>
                          <w:right w:val="single" w:sz="0" w:space="0" w:color="000000"/>
                        </w:tcBorders>
                      </w:tcPr>
                      <w:p w:rsidR="0039479E" w:rsidRDefault="0039479E"/>
                    </w:tc>
                    <w:tc>
                      <w:tcPr>
                        <w:tcW w:w="395" w:type="dxa"/>
                        <w:tcBorders>
                          <w:top w:val="single" w:sz="0" w:space="0" w:color="000000"/>
                          <w:left w:val="single" w:sz="0" w:space="0" w:color="000000"/>
                          <w:bottom w:val="nil"/>
                          <w:right w:val="nil"/>
                        </w:tcBorders>
                      </w:tcPr>
                      <w:p w:rsidR="0039479E" w:rsidRDefault="0039479E"/>
                    </w:tc>
                  </w:tr>
                </w:tbl>
                <w:p w:rsidR="0039479E" w:rsidRDefault="0039479E" w:rsidP="00907CD0"/>
              </w:txbxContent>
            </v:textbox>
            <w10:wrap anchorx="page"/>
          </v:shape>
        </w:pict>
      </w:r>
      <w:r w:rsidR="00907CD0">
        <w:rPr>
          <w:rFonts w:ascii="Arial"/>
          <w:spacing w:val="2"/>
          <w:w w:val="105"/>
          <w:sz w:val="16"/>
        </w:rPr>
        <w:t>LLDN</w:t>
      </w:r>
      <w:r w:rsidR="00907CD0">
        <w:rPr>
          <w:rFonts w:ascii="Arial"/>
          <w:spacing w:val="-7"/>
          <w:w w:val="105"/>
          <w:sz w:val="16"/>
        </w:rPr>
        <w:t xml:space="preserve"> </w:t>
      </w:r>
      <w:r w:rsidR="00907CD0">
        <w:rPr>
          <w:rFonts w:ascii="Arial"/>
          <w:spacing w:val="3"/>
          <w:w w:val="105"/>
          <w:sz w:val="16"/>
        </w:rPr>
        <w:t>Coordinator</w:t>
      </w:r>
      <w:r w:rsidR="00907CD0">
        <w:rPr>
          <w:rFonts w:ascii="Arial"/>
          <w:spacing w:val="3"/>
          <w:w w:val="105"/>
          <w:sz w:val="16"/>
        </w:rPr>
        <w:tab/>
      </w:r>
      <w:r w:rsidR="00907CD0">
        <w:rPr>
          <w:rFonts w:ascii="Arial"/>
          <w:spacing w:val="2"/>
          <w:w w:val="105"/>
          <w:position w:val="1"/>
          <w:sz w:val="16"/>
        </w:rPr>
        <w:t>LLDN</w:t>
      </w:r>
      <w:r w:rsidR="00907CD0">
        <w:rPr>
          <w:rFonts w:ascii="Arial"/>
          <w:spacing w:val="-14"/>
          <w:w w:val="105"/>
          <w:position w:val="1"/>
          <w:sz w:val="16"/>
        </w:rPr>
        <w:t xml:space="preserve"> </w:t>
      </w:r>
      <w:r w:rsidR="00907CD0">
        <w:rPr>
          <w:rFonts w:ascii="Arial"/>
          <w:spacing w:val="5"/>
          <w:w w:val="105"/>
          <w:position w:val="1"/>
          <w:sz w:val="16"/>
        </w:rPr>
        <w:t>Device</w:t>
      </w:r>
    </w:p>
    <w:p w:rsidR="00907CD0" w:rsidRDefault="00907CD0" w:rsidP="00907CD0">
      <w:pPr>
        <w:shd w:val="clear" w:color="auto" w:fill="B6DDE8" w:themeFill="accent5" w:themeFillTint="66"/>
        <w:spacing w:before="10"/>
        <w:rPr>
          <w:rFonts w:ascii="Arial" w:eastAsia="Arial" w:hAnsi="Arial" w:cs="Arial"/>
          <w:sz w:val="26"/>
          <w:szCs w:val="26"/>
        </w:rPr>
      </w:pPr>
    </w:p>
    <w:p w:rsidR="00907CD0" w:rsidRDefault="00907CD0" w:rsidP="00907CD0">
      <w:pPr>
        <w:shd w:val="clear" w:color="auto" w:fill="B6DDE8" w:themeFill="accent5" w:themeFillTint="66"/>
        <w:rPr>
          <w:rFonts w:ascii="Arial" w:eastAsia="Arial" w:hAnsi="Arial" w:cs="Arial"/>
          <w:sz w:val="26"/>
          <w:szCs w:val="26"/>
        </w:rPr>
        <w:sectPr w:rsidR="00907CD0">
          <w:headerReference w:type="default" r:id="rId15"/>
          <w:footerReference w:type="default" r:id="rId16"/>
          <w:pgSz w:w="12240" w:h="15840"/>
          <w:pgMar w:top="1020" w:right="1680" w:bottom="940" w:left="1660" w:header="697" w:footer="744" w:gutter="0"/>
          <w:cols w:space="720"/>
        </w:sectPr>
      </w:pPr>
    </w:p>
    <w:p w:rsidR="00907CD0" w:rsidRDefault="00907CD0" w:rsidP="00907CD0">
      <w:pPr>
        <w:shd w:val="clear" w:color="auto" w:fill="B6DDE8" w:themeFill="accent5" w:themeFillTint="66"/>
        <w:spacing w:before="88" w:line="136" w:lineRule="exact"/>
        <w:ind w:left="1959" w:hanging="329"/>
        <w:rPr>
          <w:rFonts w:ascii="Arial" w:eastAsia="Arial" w:hAnsi="Arial" w:cs="Arial"/>
          <w:sz w:val="12"/>
          <w:szCs w:val="12"/>
        </w:rPr>
      </w:pPr>
      <w:r>
        <w:rPr>
          <w:rFonts w:ascii="Arial"/>
          <w:spacing w:val="3"/>
          <w:sz w:val="12"/>
        </w:rPr>
        <w:t>Start</w:t>
      </w:r>
      <w:r>
        <w:rPr>
          <w:rFonts w:ascii="Arial"/>
          <w:spacing w:val="10"/>
          <w:sz w:val="12"/>
        </w:rPr>
        <w:t xml:space="preserve"> </w:t>
      </w:r>
      <w:r>
        <w:rPr>
          <w:rFonts w:ascii="Arial"/>
          <w:spacing w:val="4"/>
          <w:sz w:val="12"/>
        </w:rPr>
        <w:t>Discovery</w:t>
      </w:r>
      <w:r>
        <w:rPr>
          <w:rFonts w:ascii="Arial"/>
          <w:spacing w:val="25"/>
          <w:sz w:val="12"/>
        </w:rPr>
        <w:t xml:space="preserve"> </w:t>
      </w:r>
      <w:r>
        <w:rPr>
          <w:rFonts w:ascii="Arial"/>
          <w:sz w:val="12"/>
        </w:rPr>
        <w:t>state</w:t>
      </w:r>
    </w:p>
    <w:p w:rsidR="00907CD0" w:rsidRDefault="00674736" w:rsidP="00907CD0">
      <w:pPr>
        <w:shd w:val="clear" w:color="auto" w:fill="B6DDE8" w:themeFill="accent5" w:themeFillTint="66"/>
        <w:spacing w:line="200" w:lineRule="atLeast"/>
        <w:ind w:left="353"/>
        <w:rPr>
          <w:rFonts w:ascii="Arial" w:eastAsia="Arial" w:hAnsi="Arial" w:cs="Arial"/>
          <w:sz w:val="20"/>
        </w:rPr>
      </w:pPr>
      <w:r w:rsidRPr="00674736">
        <w:rPr>
          <w:rFonts w:ascii="Arial" w:eastAsia="Arial" w:hAnsi="Arial" w:cs="Arial"/>
          <w:sz w:val="20"/>
        </w:rPr>
        <w:pict>
          <v:group id="_x0000_s3673" style="position:absolute;margin-left:0;margin-top:0;width:39.5pt;height:13.5pt;z-index:251758592;mso-position-horizontal-relative:char;mso-position-vertical-relative:line" coordsize="790,270">
            <v:group id="_x0000_s3674" style="position:absolute;width:790;height:270" coordsize="790,270">
              <v:shape id="_x0000_s3675" style="position:absolute;width:790;height:270" coordsize="790,270" path="m,270r790,l790,,,,,270xe" stroked="f">
                <v:path arrowok="t"/>
              </v:shape>
            </v:group>
          </v:group>
        </w:pict>
      </w:r>
      <w:r w:rsidRPr="00674736">
        <w:rPr>
          <w:rFonts w:ascii="Arial" w:eastAsia="Arial" w:hAnsi="Arial" w:cs="Arial"/>
          <w:sz w:val="20"/>
        </w:rPr>
        <w:pict>
          <v:shape id="_x0000_i1044" type="#_x0000_t75" style="width:39.75pt;height:13.45pt">
            <v:imagedata croptop="-65520f" cropbottom="65520f"/>
          </v:shape>
        </w:pict>
      </w: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spacing w:before="10"/>
        <w:rPr>
          <w:rFonts w:ascii="Arial" w:eastAsia="Arial" w:hAnsi="Arial" w:cs="Arial"/>
          <w:sz w:val="16"/>
          <w:szCs w:val="16"/>
        </w:rPr>
      </w:pPr>
    </w:p>
    <w:p w:rsidR="00907CD0" w:rsidRDefault="00907CD0" w:rsidP="00907CD0">
      <w:pPr>
        <w:shd w:val="clear" w:color="auto" w:fill="B6DDE8" w:themeFill="accent5" w:themeFillTint="66"/>
        <w:spacing w:line="248" w:lineRule="auto"/>
        <w:ind w:left="1432" w:right="465" w:hanging="27"/>
        <w:rPr>
          <w:rFonts w:ascii="Arial" w:eastAsia="Arial" w:hAnsi="Arial" w:cs="Arial"/>
          <w:sz w:val="12"/>
          <w:szCs w:val="12"/>
        </w:rPr>
      </w:pPr>
      <w:r>
        <w:rPr>
          <w:rFonts w:ascii="Arial"/>
          <w:spacing w:val="4"/>
          <w:sz w:val="12"/>
        </w:rPr>
        <w:t>Received</w:t>
      </w:r>
      <w:r>
        <w:rPr>
          <w:rFonts w:ascii="Arial"/>
          <w:spacing w:val="5"/>
          <w:sz w:val="12"/>
        </w:rPr>
        <w:t xml:space="preserve"> </w:t>
      </w:r>
      <w:r>
        <w:rPr>
          <w:rFonts w:ascii="Arial"/>
          <w:sz w:val="12"/>
        </w:rPr>
        <w:t>a</w:t>
      </w:r>
      <w:r>
        <w:rPr>
          <w:rFonts w:ascii="Arial"/>
          <w:spacing w:val="24"/>
          <w:sz w:val="12"/>
        </w:rPr>
        <w:t xml:space="preserve"> </w:t>
      </w:r>
      <w:r>
        <w:rPr>
          <w:rFonts w:ascii="Arial"/>
          <w:sz w:val="12"/>
        </w:rPr>
        <w:t>D</w:t>
      </w:r>
      <w:r>
        <w:rPr>
          <w:rFonts w:ascii="Arial"/>
          <w:spacing w:val="-15"/>
          <w:sz w:val="12"/>
        </w:rPr>
        <w:t xml:space="preserve"> </w:t>
      </w:r>
      <w:r>
        <w:rPr>
          <w:rFonts w:ascii="Arial"/>
          <w:spacing w:val="3"/>
          <w:sz w:val="12"/>
        </w:rPr>
        <w:t>iscover</w:t>
      </w:r>
      <w:r>
        <w:rPr>
          <w:rFonts w:ascii="Arial"/>
          <w:spacing w:val="23"/>
          <w:sz w:val="12"/>
        </w:rPr>
        <w:t xml:space="preserve"> </w:t>
      </w:r>
      <w:r>
        <w:rPr>
          <w:rFonts w:ascii="Arial"/>
          <w:sz w:val="12"/>
        </w:rPr>
        <w:t>R</w:t>
      </w:r>
      <w:r>
        <w:rPr>
          <w:rFonts w:ascii="Arial"/>
          <w:spacing w:val="-15"/>
          <w:sz w:val="12"/>
        </w:rPr>
        <w:t xml:space="preserve"> </w:t>
      </w:r>
      <w:r>
        <w:rPr>
          <w:rFonts w:ascii="Arial"/>
          <w:spacing w:val="5"/>
          <w:sz w:val="12"/>
        </w:rPr>
        <w:t>esponse</w:t>
      </w:r>
    </w:p>
    <w:p w:rsidR="00907CD0" w:rsidRDefault="00907CD0" w:rsidP="00907CD0">
      <w:pPr>
        <w:shd w:val="clear" w:color="auto" w:fill="B6DDE8" w:themeFill="accent5" w:themeFillTint="66"/>
        <w:spacing w:before="12" w:line="134" w:lineRule="exact"/>
        <w:ind w:left="1379" w:right="445" w:firstLine="145"/>
        <w:rPr>
          <w:rFonts w:ascii="Arial" w:eastAsia="Arial" w:hAnsi="Arial" w:cs="Arial"/>
          <w:sz w:val="12"/>
          <w:szCs w:val="12"/>
        </w:rPr>
      </w:pPr>
      <w:r>
        <w:rPr>
          <w:rFonts w:ascii="Arial"/>
          <w:spacing w:val="5"/>
          <w:sz w:val="12"/>
        </w:rPr>
        <w:t>Frame,</w:t>
      </w:r>
      <w:r>
        <w:rPr>
          <w:rFonts w:ascii="Arial"/>
          <w:spacing w:val="-21"/>
          <w:sz w:val="12"/>
        </w:rPr>
        <w:t xml:space="preserve"> </w:t>
      </w:r>
      <w:r>
        <w:rPr>
          <w:rFonts w:ascii="Arial"/>
          <w:spacing w:val="1"/>
          <w:sz w:val="12"/>
        </w:rPr>
        <w:t xml:space="preserve">  </w:t>
      </w:r>
      <w:r>
        <w:rPr>
          <w:rFonts w:ascii="Arial"/>
          <w:spacing w:val="-1"/>
          <w:sz w:val="12"/>
        </w:rPr>
        <w:t>pr</w:t>
      </w:r>
      <w:r>
        <w:rPr>
          <w:rFonts w:ascii="Arial"/>
          <w:spacing w:val="-22"/>
          <w:sz w:val="12"/>
        </w:rPr>
        <w:t xml:space="preserve"> </w:t>
      </w:r>
      <w:r>
        <w:rPr>
          <w:rFonts w:ascii="Arial"/>
          <w:spacing w:val="-1"/>
          <w:sz w:val="12"/>
        </w:rPr>
        <w:t>ep</w:t>
      </w:r>
      <w:r>
        <w:rPr>
          <w:rFonts w:ascii="Arial"/>
          <w:spacing w:val="-21"/>
          <w:sz w:val="12"/>
        </w:rPr>
        <w:t xml:space="preserve"> </w:t>
      </w:r>
      <w:r>
        <w:rPr>
          <w:rFonts w:ascii="Arial"/>
          <w:spacing w:val="-1"/>
          <w:sz w:val="12"/>
        </w:rPr>
        <w:t>ar</w:t>
      </w:r>
      <w:r>
        <w:rPr>
          <w:rFonts w:ascii="Arial"/>
          <w:spacing w:val="-21"/>
          <w:sz w:val="12"/>
        </w:rPr>
        <w:t xml:space="preserve"> </w:t>
      </w:r>
      <w:r>
        <w:rPr>
          <w:rFonts w:ascii="Arial"/>
          <w:sz w:val="12"/>
        </w:rPr>
        <w:t>e</w:t>
      </w:r>
      <w:r>
        <w:rPr>
          <w:rFonts w:ascii="Arial"/>
          <w:spacing w:val="3"/>
          <w:sz w:val="12"/>
        </w:rPr>
        <w:t xml:space="preserve"> </w:t>
      </w:r>
      <w:r>
        <w:rPr>
          <w:rFonts w:ascii="Arial"/>
          <w:spacing w:val="1"/>
          <w:sz w:val="12"/>
        </w:rPr>
        <w:t>Ack</w:t>
      </w:r>
    </w:p>
    <w:p w:rsidR="00907CD0" w:rsidRDefault="00907CD0" w:rsidP="00907CD0">
      <w:pPr>
        <w:shd w:val="clear" w:color="auto" w:fill="B6DDE8" w:themeFill="accent5" w:themeFillTint="66"/>
        <w:rPr>
          <w:rFonts w:ascii="Arial" w:eastAsia="Arial" w:hAnsi="Arial" w:cs="Arial"/>
          <w:sz w:val="12"/>
          <w:szCs w:val="12"/>
        </w:rPr>
      </w:pPr>
      <w:r>
        <w:br w:type="column"/>
      </w: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spacing w:before="6"/>
        <w:rPr>
          <w:rFonts w:ascii="Arial" w:eastAsia="Arial" w:hAnsi="Arial" w:cs="Arial"/>
          <w:sz w:val="9"/>
          <w:szCs w:val="9"/>
        </w:rPr>
      </w:pPr>
    </w:p>
    <w:p w:rsidR="00907CD0" w:rsidRDefault="00907CD0" w:rsidP="00907CD0">
      <w:pPr>
        <w:shd w:val="clear" w:color="auto" w:fill="B6DDE8" w:themeFill="accent5" w:themeFillTint="66"/>
        <w:ind w:left="1072"/>
        <w:jc w:val="center"/>
        <w:rPr>
          <w:rFonts w:ascii="Arial" w:eastAsia="Arial" w:hAnsi="Arial" w:cs="Arial"/>
          <w:sz w:val="12"/>
          <w:szCs w:val="12"/>
        </w:rPr>
      </w:pPr>
      <w:r>
        <w:rPr>
          <w:rFonts w:ascii="Arial"/>
          <w:spacing w:val="-1"/>
          <w:sz w:val="12"/>
        </w:rPr>
        <w:t>Be</w:t>
      </w:r>
      <w:r>
        <w:rPr>
          <w:rFonts w:ascii="Arial"/>
          <w:spacing w:val="-23"/>
          <w:sz w:val="12"/>
        </w:rPr>
        <w:t xml:space="preserve"> </w:t>
      </w:r>
      <w:r>
        <w:rPr>
          <w:rFonts w:ascii="Arial"/>
          <w:spacing w:val="1"/>
          <w:sz w:val="12"/>
        </w:rPr>
        <w:t>aco</w:t>
      </w:r>
      <w:r>
        <w:rPr>
          <w:rFonts w:ascii="Arial"/>
          <w:spacing w:val="-21"/>
          <w:sz w:val="12"/>
        </w:rPr>
        <w:t xml:space="preserve"> </w:t>
      </w:r>
      <w:r>
        <w:rPr>
          <w:rFonts w:ascii="Arial"/>
          <w:sz w:val="12"/>
        </w:rPr>
        <w:t>n</w:t>
      </w: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spacing w:before="75"/>
        <w:ind w:left="1071"/>
        <w:jc w:val="center"/>
        <w:rPr>
          <w:rFonts w:ascii="Arial" w:eastAsia="Arial" w:hAnsi="Arial" w:cs="Arial"/>
          <w:sz w:val="12"/>
          <w:szCs w:val="12"/>
        </w:rPr>
      </w:pPr>
      <w:r>
        <w:rPr>
          <w:rFonts w:ascii="Arial"/>
          <w:spacing w:val="3"/>
          <w:sz w:val="12"/>
        </w:rPr>
        <w:t>Discover</w:t>
      </w:r>
      <w:r>
        <w:rPr>
          <w:rFonts w:ascii="Arial"/>
          <w:spacing w:val="4"/>
          <w:sz w:val="12"/>
        </w:rPr>
        <w:t xml:space="preserve"> Response</w:t>
      </w:r>
      <w:r>
        <w:rPr>
          <w:rFonts w:ascii="Arial"/>
          <w:spacing w:val="18"/>
          <w:sz w:val="12"/>
        </w:rPr>
        <w:t xml:space="preserve"> </w:t>
      </w:r>
      <w:r>
        <w:rPr>
          <w:rFonts w:ascii="Arial"/>
          <w:spacing w:val="4"/>
          <w:sz w:val="12"/>
        </w:rPr>
        <w:t>Frame</w:t>
      </w: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spacing w:before="96" w:line="678" w:lineRule="auto"/>
        <w:ind w:left="1531" w:right="457" w:hanging="1"/>
        <w:jc w:val="center"/>
        <w:rPr>
          <w:rFonts w:ascii="Arial" w:eastAsia="Arial" w:hAnsi="Arial" w:cs="Arial"/>
          <w:sz w:val="12"/>
          <w:szCs w:val="12"/>
        </w:rPr>
      </w:pPr>
      <w:r>
        <w:rPr>
          <w:rFonts w:ascii="Arial"/>
          <w:spacing w:val="-1"/>
          <w:sz w:val="12"/>
        </w:rPr>
        <w:t>Be</w:t>
      </w:r>
      <w:r>
        <w:rPr>
          <w:rFonts w:ascii="Arial"/>
          <w:spacing w:val="-23"/>
          <w:sz w:val="12"/>
        </w:rPr>
        <w:t xml:space="preserve"> </w:t>
      </w:r>
      <w:r>
        <w:rPr>
          <w:rFonts w:ascii="Arial"/>
          <w:spacing w:val="1"/>
          <w:sz w:val="12"/>
        </w:rPr>
        <w:t>aco</w:t>
      </w:r>
      <w:r>
        <w:rPr>
          <w:rFonts w:ascii="Arial"/>
          <w:spacing w:val="-21"/>
          <w:sz w:val="12"/>
        </w:rPr>
        <w:t xml:space="preserve"> </w:t>
      </w:r>
      <w:r>
        <w:rPr>
          <w:rFonts w:ascii="Arial"/>
          <w:sz w:val="12"/>
        </w:rPr>
        <w:t>n</w:t>
      </w:r>
      <w:r>
        <w:rPr>
          <w:rFonts w:ascii="Arial"/>
          <w:spacing w:val="23"/>
          <w:sz w:val="12"/>
        </w:rPr>
        <w:t xml:space="preserve"> </w:t>
      </w:r>
      <w:r>
        <w:rPr>
          <w:rFonts w:ascii="Arial"/>
          <w:spacing w:val="1"/>
          <w:sz w:val="12"/>
        </w:rPr>
        <w:t>Ack</w:t>
      </w:r>
      <w:r>
        <w:rPr>
          <w:rFonts w:ascii="Arial"/>
          <w:spacing w:val="8"/>
          <w:sz w:val="12"/>
        </w:rPr>
        <w:t xml:space="preserve"> </w:t>
      </w:r>
      <w:r>
        <w:rPr>
          <w:rFonts w:ascii="Arial"/>
          <w:spacing w:val="4"/>
          <w:sz w:val="12"/>
        </w:rPr>
        <w:t>Frame</w:t>
      </w:r>
    </w:p>
    <w:p w:rsidR="00907CD0" w:rsidRDefault="00907CD0" w:rsidP="00907CD0">
      <w:pPr>
        <w:shd w:val="clear" w:color="auto" w:fill="B6DDE8" w:themeFill="accent5" w:themeFillTint="66"/>
        <w:rPr>
          <w:rFonts w:ascii="Arial" w:eastAsia="Arial" w:hAnsi="Arial" w:cs="Arial"/>
          <w:sz w:val="12"/>
          <w:szCs w:val="12"/>
        </w:rPr>
      </w:pPr>
      <w:r>
        <w:br w:type="column"/>
      </w: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spacing w:before="6"/>
        <w:rPr>
          <w:rFonts w:ascii="Arial" w:eastAsia="Arial" w:hAnsi="Arial" w:cs="Arial"/>
          <w:sz w:val="15"/>
          <w:szCs w:val="15"/>
        </w:rPr>
      </w:pPr>
    </w:p>
    <w:p w:rsidR="00907CD0" w:rsidRDefault="00907CD0" w:rsidP="00907CD0">
      <w:pPr>
        <w:shd w:val="clear" w:color="auto" w:fill="B6DDE8" w:themeFill="accent5" w:themeFillTint="66"/>
        <w:ind w:left="1363" w:right="409"/>
        <w:jc w:val="center"/>
        <w:rPr>
          <w:rFonts w:ascii="Arial" w:eastAsia="Arial" w:hAnsi="Arial" w:cs="Arial"/>
          <w:sz w:val="12"/>
          <w:szCs w:val="12"/>
        </w:rPr>
      </w:pPr>
      <w:r>
        <w:rPr>
          <w:rFonts w:ascii="Arial"/>
          <w:spacing w:val="2"/>
          <w:sz w:val="12"/>
        </w:rPr>
        <w:t>prep</w:t>
      </w:r>
      <w:r>
        <w:rPr>
          <w:rFonts w:ascii="Arial"/>
          <w:spacing w:val="-21"/>
          <w:sz w:val="12"/>
        </w:rPr>
        <w:t xml:space="preserve"> </w:t>
      </w:r>
      <w:r>
        <w:rPr>
          <w:rFonts w:ascii="Arial"/>
          <w:spacing w:val="-1"/>
          <w:sz w:val="12"/>
        </w:rPr>
        <w:t>ar</w:t>
      </w:r>
      <w:r>
        <w:rPr>
          <w:rFonts w:ascii="Arial"/>
          <w:spacing w:val="-21"/>
          <w:sz w:val="12"/>
        </w:rPr>
        <w:t xml:space="preserve"> </w:t>
      </w:r>
      <w:r>
        <w:rPr>
          <w:rFonts w:ascii="Arial"/>
          <w:sz w:val="12"/>
        </w:rPr>
        <w:t>e</w:t>
      </w:r>
      <w:r>
        <w:rPr>
          <w:rFonts w:ascii="Arial"/>
          <w:spacing w:val="5"/>
          <w:sz w:val="12"/>
        </w:rPr>
        <w:t xml:space="preserve"> </w:t>
      </w:r>
      <w:r>
        <w:rPr>
          <w:rFonts w:ascii="Arial"/>
          <w:spacing w:val="4"/>
          <w:sz w:val="12"/>
        </w:rPr>
        <w:t>Respo</w:t>
      </w:r>
      <w:r>
        <w:rPr>
          <w:rFonts w:ascii="Arial"/>
          <w:spacing w:val="-21"/>
          <w:sz w:val="12"/>
        </w:rPr>
        <w:t xml:space="preserve"> </w:t>
      </w:r>
      <w:r>
        <w:rPr>
          <w:rFonts w:ascii="Arial"/>
          <w:spacing w:val="1"/>
          <w:sz w:val="12"/>
        </w:rPr>
        <w:t>nse</w:t>
      </w:r>
    </w:p>
    <w:p w:rsidR="00907CD0" w:rsidRDefault="00907CD0" w:rsidP="00907CD0">
      <w:pPr>
        <w:shd w:val="clear" w:color="auto" w:fill="B6DDE8" w:themeFill="accent5" w:themeFillTint="66"/>
        <w:spacing w:before="2"/>
        <w:rPr>
          <w:rFonts w:ascii="Arial" w:eastAsia="Arial" w:hAnsi="Arial" w:cs="Arial"/>
          <w:sz w:val="13"/>
          <w:szCs w:val="13"/>
        </w:rPr>
      </w:pPr>
    </w:p>
    <w:p w:rsidR="00907CD0" w:rsidRDefault="00907CD0" w:rsidP="00907CD0">
      <w:pPr>
        <w:shd w:val="clear" w:color="auto" w:fill="B6DDE8" w:themeFill="accent5" w:themeFillTint="66"/>
        <w:spacing w:line="136" w:lineRule="exact"/>
        <w:ind w:left="1392" w:right="436"/>
        <w:jc w:val="center"/>
        <w:rPr>
          <w:rFonts w:ascii="Arial" w:eastAsia="Arial" w:hAnsi="Arial" w:cs="Arial"/>
          <w:sz w:val="12"/>
          <w:szCs w:val="12"/>
        </w:rPr>
      </w:pPr>
      <w:r>
        <w:rPr>
          <w:rFonts w:ascii="Arial"/>
          <w:spacing w:val="6"/>
          <w:sz w:val="12"/>
        </w:rPr>
        <w:t>the</w:t>
      </w:r>
      <w:r>
        <w:rPr>
          <w:rFonts w:ascii="Arial"/>
          <w:spacing w:val="3"/>
          <w:sz w:val="12"/>
        </w:rPr>
        <w:t xml:space="preserve"> current</w:t>
      </w:r>
      <w:r>
        <w:rPr>
          <w:rFonts w:ascii="Arial"/>
          <w:spacing w:val="11"/>
          <w:sz w:val="12"/>
        </w:rPr>
        <w:t xml:space="preserve"> </w:t>
      </w:r>
      <w:r>
        <w:rPr>
          <w:rFonts w:ascii="Arial"/>
          <w:spacing w:val="3"/>
          <w:sz w:val="12"/>
        </w:rPr>
        <w:t>device</w:t>
      </w:r>
      <w:r>
        <w:rPr>
          <w:rFonts w:ascii="Arial"/>
          <w:spacing w:val="27"/>
          <w:sz w:val="12"/>
        </w:rPr>
        <w:t xml:space="preserve"> </w:t>
      </w:r>
      <w:r>
        <w:rPr>
          <w:rFonts w:ascii="Arial"/>
          <w:spacing w:val="3"/>
          <w:sz w:val="12"/>
        </w:rPr>
        <w:t>configuration</w:t>
      </w: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spacing w:before="88"/>
        <w:ind w:left="1212" w:right="409"/>
        <w:jc w:val="center"/>
        <w:rPr>
          <w:rFonts w:ascii="Arial" w:eastAsia="Arial" w:hAnsi="Arial" w:cs="Arial"/>
          <w:sz w:val="12"/>
          <w:szCs w:val="12"/>
        </w:rPr>
      </w:pPr>
      <w:r>
        <w:rPr>
          <w:rFonts w:ascii="Arial"/>
          <w:spacing w:val="3"/>
          <w:sz w:val="12"/>
        </w:rPr>
        <w:t>Resynchr</w:t>
      </w:r>
      <w:r>
        <w:rPr>
          <w:rFonts w:ascii="Arial"/>
          <w:spacing w:val="-21"/>
          <w:sz w:val="12"/>
        </w:rPr>
        <w:t xml:space="preserve"> </w:t>
      </w:r>
      <w:r>
        <w:rPr>
          <w:rFonts w:ascii="Arial"/>
          <w:spacing w:val="-1"/>
          <w:sz w:val="12"/>
        </w:rPr>
        <w:t>on</w:t>
      </w:r>
      <w:r>
        <w:rPr>
          <w:rFonts w:ascii="Arial"/>
          <w:spacing w:val="-21"/>
          <w:sz w:val="12"/>
        </w:rPr>
        <w:t xml:space="preserve"> </w:t>
      </w:r>
      <w:r>
        <w:rPr>
          <w:rFonts w:ascii="Arial"/>
          <w:sz w:val="12"/>
        </w:rPr>
        <w:t>izes</w:t>
      </w:r>
    </w:p>
    <w:p w:rsidR="00907CD0" w:rsidRDefault="00907CD0" w:rsidP="00907CD0">
      <w:pPr>
        <w:shd w:val="clear" w:color="auto" w:fill="B6DDE8" w:themeFill="accent5" w:themeFillTint="66"/>
        <w:jc w:val="center"/>
        <w:rPr>
          <w:rFonts w:ascii="Arial" w:eastAsia="Arial" w:hAnsi="Arial" w:cs="Arial"/>
          <w:sz w:val="12"/>
          <w:szCs w:val="12"/>
        </w:rPr>
        <w:sectPr w:rsidR="00907CD0">
          <w:type w:val="continuous"/>
          <w:pgSz w:w="12240" w:h="15840"/>
          <w:pgMar w:top="960" w:right="1680" w:bottom="280" w:left="1660" w:header="720" w:footer="720" w:gutter="0"/>
          <w:cols w:num="3" w:space="720" w:equalWidth="0">
            <w:col w:w="2520" w:space="40"/>
            <w:col w:w="2612" w:space="857"/>
            <w:col w:w="2871"/>
          </w:cols>
        </w:sectPr>
      </w:pPr>
    </w:p>
    <w:p w:rsidR="00907CD0" w:rsidRDefault="00907CD0" w:rsidP="00907CD0">
      <w:pPr>
        <w:shd w:val="clear" w:color="auto" w:fill="B6DDE8" w:themeFill="accent5" w:themeFillTint="66"/>
        <w:spacing w:before="1"/>
        <w:rPr>
          <w:rFonts w:ascii="Arial" w:eastAsia="Arial" w:hAnsi="Arial" w:cs="Arial"/>
          <w:sz w:val="26"/>
          <w:szCs w:val="26"/>
        </w:rPr>
      </w:pPr>
    </w:p>
    <w:p w:rsidR="00907CD0" w:rsidRDefault="00674736" w:rsidP="00907CD0">
      <w:pPr>
        <w:shd w:val="clear" w:color="auto" w:fill="B6DDE8" w:themeFill="accent5" w:themeFillTint="66"/>
        <w:spacing w:line="160" w:lineRule="atLeast"/>
        <w:ind w:left="682"/>
        <w:rPr>
          <w:rFonts w:ascii="Arial" w:eastAsia="Arial" w:hAnsi="Arial" w:cs="Arial"/>
          <w:sz w:val="16"/>
          <w:szCs w:val="16"/>
        </w:rPr>
      </w:pPr>
      <w:r w:rsidRPr="00674736">
        <w:rPr>
          <w:rFonts w:ascii="Arial" w:eastAsia="Arial" w:hAnsi="Arial" w:cs="Arial"/>
          <w:sz w:val="16"/>
          <w:szCs w:val="16"/>
        </w:rPr>
        <w:pict>
          <v:group id="_x0000_s3670" style="position:absolute;margin-left:0;margin-top:0;width:6.6pt;height:8.3pt;z-index:251757568;mso-position-horizontal-relative:char;mso-position-vertical-relative:line" coordsize="132,166">
            <v:group id="_x0000_s3671" style="position:absolute;width:132;height:166" coordsize="132,166">
              <v:shape id="_x0000_s3672" style="position:absolute;width:132;height:166" coordsize="132,166" path="m132,l,,66,166,132,xe" fillcolor="black" stroked="f">
                <v:path arrowok="t"/>
              </v:shape>
            </v:group>
          </v:group>
        </w:pict>
      </w:r>
      <w:r w:rsidRPr="00674736">
        <w:rPr>
          <w:rFonts w:ascii="Arial" w:eastAsia="Arial" w:hAnsi="Arial" w:cs="Arial"/>
          <w:sz w:val="16"/>
          <w:szCs w:val="16"/>
        </w:rPr>
        <w:pict>
          <v:shape id="_x0000_i1045" type="#_x0000_t75" style="width:7.5pt;height:8.6pt">
            <v:imagedata croptop="-65520f" cropbottom="65520f"/>
          </v:shape>
        </w:pict>
      </w:r>
    </w:p>
    <w:p w:rsidR="00907CD0" w:rsidRDefault="00907CD0" w:rsidP="00907CD0">
      <w:pPr>
        <w:shd w:val="clear" w:color="auto" w:fill="B6DDE8" w:themeFill="accent5" w:themeFillTint="66"/>
        <w:rPr>
          <w:rFonts w:ascii="Arial" w:eastAsia="Arial" w:hAnsi="Arial" w:cs="Arial"/>
          <w:sz w:val="20"/>
        </w:rPr>
      </w:pPr>
    </w:p>
    <w:p w:rsidR="00907CD0" w:rsidRDefault="00907CD0" w:rsidP="00907CD0">
      <w:pPr>
        <w:shd w:val="clear" w:color="auto" w:fill="B6DDE8" w:themeFill="accent5" w:themeFillTint="66"/>
        <w:spacing w:before="10"/>
        <w:rPr>
          <w:rFonts w:ascii="Arial" w:eastAsia="Arial" w:hAnsi="Arial" w:cs="Arial"/>
          <w:sz w:val="27"/>
          <w:szCs w:val="27"/>
        </w:rPr>
      </w:pPr>
    </w:p>
    <w:p w:rsidR="00907CD0" w:rsidRDefault="00907CD0" w:rsidP="00907CD0">
      <w:pPr>
        <w:pStyle w:val="Heading8"/>
        <w:shd w:val="clear" w:color="auto" w:fill="B6DDE8" w:themeFill="accent5" w:themeFillTint="66"/>
        <w:spacing w:before="74"/>
        <w:ind w:left="2321"/>
        <w:rPr>
          <w:b w:val="0"/>
          <w:bCs w:val="0"/>
        </w:rPr>
      </w:pPr>
      <w:bookmarkStart w:id="300" w:name="_bookmark95"/>
      <w:bookmarkEnd w:id="300"/>
      <w:r>
        <w:rPr>
          <w:spacing w:val="-1"/>
        </w:rPr>
        <w:t>Figure</w:t>
      </w:r>
      <w:r>
        <w:rPr>
          <w:spacing w:val="-8"/>
        </w:rPr>
        <w:t xml:space="preserve"> </w:t>
      </w:r>
      <w:r>
        <w:rPr>
          <w:spacing w:val="-1"/>
        </w:rPr>
        <w:t>34b—Flow</w:t>
      </w:r>
      <w:r>
        <w:rPr>
          <w:spacing w:val="-8"/>
        </w:rPr>
        <w:t xml:space="preserve"> </w:t>
      </w:r>
      <w:r>
        <w:rPr>
          <w:spacing w:val="-1"/>
        </w:rPr>
        <w:t>diagram</w:t>
      </w:r>
      <w:r>
        <w:rPr>
          <w:spacing w:val="-8"/>
        </w:rPr>
        <w:t xml:space="preserve"> </w:t>
      </w:r>
      <w:r>
        <w:t>of</w:t>
      </w:r>
      <w:r>
        <w:rPr>
          <w:spacing w:val="-8"/>
        </w:rPr>
        <w:t xml:space="preserve"> </w:t>
      </w:r>
      <w:r>
        <w:rPr>
          <w:spacing w:val="-1"/>
        </w:rPr>
        <w:t>Discovery</w:t>
      </w:r>
      <w:r>
        <w:rPr>
          <w:spacing w:val="-7"/>
        </w:rPr>
        <w:t xml:space="preserve"> </w:t>
      </w:r>
      <w:r>
        <w:rPr>
          <w:spacing w:val="-1"/>
        </w:rPr>
        <w:t>state</w:t>
      </w:r>
    </w:p>
    <w:p w:rsidR="00907CD0" w:rsidRPr="004E6539" w:rsidRDefault="00907CD0" w:rsidP="00907CD0">
      <w:pPr>
        <w:shd w:val="clear" w:color="auto" w:fill="B6DDE8" w:themeFill="accent5" w:themeFillTint="66"/>
        <w:spacing w:before="5"/>
        <w:rPr>
          <w:rFonts w:ascii="Arial" w:eastAsia="Arial" w:hAnsi="Arial" w:cs="Arial"/>
          <w:b/>
          <w:bCs/>
          <w:szCs w:val="24"/>
        </w:rPr>
      </w:pPr>
    </w:p>
    <w:p w:rsidR="00907CD0" w:rsidRPr="004E6539" w:rsidRDefault="00907CD0" w:rsidP="00907CD0">
      <w:pPr>
        <w:widowControl w:val="0"/>
        <w:shd w:val="clear" w:color="auto" w:fill="B6DDE8" w:themeFill="accent5" w:themeFillTint="66"/>
        <w:tabs>
          <w:tab w:val="left" w:pos="808"/>
        </w:tabs>
        <w:spacing w:before="74"/>
        <w:jc w:val="both"/>
        <w:rPr>
          <w:rFonts w:ascii="Arial" w:eastAsia="Arial" w:hAnsi="Arial" w:cs="Arial"/>
          <w:szCs w:val="24"/>
        </w:rPr>
      </w:pPr>
      <w:bookmarkStart w:id="301" w:name="_bookmark96"/>
      <w:bookmarkStart w:id="302" w:name="_bookmark97"/>
      <w:bookmarkEnd w:id="301"/>
      <w:bookmarkEnd w:id="302"/>
      <w:ins w:id="303" w:author="LLDN REVc DF3 adaption" w:date="2015-03-07T20:21:00Z">
        <w:r w:rsidRPr="004E6539">
          <w:rPr>
            <w:rFonts w:ascii="Arial"/>
            <w:b/>
            <w:spacing w:val="-1"/>
            <w:szCs w:val="24"/>
          </w:rPr>
          <w:t xml:space="preserve">6.10a.3 </w:t>
        </w:r>
      </w:ins>
      <w:del w:id="304" w:author="LLDN REVc DF3 adaption" w:date="2015-03-07T20:21:00Z">
        <w:r w:rsidRPr="004E6539" w:rsidDel="004E6539">
          <w:rPr>
            <w:rFonts w:ascii="Arial"/>
            <w:b/>
            <w:spacing w:val="-1"/>
            <w:szCs w:val="24"/>
          </w:rPr>
          <w:delText xml:space="preserve">5.1.9.3 </w:delText>
        </w:r>
      </w:del>
      <w:r w:rsidRPr="004E6539">
        <w:rPr>
          <w:rFonts w:ascii="Arial"/>
          <w:b/>
          <w:spacing w:val="-1"/>
          <w:szCs w:val="24"/>
        </w:rPr>
        <w:t>Configuration</w:t>
      </w:r>
      <w:r w:rsidRPr="004E6539">
        <w:rPr>
          <w:rFonts w:ascii="Arial"/>
          <w:b/>
          <w:spacing w:val="-18"/>
          <w:szCs w:val="24"/>
        </w:rPr>
        <w:t xml:space="preserve"> </w:t>
      </w:r>
      <w:r w:rsidRPr="004E6539">
        <w:rPr>
          <w:rFonts w:ascii="Arial"/>
          <w:b/>
          <w:spacing w:val="-1"/>
          <w:szCs w:val="24"/>
        </w:rPr>
        <w:t>state</w:t>
      </w:r>
    </w:p>
    <w:p w:rsidR="00907CD0" w:rsidRPr="004E6539" w:rsidRDefault="00907CD0" w:rsidP="00907CD0">
      <w:pPr>
        <w:shd w:val="clear" w:color="auto" w:fill="B6DDE8" w:themeFill="accent5" w:themeFillTint="66"/>
        <w:spacing w:before="2"/>
        <w:rPr>
          <w:rFonts w:ascii="Arial" w:eastAsia="Arial" w:hAnsi="Arial" w:cs="Arial"/>
          <w:b/>
          <w:bCs/>
          <w:szCs w:val="24"/>
        </w:rPr>
      </w:pPr>
    </w:p>
    <w:p w:rsidR="00907CD0" w:rsidRDefault="00907CD0" w:rsidP="00907CD0">
      <w:pPr>
        <w:pStyle w:val="Textkrper"/>
        <w:shd w:val="clear" w:color="auto" w:fill="B6DDE8" w:themeFill="accent5" w:themeFillTint="66"/>
        <w:jc w:val="both"/>
      </w:pPr>
      <w:r>
        <w:t>The</w:t>
      </w:r>
      <w:r>
        <w:rPr>
          <w:spacing w:val="-6"/>
        </w:rPr>
        <w:t xml:space="preserve"> </w:t>
      </w:r>
      <w:r>
        <w:t>Configuration</w:t>
      </w:r>
      <w:r>
        <w:rPr>
          <w:spacing w:val="-5"/>
        </w:rPr>
        <w:t xml:space="preserve"> </w:t>
      </w:r>
      <w:r>
        <w:t>state</w:t>
      </w:r>
      <w:r>
        <w:rPr>
          <w:spacing w:val="-5"/>
        </w:rPr>
        <w:t xml:space="preserve"> </w:t>
      </w:r>
      <w:r>
        <w:t>is</w:t>
      </w:r>
      <w:r>
        <w:rPr>
          <w:spacing w:val="-5"/>
        </w:rPr>
        <w:t xml:space="preserve"> </w:t>
      </w:r>
      <w:r>
        <w:t>the</w:t>
      </w:r>
      <w:r>
        <w:rPr>
          <w:spacing w:val="-5"/>
        </w:rPr>
        <w:t xml:space="preserve"> </w:t>
      </w:r>
      <w:r>
        <w:t>second</w:t>
      </w:r>
      <w:r>
        <w:rPr>
          <w:spacing w:val="-5"/>
        </w:rPr>
        <w:t xml:space="preserve"> </w:t>
      </w:r>
      <w:r>
        <w:t>step</w:t>
      </w:r>
      <w:r>
        <w:rPr>
          <w:spacing w:val="-5"/>
        </w:rPr>
        <w:t xml:space="preserve"> </w:t>
      </w:r>
      <w:r>
        <w:t>during</w:t>
      </w:r>
      <w:r>
        <w:rPr>
          <w:spacing w:val="-5"/>
        </w:rPr>
        <w:t xml:space="preserve"> </w:t>
      </w:r>
      <w:r>
        <w:rPr>
          <w:spacing w:val="-1"/>
        </w:rPr>
        <w:t>network</w:t>
      </w:r>
      <w:r>
        <w:rPr>
          <w:spacing w:val="-5"/>
        </w:rPr>
        <w:t xml:space="preserve"> </w:t>
      </w:r>
      <w:r>
        <w:t>setup.</w:t>
      </w:r>
      <w:r>
        <w:rPr>
          <w:spacing w:val="-4"/>
        </w:rPr>
        <w:t xml:space="preserve"> </w:t>
      </w:r>
      <w:r>
        <w:t>It</w:t>
      </w:r>
      <w:r>
        <w:rPr>
          <w:spacing w:val="-5"/>
        </w:rPr>
        <w:t xml:space="preserve"> </w:t>
      </w:r>
      <w:r>
        <w:t>is</w:t>
      </w:r>
      <w:r>
        <w:rPr>
          <w:spacing w:val="-6"/>
        </w:rPr>
        <w:t xml:space="preserve"> </w:t>
      </w:r>
      <w:r>
        <w:t>also</w:t>
      </w:r>
      <w:r>
        <w:rPr>
          <w:spacing w:val="-5"/>
        </w:rPr>
        <w:t xml:space="preserve"> </w:t>
      </w:r>
      <w:r>
        <w:t>used</w:t>
      </w:r>
      <w:r>
        <w:rPr>
          <w:spacing w:val="-5"/>
        </w:rPr>
        <w:t xml:space="preserve"> </w:t>
      </w:r>
      <w:r>
        <w:t>for</w:t>
      </w:r>
      <w:r>
        <w:rPr>
          <w:spacing w:val="-6"/>
        </w:rPr>
        <w:t xml:space="preserve"> </w:t>
      </w:r>
      <w:r>
        <w:t>network</w:t>
      </w:r>
      <w:r>
        <w:rPr>
          <w:spacing w:val="-5"/>
        </w:rPr>
        <w:t xml:space="preserve"> </w:t>
      </w:r>
      <w:r>
        <w:t>reconfiguration.</w:t>
      </w:r>
    </w:p>
    <w:p w:rsidR="00907CD0" w:rsidRDefault="00907CD0" w:rsidP="00907CD0">
      <w:pPr>
        <w:shd w:val="clear" w:color="auto" w:fill="B6DDE8" w:themeFill="accent5" w:themeFillTint="66"/>
        <w:spacing w:before="2"/>
        <w:rPr>
          <w:szCs w:val="24"/>
        </w:rPr>
      </w:pPr>
    </w:p>
    <w:p w:rsidR="00907CD0" w:rsidRDefault="00907CD0" w:rsidP="00907CD0">
      <w:pPr>
        <w:pStyle w:val="Textkrper"/>
        <w:shd w:val="clear" w:color="auto" w:fill="B6DDE8" w:themeFill="accent5" w:themeFillTint="66"/>
        <w:spacing w:line="250" w:lineRule="auto"/>
        <w:ind w:right="118"/>
        <w:jc w:val="both"/>
      </w:pPr>
      <w:r>
        <w:t>In</w:t>
      </w:r>
      <w:r>
        <w:rPr>
          <w:spacing w:val="10"/>
        </w:rPr>
        <w:t xml:space="preserve"> </w:t>
      </w:r>
      <w:r>
        <w:t>the</w:t>
      </w:r>
      <w:r>
        <w:rPr>
          <w:spacing w:val="10"/>
        </w:rPr>
        <w:t xml:space="preserve"> </w:t>
      </w:r>
      <w:r>
        <w:t>Configuration</w:t>
      </w:r>
      <w:r>
        <w:rPr>
          <w:spacing w:val="10"/>
        </w:rPr>
        <w:t xml:space="preserve"> </w:t>
      </w:r>
      <w:r>
        <w:rPr>
          <w:spacing w:val="-1"/>
        </w:rPr>
        <w:t>state,</w:t>
      </w:r>
      <w:r>
        <w:rPr>
          <w:spacing w:val="11"/>
        </w:rPr>
        <w:t xml:space="preserve"> </w:t>
      </w:r>
      <w:r>
        <w:t>the</w:t>
      </w:r>
      <w:r>
        <w:rPr>
          <w:spacing w:val="10"/>
        </w:rPr>
        <w:t xml:space="preserve"> </w:t>
      </w:r>
      <w:r>
        <w:t>superframe</w:t>
      </w:r>
      <w:r>
        <w:rPr>
          <w:spacing w:val="10"/>
        </w:rPr>
        <w:t xml:space="preserve"> </w:t>
      </w:r>
      <w:r>
        <w:t>contains</w:t>
      </w:r>
      <w:r>
        <w:rPr>
          <w:spacing w:val="9"/>
        </w:rPr>
        <w:t xml:space="preserve"> </w:t>
      </w:r>
      <w:r>
        <w:t>only</w:t>
      </w:r>
      <w:r>
        <w:rPr>
          <w:spacing w:val="11"/>
        </w:rPr>
        <w:t xml:space="preserve"> </w:t>
      </w:r>
      <w:r>
        <w:t>the</w:t>
      </w:r>
      <w:r>
        <w:rPr>
          <w:spacing w:val="10"/>
        </w:rPr>
        <w:t xml:space="preserve"> </w:t>
      </w:r>
      <w:r>
        <w:t>timeslot</w:t>
      </w:r>
      <w:r>
        <w:rPr>
          <w:spacing w:val="9"/>
        </w:rPr>
        <w:t xml:space="preserve"> </w:t>
      </w:r>
      <w:r>
        <w:t>for</w:t>
      </w:r>
      <w:r>
        <w:rPr>
          <w:spacing w:val="11"/>
        </w:rPr>
        <w:t xml:space="preserve"> </w:t>
      </w:r>
      <w:r>
        <w:t>the</w:t>
      </w:r>
      <w:r>
        <w:rPr>
          <w:spacing w:val="11"/>
        </w:rPr>
        <w:t xml:space="preserve"> </w:t>
      </w:r>
      <w:r>
        <w:t>beacon</w:t>
      </w:r>
      <w:r>
        <w:rPr>
          <w:spacing w:val="10"/>
        </w:rPr>
        <w:t xml:space="preserve"> </w:t>
      </w:r>
      <w:r>
        <w:t>described</w:t>
      </w:r>
      <w:r>
        <w:rPr>
          <w:spacing w:val="10"/>
        </w:rPr>
        <w:t xml:space="preserve"> </w:t>
      </w:r>
      <w:r>
        <w:t>in</w:t>
      </w:r>
      <w:r>
        <w:rPr>
          <w:spacing w:val="10"/>
        </w:rPr>
        <w:t xml:space="preserve"> </w:t>
      </w:r>
      <w:del w:id="305" w:author="LLDN REVc DF3 adaption" w:date="2015-03-07T20:25:00Z">
        <w:r w:rsidDel="004E6539">
          <w:delText>5.1.1.6.2</w:delText>
        </w:r>
      </w:del>
      <w:ins w:id="306" w:author="LLDN REVc DF3 adaption" w:date="2015-03-07T20:25:00Z">
        <w:r>
          <w:t>6.2.6a.2</w:t>
        </w:r>
      </w:ins>
      <w:r>
        <w:rPr>
          <w:spacing w:val="25"/>
          <w:w w:val="99"/>
        </w:rPr>
        <w:t xml:space="preserve"> </w:t>
      </w:r>
      <w:r>
        <w:t>and</w:t>
      </w:r>
      <w:r>
        <w:rPr>
          <w:spacing w:val="-6"/>
        </w:rPr>
        <w:t xml:space="preserve"> </w:t>
      </w:r>
      <w:r>
        <w:t>two</w:t>
      </w:r>
      <w:r>
        <w:rPr>
          <w:spacing w:val="-5"/>
        </w:rPr>
        <w:t xml:space="preserve"> </w:t>
      </w:r>
      <w:r>
        <w:t>management</w:t>
      </w:r>
      <w:r>
        <w:rPr>
          <w:spacing w:val="-5"/>
        </w:rPr>
        <w:t xml:space="preserve"> </w:t>
      </w:r>
      <w:r>
        <w:t>timeslots,</w:t>
      </w:r>
      <w:r>
        <w:rPr>
          <w:spacing w:val="-7"/>
        </w:rPr>
        <w:t xml:space="preserve"> </w:t>
      </w:r>
      <w:r>
        <w:t>one</w:t>
      </w:r>
      <w:r>
        <w:rPr>
          <w:spacing w:val="-5"/>
        </w:rPr>
        <w:t xml:space="preserve"> </w:t>
      </w:r>
      <w:r>
        <w:t>downlink</w:t>
      </w:r>
      <w:r>
        <w:rPr>
          <w:spacing w:val="-4"/>
        </w:rPr>
        <w:t xml:space="preserve"> </w:t>
      </w:r>
      <w:r>
        <w:t>and</w:t>
      </w:r>
      <w:r>
        <w:rPr>
          <w:spacing w:val="-6"/>
        </w:rPr>
        <w:t xml:space="preserve"> </w:t>
      </w:r>
      <w:r>
        <w:t>one</w:t>
      </w:r>
      <w:r>
        <w:rPr>
          <w:spacing w:val="-5"/>
        </w:rPr>
        <w:t xml:space="preserve"> </w:t>
      </w:r>
      <w:r>
        <w:t>uplink</w:t>
      </w:r>
      <w:r>
        <w:rPr>
          <w:spacing w:val="-5"/>
        </w:rPr>
        <w:t xml:space="preserve"> </w:t>
      </w:r>
      <w:r>
        <w:t>as</w:t>
      </w:r>
      <w:r>
        <w:rPr>
          <w:spacing w:val="-5"/>
        </w:rPr>
        <w:t xml:space="preserve"> </w:t>
      </w:r>
      <w:r>
        <w:t>described</w:t>
      </w:r>
      <w:r>
        <w:rPr>
          <w:spacing w:val="-6"/>
        </w:rPr>
        <w:t xml:space="preserve"> </w:t>
      </w:r>
      <w:r>
        <w:t>in</w:t>
      </w:r>
      <w:r>
        <w:rPr>
          <w:spacing w:val="-5"/>
        </w:rPr>
        <w:t xml:space="preserve"> </w:t>
      </w:r>
      <w:del w:id="307" w:author="LLDN REVc DF3 adaption" w:date="2015-03-07T20:25:00Z">
        <w:r w:rsidDel="004E6539">
          <w:delText>5.1.1.6.3.</w:delText>
        </w:r>
      </w:del>
      <w:ins w:id="308" w:author="LLDN REVc DF3 adaption" w:date="2015-03-07T20:25:00Z">
        <w:r>
          <w:t>6.2.6a.3.</w:t>
        </w:r>
      </w:ins>
    </w:p>
    <w:p w:rsidR="00907CD0" w:rsidRDefault="00907CD0" w:rsidP="00907CD0">
      <w:pPr>
        <w:shd w:val="clear" w:color="auto" w:fill="B6DDE8" w:themeFill="accent5" w:themeFillTint="66"/>
        <w:spacing w:before="3"/>
        <w:rPr>
          <w:sz w:val="23"/>
          <w:szCs w:val="23"/>
        </w:rPr>
      </w:pPr>
    </w:p>
    <w:p w:rsidR="00907CD0" w:rsidRDefault="00907CD0" w:rsidP="00907CD0">
      <w:pPr>
        <w:pStyle w:val="Textkrper"/>
        <w:shd w:val="clear" w:color="auto" w:fill="B6DDE8" w:themeFill="accent5" w:themeFillTint="66"/>
        <w:spacing w:line="250" w:lineRule="auto"/>
        <w:ind w:right="116"/>
        <w:jc w:val="both"/>
      </w:pPr>
      <w:r>
        <w:t>If</w:t>
      </w:r>
      <w:r>
        <w:rPr>
          <w:spacing w:val="-6"/>
        </w:rPr>
        <w:t xml:space="preserve"> </w:t>
      </w:r>
      <w:r>
        <w:t>a</w:t>
      </w:r>
      <w:r>
        <w:rPr>
          <w:spacing w:val="-5"/>
        </w:rPr>
        <w:t xml:space="preserve"> </w:t>
      </w:r>
      <w:r>
        <w:t>device</w:t>
      </w:r>
      <w:r>
        <w:rPr>
          <w:spacing w:val="-5"/>
        </w:rPr>
        <w:t xml:space="preserve"> </w:t>
      </w:r>
      <w:r>
        <w:rPr>
          <w:spacing w:val="-1"/>
        </w:rPr>
        <w:t>received</w:t>
      </w:r>
      <w:r>
        <w:rPr>
          <w:spacing w:val="-5"/>
        </w:rPr>
        <w:t xml:space="preserve"> </w:t>
      </w:r>
      <w:r>
        <w:t>a</w:t>
      </w:r>
      <w:r>
        <w:rPr>
          <w:spacing w:val="-4"/>
        </w:rPr>
        <w:t xml:space="preserve"> </w:t>
      </w:r>
      <w:r>
        <w:t>beacon</w:t>
      </w:r>
      <w:r>
        <w:rPr>
          <w:spacing w:val="-4"/>
        </w:rPr>
        <w:t xml:space="preserve"> </w:t>
      </w:r>
      <w:r>
        <w:t>indicating</w:t>
      </w:r>
      <w:r>
        <w:rPr>
          <w:spacing w:val="-6"/>
        </w:rPr>
        <w:t xml:space="preserve"> </w:t>
      </w:r>
      <w:r>
        <w:t>configuration</w:t>
      </w:r>
      <w:r>
        <w:rPr>
          <w:spacing w:val="-6"/>
        </w:rPr>
        <w:t xml:space="preserve"> </w:t>
      </w:r>
      <w:r>
        <w:t>state,</w:t>
      </w:r>
      <w:r>
        <w:rPr>
          <w:spacing w:val="-5"/>
        </w:rPr>
        <w:t xml:space="preserve"> </w:t>
      </w:r>
      <w:r>
        <w:t>it</w:t>
      </w:r>
      <w:r>
        <w:rPr>
          <w:spacing w:val="-5"/>
        </w:rPr>
        <w:t xml:space="preserve"> </w:t>
      </w:r>
      <w:r>
        <w:t>tries</w:t>
      </w:r>
      <w:r>
        <w:rPr>
          <w:spacing w:val="-5"/>
        </w:rPr>
        <w:t xml:space="preserve"> </w:t>
      </w:r>
      <w:r>
        <w:t>to</w:t>
      </w:r>
      <w:r>
        <w:rPr>
          <w:spacing w:val="-4"/>
        </w:rPr>
        <w:t xml:space="preserve"> </w:t>
      </w:r>
      <w:r>
        <w:t>get</w:t>
      </w:r>
      <w:r>
        <w:rPr>
          <w:spacing w:val="-5"/>
        </w:rPr>
        <w:t xml:space="preserve"> </w:t>
      </w:r>
      <w:r>
        <w:t>access</w:t>
      </w:r>
      <w:r>
        <w:rPr>
          <w:spacing w:val="-6"/>
        </w:rPr>
        <w:t xml:space="preserve"> </w:t>
      </w:r>
      <w:r>
        <w:t>to</w:t>
      </w:r>
      <w:r>
        <w:rPr>
          <w:spacing w:val="-5"/>
        </w:rPr>
        <w:t xml:space="preserve"> </w:t>
      </w:r>
      <w:r>
        <w:t>the</w:t>
      </w:r>
      <w:r>
        <w:rPr>
          <w:spacing w:val="-4"/>
        </w:rPr>
        <w:t xml:space="preserve"> </w:t>
      </w:r>
      <w:r>
        <w:t>transmission</w:t>
      </w:r>
      <w:r>
        <w:rPr>
          <w:spacing w:val="-5"/>
        </w:rPr>
        <w:t xml:space="preserve"> </w:t>
      </w:r>
      <w:r>
        <w:t>medium</w:t>
      </w:r>
      <w:r>
        <w:rPr>
          <w:spacing w:val="29"/>
          <w:w w:val="99"/>
        </w:rPr>
        <w:t xml:space="preserve"> </w:t>
      </w:r>
      <w:r>
        <w:t>in</w:t>
      </w:r>
      <w:r>
        <w:rPr>
          <w:spacing w:val="37"/>
        </w:rPr>
        <w:t xml:space="preserve"> </w:t>
      </w:r>
      <w:r>
        <w:t>the</w:t>
      </w:r>
      <w:r>
        <w:rPr>
          <w:spacing w:val="38"/>
        </w:rPr>
        <w:t xml:space="preserve"> </w:t>
      </w:r>
      <w:r>
        <w:t>uplink</w:t>
      </w:r>
      <w:r>
        <w:rPr>
          <w:spacing w:val="38"/>
        </w:rPr>
        <w:t xml:space="preserve"> </w:t>
      </w:r>
      <w:r>
        <w:t>management</w:t>
      </w:r>
      <w:r>
        <w:rPr>
          <w:spacing w:val="37"/>
        </w:rPr>
        <w:t xml:space="preserve"> </w:t>
      </w:r>
      <w:r>
        <w:t>timeslot</w:t>
      </w:r>
      <w:r>
        <w:rPr>
          <w:spacing w:val="38"/>
        </w:rPr>
        <w:t xml:space="preserve"> </w:t>
      </w:r>
      <w:r>
        <w:t>in</w:t>
      </w:r>
      <w:r>
        <w:rPr>
          <w:spacing w:val="38"/>
        </w:rPr>
        <w:t xml:space="preserve"> </w:t>
      </w:r>
      <w:r>
        <w:t>order</w:t>
      </w:r>
      <w:r>
        <w:rPr>
          <w:spacing w:val="37"/>
        </w:rPr>
        <w:t xml:space="preserve"> </w:t>
      </w:r>
      <w:r>
        <w:t>to</w:t>
      </w:r>
      <w:r>
        <w:rPr>
          <w:spacing w:val="38"/>
        </w:rPr>
        <w:t xml:space="preserve"> </w:t>
      </w:r>
      <w:r>
        <w:t>send</w:t>
      </w:r>
      <w:r>
        <w:rPr>
          <w:spacing w:val="37"/>
        </w:rPr>
        <w:t xml:space="preserve"> </w:t>
      </w:r>
      <w:r>
        <w:t>a</w:t>
      </w:r>
      <w:r>
        <w:rPr>
          <w:spacing w:val="38"/>
        </w:rPr>
        <w:t xml:space="preserve"> </w:t>
      </w:r>
      <w:r>
        <w:t>Configuration</w:t>
      </w:r>
      <w:r>
        <w:rPr>
          <w:spacing w:val="37"/>
        </w:rPr>
        <w:t xml:space="preserve"> </w:t>
      </w:r>
      <w:r>
        <w:t>Status</w:t>
      </w:r>
      <w:r>
        <w:rPr>
          <w:spacing w:val="38"/>
        </w:rPr>
        <w:t xml:space="preserve"> </w:t>
      </w:r>
      <w:r>
        <w:t>frame</w:t>
      </w:r>
      <w:r>
        <w:rPr>
          <w:spacing w:val="37"/>
        </w:rPr>
        <w:t xml:space="preserve"> </w:t>
      </w:r>
      <w:r>
        <w:t>to</w:t>
      </w:r>
      <w:r>
        <w:rPr>
          <w:spacing w:val="36"/>
        </w:rPr>
        <w:t xml:space="preserve"> </w:t>
      </w:r>
      <w:r>
        <w:t>the</w:t>
      </w:r>
      <w:r>
        <w:rPr>
          <w:spacing w:val="37"/>
        </w:rPr>
        <w:t xml:space="preserve"> </w:t>
      </w:r>
      <w:r>
        <w:t>LLDN</w:t>
      </w:r>
      <w:r>
        <w:rPr>
          <w:spacing w:val="38"/>
        </w:rPr>
        <w:t xml:space="preserve"> </w:t>
      </w:r>
      <w:r>
        <w:t>PAN</w:t>
      </w:r>
      <w:r>
        <w:rPr>
          <w:spacing w:val="27"/>
          <w:w w:val="99"/>
        </w:rPr>
        <w:t xml:space="preserve"> </w:t>
      </w:r>
      <w:r>
        <w:t>coordinator.</w:t>
      </w:r>
      <w:r>
        <w:rPr>
          <w:spacing w:val="40"/>
        </w:rPr>
        <w:t xml:space="preserve"> </w:t>
      </w:r>
      <w:r>
        <w:t>The</w:t>
      </w:r>
      <w:r>
        <w:rPr>
          <w:spacing w:val="39"/>
        </w:rPr>
        <w:t xml:space="preserve"> </w:t>
      </w:r>
      <w:r>
        <w:t>Configuration</w:t>
      </w:r>
      <w:r>
        <w:rPr>
          <w:spacing w:val="40"/>
        </w:rPr>
        <w:t xml:space="preserve"> </w:t>
      </w:r>
      <w:r>
        <w:t>Status</w:t>
      </w:r>
      <w:r>
        <w:rPr>
          <w:spacing w:val="38"/>
        </w:rPr>
        <w:t xml:space="preserve"> </w:t>
      </w:r>
      <w:r>
        <w:t>frame</w:t>
      </w:r>
      <w:r>
        <w:rPr>
          <w:spacing w:val="40"/>
        </w:rPr>
        <w:t xml:space="preserve"> </w:t>
      </w:r>
      <w:r>
        <w:t>is</w:t>
      </w:r>
      <w:r>
        <w:rPr>
          <w:spacing w:val="38"/>
        </w:rPr>
        <w:t xml:space="preserve"> </w:t>
      </w:r>
      <w:r>
        <w:t>described</w:t>
      </w:r>
      <w:r>
        <w:rPr>
          <w:spacing w:val="39"/>
        </w:rPr>
        <w:t xml:space="preserve"> </w:t>
      </w:r>
      <w:r>
        <w:t>in</w:t>
      </w:r>
      <w:r>
        <w:rPr>
          <w:spacing w:val="38"/>
        </w:rPr>
        <w:t xml:space="preserve"> </w:t>
      </w:r>
      <w:del w:id="309" w:author="LLDN REVc DF3 adaption" w:date="2015-03-10T14:59:00Z">
        <w:r w:rsidDel="00E27258">
          <w:delText>5.3.10.2</w:delText>
        </w:r>
      </w:del>
      <w:ins w:id="310" w:author="LLDN REVc DF3 adaption" w:date="2015-03-10T14:59:00Z">
        <w:r>
          <w:t>7.5.11b</w:t>
        </w:r>
      </w:ins>
      <w:r>
        <w:t>.</w:t>
      </w:r>
      <w:r>
        <w:rPr>
          <w:spacing w:val="40"/>
        </w:rPr>
        <w:t xml:space="preserve"> </w:t>
      </w:r>
      <w:r>
        <w:t>The</w:t>
      </w:r>
      <w:r>
        <w:rPr>
          <w:spacing w:val="38"/>
        </w:rPr>
        <w:t xml:space="preserve"> </w:t>
      </w:r>
      <w:r>
        <w:t>Configuration</w:t>
      </w:r>
      <w:r>
        <w:rPr>
          <w:spacing w:val="38"/>
        </w:rPr>
        <w:t xml:space="preserve"> </w:t>
      </w:r>
      <w:r>
        <w:t>Status</w:t>
      </w:r>
      <w:r>
        <w:rPr>
          <w:spacing w:val="39"/>
        </w:rPr>
        <w:t xml:space="preserve"> </w:t>
      </w:r>
      <w:r>
        <w:t>frame</w:t>
      </w:r>
      <w:r>
        <w:rPr>
          <w:spacing w:val="28"/>
          <w:w w:val="99"/>
        </w:rPr>
        <w:t xml:space="preserve"> </w:t>
      </w:r>
      <w:r>
        <w:t>contains</w:t>
      </w:r>
      <w:r>
        <w:rPr>
          <w:spacing w:val="22"/>
        </w:rPr>
        <w:t xml:space="preserve"> </w:t>
      </w:r>
      <w:r>
        <w:t>the</w:t>
      </w:r>
      <w:r>
        <w:rPr>
          <w:spacing w:val="22"/>
        </w:rPr>
        <w:t xml:space="preserve"> </w:t>
      </w:r>
      <w:r>
        <w:t>current</w:t>
      </w:r>
      <w:r>
        <w:rPr>
          <w:spacing w:val="23"/>
        </w:rPr>
        <w:t xml:space="preserve"> </w:t>
      </w:r>
      <w:r>
        <w:t>configuration</w:t>
      </w:r>
      <w:r>
        <w:rPr>
          <w:spacing w:val="20"/>
        </w:rPr>
        <w:t xml:space="preserve"> </w:t>
      </w:r>
      <w:r>
        <w:t>of</w:t>
      </w:r>
      <w:r>
        <w:rPr>
          <w:spacing w:val="23"/>
        </w:rPr>
        <w:t xml:space="preserve"> </w:t>
      </w:r>
      <w:r>
        <w:t>the</w:t>
      </w:r>
      <w:r>
        <w:rPr>
          <w:spacing w:val="23"/>
        </w:rPr>
        <w:t xml:space="preserve"> </w:t>
      </w:r>
      <w:r>
        <w:t>device.</w:t>
      </w:r>
      <w:r>
        <w:rPr>
          <w:spacing w:val="23"/>
        </w:rPr>
        <w:t xml:space="preserve"> </w:t>
      </w:r>
      <w:r>
        <w:t>The</w:t>
      </w:r>
      <w:r>
        <w:rPr>
          <w:spacing w:val="22"/>
        </w:rPr>
        <w:t xml:space="preserve"> </w:t>
      </w:r>
      <w:r>
        <w:rPr>
          <w:spacing w:val="-1"/>
        </w:rPr>
        <w:t>new</w:t>
      </w:r>
      <w:r>
        <w:rPr>
          <w:spacing w:val="22"/>
        </w:rPr>
        <w:t xml:space="preserve"> </w:t>
      </w:r>
      <w:r>
        <w:t>device</w:t>
      </w:r>
      <w:r>
        <w:rPr>
          <w:spacing w:val="23"/>
        </w:rPr>
        <w:t xml:space="preserve"> </w:t>
      </w:r>
      <w:r>
        <w:t>shall</w:t>
      </w:r>
      <w:r>
        <w:rPr>
          <w:spacing w:val="21"/>
        </w:rPr>
        <w:t xml:space="preserve"> </w:t>
      </w:r>
      <w:r>
        <w:t>repeat</w:t>
      </w:r>
      <w:r>
        <w:rPr>
          <w:spacing w:val="22"/>
        </w:rPr>
        <w:t xml:space="preserve"> </w:t>
      </w:r>
      <w:r>
        <w:t>sending</w:t>
      </w:r>
      <w:r>
        <w:rPr>
          <w:spacing w:val="22"/>
        </w:rPr>
        <w:t xml:space="preserve"> </w:t>
      </w:r>
      <w:r>
        <w:t>the</w:t>
      </w:r>
      <w:r>
        <w:rPr>
          <w:spacing w:val="22"/>
        </w:rPr>
        <w:t xml:space="preserve"> </w:t>
      </w:r>
      <w:r>
        <w:t>Configuration</w:t>
      </w:r>
      <w:r>
        <w:rPr>
          <w:spacing w:val="23"/>
          <w:w w:val="99"/>
        </w:rPr>
        <w:t xml:space="preserve"> </w:t>
      </w:r>
      <w:r>
        <w:t>Status</w:t>
      </w:r>
      <w:r>
        <w:rPr>
          <w:spacing w:val="6"/>
        </w:rPr>
        <w:t xml:space="preserve"> </w:t>
      </w:r>
      <w:r>
        <w:t>frame</w:t>
      </w:r>
      <w:r>
        <w:rPr>
          <w:spacing w:val="7"/>
        </w:rPr>
        <w:t xml:space="preserve"> </w:t>
      </w:r>
      <w:r>
        <w:t>until</w:t>
      </w:r>
      <w:r>
        <w:rPr>
          <w:spacing w:val="7"/>
        </w:rPr>
        <w:t xml:space="preserve"> </w:t>
      </w:r>
      <w:r>
        <w:t>it</w:t>
      </w:r>
      <w:r>
        <w:rPr>
          <w:spacing w:val="6"/>
        </w:rPr>
        <w:t xml:space="preserve"> </w:t>
      </w:r>
      <w:r>
        <w:t>receives</w:t>
      </w:r>
      <w:r>
        <w:rPr>
          <w:spacing w:val="7"/>
        </w:rPr>
        <w:t xml:space="preserve"> </w:t>
      </w:r>
      <w:r>
        <w:t>a</w:t>
      </w:r>
      <w:r>
        <w:rPr>
          <w:spacing w:val="6"/>
        </w:rPr>
        <w:t xml:space="preserve"> </w:t>
      </w:r>
      <w:r>
        <w:t>Configuration</w:t>
      </w:r>
      <w:r>
        <w:rPr>
          <w:spacing w:val="7"/>
        </w:rPr>
        <w:t xml:space="preserve"> </w:t>
      </w:r>
      <w:r>
        <w:t>Request</w:t>
      </w:r>
      <w:r>
        <w:rPr>
          <w:spacing w:val="6"/>
        </w:rPr>
        <w:t xml:space="preserve"> </w:t>
      </w:r>
      <w:r>
        <w:t>frame</w:t>
      </w:r>
      <w:r>
        <w:rPr>
          <w:spacing w:val="6"/>
        </w:rPr>
        <w:t xml:space="preserve"> </w:t>
      </w:r>
      <w:r>
        <w:t>for</w:t>
      </w:r>
      <w:r>
        <w:rPr>
          <w:spacing w:val="6"/>
        </w:rPr>
        <w:t xml:space="preserve"> </w:t>
      </w:r>
      <w:r>
        <w:t>it</w:t>
      </w:r>
      <w:r>
        <w:rPr>
          <w:spacing w:val="7"/>
        </w:rPr>
        <w:t xml:space="preserve"> </w:t>
      </w:r>
      <w:r>
        <w:t>or</w:t>
      </w:r>
      <w:r>
        <w:rPr>
          <w:spacing w:val="6"/>
        </w:rPr>
        <w:t xml:space="preserve"> </w:t>
      </w:r>
      <w:r>
        <w:t>the</w:t>
      </w:r>
      <w:r>
        <w:rPr>
          <w:spacing w:val="5"/>
        </w:rPr>
        <w:t xml:space="preserve"> </w:t>
      </w:r>
      <w:r>
        <w:t>Configuration</w:t>
      </w:r>
      <w:r>
        <w:rPr>
          <w:spacing w:val="7"/>
        </w:rPr>
        <w:t xml:space="preserve"> </w:t>
      </w:r>
      <w:r>
        <w:t>state</w:t>
      </w:r>
      <w:r>
        <w:rPr>
          <w:spacing w:val="7"/>
        </w:rPr>
        <w:t xml:space="preserve"> </w:t>
      </w:r>
      <w:r>
        <w:t>is</w:t>
      </w:r>
      <w:r>
        <w:rPr>
          <w:spacing w:val="7"/>
        </w:rPr>
        <w:t xml:space="preserve"> </w:t>
      </w:r>
      <w:r>
        <w:t>stopped</w:t>
      </w:r>
      <w:r>
        <w:rPr>
          <w:spacing w:val="7"/>
        </w:rPr>
        <w:t xml:space="preserve"> </w:t>
      </w:r>
      <w:r>
        <w:t>by</w:t>
      </w:r>
      <w:r>
        <w:rPr>
          <w:spacing w:val="26"/>
          <w:w w:val="99"/>
        </w:rPr>
        <w:t xml:space="preserve"> </w:t>
      </w:r>
      <w:r>
        <w:t>the</w:t>
      </w:r>
      <w:r>
        <w:rPr>
          <w:spacing w:val="2"/>
        </w:rPr>
        <w:t xml:space="preserve"> </w:t>
      </w:r>
      <w:r>
        <w:t>LLDN</w:t>
      </w:r>
      <w:r>
        <w:rPr>
          <w:spacing w:val="3"/>
        </w:rPr>
        <w:t xml:space="preserve"> </w:t>
      </w:r>
      <w:r>
        <w:t>PAN</w:t>
      </w:r>
      <w:r>
        <w:rPr>
          <w:spacing w:val="3"/>
        </w:rPr>
        <w:t xml:space="preserve"> </w:t>
      </w:r>
      <w:r>
        <w:t>coordinator.</w:t>
      </w:r>
      <w:r>
        <w:rPr>
          <w:spacing w:val="3"/>
        </w:rPr>
        <w:t xml:space="preserve"> </w:t>
      </w:r>
      <w:r>
        <w:t>The</w:t>
      </w:r>
      <w:r>
        <w:rPr>
          <w:spacing w:val="3"/>
        </w:rPr>
        <w:t xml:space="preserve"> </w:t>
      </w:r>
      <w:r>
        <w:t>Configuration</w:t>
      </w:r>
      <w:r>
        <w:rPr>
          <w:spacing w:val="3"/>
        </w:rPr>
        <w:t xml:space="preserve"> </w:t>
      </w:r>
      <w:r>
        <w:t>Request</w:t>
      </w:r>
      <w:r>
        <w:rPr>
          <w:spacing w:val="4"/>
        </w:rPr>
        <w:t xml:space="preserve"> </w:t>
      </w:r>
      <w:r>
        <w:t>frame</w:t>
      </w:r>
      <w:r>
        <w:rPr>
          <w:spacing w:val="3"/>
        </w:rPr>
        <w:t xml:space="preserve"> </w:t>
      </w:r>
      <w:r>
        <w:t>is</w:t>
      </w:r>
      <w:r>
        <w:rPr>
          <w:spacing w:val="3"/>
        </w:rPr>
        <w:t xml:space="preserve"> </w:t>
      </w:r>
      <w:r>
        <w:t>described</w:t>
      </w:r>
      <w:r>
        <w:rPr>
          <w:spacing w:val="3"/>
        </w:rPr>
        <w:t xml:space="preserve"> </w:t>
      </w:r>
      <w:r>
        <w:t>in</w:t>
      </w:r>
      <w:r>
        <w:rPr>
          <w:spacing w:val="3"/>
        </w:rPr>
        <w:t xml:space="preserve"> </w:t>
      </w:r>
      <w:del w:id="311" w:author="LLDN REVc DF3 adaption" w:date="2015-03-10T14:59:00Z">
        <w:r w:rsidDel="00E27258">
          <w:delText>5.3.10.3</w:delText>
        </w:r>
      </w:del>
      <w:ins w:id="312" w:author="LLDN REVc DF3 adaption" w:date="2015-03-10T14:59:00Z">
        <w:r>
          <w:t>7.5.11c</w:t>
        </w:r>
      </w:ins>
      <w:r>
        <w:t>.</w:t>
      </w:r>
      <w:r>
        <w:rPr>
          <w:spacing w:val="3"/>
        </w:rPr>
        <w:t xml:space="preserve"> </w:t>
      </w:r>
      <w:r>
        <w:t>The</w:t>
      </w:r>
      <w:r>
        <w:rPr>
          <w:spacing w:val="1"/>
        </w:rPr>
        <w:t xml:space="preserve"> </w:t>
      </w:r>
      <w:r>
        <w:t>Configuration</w:t>
      </w:r>
      <w:r>
        <w:rPr>
          <w:spacing w:val="27"/>
          <w:w w:val="99"/>
        </w:rPr>
        <w:t xml:space="preserve"> </w:t>
      </w:r>
      <w:r>
        <w:t>Request</w:t>
      </w:r>
      <w:r>
        <w:rPr>
          <w:spacing w:val="23"/>
        </w:rPr>
        <w:t xml:space="preserve"> </w:t>
      </w:r>
      <w:r>
        <w:t>frame</w:t>
      </w:r>
      <w:r>
        <w:rPr>
          <w:spacing w:val="23"/>
        </w:rPr>
        <w:t xml:space="preserve"> </w:t>
      </w:r>
      <w:r>
        <w:t>contains</w:t>
      </w:r>
      <w:r>
        <w:rPr>
          <w:spacing w:val="23"/>
        </w:rPr>
        <w:t xml:space="preserve"> </w:t>
      </w:r>
      <w:r>
        <w:t>the</w:t>
      </w:r>
      <w:r>
        <w:rPr>
          <w:spacing w:val="23"/>
        </w:rPr>
        <w:t xml:space="preserve"> </w:t>
      </w:r>
      <w:r>
        <w:t>new</w:t>
      </w:r>
      <w:r>
        <w:rPr>
          <w:spacing w:val="23"/>
        </w:rPr>
        <w:t xml:space="preserve"> </w:t>
      </w:r>
      <w:r>
        <w:rPr>
          <w:spacing w:val="-1"/>
        </w:rPr>
        <w:t>configuration</w:t>
      </w:r>
      <w:r>
        <w:rPr>
          <w:spacing w:val="23"/>
        </w:rPr>
        <w:t xml:space="preserve"> </w:t>
      </w:r>
      <w:r>
        <w:t>for</w:t>
      </w:r>
      <w:r>
        <w:rPr>
          <w:spacing w:val="24"/>
        </w:rPr>
        <w:t xml:space="preserve"> </w:t>
      </w:r>
      <w:r>
        <w:t>the</w:t>
      </w:r>
      <w:r>
        <w:rPr>
          <w:spacing w:val="23"/>
        </w:rPr>
        <w:t xml:space="preserve"> </w:t>
      </w:r>
      <w:r>
        <w:rPr>
          <w:spacing w:val="-1"/>
        </w:rPr>
        <w:t>receiving</w:t>
      </w:r>
      <w:r>
        <w:rPr>
          <w:spacing w:val="23"/>
        </w:rPr>
        <w:t xml:space="preserve"> </w:t>
      </w:r>
      <w:r>
        <w:t>device.</w:t>
      </w:r>
      <w:r>
        <w:rPr>
          <w:spacing w:val="23"/>
        </w:rPr>
        <w:t xml:space="preserve"> </w:t>
      </w:r>
      <w:r>
        <w:t>After</w:t>
      </w:r>
      <w:r>
        <w:rPr>
          <w:spacing w:val="23"/>
        </w:rPr>
        <w:t xml:space="preserve"> </w:t>
      </w:r>
      <w:r>
        <w:rPr>
          <w:spacing w:val="-1"/>
        </w:rPr>
        <w:t>successfully</w:t>
      </w:r>
      <w:r>
        <w:rPr>
          <w:spacing w:val="23"/>
        </w:rPr>
        <w:t xml:space="preserve"> </w:t>
      </w:r>
      <w:r>
        <w:t>receiving</w:t>
      </w:r>
      <w:r>
        <w:rPr>
          <w:spacing w:val="23"/>
        </w:rPr>
        <w:t xml:space="preserve"> </w:t>
      </w:r>
      <w:r>
        <w:t>the</w:t>
      </w:r>
    </w:p>
    <w:p w:rsidR="00907CD0" w:rsidRDefault="00907CD0" w:rsidP="00907CD0">
      <w:pPr>
        <w:shd w:val="clear" w:color="auto" w:fill="B6DDE8" w:themeFill="accent5" w:themeFillTint="66"/>
        <w:spacing w:before="11"/>
        <w:rPr>
          <w:sz w:val="23"/>
          <w:szCs w:val="23"/>
        </w:rPr>
      </w:pPr>
    </w:p>
    <w:p w:rsidR="00907CD0" w:rsidRDefault="00907CD0" w:rsidP="00907CD0">
      <w:pPr>
        <w:pStyle w:val="Textkrper"/>
        <w:shd w:val="clear" w:color="auto" w:fill="B6DDE8" w:themeFill="accent5" w:themeFillTint="66"/>
        <w:spacing w:before="73" w:line="250" w:lineRule="auto"/>
        <w:ind w:right="115"/>
      </w:pPr>
      <w:r>
        <w:t>Configuration</w:t>
      </w:r>
      <w:r>
        <w:rPr>
          <w:spacing w:val="7"/>
        </w:rPr>
        <w:t xml:space="preserve"> </w:t>
      </w:r>
      <w:r>
        <w:t>Request</w:t>
      </w:r>
      <w:r>
        <w:rPr>
          <w:spacing w:val="7"/>
        </w:rPr>
        <w:t xml:space="preserve"> </w:t>
      </w:r>
      <w:r>
        <w:t>frame,</w:t>
      </w:r>
      <w:r>
        <w:rPr>
          <w:spacing w:val="7"/>
        </w:rPr>
        <w:t xml:space="preserve"> </w:t>
      </w:r>
      <w:r>
        <w:t>the</w:t>
      </w:r>
      <w:r>
        <w:rPr>
          <w:spacing w:val="7"/>
        </w:rPr>
        <w:t xml:space="preserve"> </w:t>
      </w:r>
      <w:r>
        <w:t>device</w:t>
      </w:r>
      <w:r>
        <w:rPr>
          <w:spacing w:val="7"/>
        </w:rPr>
        <w:t xml:space="preserve"> </w:t>
      </w:r>
      <w:r>
        <w:t>sends</w:t>
      </w:r>
      <w:r>
        <w:rPr>
          <w:spacing w:val="7"/>
        </w:rPr>
        <w:t xml:space="preserve"> </w:t>
      </w:r>
      <w:r>
        <w:t>an</w:t>
      </w:r>
      <w:r>
        <w:rPr>
          <w:spacing w:val="7"/>
        </w:rPr>
        <w:t xml:space="preserve"> </w:t>
      </w:r>
      <w:r>
        <w:t>acknowledgment</w:t>
      </w:r>
      <w:r>
        <w:rPr>
          <w:spacing w:val="8"/>
        </w:rPr>
        <w:t xml:space="preserve"> </w:t>
      </w:r>
      <w:r>
        <w:t>frame</w:t>
      </w:r>
      <w:r>
        <w:rPr>
          <w:spacing w:val="7"/>
        </w:rPr>
        <w:t xml:space="preserve"> </w:t>
      </w:r>
      <w:r>
        <w:t>to</w:t>
      </w:r>
      <w:r>
        <w:rPr>
          <w:spacing w:val="7"/>
        </w:rPr>
        <w:t xml:space="preserve"> </w:t>
      </w:r>
      <w:r>
        <w:t>the</w:t>
      </w:r>
      <w:r>
        <w:rPr>
          <w:spacing w:val="7"/>
        </w:rPr>
        <w:t xml:space="preserve"> </w:t>
      </w:r>
      <w:r>
        <w:t>LLDN</w:t>
      </w:r>
      <w:r>
        <w:rPr>
          <w:spacing w:val="7"/>
        </w:rPr>
        <w:t xml:space="preserve"> </w:t>
      </w:r>
      <w:r>
        <w:t>PAN</w:t>
      </w:r>
      <w:r>
        <w:rPr>
          <w:spacing w:val="9"/>
        </w:rPr>
        <w:t xml:space="preserve"> </w:t>
      </w:r>
      <w:r>
        <w:t>coordinator.</w:t>
      </w:r>
      <w:r>
        <w:rPr>
          <w:spacing w:val="30"/>
          <w:w w:val="99"/>
        </w:rPr>
        <w:t xml:space="preserve"> </w:t>
      </w:r>
      <w:r>
        <w:t>The</w:t>
      </w:r>
      <w:r>
        <w:rPr>
          <w:spacing w:val="-8"/>
        </w:rPr>
        <w:t xml:space="preserve"> </w:t>
      </w:r>
      <w:r>
        <w:t>acknowledgment</w:t>
      </w:r>
      <w:r>
        <w:rPr>
          <w:spacing w:val="-7"/>
        </w:rPr>
        <w:t xml:space="preserve"> </w:t>
      </w:r>
      <w:r>
        <w:t>frame</w:t>
      </w:r>
      <w:r>
        <w:rPr>
          <w:spacing w:val="-7"/>
        </w:rPr>
        <w:t xml:space="preserve"> </w:t>
      </w:r>
      <w:r>
        <w:t>is</w:t>
      </w:r>
      <w:r>
        <w:rPr>
          <w:spacing w:val="-8"/>
        </w:rPr>
        <w:t xml:space="preserve"> </w:t>
      </w:r>
      <w:r>
        <w:t>described</w:t>
      </w:r>
      <w:r>
        <w:rPr>
          <w:spacing w:val="-6"/>
        </w:rPr>
        <w:t xml:space="preserve"> </w:t>
      </w:r>
      <w:r>
        <w:t>in</w:t>
      </w:r>
      <w:r>
        <w:rPr>
          <w:spacing w:val="-7"/>
        </w:rPr>
        <w:t xml:space="preserve"> </w:t>
      </w:r>
      <w:del w:id="313" w:author="LLDN REVc DF3 adaption" w:date="2015-03-10T14:47:00Z">
        <w:r w:rsidDel="001E731C">
          <w:delText>5.2.2.5.4</w:delText>
        </w:r>
      </w:del>
      <w:ins w:id="314" w:author="LLDN REVc DF3 adaption" w:date="2015-03-10T14:47:00Z">
        <w:r>
          <w:t>7.3.4a.4</w:t>
        </w:r>
      </w:ins>
      <w:r>
        <w:t>.</w:t>
      </w:r>
    </w:p>
    <w:p w:rsidR="00907CD0" w:rsidRDefault="00907CD0" w:rsidP="00907CD0">
      <w:pPr>
        <w:shd w:val="clear" w:color="auto" w:fill="B6DDE8" w:themeFill="accent5" w:themeFillTint="66"/>
        <w:spacing w:before="10"/>
        <w:rPr>
          <w:sz w:val="29"/>
          <w:szCs w:val="29"/>
        </w:rPr>
      </w:pPr>
    </w:p>
    <w:p w:rsidR="00907CD0" w:rsidRDefault="00907CD0" w:rsidP="00907CD0">
      <w:pPr>
        <w:pStyle w:val="Textkrper"/>
        <w:shd w:val="clear" w:color="auto" w:fill="B6DDE8" w:themeFill="accent5" w:themeFillTint="66"/>
      </w:pPr>
      <w:r>
        <w:t>Figure</w:t>
      </w:r>
      <w:r>
        <w:rPr>
          <w:spacing w:val="-8"/>
        </w:rPr>
        <w:t xml:space="preserve"> </w:t>
      </w:r>
      <w:r>
        <w:t>34c</w:t>
      </w:r>
      <w:r>
        <w:rPr>
          <w:spacing w:val="-7"/>
        </w:rPr>
        <w:t xml:space="preserve"> </w:t>
      </w:r>
      <w:r>
        <w:t>illustrates</w:t>
      </w:r>
      <w:r>
        <w:rPr>
          <w:spacing w:val="-8"/>
        </w:rPr>
        <w:t xml:space="preserve"> </w:t>
      </w:r>
      <w:r>
        <w:t>the</w:t>
      </w:r>
      <w:r>
        <w:rPr>
          <w:spacing w:val="-7"/>
        </w:rPr>
        <w:t xml:space="preserve"> </w:t>
      </w:r>
      <w:r>
        <w:t>Configuration</w:t>
      </w:r>
      <w:r>
        <w:rPr>
          <w:spacing w:val="-7"/>
        </w:rPr>
        <w:t xml:space="preserve"> </w:t>
      </w:r>
      <w:r>
        <w:t>state.</w:t>
      </w:r>
    </w:p>
    <w:p w:rsidR="00907CD0" w:rsidRDefault="00907CD0" w:rsidP="00907CD0">
      <w:pPr>
        <w:shd w:val="clear" w:color="auto" w:fill="B6DDE8" w:themeFill="accent5" w:themeFillTint="66"/>
        <w:rPr>
          <w:sz w:val="20"/>
        </w:rPr>
      </w:pPr>
    </w:p>
    <w:p w:rsidR="00907CD0" w:rsidRDefault="00907CD0" w:rsidP="00907CD0">
      <w:pPr>
        <w:shd w:val="clear" w:color="auto" w:fill="B6DDE8" w:themeFill="accent5" w:themeFillTint="66"/>
        <w:rPr>
          <w:sz w:val="20"/>
        </w:rPr>
      </w:pPr>
    </w:p>
    <w:p w:rsidR="00907CD0" w:rsidRDefault="00907CD0" w:rsidP="00907CD0">
      <w:pPr>
        <w:shd w:val="clear" w:color="auto" w:fill="B6DDE8" w:themeFill="accent5" w:themeFillTint="66"/>
        <w:spacing w:before="2"/>
      </w:pPr>
    </w:p>
    <w:p w:rsidR="00907CD0" w:rsidRDefault="00674736" w:rsidP="00907CD0">
      <w:pPr>
        <w:shd w:val="clear" w:color="auto" w:fill="B6DDE8" w:themeFill="accent5" w:themeFillTint="66"/>
        <w:tabs>
          <w:tab w:val="left" w:pos="6136"/>
        </w:tabs>
        <w:spacing w:before="73"/>
        <w:ind w:left="1929"/>
        <w:rPr>
          <w:rFonts w:ascii="Arial" w:eastAsia="Arial" w:hAnsi="Arial" w:cs="Arial"/>
          <w:sz w:val="18"/>
          <w:szCs w:val="18"/>
        </w:rPr>
      </w:pPr>
      <w:r w:rsidRPr="00674736">
        <w:pict>
          <v:group id="_x0000_s4812" style="position:absolute;left:0;text-align:left;margin-left:145.4pt;margin-top:-4.95pt;width:323.25pt;height:194.65pt;z-index:-251547648;mso-position-horizontal-relative:page" coordorigin="2908,-99" coordsize="6465,3893">
            <v:group id="_x0000_s4813" style="position:absolute;left:3216;top:-81;width:2150;height:573" coordorigin="3216,-81" coordsize="2150,573">
              <v:shape id="_x0000_s4814" style="position:absolute;left:3216;top:-81;width:2150;height:573" coordorigin="3216,-81" coordsize="2150,573" path="m3216,491r2149,l5365,-81r-2149,l3216,491xe" filled="f" strokeweight=".06pt">
                <v:path arrowok="t"/>
              </v:shape>
            </v:group>
            <v:group id="_x0000_s4815" style="position:absolute;left:4297;top:491;width:2;height:3303" coordorigin="4297,491" coordsize="2,3303">
              <v:shape id="_x0000_s4816" style="position:absolute;left:4297;top:491;width:2;height:3303" coordorigin="4297,491" coordsize="0,3303" path="m4297,491r,3302e" filled="f" strokeweight=".06pt">
                <v:path arrowok="t"/>
              </v:shape>
            </v:group>
            <v:group id="_x0000_s4817" style="position:absolute;left:2909;top:883;width:1215;height:2" coordorigin="2909,883" coordsize="1215,2">
              <v:shape id="_x0000_s4818" style="position:absolute;left:2909;top:883;width:1215;height:2" coordorigin="2909,883" coordsize="1215,0" path="m2909,883r1214,e" filled="f" strokeweight=".06pt">
                <v:path arrowok="t"/>
              </v:shape>
            </v:group>
            <v:group id="_x0000_s4819" style="position:absolute;left:4110;top:817;width:188;height:131" coordorigin="4110,817" coordsize="188,131">
              <v:shape id="_x0000_s4820" style="position:absolute;left:4110;top:817;width:188;height:131" coordorigin="4110,817" coordsize="188,131" path="m4110,817r,131l4297,883,4110,817xe" fillcolor="black" stroked="f">
                <v:path arrowok="t"/>
              </v:shape>
            </v:group>
            <v:group id="_x0000_s4821" style="position:absolute;left:7222;top:-98;width:2151;height:573" coordorigin="7222,-98" coordsize="2151,573">
              <v:shape id="_x0000_s4822" style="position:absolute;left:7222;top:-98;width:2151;height:573" coordorigin="7222,-98" coordsize="2151,573" path="m7222,474r2150,l9372,-98r-2150,l7222,474xe" filled="f" strokeweight=".06pt">
                <v:path arrowok="t"/>
              </v:shape>
            </v:group>
            <v:group id="_x0000_s4823" style="position:absolute;left:8303;top:474;width:2;height:3320" coordorigin="8303,474" coordsize="2,3320">
              <v:shape id="_x0000_s4824" style="position:absolute;left:8303;top:474;width:2;height:3320" coordorigin="8303,474" coordsize="0,3320" path="m8303,474r,3319e" filled="f" strokeweight=".06pt">
                <v:path arrowok="t"/>
              </v:shape>
            </v:group>
            <v:group id="_x0000_s4825" style="position:absolute;left:4297;top:1276;width:3846;height:2" coordorigin="4297,1276" coordsize="3846,2">
              <v:shape id="_x0000_s4826" style="position:absolute;left:4297;top:1276;width:3846;height:2" coordorigin="4297,1276" coordsize="3846,0" path="m4297,1276r3846,e" filled="f" strokeweight=".06pt">
                <v:path arrowok="t"/>
              </v:shape>
            </v:group>
            <v:group id="_x0000_s4827" style="position:absolute;left:8117;top:1210;width:186;height:131" coordorigin="8117,1210" coordsize="186,131">
              <v:shape id="_x0000_s4828" style="position:absolute;left:8117;top:1210;width:186;height:131" coordorigin="8117,1210" coordsize="186,131" path="m8117,1210r,131l8303,1276r-186,-66xe" fillcolor="black" stroked="f">
                <v:path arrowok="t"/>
              </v:shape>
            </v:group>
            <v:group id="_x0000_s4829" style="position:absolute;left:4458;top:1864;width:3845;height:2" coordorigin="4458,1864" coordsize="3845,2">
              <v:shape id="_x0000_s4830" style="position:absolute;left:4458;top:1864;width:3845;height:2" coordorigin="4458,1864" coordsize="3845,0" path="m8303,1864r-3845,e" filled="f" strokeweight=".06pt">
                <v:path arrowok="t"/>
              </v:shape>
            </v:group>
            <v:group id="_x0000_s4831" style="position:absolute;left:4297;top:1799;width:174;height:114" coordorigin="4297,1799" coordsize="174,114">
              <v:shape id="_x0000_s4832" style="position:absolute;left:4297;top:1799;width:174;height:114" coordorigin="4297,1799" coordsize="174,114" path="m4471,1799r-174,65l4471,1913r,-114xe" fillcolor="black" stroked="f">
                <v:path arrowok="t"/>
              </v:shape>
            </v:group>
            <v:group id="_x0000_s4833" style="position:absolute;left:4297;top:2698;width:3846;height:2" coordorigin="4297,2698" coordsize="3846,2">
              <v:shape id="_x0000_s4834" style="position:absolute;left:4297;top:2698;width:3846;height:2" coordorigin="4297,2698" coordsize="3846,0" path="m4297,2698r3846,e" filled="f" strokeweight=".06pt">
                <v:path arrowok="t"/>
              </v:shape>
            </v:group>
            <v:group id="_x0000_s4835" style="position:absolute;left:8117;top:2632;width:186;height:131" coordorigin="8117,2632" coordsize="186,131">
              <v:shape id="_x0000_s4836" style="position:absolute;left:8117;top:2632;width:186;height:131" coordorigin="8117,2632" coordsize="186,131" path="m8117,2632r,131l8303,2698r-186,-66xe" fillcolor="black" stroked="f">
                <v:path arrowok="t"/>
              </v:shape>
            </v:group>
            <v:group id="_x0000_s4837" style="position:absolute;left:4458;top:3024;width:3845;height:2" coordorigin="4458,3024" coordsize="3845,2">
              <v:shape id="_x0000_s4838" style="position:absolute;left:4458;top:3024;width:3845;height:2" coordorigin="4458,3024" coordsize="3845,0" path="m4458,3024r3845,e" filled="f" strokeweight=".06pt">
                <v:path arrowok="t"/>
              </v:shape>
            </v:group>
            <v:group id="_x0000_s4839" style="position:absolute;left:4297;top:2959;width:174;height:114" coordorigin="4297,2959" coordsize="174,114">
              <v:shape id="_x0000_s4840" style="position:absolute;left:4297;top:2959;width:174;height:114" coordorigin="4297,2959" coordsize="174,114" path="m4471,2959r-174,65l4471,3073r,-114xe" fillcolor="black" stroked="f">
                <v:path arrowok="t"/>
              </v:shape>
            </v:group>
            <v:group id="_x0000_s4841" style="position:absolute;left:3870;top:1881;width:388;height:539" coordorigin="3870,1881" coordsize="388,539">
              <v:shape id="_x0000_s4842" style="position:absolute;left:3870;top:1881;width:388;height:539" coordorigin="3870,1881" coordsize="388,539" path="m4258,1881r-388,l3870,2419r253,-15e" filled="f" strokeweight=".06pt">
                <v:path arrowok="t"/>
              </v:shape>
            </v:group>
            <v:group id="_x0000_s4843" style="position:absolute;left:4097;top:2355;width:188;height:114" coordorigin="4097,2355" coordsize="188,114">
              <v:shape id="_x0000_s4844" style="position:absolute;left:4097;top:2355;width:188;height:114" coordorigin="4097,2355" coordsize="188,114" path="m4097,2355r13,114l4284,2404r-187,-49xe" fillcolor="black" stroked="f">
                <v:path arrowok="t"/>
              </v:shape>
            </v:group>
            <v:group id="_x0000_s4845" style="position:absolute;left:8383;top:1276;width:401;height:588" coordorigin="8383,1276" coordsize="401,588">
              <v:shape id="_x0000_s4846" style="position:absolute;left:8383;top:1276;width:401;height:588" coordorigin="8383,1276" coordsize="401,588" path="m8383,1276r401,l8784,1864r-320,e" filled="f" strokeweight=".06pt">
                <v:path arrowok="t"/>
              </v:shape>
            </v:group>
            <v:group id="_x0000_s4847" style="position:absolute;left:8303;top:1799;width:174;height:114" coordorigin="8303,1799" coordsize="174,114">
              <v:shape id="_x0000_s4848" style="position:absolute;left:8303;top:1799;width:174;height:114" coordorigin="8303,1799" coordsize="174,114" path="m8477,1799r-174,65l8477,1913r,-114xe" fillcolor="black" stroked="f">
                <v:path arrowok="t"/>
              </v:shape>
            </v:group>
            <v:group id="_x0000_s4849" style="position:absolute;left:8370;top:2387;width:294;height:393" coordorigin="8370,2387" coordsize="294,393">
              <v:shape id="_x0000_s4850" style="position:absolute;left:8370;top:2387;width:294;height:393" coordorigin="8370,2387" coordsize="294,393" path="m8370,2387r294,l8664,2779r-133,e" filled="f" strokeweight=".06pt">
                <v:path arrowok="t"/>
              </v:shape>
            </v:group>
            <v:group id="_x0000_s4851" style="position:absolute;left:8357;top:2715;width:188;height:131" coordorigin="8357,2715" coordsize="188,131">
              <v:shape id="_x0000_s4852" style="position:absolute;left:8357;top:2715;width:188;height:131" coordorigin="8357,2715" coordsize="188,131" path="m8544,2715r-187,64l8544,2845r,-130xe" fillcolor="black" stroked="f">
                <v:path arrowok="t"/>
              </v:shape>
            </v:group>
            <v:group id="_x0000_s4853" style="position:absolute;left:4297;top:2142;width:3846;height:2" coordorigin="4297,2142" coordsize="3846,2">
              <v:shape id="_x0000_s4854" style="position:absolute;left:4297;top:2142;width:3846;height:2" coordorigin="4297,2142" coordsize="3846,0" path="m4297,2142r3846,e" filled="f" strokeweight=".06pt">
                <v:path arrowok="t"/>
              </v:shape>
            </v:group>
            <v:group id="_x0000_s4855" style="position:absolute;left:8117;top:2093;width:186;height:114" coordorigin="8117,2093" coordsize="186,114">
              <v:shape id="_x0000_s4856" style="position:absolute;left:8117;top:2093;width:186;height:114" coordorigin="8117,2093" coordsize="186,114" path="m8117,2093r,114l8303,2142r-186,-49xe" fillcolor="black" stroked="f">
                <v:path arrowok="t"/>
              </v:shape>
            </v:group>
            <v:group id="_x0000_s4857" style="position:absolute;left:4284;top:2404;width:3846;height:2" coordorigin="4284,2404" coordsize="3846,2">
              <v:shape id="_x0000_s4858" style="position:absolute;left:4284;top:2404;width:3846;height:2" coordorigin="4284,2404" coordsize="3846,0" path="m4284,2404r3846,e" filled="f" strokeweight=".06pt">
                <v:path arrowok="t"/>
              </v:shape>
            </v:group>
            <v:group id="_x0000_s4859" style="position:absolute;left:8117;top:2355;width:173;height:114" coordorigin="8117,2355" coordsize="173,114">
              <v:shape id="_x0000_s4860" style="position:absolute;left:8117;top:2355;width:173;height:114" coordorigin="8117,2355" coordsize="173,114" path="m8117,2355r,114l8290,2404r-173,-49xe" fillcolor="black" stroked="f">
                <v:path arrowok="t"/>
              </v:shape>
            </v:group>
            <v:group id="_x0000_s4861" style="position:absolute;left:8370;top:3123;width:294;height:99" coordorigin="8370,3123" coordsize="294,99">
              <v:shape id="_x0000_s4862" style="position:absolute;left:8370;top:3123;width:294;height:99" coordorigin="8370,3123" coordsize="294,99" path="m8370,3123r294,l8664,3221r-133,e" filled="f" strokeweight=".06pt">
                <v:path arrowok="t"/>
              </v:shape>
            </v:group>
            <v:group id="_x0000_s4863" style="position:absolute;left:8357;top:3155;width:188;height:116" coordorigin="8357,3155" coordsize="188,116">
              <v:shape id="_x0000_s4864" style="position:absolute;left:8357;top:3155;width:188;height:116" coordorigin="8357,3155" coordsize="188,116" path="m8544,3155r-187,66l8544,3270r,-115xe" fillcolor="black" stroked="f">
                <v:path arrowok="t"/>
              </v:shape>
            </v:group>
            <v:group id="_x0000_s4865" style="position:absolute;left:8370;top:2142;width:294;height:98" coordorigin="8370,2142" coordsize="294,98">
              <v:shape id="_x0000_s4866" style="position:absolute;left:8370;top:2142;width:294;height:98" coordorigin="8370,2142" coordsize="294,98" path="m8370,2142r294,l8664,2239r-133,e" filled="f" strokeweight=".06pt">
                <v:path arrowok="t"/>
              </v:shape>
            </v:group>
            <v:group id="_x0000_s4867" style="position:absolute;left:8357;top:2191;width:188;height:114" coordorigin="8357,2191" coordsize="188,114">
              <v:shape id="_x0000_s4868" style="position:absolute;left:8357;top:2191;width:188;height:114" coordorigin="8357,2191" coordsize="188,114" path="m8544,2191r-187,50l8544,2305r,-114xe" fillcolor="black" stroked="f">
                <v:path arrowok="t"/>
              </v:shape>
            </v:group>
            <w10:wrap anchorx="page"/>
          </v:group>
        </w:pict>
      </w:r>
      <w:r w:rsidRPr="00674736">
        <w:pict>
          <v:shape id="_x0000_s4761" type="#_x0000_t202" style="position:absolute;left:0;text-align:left;margin-left:90.65pt;margin-top:.85pt;width:39.55pt;height:180.7pt;z-index:251761664;mso-position-horizontal-relative:page" filled="f" stroked="f">
            <v:textbox style="mso-next-textbox:#_x0000_s4761" inset="0,0,0,0">
              <w:txbxContent>
                <w:tbl>
                  <w:tblPr>
                    <w:tblStyle w:val="TableNormal"/>
                    <w:tblW w:w="0" w:type="auto"/>
                    <w:tblLayout w:type="fixed"/>
                    <w:tblLook w:val="01E0"/>
                  </w:tblPr>
                  <w:tblGrid>
                    <w:gridCol w:w="388"/>
                    <w:gridCol w:w="401"/>
                  </w:tblGrid>
                  <w:tr w:rsidR="0039479E">
                    <w:trPr>
                      <w:trHeight w:hRule="exact" w:val="1160"/>
                    </w:trPr>
                    <w:tc>
                      <w:tcPr>
                        <w:tcW w:w="388" w:type="dxa"/>
                        <w:tcBorders>
                          <w:top w:val="nil"/>
                          <w:left w:val="nil"/>
                          <w:bottom w:val="single" w:sz="0" w:space="0" w:color="000000"/>
                          <w:right w:val="single" w:sz="0" w:space="0" w:color="000000"/>
                        </w:tcBorders>
                      </w:tcPr>
                      <w:p w:rsidR="0039479E" w:rsidRDefault="0039479E"/>
                    </w:tc>
                    <w:tc>
                      <w:tcPr>
                        <w:tcW w:w="401" w:type="dxa"/>
                        <w:tcBorders>
                          <w:top w:val="nil"/>
                          <w:left w:val="single" w:sz="0" w:space="0" w:color="000000"/>
                          <w:bottom w:val="single" w:sz="0" w:space="0" w:color="000000"/>
                          <w:right w:val="nil"/>
                        </w:tcBorders>
                      </w:tcPr>
                      <w:p w:rsidR="0039479E" w:rsidRDefault="0039479E"/>
                    </w:tc>
                  </w:tr>
                  <w:tr w:rsidR="0039479E">
                    <w:trPr>
                      <w:trHeight w:hRule="exact" w:val="294"/>
                    </w:trPr>
                    <w:tc>
                      <w:tcPr>
                        <w:tcW w:w="788"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63"/>
                          <w:ind w:left="133"/>
                          <w:rPr>
                            <w:rFonts w:ascii="Arial" w:eastAsia="Arial" w:hAnsi="Arial" w:cs="Arial"/>
                            <w:sz w:val="14"/>
                            <w:szCs w:val="14"/>
                          </w:rPr>
                        </w:pPr>
                        <w:r>
                          <w:rPr>
                            <w:rFonts w:ascii="Arial"/>
                            <w:w w:val="105"/>
                            <w:sz w:val="14"/>
                          </w:rPr>
                          <w:t>Beacon</w:t>
                        </w:r>
                      </w:p>
                    </w:tc>
                  </w:tr>
                  <w:tr w:rsidR="0039479E">
                    <w:trPr>
                      <w:trHeight w:hRule="exact" w:val="286"/>
                    </w:trPr>
                    <w:tc>
                      <w:tcPr>
                        <w:tcW w:w="788"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48"/>
                          <w:ind w:left="53"/>
                          <w:rPr>
                            <w:rFonts w:ascii="Arial" w:eastAsia="Arial" w:hAnsi="Arial" w:cs="Arial"/>
                            <w:sz w:val="14"/>
                            <w:szCs w:val="14"/>
                          </w:rPr>
                        </w:pPr>
                        <w:r>
                          <w:rPr>
                            <w:rFonts w:ascii="Arial"/>
                            <w:spacing w:val="1"/>
                            <w:w w:val="105"/>
                            <w:sz w:val="14"/>
                          </w:rPr>
                          <w:t>Mgmt</w:t>
                        </w:r>
                        <w:r>
                          <w:rPr>
                            <w:rFonts w:ascii="Arial"/>
                            <w:spacing w:val="-2"/>
                            <w:w w:val="105"/>
                            <w:sz w:val="14"/>
                          </w:rPr>
                          <w:t xml:space="preserve"> </w:t>
                        </w:r>
                        <w:r>
                          <w:rPr>
                            <w:rFonts w:ascii="Arial"/>
                            <w:spacing w:val="3"/>
                            <w:w w:val="105"/>
                            <w:sz w:val="14"/>
                          </w:rPr>
                          <w:t>Slot</w:t>
                        </w:r>
                      </w:p>
                    </w:tc>
                  </w:tr>
                  <w:tr w:rsidR="0039479E">
                    <w:trPr>
                      <w:trHeight w:hRule="exact" w:val="286"/>
                    </w:trPr>
                    <w:tc>
                      <w:tcPr>
                        <w:tcW w:w="788"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40"/>
                          <w:ind w:left="53"/>
                          <w:rPr>
                            <w:rFonts w:ascii="Arial" w:eastAsia="Arial" w:hAnsi="Arial" w:cs="Arial"/>
                            <w:sz w:val="14"/>
                            <w:szCs w:val="14"/>
                          </w:rPr>
                        </w:pPr>
                        <w:r>
                          <w:rPr>
                            <w:rFonts w:ascii="Arial"/>
                            <w:spacing w:val="1"/>
                            <w:w w:val="105"/>
                            <w:sz w:val="14"/>
                          </w:rPr>
                          <w:t>Mgmt</w:t>
                        </w:r>
                        <w:r>
                          <w:rPr>
                            <w:rFonts w:ascii="Arial"/>
                            <w:spacing w:val="-2"/>
                            <w:w w:val="105"/>
                            <w:sz w:val="14"/>
                          </w:rPr>
                          <w:t xml:space="preserve"> </w:t>
                        </w:r>
                        <w:r>
                          <w:rPr>
                            <w:rFonts w:ascii="Arial"/>
                            <w:spacing w:val="3"/>
                            <w:w w:val="105"/>
                            <w:sz w:val="14"/>
                          </w:rPr>
                          <w:t>Slot</w:t>
                        </w:r>
                      </w:p>
                    </w:tc>
                  </w:tr>
                  <w:tr w:rsidR="0039479E">
                    <w:trPr>
                      <w:trHeight w:hRule="exact" w:val="278"/>
                    </w:trPr>
                    <w:tc>
                      <w:tcPr>
                        <w:tcW w:w="788"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65"/>
                          <w:ind w:left="133"/>
                          <w:rPr>
                            <w:rFonts w:ascii="Arial" w:eastAsia="Arial" w:hAnsi="Arial" w:cs="Arial"/>
                            <w:sz w:val="14"/>
                            <w:szCs w:val="14"/>
                          </w:rPr>
                        </w:pPr>
                        <w:r>
                          <w:rPr>
                            <w:rFonts w:ascii="Arial"/>
                            <w:w w:val="105"/>
                            <w:sz w:val="14"/>
                          </w:rPr>
                          <w:t>Beacon</w:t>
                        </w:r>
                      </w:p>
                    </w:tc>
                  </w:tr>
                  <w:tr w:rsidR="0039479E">
                    <w:trPr>
                      <w:trHeight w:hRule="exact" w:val="294"/>
                    </w:trPr>
                    <w:tc>
                      <w:tcPr>
                        <w:tcW w:w="788"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63"/>
                          <w:ind w:left="53"/>
                          <w:rPr>
                            <w:rFonts w:ascii="Arial" w:eastAsia="Arial" w:hAnsi="Arial" w:cs="Arial"/>
                            <w:sz w:val="14"/>
                            <w:szCs w:val="14"/>
                          </w:rPr>
                        </w:pPr>
                        <w:r>
                          <w:rPr>
                            <w:rFonts w:ascii="Arial"/>
                            <w:spacing w:val="1"/>
                            <w:w w:val="105"/>
                            <w:sz w:val="14"/>
                          </w:rPr>
                          <w:t>Mgmt</w:t>
                        </w:r>
                        <w:r>
                          <w:rPr>
                            <w:rFonts w:ascii="Arial"/>
                            <w:spacing w:val="-2"/>
                            <w:w w:val="105"/>
                            <w:sz w:val="14"/>
                          </w:rPr>
                          <w:t xml:space="preserve"> </w:t>
                        </w:r>
                        <w:r>
                          <w:rPr>
                            <w:rFonts w:ascii="Arial"/>
                            <w:spacing w:val="3"/>
                            <w:w w:val="105"/>
                            <w:sz w:val="14"/>
                          </w:rPr>
                          <w:t>Slot</w:t>
                        </w:r>
                      </w:p>
                    </w:tc>
                  </w:tr>
                  <w:tr w:rsidR="0039479E">
                    <w:trPr>
                      <w:trHeight w:hRule="exact" w:val="294"/>
                    </w:trPr>
                    <w:tc>
                      <w:tcPr>
                        <w:tcW w:w="788"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63"/>
                          <w:ind w:left="53"/>
                          <w:rPr>
                            <w:rFonts w:ascii="Arial" w:eastAsia="Arial" w:hAnsi="Arial" w:cs="Arial"/>
                            <w:sz w:val="14"/>
                            <w:szCs w:val="14"/>
                          </w:rPr>
                        </w:pPr>
                        <w:r>
                          <w:rPr>
                            <w:rFonts w:ascii="Arial"/>
                            <w:spacing w:val="1"/>
                            <w:w w:val="105"/>
                            <w:sz w:val="14"/>
                          </w:rPr>
                          <w:t>Mgmt</w:t>
                        </w:r>
                        <w:r>
                          <w:rPr>
                            <w:rFonts w:ascii="Arial"/>
                            <w:spacing w:val="-2"/>
                            <w:w w:val="105"/>
                            <w:sz w:val="14"/>
                          </w:rPr>
                          <w:t xml:space="preserve"> </w:t>
                        </w:r>
                        <w:r>
                          <w:rPr>
                            <w:rFonts w:ascii="Arial"/>
                            <w:spacing w:val="3"/>
                            <w:w w:val="105"/>
                            <w:sz w:val="14"/>
                          </w:rPr>
                          <w:t>Slot</w:t>
                        </w:r>
                      </w:p>
                    </w:tc>
                  </w:tr>
                  <w:tr w:rsidR="0039479E">
                    <w:trPr>
                      <w:trHeight w:hRule="exact" w:val="294"/>
                    </w:trPr>
                    <w:tc>
                      <w:tcPr>
                        <w:tcW w:w="788"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27"/>
                          <w:ind w:right="1"/>
                          <w:jc w:val="center"/>
                          <w:rPr>
                            <w:rFonts w:ascii="Arial" w:eastAsia="Arial" w:hAnsi="Arial" w:cs="Arial"/>
                            <w:sz w:val="18"/>
                            <w:szCs w:val="18"/>
                          </w:rPr>
                        </w:pPr>
                        <w:r>
                          <w:rPr>
                            <w:rFonts w:ascii="Arial"/>
                            <w:spacing w:val="-3"/>
                            <w:sz w:val="18"/>
                          </w:rPr>
                          <w:t>...</w:t>
                        </w:r>
                      </w:p>
                    </w:tc>
                  </w:tr>
                  <w:tr w:rsidR="0039479E">
                    <w:trPr>
                      <w:trHeight w:hRule="exact" w:val="426"/>
                    </w:trPr>
                    <w:tc>
                      <w:tcPr>
                        <w:tcW w:w="388" w:type="dxa"/>
                        <w:tcBorders>
                          <w:top w:val="single" w:sz="0" w:space="0" w:color="000000"/>
                          <w:left w:val="nil"/>
                          <w:bottom w:val="nil"/>
                          <w:right w:val="single" w:sz="0" w:space="0" w:color="000000"/>
                        </w:tcBorders>
                      </w:tcPr>
                      <w:p w:rsidR="0039479E" w:rsidRDefault="0039479E"/>
                    </w:tc>
                    <w:tc>
                      <w:tcPr>
                        <w:tcW w:w="401" w:type="dxa"/>
                        <w:tcBorders>
                          <w:top w:val="single" w:sz="0" w:space="0" w:color="000000"/>
                          <w:left w:val="single" w:sz="0" w:space="0" w:color="000000"/>
                          <w:bottom w:val="nil"/>
                          <w:right w:val="nil"/>
                        </w:tcBorders>
                      </w:tcPr>
                      <w:p w:rsidR="0039479E" w:rsidRDefault="0039479E"/>
                    </w:tc>
                  </w:tr>
                </w:tbl>
                <w:p w:rsidR="0039479E" w:rsidRDefault="0039479E" w:rsidP="00907CD0"/>
              </w:txbxContent>
            </v:textbox>
            <w10:wrap anchorx="page"/>
          </v:shape>
        </w:pict>
      </w:r>
      <w:r w:rsidR="00907CD0">
        <w:rPr>
          <w:rFonts w:ascii="Arial"/>
          <w:spacing w:val="-3"/>
          <w:sz w:val="18"/>
        </w:rPr>
        <w:t>LLDN</w:t>
      </w:r>
      <w:r w:rsidR="00907CD0">
        <w:rPr>
          <w:rFonts w:ascii="Arial"/>
          <w:spacing w:val="-7"/>
          <w:sz w:val="18"/>
        </w:rPr>
        <w:t xml:space="preserve"> </w:t>
      </w:r>
      <w:r w:rsidR="00907CD0">
        <w:rPr>
          <w:rFonts w:ascii="Arial"/>
          <w:spacing w:val="-3"/>
          <w:sz w:val="18"/>
        </w:rPr>
        <w:t>Coordinator</w:t>
      </w:r>
      <w:r w:rsidR="00907CD0">
        <w:rPr>
          <w:rFonts w:ascii="Arial"/>
          <w:spacing w:val="-3"/>
          <w:sz w:val="18"/>
        </w:rPr>
        <w:tab/>
      </w:r>
      <w:r w:rsidR="00907CD0">
        <w:rPr>
          <w:rFonts w:ascii="Arial"/>
          <w:spacing w:val="-6"/>
          <w:position w:val="2"/>
          <w:sz w:val="18"/>
        </w:rPr>
        <w:t>LLDN</w:t>
      </w:r>
      <w:r w:rsidR="00907CD0">
        <w:rPr>
          <w:rFonts w:ascii="Arial"/>
          <w:spacing w:val="-8"/>
          <w:position w:val="2"/>
          <w:sz w:val="18"/>
        </w:rPr>
        <w:t xml:space="preserve"> </w:t>
      </w:r>
      <w:r w:rsidR="00907CD0">
        <w:rPr>
          <w:rFonts w:ascii="Arial"/>
          <w:spacing w:val="-2"/>
          <w:position w:val="2"/>
          <w:sz w:val="18"/>
        </w:rPr>
        <w:t>Device</w:t>
      </w:r>
    </w:p>
    <w:p w:rsidR="00907CD0" w:rsidRDefault="00907CD0" w:rsidP="00907CD0">
      <w:pPr>
        <w:shd w:val="clear" w:color="auto" w:fill="B6DDE8" w:themeFill="accent5" w:themeFillTint="66"/>
        <w:spacing w:before="6"/>
        <w:rPr>
          <w:rFonts w:ascii="Arial" w:eastAsia="Arial" w:hAnsi="Arial" w:cs="Arial"/>
          <w:sz w:val="28"/>
          <w:szCs w:val="28"/>
        </w:rPr>
      </w:pPr>
    </w:p>
    <w:p w:rsidR="00907CD0" w:rsidRDefault="00907CD0" w:rsidP="00907CD0">
      <w:pPr>
        <w:shd w:val="clear" w:color="auto" w:fill="B6DDE8" w:themeFill="accent5" w:themeFillTint="66"/>
        <w:rPr>
          <w:rFonts w:ascii="Arial" w:eastAsia="Arial" w:hAnsi="Arial" w:cs="Arial"/>
          <w:sz w:val="28"/>
          <w:szCs w:val="28"/>
        </w:rPr>
        <w:sectPr w:rsidR="00907CD0">
          <w:pgSz w:w="12240" w:h="15840"/>
          <w:pgMar w:top="1020" w:right="1680" w:bottom="860" w:left="1660" w:header="697" w:footer="663" w:gutter="0"/>
          <w:cols w:space="720"/>
        </w:sectPr>
      </w:pPr>
    </w:p>
    <w:p w:rsidR="00907CD0" w:rsidRDefault="00907CD0" w:rsidP="00907CD0">
      <w:pPr>
        <w:shd w:val="clear" w:color="auto" w:fill="B6DDE8" w:themeFill="accent5" w:themeFillTint="66"/>
        <w:spacing w:before="89" w:line="146" w:lineRule="exact"/>
        <w:ind w:left="1783" w:right="45" w:hanging="415"/>
        <w:rPr>
          <w:rFonts w:ascii="Arial" w:eastAsia="Arial" w:hAnsi="Arial" w:cs="Arial"/>
          <w:sz w:val="13"/>
          <w:szCs w:val="13"/>
        </w:rPr>
      </w:pPr>
      <w:r>
        <w:rPr>
          <w:rFonts w:ascii="Arial"/>
          <w:spacing w:val="-1"/>
          <w:sz w:val="13"/>
        </w:rPr>
        <w:t>Start</w:t>
      </w:r>
      <w:r>
        <w:rPr>
          <w:rFonts w:ascii="Arial"/>
          <w:spacing w:val="-6"/>
          <w:sz w:val="13"/>
        </w:rPr>
        <w:t xml:space="preserve"> </w:t>
      </w:r>
      <w:r>
        <w:rPr>
          <w:rFonts w:ascii="Arial"/>
          <w:spacing w:val="-2"/>
          <w:sz w:val="13"/>
        </w:rPr>
        <w:t>Configuration</w:t>
      </w:r>
      <w:r>
        <w:rPr>
          <w:rFonts w:ascii="Arial"/>
          <w:spacing w:val="21"/>
          <w:sz w:val="13"/>
        </w:rPr>
        <w:t xml:space="preserve"> </w:t>
      </w:r>
      <w:r>
        <w:rPr>
          <w:rFonts w:ascii="Arial"/>
          <w:sz w:val="13"/>
        </w:rPr>
        <w:t>state</w:t>
      </w:r>
    </w:p>
    <w:p w:rsidR="00907CD0" w:rsidRDefault="00907CD0" w:rsidP="00907CD0">
      <w:pPr>
        <w:shd w:val="clear" w:color="auto" w:fill="B6DDE8" w:themeFill="accent5" w:themeFillTint="66"/>
        <w:rPr>
          <w:rFonts w:ascii="Arial" w:eastAsia="Arial" w:hAnsi="Arial" w:cs="Arial"/>
          <w:sz w:val="20"/>
        </w:rPr>
      </w:pPr>
    </w:p>
    <w:p w:rsidR="00907CD0" w:rsidRDefault="00907CD0" w:rsidP="00907CD0">
      <w:pPr>
        <w:shd w:val="clear" w:color="auto" w:fill="B6DDE8" w:themeFill="accent5" w:themeFillTint="66"/>
        <w:spacing w:before="2"/>
        <w:rPr>
          <w:rFonts w:ascii="Arial" w:eastAsia="Arial" w:hAnsi="Arial" w:cs="Arial"/>
          <w:sz w:val="20"/>
        </w:rPr>
      </w:pPr>
    </w:p>
    <w:p w:rsidR="00907CD0" w:rsidRDefault="00674736" w:rsidP="00907CD0">
      <w:pPr>
        <w:shd w:val="clear" w:color="auto" w:fill="B6DDE8" w:themeFill="accent5" w:themeFillTint="66"/>
        <w:spacing w:line="200" w:lineRule="atLeast"/>
        <w:ind w:left="153"/>
        <w:rPr>
          <w:rFonts w:ascii="Arial" w:eastAsia="Arial" w:hAnsi="Arial" w:cs="Arial"/>
          <w:sz w:val="20"/>
        </w:rPr>
      </w:pPr>
      <w:r w:rsidRPr="00674736">
        <w:rPr>
          <w:rFonts w:ascii="Arial" w:eastAsia="Arial" w:hAnsi="Arial" w:cs="Arial"/>
          <w:sz w:val="20"/>
        </w:rPr>
        <w:pict>
          <v:group id="_x0000_s3667" style="position:absolute;margin-left:0;margin-top:0;width:39.45pt;height:14.7pt;z-index:251756544;mso-position-horizontal-relative:char;mso-position-vertical-relative:line" coordsize="789,294">
            <v:group id="_x0000_s3668" style="position:absolute;width:789;height:294" coordsize="789,294">
              <v:shape id="_x0000_s3669" style="position:absolute;width:789;height:294" coordsize="789,294" path="m,294r788,l788,,,,,294xe" stroked="f">
                <v:path arrowok="t"/>
              </v:shape>
            </v:group>
          </v:group>
        </w:pict>
      </w:r>
      <w:r w:rsidRPr="00674736">
        <w:rPr>
          <w:rFonts w:ascii="Arial" w:eastAsia="Arial" w:hAnsi="Arial" w:cs="Arial"/>
          <w:sz w:val="20"/>
        </w:rPr>
        <w:pict>
          <v:shape id="_x0000_i1046" type="#_x0000_t75" style="width:39.75pt;height:15.05pt">
            <v:imagedata croptop="-65520f" cropbottom="65520f"/>
          </v:shape>
        </w:pict>
      </w:r>
    </w:p>
    <w:p w:rsidR="00907CD0" w:rsidRDefault="00907CD0" w:rsidP="00907CD0">
      <w:pPr>
        <w:shd w:val="clear" w:color="auto" w:fill="B6DDE8" w:themeFill="accent5" w:themeFillTint="66"/>
        <w:spacing w:line="146" w:lineRule="exact"/>
        <w:ind w:left="1035"/>
        <w:jc w:val="center"/>
        <w:rPr>
          <w:rFonts w:ascii="Arial" w:eastAsia="Arial" w:hAnsi="Arial" w:cs="Arial"/>
          <w:sz w:val="13"/>
          <w:szCs w:val="13"/>
        </w:rPr>
      </w:pPr>
      <w:r>
        <w:rPr>
          <w:rFonts w:ascii="Arial"/>
          <w:spacing w:val="-2"/>
          <w:sz w:val="13"/>
        </w:rPr>
        <w:t>Received</w:t>
      </w:r>
      <w:r>
        <w:rPr>
          <w:rFonts w:ascii="Arial"/>
          <w:spacing w:val="-3"/>
          <w:sz w:val="13"/>
        </w:rPr>
        <w:t xml:space="preserve"> </w:t>
      </w:r>
      <w:r>
        <w:rPr>
          <w:rFonts w:ascii="Arial"/>
          <w:sz w:val="13"/>
        </w:rPr>
        <w:t>a</w:t>
      </w:r>
      <w:r>
        <w:rPr>
          <w:rFonts w:ascii="Arial"/>
          <w:spacing w:val="-3"/>
          <w:sz w:val="13"/>
        </w:rPr>
        <w:t xml:space="preserve"> </w:t>
      </w:r>
      <w:r>
        <w:rPr>
          <w:rFonts w:ascii="Arial"/>
          <w:spacing w:val="-2"/>
          <w:sz w:val="13"/>
        </w:rPr>
        <w:t>Configuration</w:t>
      </w:r>
      <w:r>
        <w:rPr>
          <w:rFonts w:ascii="Arial"/>
          <w:spacing w:val="37"/>
          <w:sz w:val="13"/>
        </w:rPr>
        <w:t xml:space="preserve"> </w:t>
      </w:r>
      <w:r>
        <w:rPr>
          <w:rFonts w:ascii="Arial"/>
          <w:sz w:val="13"/>
        </w:rPr>
        <w:t>Status</w:t>
      </w:r>
      <w:r>
        <w:rPr>
          <w:rFonts w:ascii="Arial"/>
          <w:spacing w:val="-8"/>
          <w:sz w:val="13"/>
        </w:rPr>
        <w:t xml:space="preserve"> </w:t>
      </w:r>
      <w:r>
        <w:rPr>
          <w:rFonts w:ascii="Arial"/>
          <w:spacing w:val="-2"/>
          <w:sz w:val="13"/>
        </w:rPr>
        <w:t>Frame,</w:t>
      </w:r>
    </w:p>
    <w:p w:rsidR="00907CD0" w:rsidRDefault="00907CD0" w:rsidP="00907CD0">
      <w:pPr>
        <w:shd w:val="clear" w:color="auto" w:fill="B6DDE8" w:themeFill="accent5" w:themeFillTint="66"/>
        <w:spacing w:before="13" w:line="248" w:lineRule="auto"/>
        <w:ind w:left="1315" w:right="278"/>
        <w:jc w:val="center"/>
        <w:rPr>
          <w:rFonts w:ascii="Arial" w:eastAsia="Arial" w:hAnsi="Arial" w:cs="Arial"/>
          <w:sz w:val="13"/>
          <w:szCs w:val="13"/>
        </w:rPr>
      </w:pPr>
      <w:r>
        <w:rPr>
          <w:rFonts w:ascii="Arial"/>
          <w:spacing w:val="-1"/>
          <w:sz w:val="13"/>
        </w:rPr>
        <w:t>Prepare</w:t>
      </w:r>
      <w:r>
        <w:rPr>
          <w:rFonts w:ascii="Arial"/>
          <w:spacing w:val="21"/>
          <w:sz w:val="13"/>
        </w:rPr>
        <w:t xml:space="preserve"> </w:t>
      </w:r>
      <w:r>
        <w:rPr>
          <w:rFonts w:ascii="Arial"/>
          <w:spacing w:val="-2"/>
          <w:sz w:val="13"/>
        </w:rPr>
        <w:t>Configuration</w:t>
      </w:r>
      <w:r>
        <w:rPr>
          <w:rFonts w:ascii="Arial"/>
          <w:spacing w:val="23"/>
          <w:sz w:val="13"/>
        </w:rPr>
        <w:t xml:space="preserve"> </w:t>
      </w:r>
      <w:r>
        <w:rPr>
          <w:rFonts w:ascii="Arial"/>
          <w:spacing w:val="-2"/>
          <w:sz w:val="13"/>
        </w:rPr>
        <w:t>Request</w:t>
      </w:r>
      <w:r>
        <w:rPr>
          <w:rFonts w:ascii="Arial"/>
          <w:spacing w:val="6"/>
          <w:sz w:val="13"/>
        </w:rPr>
        <w:t xml:space="preserve"> </w:t>
      </w:r>
      <w:r>
        <w:rPr>
          <w:rFonts w:ascii="Arial"/>
          <w:spacing w:val="-3"/>
          <w:sz w:val="13"/>
        </w:rPr>
        <w:t>Frame</w:t>
      </w:r>
    </w:p>
    <w:p w:rsidR="00907CD0" w:rsidRDefault="00907CD0" w:rsidP="00907CD0">
      <w:pPr>
        <w:shd w:val="clear" w:color="auto" w:fill="B6DDE8" w:themeFill="accent5" w:themeFillTint="66"/>
        <w:rPr>
          <w:rFonts w:ascii="Arial" w:eastAsia="Arial" w:hAnsi="Arial" w:cs="Arial"/>
          <w:sz w:val="12"/>
          <w:szCs w:val="12"/>
        </w:rPr>
      </w:pPr>
      <w:r>
        <w:br w:type="column"/>
      </w: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spacing w:before="2"/>
        <w:rPr>
          <w:rFonts w:ascii="Arial" w:eastAsia="Arial" w:hAnsi="Arial" w:cs="Arial"/>
          <w:sz w:val="13"/>
          <w:szCs w:val="13"/>
        </w:rPr>
      </w:pPr>
    </w:p>
    <w:p w:rsidR="00907CD0" w:rsidRDefault="00907CD0" w:rsidP="00907CD0">
      <w:pPr>
        <w:shd w:val="clear" w:color="auto" w:fill="B6DDE8" w:themeFill="accent5" w:themeFillTint="66"/>
        <w:ind w:left="1543"/>
        <w:rPr>
          <w:rFonts w:ascii="Arial" w:eastAsia="Arial" w:hAnsi="Arial" w:cs="Arial"/>
          <w:sz w:val="13"/>
          <w:szCs w:val="13"/>
        </w:rPr>
      </w:pPr>
      <w:r>
        <w:rPr>
          <w:rFonts w:ascii="Arial"/>
          <w:spacing w:val="6"/>
          <w:sz w:val="13"/>
        </w:rPr>
        <w:t>B</w:t>
      </w:r>
      <w:r>
        <w:rPr>
          <w:rFonts w:ascii="Arial"/>
          <w:spacing w:val="-7"/>
          <w:sz w:val="13"/>
        </w:rPr>
        <w:t>e</w:t>
      </w:r>
      <w:r>
        <w:rPr>
          <w:rFonts w:ascii="Arial"/>
          <w:spacing w:val="-6"/>
          <w:sz w:val="13"/>
        </w:rPr>
        <w:t>a</w:t>
      </w:r>
      <w:r>
        <w:rPr>
          <w:rFonts w:ascii="Arial"/>
          <w:spacing w:val="1"/>
          <w:sz w:val="13"/>
        </w:rPr>
        <w:t>c</w:t>
      </w:r>
      <w:r>
        <w:rPr>
          <w:rFonts w:ascii="Arial"/>
          <w:spacing w:val="6"/>
          <w:sz w:val="13"/>
        </w:rPr>
        <w:t>on</w:t>
      </w: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spacing w:before="3"/>
        <w:rPr>
          <w:rFonts w:ascii="Arial" w:eastAsia="Arial" w:hAnsi="Arial" w:cs="Arial"/>
          <w:sz w:val="14"/>
          <w:szCs w:val="14"/>
        </w:rPr>
      </w:pPr>
    </w:p>
    <w:p w:rsidR="00907CD0" w:rsidRDefault="00907CD0" w:rsidP="00907CD0">
      <w:pPr>
        <w:shd w:val="clear" w:color="auto" w:fill="B6DDE8" w:themeFill="accent5" w:themeFillTint="66"/>
        <w:spacing w:line="320" w:lineRule="atLeast"/>
        <w:ind w:left="1529" w:right="252" w:hanging="495"/>
        <w:rPr>
          <w:rFonts w:ascii="Arial" w:eastAsia="Arial" w:hAnsi="Arial" w:cs="Arial"/>
          <w:sz w:val="13"/>
          <w:szCs w:val="13"/>
        </w:rPr>
      </w:pPr>
      <w:r>
        <w:rPr>
          <w:rFonts w:ascii="Arial"/>
          <w:spacing w:val="-2"/>
          <w:sz w:val="13"/>
        </w:rPr>
        <w:t>Configuration</w:t>
      </w:r>
      <w:r>
        <w:rPr>
          <w:rFonts w:ascii="Arial"/>
          <w:spacing w:val="-3"/>
          <w:sz w:val="13"/>
        </w:rPr>
        <w:t xml:space="preserve"> </w:t>
      </w:r>
      <w:r>
        <w:rPr>
          <w:rFonts w:ascii="Arial"/>
          <w:sz w:val="13"/>
        </w:rPr>
        <w:t>Status</w:t>
      </w:r>
      <w:r>
        <w:rPr>
          <w:rFonts w:ascii="Arial"/>
          <w:spacing w:val="-10"/>
          <w:sz w:val="13"/>
        </w:rPr>
        <w:t xml:space="preserve"> </w:t>
      </w:r>
      <w:r>
        <w:rPr>
          <w:rFonts w:ascii="Arial"/>
          <w:sz w:val="13"/>
        </w:rPr>
        <w:t>Frame</w:t>
      </w:r>
      <w:r>
        <w:rPr>
          <w:rFonts w:ascii="Arial"/>
          <w:spacing w:val="23"/>
          <w:sz w:val="13"/>
        </w:rPr>
        <w:t xml:space="preserve"> </w:t>
      </w:r>
      <w:r>
        <w:rPr>
          <w:rFonts w:ascii="Arial"/>
          <w:spacing w:val="-4"/>
          <w:sz w:val="13"/>
        </w:rPr>
        <w:t>Beacon</w:t>
      </w:r>
    </w:p>
    <w:p w:rsidR="00907CD0" w:rsidRDefault="00907CD0" w:rsidP="00907CD0">
      <w:pPr>
        <w:shd w:val="clear" w:color="auto" w:fill="B6DDE8" w:themeFill="accent5" w:themeFillTint="66"/>
        <w:spacing w:before="9"/>
        <w:rPr>
          <w:rFonts w:ascii="Arial" w:eastAsia="Arial" w:hAnsi="Arial" w:cs="Arial"/>
          <w:sz w:val="9"/>
          <w:szCs w:val="9"/>
        </w:rPr>
      </w:pPr>
    </w:p>
    <w:p w:rsidR="00907CD0" w:rsidRDefault="00907CD0" w:rsidP="00907CD0">
      <w:pPr>
        <w:shd w:val="clear" w:color="auto" w:fill="B6DDE8" w:themeFill="accent5" w:themeFillTint="66"/>
        <w:spacing w:line="392" w:lineRule="auto"/>
        <w:ind w:left="1529" w:hanging="362"/>
        <w:rPr>
          <w:rFonts w:ascii="Arial" w:eastAsia="Arial" w:hAnsi="Arial" w:cs="Arial"/>
          <w:sz w:val="13"/>
          <w:szCs w:val="13"/>
        </w:rPr>
      </w:pPr>
      <w:r>
        <w:rPr>
          <w:rFonts w:ascii="Arial"/>
          <w:spacing w:val="-1"/>
          <w:sz w:val="13"/>
        </w:rPr>
        <w:t>Configuration</w:t>
      </w:r>
      <w:r>
        <w:rPr>
          <w:rFonts w:ascii="Arial"/>
          <w:spacing w:val="-3"/>
          <w:sz w:val="13"/>
        </w:rPr>
        <w:t xml:space="preserve"> </w:t>
      </w:r>
      <w:r>
        <w:rPr>
          <w:rFonts w:ascii="Arial"/>
          <w:spacing w:val="-2"/>
          <w:sz w:val="13"/>
        </w:rPr>
        <w:t>Request</w:t>
      </w:r>
      <w:r>
        <w:rPr>
          <w:rFonts w:ascii="Arial"/>
          <w:spacing w:val="-6"/>
          <w:sz w:val="13"/>
        </w:rPr>
        <w:t xml:space="preserve"> </w:t>
      </w:r>
      <w:r>
        <w:rPr>
          <w:rFonts w:ascii="Arial"/>
          <w:sz w:val="13"/>
        </w:rPr>
        <w:t>Frame</w:t>
      </w:r>
      <w:r>
        <w:rPr>
          <w:rFonts w:ascii="Arial"/>
          <w:spacing w:val="25"/>
          <w:sz w:val="13"/>
        </w:rPr>
        <w:t xml:space="preserve"> </w:t>
      </w:r>
      <w:r>
        <w:rPr>
          <w:rFonts w:ascii="Arial"/>
          <w:spacing w:val="-4"/>
          <w:sz w:val="13"/>
        </w:rPr>
        <w:t>Beacon</w:t>
      </w:r>
    </w:p>
    <w:p w:rsidR="00907CD0" w:rsidRDefault="00907CD0" w:rsidP="00907CD0">
      <w:pPr>
        <w:shd w:val="clear" w:color="auto" w:fill="B6DDE8" w:themeFill="accent5" w:themeFillTint="66"/>
        <w:spacing w:before="3"/>
        <w:rPr>
          <w:rFonts w:ascii="Arial" w:eastAsia="Arial" w:hAnsi="Arial" w:cs="Arial"/>
          <w:sz w:val="10"/>
          <w:szCs w:val="10"/>
        </w:rPr>
      </w:pPr>
    </w:p>
    <w:p w:rsidR="00907CD0" w:rsidRDefault="00907CD0" w:rsidP="00907CD0">
      <w:pPr>
        <w:shd w:val="clear" w:color="auto" w:fill="B6DDE8" w:themeFill="accent5" w:themeFillTint="66"/>
        <w:ind w:left="1449"/>
        <w:rPr>
          <w:rFonts w:ascii="Arial" w:eastAsia="Arial" w:hAnsi="Arial" w:cs="Arial"/>
          <w:sz w:val="13"/>
          <w:szCs w:val="13"/>
        </w:rPr>
      </w:pPr>
      <w:r>
        <w:rPr>
          <w:rFonts w:ascii="Arial"/>
          <w:spacing w:val="2"/>
          <w:sz w:val="13"/>
        </w:rPr>
        <w:t>Ack</w:t>
      </w:r>
      <w:r>
        <w:rPr>
          <w:rFonts w:ascii="Arial"/>
          <w:spacing w:val="-8"/>
          <w:sz w:val="13"/>
        </w:rPr>
        <w:t xml:space="preserve"> </w:t>
      </w:r>
      <w:r>
        <w:rPr>
          <w:rFonts w:ascii="Arial"/>
          <w:sz w:val="13"/>
        </w:rPr>
        <w:t>Frame</w:t>
      </w:r>
    </w:p>
    <w:p w:rsidR="00907CD0" w:rsidRDefault="00907CD0" w:rsidP="00907CD0">
      <w:pPr>
        <w:shd w:val="clear" w:color="auto" w:fill="B6DDE8" w:themeFill="accent5" w:themeFillTint="66"/>
        <w:rPr>
          <w:rFonts w:ascii="Arial" w:eastAsia="Arial" w:hAnsi="Arial" w:cs="Arial"/>
          <w:sz w:val="12"/>
          <w:szCs w:val="12"/>
        </w:rPr>
      </w:pPr>
      <w:r>
        <w:br w:type="column"/>
      </w: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spacing w:before="7"/>
        <w:rPr>
          <w:rFonts w:ascii="Arial" w:eastAsia="Arial" w:hAnsi="Arial" w:cs="Arial"/>
          <w:sz w:val="14"/>
          <w:szCs w:val="14"/>
        </w:rPr>
      </w:pPr>
    </w:p>
    <w:p w:rsidR="00907CD0" w:rsidRDefault="00907CD0" w:rsidP="00907CD0">
      <w:pPr>
        <w:shd w:val="clear" w:color="auto" w:fill="B6DDE8" w:themeFill="accent5" w:themeFillTint="66"/>
        <w:spacing w:line="262" w:lineRule="auto"/>
        <w:ind w:left="1153" w:right="603"/>
        <w:jc w:val="center"/>
        <w:rPr>
          <w:rFonts w:ascii="Arial" w:eastAsia="Arial" w:hAnsi="Arial" w:cs="Arial"/>
          <w:sz w:val="13"/>
          <w:szCs w:val="13"/>
        </w:rPr>
      </w:pPr>
      <w:r>
        <w:rPr>
          <w:rFonts w:ascii="Arial"/>
          <w:spacing w:val="-2"/>
          <w:sz w:val="13"/>
        </w:rPr>
        <w:t>Synchronize</w:t>
      </w:r>
      <w:r>
        <w:rPr>
          <w:rFonts w:ascii="Arial"/>
          <w:spacing w:val="-3"/>
          <w:sz w:val="13"/>
        </w:rPr>
        <w:t xml:space="preserve"> </w:t>
      </w:r>
      <w:r>
        <w:rPr>
          <w:rFonts w:ascii="Arial"/>
          <w:sz w:val="13"/>
        </w:rPr>
        <w:t>and</w:t>
      </w:r>
      <w:r>
        <w:rPr>
          <w:rFonts w:ascii="Arial"/>
          <w:spacing w:val="21"/>
          <w:sz w:val="13"/>
        </w:rPr>
        <w:t xml:space="preserve"> </w:t>
      </w:r>
      <w:r>
        <w:rPr>
          <w:rFonts w:ascii="Arial"/>
          <w:spacing w:val="-1"/>
          <w:sz w:val="13"/>
        </w:rPr>
        <w:t>prepare</w:t>
      </w:r>
      <w:r>
        <w:rPr>
          <w:rFonts w:ascii="Arial"/>
          <w:spacing w:val="-3"/>
          <w:sz w:val="13"/>
        </w:rPr>
        <w:t xml:space="preserve"> </w:t>
      </w:r>
      <w:r>
        <w:rPr>
          <w:rFonts w:ascii="Arial"/>
          <w:spacing w:val="-1"/>
          <w:sz w:val="13"/>
        </w:rPr>
        <w:t>Status</w:t>
      </w:r>
    </w:p>
    <w:p w:rsidR="00907CD0" w:rsidRDefault="00907CD0" w:rsidP="00907CD0">
      <w:pPr>
        <w:shd w:val="clear" w:color="auto" w:fill="B6DDE8" w:themeFill="accent5" w:themeFillTint="66"/>
        <w:spacing w:line="133" w:lineRule="exact"/>
        <w:ind w:left="1079" w:right="539"/>
        <w:jc w:val="center"/>
        <w:rPr>
          <w:rFonts w:ascii="Arial" w:eastAsia="Arial" w:hAnsi="Arial" w:cs="Arial"/>
          <w:sz w:val="13"/>
          <w:szCs w:val="13"/>
        </w:rPr>
      </w:pPr>
      <w:r>
        <w:rPr>
          <w:rFonts w:ascii="Arial"/>
          <w:sz w:val="13"/>
        </w:rPr>
        <w:t>Frame</w:t>
      </w:r>
      <w:r>
        <w:rPr>
          <w:rFonts w:ascii="Arial"/>
          <w:spacing w:val="-3"/>
          <w:sz w:val="13"/>
        </w:rPr>
        <w:t xml:space="preserve"> </w:t>
      </w:r>
      <w:r>
        <w:rPr>
          <w:rFonts w:ascii="Arial"/>
          <w:spacing w:val="1"/>
          <w:sz w:val="13"/>
        </w:rPr>
        <w:t>that</w:t>
      </w:r>
      <w:r>
        <w:rPr>
          <w:rFonts w:ascii="Arial"/>
          <w:spacing w:val="-7"/>
          <w:sz w:val="13"/>
        </w:rPr>
        <w:t xml:space="preserve"> </w:t>
      </w:r>
      <w:r>
        <w:rPr>
          <w:rFonts w:ascii="Arial"/>
          <w:spacing w:val="-2"/>
          <w:sz w:val="13"/>
        </w:rPr>
        <w:t>contains</w:t>
      </w:r>
    </w:p>
    <w:p w:rsidR="00907CD0" w:rsidRDefault="00907CD0" w:rsidP="00907CD0">
      <w:pPr>
        <w:shd w:val="clear" w:color="auto" w:fill="B6DDE8" w:themeFill="accent5" w:themeFillTint="66"/>
        <w:spacing w:before="20" w:line="146" w:lineRule="exact"/>
        <w:ind w:left="1155" w:right="603"/>
        <w:jc w:val="center"/>
        <w:rPr>
          <w:rFonts w:ascii="Arial" w:eastAsia="Arial" w:hAnsi="Arial" w:cs="Arial"/>
          <w:sz w:val="13"/>
          <w:szCs w:val="13"/>
        </w:rPr>
      </w:pPr>
      <w:r>
        <w:rPr>
          <w:rFonts w:ascii="Arial"/>
          <w:spacing w:val="-1"/>
          <w:sz w:val="13"/>
        </w:rPr>
        <w:t xml:space="preserve">the </w:t>
      </w:r>
      <w:r>
        <w:rPr>
          <w:rFonts w:ascii="Arial"/>
          <w:spacing w:val="-2"/>
          <w:sz w:val="13"/>
        </w:rPr>
        <w:t>current</w:t>
      </w:r>
      <w:r>
        <w:rPr>
          <w:rFonts w:ascii="Arial"/>
          <w:spacing w:val="7"/>
          <w:sz w:val="13"/>
        </w:rPr>
        <w:t xml:space="preserve"> </w:t>
      </w:r>
      <w:r>
        <w:rPr>
          <w:rFonts w:ascii="Arial"/>
          <w:spacing w:val="-3"/>
          <w:sz w:val="13"/>
        </w:rPr>
        <w:t>device</w:t>
      </w:r>
      <w:r>
        <w:rPr>
          <w:rFonts w:ascii="Arial"/>
          <w:spacing w:val="28"/>
          <w:sz w:val="13"/>
        </w:rPr>
        <w:t xml:space="preserve"> </w:t>
      </w:r>
      <w:r>
        <w:rPr>
          <w:rFonts w:ascii="Arial"/>
          <w:spacing w:val="-1"/>
          <w:sz w:val="13"/>
        </w:rPr>
        <w:t>configuration</w:t>
      </w: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spacing w:before="3"/>
        <w:rPr>
          <w:rFonts w:ascii="Arial" w:eastAsia="Arial" w:hAnsi="Arial" w:cs="Arial"/>
          <w:sz w:val="13"/>
          <w:szCs w:val="13"/>
        </w:rPr>
      </w:pPr>
    </w:p>
    <w:p w:rsidR="00907CD0" w:rsidRDefault="00907CD0" w:rsidP="00907CD0">
      <w:pPr>
        <w:shd w:val="clear" w:color="auto" w:fill="B6DDE8" w:themeFill="accent5" w:themeFillTint="66"/>
        <w:ind w:left="1079" w:right="533"/>
        <w:jc w:val="center"/>
        <w:rPr>
          <w:rFonts w:ascii="Arial" w:eastAsia="Arial" w:hAnsi="Arial" w:cs="Arial"/>
          <w:sz w:val="13"/>
          <w:szCs w:val="13"/>
        </w:rPr>
      </w:pPr>
      <w:r>
        <w:rPr>
          <w:rFonts w:ascii="Arial"/>
          <w:spacing w:val="-2"/>
          <w:sz w:val="13"/>
        </w:rPr>
        <w:t>Resynchronizes</w:t>
      </w:r>
    </w:p>
    <w:p w:rsidR="00907CD0" w:rsidRDefault="00907CD0" w:rsidP="00907CD0">
      <w:pPr>
        <w:shd w:val="clear" w:color="auto" w:fill="B6DDE8" w:themeFill="accent5" w:themeFillTint="66"/>
        <w:spacing w:before="9"/>
        <w:rPr>
          <w:rFonts w:ascii="Arial" w:eastAsia="Arial" w:hAnsi="Arial" w:cs="Arial"/>
          <w:sz w:val="9"/>
          <w:szCs w:val="9"/>
        </w:rPr>
      </w:pPr>
    </w:p>
    <w:p w:rsidR="00907CD0" w:rsidRDefault="00907CD0" w:rsidP="00907CD0">
      <w:pPr>
        <w:shd w:val="clear" w:color="auto" w:fill="B6DDE8" w:themeFill="accent5" w:themeFillTint="66"/>
        <w:ind w:left="1235" w:right="193" w:hanging="201"/>
        <w:rPr>
          <w:rFonts w:ascii="Arial" w:eastAsia="Arial" w:hAnsi="Arial" w:cs="Arial"/>
          <w:sz w:val="13"/>
          <w:szCs w:val="13"/>
        </w:rPr>
      </w:pPr>
      <w:r>
        <w:rPr>
          <w:rFonts w:ascii="Arial"/>
          <w:spacing w:val="-1"/>
          <w:sz w:val="13"/>
        </w:rPr>
        <w:t>Received</w:t>
      </w:r>
      <w:r>
        <w:rPr>
          <w:rFonts w:ascii="Arial"/>
          <w:spacing w:val="-3"/>
          <w:sz w:val="13"/>
        </w:rPr>
        <w:t xml:space="preserve"> </w:t>
      </w:r>
      <w:r>
        <w:rPr>
          <w:rFonts w:ascii="Arial"/>
          <w:spacing w:val="-1"/>
          <w:sz w:val="13"/>
        </w:rPr>
        <w:t>the</w:t>
      </w:r>
      <w:r>
        <w:rPr>
          <w:rFonts w:ascii="Arial"/>
          <w:spacing w:val="-3"/>
          <w:sz w:val="13"/>
        </w:rPr>
        <w:t xml:space="preserve"> </w:t>
      </w:r>
      <w:r>
        <w:rPr>
          <w:rFonts w:ascii="Arial"/>
          <w:spacing w:val="-2"/>
          <w:sz w:val="13"/>
        </w:rPr>
        <w:t>Configuration</w:t>
      </w:r>
      <w:r>
        <w:rPr>
          <w:rFonts w:ascii="Arial"/>
          <w:spacing w:val="21"/>
          <w:sz w:val="13"/>
        </w:rPr>
        <w:t xml:space="preserve"> </w:t>
      </w:r>
      <w:r>
        <w:rPr>
          <w:rFonts w:ascii="Arial"/>
          <w:spacing w:val="-2"/>
          <w:sz w:val="13"/>
        </w:rPr>
        <w:t>Request</w:t>
      </w:r>
      <w:r>
        <w:rPr>
          <w:rFonts w:ascii="Arial"/>
          <w:spacing w:val="7"/>
          <w:sz w:val="13"/>
        </w:rPr>
        <w:t xml:space="preserve"> </w:t>
      </w:r>
      <w:r>
        <w:rPr>
          <w:rFonts w:ascii="Arial"/>
          <w:spacing w:val="-3"/>
          <w:sz w:val="13"/>
        </w:rPr>
        <w:t>Frame</w:t>
      </w:r>
      <w:r>
        <w:rPr>
          <w:rFonts w:ascii="Arial"/>
          <w:spacing w:val="11"/>
          <w:sz w:val="13"/>
        </w:rPr>
        <w:t xml:space="preserve"> </w:t>
      </w:r>
      <w:r>
        <w:rPr>
          <w:rFonts w:ascii="Arial"/>
          <w:spacing w:val="-4"/>
          <w:sz w:val="13"/>
        </w:rPr>
        <w:t>with</w:t>
      </w:r>
    </w:p>
    <w:p w:rsidR="00907CD0" w:rsidRDefault="00907CD0" w:rsidP="00907CD0">
      <w:pPr>
        <w:shd w:val="clear" w:color="auto" w:fill="B6DDE8" w:themeFill="accent5" w:themeFillTint="66"/>
        <w:spacing w:before="13"/>
        <w:ind w:left="1209" w:right="322" w:hanging="27"/>
        <w:rPr>
          <w:rFonts w:ascii="Arial" w:eastAsia="Arial" w:hAnsi="Arial" w:cs="Arial"/>
          <w:sz w:val="13"/>
          <w:szCs w:val="13"/>
        </w:rPr>
      </w:pPr>
      <w:r>
        <w:rPr>
          <w:rFonts w:ascii="Arial"/>
          <w:spacing w:val="-1"/>
          <w:sz w:val="13"/>
        </w:rPr>
        <w:t>the</w:t>
      </w:r>
      <w:r>
        <w:rPr>
          <w:rFonts w:ascii="Arial"/>
          <w:spacing w:val="-3"/>
          <w:sz w:val="13"/>
        </w:rPr>
        <w:t xml:space="preserve"> </w:t>
      </w:r>
      <w:r>
        <w:rPr>
          <w:rFonts w:ascii="Arial"/>
          <w:sz w:val="13"/>
        </w:rPr>
        <w:t>new</w:t>
      </w:r>
      <w:r>
        <w:rPr>
          <w:rFonts w:ascii="Arial"/>
          <w:spacing w:val="-11"/>
          <w:sz w:val="13"/>
        </w:rPr>
        <w:t xml:space="preserve"> </w:t>
      </w:r>
      <w:r>
        <w:rPr>
          <w:rFonts w:ascii="Arial"/>
          <w:sz w:val="13"/>
        </w:rPr>
        <w:t>configuration,</w:t>
      </w:r>
      <w:r>
        <w:rPr>
          <w:rFonts w:ascii="Arial"/>
          <w:spacing w:val="27"/>
          <w:sz w:val="13"/>
        </w:rPr>
        <w:t xml:space="preserve"> </w:t>
      </w:r>
      <w:r>
        <w:rPr>
          <w:rFonts w:ascii="Arial"/>
          <w:spacing w:val="-1"/>
          <w:sz w:val="13"/>
        </w:rPr>
        <w:t>prepare</w:t>
      </w:r>
      <w:r>
        <w:rPr>
          <w:rFonts w:ascii="Arial"/>
          <w:spacing w:val="-3"/>
          <w:sz w:val="13"/>
        </w:rPr>
        <w:t xml:space="preserve"> Ack</w:t>
      </w:r>
      <w:r>
        <w:rPr>
          <w:rFonts w:ascii="Arial"/>
          <w:spacing w:val="6"/>
          <w:sz w:val="13"/>
        </w:rPr>
        <w:t xml:space="preserve"> </w:t>
      </w:r>
      <w:r>
        <w:rPr>
          <w:rFonts w:ascii="Arial"/>
          <w:sz w:val="13"/>
        </w:rPr>
        <w:t>Frame</w:t>
      </w: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spacing w:before="88"/>
        <w:ind w:left="1079" w:right="533"/>
        <w:jc w:val="center"/>
        <w:rPr>
          <w:rFonts w:ascii="Arial" w:eastAsia="Arial" w:hAnsi="Arial" w:cs="Arial"/>
          <w:sz w:val="13"/>
          <w:szCs w:val="13"/>
        </w:rPr>
      </w:pPr>
      <w:r>
        <w:rPr>
          <w:rFonts w:ascii="Arial"/>
          <w:spacing w:val="-2"/>
          <w:sz w:val="13"/>
        </w:rPr>
        <w:t>Resynchronizes</w:t>
      </w:r>
    </w:p>
    <w:p w:rsidR="00907CD0" w:rsidRDefault="00907CD0" w:rsidP="00907CD0">
      <w:pPr>
        <w:shd w:val="clear" w:color="auto" w:fill="B6DDE8" w:themeFill="accent5" w:themeFillTint="66"/>
        <w:jc w:val="center"/>
        <w:rPr>
          <w:rFonts w:ascii="Arial" w:eastAsia="Arial" w:hAnsi="Arial" w:cs="Arial"/>
          <w:sz w:val="13"/>
          <w:szCs w:val="13"/>
        </w:rPr>
        <w:sectPr w:rsidR="00907CD0">
          <w:type w:val="continuous"/>
          <w:pgSz w:w="12240" w:h="15840"/>
          <w:pgMar w:top="960" w:right="1680" w:bottom="280" w:left="1660" w:header="720" w:footer="720" w:gutter="0"/>
          <w:cols w:num="3" w:space="720" w:equalWidth="0">
            <w:col w:w="2483" w:space="40"/>
            <w:col w:w="2871" w:space="720"/>
            <w:col w:w="2786"/>
          </w:cols>
        </w:sectPr>
      </w:pPr>
    </w:p>
    <w:p w:rsidR="00907CD0" w:rsidRDefault="00907CD0" w:rsidP="00907CD0">
      <w:pPr>
        <w:shd w:val="clear" w:color="auto" w:fill="B6DDE8" w:themeFill="accent5" w:themeFillTint="66"/>
        <w:spacing w:before="4"/>
        <w:rPr>
          <w:rFonts w:ascii="Arial" w:eastAsia="Arial" w:hAnsi="Arial" w:cs="Arial"/>
          <w:sz w:val="20"/>
        </w:rPr>
      </w:pPr>
    </w:p>
    <w:p w:rsidR="00907CD0" w:rsidRDefault="00674736" w:rsidP="00907CD0">
      <w:pPr>
        <w:shd w:val="clear" w:color="auto" w:fill="B6DDE8" w:themeFill="accent5" w:themeFillTint="66"/>
        <w:spacing w:line="180" w:lineRule="atLeast"/>
        <w:ind w:left="486"/>
        <w:rPr>
          <w:rFonts w:ascii="Arial" w:eastAsia="Arial" w:hAnsi="Arial" w:cs="Arial"/>
          <w:sz w:val="18"/>
          <w:szCs w:val="18"/>
        </w:rPr>
      </w:pPr>
      <w:r w:rsidRPr="00674736">
        <w:rPr>
          <w:rFonts w:ascii="Arial" w:eastAsia="Arial" w:hAnsi="Arial" w:cs="Arial"/>
          <w:sz w:val="18"/>
          <w:szCs w:val="18"/>
        </w:rPr>
        <w:pict>
          <v:group id="_x0000_s3664" style="position:absolute;margin-left:0;margin-top:0;width:6.1pt;height:9pt;z-index:251755520;mso-position-horizontal-relative:char;mso-position-vertical-relative:line" coordsize="122,180">
            <v:group id="_x0000_s3665" style="position:absolute;width:122;height:180" coordsize="122,180">
              <v:shape id="_x0000_s3666" style="position:absolute;width:122;height:180" coordsize="122,180" path="m121,l,,54,180,121,xe" fillcolor="black" stroked="f">
                <v:path arrowok="t"/>
              </v:shape>
            </v:group>
          </v:group>
        </w:pict>
      </w:r>
      <w:r w:rsidRPr="00674736">
        <w:rPr>
          <w:rFonts w:ascii="Arial" w:eastAsia="Arial" w:hAnsi="Arial" w:cs="Arial"/>
          <w:sz w:val="18"/>
          <w:szCs w:val="18"/>
        </w:rPr>
        <w:pict>
          <v:shape id="_x0000_i1047" type="#_x0000_t75" style="width:6.45pt;height:8.6pt">
            <v:imagedata croptop="-65520f" cropbottom="65520f"/>
          </v:shape>
        </w:pict>
      </w:r>
    </w:p>
    <w:p w:rsidR="00907CD0" w:rsidRDefault="00907CD0" w:rsidP="00907CD0">
      <w:pPr>
        <w:shd w:val="clear" w:color="auto" w:fill="B6DDE8" w:themeFill="accent5" w:themeFillTint="66"/>
        <w:spacing w:before="3"/>
        <w:rPr>
          <w:rFonts w:ascii="Arial" w:eastAsia="Arial" w:hAnsi="Arial" w:cs="Arial"/>
          <w:sz w:val="5"/>
          <w:szCs w:val="5"/>
        </w:rPr>
      </w:pPr>
    </w:p>
    <w:p w:rsidR="00907CD0" w:rsidRDefault="00907CD0" w:rsidP="00907CD0">
      <w:pPr>
        <w:pStyle w:val="Heading8"/>
        <w:shd w:val="clear" w:color="auto" w:fill="B6DDE8" w:themeFill="accent5" w:themeFillTint="66"/>
        <w:spacing w:before="74"/>
        <w:ind w:left="2150"/>
        <w:rPr>
          <w:b w:val="0"/>
          <w:bCs w:val="0"/>
        </w:rPr>
      </w:pPr>
      <w:bookmarkStart w:id="315" w:name="_bookmark98"/>
      <w:bookmarkEnd w:id="315"/>
      <w:r>
        <w:rPr>
          <w:spacing w:val="-1"/>
        </w:rPr>
        <w:t>Figure</w:t>
      </w:r>
      <w:r>
        <w:rPr>
          <w:spacing w:val="-9"/>
        </w:rPr>
        <w:t xml:space="preserve"> </w:t>
      </w:r>
      <w:r>
        <w:rPr>
          <w:spacing w:val="-1"/>
        </w:rPr>
        <w:t>34c—Flow</w:t>
      </w:r>
      <w:r>
        <w:rPr>
          <w:spacing w:val="-9"/>
        </w:rPr>
        <w:t xml:space="preserve"> </w:t>
      </w:r>
      <w:r>
        <w:rPr>
          <w:spacing w:val="-1"/>
        </w:rPr>
        <w:t>diagram</w:t>
      </w:r>
      <w:r>
        <w:rPr>
          <w:spacing w:val="-8"/>
        </w:rPr>
        <w:t xml:space="preserve"> </w:t>
      </w:r>
      <w:r>
        <w:rPr>
          <w:spacing w:val="-1"/>
        </w:rPr>
        <w:t>of</w:t>
      </w:r>
      <w:r>
        <w:rPr>
          <w:spacing w:val="-8"/>
        </w:rPr>
        <w:t xml:space="preserve"> </w:t>
      </w:r>
      <w:r>
        <w:rPr>
          <w:spacing w:val="-1"/>
        </w:rPr>
        <w:t>Configuration</w:t>
      </w:r>
      <w:r>
        <w:rPr>
          <w:spacing w:val="-9"/>
        </w:rPr>
        <w:t xml:space="preserve"> </w:t>
      </w:r>
      <w:r>
        <w:rPr>
          <w:spacing w:val="-1"/>
        </w:rPr>
        <w:t>state</w:t>
      </w:r>
    </w:p>
    <w:p w:rsidR="00907CD0" w:rsidRDefault="00907CD0" w:rsidP="00907CD0">
      <w:pPr>
        <w:shd w:val="clear" w:color="auto" w:fill="B6DDE8" w:themeFill="accent5" w:themeFillTint="66"/>
        <w:rPr>
          <w:rFonts w:ascii="Arial" w:eastAsia="Arial" w:hAnsi="Arial" w:cs="Arial"/>
          <w:b/>
          <w:bCs/>
          <w:sz w:val="20"/>
        </w:rPr>
      </w:pPr>
    </w:p>
    <w:p w:rsidR="00907CD0" w:rsidRDefault="00907CD0" w:rsidP="00907CD0">
      <w:pPr>
        <w:shd w:val="clear" w:color="auto" w:fill="B6DDE8" w:themeFill="accent5" w:themeFillTint="66"/>
        <w:spacing w:before="5"/>
        <w:rPr>
          <w:rFonts w:ascii="Arial" w:eastAsia="Arial" w:hAnsi="Arial" w:cs="Arial"/>
          <w:b/>
          <w:bCs/>
          <w:sz w:val="16"/>
          <w:szCs w:val="16"/>
        </w:rPr>
      </w:pPr>
    </w:p>
    <w:p w:rsidR="00907CD0" w:rsidRPr="004E6539" w:rsidRDefault="00907CD0" w:rsidP="00907CD0">
      <w:pPr>
        <w:widowControl w:val="0"/>
        <w:shd w:val="clear" w:color="auto" w:fill="B6DDE8" w:themeFill="accent5" w:themeFillTint="66"/>
        <w:tabs>
          <w:tab w:val="left" w:pos="808"/>
        </w:tabs>
        <w:jc w:val="both"/>
        <w:rPr>
          <w:rFonts w:ascii="Arial" w:eastAsia="Arial" w:hAnsi="Arial" w:cs="Arial"/>
          <w:szCs w:val="24"/>
        </w:rPr>
      </w:pPr>
      <w:bookmarkStart w:id="316" w:name="_bookmark99"/>
      <w:bookmarkStart w:id="317" w:name="_bookmark100"/>
      <w:bookmarkEnd w:id="316"/>
      <w:bookmarkEnd w:id="317"/>
      <w:ins w:id="318" w:author="LLDN REVc DF3 adaption" w:date="2015-03-07T20:21:00Z">
        <w:r w:rsidRPr="004E6539">
          <w:rPr>
            <w:rFonts w:ascii="Arial"/>
            <w:b/>
            <w:spacing w:val="-1"/>
            <w:szCs w:val="24"/>
          </w:rPr>
          <w:t xml:space="preserve">6.10a.4 </w:t>
        </w:r>
      </w:ins>
      <w:del w:id="319" w:author="LLDN REVc DF3 adaption" w:date="2015-03-07T20:21:00Z">
        <w:r w:rsidRPr="004E6539" w:rsidDel="004E6539">
          <w:rPr>
            <w:rFonts w:ascii="Arial"/>
            <w:b/>
            <w:spacing w:val="-1"/>
            <w:szCs w:val="24"/>
          </w:rPr>
          <w:delText xml:space="preserve">5.1.9.4 </w:delText>
        </w:r>
      </w:del>
      <w:r w:rsidRPr="004E6539">
        <w:rPr>
          <w:rFonts w:ascii="Arial"/>
          <w:b/>
          <w:spacing w:val="-1"/>
          <w:szCs w:val="24"/>
        </w:rPr>
        <w:t>Online</w:t>
      </w:r>
      <w:r w:rsidRPr="004E6539">
        <w:rPr>
          <w:rFonts w:ascii="Arial"/>
          <w:b/>
          <w:spacing w:val="-11"/>
          <w:szCs w:val="24"/>
        </w:rPr>
        <w:t xml:space="preserve"> </w:t>
      </w:r>
      <w:r w:rsidRPr="004E6539">
        <w:rPr>
          <w:rFonts w:ascii="Arial"/>
          <w:b/>
          <w:spacing w:val="-1"/>
          <w:szCs w:val="24"/>
        </w:rPr>
        <w:t>state</w:t>
      </w:r>
    </w:p>
    <w:p w:rsidR="00907CD0" w:rsidRPr="004E6539" w:rsidRDefault="00907CD0" w:rsidP="00907CD0">
      <w:pPr>
        <w:shd w:val="clear" w:color="auto" w:fill="B6DDE8" w:themeFill="accent5" w:themeFillTint="66"/>
        <w:rPr>
          <w:rFonts w:ascii="Arial" w:eastAsia="Arial" w:hAnsi="Arial" w:cs="Arial"/>
          <w:b/>
          <w:bCs/>
          <w:szCs w:val="24"/>
        </w:rPr>
      </w:pPr>
    </w:p>
    <w:p w:rsidR="00907CD0" w:rsidRPr="004E6539" w:rsidRDefault="00907CD0" w:rsidP="00907CD0">
      <w:pPr>
        <w:pStyle w:val="Textkrper"/>
        <w:shd w:val="clear" w:color="auto" w:fill="B6DDE8" w:themeFill="accent5" w:themeFillTint="66"/>
        <w:spacing w:before="124" w:line="250" w:lineRule="auto"/>
        <w:ind w:right="119"/>
        <w:jc w:val="both"/>
        <w:rPr>
          <w:szCs w:val="24"/>
        </w:rPr>
      </w:pPr>
      <w:r w:rsidRPr="004E6539">
        <w:rPr>
          <w:szCs w:val="24"/>
        </w:rPr>
        <w:t>User</w:t>
      </w:r>
      <w:r w:rsidRPr="004E6539">
        <w:rPr>
          <w:spacing w:val="7"/>
          <w:szCs w:val="24"/>
        </w:rPr>
        <w:t xml:space="preserve"> </w:t>
      </w:r>
      <w:r w:rsidRPr="004E6539">
        <w:rPr>
          <w:szCs w:val="24"/>
        </w:rPr>
        <w:t>data</w:t>
      </w:r>
      <w:r w:rsidRPr="004E6539">
        <w:rPr>
          <w:spacing w:val="6"/>
          <w:szCs w:val="24"/>
        </w:rPr>
        <w:t xml:space="preserve"> </w:t>
      </w:r>
      <w:r w:rsidRPr="004E6539">
        <w:rPr>
          <w:szCs w:val="24"/>
        </w:rPr>
        <w:t>is</w:t>
      </w:r>
      <w:r w:rsidRPr="004E6539">
        <w:rPr>
          <w:spacing w:val="6"/>
          <w:szCs w:val="24"/>
        </w:rPr>
        <w:t xml:space="preserve"> </w:t>
      </w:r>
      <w:r w:rsidRPr="004E6539">
        <w:rPr>
          <w:szCs w:val="24"/>
        </w:rPr>
        <w:t>only</w:t>
      </w:r>
      <w:r w:rsidRPr="004E6539">
        <w:rPr>
          <w:spacing w:val="7"/>
          <w:szCs w:val="24"/>
        </w:rPr>
        <w:t xml:space="preserve"> </w:t>
      </w:r>
      <w:r w:rsidRPr="004E6539">
        <w:rPr>
          <w:szCs w:val="24"/>
        </w:rPr>
        <w:t>sent</w:t>
      </w:r>
      <w:r w:rsidRPr="004E6539">
        <w:rPr>
          <w:spacing w:val="7"/>
          <w:szCs w:val="24"/>
        </w:rPr>
        <w:t xml:space="preserve"> </w:t>
      </w:r>
      <w:r w:rsidRPr="004E6539">
        <w:rPr>
          <w:szCs w:val="24"/>
        </w:rPr>
        <w:t>during</w:t>
      </w:r>
      <w:r w:rsidRPr="004E6539">
        <w:rPr>
          <w:spacing w:val="7"/>
          <w:szCs w:val="24"/>
        </w:rPr>
        <w:t xml:space="preserve"> </w:t>
      </w:r>
      <w:r w:rsidRPr="004E6539">
        <w:rPr>
          <w:szCs w:val="24"/>
        </w:rPr>
        <w:t>Online</w:t>
      </w:r>
      <w:r w:rsidRPr="004E6539">
        <w:rPr>
          <w:spacing w:val="7"/>
          <w:szCs w:val="24"/>
        </w:rPr>
        <w:t xml:space="preserve"> </w:t>
      </w:r>
      <w:r w:rsidRPr="004E6539">
        <w:rPr>
          <w:szCs w:val="24"/>
        </w:rPr>
        <w:t>state.</w:t>
      </w:r>
      <w:r w:rsidRPr="004E6539">
        <w:rPr>
          <w:spacing w:val="7"/>
          <w:szCs w:val="24"/>
        </w:rPr>
        <w:t xml:space="preserve"> </w:t>
      </w:r>
      <w:r w:rsidRPr="004E6539">
        <w:rPr>
          <w:szCs w:val="24"/>
        </w:rPr>
        <w:t>The</w:t>
      </w:r>
      <w:r w:rsidRPr="004E6539">
        <w:rPr>
          <w:spacing w:val="6"/>
          <w:szCs w:val="24"/>
        </w:rPr>
        <w:t xml:space="preserve"> </w:t>
      </w:r>
      <w:r w:rsidRPr="004E6539">
        <w:rPr>
          <w:szCs w:val="24"/>
        </w:rPr>
        <w:t>superframe</w:t>
      </w:r>
      <w:r w:rsidRPr="004E6539">
        <w:rPr>
          <w:spacing w:val="6"/>
          <w:szCs w:val="24"/>
        </w:rPr>
        <w:t xml:space="preserve"> </w:t>
      </w:r>
      <w:r w:rsidRPr="004E6539">
        <w:rPr>
          <w:szCs w:val="24"/>
        </w:rPr>
        <w:t>starts</w:t>
      </w:r>
      <w:r w:rsidRPr="004E6539">
        <w:rPr>
          <w:spacing w:val="7"/>
          <w:szCs w:val="24"/>
        </w:rPr>
        <w:t xml:space="preserve"> </w:t>
      </w:r>
      <w:r w:rsidRPr="004E6539">
        <w:rPr>
          <w:szCs w:val="24"/>
        </w:rPr>
        <w:t>with</w:t>
      </w:r>
      <w:r w:rsidRPr="004E6539">
        <w:rPr>
          <w:spacing w:val="7"/>
          <w:szCs w:val="24"/>
        </w:rPr>
        <w:t xml:space="preserve"> </w:t>
      </w:r>
      <w:r w:rsidRPr="004E6539">
        <w:rPr>
          <w:szCs w:val="24"/>
        </w:rPr>
        <w:t>a</w:t>
      </w:r>
      <w:r w:rsidRPr="004E6539">
        <w:rPr>
          <w:spacing w:val="7"/>
          <w:szCs w:val="24"/>
        </w:rPr>
        <w:t xml:space="preserve"> </w:t>
      </w:r>
      <w:r w:rsidRPr="004E6539">
        <w:rPr>
          <w:szCs w:val="24"/>
        </w:rPr>
        <w:t>beacon</w:t>
      </w:r>
      <w:r w:rsidRPr="004E6539">
        <w:rPr>
          <w:spacing w:val="7"/>
          <w:szCs w:val="24"/>
        </w:rPr>
        <w:t xml:space="preserve"> </w:t>
      </w:r>
      <w:r w:rsidRPr="004E6539">
        <w:rPr>
          <w:szCs w:val="24"/>
        </w:rPr>
        <w:t>and</w:t>
      </w:r>
      <w:r w:rsidRPr="004E6539">
        <w:rPr>
          <w:spacing w:val="7"/>
          <w:szCs w:val="24"/>
        </w:rPr>
        <w:t xml:space="preserve"> </w:t>
      </w:r>
      <w:r w:rsidRPr="004E6539">
        <w:rPr>
          <w:szCs w:val="24"/>
        </w:rPr>
        <w:t>is</w:t>
      </w:r>
      <w:r w:rsidRPr="004E6539">
        <w:rPr>
          <w:spacing w:val="6"/>
          <w:szCs w:val="24"/>
        </w:rPr>
        <w:t xml:space="preserve"> </w:t>
      </w:r>
      <w:r w:rsidRPr="004E6539">
        <w:rPr>
          <w:szCs w:val="24"/>
        </w:rPr>
        <w:t>followed</w:t>
      </w:r>
      <w:r w:rsidRPr="004E6539">
        <w:rPr>
          <w:spacing w:val="7"/>
          <w:szCs w:val="24"/>
        </w:rPr>
        <w:t xml:space="preserve"> </w:t>
      </w:r>
      <w:r w:rsidRPr="004E6539">
        <w:rPr>
          <w:szCs w:val="24"/>
        </w:rPr>
        <w:t>by</w:t>
      </w:r>
      <w:r w:rsidRPr="004E6539">
        <w:rPr>
          <w:spacing w:val="7"/>
          <w:szCs w:val="24"/>
        </w:rPr>
        <w:t xml:space="preserve"> </w:t>
      </w:r>
      <w:r w:rsidRPr="004E6539">
        <w:rPr>
          <w:szCs w:val="24"/>
        </w:rPr>
        <w:t>several</w:t>
      </w:r>
      <w:r w:rsidRPr="004E6539">
        <w:rPr>
          <w:spacing w:val="26"/>
          <w:w w:val="99"/>
          <w:szCs w:val="24"/>
        </w:rPr>
        <w:t xml:space="preserve"> </w:t>
      </w:r>
      <w:r w:rsidRPr="004E6539">
        <w:rPr>
          <w:szCs w:val="24"/>
        </w:rPr>
        <w:t>timeslots.</w:t>
      </w:r>
      <w:r w:rsidRPr="004E6539">
        <w:rPr>
          <w:spacing w:val="11"/>
          <w:szCs w:val="24"/>
        </w:rPr>
        <w:t xml:space="preserve"> </w:t>
      </w:r>
      <w:r w:rsidRPr="004E6539">
        <w:rPr>
          <w:szCs w:val="24"/>
        </w:rPr>
        <w:t>The</w:t>
      </w:r>
      <w:r w:rsidRPr="004E6539">
        <w:rPr>
          <w:spacing w:val="12"/>
          <w:szCs w:val="24"/>
        </w:rPr>
        <w:t xml:space="preserve"> </w:t>
      </w:r>
      <w:r w:rsidRPr="004E6539">
        <w:rPr>
          <w:szCs w:val="24"/>
        </w:rPr>
        <w:t>devices</w:t>
      </w:r>
      <w:r w:rsidRPr="004E6539">
        <w:rPr>
          <w:spacing w:val="12"/>
          <w:szCs w:val="24"/>
        </w:rPr>
        <w:t xml:space="preserve"> </w:t>
      </w:r>
      <w:r w:rsidRPr="004E6539">
        <w:rPr>
          <w:szCs w:val="24"/>
        </w:rPr>
        <w:t>can</w:t>
      </w:r>
      <w:r w:rsidRPr="004E6539">
        <w:rPr>
          <w:spacing w:val="12"/>
          <w:szCs w:val="24"/>
        </w:rPr>
        <w:t xml:space="preserve"> </w:t>
      </w:r>
      <w:r w:rsidRPr="004E6539">
        <w:rPr>
          <w:spacing w:val="-1"/>
          <w:szCs w:val="24"/>
        </w:rPr>
        <w:t>send</w:t>
      </w:r>
      <w:r w:rsidRPr="004E6539">
        <w:rPr>
          <w:spacing w:val="13"/>
          <w:szCs w:val="24"/>
        </w:rPr>
        <w:t xml:space="preserve"> </w:t>
      </w:r>
      <w:r w:rsidRPr="004E6539">
        <w:rPr>
          <w:szCs w:val="24"/>
        </w:rPr>
        <w:t>their</w:t>
      </w:r>
      <w:r w:rsidRPr="004E6539">
        <w:rPr>
          <w:spacing w:val="11"/>
          <w:szCs w:val="24"/>
        </w:rPr>
        <w:t xml:space="preserve"> </w:t>
      </w:r>
      <w:r w:rsidRPr="004E6539">
        <w:rPr>
          <w:szCs w:val="24"/>
        </w:rPr>
        <w:t>data</w:t>
      </w:r>
      <w:r w:rsidRPr="004E6539">
        <w:rPr>
          <w:spacing w:val="11"/>
          <w:szCs w:val="24"/>
        </w:rPr>
        <w:t xml:space="preserve"> </w:t>
      </w:r>
      <w:r w:rsidRPr="004E6539">
        <w:rPr>
          <w:szCs w:val="24"/>
        </w:rPr>
        <w:t>during</w:t>
      </w:r>
      <w:r w:rsidRPr="004E6539">
        <w:rPr>
          <w:spacing w:val="11"/>
          <w:szCs w:val="24"/>
        </w:rPr>
        <w:t xml:space="preserve"> </w:t>
      </w:r>
      <w:r w:rsidRPr="004E6539">
        <w:rPr>
          <w:szCs w:val="24"/>
        </w:rPr>
        <w:t>the</w:t>
      </w:r>
      <w:r w:rsidRPr="004E6539">
        <w:rPr>
          <w:spacing w:val="12"/>
          <w:szCs w:val="24"/>
        </w:rPr>
        <w:t xml:space="preserve"> </w:t>
      </w:r>
      <w:r w:rsidRPr="004E6539">
        <w:rPr>
          <w:szCs w:val="24"/>
        </w:rPr>
        <w:t>timeslots</w:t>
      </w:r>
      <w:r w:rsidRPr="004E6539">
        <w:rPr>
          <w:spacing w:val="11"/>
          <w:szCs w:val="24"/>
        </w:rPr>
        <w:t xml:space="preserve"> </w:t>
      </w:r>
      <w:r w:rsidRPr="004E6539">
        <w:rPr>
          <w:szCs w:val="24"/>
        </w:rPr>
        <w:t>assigned</w:t>
      </w:r>
      <w:r w:rsidRPr="004E6539">
        <w:rPr>
          <w:spacing w:val="12"/>
          <w:szCs w:val="24"/>
        </w:rPr>
        <w:t xml:space="preserve"> </w:t>
      </w:r>
      <w:r w:rsidRPr="004E6539">
        <w:rPr>
          <w:szCs w:val="24"/>
        </w:rPr>
        <w:t>to</w:t>
      </w:r>
      <w:r w:rsidRPr="004E6539">
        <w:rPr>
          <w:spacing w:val="12"/>
          <w:szCs w:val="24"/>
        </w:rPr>
        <w:t xml:space="preserve"> </w:t>
      </w:r>
      <w:r w:rsidRPr="004E6539">
        <w:rPr>
          <w:szCs w:val="24"/>
        </w:rPr>
        <w:t>them</w:t>
      </w:r>
      <w:r w:rsidRPr="004E6539">
        <w:rPr>
          <w:spacing w:val="13"/>
          <w:szCs w:val="24"/>
        </w:rPr>
        <w:t xml:space="preserve"> </w:t>
      </w:r>
      <w:r w:rsidRPr="004E6539">
        <w:rPr>
          <w:szCs w:val="24"/>
        </w:rPr>
        <w:t>during</w:t>
      </w:r>
      <w:r w:rsidRPr="004E6539">
        <w:rPr>
          <w:spacing w:val="12"/>
          <w:szCs w:val="24"/>
        </w:rPr>
        <w:t xml:space="preserve"> </w:t>
      </w:r>
      <w:r w:rsidRPr="004E6539">
        <w:rPr>
          <w:szCs w:val="24"/>
        </w:rPr>
        <w:t>the</w:t>
      </w:r>
      <w:r w:rsidRPr="004E6539">
        <w:rPr>
          <w:spacing w:val="10"/>
          <w:szCs w:val="24"/>
        </w:rPr>
        <w:t xml:space="preserve"> </w:t>
      </w:r>
      <w:r w:rsidRPr="004E6539">
        <w:rPr>
          <w:szCs w:val="24"/>
        </w:rPr>
        <w:t>Configuration</w:t>
      </w:r>
      <w:r w:rsidRPr="004E6539">
        <w:rPr>
          <w:spacing w:val="30"/>
          <w:w w:val="99"/>
          <w:szCs w:val="24"/>
        </w:rPr>
        <w:t xml:space="preserve"> </w:t>
      </w:r>
      <w:r w:rsidRPr="004E6539">
        <w:rPr>
          <w:szCs w:val="24"/>
        </w:rPr>
        <w:t>state.</w:t>
      </w:r>
      <w:r w:rsidRPr="004E6539">
        <w:rPr>
          <w:spacing w:val="-6"/>
          <w:szCs w:val="24"/>
        </w:rPr>
        <w:t xml:space="preserve"> </w:t>
      </w:r>
      <w:r w:rsidRPr="004E6539">
        <w:rPr>
          <w:szCs w:val="24"/>
        </w:rPr>
        <w:t>The</w:t>
      </w:r>
      <w:r w:rsidRPr="004E6539">
        <w:rPr>
          <w:spacing w:val="-5"/>
          <w:szCs w:val="24"/>
        </w:rPr>
        <w:t xml:space="preserve"> </w:t>
      </w:r>
      <w:r w:rsidRPr="004E6539">
        <w:rPr>
          <w:szCs w:val="24"/>
        </w:rPr>
        <w:t>different</w:t>
      </w:r>
      <w:r w:rsidRPr="004E6539">
        <w:rPr>
          <w:spacing w:val="-5"/>
          <w:szCs w:val="24"/>
        </w:rPr>
        <w:t xml:space="preserve"> </w:t>
      </w:r>
      <w:r w:rsidRPr="004E6539">
        <w:rPr>
          <w:szCs w:val="24"/>
        </w:rPr>
        <w:t>types</w:t>
      </w:r>
      <w:r w:rsidRPr="004E6539">
        <w:rPr>
          <w:spacing w:val="-5"/>
          <w:szCs w:val="24"/>
        </w:rPr>
        <w:t xml:space="preserve"> </w:t>
      </w:r>
      <w:r w:rsidRPr="004E6539">
        <w:rPr>
          <w:szCs w:val="24"/>
        </w:rPr>
        <w:t>of</w:t>
      </w:r>
      <w:r w:rsidRPr="004E6539">
        <w:rPr>
          <w:spacing w:val="-6"/>
          <w:szCs w:val="24"/>
        </w:rPr>
        <w:t xml:space="preserve"> </w:t>
      </w:r>
      <w:r w:rsidRPr="004E6539">
        <w:rPr>
          <w:szCs w:val="24"/>
        </w:rPr>
        <w:t>timeslots</w:t>
      </w:r>
      <w:r w:rsidRPr="004E6539">
        <w:rPr>
          <w:spacing w:val="-5"/>
          <w:szCs w:val="24"/>
        </w:rPr>
        <w:t xml:space="preserve"> </w:t>
      </w:r>
      <w:r w:rsidRPr="004E6539">
        <w:rPr>
          <w:szCs w:val="24"/>
        </w:rPr>
        <w:t>are</w:t>
      </w:r>
      <w:r w:rsidRPr="004E6539">
        <w:rPr>
          <w:spacing w:val="-6"/>
          <w:szCs w:val="24"/>
        </w:rPr>
        <w:t xml:space="preserve"> </w:t>
      </w:r>
      <w:r w:rsidRPr="004E6539">
        <w:rPr>
          <w:szCs w:val="24"/>
        </w:rPr>
        <w:t>described</w:t>
      </w:r>
      <w:r w:rsidRPr="004E6539">
        <w:rPr>
          <w:spacing w:val="-5"/>
          <w:szCs w:val="24"/>
        </w:rPr>
        <w:t xml:space="preserve"> </w:t>
      </w:r>
      <w:r w:rsidRPr="004E6539">
        <w:rPr>
          <w:szCs w:val="24"/>
        </w:rPr>
        <w:t>in</w:t>
      </w:r>
      <w:r w:rsidRPr="004E6539">
        <w:rPr>
          <w:spacing w:val="-5"/>
          <w:szCs w:val="24"/>
        </w:rPr>
        <w:t xml:space="preserve"> </w:t>
      </w:r>
      <w:del w:id="320" w:author="LLDN REVc DF3 adaption" w:date="2015-03-07T20:27:00Z">
        <w:r w:rsidRPr="004E6539" w:rsidDel="004E6539">
          <w:rPr>
            <w:szCs w:val="24"/>
          </w:rPr>
          <w:delText>5.1.1.6</w:delText>
        </w:r>
      </w:del>
      <w:ins w:id="321" w:author="LLDN REVc DF3 adaption" w:date="2015-03-07T20:27:00Z">
        <w:r>
          <w:rPr>
            <w:szCs w:val="24"/>
          </w:rPr>
          <w:t>6.2.6a</w:t>
        </w:r>
      </w:ins>
      <w:r w:rsidRPr="004E6539">
        <w:rPr>
          <w:szCs w:val="24"/>
        </w:rPr>
        <w:t>.</w:t>
      </w:r>
    </w:p>
    <w:p w:rsidR="00907CD0" w:rsidRPr="004E6539" w:rsidRDefault="00907CD0" w:rsidP="00907CD0">
      <w:pPr>
        <w:shd w:val="clear" w:color="auto" w:fill="B6DDE8" w:themeFill="accent5" w:themeFillTint="66"/>
        <w:spacing w:before="10"/>
        <w:rPr>
          <w:szCs w:val="24"/>
        </w:rPr>
      </w:pPr>
    </w:p>
    <w:p w:rsidR="00907CD0" w:rsidRPr="004E6539" w:rsidRDefault="00907CD0" w:rsidP="00907CD0">
      <w:pPr>
        <w:pStyle w:val="Textkrper"/>
        <w:shd w:val="clear" w:color="auto" w:fill="B6DDE8" w:themeFill="accent5" w:themeFillTint="66"/>
        <w:ind w:right="117"/>
        <w:jc w:val="both"/>
        <w:rPr>
          <w:szCs w:val="24"/>
        </w:rPr>
      </w:pPr>
      <w:r w:rsidRPr="004E6539">
        <w:rPr>
          <w:szCs w:val="24"/>
        </w:rPr>
        <w:t>The</w:t>
      </w:r>
      <w:r w:rsidRPr="004E6539">
        <w:rPr>
          <w:spacing w:val="13"/>
          <w:szCs w:val="24"/>
        </w:rPr>
        <w:t xml:space="preserve"> </w:t>
      </w:r>
      <w:r w:rsidRPr="004E6539">
        <w:rPr>
          <w:szCs w:val="24"/>
        </w:rPr>
        <w:t>existence</w:t>
      </w:r>
      <w:r w:rsidRPr="004E6539">
        <w:rPr>
          <w:spacing w:val="14"/>
          <w:szCs w:val="24"/>
        </w:rPr>
        <w:t xml:space="preserve"> </w:t>
      </w:r>
      <w:r w:rsidRPr="004E6539">
        <w:rPr>
          <w:szCs w:val="24"/>
        </w:rPr>
        <w:t>and</w:t>
      </w:r>
      <w:r w:rsidRPr="004E6539">
        <w:rPr>
          <w:spacing w:val="14"/>
          <w:szCs w:val="24"/>
        </w:rPr>
        <w:t xml:space="preserve"> </w:t>
      </w:r>
      <w:r w:rsidRPr="004E6539">
        <w:rPr>
          <w:szCs w:val="24"/>
        </w:rPr>
        <w:t>length</w:t>
      </w:r>
      <w:r w:rsidRPr="004E6539">
        <w:rPr>
          <w:spacing w:val="15"/>
          <w:szCs w:val="24"/>
        </w:rPr>
        <w:t xml:space="preserve"> </w:t>
      </w:r>
      <w:r w:rsidRPr="004E6539">
        <w:rPr>
          <w:szCs w:val="24"/>
        </w:rPr>
        <w:t>of</w:t>
      </w:r>
      <w:r w:rsidRPr="004E6539">
        <w:rPr>
          <w:spacing w:val="14"/>
          <w:szCs w:val="24"/>
        </w:rPr>
        <w:t xml:space="preserve"> </w:t>
      </w:r>
      <w:r w:rsidRPr="004E6539">
        <w:rPr>
          <w:szCs w:val="24"/>
        </w:rPr>
        <w:t>management</w:t>
      </w:r>
      <w:r w:rsidRPr="004E6539">
        <w:rPr>
          <w:spacing w:val="13"/>
          <w:szCs w:val="24"/>
        </w:rPr>
        <w:t xml:space="preserve"> </w:t>
      </w:r>
      <w:r w:rsidRPr="004E6539">
        <w:rPr>
          <w:szCs w:val="24"/>
        </w:rPr>
        <w:t>timeslots</w:t>
      </w:r>
      <w:r w:rsidRPr="004E6539">
        <w:rPr>
          <w:spacing w:val="14"/>
          <w:szCs w:val="24"/>
        </w:rPr>
        <w:t xml:space="preserve"> </w:t>
      </w:r>
      <w:r w:rsidRPr="004E6539">
        <w:rPr>
          <w:szCs w:val="24"/>
        </w:rPr>
        <w:t>in</w:t>
      </w:r>
      <w:r w:rsidRPr="004E6539">
        <w:rPr>
          <w:spacing w:val="15"/>
          <w:szCs w:val="24"/>
        </w:rPr>
        <w:t xml:space="preserve"> </w:t>
      </w:r>
      <w:r w:rsidRPr="004E6539">
        <w:rPr>
          <w:szCs w:val="24"/>
        </w:rPr>
        <w:t>the</w:t>
      </w:r>
      <w:r w:rsidRPr="004E6539">
        <w:rPr>
          <w:spacing w:val="14"/>
          <w:szCs w:val="24"/>
        </w:rPr>
        <w:t xml:space="preserve"> </w:t>
      </w:r>
      <w:r w:rsidRPr="004E6539">
        <w:rPr>
          <w:szCs w:val="24"/>
        </w:rPr>
        <w:t>Online</w:t>
      </w:r>
      <w:r w:rsidRPr="004E6539">
        <w:rPr>
          <w:spacing w:val="15"/>
          <w:szCs w:val="24"/>
        </w:rPr>
        <w:t xml:space="preserve"> </w:t>
      </w:r>
      <w:r w:rsidRPr="004E6539">
        <w:rPr>
          <w:szCs w:val="24"/>
        </w:rPr>
        <w:t>state</w:t>
      </w:r>
      <w:r w:rsidRPr="004E6539">
        <w:rPr>
          <w:spacing w:val="13"/>
          <w:szCs w:val="24"/>
        </w:rPr>
        <w:t xml:space="preserve"> </w:t>
      </w:r>
      <w:r w:rsidRPr="004E6539">
        <w:rPr>
          <w:szCs w:val="24"/>
        </w:rPr>
        <w:t>are</w:t>
      </w:r>
      <w:r w:rsidRPr="004E6539">
        <w:rPr>
          <w:spacing w:val="14"/>
          <w:szCs w:val="24"/>
        </w:rPr>
        <w:t xml:space="preserve"> </w:t>
      </w:r>
      <w:r w:rsidRPr="004E6539">
        <w:rPr>
          <w:szCs w:val="24"/>
        </w:rPr>
        <w:t>contained</w:t>
      </w:r>
      <w:r w:rsidRPr="004E6539">
        <w:rPr>
          <w:spacing w:val="13"/>
          <w:szCs w:val="24"/>
        </w:rPr>
        <w:t xml:space="preserve"> </w:t>
      </w:r>
      <w:r w:rsidRPr="004E6539">
        <w:rPr>
          <w:szCs w:val="24"/>
        </w:rPr>
        <w:t>in</w:t>
      </w:r>
      <w:r w:rsidRPr="004E6539">
        <w:rPr>
          <w:spacing w:val="13"/>
          <w:szCs w:val="24"/>
        </w:rPr>
        <w:t xml:space="preserve"> </w:t>
      </w:r>
      <w:r w:rsidRPr="004E6539">
        <w:rPr>
          <w:szCs w:val="24"/>
        </w:rPr>
        <w:t>the</w:t>
      </w:r>
      <w:r w:rsidRPr="004E6539">
        <w:rPr>
          <w:spacing w:val="14"/>
          <w:szCs w:val="24"/>
        </w:rPr>
        <w:t xml:space="preserve"> </w:t>
      </w:r>
      <w:r w:rsidRPr="004E6539">
        <w:rPr>
          <w:szCs w:val="24"/>
        </w:rPr>
        <w:t>Configuration</w:t>
      </w:r>
      <w:r w:rsidRPr="004E6539">
        <w:rPr>
          <w:spacing w:val="30"/>
          <w:w w:val="99"/>
          <w:szCs w:val="24"/>
        </w:rPr>
        <w:t xml:space="preserve"> </w:t>
      </w:r>
      <w:r w:rsidRPr="004E6539">
        <w:rPr>
          <w:szCs w:val="24"/>
        </w:rPr>
        <w:t>Request</w:t>
      </w:r>
      <w:r w:rsidRPr="004E6539">
        <w:rPr>
          <w:spacing w:val="-13"/>
          <w:szCs w:val="24"/>
        </w:rPr>
        <w:t xml:space="preserve"> </w:t>
      </w:r>
      <w:r w:rsidRPr="004E6539">
        <w:rPr>
          <w:szCs w:val="24"/>
        </w:rPr>
        <w:t>frame.</w:t>
      </w:r>
    </w:p>
    <w:p w:rsidR="00907CD0" w:rsidRPr="004E6539" w:rsidRDefault="00907CD0" w:rsidP="00907CD0">
      <w:pPr>
        <w:shd w:val="clear" w:color="auto" w:fill="B6DDE8" w:themeFill="accent5" w:themeFillTint="66"/>
        <w:spacing w:before="10"/>
        <w:rPr>
          <w:szCs w:val="24"/>
        </w:rPr>
      </w:pPr>
    </w:p>
    <w:p w:rsidR="00907CD0" w:rsidRDefault="00907CD0" w:rsidP="00907CD0">
      <w:pPr>
        <w:pStyle w:val="Textkrper"/>
        <w:shd w:val="clear" w:color="auto" w:fill="B6DDE8" w:themeFill="accent5" w:themeFillTint="66"/>
        <w:ind w:right="117"/>
        <w:jc w:val="both"/>
      </w:pPr>
      <w:r>
        <w:t>The</w:t>
      </w:r>
      <w:r>
        <w:rPr>
          <w:spacing w:val="26"/>
        </w:rPr>
        <w:t xml:space="preserve"> </w:t>
      </w:r>
      <w:r>
        <w:rPr>
          <w:spacing w:val="-1"/>
        </w:rPr>
        <w:t>successful</w:t>
      </w:r>
      <w:r>
        <w:rPr>
          <w:spacing w:val="26"/>
        </w:rPr>
        <w:t xml:space="preserve"> </w:t>
      </w:r>
      <w:r>
        <w:t>reception</w:t>
      </w:r>
      <w:r>
        <w:rPr>
          <w:spacing w:val="28"/>
        </w:rPr>
        <w:t xml:space="preserve"> </w:t>
      </w:r>
      <w:r>
        <w:t>of</w:t>
      </w:r>
      <w:r>
        <w:rPr>
          <w:spacing w:val="26"/>
        </w:rPr>
        <w:t xml:space="preserve"> </w:t>
      </w:r>
      <w:r>
        <w:t>data</w:t>
      </w:r>
      <w:r>
        <w:rPr>
          <w:spacing w:val="27"/>
        </w:rPr>
        <w:t xml:space="preserve"> </w:t>
      </w:r>
      <w:r>
        <w:rPr>
          <w:spacing w:val="-1"/>
        </w:rPr>
        <w:t>frames</w:t>
      </w:r>
      <w:r>
        <w:rPr>
          <w:spacing w:val="27"/>
        </w:rPr>
        <w:t xml:space="preserve"> </w:t>
      </w:r>
      <w:r>
        <w:t>by</w:t>
      </w:r>
      <w:r>
        <w:rPr>
          <w:spacing w:val="26"/>
        </w:rPr>
        <w:t xml:space="preserve"> </w:t>
      </w:r>
      <w:r>
        <w:t>the</w:t>
      </w:r>
      <w:r>
        <w:rPr>
          <w:spacing w:val="27"/>
        </w:rPr>
        <w:t xml:space="preserve"> </w:t>
      </w:r>
      <w:r>
        <w:t>LLDN</w:t>
      </w:r>
      <w:r>
        <w:rPr>
          <w:spacing w:val="26"/>
        </w:rPr>
        <w:t xml:space="preserve"> </w:t>
      </w:r>
      <w:r>
        <w:t>PAN</w:t>
      </w:r>
      <w:r>
        <w:rPr>
          <w:spacing w:val="27"/>
        </w:rPr>
        <w:t xml:space="preserve"> </w:t>
      </w:r>
      <w:r>
        <w:t>coordinator</w:t>
      </w:r>
      <w:r>
        <w:rPr>
          <w:spacing w:val="26"/>
        </w:rPr>
        <w:t xml:space="preserve"> </w:t>
      </w:r>
      <w:r>
        <w:t>is</w:t>
      </w:r>
      <w:r>
        <w:rPr>
          <w:spacing w:val="26"/>
        </w:rPr>
        <w:t xml:space="preserve"> </w:t>
      </w:r>
      <w:r>
        <w:t>acknowledged</w:t>
      </w:r>
      <w:r>
        <w:rPr>
          <w:spacing w:val="27"/>
        </w:rPr>
        <w:t xml:space="preserve"> </w:t>
      </w:r>
      <w:r>
        <w:t>in</w:t>
      </w:r>
      <w:r>
        <w:rPr>
          <w:spacing w:val="26"/>
        </w:rPr>
        <w:t xml:space="preserve"> </w:t>
      </w:r>
      <w:r>
        <w:t>the</w:t>
      </w:r>
      <w:r>
        <w:rPr>
          <w:spacing w:val="26"/>
        </w:rPr>
        <w:t xml:space="preserve"> </w:t>
      </w:r>
      <w:r>
        <w:t>Group</w:t>
      </w:r>
      <w:r>
        <w:rPr>
          <w:spacing w:val="28"/>
          <w:w w:val="99"/>
        </w:rPr>
        <w:t xml:space="preserve"> </w:t>
      </w:r>
      <w:r>
        <w:t>Acknowledgment bitmap</w:t>
      </w:r>
      <w:r>
        <w:rPr>
          <w:spacing w:val="1"/>
        </w:rPr>
        <w:t xml:space="preserve"> </w:t>
      </w:r>
      <w:r>
        <w:t>of</w:t>
      </w:r>
      <w:r>
        <w:rPr>
          <w:spacing w:val="1"/>
        </w:rPr>
        <w:t xml:space="preserve"> </w:t>
      </w:r>
      <w:r>
        <w:t>the</w:t>
      </w:r>
      <w:r>
        <w:rPr>
          <w:spacing w:val="1"/>
        </w:rPr>
        <w:t xml:space="preserve"> </w:t>
      </w:r>
      <w:r>
        <w:t>beacon frame of</w:t>
      </w:r>
      <w:r>
        <w:rPr>
          <w:spacing w:val="-1"/>
        </w:rPr>
        <w:t xml:space="preserve"> </w:t>
      </w:r>
      <w:r>
        <w:t>the next superframe</w:t>
      </w:r>
      <w:r>
        <w:rPr>
          <w:spacing w:val="1"/>
        </w:rPr>
        <w:t xml:space="preserve"> </w:t>
      </w:r>
      <w:r>
        <w:t>described in</w:t>
      </w:r>
      <w:r>
        <w:rPr>
          <w:spacing w:val="1"/>
        </w:rPr>
        <w:t xml:space="preserve"> </w:t>
      </w:r>
      <w:del w:id="322" w:author="LLDN REVc DF3 adaption" w:date="2015-03-10T12:15:00Z">
        <w:r w:rsidDel="001F0DA6">
          <w:delText>5.2.2.5.2</w:delText>
        </w:r>
      </w:del>
      <w:ins w:id="323" w:author="LLDN REVc DF3 adaption" w:date="2015-03-10T12:15:00Z">
        <w:r>
          <w:t>7.3.4a.2</w:t>
        </w:r>
      </w:ins>
      <w:r>
        <w:rPr>
          <w:spacing w:val="1"/>
        </w:rPr>
        <w:t xml:space="preserve"> </w:t>
      </w:r>
      <w:r>
        <w:t>or</w:t>
      </w:r>
      <w:r>
        <w:rPr>
          <w:spacing w:val="1"/>
        </w:rPr>
        <w:t xml:space="preserve"> </w:t>
      </w:r>
      <w:r>
        <w:t>in</w:t>
      </w:r>
      <w:r>
        <w:rPr>
          <w:spacing w:val="1"/>
        </w:rPr>
        <w:t xml:space="preserve"> </w:t>
      </w:r>
      <w:r>
        <w:t>a separate</w:t>
      </w:r>
      <w:r>
        <w:rPr>
          <w:spacing w:val="22"/>
          <w:w w:val="99"/>
        </w:rPr>
        <w:t xml:space="preserve"> </w:t>
      </w:r>
      <w:r>
        <w:t>Data</w:t>
      </w:r>
      <w:r>
        <w:rPr>
          <w:spacing w:val="6"/>
        </w:rPr>
        <w:t xml:space="preserve"> </w:t>
      </w:r>
      <w:r>
        <w:t>Group</w:t>
      </w:r>
      <w:r>
        <w:rPr>
          <w:spacing w:val="7"/>
        </w:rPr>
        <w:t xml:space="preserve"> </w:t>
      </w:r>
      <w:r>
        <w:t>Acknowledgment</w:t>
      </w:r>
      <w:r>
        <w:rPr>
          <w:spacing w:val="6"/>
        </w:rPr>
        <w:t xml:space="preserve"> </w:t>
      </w:r>
      <w:r>
        <w:t>frame</w:t>
      </w:r>
      <w:r>
        <w:rPr>
          <w:spacing w:val="7"/>
        </w:rPr>
        <w:t xml:space="preserve"> </w:t>
      </w:r>
      <w:r>
        <w:t>depicted</w:t>
      </w:r>
      <w:r>
        <w:rPr>
          <w:spacing w:val="6"/>
        </w:rPr>
        <w:t xml:space="preserve"> </w:t>
      </w:r>
      <w:r>
        <w:t>in</w:t>
      </w:r>
      <w:r>
        <w:rPr>
          <w:spacing w:val="7"/>
        </w:rPr>
        <w:t xml:space="preserve"> </w:t>
      </w:r>
      <w:r>
        <w:t>Figure</w:t>
      </w:r>
      <w:r>
        <w:rPr>
          <w:spacing w:val="4"/>
        </w:rPr>
        <w:t xml:space="preserve"> </w:t>
      </w:r>
      <w:r>
        <w:t>48h.</w:t>
      </w:r>
      <w:r>
        <w:rPr>
          <w:spacing w:val="7"/>
        </w:rPr>
        <w:t xml:space="preserve"> </w:t>
      </w:r>
      <w:r>
        <w:t>This</w:t>
      </w:r>
      <w:r>
        <w:rPr>
          <w:spacing w:val="6"/>
        </w:rPr>
        <w:t xml:space="preserve"> </w:t>
      </w:r>
      <w:r>
        <w:t>is</w:t>
      </w:r>
      <w:r>
        <w:rPr>
          <w:spacing w:val="6"/>
        </w:rPr>
        <w:t xml:space="preserve"> </w:t>
      </w:r>
      <w:r>
        <w:t>the</w:t>
      </w:r>
      <w:r>
        <w:rPr>
          <w:spacing w:val="7"/>
        </w:rPr>
        <w:t xml:space="preserve"> </w:t>
      </w:r>
      <w:r>
        <w:t>case</w:t>
      </w:r>
      <w:r>
        <w:rPr>
          <w:spacing w:val="6"/>
        </w:rPr>
        <w:t xml:space="preserve"> </w:t>
      </w:r>
      <w:r>
        <w:t>for</w:t>
      </w:r>
      <w:r>
        <w:rPr>
          <w:spacing w:val="7"/>
        </w:rPr>
        <w:t xml:space="preserve"> </w:t>
      </w:r>
      <w:r>
        <w:t>both</w:t>
      </w:r>
      <w:r>
        <w:rPr>
          <w:spacing w:val="6"/>
        </w:rPr>
        <w:t xml:space="preserve"> </w:t>
      </w:r>
      <w:r>
        <w:t>uplink</w:t>
      </w:r>
      <w:r>
        <w:rPr>
          <w:spacing w:val="7"/>
        </w:rPr>
        <w:t xml:space="preserve"> </w:t>
      </w:r>
      <w:r>
        <w:t>timeslots</w:t>
      </w:r>
      <w:r>
        <w:rPr>
          <w:spacing w:val="6"/>
        </w:rPr>
        <w:t xml:space="preserve"> </w:t>
      </w:r>
      <w:r>
        <w:t>and</w:t>
      </w:r>
      <w:r>
        <w:rPr>
          <w:spacing w:val="26"/>
          <w:w w:val="99"/>
        </w:rPr>
        <w:t xml:space="preserve"> </w:t>
      </w:r>
      <w:r>
        <w:t>bidirectional</w:t>
      </w:r>
      <w:r>
        <w:rPr>
          <w:spacing w:val="-9"/>
        </w:rPr>
        <w:t xml:space="preserve"> </w:t>
      </w:r>
      <w:r>
        <w:t>timeslots</w:t>
      </w:r>
      <w:r>
        <w:rPr>
          <w:spacing w:val="-9"/>
        </w:rPr>
        <w:t xml:space="preserve"> </w:t>
      </w:r>
      <w:r>
        <w:t>if</w:t>
      </w:r>
      <w:r>
        <w:rPr>
          <w:spacing w:val="-8"/>
        </w:rPr>
        <w:t xml:space="preserve"> </w:t>
      </w:r>
      <w:r>
        <w:t>the</w:t>
      </w:r>
      <w:r>
        <w:rPr>
          <w:spacing w:val="-9"/>
        </w:rPr>
        <w:t xml:space="preserve"> </w:t>
      </w:r>
      <w:r>
        <w:t>transmission</w:t>
      </w:r>
      <w:r>
        <w:rPr>
          <w:spacing w:val="-9"/>
        </w:rPr>
        <w:t xml:space="preserve"> </w:t>
      </w:r>
      <w:r>
        <w:t>direction</w:t>
      </w:r>
      <w:r>
        <w:rPr>
          <w:spacing w:val="-7"/>
        </w:rPr>
        <w:t xml:space="preserve"> </w:t>
      </w:r>
      <w:r>
        <w:t>is</w:t>
      </w:r>
      <w:r>
        <w:rPr>
          <w:spacing w:val="-8"/>
        </w:rPr>
        <w:t xml:space="preserve"> </w:t>
      </w:r>
      <w:r>
        <w:t>uplink.</w:t>
      </w:r>
      <w:r>
        <w:rPr>
          <w:spacing w:val="-8"/>
        </w:rPr>
        <w:t xml:space="preserve"> </w:t>
      </w:r>
      <w:r>
        <w:t>Figure</w:t>
      </w:r>
      <w:r>
        <w:rPr>
          <w:spacing w:val="-9"/>
        </w:rPr>
        <w:t xml:space="preserve"> </w:t>
      </w:r>
      <w:r>
        <w:t>34d</w:t>
      </w:r>
      <w:r>
        <w:rPr>
          <w:spacing w:val="-8"/>
        </w:rPr>
        <w:t xml:space="preserve"> </w:t>
      </w:r>
      <w:r>
        <w:t>illustrates</w:t>
      </w:r>
      <w:r>
        <w:rPr>
          <w:spacing w:val="-7"/>
        </w:rPr>
        <w:t xml:space="preserve"> </w:t>
      </w:r>
      <w:r>
        <w:t>an</w:t>
      </w:r>
      <w:r>
        <w:rPr>
          <w:spacing w:val="-8"/>
        </w:rPr>
        <w:t xml:space="preserve"> </w:t>
      </w:r>
      <w:r>
        <w:t>example</w:t>
      </w:r>
      <w:r>
        <w:rPr>
          <w:spacing w:val="-9"/>
        </w:rPr>
        <w:t xml:space="preserve"> </w:t>
      </w:r>
      <w:r>
        <w:t>of</w:t>
      </w:r>
      <w:r>
        <w:rPr>
          <w:spacing w:val="-8"/>
        </w:rPr>
        <w:t xml:space="preserve"> </w:t>
      </w:r>
      <w:r>
        <w:t>the</w:t>
      </w:r>
      <w:r>
        <w:rPr>
          <w:spacing w:val="-6"/>
        </w:rPr>
        <w:t xml:space="preserve"> </w:t>
      </w:r>
      <w:r>
        <w:t>Online</w:t>
      </w:r>
      <w:r>
        <w:rPr>
          <w:spacing w:val="30"/>
          <w:w w:val="99"/>
        </w:rPr>
        <w:t xml:space="preserve"> </w:t>
      </w:r>
      <w:r>
        <w:t>state</w:t>
      </w:r>
      <w:r>
        <w:rPr>
          <w:spacing w:val="-4"/>
        </w:rPr>
        <w:t xml:space="preserve"> </w:t>
      </w:r>
      <w:r>
        <w:t>for</w:t>
      </w:r>
      <w:r>
        <w:rPr>
          <w:spacing w:val="-4"/>
        </w:rPr>
        <w:t xml:space="preserve"> </w:t>
      </w:r>
      <w:r>
        <w:t>uplink</w:t>
      </w:r>
      <w:r>
        <w:rPr>
          <w:spacing w:val="-5"/>
        </w:rPr>
        <w:t xml:space="preserve"> </w:t>
      </w:r>
      <w:r>
        <w:t>transmissions.</w:t>
      </w:r>
      <w:r>
        <w:rPr>
          <w:spacing w:val="-5"/>
        </w:rPr>
        <w:t xml:space="preserve"> </w:t>
      </w:r>
      <w:r>
        <w:t>In</w:t>
      </w:r>
      <w:r>
        <w:rPr>
          <w:spacing w:val="-4"/>
        </w:rPr>
        <w:t xml:space="preserve"> </w:t>
      </w:r>
      <w:r>
        <w:t>this</w:t>
      </w:r>
      <w:r>
        <w:rPr>
          <w:spacing w:val="-5"/>
        </w:rPr>
        <w:t xml:space="preserve"> </w:t>
      </w:r>
      <w:r>
        <w:t>example,</w:t>
      </w:r>
      <w:r>
        <w:rPr>
          <w:spacing w:val="-3"/>
        </w:rPr>
        <w:t xml:space="preserve"> </w:t>
      </w:r>
      <w:r>
        <w:t>the</w:t>
      </w:r>
      <w:r>
        <w:rPr>
          <w:spacing w:val="-4"/>
        </w:rPr>
        <w:t xml:space="preserve"> </w:t>
      </w:r>
      <w:r>
        <w:t>network</w:t>
      </w:r>
      <w:r>
        <w:rPr>
          <w:spacing w:val="-4"/>
        </w:rPr>
        <w:t xml:space="preserve"> </w:t>
      </w:r>
      <w:r>
        <w:t>has</w:t>
      </w:r>
      <w:r>
        <w:rPr>
          <w:spacing w:val="-4"/>
        </w:rPr>
        <w:t xml:space="preserve"> </w:t>
      </w:r>
      <w:r>
        <w:t>three</w:t>
      </w:r>
      <w:r>
        <w:rPr>
          <w:spacing w:val="-4"/>
        </w:rPr>
        <w:t xml:space="preserve"> </w:t>
      </w:r>
      <w:r>
        <w:rPr>
          <w:spacing w:val="-1"/>
        </w:rPr>
        <w:t>dedicated</w:t>
      </w:r>
      <w:r>
        <w:rPr>
          <w:spacing w:val="-3"/>
        </w:rPr>
        <w:t xml:space="preserve"> </w:t>
      </w:r>
      <w:r>
        <w:rPr>
          <w:spacing w:val="-1"/>
        </w:rPr>
        <w:t>timeslots,</w:t>
      </w:r>
      <w:r>
        <w:rPr>
          <w:spacing w:val="-5"/>
        </w:rPr>
        <w:t xml:space="preserve"> </w:t>
      </w:r>
      <w:r>
        <w:t>and</w:t>
      </w:r>
      <w:r>
        <w:rPr>
          <w:spacing w:val="-3"/>
        </w:rPr>
        <w:t xml:space="preserve"> </w:t>
      </w:r>
      <w:r>
        <w:rPr>
          <w:spacing w:val="-1"/>
        </w:rPr>
        <w:t>LLDN</w:t>
      </w:r>
      <w:r>
        <w:rPr>
          <w:spacing w:val="-5"/>
        </w:rPr>
        <w:t xml:space="preserve"> </w:t>
      </w:r>
      <w:r>
        <w:rPr>
          <w:spacing w:val="-1"/>
        </w:rPr>
        <w:t>device</w:t>
      </w:r>
      <w:r>
        <w:rPr>
          <w:spacing w:val="51"/>
          <w:w w:val="99"/>
        </w:rPr>
        <w:t xml:space="preserve"> </w:t>
      </w:r>
      <w:r>
        <w:t>2</w:t>
      </w:r>
      <w:r>
        <w:rPr>
          <w:spacing w:val="-4"/>
        </w:rPr>
        <w:t xml:space="preserve"> </w:t>
      </w:r>
      <w:r>
        <w:t>is</w:t>
      </w:r>
      <w:r>
        <w:rPr>
          <w:spacing w:val="-4"/>
        </w:rPr>
        <w:t xml:space="preserve"> </w:t>
      </w:r>
      <w:r>
        <w:t>assigned</w:t>
      </w:r>
      <w:r>
        <w:rPr>
          <w:spacing w:val="-4"/>
        </w:rPr>
        <w:t xml:space="preserve"> </w:t>
      </w:r>
      <w:r>
        <w:t>to</w:t>
      </w:r>
      <w:r>
        <w:rPr>
          <w:spacing w:val="-3"/>
        </w:rPr>
        <w:t xml:space="preserve"> </w:t>
      </w:r>
      <w:r>
        <w:t>timeslot</w:t>
      </w:r>
      <w:r>
        <w:rPr>
          <w:spacing w:val="-4"/>
        </w:rPr>
        <w:t xml:space="preserve"> </w:t>
      </w:r>
      <w:r>
        <w:t>2.</w:t>
      </w:r>
    </w:p>
    <w:p w:rsidR="00907CD0" w:rsidRDefault="00907CD0" w:rsidP="00907CD0">
      <w:pPr>
        <w:shd w:val="clear" w:color="auto" w:fill="B6DDE8" w:themeFill="accent5" w:themeFillTint="66"/>
        <w:spacing w:before="10"/>
        <w:rPr>
          <w:sz w:val="29"/>
          <w:szCs w:val="29"/>
        </w:rPr>
      </w:pPr>
    </w:p>
    <w:p w:rsidR="00907CD0" w:rsidRDefault="00907CD0" w:rsidP="00907CD0">
      <w:pPr>
        <w:pStyle w:val="Textkrper"/>
        <w:shd w:val="clear" w:color="auto" w:fill="B6DDE8" w:themeFill="accent5" w:themeFillTint="66"/>
        <w:ind w:right="119"/>
        <w:jc w:val="both"/>
      </w:pPr>
      <w:r>
        <w:t>If</w:t>
      </w:r>
      <w:r>
        <w:rPr>
          <w:spacing w:val="14"/>
        </w:rPr>
        <w:t xml:space="preserve"> </w:t>
      </w:r>
      <w:r>
        <w:t>retransmission</w:t>
      </w:r>
      <w:r>
        <w:rPr>
          <w:spacing w:val="14"/>
        </w:rPr>
        <w:t xml:space="preserve"> </w:t>
      </w:r>
      <w:r>
        <w:t>timeslots</w:t>
      </w:r>
      <w:r>
        <w:rPr>
          <w:spacing w:val="14"/>
        </w:rPr>
        <w:t xml:space="preserve"> </w:t>
      </w:r>
      <w:r>
        <w:t>are</w:t>
      </w:r>
      <w:r>
        <w:rPr>
          <w:spacing w:val="14"/>
        </w:rPr>
        <w:t xml:space="preserve"> </w:t>
      </w:r>
      <w:r>
        <w:t>configured</w:t>
      </w:r>
      <w:r>
        <w:rPr>
          <w:spacing w:val="14"/>
        </w:rPr>
        <w:t xml:space="preserve"> </w:t>
      </w:r>
      <w:r>
        <w:t>(i.e.,</w:t>
      </w:r>
      <w:r>
        <w:rPr>
          <w:spacing w:val="14"/>
        </w:rPr>
        <w:t xml:space="preserve"> </w:t>
      </w:r>
      <w:r>
        <w:rPr>
          <w:i/>
        </w:rPr>
        <w:t>macLLDNnumRetransmitTS</w:t>
      </w:r>
      <w:r>
        <w:rPr>
          <w:i/>
          <w:spacing w:val="14"/>
        </w:rPr>
        <w:t xml:space="preserve"> </w:t>
      </w:r>
      <w:r>
        <w:t>&gt;</w:t>
      </w:r>
      <w:r>
        <w:rPr>
          <w:spacing w:val="13"/>
        </w:rPr>
        <w:t xml:space="preserve"> </w:t>
      </w:r>
      <w:r>
        <w:t>0),</w:t>
      </w:r>
      <w:r>
        <w:rPr>
          <w:spacing w:val="13"/>
        </w:rPr>
        <w:t xml:space="preserve"> </w:t>
      </w:r>
      <w:r>
        <w:t>the</w:t>
      </w:r>
      <w:r>
        <w:rPr>
          <w:spacing w:val="14"/>
        </w:rPr>
        <w:t xml:space="preserve"> </w:t>
      </w:r>
      <w:r>
        <w:t>retransmission</w:t>
      </w:r>
      <w:r>
        <w:rPr>
          <w:spacing w:val="14"/>
        </w:rPr>
        <w:t xml:space="preserve"> </w:t>
      </w:r>
      <w:r>
        <w:t>slots</w:t>
      </w:r>
      <w:r>
        <w:rPr>
          <w:spacing w:val="24"/>
          <w:w w:val="99"/>
        </w:rPr>
        <w:t xml:space="preserve"> </w:t>
      </w:r>
      <w:r>
        <w:t>are</w:t>
      </w:r>
      <w:r>
        <w:rPr>
          <w:spacing w:val="6"/>
        </w:rPr>
        <w:t xml:space="preserve"> </w:t>
      </w:r>
      <w:r>
        <w:t>assigned</w:t>
      </w:r>
      <w:r>
        <w:rPr>
          <w:spacing w:val="5"/>
        </w:rPr>
        <w:t xml:space="preserve"> </w:t>
      </w:r>
      <w:r>
        <w:t>to</w:t>
      </w:r>
      <w:r>
        <w:rPr>
          <w:spacing w:val="5"/>
        </w:rPr>
        <w:t xml:space="preserve"> </w:t>
      </w:r>
      <w:r>
        <w:t>the</w:t>
      </w:r>
      <w:r>
        <w:rPr>
          <w:spacing w:val="7"/>
        </w:rPr>
        <w:t xml:space="preserve"> </w:t>
      </w:r>
      <w:r>
        <w:rPr>
          <w:spacing w:val="-1"/>
        </w:rPr>
        <w:t>owners</w:t>
      </w:r>
      <w:r>
        <w:rPr>
          <w:spacing w:val="5"/>
        </w:rPr>
        <w:t xml:space="preserve"> </w:t>
      </w:r>
      <w:r>
        <w:t>of</w:t>
      </w:r>
      <w:r>
        <w:rPr>
          <w:spacing w:val="6"/>
        </w:rPr>
        <w:t xml:space="preserve"> </w:t>
      </w:r>
      <w:r>
        <w:t>the</w:t>
      </w:r>
      <w:r>
        <w:rPr>
          <w:spacing w:val="6"/>
        </w:rPr>
        <w:t xml:space="preserve"> </w:t>
      </w:r>
      <w:r>
        <w:t>first</w:t>
      </w:r>
      <w:r>
        <w:rPr>
          <w:spacing w:val="6"/>
        </w:rPr>
        <w:t xml:space="preserve"> </w:t>
      </w:r>
      <w:r>
        <w:rPr>
          <w:i/>
        </w:rPr>
        <w:t>macLLDNnumRetransmitTS</w:t>
      </w:r>
      <w:r>
        <w:rPr>
          <w:i/>
          <w:spacing w:val="6"/>
        </w:rPr>
        <w:t xml:space="preserve"> </w:t>
      </w:r>
      <w:r>
        <w:t>with</w:t>
      </w:r>
      <w:r>
        <w:rPr>
          <w:spacing w:val="6"/>
        </w:rPr>
        <w:t xml:space="preserve"> </w:t>
      </w:r>
      <w:r>
        <w:t>the</w:t>
      </w:r>
      <w:r>
        <w:rPr>
          <w:spacing w:val="7"/>
        </w:rPr>
        <w:t xml:space="preserve"> </w:t>
      </w:r>
      <w:r>
        <w:t>corresponding</w:t>
      </w:r>
      <w:r>
        <w:rPr>
          <w:spacing w:val="4"/>
        </w:rPr>
        <w:t xml:space="preserve"> </w:t>
      </w:r>
      <w:r>
        <w:t>bit</w:t>
      </w:r>
      <w:r>
        <w:rPr>
          <w:spacing w:val="6"/>
        </w:rPr>
        <w:t xml:space="preserve"> </w:t>
      </w:r>
      <w:r>
        <w:t>in</w:t>
      </w:r>
      <w:r>
        <w:rPr>
          <w:spacing w:val="5"/>
        </w:rPr>
        <w:t xml:space="preserve"> </w:t>
      </w:r>
      <w:r>
        <w:t>the</w:t>
      </w:r>
      <w:r>
        <w:rPr>
          <w:spacing w:val="6"/>
        </w:rPr>
        <w:t xml:space="preserve"> </w:t>
      </w:r>
      <w:r>
        <w:t>group</w:t>
      </w:r>
      <w:r>
        <w:rPr>
          <w:spacing w:val="27"/>
          <w:w w:val="99"/>
        </w:rPr>
        <w:t xml:space="preserve"> </w:t>
      </w:r>
      <w:r>
        <w:t>acknowledgment</w:t>
      </w:r>
      <w:r>
        <w:rPr>
          <w:spacing w:val="42"/>
        </w:rPr>
        <w:t xml:space="preserve"> </w:t>
      </w:r>
      <w:r>
        <w:t>bitmap</w:t>
      </w:r>
      <w:r>
        <w:rPr>
          <w:spacing w:val="43"/>
        </w:rPr>
        <w:t xml:space="preserve"> </w:t>
      </w:r>
      <w:r>
        <w:t>set</w:t>
      </w:r>
      <w:r>
        <w:rPr>
          <w:spacing w:val="42"/>
        </w:rPr>
        <w:t xml:space="preserve"> </w:t>
      </w:r>
      <w:r>
        <w:t>to</w:t>
      </w:r>
      <w:r>
        <w:rPr>
          <w:spacing w:val="43"/>
        </w:rPr>
        <w:t xml:space="preserve"> </w:t>
      </w:r>
      <w:r>
        <w:t>zero.</w:t>
      </w:r>
      <w:r>
        <w:rPr>
          <w:spacing w:val="42"/>
        </w:rPr>
        <w:t xml:space="preserve"> </w:t>
      </w:r>
      <w:r>
        <w:t>Each</w:t>
      </w:r>
      <w:r>
        <w:rPr>
          <w:spacing w:val="42"/>
        </w:rPr>
        <w:t xml:space="preserve"> </w:t>
      </w:r>
      <w:r>
        <w:t>LLDN</w:t>
      </w:r>
      <w:r>
        <w:rPr>
          <w:spacing w:val="42"/>
        </w:rPr>
        <w:t xml:space="preserve"> </w:t>
      </w:r>
      <w:r>
        <w:t>device</w:t>
      </w:r>
      <w:r>
        <w:rPr>
          <w:spacing w:val="42"/>
        </w:rPr>
        <w:t xml:space="preserve"> </w:t>
      </w:r>
      <w:r>
        <w:t>shall</w:t>
      </w:r>
      <w:r>
        <w:rPr>
          <w:spacing w:val="42"/>
        </w:rPr>
        <w:t xml:space="preserve"> </w:t>
      </w:r>
      <w:r>
        <w:t>execute</w:t>
      </w:r>
      <w:r>
        <w:rPr>
          <w:spacing w:val="43"/>
        </w:rPr>
        <w:t xml:space="preserve"> </w:t>
      </w:r>
      <w:r>
        <w:t>the</w:t>
      </w:r>
      <w:r>
        <w:rPr>
          <w:spacing w:val="42"/>
        </w:rPr>
        <w:t xml:space="preserve"> </w:t>
      </w:r>
      <w:r>
        <w:t>algorithm</w:t>
      </w:r>
      <w:r>
        <w:rPr>
          <w:spacing w:val="42"/>
        </w:rPr>
        <w:t xml:space="preserve"> </w:t>
      </w:r>
      <w:r>
        <w:t>as</w:t>
      </w:r>
      <w:r>
        <w:rPr>
          <w:spacing w:val="42"/>
        </w:rPr>
        <w:t xml:space="preserve"> </w:t>
      </w:r>
      <w:r>
        <w:t>illustrated</w:t>
      </w:r>
      <w:r>
        <w:rPr>
          <w:spacing w:val="41"/>
        </w:rPr>
        <w:t xml:space="preserve"> </w:t>
      </w:r>
      <w:r>
        <w:t>in</w:t>
      </w:r>
      <w:r>
        <w:rPr>
          <w:spacing w:val="27"/>
          <w:w w:val="99"/>
        </w:rPr>
        <w:t xml:space="preserve"> </w:t>
      </w:r>
      <w:r>
        <w:t>Figure</w:t>
      </w:r>
      <w:r>
        <w:rPr>
          <w:spacing w:val="5"/>
        </w:rPr>
        <w:t xml:space="preserve"> </w:t>
      </w:r>
      <w:r>
        <w:t>34e</w:t>
      </w:r>
      <w:r>
        <w:rPr>
          <w:spacing w:val="6"/>
        </w:rPr>
        <w:t xml:space="preserve"> </w:t>
      </w:r>
      <w:r>
        <w:t>in</w:t>
      </w:r>
      <w:r>
        <w:rPr>
          <w:spacing w:val="4"/>
        </w:rPr>
        <w:t xml:space="preserve"> </w:t>
      </w:r>
      <w:r>
        <w:t>order</w:t>
      </w:r>
      <w:r>
        <w:rPr>
          <w:spacing w:val="7"/>
        </w:rPr>
        <w:t xml:space="preserve"> </w:t>
      </w:r>
      <w:r>
        <w:t>to</w:t>
      </w:r>
      <w:r>
        <w:rPr>
          <w:spacing w:val="5"/>
        </w:rPr>
        <w:t xml:space="preserve"> </w:t>
      </w:r>
      <w:r>
        <w:t>determine</w:t>
      </w:r>
      <w:r>
        <w:rPr>
          <w:spacing w:val="6"/>
        </w:rPr>
        <w:t xml:space="preserve"> </w:t>
      </w:r>
      <w:r>
        <w:t>its</w:t>
      </w:r>
      <w:r>
        <w:rPr>
          <w:spacing w:val="5"/>
        </w:rPr>
        <w:t xml:space="preserve"> </w:t>
      </w:r>
      <w:r>
        <w:rPr>
          <w:spacing w:val="-1"/>
        </w:rPr>
        <w:t>retransmission</w:t>
      </w:r>
      <w:r>
        <w:rPr>
          <w:spacing w:val="7"/>
        </w:rPr>
        <w:t xml:space="preserve"> </w:t>
      </w:r>
      <w:r>
        <w:t>timeslot.</w:t>
      </w:r>
      <w:r>
        <w:rPr>
          <w:spacing w:val="7"/>
        </w:rPr>
        <w:t xml:space="preserve"> </w:t>
      </w:r>
      <w:r>
        <w:t>The</w:t>
      </w:r>
      <w:r>
        <w:rPr>
          <w:spacing w:val="6"/>
        </w:rPr>
        <w:t xml:space="preserve"> </w:t>
      </w:r>
      <w:r>
        <w:t>LLDN</w:t>
      </w:r>
      <w:r>
        <w:rPr>
          <w:spacing w:val="5"/>
        </w:rPr>
        <w:t xml:space="preserve"> </w:t>
      </w:r>
      <w:r>
        <w:rPr>
          <w:spacing w:val="-1"/>
        </w:rPr>
        <w:t>PAN</w:t>
      </w:r>
      <w:r>
        <w:rPr>
          <w:spacing w:val="6"/>
        </w:rPr>
        <w:t xml:space="preserve"> </w:t>
      </w:r>
      <w:r>
        <w:t>coordinator</w:t>
      </w:r>
      <w:r>
        <w:rPr>
          <w:spacing w:val="5"/>
        </w:rPr>
        <w:t xml:space="preserve"> </w:t>
      </w:r>
      <w:r>
        <w:t>has</w:t>
      </w:r>
      <w:r>
        <w:rPr>
          <w:spacing w:val="7"/>
        </w:rPr>
        <w:t xml:space="preserve"> </w:t>
      </w:r>
      <w:r>
        <w:t>to</w:t>
      </w:r>
      <w:r>
        <w:rPr>
          <w:spacing w:val="5"/>
        </w:rPr>
        <w:t xml:space="preserve"> </w:t>
      </w:r>
      <w:r>
        <w:t>execute</w:t>
      </w:r>
      <w:r>
        <w:rPr>
          <w:spacing w:val="5"/>
        </w:rPr>
        <w:t xml:space="preserve"> </w:t>
      </w:r>
      <w:r>
        <w:t>a</w:t>
      </w:r>
      <w:r>
        <w:rPr>
          <w:spacing w:val="44"/>
          <w:w w:val="99"/>
        </w:rPr>
        <w:t xml:space="preserve"> </w:t>
      </w:r>
      <w:r>
        <w:t>similar</w:t>
      </w:r>
      <w:r>
        <w:rPr>
          <w:spacing w:val="-6"/>
        </w:rPr>
        <w:t xml:space="preserve"> </w:t>
      </w:r>
      <w:r>
        <w:t>algorithm</w:t>
      </w:r>
      <w:r>
        <w:rPr>
          <w:spacing w:val="-4"/>
        </w:rPr>
        <w:t xml:space="preserve"> </w:t>
      </w:r>
      <w:r>
        <w:t>in</w:t>
      </w:r>
      <w:r>
        <w:rPr>
          <w:spacing w:val="-5"/>
        </w:rPr>
        <w:t xml:space="preserve"> </w:t>
      </w:r>
      <w:r>
        <w:t>order</w:t>
      </w:r>
      <w:r>
        <w:rPr>
          <w:spacing w:val="-5"/>
        </w:rPr>
        <w:t xml:space="preserve"> </w:t>
      </w:r>
      <w:r>
        <w:t>to</w:t>
      </w:r>
      <w:r>
        <w:rPr>
          <w:spacing w:val="-4"/>
        </w:rPr>
        <w:t xml:space="preserve"> </w:t>
      </w:r>
      <w:r>
        <w:t>determine</w:t>
      </w:r>
      <w:r>
        <w:rPr>
          <w:spacing w:val="-5"/>
        </w:rPr>
        <w:t xml:space="preserve"> </w:t>
      </w:r>
      <w:r>
        <w:t>the</w:t>
      </w:r>
      <w:r>
        <w:rPr>
          <w:spacing w:val="-6"/>
        </w:rPr>
        <w:t xml:space="preserve"> </w:t>
      </w:r>
      <w:r>
        <w:t>senders</w:t>
      </w:r>
      <w:r>
        <w:rPr>
          <w:spacing w:val="-4"/>
        </w:rPr>
        <w:t xml:space="preserve"> </w:t>
      </w:r>
      <w:r>
        <w:t>of</w:t>
      </w:r>
      <w:r>
        <w:rPr>
          <w:spacing w:val="-5"/>
        </w:rPr>
        <w:t xml:space="preserve"> </w:t>
      </w:r>
      <w:r>
        <w:t>the</w:t>
      </w:r>
      <w:r>
        <w:rPr>
          <w:spacing w:val="-6"/>
        </w:rPr>
        <w:t xml:space="preserve"> </w:t>
      </w:r>
      <w:r>
        <w:t>frames</w:t>
      </w:r>
      <w:r>
        <w:rPr>
          <w:spacing w:val="-5"/>
        </w:rPr>
        <w:t xml:space="preserve"> </w:t>
      </w:r>
      <w:r>
        <w:t>in</w:t>
      </w:r>
      <w:r>
        <w:rPr>
          <w:spacing w:val="-4"/>
        </w:rPr>
        <w:t xml:space="preserve"> </w:t>
      </w:r>
      <w:r>
        <w:t>the</w:t>
      </w:r>
      <w:r>
        <w:rPr>
          <w:spacing w:val="-5"/>
        </w:rPr>
        <w:t xml:space="preserve"> </w:t>
      </w:r>
      <w:r>
        <w:t>retransmission</w:t>
      </w:r>
      <w:r>
        <w:rPr>
          <w:spacing w:val="-5"/>
        </w:rPr>
        <w:t xml:space="preserve"> </w:t>
      </w:r>
      <w:r>
        <w:t>slots.</w:t>
      </w:r>
    </w:p>
    <w:p w:rsidR="00907CD0" w:rsidRDefault="00907CD0" w:rsidP="00907CD0">
      <w:pPr>
        <w:shd w:val="clear" w:color="auto" w:fill="B6DDE8" w:themeFill="accent5" w:themeFillTint="66"/>
        <w:rPr>
          <w:sz w:val="20"/>
        </w:rPr>
      </w:pPr>
    </w:p>
    <w:p w:rsidR="00907CD0" w:rsidRDefault="00907CD0" w:rsidP="00907CD0">
      <w:pPr>
        <w:shd w:val="clear" w:color="auto" w:fill="B6DDE8" w:themeFill="accent5" w:themeFillTint="66"/>
        <w:rPr>
          <w:sz w:val="20"/>
        </w:rPr>
      </w:pPr>
    </w:p>
    <w:p w:rsidR="00907CD0" w:rsidRDefault="00907CD0" w:rsidP="00907CD0">
      <w:pPr>
        <w:shd w:val="clear" w:color="auto" w:fill="B6DDE8" w:themeFill="accent5" w:themeFillTint="66"/>
        <w:spacing w:before="7"/>
        <w:rPr>
          <w:sz w:val="25"/>
          <w:szCs w:val="25"/>
        </w:rPr>
      </w:pPr>
    </w:p>
    <w:p w:rsidR="00907CD0" w:rsidRDefault="00674736" w:rsidP="00907CD0">
      <w:pPr>
        <w:pStyle w:val="Textkrper"/>
        <w:shd w:val="clear" w:color="auto" w:fill="B6DDE8" w:themeFill="accent5" w:themeFillTint="66"/>
        <w:tabs>
          <w:tab w:val="left" w:pos="6127"/>
        </w:tabs>
        <w:spacing w:line="169" w:lineRule="auto"/>
        <w:ind w:left="6487" w:right="1373" w:hanging="4335"/>
        <w:rPr>
          <w:rFonts w:ascii="Arial" w:eastAsia="Arial" w:hAnsi="Arial" w:cs="Arial"/>
        </w:rPr>
      </w:pPr>
      <w:r w:rsidRPr="00674736">
        <w:pict>
          <v:group id="_x0000_s4869" style="position:absolute;left:0;text-align:left;margin-left:166.3pt;margin-top:-6.05pt;width:309.75pt;height:188.25pt;z-index:-251546624;mso-position-horizontal-relative:page" coordorigin="3326,-121" coordsize="6195,3765">
            <v:group id="_x0000_s4870" style="position:absolute;left:3622;top:-121;width:2064;height:564" coordorigin="3622,-121" coordsize="2064,564">
              <v:shape id="_x0000_s4871" style="position:absolute;left:3622;top:-121;width:2064;height:564" coordorigin="3622,-121" coordsize="2064,564" path="m3622,443r2064,l5686,-121r-2064,l3622,443xe" filled="f" strokeweight=".06pt">
                <v:path arrowok="t"/>
              </v:shape>
            </v:group>
            <v:group id="_x0000_s4872" style="position:absolute;left:4648;top:443;width:2;height:3200" coordorigin="4648,443" coordsize="2,3200">
              <v:shape id="_x0000_s4873" style="position:absolute;left:4648;top:443;width:2;height:3200" coordorigin="4648,443" coordsize="0,3200" path="m4648,443r,3199e" filled="f" strokeweight=".06pt">
                <v:path arrowok="t"/>
              </v:shape>
            </v:group>
            <v:group id="_x0000_s4874" style="position:absolute;left:3326;top:820;width:1167;height:2" coordorigin="3326,820" coordsize="1167,2">
              <v:shape id="_x0000_s4875" style="position:absolute;left:3326;top:820;width:1167;height:2" coordorigin="3326,820" coordsize="1167,0" path="m3326,820r1167,e" filled="f" strokeweight=".06pt">
                <v:path arrowok="t"/>
              </v:shape>
            </v:group>
            <v:group id="_x0000_s4876" style="position:absolute;left:4481;top:773;width:167;height:110" coordorigin="4481,773" coordsize="167,110">
              <v:shape id="_x0000_s4877" style="position:absolute;left:4481;top:773;width:167;height:110" coordorigin="4481,773" coordsize="167,110" path="m4481,773r,109l4648,820,4481,773xe" fillcolor="black" stroked="f">
                <v:path arrowok="t"/>
              </v:shape>
            </v:group>
            <v:group id="_x0000_s4878" style="position:absolute;left:7456;top:-121;width:2064;height:564" coordorigin="7456,-121" coordsize="2064,564">
              <v:shape id="_x0000_s4879" style="position:absolute;left:7456;top:-121;width:2064;height:564" coordorigin="7456,-121" coordsize="2064,564" path="m7456,443r2064,l9520,-121r-2064,l7456,443xe" filled="f" strokeweight=".06pt">
                <v:path arrowok="t"/>
              </v:shape>
            </v:group>
            <v:group id="_x0000_s4880" style="position:absolute;left:8494;top:443;width:2;height:3200" coordorigin="8494,443" coordsize="2,3200">
              <v:shape id="_x0000_s4881" style="position:absolute;left:8494;top:443;width:2;height:3200" coordorigin="8494,443" coordsize="0,3200" path="m8494,443r,3199e" filled="f" strokeweight=".06pt">
                <v:path arrowok="t"/>
              </v:shape>
            </v:group>
            <v:group id="_x0000_s4882" style="position:absolute;left:4648;top:1008;width:3680;height:2" coordorigin="4648,1008" coordsize="3680,2">
              <v:shape id="_x0000_s4883" style="position:absolute;left:4648;top:1008;width:3680;height:2" coordorigin="4648,1008" coordsize="3680,0" path="m4648,1008r3679,e" filled="f" strokeweight=".06pt">
                <v:path arrowok="t"/>
              </v:shape>
            </v:group>
            <v:group id="_x0000_s4884" style="position:absolute;left:8314;top:946;width:180;height:125" coordorigin="8314,946" coordsize="180,125">
              <v:shape id="_x0000_s4885" style="position:absolute;left:8314;top:946;width:180;height:125" coordorigin="8314,946" coordsize="180,125" path="m8314,946r,125l8494,1008,8314,946xe" fillcolor="black" stroked="f">
                <v:path arrowok="t"/>
              </v:shape>
            </v:group>
            <v:group id="_x0000_s4886" style="position:absolute;left:4648;top:2043;width:3680;height:2" coordorigin="4648,2043" coordsize="3680,2">
              <v:shape id="_x0000_s4887" style="position:absolute;left:4648;top:2043;width:3680;height:2" coordorigin="4648,2043" coordsize="3680,0" path="m8327,2043r-3679,e" filled="f" strokeweight=".06pt">
                <v:path arrowok="t"/>
              </v:shape>
            </v:group>
            <v:group id="_x0000_s4888" style="position:absolute;left:8314;top:1980;width:180;height:125" coordorigin="8314,1980" coordsize="180,125">
              <v:shape id="_x0000_s4889" style="position:absolute;left:8314;top:1980;width:180;height:125" coordorigin="8314,1980" coordsize="180,125" path="m8314,1980r,125l8494,2043r-180,-63xe" fillcolor="black" stroked="f">
                <v:path arrowok="t"/>
              </v:shape>
            </v:group>
            <v:group id="_x0000_s4890" style="position:absolute;left:4648;top:3250;width:3693;height:2" coordorigin="4648,3250" coordsize="3693,2">
              <v:shape id="_x0000_s4891" style="position:absolute;left:4648;top:3250;width:3693;height:2" coordorigin="4648,3250" coordsize="3693,0" path="m4648,3250r3692,e" filled="f" strokeweight=".06pt">
                <v:path arrowok="t"/>
              </v:shape>
            </v:group>
            <v:group id="_x0000_s4892" style="position:absolute;left:8314;top:3203;width:180;height:110" coordorigin="8314,3203" coordsize="180,110">
              <v:shape id="_x0000_s4893" style="position:absolute;left:8314;top:3203;width:180;height:110" coordorigin="8314,3203" coordsize="180,110" path="m8314,3203r,109l8494,3250r-180,-47xe" fillcolor="black" stroked="f">
                <v:path arrowok="t"/>
              </v:shape>
            </v:group>
            <v:group id="_x0000_s4894" style="position:absolute;left:8570;top:2043;width:386;height:533" coordorigin="8570,2043" coordsize="386,533">
              <v:shape id="_x0000_s4895" style="position:absolute;left:8570;top:2043;width:386;height:533" coordorigin="8570,2043" coordsize="386,533" path="m8570,2043r386,l8956,2576e" filled="f" strokeweight=".06pt">
                <v:path arrowok="t"/>
              </v:shape>
            </v:group>
            <v:group id="_x0000_s4896" style="position:absolute;left:8647;top:1526;width:309;height:2" coordorigin="8647,1526" coordsize="309,2">
              <v:shape id="_x0000_s4897" style="position:absolute;left:8647;top:1526;width:309;height:2" coordorigin="8647,1526" coordsize="309,0" path="m8956,1526r-309,e" filled="f" strokeweight=".06pt">
                <v:path arrowok="t"/>
              </v:shape>
            </v:group>
            <v:group id="_x0000_s4898" style="position:absolute;left:8494;top:1479;width:167;height:110" coordorigin="8494,1479" coordsize="167,110">
              <v:shape id="_x0000_s4899" style="position:absolute;left:8494;top:1479;width:167;height:110" coordorigin="8494,1479" coordsize="167,110" path="m8660,1479r-166,47l8660,1588r,-109xe" fillcolor="black" stroked="f">
                <v:path arrowok="t"/>
              </v:shape>
            </v:group>
            <v:group id="_x0000_s4900" style="position:absolute;left:4814;top:1526;width:3680;height:2" coordorigin="4814,1526" coordsize="3680,2">
              <v:shape id="_x0000_s4901" style="position:absolute;left:4814;top:1526;width:3680;height:2" coordorigin="4814,1526" coordsize="3680,0" path="m4814,1526r3680,e" filled="f" strokeweight=".06pt">
                <v:path arrowok="t"/>
              </v:shape>
            </v:group>
            <v:group id="_x0000_s4902" style="position:absolute;left:4648;top:1479;width:179;height:110" coordorigin="4648,1479" coordsize="179,110">
              <v:shape id="_x0000_s4903" style="position:absolute;left:4648;top:1479;width:179;height:110" coordorigin="4648,1479" coordsize="179,110" path="m4826,1479r-178,47l4826,1588r,-109xe" fillcolor="black" stroked="f">
                <v:path arrowok="t"/>
              </v:shape>
            </v:group>
            <v:group id="_x0000_s4904" style="position:absolute;left:4814;top:1290;width:2385;height:16" coordorigin="4814,1290" coordsize="2385,16">
              <v:shape id="_x0000_s4905" style="position:absolute;left:4814;top:1290;width:2385;height:16" coordorigin="4814,1290" coordsize="2385,16" path="m4814,1306r2385,-16e" filled="f" strokeweight=".06pt">
                <v:path arrowok="t"/>
              </v:shape>
            </v:group>
            <v:group id="_x0000_s4906" style="position:absolute;left:4648;top:1244;width:179;height:125" coordorigin="4648,1244" coordsize="179,125">
              <v:shape id="_x0000_s4907" style="position:absolute;left:4648;top:1244;width:179;height:125" coordorigin="4648,1244" coordsize="179,125" path="m4826,1244r-178,62l4826,1368r,-124xe" fillcolor="black" stroked="f">
                <v:path arrowok="t"/>
              </v:shape>
            </v:group>
            <v:group id="_x0000_s4908" style="position:absolute;left:4814;top:1745;width:2385;height:16" coordorigin="4814,1745" coordsize="2385,16">
              <v:shape id="_x0000_s4909" style="position:absolute;left:4814;top:1745;width:2385;height:16" coordorigin="4814,1745" coordsize="2385,16" path="m4814,1761r2385,-16e" filled="f" strokeweight=".06pt">
                <v:path arrowok="t"/>
              </v:shape>
            </v:group>
            <v:group id="_x0000_s4910" style="position:absolute;left:4648;top:1698;width:179;height:110" coordorigin="4648,1698" coordsize="179,110">
              <v:shape id="_x0000_s4911" style="position:absolute;left:4648;top:1698;width:179;height:110" coordorigin="4648,1698" coordsize="179,110" path="m4826,1698r-178,63l4826,1808r,-110xe" fillcolor="black" stroked="f">
                <v:path arrowok="t"/>
              </v:shape>
            </v:group>
            <v:group id="_x0000_s4912" style="position:absolute;left:4788;top:2576;width:3681;height:2" coordorigin="4788,2576" coordsize="3681,2">
              <v:shape id="_x0000_s4913" style="position:absolute;left:4788;top:2576;width:3681;height:2" coordorigin="4788,2576" coordsize="3681,0" path="m4788,2576r3680,e" filled="f" strokeweight=".06pt">
                <v:path arrowok="t"/>
              </v:shape>
            </v:group>
            <v:group id="_x0000_s4914" style="position:absolute;left:4634;top:2529;width:167;height:111" coordorigin="4634,2529" coordsize="167,111">
              <v:shape id="_x0000_s4915" style="position:absolute;left:4634;top:2529;width:167;height:111" coordorigin="4634,2529" coordsize="167,111" path="m4801,2529r-167,47l4801,2639r,-110xe" fillcolor="black" stroked="f">
                <v:path arrowok="t"/>
              </v:shape>
            </v:group>
            <v:group id="_x0000_s4916" style="position:absolute;left:4788;top:2340;width:2398;height:16" coordorigin="4788,2340" coordsize="2398,16">
              <v:shape id="_x0000_s4917" style="position:absolute;left:4788;top:2340;width:2398;height:16" coordorigin="4788,2340" coordsize="2398,16" path="m4788,2356r2398,-16e" filled="f" strokeweight=".06pt">
                <v:path arrowok="t"/>
              </v:shape>
            </v:group>
            <v:group id="_x0000_s4918" style="position:absolute;left:4634;top:2294;width:167;height:126" coordorigin="4634,2294" coordsize="167,126">
              <v:shape id="_x0000_s4919" style="position:absolute;left:4634;top:2294;width:167;height:126" coordorigin="4634,2294" coordsize="167,126" path="m4801,2294r-167,62l4801,2420r,-126xe" fillcolor="black" stroked="f">
                <v:path arrowok="t"/>
              </v:shape>
            </v:group>
            <v:group id="_x0000_s4920" style="position:absolute;left:4788;top:2795;width:2398;height:16" coordorigin="4788,2795" coordsize="2398,16">
              <v:shape id="_x0000_s4921" style="position:absolute;left:4788;top:2795;width:2398;height:16" coordorigin="4788,2795" coordsize="2398,16" path="m4788,2811r2398,-16e" filled="f" strokeweight=".06pt">
                <v:path arrowok="t"/>
              </v:shape>
            </v:group>
            <v:group id="_x0000_s4922" style="position:absolute;left:4634;top:2748;width:167;height:110" coordorigin="4634,2748" coordsize="167,110">
              <v:shape id="_x0000_s4923" style="position:absolute;left:4634;top:2748;width:167;height:110" coordorigin="4634,2748" coordsize="167,110" path="m4801,2748r-167,63l4801,2858r,-110xe" fillcolor="black" stroked="f">
                <v:path arrowok="t"/>
              </v:shape>
            </v:group>
            <v:group id="_x0000_s4924" style="position:absolute;left:8532;top:993;width:424;height:533" coordorigin="8532,993" coordsize="424,533">
              <v:shape id="_x0000_s4925" style="position:absolute;left:8532;top:993;width:424;height:533" coordorigin="8532,993" coordsize="424,533" path="m8532,993r424,l8956,1526e" filled="f" strokeweight=".06pt">
                <v:path arrowok="t"/>
              </v:shape>
            </v:group>
            <v:group id="_x0000_s4926" style="position:absolute;left:8660;top:2591;width:308;height:2" coordorigin="8660,2591" coordsize="308,2">
              <v:shape id="_x0000_s4927" style="position:absolute;left:8660;top:2591;width:308;height:2" coordorigin="8660,2591" coordsize="308,0" path="m8968,2591r-308,e" filled="f" strokeweight=".06pt">
                <v:path arrowok="t"/>
              </v:shape>
            </v:group>
            <v:group id="_x0000_s4928" style="position:absolute;left:8494;top:2529;width:180;height:126" coordorigin="8494,2529" coordsize="180,126">
              <v:shape id="_x0000_s4929" style="position:absolute;left:8494;top:2529;width:180;height:126" coordorigin="8494,2529" coordsize="180,126" path="m8674,2529r-180,62l8674,2655r,-126xe" fillcolor="black" stroked="f">
                <v:path arrowok="t"/>
              </v:shape>
            </v:group>
            <v:group id="_x0000_s4930" style="position:absolute;left:4199;top:2356;width:384;height:894" coordorigin="4199,2356" coordsize="384,894">
              <v:shape id="_x0000_s4931" style="position:absolute;left:4199;top:2356;width:384;height:894" coordorigin="4199,2356" coordsize="384,894" path="m4583,2356r-384,l4199,3250e" filled="f" strokeweight=".06pt">
                <v:path arrowok="t"/>
              </v:shape>
            </v:group>
            <v:group id="_x0000_s4932" style="position:absolute;left:4211;top:3250;width:244;height:2" coordorigin="4211,3250" coordsize="244,2">
              <v:shape id="_x0000_s4933" style="position:absolute;left:4211;top:3250;width:244;height:2" coordorigin="4211,3250" coordsize="244,0" path="m4211,3250r243,e" filled="f" strokeweight=".06pt">
                <v:path arrowok="t"/>
              </v:shape>
            </v:group>
            <v:group id="_x0000_s4934" style="position:absolute;left:4442;top:3188;width:167;height:125" coordorigin="4442,3188" coordsize="167,125">
              <v:shape id="_x0000_s4935" style="position:absolute;left:4442;top:3188;width:167;height:125" coordorigin="4442,3188" coordsize="167,125" path="m4442,3188r,124l4609,3250r-167,-62xe" fillcolor="black" stroked="f">
                <v:path arrowok="t"/>
              </v:shape>
            </v:group>
            <v:group id="_x0000_s4936" style="position:absolute;left:4199;top:2576;width:384;height:2" coordorigin="4199,2576" coordsize="384,2">
              <v:shape id="_x0000_s4937" style="position:absolute;left:4199;top:2576;width:384;height:2" coordorigin="4199,2576" coordsize="384,0" path="m4199,2576r384,e" filled="f" strokeweight=".06pt">
                <v:path arrowok="t"/>
              </v:shape>
            </v:group>
            <v:group id="_x0000_s4938" style="position:absolute;left:4199;top:2811;width:398;height:2" coordorigin="4199,2811" coordsize="398,2">
              <v:shape id="_x0000_s4939" style="position:absolute;left:4199;top:2811;width:398;height:2" coordorigin="4199,2811" coordsize="398,0" path="m4199,2811r397,e" filled="f" strokeweight=".06pt">
                <v:path arrowok="t"/>
              </v:shape>
            </v:group>
            <v:group id="_x0000_s4940" style="position:absolute;left:4237;top:1306;width:372;height:737" coordorigin="4237,1306" coordsize="372,737">
              <v:shape id="_x0000_s4941" style="position:absolute;left:4237;top:1306;width:372;height:737" coordorigin="4237,1306" coordsize="372,737" path="m4609,1306r-372,l4237,2043r244,e" filled="f" strokeweight=".06pt">
                <v:path arrowok="t"/>
              </v:shape>
            </v:group>
            <v:group id="_x0000_s4942" style="position:absolute;left:4454;top:1980;width:180;height:110" coordorigin="4454,1980" coordsize="180,110">
              <v:shape id="_x0000_s4943" style="position:absolute;left:4454;top:1980;width:180;height:110" coordorigin="4454,1980" coordsize="180,110" path="m4454,1980r14,110l4634,2043r-180,-63xe" fillcolor="black" stroked="f">
                <v:path arrowok="t"/>
              </v:shape>
            </v:group>
            <v:group id="_x0000_s4944" style="position:absolute;left:4237;top:1526;width:372;height:2" coordorigin="4237,1526" coordsize="372,2">
              <v:shape id="_x0000_s4945" style="position:absolute;left:4237;top:1526;width:372;height:2" coordorigin="4237,1526" coordsize="372,0" path="m4237,1526r372,e" filled="f" strokeweight=".06pt">
                <v:path arrowok="t"/>
              </v:shape>
            </v:group>
            <v:group id="_x0000_s4946" style="position:absolute;left:4224;top:1761;width:386;height:2" coordorigin="4224,1761" coordsize="386,2">
              <v:shape id="_x0000_s4947" style="position:absolute;left:4224;top:1761;width:386;height:2" coordorigin="4224,1761" coordsize="386,0" path="m4224,1761r385,e" filled="f" strokeweight=".06pt">
                <v:path arrowok="t"/>
              </v:shape>
            </v:group>
            <w10:wrap anchorx="page"/>
          </v:group>
        </w:pict>
      </w:r>
      <w:r w:rsidRPr="00674736">
        <w:pict>
          <v:shape id="_x0000_s4764" type="#_x0000_t202" style="position:absolute;left:0;text-align:left;margin-left:116.3pt;margin-top:-2.9pt;width:37.25pt;height:180.35pt;z-index:251763712;mso-position-horizontal-relative:page" filled="f" stroked="f">
            <v:textbox style="mso-next-textbox:#_x0000_s4764" inset="0,0,0,0">
              <w:txbxContent>
                <w:tbl>
                  <w:tblPr>
                    <w:tblStyle w:val="TableNormal"/>
                    <w:tblW w:w="0" w:type="auto"/>
                    <w:tblLayout w:type="fixed"/>
                    <w:tblLook w:val="01E0"/>
                  </w:tblPr>
                  <w:tblGrid>
                    <w:gridCol w:w="372"/>
                    <w:gridCol w:w="371"/>
                  </w:tblGrid>
                  <w:tr w:rsidR="0039479E">
                    <w:trPr>
                      <w:trHeight w:hRule="exact" w:val="392"/>
                    </w:trPr>
                    <w:tc>
                      <w:tcPr>
                        <w:tcW w:w="372" w:type="dxa"/>
                        <w:tcBorders>
                          <w:top w:val="nil"/>
                          <w:left w:val="nil"/>
                          <w:bottom w:val="single" w:sz="0" w:space="0" w:color="000000"/>
                          <w:right w:val="single" w:sz="0" w:space="0" w:color="000000"/>
                        </w:tcBorders>
                      </w:tcPr>
                      <w:p w:rsidR="0039479E" w:rsidRDefault="0039479E"/>
                    </w:tc>
                    <w:tc>
                      <w:tcPr>
                        <w:tcW w:w="371" w:type="dxa"/>
                        <w:tcBorders>
                          <w:top w:val="nil"/>
                          <w:left w:val="single" w:sz="0" w:space="0" w:color="000000"/>
                          <w:bottom w:val="single" w:sz="0" w:space="0" w:color="000000"/>
                          <w:right w:val="nil"/>
                        </w:tcBorders>
                      </w:tcPr>
                      <w:p w:rsidR="0039479E" w:rsidRDefault="0039479E"/>
                    </w:tc>
                  </w:tr>
                  <w:tr w:rsidR="0039479E">
                    <w:trPr>
                      <w:trHeight w:hRule="exact" w:val="282"/>
                    </w:trPr>
                    <w:tc>
                      <w:tcPr>
                        <w:tcW w:w="743"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56"/>
                          <w:ind w:left="127"/>
                          <w:rPr>
                            <w:rFonts w:ascii="Arial" w:eastAsia="Arial" w:hAnsi="Arial" w:cs="Arial"/>
                            <w:sz w:val="14"/>
                            <w:szCs w:val="14"/>
                          </w:rPr>
                        </w:pPr>
                        <w:r>
                          <w:rPr>
                            <w:rFonts w:ascii="Arial"/>
                            <w:spacing w:val="1"/>
                            <w:sz w:val="14"/>
                          </w:rPr>
                          <w:t>Beacon</w:t>
                        </w:r>
                      </w:p>
                    </w:tc>
                  </w:tr>
                  <w:tr w:rsidR="0039479E">
                    <w:trPr>
                      <w:trHeight w:hRule="exact" w:val="274"/>
                    </w:trPr>
                    <w:tc>
                      <w:tcPr>
                        <w:tcW w:w="743"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75"/>
                          <w:ind w:left="50"/>
                          <w:rPr>
                            <w:rFonts w:ascii="Arial" w:eastAsia="Arial" w:hAnsi="Arial" w:cs="Arial"/>
                            <w:sz w:val="12"/>
                            <w:szCs w:val="12"/>
                          </w:rPr>
                        </w:pPr>
                        <w:r>
                          <w:rPr>
                            <w:rFonts w:ascii="Arial"/>
                            <w:spacing w:val="1"/>
                            <w:w w:val="105"/>
                            <w:sz w:val="12"/>
                          </w:rPr>
                          <w:t>Time</w:t>
                        </w:r>
                        <w:r>
                          <w:rPr>
                            <w:rFonts w:ascii="Arial"/>
                            <w:spacing w:val="-5"/>
                            <w:w w:val="105"/>
                            <w:sz w:val="12"/>
                          </w:rPr>
                          <w:t xml:space="preserve"> </w:t>
                        </w:r>
                        <w:r>
                          <w:rPr>
                            <w:rFonts w:ascii="Arial"/>
                            <w:spacing w:val="-1"/>
                            <w:w w:val="105"/>
                            <w:sz w:val="12"/>
                          </w:rPr>
                          <w:t>Slot</w:t>
                        </w:r>
                        <w:r>
                          <w:rPr>
                            <w:rFonts w:ascii="Arial"/>
                            <w:spacing w:val="-8"/>
                            <w:w w:val="105"/>
                            <w:sz w:val="12"/>
                          </w:rPr>
                          <w:t xml:space="preserve"> </w:t>
                        </w:r>
                        <w:r>
                          <w:rPr>
                            <w:rFonts w:ascii="Arial"/>
                            <w:w w:val="105"/>
                            <w:sz w:val="12"/>
                          </w:rPr>
                          <w:t>1</w:t>
                        </w:r>
                      </w:p>
                    </w:tc>
                  </w:tr>
                  <w:tr w:rsidR="0039479E">
                    <w:trPr>
                      <w:trHeight w:hRule="exact" w:val="274"/>
                    </w:trPr>
                    <w:tc>
                      <w:tcPr>
                        <w:tcW w:w="743"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67"/>
                          <w:ind w:left="50"/>
                          <w:rPr>
                            <w:rFonts w:ascii="Arial" w:eastAsia="Arial" w:hAnsi="Arial" w:cs="Arial"/>
                            <w:sz w:val="12"/>
                            <w:szCs w:val="12"/>
                          </w:rPr>
                        </w:pPr>
                        <w:r>
                          <w:rPr>
                            <w:rFonts w:ascii="Arial"/>
                            <w:spacing w:val="1"/>
                            <w:w w:val="105"/>
                            <w:sz w:val="12"/>
                          </w:rPr>
                          <w:t>Time</w:t>
                        </w:r>
                        <w:r>
                          <w:rPr>
                            <w:rFonts w:ascii="Arial"/>
                            <w:spacing w:val="-5"/>
                            <w:w w:val="105"/>
                            <w:sz w:val="12"/>
                          </w:rPr>
                          <w:t xml:space="preserve"> </w:t>
                        </w:r>
                        <w:r>
                          <w:rPr>
                            <w:rFonts w:ascii="Arial"/>
                            <w:spacing w:val="-1"/>
                            <w:w w:val="105"/>
                            <w:sz w:val="12"/>
                          </w:rPr>
                          <w:t>Slot</w:t>
                        </w:r>
                        <w:r>
                          <w:rPr>
                            <w:rFonts w:ascii="Arial"/>
                            <w:spacing w:val="-8"/>
                            <w:w w:val="105"/>
                            <w:sz w:val="12"/>
                          </w:rPr>
                          <w:t xml:space="preserve"> </w:t>
                        </w:r>
                        <w:r>
                          <w:rPr>
                            <w:rFonts w:ascii="Arial"/>
                            <w:w w:val="105"/>
                            <w:sz w:val="12"/>
                          </w:rPr>
                          <w:t>2</w:t>
                        </w:r>
                      </w:p>
                    </w:tc>
                  </w:tr>
                  <w:tr w:rsidR="0039479E">
                    <w:trPr>
                      <w:trHeight w:hRule="exact" w:val="283"/>
                    </w:trPr>
                    <w:tc>
                      <w:tcPr>
                        <w:tcW w:w="743"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75"/>
                          <w:ind w:left="50"/>
                          <w:rPr>
                            <w:rFonts w:ascii="Arial" w:eastAsia="Arial" w:hAnsi="Arial" w:cs="Arial"/>
                            <w:sz w:val="12"/>
                            <w:szCs w:val="12"/>
                          </w:rPr>
                        </w:pPr>
                        <w:r>
                          <w:rPr>
                            <w:rFonts w:ascii="Arial"/>
                            <w:spacing w:val="1"/>
                            <w:w w:val="105"/>
                            <w:sz w:val="12"/>
                          </w:rPr>
                          <w:t>Time</w:t>
                        </w:r>
                        <w:r>
                          <w:rPr>
                            <w:rFonts w:ascii="Arial"/>
                            <w:spacing w:val="-5"/>
                            <w:w w:val="105"/>
                            <w:sz w:val="12"/>
                          </w:rPr>
                          <w:t xml:space="preserve"> </w:t>
                        </w:r>
                        <w:r>
                          <w:rPr>
                            <w:rFonts w:ascii="Arial"/>
                            <w:spacing w:val="-1"/>
                            <w:w w:val="105"/>
                            <w:sz w:val="12"/>
                          </w:rPr>
                          <w:t>Slot</w:t>
                        </w:r>
                        <w:r>
                          <w:rPr>
                            <w:rFonts w:ascii="Arial"/>
                            <w:spacing w:val="-8"/>
                            <w:w w:val="105"/>
                            <w:sz w:val="12"/>
                          </w:rPr>
                          <w:t xml:space="preserve"> </w:t>
                        </w:r>
                        <w:r>
                          <w:rPr>
                            <w:rFonts w:ascii="Arial"/>
                            <w:w w:val="105"/>
                            <w:sz w:val="12"/>
                          </w:rPr>
                          <w:t>3</w:t>
                        </w:r>
                      </w:p>
                    </w:tc>
                  </w:tr>
                  <w:tr w:rsidR="0039479E">
                    <w:trPr>
                      <w:trHeight w:hRule="exact" w:val="282"/>
                    </w:trPr>
                    <w:tc>
                      <w:tcPr>
                        <w:tcW w:w="743"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55"/>
                          <w:ind w:left="127"/>
                          <w:rPr>
                            <w:rFonts w:ascii="Arial" w:eastAsia="Arial" w:hAnsi="Arial" w:cs="Arial"/>
                            <w:sz w:val="14"/>
                            <w:szCs w:val="14"/>
                          </w:rPr>
                        </w:pPr>
                        <w:r>
                          <w:rPr>
                            <w:rFonts w:ascii="Arial"/>
                            <w:spacing w:val="1"/>
                            <w:sz w:val="14"/>
                          </w:rPr>
                          <w:t>Beacon</w:t>
                        </w:r>
                      </w:p>
                    </w:tc>
                  </w:tr>
                  <w:tr w:rsidR="0039479E">
                    <w:trPr>
                      <w:trHeight w:hRule="exact" w:val="282"/>
                    </w:trPr>
                    <w:tc>
                      <w:tcPr>
                        <w:tcW w:w="743"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75"/>
                          <w:ind w:left="50"/>
                          <w:rPr>
                            <w:rFonts w:ascii="Arial" w:eastAsia="Arial" w:hAnsi="Arial" w:cs="Arial"/>
                            <w:sz w:val="12"/>
                            <w:szCs w:val="12"/>
                          </w:rPr>
                        </w:pPr>
                        <w:r>
                          <w:rPr>
                            <w:rFonts w:ascii="Arial"/>
                            <w:spacing w:val="1"/>
                            <w:w w:val="105"/>
                            <w:sz w:val="12"/>
                          </w:rPr>
                          <w:t>Time</w:t>
                        </w:r>
                        <w:r>
                          <w:rPr>
                            <w:rFonts w:ascii="Arial"/>
                            <w:spacing w:val="-5"/>
                            <w:w w:val="105"/>
                            <w:sz w:val="12"/>
                          </w:rPr>
                          <w:t xml:space="preserve"> </w:t>
                        </w:r>
                        <w:r>
                          <w:rPr>
                            <w:rFonts w:ascii="Arial"/>
                            <w:spacing w:val="-1"/>
                            <w:w w:val="105"/>
                            <w:sz w:val="12"/>
                          </w:rPr>
                          <w:t>Slot</w:t>
                        </w:r>
                        <w:r>
                          <w:rPr>
                            <w:rFonts w:ascii="Arial"/>
                            <w:spacing w:val="-8"/>
                            <w:w w:val="105"/>
                            <w:sz w:val="12"/>
                          </w:rPr>
                          <w:t xml:space="preserve"> </w:t>
                        </w:r>
                        <w:r>
                          <w:rPr>
                            <w:rFonts w:ascii="Arial"/>
                            <w:w w:val="105"/>
                            <w:sz w:val="12"/>
                          </w:rPr>
                          <w:t>1</w:t>
                        </w:r>
                      </w:p>
                    </w:tc>
                  </w:tr>
                  <w:tr w:rsidR="0039479E">
                    <w:trPr>
                      <w:trHeight w:hRule="exact" w:val="282"/>
                    </w:trPr>
                    <w:tc>
                      <w:tcPr>
                        <w:tcW w:w="743"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75"/>
                          <w:ind w:left="50"/>
                          <w:rPr>
                            <w:rFonts w:ascii="Arial" w:eastAsia="Arial" w:hAnsi="Arial" w:cs="Arial"/>
                            <w:sz w:val="12"/>
                            <w:szCs w:val="12"/>
                          </w:rPr>
                        </w:pPr>
                        <w:r>
                          <w:rPr>
                            <w:rFonts w:ascii="Arial"/>
                            <w:spacing w:val="1"/>
                            <w:w w:val="105"/>
                            <w:sz w:val="12"/>
                          </w:rPr>
                          <w:t>Time</w:t>
                        </w:r>
                        <w:r>
                          <w:rPr>
                            <w:rFonts w:ascii="Arial"/>
                            <w:spacing w:val="-5"/>
                            <w:w w:val="105"/>
                            <w:sz w:val="12"/>
                          </w:rPr>
                          <w:t xml:space="preserve"> </w:t>
                        </w:r>
                        <w:r>
                          <w:rPr>
                            <w:rFonts w:ascii="Arial"/>
                            <w:spacing w:val="-1"/>
                            <w:w w:val="105"/>
                            <w:sz w:val="12"/>
                          </w:rPr>
                          <w:t>Slot</w:t>
                        </w:r>
                        <w:r>
                          <w:rPr>
                            <w:rFonts w:ascii="Arial"/>
                            <w:spacing w:val="-8"/>
                            <w:w w:val="105"/>
                            <w:sz w:val="12"/>
                          </w:rPr>
                          <w:t xml:space="preserve"> </w:t>
                        </w:r>
                        <w:r>
                          <w:rPr>
                            <w:rFonts w:ascii="Arial"/>
                            <w:w w:val="105"/>
                            <w:sz w:val="12"/>
                          </w:rPr>
                          <w:t>2</w:t>
                        </w:r>
                      </w:p>
                    </w:tc>
                  </w:tr>
                  <w:tr w:rsidR="0039479E">
                    <w:trPr>
                      <w:trHeight w:hRule="exact" w:val="282"/>
                    </w:trPr>
                    <w:tc>
                      <w:tcPr>
                        <w:tcW w:w="743"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59"/>
                          <w:ind w:left="50"/>
                          <w:rPr>
                            <w:rFonts w:ascii="Arial" w:eastAsia="Arial" w:hAnsi="Arial" w:cs="Arial"/>
                            <w:sz w:val="12"/>
                            <w:szCs w:val="12"/>
                          </w:rPr>
                        </w:pPr>
                        <w:r>
                          <w:rPr>
                            <w:rFonts w:ascii="Arial"/>
                            <w:spacing w:val="1"/>
                            <w:w w:val="105"/>
                            <w:sz w:val="12"/>
                          </w:rPr>
                          <w:t>Time</w:t>
                        </w:r>
                        <w:r>
                          <w:rPr>
                            <w:rFonts w:ascii="Arial"/>
                            <w:spacing w:val="-5"/>
                            <w:w w:val="105"/>
                            <w:sz w:val="12"/>
                          </w:rPr>
                          <w:t xml:space="preserve"> </w:t>
                        </w:r>
                        <w:r>
                          <w:rPr>
                            <w:rFonts w:ascii="Arial"/>
                            <w:spacing w:val="-1"/>
                            <w:w w:val="105"/>
                            <w:sz w:val="12"/>
                          </w:rPr>
                          <w:t>Slot</w:t>
                        </w:r>
                        <w:r>
                          <w:rPr>
                            <w:rFonts w:ascii="Arial"/>
                            <w:spacing w:val="-8"/>
                            <w:w w:val="105"/>
                            <w:sz w:val="12"/>
                          </w:rPr>
                          <w:t xml:space="preserve"> </w:t>
                        </w:r>
                        <w:r>
                          <w:rPr>
                            <w:rFonts w:ascii="Arial"/>
                            <w:w w:val="105"/>
                            <w:sz w:val="12"/>
                          </w:rPr>
                          <w:t>3</w:t>
                        </w:r>
                      </w:p>
                    </w:tc>
                  </w:tr>
                  <w:tr w:rsidR="0039479E">
                    <w:trPr>
                      <w:trHeight w:hRule="exact" w:val="282"/>
                    </w:trPr>
                    <w:tc>
                      <w:tcPr>
                        <w:tcW w:w="743"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56"/>
                          <w:ind w:left="127"/>
                          <w:rPr>
                            <w:rFonts w:ascii="Arial" w:eastAsia="Arial" w:hAnsi="Arial" w:cs="Arial"/>
                            <w:sz w:val="14"/>
                            <w:szCs w:val="14"/>
                          </w:rPr>
                        </w:pPr>
                        <w:r>
                          <w:rPr>
                            <w:rFonts w:ascii="Arial"/>
                            <w:spacing w:val="1"/>
                            <w:sz w:val="14"/>
                          </w:rPr>
                          <w:t>Beacon</w:t>
                        </w:r>
                      </w:p>
                    </w:tc>
                  </w:tr>
                  <w:tr w:rsidR="0039479E">
                    <w:trPr>
                      <w:trHeight w:hRule="exact" w:val="268"/>
                    </w:trPr>
                    <w:tc>
                      <w:tcPr>
                        <w:tcW w:w="743"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28"/>
                          <w:ind w:left="9"/>
                          <w:jc w:val="center"/>
                          <w:rPr>
                            <w:rFonts w:ascii="Arial" w:eastAsia="Arial" w:hAnsi="Arial" w:cs="Arial"/>
                            <w:sz w:val="17"/>
                            <w:szCs w:val="17"/>
                          </w:rPr>
                        </w:pPr>
                        <w:r>
                          <w:rPr>
                            <w:rFonts w:ascii="Arial"/>
                            <w:spacing w:val="-3"/>
                            <w:sz w:val="17"/>
                          </w:rPr>
                          <w:t>...</w:t>
                        </w:r>
                      </w:p>
                    </w:tc>
                  </w:tr>
                  <w:tr w:rsidR="0039479E">
                    <w:trPr>
                      <w:trHeight w:hRule="exact" w:val="422"/>
                    </w:trPr>
                    <w:tc>
                      <w:tcPr>
                        <w:tcW w:w="372" w:type="dxa"/>
                        <w:tcBorders>
                          <w:top w:val="single" w:sz="0" w:space="0" w:color="000000"/>
                          <w:left w:val="nil"/>
                          <w:bottom w:val="nil"/>
                          <w:right w:val="single" w:sz="0" w:space="0" w:color="000000"/>
                        </w:tcBorders>
                      </w:tcPr>
                      <w:p w:rsidR="0039479E" w:rsidRDefault="0039479E">
                        <w:pPr>
                          <w:pStyle w:val="TableParagraph"/>
                          <w:spacing w:before="106"/>
                          <w:rPr>
                            <w:rFonts w:ascii="Arial" w:eastAsia="Arial" w:hAnsi="Arial" w:cs="Arial"/>
                            <w:sz w:val="17"/>
                            <w:szCs w:val="17"/>
                          </w:rPr>
                        </w:pPr>
                        <w:r>
                          <w:rPr>
                            <w:rFonts w:ascii="Arial"/>
                            <w:sz w:val="17"/>
                          </w:rPr>
                          <w:t>e</w:t>
                        </w:r>
                      </w:p>
                    </w:tc>
                    <w:tc>
                      <w:tcPr>
                        <w:tcW w:w="371" w:type="dxa"/>
                        <w:tcBorders>
                          <w:top w:val="single" w:sz="0" w:space="0" w:color="000000"/>
                          <w:left w:val="single" w:sz="0" w:space="0" w:color="000000"/>
                          <w:bottom w:val="nil"/>
                          <w:right w:val="nil"/>
                        </w:tcBorders>
                      </w:tcPr>
                      <w:p w:rsidR="0039479E" w:rsidRDefault="0039479E"/>
                    </w:tc>
                  </w:tr>
                </w:tbl>
                <w:p w:rsidR="0039479E" w:rsidRDefault="0039479E" w:rsidP="00907CD0"/>
              </w:txbxContent>
            </v:textbox>
            <w10:wrap anchorx="page"/>
          </v:shape>
        </w:pict>
      </w:r>
      <w:r w:rsidR="00907CD0">
        <w:rPr>
          <w:rFonts w:ascii="Arial"/>
          <w:spacing w:val="1"/>
        </w:rPr>
        <w:t>LLDN</w:t>
      </w:r>
      <w:r w:rsidR="00907CD0">
        <w:rPr>
          <w:rFonts w:ascii="Arial"/>
          <w:spacing w:val="21"/>
        </w:rPr>
        <w:t xml:space="preserve"> </w:t>
      </w:r>
      <w:r w:rsidR="00907CD0">
        <w:rPr>
          <w:rFonts w:ascii="Arial"/>
        </w:rPr>
        <w:t>Coordinator</w:t>
      </w:r>
      <w:r w:rsidR="00907CD0">
        <w:rPr>
          <w:rFonts w:ascii="Arial"/>
        </w:rPr>
        <w:tab/>
      </w:r>
      <w:r w:rsidR="00907CD0">
        <w:rPr>
          <w:rFonts w:ascii="Arial"/>
          <w:spacing w:val="1"/>
          <w:position w:val="13"/>
        </w:rPr>
        <w:t>LLDN</w:t>
      </w:r>
      <w:r w:rsidR="00907CD0">
        <w:rPr>
          <w:rFonts w:ascii="Arial"/>
          <w:spacing w:val="14"/>
          <w:position w:val="13"/>
        </w:rPr>
        <w:t xml:space="preserve"> </w:t>
      </w:r>
      <w:r w:rsidR="00907CD0">
        <w:rPr>
          <w:rFonts w:ascii="Arial"/>
          <w:spacing w:val="1"/>
          <w:position w:val="13"/>
        </w:rPr>
        <w:t>Device</w:t>
      </w:r>
      <w:r w:rsidR="00907CD0">
        <w:rPr>
          <w:rFonts w:ascii="Arial"/>
          <w:spacing w:val="7"/>
          <w:position w:val="13"/>
        </w:rPr>
        <w:t xml:space="preserve"> </w:t>
      </w:r>
      <w:r w:rsidR="00907CD0">
        <w:rPr>
          <w:rFonts w:ascii="Arial"/>
          <w:position w:val="13"/>
        </w:rPr>
        <w:t>2</w:t>
      </w:r>
      <w:r w:rsidR="00907CD0">
        <w:rPr>
          <w:rFonts w:ascii="Arial"/>
          <w:spacing w:val="28"/>
          <w:w w:val="101"/>
          <w:position w:val="13"/>
        </w:rPr>
        <w:t xml:space="preserve"> </w:t>
      </w:r>
      <w:r w:rsidR="00907CD0">
        <w:rPr>
          <w:rFonts w:ascii="Arial"/>
          <w:spacing w:val="1"/>
        </w:rPr>
        <w:t>(uplink)</w:t>
      </w:r>
    </w:p>
    <w:p w:rsidR="00907CD0" w:rsidRDefault="00907CD0" w:rsidP="00907CD0">
      <w:pPr>
        <w:shd w:val="clear" w:color="auto" w:fill="B6DDE8" w:themeFill="accent5" w:themeFillTint="66"/>
        <w:spacing w:before="8"/>
        <w:rPr>
          <w:rFonts w:ascii="Arial" w:eastAsia="Arial" w:hAnsi="Arial" w:cs="Arial"/>
          <w:sz w:val="16"/>
          <w:szCs w:val="16"/>
        </w:rPr>
      </w:pPr>
    </w:p>
    <w:p w:rsidR="00907CD0" w:rsidRDefault="00907CD0" w:rsidP="00907CD0">
      <w:pPr>
        <w:shd w:val="clear" w:color="auto" w:fill="B6DDE8" w:themeFill="accent5" w:themeFillTint="66"/>
        <w:rPr>
          <w:rFonts w:ascii="Arial" w:eastAsia="Arial" w:hAnsi="Arial" w:cs="Arial"/>
          <w:sz w:val="16"/>
          <w:szCs w:val="16"/>
        </w:rPr>
        <w:sectPr w:rsidR="00907CD0">
          <w:pgSz w:w="12240" w:h="15840"/>
          <w:pgMar w:top="1020" w:right="1680" w:bottom="940" w:left="1660" w:header="697" w:footer="744" w:gutter="0"/>
          <w:cols w:space="720"/>
        </w:sectPr>
      </w:pPr>
    </w:p>
    <w:p w:rsidR="00907CD0" w:rsidRDefault="00907CD0" w:rsidP="00907CD0">
      <w:pPr>
        <w:shd w:val="clear" w:color="auto" w:fill="B6DDE8" w:themeFill="accent5" w:themeFillTint="66"/>
        <w:rPr>
          <w:rFonts w:ascii="Arial" w:eastAsia="Arial" w:hAnsi="Arial" w:cs="Arial"/>
          <w:sz w:val="16"/>
          <w:szCs w:val="16"/>
        </w:rPr>
      </w:pPr>
    </w:p>
    <w:p w:rsidR="00907CD0" w:rsidRDefault="00907CD0" w:rsidP="00907CD0">
      <w:pPr>
        <w:shd w:val="clear" w:color="auto" w:fill="B6DDE8" w:themeFill="accent5" w:themeFillTint="66"/>
        <w:rPr>
          <w:rFonts w:ascii="Arial" w:eastAsia="Arial" w:hAnsi="Arial" w:cs="Arial"/>
          <w:sz w:val="16"/>
          <w:szCs w:val="16"/>
        </w:rPr>
      </w:pPr>
    </w:p>
    <w:p w:rsidR="00907CD0" w:rsidRDefault="00907CD0" w:rsidP="00907CD0">
      <w:pPr>
        <w:shd w:val="clear" w:color="auto" w:fill="B6DDE8" w:themeFill="accent5" w:themeFillTint="66"/>
        <w:rPr>
          <w:rFonts w:ascii="Arial" w:eastAsia="Arial" w:hAnsi="Arial" w:cs="Arial"/>
          <w:sz w:val="16"/>
          <w:szCs w:val="16"/>
        </w:rPr>
      </w:pPr>
    </w:p>
    <w:p w:rsidR="00907CD0" w:rsidRDefault="00907CD0" w:rsidP="00907CD0">
      <w:pPr>
        <w:shd w:val="clear" w:color="auto" w:fill="B6DDE8" w:themeFill="accent5" w:themeFillTint="66"/>
        <w:rPr>
          <w:rFonts w:ascii="Arial" w:eastAsia="Arial" w:hAnsi="Arial" w:cs="Arial"/>
          <w:sz w:val="16"/>
          <w:szCs w:val="16"/>
        </w:rPr>
      </w:pPr>
    </w:p>
    <w:p w:rsidR="00907CD0" w:rsidRDefault="00907CD0" w:rsidP="00907CD0">
      <w:pPr>
        <w:shd w:val="clear" w:color="auto" w:fill="B6DDE8" w:themeFill="accent5" w:themeFillTint="66"/>
        <w:rPr>
          <w:rFonts w:ascii="Arial" w:eastAsia="Arial" w:hAnsi="Arial" w:cs="Arial"/>
          <w:sz w:val="16"/>
          <w:szCs w:val="16"/>
        </w:rPr>
      </w:pPr>
    </w:p>
    <w:p w:rsidR="00907CD0" w:rsidRDefault="00907CD0" w:rsidP="00907CD0">
      <w:pPr>
        <w:shd w:val="clear" w:color="auto" w:fill="B6DDE8" w:themeFill="accent5" w:themeFillTint="66"/>
        <w:rPr>
          <w:rFonts w:ascii="Arial" w:eastAsia="Arial" w:hAnsi="Arial" w:cs="Arial"/>
          <w:sz w:val="16"/>
          <w:szCs w:val="16"/>
        </w:rPr>
      </w:pPr>
    </w:p>
    <w:p w:rsidR="00907CD0" w:rsidRDefault="00907CD0" w:rsidP="00907CD0">
      <w:pPr>
        <w:shd w:val="clear" w:color="auto" w:fill="B6DDE8" w:themeFill="accent5" w:themeFillTint="66"/>
        <w:rPr>
          <w:rFonts w:ascii="Arial" w:eastAsia="Arial" w:hAnsi="Arial" w:cs="Arial"/>
          <w:sz w:val="16"/>
          <w:szCs w:val="16"/>
        </w:rPr>
      </w:pPr>
    </w:p>
    <w:p w:rsidR="00907CD0" w:rsidRDefault="00907CD0" w:rsidP="00907CD0">
      <w:pPr>
        <w:shd w:val="clear" w:color="auto" w:fill="B6DDE8" w:themeFill="accent5" w:themeFillTint="66"/>
        <w:rPr>
          <w:rFonts w:ascii="Arial" w:eastAsia="Arial" w:hAnsi="Arial" w:cs="Arial"/>
          <w:sz w:val="16"/>
          <w:szCs w:val="16"/>
        </w:rPr>
      </w:pPr>
    </w:p>
    <w:p w:rsidR="00907CD0" w:rsidRDefault="00907CD0" w:rsidP="00907CD0">
      <w:pPr>
        <w:shd w:val="clear" w:color="auto" w:fill="B6DDE8" w:themeFill="accent5" w:themeFillTint="66"/>
        <w:rPr>
          <w:rFonts w:ascii="Arial" w:eastAsia="Arial" w:hAnsi="Arial" w:cs="Arial"/>
          <w:sz w:val="16"/>
          <w:szCs w:val="16"/>
        </w:rPr>
      </w:pPr>
    </w:p>
    <w:p w:rsidR="00907CD0" w:rsidRDefault="00907CD0" w:rsidP="00907CD0">
      <w:pPr>
        <w:shd w:val="clear" w:color="auto" w:fill="B6DDE8" w:themeFill="accent5" w:themeFillTint="66"/>
        <w:rPr>
          <w:rFonts w:ascii="Arial" w:eastAsia="Arial" w:hAnsi="Arial" w:cs="Arial"/>
          <w:sz w:val="16"/>
          <w:szCs w:val="16"/>
        </w:rPr>
      </w:pPr>
    </w:p>
    <w:p w:rsidR="00907CD0" w:rsidRDefault="00907CD0" w:rsidP="00907CD0">
      <w:pPr>
        <w:shd w:val="clear" w:color="auto" w:fill="B6DDE8" w:themeFill="accent5" w:themeFillTint="66"/>
        <w:rPr>
          <w:rFonts w:ascii="Arial" w:eastAsia="Arial" w:hAnsi="Arial" w:cs="Arial"/>
          <w:sz w:val="16"/>
          <w:szCs w:val="16"/>
        </w:rPr>
      </w:pPr>
    </w:p>
    <w:p w:rsidR="00907CD0" w:rsidRDefault="00907CD0" w:rsidP="00907CD0">
      <w:pPr>
        <w:shd w:val="clear" w:color="auto" w:fill="B6DDE8" w:themeFill="accent5" w:themeFillTint="66"/>
        <w:rPr>
          <w:rFonts w:ascii="Arial" w:eastAsia="Arial" w:hAnsi="Arial" w:cs="Arial"/>
          <w:sz w:val="16"/>
          <w:szCs w:val="16"/>
        </w:rPr>
      </w:pPr>
    </w:p>
    <w:p w:rsidR="00907CD0" w:rsidRDefault="00907CD0" w:rsidP="00907CD0">
      <w:pPr>
        <w:shd w:val="clear" w:color="auto" w:fill="B6DDE8" w:themeFill="accent5" w:themeFillTint="66"/>
        <w:rPr>
          <w:rFonts w:ascii="Arial" w:eastAsia="Arial" w:hAnsi="Arial" w:cs="Arial"/>
          <w:sz w:val="16"/>
          <w:szCs w:val="16"/>
        </w:rPr>
      </w:pPr>
    </w:p>
    <w:p w:rsidR="00907CD0" w:rsidRDefault="00907CD0" w:rsidP="00907CD0">
      <w:pPr>
        <w:shd w:val="clear" w:color="auto" w:fill="B6DDE8" w:themeFill="accent5" w:themeFillTint="66"/>
        <w:spacing w:before="4"/>
        <w:rPr>
          <w:rFonts w:ascii="Arial" w:eastAsia="Arial" w:hAnsi="Arial" w:cs="Arial"/>
          <w:sz w:val="23"/>
          <w:szCs w:val="23"/>
        </w:rPr>
      </w:pPr>
    </w:p>
    <w:p w:rsidR="00907CD0" w:rsidRDefault="00907CD0" w:rsidP="00907CD0">
      <w:pPr>
        <w:shd w:val="clear" w:color="auto" w:fill="B6DDE8" w:themeFill="accent5" w:themeFillTint="66"/>
        <w:ind w:left="396"/>
        <w:rPr>
          <w:rFonts w:ascii="Arial" w:eastAsia="Arial" w:hAnsi="Arial" w:cs="Arial"/>
          <w:sz w:val="17"/>
          <w:szCs w:val="17"/>
        </w:rPr>
      </w:pPr>
      <w:r>
        <w:rPr>
          <w:rFonts w:ascii="Arial"/>
          <w:spacing w:val="-1"/>
          <w:sz w:val="17"/>
        </w:rPr>
        <w:t>Tim</w:t>
      </w:r>
    </w:p>
    <w:p w:rsidR="00907CD0" w:rsidRDefault="00907CD0" w:rsidP="00907CD0">
      <w:pPr>
        <w:shd w:val="clear" w:color="auto" w:fill="B6DDE8" w:themeFill="accent5" w:themeFillTint="66"/>
        <w:spacing w:before="89" w:line="271" w:lineRule="auto"/>
        <w:ind w:left="782" w:hanging="219"/>
        <w:rPr>
          <w:rFonts w:ascii="Arial" w:eastAsia="Arial" w:hAnsi="Arial" w:cs="Arial"/>
          <w:sz w:val="12"/>
          <w:szCs w:val="12"/>
        </w:rPr>
      </w:pPr>
      <w:r>
        <w:rPr>
          <w:w w:val="105"/>
        </w:rPr>
        <w:br w:type="column"/>
      </w:r>
      <w:r>
        <w:rPr>
          <w:rFonts w:ascii="Arial"/>
          <w:spacing w:val="-1"/>
          <w:w w:val="105"/>
          <w:sz w:val="12"/>
        </w:rPr>
        <w:t>Start</w:t>
      </w:r>
      <w:r>
        <w:rPr>
          <w:rFonts w:ascii="Arial"/>
          <w:spacing w:val="6"/>
          <w:w w:val="105"/>
          <w:sz w:val="12"/>
        </w:rPr>
        <w:t xml:space="preserve"> </w:t>
      </w:r>
      <w:r>
        <w:rPr>
          <w:rFonts w:ascii="Arial"/>
          <w:spacing w:val="-5"/>
          <w:w w:val="105"/>
          <w:sz w:val="12"/>
        </w:rPr>
        <w:t>Online</w:t>
      </w:r>
      <w:r>
        <w:rPr>
          <w:rFonts w:ascii="Arial"/>
          <w:spacing w:val="22"/>
          <w:w w:val="104"/>
          <w:sz w:val="12"/>
        </w:rPr>
        <w:t xml:space="preserve"> </w:t>
      </w:r>
      <w:r>
        <w:rPr>
          <w:rFonts w:ascii="Arial"/>
          <w:spacing w:val="-3"/>
          <w:w w:val="105"/>
          <w:sz w:val="12"/>
        </w:rPr>
        <w:t>state</w:t>
      </w: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spacing w:before="4"/>
        <w:rPr>
          <w:rFonts w:ascii="Arial" w:eastAsia="Arial" w:hAnsi="Arial" w:cs="Arial"/>
          <w:sz w:val="11"/>
          <w:szCs w:val="11"/>
        </w:rPr>
      </w:pPr>
    </w:p>
    <w:p w:rsidR="00907CD0" w:rsidRDefault="00674736" w:rsidP="00907CD0">
      <w:pPr>
        <w:shd w:val="clear" w:color="auto" w:fill="B6DDE8" w:themeFill="accent5" w:themeFillTint="66"/>
        <w:spacing w:line="258" w:lineRule="auto"/>
        <w:ind w:left="422" w:right="103" w:hanging="16"/>
        <w:jc w:val="center"/>
        <w:rPr>
          <w:rFonts w:ascii="Arial" w:eastAsia="Arial" w:hAnsi="Arial" w:cs="Arial"/>
          <w:sz w:val="12"/>
          <w:szCs w:val="12"/>
        </w:rPr>
      </w:pPr>
      <w:r w:rsidRPr="00674736">
        <w:pict>
          <v:group id="_x0000_s4762" style="position:absolute;left:0;text-align:left;margin-left:116.35pt;margin-top:-31.2pt;width:37.15pt;height:14.1pt;z-index:251762688;mso-position-horizontal-relative:page" coordorigin="2327,-624" coordsize="743,282">
            <v:shape id="_x0000_s4763" style="position:absolute;left:2327;top:-624;width:743;height:282" coordorigin="2327,-624" coordsize="743,282" path="m2327,-342r743,l3070,-624r-743,l2327,-342xe" stroked="f">
              <v:path arrowok="t"/>
            </v:shape>
            <w10:wrap anchorx="page"/>
          </v:group>
        </w:pict>
      </w:r>
      <w:r w:rsidR="00907CD0">
        <w:rPr>
          <w:rFonts w:ascii="Arial"/>
          <w:spacing w:val="-1"/>
          <w:w w:val="105"/>
          <w:sz w:val="12"/>
        </w:rPr>
        <w:t>Received</w:t>
      </w:r>
      <w:r w:rsidR="00907CD0">
        <w:rPr>
          <w:rFonts w:ascii="Arial"/>
          <w:spacing w:val="-10"/>
          <w:w w:val="105"/>
          <w:sz w:val="12"/>
        </w:rPr>
        <w:t xml:space="preserve"> </w:t>
      </w:r>
      <w:r w:rsidR="00907CD0">
        <w:rPr>
          <w:rFonts w:ascii="Arial"/>
          <w:w w:val="105"/>
          <w:sz w:val="12"/>
        </w:rPr>
        <w:t>a</w:t>
      </w:r>
      <w:r w:rsidR="00907CD0">
        <w:rPr>
          <w:rFonts w:ascii="Arial"/>
          <w:spacing w:val="21"/>
          <w:w w:val="104"/>
          <w:sz w:val="12"/>
        </w:rPr>
        <w:t xml:space="preserve"> </w:t>
      </w:r>
      <w:r w:rsidR="00907CD0">
        <w:rPr>
          <w:rFonts w:ascii="Arial"/>
          <w:spacing w:val="-1"/>
          <w:w w:val="105"/>
          <w:sz w:val="12"/>
        </w:rPr>
        <w:t>Data</w:t>
      </w:r>
      <w:r w:rsidR="00907CD0">
        <w:rPr>
          <w:rFonts w:ascii="Arial"/>
          <w:spacing w:val="-10"/>
          <w:w w:val="105"/>
          <w:sz w:val="12"/>
        </w:rPr>
        <w:t xml:space="preserve"> </w:t>
      </w:r>
      <w:r w:rsidR="00907CD0">
        <w:rPr>
          <w:rFonts w:ascii="Arial"/>
          <w:spacing w:val="-1"/>
          <w:w w:val="105"/>
          <w:sz w:val="12"/>
        </w:rPr>
        <w:t>Frame,</w:t>
      </w:r>
      <w:r w:rsidR="00907CD0">
        <w:rPr>
          <w:rFonts w:ascii="Arial"/>
          <w:spacing w:val="21"/>
          <w:w w:val="104"/>
          <w:sz w:val="12"/>
        </w:rPr>
        <w:t xml:space="preserve"> </w:t>
      </w:r>
      <w:r w:rsidR="00907CD0">
        <w:rPr>
          <w:rFonts w:ascii="Arial"/>
          <w:spacing w:val="-2"/>
          <w:w w:val="105"/>
          <w:sz w:val="12"/>
        </w:rPr>
        <w:t>set</w:t>
      </w:r>
      <w:r w:rsidR="00907CD0">
        <w:rPr>
          <w:rFonts w:ascii="Arial"/>
          <w:spacing w:val="-11"/>
          <w:w w:val="105"/>
          <w:sz w:val="12"/>
        </w:rPr>
        <w:t xml:space="preserve"> </w:t>
      </w:r>
      <w:r w:rsidR="00907CD0">
        <w:rPr>
          <w:rFonts w:ascii="Arial"/>
          <w:spacing w:val="2"/>
          <w:w w:val="105"/>
          <w:sz w:val="12"/>
        </w:rPr>
        <w:t>Ack</w:t>
      </w:r>
    </w:p>
    <w:p w:rsidR="00907CD0" w:rsidRDefault="00907CD0" w:rsidP="00907CD0">
      <w:pPr>
        <w:shd w:val="clear" w:color="auto" w:fill="B6DDE8" w:themeFill="accent5" w:themeFillTint="66"/>
        <w:spacing w:before="8"/>
        <w:ind w:left="444" w:right="169"/>
        <w:jc w:val="center"/>
        <w:rPr>
          <w:rFonts w:ascii="Arial" w:eastAsia="Arial" w:hAnsi="Arial" w:cs="Arial"/>
          <w:sz w:val="12"/>
          <w:szCs w:val="12"/>
        </w:rPr>
      </w:pPr>
      <w:r>
        <w:rPr>
          <w:rFonts w:ascii="Arial"/>
          <w:spacing w:val="-2"/>
          <w:w w:val="105"/>
          <w:sz w:val="12"/>
        </w:rPr>
        <w:t>in</w:t>
      </w:r>
      <w:r>
        <w:rPr>
          <w:rFonts w:ascii="Arial"/>
          <w:spacing w:val="-7"/>
          <w:w w:val="105"/>
          <w:sz w:val="12"/>
        </w:rPr>
        <w:t xml:space="preserve"> </w:t>
      </w:r>
      <w:r>
        <w:rPr>
          <w:rFonts w:ascii="Arial"/>
          <w:w w:val="105"/>
          <w:sz w:val="12"/>
        </w:rPr>
        <w:t>Beacon</w:t>
      </w: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spacing w:before="10"/>
        <w:rPr>
          <w:rFonts w:ascii="Arial" w:eastAsia="Arial" w:hAnsi="Arial" w:cs="Arial"/>
          <w:sz w:val="13"/>
          <w:szCs w:val="13"/>
        </w:rPr>
      </w:pPr>
    </w:p>
    <w:p w:rsidR="00907CD0" w:rsidRDefault="00907CD0" w:rsidP="00907CD0">
      <w:pPr>
        <w:shd w:val="clear" w:color="auto" w:fill="B6DDE8" w:themeFill="accent5" w:themeFillTint="66"/>
        <w:spacing w:line="258" w:lineRule="auto"/>
        <w:ind w:left="396" w:right="128" w:firstLine="9"/>
        <w:jc w:val="center"/>
        <w:rPr>
          <w:rFonts w:ascii="Arial" w:eastAsia="Arial" w:hAnsi="Arial" w:cs="Arial"/>
          <w:sz w:val="12"/>
          <w:szCs w:val="12"/>
        </w:rPr>
      </w:pPr>
      <w:r>
        <w:rPr>
          <w:rFonts w:ascii="Arial"/>
          <w:spacing w:val="-1"/>
          <w:w w:val="105"/>
          <w:sz w:val="12"/>
        </w:rPr>
        <w:t>Received</w:t>
      </w:r>
      <w:r>
        <w:rPr>
          <w:rFonts w:ascii="Arial"/>
          <w:spacing w:val="-8"/>
          <w:w w:val="105"/>
          <w:sz w:val="12"/>
        </w:rPr>
        <w:t xml:space="preserve"> </w:t>
      </w:r>
      <w:r>
        <w:rPr>
          <w:rFonts w:ascii="Arial"/>
          <w:w w:val="105"/>
          <w:sz w:val="12"/>
        </w:rPr>
        <w:t>a</w:t>
      </w:r>
      <w:r>
        <w:rPr>
          <w:rFonts w:ascii="Arial"/>
          <w:spacing w:val="20"/>
          <w:w w:val="104"/>
          <w:sz w:val="12"/>
        </w:rPr>
        <w:t xml:space="preserve"> </w:t>
      </w:r>
      <w:r>
        <w:rPr>
          <w:rFonts w:ascii="Arial"/>
          <w:spacing w:val="-2"/>
          <w:w w:val="105"/>
          <w:sz w:val="12"/>
        </w:rPr>
        <w:t>Data</w:t>
      </w:r>
      <w:r>
        <w:rPr>
          <w:rFonts w:ascii="Arial"/>
          <w:spacing w:val="-8"/>
          <w:w w:val="105"/>
          <w:sz w:val="12"/>
        </w:rPr>
        <w:t xml:space="preserve"> </w:t>
      </w:r>
      <w:r>
        <w:rPr>
          <w:rFonts w:ascii="Arial"/>
          <w:spacing w:val="-1"/>
          <w:w w:val="105"/>
          <w:sz w:val="12"/>
        </w:rPr>
        <w:t>Frame,</w:t>
      </w:r>
      <w:r>
        <w:rPr>
          <w:rFonts w:ascii="Arial"/>
          <w:spacing w:val="24"/>
          <w:w w:val="104"/>
          <w:sz w:val="12"/>
        </w:rPr>
        <w:t xml:space="preserve"> </w:t>
      </w:r>
      <w:r>
        <w:rPr>
          <w:rFonts w:ascii="Arial"/>
          <w:spacing w:val="-3"/>
          <w:w w:val="105"/>
          <w:sz w:val="12"/>
        </w:rPr>
        <w:t>set</w:t>
      </w:r>
      <w:r>
        <w:rPr>
          <w:rFonts w:ascii="Arial"/>
          <w:spacing w:val="2"/>
          <w:w w:val="105"/>
          <w:sz w:val="12"/>
        </w:rPr>
        <w:t xml:space="preserve"> </w:t>
      </w:r>
      <w:r>
        <w:rPr>
          <w:rFonts w:ascii="Arial"/>
          <w:spacing w:val="-2"/>
          <w:w w:val="105"/>
          <w:sz w:val="12"/>
        </w:rPr>
        <w:t>Ack</w:t>
      </w:r>
    </w:p>
    <w:p w:rsidR="00907CD0" w:rsidRDefault="00907CD0" w:rsidP="00907CD0">
      <w:pPr>
        <w:shd w:val="clear" w:color="auto" w:fill="B6DDE8" w:themeFill="accent5" w:themeFillTint="66"/>
        <w:spacing w:before="8"/>
        <w:ind w:left="437" w:right="176"/>
        <w:jc w:val="center"/>
        <w:rPr>
          <w:rFonts w:ascii="Arial" w:eastAsia="Arial" w:hAnsi="Arial" w:cs="Arial"/>
          <w:sz w:val="12"/>
          <w:szCs w:val="12"/>
        </w:rPr>
      </w:pPr>
      <w:r>
        <w:rPr>
          <w:rFonts w:ascii="Arial"/>
          <w:spacing w:val="-1"/>
          <w:w w:val="105"/>
          <w:sz w:val="12"/>
        </w:rPr>
        <w:t>in</w:t>
      </w:r>
      <w:r>
        <w:rPr>
          <w:rFonts w:ascii="Arial"/>
          <w:spacing w:val="-9"/>
          <w:w w:val="105"/>
          <w:sz w:val="12"/>
        </w:rPr>
        <w:t xml:space="preserve"> </w:t>
      </w:r>
      <w:r>
        <w:rPr>
          <w:rFonts w:ascii="Arial"/>
          <w:w w:val="105"/>
          <w:sz w:val="12"/>
        </w:rPr>
        <w:t>Beacon</w:t>
      </w:r>
    </w:p>
    <w:p w:rsidR="00907CD0" w:rsidRDefault="00907CD0" w:rsidP="00907CD0">
      <w:pPr>
        <w:shd w:val="clear" w:color="auto" w:fill="B6DDE8" w:themeFill="accent5" w:themeFillTint="66"/>
        <w:rPr>
          <w:rFonts w:ascii="Arial" w:eastAsia="Arial" w:hAnsi="Arial" w:cs="Arial"/>
          <w:sz w:val="12"/>
          <w:szCs w:val="12"/>
        </w:rPr>
      </w:pPr>
      <w:r>
        <w:br w:type="column"/>
      </w:r>
    </w:p>
    <w:p w:rsidR="00907CD0" w:rsidRDefault="00907CD0" w:rsidP="00907CD0">
      <w:pPr>
        <w:shd w:val="clear" w:color="auto" w:fill="B6DDE8" w:themeFill="accent5" w:themeFillTint="66"/>
        <w:spacing w:before="91"/>
        <w:ind w:left="1150" w:right="482"/>
        <w:jc w:val="center"/>
        <w:rPr>
          <w:rFonts w:ascii="Arial" w:eastAsia="Arial" w:hAnsi="Arial" w:cs="Arial"/>
          <w:sz w:val="12"/>
          <w:szCs w:val="12"/>
        </w:rPr>
      </w:pPr>
      <w:r>
        <w:rPr>
          <w:rFonts w:ascii="Arial"/>
          <w:w w:val="105"/>
          <w:sz w:val="12"/>
        </w:rPr>
        <w:t>Beacon</w:t>
      </w:r>
    </w:p>
    <w:p w:rsidR="00907CD0" w:rsidRDefault="00907CD0" w:rsidP="00907CD0">
      <w:pPr>
        <w:shd w:val="clear" w:color="auto" w:fill="B6DDE8" w:themeFill="accent5" w:themeFillTint="66"/>
        <w:rPr>
          <w:rFonts w:ascii="Arial" w:eastAsia="Arial" w:hAnsi="Arial" w:cs="Arial"/>
          <w:sz w:val="14"/>
          <w:szCs w:val="14"/>
        </w:rPr>
      </w:pPr>
    </w:p>
    <w:p w:rsidR="00907CD0" w:rsidRDefault="00907CD0" w:rsidP="00907CD0">
      <w:pPr>
        <w:shd w:val="clear" w:color="auto" w:fill="B6DDE8" w:themeFill="accent5" w:themeFillTint="66"/>
        <w:ind w:left="615"/>
        <w:rPr>
          <w:rFonts w:ascii="Arial" w:eastAsia="Arial" w:hAnsi="Arial" w:cs="Arial"/>
          <w:sz w:val="12"/>
          <w:szCs w:val="12"/>
        </w:rPr>
      </w:pPr>
      <w:r>
        <w:rPr>
          <w:rFonts w:ascii="Arial"/>
          <w:i/>
          <w:spacing w:val="-2"/>
          <w:w w:val="105"/>
          <w:sz w:val="12"/>
        </w:rPr>
        <w:t>Data</w:t>
      </w:r>
      <w:r>
        <w:rPr>
          <w:rFonts w:ascii="Arial"/>
          <w:i/>
          <w:spacing w:val="-5"/>
          <w:w w:val="105"/>
          <w:sz w:val="12"/>
        </w:rPr>
        <w:t xml:space="preserve"> </w:t>
      </w:r>
      <w:r>
        <w:rPr>
          <w:rFonts w:ascii="Arial"/>
          <w:i/>
          <w:w w:val="105"/>
          <w:sz w:val="12"/>
        </w:rPr>
        <w:t>Frame</w:t>
      </w:r>
      <w:r>
        <w:rPr>
          <w:rFonts w:ascii="Arial"/>
          <w:i/>
          <w:spacing w:val="-4"/>
          <w:w w:val="105"/>
          <w:sz w:val="12"/>
        </w:rPr>
        <w:t xml:space="preserve"> </w:t>
      </w:r>
      <w:r>
        <w:rPr>
          <w:rFonts w:ascii="Arial"/>
          <w:i/>
          <w:spacing w:val="-6"/>
          <w:w w:val="105"/>
          <w:sz w:val="12"/>
        </w:rPr>
        <w:t>to</w:t>
      </w:r>
      <w:r>
        <w:rPr>
          <w:rFonts w:ascii="Arial"/>
          <w:i/>
          <w:spacing w:val="-4"/>
          <w:w w:val="105"/>
          <w:sz w:val="12"/>
        </w:rPr>
        <w:t xml:space="preserve"> </w:t>
      </w:r>
      <w:r>
        <w:rPr>
          <w:rFonts w:ascii="Arial"/>
          <w:i/>
          <w:spacing w:val="-1"/>
          <w:w w:val="105"/>
          <w:sz w:val="12"/>
        </w:rPr>
        <w:t xml:space="preserve">LLDN </w:t>
      </w:r>
      <w:r>
        <w:rPr>
          <w:rFonts w:ascii="Arial"/>
          <w:i/>
          <w:spacing w:val="-2"/>
          <w:w w:val="105"/>
          <w:sz w:val="12"/>
        </w:rPr>
        <w:t>Device</w:t>
      </w:r>
      <w:r>
        <w:rPr>
          <w:rFonts w:ascii="Arial"/>
          <w:i/>
          <w:spacing w:val="8"/>
          <w:w w:val="105"/>
          <w:sz w:val="12"/>
        </w:rPr>
        <w:t xml:space="preserve"> </w:t>
      </w:r>
      <w:r>
        <w:rPr>
          <w:rFonts w:ascii="Arial"/>
          <w:i/>
          <w:w w:val="105"/>
          <w:sz w:val="12"/>
        </w:rPr>
        <w:t>1</w:t>
      </w:r>
      <w:r>
        <w:rPr>
          <w:rFonts w:ascii="Arial"/>
          <w:i/>
          <w:spacing w:val="-6"/>
          <w:w w:val="105"/>
          <w:sz w:val="12"/>
        </w:rPr>
        <w:t xml:space="preserve"> </w:t>
      </w:r>
      <w:r>
        <w:rPr>
          <w:rFonts w:ascii="Arial"/>
          <w:i/>
          <w:w w:val="105"/>
          <w:sz w:val="12"/>
        </w:rPr>
        <w:t>(uplink)</w:t>
      </w:r>
    </w:p>
    <w:p w:rsidR="00907CD0" w:rsidRDefault="00907CD0" w:rsidP="00907CD0">
      <w:pPr>
        <w:shd w:val="clear" w:color="auto" w:fill="B6DDE8" w:themeFill="accent5" w:themeFillTint="66"/>
        <w:spacing w:before="6"/>
        <w:rPr>
          <w:rFonts w:ascii="Arial" w:eastAsia="Arial" w:hAnsi="Arial" w:cs="Arial"/>
          <w:i/>
          <w:sz w:val="12"/>
          <w:szCs w:val="12"/>
        </w:rPr>
      </w:pPr>
    </w:p>
    <w:p w:rsidR="00907CD0" w:rsidRDefault="00907CD0" w:rsidP="00907CD0">
      <w:pPr>
        <w:shd w:val="clear" w:color="auto" w:fill="B6DDE8" w:themeFill="accent5" w:themeFillTint="66"/>
        <w:ind w:left="1083" w:right="799"/>
        <w:jc w:val="center"/>
        <w:rPr>
          <w:rFonts w:ascii="Arial" w:eastAsia="Arial" w:hAnsi="Arial" w:cs="Arial"/>
          <w:sz w:val="12"/>
          <w:szCs w:val="12"/>
        </w:rPr>
      </w:pPr>
      <w:r>
        <w:rPr>
          <w:rFonts w:ascii="Arial"/>
          <w:spacing w:val="-1"/>
          <w:w w:val="105"/>
          <w:sz w:val="12"/>
        </w:rPr>
        <w:t>D</w:t>
      </w:r>
      <w:r>
        <w:rPr>
          <w:rFonts w:ascii="Arial"/>
          <w:spacing w:val="7"/>
          <w:w w:val="105"/>
          <w:sz w:val="12"/>
        </w:rPr>
        <w:t>a</w:t>
      </w:r>
      <w:r>
        <w:rPr>
          <w:rFonts w:ascii="Arial"/>
          <w:spacing w:val="-11"/>
          <w:w w:val="105"/>
          <w:sz w:val="12"/>
        </w:rPr>
        <w:t>t</w:t>
      </w:r>
      <w:r>
        <w:rPr>
          <w:rFonts w:ascii="Arial"/>
          <w:w w:val="105"/>
          <w:sz w:val="12"/>
        </w:rPr>
        <w:t>a</w:t>
      </w:r>
      <w:r>
        <w:rPr>
          <w:rFonts w:ascii="Arial"/>
          <w:spacing w:val="-6"/>
          <w:w w:val="105"/>
          <w:sz w:val="12"/>
        </w:rPr>
        <w:t xml:space="preserve"> </w:t>
      </w:r>
      <w:r>
        <w:rPr>
          <w:rFonts w:ascii="Arial"/>
          <w:w w:val="105"/>
          <w:sz w:val="12"/>
        </w:rPr>
        <w:t>F</w:t>
      </w:r>
      <w:r>
        <w:rPr>
          <w:rFonts w:ascii="Arial"/>
          <w:spacing w:val="9"/>
          <w:w w:val="105"/>
          <w:sz w:val="12"/>
        </w:rPr>
        <w:t>r</w:t>
      </w:r>
      <w:r>
        <w:rPr>
          <w:rFonts w:ascii="Arial"/>
          <w:spacing w:val="-8"/>
          <w:w w:val="105"/>
          <w:sz w:val="12"/>
        </w:rPr>
        <w:t>a</w:t>
      </w:r>
      <w:r>
        <w:rPr>
          <w:rFonts w:ascii="Arial"/>
          <w:spacing w:val="-2"/>
          <w:w w:val="105"/>
          <w:sz w:val="12"/>
        </w:rPr>
        <w:t>m</w:t>
      </w:r>
      <w:r>
        <w:rPr>
          <w:rFonts w:ascii="Arial"/>
          <w:w w:val="105"/>
          <w:sz w:val="12"/>
        </w:rPr>
        <w:t>e</w:t>
      </w:r>
    </w:p>
    <w:p w:rsidR="00907CD0" w:rsidRDefault="00907CD0" w:rsidP="00907CD0">
      <w:pPr>
        <w:shd w:val="clear" w:color="auto" w:fill="B6DDE8" w:themeFill="accent5" w:themeFillTint="66"/>
        <w:spacing w:before="66"/>
        <w:ind w:left="602"/>
        <w:rPr>
          <w:rFonts w:ascii="Arial" w:eastAsia="Arial" w:hAnsi="Arial" w:cs="Arial"/>
          <w:sz w:val="12"/>
          <w:szCs w:val="12"/>
        </w:rPr>
      </w:pPr>
      <w:r>
        <w:rPr>
          <w:rFonts w:ascii="Arial"/>
          <w:i/>
          <w:spacing w:val="-2"/>
          <w:w w:val="105"/>
          <w:sz w:val="12"/>
        </w:rPr>
        <w:t>Data</w:t>
      </w:r>
      <w:r>
        <w:rPr>
          <w:rFonts w:ascii="Arial"/>
          <w:i/>
          <w:spacing w:val="-5"/>
          <w:w w:val="105"/>
          <w:sz w:val="12"/>
        </w:rPr>
        <w:t xml:space="preserve"> </w:t>
      </w:r>
      <w:r>
        <w:rPr>
          <w:rFonts w:ascii="Arial"/>
          <w:i/>
          <w:w w:val="105"/>
          <w:sz w:val="12"/>
        </w:rPr>
        <w:t>Frame</w:t>
      </w:r>
      <w:r>
        <w:rPr>
          <w:rFonts w:ascii="Arial"/>
          <w:i/>
          <w:spacing w:val="-6"/>
          <w:w w:val="105"/>
          <w:sz w:val="12"/>
        </w:rPr>
        <w:t xml:space="preserve"> to </w:t>
      </w:r>
      <w:r>
        <w:rPr>
          <w:rFonts w:ascii="Arial"/>
          <w:i/>
          <w:w w:val="105"/>
          <w:sz w:val="12"/>
        </w:rPr>
        <w:t>LLDN</w:t>
      </w:r>
      <w:r>
        <w:rPr>
          <w:rFonts w:ascii="Arial"/>
          <w:i/>
          <w:spacing w:val="-1"/>
          <w:w w:val="105"/>
          <w:sz w:val="12"/>
        </w:rPr>
        <w:t xml:space="preserve"> </w:t>
      </w:r>
      <w:r>
        <w:rPr>
          <w:rFonts w:ascii="Arial"/>
          <w:i/>
          <w:spacing w:val="-2"/>
          <w:w w:val="105"/>
          <w:sz w:val="12"/>
        </w:rPr>
        <w:t>Device</w:t>
      </w:r>
      <w:r>
        <w:rPr>
          <w:rFonts w:ascii="Arial"/>
          <w:i/>
          <w:spacing w:val="7"/>
          <w:w w:val="105"/>
          <w:sz w:val="12"/>
        </w:rPr>
        <w:t xml:space="preserve"> </w:t>
      </w:r>
      <w:r>
        <w:rPr>
          <w:rFonts w:ascii="Arial"/>
          <w:i/>
          <w:w w:val="105"/>
          <w:sz w:val="12"/>
        </w:rPr>
        <w:t>3</w:t>
      </w:r>
      <w:r>
        <w:rPr>
          <w:rFonts w:ascii="Arial"/>
          <w:i/>
          <w:spacing w:val="-6"/>
          <w:w w:val="105"/>
          <w:sz w:val="12"/>
        </w:rPr>
        <w:t xml:space="preserve"> </w:t>
      </w:r>
      <w:r>
        <w:rPr>
          <w:rFonts w:ascii="Arial"/>
          <w:i/>
          <w:w w:val="105"/>
          <w:sz w:val="12"/>
        </w:rPr>
        <w:t>(uplink)</w:t>
      </w:r>
    </w:p>
    <w:p w:rsidR="00907CD0" w:rsidRDefault="00907CD0" w:rsidP="00907CD0">
      <w:pPr>
        <w:shd w:val="clear" w:color="auto" w:fill="B6DDE8" w:themeFill="accent5" w:themeFillTint="66"/>
        <w:spacing w:before="6"/>
        <w:rPr>
          <w:rFonts w:ascii="Arial" w:eastAsia="Arial" w:hAnsi="Arial" w:cs="Arial"/>
          <w:i/>
          <w:sz w:val="12"/>
          <w:szCs w:val="12"/>
        </w:rPr>
      </w:pPr>
    </w:p>
    <w:p w:rsidR="00907CD0" w:rsidRDefault="00907CD0" w:rsidP="00907CD0">
      <w:pPr>
        <w:shd w:val="clear" w:color="auto" w:fill="B6DDE8" w:themeFill="accent5" w:themeFillTint="66"/>
        <w:ind w:left="525" w:firstLine="320"/>
        <w:rPr>
          <w:rFonts w:ascii="Arial" w:eastAsia="Arial" w:hAnsi="Arial" w:cs="Arial"/>
          <w:sz w:val="12"/>
          <w:szCs w:val="12"/>
        </w:rPr>
      </w:pPr>
      <w:r>
        <w:rPr>
          <w:rFonts w:ascii="Arial"/>
          <w:spacing w:val="-2"/>
          <w:w w:val="105"/>
          <w:sz w:val="12"/>
        </w:rPr>
        <w:t>Beacon</w:t>
      </w:r>
      <w:r>
        <w:rPr>
          <w:rFonts w:ascii="Arial"/>
          <w:spacing w:val="-10"/>
          <w:w w:val="105"/>
          <w:sz w:val="12"/>
        </w:rPr>
        <w:t xml:space="preserve"> </w:t>
      </w:r>
      <w:r>
        <w:rPr>
          <w:rFonts w:ascii="Arial"/>
          <w:spacing w:val="-1"/>
          <w:w w:val="105"/>
          <w:sz w:val="12"/>
        </w:rPr>
        <w:t>(with</w:t>
      </w:r>
      <w:r>
        <w:rPr>
          <w:rFonts w:ascii="Arial"/>
          <w:spacing w:val="2"/>
          <w:w w:val="105"/>
          <w:sz w:val="12"/>
        </w:rPr>
        <w:t xml:space="preserve"> </w:t>
      </w:r>
      <w:r>
        <w:rPr>
          <w:rFonts w:ascii="Arial"/>
          <w:spacing w:val="-3"/>
          <w:w w:val="105"/>
          <w:sz w:val="12"/>
        </w:rPr>
        <w:t>acknowl</w:t>
      </w:r>
      <w:r>
        <w:rPr>
          <w:rFonts w:ascii="Arial"/>
          <w:spacing w:val="-27"/>
          <w:w w:val="105"/>
          <w:sz w:val="12"/>
        </w:rPr>
        <w:t xml:space="preserve"> </w:t>
      </w:r>
      <w:r>
        <w:rPr>
          <w:rFonts w:ascii="Arial"/>
          <w:spacing w:val="-2"/>
          <w:w w:val="105"/>
          <w:sz w:val="12"/>
        </w:rPr>
        <w:t>edgements)</w:t>
      </w:r>
    </w:p>
    <w:p w:rsidR="00907CD0" w:rsidRDefault="00907CD0" w:rsidP="00907CD0">
      <w:pPr>
        <w:shd w:val="clear" w:color="auto" w:fill="B6DDE8" w:themeFill="accent5" w:themeFillTint="66"/>
        <w:spacing w:before="7"/>
        <w:rPr>
          <w:rFonts w:ascii="Arial" w:eastAsia="Arial" w:hAnsi="Arial" w:cs="Arial"/>
          <w:sz w:val="16"/>
          <w:szCs w:val="16"/>
        </w:rPr>
      </w:pPr>
    </w:p>
    <w:p w:rsidR="00907CD0" w:rsidRDefault="00907CD0" w:rsidP="00907CD0">
      <w:pPr>
        <w:shd w:val="clear" w:color="auto" w:fill="B6DDE8" w:themeFill="accent5" w:themeFillTint="66"/>
        <w:ind w:left="434"/>
        <w:jc w:val="center"/>
        <w:rPr>
          <w:rFonts w:ascii="Arial" w:eastAsia="Arial" w:hAnsi="Arial" w:cs="Arial"/>
          <w:sz w:val="12"/>
          <w:szCs w:val="12"/>
        </w:rPr>
      </w:pPr>
      <w:r>
        <w:rPr>
          <w:rFonts w:ascii="Arial"/>
          <w:i/>
          <w:spacing w:val="-1"/>
          <w:w w:val="105"/>
          <w:sz w:val="12"/>
        </w:rPr>
        <w:t>Data</w:t>
      </w:r>
      <w:r>
        <w:rPr>
          <w:rFonts w:ascii="Arial"/>
          <w:i/>
          <w:spacing w:val="-5"/>
          <w:w w:val="105"/>
          <w:sz w:val="12"/>
        </w:rPr>
        <w:t xml:space="preserve"> </w:t>
      </w:r>
      <w:r>
        <w:rPr>
          <w:rFonts w:ascii="Arial"/>
          <w:i/>
          <w:w w:val="105"/>
          <w:sz w:val="12"/>
        </w:rPr>
        <w:t>Frame</w:t>
      </w:r>
      <w:r>
        <w:rPr>
          <w:rFonts w:ascii="Arial"/>
          <w:i/>
          <w:spacing w:val="-6"/>
          <w:w w:val="105"/>
          <w:sz w:val="12"/>
        </w:rPr>
        <w:t xml:space="preserve"> </w:t>
      </w:r>
      <w:r>
        <w:rPr>
          <w:rFonts w:ascii="Arial"/>
          <w:i/>
          <w:spacing w:val="1"/>
          <w:w w:val="105"/>
          <w:sz w:val="12"/>
        </w:rPr>
        <w:t>to</w:t>
      </w:r>
      <w:r>
        <w:rPr>
          <w:rFonts w:ascii="Arial"/>
          <w:i/>
          <w:spacing w:val="-4"/>
          <w:w w:val="105"/>
          <w:sz w:val="12"/>
        </w:rPr>
        <w:t xml:space="preserve"> </w:t>
      </w:r>
      <w:r>
        <w:rPr>
          <w:rFonts w:ascii="Arial"/>
          <w:i/>
          <w:spacing w:val="-5"/>
          <w:w w:val="105"/>
          <w:sz w:val="12"/>
        </w:rPr>
        <w:t>LLD</w:t>
      </w:r>
      <w:r>
        <w:rPr>
          <w:rFonts w:ascii="Arial"/>
          <w:i/>
          <w:spacing w:val="-25"/>
          <w:w w:val="105"/>
          <w:sz w:val="12"/>
        </w:rPr>
        <w:t xml:space="preserve"> </w:t>
      </w:r>
      <w:r>
        <w:rPr>
          <w:rFonts w:ascii="Arial"/>
          <w:i/>
          <w:w w:val="105"/>
          <w:sz w:val="12"/>
        </w:rPr>
        <w:t>N</w:t>
      </w:r>
      <w:r>
        <w:rPr>
          <w:rFonts w:ascii="Arial"/>
          <w:i/>
          <w:spacing w:val="-12"/>
          <w:w w:val="105"/>
          <w:sz w:val="12"/>
        </w:rPr>
        <w:t xml:space="preserve"> </w:t>
      </w:r>
      <w:r>
        <w:rPr>
          <w:rFonts w:ascii="Arial"/>
          <w:i/>
          <w:w w:val="105"/>
          <w:sz w:val="12"/>
        </w:rPr>
        <w:t>Device</w:t>
      </w:r>
      <w:r>
        <w:rPr>
          <w:rFonts w:ascii="Arial"/>
          <w:i/>
          <w:spacing w:val="-4"/>
          <w:w w:val="105"/>
          <w:sz w:val="12"/>
        </w:rPr>
        <w:t xml:space="preserve"> </w:t>
      </w:r>
      <w:r>
        <w:rPr>
          <w:rFonts w:ascii="Arial"/>
          <w:i/>
          <w:w w:val="105"/>
          <w:sz w:val="12"/>
        </w:rPr>
        <w:t>1</w:t>
      </w:r>
      <w:r>
        <w:rPr>
          <w:rFonts w:ascii="Arial"/>
          <w:i/>
          <w:spacing w:val="-6"/>
          <w:w w:val="105"/>
          <w:sz w:val="12"/>
        </w:rPr>
        <w:t xml:space="preserve"> </w:t>
      </w:r>
      <w:r>
        <w:rPr>
          <w:rFonts w:ascii="Arial"/>
          <w:i/>
          <w:w w:val="105"/>
          <w:sz w:val="12"/>
        </w:rPr>
        <w:t>(uplink)</w:t>
      </w:r>
    </w:p>
    <w:p w:rsidR="00907CD0" w:rsidRDefault="00907CD0" w:rsidP="00907CD0">
      <w:pPr>
        <w:shd w:val="clear" w:color="auto" w:fill="B6DDE8" w:themeFill="accent5" w:themeFillTint="66"/>
        <w:spacing w:before="97"/>
        <w:ind w:left="1057" w:right="799"/>
        <w:jc w:val="center"/>
        <w:rPr>
          <w:rFonts w:ascii="Arial" w:eastAsia="Arial" w:hAnsi="Arial" w:cs="Arial"/>
          <w:sz w:val="12"/>
          <w:szCs w:val="12"/>
        </w:rPr>
      </w:pPr>
      <w:r>
        <w:rPr>
          <w:rFonts w:ascii="Arial"/>
          <w:spacing w:val="-1"/>
          <w:w w:val="105"/>
          <w:sz w:val="12"/>
        </w:rPr>
        <w:t>Data</w:t>
      </w:r>
      <w:r>
        <w:rPr>
          <w:rFonts w:ascii="Arial"/>
          <w:spacing w:val="-10"/>
          <w:w w:val="105"/>
          <w:sz w:val="12"/>
        </w:rPr>
        <w:t xml:space="preserve"> </w:t>
      </w:r>
      <w:r>
        <w:rPr>
          <w:rFonts w:ascii="Arial"/>
          <w:w w:val="105"/>
          <w:sz w:val="12"/>
        </w:rPr>
        <w:t>Frame</w:t>
      </w:r>
    </w:p>
    <w:p w:rsidR="00907CD0" w:rsidRDefault="00907CD0" w:rsidP="00907CD0">
      <w:pPr>
        <w:shd w:val="clear" w:color="auto" w:fill="B6DDE8" w:themeFill="accent5" w:themeFillTint="66"/>
        <w:spacing w:before="97"/>
        <w:ind w:left="563" w:hanging="167"/>
        <w:rPr>
          <w:rFonts w:ascii="Arial" w:eastAsia="Arial" w:hAnsi="Arial" w:cs="Arial"/>
          <w:sz w:val="12"/>
          <w:szCs w:val="12"/>
        </w:rPr>
      </w:pPr>
      <w:r>
        <w:rPr>
          <w:rFonts w:ascii="Arial"/>
          <w:i/>
          <w:spacing w:val="-1"/>
          <w:w w:val="105"/>
          <w:sz w:val="12"/>
        </w:rPr>
        <w:t>Data</w:t>
      </w:r>
      <w:r>
        <w:rPr>
          <w:rFonts w:ascii="Arial"/>
          <w:i/>
          <w:spacing w:val="-6"/>
          <w:w w:val="105"/>
          <w:sz w:val="12"/>
        </w:rPr>
        <w:t xml:space="preserve"> </w:t>
      </w:r>
      <w:r>
        <w:rPr>
          <w:rFonts w:ascii="Arial"/>
          <w:i/>
          <w:w w:val="105"/>
          <w:sz w:val="12"/>
        </w:rPr>
        <w:t>Frame</w:t>
      </w:r>
      <w:r>
        <w:rPr>
          <w:rFonts w:ascii="Arial"/>
          <w:i/>
          <w:spacing w:val="-6"/>
          <w:w w:val="105"/>
          <w:sz w:val="12"/>
        </w:rPr>
        <w:t xml:space="preserve"> </w:t>
      </w:r>
      <w:r>
        <w:rPr>
          <w:rFonts w:ascii="Arial"/>
          <w:i/>
          <w:spacing w:val="1"/>
          <w:w w:val="105"/>
          <w:sz w:val="12"/>
        </w:rPr>
        <w:t>to</w:t>
      </w:r>
      <w:r>
        <w:rPr>
          <w:rFonts w:ascii="Arial"/>
          <w:i/>
          <w:spacing w:val="-4"/>
          <w:w w:val="105"/>
          <w:sz w:val="12"/>
        </w:rPr>
        <w:t xml:space="preserve"> </w:t>
      </w:r>
      <w:r>
        <w:rPr>
          <w:rFonts w:ascii="Arial"/>
          <w:i/>
          <w:spacing w:val="-5"/>
          <w:w w:val="105"/>
          <w:sz w:val="12"/>
        </w:rPr>
        <w:t>LLDN</w:t>
      </w:r>
      <w:r>
        <w:rPr>
          <w:rFonts w:ascii="Arial"/>
          <w:i/>
          <w:spacing w:val="-1"/>
          <w:w w:val="105"/>
          <w:sz w:val="12"/>
        </w:rPr>
        <w:t xml:space="preserve"> </w:t>
      </w:r>
      <w:r>
        <w:rPr>
          <w:rFonts w:ascii="Arial"/>
          <w:i/>
          <w:w w:val="105"/>
          <w:sz w:val="12"/>
        </w:rPr>
        <w:t>Device</w:t>
      </w:r>
      <w:r>
        <w:rPr>
          <w:rFonts w:ascii="Arial"/>
          <w:i/>
          <w:spacing w:val="-4"/>
          <w:w w:val="105"/>
          <w:sz w:val="12"/>
        </w:rPr>
        <w:t xml:space="preserve"> </w:t>
      </w:r>
      <w:r>
        <w:rPr>
          <w:rFonts w:ascii="Arial"/>
          <w:i/>
          <w:w w:val="105"/>
          <w:sz w:val="12"/>
        </w:rPr>
        <w:t>3</w:t>
      </w:r>
      <w:r>
        <w:rPr>
          <w:rFonts w:ascii="Arial"/>
          <w:i/>
          <w:spacing w:val="-6"/>
          <w:w w:val="105"/>
          <w:sz w:val="12"/>
        </w:rPr>
        <w:t xml:space="preserve"> </w:t>
      </w:r>
      <w:r>
        <w:rPr>
          <w:rFonts w:ascii="Arial"/>
          <w:i/>
          <w:spacing w:val="-1"/>
          <w:w w:val="105"/>
          <w:sz w:val="12"/>
        </w:rPr>
        <w:t>(uplink)</w:t>
      </w:r>
    </w:p>
    <w:p w:rsidR="00907CD0" w:rsidRDefault="00907CD0" w:rsidP="00907CD0">
      <w:pPr>
        <w:shd w:val="clear" w:color="auto" w:fill="B6DDE8" w:themeFill="accent5" w:themeFillTint="66"/>
        <w:rPr>
          <w:rFonts w:ascii="Arial" w:eastAsia="Arial" w:hAnsi="Arial" w:cs="Arial"/>
          <w:i/>
          <w:sz w:val="12"/>
          <w:szCs w:val="12"/>
        </w:rPr>
      </w:pPr>
    </w:p>
    <w:p w:rsidR="00907CD0" w:rsidRDefault="00907CD0" w:rsidP="00907CD0">
      <w:pPr>
        <w:shd w:val="clear" w:color="auto" w:fill="B6DDE8" w:themeFill="accent5" w:themeFillTint="66"/>
        <w:spacing w:before="9"/>
        <w:rPr>
          <w:rFonts w:ascii="Arial" w:eastAsia="Arial" w:hAnsi="Arial" w:cs="Arial"/>
          <w:i/>
          <w:sz w:val="12"/>
          <w:szCs w:val="12"/>
        </w:rPr>
      </w:pPr>
    </w:p>
    <w:p w:rsidR="00907CD0" w:rsidRDefault="00907CD0" w:rsidP="00907CD0">
      <w:pPr>
        <w:shd w:val="clear" w:color="auto" w:fill="B6DDE8" w:themeFill="accent5" w:themeFillTint="66"/>
        <w:ind w:left="563"/>
        <w:rPr>
          <w:rFonts w:ascii="Arial" w:eastAsia="Arial" w:hAnsi="Arial" w:cs="Arial"/>
          <w:sz w:val="12"/>
          <w:szCs w:val="12"/>
        </w:rPr>
      </w:pPr>
      <w:r>
        <w:rPr>
          <w:rFonts w:ascii="Arial"/>
          <w:w w:val="105"/>
          <w:sz w:val="12"/>
        </w:rPr>
        <w:t>Beacon</w:t>
      </w:r>
      <w:r>
        <w:rPr>
          <w:rFonts w:ascii="Arial"/>
          <w:spacing w:val="-11"/>
          <w:w w:val="105"/>
          <w:sz w:val="12"/>
        </w:rPr>
        <w:t xml:space="preserve"> </w:t>
      </w:r>
      <w:r>
        <w:rPr>
          <w:rFonts w:ascii="Arial"/>
          <w:spacing w:val="-1"/>
          <w:w w:val="105"/>
          <w:sz w:val="12"/>
        </w:rPr>
        <w:t>(with</w:t>
      </w:r>
      <w:r>
        <w:rPr>
          <w:rFonts w:ascii="Arial"/>
          <w:spacing w:val="-10"/>
          <w:w w:val="105"/>
          <w:sz w:val="12"/>
        </w:rPr>
        <w:t xml:space="preserve"> </w:t>
      </w:r>
      <w:r>
        <w:rPr>
          <w:rFonts w:ascii="Arial"/>
          <w:spacing w:val="-2"/>
          <w:w w:val="105"/>
          <w:sz w:val="12"/>
        </w:rPr>
        <w:t>acknowledgements)</w:t>
      </w:r>
    </w:p>
    <w:p w:rsidR="00907CD0" w:rsidRDefault="00907CD0" w:rsidP="00907CD0">
      <w:pPr>
        <w:shd w:val="clear" w:color="auto" w:fill="B6DDE8" w:themeFill="accent5" w:themeFillTint="66"/>
        <w:rPr>
          <w:rFonts w:ascii="Arial" w:eastAsia="Arial" w:hAnsi="Arial" w:cs="Arial"/>
          <w:sz w:val="12"/>
          <w:szCs w:val="12"/>
        </w:rPr>
      </w:pPr>
      <w:r>
        <w:br w:type="column"/>
      </w: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spacing w:before="8"/>
        <w:rPr>
          <w:rFonts w:ascii="Arial" w:eastAsia="Arial" w:hAnsi="Arial" w:cs="Arial"/>
          <w:sz w:val="13"/>
          <w:szCs w:val="13"/>
        </w:rPr>
      </w:pPr>
    </w:p>
    <w:p w:rsidR="00907CD0" w:rsidRDefault="00907CD0" w:rsidP="00907CD0">
      <w:pPr>
        <w:shd w:val="clear" w:color="auto" w:fill="B6DDE8" w:themeFill="accent5" w:themeFillTint="66"/>
        <w:spacing w:line="258" w:lineRule="auto"/>
        <w:ind w:left="396" w:right="686" w:hanging="1"/>
        <w:jc w:val="center"/>
        <w:rPr>
          <w:rFonts w:ascii="Arial" w:eastAsia="Arial" w:hAnsi="Arial" w:cs="Arial"/>
          <w:sz w:val="12"/>
          <w:szCs w:val="12"/>
        </w:rPr>
      </w:pPr>
      <w:r>
        <w:rPr>
          <w:rFonts w:ascii="Arial"/>
          <w:spacing w:val="-1"/>
          <w:w w:val="105"/>
          <w:sz w:val="12"/>
        </w:rPr>
        <w:t>Synchronize</w:t>
      </w:r>
      <w:r>
        <w:rPr>
          <w:rFonts w:ascii="Arial"/>
          <w:spacing w:val="21"/>
          <w:w w:val="104"/>
          <w:sz w:val="12"/>
        </w:rPr>
        <w:t xml:space="preserve"> </w:t>
      </w:r>
      <w:r>
        <w:rPr>
          <w:rFonts w:ascii="Arial"/>
          <w:spacing w:val="-5"/>
          <w:w w:val="105"/>
          <w:sz w:val="12"/>
        </w:rPr>
        <w:t>and</w:t>
      </w:r>
      <w:r>
        <w:rPr>
          <w:rFonts w:ascii="Arial"/>
          <w:spacing w:val="-6"/>
          <w:w w:val="105"/>
          <w:sz w:val="12"/>
        </w:rPr>
        <w:t xml:space="preserve"> </w:t>
      </w:r>
      <w:r>
        <w:rPr>
          <w:rFonts w:ascii="Arial"/>
          <w:spacing w:val="-1"/>
          <w:w w:val="105"/>
          <w:sz w:val="12"/>
        </w:rPr>
        <w:t>prepare</w:t>
      </w:r>
      <w:r>
        <w:rPr>
          <w:rFonts w:ascii="Arial"/>
          <w:spacing w:val="-4"/>
          <w:w w:val="105"/>
          <w:sz w:val="12"/>
        </w:rPr>
        <w:t xml:space="preserve"> </w:t>
      </w:r>
      <w:r>
        <w:rPr>
          <w:rFonts w:ascii="Arial"/>
          <w:w w:val="105"/>
          <w:sz w:val="12"/>
        </w:rPr>
        <w:t>a</w:t>
      </w:r>
      <w:r>
        <w:rPr>
          <w:rFonts w:ascii="Arial"/>
          <w:spacing w:val="22"/>
          <w:w w:val="104"/>
          <w:sz w:val="12"/>
        </w:rPr>
        <w:t xml:space="preserve"> </w:t>
      </w:r>
      <w:r>
        <w:rPr>
          <w:rFonts w:ascii="Arial"/>
          <w:spacing w:val="-2"/>
          <w:w w:val="105"/>
          <w:sz w:val="12"/>
        </w:rPr>
        <w:t>D</w:t>
      </w:r>
      <w:r>
        <w:rPr>
          <w:rFonts w:ascii="Arial"/>
          <w:spacing w:val="8"/>
          <w:w w:val="105"/>
          <w:sz w:val="12"/>
        </w:rPr>
        <w:t>a</w:t>
      </w:r>
      <w:r>
        <w:rPr>
          <w:rFonts w:ascii="Arial"/>
          <w:spacing w:val="-11"/>
          <w:w w:val="105"/>
          <w:sz w:val="12"/>
        </w:rPr>
        <w:t>t</w:t>
      </w:r>
      <w:r>
        <w:rPr>
          <w:rFonts w:ascii="Arial"/>
          <w:w w:val="105"/>
          <w:sz w:val="12"/>
        </w:rPr>
        <w:t>a</w:t>
      </w:r>
      <w:r>
        <w:rPr>
          <w:rFonts w:ascii="Arial"/>
          <w:spacing w:val="-8"/>
          <w:w w:val="105"/>
          <w:sz w:val="12"/>
        </w:rPr>
        <w:t xml:space="preserve"> </w:t>
      </w:r>
      <w:r>
        <w:rPr>
          <w:rFonts w:ascii="Arial"/>
          <w:spacing w:val="1"/>
          <w:w w:val="105"/>
          <w:sz w:val="12"/>
        </w:rPr>
        <w:t>F</w:t>
      </w:r>
      <w:r>
        <w:rPr>
          <w:rFonts w:ascii="Arial"/>
          <w:spacing w:val="8"/>
          <w:w w:val="105"/>
          <w:sz w:val="12"/>
        </w:rPr>
        <w:t>r</w:t>
      </w:r>
      <w:r>
        <w:rPr>
          <w:rFonts w:ascii="Arial"/>
          <w:spacing w:val="-7"/>
          <w:w w:val="105"/>
          <w:sz w:val="12"/>
        </w:rPr>
        <w:t>a</w:t>
      </w:r>
      <w:r>
        <w:rPr>
          <w:rFonts w:ascii="Arial"/>
          <w:spacing w:val="-3"/>
          <w:w w:val="105"/>
          <w:sz w:val="12"/>
        </w:rPr>
        <w:t>m</w:t>
      </w:r>
      <w:r>
        <w:rPr>
          <w:rFonts w:ascii="Arial"/>
          <w:w w:val="105"/>
          <w:sz w:val="12"/>
        </w:rPr>
        <w:t>e</w:t>
      </w: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spacing w:before="100" w:line="258" w:lineRule="auto"/>
        <w:ind w:left="473" w:right="493" w:firstLine="38"/>
        <w:jc w:val="both"/>
        <w:rPr>
          <w:rFonts w:ascii="Arial" w:eastAsia="Arial" w:hAnsi="Arial" w:cs="Arial"/>
          <w:sz w:val="12"/>
          <w:szCs w:val="12"/>
        </w:rPr>
      </w:pPr>
      <w:r>
        <w:rPr>
          <w:rFonts w:ascii="Arial"/>
          <w:spacing w:val="-1"/>
          <w:w w:val="105"/>
          <w:sz w:val="12"/>
        </w:rPr>
        <w:t>Resynchronize</w:t>
      </w:r>
      <w:r>
        <w:rPr>
          <w:rFonts w:ascii="Arial"/>
          <w:spacing w:val="24"/>
          <w:w w:val="104"/>
          <w:sz w:val="12"/>
        </w:rPr>
        <w:t xml:space="preserve"> </w:t>
      </w:r>
      <w:r>
        <w:rPr>
          <w:rFonts w:ascii="Arial"/>
          <w:w w:val="105"/>
          <w:sz w:val="12"/>
        </w:rPr>
        <w:t>and</w:t>
      </w:r>
      <w:r>
        <w:rPr>
          <w:rFonts w:ascii="Arial"/>
          <w:spacing w:val="-5"/>
          <w:w w:val="105"/>
          <w:sz w:val="12"/>
        </w:rPr>
        <w:t xml:space="preserve"> </w:t>
      </w:r>
      <w:r>
        <w:rPr>
          <w:rFonts w:ascii="Arial"/>
          <w:spacing w:val="-1"/>
          <w:w w:val="105"/>
          <w:sz w:val="12"/>
        </w:rPr>
        <w:t>prepare</w:t>
      </w:r>
      <w:r>
        <w:rPr>
          <w:rFonts w:ascii="Arial"/>
          <w:spacing w:val="-5"/>
          <w:w w:val="105"/>
          <w:sz w:val="12"/>
        </w:rPr>
        <w:t xml:space="preserve"> </w:t>
      </w:r>
      <w:r>
        <w:rPr>
          <w:rFonts w:ascii="Arial"/>
          <w:w w:val="105"/>
          <w:sz w:val="12"/>
        </w:rPr>
        <w:t>a</w:t>
      </w:r>
      <w:r>
        <w:rPr>
          <w:rFonts w:ascii="Arial"/>
          <w:spacing w:val="22"/>
          <w:w w:val="104"/>
          <w:sz w:val="12"/>
        </w:rPr>
        <w:t xml:space="preserve"> </w:t>
      </w:r>
      <w:r>
        <w:rPr>
          <w:rFonts w:ascii="Arial"/>
          <w:spacing w:val="-2"/>
          <w:w w:val="105"/>
          <w:sz w:val="12"/>
        </w:rPr>
        <w:t>Data</w:t>
      </w:r>
      <w:r>
        <w:rPr>
          <w:rFonts w:ascii="Arial"/>
          <w:spacing w:val="-8"/>
          <w:w w:val="105"/>
          <w:sz w:val="12"/>
        </w:rPr>
        <w:t xml:space="preserve"> </w:t>
      </w:r>
      <w:r>
        <w:rPr>
          <w:rFonts w:ascii="Arial"/>
          <w:w w:val="105"/>
          <w:sz w:val="12"/>
        </w:rPr>
        <w:t>Frame</w:t>
      </w: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spacing w:before="2"/>
        <w:rPr>
          <w:rFonts w:ascii="Arial" w:eastAsia="Arial" w:hAnsi="Arial" w:cs="Arial"/>
          <w:sz w:val="15"/>
          <w:szCs w:val="15"/>
        </w:rPr>
      </w:pPr>
    </w:p>
    <w:p w:rsidR="00907CD0" w:rsidRDefault="00907CD0" w:rsidP="00907CD0">
      <w:pPr>
        <w:shd w:val="clear" w:color="auto" w:fill="B6DDE8" w:themeFill="accent5" w:themeFillTint="66"/>
        <w:ind w:left="473"/>
        <w:jc w:val="both"/>
        <w:rPr>
          <w:rFonts w:ascii="Arial" w:eastAsia="Arial" w:hAnsi="Arial" w:cs="Arial"/>
          <w:sz w:val="12"/>
          <w:szCs w:val="12"/>
        </w:rPr>
      </w:pPr>
      <w:r>
        <w:rPr>
          <w:rFonts w:ascii="Arial"/>
          <w:spacing w:val="-2"/>
          <w:w w:val="105"/>
          <w:sz w:val="12"/>
        </w:rPr>
        <w:t>Resynchronizes</w:t>
      </w:r>
    </w:p>
    <w:p w:rsidR="00907CD0" w:rsidRDefault="00907CD0" w:rsidP="00907CD0">
      <w:pPr>
        <w:shd w:val="clear" w:color="auto" w:fill="B6DDE8" w:themeFill="accent5" w:themeFillTint="66"/>
        <w:jc w:val="both"/>
        <w:rPr>
          <w:rFonts w:ascii="Arial" w:eastAsia="Arial" w:hAnsi="Arial" w:cs="Arial"/>
          <w:sz w:val="12"/>
          <w:szCs w:val="12"/>
        </w:rPr>
        <w:sectPr w:rsidR="00907CD0">
          <w:type w:val="continuous"/>
          <w:pgSz w:w="12240" w:h="15840"/>
          <w:pgMar w:top="960" w:right="1680" w:bottom="280" w:left="1660" w:header="720" w:footer="720" w:gutter="0"/>
          <w:cols w:num="4" w:space="720" w:equalWidth="0">
            <w:col w:w="683" w:space="715"/>
            <w:col w:w="1217" w:space="398"/>
            <w:col w:w="2735" w:space="1305"/>
            <w:col w:w="1847"/>
          </w:cols>
        </w:sectPr>
      </w:pPr>
    </w:p>
    <w:p w:rsidR="00907CD0" w:rsidRDefault="00907CD0" w:rsidP="00907CD0">
      <w:pPr>
        <w:shd w:val="clear" w:color="auto" w:fill="B6DDE8" w:themeFill="accent5" w:themeFillTint="66"/>
        <w:spacing w:before="1"/>
        <w:rPr>
          <w:rFonts w:ascii="Arial" w:eastAsia="Arial" w:hAnsi="Arial" w:cs="Arial"/>
          <w:sz w:val="9"/>
          <w:szCs w:val="9"/>
        </w:rPr>
      </w:pPr>
    </w:p>
    <w:p w:rsidR="00907CD0" w:rsidRDefault="00674736" w:rsidP="00907CD0">
      <w:pPr>
        <w:shd w:val="clear" w:color="auto" w:fill="B6DDE8" w:themeFill="accent5" w:themeFillTint="66"/>
        <w:spacing w:line="170" w:lineRule="atLeast"/>
        <w:ind w:left="974"/>
        <w:rPr>
          <w:rFonts w:ascii="Arial" w:eastAsia="Arial" w:hAnsi="Arial" w:cs="Arial"/>
          <w:sz w:val="17"/>
          <w:szCs w:val="17"/>
        </w:rPr>
      </w:pPr>
      <w:r w:rsidRPr="00674736">
        <w:rPr>
          <w:rFonts w:ascii="Arial" w:eastAsia="Arial" w:hAnsi="Arial" w:cs="Arial"/>
          <w:sz w:val="17"/>
          <w:szCs w:val="17"/>
        </w:rPr>
        <w:pict>
          <v:group id="_x0000_s3661" style="position:absolute;margin-left:0;margin-top:0;width:5.8pt;height:8.65pt;z-index:251754496;mso-position-horizontal-relative:char;mso-position-vertical-relative:line" coordsize="116,173">
            <v:group id="_x0000_s3662" style="position:absolute;width:116;height:173" coordsize="116,173">
              <v:shape id="_x0000_s3663" style="position:absolute;width:116;height:173" coordsize="116,173" path="m115,l,,65,173,115,xe" fillcolor="black" stroked="f">
                <v:path arrowok="t"/>
              </v:shape>
            </v:group>
          </v:group>
        </w:pict>
      </w:r>
      <w:r w:rsidRPr="00674736">
        <w:rPr>
          <w:rFonts w:ascii="Arial" w:eastAsia="Arial" w:hAnsi="Arial" w:cs="Arial"/>
          <w:sz w:val="17"/>
          <w:szCs w:val="17"/>
        </w:rPr>
        <w:pict>
          <v:shape id="_x0000_i1048" type="#_x0000_t75" style="width:6.45pt;height:8.6pt">
            <v:imagedata croptop="-65520f" cropbottom="65520f"/>
          </v:shape>
        </w:pict>
      </w:r>
    </w:p>
    <w:p w:rsidR="00907CD0" w:rsidRDefault="00907CD0" w:rsidP="00907CD0">
      <w:pPr>
        <w:shd w:val="clear" w:color="auto" w:fill="B6DDE8" w:themeFill="accent5" w:themeFillTint="66"/>
        <w:spacing w:before="3"/>
        <w:rPr>
          <w:rFonts w:ascii="Arial" w:eastAsia="Arial" w:hAnsi="Arial" w:cs="Arial"/>
          <w:sz w:val="13"/>
          <w:szCs w:val="13"/>
        </w:rPr>
      </w:pPr>
    </w:p>
    <w:p w:rsidR="00907CD0" w:rsidRDefault="00907CD0" w:rsidP="00907CD0">
      <w:pPr>
        <w:pStyle w:val="Heading8"/>
        <w:shd w:val="clear" w:color="auto" w:fill="B6DDE8" w:themeFill="accent5" w:themeFillTint="66"/>
        <w:spacing w:before="74"/>
        <w:ind w:left="1250"/>
        <w:rPr>
          <w:b w:val="0"/>
          <w:bCs w:val="0"/>
        </w:rPr>
      </w:pPr>
      <w:bookmarkStart w:id="324" w:name="_bookmark101"/>
      <w:bookmarkEnd w:id="324"/>
      <w:r>
        <w:rPr>
          <w:spacing w:val="-1"/>
        </w:rPr>
        <w:t>Figure</w:t>
      </w:r>
      <w:r>
        <w:rPr>
          <w:spacing w:val="-7"/>
        </w:rPr>
        <w:t xml:space="preserve"> </w:t>
      </w:r>
      <w:r>
        <w:rPr>
          <w:spacing w:val="-1"/>
        </w:rPr>
        <w:t>34d—Flow</w:t>
      </w:r>
      <w:r>
        <w:rPr>
          <w:spacing w:val="-6"/>
        </w:rPr>
        <w:t xml:space="preserve"> </w:t>
      </w:r>
      <w:r>
        <w:rPr>
          <w:spacing w:val="-1"/>
        </w:rPr>
        <w:t>diagram</w:t>
      </w:r>
      <w:r>
        <w:rPr>
          <w:spacing w:val="-6"/>
        </w:rPr>
        <w:t xml:space="preserve"> </w:t>
      </w:r>
      <w:r>
        <w:t>of</w:t>
      </w:r>
      <w:r>
        <w:rPr>
          <w:spacing w:val="-8"/>
        </w:rPr>
        <w:t xml:space="preserve"> </w:t>
      </w:r>
      <w:r>
        <w:t>Online</w:t>
      </w:r>
      <w:r>
        <w:rPr>
          <w:spacing w:val="-6"/>
        </w:rPr>
        <w:t xml:space="preserve"> </w:t>
      </w:r>
      <w:r>
        <w:rPr>
          <w:spacing w:val="-1"/>
        </w:rPr>
        <w:t>state</w:t>
      </w:r>
      <w:r>
        <w:rPr>
          <w:spacing w:val="-7"/>
        </w:rPr>
        <w:t xml:space="preserve"> </w:t>
      </w:r>
      <w:r>
        <w:rPr>
          <w:spacing w:val="-1"/>
        </w:rPr>
        <w:t>for</w:t>
      </w:r>
      <w:r>
        <w:rPr>
          <w:spacing w:val="-6"/>
        </w:rPr>
        <w:t xml:space="preserve"> </w:t>
      </w:r>
      <w:r>
        <w:rPr>
          <w:spacing w:val="-1"/>
        </w:rPr>
        <w:t>LLDN</w:t>
      </w:r>
      <w:r>
        <w:rPr>
          <w:spacing w:val="-6"/>
        </w:rPr>
        <w:t xml:space="preserve"> </w:t>
      </w:r>
      <w:r>
        <w:rPr>
          <w:spacing w:val="-1"/>
        </w:rPr>
        <w:t>devices</w:t>
      </w:r>
      <w:r>
        <w:rPr>
          <w:spacing w:val="-7"/>
        </w:rPr>
        <w:t xml:space="preserve"> </w:t>
      </w:r>
      <w:r>
        <w:rPr>
          <w:spacing w:val="-1"/>
        </w:rPr>
        <w:t>(uplink)</w:t>
      </w:r>
    </w:p>
    <w:p w:rsidR="00907CD0" w:rsidRDefault="00907CD0" w:rsidP="00907CD0">
      <w:pPr>
        <w:shd w:val="clear" w:color="auto" w:fill="B6DDE8" w:themeFill="accent5" w:themeFillTint="66"/>
        <w:spacing w:before="8"/>
        <w:rPr>
          <w:rFonts w:ascii="Arial" w:eastAsia="Arial" w:hAnsi="Arial" w:cs="Arial"/>
          <w:b/>
          <w:bCs/>
          <w:sz w:val="26"/>
          <w:szCs w:val="26"/>
        </w:rPr>
      </w:pPr>
    </w:p>
    <w:p w:rsidR="00907CD0" w:rsidRPr="00C504F5" w:rsidRDefault="00907CD0" w:rsidP="00907CD0">
      <w:pPr>
        <w:pStyle w:val="Textkrper"/>
        <w:shd w:val="clear" w:color="auto" w:fill="B6DDE8" w:themeFill="accent5" w:themeFillTint="66"/>
        <w:ind w:right="117"/>
        <w:jc w:val="both"/>
        <w:rPr>
          <w:szCs w:val="24"/>
        </w:rPr>
      </w:pPr>
      <w:r w:rsidRPr="00C504F5">
        <w:rPr>
          <w:szCs w:val="24"/>
        </w:rPr>
        <w:t>Ack[i]</w:t>
      </w:r>
      <w:r w:rsidRPr="00C504F5">
        <w:rPr>
          <w:spacing w:val="17"/>
          <w:szCs w:val="24"/>
        </w:rPr>
        <w:t xml:space="preserve"> </w:t>
      </w:r>
      <w:r w:rsidRPr="00C504F5">
        <w:rPr>
          <w:szCs w:val="24"/>
        </w:rPr>
        <w:t>represents</w:t>
      </w:r>
      <w:r w:rsidRPr="00C504F5">
        <w:rPr>
          <w:spacing w:val="19"/>
          <w:szCs w:val="24"/>
        </w:rPr>
        <w:t xml:space="preserve"> </w:t>
      </w:r>
      <w:r w:rsidRPr="00C504F5">
        <w:rPr>
          <w:szCs w:val="24"/>
        </w:rPr>
        <w:t>the</w:t>
      </w:r>
      <w:r w:rsidRPr="00C504F5">
        <w:rPr>
          <w:spacing w:val="18"/>
          <w:szCs w:val="24"/>
        </w:rPr>
        <w:t xml:space="preserve"> </w:t>
      </w:r>
      <w:r w:rsidRPr="00C504F5">
        <w:rPr>
          <w:szCs w:val="24"/>
        </w:rPr>
        <w:t>uplink</w:t>
      </w:r>
      <w:r w:rsidRPr="00C504F5">
        <w:rPr>
          <w:spacing w:val="18"/>
          <w:szCs w:val="24"/>
        </w:rPr>
        <w:t xml:space="preserve"> </w:t>
      </w:r>
      <w:r w:rsidRPr="00C504F5">
        <w:rPr>
          <w:szCs w:val="24"/>
        </w:rPr>
        <w:t>success</w:t>
      </w:r>
      <w:r w:rsidRPr="00C504F5">
        <w:rPr>
          <w:spacing w:val="18"/>
          <w:szCs w:val="24"/>
        </w:rPr>
        <w:t xml:space="preserve"> </w:t>
      </w:r>
      <w:r w:rsidRPr="00C504F5">
        <w:rPr>
          <w:szCs w:val="24"/>
        </w:rPr>
        <w:t>and</w:t>
      </w:r>
      <w:r w:rsidRPr="00C504F5">
        <w:rPr>
          <w:spacing w:val="18"/>
          <w:szCs w:val="24"/>
        </w:rPr>
        <w:t xml:space="preserve"> </w:t>
      </w:r>
      <w:r w:rsidRPr="00C504F5">
        <w:rPr>
          <w:szCs w:val="24"/>
        </w:rPr>
        <w:t>maps</w:t>
      </w:r>
      <w:r w:rsidRPr="00C504F5">
        <w:rPr>
          <w:spacing w:val="17"/>
          <w:szCs w:val="24"/>
        </w:rPr>
        <w:t xml:space="preserve"> </w:t>
      </w:r>
      <w:r w:rsidRPr="00C504F5">
        <w:rPr>
          <w:szCs w:val="24"/>
        </w:rPr>
        <w:t>to</w:t>
      </w:r>
      <w:r w:rsidRPr="00C504F5">
        <w:rPr>
          <w:spacing w:val="18"/>
          <w:szCs w:val="24"/>
        </w:rPr>
        <w:t xml:space="preserve"> </w:t>
      </w:r>
      <w:r w:rsidRPr="00C504F5">
        <w:rPr>
          <w:szCs w:val="24"/>
        </w:rPr>
        <w:t>the</w:t>
      </w:r>
      <w:r w:rsidRPr="00C504F5">
        <w:rPr>
          <w:spacing w:val="18"/>
          <w:szCs w:val="24"/>
        </w:rPr>
        <w:t xml:space="preserve"> </w:t>
      </w:r>
      <w:r w:rsidRPr="00C504F5">
        <w:rPr>
          <w:szCs w:val="24"/>
        </w:rPr>
        <w:t>bit</w:t>
      </w:r>
      <w:r w:rsidRPr="00C504F5">
        <w:rPr>
          <w:spacing w:val="17"/>
          <w:szCs w:val="24"/>
        </w:rPr>
        <w:t xml:space="preserve"> </w:t>
      </w:r>
      <w:r w:rsidRPr="00C504F5">
        <w:rPr>
          <w:szCs w:val="24"/>
        </w:rPr>
        <w:t>b(i</w:t>
      </w:r>
      <w:r w:rsidRPr="00C504F5">
        <w:rPr>
          <w:rFonts w:ascii="Symbol" w:eastAsia="Symbol" w:hAnsi="Symbol" w:cs="Symbol"/>
          <w:szCs w:val="24"/>
        </w:rPr>
        <w:t></w:t>
      </w:r>
      <w:r w:rsidRPr="00C504F5">
        <w:rPr>
          <w:szCs w:val="24"/>
        </w:rPr>
        <w:t>1)</w:t>
      </w:r>
      <w:r w:rsidRPr="00C504F5">
        <w:rPr>
          <w:spacing w:val="18"/>
          <w:szCs w:val="24"/>
        </w:rPr>
        <w:t xml:space="preserve"> </w:t>
      </w:r>
      <w:r w:rsidRPr="00C504F5">
        <w:rPr>
          <w:szCs w:val="24"/>
        </w:rPr>
        <w:t>in</w:t>
      </w:r>
      <w:r w:rsidRPr="00C504F5">
        <w:rPr>
          <w:spacing w:val="19"/>
          <w:szCs w:val="24"/>
        </w:rPr>
        <w:t xml:space="preserve"> </w:t>
      </w:r>
      <w:r w:rsidRPr="00C504F5">
        <w:rPr>
          <w:szCs w:val="24"/>
        </w:rPr>
        <w:t>the</w:t>
      </w:r>
      <w:r w:rsidRPr="00C504F5">
        <w:rPr>
          <w:spacing w:val="17"/>
          <w:szCs w:val="24"/>
        </w:rPr>
        <w:t xml:space="preserve"> </w:t>
      </w:r>
      <w:r w:rsidRPr="00C504F5">
        <w:rPr>
          <w:szCs w:val="24"/>
        </w:rPr>
        <w:t>group</w:t>
      </w:r>
      <w:r w:rsidRPr="00C504F5">
        <w:rPr>
          <w:spacing w:val="19"/>
          <w:szCs w:val="24"/>
        </w:rPr>
        <w:t xml:space="preserve"> </w:t>
      </w:r>
      <w:r w:rsidRPr="00C504F5">
        <w:rPr>
          <w:szCs w:val="24"/>
        </w:rPr>
        <w:t>acknowledgment</w:t>
      </w:r>
      <w:r w:rsidRPr="00C504F5">
        <w:rPr>
          <w:spacing w:val="18"/>
          <w:szCs w:val="24"/>
        </w:rPr>
        <w:t xml:space="preserve"> </w:t>
      </w:r>
      <w:r w:rsidRPr="00C504F5">
        <w:rPr>
          <w:szCs w:val="24"/>
        </w:rPr>
        <w:t>bitmap</w:t>
      </w:r>
      <w:r w:rsidRPr="00C504F5">
        <w:rPr>
          <w:spacing w:val="17"/>
          <w:szCs w:val="24"/>
        </w:rPr>
        <w:t xml:space="preserve"> </w:t>
      </w:r>
      <w:r w:rsidRPr="00C504F5">
        <w:rPr>
          <w:szCs w:val="24"/>
        </w:rPr>
        <w:t>as</w:t>
      </w:r>
      <w:r w:rsidRPr="00C504F5">
        <w:rPr>
          <w:spacing w:val="24"/>
          <w:w w:val="99"/>
          <w:szCs w:val="24"/>
        </w:rPr>
        <w:t xml:space="preserve"> </w:t>
      </w:r>
      <w:r w:rsidRPr="00C504F5">
        <w:rPr>
          <w:szCs w:val="24"/>
        </w:rPr>
        <w:t>illustrated in Figure 48e. Assuming</w:t>
      </w:r>
      <w:r w:rsidRPr="00C504F5">
        <w:rPr>
          <w:spacing w:val="1"/>
          <w:szCs w:val="24"/>
        </w:rPr>
        <w:t xml:space="preserve"> </w:t>
      </w:r>
      <w:r w:rsidRPr="00C504F5">
        <w:rPr>
          <w:szCs w:val="24"/>
        </w:rPr>
        <w:t>that the LLDN device has</w:t>
      </w:r>
      <w:r w:rsidRPr="00C504F5">
        <w:rPr>
          <w:spacing w:val="1"/>
          <w:szCs w:val="24"/>
        </w:rPr>
        <w:t xml:space="preserve"> </w:t>
      </w:r>
      <w:r w:rsidRPr="00C504F5">
        <w:rPr>
          <w:szCs w:val="24"/>
        </w:rPr>
        <w:t>been assigned to uplink timeslottimeslot</w:t>
      </w:r>
      <w:r w:rsidRPr="00C504F5">
        <w:rPr>
          <w:spacing w:val="1"/>
          <w:szCs w:val="24"/>
        </w:rPr>
        <w:t xml:space="preserve"> </w:t>
      </w:r>
      <w:r w:rsidRPr="00C504F5">
        <w:rPr>
          <w:szCs w:val="24"/>
        </w:rPr>
        <w:t>“s,”</w:t>
      </w:r>
      <w:r w:rsidRPr="00C504F5">
        <w:rPr>
          <w:spacing w:val="22"/>
          <w:w w:val="99"/>
          <w:szCs w:val="24"/>
        </w:rPr>
        <w:t xml:space="preserve"> </w:t>
      </w:r>
      <w:r w:rsidRPr="00C504F5">
        <w:rPr>
          <w:szCs w:val="24"/>
        </w:rPr>
        <w:t>Ack[s]</w:t>
      </w:r>
      <w:r w:rsidRPr="00C504F5">
        <w:rPr>
          <w:spacing w:val="-6"/>
          <w:szCs w:val="24"/>
        </w:rPr>
        <w:t xml:space="preserve"> </w:t>
      </w:r>
      <w:r w:rsidRPr="00C504F5">
        <w:rPr>
          <w:szCs w:val="24"/>
        </w:rPr>
        <w:t>represents</w:t>
      </w:r>
      <w:r w:rsidRPr="00C504F5">
        <w:rPr>
          <w:spacing w:val="-5"/>
          <w:szCs w:val="24"/>
        </w:rPr>
        <w:t xml:space="preserve"> </w:t>
      </w:r>
      <w:r w:rsidRPr="00C504F5">
        <w:rPr>
          <w:szCs w:val="24"/>
        </w:rPr>
        <w:t>the</w:t>
      </w:r>
      <w:r w:rsidRPr="00C504F5">
        <w:rPr>
          <w:spacing w:val="-6"/>
          <w:szCs w:val="24"/>
        </w:rPr>
        <w:t xml:space="preserve"> </w:t>
      </w:r>
      <w:r w:rsidRPr="00C504F5">
        <w:rPr>
          <w:szCs w:val="24"/>
        </w:rPr>
        <w:t>uplink</w:t>
      </w:r>
      <w:r w:rsidRPr="00C504F5">
        <w:rPr>
          <w:spacing w:val="-6"/>
          <w:szCs w:val="24"/>
        </w:rPr>
        <w:t xml:space="preserve"> </w:t>
      </w:r>
      <w:r w:rsidRPr="00C504F5">
        <w:rPr>
          <w:szCs w:val="24"/>
        </w:rPr>
        <w:t>success</w:t>
      </w:r>
      <w:r w:rsidRPr="00C504F5">
        <w:rPr>
          <w:spacing w:val="-4"/>
          <w:szCs w:val="24"/>
        </w:rPr>
        <w:t xml:space="preserve"> </w:t>
      </w:r>
      <w:r w:rsidRPr="00C504F5">
        <w:rPr>
          <w:szCs w:val="24"/>
        </w:rPr>
        <w:t>of</w:t>
      </w:r>
      <w:r w:rsidRPr="00C504F5">
        <w:rPr>
          <w:spacing w:val="-6"/>
          <w:szCs w:val="24"/>
        </w:rPr>
        <w:t xml:space="preserve"> </w:t>
      </w:r>
      <w:r w:rsidRPr="00C504F5">
        <w:rPr>
          <w:szCs w:val="24"/>
        </w:rPr>
        <w:t>that</w:t>
      </w:r>
      <w:r w:rsidRPr="00C504F5">
        <w:rPr>
          <w:spacing w:val="-6"/>
          <w:szCs w:val="24"/>
        </w:rPr>
        <w:t xml:space="preserve"> </w:t>
      </w:r>
      <w:r w:rsidRPr="00C504F5">
        <w:rPr>
          <w:szCs w:val="24"/>
        </w:rPr>
        <w:t>LLDN</w:t>
      </w:r>
      <w:r w:rsidRPr="00C504F5">
        <w:rPr>
          <w:spacing w:val="-6"/>
          <w:szCs w:val="24"/>
        </w:rPr>
        <w:t xml:space="preserve"> </w:t>
      </w:r>
      <w:r w:rsidRPr="00C504F5">
        <w:rPr>
          <w:spacing w:val="-1"/>
          <w:szCs w:val="24"/>
        </w:rPr>
        <w:t>device.</w:t>
      </w:r>
    </w:p>
    <w:p w:rsidR="00907CD0" w:rsidRPr="00C504F5" w:rsidRDefault="00907CD0" w:rsidP="00907CD0">
      <w:pPr>
        <w:shd w:val="clear" w:color="auto" w:fill="B6DDE8" w:themeFill="accent5" w:themeFillTint="66"/>
        <w:rPr>
          <w:szCs w:val="24"/>
        </w:rPr>
      </w:pPr>
    </w:p>
    <w:p w:rsidR="00907CD0" w:rsidRPr="00C504F5" w:rsidRDefault="00907CD0" w:rsidP="00907CD0">
      <w:pPr>
        <w:pStyle w:val="Textkrper"/>
        <w:shd w:val="clear" w:color="auto" w:fill="B6DDE8" w:themeFill="accent5" w:themeFillTint="66"/>
        <w:ind w:right="118"/>
        <w:jc w:val="both"/>
        <w:rPr>
          <w:szCs w:val="24"/>
        </w:rPr>
      </w:pPr>
      <w:r w:rsidRPr="00C504F5">
        <w:rPr>
          <w:szCs w:val="24"/>
        </w:rPr>
        <w:t>If</w:t>
      </w:r>
      <w:r w:rsidRPr="00C504F5">
        <w:rPr>
          <w:spacing w:val="-7"/>
          <w:szCs w:val="24"/>
        </w:rPr>
        <w:t xml:space="preserve"> </w:t>
      </w:r>
      <w:r w:rsidRPr="00C504F5">
        <w:rPr>
          <w:szCs w:val="24"/>
        </w:rPr>
        <w:t>the</w:t>
      </w:r>
      <w:r w:rsidRPr="00C504F5">
        <w:rPr>
          <w:spacing w:val="-7"/>
          <w:szCs w:val="24"/>
        </w:rPr>
        <w:t xml:space="preserve"> </w:t>
      </w:r>
      <w:r w:rsidRPr="00C504F5">
        <w:rPr>
          <w:szCs w:val="24"/>
        </w:rPr>
        <w:t>data</w:t>
      </w:r>
      <w:r w:rsidRPr="00C504F5">
        <w:rPr>
          <w:spacing w:val="-7"/>
          <w:szCs w:val="24"/>
        </w:rPr>
        <w:t xml:space="preserve"> </w:t>
      </w:r>
      <w:r w:rsidRPr="00C504F5">
        <w:rPr>
          <w:szCs w:val="24"/>
        </w:rPr>
        <w:t>transmission</w:t>
      </w:r>
      <w:r w:rsidRPr="00C504F5">
        <w:rPr>
          <w:spacing w:val="-7"/>
          <w:szCs w:val="24"/>
        </w:rPr>
        <w:t xml:space="preserve"> </w:t>
      </w:r>
      <w:r w:rsidRPr="00C504F5">
        <w:rPr>
          <w:szCs w:val="24"/>
        </w:rPr>
        <w:t>of</w:t>
      </w:r>
      <w:r w:rsidRPr="00C504F5">
        <w:rPr>
          <w:spacing w:val="-6"/>
          <w:szCs w:val="24"/>
        </w:rPr>
        <w:t xml:space="preserve"> </w:t>
      </w:r>
      <w:r w:rsidRPr="00C504F5">
        <w:rPr>
          <w:szCs w:val="24"/>
        </w:rPr>
        <w:t>the</w:t>
      </w:r>
      <w:r w:rsidRPr="00C504F5">
        <w:rPr>
          <w:spacing w:val="-7"/>
          <w:szCs w:val="24"/>
        </w:rPr>
        <w:t xml:space="preserve"> </w:t>
      </w:r>
      <w:r w:rsidRPr="00C504F5">
        <w:rPr>
          <w:szCs w:val="24"/>
        </w:rPr>
        <w:t>LLDN</w:t>
      </w:r>
      <w:r w:rsidRPr="00C504F5">
        <w:rPr>
          <w:spacing w:val="-8"/>
          <w:szCs w:val="24"/>
        </w:rPr>
        <w:t xml:space="preserve"> </w:t>
      </w:r>
      <w:r w:rsidRPr="00C504F5">
        <w:rPr>
          <w:szCs w:val="24"/>
        </w:rPr>
        <w:t>device</w:t>
      </w:r>
      <w:r w:rsidRPr="00C504F5">
        <w:rPr>
          <w:spacing w:val="-7"/>
          <w:szCs w:val="24"/>
        </w:rPr>
        <w:t xml:space="preserve"> </w:t>
      </w:r>
      <w:r w:rsidRPr="00C504F5">
        <w:rPr>
          <w:szCs w:val="24"/>
        </w:rPr>
        <w:t>has</w:t>
      </w:r>
      <w:r w:rsidRPr="00C504F5">
        <w:rPr>
          <w:spacing w:val="-6"/>
          <w:szCs w:val="24"/>
        </w:rPr>
        <w:t xml:space="preserve"> </w:t>
      </w:r>
      <w:r w:rsidRPr="00C504F5">
        <w:rPr>
          <w:szCs w:val="24"/>
        </w:rPr>
        <w:t>failed</w:t>
      </w:r>
      <w:r w:rsidRPr="00C504F5">
        <w:rPr>
          <w:spacing w:val="-7"/>
          <w:szCs w:val="24"/>
        </w:rPr>
        <w:t xml:space="preserve"> </w:t>
      </w:r>
      <w:r w:rsidRPr="00C504F5">
        <w:rPr>
          <w:szCs w:val="24"/>
        </w:rPr>
        <w:t>and</w:t>
      </w:r>
      <w:r w:rsidRPr="00C504F5">
        <w:rPr>
          <w:spacing w:val="-8"/>
          <w:szCs w:val="24"/>
        </w:rPr>
        <w:t xml:space="preserve"> </w:t>
      </w:r>
      <w:r w:rsidRPr="00C504F5">
        <w:rPr>
          <w:szCs w:val="24"/>
        </w:rPr>
        <w:t>has</w:t>
      </w:r>
      <w:r w:rsidRPr="00C504F5">
        <w:rPr>
          <w:spacing w:val="-8"/>
          <w:szCs w:val="24"/>
        </w:rPr>
        <w:t xml:space="preserve"> </w:t>
      </w:r>
      <w:r w:rsidRPr="00C504F5">
        <w:rPr>
          <w:szCs w:val="24"/>
        </w:rPr>
        <w:t>not</w:t>
      </w:r>
      <w:r w:rsidRPr="00C504F5">
        <w:rPr>
          <w:spacing w:val="-7"/>
          <w:szCs w:val="24"/>
        </w:rPr>
        <w:t xml:space="preserve"> </w:t>
      </w:r>
      <w:r w:rsidRPr="00C504F5">
        <w:rPr>
          <w:szCs w:val="24"/>
        </w:rPr>
        <w:t>been</w:t>
      </w:r>
      <w:r w:rsidRPr="00C504F5">
        <w:rPr>
          <w:spacing w:val="-6"/>
          <w:szCs w:val="24"/>
        </w:rPr>
        <w:t xml:space="preserve"> </w:t>
      </w:r>
      <w:r w:rsidRPr="00C504F5">
        <w:rPr>
          <w:szCs w:val="24"/>
        </w:rPr>
        <w:t>acknowledged,</w:t>
      </w:r>
      <w:r w:rsidRPr="00C504F5">
        <w:rPr>
          <w:spacing w:val="-7"/>
          <w:szCs w:val="24"/>
        </w:rPr>
        <w:t xml:space="preserve"> </w:t>
      </w:r>
      <w:r w:rsidRPr="00C504F5">
        <w:rPr>
          <w:szCs w:val="24"/>
        </w:rPr>
        <w:t>that</w:t>
      </w:r>
      <w:r w:rsidRPr="00C504F5">
        <w:rPr>
          <w:spacing w:val="-7"/>
          <w:szCs w:val="24"/>
        </w:rPr>
        <w:t xml:space="preserve"> </w:t>
      </w:r>
      <w:r w:rsidRPr="00C504F5">
        <w:rPr>
          <w:szCs w:val="24"/>
        </w:rPr>
        <w:t>is,</w:t>
      </w:r>
      <w:r w:rsidRPr="00C504F5">
        <w:rPr>
          <w:spacing w:val="-7"/>
          <w:szCs w:val="24"/>
        </w:rPr>
        <w:t xml:space="preserve"> </w:t>
      </w:r>
      <w:r w:rsidRPr="00C504F5">
        <w:rPr>
          <w:szCs w:val="24"/>
        </w:rPr>
        <w:t>ack[s]</w:t>
      </w:r>
      <w:r w:rsidRPr="00C504F5">
        <w:rPr>
          <w:spacing w:val="-7"/>
          <w:szCs w:val="24"/>
        </w:rPr>
        <w:t xml:space="preserve"> </w:t>
      </w:r>
      <w:r w:rsidRPr="00C504F5">
        <w:rPr>
          <w:szCs w:val="24"/>
        </w:rPr>
        <w:t>is</w:t>
      </w:r>
      <w:r w:rsidRPr="00C504F5">
        <w:rPr>
          <w:spacing w:val="-8"/>
          <w:szCs w:val="24"/>
        </w:rPr>
        <w:t xml:space="preserve"> </w:t>
      </w:r>
      <w:r w:rsidRPr="00C504F5">
        <w:rPr>
          <w:szCs w:val="24"/>
        </w:rPr>
        <w:t>zero</w:t>
      </w:r>
      <w:r w:rsidRPr="00C504F5">
        <w:rPr>
          <w:spacing w:val="24"/>
          <w:w w:val="99"/>
          <w:szCs w:val="24"/>
        </w:rPr>
        <w:t xml:space="preserve"> </w:t>
      </w:r>
      <w:r w:rsidRPr="00C504F5">
        <w:rPr>
          <w:szCs w:val="24"/>
        </w:rPr>
        <w:t>(i.e.,</w:t>
      </w:r>
      <w:r w:rsidRPr="00C504F5">
        <w:rPr>
          <w:spacing w:val="-6"/>
          <w:szCs w:val="24"/>
        </w:rPr>
        <w:t xml:space="preserve"> </w:t>
      </w:r>
      <w:r w:rsidRPr="00C504F5">
        <w:rPr>
          <w:szCs w:val="24"/>
        </w:rPr>
        <w:t>false),</w:t>
      </w:r>
      <w:r w:rsidRPr="00C504F5">
        <w:rPr>
          <w:spacing w:val="-6"/>
          <w:szCs w:val="24"/>
        </w:rPr>
        <w:t xml:space="preserve"> </w:t>
      </w:r>
      <w:r w:rsidRPr="00C504F5">
        <w:rPr>
          <w:szCs w:val="24"/>
        </w:rPr>
        <w:t>the</w:t>
      </w:r>
      <w:r w:rsidRPr="00C504F5">
        <w:rPr>
          <w:spacing w:val="-6"/>
          <w:szCs w:val="24"/>
        </w:rPr>
        <w:t xml:space="preserve"> </w:t>
      </w:r>
      <w:r w:rsidRPr="00C504F5">
        <w:rPr>
          <w:szCs w:val="24"/>
        </w:rPr>
        <w:t>LLDN</w:t>
      </w:r>
      <w:r w:rsidRPr="00C504F5">
        <w:rPr>
          <w:spacing w:val="-6"/>
          <w:szCs w:val="24"/>
        </w:rPr>
        <w:t xml:space="preserve"> </w:t>
      </w:r>
      <w:r w:rsidRPr="00C504F5">
        <w:rPr>
          <w:szCs w:val="24"/>
        </w:rPr>
        <w:t>device</w:t>
      </w:r>
      <w:r w:rsidRPr="00C504F5">
        <w:rPr>
          <w:spacing w:val="-6"/>
          <w:szCs w:val="24"/>
        </w:rPr>
        <w:t xml:space="preserve"> </w:t>
      </w:r>
      <w:r w:rsidRPr="00C504F5">
        <w:rPr>
          <w:szCs w:val="24"/>
        </w:rPr>
        <w:t>determines</w:t>
      </w:r>
      <w:r w:rsidRPr="00C504F5">
        <w:rPr>
          <w:spacing w:val="-6"/>
          <w:szCs w:val="24"/>
        </w:rPr>
        <w:t xml:space="preserve"> </w:t>
      </w:r>
      <w:r w:rsidRPr="00C504F5">
        <w:rPr>
          <w:szCs w:val="24"/>
        </w:rPr>
        <w:t>the</w:t>
      </w:r>
      <w:r w:rsidRPr="00C504F5">
        <w:rPr>
          <w:spacing w:val="-6"/>
          <w:szCs w:val="24"/>
        </w:rPr>
        <w:t xml:space="preserve"> </w:t>
      </w:r>
      <w:r w:rsidRPr="00C504F5">
        <w:rPr>
          <w:szCs w:val="24"/>
        </w:rPr>
        <w:t>number</w:t>
      </w:r>
      <w:r w:rsidRPr="00C504F5">
        <w:rPr>
          <w:spacing w:val="-5"/>
          <w:szCs w:val="24"/>
        </w:rPr>
        <w:t xml:space="preserve"> </w:t>
      </w:r>
      <w:r w:rsidRPr="00C504F5">
        <w:rPr>
          <w:szCs w:val="24"/>
        </w:rPr>
        <w:t>of</w:t>
      </w:r>
      <w:r w:rsidRPr="00C504F5">
        <w:rPr>
          <w:spacing w:val="-7"/>
          <w:szCs w:val="24"/>
        </w:rPr>
        <w:t xml:space="preserve"> </w:t>
      </w:r>
      <w:r w:rsidRPr="00C504F5">
        <w:rPr>
          <w:szCs w:val="24"/>
        </w:rPr>
        <w:t>failed</w:t>
      </w:r>
      <w:r w:rsidRPr="00C504F5">
        <w:rPr>
          <w:spacing w:val="-5"/>
          <w:szCs w:val="24"/>
        </w:rPr>
        <w:t xml:space="preserve"> </w:t>
      </w:r>
      <w:r w:rsidRPr="00C504F5">
        <w:rPr>
          <w:szCs w:val="24"/>
        </w:rPr>
        <w:t>transmissions</w:t>
      </w:r>
      <w:r w:rsidRPr="00C504F5">
        <w:rPr>
          <w:spacing w:val="-6"/>
          <w:szCs w:val="24"/>
        </w:rPr>
        <w:t xml:space="preserve"> </w:t>
      </w:r>
      <w:r w:rsidRPr="00C504F5">
        <w:rPr>
          <w:szCs w:val="24"/>
        </w:rPr>
        <w:t>in</w:t>
      </w:r>
      <w:r w:rsidRPr="00C504F5">
        <w:rPr>
          <w:spacing w:val="-5"/>
          <w:szCs w:val="24"/>
        </w:rPr>
        <w:t xml:space="preserve"> </w:t>
      </w:r>
      <w:r w:rsidRPr="00C504F5">
        <w:rPr>
          <w:szCs w:val="24"/>
        </w:rPr>
        <w:t>previous</w:t>
      </w:r>
      <w:r w:rsidRPr="00C504F5">
        <w:rPr>
          <w:spacing w:val="-6"/>
          <w:szCs w:val="24"/>
        </w:rPr>
        <w:t xml:space="preserve"> </w:t>
      </w:r>
      <w:r w:rsidRPr="00C504F5">
        <w:rPr>
          <w:szCs w:val="24"/>
        </w:rPr>
        <w:t>timeslots</w:t>
      </w:r>
      <w:r w:rsidRPr="00C504F5">
        <w:rPr>
          <w:spacing w:val="-6"/>
          <w:szCs w:val="24"/>
        </w:rPr>
        <w:t xml:space="preserve"> </w:t>
      </w:r>
      <w:r w:rsidRPr="00C504F5">
        <w:rPr>
          <w:szCs w:val="24"/>
        </w:rPr>
        <w:t>excluding</w:t>
      </w:r>
      <w:r w:rsidRPr="00C504F5">
        <w:rPr>
          <w:spacing w:val="28"/>
          <w:w w:val="99"/>
          <w:szCs w:val="24"/>
        </w:rPr>
        <w:t xml:space="preserve"> </w:t>
      </w:r>
      <w:r w:rsidRPr="00C504F5">
        <w:rPr>
          <w:szCs w:val="24"/>
        </w:rPr>
        <w:t>retransmission timeslots.</w:t>
      </w:r>
      <w:r w:rsidRPr="00C504F5">
        <w:rPr>
          <w:spacing w:val="-2"/>
          <w:szCs w:val="24"/>
        </w:rPr>
        <w:t xml:space="preserve"> </w:t>
      </w:r>
      <w:r w:rsidRPr="00C504F5">
        <w:rPr>
          <w:szCs w:val="24"/>
        </w:rPr>
        <w:t>This</w:t>
      </w:r>
      <w:r w:rsidRPr="00C504F5">
        <w:rPr>
          <w:spacing w:val="-1"/>
          <w:szCs w:val="24"/>
        </w:rPr>
        <w:t xml:space="preserve"> </w:t>
      </w:r>
      <w:r w:rsidRPr="00C504F5">
        <w:rPr>
          <w:szCs w:val="24"/>
        </w:rPr>
        <w:t>number of</w:t>
      </w:r>
      <w:r w:rsidRPr="00C504F5">
        <w:rPr>
          <w:spacing w:val="-1"/>
          <w:szCs w:val="24"/>
        </w:rPr>
        <w:t xml:space="preserve"> </w:t>
      </w:r>
      <w:r w:rsidRPr="00C504F5">
        <w:rPr>
          <w:szCs w:val="24"/>
        </w:rPr>
        <w:t>failed</w:t>
      </w:r>
      <w:r w:rsidRPr="00C504F5">
        <w:rPr>
          <w:spacing w:val="1"/>
          <w:szCs w:val="24"/>
        </w:rPr>
        <w:t xml:space="preserve"> </w:t>
      </w:r>
      <w:r w:rsidRPr="00C504F5">
        <w:rPr>
          <w:szCs w:val="24"/>
        </w:rPr>
        <w:t>transmissions, NFT, is the number of</w:t>
      </w:r>
      <w:r w:rsidRPr="00C504F5">
        <w:rPr>
          <w:spacing w:val="-1"/>
          <w:szCs w:val="24"/>
        </w:rPr>
        <w:t xml:space="preserve"> </w:t>
      </w:r>
      <w:r w:rsidRPr="00C504F5">
        <w:rPr>
          <w:szCs w:val="24"/>
        </w:rPr>
        <w:t xml:space="preserve">ack[i] equal to 0 (i.e., </w:t>
      </w:r>
      <w:r w:rsidRPr="00C504F5">
        <w:rPr>
          <w:spacing w:val="-1"/>
          <w:szCs w:val="24"/>
        </w:rPr>
        <w:t>false)</w:t>
      </w:r>
      <w:r w:rsidRPr="00C504F5">
        <w:rPr>
          <w:spacing w:val="-8"/>
          <w:szCs w:val="24"/>
        </w:rPr>
        <w:t xml:space="preserve"> </w:t>
      </w:r>
      <w:r w:rsidRPr="00C504F5">
        <w:rPr>
          <w:szCs w:val="24"/>
        </w:rPr>
        <w:t>with</w:t>
      </w:r>
      <w:r w:rsidRPr="00C504F5">
        <w:rPr>
          <w:spacing w:val="-6"/>
          <w:szCs w:val="24"/>
        </w:rPr>
        <w:t xml:space="preserve"> </w:t>
      </w:r>
      <w:r w:rsidRPr="00C504F5">
        <w:rPr>
          <w:szCs w:val="24"/>
        </w:rPr>
        <w:t>(</w:t>
      </w:r>
      <w:r w:rsidRPr="00C504F5">
        <w:rPr>
          <w:i/>
          <w:szCs w:val="24"/>
        </w:rPr>
        <w:t>macLLDNnumRetransmitTS</w:t>
      </w:r>
      <w:r w:rsidRPr="00C504F5">
        <w:rPr>
          <w:szCs w:val="24"/>
        </w:rPr>
        <w:t>+1)</w:t>
      </w:r>
      <w:r w:rsidRPr="00C504F5">
        <w:rPr>
          <w:spacing w:val="-7"/>
          <w:szCs w:val="24"/>
        </w:rPr>
        <w:t xml:space="preserve"> </w:t>
      </w:r>
      <w:r w:rsidRPr="00C504F5">
        <w:rPr>
          <w:rFonts w:ascii="Symbol" w:eastAsia="Symbol" w:hAnsi="Symbol" w:cs="Symbol"/>
          <w:szCs w:val="24"/>
        </w:rPr>
        <w:t></w:t>
      </w:r>
      <w:r w:rsidRPr="00C504F5">
        <w:rPr>
          <w:rFonts w:ascii="Symbol" w:eastAsia="Symbol" w:hAnsi="Symbol" w:cs="Symbol"/>
          <w:spacing w:val="-16"/>
          <w:szCs w:val="24"/>
        </w:rPr>
        <w:t></w:t>
      </w:r>
      <w:r w:rsidRPr="00C504F5">
        <w:rPr>
          <w:szCs w:val="24"/>
        </w:rPr>
        <w:t>i</w:t>
      </w:r>
      <w:r w:rsidRPr="00C504F5">
        <w:rPr>
          <w:spacing w:val="-6"/>
          <w:szCs w:val="24"/>
        </w:rPr>
        <w:t xml:space="preserve"> </w:t>
      </w:r>
      <w:r w:rsidRPr="00C504F5">
        <w:rPr>
          <w:rFonts w:ascii="Symbol" w:eastAsia="Symbol" w:hAnsi="Symbol" w:cs="Symbol"/>
          <w:szCs w:val="24"/>
        </w:rPr>
        <w:t></w:t>
      </w:r>
      <w:r w:rsidRPr="00C504F5">
        <w:rPr>
          <w:rFonts w:ascii="Symbol" w:eastAsia="Symbol" w:hAnsi="Symbol" w:cs="Symbol"/>
          <w:spacing w:val="-18"/>
          <w:szCs w:val="24"/>
        </w:rPr>
        <w:t></w:t>
      </w:r>
      <w:r w:rsidRPr="00C504F5">
        <w:rPr>
          <w:spacing w:val="-1"/>
          <w:szCs w:val="24"/>
        </w:rPr>
        <w:t>(s</w:t>
      </w:r>
      <w:r w:rsidRPr="00C504F5">
        <w:rPr>
          <w:rFonts w:ascii="Symbol" w:eastAsia="Symbol" w:hAnsi="Symbol" w:cs="Symbol"/>
          <w:spacing w:val="-1"/>
          <w:szCs w:val="24"/>
        </w:rPr>
        <w:t></w:t>
      </w:r>
      <w:r w:rsidRPr="00C504F5">
        <w:rPr>
          <w:spacing w:val="-1"/>
          <w:szCs w:val="24"/>
        </w:rPr>
        <w:t>1).</w:t>
      </w:r>
    </w:p>
    <w:p w:rsidR="00907CD0" w:rsidRPr="00C504F5" w:rsidRDefault="00907CD0" w:rsidP="00907CD0">
      <w:pPr>
        <w:shd w:val="clear" w:color="auto" w:fill="B6DDE8" w:themeFill="accent5" w:themeFillTint="66"/>
        <w:rPr>
          <w:szCs w:val="24"/>
        </w:rPr>
      </w:pPr>
    </w:p>
    <w:p w:rsidR="00907CD0" w:rsidRPr="00C504F5" w:rsidRDefault="00907CD0" w:rsidP="00907CD0">
      <w:pPr>
        <w:pStyle w:val="Textkrper"/>
        <w:shd w:val="clear" w:color="auto" w:fill="B6DDE8" w:themeFill="accent5" w:themeFillTint="66"/>
        <w:jc w:val="both"/>
        <w:rPr>
          <w:szCs w:val="24"/>
        </w:rPr>
      </w:pPr>
      <w:r w:rsidRPr="00C504F5">
        <w:rPr>
          <w:szCs w:val="24"/>
        </w:rPr>
        <w:t>A</w:t>
      </w:r>
      <w:r>
        <w:rPr>
          <w:szCs w:val="24"/>
        </w:rPr>
        <w:t xml:space="preserve"> </w:t>
      </w:r>
      <w:r w:rsidRPr="00C504F5">
        <w:rPr>
          <w:szCs w:val="24"/>
        </w:rPr>
        <w:t>retransmission</w:t>
      </w:r>
      <w:r>
        <w:rPr>
          <w:szCs w:val="24"/>
        </w:rPr>
        <w:t xml:space="preserve"> </w:t>
      </w:r>
      <w:r w:rsidRPr="00C504F5">
        <w:rPr>
          <w:szCs w:val="24"/>
        </w:rPr>
        <w:t>is</w:t>
      </w:r>
      <w:r>
        <w:rPr>
          <w:szCs w:val="24"/>
        </w:rPr>
        <w:t xml:space="preserve"> </w:t>
      </w:r>
      <w:r w:rsidRPr="00C504F5">
        <w:rPr>
          <w:szCs w:val="24"/>
        </w:rPr>
        <w:t>possible</w:t>
      </w:r>
      <w:r>
        <w:rPr>
          <w:szCs w:val="24"/>
        </w:rPr>
        <w:t xml:space="preserve"> </w:t>
      </w:r>
      <w:r w:rsidRPr="00C504F5">
        <w:rPr>
          <w:szCs w:val="24"/>
        </w:rPr>
        <w:t>if</w:t>
      </w:r>
      <w:r>
        <w:rPr>
          <w:szCs w:val="24"/>
        </w:rPr>
        <w:t xml:space="preserve"> </w:t>
      </w:r>
      <w:r w:rsidRPr="00C504F5">
        <w:rPr>
          <w:szCs w:val="24"/>
        </w:rPr>
        <w:t>the</w:t>
      </w:r>
      <w:r>
        <w:rPr>
          <w:szCs w:val="24"/>
        </w:rPr>
        <w:t xml:space="preserve"> </w:t>
      </w:r>
      <w:r w:rsidRPr="00C504F5">
        <w:rPr>
          <w:szCs w:val="24"/>
        </w:rPr>
        <w:t>number</w:t>
      </w:r>
      <w:r>
        <w:rPr>
          <w:szCs w:val="24"/>
        </w:rPr>
        <w:t xml:space="preserve"> </w:t>
      </w:r>
      <w:r w:rsidRPr="00C504F5">
        <w:rPr>
          <w:szCs w:val="24"/>
        </w:rPr>
        <w:t>of</w:t>
      </w:r>
      <w:r>
        <w:rPr>
          <w:szCs w:val="24"/>
        </w:rPr>
        <w:t xml:space="preserve"> </w:t>
      </w:r>
      <w:r w:rsidRPr="00C504F5">
        <w:rPr>
          <w:szCs w:val="24"/>
        </w:rPr>
        <w:t>failed</w:t>
      </w:r>
      <w:r>
        <w:rPr>
          <w:szCs w:val="24"/>
        </w:rPr>
        <w:t xml:space="preserve"> </w:t>
      </w:r>
      <w:r w:rsidRPr="00C504F5">
        <w:rPr>
          <w:szCs w:val="24"/>
        </w:rPr>
        <w:t>transmissions</w:t>
      </w:r>
      <w:r>
        <w:rPr>
          <w:szCs w:val="24"/>
        </w:rPr>
        <w:t xml:space="preserve"> </w:t>
      </w:r>
      <w:r w:rsidRPr="00C504F5">
        <w:rPr>
          <w:szCs w:val="24"/>
        </w:rPr>
        <w:t>NFT</w:t>
      </w:r>
      <w:r>
        <w:rPr>
          <w:szCs w:val="24"/>
        </w:rPr>
        <w:t xml:space="preserve"> </w:t>
      </w:r>
      <w:r w:rsidRPr="00C504F5">
        <w:rPr>
          <w:szCs w:val="24"/>
        </w:rPr>
        <w:t>is</w:t>
      </w:r>
      <w:r>
        <w:rPr>
          <w:szCs w:val="24"/>
        </w:rPr>
        <w:t xml:space="preserve"> </w:t>
      </w:r>
      <w:r w:rsidRPr="00C504F5">
        <w:rPr>
          <w:szCs w:val="24"/>
        </w:rPr>
        <w:t>less</w:t>
      </w:r>
      <w:r>
        <w:rPr>
          <w:szCs w:val="24"/>
        </w:rPr>
        <w:t xml:space="preserve"> </w:t>
      </w:r>
      <w:r w:rsidRPr="00C504F5">
        <w:rPr>
          <w:szCs w:val="24"/>
        </w:rPr>
        <w:t>than</w:t>
      </w:r>
      <w:r>
        <w:rPr>
          <w:szCs w:val="24"/>
        </w:rPr>
        <w:t xml:space="preserve"> </w:t>
      </w:r>
      <w:r w:rsidRPr="00C504F5">
        <w:rPr>
          <w:i/>
          <w:szCs w:val="24"/>
        </w:rPr>
        <w:t>macLLDNnumRetransmitT</w:t>
      </w:r>
      <w:r w:rsidRPr="00C504F5">
        <w:rPr>
          <w:szCs w:val="24"/>
        </w:rPr>
        <w:t>S.</w:t>
      </w:r>
      <w:r w:rsidRPr="00C504F5">
        <w:rPr>
          <w:spacing w:val="-9"/>
          <w:szCs w:val="24"/>
        </w:rPr>
        <w:t xml:space="preserve"> </w:t>
      </w:r>
      <w:r w:rsidRPr="00C504F5">
        <w:rPr>
          <w:szCs w:val="24"/>
        </w:rPr>
        <w:t>The</w:t>
      </w:r>
      <w:r w:rsidRPr="00C504F5">
        <w:rPr>
          <w:spacing w:val="-9"/>
          <w:szCs w:val="24"/>
        </w:rPr>
        <w:t xml:space="preserve"> </w:t>
      </w:r>
      <w:r w:rsidRPr="00C504F5">
        <w:rPr>
          <w:szCs w:val="24"/>
        </w:rPr>
        <w:t>LLDN</w:t>
      </w:r>
      <w:r w:rsidRPr="00C504F5">
        <w:rPr>
          <w:spacing w:val="-8"/>
          <w:szCs w:val="24"/>
        </w:rPr>
        <w:t xml:space="preserve"> </w:t>
      </w:r>
      <w:r w:rsidRPr="00C504F5">
        <w:rPr>
          <w:szCs w:val="24"/>
        </w:rPr>
        <w:t>device</w:t>
      </w:r>
      <w:r w:rsidRPr="00C504F5">
        <w:rPr>
          <w:spacing w:val="-9"/>
          <w:szCs w:val="24"/>
        </w:rPr>
        <w:t xml:space="preserve"> </w:t>
      </w:r>
      <w:r w:rsidRPr="00C504F5">
        <w:rPr>
          <w:szCs w:val="24"/>
        </w:rPr>
        <w:t>retransmits</w:t>
      </w:r>
      <w:r w:rsidRPr="00C504F5">
        <w:rPr>
          <w:spacing w:val="-8"/>
          <w:szCs w:val="24"/>
        </w:rPr>
        <w:t xml:space="preserve"> </w:t>
      </w:r>
      <w:r w:rsidRPr="00C504F5">
        <w:rPr>
          <w:szCs w:val="24"/>
        </w:rPr>
        <w:t>its</w:t>
      </w:r>
      <w:r w:rsidRPr="00C504F5">
        <w:rPr>
          <w:spacing w:val="-9"/>
          <w:szCs w:val="24"/>
        </w:rPr>
        <w:t xml:space="preserve"> </w:t>
      </w:r>
      <w:r w:rsidRPr="00C504F5">
        <w:rPr>
          <w:szCs w:val="24"/>
        </w:rPr>
        <w:t>data</w:t>
      </w:r>
      <w:r w:rsidRPr="00C504F5">
        <w:rPr>
          <w:spacing w:val="-7"/>
          <w:szCs w:val="24"/>
        </w:rPr>
        <w:t xml:space="preserve"> </w:t>
      </w:r>
      <w:r w:rsidRPr="00C504F5">
        <w:rPr>
          <w:szCs w:val="24"/>
        </w:rPr>
        <w:t>in</w:t>
      </w:r>
      <w:r w:rsidRPr="00C504F5">
        <w:rPr>
          <w:spacing w:val="-8"/>
          <w:szCs w:val="24"/>
        </w:rPr>
        <w:t xml:space="preserve"> </w:t>
      </w:r>
      <w:r w:rsidRPr="00C504F5">
        <w:rPr>
          <w:szCs w:val="24"/>
        </w:rPr>
        <w:t>retransmission</w:t>
      </w:r>
      <w:r w:rsidRPr="00C504F5">
        <w:rPr>
          <w:spacing w:val="-8"/>
          <w:szCs w:val="24"/>
        </w:rPr>
        <w:t xml:space="preserve"> </w:t>
      </w:r>
      <w:r w:rsidRPr="00C504F5">
        <w:rPr>
          <w:szCs w:val="24"/>
        </w:rPr>
        <w:t>timeslot</w:t>
      </w:r>
      <w:r w:rsidRPr="00C504F5">
        <w:rPr>
          <w:spacing w:val="-8"/>
          <w:szCs w:val="24"/>
        </w:rPr>
        <w:t xml:space="preserve"> </w:t>
      </w:r>
      <w:r w:rsidRPr="00C504F5">
        <w:rPr>
          <w:szCs w:val="24"/>
        </w:rPr>
        <w:t>(NFT+1).</w:t>
      </w:r>
    </w:p>
    <w:p w:rsidR="00907CD0" w:rsidRPr="00C504F5" w:rsidRDefault="00907CD0" w:rsidP="00907CD0">
      <w:pPr>
        <w:shd w:val="clear" w:color="auto" w:fill="B6DDE8" w:themeFill="accent5" w:themeFillTint="66"/>
        <w:rPr>
          <w:szCs w:val="24"/>
        </w:rPr>
      </w:pPr>
    </w:p>
    <w:p w:rsidR="00907CD0" w:rsidRDefault="00907CD0" w:rsidP="00907CD0">
      <w:pPr>
        <w:pStyle w:val="Textkrper"/>
        <w:shd w:val="clear" w:color="auto" w:fill="B6DDE8" w:themeFill="accent5" w:themeFillTint="66"/>
        <w:ind w:right="117" w:hanging="1"/>
        <w:jc w:val="both"/>
      </w:pPr>
      <w:r>
        <w:t>If</w:t>
      </w:r>
      <w:r>
        <w:rPr>
          <w:spacing w:val="11"/>
        </w:rPr>
        <w:t xml:space="preserve"> </w:t>
      </w:r>
      <w:r>
        <w:t>the</w:t>
      </w:r>
      <w:r>
        <w:rPr>
          <w:spacing w:val="12"/>
        </w:rPr>
        <w:t xml:space="preserve"> </w:t>
      </w:r>
      <w:r>
        <w:t>number</w:t>
      </w:r>
      <w:r>
        <w:rPr>
          <w:spacing w:val="12"/>
        </w:rPr>
        <w:t xml:space="preserve"> </w:t>
      </w:r>
      <w:r>
        <w:t>of</w:t>
      </w:r>
      <w:r>
        <w:rPr>
          <w:spacing w:val="12"/>
        </w:rPr>
        <w:t xml:space="preserve"> </w:t>
      </w:r>
      <w:r>
        <w:t>failed</w:t>
      </w:r>
      <w:r>
        <w:rPr>
          <w:spacing w:val="13"/>
        </w:rPr>
        <w:t xml:space="preserve"> </w:t>
      </w:r>
      <w:r>
        <w:rPr>
          <w:spacing w:val="-1"/>
        </w:rPr>
        <w:t>transmissions</w:t>
      </w:r>
      <w:r>
        <w:rPr>
          <w:spacing w:val="11"/>
        </w:rPr>
        <w:t xml:space="preserve"> </w:t>
      </w:r>
      <w:r>
        <w:t>NFT</w:t>
      </w:r>
      <w:r>
        <w:rPr>
          <w:spacing w:val="12"/>
        </w:rPr>
        <w:t xml:space="preserve"> </w:t>
      </w:r>
      <w:r>
        <w:t>is</w:t>
      </w:r>
      <w:r>
        <w:rPr>
          <w:spacing w:val="12"/>
        </w:rPr>
        <w:t xml:space="preserve"> </w:t>
      </w:r>
      <w:r>
        <w:t>equal</w:t>
      </w:r>
      <w:r>
        <w:rPr>
          <w:spacing w:val="13"/>
        </w:rPr>
        <w:t xml:space="preserve"> </w:t>
      </w:r>
      <w:r>
        <w:t>or</w:t>
      </w:r>
      <w:r>
        <w:rPr>
          <w:spacing w:val="12"/>
        </w:rPr>
        <w:t xml:space="preserve"> </w:t>
      </w:r>
      <w:r>
        <w:t>greater</w:t>
      </w:r>
      <w:r>
        <w:rPr>
          <w:spacing w:val="12"/>
        </w:rPr>
        <w:t xml:space="preserve"> </w:t>
      </w:r>
      <w:r>
        <w:t>than</w:t>
      </w:r>
      <w:r>
        <w:rPr>
          <w:spacing w:val="11"/>
        </w:rPr>
        <w:t xml:space="preserve"> </w:t>
      </w:r>
      <w:r>
        <w:rPr>
          <w:i/>
        </w:rPr>
        <w:t>macLLDNnumRetransmitTS</w:t>
      </w:r>
      <w:r>
        <w:t>,</w:t>
      </w:r>
      <w:r>
        <w:rPr>
          <w:spacing w:val="12"/>
        </w:rPr>
        <w:t xml:space="preserve"> </w:t>
      </w:r>
      <w:r>
        <w:t>a</w:t>
      </w:r>
      <w:r>
        <w:rPr>
          <w:spacing w:val="28"/>
          <w:w w:val="99"/>
        </w:rPr>
        <w:t xml:space="preserve"> </w:t>
      </w:r>
      <w:r>
        <w:t>retransmission</w:t>
      </w:r>
      <w:r>
        <w:rPr>
          <w:spacing w:val="-8"/>
        </w:rPr>
        <w:t xml:space="preserve"> </w:t>
      </w:r>
      <w:r>
        <w:t>is</w:t>
      </w:r>
      <w:r>
        <w:rPr>
          <w:spacing w:val="-8"/>
        </w:rPr>
        <w:t xml:space="preserve"> </w:t>
      </w:r>
      <w:r>
        <w:t>not</w:t>
      </w:r>
      <w:r>
        <w:rPr>
          <w:spacing w:val="-7"/>
        </w:rPr>
        <w:t xml:space="preserve"> </w:t>
      </w:r>
      <w:r>
        <w:t>possible.</w:t>
      </w:r>
    </w:p>
    <w:p w:rsidR="00907CD0" w:rsidRDefault="00907CD0" w:rsidP="00907CD0">
      <w:pPr>
        <w:shd w:val="clear" w:color="auto" w:fill="B6DDE8" w:themeFill="accent5" w:themeFillTint="66"/>
        <w:rPr>
          <w:sz w:val="29"/>
          <w:szCs w:val="29"/>
        </w:rPr>
      </w:pPr>
    </w:p>
    <w:p w:rsidR="00907CD0" w:rsidRDefault="00907CD0" w:rsidP="00907CD0">
      <w:pPr>
        <w:pStyle w:val="Textkrper"/>
        <w:shd w:val="clear" w:color="auto" w:fill="B6DDE8" w:themeFill="accent5" w:themeFillTint="66"/>
        <w:ind w:right="115"/>
        <w:jc w:val="both"/>
      </w:pPr>
      <w:r>
        <w:t>The successful</w:t>
      </w:r>
      <w:r>
        <w:rPr>
          <w:spacing w:val="2"/>
        </w:rPr>
        <w:t xml:space="preserve"> </w:t>
      </w:r>
      <w:r>
        <w:t>reception</w:t>
      </w:r>
      <w:r>
        <w:rPr>
          <w:spacing w:val="1"/>
        </w:rPr>
        <w:t xml:space="preserve"> </w:t>
      </w:r>
      <w:r>
        <w:t>of data</w:t>
      </w:r>
      <w:r>
        <w:rPr>
          <w:spacing w:val="1"/>
        </w:rPr>
        <w:t xml:space="preserve"> </w:t>
      </w:r>
      <w:r>
        <w:rPr>
          <w:spacing w:val="-1"/>
        </w:rPr>
        <w:t>frames</w:t>
      </w:r>
      <w:r>
        <w:t xml:space="preserve"> by</w:t>
      </w:r>
      <w:r>
        <w:rPr>
          <w:spacing w:val="1"/>
        </w:rPr>
        <w:t xml:space="preserve"> </w:t>
      </w:r>
      <w:r>
        <w:t>LLDN</w:t>
      </w:r>
      <w:r>
        <w:rPr>
          <w:spacing w:val="1"/>
        </w:rPr>
        <w:t xml:space="preserve"> </w:t>
      </w:r>
      <w:r>
        <w:t>devices assigned</w:t>
      </w:r>
      <w:r>
        <w:rPr>
          <w:spacing w:val="1"/>
        </w:rPr>
        <w:t xml:space="preserve"> </w:t>
      </w:r>
      <w:r>
        <w:t>to</w:t>
      </w:r>
      <w:r>
        <w:rPr>
          <w:spacing w:val="1"/>
        </w:rPr>
        <w:t xml:space="preserve"> </w:t>
      </w:r>
      <w:r>
        <w:rPr>
          <w:spacing w:val="-1"/>
        </w:rPr>
        <w:t>bidirectional</w:t>
      </w:r>
      <w:r>
        <w:rPr>
          <w:spacing w:val="1"/>
        </w:rPr>
        <w:t xml:space="preserve"> </w:t>
      </w:r>
      <w:r>
        <w:t xml:space="preserve">timeslots </w:t>
      </w:r>
      <w:r>
        <w:rPr>
          <w:spacing w:val="-1"/>
        </w:rPr>
        <w:t>(transmission</w:t>
      </w:r>
      <w:r>
        <w:rPr>
          <w:spacing w:val="55"/>
          <w:w w:val="99"/>
        </w:rPr>
        <w:t xml:space="preserve"> </w:t>
      </w:r>
      <w:r>
        <w:t>direction</w:t>
      </w:r>
      <w:r>
        <w:rPr>
          <w:spacing w:val="1"/>
        </w:rPr>
        <w:t xml:space="preserve"> </w:t>
      </w:r>
      <w:r>
        <w:t>is</w:t>
      </w:r>
      <w:r>
        <w:rPr>
          <w:spacing w:val="2"/>
        </w:rPr>
        <w:t xml:space="preserve"> </w:t>
      </w:r>
      <w:r>
        <w:t>downlink) is</w:t>
      </w:r>
      <w:r>
        <w:rPr>
          <w:spacing w:val="1"/>
        </w:rPr>
        <w:t xml:space="preserve"> </w:t>
      </w:r>
      <w:r>
        <w:t>acknowledged</w:t>
      </w:r>
      <w:r>
        <w:rPr>
          <w:spacing w:val="1"/>
        </w:rPr>
        <w:t xml:space="preserve"> </w:t>
      </w:r>
      <w:r>
        <w:t>by</w:t>
      </w:r>
      <w:r>
        <w:rPr>
          <w:spacing w:val="2"/>
        </w:rPr>
        <w:t xml:space="preserve"> </w:t>
      </w:r>
      <w:r>
        <w:t>an</w:t>
      </w:r>
      <w:r>
        <w:rPr>
          <w:spacing w:val="1"/>
        </w:rPr>
        <w:t xml:space="preserve"> </w:t>
      </w:r>
      <w:r>
        <w:t>explicit</w:t>
      </w:r>
      <w:r>
        <w:rPr>
          <w:spacing w:val="2"/>
        </w:rPr>
        <w:t xml:space="preserve"> </w:t>
      </w:r>
      <w:r>
        <w:t>acknowledgment</w:t>
      </w:r>
      <w:r>
        <w:rPr>
          <w:spacing w:val="2"/>
        </w:rPr>
        <w:t xml:space="preserve"> </w:t>
      </w:r>
      <w:r>
        <w:t>frame by</w:t>
      </w:r>
      <w:r>
        <w:rPr>
          <w:spacing w:val="2"/>
        </w:rPr>
        <w:t xml:space="preserve"> </w:t>
      </w:r>
      <w:r>
        <w:t>the</w:t>
      </w:r>
      <w:r>
        <w:rPr>
          <w:spacing w:val="1"/>
        </w:rPr>
        <w:t xml:space="preserve"> </w:t>
      </w:r>
      <w:r>
        <w:t>corresponding</w:t>
      </w:r>
      <w:r>
        <w:rPr>
          <w:spacing w:val="2"/>
        </w:rPr>
        <w:t xml:space="preserve"> </w:t>
      </w:r>
      <w:r>
        <w:t>LLDN</w:t>
      </w:r>
      <w:r>
        <w:rPr>
          <w:spacing w:val="24"/>
          <w:w w:val="99"/>
        </w:rPr>
        <w:t xml:space="preserve"> </w:t>
      </w:r>
      <w:r>
        <w:t>devices</w:t>
      </w:r>
      <w:r>
        <w:rPr>
          <w:spacing w:val="22"/>
        </w:rPr>
        <w:t xml:space="preserve"> </w:t>
      </w:r>
      <w:r>
        <w:t>in</w:t>
      </w:r>
      <w:r>
        <w:rPr>
          <w:spacing w:val="23"/>
        </w:rPr>
        <w:t xml:space="preserve"> </w:t>
      </w:r>
      <w:r>
        <w:t>the</w:t>
      </w:r>
      <w:r>
        <w:rPr>
          <w:spacing w:val="22"/>
        </w:rPr>
        <w:t xml:space="preserve"> </w:t>
      </w:r>
      <w:r>
        <w:t>following</w:t>
      </w:r>
      <w:r>
        <w:rPr>
          <w:spacing w:val="23"/>
        </w:rPr>
        <w:t xml:space="preserve"> </w:t>
      </w:r>
      <w:r>
        <w:t>superframe.</w:t>
      </w:r>
      <w:r>
        <w:rPr>
          <w:spacing w:val="23"/>
        </w:rPr>
        <w:t xml:space="preserve"> </w:t>
      </w:r>
      <w:r>
        <w:t>This</w:t>
      </w:r>
      <w:r>
        <w:rPr>
          <w:spacing w:val="22"/>
        </w:rPr>
        <w:t xml:space="preserve"> </w:t>
      </w:r>
      <w:r>
        <w:t>means</w:t>
      </w:r>
      <w:r>
        <w:rPr>
          <w:spacing w:val="24"/>
        </w:rPr>
        <w:t xml:space="preserve"> </w:t>
      </w:r>
      <w:r>
        <w:t>that</w:t>
      </w:r>
      <w:r>
        <w:rPr>
          <w:spacing w:val="22"/>
        </w:rPr>
        <w:t xml:space="preserve"> </w:t>
      </w:r>
      <w:r>
        <w:t>after</w:t>
      </w:r>
      <w:r>
        <w:rPr>
          <w:spacing w:val="21"/>
        </w:rPr>
        <w:t xml:space="preserve"> </w:t>
      </w:r>
      <w:r>
        <w:t>setting</w:t>
      </w:r>
      <w:r>
        <w:rPr>
          <w:spacing w:val="24"/>
        </w:rPr>
        <w:t xml:space="preserve"> </w:t>
      </w:r>
      <w:r>
        <w:t>the</w:t>
      </w:r>
      <w:r>
        <w:rPr>
          <w:spacing w:val="23"/>
        </w:rPr>
        <w:t xml:space="preserve"> </w:t>
      </w:r>
      <w:r>
        <w:t>Transmission</w:t>
      </w:r>
      <w:r>
        <w:rPr>
          <w:spacing w:val="22"/>
        </w:rPr>
        <w:t xml:space="preserve"> </w:t>
      </w:r>
      <w:r>
        <w:t>Direction</w:t>
      </w:r>
      <w:r>
        <w:rPr>
          <w:spacing w:val="23"/>
        </w:rPr>
        <w:t xml:space="preserve"> </w:t>
      </w:r>
      <w:r>
        <w:t>bit</w:t>
      </w:r>
      <w:r>
        <w:rPr>
          <w:spacing w:val="21"/>
        </w:rPr>
        <w:t xml:space="preserve"> </w:t>
      </w:r>
      <w:r>
        <w:t>in</w:t>
      </w:r>
      <w:r>
        <w:rPr>
          <w:spacing w:val="23"/>
        </w:rPr>
        <w:t xml:space="preserve"> </w:t>
      </w:r>
      <w:r>
        <w:t>the</w:t>
      </w:r>
      <w:r>
        <w:rPr>
          <w:spacing w:val="26"/>
          <w:w w:val="99"/>
        </w:rPr>
        <w:t xml:space="preserve"> </w:t>
      </w:r>
      <w:r>
        <w:t>beacon</w:t>
      </w:r>
      <w:r>
        <w:rPr>
          <w:spacing w:val="-4"/>
        </w:rPr>
        <w:t xml:space="preserve"> </w:t>
      </w:r>
      <w:r>
        <w:t>described</w:t>
      </w:r>
      <w:r>
        <w:rPr>
          <w:spacing w:val="-4"/>
        </w:rPr>
        <w:t xml:space="preserve"> </w:t>
      </w:r>
      <w:r>
        <w:t>in</w:t>
      </w:r>
      <w:r>
        <w:rPr>
          <w:spacing w:val="-4"/>
        </w:rPr>
        <w:t xml:space="preserve"> </w:t>
      </w:r>
      <w:del w:id="325" w:author="LLDN REVc DF3 adaption" w:date="2015-03-10T15:01:00Z">
        <w:r w:rsidDel="00E27258">
          <w:delText>5.2.2.5</w:delText>
        </w:r>
      </w:del>
      <w:ins w:id="326" w:author="LLDN REVc DF3 adaption" w:date="2015-03-10T15:01:00Z">
        <w:r>
          <w:t>7.3.4a</w:t>
        </w:r>
      </w:ins>
      <w:r>
        <w:rPr>
          <w:spacing w:val="-3"/>
        </w:rPr>
        <w:t xml:space="preserve"> </w:t>
      </w:r>
      <w:r>
        <w:t>to</w:t>
      </w:r>
      <w:r>
        <w:rPr>
          <w:spacing w:val="-4"/>
        </w:rPr>
        <w:t xml:space="preserve"> </w:t>
      </w:r>
      <w:r>
        <w:t>downlink</w:t>
      </w:r>
      <w:r>
        <w:rPr>
          <w:spacing w:val="-4"/>
        </w:rPr>
        <w:t xml:space="preserve"> </w:t>
      </w:r>
      <w:r>
        <w:t>and</w:t>
      </w:r>
      <w:r>
        <w:rPr>
          <w:spacing w:val="-4"/>
        </w:rPr>
        <w:t xml:space="preserve"> </w:t>
      </w:r>
      <w:r>
        <w:t>sending</w:t>
      </w:r>
      <w:r>
        <w:rPr>
          <w:spacing w:val="-3"/>
        </w:rPr>
        <w:t xml:space="preserve"> </w:t>
      </w:r>
      <w:r>
        <w:t>a</w:t>
      </w:r>
      <w:r>
        <w:rPr>
          <w:spacing w:val="-3"/>
        </w:rPr>
        <w:t xml:space="preserve"> </w:t>
      </w:r>
      <w:r>
        <w:t>data</w:t>
      </w:r>
      <w:r>
        <w:rPr>
          <w:spacing w:val="-3"/>
        </w:rPr>
        <w:t xml:space="preserve"> </w:t>
      </w:r>
      <w:r>
        <w:t>frame</w:t>
      </w:r>
      <w:r>
        <w:rPr>
          <w:spacing w:val="-4"/>
        </w:rPr>
        <w:t xml:space="preserve"> </w:t>
      </w:r>
      <w:r>
        <w:t>to</w:t>
      </w:r>
      <w:r>
        <w:rPr>
          <w:spacing w:val="-4"/>
        </w:rPr>
        <w:t xml:space="preserve"> </w:t>
      </w:r>
      <w:r>
        <w:t>one</w:t>
      </w:r>
      <w:r>
        <w:rPr>
          <w:spacing w:val="-4"/>
        </w:rPr>
        <w:t xml:space="preserve"> </w:t>
      </w:r>
      <w:r>
        <w:t>or</w:t>
      </w:r>
      <w:r>
        <w:rPr>
          <w:spacing w:val="-4"/>
        </w:rPr>
        <w:t xml:space="preserve"> </w:t>
      </w:r>
      <w:r>
        <w:t>more</w:t>
      </w:r>
      <w:r>
        <w:rPr>
          <w:spacing w:val="-4"/>
        </w:rPr>
        <w:t xml:space="preserve"> </w:t>
      </w:r>
      <w:r>
        <w:t>LLDN</w:t>
      </w:r>
      <w:r>
        <w:rPr>
          <w:spacing w:val="-3"/>
        </w:rPr>
        <w:t xml:space="preserve"> </w:t>
      </w:r>
      <w:r>
        <w:rPr>
          <w:spacing w:val="-1"/>
        </w:rPr>
        <w:t>devices,</w:t>
      </w:r>
      <w:r>
        <w:rPr>
          <w:spacing w:val="-4"/>
        </w:rPr>
        <w:t xml:space="preserve"> </w:t>
      </w:r>
      <w:r>
        <w:t>the</w:t>
      </w:r>
      <w:r>
        <w:rPr>
          <w:spacing w:val="-4"/>
        </w:rPr>
        <w:t xml:space="preserve"> </w:t>
      </w:r>
      <w:r>
        <w:t>LLDN</w:t>
      </w:r>
      <w:r>
        <w:rPr>
          <w:spacing w:val="27"/>
          <w:w w:val="99"/>
        </w:rPr>
        <w:t xml:space="preserve"> </w:t>
      </w:r>
      <w:r>
        <w:t>PAN</w:t>
      </w:r>
      <w:r>
        <w:rPr>
          <w:spacing w:val="17"/>
        </w:rPr>
        <w:t xml:space="preserve"> </w:t>
      </w:r>
      <w:r>
        <w:t>coordinator</w:t>
      </w:r>
      <w:r>
        <w:rPr>
          <w:spacing w:val="18"/>
        </w:rPr>
        <w:t xml:space="preserve"> </w:t>
      </w:r>
      <w:r>
        <w:t>shall</w:t>
      </w:r>
      <w:r>
        <w:rPr>
          <w:spacing w:val="18"/>
        </w:rPr>
        <w:t xml:space="preserve"> </w:t>
      </w:r>
      <w:r>
        <w:rPr>
          <w:spacing w:val="-1"/>
        </w:rPr>
        <w:t>set</w:t>
      </w:r>
      <w:r>
        <w:rPr>
          <w:spacing w:val="18"/>
        </w:rPr>
        <w:t xml:space="preserve"> </w:t>
      </w:r>
      <w:r>
        <w:t>the</w:t>
      </w:r>
      <w:r>
        <w:rPr>
          <w:spacing w:val="18"/>
        </w:rPr>
        <w:t xml:space="preserve"> </w:t>
      </w:r>
      <w:r>
        <w:t>Transmission</w:t>
      </w:r>
      <w:r>
        <w:rPr>
          <w:spacing w:val="18"/>
        </w:rPr>
        <w:t xml:space="preserve"> </w:t>
      </w:r>
      <w:r>
        <w:t>Direction</w:t>
      </w:r>
      <w:r>
        <w:rPr>
          <w:spacing w:val="19"/>
        </w:rPr>
        <w:t xml:space="preserve"> </w:t>
      </w:r>
      <w:r>
        <w:t>bit</w:t>
      </w:r>
      <w:r>
        <w:rPr>
          <w:spacing w:val="19"/>
        </w:rPr>
        <w:t xml:space="preserve"> </w:t>
      </w:r>
      <w:r>
        <w:t>to</w:t>
      </w:r>
      <w:r>
        <w:rPr>
          <w:spacing w:val="18"/>
        </w:rPr>
        <w:t xml:space="preserve"> </w:t>
      </w:r>
      <w:r>
        <w:t>uplink</w:t>
      </w:r>
      <w:r>
        <w:rPr>
          <w:spacing w:val="17"/>
        </w:rPr>
        <w:t xml:space="preserve"> </w:t>
      </w:r>
      <w:r>
        <w:t>in</w:t>
      </w:r>
      <w:r>
        <w:rPr>
          <w:spacing w:val="18"/>
        </w:rPr>
        <w:t xml:space="preserve"> </w:t>
      </w:r>
      <w:r>
        <w:t>the</w:t>
      </w:r>
      <w:r>
        <w:rPr>
          <w:spacing w:val="18"/>
        </w:rPr>
        <w:t xml:space="preserve"> </w:t>
      </w:r>
      <w:r>
        <w:t>directly</w:t>
      </w:r>
      <w:r>
        <w:rPr>
          <w:spacing w:val="18"/>
        </w:rPr>
        <w:t xml:space="preserve"> </w:t>
      </w:r>
      <w:r>
        <w:t>following</w:t>
      </w:r>
      <w:r>
        <w:rPr>
          <w:spacing w:val="18"/>
        </w:rPr>
        <w:t xml:space="preserve"> </w:t>
      </w:r>
      <w:r>
        <w:t>superframe.</w:t>
      </w:r>
      <w:r>
        <w:rPr>
          <w:spacing w:val="24"/>
          <w:w w:val="99"/>
        </w:rPr>
        <w:t xml:space="preserve"> </w:t>
      </w:r>
      <w:r>
        <w:t>LLDN</w:t>
      </w:r>
      <w:r>
        <w:rPr>
          <w:spacing w:val="21"/>
        </w:rPr>
        <w:t xml:space="preserve"> </w:t>
      </w:r>
      <w:r>
        <w:t>devices</w:t>
      </w:r>
      <w:r>
        <w:rPr>
          <w:spacing w:val="22"/>
        </w:rPr>
        <w:t xml:space="preserve"> </w:t>
      </w:r>
      <w:r>
        <w:t>assigned</w:t>
      </w:r>
      <w:r>
        <w:rPr>
          <w:spacing w:val="21"/>
        </w:rPr>
        <w:t xml:space="preserve"> </w:t>
      </w:r>
      <w:r>
        <w:t>to</w:t>
      </w:r>
      <w:r>
        <w:rPr>
          <w:spacing w:val="22"/>
        </w:rPr>
        <w:t xml:space="preserve"> </w:t>
      </w:r>
      <w:r>
        <w:rPr>
          <w:spacing w:val="-1"/>
        </w:rPr>
        <w:t>bidirectional</w:t>
      </w:r>
      <w:r>
        <w:rPr>
          <w:spacing w:val="22"/>
        </w:rPr>
        <w:t xml:space="preserve"> </w:t>
      </w:r>
      <w:r>
        <w:t>timeslots</w:t>
      </w:r>
      <w:r>
        <w:rPr>
          <w:spacing w:val="21"/>
        </w:rPr>
        <w:t xml:space="preserve"> </w:t>
      </w:r>
      <w:r>
        <w:t>that</w:t>
      </w:r>
      <w:r>
        <w:rPr>
          <w:spacing w:val="22"/>
        </w:rPr>
        <w:t xml:space="preserve"> </w:t>
      </w:r>
      <w:r>
        <w:t>have</w:t>
      </w:r>
      <w:r>
        <w:rPr>
          <w:spacing w:val="22"/>
        </w:rPr>
        <w:t xml:space="preserve"> </w:t>
      </w:r>
      <w:r>
        <w:rPr>
          <w:spacing w:val="-1"/>
        </w:rPr>
        <w:t>successfully</w:t>
      </w:r>
      <w:r>
        <w:rPr>
          <w:spacing w:val="21"/>
        </w:rPr>
        <w:t xml:space="preserve"> </w:t>
      </w:r>
      <w:r>
        <w:t>received</w:t>
      </w:r>
      <w:r>
        <w:rPr>
          <w:spacing w:val="22"/>
        </w:rPr>
        <w:t xml:space="preserve"> </w:t>
      </w:r>
      <w:r>
        <w:t>a</w:t>
      </w:r>
      <w:r>
        <w:rPr>
          <w:spacing w:val="22"/>
        </w:rPr>
        <w:t xml:space="preserve"> </w:t>
      </w:r>
      <w:r>
        <w:t>data</w:t>
      </w:r>
      <w:r>
        <w:rPr>
          <w:spacing w:val="22"/>
        </w:rPr>
        <w:t xml:space="preserve"> </w:t>
      </w:r>
      <w:r>
        <w:t>frame</w:t>
      </w:r>
      <w:r>
        <w:rPr>
          <w:spacing w:val="23"/>
        </w:rPr>
        <w:t xml:space="preserve"> </w:t>
      </w:r>
      <w:r>
        <w:t>from</w:t>
      </w:r>
      <w:r>
        <w:rPr>
          <w:spacing w:val="23"/>
        </w:rPr>
        <w:t xml:space="preserve"> </w:t>
      </w:r>
      <w:r>
        <w:t>the</w:t>
      </w:r>
      <w:r>
        <w:rPr>
          <w:spacing w:val="46"/>
          <w:w w:val="99"/>
        </w:rPr>
        <w:t xml:space="preserve"> </w:t>
      </w:r>
      <w:r>
        <w:t>LLDN</w:t>
      </w:r>
      <w:r>
        <w:rPr>
          <w:spacing w:val="-3"/>
        </w:rPr>
        <w:t xml:space="preserve"> </w:t>
      </w:r>
      <w:r>
        <w:t>PAN</w:t>
      </w:r>
      <w:r>
        <w:rPr>
          <w:spacing w:val="-3"/>
        </w:rPr>
        <w:t xml:space="preserve"> </w:t>
      </w:r>
      <w:r>
        <w:rPr>
          <w:spacing w:val="-1"/>
        </w:rPr>
        <w:t>coordinator</w:t>
      </w:r>
      <w:r>
        <w:rPr>
          <w:spacing w:val="-4"/>
        </w:rPr>
        <w:t xml:space="preserve"> </w:t>
      </w:r>
      <w:r>
        <w:t>during</w:t>
      </w:r>
      <w:r>
        <w:rPr>
          <w:spacing w:val="-3"/>
        </w:rPr>
        <w:t xml:space="preserve"> </w:t>
      </w:r>
      <w:r>
        <w:t>the</w:t>
      </w:r>
      <w:r>
        <w:rPr>
          <w:spacing w:val="-4"/>
        </w:rPr>
        <w:t xml:space="preserve"> </w:t>
      </w:r>
      <w:r>
        <w:t>previous</w:t>
      </w:r>
      <w:r>
        <w:rPr>
          <w:spacing w:val="-3"/>
        </w:rPr>
        <w:t xml:space="preserve"> </w:t>
      </w:r>
      <w:r>
        <w:t>superframe</w:t>
      </w:r>
      <w:r>
        <w:rPr>
          <w:spacing w:val="-2"/>
        </w:rPr>
        <w:t xml:space="preserve"> </w:t>
      </w:r>
      <w:r>
        <w:t>shall</w:t>
      </w:r>
      <w:r>
        <w:rPr>
          <w:spacing w:val="-2"/>
        </w:rPr>
        <w:t xml:space="preserve"> </w:t>
      </w:r>
      <w:r>
        <w:t>send</w:t>
      </w:r>
      <w:r>
        <w:rPr>
          <w:spacing w:val="-3"/>
        </w:rPr>
        <w:t xml:space="preserve"> </w:t>
      </w:r>
      <w:r>
        <w:t>an</w:t>
      </w:r>
      <w:r>
        <w:rPr>
          <w:spacing w:val="-3"/>
        </w:rPr>
        <w:t xml:space="preserve"> </w:t>
      </w:r>
      <w:r>
        <w:t>acknowledgment</w:t>
      </w:r>
      <w:r>
        <w:rPr>
          <w:spacing w:val="-3"/>
        </w:rPr>
        <w:t xml:space="preserve"> </w:t>
      </w:r>
      <w:r>
        <w:t>frame</w:t>
      </w:r>
      <w:r>
        <w:rPr>
          <w:spacing w:val="-4"/>
        </w:rPr>
        <w:t xml:space="preserve"> </w:t>
      </w:r>
      <w:r>
        <w:t>to</w:t>
      </w:r>
      <w:r>
        <w:rPr>
          <w:spacing w:val="-3"/>
        </w:rPr>
        <w:t xml:space="preserve"> </w:t>
      </w:r>
      <w:r>
        <w:t>the</w:t>
      </w:r>
      <w:r>
        <w:rPr>
          <w:spacing w:val="-3"/>
        </w:rPr>
        <w:t xml:space="preserve"> </w:t>
      </w:r>
      <w:r>
        <w:t>LLDN</w:t>
      </w:r>
      <w:r>
        <w:rPr>
          <w:spacing w:val="36"/>
          <w:w w:val="99"/>
        </w:rPr>
        <w:t xml:space="preserve"> </w:t>
      </w:r>
      <w:r>
        <w:t>PAN</w:t>
      </w:r>
      <w:r>
        <w:rPr>
          <w:spacing w:val="10"/>
        </w:rPr>
        <w:t xml:space="preserve"> </w:t>
      </w:r>
      <w:r>
        <w:t>coordinator.</w:t>
      </w:r>
      <w:r>
        <w:rPr>
          <w:spacing w:val="10"/>
        </w:rPr>
        <w:t xml:space="preserve"> </w:t>
      </w:r>
      <w:r>
        <w:t>LLDN</w:t>
      </w:r>
      <w:r>
        <w:rPr>
          <w:spacing w:val="9"/>
        </w:rPr>
        <w:t xml:space="preserve"> </w:t>
      </w:r>
      <w:r>
        <w:t>devices</w:t>
      </w:r>
      <w:r>
        <w:rPr>
          <w:spacing w:val="11"/>
        </w:rPr>
        <w:t xml:space="preserve"> </w:t>
      </w:r>
      <w:r>
        <w:t>that</w:t>
      </w:r>
      <w:r>
        <w:rPr>
          <w:spacing w:val="9"/>
        </w:rPr>
        <w:t xml:space="preserve"> </w:t>
      </w:r>
      <w:r>
        <w:t>did</w:t>
      </w:r>
      <w:r>
        <w:rPr>
          <w:spacing w:val="11"/>
        </w:rPr>
        <w:t xml:space="preserve"> </w:t>
      </w:r>
      <w:r>
        <w:t>not</w:t>
      </w:r>
      <w:r>
        <w:rPr>
          <w:spacing w:val="9"/>
        </w:rPr>
        <w:t xml:space="preserve"> </w:t>
      </w:r>
      <w:r>
        <w:t>receive</w:t>
      </w:r>
      <w:r>
        <w:rPr>
          <w:spacing w:val="11"/>
        </w:rPr>
        <w:t xml:space="preserve"> </w:t>
      </w:r>
      <w:r>
        <w:t>a</w:t>
      </w:r>
      <w:r>
        <w:rPr>
          <w:spacing w:val="10"/>
        </w:rPr>
        <w:t xml:space="preserve"> </w:t>
      </w:r>
      <w:r>
        <w:t>data</w:t>
      </w:r>
      <w:r>
        <w:rPr>
          <w:spacing w:val="9"/>
        </w:rPr>
        <w:t xml:space="preserve"> </w:t>
      </w:r>
      <w:r>
        <w:t>frame</w:t>
      </w:r>
      <w:r>
        <w:rPr>
          <w:spacing w:val="11"/>
        </w:rPr>
        <w:t xml:space="preserve"> </w:t>
      </w:r>
      <w:r>
        <w:t>from</w:t>
      </w:r>
      <w:r>
        <w:rPr>
          <w:spacing w:val="10"/>
        </w:rPr>
        <w:t xml:space="preserve"> </w:t>
      </w:r>
      <w:r>
        <w:t>the</w:t>
      </w:r>
      <w:r>
        <w:rPr>
          <w:spacing w:val="9"/>
        </w:rPr>
        <w:t xml:space="preserve"> </w:t>
      </w:r>
      <w:r>
        <w:t>LLDN</w:t>
      </w:r>
      <w:r>
        <w:rPr>
          <w:spacing w:val="9"/>
        </w:rPr>
        <w:t xml:space="preserve"> </w:t>
      </w:r>
      <w:r>
        <w:t>PAN</w:t>
      </w:r>
      <w:r>
        <w:rPr>
          <w:spacing w:val="11"/>
        </w:rPr>
        <w:t xml:space="preserve"> </w:t>
      </w:r>
      <w:r>
        <w:t>coordinator</w:t>
      </w:r>
      <w:r>
        <w:rPr>
          <w:spacing w:val="9"/>
        </w:rPr>
        <w:t xml:space="preserve"> </w:t>
      </w:r>
      <w:r>
        <w:t>may</w:t>
      </w:r>
      <w:r>
        <w:rPr>
          <w:w w:val="99"/>
        </w:rPr>
        <w:t xml:space="preserve"> </w:t>
      </w:r>
      <w:r>
        <w:t>send</w:t>
      </w:r>
      <w:r>
        <w:rPr>
          <w:spacing w:val="-1"/>
        </w:rPr>
        <w:t xml:space="preserve"> </w:t>
      </w:r>
      <w:r>
        <w:t>data</w:t>
      </w:r>
      <w:r>
        <w:rPr>
          <w:spacing w:val="-1"/>
        </w:rPr>
        <w:t xml:space="preserve"> </w:t>
      </w:r>
      <w:r>
        <w:t>frames</w:t>
      </w:r>
      <w:r>
        <w:rPr>
          <w:spacing w:val="-1"/>
        </w:rPr>
        <w:t xml:space="preserve"> </w:t>
      </w:r>
      <w:r>
        <w:t>to</w:t>
      </w:r>
      <w:r>
        <w:rPr>
          <w:spacing w:val="-1"/>
        </w:rPr>
        <w:t xml:space="preserve"> </w:t>
      </w:r>
      <w:r>
        <w:t>the LLDN</w:t>
      </w:r>
      <w:r>
        <w:rPr>
          <w:spacing w:val="-1"/>
        </w:rPr>
        <w:t xml:space="preserve"> </w:t>
      </w:r>
      <w:r>
        <w:t>PAN coordinator</w:t>
      </w:r>
      <w:r>
        <w:rPr>
          <w:spacing w:val="-1"/>
        </w:rPr>
        <w:t xml:space="preserve"> </w:t>
      </w:r>
      <w:r>
        <w:t>during this</w:t>
      </w:r>
      <w:r>
        <w:rPr>
          <w:spacing w:val="-1"/>
        </w:rPr>
        <w:t xml:space="preserve"> </w:t>
      </w:r>
      <w:r>
        <w:t>superframe with Transmission Direction bit</w:t>
      </w:r>
      <w:r>
        <w:rPr>
          <w:spacing w:val="-1"/>
        </w:rPr>
        <w:t xml:space="preserve"> </w:t>
      </w:r>
      <w:r>
        <w:t>set</w:t>
      </w:r>
      <w:r>
        <w:rPr>
          <w:spacing w:val="27"/>
          <w:w w:val="99"/>
        </w:rPr>
        <w:t xml:space="preserve"> </w:t>
      </w:r>
      <w:r>
        <w:t>to</w:t>
      </w:r>
      <w:r>
        <w:rPr>
          <w:spacing w:val="7"/>
        </w:rPr>
        <w:t xml:space="preserve"> </w:t>
      </w:r>
      <w:r>
        <w:t>uplink.</w:t>
      </w:r>
      <w:r>
        <w:rPr>
          <w:spacing w:val="6"/>
        </w:rPr>
        <w:t xml:space="preserve"> </w:t>
      </w:r>
      <w:r>
        <w:t>Figure</w:t>
      </w:r>
      <w:r>
        <w:rPr>
          <w:spacing w:val="7"/>
        </w:rPr>
        <w:t xml:space="preserve"> </w:t>
      </w:r>
      <w:r>
        <w:t>34f</w:t>
      </w:r>
      <w:r>
        <w:rPr>
          <w:spacing w:val="7"/>
        </w:rPr>
        <w:t xml:space="preserve"> </w:t>
      </w:r>
      <w:r>
        <w:t>illustrates</w:t>
      </w:r>
      <w:r>
        <w:rPr>
          <w:spacing w:val="6"/>
        </w:rPr>
        <w:t xml:space="preserve"> </w:t>
      </w:r>
      <w:r>
        <w:t>the</w:t>
      </w:r>
      <w:r>
        <w:rPr>
          <w:spacing w:val="7"/>
        </w:rPr>
        <w:t xml:space="preserve"> </w:t>
      </w:r>
      <w:r>
        <w:t>Online</w:t>
      </w:r>
      <w:r>
        <w:rPr>
          <w:spacing w:val="7"/>
        </w:rPr>
        <w:t xml:space="preserve"> </w:t>
      </w:r>
      <w:r>
        <w:t>state</w:t>
      </w:r>
      <w:r>
        <w:rPr>
          <w:spacing w:val="6"/>
        </w:rPr>
        <w:t xml:space="preserve"> </w:t>
      </w:r>
      <w:r>
        <w:t>with</w:t>
      </w:r>
      <w:r>
        <w:rPr>
          <w:spacing w:val="6"/>
        </w:rPr>
        <w:t xml:space="preserve"> </w:t>
      </w:r>
      <w:r>
        <w:t>LLDN</w:t>
      </w:r>
      <w:r>
        <w:rPr>
          <w:spacing w:val="6"/>
        </w:rPr>
        <w:t xml:space="preserve"> </w:t>
      </w:r>
      <w:r>
        <w:t>devices</w:t>
      </w:r>
      <w:r>
        <w:rPr>
          <w:spacing w:val="7"/>
        </w:rPr>
        <w:t xml:space="preserve"> </w:t>
      </w:r>
      <w:r>
        <w:rPr>
          <w:spacing w:val="-1"/>
        </w:rPr>
        <w:t>assigned</w:t>
      </w:r>
      <w:r>
        <w:rPr>
          <w:spacing w:val="8"/>
        </w:rPr>
        <w:t xml:space="preserve"> </w:t>
      </w:r>
      <w:r>
        <w:t>to</w:t>
      </w:r>
      <w:r>
        <w:rPr>
          <w:spacing w:val="5"/>
        </w:rPr>
        <w:t xml:space="preserve"> </w:t>
      </w:r>
      <w:r>
        <w:t>bidirectional</w:t>
      </w:r>
      <w:r>
        <w:rPr>
          <w:spacing w:val="8"/>
        </w:rPr>
        <w:t xml:space="preserve"> </w:t>
      </w:r>
      <w:r>
        <w:t>timeslots.</w:t>
      </w:r>
      <w:r>
        <w:rPr>
          <w:spacing w:val="6"/>
        </w:rPr>
        <w:t xml:space="preserve"> </w:t>
      </w:r>
      <w:r>
        <w:t>In</w:t>
      </w:r>
      <w:r>
        <w:rPr>
          <w:spacing w:val="32"/>
          <w:w w:val="99"/>
        </w:rPr>
        <w:t xml:space="preserve"> </w:t>
      </w:r>
      <w:r>
        <w:t>this</w:t>
      </w:r>
      <w:r>
        <w:rPr>
          <w:spacing w:val="30"/>
        </w:rPr>
        <w:t xml:space="preserve"> </w:t>
      </w:r>
      <w:r>
        <w:t>figure,</w:t>
      </w:r>
      <w:r>
        <w:rPr>
          <w:spacing w:val="30"/>
        </w:rPr>
        <w:t xml:space="preserve"> </w:t>
      </w:r>
      <w:r>
        <w:t>the</w:t>
      </w:r>
      <w:r>
        <w:rPr>
          <w:spacing w:val="31"/>
        </w:rPr>
        <w:t xml:space="preserve"> </w:t>
      </w:r>
      <w:r>
        <w:t>network</w:t>
      </w:r>
      <w:r>
        <w:rPr>
          <w:spacing w:val="31"/>
        </w:rPr>
        <w:t xml:space="preserve"> </w:t>
      </w:r>
      <w:r>
        <w:t>has</w:t>
      </w:r>
      <w:r>
        <w:rPr>
          <w:spacing w:val="31"/>
        </w:rPr>
        <w:t xml:space="preserve"> </w:t>
      </w:r>
      <w:r>
        <w:t>three</w:t>
      </w:r>
      <w:r>
        <w:rPr>
          <w:spacing w:val="31"/>
        </w:rPr>
        <w:t xml:space="preserve"> </w:t>
      </w:r>
      <w:r>
        <w:t>dedicated</w:t>
      </w:r>
      <w:r>
        <w:rPr>
          <w:spacing w:val="30"/>
        </w:rPr>
        <w:t xml:space="preserve"> </w:t>
      </w:r>
      <w:r>
        <w:t>bidirectional</w:t>
      </w:r>
      <w:r>
        <w:rPr>
          <w:spacing w:val="32"/>
        </w:rPr>
        <w:t xml:space="preserve"> </w:t>
      </w:r>
      <w:r>
        <w:t>timeslots,</w:t>
      </w:r>
      <w:r>
        <w:rPr>
          <w:spacing w:val="31"/>
        </w:rPr>
        <w:t xml:space="preserve"> </w:t>
      </w:r>
      <w:r>
        <w:t>and</w:t>
      </w:r>
      <w:r>
        <w:rPr>
          <w:spacing w:val="31"/>
        </w:rPr>
        <w:t xml:space="preserve"> </w:t>
      </w:r>
      <w:r>
        <w:t>LLDN</w:t>
      </w:r>
      <w:r>
        <w:rPr>
          <w:spacing w:val="32"/>
        </w:rPr>
        <w:t xml:space="preserve"> </w:t>
      </w:r>
      <w:r>
        <w:t>device</w:t>
      </w:r>
      <w:r>
        <w:rPr>
          <w:spacing w:val="30"/>
        </w:rPr>
        <w:t xml:space="preserve"> </w:t>
      </w:r>
      <w:r>
        <w:t>2</w:t>
      </w:r>
      <w:r>
        <w:rPr>
          <w:spacing w:val="31"/>
        </w:rPr>
        <w:t xml:space="preserve"> </w:t>
      </w:r>
      <w:r>
        <w:t>is</w:t>
      </w:r>
      <w:r>
        <w:rPr>
          <w:spacing w:val="30"/>
        </w:rPr>
        <w:t xml:space="preserve"> </w:t>
      </w:r>
      <w:r>
        <w:t>assigned</w:t>
      </w:r>
      <w:r>
        <w:rPr>
          <w:spacing w:val="30"/>
        </w:rPr>
        <w:t xml:space="preserve"> </w:t>
      </w:r>
      <w:r>
        <w:t>to</w:t>
      </w:r>
      <w:r>
        <w:rPr>
          <w:spacing w:val="22"/>
          <w:w w:val="99"/>
        </w:rPr>
        <w:t xml:space="preserve"> </w:t>
      </w:r>
      <w:r>
        <w:t>timeslot</w:t>
      </w:r>
      <w:r>
        <w:rPr>
          <w:spacing w:val="-8"/>
        </w:rPr>
        <w:t xml:space="preserve"> </w:t>
      </w:r>
      <w:r>
        <w:t>2.</w:t>
      </w:r>
    </w:p>
    <w:p w:rsidR="00907CD0" w:rsidRDefault="00907CD0" w:rsidP="00907CD0">
      <w:pPr>
        <w:shd w:val="clear" w:color="auto" w:fill="B6DDE8" w:themeFill="accent5" w:themeFillTint="66"/>
        <w:rPr>
          <w:sz w:val="20"/>
        </w:rPr>
      </w:pPr>
    </w:p>
    <w:p w:rsidR="00907CD0" w:rsidRDefault="00907CD0" w:rsidP="00907CD0">
      <w:pPr>
        <w:shd w:val="clear" w:color="auto" w:fill="B6DDE8" w:themeFill="accent5" w:themeFillTint="66"/>
        <w:rPr>
          <w:sz w:val="20"/>
        </w:rPr>
      </w:pPr>
    </w:p>
    <w:p w:rsidR="00907CD0" w:rsidRDefault="00907CD0" w:rsidP="00907CD0">
      <w:pPr>
        <w:shd w:val="clear" w:color="auto" w:fill="B6DDE8" w:themeFill="accent5" w:themeFillTint="66"/>
        <w:rPr>
          <w:sz w:val="20"/>
        </w:rPr>
      </w:pPr>
    </w:p>
    <w:p w:rsidR="00907CD0" w:rsidRDefault="00907CD0" w:rsidP="00907CD0">
      <w:pPr>
        <w:shd w:val="clear" w:color="auto" w:fill="B6DDE8" w:themeFill="accent5" w:themeFillTint="66"/>
        <w:rPr>
          <w:sz w:val="20"/>
        </w:rPr>
      </w:pPr>
    </w:p>
    <w:p w:rsidR="00907CD0" w:rsidRDefault="00907CD0" w:rsidP="00907CD0">
      <w:pPr>
        <w:shd w:val="clear" w:color="auto" w:fill="B6DDE8" w:themeFill="accent5" w:themeFillTint="66"/>
        <w:rPr>
          <w:sz w:val="20"/>
        </w:rPr>
      </w:pPr>
    </w:p>
    <w:p w:rsidR="00907CD0" w:rsidRDefault="00907CD0" w:rsidP="00907CD0">
      <w:pPr>
        <w:shd w:val="clear" w:color="auto" w:fill="B6DDE8" w:themeFill="accent5" w:themeFillTint="66"/>
        <w:rPr>
          <w:sz w:val="20"/>
        </w:rPr>
      </w:pPr>
    </w:p>
    <w:p w:rsidR="00907CD0" w:rsidRDefault="00907CD0" w:rsidP="00907CD0">
      <w:pPr>
        <w:shd w:val="clear" w:color="auto" w:fill="B6DDE8" w:themeFill="accent5" w:themeFillTint="66"/>
        <w:rPr>
          <w:sz w:val="20"/>
        </w:rPr>
      </w:pPr>
    </w:p>
    <w:p w:rsidR="00907CD0" w:rsidRDefault="00907CD0" w:rsidP="00907CD0">
      <w:pPr>
        <w:shd w:val="clear" w:color="auto" w:fill="B6DDE8" w:themeFill="accent5" w:themeFillTint="66"/>
        <w:spacing w:before="1"/>
        <w:rPr>
          <w:sz w:val="23"/>
          <w:szCs w:val="23"/>
        </w:rPr>
      </w:pPr>
    </w:p>
    <w:p w:rsidR="00907CD0" w:rsidRDefault="00674736" w:rsidP="00907CD0">
      <w:pPr>
        <w:shd w:val="clear" w:color="auto" w:fill="B6DDE8" w:themeFill="accent5" w:themeFillTint="66"/>
        <w:spacing w:line="200" w:lineRule="atLeast"/>
        <w:ind w:left="467"/>
        <w:rPr>
          <w:sz w:val="20"/>
        </w:rPr>
      </w:pPr>
      <w:r w:rsidRPr="00674736">
        <w:rPr>
          <w:sz w:val="20"/>
        </w:rPr>
        <w:pict>
          <v:group id="_x0000_s3588" style="position:absolute;margin-left:0;margin-top:0;width:399.15pt;height:286.5pt;z-index:251753472;mso-position-horizontal-relative:char;mso-position-vertical-relative:line" coordsize="7983,5730">
            <v:group id="_x0000_s3589" style="position:absolute;left:1748;top:1618;width:1745;height:1620" coordorigin="1748,1618" coordsize="1745,1620">
              <v:shape id="_x0000_s3590" style="position:absolute;left:1748;top:1618;width:1745;height:1620" coordorigin="1748,1618" coordsize="1745,1620" path="m2754,1618r739,l3493,3238r-1745,e" filled="f" strokeweight=".07233mm">
                <v:path arrowok="t"/>
              </v:shape>
            </v:group>
            <v:group id="_x0000_s3591" style="position:absolute;left:2620;top:1570;width:146;height:98" coordorigin="2620,1570" coordsize="146,98">
              <v:shape id="_x0000_s3592" style="position:absolute;left:2620;top:1570;width:146;height:98" coordorigin="2620,1570" coordsize="146,98" path="m2766,1570r-146,48l2766,1667r,-97xe" fillcolor="black" stroked="f">
                <v:path arrowok="t"/>
              </v:shape>
            </v:group>
            <v:group id="_x0000_s3593" style="position:absolute;left:501;top:1246;width:2493;height:747" coordorigin="501,1246" coordsize="2493,747">
              <v:shape id="_x0000_s3594" style="position:absolute;left:501;top:1246;width:2493;height:747" coordorigin="501,1246" coordsize="2493,747" path="m1748,1246l501,1618r1247,374l2994,1618,1748,1246xe" stroked="f">
                <v:path arrowok="t"/>
              </v:shape>
            </v:group>
            <v:group id="_x0000_s3595" style="position:absolute;left:501;top:1246;width:2493;height:747" coordorigin="501,1246" coordsize="2493,747">
              <v:shape id="_x0000_s3596" style="position:absolute;left:501;top:1246;width:2493;height:747" coordorigin="501,1246" coordsize="2493,747" path="m501,1618l1748,1246r1246,372l1748,1992,501,1618xe" filled="f" strokeweight=".07233mm">
                <v:path arrowok="t"/>
              </v:shape>
            </v:group>
            <v:group id="_x0000_s3597" style="position:absolute;left:501;top:2490;width:2493;height:498" coordorigin="501,2490" coordsize="2493,498">
              <v:shape id="_x0000_s3598" style="position:absolute;left:501;top:2490;width:2493;height:498" coordorigin="501,2490" coordsize="2493,498" path="m501,2988r2493,l2994,2490r-2493,l501,2988xe" stroked="f">
                <v:path arrowok="t"/>
              </v:shape>
            </v:group>
            <v:group id="_x0000_s3599" style="position:absolute;left:501;top:2490;width:2493;height:498" coordorigin="501,2490" coordsize="2493,498">
              <v:shape id="_x0000_s3600" style="position:absolute;left:501;top:2490;width:2493;height:498" coordorigin="501,2490" coordsize="2493,498" path="m501,2988r2493,l2994,2490r-2493,l501,2988xe" filled="f" strokeweight=".07233mm">
                <v:path arrowok="t"/>
              </v:shape>
            </v:group>
            <v:group id="_x0000_s3601" style="position:absolute;left:1748;top:1992;width:2;height:365" coordorigin="1748,1992" coordsize="2,365">
              <v:shape id="_x0000_s3602" style="position:absolute;left:1748;top:1992;width:2;height:365" coordorigin="1748,1992" coordsize="0,365" path="m1748,1992r,365e" filled="f" strokeweight=".07233mm">
                <v:path arrowok="t"/>
              </v:shape>
            </v:group>
            <v:group id="_x0000_s3603" style="position:absolute;left:1699;top:2345;width:98;height:146" coordorigin="1699,2345" coordsize="98,146">
              <v:shape id="_x0000_s3604" style="position:absolute;left:1699;top:2345;width:98;height:146" coordorigin="1699,2345" coordsize="98,146" path="m1796,2345r-97,l1748,2490r48,-145xe" fillcolor="black" stroked="f">
                <v:path arrowok="t"/>
              </v:shape>
            </v:group>
            <v:group id="_x0000_s3605" style="position:absolute;left:1748;top:2988;width:2;height:365" coordorigin="1748,2988" coordsize="2,365">
              <v:shape id="_x0000_s3606" style="position:absolute;left:1748;top:2988;width:2;height:365" coordorigin="1748,2988" coordsize="0,365" path="m1748,2988r,365e" filled="f" strokeweight=".07233mm">
                <v:path arrowok="t"/>
              </v:shape>
            </v:group>
            <v:group id="_x0000_s3607" style="position:absolute;left:501;top:3486;width:2493;height:498" coordorigin="501,3486" coordsize="2493,498">
              <v:shape id="_x0000_s3608" style="position:absolute;left:501;top:3486;width:2493;height:498" coordorigin="501,3486" coordsize="2493,498" path="m501,3984r2493,l2994,3486r-2493,l501,3984xe" filled="f" strokeweight=".07233mm">
                <v:path arrowok="t"/>
              </v:shape>
            </v:group>
            <v:group id="_x0000_s3609" style="position:absolute;left:1699;top:3341;width:98;height:146" coordorigin="1699,3341" coordsize="98,146">
              <v:shape id="_x0000_s3610" style="position:absolute;left:1699;top:3341;width:98;height:146" coordorigin="1699,3341" coordsize="98,146" path="m1796,3341r-97,l1748,3486r48,-145xe" fillcolor="black" stroked="f">
                <v:path arrowok="t"/>
              </v:shape>
            </v:group>
            <v:group id="_x0000_s3611" style="position:absolute;left:1752;top:746;width:9;height:365" coordorigin="1752,746" coordsize="9,365">
              <v:shape id="_x0000_s3612" style="position:absolute;left:1752;top:746;width:9;height:365" coordorigin="1752,746" coordsize="9,365" path="m1760,746r-8,365e" filled="f" strokeweight=".07233mm">
                <v:path arrowok="t"/>
              </v:shape>
            </v:group>
            <v:group id="_x0000_s3613" style="position:absolute;left:1702;top:1098;width:98;height:148" coordorigin="1702,1098" coordsize="98,148">
              <v:shape id="_x0000_s3614" style="position:absolute;left:1702;top:1098;width:98;height:148" coordorigin="1702,1098" coordsize="98,148" path="m1702,1098r46,148l1800,1100r-98,-2xe" fillcolor="black" stroked="f">
                <v:path arrowok="t"/>
              </v:shape>
            </v:group>
            <v:group id="_x0000_s3615" style="position:absolute;left:1748;top:3984;width:2;height:365" coordorigin="1748,3984" coordsize="2,365">
              <v:shape id="_x0000_s3616" style="position:absolute;left:1748;top:3984;width:2;height:365" coordorigin="1748,3984" coordsize="0,365" path="m1748,3984r,365e" filled="f" strokeweight=".07233mm">
                <v:path arrowok="t"/>
              </v:shape>
            </v:group>
            <v:group id="_x0000_s3617" style="position:absolute;left:501;top:4482;width:2493;height:747" coordorigin="501,4482" coordsize="2493,747">
              <v:shape id="_x0000_s3618" style="position:absolute;left:501;top:4482;width:2493;height:747" coordorigin="501,4482" coordsize="2493,747" path="m501,4856l1748,4482r1246,374l1748,5228,501,4856xe" filled="f" strokeweight=".07233mm">
                <v:path arrowok="t"/>
              </v:shape>
            </v:group>
            <v:group id="_x0000_s3619" style="position:absolute;left:1699;top:4337;width:98;height:146" coordorigin="1699,4337" coordsize="98,146">
              <v:shape id="_x0000_s3620" style="position:absolute;left:1699;top:4337;width:98;height:146" coordorigin="1699,4337" coordsize="98,146" path="m1796,4337r-97,l1748,4482r48,-145xe" fillcolor="black" stroked="f">
                <v:path arrowok="t"/>
              </v:shape>
            </v:group>
            <v:group id="_x0000_s3621" style="position:absolute;left:2;top:996;width:1746;height:4732" coordorigin="2,996" coordsize="1746,4732">
              <v:shape id="_x0000_s3622" style="position:absolute;left:2;top:996;width:1746;height:4732" coordorigin="2,996" coordsize="1746,4732" path="m1748,5228r,500l2,5728,2,996r1618,13e" filled="f" strokeweight=".07233mm">
                <v:path arrowok="t"/>
              </v:shape>
            </v:group>
            <v:group id="_x0000_s3623" style="position:absolute;left:1608;top:961;width:147;height:98" coordorigin="1608,961" coordsize="147,98">
              <v:shape id="_x0000_s3624" style="position:absolute;left:1608;top:961;width:147;height:98" coordorigin="1608,961" coordsize="147,98" path="m1609,961r-1,97l1754,1010,1609,961xe" fillcolor="black" stroked="f">
                <v:path arrowok="t"/>
              </v:shape>
            </v:group>
            <v:group id="_x0000_s3625" style="position:absolute;left:4141;top:2740;width:2495;height:747" coordorigin="4141,2740" coordsize="2495,747">
              <v:shape id="_x0000_s3626" style="position:absolute;left:4141;top:2740;width:2495;height:747" coordorigin="4141,2740" coordsize="2495,747" path="m4141,3113l5388,2740r1248,373l5388,3486,4141,3113xe" filled="f" strokeweight=".07233mm">
                <v:path arrowok="t"/>
              </v:shape>
            </v:group>
            <v:group id="_x0000_s3627" style="position:absolute;left:5388;top:3486;width:2;height:863" coordorigin="5388,3486" coordsize="2,863">
              <v:shape id="_x0000_s3628" style="position:absolute;left:5388;top:3486;width:2;height:863" coordorigin="5388,3486" coordsize="0,863" path="m5388,3486r,863e" filled="f" strokeweight=".07233mm">
                <v:path arrowok="t"/>
              </v:shape>
            </v:group>
            <v:group id="_x0000_s3629" style="position:absolute;left:5014;top:4482;width:1122;height:747" coordorigin="5014,4482" coordsize="1122,747">
              <v:shape id="_x0000_s3630" style="position:absolute;left:5014;top:4482;width:1122;height:747" coordorigin="5014,4482" coordsize="1122,747" path="m5014,5228r748,l5800,5227r62,-11l5931,5190r62,-40l6046,5099r43,-61l6118,4971r16,-72l6135,4874r1,-18l6131,4792r-21,-75l6075,4650r-48,-59l5968,4544r-67,-36l5826,4487r-26,-4l5781,4483r-19,-1l5014,4482e" filled="f" strokeweight=".07233mm">
                <v:path arrowok="t"/>
              </v:shape>
            </v:group>
            <v:group id="_x0000_s3631" style="position:absolute;left:4641;top:4482;width:373;height:747" coordorigin="4641,4482" coordsize="373,747">
              <v:shape id="_x0000_s3632" style="position:absolute;left:4641;top:4482;width:373;height:747" coordorigin="4641,4482" coordsize="373,747" path="m5014,4482r-102,15l4854,4519r-95,63l4692,4665r-39,96l4641,4864r5,52l4676,5015r57,88l4818,5173r111,45l4995,5228r19,l5014,4482xe" filled="f" strokeweight=".07233mm">
                <v:path arrowok="t"/>
              </v:shape>
            </v:group>
            <v:group id="_x0000_s3633" style="position:absolute;left:5340;top:4337;width:98;height:146" coordorigin="5340,4337" coordsize="98,146">
              <v:shape id="_x0000_s3634" style="position:absolute;left:5340;top:4337;width:98;height:146" coordorigin="5340,4337" coordsize="98,146" path="m5437,4337r-97,l5388,4482r49,-145xe" fillcolor="black" stroked="f">
                <v:path arrowok="t"/>
              </v:shape>
            </v:group>
            <v:group id="_x0000_s3635" style="position:absolute;left:2994;top:2240;width:2394;height:2616" coordorigin="2994,2240" coordsize="2394,2616">
              <v:shape id="_x0000_s3636" style="position:absolute;left:2994;top:2240;width:2394;height:2616" coordorigin="2994,2240" coordsize="2394,2616" path="m2994,4856r748,l3742,2240r1646,l5388,2640e" filled="f" strokeweight=".21731mm">
                <v:path arrowok="t"/>
              </v:shape>
            </v:group>
            <v:group id="_x0000_s3637" style="position:absolute;left:5331;top:2626;width:114;height:114" coordorigin="5331,2626" coordsize="114,114">
              <v:shape id="_x0000_s3638" style="position:absolute;left:5331;top:2626;width:114;height:114" coordorigin="5331,2626" coordsize="114,114" path="m5445,2626r-114,l5388,2740r57,-114xe" fillcolor="black" stroked="f">
                <v:path arrowok="t"/>
              </v:shape>
            </v:group>
            <v:group id="_x0000_s3639" style="position:absolute;left:6636;top:3113;width:598;height:1270" coordorigin="6636,3113" coordsize="598,1270">
              <v:shape id="_x0000_s3640" style="position:absolute;left:6636;top:3113;width:598;height:1270" coordorigin="6636,3113" coordsize="598,1270" path="m6636,3113r597,l7233,4382e" filled="f" strokeweight=".21731mm">
                <v:path arrowok="t"/>
              </v:shape>
            </v:group>
            <v:group id="_x0000_s3641" style="position:absolute;left:6859;top:4482;width:1122;height:747" coordorigin="6859,4482" coordsize="1122,747">
              <v:shape id="_x0000_s3642" style="position:absolute;left:6859;top:4482;width:1122;height:747" coordorigin="6859,4482" coordsize="1122,747" path="m6859,5228r749,l7646,5227r65,-14l7769,5192r95,-63l7931,5046r38,-97l7980,4846r-4,-52l7945,4694r-57,-88l7804,4537r-112,-44l7627,4483r-19,-1l6859,4482e" filled="f" strokeweight=".07233mm">
                <v:path arrowok="t"/>
              </v:shape>
            </v:group>
            <v:group id="_x0000_s3643" style="position:absolute;left:6486;top:4482;width:373;height:747" coordorigin="6486,4482" coordsize="373,747">
              <v:shape id="_x0000_s3644" style="position:absolute;left:6486;top:4482;width:373;height:747" coordorigin="6486,4482" coordsize="373,747" path="m6859,4482r-103,15l6698,4519r-95,63l6536,4666r-39,97l6486,4866r5,51l6521,5016r58,88l6663,5174r112,44l6841,5228r18,l6859,4482xe" filled="f" strokeweight=".07233mm">
                <v:path arrowok="t"/>
              </v:shape>
            </v:group>
            <v:group id="_x0000_s3645" style="position:absolute;left:7176;top:4368;width:116;height:114" coordorigin="7176,4368" coordsize="116,114">
              <v:shape id="_x0000_s3646" style="position:absolute;left:7176;top:4368;width:116;height:114" coordorigin="7176,4368" coordsize="116,114" path="m7291,4368r-115,l7233,4482r58,-114xe" fillcolor="black" stroked="f">
                <v:path arrowok="t"/>
              </v:shape>
              <v:shape id="_x0000_s3647" type="#_x0000_t202" style="position:absolute;left:501;width:2493;height:747" filled="f" strokeweight=".07233mm">
                <v:textbox style="mso-next-textbox:#_x0000_s3647" inset="0,0,0,0">
                  <w:txbxContent>
                    <w:p w:rsidR="0039479E" w:rsidRDefault="0039479E" w:rsidP="00907CD0">
                      <w:pPr>
                        <w:spacing w:before="60"/>
                        <w:ind w:right="54"/>
                        <w:jc w:val="center"/>
                        <w:rPr>
                          <w:rFonts w:ascii="Arial" w:eastAsia="Arial" w:hAnsi="Arial" w:cs="Arial"/>
                          <w:sz w:val="10"/>
                          <w:szCs w:val="10"/>
                        </w:rPr>
                      </w:pPr>
                      <w:r>
                        <w:rPr>
                          <w:rFonts w:ascii="Arial"/>
                          <w:spacing w:val="-4"/>
                          <w:w w:val="105"/>
                          <w:sz w:val="10"/>
                        </w:rPr>
                        <w:t>number</w:t>
                      </w:r>
                      <w:r>
                        <w:rPr>
                          <w:rFonts w:ascii="Arial"/>
                          <w:spacing w:val="1"/>
                          <w:w w:val="105"/>
                          <w:sz w:val="10"/>
                        </w:rPr>
                        <w:t xml:space="preserve"> </w:t>
                      </w:r>
                      <w:r>
                        <w:rPr>
                          <w:rFonts w:ascii="Arial"/>
                          <w:spacing w:val="-3"/>
                          <w:w w:val="105"/>
                          <w:sz w:val="10"/>
                        </w:rPr>
                        <w:t>of</w:t>
                      </w:r>
                      <w:r>
                        <w:rPr>
                          <w:rFonts w:ascii="Arial"/>
                          <w:spacing w:val="-6"/>
                          <w:w w:val="105"/>
                          <w:sz w:val="10"/>
                        </w:rPr>
                        <w:t xml:space="preserve"> </w:t>
                      </w:r>
                      <w:r>
                        <w:rPr>
                          <w:rFonts w:ascii="Arial"/>
                          <w:spacing w:val="-2"/>
                          <w:w w:val="105"/>
                          <w:sz w:val="10"/>
                        </w:rPr>
                        <w:t>failed</w:t>
                      </w:r>
                      <w:r>
                        <w:rPr>
                          <w:rFonts w:ascii="Arial"/>
                          <w:spacing w:val="-11"/>
                          <w:w w:val="105"/>
                          <w:sz w:val="10"/>
                        </w:rPr>
                        <w:t xml:space="preserve"> </w:t>
                      </w:r>
                      <w:r>
                        <w:rPr>
                          <w:rFonts w:ascii="Arial"/>
                          <w:spacing w:val="-2"/>
                          <w:w w:val="105"/>
                          <w:sz w:val="10"/>
                        </w:rPr>
                        <w:t>transmissions</w:t>
                      </w:r>
                    </w:p>
                    <w:p w:rsidR="0039479E" w:rsidRDefault="0039479E" w:rsidP="00907CD0">
                      <w:pPr>
                        <w:spacing w:before="6"/>
                        <w:ind w:left="3"/>
                        <w:jc w:val="center"/>
                        <w:rPr>
                          <w:rFonts w:ascii="Arial" w:eastAsia="Arial" w:hAnsi="Arial" w:cs="Arial"/>
                          <w:sz w:val="14"/>
                          <w:szCs w:val="14"/>
                        </w:rPr>
                      </w:pPr>
                      <w:r>
                        <w:rPr>
                          <w:rFonts w:ascii="Arial"/>
                          <w:w w:val="105"/>
                          <w:sz w:val="14"/>
                        </w:rPr>
                        <w:t>NFT</w:t>
                      </w:r>
                      <w:r>
                        <w:rPr>
                          <w:rFonts w:ascii="Arial"/>
                          <w:spacing w:val="-16"/>
                          <w:w w:val="105"/>
                          <w:sz w:val="14"/>
                        </w:rPr>
                        <w:t xml:space="preserve"> </w:t>
                      </w:r>
                      <w:r>
                        <w:rPr>
                          <w:rFonts w:ascii="Arial"/>
                          <w:spacing w:val="-1"/>
                          <w:w w:val="105"/>
                          <w:sz w:val="14"/>
                        </w:rPr>
                        <w:t>:=</w:t>
                      </w:r>
                      <w:r>
                        <w:rPr>
                          <w:rFonts w:ascii="Arial"/>
                          <w:spacing w:val="-12"/>
                          <w:w w:val="105"/>
                          <w:sz w:val="14"/>
                        </w:rPr>
                        <w:t xml:space="preserve"> </w:t>
                      </w:r>
                      <w:r>
                        <w:rPr>
                          <w:rFonts w:ascii="Arial"/>
                          <w:w w:val="105"/>
                          <w:sz w:val="14"/>
                        </w:rPr>
                        <w:t>0</w:t>
                      </w:r>
                    </w:p>
                    <w:p w:rsidR="0039479E" w:rsidRDefault="0039479E" w:rsidP="00907CD0">
                      <w:pPr>
                        <w:spacing w:before="7"/>
                        <w:rPr>
                          <w:sz w:val="14"/>
                          <w:szCs w:val="14"/>
                        </w:rPr>
                      </w:pPr>
                    </w:p>
                    <w:p w:rsidR="0039479E" w:rsidRDefault="0039479E" w:rsidP="00907CD0">
                      <w:pPr>
                        <w:ind w:left="11"/>
                        <w:jc w:val="center"/>
                        <w:rPr>
                          <w:rFonts w:ascii="Arial" w:eastAsia="Arial" w:hAnsi="Arial" w:cs="Arial"/>
                          <w:sz w:val="14"/>
                          <w:szCs w:val="14"/>
                        </w:rPr>
                      </w:pPr>
                      <w:r>
                        <w:rPr>
                          <w:rFonts w:ascii="Arial"/>
                          <w:w w:val="105"/>
                          <w:sz w:val="14"/>
                        </w:rPr>
                        <w:t>i</w:t>
                      </w:r>
                      <w:r>
                        <w:rPr>
                          <w:rFonts w:ascii="Arial"/>
                          <w:spacing w:val="-10"/>
                          <w:w w:val="105"/>
                          <w:sz w:val="14"/>
                        </w:rPr>
                        <w:t xml:space="preserve"> </w:t>
                      </w:r>
                      <w:r>
                        <w:rPr>
                          <w:rFonts w:ascii="Arial"/>
                          <w:spacing w:val="-1"/>
                          <w:w w:val="105"/>
                          <w:sz w:val="14"/>
                        </w:rPr>
                        <w:t>:</w:t>
                      </w:r>
                      <w:r>
                        <w:rPr>
                          <w:rFonts w:ascii="Arial"/>
                          <w:w w:val="105"/>
                          <w:sz w:val="14"/>
                        </w:rPr>
                        <w:t>=</w:t>
                      </w:r>
                      <w:r>
                        <w:rPr>
                          <w:rFonts w:ascii="Arial"/>
                          <w:spacing w:val="-18"/>
                          <w:w w:val="105"/>
                          <w:sz w:val="14"/>
                        </w:rPr>
                        <w:t xml:space="preserve"> </w:t>
                      </w:r>
                      <w:r>
                        <w:rPr>
                          <w:rFonts w:ascii="Arial"/>
                          <w:i/>
                          <w:spacing w:val="-3"/>
                          <w:w w:val="105"/>
                          <w:sz w:val="14"/>
                        </w:rPr>
                        <w:t>ma</w:t>
                      </w:r>
                      <w:r>
                        <w:rPr>
                          <w:rFonts w:ascii="Arial"/>
                          <w:i/>
                          <w:spacing w:val="-8"/>
                          <w:w w:val="105"/>
                          <w:sz w:val="14"/>
                        </w:rPr>
                        <w:t>c</w:t>
                      </w:r>
                      <w:r>
                        <w:rPr>
                          <w:rFonts w:ascii="Arial"/>
                          <w:i/>
                          <w:spacing w:val="-3"/>
                          <w:w w:val="105"/>
                          <w:sz w:val="14"/>
                        </w:rPr>
                        <w:t>LL</w:t>
                      </w:r>
                      <w:r>
                        <w:rPr>
                          <w:rFonts w:ascii="Arial"/>
                          <w:i/>
                          <w:w w:val="105"/>
                          <w:sz w:val="14"/>
                        </w:rPr>
                        <w:t>DN</w:t>
                      </w:r>
                      <w:r>
                        <w:rPr>
                          <w:rFonts w:ascii="Arial"/>
                          <w:i/>
                          <w:spacing w:val="-4"/>
                          <w:w w:val="105"/>
                          <w:sz w:val="14"/>
                        </w:rPr>
                        <w:t>n</w:t>
                      </w:r>
                      <w:r>
                        <w:rPr>
                          <w:rFonts w:ascii="Arial"/>
                          <w:i/>
                          <w:spacing w:val="-3"/>
                          <w:w w:val="105"/>
                          <w:sz w:val="14"/>
                        </w:rPr>
                        <w:t>um</w:t>
                      </w:r>
                      <w:r>
                        <w:rPr>
                          <w:rFonts w:ascii="Arial"/>
                          <w:i/>
                          <w:w w:val="105"/>
                          <w:sz w:val="14"/>
                        </w:rPr>
                        <w:t>R</w:t>
                      </w:r>
                      <w:r>
                        <w:rPr>
                          <w:rFonts w:ascii="Arial"/>
                          <w:i/>
                          <w:spacing w:val="-3"/>
                          <w:w w:val="105"/>
                          <w:sz w:val="14"/>
                        </w:rPr>
                        <w:t>e</w:t>
                      </w:r>
                      <w:r>
                        <w:rPr>
                          <w:rFonts w:ascii="Arial"/>
                          <w:i/>
                          <w:spacing w:val="-1"/>
                          <w:w w:val="105"/>
                          <w:sz w:val="14"/>
                        </w:rPr>
                        <w:t>t</w:t>
                      </w:r>
                      <w:r>
                        <w:rPr>
                          <w:rFonts w:ascii="Arial"/>
                          <w:i/>
                          <w:spacing w:val="4"/>
                          <w:w w:val="105"/>
                          <w:sz w:val="14"/>
                        </w:rPr>
                        <w:t>r</w:t>
                      </w:r>
                      <w:r>
                        <w:rPr>
                          <w:rFonts w:ascii="Arial"/>
                          <w:i/>
                          <w:spacing w:val="-3"/>
                          <w:w w:val="105"/>
                          <w:sz w:val="14"/>
                        </w:rPr>
                        <w:t>an</w:t>
                      </w:r>
                      <w:r>
                        <w:rPr>
                          <w:rFonts w:ascii="Arial"/>
                          <w:i/>
                          <w:spacing w:val="-8"/>
                          <w:w w:val="105"/>
                          <w:sz w:val="14"/>
                        </w:rPr>
                        <w:t>s</w:t>
                      </w:r>
                      <w:r>
                        <w:rPr>
                          <w:rFonts w:ascii="Arial"/>
                          <w:i/>
                          <w:spacing w:val="-3"/>
                          <w:w w:val="105"/>
                          <w:sz w:val="14"/>
                        </w:rPr>
                        <w:t>m</w:t>
                      </w:r>
                      <w:r>
                        <w:rPr>
                          <w:rFonts w:ascii="Arial"/>
                          <w:i/>
                          <w:spacing w:val="-7"/>
                          <w:w w:val="105"/>
                          <w:sz w:val="14"/>
                        </w:rPr>
                        <w:t>i</w:t>
                      </w:r>
                      <w:r>
                        <w:rPr>
                          <w:rFonts w:ascii="Arial"/>
                          <w:i/>
                          <w:spacing w:val="-1"/>
                          <w:w w:val="105"/>
                          <w:sz w:val="14"/>
                        </w:rPr>
                        <w:t>t</w:t>
                      </w:r>
                      <w:r>
                        <w:rPr>
                          <w:rFonts w:ascii="Arial"/>
                          <w:i/>
                          <w:spacing w:val="3"/>
                          <w:w w:val="105"/>
                          <w:sz w:val="14"/>
                        </w:rPr>
                        <w:t>T</w:t>
                      </w:r>
                      <w:r>
                        <w:rPr>
                          <w:rFonts w:ascii="Arial"/>
                          <w:i/>
                          <w:spacing w:val="-32"/>
                          <w:w w:val="105"/>
                          <w:sz w:val="14"/>
                        </w:rPr>
                        <w:t>S</w:t>
                      </w:r>
                      <w:r>
                        <w:rPr>
                          <w:rFonts w:ascii="Arial"/>
                          <w:spacing w:val="7"/>
                          <w:w w:val="105"/>
                          <w:sz w:val="14"/>
                        </w:rPr>
                        <w:t>+1</w:t>
                      </w:r>
                    </w:p>
                  </w:txbxContent>
                </v:textbox>
              </v:shape>
              <v:shape id="_x0000_s3648" type="#_x0000_t202" style="position:absolute;left:501;top:2490;width:2493;height:498" filled="f" stroked="f">
                <v:textbox style="mso-next-textbox:#_x0000_s3648" inset="0,0,0,0">
                  <w:txbxContent>
                    <w:p w:rsidR="0039479E" w:rsidRDefault="0039479E" w:rsidP="00907CD0">
                      <w:pPr>
                        <w:spacing w:before="7"/>
                        <w:rPr>
                          <w:sz w:val="13"/>
                          <w:szCs w:val="13"/>
                        </w:rPr>
                      </w:pPr>
                    </w:p>
                    <w:p w:rsidR="0039479E" w:rsidRDefault="0039479E" w:rsidP="00907CD0">
                      <w:pPr>
                        <w:ind w:left="799"/>
                        <w:rPr>
                          <w:rFonts w:ascii="Arial" w:eastAsia="Arial" w:hAnsi="Arial" w:cs="Arial"/>
                          <w:sz w:val="14"/>
                          <w:szCs w:val="14"/>
                        </w:rPr>
                      </w:pPr>
                      <w:r>
                        <w:rPr>
                          <w:rFonts w:ascii="Arial"/>
                          <w:spacing w:val="3"/>
                          <w:w w:val="105"/>
                          <w:sz w:val="14"/>
                        </w:rPr>
                        <w:t>NFT:=</w:t>
                      </w:r>
                      <w:r>
                        <w:rPr>
                          <w:rFonts w:ascii="Arial"/>
                          <w:spacing w:val="-21"/>
                          <w:w w:val="105"/>
                          <w:sz w:val="14"/>
                        </w:rPr>
                        <w:t xml:space="preserve"> </w:t>
                      </w:r>
                      <w:r>
                        <w:rPr>
                          <w:rFonts w:ascii="Arial"/>
                          <w:spacing w:val="-4"/>
                          <w:w w:val="105"/>
                          <w:sz w:val="14"/>
                        </w:rPr>
                        <w:t>NFT+1</w:t>
                      </w:r>
                    </w:p>
                  </w:txbxContent>
                </v:textbox>
              </v:shape>
              <v:shape id="_x0000_s3649" type="#_x0000_t202" style="position:absolute;left:501;top:3486;width:2493;height:498" filled="f" stroked="f">
                <v:textbox style="mso-next-textbox:#_x0000_s3649" inset="0,0,0,0">
                  <w:txbxContent>
                    <w:p w:rsidR="0039479E" w:rsidRDefault="0039479E" w:rsidP="00907CD0">
                      <w:pPr>
                        <w:spacing w:before="2"/>
                        <w:rPr>
                          <w:sz w:val="14"/>
                          <w:szCs w:val="14"/>
                        </w:rPr>
                      </w:pPr>
                    </w:p>
                    <w:p w:rsidR="0039479E" w:rsidRDefault="0039479E" w:rsidP="00907CD0">
                      <w:pPr>
                        <w:ind w:left="4"/>
                        <w:jc w:val="center"/>
                        <w:rPr>
                          <w:rFonts w:ascii="Arial" w:eastAsia="Arial" w:hAnsi="Arial" w:cs="Arial"/>
                          <w:sz w:val="14"/>
                          <w:szCs w:val="14"/>
                        </w:rPr>
                      </w:pPr>
                      <w:r>
                        <w:rPr>
                          <w:rFonts w:ascii="Arial"/>
                          <w:w w:val="105"/>
                          <w:sz w:val="14"/>
                        </w:rPr>
                        <w:t>i</w:t>
                      </w:r>
                      <w:r>
                        <w:rPr>
                          <w:rFonts w:ascii="Arial"/>
                          <w:spacing w:val="-12"/>
                          <w:w w:val="105"/>
                          <w:sz w:val="14"/>
                        </w:rPr>
                        <w:t xml:space="preserve"> </w:t>
                      </w:r>
                      <w:r>
                        <w:rPr>
                          <w:rFonts w:ascii="Arial"/>
                          <w:spacing w:val="-1"/>
                          <w:w w:val="105"/>
                          <w:sz w:val="14"/>
                        </w:rPr>
                        <w:t>:=</w:t>
                      </w:r>
                      <w:r>
                        <w:rPr>
                          <w:rFonts w:ascii="Arial"/>
                          <w:spacing w:val="-12"/>
                          <w:w w:val="105"/>
                          <w:sz w:val="14"/>
                        </w:rPr>
                        <w:t xml:space="preserve"> </w:t>
                      </w:r>
                      <w:r>
                        <w:rPr>
                          <w:rFonts w:ascii="Arial"/>
                          <w:w w:val="105"/>
                          <w:sz w:val="14"/>
                        </w:rPr>
                        <w:t>i+1</w:t>
                      </w:r>
                    </w:p>
                  </w:txbxContent>
                </v:textbox>
              </v:shape>
              <v:shape id="_x0000_s3650" type="#_x0000_t202" style="position:absolute;left:1419;top:1462;width:661;height:317" filled="f" stroked="f">
                <v:textbox style="mso-next-textbox:#_x0000_s3650" inset="0,0,0,0">
                  <w:txbxContent>
                    <w:p w:rsidR="0039479E" w:rsidRDefault="0039479E" w:rsidP="00907CD0">
                      <w:pPr>
                        <w:spacing w:line="147" w:lineRule="exact"/>
                        <w:jc w:val="center"/>
                        <w:rPr>
                          <w:rFonts w:ascii="Arial" w:eastAsia="Arial" w:hAnsi="Arial" w:cs="Arial"/>
                          <w:sz w:val="14"/>
                          <w:szCs w:val="14"/>
                        </w:rPr>
                      </w:pPr>
                      <w:r>
                        <w:rPr>
                          <w:rFonts w:ascii="Arial"/>
                          <w:spacing w:val="-3"/>
                          <w:w w:val="105"/>
                          <w:sz w:val="14"/>
                        </w:rPr>
                        <w:t>ack[i]</w:t>
                      </w:r>
                      <w:r>
                        <w:rPr>
                          <w:rFonts w:ascii="Arial"/>
                          <w:spacing w:val="-4"/>
                          <w:w w:val="105"/>
                          <w:sz w:val="14"/>
                        </w:rPr>
                        <w:t xml:space="preserve"> ==</w:t>
                      </w:r>
                      <w:r>
                        <w:rPr>
                          <w:rFonts w:ascii="Arial"/>
                          <w:spacing w:val="4"/>
                          <w:w w:val="105"/>
                          <w:sz w:val="14"/>
                        </w:rPr>
                        <w:t xml:space="preserve"> </w:t>
                      </w:r>
                      <w:r>
                        <w:rPr>
                          <w:rFonts w:ascii="Arial"/>
                          <w:w w:val="105"/>
                          <w:sz w:val="14"/>
                        </w:rPr>
                        <w:t>0</w:t>
                      </w:r>
                    </w:p>
                    <w:p w:rsidR="0039479E" w:rsidRDefault="0039479E" w:rsidP="00907CD0">
                      <w:pPr>
                        <w:spacing w:before="10" w:line="159" w:lineRule="exact"/>
                        <w:ind w:right="1"/>
                        <w:jc w:val="center"/>
                        <w:rPr>
                          <w:rFonts w:ascii="Arial" w:eastAsia="Arial" w:hAnsi="Arial" w:cs="Arial"/>
                          <w:sz w:val="14"/>
                          <w:szCs w:val="14"/>
                        </w:rPr>
                      </w:pPr>
                      <w:r>
                        <w:rPr>
                          <w:rFonts w:ascii="Arial"/>
                          <w:w w:val="105"/>
                          <w:sz w:val="14"/>
                        </w:rPr>
                        <w:t>?</w:t>
                      </w:r>
                    </w:p>
                  </w:txbxContent>
                </v:textbox>
              </v:shape>
              <v:shape id="_x0000_s3651" type="#_x0000_t202" style="position:absolute;left:3028;top:1435;width:159;height:145" filled="f" stroked="f">
                <v:textbox style="mso-next-textbox:#_x0000_s3651" inset="0,0,0,0">
                  <w:txbxContent>
                    <w:p w:rsidR="0039479E" w:rsidRDefault="0039479E" w:rsidP="00907CD0">
                      <w:pPr>
                        <w:spacing w:line="145" w:lineRule="exact"/>
                        <w:rPr>
                          <w:rFonts w:ascii="Arial" w:eastAsia="Arial" w:hAnsi="Arial" w:cs="Arial"/>
                          <w:sz w:val="14"/>
                          <w:szCs w:val="14"/>
                        </w:rPr>
                      </w:pPr>
                      <w:r>
                        <w:rPr>
                          <w:rFonts w:ascii="Arial"/>
                          <w:spacing w:val="-3"/>
                          <w:w w:val="105"/>
                          <w:sz w:val="14"/>
                        </w:rPr>
                        <w:t>no</w:t>
                      </w:r>
                    </w:p>
                  </w:txbxContent>
                </v:textbox>
              </v:shape>
              <v:shape id="_x0000_s3652" type="#_x0000_t202" style="position:absolute;left:1788;top:2028;width:218;height:145" filled="f" stroked="f">
                <v:textbox style="mso-next-textbox:#_x0000_s3652" inset="0,0,0,0">
                  <w:txbxContent>
                    <w:p w:rsidR="0039479E" w:rsidRDefault="0039479E" w:rsidP="00907CD0">
                      <w:pPr>
                        <w:spacing w:line="145" w:lineRule="exact"/>
                        <w:rPr>
                          <w:rFonts w:ascii="Arial" w:eastAsia="Arial" w:hAnsi="Arial" w:cs="Arial"/>
                          <w:sz w:val="14"/>
                          <w:szCs w:val="14"/>
                        </w:rPr>
                      </w:pPr>
                      <w:r>
                        <w:rPr>
                          <w:rFonts w:ascii="Arial"/>
                          <w:spacing w:val="-4"/>
                          <w:w w:val="105"/>
                          <w:sz w:val="14"/>
                        </w:rPr>
                        <w:t>yes</w:t>
                      </w:r>
                    </w:p>
                  </w:txbxContent>
                </v:textbox>
              </v:shape>
              <v:shape id="_x0000_s3653" type="#_x0000_t202" style="position:absolute;left:4507;top:2872;width:1785;height:476" filled="f" stroked="f">
                <v:textbox style="mso-next-textbox:#_x0000_s3653" inset="0,0,0,0">
                  <w:txbxContent>
                    <w:p w:rsidR="0039479E" w:rsidRDefault="0039479E" w:rsidP="00907CD0">
                      <w:pPr>
                        <w:spacing w:line="147" w:lineRule="exact"/>
                        <w:ind w:right="10"/>
                        <w:jc w:val="center"/>
                        <w:rPr>
                          <w:rFonts w:ascii="Arial" w:eastAsia="Arial" w:hAnsi="Arial" w:cs="Arial"/>
                          <w:sz w:val="14"/>
                          <w:szCs w:val="14"/>
                        </w:rPr>
                      </w:pPr>
                      <w:r>
                        <w:rPr>
                          <w:rFonts w:ascii="Arial"/>
                          <w:w w:val="105"/>
                          <w:sz w:val="14"/>
                        </w:rPr>
                        <w:t>N</w:t>
                      </w:r>
                      <w:r>
                        <w:rPr>
                          <w:rFonts w:ascii="Arial"/>
                          <w:spacing w:val="3"/>
                          <w:w w:val="105"/>
                          <w:sz w:val="14"/>
                        </w:rPr>
                        <w:t>F</w:t>
                      </w:r>
                      <w:r>
                        <w:rPr>
                          <w:rFonts w:ascii="Arial"/>
                          <w:w w:val="105"/>
                          <w:sz w:val="14"/>
                        </w:rPr>
                        <w:t>T</w:t>
                      </w:r>
                      <w:r>
                        <w:rPr>
                          <w:rFonts w:ascii="Arial"/>
                          <w:spacing w:val="-19"/>
                          <w:w w:val="105"/>
                          <w:sz w:val="14"/>
                        </w:rPr>
                        <w:t xml:space="preserve"> </w:t>
                      </w:r>
                      <w:r>
                        <w:rPr>
                          <w:rFonts w:ascii="Arial"/>
                          <w:w w:val="105"/>
                          <w:sz w:val="14"/>
                        </w:rPr>
                        <w:t>&lt;</w:t>
                      </w:r>
                    </w:p>
                    <w:p w:rsidR="0039479E" w:rsidRDefault="0039479E" w:rsidP="00907CD0">
                      <w:pPr>
                        <w:spacing w:before="10" w:line="160" w:lineRule="exact"/>
                        <w:ind w:left="-1"/>
                        <w:jc w:val="center"/>
                        <w:rPr>
                          <w:rFonts w:ascii="Arial" w:eastAsia="Arial" w:hAnsi="Arial" w:cs="Arial"/>
                          <w:sz w:val="14"/>
                          <w:szCs w:val="14"/>
                        </w:rPr>
                      </w:pPr>
                      <w:r>
                        <w:rPr>
                          <w:rFonts w:ascii="Arial"/>
                          <w:i/>
                          <w:spacing w:val="-2"/>
                          <w:sz w:val="14"/>
                        </w:rPr>
                        <w:t>macLLDNnumRetransmitTS</w:t>
                      </w:r>
                    </w:p>
                    <w:p w:rsidR="0039479E" w:rsidRDefault="0039479E" w:rsidP="00907CD0">
                      <w:pPr>
                        <w:spacing w:line="158" w:lineRule="exact"/>
                        <w:ind w:right="14"/>
                        <w:jc w:val="center"/>
                        <w:rPr>
                          <w:rFonts w:ascii="Arial" w:eastAsia="Arial" w:hAnsi="Arial" w:cs="Arial"/>
                          <w:sz w:val="14"/>
                          <w:szCs w:val="14"/>
                        </w:rPr>
                      </w:pPr>
                      <w:r>
                        <w:rPr>
                          <w:rFonts w:ascii="Arial"/>
                          <w:w w:val="105"/>
                          <w:sz w:val="14"/>
                        </w:rPr>
                        <w:t>?</w:t>
                      </w:r>
                    </w:p>
                  </w:txbxContent>
                </v:textbox>
              </v:shape>
              <v:shape id="_x0000_s3654" type="#_x0000_t202" style="position:absolute;left:6776;top:2938;width:159;height:145" filled="f" stroked="f">
                <v:textbox style="mso-next-textbox:#_x0000_s3654" inset="0,0,0,0">
                  <w:txbxContent>
                    <w:p w:rsidR="0039479E" w:rsidRDefault="0039479E" w:rsidP="00907CD0">
                      <w:pPr>
                        <w:spacing w:line="145" w:lineRule="exact"/>
                        <w:rPr>
                          <w:rFonts w:ascii="Arial" w:eastAsia="Arial" w:hAnsi="Arial" w:cs="Arial"/>
                          <w:sz w:val="14"/>
                          <w:szCs w:val="14"/>
                        </w:rPr>
                      </w:pPr>
                      <w:r>
                        <w:rPr>
                          <w:rFonts w:ascii="Arial"/>
                          <w:spacing w:val="-3"/>
                          <w:w w:val="105"/>
                          <w:sz w:val="14"/>
                        </w:rPr>
                        <w:t>no</w:t>
                      </w:r>
                    </w:p>
                  </w:txbxContent>
                </v:textbox>
              </v:shape>
              <v:shape id="_x0000_s3655" type="#_x0000_t202" style="position:absolute;left:5667;top:3557;width:218;height:145" filled="f" stroked="f">
                <v:textbox style="mso-next-textbox:#_x0000_s3655" inset="0,0,0,0">
                  <w:txbxContent>
                    <w:p w:rsidR="0039479E" w:rsidRDefault="0039479E" w:rsidP="00907CD0">
                      <w:pPr>
                        <w:spacing w:line="145" w:lineRule="exact"/>
                        <w:rPr>
                          <w:rFonts w:ascii="Arial" w:eastAsia="Arial" w:hAnsi="Arial" w:cs="Arial"/>
                          <w:sz w:val="14"/>
                          <w:szCs w:val="14"/>
                        </w:rPr>
                      </w:pPr>
                      <w:r>
                        <w:rPr>
                          <w:rFonts w:ascii="Arial"/>
                          <w:spacing w:val="-4"/>
                          <w:w w:val="105"/>
                          <w:sz w:val="14"/>
                        </w:rPr>
                        <w:t>yes</w:t>
                      </w:r>
                    </w:p>
                  </w:txbxContent>
                </v:textbox>
              </v:shape>
              <v:shape id="_x0000_s3656" type="#_x0000_t202" style="position:absolute;left:1472;top:4691;width:563;height:316" filled="f" stroked="f">
                <v:textbox style="mso-next-textbox:#_x0000_s3656" inset="0,0,0,0">
                  <w:txbxContent>
                    <w:p w:rsidR="0039479E" w:rsidRDefault="0039479E" w:rsidP="00907CD0">
                      <w:pPr>
                        <w:spacing w:line="147" w:lineRule="exact"/>
                        <w:ind w:left="-1"/>
                        <w:jc w:val="center"/>
                        <w:rPr>
                          <w:rFonts w:ascii="Arial" w:eastAsia="Arial" w:hAnsi="Arial" w:cs="Arial"/>
                          <w:sz w:val="14"/>
                          <w:szCs w:val="14"/>
                        </w:rPr>
                      </w:pPr>
                      <w:r>
                        <w:rPr>
                          <w:rFonts w:ascii="Arial"/>
                          <w:w w:val="105"/>
                          <w:sz w:val="14"/>
                        </w:rPr>
                        <w:t>i</w:t>
                      </w:r>
                      <w:r>
                        <w:rPr>
                          <w:rFonts w:ascii="Arial"/>
                          <w:spacing w:val="-12"/>
                          <w:w w:val="105"/>
                          <w:sz w:val="14"/>
                        </w:rPr>
                        <w:t xml:space="preserve"> </w:t>
                      </w:r>
                      <w:r>
                        <w:rPr>
                          <w:rFonts w:ascii="Arial"/>
                          <w:spacing w:val="-4"/>
                          <w:w w:val="105"/>
                          <w:sz w:val="14"/>
                        </w:rPr>
                        <w:t>&lt;=</w:t>
                      </w:r>
                      <w:r>
                        <w:rPr>
                          <w:rFonts w:ascii="Arial"/>
                          <w:spacing w:val="-12"/>
                          <w:w w:val="105"/>
                          <w:sz w:val="14"/>
                        </w:rPr>
                        <w:t xml:space="preserve"> </w:t>
                      </w:r>
                      <w:r>
                        <w:rPr>
                          <w:rFonts w:ascii="Arial"/>
                          <w:spacing w:val="-1"/>
                          <w:w w:val="105"/>
                          <w:sz w:val="14"/>
                        </w:rPr>
                        <w:t>(s-1)</w:t>
                      </w:r>
                    </w:p>
                    <w:p w:rsidR="0039479E" w:rsidRDefault="0039479E" w:rsidP="00907CD0">
                      <w:pPr>
                        <w:spacing w:before="9" w:line="159" w:lineRule="exact"/>
                        <w:ind w:right="6"/>
                        <w:jc w:val="center"/>
                        <w:rPr>
                          <w:rFonts w:ascii="Arial" w:eastAsia="Arial" w:hAnsi="Arial" w:cs="Arial"/>
                          <w:sz w:val="14"/>
                          <w:szCs w:val="14"/>
                        </w:rPr>
                      </w:pPr>
                      <w:r>
                        <w:rPr>
                          <w:rFonts w:ascii="Arial"/>
                          <w:w w:val="105"/>
                          <w:sz w:val="14"/>
                        </w:rPr>
                        <w:t>?</w:t>
                      </w:r>
                    </w:p>
                  </w:txbxContent>
                </v:textbox>
              </v:shape>
              <v:shape id="_x0000_s3657" type="#_x0000_t202" style="position:absolute;left:3028;top:4716;width:159;height:145" filled="f" stroked="f">
                <v:textbox style="mso-next-textbox:#_x0000_s3657" inset="0,0,0,0">
                  <w:txbxContent>
                    <w:p w:rsidR="0039479E" w:rsidRDefault="0039479E" w:rsidP="00907CD0">
                      <w:pPr>
                        <w:spacing w:line="145" w:lineRule="exact"/>
                        <w:rPr>
                          <w:rFonts w:ascii="Arial" w:eastAsia="Arial" w:hAnsi="Arial" w:cs="Arial"/>
                          <w:sz w:val="14"/>
                          <w:szCs w:val="14"/>
                        </w:rPr>
                      </w:pPr>
                      <w:r>
                        <w:rPr>
                          <w:rFonts w:ascii="Arial"/>
                          <w:spacing w:val="-3"/>
                          <w:w w:val="105"/>
                          <w:sz w:val="14"/>
                        </w:rPr>
                        <w:t>no</w:t>
                      </w:r>
                    </w:p>
                  </w:txbxContent>
                </v:textbox>
              </v:shape>
              <v:shape id="_x0000_s3658" type="#_x0000_t202" style="position:absolute;left:4862;top:4612;width:1057;height:487" filled="f" stroked="f">
                <v:textbox style="mso-next-textbox:#_x0000_s3658" inset="0,0,0,0">
                  <w:txbxContent>
                    <w:p w:rsidR="0039479E" w:rsidRDefault="0039479E" w:rsidP="00907CD0">
                      <w:pPr>
                        <w:spacing w:line="147" w:lineRule="exact"/>
                        <w:ind w:left="66" w:hanging="67"/>
                        <w:rPr>
                          <w:rFonts w:ascii="Arial" w:eastAsia="Arial" w:hAnsi="Arial" w:cs="Arial"/>
                          <w:sz w:val="14"/>
                          <w:szCs w:val="14"/>
                        </w:rPr>
                      </w:pPr>
                      <w:r>
                        <w:rPr>
                          <w:rFonts w:ascii="Arial"/>
                          <w:spacing w:val="-4"/>
                          <w:w w:val="105"/>
                          <w:sz w:val="14"/>
                        </w:rPr>
                        <w:t>retransmission</w:t>
                      </w:r>
                      <w:r>
                        <w:rPr>
                          <w:rFonts w:ascii="Arial"/>
                          <w:spacing w:val="-8"/>
                          <w:w w:val="105"/>
                          <w:sz w:val="14"/>
                        </w:rPr>
                        <w:t xml:space="preserve"> </w:t>
                      </w:r>
                      <w:r>
                        <w:rPr>
                          <w:rFonts w:ascii="Arial"/>
                          <w:spacing w:val="-4"/>
                          <w:w w:val="105"/>
                          <w:sz w:val="14"/>
                        </w:rPr>
                        <w:t>in</w:t>
                      </w:r>
                    </w:p>
                    <w:p w:rsidR="0039479E" w:rsidRDefault="0039479E" w:rsidP="00907CD0">
                      <w:pPr>
                        <w:spacing w:before="9" w:line="255" w:lineRule="auto"/>
                        <w:ind w:left="13" w:right="11" w:firstLine="52"/>
                        <w:rPr>
                          <w:rFonts w:ascii="Arial" w:eastAsia="Arial" w:hAnsi="Arial" w:cs="Arial"/>
                          <w:sz w:val="14"/>
                          <w:szCs w:val="14"/>
                        </w:rPr>
                      </w:pPr>
                      <w:r>
                        <w:rPr>
                          <w:rFonts w:ascii="Arial"/>
                          <w:spacing w:val="-4"/>
                          <w:w w:val="105"/>
                          <w:sz w:val="14"/>
                        </w:rPr>
                        <w:t>retransmission</w:t>
                      </w:r>
                      <w:r>
                        <w:rPr>
                          <w:rFonts w:ascii="Arial"/>
                          <w:spacing w:val="23"/>
                          <w:w w:val="103"/>
                          <w:sz w:val="14"/>
                        </w:rPr>
                        <w:t xml:space="preserve"> </w:t>
                      </w:r>
                      <w:r>
                        <w:rPr>
                          <w:rFonts w:ascii="Arial"/>
                          <w:spacing w:val="-5"/>
                          <w:w w:val="105"/>
                          <w:sz w:val="14"/>
                        </w:rPr>
                        <w:t>timeslot</w:t>
                      </w:r>
                      <w:r>
                        <w:rPr>
                          <w:rFonts w:ascii="Arial"/>
                          <w:spacing w:val="-7"/>
                          <w:w w:val="105"/>
                          <w:sz w:val="14"/>
                        </w:rPr>
                        <w:t xml:space="preserve"> </w:t>
                      </w:r>
                      <w:r>
                        <w:rPr>
                          <w:rFonts w:ascii="Arial"/>
                          <w:spacing w:val="-4"/>
                          <w:w w:val="105"/>
                          <w:sz w:val="14"/>
                        </w:rPr>
                        <w:t>[NFT+1]</w:t>
                      </w:r>
                    </w:p>
                  </w:txbxContent>
                </v:textbox>
              </v:shape>
              <v:shape id="_x0000_s3659" type="#_x0000_t202" style="position:absolute;left:6684;top:4691;width:1109;height:316" filled="f" stroked="f">
                <v:textbox style="mso-next-textbox:#_x0000_s3659" inset="0,0,0,0">
                  <w:txbxContent>
                    <w:p w:rsidR="0039479E" w:rsidRDefault="0039479E" w:rsidP="00907CD0">
                      <w:pPr>
                        <w:spacing w:line="147" w:lineRule="exact"/>
                        <w:jc w:val="center"/>
                        <w:rPr>
                          <w:rFonts w:ascii="Arial" w:eastAsia="Arial" w:hAnsi="Arial" w:cs="Arial"/>
                          <w:sz w:val="14"/>
                          <w:szCs w:val="14"/>
                        </w:rPr>
                      </w:pPr>
                      <w:r>
                        <w:rPr>
                          <w:rFonts w:ascii="Arial"/>
                          <w:spacing w:val="-1"/>
                          <w:w w:val="105"/>
                          <w:sz w:val="14"/>
                        </w:rPr>
                        <w:t>no</w:t>
                      </w:r>
                      <w:r>
                        <w:rPr>
                          <w:rFonts w:ascii="Arial"/>
                          <w:spacing w:val="-11"/>
                          <w:w w:val="105"/>
                          <w:sz w:val="14"/>
                        </w:rPr>
                        <w:t xml:space="preserve"> </w:t>
                      </w:r>
                      <w:r>
                        <w:rPr>
                          <w:rFonts w:ascii="Arial"/>
                          <w:spacing w:val="-4"/>
                          <w:w w:val="105"/>
                          <w:sz w:val="14"/>
                        </w:rPr>
                        <w:t>retransmission</w:t>
                      </w:r>
                    </w:p>
                    <w:p w:rsidR="0039479E" w:rsidRDefault="0039479E" w:rsidP="00907CD0">
                      <w:pPr>
                        <w:spacing w:before="9" w:line="159" w:lineRule="exact"/>
                        <w:ind w:right="22"/>
                        <w:jc w:val="center"/>
                        <w:rPr>
                          <w:rFonts w:ascii="Arial" w:eastAsia="Arial" w:hAnsi="Arial" w:cs="Arial"/>
                          <w:sz w:val="14"/>
                          <w:szCs w:val="14"/>
                        </w:rPr>
                      </w:pPr>
                      <w:r>
                        <w:rPr>
                          <w:rFonts w:ascii="Arial"/>
                          <w:spacing w:val="-5"/>
                          <w:w w:val="105"/>
                          <w:sz w:val="14"/>
                        </w:rPr>
                        <w:t>possible</w:t>
                      </w:r>
                    </w:p>
                  </w:txbxContent>
                </v:textbox>
              </v:shape>
              <v:shape id="_x0000_s3660" type="#_x0000_t202" style="position:absolute;left:1788;top:5297;width:218;height:145" filled="f" stroked="f">
                <v:textbox style="mso-next-textbox:#_x0000_s3660" inset="0,0,0,0">
                  <w:txbxContent>
                    <w:p w:rsidR="0039479E" w:rsidRDefault="0039479E" w:rsidP="00907CD0">
                      <w:pPr>
                        <w:spacing w:line="145" w:lineRule="exact"/>
                        <w:rPr>
                          <w:rFonts w:ascii="Arial" w:eastAsia="Arial" w:hAnsi="Arial" w:cs="Arial"/>
                          <w:sz w:val="14"/>
                          <w:szCs w:val="14"/>
                        </w:rPr>
                      </w:pPr>
                      <w:r>
                        <w:rPr>
                          <w:rFonts w:ascii="Arial"/>
                          <w:spacing w:val="-4"/>
                          <w:w w:val="105"/>
                          <w:sz w:val="14"/>
                        </w:rPr>
                        <w:t>yes</w:t>
                      </w:r>
                    </w:p>
                  </w:txbxContent>
                </v:textbox>
              </v:shape>
            </v:group>
          </v:group>
        </w:pict>
      </w:r>
      <w:r w:rsidRPr="00674736">
        <w:rPr>
          <w:sz w:val="20"/>
        </w:rPr>
        <w:pict>
          <v:shape id="_x0000_i1049" type="#_x0000_t75" style="width:399.75pt;height:286.95pt">
            <v:imagedata croptop="-65520f" cropbottom="65520f"/>
          </v:shape>
        </w:pict>
      </w:r>
    </w:p>
    <w:p w:rsidR="00907CD0" w:rsidRDefault="00907CD0" w:rsidP="00907CD0">
      <w:pPr>
        <w:shd w:val="clear" w:color="auto" w:fill="B6DDE8" w:themeFill="accent5" w:themeFillTint="66"/>
        <w:spacing w:before="2"/>
        <w:rPr>
          <w:sz w:val="13"/>
          <w:szCs w:val="13"/>
        </w:rPr>
      </w:pPr>
    </w:p>
    <w:p w:rsidR="00907CD0" w:rsidRDefault="00907CD0" w:rsidP="00907CD0">
      <w:pPr>
        <w:pStyle w:val="Heading8"/>
        <w:shd w:val="clear" w:color="auto" w:fill="B6DDE8" w:themeFill="accent5" w:themeFillTint="66"/>
        <w:spacing w:before="74"/>
        <w:ind w:left="2393"/>
        <w:rPr>
          <w:b w:val="0"/>
          <w:bCs w:val="0"/>
        </w:rPr>
      </w:pPr>
      <w:bookmarkStart w:id="327" w:name="_bookmark102"/>
      <w:bookmarkEnd w:id="327"/>
      <w:r>
        <w:t>Figure</w:t>
      </w:r>
      <w:r>
        <w:rPr>
          <w:spacing w:val="-14"/>
        </w:rPr>
        <w:t xml:space="preserve"> </w:t>
      </w:r>
      <w:r>
        <w:rPr>
          <w:spacing w:val="-1"/>
        </w:rPr>
        <w:t>34e—Retransmission</w:t>
      </w:r>
      <w:r>
        <w:rPr>
          <w:spacing w:val="-13"/>
        </w:rPr>
        <w:t xml:space="preserve"> </w:t>
      </w:r>
      <w:r>
        <w:t>Slot</w:t>
      </w:r>
      <w:r>
        <w:rPr>
          <w:spacing w:val="-13"/>
        </w:rPr>
        <w:t xml:space="preserve"> </w:t>
      </w:r>
      <w:r>
        <w:rPr>
          <w:spacing w:val="-1"/>
        </w:rPr>
        <w:t>Algorithm</w:t>
      </w:r>
    </w:p>
    <w:p w:rsidR="00907CD0" w:rsidRDefault="00907CD0" w:rsidP="00907CD0">
      <w:pPr>
        <w:shd w:val="clear" w:color="auto" w:fill="B6DDE8" w:themeFill="accent5" w:themeFillTint="66"/>
        <w:rPr>
          <w:rFonts w:ascii="Arial" w:eastAsia="Arial" w:hAnsi="Arial" w:cs="Arial"/>
          <w:b/>
          <w:bCs/>
          <w:sz w:val="20"/>
        </w:rPr>
      </w:pPr>
    </w:p>
    <w:p w:rsidR="00907CD0" w:rsidRDefault="00907CD0" w:rsidP="00907CD0">
      <w:pPr>
        <w:shd w:val="clear" w:color="auto" w:fill="B6DDE8" w:themeFill="accent5" w:themeFillTint="66"/>
        <w:rPr>
          <w:rFonts w:ascii="Arial" w:eastAsia="Arial" w:hAnsi="Arial" w:cs="Arial"/>
          <w:b/>
          <w:bCs/>
          <w:sz w:val="20"/>
        </w:rPr>
      </w:pPr>
    </w:p>
    <w:p w:rsidR="00907CD0" w:rsidRDefault="00907CD0" w:rsidP="00907CD0">
      <w:pPr>
        <w:shd w:val="clear" w:color="auto" w:fill="B6DDE8" w:themeFill="accent5" w:themeFillTint="66"/>
        <w:rPr>
          <w:rFonts w:ascii="Arial" w:eastAsia="Arial" w:hAnsi="Arial" w:cs="Arial"/>
          <w:b/>
          <w:bCs/>
          <w:sz w:val="20"/>
        </w:rPr>
      </w:pPr>
    </w:p>
    <w:p w:rsidR="00907CD0" w:rsidRDefault="00907CD0" w:rsidP="00907CD0">
      <w:pPr>
        <w:shd w:val="clear" w:color="auto" w:fill="B6DDE8" w:themeFill="accent5" w:themeFillTint="66"/>
        <w:spacing w:before="7"/>
        <w:rPr>
          <w:rFonts w:ascii="Arial" w:eastAsia="Arial" w:hAnsi="Arial" w:cs="Arial"/>
          <w:b/>
          <w:bCs/>
          <w:sz w:val="20"/>
        </w:rPr>
      </w:pPr>
    </w:p>
    <w:p w:rsidR="00907CD0" w:rsidRDefault="00674736" w:rsidP="00907CD0">
      <w:pPr>
        <w:shd w:val="clear" w:color="auto" w:fill="B6DDE8" w:themeFill="accent5" w:themeFillTint="66"/>
        <w:spacing w:line="263" w:lineRule="auto"/>
        <w:ind w:left="6266" w:right="39" w:hanging="82"/>
        <w:rPr>
          <w:rFonts w:ascii="Arial" w:eastAsia="Arial" w:hAnsi="Arial" w:cs="Arial"/>
          <w:sz w:val="21"/>
          <w:szCs w:val="21"/>
        </w:rPr>
      </w:pPr>
      <w:r w:rsidRPr="00674736">
        <w:pict>
          <v:group id="_x0000_s4962" style="position:absolute;left:0;text-align:left;margin-left:209.6pt;margin-top:-1.5pt;width:270.9pt;height:193.15pt;z-index:-251544576;mso-position-horizontal-relative:page" coordorigin="4192,-30" coordsize="5418,3863">
            <v:group id="_x0000_s4963" style="position:absolute;left:7508;top:-30;width:2102;height:587" coordorigin="7508,-30" coordsize="2102,587">
              <v:shape id="_x0000_s4964" style="position:absolute;left:7508;top:-30;width:2102;height:587" coordorigin="7508,-30" coordsize="2102,587" path="m7508,557r2102,l9610,-30r-2102,l7508,557xe" filled="f" strokeweight=".06pt">
                <v:path arrowok="t"/>
              </v:shape>
            </v:group>
            <v:group id="_x0000_s4965" style="position:absolute;left:8558;top:557;width:2;height:3275" coordorigin="8558,557" coordsize="2,3275">
              <v:shape id="_x0000_s4966" style="position:absolute;left:8558;top:557;width:2;height:3275" coordorigin="8558,557" coordsize="0,3275" path="m8558,557r,3275e" filled="f" strokeweight=".06pt">
                <v:path arrowok="t"/>
              </v:shape>
            </v:group>
            <v:group id="_x0000_s4967" style="position:absolute;left:8383;top:1068;width:176;height:132" coordorigin="8383,1068" coordsize="176,132">
              <v:shape id="_x0000_s4968" style="position:absolute;left:8383;top:1068;width:176;height:132" coordorigin="8383,1068" coordsize="176,132" path="m8383,1068r,132l8558,1144r-175,-76xe" fillcolor="black" stroked="f">
                <v:path arrowok="t"/>
              </v:shape>
            </v:group>
            <v:group id="_x0000_s4969" style="position:absolute;left:8383;top:1845;width:176;height:132" coordorigin="8383,1845" coordsize="176,132">
              <v:shape id="_x0000_s4970" style="position:absolute;left:8383;top:1845;width:176;height:132" coordorigin="8383,1845" coordsize="176,132" path="m8383,1845r,132l8558,1901r-175,-56xe" fillcolor="black" stroked="f">
                <v:path arrowok="t"/>
              </v:shape>
            </v:group>
            <v:group id="_x0000_s4971" style="position:absolute;left:8383;top:3075;width:176;height:114" coordorigin="8383,3075" coordsize="176,114">
              <v:shape id="_x0000_s4972" style="position:absolute;left:8383;top:3075;width:176;height:114" coordorigin="8383,3075" coordsize="176,114" path="m8383,3075r,114l8558,3131r-175,-56xe" fillcolor="black" stroked="f">
                <v:path arrowok="t"/>
              </v:shape>
            </v:group>
            <v:group id="_x0000_s4973" style="position:absolute;left:4786;top:2449;width:3747;height:2" coordorigin="4786,2449" coordsize="3747,2">
              <v:shape id="_x0000_s4974" style="position:absolute;left:4786;top:2449;width:3747;height:2" coordorigin="4786,2449" coordsize="3747,0" path="m4786,2449r3746,e" filled="f" strokeweight=".06pt">
                <v:path arrowok="t"/>
              </v:shape>
            </v:group>
            <v:group id="_x0000_s4975" style="position:absolute;left:4625;top:2393;width:176;height:114" coordorigin="4625,2393" coordsize="176,114">
              <v:shape id="_x0000_s4976" style="position:absolute;left:4625;top:2393;width:176;height:114" coordorigin="4625,2393" coordsize="176,114" path="m4800,2393r-175,56l4800,2507r,-114xe" fillcolor="black" stroked="f">
                <v:path arrowok="t"/>
              </v:shape>
            </v:group>
            <v:group id="_x0000_s4977" style="position:absolute;left:4193;top:2829;width:378;height:303" coordorigin="4193,2829" coordsize="378,303">
              <v:shape id="_x0000_s4978" style="position:absolute;left:4193;top:2829;width:378;height:303" coordorigin="4193,2829" coordsize="378,303" path="m4571,2829r-378,l4193,3131r242,-18e" filled="f" strokeweight=".06pt">
                <v:path arrowok="t"/>
              </v:shape>
            </v:group>
            <v:group id="_x0000_s4979" style="position:absolute;left:4422;top:3055;width:176;height:134" coordorigin="4422,3055" coordsize="176,134">
              <v:shape id="_x0000_s4980" style="position:absolute;left:4422;top:3055;width:176;height:134" coordorigin="4422,3055" coordsize="176,134" path="m4422,3055r,134l4597,3113r-175,-58xe" fillcolor="black" stroked="f">
                <v:path arrowok="t"/>
              </v:shape>
            </v:group>
            <v:group id="_x0000_s4981" style="position:absolute;left:8640;top:1674;width:390;height:758" coordorigin="8640,1674" coordsize="390,758">
              <v:shape id="_x0000_s4982" style="position:absolute;left:8640;top:1674;width:390;height:758" coordorigin="8640,1674" coordsize="390,758" path="m8640,1674r390,l9030,2431e" filled="f" strokeweight=".06pt">
                <v:path arrowok="t"/>
              </v:shape>
            </v:group>
            <v:group id="_x0000_s4983" style="position:absolute;left:8720;top:2449;width:310;height:2" coordorigin="8720,2449" coordsize="310,2">
              <v:shape id="_x0000_s4984" style="position:absolute;left:8720;top:2449;width:310;height:2" coordorigin="8720,2449" coordsize="310,0" path="m9030,2449r-310,e" filled="f" strokeweight=".06pt">
                <v:path arrowok="t"/>
              </v:shape>
            </v:group>
            <v:group id="_x0000_s4985" style="position:absolute;left:8558;top:2393;width:176;height:114" coordorigin="8558,2393" coordsize="176,114">
              <v:shape id="_x0000_s4986" style="position:absolute;left:8558;top:2393;width:176;height:114" coordorigin="8558,2393" coordsize="176,114" path="m8734,2393r-176,56l8734,2507r,-114xe" fillcolor="black" stroked="f">
                <v:path arrowok="t"/>
              </v:shape>
            </v:group>
            <v:group id="_x0000_s4987" style="position:absolute;left:8383;top:1617;width:176;height:114" coordorigin="8383,1617" coordsize="176,114">
              <v:shape id="_x0000_s4988" style="position:absolute;left:8383;top:1617;width:176;height:114" coordorigin="8383,1617" coordsize="176,114" path="m8383,1617r,114l8558,1674r-175,-57xe" fillcolor="black" stroked="f">
                <v:path arrowok="t"/>
              </v:shape>
            </v:group>
            <v:group id="_x0000_s4989" style="position:absolute;left:7063;top:1371;width:176;height:114" coordorigin="7063,1371" coordsize="176,114">
              <v:shape id="_x0000_s4990" style="position:absolute;left:7063;top:1371;width:176;height:114" coordorigin="7063,1371" coordsize="176,114" path="m7063,1371r,114l7238,1428r-175,-57xe" fillcolor="black" stroked="f">
                <v:path arrowok="t"/>
              </v:shape>
            </v:group>
            <v:group id="_x0000_s4991" style="position:absolute;left:4813;top:2147;width:2426;height:2" coordorigin="4813,2147" coordsize="2426,2">
              <v:shape id="_x0000_s4992" style="position:absolute;left:4813;top:2147;width:2426;height:2" coordorigin="4813,2147" coordsize="2426,0" path="m4813,2147r2425,e" filled="f" strokeweight=".06pt">
                <v:path arrowok="t"/>
              </v:shape>
            </v:group>
            <v:group id="_x0000_s4993" style="position:absolute;left:4651;top:2091;width:176;height:113" coordorigin="4651,2091" coordsize="176,113">
              <v:shape id="_x0000_s4994" style="position:absolute;left:4651;top:2091;width:176;height:113" coordorigin="4651,2091" coordsize="176,113" path="m4826,2091r-175,56l4826,2203r,-112xe" fillcolor="black" stroked="f">
                <v:path arrowok="t"/>
              </v:shape>
            </v:group>
            <v:group id="_x0000_s4995" style="position:absolute;left:4813;top:2829;width:2426;height:2" coordorigin="4813,2829" coordsize="2426,2">
              <v:shape id="_x0000_s4996" style="position:absolute;left:4813;top:2829;width:2426;height:2" coordorigin="4813,2829" coordsize="2426,0" path="m4813,2829r2425,e" filled="f" strokeweight=".06pt">
                <v:path arrowok="t"/>
              </v:shape>
            </v:group>
            <v:group id="_x0000_s4997" style="position:absolute;left:4651;top:2753;width:176;height:132" coordorigin="4651,2753" coordsize="176,132">
              <v:shape id="_x0000_s4998" style="position:absolute;left:4651;top:2753;width:176;height:132" coordorigin="4651,2753" coordsize="176,132" path="m4826,2753r-175,76l4826,2885r,-132xe" fillcolor="black" stroked="f">
                <v:path arrowok="t"/>
              </v:shape>
            </v:group>
            <w10:wrap anchorx="page"/>
          </v:group>
        </w:pict>
      </w:r>
      <w:r w:rsidRPr="00674736">
        <w:pict>
          <v:shape id="_x0000_s4767" type="#_x0000_t202" style="position:absolute;left:0;text-align:left;margin-left:179.95pt;margin-top:-1.5pt;width:239.95pt;height:193.15pt;z-index:251765760;mso-position-horizontal-relative:page" filled="f" stroked="f">
            <v:textbox style="mso-next-textbox:#_x0000_s4767" inset="0,0,0,0">
              <w:txbxContent>
                <w:tbl>
                  <w:tblPr>
                    <w:tblStyle w:val="TableNormal"/>
                    <w:tblW w:w="0" w:type="auto"/>
                    <w:tblLayout w:type="fixed"/>
                    <w:tblLook w:val="01E0"/>
                  </w:tblPr>
                  <w:tblGrid>
                    <w:gridCol w:w="1051"/>
                    <w:gridCol w:w="1051"/>
                    <w:gridCol w:w="1387"/>
                    <w:gridCol w:w="1308"/>
                  </w:tblGrid>
                  <w:tr w:rsidR="0039479E">
                    <w:trPr>
                      <w:trHeight w:hRule="exact" w:val="587"/>
                    </w:trPr>
                    <w:tc>
                      <w:tcPr>
                        <w:tcW w:w="2102"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162"/>
                          <w:ind w:left="202"/>
                          <w:rPr>
                            <w:rFonts w:ascii="Arial" w:eastAsia="Arial" w:hAnsi="Arial" w:cs="Arial"/>
                            <w:sz w:val="21"/>
                            <w:szCs w:val="21"/>
                          </w:rPr>
                        </w:pPr>
                        <w:r>
                          <w:rPr>
                            <w:rFonts w:ascii="Arial"/>
                            <w:spacing w:val="-2"/>
                            <w:sz w:val="21"/>
                          </w:rPr>
                          <w:t>LLDN</w:t>
                        </w:r>
                        <w:r>
                          <w:rPr>
                            <w:rFonts w:ascii="Arial"/>
                            <w:spacing w:val="-10"/>
                            <w:sz w:val="21"/>
                          </w:rPr>
                          <w:t xml:space="preserve"> </w:t>
                        </w:r>
                        <w:r>
                          <w:rPr>
                            <w:rFonts w:ascii="Arial"/>
                            <w:spacing w:val="1"/>
                            <w:sz w:val="21"/>
                          </w:rPr>
                          <w:t>Coordinator</w:t>
                        </w:r>
                      </w:p>
                    </w:tc>
                    <w:tc>
                      <w:tcPr>
                        <w:tcW w:w="2695" w:type="dxa"/>
                        <w:gridSpan w:val="2"/>
                        <w:tcBorders>
                          <w:top w:val="nil"/>
                          <w:left w:val="single" w:sz="0" w:space="0" w:color="000000"/>
                          <w:bottom w:val="nil"/>
                          <w:right w:val="nil"/>
                        </w:tcBorders>
                      </w:tcPr>
                      <w:p w:rsidR="0039479E" w:rsidRDefault="0039479E"/>
                    </w:tc>
                  </w:tr>
                  <w:tr w:rsidR="0039479E">
                    <w:trPr>
                      <w:trHeight w:hRule="exact" w:val="587"/>
                    </w:trPr>
                    <w:tc>
                      <w:tcPr>
                        <w:tcW w:w="1051" w:type="dxa"/>
                        <w:vMerge w:val="restart"/>
                        <w:tcBorders>
                          <w:top w:val="single" w:sz="0" w:space="0" w:color="000000"/>
                          <w:left w:val="nil"/>
                          <w:right w:val="single" w:sz="0" w:space="0" w:color="000000"/>
                        </w:tcBorders>
                      </w:tcPr>
                      <w:p w:rsidR="0039479E" w:rsidRDefault="0039479E"/>
                    </w:tc>
                    <w:tc>
                      <w:tcPr>
                        <w:tcW w:w="3746" w:type="dxa"/>
                        <w:gridSpan w:val="3"/>
                        <w:tcBorders>
                          <w:top w:val="nil"/>
                          <w:left w:val="single" w:sz="0" w:space="0" w:color="000000"/>
                          <w:bottom w:val="single" w:sz="0" w:space="0" w:color="000000"/>
                          <w:right w:val="nil"/>
                        </w:tcBorders>
                      </w:tcPr>
                      <w:p w:rsidR="0039479E" w:rsidRDefault="0039479E">
                        <w:pPr>
                          <w:pStyle w:val="TableParagraph"/>
                          <w:rPr>
                            <w:rFonts w:ascii="Arial" w:eastAsia="Arial" w:hAnsi="Arial" w:cs="Arial"/>
                            <w:b/>
                            <w:bCs/>
                            <w:sz w:val="12"/>
                            <w:szCs w:val="12"/>
                          </w:rPr>
                        </w:pPr>
                      </w:p>
                      <w:p w:rsidR="0039479E" w:rsidRDefault="0039479E">
                        <w:pPr>
                          <w:pStyle w:val="TableParagraph"/>
                          <w:rPr>
                            <w:rFonts w:ascii="Arial" w:eastAsia="Arial" w:hAnsi="Arial" w:cs="Arial"/>
                            <w:b/>
                            <w:bCs/>
                            <w:sz w:val="12"/>
                            <w:szCs w:val="12"/>
                          </w:rPr>
                        </w:pPr>
                      </w:p>
                      <w:p w:rsidR="0039479E" w:rsidRDefault="0039479E">
                        <w:pPr>
                          <w:pStyle w:val="TableParagraph"/>
                          <w:spacing w:before="94"/>
                          <w:ind w:left="538"/>
                          <w:rPr>
                            <w:rFonts w:ascii="Arial" w:eastAsia="Arial" w:hAnsi="Arial" w:cs="Arial"/>
                            <w:sz w:val="13"/>
                            <w:szCs w:val="13"/>
                          </w:rPr>
                        </w:pPr>
                        <w:r>
                          <w:rPr>
                            <w:rFonts w:ascii="Arial"/>
                            <w:spacing w:val="-3"/>
                            <w:sz w:val="13"/>
                          </w:rPr>
                          <w:t>Beacon</w:t>
                        </w:r>
                        <w:r>
                          <w:rPr>
                            <w:rFonts w:ascii="Arial"/>
                            <w:spacing w:val="4"/>
                            <w:sz w:val="13"/>
                          </w:rPr>
                          <w:t xml:space="preserve"> </w:t>
                        </w:r>
                        <w:r>
                          <w:rPr>
                            <w:rFonts w:ascii="Arial"/>
                            <w:spacing w:val="-3"/>
                            <w:sz w:val="13"/>
                          </w:rPr>
                          <w:t>(transmission</w:t>
                        </w:r>
                        <w:r>
                          <w:rPr>
                            <w:rFonts w:ascii="Arial"/>
                            <w:spacing w:val="4"/>
                            <w:sz w:val="13"/>
                          </w:rPr>
                          <w:t xml:space="preserve"> </w:t>
                        </w:r>
                        <w:r>
                          <w:rPr>
                            <w:rFonts w:ascii="Arial"/>
                            <w:spacing w:val="-4"/>
                            <w:sz w:val="13"/>
                          </w:rPr>
                          <w:t>direction</w:t>
                        </w:r>
                        <w:r>
                          <w:rPr>
                            <w:rFonts w:ascii="Arial"/>
                            <w:spacing w:val="3"/>
                            <w:sz w:val="13"/>
                          </w:rPr>
                          <w:t xml:space="preserve"> </w:t>
                        </w:r>
                        <w:r>
                          <w:rPr>
                            <w:rFonts w:ascii="Arial"/>
                            <w:sz w:val="13"/>
                          </w:rPr>
                          <w:t>=</w:t>
                        </w:r>
                        <w:r>
                          <w:rPr>
                            <w:rFonts w:ascii="Arial"/>
                            <w:spacing w:val="-1"/>
                            <w:sz w:val="13"/>
                          </w:rPr>
                          <w:t xml:space="preserve"> </w:t>
                        </w:r>
                        <w:r>
                          <w:rPr>
                            <w:rFonts w:ascii="Arial"/>
                            <w:spacing w:val="-3"/>
                            <w:sz w:val="13"/>
                          </w:rPr>
                          <w:t>downlink)</w:t>
                        </w:r>
                      </w:p>
                    </w:tc>
                  </w:tr>
                  <w:tr w:rsidR="0039479E">
                    <w:trPr>
                      <w:trHeight w:hRule="exact" w:val="293"/>
                    </w:trPr>
                    <w:tc>
                      <w:tcPr>
                        <w:tcW w:w="1051" w:type="dxa"/>
                        <w:vMerge/>
                        <w:tcBorders>
                          <w:left w:val="nil"/>
                          <w:right w:val="single" w:sz="0" w:space="0" w:color="000000"/>
                        </w:tcBorders>
                      </w:tcPr>
                      <w:p w:rsidR="0039479E" w:rsidRDefault="0039479E"/>
                    </w:tc>
                    <w:tc>
                      <w:tcPr>
                        <w:tcW w:w="3746" w:type="dxa"/>
                        <w:gridSpan w:val="3"/>
                        <w:tcBorders>
                          <w:top w:val="single" w:sz="0" w:space="0" w:color="000000"/>
                          <w:left w:val="single" w:sz="0" w:space="0" w:color="000000"/>
                          <w:bottom w:val="nil"/>
                          <w:right w:val="nil"/>
                        </w:tcBorders>
                      </w:tcPr>
                      <w:p w:rsidR="0039479E" w:rsidRDefault="0039479E">
                        <w:pPr>
                          <w:pStyle w:val="TableParagraph"/>
                          <w:spacing w:before="67"/>
                          <w:ind w:left="471"/>
                          <w:rPr>
                            <w:rFonts w:ascii="Arial" w:eastAsia="Arial" w:hAnsi="Arial" w:cs="Arial"/>
                            <w:sz w:val="13"/>
                            <w:szCs w:val="13"/>
                          </w:rPr>
                        </w:pPr>
                        <w:r>
                          <w:rPr>
                            <w:rFonts w:ascii="Arial"/>
                            <w:i/>
                            <w:spacing w:val="-1"/>
                            <w:sz w:val="13"/>
                          </w:rPr>
                          <w:t>Data</w:t>
                        </w:r>
                        <w:r>
                          <w:rPr>
                            <w:rFonts w:ascii="Arial"/>
                            <w:i/>
                            <w:spacing w:val="-15"/>
                            <w:sz w:val="13"/>
                          </w:rPr>
                          <w:t xml:space="preserve"> </w:t>
                        </w:r>
                        <w:r>
                          <w:rPr>
                            <w:rFonts w:ascii="Arial"/>
                            <w:i/>
                            <w:spacing w:val="-3"/>
                            <w:sz w:val="13"/>
                          </w:rPr>
                          <w:t>Frame</w:t>
                        </w:r>
                        <w:r>
                          <w:rPr>
                            <w:rFonts w:ascii="Arial"/>
                            <w:i/>
                            <w:spacing w:val="3"/>
                            <w:sz w:val="13"/>
                          </w:rPr>
                          <w:t xml:space="preserve"> </w:t>
                        </w:r>
                        <w:r>
                          <w:rPr>
                            <w:rFonts w:ascii="Arial"/>
                            <w:i/>
                            <w:spacing w:val="1"/>
                            <w:sz w:val="13"/>
                          </w:rPr>
                          <w:t>to</w:t>
                        </w:r>
                        <w:r>
                          <w:rPr>
                            <w:rFonts w:ascii="Arial"/>
                            <w:i/>
                            <w:spacing w:val="2"/>
                            <w:sz w:val="13"/>
                          </w:rPr>
                          <w:t xml:space="preserve"> </w:t>
                        </w:r>
                        <w:r>
                          <w:rPr>
                            <w:rFonts w:ascii="Arial"/>
                            <w:i/>
                            <w:spacing w:val="-5"/>
                            <w:sz w:val="13"/>
                          </w:rPr>
                          <w:t>LLDN</w:t>
                        </w:r>
                        <w:r>
                          <w:rPr>
                            <w:rFonts w:ascii="Arial"/>
                            <w:i/>
                            <w:spacing w:val="-7"/>
                            <w:sz w:val="13"/>
                          </w:rPr>
                          <w:t xml:space="preserve"> </w:t>
                        </w:r>
                        <w:r>
                          <w:rPr>
                            <w:rFonts w:ascii="Arial"/>
                            <w:i/>
                            <w:spacing w:val="-2"/>
                            <w:sz w:val="13"/>
                          </w:rPr>
                          <w:t>Device</w:t>
                        </w:r>
                        <w:r>
                          <w:rPr>
                            <w:rFonts w:ascii="Arial"/>
                            <w:i/>
                            <w:spacing w:val="3"/>
                            <w:sz w:val="13"/>
                          </w:rPr>
                          <w:t xml:space="preserve"> </w:t>
                        </w:r>
                        <w:r>
                          <w:rPr>
                            <w:rFonts w:ascii="Arial"/>
                            <w:i/>
                            <w:sz w:val="13"/>
                          </w:rPr>
                          <w:t>1</w:t>
                        </w:r>
                        <w:r>
                          <w:rPr>
                            <w:rFonts w:ascii="Arial"/>
                            <w:i/>
                            <w:spacing w:val="2"/>
                            <w:sz w:val="13"/>
                          </w:rPr>
                          <w:t xml:space="preserve"> </w:t>
                        </w:r>
                        <w:r>
                          <w:rPr>
                            <w:rFonts w:ascii="Arial"/>
                            <w:i/>
                            <w:spacing w:val="-4"/>
                            <w:sz w:val="13"/>
                          </w:rPr>
                          <w:t>(bidirecti</w:t>
                        </w:r>
                        <w:r>
                          <w:rPr>
                            <w:rFonts w:ascii="Arial"/>
                            <w:i/>
                            <w:spacing w:val="-23"/>
                            <w:sz w:val="13"/>
                          </w:rPr>
                          <w:t xml:space="preserve"> </w:t>
                        </w:r>
                        <w:r>
                          <w:rPr>
                            <w:rFonts w:ascii="Arial"/>
                            <w:i/>
                            <w:spacing w:val="-5"/>
                            <w:sz w:val="13"/>
                          </w:rPr>
                          <w:t>onal)</w:t>
                        </w:r>
                      </w:p>
                    </w:tc>
                  </w:tr>
                  <w:tr w:rsidR="0039479E">
                    <w:trPr>
                      <w:trHeight w:hRule="exact" w:val="237"/>
                    </w:trPr>
                    <w:tc>
                      <w:tcPr>
                        <w:tcW w:w="1051" w:type="dxa"/>
                        <w:vMerge/>
                        <w:tcBorders>
                          <w:left w:val="nil"/>
                          <w:right w:val="single" w:sz="0" w:space="0" w:color="000000"/>
                        </w:tcBorders>
                      </w:tcPr>
                      <w:p w:rsidR="0039479E" w:rsidRDefault="0039479E"/>
                    </w:tc>
                    <w:tc>
                      <w:tcPr>
                        <w:tcW w:w="2438" w:type="dxa"/>
                        <w:gridSpan w:val="2"/>
                        <w:tcBorders>
                          <w:top w:val="single" w:sz="0" w:space="0" w:color="000000"/>
                          <w:left w:val="single" w:sz="0" w:space="0" w:color="000000"/>
                          <w:bottom w:val="single" w:sz="0" w:space="0" w:color="000000"/>
                          <w:right w:val="nil"/>
                        </w:tcBorders>
                      </w:tcPr>
                      <w:p w:rsidR="0039479E" w:rsidRDefault="0039479E">
                        <w:pPr>
                          <w:pStyle w:val="TableParagraph"/>
                          <w:spacing w:before="76"/>
                          <w:ind w:left="1225"/>
                          <w:rPr>
                            <w:rFonts w:ascii="Arial" w:eastAsia="Arial" w:hAnsi="Arial" w:cs="Arial"/>
                            <w:sz w:val="13"/>
                            <w:szCs w:val="13"/>
                          </w:rPr>
                        </w:pPr>
                        <w:r>
                          <w:rPr>
                            <w:rFonts w:ascii="Arial"/>
                            <w:spacing w:val="-5"/>
                            <w:sz w:val="13"/>
                          </w:rPr>
                          <w:t>Data</w:t>
                        </w:r>
                        <w:r>
                          <w:rPr>
                            <w:rFonts w:ascii="Arial"/>
                            <w:spacing w:val="4"/>
                            <w:sz w:val="13"/>
                          </w:rPr>
                          <w:t xml:space="preserve"> </w:t>
                        </w:r>
                        <w:r>
                          <w:rPr>
                            <w:rFonts w:ascii="Arial"/>
                            <w:spacing w:val="-3"/>
                            <w:sz w:val="13"/>
                          </w:rPr>
                          <w:t>Frame</w:t>
                        </w:r>
                      </w:p>
                    </w:tc>
                    <w:tc>
                      <w:tcPr>
                        <w:tcW w:w="1308" w:type="dxa"/>
                        <w:tcBorders>
                          <w:top w:val="nil"/>
                          <w:left w:val="nil"/>
                          <w:bottom w:val="single" w:sz="0" w:space="0" w:color="000000"/>
                          <w:right w:val="nil"/>
                        </w:tcBorders>
                      </w:tcPr>
                      <w:p w:rsidR="0039479E" w:rsidRDefault="0039479E"/>
                    </w:tc>
                  </w:tr>
                  <w:tr w:rsidR="0039479E">
                    <w:trPr>
                      <w:trHeight w:hRule="exact" w:val="227"/>
                    </w:trPr>
                    <w:tc>
                      <w:tcPr>
                        <w:tcW w:w="1051" w:type="dxa"/>
                        <w:vMerge/>
                        <w:tcBorders>
                          <w:left w:val="nil"/>
                          <w:right w:val="single" w:sz="0" w:space="0" w:color="000000"/>
                        </w:tcBorders>
                      </w:tcPr>
                      <w:p w:rsidR="0039479E" w:rsidRDefault="0039479E"/>
                    </w:tc>
                    <w:tc>
                      <w:tcPr>
                        <w:tcW w:w="3746" w:type="dxa"/>
                        <w:gridSpan w:val="3"/>
                        <w:tcBorders>
                          <w:top w:val="single" w:sz="0" w:space="0" w:color="000000"/>
                          <w:left w:val="single" w:sz="0" w:space="0" w:color="000000"/>
                          <w:bottom w:val="single" w:sz="0" w:space="0" w:color="000000"/>
                          <w:right w:val="nil"/>
                        </w:tcBorders>
                      </w:tcPr>
                      <w:p w:rsidR="0039479E" w:rsidRDefault="0039479E">
                        <w:pPr>
                          <w:pStyle w:val="TableParagraph"/>
                          <w:spacing w:before="48"/>
                          <w:ind w:left="726"/>
                          <w:rPr>
                            <w:rFonts w:ascii="Arial" w:eastAsia="Arial" w:hAnsi="Arial" w:cs="Arial"/>
                            <w:sz w:val="13"/>
                            <w:szCs w:val="13"/>
                          </w:rPr>
                        </w:pPr>
                        <w:r>
                          <w:rPr>
                            <w:rFonts w:ascii="Arial"/>
                            <w:spacing w:val="-5"/>
                            <w:sz w:val="13"/>
                          </w:rPr>
                          <w:t>Beacon</w:t>
                        </w:r>
                        <w:r>
                          <w:rPr>
                            <w:rFonts w:ascii="Arial"/>
                            <w:spacing w:val="17"/>
                            <w:sz w:val="13"/>
                          </w:rPr>
                          <w:t xml:space="preserve"> </w:t>
                        </w:r>
                        <w:r>
                          <w:rPr>
                            <w:rFonts w:ascii="Arial"/>
                            <w:spacing w:val="-4"/>
                            <w:sz w:val="13"/>
                          </w:rPr>
                          <w:t>(transmission</w:t>
                        </w:r>
                        <w:r>
                          <w:rPr>
                            <w:rFonts w:ascii="Arial"/>
                            <w:spacing w:val="3"/>
                            <w:sz w:val="13"/>
                          </w:rPr>
                          <w:t xml:space="preserve"> </w:t>
                        </w:r>
                        <w:r>
                          <w:rPr>
                            <w:rFonts w:ascii="Arial"/>
                            <w:spacing w:val="-4"/>
                            <w:sz w:val="13"/>
                          </w:rPr>
                          <w:t>direction</w:t>
                        </w:r>
                        <w:r>
                          <w:rPr>
                            <w:rFonts w:ascii="Arial"/>
                            <w:spacing w:val="1"/>
                            <w:sz w:val="13"/>
                          </w:rPr>
                          <w:t xml:space="preserve"> </w:t>
                        </w:r>
                        <w:r>
                          <w:rPr>
                            <w:rFonts w:ascii="Arial"/>
                            <w:sz w:val="13"/>
                          </w:rPr>
                          <w:t>=</w:t>
                        </w:r>
                        <w:r>
                          <w:rPr>
                            <w:rFonts w:ascii="Arial"/>
                            <w:spacing w:val="13"/>
                            <w:sz w:val="13"/>
                          </w:rPr>
                          <w:t xml:space="preserve"> </w:t>
                        </w:r>
                        <w:r>
                          <w:rPr>
                            <w:rFonts w:ascii="Arial"/>
                            <w:spacing w:val="-6"/>
                            <w:sz w:val="13"/>
                          </w:rPr>
                          <w:t>uplink</w:t>
                        </w:r>
                      </w:p>
                    </w:tc>
                  </w:tr>
                  <w:tr w:rsidR="0039479E">
                    <w:trPr>
                      <w:trHeight w:hRule="exact" w:val="1230"/>
                    </w:trPr>
                    <w:tc>
                      <w:tcPr>
                        <w:tcW w:w="1051" w:type="dxa"/>
                        <w:vMerge/>
                        <w:tcBorders>
                          <w:left w:val="nil"/>
                          <w:right w:val="single" w:sz="0" w:space="0" w:color="000000"/>
                        </w:tcBorders>
                      </w:tcPr>
                      <w:p w:rsidR="0039479E" w:rsidRDefault="0039479E"/>
                    </w:tc>
                    <w:tc>
                      <w:tcPr>
                        <w:tcW w:w="3746" w:type="dxa"/>
                        <w:gridSpan w:val="3"/>
                        <w:tcBorders>
                          <w:top w:val="single" w:sz="0" w:space="0" w:color="000000"/>
                          <w:left w:val="single" w:sz="0" w:space="0" w:color="000000"/>
                          <w:bottom w:val="single" w:sz="0" w:space="0" w:color="000000"/>
                          <w:right w:val="nil"/>
                        </w:tcBorders>
                      </w:tcPr>
                      <w:p w:rsidR="0039479E" w:rsidRDefault="0039479E">
                        <w:pPr>
                          <w:pStyle w:val="TableParagraph"/>
                          <w:spacing w:before="86"/>
                          <w:ind w:left="174"/>
                          <w:rPr>
                            <w:rFonts w:ascii="Arial" w:eastAsia="Arial" w:hAnsi="Arial" w:cs="Arial"/>
                            <w:sz w:val="13"/>
                            <w:szCs w:val="13"/>
                          </w:rPr>
                        </w:pPr>
                        <w:r>
                          <w:rPr>
                            <w:rFonts w:ascii="Arial"/>
                            <w:i/>
                            <w:spacing w:val="-3"/>
                            <w:sz w:val="13"/>
                          </w:rPr>
                          <w:t>Ack</w:t>
                        </w:r>
                        <w:r>
                          <w:rPr>
                            <w:rFonts w:ascii="Arial"/>
                            <w:i/>
                            <w:spacing w:val="9"/>
                            <w:sz w:val="13"/>
                          </w:rPr>
                          <w:t xml:space="preserve"> </w:t>
                        </w:r>
                        <w:r>
                          <w:rPr>
                            <w:rFonts w:ascii="Arial"/>
                            <w:i/>
                            <w:spacing w:val="-3"/>
                            <w:sz w:val="13"/>
                          </w:rPr>
                          <w:t>Frame</w:t>
                        </w:r>
                        <w:r>
                          <w:rPr>
                            <w:rFonts w:ascii="Arial"/>
                            <w:i/>
                            <w:spacing w:val="-15"/>
                            <w:sz w:val="13"/>
                          </w:rPr>
                          <w:t xml:space="preserve"> </w:t>
                        </w:r>
                        <w:r>
                          <w:rPr>
                            <w:rFonts w:ascii="Arial"/>
                            <w:i/>
                            <w:spacing w:val="2"/>
                            <w:sz w:val="13"/>
                          </w:rPr>
                          <w:t>by</w:t>
                        </w:r>
                        <w:r>
                          <w:rPr>
                            <w:rFonts w:ascii="Arial"/>
                            <w:i/>
                            <w:spacing w:val="-5"/>
                            <w:sz w:val="13"/>
                          </w:rPr>
                          <w:t xml:space="preserve"> </w:t>
                        </w:r>
                        <w:r>
                          <w:rPr>
                            <w:rFonts w:ascii="Arial"/>
                            <w:i/>
                            <w:spacing w:val="-4"/>
                            <w:sz w:val="13"/>
                          </w:rPr>
                          <w:t>LLDN</w:t>
                        </w:r>
                        <w:r>
                          <w:rPr>
                            <w:rFonts w:ascii="Arial"/>
                            <w:i/>
                            <w:spacing w:val="7"/>
                            <w:sz w:val="13"/>
                          </w:rPr>
                          <w:t xml:space="preserve"> </w:t>
                        </w:r>
                        <w:r>
                          <w:rPr>
                            <w:rFonts w:ascii="Arial"/>
                            <w:i/>
                            <w:spacing w:val="-5"/>
                            <w:sz w:val="13"/>
                          </w:rPr>
                          <w:t>Device</w:t>
                        </w:r>
                        <w:r>
                          <w:rPr>
                            <w:rFonts w:ascii="Arial"/>
                            <w:i/>
                            <w:spacing w:val="3"/>
                            <w:sz w:val="13"/>
                          </w:rPr>
                          <w:t xml:space="preserve"> </w:t>
                        </w:r>
                        <w:r>
                          <w:rPr>
                            <w:rFonts w:ascii="Arial"/>
                            <w:i/>
                            <w:sz w:val="13"/>
                          </w:rPr>
                          <w:t>1</w:t>
                        </w:r>
                        <w:r>
                          <w:rPr>
                            <w:rFonts w:ascii="Arial"/>
                            <w:i/>
                            <w:spacing w:val="2"/>
                            <w:sz w:val="13"/>
                          </w:rPr>
                          <w:t xml:space="preserve"> </w:t>
                        </w:r>
                        <w:r>
                          <w:rPr>
                            <w:rFonts w:ascii="Arial"/>
                            <w:i/>
                            <w:spacing w:val="-4"/>
                            <w:sz w:val="13"/>
                          </w:rPr>
                          <w:t>(bi</w:t>
                        </w:r>
                        <w:r>
                          <w:rPr>
                            <w:rFonts w:ascii="Arial"/>
                            <w:i/>
                            <w:spacing w:val="-24"/>
                            <w:sz w:val="13"/>
                          </w:rPr>
                          <w:t xml:space="preserve"> </w:t>
                        </w:r>
                        <w:r>
                          <w:rPr>
                            <w:rFonts w:ascii="Arial"/>
                            <w:i/>
                            <w:spacing w:val="-3"/>
                            <w:sz w:val="13"/>
                          </w:rPr>
                          <w:t>directional)</w:t>
                        </w:r>
                      </w:p>
                      <w:p w:rsidR="0039479E" w:rsidRDefault="0039479E">
                        <w:pPr>
                          <w:pStyle w:val="TableParagraph"/>
                          <w:spacing w:before="7"/>
                          <w:rPr>
                            <w:rFonts w:ascii="Arial" w:eastAsia="Arial" w:hAnsi="Arial" w:cs="Arial"/>
                            <w:b/>
                            <w:bCs/>
                            <w:sz w:val="11"/>
                            <w:szCs w:val="11"/>
                          </w:rPr>
                        </w:pPr>
                      </w:p>
                      <w:p w:rsidR="0039479E" w:rsidRDefault="0039479E">
                        <w:pPr>
                          <w:pStyle w:val="TableParagraph"/>
                          <w:ind w:right="679"/>
                          <w:jc w:val="center"/>
                          <w:rPr>
                            <w:rFonts w:ascii="Arial" w:eastAsia="Arial" w:hAnsi="Arial" w:cs="Arial"/>
                            <w:sz w:val="13"/>
                            <w:szCs w:val="13"/>
                          </w:rPr>
                        </w:pPr>
                        <w:r>
                          <w:rPr>
                            <w:rFonts w:ascii="Arial"/>
                            <w:spacing w:val="-3"/>
                            <w:sz w:val="13"/>
                          </w:rPr>
                          <w:t>Ack Frame</w:t>
                        </w:r>
                      </w:p>
                      <w:p w:rsidR="0039479E" w:rsidRDefault="0039479E">
                        <w:pPr>
                          <w:pStyle w:val="TableParagraph"/>
                          <w:spacing w:before="11"/>
                          <w:rPr>
                            <w:rFonts w:ascii="Arial" w:eastAsia="Arial" w:hAnsi="Arial" w:cs="Arial"/>
                            <w:b/>
                            <w:bCs/>
                            <w:sz w:val="14"/>
                            <w:szCs w:val="14"/>
                          </w:rPr>
                        </w:pPr>
                      </w:p>
                      <w:p w:rsidR="0039479E" w:rsidRDefault="0039479E">
                        <w:pPr>
                          <w:pStyle w:val="TableParagraph"/>
                          <w:ind w:right="602"/>
                          <w:jc w:val="center"/>
                          <w:rPr>
                            <w:rFonts w:ascii="Arial" w:eastAsia="Arial" w:hAnsi="Arial" w:cs="Arial"/>
                            <w:sz w:val="13"/>
                            <w:szCs w:val="13"/>
                          </w:rPr>
                        </w:pPr>
                        <w:r>
                          <w:rPr>
                            <w:rFonts w:ascii="Arial"/>
                            <w:i/>
                            <w:spacing w:val="-5"/>
                            <w:sz w:val="13"/>
                          </w:rPr>
                          <w:t>Data</w:t>
                        </w:r>
                        <w:r>
                          <w:rPr>
                            <w:rFonts w:ascii="Arial"/>
                            <w:i/>
                            <w:sz w:val="13"/>
                          </w:rPr>
                          <w:t xml:space="preserve"> </w:t>
                        </w:r>
                        <w:r>
                          <w:rPr>
                            <w:rFonts w:ascii="Arial"/>
                            <w:i/>
                            <w:spacing w:val="-3"/>
                            <w:sz w:val="13"/>
                          </w:rPr>
                          <w:t>Frame</w:t>
                        </w:r>
                        <w:r>
                          <w:rPr>
                            <w:rFonts w:ascii="Arial"/>
                            <w:i/>
                            <w:spacing w:val="2"/>
                            <w:sz w:val="13"/>
                          </w:rPr>
                          <w:t xml:space="preserve"> </w:t>
                        </w:r>
                        <w:r>
                          <w:rPr>
                            <w:rFonts w:ascii="Arial"/>
                            <w:i/>
                            <w:spacing w:val="-4"/>
                            <w:sz w:val="13"/>
                          </w:rPr>
                          <w:t xml:space="preserve">by </w:t>
                        </w:r>
                        <w:r>
                          <w:rPr>
                            <w:rFonts w:ascii="Arial"/>
                            <w:i/>
                            <w:spacing w:val="-1"/>
                            <w:sz w:val="13"/>
                          </w:rPr>
                          <w:t>LLDN</w:t>
                        </w:r>
                        <w:r>
                          <w:rPr>
                            <w:rFonts w:ascii="Arial"/>
                            <w:i/>
                            <w:spacing w:val="-8"/>
                            <w:sz w:val="13"/>
                          </w:rPr>
                          <w:t xml:space="preserve"> </w:t>
                        </w:r>
                        <w:r>
                          <w:rPr>
                            <w:rFonts w:ascii="Arial"/>
                            <w:i/>
                            <w:spacing w:val="-2"/>
                            <w:sz w:val="13"/>
                          </w:rPr>
                          <w:t>Device</w:t>
                        </w:r>
                        <w:r>
                          <w:rPr>
                            <w:rFonts w:ascii="Arial"/>
                            <w:i/>
                            <w:sz w:val="13"/>
                          </w:rPr>
                          <w:t xml:space="preserve"> 3</w:t>
                        </w:r>
                        <w:r>
                          <w:rPr>
                            <w:rFonts w:ascii="Arial"/>
                            <w:i/>
                            <w:spacing w:val="3"/>
                            <w:sz w:val="13"/>
                          </w:rPr>
                          <w:t xml:space="preserve"> </w:t>
                        </w:r>
                        <w:r>
                          <w:rPr>
                            <w:rFonts w:ascii="Arial"/>
                            <w:i/>
                            <w:spacing w:val="-4"/>
                            <w:sz w:val="13"/>
                          </w:rPr>
                          <w:t>(bidirectional)</w:t>
                        </w:r>
                      </w:p>
                      <w:p w:rsidR="0039479E" w:rsidRDefault="0039479E">
                        <w:pPr>
                          <w:pStyle w:val="TableParagraph"/>
                          <w:spacing w:before="1"/>
                          <w:rPr>
                            <w:rFonts w:ascii="Arial" w:eastAsia="Arial" w:hAnsi="Arial" w:cs="Arial"/>
                            <w:b/>
                            <w:bCs/>
                            <w:sz w:val="15"/>
                            <w:szCs w:val="15"/>
                          </w:rPr>
                        </w:pPr>
                      </w:p>
                      <w:p w:rsidR="0039479E" w:rsidRDefault="0039479E">
                        <w:pPr>
                          <w:pStyle w:val="TableParagraph"/>
                          <w:ind w:right="683"/>
                          <w:jc w:val="center"/>
                          <w:rPr>
                            <w:rFonts w:ascii="Arial" w:eastAsia="Arial" w:hAnsi="Arial" w:cs="Arial"/>
                            <w:sz w:val="13"/>
                            <w:szCs w:val="13"/>
                          </w:rPr>
                        </w:pPr>
                        <w:r>
                          <w:rPr>
                            <w:rFonts w:ascii="Arial"/>
                            <w:spacing w:val="-3"/>
                            <w:sz w:val="13"/>
                          </w:rPr>
                          <w:t>Beacon</w:t>
                        </w:r>
                        <w:r>
                          <w:rPr>
                            <w:rFonts w:ascii="Arial"/>
                            <w:spacing w:val="10"/>
                            <w:sz w:val="13"/>
                          </w:rPr>
                          <w:t xml:space="preserve"> </w:t>
                        </w:r>
                        <w:r>
                          <w:rPr>
                            <w:rFonts w:ascii="Arial"/>
                            <w:spacing w:val="-2"/>
                            <w:sz w:val="13"/>
                          </w:rPr>
                          <w:t>(with</w:t>
                        </w:r>
                        <w:r>
                          <w:rPr>
                            <w:rFonts w:ascii="Arial"/>
                            <w:spacing w:val="-9"/>
                            <w:sz w:val="13"/>
                          </w:rPr>
                          <w:t xml:space="preserve"> </w:t>
                        </w:r>
                        <w:r>
                          <w:rPr>
                            <w:rFonts w:ascii="Arial"/>
                            <w:spacing w:val="-4"/>
                            <w:sz w:val="13"/>
                          </w:rPr>
                          <w:t>acknowledgements)</w:t>
                        </w:r>
                      </w:p>
                    </w:tc>
                  </w:tr>
                  <w:tr w:rsidR="0039479E">
                    <w:trPr>
                      <w:trHeight w:hRule="exact" w:val="701"/>
                    </w:trPr>
                    <w:tc>
                      <w:tcPr>
                        <w:tcW w:w="1051" w:type="dxa"/>
                        <w:vMerge/>
                        <w:tcBorders>
                          <w:left w:val="nil"/>
                          <w:bottom w:val="nil"/>
                          <w:right w:val="single" w:sz="0" w:space="0" w:color="000000"/>
                        </w:tcBorders>
                      </w:tcPr>
                      <w:p w:rsidR="0039479E" w:rsidRDefault="0039479E"/>
                    </w:tc>
                    <w:tc>
                      <w:tcPr>
                        <w:tcW w:w="3746" w:type="dxa"/>
                        <w:gridSpan w:val="3"/>
                        <w:tcBorders>
                          <w:top w:val="single" w:sz="0" w:space="0" w:color="000000"/>
                          <w:left w:val="single" w:sz="0" w:space="0" w:color="000000"/>
                          <w:bottom w:val="nil"/>
                          <w:right w:val="nil"/>
                        </w:tcBorders>
                      </w:tcPr>
                      <w:p w:rsidR="0039479E" w:rsidRDefault="0039479E"/>
                    </w:tc>
                  </w:tr>
                </w:tbl>
                <w:p w:rsidR="0039479E" w:rsidRDefault="0039479E" w:rsidP="00907CD0"/>
              </w:txbxContent>
            </v:textbox>
            <w10:wrap anchorx="page"/>
          </v:shape>
        </w:pict>
      </w:r>
      <w:r w:rsidRPr="00674736">
        <w:pict>
          <v:shape id="_x0000_s4768" type="#_x0000_t202" style="position:absolute;left:0;text-align:left;margin-left:113.95pt;margin-top:2.3pt;width:38.5pt;height:184.6pt;z-index:251766784;mso-position-horizontal-relative:page" filled="f" stroked="f">
            <v:textbox style="mso-next-textbox:#_x0000_s4768" inset="0,0,0,0">
              <w:txbxContent>
                <w:tbl>
                  <w:tblPr>
                    <w:tblStyle w:val="TableNormal"/>
                    <w:tblW w:w="0" w:type="auto"/>
                    <w:tblLayout w:type="fixed"/>
                    <w:tblLook w:val="01E0"/>
                  </w:tblPr>
                  <w:tblGrid>
                    <w:gridCol w:w="377"/>
                    <w:gridCol w:w="391"/>
                  </w:tblGrid>
                  <w:tr w:rsidR="0039479E">
                    <w:trPr>
                      <w:trHeight w:hRule="exact" w:val="416"/>
                    </w:trPr>
                    <w:tc>
                      <w:tcPr>
                        <w:tcW w:w="377" w:type="dxa"/>
                        <w:tcBorders>
                          <w:top w:val="nil"/>
                          <w:left w:val="nil"/>
                          <w:bottom w:val="single" w:sz="0" w:space="0" w:color="000000"/>
                          <w:right w:val="single" w:sz="0" w:space="0" w:color="000000"/>
                        </w:tcBorders>
                      </w:tcPr>
                      <w:p w:rsidR="0039479E" w:rsidRDefault="0039479E"/>
                    </w:tc>
                    <w:tc>
                      <w:tcPr>
                        <w:tcW w:w="391" w:type="dxa"/>
                        <w:tcBorders>
                          <w:top w:val="nil"/>
                          <w:left w:val="single" w:sz="0" w:space="0" w:color="000000"/>
                          <w:bottom w:val="single" w:sz="0" w:space="0" w:color="000000"/>
                          <w:right w:val="nil"/>
                        </w:tcBorders>
                      </w:tcPr>
                      <w:p w:rsidR="0039479E" w:rsidRDefault="0039479E"/>
                    </w:tc>
                  </w:tr>
                  <w:tr w:rsidR="0039479E">
                    <w:trPr>
                      <w:trHeight w:hRule="exact" w:val="284"/>
                    </w:trPr>
                    <w:tc>
                      <w:tcPr>
                        <w:tcW w:w="768"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29"/>
                          <w:ind w:left="133"/>
                          <w:rPr>
                            <w:rFonts w:ascii="Arial" w:eastAsia="Arial" w:hAnsi="Arial" w:cs="Arial"/>
                            <w:sz w:val="15"/>
                            <w:szCs w:val="15"/>
                          </w:rPr>
                        </w:pPr>
                        <w:r>
                          <w:rPr>
                            <w:rFonts w:ascii="Arial"/>
                            <w:spacing w:val="-3"/>
                            <w:sz w:val="15"/>
                          </w:rPr>
                          <w:t>Beacon</w:t>
                        </w:r>
                      </w:p>
                    </w:tc>
                  </w:tr>
                  <w:tr w:rsidR="0039479E">
                    <w:trPr>
                      <w:trHeight w:hRule="exact" w:val="274"/>
                    </w:trPr>
                    <w:tc>
                      <w:tcPr>
                        <w:tcW w:w="768"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48"/>
                          <w:ind w:left="53"/>
                          <w:rPr>
                            <w:rFonts w:ascii="Arial" w:eastAsia="Arial" w:hAnsi="Arial" w:cs="Arial"/>
                            <w:sz w:val="13"/>
                            <w:szCs w:val="13"/>
                          </w:rPr>
                        </w:pPr>
                        <w:r>
                          <w:rPr>
                            <w:rFonts w:ascii="Arial"/>
                            <w:spacing w:val="-2"/>
                            <w:sz w:val="13"/>
                          </w:rPr>
                          <w:t>Time</w:t>
                        </w:r>
                        <w:r>
                          <w:rPr>
                            <w:rFonts w:ascii="Arial"/>
                            <w:spacing w:val="-1"/>
                            <w:sz w:val="13"/>
                          </w:rPr>
                          <w:t xml:space="preserve"> Slot</w:t>
                        </w:r>
                        <w:r>
                          <w:rPr>
                            <w:rFonts w:ascii="Arial"/>
                            <w:spacing w:val="-3"/>
                            <w:sz w:val="13"/>
                          </w:rPr>
                          <w:t xml:space="preserve"> </w:t>
                        </w:r>
                        <w:r>
                          <w:rPr>
                            <w:rFonts w:ascii="Arial"/>
                            <w:sz w:val="13"/>
                          </w:rPr>
                          <w:t>1</w:t>
                        </w:r>
                      </w:p>
                    </w:tc>
                  </w:tr>
                  <w:tr w:rsidR="0039479E">
                    <w:trPr>
                      <w:trHeight w:hRule="exact" w:val="275"/>
                    </w:trPr>
                    <w:tc>
                      <w:tcPr>
                        <w:tcW w:w="768"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57"/>
                          <w:ind w:left="53"/>
                          <w:rPr>
                            <w:rFonts w:ascii="Arial" w:eastAsia="Arial" w:hAnsi="Arial" w:cs="Arial"/>
                            <w:sz w:val="13"/>
                            <w:szCs w:val="13"/>
                          </w:rPr>
                        </w:pPr>
                        <w:r>
                          <w:rPr>
                            <w:rFonts w:ascii="Arial"/>
                            <w:spacing w:val="-2"/>
                            <w:sz w:val="13"/>
                          </w:rPr>
                          <w:t>Time</w:t>
                        </w:r>
                        <w:r>
                          <w:rPr>
                            <w:rFonts w:ascii="Arial"/>
                            <w:spacing w:val="-1"/>
                            <w:sz w:val="13"/>
                          </w:rPr>
                          <w:t xml:space="preserve"> Slot</w:t>
                        </w:r>
                        <w:r>
                          <w:rPr>
                            <w:rFonts w:ascii="Arial"/>
                            <w:spacing w:val="-3"/>
                            <w:sz w:val="13"/>
                          </w:rPr>
                          <w:t xml:space="preserve"> </w:t>
                        </w:r>
                        <w:r>
                          <w:rPr>
                            <w:rFonts w:ascii="Arial"/>
                            <w:sz w:val="13"/>
                          </w:rPr>
                          <w:t>2</w:t>
                        </w:r>
                      </w:p>
                    </w:tc>
                  </w:tr>
                  <w:tr w:rsidR="0039479E">
                    <w:trPr>
                      <w:trHeight w:hRule="exact" w:val="304"/>
                    </w:trPr>
                    <w:tc>
                      <w:tcPr>
                        <w:tcW w:w="768"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67"/>
                          <w:ind w:left="53"/>
                          <w:rPr>
                            <w:rFonts w:ascii="Arial" w:eastAsia="Arial" w:hAnsi="Arial" w:cs="Arial"/>
                            <w:sz w:val="13"/>
                            <w:szCs w:val="13"/>
                          </w:rPr>
                        </w:pPr>
                        <w:r>
                          <w:rPr>
                            <w:rFonts w:ascii="Arial"/>
                            <w:spacing w:val="-2"/>
                            <w:sz w:val="13"/>
                          </w:rPr>
                          <w:t>Time</w:t>
                        </w:r>
                        <w:r>
                          <w:rPr>
                            <w:rFonts w:ascii="Arial"/>
                            <w:spacing w:val="-1"/>
                            <w:sz w:val="13"/>
                          </w:rPr>
                          <w:t xml:space="preserve"> Slot</w:t>
                        </w:r>
                        <w:r>
                          <w:rPr>
                            <w:rFonts w:ascii="Arial"/>
                            <w:spacing w:val="-3"/>
                            <w:sz w:val="13"/>
                          </w:rPr>
                          <w:t xml:space="preserve"> </w:t>
                        </w:r>
                        <w:r>
                          <w:rPr>
                            <w:rFonts w:ascii="Arial"/>
                            <w:sz w:val="13"/>
                          </w:rPr>
                          <w:t>3</w:t>
                        </w:r>
                      </w:p>
                    </w:tc>
                  </w:tr>
                  <w:tr w:rsidR="0039479E">
                    <w:trPr>
                      <w:trHeight w:hRule="exact" w:val="283"/>
                    </w:trPr>
                    <w:tc>
                      <w:tcPr>
                        <w:tcW w:w="768"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29"/>
                          <w:ind w:left="133"/>
                          <w:rPr>
                            <w:rFonts w:ascii="Arial" w:eastAsia="Arial" w:hAnsi="Arial" w:cs="Arial"/>
                            <w:sz w:val="15"/>
                            <w:szCs w:val="15"/>
                          </w:rPr>
                        </w:pPr>
                        <w:r>
                          <w:rPr>
                            <w:rFonts w:ascii="Arial"/>
                            <w:spacing w:val="-3"/>
                            <w:sz w:val="15"/>
                          </w:rPr>
                          <w:t>Beacon</w:t>
                        </w:r>
                      </w:p>
                    </w:tc>
                  </w:tr>
                  <w:tr w:rsidR="0039479E">
                    <w:trPr>
                      <w:trHeight w:hRule="exact" w:val="284"/>
                    </w:trPr>
                    <w:tc>
                      <w:tcPr>
                        <w:tcW w:w="768"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48"/>
                          <w:ind w:left="53"/>
                          <w:rPr>
                            <w:rFonts w:ascii="Arial" w:eastAsia="Arial" w:hAnsi="Arial" w:cs="Arial"/>
                            <w:sz w:val="13"/>
                            <w:szCs w:val="13"/>
                          </w:rPr>
                        </w:pPr>
                        <w:r>
                          <w:rPr>
                            <w:rFonts w:ascii="Arial"/>
                            <w:spacing w:val="-2"/>
                            <w:sz w:val="13"/>
                          </w:rPr>
                          <w:t>Time</w:t>
                        </w:r>
                        <w:r>
                          <w:rPr>
                            <w:rFonts w:ascii="Arial"/>
                            <w:spacing w:val="-1"/>
                            <w:sz w:val="13"/>
                          </w:rPr>
                          <w:t xml:space="preserve"> Slot</w:t>
                        </w:r>
                        <w:r>
                          <w:rPr>
                            <w:rFonts w:ascii="Arial"/>
                            <w:spacing w:val="-3"/>
                            <w:sz w:val="13"/>
                          </w:rPr>
                          <w:t xml:space="preserve"> </w:t>
                        </w:r>
                        <w:r>
                          <w:rPr>
                            <w:rFonts w:ascii="Arial"/>
                            <w:sz w:val="13"/>
                          </w:rPr>
                          <w:t>1</w:t>
                        </w:r>
                      </w:p>
                    </w:tc>
                  </w:tr>
                  <w:tr w:rsidR="0039479E">
                    <w:trPr>
                      <w:trHeight w:hRule="exact" w:val="283"/>
                    </w:trPr>
                    <w:tc>
                      <w:tcPr>
                        <w:tcW w:w="768"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48"/>
                          <w:ind w:left="53"/>
                          <w:rPr>
                            <w:rFonts w:ascii="Arial" w:eastAsia="Arial" w:hAnsi="Arial" w:cs="Arial"/>
                            <w:sz w:val="13"/>
                            <w:szCs w:val="13"/>
                          </w:rPr>
                        </w:pPr>
                        <w:r>
                          <w:rPr>
                            <w:rFonts w:ascii="Arial"/>
                            <w:spacing w:val="-2"/>
                            <w:sz w:val="13"/>
                          </w:rPr>
                          <w:t>Time</w:t>
                        </w:r>
                        <w:r>
                          <w:rPr>
                            <w:rFonts w:ascii="Arial"/>
                            <w:spacing w:val="-1"/>
                            <w:sz w:val="13"/>
                          </w:rPr>
                          <w:t xml:space="preserve"> Slot</w:t>
                        </w:r>
                        <w:r>
                          <w:rPr>
                            <w:rFonts w:ascii="Arial"/>
                            <w:spacing w:val="-3"/>
                            <w:sz w:val="13"/>
                          </w:rPr>
                          <w:t xml:space="preserve"> </w:t>
                        </w:r>
                        <w:r>
                          <w:rPr>
                            <w:rFonts w:ascii="Arial"/>
                            <w:sz w:val="13"/>
                          </w:rPr>
                          <w:t>2</w:t>
                        </w:r>
                      </w:p>
                    </w:tc>
                  </w:tr>
                  <w:tr w:rsidR="0039479E">
                    <w:trPr>
                      <w:trHeight w:hRule="exact" w:val="284"/>
                    </w:trPr>
                    <w:tc>
                      <w:tcPr>
                        <w:tcW w:w="768"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48"/>
                          <w:ind w:left="53"/>
                          <w:rPr>
                            <w:rFonts w:ascii="Arial" w:eastAsia="Arial" w:hAnsi="Arial" w:cs="Arial"/>
                            <w:sz w:val="13"/>
                            <w:szCs w:val="13"/>
                          </w:rPr>
                        </w:pPr>
                        <w:r>
                          <w:rPr>
                            <w:rFonts w:ascii="Arial"/>
                            <w:spacing w:val="-2"/>
                            <w:sz w:val="13"/>
                          </w:rPr>
                          <w:t>Time</w:t>
                        </w:r>
                        <w:r>
                          <w:rPr>
                            <w:rFonts w:ascii="Arial"/>
                            <w:spacing w:val="-1"/>
                            <w:sz w:val="13"/>
                          </w:rPr>
                          <w:t xml:space="preserve"> Slot</w:t>
                        </w:r>
                        <w:r>
                          <w:rPr>
                            <w:rFonts w:ascii="Arial"/>
                            <w:spacing w:val="-3"/>
                            <w:sz w:val="13"/>
                          </w:rPr>
                          <w:t xml:space="preserve"> </w:t>
                        </w:r>
                        <w:r>
                          <w:rPr>
                            <w:rFonts w:ascii="Arial"/>
                            <w:sz w:val="13"/>
                          </w:rPr>
                          <w:t>3</w:t>
                        </w:r>
                      </w:p>
                    </w:tc>
                  </w:tr>
                  <w:tr w:rsidR="0039479E">
                    <w:trPr>
                      <w:trHeight w:hRule="exact" w:val="284"/>
                    </w:trPr>
                    <w:tc>
                      <w:tcPr>
                        <w:tcW w:w="768" w:type="dxa"/>
                        <w:gridSpan w:val="2"/>
                        <w:tcBorders>
                          <w:top w:val="single" w:sz="0" w:space="0" w:color="000000"/>
                          <w:left w:val="single" w:sz="0" w:space="0" w:color="000000"/>
                          <w:bottom w:val="single" w:sz="0" w:space="0" w:color="000000"/>
                          <w:right w:val="single" w:sz="0" w:space="0" w:color="000000"/>
                        </w:tcBorders>
                      </w:tcPr>
                      <w:p w:rsidR="0039479E" w:rsidRDefault="0039479E"/>
                    </w:tc>
                  </w:tr>
                  <w:tr w:rsidR="0039479E">
                    <w:trPr>
                      <w:trHeight w:hRule="exact" w:val="283"/>
                    </w:trPr>
                    <w:tc>
                      <w:tcPr>
                        <w:tcW w:w="768" w:type="dxa"/>
                        <w:gridSpan w:val="2"/>
                        <w:tcBorders>
                          <w:top w:val="single" w:sz="0" w:space="0" w:color="000000"/>
                          <w:left w:val="single" w:sz="0" w:space="0" w:color="000000"/>
                          <w:bottom w:val="single" w:sz="0" w:space="0" w:color="000000"/>
                          <w:right w:val="single" w:sz="0" w:space="0" w:color="000000"/>
                        </w:tcBorders>
                      </w:tcPr>
                      <w:p w:rsidR="0039479E" w:rsidRDefault="0039479E">
                        <w:pPr>
                          <w:pStyle w:val="TableParagraph"/>
                          <w:spacing w:before="29"/>
                          <w:ind w:right="4"/>
                          <w:jc w:val="center"/>
                          <w:rPr>
                            <w:rFonts w:ascii="Arial" w:eastAsia="Arial" w:hAnsi="Arial" w:cs="Arial"/>
                            <w:sz w:val="17"/>
                            <w:szCs w:val="17"/>
                          </w:rPr>
                        </w:pPr>
                        <w:r>
                          <w:rPr>
                            <w:rFonts w:ascii="Arial"/>
                            <w:spacing w:val="-1"/>
                            <w:sz w:val="17"/>
                          </w:rPr>
                          <w:t>...</w:t>
                        </w:r>
                      </w:p>
                    </w:tc>
                  </w:tr>
                  <w:tr w:rsidR="0039479E">
                    <w:trPr>
                      <w:trHeight w:hRule="exact" w:val="436"/>
                    </w:trPr>
                    <w:tc>
                      <w:tcPr>
                        <w:tcW w:w="377" w:type="dxa"/>
                        <w:tcBorders>
                          <w:top w:val="single" w:sz="0" w:space="0" w:color="000000"/>
                          <w:left w:val="nil"/>
                          <w:bottom w:val="nil"/>
                          <w:right w:val="single" w:sz="0" w:space="0" w:color="000000"/>
                        </w:tcBorders>
                      </w:tcPr>
                      <w:p w:rsidR="0039479E" w:rsidRDefault="0039479E">
                        <w:pPr>
                          <w:pStyle w:val="TableParagraph"/>
                          <w:spacing w:before="124"/>
                          <w:ind w:left="13"/>
                          <w:rPr>
                            <w:rFonts w:ascii="Arial" w:eastAsia="Arial" w:hAnsi="Arial" w:cs="Arial"/>
                            <w:sz w:val="17"/>
                            <w:szCs w:val="17"/>
                          </w:rPr>
                        </w:pPr>
                        <w:r>
                          <w:rPr>
                            <w:rFonts w:ascii="Arial"/>
                            <w:sz w:val="17"/>
                          </w:rPr>
                          <w:t>e</w:t>
                        </w:r>
                      </w:p>
                    </w:tc>
                    <w:tc>
                      <w:tcPr>
                        <w:tcW w:w="391" w:type="dxa"/>
                        <w:tcBorders>
                          <w:top w:val="single" w:sz="0" w:space="0" w:color="000000"/>
                          <w:left w:val="single" w:sz="0" w:space="0" w:color="000000"/>
                          <w:bottom w:val="nil"/>
                          <w:right w:val="nil"/>
                        </w:tcBorders>
                      </w:tcPr>
                      <w:p w:rsidR="0039479E" w:rsidRDefault="0039479E"/>
                    </w:tc>
                  </w:tr>
                </w:tbl>
                <w:p w:rsidR="0039479E" w:rsidRDefault="0039479E" w:rsidP="00907CD0"/>
              </w:txbxContent>
            </v:textbox>
            <w10:wrap anchorx="page"/>
          </v:shape>
        </w:pict>
      </w:r>
      <w:r w:rsidR="00907CD0">
        <w:rPr>
          <w:rFonts w:ascii="Arial"/>
          <w:spacing w:val="2"/>
          <w:sz w:val="21"/>
        </w:rPr>
        <w:t>LLDN</w:t>
      </w:r>
      <w:r w:rsidR="00907CD0">
        <w:rPr>
          <w:rFonts w:ascii="Arial"/>
          <w:spacing w:val="-1"/>
          <w:sz w:val="21"/>
        </w:rPr>
        <w:t xml:space="preserve"> </w:t>
      </w:r>
      <w:r w:rsidR="00907CD0">
        <w:rPr>
          <w:rFonts w:ascii="Arial"/>
          <w:sz w:val="21"/>
        </w:rPr>
        <w:t>Device</w:t>
      </w:r>
      <w:r w:rsidR="00907CD0">
        <w:rPr>
          <w:rFonts w:ascii="Arial"/>
          <w:spacing w:val="-5"/>
          <w:sz w:val="21"/>
        </w:rPr>
        <w:t xml:space="preserve"> </w:t>
      </w:r>
      <w:r w:rsidR="00907CD0">
        <w:rPr>
          <w:rFonts w:ascii="Arial"/>
          <w:sz w:val="21"/>
        </w:rPr>
        <w:t>2</w:t>
      </w:r>
      <w:r w:rsidR="00907CD0">
        <w:rPr>
          <w:rFonts w:ascii="Arial"/>
          <w:spacing w:val="22"/>
          <w:w w:val="99"/>
          <w:sz w:val="21"/>
        </w:rPr>
        <w:t xml:space="preserve"> </w:t>
      </w:r>
      <w:r w:rsidR="00907CD0">
        <w:rPr>
          <w:rFonts w:ascii="Arial"/>
          <w:sz w:val="21"/>
        </w:rPr>
        <w:t>(bidirectional)</w:t>
      </w:r>
    </w:p>
    <w:p w:rsidR="00907CD0" w:rsidRDefault="00907CD0" w:rsidP="00907CD0">
      <w:pPr>
        <w:shd w:val="clear" w:color="auto" w:fill="B6DDE8" w:themeFill="accent5" w:themeFillTint="66"/>
        <w:spacing w:before="11"/>
        <w:rPr>
          <w:rFonts w:ascii="Arial" w:eastAsia="Arial" w:hAnsi="Arial" w:cs="Arial"/>
          <w:sz w:val="13"/>
          <w:szCs w:val="13"/>
        </w:rPr>
      </w:pPr>
    </w:p>
    <w:p w:rsidR="00907CD0" w:rsidRDefault="00907CD0" w:rsidP="00907CD0">
      <w:pPr>
        <w:shd w:val="clear" w:color="auto" w:fill="B6DDE8" w:themeFill="accent5" w:themeFillTint="66"/>
        <w:rPr>
          <w:rFonts w:ascii="Arial" w:eastAsia="Arial" w:hAnsi="Arial" w:cs="Arial"/>
          <w:sz w:val="13"/>
          <w:szCs w:val="13"/>
        </w:rPr>
        <w:sectPr w:rsidR="00907CD0">
          <w:pgSz w:w="12240" w:h="15840"/>
          <w:pgMar w:top="1020" w:right="1700" w:bottom="860" w:left="1660" w:header="697" w:footer="663" w:gutter="0"/>
          <w:cols w:space="720"/>
        </w:sectPr>
      </w:pPr>
    </w:p>
    <w:p w:rsidR="00907CD0" w:rsidRDefault="00674736" w:rsidP="00907CD0">
      <w:pPr>
        <w:shd w:val="clear" w:color="auto" w:fill="B6DDE8" w:themeFill="accent5" w:themeFillTint="66"/>
        <w:spacing w:before="85"/>
        <w:jc w:val="right"/>
        <w:rPr>
          <w:rFonts w:ascii="Arial" w:eastAsia="Arial" w:hAnsi="Arial" w:cs="Arial"/>
          <w:sz w:val="13"/>
          <w:szCs w:val="13"/>
        </w:rPr>
      </w:pPr>
      <w:r w:rsidRPr="00674736">
        <w:pict>
          <v:group id="_x0000_s4999" style="position:absolute;left:0;text-align:left;margin-left:165.15pt;margin-top:10.35pt;width:67.45pt;height:5.65pt;z-index:-251543552;mso-position-horizontal-relative:page" coordorigin="3303,207" coordsize="1349,113">
            <v:group id="_x0000_s5000" style="position:absolute;left:3304;top:263;width:1186;height:2" coordorigin="3304,263" coordsize="1186,2">
              <v:shape id="_x0000_s5001" style="position:absolute;left:3304;top:263;width:1186;height:2" coordorigin="3304,263" coordsize="1186,0" path="m3304,263r1185,e" filled="f" strokeweight=".06pt">
                <v:path arrowok="t"/>
              </v:shape>
            </v:group>
            <v:group id="_x0000_s5002" style="position:absolute;left:4476;top:207;width:176;height:113" coordorigin="4476,207" coordsize="176,113">
              <v:shape id="_x0000_s5003" style="position:absolute;left:4476;top:207;width:176;height:113" coordorigin="4476,207" coordsize="176,113" path="m4476,207r,113l4651,263,4476,207xe" fillcolor="black" stroked="f">
                <v:path arrowok="t"/>
              </v:shape>
            </v:group>
            <w10:wrap anchorx="page"/>
          </v:group>
        </w:pict>
      </w:r>
      <w:r w:rsidRPr="00674736">
        <w:pict>
          <v:group id="_x0000_s4765" style="position:absolute;left:0;text-align:left;margin-left:114pt;margin-top:2.8pt;width:38.4pt;height:14.2pt;z-index:251764736;mso-position-horizontal-relative:page" coordorigin="2280,56" coordsize="768,284">
            <v:shape id="_x0000_s4766" style="position:absolute;left:2280;top:56;width:768;height:284" coordorigin="2280,56" coordsize="768,284" path="m2280,339r768,l3048,56r-768,l2280,339xe" stroked="f">
              <v:path arrowok="t"/>
            </v:shape>
            <w10:wrap anchorx="page"/>
          </v:group>
        </w:pict>
      </w:r>
      <w:r w:rsidR="00907CD0">
        <w:rPr>
          <w:rFonts w:ascii="Arial"/>
          <w:spacing w:val="-4"/>
          <w:sz w:val="13"/>
        </w:rPr>
        <w:t>Start</w:t>
      </w:r>
      <w:r w:rsidR="00907CD0">
        <w:rPr>
          <w:rFonts w:ascii="Arial"/>
          <w:spacing w:val="2"/>
          <w:sz w:val="13"/>
        </w:rPr>
        <w:t xml:space="preserve"> </w:t>
      </w:r>
      <w:r w:rsidR="00907CD0">
        <w:rPr>
          <w:rFonts w:ascii="Arial"/>
          <w:spacing w:val="-3"/>
          <w:sz w:val="13"/>
        </w:rPr>
        <w:t>Online</w:t>
      </w:r>
    </w:p>
    <w:p w:rsidR="00907CD0" w:rsidRDefault="00907CD0" w:rsidP="00907CD0">
      <w:pPr>
        <w:shd w:val="clear" w:color="auto" w:fill="B6DDE8" w:themeFill="accent5" w:themeFillTint="66"/>
        <w:rPr>
          <w:rFonts w:ascii="Arial" w:eastAsia="Arial" w:hAnsi="Arial" w:cs="Arial"/>
          <w:sz w:val="12"/>
          <w:szCs w:val="12"/>
        </w:rPr>
      </w:pPr>
      <w:r>
        <w:br w:type="column"/>
      </w:r>
    </w:p>
    <w:p w:rsidR="00907CD0" w:rsidRDefault="00907CD0" w:rsidP="00907CD0">
      <w:pPr>
        <w:shd w:val="clear" w:color="auto" w:fill="B6DDE8" w:themeFill="accent5" w:themeFillTint="66"/>
        <w:spacing w:before="9"/>
        <w:rPr>
          <w:rFonts w:ascii="Arial" w:eastAsia="Arial" w:hAnsi="Arial" w:cs="Arial"/>
          <w:sz w:val="16"/>
          <w:szCs w:val="16"/>
        </w:rPr>
      </w:pPr>
    </w:p>
    <w:p w:rsidR="00907CD0" w:rsidRDefault="00907CD0" w:rsidP="00907CD0">
      <w:pPr>
        <w:shd w:val="clear" w:color="auto" w:fill="B6DDE8" w:themeFill="accent5" w:themeFillTint="66"/>
        <w:ind w:left="1954"/>
        <w:rPr>
          <w:rFonts w:ascii="Arial" w:eastAsia="Arial" w:hAnsi="Arial" w:cs="Arial"/>
          <w:sz w:val="13"/>
          <w:szCs w:val="13"/>
        </w:rPr>
      </w:pPr>
      <w:r>
        <w:rPr>
          <w:rFonts w:ascii="Arial"/>
          <w:spacing w:val="-4"/>
          <w:sz w:val="13"/>
        </w:rPr>
        <w:t>Synchronize</w:t>
      </w:r>
    </w:p>
    <w:p w:rsidR="00907CD0" w:rsidRDefault="00907CD0" w:rsidP="00907CD0">
      <w:pPr>
        <w:shd w:val="clear" w:color="auto" w:fill="B6DDE8" w:themeFill="accent5" w:themeFillTint="66"/>
        <w:rPr>
          <w:rFonts w:ascii="Arial" w:eastAsia="Arial" w:hAnsi="Arial" w:cs="Arial"/>
          <w:sz w:val="13"/>
          <w:szCs w:val="13"/>
        </w:rPr>
        <w:sectPr w:rsidR="00907CD0">
          <w:type w:val="continuous"/>
          <w:pgSz w:w="12240" w:h="15840"/>
          <w:pgMar w:top="960" w:right="1700" w:bottom="280" w:left="1660" w:header="720" w:footer="720" w:gutter="0"/>
          <w:cols w:num="2" w:space="720" w:equalWidth="0">
            <w:col w:w="2621" w:space="2809"/>
            <w:col w:w="3450"/>
          </w:cols>
        </w:sectPr>
      </w:pPr>
    </w:p>
    <w:p w:rsidR="00907CD0" w:rsidRDefault="00907CD0" w:rsidP="00907CD0">
      <w:pPr>
        <w:shd w:val="clear" w:color="auto" w:fill="B6DDE8" w:themeFill="accent5" w:themeFillTint="66"/>
        <w:rPr>
          <w:rFonts w:ascii="Arial" w:eastAsia="Arial" w:hAnsi="Arial" w:cs="Arial"/>
          <w:sz w:val="20"/>
        </w:rPr>
      </w:pP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spacing w:before="11"/>
        <w:rPr>
          <w:rFonts w:ascii="Arial" w:eastAsia="Arial" w:hAnsi="Arial" w:cs="Arial"/>
          <w:sz w:val="10"/>
          <w:szCs w:val="10"/>
        </w:rPr>
      </w:pPr>
    </w:p>
    <w:p w:rsidR="00907CD0" w:rsidRDefault="00907CD0" w:rsidP="00907CD0">
      <w:pPr>
        <w:shd w:val="clear" w:color="auto" w:fill="B6DDE8" w:themeFill="accent5" w:themeFillTint="66"/>
        <w:spacing w:line="244" w:lineRule="auto"/>
        <w:ind w:left="7478" w:right="303"/>
        <w:jc w:val="center"/>
        <w:rPr>
          <w:rFonts w:ascii="Arial" w:eastAsia="Arial" w:hAnsi="Arial" w:cs="Arial"/>
          <w:sz w:val="13"/>
          <w:szCs w:val="13"/>
        </w:rPr>
      </w:pPr>
      <w:r>
        <w:rPr>
          <w:rFonts w:ascii="Arial"/>
          <w:spacing w:val="-3"/>
          <w:sz w:val="13"/>
        </w:rPr>
        <w:t>Received</w:t>
      </w:r>
      <w:r>
        <w:rPr>
          <w:rFonts w:ascii="Arial"/>
          <w:spacing w:val="-7"/>
          <w:sz w:val="13"/>
        </w:rPr>
        <w:t xml:space="preserve"> </w:t>
      </w:r>
      <w:r>
        <w:rPr>
          <w:rFonts w:ascii="Arial"/>
          <w:spacing w:val="-2"/>
          <w:sz w:val="13"/>
        </w:rPr>
        <w:t>Data</w:t>
      </w:r>
      <w:r>
        <w:rPr>
          <w:rFonts w:ascii="Arial"/>
          <w:spacing w:val="23"/>
          <w:w w:val="101"/>
          <w:sz w:val="13"/>
        </w:rPr>
        <w:t xml:space="preserve"> </w:t>
      </w:r>
      <w:r>
        <w:rPr>
          <w:rFonts w:ascii="Arial"/>
          <w:spacing w:val="-3"/>
          <w:sz w:val="13"/>
        </w:rPr>
        <w:t>Frame</w:t>
      </w:r>
      <w:r>
        <w:rPr>
          <w:rFonts w:ascii="Arial"/>
          <w:spacing w:val="3"/>
          <w:sz w:val="13"/>
        </w:rPr>
        <w:t xml:space="preserve"> </w:t>
      </w:r>
      <w:r>
        <w:rPr>
          <w:rFonts w:ascii="Arial"/>
          <w:spacing w:val="-7"/>
          <w:sz w:val="13"/>
        </w:rPr>
        <w:t>and</w:t>
      </w:r>
    </w:p>
    <w:p w:rsidR="00907CD0" w:rsidRDefault="00907CD0" w:rsidP="00907CD0">
      <w:pPr>
        <w:shd w:val="clear" w:color="auto" w:fill="B6DDE8" w:themeFill="accent5" w:themeFillTint="66"/>
        <w:spacing w:line="485" w:lineRule="auto"/>
        <w:ind w:left="7478" w:right="315"/>
        <w:jc w:val="center"/>
        <w:rPr>
          <w:rFonts w:ascii="Arial" w:eastAsia="Arial" w:hAnsi="Arial" w:cs="Arial"/>
          <w:sz w:val="13"/>
          <w:szCs w:val="13"/>
        </w:rPr>
      </w:pPr>
      <w:r>
        <w:rPr>
          <w:rFonts w:ascii="Arial"/>
          <w:spacing w:val="-4"/>
          <w:sz w:val="13"/>
        </w:rPr>
        <w:t>prepare</w:t>
      </w:r>
      <w:r>
        <w:rPr>
          <w:rFonts w:ascii="Arial"/>
          <w:spacing w:val="3"/>
          <w:sz w:val="13"/>
        </w:rPr>
        <w:t xml:space="preserve"> </w:t>
      </w:r>
      <w:r>
        <w:rPr>
          <w:rFonts w:ascii="Arial"/>
          <w:spacing w:val="-2"/>
          <w:sz w:val="13"/>
        </w:rPr>
        <w:t>Ack</w:t>
      </w:r>
      <w:r>
        <w:rPr>
          <w:rFonts w:ascii="Arial"/>
          <w:spacing w:val="-4"/>
          <w:sz w:val="13"/>
        </w:rPr>
        <w:t xml:space="preserve"> </w:t>
      </w:r>
      <w:r>
        <w:rPr>
          <w:rFonts w:ascii="Arial"/>
          <w:spacing w:val="-3"/>
          <w:sz w:val="13"/>
        </w:rPr>
        <w:t>Frame</w:t>
      </w:r>
      <w:r>
        <w:rPr>
          <w:rFonts w:ascii="Arial"/>
          <w:spacing w:val="25"/>
          <w:w w:val="101"/>
          <w:sz w:val="13"/>
        </w:rPr>
        <w:t xml:space="preserve"> </w:t>
      </w:r>
      <w:r>
        <w:rPr>
          <w:rFonts w:ascii="Arial"/>
          <w:spacing w:val="-4"/>
          <w:sz w:val="13"/>
        </w:rPr>
        <w:t>Resynchronize</w:t>
      </w:r>
    </w:p>
    <w:p w:rsidR="00907CD0" w:rsidRDefault="00907CD0" w:rsidP="00907CD0">
      <w:pPr>
        <w:shd w:val="clear" w:color="auto" w:fill="B6DDE8" w:themeFill="accent5" w:themeFillTint="66"/>
        <w:spacing w:line="485" w:lineRule="auto"/>
        <w:jc w:val="center"/>
        <w:rPr>
          <w:rFonts w:ascii="Arial" w:eastAsia="Arial" w:hAnsi="Arial" w:cs="Arial"/>
          <w:sz w:val="13"/>
          <w:szCs w:val="13"/>
        </w:rPr>
        <w:sectPr w:rsidR="00907CD0">
          <w:type w:val="continuous"/>
          <w:pgSz w:w="12240" w:h="15840"/>
          <w:pgMar w:top="960" w:right="1700" w:bottom="280" w:left="1660" w:header="720" w:footer="720" w:gutter="0"/>
          <w:cols w:space="720"/>
        </w:sectPr>
      </w:pPr>
    </w:p>
    <w:p w:rsidR="00907CD0" w:rsidRDefault="00907CD0" w:rsidP="00907CD0">
      <w:pPr>
        <w:shd w:val="clear" w:color="auto" w:fill="B6DDE8" w:themeFill="accent5" w:themeFillTint="66"/>
        <w:rPr>
          <w:rFonts w:ascii="Arial" w:eastAsia="Arial" w:hAnsi="Arial" w:cs="Arial"/>
          <w:sz w:val="16"/>
          <w:szCs w:val="16"/>
        </w:rPr>
      </w:pPr>
    </w:p>
    <w:p w:rsidR="00907CD0" w:rsidRDefault="00907CD0" w:rsidP="00907CD0">
      <w:pPr>
        <w:shd w:val="clear" w:color="auto" w:fill="B6DDE8" w:themeFill="accent5" w:themeFillTint="66"/>
        <w:rPr>
          <w:rFonts w:ascii="Arial" w:eastAsia="Arial" w:hAnsi="Arial" w:cs="Arial"/>
          <w:sz w:val="16"/>
          <w:szCs w:val="16"/>
        </w:rPr>
      </w:pPr>
    </w:p>
    <w:p w:rsidR="00907CD0" w:rsidRDefault="00907CD0" w:rsidP="00907CD0">
      <w:pPr>
        <w:shd w:val="clear" w:color="auto" w:fill="B6DDE8" w:themeFill="accent5" w:themeFillTint="66"/>
        <w:rPr>
          <w:rFonts w:ascii="Arial" w:eastAsia="Arial" w:hAnsi="Arial" w:cs="Arial"/>
          <w:sz w:val="16"/>
          <w:szCs w:val="16"/>
        </w:rPr>
      </w:pPr>
    </w:p>
    <w:p w:rsidR="00907CD0" w:rsidRDefault="00907CD0" w:rsidP="00907CD0">
      <w:pPr>
        <w:shd w:val="clear" w:color="auto" w:fill="B6DDE8" w:themeFill="accent5" w:themeFillTint="66"/>
        <w:rPr>
          <w:rFonts w:ascii="Arial" w:eastAsia="Arial" w:hAnsi="Arial" w:cs="Arial"/>
          <w:sz w:val="16"/>
          <w:szCs w:val="16"/>
        </w:rPr>
      </w:pPr>
    </w:p>
    <w:p w:rsidR="00907CD0" w:rsidRDefault="00907CD0" w:rsidP="00907CD0">
      <w:pPr>
        <w:shd w:val="clear" w:color="auto" w:fill="B6DDE8" w:themeFill="accent5" w:themeFillTint="66"/>
        <w:spacing w:before="121"/>
        <w:ind w:left="350"/>
        <w:rPr>
          <w:rFonts w:ascii="Arial" w:eastAsia="Arial" w:hAnsi="Arial" w:cs="Arial"/>
          <w:sz w:val="17"/>
          <w:szCs w:val="17"/>
        </w:rPr>
      </w:pPr>
      <w:r>
        <w:rPr>
          <w:rFonts w:ascii="Arial"/>
          <w:spacing w:val="-3"/>
          <w:sz w:val="17"/>
        </w:rPr>
        <w:t>Tim</w:t>
      </w:r>
    </w:p>
    <w:p w:rsidR="00907CD0" w:rsidRDefault="00907CD0" w:rsidP="00907CD0">
      <w:pPr>
        <w:shd w:val="clear" w:color="auto" w:fill="B6DDE8" w:themeFill="accent5" w:themeFillTint="66"/>
        <w:spacing w:before="3"/>
        <w:rPr>
          <w:rFonts w:ascii="Arial" w:eastAsia="Arial" w:hAnsi="Arial" w:cs="Arial"/>
          <w:sz w:val="10"/>
          <w:szCs w:val="10"/>
        </w:rPr>
      </w:pPr>
      <w:r>
        <w:br w:type="column"/>
      </w:r>
    </w:p>
    <w:p w:rsidR="00907CD0" w:rsidRDefault="00907CD0" w:rsidP="00907CD0">
      <w:pPr>
        <w:shd w:val="clear" w:color="auto" w:fill="B6DDE8" w:themeFill="accent5" w:themeFillTint="66"/>
        <w:ind w:left="458" w:hanging="108"/>
        <w:rPr>
          <w:rFonts w:ascii="Arial" w:eastAsia="Arial" w:hAnsi="Arial" w:cs="Arial"/>
          <w:sz w:val="13"/>
          <w:szCs w:val="13"/>
        </w:rPr>
      </w:pPr>
      <w:r>
        <w:rPr>
          <w:rFonts w:ascii="Arial"/>
          <w:spacing w:val="-6"/>
          <w:sz w:val="13"/>
        </w:rPr>
        <w:t>Recei</w:t>
      </w:r>
      <w:r>
        <w:rPr>
          <w:rFonts w:ascii="Arial"/>
          <w:spacing w:val="-23"/>
          <w:sz w:val="13"/>
        </w:rPr>
        <w:t xml:space="preserve"> </w:t>
      </w:r>
      <w:r>
        <w:rPr>
          <w:rFonts w:ascii="Arial"/>
          <w:spacing w:val="-3"/>
          <w:sz w:val="13"/>
        </w:rPr>
        <w:t>ved</w:t>
      </w:r>
      <w:r>
        <w:rPr>
          <w:rFonts w:ascii="Arial"/>
          <w:spacing w:val="-13"/>
          <w:sz w:val="13"/>
        </w:rPr>
        <w:t xml:space="preserve"> </w:t>
      </w:r>
      <w:r>
        <w:rPr>
          <w:rFonts w:ascii="Arial"/>
          <w:sz w:val="13"/>
        </w:rPr>
        <w:t>a</w:t>
      </w:r>
    </w:p>
    <w:p w:rsidR="00907CD0" w:rsidRDefault="00907CD0" w:rsidP="00907CD0">
      <w:pPr>
        <w:shd w:val="clear" w:color="auto" w:fill="B6DDE8" w:themeFill="accent5" w:themeFillTint="66"/>
        <w:spacing w:before="5"/>
        <w:rPr>
          <w:rFonts w:ascii="Arial" w:eastAsia="Arial" w:hAnsi="Arial" w:cs="Arial"/>
          <w:sz w:val="13"/>
          <w:szCs w:val="13"/>
        </w:rPr>
      </w:pPr>
    </w:p>
    <w:p w:rsidR="00907CD0" w:rsidRDefault="00907CD0" w:rsidP="00907CD0">
      <w:pPr>
        <w:shd w:val="clear" w:color="auto" w:fill="B6DDE8" w:themeFill="accent5" w:themeFillTint="66"/>
        <w:ind w:left="377" w:right="24" w:firstLine="80"/>
        <w:rPr>
          <w:rFonts w:ascii="Arial" w:eastAsia="Arial" w:hAnsi="Arial" w:cs="Arial"/>
          <w:sz w:val="13"/>
          <w:szCs w:val="13"/>
        </w:rPr>
      </w:pPr>
      <w:r>
        <w:rPr>
          <w:rFonts w:ascii="Arial"/>
          <w:spacing w:val="-3"/>
          <w:sz w:val="13"/>
        </w:rPr>
        <w:t xml:space="preserve">set </w:t>
      </w:r>
      <w:r>
        <w:rPr>
          <w:rFonts w:ascii="Arial"/>
          <w:spacing w:val="-2"/>
          <w:sz w:val="13"/>
        </w:rPr>
        <w:t>Ack</w:t>
      </w:r>
      <w:r>
        <w:rPr>
          <w:rFonts w:ascii="Arial"/>
          <w:spacing w:val="22"/>
          <w:w w:val="101"/>
          <w:sz w:val="13"/>
        </w:rPr>
        <w:t xml:space="preserve"> </w:t>
      </w:r>
      <w:r>
        <w:rPr>
          <w:rFonts w:ascii="Arial"/>
          <w:spacing w:val="-2"/>
          <w:sz w:val="13"/>
        </w:rPr>
        <w:t>in</w:t>
      </w:r>
      <w:r>
        <w:rPr>
          <w:rFonts w:ascii="Arial"/>
          <w:spacing w:val="3"/>
          <w:sz w:val="13"/>
        </w:rPr>
        <w:t xml:space="preserve"> </w:t>
      </w:r>
      <w:r>
        <w:rPr>
          <w:rFonts w:ascii="Arial"/>
          <w:spacing w:val="-3"/>
          <w:sz w:val="13"/>
        </w:rPr>
        <w:t>Beacon</w:t>
      </w:r>
    </w:p>
    <w:p w:rsidR="00907CD0" w:rsidRDefault="00907CD0" w:rsidP="00907CD0">
      <w:pPr>
        <w:shd w:val="clear" w:color="auto" w:fill="B6DDE8" w:themeFill="accent5" w:themeFillTint="66"/>
        <w:rPr>
          <w:rFonts w:ascii="Arial" w:eastAsia="Arial" w:hAnsi="Arial" w:cs="Arial"/>
          <w:sz w:val="12"/>
          <w:szCs w:val="12"/>
        </w:rPr>
      </w:pPr>
      <w:r>
        <w:br w:type="column"/>
      </w:r>
    </w:p>
    <w:p w:rsidR="00907CD0" w:rsidRDefault="00907CD0" w:rsidP="00907CD0">
      <w:pPr>
        <w:shd w:val="clear" w:color="auto" w:fill="B6DDE8" w:themeFill="accent5" w:themeFillTint="66"/>
        <w:rPr>
          <w:rFonts w:ascii="Arial" w:eastAsia="Arial" w:hAnsi="Arial" w:cs="Arial"/>
          <w:sz w:val="12"/>
          <w:szCs w:val="12"/>
        </w:rPr>
      </w:pPr>
    </w:p>
    <w:p w:rsidR="00907CD0" w:rsidRDefault="00907CD0" w:rsidP="00907CD0">
      <w:pPr>
        <w:shd w:val="clear" w:color="auto" w:fill="B6DDE8" w:themeFill="accent5" w:themeFillTint="66"/>
        <w:spacing w:before="7"/>
        <w:rPr>
          <w:rFonts w:ascii="Arial" w:eastAsia="Arial" w:hAnsi="Arial" w:cs="Arial"/>
          <w:sz w:val="17"/>
          <w:szCs w:val="17"/>
        </w:rPr>
      </w:pPr>
    </w:p>
    <w:p w:rsidR="00907CD0" w:rsidRDefault="00907CD0" w:rsidP="00907CD0">
      <w:pPr>
        <w:shd w:val="clear" w:color="auto" w:fill="B6DDE8" w:themeFill="accent5" w:themeFillTint="66"/>
        <w:ind w:left="350"/>
        <w:rPr>
          <w:rFonts w:ascii="Arial" w:eastAsia="Arial" w:hAnsi="Arial" w:cs="Arial"/>
          <w:sz w:val="13"/>
          <w:szCs w:val="13"/>
        </w:rPr>
      </w:pPr>
      <w:r>
        <w:rPr>
          <w:rFonts w:ascii="Arial"/>
          <w:spacing w:val="-4"/>
          <w:sz w:val="13"/>
        </w:rPr>
        <w:t>Resynchronizes</w:t>
      </w:r>
    </w:p>
    <w:p w:rsidR="00907CD0" w:rsidRDefault="00907CD0" w:rsidP="00907CD0">
      <w:pPr>
        <w:shd w:val="clear" w:color="auto" w:fill="B6DDE8" w:themeFill="accent5" w:themeFillTint="66"/>
        <w:rPr>
          <w:rFonts w:ascii="Arial" w:eastAsia="Arial" w:hAnsi="Arial" w:cs="Arial"/>
          <w:sz w:val="13"/>
          <w:szCs w:val="13"/>
        </w:rPr>
        <w:sectPr w:rsidR="00907CD0">
          <w:type w:val="continuous"/>
          <w:pgSz w:w="12240" w:h="15840"/>
          <w:pgMar w:top="960" w:right="1700" w:bottom="280" w:left="1660" w:header="720" w:footer="720" w:gutter="0"/>
          <w:cols w:num="3" w:space="720" w:equalWidth="0">
            <w:col w:w="628" w:space="828"/>
            <w:col w:w="976" w:space="4629"/>
            <w:col w:w="1819"/>
          </w:cols>
        </w:sectPr>
      </w:pPr>
    </w:p>
    <w:p w:rsidR="00907CD0" w:rsidRDefault="00674736" w:rsidP="00907CD0">
      <w:pPr>
        <w:shd w:val="clear" w:color="auto" w:fill="B6DDE8" w:themeFill="accent5" w:themeFillTint="66"/>
        <w:spacing w:before="4"/>
        <w:rPr>
          <w:rFonts w:ascii="Arial" w:eastAsia="Arial" w:hAnsi="Arial" w:cs="Arial"/>
          <w:sz w:val="8"/>
          <w:szCs w:val="8"/>
        </w:rPr>
      </w:pPr>
      <w:r w:rsidRPr="00674736">
        <w:pict>
          <v:group id="_x0000_s4948" style="position:absolute;margin-left:131.35pt;margin-top:83.25pt;width:124.9pt;height:62.4pt;z-index:-251545600;mso-position-horizontal-relative:page;mso-position-vertical-relative:page" coordorigin="2627,1665" coordsize="2498,1248">
            <v:group id="_x0000_s4949" style="position:absolute;left:2629;top:1667;width:2493;height:748" coordorigin="2629,1667" coordsize="2493,748">
              <v:shape id="_x0000_s4950" style="position:absolute;left:2629;top:1667;width:2493;height:748" coordorigin="2629,1667" coordsize="2493,748" path="m2778,2414r-57,-28l2687,2335r-26,-64l2644,2204r-11,-88l2630,2098r-1,-19l2629,2058r,-21l2629,2014r6,-73l2646,1865r20,-72l2694,1731r40,-46l2778,1667r2195,l5038,1707r38,65l5103,1856r15,97l5122,2056r-2,51l5107,2205r-23,87l5050,2360r-44,43l4980,2413r-7,1e" filled="f" strokeweight=".07233mm">
                <v:path arrowok="t"/>
              </v:shape>
            </v:group>
            <v:group id="_x0000_s4951" style="position:absolute;left:2778;top:2414;width:2195;height:2" coordorigin="2778,2414" coordsize="2195,2">
              <v:shape id="_x0000_s4952" style="position:absolute;left:2778;top:2414;width:2195;height:2" coordorigin="2778,2414" coordsize="2195,0" path="m4973,2414r-2195,e" filled="f" strokeweight=".07233mm">
                <v:path arrowok="t"/>
              </v:shape>
            </v:group>
            <v:group id="_x0000_s4953" style="position:absolute;left:2778;top:1667;width:2;height:748" coordorigin="2778,1667" coordsize="2,748">
              <v:shape id="_x0000_s4954" style="position:absolute;left:2778;top:1667;width:2;height:748" coordorigin="2778,1667" coordsize="0,748" path="m2778,2414r,-747e" filled="f" strokeweight=".07233mm">
                <v:path arrowok="t"/>
              </v:shape>
            </v:group>
            <v:group id="_x0000_s4955" style="position:absolute;left:4973;top:1667;width:2;height:748" coordorigin="4973,1667" coordsize="2,748">
              <v:shape id="_x0000_s4956" style="position:absolute;left:4973;top:1667;width:2;height:748" coordorigin="4973,1667" coordsize="0,748" path="m4973,2414r,-747e" filled="f" strokeweight=".07233mm">
                <v:path arrowok="t"/>
              </v:shape>
            </v:group>
            <v:group id="_x0000_s4957" style="position:absolute;left:3876;top:2414;width:2;height:365" coordorigin="3876,2414" coordsize="2,365">
              <v:shape id="_x0000_s4958" style="position:absolute;left:3876;top:2414;width:2;height:365" coordorigin="3876,2414" coordsize="0,365" path="m3876,2414r,365e" filled="f" strokeweight=".07233mm">
                <v:path arrowok="t"/>
              </v:shape>
            </v:group>
            <v:group id="_x0000_s4959" style="position:absolute;left:3827;top:2766;width:98;height:147" coordorigin="3827,2766" coordsize="98,147">
              <v:shape id="_x0000_s4960" style="position:absolute;left:3827;top:2766;width:98;height:147" coordorigin="3827,2766" coordsize="98,147" path="m3924,2766r-97,l3876,2912r48,-146xe" fillcolor="black" stroked="f">
                <v:path arrowok="t"/>
              </v:shape>
              <v:shape id="_x0000_s4961" type="#_x0000_t202" style="position:absolute;left:2778;top:1667;width:2195;height:748" filled="f" stroked="f">
                <v:textbox style="mso-next-textbox:#_x0000_s4961" inset="0,0,0,0">
                  <w:txbxContent>
                    <w:p w:rsidR="0039479E" w:rsidRDefault="0039479E" w:rsidP="00907CD0">
                      <w:pPr>
                        <w:spacing w:before="10"/>
                        <w:rPr>
                          <w:rFonts w:ascii="Arial" w:eastAsia="Arial" w:hAnsi="Arial" w:cs="Arial"/>
                          <w:b/>
                          <w:bCs/>
                          <w:sz w:val="18"/>
                          <w:szCs w:val="18"/>
                        </w:rPr>
                      </w:pPr>
                    </w:p>
                    <w:p w:rsidR="0039479E" w:rsidRDefault="0039479E" w:rsidP="00907CD0">
                      <w:pPr>
                        <w:ind w:left="3"/>
                        <w:jc w:val="center"/>
                        <w:rPr>
                          <w:rFonts w:ascii="Arial" w:eastAsia="Arial" w:hAnsi="Arial" w:cs="Arial"/>
                          <w:sz w:val="14"/>
                          <w:szCs w:val="14"/>
                        </w:rPr>
                      </w:pPr>
                      <w:r>
                        <w:rPr>
                          <w:rFonts w:ascii="Arial"/>
                          <w:spacing w:val="-3"/>
                          <w:w w:val="105"/>
                          <w:sz w:val="14"/>
                        </w:rPr>
                        <w:t>ack[s]</w:t>
                      </w:r>
                      <w:r>
                        <w:rPr>
                          <w:rFonts w:ascii="Arial"/>
                          <w:spacing w:val="-6"/>
                          <w:w w:val="105"/>
                          <w:sz w:val="14"/>
                        </w:rPr>
                        <w:t xml:space="preserve"> </w:t>
                      </w:r>
                      <w:r>
                        <w:rPr>
                          <w:rFonts w:ascii="Arial"/>
                          <w:spacing w:val="-4"/>
                          <w:w w:val="105"/>
                          <w:sz w:val="14"/>
                        </w:rPr>
                        <w:t>==</w:t>
                      </w:r>
                      <w:r>
                        <w:rPr>
                          <w:rFonts w:ascii="Arial"/>
                          <w:spacing w:val="-9"/>
                          <w:w w:val="105"/>
                          <w:sz w:val="14"/>
                        </w:rPr>
                        <w:t xml:space="preserve"> </w:t>
                      </w:r>
                      <w:r>
                        <w:rPr>
                          <w:rFonts w:ascii="Arial"/>
                          <w:w w:val="105"/>
                          <w:sz w:val="14"/>
                        </w:rPr>
                        <w:t>0</w:t>
                      </w:r>
                    </w:p>
                    <w:p w:rsidR="0039479E" w:rsidRDefault="0039479E" w:rsidP="00907CD0">
                      <w:pPr>
                        <w:spacing w:before="20"/>
                        <w:jc w:val="center"/>
                        <w:rPr>
                          <w:rFonts w:ascii="Arial" w:eastAsia="Arial" w:hAnsi="Arial" w:cs="Arial"/>
                          <w:sz w:val="10"/>
                          <w:szCs w:val="10"/>
                        </w:rPr>
                      </w:pPr>
                      <w:r>
                        <w:rPr>
                          <w:rFonts w:ascii="Arial"/>
                          <w:spacing w:val="-3"/>
                          <w:w w:val="105"/>
                          <w:sz w:val="10"/>
                        </w:rPr>
                        <w:t>(data</w:t>
                      </w:r>
                      <w:r>
                        <w:rPr>
                          <w:rFonts w:ascii="Arial"/>
                          <w:spacing w:val="-10"/>
                          <w:w w:val="105"/>
                          <w:sz w:val="10"/>
                        </w:rPr>
                        <w:t xml:space="preserve"> </w:t>
                      </w:r>
                      <w:r>
                        <w:rPr>
                          <w:rFonts w:ascii="Arial"/>
                          <w:spacing w:val="-1"/>
                          <w:w w:val="105"/>
                          <w:sz w:val="10"/>
                        </w:rPr>
                        <w:t>transmisison</w:t>
                      </w:r>
                      <w:r>
                        <w:rPr>
                          <w:rFonts w:ascii="Arial"/>
                          <w:spacing w:val="-9"/>
                          <w:w w:val="105"/>
                          <w:sz w:val="10"/>
                        </w:rPr>
                        <w:t xml:space="preserve"> </w:t>
                      </w:r>
                      <w:r>
                        <w:rPr>
                          <w:rFonts w:ascii="Arial"/>
                          <w:spacing w:val="-2"/>
                          <w:w w:val="105"/>
                          <w:sz w:val="10"/>
                        </w:rPr>
                        <w:t>failed</w:t>
                      </w:r>
                      <w:r>
                        <w:rPr>
                          <w:rFonts w:ascii="Arial"/>
                          <w:spacing w:val="17"/>
                          <w:w w:val="105"/>
                          <w:sz w:val="10"/>
                        </w:rPr>
                        <w:t xml:space="preserve"> </w:t>
                      </w:r>
                      <w:r>
                        <w:rPr>
                          <w:rFonts w:ascii="Arial"/>
                          <w:w w:val="105"/>
                          <w:sz w:val="10"/>
                        </w:rPr>
                        <w:t>)</w:t>
                      </w:r>
                    </w:p>
                  </w:txbxContent>
                </v:textbox>
              </v:shape>
            </v:group>
            <w10:wrap anchorx="page" anchory="page"/>
          </v:group>
        </w:pict>
      </w:r>
    </w:p>
    <w:p w:rsidR="00907CD0" w:rsidRDefault="00674736" w:rsidP="00907CD0">
      <w:pPr>
        <w:shd w:val="clear" w:color="auto" w:fill="B6DDE8" w:themeFill="accent5" w:themeFillTint="66"/>
        <w:spacing w:line="170" w:lineRule="atLeast"/>
        <w:ind w:left="944"/>
        <w:rPr>
          <w:rFonts w:ascii="Arial" w:eastAsia="Arial" w:hAnsi="Arial" w:cs="Arial"/>
          <w:sz w:val="17"/>
          <w:szCs w:val="17"/>
        </w:rPr>
      </w:pPr>
      <w:r w:rsidRPr="00674736">
        <w:rPr>
          <w:rFonts w:ascii="Arial" w:eastAsia="Arial" w:hAnsi="Arial" w:cs="Arial"/>
          <w:sz w:val="17"/>
          <w:szCs w:val="17"/>
        </w:rPr>
        <w:pict>
          <v:group id="_x0000_s3585" style="position:absolute;margin-left:0;margin-top:0;width:6.1pt;height:8.55pt;z-index:251752448;mso-position-horizontal-relative:char;mso-position-vertical-relative:line" coordsize="122,171">
            <v:group id="_x0000_s3586" style="position:absolute;width:122;height:171" coordsize="122,171">
              <v:shape id="_x0000_s3587" style="position:absolute;width:122;height:171" coordsize="122,171" path="m121,l,,53,170,121,xe" fillcolor="black" stroked="f">
                <v:path arrowok="t"/>
              </v:shape>
            </v:group>
          </v:group>
        </w:pict>
      </w:r>
      <w:r w:rsidRPr="00674736">
        <w:rPr>
          <w:rFonts w:ascii="Arial" w:eastAsia="Arial" w:hAnsi="Arial" w:cs="Arial"/>
          <w:sz w:val="17"/>
          <w:szCs w:val="17"/>
        </w:rPr>
        <w:pict>
          <v:shape id="_x0000_i1050" type="#_x0000_t75" style="width:6.45pt;height:8.6pt">
            <v:imagedata croptop="-65520f" cropbottom="65520f"/>
          </v:shape>
        </w:pict>
      </w:r>
    </w:p>
    <w:p w:rsidR="00907CD0" w:rsidRDefault="00907CD0" w:rsidP="00907CD0">
      <w:pPr>
        <w:shd w:val="clear" w:color="auto" w:fill="B6DDE8" w:themeFill="accent5" w:themeFillTint="66"/>
        <w:spacing w:before="4"/>
        <w:rPr>
          <w:rFonts w:ascii="Arial" w:eastAsia="Arial" w:hAnsi="Arial" w:cs="Arial"/>
          <w:sz w:val="8"/>
          <w:szCs w:val="8"/>
        </w:rPr>
      </w:pPr>
    </w:p>
    <w:p w:rsidR="00907CD0" w:rsidRDefault="00907CD0" w:rsidP="00907CD0">
      <w:pPr>
        <w:pStyle w:val="Heading8"/>
        <w:shd w:val="clear" w:color="auto" w:fill="B6DDE8" w:themeFill="accent5" w:themeFillTint="66"/>
        <w:spacing w:before="74"/>
        <w:ind w:left="977"/>
        <w:rPr>
          <w:b w:val="0"/>
          <w:bCs w:val="0"/>
        </w:rPr>
      </w:pPr>
      <w:bookmarkStart w:id="328" w:name="_bookmark103"/>
      <w:bookmarkEnd w:id="328"/>
      <w:r>
        <w:rPr>
          <w:spacing w:val="-1"/>
        </w:rPr>
        <w:t>Figure</w:t>
      </w:r>
      <w:r>
        <w:rPr>
          <w:spacing w:val="-8"/>
        </w:rPr>
        <w:t xml:space="preserve"> </w:t>
      </w:r>
      <w:r>
        <w:rPr>
          <w:spacing w:val="-1"/>
        </w:rPr>
        <w:t>34f—Flow</w:t>
      </w:r>
      <w:r>
        <w:rPr>
          <w:spacing w:val="-7"/>
        </w:rPr>
        <w:t xml:space="preserve"> </w:t>
      </w:r>
      <w:r>
        <w:rPr>
          <w:spacing w:val="-1"/>
        </w:rPr>
        <w:t>diagram</w:t>
      </w:r>
      <w:r>
        <w:rPr>
          <w:spacing w:val="-6"/>
        </w:rPr>
        <w:t xml:space="preserve"> </w:t>
      </w:r>
      <w:r>
        <w:t>of</w:t>
      </w:r>
      <w:r>
        <w:rPr>
          <w:spacing w:val="-8"/>
        </w:rPr>
        <w:t xml:space="preserve"> </w:t>
      </w:r>
      <w:r>
        <w:t>Online</w:t>
      </w:r>
      <w:r>
        <w:rPr>
          <w:spacing w:val="-7"/>
        </w:rPr>
        <w:t xml:space="preserve"> </w:t>
      </w:r>
      <w:r>
        <w:rPr>
          <w:spacing w:val="-1"/>
        </w:rPr>
        <w:t>state</w:t>
      </w:r>
      <w:r>
        <w:rPr>
          <w:spacing w:val="-8"/>
        </w:rPr>
        <w:t xml:space="preserve"> </w:t>
      </w:r>
      <w:r>
        <w:rPr>
          <w:spacing w:val="-1"/>
        </w:rPr>
        <w:t>for</w:t>
      </w:r>
      <w:r>
        <w:rPr>
          <w:spacing w:val="-7"/>
        </w:rPr>
        <w:t xml:space="preserve"> </w:t>
      </w:r>
      <w:r>
        <w:t>LLDN</w:t>
      </w:r>
      <w:r>
        <w:rPr>
          <w:spacing w:val="-7"/>
        </w:rPr>
        <w:t xml:space="preserve"> </w:t>
      </w:r>
      <w:r>
        <w:rPr>
          <w:spacing w:val="-1"/>
        </w:rPr>
        <w:t>devices</w:t>
      </w:r>
      <w:r>
        <w:rPr>
          <w:spacing w:val="-7"/>
        </w:rPr>
        <w:t xml:space="preserve"> </w:t>
      </w:r>
      <w:r>
        <w:rPr>
          <w:spacing w:val="-1"/>
        </w:rPr>
        <w:t>(bidirectional)</w:t>
      </w:r>
    </w:p>
    <w:p w:rsidR="00907CD0" w:rsidRDefault="00907CD0" w:rsidP="00907CD0">
      <w:pPr>
        <w:shd w:val="clear" w:color="auto" w:fill="B6DDE8" w:themeFill="accent5" w:themeFillTint="66"/>
        <w:sectPr w:rsidR="00907CD0">
          <w:type w:val="continuous"/>
          <w:pgSz w:w="12240" w:h="15840"/>
          <w:pgMar w:top="960" w:right="1700" w:bottom="280" w:left="1660" w:header="720" w:footer="720" w:gutter="0"/>
          <w:cols w:space="720"/>
        </w:sectPr>
      </w:pPr>
    </w:p>
    <w:p w:rsidR="00907CD0" w:rsidRDefault="00907CD0" w:rsidP="00907CD0">
      <w:pPr>
        <w:spacing w:before="4"/>
        <w:rPr>
          <w:sz w:val="21"/>
          <w:szCs w:val="21"/>
        </w:rPr>
      </w:pPr>
    </w:p>
    <w:p w:rsidR="00907CD0" w:rsidRDefault="00907CD0" w:rsidP="002F2E0C">
      <w:pPr>
        <w:pStyle w:val="Heading9"/>
        <w:ind w:left="0"/>
        <w:rPr>
          <w:rFonts w:cs="Times New Roman"/>
          <w:color w:val="00B050"/>
          <w:sz w:val="24"/>
          <w:lang w:eastAsia="de-DE"/>
        </w:rPr>
      </w:pPr>
    </w:p>
    <w:p w:rsidR="00907CD0" w:rsidRDefault="00907CD0" w:rsidP="002F2E0C">
      <w:pPr>
        <w:pStyle w:val="Heading9"/>
        <w:ind w:left="0"/>
        <w:rPr>
          <w:rFonts w:cs="Times New Roman"/>
          <w:color w:val="00B050"/>
          <w:sz w:val="24"/>
          <w:lang w:eastAsia="de-DE"/>
        </w:rPr>
      </w:pPr>
    </w:p>
    <w:p w:rsidR="00907CD0" w:rsidRDefault="00907CD0" w:rsidP="002F2E0C">
      <w:pPr>
        <w:pStyle w:val="Heading9"/>
        <w:ind w:left="0"/>
        <w:rPr>
          <w:rFonts w:cs="Times New Roman"/>
          <w:color w:val="00B050"/>
          <w:sz w:val="24"/>
          <w:lang w:eastAsia="de-DE"/>
        </w:rPr>
      </w:pPr>
    </w:p>
    <w:p w:rsidR="00907CD0" w:rsidRDefault="00907CD0" w:rsidP="002F2E0C">
      <w:pPr>
        <w:pStyle w:val="Heading9"/>
        <w:ind w:left="0"/>
        <w:rPr>
          <w:rFonts w:cs="Times New Roman"/>
          <w:color w:val="00B050"/>
          <w:sz w:val="24"/>
          <w:lang w:eastAsia="de-DE"/>
        </w:rPr>
      </w:pPr>
    </w:p>
    <w:p w:rsidR="002F2E0C" w:rsidRPr="003232E2" w:rsidRDefault="002F2E0C" w:rsidP="002F2E0C">
      <w:pPr>
        <w:pStyle w:val="Heading9"/>
        <w:ind w:left="0"/>
        <w:rPr>
          <w:rFonts w:cs="Times New Roman"/>
          <w:color w:val="00B050"/>
          <w:sz w:val="24"/>
          <w:lang w:eastAsia="de-DE"/>
        </w:rPr>
      </w:pPr>
      <w:r w:rsidRPr="003232E2">
        <w:rPr>
          <w:rFonts w:cs="Times New Roman"/>
          <w:color w:val="00B050"/>
          <w:sz w:val="24"/>
          <w:lang w:eastAsia="de-DE"/>
        </w:rPr>
        <w:t xml:space="preserve">To Editor: Insert the following clause </w:t>
      </w:r>
      <w:ins w:id="329" w:author="LLDN REVc DF3 adaption" w:date="2015-03-10T13:48:00Z">
        <w:r w:rsidRPr="003232E2">
          <w:rPr>
            <w:rFonts w:cs="Times New Roman"/>
            <w:color w:val="00B050"/>
            <w:sz w:val="24"/>
            <w:lang w:eastAsia="de-DE"/>
          </w:rPr>
          <w:t xml:space="preserve">6.2.5.3a </w:t>
        </w:r>
      </w:ins>
      <w:del w:id="330" w:author="LLDN REVc DF3 adaption" w:date="2015-03-10T13:48:00Z">
        <w:r w:rsidDel="006B67F7">
          <w:rPr>
            <w:rFonts w:cs="Times New Roman"/>
            <w:color w:val="00B050"/>
            <w:sz w:val="24"/>
            <w:lang w:eastAsia="de-DE"/>
          </w:rPr>
          <w:delText xml:space="preserve">5.1.1.4.4 </w:delText>
        </w:r>
      </w:del>
      <w:r w:rsidRPr="003232E2">
        <w:rPr>
          <w:rFonts w:cs="Times New Roman"/>
          <w:color w:val="00B050"/>
          <w:sz w:val="24"/>
          <w:lang w:eastAsia="de-DE"/>
        </w:rPr>
        <w:t>before “6.2.5.4 CSMA-CA with PCA”</w:t>
      </w:r>
    </w:p>
    <w:p w:rsidR="002F2E0C" w:rsidRPr="003232E2" w:rsidRDefault="002F2E0C" w:rsidP="002F2E0C">
      <w:pPr>
        <w:spacing w:before="6"/>
        <w:ind w:left="1"/>
        <w:rPr>
          <w:szCs w:val="24"/>
        </w:rPr>
      </w:pPr>
    </w:p>
    <w:p w:rsidR="002F2E0C" w:rsidRPr="003232E2" w:rsidRDefault="002F2E0C" w:rsidP="002F2E0C">
      <w:pPr>
        <w:pStyle w:val="Heading8"/>
        <w:tabs>
          <w:tab w:val="left" w:pos="974"/>
        </w:tabs>
        <w:ind w:left="46"/>
        <w:jc w:val="both"/>
        <w:rPr>
          <w:b w:val="0"/>
          <w:bCs w:val="0"/>
          <w:sz w:val="24"/>
          <w:szCs w:val="24"/>
        </w:rPr>
      </w:pPr>
      <w:ins w:id="331" w:author="LLDN REVc DF3 adaption" w:date="2015-03-10T13:47:00Z">
        <w:r>
          <w:rPr>
            <w:sz w:val="24"/>
            <w:szCs w:val="24"/>
          </w:rPr>
          <w:t xml:space="preserve">6.2.5.3a </w:t>
        </w:r>
      </w:ins>
      <w:del w:id="332" w:author="LLDN REVc DF3 adaption" w:date="2015-03-10T13:47:00Z">
        <w:r w:rsidDel="006B67F7">
          <w:rPr>
            <w:sz w:val="24"/>
            <w:szCs w:val="24"/>
          </w:rPr>
          <w:delText xml:space="preserve">5.1.1.4.4 </w:delText>
        </w:r>
      </w:del>
      <w:r w:rsidRPr="003232E2">
        <w:rPr>
          <w:sz w:val="24"/>
          <w:szCs w:val="24"/>
        </w:rPr>
        <w:t>LLDN</w:t>
      </w:r>
      <w:r w:rsidRPr="003232E2">
        <w:rPr>
          <w:spacing w:val="-13"/>
          <w:sz w:val="24"/>
          <w:szCs w:val="24"/>
        </w:rPr>
        <w:t xml:space="preserve"> </w:t>
      </w:r>
      <w:r w:rsidRPr="003232E2">
        <w:rPr>
          <w:spacing w:val="-1"/>
          <w:sz w:val="24"/>
          <w:szCs w:val="24"/>
        </w:rPr>
        <w:t>simplified</w:t>
      </w:r>
      <w:r w:rsidRPr="003232E2">
        <w:rPr>
          <w:spacing w:val="-12"/>
          <w:sz w:val="24"/>
          <w:szCs w:val="24"/>
        </w:rPr>
        <w:t xml:space="preserve"> </w:t>
      </w:r>
      <w:r w:rsidRPr="003232E2">
        <w:rPr>
          <w:spacing w:val="-1"/>
          <w:sz w:val="24"/>
          <w:szCs w:val="24"/>
        </w:rPr>
        <w:t>CSMA-CA</w:t>
      </w:r>
    </w:p>
    <w:p w:rsidR="002F2E0C" w:rsidRPr="003232E2" w:rsidRDefault="002F2E0C" w:rsidP="002F2E0C">
      <w:pPr>
        <w:spacing w:before="9"/>
        <w:rPr>
          <w:rFonts w:ascii="Arial" w:eastAsia="Arial" w:hAnsi="Arial" w:cs="Arial"/>
          <w:b/>
          <w:bCs/>
          <w:szCs w:val="24"/>
        </w:rPr>
      </w:pPr>
    </w:p>
    <w:p w:rsidR="002F2E0C" w:rsidRPr="003232E2" w:rsidRDefault="002F2E0C" w:rsidP="002F2E0C">
      <w:pPr>
        <w:pStyle w:val="Textkrper"/>
        <w:shd w:val="clear" w:color="auto" w:fill="B6DDE8" w:themeFill="accent5" w:themeFillTint="66"/>
        <w:spacing w:line="250" w:lineRule="auto"/>
        <w:ind w:right="118"/>
        <w:jc w:val="both"/>
        <w:rPr>
          <w:szCs w:val="24"/>
        </w:rPr>
      </w:pPr>
      <w:r w:rsidRPr="003232E2">
        <w:rPr>
          <w:szCs w:val="24"/>
        </w:rPr>
        <w:t>A</w:t>
      </w:r>
      <w:r w:rsidRPr="003232E2">
        <w:rPr>
          <w:spacing w:val="19"/>
          <w:szCs w:val="24"/>
        </w:rPr>
        <w:t xml:space="preserve"> </w:t>
      </w:r>
      <w:r w:rsidRPr="003232E2">
        <w:rPr>
          <w:szCs w:val="24"/>
        </w:rPr>
        <w:t>simplified</w:t>
      </w:r>
      <w:r w:rsidRPr="003232E2">
        <w:rPr>
          <w:spacing w:val="20"/>
          <w:szCs w:val="24"/>
        </w:rPr>
        <w:t xml:space="preserve"> </w:t>
      </w:r>
      <w:r w:rsidRPr="003232E2">
        <w:rPr>
          <w:szCs w:val="24"/>
        </w:rPr>
        <w:t>CSMA-CA</w:t>
      </w:r>
      <w:r w:rsidRPr="003232E2">
        <w:rPr>
          <w:spacing w:val="19"/>
          <w:szCs w:val="24"/>
        </w:rPr>
        <w:t xml:space="preserve"> </w:t>
      </w:r>
      <w:r w:rsidRPr="003232E2">
        <w:rPr>
          <w:szCs w:val="24"/>
        </w:rPr>
        <w:t>algorithm</w:t>
      </w:r>
      <w:r w:rsidRPr="003232E2">
        <w:rPr>
          <w:spacing w:val="20"/>
          <w:szCs w:val="24"/>
        </w:rPr>
        <w:t xml:space="preserve"> </w:t>
      </w:r>
      <w:r w:rsidRPr="003232E2">
        <w:rPr>
          <w:szCs w:val="24"/>
        </w:rPr>
        <w:t>is</w:t>
      </w:r>
      <w:r w:rsidRPr="003232E2">
        <w:rPr>
          <w:spacing w:val="18"/>
          <w:szCs w:val="24"/>
        </w:rPr>
        <w:t xml:space="preserve"> </w:t>
      </w:r>
      <w:r w:rsidRPr="003232E2">
        <w:rPr>
          <w:szCs w:val="24"/>
        </w:rPr>
        <w:t>used</w:t>
      </w:r>
      <w:r w:rsidRPr="003232E2">
        <w:rPr>
          <w:spacing w:val="20"/>
          <w:szCs w:val="24"/>
        </w:rPr>
        <w:t xml:space="preserve"> </w:t>
      </w:r>
      <w:r w:rsidRPr="003232E2">
        <w:rPr>
          <w:szCs w:val="24"/>
        </w:rPr>
        <w:t>during</w:t>
      </w:r>
      <w:r w:rsidRPr="003232E2">
        <w:rPr>
          <w:spacing w:val="19"/>
          <w:szCs w:val="24"/>
        </w:rPr>
        <w:t xml:space="preserve"> </w:t>
      </w:r>
      <w:r w:rsidRPr="003232E2">
        <w:rPr>
          <w:szCs w:val="24"/>
        </w:rPr>
        <w:t>Management</w:t>
      </w:r>
      <w:r w:rsidRPr="003232E2">
        <w:rPr>
          <w:spacing w:val="20"/>
          <w:szCs w:val="24"/>
        </w:rPr>
        <w:t xml:space="preserve"> </w:t>
      </w:r>
      <w:r w:rsidRPr="003232E2">
        <w:rPr>
          <w:szCs w:val="24"/>
        </w:rPr>
        <w:t>timeslots</w:t>
      </w:r>
      <w:r w:rsidRPr="003232E2">
        <w:rPr>
          <w:spacing w:val="18"/>
          <w:szCs w:val="24"/>
        </w:rPr>
        <w:t xml:space="preserve"> </w:t>
      </w:r>
      <w:r w:rsidRPr="003232E2">
        <w:rPr>
          <w:szCs w:val="24"/>
        </w:rPr>
        <w:t>and</w:t>
      </w:r>
      <w:r w:rsidRPr="003232E2">
        <w:rPr>
          <w:spacing w:val="20"/>
          <w:szCs w:val="24"/>
        </w:rPr>
        <w:t xml:space="preserve"> </w:t>
      </w:r>
      <w:r w:rsidRPr="003232E2">
        <w:rPr>
          <w:szCs w:val="24"/>
        </w:rPr>
        <w:t>Shared</w:t>
      </w:r>
      <w:r w:rsidRPr="003232E2">
        <w:rPr>
          <w:spacing w:val="20"/>
          <w:szCs w:val="24"/>
        </w:rPr>
        <w:t xml:space="preserve"> </w:t>
      </w:r>
      <w:r w:rsidRPr="003232E2">
        <w:rPr>
          <w:szCs w:val="24"/>
        </w:rPr>
        <w:t>Group</w:t>
      </w:r>
      <w:r w:rsidRPr="003232E2">
        <w:rPr>
          <w:spacing w:val="21"/>
          <w:szCs w:val="24"/>
        </w:rPr>
        <w:t xml:space="preserve"> </w:t>
      </w:r>
      <w:r w:rsidRPr="003232E2">
        <w:rPr>
          <w:szCs w:val="24"/>
        </w:rPr>
        <w:t>timeslots</w:t>
      </w:r>
      <w:r w:rsidRPr="003232E2">
        <w:rPr>
          <w:spacing w:val="18"/>
          <w:szCs w:val="24"/>
        </w:rPr>
        <w:t xml:space="preserve"> </w:t>
      </w:r>
      <w:r w:rsidRPr="003232E2">
        <w:rPr>
          <w:szCs w:val="24"/>
        </w:rPr>
        <w:t>in</w:t>
      </w:r>
      <w:r w:rsidRPr="003232E2">
        <w:rPr>
          <w:spacing w:val="30"/>
          <w:w w:val="99"/>
          <w:szCs w:val="24"/>
        </w:rPr>
        <w:t xml:space="preserve"> </w:t>
      </w:r>
      <w:r w:rsidRPr="003232E2">
        <w:rPr>
          <w:spacing w:val="-1"/>
          <w:szCs w:val="24"/>
        </w:rPr>
        <w:t>LLDNs.</w:t>
      </w:r>
    </w:p>
    <w:p w:rsidR="002F2E0C" w:rsidRPr="003232E2" w:rsidRDefault="002F2E0C" w:rsidP="002F2E0C">
      <w:pPr>
        <w:shd w:val="clear" w:color="auto" w:fill="B6DDE8" w:themeFill="accent5" w:themeFillTint="66"/>
        <w:spacing w:before="10"/>
        <w:rPr>
          <w:szCs w:val="24"/>
        </w:rPr>
      </w:pPr>
    </w:p>
    <w:p w:rsidR="002F2E0C" w:rsidRPr="003232E2" w:rsidRDefault="002F2E0C" w:rsidP="002F2E0C">
      <w:pPr>
        <w:pStyle w:val="Textkrper"/>
        <w:shd w:val="clear" w:color="auto" w:fill="B6DDE8" w:themeFill="accent5" w:themeFillTint="66"/>
        <w:spacing w:line="250" w:lineRule="auto"/>
        <w:ind w:right="119"/>
        <w:jc w:val="both"/>
        <w:rPr>
          <w:szCs w:val="24"/>
        </w:rPr>
      </w:pPr>
      <w:r w:rsidRPr="003232E2">
        <w:rPr>
          <w:szCs w:val="24"/>
        </w:rPr>
        <w:t>The</w:t>
      </w:r>
      <w:r w:rsidRPr="003232E2">
        <w:rPr>
          <w:spacing w:val="-1"/>
          <w:szCs w:val="24"/>
        </w:rPr>
        <w:t xml:space="preserve"> </w:t>
      </w:r>
      <w:r w:rsidRPr="003232E2">
        <w:rPr>
          <w:szCs w:val="24"/>
        </w:rPr>
        <w:t>simplified</w:t>
      </w:r>
      <w:r w:rsidRPr="003232E2">
        <w:rPr>
          <w:spacing w:val="1"/>
          <w:szCs w:val="24"/>
        </w:rPr>
        <w:t xml:space="preserve"> </w:t>
      </w:r>
      <w:r w:rsidRPr="003232E2">
        <w:rPr>
          <w:szCs w:val="24"/>
        </w:rPr>
        <w:t>CSMA-CA is a slotted</w:t>
      </w:r>
      <w:r w:rsidRPr="003232E2">
        <w:rPr>
          <w:spacing w:val="2"/>
          <w:szCs w:val="24"/>
        </w:rPr>
        <w:t xml:space="preserve"> </w:t>
      </w:r>
      <w:r w:rsidRPr="003232E2">
        <w:rPr>
          <w:szCs w:val="24"/>
        </w:rPr>
        <w:t>CSMA-CA mechanism</w:t>
      </w:r>
      <w:r w:rsidRPr="003232E2">
        <w:rPr>
          <w:spacing w:val="1"/>
          <w:szCs w:val="24"/>
        </w:rPr>
        <w:t xml:space="preserve"> </w:t>
      </w:r>
      <w:r w:rsidRPr="003232E2">
        <w:rPr>
          <w:szCs w:val="24"/>
        </w:rPr>
        <w:t>and</w:t>
      </w:r>
      <w:r w:rsidRPr="003232E2">
        <w:rPr>
          <w:spacing w:val="1"/>
          <w:szCs w:val="24"/>
        </w:rPr>
        <w:t xml:space="preserve"> </w:t>
      </w:r>
      <w:r w:rsidRPr="003232E2">
        <w:rPr>
          <w:szCs w:val="24"/>
        </w:rPr>
        <w:t>follows</w:t>
      </w:r>
      <w:r w:rsidRPr="003232E2">
        <w:rPr>
          <w:spacing w:val="-1"/>
          <w:szCs w:val="24"/>
        </w:rPr>
        <w:t xml:space="preserve"> </w:t>
      </w:r>
      <w:r w:rsidRPr="003232E2">
        <w:rPr>
          <w:szCs w:val="24"/>
        </w:rPr>
        <w:t xml:space="preserve">the </w:t>
      </w:r>
      <w:r w:rsidRPr="003232E2">
        <w:rPr>
          <w:spacing w:val="-1"/>
          <w:szCs w:val="24"/>
        </w:rPr>
        <w:t>same</w:t>
      </w:r>
      <w:r w:rsidRPr="003232E2">
        <w:rPr>
          <w:spacing w:val="1"/>
          <w:szCs w:val="24"/>
        </w:rPr>
        <w:t xml:space="preserve"> </w:t>
      </w:r>
      <w:r w:rsidRPr="003232E2">
        <w:rPr>
          <w:szCs w:val="24"/>
        </w:rPr>
        <w:t>algorithm</w:t>
      </w:r>
      <w:r w:rsidRPr="003232E2">
        <w:rPr>
          <w:spacing w:val="1"/>
          <w:szCs w:val="24"/>
        </w:rPr>
        <w:t xml:space="preserve"> </w:t>
      </w:r>
      <w:r w:rsidRPr="003232E2">
        <w:rPr>
          <w:szCs w:val="24"/>
        </w:rPr>
        <w:t>as</w:t>
      </w:r>
      <w:r w:rsidRPr="003232E2">
        <w:rPr>
          <w:spacing w:val="1"/>
          <w:szCs w:val="24"/>
        </w:rPr>
        <w:t xml:space="preserve"> </w:t>
      </w:r>
      <w:r w:rsidRPr="003232E2">
        <w:rPr>
          <w:szCs w:val="24"/>
        </w:rPr>
        <w:t>described</w:t>
      </w:r>
      <w:r w:rsidRPr="003232E2">
        <w:rPr>
          <w:spacing w:val="27"/>
          <w:w w:val="99"/>
          <w:szCs w:val="24"/>
        </w:rPr>
        <w:t xml:space="preserve"> </w:t>
      </w:r>
      <w:r w:rsidRPr="003232E2">
        <w:rPr>
          <w:szCs w:val="24"/>
        </w:rPr>
        <w:t>in</w:t>
      </w:r>
      <w:r w:rsidRPr="003232E2">
        <w:rPr>
          <w:spacing w:val="-10"/>
          <w:szCs w:val="24"/>
        </w:rPr>
        <w:t xml:space="preserve"> </w:t>
      </w:r>
      <w:del w:id="333" w:author="LLDN REVc DF3 adaption" w:date="2015-03-07T19:22:00Z">
        <w:r w:rsidRPr="003232E2" w:rsidDel="003232E2">
          <w:rPr>
            <w:szCs w:val="24"/>
          </w:rPr>
          <w:delText>5.1.1.4.1.</w:delText>
        </w:r>
      </w:del>
      <w:ins w:id="334" w:author="LLDN REVc DF3 adaption" w:date="2015-03-07T19:22:00Z">
        <w:r>
          <w:rPr>
            <w:szCs w:val="24"/>
          </w:rPr>
          <w:t>6.2.5.1</w:t>
        </w:r>
        <w:r w:rsidRPr="003232E2">
          <w:rPr>
            <w:szCs w:val="24"/>
          </w:rPr>
          <w:t>.</w:t>
        </w:r>
      </w:ins>
    </w:p>
    <w:p w:rsidR="002F2E0C" w:rsidRPr="003232E2" w:rsidRDefault="002F2E0C" w:rsidP="002F2E0C">
      <w:pPr>
        <w:shd w:val="clear" w:color="auto" w:fill="B6DDE8" w:themeFill="accent5" w:themeFillTint="66"/>
        <w:spacing w:before="10"/>
        <w:rPr>
          <w:szCs w:val="24"/>
        </w:rPr>
      </w:pPr>
    </w:p>
    <w:p w:rsidR="002F2E0C" w:rsidRPr="003232E2" w:rsidRDefault="002F2E0C" w:rsidP="002F2E0C">
      <w:pPr>
        <w:pStyle w:val="Textkrper"/>
        <w:shd w:val="clear" w:color="auto" w:fill="B6DDE8" w:themeFill="accent5" w:themeFillTint="66"/>
        <w:spacing w:line="250" w:lineRule="auto"/>
        <w:ind w:right="117"/>
        <w:jc w:val="both"/>
        <w:rPr>
          <w:szCs w:val="24"/>
        </w:rPr>
      </w:pPr>
      <w:r w:rsidRPr="003232E2">
        <w:rPr>
          <w:szCs w:val="24"/>
        </w:rPr>
        <w:t>The</w:t>
      </w:r>
      <w:r w:rsidRPr="003232E2">
        <w:rPr>
          <w:spacing w:val="11"/>
          <w:szCs w:val="24"/>
        </w:rPr>
        <w:t xml:space="preserve"> </w:t>
      </w:r>
      <w:r w:rsidRPr="003232E2">
        <w:rPr>
          <w:szCs w:val="24"/>
        </w:rPr>
        <w:t>backoff</w:t>
      </w:r>
      <w:r w:rsidRPr="003232E2">
        <w:rPr>
          <w:spacing w:val="11"/>
          <w:szCs w:val="24"/>
        </w:rPr>
        <w:t xml:space="preserve"> </w:t>
      </w:r>
      <w:r w:rsidRPr="003232E2">
        <w:rPr>
          <w:szCs w:val="24"/>
        </w:rPr>
        <w:t>slots</w:t>
      </w:r>
      <w:r w:rsidRPr="003232E2">
        <w:rPr>
          <w:spacing w:val="11"/>
          <w:szCs w:val="24"/>
        </w:rPr>
        <w:t xml:space="preserve"> </w:t>
      </w:r>
      <w:r w:rsidRPr="003232E2">
        <w:rPr>
          <w:szCs w:val="24"/>
        </w:rPr>
        <w:t>of</w:t>
      </w:r>
      <w:r w:rsidRPr="003232E2">
        <w:rPr>
          <w:spacing w:val="11"/>
          <w:szCs w:val="24"/>
        </w:rPr>
        <w:t xml:space="preserve"> </w:t>
      </w:r>
      <w:r w:rsidRPr="003232E2">
        <w:rPr>
          <w:i/>
          <w:szCs w:val="24"/>
        </w:rPr>
        <w:t>aUnitBackoffPeriod</w:t>
      </w:r>
      <w:r w:rsidRPr="003232E2">
        <w:rPr>
          <w:i/>
          <w:spacing w:val="11"/>
          <w:szCs w:val="24"/>
        </w:rPr>
        <w:t xml:space="preserve"> </w:t>
      </w:r>
      <w:r w:rsidRPr="003232E2">
        <w:rPr>
          <w:szCs w:val="24"/>
        </w:rPr>
        <w:t>symbols</w:t>
      </w:r>
      <w:r w:rsidRPr="003232E2">
        <w:rPr>
          <w:spacing w:val="11"/>
          <w:szCs w:val="24"/>
        </w:rPr>
        <w:t xml:space="preserve"> </w:t>
      </w:r>
      <w:r w:rsidRPr="003232E2">
        <w:rPr>
          <w:szCs w:val="24"/>
        </w:rPr>
        <w:t>are</w:t>
      </w:r>
      <w:r w:rsidRPr="003232E2">
        <w:rPr>
          <w:spacing w:val="11"/>
          <w:szCs w:val="24"/>
        </w:rPr>
        <w:t xml:space="preserve"> </w:t>
      </w:r>
      <w:r w:rsidRPr="003232E2">
        <w:rPr>
          <w:szCs w:val="24"/>
        </w:rPr>
        <w:t>aligned</w:t>
      </w:r>
      <w:r w:rsidRPr="003232E2">
        <w:rPr>
          <w:spacing w:val="12"/>
          <w:szCs w:val="24"/>
        </w:rPr>
        <w:t xml:space="preserve"> </w:t>
      </w:r>
      <w:r w:rsidRPr="003232E2">
        <w:rPr>
          <w:szCs w:val="24"/>
        </w:rPr>
        <w:t>with</w:t>
      </w:r>
      <w:r w:rsidRPr="003232E2">
        <w:rPr>
          <w:spacing w:val="11"/>
          <w:szCs w:val="24"/>
        </w:rPr>
        <w:t xml:space="preserve"> </w:t>
      </w:r>
      <w:r w:rsidRPr="003232E2">
        <w:rPr>
          <w:szCs w:val="24"/>
        </w:rPr>
        <w:t>the</w:t>
      </w:r>
      <w:r w:rsidRPr="003232E2">
        <w:rPr>
          <w:spacing w:val="11"/>
          <w:szCs w:val="24"/>
        </w:rPr>
        <w:t xml:space="preserve"> </w:t>
      </w:r>
      <w:r w:rsidRPr="003232E2">
        <w:rPr>
          <w:spacing w:val="-1"/>
          <w:szCs w:val="24"/>
        </w:rPr>
        <w:t>start</w:t>
      </w:r>
      <w:r w:rsidRPr="003232E2">
        <w:rPr>
          <w:spacing w:val="12"/>
          <w:szCs w:val="24"/>
        </w:rPr>
        <w:t xml:space="preserve"> </w:t>
      </w:r>
      <w:r w:rsidRPr="003232E2">
        <w:rPr>
          <w:szCs w:val="24"/>
        </w:rPr>
        <w:t>of</w:t>
      </w:r>
      <w:r w:rsidRPr="003232E2">
        <w:rPr>
          <w:spacing w:val="11"/>
          <w:szCs w:val="24"/>
        </w:rPr>
        <w:t xml:space="preserve"> </w:t>
      </w:r>
      <w:r w:rsidRPr="003232E2">
        <w:rPr>
          <w:szCs w:val="24"/>
        </w:rPr>
        <w:t>the</w:t>
      </w:r>
      <w:r w:rsidRPr="003232E2">
        <w:rPr>
          <w:spacing w:val="11"/>
          <w:szCs w:val="24"/>
        </w:rPr>
        <w:t xml:space="preserve"> </w:t>
      </w:r>
      <w:r w:rsidRPr="003232E2">
        <w:rPr>
          <w:szCs w:val="24"/>
        </w:rPr>
        <w:t>beacon</w:t>
      </w:r>
      <w:r w:rsidRPr="003232E2">
        <w:rPr>
          <w:spacing w:val="11"/>
          <w:szCs w:val="24"/>
        </w:rPr>
        <w:t xml:space="preserve"> </w:t>
      </w:r>
      <w:r w:rsidRPr="003232E2">
        <w:rPr>
          <w:szCs w:val="24"/>
        </w:rPr>
        <w:t>transmission</w:t>
      </w:r>
      <w:r w:rsidRPr="003232E2">
        <w:rPr>
          <w:spacing w:val="10"/>
          <w:szCs w:val="24"/>
        </w:rPr>
        <w:t xml:space="preserve"> </w:t>
      </w:r>
      <w:r w:rsidRPr="003232E2">
        <w:rPr>
          <w:szCs w:val="24"/>
        </w:rPr>
        <w:t>in</w:t>
      </w:r>
      <w:r w:rsidRPr="003232E2">
        <w:rPr>
          <w:spacing w:val="26"/>
          <w:w w:val="99"/>
          <w:szCs w:val="24"/>
        </w:rPr>
        <w:t xml:space="preserve"> </w:t>
      </w:r>
      <w:r w:rsidRPr="003232E2">
        <w:rPr>
          <w:szCs w:val="24"/>
        </w:rPr>
        <w:t>management</w:t>
      </w:r>
      <w:r w:rsidRPr="003232E2">
        <w:rPr>
          <w:spacing w:val="-7"/>
          <w:szCs w:val="24"/>
        </w:rPr>
        <w:t xml:space="preserve"> </w:t>
      </w:r>
      <w:r w:rsidRPr="003232E2">
        <w:rPr>
          <w:szCs w:val="24"/>
        </w:rPr>
        <w:t>timeslots</w:t>
      </w:r>
      <w:r w:rsidRPr="003232E2">
        <w:rPr>
          <w:spacing w:val="-8"/>
          <w:szCs w:val="24"/>
        </w:rPr>
        <w:t xml:space="preserve"> </w:t>
      </w:r>
      <w:r w:rsidRPr="003232E2">
        <w:rPr>
          <w:szCs w:val="24"/>
        </w:rPr>
        <w:t>and</w:t>
      </w:r>
      <w:r w:rsidRPr="003232E2">
        <w:rPr>
          <w:spacing w:val="-7"/>
          <w:szCs w:val="24"/>
        </w:rPr>
        <w:t xml:space="preserve"> </w:t>
      </w:r>
      <w:r w:rsidRPr="003232E2">
        <w:rPr>
          <w:szCs w:val="24"/>
        </w:rPr>
        <w:t>with</w:t>
      </w:r>
      <w:r w:rsidRPr="003232E2">
        <w:rPr>
          <w:spacing w:val="-7"/>
          <w:szCs w:val="24"/>
        </w:rPr>
        <w:t xml:space="preserve"> </w:t>
      </w:r>
      <w:r w:rsidRPr="003232E2">
        <w:rPr>
          <w:szCs w:val="24"/>
        </w:rPr>
        <w:t>tSlotTxOwner</w:t>
      </w:r>
      <w:r w:rsidRPr="003232E2">
        <w:rPr>
          <w:spacing w:val="-6"/>
          <w:szCs w:val="24"/>
        </w:rPr>
        <w:t xml:space="preserve"> </w:t>
      </w:r>
      <w:r w:rsidRPr="003232E2">
        <w:rPr>
          <w:szCs w:val="24"/>
        </w:rPr>
        <w:t>in</w:t>
      </w:r>
      <w:r w:rsidRPr="003232E2">
        <w:rPr>
          <w:spacing w:val="-7"/>
          <w:szCs w:val="24"/>
        </w:rPr>
        <w:t xml:space="preserve"> </w:t>
      </w:r>
      <w:r w:rsidRPr="003232E2">
        <w:rPr>
          <w:szCs w:val="24"/>
        </w:rPr>
        <w:t>shared</w:t>
      </w:r>
      <w:r w:rsidRPr="003232E2">
        <w:rPr>
          <w:spacing w:val="-7"/>
          <w:szCs w:val="24"/>
        </w:rPr>
        <w:t xml:space="preserve"> </w:t>
      </w:r>
      <w:r w:rsidRPr="003232E2">
        <w:rPr>
          <w:szCs w:val="24"/>
        </w:rPr>
        <w:t>group</w:t>
      </w:r>
      <w:r w:rsidRPr="003232E2">
        <w:rPr>
          <w:spacing w:val="-7"/>
          <w:szCs w:val="24"/>
        </w:rPr>
        <w:t xml:space="preserve"> </w:t>
      </w:r>
      <w:r w:rsidRPr="003232E2">
        <w:rPr>
          <w:szCs w:val="24"/>
        </w:rPr>
        <w:t>timeslots.</w:t>
      </w:r>
    </w:p>
    <w:p w:rsidR="002F2E0C" w:rsidRDefault="002F2E0C" w:rsidP="002F2E0C">
      <w:pPr>
        <w:shd w:val="clear" w:color="auto" w:fill="B6DDE8" w:themeFill="accent5" w:themeFillTint="66"/>
        <w:spacing w:before="6"/>
        <w:ind w:left="1"/>
        <w:rPr>
          <w:szCs w:val="24"/>
        </w:rPr>
      </w:pPr>
    </w:p>
    <w:p w:rsidR="002F2E0C" w:rsidRDefault="002F2E0C" w:rsidP="002F2E0C">
      <w:pPr>
        <w:pStyle w:val="Textkrper"/>
        <w:shd w:val="clear" w:color="auto" w:fill="B6DDE8" w:themeFill="accent5" w:themeFillTint="66"/>
        <w:spacing w:line="250" w:lineRule="auto"/>
        <w:ind w:right="117"/>
        <w:jc w:val="both"/>
      </w:pPr>
      <w:r>
        <w:t>Each</w:t>
      </w:r>
      <w:r>
        <w:rPr>
          <w:spacing w:val="5"/>
        </w:rPr>
        <w:t xml:space="preserve"> </w:t>
      </w:r>
      <w:r>
        <w:t>time</w:t>
      </w:r>
      <w:r>
        <w:rPr>
          <w:spacing w:val="6"/>
        </w:rPr>
        <w:t xml:space="preserve"> </w:t>
      </w:r>
      <w:r>
        <w:t>a</w:t>
      </w:r>
      <w:r>
        <w:rPr>
          <w:spacing w:val="6"/>
        </w:rPr>
        <w:t xml:space="preserve"> </w:t>
      </w:r>
      <w:r>
        <w:t>device</w:t>
      </w:r>
      <w:r>
        <w:rPr>
          <w:spacing w:val="6"/>
        </w:rPr>
        <w:t xml:space="preserve"> </w:t>
      </w:r>
      <w:r>
        <w:t>wishes</w:t>
      </w:r>
      <w:r>
        <w:rPr>
          <w:spacing w:val="6"/>
        </w:rPr>
        <w:t xml:space="preserve"> </w:t>
      </w:r>
      <w:r>
        <w:t>to</w:t>
      </w:r>
      <w:r>
        <w:rPr>
          <w:spacing w:val="6"/>
        </w:rPr>
        <w:t xml:space="preserve"> </w:t>
      </w:r>
      <w:r>
        <w:t>transmit</w:t>
      </w:r>
      <w:r>
        <w:rPr>
          <w:spacing w:val="6"/>
        </w:rPr>
        <w:t xml:space="preserve"> </w:t>
      </w:r>
      <w:r>
        <w:t>data</w:t>
      </w:r>
      <w:r>
        <w:rPr>
          <w:spacing w:val="4"/>
        </w:rPr>
        <w:t xml:space="preserve"> </w:t>
      </w:r>
      <w:r>
        <w:t>frames</w:t>
      </w:r>
      <w:r>
        <w:rPr>
          <w:spacing w:val="6"/>
        </w:rPr>
        <w:t xml:space="preserve"> </w:t>
      </w:r>
      <w:r>
        <w:rPr>
          <w:spacing w:val="-1"/>
        </w:rPr>
        <w:t>with</w:t>
      </w:r>
      <w:r>
        <w:rPr>
          <w:spacing w:val="6"/>
        </w:rPr>
        <w:t xml:space="preserve"> </w:t>
      </w:r>
      <w:r>
        <w:t>CSMA-CA</w:t>
      </w:r>
      <w:r>
        <w:rPr>
          <w:spacing w:val="6"/>
        </w:rPr>
        <w:t xml:space="preserve"> </w:t>
      </w:r>
      <w:r>
        <w:t>at</w:t>
      </w:r>
      <w:r>
        <w:rPr>
          <w:spacing w:val="6"/>
        </w:rPr>
        <w:t xml:space="preserve"> </w:t>
      </w:r>
      <w:r>
        <w:t>the</w:t>
      </w:r>
      <w:r>
        <w:rPr>
          <w:spacing w:val="6"/>
        </w:rPr>
        <w:t xml:space="preserve"> </w:t>
      </w:r>
      <w:r>
        <w:rPr>
          <w:spacing w:val="-1"/>
        </w:rPr>
        <w:t>appropriate</w:t>
      </w:r>
      <w:r>
        <w:rPr>
          <w:spacing w:val="6"/>
        </w:rPr>
        <w:t xml:space="preserve"> </w:t>
      </w:r>
      <w:r>
        <w:t>places,</w:t>
      </w:r>
      <w:r>
        <w:rPr>
          <w:spacing w:val="6"/>
        </w:rPr>
        <w:t xml:space="preserve"> </w:t>
      </w:r>
      <w:r>
        <w:t>it</w:t>
      </w:r>
      <w:r>
        <w:rPr>
          <w:spacing w:val="5"/>
        </w:rPr>
        <w:t xml:space="preserve"> </w:t>
      </w:r>
      <w:r>
        <w:t>locates</w:t>
      </w:r>
      <w:r>
        <w:rPr>
          <w:spacing w:val="5"/>
        </w:rPr>
        <w:t xml:space="preserve"> </w:t>
      </w:r>
      <w:r>
        <w:t>the</w:t>
      </w:r>
      <w:r>
        <w:rPr>
          <w:spacing w:val="28"/>
          <w:w w:val="99"/>
        </w:rPr>
        <w:t xml:space="preserve"> </w:t>
      </w:r>
      <w:r>
        <w:t>boundary</w:t>
      </w:r>
      <w:r>
        <w:rPr>
          <w:spacing w:val="14"/>
        </w:rPr>
        <w:t xml:space="preserve"> </w:t>
      </w:r>
      <w:r>
        <w:t>of</w:t>
      </w:r>
      <w:r>
        <w:rPr>
          <w:spacing w:val="14"/>
        </w:rPr>
        <w:t xml:space="preserve"> </w:t>
      </w:r>
      <w:r>
        <w:t>the</w:t>
      </w:r>
      <w:r>
        <w:rPr>
          <w:spacing w:val="15"/>
        </w:rPr>
        <w:t xml:space="preserve"> </w:t>
      </w:r>
      <w:r>
        <w:t>next</w:t>
      </w:r>
      <w:r>
        <w:rPr>
          <w:spacing w:val="14"/>
        </w:rPr>
        <w:t xml:space="preserve"> </w:t>
      </w:r>
      <w:r>
        <w:t>backoff</w:t>
      </w:r>
      <w:r>
        <w:rPr>
          <w:spacing w:val="15"/>
        </w:rPr>
        <w:t xml:space="preserve"> </w:t>
      </w:r>
      <w:r>
        <w:t>slot</w:t>
      </w:r>
      <w:r>
        <w:rPr>
          <w:spacing w:val="16"/>
        </w:rPr>
        <w:t xml:space="preserve"> </w:t>
      </w:r>
      <w:r>
        <w:t>and</w:t>
      </w:r>
      <w:r>
        <w:rPr>
          <w:spacing w:val="14"/>
        </w:rPr>
        <w:t xml:space="preserve"> </w:t>
      </w:r>
      <w:r>
        <w:t>then</w:t>
      </w:r>
      <w:r>
        <w:rPr>
          <w:spacing w:val="15"/>
        </w:rPr>
        <w:t xml:space="preserve"> </w:t>
      </w:r>
      <w:r>
        <w:t>waits</w:t>
      </w:r>
      <w:r>
        <w:rPr>
          <w:spacing w:val="17"/>
        </w:rPr>
        <w:t xml:space="preserve"> </w:t>
      </w:r>
      <w:r>
        <w:t>for</w:t>
      </w:r>
      <w:r>
        <w:rPr>
          <w:spacing w:val="14"/>
        </w:rPr>
        <w:t xml:space="preserve"> </w:t>
      </w:r>
      <w:r>
        <w:t>a</w:t>
      </w:r>
      <w:r>
        <w:rPr>
          <w:spacing w:val="14"/>
        </w:rPr>
        <w:t xml:space="preserve"> </w:t>
      </w:r>
      <w:r>
        <w:t>random</w:t>
      </w:r>
      <w:r>
        <w:rPr>
          <w:spacing w:val="16"/>
        </w:rPr>
        <w:t xml:space="preserve"> </w:t>
      </w:r>
      <w:r>
        <w:t>number</w:t>
      </w:r>
      <w:r>
        <w:rPr>
          <w:spacing w:val="14"/>
        </w:rPr>
        <w:t xml:space="preserve"> </w:t>
      </w:r>
      <w:r>
        <w:t>of</w:t>
      </w:r>
      <w:r>
        <w:rPr>
          <w:spacing w:val="14"/>
        </w:rPr>
        <w:t xml:space="preserve"> </w:t>
      </w:r>
      <w:r>
        <w:t>backoff</w:t>
      </w:r>
      <w:r>
        <w:rPr>
          <w:spacing w:val="15"/>
        </w:rPr>
        <w:t xml:space="preserve"> </w:t>
      </w:r>
      <w:r>
        <w:t>slots.</w:t>
      </w:r>
      <w:r>
        <w:rPr>
          <w:spacing w:val="14"/>
        </w:rPr>
        <w:t xml:space="preserve"> </w:t>
      </w:r>
      <w:r>
        <w:t>If</w:t>
      </w:r>
      <w:r>
        <w:rPr>
          <w:spacing w:val="16"/>
        </w:rPr>
        <w:t xml:space="preserve"> </w:t>
      </w:r>
      <w:r>
        <w:t>the</w:t>
      </w:r>
      <w:r>
        <w:rPr>
          <w:spacing w:val="15"/>
        </w:rPr>
        <w:t xml:space="preserve"> </w:t>
      </w:r>
      <w:r>
        <w:t>channel</w:t>
      </w:r>
      <w:r>
        <w:rPr>
          <w:spacing w:val="15"/>
        </w:rPr>
        <w:t xml:space="preserve"> </w:t>
      </w:r>
      <w:r>
        <w:t>is</w:t>
      </w:r>
      <w:r>
        <w:rPr>
          <w:spacing w:val="29"/>
          <w:w w:val="99"/>
        </w:rPr>
        <w:t xml:space="preserve"> </w:t>
      </w:r>
      <w:r>
        <w:t>busy,</w:t>
      </w:r>
      <w:r>
        <w:rPr>
          <w:spacing w:val="11"/>
        </w:rPr>
        <w:t xml:space="preserve"> </w:t>
      </w:r>
      <w:r>
        <w:t>following</w:t>
      </w:r>
      <w:r>
        <w:rPr>
          <w:spacing w:val="11"/>
        </w:rPr>
        <w:t xml:space="preserve"> </w:t>
      </w:r>
      <w:r>
        <w:t>this</w:t>
      </w:r>
      <w:r>
        <w:rPr>
          <w:spacing w:val="10"/>
        </w:rPr>
        <w:t xml:space="preserve"> </w:t>
      </w:r>
      <w:r>
        <w:t>random</w:t>
      </w:r>
      <w:r>
        <w:rPr>
          <w:spacing w:val="11"/>
        </w:rPr>
        <w:t xml:space="preserve"> </w:t>
      </w:r>
      <w:r>
        <w:t>backoff,</w:t>
      </w:r>
      <w:r>
        <w:rPr>
          <w:spacing w:val="9"/>
        </w:rPr>
        <w:t xml:space="preserve"> </w:t>
      </w:r>
      <w:r>
        <w:t>the</w:t>
      </w:r>
      <w:r>
        <w:rPr>
          <w:spacing w:val="9"/>
        </w:rPr>
        <w:t xml:space="preserve"> </w:t>
      </w:r>
      <w:r>
        <w:t>device</w:t>
      </w:r>
      <w:r>
        <w:rPr>
          <w:spacing w:val="10"/>
        </w:rPr>
        <w:t xml:space="preserve"> </w:t>
      </w:r>
      <w:r>
        <w:t>waits</w:t>
      </w:r>
      <w:r>
        <w:rPr>
          <w:spacing w:val="9"/>
        </w:rPr>
        <w:t xml:space="preserve"> </w:t>
      </w:r>
      <w:r>
        <w:t>for</w:t>
      </w:r>
      <w:r>
        <w:rPr>
          <w:spacing w:val="11"/>
        </w:rPr>
        <w:t xml:space="preserve"> </w:t>
      </w:r>
      <w:r>
        <w:t>another</w:t>
      </w:r>
      <w:r>
        <w:rPr>
          <w:spacing w:val="11"/>
        </w:rPr>
        <w:t xml:space="preserve"> </w:t>
      </w:r>
      <w:r>
        <w:t>random</w:t>
      </w:r>
      <w:r>
        <w:rPr>
          <w:spacing w:val="11"/>
        </w:rPr>
        <w:t xml:space="preserve"> </w:t>
      </w:r>
      <w:r>
        <w:t>number</w:t>
      </w:r>
      <w:r>
        <w:rPr>
          <w:spacing w:val="9"/>
        </w:rPr>
        <w:t xml:space="preserve"> </w:t>
      </w:r>
      <w:r>
        <w:t>of</w:t>
      </w:r>
      <w:r>
        <w:rPr>
          <w:spacing w:val="10"/>
        </w:rPr>
        <w:t xml:space="preserve"> </w:t>
      </w:r>
      <w:r>
        <w:t>backoff</w:t>
      </w:r>
      <w:r>
        <w:rPr>
          <w:spacing w:val="12"/>
        </w:rPr>
        <w:t xml:space="preserve"> </w:t>
      </w:r>
      <w:r>
        <w:rPr>
          <w:spacing w:val="-1"/>
        </w:rPr>
        <w:t>slots</w:t>
      </w:r>
      <w:r>
        <w:rPr>
          <w:spacing w:val="11"/>
        </w:rPr>
        <w:t xml:space="preserve"> </w:t>
      </w:r>
      <w:r>
        <w:t>before</w:t>
      </w:r>
      <w:r>
        <w:rPr>
          <w:spacing w:val="26"/>
          <w:w w:val="99"/>
        </w:rPr>
        <w:t xml:space="preserve"> </w:t>
      </w:r>
      <w:r>
        <w:t>trying</w:t>
      </w:r>
      <w:r>
        <w:rPr>
          <w:spacing w:val="-4"/>
        </w:rPr>
        <w:t xml:space="preserve"> </w:t>
      </w:r>
      <w:r>
        <w:t>to</w:t>
      </w:r>
      <w:r>
        <w:rPr>
          <w:spacing w:val="-4"/>
        </w:rPr>
        <w:t xml:space="preserve"> </w:t>
      </w:r>
      <w:r>
        <w:rPr>
          <w:spacing w:val="-1"/>
        </w:rPr>
        <w:t>access</w:t>
      </w:r>
      <w:r>
        <w:rPr>
          <w:spacing w:val="-4"/>
        </w:rPr>
        <w:t xml:space="preserve"> </w:t>
      </w:r>
      <w:r>
        <w:t>the</w:t>
      </w:r>
      <w:r>
        <w:rPr>
          <w:spacing w:val="-5"/>
        </w:rPr>
        <w:t xml:space="preserve"> </w:t>
      </w:r>
      <w:r>
        <w:t>channel</w:t>
      </w:r>
      <w:r>
        <w:rPr>
          <w:spacing w:val="-4"/>
        </w:rPr>
        <w:t xml:space="preserve"> </w:t>
      </w:r>
      <w:r>
        <w:rPr>
          <w:spacing w:val="-1"/>
        </w:rPr>
        <w:t>again.</w:t>
      </w:r>
      <w:r>
        <w:rPr>
          <w:spacing w:val="-5"/>
        </w:rPr>
        <w:t xml:space="preserve"> </w:t>
      </w:r>
      <w:r>
        <w:t>If</w:t>
      </w:r>
      <w:r>
        <w:rPr>
          <w:spacing w:val="-4"/>
        </w:rPr>
        <w:t xml:space="preserve"> </w:t>
      </w:r>
      <w:r>
        <w:t>the</w:t>
      </w:r>
      <w:r>
        <w:rPr>
          <w:spacing w:val="-5"/>
        </w:rPr>
        <w:t xml:space="preserve"> </w:t>
      </w:r>
      <w:r>
        <w:t>channel</w:t>
      </w:r>
      <w:r>
        <w:rPr>
          <w:spacing w:val="-4"/>
        </w:rPr>
        <w:t xml:space="preserve"> </w:t>
      </w:r>
      <w:r>
        <w:t>is</w:t>
      </w:r>
      <w:r>
        <w:rPr>
          <w:spacing w:val="-3"/>
        </w:rPr>
        <w:t xml:space="preserve"> </w:t>
      </w:r>
      <w:r>
        <w:t>idle,</w:t>
      </w:r>
      <w:r>
        <w:rPr>
          <w:spacing w:val="-4"/>
        </w:rPr>
        <w:t xml:space="preserve"> </w:t>
      </w:r>
      <w:r>
        <w:t>the</w:t>
      </w:r>
      <w:r>
        <w:rPr>
          <w:spacing w:val="-5"/>
        </w:rPr>
        <w:t xml:space="preserve"> </w:t>
      </w:r>
      <w:r>
        <w:t>device</w:t>
      </w:r>
      <w:r>
        <w:rPr>
          <w:spacing w:val="-4"/>
        </w:rPr>
        <w:t xml:space="preserve"> </w:t>
      </w:r>
      <w:r>
        <w:t>begins</w:t>
      </w:r>
      <w:r>
        <w:rPr>
          <w:spacing w:val="-4"/>
        </w:rPr>
        <w:t xml:space="preserve"> </w:t>
      </w:r>
      <w:r>
        <w:t>transmitting</w:t>
      </w:r>
      <w:r>
        <w:rPr>
          <w:spacing w:val="-4"/>
        </w:rPr>
        <w:t xml:space="preserve"> </w:t>
      </w:r>
      <w:r>
        <w:t>on</w:t>
      </w:r>
      <w:r>
        <w:rPr>
          <w:spacing w:val="-4"/>
        </w:rPr>
        <w:t xml:space="preserve"> </w:t>
      </w:r>
      <w:r>
        <w:t>the</w:t>
      </w:r>
      <w:r>
        <w:rPr>
          <w:spacing w:val="-4"/>
        </w:rPr>
        <w:t xml:space="preserve"> </w:t>
      </w:r>
      <w:r>
        <w:t>next</w:t>
      </w:r>
      <w:r>
        <w:rPr>
          <w:spacing w:val="-4"/>
        </w:rPr>
        <w:t xml:space="preserve"> </w:t>
      </w:r>
      <w:r>
        <w:t>available</w:t>
      </w:r>
      <w:r>
        <w:rPr>
          <w:spacing w:val="20"/>
          <w:w w:val="99"/>
        </w:rPr>
        <w:t xml:space="preserve"> </w:t>
      </w:r>
      <w:r>
        <w:t>backoff</w:t>
      </w:r>
      <w:r>
        <w:rPr>
          <w:spacing w:val="19"/>
        </w:rPr>
        <w:t xml:space="preserve"> </w:t>
      </w:r>
      <w:r>
        <w:t>slot</w:t>
      </w:r>
      <w:r>
        <w:rPr>
          <w:spacing w:val="19"/>
        </w:rPr>
        <w:t xml:space="preserve"> </w:t>
      </w:r>
      <w:r>
        <w:t>boundary.</w:t>
      </w:r>
      <w:r>
        <w:rPr>
          <w:spacing w:val="20"/>
        </w:rPr>
        <w:t xml:space="preserve"> </w:t>
      </w:r>
      <w:r>
        <w:t>Acknowledgment</w:t>
      </w:r>
      <w:r>
        <w:rPr>
          <w:spacing w:val="21"/>
        </w:rPr>
        <w:t xml:space="preserve"> </w:t>
      </w:r>
      <w:r>
        <w:t>and</w:t>
      </w:r>
      <w:r>
        <w:rPr>
          <w:spacing w:val="20"/>
        </w:rPr>
        <w:t xml:space="preserve"> </w:t>
      </w:r>
      <w:r>
        <w:t>beacon</w:t>
      </w:r>
      <w:r>
        <w:rPr>
          <w:spacing w:val="19"/>
        </w:rPr>
        <w:t xml:space="preserve"> </w:t>
      </w:r>
      <w:r>
        <w:t>frames</w:t>
      </w:r>
      <w:r>
        <w:rPr>
          <w:spacing w:val="20"/>
        </w:rPr>
        <w:t xml:space="preserve"> </w:t>
      </w:r>
      <w:r>
        <w:t>are</w:t>
      </w:r>
      <w:r>
        <w:rPr>
          <w:spacing w:val="19"/>
        </w:rPr>
        <w:t xml:space="preserve"> </w:t>
      </w:r>
      <w:r>
        <w:t>sent</w:t>
      </w:r>
      <w:r>
        <w:rPr>
          <w:spacing w:val="19"/>
        </w:rPr>
        <w:t xml:space="preserve"> </w:t>
      </w:r>
      <w:r>
        <w:t>without</w:t>
      </w:r>
      <w:r>
        <w:rPr>
          <w:spacing w:val="21"/>
        </w:rPr>
        <w:t xml:space="preserve"> </w:t>
      </w:r>
      <w:r>
        <w:t>using</w:t>
      </w:r>
      <w:r>
        <w:rPr>
          <w:spacing w:val="20"/>
        </w:rPr>
        <w:t xml:space="preserve"> </w:t>
      </w:r>
      <w:r>
        <w:t>a</w:t>
      </w:r>
      <w:r>
        <w:rPr>
          <w:spacing w:val="19"/>
        </w:rPr>
        <w:t xml:space="preserve"> </w:t>
      </w:r>
      <w:r>
        <w:t>CSMA-CA</w:t>
      </w:r>
      <w:r>
        <w:rPr>
          <w:w w:val="99"/>
        </w:rPr>
        <w:t xml:space="preserve"> </w:t>
      </w:r>
      <w:r>
        <w:t>mechanism.</w:t>
      </w:r>
    </w:p>
    <w:p w:rsidR="002F2E0C" w:rsidRDefault="002F2E0C" w:rsidP="002F2E0C">
      <w:pPr>
        <w:spacing w:before="6"/>
        <w:ind w:left="1"/>
        <w:rPr>
          <w:ins w:id="335" w:author="LLDN REVc-w" w:date="2015-08-03T22:01:00Z"/>
          <w:szCs w:val="24"/>
        </w:rPr>
      </w:pPr>
    </w:p>
    <w:p w:rsidR="00D171A5" w:rsidRDefault="00D171A5" w:rsidP="002F2E0C">
      <w:pPr>
        <w:spacing w:before="6"/>
        <w:ind w:left="1"/>
        <w:rPr>
          <w:szCs w:val="24"/>
        </w:rPr>
      </w:pPr>
    </w:p>
    <w:p w:rsidR="00D171A5" w:rsidRDefault="00D171A5" w:rsidP="00D171A5">
      <w:pPr>
        <w:spacing w:before="4"/>
        <w:rPr>
          <w:ins w:id="336" w:author="LLDN REVc-w" w:date="2015-08-03T22:01:00Z"/>
          <w:rFonts w:ascii="Arial" w:hAnsi="Arial" w:cs="Arial"/>
          <w:b/>
          <w:szCs w:val="24"/>
        </w:rPr>
      </w:pPr>
      <w:ins w:id="337" w:author="LLDN REVc-w" w:date="2015-08-03T22:01:00Z">
        <w:r>
          <w:rPr>
            <w:rFonts w:ascii="Arial" w:hAnsi="Arial" w:cs="Arial"/>
            <w:b/>
            <w:szCs w:val="24"/>
          </w:rPr>
          <w:t xml:space="preserve">G.xxx </w:t>
        </w:r>
        <w:r w:rsidRPr="007564D6">
          <w:rPr>
            <w:rFonts w:ascii="Arial" w:hAnsi="Arial" w:cs="Arial"/>
            <w:b/>
            <w:szCs w:val="24"/>
          </w:rPr>
          <w:t>LLDN Security</w:t>
        </w:r>
      </w:ins>
    </w:p>
    <w:p w:rsidR="00D171A5" w:rsidRDefault="00D171A5" w:rsidP="00D171A5">
      <w:pPr>
        <w:spacing w:before="4"/>
        <w:rPr>
          <w:ins w:id="338" w:author="LLDN REVc-w" w:date="2015-08-03T22:01:00Z"/>
          <w:rFonts w:ascii="Arial" w:hAnsi="Arial" w:cs="Arial"/>
          <w:b/>
          <w:szCs w:val="24"/>
        </w:rPr>
      </w:pPr>
    </w:p>
    <w:p w:rsidR="00D171A5" w:rsidRPr="00D171A5" w:rsidRDefault="00D171A5" w:rsidP="00D171A5">
      <w:pPr>
        <w:pStyle w:val="Textkrper"/>
        <w:jc w:val="both"/>
        <w:rPr>
          <w:ins w:id="339" w:author="LLDN REVc-w" w:date="2015-08-03T22:01:00Z"/>
          <w:sz w:val="21"/>
          <w:szCs w:val="21"/>
        </w:rPr>
      </w:pPr>
      <w:ins w:id="340" w:author="LLDN REVc-w" w:date="2015-08-03T22:01:00Z">
        <w:r w:rsidRPr="00D171A5">
          <w:rPr>
            <w:sz w:val="21"/>
            <w:szCs w:val="21"/>
          </w:rPr>
          <w:t xml:space="preserve">LLDN cannot be secured in this standard. LLDN uses 1-octet addresses (simple addresses). Any mode using simple addresses including LLDN shall not use security. </w:t>
        </w:r>
      </w:ins>
    </w:p>
    <w:p w:rsidR="00D171A5" w:rsidRDefault="00D171A5" w:rsidP="00D171A5">
      <w:pPr>
        <w:pStyle w:val="Textkrper"/>
        <w:jc w:val="both"/>
        <w:rPr>
          <w:ins w:id="341" w:author="LLDN REVc-w" w:date="2015-08-03T22:02:00Z"/>
          <w:szCs w:val="24"/>
        </w:rPr>
      </w:pPr>
    </w:p>
    <w:p w:rsidR="00D171A5" w:rsidRPr="00D171A5" w:rsidRDefault="00D171A5" w:rsidP="00D171A5">
      <w:pPr>
        <w:spacing w:before="4"/>
        <w:rPr>
          <w:ins w:id="342" w:author="LLDN REVc-w" w:date="2015-08-03T22:01:00Z"/>
          <w:rFonts w:ascii="Arial" w:hAnsi="Arial" w:cs="Arial"/>
          <w:b/>
          <w:szCs w:val="24"/>
        </w:rPr>
      </w:pPr>
      <w:ins w:id="343" w:author="LLDN REVc-w" w:date="2015-08-03T22:02:00Z">
        <w:r w:rsidRPr="00D171A5">
          <w:rPr>
            <w:rFonts w:ascii="Arial" w:hAnsi="Arial" w:cs="Arial"/>
            <w:b/>
            <w:szCs w:val="24"/>
          </w:rPr>
          <w:t>G.xxx PHY considerations</w:t>
        </w:r>
      </w:ins>
    </w:p>
    <w:p w:rsidR="00907CD0" w:rsidRDefault="00907CD0" w:rsidP="00646BB6">
      <w:pPr>
        <w:spacing w:before="4"/>
        <w:rPr>
          <w:ins w:id="344" w:author="LLDN REVc-w" w:date="2015-08-03T22:02:00Z"/>
          <w:sz w:val="21"/>
          <w:szCs w:val="21"/>
        </w:rPr>
      </w:pPr>
    </w:p>
    <w:p w:rsidR="00D171A5" w:rsidRDefault="00D171A5" w:rsidP="00D171A5">
      <w:pPr>
        <w:spacing w:before="4"/>
        <w:jc w:val="both"/>
        <w:rPr>
          <w:sz w:val="21"/>
          <w:szCs w:val="21"/>
        </w:rPr>
      </w:pPr>
      <w:ins w:id="345" w:author="LLDN REVc-w" w:date="2015-08-03T22:04:00Z">
        <w:r>
          <w:rPr>
            <w:sz w:val="21"/>
            <w:szCs w:val="21"/>
          </w:rPr>
          <w:t xml:space="preserve">The </w:t>
        </w:r>
      </w:ins>
      <w:ins w:id="346" w:author="LLDN REVc-w" w:date="2015-08-03T22:02:00Z">
        <w:r>
          <w:rPr>
            <w:sz w:val="21"/>
            <w:szCs w:val="21"/>
          </w:rPr>
          <w:t xml:space="preserve">LLDN </w:t>
        </w:r>
      </w:ins>
      <w:ins w:id="347" w:author="LLDN REVc-w" w:date="2015-08-03T22:04:00Z">
        <w:r>
          <w:rPr>
            <w:sz w:val="21"/>
            <w:szCs w:val="21"/>
          </w:rPr>
          <w:t xml:space="preserve">specification </w:t>
        </w:r>
      </w:ins>
      <w:ins w:id="348" w:author="LLDN REVc-w" w:date="2015-08-03T22:02:00Z">
        <w:r>
          <w:rPr>
            <w:sz w:val="21"/>
            <w:szCs w:val="21"/>
          </w:rPr>
          <w:t>has been</w:t>
        </w:r>
      </w:ins>
      <w:ins w:id="349" w:author="LLDN REVc-w" w:date="2015-08-03T22:04:00Z">
        <w:r>
          <w:rPr>
            <w:sz w:val="21"/>
            <w:szCs w:val="21"/>
          </w:rPr>
          <w:t xml:space="preserve"> developed </w:t>
        </w:r>
      </w:ins>
      <w:ins w:id="350" w:author="LLDN REVc-w" w:date="2015-08-03T22:10:00Z">
        <w:r>
          <w:rPr>
            <w:sz w:val="21"/>
            <w:szCs w:val="21"/>
          </w:rPr>
          <w:t>for</w:t>
        </w:r>
      </w:ins>
      <w:ins w:id="351" w:author="LLDN REVc-w" w:date="2015-08-03T22:04:00Z">
        <w:r>
          <w:rPr>
            <w:sz w:val="21"/>
            <w:szCs w:val="21"/>
          </w:rPr>
          <w:t xml:space="preserve"> the 2.4 GHz PHY. The LLDN specification is PHY-independent, in principle. For instance, it can be used with the IEEE 802.15.4a PHY. However, the use of LLDN </w:t>
        </w:r>
      </w:ins>
      <w:ins w:id="352" w:author="LLDN REVc-w" w:date="2015-08-03T22:10:00Z">
        <w:r>
          <w:rPr>
            <w:sz w:val="21"/>
            <w:szCs w:val="21"/>
          </w:rPr>
          <w:t>with</w:t>
        </w:r>
      </w:ins>
      <w:ins w:id="353" w:author="LLDN REVc-w" w:date="2015-08-03T22:04:00Z">
        <w:r>
          <w:rPr>
            <w:sz w:val="21"/>
            <w:szCs w:val="21"/>
          </w:rPr>
          <w:t xml:space="preserve"> several PHYs of this standard is not advisable</w:t>
        </w:r>
      </w:ins>
      <w:ins w:id="354" w:author="LLDN REVc-w" w:date="2015-08-03T22:10:00Z">
        <w:r>
          <w:rPr>
            <w:sz w:val="21"/>
            <w:szCs w:val="21"/>
          </w:rPr>
          <w:t>, for instance, with</w:t>
        </w:r>
      </w:ins>
      <w:ins w:id="355" w:author="LLDN REVc-w" w:date="2015-08-03T22:04:00Z">
        <w:r>
          <w:rPr>
            <w:sz w:val="21"/>
            <w:szCs w:val="21"/>
          </w:rPr>
          <w:t xml:space="preserve"> PHYs targetting a completely different application case than LLDN.</w:t>
        </w:r>
      </w:ins>
      <w:ins w:id="356" w:author="LLDN REVc-w" w:date="2015-08-03T22:02:00Z">
        <w:r>
          <w:rPr>
            <w:sz w:val="21"/>
            <w:szCs w:val="21"/>
          </w:rPr>
          <w:t xml:space="preserve"> </w:t>
        </w:r>
      </w:ins>
      <w:ins w:id="357" w:author="LLDN REVc-w" w:date="2015-08-03T22:11:00Z">
        <w:r w:rsidR="00147F6A">
          <w:rPr>
            <w:sz w:val="21"/>
            <w:szCs w:val="21"/>
          </w:rPr>
          <w:t>There is no requirement that every PHY of this standard has to support LLDN.</w:t>
        </w:r>
      </w:ins>
    </w:p>
    <w:p w:rsidR="0063050F" w:rsidRDefault="0063050F" w:rsidP="000472FB">
      <w:pPr>
        <w:pStyle w:val="berschrift2"/>
        <w:rPr>
          <w:i w:val="0"/>
          <w:u w:val="none"/>
        </w:rPr>
      </w:pPr>
      <w:r w:rsidRPr="000472FB">
        <w:rPr>
          <w:i w:val="0"/>
          <w:u w:val="none"/>
        </w:rPr>
        <w:t>Low</w:t>
      </w:r>
      <w:r w:rsidRPr="000472FB">
        <w:rPr>
          <w:i w:val="0"/>
          <w:spacing w:val="-9"/>
          <w:u w:val="none"/>
        </w:rPr>
        <w:t xml:space="preserve"> </w:t>
      </w:r>
      <w:r w:rsidR="000472FB" w:rsidRPr="000472FB">
        <w:rPr>
          <w:i w:val="0"/>
          <w:spacing w:val="-9"/>
          <w:u w:val="none"/>
        </w:rPr>
        <w:t>L</w:t>
      </w:r>
      <w:r w:rsidRPr="000472FB">
        <w:rPr>
          <w:i w:val="0"/>
          <w:u w:val="none"/>
        </w:rPr>
        <w:t>atency</w:t>
      </w:r>
      <w:r w:rsidRPr="000472FB">
        <w:rPr>
          <w:i w:val="0"/>
          <w:spacing w:val="-8"/>
          <w:u w:val="none"/>
        </w:rPr>
        <w:t xml:space="preserve"> </w:t>
      </w:r>
      <w:r w:rsidR="000472FB" w:rsidRPr="000472FB">
        <w:rPr>
          <w:i w:val="0"/>
          <w:spacing w:val="-8"/>
          <w:u w:val="none"/>
        </w:rPr>
        <w:t xml:space="preserve">Deterministic Network </w:t>
      </w:r>
      <w:r w:rsidRPr="000472FB">
        <w:rPr>
          <w:i w:val="0"/>
          <w:u w:val="none"/>
        </w:rPr>
        <w:t>(LLDN) frame</w:t>
      </w:r>
      <w:r w:rsidRPr="000472FB">
        <w:rPr>
          <w:i w:val="0"/>
          <w:spacing w:val="-8"/>
          <w:u w:val="none"/>
        </w:rPr>
        <w:t xml:space="preserve"> </w:t>
      </w:r>
      <w:r w:rsidRPr="000472FB">
        <w:rPr>
          <w:i w:val="0"/>
          <w:u w:val="none"/>
        </w:rPr>
        <w:t>format</w:t>
      </w:r>
    </w:p>
    <w:p w:rsidR="000472FB" w:rsidRPr="000472FB" w:rsidRDefault="000472FB" w:rsidP="000472FB"/>
    <w:p w:rsidR="000472FB" w:rsidRPr="000472FB" w:rsidRDefault="000472FB" w:rsidP="000472FB">
      <w:pPr>
        <w:pStyle w:val="berschrift3"/>
        <w:rPr>
          <w:rFonts w:eastAsia="Arial" w:cs="Arial"/>
          <w:b/>
          <w:sz w:val="24"/>
          <w:szCs w:val="24"/>
        </w:rPr>
      </w:pPr>
      <w:r w:rsidRPr="000472FB">
        <w:rPr>
          <w:b/>
          <w:sz w:val="24"/>
          <w:szCs w:val="24"/>
        </w:rPr>
        <w:t>General</w:t>
      </w:r>
      <w:r w:rsidRPr="000472FB">
        <w:rPr>
          <w:b/>
          <w:spacing w:val="-8"/>
          <w:sz w:val="24"/>
          <w:szCs w:val="24"/>
        </w:rPr>
        <w:t xml:space="preserve"> </w:t>
      </w:r>
      <w:r w:rsidRPr="000472FB">
        <w:rPr>
          <w:b/>
          <w:sz w:val="24"/>
          <w:szCs w:val="24"/>
        </w:rPr>
        <w:t>LLDN</w:t>
      </w:r>
      <w:r w:rsidRPr="000472FB">
        <w:rPr>
          <w:b/>
          <w:spacing w:val="-7"/>
          <w:sz w:val="24"/>
          <w:szCs w:val="24"/>
        </w:rPr>
        <w:t xml:space="preserve"> </w:t>
      </w:r>
      <w:r w:rsidRPr="000472FB">
        <w:rPr>
          <w:b/>
          <w:sz w:val="24"/>
          <w:szCs w:val="24"/>
        </w:rPr>
        <w:t>frame</w:t>
      </w:r>
      <w:r w:rsidRPr="000472FB">
        <w:rPr>
          <w:b/>
          <w:spacing w:val="-7"/>
          <w:sz w:val="24"/>
          <w:szCs w:val="24"/>
        </w:rPr>
        <w:t xml:space="preserve"> </w:t>
      </w:r>
      <w:r w:rsidRPr="000472FB">
        <w:rPr>
          <w:b/>
          <w:sz w:val="24"/>
          <w:szCs w:val="24"/>
        </w:rPr>
        <w:t>format</w:t>
      </w:r>
    </w:p>
    <w:p w:rsidR="000472FB" w:rsidRPr="00690E02" w:rsidRDefault="000472FB" w:rsidP="000472FB">
      <w:pPr>
        <w:spacing w:before="2"/>
        <w:rPr>
          <w:rFonts w:ascii="Arial" w:eastAsia="Arial" w:hAnsi="Arial" w:cs="Arial"/>
          <w:b/>
          <w:bCs/>
          <w:szCs w:val="24"/>
        </w:rPr>
      </w:pPr>
    </w:p>
    <w:p w:rsidR="000472FB" w:rsidRPr="00690E02" w:rsidRDefault="000472FB" w:rsidP="00087E66">
      <w:pPr>
        <w:pStyle w:val="Textkrper"/>
        <w:jc w:val="both"/>
        <w:rPr>
          <w:szCs w:val="24"/>
        </w:rPr>
      </w:pPr>
      <w:r w:rsidRPr="00690E02">
        <w:rPr>
          <w:szCs w:val="24"/>
        </w:rPr>
        <w:t>The</w:t>
      </w:r>
      <w:r w:rsidRPr="00690E02">
        <w:rPr>
          <w:spacing w:val="-6"/>
          <w:szCs w:val="24"/>
        </w:rPr>
        <w:t xml:space="preserve"> </w:t>
      </w:r>
      <w:r w:rsidRPr="00690E02">
        <w:rPr>
          <w:szCs w:val="24"/>
        </w:rPr>
        <w:t>general</w:t>
      </w:r>
      <w:r w:rsidRPr="00690E02">
        <w:rPr>
          <w:spacing w:val="-6"/>
          <w:szCs w:val="24"/>
        </w:rPr>
        <w:t xml:space="preserve"> </w:t>
      </w:r>
      <w:r w:rsidRPr="00690E02">
        <w:rPr>
          <w:szCs w:val="24"/>
        </w:rPr>
        <w:t>LLDN</w:t>
      </w:r>
      <w:r w:rsidRPr="00690E02">
        <w:rPr>
          <w:spacing w:val="-5"/>
          <w:szCs w:val="24"/>
        </w:rPr>
        <w:t xml:space="preserve"> </w:t>
      </w:r>
      <w:r w:rsidRPr="00690E02">
        <w:rPr>
          <w:szCs w:val="24"/>
        </w:rPr>
        <w:t>frame</w:t>
      </w:r>
      <w:r w:rsidRPr="00690E02">
        <w:rPr>
          <w:spacing w:val="-5"/>
          <w:szCs w:val="24"/>
        </w:rPr>
        <w:t xml:space="preserve"> </w:t>
      </w:r>
      <w:r w:rsidRPr="00690E02">
        <w:rPr>
          <w:szCs w:val="24"/>
        </w:rPr>
        <w:t>shall</w:t>
      </w:r>
      <w:r w:rsidRPr="00690E02">
        <w:rPr>
          <w:spacing w:val="-4"/>
          <w:szCs w:val="24"/>
        </w:rPr>
        <w:t xml:space="preserve"> </w:t>
      </w:r>
      <w:r w:rsidRPr="00690E02">
        <w:rPr>
          <w:szCs w:val="24"/>
        </w:rPr>
        <w:t>be</w:t>
      </w:r>
      <w:r w:rsidRPr="00690E02">
        <w:rPr>
          <w:spacing w:val="-6"/>
          <w:szCs w:val="24"/>
        </w:rPr>
        <w:t xml:space="preserve"> </w:t>
      </w:r>
      <w:r w:rsidRPr="00690E02">
        <w:rPr>
          <w:szCs w:val="24"/>
        </w:rPr>
        <w:t>formatted</w:t>
      </w:r>
      <w:r w:rsidRPr="00690E02">
        <w:rPr>
          <w:spacing w:val="-5"/>
          <w:szCs w:val="24"/>
        </w:rPr>
        <w:t xml:space="preserve"> </w:t>
      </w:r>
      <w:r w:rsidRPr="00690E02">
        <w:rPr>
          <w:szCs w:val="24"/>
        </w:rPr>
        <w:t>as</w:t>
      </w:r>
      <w:r w:rsidRPr="00690E02">
        <w:rPr>
          <w:spacing w:val="-5"/>
          <w:szCs w:val="24"/>
        </w:rPr>
        <w:t xml:space="preserve"> </w:t>
      </w:r>
      <w:r w:rsidRPr="00690E02">
        <w:rPr>
          <w:szCs w:val="24"/>
        </w:rPr>
        <w:t>illustrated</w:t>
      </w:r>
      <w:r w:rsidRPr="00690E02">
        <w:rPr>
          <w:spacing w:val="-5"/>
          <w:szCs w:val="24"/>
        </w:rPr>
        <w:t xml:space="preserve"> </w:t>
      </w:r>
      <w:r w:rsidRPr="00690E02">
        <w:rPr>
          <w:szCs w:val="24"/>
        </w:rPr>
        <w:t>in</w:t>
      </w:r>
      <w:r w:rsidRPr="006B65F6">
        <w:rPr>
          <w:szCs w:val="24"/>
        </w:rPr>
        <w:t xml:space="preserve"> </w:t>
      </w:r>
      <w:fldSimple w:instr=" REF _Ref425270424 \h  \* MERGEFORMAT ">
        <w:r w:rsidR="00B8578D" w:rsidRPr="00B8578D">
          <w:rPr>
            <w:szCs w:val="24"/>
          </w:rPr>
          <w:t>Figure G.1</w:t>
        </w:r>
      </w:fldSimple>
      <w:r w:rsidRPr="00690E02">
        <w:rPr>
          <w:szCs w:val="24"/>
        </w:rPr>
        <w:t>.</w:t>
      </w:r>
    </w:p>
    <w:p w:rsidR="000472FB" w:rsidRDefault="000472FB" w:rsidP="00FC7980">
      <w:pPr>
        <w:rPr>
          <w:sz w:val="20"/>
        </w:rPr>
      </w:pPr>
    </w:p>
    <w:tbl>
      <w:tblPr>
        <w:tblStyle w:val="TableNormal"/>
        <w:tblW w:w="0" w:type="auto"/>
        <w:jc w:val="center"/>
        <w:tblInd w:w="1628" w:type="dxa"/>
        <w:tblLayout w:type="fixed"/>
        <w:tblLook w:val="01E0"/>
      </w:tblPr>
      <w:tblGrid>
        <w:gridCol w:w="1142"/>
        <w:gridCol w:w="896"/>
        <w:gridCol w:w="1439"/>
        <w:gridCol w:w="1441"/>
        <w:gridCol w:w="719"/>
      </w:tblGrid>
      <w:tr w:rsidR="0078080F" w:rsidDel="0078080F" w:rsidTr="0078080F">
        <w:trPr>
          <w:trHeight w:hRule="exact" w:val="439"/>
          <w:jc w:val="center"/>
          <w:del w:id="358" w:author="LLDN REVc-w" w:date="2015-07-22T09:24:00Z"/>
        </w:trPr>
        <w:tc>
          <w:tcPr>
            <w:tcW w:w="1142" w:type="dxa"/>
            <w:tcBorders>
              <w:top w:val="single" w:sz="11" w:space="0" w:color="000000"/>
              <w:left w:val="single" w:sz="11" w:space="0" w:color="000000"/>
              <w:bottom w:val="single" w:sz="11" w:space="0" w:color="000000"/>
              <w:right w:val="single" w:sz="3" w:space="0" w:color="000000"/>
            </w:tcBorders>
            <w:shd w:val="clear" w:color="auto" w:fill="auto"/>
          </w:tcPr>
          <w:p w:rsidR="0078080F" w:rsidRPr="0078080F" w:rsidDel="0078080F" w:rsidRDefault="0078080F" w:rsidP="00FC7980">
            <w:pPr>
              <w:pStyle w:val="TableParagraph"/>
              <w:spacing w:before="97"/>
              <w:ind w:left="215"/>
              <w:rPr>
                <w:del w:id="359" w:author="LLDN REVc-w" w:date="2015-07-22T09:24:00Z"/>
                <w:rFonts w:ascii="Times New Roman" w:eastAsia="Times New Roman" w:hAnsi="Times New Roman" w:cs="Times New Roman"/>
                <w:sz w:val="18"/>
                <w:szCs w:val="18"/>
              </w:rPr>
            </w:pPr>
            <w:del w:id="360" w:author="LLDN REVc-w" w:date="2015-07-22T09:24:00Z">
              <w:r w:rsidRPr="0078080F" w:rsidDel="0078080F">
                <w:rPr>
                  <w:rFonts w:ascii="Times New Roman"/>
                  <w:b/>
                  <w:sz w:val="18"/>
                </w:rPr>
                <w:delText>Octets:</w:delText>
              </w:r>
              <w:r w:rsidRPr="0078080F" w:rsidDel="0078080F">
                <w:rPr>
                  <w:rFonts w:ascii="Times New Roman"/>
                  <w:b/>
                  <w:spacing w:val="-7"/>
                  <w:sz w:val="18"/>
                </w:rPr>
                <w:delText xml:space="preserve"> </w:delText>
              </w:r>
              <w:r w:rsidRPr="0078080F" w:rsidDel="0078080F">
                <w:rPr>
                  <w:rFonts w:ascii="Times New Roman"/>
                  <w:b/>
                  <w:sz w:val="18"/>
                </w:rPr>
                <w:delText>1</w:delText>
              </w:r>
            </w:del>
          </w:p>
        </w:tc>
        <w:tc>
          <w:tcPr>
            <w:tcW w:w="896" w:type="dxa"/>
            <w:tcBorders>
              <w:top w:val="single" w:sz="11" w:space="0" w:color="000000"/>
              <w:left w:val="single" w:sz="3" w:space="0" w:color="000000"/>
              <w:bottom w:val="single" w:sz="11" w:space="0" w:color="000000"/>
              <w:right w:val="single" w:sz="3" w:space="0" w:color="000000"/>
            </w:tcBorders>
            <w:shd w:val="clear" w:color="auto" w:fill="auto"/>
          </w:tcPr>
          <w:p w:rsidR="0078080F" w:rsidRPr="0078080F" w:rsidDel="0078080F" w:rsidRDefault="0078080F" w:rsidP="00FC7980">
            <w:pPr>
              <w:pStyle w:val="TableParagraph"/>
              <w:spacing w:before="97"/>
              <w:jc w:val="center"/>
              <w:rPr>
                <w:del w:id="361" w:author="LLDN REVc-w" w:date="2015-07-22T09:24:00Z"/>
                <w:rFonts w:ascii="Times New Roman" w:eastAsia="Times New Roman" w:hAnsi="Times New Roman" w:cs="Times New Roman"/>
                <w:sz w:val="18"/>
                <w:szCs w:val="18"/>
              </w:rPr>
            </w:pPr>
            <w:del w:id="362" w:author="LLDN REVc-w" w:date="2015-07-22T09:24:00Z">
              <w:r w:rsidRPr="0078080F" w:rsidDel="0078080F">
                <w:rPr>
                  <w:rFonts w:ascii="Times New Roman"/>
                  <w:b/>
                  <w:sz w:val="18"/>
                </w:rPr>
                <w:delText>0/1</w:delText>
              </w:r>
            </w:del>
          </w:p>
        </w:tc>
        <w:tc>
          <w:tcPr>
            <w:tcW w:w="1439" w:type="dxa"/>
            <w:tcBorders>
              <w:top w:val="single" w:sz="11" w:space="0" w:color="000000"/>
              <w:left w:val="single" w:sz="3" w:space="0" w:color="000000"/>
              <w:bottom w:val="single" w:sz="11" w:space="0" w:color="000000"/>
              <w:right w:val="single" w:sz="3" w:space="0" w:color="000000"/>
            </w:tcBorders>
            <w:shd w:val="clear" w:color="auto" w:fill="auto"/>
          </w:tcPr>
          <w:p w:rsidR="0078080F" w:rsidRPr="0078080F" w:rsidDel="0078080F" w:rsidRDefault="0078080F" w:rsidP="00FC7980">
            <w:pPr>
              <w:pStyle w:val="TableParagraph"/>
              <w:spacing w:before="97"/>
              <w:ind w:left="231"/>
              <w:rPr>
                <w:del w:id="363" w:author="LLDN REVc-w" w:date="2015-07-22T09:24:00Z"/>
                <w:rFonts w:ascii="Times New Roman" w:eastAsia="Times New Roman" w:hAnsi="Times New Roman" w:cs="Times New Roman"/>
                <w:sz w:val="18"/>
                <w:szCs w:val="18"/>
              </w:rPr>
            </w:pPr>
            <w:del w:id="364" w:author="LLDN REVc-w" w:date="2015-07-22T09:24:00Z">
              <w:r w:rsidRPr="0078080F" w:rsidDel="0078080F">
                <w:rPr>
                  <w:rFonts w:ascii="Times New Roman"/>
                  <w:b/>
                  <w:spacing w:val="-1"/>
                  <w:sz w:val="18"/>
                </w:rPr>
                <w:delText>0/1/5/6/10/14</w:delText>
              </w:r>
            </w:del>
          </w:p>
        </w:tc>
        <w:tc>
          <w:tcPr>
            <w:tcW w:w="1441" w:type="dxa"/>
            <w:tcBorders>
              <w:top w:val="single" w:sz="11" w:space="0" w:color="000000"/>
              <w:left w:val="single" w:sz="3" w:space="0" w:color="000000"/>
              <w:bottom w:val="single" w:sz="11" w:space="0" w:color="000000"/>
              <w:right w:val="single" w:sz="3" w:space="0" w:color="000000"/>
            </w:tcBorders>
            <w:shd w:val="clear" w:color="auto" w:fill="auto"/>
          </w:tcPr>
          <w:p w:rsidR="0078080F" w:rsidRPr="0078080F" w:rsidDel="0078080F" w:rsidRDefault="0078080F" w:rsidP="00FC7980">
            <w:pPr>
              <w:pStyle w:val="TableParagraph"/>
              <w:spacing w:before="97"/>
              <w:ind w:left="402"/>
              <w:rPr>
                <w:del w:id="365" w:author="LLDN REVc-w" w:date="2015-07-22T09:24:00Z"/>
                <w:rFonts w:ascii="Times New Roman" w:eastAsia="Times New Roman" w:hAnsi="Times New Roman" w:cs="Times New Roman"/>
                <w:sz w:val="18"/>
                <w:szCs w:val="18"/>
              </w:rPr>
            </w:pPr>
            <w:del w:id="366" w:author="LLDN REVc-w" w:date="2015-07-22T09:24:00Z">
              <w:r w:rsidRPr="0078080F" w:rsidDel="0078080F">
                <w:rPr>
                  <w:rFonts w:ascii="Times New Roman"/>
                  <w:b/>
                  <w:sz w:val="18"/>
                </w:rPr>
                <w:delText>variable</w:delText>
              </w:r>
            </w:del>
          </w:p>
        </w:tc>
        <w:tc>
          <w:tcPr>
            <w:tcW w:w="719" w:type="dxa"/>
            <w:tcBorders>
              <w:top w:val="single" w:sz="11" w:space="0" w:color="000000"/>
              <w:left w:val="single" w:sz="3" w:space="0" w:color="000000"/>
              <w:bottom w:val="single" w:sz="11" w:space="0" w:color="000000"/>
              <w:right w:val="single" w:sz="11" w:space="0" w:color="000000"/>
            </w:tcBorders>
            <w:shd w:val="clear" w:color="auto" w:fill="auto"/>
          </w:tcPr>
          <w:p w:rsidR="0078080F" w:rsidDel="0078080F" w:rsidRDefault="0078080F" w:rsidP="00FC7980">
            <w:pPr>
              <w:pStyle w:val="TableParagraph"/>
              <w:spacing w:before="97"/>
              <w:ind w:left="11"/>
              <w:jc w:val="center"/>
              <w:rPr>
                <w:del w:id="367" w:author="LLDN REVc-w" w:date="2015-07-22T09:24:00Z"/>
                <w:rFonts w:ascii="Times New Roman" w:eastAsia="Times New Roman" w:hAnsi="Times New Roman" w:cs="Times New Roman"/>
                <w:sz w:val="18"/>
                <w:szCs w:val="18"/>
              </w:rPr>
            </w:pPr>
            <w:del w:id="368" w:author="LLDN REVc-w" w:date="2015-07-22T09:24:00Z">
              <w:r w:rsidRPr="0078080F" w:rsidDel="0078080F">
                <w:rPr>
                  <w:rFonts w:ascii="Times New Roman"/>
                  <w:b/>
                  <w:sz w:val="18"/>
                </w:rPr>
                <w:delText>2</w:delText>
              </w:r>
            </w:del>
          </w:p>
        </w:tc>
      </w:tr>
      <w:tr w:rsidR="0078080F" w:rsidDel="0078080F" w:rsidTr="0078080F">
        <w:trPr>
          <w:trHeight w:hRule="exact" w:val="598"/>
          <w:jc w:val="center"/>
          <w:del w:id="369" w:author="LLDN REVc-w" w:date="2015-07-22T09:24:00Z"/>
        </w:trPr>
        <w:tc>
          <w:tcPr>
            <w:tcW w:w="1142" w:type="dxa"/>
            <w:tcBorders>
              <w:top w:val="single" w:sz="11" w:space="0" w:color="000000"/>
              <w:left w:val="single" w:sz="11" w:space="0" w:color="000000"/>
              <w:bottom w:val="single" w:sz="3" w:space="0" w:color="000000"/>
              <w:right w:val="single" w:sz="3" w:space="0" w:color="000000"/>
            </w:tcBorders>
            <w:shd w:val="clear" w:color="auto" w:fill="auto"/>
          </w:tcPr>
          <w:p w:rsidR="0078080F" w:rsidDel="0078080F" w:rsidRDefault="0078080F" w:rsidP="00FC7980">
            <w:pPr>
              <w:pStyle w:val="TableParagraph"/>
              <w:spacing w:before="1"/>
              <w:rPr>
                <w:del w:id="370" w:author="LLDN REVc-w" w:date="2015-07-22T09:24:00Z"/>
                <w:rFonts w:ascii="Times New Roman" w:eastAsia="Times New Roman" w:hAnsi="Times New Roman" w:cs="Times New Roman"/>
                <w:sz w:val="18"/>
                <w:szCs w:val="18"/>
              </w:rPr>
            </w:pPr>
          </w:p>
          <w:p w:rsidR="0078080F" w:rsidDel="0078080F" w:rsidRDefault="0078080F" w:rsidP="00FC7980">
            <w:pPr>
              <w:pStyle w:val="TableParagraph"/>
              <w:ind w:left="13"/>
              <w:rPr>
                <w:del w:id="371" w:author="LLDN REVc-w" w:date="2015-07-22T09:24:00Z"/>
                <w:rFonts w:ascii="Times New Roman" w:eastAsia="Times New Roman" w:hAnsi="Times New Roman" w:cs="Times New Roman"/>
                <w:sz w:val="18"/>
                <w:szCs w:val="18"/>
              </w:rPr>
            </w:pPr>
            <w:del w:id="372" w:author="LLDN REVc-w" w:date="2015-07-22T09:24:00Z">
              <w:r w:rsidDel="0078080F">
                <w:rPr>
                  <w:rFonts w:ascii="Times New Roman"/>
                  <w:spacing w:val="-1"/>
                  <w:sz w:val="18"/>
                </w:rPr>
                <w:delText>Frame</w:delText>
              </w:r>
              <w:r w:rsidDel="0078080F">
                <w:rPr>
                  <w:rFonts w:ascii="Times New Roman"/>
                  <w:spacing w:val="-9"/>
                  <w:sz w:val="18"/>
                </w:rPr>
                <w:delText xml:space="preserve"> </w:delText>
              </w:r>
              <w:r w:rsidDel="0078080F">
                <w:rPr>
                  <w:rFonts w:ascii="Times New Roman"/>
                  <w:spacing w:val="-1"/>
                  <w:sz w:val="18"/>
                </w:rPr>
                <w:delText>Control</w:delText>
              </w:r>
            </w:del>
          </w:p>
        </w:tc>
        <w:tc>
          <w:tcPr>
            <w:tcW w:w="896" w:type="dxa"/>
            <w:tcBorders>
              <w:top w:val="single" w:sz="11" w:space="0" w:color="000000"/>
              <w:left w:val="single" w:sz="3" w:space="0" w:color="000000"/>
              <w:bottom w:val="single" w:sz="3" w:space="0" w:color="000000"/>
              <w:right w:val="single" w:sz="3" w:space="0" w:color="000000"/>
            </w:tcBorders>
            <w:shd w:val="clear" w:color="auto" w:fill="auto"/>
          </w:tcPr>
          <w:p w:rsidR="0078080F" w:rsidDel="0078080F" w:rsidRDefault="0078080F" w:rsidP="00FC7980">
            <w:pPr>
              <w:pStyle w:val="TableParagraph"/>
              <w:spacing w:before="98" w:line="253" w:lineRule="auto"/>
              <w:ind w:left="24" w:right="175"/>
              <w:rPr>
                <w:del w:id="373" w:author="LLDN REVc-w" w:date="2015-07-22T09:24:00Z"/>
                <w:rFonts w:ascii="Times New Roman" w:eastAsia="Times New Roman" w:hAnsi="Times New Roman" w:cs="Times New Roman"/>
                <w:sz w:val="18"/>
                <w:szCs w:val="18"/>
              </w:rPr>
            </w:pPr>
            <w:del w:id="374" w:author="LLDN REVc-w" w:date="2015-07-22T09:24:00Z">
              <w:r w:rsidDel="0078080F">
                <w:rPr>
                  <w:rFonts w:ascii="Times New Roman"/>
                  <w:spacing w:val="-1"/>
                  <w:sz w:val="18"/>
                </w:rPr>
                <w:delText>Sequence</w:delText>
              </w:r>
              <w:r w:rsidDel="0078080F">
                <w:rPr>
                  <w:rFonts w:ascii="Times New Roman"/>
                  <w:spacing w:val="20"/>
                  <w:w w:val="99"/>
                  <w:sz w:val="18"/>
                </w:rPr>
                <w:delText xml:space="preserve"> </w:delText>
              </w:r>
              <w:r w:rsidDel="0078080F">
                <w:rPr>
                  <w:rFonts w:ascii="Times New Roman"/>
                  <w:spacing w:val="-1"/>
                  <w:sz w:val="18"/>
                </w:rPr>
                <w:delText>Number</w:delText>
              </w:r>
            </w:del>
          </w:p>
        </w:tc>
        <w:tc>
          <w:tcPr>
            <w:tcW w:w="1439" w:type="dxa"/>
            <w:tcBorders>
              <w:top w:val="single" w:sz="11" w:space="0" w:color="000000"/>
              <w:left w:val="single" w:sz="3" w:space="0" w:color="000000"/>
              <w:bottom w:val="single" w:sz="3" w:space="0" w:color="000000"/>
              <w:right w:val="single" w:sz="3" w:space="0" w:color="000000"/>
            </w:tcBorders>
            <w:shd w:val="clear" w:color="auto" w:fill="auto"/>
          </w:tcPr>
          <w:p w:rsidR="0078080F" w:rsidDel="0078080F" w:rsidRDefault="0078080F" w:rsidP="00FC7980">
            <w:pPr>
              <w:pStyle w:val="TableParagraph"/>
              <w:spacing w:before="98" w:line="253" w:lineRule="auto"/>
              <w:ind w:left="24" w:right="71"/>
              <w:rPr>
                <w:del w:id="375" w:author="LLDN REVc-w" w:date="2015-07-22T09:24:00Z"/>
                <w:rFonts w:ascii="Times New Roman" w:eastAsia="Times New Roman" w:hAnsi="Times New Roman" w:cs="Times New Roman"/>
                <w:sz w:val="18"/>
                <w:szCs w:val="18"/>
              </w:rPr>
            </w:pPr>
            <w:del w:id="376" w:author="LLDN REVc-w" w:date="2015-07-22T09:24:00Z">
              <w:r w:rsidDel="0078080F">
                <w:rPr>
                  <w:rFonts w:ascii="Times New Roman"/>
                  <w:spacing w:val="-1"/>
                  <w:sz w:val="18"/>
                </w:rPr>
                <w:delText>Auxiliary</w:delText>
              </w:r>
              <w:r w:rsidDel="0078080F">
                <w:rPr>
                  <w:rFonts w:ascii="Times New Roman"/>
                  <w:spacing w:val="-7"/>
                  <w:sz w:val="18"/>
                </w:rPr>
                <w:delText xml:space="preserve"> </w:delText>
              </w:r>
              <w:r w:rsidDel="0078080F">
                <w:rPr>
                  <w:rFonts w:ascii="Times New Roman"/>
                  <w:spacing w:val="-1"/>
                  <w:sz w:val="18"/>
                </w:rPr>
                <w:delText>Security</w:delText>
              </w:r>
              <w:r w:rsidDel="0078080F">
                <w:rPr>
                  <w:rFonts w:ascii="Times New Roman"/>
                  <w:spacing w:val="27"/>
                  <w:w w:val="99"/>
                  <w:sz w:val="18"/>
                </w:rPr>
                <w:delText xml:space="preserve"> </w:delText>
              </w:r>
              <w:r w:rsidDel="0078080F">
                <w:rPr>
                  <w:rFonts w:ascii="Times New Roman"/>
                  <w:spacing w:val="-1"/>
                  <w:sz w:val="18"/>
                </w:rPr>
                <w:delText>Header</w:delText>
              </w:r>
            </w:del>
          </w:p>
        </w:tc>
        <w:tc>
          <w:tcPr>
            <w:tcW w:w="1441" w:type="dxa"/>
            <w:tcBorders>
              <w:top w:val="single" w:sz="11" w:space="0" w:color="000000"/>
              <w:left w:val="single" w:sz="3" w:space="0" w:color="000000"/>
              <w:bottom w:val="single" w:sz="3" w:space="0" w:color="000000"/>
              <w:right w:val="single" w:sz="3" w:space="0" w:color="000000"/>
            </w:tcBorders>
            <w:shd w:val="clear" w:color="auto" w:fill="auto"/>
          </w:tcPr>
          <w:p w:rsidR="0078080F" w:rsidDel="0078080F" w:rsidRDefault="0078080F" w:rsidP="00FC7980">
            <w:pPr>
              <w:pStyle w:val="TableParagraph"/>
              <w:spacing w:before="98" w:line="253" w:lineRule="auto"/>
              <w:ind w:left="24" w:right="828"/>
              <w:rPr>
                <w:del w:id="377" w:author="LLDN REVc-w" w:date="2015-07-22T09:24:00Z"/>
                <w:rFonts w:ascii="Times New Roman" w:eastAsia="Times New Roman" w:hAnsi="Times New Roman" w:cs="Times New Roman"/>
                <w:sz w:val="18"/>
                <w:szCs w:val="18"/>
              </w:rPr>
            </w:pPr>
            <w:del w:id="378" w:author="LLDN REVc-w" w:date="2015-07-22T09:24:00Z">
              <w:r w:rsidDel="0078080F">
                <w:rPr>
                  <w:rFonts w:ascii="Times New Roman"/>
                  <w:spacing w:val="-1"/>
                  <w:sz w:val="18"/>
                </w:rPr>
                <w:delText>Frame</w:delText>
              </w:r>
              <w:r w:rsidDel="0078080F">
                <w:rPr>
                  <w:rFonts w:ascii="Times New Roman"/>
                  <w:spacing w:val="22"/>
                  <w:w w:val="99"/>
                  <w:sz w:val="18"/>
                </w:rPr>
                <w:delText xml:space="preserve"> </w:delText>
              </w:r>
              <w:r w:rsidDel="0078080F">
                <w:rPr>
                  <w:rFonts w:ascii="Times New Roman"/>
                  <w:spacing w:val="-1"/>
                  <w:sz w:val="18"/>
                </w:rPr>
                <w:delText>Payload</w:delText>
              </w:r>
            </w:del>
          </w:p>
        </w:tc>
        <w:tc>
          <w:tcPr>
            <w:tcW w:w="719" w:type="dxa"/>
            <w:tcBorders>
              <w:top w:val="single" w:sz="11" w:space="0" w:color="000000"/>
              <w:left w:val="single" w:sz="3" w:space="0" w:color="000000"/>
              <w:bottom w:val="single" w:sz="3" w:space="0" w:color="000000"/>
              <w:right w:val="single" w:sz="11" w:space="0" w:color="000000"/>
            </w:tcBorders>
            <w:shd w:val="clear" w:color="auto" w:fill="auto"/>
          </w:tcPr>
          <w:p w:rsidR="0078080F" w:rsidDel="0078080F" w:rsidRDefault="0078080F" w:rsidP="00FC7980">
            <w:pPr>
              <w:pStyle w:val="TableParagraph"/>
              <w:spacing w:before="98"/>
              <w:ind w:left="24"/>
              <w:rPr>
                <w:del w:id="379" w:author="LLDN REVc-w" w:date="2015-07-22T09:24:00Z"/>
                <w:rFonts w:ascii="Times New Roman" w:eastAsia="Times New Roman" w:hAnsi="Times New Roman" w:cs="Times New Roman"/>
                <w:sz w:val="18"/>
                <w:szCs w:val="18"/>
              </w:rPr>
            </w:pPr>
            <w:del w:id="380" w:author="LLDN REVc-w" w:date="2015-07-22T09:24:00Z">
              <w:r w:rsidDel="0078080F">
                <w:rPr>
                  <w:rFonts w:ascii="Times New Roman"/>
                  <w:spacing w:val="-1"/>
                  <w:sz w:val="18"/>
                </w:rPr>
                <w:delText>FCS</w:delText>
              </w:r>
            </w:del>
          </w:p>
        </w:tc>
      </w:tr>
      <w:tr w:rsidR="0078080F" w:rsidDel="0078080F" w:rsidTr="0078080F">
        <w:trPr>
          <w:trHeight w:hRule="exact" w:val="380"/>
          <w:jc w:val="center"/>
          <w:del w:id="381" w:author="LLDN REVc-w" w:date="2015-07-22T09:24:00Z"/>
        </w:trPr>
        <w:tc>
          <w:tcPr>
            <w:tcW w:w="3477" w:type="dxa"/>
            <w:gridSpan w:val="3"/>
            <w:tcBorders>
              <w:top w:val="single" w:sz="3" w:space="0" w:color="000000"/>
              <w:left w:val="single" w:sz="11" w:space="0" w:color="000000"/>
              <w:bottom w:val="single" w:sz="11" w:space="0" w:color="000000"/>
              <w:right w:val="single" w:sz="3" w:space="0" w:color="000000"/>
            </w:tcBorders>
            <w:shd w:val="clear" w:color="auto" w:fill="auto"/>
          </w:tcPr>
          <w:p w:rsidR="0078080F" w:rsidDel="0078080F" w:rsidRDefault="0078080F" w:rsidP="00FC7980">
            <w:pPr>
              <w:pStyle w:val="TableParagraph"/>
              <w:spacing w:before="108"/>
              <w:ind w:left="13"/>
              <w:rPr>
                <w:del w:id="382" w:author="LLDN REVc-w" w:date="2015-07-22T09:24:00Z"/>
                <w:rFonts w:ascii="Times New Roman" w:eastAsia="Times New Roman" w:hAnsi="Times New Roman" w:cs="Times New Roman"/>
                <w:sz w:val="18"/>
                <w:szCs w:val="18"/>
              </w:rPr>
            </w:pPr>
            <w:del w:id="383" w:author="LLDN REVc-w" w:date="2015-07-22T09:24:00Z">
              <w:r w:rsidDel="0078080F">
                <w:rPr>
                  <w:rFonts w:ascii="Times New Roman"/>
                  <w:spacing w:val="-1"/>
                  <w:sz w:val="18"/>
                </w:rPr>
                <w:delText>MHR</w:delText>
              </w:r>
            </w:del>
          </w:p>
        </w:tc>
        <w:tc>
          <w:tcPr>
            <w:tcW w:w="1441" w:type="dxa"/>
            <w:tcBorders>
              <w:top w:val="single" w:sz="3" w:space="0" w:color="000000"/>
              <w:left w:val="single" w:sz="3" w:space="0" w:color="000000"/>
              <w:bottom w:val="single" w:sz="11" w:space="0" w:color="000000"/>
              <w:right w:val="single" w:sz="3" w:space="0" w:color="000000"/>
            </w:tcBorders>
            <w:shd w:val="clear" w:color="auto" w:fill="auto"/>
          </w:tcPr>
          <w:p w:rsidR="0078080F" w:rsidDel="0078080F" w:rsidRDefault="0078080F" w:rsidP="00FC7980">
            <w:pPr>
              <w:pStyle w:val="TableParagraph"/>
              <w:spacing w:before="108"/>
              <w:ind w:left="23"/>
              <w:rPr>
                <w:del w:id="384" w:author="LLDN REVc-w" w:date="2015-07-22T09:24:00Z"/>
                <w:rFonts w:ascii="Times New Roman" w:eastAsia="Times New Roman" w:hAnsi="Times New Roman" w:cs="Times New Roman"/>
                <w:sz w:val="18"/>
                <w:szCs w:val="18"/>
              </w:rPr>
            </w:pPr>
            <w:del w:id="385" w:author="LLDN REVc-w" w:date="2015-07-22T09:24:00Z">
              <w:r w:rsidDel="0078080F">
                <w:rPr>
                  <w:rFonts w:ascii="Times New Roman"/>
                  <w:spacing w:val="-1"/>
                  <w:sz w:val="18"/>
                </w:rPr>
                <w:delText>MAC</w:delText>
              </w:r>
              <w:r w:rsidDel="0078080F">
                <w:rPr>
                  <w:rFonts w:ascii="Times New Roman"/>
                  <w:spacing w:val="-6"/>
                  <w:sz w:val="18"/>
                </w:rPr>
                <w:delText xml:space="preserve"> </w:delText>
              </w:r>
              <w:r w:rsidDel="0078080F">
                <w:rPr>
                  <w:rFonts w:ascii="Times New Roman"/>
                  <w:spacing w:val="-1"/>
                  <w:sz w:val="18"/>
                </w:rPr>
                <w:delText>payload</w:delText>
              </w:r>
            </w:del>
          </w:p>
        </w:tc>
        <w:tc>
          <w:tcPr>
            <w:tcW w:w="719" w:type="dxa"/>
            <w:tcBorders>
              <w:top w:val="single" w:sz="3" w:space="0" w:color="000000"/>
              <w:left w:val="single" w:sz="3" w:space="0" w:color="000000"/>
              <w:bottom w:val="single" w:sz="11" w:space="0" w:color="000000"/>
              <w:right w:val="single" w:sz="11" w:space="0" w:color="000000"/>
            </w:tcBorders>
            <w:shd w:val="clear" w:color="auto" w:fill="auto"/>
          </w:tcPr>
          <w:p w:rsidR="0078080F" w:rsidDel="0078080F" w:rsidRDefault="0078080F" w:rsidP="00FC7980">
            <w:pPr>
              <w:pStyle w:val="TableParagraph"/>
              <w:spacing w:before="108"/>
              <w:ind w:left="24"/>
              <w:rPr>
                <w:del w:id="386" w:author="LLDN REVc-w" w:date="2015-07-22T09:24:00Z"/>
                <w:rFonts w:ascii="Times New Roman" w:eastAsia="Times New Roman" w:hAnsi="Times New Roman" w:cs="Times New Roman"/>
                <w:sz w:val="18"/>
                <w:szCs w:val="18"/>
              </w:rPr>
            </w:pPr>
            <w:del w:id="387" w:author="LLDN REVc-w" w:date="2015-07-22T09:24:00Z">
              <w:r w:rsidDel="0078080F">
                <w:rPr>
                  <w:rFonts w:ascii="Times New Roman"/>
                  <w:spacing w:val="-1"/>
                  <w:sz w:val="18"/>
                </w:rPr>
                <w:delText>MFR</w:delText>
              </w:r>
            </w:del>
          </w:p>
        </w:tc>
      </w:tr>
    </w:tbl>
    <w:p w:rsidR="000472FB" w:rsidRDefault="000472FB" w:rsidP="00FC7980">
      <w:pPr>
        <w:spacing w:before="8"/>
      </w:pPr>
    </w:p>
    <w:tbl>
      <w:tblPr>
        <w:tblStyle w:val="TableNormal"/>
        <w:tblW w:w="0" w:type="auto"/>
        <w:jc w:val="center"/>
        <w:tblLayout w:type="fixed"/>
        <w:tblLook w:val="01E0"/>
      </w:tblPr>
      <w:tblGrid>
        <w:gridCol w:w="1140"/>
        <w:gridCol w:w="1441"/>
        <w:gridCol w:w="719"/>
      </w:tblGrid>
      <w:tr w:rsidR="0078080F" w:rsidTr="007B4D76">
        <w:trPr>
          <w:trHeight w:hRule="exact" w:val="439"/>
          <w:jc w:val="center"/>
          <w:ins w:id="388" w:author="LLDN REVc-w" w:date="2015-07-22T09:25:00Z"/>
        </w:trPr>
        <w:tc>
          <w:tcPr>
            <w:tcW w:w="1140" w:type="dxa"/>
            <w:tcBorders>
              <w:top w:val="single" w:sz="11" w:space="0" w:color="000000"/>
              <w:left w:val="single" w:sz="11" w:space="0" w:color="000000"/>
              <w:bottom w:val="single" w:sz="11" w:space="0" w:color="000000"/>
              <w:right w:val="single" w:sz="3" w:space="0" w:color="000000"/>
            </w:tcBorders>
          </w:tcPr>
          <w:p w:rsidR="0078080F" w:rsidRDefault="0078080F" w:rsidP="00FC7980">
            <w:pPr>
              <w:pStyle w:val="TableParagraph"/>
              <w:spacing w:before="97"/>
              <w:ind w:left="215"/>
              <w:rPr>
                <w:ins w:id="389" w:author="LLDN REVc-w" w:date="2015-07-22T09:25:00Z"/>
                <w:rFonts w:ascii="Times New Roman" w:eastAsia="Times New Roman" w:hAnsi="Times New Roman" w:cs="Times New Roman"/>
                <w:sz w:val="18"/>
                <w:szCs w:val="18"/>
              </w:rPr>
            </w:pPr>
            <w:ins w:id="390" w:author="LLDN REVc-w" w:date="2015-07-22T09:25:00Z">
              <w:r>
                <w:rPr>
                  <w:rFonts w:ascii="Times New Roman"/>
                  <w:b/>
                  <w:sz w:val="18"/>
                </w:rPr>
                <w:t>Octets:</w:t>
              </w:r>
              <w:r>
                <w:rPr>
                  <w:rFonts w:ascii="Times New Roman"/>
                  <w:b/>
                  <w:spacing w:val="-7"/>
                  <w:sz w:val="18"/>
                </w:rPr>
                <w:t xml:space="preserve"> </w:t>
              </w:r>
              <w:r>
                <w:rPr>
                  <w:rFonts w:ascii="Times New Roman"/>
                  <w:b/>
                  <w:sz w:val="18"/>
                </w:rPr>
                <w:t>1</w:t>
              </w:r>
            </w:ins>
          </w:p>
        </w:tc>
        <w:tc>
          <w:tcPr>
            <w:tcW w:w="1441" w:type="dxa"/>
            <w:tcBorders>
              <w:top w:val="single" w:sz="11" w:space="0" w:color="000000"/>
              <w:left w:val="single" w:sz="3" w:space="0" w:color="000000"/>
              <w:bottom w:val="single" w:sz="11" w:space="0" w:color="000000"/>
              <w:right w:val="single" w:sz="3" w:space="0" w:color="000000"/>
            </w:tcBorders>
          </w:tcPr>
          <w:p w:rsidR="0078080F" w:rsidRDefault="0078080F" w:rsidP="00FC7980">
            <w:pPr>
              <w:pStyle w:val="TableParagraph"/>
              <w:spacing w:before="97"/>
              <w:ind w:left="402"/>
              <w:rPr>
                <w:ins w:id="391" w:author="LLDN REVc-w" w:date="2015-07-22T09:25:00Z"/>
                <w:rFonts w:ascii="Times New Roman" w:eastAsia="Times New Roman" w:hAnsi="Times New Roman" w:cs="Times New Roman"/>
                <w:sz w:val="18"/>
                <w:szCs w:val="18"/>
              </w:rPr>
            </w:pPr>
            <w:ins w:id="392" w:author="LLDN REVc-w" w:date="2015-07-22T09:25:00Z">
              <w:r>
                <w:rPr>
                  <w:rFonts w:ascii="Times New Roman"/>
                  <w:b/>
                  <w:sz w:val="18"/>
                </w:rPr>
                <w:t>variable</w:t>
              </w:r>
            </w:ins>
          </w:p>
        </w:tc>
        <w:tc>
          <w:tcPr>
            <w:tcW w:w="719" w:type="dxa"/>
            <w:tcBorders>
              <w:top w:val="single" w:sz="11" w:space="0" w:color="000000"/>
              <w:left w:val="single" w:sz="3" w:space="0" w:color="000000"/>
              <w:bottom w:val="single" w:sz="11" w:space="0" w:color="000000"/>
              <w:right w:val="single" w:sz="11" w:space="0" w:color="000000"/>
            </w:tcBorders>
          </w:tcPr>
          <w:p w:rsidR="0078080F" w:rsidRDefault="0078080F" w:rsidP="00FC7980">
            <w:pPr>
              <w:pStyle w:val="TableParagraph"/>
              <w:spacing w:before="97"/>
              <w:ind w:left="11"/>
              <w:jc w:val="center"/>
              <w:rPr>
                <w:ins w:id="393" w:author="LLDN REVc-w" w:date="2015-07-22T09:25:00Z"/>
                <w:rFonts w:ascii="Times New Roman" w:eastAsia="Times New Roman" w:hAnsi="Times New Roman" w:cs="Times New Roman"/>
                <w:sz w:val="18"/>
                <w:szCs w:val="18"/>
              </w:rPr>
            </w:pPr>
            <w:ins w:id="394" w:author="LLDN REVc-w" w:date="2015-07-22T09:25:00Z">
              <w:r>
                <w:rPr>
                  <w:rFonts w:ascii="Times New Roman"/>
                  <w:b/>
                  <w:sz w:val="18"/>
                </w:rPr>
                <w:t>2</w:t>
              </w:r>
            </w:ins>
          </w:p>
        </w:tc>
      </w:tr>
      <w:tr w:rsidR="0078080F" w:rsidTr="007B4D76">
        <w:trPr>
          <w:trHeight w:hRule="exact" w:val="598"/>
          <w:jc w:val="center"/>
          <w:ins w:id="395" w:author="LLDN REVc-w" w:date="2015-07-22T09:25:00Z"/>
        </w:trPr>
        <w:tc>
          <w:tcPr>
            <w:tcW w:w="1140" w:type="dxa"/>
            <w:tcBorders>
              <w:top w:val="single" w:sz="11" w:space="0" w:color="000000"/>
              <w:left w:val="single" w:sz="11" w:space="0" w:color="000000"/>
              <w:bottom w:val="single" w:sz="3" w:space="0" w:color="000000"/>
              <w:right w:val="single" w:sz="3" w:space="0" w:color="000000"/>
            </w:tcBorders>
            <w:vAlign w:val="center"/>
          </w:tcPr>
          <w:p w:rsidR="0078080F" w:rsidRDefault="0078080F" w:rsidP="00FC7980">
            <w:pPr>
              <w:pStyle w:val="TableParagraph"/>
              <w:spacing w:before="100"/>
              <w:ind w:left="13"/>
              <w:rPr>
                <w:ins w:id="396" w:author="LLDN REVc-w" w:date="2015-07-22T09:25:00Z"/>
                <w:rFonts w:ascii="Times New Roman" w:eastAsia="Times New Roman" w:hAnsi="Times New Roman" w:cs="Times New Roman"/>
                <w:sz w:val="18"/>
                <w:szCs w:val="18"/>
              </w:rPr>
            </w:pPr>
            <w:ins w:id="397" w:author="LLDN REVc-w" w:date="2015-07-22T09:25:00Z">
              <w:r>
                <w:rPr>
                  <w:rFonts w:ascii="Times New Roman"/>
                  <w:spacing w:val="-1"/>
                  <w:sz w:val="18"/>
                </w:rPr>
                <w:t xml:space="preserve">LLDN </w:t>
              </w:r>
              <w:r>
                <w:rPr>
                  <w:rFonts w:ascii="Times New Roman"/>
                  <w:spacing w:val="-1"/>
                  <w:sz w:val="18"/>
                </w:rPr>
                <w:br/>
                <w:t>Frame</w:t>
              </w:r>
              <w:r>
                <w:rPr>
                  <w:rFonts w:ascii="Times New Roman"/>
                  <w:spacing w:val="-9"/>
                  <w:sz w:val="18"/>
                </w:rPr>
                <w:t xml:space="preserve"> </w:t>
              </w:r>
              <w:r>
                <w:rPr>
                  <w:rFonts w:ascii="Times New Roman"/>
                  <w:spacing w:val="-1"/>
                  <w:sz w:val="18"/>
                </w:rPr>
                <w:t>Control</w:t>
              </w:r>
            </w:ins>
          </w:p>
        </w:tc>
        <w:tc>
          <w:tcPr>
            <w:tcW w:w="1441" w:type="dxa"/>
            <w:tcBorders>
              <w:top w:val="single" w:sz="11" w:space="0" w:color="000000"/>
              <w:left w:val="single" w:sz="3" w:space="0" w:color="000000"/>
              <w:bottom w:val="single" w:sz="3" w:space="0" w:color="000000"/>
              <w:right w:val="single" w:sz="3" w:space="0" w:color="000000"/>
            </w:tcBorders>
            <w:vAlign w:val="center"/>
          </w:tcPr>
          <w:p w:rsidR="0078080F" w:rsidRDefault="0078080F" w:rsidP="00FC7980">
            <w:pPr>
              <w:pStyle w:val="TableParagraph"/>
              <w:tabs>
                <w:tab w:val="left" w:pos="1359"/>
              </w:tabs>
              <w:spacing w:before="100"/>
              <w:ind w:left="24" w:right="82"/>
              <w:rPr>
                <w:ins w:id="398" w:author="LLDN REVc-w" w:date="2015-07-22T09:25:00Z"/>
                <w:rFonts w:ascii="Times New Roman" w:eastAsia="Times New Roman" w:hAnsi="Times New Roman" w:cs="Times New Roman"/>
                <w:sz w:val="18"/>
                <w:szCs w:val="18"/>
              </w:rPr>
            </w:pPr>
            <w:ins w:id="399" w:author="LLDN REVc-w" w:date="2015-07-22T09:25:00Z">
              <w:r>
                <w:rPr>
                  <w:rFonts w:ascii="Times New Roman"/>
                  <w:spacing w:val="-1"/>
                  <w:sz w:val="18"/>
                </w:rPr>
                <w:t xml:space="preserve">LLDN </w:t>
              </w:r>
              <w:r>
                <w:rPr>
                  <w:rFonts w:ascii="Times New Roman"/>
                  <w:spacing w:val="-1"/>
                  <w:sz w:val="18"/>
                </w:rPr>
                <w:br/>
                <w:t>Frame</w:t>
              </w:r>
              <w:r>
                <w:rPr>
                  <w:rFonts w:ascii="Times New Roman"/>
                  <w:spacing w:val="22"/>
                  <w:w w:val="99"/>
                  <w:sz w:val="18"/>
                </w:rPr>
                <w:t xml:space="preserve"> </w:t>
              </w:r>
              <w:r>
                <w:rPr>
                  <w:rFonts w:ascii="Times New Roman"/>
                  <w:spacing w:val="-1"/>
                  <w:sz w:val="18"/>
                </w:rPr>
                <w:t>Payload</w:t>
              </w:r>
            </w:ins>
          </w:p>
        </w:tc>
        <w:tc>
          <w:tcPr>
            <w:tcW w:w="719" w:type="dxa"/>
            <w:tcBorders>
              <w:top w:val="single" w:sz="11" w:space="0" w:color="000000"/>
              <w:left w:val="single" w:sz="3" w:space="0" w:color="000000"/>
              <w:bottom w:val="single" w:sz="3" w:space="0" w:color="000000"/>
              <w:right w:val="single" w:sz="11" w:space="0" w:color="000000"/>
            </w:tcBorders>
            <w:vAlign w:val="center"/>
          </w:tcPr>
          <w:p w:rsidR="0078080F" w:rsidRDefault="0078080F" w:rsidP="00FC7980">
            <w:pPr>
              <w:pStyle w:val="TableParagraph"/>
              <w:spacing w:before="100"/>
              <w:ind w:left="24"/>
              <w:rPr>
                <w:ins w:id="400" w:author="LLDN REVc-w" w:date="2015-07-22T09:25:00Z"/>
                <w:rFonts w:ascii="Times New Roman" w:eastAsia="Times New Roman" w:hAnsi="Times New Roman" w:cs="Times New Roman"/>
                <w:sz w:val="18"/>
                <w:szCs w:val="18"/>
              </w:rPr>
            </w:pPr>
            <w:ins w:id="401" w:author="LLDN REVc-w" w:date="2015-07-22T09:25:00Z">
              <w:r>
                <w:rPr>
                  <w:rFonts w:ascii="Times New Roman"/>
                  <w:spacing w:val="-1"/>
                  <w:sz w:val="18"/>
                </w:rPr>
                <w:t>FCS</w:t>
              </w:r>
            </w:ins>
          </w:p>
        </w:tc>
      </w:tr>
      <w:tr w:rsidR="0078080F" w:rsidTr="007B4D76">
        <w:trPr>
          <w:trHeight w:hRule="exact" w:val="380"/>
          <w:jc w:val="center"/>
          <w:ins w:id="402" w:author="LLDN REVc-w" w:date="2015-07-22T09:25:00Z"/>
        </w:trPr>
        <w:tc>
          <w:tcPr>
            <w:tcW w:w="1140" w:type="dxa"/>
            <w:tcBorders>
              <w:top w:val="single" w:sz="4" w:space="0" w:color="000000"/>
              <w:left w:val="single" w:sz="12" w:space="0" w:color="000000"/>
              <w:bottom w:val="single" w:sz="12" w:space="0" w:color="000000"/>
              <w:right w:val="single" w:sz="6" w:space="0" w:color="000000"/>
            </w:tcBorders>
          </w:tcPr>
          <w:p w:rsidR="0078080F" w:rsidRDefault="0078080F" w:rsidP="00FC7980">
            <w:pPr>
              <w:pStyle w:val="TableParagraph"/>
              <w:spacing w:before="108"/>
              <w:ind w:left="13"/>
              <w:rPr>
                <w:ins w:id="403" w:author="LLDN REVc-w" w:date="2015-07-22T09:25:00Z"/>
                <w:rFonts w:ascii="Times New Roman" w:eastAsia="Times New Roman" w:hAnsi="Times New Roman" w:cs="Times New Roman"/>
                <w:sz w:val="18"/>
                <w:szCs w:val="18"/>
              </w:rPr>
            </w:pPr>
            <w:ins w:id="404" w:author="LLDN REVc-w" w:date="2015-07-22T09:25:00Z">
              <w:r>
                <w:rPr>
                  <w:rFonts w:ascii="Times New Roman"/>
                  <w:spacing w:val="-1"/>
                  <w:sz w:val="18"/>
                </w:rPr>
                <w:t>MHR</w:t>
              </w:r>
            </w:ins>
          </w:p>
        </w:tc>
        <w:tc>
          <w:tcPr>
            <w:tcW w:w="1441" w:type="dxa"/>
            <w:tcBorders>
              <w:top w:val="single" w:sz="3" w:space="0" w:color="000000"/>
              <w:left w:val="single" w:sz="6" w:space="0" w:color="000000"/>
              <w:bottom w:val="single" w:sz="11" w:space="0" w:color="000000"/>
              <w:right w:val="single" w:sz="3" w:space="0" w:color="000000"/>
            </w:tcBorders>
          </w:tcPr>
          <w:p w:rsidR="0078080F" w:rsidRDefault="0078080F" w:rsidP="00FC7980">
            <w:pPr>
              <w:pStyle w:val="TableParagraph"/>
              <w:tabs>
                <w:tab w:val="left" w:pos="1359"/>
              </w:tabs>
              <w:spacing w:before="108"/>
              <w:ind w:left="23" w:right="82"/>
              <w:rPr>
                <w:ins w:id="405" w:author="LLDN REVc-w" w:date="2015-07-22T09:25:00Z"/>
                <w:rFonts w:ascii="Times New Roman" w:eastAsia="Times New Roman" w:hAnsi="Times New Roman" w:cs="Times New Roman"/>
                <w:sz w:val="18"/>
                <w:szCs w:val="18"/>
              </w:rPr>
            </w:pPr>
            <w:ins w:id="406" w:author="LLDN REVc-w" w:date="2015-07-22T09:25:00Z">
              <w:r>
                <w:rPr>
                  <w:rFonts w:ascii="Times New Roman"/>
                  <w:spacing w:val="-1"/>
                  <w:sz w:val="18"/>
                </w:rPr>
                <w:t>MAC</w:t>
              </w:r>
              <w:r>
                <w:rPr>
                  <w:rFonts w:ascii="Times New Roman"/>
                  <w:spacing w:val="-6"/>
                  <w:sz w:val="18"/>
                </w:rPr>
                <w:t xml:space="preserve"> </w:t>
              </w:r>
              <w:r>
                <w:rPr>
                  <w:rFonts w:ascii="Times New Roman"/>
                  <w:spacing w:val="-1"/>
                  <w:sz w:val="18"/>
                </w:rPr>
                <w:t>payload</w:t>
              </w:r>
            </w:ins>
          </w:p>
        </w:tc>
        <w:tc>
          <w:tcPr>
            <w:tcW w:w="719" w:type="dxa"/>
            <w:tcBorders>
              <w:top w:val="single" w:sz="3" w:space="0" w:color="000000"/>
              <w:left w:val="single" w:sz="3" w:space="0" w:color="000000"/>
              <w:bottom w:val="single" w:sz="11" w:space="0" w:color="000000"/>
              <w:right w:val="single" w:sz="11" w:space="0" w:color="000000"/>
            </w:tcBorders>
          </w:tcPr>
          <w:p w:rsidR="0078080F" w:rsidRDefault="0078080F" w:rsidP="00FC7980">
            <w:pPr>
              <w:pStyle w:val="TableParagraph"/>
              <w:spacing w:before="108"/>
              <w:ind w:left="24"/>
              <w:rPr>
                <w:ins w:id="407" w:author="LLDN REVc-w" w:date="2015-07-22T09:25:00Z"/>
                <w:rFonts w:ascii="Times New Roman" w:eastAsia="Times New Roman" w:hAnsi="Times New Roman" w:cs="Times New Roman"/>
                <w:sz w:val="18"/>
                <w:szCs w:val="18"/>
              </w:rPr>
            </w:pPr>
            <w:ins w:id="408" w:author="LLDN REVc-w" w:date="2015-07-22T09:25:00Z">
              <w:r>
                <w:rPr>
                  <w:rFonts w:ascii="Times New Roman"/>
                  <w:spacing w:val="-1"/>
                  <w:sz w:val="18"/>
                </w:rPr>
                <w:t>MFR</w:t>
              </w:r>
            </w:ins>
          </w:p>
        </w:tc>
      </w:tr>
    </w:tbl>
    <w:p w:rsidR="000472FB" w:rsidRPr="00EA2228" w:rsidRDefault="000472FB" w:rsidP="00EA2228">
      <w:pPr>
        <w:spacing w:before="6"/>
        <w:rPr>
          <w:sz w:val="8"/>
          <w:szCs w:val="8"/>
        </w:rPr>
      </w:pPr>
    </w:p>
    <w:p w:rsidR="000472FB" w:rsidRPr="006B65F6" w:rsidRDefault="00B8578D" w:rsidP="006B65F6">
      <w:pPr>
        <w:pStyle w:val="Beschriftung"/>
        <w:jc w:val="center"/>
        <w:rPr>
          <w:rFonts w:ascii="Arial" w:hAnsi="Arial" w:cs="Arial"/>
          <w:b w:val="0"/>
          <w:bCs w:val="0"/>
          <w:color w:val="auto"/>
          <w:sz w:val="20"/>
          <w:szCs w:val="20"/>
        </w:rPr>
      </w:pPr>
      <w:bookmarkStart w:id="409" w:name="_Ref425270424"/>
      <w:r w:rsidRPr="006B65F6">
        <w:rPr>
          <w:rFonts w:ascii="Arial" w:hAnsi="Arial" w:cs="Arial"/>
          <w:color w:val="auto"/>
          <w:sz w:val="20"/>
          <w:szCs w:val="20"/>
        </w:rPr>
        <w:t xml:space="preserve">Figure </w:t>
      </w:r>
      <w:r w:rsidR="00674736">
        <w:rPr>
          <w:rFonts w:ascii="Arial" w:hAnsi="Arial" w:cs="Arial"/>
          <w:color w:val="auto"/>
          <w:sz w:val="20"/>
          <w:szCs w:val="20"/>
        </w:rPr>
        <w:fldChar w:fldCharType="begin"/>
      </w:r>
      <w:r w:rsidR="00DE16EB">
        <w:rPr>
          <w:rFonts w:ascii="Arial" w:hAnsi="Arial" w:cs="Arial"/>
          <w:color w:val="auto"/>
          <w:sz w:val="20"/>
          <w:szCs w:val="20"/>
        </w:rPr>
        <w:instrText xml:space="preserve"> STYLEREF 1 \s </w:instrText>
      </w:r>
      <w:r w:rsidR="00674736">
        <w:rPr>
          <w:rFonts w:ascii="Arial" w:hAnsi="Arial" w:cs="Arial"/>
          <w:color w:val="auto"/>
          <w:sz w:val="20"/>
          <w:szCs w:val="20"/>
        </w:rPr>
        <w:fldChar w:fldCharType="separate"/>
      </w:r>
      <w:r w:rsidR="00DE16EB">
        <w:rPr>
          <w:rFonts w:ascii="Arial" w:hAnsi="Arial" w:cs="Arial"/>
          <w:noProof/>
          <w:color w:val="auto"/>
          <w:sz w:val="20"/>
          <w:szCs w:val="20"/>
        </w:rPr>
        <w:t>G</w:t>
      </w:r>
      <w:r w:rsidR="00674736">
        <w:rPr>
          <w:rFonts w:ascii="Arial" w:hAnsi="Arial" w:cs="Arial"/>
          <w:color w:val="auto"/>
          <w:sz w:val="20"/>
          <w:szCs w:val="20"/>
        </w:rPr>
        <w:fldChar w:fldCharType="end"/>
      </w:r>
      <w:r w:rsidR="00DE16EB">
        <w:rPr>
          <w:rFonts w:ascii="Arial" w:hAnsi="Arial" w:cs="Arial"/>
          <w:color w:val="auto"/>
          <w:sz w:val="20"/>
          <w:szCs w:val="20"/>
        </w:rPr>
        <w:t>.</w:t>
      </w:r>
      <w:r w:rsidR="00674736">
        <w:rPr>
          <w:rFonts w:ascii="Arial" w:hAnsi="Arial" w:cs="Arial"/>
          <w:color w:val="auto"/>
          <w:sz w:val="20"/>
          <w:szCs w:val="20"/>
        </w:rPr>
        <w:fldChar w:fldCharType="begin"/>
      </w:r>
      <w:r w:rsidR="00DE16EB">
        <w:rPr>
          <w:rFonts w:ascii="Arial" w:hAnsi="Arial" w:cs="Arial"/>
          <w:color w:val="auto"/>
          <w:sz w:val="20"/>
          <w:szCs w:val="20"/>
        </w:rPr>
        <w:instrText xml:space="preserve"> SEQ Figure \* ARABIC \s 1 </w:instrText>
      </w:r>
      <w:r w:rsidR="00674736">
        <w:rPr>
          <w:rFonts w:ascii="Arial" w:hAnsi="Arial" w:cs="Arial"/>
          <w:color w:val="auto"/>
          <w:sz w:val="20"/>
          <w:szCs w:val="20"/>
        </w:rPr>
        <w:fldChar w:fldCharType="separate"/>
      </w:r>
      <w:r w:rsidR="00DE16EB">
        <w:rPr>
          <w:rFonts w:ascii="Arial" w:hAnsi="Arial" w:cs="Arial"/>
          <w:noProof/>
          <w:color w:val="auto"/>
          <w:sz w:val="20"/>
          <w:szCs w:val="20"/>
        </w:rPr>
        <w:t>1</w:t>
      </w:r>
      <w:r w:rsidR="00674736">
        <w:rPr>
          <w:rFonts w:ascii="Arial" w:hAnsi="Arial" w:cs="Arial"/>
          <w:color w:val="auto"/>
          <w:sz w:val="20"/>
          <w:szCs w:val="20"/>
        </w:rPr>
        <w:fldChar w:fldCharType="end"/>
      </w:r>
      <w:bookmarkEnd w:id="409"/>
      <w:r w:rsidR="000472FB" w:rsidRPr="006B65F6">
        <w:rPr>
          <w:rFonts w:ascii="Arial" w:hAnsi="Arial" w:cs="Arial"/>
          <w:color w:val="auto"/>
          <w:spacing w:val="-1"/>
          <w:sz w:val="20"/>
          <w:szCs w:val="20"/>
        </w:rPr>
        <w:t>—General</w:t>
      </w:r>
      <w:r w:rsidR="000472FB" w:rsidRPr="006B65F6">
        <w:rPr>
          <w:rFonts w:ascii="Arial" w:hAnsi="Arial" w:cs="Arial"/>
          <w:color w:val="auto"/>
          <w:spacing w:val="-8"/>
          <w:sz w:val="20"/>
          <w:szCs w:val="20"/>
        </w:rPr>
        <w:t xml:space="preserve"> </w:t>
      </w:r>
      <w:r w:rsidR="000472FB" w:rsidRPr="006B65F6">
        <w:rPr>
          <w:rFonts w:ascii="Arial" w:hAnsi="Arial" w:cs="Arial"/>
          <w:color w:val="auto"/>
          <w:sz w:val="20"/>
          <w:szCs w:val="20"/>
        </w:rPr>
        <w:t>LL</w:t>
      </w:r>
      <w:r w:rsidR="0078080F">
        <w:rPr>
          <w:rFonts w:ascii="Arial" w:hAnsi="Arial" w:cs="Arial"/>
          <w:color w:val="auto"/>
          <w:sz w:val="20"/>
          <w:szCs w:val="20"/>
        </w:rPr>
        <w:t>DN</w:t>
      </w:r>
      <w:r w:rsidR="000472FB" w:rsidRPr="006B65F6">
        <w:rPr>
          <w:rFonts w:ascii="Arial" w:hAnsi="Arial" w:cs="Arial"/>
          <w:color w:val="auto"/>
          <w:spacing w:val="-8"/>
          <w:sz w:val="20"/>
          <w:szCs w:val="20"/>
        </w:rPr>
        <w:t xml:space="preserve"> </w:t>
      </w:r>
      <w:r w:rsidR="000472FB" w:rsidRPr="006B65F6">
        <w:rPr>
          <w:rFonts w:ascii="Arial" w:hAnsi="Arial" w:cs="Arial"/>
          <w:color w:val="auto"/>
          <w:spacing w:val="-1"/>
          <w:sz w:val="20"/>
          <w:szCs w:val="20"/>
        </w:rPr>
        <w:t>frame</w:t>
      </w:r>
      <w:r w:rsidR="000472FB" w:rsidRPr="006B65F6">
        <w:rPr>
          <w:rFonts w:ascii="Arial" w:hAnsi="Arial" w:cs="Arial"/>
          <w:color w:val="auto"/>
          <w:spacing w:val="-8"/>
          <w:sz w:val="20"/>
          <w:szCs w:val="20"/>
        </w:rPr>
        <w:t xml:space="preserve"> </w:t>
      </w:r>
      <w:r w:rsidR="000472FB" w:rsidRPr="006B65F6">
        <w:rPr>
          <w:rFonts w:ascii="Arial" w:hAnsi="Arial" w:cs="Arial"/>
          <w:color w:val="auto"/>
          <w:spacing w:val="-1"/>
          <w:sz w:val="20"/>
          <w:szCs w:val="20"/>
        </w:rPr>
        <w:t>format</w:t>
      </w:r>
    </w:p>
    <w:p w:rsidR="0078080F" w:rsidRPr="0078080F" w:rsidRDefault="0078080F" w:rsidP="0078080F">
      <w:pPr>
        <w:pStyle w:val="Textkrper"/>
        <w:jc w:val="both"/>
      </w:pPr>
    </w:p>
    <w:p w:rsidR="000472FB" w:rsidRDefault="000472FB" w:rsidP="0078080F">
      <w:pPr>
        <w:pStyle w:val="Textkrper"/>
        <w:jc w:val="both"/>
      </w:pPr>
      <w:r>
        <w:t>The</w:t>
      </w:r>
      <w:r w:rsidRPr="0078080F">
        <w:t xml:space="preserve"> </w:t>
      </w:r>
      <w:r>
        <w:t>order</w:t>
      </w:r>
      <w:r w:rsidRPr="0078080F">
        <w:t xml:space="preserve"> </w:t>
      </w:r>
      <w:r>
        <w:t>of</w:t>
      </w:r>
      <w:r w:rsidRPr="0078080F">
        <w:t xml:space="preserve"> </w:t>
      </w:r>
      <w:r>
        <w:t>the</w:t>
      </w:r>
      <w:r w:rsidRPr="0078080F">
        <w:t xml:space="preserve"> </w:t>
      </w:r>
      <w:r>
        <w:t>fields</w:t>
      </w:r>
      <w:r w:rsidRPr="0078080F">
        <w:t xml:space="preserve"> </w:t>
      </w:r>
      <w:r>
        <w:t>of</w:t>
      </w:r>
      <w:r w:rsidRPr="0078080F">
        <w:t xml:space="preserve"> </w:t>
      </w:r>
      <w:r>
        <w:t>the</w:t>
      </w:r>
      <w:r w:rsidRPr="0078080F">
        <w:t xml:space="preserve"> </w:t>
      </w:r>
      <w:r>
        <w:t>LLDN</w:t>
      </w:r>
      <w:r w:rsidRPr="0078080F">
        <w:t xml:space="preserve"> </w:t>
      </w:r>
      <w:r>
        <w:t>frame</w:t>
      </w:r>
      <w:r w:rsidRPr="0078080F">
        <w:t xml:space="preserve"> </w:t>
      </w:r>
      <w:r>
        <w:t>shall</w:t>
      </w:r>
      <w:r w:rsidRPr="0078080F">
        <w:t xml:space="preserve"> </w:t>
      </w:r>
      <w:r>
        <w:t>conform</w:t>
      </w:r>
      <w:r w:rsidRPr="0078080F">
        <w:t xml:space="preserve"> </w:t>
      </w:r>
      <w:r>
        <w:t>to</w:t>
      </w:r>
      <w:r w:rsidRPr="0078080F">
        <w:t xml:space="preserve"> </w:t>
      </w:r>
      <w:r>
        <w:t>the</w:t>
      </w:r>
      <w:r w:rsidRPr="0078080F">
        <w:t xml:space="preserve"> </w:t>
      </w:r>
      <w:r>
        <w:t>order</w:t>
      </w:r>
      <w:r w:rsidRPr="0078080F">
        <w:t xml:space="preserve"> </w:t>
      </w:r>
      <w:r>
        <w:t>of</w:t>
      </w:r>
      <w:r w:rsidRPr="0078080F">
        <w:t xml:space="preserve"> </w:t>
      </w:r>
      <w:r>
        <w:t>the</w:t>
      </w:r>
      <w:r w:rsidRPr="0078080F">
        <w:t xml:space="preserve"> </w:t>
      </w:r>
      <w:r>
        <w:t>general</w:t>
      </w:r>
      <w:r w:rsidRPr="0078080F">
        <w:t xml:space="preserve"> </w:t>
      </w:r>
      <w:r>
        <w:t>MAC</w:t>
      </w:r>
      <w:r w:rsidRPr="0078080F">
        <w:t xml:space="preserve"> </w:t>
      </w:r>
      <w:r>
        <w:t>frame</w:t>
      </w:r>
      <w:r w:rsidRPr="0078080F">
        <w:t xml:space="preserve"> </w:t>
      </w:r>
      <w:r>
        <w:t>as</w:t>
      </w:r>
      <w:r w:rsidRPr="0078080F">
        <w:t xml:space="preserve"> </w:t>
      </w:r>
      <w:r>
        <w:t>illustrated</w:t>
      </w:r>
      <w:r w:rsidRPr="0078080F">
        <w:t xml:space="preserve"> </w:t>
      </w:r>
      <w:r>
        <w:t>in</w:t>
      </w:r>
      <w:r w:rsidRPr="0078080F">
        <w:t xml:space="preserve"> </w:t>
      </w:r>
      <w:bookmarkStart w:id="410" w:name="OLE_LINK5"/>
      <w:bookmarkStart w:id="411" w:name="OLE_LINK6"/>
      <w:r w:rsidR="0078080F">
        <w:t>Figure</w:t>
      </w:r>
      <w:r w:rsidR="0078080F" w:rsidRPr="0078080F">
        <w:t xml:space="preserve"> 86</w:t>
      </w:r>
      <w:bookmarkEnd w:id="410"/>
      <w:bookmarkEnd w:id="411"/>
      <w:r w:rsidR="0078080F">
        <w:t xml:space="preserve"> in 7.2</w:t>
      </w:r>
      <w:r>
        <w:t>.</w:t>
      </w:r>
    </w:p>
    <w:p w:rsidR="000472FB" w:rsidRPr="0078080F" w:rsidRDefault="000472FB" w:rsidP="0078080F">
      <w:pPr>
        <w:pStyle w:val="Textkrper"/>
        <w:jc w:val="both"/>
      </w:pPr>
    </w:p>
    <w:p w:rsidR="000472FB" w:rsidRDefault="000472FB" w:rsidP="0078080F">
      <w:pPr>
        <w:pStyle w:val="Textkrper"/>
        <w:jc w:val="both"/>
      </w:pPr>
      <w:r>
        <w:t>Four</w:t>
      </w:r>
      <w:r w:rsidRPr="0078080F">
        <w:t xml:space="preserve"> </w:t>
      </w:r>
      <w:r w:rsidR="0078080F">
        <w:t xml:space="preserve">LLDN </w:t>
      </w:r>
      <w:r>
        <w:t>frame</w:t>
      </w:r>
      <w:r w:rsidRPr="0078080F">
        <w:t xml:space="preserve"> </w:t>
      </w:r>
      <w:r w:rsidR="00551F92">
        <w:t>sub</w:t>
      </w:r>
      <w:r>
        <w:t>types</w:t>
      </w:r>
      <w:r w:rsidRPr="0078080F">
        <w:t xml:space="preserve"> </w:t>
      </w:r>
      <w:r>
        <w:t>are</w:t>
      </w:r>
      <w:r w:rsidRPr="0078080F">
        <w:t xml:space="preserve"> </w:t>
      </w:r>
      <w:r>
        <w:t>defined:</w:t>
      </w:r>
      <w:r w:rsidRPr="0078080F">
        <w:t xml:space="preserve"> </w:t>
      </w:r>
      <w:r>
        <w:t>LL</w:t>
      </w:r>
      <w:r w:rsidR="0078080F">
        <w:t>DN</w:t>
      </w:r>
      <w:r w:rsidR="00087E66">
        <w:t xml:space="preserve"> </w:t>
      </w:r>
      <w:r>
        <w:t>Beacon,</w:t>
      </w:r>
      <w:r w:rsidRPr="0078080F">
        <w:t xml:space="preserve"> </w:t>
      </w:r>
      <w:r>
        <w:t>LL</w:t>
      </w:r>
      <w:r w:rsidR="0078080F">
        <w:t>DN D</w:t>
      </w:r>
      <w:r>
        <w:t>ata,</w:t>
      </w:r>
      <w:r w:rsidRPr="0078080F">
        <w:t xml:space="preserve"> </w:t>
      </w:r>
      <w:r>
        <w:t>LL</w:t>
      </w:r>
      <w:r w:rsidR="0078080F">
        <w:t xml:space="preserve">DN </w:t>
      </w:r>
      <w:r>
        <w:t>Acknowledgment,</w:t>
      </w:r>
      <w:r w:rsidRPr="0078080F">
        <w:t xml:space="preserve"> </w:t>
      </w:r>
      <w:r>
        <w:t>and</w:t>
      </w:r>
      <w:r w:rsidRPr="0078080F">
        <w:t xml:space="preserve"> </w:t>
      </w:r>
      <w:r>
        <w:t>LL</w:t>
      </w:r>
      <w:r w:rsidR="0078080F">
        <w:t xml:space="preserve">DN </w:t>
      </w:r>
      <w:r>
        <w:t>MAC</w:t>
      </w:r>
      <w:r w:rsidRPr="0078080F">
        <w:t xml:space="preserve"> </w:t>
      </w:r>
      <w:r w:rsidR="0078080F">
        <w:t>C</w:t>
      </w:r>
      <w:r>
        <w:t>ommand.</w:t>
      </w:r>
      <w:r w:rsidRPr="0078080F">
        <w:t xml:space="preserve"> </w:t>
      </w:r>
      <w:r>
        <w:t>These</w:t>
      </w:r>
      <w:r w:rsidRPr="0078080F">
        <w:t xml:space="preserve"> </w:t>
      </w:r>
      <w:r w:rsidR="0078080F">
        <w:t xml:space="preserve">LLDN </w:t>
      </w:r>
      <w:r>
        <w:t>frame</w:t>
      </w:r>
      <w:r w:rsidRPr="0078080F">
        <w:t xml:space="preserve"> </w:t>
      </w:r>
      <w:r w:rsidR="00551F92">
        <w:t>sub</w:t>
      </w:r>
      <w:r>
        <w:t>types</w:t>
      </w:r>
      <w:r w:rsidRPr="0078080F">
        <w:t xml:space="preserve"> </w:t>
      </w:r>
      <w:r>
        <w:t>are</w:t>
      </w:r>
      <w:r w:rsidRPr="0078080F">
        <w:t xml:space="preserve"> </w:t>
      </w:r>
      <w:r>
        <w:t>specified</w:t>
      </w:r>
      <w:r w:rsidRPr="0078080F">
        <w:t xml:space="preserve"> </w:t>
      </w:r>
      <w:r>
        <w:t>in</w:t>
      </w:r>
      <w:r w:rsidR="0078080F">
        <w:t xml:space="preserve"> </w:t>
      </w:r>
      <w:fldSimple w:instr=" REF _Ref425271509 \n \h  \* MERGEFORMAT ">
        <w:r w:rsidR="00B8578D" w:rsidRPr="0078080F">
          <w:t>G.2.2</w:t>
        </w:r>
      </w:fldSimple>
      <w:r>
        <w:t>,</w:t>
      </w:r>
      <w:r w:rsidRPr="0078080F">
        <w:t xml:space="preserve"> </w:t>
      </w:r>
      <w:fldSimple w:instr=" REF _Ref425271521 \n \h  \* MERGEFORMAT ">
        <w:r w:rsidR="00B8578D" w:rsidRPr="0078080F">
          <w:t>G.2.3</w:t>
        </w:r>
      </w:fldSimple>
      <w:r>
        <w:t>,</w:t>
      </w:r>
      <w:r w:rsidRPr="0078080F">
        <w:t xml:space="preserve"> </w:t>
      </w:r>
      <w:fldSimple w:instr=" REF _Ref425271530 \n \h  \* MERGEFORMAT ">
        <w:r w:rsidR="00B8578D" w:rsidRPr="0078080F">
          <w:t>G.2.4</w:t>
        </w:r>
      </w:fldSimple>
      <w:r>
        <w:t>,</w:t>
      </w:r>
      <w:r w:rsidRPr="0078080F">
        <w:t xml:space="preserve"> </w:t>
      </w:r>
      <w:r>
        <w:t>and</w:t>
      </w:r>
      <w:r w:rsidRPr="0078080F">
        <w:t xml:space="preserve"> </w:t>
      </w:r>
      <w:fldSimple w:instr=" REF _Ref425271538 \n \h  \* MERGEFORMAT ">
        <w:r w:rsidR="00B8578D" w:rsidRPr="0078080F">
          <w:t>G.2.5</w:t>
        </w:r>
      </w:fldSimple>
      <w:r w:rsidRPr="0078080F">
        <w:t>, respectively.</w:t>
      </w:r>
    </w:p>
    <w:p w:rsidR="000472FB" w:rsidRPr="0078080F" w:rsidRDefault="000472FB" w:rsidP="0078080F">
      <w:pPr>
        <w:pStyle w:val="Textkrper"/>
        <w:jc w:val="both"/>
      </w:pPr>
    </w:p>
    <w:p w:rsidR="000472FB" w:rsidRDefault="000472FB" w:rsidP="0078080F">
      <w:pPr>
        <w:pStyle w:val="Textkrper"/>
        <w:jc w:val="both"/>
      </w:pPr>
      <w:r>
        <w:t>The</w:t>
      </w:r>
      <w:r w:rsidRPr="0078080F">
        <w:t xml:space="preserve"> </w:t>
      </w:r>
      <w:r w:rsidR="00B8578D" w:rsidRPr="0078080F">
        <w:t>LLDN</w:t>
      </w:r>
      <w:r w:rsidR="00B8578D">
        <w:t xml:space="preserve"> </w:t>
      </w:r>
      <w:r>
        <w:t>Frame</w:t>
      </w:r>
      <w:r w:rsidRPr="0078080F">
        <w:t xml:space="preserve"> </w:t>
      </w:r>
      <w:r>
        <w:t>Control</w:t>
      </w:r>
      <w:r w:rsidRPr="0078080F">
        <w:t xml:space="preserve"> </w:t>
      </w:r>
      <w:r>
        <w:t>field</w:t>
      </w:r>
      <w:r w:rsidRPr="0078080F">
        <w:t xml:space="preserve"> </w:t>
      </w:r>
      <w:r>
        <w:t>contains</w:t>
      </w:r>
      <w:r w:rsidRPr="0078080F">
        <w:t xml:space="preserve"> </w:t>
      </w:r>
      <w:r>
        <w:t>information</w:t>
      </w:r>
      <w:r w:rsidRPr="0078080F">
        <w:t xml:space="preserve"> </w:t>
      </w:r>
      <w:r>
        <w:t>defining</w:t>
      </w:r>
      <w:r w:rsidRPr="0078080F">
        <w:t xml:space="preserve"> </w:t>
      </w:r>
      <w:r>
        <w:t>the</w:t>
      </w:r>
      <w:r w:rsidRPr="0078080F">
        <w:t xml:space="preserve"> </w:t>
      </w:r>
      <w:r>
        <w:t>frame</w:t>
      </w:r>
      <w:r w:rsidRPr="0078080F">
        <w:t xml:space="preserve"> </w:t>
      </w:r>
      <w:r w:rsidR="00551F92">
        <w:t>sub</w:t>
      </w:r>
      <w:r>
        <w:t>type</w:t>
      </w:r>
      <w:r w:rsidRPr="0078080F">
        <w:t xml:space="preserve"> </w:t>
      </w:r>
      <w:r>
        <w:t>of</w:t>
      </w:r>
      <w:r w:rsidRPr="0078080F">
        <w:t xml:space="preserve"> </w:t>
      </w:r>
      <w:r>
        <w:t>the</w:t>
      </w:r>
      <w:r w:rsidRPr="0078080F">
        <w:t xml:space="preserve"> </w:t>
      </w:r>
      <w:r>
        <w:t>LLDN</w:t>
      </w:r>
      <w:r w:rsidRPr="0078080F">
        <w:t xml:space="preserve"> </w:t>
      </w:r>
      <w:r>
        <w:t>frame.</w:t>
      </w:r>
      <w:r w:rsidRPr="00946CA7">
        <w:t xml:space="preserve"> </w:t>
      </w:r>
      <w:r>
        <w:t>The</w:t>
      </w:r>
      <w:r w:rsidRPr="00946CA7">
        <w:t xml:space="preserve"> </w:t>
      </w:r>
      <w:r w:rsidR="00B8578D" w:rsidRPr="0078080F">
        <w:t>LLDN</w:t>
      </w:r>
      <w:r w:rsidR="00B8578D" w:rsidRPr="00946CA7">
        <w:t xml:space="preserve"> </w:t>
      </w:r>
      <w:r>
        <w:t>Frame</w:t>
      </w:r>
      <w:r w:rsidRPr="00946CA7">
        <w:t xml:space="preserve"> Control field </w:t>
      </w:r>
      <w:r>
        <w:t>shall</w:t>
      </w:r>
      <w:r w:rsidRPr="00946CA7">
        <w:t xml:space="preserve"> be </w:t>
      </w:r>
      <w:r>
        <w:t>formatted</w:t>
      </w:r>
      <w:r w:rsidRPr="00946CA7">
        <w:t xml:space="preserve"> </w:t>
      </w:r>
      <w:r>
        <w:t>as</w:t>
      </w:r>
      <w:r w:rsidRPr="00946CA7">
        <w:t xml:space="preserve"> </w:t>
      </w:r>
      <w:r>
        <w:t>illustrated</w:t>
      </w:r>
      <w:r w:rsidRPr="00946CA7">
        <w:t xml:space="preserve"> </w:t>
      </w:r>
      <w:r>
        <w:t>in</w:t>
      </w:r>
      <w:r w:rsidRPr="00946CA7">
        <w:t xml:space="preserve"> </w:t>
      </w:r>
      <w:fldSimple w:instr=" REF _Ref425321305 \h  \* MERGEFORMAT ">
        <w:r w:rsidR="00B8578D" w:rsidRPr="00B8578D">
          <w:t>Figure G.2</w:t>
        </w:r>
      </w:fldSimple>
      <w:r w:rsidRPr="00946CA7">
        <w:t>.</w:t>
      </w:r>
    </w:p>
    <w:p w:rsidR="000472FB" w:rsidRPr="0078080F" w:rsidRDefault="000472FB" w:rsidP="0078080F">
      <w:pPr>
        <w:pStyle w:val="Textkrper"/>
        <w:jc w:val="both"/>
      </w:pPr>
    </w:p>
    <w:p w:rsidR="000472FB" w:rsidRPr="0078080F" w:rsidRDefault="000472FB" w:rsidP="0078080F">
      <w:pPr>
        <w:pStyle w:val="Textkrper"/>
        <w:jc w:val="both"/>
      </w:pPr>
    </w:p>
    <w:tbl>
      <w:tblPr>
        <w:tblStyle w:val="TableNormal"/>
        <w:tblW w:w="0" w:type="auto"/>
        <w:jc w:val="center"/>
        <w:tblLayout w:type="fixed"/>
        <w:tblLook w:val="01E0"/>
      </w:tblPr>
      <w:tblGrid>
        <w:gridCol w:w="1019"/>
        <w:gridCol w:w="1381"/>
        <w:gridCol w:w="1222"/>
        <w:gridCol w:w="1151"/>
        <w:gridCol w:w="1347"/>
      </w:tblGrid>
      <w:tr w:rsidR="000472FB" w:rsidTr="00946CA7">
        <w:trPr>
          <w:trHeight w:hRule="exact" w:val="440"/>
          <w:jc w:val="center"/>
        </w:trPr>
        <w:tc>
          <w:tcPr>
            <w:tcW w:w="1019" w:type="dxa"/>
            <w:tcBorders>
              <w:top w:val="single" w:sz="11" w:space="0" w:color="000000"/>
              <w:left w:val="single" w:sz="11" w:space="0" w:color="000000"/>
              <w:bottom w:val="single" w:sz="11" w:space="0" w:color="000000"/>
              <w:right w:val="single" w:sz="3" w:space="0" w:color="000000"/>
            </w:tcBorders>
          </w:tcPr>
          <w:p w:rsidR="000472FB" w:rsidRDefault="000472FB" w:rsidP="000472FB">
            <w:pPr>
              <w:pStyle w:val="TableParagraph"/>
              <w:spacing w:before="98"/>
              <w:ind w:left="158"/>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Bits:</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z w:val="18"/>
                <w:szCs w:val="18"/>
              </w:rPr>
              <w:t>0–2</w:t>
            </w:r>
          </w:p>
        </w:tc>
        <w:tc>
          <w:tcPr>
            <w:tcW w:w="1381" w:type="dxa"/>
            <w:tcBorders>
              <w:top w:val="single" w:sz="11" w:space="0" w:color="000000"/>
              <w:left w:val="single" w:sz="3" w:space="0" w:color="000000"/>
              <w:bottom w:val="single" w:sz="11" w:space="0" w:color="000000"/>
              <w:right w:val="single" w:sz="3" w:space="0" w:color="000000"/>
            </w:tcBorders>
          </w:tcPr>
          <w:p w:rsidR="000472FB" w:rsidRDefault="000472FB" w:rsidP="000472FB">
            <w:pPr>
              <w:pStyle w:val="TableParagraph"/>
              <w:spacing w:before="98"/>
              <w:jc w:val="center"/>
              <w:rPr>
                <w:rFonts w:ascii="Times New Roman" w:eastAsia="Times New Roman" w:hAnsi="Times New Roman" w:cs="Times New Roman"/>
                <w:sz w:val="18"/>
                <w:szCs w:val="18"/>
              </w:rPr>
            </w:pPr>
            <w:r>
              <w:rPr>
                <w:rFonts w:ascii="Times New Roman"/>
                <w:b/>
                <w:sz w:val="18"/>
              </w:rPr>
              <w:t>3</w:t>
            </w:r>
          </w:p>
        </w:tc>
        <w:tc>
          <w:tcPr>
            <w:tcW w:w="1222" w:type="dxa"/>
            <w:tcBorders>
              <w:top w:val="single" w:sz="11" w:space="0" w:color="000000"/>
              <w:left w:val="single" w:sz="3" w:space="0" w:color="000000"/>
              <w:bottom w:val="single" w:sz="11" w:space="0" w:color="000000"/>
              <w:right w:val="single" w:sz="3" w:space="0" w:color="000000"/>
            </w:tcBorders>
          </w:tcPr>
          <w:p w:rsidR="000472FB" w:rsidRDefault="000472FB" w:rsidP="000472FB">
            <w:pPr>
              <w:pStyle w:val="TableParagraph"/>
              <w:spacing w:before="98"/>
              <w:jc w:val="center"/>
              <w:rPr>
                <w:rFonts w:ascii="Times New Roman" w:eastAsia="Times New Roman" w:hAnsi="Times New Roman" w:cs="Times New Roman"/>
                <w:sz w:val="18"/>
                <w:szCs w:val="18"/>
              </w:rPr>
            </w:pPr>
            <w:r>
              <w:rPr>
                <w:rFonts w:ascii="Times New Roman"/>
                <w:b/>
                <w:sz w:val="18"/>
              </w:rPr>
              <w:t>4</w:t>
            </w:r>
          </w:p>
        </w:tc>
        <w:tc>
          <w:tcPr>
            <w:tcW w:w="1151" w:type="dxa"/>
            <w:tcBorders>
              <w:top w:val="single" w:sz="11" w:space="0" w:color="000000"/>
              <w:left w:val="single" w:sz="3" w:space="0" w:color="000000"/>
              <w:bottom w:val="single" w:sz="11" w:space="0" w:color="000000"/>
              <w:right w:val="single" w:sz="3" w:space="0" w:color="000000"/>
            </w:tcBorders>
          </w:tcPr>
          <w:p w:rsidR="000472FB" w:rsidRDefault="000472FB" w:rsidP="000472FB">
            <w:pPr>
              <w:pStyle w:val="TableParagraph"/>
              <w:spacing w:before="98"/>
              <w:jc w:val="center"/>
              <w:rPr>
                <w:rFonts w:ascii="Times New Roman" w:eastAsia="Times New Roman" w:hAnsi="Times New Roman" w:cs="Times New Roman"/>
                <w:sz w:val="18"/>
                <w:szCs w:val="18"/>
              </w:rPr>
            </w:pPr>
            <w:r>
              <w:rPr>
                <w:rFonts w:ascii="Times New Roman"/>
                <w:b/>
                <w:sz w:val="18"/>
              </w:rPr>
              <w:t>4</w:t>
            </w:r>
          </w:p>
        </w:tc>
        <w:tc>
          <w:tcPr>
            <w:tcW w:w="1347" w:type="dxa"/>
            <w:tcBorders>
              <w:top w:val="single" w:sz="11" w:space="0" w:color="000000"/>
              <w:left w:val="single" w:sz="3" w:space="0" w:color="000000"/>
              <w:bottom w:val="single" w:sz="11" w:space="0" w:color="000000"/>
              <w:right w:val="single" w:sz="11" w:space="0" w:color="000000"/>
            </w:tcBorders>
          </w:tcPr>
          <w:p w:rsidR="000472FB" w:rsidRDefault="000472FB" w:rsidP="000472FB">
            <w:pPr>
              <w:pStyle w:val="TableParagraph"/>
              <w:spacing w:before="98"/>
              <w:ind w:left="10"/>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6–7</w:t>
            </w:r>
          </w:p>
        </w:tc>
      </w:tr>
      <w:tr w:rsidR="000472FB" w:rsidRPr="00946CA7" w:rsidTr="00946CA7">
        <w:trPr>
          <w:trHeight w:val="380"/>
          <w:jc w:val="center"/>
        </w:trPr>
        <w:tc>
          <w:tcPr>
            <w:tcW w:w="1019" w:type="dxa"/>
            <w:tcBorders>
              <w:top w:val="single" w:sz="11" w:space="0" w:color="000000"/>
              <w:left w:val="single" w:sz="11" w:space="0" w:color="000000"/>
              <w:bottom w:val="single" w:sz="11" w:space="0" w:color="000000"/>
              <w:right w:val="single" w:sz="3" w:space="0" w:color="000000"/>
            </w:tcBorders>
            <w:vAlign w:val="center"/>
          </w:tcPr>
          <w:p w:rsidR="000472FB" w:rsidRPr="00946CA7" w:rsidRDefault="000472FB" w:rsidP="00946CA7">
            <w:pPr>
              <w:pStyle w:val="TableParagraph"/>
              <w:spacing w:before="100"/>
              <w:ind w:left="13"/>
              <w:rPr>
                <w:rFonts w:ascii="Times New Roman"/>
                <w:spacing w:val="-1"/>
                <w:sz w:val="18"/>
              </w:rPr>
            </w:pPr>
            <w:r>
              <w:rPr>
                <w:rFonts w:ascii="Times New Roman"/>
                <w:spacing w:val="-1"/>
                <w:sz w:val="18"/>
              </w:rPr>
              <w:t>Frame</w:t>
            </w:r>
            <w:r w:rsidRPr="00946CA7">
              <w:rPr>
                <w:rFonts w:ascii="Times New Roman"/>
                <w:spacing w:val="-1"/>
                <w:sz w:val="18"/>
              </w:rPr>
              <w:t xml:space="preserve"> Type</w:t>
            </w:r>
          </w:p>
        </w:tc>
        <w:tc>
          <w:tcPr>
            <w:tcW w:w="1381" w:type="dxa"/>
            <w:tcBorders>
              <w:top w:val="single" w:sz="11" w:space="0" w:color="000000"/>
              <w:left w:val="single" w:sz="3" w:space="0" w:color="000000"/>
              <w:bottom w:val="single" w:sz="11" w:space="0" w:color="000000"/>
              <w:right w:val="single" w:sz="3" w:space="0" w:color="000000"/>
            </w:tcBorders>
            <w:vAlign w:val="center"/>
          </w:tcPr>
          <w:p w:rsidR="000472FB" w:rsidRPr="00946CA7" w:rsidRDefault="00B8578D" w:rsidP="00B8578D">
            <w:pPr>
              <w:pStyle w:val="TableParagraph"/>
              <w:spacing w:before="100"/>
              <w:ind w:left="13"/>
              <w:rPr>
                <w:rFonts w:ascii="Times New Roman"/>
                <w:spacing w:val="-1"/>
                <w:sz w:val="18"/>
              </w:rPr>
            </w:pPr>
            <w:ins w:id="412" w:author="LLDN REVc-w" w:date="2015-07-22T09:40:00Z">
              <w:r>
                <w:rPr>
                  <w:rFonts w:ascii="Times New Roman"/>
                  <w:spacing w:val="-1"/>
                  <w:sz w:val="18"/>
                </w:rPr>
                <w:t>Reserved</w:t>
              </w:r>
            </w:ins>
            <w:del w:id="413" w:author="LLDN REVc-w" w:date="2015-07-22T09:40:00Z">
              <w:r w:rsidDel="00B8578D">
                <w:rPr>
                  <w:rFonts w:ascii="Times New Roman"/>
                  <w:spacing w:val="-1"/>
                  <w:sz w:val="18"/>
                </w:rPr>
                <w:delText>Security</w:delText>
              </w:r>
              <w:r w:rsidDel="00B8578D">
                <w:rPr>
                  <w:rFonts w:ascii="Times New Roman"/>
                  <w:spacing w:val="-10"/>
                  <w:sz w:val="18"/>
                </w:rPr>
                <w:delText xml:space="preserve"> </w:delText>
              </w:r>
              <w:r w:rsidDel="00B8578D">
                <w:rPr>
                  <w:rFonts w:ascii="Times New Roman"/>
                  <w:spacing w:val="-1"/>
                  <w:sz w:val="18"/>
                </w:rPr>
                <w:delText>Enabled</w:delText>
              </w:r>
            </w:del>
          </w:p>
        </w:tc>
        <w:tc>
          <w:tcPr>
            <w:tcW w:w="1222" w:type="dxa"/>
            <w:tcBorders>
              <w:top w:val="single" w:sz="11" w:space="0" w:color="000000"/>
              <w:left w:val="single" w:sz="3" w:space="0" w:color="000000"/>
              <w:bottom w:val="single" w:sz="11" w:space="0" w:color="000000"/>
              <w:right w:val="single" w:sz="3" w:space="0" w:color="000000"/>
            </w:tcBorders>
            <w:vAlign w:val="center"/>
          </w:tcPr>
          <w:p w:rsidR="000472FB" w:rsidRPr="00946CA7" w:rsidRDefault="00B8578D" w:rsidP="00946CA7">
            <w:pPr>
              <w:pStyle w:val="TableParagraph"/>
              <w:spacing w:before="100"/>
              <w:ind w:left="13"/>
              <w:rPr>
                <w:rFonts w:ascii="Times New Roman"/>
                <w:spacing w:val="-1"/>
                <w:sz w:val="18"/>
              </w:rPr>
            </w:pPr>
            <w:ins w:id="414" w:author="LLDN REVc-w" w:date="2015-07-22T09:40:00Z">
              <w:r>
                <w:rPr>
                  <w:rFonts w:ascii="Times New Roman"/>
                  <w:spacing w:val="-1"/>
                  <w:sz w:val="18"/>
                </w:rPr>
                <w:t>LLDN</w:t>
              </w:r>
              <w:r>
                <w:rPr>
                  <w:rFonts w:ascii="Times New Roman"/>
                  <w:spacing w:val="-1"/>
                  <w:sz w:val="18"/>
                </w:rPr>
                <w:br/>
              </w:r>
            </w:ins>
            <w:r w:rsidR="000472FB">
              <w:rPr>
                <w:rFonts w:ascii="Times New Roman"/>
                <w:spacing w:val="-1"/>
                <w:sz w:val="18"/>
              </w:rPr>
              <w:t>Frame</w:t>
            </w:r>
            <w:r w:rsidR="000472FB" w:rsidRPr="00946CA7">
              <w:rPr>
                <w:rFonts w:ascii="Times New Roman"/>
                <w:spacing w:val="-1"/>
                <w:sz w:val="18"/>
              </w:rPr>
              <w:t xml:space="preserve"> </w:t>
            </w:r>
            <w:r w:rsidR="000472FB">
              <w:rPr>
                <w:rFonts w:ascii="Times New Roman"/>
                <w:spacing w:val="-1"/>
                <w:sz w:val="18"/>
              </w:rPr>
              <w:t>Version</w:t>
            </w:r>
          </w:p>
        </w:tc>
        <w:tc>
          <w:tcPr>
            <w:tcW w:w="1151" w:type="dxa"/>
            <w:tcBorders>
              <w:top w:val="single" w:sz="11" w:space="0" w:color="000000"/>
              <w:left w:val="single" w:sz="3" w:space="0" w:color="000000"/>
              <w:bottom w:val="single" w:sz="11" w:space="0" w:color="000000"/>
              <w:right w:val="single" w:sz="3" w:space="0" w:color="000000"/>
            </w:tcBorders>
            <w:vAlign w:val="center"/>
          </w:tcPr>
          <w:p w:rsidR="000472FB" w:rsidRPr="00946CA7" w:rsidRDefault="00B8578D" w:rsidP="00946CA7">
            <w:pPr>
              <w:pStyle w:val="TableParagraph"/>
              <w:spacing w:before="100"/>
              <w:ind w:left="13"/>
              <w:rPr>
                <w:rFonts w:ascii="Times New Roman"/>
                <w:spacing w:val="-1"/>
                <w:sz w:val="18"/>
              </w:rPr>
            </w:pPr>
            <w:ins w:id="415" w:author="LLDN REVc-w" w:date="2015-07-22T09:40:00Z">
              <w:r>
                <w:rPr>
                  <w:rFonts w:ascii="Times New Roman"/>
                  <w:spacing w:val="-1"/>
                  <w:sz w:val="18"/>
                </w:rPr>
                <w:t>LLDN</w:t>
              </w:r>
              <w:r>
                <w:rPr>
                  <w:rFonts w:ascii="Times New Roman"/>
                  <w:spacing w:val="-1"/>
                  <w:sz w:val="18"/>
                </w:rPr>
                <w:br/>
              </w:r>
            </w:ins>
            <w:r w:rsidR="000472FB" w:rsidRPr="00946CA7">
              <w:rPr>
                <w:rFonts w:ascii="Times New Roman"/>
                <w:spacing w:val="-1"/>
                <w:sz w:val="18"/>
              </w:rPr>
              <w:t xml:space="preserve">ACK </w:t>
            </w:r>
            <w:r w:rsidR="000472FB">
              <w:rPr>
                <w:rFonts w:ascii="Times New Roman"/>
                <w:spacing w:val="-1"/>
                <w:sz w:val="18"/>
              </w:rPr>
              <w:t>Request</w:t>
            </w:r>
          </w:p>
        </w:tc>
        <w:tc>
          <w:tcPr>
            <w:tcW w:w="1347" w:type="dxa"/>
            <w:tcBorders>
              <w:top w:val="single" w:sz="11" w:space="0" w:color="000000"/>
              <w:left w:val="single" w:sz="3" w:space="0" w:color="000000"/>
              <w:bottom w:val="single" w:sz="11" w:space="0" w:color="000000"/>
              <w:right w:val="single" w:sz="11" w:space="0" w:color="000000"/>
            </w:tcBorders>
            <w:vAlign w:val="center"/>
          </w:tcPr>
          <w:p w:rsidR="000472FB" w:rsidRPr="00946CA7" w:rsidRDefault="00B8578D" w:rsidP="00551F92">
            <w:pPr>
              <w:pStyle w:val="TableParagraph"/>
              <w:spacing w:before="100"/>
              <w:ind w:left="13"/>
              <w:rPr>
                <w:rFonts w:ascii="Times New Roman"/>
                <w:spacing w:val="-1"/>
                <w:sz w:val="18"/>
              </w:rPr>
            </w:pPr>
            <w:ins w:id="416" w:author="LLDN REVc-w" w:date="2015-07-22T09:40:00Z">
              <w:r>
                <w:rPr>
                  <w:rFonts w:ascii="Times New Roman"/>
                  <w:spacing w:val="-1"/>
                  <w:sz w:val="18"/>
                </w:rPr>
                <w:t>LLDN</w:t>
              </w:r>
              <w:r>
                <w:rPr>
                  <w:rFonts w:ascii="Times New Roman"/>
                  <w:spacing w:val="-1"/>
                  <w:sz w:val="18"/>
                </w:rPr>
                <w:br/>
              </w:r>
            </w:ins>
            <w:del w:id="417" w:author="LLDN REVc-w" w:date="2015-07-22T10:23:00Z">
              <w:r w:rsidR="000472FB" w:rsidDel="00551F92">
                <w:rPr>
                  <w:rFonts w:ascii="Times New Roman"/>
                  <w:spacing w:val="-1"/>
                  <w:sz w:val="18"/>
                </w:rPr>
                <w:delText>Sub</w:delText>
              </w:r>
              <w:r w:rsidR="00946CA7" w:rsidDel="00551F92">
                <w:rPr>
                  <w:rFonts w:ascii="Times New Roman"/>
                  <w:spacing w:val="-1"/>
                  <w:sz w:val="18"/>
                </w:rPr>
                <w:delText>f</w:delText>
              </w:r>
            </w:del>
            <w:ins w:id="418" w:author="LLDN REVc-w" w:date="2015-07-22T10:23:00Z">
              <w:r w:rsidR="00551F92">
                <w:rPr>
                  <w:rFonts w:ascii="Times New Roman"/>
                  <w:spacing w:val="-1"/>
                  <w:sz w:val="18"/>
                </w:rPr>
                <w:t>F</w:t>
              </w:r>
            </w:ins>
            <w:r w:rsidR="000472FB">
              <w:rPr>
                <w:rFonts w:ascii="Times New Roman"/>
                <w:spacing w:val="-1"/>
                <w:sz w:val="18"/>
              </w:rPr>
              <w:t>rame</w:t>
            </w:r>
            <w:r w:rsidR="000472FB" w:rsidRPr="00946CA7">
              <w:rPr>
                <w:rFonts w:ascii="Times New Roman"/>
                <w:spacing w:val="-1"/>
                <w:sz w:val="18"/>
              </w:rPr>
              <w:t xml:space="preserve"> </w:t>
            </w:r>
            <w:ins w:id="419" w:author="LLDN REVc-w" w:date="2015-07-22T10:24:00Z">
              <w:r w:rsidR="00551F92">
                <w:rPr>
                  <w:rFonts w:ascii="Times New Roman"/>
                  <w:spacing w:val="-1"/>
                  <w:sz w:val="18"/>
                </w:rPr>
                <w:t>Subt</w:t>
              </w:r>
            </w:ins>
            <w:del w:id="420" w:author="LLDN REVc-w" w:date="2015-07-22T10:24:00Z">
              <w:r w:rsidR="000472FB" w:rsidRPr="00946CA7" w:rsidDel="00551F92">
                <w:rPr>
                  <w:rFonts w:ascii="Times New Roman"/>
                  <w:spacing w:val="-1"/>
                  <w:sz w:val="18"/>
                </w:rPr>
                <w:delText>T</w:delText>
              </w:r>
            </w:del>
            <w:r w:rsidR="000472FB" w:rsidRPr="00946CA7">
              <w:rPr>
                <w:rFonts w:ascii="Times New Roman"/>
                <w:spacing w:val="-1"/>
                <w:sz w:val="18"/>
              </w:rPr>
              <w:t>ype</w:t>
            </w:r>
          </w:p>
        </w:tc>
      </w:tr>
    </w:tbl>
    <w:p w:rsidR="000472FB" w:rsidRDefault="000472FB" w:rsidP="000472FB">
      <w:pPr>
        <w:spacing w:before="6"/>
        <w:rPr>
          <w:sz w:val="8"/>
          <w:szCs w:val="8"/>
        </w:rPr>
      </w:pPr>
    </w:p>
    <w:p w:rsidR="000472FB" w:rsidRPr="00946CA7" w:rsidRDefault="00EA2228" w:rsidP="00946CA7">
      <w:pPr>
        <w:pStyle w:val="Beschriftung"/>
        <w:jc w:val="center"/>
        <w:rPr>
          <w:rFonts w:ascii="Arial" w:hAnsi="Arial" w:cs="Arial"/>
          <w:color w:val="auto"/>
          <w:spacing w:val="-1"/>
          <w:sz w:val="20"/>
          <w:szCs w:val="20"/>
        </w:rPr>
      </w:pPr>
      <w:bookmarkStart w:id="421" w:name="_Ref425321305"/>
      <w:r w:rsidRPr="00946CA7">
        <w:rPr>
          <w:rFonts w:ascii="Arial" w:hAnsi="Arial" w:cs="Arial"/>
          <w:color w:val="auto"/>
          <w:spacing w:val="-1"/>
          <w:sz w:val="20"/>
          <w:szCs w:val="20"/>
        </w:rPr>
        <w:t xml:space="preserve">Figure </w:t>
      </w:r>
      <w:r w:rsidR="00674736">
        <w:rPr>
          <w:rFonts w:ascii="Arial" w:hAnsi="Arial" w:cs="Arial"/>
          <w:color w:val="auto"/>
          <w:spacing w:val="-1"/>
          <w:sz w:val="20"/>
          <w:szCs w:val="20"/>
        </w:rPr>
        <w:fldChar w:fldCharType="begin"/>
      </w:r>
      <w:r w:rsidR="00DE16EB">
        <w:rPr>
          <w:rFonts w:ascii="Arial" w:hAnsi="Arial" w:cs="Arial"/>
          <w:color w:val="auto"/>
          <w:spacing w:val="-1"/>
          <w:sz w:val="20"/>
          <w:szCs w:val="20"/>
        </w:rPr>
        <w:instrText xml:space="preserve"> STYLEREF 1 \s </w:instrText>
      </w:r>
      <w:r w:rsidR="00674736">
        <w:rPr>
          <w:rFonts w:ascii="Arial" w:hAnsi="Arial" w:cs="Arial"/>
          <w:color w:val="auto"/>
          <w:spacing w:val="-1"/>
          <w:sz w:val="20"/>
          <w:szCs w:val="20"/>
        </w:rPr>
        <w:fldChar w:fldCharType="separate"/>
      </w:r>
      <w:r w:rsidR="00DE16EB">
        <w:rPr>
          <w:rFonts w:ascii="Arial" w:hAnsi="Arial" w:cs="Arial"/>
          <w:noProof/>
          <w:color w:val="auto"/>
          <w:spacing w:val="-1"/>
          <w:sz w:val="20"/>
          <w:szCs w:val="20"/>
        </w:rPr>
        <w:t>G</w:t>
      </w:r>
      <w:r w:rsidR="00674736">
        <w:rPr>
          <w:rFonts w:ascii="Arial" w:hAnsi="Arial" w:cs="Arial"/>
          <w:color w:val="auto"/>
          <w:spacing w:val="-1"/>
          <w:sz w:val="20"/>
          <w:szCs w:val="20"/>
        </w:rPr>
        <w:fldChar w:fldCharType="end"/>
      </w:r>
      <w:r w:rsidR="00DE16EB">
        <w:rPr>
          <w:rFonts w:ascii="Arial" w:hAnsi="Arial" w:cs="Arial"/>
          <w:color w:val="auto"/>
          <w:spacing w:val="-1"/>
          <w:sz w:val="20"/>
          <w:szCs w:val="20"/>
        </w:rPr>
        <w:t>.</w:t>
      </w:r>
      <w:r w:rsidR="00674736">
        <w:rPr>
          <w:rFonts w:ascii="Arial" w:hAnsi="Arial" w:cs="Arial"/>
          <w:color w:val="auto"/>
          <w:spacing w:val="-1"/>
          <w:sz w:val="20"/>
          <w:szCs w:val="20"/>
        </w:rPr>
        <w:fldChar w:fldCharType="begin"/>
      </w:r>
      <w:r w:rsidR="00DE16EB">
        <w:rPr>
          <w:rFonts w:ascii="Arial" w:hAnsi="Arial" w:cs="Arial"/>
          <w:color w:val="auto"/>
          <w:spacing w:val="-1"/>
          <w:sz w:val="20"/>
          <w:szCs w:val="20"/>
        </w:rPr>
        <w:instrText xml:space="preserve"> SEQ Figure \* ARABIC \s 1 </w:instrText>
      </w:r>
      <w:r w:rsidR="00674736">
        <w:rPr>
          <w:rFonts w:ascii="Arial" w:hAnsi="Arial" w:cs="Arial"/>
          <w:color w:val="auto"/>
          <w:spacing w:val="-1"/>
          <w:sz w:val="20"/>
          <w:szCs w:val="20"/>
        </w:rPr>
        <w:fldChar w:fldCharType="separate"/>
      </w:r>
      <w:r w:rsidR="00DE16EB">
        <w:rPr>
          <w:rFonts w:ascii="Arial" w:hAnsi="Arial" w:cs="Arial"/>
          <w:noProof/>
          <w:color w:val="auto"/>
          <w:spacing w:val="-1"/>
          <w:sz w:val="20"/>
          <w:szCs w:val="20"/>
        </w:rPr>
        <w:t>2</w:t>
      </w:r>
      <w:r w:rsidR="00674736">
        <w:rPr>
          <w:rFonts w:ascii="Arial" w:hAnsi="Arial" w:cs="Arial"/>
          <w:color w:val="auto"/>
          <w:spacing w:val="-1"/>
          <w:sz w:val="20"/>
          <w:szCs w:val="20"/>
        </w:rPr>
        <w:fldChar w:fldCharType="end"/>
      </w:r>
      <w:bookmarkEnd w:id="421"/>
      <w:r w:rsidR="000472FB" w:rsidRPr="00946CA7">
        <w:rPr>
          <w:rFonts w:ascii="Arial" w:hAnsi="Arial" w:cs="Arial"/>
          <w:color w:val="auto"/>
          <w:spacing w:val="-1"/>
          <w:sz w:val="20"/>
          <w:szCs w:val="20"/>
        </w:rPr>
        <w:t xml:space="preserve">—Format of the </w:t>
      </w:r>
      <w:r w:rsidR="00B8578D">
        <w:rPr>
          <w:rFonts w:ascii="Arial" w:hAnsi="Arial" w:cs="Arial"/>
          <w:color w:val="auto"/>
          <w:spacing w:val="-1"/>
          <w:sz w:val="20"/>
          <w:szCs w:val="20"/>
        </w:rPr>
        <w:t xml:space="preserve">LLDN </w:t>
      </w:r>
      <w:r w:rsidR="000472FB" w:rsidRPr="00946CA7">
        <w:rPr>
          <w:rFonts w:ascii="Arial" w:hAnsi="Arial" w:cs="Arial"/>
          <w:color w:val="auto"/>
          <w:spacing w:val="-1"/>
          <w:sz w:val="20"/>
          <w:szCs w:val="20"/>
        </w:rPr>
        <w:t>Frame Control field (LLDN frame)</w:t>
      </w:r>
    </w:p>
    <w:p w:rsidR="000472FB" w:rsidRDefault="000472FB" w:rsidP="000472FB">
      <w:pPr>
        <w:spacing w:before="9"/>
        <w:rPr>
          <w:rFonts w:ascii="Arial" w:eastAsia="Arial" w:hAnsi="Arial" w:cs="Arial"/>
          <w:b/>
          <w:bCs/>
          <w:sz w:val="16"/>
          <w:szCs w:val="16"/>
        </w:rPr>
      </w:pPr>
    </w:p>
    <w:p w:rsidR="00EA2228" w:rsidRDefault="00EA2228" w:rsidP="000472FB">
      <w:pPr>
        <w:spacing w:before="9"/>
        <w:rPr>
          <w:rFonts w:ascii="Arial" w:eastAsia="Arial" w:hAnsi="Arial" w:cs="Arial"/>
          <w:b/>
          <w:bCs/>
          <w:sz w:val="16"/>
          <w:szCs w:val="16"/>
        </w:rPr>
      </w:pPr>
    </w:p>
    <w:p w:rsidR="000472FB" w:rsidRPr="00946CA7" w:rsidRDefault="000472FB" w:rsidP="00946CA7">
      <w:pPr>
        <w:spacing w:before="82" w:line="231" w:lineRule="auto"/>
        <w:ind w:right="115"/>
        <w:jc w:val="both"/>
        <w:rPr>
          <w:sz w:val="18"/>
          <w:szCs w:val="18"/>
        </w:rPr>
      </w:pPr>
      <w:r w:rsidRPr="00946CA7">
        <w:rPr>
          <w:sz w:val="18"/>
          <w:szCs w:val="18"/>
        </w:rPr>
        <w:t xml:space="preserve">NOTE </w:t>
      </w:r>
      <w:r w:rsidRPr="00946CA7">
        <w:rPr>
          <w:sz w:val="17"/>
          <w:szCs w:val="17"/>
        </w:rPr>
        <w:t>1</w:t>
      </w:r>
      <w:r w:rsidRPr="00946CA7">
        <w:rPr>
          <w:sz w:val="18"/>
          <w:szCs w:val="18"/>
        </w:rPr>
        <w:t>—The LLDN frame will be rejected by devices compliant to IEEE Std 802.15.4-2011 since the Frame Type</w:t>
      </w:r>
      <w:r w:rsidRPr="00946CA7">
        <w:rPr>
          <w:w w:val="99"/>
          <w:sz w:val="18"/>
          <w:szCs w:val="18"/>
        </w:rPr>
        <w:t xml:space="preserve"> </w:t>
      </w:r>
      <w:r w:rsidRPr="00946CA7">
        <w:rPr>
          <w:sz w:val="18"/>
          <w:szCs w:val="18"/>
        </w:rPr>
        <w:t>value is listed as “reserved” by IEEE Std 802.15.4-2011. The position of the Frame Type should not be changed in future versions of the protocol.</w:t>
      </w:r>
    </w:p>
    <w:p w:rsidR="000472FB" w:rsidRDefault="000472FB" w:rsidP="000472FB">
      <w:pPr>
        <w:spacing w:before="3"/>
        <w:rPr>
          <w:sz w:val="20"/>
        </w:rPr>
      </w:pPr>
    </w:p>
    <w:p w:rsidR="000472FB" w:rsidRDefault="000472FB" w:rsidP="000472FB">
      <w:pPr>
        <w:pStyle w:val="Textkrper"/>
        <w:jc w:val="both"/>
      </w:pPr>
      <w:r>
        <w:t>The</w:t>
      </w:r>
      <w:r>
        <w:rPr>
          <w:spacing w:val="-5"/>
        </w:rPr>
        <w:t xml:space="preserve"> </w:t>
      </w:r>
      <w:r>
        <w:t>Frame</w:t>
      </w:r>
      <w:r>
        <w:rPr>
          <w:spacing w:val="-4"/>
        </w:rPr>
        <w:t xml:space="preserve"> </w:t>
      </w:r>
      <w:r>
        <w:t>Type</w:t>
      </w:r>
      <w:r>
        <w:rPr>
          <w:spacing w:val="-4"/>
        </w:rPr>
        <w:t xml:space="preserve"> </w:t>
      </w:r>
      <w:r>
        <w:t>field</w:t>
      </w:r>
      <w:r>
        <w:rPr>
          <w:spacing w:val="-4"/>
        </w:rPr>
        <w:t xml:space="preserve"> </w:t>
      </w:r>
      <w:r>
        <w:t>shall</w:t>
      </w:r>
      <w:r>
        <w:rPr>
          <w:spacing w:val="-3"/>
        </w:rPr>
        <w:t xml:space="preserve"> </w:t>
      </w:r>
      <w:r>
        <w:t>contain</w:t>
      </w:r>
      <w:r>
        <w:rPr>
          <w:spacing w:val="-4"/>
        </w:rPr>
        <w:t xml:space="preserve"> </w:t>
      </w:r>
      <w:r>
        <w:t>the</w:t>
      </w:r>
      <w:r>
        <w:rPr>
          <w:spacing w:val="-5"/>
        </w:rPr>
        <w:t xml:space="preserve"> </w:t>
      </w:r>
      <w:r>
        <w:t>value</w:t>
      </w:r>
      <w:r>
        <w:rPr>
          <w:spacing w:val="-4"/>
        </w:rPr>
        <w:t xml:space="preserve"> </w:t>
      </w:r>
      <w:r>
        <w:t>that</w:t>
      </w:r>
      <w:r>
        <w:rPr>
          <w:spacing w:val="-4"/>
        </w:rPr>
        <w:t xml:space="preserve"> </w:t>
      </w:r>
      <w:r>
        <w:t>indicates</w:t>
      </w:r>
      <w:r>
        <w:rPr>
          <w:spacing w:val="-5"/>
        </w:rPr>
        <w:t xml:space="preserve"> </w:t>
      </w:r>
      <w:r>
        <w:t>an</w:t>
      </w:r>
      <w:r>
        <w:rPr>
          <w:spacing w:val="-4"/>
        </w:rPr>
        <w:t xml:space="preserve"> </w:t>
      </w:r>
      <w:r>
        <w:t>LLDN</w:t>
      </w:r>
      <w:r>
        <w:rPr>
          <w:spacing w:val="-4"/>
        </w:rPr>
        <w:t xml:space="preserve"> </w:t>
      </w:r>
      <w:r>
        <w:t>frame,</w:t>
      </w:r>
      <w:r>
        <w:rPr>
          <w:spacing w:val="-4"/>
        </w:rPr>
        <w:t xml:space="preserve"> </w:t>
      </w:r>
      <w:r>
        <w:t>as</w:t>
      </w:r>
      <w:r>
        <w:rPr>
          <w:spacing w:val="-4"/>
        </w:rPr>
        <w:t xml:space="preserve"> </w:t>
      </w:r>
      <w:r>
        <w:t>shown</w:t>
      </w:r>
      <w:r>
        <w:rPr>
          <w:spacing w:val="-4"/>
        </w:rPr>
        <w:t xml:space="preserve"> </w:t>
      </w:r>
      <w:r>
        <w:t>in</w:t>
      </w:r>
      <w:r>
        <w:rPr>
          <w:spacing w:val="-4"/>
        </w:rPr>
        <w:t xml:space="preserve"> </w:t>
      </w:r>
      <w:r>
        <w:t>Table</w:t>
      </w:r>
      <w:r>
        <w:rPr>
          <w:spacing w:val="-4"/>
        </w:rPr>
        <w:t xml:space="preserve"> </w:t>
      </w:r>
      <w:r w:rsidR="00EA2228">
        <w:rPr>
          <w:spacing w:val="-4"/>
        </w:rPr>
        <w:t>5</w:t>
      </w:r>
      <w:r w:rsidR="00EA2228">
        <w:t xml:space="preserve"> in 7.2.1.1</w:t>
      </w:r>
      <w:r>
        <w:t>.</w:t>
      </w:r>
    </w:p>
    <w:p w:rsidR="000472FB" w:rsidRDefault="000472FB" w:rsidP="000472FB">
      <w:pPr>
        <w:spacing w:before="3"/>
        <w:rPr>
          <w:sz w:val="23"/>
          <w:szCs w:val="23"/>
        </w:rPr>
      </w:pPr>
    </w:p>
    <w:p w:rsidR="000472FB" w:rsidRPr="0004399F" w:rsidRDefault="000472FB" w:rsidP="000472FB">
      <w:pPr>
        <w:spacing w:line="200" w:lineRule="exact"/>
        <w:ind w:right="114"/>
        <w:jc w:val="both"/>
        <w:rPr>
          <w:sz w:val="18"/>
          <w:szCs w:val="18"/>
        </w:rPr>
      </w:pPr>
      <w:r w:rsidRPr="0004399F">
        <w:rPr>
          <w:sz w:val="18"/>
          <w:szCs w:val="18"/>
        </w:rPr>
        <w:t>NOTE 2—The Frame Type field corresponds to the Frame Type field of the general MAC frame format in 7.2 in</w:t>
      </w:r>
      <w:r w:rsidRPr="0004399F">
        <w:rPr>
          <w:w w:val="99"/>
          <w:sz w:val="18"/>
          <w:szCs w:val="18"/>
        </w:rPr>
        <w:t xml:space="preserve"> </w:t>
      </w:r>
      <w:r w:rsidRPr="0004399F">
        <w:rPr>
          <w:sz w:val="18"/>
          <w:szCs w:val="18"/>
        </w:rPr>
        <w:t>meaning and position. The frame type for LLDN frames allows efficient recognition of LLDN frames with a</w:t>
      </w:r>
      <w:r w:rsidR="00EA2228">
        <w:rPr>
          <w:sz w:val="18"/>
          <w:szCs w:val="18"/>
        </w:rPr>
        <w:t>n LLDN</w:t>
      </w:r>
      <w:r w:rsidRPr="0004399F">
        <w:rPr>
          <w:sz w:val="18"/>
          <w:szCs w:val="18"/>
        </w:rPr>
        <w:t xml:space="preserve"> Frame</w:t>
      </w:r>
      <w:r w:rsidRPr="0004399F">
        <w:rPr>
          <w:w w:val="99"/>
          <w:sz w:val="18"/>
          <w:szCs w:val="18"/>
        </w:rPr>
        <w:t xml:space="preserve"> </w:t>
      </w:r>
      <w:r w:rsidRPr="0004399F">
        <w:rPr>
          <w:sz w:val="18"/>
          <w:szCs w:val="18"/>
        </w:rPr>
        <w:t xml:space="preserve">Control field of 1 octet, but allows the usage of all other MAC frames within the </w:t>
      </w:r>
      <w:r w:rsidR="00EA2228">
        <w:rPr>
          <w:sz w:val="18"/>
          <w:szCs w:val="18"/>
        </w:rPr>
        <w:t xml:space="preserve">LLDN </w:t>
      </w:r>
      <w:r w:rsidRPr="0004399F">
        <w:rPr>
          <w:sz w:val="18"/>
          <w:szCs w:val="18"/>
        </w:rPr>
        <w:t>superframe structure.</w:t>
      </w:r>
    </w:p>
    <w:p w:rsidR="000472FB" w:rsidRDefault="000472FB" w:rsidP="000472FB">
      <w:pPr>
        <w:spacing w:before="11"/>
        <w:rPr>
          <w:sz w:val="19"/>
          <w:szCs w:val="19"/>
        </w:rPr>
      </w:pPr>
    </w:p>
    <w:p w:rsidR="00EA2228" w:rsidDel="00EA2228" w:rsidRDefault="00EA2228" w:rsidP="00EA2228">
      <w:pPr>
        <w:pStyle w:val="Textkrper"/>
        <w:ind w:right="117"/>
        <w:jc w:val="both"/>
        <w:rPr>
          <w:del w:id="422" w:author="LLDN REVc-w" w:date="2015-07-22T09:47:00Z"/>
        </w:rPr>
      </w:pPr>
      <w:del w:id="423" w:author="LLDN REVc-w" w:date="2015-07-22T09:47:00Z">
        <w:r w:rsidDel="00EA2228">
          <w:delText>The Security</w:delText>
        </w:r>
        <w:r w:rsidDel="00EA2228">
          <w:rPr>
            <w:spacing w:val="2"/>
          </w:rPr>
          <w:delText xml:space="preserve"> </w:delText>
        </w:r>
        <w:r w:rsidDel="00EA2228">
          <w:delText>Enabled</w:delText>
        </w:r>
        <w:r w:rsidDel="00EA2228">
          <w:rPr>
            <w:spacing w:val="2"/>
          </w:rPr>
          <w:delText xml:space="preserve"> </w:delText>
        </w:r>
        <w:r w:rsidDel="00EA2228">
          <w:delText>field</w:delText>
        </w:r>
        <w:r w:rsidDel="00EA2228">
          <w:rPr>
            <w:spacing w:val="2"/>
          </w:rPr>
          <w:delText xml:space="preserve"> </w:delText>
        </w:r>
        <w:r w:rsidDel="00EA2228">
          <w:delText>is</w:delText>
        </w:r>
        <w:r w:rsidDel="00EA2228">
          <w:rPr>
            <w:spacing w:val="1"/>
          </w:rPr>
          <w:delText xml:space="preserve"> </w:delText>
        </w:r>
        <w:r w:rsidDel="00EA2228">
          <w:delText>1</w:delText>
        </w:r>
        <w:r w:rsidDel="00EA2228">
          <w:rPr>
            <w:spacing w:val="2"/>
          </w:rPr>
          <w:delText xml:space="preserve"> </w:delText>
        </w:r>
        <w:r w:rsidDel="00EA2228">
          <w:delText>bit</w:delText>
        </w:r>
        <w:r w:rsidDel="00EA2228">
          <w:rPr>
            <w:spacing w:val="2"/>
          </w:rPr>
          <w:delText xml:space="preserve"> </w:delText>
        </w:r>
        <w:r w:rsidDel="00EA2228">
          <w:delText>in</w:delText>
        </w:r>
        <w:r w:rsidDel="00EA2228">
          <w:rPr>
            <w:spacing w:val="2"/>
          </w:rPr>
          <w:delText xml:space="preserve"> </w:delText>
        </w:r>
        <w:r w:rsidDel="00EA2228">
          <w:delText>length,</w:delText>
        </w:r>
        <w:r w:rsidDel="00EA2228">
          <w:rPr>
            <w:spacing w:val="1"/>
          </w:rPr>
          <w:delText xml:space="preserve"> </w:delText>
        </w:r>
        <w:r w:rsidDel="00EA2228">
          <w:delText>and</w:delText>
        </w:r>
        <w:r w:rsidDel="00EA2228">
          <w:rPr>
            <w:spacing w:val="2"/>
          </w:rPr>
          <w:delText xml:space="preserve"> </w:delText>
        </w:r>
        <w:r w:rsidDel="00EA2228">
          <w:delText>it</w:delText>
        </w:r>
        <w:r w:rsidDel="00EA2228">
          <w:rPr>
            <w:spacing w:val="2"/>
          </w:rPr>
          <w:delText xml:space="preserve"> </w:delText>
        </w:r>
        <w:r w:rsidDel="00EA2228">
          <w:delText>shall</w:delText>
        </w:r>
        <w:r w:rsidDel="00EA2228">
          <w:rPr>
            <w:spacing w:val="2"/>
          </w:rPr>
          <w:delText xml:space="preserve"> </w:delText>
        </w:r>
        <w:r w:rsidDel="00EA2228">
          <w:delText>be</w:delText>
        </w:r>
        <w:r w:rsidDel="00EA2228">
          <w:rPr>
            <w:spacing w:val="1"/>
          </w:rPr>
          <w:delText xml:space="preserve"> </w:delText>
        </w:r>
        <w:r w:rsidDel="00EA2228">
          <w:delText>set</w:delText>
        </w:r>
        <w:r w:rsidDel="00EA2228">
          <w:rPr>
            <w:spacing w:val="2"/>
          </w:rPr>
          <w:delText xml:space="preserve"> </w:delText>
        </w:r>
        <w:r w:rsidDel="00EA2228">
          <w:delText>to</w:delText>
        </w:r>
        <w:r w:rsidDel="00EA2228">
          <w:rPr>
            <w:spacing w:val="2"/>
          </w:rPr>
          <w:delText xml:space="preserve"> </w:delText>
        </w:r>
        <w:r w:rsidDel="00EA2228">
          <w:delText>one</w:delText>
        </w:r>
        <w:r w:rsidDel="00EA2228">
          <w:rPr>
            <w:spacing w:val="2"/>
          </w:rPr>
          <w:delText xml:space="preserve"> </w:delText>
        </w:r>
        <w:r w:rsidDel="00EA2228">
          <w:delText>if</w:delText>
        </w:r>
        <w:r w:rsidDel="00EA2228">
          <w:rPr>
            <w:spacing w:val="1"/>
          </w:rPr>
          <w:delText xml:space="preserve"> </w:delText>
        </w:r>
        <w:r w:rsidDel="00EA2228">
          <w:delText>the</w:delText>
        </w:r>
        <w:r w:rsidDel="00EA2228">
          <w:rPr>
            <w:spacing w:val="2"/>
          </w:rPr>
          <w:delText xml:space="preserve"> </w:delText>
        </w:r>
        <w:r w:rsidDel="00EA2228">
          <w:delText>frame</w:delText>
        </w:r>
        <w:r w:rsidDel="00EA2228">
          <w:rPr>
            <w:spacing w:val="1"/>
          </w:rPr>
          <w:delText xml:space="preserve"> </w:delText>
        </w:r>
        <w:r w:rsidDel="00EA2228">
          <w:delText>is</w:delText>
        </w:r>
        <w:r w:rsidDel="00EA2228">
          <w:rPr>
            <w:spacing w:val="1"/>
          </w:rPr>
          <w:delText xml:space="preserve"> </w:delText>
        </w:r>
        <w:r w:rsidDel="00EA2228">
          <w:delText>protected</w:delText>
        </w:r>
        <w:r w:rsidDel="00EA2228">
          <w:rPr>
            <w:spacing w:val="2"/>
          </w:rPr>
          <w:delText xml:space="preserve"> </w:delText>
        </w:r>
        <w:r w:rsidDel="00EA2228">
          <w:delText>by</w:delText>
        </w:r>
        <w:r w:rsidDel="00EA2228">
          <w:rPr>
            <w:spacing w:val="2"/>
          </w:rPr>
          <w:delText xml:space="preserve"> </w:delText>
        </w:r>
        <w:r w:rsidDel="00EA2228">
          <w:delText>the</w:delText>
        </w:r>
        <w:r w:rsidDel="00EA2228">
          <w:rPr>
            <w:spacing w:val="2"/>
          </w:rPr>
          <w:delText xml:space="preserve"> </w:delText>
        </w:r>
        <w:r w:rsidDel="00EA2228">
          <w:delText>MAC</w:delText>
        </w:r>
        <w:r w:rsidDel="00EA2228">
          <w:rPr>
            <w:spacing w:val="26"/>
            <w:w w:val="99"/>
          </w:rPr>
          <w:delText xml:space="preserve"> </w:delText>
        </w:r>
        <w:r w:rsidDel="00EA2228">
          <w:delText>sublayer</w:delText>
        </w:r>
        <w:r w:rsidDel="00EA2228">
          <w:rPr>
            <w:spacing w:val="-6"/>
          </w:rPr>
          <w:delText xml:space="preserve"> </w:delText>
        </w:r>
        <w:r w:rsidDel="00EA2228">
          <w:delText>or</w:delText>
        </w:r>
        <w:r w:rsidDel="00EA2228">
          <w:rPr>
            <w:spacing w:val="-6"/>
          </w:rPr>
          <w:delText xml:space="preserve"> </w:delText>
        </w:r>
        <w:r w:rsidDel="00EA2228">
          <w:rPr>
            <w:spacing w:val="-1"/>
          </w:rPr>
          <w:delText>set</w:delText>
        </w:r>
        <w:r w:rsidDel="00EA2228">
          <w:rPr>
            <w:spacing w:val="-5"/>
          </w:rPr>
          <w:delText xml:space="preserve"> </w:delText>
        </w:r>
        <w:r w:rsidDel="00EA2228">
          <w:delText>to</w:delText>
        </w:r>
        <w:r w:rsidDel="00EA2228">
          <w:rPr>
            <w:spacing w:val="-5"/>
          </w:rPr>
          <w:delText xml:space="preserve"> </w:delText>
        </w:r>
        <w:r w:rsidDel="00EA2228">
          <w:delText>zero</w:delText>
        </w:r>
        <w:r w:rsidDel="00EA2228">
          <w:rPr>
            <w:spacing w:val="-5"/>
          </w:rPr>
          <w:delText xml:space="preserve"> </w:delText>
        </w:r>
        <w:r w:rsidDel="00EA2228">
          <w:delText>otherwise.</w:delText>
        </w:r>
        <w:r w:rsidDel="00EA2228">
          <w:rPr>
            <w:spacing w:val="-4"/>
          </w:rPr>
          <w:delText xml:space="preserve"> </w:delText>
        </w:r>
        <w:r w:rsidDel="00EA2228">
          <w:delText>The</w:delText>
        </w:r>
        <w:r w:rsidDel="00EA2228">
          <w:rPr>
            <w:spacing w:val="-6"/>
          </w:rPr>
          <w:delText xml:space="preserve"> </w:delText>
        </w:r>
        <w:r w:rsidDel="00EA2228">
          <w:delText>Sequence</w:delText>
        </w:r>
        <w:r w:rsidDel="00EA2228">
          <w:rPr>
            <w:spacing w:val="-6"/>
          </w:rPr>
          <w:delText xml:space="preserve"> </w:delText>
        </w:r>
        <w:r w:rsidDel="00EA2228">
          <w:delText>Number</w:delText>
        </w:r>
        <w:r w:rsidDel="00EA2228">
          <w:rPr>
            <w:spacing w:val="-5"/>
          </w:rPr>
          <w:delText xml:space="preserve"> </w:delText>
        </w:r>
        <w:r w:rsidDel="00EA2228">
          <w:delText>field</w:delText>
        </w:r>
        <w:r w:rsidDel="00EA2228">
          <w:rPr>
            <w:spacing w:val="-5"/>
          </w:rPr>
          <w:delText xml:space="preserve"> </w:delText>
        </w:r>
        <w:r w:rsidDel="00EA2228">
          <w:delText>and</w:delText>
        </w:r>
        <w:r w:rsidDel="00EA2228">
          <w:rPr>
            <w:spacing w:val="-6"/>
          </w:rPr>
          <w:delText xml:space="preserve"> </w:delText>
        </w:r>
        <w:r w:rsidDel="00EA2228">
          <w:delText>the</w:delText>
        </w:r>
        <w:r w:rsidDel="00EA2228">
          <w:rPr>
            <w:spacing w:val="-6"/>
          </w:rPr>
          <w:delText xml:space="preserve"> </w:delText>
        </w:r>
        <w:r w:rsidDel="00EA2228">
          <w:delText>Auxiliary</w:delText>
        </w:r>
        <w:r w:rsidDel="00EA2228">
          <w:rPr>
            <w:spacing w:val="-4"/>
          </w:rPr>
          <w:delText xml:space="preserve"> </w:delText>
        </w:r>
        <w:r w:rsidDel="00EA2228">
          <w:delText>Security</w:delText>
        </w:r>
        <w:r w:rsidDel="00EA2228">
          <w:rPr>
            <w:spacing w:val="-7"/>
          </w:rPr>
          <w:delText xml:space="preserve"> </w:delText>
        </w:r>
        <w:r w:rsidDel="00EA2228">
          <w:delText>Header</w:delText>
        </w:r>
        <w:r w:rsidDel="00EA2228">
          <w:rPr>
            <w:spacing w:val="-6"/>
          </w:rPr>
          <w:delText xml:space="preserve"> </w:delText>
        </w:r>
        <w:r w:rsidDel="00EA2228">
          <w:delText>field</w:delText>
        </w:r>
        <w:r w:rsidDel="00EA2228">
          <w:rPr>
            <w:spacing w:val="-5"/>
          </w:rPr>
          <w:delText xml:space="preserve"> </w:delText>
        </w:r>
        <w:r w:rsidDel="00EA2228">
          <w:delText>of</w:delText>
        </w:r>
        <w:r w:rsidDel="00EA2228">
          <w:rPr>
            <w:spacing w:val="-5"/>
          </w:rPr>
          <w:delText xml:space="preserve"> </w:delText>
        </w:r>
        <w:r w:rsidDel="00EA2228">
          <w:delText>the</w:delText>
        </w:r>
        <w:r w:rsidDel="00EA2228">
          <w:rPr>
            <w:spacing w:val="24"/>
            <w:w w:val="99"/>
          </w:rPr>
          <w:delText xml:space="preserve"> </w:delText>
        </w:r>
        <w:r w:rsidDel="00EA2228">
          <w:delText>MHR</w:delText>
        </w:r>
        <w:r w:rsidDel="00EA2228">
          <w:rPr>
            <w:spacing w:val="-4"/>
          </w:rPr>
          <w:delText xml:space="preserve"> </w:delText>
        </w:r>
        <w:r w:rsidDel="00EA2228">
          <w:delText>shall</w:delText>
        </w:r>
        <w:r w:rsidDel="00EA2228">
          <w:rPr>
            <w:spacing w:val="-5"/>
          </w:rPr>
          <w:delText xml:space="preserve"> </w:delText>
        </w:r>
        <w:r w:rsidDel="00EA2228">
          <w:delText>be</w:delText>
        </w:r>
        <w:r w:rsidDel="00EA2228">
          <w:rPr>
            <w:spacing w:val="-5"/>
          </w:rPr>
          <w:delText xml:space="preserve"> </w:delText>
        </w:r>
        <w:r w:rsidDel="00EA2228">
          <w:delText>present</w:delText>
        </w:r>
        <w:r w:rsidDel="00EA2228">
          <w:rPr>
            <w:spacing w:val="-3"/>
          </w:rPr>
          <w:delText xml:space="preserve"> </w:delText>
        </w:r>
        <w:r w:rsidDel="00EA2228">
          <w:delText>only</w:delText>
        </w:r>
        <w:r w:rsidDel="00EA2228">
          <w:rPr>
            <w:spacing w:val="-4"/>
          </w:rPr>
          <w:delText xml:space="preserve"> </w:delText>
        </w:r>
        <w:r w:rsidDel="00EA2228">
          <w:delText>if</w:delText>
        </w:r>
        <w:r w:rsidDel="00EA2228">
          <w:rPr>
            <w:spacing w:val="-4"/>
          </w:rPr>
          <w:delText xml:space="preserve"> </w:delText>
        </w:r>
        <w:r w:rsidDel="00EA2228">
          <w:delText>the</w:delText>
        </w:r>
        <w:r w:rsidDel="00EA2228">
          <w:rPr>
            <w:spacing w:val="-5"/>
          </w:rPr>
          <w:delText xml:space="preserve"> </w:delText>
        </w:r>
        <w:r w:rsidDel="00EA2228">
          <w:delText>Security</w:delText>
        </w:r>
        <w:r w:rsidDel="00EA2228">
          <w:rPr>
            <w:spacing w:val="-3"/>
          </w:rPr>
          <w:delText xml:space="preserve"> </w:delText>
        </w:r>
        <w:r w:rsidDel="00EA2228">
          <w:delText>Enabled</w:delText>
        </w:r>
        <w:r w:rsidDel="00EA2228">
          <w:rPr>
            <w:spacing w:val="-4"/>
          </w:rPr>
          <w:delText xml:space="preserve"> </w:delText>
        </w:r>
        <w:r w:rsidDel="00EA2228">
          <w:delText>field</w:delText>
        </w:r>
        <w:r w:rsidDel="00EA2228">
          <w:rPr>
            <w:spacing w:val="-4"/>
          </w:rPr>
          <w:delText xml:space="preserve"> </w:delText>
        </w:r>
        <w:r w:rsidDel="00EA2228">
          <w:delText>is</w:delText>
        </w:r>
        <w:r w:rsidDel="00EA2228">
          <w:rPr>
            <w:spacing w:val="-5"/>
          </w:rPr>
          <w:delText xml:space="preserve"> </w:delText>
        </w:r>
        <w:r w:rsidDel="00EA2228">
          <w:rPr>
            <w:spacing w:val="-1"/>
          </w:rPr>
          <w:delText>set</w:delText>
        </w:r>
        <w:r w:rsidDel="00EA2228">
          <w:rPr>
            <w:spacing w:val="-3"/>
          </w:rPr>
          <w:delText xml:space="preserve"> </w:delText>
        </w:r>
        <w:r w:rsidDel="00EA2228">
          <w:delText>to</w:delText>
        </w:r>
        <w:r w:rsidDel="00EA2228">
          <w:rPr>
            <w:spacing w:val="-5"/>
          </w:rPr>
          <w:delText xml:space="preserve"> </w:delText>
        </w:r>
        <w:r w:rsidDel="00EA2228">
          <w:delText>one.</w:delText>
        </w:r>
      </w:del>
    </w:p>
    <w:p w:rsidR="00EA2228" w:rsidRDefault="00EA2228" w:rsidP="00EA2228">
      <w:pPr>
        <w:pStyle w:val="Textkrper"/>
        <w:jc w:val="both"/>
        <w:rPr>
          <w:ins w:id="424" w:author="LLDN REVc-w" w:date="2015-07-22T09:47:00Z"/>
        </w:rPr>
      </w:pPr>
      <w:ins w:id="425" w:author="LLDN REVc-w" w:date="2015-07-22T09:47:00Z">
        <w:r>
          <w:t>Bit 3 of the LLDN Frame Control field is reserved and shall be set to zero. This field is reserved for future.</w:t>
        </w:r>
      </w:ins>
    </w:p>
    <w:p w:rsidR="000472FB" w:rsidRPr="007E261C" w:rsidRDefault="000472FB" w:rsidP="007E261C">
      <w:pPr>
        <w:pStyle w:val="Textkrper"/>
        <w:jc w:val="both"/>
      </w:pPr>
    </w:p>
    <w:p w:rsidR="000472FB" w:rsidRDefault="000472FB" w:rsidP="007E261C">
      <w:pPr>
        <w:pStyle w:val="Textkrper"/>
        <w:jc w:val="both"/>
      </w:pPr>
      <w:r>
        <w:t xml:space="preserve">The </w:t>
      </w:r>
      <w:r w:rsidR="00EA2228">
        <w:t xml:space="preserve">LLDN </w:t>
      </w:r>
      <w:r>
        <w:t>Frame</w:t>
      </w:r>
      <w:r w:rsidRPr="007E261C">
        <w:t xml:space="preserve"> </w:t>
      </w:r>
      <w:r>
        <w:t>Version</w:t>
      </w:r>
      <w:r w:rsidRPr="007E261C">
        <w:t xml:space="preserve"> </w:t>
      </w:r>
      <w:r>
        <w:t>field</w:t>
      </w:r>
      <w:r w:rsidRPr="007E261C">
        <w:t xml:space="preserve"> </w:t>
      </w:r>
      <w:r>
        <w:t>specifies</w:t>
      </w:r>
      <w:r w:rsidRPr="007E261C">
        <w:t xml:space="preserve"> </w:t>
      </w:r>
      <w:r>
        <w:t>the</w:t>
      </w:r>
      <w:r w:rsidRPr="007E261C">
        <w:t xml:space="preserve"> </w:t>
      </w:r>
      <w:r w:rsidR="00EA2228">
        <w:t xml:space="preserve">LLDN </w:t>
      </w:r>
      <w:r>
        <w:t>version</w:t>
      </w:r>
      <w:r w:rsidRPr="007E261C">
        <w:t xml:space="preserve"> </w:t>
      </w:r>
      <w:r>
        <w:t>number</w:t>
      </w:r>
      <w:r w:rsidRPr="007E261C">
        <w:t xml:space="preserve"> </w:t>
      </w:r>
      <w:r>
        <w:t>corresponding</w:t>
      </w:r>
      <w:r w:rsidRPr="007E261C">
        <w:t xml:space="preserve"> </w:t>
      </w:r>
      <w:r>
        <w:t>to</w:t>
      </w:r>
      <w:r w:rsidRPr="007E261C">
        <w:t xml:space="preserve"> </w:t>
      </w:r>
      <w:r>
        <w:t>the</w:t>
      </w:r>
      <w:r w:rsidRPr="007E261C">
        <w:t xml:space="preserve"> </w:t>
      </w:r>
      <w:r>
        <w:t>frame.</w:t>
      </w:r>
      <w:r w:rsidRPr="007E261C">
        <w:t xml:space="preserve"> </w:t>
      </w:r>
      <w:r>
        <w:t>This</w:t>
      </w:r>
      <w:r w:rsidRPr="007E261C">
        <w:t xml:space="preserve"> </w:t>
      </w:r>
      <w:r>
        <w:t>field</w:t>
      </w:r>
      <w:r w:rsidRPr="007E261C">
        <w:t xml:space="preserve"> </w:t>
      </w:r>
      <w:r>
        <w:t>shall</w:t>
      </w:r>
      <w:r w:rsidRPr="007E261C">
        <w:t xml:space="preserve"> </w:t>
      </w:r>
      <w:r>
        <w:t>be</w:t>
      </w:r>
      <w:r w:rsidRPr="007E261C">
        <w:t xml:space="preserve"> </w:t>
      </w:r>
      <w:r>
        <w:t>set</w:t>
      </w:r>
      <w:r w:rsidRPr="007E261C">
        <w:t xml:space="preserve"> </w:t>
      </w:r>
      <w:r>
        <w:t>to</w:t>
      </w:r>
      <w:r w:rsidRPr="007E261C">
        <w:t xml:space="preserve"> zero </w:t>
      </w:r>
      <w:r>
        <w:t>to</w:t>
      </w:r>
      <w:r w:rsidRPr="007E261C">
        <w:t xml:space="preserve"> </w:t>
      </w:r>
      <w:r>
        <w:t>indicate</w:t>
      </w:r>
      <w:r w:rsidRPr="007E261C">
        <w:t xml:space="preserve"> </w:t>
      </w:r>
      <w:r>
        <w:t>a</w:t>
      </w:r>
      <w:r w:rsidRPr="007E261C">
        <w:t xml:space="preserve"> frame </w:t>
      </w:r>
      <w:r>
        <w:t>compatible</w:t>
      </w:r>
      <w:r w:rsidRPr="007E261C">
        <w:t xml:space="preserve"> </w:t>
      </w:r>
      <w:r>
        <w:t>with</w:t>
      </w:r>
      <w:r w:rsidRPr="007E261C">
        <w:t xml:space="preserve"> IEEE </w:t>
      </w:r>
      <w:r>
        <w:t>Std</w:t>
      </w:r>
      <w:r w:rsidRPr="007E261C">
        <w:t xml:space="preserve"> </w:t>
      </w:r>
      <w:r>
        <w:t>802.15.4.</w:t>
      </w:r>
      <w:r w:rsidRPr="007E261C">
        <w:t xml:space="preserve"> </w:t>
      </w:r>
      <w:r>
        <w:t>A</w:t>
      </w:r>
      <w:r w:rsidRPr="007E261C">
        <w:t xml:space="preserve"> </w:t>
      </w:r>
      <w:r>
        <w:t>value</w:t>
      </w:r>
      <w:r w:rsidRPr="007E261C">
        <w:t xml:space="preserve"> </w:t>
      </w:r>
      <w:r>
        <w:t>of</w:t>
      </w:r>
      <w:r w:rsidRPr="007E261C">
        <w:t xml:space="preserve"> </w:t>
      </w:r>
      <w:r>
        <w:t>one</w:t>
      </w:r>
      <w:r w:rsidRPr="007E261C">
        <w:t xml:space="preserve"> </w:t>
      </w:r>
      <w:r>
        <w:t>shall</w:t>
      </w:r>
      <w:r w:rsidRPr="007E261C">
        <w:t xml:space="preserve"> </w:t>
      </w:r>
      <w:r>
        <w:t>be</w:t>
      </w:r>
      <w:r w:rsidRPr="007E261C">
        <w:t xml:space="preserve"> reserved for future </w:t>
      </w:r>
      <w:r>
        <w:t>use.</w:t>
      </w:r>
    </w:p>
    <w:p w:rsidR="000472FB" w:rsidRPr="007E261C" w:rsidRDefault="000472FB" w:rsidP="007E261C">
      <w:pPr>
        <w:pStyle w:val="Textkrper"/>
        <w:jc w:val="both"/>
      </w:pPr>
    </w:p>
    <w:p w:rsidR="000472FB" w:rsidRDefault="000472FB" w:rsidP="007E261C">
      <w:pPr>
        <w:pStyle w:val="Textkrper"/>
        <w:jc w:val="both"/>
      </w:pPr>
      <w:r>
        <w:t>The</w:t>
      </w:r>
      <w:r w:rsidRPr="007E261C">
        <w:t xml:space="preserve"> </w:t>
      </w:r>
      <w:r w:rsidR="00EA2228">
        <w:t xml:space="preserve">LLDN </w:t>
      </w:r>
      <w:r>
        <w:t>ACK</w:t>
      </w:r>
      <w:r w:rsidRPr="007E261C">
        <w:t xml:space="preserve"> Request </w:t>
      </w:r>
      <w:r>
        <w:t>field</w:t>
      </w:r>
      <w:r w:rsidRPr="007E261C">
        <w:t xml:space="preserve"> specifies </w:t>
      </w:r>
      <w:r>
        <w:t>whether</w:t>
      </w:r>
      <w:r w:rsidRPr="007E261C">
        <w:t xml:space="preserve"> </w:t>
      </w:r>
      <w:r>
        <w:t>an</w:t>
      </w:r>
      <w:r w:rsidRPr="007E261C">
        <w:t xml:space="preserve"> </w:t>
      </w:r>
      <w:r>
        <w:t>acknowledgment</w:t>
      </w:r>
      <w:r w:rsidRPr="007E261C">
        <w:t xml:space="preserve"> </w:t>
      </w:r>
      <w:r>
        <w:t>is</w:t>
      </w:r>
      <w:r w:rsidRPr="007E261C">
        <w:t xml:space="preserve"> </w:t>
      </w:r>
      <w:r>
        <w:t>required</w:t>
      </w:r>
      <w:r w:rsidRPr="007E261C">
        <w:t xml:space="preserve"> </w:t>
      </w:r>
      <w:r>
        <w:t>from</w:t>
      </w:r>
      <w:r w:rsidRPr="007E261C">
        <w:t xml:space="preserve"> </w:t>
      </w:r>
      <w:r>
        <w:t>the</w:t>
      </w:r>
      <w:r w:rsidRPr="007E261C">
        <w:t xml:space="preserve"> </w:t>
      </w:r>
      <w:r>
        <w:t>recipient</w:t>
      </w:r>
      <w:r w:rsidRPr="007E261C">
        <w:t xml:space="preserve"> </w:t>
      </w:r>
      <w:r>
        <w:t>device</w:t>
      </w:r>
      <w:r w:rsidRPr="007E261C">
        <w:t xml:space="preserve"> </w:t>
      </w:r>
      <w:r>
        <w:t>on</w:t>
      </w:r>
      <w:r w:rsidRPr="007E261C">
        <w:t xml:space="preserve"> </w:t>
      </w:r>
      <w:r>
        <w:t>receipt</w:t>
      </w:r>
      <w:r w:rsidRPr="007E261C">
        <w:t xml:space="preserve"> </w:t>
      </w:r>
      <w:r>
        <w:t>of</w:t>
      </w:r>
      <w:r w:rsidRPr="007E261C">
        <w:t xml:space="preserve"> </w:t>
      </w:r>
      <w:r>
        <w:t>a</w:t>
      </w:r>
      <w:r w:rsidRPr="007E261C">
        <w:t xml:space="preserve"> </w:t>
      </w:r>
      <w:r>
        <w:t>data</w:t>
      </w:r>
      <w:r w:rsidRPr="007E261C">
        <w:t xml:space="preserve"> </w:t>
      </w:r>
      <w:r>
        <w:t>or</w:t>
      </w:r>
      <w:r w:rsidRPr="007E261C">
        <w:t xml:space="preserve"> </w:t>
      </w:r>
      <w:r>
        <w:t>MAC</w:t>
      </w:r>
      <w:r w:rsidRPr="007E261C">
        <w:t xml:space="preserve"> </w:t>
      </w:r>
      <w:r>
        <w:t>command</w:t>
      </w:r>
      <w:r w:rsidRPr="007E261C">
        <w:t xml:space="preserve"> frame. </w:t>
      </w:r>
      <w:r>
        <w:t>If</w:t>
      </w:r>
      <w:r w:rsidRPr="007E261C">
        <w:t xml:space="preserve"> </w:t>
      </w:r>
      <w:r>
        <w:t>this</w:t>
      </w:r>
      <w:r w:rsidRPr="007E261C">
        <w:t xml:space="preserve"> </w:t>
      </w:r>
      <w:r>
        <w:t>field</w:t>
      </w:r>
      <w:r w:rsidRPr="007E261C">
        <w:t xml:space="preserve"> </w:t>
      </w:r>
      <w:r>
        <w:t>is</w:t>
      </w:r>
      <w:r w:rsidRPr="007E261C">
        <w:t xml:space="preserve"> set </w:t>
      </w:r>
      <w:r>
        <w:t>to</w:t>
      </w:r>
      <w:r w:rsidRPr="007E261C">
        <w:t xml:space="preserve"> </w:t>
      </w:r>
      <w:r>
        <w:t>one,</w:t>
      </w:r>
      <w:r w:rsidRPr="007E261C">
        <w:t xml:space="preserve"> </w:t>
      </w:r>
      <w:r>
        <w:t>the</w:t>
      </w:r>
      <w:r w:rsidRPr="007E261C">
        <w:t xml:space="preserve"> </w:t>
      </w:r>
      <w:r>
        <w:t>recipient</w:t>
      </w:r>
      <w:r w:rsidRPr="007E261C">
        <w:t xml:space="preserve"> </w:t>
      </w:r>
      <w:r>
        <w:t>device</w:t>
      </w:r>
      <w:r w:rsidRPr="007E261C">
        <w:t xml:space="preserve"> </w:t>
      </w:r>
      <w:r>
        <w:t>shall</w:t>
      </w:r>
      <w:r w:rsidRPr="007E261C">
        <w:t xml:space="preserve"> </w:t>
      </w:r>
      <w:r>
        <w:t>send</w:t>
      </w:r>
      <w:r w:rsidRPr="007E261C">
        <w:t xml:space="preserve"> </w:t>
      </w:r>
      <w:r>
        <w:t>an acknowledgment</w:t>
      </w:r>
      <w:r w:rsidRPr="007E261C">
        <w:t xml:space="preserve"> </w:t>
      </w:r>
      <w:r>
        <w:t>frame</w:t>
      </w:r>
      <w:r w:rsidRPr="007E261C">
        <w:t xml:space="preserve"> </w:t>
      </w:r>
      <w:r>
        <w:t>only</w:t>
      </w:r>
      <w:r w:rsidRPr="007E261C">
        <w:t xml:space="preserve"> </w:t>
      </w:r>
      <w:r>
        <w:t>if,</w:t>
      </w:r>
      <w:r w:rsidRPr="007E261C">
        <w:t xml:space="preserve"> </w:t>
      </w:r>
      <w:r>
        <w:t>upon</w:t>
      </w:r>
      <w:r w:rsidRPr="007E261C">
        <w:t xml:space="preserve"> </w:t>
      </w:r>
      <w:r>
        <w:t>reception,</w:t>
      </w:r>
      <w:r w:rsidRPr="007E261C">
        <w:t xml:space="preserve"> </w:t>
      </w:r>
      <w:r>
        <w:t>the</w:t>
      </w:r>
      <w:r w:rsidRPr="007E261C">
        <w:t xml:space="preserve"> </w:t>
      </w:r>
      <w:r>
        <w:t>frame</w:t>
      </w:r>
      <w:r w:rsidRPr="007E261C">
        <w:t xml:space="preserve"> passes </w:t>
      </w:r>
      <w:r>
        <w:t>the</w:t>
      </w:r>
      <w:r w:rsidRPr="007E261C">
        <w:t xml:space="preserve"> third </w:t>
      </w:r>
      <w:r>
        <w:t>level</w:t>
      </w:r>
      <w:r w:rsidRPr="007E261C">
        <w:t xml:space="preserve"> </w:t>
      </w:r>
      <w:r>
        <w:t>of</w:t>
      </w:r>
      <w:r w:rsidRPr="007E261C">
        <w:t xml:space="preserve"> filtering </w:t>
      </w:r>
      <w:r>
        <w:t>as</w:t>
      </w:r>
      <w:r w:rsidRPr="007E261C">
        <w:t xml:space="preserve"> described </w:t>
      </w:r>
      <w:r>
        <w:t>in 6.7.2 If</w:t>
      </w:r>
      <w:r w:rsidRPr="007E261C">
        <w:t xml:space="preserve"> </w:t>
      </w:r>
      <w:r>
        <w:t>this</w:t>
      </w:r>
      <w:r w:rsidRPr="007E261C">
        <w:t xml:space="preserve"> </w:t>
      </w:r>
      <w:r>
        <w:t>field</w:t>
      </w:r>
      <w:r w:rsidRPr="007E261C">
        <w:t xml:space="preserve"> </w:t>
      </w:r>
      <w:r>
        <w:t>is</w:t>
      </w:r>
      <w:r w:rsidRPr="007E261C">
        <w:t xml:space="preserve"> </w:t>
      </w:r>
      <w:r>
        <w:t>set</w:t>
      </w:r>
      <w:r w:rsidRPr="007E261C">
        <w:t xml:space="preserve"> </w:t>
      </w:r>
      <w:r>
        <w:t>to</w:t>
      </w:r>
      <w:r w:rsidRPr="007E261C">
        <w:t xml:space="preserve"> </w:t>
      </w:r>
      <w:r>
        <w:t>zero,</w:t>
      </w:r>
      <w:r w:rsidRPr="007E261C">
        <w:t xml:space="preserve"> </w:t>
      </w:r>
      <w:r>
        <w:t>the</w:t>
      </w:r>
      <w:r w:rsidRPr="007E261C">
        <w:t xml:space="preserve"> </w:t>
      </w:r>
      <w:r>
        <w:t>recipient</w:t>
      </w:r>
      <w:r w:rsidRPr="007E261C">
        <w:t xml:space="preserve"> </w:t>
      </w:r>
      <w:r>
        <w:t>device</w:t>
      </w:r>
      <w:r w:rsidRPr="007E261C">
        <w:t xml:space="preserve"> </w:t>
      </w:r>
      <w:r>
        <w:t>shall</w:t>
      </w:r>
      <w:r w:rsidRPr="007E261C">
        <w:t xml:space="preserve"> </w:t>
      </w:r>
      <w:r>
        <w:t>not</w:t>
      </w:r>
      <w:r w:rsidRPr="007E261C">
        <w:t xml:space="preserve"> </w:t>
      </w:r>
      <w:r>
        <w:t>send</w:t>
      </w:r>
      <w:r w:rsidRPr="007E261C">
        <w:t xml:space="preserve"> </w:t>
      </w:r>
      <w:r>
        <w:t>an</w:t>
      </w:r>
      <w:r w:rsidRPr="007E261C">
        <w:t xml:space="preserve"> </w:t>
      </w:r>
      <w:r>
        <w:t>acknowledgment</w:t>
      </w:r>
      <w:r w:rsidRPr="007E261C">
        <w:t xml:space="preserve"> </w:t>
      </w:r>
      <w:r>
        <w:t>frame.</w:t>
      </w:r>
    </w:p>
    <w:p w:rsidR="000472FB" w:rsidRPr="00FC7980" w:rsidRDefault="000472FB" w:rsidP="00FC7980">
      <w:pPr>
        <w:pStyle w:val="Textkrper"/>
        <w:jc w:val="both"/>
      </w:pPr>
    </w:p>
    <w:p w:rsidR="000472FB" w:rsidRDefault="000472FB" w:rsidP="00FC7980">
      <w:pPr>
        <w:pStyle w:val="Textkrper"/>
        <w:jc w:val="both"/>
      </w:pPr>
      <w:r>
        <w:t>The</w:t>
      </w:r>
      <w:r w:rsidRPr="00FC7980">
        <w:t xml:space="preserve"> </w:t>
      </w:r>
      <w:r w:rsidR="004B477E" w:rsidRPr="00FC7980">
        <w:t xml:space="preserve">LLDN </w:t>
      </w:r>
      <w:r>
        <w:t>Frame</w:t>
      </w:r>
      <w:r w:rsidRPr="00FC7980">
        <w:t xml:space="preserve"> </w:t>
      </w:r>
      <w:r>
        <w:t>Subtype</w:t>
      </w:r>
      <w:r w:rsidRPr="00FC7980">
        <w:t xml:space="preserve"> </w:t>
      </w:r>
      <w:r>
        <w:t>field</w:t>
      </w:r>
      <w:r w:rsidRPr="00FC7980">
        <w:t xml:space="preserve"> indicates </w:t>
      </w:r>
      <w:r>
        <w:t>the</w:t>
      </w:r>
      <w:r w:rsidRPr="00FC7980">
        <w:t xml:space="preserve"> </w:t>
      </w:r>
      <w:r w:rsidR="00551F92">
        <w:t>sub</w:t>
      </w:r>
      <w:r>
        <w:t>type</w:t>
      </w:r>
      <w:r w:rsidRPr="00FC7980">
        <w:t xml:space="preserve"> </w:t>
      </w:r>
      <w:r>
        <w:t>of</w:t>
      </w:r>
      <w:r w:rsidRPr="00FC7980">
        <w:t xml:space="preserve"> </w:t>
      </w:r>
      <w:r>
        <w:t>the</w:t>
      </w:r>
      <w:r w:rsidRPr="00FC7980">
        <w:t xml:space="preserve"> </w:t>
      </w:r>
      <w:r>
        <w:t>LLDN</w:t>
      </w:r>
      <w:r w:rsidRPr="00FC7980">
        <w:t xml:space="preserve"> </w:t>
      </w:r>
      <w:r>
        <w:t>frame.</w:t>
      </w:r>
      <w:r w:rsidRPr="00FC7980">
        <w:t xml:space="preserve"> </w:t>
      </w:r>
      <w:r>
        <w:t>It</w:t>
      </w:r>
      <w:r w:rsidRPr="00FC7980">
        <w:t xml:space="preserve"> </w:t>
      </w:r>
      <w:r>
        <w:t>shall</w:t>
      </w:r>
      <w:r w:rsidRPr="00FC7980">
        <w:t xml:space="preserve"> </w:t>
      </w:r>
      <w:r>
        <w:t>be</w:t>
      </w:r>
      <w:r w:rsidRPr="00FC7980">
        <w:t xml:space="preserve"> </w:t>
      </w:r>
      <w:r>
        <w:t>set</w:t>
      </w:r>
      <w:r w:rsidRPr="00FC7980">
        <w:t xml:space="preserve"> </w:t>
      </w:r>
      <w:r>
        <w:t>to</w:t>
      </w:r>
      <w:r w:rsidRPr="00FC7980">
        <w:t xml:space="preserve"> </w:t>
      </w:r>
      <w:r>
        <w:t>one</w:t>
      </w:r>
      <w:r w:rsidRPr="00FC7980">
        <w:t xml:space="preserve"> </w:t>
      </w:r>
      <w:r>
        <w:t>of</w:t>
      </w:r>
      <w:r w:rsidRPr="00FC7980">
        <w:t xml:space="preserve"> </w:t>
      </w:r>
      <w:r>
        <w:t>the</w:t>
      </w:r>
      <w:r w:rsidRPr="00FC7980">
        <w:t xml:space="preserve"> </w:t>
      </w:r>
      <w:r>
        <w:t>values</w:t>
      </w:r>
      <w:r w:rsidRPr="00FC7980">
        <w:t xml:space="preserve"> </w:t>
      </w:r>
      <w:r>
        <w:t>listed</w:t>
      </w:r>
      <w:r w:rsidRPr="00FC7980">
        <w:t xml:space="preserve"> </w:t>
      </w:r>
      <w:r>
        <w:t>in</w:t>
      </w:r>
      <w:r w:rsidRPr="00FC7980">
        <w:t xml:space="preserve"> </w:t>
      </w:r>
      <w:fldSimple w:instr=" REF _Ref425322364 \h  \* MERGEFORMAT ">
        <w:r w:rsidR="00F509B8" w:rsidRPr="00F509B8">
          <w:t>Table G.1</w:t>
        </w:r>
      </w:fldSimple>
      <w:r>
        <w:t>.</w:t>
      </w:r>
    </w:p>
    <w:p w:rsidR="000472FB" w:rsidRPr="00FC7980" w:rsidRDefault="000472FB" w:rsidP="00FC7980">
      <w:pPr>
        <w:pStyle w:val="Textkrper"/>
        <w:jc w:val="both"/>
      </w:pPr>
    </w:p>
    <w:p w:rsidR="000472FB" w:rsidRPr="00FC7980" w:rsidRDefault="00FC7980" w:rsidP="00FC7980">
      <w:pPr>
        <w:pStyle w:val="Beschriftung"/>
        <w:spacing w:before="200" w:after="0"/>
        <w:jc w:val="center"/>
        <w:rPr>
          <w:rFonts w:ascii="Arial" w:hAnsi="Arial" w:cs="Arial"/>
          <w:color w:val="auto"/>
          <w:spacing w:val="-1"/>
          <w:sz w:val="20"/>
          <w:szCs w:val="20"/>
        </w:rPr>
      </w:pPr>
      <w:bookmarkStart w:id="426" w:name="_Ref425326698"/>
      <w:bookmarkStart w:id="427" w:name="_Ref425322364"/>
      <w:r w:rsidRPr="00FC7980">
        <w:rPr>
          <w:rFonts w:ascii="Arial" w:hAnsi="Arial" w:cs="Arial"/>
          <w:color w:val="auto"/>
          <w:spacing w:val="-1"/>
          <w:sz w:val="20"/>
          <w:szCs w:val="20"/>
        </w:rPr>
        <w:t xml:space="preserve">Table </w:t>
      </w:r>
      <w:r w:rsidR="00674736">
        <w:rPr>
          <w:rFonts w:ascii="Arial" w:hAnsi="Arial" w:cs="Arial"/>
          <w:color w:val="auto"/>
          <w:spacing w:val="-1"/>
          <w:sz w:val="20"/>
          <w:szCs w:val="20"/>
        </w:rPr>
        <w:fldChar w:fldCharType="begin"/>
      </w:r>
      <w:r w:rsidR="00436C03">
        <w:rPr>
          <w:rFonts w:ascii="Arial" w:hAnsi="Arial" w:cs="Arial"/>
          <w:color w:val="auto"/>
          <w:spacing w:val="-1"/>
          <w:sz w:val="20"/>
          <w:szCs w:val="20"/>
        </w:rPr>
        <w:instrText xml:space="preserve"> STYLEREF 1 \s </w:instrText>
      </w:r>
      <w:r w:rsidR="00674736">
        <w:rPr>
          <w:rFonts w:ascii="Arial" w:hAnsi="Arial" w:cs="Arial"/>
          <w:color w:val="auto"/>
          <w:spacing w:val="-1"/>
          <w:sz w:val="20"/>
          <w:szCs w:val="20"/>
        </w:rPr>
        <w:fldChar w:fldCharType="separate"/>
      </w:r>
      <w:r w:rsidR="00436C03">
        <w:rPr>
          <w:rFonts w:ascii="Arial" w:hAnsi="Arial" w:cs="Arial"/>
          <w:noProof/>
          <w:color w:val="auto"/>
          <w:spacing w:val="-1"/>
          <w:sz w:val="20"/>
          <w:szCs w:val="20"/>
        </w:rPr>
        <w:t>G</w:t>
      </w:r>
      <w:r w:rsidR="00674736">
        <w:rPr>
          <w:rFonts w:ascii="Arial" w:hAnsi="Arial" w:cs="Arial"/>
          <w:color w:val="auto"/>
          <w:spacing w:val="-1"/>
          <w:sz w:val="20"/>
          <w:szCs w:val="20"/>
        </w:rPr>
        <w:fldChar w:fldCharType="end"/>
      </w:r>
      <w:r w:rsidR="00436C03">
        <w:rPr>
          <w:rFonts w:ascii="Arial" w:hAnsi="Arial" w:cs="Arial"/>
          <w:color w:val="auto"/>
          <w:spacing w:val="-1"/>
          <w:sz w:val="20"/>
          <w:szCs w:val="20"/>
        </w:rPr>
        <w:t>.</w:t>
      </w:r>
      <w:r w:rsidR="00674736">
        <w:rPr>
          <w:rFonts w:ascii="Arial" w:hAnsi="Arial" w:cs="Arial"/>
          <w:color w:val="auto"/>
          <w:spacing w:val="-1"/>
          <w:sz w:val="20"/>
          <w:szCs w:val="20"/>
        </w:rPr>
        <w:fldChar w:fldCharType="begin"/>
      </w:r>
      <w:r w:rsidR="00436C03">
        <w:rPr>
          <w:rFonts w:ascii="Arial" w:hAnsi="Arial" w:cs="Arial"/>
          <w:color w:val="auto"/>
          <w:spacing w:val="-1"/>
          <w:sz w:val="20"/>
          <w:szCs w:val="20"/>
        </w:rPr>
        <w:instrText xml:space="preserve"> SEQ Table \* ARABIC \s 1 </w:instrText>
      </w:r>
      <w:r w:rsidR="00674736">
        <w:rPr>
          <w:rFonts w:ascii="Arial" w:hAnsi="Arial" w:cs="Arial"/>
          <w:color w:val="auto"/>
          <w:spacing w:val="-1"/>
          <w:sz w:val="20"/>
          <w:szCs w:val="20"/>
        </w:rPr>
        <w:fldChar w:fldCharType="separate"/>
      </w:r>
      <w:r w:rsidR="00436C03">
        <w:rPr>
          <w:rFonts w:ascii="Arial" w:hAnsi="Arial" w:cs="Arial"/>
          <w:noProof/>
          <w:color w:val="auto"/>
          <w:spacing w:val="-1"/>
          <w:sz w:val="20"/>
          <w:szCs w:val="20"/>
        </w:rPr>
        <w:t>1</w:t>
      </w:r>
      <w:r w:rsidR="00674736">
        <w:rPr>
          <w:rFonts w:ascii="Arial" w:hAnsi="Arial" w:cs="Arial"/>
          <w:color w:val="auto"/>
          <w:spacing w:val="-1"/>
          <w:sz w:val="20"/>
          <w:szCs w:val="20"/>
        </w:rPr>
        <w:fldChar w:fldCharType="end"/>
      </w:r>
      <w:bookmarkEnd w:id="426"/>
      <w:bookmarkEnd w:id="427"/>
      <w:r w:rsidR="000472FB" w:rsidRPr="00FC7980">
        <w:rPr>
          <w:rFonts w:ascii="Arial" w:hAnsi="Arial" w:cs="Arial"/>
          <w:color w:val="auto"/>
          <w:spacing w:val="-1"/>
          <w:sz w:val="20"/>
          <w:szCs w:val="20"/>
        </w:rPr>
        <w:t xml:space="preserve">—Values of </w:t>
      </w:r>
      <w:r>
        <w:rPr>
          <w:rFonts w:ascii="Arial" w:hAnsi="Arial" w:cs="Arial"/>
          <w:color w:val="auto"/>
          <w:spacing w:val="-1"/>
          <w:sz w:val="20"/>
          <w:szCs w:val="20"/>
        </w:rPr>
        <w:t xml:space="preserve">LLDN </w:t>
      </w:r>
      <w:r w:rsidR="000472FB" w:rsidRPr="00FC7980">
        <w:rPr>
          <w:rFonts w:ascii="Arial" w:hAnsi="Arial" w:cs="Arial"/>
          <w:color w:val="auto"/>
          <w:spacing w:val="-1"/>
          <w:sz w:val="20"/>
          <w:szCs w:val="20"/>
        </w:rPr>
        <w:t>Frame Subtype field (LLDN frame)</w:t>
      </w:r>
    </w:p>
    <w:p w:rsidR="000472FB" w:rsidRPr="00FC7980" w:rsidRDefault="000472FB" w:rsidP="00FC7980">
      <w:pPr>
        <w:spacing w:before="6"/>
        <w:rPr>
          <w:sz w:val="8"/>
          <w:szCs w:val="8"/>
        </w:rPr>
      </w:pPr>
    </w:p>
    <w:tbl>
      <w:tblPr>
        <w:tblStyle w:val="TableNormal"/>
        <w:tblW w:w="0" w:type="auto"/>
        <w:jc w:val="center"/>
        <w:tblInd w:w="1825" w:type="dxa"/>
        <w:tblLayout w:type="fixed"/>
        <w:tblLook w:val="01E0"/>
      </w:tblPr>
      <w:tblGrid>
        <w:gridCol w:w="2516"/>
        <w:gridCol w:w="2728"/>
      </w:tblGrid>
      <w:tr w:rsidR="000472FB" w:rsidRPr="00FC7980" w:rsidTr="00FC7980">
        <w:trPr>
          <w:trHeight w:hRule="exact" w:val="640"/>
          <w:jc w:val="center"/>
        </w:trPr>
        <w:tc>
          <w:tcPr>
            <w:tcW w:w="2516" w:type="dxa"/>
            <w:tcBorders>
              <w:top w:val="single" w:sz="11" w:space="0" w:color="000000"/>
              <w:left w:val="single" w:sz="11" w:space="0" w:color="000000"/>
              <w:bottom w:val="single" w:sz="11" w:space="0" w:color="000000"/>
              <w:right w:val="single" w:sz="3" w:space="0" w:color="000000"/>
            </w:tcBorders>
            <w:shd w:val="clear" w:color="auto" w:fill="auto"/>
            <w:vAlign w:val="center"/>
          </w:tcPr>
          <w:p w:rsidR="000472FB" w:rsidRPr="00FC7980" w:rsidRDefault="000472FB" w:rsidP="00FC7980">
            <w:pPr>
              <w:pStyle w:val="TableParagraph"/>
              <w:spacing w:before="105" w:line="200" w:lineRule="exact"/>
              <w:ind w:left="69" w:right="179"/>
              <w:jc w:val="center"/>
              <w:rPr>
                <w:rFonts w:ascii="Times New Roman" w:eastAsia="Times New Roman" w:hAnsi="Times New Roman" w:cs="Times New Roman"/>
                <w:sz w:val="14"/>
                <w:szCs w:val="14"/>
              </w:rPr>
            </w:pPr>
            <w:r w:rsidRPr="00FC7980">
              <w:rPr>
                <w:rFonts w:ascii="Times New Roman"/>
                <w:b/>
                <w:spacing w:val="-1"/>
                <w:sz w:val="18"/>
              </w:rPr>
              <w:t>Frame</w:t>
            </w:r>
            <w:r w:rsidRPr="00FC7980">
              <w:rPr>
                <w:rFonts w:ascii="Times New Roman"/>
                <w:b/>
                <w:spacing w:val="-5"/>
                <w:sz w:val="18"/>
              </w:rPr>
              <w:t xml:space="preserve"> </w:t>
            </w:r>
            <w:r w:rsidRPr="00FC7980">
              <w:rPr>
                <w:rFonts w:ascii="Times New Roman"/>
                <w:b/>
                <w:spacing w:val="-1"/>
                <w:sz w:val="18"/>
              </w:rPr>
              <w:t>Subtype</w:t>
            </w:r>
            <w:r w:rsidRPr="00FC7980">
              <w:rPr>
                <w:rFonts w:ascii="Times New Roman"/>
                <w:b/>
                <w:spacing w:val="-5"/>
                <w:sz w:val="18"/>
              </w:rPr>
              <w:t xml:space="preserve"> </w:t>
            </w:r>
            <w:r w:rsidRPr="00FC7980">
              <w:rPr>
                <w:rFonts w:ascii="Times New Roman"/>
                <w:b/>
                <w:spacing w:val="-1"/>
                <w:sz w:val="18"/>
              </w:rPr>
              <w:t>value</w:t>
            </w:r>
            <w:r w:rsidRPr="00FC7980">
              <w:rPr>
                <w:rFonts w:ascii="Times New Roman"/>
                <w:b/>
                <w:spacing w:val="22"/>
                <w:w w:val="99"/>
                <w:sz w:val="18"/>
              </w:rPr>
              <w:t xml:space="preserve"> </w:t>
            </w:r>
            <w:r w:rsidR="00551F92">
              <w:rPr>
                <w:rFonts w:ascii="Times New Roman"/>
                <w:b/>
                <w:spacing w:val="22"/>
                <w:w w:val="99"/>
                <w:sz w:val="18"/>
              </w:rPr>
              <w:br/>
            </w:r>
            <w:r w:rsidRPr="00FC7980">
              <w:rPr>
                <w:rFonts w:ascii="Times New Roman"/>
                <w:b/>
                <w:spacing w:val="-1"/>
                <w:sz w:val="18"/>
              </w:rPr>
              <w:t>b</w:t>
            </w:r>
            <w:r w:rsidRPr="00FC7980">
              <w:rPr>
                <w:rFonts w:ascii="Times New Roman"/>
                <w:b/>
                <w:spacing w:val="-1"/>
                <w:position w:val="-3"/>
                <w:sz w:val="14"/>
              </w:rPr>
              <w:t>7</w:t>
            </w:r>
            <w:r w:rsidRPr="00FC7980">
              <w:rPr>
                <w:rFonts w:ascii="Times New Roman"/>
                <w:b/>
                <w:spacing w:val="11"/>
                <w:position w:val="-3"/>
                <w:sz w:val="14"/>
              </w:rPr>
              <w:t xml:space="preserve"> </w:t>
            </w:r>
            <w:r w:rsidRPr="00FC7980">
              <w:rPr>
                <w:rFonts w:ascii="Times New Roman"/>
                <w:b/>
                <w:sz w:val="18"/>
              </w:rPr>
              <w:t>b</w:t>
            </w:r>
            <w:r w:rsidRPr="00FC7980">
              <w:rPr>
                <w:rFonts w:ascii="Times New Roman"/>
                <w:b/>
                <w:position w:val="-3"/>
                <w:sz w:val="14"/>
              </w:rPr>
              <w:t>6</w:t>
            </w:r>
          </w:p>
        </w:tc>
        <w:tc>
          <w:tcPr>
            <w:tcW w:w="2728" w:type="dxa"/>
            <w:tcBorders>
              <w:top w:val="single" w:sz="11" w:space="0" w:color="000000"/>
              <w:left w:val="single" w:sz="3" w:space="0" w:color="000000"/>
              <w:bottom w:val="single" w:sz="11" w:space="0" w:color="000000"/>
              <w:right w:val="single" w:sz="11" w:space="0" w:color="000000"/>
            </w:tcBorders>
            <w:shd w:val="clear" w:color="auto" w:fill="auto"/>
            <w:vAlign w:val="center"/>
          </w:tcPr>
          <w:p w:rsidR="000472FB" w:rsidRPr="00FC7980" w:rsidRDefault="000472FB" w:rsidP="00FC7980">
            <w:pPr>
              <w:pStyle w:val="TableParagraph"/>
              <w:ind w:left="10"/>
              <w:jc w:val="center"/>
              <w:rPr>
                <w:rFonts w:ascii="Times New Roman" w:eastAsia="Times New Roman" w:hAnsi="Times New Roman" w:cs="Times New Roman"/>
                <w:sz w:val="18"/>
                <w:szCs w:val="18"/>
              </w:rPr>
            </w:pPr>
            <w:r w:rsidRPr="00FC7980">
              <w:rPr>
                <w:rFonts w:ascii="Times New Roman"/>
                <w:b/>
                <w:spacing w:val="-1"/>
                <w:sz w:val="18"/>
              </w:rPr>
              <w:t>Description</w:t>
            </w:r>
          </w:p>
        </w:tc>
      </w:tr>
      <w:tr w:rsidR="000472FB" w:rsidRPr="00FC7980" w:rsidTr="00FC7980">
        <w:trPr>
          <w:trHeight w:hRule="exact" w:val="379"/>
          <w:jc w:val="center"/>
        </w:trPr>
        <w:tc>
          <w:tcPr>
            <w:tcW w:w="2516" w:type="dxa"/>
            <w:tcBorders>
              <w:top w:val="single" w:sz="11" w:space="0" w:color="000000"/>
              <w:left w:val="single" w:sz="11" w:space="0" w:color="000000"/>
              <w:bottom w:val="single" w:sz="3" w:space="0" w:color="000000"/>
              <w:right w:val="single" w:sz="3" w:space="0" w:color="000000"/>
            </w:tcBorders>
            <w:shd w:val="clear" w:color="auto" w:fill="auto"/>
          </w:tcPr>
          <w:p w:rsidR="000472FB" w:rsidRPr="00FC7980" w:rsidRDefault="000472FB" w:rsidP="00FC7980">
            <w:pPr>
              <w:pStyle w:val="TableParagraph"/>
              <w:spacing w:before="108"/>
              <w:ind w:right="7"/>
              <w:jc w:val="center"/>
              <w:rPr>
                <w:rFonts w:ascii="Times New Roman"/>
                <w:spacing w:val="8"/>
                <w:sz w:val="18"/>
              </w:rPr>
            </w:pPr>
            <w:r w:rsidRPr="00FC7980">
              <w:rPr>
                <w:rFonts w:ascii="Times New Roman"/>
                <w:spacing w:val="8"/>
                <w:sz w:val="18"/>
              </w:rPr>
              <w:t>00</w:t>
            </w:r>
          </w:p>
        </w:tc>
        <w:tc>
          <w:tcPr>
            <w:tcW w:w="2728" w:type="dxa"/>
            <w:tcBorders>
              <w:top w:val="single" w:sz="11" w:space="0" w:color="000000"/>
              <w:left w:val="single" w:sz="3" w:space="0" w:color="000000"/>
              <w:bottom w:val="single" w:sz="3" w:space="0" w:color="000000"/>
              <w:right w:val="single" w:sz="11" w:space="0" w:color="000000"/>
            </w:tcBorders>
            <w:shd w:val="clear" w:color="auto" w:fill="auto"/>
          </w:tcPr>
          <w:p w:rsidR="000472FB" w:rsidRPr="00FC7980" w:rsidRDefault="000472FB" w:rsidP="00FC7980">
            <w:pPr>
              <w:pStyle w:val="TableParagraph"/>
              <w:spacing w:before="97"/>
              <w:ind w:left="104"/>
              <w:rPr>
                <w:rFonts w:ascii="Times New Roman" w:eastAsia="Times New Roman" w:hAnsi="Times New Roman" w:cs="Times New Roman"/>
                <w:sz w:val="18"/>
                <w:szCs w:val="18"/>
              </w:rPr>
            </w:pPr>
            <w:r w:rsidRPr="00FC7980">
              <w:rPr>
                <w:rFonts w:ascii="Times New Roman"/>
                <w:spacing w:val="7"/>
                <w:sz w:val="18"/>
              </w:rPr>
              <w:t>LL</w:t>
            </w:r>
            <w:r w:rsidR="00FC7980" w:rsidRPr="00FC7980">
              <w:rPr>
                <w:rFonts w:ascii="Times New Roman"/>
                <w:spacing w:val="7"/>
                <w:sz w:val="18"/>
              </w:rPr>
              <w:t xml:space="preserve">DN </w:t>
            </w:r>
            <w:r w:rsidRPr="00FC7980">
              <w:rPr>
                <w:rFonts w:ascii="Times New Roman"/>
                <w:spacing w:val="7"/>
                <w:sz w:val="18"/>
              </w:rPr>
              <w:t>Beacon</w:t>
            </w:r>
          </w:p>
        </w:tc>
      </w:tr>
      <w:tr w:rsidR="000472FB" w:rsidRPr="00FC7980" w:rsidTr="00FC7980">
        <w:trPr>
          <w:trHeight w:hRule="exact" w:val="379"/>
          <w:jc w:val="center"/>
        </w:trPr>
        <w:tc>
          <w:tcPr>
            <w:tcW w:w="2516" w:type="dxa"/>
            <w:tcBorders>
              <w:top w:val="single" w:sz="3" w:space="0" w:color="000000"/>
              <w:left w:val="single" w:sz="11" w:space="0" w:color="000000"/>
              <w:bottom w:val="single" w:sz="3" w:space="0" w:color="000000"/>
              <w:right w:val="single" w:sz="3" w:space="0" w:color="000000"/>
            </w:tcBorders>
            <w:shd w:val="clear" w:color="auto" w:fill="auto"/>
          </w:tcPr>
          <w:p w:rsidR="000472FB" w:rsidRPr="00FC7980" w:rsidRDefault="000472FB" w:rsidP="00FC7980">
            <w:pPr>
              <w:pStyle w:val="TableParagraph"/>
              <w:spacing w:before="108"/>
              <w:ind w:right="7"/>
              <w:jc w:val="center"/>
              <w:rPr>
                <w:rFonts w:ascii="Times New Roman" w:eastAsia="Times New Roman" w:hAnsi="Times New Roman" w:cs="Times New Roman"/>
                <w:sz w:val="18"/>
                <w:szCs w:val="18"/>
              </w:rPr>
            </w:pPr>
            <w:r w:rsidRPr="00FC7980">
              <w:rPr>
                <w:rFonts w:ascii="Times New Roman"/>
                <w:spacing w:val="8"/>
                <w:sz w:val="18"/>
              </w:rPr>
              <w:t>01</w:t>
            </w:r>
          </w:p>
        </w:tc>
        <w:tc>
          <w:tcPr>
            <w:tcW w:w="2728" w:type="dxa"/>
            <w:tcBorders>
              <w:top w:val="single" w:sz="3" w:space="0" w:color="000000"/>
              <w:left w:val="single" w:sz="3" w:space="0" w:color="000000"/>
              <w:bottom w:val="single" w:sz="3" w:space="0" w:color="000000"/>
              <w:right w:val="single" w:sz="11" w:space="0" w:color="000000"/>
            </w:tcBorders>
            <w:shd w:val="clear" w:color="auto" w:fill="auto"/>
          </w:tcPr>
          <w:p w:rsidR="000472FB" w:rsidRPr="00FC7980" w:rsidRDefault="000472FB" w:rsidP="00FC7980">
            <w:pPr>
              <w:pStyle w:val="TableParagraph"/>
              <w:spacing w:before="108"/>
              <w:ind w:left="104"/>
              <w:rPr>
                <w:rFonts w:ascii="Times New Roman" w:eastAsia="Times New Roman" w:hAnsi="Times New Roman" w:cs="Times New Roman"/>
                <w:sz w:val="18"/>
                <w:szCs w:val="18"/>
              </w:rPr>
            </w:pPr>
            <w:r w:rsidRPr="00FC7980">
              <w:rPr>
                <w:rFonts w:ascii="Times New Roman"/>
                <w:spacing w:val="7"/>
                <w:sz w:val="18"/>
              </w:rPr>
              <w:t>LL</w:t>
            </w:r>
            <w:r w:rsidR="00FC7980" w:rsidRPr="00FC7980">
              <w:rPr>
                <w:rFonts w:ascii="Times New Roman"/>
                <w:spacing w:val="7"/>
                <w:sz w:val="18"/>
              </w:rPr>
              <w:t xml:space="preserve">DN </w:t>
            </w:r>
            <w:r w:rsidRPr="00FC7980">
              <w:rPr>
                <w:rFonts w:ascii="Times New Roman"/>
                <w:spacing w:val="7"/>
                <w:sz w:val="18"/>
              </w:rPr>
              <w:t>Data</w:t>
            </w:r>
          </w:p>
        </w:tc>
      </w:tr>
      <w:tr w:rsidR="000472FB" w:rsidRPr="00FC7980" w:rsidTr="00FC7980">
        <w:trPr>
          <w:trHeight w:hRule="exact" w:val="378"/>
          <w:jc w:val="center"/>
        </w:trPr>
        <w:tc>
          <w:tcPr>
            <w:tcW w:w="2516" w:type="dxa"/>
            <w:tcBorders>
              <w:top w:val="single" w:sz="3" w:space="0" w:color="000000"/>
              <w:left w:val="single" w:sz="11" w:space="0" w:color="000000"/>
              <w:bottom w:val="single" w:sz="3" w:space="0" w:color="000000"/>
              <w:right w:val="single" w:sz="3" w:space="0" w:color="000000"/>
            </w:tcBorders>
            <w:shd w:val="clear" w:color="auto" w:fill="auto"/>
          </w:tcPr>
          <w:p w:rsidR="000472FB" w:rsidRPr="00FC7980" w:rsidRDefault="000472FB" w:rsidP="00FC7980">
            <w:pPr>
              <w:pStyle w:val="TableParagraph"/>
              <w:spacing w:before="108"/>
              <w:ind w:right="8"/>
              <w:jc w:val="center"/>
              <w:rPr>
                <w:rFonts w:ascii="Times New Roman" w:eastAsia="Times New Roman" w:hAnsi="Times New Roman" w:cs="Times New Roman"/>
                <w:sz w:val="18"/>
                <w:szCs w:val="18"/>
              </w:rPr>
            </w:pPr>
            <w:r w:rsidRPr="00FC7980">
              <w:rPr>
                <w:rFonts w:ascii="Times New Roman"/>
                <w:spacing w:val="8"/>
                <w:sz w:val="18"/>
              </w:rPr>
              <w:t>10</w:t>
            </w:r>
          </w:p>
        </w:tc>
        <w:tc>
          <w:tcPr>
            <w:tcW w:w="2728" w:type="dxa"/>
            <w:tcBorders>
              <w:top w:val="single" w:sz="3" w:space="0" w:color="000000"/>
              <w:left w:val="single" w:sz="3" w:space="0" w:color="000000"/>
              <w:bottom w:val="single" w:sz="3" w:space="0" w:color="000000"/>
              <w:right w:val="single" w:sz="11" w:space="0" w:color="000000"/>
            </w:tcBorders>
            <w:shd w:val="clear" w:color="auto" w:fill="auto"/>
          </w:tcPr>
          <w:p w:rsidR="000472FB" w:rsidRPr="00FC7980" w:rsidRDefault="000472FB" w:rsidP="00FC7980">
            <w:pPr>
              <w:pStyle w:val="TableParagraph"/>
              <w:spacing w:before="108"/>
              <w:ind w:left="104"/>
              <w:rPr>
                <w:rFonts w:ascii="Times New Roman" w:eastAsia="Times New Roman" w:hAnsi="Times New Roman" w:cs="Times New Roman"/>
                <w:sz w:val="18"/>
                <w:szCs w:val="18"/>
              </w:rPr>
            </w:pPr>
            <w:r w:rsidRPr="00FC7980">
              <w:rPr>
                <w:rFonts w:ascii="Times New Roman"/>
                <w:spacing w:val="7"/>
                <w:sz w:val="18"/>
              </w:rPr>
              <w:t>LL</w:t>
            </w:r>
            <w:r w:rsidR="00FC7980" w:rsidRPr="00FC7980">
              <w:rPr>
                <w:rFonts w:ascii="Times New Roman"/>
                <w:spacing w:val="7"/>
                <w:sz w:val="18"/>
              </w:rPr>
              <w:t xml:space="preserve">DN </w:t>
            </w:r>
            <w:r w:rsidRPr="00FC7980">
              <w:rPr>
                <w:rFonts w:ascii="Times New Roman"/>
                <w:spacing w:val="7"/>
                <w:sz w:val="18"/>
              </w:rPr>
              <w:t>Acknowledgment</w:t>
            </w:r>
          </w:p>
        </w:tc>
      </w:tr>
      <w:tr w:rsidR="000472FB" w:rsidTr="00FC7980">
        <w:trPr>
          <w:trHeight w:hRule="exact" w:val="380"/>
          <w:jc w:val="center"/>
        </w:trPr>
        <w:tc>
          <w:tcPr>
            <w:tcW w:w="2516" w:type="dxa"/>
            <w:tcBorders>
              <w:top w:val="single" w:sz="3" w:space="0" w:color="000000"/>
              <w:left w:val="single" w:sz="11" w:space="0" w:color="000000"/>
              <w:bottom w:val="single" w:sz="11" w:space="0" w:color="000000"/>
              <w:right w:val="single" w:sz="3" w:space="0" w:color="000000"/>
            </w:tcBorders>
            <w:shd w:val="clear" w:color="auto" w:fill="auto"/>
          </w:tcPr>
          <w:p w:rsidR="000472FB" w:rsidRPr="00FC7980" w:rsidRDefault="000472FB" w:rsidP="00FC7980">
            <w:pPr>
              <w:pStyle w:val="TableParagraph"/>
              <w:spacing w:before="109"/>
              <w:ind w:right="8"/>
              <w:jc w:val="center"/>
              <w:rPr>
                <w:rFonts w:ascii="Times New Roman" w:eastAsia="Times New Roman" w:hAnsi="Times New Roman" w:cs="Times New Roman"/>
                <w:sz w:val="18"/>
                <w:szCs w:val="18"/>
              </w:rPr>
            </w:pPr>
            <w:r w:rsidRPr="00FC7980">
              <w:rPr>
                <w:rFonts w:ascii="Times New Roman"/>
                <w:spacing w:val="7"/>
                <w:sz w:val="18"/>
              </w:rPr>
              <w:t>11</w:t>
            </w:r>
          </w:p>
        </w:tc>
        <w:tc>
          <w:tcPr>
            <w:tcW w:w="2728" w:type="dxa"/>
            <w:tcBorders>
              <w:top w:val="single" w:sz="3" w:space="0" w:color="000000"/>
              <w:left w:val="single" w:sz="3" w:space="0" w:color="000000"/>
              <w:bottom w:val="single" w:sz="11" w:space="0" w:color="000000"/>
              <w:right w:val="single" w:sz="11" w:space="0" w:color="000000"/>
            </w:tcBorders>
            <w:shd w:val="clear" w:color="auto" w:fill="auto"/>
          </w:tcPr>
          <w:p w:rsidR="000472FB" w:rsidRDefault="000472FB" w:rsidP="00FC7980">
            <w:pPr>
              <w:pStyle w:val="TableParagraph"/>
              <w:spacing w:before="109"/>
              <w:ind w:left="104"/>
              <w:rPr>
                <w:rFonts w:ascii="Times New Roman" w:eastAsia="Times New Roman" w:hAnsi="Times New Roman" w:cs="Times New Roman"/>
                <w:sz w:val="18"/>
                <w:szCs w:val="18"/>
              </w:rPr>
            </w:pPr>
            <w:r w:rsidRPr="00FC7980">
              <w:rPr>
                <w:rFonts w:ascii="Times New Roman"/>
                <w:spacing w:val="6"/>
                <w:sz w:val="18"/>
              </w:rPr>
              <w:t>LL</w:t>
            </w:r>
            <w:r w:rsidR="00FC7980" w:rsidRPr="00FC7980">
              <w:rPr>
                <w:rFonts w:ascii="Times New Roman"/>
                <w:spacing w:val="6"/>
                <w:sz w:val="18"/>
              </w:rPr>
              <w:t xml:space="preserve">DN </w:t>
            </w:r>
            <w:r w:rsidRPr="00FC7980">
              <w:rPr>
                <w:rFonts w:ascii="Times New Roman"/>
                <w:spacing w:val="6"/>
                <w:sz w:val="18"/>
              </w:rPr>
              <w:t>MAC</w:t>
            </w:r>
            <w:r w:rsidRPr="00FC7980">
              <w:rPr>
                <w:rFonts w:ascii="Times New Roman"/>
                <w:spacing w:val="5"/>
                <w:sz w:val="18"/>
              </w:rPr>
              <w:t xml:space="preserve"> </w:t>
            </w:r>
            <w:r w:rsidR="00FC7980" w:rsidRPr="00FC7980">
              <w:rPr>
                <w:rFonts w:ascii="Times New Roman"/>
                <w:spacing w:val="7"/>
                <w:sz w:val="18"/>
              </w:rPr>
              <w:t>C</w:t>
            </w:r>
            <w:r w:rsidRPr="00FC7980">
              <w:rPr>
                <w:rFonts w:ascii="Times New Roman"/>
                <w:spacing w:val="7"/>
                <w:sz w:val="18"/>
              </w:rPr>
              <w:t>ommand</w:t>
            </w:r>
          </w:p>
        </w:tc>
      </w:tr>
    </w:tbl>
    <w:p w:rsidR="000472FB" w:rsidRDefault="000472FB" w:rsidP="00FC7980">
      <w:pPr>
        <w:rPr>
          <w:rFonts w:ascii="Arial" w:eastAsia="Arial" w:hAnsi="Arial" w:cs="Arial"/>
          <w:b/>
          <w:bCs/>
          <w:sz w:val="20"/>
        </w:rPr>
      </w:pPr>
    </w:p>
    <w:p w:rsidR="000472FB" w:rsidRDefault="000472FB" w:rsidP="00FC7980">
      <w:pPr>
        <w:pStyle w:val="Textkrper"/>
        <w:spacing w:before="73" w:line="250" w:lineRule="auto"/>
        <w:ind w:right="117"/>
        <w:jc w:val="both"/>
      </w:pPr>
      <w:del w:id="428" w:author="LLDN REVc-w" w:date="2015-07-22T10:01:00Z">
        <w:r w:rsidDel="00FC7980">
          <w:delText>The</w:delText>
        </w:r>
        <w:r w:rsidDel="00FC7980">
          <w:rPr>
            <w:spacing w:val="19"/>
          </w:rPr>
          <w:delText xml:space="preserve"> </w:delText>
        </w:r>
        <w:r w:rsidDel="00FC7980">
          <w:delText>Sequence</w:delText>
        </w:r>
        <w:r w:rsidDel="00FC7980">
          <w:rPr>
            <w:spacing w:val="19"/>
          </w:rPr>
          <w:delText xml:space="preserve"> </w:delText>
        </w:r>
        <w:r w:rsidDel="00FC7980">
          <w:delText>Number</w:delText>
        </w:r>
        <w:r w:rsidDel="00FC7980">
          <w:rPr>
            <w:spacing w:val="20"/>
          </w:rPr>
          <w:delText xml:space="preserve"> </w:delText>
        </w:r>
        <w:r w:rsidDel="00FC7980">
          <w:delText>field</w:delText>
        </w:r>
        <w:r w:rsidDel="00FC7980">
          <w:rPr>
            <w:spacing w:val="19"/>
          </w:rPr>
          <w:delText xml:space="preserve"> </w:delText>
        </w:r>
        <w:r w:rsidDel="00FC7980">
          <w:delText>specifies</w:delText>
        </w:r>
        <w:r w:rsidDel="00FC7980">
          <w:rPr>
            <w:spacing w:val="20"/>
          </w:rPr>
          <w:delText xml:space="preserve"> </w:delText>
        </w:r>
        <w:r w:rsidDel="00FC7980">
          <w:delText>the</w:delText>
        </w:r>
        <w:r w:rsidDel="00FC7980">
          <w:rPr>
            <w:spacing w:val="19"/>
          </w:rPr>
          <w:delText xml:space="preserve"> </w:delText>
        </w:r>
        <w:r w:rsidDel="00FC7980">
          <w:rPr>
            <w:spacing w:val="-1"/>
          </w:rPr>
          <w:delText>sequence</w:delText>
        </w:r>
        <w:r w:rsidDel="00FC7980">
          <w:rPr>
            <w:spacing w:val="19"/>
          </w:rPr>
          <w:delText xml:space="preserve"> </w:delText>
        </w:r>
        <w:r w:rsidDel="00FC7980">
          <w:delText>identifier</w:delText>
        </w:r>
        <w:r w:rsidDel="00FC7980">
          <w:rPr>
            <w:spacing w:val="20"/>
          </w:rPr>
          <w:delText xml:space="preserve"> </w:delText>
        </w:r>
        <w:r w:rsidDel="00FC7980">
          <w:delText>for</w:delText>
        </w:r>
        <w:r w:rsidDel="00FC7980">
          <w:rPr>
            <w:spacing w:val="19"/>
          </w:rPr>
          <w:delText xml:space="preserve"> </w:delText>
        </w:r>
        <w:r w:rsidDel="00FC7980">
          <w:delText>the</w:delText>
        </w:r>
        <w:r w:rsidDel="00FC7980">
          <w:rPr>
            <w:spacing w:val="19"/>
          </w:rPr>
          <w:delText xml:space="preserve"> </w:delText>
        </w:r>
        <w:r w:rsidDel="00FC7980">
          <w:delText>frame.</w:delText>
        </w:r>
        <w:r w:rsidDel="00FC7980">
          <w:rPr>
            <w:spacing w:val="19"/>
          </w:rPr>
          <w:delText xml:space="preserve"> </w:delText>
        </w:r>
        <w:r w:rsidDel="00FC7980">
          <w:delText>The</w:delText>
        </w:r>
        <w:r w:rsidDel="00FC7980">
          <w:rPr>
            <w:spacing w:val="18"/>
          </w:rPr>
          <w:delText xml:space="preserve"> </w:delText>
        </w:r>
        <w:r w:rsidDel="00FC7980">
          <w:delText>Sequence</w:delText>
        </w:r>
        <w:r w:rsidDel="00FC7980">
          <w:rPr>
            <w:spacing w:val="20"/>
          </w:rPr>
          <w:delText xml:space="preserve"> </w:delText>
        </w:r>
        <w:r w:rsidDel="00FC7980">
          <w:delText>Number</w:delText>
        </w:r>
        <w:r w:rsidDel="00FC7980">
          <w:rPr>
            <w:spacing w:val="20"/>
          </w:rPr>
          <w:delText xml:space="preserve"> </w:delText>
        </w:r>
        <w:r w:rsidDel="00FC7980">
          <w:delText>field</w:delText>
        </w:r>
        <w:r w:rsidDel="00FC7980">
          <w:rPr>
            <w:spacing w:val="22"/>
            <w:w w:val="99"/>
          </w:rPr>
          <w:delText xml:space="preserve"> </w:delText>
        </w:r>
        <w:r w:rsidDel="00FC7980">
          <w:delText>shall</w:delText>
        </w:r>
        <w:r w:rsidDel="00FC7980">
          <w:rPr>
            <w:spacing w:val="-4"/>
          </w:rPr>
          <w:delText xml:space="preserve"> </w:delText>
        </w:r>
        <w:r w:rsidDel="00FC7980">
          <w:delText>be</w:delText>
        </w:r>
        <w:r w:rsidDel="00FC7980">
          <w:rPr>
            <w:spacing w:val="-4"/>
          </w:rPr>
          <w:delText xml:space="preserve"> </w:delText>
        </w:r>
        <w:r w:rsidDel="00FC7980">
          <w:delText>present</w:delText>
        </w:r>
        <w:r w:rsidDel="00FC7980">
          <w:rPr>
            <w:spacing w:val="-4"/>
          </w:rPr>
          <w:delText xml:space="preserve"> </w:delText>
        </w:r>
        <w:r w:rsidDel="00FC7980">
          <w:delText>only</w:delText>
        </w:r>
        <w:r w:rsidDel="00FC7980">
          <w:rPr>
            <w:spacing w:val="-3"/>
          </w:rPr>
          <w:delText xml:space="preserve"> </w:delText>
        </w:r>
        <w:r w:rsidDel="00FC7980">
          <w:delText>if</w:delText>
        </w:r>
        <w:r w:rsidDel="00FC7980">
          <w:rPr>
            <w:spacing w:val="-4"/>
          </w:rPr>
          <w:delText xml:space="preserve"> </w:delText>
        </w:r>
        <w:r w:rsidDel="00FC7980">
          <w:delText>the</w:delText>
        </w:r>
        <w:r w:rsidDel="00FC7980">
          <w:rPr>
            <w:spacing w:val="-4"/>
          </w:rPr>
          <w:delText xml:space="preserve"> </w:delText>
        </w:r>
        <w:r w:rsidDel="00FC7980">
          <w:delText>Security</w:delText>
        </w:r>
        <w:r w:rsidDel="00FC7980">
          <w:rPr>
            <w:spacing w:val="-3"/>
          </w:rPr>
          <w:delText xml:space="preserve"> </w:delText>
        </w:r>
        <w:r w:rsidDel="00FC7980">
          <w:delText>Enabled</w:delText>
        </w:r>
        <w:r w:rsidDel="00FC7980">
          <w:rPr>
            <w:spacing w:val="-4"/>
          </w:rPr>
          <w:delText xml:space="preserve"> </w:delText>
        </w:r>
        <w:r w:rsidDel="00FC7980">
          <w:delText>field</w:delText>
        </w:r>
        <w:r w:rsidDel="00FC7980">
          <w:rPr>
            <w:spacing w:val="-4"/>
          </w:rPr>
          <w:delText xml:space="preserve"> </w:delText>
        </w:r>
        <w:r w:rsidDel="00FC7980">
          <w:delText>is</w:delText>
        </w:r>
        <w:r w:rsidDel="00FC7980">
          <w:rPr>
            <w:spacing w:val="-4"/>
          </w:rPr>
          <w:delText xml:space="preserve"> </w:delText>
        </w:r>
        <w:r w:rsidDel="00FC7980">
          <w:delText>set</w:delText>
        </w:r>
        <w:r w:rsidDel="00FC7980">
          <w:rPr>
            <w:spacing w:val="-4"/>
          </w:rPr>
          <w:delText xml:space="preserve"> </w:delText>
        </w:r>
        <w:r w:rsidDel="00FC7980">
          <w:delText>to</w:delText>
        </w:r>
        <w:r w:rsidDel="00FC7980">
          <w:rPr>
            <w:spacing w:val="-4"/>
          </w:rPr>
          <w:delText xml:space="preserve"> </w:delText>
        </w:r>
        <w:r w:rsidDel="00FC7980">
          <w:delText>one.</w:delText>
        </w:r>
      </w:del>
    </w:p>
    <w:p w:rsidR="000472FB" w:rsidDel="00FC7980" w:rsidRDefault="000472FB" w:rsidP="00FC7980">
      <w:pPr>
        <w:spacing w:before="9"/>
        <w:rPr>
          <w:del w:id="429" w:author="LLDN REVc-w" w:date="2015-07-22T10:02:00Z"/>
          <w:sz w:val="27"/>
          <w:szCs w:val="27"/>
        </w:rPr>
      </w:pPr>
    </w:p>
    <w:p w:rsidR="000472FB" w:rsidDel="00FC7980" w:rsidRDefault="000472FB" w:rsidP="00FC7980">
      <w:pPr>
        <w:pStyle w:val="Textkrper"/>
        <w:spacing w:line="250" w:lineRule="auto"/>
        <w:ind w:right="117"/>
        <w:jc w:val="both"/>
        <w:rPr>
          <w:del w:id="430" w:author="LLDN REVc-w" w:date="2015-07-22T10:02:00Z"/>
        </w:rPr>
      </w:pPr>
      <w:del w:id="431" w:author="LLDN REVc-w" w:date="2015-07-22T10:02:00Z">
        <w:r w:rsidDel="00FC7980">
          <w:delText>The</w:delText>
        </w:r>
        <w:r w:rsidDel="00FC7980">
          <w:rPr>
            <w:spacing w:val="16"/>
          </w:rPr>
          <w:delText xml:space="preserve"> </w:delText>
        </w:r>
        <w:r w:rsidDel="00FC7980">
          <w:delText>Auxiliary</w:delText>
        </w:r>
        <w:r w:rsidDel="00FC7980">
          <w:rPr>
            <w:spacing w:val="15"/>
          </w:rPr>
          <w:delText xml:space="preserve"> </w:delText>
        </w:r>
        <w:r w:rsidDel="00FC7980">
          <w:delText>Security</w:delText>
        </w:r>
        <w:r w:rsidDel="00FC7980">
          <w:rPr>
            <w:spacing w:val="16"/>
          </w:rPr>
          <w:delText xml:space="preserve"> </w:delText>
        </w:r>
        <w:r w:rsidDel="00FC7980">
          <w:delText>Header</w:delText>
        </w:r>
        <w:r w:rsidDel="00FC7980">
          <w:rPr>
            <w:spacing w:val="16"/>
          </w:rPr>
          <w:delText xml:space="preserve"> </w:delText>
        </w:r>
        <w:r w:rsidDel="00FC7980">
          <w:delText>field</w:delText>
        </w:r>
        <w:r w:rsidDel="00FC7980">
          <w:rPr>
            <w:spacing w:val="16"/>
          </w:rPr>
          <w:delText xml:space="preserve"> </w:delText>
        </w:r>
        <w:r w:rsidDel="00FC7980">
          <w:delText>has</w:delText>
        </w:r>
        <w:r w:rsidDel="00FC7980">
          <w:rPr>
            <w:spacing w:val="16"/>
          </w:rPr>
          <w:delText xml:space="preserve"> </w:delText>
        </w:r>
        <w:r w:rsidDel="00FC7980">
          <w:delText>a</w:delText>
        </w:r>
        <w:r w:rsidDel="00FC7980">
          <w:rPr>
            <w:spacing w:val="16"/>
          </w:rPr>
          <w:delText xml:space="preserve"> </w:delText>
        </w:r>
        <w:r w:rsidDel="00FC7980">
          <w:delText>variable</w:delText>
        </w:r>
        <w:r w:rsidDel="00FC7980">
          <w:rPr>
            <w:spacing w:val="16"/>
          </w:rPr>
          <w:delText xml:space="preserve"> </w:delText>
        </w:r>
        <w:r w:rsidDel="00FC7980">
          <w:delText>length</w:delText>
        </w:r>
        <w:r w:rsidDel="00FC7980">
          <w:rPr>
            <w:spacing w:val="15"/>
          </w:rPr>
          <w:delText xml:space="preserve"> </w:delText>
        </w:r>
        <w:r w:rsidDel="00FC7980">
          <w:delText>and</w:delText>
        </w:r>
        <w:r w:rsidDel="00FC7980">
          <w:rPr>
            <w:spacing w:val="15"/>
          </w:rPr>
          <w:delText xml:space="preserve"> </w:delText>
        </w:r>
        <w:r w:rsidDel="00FC7980">
          <w:delText>specifies</w:delText>
        </w:r>
        <w:r w:rsidDel="00FC7980">
          <w:rPr>
            <w:spacing w:val="16"/>
          </w:rPr>
          <w:delText xml:space="preserve"> </w:delText>
        </w:r>
        <w:r w:rsidDel="00FC7980">
          <w:delText>information</w:delText>
        </w:r>
        <w:r w:rsidDel="00FC7980">
          <w:rPr>
            <w:spacing w:val="13"/>
          </w:rPr>
          <w:delText xml:space="preserve"> </w:delText>
        </w:r>
        <w:r w:rsidDel="00FC7980">
          <w:rPr>
            <w:spacing w:val="-1"/>
          </w:rPr>
          <w:delText>required</w:delText>
        </w:r>
        <w:r w:rsidDel="00FC7980">
          <w:rPr>
            <w:spacing w:val="17"/>
          </w:rPr>
          <w:delText xml:space="preserve"> </w:delText>
        </w:r>
        <w:r w:rsidDel="00FC7980">
          <w:rPr>
            <w:spacing w:val="-1"/>
          </w:rPr>
          <w:delText>for</w:delText>
        </w:r>
        <w:r w:rsidDel="00FC7980">
          <w:rPr>
            <w:spacing w:val="16"/>
          </w:rPr>
          <w:delText xml:space="preserve"> </w:delText>
        </w:r>
        <w:r w:rsidDel="00FC7980">
          <w:rPr>
            <w:spacing w:val="-1"/>
          </w:rPr>
          <w:delText>security</w:delText>
        </w:r>
        <w:r w:rsidDel="00FC7980">
          <w:rPr>
            <w:spacing w:val="27"/>
            <w:w w:val="99"/>
          </w:rPr>
          <w:delText xml:space="preserve"> </w:delText>
        </w:r>
        <w:r w:rsidDel="00FC7980">
          <w:delText>processing,</w:delText>
        </w:r>
        <w:r w:rsidDel="00FC7980">
          <w:rPr>
            <w:spacing w:val="8"/>
          </w:rPr>
          <w:delText xml:space="preserve"> </w:delText>
        </w:r>
        <w:r w:rsidDel="00FC7980">
          <w:delText>including</w:delText>
        </w:r>
        <w:r w:rsidDel="00FC7980">
          <w:rPr>
            <w:spacing w:val="9"/>
          </w:rPr>
          <w:delText xml:space="preserve"> </w:delText>
        </w:r>
        <w:r w:rsidDel="00FC7980">
          <w:delText>how</w:delText>
        </w:r>
        <w:r w:rsidDel="00FC7980">
          <w:rPr>
            <w:spacing w:val="8"/>
          </w:rPr>
          <w:delText xml:space="preserve"> </w:delText>
        </w:r>
        <w:r w:rsidDel="00FC7980">
          <w:delText>the</w:delText>
        </w:r>
        <w:r w:rsidDel="00FC7980">
          <w:rPr>
            <w:spacing w:val="8"/>
          </w:rPr>
          <w:delText xml:space="preserve"> </w:delText>
        </w:r>
        <w:r w:rsidDel="00FC7980">
          <w:delText>frame</w:delText>
        </w:r>
        <w:r w:rsidDel="00FC7980">
          <w:rPr>
            <w:spacing w:val="10"/>
          </w:rPr>
          <w:delText xml:space="preserve"> </w:delText>
        </w:r>
        <w:r w:rsidDel="00FC7980">
          <w:delText>is</w:delText>
        </w:r>
        <w:r w:rsidDel="00FC7980">
          <w:rPr>
            <w:spacing w:val="8"/>
          </w:rPr>
          <w:delText xml:space="preserve"> </w:delText>
        </w:r>
        <w:r w:rsidDel="00FC7980">
          <w:delText>actually</w:delText>
        </w:r>
        <w:r w:rsidDel="00FC7980">
          <w:rPr>
            <w:spacing w:val="8"/>
          </w:rPr>
          <w:delText xml:space="preserve"> </w:delText>
        </w:r>
        <w:r w:rsidDel="00FC7980">
          <w:delText>protected</w:delText>
        </w:r>
        <w:r w:rsidDel="00FC7980">
          <w:rPr>
            <w:spacing w:val="9"/>
          </w:rPr>
          <w:delText xml:space="preserve"> </w:delText>
        </w:r>
        <w:r w:rsidDel="00FC7980">
          <w:rPr>
            <w:spacing w:val="-1"/>
          </w:rPr>
          <w:delText>(security</w:delText>
        </w:r>
        <w:r w:rsidDel="00FC7980">
          <w:rPr>
            <w:spacing w:val="8"/>
          </w:rPr>
          <w:delText xml:space="preserve"> </w:delText>
        </w:r>
        <w:r w:rsidDel="00FC7980">
          <w:rPr>
            <w:spacing w:val="-1"/>
          </w:rPr>
          <w:delText>level)</w:delText>
        </w:r>
        <w:r w:rsidDel="00FC7980">
          <w:rPr>
            <w:spacing w:val="8"/>
          </w:rPr>
          <w:delText xml:space="preserve"> </w:delText>
        </w:r>
        <w:r w:rsidDel="00FC7980">
          <w:delText>and</w:delText>
        </w:r>
        <w:r w:rsidDel="00FC7980">
          <w:rPr>
            <w:spacing w:val="9"/>
          </w:rPr>
          <w:delText xml:space="preserve"> </w:delText>
        </w:r>
        <w:r w:rsidDel="00FC7980">
          <w:delText>which</w:delText>
        </w:r>
        <w:r w:rsidDel="00FC7980">
          <w:rPr>
            <w:spacing w:val="8"/>
          </w:rPr>
          <w:delText xml:space="preserve"> </w:delText>
        </w:r>
        <w:r w:rsidDel="00FC7980">
          <w:delText>keying</w:delText>
        </w:r>
        <w:r w:rsidDel="00FC7980">
          <w:rPr>
            <w:spacing w:val="9"/>
          </w:rPr>
          <w:delText xml:space="preserve"> </w:delText>
        </w:r>
        <w:r w:rsidDel="00FC7980">
          <w:delText>material</w:delText>
        </w:r>
        <w:r w:rsidDel="00FC7980">
          <w:rPr>
            <w:spacing w:val="8"/>
          </w:rPr>
          <w:delText xml:space="preserve"> </w:delText>
        </w:r>
        <w:r w:rsidDel="00FC7980">
          <w:delText>from</w:delText>
        </w:r>
        <w:r w:rsidDel="00FC7980">
          <w:rPr>
            <w:spacing w:val="46"/>
            <w:w w:val="99"/>
          </w:rPr>
          <w:delText xml:space="preserve"> </w:delText>
        </w:r>
        <w:r w:rsidDel="00FC7980">
          <w:delText>the</w:delText>
        </w:r>
        <w:r w:rsidDel="00FC7980">
          <w:rPr>
            <w:spacing w:val="2"/>
          </w:rPr>
          <w:delText xml:space="preserve"> </w:delText>
        </w:r>
        <w:r w:rsidDel="00FC7980">
          <w:delText>MAC</w:delText>
        </w:r>
        <w:r w:rsidDel="00FC7980">
          <w:rPr>
            <w:spacing w:val="2"/>
          </w:rPr>
          <w:delText xml:space="preserve"> </w:delText>
        </w:r>
        <w:r w:rsidDel="00FC7980">
          <w:delText>security</w:delText>
        </w:r>
        <w:r w:rsidDel="00FC7980">
          <w:rPr>
            <w:spacing w:val="3"/>
          </w:rPr>
          <w:delText xml:space="preserve"> </w:delText>
        </w:r>
        <w:r w:rsidDel="00FC7980">
          <w:delText>PIB</w:delText>
        </w:r>
        <w:r w:rsidDel="00FC7980">
          <w:rPr>
            <w:spacing w:val="2"/>
          </w:rPr>
          <w:delText xml:space="preserve"> </w:delText>
        </w:r>
        <w:r w:rsidDel="00FC7980">
          <w:delText>is</w:delText>
        </w:r>
        <w:r w:rsidDel="00FC7980">
          <w:rPr>
            <w:spacing w:val="3"/>
          </w:rPr>
          <w:delText xml:space="preserve"> </w:delText>
        </w:r>
        <w:r w:rsidDel="00FC7980">
          <w:delText>used</w:delText>
        </w:r>
        <w:r w:rsidDel="00FC7980">
          <w:rPr>
            <w:spacing w:val="2"/>
          </w:rPr>
          <w:delText xml:space="preserve"> </w:delText>
        </w:r>
        <w:r w:rsidDel="00FC7980">
          <w:delText>(refer</w:delText>
        </w:r>
        <w:r w:rsidDel="00FC7980">
          <w:rPr>
            <w:spacing w:val="3"/>
          </w:rPr>
          <w:delText xml:space="preserve"> </w:delText>
        </w:r>
        <w:r w:rsidDel="00FC7980">
          <w:delText>to</w:delText>
        </w:r>
        <w:r w:rsidDel="00FC7980">
          <w:rPr>
            <w:spacing w:val="2"/>
          </w:rPr>
          <w:delText xml:space="preserve"> </w:delText>
        </w:r>
        <w:r w:rsidDel="00FC7980">
          <w:delText>7.5</w:delText>
        </w:r>
      </w:del>
      <w:ins w:id="432" w:author="LLDN REVc DF3 adaption" w:date="2015-03-10T15:13:00Z">
        <w:del w:id="433" w:author="LLDN REVc-w" w:date="2015-07-22T10:02:00Z">
          <w:r w:rsidDel="00FC7980">
            <w:delText>9.5</w:delText>
          </w:r>
        </w:del>
      </w:ins>
      <w:del w:id="434" w:author="LLDN REVc-w" w:date="2015-07-22T10:02:00Z">
        <w:r w:rsidDel="00FC7980">
          <w:delText>).</w:delText>
        </w:r>
        <w:r w:rsidDel="00FC7980">
          <w:rPr>
            <w:spacing w:val="3"/>
          </w:rPr>
          <w:delText xml:space="preserve"> </w:delText>
        </w:r>
        <w:r w:rsidDel="00FC7980">
          <w:delText>This</w:delText>
        </w:r>
        <w:r w:rsidDel="00FC7980">
          <w:rPr>
            <w:spacing w:val="2"/>
          </w:rPr>
          <w:delText xml:space="preserve"> </w:delText>
        </w:r>
        <w:r w:rsidDel="00FC7980">
          <w:delText>field</w:delText>
        </w:r>
        <w:r w:rsidDel="00FC7980">
          <w:rPr>
            <w:spacing w:val="3"/>
          </w:rPr>
          <w:delText xml:space="preserve"> </w:delText>
        </w:r>
        <w:r w:rsidDel="00FC7980">
          <w:delText>shall</w:delText>
        </w:r>
        <w:r w:rsidDel="00FC7980">
          <w:rPr>
            <w:spacing w:val="2"/>
          </w:rPr>
          <w:delText xml:space="preserve"> </w:delText>
        </w:r>
        <w:r w:rsidDel="00FC7980">
          <w:delText>be</w:delText>
        </w:r>
        <w:r w:rsidDel="00FC7980">
          <w:rPr>
            <w:spacing w:val="2"/>
          </w:rPr>
          <w:delText xml:space="preserve"> </w:delText>
        </w:r>
        <w:r w:rsidDel="00FC7980">
          <w:delText>present</w:delText>
        </w:r>
        <w:r w:rsidDel="00FC7980">
          <w:rPr>
            <w:spacing w:val="2"/>
          </w:rPr>
          <w:delText xml:space="preserve"> </w:delText>
        </w:r>
        <w:r w:rsidDel="00FC7980">
          <w:delText>only</w:delText>
        </w:r>
        <w:r w:rsidDel="00FC7980">
          <w:rPr>
            <w:spacing w:val="3"/>
          </w:rPr>
          <w:delText xml:space="preserve"> </w:delText>
        </w:r>
        <w:r w:rsidDel="00FC7980">
          <w:delText>if</w:delText>
        </w:r>
        <w:r w:rsidDel="00FC7980">
          <w:rPr>
            <w:spacing w:val="2"/>
          </w:rPr>
          <w:delText xml:space="preserve"> </w:delText>
        </w:r>
        <w:r w:rsidDel="00FC7980">
          <w:delText>the</w:delText>
        </w:r>
        <w:r w:rsidDel="00FC7980">
          <w:rPr>
            <w:spacing w:val="3"/>
          </w:rPr>
          <w:delText xml:space="preserve"> </w:delText>
        </w:r>
        <w:r w:rsidDel="00FC7980">
          <w:delText>Security</w:delText>
        </w:r>
        <w:r w:rsidDel="00FC7980">
          <w:rPr>
            <w:spacing w:val="3"/>
          </w:rPr>
          <w:delText xml:space="preserve"> </w:delText>
        </w:r>
        <w:r w:rsidDel="00FC7980">
          <w:delText>Enabled</w:delText>
        </w:r>
        <w:r w:rsidDel="00FC7980">
          <w:rPr>
            <w:spacing w:val="3"/>
          </w:rPr>
          <w:delText xml:space="preserve"> </w:delText>
        </w:r>
        <w:r w:rsidDel="00FC7980">
          <w:delText>field</w:delText>
        </w:r>
        <w:r w:rsidDel="00FC7980">
          <w:rPr>
            <w:spacing w:val="2"/>
          </w:rPr>
          <w:delText xml:space="preserve"> </w:delText>
        </w:r>
        <w:r w:rsidDel="00FC7980">
          <w:delText>is</w:delText>
        </w:r>
        <w:r w:rsidDel="00FC7980">
          <w:rPr>
            <w:spacing w:val="24"/>
            <w:w w:val="99"/>
          </w:rPr>
          <w:delText xml:space="preserve"> </w:delText>
        </w:r>
        <w:r w:rsidDel="00FC7980">
          <w:delText>set</w:delText>
        </w:r>
        <w:r w:rsidDel="00FC7980">
          <w:rPr>
            <w:spacing w:val="-4"/>
          </w:rPr>
          <w:delText xml:space="preserve"> </w:delText>
        </w:r>
        <w:r w:rsidDel="00FC7980">
          <w:delText>to</w:delText>
        </w:r>
        <w:r w:rsidDel="00FC7980">
          <w:rPr>
            <w:spacing w:val="-4"/>
          </w:rPr>
          <w:delText xml:space="preserve"> </w:delText>
        </w:r>
        <w:r w:rsidDel="00FC7980">
          <w:delText>one.</w:delText>
        </w:r>
        <w:r w:rsidDel="00FC7980">
          <w:rPr>
            <w:spacing w:val="-4"/>
          </w:rPr>
          <w:delText xml:space="preserve"> </w:delText>
        </w:r>
        <w:r w:rsidDel="00FC7980">
          <w:delText>For</w:delText>
        </w:r>
        <w:r w:rsidDel="00FC7980">
          <w:rPr>
            <w:spacing w:val="-4"/>
          </w:rPr>
          <w:delText xml:space="preserve"> </w:delText>
        </w:r>
        <w:r w:rsidDel="00FC7980">
          <w:delText>details</w:delText>
        </w:r>
        <w:r w:rsidDel="00FC7980">
          <w:rPr>
            <w:spacing w:val="-5"/>
          </w:rPr>
          <w:delText xml:space="preserve"> </w:delText>
        </w:r>
        <w:r w:rsidDel="00FC7980">
          <w:delText>on</w:delText>
        </w:r>
        <w:r w:rsidDel="00FC7980">
          <w:rPr>
            <w:spacing w:val="-4"/>
          </w:rPr>
          <w:delText xml:space="preserve"> </w:delText>
        </w:r>
        <w:r w:rsidDel="00FC7980">
          <w:delText>formatting,</w:delText>
        </w:r>
        <w:r w:rsidDel="00FC7980">
          <w:rPr>
            <w:spacing w:val="-5"/>
          </w:rPr>
          <w:delText xml:space="preserve"> </w:delText>
        </w:r>
        <w:r w:rsidDel="00FC7980">
          <w:delText>refer</w:delText>
        </w:r>
        <w:r w:rsidDel="00FC7980">
          <w:rPr>
            <w:spacing w:val="-4"/>
          </w:rPr>
          <w:delText xml:space="preserve"> </w:delText>
        </w:r>
        <w:r w:rsidDel="00FC7980">
          <w:delText>to</w:delText>
        </w:r>
        <w:r w:rsidDel="00FC7980">
          <w:rPr>
            <w:spacing w:val="-4"/>
          </w:rPr>
          <w:delText xml:space="preserve"> </w:delText>
        </w:r>
        <w:r w:rsidDel="00FC7980">
          <w:delText>7.4</w:delText>
        </w:r>
      </w:del>
      <w:ins w:id="435" w:author="LLDN REVc DF3 adaption" w:date="2015-03-10T15:13:00Z">
        <w:del w:id="436" w:author="LLDN REVc-w" w:date="2015-07-22T10:02:00Z">
          <w:r w:rsidDel="00FC7980">
            <w:delText>9.4</w:delText>
          </w:r>
        </w:del>
      </w:ins>
      <w:del w:id="437" w:author="LLDN REVc-w" w:date="2015-07-22T10:02:00Z">
        <w:r w:rsidDel="00FC7980">
          <w:delText>.</w:delText>
        </w:r>
      </w:del>
    </w:p>
    <w:p w:rsidR="000472FB" w:rsidDel="00FC7980" w:rsidRDefault="000472FB" w:rsidP="00FC7980">
      <w:pPr>
        <w:spacing w:before="10"/>
        <w:rPr>
          <w:del w:id="438" w:author="LLDN REVc-w" w:date="2015-07-22T10:02:00Z"/>
          <w:sz w:val="27"/>
          <w:szCs w:val="27"/>
        </w:rPr>
      </w:pPr>
    </w:p>
    <w:p w:rsidR="000472FB" w:rsidRDefault="000472FB" w:rsidP="00551F92">
      <w:pPr>
        <w:pStyle w:val="Textkrper"/>
        <w:jc w:val="both"/>
      </w:pPr>
      <w:r>
        <w:t>The</w:t>
      </w:r>
      <w:r w:rsidRPr="00551F92">
        <w:t xml:space="preserve"> </w:t>
      </w:r>
      <w:r w:rsidR="00FC7980" w:rsidRPr="00551F92">
        <w:t xml:space="preserve">LLDN </w:t>
      </w:r>
      <w:r>
        <w:t>Frame</w:t>
      </w:r>
      <w:r w:rsidRPr="00551F92">
        <w:t xml:space="preserve"> Payload </w:t>
      </w:r>
      <w:r>
        <w:t>field</w:t>
      </w:r>
      <w:r w:rsidRPr="00551F92">
        <w:t xml:space="preserve"> </w:t>
      </w:r>
      <w:r>
        <w:t>has</w:t>
      </w:r>
      <w:r w:rsidRPr="00551F92">
        <w:t xml:space="preserve"> </w:t>
      </w:r>
      <w:r>
        <w:t>a</w:t>
      </w:r>
      <w:r w:rsidRPr="00551F92">
        <w:t xml:space="preserve"> </w:t>
      </w:r>
      <w:r>
        <w:t>variable</w:t>
      </w:r>
      <w:r w:rsidRPr="00551F92">
        <w:t xml:space="preserve"> </w:t>
      </w:r>
      <w:r>
        <w:t>length</w:t>
      </w:r>
      <w:r w:rsidRPr="00551F92">
        <w:t xml:space="preserve"> </w:t>
      </w:r>
      <w:r>
        <w:t>and</w:t>
      </w:r>
      <w:r w:rsidRPr="00551F92">
        <w:t xml:space="preserve"> contains </w:t>
      </w:r>
      <w:r>
        <w:t>information</w:t>
      </w:r>
      <w:r w:rsidRPr="00551F92">
        <w:t xml:space="preserve"> </w:t>
      </w:r>
      <w:r>
        <w:t>specific</w:t>
      </w:r>
      <w:r w:rsidRPr="00551F92">
        <w:t xml:space="preserve"> </w:t>
      </w:r>
      <w:r>
        <w:t>to</w:t>
      </w:r>
      <w:r w:rsidRPr="00551F92">
        <w:t xml:space="preserve"> </w:t>
      </w:r>
      <w:r>
        <w:t>individual</w:t>
      </w:r>
      <w:r w:rsidRPr="00551F92">
        <w:t xml:space="preserve"> </w:t>
      </w:r>
      <w:r>
        <w:t>subframe</w:t>
      </w:r>
      <w:r w:rsidRPr="00551F92">
        <w:t xml:space="preserve"> </w:t>
      </w:r>
      <w:r>
        <w:t>types</w:t>
      </w:r>
      <w:r w:rsidRPr="00551F92">
        <w:t xml:space="preserve"> </w:t>
      </w:r>
      <w:r>
        <w:t>of</w:t>
      </w:r>
      <w:r w:rsidRPr="00551F92">
        <w:t xml:space="preserve"> an </w:t>
      </w:r>
      <w:r>
        <w:t>LLDN</w:t>
      </w:r>
      <w:r w:rsidRPr="00551F92">
        <w:t xml:space="preserve"> </w:t>
      </w:r>
      <w:r>
        <w:t>frame.</w:t>
      </w:r>
    </w:p>
    <w:p w:rsidR="000472FB" w:rsidRPr="00551F92" w:rsidRDefault="000472FB" w:rsidP="00551F92">
      <w:pPr>
        <w:pStyle w:val="Textkrper"/>
        <w:jc w:val="both"/>
      </w:pPr>
    </w:p>
    <w:p w:rsidR="00087E66" w:rsidRPr="00087E66" w:rsidRDefault="00087E66" w:rsidP="00087E66">
      <w:pPr>
        <w:pStyle w:val="berschrift3"/>
        <w:rPr>
          <w:b/>
          <w:sz w:val="24"/>
          <w:szCs w:val="24"/>
        </w:rPr>
      </w:pPr>
      <w:bookmarkStart w:id="439" w:name="_bookmark170"/>
      <w:bookmarkStart w:id="440" w:name="_bookmark171"/>
      <w:bookmarkStart w:id="441" w:name="_bookmark172"/>
      <w:bookmarkStart w:id="442" w:name="_bookmark173"/>
      <w:bookmarkStart w:id="443" w:name="_Ref425271509"/>
      <w:bookmarkEnd w:id="439"/>
      <w:bookmarkEnd w:id="440"/>
      <w:bookmarkEnd w:id="441"/>
      <w:bookmarkEnd w:id="442"/>
      <w:r w:rsidRPr="00087E66">
        <w:rPr>
          <w:b/>
          <w:sz w:val="24"/>
          <w:szCs w:val="24"/>
        </w:rPr>
        <w:t>LL</w:t>
      </w:r>
      <w:r>
        <w:rPr>
          <w:b/>
          <w:sz w:val="24"/>
          <w:szCs w:val="24"/>
        </w:rPr>
        <w:t>DN</w:t>
      </w:r>
      <w:r w:rsidRPr="00087E66">
        <w:rPr>
          <w:b/>
          <w:sz w:val="24"/>
          <w:szCs w:val="24"/>
        </w:rPr>
        <w:t xml:space="preserve"> Beacon frame format</w:t>
      </w:r>
      <w:bookmarkEnd w:id="443"/>
    </w:p>
    <w:p w:rsidR="00087E66" w:rsidRPr="00551F92" w:rsidRDefault="00087E66" w:rsidP="00551F92">
      <w:pPr>
        <w:pStyle w:val="Textkrper"/>
        <w:jc w:val="both"/>
      </w:pPr>
    </w:p>
    <w:p w:rsidR="00087E66" w:rsidRDefault="00087E66" w:rsidP="00551F92">
      <w:pPr>
        <w:pStyle w:val="Textkrper"/>
        <w:jc w:val="both"/>
      </w:pPr>
      <w:r>
        <w:t>The</w:t>
      </w:r>
      <w:r w:rsidRPr="00FC7980">
        <w:t xml:space="preserve"> </w:t>
      </w:r>
      <w:r>
        <w:t>LL</w:t>
      </w:r>
      <w:r w:rsidR="00FC7980">
        <w:t>DN</w:t>
      </w:r>
      <w:r w:rsidRPr="00FC7980">
        <w:t xml:space="preserve"> </w:t>
      </w:r>
      <w:r>
        <w:t>Beacon</w:t>
      </w:r>
      <w:r w:rsidRPr="00FC7980">
        <w:t xml:space="preserve"> </w:t>
      </w:r>
      <w:r>
        <w:t>frame</w:t>
      </w:r>
      <w:r w:rsidRPr="00FC7980">
        <w:t xml:space="preserve"> </w:t>
      </w:r>
      <w:r>
        <w:t>is</w:t>
      </w:r>
      <w:r w:rsidRPr="00FC7980">
        <w:t xml:space="preserve"> </w:t>
      </w:r>
      <w:r>
        <w:t>sent</w:t>
      </w:r>
      <w:r w:rsidRPr="00FC7980">
        <w:t xml:space="preserve"> </w:t>
      </w:r>
      <w:r>
        <w:t>during</w:t>
      </w:r>
      <w:r w:rsidRPr="00FC7980">
        <w:t xml:space="preserve"> </w:t>
      </w:r>
      <w:r>
        <w:t>the</w:t>
      </w:r>
      <w:r w:rsidRPr="00FC7980">
        <w:t xml:space="preserve"> </w:t>
      </w:r>
      <w:r>
        <w:t>beacon</w:t>
      </w:r>
      <w:r w:rsidRPr="00FC7980">
        <w:t xml:space="preserve"> </w:t>
      </w:r>
      <w:r>
        <w:t>slot</w:t>
      </w:r>
      <w:r w:rsidRPr="00FC7980">
        <w:t xml:space="preserve"> </w:t>
      </w:r>
      <w:r>
        <w:t>in</w:t>
      </w:r>
      <w:r w:rsidRPr="00FC7980">
        <w:t xml:space="preserve"> </w:t>
      </w:r>
      <w:r>
        <w:t>every</w:t>
      </w:r>
      <w:r w:rsidRPr="00FC7980">
        <w:t xml:space="preserve"> </w:t>
      </w:r>
      <w:r w:rsidR="00FC7980" w:rsidRPr="00FC7980">
        <w:t xml:space="preserve">LLDN </w:t>
      </w:r>
      <w:r>
        <w:t>superframe.</w:t>
      </w:r>
      <w:r w:rsidRPr="00FC7980">
        <w:t xml:space="preserve"> </w:t>
      </w:r>
      <w:r>
        <w:t>The</w:t>
      </w:r>
      <w:r w:rsidRPr="00FC7980">
        <w:t xml:space="preserve"> </w:t>
      </w:r>
      <w:r>
        <w:t>LL</w:t>
      </w:r>
      <w:r w:rsidR="00FC7980">
        <w:t>DN</w:t>
      </w:r>
      <w:r w:rsidRPr="00FC7980">
        <w:t xml:space="preserve"> </w:t>
      </w:r>
      <w:r>
        <w:t>Beacon</w:t>
      </w:r>
      <w:r w:rsidRPr="00FC7980">
        <w:t xml:space="preserve"> </w:t>
      </w:r>
      <w:r>
        <w:t>frame</w:t>
      </w:r>
      <w:r w:rsidRPr="00FC7980">
        <w:t xml:space="preserve"> </w:t>
      </w:r>
      <w:r>
        <w:t>shall</w:t>
      </w:r>
      <w:r w:rsidRPr="00FC7980">
        <w:t xml:space="preserve"> </w:t>
      </w:r>
      <w:r>
        <w:t>be</w:t>
      </w:r>
      <w:r w:rsidRPr="00FC7980">
        <w:t xml:space="preserve"> </w:t>
      </w:r>
      <w:r>
        <w:t>formatted</w:t>
      </w:r>
      <w:r w:rsidRPr="00FC7980">
        <w:t xml:space="preserve"> </w:t>
      </w:r>
      <w:r>
        <w:t>as</w:t>
      </w:r>
      <w:r w:rsidRPr="00FC7980">
        <w:t xml:space="preserve"> </w:t>
      </w:r>
      <w:r>
        <w:t>illustrated</w:t>
      </w:r>
      <w:r w:rsidRPr="00FC7980">
        <w:t xml:space="preserve"> </w:t>
      </w:r>
      <w:r>
        <w:t>in</w:t>
      </w:r>
      <w:r w:rsidRPr="00FC7980">
        <w:t xml:space="preserve"> </w:t>
      </w:r>
      <w:fldSimple w:instr=" REF _Ref425323109 \h  \* MERGEFORMAT ">
        <w:r w:rsidR="00FC7980" w:rsidRPr="00551F92">
          <w:t>Figure G.3</w:t>
        </w:r>
      </w:fldSimple>
      <w:r>
        <w:t>.</w:t>
      </w:r>
    </w:p>
    <w:p w:rsidR="00087E66" w:rsidRDefault="00087E66" w:rsidP="00551F92">
      <w:pPr>
        <w:pStyle w:val="Textkrper"/>
        <w:jc w:val="both"/>
      </w:pPr>
    </w:p>
    <w:tbl>
      <w:tblPr>
        <w:tblStyle w:val="TableNormal"/>
        <w:tblW w:w="0" w:type="auto"/>
        <w:jc w:val="center"/>
        <w:tblInd w:w="183" w:type="dxa"/>
        <w:tblLayout w:type="fixed"/>
        <w:tblLook w:val="01E0"/>
      </w:tblPr>
      <w:tblGrid>
        <w:gridCol w:w="731"/>
        <w:gridCol w:w="674"/>
        <w:gridCol w:w="992"/>
        <w:gridCol w:w="1134"/>
        <w:gridCol w:w="765"/>
        <w:gridCol w:w="1228"/>
        <w:gridCol w:w="823"/>
        <w:gridCol w:w="434"/>
      </w:tblGrid>
      <w:tr w:rsidR="00551F92" w:rsidTr="00D9350B">
        <w:trPr>
          <w:trHeight w:hRule="exact" w:val="438"/>
          <w:jc w:val="center"/>
        </w:trPr>
        <w:tc>
          <w:tcPr>
            <w:tcW w:w="731" w:type="dxa"/>
            <w:tcBorders>
              <w:top w:val="single" w:sz="12" w:space="0" w:color="000000"/>
              <w:left w:val="single" w:sz="15" w:space="0" w:color="000000"/>
              <w:bottom w:val="single" w:sz="12" w:space="0" w:color="000000"/>
              <w:right w:val="single" w:sz="6" w:space="0" w:color="000000"/>
            </w:tcBorders>
          </w:tcPr>
          <w:p w:rsidR="00551F92" w:rsidRDefault="00551F92" w:rsidP="007B4D76">
            <w:pPr>
              <w:pStyle w:val="TableParagraph"/>
              <w:keepNext/>
              <w:spacing w:before="10"/>
              <w:rPr>
                <w:rFonts w:ascii="Times New Roman" w:eastAsia="Times New Roman" w:hAnsi="Times New Roman" w:cs="Times New Roman"/>
                <w:sz w:val="17"/>
                <w:szCs w:val="17"/>
              </w:rPr>
            </w:pPr>
          </w:p>
          <w:p w:rsidR="00551F92" w:rsidRDefault="00551F92" w:rsidP="007B4D76">
            <w:pPr>
              <w:pStyle w:val="TableParagraph"/>
              <w:keepNext/>
              <w:ind w:left="21"/>
              <w:rPr>
                <w:rFonts w:ascii="Times New Roman" w:eastAsia="Times New Roman" w:hAnsi="Times New Roman" w:cs="Times New Roman"/>
                <w:sz w:val="17"/>
                <w:szCs w:val="17"/>
              </w:rPr>
            </w:pPr>
            <w:r>
              <w:rPr>
                <w:rFonts w:ascii="Times New Roman"/>
                <w:b/>
                <w:sz w:val="17"/>
              </w:rPr>
              <w:t>Octets:</w:t>
            </w:r>
            <w:r>
              <w:rPr>
                <w:rFonts w:ascii="Times New Roman"/>
                <w:b/>
                <w:spacing w:val="10"/>
                <w:sz w:val="17"/>
              </w:rPr>
              <w:t xml:space="preserve"> </w:t>
            </w:r>
            <w:r>
              <w:rPr>
                <w:rFonts w:ascii="Times New Roman"/>
                <w:b/>
                <w:sz w:val="17"/>
              </w:rPr>
              <w:t>1</w:t>
            </w:r>
          </w:p>
        </w:tc>
        <w:tc>
          <w:tcPr>
            <w:tcW w:w="674" w:type="dxa"/>
            <w:tcBorders>
              <w:top w:val="single" w:sz="12" w:space="0" w:color="000000"/>
              <w:left w:val="single" w:sz="5" w:space="0" w:color="000000"/>
              <w:bottom w:val="single" w:sz="12" w:space="0" w:color="000000"/>
              <w:right w:val="single" w:sz="5" w:space="0" w:color="000000"/>
            </w:tcBorders>
          </w:tcPr>
          <w:p w:rsidR="00551F92" w:rsidRDefault="00551F92" w:rsidP="007B4D76">
            <w:pPr>
              <w:pStyle w:val="TableParagraph"/>
              <w:keepNext/>
              <w:spacing w:before="10"/>
              <w:rPr>
                <w:rFonts w:ascii="Times New Roman" w:eastAsia="Times New Roman" w:hAnsi="Times New Roman" w:cs="Times New Roman"/>
                <w:sz w:val="17"/>
                <w:szCs w:val="17"/>
              </w:rPr>
            </w:pPr>
          </w:p>
          <w:p w:rsidR="00551F92" w:rsidRDefault="00551F92" w:rsidP="007B4D76">
            <w:pPr>
              <w:pStyle w:val="TableParagraph"/>
              <w:keepNext/>
              <w:ind w:left="7"/>
              <w:jc w:val="center"/>
              <w:rPr>
                <w:rFonts w:ascii="Times New Roman" w:eastAsia="Times New Roman" w:hAnsi="Times New Roman" w:cs="Times New Roman"/>
                <w:sz w:val="17"/>
                <w:szCs w:val="17"/>
              </w:rPr>
            </w:pPr>
            <w:r>
              <w:rPr>
                <w:rFonts w:ascii="Times New Roman"/>
                <w:b/>
                <w:sz w:val="17"/>
              </w:rPr>
              <w:t>1</w:t>
            </w:r>
          </w:p>
        </w:tc>
        <w:tc>
          <w:tcPr>
            <w:tcW w:w="992" w:type="dxa"/>
            <w:tcBorders>
              <w:top w:val="single" w:sz="12" w:space="0" w:color="000000"/>
              <w:left w:val="single" w:sz="5" w:space="0" w:color="000000"/>
              <w:bottom w:val="single" w:sz="12" w:space="0" w:color="000000"/>
              <w:right w:val="single" w:sz="5" w:space="0" w:color="000000"/>
            </w:tcBorders>
          </w:tcPr>
          <w:p w:rsidR="00551F92" w:rsidRDefault="00551F92" w:rsidP="007B4D76">
            <w:pPr>
              <w:pStyle w:val="TableParagraph"/>
              <w:keepNext/>
              <w:spacing w:before="10"/>
              <w:rPr>
                <w:rFonts w:ascii="Times New Roman" w:eastAsia="Times New Roman" w:hAnsi="Times New Roman" w:cs="Times New Roman"/>
                <w:sz w:val="17"/>
                <w:szCs w:val="17"/>
              </w:rPr>
            </w:pPr>
          </w:p>
          <w:p w:rsidR="00551F92" w:rsidRDefault="00551F92" w:rsidP="007B4D76">
            <w:pPr>
              <w:pStyle w:val="TableParagraph"/>
              <w:keepNext/>
              <w:ind w:right="15"/>
              <w:jc w:val="center"/>
              <w:rPr>
                <w:rFonts w:ascii="Times New Roman" w:eastAsia="Times New Roman" w:hAnsi="Times New Roman" w:cs="Times New Roman"/>
                <w:sz w:val="17"/>
                <w:szCs w:val="17"/>
              </w:rPr>
            </w:pPr>
            <w:r>
              <w:rPr>
                <w:rFonts w:ascii="Times New Roman"/>
                <w:b/>
                <w:sz w:val="17"/>
              </w:rPr>
              <w:t>1</w:t>
            </w:r>
          </w:p>
        </w:tc>
        <w:tc>
          <w:tcPr>
            <w:tcW w:w="1134" w:type="dxa"/>
            <w:tcBorders>
              <w:top w:val="single" w:sz="12" w:space="0" w:color="000000"/>
              <w:left w:val="single" w:sz="5" w:space="0" w:color="000000"/>
              <w:bottom w:val="single" w:sz="12" w:space="0" w:color="000000"/>
              <w:right w:val="single" w:sz="6" w:space="0" w:color="000000"/>
            </w:tcBorders>
          </w:tcPr>
          <w:p w:rsidR="00551F92" w:rsidRDefault="00551F92" w:rsidP="007B4D76">
            <w:pPr>
              <w:pStyle w:val="TableParagraph"/>
              <w:keepNext/>
              <w:spacing w:before="10"/>
              <w:rPr>
                <w:rFonts w:ascii="Times New Roman" w:eastAsia="Times New Roman" w:hAnsi="Times New Roman" w:cs="Times New Roman"/>
                <w:sz w:val="17"/>
                <w:szCs w:val="17"/>
              </w:rPr>
            </w:pPr>
          </w:p>
          <w:p w:rsidR="00551F92" w:rsidRDefault="00551F92" w:rsidP="007B4D76">
            <w:pPr>
              <w:pStyle w:val="TableParagraph"/>
              <w:keepNext/>
              <w:ind w:left="5"/>
              <w:jc w:val="center"/>
              <w:rPr>
                <w:rFonts w:ascii="Times New Roman" w:eastAsia="Times New Roman" w:hAnsi="Times New Roman" w:cs="Times New Roman"/>
                <w:sz w:val="17"/>
                <w:szCs w:val="17"/>
              </w:rPr>
            </w:pPr>
            <w:r>
              <w:rPr>
                <w:rFonts w:ascii="Times New Roman"/>
                <w:b/>
                <w:sz w:val="17"/>
              </w:rPr>
              <w:t>1</w:t>
            </w:r>
          </w:p>
        </w:tc>
        <w:tc>
          <w:tcPr>
            <w:tcW w:w="765" w:type="dxa"/>
            <w:tcBorders>
              <w:top w:val="single" w:sz="12" w:space="0" w:color="000000"/>
              <w:left w:val="single" w:sz="6" w:space="0" w:color="000000"/>
              <w:bottom w:val="single" w:sz="12" w:space="0" w:color="000000"/>
              <w:right w:val="single" w:sz="6" w:space="0" w:color="000000"/>
            </w:tcBorders>
          </w:tcPr>
          <w:p w:rsidR="00551F92" w:rsidRDefault="00551F92" w:rsidP="007B4D76">
            <w:pPr>
              <w:pStyle w:val="TableParagraph"/>
              <w:keepNext/>
              <w:spacing w:before="10"/>
              <w:rPr>
                <w:rFonts w:ascii="Times New Roman" w:eastAsia="Times New Roman" w:hAnsi="Times New Roman" w:cs="Times New Roman"/>
                <w:sz w:val="17"/>
                <w:szCs w:val="17"/>
              </w:rPr>
            </w:pPr>
          </w:p>
          <w:p w:rsidR="00551F92" w:rsidRDefault="00551F92" w:rsidP="007B4D76">
            <w:pPr>
              <w:pStyle w:val="TableParagraph"/>
              <w:keepNext/>
              <w:ind w:right="13"/>
              <w:jc w:val="center"/>
              <w:rPr>
                <w:rFonts w:ascii="Times New Roman" w:eastAsia="Times New Roman" w:hAnsi="Times New Roman" w:cs="Times New Roman"/>
                <w:sz w:val="17"/>
                <w:szCs w:val="17"/>
              </w:rPr>
            </w:pPr>
            <w:r>
              <w:rPr>
                <w:rFonts w:ascii="Times New Roman"/>
                <w:b/>
                <w:sz w:val="17"/>
              </w:rPr>
              <w:t>1</w:t>
            </w:r>
          </w:p>
        </w:tc>
        <w:tc>
          <w:tcPr>
            <w:tcW w:w="1228" w:type="dxa"/>
            <w:tcBorders>
              <w:top w:val="single" w:sz="12" w:space="0" w:color="000000"/>
              <w:left w:val="single" w:sz="6" w:space="0" w:color="000000"/>
              <w:bottom w:val="single" w:sz="12" w:space="0" w:color="000000"/>
              <w:right w:val="single" w:sz="5" w:space="0" w:color="000000"/>
            </w:tcBorders>
          </w:tcPr>
          <w:p w:rsidR="00551F92" w:rsidRDefault="00551F92" w:rsidP="007B4D76">
            <w:pPr>
              <w:pStyle w:val="TableParagraph"/>
              <w:keepNext/>
              <w:spacing w:before="10"/>
              <w:rPr>
                <w:rFonts w:ascii="Times New Roman" w:eastAsia="Times New Roman" w:hAnsi="Times New Roman" w:cs="Times New Roman"/>
                <w:sz w:val="17"/>
                <w:szCs w:val="17"/>
              </w:rPr>
            </w:pPr>
          </w:p>
          <w:p w:rsidR="00551F92" w:rsidRDefault="00551F92" w:rsidP="007B4D76">
            <w:pPr>
              <w:pStyle w:val="TableParagraph"/>
              <w:keepNext/>
              <w:ind w:right="4"/>
              <w:jc w:val="center"/>
              <w:rPr>
                <w:rFonts w:ascii="Times New Roman" w:eastAsia="Times New Roman" w:hAnsi="Times New Roman" w:cs="Times New Roman"/>
                <w:sz w:val="17"/>
                <w:szCs w:val="17"/>
              </w:rPr>
            </w:pPr>
            <w:r>
              <w:rPr>
                <w:rFonts w:ascii="Times New Roman"/>
                <w:b/>
                <w:spacing w:val="-4"/>
                <w:sz w:val="17"/>
              </w:rPr>
              <w:t>0/1</w:t>
            </w:r>
          </w:p>
        </w:tc>
        <w:tc>
          <w:tcPr>
            <w:tcW w:w="823" w:type="dxa"/>
            <w:tcBorders>
              <w:top w:val="single" w:sz="12" w:space="0" w:color="000000"/>
              <w:left w:val="single" w:sz="5" w:space="0" w:color="000000"/>
              <w:bottom w:val="single" w:sz="12" w:space="0" w:color="000000"/>
              <w:right w:val="single" w:sz="6" w:space="0" w:color="000000"/>
            </w:tcBorders>
          </w:tcPr>
          <w:p w:rsidR="00551F92" w:rsidRDefault="00551F92" w:rsidP="007B4D76">
            <w:pPr>
              <w:pStyle w:val="TableParagraph"/>
              <w:keepNext/>
              <w:spacing w:before="10"/>
              <w:rPr>
                <w:rFonts w:ascii="Times New Roman" w:eastAsia="Times New Roman" w:hAnsi="Times New Roman" w:cs="Times New Roman"/>
                <w:sz w:val="17"/>
                <w:szCs w:val="17"/>
              </w:rPr>
            </w:pPr>
          </w:p>
          <w:p w:rsidR="00551F92" w:rsidRDefault="00551F92" w:rsidP="007B4D76">
            <w:pPr>
              <w:pStyle w:val="TableParagraph"/>
              <w:keepNext/>
              <w:ind w:left="91"/>
              <w:rPr>
                <w:rFonts w:ascii="Times New Roman" w:eastAsia="Times New Roman" w:hAnsi="Times New Roman" w:cs="Times New Roman"/>
                <w:sz w:val="17"/>
                <w:szCs w:val="17"/>
              </w:rPr>
            </w:pPr>
            <w:r>
              <w:rPr>
                <w:rFonts w:ascii="Times New Roman"/>
                <w:b/>
                <w:sz w:val="17"/>
              </w:rPr>
              <w:t>variable</w:t>
            </w:r>
          </w:p>
        </w:tc>
        <w:tc>
          <w:tcPr>
            <w:tcW w:w="434" w:type="dxa"/>
            <w:tcBorders>
              <w:top w:val="single" w:sz="12" w:space="0" w:color="000000"/>
              <w:left w:val="single" w:sz="6" w:space="0" w:color="000000"/>
              <w:bottom w:val="single" w:sz="12" w:space="0" w:color="000000"/>
              <w:right w:val="single" w:sz="10" w:space="0" w:color="000000"/>
            </w:tcBorders>
          </w:tcPr>
          <w:p w:rsidR="00551F92" w:rsidRDefault="00551F92" w:rsidP="007B4D76">
            <w:pPr>
              <w:pStyle w:val="TableParagraph"/>
              <w:keepNext/>
              <w:spacing w:before="10"/>
              <w:rPr>
                <w:rFonts w:ascii="Times New Roman" w:eastAsia="Times New Roman" w:hAnsi="Times New Roman" w:cs="Times New Roman"/>
                <w:sz w:val="17"/>
                <w:szCs w:val="17"/>
              </w:rPr>
            </w:pPr>
          </w:p>
          <w:p w:rsidR="00551F92" w:rsidRDefault="00551F92" w:rsidP="007B4D76">
            <w:pPr>
              <w:pStyle w:val="TableParagraph"/>
              <w:keepNext/>
              <w:ind w:left="18"/>
              <w:jc w:val="center"/>
              <w:rPr>
                <w:rFonts w:ascii="Times New Roman" w:eastAsia="Times New Roman" w:hAnsi="Times New Roman" w:cs="Times New Roman"/>
                <w:sz w:val="17"/>
                <w:szCs w:val="17"/>
              </w:rPr>
            </w:pPr>
            <w:r>
              <w:rPr>
                <w:rFonts w:ascii="Times New Roman"/>
                <w:b/>
                <w:sz w:val="17"/>
              </w:rPr>
              <w:t>2</w:t>
            </w:r>
          </w:p>
        </w:tc>
      </w:tr>
      <w:tr w:rsidR="00551F92" w:rsidRPr="00D9350B" w:rsidTr="00D9350B">
        <w:trPr>
          <w:jc w:val="center"/>
        </w:trPr>
        <w:tc>
          <w:tcPr>
            <w:tcW w:w="731" w:type="dxa"/>
            <w:tcBorders>
              <w:top w:val="single" w:sz="12" w:space="0" w:color="000000"/>
              <w:left w:val="single" w:sz="15" w:space="0" w:color="000000"/>
              <w:bottom w:val="single" w:sz="8" w:space="0" w:color="000000"/>
              <w:right w:val="single" w:sz="6" w:space="0" w:color="000000"/>
            </w:tcBorders>
            <w:vAlign w:val="center"/>
          </w:tcPr>
          <w:p w:rsidR="00551F92" w:rsidRPr="00D9350B" w:rsidRDefault="00551F92" w:rsidP="00A851E9">
            <w:pPr>
              <w:pStyle w:val="TableParagraph"/>
              <w:spacing w:before="120" w:line="250" w:lineRule="auto"/>
              <w:ind w:left="11" w:right="157"/>
              <w:rPr>
                <w:rFonts w:ascii="Times New Roman" w:eastAsia="Times New Roman" w:hAnsi="Times New Roman" w:cs="Times New Roman"/>
                <w:sz w:val="17"/>
                <w:szCs w:val="17"/>
              </w:rPr>
            </w:pPr>
            <w:ins w:id="444" w:author="LLDN REVc-w" w:date="2015-07-22T10:12:00Z">
              <w:r w:rsidRPr="00D9350B">
                <w:rPr>
                  <w:rFonts w:ascii="Times New Roman" w:hAnsi="Times New Roman"/>
                  <w:sz w:val="17"/>
                </w:rPr>
                <w:t xml:space="preserve">LLDN </w:t>
              </w:r>
            </w:ins>
            <w:r w:rsidRPr="00D9350B">
              <w:rPr>
                <w:rFonts w:ascii="Times New Roman" w:hAnsi="Times New Roman"/>
                <w:sz w:val="17"/>
              </w:rPr>
              <w:t>Frame</w:t>
            </w:r>
            <w:r w:rsidRPr="00D9350B">
              <w:rPr>
                <w:rFonts w:ascii="Times New Roman" w:hAnsi="Times New Roman"/>
                <w:w w:val="102"/>
                <w:sz w:val="17"/>
              </w:rPr>
              <w:t xml:space="preserve"> </w:t>
            </w:r>
            <w:r w:rsidRPr="00D9350B">
              <w:rPr>
                <w:rFonts w:ascii="Times New Roman" w:hAnsi="Times New Roman"/>
                <w:sz w:val="17"/>
              </w:rPr>
              <w:t>Control</w:t>
            </w:r>
          </w:p>
        </w:tc>
        <w:tc>
          <w:tcPr>
            <w:tcW w:w="674" w:type="dxa"/>
            <w:tcBorders>
              <w:top w:val="single" w:sz="12" w:space="0" w:color="000000"/>
              <w:left w:val="single" w:sz="5" w:space="0" w:color="000000"/>
              <w:bottom w:val="single" w:sz="7" w:space="0" w:color="000000"/>
              <w:right w:val="single" w:sz="5" w:space="0" w:color="000000"/>
            </w:tcBorders>
            <w:vAlign w:val="center"/>
          </w:tcPr>
          <w:p w:rsidR="00551F92" w:rsidRPr="00D9350B" w:rsidRDefault="00551F92" w:rsidP="00A851E9">
            <w:pPr>
              <w:pStyle w:val="TableParagraph"/>
              <w:spacing w:before="120"/>
              <w:ind w:left="22"/>
              <w:rPr>
                <w:rFonts w:ascii="Times New Roman" w:eastAsia="Times New Roman" w:hAnsi="Times New Roman" w:cs="Times New Roman"/>
                <w:sz w:val="17"/>
                <w:szCs w:val="17"/>
              </w:rPr>
            </w:pPr>
            <w:ins w:id="445" w:author="LLDN REVc-w" w:date="2015-07-22T10:12:00Z">
              <w:r w:rsidRPr="00D9350B">
                <w:rPr>
                  <w:rFonts w:ascii="Times New Roman" w:hAnsi="Times New Roman"/>
                  <w:sz w:val="17"/>
                </w:rPr>
                <w:t xml:space="preserve">LLDN Beacon </w:t>
              </w:r>
            </w:ins>
            <w:r w:rsidRPr="00D9350B">
              <w:rPr>
                <w:rFonts w:ascii="Times New Roman" w:hAnsi="Times New Roman"/>
                <w:sz w:val="17"/>
              </w:rPr>
              <w:t>Flags</w:t>
            </w:r>
          </w:p>
        </w:tc>
        <w:tc>
          <w:tcPr>
            <w:tcW w:w="992" w:type="dxa"/>
            <w:tcBorders>
              <w:top w:val="single" w:sz="12" w:space="0" w:color="000000"/>
              <w:left w:val="single" w:sz="5" w:space="0" w:color="000000"/>
              <w:bottom w:val="single" w:sz="7" w:space="0" w:color="000000"/>
              <w:right w:val="single" w:sz="5" w:space="0" w:color="000000"/>
            </w:tcBorders>
            <w:vAlign w:val="center"/>
          </w:tcPr>
          <w:p w:rsidR="00551F92" w:rsidRPr="00D9350B" w:rsidRDefault="00551F92" w:rsidP="00A851E9">
            <w:pPr>
              <w:pStyle w:val="TableParagraph"/>
              <w:spacing w:before="120" w:line="250" w:lineRule="auto"/>
              <w:ind w:left="22" w:hanging="1"/>
              <w:rPr>
                <w:rFonts w:ascii="Times New Roman" w:eastAsia="Times New Roman" w:hAnsi="Times New Roman" w:cs="Times New Roman"/>
                <w:sz w:val="17"/>
                <w:szCs w:val="17"/>
              </w:rPr>
            </w:pPr>
            <w:r w:rsidRPr="00D9350B">
              <w:rPr>
                <w:rFonts w:ascii="Times New Roman" w:hAnsi="Times New Roman"/>
                <w:sz w:val="17"/>
              </w:rPr>
              <w:t>LLDN</w:t>
            </w:r>
            <w:r w:rsidRPr="00D9350B">
              <w:rPr>
                <w:rFonts w:ascii="Times New Roman" w:hAnsi="Times New Roman"/>
                <w:w w:val="102"/>
                <w:sz w:val="17"/>
              </w:rPr>
              <w:t xml:space="preserve"> </w:t>
            </w:r>
            <w:r w:rsidRPr="00D9350B">
              <w:rPr>
                <w:rFonts w:ascii="Times New Roman" w:hAnsi="Times New Roman"/>
                <w:sz w:val="17"/>
              </w:rPr>
              <w:t>PAN coordinator ID field</w:t>
            </w:r>
          </w:p>
        </w:tc>
        <w:tc>
          <w:tcPr>
            <w:tcW w:w="1134" w:type="dxa"/>
            <w:tcBorders>
              <w:top w:val="single" w:sz="12" w:space="0" w:color="000000"/>
              <w:left w:val="single" w:sz="5" w:space="0" w:color="000000"/>
              <w:bottom w:val="single" w:sz="7" w:space="0" w:color="000000"/>
              <w:right w:val="single" w:sz="6" w:space="0" w:color="000000"/>
            </w:tcBorders>
            <w:vAlign w:val="center"/>
          </w:tcPr>
          <w:p w:rsidR="00551F92" w:rsidRPr="00D9350B" w:rsidRDefault="00551F92" w:rsidP="00D9350B">
            <w:pPr>
              <w:pStyle w:val="TableParagraph"/>
              <w:spacing w:before="120" w:line="250" w:lineRule="auto"/>
              <w:ind w:left="22" w:right="26"/>
              <w:rPr>
                <w:rFonts w:ascii="Times New Roman" w:eastAsia="Times New Roman" w:hAnsi="Times New Roman" w:cs="Times New Roman"/>
                <w:sz w:val="17"/>
                <w:szCs w:val="17"/>
              </w:rPr>
            </w:pPr>
            <w:r w:rsidRPr="00D9350B">
              <w:rPr>
                <w:rFonts w:ascii="Times New Roman" w:hAnsi="Times New Roman"/>
                <w:sz w:val="17"/>
              </w:rPr>
              <w:t>Configuration</w:t>
            </w:r>
            <w:r w:rsidRPr="00D9350B">
              <w:rPr>
                <w:rFonts w:ascii="Times New Roman" w:hAnsi="Times New Roman"/>
                <w:w w:val="102"/>
                <w:sz w:val="17"/>
              </w:rPr>
              <w:t xml:space="preserve"> </w:t>
            </w:r>
            <w:r w:rsidRPr="00D9350B">
              <w:rPr>
                <w:rFonts w:ascii="Times New Roman" w:hAnsi="Times New Roman"/>
                <w:sz w:val="17"/>
              </w:rPr>
              <w:t>Sequence</w:t>
            </w:r>
            <w:r w:rsidRPr="00D9350B">
              <w:rPr>
                <w:rFonts w:ascii="Times New Roman" w:hAnsi="Times New Roman"/>
                <w:w w:val="102"/>
                <w:sz w:val="17"/>
              </w:rPr>
              <w:t xml:space="preserve"> </w:t>
            </w:r>
            <w:r w:rsidRPr="00D9350B">
              <w:rPr>
                <w:rFonts w:ascii="Times New Roman" w:hAnsi="Times New Roman"/>
                <w:sz w:val="17"/>
              </w:rPr>
              <w:t>Number</w:t>
            </w:r>
          </w:p>
        </w:tc>
        <w:tc>
          <w:tcPr>
            <w:tcW w:w="765" w:type="dxa"/>
            <w:tcBorders>
              <w:top w:val="single" w:sz="12" w:space="0" w:color="000000"/>
              <w:left w:val="single" w:sz="6" w:space="0" w:color="000000"/>
              <w:bottom w:val="single" w:sz="7" w:space="0" w:color="000000"/>
              <w:right w:val="single" w:sz="6" w:space="0" w:color="000000"/>
            </w:tcBorders>
            <w:vAlign w:val="center"/>
          </w:tcPr>
          <w:p w:rsidR="00551F92" w:rsidRPr="00D9350B" w:rsidRDefault="00551F92" w:rsidP="00D9350B">
            <w:pPr>
              <w:pStyle w:val="TableParagraph"/>
              <w:spacing w:before="120" w:line="250" w:lineRule="auto"/>
              <w:ind w:left="21"/>
              <w:rPr>
                <w:rFonts w:ascii="Times New Roman" w:eastAsia="Times New Roman" w:hAnsi="Times New Roman" w:cs="Times New Roman"/>
                <w:sz w:val="17"/>
                <w:szCs w:val="17"/>
              </w:rPr>
            </w:pPr>
            <w:ins w:id="446" w:author="LLDN REVc-w" w:date="2015-07-22T10:12:00Z">
              <w:r w:rsidRPr="00D9350B">
                <w:rPr>
                  <w:rFonts w:ascii="Times New Roman" w:hAnsi="Times New Roman"/>
                  <w:sz w:val="17"/>
                </w:rPr>
                <w:t xml:space="preserve">LLDN </w:t>
              </w:r>
            </w:ins>
            <w:ins w:id="447" w:author="LLDN REVc-w" w:date="2015-07-22T10:13:00Z">
              <w:r w:rsidRPr="00D9350B">
                <w:rPr>
                  <w:rFonts w:ascii="Times New Roman" w:hAnsi="Times New Roman"/>
                  <w:sz w:val="17"/>
                </w:rPr>
                <w:t xml:space="preserve">Base </w:t>
              </w:r>
            </w:ins>
            <w:r w:rsidRPr="00D9350B">
              <w:rPr>
                <w:rFonts w:ascii="Times New Roman" w:hAnsi="Times New Roman"/>
                <w:sz w:val="17"/>
              </w:rPr>
              <w:t>Timeslot</w:t>
            </w:r>
            <w:r w:rsidRPr="00D9350B">
              <w:rPr>
                <w:rFonts w:ascii="Times New Roman" w:hAnsi="Times New Roman"/>
                <w:w w:val="102"/>
                <w:sz w:val="17"/>
              </w:rPr>
              <w:t xml:space="preserve"> </w:t>
            </w:r>
            <w:r w:rsidRPr="00D9350B">
              <w:rPr>
                <w:rFonts w:ascii="Times New Roman" w:hAnsi="Times New Roman"/>
                <w:sz w:val="17"/>
              </w:rPr>
              <w:t>Size</w:t>
            </w:r>
          </w:p>
        </w:tc>
        <w:tc>
          <w:tcPr>
            <w:tcW w:w="1228" w:type="dxa"/>
            <w:tcBorders>
              <w:top w:val="single" w:sz="12" w:space="0" w:color="000000"/>
              <w:left w:val="single" w:sz="6" w:space="0" w:color="000000"/>
              <w:bottom w:val="single" w:sz="7" w:space="0" w:color="000000"/>
              <w:right w:val="single" w:sz="5" w:space="0" w:color="000000"/>
            </w:tcBorders>
            <w:vAlign w:val="center"/>
          </w:tcPr>
          <w:p w:rsidR="00551F92" w:rsidRPr="00D9350B" w:rsidRDefault="00551F92" w:rsidP="00A851E9">
            <w:pPr>
              <w:pStyle w:val="TableParagraph"/>
              <w:spacing w:before="120" w:line="250" w:lineRule="auto"/>
              <w:ind w:left="21" w:right="47"/>
              <w:rPr>
                <w:rFonts w:ascii="Times New Roman" w:eastAsia="Times New Roman" w:hAnsi="Times New Roman" w:cs="Times New Roman"/>
                <w:sz w:val="17"/>
                <w:szCs w:val="17"/>
              </w:rPr>
            </w:pPr>
            <w:r w:rsidRPr="00D9350B">
              <w:rPr>
                <w:rFonts w:ascii="Times New Roman" w:hAnsi="Times New Roman"/>
                <w:sz w:val="17"/>
              </w:rPr>
              <w:t xml:space="preserve">Number of </w:t>
            </w:r>
            <w:ins w:id="448" w:author="LLDN REVc-w" w:date="2015-07-22T10:13:00Z">
              <w:r w:rsidRPr="00D9350B">
                <w:rPr>
                  <w:rFonts w:ascii="Times New Roman" w:hAnsi="Times New Roman"/>
                  <w:sz w:val="17"/>
                </w:rPr>
                <w:t xml:space="preserve">LLDN </w:t>
              </w:r>
            </w:ins>
            <w:r w:rsidRPr="00D9350B">
              <w:rPr>
                <w:rFonts w:ascii="Times New Roman" w:hAnsi="Times New Roman"/>
                <w:sz w:val="17"/>
              </w:rPr>
              <w:t xml:space="preserve">Base Timeslots in </w:t>
            </w:r>
            <w:ins w:id="449" w:author="LLDN REVc-w" w:date="2015-07-22T11:31:00Z">
              <w:r w:rsidR="00D9350B" w:rsidRPr="00D9350B">
                <w:rPr>
                  <w:rFonts w:ascii="Times New Roman" w:hAnsi="Times New Roman"/>
                  <w:sz w:val="17"/>
                </w:rPr>
                <w:t xml:space="preserve">LLDN </w:t>
              </w:r>
            </w:ins>
            <w:r w:rsidRPr="00D9350B">
              <w:rPr>
                <w:rFonts w:ascii="Times New Roman" w:hAnsi="Times New Roman"/>
                <w:sz w:val="17"/>
              </w:rPr>
              <w:t>Superframe</w:t>
            </w:r>
          </w:p>
        </w:tc>
        <w:tc>
          <w:tcPr>
            <w:tcW w:w="823" w:type="dxa"/>
            <w:tcBorders>
              <w:top w:val="single" w:sz="12" w:space="0" w:color="000000"/>
              <w:left w:val="single" w:sz="5" w:space="0" w:color="000000"/>
              <w:bottom w:val="single" w:sz="7" w:space="0" w:color="000000"/>
              <w:right w:val="single" w:sz="6" w:space="0" w:color="000000"/>
            </w:tcBorders>
            <w:vAlign w:val="center"/>
          </w:tcPr>
          <w:p w:rsidR="00551F92" w:rsidRPr="00D9350B" w:rsidRDefault="00551F92" w:rsidP="00A851E9">
            <w:pPr>
              <w:pStyle w:val="TableParagraph"/>
              <w:spacing w:before="120" w:line="250" w:lineRule="auto"/>
              <w:ind w:left="22" w:right="133"/>
              <w:rPr>
                <w:rFonts w:ascii="Times New Roman" w:eastAsia="Times New Roman" w:hAnsi="Times New Roman" w:cs="Times New Roman"/>
                <w:sz w:val="17"/>
                <w:szCs w:val="17"/>
              </w:rPr>
            </w:pPr>
            <w:ins w:id="450" w:author="LLDN REVc-w" w:date="2015-07-22T10:13:00Z">
              <w:r w:rsidRPr="00D9350B">
                <w:rPr>
                  <w:rFonts w:ascii="Times New Roman" w:hAnsi="Times New Roman"/>
                  <w:sz w:val="17"/>
                </w:rPr>
                <w:t xml:space="preserve">LLDN </w:t>
              </w:r>
            </w:ins>
            <w:r w:rsidRPr="00D9350B">
              <w:rPr>
                <w:rFonts w:ascii="Times New Roman" w:hAnsi="Times New Roman"/>
                <w:sz w:val="17"/>
              </w:rPr>
              <w:t>Group</w:t>
            </w:r>
            <w:r w:rsidRPr="00D9350B">
              <w:rPr>
                <w:rFonts w:ascii="Times New Roman" w:hAnsi="Times New Roman"/>
                <w:w w:val="102"/>
                <w:sz w:val="17"/>
              </w:rPr>
              <w:t xml:space="preserve"> </w:t>
            </w:r>
            <w:r w:rsidRPr="00D9350B">
              <w:rPr>
                <w:rFonts w:ascii="Times New Roman" w:hAnsi="Times New Roman"/>
                <w:sz w:val="17"/>
              </w:rPr>
              <w:t>Acknow-</w:t>
            </w:r>
            <w:r w:rsidRPr="00D9350B">
              <w:rPr>
                <w:rFonts w:ascii="Times New Roman" w:hAnsi="Times New Roman"/>
                <w:w w:val="102"/>
                <w:sz w:val="17"/>
              </w:rPr>
              <w:t xml:space="preserve"> </w:t>
            </w:r>
            <w:r w:rsidRPr="00D9350B">
              <w:rPr>
                <w:rFonts w:ascii="Times New Roman" w:hAnsi="Times New Roman"/>
                <w:sz w:val="17"/>
              </w:rPr>
              <w:t>ledgment</w:t>
            </w:r>
          </w:p>
        </w:tc>
        <w:tc>
          <w:tcPr>
            <w:tcW w:w="434" w:type="dxa"/>
            <w:tcBorders>
              <w:top w:val="single" w:sz="12" w:space="0" w:color="000000"/>
              <w:left w:val="single" w:sz="6" w:space="0" w:color="000000"/>
              <w:bottom w:val="single" w:sz="7" w:space="0" w:color="000000"/>
              <w:right w:val="single" w:sz="10" w:space="0" w:color="000000"/>
            </w:tcBorders>
            <w:vAlign w:val="center"/>
          </w:tcPr>
          <w:p w:rsidR="00551F92" w:rsidRPr="00D9350B" w:rsidRDefault="00551F92" w:rsidP="00A851E9">
            <w:pPr>
              <w:pStyle w:val="TableParagraph"/>
              <w:spacing w:before="120"/>
              <w:ind w:left="21"/>
              <w:rPr>
                <w:rFonts w:ascii="Times New Roman" w:eastAsia="Times New Roman" w:hAnsi="Times New Roman" w:cs="Times New Roman"/>
                <w:sz w:val="17"/>
                <w:szCs w:val="17"/>
              </w:rPr>
            </w:pPr>
            <w:r w:rsidRPr="00D9350B">
              <w:rPr>
                <w:rFonts w:ascii="Times New Roman" w:hAnsi="Times New Roman"/>
                <w:sz w:val="17"/>
              </w:rPr>
              <w:t>FCS</w:t>
            </w:r>
          </w:p>
        </w:tc>
      </w:tr>
      <w:tr w:rsidR="00551F92" w:rsidTr="00551F92">
        <w:trPr>
          <w:trHeight w:hRule="exact" w:val="226"/>
          <w:jc w:val="center"/>
        </w:trPr>
        <w:tc>
          <w:tcPr>
            <w:tcW w:w="731" w:type="dxa"/>
            <w:tcBorders>
              <w:top w:val="single" w:sz="8" w:space="0" w:color="000000"/>
              <w:left w:val="single" w:sz="18" w:space="0" w:color="000000"/>
              <w:bottom w:val="single" w:sz="12" w:space="0" w:color="000000"/>
              <w:right w:val="single" w:sz="6" w:space="0" w:color="000000"/>
            </w:tcBorders>
          </w:tcPr>
          <w:p w:rsidR="00551F92" w:rsidRDefault="00551F92" w:rsidP="007B4D76">
            <w:pPr>
              <w:pStyle w:val="TableParagraph"/>
              <w:ind w:left="11"/>
              <w:rPr>
                <w:rFonts w:ascii="Times New Roman" w:eastAsia="Times New Roman" w:hAnsi="Times New Roman" w:cs="Times New Roman"/>
                <w:sz w:val="17"/>
                <w:szCs w:val="17"/>
              </w:rPr>
            </w:pPr>
            <w:r>
              <w:rPr>
                <w:rFonts w:ascii="Times New Roman"/>
                <w:spacing w:val="-2"/>
                <w:sz w:val="17"/>
              </w:rPr>
              <w:t>MHR</w:t>
            </w:r>
          </w:p>
        </w:tc>
        <w:tc>
          <w:tcPr>
            <w:tcW w:w="5616" w:type="dxa"/>
            <w:gridSpan w:val="6"/>
            <w:tcBorders>
              <w:top w:val="single" w:sz="7" w:space="0" w:color="000000"/>
              <w:left w:val="single" w:sz="6" w:space="0" w:color="000000"/>
              <w:bottom w:val="single" w:sz="12" w:space="0" w:color="000000"/>
              <w:right w:val="single" w:sz="6" w:space="0" w:color="000000"/>
            </w:tcBorders>
          </w:tcPr>
          <w:p w:rsidR="00551F92" w:rsidRDefault="00551F92" w:rsidP="007B4D76">
            <w:pPr>
              <w:pStyle w:val="TableParagraph"/>
              <w:ind w:left="22"/>
              <w:rPr>
                <w:rFonts w:ascii="Times New Roman" w:eastAsia="Times New Roman" w:hAnsi="Times New Roman" w:cs="Times New Roman"/>
                <w:sz w:val="17"/>
                <w:szCs w:val="17"/>
              </w:rPr>
            </w:pPr>
            <w:r>
              <w:rPr>
                <w:rFonts w:ascii="Times New Roman"/>
                <w:spacing w:val="-2"/>
                <w:sz w:val="17"/>
              </w:rPr>
              <w:t>MAC</w:t>
            </w:r>
            <w:r>
              <w:rPr>
                <w:rFonts w:ascii="Times New Roman"/>
                <w:spacing w:val="21"/>
                <w:sz w:val="17"/>
              </w:rPr>
              <w:t xml:space="preserve"> </w:t>
            </w:r>
            <w:r>
              <w:rPr>
                <w:rFonts w:ascii="Times New Roman"/>
                <w:sz w:val="17"/>
              </w:rPr>
              <w:t>Payload</w:t>
            </w:r>
          </w:p>
        </w:tc>
        <w:tc>
          <w:tcPr>
            <w:tcW w:w="434" w:type="dxa"/>
            <w:tcBorders>
              <w:top w:val="single" w:sz="7" w:space="0" w:color="000000"/>
              <w:left w:val="single" w:sz="6" w:space="0" w:color="000000"/>
              <w:bottom w:val="single" w:sz="12" w:space="0" w:color="000000"/>
              <w:right w:val="single" w:sz="10" w:space="0" w:color="000000"/>
            </w:tcBorders>
          </w:tcPr>
          <w:p w:rsidR="00551F92" w:rsidRDefault="00551F92" w:rsidP="007B4D76">
            <w:pPr>
              <w:pStyle w:val="TableParagraph"/>
              <w:ind w:left="21"/>
              <w:rPr>
                <w:rFonts w:ascii="Times New Roman" w:eastAsia="Times New Roman" w:hAnsi="Times New Roman" w:cs="Times New Roman"/>
                <w:sz w:val="17"/>
                <w:szCs w:val="17"/>
              </w:rPr>
            </w:pPr>
            <w:r>
              <w:rPr>
                <w:rFonts w:ascii="Times New Roman"/>
                <w:sz w:val="17"/>
              </w:rPr>
              <w:t>MFR</w:t>
            </w:r>
          </w:p>
        </w:tc>
      </w:tr>
    </w:tbl>
    <w:p w:rsidR="00A851E9" w:rsidRPr="00FC7980" w:rsidRDefault="00A851E9" w:rsidP="00FC7980">
      <w:pPr>
        <w:pStyle w:val="Textkrper"/>
        <w:spacing w:line="250" w:lineRule="auto"/>
        <w:ind w:right="119"/>
        <w:jc w:val="both"/>
      </w:pPr>
    </w:p>
    <w:tbl>
      <w:tblPr>
        <w:tblStyle w:val="TableNormal"/>
        <w:tblW w:w="0" w:type="auto"/>
        <w:tblInd w:w="183" w:type="dxa"/>
        <w:tblLayout w:type="fixed"/>
        <w:tblLook w:val="01E0"/>
      </w:tblPr>
      <w:tblGrid>
        <w:gridCol w:w="730"/>
        <w:gridCol w:w="880"/>
        <w:gridCol w:w="881"/>
        <w:gridCol w:w="533"/>
        <w:gridCol w:w="881"/>
        <w:gridCol w:w="1228"/>
        <w:gridCol w:w="881"/>
        <w:gridCol w:w="1228"/>
        <w:gridCol w:w="823"/>
        <w:gridCol w:w="434"/>
      </w:tblGrid>
      <w:tr w:rsidR="00087E66" w:rsidDel="00A851E9" w:rsidTr="007E261C">
        <w:trPr>
          <w:trHeight w:hRule="exact" w:val="438"/>
          <w:del w:id="451" w:author="LLDN REVc-w" w:date="2015-07-22T10:10:00Z"/>
        </w:trPr>
        <w:tc>
          <w:tcPr>
            <w:tcW w:w="730" w:type="dxa"/>
            <w:tcBorders>
              <w:top w:val="single" w:sz="12" w:space="0" w:color="000000"/>
              <w:left w:val="single" w:sz="15" w:space="0" w:color="000000"/>
              <w:bottom w:val="single" w:sz="12" w:space="0" w:color="000000"/>
              <w:right w:val="single" w:sz="6" w:space="0" w:color="000000"/>
            </w:tcBorders>
          </w:tcPr>
          <w:p w:rsidR="00087E66" w:rsidDel="00A851E9" w:rsidRDefault="00087E66" w:rsidP="00FC7980">
            <w:pPr>
              <w:pStyle w:val="TableParagraph"/>
              <w:keepNext/>
              <w:spacing w:before="10"/>
              <w:rPr>
                <w:del w:id="452" w:author="LLDN REVc-w" w:date="2015-07-22T10:10:00Z"/>
                <w:rFonts w:ascii="Times New Roman" w:eastAsia="Times New Roman" w:hAnsi="Times New Roman" w:cs="Times New Roman"/>
                <w:sz w:val="17"/>
                <w:szCs w:val="17"/>
              </w:rPr>
            </w:pPr>
          </w:p>
          <w:p w:rsidR="00087E66" w:rsidDel="00A851E9" w:rsidRDefault="00087E66" w:rsidP="00FC7980">
            <w:pPr>
              <w:pStyle w:val="TableParagraph"/>
              <w:keepNext/>
              <w:ind w:left="21"/>
              <w:rPr>
                <w:del w:id="453" w:author="LLDN REVc-w" w:date="2015-07-22T10:10:00Z"/>
                <w:rFonts w:ascii="Times New Roman" w:eastAsia="Times New Roman" w:hAnsi="Times New Roman" w:cs="Times New Roman"/>
                <w:sz w:val="17"/>
                <w:szCs w:val="17"/>
              </w:rPr>
            </w:pPr>
            <w:del w:id="454" w:author="LLDN REVc-w" w:date="2015-07-22T10:10:00Z">
              <w:r w:rsidDel="00A851E9">
                <w:rPr>
                  <w:rFonts w:ascii="Times New Roman"/>
                  <w:b/>
                  <w:sz w:val="17"/>
                </w:rPr>
                <w:delText>Octets:</w:delText>
              </w:r>
              <w:r w:rsidDel="00A851E9">
                <w:rPr>
                  <w:rFonts w:ascii="Times New Roman"/>
                  <w:b/>
                  <w:spacing w:val="10"/>
                  <w:sz w:val="17"/>
                </w:rPr>
                <w:delText xml:space="preserve"> </w:delText>
              </w:r>
              <w:r w:rsidDel="00A851E9">
                <w:rPr>
                  <w:rFonts w:ascii="Times New Roman"/>
                  <w:b/>
                  <w:sz w:val="17"/>
                </w:rPr>
                <w:delText>1</w:delText>
              </w:r>
            </w:del>
          </w:p>
        </w:tc>
        <w:tc>
          <w:tcPr>
            <w:tcW w:w="880" w:type="dxa"/>
            <w:tcBorders>
              <w:top w:val="single" w:sz="12" w:space="0" w:color="000000"/>
              <w:left w:val="single" w:sz="6" w:space="0" w:color="000000"/>
              <w:bottom w:val="single" w:sz="12" w:space="0" w:color="000000"/>
              <w:right w:val="single" w:sz="5" w:space="0" w:color="000000"/>
            </w:tcBorders>
          </w:tcPr>
          <w:p w:rsidR="00087E66" w:rsidDel="00A851E9" w:rsidRDefault="00087E66" w:rsidP="00FC7980">
            <w:pPr>
              <w:pStyle w:val="TableParagraph"/>
              <w:keepNext/>
              <w:spacing w:before="10"/>
              <w:rPr>
                <w:del w:id="455" w:author="LLDN REVc-w" w:date="2015-07-22T10:10:00Z"/>
                <w:rFonts w:ascii="Times New Roman" w:eastAsia="Times New Roman" w:hAnsi="Times New Roman" w:cs="Times New Roman"/>
                <w:sz w:val="17"/>
                <w:szCs w:val="17"/>
              </w:rPr>
            </w:pPr>
          </w:p>
          <w:p w:rsidR="00087E66" w:rsidDel="00A851E9" w:rsidRDefault="00087E66" w:rsidP="00FC7980">
            <w:pPr>
              <w:pStyle w:val="TableParagraph"/>
              <w:keepNext/>
              <w:ind w:left="5"/>
              <w:jc w:val="center"/>
              <w:rPr>
                <w:del w:id="456" w:author="LLDN REVc-w" w:date="2015-07-22T10:10:00Z"/>
                <w:rFonts w:ascii="Times New Roman" w:eastAsia="Times New Roman" w:hAnsi="Times New Roman" w:cs="Times New Roman"/>
                <w:sz w:val="17"/>
                <w:szCs w:val="17"/>
              </w:rPr>
            </w:pPr>
            <w:del w:id="457" w:author="LLDN REVc-w" w:date="2015-07-22T10:10:00Z">
              <w:r w:rsidDel="00A851E9">
                <w:rPr>
                  <w:rFonts w:ascii="Times New Roman"/>
                  <w:b/>
                  <w:sz w:val="17"/>
                </w:rPr>
                <w:delText>0/1</w:delText>
              </w:r>
            </w:del>
          </w:p>
        </w:tc>
        <w:tc>
          <w:tcPr>
            <w:tcW w:w="881" w:type="dxa"/>
            <w:tcBorders>
              <w:top w:val="single" w:sz="12" w:space="0" w:color="000000"/>
              <w:left w:val="single" w:sz="5" w:space="0" w:color="000000"/>
              <w:bottom w:val="single" w:sz="12" w:space="0" w:color="000000"/>
              <w:right w:val="single" w:sz="5" w:space="0" w:color="000000"/>
            </w:tcBorders>
          </w:tcPr>
          <w:p w:rsidR="00087E66" w:rsidDel="00A851E9" w:rsidRDefault="00087E66" w:rsidP="00FC7980">
            <w:pPr>
              <w:pStyle w:val="TableParagraph"/>
              <w:keepNext/>
              <w:spacing w:before="1"/>
              <w:ind w:left="7"/>
              <w:jc w:val="center"/>
              <w:rPr>
                <w:del w:id="458" w:author="LLDN REVc-w" w:date="2015-07-22T10:10:00Z"/>
                <w:rFonts w:ascii="Times New Roman" w:eastAsia="Times New Roman" w:hAnsi="Times New Roman" w:cs="Times New Roman"/>
                <w:sz w:val="17"/>
                <w:szCs w:val="17"/>
              </w:rPr>
            </w:pPr>
            <w:del w:id="459" w:author="LLDN REVc-w" w:date="2015-07-22T10:10:00Z">
              <w:r w:rsidDel="00A851E9">
                <w:rPr>
                  <w:rFonts w:ascii="Times New Roman"/>
                  <w:b/>
                  <w:sz w:val="17"/>
                </w:rPr>
                <w:delText>0/1/5/6/10/</w:delText>
              </w:r>
            </w:del>
          </w:p>
          <w:p w:rsidR="00087E66" w:rsidDel="00A851E9" w:rsidRDefault="00087E66" w:rsidP="00FC7980">
            <w:pPr>
              <w:pStyle w:val="TableParagraph"/>
              <w:keepNext/>
              <w:spacing w:before="8"/>
              <w:ind w:left="10"/>
              <w:jc w:val="center"/>
              <w:rPr>
                <w:del w:id="460" w:author="LLDN REVc-w" w:date="2015-07-22T10:10:00Z"/>
                <w:rFonts w:ascii="Times New Roman" w:eastAsia="Times New Roman" w:hAnsi="Times New Roman" w:cs="Times New Roman"/>
                <w:sz w:val="17"/>
                <w:szCs w:val="17"/>
              </w:rPr>
            </w:pPr>
            <w:del w:id="461" w:author="LLDN REVc-w" w:date="2015-07-22T10:10:00Z">
              <w:r w:rsidDel="00A851E9">
                <w:rPr>
                  <w:rFonts w:ascii="Times New Roman"/>
                  <w:b/>
                  <w:spacing w:val="3"/>
                  <w:sz w:val="17"/>
                </w:rPr>
                <w:delText>14</w:delText>
              </w:r>
            </w:del>
          </w:p>
        </w:tc>
        <w:tc>
          <w:tcPr>
            <w:tcW w:w="533" w:type="dxa"/>
            <w:tcBorders>
              <w:top w:val="single" w:sz="12" w:space="0" w:color="000000"/>
              <w:left w:val="single" w:sz="5" w:space="0" w:color="000000"/>
              <w:bottom w:val="single" w:sz="12" w:space="0" w:color="000000"/>
              <w:right w:val="single" w:sz="5" w:space="0" w:color="000000"/>
            </w:tcBorders>
          </w:tcPr>
          <w:p w:rsidR="00087E66" w:rsidDel="00A851E9" w:rsidRDefault="00087E66" w:rsidP="00FC7980">
            <w:pPr>
              <w:pStyle w:val="TableParagraph"/>
              <w:keepNext/>
              <w:spacing w:before="10"/>
              <w:rPr>
                <w:del w:id="462" w:author="LLDN REVc-w" w:date="2015-07-22T10:10:00Z"/>
                <w:rFonts w:ascii="Times New Roman" w:eastAsia="Times New Roman" w:hAnsi="Times New Roman" w:cs="Times New Roman"/>
                <w:sz w:val="17"/>
                <w:szCs w:val="17"/>
              </w:rPr>
            </w:pPr>
          </w:p>
          <w:p w:rsidR="00087E66" w:rsidDel="00A851E9" w:rsidRDefault="00087E66" w:rsidP="00FC7980">
            <w:pPr>
              <w:pStyle w:val="TableParagraph"/>
              <w:keepNext/>
              <w:ind w:left="7"/>
              <w:jc w:val="center"/>
              <w:rPr>
                <w:del w:id="463" w:author="LLDN REVc-w" w:date="2015-07-22T10:10:00Z"/>
                <w:rFonts w:ascii="Times New Roman" w:eastAsia="Times New Roman" w:hAnsi="Times New Roman" w:cs="Times New Roman"/>
                <w:sz w:val="17"/>
                <w:szCs w:val="17"/>
              </w:rPr>
            </w:pPr>
            <w:del w:id="464" w:author="LLDN REVc-w" w:date="2015-07-22T10:10:00Z">
              <w:r w:rsidDel="00A851E9">
                <w:rPr>
                  <w:rFonts w:ascii="Times New Roman"/>
                  <w:b/>
                  <w:sz w:val="17"/>
                </w:rPr>
                <w:delText>1</w:delText>
              </w:r>
            </w:del>
          </w:p>
        </w:tc>
        <w:tc>
          <w:tcPr>
            <w:tcW w:w="881" w:type="dxa"/>
            <w:tcBorders>
              <w:top w:val="single" w:sz="12" w:space="0" w:color="000000"/>
              <w:left w:val="single" w:sz="5" w:space="0" w:color="000000"/>
              <w:bottom w:val="single" w:sz="12" w:space="0" w:color="000000"/>
              <w:right w:val="single" w:sz="5" w:space="0" w:color="000000"/>
            </w:tcBorders>
          </w:tcPr>
          <w:p w:rsidR="00087E66" w:rsidDel="00A851E9" w:rsidRDefault="00087E66" w:rsidP="00FC7980">
            <w:pPr>
              <w:pStyle w:val="TableParagraph"/>
              <w:keepNext/>
              <w:spacing w:before="10"/>
              <w:rPr>
                <w:del w:id="465" w:author="LLDN REVc-w" w:date="2015-07-22T10:10:00Z"/>
                <w:rFonts w:ascii="Times New Roman" w:eastAsia="Times New Roman" w:hAnsi="Times New Roman" w:cs="Times New Roman"/>
                <w:sz w:val="17"/>
                <w:szCs w:val="17"/>
              </w:rPr>
            </w:pPr>
          </w:p>
          <w:p w:rsidR="00087E66" w:rsidDel="00A851E9" w:rsidRDefault="00087E66" w:rsidP="00FC7980">
            <w:pPr>
              <w:pStyle w:val="TableParagraph"/>
              <w:keepNext/>
              <w:ind w:right="15"/>
              <w:jc w:val="center"/>
              <w:rPr>
                <w:del w:id="466" w:author="LLDN REVc-w" w:date="2015-07-22T10:10:00Z"/>
                <w:rFonts w:ascii="Times New Roman" w:eastAsia="Times New Roman" w:hAnsi="Times New Roman" w:cs="Times New Roman"/>
                <w:sz w:val="17"/>
                <w:szCs w:val="17"/>
              </w:rPr>
            </w:pPr>
            <w:del w:id="467" w:author="LLDN REVc-w" w:date="2015-07-22T10:10:00Z">
              <w:r w:rsidDel="00A851E9">
                <w:rPr>
                  <w:rFonts w:ascii="Times New Roman"/>
                  <w:b/>
                  <w:sz w:val="17"/>
                </w:rPr>
                <w:delText>1</w:delText>
              </w:r>
            </w:del>
          </w:p>
        </w:tc>
        <w:tc>
          <w:tcPr>
            <w:tcW w:w="1228" w:type="dxa"/>
            <w:tcBorders>
              <w:top w:val="single" w:sz="12" w:space="0" w:color="000000"/>
              <w:left w:val="single" w:sz="5" w:space="0" w:color="000000"/>
              <w:bottom w:val="single" w:sz="12" w:space="0" w:color="000000"/>
              <w:right w:val="single" w:sz="6" w:space="0" w:color="000000"/>
            </w:tcBorders>
          </w:tcPr>
          <w:p w:rsidR="00087E66" w:rsidDel="00A851E9" w:rsidRDefault="00087E66" w:rsidP="00FC7980">
            <w:pPr>
              <w:pStyle w:val="TableParagraph"/>
              <w:keepNext/>
              <w:spacing w:before="10"/>
              <w:rPr>
                <w:del w:id="468" w:author="LLDN REVc-w" w:date="2015-07-22T10:10:00Z"/>
                <w:rFonts w:ascii="Times New Roman" w:eastAsia="Times New Roman" w:hAnsi="Times New Roman" w:cs="Times New Roman"/>
                <w:sz w:val="17"/>
                <w:szCs w:val="17"/>
              </w:rPr>
            </w:pPr>
          </w:p>
          <w:p w:rsidR="00087E66" w:rsidDel="00A851E9" w:rsidRDefault="00087E66" w:rsidP="00FC7980">
            <w:pPr>
              <w:pStyle w:val="TableParagraph"/>
              <w:keepNext/>
              <w:ind w:left="5"/>
              <w:jc w:val="center"/>
              <w:rPr>
                <w:del w:id="469" w:author="LLDN REVc-w" w:date="2015-07-22T10:10:00Z"/>
                <w:rFonts w:ascii="Times New Roman" w:eastAsia="Times New Roman" w:hAnsi="Times New Roman" w:cs="Times New Roman"/>
                <w:sz w:val="17"/>
                <w:szCs w:val="17"/>
              </w:rPr>
            </w:pPr>
            <w:del w:id="470" w:author="LLDN REVc-w" w:date="2015-07-22T10:10:00Z">
              <w:r w:rsidDel="00A851E9">
                <w:rPr>
                  <w:rFonts w:ascii="Times New Roman"/>
                  <w:b/>
                  <w:sz w:val="17"/>
                </w:rPr>
                <w:delText>1</w:delText>
              </w:r>
            </w:del>
          </w:p>
        </w:tc>
        <w:tc>
          <w:tcPr>
            <w:tcW w:w="881" w:type="dxa"/>
            <w:tcBorders>
              <w:top w:val="single" w:sz="12" w:space="0" w:color="000000"/>
              <w:left w:val="single" w:sz="6" w:space="0" w:color="000000"/>
              <w:bottom w:val="single" w:sz="12" w:space="0" w:color="000000"/>
              <w:right w:val="single" w:sz="6" w:space="0" w:color="000000"/>
            </w:tcBorders>
          </w:tcPr>
          <w:p w:rsidR="00087E66" w:rsidDel="00A851E9" w:rsidRDefault="00087E66" w:rsidP="00FC7980">
            <w:pPr>
              <w:pStyle w:val="TableParagraph"/>
              <w:keepNext/>
              <w:spacing w:before="10"/>
              <w:rPr>
                <w:del w:id="471" w:author="LLDN REVc-w" w:date="2015-07-22T10:10:00Z"/>
                <w:rFonts w:ascii="Times New Roman" w:eastAsia="Times New Roman" w:hAnsi="Times New Roman" w:cs="Times New Roman"/>
                <w:sz w:val="17"/>
                <w:szCs w:val="17"/>
              </w:rPr>
            </w:pPr>
          </w:p>
          <w:p w:rsidR="00087E66" w:rsidDel="00A851E9" w:rsidRDefault="00087E66" w:rsidP="00FC7980">
            <w:pPr>
              <w:pStyle w:val="TableParagraph"/>
              <w:keepNext/>
              <w:ind w:right="13"/>
              <w:jc w:val="center"/>
              <w:rPr>
                <w:del w:id="472" w:author="LLDN REVc-w" w:date="2015-07-22T10:10:00Z"/>
                <w:rFonts w:ascii="Times New Roman" w:eastAsia="Times New Roman" w:hAnsi="Times New Roman" w:cs="Times New Roman"/>
                <w:sz w:val="17"/>
                <w:szCs w:val="17"/>
              </w:rPr>
            </w:pPr>
            <w:del w:id="473" w:author="LLDN REVc-w" w:date="2015-07-22T10:10:00Z">
              <w:r w:rsidDel="00A851E9">
                <w:rPr>
                  <w:rFonts w:ascii="Times New Roman"/>
                  <w:b/>
                  <w:sz w:val="17"/>
                </w:rPr>
                <w:delText>1</w:delText>
              </w:r>
            </w:del>
          </w:p>
        </w:tc>
        <w:tc>
          <w:tcPr>
            <w:tcW w:w="1228" w:type="dxa"/>
            <w:tcBorders>
              <w:top w:val="single" w:sz="12" w:space="0" w:color="000000"/>
              <w:left w:val="single" w:sz="6" w:space="0" w:color="000000"/>
              <w:bottom w:val="single" w:sz="12" w:space="0" w:color="000000"/>
              <w:right w:val="single" w:sz="5" w:space="0" w:color="000000"/>
            </w:tcBorders>
          </w:tcPr>
          <w:p w:rsidR="00087E66" w:rsidDel="00A851E9" w:rsidRDefault="00087E66" w:rsidP="00FC7980">
            <w:pPr>
              <w:pStyle w:val="TableParagraph"/>
              <w:keepNext/>
              <w:spacing w:before="10"/>
              <w:rPr>
                <w:del w:id="474" w:author="LLDN REVc-w" w:date="2015-07-22T10:10:00Z"/>
                <w:rFonts w:ascii="Times New Roman" w:eastAsia="Times New Roman" w:hAnsi="Times New Roman" w:cs="Times New Roman"/>
                <w:sz w:val="17"/>
                <w:szCs w:val="17"/>
              </w:rPr>
            </w:pPr>
          </w:p>
          <w:p w:rsidR="00087E66" w:rsidDel="00A851E9" w:rsidRDefault="00087E66" w:rsidP="00FC7980">
            <w:pPr>
              <w:pStyle w:val="TableParagraph"/>
              <w:keepNext/>
              <w:ind w:right="4"/>
              <w:jc w:val="center"/>
              <w:rPr>
                <w:del w:id="475" w:author="LLDN REVc-w" w:date="2015-07-22T10:10:00Z"/>
                <w:rFonts w:ascii="Times New Roman" w:eastAsia="Times New Roman" w:hAnsi="Times New Roman" w:cs="Times New Roman"/>
                <w:sz w:val="17"/>
                <w:szCs w:val="17"/>
              </w:rPr>
            </w:pPr>
            <w:del w:id="476" w:author="LLDN REVc-w" w:date="2015-07-22T10:10:00Z">
              <w:r w:rsidDel="00A851E9">
                <w:rPr>
                  <w:rFonts w:ascii="Times New Roman"/>
                  <w:b/>
                  <w:spacing w:val="-4"/>
                  <w:sz w:val="17"/>
                </w:rPr>
                <w:delText>0/1</w:delText>
              </w:r>
            </w:del>
          </w:p>
        </w:tc>
        <w:tc>
          <w:tcPr>
            <w:tcW w:w="823" w:type="dxa"/>
            <w:tcBorders>
              <w:top w:val="single" w:sz="12" w:space="0" w:color="000000"/>
              <w:left w:val="single" w:sz="5" w:space="0" w:color="000000"/>
              <w:bottom w:val="single" w:sz="12" w:space="0" w:color="000000"/>
              <w:right w:val="single" w:sz="6" w:space="0" w:color="000000"/>
            </w:tcBorders>
          </w:tcPr>
          <w:p w:rsidR="00087E66" w:rsidDel="00A851E9" w:rsidRDefault="00087E66" w:rsidP="00FC7980">
            <w:pPr>
              <w:pStyle w:val="TableParagraph"/>
              <w:keepNext/>
              <w:spacing w:before="10"/>
              <w:rPr>
                <w:del w:id="477" w:author="LLDN REVc-w" w:date="2015-07-22T10:10:00Z"/>
                <w:rFonts w:ascii="Times New Roman" w:eastAsia="Times New Roman" w:hAnsi="Times New Roman" w:cs="Times New Roman"/>
                <w:sz w:val="17"/>
                <w:szCs w:val="17"/>
              </w:rPr>
            </w:pPr>
          </w:p>
          <w:p w:rsidR="00087E66" w:rsidDel="00A851E9" w:rsidRDefault="00087E66" w:rsidP="00FC7980">
            <w:pPr>
              <w:pStyle w:val="TableParagraph"/>
              <w:keepNext/>
              <w:ind w:left="91"/>
              <w:rPr>
                <w:del w:id="478" w:author="LLDN REVc-w" w:date="2015-07-22T10:10:00Z"/>
                <w:rFonts w:ascii="Times New Roman" w:eastAsia="Times New Roman" w:hAnsi="Times New Roman" w:cs="Times New Roman"/>
                <w:sz w:val="17"/>
                <w:szCs w:val="17"/>
              </w:rPr>
            </w:pPr>
            <w:del w:id="479" w:author="LLDN REVc-w" w:date="2015-07-22T10:10:00Z">
              <w:r w:rsidDel="00A851E9">
                <w:rPr>
                  <w:rFonts w:ascii="Times New Roman"/>
                  <w:b/>
                  <w:sz w:val="17"/>
                </w:rPr>
                <w:delText>variable</w:delText>
              </w:r>
            </w:del>
          </w:p>
        </w:tc>
        <w:tc>
          <w:tcPr>
            <w:tcW w:w="434" w:type="dxa"/>
            <w:tcBorders>
              <w:top w:val="single" w:sz="12" w:space="0" w:color="000000"/>
              <w:left w:val="single" w:sz="6" w:space="0" w:color="000000"/>
              <w:bottom w:val="single" w:sz="12" w:space="0" w:color="000000"/>
              <w:right w:val="single" w:sz="10" w:space="0" w:color="000000"/>
            </w:tcBorders>
          </w:tcPr>
          <w:p w:rsidR="00087E66" w:rsidDel="00A851E9" w:rsidRDefault="00087E66" w:rsidP="00FC7980">
            <w:pPr>
              <w:pStyle w:val="TableParagraph"/>
              <w:keepNext/>
              <w:spacing w:before="10"/>
              <w:rPr>
                <w:del w:id="480" w:author="LLDN REVc-w" w:date="2015-07-22T10:10:00Z"/>
                <w:rFonts w:ascii="Times New Roman" w:eastAsia="Times New Roman" w:hAnsi="Times New Roman" w:cs="Times New Roman"/>
                <w:sz w:val="17"/>
                <w:szCs w:val="17"/>
              </w:rPr>
            </w:pPr>
          </w:p>
          <w:p w:rsidR="00087E66" w:rsidDel="00A851E9" w:rsidRDefault="00087E66" w:rsidP="00FC7980">
            <w:pPr>
              <w:pStyle w:val="TableParagraph"/>
              <w:keepNext/>
              <w:ind w:left="18"/>
              <w:jc w:val="center"/>
              <w:rPr>
                <w:del w:id="481" w:author="LLDN REVc-w" w:date="2015-07-22T10:10:00Z"/>
                <w:rFonts w:ascii="Times New Roman" w:eastAsia="Times New Roman" w:hAnsi="Times New Roman" w:cs="Times New Roman"/>
                <w:sz w:val="17"/>
                <w:szCs w:val="17"/>
              </w:rPr>
            </w:pPr>
            <w:del w:id="482" w:author="LLDN REVc-w" w:date="2015-07-22T10:10:00Z">
              <w:r w:rsidDel="00A851E9">
                <w:rPr>
                  <w:rFonts w:ascii="Times New Roman"/>
                  <w:b/>
                  <w:sz w:val="17"/>
                </w:rPr>
                <w:delText>2</w:delText>
              </w:r>
            </w:del>
          </w:p>
        </w:tc>
      </w:tr>
      <w:tr w:rsidR="00087E66" w:rsidDel="00A851E9" w:rsidTr="007E261C">
        <w:trPr>
          <w:trHeight w:hRule="exact" w:val="839"/>
          <w:del w:id="483" w:author="LLDN REVc-w" w:date="2015-07-22T10:10:00Z"/>
        </w:trPr>
        <w:tc>
          <w:tcPr>
            <w:tcW w:w="730" w:type="dxa"/>
            <w:tcBorders>
              <w:top w:val="single" w:sz="12" w:space="0" w:color="000000"/>
              <w:left w:val="single" w:sz="15" w:space="0" w:color="000000"/>
              <w:bottom w:val="single" w:sz="7" w:space="0" w:color="000000"/>
              <w:right w:val="single" w:sz="6" w:space="0" w:color="000000"/>
            </w:tcBorders>
          </w:tcPr>
          <w:p w:rsidR="00087E66" w:rsidDel="00A851E9" w:rsidRDefault="00087E66" w:rsidP="00087E66">
            <w:pPr>
              <w:pStyle w:val="TableParagraph"/>
              <w:spacing w:before="10"/>
              <w:rPr>
                <w:del w:id="484" w:author="LLDN REVc-w" w:date="2015-07-22T10:10:00Z"/>
                <w:rFonts w:ascii="Times New Roman" w:eastAsia="Times New Roman" w:hAnsi="Times New Roman" w:cs="Times New Roman"/>
                <w:sz w:val="17"/>
                <w:szCs w:val="17"/>
              </w:rPr>
            </w:pPr>
          </w:p>
          <w:p w:rsidR="00087E66" w:rsidDel="00A851E9" w:rsidRDefault="00087E66" w:rsidP="00087E66">
            <w:pPr>
              <w:pStyle w:val="TableParagraph"/>
              <w:spacing w:line="250" w:lineRule="auto"/>
              <w:ind w:left="11" w:right="157"/>
              <w:rPr>
                <w:del w:id="485" w:author="LLDN REVc-w" w:date="2015-07-22T10:10:00Z"/>
                <w:rFonts w:ascii="Times New Roman" w:eastAsia="Times New Roman" w:hAnsi="Times New Roman" w:cs="Times New Roman"/>
                <w:sz w:val="17"/>
                <w:szCs w:val="17"/>
              </w:rPr>
            </w:pPr>
            <w:del w:id="486" w:author="LLDN REVc-w" w:date="2015-07-22T10:10:00Z">
              <w:r w:rsidDel="00A851E9">
                <w:rPr>
                  <w:rFonts w:ascii="Times New Roman"/>
                  <w:sz w:val="17"/>
                </w:rPr>
                <w:delText>Frame</w:delText>
              </w:r>
              <w:r w:rsidDel="00A851E9">
                <w:rPr>
                  <w:rFonts w:ascii="Times New Roman"/>
                  <w:spacing w:val="21"/>
                  <w:w w:val="102"/>
                  <w:sz w:val="17"/>
                </w:rPr>
                <w:delText xml:space="preserve"> </w:delText>
              </w:r>
              <w:r w:rsidDel="00A851E9">
                <w:rPr>
                  <w:rFonts w:ascii="Times New Roman"/>
                  <w:spacing w:val="-1"/>
                  <w:sz w:val="17"/>
                </w:rPr>
                <w:delText>Control</w:delText>
              </w:r>
            </w:del>
          </w:p>
        </w:tc>
        <w:tc>
          <w:tcPr>
            <w:tcW w:w="880" w:type="dxa"/>
            <w:tcBorders>
              <w:top w:val="single" w:sz="12" w:space="0" w:color="000000"/>
              <w:left w:val="single" w:sz="6" w:space="0" w:color="000000"/>
              <w:bottom w:val="single" w:sz="7" w:space="0" w:color="000000"/>
              <w:right w:val="single" w:sz="5" w:space="0" w:color="000000"/>
            </w:tcBorders>
          </w:tcPr>
          <w:p w:rsidR="00087E66" w:rsidDel="00A851E9" w:rsidRDefault="00087E66" w:rsidP="00087E66">
            <w:pPr>
              <w:pStyle w:val="TableParagraph"/>
              <w:spacing w:before="10"/>
              <w:rPr>
                <w:del w:id="487" w:author="LLDN REVc-w" w:date="2015-07-22T10:10:00Z"/>
                <w:rFonts w:ascii="Times New Roman" w:eastAsia="Times New Roman" w:hAnsi="Times New Roman" w:cs="Times New Roman"/>
                <w:sz w:val="17"/>
                <w:szCs w:val="17"/>
              </w:rPr>
            </w:pPr>
          </w:p>
          <w:p w:rsidR="00087E66" w:rsidDel="00A851E9" w:rsidRDefault="00087E66" w:rsidP="00087E66">
            <w:pPr>
              <w:pStyle w:val="TableParagraph"/>
              <w:spacing w:line="250" w:lineRule="auto"/>
              <w:ind w:left="21" w:right="174"/>
              <w:rPr>
                <w:del w:id="488" w:author="LLDN REVc-w" w:date="2015-07-22T10:10:00Z"/>
                <w:rFonts w:ascii="Times New Roman" w:eastAsia="Times New Roman" w:hAnsi="Times New Roman" w:cs="Times New Roman"/>
                <w:sz w:val="17"/>
                <w:szCs w:val="17"/>
              </w:rPr>
            </w:pPr>
            <w:del w:id="489" w:author="LLDN REVc-w" w:date="2015-07-22T10:10:00Z">
              <w:r w:rsidDel="00A851E9">
                <w:rPr>
                  <w:rFonts w:ascii="Times New Roman"/>
                  <w:spacing w:val="-1"/>
                  <w:sz w:val="17"/>
                </w:rPr>
                <w:delText>Sequence</w:delText>
              </w:r>
              <w:r w:rsidDel="00A851E9">
                <w:rPr>
                  <w:rFonts w:ascii="Times New Roman"/>
                  <w:spacing w:val="22"/>
                  <w:w w:val="102"/>
                  <w:sz w:val="17"/>
                </w:rPr>
                <w:delText xml:space="preserve"> </w:delText>
              </w:r>
              <w:r w:rsidDel="00A851E9">
                <w:rPr>
                  <w:rFonts w:ascii="Times New Roman"/>
                  <w:sz w:val="17"/>
                </w:rPr>
                <w:delText>Number</w:delText>
              </w:r>
            </w:del>
          </w:p>
        </w:tc>
        <w:tc>
          <w:tcPr>
            <w:tcW w:w="881" w:type="dxa"/>
            <w:tcBorders>
              <w:top w:val="single" w:sz="12" w:space="0" w:color="000000"/>
              <w:left w:val="single" w:sz="5" w:space="0" w:color="000000"/>
              <w:bottom w:val="single" w:sz="7" w:space="0" w:color="000000"/>
              <w:right w:val="single" w:sz="5" w:space="0" w:color="000000"/>
            </w:tcBorders>
          </w:tcPr>
          <w:p w:rsidR="00087E66" w:rsidDel="00A851E9" w:rsidRDefault="00087E66" w:rsidP="00087E66">
            <w:pPr>
              <w:pStyle w:val="TableParagraph"/>
              <w:spacing w:before="1" w:line="250" w:lineRule="auto"/>
              <w:ind w:left="22" w:right="165"/>
              <w:rPr>
                <w:del w:id="490" w:author="LLDN REVc-w" w:date="2015-07-22T10:10:00Z"/>
                <w:rFonts w:ascii="Times New Roman" w:eastAsia="Times New Roman" w:hAnsi="Times New Roman" w:cs="Times New Roman"/>
                <w:sz w:val="17"/>
                <w:szCs w:val="17"/>
              </w:rPr>
            </w:pPr>
            <w:del w:id="491" w:author="LLDN REVc-w" w:date="2015-07-22T10:10:00Z">
              <w:r w:rsidDel="00A851E9">
                <w:rPr>
                  <w:rFonts w:ascii="Times New Roman"/>
                  <w:sz w:val="17"/>
                </w:rPr>
                <w:delText>Auxiliary</w:delText>
              </w:r>
              <w:r w:rsidDel="00A851E9">
                <w:rPr>
                  <w:rFonts w:ascii="Times New Roman"/>
                  <w:spacing w:val="23"/>
                  <w:w w:val="102"/>
                  <w:sz w:val="17"/>
                </w:rPr>
                <w:delText xml:space="preserve"> </w:delText>
              </w:r>
              <w:r w:rsidDel="00A851E9">
                <w:rPr>
                  <w:rFonts w:ascii="Times New Roman"/>
                  <w:spacing w:val="-1"/>
                  <w:sz w:val="17"/>
                </w:rPr>
                <w:delText>Security</w:delText>
              </w:r>
              <w:r w:rsidDel="00A851E9">
                <w:rPr>
                  <w:rFonts w:ascii="Times New Roman"/>
                  <w:spacing w:val="28"/>
                  <w:w w:val="102"/>
                  <w:sz w:val="17"/>
                </w:rPr>
                <w:delText xml:space="preserve"> </w:delText>
              </w:r>
              <w:r w:rsidDel="00A851E9">
                <w:rPr>
                  <w:rFonts w:ascii="Times New Roman"/>
                  <w:sz w:val="17"/>
                </w:rPr>
                <w:delText>Header</w:delText>
              </w:r>
            </w:del>
          </w:p>
        </w:tc>
        <w:tc>
          <w:tcPr>
            <w:tcW w:w="533" w:type="dxa"/>
            <w:tcBorders>
              <w:top w:val="single" w:sz="12" w:space="0" w:color="000000"/>
              <w:left w:val="single" w:sz="5" w:space="0" w:color="000000"/>
              <w:bottom w:val="single" w:sz="7" w:space="0" w:color="000000"/>
              <w:right w:val="single" w:sz="5" w:space="0" w:color="000000"/>
            </w:tcBorders>
          </w:tcPr>
          <w:p w:rsidR="00087E66" w:rsidDel="00A851E9" w:rsidRDefault="00087E66" w:rsidP="00087E66">
            <w:pPr>
              <w:pStyle w:val="TableParagraph"/>
              <w:spacing w:before="1"/>
              <w:ind w:left="22"/>
              <w:rPr>
                <w:del w:id="492" w:author="LLDN REVc-w" w:date="2015-07-22T10:10:00Z"/>
                <w:rFonts w:ascii="Times New Roman" w:eastAsia="Times New Roman" w:hAnsi="Times New Roman" w:cs="Times New Roman"/>
                <w:sz w:val="17"/>
                <w:szCs w:val="17"/>
              </w:rPr>
            </w:pPr>
            <w:del w:id="493" w:author="LLDN REVc-w" w:date="2015-07-22T10:10:00Z">
              <w:r w:rsidDel="00A851E9">
                <w:rPr>
                  <w:rFonts w:ascii="Times New Roman"/>
                  <w:spacing w:val="-5"/>
                  <w:sz w:val="17"/>
                </w:rPr>
                <w:delText>F</w:delText>
              </w:r>
              <w:r w:rsidDel="00A851E9">
                <w:rPr>
                  <w:rFonts w:ascii="Times New Roman"/>
                  <w:spacing w:val="8"/>
                  <w:sz w:val="17"/>
                </w:rPr>
                <w:delText>l</w:delText>
              </w:r>
              <w:r w:rsidDel="00A851E9">
                <w:rPr>
                  <w:rFonts w:ascii="Times New Roman"/>
                  <w:spacing w:val="-8"/>
                  <w:sz w:val="17"/>
                </w:rPr>
                <w:delText>a</w:delText>
              </w:r>
              <w:r w:rsidDel="00A851E9">
                <w:rPr>
                  <w:rFonts w:ascii="Times New Roman"/>
                  <w:spacing w:val="3"/>
                  <w:sz w:val="17"/>
                </w:rPr>
                <w:delText>g</w:delText>
              </w:r>
              <w:r w:rsidDel="00A851E9">
                <w:rPr>
                  <w:rFonts w:ascii="Times New Roman"/>
                  <w:sz w:val="17"/>
                </w:rPr>
                <w:delText>s</w:delText>
              </w:r>
            </w:del>
          </w:p>
        </w:tc>
        <w:tc>
          <w:tcPr>
            <w:tcW w:w="881" w:type="dxa"/>
            <w:tcBorders>
              <w:top w:val="single" w:sz="12" w:space="0" w:color="000000"/>
              <w:left w:val="single" w:sz="5" w:space="0" w:color="000000"/>
              <w:bottom w:val="single" w:sz="7" w:space="0" w:color="000000"/>
              <w:right w:val="single" w:sz="5" w:space="0" w:color="000000"/>
            </w:tcBorders>
          </w:tcPr>
          <w:p w:rsidR="00087E66" w:rsidDel="00A851E9" w:rsidRDefault="00087E66" w:rsidP="00087E66">
            <w:pPr>
              <w:pStyle w:val="TableParagraph"/>
              <w:spacing w:before="1" w:line="250" w:lineRule="auto"/>
              <w:ind w:left="22" w:right="379" w:hanging="1"/>
              <w:rPr>
                <w:del w:id="494" w:author="LLDN REVc-w" w:date="2015-07-22T10:10:00Z"/>
                <w:rFonts w:ascii="Times New Roman" w:eastAsia="Times New Roman" w:hAnsi="Times New Roman" w:cs="Times New Roman"/>
                <w:sz w:val="17"/>
                <w:szCs w:val="17"/>
              </w:rPr>
            </w:pPr>
            <w:del w:id="495" w:author="LLDN REVc-w" w:date="2015-07-22T10:10:00Z">
              <w:r w:rsidDel="00A851E9">
                <w:rPr>
                  <w:rFonts w:ascii="Times New Roman"/>
                  <w:spacing w:val="-1"/>
                  <w:sz w:val="17"/>
                </w:rPr>
                <w:delText>LLDN</w:delText>
              </w:r>
              <w:r w:rsidDel="00A851E9">
                <w:rPr>
                  <w:rFonts w:ascii="Times New Roman"/>
                  <w:spacing w:val="21"/>
                  <w:w w:val="102"/>
                  <w:sz w:val="17"/>
                </w:rPr>
                <w:delText xml:space="preserve"> </w:delText>
              </w:r>
              <w:r w:rsidDel="00A851E9">
                <w:rPr>
                  <w:rFonts w:ascii="Times New Roman"/>
                  <w:spacing w:val="-2"/>
                  <w:sz w:val="17"/>
                </w:rPr>
                <w:delText>PAN</w:delText>
              </w:r>
            </w:del>
          </w:p>
          <w:p w:rsidR="00087E66" w:rsidDel="00A851E9" w:rsidRDefault="00087E66" w:rsidP="00087E66">
            <w:pPr>
              <w:pStyle w:val="TableParagraph"/>
              <w:spacing w:line="250" w:lineRule="auto"/>
              <w:ind w:left="22" w:right="48"/>
              <w:rPr>
                <w:del w:id="496" w:author="LLDN REVc-w" w:date="2015-07-22T10:10:00Z"/>
                <w:rFonts w:ascii="Times New Roman" w:eastAsia="Times New Roman" w:hAnsi="Times New Roman" w:cs="Times New Roman"/>
                <w:sz w:val="17"/>
                <w:szCs w:val="17"/>
              </w:rPr>
            </w:pPr>
            <w:del w:id="497" w:author="LLDN REVc-w" w:date="2015-07-22T10:10:00Z">
              <w:r w:rsidDel="00A851E9">
                <w:rPr>
                  <w:rFonts w:ascii="Times New Roman"/>
                  <w:spacing w:val="-1"/>
                  <w:sz w:val="17"/>
                </w:rPr>
                <w:delText>coordina-</w:delText>
              </w:r>
              <w:r w:rsidDel="00A851E9">
                <w:rPr>
                  <w:rFonts w:ascii="Times New Roman"/>
                  <w:spacing w:val="27"/>
                  <w:w w:val="102"/>
                  <w:sz w:val="17"/>
                </w:rPr>
                <w:delText xml:space="preserve"> </w:delText>
              </w:r>
              <w:r w:rsidDel="00A851E9">
                <w:rPr>
                  <w:rFonts w:ascii="Times New Roman"/>
                  <w:sz w:val="17"/>
                </w:rPr>
                <w:delText>tor</w:delText>
              </w:r>
              <w:r w:rsidDel="00A851E9">
                <w:rPr>
                  <w:rFonts w:ascii="Times New Roman"/>
                  <w:spacing w:val="15"/>
                  <w:sz w:val="17"/>
                </w:rPr>
                <w:delText xml:space="preserve"> </w:delText>
              </w:r>
              <w:r w:rsidDel="00A851E9">
                <w:rPr>
                  <w:rFonts w:ascii="Times New Roman"/>
                  <w:spacing w:val="-1"/>
                  <w:sz w:val="17"/>
                </w:rPr>
                <w:delText>ID</w:delText>
              </w:r>
              <w:r w:rsidDel="00A851E9">
                <w:rPr>
                  <w:rFonts w:ascii="Times New Roman"/>
                  <w:spacing w:val="1"/>
                  <w:sz w:val="17"/>
                </w:rPr>
                <w:delText xml:space="preserve"> </w:delText>
              </w:r>
              <w:r w:rsidDel="00A851E9">
                <w:rPr>
                  <w:rFonts w:ascii="Times New Roman"/>
                  <w:sz w:val="17"/>
                </w:rPr>
                <w:delText>field</w:delText>
              </w:r>
            </w:del>
          </w:p>
        </w:tc>
        <w:tc>
          <w:tcPr>
            <w:tcW w:w="1228" w:type="dxa"/>
            <w:tcBorders>
              <w:top w:val="single" w:sz="12" w:space="0" w:color="000000"/>
              <w:left w:val="single" w:sz="5" w:space="0" w:color="000000"/>
              <w:bottom w:val="single" w:sz="7" w:space="0" w:color="000000"/>
              <w:right w:val="single" w:sz="6" w:space="0" w:color="000000"/>
            </w:tcBorders>
          </w:tcPr>
          <w:p w:rsidR="00087E66" w:rsidDel="00A851E9" w:rsidRDefault="00087E66" w:rsidP="00087E66">
            <w:pPr>
              <w:pStyle w:val="TableParagraph"/>
              <w:spacing w:before="1" w:line="250" w:lineRule="auto"/>
              <w:ind w:left="22" w:right="210"/>
              <w:rPr>
                <w:del w:id="498" w:author="LLDN REVc-w" w:date="2015-07-22T10:10:00Z"/>
                <w:rFonts w:ascii="Times New Roman" w:eastAsia="Times New Roman" w:hAnsi="Times New Roman" w:cs="Times New Roman"/>
                <w:sz w:val="17"/>
                <w:szCs w:val="17"/>
              </w:rPr>
            </w:pPr>
            <w:del w:id="499" w:author="LLDN REVc-w" w:date="2015-07-22T10:10:00Z">
              <w:r w:rsidDel="00A851E9">
                <w:rPr>
                  <w:rFonts w:ascii="Times New Roman"/>
                  <w:spacing w:val="-1"/>
                  <w:sz w:val="17"/>
                </w:rPr>
                <w:delText>Configuration</w:delText>
              </w:r>
              <w:r w:rsidDel="00A851E9">
                <w:rPr>
                  <w:rFonts w:ascii="Times New Roman"/>
                  <w:spacing w:val="25"/>
                  <w:w w:val="102"/>
                  <w:sz w:val="17"/>
                </w:rPr>
                <w:delText xml:space="preserve"> </w:delText>
              </w:r>
              <w:r w:rsidDel="00A851E9">
                <w:rPr>
                  <w:rFonts w:ascii="Times New Roman"/>
                  <w:spacing w:val="-1"/>
                  <w:sz w:val="17"/>
                </w:rPr>
                <w:delText>Sequence</w:delText>
              </w:r>
              <w:r w:rsidDel="00A851E9">
                <w:rPr>
                  <w:rFonts w:ascii="Times New Roman"/>
                  <w:spacing w:val="23"/>
                  <w:w w:val="102"/>
                  <w:sz w:val="17"/>
                </w:rPr>
                <w:delText xml:space="preserve"> </w:delText>
              </w:r>
              <w:r w:rsidDel="00A851E9">
                <w:rPr>
                  <w:rFonts w:ascii="Times New Roman"/>
                  <w:spacing w:val="-2"/>
                  <w:sz w:val="17"/>
                </w:rPr>
                <w:delText>Number</w:delText>
              </w:r>
            </w:del>
          </w:p>
        </w:tc>
        <w:tc>
          <w:tcPr>
            <w:tcW w:w="881" w:type="dxa"/>
            <w:tcBorders>
              <w:top w:val="single" w:sz="12" w:space="0" w:color="000000"/>
              <w:left w:val="single" w:sz="6" w:space="0" w:color="000000"/>
              <w:bottom w:val="single" w:sz="7" w:space="0" w:color="000000"/>
              <w:right w:val="single" w:sz="6" w:space="0" w:color="000000"/>
            </w:tcBorders>
          </w:tcPr>
          <w:p w:rsidR="00087E66" w:rsidDel="00A851E9" w:rsidRDefault="00087E66" w:rsidP="00087E66">
            <w:pPr>
              <w:pStyle w:val="TableParagraph"/>
              <w:spacing w:before="1" w:line="250" w:lineRule="auto"/>
              <w:ind w:left="21" w:right="214"/>
              <w:rPr>
                <w:del w:id="500" w:author="LLDN REVc-w" w:date="2015-07-22T10:10:00Z"/>
                <w:rFonts w:ascii="Times New Roman" w:eastAsia="Times New Roman" w:hAnsi="Times New Roman" w:cs="Times New Roman"/>
                <w:sz w:val="17"/>
                <w:szCs w:val="17"/>
              </w:rPr>
            </w:pPr>
            <w:del w:id="501" w:author="LLDN REVc-w" w:date="2015-07-22T10:10:00Z">
              <w:r w:rsidDel="00A851E9">
                <w:rPr>
                  <w:rFonts w:ascii="Times New Roman"/>
                  <w:sz w:val="17"/>
                </w:rPr>
                <w:delText>Timeslot</w:delText>
              </w:r>
              <w:r w:rsidDel="00A851E9">
                <w:rPr>
                  <w:rFonts w:ascii="Times New Roman"/>
                  <w:spacing w:val="22"/>
                  <w:w w:val="102"/>
                  <w:sz w:val="17"/>
                </w:rPr>
                <w:delText xml:space="preserve"> </w:delText>
              </w:r>
              <w:r w:rsidDel="00A851E9">
                <w:rPr>
                  <w:rFonts w:ascii="Times New Roman"/>
                  <w:spacing w:val="-1"/>
                  <w:sz w:val="17"/>
                </w:rPr>
                <w:delText>Size</w:delText>
              </w:r>
            </w:del>
          </w:p>
        </w:tc>
        <w:tc>
          <w:tcPr>
            <w:tcW w:w="1228" w:type="dxa"/>
            <w:tcBorders>
              <w:top w:val="single" w:sz="12" w:space="0" w:color="000000"/>
              <w:left w:val="single" w:sz="6" w:space="0" w:color="000000"/>
              <w:bottom w:val="single" w:sz="7" w:space="0" w:color="000000"/>
              <w:right w:val="single" w:sz="5" w:space="0" w:color="000000"/>
            </w:tcBorders>
          </w:tcPr>
          <w:p w:rsidR="00087E66" w:rsidDel="00A851E9" w:rsidRDefault="00087E66" w:rsidP="00087E66">
            <w:pPr>
              <w:pStyle w:val="TableParagraph"/>
              <w:spacing w:before="1" w:line="250" w:lineRule="auto"/>
              <w:ind w:left="21" w:right="47"/>
              <w:rPr>
                <w:del w:id="502" w:author="LLDN REVc-w" w:date="2015-07-22T10:10:00Z"/>
                <w:rFonts w:ascii="Times New Roman" w:eastAsia="Times New Roman" w:hAnsi="Times New Roman" w:cs="Times New Roman"/>
                <w:sz w:val="17"/>
                <w:szCs w:val="17"/>
              </w:rPr>
            </w:pPr>
            <w:del w:id="503" w:author="LLDN REVc-w" w:date="2015-07-22T10:10:00Z">
              <w:r w:rsidDel="00A851E9">
                <w:rPr>
                  <w:rFonts w:ascii="Times New Roman"/>
                  <w:spacing w:val="-2"/>
                  <w:sz w:val="17"/>
                </w:rPr>
                <w:delText>Number</w:delText>
              </w:r>
              <w:r w:rsidDel="00A851E9">
                <w:rPr>
                  <w:rFonts w:ascii="Times New Roman"/>
                  <w:spacing w:val="14"/>
                  <w:sz w:val="17"/>
                </w:rPr>
                <w:delText xml:space="preserve"> </w:delText>
              </w:r>
              <w:r w:rsidDel="00A851E9">
                <w:rPr>
                  <w:rFonts w:ascii="Times New Roman"/>
                  <w:spacing w:val="1"/>
                  <w:sz w:val="17"/>
                </w:rPr>
                <w:delText>of</w:delText>
              </w:r>
              <w:r w:rsidDel="00A851E9">
                <w:rPr>
                  <w:rFonts w:ascii="Times New Roman"/>
                  <w:spacing w:val="14"/>
                  <w:sz w:val="17"/>
                </w:rPr>
                <w:delText xml:space="preserve"> </w:delText>
              </w:r>
              <w:r w:rsidDel="00A851E9">
                <w:rPr>
                  <w:rFonts w:ascii="Times New Roman"/>
                  <w:spacing w:val="-3"/>
                  <w:sz w:val="17"/>
                </w:rPr>
                <w:delText>Base</w:delText>
              </w:r>
              <w:r w:rsidDel="00A851E9">
                <w:rPr>
                  <w:rFonts w:ascii="Times New Roman"/>
                  <w:spacing w:val="28"/>
                  <w:w w:val="102"/>
                  <w:sz w:val="17"/>
                </w:rPr>
                <w:delText xml:space="preserve"> </w:delText>
              </w:r>
              <w:r w:rsidDel="00A851E9">
                <w:rPr>
                  <w:rFonts w:ascii="Times New Roman"/>
                  <w:spacing w:val="-1"/>
                  <w:sz w:val="17"/>
                </w:rPr>
                <w:delText>Timeslots</w:delText>
              </w:r>
              <w:r w:rsidDel="00A851E9">
                <w:rPr>
                  <w:rFonts w:ascii="Times New Roman"/>
                  <w:spacing w:val="11"/>
                  <w:sz w:val="17"/>
                </w:rPr>
                <w:delText xml:space="preserve"> </w:delText>
              </w:r>
              <w:r w:rsidDel="00A851E9">
                <w:rPr>
                  <w:rFonts w:ascii="Times New Roman"/>
                  <w:spacing w:val="4"/>
                  <w:sz w:val="17"/>
                </w:rPr>
                <w:delText>in</w:delText>
              </w:r>
              <w:r w:rsidDel="00A851E9">
                <w:rPr>
                  <w:rFonts w:ascii="Times New Roman"/>
                  <w:spacing w:val="28"/>
                  <w:w w:val="102"/>
                  <w:sz w:val="17"/>
                </w:rPr>
                <w:delText xml:space="preserve"> </w:delText>
              </w:r>
              <w:r w:rsidDel="00A851E9">
                <w:rPr>
                  <w:rFonts w:ascii="Times New Roman"/>
                  <w:spacing w:val="-1"/>
                  <w:sz w:val="17"/>
                </w:rPr>
                <w:delText>Superframe</w:delText>
              </w:r>
            </w:del>
          </w:p>
        </w:tc>
        <w:tc>
          <w:tcPr>
            <w:tcW w:w="823" w:type="dxa"/>
            <w:tcBorders>
              <w:top w:val="single" w:sz="12" w:space="0" w:color="000000"/>
              <w:left w:val="single" w:sz="5" w:space="0" w:color="000000"/>
              <w:bottom w:val="single" w:sz="7" w:space="0" w:color="000000"/>
              <w:right w:val="single" w:sz="6" w:space="0" w:color="000000"/>
            </w:tcBorders>
          </w:tcPr>
          <w:p w:rsidR="00087E66" w:rsidDel="00A851E9" w:rsidRDefault="00087E66" w:rsidP="00087E66">
            <w:pPr>
              <w:pStyle w:val="TableParagraph"/>
              <w:spacing w:before="1" w:line="250" w:lineRule="auto"/>
              <w:ind w:left="22" w:right="133"/>
              <w:rPr>
                <w:del w:id="504" w:author="LLDN REVc-w" w:date="2015-07-22T10:10:00Z"/>
                <w:rFonts w:ascii="Times New Roman" w:eastAsia="Times New Roman" w:hAnsi="Times New Roman" w:cs="Times New Roman"/>
                <w:sz w:val="17"/>
                <w:szCs w:val="17"/>
              </w:rPr>
            </w:pPr>
            <w:del w:id="505" w:author="LLDN REVc-w" w:date="2015-07-22T10:10:00Z">
              <w:r w:rsidDel="00A851E9">
                <w:rPr>
                  <w:rFonts w:ascii="Times New Roman"/>
                  <w:sz w:val="17"/>
                </w:rPr>
                <w:delText>Group</w:delText>
              </w:r>
              <w:r w:rsidDel="00A851E9">
                <w:rPr>
                  <w:rFonts w:ascii="Times New Roman"/>
                  <w:spacing w:val="25"/>
                  <w:w w:val="102"/>
                  <w:sz w:val="17"/>
                </w:rPr>
                <w:delText xml:space="preserve"> </w:delText>
              </w:r>
              <w:r w:rsidDel="00A851E9">
                <w:rPr>
                  <w:rFonts w:ascii="Times New Roman"/>
                  <w:spacing w:val="-1"/>
                  <w:sz w:val="17"/>
                </w:rPr>
                <w:delText>Acknow-</w:delText>
              </w:r>
              <w:r w:rsidDel="00A851E9">
                <w:rPr>
                  <w:rFonts w:ascii="Times New Roman"/>
                  <w:spacing w:val="21"/>
                  <w:w w:val="102"/>
                  <w:sz w:val="17"/>
                </w:rPr>
                <w:delText xml:space="preserve"> </w:delText>
              </w:r>
              <w:r w:rsidDel="00A851E9">
                <w:rPr>
                  <w:rFonts w:ascii="Times New Roman"/>
                  <w:spacing w:val="-1"/>
                  <w:sz w:val="17"/>
                </w:rPr>
                <w:delText>ledgment</w:delText>
              </w:r>
            </w:del>
          </w:p>
        </w:tc>
        <w:tc>
          <w:tcPr>
            <w:tcW w:w="434" w:type="dxa"/>
            <w:tcBorders>
              <w:top w:val="single" w:sz="12" w:space="0" w:color="000000"/>
              <w:left w:val="single" w:sz="6" w:space="0" w:color="000000"/>
              <w:bottom w:val="single" w:sz="7" w:space="0" w:color="000000"/>
              <w:right w:val="single" w:sz="10" w:space="0" w:color="000000"/>
            </w:tcBorders>
          </w:tcPr>
          <w:p w:rsidR="00087E66" w:rsidDel="00A851E9" w:rsidRDefault="00087E66" w:rsidP="00087E66">
            <w:pPr>
              <w:pStyle w:val="TableParagraph"/>
              <w:spacing w:before="1"/>
              <w:ind w:left="21"/>
              <w:rPr>
                <w:del w:id="506" w:author="LLDN REVc-w" w:date="2015-07-22T10:10:00Z"/>
                <w:rFonts w:ascii="Times New Roman" w:eastAsia="Times New Roman" w:hAnsi="Times New Roman" w:cs="Times New Roman"/>
                <w:sz w:val="17"/>
                <w:szCs w:val="17"/>
              </w:rPr>
            </w:pPr>
            <w:del w:id="507" w:author="LLDN REVc-w" w:date="2015-07-22T10:10:00Z">
              <w:r w:rsidDel="00A851E9">
                <w:rPr>
                  <w:rFonts w:ascii="Times New Roman"/>
                  <w:spacing w:val="-5"/>
                  <w:sz w:val="17"/>
                </w:rPr>
                <w:delText>F</w:delText>
              </w:r>
              <w:r w:rsidDel="00A851E9">
                <w:rPr>
                  <w:rFonts w:ascii="Times New Roman"/>
                  <w:spacing w:val="10"/>
                  <w:sz w:val="17"/>
                </w:rPr>
                <w:delText>C</w:delText>
              </w:r>
              <w:r w:rsidDel="00A851E9">
                <w:rPr>
                  <w:rFonts w:ascii="Times New Roman"/>
                  <w:sz w:val="17"/>
                </w:rPr>
                <w:delText>S</w:delText>
              </w:r>
            </w:del>
          </w:p>
        </w:tc>
      </w:tr>
      <w:tr w:rsidR="00087E66" w:rsidDel="00A851E9" w:rsidTr="007E261C">
        <w:trPr>
          <w:trHeight w:hRule="exact" w:val="226"/>
          <w:del w:id="508" w:author="LLDN REVc-w" w:date="2015-07-22T10:10:00Z"/>
        </w:trPr>
        <w:tc>
          <w:tcPr>
            <w:tcW w:w="2491" w:type="dxa"/>
            <w:gridSpan w:val="3"/>
            <w:tcBorders>
              <w:top w:val="single" w:sz="7" w:space="0" w:color="000000"/>
              <w:left w:val="single" w:sz="15" w:space="0" w:color="000000"/>
              <w:bottom w:val="single" w:sz="12" w:space="0" w:color="000000"/>
              <w:right w:val="single" w:sz="5" w:space="0" w:color="000000"/>
            </w:tcBorders>
          </w:tcPr>
          <w:p w:rsidR="00087E66" w:rsidDel="00A851E9" w:rsidRDefault="00087E66" w:rsidP="00087E66">
            <w:pPr>
              <w:pStyle w:val="TableParagraph"/>
              <w:ind w:left="11"/>
              <w:rPr>
                <w:del w:id="509" w:author="LLDN REVc-w" w:date="2015-07-22T10:10:00Z"/>
                <w:rFonts w:ascii="Times New Roman" w:eastAsia="Times New Roman" w:hAnsi="Times New Roman" w:cs="Times New Roman"/>
                <w:sz w:val="17"/>
                <w:szCs w:val="17"/>
              </w:rPr>
            </w:pPr>
            <w:del w:id="510" w:author="LLDN REVc-w" w:date="2015-07-22T10:10:00Z">
              <w:r w:rsidDel="00A851E9">
                <w:rPr>
                  <w:rFonts w:ascii="Times New Roman"/>
                  <w:spacing w:val="-2"/>
                  <w:sz w:val="17"/>
                </w:rPr>
                <w:delText>MHR</w:delText>
              </w:r>
            </w:del>
          </w:p>
        </w:tc>
        <w:tc>
          <w:tcPr>
            <w:tcW w:w="5573" w:type="dxa"/>
            <w:gridSpan w:val="6"/>
            <w:tcBorders>
              <w:top w:val="single" w:sz="7" w:space="0" w:color="000000"/>
              <w:left w:val="single" w:sz="5" w:space="0" w:color="000000"/>
              <w:bottom w:val="single" w:sz="12" w:space="0" w:color="000000"/>
              <w:right w:val="single" w:sz="6" w:space="0" w:color="000000"/>
            </w:tcBorders>
          </w:tcPr>
          <w:p w:rsidR="00087E66" w:rsidDel="00A851E9" w:rsidRDefault="00087E66" w:rsidP="00087E66">
            <w:pPr>
              <w:pStyle w:val="TableParagraph"/>
              <w:ind w:left="22"/>
              <w:rPr>
                <w:del w:id="511" w:author="LLDN REVc-w" w:date="2015-07-22T10:10:00Z"/>
                <w:rFonts w:ascii="Times New Roman" w:eastAsia="Times New Roman" w:hAnsi="Times New Roman" w:cs="Times New Roman"/>
                <w:sz w:val="17"/>
                <w:szCs w:val="17"/>
              </w:rPr>
            </w:pPr>
            <w:del w:id="512" w:author="LLDN REVc-w" w:date="2015-07-22T10:10:00Z">
              <w:r w:rsidDel="00A851E9">
                <w:rPr>
                  <w:rFonts w:ascii="Times New Roman"/>
                  <w:spacing w:val="-2"/>
                  <w:sz w:val="17"/>
                </w:rPr>
                <w:delText>MAC</w:delText>
              </w:r>
              <w:r w:rsidDel="00A851E9">
                <w:rPr>
                  <w:rFonts w:ascii="Times New Roman"/>
                  <w:spacing w:val="21"/>
                  <w:sz w:val="17"/>
                </w:rPr>
                <w:delText xml:space="preserve"> </w:delText>
              </w:r>
              <w:r w:rsidDel="00A851E9">
                <w:rPr>
                  <w:rFonts w:ascii="Times New Roman"/>
                  <w:sz w:val="17"/>
                </w:rPr>
                <w:delText>Payload</w:delText>
              </w:r>
            </w:del>
          </w:p>
        </w:tc>
        <w:tc>
          <w:tcPr>
            <w:tcW w:w="434" w:type="dxa"/>
            <w:tcBorders>
              <w:top w:val="single" w:sz="7" w:space="0" w:color="000000"/>
              <w:left w:val="single" w:sz="6" w:space="0" w:color="000000"/>
              <w:bottom w:val="single" w:sz="12" w:space="0" w:color="000000"/>
              <w:right w:val="single" w:sz="10" w:space="0" w:color="000000"/>
            </w:tcBorders>
          </w:tcPr>
          <w:p w:rsidR="00087E66" w:rsidDel="00A851E9" w:rsidRDefault="00087E66" w:rsidP="00087E66">
            <w:pPr>
              <w:pStyle w:val="TableParagraph"/>
              <w:ind w:left="21"/>
              <w:rPr>
                <w:del w:id="513" w:author="LLDN REVc-w" w:date="2015-07-22T10:10:00Z"/>
                <w:rFonts w:ascii="Times New Roman" w:eastAsia="Times New Roman" w:hAnsi="Times New Roman" w:cs="Times New Roman"/>
                <w:sz w:val="17"/>
                <w:szCs w:val="17"/>
              </w:rPr>
            </w:pPr>
            <w:del w:id="514" w:author="LLDN REVc-w" w:date="2015-07-22T10:10:00Z">
              <w:r w:rsidDel="00A851E9">
                <w:rPr>
                  <w:rFonts w:ascii="Times New Roman"/>
                  <w:sz w:val="17"/>
                </w:rPr>
                <w:delText>MFR</w:delText>
              </w:r>
            </w:del>
          </w:p>
        </w:tc>
      </w:tr>
    </w:tbl>
    <w:p w:rsidR="00087E66" w:rsidRDefault="00087E66" w:rsidP="00087E66">
      <w:pPr>
        <w:spacing w:before="7"/>
        <w:rPr>
          <w:sz w:val="16"/>
          <w:szCs w:val="16"/>
        </w:rPr>
      </w:pPr>
    </w:p>
    <w:p w:rsidR="00087E66" w:rsidRPr="00FC7980" w:rsidRDefault="00FC7980" w:rsidP="00FC7980">
      <w:pPr>
        <w:pStyle w:val="Heading8"/>
        <w:ind w:left="0"/>
        <w:jc w:val="center"/>
        <w:rPr>
          <w:spacing w:val="-1"/>
        </w:rPr>
      </w:pPr>
      <w:bookmarkStart w:id="515" w:name="_Ref425323109"/>
      <w:r w:rsidRPr="00FC7980">
        <w:rPr>
          <w:spacing w:val="-1"/>
        </w:rPr>
        <w:t xml:space="preserve">Figure </w:t>
      </w:r>
      <w:r w:rsidR="00674736">
        <w:rPr>
          <w:spacing w:val="-1"/>
        </w:rPr>
        <w:fldChar w:fldCharType="begin"/>
      </w:r>
      <w:r w:rsidR="00DE16EB">
        <w:rPr>
          <w:spacing w:val="-1"/>
        </w:rPr>
        <w:instrText xml:space="preserve"> STYLEREF 1 \s </w:instrText>
      </w:r>
      <w:r w:rsidR="00674736">
        <w:rPr>
          <w:spacing w:val="-1"/>
        </w:rPr>
        <w:fldChar w:fldCharType="separate"/>
      </w:r>
      <w:r w:rsidR="00DE16EB">
        <w:rPr>
          <w:noProof/>
          <w:spacing w:val="-1"/>
        </w:rPr>
        <w:t>G</w:t>
      </w:r>
      <w:r w:rsidR="00674736">
        <w:rPr>
          <w:spacing w:val="-1"/>
        </w:rPr>
        <w:fldChar w:fldCharType="end"/>
      </w:r>
      <w:r w:rsidR="00DE16EB">
        <w:rPr>
          <w:spacing w:val="-1"/>
        </w:rPr>
        <w:t>.</w:t>
      </w:r>
      <w:r w:rsidR="00674736">
        <w:rPr>
          <w:spacing w:val="-1"/>
        </w:rPr>
        <w:fldChar w:fldCharType="begin"/>
      </w:r>
      <w:r w:rsidR="00DE16EB">
        <w:rPr>
          <w:spacing w:val="-1"/>
        </w:rPr>
        <w:instrText xml:space="preserve"> SEQ Figure \* ARABIC \s 1 </w:instrText>
      </w:r>
      <w:r w:rsidR="00674736">
        <w:rPr>
          <w:spacing w:val="-1"/>
        </w:rPr>
        <w:fldChar w:fldCharType="separate"/>
      </w:r>
      <w:r w:rsidR="00DE16EB">
        <w:rPr>
          <w:noProof/>
          <w:spacing w:val="-1"/>
        </w:rPr>
        <w:t>3</w:t>
      </w:r>
      <w:r w:rsidR="00674736">
        <w:rPr>
          <w:spacing w:val="-1"/>
        </w:rPr>
        <w:fldChar w:fldCharType="end"/>
      </w:r>
      <w:bookmarkEnd w:id="515"/>
      <w:r w:rsidR="00087E66">
        <w:rPr>
          <w:spacing w:val="-1"/>
        </w:rPr>
        <w:t>—Format</w:t>
      </w:r>
      <w:r w:rsidR="00087E66" w:rsidRPr="00FC7980">
        <w:rPr>
          <w:spacing w:val="-1"/>
        </w:rPr>
        <w:t xml:space="preserve"> of </w:t>
      </w:r>
      <w:r w:rsidR="00087E66">
        <w:rPr>
          <w:spacing w:val="-1"/>
        </w:rPr>
        <w:t>the</w:t>
      </w:r>
      <w:r w:rsidR="00087E66" w:rsidRPr="00FC7980">
        <w:rPr>
          <w:spacing w:val="-1"/>
        </w:rPr>
        <w:t xml:space="preserve"> LL</w:t>
      </w:r>
      <w:r w:rsidR="00A851E9">
        <w:rPr>
          <w:spacing w:val="-1"/>
        </w:rPr>
        <w:t>DN</w:t>
      </w:r>
      <w:r w:rsidR="00087E66" w:rsidRPr="00FC7980">
        <w:rPr>
          <w:spacing w:val="-1"/>
        </w:rPr>
        <w:t xml:space="preserve"> </w:t>
      </w:r>
      <w:r w:rsidR="00087E66">
        <w:rPr>
          <w:spacing w:val="-1"/>
        </w:rPr>
        <w:t>Beacon</w:t>
      </w:r>
      <w:r w:rsidR="00087E66" w:rsidRPr="00FC7980">
        <w:rPr>
          <w:spacing w:val="-1"/>
        </w:rPr>
        <w:t xml:space="preserve"> </w:t>
      </w:r>
      <w:r w:rsidR="00A851E9">
        <w:rPr>
          <w:spacing w:val="-1"/>
        </w:rPr>
        <w:t>f</w:t>
      </w:r>
      <w:r w:rsidR="00087E66">
        <w:rPr>
          <w:spacing w:val="-1"/>
        </w:rPr>
        <w:t>rame</w:t>
      </w:r>
    </w:p>
    <w:p w:rsidR="00087E66" w:rsidRPr="00FC7980" w:rsidRDefault="00087E66" w:rsidP="00551F92">
      <w:pPr>
        <w:pStyle w:val="Textkrper"/>
        <w:jc w:val="both"/>
      </w:pPr>
    </w:p>
    <w:p w:rsidR="00087E66" w:rsidRDefault="00087E66" w:rsidP="00551F92">
      <w:pPr>
        <w:pStyle w:val="Textkrper"/>
        <w:jc w:val="both"/>
      </w:pPr>
      <w:r>
        <w:t>The</w:t>
      </w:r>
      <w:r w:rsidRPr="00FC7980">
        <w:t xml:space="preserve"> </w:t>
      </w:r>
      <w:r>
        <w:t>order</w:t>
      </w:r>
      <w:r w:rsidRPr="00FC7980">
        <w:t xml:space="preserve"> </w:t>
      </w:r>
      <w:r>
        <w:t>of</w:t>
      </w:r>
      <w:r w:rsidRPr="00FC7980">
        <w:t xml:space="preserve"> </w:t>
      </w:r>
      <w:r>
        <w:t>the</w:t>
      </w:r>
      <w:r w:rsidRPr="00FC7980">
        <w:t xml:space="preserve"> </w:t>
      </w:r>
      <w:r>
        <w:t>fields</w:t>
      </w:r>
      <w:r w:rsidRPr="00FC7980">
        <w:t xml:space="preserve"> </w:t>
      </w:r>
      <w:r>
        <w:t>of</w:t>
      </w:r>
      <w:r w:rsidRPr="00FC7980">
        <w:t xml:space="preserve"> </w:t>
      </w:r>
      <w:r>
        <w:t>the</w:t>
      </w:r>
      <w:r w:rsidRPr="00FC7980">
        <w:t xml:space="preserve"> </w:t>
      </w:r>
      <w:r>
        <w:t>LL</w:t>
      </w:r>
      <w:r w:rsidR="00551F92">
        <w:t>DN</w:t>
      </w:r>
      <w:r w:rsidRPr="00FC7980">
        <w:t xml:space="preserve"> </w:t>
      </w:r>
      <w:r>
        <w:t>Beacon</w:t>
      </w:r>
      <w:r w:rsidRPr="00FC7980">
        <w:t xml:space="preserve"> </w:t>
      </w:r>
      <w:r>
        <w:t>frame</w:t>
      </w:r>
      <w:r w:rsidRPr="00FC7980">
        <w:t xml:space="preserve"> shall </w:t>
      </w:r>
      <w:r>
        <w:t>conform</w:t>
      </w:r>
      <w:r w:rsidRPr="00FC7980">
        <w:t xml:space="preserve"> </w:t>
      </w:r>
      <w:r>
        <w:t>to</w:t>
      </w:r>
      <w:r w:rsidRPr="00FC7980">
        <w:t xml:space="preserve"> </w:t>
      </w:r>
      <w:r>
        <w:t>the</w:t>
      </w:r>
      <w:r w:rsidRPr="00FC7980">
        <w:t xml:space="preserve"> </w:t>
      </w:r>
      <w:r>
        <w:t>order</w:t>
      </w:r>
      <w:r w:rsidRPr="00FC7980">
        <w:t xml:space="preserve"> </w:t>
      </w:r>
      <w:r>
        <w:t>of</w:t>
      </w:r>
      <w:r w:rsidRPr="00FC7980">
        <w:t xml:space="preserve"> </w:t>
      </w:r>
      <w:r>
        <w:t>the</w:t>
      </w:r>
      <w:r w:rsidRPr="00FC7980">
        <w:t xml:space="preserve"> </w:t>
      </w:r>
      <w:r>
        <w:t>general</w:t>
      </w:r>
      <w:r w:rsidRPr="00FC7980">
        <w:t xml:space="preserve"> </w:t>
      </w:r>
      <w:r>
        <w:t>LLDN</w:t>
      </w:r>
      <w:r w:rsidRPr="00FC7980">
        <w:t xml:space="preserve"> </w:t>
      </w:r>
      <w:r>
        <w:t>frame</w:t>
      </w:r>
      <w:r w:rsidRPr="00FC7980">
        <w:t xml:space="preserve"> </w:t>
      </w:r>
      <w:r>
        <w:t>as</w:t>
      </w:r>
      <w:r w:rsidRPr="00FC7980">
        <w:t xml:space="preserve"> </w:t>
      </w:r>
      <w:r>
        <w:t>illustrated</w:t>
      </w:r>
      <w:r w:rsidRPr="00FC7980">
        <w:t xml:space="preserve"> </w:t>
      </w:r>
      <w:r>
        <w:t>in</w:t>
      </w:r>
      <w:r w:rsidRPr="00FC7980">
        <w:t xml:space="preserve"> </w:t>
      </w:r>
      <w:r w:rsidR="00674736">
        <w:fldChar w:fldCharType="begin"/>
      </w:r>
      <w:r w:rsidR="00551F92">
        <w:instrText xml:space="preserve"> REF _Ref425270424 \h </w:instrText>
      </w:r>
      <w:r w:rsidR="00674736">
        <w:fldChar w:fldCharType="separate"/>
      </w:r>
      <w:r w:rsidR="00551F92" w:rsidRPr="00551F92">
        <w:t>Figure G.1</w:t>
      </w:r>
      <w:r w:rsidR="00674736">
        <w:fldChar w:fldCharType="end"/>
      </w:r>
      <w:r>
        <w:t>.</w:t>
      </w:r>
    </w:p>
    <w:p w:rsidR="00087E66" w:rsidRPr="00FC7980" w:rsidRDefault="00087E66" w:rsidP="00551F92">
      <w:pPr>
        <w:pStyle w:val="Textkrper"/>
        <w:jc w:val="both"/>
      </w:pPr>
    </w:p>
    <w:p w:rsidR="00087E66" w:rsidRDefault="00087E66" w:rsidP="00551F92">
      <w:pPr>
        <w:pStyle w:val="Textkrper"/>
        <w:jc w:val="both"/>
      </w:pPr>
      <w:r>
        <w:t>The</w:t>
      </w:r>
      <w:r w:rsidRPr="00FC7980">
        <w:t xml:space="preserve"> </w:t>
      </w:r>
      <w:r>
        <w:t>LL</w:t>
      </w:r>
      <w:r w:rsidR="00551F92">
        <w:t>DN</w:t>
      </w:r>
      <w:r w:rsidRPr="00FC7980">
        <w:t xml:space="preserve"> </w:t>
      </w:r>
      <w:r>
        <w:t>Beacon</w:t>
      </w:r>
      <w:r w:rsidRPr="00FC7980">
        <w:t xml:space="preserve"> </w:t>
      </w:r>
      <w:r>
        <w:t>frame</w:t>
      </w:r>
      <w:r w:rsidRPr="00FC7980">
        <w:t xml:space="preserve"> </w:t>
      </w:r>
      <w:r>
        <w:t>has</w:t>
      </w:r>
      <w:r w:rsidRPr="00FC7980">
        <w:t xml:space="preserve"> </w:t>
      </w:r>
      <w:r>
        <w:t>a</w:t>
      </w:r>
      <w:r w:rsidRPr="00FC7980">
        <w:t xml:space="preserve"> </w:t>
      </w:r>
      <w:r>
        <w:t>short</w:t>
      </w:r>
      <w:r w:rsidRPr="00FC7980">
        <w:t xml:space="preserve"> </w:t>
      </w:r>
      <w:r>
        <w:t>MHR</w:t>
      </w:r>
      <w:r w:rsidRPr="00FC7980">
        <w:t xml:space="preserve"> containing </w:t>
      </w:r>
      <w:r>
        <w:t>the</w:t>
      </w:r>
      <w:r w:rsidRPr="00FC7980">
        <w:t xml:space="preserve"> </w:t>
      </w:r>
      <w:r w:rsidR="00551F92">
        <w:t xml:space="preserve">LLDN </w:t>
      </w:r>
      <w:r>
        <w:t>Frame</w:t>
      </w:r>
      <w:r w:rsidRPr="00FC7980">
        <w:t xml:space="preserve"> </w:t>
      </w:r>
      <w:r>
        <w:t>Control</w:t>
      </w:r>
      <w:r w:rsidRPr="00FC7980">
        <w:t xml:space="preserve"> </w:t>
      </w:r>
      <w:r>
        <w:t>field</w:t>
      </w:r>
      <w:r w:rsidRPr="00FC7980">
        <w:t xml:space="preserve"> </w:t>
      </w:r>
      <w:r>
        <w:t>of</w:t>
      </w:r>
      <w:r w:rsidRPr="00FC7980">
        <w:t xml:space="preserve"> </w:t>
      </w:r>
      <w:r>
        <w:t>one</w:t>
      </w:r>
      <w:r w:rsidRPr="00FC7980">
        <w:t xml:space="preserve"> </w:t>
      </w:r>
      <w:r>
        <w:t>octet.</w:t>
      </w:r>
    </w:p>
    <w:p w:rsidR="00087E66" w:rsidRPr="00FC7980" w:rsidRDefault="00087E66" w:rsidP="00551F92">
      <w:pPr>
        <w:pStyle w:val="Textkrper"/>
        <w:jc w:val="both"/>
      </w:pPr>
    </w:p>
    <w:p w:rsidR="00087E66" w:rsidRDefault="00087E66" w:rsidP="00551F92">
      <w:pPr>
        <w:pStyle w:val="Textkrper"/>
        <w:jc w:val="both"/>
      </w:pPr>
      <w:r>
        <w:t>In</w:t>
      </w:r>
      <w:r w:rsidRPr="00FC7980">
        <w:t xml:space="preserve"> </w:t>
      </w:r>
      <w:r>
        <w:t>the</w:t>
      </w:r>
      <w:r w:rsidRPr="00FC7980">
        <w:t xml:space="preserve"> </w:t>
      </w:r>
      <w:r w:rsidR="00551F92">
        <w:t xml:space="preserve">LLDN </w:t>
      </w:r>
      <w:r>
        <w:t>Frame</w:t>
      </w:r>
      <w:r w:rsidRPr="00FC7980">
        <w:t xml:space="preserve"> </w:t>
      </w:r>
      <w:r>
        <w:t>Control</w:t>
      </w:r>
      <w:r w:rsidRPr="00FC7980">
        <w:t xml:space="preserve"> </w:t>
      </w:r>
      <w:r>
        <w:t>field,</w:t>
      </w:r>
      <w:r w:rsidRPr="00FC7980">
        <w:t xml:space="preserve"> </w:t>
      </w:r>
      <w:r>
        <w:t>the</w:t>
      </w:r>
      <w:r w:rsidRPr="00FC7980">
        <w:t xml:space="preserve"> </w:t>
      </w:r>
      <w:r>
        <w:t>Frame</w:t>
      </w:r>
      <w:r w:rsidRPr="00FC7980">
        <w:t xml:space="preserve"> </w:t>
      </w:r>
      <w:r>
        <w:t>Type</w:t>
      </w:r>
      <w:r w:rsidRPr="00FC7980">
        <w:t xml:space="preserve"> </w:t>
      </w:r>
      <w:r>
        <w:t>field</w:t>
      </w:r>
      <w:r w:rsidRPr="00FC7980">
        <w:t xml:space="preserve"> </w:t>
      </w:r>
      <w:r>
        <w:t>shall</w:t>
      </w:r>
      <w:r w:rsidRPr="00FC7980">
        <w:t xml:space="preserve"> </w:t>
      </w:r>
      <w:r>
        <w:t>contain</w:t>
      </w:r>
      <w:r w:rsidRPr="00FC7980">
        <w:t xml:space="preserve"> </w:t>
      </w:r>
      <w:r>
        <w:t>the</w:t>
      </w:r>
      <w:r w:rsidRPr="00FC7980">
        <w:t xml:space="preserve"> value </w:t>
      </w:r>
      <w:r>
        <w:t>that</w:t>
      </w:r>
      <w:r w:rsidRPr="00FC7980">
        <w:t xml:space="preserve"> </w:t>
      </w:r>
      <w:r>
        <w:t>indicates</w:t>
      </w:r>
      <w:r w:rsidRPr="00FC7980">
        <w:t xml:space="preserve"> </w:t>
      </w:r>
      <w:r>
        <w:t>an</w:t>
      </w:r>
      <w:r w:rsidRPr="00FC7980">
        <w:t xml:space="preserve"> </w:t>
      </w:r>
      <w:r>
        <w:t>LLDN</w:t>
      </w:r>
      <w:r w:rsidRPr="00FC7980">
        <w:t xml:space="preserve"> </w:t>
      </w:r>
      <w:r>
        <w:t>frame,</w:t>
      </w:r>
      <w:r w:rsidRPr="00FC7980">
        <w:t xml:space="preserve"> </w:t>
      </w:r>
      <w:r>
        <w:t>as</w:t>
      </w:r>
      <w:r w:rsidRPr="00FC7980">
        <w:t xml:space="preserve"> </w:t>
      </w:r>
      <w:r>
        <w:t>shown</w:t>
      </w:r>
      <w:r w:rsidRPr="00FC7980">
        <w:t xml:space="preserve"> </w:t>
      </w:r>
      <w:r>
        <w:t>in</w:t>
      </w:r>
      <w:r w:rsidRPr="00FC7980">
        <w:t xml:space="preserve"> </w:t>
      </w:r>
      <w:r>
        <w:t>Table</w:t>
      </w:r>
      <w:r w:rsidRPr="00FC7980">
        <w:t xml:space="preserve"> </w:t>
      </w:r>
      <w:r w:rsidR="00551F92">
        <w:t>5</w:t>
      </w:r>
      <w:r>
        <w:t>,</w:t>
      </w:r>
      <w:r w:rsidRPr="00FC7980">
        <w:t xml:space="preserve"> </w:t>
      </w:r>
      <w:r>
        <w:t>and</w:t>
      </w:r>
      <w:r w:rsidRPr="00FC7980">
        <w:t xml:space="preserve"> </w:t>
      </w:r>
      <w:r>
        <w:t>the</w:t>
      </w:r>
      <w:r w:rsidRPr="00FC7980">
        <w:t xml:space="preserve"> </w:t>
      </w:r>
      <w:r w:rsidR="00551F92">
        <w:t xml:space="preserve">LLDN </w:t>
      </w:r>
      <w:r>
        <w:t>Frame</w:t>
      </w:r>
      <w:r w:rsidRPr="00FC7980">
        <w:t xml:space="preserve"> </w:t>
      </w:r>
      <w:r>
        <w:t>Subtype</w:t>
      </w:r>
      <w:r w:rsidRPr="00FC7980">
        <w:t xml:space="preserve"> </w:t>
      </w:r>
      <w:r>
        <w:t>field</w:t>
      </w:r>
      <w:r w:rsidRPr="00FC7980">
        <w:t xml:space="preserve"> </w:t>
      </w:r>
      <w:r>
        <w:t>shall</w:t>
      </w:r>
      <w:r w:rsidRPr="00FC7980">
        <w:t xml:space="preserve"> </w:t>
      </w:r>
      <w:r>
        <w:t>contain</w:t>
      </w:r>
      <w:r w:rsidRPr="00FC7980">
        <w:t xml:space="preserve"> </w:t>
      </w:r>
      <w:r>
        <w:t>the</w:t>
      </w:r>
      <w:r w:rsidRPr="00FC7980">
        <w:t xml:space="preserve"> </w:t>
      </w:r>
      <w:r>
        <w:t>value</w:t>
      </w:r>
      <w:r w:rsidRPr="00FC7980">
        <w:t xml:space="preserve"> </w:t>
      </w:r>
      <w:r>
        <w:t>that</w:t>
      </w:r>
      <w:r w:rsidRPr="00FC7980">
        <w:t xml:space="preserve"> </w:t>
      </w:r>
      <w:r>
        <w:t>indicates</w:t>
      </w:r>
      <w:r w:rsidRPr="00FC7980">
        <w:t xml:space="preserve"> </w:t>
      </w:r>
      <w:r>
        <w:t>an</w:t>
      </w:r>
      <w:r w:rsidRPr="00FC7980">
        <w:t xml:space="preserve"> </w:t>
      </w:r>
      <w:r>
        <w:t>LL</w:t>
      </w:r>
      <w:r w:rsidR="00551F92">
        <w:t>DN</w:t>
      </w:r>
      <w:r w:rsidRPr="00FC7980">
        <w:t xml:space="preserve"> </w:t>
      </w:r>
      <w:r>
        <w:t>Beacon</w:t>
      </w:r>
      <w:r w:rsidRPr="00FC7980">
        <w:t xml:space="preserve"> </w:t>
      </w:r>
      <w:r>
        <w:t>frame,</w:t>
      </w:r>
      <w:r w:rsidRPr="00FC7980">
        <w:t xml:space="preserve"> </w:t>
      </w:r>
      <w:r>
        <w:t>as</w:t>
      </w:r>
      <w:r w:rsidRPr="00FC7980">
        <w:t xml:space="preserve"> </w:t>
      </w:r>
      <w:r>
        <w:t>shown</w:t>
      </w:r>
      <w:r w:rsidRPr="00FC7980">
        <w:t xml:space="preserve"> </w:t>
      </w:r>
      <w:r>
        <w:t>in</w:t>
      </w:r>
      <w:r w:rsidRPr="00FC7980">
        <w:t xml:space="preserve"> </w:t>
      </w:r>
      <w:fldSimple w:instr=" REF _Ref425322364 \h  \* MERGEFORMAT ">
        <w:r w:rsidR="00F509B8" w:rsidRPr="00F509B8">
          <w:t>Table G.1</w:t>
        </w:r>
      </w:fldSimple>
      <w:r>
        <w:t>.</w:t>
      </w:r>
    </w:p>
    <w:p w:rsidR="00087E66" w:rsidRPr="00FC7980" w:rsidRDefault="00087E66" w:rsidP="00551F92">
      <w:pPr>
        <w:pStyle w:val="Textkrper"/>
        <w:jc w:val="both"/>
      </w:pPr>
    </w:p>
    <w:p w:rsidR="00087E66" w:rsidRDefault="00087E66" w:rsidP="00551F92">
      <w:pPr>
        <w:pStyle w:val="Textkrper"/>
        <w:jc w:val="both"/>
      </w:pPr>
      <w:r>
        <w:t>The</w:t>
      </w:r>
      <w:r w:rsidRPr="00FC7980">
        <w:t xml:space="preserve"> </w:t>
      </w:r>
      <w:r w:rsidR="00131A33">
        <w:t xml:space="preserve">LLDN Beacon </w:t>
      </w:r>
      <w:r>
        <w:t>Flags</w:t>
      </w:r>
      <w:r w:rsidRPr="00FC7980">
        <w:t xml:space="preserve"> </w:t>
      </w:r>
      <w:r>
        <w:t>field</w:t>
      </w:r>
      <w:r w:rsidRPr="00FC7980">
        <w:t xml:space="preserve"> </w:t>
      </w:r>
      <w:r>
        <w:t>contains</w:t>
      </w:r>
      <w:r w:rsidRPr="00FC7980">
        <w:t xml:space="preserve"> </w:t>
      </w:r>
      <w:r>
        <w:t>control</w:t>
      </w:r>
      <w:r w:rsidRPr="00FC7980">
        <w:t xml:space="preserve"> </w:t>
      </w:r>
      <w:r>
        <w:t>information.</w:t>
      </w:r>
      <w:r w:rsidRPr="00FC7980">
        <w:t xml:space="preserve"> </w:t>
      </w:r>
      <w:r>
        <w:t>The</w:t>
      </w:r>
      <w:r w:rsidRPr="00FC7980">
        <w:t xml:space="preserve"> </w:t>
      </w:r>
      <w:r>
        <w:t>structure</w:t>
      </w:r>
      <w:r w:rsidRPr="00FC7980">
        <w:t xml:space="preserve"> </w:t>
      </w:r>
      <w:r>
        <w:t>of</w:t>
      </w:r>
      <w:r w:rsidRPr="00FC7980">
        <w:t xml:space="preserve"> </w:t>
      </w:r>
      <w:r>
        <w:t>the</w:t>
      </w:r>
      <w:r w:rsidRPr="00FC7980">
        <w:t xml:space="preserve"> </w:t>
      </w:r>
      <w:r w:rsidR="00F509B8">
        <w:t xml:space="preserve">LLDN Beacon </w:t>
      </w:r>
      <w:r>
        <w:t>Flags</w:t>
      </w:r>
      <w:r w:rsidRPr="00FC7980">
        <w:t xml:space="preserve"> </w:t>
      </w:r>
      <w:r>
        <w:t>field</w:t>
      </w:r>
      <w:r w:rsidRPr="00FC7980">
        <w:t xml:space="preserve"> </w:t>
      </w:r>
      <w:r>
        <w:t>is</w:t>
      </w:r>
      <w:r w:rsidRPr="00FC7980">
        <w:t xml:space="preserve"> </w:t>
      </w:r>
      <w:r>
        <w:t>shown</w:t>
      </w:r>
      <w:r w:rsidRPr="00FC7980">
        <w:t xml:space="preserve"> </w:t>
      </w:r>
      <w:r>
        <w:t>in</w:t>
      </w:r>
      <w:r w:rsidRPr="00FC7980">
        <w:t xml:space="preserve"> </w:t>
      </w:r>
      <w:r w:rsidR="00674736">
        <w:fldChar w:fldCharType="begin"/>
      </w:r>
      <w:r w:rsidR="00F509B8">
        <w:instrText xml:space="preserve"> REF _Ref425325838 \h </w:instrText>
      </w:r>
      <w:r w:rsidR="00674736">
        <w:fldChar w:fldCharType="separate"/>
      </w:r>
      <w:r w:rsidR="00F509B8" w:rsidRPr="00F509B8">
        <w:rPr>
          <w:spacing w:val="-1"/>
        </w:rPr>
        <w:t>Figure G.4</w:t>
      </w:r>
      <w:r w:rsidR="00674736">
        <w:fldChar w:fldCharType="end"/>
      </w:r>
      <w:r>
        <w:t>.</w:t>
      </w:r>
    </w:p>
    <w:p w:rsidR="00087E66" w:rsidRPr="00FC7980" w:rsidRDefault="00087E66" w:rsidP="00551F92">
      <w:pPr>
        <w:pStyle w:val="Textkrper"/>
        <w:jc w:val="both"/>
      </w:pPr>
    </w:p>
    <w:p w:rsidR="00087E66" w:rsidRPr="00FC7980" w:rsidRDefault="00087E66" w:rsidP="00551F92">
      <w:pPr>
        <w:pStyle w:val="Textkrper"/>
        <w:jc w:val="both"/>
      </w:pPr>
    </w:p>
    <w:tbl>
      <w:tblPr>
        <w:tblStyle w:val="TableNormal"/>
        <w:tblW w:w="0" w:type="auto"/>
        <w:tblInd w:w="308" w:type="dxa"/>
        <w:tblLayout w:type="fixed"/>
        <w:tblLook w:val="01E0"/>
      </w:tblPr>
      <w:tblGrid>
        <w:gridCol w:w="1579"/>
        <w:gridCol w:w="1839"/>
        <w:gridCol w:w="816"/>
        <w:gridCol w:w="4008"/>
      </w:tblGrid>
      <w:tr w:rsidR="00087E66" w:rsidTr="007E261C">
        <w:trPr>
          <w:trHeight w:hRule="exact" w:val="281"/>
        </w:trPr>
        <w:tc>
          <w:tcPr>
            <w:tcW w:w="1579" w:type="dxa"/>
            <w:tcBorders>
              <w:top w:val="single" w:sz="13" w:space="0" w:color="000000"/>
              <w:left w:val="single" w:sz="15" w:space="0" w:color="000000"/>
              <w:bottom w:val="single" w:sz="13" w:space="0" w:color="000000"/>
              <w:right w:val="single" w:sz="10" w:space="0" w:color="000000"/>
            </w:tcBorders>
          </w:tcPr>
          <w:p w:rsidR="00087E66" w:rsidRDefault="00087E66" w:rsidP="00087E66">
            <w:pPr>
              <w:pStyle w:val="TableParagraph"/>
              <w:spacing w:before="46"/>
              <w:ind w:left="447"/>
              <w:rPr>
                <w:rFonts w:ascii="Times New Roman" w:eastAsia="Times New Roman" w:hAnsi="Times New Roman" w:cs="Times New Roman"/>
                <w:sz w:val="17"/>
                <w:szCs w:val="17"/>
              </w:rPr>
            </w:pPr>
            <w:r>
              <w:rPr>
                <w:rFonts w:ascii="Times New Roman" w:eastAsia="Times New Roman" w:hAnsi="Times New Roman" w:cs="Times New Roman"/>
                <w:b/>
                <w:bCs/>
                <w:spacing w:val="-1"/>
                <w:w w:val="105"/>
                <w:sz w:val="17"/>
                <w:szCs w:val="17"/>
              </w:rPr>
              <w:t>Bits:</w:t>
            </w:r>
            <w:r>
              <w:rPr>
                <w:rFonts w:ascii="Times New Roman" w:eastAsia="Times New Roman" w:hAnsi="Times New Roman" w:cs="Times New Roman"/>
                <w:b/>
                <w:bCs/>
                <w:spacing w:val="-5"/>
                <w:w w:val="105"/>
                <w:sz w:val="17"/>
                <w:szCs w:val="17"/>
              </w:rPr>
              <w:t xml:space="preserve"> </w:t>
            </w:r>
            <w:r>
              <w:rPr>
                <w:rFonts w:ascii="Times New Roman" w:eastAsia="Times New Roman" w:hAnsi="Times New Roman" w:cs="Times New Roman"/>
                <w:b/>
                <w:bCs/>
                <w:spacing w:val="-2"/>
                <w:w w:val="105"/>
                <w:sz w:val="17"/>
                <w:szCs w:val="17"/>
              </w:rPr>
              <w:t>0–2</w:t>
            </w:r>
          </w:p>
        </w:tc>
        <w:tc>
          <w:tcPr>
            <w:tcW w:w="1839" w:type="dxa"/>
            <w:tcBorders>
              <w:top w:val="single" w:sz="13" w:space="0" w:color="000000"/>
              <w:left w:val="single" w:sz="10" w:space="0" w:color="000000"/>
              <w:bottom w:val="single" w:sz="13" w:space="0" w:color="000000"/>
              <w:right w:val="single" w:sz="6" w:space="0" w:color="000000"/>
            </w:tcBorders>
          </w:tcPr>
          <w:p w:rsidR="00087E66" w:rsidRDefault="00087E66" w:rsidP="00087E66">
            <w:pPr>
              <w:pStyle w:val="TableParagraph"/>
              <w:spacing w:before="46"/>
              <w:ind w:right="2"/>
              <w:jc w:val="center"/>
              <w:rPr>
                <w:rFonts w:ascii="Times New Roman" w:eastAsia="Times New Roman" w:hAnsi="Times New Roman" w:cs="Times New Roman"/>
                <w:sz w:val="17"/>
                <w:szCs w:val="17"/>
              </w:rPr>
            </w:pPr>
            <w:r>
              <w:rPr>
                <w:rFonts w:ascii="Times New Roman"/>
                <w:b/>
                <w:w w:val="105"/>
                <w:sz w:val="17"/>
              </w:rPr>
              <w:t>3</w:t>
            </w:r>
          </w:p>
        </w:tc>
        <w:tc>
          <w:tcPr>
            <w:tcW w:w="816" w:type="dxa"/>
            <w:tcBorders>
              <w:top w:val="single" w:sz="13" w:space="0" w:color="000000"/>
              <w:left w:val="single" w:sz="6" w:space="0" w:color="000000"/>
              <w:bottom w:val="single" w:sz="13" w:space="0" w:color="000000"/>
              <w:right w:val="single" w:sz="6" w:space="0" w:color="000000"/>
            </w:tcBorders>
          </w:tcPr>
          <w:p w:rsidR="00087E66" w:rsidRDefault="00087E66" w:rsidP="00087E66">
            <w:pPr>
              <w:pStyle w:val="TableParagraph"/>
              <w:spacing w:before="46"/>
              <w:ind w:right="5"/>
              <w:jc w:val="center"/>
              <w:rPr>
                <w:rFonts w:ascii="Times New Roman" w:eastAsia="Times New Roman" w:hAnsi="Times New Roman" w:cs="Times New Roman"/>
                <w:sz w:val="17"/>
                <w:szCs w:val="17"/>
              </w:rPr>
            </w:pPr>
            <w:r>
              <w:rPr>
                <w:rFonts w:ascii="Times New Roman"/>
                <w:b/>
                <w:w w:val="105"/>
                <w:sz w:val="17"/>
              </w:rPr>
              <w:t>4</w:t>
            </w:r>
          </w:p>
        </w:tc>
        <w:tc>
          <w:tcPr>
            <w:tcW w:w="4008" w:type="dxa"/>
            <w:tcBorders>
              <w:top w:val="single" w:sz="13" w:space="0" w:color="000000"/>
              <w:left w:val="single" w:sz="6" w:space="0" w:color="000000"/>
              <w:bottom w:val="single" w:sz="13" w:space="0" w:color="000000"/>
              <w:right w:val="single" w:sz="15" w:space="0" w:color="000000"/>
            </w:tcBorders>
          </w:tcPr>
          <w:p w:rsidR="00087E66" w:rsidRDefault="00087E66" w:rsidP="00087E66">
            <w:pPr>
              <w:pStyle w:val="TableParagraph"/>
              <w:spacing w:before="46"/>
              <w:ind w:left="18"/>
              <w:jc w:val="center"/>
              <w:rPr>
                <w:rFonts w:ascii="Times New Roman" w:eastAsia="Times New Roman" w:hAnsi="Times New Roman" w:cs="Times New Roman"/>
                <w:sz w:val="17"/>
                <w:szCs w:val="17"/>
              </w:rPr>
            </w:pPr>
            <w:r>
              <w:rPr>
                <w:rFonts w:ascii="Times New Roman" w:eastAsia="Times New Roman" w:hAnsi="Times New Roman" w:cs="Times New Roman"/>
                <w:b/>
                <w:bCs/>
                <w:spacing w:val="-1"/>
                <w:w w:val="105"/>
                <w:sz w:val="17"/>
                <w:szCs w:val="17"/>
              </w:rPr>
              <w:t>5–7</w:t>
            </w:r>
          </w:p>
        </w:tc>
      </w:tr>
      <w:tr w:rsidR="00087E66" w:rsidTr="007B4D76">
        <w:tc>
          <w:tcPr>
            <w:tcW w:w="1579" w:type="dxa"/>
            <w:tcBorders>
              <w:top w:val="single" w:sz="13" w:space="0" w:color="000000"/>
              <w:left w:val="single" w:sz="15" w:space="0" w:color="000000"/>
              <w:bottom w:val="single" w:sz="13" w:space="0" w:color="000000"/>
              <w:right w:val="single" w:sz="10" w:space="0" w:color="000000"/>
            </w:tcBorders>
          </w:tcPr>
          <w:p w:rsidR="00087E66" w:rsidRDefault="00087E66" w:rsidP="007B4D76">
            <w:pPr>
              <w:pStyle w:val="TableParagraph"/>
              <w:spacing w:before="120"/>
              <w:ind w:left="11"/>
              <w:rPr>
                <w:rFonts w:ascii="Times New Roman" w:eastAsia="Times New Roman" w:hAnsi="Times New Roman" w:cs="Times New Roman"/>
                <w:sz w:val="17"/>
                <w:szCs w:val="17"/>
              </w:rPr>
            </w:pPr>
            <w:r>
              <w:rPr>
                <w:rFonts w:ascii="Times New Roman"/>
                <w:w w:val="105"/>
                <w:sz w:val="17"/>
              </w:rPr>
              <w:t>Transmission</w:t>
            </w:r>
            <w:r>
              <w:rPr>
                <w:rFonts w:ascii="Times New Roman"/>
                <w:spacing w:val="-17"/>
                <w:w w:val="105"/>
                <w:sz w:val="17"/>
              </w:rPr>
              <w:t xml:space="preserve"> </w:t>
            </w:r>
            <w:r>
              <w:rPr>
                <w:rFonts w:ascii="Times New Roman"/>
                <w:spacing w:val="1"/>
                <w:w w:val="105"/>
                <w:sz w:val="17"/>
              </w:rPr>
              <w:t>State</w:t>
            </w:r>
          </w:p>
        </w:tc>
        <w:tc>
          <w:tcPr>
            <w:tcW w:w="1839" w:type="dxa"/>
            <w:tcBorders>
              <w:top w:val="single" w:sz="13" w:space="0" w:color="000000"/>
              <w:left w:val="single" w:sz="10" w:space="0" w:color="000000"/>
              <w:bottom w:val="single" w:sz="13" w:space="0" w:color="000000"/>
              <w:right w:val="single" w:sz="6" w:space="0" w:color="000000"/>
            </w:tcBorders>
          </w:tcPr>
          <w:p w:rsidR="00087E66" w:rsidRDefault="00087E66" w:rsidP="007B4D76">
            <w:pPr>
              <w:pStyle w:val="TableParagraph"/>
              <w:spacing w:before="120"/>
              <w:ind w:left="11"/>
              <w:rPr>
                <w:rFonts w:ascii="Times New Roman" w:eastAsia="Times New Roman" w:hAnsi="Times New Roman" w:cs="Times New Roman"/>
                <w:sz w:val="17"/>
                <w:szCs w:val="17"/>
              </w:rPr>
            </w:pPr>
            <w:r>
              <w:rPr>
                <w:rFonts w:ascii="Times New Roman"/>
                <w:spacing w:val="1"/>
                <w:w w:val="105"/>
                <w:sz w:val="17"/>
              </w:rPr>
              <w:t>Transmission</w:t>
            </w:r>
            <w:r>
              <w:rPr>
                <w:rFonts w:ascii="Times New Roman"/>
                <w:spacing w:val="-19"/>
                <w:w w:val="105"/>
                <w:sz w:val="17"/>
              </w:rPr>
              <w:t xml:space="preserve"> </w:t>
            </w:r>
            <w:r>
              <w:rPr>
                <w:rFonts w:ascii="Times New Roman"/>
                <w:w w:val="105"/>
                <w:sz w:val="17"/>
              </w:rPr>
              <w:t>Direction</w:t>
            </w:r>
          </w:p>
        </w:tc>
        <w:tc>
          <w:tcPr>
            <w:tcW w:w="816" w:type="dxa"/>
            <w:tcBorders>
              <w:top w:val="single" w:sz="13" w:space="0" w:color="000000"/>
              <w:left w:val="single" w:sz="6" w:space="0" w:color="000000"/>
              <w:bottom w:val="single" w:sz="13" w:space="0" w:color="000000"/>
              <w:right w:val="single" w:sz="6" w:space="0" w:color="000000"/>
            </w:tcBorders>
          </w:tcPr>
          <w:p w:rsidR="00087E66" w:rsidRDefault="00087E66" w:rsidP="007B4D76">
            <w:pPr>
              <w:pStyle w:val="TableParagraph"/>
              <w:spacing w:before="120"/>
              <w:ind w:left="22"/>
              <w:rPr>
                <w:rFonts w:ascii="Times New Roman" w:eastAsia="Times New Roman" w:hAnsi="Times New Roman" w:cs="Times New Roman"/>
                <w:sz w:val="17"/>
                <w:szCs w:val="17"/>
              </w:rPr>
            </w:pPr>
            <w:r>
              <w:rPr>
                <w:rFonts w:ascii="Times New Roman"/>
                <w:spacing w:val="-1"/>
                <w:w w:val="105"/>
                <w:sz w:val="17"/>
              </w:rPr>
              <w:t>R</w:t>
            </w:r>
            <w:r>
              <w:rPr>
                <w:rFonts w:ascii="Times New Roman"/>
                <w:spacing w:val="4"/>
                <w:w w:val="105"/>
                <w:sz w:val="17"/>
              </w:rPr>
              <w:t>e</w:t>
            </w:r>
            <w:r>
              <w:rPr>
                <w:rFonts w:ascii="Times New Roman"/>
                <w:spacing w:val="-12"/>
                <w:w w:val="105"/>
                <w:sz w:val="17"/>
              </w:rPr>
              <w:t>s</w:t>
            </w:r>
            <w:r>
              <w:rPr>
                <w:rFonts w:ascii="Times New Roman"/>
                <w:spacing w:val="4"/>
                <w:w w:val="105"/>
                <w:sz w:val="17"/>
              </w:rPr>
              <w:t>e</w:t>
            </w:r>
            <w:r>
              <w:rPr>
                <w:rFonts w:ascii="Times New Roman"/>
                <w:w w:val="105"/>
                <w:sz w:val="17"/>
              </w:rPr>
              <w:t>r</w:t>
            </w:r>
            <w:r>
              <w:rPr>
                <w:rFonts w:ascii="Times New Roman"/>
                <w:spacing w:val="4"/>
                <w:w w:val="105"/>
                <w:sz w:val="17"/>
              </w:rPr>
              <w:t>ved</w:t>
            </w:r>
          </w:p>
        </w:tc>
        <w:tc>
          <w:tcPr>
            <w:tcW w:w="4008" w:type="dxa"/>
            <w:tcBorders>
              <w:top w:val="single" w:sz="13" w:space="0" w:color="000000"/>
              <w:left w:val="single" w:sz="6" w:space="0" w:color="000000"/>
              <w:bottom w:val="single" w:sz="13" w:space="0" w:color="000000"/>
              <w:right w:val="single" w:sz="15" w:space="0" w:color="000000"/>
            </w:tcBorders>
          </w:tcPr>
          <w:p w:rsidR="00087E66" w:rsidRDefault="00087E66" w:rsidP="007B4D76">
            <w:pPr>
              <w:pStyle w:val="TableParagraph"/>
              <w:spacing w:before="120"/>
              <w:ind w:left="21"/>
              <w:rPr>
                <w:rFonts w:ascii="Times New Roman" w:eastAsia="Times New Roman" w:hAnsi="Times New Roman" w:cs="Times New Roman"/>
                <w:sz w:val="17"/>
                <w:szCs w:val="17"/>
              </w:rPr>
            </w:pPr>
            <w:r>
              <w:rPr>
                <w:rFonts w:ascii="Times New Roman"/>
                <w:spacing w:val="-1"/>
                <w:w w:val="105"/>
                <w:sz w:val="17"/>
              </w:rPr>
              <w:t>Number</w:t>
            </w:r>
            <w:r>
              <w:rPr>
                <w:rFonts w:ascii="Times New Roman"/>
                <w:spacing w:val="-3"/>
                <w:w w:val="105"/>
                <w:sz w:val="17"/>
              </w:rPr>
              <w:t xml:space="preserve"> </w:t>
            </w:r>
            <w:r>
              <w:rPr>
                <w:rFonts w:ascii="Times New Roman"/>
                <w:spacing w:val="2"/>
                <w:w w:val="105"/>
                <w:sz w:val="17"/>
              </w:rPr>
              <w:t>of</w:t>
            </w:r>
            <w:r>
              <w:rPr>
                <w:rFonts w:ascii="Times New Roman"/>
                <w:spacing w:val="-3"/>
                <w:w w:val="105"/>
                <w:sz w:val="17"/>
              </w:rPr>
              <w:t xml:space="preserve"> </w:t>
            </w:r>
            <w:r w:rsidR="007B4D76">
              <w:rPr>
                <w:rFonts w:ascii="Times New Roman"/>
                <w:spacing w:val="-3"/>
                <w:w w:val="105"/>
                <w:sz w:val="17"/>
              </w:rPr>
              <w:t xml:space="preserve">LLDN </w:t>
            </w:r>
            <w:r>
              <w:rPr>
                <w:rFonts w:ascii="Times New Roman"/>
                <w:spacing w:val="-2"/>
                <w:w w:val="105"/>
                <w:sz w:val="17"/>
              </w:rPr>
              <w:t>Base</w:t>
            </w:r>
            <w:r>
              <w:rPr>
                <w:rFonts w:ascii="Times New Roman"/>
                <w:w w:val="105"/>
                <w:sz w:val="17"/>
              </w:rPr>
              <w:t xml:space="preserve"> Timeslots</w:t>
            </w:r>
            <w:r>
              <w:rPr>
                <w:rFonts w:ascii="Times New Roman"/>
                <w:spacing w:val="-1"/>
                <w:w w:val="105"/>
                <w:sz w:val="17"/>
              </w:rPr>
              <w:t xml:space="preserve"> per</w:t>
            </w:r>
            <w:r>
              <w:rPr>
                <w:rFonts w:ascii="Times New Roman"/>
                <w:spacing w:val="-3"/>
                <w:w w:val="105"/>
                <w:sz w:val="17"/>
              </w:rPr>
              <w:t xml:space="preserve"> </w:t>
            </w:r>
            <w:r w:rsidR="007B4D76">
              <w:rPr>
                <w:rFonts w:ascii="Times New Roman"/>
                <w:spacing w:val="-3"/>
                <w:w w:val="105"/>
                <w:sz w:val="17"/>
              </w:rPr>
              <w:t xml:space="preserve">LLDN </w:t>
            </w:r>
            <w:r>
              <w:rPr>
                <w:rFonts w:ascii="Times New Roman"/>
                <w:w w:val="105"/>
                <w:sz w:val="17"/>
              </w:rPr>
              <w:t>Management</w:t>
            </w:r>
            <w:r>
              <w:rPr>
                <w:rFonts w:ascii="Times New Roman"/>
                <w:spacing w:val="-6"/>
                <w:w w:val="105"/>
                <w:sz w:val="17"/>
              </w:rPr>
              <w:t xml:space="preserve"> </w:t>
            </w:r>
            <w:r>
              <w:rPr>
                <w:rFonts w:ascii="Times New Roman"/>
                <w:w w:val="105"/>
                <w:sz w:val="17"/>
              </w:rPr>
              <w:t>Timeslot</w:t>
            </w:r>
          </w:p>
        </w:tc>
      </w:tr>
    </w:tbl>
    <w:p w:rsidR="00087E66" w:rsidRDefault="00087E66" w:rsidP="00087E66">
      <w:pPr>
        <w:spacing w:before="6"/>
        <w:rPr>
          <w:sz w:val="16"/>
          <w:szCs w:val="16"/>
        </w:rPr>
      </w:pPr>
    </w:p>
    <w:p w:rsidR="00087E66" w:rsidRPr="00F509B8" w:rsidRDefault="00F509B8" w:rsidP="00F509B8">
      <w:pPr>
        <w:pStyle w:val="Heading8"/>
        <w:ind w:left="0"/>
        <w:jc w:val="center"/>
        <w:rPr>
          <w:spacing w:val="-1"/>
        </w:rPr>
      </w:pPr>
      <w:bookmarkStart w:id="516" w:name="_Ref425325838"/>
      <w:r w:rsidRPr="00F509B8">
        <w:rPr>
          <w:spacing w:val="-1"/>
        </w:rPr>
        <w:t xml:space="preserve">Figure </w:t>
      </w:r>
      <w:r w:rsidR="00674736">
        <w:rPr>
          <w:spacing w:val="-1"/>
        </w:rPr>
        <w:fldChar w:fldCharType="begin"/>
      </w:r>
      <w:r w:rsidR="00DE16EB">
        <w:rPr>
          <w:spacing w:val="-1"/>
        </w:rPr>
        <w:instrText xml:space="preserve"> STYLEREF 1 \s </w:instrText>
      </w:r>
      <w:r w:rsidR="00674736">
        <w:rPr>
          <w:spacing w:val="-1"/>
        </w:rPr>
        <w:fldChar w:fldCharType="separate"/>
      </w:r>
      <w:r w:rsidR="00DE16EB">
        <w:rPr>
          <w:noProof/>
          <w:spacing w:val="-1"/>
        </w:rPr>
        <w:t>G</w:t>
      </w:r>
      <w:r w:rsidR="00674736">
        <w:rPr>
          <w:spacing w:val="-1"/>
        </w:rPr>
        <w:fldChar w:fldCharType="end"/>
      </w:r>
      <w:r w:rsidR="00DE16EB">
        <w:rPr>
          <w:spacing w:val="-1"/>
        </w:rPr>
        <w:t>.</w:t>
      </w:r>
      <w:r w:rsidR="00674736">
        <w:rPr>
          <w:spacing w:val="-1"/>
        </w:rPr>
        <w:fldChar w:fldCharType="begin"/>
      </w:r>
      <w:r w:rsidR="00DE16EB">
        <w:rPr>
          <w:spacing w:val="-1"/>
        </w:rPr>
        <w:instrText xml:space="preserve"> SEQ Figure \* ARABIC \s 1 </w:instrText>
      </w:r>
      <w:r w:rsidR="00674736">
        <w:rPr>
          <w:spacing w:val="-1"/>
        </w:rPr>
        <w:fldChar w:fldCharType="separate"/>
      </w:r>
      <w:r w:rsidR="00DE16EB">
        <w:rPr>
          <w:noProof/>
          <w:spacing w:val="-1"/>
        </w:rPr>
        <w:t>4</w:t>
      </w:r>
      <w:r w:rsidR="00674736">
        <w:rPr>
          <w:spacing w:val="-1"/>
        </w:rPr>
        <w:fldChar w:fldCharType="end"/>
      </w:r>
      <w:bookmarkEnd w:id="516"/>
      <w:r w:rsidR="00087E66">
        <w:rPr>
          <w:spacing w:val="-1"/>
        </w:rPr>
        <w:t>—Structure</w:t>
      </w:r>
      <w:r w:rsidR="00087E66" w:rsidRPr="00F509B8">
        <w:rPr>
          <w:spacing w:val="-1"/>
        </w:rPr>
        <w:t xml:space="preserve"> of </w:t>
      </w:r>
      <w:r>
        <w:rPr>
          <w:spacing w:val="-1"/>
        </w:rPr>
        <w:t xml:space="preserve">LLDN Beacon </w:t>
      </w:r>
      <w:r w:rsidR="00087E66">
        <w:rPr>
          <w:spacing w:val="-1"/>
        </w:rPr>
        <w:t>Flags</w:t>
      </w:r>
      <w:r w:rsidR="00087E66" w:rsidRPr="00F509B8">
        <w:rPr>
          <w:spacing w:val="-1"/>
        </w:rPr>
        <w:t xml:space="preserve"> field of </w:t>
      </w:r>
      <w:r w:rsidR="00087E66">
        <w:rPr>
          <w:spacing w:val="-1"/>
        </w:rPr>
        <w:t>LL</w:t>
      </w:r>
      <w:r w:rsidR="007B4D76">
        <w:rPr>
          <w:spacing w:val="-1"/>
        </w:rPr>
        <w:t>DN</w:t>
      </w:r>
      <w:r w:rsidR="00087E66" w:rsidRPr="00F509B8">
        <w:rPr>
          <w:spacing w:val="-1"/>
        </w:rPr>
        <w:t xml:space="preserve"> </w:t>
      </w:r>
      <w:r w:rsidR="00087E66">
        <w:rPr>
          <w:spacing w:val="-1"/>
        </w:rPr>
        <w:t>Beacon</w:t>
      </w:r>
      <w:r w:rsidR="00087E66" w:rsidRPr="00F509B8">
        <w:rPr>
          <w:spacing w:val="-1"/>
        </w:rPr>
        <w:t xml:space="preserve"> </w:t>
      </w:r>
      <w:r w:rsidR="00087E66">
        <w:rPr>
          <w:spacing w:val="-1"/>
        </w:rPr>
        <w:t>frame</w:t>
      </w:r>
    </w:p>
    <w:p w:rsidR="00087E66" w:rsidRPr="007B4D76" w:rsidRDefault="00087E66" w:rsidP="007B4D76">
      <w:pPr>
        <w:pStyle w:val="Textkrper"/>
        <w:jc w:val="both"/>
      </w:pPr>
    </w:p>
    <w:p w:rsidR="00087E66" w:rsidRDefault="00087E66" w:rsidP="007B4D76">
      <w:pPr>
        <w:pStyle w:val="Textkrper"/>
        <w:jc w:val="both"/>
      </w:pPr>
      <w:r>
        <w:t>The Transmission State</w:t>
      </w:r>
      <w:r w:rsidRPr="007B4D76">
        <w:t xml:space="preserve"> </w:t>
      </w:r>
      <w:r>
        <w:t>field defines</w:t>
      </w:r>
      <w:r w:rsidRPr="007B4D76">
        <w:t xml:space="preserve"> </w:t>
      </w:r>
      <w:r>
        <w:t>the</w:t>
      </w:r>
      <w:r w:rsidRPr="007B4D76">
        <w:t xml:space="preserve"> transmission </w:t>
      </w:r>
      <w:r>
        <w:t>state.</w:t>
      </w:r>
      <w:r w:rsidRPr="007B4D76">
        <w:t xml:space="preserve"> </w:t>
      </w:r>
      <w:r>
        <w:t>The</w:t>
      </w:r>
      <w:r w:rsidRPr="007B4D76">
        <w:t xml:space="preserve"> </w:t>
      </w:r>
      <w:r>
        <w:t>values</w:t>
      </w:r>
      <w:r w:rsidRPr="007B4D76">
        <w:t xml:space="preserve"> </w:t>
      </w:r>
      <w:r>
        <w:t>for</w:t>
      </w:r>
      <w:r w:rsidRPr="007B4D76">
        <w:t xml:space="preserve"> </w:t>
      </w:r>
      <w:r>
        <w:t>the different</w:t>
      </w:r>
      <w:r w:rsidRPr="007B4D76">
        <w:t xml:space="preserve"> transmission</w:t>
      </w:r>
      <w:r>
        <w:t xml:space="preserve"> states</w:t>
      </w:r>
      <w:r w:rsidRPr="007B4D76">
        <w:t xml:space="preserve"> </w:t>
      </w:r>
      <w:r>
        <w:t>are</w:t>
      </w:r>
      <w:r w:rsidRPr="007B4D76">
        <w:t xml:space="preserve"> </w:t>
      </w:r>
      <w:r>
        <w:t>specified</w:t>
      </w:r>
      <w:r w:rsidRPr="007B4D76">
        <w:t xml:space="preserve"> </w:t>
      </w:r>
      <w:r>
        <w:t>in</w:t>
      </w:r>
      <w:r w:rsidRPr="007B4D76">
        <w:t xml:space="preserve"> </w:t>
      </w:r>
      <w:fldSimple w:instr=" REF _Ref425326768 \h  \* MERGEFORMAT ">
        <w:r w:rsidR="007B4D76" w:rsidRPr="007B4D76">
          <w:t>Table G.2</w:t>
        </w:r>
      </w:fldSimple>
      <w:r>
        <w:t>.</w:t>
      </w:r>
    </w:p>
    <w:p w:rsidR="00087E66" w:rsidRPr="007B4D76" w:rsidRDefault="00087E66" w:rsidP="007B4D76">
      <w:pPr>
        <w:pStyle w:val="Textkrper"/>
        <w:jc w:val="both"/>
      </w:pPr>
    </w:p>
    <w:p w:rsidR="00087E66" w:rsidRPr="007B4D76" w:rsidRDefault="007B4D76" w:rsidP="007B4D76">
      <w:pPr>
        <w:pStyle w:val="Beschriftung"/>
        <w:keepNext/>
        <w:spacing w:before="200" w:after="0"/>
        <w:jc w:val="center"/>
        <w:rPr>
          <w:rFonts w:ascii="Arial" w:hAnsi="Arial" w:cs="Arial"/>
          <w:color w:val="auto"/>
          <w:spacing w:val="-1"/>
          <w:sz w:val="20"/>
          <w:szCs w:val="20"/>
        </w:rPr>
      </w:pPr>
      <w:bookmarkStart w:id="517" w:name="_Ref425326768"/>
      <w:r w:rsidRPr="007B4D76">
        <w:rPr>
          <w:rFonts w:ascii="Arial" w:hAnsi="Arial" w:cs="Arial"/>
          <w:color w:val="auto"/>
          <w:spacing w:val="-1"/>
          <w:sz w:val="20"/>
          <w:szCs w:val="20"/>
        </w:rPr>
        <w:t xml:space="preserve">Table </w:t>
      </w:r>
      <w:r w:rsidR="00674736">
        <w:rPr>
          <w:rFonts w:ascii="Arial" w:hAnsi="Arial" w:cs="Arial"/>
          <w:color w:val="auto"/>
          <w:spacing w:val="-1"/>
          <w:sz w:val="20"/>
          <w:szCs w:val="20"/>
        </w:rPr>
        <w:fldChar w:fldCharType="begin"/>
      </w:r>
      <w:r w:rsidR="00436C03">
        <w:rPr>
          <w:rFonts w:ascii="Arial" w:hAnsi="Arial" w:cs="Arial"/>
          <w:color w:val="auto"/>
          <w:spacing w:val="-1"/>
          <w:sz w:val="20"/>
          <w:szCs w:val="20"/>
        </w:rPr>
        <w:instrText xml:space="preserve"> STYLEREF 1 \s </w:instrText>
      </w:r>
      <w:r w:rsidR="00674736">
        <w:rPr>
          <w:rFonts w:ascii="Arial" w:hAnsi="Arial" w:cs="Arial"/>
          <w:color w:val="auto"/>
          <w:spacing w:val="-1"/>
          <w:sz w:val="20"/>
          <w:szCs w:val="20"/>
        </w:rPr>
        <w:fldChar w:fldCharType="separate"/>
      </w:r>
      <w:r w:rsidR="00436C03">
        <w:rPr>
          <w:rFonts w:ascii="Arial" w:hAnsi="Arial" w:cs="Arial"/>
          <w:noProof/>
          <w:color w:val="auto"/>
          <w:spacing w:val="-1"/>
          <w:sz w:val="20"/>
          <w:szCs w:val="20"/>
        </w:rPr>
        <w:t>G</w:t>
      </w:r>
      <w:r w:rsidR="00674736">
        <w:rPr>
          <w:rFonts w:ascii="Arial" w:hAnsi="Arial" w:cs="Arial"/>
          <w:color w:val="auto"/>
          <w:spacing w:val="-1"/>
          <w:sz w:val="20"/>
          <w:szCs w:val="20"/>
        </w:rPr>
        <w:fldChar w:fldCharType="end"/>
      </w:r>
      <w:r w:rsidR="00436C03">
        <w:rPr>
          <w:rFonts w:ascii="Arial" w:hAnsi="Arial" w:cs="Arial"/>
          <w:color w:val="auto"/>
          <w:spacing w:val="-1"/>
          <w:sz w:val="20"/>
          <w:szCs w:val="20"/>
        </w:rPr>
        <w:t>.</w:t>
      </w:r>
      <w:r w:rsidR="00674736">
        <w:rPr>
          <w:rFonts w:ascii="Arial" w:hAnsi="Arial" w:cs="Arial"/>
          <w:color w:val="auto"/>
          <w:spacing w:val="-1"/>
          <w:sz w:val="20"/>
          <w:szCs w:val="20"/>
        </w:rPr>
        <w:fldChar w:fldCharType="begin"/>
      </w:r>
      <w:r w:rsidR="00436C03">
        <w:rPr>
          <w:rFonts w:ascii="Arial" w:hAnsi="Arial" w:cs="Arial"/>
          <w:color w:val="auto"/>
          <w:spacing w:val="-1"/>
          <w:sz w:val="20"/>
          <w:szCs w:val="20"/>
        </w:rPr>
        <w:instrText xml:space="preserve"> SEQ Table \* ARABIC \s 1 </w:instrText>
      </w:r>
      <w:r w:rsidR="00674736">
        <w:rPr>
          <w:rFonts w:ascii="Arial" w:hAnsi="Arial" w:cs="Arial"/>
          <w:color w:val="auto"/>
          <w:spacing w:val="-1"/>
          <w:sz w:val="20"/>
          <w:szCs w:val="20"/>
        </w:rPr>
        <w:fldChar w:fldCharType="separate"/>
      </w:r>
      <w:r w:rsidR="00436C03">
        <w:rPr>
          <w:rFonts w:ascii="Arial" w:hAnsi="Arial" w:cs="Arial"/>
          <w:noProof/>
          <w:color w:val="auto"/>
          <w:spacing w:val="-1"/>
          <w:sz w:val="20"/>
          <w:szCs w:val="20"/>
        </w:rPr>
        <w:t>2</w:t>
      </w:r>
      <w:r w:rsidR="00674736">
        <w:rPr>
          <w:rFonts w:ascii="Arial" w:hAnsi="Arial" w:cs="Arial"/>
          <w:color w:val="auto"/>
          <w:spacing w:val="-1"/>
          <w:sz w:val="20"/>
          <w:szCs w:val="20"/>
        </w:rPr>
        <w:fldChar w:fldCharType="end"/>
      </w:r>
      <w:bookmarkEnd w:id="517"/>
      <w:r w:rsidR="00087E66" w:rsidRPr="007B4D76">
        <w:rPr>
          <w:rFonts w:ascii="Arial" w:hAnsi="Arial" w:cs="Arial"/>
          <w:color w:val="auto"/>
          <w:spacing w:val="-1"/>
          <w:sz w:val="20"/>
          <w:szCs w:val="20"/>
        </w:rPr>
        <w:t>—Transmission State settings</w:t>
      </w:r>
    </w:p>
    <w:p w:rsidR="00087E66" w:rsidRPr="007B4D76" w:rsidRDefault="00087E66" w:rsidP="007B4D76">
      <w:pPr>
        <w:keepNext/>
        <w:spacing w:before="2"/>
        <w:rPr>
          <w:sz w:val="18"/>
          <w:szCs w:val="18"/>
        </w:rPr>
      </w:pPr>
    </w:p>
    <w:tbl>
      <w:tblPr>
        <w:tblStyle w:val="TableNormal"/>
        <w:tblW w:w="0" w:type="auto"/>
        <w:tblInd w:w="765" w:type="dxa"/>
        <w:tblLayout w:type="fixed"/>
        <w:tblLook w:val="01E0"/>
      </w:tblPr>
      <w:tblGrid>
        <w:gridCol w:w="1133"/>
        <w:gridCol w:w="6230"/>
      </w:tblGrid>
      <w:tr w:rsidR="00087E66" w:rsidTr="007E261C">
        <w:trPr>
          <w:trHeight w:hRule="exact" w:val="440"/>
        </w:trPr>
        <w:tc>
          <w:tcPr>
            <w:tcW w:w="1133" w:type="dxa"/>
            <w:tcBorders>
              <w:top w:val="single" w:sz="11" w:space="0" w:color="000000"/>
              <w:left w:val="single" w:sz="11" w:space="0" w:color="000000"/>
              <w:bottom w:val="single" w:sz="11" w:space="0" w:color="000000"/>
              <w:right w:val="single" w:sz="3" w:space="0" w:color="000000"/>
            </w:tcBorders>
          </w:tcPr>
          <w:p w:rsidR="00087E66" w:rsidRDefault="00087E66" w:rsidP="007B4D76">
            <w:pPr>
              <w:pStyle w:val="TableParagraph"/>
              <w:keepNext/>
              <w:spacing w:before="97"/>
              <w:ind w:left="245"/>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Bits</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1"/>
                <w:sz w:val="18"/>
                <w:szCs w:val="18"/>
              </w:rPr>
              <w:t>0–2</w:t>
            </w:r>
          </w:p>
        </w:tc>
        <w:tc>
          <w:tcPr>
            <w:tcW w:w="6230" w:type="dxa"/>
            <w:tcBorders>
              <w:top w:val="single" w:sz="11" w:space="0" w:color="000000"/>
              <w:left w:val="single" w:sz="3" w:space="0" w:color="000000"/>
              <w:bottom w:val="single" w:sz="11" w:space="0" w:color="000000"/>
              <w:right w:val="single" w:sz="11" w:space="0" w:color="000000"/>
            </w:tcBorders>
          </w:tcPr>
          <w:p w:rsidR="00087E66" w:rsidRDefault="00087E66" w:rsidP="007B4D76">
            <w:pPr>
              <w:pStyle w:val="TableParagraph"/>
              <w:keepNext/>
              <w:spacing w:before="97"/>
              <w:ind w:left="11"/>
              <w:jc w:val="center"/>
              <w:rPr>
                <w:rFonts w:ascii="Times New Roman" w:eastAsia="Times New Roman" w:hAnsi="Times New Roman" w:cs="Times New Roman"/>
                <w:sz w:val="18"/>
                <w:szCs w:val="18"/>
              </w:rPr>
            </w:pPr>
            <w:r>
              <w:rPr>
                <w:rFonts w:ascii="Times New Roman"/>
                <w:b/>
                <w:spacing w:val="-1"/>
                <w:sz w:val="18"/>
              </w:rPr>
              <w:t>Transmission</w:t>
            </w:r>
            <w:r>
              <w:rPr>
                <w:rFonts w:ascii="Times New Roman"/>
                <w:b/>
                <w:sz w:val="18"/>
              </w:rPr>
              <w:t xml:space="preserve"> </w:t>
            </w:r>
            <w:r>
              <w:rPr>
                <w:rFonts w:ascii="Times New Roman"/>
                <w:b/>
                <w:spacing w:val="-1"/>
                <w:sz w:val="18"/>
              </w:rPr>
              <w:t>State</w:t>
            </w:r>
          </w:p>
        </w:tc>
      </w:tr>
      <w:tr w:rsidR="00087E66" w:rsidTr="007E261C">
        <w:trPr>
          <w:trHeight w:hRule="exact" w:val="359"/>
        </w:trPr>
        <w:tc>
          <w:tcPr>
            <w:tcW w:w="1133" w:type="dxa"/>
            <w:tcBorders>
              <w:top w:val="single" w:sz="11" w:space="0" w:color="000000"/>
              <w:left w:val="single" w:sz="11" w:space="0" w:color="000000"/>
              <w:bottom w:val="single" w:sz="3" w:space="0" w:color="000000"/>
              <w:right w:val="single" w:sz="3" w:space="0" w:color="000000"/>
            </w:tcBorders>
          </w:tcPr>
          <w:p w:rsidR="00087E66" w:rsidRDefault="00087E66" w:rsidP="00087E66">
            <w:pPr>
              <w:pStyle w:val="TableParagraph"/>
              <w:spacing w:before="58"/>
              <w:ind w:right="10"/>
              <w:jc w:val="center"/>
              <w:rPr>
                <w:rFonts w:ascii="Times New Roman" w:eastAsia="Times New Roman" w:hAnsi="Times New Roman" w:cs="Times New Roman"/>
                <w:sz w:val="18"/>
                <w:szCs w:val="18"/>
              </w:rPr>
            </w:pPr>
            <w:r>
              <w:rPr>
                <w:rFonts w:ascii="Times New Roman"/>
                <w:spacing w:val="-1"/>
                <w:sz w:val="18"/>
              </w:rPr>
              <w:t>000</w:t>
            </w:r>
          </w:p>
        </w:tc>
        <w:tc>
          <w:tcPr>
            <w:tcW w:w="6230" w:type="dxa"/>
            <w:tcBorders>
              <w:top w:val="single" w:sz="11" w:space="0" w:color="000000"/>
              <w:left w:val="single" w:sz="3" w:space="0" w:color="000000"/>
              <w:bottom w:val="single" w:sz="3" w:space="0" w:color="000000"/>
              <w:right w:val="single" w:sz="11" w:space="0" w:color="000000"/>
            </w:tcBorders>
          </w:tcPr>
          <w:p w:rsidR="00087E66" w:rsidRDefault="00D762CD" w:rsidP="00EC1C02">
            <w:pPr>
              <w:pStyle w:val="TableParagraph"/>
              <w:spacing w:before="58"/>
              <w:ind w:left="116"/>
              <w:rPr>
                <w:rFonts w:ascii="Times New Roman" w:eastAsia="Times New Roman" w:hAnsi="Times New Roman" w:cs="Times New Roman"/>
                <w:sz w:val="18"/>
                <w:szCs w:val="18"/>
              </w:rPr>
            </w:pPr>
            <w:r>
              <w:rPr>
                <w:rFonts w:ascii="Times New Roman"/>
                <w:spacing w:val="-1"/>
                <w:sz w:val="18"/>
              </w:rPr>
              <w:t xml:space="preserve">LLDN </w:t>
            </w:r>
            <w:r w:rsidR="00087E66">
              <w:rPr>
                <w:rFonts w:ascii="Times New Roman"/>
                <w:spacing w:val="-1"/>
                <w:sz w:val="18"/>
              </w:rPr>
              <w:t>Online</w:t>
            </w:r>
            <w:r w:rsidR="00087E66">
              <w:rPr>
                <w:rFonts w:ascii="Times New Roman"/>
                <w:spacing w:val="-4"/>
                <w:sz w:val="18"/>
              </w:rPr>
              <w:t xml:space="preserve"> </w:t>
            </w:r>
            <w:r w:rsidR="00EC1C02">
              <w:rPr>
                <w:rFonts w:ascii="Times New Roman"/>
                <w:spacing w:val="-2"/>
                <w:sz w:val="18"/>
              </w:rPr>
              <w:t>s</w:t>
            </w:r>
            <w:r w:rsidR="00087E66">
              <w:rPr>
                <w:rFonts w:ascii="Times New Roman"/>
                <w:spacing w:val="-2"/>
                <w:sz w:val="18"/>
              </w:rPr>
              <w:t>tate</w:t>
            </w:r>
            <w:r w:rsidR="00087E66">
              <w:rPr>
                <w:rFonts w:ascii="Times New Roman"/>
                <w:spacing w:val="-5"/>
                <w:sz w:val="18"/>
              </w:rPr>
              <w:t xml:space="preserve"> </w:t>
            </w:r>
            <w:r w:rsidR="00087E66">
              <w:rPr>
                <w:rFonts w:ascii="Times New Roman"/>
                <w:spacing w:val="-1"/>
                <w:sz w:val="18"/>
              </w:rPr>
              <w:t>(described</w:t>
            </w:r>
            <w:r w:rsidR="00087E66">
              <w:rPr>
                <w:rFonts w:ascii="Times New Roman"/>
                <w:spacing w:val="-5"/>
                <w:sz w:val="18"/>
              </w:rPr>
              <w:t xml:space="preserve"> </w:t>
            </w:r>
            <w:r w:rsidR="00087E66">
              <w:rPr>
                <w:rFonts w:ascii="Times New Roman"/>
                <w:spacing w:val="-1"/>
                <w:sz w:val="18"/>
              </w:rPr>
              <w:t>in</w:t>
            </w:r>
            <w:r w:rsidR="00087E66">
              <w:rPr>
                <w:rFonts w:ascii="Times New Roman"/>
                <w:spacing w:val="-5"/>
                <w:sz w:val="18"/>
              </w:rPr>
              <w:t xml:space="preserve"> </w:t>
            </w:r>
            <w:r>
              <w:rPr>
                <w:rFonts w:ascii="Times New Roman"/>
                <w:spacing w:val="-1"/>
                <w:sz w:val="18"/>
              </w:rPr>
              <w:t>G.xxx</w:t>
            </w:r>
            <w:r w:rsidR="00087E66">
              <w:rPr>
                <w:rFonts w:ascii="Times New Roman"/>
                <w:spacing w:val="-1"/>
                <w:sz w:val="18"/>
              </w:rPr>
              <w:t>)</w:t>
            </w:r>
          </w:p>
        </w:tc>
      </w:tr>
      <w:tr w:rsidR="00087E66" w:rsidTr="007E261C">
        <w:trPr>
          <w:trHeight w:hRule="exact" w:val="360"/>
        </w:trPr>
        <w:tc>
          <w:tcPr>
            <w:tcW w:w="1133" w:type="dxa"/>
            <w:tcBorders>
              <w:top w:val="single" w:sz="3" w:space="0" w:color="000000"/>
              <w:left w:val="single" w:sz="11" w:space="0" w:color="000000"/>
              <w:bottom w:val="single" w:sz="3" w:space="0" w:color="000000"/>
              <w:right w:val="single" w:sz="3" w:space="0" w:color="000000"/>
            </w:tcBorders>
          </w:tcPr>
          <w:p w:rsidR="00087E66" w:rsidRDefault="00087E66" w:rsidP="00087E66">
            <w:pPr>
              <w:pStyle w:val="TableParagraph"/>
              <w:spacing w:before="68"/>
              <w:ind w:right="10"/>
              <w:jc w:val="center"/>
              <w:rPr>
                <w:rFonts w:ascii="Times New Roman" w:eastAsia="Times New Roman" w:hAnsi="Times New Roman" w:cs="Times New Roman"/>
                <w:sz w:val="18"/>
                <w:szCs w:val="18"/>
              </w:rPr>
            </w:pPr>
            <w:r>
              <w:rPr>
                <w:rFonts w:ascii="Times New Roman"/>
                <w:spacing w:val="-1"/>
                <w:sz w:val="18"/>
              </w:rPr>
              <w:t>100</w:t>
            </w:r>
          </w:p>
        </w:tc>
        <w:tc>
          <w:tcPr>
            <w:tcW w:w="6230" w:type="dxa"/>
            <w:tcBorders>
              <w:top w:val="single" w:sz="3" w:space="0" w:color="000000"/>
              <w:left w:val="single" w:sz="3" w:space="0" w:color="000000"/>
              <w:bottom w:val="single" w:sz="3" w:space="0" w:color="000000"/>
              <w:right w:val="single" w:sz="11" w:space="0" w:color="000000"/>
            </w:tcBorders>
          </w:tcPr>
          <w:p w:rsidR="00087E66" w:rsidRDefault="00D762CD" w:rsidP="00EC1C02">
            <w:pPr>
              <w:pStyle w:val="TableParagraph"/>
              <w:spacing w:before="68"/>
              <w:ind w:left="116"/>
              <w:rPr>
                <w:rFonts w:ascii="Times New Roman" w:eastAsia="Times New Roman" w:hAnsi="Times New Roman" w:cs="Times New Roman"/>
                <w:sz w:val="18"/>
                <w:szCs w:val="18"/>
              </w:rPr>
            </w:pPr>
            <w:r>
              <w:rPr>
                <w:rFonts w:ascii="Times New Roman"/>
                <w:spacing w:val="-1"/>
                <w:sz w:val="18"/>
              </w:rPr>
              <w:t xml:space="preserve">LLDN </w:t>
            </w:r>
            <w:r w:rsidR="00087E66">
              <w:rPr>
                <w:rFonts w:ascii="Times New Roman"/>
                <w:spacing w:val="-1"/>
                <w:sz w:val="18"/>
              </w:rPr>
              <w:t>Discovery</w:t>
            </w:r>
            <w:r w:rsidR="00087E66">
              <w:rPr>
                <w:rFonts w:ascii="Times New Roman"/>
                <w:spacing w:val="-5"/>
                <w:sz w:val="18"/>
              </w:rPr>
              <w:t xml:space="preserve"> </w:t>
            </w:r>
            <w:r w:rsidR="00EC1C02">
              <w:rPr>
                <w:rFonts w:ascii="Times New Roman"/>
                <w:spacing w:val="-1"/>
                <w:sz w:val="18"/>
              </w:rPr>
              <w:t>s</w:t>
            </w:r>
            <w:r w:rsidR="00087E66">
              <w:rPr>
                <w:rFonts w:ascii="Times New Roman"/>
                <w:spacing w:val="-1"/>
                <w:sz w:val="18"/>
              </w:rPr>
              <w:t>tate</w:t>
            </w:r>
            <w:r w:rsidR="00087E66">
              <w:rPr>
                <w:rFonts w:ascii="Times New Roman"/>
                <w:spacing w:val="-5"/>
                <w:sz w:val="18"/>
              </w:rPr>
              <w:t xml:space="preserve"> </w:t>
            </w:r>
            <w:r w:rsidR="00087E66">
              <w:rPr>
                <w:rFonts w:ascii="Times New Roman"/>
                <w:spacing w:val="-1"/>
                <w:sz w:val="18"/>
              </w:rPr>
              <w:t>(described</w:t>
            </w:r>
            <w:r w:rsidR="00087E66">
              <w:rPr>
                <w:rFonts w:ascii="Times New Roman"/>
                <w:spacing w:val="-6"/>
                <w:sz w:val="18"/>
              </w:rPr>
              <w:t xml:space="preserve"> </w:t>
            </w:r>
            <w:r w:rsidR="00087E66">
              <w:rPr>
                <w:rFonts w:ascii="Times New Roman"/>
                <w:sz w:val="18"/>
              </w:rPr>
              <w:t>in</w:t>
            </w:r>
            <w:r w:rsidR="00087E66">
              <w:rPr>
                <w:rFonts w:ascii="Times New Roman"/>
                <w:spacing w:val="-5"/>
                <w:sz w:val="18"/>
              </w:rPr>
              <w:t xml:space="preserve"> </w:t>
            </w:r>
            <w:r>
              <w:rPr>
                <w:rFonts w:ascii="Times New Roman"/>
                <w:sz w:val="18"/>
              </w:rPr>
              <w:t>G.xxx</w:t>
            </w:r>
            <w:r w:rsidR="00087E66">
              <w:rPr>
                <w:rFonts w:ascii="Times New Roman"/>
                <w:sz w:val="18"/>
              </w:rPr>
              <w:t>)</w:t>
            </w:r>
          </w:p>
        </w:tc>
      </w:tr>
      <w:tr w:rsidR="00087E66" w:rsidTr="007E261C">
        <w:trPr>
          <w:trHeight w:hRule="exact" w:val="360"/>
        </w:trPr>
        <w:tc>
          <w:tcPr>
            <w:tcW w:w="1133" w:type="dxa"/>
            <w:tcBorders>
              <w:top w:val="single" w:sz="3" w:space="0" w:color="000000"/>
              <w:left w:val="single" w:sz="11" w:space="0" w:color="000000"/>
              <w:bottom w:val="single" w:sz="3" w:space="0" w:color="000000"/>
              <w:right w:val="single" w:sz="3" w:space="0" w:color="000000"/>
            </w:tcBorders>
          </w:tcPr>
          <w:p w:rsidR="00087E66" w:rsidRDefault="00087E66" w:rsidP="00087E66">
            <w:pPr>
              <w:pStyle w:val="TableParagraph"/>
              <w:spacing w:before="68"/>
              <w:ind w:right="10"/>
              <w:jc w:val="center"/>
              <w:rPr>
                <w:rFonts w:ascii="Times New Roman" w:eastAsia="Times New Roman" w:hAnsi="Times New Roman" w:cs="Times New Roman"/>
                <w:sz w:val="18"/>
                <w:szCs w:val="18"/>
              </w:rPr>
            </w:pPr>
            <w:r>
              <w:rPr>
                <w:rFonts w:ascii="Times New Roman"/>
                <w:spacing w:val="-3"/>
                <w:sz w:val="18"/>
              </w:rPr>
              <w:t>110</w:t>
            </w:r>
          </w:p>
        </w:tc>
        <w:tc>
          <w:tcPr>
            <w:tcW w:w="6230" w:type="dxa"/>
            <w:tcBorders>
              <w:top w:val="single" w:sz="3" w:space="0" w:color="000000"/>
              <w:left w:val="single" w:sz="3" w:space="0" w:color="000000"/>
              <w:bottom w:val="single" w:sz="3" w:space="0" w:color="000000"/>
              <w:right w:val="single" w:sz="11" w:space="0" w:color="000000"/>
            </w:tcBorders>
          </w:tcPr>
          <w:p w:rsidR="00087E66" w:rsidRDefault="00D762CD" w:rsidP="00EC1C02">
            <w:pPr>
              <w:pStyle w:val="TableParagraph"/>
              <w:spacing w:before="68"/>
              <w:ind w:left="116"/>
              <w:rPr>
                <w:rFonts w:ascii="Times New Roman" w:eastAsia="Times New Roman" w:hAnsi="Times New Roman" w:cs="Times New Roman"/>
                <w:sz w:val="18"/>
                <w:szCs w:val="18"/>
              </w:rPr>
            </w:pPr>
            <w:r>
              <w:rPr>
                <w:rFonts w:ascii="Times New Roman"/>
                <w:spacing w:val="-1"/>
                <w:sz w:val="18"/>
              </w:rPr>
              <w:t xml:space="preserve">LLDN </w:t>
            </w:r>
            <w:r w:rsidR="00087E66">
              <w:rPr>
                <w:rFonts w:ascii="Times New Roman"/>
                <w:spacing w:val="-1"/>
                <w:sz w:val="18"/>
              </w:rPr>
              <w:t>Configuration</w:t>
            </w:r>
            <w:r w:rsidR="00087E66">
              <w:rPr>
                <w:rFonts w:ascii="Times New Roman"/>
                <w:spacing w:val="-7"/>
                <w:sz w:val="18"/>
              </w:rPr>
              <w:t xml:space="preserve"> </w:t>
            </w:r>
            <w:r w:rsidR="00EC1C02">
              <w:rPr>
                <w:rFonts w:ascii="Times New Roman"/>
                <w:spacing w:val="-1"/>
                <w:sz w:val="18"/>
              </w:rPr>
              <w:t>s</w:t>
            </w:r>
            <w:r w:rsidR="00087E66">
              <w:rPr>
                <w:rFonts w:ascii="Times New Roman"/>
                <w:spacing w:val="-1"/>
                <w:sz w:val="18"/>
              </w:rPr>
              <w:t>tate</w:t>
            </w:r>
            <w:r w:rsidR="00087E66">
              <w:rPr>
                <w:rFonts w:ascii="Times New Roman"/>
                <w:spacing w:val="-5"/>
                <w:sz w:val="18"/>
              </w:rPr>
              <w:t xml:space="preserve"> </w:t>
            </w:r>
            <w:r w:rsidR="00087E66">
              <w:rPr>
                <w:rFonts w:ascii="Times New Roman"/>
                <w:spacing w:val="-1"/>
                <w:sz w:val="18"/>
              </w:rPr>
              <w:t>(described</w:t>
            </w:r>
            <w:r w:rsidR="00087E66">
              <w:rPr>
                <w:rFonts w:ascii="Times New Roman"/>
                <w:spacing w:val="-7"/>
                <w:sz w:val="18"/>
              </w:rPr>
              <w:t xml:space="preserve"> </w:t>
            </w:r>
            <w:r w:rsidR="00087E66">
              <w:rPr>
                <w:rFonts w:ascii="Times New Roman"/>
                <w:sz w:val="18"/>
              </w:rPr>
              <w:t>in</w:t>
            </w:r>
            <w:r w:rsidR="00087E66">
              <w:rPr>
                <w:rFonts w:ascii="Times New Roman"/>
                <w:spacing w:val="-6"/>
                <w:sz w:val="18"/>
              </w:rPr>
              <w:t xml:space="preserve"> </w:t>
            </w:r>
            <w:r>
              <w:rPr>
                <w:rFonts w:ascii="Times New Roman"/>
                <w:spacing w:val="-1"/>
                <w:sz w:val="18"/>
              </w:rPr>
              <w:t>G.xxx</w:t>
            </w:r>
            <w:r w:rsidR="00087E66">
              <w:rPr>
                <w:rFonts w:ascii="Times New Roman"/>
                <w:spacing w:val="-1"/>
                <w:sz w:val="18"/>
              </w:rPr>
              <w:t>)</w:t>
            </w:r>
          </w:p>
        </w:tc>
      </w:tr>
      <w:tr w:rsidR="00087E66" w:rsidTr="00D762CD">
        <w:tc>
          <w:tcPr>
            <w:tcW w:w="1133" w:type="dxa"/>
            <w:tcBorders>
              <w:top w:val="single" w:sz="3" w:space="0" w:color="000000"/>
              <w:left w:val="single" w:sz="11" w:space="0" w:color="000000"/>
              <w:bottom w:val="single" w:sz="11" w:space="0" w:color="000000"/>
              <w:right w:val="single" w:sz="3" w:space="0" w:color="000000"/>
            </w:tcBorders>
          </w:tcPr>
          <w:p w:rsidR="00087E66" w:rsidRDefault="00087E66" w:rsidP="00087E66">
            <w:pPr>
              <w:pStyle w:val="TableParagraph"/>
              <w:spacing w:before="68"/>
              <w:ind w:right="10"/>
              <w:jc w:val="center"/>
              <w:rPr>
                <w:rFonts w:ascii="Times New Roman" w:eastAsia="Times New Roman" w:hAnsi="Times New Roman" w:cs="Times New Roman"/>
                <w:sz w:val="18"/>
                <w:szCs w:val="18"/>
              </w:rPr>
            </w:pPr>
            <w:r>
              <w:rPr>
                <w:rFonts w:ascii="Times New Roman"/>
                <w:spacing w:val="-5"/>
                <w:sz w:val="18"/>
              </w:rPr>
              <w:t>111</w:t>
            </w:r>
          </w:p>
        </w:tc>
        <w:tc>
          <w:tcPr>
            <w:tcW w:w="6230" w:type="dxa"/>
            <w:tcBorders>
              <w:top w:val="single" w:sz="3" w:space="0" w:color="000000"/>
              <w:left w:val="single" w:sz="3" w:space="0" w:color="000000"/>
              <w:bottom w:val="single" w:sz="11" w:space="0" w:color="000000"/>
              <w:right w:val="single" w:sz="11" w:space="0" w:color="000000"/>
            </w:tcBorders>
          </w:tcPr>
          <w:p w:rsidR="00087E66" w:rsidRDefault="00D762CD" w:rsidP="00087E66">
            <w:pPr>
              <w:pStyle w:val="TableParagraph"/>
              <w:spacing w:before="68"/>
              <w:ind w:left="116"/>
              <w:rPr>
                <w:rFonts w:ascii="Times New Roman" w:eastAsia="Times New Roman" w:hAnsi="Times New Roman" w:cs="Times New Roman"/>
                <w:sz w:val="18"/>
                <w:szCs w:val="18"/>
              </w:rPr>
            </w:pPr>
            <w:r>
              <w:rPr>
                <w:rFonts w:ascii="Times New Roman"/>
                <w:spacing w:val="-2"/>
                <w:sz w:val="18"/>
              </w:rPr>
              <w:t xml:space="preserve">LLDN </w:t>
            </w:r>
            <w:r w:rsidR="00087E66">
              <w:rPr>
                <w:rFonts w:ascii="Times New Roman"/>
                <w:spacing w:val="-2"/>
                <w:sz w:val="18"/>
              </w:rPr>
              <w:t>State</w:t>
            </w:r>
            <w:r w:rsidR="00087E66">
              <w:rPr>
                <w:rFonts w:ascii="Times New Roman"/>
                <w:spacing w:val="-5"/>
                <w:sz w:val="18"/>
              </w:rPr>
              <w:t xml:space="preserve"> </w:t>
            </w:r>
            <w:r w:rsidR="00087E66">
              <w:rPr>
                <w:rFonts w:ascii="Times New Roman"/>
                <w:spacing w:val="-1"/>
                <w:sz w:val="18"/>
              </w:rPr>
              <w:t>Reset:</w:t>
            </w:r>
            <w:r w:rsidR="00087E66">
              <w:rPr>
                <w:rFonts w:ascii="Times New Roman"/>
                <w:spacing w:val="-4"/>
                <w:sz w:val="18"/>
              </w:rPr>
              <w:t xml:space="preserve"> </w:t>
            </w:r>
            <w:r w:rsidR="00087E66">
              <w:rPr>
                <w:rFonts w:ascii="Times New Roman"/>
                <w:spacing w:val="-1"/>
                <w:sz w:val="18"/>
              </w:rPr>
              <w:t>The</w:t>
            </w:r>
            <w:r w:rsidR="00087E66">
              <w:rPr>
                <w:rFonts w:ascii="Times New Roman"/>
                <w:spacing w:val="-5"/>
                <w:sz w:val="18"/>
              </w:rPr>
              <w:t xml:space="preserve"> </w:t>
            </w:r>
            <w:r>
              <w:rPr>
                <w:rFonts w:ascii="Times New Roman"/>
                <w:spacing w:val="-5"/>
                <w:sz w:val="18"/>
              </w:rPr>
              <w:t xml:space="preserve">LLDN </w:t>
            </w:r>
            <w:r w:rsidR="00087E66">
              <w:rPr>
                <w:rFonts w:ascii="Times New Roman"/>
                <w:spacing w:val="-1"/>
                <w:sz w:val="18"/>
              </w:rPr>
              <w:t>devices</w:t>
            </w:r>
            <w:r w:rsidR="00087E66">
              <w:rPr>
                <w:rFonts w:ascii="Times New Roman"/>
                <w:spacing w:val="-4"/>
                <w:sz w:val="18"/>
              </w:rPr>
              <w:t xml:space="preserve"> </w:t>
            </w:r>
            <w:r w:rsidR="00087E66">
              <w:rPr>
                <w:rFonts w:ascii="Times New Roman"/>
                <w:spacing w:val="-1"/>
                <w:sz w:val="18"/>
              </w:rPr>
              <w:t>reset</w:t>
            </w:r>
            <w:r w:rsidR="00087E66">
              <w:rPr>
                <w:rFonts w:ascii="Times New Roman"/>
                <w:spacing w:val="-4"/>
                <w:sz w:val="18"/>
              </w:rPr>
              <w:t xml:space="preserve"> </w:t>
            </w:r>
            <w:r w:rsidR="00087E66">
              <w:rPr>
                <w:rFonts w:ascii="Times New Roman"/>
                <w:spacing w:val="-1"/>
                <w:sz w:val="18"/>
              </w:rPr>
              <w:t>their</w:t>
            </w:r>
            <w:r w:rsidR="00087E66">
              <w:rPr>
                <w:rFonts w:ascii="Times New Roman"/>
                <w:spacing w:val="-5"/>
                <w:sz w:val="18"/>
              </w:rPr>
              <w:t xml:space="preserve"> </w:t>
            </w:r>
            <w:r w:rsidR="00087E66">
              <w:rPr>
                <w:rFonts w:ascii="Times New Roman"/>
                <w:spacing w:val="-1"/>
                <w:sz w:val="18"/>
              </w:rPr>
              <w:t>state</w:t>
            </w:r>
            <w:r w:rsidR="00087E66">
              <w:rPr>
                <w:rFonts w:ascii="Times New Roman"/>
                <w:spacing w:val="-4"/>
                <w:sz w:val="18"/>
              </w:rPr>
              <w:t xml:space="preserve"> </w:t>
            </w:r>
            <w:r w:rsidR="00087E66">
              <w:rPr>
                <w:rFonts w:ascii="Times New Roman"/>
                <w:sz w:val="18"/>
              </w:rPr>
              <w:t>of</w:t>
            </w:r>
            <w:r w:rsidR="00087E66">
              <w:rPr>
                <w:rFonts w:ascii="Times New Roman"/>
                <w:spacing w:val="-5"/>
                <w:sz w:val="18"/>
              </w:rPr>
              <w:t xml:space="preserve"> </w:t>
            </w:r>
            <w:r w:rsidR="00087E66">
              <w:rPr>
                <w:rFonts w:ascii="Times New Roman"/>
                <w:sz w:val="18"/>
              </w:rPr>
              <w:t>the</w:t>
            </w:r>
            <w:r w:rsidR="00087E66">
              <w:rPr>
                <w:rFonts w:ascii="Times New Roman"/>
                <w:spacing w:val="-3"/>
                <w:sz w:val="18"/>
              </w:rPr>
              <w:t xml:space="preserve"> </w:t>
            </w:r>
            <w:r>
              <w:rPr>
                <w:rFonts w:ascii="Times New Roman"/>
                <w:spacing w:val="-3"/>
                <w:sz w:val="18"/>
              </w:rPr>
              <w:t xml:space="preserve">LLDN </w:t>
            </w:r>
            <w:r w:rsidR="00087E66">
              <w:rPr>
                <w:rFonts w:ascii="Times New Roman"/>
                <w:spacing w:val="-1"/>
                <w:sz w:val="18"/>
              </w:rPr>
              <w:t>discovery</w:t>
            </w:r>
            <w:r w:rsidR="00087E66">
              <w:rPr>
                <w:rFonts w:ascii="Times New Roman"/>
                <w:spacing w:val="-4"/>
                <w:sz w:val="18"/>
              </w:rPr>
              <w:t xml:space="preserve"> </w:t>
            </w:r>
            <w:r w:rsidR="00087E66">
              <w:rPr>
                <w:rFonts w:ascii="Times New Roman"/>
                <w:sz w:val="18"/>
              </w:rPr>
              <w:t>or</w:t>
            </w:r>
            <w:r w:rsidR="00087E66">
              <w:rPr>
                <w:rFonts w:ascii="Times New Roman"/>
                <w:spacing w:val="-4"/>
                <w:sz w:val="18"/>
              </w:rPr>
              <w:t xml:space="preserve"> </w:t>
            </w:r>
            <w:r>
              <w:rPr>
                <w:rFonts w:ascii="Times New Roman"/>
                <w:spacing w:val="-4"/>
                <w:sz w:val="18"/>
              </w:rPr>
              <w:t xml:space="preserve">LLDN </w:t>
            </w:r>
            <w:r w:rsidR="00087E66">
              <w:rPr>
                <w:rFonts w:ascii="Times New Roman"/>
                <w:spacing w:val="-1"/>
                <w:sz w:val="18"/>
              </w:rPr>
              <w:t>configuration</w:t>
            </w:r>
          </w:p>
        </w:tc>
      </w:tr>
    </w:tbl>
    <w:p w:rsidR="00087E66" w:rsidRDefault="00087E66" w:rsidP="00087E66">
      <w:pPr>
        <w:rPr>
          <w:rFonts w:ascii="Arial" w:eastAsia="Arial" w:hAnsi="Arial" w:cs="Arial"/>
          <w:b/>
          <w:bCs/>
          <w:sz w:val="20"/>
        </w:rPr>
      </w:pPr>
    </w:p>
    <w:p w:rsidR="00087E66" w:rsidRPr="00D762CD" w:rsidRDefault="00087E66" w:rsidP="00D762CD">
      <w:pPr>
        <w:pStyle w:val="Textkrper"/>
        <w:jc w:val="both"/>
      </w:pPr>
    </w:p>
    <w:p w:rsidR="00087E66" w:rsidRDefault="00087E66" w:rsidP="00D762CD">
      <w:pPr>
        <w:pStyle w:val="Textkrper"/>
        <w:jc w:val="both"/>
      </w:pPr>
      <w:r>
        <w:t>The</w:t>
      </w:r>
      <w:r w:rsidRPr="00D762CD">
        <w:t xml:space="preserve"> </w:t>
      </w:r>
      <w:r>
        <w:t>Transmission</w:t>
      </w:r>
      <w:r w:rsidRPr="00D762CD">
        <w:t xml:space="preserve"> </w:t>
      </w:r>
      <w:r>
        <w:t>Direction</w:t>
      </w:r>
      <w:r w:rsidRPr="00D762CD">
        <w:t xml:space="preserve"> </w:t>
      </w:r>
      <w:r>
        <w:t>field</w:t>
      </w:r>
      <w:r w:rsidRPr="00D762CD">
        <w:t xml:space="preserve"> </w:t>
      </w:r>
      <w:r>
        <w:t>indicates</w:t>
      </w:r>
      <w:r w:rsidRPr="00D762CD">
        <w:t xml:space="preserve"> </w:t>
      </w:r>
      <w:r>
        <w:t>the</w:t>
      </w:r>
      <w:r w:rsidRPr="00D762CD">
        <w:t xml:space="preserve"> transmission </w:t>
      </w:r>
      <w:r>
        <w:t>direction</w:t>
      </w:r>
      <w:r w:rsidRPr="00D762CD">
        <w:t xml:space="preserve"> </w:t>
      </w:r>
      <w:r>
        <w:t>of</w:t>
      </w:r>
      <w:r w:rsidRPr="00D762CD">
        <w:t xml:space="preserve"> </w:t>
      </w:r>
      <w:r>
        <w:t>all</w:t>
      </w:r>
      <w:r w:rsidRPr="00D762CD">
        <w:t xml:space="preserve"> </w:t>
      </w:r>
      <w:r>
        <w:t>bidirectional</w:t>
      </w:r>
      <w:r w:rsidRPr="00D762CD">
        <w:t xml:space="preserve"> </w:t>
      </w:r>
      <w:r w:rsidR="00D762CD">
        <w:t xml:space="preserve">LLDN </w:t>
      </w:r>
      <w:r>
        <w:t>timeslots</w:t>
      </w:r>
      <w:r w:rsidRPr="00D762CD">
        <w:t xml:space="preserve"> </w:t>
      </w:r>
      <w:r>
        <w:t>during</w:t>
      </w:r>
      <w:r w:rsidRPr="00D762CD">
        <w:t xml:space="preserve"> </w:t>
      </w:r>
      <w:r>
        <w:t>this</w:t>
      </w:r>
      <w:r w:rsidRPr="00D762CD">
        <w:t xml:space="preserve"> </w:t>
      </w:r>
      <w:r w:rsidR="00D762CD">
        <w:t xml:space="preserve">LLDN </w:t>
      </w:r>
      <w:r>
        <w:t>superframe. If</w:t>
      </w:r>
      <w:r w:rsidRPr="00D762CD">
        <w:t xml:space="preserve"> </w:t>
      </w:r>
      <w:r>
        <w:t>the Transmission Direction</w:t>
      </w:r>
      <w:r w:rsidRPr="00D762CD">
        <w:t xml:space="preserve"> </w:t>
      </w:r>
      <w:r>
        <w:t>field</w:t>
      </w:r>
      <w:r w:rsidRPr="00D762CD">
        <w:t xml:space="preserve"> </w:t>
      </w:r>
      <w:r>
        <w:t>is set</w:t>
      </w:r>
      <w:r w:rsidRPr="00D762CD">
        <w:t xml:space="preserve"> </w:t>
      </w:r>
      <w:r>
        <w:t>to</w:t>
      </w:r>
      <w:r w:rsidRPr="00D762CD">
        <w:t xml:space="preserve"> </w:t>
      </w:r>
      <w:r>
        <w:t>zero,</w:t>
      </w:r>
      <w:r w:rsidRPr="00D762CD">
        <w:t xml:space="preserve"> </w:t>
      </w:r>
      <w:r>
        <w:t>the direction</w:t>
      </w:r>
      <w:r w:rsidRPr="00D762CD">
        <w:t xml:space="preserve"> </w:t>
      </w:r>
      <w:r>
        <w:t>of</w:t>
      </w:r>
      <w:r w:rsidRPr="00D762CD">
        <w:t xml:space="preserve"> </w:t>
      </w:r>
      <w:r>
        <w:t>all bidirectional</w:t>
      </w:r>
      <w:r w:rsidRPr="00D762CD">
        <w:t xml:space="preserve"> </w:t>
      </w:r>
      <w:r w:rsidR="00D762CD">
        <w:t xml:space="preserve">LLDN </w:t>
      </w:r>
      <w:r>
        <w:t>timeslots</w:t>
      </w:r>
      <w:r w:rsidRPr="00D762CD">
        <w:t xml:space="preserve"> </w:t>
      </w:r>
      <w:r>
        <w:t>is uplink</w:t>
      </w:r>
      <w:r w:rsidRPr="00D762CD">
        <w:t xml:space="preserve"> </w:t>
      </w:r>
      <w:r>
        <w:t>(from</w:t>
      </w:r>
      <w:r w:rsidRPr="00D762CD">
        <w:t xml:space="preserve"> </w:t>
      </w:r>
      <w:r>
        <w:t>LLDN</w:t>
      </w:r>
      <w:r w:rsidRPr="00D762CD">
        <w:t xml:space="preserve"> </w:t>
      </w:r>
      <w:r>
        <w:t>device to</w:t>
      </w:r>
      <w:r w:rsidRPr="00D762CD">
        <w:t xml:space="preserve"> </w:t>
      </w:r>
      <w:r>
        <w:t>LLDN</w:t>
      </w:r>
      <w:r w:rsidRPr="00D762CD">
        <w:t xml:space="preserve"> </w:t>
      </w:r>
      <w:r>
        <w:t>PAN</w:t>
      </w:r>
      <w:r w:rsidRPr="00D762CD">
        <w:t xml:space="preserve"> </w:t>
      </w:r>
      <w:r>
        <w:t>coordinator).</w:t>
      </w:r>
      <w:r w:rsidRPr="00D762CD">
        <w:t xml:space="preserve"> </w:t>
      </w:r>
      <w:r>
        <w:t>If</w:t>
      </w:r>
      <w:r w:rsidRPr="00D762CD">
        <w:t xml:space="preserve"> </w:t>
      </w:r>
      <w:r>
        <w:t>the</w:t>
      </w:r>
      <w:r w:rsidRPr="00D762CD">
        <w:t xml:space="preserve"> </w:t>
      </w:r>
      <w:r>
        <w:t>Transmission</w:t>
      </w:r>
      <w:r w:rsidRPr="00D762CD">
        <w:t xml:space="preserve"> </w:t>
      </w:r>
      <w:r>
        <w:t>Direction</w:t>
      </w:r>
      <w:r w:rsidRPr="00D762CD">
        <w:t xml:space="preserve"> </w:t>
      </w:r>
      <w:r>
        <w:t>field is</w:t>
      </w:r>
      <w:r w:rsidRPr="00D762CD">
        <w:t xml:space="preserve"> </w:t>
      </w:r>
      <w:r>
        <w:t>set</w:t>
      </w:r>
      <w:r w:rsidRPr="00D762CD">
        <w:t xml:space="preserve"> </w:t>
      </w:r>
      <w:r>
        <w:t>to</w:t>
      </w:r>
      <w:r w:rsidRPr="00D762CD">
        <w:t xml:space="preserve"> </w:t>
      </w:r>
      <w:r>
        <w:t>one,</w:t>
      </w:r>
      <w:r w:rsidRPr="00D762CD">
        <w:t xml:space="preserve"> </w:t>
      </w:r>
      <w:r>
        <w:t>the</w:t>
      </w:r>
      <w:r w:rsidRPr="00D762CD">
        <w:t xml:space="preserve"> </w:t>
      </w:r>
      <w:r>
        <w:t>direction</w:t>
      </w:r>
      <w:r w:rsidRPr="00D762CD">
        <w:t xml:space="preserve"> </w:t>
      </w:r>
      <w:r>
        <w:t>of</w:t>
      </w:r>
      <w:r w:rsidRPr="00D762CD">
        <w:t xml:space="preserve"> </w:t>
      </w:r>
      <w:r>
        <w:t>all</w:t>
      </w:r>
      <w:r w:rsidRPr="00D762CD">
        <w:t xml:space="preserve"> </w:t>
      </w:r>
      <w:r>
        <w:t>bidirectional</w:t>
      </w:r>
      <w:r w:rsidRPr="00D762CD">
        <w:t xml:space="preserve"> </w:t>
      </w:r>
      <w:r w:rsidR="00D762CD">
        <w:t xml:space="preserve">LLDN </w:t>
      </w:r>
      <w:r>
        <w:t>timeslots</w:t>
      </w:r>
      <w:r w:rsidRPr="00D762CD">
        <w:t xml:space="preserve"> </w:t>
      </w:r>
      <w:r>
        <w:t>is</w:t>
      </w:r>
      <w:r w:rsidRPr="00D762CD">
        <w:t xml:space="preserve"> </w:t>
      </w:r>
      <w:r>
        <w:t>downlink</w:t>
      </w:r>
      <w:r w:rsidRPr="00D762CD">
        <w:t xml:space="preserve"> </w:t>
      </w:r>
      <w:r>
        <w:t>(from</w:t>
      </w:r>
      <w:r w:rsidRPr="00D762CD">
        <w:t xml:space="preserve"> </w:t>
      </w:r>
      <w:r>
        <w:t>LLDN</w:t>
      </w:r>
      <w:r w:rsidRPr="00D762CD">
        <w:t xml:space="preserve"> </w:t>
      </w:r>
      <w:r>
        <w:t>PAN</w:t>
      </w:r>
      <w:r w:rsidRPr="00D762CD">
        <w:t xml:space="preserve"> </w:t>
      </w:r>
      <w:r>
        <w:t>coordinator</w:t>
      </w:r>
      <w:r w:rsidRPr="00D762CD">
        <w:t xml:space="preserve"> </w:t>
      </w:r>
      <w:r>
        <w:t>to</w:t>
      </w:r>
      <w:r w:rsidRPr="00D762CD">
        <w:t xml:space="preserve"> </w:t>
      </w:r>
      <w:r>
        <w:t>LLDN</w:t>
      </w:r>
      <w:r w:rsidRPr="00D762CD">
        <w:t xml:space="preserve"> </w:t>
      </w:r>
      <w:r>
        <w:t>device).</w:t>
      </w:r>
      <w:r w:rsidRPr="00D762CD">
        <w:t xml:space="preserve"> </w:t>
      </w:r>
      <w:r>
        <w:t>The</w:t>
      </w:r>
      <w:r w:rsidRPr="00D762CD">
        <w:t xml:space="preserve"> </w:t>
      </w:r>
      <w:r>
        <w:t>Transmission</w:t>
      </w:r>
      <w:r w:rsidRPr="00D762CD">
        <w:t xml:space="preserve"> </w:t>
      </w:r>
      <w:r>
        <w:t>Direction</w:t>
      </w:r>
      <w:r w:rsidRPr="00D762CD">
        <w:t xml:space="preserve"> </w:t>
      </w:r>
      <w:r>
        <w:t>field</w:t>
      </w:r>
      <w:r w:rsidRPr="00D762CD">
        <w:t xml:space="preserve"> </w:t>
      </w:r>
      <w:r>
        <w:t>is</w:t>
      </w:r>
      <w:r w:rsidRPr="00D762CD">
        <w:t xml:space="preserve"> </w:t>
      </w:r>
      <w:r>
        <w:t>only</w:t>
      </w:r>
      <w:r w:rsidRPr="00D762CD">
        <w:t xml:space="preserve"> </w:t>
      </w:r>
      <w:r>
        <w:t>used</w:t>
      </w:r>
      <w:r w:rsidRPr="00D762CD">
        <w:t xml:space="preserve"> </w:t>
      </w:r>
      <w:r>
        <w:t>in</w:t>
      </w:r>
      <w:r w:rsidRPr="00D762CD">
        <w:t xml:space="preserve"> </w:t>
      </w:r>
      <w:r w:rsidR="00D762CD">
        <w:t xml:space="preserve">LLDN </w:t>
      </w:r>
      <w:r w:rsidR="00EC1C02">
        <w:t>O</w:t>
      </w:r>
      <w:r>
        <w:t>nline</w:t>
      </w:r>
      <w:r w:rsidRPr="00D762CD">
        <w:t xml:space="preserve"> </w:t>
      </w:r>
      <w:r>
        <w:t>state.</w:t>
      </w:r>
    </w:p>
    <w:p w:rsidR="00087E66" w:rsidRPr="00D762CD" w:rsidRDefault="00087E66" w:rsidP="00D762CD">
      <w:pPr>
        <w:pStyle w:val="Textkrper"/>
        <w:jc w:val="both"/>
      </w:pPr>
    </w:p>
    <w:p w:rsidR="00087E66" w:rsidRDefault="00087E66" w:rsidP="00D762CD">
      <w:pPr>
        <w:pStyle w:val="Textkrper"/>
        <w:jc w:val="both"/>
      </w:pPr>
      <w:r>
        <w:t>The</w:t>
      </w:r>
      <w:r w:rsidRPr="00D762CD">
        <w:t xml:space="preserve"> </w:t>
      </w:r>
      <w:r>
        <w:t>Number</w:t>
      </w:r>
      <w:r w:rsidRPr="00D762CD">
        <w:t xml:space="preserve"> </w:t>
      </w:r>
      <w:r>
        <w:t>of</w:t>
      </w:r>
      <w:r w:rsidRPr="00D762CD">
        <w:t xml:space="preserve"> </w:t>
      </w:r>
      <w:r w:rsidR="00EC1C02">
        <w:t xml:space="preserve">LLDN </w:t>
      </w:r>
      <w:r>
        <w:t>Base</w:t>
      </w:r>
      <w:r w:rsidRPr="00D762CD">
        <w:t xml:space="preserve"> </w:t>
      </w:r>
      <w:r>
        <w:t>Timeslots</w:t>
      </w:r>
      <w:r w:rsidRPr="00D762CD">
        <w:t xml:space="preserve"> </w:t>
      </w:r>
      <w:r>
        <w:t>per</w:t>
      </w:r>
      <w:r w:rsidRPr="00D762CD">
        <w:t xml:space="preserve"> </w:t>
      </w:r>
      <w:r w:rsidR="00EC1C02">
        <w:t xml:space="preserve">LLDN </w:t>
      </w:r>
      <w:r>
        <w:t>Management</w:t>
      </w:r>
      <w:r w:rsidRPr="00D762CD">
        <w:t xml:space="preserve"> </w:t>
      </w:r>
      <w:r>
        <w:t>Timeslot</w:t>
      </w:r>
      <w:r w:rsidRPr="00D762CD">
        <w:t xml:space="preserve"> </w:t>
      </w:r>
      <w:r>
        <w:t>field</w:t>
      </w:r>
      <w:r w:rsidRPr="00D762CD">
        <w:t xml:space="preserve"> </w:t>
      </w:r>
      <w:r>
        <w:t>contains</w:t>
      </w:r>
      <w:r w:rsidRPr="00D762CD">
        <w:t xml:space="preserve"> </w:t>
      </w:r>
      <w:r>
        <w:t>the</w:t>
      </w:r>
      <w:r w:rsidRPr="00D762CD">
        <w:t xml:space="preserve"> </w:t>
      </w:r>
      <w:r>
        <w:t>number</w:t>
      </w:r>
      <w:r w:rsidRPr="00D762CD">
        <w:t xml:space="preserve"> </w:t>
      </w:r>
      <w:r>
        <w:t>of</w:t>
      </w:r>
      <w:r w:rsidRPr="00D762CD">
        <w:t xml:space="preserve"> </w:t>
      </w:r>
      <w:r w:rsidR="00EC1C02">
        <w:t xml:space="preserve">LLDN </w:t>
      </w:r>
      <w:r>
        <w:t>base</w:t>
      </w:r>
      <w:r w:rsidRPr="00D762CD">
        <w:t xml:space="preserve"> </w:t>
      </w:r>
      <w:r>
        <w:t>timeslots</w:t>
      </w:r>
      <w:r w:rsidRPr="00D762CD">
        <w:t xml:space="preserve"> </w:t>
      </w:r>
      <w:r>
        <w:t>per</w:t>
      </w:r>
      <w:r w:rsidRPr="00D762CD">
        <w:t xml:space="preserve"> </w:t>
      </w:r>
      <w:r w:rsidR="00EC1C02">
        <w:t xml:space="preserve">LLDN </w:t>
      </w:r>
      <w:r>
        <w:t>management</w:t>
      </w:r>
      <w:r w:rsidRPr="00D762CD">
        <w:t xml:space="preserve"> </w:t>
      </w:r>
      <w:r>
        <w:t>timeslot.</w:t>
      </w:r>
      <w:r w:rsidRPr="00D762CD">
        <w:t xml:space="preserve"> </w:t>
      </w:r>
      <w:r>
        <w:t>This</w:t>
      </w:r>
      <w:r w:rsidRPr="00D762CD">
        <w:t xml:space="preserve"> </w:t>
      </w:r>
      <w:r>
        <w:t>value</w:t>
      </w:r>
      <w:r w:rsidRPr="00D762CD">
        <w:t xml:space="preserve"> </w:t>
      </w:r>
      <w:r>
        <w:t>applies</w:t>
      </w:r>
      <w:r w:rsidRPr="00D762CD">
        <w:t xml:space="preserve"> </w:t>
      </w:r>
      <w:r>
        <w:t>to</w:t>
      </w:r>
      <w:r w:rsidRPr="00D762CD">
        <w:t xml:space="preserve"> </w:t>
      </w:r>
      <w:r>
        <w:t>both</w:t>
      </w:r>
      <w:r w:rsidRPr="00D762CD">
        <w:t xml:space="preserve"> </w:t>
      </w:r>
      <w:r>
        <w:t>the</w:t>
      </w:r>
      <w:r w:rsidRPr="00D762CD">
        <w:t xml:space="preserve"> </w:t>
      </w:r>
      <w:r>
        <w:t>downlink</w:t>
      </w:r>
      <w:r w:rsidRPr="00D762CD">
        <w:t xml:space="preserve"> </w:t>
      </w:r>
      <w:r>
        <w:t>and</w:t>
      </w:r>
      <w:r w:rsidRPr="00D762CD">
        <w:t xml:space="preserve"> </w:t>
      </w:r>
      <w:r>
        <w:t>the</w:t>
      </w:r>
      <w:r w:rsidRPr="00D762CD">
        <w:t xml:space="preserve"> </w:t>
      </w:r>
      <w:r>
        <w:t>uplink</w:t>
      </w:r>
      <w:r w:rsidRPr="00D762CD">
        <w:t xml:space="preserve"> </w:t>
      </w:r>
      <w:r w:rsidR="00EC1C02">
        <w:t xml:space="preserve">LLDN </w:t>
      </w:r>
      <w:r>
        <w:t>management</w:t>
      </w:r>
      <w:r w:rsidRPr="00D762CD">
        <w:t xml:space="preserve"> </w:t>
      </w:r>
      <w:r>
        <w:t>timeslot.</w:t>
      </w:r>
      <w:r w:rsidRPr="00D762CD">
        <w:t xml:space="preserve"> </w:t>
      </w:r>
      <w:r>
        <w:t>A</w:t>
      </w:r>
      <w:r w:rsidRPr="00D762CD">
        <w:t xml:space="preserve"> </w:t>
      </w:r>
      <w:r>
        <w:t>value</w:t>
      </w:r>
      <w:r w:rsidRPr="00D762CD">
        <w:t xml:space="preserve"> </w:t>
      </w:r>
      <w:r>
        <w:t>of</w:t>
      </w:r>
      <w:r w:rsidRPr="00D762CD">
        <w:t xml:space="preserve"> </w:t>
      </w:r>
      <w:r>
        <w:t>zero</w:t>
      </w:r>
      <w:r w:rsidRPr="00D762CD">
        <w:t xml:space="preserve"> </w:t>
      </w:r>
      <w:r>
        <w:t>indicates</w:t>
      </w:r>
      <w:r w:rsidRPr="00D762CD">
        <w:t xml:space="preserve"> </w:t>
      </w:r>
      <w:r>
        <w:t>that</w:t>
      </w:r>
      <w:r w:rsidRPr="00D762CD">
        <w:t xml:space="preserve"> there </w:t>
      </w:r>
      <w:r>
        <w:t>are</w:t>
      </w:r>
      <w:r w:rsidRPr="00D762CD">
        <w:t xml:space="preserve"> </w:t>
      </w:r>
      <w:r>
        <w:t>no</w:t>
      </w:r>
      <w:r w:rsidRPr="00D762CD">
        <w:t xml:space="preserve"> </w:t>
      </w:r>
      <w:r w:rsidR="00EC1C02">
        <w:t xml:space="preserve">LLDN </w:t>
      </w:r>
      <w:r>
        <w:t>management</w:t>
      </w:r>
      <w:r w:rsidRPr="00D762CD">
        <w:t xml:space="preserve"> </w:t>
      </w:r>
      <w:r>
        <w:t>timeslots</w:t>
      </w:r>
      <w:r w:rsidRPr="00D762CD">
        <w:t xml:space="preserve"> </w:t>
      </w:r>
      <w:r>
        <w:t>available</w:t>
      </w:r>
      <w:r w:rsidRPr="00D762CD">
        <w:t xml:space="preserve"> </w:t>
      </w:r>
      <w:r>
        <w:t>in</w:t>
      </w:r>
      <w:r w:rsidRPr="00D762CD">
        <w:t xml:space="preserve"> </w:t>
      </w:r>
      <w:r>
        <w:t>the</w:t>
      </w:r>
      <w:r w:rsidRPr="00D762CD">
        <w:t xml:space="preserve"> </w:t>
      </w:r>
      <w:r w:rsidR="00EC1C02">
        <w:t xml:space="preserve">LLDN </w:t>
      </w:r>
      <w:r>
        <w:t>superframe.</w:t>
      </w:r>
      <w:ins w:id="518" w:author="LLDN REVc-w" w:date="2015-07-22T11:22:00Z">
        <w:r w:rsidR="00EC1C02">
          <w:t xml:space="preserve"> A non-zero value indicates</w:t>
        </w:r>
      </w:ins>
      <w:ins w:id="519" w:author="LLDN REVc-w" w:date="2015-07-22T11:23:00Z">
        <w:r w:rsidR="00EC1C02">
          <w:t xml:space="preserve"> that there are one downlink and one uplink LLDN management timeslot </w:t>
        </w:r>
      </w:ins>
      <w:ins w:id="520" w:author="LLDN REVc-w" w:date="2015-07-22T11:24:00Z">
        <w:r w:rsidR="00EC1C02">
          <w:t>available in the LLDN superframe. Each of the LLDN manag</w:t>
        </w:r>
      </w:ins>
      <w:ins w:id="521" w:author="LLDN REVc-w" w:date="2015-07-22T11:25:00Z">
        <w:r w:rsidR="00EC1C02">
          <w:t>ement timeslots is of duration of the given number of LLDN Base Timeslots.</w:t>
        </w:r>
      </w:ins>
    </w:p>
    <w:p w:rsidR="00087E66" w:rsidRDefault="00087E66" w:rsidP="00D762CD">
      <w:pPr>
        <w:jc w:val="both"/>
        <w:rPr>
          <w:sz w:val="25"/>
          <w:szCs w:val="25"/>
        </w:rPr>
      </w:pPr>
    </w:p>
    <w:p w:rsidR="00087E66" w:rsidRDefault="00087E66" w:rsidP="00D762CD">
      <w:pPr>
        <w:pStyle w:val="Textkrper"/>
        <w:spacing w:line="250" w:lineRule="auto"/>
        <w:ind w:right="4"/>
        <w:jc w:val="both"/>
      </w:pPr>
      <w:r>
        <w:t>The</w:t>
      </w:r>
      <w:r>
        <w:rPr>
          <w:spacing w:val="24"/>
        </w:rPr>
        <w:t xml:space="preserve"> </w:t>
      </w:r>
      <w:r>
        <w:t>LLDN</w:t>
      </w:r>
      <w:r>
        <w:rPr>
          <w:spacing w:val="25"/>
        </w:rPr>
        <w:t xml:space="preserve"> </w:t>
      </w:r>
      <w:r>
        <w:t>PAN</w:t>
      </w:r>
      <w:r>
        <w:rPr>
          <w:spacing w:val="25"/>
        </w:rPr>
        <w:t xml:space="preserve"> </w:t>
      </w:r>
      <w:r>
        <w:t>coordinator</w:t>
      </w:r>
      <w:r>
        <w:rPr>
          <w:spacing w:val="24"/>
        </w:rPr>
        <w:t xml:space="preserve"> </w:t>
      </w:r>
      <w:r>
        <w:t>ID</w:t>
      </w:r>
      <w:r>
        <w:rPr>
          <w:spacing w:val="24"/>
        </w:rPr>
        <w:t xml:space="preserve"> </w:t>
      </w:r>
      <w:r>
        <w:t>field</w:t>
      </w:r>
      <w:r>
        <w:rPr>
          <w:spacing w:val="24"/>
        </w:rPr>
        <w:t xml:space="preserve"> </w:t>
      </w:r>
      <w:r>
        <w:t>contains</w:t>
      </w:r>
      <w:r>
        <w:rPr>
          <w:spacing w:val="24"/>
        </w:rPr>
        <w:t xml:space="preserve"> </w:t>
      </w:r>
      <w:r>
        <w:t>the</w:t>
      </w:r>
      <w:r>
        <w:rPr>
          <w:spacing w:val="24"/>
        </w:rPr>
        <w:t xml:space="preserve"> </w:t>
      </w:r>
      <w:r>
        <w:t>8-bit</w:t>
      </w:r>
      <w:r>
        <w:rPr>
          <w:spacing w:val="24"/>
        </w:rPr>
        <w:t xml:space="preserve"> </w:t>
      </w:r>
      <w:r>
        <w:t>simple</w:t>
      </w:r>
      <w:r>
        <w:rPr>
          <w:spacing w:val="24"/>
        </w:rPr>
        <w:t xml:space="preserve"> </w:t>
      </w:r>
      <w:r>
        <w:t>address</w:t>
      </w:r>
      <w:r>
        <w:rPr>
          <w:spacing w:val="24"/>
        </w:rPr>
        <w:t xml:space="preserve"> </w:t>
      </w:r>
      <w:r>
        <w:t>(i.e.,</w:t>
      </w:r>
      <w:r>
        <w:rPr>
          <w:spacing w:val="26"/>
        </w:rPr>
        <w:t xml:space="preserve"> </w:t>
      </w:r>
      <w:r>
        <w:rPr>
          <w:i/>
          <w:spacing w:val="-1"/>
        </w:rPr>
        <w:t>macSimpleAddress</w:t>
      </w:r>
      <w:r>
        <w:rPr>
          <w:spacing w:val="-1"/>
        </w:rPr>
        <w:t>)</w:t>
      </w:r>
      <w:r>
        <w:rPr>
          <w:spacing w:val="24"/>
        </w:rPr>
        <w:t xml:space="preserve"> </w:t>
      </w:r>
      <w:r>
        <w:t>of</w:t>
      </w:r>
      <w:r>
        <w:rPr>
          <w:spacing w:val="25"/>
        </w:rPr>
        <w:t xml:space="preserve"> </w:t>
      </w:r>
      <w:r>
        <w:t>the</w:t>
      </w:r>
      <w:r>
        <w:rPr>
          <w:spacing w:val="44"/>
          <w:w w:val="99"/>
        </w:rPr>
        <w:t xml:space="preserve"> </w:t>
      </w:r>
      <w:r>
        <w:t>LLDN</w:t>
      </w:r>
      <w:r>
        <w:rPr>
          <w:spacing w:val="-10"/>
        </w:rPr>
        <w:t xml:space="preserve"> </w:t>
      </w:r>
      <w:r>
        <w:rPr>
          <w:spacing w:val="-1"/>
        </w:rPr>
        <w:t>PAN</w:t>
      </w:r>
      <w:r>
        <w:rPr>
          <w:spacing w:val="-10"/>
        </w:rPr>
        <w:t xml:space="preserve"> </w:t>
      </w:r>
      <w:r>
        <w:t>coordinator.</w:t>
      </w:r>
    </w:p>
    <w:p w:rsidR="00087E66" w:rsidRPr="00D762CD" w:rsidRDefault="00087E66" w:rsidP="00D762CD">
      <w:pPr>
        <w:pStyle w:val="Textkrper"/>
        <w:jc w:val="both"/>
      </w:pPr>
    </w:p>
    <w:p w:rsidR="00087E66" w:rsidRDefault="00087E66" w:rsidP="00D762CD">
      <w:pPr>
        <w:pStyle w:val="Textkrper"/>
        <w:jc w:val="both"/>
      </w:pPr>
      <w:r>
        <w:t>The</w:t>
      </w:r>
      <w:r w:rsidRPr="00D762CD">
        <w:t xml:space="preserve"> </w:t>
      </w:r>
      <w:r>
        <w:t>Configuration</w:t>
      </w:r>
      <w:r w:rsidRPr="00D762CD">
        <w:t xml:space="preserve"> </w:t>
      </w:r>
      <w:r>
        <w:t>Sequence</w:t>
      </w:r>
      <w:r w:rsidRPr="00D762CD">
        <w:t xml:space="preserve"> </w:t>
      </w:r>
      <w:r>
        <w:t>Number</w:t>
      </w:r>
      <w:r w:rsidRPr="00D762CD">
        <w:t xml:space="preserve"> field </w:t>
      </w:r>
      <w:r>
        <w:t>contains</w:t>
      </w:r>
      <w:r w:rsidRPr="00D762CD">
        <w:t xml:space="preserve"> </w:t>
      </w:r>
      <w:r>
        <w:t>an</w:t>
      </w:r>
      <w:r w:rsidRPr="00D762CD">
        <w:t xml:space="preserve"> </w:t>
      </w:r>
      <w:r>
        <w:t>integer</w:t>
      </w:r>
      <w:r w:rsidRPr="00D762CD">
        <w:t xml:space="preserve"> </w:t>
      </w:r>
      <w:r>
        <w:t>number</w:t>
      </w:r>
      <w:r w:rsidRPr="00D762CD">
        <w:t xml:space="preserve"> </w:t>
      </w:r>
      <w:r>
        <w:t>that</w:t>
      </w:r>
      <w:r w:rsidRPr="00D762CD">
        <w:t xml:space="preserve"> </w:t>
      </w:r>
      <w:r>
        <w:t>identifies,</w:t>
      </w:r>
      <w:r w:rsidRPr="00D762CD">
        <w:t xml:space="preserve"> </w:t>
      </w:r>
      <w:r>
        <w:t>together</w:t>
      </w:r>
      <w:r w:rsidRPr="00D762CD">
        <w:t xml:space="preserve"> </w:t>
      </w:r>
      <w:r>
        <w:t>with</w:t>
      </w:r>
      <w:r w:rsidRPr="00D762CD">
        <w:t xml:space="preserve"> </w:t>
      </w:r>
      <w:r>
        <w:t>the</w:t>
      </w:r>
      <w:r w:rsidRPr="00D762CD">
        <w:t xml:space="preserve"> </w:t>
      </w:r>
      <w:r>
        <w:t>LLDN</w:t>
      </w:r>
      <w:r w:rsidRPr="00D762CD">
        <w:t xml:space="preserve"> </w:t>
      </w:r>
      <w:r>
        <w:t>PAN</w:t>
      </w:r>
      <w:r w:rsidRPr="00D762CD">
        <w:t xml:space="preserve"> </w:t>
      </w:r>
      <w:r>
        <w:t>coordinator</w:t>
      </w:r>
      <w:r w:rsidRPr="00D762CD">
        <w:t xml:space="preserve"> </w:t>
      </w:r>
      <w:r>
        <w:t>ID,</w:t>
      </w:r>
      <w:r w:rsidRPr="00D762CD">
        <w:t xml:space="preserve"> </w:t>
      </w:r>
      <w:r>
        <w:t>the</w:t>
      </w:r>
      <w:r w:rsidRPr="00D762CD">
        <w:t xml:space="preserve"> </w:t>
      </w:r>
      <w:r>
        <w:t>current</w:t>
      </w:r>
      <w:r w:rsidRPr="00D762CD">
        <w:t xml:space="preserve"> </w:t>
      </w:r>
      <w:r>
        <w:t>configuration</w:t>
      </w:r>
      <w:r w:rsidRPr="00D762CD">
        <w:t xml:space="preserve"> </w:t>
      </w:r>
      <w:r>
        <w:t>of</w:t>
      </w:r>
      <w:r w:rsidRPr="00D762CD">
        <w:t xml:space="preserve"> </w:t>
      </w:r>
      <w:r>
        <w:t>the</w:t>
      </w:r>
      <w:r w:rsidRPr="00D762CD">
        <w:t xml:space="preserve"> </w:t>
      </w:r>
      <w:r>
        <w:t>LLDN.</w:t>
      </w:r>
    </w:p>
    <w:p w:rsidR="00087E66" w:rsidRPr="00D762CD" w:rsidRDefault="00087E66" w:rsidP="00D762CD">
      <w:pPr>
        <w:pStyle w:val="Textkrper"/>
        <w:jc w:val="both"/>
      </w:pPr>
    </w:p>
    <w:p w:rsidR="00087E66" w:rsidRDefault="00087E66" w:rsidP="00D762CD">
      <w:pPr>
        <w:pStyle w:val="Textkrper"/>
        <w:jc w:val="both"/>
      </w:pPr>
      <w:r>
        <w:t>The</w:t>
      </w:r>
      <w:r w:rsidRPr="00D762CD">
        <w:t xml:space="preserve"> </w:t>
      </w:r>
      <w:r>
        <w:t>Timeslot</w:t>
      </w:r>
      <w:r w:rsidRPr="00D762CD">
        <w:t xml:space="preserve"> </w:t>
      </w:r>
      <w:r>
        <w:t>Size</w:t>
      </w:r>
      <w:r w:rsidRPr="00D762CD">
        <w:t xml:space="preserve"> </w:t>
      </w:r>
      <w:r>
        <w:t>field</w:t>
      </w:r>
      <w:r w:rsidRPr="00D762CD">
        <w:t xml:space="preserve"> </w:t>
      </w:r>
      <w:r>
        <w:t>defines</w:t>
      </w:r>
      <w:r w:rsidRPr="00D762CD">
        <w:t xml:space="preserve"> </w:t>
      </w:r>
      <w:r>
        <w:t>the</w:t>
      </w:r>
      <w:r w:rsidRPr="00D762CD">
        <w:t xml:space="preserve"> </w:t>
      </w:r>
      <w:r>
        <w:t>length</w:t>
      </w:r>
      <w:r w:rsidRPr="00D762CD">
        <w:t xml:space="preserve"> </w:t>
      </w:r>
      <w:r>
        <w:t>of</w:t>
      </w:r>
      <w:r w:rsidRPr="00D762CD">
        <w:t xml:space="preserve"> </w:t>
      </w:r>
      <w:r>
        <w:t>a</w:t>
      </w:r>
      <w:r w:rsidRPr="00D762CD">
        <w:t xml:space="preserve"> </w:t>
      </w:r>
      <w:r>
        <w:t>base</w:t>
      </w:r>
      <w:r w:rsidRPr="00D762CD">
        <w:t xml:space="preserve"> </w:t>
      </w:r>
      <w:r>
        <w:t>timeslot</w:t>
      </w:r>
      <w:r w:rsidRPr="00D762CD">
        <w:t xml:space="preserve"> </w:t>
      </w:r>
      <w:r>
        <w:t>through</w:t>
      </w:r>
      <w:r w:rsidRPr="00D762CD">
        <w:t xml:space="preserve"> </w:t>
      </w:r>
      <w:r>
        <w:t>the</w:t>
      </w:r>
      <w:r w:rsidRPr="00D762CD">
        <w:t xml:space="preserve"> </w:t>
      </w:r>
      <w:r>
        <w:t>maximum</w:t>
      </w:r>
      <w:r w:rsidRPr="00D762CD">
        <w:t xml:space="preserve"> </w:t>
      </w:r>
      <w:r>
        <w:t>expected</w:t>
      </w:r>
      <w:r w:rsidRPr="00D762CD">
        <w:t xml:space="preserve"> </w:t>
      </w:r>
      <w:r>
        <w:t>number</w:t>
      </w:r>
      <w:r w:rsidRPr="00D762CD">
        <w:t xml:space="preserve"> </w:t>
      </w:r>
      <w:r>
        <w:t>of</w:t>
      </w:r>
      <w:r w:rsidRPr="00D762CD">
        <w:t xml:space="preserve"> </w:t>
      </w:r>
      <w:r>
        <w:t>octets</w:t>
      </w:r>
      <w:r w:rsidRPr="00D762CD">
        <w:t xml:space="preserve"> </w:t>
      </w:r>
      <w:r>
        <w:t>of</w:t>
      </w:r>
      <w:r w:rsidRPr="00D762CD">
        <w:t xml:space="preserve"> </w:t>
      </w:r>
      <w:r>
        <w:t>the</w:t>
      </w:r>
      <w:r w:rsidRPr="00D762CD">
        <w:t xml:space="preserve"> </w:t>
      </w:r>
      <w:r>
        <w:t>data</w:t>
      </w:r>
      <w:r w:rsidRPr="00D762CD">
        <w:t xml:space="preserve"> </w:t>
      </w:r>
      <w:r>
        <w:t>payload</w:t>
      </w:r>
      <w:r w:rsidRPr="00D762CD">
        <w:t xml:space="preserve"> </w:t>
      </w:r>
      <w:r>
        <w:t>of</w:t>
      </w:r>
      <w:r w:rsidRPr="00D762CD">
        <w:t xml:space="preserve"> </w:t>
      </w:r>
      <w:r>
        <w:t>an</w:t>
      </w:r>
      <w:r w:rsidRPr="00D762CD">
        <w:t xml:space="preserve"> </w:t>
      </w:r>
      <w:r>
        <w:t>LL-data</w:t>
      </w:r>
      <w:r w:rsidRPr="00D762CD">
        <w:t xml:space="preserve"> </w:t>
      </w:r>
      <w:r>
        <w:t>frame.</w:t>
      </w:r>
      <w:r w:rsidRPr="00D762CD">
        <w:t xml:space="preserve"> </w:t>
      </w:r>
      <w:r>
        <w:t>The</w:t>
      </w:r>
      <w:r w:rsidRPr="00D762CD">
        <w:t xml:space="preserve"> </w:t>
      </w:r>
      <w:r>
        <w:t>actual</w:t>
      </w:r>
      <w:r w:rsidRPr="00D762CD">
        <w:t xml:space="preserve"> </w:t>
      </w:r>
      <w:r>
        <w:t>timeslot</w:t>
      </w:r>
      <w:r w:rsidRPr="00D762CD">
        <w:t xml:space="preserve"> </w:t>
      </w:r>
      <w:r>
        <w:t>size</w:t>
      </w:r>
      <w:r w:rsidRPr="00D762CD">
        <w:t xml:space="preserve"> </w:t>
      </w:r>
      <w:r>
        <w:t>in</w:t>
      </w:r>
      <w:r w:rsidRPr="00D762CD">
        <w:t xml:space="preserve"> </w:t>
      </w:r>
      <w:r>
        <w:t>octets</w:t>
      </w:r>
      <w:r w:rsidRPr="00D762CD">
        <w:t xml:space="preserve"> </w:t>
      </w:r>
      <w:r>
        <w:t>is</w:t>
      </w:r>
      <w:r w:rsidRPr="00D762CD">
        <w:t xml:space="preserve"> </w:t>
      </w:r>
      <w:r>
        <w:t>calculated</w:t>
      </w:r>
      <w:r w:rsidRPr="00D762CD">
        <w:t xml:space="preserve"> </w:t>
      </w:r>
      <w:r>
        <w:t>as</w:t>
      </w:r>
    </w:p>
    <w:p w:rsidR="00087E66" w:rsidRPr="00D762CD" w:rsidRDefault="00087E66" w:rsidP="00D762CD">
      <w:pPr>
        <w:pStyle w:val="Textkrper"/>
        <w:jc w:val="both"/>
      </w:pPr>
    </w:p>
    <w:p w:rsidR="00087E66" w:rsidRDefault="00087E66" w:rsidP="00087E66">
      <w:pPr>
        <w:spacing w:line="294" w:lineRule="exact"/>
        <w:ind w:left="780"/>
        <w:rPr>
          <w:sz w:val="20"/>
        </w:rPr>
      </w:pPr>
      <w:r>
        <w:rPr>
          <w:i/>
          <w:sz w:val="20"/>
        </w:rPr>
        <w:t>tTS</w:t>
      </w:r>
      <w:r>
        <w:rPr>
          <w:i/>
          <w:spacing w:val="16"/>
          <w:sz w:val="20"/>
        </w:rPr>
        <w:t xml:space="preserve"> </w:t>
      </w:r>
      <w:r>
        <w:rPr>
          <w:sz w:val="20"/>
        </w:rPr>
        <w:t>:</w:t>
      </w:r>
      <w:r>
        <w:rPr>
          <w:spacing w:val="18"/>
          <w:sz w:val="20"/>
        </w:rPr>
        <w:t xml:space="preserve"> </w:t>
      </w:r>
      <w:r>
        <w:rPr>
          <w:sz w:val="20"/>
        </w:rPr>
        <w:t>=</w:t>
      </w:r>
      <w:r>
        <w:rPr>
          <w:spacing w:val="16"/>
          <w:sz w:val="20"/>
        </w:rPr>
        <w:t xml:space="preserve"> </w:t>
      </w:r>
      <w:r>
        <w:rPr>
          <w:sz w:val="20"/>
        </w:rPr>
        <w:t>(</w:t>
      </w:r>
      <w:r>
        <w:rPr>
          <w:i/>
          <w:sz w:val="20"/>
        </w:rPr>
        <w:t>p</w:t>
      </w:r>
      <w:r>
        <w:rPr>
          <w:i/>
          <w:spacing w:val="16"/>
          <w:sz w:val="20"/>
        </w:rPr>
        <w:t xml:space="preserve"> </w:t>
      </w:r>
      <w:r>
        <w:rPr>
          <w:rFonts w:ascii="Symbol" w:eastAsia="Symbol" w:hAnsi="Symbol" w:cs="Symbol"/>
          <w:sz w:val="20"/>
        </w:rPr>
        <w:t></w:t>
      </w:r>
      <w:r>
        <w:rPr>
          <w:rFonts w:ascii="Symbol" w:eastAsia="Symbol" w:hAnsi="Symbol" w:cs="Symbol"/>
          <w:spacing w:val="16"/>
          <w:sz w:val="20"/>
        </w:rPr>
        <w:t></w:t>
      </w:r>
      <w:r>
        <w:rPr>
          <w:i/>
          <w:sz w:val="20"/>
        </w:rPr>
        <w:t>sp</w:t>
      </w:r>
      <w:r>
        <w:rPr>
          <w:i/>
          <w:spacing w:val="19"/>
          <w:sz w:val="20"/>
        </w:rPr>
        <w:t xml:space="preserve"> </w:t>
      </w:r>
      <w:r>
        <w:rPr>
          <w:sz w:val="20"/>
        </w:rPr>
        <w:t>+</w:t>
      </w:r>
      <w:r>
        <w:rPr>
          <w:spacing w:val="17"/>
          <w:sz w:val="20"/>
        </w:rPr>
        <w:t xml:space="preserve"> </w:t>
      </w:r>
      <w:r>
        <w:rPr>
          <w:spacing w:val="-1"/>
          <w:sz w:val="20"/>
        </w:rPr>
        <w:t>(</w:t>
      </w:r>
      <w:r>
        <w:rPr>
          <w:i/>
          <w:spacing w:val="-1"/>
          <w:sz w:val="20"/>
        </w:rPr>
        <w:t>m</w:t>
      </w:r>
      <w:r>
        <w:rPr>
          <w:i/>
          <w:spacing w:val="17"/>
          <w:sz w:val="20"/>
        </w:rPr>
        <w:t xml:space="preserve"> </w:t>
      </w:r>
      <w:r>
        <w:rPr>
          <w:sz w:val="20"/>
        </w:rPr>
        <w:t>+</w:t>
      </w:r>
      <w:r>
        <w:rPr>
          <w:spacing w:val="16"/>
          <w:sz w:val="20"/>
        </w:rPr>
        <w:t xml:space="preserve"> </w:t>
      </w:r>
      <w:r>
        <w:rPr>
          <w:i/>
          <w:sz w:val="20"/>
        </w:rPr>
        <w:t>n</w:t>
      </w:r>
      <w:r>
        <w:rPr>
          <w:sz w:val="20"/>
        </w:rPr>
        <w:t>)</w:t>
      </w:r>
      <w:r>
        <w:rPr>
          <w:spacing w:val="17"/>
          <w:sz w:val="20"/>
        </w:rPr>
        <w:t xml:space="preserve"> </w:t>
      </w:r>
      <w:r>
        <w:rPr>
          <w:rFonts w:ascii="Symbol" w:eastAsia="Symbol" w:hAnsi="Symbol" w:cs="Symbol"/>
          <w:sz w:val="20"/>
        </w:rPr>
        <w:t></w:t>
      </w:r>
      <w:r>
        <w:rPr>
          <w:rFonts w:ascii="Symbol" w:eastAsia="Symbol" w:hAnsi="Symbol" w:cs="Symbol"/>
          <w:spacing w:val="17"/>
          <w:sz w:val="20"/>
        </w:rPr>
        <w:t></w:t>
      </w:r>
      <w:r>
        <w:rPr>
          <w:i/>
          <w:sz w:val="20"/>
        </w:rPr>
        <w:t>sm</w:t>
      </w:r>
      <w:r>
        <w:rPr>
          <w:i/>
          <w:spacing w:val="17"/>
          <w:sz w:val="20"/>
        </w:rPr>
        <w:t xml:space="preserve"> </w:t>
      </w:r>
      <w:r>
        <w:rPr>
          <w:sz w:val="20"/>
        </w:rPr>
        <w:t>+</w:t>
      </w:r>
      <w:r>
        <w:rPr>
          <w:spacing w:val="16"/>
          <w:sz w:val="20"/>
        </w:rPr>
        <w:t xml:space="preserve"> </w:t>
      </w:r>
      <w:r>
        <w:rPr>
          <w:i/>
          <w:spacing w:val="-1"/>
          <w:sz w:val="20"/>
        </w:rPr>
        <w:t>macMinSIFSPeriod</w:t>
      </w:r>
      <w:r>
        <w:rPr>
          <w:i/>
          <w:spacing w:val="17"/>
          <w:sz w:val="20"/>
        </w:rPr>
        <w:t xml:space="preserve"> </w:t>
      </w:r>
      <w:r>
        <w:rPr>
          <w:sz w:val="20"/>
        </w:rPr>
        <w:t>symbols</w:t>
      </w:r>
      <w:r>
        <w:rPr>
          <w:spacing w:val="17"/>
          <w:sz w:val="20"/>
        </w:rPr>
        <w:t xml:space="preserve"> </w:t>
      </w:r>
      <w:r>
        <w:rPr>
          <w:sz w:val="20"/>
        </w:rPr>
        <w:t>{if</w:t>
      </w:r>
      <w:r>
        <w:rPr>
          <w:spacing w:val="16"/>
          <w:sz w:val="20"/>
        </w:rPr>
        <w:t xml:space="preserve"> </w:t>
      </w:r>
      <w:r>
        <w:rPr>
          <w:i/>
          <w:sz w:val="20"/>
        </w:rPr>
        <w:t>m</w:t>
      </w:r>
      <w:r>
        <w:rPr>
          <w:i/>
          <w:spacing w:val="18"/>
          <w:sz w:val="20"/>
        </w:rPr>
        <w:t xml:space="preserve"> </w:t>
      </w:r>
      <w:r>
        <w:rPr>
          <w:sz w:val="20"/>
        </w:rPr>
        <w:t>+</w:t>
      </w:r>
      <w:r>
        <w:rPr>
          <w:spacing w:val="15"/>
          <w:sz w:val="20"/>
        </w:rPr>
        <w:t xml:space="preserve"> </w:t>
      </w:r>
      <w:r>
        <w:rPr>
          <w:i/>
          <w:sz w:val="20"/>
        </w:rPr>
        <w:t>n</w:t>
      </w:r>
      <w:r>
        <w:rPr>
          <w:i/>
          <w:spacing w:val="17"/>
          <w:sz w:val="20"/>
        </w:rPr>
        <w:t xml:space="preserve"> </w:t>
      </w:r>
      <w:r>
        <w:rPr>
          <w:rFonts w:ascii="Symbol" w:eastAsia="Symbol" w:hAnsi="Symbol" w:cs="Symbol"/>
          <w:szCs w:val="24"/>
        </w:rPr>
        <w:t></w:t>
      </w:r>
      <w:r>
        <w:rPr>
          <w:rFonts w:ascii="Symbol" w:eastAsia="Symbol" w:hAnsi="Symbol" w:cs="Symbol"/>
          <w:spacing w:val="7"/>
          <w:szCs w:val="24"/>
        </w:rPr>
        <w:t></w:t>
      </w:r>
      <w:r>
        <w:rPr>
          <w:i/>
          <w:sz w:val="20"/>
        </w:rPr>
        <w:t>aMaxSIFSFrameSize</w:t>
      </w:r>
    </w:p>
    <w:p w:rsidR="00087E66" w:rsidRDefault="00087E66" w:rsidP="00087E66">
      <w:pPr>
        <w:ind w:left="779"/>
        <w:rPr>
          <w:sz w:val="20"/>
        </w:rPr>
      </w:pPr>
      <w:r>
        <w:rPr>
          <w:sz w:val="20"/>
        </w:rPr>
        <w:t>octets}</w:t>
      </w:r>
      <w:r>
        <w:rPr>
          <w:spacing w:val="-7"/>
          <w:sz w:val="20"/>
        </w:rPr>
        <w:t xml:space="preserve"> </w:t>
      </w:r>
      <w:r>
        <w:rPr>
          <w:sz w:val="20"/>
        </w:rPr>
        <w:t>or</w:t>
      </w:r>
      <w:r>
        <w:rPr>
          <w:spacing w:val="-6"/>
          <w:sz w:val="20"/>
        </w:rPr>
        <w:t xml:space="preserve"> </w:t>
      </w:r>
      <w:r>
        <w:rPr>
          <w:i/>
          <w:spacing w:val="-1"/>
          <w:sz w:val="20"/>
        </w:rPr>
        <w:t>macMinLIFSPeriod</w:t>
      </w:r>
      <w:r>
        <w:rPr>
          <w:i/>
          <w:spacing w:val="-5"/>
          <w:sz w:val="20"/>
        </w:rPr>
        <w:t xml:space="preserve"> </w:t>
      </w:r>
      <w:r>
        <w:rPr>
          <w:sz w:val="20"/>
        </w:rPr>
        <w:t>symbols</w:t>
      </w:r>
      <w:r>
        <w:rPr>
          <w:spacing w:val="-5"/>
          <w:sz w:val="20"/>
        </w:rPr>
        <w:t xml:space="preserve"> </w:t>
      </w:r>
      <w:r>
        <w:rPr>
          <w:sz w:val="20"/>
        </w:rPr>
        <w:t>{if</w:t>
      </w:r>
      <w:r>
        <w:rPr>
          <w:spacing w:val="-7"/>
          <w:sz w:val="20"/>
        </w:rPr>
        <w:t xml:space="preserve"> </w:t>
      </w:r>
      <w:r>
        <w:rPr>
          <w:i/>
          <w:sz w:val="20"/>
        </w:rPr>
        <w:t>m</w:t>
      </w:r>
      <w:r>
        <w:rPr>
          <w:i/>
          <w:spacing w:val="-5"/>
          <w:sz w:val="20"/>
        </w:rPr>
        <w:t xml:space="preserve"> </w:t>
      </w:r>
      <w:r>
        <w:rPr>
          <w:sz w:val="20"/>
        </w:rPr>
        <w:t>+</w:t>
      </w:r>
      <w:r>
        <w:rPr>
          <w:spacing w:val="-5"/>
          <w:sz w:val="20"/>
        </w:rPr>
        <w:t xml:space="preserve"> </w:t>
      </w:r>
      <w:r>
        <w:rPr>
          <w:i/>
          <w:sz w:val="20"/>
        </w:rPr>
        <w:t>n</w:t>
      </w:r>
      <w:r>
        <w:rPr>
          <w:i/>
          <w:spacing w:val="-6"/>
          <w:sz w:val="20"/>
        </w:rPr>
        <w:t xml:space="preserve"> </w:t>
      </w:r>
      <w:r>
        <w:rPr>
          <w:sz w:val="20"/>
        </w:rPr>
        <w:t>&gt;</w:t>
      </w:r>
      <w:r>
        <w:rPr>
          <w:spacing w:val="-6"/>
          <w:sz w:val="20"/>
        </w:rPr>
        <w:t xml:space="preserve"> </w:t>
      </w:r>
      <w:r>
        <w:rPr>
          <w:i/>
          <w:sz w:val="20"/>
        </w:rPr>
        <w:t>aMaxSIFSFrameSize</w:t>
      </w:r>
      <w:r>
        <w:rPr>
          <w:i/>
          <w:spacing w:val="-5"/>
          <w:sz w:val="20"/>
        </w:rPr>
        <w:t xml:space="preserve"> </w:t>
      </w:r>
      <w:r>
        <w:rPr>
          <w:spacing w:val="-1"/>
          <w:sz w:val="20"/>
        </w:rPr>
        <w:t>octets})</w:t>
      </w:r>
      <w:r>
        <w:rPr>
          <w:spacing w:val="-5"/>
          <w:sz w:val="20"/>
        </w:rPr>
        <w:t xml:space="preserve"> </w:t>
      </w:r>
      <w:r>
        <w:rPr>
          <w:sz w:val="20"/>
        </w:rPr>
        <w:t>/</w:t>
      </w:r>
      <w:r>
        <w:rPr>
          <w:spacing w:val="-6"/>
          <w:sz w:val="20"/>
        </w:rPr>
        <w:t xml:space="preserve"> </w:t>
      </w:r>
      <w:r>
        <w:rPr>
          <w:i/>
          <w:sz w:val="20"/>
        </w:rPr>
        <w:t>v</w:t>
      </w:r>
    </w:p>
    <w:p w:rsidR="00087E66" w:rsidRPr="00D762CD" w:rsidRDefault="00087E66" w:rsidP="00D762CD">
      <w:pPr>
        <w:pStyle w:val="Textkrper"/>
        <w:jc w:val="both"/>
      </w:pPr>
    </w:p>
    <w:p w:rsidR="00087E66" w:rsidRDefault="00087E66" w:rsidP="00D762CD">
      <w:pPr>
        <w:pStyle w:val="Textkrper"/>
        <w:jc w:val="both"/>
      </w:pPr>
      <w:r>
        <w:t>with</w:t>
      </w:r>
      <w:r w:rsidRPr="00D762CD">
        <w:t xml:space="preserve"> </w:t>
      </w:r>
      <w:r>
        <w:t>the</w:t>
      </w:r>
      <w:r w:rsidRPr="00D762CD">
        <w:t xml:space="preserve"> </w:t>
      </w:r>
      <w:r>
        <w:t>description</w:t>
      </w:r>
      <w:r w:rsidRPr="00D762CD">
        <w:t xml:space="preserve"> </w:t>
      </w:r>
      <w:r>
        <w:t>and</w:t>
      </w:r>
      <w:r w:rsidRPr="00D762CD">
        <w:t xml:space="preserve"> </w:t>
      </w:r>
      <w:r>
        <w:t>values</w:t>
      </w:r>
      <w:r w:rsidRPr="00D762CD">
        <w:t xml:space="preserve"> </w:t>
      </w:r>
      <w:r>
        <w:t>for</w:t>
      </w:r>
      <w:r w:rsidRPr="00D762CD">
        <w:t xml:space="preserve"> </w:t>
      </w:r>
      <w:r>
        <w:t>the</w:t>
      </w:r>
      <w:r w:rsidRPr="00D762CD">
        <w:t xml:space="preserve"> </w:t>
      </w:r>
      <w:r>
        <w:t>2</w:t>
      </w:r>
      <w:r w:rsidRPr="00D762CD">
        <w:t xml:space="preserve"> </w:t>
      </w:r>
      <w:r>
        <w:t>450</w:t>
      </w:r>
      <w:r w:rsidRPr="00D762CD">
        <w:t xml:space="preserve"> </w:t>
      </w:r>
      <w:r>
        <w:t>MHz</w:t>
      </w:r>
      <w:r w:rsidRPr="00D762CD">
        <w:t xml:space="preserve"> </w:t>
      </w:r>
      <w:r>
        <w:t>PHY</w:t>
      </w:r>
      <w:r w:rsidRPr="00D762CD">
        <w:t xml:space="preserve"> </w:t>
      </w:r>
      <w:r>
        <w:t>as</w:t>
      </w:r>
      <w:r w:rsidRPr="00D762CD">
        <w:t xml:space="preserve"> </w:t>
      </w:r>
      <w:r>
        <w:t>an</w:t>
      </w:r>
      <w:r w:rsidRPr="00D762CD">
        <w:t xml:space="preserve"> </w:t>
      </w:r>
      <w:r>
        <w:t>example</w:t>
      </w:r>
      <w:r w:rsidRPr="00D762CD">
        <w:t xml:space="preserve"> </w:t>
      </w:r>
      <w:r>
        <w:t>as</w:t>
      </w:r>
      <w:r w:rsidRPr="00D762CD">
        <w:t xml:space="preserve"> </w:t>
      </w:r>
      <w:r>
        <w:t>shown</w:t>
      </w:r>
      <w:r w:rsidRPr="00D762CD">
        <w:t xml:space="preserve"> </w:t>
      </w:r>
      <w:r>
        <w:t>in</w:t>
      </w:r>
      <w:r w:rsidRPr="00D762CD">
        <w:t xml:space="preserve"> </w:t>
      </w:r>
      <w:fldSimple w:instr=" REF _Ref425327855 \h  \* MERGEFORMAT ">
        <w:r w:rsidR="00EC1C02" w:rsidRPr="00EC1C02">
          <w:t>Table G.3</w:t>
        </w:r>
      </w:fldSimple>
      <w:r>
        <w:t>.</w:t>
      </w:r>
    </w:p>
    <w:p w:rsidR="00087E66" w:rsidRPr="00D762CD" w:rsidRDefault="00087E66" w:rsidP="00D762CD">
      <w:pPr>
        <w:pStyle w:val="Textkrper"/>
        <w:jc w:val="both"/>
      </w:pPr>
    </w:p>
    <w:p w:rsidR="00087E66" w:rsidRPr="00EC1C02" w:rsidRDefault="00EC1C02" w:rsidP="00EC1C02">
      <w:pPr>
        <w:pStyle w:val="Beschriftung"/>
        <w:keepNext/>
        <w:spacing w:before="200" w:after="0"/>
        <w:jc w:val="center"/>
        <w:rPr>
          <w:rFonts w:ascii="Arial" w:hAnsi="Arial" w:cs="Arial"/>
          <w:color w:val="auto"/>
          <w:spacing w:val="-1"/>
          <w:sz w:val="20"/>
          <w:szCs w:val="20"/>
        </w:rPr>
      </w:pPr>
      <w:bookmarkStart w:id="522" w:name="_Ref425327855"/>
      <w:r w:rsidRPr="00EC1C02">
        <w:rPr>
          <w:rFonts w:ascii="Arial" w:hAnsi="Arial" w:cs="Arial"/>
          <w:color w:val="auto"/>
          <w:spacing w:val="-1"/>
          <w:sz w:val="20"/>
          <w:szCs w:val="20"/>
        </w:rPr>
        <w:t xml:space="preserve">Table </w:t>
      </w:r>
      <w:r w:rsidR="00674736">
        <w:rPr>
          <w:rFonts w:ascii="Arial" w:hAnsi="Arial" w:cs="Arial"/>
          <w:color w:val="auto"/>
          <w:spacing w:val="-1"/>
          <w:sz w:val="20"/>
          <w:szCs w:val="20"/>
        </w:rPr>
        <w:fldChar w:fldCharType="begin"/>
      </w:r>
      <w:r w:rsidR="00436C03">
        <w:rPr>
          <w:rFonts w:ascii="Arial" w:hAnsi="Arial" w:cs="Arial"/>
          <w:color w:val="auto"/>
          <w:spacing w:val="-1"/>
          <w:sz w:val="20"/>
          <w:szCs w:val="20"/>
        </w:rPr>
        <w:instrText xml:space="preserve"> STYLEREF 1 \s </w:instrText>
      </w:r>
      <w:r w:rsidR="00674736">
        <w:rPr>
          <w:rFonts w:ascii="Arial" w:hAnsi="Arial" w:cs="Arial"/>
          <w:color w:val="auto"/>
          <w:spacing w:val="-1"/>
          <w:sz w:val="20"/>
          <w:szCs w:val="20"/>
        </w:rPr>
        <w:fldChar w:fldCharType="separate"/>
      </w:r>
      <w:r w:rsidR="00436C03">
        <w:rPr>
          <w:rFonts w:ascii="Arial" w:hAnsi="Arial" w:cs="Arial"/>
          <w:noProof/>
          <w:color w:val="auto"/>
          <w:spacing w:val="-1"/>
          <w:sz w:val="20"/>
          <w:szCs w:val="20"/>
        </w:rPr>
        <w:t>G</w:t>
      </w:r>
      <w:r w:rsidR="00674736">
        <w:rPr>
          <w:rFonts w:ascii="Arial" w:hAnsi="Arial" w:cs="Arial"/>
          <w:color w:val="auto"/>
          <w:spacing w:val="-1"/>
          <w:sz w:val="20"/>
          <w:szCs w:val="20"/>
        </w:rPr>
        <w:fldChar w:fldCharType="end"/>
      </w:r>
      <w:r w:rsidR="00436C03">
        <w:rPr>
          <w:rFonts w:ascii="Arial" w:hAnsi="Arial" w:cs="Arial"/>
          <w:color w:val="auto"/>
          <w:spacing w:val="-1"/>
          <w:sz w:val="20"/>
          <w:szCs w:val="20"/>
        </w:rPr>
        <w:t>.</w:t>
      </w:r>
      <w:r w:rsidR="00674736">
        <w:rPr>
          <w:rFonts w:ascii="Arial" w:hAnsi="Arial" w:cs="Arial"/>
          <w:color w:val="auto"/>
          <w:spacing w:val="-1"/>
          <w:sz w:val="20"/>
          <w:szCs w:val="20"/>
        </w:rPr>
        <w:fldChar w:fldCharType="begin"/>
      </w:r>
      <w:r w:rsidR="00436C03">
        <w:rPr>
          <w:rFonts w:ascii="Arial" w:hAnsi="Arial" w:cs="Arial"/>
          <w:color w:val="auto"/>
          <w:spacing w:val="-1"/>
          <w:sz w:val="20"/>
          <w:szCs w:val="20"/>
        </w:rPr>
        <w:instrText xml:space="preserve"> SEQ Table \* ARABIC \s 1 </w:instrText>
      </w:r>
      <w:r w:rsidR="00674736">
        <w:rPr>
          <w:rFonts w:ascii="Arial" w:hAnsi="Arial" w:cs="Arial"/>
          <w:color w:val="auto"/>
          <w:spacing w:val="-1"/>
          <w:sz w:val="20"/>
          <w:szCs w:val="20"/>
        </w:rPr>
        <w:fldChar w:fldCharType="separate"/>
      </w:r>
      <w:r w:rsidR="00436C03">
        <w:rPr>
          <w:rFonts w:ascii="Arial" w:hAnsi="Arial" w:cs="Arial"/>
          <w:noProof/>
          <w:color w:val="auto"/>
          <w:spacing w:val="-1"/>
          <w:sz w:val="20"/>
          <w:szCs w:val="20"/>
        </w:rPr>
        <w:t>3</w:t>
      </w:r>
      <w:r w:rsidR="00674736">
        <w:rPr>
          <w:rFonts w:ascii="Arial" w:hAnsi="Arial" w:cs="Arial"/>
          <w:color w:val="auto"/>
          <w:spacing w:val="-1"/>
          <w:sz w:val="20"/>
          <w:szCs w:val="20"/>
        </w:rPr>
        <w:fldChar w:fldCharType="end"/>
      </w:r>
      <w:bookmarkEnd w:id="522"/>
      <w:r w:rsidR="00087E66" w:rsidRPr="00EC1C02">
        <w:rPr>
          <w:rFonts w:ascii="Arial" w:hAnsi="Arial" w:cs="Arial"/>
          <w:color w:val="auto"/>
          <w:spacing w:val="-1"/>
          <w:sz w:val="20"/>
          <w:szCs w:val="20"/>
        </w:rPr>
        <w:t>—Example of a set of parameter and values</w:t>
      </w:r>
    </w:p>
    <w:p w:rsidR="00087E66" w:rsidRDefault="00087E66" w:rsidP="00087E66">
      <w:pPr>
        <w:spacing w:before="9"/>
        <w:rPr>
          <w:rFonts w:ascii="Arial" w:eastAsia="Arial" w:hAnsi="Arial" w:cs="Arial"/>
          <w:b/>
          <w:bCs/>
          <w:sz w:val="21"/>
          <w:szCs w:val="21"/>
        </w:rPr>
      </w:pPr>
    </w:p>
    <w:tbl>
      <w:tblPr>
        <w:tblStyle w:val="TableNormal"/>
        <w:tblW w:w="0" w:type="auto"/>
        <w:tblInd w:w="126" w:type="dxa"/>
        <w:tblLayout w:type="fixed"/>
        <w:tblLook w:val="01E0"/>
      </w:tblPr>
      <w:tblGrid>
        <w:gridCol w:w="1228"/>
        <w:gridCol w:w="3134"/>
        <w:gridCol w:w="4277"/>
      </w:tblGrid>
      <w:tr w:rsidR="00087E66" w:rsidTr="007E261C">
        <w:trPr>
          <w:trHeight w:hRule="exact" w:val="440"/>
        </w:trPr>
        <w:tc>
          <w:tcPr>
            <w:tcW w:w="1228" w:type="dxa"/>
            <w:tcBorders>
              <w:top w:val="single" w:sz="11" w:space="0" w:color="000000"/>
              <w:left w:val="single" w:sz="11" w:space="0" w:color="000000"/>
              <w:bottom w:val="single" w:sz="11" w:space="0" w:color="000000"/>
              <w:right w:val="single" w:sz="3" w:space="0" w:color="000000"/>
            </w:tcBorders>
          </w:tcPr>
          <w:p w:rsidR="00087E66" w:rsidRDefault="00087E66" w:rsidP="00087E66">
            <w:pPr>
              <w:pStyle w:val="TableParagraph"/>
              <w:spacing w:before="98"/>
              <w:ind w:left="265"/>
              <w:rPr>
                <w:rFonts w:ascii="Times New Roman" w:eastAsia="Times New Roman" w:hAnsi="Times New Roman" w:cs="Times New Roman"/>
                <w:sz w:val="18"/>
                <w:szCs w:val="18"/>
              </w:rPr>
            </w:pPr>
            <w:r>
              <w:rPr>
                <w:rFonts w:ascii="Times New Roman"/>
                <w:b/>
                <w:spacing w:val="-1"/>
                <w:sz w:val="18"/>
              </w:rPr>
              <w:t>Variable</w:t>
            </w:r>
          </w:p>
        </w:tc>
        <w:tc>
          <w:tcPr>
            <w:tcW w:w="3134" w:type="dxa"/>
            <w:tcBorders>
              <w:top w:val="single" w:sz="11" w:space="0" w:color="000000"/>
              <w:left w:val="single" w:sz="3" w:space="0" w:color="000000"/>
              <w:bottom w:val="single" w:sz="11" w:space="0" w:color="000000"/>
              <w:right w:val="single" w:sz="3" w:space="0" w:color="000000"/>
            </w:tcBorders>
          </w:tcPr>
          <w:p w:rsidR="00087E66" w:rsidRDefault="00087E66" w:rsidP="00087E66">
            <w:pPr>
              <w:pStyle w:val="TableParagraph"/>
              <w:spacing w:before="98"/>
              <w:ind w:left="2"/>
              <w:jc w:val="center"/>
              <w:rPr>
                <w:rFonts w:ascii="Times New Roman" w:eastAsia="Times New Roman" w:hAnsi="Times New Roman" w:cs="Times New Roman"/>
                <w:sz w:val="18"/>
                <w:szCs w:val="18"/>
              </w:rPr>
            </w:pPr>
            <w:r>
              <w:rPr>
                <w:rFonts w:ascii="Times New Roman"/>
                <w:b/>
                <w:spacing w:val="-1"/>
                <w:sz w:val="18"/>
              </w:rPr>
              <w:t>Description</w:t>
            </w:r>
          </w:p>
        </w:tc>
        <w:tc>
          <w:tcPr>
            <w:tcW w:w="4277" w:type="dxa"/>
            <w:tcBorders>
              <w:top w:val="single" w:sz="11" w:space="0" w:color="000000"/>
              <w:left w:val="single" w:sz="3" w:space="0" w:color="000000"/>
              <w:bottom w:val="single" w:sz="11" w:space="0" w:color="000000"/>
              <w:right w:val="single" w:sz="11" w:space="0" w:color="000000"/>
            </w:tcBorders>
          </w:tcPr>
          <w:p w:rsidR="00087E66" w:rsidRDefault="00087E66" w:rsidP="00087E66">
            <w:pPr>
              <w:pStyle w:val="TableParagraph"/>
              <w:spacing w:before="98"/>
              <w:ind w:left="183"/>
              <w:rPr>
                <w:rFonts w:ascii="Times New Roman" w:eastAsia="Times New Roman" w:hAnsi="Times New Roman" w:cs="Times New Roman"/>
                <w:sz w:val="18"/>
                <w:szCs w:val="18"/>
              </w:rPr>
            </w:pPr>
            <w:r>
              <w:rPr>
                <w:rFonts w:ascii="Times New Roman"/>
                <w:b/>
                <w:spacing w:val="-1"/>
                <w:sz w:val="18"/>
              </w:rPr>
              <w:t>Value</w:t>
            </w:r>
            <w:r>
              <w:rPr>
                <w:rFonts w:ascii="Times New Roman"/>
                <w:b/>
                <w:spacing w:val="-5"/>
                <w:sz w:val="18"/>
              </w:rPr>
              <w:t xml:space="preserve"> </w:t>
            </w:r>
            <w:r>
              <w:rPr>
                <w:rFonts w:ascii="Times New Roman"/>
                <w:b/>
                <w:spacing w:val="-1"/>
                <w:sz w:val="18"/>
              </w:rPr>
              <w:t>for</w:t>
            </w:r>
            <w:r>
              <w:rPr>
                <w:rFonts w:ascii="Times New Roman"/>
                <w:b/>
                <w:spacing w:val="-4"/>
                <w:sz w:val="18"/>
              </w:rPr>
              <w:t xml:space="preserve"> </w:t>
            </w:r>
            <w:r>
              <w:rPr>
                <w:rFonts w:ascii="Times New Roman"/>
                <w:b/>
                <w:sz w:val="18"/>
              </w:rPr>
              <w:t>2450</w:t>
            </w:r>
            <w:r>
              <w:rPr>
                <w:rFonts w:ascii="Times New Roman"/>
                <w:b/>
                <w:spacing w:val="-4"/>
                <w:sz w:val="18"/>
              </w:rPr>
              <w:t xml:space="preserve"> </w:t>
            </w:r>
            <w:r>
              <w:rPr>
                <w:rFonts w:ascii="Times New Roman"/>
                <w:b/>
                <w:sz w:val="18"/>
              </w:rPr>
              <w:t>MHz</w:t>
            </w:r>
            <w:r>
              <w:rPr>
                <w:rFonts w:ascii="Times New Roman"/>
                <w:b/>
                <w:spacing w:val="-3"/>
                <w:sz w:val="18"/>
              </w:rPr>
              <w:t xml:space="preserve"> </w:t>
            </w:r>
            <w:r>
              <w:rPr>
                <w:rFonts w:ascii="Times New Roman"/>
                <w:b/>
                <w:spacing w:val="-1"/>
                <w:sz w:val="18"/>
              </w:rPr>
              <w:t>PHY</w:t>
            </w:r>
            <w:r>
              <w:rPr>
                <w:rFonts w:ascii="Times New Roman"/>
                <w:b/>
                <w:spacing w:val="-3"/>
                <w:sz w:val="18"/>
              </w:rPr>
              <w:t xml:space="preserve"> </w:t>
            </w:r>
            <w:r>
              <w:rPr>
                <w:rFonts w:ascii="Times New Roman"/>
                <w:b/>
                <w:spacing w:val="-1"/>
                <w:sz w:val="18"/>
              </w:rPr>
              <w:t>with</w:t>
            </w:r>
            <w:r>
              <w:rPr>
                <w:rFonts w:ascii="Times New Roman"/>
                <w:b/>
                <w:spacing w:val="-4"/>
                <w:sz w:val="18"/>
              </w:rPr>
              <w:t xml:space="preserve"> </w:t>
            </w:r>
            <w:r>
              <w:rPr>
                <w:rFonts w:ascii="Times New Roman"/>
                <w:b/>
                <w:spacing w:val="-1"/>
                <w:sz w:val="18"/>
              </w:rPr>
              <w:t>no</w:t>
            </w:r>
            <w:r>
              <w:rPr>
                <w:rFonts w:ascii="Times New Roman"/>
                <w:b/>
                <w:spacing w:val="-4"/>
                <w:sz w:val="18"/>
              </w:rPr>
              <w:t xml:space="preserve"> </w:t>
            </w:r>
            <w:r>
              <w:rPr>
                <w:rFonts w:ascii="Times New Roman"/>
                <w:b/>
                <w:spacing w:val="-1"/>
                <w:sz w:val="18"/>
              </w:rPr>
              <w:t>security</w:t>
            </w:r>
            <w:r>
              <w:rPr>
                <w:rFonts w:ascii="Times New Roman"/>
                <w:b/>
                <w:spacing w:val="-3"/>
                <w:sz w:val="18"/>
              </w:rPr>
              <w:t xml:space="preserve"> </w:t>
            </w:r>
            <w:r>
              <w:rPr>
                <w:rFonts w:ascii="Times New Roman"/>
                <w:b/>
                <w:spacing w:val="-1"/>
                <w:sz w:val="18"/>
              </w:rPr>
              <w:t>enabled</w:t>
            </w:r>
          </w:p>
        </w:tc>
      </w:tr>
      <w:tr w:rsidR="00087E66" w:rsidTr="007E261C">
        <w:trPr>
          <w:trHeight w:hRule="exact" w:val="359"/>
        </w:trPr>
        <w:tc>
          <w:tcPr>
            <w:tcW w:w="1228" w:type="dxa"/>
            <w:tcBorders>
              <w:top w:val="single" w:sz="11" w:space="0" w:color="000000"/>
              <w:left w:val="single" w:sz="11" w:space="0" w:color="000000"/>
              <w:bottom w:val="single" w:sz="3" w:space="0" w:color="000000"/>
              <w:right w:val="single" w:sz="3" w:space="0" w:color="000000"/>
            </w:tcBorders>
          </w:tcPr>
          <w:p w:rsidR="00087E66" w:rsidRDefault="00087E66" w:rsidP="00087E66">
            <w:pPr>
              <w:pStyle w:val="TableParagraph"/>
              <w:spacing w:before="57"/>
              <w:ind w:right="10"/>
              <w:jc w:val="center"/>
              <w:rPr>
                <w:rFonts w:ascii="Times New Roman" w:eastAsia="Times New Roman" w:hAnsi="Times New Roman" w:cs="Times New Roman"/>
                <w:sz w:val="18"/>
                <w:szCs w:val="18"/>
              </w:rPr>
            </w:pPr>
            <w:r>
              <w:rPr>
                <w:rFonts w:ascii="Times New Roman"/>
                <w:i/>
                <w:sz w:val="18"/>
              </w:rPr>
              <w:t>p</w:t>
            </w:r>
          </w:p>
        </w:tc>
        <w:tc>
          <w:tcPr>
            <w:tcW w:w="3134" w:type="dxa"/>
            <w:tcBorders>
              <w:top w:val="single" w:sz="11" w:space="0" w:color="000000"/>
              <w:left w:val="single" w:sz="3" w:space="0" w:color="000000"/>
              <w:bottom w:val="single" w:sz="3" w:space="0" w:color="000000"/>
              <w:right w:val="single" w:sz="3" w:space="0" w:color="000000"/>
            </w:tcBorders>
          </w:tcPr>
          <w:p w:rsidR="00087E66" w:rsidRDefault="00087E66" w:rsidP="00087E66">
            <w:pPr>
              <w:pStyle w:val="TableParagraph"/>
              <w:spacing w:before="57"/>
              <w:ind w:left="116"/>
              <w:rPr>
                <w:rFonts w:ascii="Times New Roman" w:eastAsia="Times New Roman" w:hAnsi="Times New Roman" w:cs="Times New Roman"/>
                <w:sz w:val="18"/>
                <w:szCs w:val="18"/>
              </w:rPr>
            </w:pPr>
            <w:r>
              <w:rPr>
                <w:rFonts w:ascii="Times New Roman"/>
                <w:spacing w:val="-1"/>
                <w:sz w:val="18"/>
              </w:rPr>
              <w:t>Number</w:t>
            </w:r>
            <w:r>
              <w:rPr>
                <w:rFonts w:ascii="Times New Roman"/>
                <w:spacing w:val="-4"/>
                <w:sz w:val="18"/>
              </w:rPr>
              <w:t xml:space="preserve"> </w:t>
            </w:r>
            <w:r>
              <w:rPr>
                <w:rFonts w:ascii="Times New Roman"/>
                <w:spacing w:val="-1"/>
                <w:sz w:val="18"/>
              </w:rPr>
              <w:t>of</w:t>
            </w:r>
            <w:r>
              <w:rPr>
                <w:rFonts w:ascii="Times New Roman"/>
                <w:spacing w:val="-4"/>
                <w:sz w:val="18"/>
              </w:rPr>
              <w:t xml:space="preserve"> </w:t>
            </w:r>
            <w:r>
              <w:rPr>
                <w:rFonts w:ascii="Times New Roman"/>
                <w:spacing w:val="-1"/>
                <w:sz w:val="18"/>
              </w:rPr>
              <w:t>octets</w:t>
            </w:r>
            <w:r>
              <w:rPr>
                <w:rFonts w:ascii="Times New Roman"/>
                <w:spacing w:val="-4"/>
                <w:sz w:val="18"/>
              </w:rPr>
              <w:t xml:space="preserve"> </w:t>
            </w:r>
            <w:r>
              <w:rPr>
                <w:rFonts w:ascii="Times New Roman"/>
                <w:spacing w:val="-1"/>
                <w:sz w:val="18"/>
              </w:rPr>
              <w:t>of</w:t>
            </w:r>
            <w:r>
              <w:rPr>
                <w:rFonts w:ascii="Times New Roman"/>
                <w:spacing w:val="-4"/>
                <w:sz w:val="18"/>
              </w:rPr>
              <w:t xml:space="preserve"> </w:t>
            </w:r>
            <w:r>
              <w:rPr>
                <w:rFonts w:ascii="Times New Roman"/>
                <w:spacing w:val="-1"/>
                <w:sz w:val="18"/>
              </w:rPr>
              <w:t>PHY</w:t>
            </w:r>
            <w:r>
              <w:rPr>
                <w:rFonts w:ascii="Times New Roman"/>
                <w:spacing w:val="-2"/>
                <w:sz w:val="18"/>
              </w:rPr>
              <w:t xml:space="preserve"> </w:t>
            </w:r>
            <w:r>
              <w:rPr>
                <w:rFonts w:ascii="Times New Roman"/>
                <w:spacing w:val="-1"/>
                <w:sz w:val="18"/>
              </w:rPr>
              <w:t>header</w:t>
            </w:r>
          </w:p>
        </w:tc>
        <w:tc>
          <w:tcPr>
            <w:tcW w:w="4277" w:type="dxa"/>
            <w:tcBorders>
              <w:top w:val="single" w:sz="11" w:space="0" w:color="000000"/>
              <w:left w:val="single" w:sz="3" w:space="0" w:color="000000"/>
              <w:bottom w:val="single" w:sz="3" w:space="0" w:color="000000"/>
              <w:right w:val="single" w:sz="11" w:space="0" w:color="000000"/>
            </w:tcBorders>
          </w:tcPr>
          <w:p w:rsidR="00087E66" w:rsidRDefault="00087E66" w:rsidP="00087E66">
            <w:pPr>
              <w:pStyle w:val="TableParagraph"/>
              <w:spacing w:before="57"/>
              <w:ind w:left="115"/>
              <w:rPr>
                <w:rFonts w:ascii="Times New Roman" w:eastAsia="Times New Roman" w:hAnsi="Times New Roman" w:cs="Times New Roman"/>
                <w:sz w:val="18"/>
                <w:szCs w:val="18"/>
              </w:rPr>
            </w:pPr>
            <w:r>
              <w:rPr>
                <w:rFonts w:ascii="Times New Roman"/>
                <w:sz w:val="18"/>
              </w:rPr>
              <w:t>6</w:t>
            </w:r>
            <w:r>
              <w:rPr>
                <w:rFonts w:ascii="Times New Roman"/>
                <w:spacing w:val="-4"/>
                <w:sz w:val="18"/>
              </w:rPr>
              <w:t xml:space="preserve"> </w:t>
            </w:r>
            <w:r>
              <w:rPr>
                <w:rFonts w:ascii="Times New Roman"/>
                <w:spacing w:val="-1"/>
                <w:sz w:val="18"/>
              </w:rPr>
              <w:t>octets</w:t>
            </w:r>
          </w:p>
        </w:tc>
      </w:tr>
      <w:tr w:rsidR="00087E66" w:rsidTr="007E261C">
        <w:trPr>
          <w:trHeight w:hRule="exact" w:val="560"/>
        </w:trPr>
        <w:tc>
          <w:tcPr>
            <w:tcW w:w="1228" w:type="dxa"/>
            <w:tcBorders>
              <w:top w:val="single" w:sz="3" w:space="0" w:color="000000"/>
              <w:left w:val="single" w:sz="11" w:space="0" w:color="000000"/>
              <w:bottom w:val="single" w:sz="3" w:space="0" w:color="000000"/>
              <w:right w:val="single" w:sz="3" w:space="0" w:color="000000"/>
            </w:tcBorders>
          </w:tcPr>
          <w:p w:rsidR="00087E66" w:rsidRDefault="00087E66" w:rsidP="00087E66">
            <w:pPr>
              <w:pStyle w:val="TableParagraph"/>
              <w:spacing w:before="68"/>
              <w:ind w:right="8"/>
              <w:jc w:val="center"/>
              <w:rPr>
                <w:rFonts w:ascii="Times New Roman" w:eastAsia="Times New Roman" w:hAnsi="Times New Roman" w:cs="Times New Roman"/>
                <w:sz w:val="18"/>
                <w:szCs w:val="18"/>
              </w:rPr>
            </w:pPr>
            <w:r>
              <w:rPr>
                <w:rFonts w:ascii="Times New Roman"/>
                <w:i/>
                <w:sz w:val="18"/>
              </w:rPr>
              <w:t>m</w:t>
            </w:r>
          </w:p>
        </w:tc>
        <w:tc>
          <w:tcPr>
            <w:tcW w:w="3134" w:type="dxa"/>
            <w:tcBorders>
              <w:top w:val="single" w:sz="3" w:space="0" w:color="000000"/>
              <w:left w:val="single" w:sz="3" w:space="0" w:color="000000"/>
              <w:bottom w:val="single" w:sz="3" w:space="0" w:color="000000"/>
              <w:right w:val="single" w:sz="3" w:space="0" w:color="000000"/>
            </w:tcBorders>
          </w:tcPr>
          <w:p w:rsidR="00087E66" w:rsidRDefault="00087E66" w:rsidP="00087E66">
            <w:pPr>
              <w:pStyle w:val="TableParagraph"/>
              <w:spacing w:before="76" w:line="200" w:lineRule="exact"/>
              <w:ind w:left="116" w:right="410"/>
              <w:rPr>
                <w:rFonts w:ascii="Times New Roman" w:eastAsia="Times New Roman" w:hAnsi="Times New Roman" w:cs="Times New Roman"/>
                <w:sz w:val="18"/>
                <w:szCs w:val="18"/>
              </w:rPr>
            </w:pPr>
            <w:r>
              <w:rPr>
                <w:rFonts w:ascii="Times New Roman"/>
                <w:spacing w:val="-1"/>
                <w:sz w:val="18"/>
              </w:rPr>
              <w:t>Number</w:t>
            </w:r>
            <w:r>
              <w:rPr>
                <w:rFonts w:ascii="Times New Roman"/>
                <w:spacing w:val="-5"/>
                <w:sz w:val="18"/>
              </w:rPr>
              <w:t xml:space="preserve"> </w:t>
            </w:r>
            <w:r>
              <w:rPr>
                <w:rFonts w:ascii="Times New Roman"/>
                <w:spacing w:val="-1"/>
                <w:sz w:val="18"/>
              </w:rPr>
              <w:t>of</w:t>
            </w:r>
            <w:r>
              <w:rPr>
                <w:rFonts w:ascii="Times New Roman"/>
                <w:spacing w:val="-4"/>
                <w:sz w:val="18"/>
              </w:rPr>
              <w:t xml:space="preserve"> </w:t>
            </w:r>
            <w:r>
              <w:rPr>
                <w:rFonts w:ascii="Times New Roman"/>
                <w:spacing w:val="-1"/>
                <w:sz w:val="18"/>
              </w:rPr>
              <w:t>octets</w:t>
            </w:r>
            <w:r>
              <w:rPr>
                <w:rFonts w:ascii="Times New Roman"/>
                <w:spacing w:val="-4"/>
                <w:sz w:val="18"/>
              </w:rPr>
              <w:t xml:space="preserve"> </w:t>
            </w:r>
            <w:r>
              <w:rPr>
                <w:rFonts w:ascii="Times New Roman"/>
                <w:spacing w:val="-1"/>
                <w:sz w:val="18"/>
              </w:rPr>
              <w:t>of</w:t>
            </w:r>
            <w:r>
              <w:rPr>
                <w:rFonts w:ascii="Times New Roman"/>
                <w:spacing w:val="-5"/>
                <w:sz w:val="18"/>
              </w:rPr>
              <w:t xml:space="preserve"> </w:t>
            </w:r>
            <w:r>
              <w:rPr>
                <w:rFonts w:ascii="Times New Roman"/>
                <w:spacing w:val="-1"/>
                <w:sz w:val="18"/>
              </w:rPr>
              <w:t>MAC</w:t>
            </w:r>
            <w:r>
              <w:rPr>
                <w:rFonts w:ascii="Times New Roman"/>
                <w:spacing w:val="-4"/>
                <w:sz w:val="18"/>
              </w:rPr>
              <w:t xml:space="preserve"> </w:t>
            </w:r>
            <w:r>
              <w:rPr>
                <w:rFonts w:ascii="Times New Roman"/>
                <w:spacing w:val="-1"/>
                <w:sz w:val="18"/>
              </w:rPr>
              <w:t>overhead</w:t>
            </w:r>
            <w:r>
              <w:rPr>
                <w:rFonts w:ascii="Times New Roman"/>
                <w:spacing w:val="25"/>
                <w:w w:val="99"/>
                <w:sz w:val="18"/>
              </w:rPr>
              <w:t xml:space="preserve"> </w:t>
            </w:r>
            <w:r>
              <w:rPr>
                <w:rFonts w:ascii="Times New Roman"/>
                <w:spacing w:val="-1"/>
                <w:sz w:val="18"/>
              </w:rPr>
              <w:t>(MHR</w:t>
            </w:r>
            <w:r>
              <w:rPr>
                <w:rFonts w:ascii="Times New Roman"/>
                <w:spacing w:val="-2"/>
                <w:sz w:val="18"/>
              </w:rPr>
              <w:t xml:space="preserve"> </w:t>
            </w:r>
            <w:r>
              <w:rPr>
                <w:rFonts w:ascii="Times New Roman"/>
                <w:sz w:val="18"/>
              </w:rPr>
              <w:t>+</w:t>
            </w:r>
            <w:r>
              <w:rPr>
                <w:rFonts w:ascii="Times New Roman"/>
                <w:spacing w:val="-1"/>
                <w:sz w:val="18"/>
              </w:rPr>
              <w:t xml:space="preserve"> MFR)</w:t>
            </w:r>
          </w:p>
        </w:tc>
        <w:tc>
          <w:tcPr>
            <w:tcW w:w="4277" w:type="dxa"/>
            <w:tcBorders>
              <w:top w:val="single" w:sz="3" w:space="0" w:color="000000"/>
              <w:left w:val="single" w:sz="3" w:space="0" w:color="000000"/>
              <w:bottom w:val="single" w:sz="3" w:space="0" w:color="000000"/>
              <w:right w:val="single" w:sz="11" w:space="0" w:color="000000"/>
            </w:tcBorders>
          </w:tcPr>
          <w:p w:rsidR="00087E66" w:rsidRDefault="00087E66" w:rsidP="00087E66">
            <w:pPr>
              <w:pStyle w:val="TableParagraph"/>
              <w:spacing w:before="68"/>
              <w:ind w:left="116"/>
              <w:rPr>
                <w:rFonts w:ascii="Times New Roman" w:eastAsia="Times New Roman" w:hAnsi="Times New Roman" w:cs="Times New Roman"/>
                <w:sz w:val="18"/>
                <w:szCs w:val="18"/>
              </w:rPr>
            </w:pPr>
            <w:r>
              <w:rPr>
                <w:rFonts w:ascii="Times New Roman"/>
                <w:sz w:val="18"/>
              </w:rPr>
              <w:t>3</w:t>
            </w:r>
            <w:r>
              <w:rPr>
                <w:rFonts w:ascii="Times New Roman"/>
                <w:spacing w:val="-4"/>
                <w:sz w:val="18"/>
              </w:rPr>
              <w:t xml:space="preserve"> </w:t>
            </w:r>
            <w:r>
              <w:rPr>
                <w:rFonts w:ascii="Times New Roman"/>
                <w:spacing w:val="-1"/>
                <w:sz w:val="18"/>
              </w:rPr>
              <w:t>octets</w:t>
            </w:r>
            <w:r>
              <w:rPr>
                <w:rFonts w:ascii="Times New Roman"/>
                <w:spacing w:val="-5"/>
                <w:sz w:val="18"/>
              </w:rPr>
              <w:t xml:space="preserve"> </w:t>
            </w:r>
            <w:r>
              <w:rPr>
                <w:rFonts w:ascii="Times New Roman"/>
                <w:spacing w:val="-1"/>
                <w:sz w:val="18"/>
              </w:rPr>
              <w:t>for</w:t>
            </w:r>
            <w:r>
              <w:rPr>
                <w:rFonts w:ascii="Times New Roman"/>
                <w:spacing w:val="-3"/>
                <w:sz w:val="18"/>
              </w:rPr>
              <w:t xml:space="preserve"> </w:t>
            </w:r>
            <w:r>
              <w:rPr>
                <w:rFonts w:ascii="Times New Roman"/>
                <w:spacing w:val="-1"/>
                <w:sz w:val="18"/>
              </w:rPr>
              <w:t>LL-Data</w:t>
            </w:r>
            <w:r>
              <w:rPr>
                <w:rFonts w:ascii="Times New Roman"/>
                <w:spacing w:val="-4"/>
                <w:sz w:val="18"/>
              </w:rPr>
              <w:t xml:space="preserve"> </w:t>
            </w:r>
            <w:r>
              <w:rPr>
                <w:rFonts w:ascii="Times New Roman"/>
                <w:spacing w:val="-1"/>
                <w:sz w:val="18"/>
              </w:rPr>
              <w:t>frames</w:t>
            </w:r>
          </w:p>
        </w:tc>
      </w:tr>
      <w:tr w:rsidR="00087E66" w:rsidTr="007E261C">
        <w:trPr>
          <w:trHeight w:hRule="exact" w:val="560"/>
        </w:trPr>
        <w:tc>
          <w:tcPr>
            <w:tcW w:w="1228" w:type="dxa"/>
            <w:tcBorders>
              <w:top w:val="single" w:sz="3" w:space="0" w:color="000000"/>
              <w:left w:val="single" w:sz="11" w:space="0" w:color="000000"/>
              <w:bottom w:val="single" w:sz="3" w:space="0" w:color="000000"/>
              <w:right w:val="single" w:sz="3" w:space="0" w:color="000000"/>
            </w:tcBorders>
          </w:tcPr>
          <w:p w:rsidR="00087E66" w:rsidRDefault="00087E66" w:rsidP="00087E66">
            <w:pPr>
              <w:pStyle w:val="TableParagraph"/>
              <w:spacing w:before="68"/>
              <w:ind w:right="10"/>
              <w:jc w:val="center"/>
              <w:rPr>
                <w:rFonts w:ascii="Times New Roman" w:eastAsia="Times New Roman" w:hAnsi="Times New Roman" w:cs="Times New Roman"/>
                <w:sz w:val="18"/>
                <w:szCs w:val="18"/>
              </w:rPr>
            </w:pPr>
            <w:r>
              <w:rPr>
                <w:rFonts w:ascii="Times New Roman"/>
                <w:i/>
                <w:sz w:val="18"/>
              </w:rPr>
              <w:t>n</w:t>
            </w:r>
          </w:p>
        </w:tc>
        <w:tc>
          <w:tcPr>
            <w:tcW w:w="3134" w:type="dxa"/>
            <w:tcBorders>
              <w:top w:val="single" w:sz="3" w:space="0" w:color="000000"/>
              <w:left w:val="single" w:sz="3" w:space="0" w:color="000000"/>
              <w:bottom w:val="single" w:sz="3" w:space="0" w:color="000000"/>
              <w:right w:val="single" w:sz="3" w:space="0" w:color="000000"/>
            </w:tcBorders>
          </w:tcPr>
          <w:p w:rsidR="00087E66" w:rsidRDefault="00087E66" w:rsidP="00087E66">
            <w:pPr>
              <w:pStyle w:val="TableParagraph"/>
              <w:spacing w:before="76" w:line="200" w:lineRule="exact"/>
              <w:ind w:left="116" w:right="154"/>
              <w:rPr>
                <w:rFonts w:ascii="Times New Roman" w:eastAsia="Times New Roman" w:hAnsi="Times New Roman" w:cs="Times New Roman"/>
                <w:sz w:val="18"/>
                <w:szCs w:val="18"/>
              </w:rPr>
            </w:pPr>
            <w:r>
              <w:rPr>
                <w:rFonts w:ascii="Times New Roman"/>
                <w:spacing w:val="-1"/>
                <w:sz w:val="18"/>
              </w:rPr>
              <w:t>Maximum</w:t>
            </w:r>
            <w:r>
              <w:rPr>
                <w:rFonts w:ascii="Times New Roman"/>
                <w:spacing w:val="-10"/>
                <w:sz w:val="18"/>
              </w:rPr>
              <w:t xml:space="preserve"> </w:t>
            </w:r>
            <w:r>
              <w:rPr>
                <w:rFonts w:ascii="Times New Roman"/>
                <w:spacing w:val="-1"/>
                <w:sz w:val="18"/>
              </w:rPr>
              <w:t>expected</w:t>
            </w:r>
            <w:r>
              <w:rPr>
                <w:rFonts w:ascii="Times New Roman"/>
                <w:spacing w:val="-10"/>
                <w:sz w:val="18"/>
              </w:rPr>
              <w:t xml:space="preserve"> </w:t>
            </w:r>
            <w:r>
              <w:rPr>
                <w:rFonts w:ascii="Times New Roman"/>
                <w:spacing w:val="-1"/>
                <w:sz w:val="18"/>
              </w:rPr>
              <w:t>number</w:t>
            </w:r>
            <w:r>
              <w:rPr>
                <w:rFonts w:ascii="Times New Roman"/>
                <w:spacing w:val="-8"/>
                <w:sz w:val="18"/>
              </w:rPr>
              <w:t xml:space="preserve"> </w:t>
            </w:r>
            <w:r>
              <w:rPr>
                <w:rFonts w:ascii="Times New Roman"/>
                <w:spacing w:val="-1"/>
                <w:sz w:val="18"/>
              </w:rPr>
              <w:t>of</w:t>
            </w:r>
            <w:r>
              <w:rPr>
                <w:rFonts w:ascii="Times New Roman"/>
                <w:spacing w:val="-8"/>
                <w:sz w:val="18"/>
              </w:rPr>
              <w:t xml:space="preserve"> </w:t>
            </w:r>
            <w:r>
              <w:rPr>
                <w:rFonts w:ascii="Times New Roman"/>
                <w:spacing w:val="-1"/>
                <w:sz w:val="18"/>
              </w:rPr>
              <w:t>octets</w:t>
            </w:r>
            <w:r>
              <w:rPr>
                <w:rFonts w:ascii="Times New Roman"/>
                <w:spacing w:val="-10"/>
                <w:sz w:val="18"/>
              </w:rPr>
              <w:t xml:space="preserve"> </w:t>
            </w:r>
            <w:r>
              <w:rPr>
                <w:rFonts w:ascii="Times New Roman"/>
                <w:sz w:val="18"/>
              </w:rPr>
              <w:t>of</w:t>
            </w:r>
            <w:r>
              <w:rPr>
                <w:rFonts w:ascii="Times New Roman"/>
                <w:spacing w:val="33"/>
                <w:sz w:val="18"/>
              </w:rPr>
              <w:t xml:space="preserve"> </w:t>
            </w:r>
            <w:r>
              <w:rPr>
                <w:rFonts w:ascii="Times New Roman"/>
                <w:spacing w:val="-1"/>
                <w:sz w:val="18"/>
              </w:rPr>
              <w:t>data</w:t>
            </w:r>
            <w:r>
              <w:rPr>
                <w:rFonts w:ascii="Times New Roman"/>
                <w:spacing w:val="-9"/>
                <w:sz w:val="18"/>
              </w:rPr>
              <w:t xml:space="preserve"> </w:t>
            </w:r>
            <w:r>
              <w:rPr>
                <w:rFonts w:ascii="Times New Roman"/>
                <w:spacing w:val="-1"/>
                <w:sz w:val="18"/>
              </w:rPr>
              <w:t>payload</w:t>
            </w:r>
          </w:p>
        </w:tc>
        <w:tc>
          <w:tcPr>
            <w:tcW w:w="4277" w:type="dxa"/>
            <w:tcBorders>
              <w:top w:val="single" w:sz="3" w:space="0" w:color="000000"/>
              <w:left w:val="single" w:sz="3" w:space="0" w:color="000000"/>
              <w:bottom w:val="single" w:sz="3" w:space="0" w:color="000000"/>
              <w:right w:val="single" w:sz="11" w:space="0" w:color="000000"/>
            </w:tcBorders>
          </w:tcPr>
          <w:p w:rsidR="00087E66" w:rsidRDefault="00087E66" w:rsidP="00087E66">
            <w:pPr>
              <w:pStyle w:val="TableParagraph"/>
              <w:spacing w:before="68"/>
              <w:ind w:left="116"/>
              <w:rPr>
                <w:rFonts w:ascii="Times New Roman" w:eastAsia="Times New Roman" w:hAnsi="Times New Roman" w:cs="Times New Roman"/>
                <w:sz w:val="18"/>
                <w:szCs w:val="18"/>
              </w:rPr>
            </w:pPr>
            <w:r>
              <w:rPr>
                <w:rFonts w:ascii="Times New Roman"/>
                <w:spacing w:val="-5"/>
                <w:sz w:val="18"/>
              </w:rPr>
              <w:t>V</w:t>
            </w:r>
            <w:r>
              <w:rPr>
                <w:rFonts w:ascii="Times New Roman"/>
                <w:spacing w:val="-6"/>
                <w:sz w:val="18"/>
              </w:rPr>
              <w:t>alue</w:t>
            </w:r>
            <w:r>
              <w:rPr>
                <w:rFonts w:ascii="Times New Roman"/>
                <w:spacing w:val="-4"/>
                <w:sz w:val="18"/>
              </w:rPr>
              <w:t xml:space="preserve"> </w:t>
            </w:r>
            <w:r>
              <w:rPr>
                <w:rFonts w:ascii="Times New Roman"/>
                <w:spacing w:val="-1"/>
                <w:sz w:val="18"/>
              </w:rPr>
              <w:t>of</w:t>
            </w:r>
            <w:r>
              <w:rPr>
                <w:rFonts w:ascii="Times New Roman"/>
                <w:spacing w:val="-4"/>
                <w:sz w:val="18"/>
              </w:rPr>
              <w:t xml:space="preserve"> </w:t>
            </w:r>
            <w:r>
              <w:rPr>
                <w:rFonts w:ascii="Times New Roman"/>
                <w:spacing w:val="-2"/>
                <w:sz w:val="18"/>
              </w:rPr>
              <w:t>Timeslot</w:t>
            </w:r>
            <w:r>
              <w:rPr>
                <w:rFonts w:ascii="Times New Roman"/>
                <w:spacing w:val="-4"/>
                <w:sz w:val="18"/>
              </w:rPr>
              <w:t xml:space="preserve"> </w:t>
            </w:r>
            <w:r>
              <w:rPr>
                <w:rFonts w:ascii="Times New Roman"/>
                <w:spacing w:val="-1"/>
                <w:sz w:val="18"/>
              </w:rPr>
              <w:t>Size</w:t>
            </w:r>
            <w:r>
              <w:rPr>
                <w:rFonts w:ascii="Times New Roman"/>
                <w:spacing w:val="-3"/>
                <w:sz w:val="18"/>
              </w:rPr>
              <w:t xml:space="preserve"> </w:t>
            </w:r>
            <w:r>
              <w:rPr>
                <w:rFonts w:ascii="Times New Roman"/>
                <w:sz w:val="18"/>
              </w:rPr>
              <w:t>field</w:t>
            </w:r>
            <w:r>
              <w:rPr>
                <w:rFonts w:ascii="Times New Roman"/>
                <w:spacing w:val="-5"/>
                <w:sz w:val="18"/>
              </w:rPr>
              <w:t xml:space="preserve"> </w:t>
            </w:r>
            <w:r>
              <w:rPr>
                <w:rFonts w:ascii="Times New Roman"/>
                <w:sz w:val="18"/>
              </w:rPr>
              <w:t>of</w:t>
            </w:r>
            <w:r>
              <w:rPr>
                <w:rFonts w:ascii="Times New Roman"/>
                <w:spacing w:val="-4"/>
                <w:sz w:val="18"/>
              </w:rPr>
              <w:t xml:space="preserve"> </w:t>
            </w:r>
            <w:r>
              <w:rPr>
                <w:rFonts w:ascii="Times New Roman"/>
                <w:spacing w:val="-1"/>
                <w:sz w:val="18"/>
              </w:rPr>
              <w:t>LL-Beacon</w:t>
            </w:r>
            <w:r>
              <w:rPr>
                <w:rFonts w:ascii="Times New Roman"/>
                <w:spacing w:val="-5"/>
                <w:sz w:val="18"/>
              </w:rPr>
              <w:t xml:space="preserve"> </w:t>
            </w:r>
            <w:r>
              <w:rPr>
                <w:rFonts w:ascii="Times New Roman"/>
                <w:sz w:val="18"/>
              </w:rPr>
              <w:t>frame</w:t>
            </w:r>
          </w:p>
        </w:tc>
      </w:tr>
      <w:tr w:rsidR="00087E66" w:rsidTr="007E261C">
        <w:trPr>
          <w:trHeight w:hRule="exact" w:val="559"/>
        </w:trPr>
        <w:tc>
          <w:tcPr>
            <w:tcW w:w="1228" w:type="dxa"/>
            <w:tcBorders>
              <w:top w:val="single" w:sz="3" w:space="0" w:color="000000"/>
              <w:left w:val="single" w:sz="11" w:space="0" w:color="000000"/>
              <w:bottom w:val="single" w:sz="3" w:space="0" w:color="000000"/>
              <w:right w:val="single" w:sz="3" w:space="0" w:color="000000"/>
            </w:tcBorders>
          </w:tcPr>
          <w:p w:rsidR="00087E66" w:rsidRDefault="00087E66" w:rsidP="00087E66">
            <w:pPr>
              <w:pStyle w:val="TableParagraph"/>
              <w:spacing w:before="68"/>
              <w:ind w:right="11"/>
              <w:jc w:val="center"/>
              <w:rPr>
                <w:rFonts w:ascii="Times New Roman" w:eastAsia="Times New Roman" w:hAnsi="Times New Roman" w:cs="Times New Roman"/>
                <w:sz w:val="18"/>
                <w:szCs w:val="18"/>
              </w:rPr>
            </w:pPr>
            <w:r>
              <w:rPr>
                <w:rFonts w:ascii="Times New Roman"/>
                <w:i/>
                <w:spacing w:val="-1"/>
                <w:sz w:val="18"/>
              </w:rPr>
              <w:t>sp</w:t>
            </w:r>
          </w:p>
        </w:tc>
        <w:tc>
          <w:tcPr>
            <w:tcW w:w="3134" w:type="dxa"/>
            <w:tcBorders>
              <w:top w:val="single" w:sz="3" w:space="0" w:color="000000"/>
              <w:left w:val="single" w:sz="3" w:space="0" w:color="000000"/>
              <w:bottom w:val="single" w:sz="3" w:space="0" w:color="000000"/>
              <w:right w:val="single" w:sz="3" w:space="0" w:color="000000"/>
            </w:tcBorders>
          </w:tcPr>
          <w:p w:rsidR="00087E66" w:rsidRDefault="00087E66" w:rsidP="00087E66">
            <w:pPr>
              <w:pStyle w:val="TableParagraph"/>
              <w:spacing w:before="76" w:line="200" w:lineRule="exact"/>
              <w:ind w:left="116" w:right="322"/>
              <w:rPr>
                <w:rFonts w:ascii="Times New Roman" w:eastAsia="Times New Roman" w:hAnsi="Times New Roman" w:cs="Times New Roman"/>
                <w:sz w:val="18"/>
                <w:szCs w:val="18"/>
              </w:rPr>
            </w:pPr>
            <w:r>
              <w:rPr>
                <w:rFonts w:ascii="Times New Roman"/>
                <w:spacing w:val="-1"/>
                <w:sz w:val="18"/>
              </w:rPr>
              <w:t>Number</w:t>
            </w:r>
            <w:r>
              <w:rPr>
                <w:rFonts w:ascii="Times New Roman"/>
                <w:spacing w:val="-4"/>
                <w:sz w:val="18"/>
              </w:rPr>
              <w:t xml:space="preserve"> </w:t>
            </w:r>
            <w:r>
              <w:rPr>
                <w:rFonts w:ascii="Times New Roman"/>
                <w:sz w:val="18"/>
              </w:rPr>
              <w:t>of</w:t>
            </w:r>
            <w:r>
              <w:rPr>
                <w:rFonts w:ascii="Times New Roman"/>
                <w:spacing w:val="-4"/>
                <w:sz w:val="18"/>
              </w:rPr>
              <w:t xml:space="preserve"> </w:t>
            </w:r>
            <w:r>
              <w:rPr>
                <w:rFonts w:ascii="Times New Roman"/>
                <w:spacing w:val="-1"/>
                <w:sz w:val="18"/>
              </w:rPr>
              <w:t>symbols</w:t>
            </w:r>
            <w:r>
              <w:rPr>
                <w:rFonts w:ascii="Times New Roman"/>
                <w:spacing w:val="-4"/>
                <w:sz w:val="18"/>
              </w:rPr>
              <w:t xml:space="preserve"> </w:t>
            </w:r>
            <w:r>
              <w:rPr>
                <w:rFonts w:ascii="Times New Roman"/>
                <w:sz w:val="18"/>
              </w:rPr>
              <w:t>per</w:t>
            </w:r>
            <w:r>
              <w:rPr>
                <w:rFonts w:ascii="Times New Roman"/>
                <w:spacing w:val="-4"/>
                <w:sz w:val="18"/>
              </w:rPr>
              <w:t xml:space="preserve"> </w:t>
            </w:r>
            <w:r>
              <w:rPr>
                <w:rFonts w:ascii="Times New Roman"/>
                <w:sz w:val="18"/>
              </w:rPr>
              <w:t>octet</w:t>
            </w:r>
            <w:r>
              <w:rPr>
                <w:rFonts w:ascii="Times New Roman"/>
                <w:spacing w:val="-3"/>
                <w:sz w:val="18"/>
              </w:rPr>
              <w:t xml:space="preserve"> </w:t>
            </w:r>
            <w:r>
              <w:rPr>
                <w:rFonts w:ascii="Times New Roman"/>
                <w:sz w:val="18"/>
              </w:rPr>
              <w:t>in</w:t>
            </w:r>
            <w:r>
              <w:rPr>
                <w:rFonts w:ascii="Times New Roman"/>
                <w:spacing w:val="-3"/>
                <w:sz w:val="18"/>
              </w:rPr>
              <w:t xml:space="preserve"> </w:t>
            </w:r>
            <w:r>
              <w:rPr>
                <w:rFonts w:ascii="Times New Roman"/>
                <w:spacing w:val="-1"/>
                <w:sz w:val="18"/>
              </w:rPr>
              <w:t>PHY</w:t>
            </w:r>
            <w:r>
              <w:rPr>
                <w:rFonts w:ascii="Times New Roman"/>
                <w:spacing w:val="25"/>
                <w:sz w:val="18"/>
              </w:rPr>
              <w:t xml:space="preserve"> </w:t>
            </w:r>
            <w:r>
              <w:rPr>
                <w:rFonts w:ascii="Times New Roman"/>
                <w:spacing w:val="-1"/>
                <w:sz w:val="18"/>
              </w:rPr>
              <w:t>header</w:t>
            </w:r>
          </w:p>
        </w:tc>
        <w:tc>
          <w:tcPr>
            <w:tcW w:w="4277" w:type="dxa"/>
            <w:tcBorders>
              <w:top w:val="single" w:sz="3" w:space="0" w:color="000000"/>
              <w:left w:val="single" w:sz="3" w:space="0" w:color="000000"/>
              <w:bottom w:val="single" w:sz="3" w:space="0" w:color="000000"/>
              <w:right w:val="single" w:sz="11" w:space="0" w:color="000000"/>
            </w:tcBorders>
          </w:tcPr>
          <w:p w:rsidR="00087E66" w:rsidRDefault="00087E66" w:rsidP="00087E66">
            <w:pPr>
              <w:pStyle w:val="TableParagraph"/>
              <w:spacing w:before="68"/>
              <w:ind w:left="116"/>
              <w:rPr>
                <w:rFonts w:ascii="Times New Roman" w:eastAsia="Times New Roman" w:hAnsi="Times New Roman" w:cs="Times New Roman"/>
                <w:sz w:val="18"/>
                <w:szCs w:val="18"/>
              </w:rPr>
            </w:pPr>
            <w:r>
              <w:rPr>
                <w:rFonts w:ascii="Times New Roman"/>
                <w:sz w:val="18"/>
              </w:rPr>
              <w:t>2</w:t>
            </w:r>
            <w:r>
              <w:rPr>
                <w:rFonts w:ascii="Times New Roman"/>
                <w:spacing w:val="-4"/>
                <w:sz w:val="18"/>
              </w:rPr>
              <w:t xml:space="preserve"> </w:t>
            </w:r>
            <w:r>
              <w:rPr>
                <w:rFonts w:ascii="Times New Roman"/>
                <w:spacing w:val="-1"/>
                <w:sz w:val="18"/>
              </w:rPr>
              <w:t>symbols</w:t>
            </w:r>
            <w:r>
              <w:rPr>
                <w:rFonts w:ascii="Times New Roman"/>
                <w:spacing w:val="-5"/>
                <w:sz w:val="18"/>
              </w:rPr>
              <w:t xml:space="preserve"> </w:t>
            </w:r>
            <w:r>
              <w:rPr>
                <w:rFonts w:ascii="Times New Roman"/>
                <w:spacing w:val="-1"/>
                <w:sz w:val="18"/>
              </w:rPr>
              <w:t>per</w:t>
            </w:r>
            <w:r>
              <w:rPr>
                <w:rFonts w:ascii="Times New Roman"/>
                <w:spacing w:val="-5"/>
                <w:sz w:val="18"/>
              </w:rPr>
              <w:t xml:space="preserve"> </w:t>
            </w:r>
            <w:r>
              <w:rPr>
                <w:rFonts w:ascii="Times New Roman"/>
                <w:spacing w:val="-1"/>
                <w:sz w:val="18"/>
              </w:rPr>
              <w:t>octet</w:t>
            </w:r>
          </w:p>
        </w:tc>
      </w:tr>
      <w:tr w:rsidR="00087E66" w:rsidTr="007E261C">
        <w:trPr>
          <w:trHeight w:hRule="exact" w:val="360"/>
        </w:trPr>
        <w:tc>
          <w:tcPr>
            <w:tcW w:w="1228" w:type="dxa"/>
            <w:tcBorders>
              <w:top w:val="single" w:sz="3" w:space="0" w:color="000000"/>
              <w:left w:val="single" w:sz="11" w:space="0" w:color="000000"/>
              <w:bottom w:val="single" w:sz="3" w:space="0" w:color="000000"/>
              <w:right w:val="single" w:sz="3" w:space="0" w:color="000000"/>
            </w:tcBorders>
          </w:tcPr>
          <w:p w:rsidR="00087E66" w:rsidRDefault="00087E66" w:rsidP="00087E66">
            <w:pPr>
              <w:pStyle w:val="TableParagraph"/>
              <w:spacing w:before="68"/>
              <w:ind w:right="9"/>
              <w:jc w:val="center"/>
              <w:rPr>
                <w:rFonts w:ascii="Times New Roman" w:eastAsia="Times New Roman" w:hAnsi="Times New Roman" w:cs="Times New Roman"/>
                <w:sz w:val="18"/>
                <w:szCs w:val="18"/>
              </w:rPr>
            </w:pPr>
            <w:r>
              <w:rPr>
                <w:rFonts w:ascii="Times New Roman"/>
                <w:i/>
                <w:spacing w:val="-1"/>
                <w:sz w:val="18"/>
              </w:rPr>
              <w:t>sm</w:t>
            </w:r>
          </w:p>
        </w:tc>
        <w:tc>
          <w:tcPr>
            <w:tcW w:w="3134" w:type="dxa"/>
            <w:tcBorders>
              <w:top w:val="single" w:sz="3" w:space="0" w:color="000000"/>
              <w:left w:val="single" w:sz="3" w:space="0" w:color="000000"/>
              <w:bottom w:val="single" w:sz="3" w:space="0" w:color="000000"/>
              <w:right w:val="single" w:sz="3" w:space="0" w:color="000000"/>
            </w:tcBorders>
          </w:tcPr>
          <w:p w:rsidR="00087E66" w:rsidRDefault="00087E66" w:rsidP="00087E66">
            <w:pPr>
              <w:pStyle w:val="TableParagraph"/>
              <w:spacing w:before="68"/>
              <w:ind w:left="116"/>
              <w:rPr>
                <w:rFonts w:ascii="Times New Roman" w:eastAsia="Times New Roman" w:hAnsi="Times New Roman" w:cs="Times New Roman"/>
                <w:sz w:val="18"/>
                <w:szCs w:val="18"/>
              </w:rPr>
            </w:pPr>
            <w:r>
              <w:rPr>
                <w:rFonts w:ascii="Times New Roman"/>
                <w:spacing w:val="-1"/>
                <w:sz w:val="18"/>
              </w:rPr>
              <w:t>Number</w:t>
            </w:r>
            <w:r>
              <w:rPr>
                <w:rFonts w:ascii="Times New Roman"/>
                <w:spacing w:val="-4"/>
                <w:sz w:val="18"/>
              </w:rPr>
              <w:t xml:space="preserve"> </w:t>
            </w:r>
            <w:r>
              <w:rPr>
                <w:rFonts w:ascii="Times New Roman"/>
                <w:sz w:val="18"/>
              </w:rPr>
              <w:t>of</w:t>
            </w:r>
            <w:r>
              <w:rPr>
                <w:rFonts w:ascii="Times New Roman"/>
                <w:spacing w:val="-4"/>
                <w:sz w:val="18"/>
              </w:rPr>
              <w:t xml:space="preserve"> </w:t>
            </w:r>
            <w:r>
              <w:rPr>
                <w:rFonts w:ascii="Times New Roman"/>
                <w:spacing w:val="-1"/>
                <w:sz w:val="18"/>
              </w:rPr>
              <w:t>symbols</w:t>
            </w:r>
            <w:r>
              <w:rPr>
                <w:rFonts w:ascii="Times New Roman"/>
                <w:spacing w:val="-4"/>
                <w:sz w:val="18"/>
              </w:rPr>
              <w:t xml:space="preserve"> </w:t>
            </w:r>
            <w:r>
              <w:rPr>
                <w:rFonts w:ascii="Times New Roman"/>
                <w:sz w:val="18"/>
              </w:rPr>
              <w:t>per</w:t>
            </w:r>
            <w:r>
              <w:rPr>
                <w:rFonts w:ascii="Times New Roman"/>
                <w:spacing w:val="-4"/>
                <w:sz w:val="18"/>
              </w:rPr>
              <w:t xml:space="preserve"> </w:t>
            </w:r>
            <w:r>
              <w:rPr>
                <w:rFonts w:ascii="Times New Roman"/>
                <w:sz w:val="18"/>
              </w:rPr>
              <w:t>octet</w:t>
            </w:r>
            <w:r>
              <w:rPr>
                <w:rFonts w:ascii="Times New Roman"/>
                <w:spacing w:val="-3"/>
                <w:sz w:val="18"/>
              </w:rPr>
              <w:t xml:space="preserve"> </w:t>
            </w:r>
            <w:r>
              <w:rPr>
                <w:rFonts w:ascii="Times New Roman"/>
                <w:sz w:val="18"/>
              </w:rPr>
              <w:t>in</w:t>
            </w:r>
            <w:r>
              <w:rPr>
                <w:rFonts w:ascii="Times New Roman"/>
                <w:spacing w:val="-3"/>
                <w:sz w:val="18"/>
              </w:rPr>
              <w:t xml:space="preserve"> </w:t>
            </w:r>
            <w:r>
              <w:rPr>
                <w:rFonts w:ascii="Times New Roman"/>
                <w:spacing w:val="-1"/>
                <w:sz w:val="18"/>
              </w:rPr>
              <w:t>PSDU</w:t>
            </w:r>
          </w:p>
        </w:tc>
        <w:tc>
          <w:tcPr>
            <w:tcW w:w="4277" w:type="dxa"/>
            <w:tcBorders>
              <w:top w:val="single" w:sz="3" w:space="0" w:color="000000"/>
              <w:left w:val="single" w:sz="3" w:space="0" w:color="000000"/>
              <w:bottom w:val="single" w:sz="3" w:space="0" w:color="000000"/>
              <w:right w:val="single" w:sz="11" w:space="0" w:color="000000"/>
            </w:tcBorders>
          </w:tcPr>
          <w:p w:rsidR="00087E66" w:rsidRDefault="00087E66" w:rsidP="00087E66">
            <w:pPr>
              <w:pStyle w:val="TableParagraph"/>
              <w:spacing w:before="68"/>
              <w:ind w:left="117"/>
              <w:rPr>
                <w:rFonts w:ascii="Times New Roman" w:eastAsia="Times New Roman" w:hAnsi="Times New Roman" w:cs="Times New Roman"/>
                <w:sz w:val="18"/>
                <w:szCs w:val="18"/>
              </w:rPr>
            </w:pPr>
            <w:r>
              <w:rPr>
                <w:rFonts w:ascii="Times New Roman"/>
                <w:sz w:val="18"/>
              </w:rPr>
              <w:t>2</w:t>
            </w:r>
            <w:r>
              <w:rPr>
                <w:rFonts w:ascii="Times New Roman"/>
                <w:spacing w:val="-4"/>
                <w:sz w:val="18"/>
              </w:rPr>
              <w:t xml:space="preserve"> </w:t>
            </w:r>
            <w:r>
              <w:rPr>
                <w:rFonts w:ascii="Times New Roman"/>
                <w:spacing w:val="-1"/>
                <w:sz w:val="18"/>
              </w:rPr>
              <w:t>symbols</w:t>
            </w:r>
            <w:r>
              <w:rPr>
                <w:rFonts w:ascii="Times New Roman"/>
                <w:spacing w:val="-5"/>
                <w:sz w:val="18"/>
              </w:rPr>
              <w:t xml:space="preserve"> </w:t>
            </w:r>
            <w:r>
              <w:rPr>
                <w:rFonts w:ascii="Times New Roman"/>
                <w:sz w:val="18"/>
              </w:rPr>
              <w:t>per</w:t>
            </w:r>
            <w:r>
              <w:rPr>
                <w:rFonts w:ascii="Times New Roman"/>
                <w:spacing w:val="-5"/>
                <w:sz w:val="18"/>
              </w:rPr>
              <w:t xml:space="preserve"> </w:t>
            </w:r>
            <w:r>
              <w:rPr>
                <w:rFonts w:ascii="Times New Roman"/>
                <w:sz w:val="18"/>
              </w:rPr>
              <w:t>octet</w:t>
            </w:r>
          </w:p>
        </w:tc>
      </w:tr>
      <w:tr w:rsidR="00087E66" w:rsidTr="007E261C">
        <w:trPr>
          <w:trHeight w:hRule="exact" w:val="361"/>
        </w:trPr>
        <w:tc>
          <w:tcPr>
            <w:tcW w:w="1228" w:type="dxa"/>
            <w:tcBorders>
              <w:top w:val="single" w:sz="3" w:space="0" w:color="000000"/>
              <w:left w:val="single" w:sz="11" w:space="0" w:color="000000"/>
              <w:bottom w:val="single" w:sz="11" w:space="0" w:color="000000"/>
              <w:right w:val="single" w:sz="3" w:space="0" w:color="000000"/>
            </w:tcBorders>
          </w:tcPr>
          <w:p w:rsidR="00087E66" w:rsidRDefault="00087E66" w:rsidP="00087E66">
            <w:pPr>
              <w:pStyle w:val="TableParagraph"/>
              <w:spacing w:before="68"/>
              <w:ind w:right="9"/>
              <w:jc w:val="center"/>
              <w:rPr>
                <w:rFonts w:ascii="Times New Roman" w:eastAsia="Times New Roman" w:hAnsi="Times New Roman" w:cs="Times New Roman"/>
                <w:sz w:val="18"/>
                <w:szCs w:val="18"/>
              </w:rPr>
            </w:pPr>
            <w:r>
              <w:rPr>
                <w:rFonts w:ascii="Times New Roman"/>
                <w:i/>
                <w:sz w:val="18"/>
              </w:rPr>
              <w:t>v</w:t>
            </w:r>
          </w:p>
        </w:tc>
        <w:tc>
          <w:tcPr>
            <w:tcW w:w="3134" w:type="dxa"/>
            <w:tcBorders>
              <w:top w:val="single" w:sz="3" w:space="0" w:color="000000"/>
              <w:left w:val="single" w:sz="3" w:space="0" w:color="000000"/>
              <w:bottom w:val="single" w:sz="11" w:space="0" w:color="000000"/>
              <w:right w:val="single" w:sz="3" w:space="0" w:color="000000"/>
            </w:tcBorders>
          </w:tcPr>
          <w:p w:rsidR="00087E66" w:rsidRDefault="00087E66" w:rsidP="00087E66">
            <w:pPr>
              <w:pStyle w:val="TableParagraph"/>
              <w:spacing w:before="68"/>
              <w:ind w:left="116"/>
              <w:rPr>
                <w:rFonts w:ascii="Times New Roman" w:eastAsia="Times New Roman" w:hAnsi="Times New Roman" w:cs="Times New Roman"/>
                <w:sz w:val="18"/>
                <w:szCs w:val="18"/>
              </w:rPr>
            </w:pPr>
            <w:r>
              <w:rPr>
                <w:rFonts w:ascii="Times New Roman"/>
                <w:spacing w:val="-1"/>
                <w:sz w:val="18"/>
              </w:rPr>
              <w:t>Symbol</w:t>
            </w:r>
            <w:r>
              <w:rPr>
                <w:rFonts w:ascii="Times New Roman"/>
                <w:spacing w:val="-10"/>
                <w:sz w:val="18"/>
              </w:rPr>
              <w:t xml:space="preserve"> </w:t>
            </w:r>
            <w:r>
              <w:rPr>
                <w:rFonts w:ascii="Times New Roman"/>
                <w:spacing w:val="-1"/>
                <w:sz w:val="18"/>
              </w:rPr>
              <w:t>rate</w:t>
            </w:r>
          </w:p>
        </w:tc>
        <w:tc>
          <w:tcPr>
            <w:tcW w:w="4277" w:type="dxa"/>
            <w:tcBorders>
              <w:top w:val="single" w:sz="3" w:space="0" w:color="000000"/>
              <w:left w:val="single" w:sz="3" w:space="0" w:color="000000"/>
              <w:bottom w:val="single" w:sz="11" w:space="0" w:color="000000"/>
              <w:right w:val="single" w:sz="11" w:space="0" w:color="000000"/>
            </w:tcBorders>
          </w:tcPr>
          <w:p w:rsidR="00087E66" w:rsidRDefault="00087E66" w:rsidP="00087E66">
            <w:pPr>
              <w:pStyle w:val="TableParagraph"/>
              <w:spacing w:before="68"/>
              <w:ind w:left="115"/>
              <w:rPr>
                <w:rFonts w:ascii="Times New Roman" w:eastAsia="Times New Roman" w:hAnsi="Times New Roman" w:cs="Times New Roman"/>
                <w:sz w:val="18"/>
                <w:szCs w:val="18"/>
              </w:rPr>
            </w:pPr>
            <w:r>
              <w:rPr>
                <w:rFonts w:ascii="Times New Roman"/>
                <w:spacing w:val="-1"/>
                <w:sz w:val="18"/>
              </w:rPr>
              <w:t>62</w:t>
            </w:r>
            <w:r>
              <w:rPr>
                <w:rFonts w:ascii="Times New Roman"/>
                <w:spacing w:val="-5"/>
                <w:sz w:val="18"/>
              </w:rPr>
              <w:t xml:space="preserve"> </w:t>
            </w:r>
            <w:r>
              <w:rPr>
                <w:rFonts w:ascii="Times New Roman"/>
                <w:spacing w:val="-1"/>
                <w:sz w:val="18"/>
              </w:rPr>
              <w:t>500</w:t>
            </w:r>
            <w:r>
              <w:rPr>
                <w:rFonts w:ascii="Times New Roman"/>
                <w:spacing w:val="-4"/>
                <w:sz w:val="18"/>
              </w:rPr>
              <w:t xml:space="preserve"> </w:t>
            </w:r>
            <w:r>
              <w:rPr>
                <w:rFonts w:ascii="Times New Roman"/>
                <w:spacing w:val="-1"/>
                <w:sz w:val="18"/>
              </w:rPr>
              <w:t>symbols/s</w:t>
            </w:r>
          </w:p>
        </w:tc>
      </w:tr>
    </w:tbl>
    <w:p w:rsidR="00087E66" w:rsidRPr="00D762CD" w:rsidRDefault="00087E66" w:rsidP="00D762CD">
      <w:pPr>
        <w:pStyle w:val="Textkrper"/>
        <w:jc w:val="both"/>
      </w:pPr>
    </w:p>
    <w:p w:rsidR="00087E66" w:rsidRDefault="00087E66" w:rsidP="00D762CD">
      <w:pPr>
        <w:pStyle w:val="Textkrper"/>
        <w:jc w:val="both"/>
      </w:pPr>
      <w:r>
        <w:t>The</w:t>
      </w:r>
      <w:r w:rsidRPr="00D762CD">
        <w:t xml:space="preserve"> </w:t>
      </w:r>
      <w:r>
        <w:t>Number</w:t>
      </w:r>
      <w:r w:rsidRPr="00D762CD">
        <w:t xml:space="preserve"> </w:t>
      </w:r>
      <w:r>
        <w:t>of</w:t>
      </w:r>
      <w:r w:rsidRPr="00D762CD">
        <w:t xml:space="preserve"> </w:t>
      </w:r>
      <w:r>
        <w:t>Base</w:t>
      </w:r>
      <w:r w:rsidRPr="00D762CD">
        <w:t xml:space="preserve"> </w:t>
      </w:r>
      <w:r>
        <w:t>Timeslots</w:t>
      </w:r>
      <w:r w:rsidRPr="00D762CD">
        <w:t xml:space="preserve"> </w:t>
      </w:r>
      <w:r>
        <w:t>in</w:t>
      </w:r>
      <w:r w:rsidRPr="00D762CD">
        <w:t xml:space="preserve"> </w:t>
      </w:r>
      <w:r>
        <w:t>Superframe</w:t>
      </w:r>
      <w:r w:rsidRPr="00D762CD">
        <w:t xml:space="preserve"> </w:t>
      </w:r>
      <w:r>
        <w:t>field</w:t>
      </w:r>
      <w:r w:rsidRPr="00D762CD">
        <w:t xml:space="preserve"> </w:t>
      </w:r>
      <w:r>
        <w:t>contains</w:t>
      </w:r>
      <w:r w:rsidRPr="00D762CD">
        <w:t xml:space="preserve"> </w:t>
      </w:r>
      <w:r>
        <w:t>an</w:t>
      </w:r>
      <w:r w:rsidRPr="00D762CD">
        <w:t xml:space="preserve"> </w:t>
      </w:r>
      <w:r>
        <w:t>integer</w:t>
      </w:r>
      <w:r w:rsidRPr="00D762CD">
        <w:t xml:space="preserve"> </w:t>
      </w:r>
      <w:r>
        <w:t>number</w:t>
      </w:r>
      <w:r w:rsidRPr="00D762CD">
        <w:t xml:space="preserve"> </w:t>
      </w:r>
      <w:r>
        <w:t>that</w:t>
      </w:r>
      <w:r w:rsidRPr="00D762CD">
        <w:t xml:space="preserve"> represents </w:t>
      </w:r>
      <w:r>
        <w:t>the</w:t>
      </w:r>
      <w:r w:rsidRPr="00D762CD">
        <w:t xml:space="preserve"> </w:t>
      </w:r>
      <w:r>
        <w:t>number</w:t>
      </w:r>
      <w:r w:rsidRPr="00D762CD">
        <w:t xml:space="preserve"> </w:t>
      </w:r>
      <w:r>
        <w:t>of</w:t>
      </w:r>
      <w:r w:rsidRPr="00D762CD">
        <w:t xml:space="preserve"> </w:t>
      </w:r>
      <w:r>
        <w:t>base</w:t>
      </w:r>
      <w:r w:rsidRPr="00D762CD">
        <w:t xml:space="preserve"> </w:t>
      </w:r>
      <w:r>
        <w:t>timeslots</w:t>
      </w:r>
      <w:r w:rsidRPr="00D762CD">
        <w:t xml:space="preserve"> </w:t>
      </w:r>
      <w:r>
        <w:t>for</w:t>
      </w:r>
      <w:r w:rsidRPr="00D762CD">
        <w:t xml:space="preserve"> </w:t>
      </w:r>
      <w:r>
        <w:t>LLDN</w:t>
      </w:r>
      <w:r w:rsidRPr="00D762CD">
        <w:t xml:space="preserve"> </w:t>
      </w:r>
      <w:r>
        <w:t>devices</w:t>
      </w:r>
      <w:r w:rsidRPr="00D762CD">
        <w:t xml:space="preserve"> </w:t>
      </w:r>
      <w:r>
        <w:t>immediately</w:t>
      </w:r>
      <w:r w:rsidRPr="00D762CD">
        <w:t xml:space="preserve"> </w:t>
      </w:r>
      <w:r>
        <w:t>following</w:t>
      </w:r>
      <w:r w:rsidRPr="00D762CD">
        <w:t xml:space="preserve"> </w:t>
      </w:r>
      <w:r>
        <w:t>the</w:t>
      </w:r>
      <w:r w:rsidRPr="00D762CD">
        <w:t xml:space="preserve"> </w:t>
      </w:r>
      <w:r>
        <w:t>management</w:t>
      </w:r>
      <w:r>
        <w:rPr>
          <w:spacing w:val="37"/>
        </w:rPr>
        <w:t xml:space="preserve"> </w:t>
      </w:r>
      <w:r>
        <w:t>timeslots</w:t>
      </w:r>
      <w:r>
        <w:rPr>
          <w:spacing w:val="38"/>
        </w:rPr>
        <w:t xml:space="preserve"> </w:t>
      </w:r>
      <w:r>
        <w:t>of</w:t>
      </w:r>
      <w:r>
        <w:rPr>
          <w:spacing w:val="37"/>
        </w:rPr>
        <w:t xml:space="preserve"> </w:t>
      </w:r>
      <w:r>
        <w:t>the</w:t>
      </w:r>
      <w:r>
        <w:rPr>
          <w:spacing w:val="37"/>
        </w:rPr>
        <w:t xml:space="preserve"> </w:t>
      </w:r>
      <w:r>
        <w:t>superframe</w:t>
      </w:r>
      <w:r>
        <w:rPr>
          <w:spacing w:val="26"/>
          <w:w w:val="99"/>
        </w:rPr>
        <w:t xml:space="preserve"> </w:t>
      </w:r>
      <w:r>
        <w:t>(corresponds</w:t>
      </w:r>
      <w:r>
        <w:rPr>
          <w:spacing w:val="11"/>
        </w:rPr>
        <w:t xml:space="preserve"> </w:t>
      </w:r>
      <w:r>
        <w:t>to</w:t>
      </w:r>
      <w:r>
        <w:rPr>
          <w:spacing w:val="12"/>
        </w:rPr>
        <w:t xml:space="preserve"> </w:t>
      </w:r>
      <w:r>
        <w:rPr>
          <w:i/>
        </w:rPr>
        <w:t>macLLDNnumTimeSlots</w:t>
      </w:r>
      <w:r>
        <w:t>).</w:t>
      </w:r>
      <w:r>
        <w:rPr>
          <w:spacing w:val="12"/>
        </w:rPr>
        <w:t xml:space="preserve"> </w:t>
      </w:r>
      <w:r>
        <w:t>The</w:t>
      </w:r>
      <w:r>
        <w:rPr>
          <w:spacing w:val="12"/>
        </w:rPr>
        <w:t xml:space="preserve"> </w:t>
      </w:r>
      <w:r>
        <w:t>Number</w:t>
      </w:r>
      <w:r>
        <w:rPr>
          <w:spacing w:val="12"/>
        </w:rPr>
        <w:t xml:space="preserve"> </w:t>
      </w:r>
      <w:r>
        <w:t>of</w:t>
      </w:r>
      <w:r>
        <w:rPr>
          <w:spacing w:val="12"/>
        </w:rPr>
        <w:t xml:space="preserve"> </w:t>
      </w:r>
      <w:r>
        <w:t>Base</w:t>
      </w:r>
      <w:r>
        <w:rPr>
          <w:spacing w:val="12"/>
        </w:rPr>
        <w:t xml:space="preserve"> </w:t>
      </w:r>
      <w:r>
        <w:t>Timeslots</w:t>
      </w:r>
      <w:r w:rsidRPr="00D762CD">
        <w:t xml:space="preserve"> </w:t>
      </w:r>
      <w:r>
        <w:t>in</w:t>
      </w:r>
      <w:r w:rsidRPr="00D762CD">
        <w:t xml:space="preserve"> </w:t>
      </w:r>
      <w:r>
        <w:t>the</w:t>
      </w:r>
      <w:r w:rsidRPr="00D762CD">
        <w:t xml:space="preserve"> </w:t>
      </w:r>
      <w:r>
        <w:t>Superframe</w:t>
      </w:r>
      <w:r w:rsidRPr="00D762CD">
        <w:t xml:space="preserve"> </w:t>
      </w:r>
      <w:r>
        <w:t>field</w:t>
      </w:r>
      <w:r w:rsidRPr="00D762CD">
        <w:t xml:space="preserve"> </w:t>
      </w:r>
      <w:r>
        <w:t>is</w:t>
      </w:r>
      <w:r w:rsidRPr="00D762CD">
        <w:t xml:space="preserve"> </w:t>
      </w:r>
      <w:r>
        <w:t>only</w:t>
      </w:r>
      <w:r w:rsidRPr="00D762CD">
        <w:t xml:space="preserve"> present </w:t>
      </w:r>
      <w:r>
        <w:t>in</w:t>
      </w:r>
      <w:r w:rsidRPr="00D762CD">
        <w:t xml:space="preserve"> </w:t>
      </w:r>
      <w:r>
        <w:t>the</w:t>
      </w:r>
      <w:r w:rsidRPr="00D762CD">
        <w:t xml:space="preserve"> </w:t>
      </w:r>
      <w:r>
        <w:t>Online</w:t>
      </w:r>
      <w:r w:rsidRPr="00D762CD">
        <w:t xml:space="preserve"> </w:t>
      </w:r>
      <w:r>
        <w:t>state.</w:t>
      </w:r>
    </w:p>
    <w:p w:rsidR="00087E66" w:rsidRPr="00D762CD" w:rsidRDefault="00087E66" w:rsidP="00D762CD">
      <w:pPr>
        <w:pStyle w:val="Textkrper"/>
        <w:jc w:val="both"/>
      </w:pPr>
    </w:p>
    <w:p w:rsidR="00087E66" w:rsidRPr="00D9350B" w:rsidRDefault="00087E66" w:rsidP="00D762CD">
      <w:pPr>
        <w:pStyle w:val="Textkrper"/>
        <w:ind w:right="6"/>
        <w:jc w:val="both"/>
      </w:pPr>
      <w:r w:rsidRPr="00D9350B">
        <w:rPr>
          <w:szCs w:val="24"/>
        </w:rPr>
        <w:t xml:space="preserve">The </w:t>
      </w:r>
      <w:r w:rsidR="00D9350B" w:rsidRPr="00D9350B">
        <w:rPr>
          <w:szCs w:val="24"/>
        </w:rPr>
        <w:t xml:space="preserve">LLDN </w:t>
      </w:r>
      <w:r w:rsidRPr="00D9350B">
        <w:rPr>
          <w:szCs w:val="24"/>
        </w:rPr>
        <w:t>Group Acknowledgment field is a bitmap of length (</w:t>
      </w:r>
      <w:r w:rsidRPr="00D9350B">
        <w:rPr>
          <w:i/>
          <w:szCs w:val="24"/>
        </w:rPr>
        <w:t xml:space="preserve">macLLDNnumTimeSlots </w:t>
      </w:r>
      <w:r w:rsidRPr="00D9350B">
        <w:rPr>
          <w:rFonts w:ascii="Symbol" w:eastAsia="Symbol" w:hAnsi="Symbol" w:cs="Symbol"/>
          <w:szCs w:val="24"/>
        </w:rPr>
        <w:t></w:t>
      </w:r>
      <w:r w:rsidRPr="00D9350B">
        <w:rPr>
          <w:rFonts w:ascii="Symbol" w:eastAsia="Symbol" w:hAnsi="Symbol" w:cs="Symbol"/>
          <w:szCs w:val="24"/>
        </w:rPr>
        <w:t></w:t>
      </w:r>
      <w:r w:rsidRPr="00D9350B">
        <w:rPr>
          <w:i/>
          <w:szCs w:val="24"/>
        </w:rPr>
        <w:t>macLLDNnumRetransmitTS</w:t>
      </w:r>
      <w:r w:rsidRPr="00D9350B">
        <w:rPr>
          <w:szCs w:val="24"/>
        </w:rPr>
        <w:t xml:space="preserve">) bits, padded to a multiple of 8 bits, as shown in </w:t>
      </w:r>
      <w:fldSimple w:instr=" REF _Ref425328372 \h  \* MERGEFORMAT ">
        <w:r w:rsidR="00D9350B" w:rsidRPr="00D9350B">
          <w:t>Figure G.5</w:t>
        </w:r>
      </w:fldSimple>
      <w:r w:rsidRPr="00D9350B">
        <w:rPr>
          <w:szCs w:val="24"/>
        </w:rPr>
        <w:t xml:space="preserve">, to </w:t>
      </w:r>
      <w:r w:rsidRPr="00D9350B">
        <w:t xml:space="preserve">indicate successful transmissions by LLDN devices from the previous </w:t>
      </w:r>
      <w:r w:rsidR="00D9350B" w:rsidRPr="00D9350B">
        <w:t xml:space="preserve">LLDN </w:t>
      </w:r>
      <w:r w:rsidRPr="00D9350B">
        <w:t xml:space="preserve">superframe. The size of the bitmap shall always be a multiple of 8 after padding with additional zeros at the end if necessary. In the separate </w:t>
      </w:r>
      <w:r w:rsidR="00D9350B" w:rsidRPr="00D9350B">
        <w:t xml:space="preserve">LLDN </w:t>
      </w:r>
      <w:r w:rsidRPr="00D9350B">
        <w:t>group acknowledgment configuration, this field is not present in the LL</w:t>
      </w:r>
      <w:r w:rsidR="00D9350B" w:rsidRPr="00D9350B">
        <w:t>DN</w:t>
      </w:r>
      <w:r w:rsidRPr="00D9350B">
        <w:t xml:space="preserve"> Beacon. The </w:t>
      </w:r>
      <w:r w:rsidR="00D9350B" w:rsidRPr="00D9350B">
        <w:t xml:space="preserve">LLDN </w:t>
      </w:r>
      <w:r w:rsidRPr="00D9350B">
        <w:t xml:space="preserve">Group Acknowledgment field is only present in </w:t>
      </w:r>
      <w:r w:rsidR="00D9350B" w:rsidRPr="00D9350B">
        <w:t>LLDN O</w:t>
      </w:r>
      <w:r w:rsidRPr="00D9350B">
        <w:t xml:space="preserve">nline mode. The </w:t>
      </w:r>
      <w:r w:rsidR="00D9350B" w:rsidRPr="00D9350B">
        <w:t xml:space="preserve">LLDN </w:t>
      </w:r>
      <w:r w:rsidRPr="00D9350B">
        <w:t xml:space="preserve">Group Acknowledgment field contains a bit field where each bit corresponds to a </w:t>
      </w:r>
      <w:r w:rsidR="00D9350B" w:rsidRPr="00D9350B">
        <w:t xml:space="preserve">LLDN base </w:t>
      </w:r>
      <w:r w:rsidRPr="00D9350B">
        <w:t xml:space="preserve">timeslot associated with an LLDN device excluding </w:t>
      </w:r>
      <w:r w:rsidR="00D9350B" w:rsidRPr="00D9350B">
        <w:t xml:space="preserve">LLDN </w:t>
      </w:r>
      <w:r w:rsidRPr="00D9350B">
        <w:t xml:space="preserve">retransmission timeslots. Bit b0 of the </w:t>
      </w:r>
      <w:r w:rsidR="00D9350B" w:rsidRPr="00D9350B">
        <w:t xml:space="preserve">LLDN </w:t>
      </w:r>
      <w:r w:rsidRPr="00D9350B">
        <w:t xml:space="preserve">Group Acknowledgement bitmap corresponds to the first </w:t>
      </w:r>
      <w:r w:rsidR="00D9350B" w:rsidRPr="00D9350B">
        <w:t xml:space="preserve">LLDN base </w:t>
      </w:r>
      <w:r w:rsidRPr="00D9350B">
        <w:t>timeslot after the</w:t>
      </w:r>
      <w:r w:rsidRPr="00D9350B">
        <w:rPr>
          <w:szCs w:val="24"/>
        </w:rPr>
        <w:t xml:space="preserve"> </w:t>
      </w:r>
      <w:r w:rsidRPr="00D9350B">
        <w:rPr>
          <w:i/>
          <w:szCs w:val="24"/>
        </w:rPr>
        <w:t xml:space="preserve">macLLDNnumRetransmitTS </w:t>
      </w:r>
      <w:r w:rsidR="00D9350B" w:rsidRPr="00D9350B">
        <w:rPr>
          <w:szCs w:val="24"/>
        </w:rPr>
        <w:t xml:space="preserve">LLDN </w:t>
      </w:r>
      <w:r w:rsidRPr="00D9350B">
        <w:rPr>
          <w:szCs w:val="24"/>
        </w:rPr>
        <w:t xml:space="preserve">retransmission timeslots, bit b1 of the </w:t>
      </w:r>
      <w:r w:rsidR="00D9350B" w:rsidRPr="00D9350B">
        <w:rPr>
          <w:szCs w:val="24"/>
        </w:rPr>
        <w:t xml:space="preserve">LLDN </w:t>
      </w:r>
      <w:r w:rsidRPr="00D9350B">
        <w:rPr>
          <w:szCs w:val="24"/>
        </w:rPr>
        <w:t xml:space="preserve">Group Acknowledgment </w:t>
      </w:r>
      <w:r w:rsidRPr="00D9350B">
        <w:t xml:space="preserve">bitmap corresponds to the second </w:t>
      </w:r>
      <w:r w:rsidR="00D9350B">
        <w:t xml:space="preserve">LLDN base </w:t>
      </w:r>
      <w:r w:rsidRPr="00D9350B">
        <w:t xml:space="preserve">timeslot, and so on. A bit value of one means the corresponding uplink transmission in the previous </w:t>
      </w:r>
      <w:r w:rsidR="007B04F8">
        <w:t xml:space="preserve">LLDN </w:t>
      </w:r>
      <w:r w:rsidRPr="00D9350B">
        <w:t xml:space="preserve">superframe was successful, and a bit value of zero means the corresponding uplink transmission in the previous </w:t>
      </w:r>
      <w:r w:rsidR="007B04F8">
        <w:t xml:space="preserve">LLDN </w:t>
      </w:r>
      <w:r w:rsidRPr="00D9350B">
        <w:t>superframe failed or there was no uplink transmission. In the case</w:t>
      </w:r>
      <w:r w:rsidR="007B04F8">
        <w:t xml:space="preserve"> of a bit value of zero</w:t>
      </w:r>
      <w:r w:rsidRPr="00D9350B">
        <w:t>, the LLDN device is allocated a</w:t>
      </w:r>
      <w:r w:rsidR="007B04F8">
        <w:t>n LLDN</w:t>
      </w:r>
      <w:r w:rsidRPr="00D9350B">
        <w:t xml:space="preserve"> timeslot for retransmission in the current </w:t>
      </w:r>
      <w:r w:rsidR="007B04F8">
        <w:t xml:space="preserve">LLDN </w:t>
      </w:r>
      <w:r w:rsidRPr="00D9350B">
        <w:t xml:space="preserve">superframe. Because concatenated </w:t>
      </w:r>
      <w:r w:rsidR="007B04F8">
        <w:t xml:space="preserve">LLDN </w:t>
      </w:r>
      <w:r w:rsidRPr="00D9350B">
        <w:t xml:space="preserve">timeslots are multiples of </w:t>
      </w:r>
      <w:r w:rsidR="007B04F8">
        <w:t xml:space="preserve">LLDN </w:t>
      </w:r>
      <w:r w:rsidRPr="00D9350B">
        <w:t>base</w:t>
      </w:r>
      <w:r w:rsidRPr="00D9350B">
        <w:rPr>
          <w:szCs w:val="24"/>
        </w:rPr>
        <w:t xml:space="preserve"> timeslots, a concatenated </w:t>
      </w:r>
      <w:r w:rsidR="007B04F8">
        <w:rPr>
          <w:szCs w:val="24"/>
        </w:rPr>
        <w:t xml:space="preserve">LLDN </w:t>
      </w:r>
      <w:r w:rsidRPr="00D9350B">
        <w:rPr>
          <w:szCs w:val="24"/>
        </w:rPr>
        <w:t xml:space="preserve">timeslot of length of </w:t>
      </w:r>
      <w:r w:rsidRPr="00D9350B">
        <w:rPr>
          <w:i/>
          <w:szCs w:val="24"/>
        </w:rPr>
        <w:t xml:space="preserve">n </w:t>
      </w:r>
      <w:r w:rsidR="007B04F8">
        <w:rPr>
          <w:szCs w:val="24"/>
        </w:rPr>
        <w:t xml:space="preserve">LLDN </w:t>
      </w:r>
      <w:r w:rsidRPr="00D9350B">
        <w:rPr>
          <w:szCs w:val="24"/>
        </w:rPr>
        <w:t xml:space="preserve">base timeslots shall have </w:t>
      </w:r>
      <w:r w:rsidRPr="00D9350B">
        <w:rPr>
          <w:i/>
          <w:szCs w:val="24"/>
        </w:rPr>
        <w:t xml:space="preserve">n </w:t>
      </w:r>
      <w:r w:rsidRPr="00D9350B">
        <w:rPr>
          <w:szCs w:val="24"/>
        </w:rPr>
        <w:t xml:space="preserve">bits in the </w:t>
      </w:r>
      <w:r w:rsidR="007B04F8">
        <w:rPr>
          <w:szCs w:val="24"/>
        </w:rPr>
        <w:t>LLDN G</w:t>
      </w:r>
      <w:r w:rsidRPr="00D9350B">
        <w:rPr>
          <w:szCs w:val="24"/>
        </w:rPr>
        <w:t xml:space="preserve">roup </w:t>
      </w:r>
      <w:r w:rsidR="007B04F8">
        <w:t>A</w:t>
      </w:r>
      <w:r w:rsidRPr="00D9350B">
        <w:t>cknowledgment bitmap at the corresponding positions. If the data frame has been received during a</w:t>
      </w:r>
      <w:r w:rsidR="007B04F8">
        <w:t>n LLDN</w:t>
      </w:r>
      <w:r w:rsidRPr="00D9350B">
        <w:t xml:space="preserve"> shared group timeslot, all corresponding bits of this </w:t>
      </w:r>
      <w:r w:rsidR="007B04F8">
        <w:t xml:space="preserve">LLDN </w:t>
      </w:r>
      <w:r w:rsidRPr="00D9350B">
        <w:t xml:space="preserve">shared group timeslot shall be set accordingly in the </w:t>
      </w:r>
      <w:r w:rsidR="007B04F8">
        <w:t xml:space="preserve">LLDN </w:t>
      </w:r>
      <w:r w:rsidRPr="00D9350B">
        <w:t>Group Acknowledgment bitmap.</w:t>
      </w:r>
    </w:p>
    <w:p w:rsidR="00087E66" w:rsidRDefault="00087E66" w:rsidP="00087E66">
      <w:pPr>
        <w:rPr>
          <w:sz w:val="20"/>
        </w:rPr>
      </w:pPr>
    </w:p>
    <w:p w:rsidR="00087E66" w:rsidRDefault="00087E66" w:rsidP="00087E66">
      <w:pPr>
        <w:spacing w:before="9"/>
      </w:pPr>
    </w:p>
    <w:tbl>
      <w:tblPr>
        <w:tblStyle w:val="TableNormal"/>
        <w:tblW w:w="0" w:type="auto"/>
        <w:tblInd w:w="166" w:type="dxa"/>
        <w:tblLayout w:type="fixed"/>
        <w:tblLook w:val="01E0"/>
      </w:tblPr>
      <w:tblGrid>
        <w:gridCol w:w="2342"/>
        <w:gridCol w:w="2342"/>
        <w:gridCol w:w="475"/>
        <w:gridCol w:w="2470"/>
        <w:gridCol w:w="927"/>
      </w:tblGrid>
      <w:tr w:rsidR="00087E66" w:rsidTr="007E261C">
        <w:trPr>
          <w:trHeight w:hRule="exact" w:val="639"/>
        </w:trPr>
        <w:tc>
          <w:tcPr>
            <w:tcW w:w="2342" w:type="dxa"/>
            <w:tcBorders>
              <w:top w:val="single" w:sz="10" w:space="0" w:color="000000"/>
              <w:left w:val="single" w:sz="15" w:space="0" w:color="000000"/>
              <w:bottom w:val="single" w:sz="13" w:space="0" w:color="000000"/>
              <w:right w:val="single" w:sz="5" w:space="0" w:color="000000"/>
            </w:tcBorders>
          </w:tcPr>
          <w:p w:rsidR="00087E66" w:rsidRDefault="00087E66" w:rsidP="00087E66">
            <w:pPr>
              <w:pStyle w:val="TableParagraph"/>
              <w:spacing w:before="1"/>
              <w:ind w:right="26"/>
              <w:jc w:val="center"/>
              <w:rPr>
                <w:rFonts w:ascii="Times New Roman" w:eastAsia="Times New Roman" w:hAnsi="Times New Roman" w:cs="Times New Roman"/>
                <w:sz w:val="17"/>
                <w:szCs w:val="17"/>
              </w:rPr>
            </w:pPr>
            <w:r>
              <w:rPr>
                <w:rFonts w:ascii="Times New Roman"/>
                <w:b/>
                <w:spacing w:val="5"/>
                <w:sz w:val="17"/>
              </w:rPr>
              <w:t>Bits:</w:t>
            </w:r>
            <w:r>
              <w:rPr>
                <w:rFonts w:ascii="Times New Roman"/>
                <w:b/>
                <w:spacing w:val="28"/>
                <w:sz w:val="17"/>
              </w:rPr>
              <w:t xml:space="preserve"> </w:t>
            </w:r>
            <w:r>
              <w:rPr>
                <w:rFonts w:ascii="Times New Roman"/>
                <w:b/>
                <w:sz w:val="17"/>
              </w:rPr>
              <w:t>0</w:t>
            </w:r>
          </w:p>
        </w:tc>
        <w:tc>
          <w:tcPr>
            <w:tcW w:w="2342" w:type="dxa"/>
            <w:tcBorders>
              <w:top w:val="single" w:sz="10" w:space="0" w:color="000000"/>
              <w:left w:val="single" w:sz="5" w:space="0" w:color="000000"/>
              <w:bottom w:val="single" w:sz="13" w:space="0" w:color="000000"/>
              <w:right w:val="single" w:sz="5" w:space="0" w:color="000000"/>
            </w:tcBorders>
          </w:tcPr>
          <w:p w:rsidR="00087E66" w:rsidRDefault="00087E66" w:rsidP="00087E66">
            <w:pPr>
              <w:pStyle w:val="TableParagraph"/>
              <w:spacing w:before="1"/>
              <w:ind w:left="7"/>
              <w:jc w:val="center"/>
              <w:rPr>
                <w:rFonts w:ascii="Times New Roman" w:eastAsia="Times New Roman" w:hAnsi="Times New Roman" w:cs="Times New Roman"/>
                <w:sz w:val="17"/>
                <w:szCs w:val="17"/>
              </w:rPr>
            </w:pPr>
            <w:r>
              <w:rPr>
                <w:rFonts w:ascii="Times New Roman"/>
                <w:b/>
                <w:sz w:val="17"/>
              </w:rPr>
              <w:t>1</w:t>
            </w:r>
          </w:p>
        </w:tc>
        <w:tc>
          <w:tcPr>
            <w:tcW w:w="475" w:type="dxa"/>
            <w:tcBorders>
              <w:top w:val="single" w:sz="10" w:space="0" w:color="000000"/>
              <w:left w:val="single" w:sz="5" w:space="0" w:color="000000"/>
              <w:bottom w:val="single" w:sz="13" w:space="0" w:color="000000"/>
              <w:right w:val="single" w:sz="5" w:space="0" w:color="000000"/>
            </w:tcBorders>
          </w:tcPr>
          <w:p w:rsidR="00087E66" w:rsidRDefault="00087E66" w:rsidP="00087E66">
            <w:pPr>
              <w:pStyle w:val="TableParagraph"/>
              <w:spacing w:before="1"/>
              <w:ind w:left="150"/>
              <w:rPr>
                <w:rFonts w:ascii="Times New Roman" w:eastAsia="Times New Roman" w:hAnsi="Times New Roman" w:cs="Times New Roman"/>
                <w:sz w:val="17"/>
                <w:szCs w:val="17"/>
              </w:rPr>
            </w:pPr>
            <w:r>
              <w:rPr>
                <w:rFonts w:ascii="Times New Roman"/>
                <w:b/>
                <w:spacing w:val="4"/>
                <w:sz w:val="17"/>
              </w:rPr>
              <w:t>...</w:t>
            </w:r>
          </w:p>
        </w:tc>
        <w:tc>
          <w:tcPr>
            <w:tcW w:w="2470" w:type="dxa"/>
            <w:tcBorders>
              <w:top w:val="single" w:sz="10" w:space="0" w:color="000000"/>
              <w:left w:val="single" w:sz="5" w:space="0" w:color="000000"/>
              <w:bottom w:val="single" w:sz="13" w:space="0" w:color="000000"/>
              <w:right w:val="single" w:sz="6" w:space="0" w:color="000000"/>
            </w:tcBorders>
          </w:tcPr>
          <w:p w:rsidR="00087E66" w:rsidRDefault="00087E66" w:rsidP="00087E66">
            <w:pPr>
              <w:pStyle w:val="TableParagraph"/>
              <w:spacing w:before="1"/>
              <w:ind w:right="2"/>
              <w:jc w:val="center"/>
              <w:rPr>
                <w:rFonts w:ascii="Times New Roman" w:eastAsia="Times New Roman" w:hAnsi="Times New Roman" w:cs="Times New Roman"/>
                <w:sz w:val="17"/>
                <w:szCs w:val="17"/>
              </w:rPr>
            </w:pPr>
            <w:r>
              <w:rPr>
                <w:rFonts w:ascii="Times New Roman" w:eastAsia="Times New Roman" w:hAnsi="Times New Roman" w:cs="Times New Roman"/>
                <w:b/>
                <w:bCs/>
                <w:sz w:val="17"/>
                <w:szCs w:val="17"/>
              </w:rPr>
              <w:t>(</w:t>
            </w:r>
            <w:r>
              <w:rPr>
                <w:rFonts w:ascii="Times New Roman" w:eastAsia="Times New Roman" w:hAnsi="Times New Roman" w:cs="Times New Roman"/>
                <w:b/>
                <w:bCs/>
                <w:i/>
                <w:sz w:val="17"/>
                <w:szCs w:val="17"/>
              </w:rPr>
              <w:t xml:space="preserve">macLLDNnumTimeSlots </w:t>
            </w:r>
            <w:r>
              <w:rPr>
                <w:rFonts w:ascii="Times New Roman" w:eastAsia="Times New Roman" w:hAnsi="Times New Roman" w:cs="Times New Roman"/>
                <w:b/>
                <w:bCs/>
                <w:i/>
                <w:spacing w:val="12"/>
                <w:sz w:val="17"/>
                <w:szCs w:val="17"/>
              </w:rPr>
              <w:t xml:space="preserve"> </w:t>
            </w:r>
            <w:r>
              <w:rPr>
                <w:rFonts w:ascii="Times New Roman" w:eastAsia="Times New Roman" w:hAnsi="Times New Roman" w:cs="Times New Roman"/>
                <w:b/>
                <w:bCs/>
                <w:sz w:val="17"/>
                <w:szCs w:val="17"/>
              </w:rPr>
              <w:t>–</w:t>
            </w:r>
          </w:p>
          <w:p w:rsidR="00087E66" w:rsidRDefault="00087E66" w:rsidP="00087E66">
            <w:pPr>
              <w:pStyle w:val="TableParagraph"/>
              <w:spacing w:before="8"/>
              <w:ind w:right="8"/>
              <w:jc w:val="center"/>
              <w:rPr>
                <w:rFonts w:ascii="Times New Roman" w:eastAsia="Times New Roman" w:hAnsi="Times New Roman" w:cs="Times New Roman"/>
                <w:sz w:val="17"/>
                <w:szCs w:val="17"/>
              </w:rPr>
            </w:pPr>
            <w:r>
              <w:rPr>
                <w:rFonts w:ascii="Times New Roman"/>
                <w:b/>
                <w:i/>
                <w:spacing w:val="-1"/>
                <w:sz w:val="17"/>
              </w:rPr>
              <w:t>macLLDNnumRetransmitTS</w:t>
            </w:r>
          </w:p>
          <w:p w:rsidR="00087E66" w:rsidRDefault="00087E66" w:rsidP="00087E66">
            <w:pPr>
              <w:pStyle w:val="TableParagraph"/>
              <w:spacing w:before="8"/>
              <w:ind w:right="21"/>
              <w:jc w:val="center"/>
              <w:rPr>
                <w:rFonts w:ascii="Times New Roman" w:eastAsia="Times New Roman" w:hAnsi="Times New Roman" w:cs="Times New Roman"/>
                <w:sz w:val="17"/>
                <w:szCs w:val="17"/>
              </w:rPr>
            </w:pPr>
            <w:r>
              <w:rPr>
                <w:rFonts w:ascii="Times New Roman" w:eastAsia="Times New Roman" w:hAnsi="Times New Roman" w:cs="Times New Roman"/>
                <w:b/>
                <w:bCs/>
                <w:sz w:val="17"/>
                <w:szCs w:val="17"/>
              </w:rPr>
              <w:t>–</w:t>
            </w:r>
            <w:r>
              <w:rPr>
                <w:rFonts w:ascii="Times New Roman" w:eastAsia="Times New Roman" w:hAnsi="Times New Roman" w:cs="Times New Roman"/>
                <w:b/>
                <w:bCs/>
                <w:spacing w:val="26"/>
                <w:sz w:val="17"/>
                <w:szCs w:val="17"/>
              </w:rPr>
              <w:t xml:space="preserve"> </w:t>
            </w:r>
            <w:r>
              <w:rPr>
                <w:rFonts w:ascii="Times New Roman" w:eastAsia="Times New Roman" w:hAnsi="Times New Roman" w:cs="Times New Roman"/>
                <w:b/>
                <w:bCs/>
                <w:spacing w:val="3"/>
                <w:sz w:val="17"/>
                <w:szCs w:val="17"/>
              </w:rPr>
              <w:t>1</w:t>
            </w:r>
            <w:r>
              <w:rPr>
                <w:rFonts w:ascii="Times New Roman" w:eastAsia="Times New Roman" w:hAnsi="Times New Roman" w:cs="Times New Roman"/>
                <w:b/>
                <w:bCs/>
                <w:sz w:val="17"/>
                <w:szCs w:val="17"/>
              </w:rPr>
              <w:t>)</w:t>
            </w:r>
          </w:p>
        </w:tc>
        <w:tc>
          <w:tcPr>
            <w:tcW w:w="927" w:type="dxa"/>
            <w:tcBorders>
              <w:top w:val="single" w:sz="10" w:space="0" w:color="000000"/>
              <w:left w:val="single" w:sz="6" w:space="0" w:color="000000"/>
              <w:bottom w:val="single" w:sz="13" w:space="0" w:color="000000"/>
              <w:right w:val="single" w:sz="15" w:space="0" w:color="000000"/>
            </w:tcBorders>
          </w:tcPr>
          <w:p w:rsidR="00087E66" w:rsidRDefault="00087E66" w:rsidP="00087E66">
            <w:pPr>
              <w:pStyle w:val="TableParagraph"/>
              <w:spacing w:before="1"/>
              <w:ind w:left="103"/>
              <w:rPr>
                <w:rFonts w:ascii="Times New Roman" w:eastAsia="Times New Roman" w:hAnsi="Times New Roman" w:cs="Times New Roman"/>
                <w:sz w:val="17"/>
                <w:szCs w:val="17"/>
              </w:rPr>
            </w:pPr>
            <w:r>
              <w:rPr>
                <w:rFonts w:ascii="Times New Roman" w:eastAsia="Times New Roman" w:hAnsi="Times New Roman" w:cs="Times New Roman"/>
                <w:b/>
                <w:bCs/>
                <w:spacing w:val="4"/>
                <w:sz w:val="17"/>
                <w:szCs w:val="17"/>
              </w:rPr>
              <w:t>...</w:t>
            </w:r>
            <w:r>
              <w:rPr>
                <w:rFonts w:ascii="Times New Roman" w:eastAsia="Times New Roman" w:hAnsi="Times New Roman" w:cs="Times New Roman"/>
                <w:b/>
                <w:bCs/>
                <w:spacing w:val="33"/>
                <w:sz w:val="17"/>
                <w:szCs w:val="17"/>
              </w:rPr>
              <w:t xml:space="preserve"> </w:t>
            </w:r>
            <w:r>
              <w:rPr>
                <w:rFonts w:ascii="Times New Roman" w:eastAsia="Times New Roman" w:hAnsi="Times New Roman" w:cs="Times New Roman"/>
                <w:b/>
                <w:bCs/>
                <w:spacing w:val="1"/>
                <w:sz w:val="17"/>
                <w:szCs w:val="17"/>
              </w:rPr>
              <w:t>n*</w:t>
            </w:r>
            <w:r>
              <w:rPr>
                <w:rFonts w:ascii="Times New Roman" w:eastAsia="Times New Roman" w:hAnsi="Times New Roman" w:cs="Times New Roman"/>
                <w:b/>
                <w:bCs/>
                <w:spacing w:val="-22"/>
                <w:sz w:val="17"/>
                <w:szCs w:val="17"/>
              </w:rPr>
              <w:t xml:space="preserve"> </w:t>
            </w:r>
            <w:r>
              <w:rPr>
                <w:rFonts w:ascii="Times New Roman" w:eastAsia="Times New Roman" w:hAnsi="Times New Roman" w:cs="Times New Roman"/>
                <w:b/>
                <w:bCs/>
                <w:spacing w:val="2"/>
                <w:sz w:val="17"/>
                <w:szCs w:val="17"/>
              </w:rPr>
              <w:t>8–1</w:t>
            </w:r>
          </w:p>
        </w:tc>
      </w:tr>
      <w:tr w:rsidR="00087E66" w:rsidRPr="007B04F8" w:rsidTr="007B04F8">
        <w:tc>
          <w:tcPr>
            <w:tcW w:w="2342" w:type="dxa"/>
            <w:tcBorders>
              <w:top w:val="single" w:sz="13" w:space="0" w:color="000000"/>
              <w:left w:val="single" w:sz="15" w:space="0" w:color="000000"/>
              <w:bottom w:val="single" w:sz="12" w:space="0" w:color="000000"/>
              <w:right w:val="single" w:sz="5" w:space="0" w:color="000000"/>
            </w:tcBorders>
          </w:tcPr>
          <w:p w:rsidR="00087E66" w:rsidRPr="007B04F8" w:rsidRDefault="00087E66" w:rsidP="00850FB9">
            <w:pPr>
              <w:pStyle w:val="TableParagraph"/>
              <w:spacing w:before="120"/>
              <w:ind w:left="80"/>
              <w:rPr>
                <w:rFonts w:ascii="Times New Roman" w:eastAsia="Times New Roman" w:hAnsi="Times New Roman" w:cs="Times New Roman"/>
                <w:sz w:val="17"/>
                <w:szCs w:val="17"/>
              </w:rPr>
            </w:pPr>
            <w:r w:rsidRPr="007B04F8">
              <w:rPr>
                <w:rFonts w:ascii="Times New Roman" w:hAnsi="Times New Roman"/>
                <w:sz w:val="17"/>
              </w:rPr>
              <w:t>Acknowledgment of</w:t>
            </w:r>
            <w:r w:rsidR="00850FB9">
              <w:rPr>
                <w:rFonts w:ascii="Times New Roman" w:hAnsi="Times New Roman"/>
                <w:sz w:val="17"/>
              </w:rPr>
              <w:t xml:space="preserve"> </w:t>
            </w:r>
            <w:r w:rsidRPr="007B04F8">
              <w:rPr>
                <w:rFonts w:ascii="Times New Roman" w:hAnsi="Times New Roman"/>
                <w:sz w:val="17"/>
              </w:rPr>
              <w:t>trans</w:t>
            </w:r>
            <w:r w:rsidR="00850FB9">
              <w:rPr>
                <w:rFonts w:ascii="Times New Roman" w:hAnsi="Times New Roman"/>
                <w:sz w:val="17"/>
              </w:rPr>
              <w:softHyphen/>
            </w:r>
            <w:r w:rsidRPr="007B04F8">
              <w:rPr>
                <w:rFonts w:ascii="Times New Roman" w:hAnsi="Times New Roman"/>
                <w:sz w:val="17"/>
              </w:rPr>
              <w:t xml:space="preserve">mission in </w:t>
            </w:r>
            <w:r w:rsidR="007B04F8" w:rsidRPr="007B04F8">
              <w:rPr>
                <w:rFonts w:ascii="Times New Roman" w:hAnsi="Times New Roman"/>
                <w:sz w:val="17"/>
              </w:rPr>
              <w:t xml:space="preserve">LLDN base </w:t>
            </w:r>
            <w:r w:rsidRPr="007B04F8">
              <w:rPr>
                <w:rFonts w:ascii="Times New Roman" w:hAnsi="Times New Roman"/>
                <w:sz w:val="17"/>
              </w:rPr>
              <w:t>timeslot</w:t>
            </w:r>
            <w:r w:rsidR="00850FB9">
              <w:rPr>
                <w:rFonts w:ascii="Times New Roman" w:hAnsi="Times New Roman"/>
                <w:sz w:val="17"/>
              </w:rPr>
              <w:t xml:space="preserve"> </w:t>
            </w:r>
            <w:r w:rsidRPr="007B04F8">
              <w:rPr>
                <w:rFonts w:ascii="Times New Roman" w:hAnsi="Times New Roman"/>
                <w:i/>
                <w:sz w:val="17"/>
              </w:rPr>
              <w:t>macLLDNnumRetransmitTS</w:t>
            </w:r>
            <w:r w:rsidR="00850FB9">
              <w:rPr>
                <w:rFonts w:ascii="Times New Roman" w:hAnsi="Times New Roman"/>
                <w:i/>
                <w:sz w:val="17"/>
              </w:rPr>
              <w:t xml:space="preserve"> </w:t>
            </w:r>
            <w:r w:rsidRPr="007B04F8">
              <w:rPr>
                <w:rFonts w:ascii="Times New Roman" w:hAnsi="Times New Roman"/>
                <w:sz w:val="17"/>
              </w:rPr>
              <w:t>+ 1</w:t>
            </w:r>
          </w:p>
        </w:tc>
        <w:tc>
          <w:tcPr>
            <w:tcW w:w="2342" w:type="dxa"/>
            <w:tcBorders>
              <w:top w:val="single" w:sz="13" w:space="0" w:color="000000"/>
              <w:left w:val="single" w:sz="5" w:space="0" w:color="000000"/>
              <w:bottom w:val="single" w:sz="12" w:space="0" w:color="000000"/>
              <w:right w:val="single" w:sz="5" w:space="0" w:color="000000"/>
            </w:tcBorders>
          </w:tcPr>
          <w:p w:rsidR="00087E66" w:rsidRPr="007B04F8" w:rsidRDefault="00087E66" w:rsidP="00850FB9">
            <w:pPr>
              <w:pStyle w:val="TableParagraph"/>
              <w:spacing w:before="120"/>
              <w:ind w:left="103"/>
              <w:rPr>
                <w:rFonts w:ascii="Times New Roman" w:eastAsia="Times New Roman" w:hAnsi="Times New Roman" w:cs="Times New Roman"/>
                <w:sz w:val="17"/>
                <w:szCs w:val="17"/>
              </w:rPr>
            </w:pPr>
            <w:r w:rsidRPr="007B04F8">
              <w:rPr>
                <w:rFonts w:ascii="Times New Roman" w:hAnsi="Times New Roman"/>
                <w:sz w:val="17"/>
              </w:rPr>
              <w:t>Acknowledgment of</w:t>
            </w:r>
            <w:r w:rsidR="00850FB9">
              <w:rPr>
                <w:rFonts w:ascii="Times New Roman" w:hAnsi="Times New Roman"/>
                <w:sz w:val="17"/>
              </w:rPr>
              <w:t xml:space="preserve"> </w:t>
            </w:r>
            <w:r w:rsidRPr="007B04F8">
              <w:rPr>
                <w:rFonts w:ascii="Times New Roman" w:hAnsi="Times New Roman"/>
                <w:sz w:val="17"/>
              </w:rPr>
              <w:t>trans</w:t>
            </w:r>
            <w:r w:rsidR="00850FB9">
              <w:rPr>
                <w:rFonts w:ascii="Times New Roman" w:hAnsi="Times New Roman"/>
                <w:sz w:val="17"/>
              </w:rPr>
              <w:softHyphen/>
            </w:r>
            <w:r w:rsidRPr="007B04F8">
              <w:rPr>
                <w:rFonts w:ascii="Times New Roman" w:hAnsi="Times New Roman"/>
                <w:sz w:val="17"/>
              </w:rPr>
              <w:t xml:space="preserve">mission in </w:t>
            </w:r>
            <w:r w:rsidR="007B04F8" w:rsidRPr="007B04F8">
              <w:rPr>
                <w:rFonts w:ascii="Times New Roman" w:hAnsi="Times New Roman"/>
                <w:sz w:val="17"/>
              </w:rPr>
              <w:t xml:space="preserve">LLDN base </w:t>
            </w:r>
            <w:r w:rsidRPr="007B04F8">
              <w:rPr>
                <w:rFonts w:ascii="Times New Roman" w:hAnsi="Times New Roman"/>
                <w:sz w:val="17"/>
              </w:rPr>
              <w:t>timeslot</w:t>
            </w:r>
            <w:r w:rsidR="00850FB9">
              <w:rPr>
                <w:rFonts w:ascii="Times New Roman" w:hAnsi="Times New Roman"/>
                <w:sz w:val="17"/>
              </w:rPr>
              <w:t xml:space="preserve"> </w:t>
            </w:r>
            <w:r w:rsidRPr="007B04F8">
              <w:rPr>
                <w:rFonts w:ascii="Times New Roman" w:hAnsi="Times New Roman"/>
                <w:i/>
                <w:sz w:val="17"/>
              </w:rPr>
              <w:t>macLLDNnumRetransmitTS</w:t>
            </w:r>
            <w:r w:rsidR="00850FB9">
              <w:rPr>
                <w:rFonts w:ascii="Times New Roman" w:hAnsi="Times New Roman"/>
                <w:i/>
                <w:sz w:val="17"/>
              </w:rPr>
              <w:t xml:space="preserve"> </w:t>
            </w:r>
            <w:r w:rsidRPr="007B04F8">
              <w:rPr>
                <w:rFonts w:ascii="Times New Roman" w:hAnsi="Times New Roman"/>
                <w:sz w:val="17"/>
              </w:rPr>
              <w:t>+ 2</w:t>
            </w:r>
          </w:p>
        </w:tc>
        <w:tc>
          <w:tcPr>
            <w:tcW w:w="475" w:type="dxa"/>
            <w:tcBorders>
              <w:top w:val="single" w:sz="13" w:space="0" w:color="000000"/>
              <w:left w:val="single" w:sz="5" w:space="0" w:color="000000"/>
              <w:bottom w:val="single" w:sz="12" w:space="0" w:color="000000"/>
              <w:right w:val="single" w:sz="5" w:space="0" w:color="000000"/>
            </w:tcBorders>
          </w:tcPr>
          <w:p w:rsidR="00087E66" w:rsidRPr="007B04F8" w:rsidRDefault="00087E66" w:rsidP="00850FB9">
            <w:pPr>
              <w:pStyle w:val="TableParagraph"/>
              <w:spacing w:before="120"/>
              <w:ind w:left="150"/>
              <w:rPr>
                <w:rFonts w:ascii="Times New Roman" w:eastAsia="Times New Roman" w:hAnsi="Times New Roman" w:cs="Times New Roman"/>
                <w:sz w:val="17"/>
                <w:szCs w:val="17"/>
              </w:rPr>
            </w:pPr>
            <w:r w:rsidRPr="007B04F8">
              <w:rPr>
                <w:rFonts w:ascii="Times New Roman" w:hAnsi="Times New Roman"/>
                <w:sz w:val="17"/>
              </w:rPr>
              <w:t>...</w:t>
            </w:r>
          </w:p>
        </w:tc>
        <w:tc>
          <w:tcPr>
            <w:tcW w:w="2470" w:type="dxa"/>
            <w:tcBorders>
              <w:top w:val="single" w:sz="13" w:space="0" w:color="000000"/>
              <w:left w:val="single" w:sz="5" w:space="0" w:color="000000"/>
              <w:bottom w:val="single" w:sz="12" w:space="0" w:color="000000"/>
              <w:right w:val="single" w:sz="6" w:space="0" w:color="000000"/>
            </w:tcBorders>
          </w:tcPr>
          <w:p w:rsidR="00087E66" w:rsidRPr="007B04F8" w:rsidRDefault="00087E66" w:rsidP="00850FB9">
            <w:pPr>
              <w:pStyle w:val="TableParagraph"/>
              <w:spacing w:before="120"/>
              <w:ind w:left="92" w:hanging="1"/>
              <w:rPr>
                <w:rFonts w:ascii="Times New Roman" w:eastAsia="Times New Roman" w:hAnsi="Times New Roman" w:cs="Times New Roman"/>
                <w:sz w:val="17"/>
                <w:szCs w:val="17"/>
              </w:rPr>
            </w:pPr>
            <w:r w:rsidRPr="007B04F8">
              <w:rPr>
                <w:rFonts w:ascii="Times New Roman" w:hAnsi="Times New Roman"/>
                <w:sz w:val="17"/>
              </w:rPr>
              <w:t>Acknowledgment of</w:t>
            </w:r>
            <w:r w:rsidRPr="007B04F8">
              <w:rPr>
                <w:rFonts w:ascii="Times New Roman" w:hAnsi="Times New Roman"/>
                <w:w w:val="102"/>
                <w:sz w:val="17"/>
              </w:rPr>
              <w:t xml:space="preserve"> </w:t>
            </w:r>
            <w:r w:rsidRPr="007B04F8">
              <w:rPr>
                <w:rFonts w:ascii="Times New Roman" w:hAnsi="Times New Roman"/>
                <w:sz w:val="17"/>
              </w:rPr>
              <w:t>trans</w:t>
            </w:r>
            <w:r w:rsidR="00850FB9">
              <w:rPr>
                <w:rFonts w:ascii="Times New Roman" w:hAnsi="Times New Roman"/>
                <w:sz w:val="17"/>
              </w:rPr>
              <w:softHyphen/>
            </w:r>
            <w:r w:rsidRPr="007B04F8">
              <w:rPr>
                <w:rFonts w:ascii="Times New Roman" w:hAnsi="Times New Roman"/>
                <w:sz w:val="17"/>
              </w:rPr>
              <w:t xml:space="preserve">mission in </w:t>
            </w:r>
            <w:r w:rsidR="007B04F8" w:rsidRPr="007B04F8">
              <w:rPr>
                <w:rFonts w:ascii="Times New Roman" w:hAnsi="Times New Roman"/>
                <w:sz w:val="17"/>
              </w:rPr>
              <w:t xml:space="preserve">LLDN base </w:t>
            </w:r>
            <w:r w:rsidRPr="007B04F8">
              <w:rPr>
                <w:rFonts w:ascii="Times New Roman" w:hAnsi="Times New Roman"/>
                <w:sz w:val="17"/>
              </w:rPr>
              <w:t>timeslot</w:t>
            </w:r>
            <w:r w:rsidRPr="007B04F8">
              <w:rPr>
                <w:rFonts w:ascii="Times New Roman" w:hAnsi="Times New Roman"/>
                <w:w w:val="102"/>
                <w:sz w:val="17"/>
              </w:rPr>
              <w:t xml:space="preserve"> </w:t>
            </w:r>
            <w:r w:rsidRPr="007B04F8">
              <w:rPr>
                <w:rFonts w:ascii="Times New Roman" w:hAnsi="Times New Roman"/>
                <w:i/>
                <w:sz w:val="17"/>
              </w:rPr>
              <w:t>macLLDNnumTimeSlots</w:t>
            </w:r>
          </w:p>
        </w:tc>
        <w:tc>
          <w:tcPr>
            <w:tcW w:w="927" w:type="dxa"/>
            <w:tcBorders>
              <w:top w:val="single" w:sz="13" w:space="0" w:color="000000"/>
              <w:left w:val="single" w:sz="6" w:space="0" w:color="000000"/>
              <w:bottom w:val="single" w:sz="12" w:space="0" w:color="000000"/>
              <w:right w:val="single" w:sz="15" w:space="0" w:color="000000"/>
            </w:tcBorders>
          </w:tcPr>
          <w:p w:rsidR="00087E66" w:rsidRPr="007B04F8" w:rsidRDefault="00087E66" w:rsidP="00850FB9">
            <w:pPr>
              <w:pStyle w:val="TableParagraph"/>
              <w:spacing w:before="120"/>
              <w:ind w:left="103"/>
              <w:rPr>
                <w:rFonts w:ascii="Times New Roman" w:eastAsia="Times New Roman" w:hAnsi="Times New Roman" w:cs="Times New Roman"/>
                <w:sz w:val="17"/>
                <w:szCs w:val="17"/>
              </w:rPr>
            </w:pPr>
            <w:r w:rsidRPr="007B04F8">
              <w:rPr>
                <w:rFonts w:ascii="Times New Roman" w:hAnsi="Times New Roman"/>
                <w:sz w:val="17"/>
              </w:rPr>
              <w:t>Padding</w:t>
            </w:r>
          </w:p>
        </w:tc>
      </w:tr>
    </w:tbl>
    <w:p w:rsidR="00087E66" w:rsidRDefault="00087E66" w:rsidP="00087E66">
      <w:pPr>
        <w:rPr>
          <w:sz w:val="28"/>
          <w:szCs w:val="28"/>
        </w:rPr>
      </w:pPr>
    </w:p>
    <w:p w:rsidR="00087E66" w:rsidRPr="00EC1C02" w:rsidRDefault="00EC1C02" w:rsidP="00EC1C02">
      <w:pPr>
        <w:pStyle w:val="Heading8"/>
        <w:ind w:left="0"/>
        <w:jc w:val="center"/>
        <w:rPr>
          <w:spacing w:val="-1"/>
        </w:rPr>
      </w:pPr>
      <w:bookmarkStart w:id="523" w:name="_Ref425328372"/>
      <w:r w:rsidRPr="00EC1C02">
        <w:rPr>
          <w:spacing w:val="-1"/>
        </w:rPr>
        <w:t xml:space="preserve">Figure </w:t>
      </w:r>
      <w:r w:rsidR="00674736">
        <w:rPr>
          <w:spacing w:val="-1"/>
        </w:rPr>
        <w:fldChar w:fldCharType="begin"/>
      </w:r>
      <w:r w:rsidR="00DE16EB">
        <w:rPr>
          <w:spacing w:val="-1"/>
        </w:rPr>
        <w:instrText xml:space="preserve"> STYLEREF 1 \s </w:instrText>
      </w:r>
      <w:r w:rsidR="00674736">
        <w:rPr>
          <w:spacing w:val="-1"/>
        </w:rPr>
        <w:fldChar w:fldCharType="separate"/>
      </w:r>
      <w:r w:rsidR="00DE16EB">
        <w:rPr>
          <w:noProof/>
          <w:spacing w:val="-1"/>
        </w:rPr>
        <w:t>G</w:t>
      </w:r>
      <w:r w:rsidR="00674736">
        <w:rPr>
          <w:spacing w:val="-1"/>
        </w:rPr>
        <w:fldChar w:fldCharType="end"/>
      </w:r>
      <w:r w:rsidR="00DE16EB">
        <w:rPr>
          <w:spacing w:val="-1"/>
        </w:rPr>
        <w:t>.</w:t>
      </w:r>
      <w:r w:rsidR="00674736">
        <w:rPr>
          <w:spacing w:val="-1"/>
        </w:rPr>
        <w:fldChar w:fldCharType="begin"/>
      </w:r>
      <w:r w:rsidR="00DE16EB">
        <w:rPr>
          <w:spacing w:val="-1"/>
        </w:rPr>
        <w:instrText xml:space="preserve"> SEQ Figure \* ARABIC \s 1 </w:instrText>
      </w:r>
      <w:r w:rsidR="00674736">
        <w:rPr>
          <w:spacing w:val="-1"/>
        </w:rPr>
        <w:fldChar w:fldCharType="separate"/>
      </w:r>
      <w:r w:rsidR="00DE16EB">
        <w:rPr>
          <w:noProof/>
          <w:spacing w:val="-1"/>
        </w:rPr>
        <w:t>5</w:t>
      </w:r>
      <w:r w:rsidR="00674736">
        <w:rPr>
          <w:spacing w:val="-1"/>
        </w:rPr>
        <w:fldChar w:fldCharType="end"/>
      </w:r>
      <w:bookmarkEnd w:id="523"/>
      <w:r w:rsidR="00087E66">
        <w:rPr>
          <w:spacing w:val="-1"/>
        </w:rPr>
        <w:t>—Structure</w:t>
      </w:r>
      <w:r w:rsidR="00087E66" w:rsidRPr="00EC1C02">
        <w:rPr>
          <w:spacing w:val="-1"/>
        </w:rPr>
        <w:t xml:space="preserve"> </w:t>
      </w:r>
      <w:r w:rsidR="00087E66">
        <w:rPr>
          <w:spacing w:val="-1"/>
        </w:rPr>
        <w:t>of</w:t>
      </w:r>
      <w:r w:rsidR="00087E66" w:rsidRPr="00EC1C02">
        <w:rPr>
          <w:spacing w:val="-1"/>
        </w:rPr>
        <w:t xml:space="preserve"> </w:t>
      </w:r>
      <w:r>
        <w:rPr>
          <w:spacing w:val="-1"/>
        </w:rPr>
        <w:t xml:space="preserve">LLDN </w:t>
      </w:r>
      <w:r w:rsidR="00087E66">
        <w:rPr>
          <w:spacing w:val="-1"/>
        </w:rPr>
        <w:t>Group</w:t>
      </w:r>
      <w:r w:rsidR="00087E66" w:rsidRPr="00EC1C02">
        <w:rPr>
          <w:spacing w:val="-1"/>
        </w:rPr>
        <w:t xml:space="preserve"> </w:t>
      </w:r>
      <w:r w:rsidR="00087E66">
        <w:rPr>
          <w:spacing w:val="-1"/>
        </w:rPr>
        <w:t>Acknowledgment</w:t>
      </w:r>
      <w:r w:rsidR="00087E66" w:rsidRPr="00EC1C02">
        <w:rPr>
          <w:spacing w:val="-1"/>
        </w:rPr>
        <w:t xml:space="preserve"> </w:t>
      </w:r>
      <w:r w:rsidR="00087E66">
        <w:rPr>
          <w:spacing w:val="-1"/>
        </w:rPr>
        <w:t>bitmap</w:t>
      </w:r>
    </w:p>
    <w:p w:rsidR="00087E66" w:rsidRDefault="00087E66" w:rsidP="00087E66">
      <w:pPr>
        <w:spacing w:before="8"/>
        <w:rPr>
          <w:sz w:val="27"/>
          <w:szCs w:val="27"/>
        </w:rPr>
      </w:pPr>
    </w:p>
    <w:p w:rsidR="00087E66" w:rsidRPr="00087E66" w:rsidRDefault="00087E66" w:rsidP="00087E66">
      <w:pPr>
        <w:pStyle w:val="berschrift3"/>
        <w:rPr>
          <w:b/>
          <w:sz w:val="24"/>
          <w:szCs w:val="24"/>
        </w:rPr>
      </w:pPr>
      <w:bookmarkStart w:id="524" w:name="_Ref425271521"/>
      <w:r w:rsidRPr="00087E66">
        <w:rPr>
          <w:b/>
          <w:sz w:val="24"/>
          <w:szCs w:val="24"/>
        </w:rPr>
        <w:t>LL</w:t>
      </w:r>
      <w:r>
        <w:rPr>
          <w:b/>
          <w:sz w:val="24"/>
          <w:szCs w:val="24"/>
        </w:rPr>
        <w:t xml:space="preserve">DN </w:t>
      </w:r>
      <w:r w:rsidRPr="00087E66">
        <w:rPr>
          <w:b/>
          <w:sz w:val="24"/>
          <w:szCs w:val="24"/>
        </w:rPr>
        <w:t>Data frame format</w:t>
      </w:r>
      <w:bookmarkEnd w:id="524"/>
    </w:p>
    <w:p w:rsidR="00087E66" w:rsidRDefault="00087E66" w:rsidP="00087E66">
      <w:pPr>
        <w:spacing w:before="1"/>
        <w:rPr>
          <w:rFonts w:ascii="Arial" w:eastAsia="Arial" w:hAnsi="Arial" w:cs="Arial"/>
          <w:b/>
          <w:bCs/>
          <w:sz w:val="26"/>
          <w:szCs w:val="26"/>
        </w:rPr>
      </w:pPr>
    </w:p>
    <w:p w:rsidR="00087E66" w:rsidRDefault="00087E66" w:rsidP="00420F8D">
      <w:pPr>
        <w:pStyle w:val="Textkrper"/>
        <w:jc w:val="both"/>
      </w:pPr>
      <w:r>
        <w:t>The</w:t>
      </w:r>
      <w:r w:rsidRPr="00420F8D">
        <w:t xml:space="preserve"> </w:t>
      </w:r>
      <w:r>
        <w:t>LL</w:t>
      </w:r>
      <w:r w:rsidR="00850FB9">
        <w:t xml:space="preserve">DN </w:t>
      </w:r>
      <w:r>
        <w:t>Data</w:t>
      </w:r>
      <w:r w:rsidRPr="00420F8D">
        <w:t xml:space="preserve"> </w:t>
      </w:r>
      <w:r>
        <w:t>frame</w:t>
      </w:r>
      <w:r w:rsidRPr="00420F8D">
        <w:t xml:space="preserve"> </w:t>
      </w:r>
      <w:r>
        <w:t>is</w:t>
      </w:r>
      <w:r w:rsidRPr="00420F8D">
        <w:t xml:space="preserve"> </w:t>
      </w:r>
      <w:r>
        <w:t>sent</w:t>
      </w:r>
      <w:r w:rsidRPr="00420F8D">
        <w:t xml:space="preserve"> </w:t>
      </w:r>
      <w:r>
        <w:t>during</w:t>
      </w:r>
      <w:r w:rsidRPr="00420F8D">
        <w:t xml:space="preserve"> </w:t>
      </w:r>
      <w:r w:rsidR="00850FB9" w:rsidRPr="00420F8D">
        <w:t xml:space="preserve">LLDN </w:t>
      </w:r>
      <w:r w:rsidR="00850FB9">
        <w:t>O</w:t>
      </w:r>
      <w:r>
        <w:t>nline</w:t>
      </w:r>
      <w:r w:rsidRPr="00420F8D">
        <w:t xml:space="preserve"> </w:t>
      </w:r>
      <w:r>
        <w:t>mode</w:t>
      </w:r>
      <w:r w:rsidRPr="00420F8D">
        <w:t xml:space="preserve"> </w:t>
      </w:r>
      <w:r>
        <w:t>in</w:t>
      </w:r>
      <w:r w:rsidRPr="00420F8D">
        <w:t xml:space="preserve"> </w:t>
      </w:r>
      <w:r w:rsidR="00420F8D" w:rsidRPr="00420F8D">
        <w:t xml:space="preserve">LLDN </w:t>
      </w:r>
      <w:r>
        <w:t>device</w:t>
      </w:r>
      <w:r w:rsidRPr="00420F8D">
        <w:t xml:space="preserve"> </w:t>
      </w:r>
      <w:r>
        <w:t>timeslots.</w:t>
      </w:r>
      <w:r w:rsidRPr="00420F8D">
        <w:t xml:space="preserve"> </w:t>
      </w:r>
      <w:r>
        <w:t>The</w:t>
      </w:r>
      <w:r w:rsidRPr="00420F8D">
        <w:t xml:space="preserve"> </w:t>
      </w:r>
      <w:r>
        <w:t>LL</w:t>
      </w:r>
      <w:r w:rsidR="00420F8D">
        <w:t>DN D</w:t>
      </w:r>
      <w:r>
        <w:t>ata</w:t>
      </w:r>
      <w:r w:rsidRPr="00420F8D">
        <w:t xml:space="preserve"> </w:t>
      </w:r>
      <w:r>
        <w:t>frame</w:t>
      </w:r>
      <w:r w:rsidRPr="00420F8D">
        <w:t xml:space="preserve"> </w:t>
      </w:r>
      <w:r>
        <w:t>shall</w:t>
      </w:r>
      <w:r w:rsidRPr="00420F8D">
        <w:t xml:space="preserve"> </w:t>
      </w:r>
      <w:r>
        <w:t>be</w:t>
      </w:r>
      <w:r w:rsidRPr="00420F8D">
        <w:t xml:space="preserve"> </w:t>
      </w:r>
      <w:r>
        <w:t>formatted</w:t>
      </w:r>
      <w:r w:rsidRPr="00420F8D">
        <w:t xml:space="preserve"> </w:t>
      </w:r>
      <w:r>
        <w:t>as</w:t>
      </w:r>
      <w:r w:rsidRPr="00420F8D">
        <w:t xml:space="preserve"> </w:t>
      </w:r>
      <w:r>
        <w:t>illustrated</w:t>
      </w:r>
      <w:r w:rsidRPr="00420F8D">
        <w:t xml:space="preserve"> </w:t>
      </w:r>
      <w:r>
        <w:t>in</w:t>
      </w:r>
      <w:r w:rsidRPr="00420F8D">
        <w:t xml:space="preserve"> </w:t>
      </w:r>
      <w:fldSimple w:instr=" REF _Ref425334885 \h  \* MERGEFORMAT ">
        <w:r w:rsidR="00420F8D" w:rsidRPr="00420F8D">
          <w:t>Figure G.6</w:t>
        </w:r>
      </w:fldSimple>
      <w:r>
        <w:t>.</w:t>
      </w:r>
    </w:p>
    <w:p w:rsidR="00087E66" w:rsidRDefault="00087E66" w:rsidP="00420F8D">
      <w:pPr>
        <w:pStyle w:val="Textkrper"/>
        <w:jc w:val="both"/>
      </w:pPr>
    </w:p>
    <w:tbl>
      <w:tblPr>
        <w:tblStyle w:val="TableNormal"/>
        <w:tblW w:w="0" w:type="auto"/>
        <w:jc w:val="center"/>
        <w:tblInd w:w="1621" w:type="dxa"/>
        <w:tblLayout w:type="fixed"/>
        <w:tblLook w:val="01E0"/>
      </w:tblPr>
      <w:tblGrid>
        <w:gridCol w:w="1134"/>
        <w:gridCol w:w="1442"/>
        <w:gridCol w:w="715"/>
      </w:tblGrid>
      <w:tr w:rsidR="00DE0BC3" w:rsidTr="00DE0BC3">
        <w:trPr>
          <w:trHeight w:hRule="exact" w:val="281"/>
          <w:jc w:val="center"/>
        </w:trPr>
        <w:tc>
          <w:tcPr>
            <w:tcW w:w="1134" w:type="dxa"/>
            <w:tcBorders>
              <w:top w:val="single" w:sz="12" w:space="0" w:color="000000"/>
              <w:left w:val="single" w:sz="12" w:space="0" w:color="000000"/>
              <w:bottom w:val="single" w:sz="13" w:space="0" w:color="000000"/>
              <w:right w:val="single" w:sz="6" w:space="0" w:color="000000"/>
            </w:tcBorders>
          </w:tcPr>
          <w:p w:rsidR="00DE0BC3" w:rsidRDefault="00DE0BC3" w:rsidP="00A63659">
            <w:pPr>
              <w:pStyle w:val="TableParagraph"/>
              <w:spacing w:before="46"/>
              <w:ind w:left="223"/>
              <w:rPr>
                <w:rFonts w:ascii="Times New Roman" w:eastAsia="Times New Roman" w:hAnsi="Times New Roman" w:cs="Times New Roman"/>
                <w:sz w:val="17"/>
                <w:szCs w:val="17"/>
              </w:rPr>
            </w:pPr>
            <w:r>
              <w:rPr>
                <w:rFonts w:ascii="Times New Roman"/>
                <w:b/>
                <w:spacing w:val="-1"/>
                <w:w w:val="105"/>
                <w:sz w:val="17"/>
              </w:rPr>
              <w:t>Octets:</w:t>
            </w:r>
            <w:r>
              <w:rPr>
                <w:rFonts w:ascii="Times New Roman"/>
                <w:b/>
                <w:spacing w:val="-4"/>
                <w:w w:val="105"/>
                <w:sz w:val="17"/>
              </w:rPr>
              <w:t xml:space="preserve"> </w:t>
            </w:r>
            <w:r>
              <w:rPr>
                <w:rFonts w:ascii="Times New Roman"/>
                <w:b/>
                <w:w w:val="105"/>
                <w:sz w:val="17"/>
              </w:rPr>
              <w:t>1</w:t>
            </w:r>
          </w:p>
        </w:tc>
        <w:tc>
          <w:tcPr>
            <w:tcW w:w="1442" w:type="dxa"/>
            <w:tcBorders>
              <w:top w:val="single" w:sz="12" w:space="0" w:color="000000"/>
              <w:left w:val="single" w:sz="6" w:space="0" w:color="000000"/>
              <w:bottom w:val="single" w:sz="13" w:space="0" w:color="000000"/>
              <w:right w:val="single" w:sz="6" w:space="0" w:color="000000"/>
            </w:tcBorders>
          </w:tcPr>
          <w:p w:rsidR="00DE0BC3" w:rsidRDefault="00DE0BC3" w:rsidP="00A63659">
            <w:pPr>
              <w:pStyle w:val="TableParagraph"/>
              <w:spacing w:before="46"/>
              <w:ind w:left="401"/>
              <w:rPr>
                <w:rFonts w:ascii="Times New Roman" w:eastAsia="Times New Roman" w:hAnsi="Times New Roman" w:cs="Times New Roman"/>
                <w:sz w:val="17"/>
                <w:szCs w:val="17"/>
              </w:rPr>
            </w:pPr>
            <w:r>
              <w:rPr>
                <w:rFonts w:ascii="Times New Roman"/>
                <w:b/>
                <w:spacing w:val="-1"/>
                <w:w w:val="105"/>
                <w:sz w:val="17"/>
              </w:rPr>
              <w:t>variable</w:t>
            </w:r>
          </w:p>
        </w:tc>
        <w:tc>
          <w:tcPr>
            <w:tcW w:w="715" w:type="dxa"/>
            <w:tcBorders>
              <w:top w:val="single" w:sz="12" w:space="0" w:color="000000"/>
              <w:left w:val="single" w:sz="6" w:space="0" w:color="000000"/>
              <w:bottom w:val="single" w:sz="13" w:space="0" w:color="000000"/>
              <w:right w:val="single" w:sz="12" w:space="0" w:color="000000"/>
            </w:tcBorders>
          </w:tcPr>
          <w:p w:rsidR="00DE0BC3" w:rsidRDefault="00DE0BC3" w:rsidP="00A63659">
            <w:pPr>
              <w:pStyle w:val="TableParagraph"/>
              <w:spacing w:before="46"/>
              <w:ind w:left="6"/>
              <w:jc w:val="center"/>
              <w:rPr>
                <w:rFonts w:ascii="Times New Roman" w:eastAsia="Times New Roman" w:hAnsi="Times New Roman" w:cs="Times New Roman"/>
                <w:sz w:val="17"/>
                <w:szCs w:val="17"/>
              </w:rPr>
            </w:pPr>
            <w:r>
              <w:rPr>
                <w:rFonts w:ascii="Times New Roman"/>
                <w:b/>
                <w:w w:val="105"/>
                <w:sz w:val="17"/>
              </w:rPr>
              <w:t>2</w:t>
            </w:r>
          </w:p>
        </w:tc>
      </w:tr>
      <w:tr w:rsidR="00DE0BC3" w:rsidTr="00DE0BC3">
        <w:trPr>
          <w:jc w:val="center"/>
        </w:trPr>
        <w:tc>
          <w:tcPr>
            <w:tcW w:w="1134" w:type="dxa"/>
            <w:tcBorders>
              <w:top w:val="single" w:sz="13" w:space="0" w:color="000000"/>
              <w:left w:val="single" w:sz="12" w:space="0" w:color="000000"/>
              <w:bottom w:val="single" w:sz="8" w:space="0" w:color="000000"/>
              <w:right w:val="single" w:sz="6" w:space="0" w:color="000000"/>
            </w:tcBorders>
            <w:vAlign w:val="center"/>
          </w:tcPr>
          <w:p w:rsidR="00DE0BC3" w:rsidRDefault="00DE0BC3" w:rsidP="00420F8D">
            <w:pPr>
              <w:pStyle w:val="TableParagraph"/>
              <w:spacing w:before="60" w:after="60"/>
              <w:ind w:left="11"/>
              <w:rPr>
                <w:rFonts w:ascii="Times New Roman" w:eastAsia="Times New Roman" w:hAnsi="Times New Roman" w:cs="Times New Roman"/>
                <w:sz w:val="17"/>
                <w:szCs w:val="17"/>
              </w:rPr>
            </w:pPr>
            <w:ins w:id="525" w:author="LLDN REVc-w" w:date="2015-07-22T13:29:00Z">
              <w:r>
                <w:rPr>
                  <w:rFonts w:ascii="Times New Roman"/>
                  <w:w w:val="105"/>
                  <w:sz w:val="17"/>
                </w:rPr>
                <w:t>LLDN</w:t>
              </w:r>
              <w:r>
                <w:rPr>
                  <w:rFonts w:ascii="Times New Roman"/>
                  <w:w w:val="105"/>
                  <w:sz w:val="17"/>
                </w:rPr>
                <w:br/>
              </w:r>
            </w:ins>
            <w:r>
              <w:rPr>
                <w:rFonts w:ascii="Times New Roman"/>
                <w:w w:val="105"/>
                <w:sz w:val="17"/>
              </w:rPr>
              <w:t>Frame</w:t>
            </w:r>
            <w:r>
              <w:rPr>
                <w:rFonts w:ascii="Times New Roman"/>
                <w:spacing w:val="-16"/>
                <w:w w:val="105"/>
                <w:sz w:val="17"/>
              </w:rPr>
              <w:t xml:space="preserve"> </w:t>
            </w:r>
            <w:r>
              <w:rPr>
                <w:rFonts w:ascii="Times New Roman"/>
                <w:w w:val="105"/>
                <w:sz w:val="17"/>
              </w:rPr>
              <w:t>Control</w:t>
            </w:r>
          </w:p>
        </w:tc>
        <w:tc>
          <w:tcPr>
            <w:tcW w:w="1442" w:type="dxa"/>
            <w:tcBorders>
              <w:top w:val="single" w:sz="13" w:space="0" w:color="000000"/>
              <w:left w:val="single" w:sz="6" w:space="0" w:color="000000"/>
              <w:bottom w:val="single" w:sz="7" w:space="0" w:color="000000"/>
              <w:right w:val="single" w:sz="6" w:space="0" w:color="000000"/>
            </w:tcBorders>
            <w:vAlign w:val="center"/>
          </w:tcPr>
          <w:p w:rsidR="00DE0BC3" w:rsidRDefault="00DE0BC3" w:rsidP="00420F8D">
            <w:pPr>
              <w:pStyle w:val="TableParagraph"/>
              <w:spacing w:before="60" w:after="60"/>
              <w:ind w:left="23" w:right="829"/>
              <w:rPr>
                <w:rFonts w:ascii="Times New Roman" w:eastAsia="Times New Roman" w:hAnsi="Times New Roman" w:cs="Times New Roman"/>
                <w:sz w:val="17"/>
                <w:szCs w:val="17"/>
              </w:rPr>
            </w:pPr>
            <w:r>
              <w:rPr>
                <w:rFonts w:ascii="Times New Roman"/>
                <w:w w:val="105"/>
                <w:sz w:val="17"/>
              </w:rPr>
              <w:t>Data</w:t>
            </w:r>
            <w:r>
              <w:rPr>
                <w:rFonts w:ascii="Times New Roman"/>
                <w:spacing w:val="22"/>
                <w:w w:val="104"/>
                <w:sz w:val="17"/>
              </w:rPr>
              <w:t xml:space="preserve"> </w:t>
            </w:r>
            <w:r>
              <w:rPr>
                <w:rFonts w:ascii="Times New Roman"/>
                <w:spacing w:val="-1"/>
                <w:w w:val="105"/>
                <w:sz w:val="17"/>
              </w:rPr>
              <w:t>Payload</w:t>
            </w:r>
          </w:p>
        </w:tc>
        <w:tc>
          <w:tcPr>
            <w:tcW w:w="715" w:type="dxa"/>
            <w:tcBorders>
              <w:top w:val="single" w:sz="13" w:space="0" w:color="000000"/>
              <w:left w:val="single" w:sz="6" w:space="0" w:color="000000"/>
              <w:bottom w:val="single" w:sz="7" w:space="0" w:color="000000"/>
              <w:right w:val="single" w:sz="12" w:space="0" w:color="000000"/>
            </w:tcBorders>
            <w:vAlign w:val="center"/>
          </w:tcPr>
          <w:p w:rsidR="00DE0BC3" w:rsidRDefault="00DE0BC3" w:rsidP="00420F8D">
            <w:pPr>
              <w:pStyle w:val="TableParagraph"/>
              <w:spacing w:before="60" w:after="60"/>
              <w:ind w:left="23"/>
              <w:rPr>
                <w:rFonts w:ascii="Times New Roman" w:eastAsia="Times New Roman" w:hAnsi="Times New Roman" w:cs="Times New Roman"/>
                <w:sz w:val="17"/>
                <w:szCs w:val="17"/>
              </w:rPr>
            </w:pPr>
            <w:r>
              <w:rPr>
                <w:rFonts w:ascii="Times New Roman"/>
                <w:spacing w:val="-2"/>
                <w:w w:val="105"/>
                <w:sz w:val="17"/>
              </w:rPr>
              <w:t>FCS</w:t>
            </w:r>
          </w:p>
        </w:tc>
      </w:tr>
      <w:tr w:rsidR="00DE0BC3" w:rsidTr="00DE0BC3">
        <w:trPr>
          <w:trHeight w:hRule="exact" w:val="230"/>
          <w:jc w:val="center"/>
        </w:trPr>
        <w:tc>
          <w:tcPr>
            <w:tcW w:w="1134" w:type="dxa"/>
            <w:tcBorders>
              <w:top w:val="single" w:sz="8" w:space="0" w:color="000000"/>
              <w:left w:val="single" w:sz="12" w:space="0" w:color="000000"/>
              <w:bottom w:val="single" w:sz="12" w:space="0" w:color="000000"/>
              <w:right w:val="single" w:sz="6" w:space="0" w:color="000000"/>
            </w:tcBorders>
          </w:tcPr>
          <w:p w:rsidR="00DE0BC3" w:rsidRDefault="00DE0BC3" w:rsidP="00A63659">
            <w:pPr>
              <w:pStyle w:val="TableParagraph"/>
              <w:spacing w:before="3"/>
              <w:ind w:left="11"/>
              <w:rPr>
                <w:rFonts w:ascii="Times New Roman" w:eastAsia="Times New Roman" w:hAnsi="Times New Roman" w:cs="Times New Roman"/>
                <w:sz w:val="17"/>
                <w:szCs w:val="17"/>
              </w:rPr>
            </w:pPr>
            <w:r>
              <w:rPr>
                <w:rFonts w:ascii="Times New Roman"/>
                <w:spacing w:val="-2"/>
                <w:w w:val="105"/>
                <w:sz w:val="17"/>
              </w:rPr>
              <w:t>MHR</w:t>
            </w:r>
          </w:p>
        </w:tc>
        <w:tc>
          <w:tcPr>
            <w:tcW w:w="1442" w:type="dxa"/>
            <w:tcBorders>
              <w:top w:val="single" w:sz="7" w:space="0" w:color="000000"/>
              <w:left w:val="single" w:sz="6" w:space="0" w:color="000000"/>
              <w:bottom w:val="single" w:sz="12" w:space="0" w:color="000000"/>
              <w:right w:val="single" w:sz="6" w:space="0" w:color="000000"/>
            </w:tcBorders>
          </w:tcPr>
          <w:p w:rsidR="00DE0BC3" w:rsidRDefault="00DE0BC3" w:rsidP="00A63659">
            <w:pPr>
              <w:pStyle w:val="TableParagraph"/>
              <w:spacing w:before="3"/>
              <w:ind w:left="22"/>
              <w:rPr>
                <w:rFonts w:ascii="Times New Roman" w:eastAsia="Times New Roman" w:hAnsi="Times New Roman" w:cs="Times New Roman"/>
                <w:sz w:val="17"/>
                <w:szCs w:val="17"/>
              </w:rPr>
            </w:pPr>
            <w:r>
              <w:rPr>
                <w:rFonts w:ascii="Times New Roman"/>
                <w:spacing w:val="-2"/>
                <w:w w:val="105"/>
                <w:sz w:val="17"/>
              </w:rPr>
              <w:t>MAC</w:t>
            </w:r>
            <w:r>
              <w:rPr>
                <w:rFonts w:ascii="Times New Roman"/>
                <w:spacing w:val="-8"/>
                <w:w w:val="105"/>
                <w:sz w:val="17"/>
              </w:rPr>
              <w:t xml:space="preserve"> </w:t>
            </w:r>
            <w:r>
              <w:rPr>
                <w:rFonts w:ascii="Times New Roman"/>
                <w:spacing w:val="1"/>
                <w:w w:val="105"/>
                <w:sz w:val="17"/>
              </w:rPr>
              <w:t>Payload</w:t>
            </w:r>
          </w:p>
        </w:tc>
        <w:tc>
          <w:tcPr>
            <w:tcW w:w="715" w:type="dxa"/>
            <w:tcBorders>
              <w:top w:val="single" w:sz="7" w:space="0" w:color="000000"/>
              <w:left w:val="single" w:sz="6" w:space="0" w:color="000000"/>
              <w:bottom w:val="single" w:sz="12" w:space="0" w:color="000000"/>
              <w:right w:val="single" w:sz="12" w:space="0" w:color="000000"/>
            </w:tcBorders>
          </w:tcPr>
          <w:p w:rsidR="00DE0BC3" w:rsidRDefault="00DE0BC3" w:rsidP="00A63659">
            <w:pPr>
              <w:pStyle w:val="TableParagraph"/>
              <w:spacing w:before="3"/>
              <w:ind w:left="22"/>
              <w:rPr>
                <w:rFonts w:ascii="Times New Roman" w:eastAsia="Times New Roman" w:hAnsi="Times New Roman" w:cs="Times New Roman"/>
                <w:sz w:val="17"/>
                <w:szCs w:val="17"/>
              </w:rPr>
            </w:pPr>
            <w:r>
              <w:rPr>
                <w:rFonts w:ascii="Times New Roman"/>
                <w:spacing w:val="-6"/>
                <w:w w:val="105"/>
                <w:sz w:val="17"/>
              </w:rPr>
              <w:t>M</w:t>
            </w:r>
            <w:r>
              <w:rPr>
                <w:rFonts w:ascii="Times New Roman"/>
                <w:spacing w:val="8"/>
                <w:w w:val="105"/>
                <w:sz w:val="17"/>
              </w:rPr>
              <w:t>F</w:t>
            </w:r>
            <w:r>
              <w:rPr>
                <w:rFonts w:ascii="Times New Roman"/>
                <w:w w:val="105"/>
                <w:sz w:val="17"/>
              </w:rPr>
              <w:t>R</w:t>
            </w:r>
          </w:p>
        </w:tc>
      </w:tr>
    </w:tbl>
    <w:p w:rsidR="00420F8D" w:rsidRPr="00420F8D" w:rsidRDefault="00420F8D" w:rsidP="00420F8D">
      <w:pPr>
        <w:pStyle w:val="Textkrper"/>
        <w:jc w:val="both"/>
      </w:pPr>
    </w:p>
    <w:tbl>
      <w:tblPr>
        <w:tblStyle w:val="TableNormal"/>
        <w:tblW w:w="0" w:type="auto"/>
        <w:tblInd w:w="1621" w:type="dxa"/>
        <w:tblLayout w:type="fixed"/>
        <w:tblLook w:val="01E0"/>
      </w:tblPr>
      <w:tblGrid>
        <w:gridCol w:w="1135"/>
        <w:gridCol w:w="899"/>
        <w:gridCol w:w="1430"/>
        <w:gridCol w:w="1442"/>
        <w:gridCol w:w="715"/>
      </w:tblGrid>
      <w:tr w:rsidR="00087E66" w:rsidDel="00420F8D" w:rsidTr="007E261C">
        <w:trPr>
          <w:trHeight w:hRule="exact" w:val="281"/>
          <w:del w:id="526" w:author="LLDN REVc-w" w:date="2015-07-22T13:29:00Z"/>
        </w:trPr>
        <w:tc>
          <w:tcPr>
            <w:tcW w:w="1135" w:type="dxa"/>
            <w:tcBorders>
              <w:top w:val="single" w:sz="13" w:space="0" w:color="000000"/>
              <w:left w:val="single" w:sz="15" w:space="0" w:color="000000"/>
              <w:bottom w:val="single" w:sz="13" w:space="0" w:color="000000"/>
              <w:right w:val="single" w:sz="6" w:space="0" w:color="000000"/>
            </w:tcBorders>
          </w:tcPr>
          <w:p w:rsidR="00087E66" w:rsidDel="00420F8D" w:rsidRDefault="00087E66" w:rsidP="00087E66">
            <w:pPr>
              <w:pStyle w:val="TableParagraph"/>
              <w:spacing w:before="46"/>
              <w:ind w:left="223"/>
              <w:rPr>
                <w:del w:id="527" w:author="LLDN REVc-w" w:date="2015-07-22T13:29:00Z"/>
                <w:rFonts w:ascii="Times New Roman" w:eastAsia="Times New Roman" w:hAnsi="Times New Roman" w:cs="Times New Roman"/>
                <w:sz w:val="17"/>
                <w:szCs w:val="17"/>
              </w:rPr>
            </w:pPr>
            <w:del w:id="528" w:author="LLDN REVc-w" w:date="2015-07-22T13:29:00Z">
              <w:r w:rsidDel="00420F8D">
                <w:rPr>
                  <w:rFonts w:ascii="Times New Roman"/>
                  <w:b/>
                  <w:spacing w:val="-1"/>
                  <w:w w:val="105"/>
                  <w:sz w:val="17"/>
                </w:rPr>
                <w:delText>Octets:</w:delText>
              </w:r>
              <w:r w:rsidDel="00420F8D">
                <w:rPr>
                  <w:rFonts w:ascii="Times New Roman"/>
                  <w:b/>
                  <w:spacing w:val="-4"/>
                  <w:w w:val="105"/>
                  <w:sz w:val="17"/>
                </w:rPr>
                <w:delText xml:space="preserve"> </w:delText>
              </w:r>
              <w:r w:rsidDel="00420F8D">
                <w:rPr>
                  <w:rFonts w:ascii="Times New Roman"/>
                  <w:b/>
                  <w:w w:val="105"/>
                  <w:sz w:val="17"/>
                </w:rPr>
                <w:delText>1</w:delText>
              </w:r>
            </w:del>
          </w:p>
        </w:tc>
        <w:tc>
          <w:tcPr>
            <w:tcW w:w="899" w:type="dxa"/>
            <w:tcBorders>
              <w:top w:val="single" w:sz="13" w:space="0" w:color="000000"/>
              <w:left w:val="single" w:sz="6" w:space="0" w:color="000000"/>
              <w:bottom w:val="single" w:sz="13" w:space="0" w:color="000000"/>
              <w:right w:val="single" w:sz="6" w:space="0" w:color="000000"/>
            </w:tcBorders>
          </w:tcPr>
          <w:p w:rsidR="00087E66" w:rsidDel="00420F8D" w:rsidRDefault="00087E66" w:rsidP="00087E66">
            <w:pPr>
              <w:pStyle w:val="TableParagraph"/>
              <w:spacing w:before="46"/>
              <w:ind w:left="5"/>
              <w:jc w:val="center"/>
              <w:rPr>
                <w:del w:id="529" w:author="LLDN REVc-w" w:date="2015-07-22T13:29:00Z"/>
                <w:rFonts w:ascii="Times New Roman" w:eastAsia="Times New Roman" w:hAnsi="Times New Roman" w:cs="Times New Roman"/>
                <w:sz w:val="17"/>
                <w:szCs w:val="17"/>
              </w:rPr>
            </w:pPr>
            <w:del w:id="530" w:author="LLDN REVc-w" w:date="2015-07-22T13:29:00Z">
              <w:r w:rsidDel="00420F8D">
                <w:rPr>
                  <w:rFonts w:ascii="Times New Roman"/>
                  <w:b/>
                  <w:spacing w:val="-7"/>
                  <w:w w:val="105"/>
                  <w:sz w:val="17"/>
                </w:rPr>
                <w:delText>0</w:delText>
              </w:r>
              <w:r w:rsidDel="00420F8D">
                <w:rPr>
                  <w:rFonts w:ascii="Times New Roman"/>
                  <w:b/>
                  <w:spacing w:val="9"/>
                  <w:w w:val="105"/>
                  <w:sz w:val="17"/>
                </w:rPr>
                <w:delText>/</w:delText>
              </w:r>
              <w:r w:rsidDel="00420F8D">
                <w:rPr>
                  <w:rFonts w:ascii="Times New Roman"/>
                  <w:b/>
                  <w:w w:val="105"/>
                  <w:sz w:val="17"/>
                </w:rPr>
                <w:delText>1</w:delText>
              </w:r>
            </w:del>
          </w:p>
        </w:tc>
        <w:tc>
          <w:tcPr>
            <w:tcW w:w="1430" w:type="dxa"/>
            <w:tcBorders>
              <w:top w:val="single" w:sz="13" w:space="0" w:color="000000"/>
              <w:left w:val="single" w:sz="6" w:space="0" w:color="000000"/>
              <w:bottom w:val="single" w:sz="13" w:space="0" w:color="000000"/>
              <w:right w:val="single" w:sz="6" w:space="0" w:color="000000"/>
            </w:tcBorders>
          </w:tcPr>
          <w:p w:rsidR="00087E66" w:rsidDel="00420F8D" w:rsidRDefault="00087E66" w:rsidP="00087E66">
            <w:pPr>
              <w:pStyle w:val="TableParagraph"/>
              <w:spacing w:before="46"/>
              <w:ind w:left="223"/>
              <w:rPr>
                <w:del w:id="531" w:author="LLDN REVc-w" w:date="2015-07-22T13:29:00Z"/>
                <w:rFonts w:ascii="Times New Roman" w:eastAsia="Times New Roman" w:hAnsi="Times New Roman" w:cs="Times New Roman"/>
                <w:sz w:val="17"/>
                <w:szCs w:val="17"/>
              </w:rPr>
            </w:pPr>
            <w:del w:id="532" w:author="LLDN REVc-w" w:date="2015-07-22T13:29:00Z">
              <w:r w:rsidDel="00420F8D">
                <w:rPr>
                  <w:rFonts w:ascii="Times New Roman"/>
                  <w:b/>
                  <w:spacing w:val="-1"/>
                  <w:w w:val="105"/>
                  <w:sz w:val="17"/>
                </w:rPr>
                <w:delText>0/1/5/6/10/14</w:delText>
              </w:r>
            </w:del>
          </w:p>
        </w:tc>
        <w:tc>
          <w:tcPr>
            <w:tcW w:w="1442" w:type="dxa"/>
            <w:tcBorders>
              <w:top w:val="single" w:sz="13" w:space="0" w:color="000000"/>
              <w:left w:val="single" w:sz="6" w:space="0" w:color="000000"/>
              <w:bottom w:val="single" w:sz="13" w:space="0" w:color="000000"/>
              <w:right w:val="single" w:sz="6" w:space="0" w:color="000000"/>
            </w:tcBorders>
          </w:tcPr>
          <w:p w:rsidR="00087E66" w:rsidDel="00420F8D" w:rsidRDefault="00087E66" w:rsidP="00087E66">
            <w:pPr>
              <w:pStyle w:val="TableParagraph"/>
              <w:spacing w:before="46"/>
              <w:ind w:left="401"/>
              <w:rPr>
                <w:del w:id="533" w:author="LLDN REVc-w" w:date="2015-07-22T13:29:00Z"/>
                <w:rFonts w:ascii="Times New Roman" w:eastAsia="Times New Roman" w:hAnsi="Times New Roman" w:cs="Times New Roman"/>
                <w:sz w:val="17"/>
                <w:szCs w:val="17"/>
              </w:rPr>
            </w:pPr>
            <w:del w:id="534" w:author="LLDN REVc-w" w:date="2015-07-22T13:29:00Z">
              <w:r w:rsidDel="00420F8D">
                <w:rPr>
                  <w:rFonts w:ascii="Times New Roman"/>
                  <w:b/>
                  <w:spacing w:val="-1"/>
                  <w:w w:val="105"/>
                  <w:sz w:val="17"/>
                </w:rPr>
                <w:delText>variable</w:delText>
              </w:r>
            </w:del>
          </w:p>
        </w:tc>
        <w:tc>
          <w:tcPr>
            <w:tcW w:w="715" w:type="dxa"/>
            <w:tcBorders>
              <w:top w:val="single" w:sz="13" w:space="0" w:color="000000"/>
              <w:left w:val="single" w:sz="6" w:space="0" w:color="000000"/>
              <w:bottom w:val="single" w:sz="13" w:space="0" w:color="000000"/>
              <w:right w:val="single" w:sz="10" w:space="0" w:color="000000"/>
            </w:tcBorders>
          </w:tcPr>
          <w:p w:rsidR="00087E66" w:rsidDel="00420F8D" w:rsidRDefault="00087E66" w:rsidP="00087E66">
            <w:pPr>
              <w:pStyle w:val="TableParagraph"/>
              <w:spacing w:before="46"/>
              <w:ind w:left="6"/>
              <w:jc w:val="center"/>
              <w:rPr>
                <w:del w:id="535" w:author="LLDN REVc-w" w:date="2015-07-22T13:29:00Z"/>
                <w:rFonts w:ascii="Times New Roman" w:eastAsia="Times New Roman" w:hAnsi="Times New Roman" w:cs="Times New Roman"/>
                <w:sz w:val="17"/>
                <w:szCs w:val="17"/>
              </w:rPr>
            </w:pPr>
            <w:del w:id="536" w:author="LLDN REVc-w" w:date="2015-07-22T13:29:00Z">
              <w:r w:rsidDel="00420F8D">
                <w:rPr>
                  <w:rFonts w:ascii="Times New Roman"/>
                  <w:b/>
                  <w:w w:val="105"/>
                  <w:sz w:val="17"/>
                </w:rPr>
                <w:delText>2</w:delText>
              </w:r>
            </w:del>
          </w:p>
        </w:tc>
      </w:tr>
      <w:tr w:rsidR="00087E66" w:rsidDel="00420F8D" w:rsidTr="007E261C">
        <w:trPr>
          <w:trHeight w:hRule="exact" w:val="436"/>
          <w:del w:id="537" w:author="LLDN REVc-w" w:date="2015-07-22T13:29:00Z"/>
        </w:trPr>
        <w:tc>
          <w:tcPr>
            <w:tcW w:w="1135" w:type="dxa"/>
            <w:tcBorders>
              <w:top w:val="single" w:sz="13" w:space="0" w:color="000000"/>
              <w:left w:val="single" w:sz="15" w:space="0" w:color="000000"/>
              <w:bottom w:val="single" w:sz="7" w:space="0" w:color="000000"/>
              <w:right w:val="single" w:sz="6" w:space="0" w:color="000000"/>
            </w:tcBorders>
          </w:tcPr>
          <w:p w:rsidR="00087E66" w:rsidDel="00420F8D" w:rsidRDefault="00087E66" w:rsidP="00087E66">
            <w:pPr>
              <w:pStyle w:val="TableParagraph"/>
              <w:spacing w:before="106"/>
              <w:ind w:left="11"/>
              <w:rPr>
                <w:del w:id="538" w:author="LLDN REVc-w" w:date="2015-07-22T13:29:00Z"/>
                <w:rFonts w:ascii="Times New Roman" w:eastAsia="Times New Roman" w:hAnsi="Times New Roman" w:cs="Times New Roman"/>
                <w:sz w:val="17"/>
                <w:szCs w:val="17"/>
              </w:rPr>
            </w:pPr>
            <w:del w:id="539" w:author="LLDN REVc-w" w:date="2015-07-22T13:29:00Z">
              <w:r w:rsidDel="00420F8D">
                <w:rPr>
                  <w:rFonts w:ascii="Times New Roman"/>
                  <w:w w:val="105"/>
                  <w:sz w:val="17"/>
                </w:rPr>
                <w:delText>Frame</w:delText>
              </w:r>
              <w:r w:rsidDel="00420F8D">
                <w:rPr>
                  <w:rFonts w:ascii="Times New Roman"/>
                  <w:spacing w:val="-16"/>
                  <w:w w:val="105"/>
                  <w:sz w:val="17"/>
                </w:rPr>
                <w:delText xml:space="preserve"> </w:delText>
              </w:r>
              <w:r w:rsidDel="00420F8D">
                <w:rPr>
                  <w:rFonts w:ascii="Times New Roman"/>
                  <w:w w:val="105"/>
                  <w:sz w:val="17"/>
                </w:rPr>
                <w:delText>Control</w:delText>
              </w:r>
            </w:del>
          </w:p>
        </w:tc>
        <w:tc>
          <w:tcPr>
            <w:tcW w:w="899" w:type="dxa"/>
            <w:tcBorders>
              <w:top w:val="single" w:sz="13" w:space="0" w:color="000000"/>
              <w:left w:val="single" w:sz="6" w:space="0" w:color="000000"/>
              <w:bottom w:val="single" w:sz="7" w:space="0" w:color="000000"/>
              <w:right w:val="single" w:sz="6" w:space="0" w:color="000000"/>
            </w:tcBorders>
          </w:tcPr>
          <w:p w:rsidR="00087E66" w:rsidDel="00420F8D" w:rsidRDefault="00087E66" w:rsidP="00087E66">
            <w:pPr>
              <w:pStyle w:val="TableParagraph"/>
              <w:spacing w:before="3" w:line="253" w:lineRule="auto"/>
              <w:ind w:left="23" w:right="162"/>
              <w:rPr>
                <w:del w:id="540" w:author="LLDN REVc-w" w:date="2015-07-22T13:29:00Z"/>
                <w:rFonts w:ascii="Times New Roman" w:eastAsia="Times New Roman" w:hAnsi="Times New Roman" w:cs="Times New Roman"/>
                <w:sz w:val="17"/>
                <w:szCs w:val="17"/>
              </w:rPr>
            </w:pPr>
            <w:del w:id="541" w:author="LLDN REVc-w" w:date="2015-07-22T13:29:00Z">
              <w:r w:rsidDel="00420F8D">
                <w:rPr>
                  <w:rFonts w:ascii="Times New Roman"/>
                  <w:spacing w:val="1"/>
                  <w:w w:val="105"/>
                  <w:sz w:val="17"/>
                </w:rPr>
                <w:delText>Sequence</w:delText>
              </w:r>
              <w:r w:rsidDel="00420F8D">
                <w:rPr>
                  <w:rFonts w:ascii="Times New Roman"/>
                  <w:spacing w:val="30"/>
                  <w:w w:val="104"/>
                  <w:sz w:val="17"/>
                </w:rPr>
                <w:delText xml:space="preserve"> </w:delText>
              </w:r>
              <w:r w:rsidDel="00420F8D">
                <w:rPr>
                  <w:rFonts w:ascii="Times New Roman"/>
                  <w:spacing w:val="1"/>
                  <w:w w:val="105"/>
                  <w:sz w:val="17"/>
                </w:rPr>
                <w:delText>Number</w:delText>
              </w:r>
            </w:del>
          </w:p>
        </w:tc>
        <w:tc>
          <w:tcPr>
            <w:tcW w:w="1430" w:type="dxa"/>
            <w:tcBorders>
              <w:top w:val="single" w:sz="13" w:space="0" w:color="000000"/>
              <w:left w:val="single" w:sz="6" w:space="0" w:color="000000"/>
              <w:bottom w:val="single" w:sz="7" w:space="0" w:color="000000"/>
              <w:right w:val="single" w:sz="6" w:space="0" w:color="000000"/>
            </w:tcBorders>
          </w:tcPr>
          <w:p w:rsidR="00087E66" w:rsidDel="00420F8D" w:rsidRDefault="00087E66" w:rsidP="00087E66">
            <w:pPr>
              <w:pStyle w:val="TableParagraph"/>
              <w:spacing w:before="3" w:line="253" w:lineRule="auto"/>
              <w:ind w:left="21" w:right="64"/>
              <w:rPr>
                <w:del w:id="542" w:author="LLDN REVc-w" w:date="2015-07-22T13:29:00Z"/>
                <w:rFonts w:ascii="Times New Roman" w:eastAsia="Times New Roman" w:hAnsi="Times New Roman" w:cs="Times New Roman"/>
                <w:sz w:val="17"/>
                <w:szCs w:val="17"/>
              </w:rPr>
            </w:pPr>
            <w:del w:id="543" w:author="LLDN REVc-w" w:date="2015-07-22T13:29:00Z">
              <w:r w:rsidDel="00420F8D">
                <w:rPr>
                  <w:rFonts w:ascii="Times New Roman"/>
                  <w:spacing w:val="-1"/>
                  <w:w w:val="105"/>
                  <w:sz w:val="17"/>
                </w:rPr>
                <w:delText>Auxiliary</w:delText>
              </w:r>
              <w:r w:rsidDel="00420F8D">
                <w:rPr>
                  <w:rFonts w:ascii="Times New Roman"/>
                  <w:spacing w:val="-5"/>
                  <w:w w:val="105"/>
                  <w:sz w:val="17"/>
                </w:rPr>
                <w:delText xml:space="preserve"> </w:delText>
              </w:r>
              <w:r w:rsidDel="00420F8D">
                <w:rPr>
                  <w:rFonts w:ascii="Times New Roman"/>
                  <w:w w:val="105"/>
                  <w:sz w:val="17"/>
                </w:rPr>
                <w:delText>Security</w:delText>
              </w:r>
              <w:r w:rsidDel="00420F8D">
                <w:rPr>
                  <w:rFonts w:ascii="Times New Roman"/>
                  <w:spacing w:val="25"/>
                  <w:w w:val="104"/>
                  <w:sz w:val="17"/>
                </w:rPr>
                <w:delText xml:space="preserve"> </w:delText>
              </w:r>
              <w:r w:rsidDel="00420F8D">
                <w:rPr>
                  <w:rFonts w:ascii="Times New Roman"/>
                  <w:spacing w:val="1"/>
                  <w:w w:val="105"/>
                  <w:sz w:val="17"/>
                </w:rPr>
                <w:delText>Header</w:delText>
              </w:r>
            </w:del>
          </w:p>
        </w:tc>
        <w:tc>
          <w:tcPr>
            <w:tcW w:w="1442" w:type="dxa"/>
            <w:tcBorders>
              <w:top w:val="single" w:sz="13" w:space="0" w:color="000000"/>
              <w:left w:val="single" w:sz="6" w:space="0" w:color="000000"/>
              <w:bottom w:val="single" w:sz="7" w:space="0" w:color="000000"/>
              <w:right w:val="single" w:sz="6" w:space="0" w:color="000000"/>
            </w:tcBorders>
          </w:tcPr>
          <w:p w:rsidR="00087E66" w:rsidDel="00420F8D" w:rsidRDefault="00087E66" w:rsidP="00087E66">
            <w:pPr>
              <w:pStyle w:val="TableParagraph"/>
              <w:spacing w:before="3" w:line="253" w:lineRule="auto"/>
              <w:ind w:left="23" w:right="829"/>
              <w:rPr>
                <w:del w:id="544" w:author="LLDN REVc-w" w:date="2015-07-22T13:29:00Z"/>
                <w:rFonts w:ascii="Times New Roman" w:eastAsia="Times New Roman" w:hAnsi="Times New Roman" w:cs="Times New Roman"/>
                <w:sz w:val="17"/>
                <w:szCs w:val="17"/>
              </w:rPr>
            </w:pPr>
            <w:del w:id="545" w:author="LLDN REVc-w" w:date="2015-07-22T13:29:00Z">
              <w:r w:rsidDel="00420F8D">
                <w:rPr>
                  <w:rFonts w:ascii="Times New Roman"/>
                  <w:w w:val="105"/>
                  <w:sz w:val="17"/>
                </w:rPr>
                <w:delText>Data</w:delText>
              </w:r>
              <w:r w:rsidDel="00420F8D">
                <w:rPr>
                  <w:rFonts w:ascii="Times New Roman"/>
                  <w:spacing w:val="22"/>
                  <w:w w:val="104"/>
                  <w:sz w:val="17"/>
                </w:rPr>
                <w:delText xml:space="preserve"> </w:delText>
              </w:r>
              <w:r w:rsidDel="00420F8D">
                <w:rPr>
                  <w:rFonts w:ascii="Times New Roman"/>
                  <w:spacing w:val="-1"/>
                  <w:w w:val="105"/>
                  <w:sz w:val="17"/>
                </w:rPr>
                <w:delText>Payload</w:delText>
              </w:r>
            </w:del>
          </w:p>
        </w:tc>
        <w:tc>
          <w:tcPr>
            <w:tcW w:w="715" w:type="dxa"/>
            <w:tcBorders>
              <w:top w:val="single" w:sz="13" w:space="0" w:color="000000"/>
              <w:left w:val="single" w:sz="6" w:space="0" w:color="000000"/>
              <w:bottom w:val="single" w:sz="7" w:space="0" w:color="000000"/>
              <w:right w:val="single" w:sz="10" w:space="0" w:color="000000"/>
            </w:tcBorders>
          </w:tcPr>
          <w:p w:rsidR="00087E66" w:rsidDel="00420F8D" w:rsidRDefault="00087E66" w:rsidP="00087E66">
            <w:pPr>
              <w:pStyle w:val="TableParagraph"/>
              <w:spacing w:before="3"/>
              <w:ind w:left="23"/>
              <w:rPr>
                <w:del w:id="546" w:author="LLDN REVc-w" w:date="2015-07-22T13:29:00Z"/>
                <w:rFonts w:ascii="Times New Roman" w:eastAsia="Times New Roman" w:hAnsi="Times New Roman" w:cs="Times New Roman"/>
                <w:sz w:val="17"/>
                <w:szCs w:val="17"/>
              </w:rPr>
            </w:pPr>
            <w:del w:id="547" w:author="LLDN REVc-w" w:date="2015-07-22T13:29:00Z">
              <w:r w:rsidDel="00420F8D">
                <w:rPr>
                  <w:rFonts w:ascii="Times New Roman"/>
                  <w:spacing w:val="-2"/>
                  <w:w w:val="105"/>
                  <w:sz w:val="17"/>
                </w:rPr>
                <w:delText>FCS</w:delText>
              </w:r>
            </w:del>
          </w:p>
        </w:tc>
      </w:tr>
      <w:tr w:rsidR="00087E66" w:rsidDel="00420F8D" w:rsidTr="007E261C">
        <w:trPr>
          <w:trHeight w:hRule="exact" w:val="230"/>
          <w:del w:id="548" w:author="LLDN REVc-w" w:date="2015-07-22T13:29:00Z"/>
        </w:trPr>
        <w:tc>
          <w:tcPr>
            <w:tcW w:w="3464" w:type="dxa"/>
            <w:gridSpan w:val="3"/>
            <w:tcBorders>
              <w:top w:val="single" w:sz="7" w:space="0" w:color="000000"/>
              <w:left w:val="single" w:sz="15" w:space="0" w:color="000000"/>
              <w:bottom w:val="single" w:sz="13" w:space="0" w:color="000000"/>
              <w:right w:val="single" w:sz="6" w:space="0" w:color="000000"/>
            </w:tcBorders>
          </w:tcPr>
          <w:p w:rsidR="00087E66" w:rsidDel="00420F8D" w:rsidRDefault="00087E66" w:rsidP="00087E66">
            <w:pPr>
              <w:pStyle w:val="TableParagraph"/>
              <w:spacing w:before="3"/>
              <w:ind w:left="11"/>
              <w:rPr>
                <w:del w:id="549" w:author="LLDN REVc-w" w:date="2015-07-22T13:29:00Z"/>
                <w:rFonts w:ascii="Times New Roman" w:eastAsia="Times New Roman" w:hAnsi="Times New Roman" w:cs="Times New Roman"/>
                <w:sz w:val="17"/>
                <w:szCs w:val="17"/>
              </w:rPr>
            </w:pPr>
            <w:del w:id="550" w:author="LLDN REVc-w" w:date="2015-07-22T13:29:00Z">
              <w:r w:rsidDel="00420F8D">
                <w:rPr>
                  <w:rFonts w:ascii="Times New Roman"/>
                  <w:spacing w:val="-2"/>
                  <w:w w:val="105"/>
                  <w:sz w:val="17"/>
                </w:rPr>
                <w:delText>MHR</w:delText>
              </w:r>
            </w:del>
          </w:p>
        </w:tc>
        <w:tc>
          <w:tcPr>
            <w:tcW w:w="1442" w:type="dxa"/>
            <w:tcBorders>
              <w:top w:val="single" w:sz="7" w:space="0" w:color="000000"/>
              <w:left w:val="single" w:sz="6" w:space="0" w:color="000000"/>
              <w:bottom w:val="single" w:sz="13" w:space="0" w:color="000000"/>
              <w:right w:val="single" w:sz="6" w:space="0" w:color="000000"/>
            </w:tcBorders>
          </w:tcPr>
          <w:p w:rsidR="00087E66" w:rsidDel="00420F8D" w:rsidRDefault="00087E66" w:rsidP="00087E66">
            <w:pPr>
              <w:pStyle w:val="TableParagraph"/>
              <w:spacing w:before="3"/>
              <w:ind w:left="22"/>
              <w:rPr>
                <w:del w:id="551" w:author="LLDN REVc-w" w:date="2015-07-22T13:29:00Z"/>
                <w:rFonts w:ascii="Times New Roman" w:eastAsia="Times New Roman" w:hAnsi="Times New Roman" w:cs="Times New Roman"/>
                <w:sz w:val="17"/>
                <w:szCs w:val="17"/>
              </w:rPr>
            </w:pPr>
            <w:del w:id="552" w:author="LLDN REVc-w" w:date="2015-07-22T13:29:00Z">
              <w:r w:rsidDel="00420F8D">
                <w:rPr>
                  <w:rFonts w:ascii="Times New Roman"/>
                  <w:spacing w:val="-2"/>
                  <w:w w:val="105"/>
                  <w:sz w:val="17"/>
                </w:rPr>
                <w:delText>MAC</w:delText>
              </w:r>
              <w:r w:rsidDel="00420F8D">
                <w:rPr>
                  <w:rFonts w:ascii="Times New Roman"/>
                  <w:spacing w:val="-8"/>
                  <w:w w:val="105"/>
                  <w:sz w:val="17"/>
                </w:rPr>
                <w:delText xml:space="preserve"> </w:delText>
              </w:r>
              <w:r w:rsidDel="00420F8D">
                <w:rPr>
                  <w:rFonts w:ascii="Times New Roman"/>
                  <w:spacing w:val="1"/>
                  <w:w w:val="105"/>
                  <w:sz w:val="17"/>
                </w:rPr>
                <w:delText>Payload</w:delText>
              </w:r>
            </w:del>
          </w:p>
        </w:tc>
        <w:tc>
          <w:tcPr>
            <w:tcW w:w="715" w:type="dxa"/>
            <w:tcBorders>
              <w:top w:val="single" w:sz="7" w:space="0" w:color="000000"/>
              <w:left w:val="single" w:sz="6" w:space="0" w:color="000000"/>
              <w:bottom w:val="single" w:sz="13" w:space="0" w:color="000000"/>
              <w:right w:val="single" w:sz="10" w:space="0" w:color="000000"/>
            </w:tcBorders>
          </w:tcPr>
          <w:p w:rsidR="00087E66" w:rsidDel="00420F8D" w:rsidRDefault="00087E66" w:rsidP="00087E66">
            <w:pPr>
              <w:pStyle w:val="TableParagraph"/>
              <w:spacing w:before="3"/>
              <w:ind w:left="22"/>
              <w:rPr>
                <w:del w:id="553" w:author="LLDN REVc-w" w:date="2015-07-22T13:29:00Z"/>
                <w:rFonts w:ascii="Times New Roman" w:eastAsia="Times New Roman" w:hAnsi="Times New Roman" w:cs="Times New Roman"/>
                <w:sz w:val="17"/>
                <w:szCs w:val="17"/>
              </w:rPr>
            </w:pPr>
            <w:del w:id="554" w:author="LLDN REVc-w" w:date="2015-07-22T13:29:00Z">
              <w:r w:rsidDel="00420F8D">
                <w:rPr>
                  <w:rFonts w:ascii="Times New Roman"/>
                  <w:spacing w:val="-6"/>
                  <w:w w:val="105"/>
                  <w:sz w:val="17"/>
                </w:rPr>
                <w:delText>M</w:delText>
              </w:r>
              <w:r w:rsidDel="00420F8D">
                <w:rPr>
                  <w:rFonts w:ascii="Times New Roman"/>
                  <w:spacing w:val="8"/>
                  <w:w w:val="105"/>
                  <w:sz w:val="17"/>
                </w:rPr>
                <w:delText>F</w:delText>
              </w:r>
              <w:r w:rsidDel="00420F8D">
                <w:rPr>
                  <w:rFonts w:ascii="Times New Roman"/>
                  <w:w w:val="105"/>
                  <w:sz w:val="17"/>
                </w:rPr>
                <w:delText>R</w:delText>
              </w:r>
            </w:del>
          </w:p>
        </w:tc>
      </w:tr>
    </w:tbl>
    <w:p w:rsidR="00087E66" w:rsidRPr="00420F8D" w:rsidRDefault="00087E66" w:rsidP="00087E66">
      <w:pPr>
        <w:spacing w:before="7"/>
        <w:rPr>
          <w:sz w:val="12"/>
          <w:szCs w:val="12"/>
        </w:rPr>
      </w:pPr>
    </w:p>
    <w:p w:rsidR="00087E66" w:rsidRPr="00420F8D" w:rsidRDefault="00420F8D" w:rsidP="00420F8D">
      <w:pPr>
        <w:pStyle w:val="Heading8"/>
        <w:ind w:left="0"/>
        <w:jc w:val="center"/>
        <w:rPr>
          <w:spacing w:val="-1"/>
        </w:rPr>
      </w:pPr>
      <w:bookmarkStart w:id="555" w:name="_Ref425334885"/>
      <w:r w:rsidRPr="00420F8D">
        <w:rPr>
          <w:spacing w:val="-1"/>
        </w:rPr>
        <w:t xml:space="preserve">Figure </w:t>
      </w:r>
      <w:r w:rsidR="00674736">
        <w:rPr>
          <w:spacing w:val="-1"/>
        </w:rPr>
        <w:fldChar w:fldCharType="begin"/>
      </w:r>
      <w:r w:rsidR="00DE16EB">
        <w:rPr>
          <w:spacing w:val="-1"/>
        </w:rPr>
        <w:instrText xml:space="preserve"> STYLEREF 1 \s </w:instrText>
      </w:r>
      <w:r w:rsidR="00674736">
        <w:rPr>
          <w:spacing w:val="-1"/>
        </w:rPr>
        <w:fldChar w:fldCharType="separate"/>
      </w:r>
      <w:r w:rsidR="00DE16EB">
        <w:rPr>
          <w:noProof/>
          <w:spacing w:val="-1"/>
        </w:rPr>
        <w:t>G</w:t>
      </w:r>
      <w:r w:rsidR="00674736">
        <w:rPr>
          <w:spacing w:val="-1"/>
        </w:rPr>
        <w:fldChar w:fldCharType="end"/>
      </w:r>
      <w:r w:rsidR="00DE16EB">
        <w:rPr>
          <w:spacing w:val="-1"/>
        </w:rPr>
        <w:t>.</w:t>
      </w:r>
      <w:r w:rsidR="00674736">
        <w:rPr>
          <w:spacing w:val="-1"/>
        </w:rPr>
        <w:fldChar w:fldCharType="begin"/>
      </w:r>
      <w:r w:rsidR="00DE16EB">
        <w:rPr>
          <w:spacing w:val="-1"/>
        </w:rPr>
        <w:instrText xml:space="preserve"> SEQ Figure \* ARABIC \s 1 </w:instrText>
      </w:r>
      <w:r w:rsidR="00674736">
        <w:rPr>
          <w:spacing w:val="-1"/>
        </w:rPr>
        <w:fldChar w:fldCharType="separate"/>
      </w:r>
      <w:r w:rsidR="00DE16EB">
        <w:rPr>
          <w:noProof/>
          <w:spacing w:val="-1"/>
        </w:rPr>
        <w:t>6</w:t>
      </w:r>
      <w:r w:rsidR="00674736">
        <w:rPr>
          <w:spacing w:val="-1"/>
        </w:rPr>
        <w:fldChar w:fldCharType="end"/>
      </w:r>
      <w:bookmarkEnd w:id="555"/>
      <w:r w:rsidR="00087E66">
        <w:rPr>
          <w:spacing w:val="-1"/>
        </w:rPr>
        <w:t>—Format</w:t>
      </w:r>
      <w:r w:rsidR="00087E66" w:rsidRPr="00420F8D">
        <w:rPr>
          <w:spacing w:val="-1"/>
        </w:rPr>
        <w:t xml:space="preserve"> of </w:t>
      </w:r>
      <w:r w:rsidR="00087E66">
        <w:rPr>
          <w:spacing w:val="-1"/>
        </w:rPr>
        <w:t>LL</w:t>
      </w:r>
      <w:r w:rsidR="00DE0BC3">
        <w:rPr>
          <w:spacing w:val="-1"/>
        </w:rPr>
        <w:t xml:space="preserve">DN </w:t>
      </w:r>
      <w:r w:rsidR="00087E66">
        <w:rPr>
          <w:spacing w:val="-1"/>
        </w:rPr>
        <w:t>Data</w:t>
      </w:r>
      <w:r w:rsidR="00087E66" w:rsidRPr="00420F8D">
        <w:rPr>
          <w:spacing w:val="-1"/>
        </w:rPr>
        <w:t xml:space="preserve"> </w:t>
      </w:r>
      <w:r w:rsidR="00087E66">
        <w:rPr>
          <w:spacing w:val="-1"/>
        </w:rPr>
        <w:t>frame</w:t>
      </w:r>
    </w:p>
    <w:p w:rsidR="00087E66" w:rsidRPr="00420F8D" w:rsidRDefault="00087E66" w:rsidP="00420F8D">
      <w:pPr>
        <w:pStyle w:val="Textkrper"/>
        <w:jc w:val="both"/>
      </w:pPr>
    </w:p>
    <w:p w:rsidR="00087E66" w:rsidRDefault="00087E66" w:rsidP="00420F8D">
      <w:pPr>
        <w:pStyle w:val="Textkrper"/>
        <w:jc w:val="both"/>
      </w:pPr>
      <w:r>
        <w:t>The</w:t>
      </w:r>
      <w:r w:rsidRPr="00420F8D">
        <w:t xml:space="preserve"> </w:t>
      </w:r>
      <w:r>
        <w:t>order</w:t>
      </w:r>
      <w:r w:rsidRPr="00420F8D">
        <w:t xml:space="preserve"> </w:t>
      </w:r>
      <w:r>
        <w:t>of</w:t>
      </w:r>
      <w:r w:rsidRPr="00420F8D">
        <w:t xml:space="preserve"> </w:t>
      </w:r>
      <w:r>
        <w:t>the</w:t>
      </w:r>
      <w:r w:rsidRPr="00420F8D">
        <w:t xml:space="preserve"> </w:t>
      </w:r>
      <w:r>
        <w:t>fields</w:t>
      </w:r>
      <w:r w:rsidRPr="00420F8D">
        <w:t xml:space="preserve"> </w:t>
      </w:r>
      <w:r>
        <w:t>of</w:t>
      </w:r>
      <w:r w:rsidRPr="00420F8D">
        <w:t xml:space="preserve"> </w:t>
      </w:r>
      <w:r>
        <w:t>the</w:t>
      </w:r>
      <w:r w:rsidRPr="00420F8D">
        <w:t xml:space="preserve"> </w:t>
      </w:r>
      <w:r>
        <w:t>LL</w:t>
      </w:r>
      <w:r w:rsidR="00DE0BC3">
        <w:t xml:space="preserve">DN </w:t>
      </w:r>
      <w:r>
        <w:t>Data</w:t>
      </w:r>
      <w:r w:rsidRPr="00420F8D">
        <w:t xml:space="preserve"> </w:t>
      </w:r>
      <w:r>
        <w:t>frame</w:t>
      </w:r>
      <w:r w:rsidRPr="00420F8D">
        <w:t xml:space="preserve"> shall conform </w:t>
      </w:r>
      <w:r>
        <w:t>to</w:t>
      </w:r>
      <w:r w:rsidRPr="00420F8D">
        <w:t xml:space="preserve"> the order of </w:t>
      </w:r>
      <w:r>
        <w:t>the</w:t>
      </w:r>
      <w:r w:rsidRPr="00420F8D">
        <w:t xml:space="preserve"> </w:t>
      </w:r>
      <w:r>
        <w:t>general</w:t>
      </w:r>
      <w:r w:rsidRPr="00420F8D">
        <w:t xml:space="preserve"> </w:t>
      </w:r>
      <w:r>
        <w:t>MAC</w:t>
      </w:r>
      <w:r w:rsidRPr="00420F8D">
        <w:t xml:space="preserve"> </w:t>
      </w:r>
      <w:r>
        <w:t>frame</w:t>
      </w:r>
      <w:r w:rsidRPr="00420F8D">
        <w:t xml:space="preserve"> </w:t>
      </w:r>
      <w:r>
        <w:t>as</w:t>
      </w:r>
      <w:r w:rsidRPr="00420F8D">
        <w:t xml:space="preserve"> </w:t>
      </w:r>
      <w:r>
        <w:t>illustrated</w:t>
      </w:r>
      <w:r w:rsidRPr="00420F8D">
        <w:t xml:space="preserve"> </w:t>
      </w:r>
      <w:r>
        <w:t>in</w:t>
      </w:r>
      <w:r w:rsidRPr="00420F8D">
        <w:t xml:space="preserve"> </w:t>
      </w:r>
      <w:r w:rsidR="0073136D">
        <w:t>Figure</w:t>
      </w:r>
      <w:r w:rsidR="0073136D" w:rsidRPr="0078080F">
        <w:t xml:space="preserve"> 86</w:t>
      </w:r>
      <w:r>
        <w:t>.</w:t>
      </w:r>
    </w:p>
    <w:p w:rsidR="00087E66" w:rsidRPr="00420F8D" w:rsidRDefault="00087E66" w:rsidP="00420F8D">
      <w:pPr>
        <w:pStyle w:val="Textkrper"/>
        <w:jc w:val="both"/>
      </w:pPr>
    </w:p>
    <w:p w:rsidR="00087E66" w:rsidRDefault="00087E66" w:rsidP="00087E66">
      <w:pPr>
        <w:pStyle w:val="Textkrper"/>
        <w:jc w:val="both"/>
      </w:pPr>
      <w:r>
        <w:t>The</w:t>
      </w:r>
      <w:r w:rsidRPr="00420F8D">
        <w:t xml:space="preserve"> </w:t>
      </w:r>
      <w:r>
        <w:t>LL</w:t>
      </w:r>
      <w:r w:rsidR="0073136D">
        <w:t>DN D</w:t>
      </w:r>
      <w:r>
        <w:t>ata</w:t>
      </w:r>
      <w:r w:rsidRPr="00420F8D">
        <w:t xml:space="preserve"> </w:t>
      </w:r>
      <w:r>
        <w:t>frame</w:t>
      </w:r>
      <w:r w:rsidRPr="00420F8D">
        <w:t xml:space="preserve"> </w:t>
      </w:r>
      <w:r>
        <w:t>has</w:t>
      </w:r>
      <w:r w:rsidRPr="00420F8D">
        <w:t xml:space="preserve"> </w:t>
      </w:r>
      <w:r>
        <w:t>a</w:t>
      </w:r>
      <w:r w:rsidRPr="00420F8D">
        <w:t xml:space="preserve"> </w:t>
      </w:r>
      <w:r>
        <w:t>short</w:t>
      </w:r>
      <w:r w:rsidRPr="00420F8D">
        <w:t xml:space="preserve"> </w:t>
      </w:r>
      <w:r>
        <w:t>MHR</w:t>
      </w:r>
      <w:r w:rsidRPr="00420F8D">
        <w:t xml:space="preserve"> </w:t>
      </w:r>
      <w:r>
        <w:t>containing</w:t>
      </w:r>
      <w:r w:rsidRPr="00420F8D">
        <w:t xml:space="preserve"> </w:t>
      </w:r>
      <w:r>
        <w:t>the</w:t>
      </w:r>
      <w:r w:rsidRPr="00420F8D">
        <w:t xml:space="preserve"> </w:t>
      </w:r>
      <w:r w:rsidR="0073136D">
        <w:t xml:space="preserve">LLDN </w:t>
      </w:r>
      <w:r>
        <w:t>Frame</w:t>
      </w:r>
      <w:r w:rsidRPr="00420F8D">
        <w:t xml:space="preserve"> </w:t>
      </w:r>
      <w:r>
        <w:t>Control</w:t>
      </w:r>
      <w:r w:rsidRPr="00420F8D">
        <w:t xml:space="preserve"> </w:t>
      </w:r>
      <w:r>
        <w:t>field</w:t>
      </w:r>
      <w:r w:rsidRPr="00420F8D">
        <w:t xml:space="preserve"> </w:t>
      </w:r>
      <w:r>
        <w:t>of</w:t>
      </w:r>
      <w:r w:rsidRPr="00420F8D">
        <w:t xml:space="preserve"> </w:t>
      </w:r>
      <w:r>
        <w:t>one</w:t>
      </w:r>
      <w:r w:rsidRPr="00420F8D">
        <w:t xml:space="preserve"> </w:t>
      </w:r>
      <w:r>
        <w:t>octet.</w:t>
      </w:r>
    </w:p>
    <w:p w:rsidR="00087E66" w:rsidRPr="00420F8D" w:rsidRDefault="00087E66" w:rsidP="00420F8D">
      <w:pPr>
        <w:pStyle w:val="Textkrper"/>
        <w:jc w:val="both"/>
      </w:pPr>
    </w:p>
    <w:p w:rsidR="00087E66" w:rsidRDefault="00087E66" w:rsidP="00420F8D">
      <w:pPr>
        <w:pStyle w:val="Textkrper"/>
        <w:jc w:val="both"/>
      </w:pPr>
      <w:r>
        <w:t>In</w:t>
      </w:r>
      <w:r w:rsidRPr="00420F8D">
        <w:t xml:space="preserve"> </w:t>
      </w:r>
      <w:r>
        <w:t>the</w:t>
      </w:r>
      <w:r w:rsidRPr="00420F8D">
        <w:t xml:space="preserve"> </w:t>
      </w:r>
      <w:r w:rsidR="0073136D">
        <w:t xml:space="preserve">LLDN </w:t>
      </w:r>
      <w:r>
        <w:t>Frame</w:t>
      </w:r>
      <w:r w:rsidRPr="00420F8D">
        <w:t xml:space="preserve"> </w:t>
      </w:r>
      <w:r>
        <w:t>Control</w:t>
      </w:r>
      <w:r w:rsidRPr="00420F8D">
        <w:t xml:space="preserve"> </w:t>
      </w:r>
      <w:r>
        <w:t>field,</w:t>
      </w:r>
      <w:r w:rsidRPr="00420F8D">
        <w:t xml:space="preserve"> </w:t>
      </w:r>
      <w:r>
        <w:t>the</w:t>
      </w:r>
      <w:r w:rsidRPr="00420F8D">
        <w:t xml:space="preserve"> </w:t>
      </w:r>
      <w:r>
        <w:t>Frame</w:t>
      </w:r>
      <w:r w:rsidRPr="00420F8D">
        <w:t xml:space="preserve"> </w:t>
      </w:r>
      <w:r>
        <w:t>Type</w:t>
      </w:r>
      <w:r w:rsidRPr="00420F8D">
        <w:t xml:space="preserve"> </w:t>
      </w:r>
      <w:r>
        <w:t>field</w:t>
      </w:r>
      <w:r w:rsidRPr="00420F8D">
        <w:t xml:space="preserve"> </w:t>
      </w:r>
      <w:r>
        <w:t>shall</w:t>
      </w:r>
      <w:r w:rsidRPr="00420F8D">
        <w:t xml:space="preserve"> </w:t>
      </w:r>
      <w:r>
        <w:t>contain</w:t>
      </w:r>
      <w:r w:rsidRPr="00420F8D">
        <w:t xml:space="preserve"> </w:t>
      </w:r>
      <w:r>
        <w:t>the</w:t>
      </w:r>
      <w:r w:rsidRPr="00420F8D">
        <w:t xml:space="preserve"> value </w:t>
      </w:r>
      <w:r>
        <w:t>that</w:t>
      </w:r>
      <w:r w:rsidRPr="00420F8D">
        <w:t xml:space="preserve"> </w:t>
      </w:r>
      <w:r>
        <w:t>indicates</w:t>
      </w:r>
      <w:r w:rsidRPr="00420F8D">
        <w:t xml:space="preserve"> </w:t>
      </w:r>
      <w:r>
        <w:t>an</w:t>
      </w:r>
      <w:r w:rsidRPr="00420F8D">
        <w:t xml:space="preserve"> </w:t>
      </w:r>
      <w:r>
        <w:t>LLDN</w:t>
      </w:r>
      <w:r w:rsidRPr="00420F8D">
        <w:t xml:space="preserve"> </w:t>
      </w:r>
      <w:r>
        <w:t>frame,</w:t>
      </w:r>
      <w:r w:rsidRPr="00420F8D">
        <w:t xml:space="preserve"> </w:t>
      </w:r>
      <w:r>
        <w:t>as</w:t>
      </w:r>
      <w:r w:rsidRPr="00420F8D">
        <w:t xml:space="preserve"> </w:t>
      </w:r>
      <w:r>
        <w:t>shown</w:t>
      </w:r>
      <w:r w:rsidRPr="00420F8D">
        <w:t xml:space="preserve"> </w:t>
      </w:r>
      <w:r>
        <w:t>in</w:t>
      </w:r>
      <w:r w:rsidRPr="00420F8D">
        <w:t xml:space="preserve"> </w:t>
      </w:r>
      <w:r>
        <w:t>Table</w:t>
      </w:r>
      <w:r w:rsidRPr="00420F8D">
        <w:t xml:space="preserve"> </w:t>
      </w:r>
      <w:r w:rsidR="0073136D">
        <w:t>5</w:t>
      </w:r>
      <w:r>
        <w:t>,</w:t>
      </w:r>
      <w:r w:rsidRPr="00420F8D">
        <w:t xml:space="preserve"> </w:t>
      </w:r>
      <w:r>
        <w:t>and</w:t>
      </w:r>
      <w:r w:rsidRPr="00420F8D">
        <w:t xml:space="preserve"> </w:t>
      </w:r>
      <w:r>
        <w:t>the</w:t>
      </w:r>
      <w:r w:rsidRPr="00420F8D">
        <w:t xml:space="preserve"> </w:t>
      </w:r>
      <w:r w:rsidR="0073136D">
        <w:t xml:space="preserve">LLDN </w:t>
      </w:r>
      <w:r>
        <w:t>Frame</w:t>
      </w:r>
      <w:r w:rsidRPr="00420F8D">
        <w:t xml:space="preserve"> </w:t>
      </w:r>
      <w:r>
        <w:t>Subtype</w:t>
      </w:r>
      <w:r w:rsidRPr="00420F8D">
        <w:t xml:space="preserve"> </w:t>
      </w:r>
      <w:r>
        <w:t>field</w:t>
      </w:r>
      <w:r w:rsidRPr="00420F8D">
        <w:t xml:space="preserve"> </w:t>
      </w:r>
      <w:r>
        <w:t>shall</w:t>
      </w:r>
      <w:r w:rsidRPr="00420F8D">
        <w:t xml:space="preserve"> contain </w:t>
      </w:r>
      <w:r>
        <w:t>the</w:t>
      </w:r>
      <w:r w:rsidRPr="00420F8D">
        <w:t xml:space="preserve"> </w:t>
      </w:r>
      <w:r>
        <w:t>value</w:t>
      </w:r>
      <w:r w:rsidRPr="00420F8D">
        <w:t xml:space="preserve"> </w:t>
      </w:r>
      <w:r>
        <w:t>that</w:t>
      </w:r>
      <w:r w:rsidRPr="00420F8D">
        <w:t xml:space="preserve"> </w:t>
      </w:r>
      <w:r>
        <w:t>indicates</w:t>
      </w:r>
      <w:r w:rsidRPr="00420F8D">
        <w:t xml:space="preserve"> </w:t>
      </w:r>
      <w:r>
        <w:t>an</w:t>
      </w:r>
      <w:r w:rsidRPr="00420F8D">
        <w:t xml:space="preserve"> </w:t>
      </w:r>
      <w:r>
        <w:t>LL</w:t>
      </w:r>
      <w:r w:rsidR="0073136D">
        <w:t>DN D</w:t>
      </w:r>
      <w:r>
        <w:t>ata</w:t>
      </w:r>
      <w:r w:rsidRPr="00420F8D">
        <w:t xml:space="preserve"> </w:t>
      </w:r>
      <w:r>
        <w:t>frame,</w:t>
      </w:r>
      <w:r w:rsidRPr="00420F8D">
        <w:t xml:space="preserve"> </w:t>
      </w:r>
      <w:r>
        <w:t>as</w:t>
      </w:r>
      <w:r w:rsidRPr="00420F8D">
        <w:t xml:space="preserve"> </w:t>
      </w:r>
      <w:r>
        <w:t>shown</w:t>
      </w:r>
      <w:r w:rsidRPr="00420F8D">
        <w:t xml:space="preserve"> </w:t>
      </w:r>
      <w:r>
        <w:t>in</w:t>
      </w:r>
      <w:r w:rsidRPr="00420F8D">
        <w:t xml:space="preserve"> </w:t>
      </w:r>
      <w:fldSimple w:instr=" REF _Ref425322364 \h  \* MERGEFORMAT ">
        <w:r w:rsidR="0073136D" w:rsidRPr="0073136D">
          <w:t>Table G.1</w:t>
        </w:r>
      </w:fldSimple>
      <w:r>
        <w:t>.</w:t>
      </w:r>
    </w:p>
    <w:p w:rsidR="00087E66" w:rsidRPr="00420F8D" w:rsidRDefault="00087E66" w:rsidP="00420F8D">
      <w:pPr>
        <w:pStyle w:val="Textkrper"/>
        <w:jc w:val="both"/>
      </w:pPr>
    </w:p>
    <w:p w:rsidR="00087E66" w:rsidRDefault="00087E66" w:rsidP="00420F8D">
      <w:pPr>
        <w:pStyle w:val="Textkrper"/>
        <w:jc w:val="both"/>
      </w:pPr>
      <w:r>
        <w:t>The</w:t>
      </w:r>
      <w:r w:rsidRPr="00420F8D">
        <w:t xml:space="preserve"> </w:t>
      </w:r>
      <w:r>
        <w:t>payload</w:t>
      </w:r>
      <w:r w:rsidRPr="00420F8D">
        <w:t xml:space="preserve"> </w:t>
      </w:r>
      <w:r>
        <w:t>of</w:t>
      </w:r>
      <w:r w:rsidRPr="00420F8D">
        <w:t xml:space="preserve"> </w:t>
      </w:r>
      <w:r>
        <w:t>an</w:t>
      </w:r>
      <w:r w:rsidRPr="00420F8D">
        <w:t xml:space="preserve"> </w:t>
      </w:r>
      <w:r>
        <w:t>LL</w:t>
      </w:r>
      <w:r w:rsidR="0073136D">
        <w:t>DN D</w:t>
      </w:r>
      <w:r>
        <w:t>ata</w:t>
      </w:r>
      <w:r w:rsidRPr="00420F8D">
        <w:t xml:space="preserve"> </w:t>
      </w:r>
      <w:r>
        <w:t>frame</w:t>
      </w:r>
      <w:r w:rsidRPr="00420F8D">
        <w:t xml:space="preserve"> </w:t>
      </w:r>
      <w:r>
        <w:t>shall</w:t>
      </w:r>
      <w:r w:rsidRPr="00420F8D">
        <w:t xml:space="preserve"> </w:t>
      </w:r>
      <w:r>
        <w:t>contain</w:t>
      </w:r>
      <w:r w:rsidRPr="00420F8D">
        <w:t xml:space="preserve"> </w:t>
      </w:r>
      <w:r>
        <w:t>the</w:t>
      </w:r>
      <w:r w:rsidRPr="00420F8D">
        <w:t xml:space="preserve"> </w:t>
      </w:r>
      <w:r>
        <w:t>sequence</w:t>
      </w:r>
      <w:r w:rsidRPr="00420F8D">
        <w:t xml:space="preserve"> </w:t>
      </w:r>
      <w:r>
        <w:t>of</w:t>
      </w:r>
      <w:r w:rsidRPr="00420F8D">
        <w:t xml:space="preserve"> </w:t>
      </w:r>
      <w:r>
        <w:t>octets</w:t>
      </w:r>
      <w:r w:rsidRPr="00420F8D">
        <w:t xml:space="preserve"> </w:t>
      </w:r>
      <w:r>
        <w:t>that</w:t>
      </w:r>
      <w:r w:rsidRPr="00420F8D">
        <w:t xml:space="preserve"> </w:t>
      </w:r>
      <w:r>
        <w:t>the</w:t>
      </w:r>
      <w:r w:rsidRPr="00420F8D">
        <w:t xml:space="preserve"> </w:t>
      </w:r>
      <w:r>
        <w:t>next</w:t>
      </w:r>
      <w:r w:rsidRPr="00420F8D">
        <w:t xml:space="preserve"> </w:t>
      </w:r>
      <w:r>
        <w:t>higher</w:t>
      </w:r>
      <w:r w:rsidRPr="00420F8D">
        <w:t xml:space="preserve"> </w:t>
      </w:r>
      <w:r>
        <w:t>layer</w:t>
      </w:r>
      <w:r w:rsidRPr="00420F8D">
        <w:t xml:space="preserve"> </w:t>
      </w:r>
      <w:r>
        <w:t>has</w:t>
      </w:r>
      <w:r w:rsidRPr="00420F8D">
        <w:t xml:space="preserve"> </w:t>
      </w:r>
      <w:r>
        <w:t>requested</w:t>
      </w:r>
      <w:r w:rsidRPr="00420F8D">
        <w:t xml:space="preserve"> </w:t>
      </w:r>
      <w:r>
        <w:t>the</w:t>
      </w:r>
      <w:r w:rsidRPr="00420F8D">
        <w:t xml:space="preserve"> </w:t>
      </w:r>
      <w:r>
        <w:t>MAC</w:t>
      </w:r>
      <w:r w:rsidRPr="00420F8D">
        <w:t xml:space="preserve"> </w:t>
      </w:r>
      <w:r>
        <w:t>sublayer</w:t>
      </w:r>
      <w:r w:rsidRPr="00420F8D">
        <w:t xml:space="preserve"> </w:t>
      </w:r>
      <w:r>
        <w:t>to</w:t>
      </w:r>
      <w:r w:rsidRPr="00420F8D">
        <w:t xml:space="preserve"> </w:t>
      </w:r>
      <w:r>
        <w:t>transmit.</w:t>
      </w:r>
    </w:p>
    <w:p w:rsidR="0063050F" w:rsidRPr="00420F8D" w:rsidRDefault="0063050F" w:rsidP="00420F8D">
      <w:pPr>
        <w:pStyle w:val="Textkrper"/>
        <w:jc w:val="both"/>
      </w:pPr>
    </w:p>
    <w:p w:rsidR="00087E66" w:rsidRPr="00087E66" w:rsidRDefault="00087E66" w:rsidP="00087E66">
      <w:pPr>
        <w:pStyle w:val="berschrift3"/>
        <w:rPr>
          <w:b/>
          <w:sz w:val="24"/>
          <w:szCs w:val="24"/>
        </w:rPr>
      </w:pPr>
      <w:bookmarkStart w:id="556" w:name="_bookmark181"/>
      <w:bookmarkStart w:id="557" w:name="_Ref425271530"/>
      <w:bookmarkEnd w:id="556"/>
      <w:r w:rsidRPr="00087E66">
        <w:rPr>
          <w:b/>
          <w:sz w:val="24"/>
          <w:szCs w:val="24"/>
        </w:rPr>
        <w:t>LL</w:t>
      </w:r>
      <w:r>
        <w:rPr>
          <w:b/>
          <w:sz w:val="24"/>
          <w:szCs w:val="24"/>
        </w:rPr>
        <w:t xml:space="preserve">DN </w:t>
      </w:r>
      <w:r w:rsidRPr="00087E66">
        <w:rPr>
          <w:b/>
          <w:sz w:val="24"/>
          <w:szCs w:val="24"/>
        </w:rPr>
        <w:t>Acknowledgment frame format</w:t>
      </w:r>
      <w:bookmarkEnd w:id="557"/>
    </w:p>
    <w:p w:rsidR="00087E66" w:rsidRDefault="00087E66" w:rsidP="00087E66">
      <w:pPr>
        <w:spacing w:before="1"/>
        <w:rPr>
          <w:rFonts w:ascii="Arial" w:eastAsia="Arial" w:hAnsi="Arial" w:cs="Arial"/>
          <w:b/>
          <w:bCs/>
          <w:sz w:val="26"/>
          <w:szCs w:val="26"/>
        </w:rPr>
      </w:pPr>
    </w:p>
    <w:p w:rsidR="00087E66" w:rsidRDefault="00087E66" w:rsidP="0073136D">
      <w:pPr>
        <w:pStyle w:val="Textkrper"/>
        <w:jc w:val="both"/>
      </w:pPr>
      <w:r>
        <w:t>The</w:t>
      </w:r>
      <w:r w:rsidRPr="0073136D">
        <w:t xml:space="preserve"> </w:t>
      </w:r>
      <w:r>
        <w:t>LL</w:t>
      </w:r>
      <w:r w:rsidR="0073136D">
        <w:t xml:space="preserve">DN </w:t>
      </w:r>
      <w:r>
        <w:t>Acknowledgment</w:t>
      </w:r>
      <w:r w:rsidRPr="0073136D">
        <w:t xml:space="preserve"> </w:t>
      </w:r>
      <w:r>
        <w:t>frame</w:t>
      </w:r>
      <w:r w:rsidRPr="0073136D">
        <w:t xml:space="preserve"> </w:t>
      </w:r>
      <w:r>
        <w:t>is</w:t>
      </w:r>
      <w:r w:rsidRPr="0073136D">
        <w:t xml:space="preserve"> </w:t>
      </w:r>
      <w:r>
        <w:t>sent</w:t>
      </w:r>
      <w:r w:rsidRPr="0073136D">
        <w:t xml:space="preserve"> </w:t>
      </w:r>
      <w:r>
        <w:t>during</w:t>
      </w:r>
      <w:r w:rsidRPr="0073136D">
        <w:t xml:space="preserve"> </w:t>
      </w:r>
      <w:r w:rsidR="0073136D">
        <w:t>O</w:t>
      </w:r>
      <w:r>
        <w:t>nline</w:t>
      </w:r>
      <w:r w:rsidRPr="0073136D">
        <w:t xml:space="preserve"> </w:t>
      </w:r>
      <w:r>
        <w:t>mode</w:t>
      </w:r>
      <w:r w:rsidRPr="0073136D">
        <w:t xml:space="preserve"> </w:t>
      </w:r>
      <w:r>
        <w:t>in</w:t>
      </w:r>
      <w:r w:rsidRPr="0073136D">
        <w:t xml:space="preserve"> </w:t>
      </w:r>
      <w:r>
        <w:t>bidirectional</w:t>
      </w:r>
      <w:r w:rsidRPr="0073136D">
        <w:t xml:space="preserve"> </w:t>
      </w:r>
      <w:r>
        <w:t>timeslots.</w:t>
      </w:r>
      <w:r w:rsidRPr="0073136D">
        <w:t xml:space="preserve"> </w:t>
      </w:r>
      <w:r>
        <w:t>The</w:t>
      </w:r>
      <w:r w:rsidRPr="0073136D">
        <w:t xml:space="preserve"> </w:t>
      </w:r>
      <w:r>
        <w:t>LL</w:t>
      </w:r>
      <w:r w:rsidR="0073136D">
        <w:t>DN</w:t>
      </w:r>
      <w:r w:rsidRPr="0073136D">
        <w:t xml:space="preserve"> </w:t>
      </w:r>
      <w:r>
        <w:t>Acknowledgment</w:t>
      </w:r>
      <w:r w:rsidRPr="0073136D">
        <w:t xml:space="preserve"> </w:t>
      </w:r>
      <w:r>
        <w:t>frame</w:t>
      </w:r>
      <w:r w:rsidRPr="0073136D">
        <w:t xml:space="preserve"> </w:t>
      </w:r>
      <w:r>
        <w:t>shall</w:t>
      </w:r>
      <w:r w:rsidRPr="0073136D">
        <w:t xml:space="preserve"> </w:t>
      </w:r>
      <w:r>
        <w:t>be</w:t>
      </w:r>
      <w:r w:rsidRPr="0073136D">
        <w:t xml:space="preserve"> </w:t>
      </w:r>
      <w:r>
        <w:t>formatted</w:t>
      </w:r>
      <w:r w:rsidRPr="0073136D">
        <w:t xml:space="preserve"> </w:t>
      </w:r>
      <w:r>
        <w:t>as</w:t>
      </w:r>
      <w:r w:rsidRPr="0073136D">
        <w:t xml:space="preserve"> </w:t>
      </w:r>
      <w:r>
        <w:t>illustrated</w:t>
      </w:r>
      <w:r w:rsidRPr="0073136D">
        <w:t xml:space="preserve"> </w:t>
      </w:r>
      <w:r>
        <w:t>in</w:t>
      </w:r>
      <w:r w:rsidRPr="0073136D">
        <w:t xml:space="preserve"> </w:t>
      </w:r>
      <w:fldSimple w:instr=" REF _Ref425342160 \h  \* MERGEFORMAT ">
        <w:r w:rsidR="0073136D" w:rsidRPr="0073136D">
          <w:t>Figure G.7</w:t>
        </w:r>
      </w:fldSimple>
      <w:r>
        <w:t>.</w:t>
      </w:r>
    </w:p>
    <w:p w:rsidR="00087E66" w:rsidRDefault="00087E66" w:rsidP="00087E66">
      <w:pPr>
        <w:rPr>
          <w:sz w:val="20"/>
        </w:rPr>
      </w:pPr>
    </w:p>
    <w:tbl>
      <w:tblPr>
        <w:tblStyle w:val="TableNormal"/>
        <w:tblW w:w="0" w:type="auto"/>
        <w:tblInd w:w="771" w:type="dxa"/>
        <w:tblLayout w:type="fixed"/>
        <w:tblLook w:val="01E0"/>
      </w:tblPr>
      <w:tblGrid>
        <w:gridCol w:w="856"/>
        <w:gridCol w:w="1257"/>
        <w:gridCol w:w="2023"/>
        <w:gridCol w:w="638"/>
      </w:tblGrid>
      <w:tr w:rsidR="0073136D" w:rsidTr="0073136D">
        <w:trPr>
          <w:trHeight w:hRule="exact" w:val="293"/>
        </w:trPr>
        <w:tc>
          <w:tcPr>
            <w:tcW w:w="856" w:type="dxa"/>
            <w:tcBorders>
              <w:top w:val="single" w:sz="12" w:space="0" w:color="000000"/>
              <w:left w:val="single" w:sz="12" w:space="0" w:color="000000"/>
              <w:bottom w:val="single" w:sz="13" w:space="0" w:color="000000"/>
              <w:right w:val="single" w:sz="6" w:space="0" w:color="000000"/>
            </w:tcBorders>
          </w:tcPr>
          <w:p w:rsidR="0073136D" w:rsidRDefault="0073136D" w:rsidP="00A63659">
            <w:pPr>
              <w:pStyle w:val="TableParagraph"/>
              <w:spacing w:before="47"/>
              <w:ind w:left="80"/>
              <w:rPr>
                <w:rFonts w:ascii="Times New Roman" w:eastAsia="Times New Roman" w:hAnsi="Times New Roman" w:cs="Times New Roman"/>
                <w:sz w:val="18"/>
                <w:szCs w:val="18"/>
              </w:rPr>
            </w:pPr>
            <w:r>
              <w:rPr>
                <w:rFonts w:ascii="Times New Roman"/>
                <w:b/>
                <w:spacing w:val="-3"/>
                <w:sz w:val="18"/>
              </w:rPr>
              <w:t>Octets:</w:t>
            </w:r>
            <w:r>
              <w:rPr>
                <w:rFonts w:ascii="Times New Roman"/>
                <w:b/>
                <w:spacing w:val="20"/>
                <w:sz w:val="18"/>
              </w:rPr>
              <w:t xml:space="preserve"> </w:t>
            </w:r>
            <w:r>
              <w:rPr>
                <w:rFonts w:ascii="Times New Roman"/>
                <w:b/>
                <w:sz w:val="18"/>
              </w:rPr>
              <w:t>1</w:t>
            </w:r>
          </w:p>
        </w:tc>
        <w:tc>
          <w:tcPr>
            <w:tcW w:w="1257" w:type="dxa"/>
            <w:tcBorders>
              <w:top w:val="single" w:sz="12" w:space="0" w:color="000000"/>
              <w:left w:val="single" w:sz="6" w:space="0" w:color="000000"/>
              <w:bottom w:val="single" w:sz="13" w:space="0" w:color="000000"/>
              <w:right w:val="single" w:sz="6" w:space="0" w:color="000000"/>
            </w:tcBorders>
          </w:tcPr>
          <w:p w:rsidR="0073136D" w:rsidRDefault="0073136D" w:rsidP="00A63659">
            <w:pPr>
              <w:pStyle w:val="TableParagraph"/>
              <w:spacing w:before="47"/>
              <w:ind w:left="12"/>
              <w:jc w:val="center"/>
              <w:rPr>
                <w:rFonts w:ascii="Times New Roman" w:eastAsia="Times New Roman" w:hAnsi="Times New Roman" w:cs="Times New Roman"/>
                <w:sz w:val="18"/>
                <w:szCs w:val="18"/>
              </w:rPr>
            </w:pPr>
            <w:r>
              <w:rPr>
                <w:rFonts w:ascii="Times New Roman"/>
                <w:b/>
                <w:sz w:val="18"/>
              </w:rPr>
              <w:t>1</w:t>
            </w:r>
          </w:p>
        </w:tc>
        <w:tc>
          <w:tcPr>
            <w:tcW w:w="2023" w:type="dxa"/>
            <w:tcBorders>
              <w:top w:val="single" w:sz="12" w:space="0" w:color="000000"/>
              <w:left w:val="single" w:sz="6" w:space="0" w:color="000000"/>
              <w:bottom w:val="single" w:sz="13" w:space="0" w:color="000000"/>
              <w:right w:val="single" w:sz="6" w:space="0" w:color="000000"/>
            </w:tcBorders>
          </w:tcPr>
          <w:p w:rsidR="0073136D" w:rsidRDefault="0073136D" w:rsidP="00A63659">
            <w:pPr>
              <w:pStyle w:val="TableParagraph"/>
              <w:spacing w:before="47"/>
              <w:ind w:left="1"/>
              <w:jc w:val="center"/>
              <w:rPr>
                <w:rFonts w:ascii="Times New Roman" w:eastAsia="Times New Roman" w:hAnsi="Times New Roman" w:cs="Times New Roman"/>
                <w:sz w:val="18"/>
                <w:szCs w:val="18"/>
              </w:rPr>
            </w:pPr>
            <w:r>
              <w:rPr>
                <w:rFonts w:ascii="Times New Roman"/>
                <w:b/>
                <w:spacing w:val="-2"/>
                <w:sz w:val="18"/>
              </w:rPr>
              <w:t>variable</w:t>
            </w:r>
          </w:p>
        </w:tc>
        <w:tc>
          <w:tcPr>
            <w:tcW w:w="638" w:type="dxa"/>
            <w:tcBorders>
              <w:top w:val="single" w:sz="12" w:space="0" w:color="000000"/>
              <w:left w:val="single" w:sz="6" w:space="0" w:color="000000"/>
              <w:bottom w:val="single" w:sz="13" w:space="0" w:color="000000"/>
              <w:right w:val="single" w:sz="12" w:space="0" w:color="000000"/>
            </w:tcBorders>
          </w:tcPr>
          <w:p w:rsidR="0073136D" w:rsidRDefault="0073136D" w:rsidP="00A63659">
            <w:pPr>
              <w:pStyle w:val="TableParagraph"/>
              <w:spacing w:before="47"/>
              <w:ind w:left="11"/>
              <w:jc w:val="center"/>
              <w:rPr>
                <w:rFonts w:ascii="Times New Roman" w:eastAsia="Times New Roman" w:hAnsi="Times New Roman" w:cs="Times New Roman"/>
                <w:sz w:val="18"/>
                <w:szCs w:val="18"/>
              </w:rPr>
            </w:pPr>
            <w:r>
              <w:rPr>
                <w:rFonts w:ascii="Times New Roman"/>
                <w:b/>
                <w:sz w:val="18"/>
              </w:rPr>
              <w:t>2</w:t>
            </w:r>
          </w:p>
        </w:tc>
      </w:tr>
      <w:tr w:rsidR="0073136D" w:rsidRPr="0073136D" w:rsidTr="0073136D">
        <w:tc>
          <w:tcPr>
            <w:tcW w:w="856" w:type="dxa"/>
            <w:tcBorders>
              <w:top w:val="single" w:sz="13" w:space="0" w:color="000000"/>
              <w:left w:val="single" w:sz="12" w:space="0" w:color="000000"/>
              <w:bottom w:val="single" w:sz="8" w:space="0" w:color="000000"/>
              <w:right w:val="single" w:sz="6" w:space="0" w:color="000000"/>
            </w:tcBorders>
            <w:vAlign w:val="center"/>
          </w:tcPr>
          <w:p w:rsidR="0073136D" w:rsidRPr="0073136D" w:rsidRDefault="0073136D" w:rsidP="00770B9B">
            <w:pPr>
              <w:pStyle w:val="TableParagraph"/>
              <w:spacing w:beforeLines="60" w:after="60"/>
              <w:ind w:left="10"/>
              <w:rPr>
                <w:rFonts w:ascii="Times New Roman" w:eastAsia="Times New Roman" w:hAnsi="Times New Roman" w:cs="Times New Roman"/>
                <w:sz w:val="18"/>
                <w:szCs w:val="18"/>
              </w:rPr>
            </w:pPr>
            <w:ins w:id="558" w:author="LLDN REVc-w" w:date="2015-07-22T15:27:00Z">
              <w:r>
                <w:rPr>
                  <w:rFonts w:ascii="Times New Roman" w:hAnsi="Times New Roman"/>
                  <w:sz w:val="18"/>
                </w:rPr>
                <w:t>LLDN</w:t>
              </w:r>
            </w:ins>
            <w:ins w:id="559" w:author="LLDN REVc-w" w:date="2015-07-22T15:28:00Z">
              <w:r>
                <w:rPr>
                  <w:rFonts w:ascii="Times New Roman" w:hAnsi="Times New Roman"/>
                  <w:sz w:val="18"/>
                </w:rPr>
                <w:t xml:space="preserve"> </w:t>
              </w:r>
            </w:ins>
            <w:r w:rsidRPr="0073136D">
              <w:rPr>
                <w:rFonts w:ascii="Times New Roman" w:hAnsi="Times New Roman"/>
                <w:sz w:val="18"/>
              </w:rPr>
              <w:t>Frame</w:t>
            </w:r>
            <w:r w:rsidRPr="0073136D">
              <w:rPr>
                <w:rFonts w:ascii="Times New Roman" w:hAnsi="Times New Roman"/>
                <w:w w:val="102"/>
                <w:sz w:val="18"/>
              </w:rPr>
              <w:t xml:space="preserve"> </w:t>
            </w:r>
            <w:r w:rsidRPr="0073136D">
              <w:rPr>
                <w:rFonts w:ascii="Times New Roman" w:hAnsi="Times New Roman"/>
                <w:sz w:val="18"/>
              </w:rPr>
              <w:t>Control</w:t>
            </w:r>
          </w:p>
        </w:tc>
        <w:tc>
          <w:tcPr>
            <w:tcW w:w="1257" w:type="dxa"/>
            <w:tcBorders>
              <w:top w:val="single" w:sz="13" w:space="0" w:color="000000"/>
              <w:left w:val="single" w:sz="6" w:space="0" w:color="000000"/>
              <w:bottom w:val="single" w:sz="7" w:space="0" w:color="000000"/>
              <w:right w:val="single" w:sz="6" w:space="0" w:color="000000"/>
            </w:tcBorders>
            <w:vAlign w:val="center"/>
          </w:tcPr>
          <w:p w:rsidR="0073136D" w:rsidRPr="0073136D" w:rsidRDefault="0073136D" w:rsidP="00770B9B">
            <w:pPr>
              <w:pStyle w:val="TableParagraph"/>
              <w:spacing w:beforeLines="60" w:after="60"/>
              <w:ind w:left="21"/>
              <w:rPr>
                <w:rFonts w:ascii="Times New Roman" w:eastAsia="Times New Roman" w:hAnsi="Times New Roman" w:cs="Times New Roman"/>
                <w:sz w:val="18"/>
                <w:szCs w:val="18"/>
              </w:rPr>
            </w:pPr>
            <w:ins w:id="560" w:author="LLDN REVc-w" w:date="2015-07-22T15:32:00Z">
              <w:r>
                <w:rPr>
                  <w:rFonts w:ascii="Times New Roman" w:hAnsi="Times New Roman"/>
                  <w:sz w:val="18"/>
                </w:rPr>
                <w:t xml:space="preserve">LLDN </w:t>
              </w:r>
            </w:ins>
            <w:r w:rsidRPr="0073136D">
              <w:rPr>
                <w:rFonts w:ascii="Times New Roman" w:hAnsi="Times New Roman"/>
                <w:sz w:val="18"/>
              </w:rPr>
              <w:t>A</w:t>
            </w:r>
            <w:r>
              <w:rPr>
                <w:rFonts w:ascii="Times New Roman" w:hAnsi="Times New Roman"/>
                <w:sz w:val="18"/>
              </w:rPr>
              <w:t>cknowledg</w:t>
            </w:r>
            <w:r>
              <w:rPr>
                <w:rFonts w:ascii="Times New Roman" w:hAnsi="Times New Roman"/>
                <w:sz w:val="18"/>
              </w:rPr>
              <w:softHyphen/>
            </w:r>
            <w:r w:rsidRPr="0073136D">
              <w:rPr>
                <w:rFonts w:ascii="Times New Roman" w:hAnsi="Times New Roman"/>
                <w:sz w:val="18"/>
              </w:rPr>
              <w:t xml:space="preserve">ment </w:t>
            </w:r>
            <w:del w:id="561" w:author="LLDN REVc-w" w:date="2015-07-22T15:28:00Z">
              <w:r w:rsidRPr="0073136D" w:rsidDel="0073136D">
                <w:rPr>
                  <w:rFonts w:ascii="Times New Roman" w:hAnsi="Times New Roman"/>
                  <w:sz w:val="18"/>
                </w:rPr>
                <w:delText>t</w:delText>
              </w:r>
            </w:del>
            <w:ins w:id="562" w:author="LLDN REVc-w" w:date="2015-07-22T15:28:00Z">
              <w:r>
                <w:rPr>
                  <w:rFonts w:ascii="Times New Roman" w:hAnsi="Times New Roman"/>
                  <w:sz w:val="18"/>
                </w:rPr>
                <w:t>T</w:t>
              </w:r>
            </w:ins>
            <w:r w:rsidRPr="0073136D">
              <w:rPr>
                <w:rFonts w:ascii="Times New Roman" w:hAnsi="Times New Roman"/>
                <w:sz w:val="18"/>
              </w:rPr>
              <w:t>ype</w:t>
            </w:r>
          </w:p>
        </w:tc>
        <w:tc>
          <w:tcPr>
            <w:tcW w:w="2023" w:type="dxa"/>
            <w:tcBorders>
              <w:top w:val="single" w:sz="13" w:space="0" w:color="000000"/>
              <w:left w:val="single" w:sz="6" w:space="0" w:color="000000"/>
              <w:bottom w:val="single" w:sz="7" w:space="0" w:color="000000"/>
              <w:right w:val="single" w:sz="6" w:space="0" w:color="000000"/>
            </w:tcBorders>
            <w:vAlign w:val="center"/>
          </w:tcPr>
          <w:p w:rsidR="0073136D" w:rsidRPr="0073136D" w:rsidRDefault="0073136D" w:rsidP="00770B9B">
            <w:pPr>
              <w:pStyle w:val="TableParagraph"/>
              <w:spacing w:beforeLines="60" w:after="60"/>
              <w:ind w:left="11"/>
              <w:rPr>
                <w:rFonts w:ascii="Times New Roman" w:eastAsia="Times New Roman" w:hAnsi="Times New Roman" w:cs="Times New Roman"/>
                <w:sz w:val="18"/>
                <w:szCs w:val="18"/>
              </w:rPr>
            </w:pPr>
            <w:r w:rsidRPr="0073136D">
              <w:rPr>
                <w:rFonts w:ascii="Times New Roman" w:hAnsi="Times New Roman"/>
                <w:sz w:val="18"/>
              </w:rPr>
              <w:t xml:space="preserve">Acknowledgment </w:t>
            </w:r>
            <w:del w:id="563" w:author="LLDN REVc-w" w:date="2015-07-22T15:28:00Z">
              <w:r w:rsidRPr="0073136D" w:rsidDel="0073136D">
                <w:rPr>
                  <w:rFonts w:ascii="Times New Roman" w:hAnsi="Times New Roman"/>
                  <w:sz w:val="18"/>
                </w:rPr>
                <w:delText>p</w:delText>
              </w:r>
            </w:del>
            <w:ins w:id="564" w:author="LLDN REVc-w" w:date="2015-07-22T15:28:00Z">
              <w:r>
                <w:rPr>
                  <w:rFonts w:ascii="Times New Roman" w:hAnsi="Times New Roman"/>
                  <w:sz w:val="18"/>
                </w:rPr>
                <w:t>P</w:t>
              </w:r>
            </w:ins>
            <w:r w:rsidRPr="0073136D">
              <w:rPr>
                <w:rFonts w:ascii="Times New Roman" w:hAnsi="Times New Roman"/>
                <w:sz w:val="18"/>
              </w:rPr>
              <w:t>ayload</w:t>
            </w:r>
          </w:p>
        </w:tc>
        <w:tc>
          <w:tcPr>
            <w:tcW w:w="638" w:type="dxa"/>
            <w:tcBorders>
              <w:top w:val="single" w:sz="13" w:space="0" w:color="000000"/>
              <w:left w:val="single" w:sz="6" w:space="0" w:color="000000"/>
              <w:bottom w:val="single" w:sz="7" w:space="0" w:color="000000"/>
              <w:right w:val="single" w:sz="12" w:space="0" w:color="000000"/>
            </w:tcBorders>
            <w:vAlign w:val="center"/>
          </w:tcPr>
          <w:p w:rsidR="0073136D" w:rsidRPr="0073136D" w:rsidRDefault="0073136D" w:rsidP="00770B9B">
            <w:pPr>
              <w:pStyle w:val="TableParagraph"/>
              <w:spacing w:beforeLines="60" w:after="60"/>
              <w:ind w:left="21"/>
              <w:rPr>
                <w:rFonts w:ascii="Times New Roman" w:eastAsia="Times New Roman" w:hAnsi="Times New Roman" w:cs="Times New Roman"/>
                <w:sz w:val="18"/>
                <w:szCs w:val="18"/>
              </w:rPr>
            </w:pPr>
            <w:r w:rsidRPr="0073136D">
              <w:rPr>
                <w:rFonts w:ascii="Times New Roman" w:hAnsi="Times New Roman"/>
                <w:sz w:val="18"/>
              </w:rPr>
              <w:t>FCS</w:t>
            </w:r>
          </w:p>
        </w:tc>
      </w:tr>
      <w:tr w:rsidR="0073136D" w:rsidTr="0073136D">
        <w:trPr>
          <w:trHeight w:hRule="exact" w:val="239"/>
        </w:trPr>
        <w:tc>
          <w:tcPr>
            <w:tcW w:w="856" w:type="dxa"/>
            <w:tcBorders>
              <w:top w:val="single" w:sz="8" w:space="0" w:color="000000"/>
              <w:left w:val="single" w:sz="12" w:space="0" w:color="000000"/>
              <w:bottom w:val="single" w:sz="12" w:space="0" w:color="000000"/>
              <w:right w:val="single" w:sz="6" w:space="0" w:color="000000"/>
            </w:tcBorders>
          </w:tcPr>
          <w:p w:rsidR="0073136D" w:rsidRDefault="0073136D" w:rsidP="00A63659">
            <w:pPr>
              <w:pStyle w:val="TableParagraph"/>
              <w:spacing w:before="1"/>
              <w:ind w:right="1"/>
              <w:jc w:val="center"/>
              <w:rPr>
                <w:rFonts w:ascii="Times New Roman" w:eastAsia="Times New Roman" w:hAnsi="Times New Roman" w:cs="Times New Roman"/>
                <w:sz w:val="18"/>
                <w:szCs w:val="18"/>
              </w:rPr>
            </w:pPr>
            <w:r>
              <w:rPr>
                <w:rFonts w:ascii="Times New Roman"/>
                <w:spacing w:val="-4"/>
                <w:sz w:val="18"/>
              </w:rPr>
              <w:t>MHR</w:t>
            </w:r>
          </w:p>
        </w:tc>
        <w:tc>
          <w:tcPr>
            <w:tcW w:w="3280" w:type="dxa"/>
            <w:gridSpan w:val="2"/>
            <w:tcBorders>
              <w:top w:val="single" w:sz="7" w:space="0" w:color="000000"/>
              <w:left w:val="single" w:sz="6" w:space="0" w:color="000000"/>
              <w:bottom w:val="single" w:sz="12" w:space="0" w:color="000000"/>
              <w:right w:val="single" w:sz="6" w:space="0" w:color="000000"/>
            </w:tcBorders>
          </w:tcPr>
          <w:p w:rsidR="0073136D" w:rsidRDefault="0073136D" w:rsidP="00A63659">
            <w:pPr>
              <w:pStyle w:val="TableParagraph"/>
              <w:spacing w:line="193" w:lineRule="exact"/>
              <w:jc w:val="center"/>
              <w:rPr>
                <w:rFonts w:ascii="Times New Roman" w:eastAsia="Times New Roman" w:hAnsi="Times New Roman" w:cs="Times New Roman"/>
                <w:sz w:val="18"/>
                <w:szCs w:val="18"/>
              </w:rPr>
            </w:pPr>
            <w:r>
              <w:rPr>
                <w:rFonts w:ascii="Times New Roman"/>
                <w:spacing w:val="-8"/>
                <w:sz w:val="18"/>
              </w:rPr>
              <w:t>MAC</w:t>
            </w:r>
            <w:r>
              <w:rPr>
                <w:rFonts w:ascii="Times New Roman"/>
                <w:spacing w:val="24"/>
                <w:sz w:val="18"/>
              </w:rPr>
              <w:t xml:space="preserve"> </w:t>
            </w:r>
            <w:r>
              <w:rPr>
                <w:rFonts w:ascii="Times New Roman"/>
                <w:spacing w:val="-3"/>
                <w:sz w:val="18"/>
              </w:rPr>
              <w:t>payload</w:t>
            </w:r>
          </w:p>
        </w:tc>
        <w:tc>
          <w:tcPr>
            <w:tcW w:w="638" w:type="dxa"/>
            <w:tcBorders>
              <w:top w:val="single" w:sz="7" w:space="0" w:color="000000"/>
              <w:left w:val="single" w:sz="6" w:space="0" w:color="000000"/>
              <w:bottom w:val="single" w:sz="12" w:space="0" w:color="000000"/>
              <w:right w:val="single" w:sz="12" w:space="0" w:color="000000"/>
            </w:tcBorders>
          </w:tcPr>
          <w:p w:rsidR="0073136D" w:rsidRDefault="0073136D" w:rsidP="00A63659">
            <w:pPr>
              <w:pStyle w:val="TableParagraph"/>
              <w:spacing w:line="193" w:lineRule="exact"/>
              <w:ind w:left="21"/>
              <w:rPr>
                <w:rFonts w:ascii="Times New Roman" w:eastAsia="Times New Roman" w:hAnsi="Times New Roman" w:cs="Times New Roman"/>
                <w:sz w:val="18"/>
                <w:szCs w:val="18"/>
              </w:rPr>
            </w:pPr>
            <w:r>
              <w:rPr>
                <w:rFonts w:ascii="Times New Roman"/>
                <w:spacing w:val="-5"/>
                <w:sz w:val="18"/>
              </w:rPr>
              <w:t>MFR</w:t>
            </w:r>
          </w:p>
        </w:tc>
      </w:tr>
    </w:tbl>
    <w:p w:rsidR="00087E66" w:rsidRDefault="00087E66" w:rsidP="00087E66">
      <w:pPr>
        <w:rPr>
          <w:sz w:val="12"/>
          <w:szCs w:val="12"/>
        </w:rPr>
      </w:pPr>
    </w:p>
    <w:tbl>
      <w:tblPr>
        <w:tblStyle w:val="TableNormal"/>
        <w:tblW w:w="0" w:type="auto"/>
        <w:tblInd w:w="771" w:type="dxa"/>
        <w:tblLayout w:type="fixed"/>
        <w:tblLook w:val="01E0"/>
      </w:tblPr>
      <w:tblGrid>
        <w:gridCol w:w="858"/>
        <w:gridCol w:w="904"/>
        <w:gridCol w:w="1623"/>
        <w:gridCol w:w="1257"/>
        <w:gridCol w:w="2023"/>
        <w:gridCol w:w="638"/>
      </w:tblGrid>
      <w:tr w:rsidR="00087E66" w:rsidDel="0073136D" w:rsidTr="007E261C">
        <w:trPr>
          <w:trHeight w:hRule="exact" w:val="293"/>
          <w:del w:id="565" w:author="LLDN REVc-w" w:date="2015-07-22T15:25:00Z"/>
        </w:trPr>
        <w:tc>
          <w:tcPr>
            <w:tcW w:w="858" w:type="dxa"/>
            <w:tcBorders>
              <w:top w:val="single" w:sz="13" w:space="0" w:color="000000"/>
              <w:left w:val="single" w:sz="15" w:space="0" w:color="000000"/>
              <w:bottom w:val="single" w:sz="13" w:space="0" w:color="000000"/>
              <w:right w:val="single" w:sz="5" w:space="0" w:color="000000"/>
            </w:tcBorders>
          </w:tcPr>
          <w:p w:rsidR="00087E66" w:rsidDel="0073136D" w:rsidRDefault="00087E66" w:rsidP="00087E66">
            <w:pPr>
              <w:pStyle w:val="TableParagraph"/>
              <w:spacing w:before="47"/>
              <w:ind w:left="80"/>
              <w:rPr>
                <w:del w:id="566" w:author="LLDN REVc-w" w:date="2015-07-22T15:25:00Z"/>
                <w:rFonts w:ascii="Times New Roman" w:eastAsia="Times New Roman" w:hAnsi="Times New Roman" w:cs="Times New Roman"/>
                <w:sz w:val="18"/>
                <w:szCs w:val="18"/>
              </w:rPr>
            </w:pPr>
            <w:del w:id="567" w:author="LLDN REVc-w" w:date="2015-07-22T15:25:00Z">
              <w:r w:rsidDel="0073136D">
                <w:rPr>
                  <w:rFonts w:ascii="Times New Roman"/>
                  <w:b/>
                  <w:spacing w:val="-3"/>
                  <w:sz w:val="18"/>
                </w:rPr>
                <w:delText>Octets:</w:delText>
              </w:r>
              <w:r w:rsidDel="0073136D">
                <w:rPr>
                  <w:rFonts w:ascii="Times New Roman"/>
                  <w:b/>
                  <w:spacing w:val="20"/>
                  <w:sz w:val="18"/>
                </w:rPr>
                <w:delText xml:space="preserve"> </w:delText>
              </w:r>
              <w:r w:rsidDel="0073136D">
                <w:rPr>
                  <w:rFonts w:ascii="Times New Roman"/>
                  <w:b/>
                  <w:sz w:val="18"/>
                </w:rPr>
                <w:delText>1</w:delText>
              </w:r>
            </w:del>
          </w:p>
        </w:tc>
        <w:tc>
          <w:tcPr>
            <w:tcW w:w="904" w:type="dxa"/>
            <w:tcBorders>
              <w:top w:val="single" w:sz="13" w:space="0" w:color="000000"/>
              <w:left w:val="single" w:sz="5" w:space="0" w:color="000000"/>
              <w:bottom w:val="single" w:sz="13" w:space="0" w:color="000000"/>
              <w:right w:val="single" w:sz="6" w:space="0" w:color="000000"/>
            </w:tcBorders>
          </w:tcPr>
          <w:p w:rsidR="00087E66" w:rsidDel="0073136D" w:rsidRDefault="00087E66" w:rsidP="00087E66">
            <w:pPr>
              <w:pStyle w:val="TableParagraph"/>
              <w:spacing w:before="47"/>
              <w:jc w:val="center"/>
              <w:rPr>
                <w:del w:id="568" w:author="LLDN REVc-w" w:date="2015-07-22T15:25:00Z"/>
                <w:rFonts w:ascii="Times New Roman" w:eastAsia="Times New Roman" w:hAnsi="Times New Roman" w:cs="Times New Roman"/>
                <w:sz w:val="18"/>
                <w:szCs w:val="18"/>
              </w:rPr>
            </w:pPr>
            <w:del w:id="569" w:author="LLDN REVc-w" w:date="2015-07-22T15:25:00Z">
              <w:r w:rsidDel="0073136D">
                <w:rPr>
                  <w:rFonts w:ascii="Times New Roman"/>
                  <w:b/>
                  <w:sz w:val="18"/>
                </w:rPr>
                <w:delText>0/1</w:delText>
              </w:r>
            </w:del>
          </w:p>
        </w:tc>
        <w:tc>
          <w:tcPr>
            <w:tcW w:w="1622" w:type="dxa"/>
            <w:tcBorders>
              <w:top w:val="single" w:sz="13" w:space="0" w:color="000000"/>
              <w:left w:val="single" w:sz="6" w:space="0" w:color="000000"/>
              <w:bottom w:val="single" w:sz="13" w:space="0" w:color="000000"/>
              <w:right w:val="single" w:sz="6" w:space="0" w:color="000000"/>
            </w:tcBorders>
          </w:tcPr>
          <w:p w:rsidR="00087E66" w:rsidDel="0073136D" w:rsidRDefault="00087E66" w:rsidP="00087E66">
            <w:pPr>
              <w:pStyle w:val="TableParagraph"/>
              <w:spacing w:before="47"/>
              <w:ind w:left="311"/>
              <w:rPr>
                <w:del w:id="570" w:author="LLDN REVc-w" w:date="2015-07-22T15:25:00Z"/>
                <w:rFonts w:ascii="Times New Roman" w:eastAsia="Times New Roman" w:hAnsi="Times New Roman" w:cs="Times New Roman"/>
                <w:sz w:val="18"/>
                <w:szCs w:val="18"/>
              </w:rPr>
            </w:pPr>
            <w:del w:id="571" w:author="LLDN REVc-w" w:date="2015-07-22T15:25:00Z">
              <w:r w:rsidDel="0073136D">
                <w:rPr>
                  <w:rFonts w:ascii="Times New Roman"/>
                  <w:b/>
                  <w:spacing w:val="-3"/>
                  <w:sz w:val="18"/>
                </w:rPr>
                <w:delText>0/1/5/6/10/14</w:delText>
              </w:r>
            </w:del>
          </w:p>
        </w:tc>
        <w:tc>
          <w:tcPr>
            <w:tcW w:w="1257" w:type="dxa"/>
            <w:tcBorders>
              <w:top w:val="single" w:sz="13" w:space="0" w:color="000000"/>
              <w:left w:val="single" w:sz="6" w:space="0" w:color="000000"/>
              <w:bottom w:val="single" w:sz="13" w:space="0" w:color="000000"/>
              <w:right w:val="single" w:sz="10" w:space="0" w:color="000000"/>
            </w:tcBorders>
          </w:tcPr>
          <w:p w:rsidR="00087E66" w:rsidDel="0073136D" w:rsidRDefault="00087E66" w:rsidP="00087E66">
            <w:pPr>
              <w:pStyle w:val="TableParagraph"/>
              <w:spacing w:before="47"/>
              <w:ind w:left="12"/>
              <w:jc w:val="center"/>
              <w:rPr>
                <w:del w:id="572" w:author="LLDN REVc-w" w:date="2015-07-22T15:25:00Z"/>
                <w:rFonts w:ascii="Times New Roman" w:eastAsia="Times New Roman" w:hAnsi="Times New Roman" w:cs="Times New Roman"/>
                <w:sz w:val="18"/>
                <w:szCs w:val="18"/>
              </w:rPr>
            </w:pPr>
            <w:del w:id="573" w:author="LLDN REVc-w" w:date="2015-07-22T15:25:00Z">
              <w:r w:rsidDel="0073136D">
                <w:rPr>
                  <w:rFonts w:ascii="Times New Roman"/>
                  <w:b/>
                  <w:sz w:val="18"/>
                </w:rPr>
                <w:delText>1</w:delText>
              </w:r>
            </w:del>
          </w:p>
        </w:tc>
        <w:tc>
          <w:tcPr>
            <w:tcW w:w="2023" w:type="dxa"/>
            <w:tcBorders>
              <w:top w:val="single" w:sz="13" w:space="0" w:color="000000"/>
              <w:left w:val="single" w:sz="10" w:space="0" w:color="000000"/>
              <w:bottom w:val="single" w:sz="13" w:space="0" w:color="000000"/>
              <w:right w:val="single" w:sz="6" w:space="0" w:color="000000"/>
            </w:tcBorders>
          </w:tcPr>
          <w:p w:rsidR="00087E66" w:rsidDel="0073136D" w:rsidRDefault="00087E66" w:rsidP="00087E66">
            <w:pPr>
              <w:pStyle w:val="TableParagraph"/>
              <w:spacing w:before="47"/>
              <w:ind w:left="1"/>
              <w:jc w:val="center"/>
              <w:rPr>
                <w:del w:id="574" w:author="LLDN REVc-w" w:date="2015-07-22T15:25:00Z"/>
                <w:rFonts w:ascii="Times New Roman" w:eastAsia="Times New Roman" w:hAnsi="Times New Roman" w:cs="Times New Roman"/>
                <w:sz w:val="18"/>
                <w:szCs w:val="18"/>
              </w:rPr>
            </w:pPr>
            <w:del w:id="575" w:author="LLDN REVc-w" w:date="2015-07-22T15:25:00Z">
              <w:r w:rsidDel="0073136D">
                <w:rPr>
                  <w:rFonts w:ascii="Times New Roman"/>
                  <w:b/>
                  <w:spacing w:val="-2"/>
                  <w:sz w:val="18"/>
                </w:rPr>
                <w:delText>variable</w:delText>
              </w:r>
            </w:del>
          </w:p>
        </w:tc>
        <w:tc>
          <w:tcPr>
            <w:tcW w:w="638" w:type="dxa"/>
            <w:tcBorders>
              <w:top w:val="single" w:sz="13" w:space="0" w:color="000000"/>
              <w:left w:val="single" w:sz="6" w:space="0" w:color="000000"/>
              <w:bottom w:val="single" w:sz="13" w:space="0" w:color="000000"/>
              <w:right w:val="single" w:sz="15" w:space="0" w:color="000000"/>
            </w:tcBorders>
          </w:tcPr>
          <w:p w:rsidR="00087E66" w:rsidDel="0073136D" w:rsidRDefault="00087E66" w:rsidP="00087E66">
            <w:pPr>
              <w:pStyle w:val="TableParagraph"/>
              <w:spacing w:before="47"/>
              <w:ind w:left="11"/>
              <w:jc w:val="center"/>
              <w:rPr>
                <w:del w:id="576" w:author="LLDN REVc-w" w:date="2015-07-22T15:25:00Z"/>
                <w:rFonts w:ascii="Times New Roman" w:eastAsia="Times New Roman" w:hAnsi="Times New Roman" w:cs="Times New Roman"/>
                <w:sz w:val="18"/>
                <w:szCs w:val="18"/>
              </w:rPr>
            </w:pPr>
            <w:del w:id="577" w:author="LLDN REVc-w" w:date="2015-07-22T15:25:00Z">
              <w:r w:rsidDel="0073136D">
                <w:rPr>
                  <w:rFonts w:ascii="Times New Roman"/>
                  <w:b/>
                  <w:sz w:val="18"/>
                </w:rPr>
                <w:delText>2</w:delText>
              </w:r>
            </w:del>
          </w:p>
        </w:tc>
      </w:tr>
      <w:tr w:rsidR="00087E66" w:rsidDel="0073136D" w:rsidTr="007E261C">
        <w:trPr>
          <w:trHeight w:hRule="exact" w:val="485"/>
          <w:del w:id="578" w:author="LLDN REVc-w" w:date="2015-07-22T15:25:00Z"/>
        </w:trPr>
        <w:tc>
          <w:tcPr>
            <w:tcW w:w="858" w:type="dxa"/>
            <w:tcBorders>
              <w:top w:val="single" w:sz="13" w:space="0" w:color="000000"/>
              <w:left w:val="single" w:sz="15" w:space="0" w:color="000000"/>
              <w:bottom w:val="single" w:sz="7" w:space="0" w:color="000000"/>
              <w:right w:val="single" w:sz="5" w:space="0" w:color="000000"/>
            </w:tcBorders>
          </w:tcPr>
          <w:p w:rsidR="00087E66" w:rsidDel="0073136D" w:rsidRDefault="00087E66" w:rsidP="00087E66">
            <w:pPr>
              <w:pStyle w:val="TableParagraph"/>
              <w:spacing w:before="8" w:line="200" w:lineRule="exact"/>
              <w:ind w:left="10" w:right="270"/>
              <w:rPr>
                <w:del w:id="579" w:author="LLDN REVc-w" w:date="2015-07-22T15:25:00Z"/>
                <w:rFonts w:ascii="Times New Roman" w:eastAsia="Times New Roman" w:hAnsi="Times New Roman" w:cs="Times New Roman"/>
                <w:sz w:val="18"/>
                <w:szCs w:val="18"/>
              </w:rPr>
            </w:pPr>
            <w:del w:id="580" w:author="LLDN REVc-w" w:date="2015-07-22T15:25:00Z">
              <w:r w:rsidDel="0073136D">
                <w:rPr>
                  <w:rFonts w:ascii="Times New Roman"/>
                  <w:spacing w:val="-2"/>
                  <w:sz w:val="18"/>
                </w:rPr>
                <w:delText>Frame</w:delText>
              </w:r>
              <w:r w:rsidDel="0073136D">
                <w:rPr>
                  <w:rFonts w:ascii="Times New Roman"/>
                  <w:spacing w:val="21"/>
                  <w:w w:val="102"/>
                  <w:sz w:val="18"/>
                </w:rPr>
                <w:delText xml:space="preserve"> </w:delText>
              </w:r>
              <w:r w:rsidDel="0073136D">
                <w:rPr>
                  <w:rFonts w:ascii="Times New Roman"/>
                  <w:spacing w:val="-3"/>
                  <w:sz w:val="18"/>
                </w:rPr>
                <w:delText>Control</w:delText>
              </w:r>
            </w:del>
          </w:p>
        </w:tc>
        <w:tc>
          <w:tcPr>
            <w:tcW w:w="904" w:type="dxa"/>
            <w:tcBorders>
              <w:top w:val="single" w:sz="13" w:space="0" w:color="000000"/>
              <w:left w:val="single" w:sz="5" w:space="0" w:color="000000"/>
              <w:bottom w:val="single" w:sz="7" w:space="0" w:color="000000"/>
              <w:right w:val="single" w:sz="6" w:space="0" w:color="000000"/>
            </w:tcBorders>
          </w:tcPr>
          <w:p w:rsidR="00087E66" w:rsidDel="0073136D" w:rsidRDefault="00087E66" w:rsidP="00087E66">
            <w:pPr>
              <w:pStyle w:val="TableParagraph"/>
              <w:spacing w:before="8" w:line="200" w:lineRule="exact"/>
              <w:ind w:left="22" w:right="169"/>
              <w:rPr>
                <w:del w:id="581" w:author="LLDN REVc-w" w:date="2015-07-22T15:25:00Z"/>
                <w:rFonts w:ascii="Times New Roman" w:eastAsia="Times New Roman" w:hAnsi="Times New Roman" w:cs="Times New Roman"/>
                <w:sz w:val="18"/>
                <w:szCs w:val="18"/>
              </w:rPr>
            </w:pPr>
            <w:del w:id="582" w:author="LLDN REVc-w" w:date="2015-07-22T15:25:00Z">
              <w:r w:rsidDel="0073136D">
                <w:rPr>
                  <w:rFonts w:ascii="Times New Roman"/>
                  <w:spacing w:val="-3"/>
                  <w:sz w:val="18"/>
                </w:rPr>
                <w:delText>Sequence</w:delText>
              </w:r>
              <w:r w:rsidDel="0073136D">
                <w:rPr>
                  <w:rFonts w:ascii="Times New Roman"/>
                  <w:spacing w:val="26"/>
                  <w:w w:val="102"/>
                  <w:sz w:val="18"/>
                </w:rPr>
                <w:delText xml:space="preserve"> </w:delText>
              </w:r>
              <w:r w:rsidDel="0073136D">
                <w:rPr>
                  <w:rFonts w:ascii="Times New Roman"/>
                  <w:spacing w:val="-3"/>
                  <w:sz w:val="18"/>
                </w:rPr>
                <w:delText>Number</w:delText>
              </w:r>
            </w:del>
          </w:p>
        </w:tc>
        <w:tc>
          <w:tcPr>
            <w:tcW w:w="1622" w:type="dxa"/>
            <w:tcBorders>
              <w:top w:val="single" w:sz="13" w:space="0" w:color="000000"/>
              <w:left w:val="single" w:sz="6" w:space="0" w:color="000000"/>
              <w:bottom w:val="single" w:sz="7" w:space="0" w:color="000000"/>
              <w:right w:val="single" w:sz="6" w:space="0" w:color="000000"/>
            </w:tcBorders>
          </w:tcPr>
          <w:p w:rsidR="00087E66" w:rsidDel="0073136D" w:rsidRDefault="00087E66" w:rsidP="00087E66">
            <w:pPr>
              <w:pStyle w:val="TableParagraph"/>
              <w:spacing w:line="192" w:lineRule="exact"/>
              <w:ind w:left="21"/>
              <w:rPr>
                <w:del w:id="583" w:author="LLDN REVc-w" w:date="2015-07-22T15:25:00Z"/>
                <w:rFonts w:ascii="Times New Roman" w:eastAsia="Times New Roman" w:hAnsi="Times New Roman" w:cs="Times New Roman"/>
                <w:sz w:val="18"/>
                <w:szCs w:val="18"/>
              </w:rPr>
            </w:pPr>
            <w:del w:id="584" w:author="LLDN REVc-w" w:date="2015-07-22T15:25:00Z">
              <w:r w:rsidDel="0073136D">
                <w:rPr>
                  <w:rFonts w:ascii="Times New Roman"/>
                  <w:spacing w:val="-2"/>
                  <w:sz w:val="18"/>
                </w:rPr>
                <w:delText>Auxiliary</w:delText>
              </w:r>
              <w:r w:rsidDel="0073136D">
                <w:rPr>
                  <w:rFonts w:ascii="Times New Roman"/>
                  <w:spacing w:val="14"/>
                  <w:sz w:val="18"/>
                </w:rPr>
                <w:delText xml:space="preserve"> </w:delText>
              </w:r>
              <w:r w:rsidDel="0073136D">
                <w:rPr>
                  <w:rFonts w:ascii="Times New Roman"/>
                  <w:spacing w:val="-3"/>
                  <w:sz w:val="18"/>
                </w:rPr>
                <w:delText>Security</w:delText>
              </w:r>
            </w:del>
          </w:p>
          <w:p w:rsidR="00087E66" w:rsidDel="0073136D" w:rsidRDefault="00087E66" w:rsidP="00087E66">
            <w:pPr>
              <w:pStyle w:val="TableParagraph"/>
              <w:spacing w:before="9"/>
              <w:ind w:left="21"/>
              <w:rPr>
                <w:del w:id="585" w:author="LLDN REVc-w" w:date="2015-07-22T15:25:00Z"/>
                <w:rFonts w:ascii="Times New Roman" w:eastAsia="Times New Roman" w:hAnsi="Times New Roman" w:cs="Times New Roman"/>
                <w:sz w:val="18"/>
                <w:szCs w:val="18"/>
              </w:rPr>
            </w:pPr>
            <w:del w:id="586" w:author="LLDN REVc-w" w:date="2015-07-22T15:25:00Z">
              <w:r w:rsidDel="0073136D">
                <w:rPr>
                  <w:rFonts w:ascii="Times New Roman"/>
                  <w:spacing w:val="-4"/>
                  <w:sz w:val="18"/>
                </w:rPr>
                <w:delText>Header</w:delText>
              </w:r>
            </w:del>
          </w:p>
        </w:tc>
        <w:tc>
          <w:tcPr>
            <w:tcW w:w="1257" w:type="dxa"/>
            <w:tcBorders>
              <w:top w:val="single" w:sz="13" w:space="0" w:color="000000"/>
              <w:left w:val="single" w:sz="6" w:space="0" w:color="000000"/>
              <w:bottom w:val="single" w:sz="7" w:space="0" w:color="000000"/>
              <w:right w:val="single" w:sz="10" w:space="0" w:color="000000"/>
            </w:tcBorders>
          </w:tcPr>
          <w:p w:rsidR="00087E66" w:rsidDel="0073136D" w:rsidRDefault="00087E66" w:rsidP="00087E66">
            <w:pPr>
              <w:pStyle w:val="TableParagraph"/>
              <w:spacing w:line="192" w:lineRule="exact"/>
              <w:ind w:left="21"/>
              <w:rPr>
                <w:del w:id="587" w:author="LLDN REVc-w" w:date="2015-07-22T15:25:00Z"/>
                <w:rFonts w:ascii="Times New Roman" w:eastAsia="Times New Roman" w:hAnsi="Times New Roman" w:cs="Times New Roman"/>
                <w:sz w:val="18"/>
                <w:szCs w:val="18"/>
              </w:rPr>
            </w:pPr>
            <w:del w:id="588" w:author="LLDN REVc-w" w:date="2015-07-22T15:25:00Z">
              <w:r w:rsidDel="0073136D">
                <w:rPr>
                  <w:rFonts w:ascii="Times New Roman"/>
                  <w:spacing w:val="-4"/>
                  <w:sz w:val="18"/>
                </w:rPr>
                <w:delText>Acknowledg-</w:delText>
              </w:r>
            </w:del>
          </w:p>
          <w:p w:rsidR="00087E66" w:rsidDel="0073136D" w:rsidRDefault="00087E66" w:rsidP="00087E66">
            <w:pPr>
              <w:pStyle w:val="TableParagraph"/>
              <w:spacing w:before="9"/>
              <w:ind w:left="21"/>
              <w:rPr>
                <w:del w:id="589" w:author="LLDN REVc-w" w:date="2015-07-22T15:25:00Z"/>
                <w:rFonts w:ascii="Times New Roman" w:eastAsia="Times New Roman" w:hAnsi="Times New Roman" w:cs="Times New Roman"/>
                <w:sz w:val="18"/>
                <w:szCs w:val="18"/>
              </w:rPr>
            </w:pPr>
            <w:del w:id="590" w:author="LLDN REVc-w" w:date="2015-07-22T15:25:00Z">
              <w:r w:rsidDel="0073136D">
                <w:rPr>
                  <w:rFonts w:ascii="Times New Roman"/>
                  <w:spacing w:val="-5"/>
                  <w:sz w:val="18"/>
                </w:rPr>
                <w:delText>ment</w:delText>
              </w:r>
              <w:r w:rsidDel="0073136D">
                <w:rPr>
                  <w:rFonts w:ascii="Times New Roman"/>
                  <w:spacing w:val="21"/>
                  <w:sz w:val="18"/>
                </w:rPr>
                <w:delText xml:space="preserve"> </w:delText>
              </w:r>
              <w:r w:rsidDel="0073136D">
                <w:rPr>
                  <w:rFonts w:ascii="Times New Roman"/>
                  <w:spacing w:val="-2"/>
                  <w:sz w:val="18"/>
                </w:rPr>
                <w:delText>type</w:delText>
              </w:r>
            </w:del>
          </w:p>
        </w:tc>
        <w:tc>
          <w:tcPr>
            <w:tcW w:w="2023" w:type="dxa"/>
            <w:tcBorders>
              <w:top w:val="single" w:sz="13" w:space="0" w:color="000000"/>
              <w:left w:val="single" w:sz="10" w:space="0" w:color="000000"/>
              <w:bottom w:val="single" w:sz="7" w:space="0" w:color="000000"/>
              <w:right w:val="single" w:sz="6" w:space="0" w:color="000000"/>
            </w:tcBorders>
          </w:tcPr>
          <w:p w:rsidR="00087E66" w:rsidDel="0073136D" w:rsidRDefault="00087E66" w:rsidP="00087E66">
            <w:pPr>
              <w:pStyle w:val="TableParagraph"/>
              <w:spacing w:line="192" w:lineRule="exact"/>
              <w:ind w:left="11"/>
              <w:rPr>
                <w:del w:id="591" w:author="LLDN REVc-w" w:date="2015-07-22T15:25:00Z"/>
                <w:rFonts w:ascii="Times New Roman" w:eastAsia="Times New Roman" w:hAnsi="Times New Roman" w:cs="Times New Roman"/>
                <w:sz w:val="18"/>
                <w:szCs w:val="18"/>
              </w:rPr>
            </w:pPr>
            <w:del w:id="592" w:author="LLDN REVc-w" w:date="2015-07-22T15:25:00Z">
              <w:r w:rsidDel="0073136D">
                <w:rPr>
                  <w:rFonts w:ascii="Times New Roman"/>
                  <w:spacing w:val="-3"/>
                  <w:sz w:val="18"/>
                </w:rPr>
                <w:delText>Acknowledgment</w:delText>
              </w:r>
              <w:r w:rsidDel="0073136D">
                <w:rPr>
                  <w:rFonts w:ascii="Times New Roman"/>
                  <w:spacing w:val="34"/>
                  <w:sz w:val="18"/>
                </w:rPr>
                <w:delText xml:space="preserve"> </w:delText>
              </w:r>
              <w:r w:rsidDel="0073136D">
                <w:rPr>
                  <w:rFonts w:ascii="Times New Roman"/>
                  <w:spacing w:val="-3"/>
                  <w:sz w:val="18"/>
                </w:rPr>
                <w:delText>payload</w:delText>
              </w:r>
            </w:del>
          </w:p>
        </w:tc>
        <w:tc>
          <w:tcPr>
            <w:tcW w:w="638" w:type="dxa"/>
            <w:tcBorders>
              <w:top w:val="single" w:sz="13" w:space="0" w:color="000000"/>
              <w:left w:val="single" w:sz="6" w:space="0" w:color="000000"/>
              <w:bottom w:val="single" w:sz="7" w:space="0" w:color="000000"/>
              <w:right w:val="single" w:sz="15" w:space="0" w:color="000000"/>
            </w:tcBorders>
          </w:tcPr>
          <w:p w:rsidR="00087E66" w:rsidDel="0073136D" w:rsidRDefault="00087E66" w:rsidP="00087E66">
            <w:pPr>
              <w:pStyle w:val="TableParagraph"/>
              <w:spacing w:line="192" w:lineRule="exact"/>
              <w:ind w:left="21"/>
              <w:rPr>
                <w:del w:id="593" w:author="LLDN REVc-w" w:date="2015-07-22T15:25:00Z"/>
                <w:rFonts w:ascii="Times New Roman" w:eastAsia="Times New Roman" w:hAnsi="Times New Roman" w:cs="Times New Roman"/>
                <w:sz w:val="18"/>
                <w:szCs w:val="18"/>
              </w:rPr>
            </w:pPr>
            <w:del w:id="594" w:author="LLDN REVc-w" w:date="2015-07-22T15:25:00Z">
              <w:r w:rsidDel="0073136D">
                <w:rPr>
                  <w:rFonts w:ascii="Times New Roman"/>
                  <w:spacing w:val="-2"/>
                  <w:sz w:val="18"/>
                </w:rPr>
                <w:delText>FCS</w:delText>
              </w:r>
            </w:del>
          </w:p>
        </w:tc>
      </w:tr>
      <w:tr w:rsidR="00087E66" w:rsidDel="0073136D" w:rsidTr="007E261C">
        <w:trPr>
          <w:trHeight w:hRule="exact" w:val="239"/>
          <w:del w:id="595" w:author="LLDN REVc-w" w:date="2015-07-22T15:25:00Z"/>
        </w:trPr>
        <w:tc>
          <w:tcPr>
            <w:tcW w:w="3385" w:type="dxa"/>
            <w:gridSpan w:val="3"/>
            <w:tcBorders>
              <w:top w:val="single" w:sz="7" w:space="0" w:color="000000"/>
              <w:left w:val="single" w:sz="15" w:space="0" w:color="000000"/>
              <w:bottom w:val="single" w:sz="13" w:space="0" w:color="000000"/>
              <w:right w:val="single" w:sz="6" w:space="0" w:color="000000"/>
            </w:tcBorders>
          </w:tcPr>
          <w:p w:rsidR="00087E66" w:rsidDel="0073136D" w:rsidRDefault="00087E66" w:rsidP="00087E66">
            <w:pPr>
              <w:pStyle w:val="TableParagraph"/>
              <w:spacing w:before="1"/>
              <w:ind w:right="1"/>
              <w:jc w:val="center"/>
              <w:rPr>
                <w:del w:id="596" w:author="LLDN REVc-w" w:date="2015-07-22T15:25:00Z"/>
                <w:rFonts w:ascii="Times New Roman" w:eastAsia="Times New Roman" w:hAnsi="Times New Roman" w:cs="Times New Roman"/>
                <w:sz w:val="18"/>
                <w:szCs w:val="18"/>
              </w:rPr>
            </w:pPr>
            <w:del w:id="597" w:author="LLDN REVc-w" w:date="2015-07-22T15:25:00Z">
              <w:r w:rsidDel="0073136D">
                <w:rPr>
                  <w:rFonts w:ascii="Times New Roman"/>
                  <w:spacing w:val="-4"/>
                  <w:sz w:val="18"/>
                </w:rPr>
                <w:delText>MHR</w:delText>
              </w:r>
            </w:del>
          </w:p>
        </w:tc>
        <w:tc>
          <w:tcPr>
            <w:tcW w:w="3280" w:type="dxa"/>
            <w:gridSpan w:val="2"/>
            <w:tcBorders>
              <w:top w:val="single" w:sz="7" w:space="0" w:color="000000"/>
              <w:left w:val="single" w:sz="6" w:space="0" w:color="000000"/>
              <w:bottom w:val="single" w:sz="13" w:space="0" w:color="000000"/>
              <w:right w:val="single" w:sz="6" w:space="0" w:color="000000"/>
            </w:tcBorders>
          </w:tcPr>
          <w:p w:rsidR="00087E66" w:rsidDel="0073136D" w:rsidRDefault="00087E66" w:rsidP="00087E66">
            <w:pPr>
              <w:pStyle w:val="TableParagraph"/>
              <w:spacing w:line="193" w:lineRule="exact"/>
              <w:jc w:val="center"/>
              <w:rPr>
                <w:del w:id="598" w:author="LLDN REVc-w" w:date="2015-07-22T15:25:00Z"/>
                <w:rFonts w:ascii="Times New Roman" w:eastAsia="Times New Roman" w:hAnsi="Times New Roman" w:cs="Times New Roman"/>
                <w:sz w:val="18"/>
                <w:szCs w:val="18"/>
              </w:rPr>
            </w:pPr>
            <w:del w:id="599" w:author="LLDN REVc-w" w:date="2015-07-22T15:25:00Z">
              <w:r w:rsidDel="0073136D">
                <w:rPr>
                  <w:rFonts w:ascii="Times New Roman"/>
                  <w:spacing w:val="-8"/>
                  <w:sz w:val="18"/>
                </w:rPr>
                <w:delText>MAC</w:delText>
              </w:r>
              <w:r w:rsidDel="0073136D">
                <w:rPr>
                  <w:rFonts w:ascii="Times New Roman"/>
                  <w:spacing w:val="24"/>
                  <w:sz w:val="18"/>
                </w:rPr>
                <w:delText xml:space="preserve"> </w:delText>
              </w:r>
              <w:r w:rsidDel="0073136D">
                <w:rPr>
                  <w:rFonts w:ascii="Times New Roman"/>
                  <w:spacing w:val="-3"/>
                  <w:sz w:val="18"/>
                </w:rPr>
                <w:delText>payload</w:delText>
              </w:r>
            </w:del>
          </w:p>
        </w:tc>
        <w:tc>
          <w:tcPr>
            <w:tcW w:w="638" w:type="dxa"/>
            <w:tcBorders>
              <w:top w:val="single" w:sz="7" w:space="0" w:color="000000"/>
              <w:left w:val="single" w:sz="6" w:space="0" w:color="000000"/>
              <w:bottom w:val="single" w:sz="13" w:space="0" w:color="000000"/>
              <w:right w:val="single" w:sz="15" w:space="0" w:color="000000"/>
            </w:tcBorders>
          </w:tcPr>
          <w:p w:rsidR="00087E66" w:rsidDel="0073136D" w:rsidRDefault="00087E66" w:rsidP="00087E66">
            <w:pPr>
              <w:pStyle w:val="TableParagraph"/>
              <w:spacing w:line="193" w:lineRule="exact"/>
              <w:ind w:left="21"/>
              <w:rPr>
                <w:del w:id="600" w:author="LLDN REVc-w" w:date="2015-07-22T15:25:00Z"/>
                <w:rFonts w:ascii="Times New Roman" w:eastAsia="Times New Roman" w:hAnsi="Times New Roman" w:cs="Times New Roman"/>
                <w:sz w:val="18"/>
                <w:szCs w:val="18"/>
              </w:rPr>
            </w:pPr>
            <w:del w:id="601" w:author="LLDN REVc-w" w:date="2015-07-22T15:25:00Z">
              <w:r w:rsidDel="0073136D">
                <w:rPr>
                  <w:rFonts w:ascii="Times New Roman"/>
                  <w:spacing w:val="-5"/>
                  <w:sz w:val="18"/>
                </w:rPr>
                <w:delText>MFR</w:delText>
              </w:r>
            </w:del>
          </w:p>
        </w:tc>
      </w:tr>
    </w:tbl>
    <w:p w:rsidR="00087E66" w:rsidRPr="0073136D" w:rsidRDefault="00087E66" w:rsidP="0073136D">
      <w:pPr>
        <w:rPr>
          <w:sz w:val="12"/>
          <w:szCs w:val="12"/>
        </w:rPr>
      </w:pPr>
    </w:p>
    <w:p w:rsidR="00087E66" w:rsidRPr="0073136D" w:rsidRDefault="0073136D" w:rsidP="0073136D">
      <w:pPr>
        <w:pStyle w:val="Heading8"/>
        <w:ind w:left="0"/>
        <w:jc w:val="center"/>
        <w:rPr>
          <w:spacing w:val="-1"/>
        </w:rPr>
      </w:pPr>
      <w:bookmarkStart w:id="602" w:name="_Ref425342160"/>
      <w:r w:rsidRPr="0073136D">
        <w:rPr>
          <w:spacing w:val="-1"/>
        </w:rPr>
        <w:t xml:space="preserve">Figure </w:t>
      </w:r>
      <w:r w:rsidR="00674736">
        <w:rPr>
          <w:spacing w:val="-1"/>
        </w:rPr>
        <w:fldChar w:fldCharType="begin"/>
      </w:r>
      <w:r w:rsidR="00DE16EB">
        <w:rPr>
          <w:spacing w:val="-1"/>
        </w:rPr>
        <w:instrText xml:space="preserve"> STYLEREF 1 \s </w:instrText>
      </w:r>
      <w:r w:rsidR="00674736">
        <w:rPr>
          <w:spacing w:val="-1"/>
        </w:rPr>
        <w:fldChar w:fldCharType="separate"/>
      </w:r>
      <w:r w:rsidR="00DE16EB">
        <w:rPr>
          <w:noProof/>
          <w:spacing w:val="-1"/>
        </w:rPr>
        <w:t>G</w:t>
      </w:r>
      <w:r w:rsidR="00674736">
        <w:rPr>
          <w:spacing w:val="-1"/>
        </w:rPr>
        <w:fldChar w:fldCharType="end"/>
      </w:r>
      <w:r w:rsidR="00DE16EB">
        <w:rPr>
          <w:spacing w:val="-1"/>
        </w:rPr>
        <w:t>.</w:t>
      </w:r>
      <w:r w:rsidR="00674736">
        <w:rPr>
          <w:spacing w:val="-1"/>
        </w:rPr>
        <w:fldChar w:fldCharType="begin"/>
      </w:r>
      <w:r w:rsidR="00DE16EB">
        <w:rPr>
          <w:spacing w:val="-1"/>
        </w:rPr>
        <w:instrText xml:space="preserve"> SEQ Figure \* ARABIC \s 1 </w:instrText>
      </w:r>
      <w:r w:rsidR="00674736">
        <w:rPr>
          <w:spacing w:val="-1"/>
        </w:rPr>
        <w:fldChar w:fldCharType="separate"/>
      </w:r>
      <w:r w:rsidR="00DE16EB">
        <w:rPr>
          <w:noProof/>
          <w:spacing w:val="-1"/>
        </w:rPr>
        <w:t>7</w:t>
      </w:r>
      <w:r w:rsidR="00674736">
        <w:rPr>
          <w:spacing w:val="-1"/>
        </w:rPr>
        <w:fldChar w:fldCharType="end"/>
      </w:r>
      <w:bookmarkEnd w:id="602"/>
      <w:r w:rsidR="00087E66">
        <w:rPr>
          <w:spacing w:val="-1"/>
        </w:rPr>
        <w:t>—Format</w:t>
      </w:r>
      <w:r w:rsidR="00087E66" w:rsidRPr="0073136D">
        <w:rPr>
          <w:spacing w:val="-1"/>
        </w:rPr>
        <w:t xml:space="preserve"> of the </w:t>
      </w:r>
      <w:r w:rsidR="00087E66">
        <w:rPr>
          <w:spacing w:val="-1"/>
        </w:rPr>
        <w:t>LL</w:t>
      </w:r>
      <w:r>
        <w:rPr>
          <w:spacing w:val="-1"/>
        </w:rPr>
        <w:t xml:space="preserve">DN </w:t>
      </w:r>
      <w:r w:rsidR="00087E66">
        <w:rPr>
          <w:spacing w:val="-1"/>
        </w:rPr>
        <w:t>Acknowledgment</w:t>
      </w:r>
      <w:r w:rsidR="00087E66" w:rsidRPr="0073136D">
        <w:rPr>
          <w:spacing w:val="-1"/>
        </w:rPr>
        <w:t xml:space="preserve"> </w:t>
      </w:r>
      <w:r w:rsidR="00087E66">
        <w:rPr>
          <w:spacing w:val="-1"/>
        </w:rPr>
        <w:t>frame</w:t>
      </w:r>
    </w:p>
    <w:p w:rsidR="00087E66" w:rsidRPr="0073136D" w:rsidRDefault="00087E66" w:rsidP="0073136D">
      <w:pPr>
        <w:pStyle w:val="Textkrper"/>
        <w:jc w:val="both"/>
      </w:pPr>
    </w:p>
    <w:p w:rsidR="00087E66" w:rsidRDefault="00087E66" w:rsidP="0073136D">
      <w:pPr>
        <w:pStyle w:val="Textkrper"/>
        <w:jc w:val="both"/>
      </w:pPr>
      <w:r>
        <w:t>The</w:t>
      </w:r>
      <w:r w:rsidRPr="0073136D">
        <w:t xml:space="preserve"> </w:t>
      </w:r>
      <w:r>
        <w:t>order</w:t>
      </w:r>
      <w:r w:rsidRPr="0073136D">
        <w:t xml:space="preserve"> </w:t>
      </w:r>
      <w:r>
        <w:t>of</w:t>
      </w:r>
      <w:r w:rsidRPr="0073136D">
        <w:t xml:space="preserve"> </w:t>
      </w:r>
      <w:r>
        <w:t>the</w:t>
      </w:r>
      <w:r w:rsidRPr="0073136D">
        <w:t xml:space="preserve"> </w:t>
      </w:r>
      <w:r>
        <w:t>fields</w:t>
      </w:r>
      <w:r w:rsidRPr="0073136D">
        <w:t xml:space="preserve"> </w:t>
      </w:r>
      <w:r>
        <w:t>of</w:t>
      </w:r>
      <w:r w:rsidRPr="0073136D">
        <w:t xml:space="preserve"> </w:t>
      </w:r>
      <w:r>
        <w:t>the</w:t>
      </w:r>
      <w:r w:rsidRPr="0073136D">
        <w:t xml:space="preserve"> </w:t>
      </w:r>
      <w:r>
        <w:t>LL</w:t>
      </w:r>
      <w:r w:rsidR="0073136D">
        <w:t xml:space="preserve">DN </w:t>
      </w:r>
      <w:r>
        <w:t>Acknowledgment</w:t>
      </w:r>
      <w:r w:rsidRPr="0073136D">
        <w:t xml:space="preserve"> </w:t>
      </w:r>
      <w:r>
        <w:t>frame</w:t>
      </w:r>
      <w:r w:rsidRPr="0073136D">
        <w:t xml:space="preserve"> </w:t>
      </w:r>
      <w:r>
        <w:t>shall</w:t>
      </w:r>
      <w:r w:rsidRPr="0073136D">
        <w:t xml:space="preserve"> </w:t>
      </w:r>
      <w:r>
        <w:t>conform</w:t>
      </w:r>
      <w:r w:rsidRPr="0073136D">
        <w:t xml:space="preserve"> </w:t>
      </w:r>
      <w:r>
        <w:t>to</w:t>
      </w:r>
      <w:r w:rsidRPr="0073136D">
        <w:t xml:space="preserve"> </w:t>
      </w:r>
      <w:r>
        <w:t>the</w:t>
      </w:r>
      <w:r w:rsidRPr="0073136D">
        <w:t xml:space="preserve"> </w:t>
      </w:r>
      <w:r>
        <w:t>order</w:t>
      </w:r>
      <w:r w:rsidRPr="0073136D">
        <w:t xml:space="preserve"> </w:t>
      </w:r>
      <w:r>
        <w:t>of</w:t>
      </w:r>
      <w:r w:rsidRPr="0073136D">
        <w:t xml:space="preserve"> </w:t>
      </w:r>
      <w:r>
        <w:t>the</w:t>
      </w:r>
      <w:r w:rsidRPr="0073136D">
        <w:t xml:space="preserve"> </w:t>
      </w:r>
      <w:r>
        <w:t>general</w:t>
      </w:r>
      <w:r w:rsidRPr="0073136D">
        <w:t xml:space="preserve"> </w:t>
      </w:r>
      <w:r>
        <w:t>LLDN</w:t>
      </w:r>
      <w:r w:rsidRPr="0073136D">
        <w:t xml:space="preserve"> </w:t>
      </w:r>
      <w:r>
        <w:t>frame</w:t>
      </w:r>
      <w:r w:rsidRPr="0073136D">
        <w:t xml:space="preserve"> </w:t>
      </w:r>
      <w:r>
        <w:t>as</w:t>
      </w:r>
      <w:r w:rsidRPr="0073136D">
        <w:t xml:space="preserve"> </w:t>
      </w:r>
      <w:r>
        <w:t>illustrated</w:t>
      </w:r>
      <w:r w:rsidRPr="0073136D">
        <w:t xml:space="preserve"> </w:t>
      </w:r>
      <w:r>
        <w:t>in</w:t>
      </w:r>
      <w:r w:rsidRPr="0073136D">
        <w:t xml:space="preserve"> </w:t>
      </w:r>
      <w:r w:rsidR="00674736">
        <w:fldChar w:fldCharType="begin"/>
      </w:r>
      <w:r w:rsidR="0073136D" w:rsidRPr="0073136D">
        <w:instrText xml:space="preserve"> REF _Ref425270424 \h </w:instrText>
      </w:r>
      <w:r w:rsidR="00674736">
        <w:fldChar w:fldCharType="separate"/>
      </w:r>
      <w:r w:rsidR="0073136D" w:rsidRPr="0073136D">
        <w:t>Figure G.1</w:t>
      </w:r>
      <w:r w:rsidR="00674736">
        <w:fldChar w:fldCharType="end"/>
      </w:r>
      <w:r>
        <w:t>.</w:t>
      </w:r>
    </w:p>
    <w:p w:rsidR="00087E66" w:rsidRPr="0073136D" w:rsidRDefault="00087E66" w:rsidP="0073136D">
      <w:pPr>
        <w:pStyle w:val="Textkrper"/>
        <w:jc w:val="both"/>
      </w:pPr>
    </w:p>
    <w:p w:rsidR="00087E66" w:rsidRDefault="00087E66" w:rsidP="00087E66">
      <w:pPr>
        <w:pStyle w:val="Textkrper"/>
        <w:jc w:val="both"/>
      </w:pPr>
      <w:r>
        <w:t>The</w:t>
      </w:r>
      <w:r w:rsidRPr="0073136D">
        <w:t xml:space="preserve"> </w:t>
      </w:r>
      <w:r>
        <w:t>LL</w:t>
      </w:r>
      <w:r w:rsidR="0073136D">
        <w:t xml:space="preserve">DN </w:t>
      </w:r>
      <w:r>
        <w:t>Acknowledgment</w:t>
      </w:r>
      <w:r w:rsidRPr="0073136D">
        <w:t xml:space="preserve"> </w:t>
      </w:r>
      <w:r>
        <w:t>frame</w:t>
      </w:r>
      <w:r w:rsidRPr="0073136D">
        <w:t xml:space="preserve"> </w:t>
      </w:r>
      <w:r>
        <w:t>has</w:t>
      </w:r>
      <w:r w:rsidRPr="0073136D">
        <w:t xml:space="preserve"> </w:t>
      </w:r>
      <w:r>
        <w:t>a</w:t>
      </w:r>
      <w:r w:rsidRPr="0073136D">
        <w:t xml:space="preserve"> </w:t>
      </w:r>
      <w:r>
        <w:t>short</w:t>
      </w:r>
      <w:r w:rsidRPr="0073136D">
        <w:t xml:space="preserve"> </w:t>
      </w:r>
      <w:r>
        <w:t>MHR</w:t>
      </w:r>
      <w:r w:rsidRPr="0073136D">
        <w:t xml:space="preserve"> </w:t>
      </w:r>
      <w:r>
        <w:t>containing</w:t>
      </w:r>
      <w:r w:rsidRPr="0073136D">
        <w:t xml:space="preserve"> </w:t>
      </w:r>
      <w:r>
        <w:t>the</w:t>
      </w:r>
      <w:r w:rsidRPr="0073136D">
        <w:t xml:space="preserve"> </w:t>
      </w:r>
      <w:r w:rsidR="0073136D">
        <w:t xml:space="preserve">LLDN </w:t>
      </w:r>
      <w:r>
        <w:t>Frame</w:t>
      </w:r>
      <w:r w:rsidRPr="0073136D">
        <w:t xml:space="preserve"> </w:t>
      </w:r>
      <w:r>
        <w:t>Control</w:t>
      </w:r>
      <w:r w:rsidRPr="0073136D">
        <w:t xml:space="preserve"> </w:t>
      </w:r>
      <w:r>
        <w:t>field</w:t>
      </w:r>
      <w:r w:rsidRPr="0073136D">
        <w:t xml:space="preserve"> </w:t>
      </w:r>
      <w:r>
        <w:t>of</w:t>
      </w:r>
      <w:r w:rsidRPr="0073136D">
        <w:t xml:space="preserve"> </w:t>
      </w:r>
      <w:r>
        <w:t>one</w:t>
      </w:r>
      <w:r w:rsidRPr="0073136D">
        <w:t xml:space="preserve"> </w:t>
      </w:r>
      <w:r>
        <w:t>octet.</w:t>
      </w:r>
    </w:p>
    <w:p w:rsidR="00087E66" w:rsidRPr="0073136D" w:rsidRDefault="00087E66" w:rsidP="0073136D">
      <w:pPr>
        <w:pStyle w:val="Textkrper"/>
        <w:jc w:val="both"/>
      </w:pPr>
    </w:p>
    <w:p w:rsidR="00087E66" w:rsidRDefault="00087E66" w:rsidP="0073136D">
      <w:pPr>
        <w:pStyle w:val="Textkrper"/>
        <w:jc w:val="both"/>
      </w:pPr>
      <w:r>
        <w:t>In</w:t>
      </w:r>
      <w:r w:rsidRPr="0073136D">
        <w:t xml:space="preserve"> </w:t>
      </w:r>
      <w:r>
        <w:t>the</w:t>
      </w:r>
      <w:r w:rsidRPr="0073136D">
        <w:t xml:space="preserve"> </w:t>
      </w:r>
      <w:r w:rsidR="0073136D">
        <w:t xml:space="preserve">LLDN </w:t>
      </w:r>
      <w:r>
        <w:t>Frame</w:t>
      </w:r>
      <w:r w:rsidRPr="0073136D">
        <w:t xml:space="preserve"> </w:t>
      </w:r>
      <w:r>
        <w:t>Control</w:t>
      </w:r>
      <w:r w:rsidRPr="0073136D">
        <w:t xml:space="preserve"> </w:t>
      </w:r>
      <w:r>
        <w:t>field,</w:t>
      </w:r>
      <w:r w:rsidRPr="0073136D">
        <w:t xml:space="preserve"> </w:t>
      </w:r>
      <w:r>
        <w:t>the</w:t>
      </w:r>
      <w:r w:rsidRPr="0073136D">
        <w:t xml:space="preserve"> </w:t>
      </w:r>
      <w:r>
        <w:t>Frame</w:t>
      </w:r>
      <w:r w:rsidRPr="0073136D">
        <w:t xml:space="preserve"> </w:t>
      </w:r>
      <w:r>
        <w:t>Type</w:t>
      </w:r>
      <w:r w:rsidRPr="0073136D">
        <w:t xml:space="preserve"> </w:t>
      </w:r>
      <w:r>
        <w:t>field</w:t>
      </w:r>
      <w:r w:rsidRPr="0073136D">
        <w:t xml:space="preserve"> </w:t>
      </w:r>
      <w:r>
        <w:t>shall</w:t>
      </w:r>
      <w:r w:rsidRPr="0073136D">
        <w:t xml:space="preserve"> </w:t>
      </w:r>
      <w:r>
        <w:t>contain</w:t>
      </w:r>
      <w:r w:rsidRPr="0073136D">
        <w:t xml:space="preserve"> </w:t>
      </w:r>
      <w:r>
        <w:t>the</w:t>
      </w:r>
      <w:r w:rsidRPr="0073136D">
        <w:t xml:space="preserve"> </w:t>
      </w:r>
      <w:r>
        <w:t>value</w:t>
      </w:r>
      <w:r w:rsidRPr="0073136D">
        <w:t xml:space="preserve"> </w:t>
      </w:r>
      <w:r>
        <w:t>that</w:t>
      </w:r>
      <w:r w:rsidRPr="0073136D">
        <w:t xml:space="preserve"> </w:t>
      </w:r>
      <w:r>
        <w:t>indicates</w:t>
      </w:r>
      <w:r w:rsidRPr="0073136D">
        <w:t xml:space="preserve"> </w:t>
      </w:r>
      <w:r>
        <w:t>a</w:t>
      </w:r>
      <w:r w:rsidR="0073136D">
        <w:t>n</w:t>
      </w:r>
      <w:r w:rsidRPr="0073136D">
        <w:t xml:space="preserve"> </w:t>
      </w:r>
      <w:r>
        <w:t>LLDN</w:t>
      </w:r>
      <w:r w:rsidRPr="0073136D">
        <w:t xml:space="preserve"> </w:t>
      </w:r>
      <w:r>
        <w:t>frame,</w:t>
      </w:r>
      <w:r w:rsidRPr="0073136D">
        <w:t xml:space="preserve"> </w:t>
      </w:r>
      <w:r>
        <w:t>as</w:t>
      </w:r>
      <w:r w:rsidRPr="0073136D">
        <w:t xml:space="preserve"> </w:t>
      </w:r>
      <w:r>
        <w:t>shown</w:t>
      </w:r>
      <w:r w:rsidRPr="0073136D">
        <w:t xml:space="preserve"> </w:t>
      </w:r>
      <w:r>
        <w:t>in</w:t>
      </w:r>
      <w:r w:rsidRPr="0073136D">
        <w:t xml:space="preserve"> </w:t>
      </w:r>
      <w:r>
        <w:t>Table</w:t>
      </w:r>
      <w:r w:rsidRPr="0073136D">
        <w:t xml:space="preserve"> </w:t>
      </w:r>
      <w:r w:rsidR="0073136D">
        <w:t>5</w:t>
      </w:r>
      <w:r>
        <w:t>,</w:t>
      </w:r>
      <w:r w:rsidRPr="0073136D">
        <w:t xml:space="preserve"> </w:t>
      </w:r>
      <w:r>
        <w:t>and</w:t>
      </w:r>
      <w:r w:rsidRPr="0073136D">
        <w:t xml:space="preserve"> </w:t>
      </w:r>
      <w:r>
        <w:t>the</w:t>
      </w:r>
      <w:r w:rsidRPr="0073136D">
        <w:t xml:space="preserve"> </w:t>
      </w:r>
      <w:r w:rsidR="008A4410">
        <w:t xml:space="preserve">LLDN </w:t>
      </w:r>
      <w:r>
        <w:t>Frame</w:t>
      </w:r>
      <w:r w:rsidRPr="0073136D">
        <w:t xml:space="preserve"> </w:t>
      </w:r>
      <w:r>
        <w:t>Subtype</w:t>
      </w:r>
      <w:r w:rsidRPr="0073136D">
        <w:t xml:space="preserve"> </w:t>
      </w:r>
      <w:r>
        <w:t>field</w:t>
      </w:r>
      <w:r w:rsidRPr="0073136D">
        <w:t xml:space="preserve"> </w:t>
      </w:r>
      <w:r>
        <w:t>shall</w:t>
      </w:r>
      <w:r w:rsidRPr="0073136D">
        <w:t xml:space="preserve"> </w:t>
      </w:r>
      <w:r>
        <w:t>contain</w:t>
      </w:r>
      <w:r w:rsidRPr="0073136D">
        <w:t xml:space="preserve"> </w:t>
      </w:r>
      <w:r>
        <w:t>the</w:t>
      </w:r>
      <w:r w:rsidRPr="0073136D">
        <w:t xml:space="preserve"> </w:t>
      </w:r>
      <w:r>
        <w:t>value</w:t>
      </w:r>
      <w:r w:rsidRPr="0073136D">
        <w:t xml:space="preserve"> </w:t>
      </w:r>
      <w:r>
        <w:t>that</w:t>
      </w:r>
      <w:r w:rsidRPr="0073136D">
        <w:t xml:space="preserve"> </w:t>
      </w:r>
      <w:r>
        <w:t>indicates</w:t>
      </w:r>
      <w:r w:rsidRPr="0073136D">
        <w:t xml:space="preserve"> </w:t>
      </w:r>
      <w:r>
        <w:t>an</w:t>
      </w:r>
      <w:r w:rsidRPr="0073136D">
        <w:t xml:space="preserve"> </w:t>
      </w:r>
      <w:r>
        <w:t>LL</w:t>
      </w:r>
      <w:r w:rsidR="008A4410">
        <w:t>DN</w:t>
      </w:r>
      <w:r w:rsidRPr="0073136D">
        <w:t xml:space="preserve"> </w:t>
      </w:r>
      <w:r>
        <w:t>Acknowledgment</w:t>
      </w:r>
      <w:r w:rsidRPr="0073136D">
        <w:t xml:space="preserve"> </w:t>
      </w:r>
      <w:r>
        <w:t>frame,</w:t>
      </w:r>
      <w:r w:rsidRPr="0073136D">
        <w:t xml:space="preserve"> </w:t>
      </w:r>
      <w:r>
        <w:t>as</w:t>
      </w:r>
      <w:r w:rsidRPr="0073136D">
        <w:t xml:space="preserve"> </w:t>
      </w:r>
      <w:r>
        <w:t>shown</w:t>
      </w:r>
      <w:r w:rsidRPr="0073136D">
        <w:t xml:space="preserve"> </w:t>
      </w:r>
      <w:r>
        <w:t>in</w:t>
      </w:r>
      <w:r w:rsidRPr="0073136D">
        <w:t xml:space="preserve"> </w:t>
      </w:r>
      <w:fldSimple w:instr=" REF _Ref425326698 \h  \* MERGEFORMAT ">
        <w:r w:rsidR="008A4410" w:rsidRPr="008A4410">
          <w:t>Table G.1</w:t>
        </w:r>
      </w:fldSimple>
      <w:r>
        <w:t>.</w:t>
      </w:r>
    </w:p>
    <w:p w:rsidR="00087E66" w:rsidRPr="0073136D" w:rsidRDefault="00087E66" w:rsidP="0073136D">
      <w:pPr>
        <w:pStyle w:val="Textkrper"/>
        <w:jc w:val="both"/>
      </w:pPr>
    </w:p>
    <w:p w:rsidR="00087E66" w:rsidRDefault="00087E66" w:rsidP="0073136D">
      <w:pPr>
        <w:pStyle w:val="Textkrper"/>
        <w:jc w:val="both"/>
      </w:pPr>
      <w:r>
        <w:t>The</w:t>
      </w:r>
      <w:r w:rsidRPr="0073136D">
        <w:t xml:space="preserve"> </w:t>
      </w:r>
      <w:r w:rsidR="008A4410">
        <w:t xml:space="preserve">LLDN </w:t>
      </w:r>
      <w:r>
        <w:t>Acknowledgment</w:t>
      </w:r>
      <w:r w:rsidRPr="0073136D">
        <w:t xml:space="preserve"> </w:t>
      </w:r>
      <w:r>
        <w:t>Type</w:t>
      </w:r>
      <w:r w:rsidRPr="0073136D">
        <w:t xml:space="preserve"> </w:t>
      </w:r>
      <w:r>
        <w:t>field</w:t>
      </w:r>
      <w:r w:rsidRPr="0073136D">
        <w:t xml:space="preserve"> </w:t>
      </w:r>
      <w:r>
        <w:t>indicates</w:t>
      </w:r>
      <w:r w:rsidRPr="0073136D">
        <w:t xml:space="preserve"> </w:t>
      </w:r>
      <w:r>
        <w:t>the</w:t>
      </w:r>
      <w:r w:rsidRPr="0073136D">
        <w:t xml:space="preserve"> </w:t>
      </w:r>
      <w:r>
        <w:t>type</w:t>
      </w:r>
      <w:r w:rsidRPr="0073136D">
        <w:t xml:space="preserve"> </w:t>
      </w:r>
      <w:r>
        <w:t>of</w:t>
      </w:r>
      <w:r w:rsidRPr="0073136D">
        <w:t xml:space="preserve"> </w:t>
      </w:r>
      <w:r>
        <w:t>frame</w:t>
      </w:r>
      <w:r w:rsidRPr="0073136D">
        <w:t xml:space="preserve"> </w:t>
      </w:r>
      <w:r>
        <w:t>that</w:t>
      </w:r>
      <w:r w:rsidRPr="0073136D">
        <w:t xml:space="preserve"> </w:t>
      </w:r>
      <w:r>
        <w:t>is</w:t>
      </w:r>
      <w:r w:rsidRPr="0073136D">
        <w:t xml:space="preserve"> </w:t>
      </w:r>
      <w:r>
        <w:t>acknowledged</w:t>
      </w:r>
      <w:r w:rsidRPr="0073136D">
        <w:t xml:space="preserve"> </w:t>
      </w:r>
      <w:r>
        <w:t>or</w:t>
      </w:r>
      <w:r w:rsidRPr="0073136D">
        <w:t xml:space="preserve"> </w:t>
      </w:r>
      <w:r>
        <w:t>the</w:t>
      </w:r>
      <w:r w:rsidRPr="0073136D">
        <w:t xml:space="preserve"> </w:t>
      </w:r>
      <w:r>
        <w:t>type</w:t>
      </w:r>
      <w:r w:rsidRPr="0073136D">
        <w:t xml:space="preserve"> </w:t>
      </w:r>
      <w:r>
        <w:t>of</w:t>
      </w:r>
      <w:r w:rsidRPr="0073136D">
        <w:t xml:space="preserve"> </w:t>
      </w:r>
      <w:r w:rsidR="008A4410">
        <w:t xml:space="preserve">LLDN </w:t>
      </w:r>
      <w:r>
        <w:t>acknowledgment.</w:t>
      </w:r>
      <w:r w:rsidRPr="0073136D">
        <w:t xml:space="preserve"> </w:t>
      </w:r>
      <w:r>
        <w:t>Possible</w:t>
      </w:r>
      <w:r w:rsidRPr="0073136D">
        <w:t xml:space="preserve"> values </w:t>
      </w:r>
      <w:r>
        <w:t>are</w:t>
      </w:r>
      <w:r w:rsidRPr="0073136D">
        <w:t xml:space="preserve"> </w:t>
      </w:r>
      <w:r>
        <w:t>listed</w:t>
      </w:r>
      <w:r w:rsidRPr="0073136D">
        <w:t xml:space="preserve"> </w:t>
      </w:r>
      <w:r>
        <w:t>in</w:t>
      </w:r>
      <w:r w:rsidRPr="0073136D">
        <w:t xml:space="preserve"> </w:t>
      </w:r>
      <w:fldSimple w:instr=" REF _Ref425349509 \h  \* MERGEFORMAT ">
        <w:r w:rsidR="008A4410" w:rsidRPr="008A4410">
          <w:t>Table G.4</w:t>
        </w:r>
      </w:fldSimple>
      <w:r>
        <w:t>.</w:t>
      </w:r>
    </w:p>
    <w:p w:rsidR="00087E66" w:rsidRPr="0073136D" w:rsidRDefault="00087E66" w:rsidP="0073136D">
      <w:pPr>
        <w:pStyle w:val="Textkrper"/>
        <w:jc w:val="both"/>
      </w:pPr>
    </w:p>
    <w:p w:rsidR="00087E66" w:rsidRPr="008A4410" w:rsidRDefault="008A4410" w:rsidP="008A4410">
      <w:pPr>
        <w:pStyle w:val="Beschriftung"/>
        <w:keepNext/>
        <w:spacing w:before="200" w:after="0"/>
        <w:jc w:val="center"/>
        <w:rPr>
          <w:rFonts w:ascii="Arial" w:hAnsi="Arial" w:cs="Arial"/>
          <w:color w:val="auto"/>
          <w:spacing w:val="-1"/>
          <w:sz w:val="20"/>
          <w:szCs w:val="20"/>
        </w:rPr>
      </w:pPr>
      <w:bookmarkStart w:id="603" w:name="_Ref425349509"/>
      <w:r w:rsidRPr="008A4410">
        <w:rPr>
          <w:rFonts w:ascii="Arial" w:hAnsi="Arial" w:cs="Arial"/>
          <w:color w:val="auto"/>
          <w:spacing w:val="-1"/>
          <w:sz w:val="20"/>
          <w:szCs w:val="20"/>
        </w:rPr>
        <w:t xml:space="preserve">Table </w:t>
      </w:r>
      <w:r w:rsidR="00674736">
        <w:rPr>
          <w:rFonts w:ascii="Arial" w:hAnsi="Arial" w:cs="Arial"/>
          <w:color w:val="auto"/>
          <w:spacing w:val="-1"/>
          <w:sz w:val="20"/>
          <w:szCs w:val="20"/>
        </w:rPr>
        <w:fldChar w:fldCharType="begin"/>
      </w:r>
      <w:r w:rsidR="00436C03">
        <w:rPr>
          <w:rFonts w:ascii="Arial" w:hAnsi="Arial" w:cs="Arial"/>
          <w:color w:val="auto"/>
          <w:spacing w:val="-1"/>
          <w:sz w:val="20"/>
          <w:szCs w:val="20"/>
        </w:rPr>
        <w:instrText xml:space="preserve"> STYLEREF 1 \s </w:instrText>
      </w:r>
      <w:r w:rsidR="00674736">
        <w:rPr>
          <w:rFonts w:ascii="Arial" w:hAnsi="Arial" w:cs="Arial"/>
          <w:color w:val="auto"/>
          <w:spacing w:val="-1"/>
          <w:sz w:val="20"/>
          <w:szCs w:val="20"/>
        </w:rPr>
        <w:fldChar w:fldCharType="separate"/>
      </w:r>
      <w:r w:rsidR="00436C03">
        <w:rPr>
          <w:rFonts w:ascii="Arial" w:hAnsi="Arial" w:cs="Arial"/>
          <w:noProof/>
          <w:color w:val="auto"/>
          <w:spacing w:val="-1"/>
          <w:sz w:val="20"/>
          <w:szCs w:val="20"/>
        </w:rPr>
        <w:t>G</w:t>
      </w:r>
      <w:r w:rsidR="00674736">
        <w:rPr>
          <w:rFonts w:ascii="Arial" w:hAnsi="Arial" w:cs="Arial"/>
          <w:color w:val="auto"/>
          <w:spacing w:val="-1"/>
          <w:sz w:val="20"/>
          <w:szCs w:val="20"/>
        </w:rPr>
        <w:fldChar w:fldCharType="end"/>
      </w:r>
      <w:r w:rsidR="00436C03">
        <w:rPr>
          <w:rFonts w:ascii="Arial" w:hAnsi="Arial" w:cs="Arial"/>
          <w:color w:val="auto"/>
          <w:spacing w:val="-1"/>
          <w:sz w:val="20"/>
          <w:szCs w:val="20"/>
        </w:rPr>
        <w:t>.</w:t>
      </w:r>
      <w:r w:rsidR="00674736">
        <w:rPr>
          <w:rFonts w:ascii="Arial" w:hAnsi="Arial" w:cs="Arial"/>
          <w:color w:val="auto"/>
          <w:spacing w:val="-1"/>
          <w:sz w:val="20"/>
          <w:szCs w:val="20"/>
        </w:rPr>
        <w:fldChar w:fldCharType="begin"/>
      </w:r>
      <w:r w:rsidR="00436C03">
        <w:rPr>
          <w:rFonts w:ascii="Arial" w:hAnsi="Arial" w:cs="Arial"/>
          <w:color w:val="auto"/>
          <w:spacing w:val="-1"/>
          <w:sz w:val="20"/>
          <w:szCs w:val="20"/>
        </w:rPr>
        <w:instrText xml:space="preserve"> SEQ Table \* ARABIC \s 1 </w:instrText>
      </w:r>
      <w:r w:rsidR="00674736">
        <w:rPr>
          <w:rFonts w:ascii="Arial" w:hAnsi="Arial" w:cs="Arial"/>
          <w:color w:val="auto"/>
          <w:spacing w:val="-1"/>
          <w:sz w:val="20"/>
          <w:szCs w:val="20"/>
        </w:rPr>
        <w:fldChar w:fldCharType="separate"/>
      </w:r>
      <w:r w:rsidR="00436C03">
        <w:rPr>
          <w:rFonts w:ascii="Arial" w:hAnsi="Arial" w:cs="Arial"/>
          <w:noProof/>
          <w:color w:val="auto"/>
          <w:spacing w:val="-1"/>
          <w:sz w:val="20"/>
          <w:szCs w:val="20"/>
        </w:rPr>
        <w:t>4</w:t>
      </w:r>
      <w:r w:rsidR="00674736">
        <w:rPr>
          <w:rFonts w:ascii="Arial" w:hAnsi="Arial" w:cs="Arial"/>
          <w:color w:val="auto"/>
          <w:spacing w:val="-1"/>
          <w:sz w:val="20"/>
          <w:szCs w:val="20"/>
        </w:rPr>
        <w:fldChar w:fldCharType="end"/>
      </w:r>
      <w:bookmarkEnd w:id="603"/>
      <w:r w:rsidR="00087E66" w:rsidRPr="008A4410">
        <w:rPr>
          <w:rFonts w:ascii="Arial" w:hAnsi="Arial" w:cs="Arial"/>
          <w:color w:val="auto"/>
          <w:spacing w:val="-1"/>
          <w:sz w:val="20"/>
          <w:szCs w:val="20"/>
        </w:rPr>
        <w:t>—</w:t>
      </w:r>
      <w:r>
        <w:rPr>
          <w:rFonts w:ascii="Arial" w:hAnsi="Arial" w:cs="Arial"/>
          <w:color w:val="auto"/>
          <w:spacing w:val="-1"/>
          <w:sz w:val="20"/>
          <w:szCs w:val="20"/>
        </w:rPr>
        <w:t xml:space="preserve">LLDN </w:t>
      </w:r>
      <w:r w:rsidR="00087E66" w:rsidRPr="008A4410">
        <w:rPr>
          <w:rFonts w:ascii="Arial" w:hAnsi="Arial" w:cs="Arial"/>
          <w:color w:val="auto"/>
          <w:spacing w:val="-1"/>
          <w:sz w:val="20"/>
          <w:szCs w:val="20"/>
        </w:rPr>
        <w:t>Acknowledgment types</w:t>
      </w:r>
    </w:p>
    <w:p w:rsidR="00087E66" w:rsidRDefault="00087E66" w:rsidP="00087E66">
      <w:pPr>
        <w:spacing w:before="9"/>
        <w:rPr>
          <w:rFonts w:ascii="Arial" w:eastAsia="Arial" w:hAnsi="Arial" w:cs="Arial"/>
          <w:b/>
          <w:bCs/>
          <w:sz w:val="21"/>
          <w:szCs w:val="21"/>
        </w:rPr>
      </w:pPr>
    </w:p>
    <w:tbl>
      <w:tblPr>
        <w:tblStyle w:val="TableNormal"/>
        <w:tblW w:w="0" w:type="auto"/>
        <w:tblInd w:w="759" w:type="dxa"/>
        <w:tblLayout w:type="fixed"/>
        <w:tblLook w:val="01E0"/>
      </w:tblPr>
      <w:tblGrid>
        <w:gridCol w:w="4665"/>
        <w:gridCol w:w="2710"/>
      </w:tblGrid>
      <w:tr w:rsidR="00087E66" w:rsidTr="008A4410">
        <w:tc>
          <w:tcPr>
            <w:tcW w:w="4665" w:type="dxa"/>
            <w:tcBorders>
              <w:top w:val="single" w:sz="11" w:space="0" w:color="000000"/>
              <w:left w:val="single" w:sz="11" w:space="0" w:color="000000"/>
              <w:bottom w:val="single" w:sz="11" w:space="0" w:color="000000"/>
              <w:right w:val="single" w:sz="3" w:space="0" w:color="000000"/>
            </w:tcBorders>
          </w:tcPr>
          <w:p w:rsidR="00087E66" w:rsidRDefault="00087E66" w:rsidP="008A4410">
            <w:pPr>
              <w:pStyle w:val="TableParagraph"/>
              <w:spacing w:before="98"/>
              <w:ind w:left="434"/>
              <w:rPr>
                <w:rFonts w:ascii="Times New Roman" w:eastAsia="Times New Roman" w:hAnsi="Times New Roman" w:cs="Times New Roman"/>
                <w:sz w:val="18"/>
                <w:szCs w:val="18"/>
              </w:rPr>
            </w:pPr>
            <w:r>
              <w:rPr>
                <w:rFonts w:ascii="Times New Roman"/>
                <w:b/>
                <w:spacing w:val="-1"/>
                <w:sz w:val="18"/>
              </w:rPr>
              <w:t>Acknowledged</w:t>
            </w:r>
            <w:r>
              <w:rPr>
                <w:rFonts w:ascii="Times New Roman"/>
                <w:b/>
                <w:spacing w:val="-5"/>
                <w:sz w:val="18"/>
              </w:rPr>
              <w:t xml:space="preserve"> </w:t>
            </w:r>
            <w:r>
              <w:rPr>
                <w:rFonts w:ascii="Times New Roman"/>
                <w:b/>
                <w:spacing w:val="-1"/>
                <w:sz w:val="18"/>
              </w:rPr>
              <w:t>frame</w:t>
            </w:r>
            <w:r>
              <w:rPr>
                <w:rFonts w:ascii="Times New Roman"/>
                <w:b/>
                <w:spacing w:val="-4"/>
                <w:sz w:val="18"/>
              </w:rPr>
              <w:t xml:space="preserve"> </w:t>
            </w:r>
            <w:r>
              <w:rPr>
                <w:rFonts w:ascii="Times New Roman"/>
                <w:b/>
                <w:spacing w:val="-1"/>
                <w:sz w:val="18"/>
              </w:rPr>
              <w:t>type</w:t>
            </w:r>
            <w:del w:id="604" w:author="LLDN REVc-w" w:date="2015-07-22T17:30:00Z">
              <w:r w:rsidDel="008A4410">
                <w:rPr>
                  <w:rFonts w:ascii="Times New Roman"/>
                  <w:b/>
                  <w:spacing w:val="-1"/>
                  <w:sz w:val="18"/>
                </w:rPr>
                <w:delText>/</w:delText>
              </w:r>
            </w:del>
            <w:ins w:id="605" w:author="LLDN REVc-w" w:date="2015-07-22T17:30:00Z">
              <w:r w:rsidR="008A4410">
                <w:rPr>
                  <w:rFonts w:ascii="Times New Roman"/>
                  <w:b/>
                  <w:spacing w:val="-1"/>
                  <w:sz w:val="18"/>
                </w:rPr>
                <w:br/>
              </w:r>
            </w:ins>
            <w:ins w:id="606" w:author="LLDN REVc-w" w:date="2015-07-22T17:29:00Z">
              <w:r w:rsidR="008A4410">
                <w:rPr>
                  <w:rFonts w:ascii="Times New Roman"/>
                  <w:b/>
                  <w:spacing w:val="-1"/>
                  <w:sz w:val="18"/>
                </w:rPr>
                <w:t xml:space="preserve">LLDN </w:t>
              </w:r>
            </w:ins>
            <w:r>
              <w:rPr>
                <w:rFonts w:ascii="Times New Roman"/>
                <w:b/>
                <w:spacing w:val="-1"/>
                <w:sz w:val="18"/>
              </w:rPr>
              <w:t>Acknowledgment</w:t>
            </w:r>
            <w:r>
              <w:rPr>
                <w:rFonts w:ascii="Times New Roman"/>
                <w:b/>
                <w:spacing w:val="-5"/>
                <w:sz w:val="18"/>
              </w:rPr>
              <w:t xml:space="preserve"> </w:t>
            </w:r>
            <w:r>
              <w:rPr>
                <w:rFonts w:ascii="Times New Roman"/>
                <w:b/>
                <w:spacing w:val="-1"/>
                <w:sz w:val="18"/>
              </w:rPr>
              <w:t>type</w:t>
            </w:r>
          </w:p>
        </w:tc>
        <w:tc>
          <w:tcPr>
            <w:tcW w:w="2710" w:type="dxa"/>
            <w:tcBorders>
              <w:top w:val="single" w:sz="11" w:space="0" w:color="000000"/>
              <w:left w:val="single" w:sz="3" w:space="0" w:color="000000"/>
              <w:bottom w:val="single" w:sz="11" w:space="0" w:color="000000"/>
              <w:right w:val="single" w:sz="11" w:space="0" w:color="000000"/>
            </w:tcBorders>
          </w:tcPr>
          <w:p w:rsidR="00087E66" w:rsidRDefault="00087E66" w:rsidP="00087E66">
            <w:pPr>
              <w:pStyle w:val="TableParagraph"/>
              <w:spacing w:before="98"/>
              <w:ind w:left="355"/>
              <w:rPr>
                <w:rFonts w:ascii="Times New Roman" w:eastAsia="Times New Roman" w:hAnsi="Times New Roman" w:cs="Times New Roman"/>
                <w:sz w:val="18"/>
                <w:szCs w:val="18"/>
              </w:rPr>
            </w:pPr>
            <w:r>
              <w:rPr>
                <w:rFonts w:ascii="Times New Roman"/>
                <w:b/>
                <w:spacing w:val="-1"/>
                <w:sz w:val="18"/>
              </w:rPr>
              <w:t>Acknowledgment</w:t>
            </w:r>
            <w:r>
              <w:rPr>
                <w:rFonts w:ascii="Times New Roman"/>
                <w:b/>
                <w:sz w:val="18"/>
              </w:rPr>
              <w:t xml:space="preserve"> </w:t>
            </w:r>
            <w:r>
              <w:rPr>
                <w:rFonts w:ascii="Times New Roman"/>
                <w:b/>
                <w:spacing w:val="-1"/>
                <w:sz w:val="18"/>
              </w:rPr>
              <w:t>payload</w:t>
            </w:r>
          </w:p>
        </w:tc>
      </w:tr>
      <w:tr w:rsidR="00087E66" w:rsidTr="007E261C">
        <w:trPr>
          <w:trHeight w:hRule="exact" w:val="359"/>
        </w:trPr>
        <w:tc>
          <w:tcPr>
            <w:tcW w:w="4665" w:type="dxa"/>
            <w:tcBorders>
              <w:top w:val="single" w:sz="11" w:space="0" w:color="000000"/>
              <w:left w:val="single" w:sz="11" w:space="0" w:color="000000"/>
              <w:bottom w:val="single" w:sz="3" w:space="0" w:color="000000"/>
              <w:right w:val="single" w:sz="3" w:space="0" w:color="000000"/>
            </w:tcBorders>
          </w:tcPr>
          <w:p w:rsidR="00087E66" w:rsidRDefault="008A4410" w:rsidP="00087E66">
            <w:pPr>
              <w:pStyle w:val="TableParagraph"/>
              <w:spacing w:before="57"/>
              <w:ind w:left="105"/>
              <w:rPr>
                <w:rFonts w:ascii="Times New Roman" w:eastAsia="Times New Roman" w:hAnsi="Times New Roman" w:cs="Times New Roman"/>
                <w:sz w:val="18"/>
                <w:szCs w:val="18"/>
              </w:rPr>
            </w:pPr>
            <w:ins w:id="607" w:author="LLDN REVc-w" w:date="2015-07-22T17:30:00Z">
              <w:r>
                <w:rPr>
                  <w:rFonts w:ascii="Times New Roman"/>
                  <w:sz w:val="18"/>
                </w:rPr>
                <w:t xml:space="preserve">LLDN </w:t>
              </w:r>
            </w:ins>
            <w:r w:rsidR="00087E66">
              <w:rPr>
                <w:rFonts w:ascii="Times New Roman"/>
                <w:sz w:val="18"/>
              </w:rPr>
              <w:t>Configuration</w:t>
            </w:r>
            <w:r w:rsidR="00087E66">
              <w:rPr>
                <w:rFonts w:ascii="Times New Roman"/>
                <w:spacing w:val="-17"/>
                <w:sz w:val="18"/>
              </w:rPr>
              <w:t xml:space="preserve"> </w:t>
            </w:r>
            <w:r w:rsidR="00087E66">
              <w:rPr>
                <w:rFonts w:ascii="Times New Roman"/>
                <w:sz w:val="18"/>
              </w:rPr>
              <w:t>Request</w:t>
            </w:r>
            <w:ins w:id="608" w:author="LLDN REVc-w" w:date="2015-07-22T17:30:00Z">
              <w:r>
                <w:rPr>
                  <w:rFonts w:ascii="Times New Roman"/>
                  <w:sz w:val="18"/>
                </w:rPr>
                <w:t xml:space="preserve"> frame</w:t>
              </w:r>
            </w:ins>
          </w:p>
        </w:tc>
        <w:tc>
          <w:tcPr>
            <w:tcW w:w="2710" w:type="dxa"/>
            <w:tcBorders>
              <w:top w:val="single" w:sz="11" w:space="0" w:color="000000"/>
              <w:left w:val="single" w:sz="3" w:space="0" w:color="000000"/>
              <w:bottom w:val="single" w:sz="3" w:space="0" w:color="000000"/>
              <w:right w:val="single" w:sz="11" w:space="0" w:color="000000"/>
            </w:tcBorders>
          </w:tcPr>
          <w:p w:rsidR="00087E66" w:rsidRDefault="00087E66" w:rsidP="00087E66">
            <w:pPr>
              <w:pStyle w:val="TableParagraph"/>
              <w:spacing w:before="57"/>
              <w:ind w:left="117"/>
              <w:rPr>
                <w:rFonts w:ascii="Times New Roman" w:eastAsia="Times New Roman" w:hAnsi="Times New Roman" w:cs="Times New Roman"/>
                <w:sz w:val="18"/>
                <w:szCs w:val="18"/>
              </w:rPr>
            </w:pPr>
            <w:r>
              <w:rPr>
                <w:rFonts w:ascii="Times New Roman"/>
                <w:spacing w:val="-1"/>
                <w:sz w:val="18"/>
              </w:rPr>
              <w:t>No</w:t>
            </w:r>
          </w:p>
        </w:tc>
      </w:tr>
      <w:tr w:rsidR="00087E66" w:rsidTr="007E261C">
        <w:trPr>
          <w:trHeight w:hRule="exact" w:val="360"/>
        </w:trPr>
        <w:tc>
          <w:tcPr>
            <w:tcW w:w="4665" w:type="dxa"/>
            <w:tcBorders>
              <w:top w:val="single" w:sz="3" w:space="0" w:color="000000"/>
              <w:left w:val="single" w:sz="11" w:space="0" w:color="000000"/>
              <w:bottom w:val="single" w:sz="3" w:space="0" w:color="000000"/>
              <w:right w:val="single" w:sz="3" w:space="0" w:color="000000"/>
            </w:tcBorders>
          </w:tcPr>
          <w:p w:rsidR="00087E66" w:rsidRDefault="008A4410" w:rsidP="00087E66">
            <w:pPr>
              <w:pStyle w:val="TableParagraph"/>
              <w:spacing w:before="68"/>
              <w:ind w:left="105"/>
              <w:rPr>
                <w:rFonts w:ascii="Times New Roman" w:eastAsia="Times New Roman" w:hAnsi="Times New Roman" w:cs="Times New Roman"/>
                <w:sz w:val="18"/>
                <w:szCs w:val="18"/>
              </w:rPr>
            </w:pPr>
            <w:ins w:id="609" w:author="LLDN REVc-w" w:date="2015-07-22T17:30:00Z">
              <w:r>
                <w:rPr>
                  <w:rFonts w:ascii="Times New Roman"/>
                  <w:spacing w:val="-1"/>
                  <w:sz w:val="18"/>
                </w:rPr>
                <w:t xml:space="preserve">LLDN </w:t>
              </w:r>
            </w:ins>
            <w:r w:rsidR="00087E66">
              <w:rPr>
                <w:rFonts w:ascii="Times New Roman"/>
                <w:spacing w:val="-1"/>
                <w:sz w:val="18"/>
              </w:rPr>
              <w:t>Data</w:t>
            </w:r>
            <w:ins w:id="610" w:author="LLDN REVc-w" w:date="2015-07-22T17:30:00Z">
              <w:r>
                <w:rPr>
                  <w:rFonts w:ascii="Times New Roman"/>
                  <w:spacing w:val="-1"/>
                  <w:sz w:val="18"/>
                </w:rPr>
                <w:t xml:space="preserve"> frame</w:t>
              </w:r>
            </w:ins>
          </w:p>
        </w:tc>
        <w:tc>
          <w:tcPr>
            <w:tcW w:w="2710" w:type="dxa"/>
            <w:tcBorders>
              <w:top w:val="single" w:sz="3" w:space="0" w:color="000000"/>
              <w:left w:val="single" w:sz="3" w:space="0" w:color="000000"/>
              <w:bottom w:val="single" w:sz="3" w:space="0" w:color="000000"/>
              <w:right w:val="single" w:sz="11" w:space="0" w:color="000000"/>
            </w:tcBorders>
          </w:tcPr>
          <w:p w:rsidR="00087E66" w:rsidRDefault="00087E66" w:rsidP="00087E66">
            <w:pPr>
              <w:pStyle w:val="TableParagraph"/>
              <w:spacing w:before="68"/>
              <w:ind w:left="116"/>
              <w:rPr>
                <w:rFonts w:ascii="Times New Roman" w:eastAsia="Times New Roman" w:hAnsi="Times New Roman" w:cs="Times New Roman"/>
                <w:sz w:val="18"/>
                <w:szCs w:val="18"/>
              </w:rPr>
            </w:pPr>
            <w:r>
              <w:rPr>
                <w:rFonts w:ascii="Times New Roman"/>
                <w:sz w:val="18"/>
              </w:rPr>
              <w:t>No</w:t>
            </w:r>
          </w:p>
        </w:tc>
      </w:tr>
      <w:tr w:rsidR="00087E66" w:rsidTr="007E261C">
        <w:trPr>
          <w:trHeight w:hRule="exact" w:val="360"/>
        </w:trPr>
        <w:tc>
          <w:tcPr>
            <w:tcW w:w="4665" w:type="dxa"/>
            <w:tcBorders>
              <w:top w:val="single" w:sz="3" w:space="0" w:color="000000"/>
              <w:left w:val="single" w:sz="11" w:space="0" w:color="000000"/>
              <w:bottom w:val="single" w:sz="3" w:space="0" w:color="000000"/>
              <w:right w:val="single" w:sz="3" w:space="0" w:color="000000"/>
            </w:tcBorders>
          </w:tcPr>
          <w:p w:rsidR="00087E66" w:rsidRDefault="00F230F0" w:rsidP="00F230F0">
            <w:pPr>
              <w:pStyle w:val="TableParagraph"/>
              <w:spacing w:before="68"/>
              <w:ind w:left="105"/>
              <w:rPr>
                <w:rFonts w:ascii="Times New Roman" w:eastAsia="Times New Roman" w:hAnsi="Times New Roman" w:cs="Times New Roman"/>
                <w:sz w:val="18"/>
                <w:szCs w:val="18"/>
              </w:rPr>
            </w:pPr>
            <w:ins w:id="611" w:author="LLDN REVc-w" w:date="2015-07-22T17:33:00Z">
              <w:r>
                <w:rPr>
                  <w:rFonts w:ascii="Times New Roman"/>
                  <w:spacing w:val="-1"/>
                  <w:sz w:val="18"/>
                </w:rPr>
                <w:t xml:space="preserve">LLDN </w:t>
              </w:r>
            </w:ins>
            <w:r w:rsidR="00087E66">
              <w:rPr>
                <w:rFonts w:ascii="Times New Roman"/>
                <w:spacing w:val="-1"/>
                <w:sz w:val="18"/>
              </w:rPr>
              <w:t>Data</w:t>
            </w:r>
            <w:r w:rsidR="00087E66">
              <w:rPr>
                <w:rFonts w:ascii="Times New Roman"/>
                <w:spacing w:val="-3"/>
                <w:sz w:val="18"/>
              </w:rPr>
              <w:t xml:space="preserve"> </w:t>
            </w:r>
            <w:r w:rsidR="00087E66">
              <w:rPr>
                <w:rFonts w:ascii="Times New Roman"/>
                <w:spacing w:val="-1"/>
                <w:sz w:val="18"/>
              </w:rPr>
              <w:t>Group</w:t>
            </w:r>
            <w:r w:rsidR="00087E66">
              <w:rPr>
                <w:rFonts w:ascii="Times New Roman"/>
                <w:spacing w:val="-3"/>
                <w:sz w:val="18"/>
              </w:rPr>
              <w:t xml:space="preserve"> </w:t>
            </w:r>
            <w:r w:rsidR="00087E66">
              <w:rPr>
                <w:rFonts w:ascii="Times New Roman"/>
                <w:spacing w:val="-1"/>
                <w:sz w:val="18"/>
              </w:rPr>
              <w:t>ACK</w:t>
            </w:r>
            <w:ins w:id="612" w:author="LLDN REVc-w" w:date="2015-07-22T17:30:00Z">
              <w:r w:rsidR="008A4410">
                <w:rPr>
                  <w:rFonts w:ascii="Times New Roman"/>
                  <w:spacing w:val="-1"/>
                  <w:sz w:val="18"/>
                </w:rPr>
                <w:t xml:space="preserve"> type</w:t>
              </w:r>
            </w:ins>
          </w:p>
        </w:tc>
        <w:tc>
          <w:tcPr>
            <w:tcW w:w="2710" w:type="dxa"/>
            <w:tcBorders>
              <w:top w:val="single" w:sz="3" w:space="0" w:color="000000"/>
              <w:left w:val="single" w:sz="3" w:space="0" w:color="000000"/>
              <w:bottom w:val="single" w:sz="3" w:space="0" w:color="000000"/>
              <w:right w:val="single" w:sz="11" w:space="0" w:color="000000"/>
            </w:tcBorders>
          </w:tcPr>
          <w:p w:rsidR="00087E66" w:rsidRDefault="00087E66" w:rsidP="00087E66">
            <w:pPr>
              <w:pStyle w:val="TableParagraph"/>
              <w:spacing w:before="68"/>
              <w:ind w:left="115"/>
              <w:rPr>
                <w:rFonts w:ascii="Times New Roman" w:eastAsia="Times New Roman" w:hAnsi="Times New Roman" w:cs="Times New Roman"/>
                <w:sz w:val="18"/>
                <w:szCs w:val="18"/>
              </w:rPr>
            </w:pPr>
            <w:r>
              <w:rPr>
                <w:rFonts w:ascii="Times New Roman"/>
                <w:spacing w:val="-7"/>
                <w:sz w:val="18"/>
              </w:rPr>
              <w:t>Yes</w:t>
            </w:r>
          </w:p>
        </w:tc>
      </w:tr>
      <w:tr w:rsidR="00087E66" w:rsidTr="007E261C">
        <w:trPr>
          <w:trHeight w:hRule="exact" w:val="361"/>
        </w:trPr>
        <w:tc>
          <w:tcPr>
            <w:tcW w:w="4665" w:type="dxa"/>
            <w:tcBorders>
              <w:top w:val="single" w:sz="3" w:space="0" w:color="000000"/>
              <w:left w:val="single" w:sz="11" w:space="0" w:color="000000"/>
              <w:bottom w:val="single" w:sz="11" w:space="0" w:color="000000"/>
              <w:right w:val="single" w:sz="3" w:space="0" w:color="000000"/>
            </w:tcBorders>
          </w:tcPr>
          <w:p w:rsidR="00087E66" w:rsidRDefault="008A4410" w:rsidP="00087E66">
            <w:pPr>
              <w:pStyle w:val="TableParagraph"/>
              <w:spacing w:before="68"/>
              <w:ind w:left="105"/>
              <w:rPr>
                <w:rFonts w:ascii="Times New Roman" w:eastAsia="Times New Roman" w:hAnsi="Times New Roman" w:cs="Times New Roman"/>
                <w:sz w:val="18"/>
                <w:szCs w:val="18"/>
              </w:rPr>
            </w:pPr>
            <w:ins w:id="613" w:author="LLDN REVc-w" w:date="2015-07-22T17:30:00Z">
              <w:r>
                <w:rPr>
                  <w:rFonts w:ascii="Times New Roman"/>
                  <w:spacing w:val="-1"/>
                  <w:sz w:val="18"/>
                </w:rPr>
                <w:t>LLDN</w:t>
              </w:r>
            </w:ins>
            <w:ins w:id="614" w:author="LLDN REVc-w" w:date="2015-07-22T17:31:00Z">
              <w:r>
                <w:rPr>
                  <w:rFonts w:ascii="Times New Roman"/>
                  <w:spacing w:val="-1"/>
                  <w:sz w:val="18"/>
                </w:rPr>
                <w:t xml:space="preserve"> </w:t>
              </w:r>
            </w:ins>
            <w:r w:rsidR="00087E66">
              <w:rPr>
                <w:rFonts w:ascii="Times New Roman"/>
                <w:spacing w:val="-1"/>
                <w:sz w:val="18"/>
              </w:rPr>
              <w:t>Discover</w:t>
            </w:r>
            <w:r w:rsidR="00087E66">
              <w:rPr>
                <w:rFonts w:ascii="Times New Roman"/>
                <w:spacing w:val="-8"/>
                <w:sz w:val="18"/>
              </w:rPr>
              <w:t xml:space="preserve"> </w:t>
            </w:r>
            <w:r w:rsidR="00087E66">
              <w:rPr>
                <w:rFonts w:ascii="Times New Roman"/>
                <w:spacing w:val="-1"/>
                <w:sz w:val="18"/>
              </w:rPr>
              <w:t>Response</w:t>
            </w:r>
            <w:ins w:id="615" w:author="LLDN REVc-w" w:date="2015-07-22T17:31:00Z">
              <w:r>
                <w:rPr>
                  <w:rFonts w:ascii="Times New Roman"/>
                  <w:spacing w:val="-1"/>
                  <w:sz w:val="18"/>
                </w:rPr>
                <w:t xml:space="preserve"> frame</w:t>
              </w:r>
            </w:ins>
          </w:p>
        </w:tc>
        <w:tc>
          <w:tcPr>
            <w:tcW w:w="2710" w:type="dxa"/>
            <w:tcBorders>
              <w:top w:val="single" w:sz="3" w:space="0" w:color="000000"/>
              <w:left w:val="single" w:sz="3" w:space="0" w:color="000000"/>
              <w:bottom w:val="single" w:sz="11" w:space="0" w:color="000000"/>
              <w:right w:val="single" w:sz="11" w:space="0" w:color="000000"/>
            </w:tcBorders>
          </w:tcPr>
          <w:p w:rsidR="00087E66" w:rsidRDefault="00087E66" w:rsidP="00087E66">
            <w:pPr>
              <w:pStyle w:val="TableParagraph"/>
              <w:spacing w:before="68"/>
              <w:ind w:left="116"/>
              <w:rPr>
                <w:rFonts w:ascii="Times New Roman" w:eastAsia="Times New Roman" w:hAnsi="Times New Roman" w:cs="Times New Roman"/>
                <w:sz w:val="18"/>
                <w:szCs w:val="18"/>
              </w:rPr>
            </w:pPr>
            <w:r>
              <w:rPr>
                <w:rFonts w:ascii="Times New Roman"/>
                <w:sz w:val="18"/>
              </w:rPr>
              <w:t>No</w:t>
            </w:r>
          </w:p>
        </w:tc>
      </w:tr>
    </w:tbl>
    <w:p w:rsidR="00087E66" w:rsidRDefault="00087E66" w:rsidP="00087E66">
      <w:pPr>
        <w:spacing w:before="5"/>
        <w:rPr>
          <w:rFonts w:ascii="Arial" w:eastAsia="Arial" w:hAnsi="Arial" w:cs="Arial"/>
          <w:b/>
          <w:bCs/>
          <w:sz w:val="29"/>
          <w:szCs w:val="29"/>
        </w:rPr>
      </w:pPr>
    </w:p>
    <w:p w:rsidR="00087E66" w:rsidRDefault="00087E66" w:rsidP="0073136D">
      <w:pPr>
        <w:pStyle w:val="Textkrper"/>
        <w:jc w:val="both"/>
      </w:pPr>
      <w:r>
        <w:t>The</w:t>
      </w:r>
      <w:r w:rsidRPr="0073136D">
        <w:t xml:space="preserve"> </w:t>
      </w:r>
      <w:r>
        <w:t>Acknowledgment</w:t>
      </w:r>
      <w:r w:rsidRPr="0073136D">
        <w:t xml:space="preserve"> </w:t>
      </w:r>
      <w:r>
        <w:t>Payload</w:t>
      </w:r>
      <w:r w:rsidRPr="0073136D">
        <w:t xml:space="preserve"> </w:t>
      </w:r>
      <w:r>
        <w:t>field</w:t>
      </w:r>
      <w:r w:rsidRPr="0073136D">
        <w:t xml:space="preserve"> </w:t>
      </w:r>
      <w:r>
        <w:t>is</w:t>
      </w:r>
      <w:r w:rsidRPr="0073136D">
        <w:t xml:space="preserve"> </w:t>
      </w:r>
      <w:r>
        <w:t>only</w:t>
      </w:r>
      <w:r w:rsidRPr="0073136D">
        <w:t xml:space="preserve"> </w:t>
      </w:r>
      <w:r>
        <w:t>available</w:t>
      </w:r>
      <w:r w:rsidRPr="0073136D">
        <w:t xml:space="preserve"> </w:t>
      </w:r>
      <w:r>
        <w:t>in</w:t>
      </w:r>
      <w:r w:rsidRPr="0073136D">
        <w:t xml:space="preserve"> </w:t>
      </w:r>
      <w:r>
        <w:t>certain</w:t>
      </w:r>
      <w:r w:rsidRPr="0073136D">
        <w:t xml:space="preserve"> </w:t>
      </w:r>
      <w:r w:rsidR="008A4410">
        <w:t xml:space="preserve">LLDN </w:t>
      </w:r>
      <w:r>
        <w:t>acknowledgment</w:t>
      </w:r>
      <w:r w:rsidRPr="0073136D">
        <w:t xml:space="preserve"> </w:t>
      </w:r>
      <w:r>
        <w:t>types</w:t>
      </w:r>
      <w:r w:rsidRPr="0073136D">
        <w:t xml:space="preserve"> </w:t>
      </w:r>
      <w:r>
        <w:t>as</w:t>
      </w:r>
      <w:r w:rsidRPr="0073136D">
        <w:t xml:space="preserve"> </w:t>
      </w:r>
      <w:r>
        <w:t>depicted</w:t>
      </w:r>
      <w:r w:rsidRPr="0073136D">
        <w:t xml:space="preserve"> </w:t>
      </w:r>
      <w:r>
        <w:t>in</w:t>
      </w:r>
      <w:r w:rsidRPr="0073136D">
        <w:t xml:space="preserve"> </w:t>
      </w:r>
      <w:fldSimple w:instr=" REF _Ref425349509 \h  \* MERGEFORMAT ">
        <w:r w:rsidR="008A4410" w:rsidRPr="008A4410">
          <w:t>Table G.4</w:t>
        </w:r>
      </w:fldSimple>
      <w:r w:rsidRPr="0073136D">
        <w:t xml:space="preserve">. </w:t>
      </w:r>
      <w:r>
        <w:t>The</w:t>
      </w:r>
      <w:r w:rsidRPr="0073136D">
        <w:t xml:space="preserve"> </w:t>
      </w:r>
      <w:r>
        <w:t>structure</w:t>
      </w:r>
      <w:r w:rsidRPr="0073136D">
        <w:t xml:space="preserve"> </w:t>
      </w:r>
      <w:r>
        <w:t>and</w:t>
      </w:r>
      <w:r w:rsidRPr="0073136D">
        <w:t xml:space="preserve"> </w:t>
      </w:r>
      <w:r>
        <w:t>the</w:t>
      </w:r>
      <w:r w:rsidRPr="0073136D">
        <w:t xml:space="preserve"> </w:t>
      </w:r>
      <w:r>
        <w:t>length</w:t>
      </w:r>
      <w:r w:rsidRPr="0073136D">
        <w:t xml:space="preserve"> </w:t>
      </w:r>
      <w:r>
        <w:t>of</w:t>
      </w:r>
      <w:r w:rsidRPr="0073136D">
        <w:t xml:space="preserve"> </w:t>
      </w:r>
      <w:r>
        <w:t>the</w:t>
      </w:r>
      <w:r w:rsidRPr="0073136D">
        <w:t xml:space="preserve"> </w:t>
      </w:r>
      <w:r>
        <w:t>Acknowledgment</w:t>
      </w:r>
      <w:r w:rsidRPr="0073136D">
        <w:t xml:space="preserve"> </w:t>
      </w:r>
      <w:r>
        <w:t>Payload</w:t>
      </w:r>
      <w:r w:rsidRPr="0073136D">
        <w:t xml:space="preserve"> </w:t>
      </w:r>
      <w:r>
        <w:t>field</w:t>
      </w:r>
      <w:r w:rsidRPr="0073136D">
        <w:t xml:space="preserve"> </w:t>
      </w:r>
      <w:r>
        <w:t>depends</w:t>
      </w:r>
      <w:r w:rsidRPr="0073136D">
        <w:t xml:space="preserve"> </w:t>
      </w:r>
      <w:r>
        <w:t>on</w:t>
      </w:r>
      <w:r w:rsidRPr="0073136D">
        <w:t xml:space="preserve"> </w:t>
      </w:r>
      <w:r>
        <w:t>the</w:t>
      </w:r>
      <w:r w:rsidRPr="0073136D">
        <w:t xml:space="preserve"> </w:t>
      </w:r>
      <w:r>
        <w:t>value</w:t>
      </w:r>
      <w:r w:rsidRPr="0073136D">
        <w:t xml:space="preserve"> </w:t>
      </w:r>
      <w:r>
        <w:t>of</w:t>
      </w:r>
      <w:r w:rsidRPr="0073136D">
        <w:t xml:space="preserve"> </w:t>
      </w:r>
      <w:r>
        <w:t>the</w:t>
      </w:r>
      <w:r w:rsidRPr="0073136D">
        <w:t xml:space="preserve"> </w:t>
      </w:r>
      <w:r w:rsidR="008A4410">
        <w:t xml:space="preserve">LLDN </w:t>
      </w:r>
      <w:r>
        <w:t>Acknowledgment</w:t>
      </w:r>
      <w:r w:rsidRPr="0073136D">
        <w:t xml:space="preserve"> </w:t>
      </w:r>
      <w:r>
        <w:t>Type</w:t>
      </w:r>
      <w:r w:rsidRPr="0073136D">
        <w:t xml:space="preserve"> </w:t>
      </w:r>
      <w:r>
        <w:t>field.</w:t>
      </w:r>
    </w:p>
    <w:p w:rsidR="00087E66" w:rsidRPr="0073136D" w:rsidRDefault="00087E66" w:rsidP="0073136D">
      <w:pPr>
        <w:pStyle w:val="Textkrper"/>
        <w:jc w:val="both"/>
      </w:pPr>
    </w:p>
    <w:p w:rsidR="00087E66" w:rsidRDefault="00674736" w:rsidP="00087E66">
      <w:pPr>
        <w:pStyle w:val="Textkrper"/>
        <w:jc w:val="both"/>
      </w:pPr>
      <w:r w:rsidRPr="00674736">
        <w:pict>
          <v:group id="_x0000_s5015" style="position:absolute;left:0;text-align:left;margin-left:106.3pt;margin-top:40.95pt;width:398.9pt;height:108.9pt;z-index:-251539456;mso-position-horizontal-relative:page" coordorigin="2126,819" coordsize="7978,2178">
            <v:group id="_x0000_s5016" style="position:absolute;left:3191;top:841;width:3184;height:848" coordorigin="3191,841" coordsize="3184,848">
              <v:shape id="_x0000_s5017" style="position:absolute;left:3191;top:841;width:3184;height:848" coordorigin="3191,841" coordsize="3184,848" path="m3191,1688r3183,l6374,841r-3183,l3191,1688xe" filled="f" strokeweight=".25864mm">
                <v:path arrowok="t"/>
              </v:shape>
            </v:group>
            <v:group id="_x0000_s5018" style="position:absolute;left:2126;top:1688;width:2142;height:1308" coordorigin="2126,1688" coordsize="2142,1308">
              <v:shape id="_x0000_s5019" style="position:absolute;left:2126;top:1688;width:2142;height:1308" coordorigin="2126,1688" coordsize="2142,1308" path="m4268,1688l2126,2996e" filled="f" strokeweight=".06pt">
                <v:path arrowok="t"/>
              </v:shape>
            </v:group>
            <v:group id="_x0000_s5020" style="position:absolute;left:6374;top:1688;width:3729;height:1308" coordorigin="6374,1688" coordsize="3729,1308">
              <v:shape id="_x0000_s5021" style="position:absolute;left:6374;top:1688;width:3729;height:1308" coordorigin="6374,1688" coordsize="3729,1308" path="m6374,1688r3729,1308e" filled="f" strokeweight=".06pt">
                <v:path arrowok="t"/>
              </v:shape>
            </v:group>
            <v:group id="_x0000_s5022" style="position:absolute;left:4268;top:825;width:2;height:878" coordorigin="4268,825" coordsize="2,878">
              <v:shape id="_x0000_s5023" style="position:absolute;left:4268;top:825;width:2;height:878" coordorigin="4268,825" coordsize="0,878" path="m4268,1702r,-877e" filled="f" strokeweight=".20867mm">
                <v:path arrowok="t"/>
              </v:shape>
              <v:shape id="_x0000_s5024" type="#_x0000_t202" style="position:absolute;left:3191;top:841;width:1078;height:848" filled="f" stroked="f">
                <v:textbox style="mso-next-textbox:#_x0000_s5024" inset="0,0,0,0">
                  <w:txbxContent>
                    <w:p w:rsidR="0039479E" w:rsidRDefault="0039479E" w:rsidP="00087E66">
                      <w:pPr>
                        <w:rPr>
                          <w:sz w:val="16"/>
                          <w:szCs w:val="16"/>
                        </w:rPr>
                      </w:pPr>
                    </w:p>
                    <w:p w:rsidR="0039479E" w:rsidRDefault="0039479E" w:rsidP="00087E66">
                      <w:pPr>
                        <w:spacing w:before="111"/>
                        <w:ind w:left="70"/>
                        <w:rPr>
                          <w:rFonts w:ascii="Arial" w:eastAsia="Arial" w:hAnsi="Arial" w:cs="Arial"/>
                          <w:sz w:val="16"/>
                          <w:szCs w:val="16"/>
                        </w:rPr>
                      </w:pPr>
                      <w:r>
                        <w:rPr>
                          <w:rFonts w:ascii="Arial"/>
                          <w:spacing w:val="-7"/>
                          <w:sz w:val="16"/>
                        </w:rPr>
                        <w:t>LLDN Source</w:t>
                      </w:r>
                      <w:r>
                        <w:rPr>
                          <w:rFonts w:ascii="Arial"/>
                          <w:spacing w:val="7"/>
                          <w:sz w:val="16"/>
                        </w:rPr>
                        <w:t xml:space="preserve"> </w:t>
                      </w:r>
                      <w:r>
                        <w:rPr>
                          <w:rFonts w:ascii="Arial"/>
                          <w:spacing w:val="-5"/>
                          <w:sz w:val="16"/>
                        </w:rPr>
                        <w:t>ID</w:t>
                      </w:r>
                    </w:p>
                  </w:txbxContent>
                </v:textbox>
              </v:shape>
              <v:shape id="_x0000_s5025" type="#_x0000_t202" style="position:absolute;left:4268;top:841;width:2106;height:848" filled="f" stroked="f">
                <v:textbox style="mso-next-textbox:#_x0000_s5025" inset="0,0,0,0">
                  <w:txbxContent>
                    <w:p w:rsidR="0039479E" w:rsidRDefault="0039479E" w:rsidP="00087E66">
                      <w:pPr>
                        <w:rPr>
                          <w:sz w:val="16"/>
                          <w:szCs w:val="16"/>
                        </w:rPr>
                      </w:pPr>
                    </w:p>
                    <w:p w:rsidR="0039479E" w:rsidRDefault="0039479E" w:rsidP="00087E66">
                      <w:pPr>
                        <w:spacing w:before="126"/>
                        <w:ind w:left="70"/>
                        <w:rPr>
                          <w:rFonts w:ascii="Arial" w:eastAsia="Arial" w:hAnsi="Arial" w:cs="Arial"/>
                          <w:sz w:val="16"/>
                          <w:szCs w:val="16"/>
                        </w:rPr>
                      </w:pPr>
                      <w:r>
                        <w:rPr>
                          <w:rFonts w:ascii="Arial"/>
                          <w:spacing w:val="-5"/>
                          <w:sz w:val="16"/>
                        </w:rPr>
                        <w:t>LLDN Group</w:t>
                      </w:r>
                      <w:r>
                        <w:rPr>
                          <w:rFonts w:ascii="Arial"/>
                          <w:spacing w:val="-8"/>
                          <w:sz w:val="16"/>
                        </w:rPr>
                        <w:t xml:space="preserve"> </w:t>
                      </w:r>
                      <w:r>
                        <w:rPr>
                          <w:rFonts w:ascii="Arial"/>
                          <w:spacing w:val="-5"/>
                          <w:sz w:val="16"/>
                        </w:rPr>
                        <w:t>ACK</w:t>
                      </w:r>
                      <w:r>
                        <w:rPr>
                          <w:rFonts w:ascii="Arial"/>
                          <w:spacing w:val="1"/>
                          <w:sz w:val="16"/>
                        </w:rPr>
                        <w:t xml:space="preserve"> </w:t>
                      </w:r>
                      <w:r>
                        <w:rPr>
                          <w:rFonts w:ascii="Arial"/>
                          <w:spacing w:val="-7"/>
                          <w:sz w:val="16"/>
                        </w:rPr>
                        <w:t>Flags</w:t>
                      </w:r>
                    </w:p>
                  </w:txbxContent>
                </v:textbox>
              </v:shape>
            </v:group>
            <w10:wrap anchorx="page"/>
          </v:group>
        </w:pict>
      </w:r>
      <w:r w:rsidR="00087E66">
        <w:t>The</w:t>
      </w:r>
      <w:r w:rsidR="00087E66" w:rsidRPr="0073136D">
        <w:t xml:space="preserve"> </w:t>
      </w:r>
      <w:r w:rsidR="00087E66">
        <w:t>structure</w:t>
      </w:r>
      <w:r w:rsidR="00087E66" w:rsidRPr="0073136D">
        <w:t xml:space="preserve"> </w:t>
      </w:r>
      <w:r w:rsidR="00087E66">
        <w:t>of</w:t>
      </w:r>
      <w:r w:rsidR="00087E66" w:rsidRPr="0073136D">
        <w:t xml:space="preserve"> </w:t>
      </w:r>
      <w:r w:rsidR="00087E66">
        <w:t>the</w:t>
      </w:r>
      <w:r w:rsidR="00087E66" w:rsidRPr="0073136D">
        <w:t xml:space="preserve"> </w:t>
      </w:r>
      <w:r w:rsidR="00087E66">
        <w:t>Acknowledgment</w:t>
      </w:r>
      <w:r w:rsidR="00087E66" w:rsidRPr="0073136D">
        <w:t xml:space="preserve"> </w:t>
      </w:r>
      <w:r w:rsidR="00087E66">
        <w:t>Payload</w:t>
      </w:r>
      <w:r w:rsidR="00087E66" w:rsidRPr="0073136D">
        <w:t xml:space="preserve"> </w:t>
      </w:r>
      <w:r w:rsidR="00087E66">
        <w:t>field</w:t>
      </w:r>
      <w:r w:rsidR="00087E66" w:rsidRPr="0073136D">
        <w:t xml:space="preserve"> </w:t>
      </w:r>
      <w:r w:rsidR="00087E66">
        <w:t>of</w:t>
      </w:r>
      <w:r w:rsidR="00087E66" w:rsidRPr="0073136D">
        <w:t xml:space="preserve"> </w:t>
      </w:r>
      <w:r w:rsidR="00087E66">
        <w:t>the</w:t>
      </w:r>
      <w:r w:rsidR="00087E66" w:rsidRPr="0073136D">
        <w:t xml:space="preserve"> </w:t>
      </w:r>
      <w:r w:rsidR="00F230F0">
        <w:t xml:space="preserve">LLDN </w:t>
      </w:r>
      <w:r w:rsidR="00087E66">
        <w:t>Data</w:t>
      </w:r>
      <w:r w:rsidR="00087E66" w:rsidRPr="0073136D">
        <w:t xml:space="preserve"> </w:t>
      </w:r>
      <w:r w:rsidR="00087E66">
        <w:t>Group</w:t>
      </w:r>
      <w:r w:rsidR="00087E66" w:rsidRPr="0073136D">
        <w:t xml:space="preserve"> </w:t>
      </w:r>
      <w:r w:rsidR="00087E66">
        <w:t>ACK</w:t>
      </w:r>
      <w:r w:rsidR="00087E66" w:rsidRPr="0073136D">
        <w:t xml:space="preserve"> </w:t>
      </w:r>
      <w:r w:rsidR="00087E66">
        <w:t>frame</w:t>
      </w:r>
      <w:r w:rsidR="00087E66" w:rsidRPr="0073136D">
        <w:t xml:space="preserve"> </w:t>
      </w:r>
      <w:r w:rsidR="00087E66">
        <w:t>is</w:t>
      </w:r>
      <w:r w:rsidR="00087E66" w:rsidRPr="0073136D">
        <w:t xml:space="preserve"> </w:t>
      </w:r>
      <w:r w:rsidR="00087E66">
        <w:t>shown</w:t>
      </w:r>
      <w:r w:rsidR="00087E66" w:rsidRPr="0073136D">
        <w:t xml:space="preserve"> </w:t>
      </w:r>
      <w:r w:rsidR="00087E66">
        <w:t>in</w:t>
      </w:r>
      <w:r w:rsidR="00087E66" w:rsidRPr="0073136D">
        <w:t xml:space="preserve"> </w:t>
      </w:r>
      <w:r>
        <w:fldChar w:fldCharType="begin"/>
      </w:r>
      <w:r w:rsidR="00F230F0">
        <w:instrText xml:space="preserve"> REF _Ref425349792 \h </w:instrText>
      </w:r>
      <w:r>
        <w:fldChar w:fldCharType="separate"/>
      </w:r>
      <w:r w:rsidR="00F230F0" w:rsidRPr="00F230F0">
        <w:rPr>
          <w:spacing w:val="-1"/>
        </w:rPr>
        <w:t>Figure G.8</w:t>
      </w:r>
      <w:r>
        <w:fldChar w:fldCharType="end"/>
      </w:r>
      <w:r w:rsidR="00087E66">
        <w:t>.</w:t>
      </w:r>
    </w:p>
    <w:p w:rsidR="00087E66" w:rsidRDefault="00087E66" w:rsidP="00087E66">
      <w:pPr>
        <w:rPr>
          <w:sz w:val="20"/>
        </w:rPr>
      </w:pPr>
    </w:p>
    <w:p w:rsidR="00087E66" w:rsidRDefault="00087E66" w:rsidP="00087E66">
      <w:pPr>
        <w:rPr>
          <w:sz w:val="20"/>
        </w:rPr>
      </w:pPr>
    </w:p>
    <w:p w:rsidR="00087E66" w:rsidRDefault="00087E66" w:rsidP="00087E66">
      <w:pPr>
        <w:rPr>
          <w:sz w:val="20"/>
        </w:rPr>
      </w:pPr>
    </w:p>
    <w:p w:rsidR="00087E66" w:rsidRDefault="00087E66" w:rsidP="00087E66">
      <w:pPr>
        <w:rPr>
          <w:sz w:val="20"/>
        </w:rPr>
      </w:pPr>
    </w:p>
    <w:p w:rsidR="00087E66" w:rsidRDefault="00087E66" w:rsidP="00087E66">
      <w:pPr>
        <w:rPr>
          <w:sz w:val="20"/>
        </w:rPr>
      </w:pPr>
    </w:p>
    <w:p w:rsidR="00087E66" w:rsidRDefault="00087E66" w:rsidP="00087E66">
      <w:pPr>
        <w:rPr>
          <w:sz w:val="20"/>
        </w:rPr>
      </w:pPr>
    </w:p>
    <w:p w:rsidR="00087E66" w:rsidRDefault="00087E66" w:rsidP="00087E66">
      <w:pPr>
        <w:rPr>
          <w:sz w:val="20"/>
        </w:rPr>
      </w:pPr>
    </w:p>
    <w:p w:rsidR="00087E66" w:rsidRDefault="00087E66" w:rsidP="00087E66">
      <w:pPr>
        <w:rPr>
          <w:sz w:val="20"/>
        </w:rPr>
      </w:pPr>
    </w:p>
    <w:p w:rsidR="00087E66" w:rsidRDefault="00087E66" w:rsidP="00087E66">
      <w:pPr>
        <w:rPr>
          <w:sz w:val="20"/>
        </w:rPr>
      </w:pPr>
    </w:p>
    <w:p w:rsidR="00087E66" w:rsidRDefault="00087E66" w:rsidP="00087E66">
      <w:pPr>
        <w:rPr>
          <w:sz w:val="20"/>
        </w:rPr>
      </w:pPr>
    </w:p>
    <w:p w:rsidR="00087E66" w:rsidRDefault="00087E66" w:rsidP="00087E66">
      <w:pPr>
        <w:rPr>
          <w:sz w:val="20"/>
        </w:rPr>
      </w:pPr>
    </w:p>
    <w:p w:rsidR="00087E66" w:rsidRDefault="00087E66" w:rsidP="00087E66">
      <w:pPr>
        <w:spacing w:before="10"/>
        <w:rPr>
          <w:sz w:val="19"/>
          <w:szCs w:val="19"/>
        </w:rPr>
      </w:pPr>
    </w:p>
    <w:tbl>
      <w:tblPr>
        <w:tblStyle w:val="TableNormal"/>
        <w:tblW w:w="0" w:type="auto"/>
        <w:tblInd w:w="458" w:type="dxa"/>
        <w:tblLayout w:type="fixed"/>
        <w:tblLook w:val="01E0"/>
      </w:tblPr>
      <w:tblGrid>
        <w:gridCol w:w="1597"/>
        <w:gridCol w:w="1597"/>
        <w:gridCol w:w="3184"/>
        <w:gridCol w:w="1598"/>
      </w:tblGrid>
      <w:tr w:rsidR="00087E66" w:rsidTr="007E261C">
        <w:trPr>
          <w:trHeight w:hRule="exact" w:val="445"/>
        </w:trPr>
        <w:tc>
          <w:tcPr>
            <w:tcW w:w="1597" w:type="dxa"/>
            <w:tcBorders>
              <w:top w:val="single" w:sz="6" w:space="0" w:color="000000"/>
              <w:left w:val="single" w:sz="6" w:space="0" w:color="000000"/>
              <w:bottom w:val="single" w:sz="6" w:space="0" w:color="000000"/>
              <w:right w:val="single" w:sz="6" w:space="0" w:color="000000"/>
            </w:tcBorders>
          </w:tcPr>
          <w:p w:rsidR="00087E66" w:rsidRDefault="00087E66" w:rsidP="00087E66">
            <w:pPr>
              <w:pStyle w:val="TableParagraph"/>
              <w:spacing w:before="114"/>
              <w:ind w:right="12"/>
              <w:jc w:val="center"/>
              <w:rPr>
                <w:rFonts w:ascii="Arial" w:eastAsia="Arial" w:hAnsi="Arial" w:cs="Arial"/>
                <w:sz w:val="10"/>
                <w:szCs w:val="10"/>
              </w:rPr>
            </w:pPr>
            <w:r>
              <w:rPr>
                <w:rFonts w:ascii="Arial"/>
                <w:b/>
                <w:spacing w:val="-10"/>
                <w:w w:val="105"/>
                <w:position w:val="1"/>
                <w:sz w:val="16"/>
              </w:rPr>
              <w:t>b</w:t>
            </w:r>
            <w:r>
              <w:rPr>
                <w:rFonts w:ascii="Arial"/>
                <w:b/>
                <w:spacing w:val="-10"/>
                <w:w w:val="105"/>
                <w:sz w:val="10"/>
              </w:rPr>
              <w:t>0</w:t>
            </w:r>
          </w:p>
        </w:tc>
        <w:tc>
          <w:tcPr>
            <w:tcW w:w="1597" w:type="dxa"/>
            <w:tcBorders>
              <w:top w:val="single" w:sz="6" w:space="0" w:color="000000"/>
              <w:left w:val="single" w:sz="6" w:space="0" w:color="000000"/>
              <w:bottom w:val="single" w:sz="6" w:space="0" w:color="000000"/>
              <w:right w:val="single" w:sz="6" w:space="0" w:color="000000"/>
            </w:tcBorders>
          </w:tcPr>
          <w:p w:rsidR="00087E66" w:rsidRDefault="00087E66" w:rsidP="00087E66">
            <w:pPr>
              <w:pStyle w:val="TableParagraph"/>
              <w:spacing w:before="114"/>
              <w:jc w:val="center"/>
              <w:rPr>
                <w:rFonts w:ascii="Arial" w:eastAsia="Arial" w:hAnsi="Arial" w:cs="Arial"/>
                <w:sz w:val="10"/>
                <w:szCs w:val="10"/>
              </w:rPr>
            </w:pPr>
            <w:r>
              <w:rPr>
                <w:rFonts w:ascii="Arial"/>
                <w:b/>
                <w:spacing w:val="-5"/>
                <w:w w:val="105"/>
                <w:position w:val="1"/>
                <w:sz w:val="16"/>
              </w:rPr>
              <w:t>b</w:t>
            </w:r>
            <w:r>
              <w:rPr>
                <w:rFonts w:ascii="Arial"/>
                <w:b/>
                <w:spacing w:val="-5"/>
                <w:w w:val="105"/>
                <w:sz w:val="10"/>
              </w:rPr>
              <w:t>1</w:t>
            </w:r>
          </w:p>
        </w:tc>
        <w:tc>
          <w:tcPr>
            <w:tcW w:w="3184" w:type="dxa"/>
            <w:tcBorders>
              <w:top w:val="single" w:sz="6" w:space="0" w:color="000000"/>
              <w:left w:val="single" w:sz="6" w:space="0" w:color="000000"/>
              <w:bottom w:val="single" w:sz="6" w:space="0" w:color="000000"/>
              <w:right w:val="single" w:sz="6" w:space="0" w:color="000000"/>
            </w:tcBorders>
          </w:tcPr>
          <w:p w:rsidR="00087E66" w:rsidRDefault="00087E66" w:rsidP="00087E66">
            <w:pPr>
              <w:pStyle w:val="TableParagraph"/>
              <w:spacing w:before="110"/>
              <w:jc w:val="center"/>
              <w:rPr>
                <w:rFonts w:ascii="Arial" w:eastAsia="Arial" w:hAnsi="Arial" w:cs="Arial"/>
                <w:sz w:val="16"/>
                <w:szCs w:val="16"/>
              </w:rPr>
            </w:pPr>
            <w:r>
              <w:rPr>
                <w:rFonts w:ascii="Arial"/>
                <w:b/>
                <w:spacing w:val="-11"/>
                <w:sz w:val="16"/>
              </w:rPr>
              <w:t>.</w:t>
            </w:r>
            <w:r>
              <w:rPr>
                <w:rFonts w:ascii="Arial"/>
                <w:b/>
                <w:spacing w:val="1"/>
                <w:sz w:val="16"/>
              </w:rPr>
              <w:t>.</w:t>
            </w:r>
            <w:r>
              <w:rPr>
                <w:rFonts w:ascii="Arial"/>
                <w:b/>
                <w:sz w:val="16"/>
              </w:rPr>
              <w:t>.</w:t>
            </w:r>
          </w:p>
        </w:tc>
        <w:tc>
          <w:tcPr>
            <w:tcW w:w="1598" w:type="dxa"/>
            <w:tcBorders>
              <w:top w:val="single" w:sz="6" w:space="0" w:color="000000"/>
              <w:left w:val="single" w:sz="6" w:space="0" w:color="000000"/>
              <w:bottom w:val="single" w:sz="6" w:space="0" w:color="000000"/>
              <w:right w:val="single" w:sz="6" w:space="0" w:color="000000"/>
            </w:tcBorders>
          </w:tcPr>
          <w:p w:rsidR="00087E66" w:rsidRDefault="00087E66" w:rsidP="00087E66">
            <w:pPr>
              <w:pStyle w:val="TableParagraph"/>
              <w:spacing w:before="114"/>
              <w:ind w:left="11"/>
              <w:jc w:val="center"/>
              <w:rPr>
                <w:rFonts w:ascii="Arial" w:eastAsia="Arial" w:hAnsi="Arial" w:cs="Arial"/>
                <w:sz w:val="10"/>
                <w:szCs w:val="10"/>
              </w:rPr>
            </w:pPr>
            <w:r>
              <w:rPr>
                <w:rFonts w:ascii="Arial" w:eastAsia="Arial" w:hAnsi="Arial" w:cs="Arial"/>
                <w:b/>
                <w:bCs/>
                <w:spacing w:val="-10"/>
                <w:w w:val="105"/>
                <w:position w:val="1"/>
                <w:sz w:val="16"/>
                <w:szCs w:val="16"/>
              </w:rPr>
              <w:t>b</w:t>
            </w:r>
            <w:r>
              <w:rPr>
                <w:rFonts w:ascii="Arial" w:eastAsia="Arial" w:hAnsi="Arial" w:cs="Arial"/>
                <w:b/>
                <w:bCs/>
                <w:spacing w:val="-10"/>
                <w:w w:val="105"/>
                <w:sz w:val="10"/>
                <w:szCs w:val="10"/>
              </w:rPr>
              <w:t>M</w:t>
            </w:r>
            <w:r>
              <w:rPr>
                <w:rFonts w:ascii="Arial" w:eastAsia="Arial" w:hAnsi="Arial" w:cs="Arial"/>
                <w:b/>
                <w:bCs/>
                <w:spacing w:val="-11"/>
                <w:w w:val="105"/>
                <w:sz w:val="10"/>
                <w:szCs w:val="10"/>
              </w:rPr>
              <w:t xml:space="preserve"> </w:t>
            </w:r>
            <w:r>
              <w:rPr>
                <w:rFonts w:ascii="Arial" w:eastAsia="Arial" w:hAnsi="Arial" w:cs="Arial"/>
                <w:b/>
                <w:bCs/>
                <w:w w:val="105"/>
                <w:sz w:val="10"/>
                <w:szCs w:val="10"/>
              </w:rPr>
              <w:t>–</w:t>
            </w:r>
            <w:r>
              <w:rPr>
                <w:rFonts w:ascii="Arial" w:eastAsia="Arial" w:hAnsi="Arial" w:cs="Arial"/>
                <w:b/>
                <w:bCs/>
                <w:spacing w:val="-6"/>
                <w:w w:val="105"/>
                <w:sz w:val="10"/>
                <w:szCs w:val="10"/>
              </w:rPr>
              <w:t xml:space="preserve"> </w:t>
            </w:r>
            <w:r>
              <w:rPr>
                <w:rFonts w:ascii="Arial" w:eastAsia="Arial" w:hAnsi="Arial" w:cs="Arial"/>
                <w:b/>
                <w:bCs/>
                <w:w w:val="105"/>
                <w:sz w:val="10"/>
                <w:szCs w:val="10"/>
              </w:rPr>
              <w:t>1</w:t>
            </w:r>
          </w:p>
        </w:tc>
      </w:tr>
      <w:tr w:rsidR="00087E66" w:rsidRPr="00F230F0" w:rsidTr="00F230F0">
        <w:tc>
          <w:tcPr>
            <w:tcW w:w="1597" w:type="dxa"/>
            <w:tcBorders>
              <w:top w:val="single" w:sz="6" w:space="0" w:color="000000"/>
              <w:left w:val="single" w:sz="6" w:space="0" w:color="000000"/>
              <w:bottom w:val="single" w:sz="6" w:space="0" w:color="000000"/>
              <w:right w:val="single" w:sz="6" w:space="0" w:color="000000"/>
            </w:tcBorders>
          </w:tcPr>
          <w:p w:rsidR="00087E66" w:rsidRPr="00F230F0" w:rsidRDefault="00087E66" w:rsidP="00F230F0">
            <w:pPr>
              <w:pStyle w:val="TableParagraph"/>
              <w:spacing w:before="120" w:line="261" w:lineRule="auto"/>
              <w:ind w:left="75" w:right="101"/>
              <w:rPr>
                <w:rFonts w:ascii="Arial" w:eastAsia="Arial" w:hAnsi="Arial" w:cs="Arial"/>
                <w:sz w:val="16"/>
                <w:szCs w:val="16"/>
              </w:rPr>
            </w:pPr>
            <w:r w:rsidRPr="00F230F0">
              <w:rPr>
                <w:rFonts w:ascii="Arial" w:hAnsi="Arial"/>
                <w:sz w:val="16"/>
              </w:rPr>
              <w:t>Acknowledgement of uplink trans</w:t>
            </w:r>
            <w:r w:rsidR="00F230F0">
              <w:rPr>
                <w:rFonts w:ascii="Arial" w:hAnsi="Arial"/>
                <w:sz w:val="16"/>
              </w:rPr>
              <w:softHyphen/>
            </w:r>
            <w:r w:rsidRPr="00F230F0">
              <w:rPr>
                <w:rFonts w:ascii="Arial" w:hAnsi="Arial"/>
                <w:sz w:val="16"/>
              </w:rPr>
              <w:t xml:space="preserve">mission in </w:t>
            </w:r>
            <w:r w:rsidR="00F230F0" w:rsidRPr="00F230F0">
              <w:rPr>
                <w:rFonts w:ascii="Arial" w:hAnsi="Arial"/>
                <w:sz w:val="16"/>
              </w:rPr>
              <w:t xml:space="preserve">LLDN base </w:t>
            </w:r>
            <w:r w:rsidRPr="00F230F0">
              <w:rPr>
                <w:rFonts w:ascii="Arial" w:hAnsi="Arial"/>
                <w:sz w:val="16"/>
              </w:rPr>
              <w:t>timeslot 1</w:t>
            </w:r>
          </w:p>
        </w:tc>
        <w:tc>
          <w:tcPr>
            <w:tcW w:w="1597" w:type="dxa"/>
            <w:tcBorders>
              <w:top w:val="single" w:sz="6" w:space="0" w:color="000000"/>
              <w:left w:val="single" w:sz="6" w:space="0" w:color="000000"/>
              <w:bottom w:val="single" w:sz="6" w:space="0" w:color="000000"/>
              <w:right w:val="single" w:sz="6" w:space="0" w:color="000000"/>
            </w:tcBorders>
          </w:tcPr>
          <w:p w:rsidR="00087E66" w:rsidRPr="00F230F0" w:rsidRDefault="00087E66" w:rsidP="00F230F0">
            <w:pPr>
              <w:pStyle w:val="TableParagraph"/>
              <w:spacing w:before="120" w:line="261" w:lineRule="auto"/>
              <w:ind w:left="63" w:right="100"/>
              <w:rPr>
                <w:rFonts w:ascii="Arial" w:eastAsia="Arial" w:hAnsi="Arial" w:cs="Arial"/>
                <w:sz w:val="16"/>
                <w:szCs w:val="16"/>
              </w:rPr>
            </w:pPr>
            <w:r w:rsidRPr="00F230F0">
              <w:rPr>
                <w:rFonts w:ascii="Arial" w:hAnsi="Arial"/>
                <w:sz w:val="16"/>
              </w:rPr>
              <w:t>Acknowledgement of uplink trans</w:t>
            </w:r>
            <w:r w:rsidR="00F230F0">
              <w:rPr>
                <w:rFonts w:ascii="Arial" w:hAnsi="Arial"/>
                <w:sz w:val="16"/>
              </w:rPr>
              <w:softHyphen/>
            </w:r>
            <w:r w:rsidRPr="00F230F0">
              <w:rPr>
                <w:rFonts w:ascii="Arial" w:hAnsi="Arial"/>
                <w:sz w:val="16"/>
              </w:rPr>
              <w:t xml:space="preserve">mission in </w:t>
            </w:r>
            <w:r w:rsidR="00F230F0" w:rsidRPr="00F230F0">
              <w:rPr>
                <w:rFonts w:ascii="Arial" w:hAnsi="Arial"/>
                <w:sz w:val="16"/>
              </w:rPr>
              <w:t xml:space="preserve">LLDN base </w:t>
            </w:r>
            <w:r w:rsidRPr="00F230F0">
              <w:rPr>
                <w:rFonts w:ascii="Arial" w:hAnsi="Arial"/>
                <w:sz w:val="16"/>
              </w:rPr>
              <w:t>timeslot 2</w:t>
            </w:r>
          </w:p>
        </w:tc>
        <w:tc>
          <w:tcPr>
            <w:tcW w:w="3184" w:type="dxa"/>
            <w:tcBorders>
              <w:top w:val="single" w:sz="6" w:space="0" w:color="000000"/>
              <w:left w:val="single" w:sz="6" w:space="0" w:color="000000"/>
              <w:bottom w:val="single" w:sz="6" w:space="0" w:color="000000"/>
              <w:right w:val="single" w:sz="6" w:space="0" w:color="000000"/>
            </w:tcBorders>
          </w:tcPr>
          <w:p w:rsidR="00087E66" w:rsidRPr="00F230F0" w:rsidRDefault="00087E66" w:rsidP="00F230F0">
            <w:pPr>
              <w:pStyle w:val="TableParagraph"/>
              <w:spacing w:before="120"/>
              <w:rPr>
                <w:rFonts w:ascii="Times New Roman" w:eastAsia="Times New Roman" w:hAnsi="Arial" w:cs="Times New Roman"/>
                <w:sz w:val="10"/>
                <w:szCs w:val="10"/>
              </w:rPr>
            </w:pPr>
          </w:p>
          <w:p w:rsidR="00087E66" w:rsidRPr="00F230F0" w:rsidRDefault="00087E66" w:rsidP="00F230F0">
            <w:pPr>
              <w:pStyle w:val="TableParagraph"/>
              <w:spacing w:before="120"/>
              <w:rPr>
                <w:rFonts w:ascii="Times New Roman" w:eastAsia="Times New Roman" w:hAnsi="Arial" w:cs="Times New Roman"/>
                <w:sz w:val="10"/>
                <w:szCs w:val="10"/>
              </w:rPr>
            </w:pPr>
          </w:p>
          <w:p w:rsidR="00087E66" w:rsidRPr="00F230F0" w:rsidRDefault="00087E66" w:rsidP="00F230F0">
            <w:pPr>
              <w:pStyle w:val="TableParagraph"/>
              <w:spacing w:before="120"/>
              <w:rPr>
                <w:rFonts w:ascii="Times New Roman" w:eastAsia="Times New Roman" w:hAnsi="Arial" w:cs="Times New Roman"/>
                <w:sz w:val="10"/>
                <w:szCs w:val="10"/>
              </w:rPr>
            </w:pPr>
          </w:p>
          <w:p w:rsidR="00087E66" w:rsidRPr="00F230F0" w:rsidRDefault="00087E66" w:rsidP="00F230F0">
            <w:pPr>
              <w:pStyle w:val="TableParagraph"/>
              <w:spacing w:before="120"/>
              <w:ind w:left="6"/>
              <w:rPr>
                <w:rFonts w:ascii="Arial" w:eastAsia="Arial" w:hAnsi="Arial" w:cs="Arial"/>
                <w:sz w:val="10"/>
                <w:szCs w:val="10"/>
              </w:rPr>
            </w:pPr>
            <w:r w:rsidRPr="00F230F0">
              <w:rPr>
                <w:rFonts w:ascii="Arial" w:hAnsi="Arial"/>
                <w:sz w:val="10"/>
              </w:rPr>
              <w:t>...</w:t>
            </w:r>
          </w:p>
        </w:tc>
        <w:tc>
          <w:tcPr>
            <w:tcW w:w="1598" w:type="dxa"/>
            <w:tcBorders>
              <w:top w:val="single" w:sz="6" w:space="0" w:color="000000"/>
              <w:left w:val="single" w:sz="6" w:space="0" w:color="000000"/>
              <w:bottom w:val="single" w:sz="6" w:space="0" w:color="000000"/>
              <w:right w:val="single" w:sz="6" w:space="0" w:color="000000"/>
            </w:tcBorders>
          </w:tcPr>
          <w:p w:rsidR="00087E66" w:rsidRPr="00F230F0" w:rsidRDefault="00087E66" w:rsidP="00F230F0">
            <w:pPr>
              <w:pStyle w:val="TableParagraph"/>
              <w:spacing w:before="120" w:line="261" w:lineRule="auto"/>
              <w:ind w:left="63" w:right="101"/>
              <w:rPr>
                <w:rFonts w:ascii="Arial" w:eastAsia="Arial" w:hAnsi="Arial" w:cs="Arial"/>
                <w:sz w:val="16"/>
                <w:szCs w:val="16"/>
              </w:rPr>
            </w:pPr>
            <w:r w:rsidRPr="00F230F0">
              <w:rPr>
                <w:rFonts w:ascii="Arial" w:hAnsi="Arial"/>
                <w:sz w:val="16"/>
              </w:rPr>
              <w:t>Acknowledgement of uplink trans</w:t>
            </w:r>
            <w:r w:rsidR="00F230F0">
              <w:rPr>
                <w:rFonts w:ascii="Arial" w:hAnsi="Arial"/>
                <w:sz w:val="16"/>
              </w:rPr>
              <w:softHyphen/>
            </w:r>
            <w:r w:rsidRPr="00F230F0">
              <w:rPr>
                <w:rFonts w:ascii="Arial" w:hAnsi="Arial"/>
                <w:sz w:val="16"/>
              </w:rPr>
              <w:t xml:space="preserve">mission in </w:t>
            </w:r>
            <w:r w:rsidR="00F230F0" w:rsidRPr="00F230F0">
              <w:rPr>
                <w:rFonts w:ascii="Arial" w:hAnsi="Arial"/>
                <w:sz w:val="16"/>
              </w:rPr>
              <w:t xml:space="preserve">LLDN base </w:t>
            </w:r>
            <w:r w:rsidRPr="00F230F0">
              <w:rPr>
                <w:rFonts w:ascii="Arial" w:hAnsi="Arial"/>
                <w:sz w:val="16"/>
              </w:rPr>
              <w:t>timeslot M</w:t>
            </w:r>
          </w:p>
        </w:tc>
      </w:tr>
    </w:tbl>
    <w:p w:rsidR="00087E66" w:rsidRDefault="00087E66" w:rsidP="00087E66">
      <w:pPr>
        <w:spacing w:before="1"/>
        <w:rPr>
          <w:sz w:val="9"/>
          <w:szCs w:val="9"/>
        </w:rPr>
      </w:pPr>
    </w:p>
    <w:p w:rsidR="00087E66" w:rsidRPr="00F230F0" w:rsidRDefault="00F230F0" w:rsidP="00F230F0">
      <w:pPr>
        <w:pStyle w:val="Heading8"/>
        <w:ind w:left="0"/>
        <w:jc w:val="center"/>
        <w:rPr>
          <w:spacing w:val="-1"/>
        </w:rPr>
      </w:pPr>
      <w:bookmarkStart w:id="616" w:name="_Ref425349792"/>
      <w:r w:rsidRPr="00F230F0">
        <w:rPr>
          <w:spacing w:val="-1"/>
        </w:rPr>
        <w:t xml:space="preserve">Figure </w:t>
      </w:r>
      <w:r w:rsidR="00674736">
        <w:rPr>
          <w:spacing w:val="-1"/>
        </w:rPr>
        <w:fldChar w:fldCharType="begin"/>
      </w:r>
      <w:r w:rsidR="00DE16EB">
        <w:rPr>
          <w:spacing w:val="-1"/>
        </w:rPr>
        <w:instrText xml:space="preserve"> STYLEREF 1 \s </w:instrText>
      </w:r>
      <w:r w:rsidR="00674736">
        <w:rPr>
          <w:spacing w:val="-1"/>
        </w:rPr>
        <w:fldChar w:fldCharType="separate"/>
      </w:r>
      <w:r w:rsidR="00DE16EB">
        <w:rPr>
          <w:noProof/>
          <w:spacing w:val="-1"/>
        </w:rPr>
        <w:t>G</w:t>
      </w:r>
      <w:r w:rsidR="00674736">
        <w:rPr>
          <w:spacing w:val="-1"/>
        </w:rPr>
        <w:fldChar w:fldCharType="end"/>
      </w:r>
      <w:r w:rsidR="00DE16EB">
        <w:rPr>
          <w:spacing w:val="-1"/>
        </w:rPr>
        <w:t>.</w:t>
      </w:r>
      <w:r w:rsidR="00674736">
        <w:rPr>
          <w:spacing w:val="-1"/>
        </w:rPr>
        <w:fldChar w:fldCharType="begin"/>
      </w:r>
      <w:r w:rsidR="00DE16EB">
        <w:rPr>
          <w:spacing w:val="-1"/>
        </w:rPr>
        <w:instrText xml:space="preserve"> SEQ Figure \* ARABIC \s 1 </w:instrText>
      </w:r>
      <w:r w:rsidR="00674736">
        <w:rPr>
          <w:spacing w:val="-1"/>
        </w:rPr>
        <w:fldChar w:fldCharType="separate"/>
      </w:r>
      <w:r w:rsidR="00DE16EB">
        <w:rPr>
          <w:noProof/>
          <w:spacing w:val="-1"/>
        </w:rPr>
        <w:t>8</w:t>
      </w:r>
      <w:r w:rsidR="00674736">
        <w:rPr>
          <w:spacing w:val="-1"/>
        </w:rPr>
        <w:fldChar w:fldCharType="end"/>
      </w:r>
      <w:bookmarkEnd w:id="616"/>
      <w:r w:rsidR="00087E66">
        <w:rPr>
          <w:spacing w:val="-1"/>
        </w:rPr>
        <w:t>—Format</w:t>
      </w:r>
      <w:r w:rsidR="00087E66" w:rsidRPr="00F230F0">
        <w:rPr>
          <w:spacing w:val="-1"/>
        </w:rPr>
        <w:t xml:space="preserve"> of the </w:t>
      </w:r>
      <w:r>
        <w:rPr>
          <w:spacing w:val="-1"/>
        </w:rPr>
        <w:t xml:space="preserve">LLDN </w:t>
      </w:r>
      <w:r w:rsidR="00087E66">
        <w:rPr>
          <w:spacing w:val="-1"/>
        </w:rPr>
        <w:t>Data</w:t>
      </w:r>
      <w:r w:rsidR="00087E66" w:rsidRPr="00F230F0">
        <w:rPr>
          <w:spacing w:val="-1"/>
        </w:rPr>
        <w:t xml:space="preserve"> </w:t>
      </w:r>
      <w:r w:rsidR="00087E66">
        <w:rPr>
          <w:spacing w:val="-1"/>
        </w:rPr>
        <w:t>Group</w:t>
      </w:r>
      <w:r w:rsidR="00087E66" w:rsidRPr="00F230F0">
        <w:rPr>
          <w:spacing w:val="-1"/>
        </w:rPr>
        <w:t xml:space="preserve"> ACK </w:t>
      </w:r>
      <w:r w:rsidR="00087E66">
        <w:rPr>
          <w:spacing w:val="-1"/>
        </w:rPr>
        <w:t>frame</w:t>
      </w:r>
    </w:p>
    <w:p w:rsidR="00087E66" w:rsidRPr="0073136D" w:rsidRDefault="00087E66" w:rsidP="0073136D">
      <w:pPr>
        <w:pStyle w:val="Textkrper"/>
        <w:jc w:val="both"/>
      </w:pPr>
    </w:p>
    <w:p w:rsidR="00087E66" w:rsidRDefault="00087E66" w:rsidP="0073136D">
      <w:pPr>
        <w:pStyle w:val="Textkrper"/>
        <w:jc w:val="both"/>
      </w:pPr>
      <w:r>
        <w:t>The</w:t>
      </w:r>
      <w:r w:rsidRPr="0073136D">
        <w:t xml:space="preserve"> </w:t>
      </w:r>
      <w:r w:rsidR="00F230F0">
        <w:t xml:space="preserve">LLDN </w:t>
      </w:r>
      <w:r>
        <w:t>Source</w:t>
      </w:r>
      <w:r w:rsidRPr="0073136D">
        <w:t xml:space="preserve"> </w:t>
      </w:r>
      <w:r>
        <w:t>ID</w:t>
      </w:r>
      <w:r w:rsidRPr="0073136D">
        <w:t xml:space="preserve"> </w:t>
      </w:r>
      <w:r>
        <w:t>field</w:t>
      </w:r>
      <w:r w:rsidRPr="0073136D">
        <w:t xml:space="preserve"> </w:t>
      </w:r>
      <w:r>
        <w:t>shall</w:t>
      </w:r>
      <w:r w:rsidRPr="0073136D">
        <w:t xml:space="preserve"> </w:t>
      </w:r>
      <w:r>
        <w:t>be</w:t>
      </w:r>
      <w:r w:rsidRPr="0073136D">
        <w:t xml:space="preserve"> </w:t>
      </w:r>
      <w:r>
        <w:t>an</w:t>
      </w:r>
      <w:r w:rsidRPr="0073136D">
        <w:t xml:space="preserve"> </w:t>
      </w:r>
      <w:r>
        <w:t>8-bit</w:t>
      </w:r>
      <w:r w:rsidRPr="0073136D">
        <w:t xml:space="preserve"> </w:t>
      </w:r>
      <w:r>
        <w:t>simple</w:t>
      </w:r>
      <w:r w:rsidRPr="0073136D">
        <w:t xml:space="preserve"> </w:t>
      </w:r>
      <w:r>
        <w:t>address</w:t>
      </w:r>
      <w:r w:rsidRPr="0073136D">
        <w:t xml:space="preserve"> </w:t>
      </w:r>
      <w:r>
        <w:t>that</w:t>
      </w:r>
      <w:r w:rsidRPr="0073136D">
        <w:t xml:space="preserve"> identifies </w:t>
      </w:r>
      <w:r>
        <w:t>the</w:t>
      </w:r>
      <w:r w:rsidRPr="0073136D">
        <w:t xml:space="preserve"> </w:t>
      </w:r>
      <w:r>
        <w:t>transmitting</w:t>
      </w:r>
      <w:r w:rsidRPr="0073136D">
        <w:t xml:space="preserve"> </w:t>
      </w:r>
      <w:r>
        <w:t>LLDN</w:t>
      </w:r>
      <w:r w:rsidRPr="0073136D">
        <w:t xml:space="preserve"> </w:t>
      </w:r>
      <w:r>
        <w:t>PAN</w:t>
      </w:r>
      <w:r w:rsidRPr="0073136D">
        <w:t xml:space="preserve"> </w:t>
      </w:r>
      <w:r>
        <w:t>coordinator.</w:t>
      </w:r>
    </w:p>
    <w:p w:rsidR="00087E66" w:rsidRPr="0073136D" w:rsidRDefault="00087E66" w:rsidP="0073136D">
      <w:pPr>
        <w:pStyle w:val="Textkrper"/>
        <w:jc w:val="both"/>
      </w:pPr>
    </w:p>
    <w:p w:rsidR="00087E66" w:rsidRDefault="00087E66" w:rsidP="0073136D">
      <w:pPr>
        <w:pStyle w:val="Textkrper"/>
        <w:jc w:val="both"/>
      </w:pPr>
      <w:r>
        <w:t>The</w:t>
      </w:r>
      <w:r w:rsidRPr="0073136D">
        <w:t xml:space="preserve"> </w:t>
      </w:r>
      <w:r w:rsidR="003717FC">
        <w:t xml:space="preserve">LLDN </w:t>
      </w:r>
      <w:r>
        <w:t>Group</w:t>
      </w:r>
      <w:r w:rsidRPr="0073136D">
        <w:t xml:space="preserve"> </w:t>
      </w:r>
      <w:r>
        <w:t>Ack</w:t>
      </w:r>
      <w:r w:rsidRPr="0073136D">
        <w:t xml:space="preserve"> </w:t>
      </w:r>
      <w:r>
        <w:t>Flags</w:t>
      </w:r>
      <w:r w:rsidRPr="0073136D">
        <w:t xml:space="preserve"> </w:t>
      </w:r>
      <w:r>
        <w:t>field</w:t>
      </w:r>
      <w:r w:rsidRPr="0073136D">
        <w:t xml:space="preserve"> </w:t>
      </w:r>
      <w:r>
        <w:t>is</w:t>
      </w:r>
      <w:r w:rsidRPr="0073136D">
        <w:t xml:space="preserve"> </w:t>
      </w:r>
      <w:r>
        <w:t>a</w:t>
      </w:r>
      <w:r w:rsidRPr="0073136D">
        <w:t xml:space="preserve"> </w:t>
      </w:r>
      <w:r>
        <w:t>bitmap</w:t>
      </w:r>
      <w:r w:rsidRPr="0073136D">
        <w:t xml:space="preserve"> </w:t>
      </w:r>
      <w:r>
        <w:t>of</w:t>
      </w:r>
      <w:r w:rsidRPr="0073136D">
        <w:t xml:space="preserve"> </w:t>
      </w:r>
      <w:r>
        <w:t>size</w:t>
      </w:r>
      <w:r w:rsidRPr="0073136D">
        <w:t xml:space="preserve"> </w:t>
      </w:r>
      <w:r>
        <w:t>equal</w:t>
      </w:r>
      <w:r w:rsidRPr="0073136D">
        <w:t xml:space="preserve"> </w:t>
      </w:r>
      <w:r>
        <w:t>to</w:t>
      </w:r>
      <w:r w:rsidRPr="0073136D">
        <w:t xml:space="preserve"> </w:t>
      </w:r>
      <w:r>
        <w:t>the</w:t>
      </w:r>
      <w:r w:rsidRPr="0073136D">
        <w:t xml:space="preserve"> smallest </w:t>
      </w:r>
      <w:r>
        <w:t>multiple</w:t>
      </w:r>
      <w:r w:rsidRPr="0073136D">
        <w:t xml:space="preserve"> </w:t>
      </w:r>
      <w:r>
        <w:t>of</w:t>
      </w:r>
      <w:r w:rsidRPr="0073136D">
        <w:t xml:space="preserve"> </w:t>
      </w:r>
      <w:r>
        <w:t>8</w:t>
      </w:r>
      <w:r w:rsidRPr="0073136D">
        <w:t xml:space="preserve"> </w:t>
      </w:r>
      <w:r>
        <w:t>that</w:t>
      </w:r>
      <w:r w:rsidRPr="0073136D">
        <w:t xml:space="preserve"> </w:t>
      </w:r>
      <w:r>
        <w:t>is</w:t>
      </w:r>
      <w:r w:rsidRPr="0073136D">
        <w:t xml:space="preserve"> </w:t>
      </w:r>
      <w:r>
        <w:t>greater</w:t>
      </w:r>
      <w:r w:rsidRPr="0073136D">
        <w:t xml:space="preserve"> </w:t>
      </w:r>
      <w:r>
        <w:t>than</w:t>
      </w:r>
      <w:r w:rsidRPr="0073136D">
        <w:t xml:space="preserve"> </w:t>
      </w:r>
      <w:r>
        <w:t>or</w:t>
      </w:r>
      <w:r w:rsidRPr="0073136D">
        <w:t xml:space="preserve"> </w:t>
      </w:r>
      <w:r>
        <w:t>equal</w:t>
      </w:r>
      <w:r w:rsidRPr="0073136D">
        <w:t xml:space="preserve"> </w:t>
      </w:r>
      <w:r>
        <w:t>to</w:t>
      </w:r>
      <w:r w:rsidRPr="0073136D">
        <w:t xml:space="preserve"> </w:t>
      </w:r>
      <w:r>
        <w:t>the</w:t>
      </w:r>
      <w:r w:rsidRPr="0073136D">
        <w:t xml:space="preserve"> </w:t>
      </w:r>
      <w:r>
        <w:t>number</w:t>
      </w:r>
      <w:r w:rsidRPr="0073136D">
        <w:t xml:space="preserve"> </w:t>
      </w:r>
      <w:r>
        <w:t>of</w:t>
      </w:r>
      <w:r w:rsidRPr="0073136D">
        <w:t xml:space="preserve"> </w:t>
      </w:r>
      <w:r>
        <w:t>uplink</w:t>
      </w:r>
      <w:r w:rsidRPr="0073136D">
        <w:t xml:space="preserve"> </w:t>
      </w:r>
      <w:r w:rsidR="003717FC">
        <w:t xml:space="preserve">LLDN base </w:t>
      </w:r>
      <w:r>
        <w:t>timeslots</w:t>
      </w:r>
      <w:r w:rsidR="003717FC">
        <w:t>.</w:t>
      </w:r>
      <w:r w:rsidRPr="0073136D">
        <w:t xml:space="preserve"> </w:t>
      </w:r>
      <w:r w:rsidR="003717FC">
        <w:t>It</w:t>
      </w:r>
      <w:r w:rsidR="003717FC" w:rsidRPr="0073136D">
        <w:t xml:space="preserve"> </w:t>
      </w:r>
      <w:r>
        <w:t>indicates</w:t>
      </w:r>
      <w:r w:rsidRPr="0073136D">
        <w:t xml:space="preserve"> </w:t>
      </w:r>
      <w:r>
        <w:t>the</w:t>
      </w:r>
      <w:r w:rsidRPr="0073136D">
        <w:t xml:space="preserve"> </w:t>
      </w:r>
      <w:r>
        <w:t>states</w:t>
      </w:r>
      <w:r w:rsidRPr="0073136D">
        <w:t xml:space="preserve"> </w:t>
      </w:r>
      <w:r>
        <w:t>of</w:t>
      </w:r>
      <w:r w:rsidRPr="0073136D">
        <w:t xml:space="preserve"> </w:t>
      </w:r>
      <w:r>
        <w:t>transmissions</w:t>
      </w:r>
      <w:r w:rsidRPr="0073136D">
        <w:t xml:space="preserve"> </w:t>
      </w:r>
      <w:r>
        <w:t>of</w:t>
      </w:r>
      <w:r w:rsidRPr="0073136D">
        <w:t xml:space="preserve"> </w:t>
      </w:r>
      <w:r>
        <w:t>the</w:t>
      </w:r>
      <w:r w:rsidRPr="0073136D">
        <w:t xml:space="preserve"> </w:t>
      </w:r>
      <w:r>
        <w:t>LLDN</w:t>
      </w:r>
      <w:r w:rsidRPr="0073136D">
        <w:t xml:space="preserve"> </w:t>
      </w:r>
      <w:r>
        <w:t>devices</w:t>
      </w:r>
      <w:r w:rsidRPr="0073136D">
        <w:t xml:space="preserve"> </w:t>
      </w:r>
      <w:r>
        <w:t>in</w:t>
      </w:r>
      <w:r w:rsidRPr="0073136D">
        <w:t xml:space="preserve"> </w:t>
      </w:r>
      <w:r>
        <w:t>the</w:t>
      </w:r>
      <w:r w:rsidRPr="0073136D">
        <w:t xml:space="preserve"> </w:t>
      </w:r>
      <w:r>
        <w:t>uplink</w:t>
      </w:r>
      <w:r w:rsidRPr="0073136D">
        <w:t xml:space="preserve"> </w:t>
      </w:r>
      <w:r>
        <w:t>timeslots</w:t>
      </w:r>
      <w:r w:rsidRPr="0073136D">
        <w:t xml:space="preserve"> </w:t>
      </w:r>
      <w:r>
        <w:t>of</w:t>
      </w:r>
      <w:r w:rsidRPr="0073136D">
        <w:t xml:space="preserve"> </w:t>
      </w:r>
      <w:r>
        <w:t>the</w:t>
      </w:r>
      <w:r w:rsidRPr="0073136D">
        <w:t xml:space="preserve"> </w:t>
      </w:r>
      <w:r>
        <w:t>current</w:t>
      </w:r>
      <w:r w:rsidRPr="0073136D">
        <w:t xml:space="preserve"> </w:t>
      </w:r>
      <w:r w:rsidR="003717FC">
        <w:t xml:space="preserve">LLDN </w:t>
      </w:r>
      <w:r>
        <w:t>superframe.</w:t>
      </w:r>
      <w:r w:rsidRPr="0073136D">
        <w:t xml:space="preserve"> </w:t>
      </w:r>
      <w:r>
        <w:t>A</w:t>
      </w:r>
      <w:r w:rsidRPr="0073136D">
        <w:t xml:space="preserve"> </w:t>
      </w:r>
      <w:r>
        <w:t>bit</w:t>
      </w:r>
      <w:r w:rsidRPr="0073136D">
        <w:t xml:space="preserve"> </w:t>
      </w:r>
      <w:r>
        <w:t>set</w:t>
      </w:r>
      <w:r w:rsidRPr="0073136D">
        <w:t xml:space="preserve"> </w:t>
      </w:r>
      <w:r>
        <w:t>to</w:t>
      </w:r>
      <w:r w:rsidRPr="0073136D">
        <w:t xml:space="preserve"> </w:t>
      </w:r>
      <w:r>
        <w:t>one</w:t>
      </w:r>
      <w:r w:rsidRPr="0073136D">
        <w:t xml:space="preserve"> </w:t>
      </w:r>
      <w:r>
        <w:t>indicates</w:t>
      </w:r>
      <w:r w:rsidRPr="0073136D">
        <w:t xml:space="preserve"> </w:t>
      </w:r>
      <w:r>
        <w:t>the</w:t>
      </w:r>
      <w:r w:rsidRPr="0073136D">
        <w:t xml:space="preserve"> fact </w:t>
      </w:r>
      <w:r>
        <w:t>that</w:t>
      </w:r>
      <w:r w:rsidRPr="0073136D">
        <w:t xml:space="preserve"> </w:t>
      </w:r>
      <w:r>
        <w:t>the</w:t>
      </w:r>
      <w:r w:rsidRPr="0073136D">
        <w:t xml:space="preserve"> </w:t>
      </w:r>
      <w:r w:rsidR="003717FC">
        <w:t xml:space="preserve">LLDN PAN </w:t>
      </w:r>
      <w:r>
        <w:t>coordinator</w:t>
      </w:r>
      <w:r w:rsidRPr="0073136D">
        <w:t xml:space="preserve"> received </w:t>
      </w:r>
      <w:r>
        <w:t>the</w:t>
      </w:r>
      <w:r w:rsidRPr="0073136D">
        <w:t xml:space="preserve"> </w:t>
      </w:r>
      <w:r>
        <w:t>data</w:t>
      </w:r>
      <w:r w:rsidRPr="0073136D">
        <w:t xml:space="preserve"> </w:t>
      </w:r>
      <w:r>
        <w:t>frame</w:t>
      </w:r>
      <w:r w:rsidRPr="0073136D">
        <w:t xml:space="preserve"> successfully </w:t>
      </w:r>
      <w:r>
        <w:t>in</w:t>
      </w:r>
      <w:r w:rsidRPr="0073136D">
        <w:t xml:space="preserve"> </w:t>
      </w:r>
      <w:r>
        <w:t>the</w:t>
      </w:r>
      <w:r w:rsidRPr="0073136D">
        <w:t xml:space="preserve"> </w:t>
      </w:r>
      <w:r>
        <w:t>corresponding</w:t>
      </w:r>
      <w:r w:rsidRPr="0073136D">
        <w:t xml:space="preserve"> </w:t>
      </w:r>
      <w:r w:rsidR="003717FC">
        <w:t xml:space="preserve">LLDN </w:t>
      </w:r>
      <w:r>
        <w:t>timeslot.</w:t>
      </w:r>
      <w:r w:rsidRPr="0073136D">
        <w:t xml:space="preserve"> </w:t>
      </w:r>
      <w:r>
        <w:t>A</w:t>
      </w:r>
      <w:r w:rsidRPr="0073136D">
        <w:t xml:space="preserve"> value </w:t>
      </w:r>
      <w:r>
        <w:t>of</w:t>
      </w:r>
      <w:r w:rsidRPr="0073136D">
        <w:t xml:space="preserve"> </w:t>
      </w:r>
      <w:r>
        <w:t>zero</w:t>
      </w:r>
      <w:r w:rsidRPr="0073136D">
        <w:t xml:space="preserve"> </w:t>
      </w:r>
      <w:r>
        <w:t>means,</w:t>
      </w:r>
      <w:r w:rsidRPr="0073136D">
        <w:t xml:space="preserve"> </w:t>
      </w:r>
      <w:r>
        <w:t>that</w:t>
      </w:r>
      <w:r w:rsidRPr="0073136D">
        <w:t xml:space="preserve"> </w:t>
      </w:r>
      <w:r>
        <w:t>the</w:t>
      </w:r>
      <w:r w:rsidRPr="0073136D">
        <w:t xml:space="preserve"> </w:t>
      </w:r>
      <w:r w:rsidR="003717FC">
        <w:t xml:space="preserve">LLDN PAN </w:t>
      </w:r>
      <w:r>
        <w:t>coordinator</w:t>
      </w:r>
      <w:r w:rsidRPr="0073136D">
        <w:t xml:space="preserve"> </w:t>
      </w:r>
      <w:r>
        <w:t>failed</w:t>
      </w:r>
      <w:r w:rsidRPr="0073136D">
        <w:t xml:space="preserve"> </w:t>
      </w:r>
      <w:r>
        <w:t>in</w:t>
      </w:r>
      <w:r w:rsidRPr="0073136D">
        <w:t xml:space="preserve"> </w:t>
      </w:r>
      <w:r>
        <w:t>receiving</w:t>
      </w:r>
      <w:r w:rsidRPr="0073136D">
        <w:t xml:space="preserve"> </w:t>
      </w:r>
      <w:r>
        <w:t>a</w:t>
      </w:r>
      <w:r w:rsidRPr="0073136D">
        <w:t xml:space="preserve"> </w:t>
      </w:r>
      <w:r>
        <w:t>data</w:t>
      </w:r>
      <w:r w:rsidRPr="0073136D">
        <w:t xml:space="preserve"> </w:t>
      </w:r>
      <w:r>
        <w:t>frame</w:t>
      </w:r>
      <w:r w:rsidRPr="0073136D">
        <w:t xml:space="preserve"> </w:t>
      </w:r>
      <w:r>
        <w:t>in</w:t>
      </w:r>
      <w:r w:rsidRPr="0073136D">
        <w:t xml:space="preserve"> </w:t>
      </w:r>
      <w:r>
        <w:t>the</w:t>
      </w:r>
      <w:r w:rsidRPr="0073136D">
        <w:t xml:space="preserve"> </w:t>
      </w:r>
      <w:r>
        <w:t>corresponding</w:t>
      </w:r>
      <w:r w:rsidRPr="0073136D">
        <w:t xml:space="preserve"> </w:t>
      </w:r>
      <w:r w:rsidR="003717FC">
        <w:t>LLDN time</w:t>
      </w:r>
      <w:r>
        <w:t>slot</w:t>
      </w:r>
      <w:r w:rsidRPr="0073136D">
        <w:t xml:space="preserve"> </w:t>
      </w:r>
      <w:r>
        <w:t>from</w:t>
      </w:r>
      <w:r w:rsidRPr="0073136D">
        <w:t xml:space="preserve"> </w:t>
      </w:r>
      <w:r>
        <w:t>of</w:t>
      </w:r>
      <w:r w:rsidRPr="0073136D">
        <w:t xml:space="preserve"> </w:t>
      </w:r>
      <w:r>
        <w:t>the</w:t>
      </w:r>
      <w:r w:rsidRPr="0073136D">
        <w:t xml:space="preserve"> </w:t>
      </w:r>
      <w:r>
        <w:t>LLDN</w:t>
      </w:r>
      <w:r w:rsidRPr="0073136D">
        <w:t xml:space="preserve"> </w:t>
      </w:r>
      <w:r>
        <w:t>device.</w:t>
      </w:r>
    </w:p>
    <w:p w:rsidR="00087E66" w:rsidRDefault="00087E66" w:rsidP="00087E66">
      <w:pPr>
        <w:spacing w:before="1"/>
        <w:rPr>
          <w:sz w:val="25"/>
          <w:szCs w:val="25"/>
        </w:rPr>
      </w:pPr>
    </w:p>
    <w:p w:rsidR="00087E66" w:rsidRPr="00087E66" w:rsidRDefault="00087E66" w:rsidP="00087E66">
      <w:pPr>
        <w:pStyle w:val="berschrift3"/>
        <w:rPr>
          <w:b/>
          <w:sz w:val="24"/>
          <w:szCs w:val="24"/>
        </w:rPr>
      </w:pPr>
      <w:bookmarkStart w:id="617" w:name="_bookmark183"/>
      <w:bookmarkStart w:id="618" w:name="_Ref425271538"/>
      <w:bookmarkEnd w:id="617"/>
      <w:r w:rsidRPr="00087E66">
        <w:rPr>
          <w:b/>
          <w:sz w:val="24"/>
          <w:szCs w:val="24"/>
        </w:rPr>
        <w:t>LL</w:t>
      </w:r>
      <w:r>
        <w:rPr>
          <w:b/>
          <w:sz w:val="24"/>
          <w:szCs w:val="24"/>
        </w:rPr>
        <w:t xml:space="preserve">DN </w:t>
      </w:r>
      <w:r w:rsidRPr="00087E66">
        <w:rPr>
          <w:b/>
          <w:sz w:val="24"/>
          <w:szCs w:val="24"/>
        </w:rPr>
        <w:t>MAC Command frame format</w:t>
      </w:r>
      <w:bookmarkEnd w:id="618"/>
    </w:p>
    <w:p w:rsidR="00087E66" w:rsidRPr="00A63659" w:rsidRDefault="00087E66" w:rsidP="00A63659">
      <w:pPr>
        <w:pStyle w:val="Textkrper"/>
        <w:jc w:val="both"/>
      </w:pPr>
    </w:p>
    <w:p w:rsidR="00087E66" w:rsidRDefault="00087E66" w:rsidP="00A63659">
      <w:pPr>
        <w:pStyle w:val="Textkrper"/>
        <w:jc w:val="both"/>
      </w:pPr>
      <w:r>
        <w:t>There</w:t>
      </w:r>
      <w:r w:rsidRPr="00A63659">
        <w:t xml:space="preserve"> </w:t>
      </w:r>
      <w:r>
        <w:t>are</w:t>
      </w:r>
      <w:r w:rsidRPr="00A63659">
        <w:t xml:space="preserve"> </w:t>
      </w:r>
      <w:r>
        <w:t>different</w:t>
      </w:r>
      <w:r w:rsidRPr="00A63659">
        <w:t xml:space="preserve"> </w:t>
      </w:r>
      <w:r>
        <w:t>types</w:t>
      </w:r>
      <w:r w:rsidRPr="00A63659">
        <w:t xml:space="preserve"> </w:t>
      </w:r>
      <w:r>
        <w:t>of</w:t>
      </w:r>
      <w:r w:rsidRPr="00A63659">
        <w:t xml:space="preserve"> </w:t>
      </w:r>
      <w:r>
        <w:t>LL</w:t>
      </w:r>
      <w:r w:rsidR="00A63659">
        <w:t xml:space="preserve">DN </w:t>
      </w:r>
      <w:r>
        <w:t>MAC</w:t>
      </w:r>
      <w:r w:rsidRPr="00A63659">
        <w:t xml:space="preserve"> </w:t>
      </w:r>
      <w:r>
        <w:t>Command</w:t>
      </w:r>
      <w:r w:rsidRPr="00A63659">
        <w:t xml:space="preserve"> </w:t>
      </w:r>
      <w:r>
        <w:t>frames</w:t>
      </w:r>
      <w:r w:rsidRPr="00A63659">
        <w:t xml:space="preserve"> </w:t>
      </w:r>
      <w:r>
        <w:t>sharing</w:t>
      </w:r>
      <w:r w:rsidRPr="00A63659">
        <w:t xml:space="preserve"> </w:t>
      </w:r>
      <w:r>
        <w:t>a</w:t>
      </w:r>
      <w:r w:rsidRPr="00A63659">
        <w:t xml:space="preserve"> </w:t>
      </w:r>
      <w:r>
        <w:t>common,</w:t>
      </w:r>
      <w:r w:rsidRPr="00A63659">
        <w:t xml:space="preserve"> </w:t>
      </w:r>
      <w:r>
        <w:t>general</w:t>
      </w:r>
      <w:r w:rsidRPr="00A63659">
        <w:t xml:space="preserve"> </w:t>
      </w:r>
      <w:r>
        <w:t>structure,</w:t>
      </w:r>
      <w:r w:rsidRPr="00A63659">
        <w:t xml:space="preserve"> </w:t>
      </w:r>
      <w:r>
        <w:t>differing</w:t>
      </w:r>
      <w:r w:rsidRPr="00A63659">
        <w:t xml:space="preserve"> </w:t>
      </w:r>
      <w:r>
        <w:t>only</w:t>
      </w:r>
      <w:r w:rsidRPr="00A63659">
        <w:t xml:space="preserve"> </w:t>
      </w:r>
      <w:r w:rsidR="00A63659">
        <w:t>in</w:t>
      </w:r>
      <w:r w:rsidRPr="00A63659">
        <w:t xml:space="preserve"> </w:t>
      </w:r>
      <w:r>
        <w:t>the</w:t>
      </w:r>
      <w:r w:rsidRPr="00A63659">
        <w:t xml:space="preserve"> </w:t>
      </w:r>
      <w:r>
        <w:t>Command</w:t>
      </w:r>
      <w:r w:rsidRPr="00A63659">
        <w:t xml:space="preserve"> </w:t>
      </w:r>
      <w:r>
        <w:t>Payload.</w:t>
      </w:r>
      <w:r w:rsidRPr="00A63659">
        <w:t xml:space="preserve"> </w:t>
      </w:r>
      <w:r>
        <w:t>The</w:t>
      </w:r>
      <w:r w:rsidRPr="00A63659">
        <w:t xml:space="preserve"> </w:t>
      </w:r>
      <w:r>
        <w:t>LL</w:t>
      </w:r>
      <w:r w:rsidR="00A63659">
        <w:t xml:space="preserve">DN </w:t>
      </w:r>
      <w:r>
        <w:t>MAC</w:t>
      </w:r>
      <w:r w:rsidRPr="00A63659">
        <w:t xml:space="preserve"> </w:t>
      </w:r>
      <w:r w:rsidR="00A63659">
        <w:t>C</w:t>
      </w:r>
      <w:r>
        <w:t>ommand</w:t>
      </w:r>
      <w:r w:rsidRPr="00A63659">
        <w:t xml:space="preserve"> </w:t>
      </w:r>
      <w:r>
        <w:t>frame</w:t>
      </w:r>
      <w:r w:rsidRPr="00A63659">
        <w:t xml:space="preserve"> </w:t>
      </w:r>
      <w:r>
        <w:t>shall</w:t>
      </w:r>
      <w:r w:rsidRPr="00A63659">
        <w:t xml:space="preserve"> </w:t>
      </w:r>
      <w:r>
        <w:t>be</w:t>
      </w:r>
      <w:r w:rsidRPr="00A63659">
        <w:t xml:space="preserve"> </w:t>
      </w:r>
      <w:r>
        <w:t>formatted</w:t>
      </w:r>
      <w:r w:rsidRPr="00A63659">
        <w:t xml:space="preserve"> </w:t>
      </w:r>
      <w:r>
        <w:t>as</w:t>
      </w:r>
      <w:r w:rsidRPr="00A63659">
        <w:t xml:space="preserve"> </w:t>
      </w:r>
      <w:r>
        <w:t>illustrated</w:t>
      </w:r>
      <w:r w:rsidRPr="00A63659">
        <w:t xml:space="preserve"> </w:t>
      </w:r>
      <w:r>
        <w:t>in</w:t>
      </w:r>
      <w:r w:rsidRPr="00A63659">
        <w:t xml:space="preserve"> </w:t>
      </w:r>
      <w:fldSimple w:instr=" REF _Ref425350243 \h  \* MERGEFORMAT ">
        <w:r w:rsidR="00A63659" w:rsidRPr="00A63659">
          <w:t>Figure G.9</w:t>
        </w:r>
      </w:fldSimple>
      <w:r>
        <w:t>.</w:t>
      </w:r>
    </w:p>
    <w:p w:rsidR="00087E66" w:rsidRPr="00A63659" w:rsidRDefault="00087E66" w:rsidP="00A63659">
      <w:pPr>
        <w:pStyle w:val="Textkrper"/>
        <w:jc w:val="both"/>
      </w:pPr>
    </w:p>
    <w:tbl>
      <w:tblPr>
        <w:tblStyle w:val="TableNormal"/>
        <w:tblW w:w="0" w:type="auto"/>
        <w:jc w:val="center"/>
        <w:tblLayout w:type="fixed"/>
        <w:tblLook w:val="01E0"/>
      </w:tblPr>
      <w:tblGrid>
        <w:gridCol w:w="856"/>
        <w:gridCol w:w="1257"/>
        <w:gridCol w:w="2023"/>
        <w:gridCol w:w="638"/>
      </w:tblGrid>
      <w:tr w:rsidR="00A63659" w:rsidTr="00A63659">
        <w:trPr>
          <w:trHeight w:hRule="exact" w:val="293"/>
          <w:jc w:val="center"/>
        </w:trPr>
        <w:tc>
          <w:tcPr>
            <w:tcW w:w="856" w:type="dxa"/>
            <w:tcBorders>
              <w:top w:val="single" w:sz="12" w:space="0" w:color="000000"/>
              <w:left w:val="single" w:sz="12" w:space="0" w:color="000000"/>
              <w:bottom w:val="single" w:sz="13" w:space="0" w:color="000000"/>
              <w:right w:val="single" w:sz="6" w:space="0" w:color="000000"/>
            </w:tcBorders>
          </w:tcPr>
          <w:p w:rsidR="00A63659" w:rsidRDefault="00A63659" w:rsidP="00A63659">
            <w:pPr>
              <w:pStyle w:val="TableParagraph"/>
              <w:spacing w:before="47"/>
              <w:ind w:left="80"/>
              <w:rPr>
                <w:rFonts w:ascii="Times New Roman" w:eastAsia="Times New Roman" w:hAnsi="Times New Roman" w:cs="Times New Roman"/>
                <w:sz w:val="18"/>
                <w:szCs w:val="18"/>
              </w:rPr>
            </w:pPr>
            <w:r>
              <w:rPr>
                <w:rFonts w:ascii="Times New Roman"/>
                <w:b/>
                <w:spacing w:val="-3"/>
                <w:sz w:val="18"/>
              </w:rPr>
              <w:t>Octets:</w:t>
            </w:r>
            <w:r>
              <w:rPr>
                <w:rFonts w:ascii="Times New Roman"/>
                <w:b/>
                <w:spacing w:val="20"/>
                <w:sz w:val="18"/>
              </w:rPr>
              <w:t xml:space="preserve"> </w:t>
            </w:r>
            <w:r>
              <w:rPr>
                <w:rFonts w:ascii="Times New Roman"/>
                <w:b/>
                <w:sz w:val="18"/>
              </w:rPr>
              <w:t>1</w:t>
            </w:r>
          </w:p>
        </w:tc>
        <w:tc>
          <w:tcPr>
            <w:tcW w:w="1257" w:type="dxa"/>
            <w:tcBorders>
              <w:top w:val="single" w:sz="12" w:space="0" w:color="000000"/>
              <w:left w:val="single" w:sz="6" w:space="0" w:color="000000"/>
              <w:bottom w:val="single" w:sz="13" w:space="0" w:color="000000"/>
              <w:right w:val="single" w:sz="6" w:space="0" w:color="000000"/>
            </w:tcBorders>
          </w:tcPr>
          <w:p w:rsidR="00A63659" w:rsidRDefault="00A63659" w:rsidP="00A63659">
            <w:pPr>
              <w:pStyle w:val="TableParagraph"/>
              <w:spacing w:before="47"/>
              <w:ind w:left="12"/>
              <w:jc w:val="center"/>
              <w:rPr>
                <w:rFonts w:ascii="Times New Roman" w:eastAsia="Times New Roman" w:hAnsi="Times New Roman" w:cs="Times New Roman"/>
                <w:sz w:val="18"/>
                <w:szCs w:val="18"/>
              </w:rPr>
            </w:pPr>
            <w:r>
              <w:rPr>
                <w:rFonts w:ascii="Times New Roman"/>
                <w:b/>
                <w:sz w:val="18"/>
              </w:rPr>
              <w:t>1</w:t>
            </w:r>
          </w:p>
        </w:tc>
        <w:tc>
          <w:tcPr>
            <w:tcW w:w="2023" w:type="dxa"/>
            <w:tcBorders>
              <w:top w:val="single" w:sz="12" w:space="0" w:color="000000"/>
              <w:left w:val="single" w:sz="6" w:space="0" w:color="000000"/>
              <w:bottom w:val="single" w:sz="13" w:space="0" w:color="000000"/>
              <w:right w:val="single" w:sz="6" w:space="0" w:color="000000"/>
            </w:tcBorders>
          </w:tcPr>
          <w:p w:rsidR="00A63659" w:rsidRDefault="00A63659" w:rsidP="00A63659">
            <w:pPr>
              <w:pStyle w:val="TableParagraph"/>
              <w:spacing w:before="47"/>
              <w:ind w:left="1"/>
              <w:jc w:val="center"/>
              <w:rPr>
                <w:rFonts w:ascii="Times New Roman" w:eastAsia="Times New Roman" w:hAnsi="Times New Roman" w:cs="Times New Roman"/>
                <w:sz w:val="18"/>
                <w:szCs w:val="18"/>
              </w:rPr>
            </w:pPr>
            <w:r>
              <w:rPr>
                <w:rFonts w:ascii="Times New Roman"/>
                <w:b/>
                <w:spacing w:val="-2"/>
                <w:sz w:val="18"/>
              </w:rPr>
              <w:t>variable</w:t>
            </w:r>
          </w:p>
        </w:tc>
        <w:tc>
          <w:tcPr>
            <w:tcW w:w="638" w:type="dxa"/>
            <w:tcBorders>
              <w:top w:val="single" w:sz="13" w:space="0" w:color="000000"/>
              <w:left w:val="single" w:sz="6" w:space="0" w:color="000000"/>
              <w:bottom w:val="single" w:sz="13" w:space="0" w:color="000000"/>
              <w:right w:val="single" w:sz="15" w:space="0" w:color="000000"/>
            </w:tcBorders>
          </w:tcPr>
          <w:p w:rsidR="00A63659" w:rsidRDefault="00A63659" w:rsidP="00A63659">
            <w:pPr>
              <w:pStyle w:val="TableParagraph"/>
              <w:spacing w:before="47"/>
              <w:ind w:left="11"/>
              <w:jc w:val="center"/>
              <w:rPr>
                <w:rFonts w:ascii="Times New Roman" w:eastAsia="Times New Roman" w:hAnsi="Times New Roman" w:cs="Times New Roman"/>
                <w:sz w:val="18"/>
                <w:szCs w:val="18"/>
              </w:rPr>
            </w:pPr>
            <w:r>
              <w:rPr>
                <w:rFonts w:ascii="Times New Roman"/>
                <w:b/>
                <w:sz w:val="18"/>
              </w:rPr>
              <w:t>2</w:t>
            </w:r>
          </w:p>
        </w:tc>
      </w:tr>
      <w:tr w:rsidR="00A63659" w:rsidTr="00A63659">
        <w:trPr>
          <w:jc w:val="center"/>
        </w:trPr>
        <w:tc>
          <w:tcPr>
            <w:tcW w:w="856" w:type="dxa"/>
            <w:tcBorders>
              <w:top w:val="single" w:sz="13" w:space="0" w:color="000000"/>
              <w:left w:val="single" w:sz="12" w:space="0" w:color="000000"/>
              <w:bottom w:val="single" w:sz="7" w:space="0" w:color="000000"/>
              <w:right w:val="single" w:sz="6" w:space="0" w:color="000000"/>
            </w:tcBorders>
          </w:tcPr>
          <w:p w:rsidR="00A63659" w:rsidRDefault="00A63659" w:rsidP="00A63659">
            <w:pPr>
              <w:pStyle w:val="TableParagraph"/>
              <w:spacing w:before="8" w:line="200" w:lineRule="exact"/>
              <w:ind w:left="11" w:right="270"/>
              <w:rPr>
                <w:rFonts w:ascii="Times New Roman" w:eastAsia="Times New Roman" w:hAnsi="Times New Roman" w:cs="Times New Roman"/>
                <w:sz w:val="18"/>
                <w:szCs w:val="18"/>
              </w:rPr>
            </w:pPr>
            <w:ins w:id="619" w:author="LLDN REVc-w" w:date="2015-07-22T17:42:00Z">
              <w:r>
                <w:rPr>
                  <w:rFonts w:ascii="Times New Roman"/>
                  <w:spacing w:val="-2"/>
                  <w:sz w:val="18"/>
                </w:rPr>
                <w:t xml:space="preserve">LLDN </w:t>
              </w:r>
            </w:ins>
            <w:r>
              <w:rPr>
                <w:rFonts w:ascii="Times New Roman"/>
                <w:spacing w:val="-2"/>
                <w:sz w:val="18"/>
              </w:rPr>
              <w:t>Frame</w:t>
            </w:r>
            <w:r>
              <w:rPr>
                <w:rFonts w:ascii="Times New Roman"/>
                <w:spacing w:val="21"/>
                <w:w w:val="102"/>
                <w:sz w:val="18"/>
              </w:rPr>
              <w:t xml:space="preserve"> </w:t>
            </w:r>
            <w:r>
              <w:rPr>
                <w:rFonts w:ascii="Times New Roman"/>
                <w:spacing w:val="-3"/>
                <w:sz w:val="18"/>
              </w:rPr>
              <w:t>Control</w:t>
            </w:r>
          </w:p>
        </w:tc>
        <w:tc>
          <w:tcPr>
            <w:tcW w:w="1257" w:type="dxa"/>
            <w:tcBorders>
              <w:top w:val="single" w:sz="13" w:space="0" w:color="000000"/>
              <w:left w:val="single" w:sz="6" w:space="0" w:color="000000"/>
              <w:bottom w:val="single" w:sz="7" w:space="0" w:color="000000"/>
              <w:right w:val="single" w:sz="6" w:space="0" w:color="000000"/>
            </w:tcBorders>
          </w:tcPr>
          <w:p w:rsidR="00A63659" w:rsidRDefault="00A63659" w:rsidP="00A63659">
            <w:pPr>
              <w:pStyle w:val="TableParagraph"/>
              <w:spacing w:line="192" w:lineRule="exact"/>
              <w:ind w:left="21"/>
              <w:rPr>
                <w:rFonts w:ascii="Times New Roman" w:eastAsia="Times New Roman" w:hAnsi="Times New Roman" w:cs="Times New Roman"/>
                <w:sz w:val="18"/>
                <w:szCs w:val="18"/>
              </w:rPr>
            </w:pPr>
            <w:r>
              <w:rPr>
                <w:rFonts w:ascii="Times New Roman"/>
                <w:spacing w:val="-3"/>
                <w:sz w:val="18"/>
              </w:rPr>
              <w:t>Command</w:t>
            </w:r>
          </w:p>
          <w:p w:rsidR="00A63659" w:rsidRDefault="00A63659" w:rsidP="00A63659">
            <w:pPr>
              <w:pStyle w:val="TableParagraph"/>
              <w:spacing w:before="9"/>
              <w:ind w:left="21"/>
              <w:rPr>
                <w:rFonts w:ascii="Times New Roman" w:eastAsia="Times New Roman" w:hAnsi="Times New Roman" w:cs="Times New Roman"/>
                <w:sz w:val="18"/>
                <w:szCs w:val="18"/>
              </w:rPr>
            </w:pPr>
            <w:r>
              <w:rPr>
                <w:rFonts w:ascii="Times New Roman"/>
                <w:spacing w:val="-5"/>
                <w:sz w:val="18"/>
              </w:rPr>
              <w:t>Frame</w:t>
            </w:r>
            <w:r>
              <w:rPr>
                <w:rFonts w:ascii="Times New Roman"/>
                <w:spacing w:val="22"/>
                <w:sz w:val="18"/>
              </w:rPr>
              <w:t xml:space="preserve"> </w:t>
            </w:r>
            <w:r>
              <w:rPr>
                <w:rFonts w:ascii="Times New Roman"/>
                <w:spacing w:val="-2"/>
                <w:sz w:val="18"/>
              </w:rPr>
              <w:t>Identifier</w:t>
            </w:r>
          </w:p>
        </w:tc>
        <w:tc>
          <w:tcPr>
            <w:tcW w:w="2023" w:type="dxa"/>
            <w:tcBorders>
              <w:top w:val="single" w:sz="13" w:space="0" w:color="000000"/>
              <w:left w:val="single" w:sz="6" w:space="0" w:color="000000"/>
              <w:bottom w:val="single" w:sz="7" w:space="0" w:color="000000"/>
              <w:right w:val="single" w:sz="6" w:space="0" w:color="000000"/>
            </w:tcBorders>
          </w:tcPr>
          <w:p w:rsidR="00A63659" w:rsidRDefault="00A63659" w:rsidP="00A63659">
            <w:pPr>
              <w:pStyle w:val="TableParagraph"/>
              <w:spacing w:line="192" w:lineRule="exact"/>
              <w:ind w:left="11"/>
              <w:rPr>
                <w:rFonts w:ascii="Times New Roman" w:eastAsia="Times New Roman" w:hAnsi="Times New Roman" w:cs="Times New Roman"/>
                <w:sz w:val="18"/>
                <w:szCs w:val="18"/>
              </w:rPr>
            </w:pPr>
            <w:r>
              <w:rPr>
                <w:rFonts w:ascii="Times New Roman"/>
                <w:spacing w:val="-3"/>
                <w:sz w:val="18"/>
              </w:rPr>
              <w:t>Command</w:t>
            </w:r>
            <w:r>
              <w:rPr>
                <w:rFonts w:ascii="Times New Roman"/>
                <w:spacing w:val="26"/>
                <w:sz w:val="18"/>
              </w:rPr>
              <w:t xml:space="preserve"> </w:t>
            </w:r>
            <w:r>
              <w:rPr>
                <w:rFonts w:ascii="Times New Roman"/>
                <w:spacing w:val="-3"/>
                <w:sz w:val="18"/>
              </w:rPr>
              <w:t>Payload</w:t>
            </w:r>
          </w:p>
        </w:tc>
        <w:tc>
          <w:tcPr>
            <w:tcW w:w="638" w:type="dxa"/>
            <w:tcBorders>
              <w:top w:val="single" w:sz="13" w:space="0" w:color="000000"/>
              <w:left w:val="single" w:sz="6" w:space="0" w:color="000000"/>
              <w:bottom w:val="single" w:sz="7" w:space="0" w:color="000000"/>
              <w:right w:val="single" w:sz="15" w:space="0" w:color="000000"/>
            </w:tcBorders>
          </w:tcPr>
          <w:p w:rsidR="00A63659" w:rsidRDefault="00A63659" w:rsidP="00A63659">
            <w:pPr>
              <w:pStyle w:val="TableParagraph"/>
              <w:spacing w:line="192" w:lineRule="exact"/>
              <w:ind w:left="21"/>
              <w:rPr>
                <w:rFonts w:ascii="Times New Roman" w:eastAsia="Times New Roman" w:hAnsi="Times New Roman" w:cs="Times New Roman"/>
                <w:sz w:val="18"/>
                <w:szCs w:val="18"/>
              </w:rPr>
            </w:pPr>
            <w:r>
              <w:rPr>
                <w:rFonts w:ascii="Times New Roman"/>
                <w:spacing w:val="-3"/>
                <w:sz w:val="18"/>
              </w:rPr>
              <w:t>FCS</w:t>
            </w:r>
          </w:p>
        </w:tc>
      </w:tr>
      <w:tr w:rsidR="00A63659" w:rsidTr="00A63659">
        <w:trPr>
          <w:trHeight w:hRule="exact" w:val="239"/>
          <w:jc w:val="center"/>
        </w:trPr>
        <w:tc>
          <w:tcPr>
            <w:tcW w:w="856" w:type="dxa"/>
            <w:tcBorders>
              <w:top w:val="single" w:sz="7" w:space="0" w:color="000000"/>
              <w:left w:val="single" w:sz="12" w:space="0" w:color="000000"/>
              <w:bottom w:val="single" w:sz="12" w:space="0" w:color="000000"/>
              <w:right w:val="single" w:sz="6" w:space="0" w:color="000000"/>
            </w:tcBorders>
          </w:tcPr>
          <w:p w:rsidR="00A63659" w:rsidRDefault="00A63659" w:rsidP="00A63659">
            <w:pPr>
              <w:pStyle w:val="TableParagraph"/>
              <w:spacing w:before="1"/>
              <w:ind w:right="1"/>
              <w:jc w:val="center"/>
              <w:rPr>
                <w:rFonts w:ascii="Times New Roman" w:eastAsia="Times New Roman" w:hAnsi="Times New Roman" w:cs="Times New Roman"/>
                <w:sz w:val="18"/>
                <w:szCs w:val="18"/>
              </w:rPr>
            </w:pPr>
            <w:r>
              <w:rPr>
                <w:rFonts w:ascii="Times New Roman"/>
                <w:spacing w:val="-4"/>
                <w:sz w:val="18"/>
              </w:rPr>
              <w:t>MHR</w:t>
            </w:r>
          </w:p>
        </w:tc>
        <w:tc>
          <w:tcPr>
            <w:tcW w:w="3280" w:type="dxa"/>
            <w:gridSpan w:val="2"/>
            <w:tcBorders>
              <w:top w:val="single" w:sz="7" w:space="0" w:color="000000"/>
              <w:left w:val="single" w:sz="6" w:space="0" w:color="000000"/>
              <w:bottom w:val="single" w:sz="12" w:space="0" w:color="000000"/>
              <w:right w:val="single" w:sz="6" w:space="0" w:color="000000"/>
            </w:tcBorders>
          </w:tcPr>
          <w:p w:rsidR="00A63659" w:rsidRDefault="00A63659" w:rsidP="00A63659">
            <w:pPr>
              <w:pStyle w:val="TableParagraph"/>
              <w:spacing w:line="193" w:lineRule="exact"/>
              <w:jc w:val="center"/>
              <w:rPr>
                <w:rFonts w:ascii="Times New Roman" w:eastAsia="Times New Roman" w:hAnsi="Times New Roman" w:cs="Times New Roman"/>
                <w:sz w:val="18"/>
                <w:szCs w:val="18"/>
              </w:rPr>
            </w:pPr>
            <w:r>
              <w:rPr>
                <w:rFonts w:ascii="Times New Roman"/>
                <w:spacing w:val="-8"/>
                <w:sz w:val="18"/>
              </w:rPr>
              <w:t>MAC</w:t>
            </w:r>
            <w:r>
              <w:rPr>
                <w:rFonts w:ascii="Times New Roman"/>
                <w:spacing w:val="24"/>
                <w:sz w:val="18"/>
              </w:rPr>
              <w:t xml:space="preserve"> </w:t>
            </w:r>
            <w:r>
              <w:rPr>
                <w:rFonts w:ascii="Times New Roman"/>
                <w:spacing w:val="-3"/>
                <w:sz w:val="18"/>
              </w:rPr>
              <w:t>payload</w:t>
            </w:r>
          </w:p>
        </w:tc>
        <w:tc>
          <w:tcPr>
            <w:tcW w:w="638" w:type="dxa"/>
            <w:tcBorders>
              <w:top w:val="single" w:sz="7" w:space="0" w:color="000000"/>
              <w:left w:val="single" w:sz="6" w:space="0" w:color="000000"/>
              <w:bottom w:val="single" w:sz="13" w:space="0" w:color="000000"/>
              <w:right w:val="single" w:sz="15" w:space="0" w:color="000000"/>
            </w:tcBorders>
          </w:tcPr>
          <w:p w:rsidR="00A63659" w:rsidRDefault="00A63659" w:rsidP="00A63659">
            <w:pPr>
              <w:pStyle w:val="TableParagraph"/>
              <w:spacing w:line="193" w:lineRule="exact"/>
              <w:ind w:left="126"/>
              <w:rPr>
                <w:rFonts w:ascii="Times New Roman" w:eastAsia="Times New Roman" w:hAnsi="Times New Roman" w:cs="Times New Roman"/>
                <w:sz w:val="18"/>
                <w:szCs w:val="18"/>
              </w:rPr>
            </w:pPr>
            <w:r>
              <w:rPr>
                <w:rFonts w:ascii="Times New Roman"/>
                <w:spacing w:val="-5"/>
                <w:sz w:val="18"/>
              </w:rPr>
              <w:t>MFR</w:t>
            </w:r>
          </w:p>
        </w:tc>
      </w:tr>
    </w:tbl>
    <w:p w:rsidR="00A63659" w:rsidRDefault="00A63659" w:rsidP="00087E66">
      <w:pPr>
        <w:rPr>
          <w:sz w:val="20"/>
        </w:rPr>
      </w:pPr>
    </w:p>
    <w:tbl>
      <w:tblPr>
        <w:tblStyle w:val="TableNormal"/>
        <w:tblW w:w="0" w:type="auto"/>
        <w:jc w:val="center"/>
        <w:tblInd w:w="790" w:type="dxa"/>
        <w:tblLayout w:type="fixed"/>
        <w:tblLook w:val="01E0"/>
      </w:tblPr>
      <w:tblGrid>
        <w:gridCol w:w="858"/>
        <w:gridCol w:w="904"/>
        <w:gridCol w:w="1623"/>
        <w:gridCol w:w="1257"/>
        <w:gridCol w:w="2023"/>
        <w:gridCol w:w="638"/>
      </w:tblGrid>
      <w:tr w:rsidR="00087E66" w:rsidDel="00A63659" w:rsidTr="00A63659">
        <w:trPr>
          <w:trHeight w:hRule="exact" w:val="293"/>
          <w:jc w:val="center"/>
          <w:del w:id="620" w:author="LLDN REVc-w" w:date="2015-07-22T17:42:00Z"/>
        </w:trPr>
        <w:tc>
          <w:tcPr>
            <w:tcW w:w="858" w:type="dxa"/>
            <w:tcBorders>
              <w:top w:val="single" w:sz="13" w:space="0" w:color="000000"/>
              <w:left w:val="single" w:sz="15" w:space="0" w:color="000000"/>
              <w:bottom w:val="single" w:sz="13" w:space="0" w:color="000000"/>
              <w:right w:val="single" w:sz="5" w:space="0" w:color="000000"/>
            </w:tcBorders>
          </w:tcPr>
          <w:p w:rsidR="00087E66" w:rsidDel="00A63659" w:rsidRDefault="00087E66" w:rsidP="00087E66">
            <w:pPr>
              <w:pStyle w:val="TableParagraph"/>
              <w:spacing w:before="47"/>
              <w:ind w:left="80"/>
              <w:rPr>
                <w:del w:id="621" w:author="LLDN REVc-w" w:date="2015-07-22T17:42:00Z"/>
                <w:rFonts w:ascii="Times New Roman" w:eastAsia="Times New Roman" w:hAnsi="Times New Roman" w:cs="Times New Roman"/>
                <w:sz w:val="18"/>
                <w:szCs w:val="18"/>
              </w:rPr>
            </w:pPr>
            <w:del w:id="622" w:author="LLDN REVc-w" w:date="2015-07-22T17:42:00Z">
              <w:r w:rsidDel="00A63659">
                <w:rPr>
                  <w:rFonts w:ascii="Times New Roman"/>
                  <w:b/>
                  <w:spacing w:val="-3"/>
                  <w:sz w:val="18"/>
                </w:rPr>
                <w:delText>Octets:</w:delText>
              </w:r>
              <w:r w:rsidDel="00A63659">
                <w:rPr>
                  <w:rFonts w:ascii="Times New Roman"/>
                  <w:b/>
                  <w:spacing w:val="20"/>
                  <w:sz w:val="18"/>
                </w:rPr>
                <w:delText xml:space="preserve"> </w:delText>
              </w:r>
              <w:r w:rsidDel="00A63659">
                <w:rPr>
                  <w:rFonts w:ascii="Times New Roman"/>
                  <w:b/>
                  <w:sz w:val="18"/>
                </w:rPr>
                <w:delText>1</w:delText>
              </w:r>
            </w:del>
          </w:p>
        </w:tc>
        <w:tc>
          <w:tcPr>
            <w:tcW w:w="904" w:type="dxa"/>
            <w:tcBorders>
              <w:top w:val="single" w:sz="13" w:space="0" w:color="000000"/>
              <w:left w:val="single" w:sz="5" w:space="0" w:color="000000"/>
              <w:bottom w:val="single" w:sz="13" w:space="0" w:color="000000"/>
              <w:right w:val="single" w:sz="6" w:space="0" w:color="000000"/>
            </w:tcBorders>
          </w:tcPr>
          <w:p w:rsidR="00087E66" w:rsidDel="00A63659" w:rsidRDefault="00087E66" w:rsidP="00087E66">
            <w:pPr>
              <w:pStyle w:val="TableParagraph"/>
              <w:spacing w:before="47"/>
              <w:jc w:val="center"/>
              <w:rPr>
                <w:del w:id="623" w:author="LLDN REVc-w" w:date="2015-07-22T17:42:00Z"/>
                <w:rFonts w:ascii="Times New Roman" w:eastAsia="Times New Roman" w:hAnsi="Times New Roman" w:cs="Times New Roman"/>
                <w:sz w:val="18"/>
                <w:szCs w:val="18"/>
              </w:rPr>
            </w:pPr>
            <w:del w:id="624" w:author="LLDN REVc-w" w:date="2015-07-22T17:42:00Z">
              <w:r w:rsidDel="00A63659">
                <w:rPr>
                  <w:rFonts w:ascii="Times New Roman"/>
                  <w:b/>
                  <w:sz w:val="18"/>
                </w:rPr>
                <w:delText>0/1</w:delText>
              </w:r>
            </w:del>
          </w:p>
        </w:tc>
        <w:tc>
          <w:tcPr>
            <w:tcW w:w="1622" w:type="dxa"/>
            <w:tcBorders>
              <w:top w:val="single" w:sz="13" w:space="0" w:color="000000"/>
              <w:left w:val="single" w:sz="6" w:space="0" w:color="000000"/>
              <w:bottom w:val="single" w:sz="13" w:space="0" w:color="000000"/>
              <w:right w:val="single" w:sz="6" w:space="0" w:color="000000"/>
            </w:tcBorders>
          </w:tcPr>
          <w:p w:rsidR="00087E66" w:rsidDel="00A63659" w:rsidRDefault="00087E66" w:rsidP="00087E66">
            <w:pPr>
              <w:pStyle w:val="TableParagraph"/>
              <w:spacing w:before="47"/>
              <w:ind w:left="311"/>
              <w:rPr>
                <w:del w:id="625" w:author="LLDN REVc-w" w:date="2015-07-22T17:42:00Z"/>
                <w:rFonts w:ascii="Times New Roman" w:eastAsia="Times New Roman" w:hAnsi="Times New Roman" w:cs="Times New Roman"/>
                <w:sz w:val="18"/>
                <w:szCs w:val="18"/>
              </w:rPr>
            </w:pPr>
            <w:del w:id="626" w:author="LLDN REVc-w" w:date="2015-07-22T17:42:00Z">
              <w:r w:rsidDel="00A63659">
                <w:rPr>
                  <w:rFonts w:ascii="Times New Roman"/>
                  <w:b/>
                  <w:spacing w:val="-3"/>
                  <w:sz w:val="18"/>
                </w:rPr>
                <w:delText>0/1/5/6/10/14</w:delText>
              </w:r>
            </w:del>
          </w:p>
        </w:tc>
        <w:tc>
          <w:tcPr>
            <w:tcW w:w="1257" w:type="dxa"/>
            <w:tcBorders>
              <w:top w:val="single" w:sz="13" w:space="0" w:color="000000"/>
              <w:left w:val="single" w:sz="6" w:space="0" w:color="000000"/>
              <w:bottom w:val="single" w:sz="13" w:space="0" w:color="000000"/>
              <w:right w:val="single" w:sz="10" w:space="0" w:color="000000"/>
            </w:tcBorders>
          </w:tcPr>
          <w:p w:rsidR="00087E66" w:rsidDel="00A63659" w:rsidRDefault="00087E66" w:rsidP="00087E66">
            <w:pPr>
              <w:pStyle w:val="TableParagraph"/>
              <w:spacing w:before="47"/>
              <w:ind w:left="12"/>
              <w:jc w:val="center"/>
              <w:rPr>
                <w:del w:id="627" w:author="LLDN REVc-w" w:date="2015-07-22T17:42:00Z"/>
                <w:rFonts w:ascii="Times New Roman" w:eastAsia="Times New Roman" w:hAnsi="Times New Roman" w:cs="Times New Roman"/>
                <w:sz w:val="18"/>
                <w:szCs w:val="18"/>
              </w:rPr>
            </w:pPr>
            <w:del w:id="628" w:author="LLDN REVc-w" w:date="2015-07-22T17:42:00Z">
              <w:r w:rsidDel="00A63659">
                <w:rPr>
                  <w:rFonts w:ascii="Times New Roman"/>
                  <w:b/>
                  <w:sz w:val="18"/>
                </w:rPr>
                <w:delText>1</w:delText>
              </w:r>
            </w:del>
          </w:p>
        </w:tc>
        <w:tc>
          <w:tcPr>
            <w:tcW w:w="2023" w:type="dxa"/>
            <w:tcBorders>
              <w:top w:val="single" w:sz="13" w:space="0" w:color="000000"/>
              <w:left w:val="single" w:sz="10" w:space="0" w:color="000000"/>
              <w:bottom w:val="single" w:sz="13" w:space="0" w:color="000000"/>
              <w:right w:val="single" w:sz="6" w:space="0" w:color="000000"/>
            </w:tcBorders>
          </w:tcPr>
          <w:p w:rsidR="00087E66" w:rsidDel="00A63659" w:rsidRDefault="00087E66" w:rsidP="00087E66">
            <w:pPr>
              <w:pStyle w:val="TableParagraph"/>
              <w:spacing w:before="47"/>
              <w:ind w:left="1"/>
              <w:jc w:val="center"/>
              <w:rPr>
                <w:del w:id="629" w:author="LLDN REVc-w" w:date="2015-07-22T17:42:00Z"/>
                <w:rFonts w:ascii="Times New Roman" w:eastAsia="Times New Roman" w:hAnsi="Times New Roman" w:cs="Times New Roman"/>
                <w:sz w:val="18"/>
                <w:szCs w:val="18"/>
              </w:rPr>
            </w:pPr>
            <w:del w:id="630" w:author="LLDN REVc-w" w:date="2015-07-22T17:42:00Z">
              <w:r w:rsidDel="00A63659">
                <w:rPr>
                  <w:rFonts w:ascii="Times New Roman"/>
                  <w:b/>
                  <w:spacing w:val="-2"/>
                  <w:sz w:val="18"/>
                </w:rPr>
                <w:delText>variable</w:delText>
              </w:r>
            </w:del>
          </w:p>
        </w:tc>
        <w:tc>
          <w:tcPr>
            <w:tcW w:w="638" w:type="dxa"/>
            <w:tcBorders>
              <w:top w:val="single" w:sz="13" w:space="0" w:color="000000"/>
              <w:left w:val="single" w:sz="6" w:space="0" w:color="000000"/>
              <w:bottom w:val="single" w:sz="13" w:space="0" w:color="000000"/>
              <w:right w:val="single" w:sz="15" w:space="0" w:color="000000"/>
            </w:tcBorders>
          </w:tcPr>
          <w:p w:rsidR="00087E66" w:rsidDel="00A63659" w:rsidRDefault="00087E66" w:rsidP="00087E66">
            <w:pPr>
              <w:pStyle w:val="TableParagraph"/>
              <w:spacing w:before="47"/>
              <w:ind w:left="11"/>
              <w:jc w:val="center"/>
              <w:rPr>
                <w:del w:id="631" w:author="LLDN REVc-w" w:date="2015-07-22T17:42:00Z"/>
                <w:rFonts w:ascii="Times New Roman" w:eastAsia="Times New Roman" w:hAnsi="Times New Roman" w:cs="Times New Roman"/>
                <w:sz w:val="18"/>
                <w:szCs w:val="18"/>
              </w:rPr>
            </w:pPr>
            <w:del w:id="632" w:author="LLDN REVc-w" w:date="2015-07-22T17:42:00Z">
              <w:r w:rsidDel="00A63659">
                <w:rPr>
                  <w:rFonts w:ascii="Times New Roman"/>
                  <w:b/>
                  <w:sz w:val="18"/>
                </w:rPr>
                <w:delText>2</w:delText>
              </w:r>
            </w:del>
          </w:p>
        </w:tc>
      </w:tr>
      <w:tr w:rsidR="00087E66" w:rsidDel="00A63659" w:rsidTr="00A63659">
        <w:trPr>
          <w:trHeight w:hRule="exact" w:val="485"/>
          <w:jc w:val="center"/>
          <w:del w:id="633" w:author="LLDN REVc-w" w:date="2015-07-22T17:42:00Z"/>
        </w:trPr>
        <w:tc>
          <w:tcPr>
            <w:tcW w:w="858" w:type="dxa"/>
            <w:tcBorders>
              <w:top w:val="single" w:sz="13" w:space="0" w:color="000000"/>
              <w:left w:val="single" w:sz="15" w:space="0" w:color="000000"/>
              <w:bottom w:val="single" w:sz="7" w:space="0" w:color="000000"/>
              <w:right w:val="single" w:sz="5" w:space="0" w:color="000000"/>
            </w:tcBorders>
          </w:tcPr>
          <w:p w:rsidR="00087E66" w:rsidDel="00A63659" w:rsidRDefault="00087E66" w:rsidP="00087E66">
            <w:pPr>
              <w:pStyle w:val="TableParagraph"/>
              <w:spacing w:before="8" w:line="200" w:lineRule="exact"/>
              <w:ind w:left="11" w:right="270"/>
              <w:rPr>
                <w:del w:id="634" w:author="LLDN REVc-w" w:date="2015-07-22T17:42:00Z"/>
                <w:rFonts w:ascii="Times New Roman" w:eastAsia="Times New Roman" w:hAnsi="Times New Roman" w:cs="Times New Roman"/>
                <w:sz w:val="18"/>
                <w:szCs w:val="18"/>
              </w:rPr>
            </w:pPr>
            <w:del w:id="635" w:author="LLDN REVc-w" w:date="2015-07-22T17:42:00Z">
              <w:r w:rsidDel="00A63659">
                <w:rPr>
                  <w:rFonts w:ascii="Times New Roman"/>
                  <w:spacing w:val="-2"/>
                  <w:sz w:val="18"/>
                </w:rPr>
                <w:delText>Frame</w:delText>
              </w:r>
              <w:r w:rsidDel="00A63659">
                <w:rPr>
                  <w:rFonts w:ascii="Times New Roman"/>
                  <w:spacing w:val="21"/>
                  <w:w w:val="102"/>
                  <w:sz w:val="18"/>
                </w:rPr>
                <w:delText xml:space="preserve"> </w:delText>
              </w:r>
              <w:r w:rsidDel="00A63659">
                <w:rPr>
                  <w:rFonts w:ascii="Times New Roman"/>
                  <w:spacing w:val="-3"/>
                  <w:sz w:val="18"/>
                </w:rPr>
                <w:delText>Control</w:delText>
              </w:r>
            </w:del>
          </w:p>
        </w:tc>
        <w:tc>
          <w:tcPr>
            <w:tcW w:w="904" w:type="dxa"/>
            <w:tcBorders>
              <w:top w:val="single" w:sz="13" w:space="0" w:color="000000"/>
              <w:left w:val="single" w:sz="5" w:space="0" w:color="000000"/>
              <w:bottom w:val="single" w:sz="7" w:space="0" w:color="000000"/>
              <w:right w:val="single" w:sz="6" w:space="0" w:color="000000"/>
            </w:tcBorders>
          </w:tcPr>
          <w:p w:rsidR="00087E66" w:rsidDel="00A63659" w:rsidRDefault="00087E66" w:rsidP="00087E66">
            <w:pPr>
              <w:pStyle w:val="TableParagraph"/>
              <w:spacing w:before="8" w:line="200" w:lineRule="exact"/>
              <w:ind w:left="22" w:right="169"/>
              <w:rPr>
                <w:del w:id="636" w:author="LLDN REVc-w" w:date="2015-07-22T17:42:00Z"/>
                <w:rFonts w:ascii="Times New Roman" w:eastAsia="Times New Roman" w:hAnsi="Times New Roman" w:cs="Times New Roman"/>
                <w:sz w:val="18"/>
                <w:szCs w:val="18"/>
              </w:rPr>
            </w:pPr>
            <w:del w:id="637" w:author="LLDN REVc-w" w:date="2015-07-22T17:42:00Z">
              <w:r w:rsidDel="00A63659">
                <w:rPr>
                  <w:rFonts w:ascii="Times New Roman"/>
                  <w:spacing w:val="-3"/>
                  <w:sz w:val="18"/>
                </w:rPr>
                <w:delText>Sequence</w:delText>
              </w:r>
              <w:r w:rsidDel="00A63659">
                <w:rPr>
                  <w:rFonts w:ascii="Times New Roman"/>
                  <w:spacing w:val="26"/>
                  <w:w w:val="102"/>
                  <w:sz w:val="18"/>
                </w:rPr>
                <w:delText xml:space="preserve"> </w:delText>
              </w:r>
              <w:r w:rsidDel="00A63659">
                <w:rPr>
                  <w:rFonts w:ascii="Times New Roman"/>
                  <w:spacing w:val="-3"/>
                  <w:sz w:val="18"/>
                </w:rPr>
                <w:delText>Number</w:delText>
              </w:r>
            </w:del>
          </w:p>
        </w:tc>
        <w:tc>
          <w:tcPr>
            <w:tcW w:w="1622" w:type="dxa"/>
            <w:tcBorders>
              <w:top w:val="single" w:sz="13" w:space="0" w:color="000000"/>
              <w:left w:val="single" w:sz="6" w:space="0" w:color="000000"/>
              <w:bottom w:val="single" w:sz="7" w:space="0" w:color="000000"/>
              <w:right w:val="single" w:sz="6" w:space="0" w:color="000000"/>
            </w:tcBorders>
          </w:tcPr>
          <w:p w:rsidR="00087E66" w:rsidDel="00A63659" w:rsidRDefault="00087E66" w:rsidP="00087E66">
            <w:pPr>
              <w:pStyle w:val="TableParagraph"/>
              <w:spacing w:line="192" w:lineRule="exact"/>
              <w:ind w:left="21"/>
              <w:rPr>
                <w:del w:id="638" w:author="LLDN REVc-w" w:date="2015-07-22T17:42:00Z"/>
                <w:rFonts w:ascii="Times New Roman" w:eastAsia="Times New Roman" w:hAnsi="Times New Roman" w:cs="Times New Roman"/>
                <w:sz w:val="18"/>
                <w:szCs w:val="18"/>
              </w:rPr>
            </w:pPr>
            <w:del w:id="639" w:author="LLDN REVc-w" w:date="2015-07-22T17:42:00Z">
              <w:r w:rsidDel="00A63659">
                <w:rPr>
                  <w:rFonts w:ascii="Times New Roman"/>
                  <w:spacing w:val="-2"/>
                  <w:sz w:val="18"/>
                </w:rPr>
                <w:delText>Auxiliary</w:delText>
              </w:r>
              <w:r w:rsidDel="00A63659">
                <w:rPr>
                  <w:rFonts w:ascii="Times New Roman"/>
                  <w:spacing w:val="14"/>
                  <w:sz w:val="18"/>
                </w:rPr>
                <w:delText xml:space="preserve"> </w:delText>
              </w:r>
              <w:r w:rsidDel="00A63659">
                <w:rPr>
                  <w:rFonts w:ascii="Times New Roman"/>
                  <w:spacing w:val="-3"/>
                  <w:sz w:val="18"/>
                </w:rPr>
                <w:delText>Security</w:delText>
              </w:r>
            </w:del>
          </w:p>
          <w:p w:rsidR="00087E66" w:rsidDel="00A63659" w:rsidRDefault="00087E66" w:rsidP="00087E66">
            <w:pPr>
              <w:pStyle w:val="TableParagraph"/>
              <w:spacing w:before="9"/>
              <w:ind w:left="21"/>
              <w:rPr>
                <w:del w:id="640" w:author="LLDN REVc-w" w:date="2015-07-22T17:42:00Z"/>
                <w:rFonts w:ascii="Times New Roman" w:eastAsia="Times New Roman" w:hAnsi="Times New Roman" w:cs="Times New Roman"/>
                <w:sz w:val="18"/>
                <w:szCs w:val="18"/>
              </w:rPr>
            </w:pPr>
            <w:del w:id="641" w:author="LLDN REVc-w" w:date="2015-07-22T17:42:00Z">
              <w:r w:rsidDel="00A63659">
                <w:rPr>
                  <w:rFonts w:ascii="Times New Roman"/>
                  <w:spacing w:val="-4"/>
                  <w:sz w:val="18"/>
                </w:rPr>
                <w:delText>Header</w:delText>
              </w:r>
            </w:del>
          </w:p>
        </w:tc>
        <w:tc>
          <w:tcPr>
            <w:tcW w:w="1257" w:type="dxa"/>
            <w:tcBorders>
              <w:top w:val="single" w:sz="13" w:space="0" w:color="000000"/>
              <w:left w:val="single" w:sz="6" w:space="0" w:color="000000"/>
              <w:bottom w:val="single" w:sz="7" w:space="0" w:color="000000"/>
              <w:right w:val="single" w:sz="10" w:space="0" w:color="000000"/>
            </w:tcBorders>
          </w:tcPr>
          <w:p w:rsidR="00087E66" w:rsidDel="00A63659" w:rsidRDefault="00087E66" w:rsidP="00087E66">
            <w:pPr>
              <w:pStyle w:val="TableParagraph"/>
              <w:spacing w:line="192" w:lineRule="exact"/>
              <w:ind w:left="21"/>
              <w:rPr>
                <w:del w:id="642" w:author="LLDN REVc-w" w:date="2015-07-22T17:42:00Z"/>
                <w:rFonts w:ascii="Times New Roman" w:eastAsia="Times New Roman" w:hAnsi="Times New Roman" w:cs="Times New Roman"/>
                <w:sz w:val="18"/>
                <w:szCs w:val="18"/>
              </w:rPr>
            </w:pPr>
            <w:del w:id="643" w:author="LLDN REVc-w" w:date="2015-07-22T17:42:00Z">
              <w:r w:rsidDel="00A63659">
                <w:rPr>
                  <w:rFonts w:ascii="Times New Roman"/>
                  <w:spacing w:val="-3"/>
                  <w:sz w:val="18"/>
                </w:rPr>
                <w:delText>Command</w:delText>
              </w:r>
            </w:del>
          </w:p>
          <w:p w:rsidR="00087E66" w:rsidDel="00A63659" w:rsidRDefault="00087E66" w:rsidP="00087E66">
            <w:pPr>
              <w:pStyle w:val="TableParagraph"/>
              <w:spacing w:before="9"/>
              <w:ind w:left="21"/>
              <w:rPr>
                <w:del w:id="644" w:author="LLDN REVc-w" w:date="2015-07-22T17:42:00Z"/>
                <w:rFonts w:ascii="Times New Roman" w:eastAsia="Times New Roman" w:hAnsi="Times New Roman" w:cs="Times New Roman"/>
                <w:sz w:val="18"/>
                <w:szCs w:val="18"/>
              </w:rPr>
            </w:pPr>
            <w:del w:id="645" w:author="LLDN REVc-w" w:date="2015-07-22T17:42:00Z">
              <w:r w:rsidDel="00A63659">
                <w:rPr>
                  <w:rFonts w:ascii="Times New Roman"/>
                  <w:spacing w:val="-5"/>
                  <w:sz w:val="18"/>
                </w:rPr>
                <w:delText>Frame</w:delText>
              </w:r>
              <w:r w:rsidDel="00A63659">
                <w:rPr>
                  <w:rFonts w:ascii="Times New Roman"/>
                  <w:spacing w:val="22"/>
                  <w:sz w:val="18"/>
                </w:rPr>
                <w:delText xml:space="preserve"> </w:delText>
              </w:r>
              <w:r w:rsidDel="00A63659">
                <w:rPr>
                  <w:rFonts w:ascii="Times New Roman"/>
                  <w:spacing w:val="-2"/>
                  <w:sz w:val="18"/>
                </w:rPr>
                <w:delText>Identifier</w:delText>
              </w:r>
            </w:del>
          </w:p>
        </w:tc>
        <w:tc>
          <w:tcPr>
            <w:tcW w:w="2023" w:type="dxa"/>
            <w:tcBorders>
              <w:top w:val="single" w:sz="13" w:space="0" w:color="000000"/>
              <w:left w:val="single" w:sz="10" w:space="0" w:color="000000"/>
              <w:bottom w:val="single" w:sz="7" w:space="0" w:color="000000"/>
              <w:right w:val="single" w:sz="6" w:space="0" w:color="000000"/>
            </w:tcBorders>
          </w:tcPr>
          <w:p w:rsidR="00087E66" w:rsidDel="00A63659" w:rsidRDefault="00087E66" w:rsidP="00087E66">
            <w:pPr>
              <w:pStyle w:val="TableParagraph"/>
              <w:spacing w:line="192" w:lineRule="exact"/>
              <w:ind w:left="11"/>
              <w:rPr>
                <w:del w:id="646" w:author="LLDN REVc-w" w:date="2015-07-22T17:42:00Z"/>
                <w:rFonts w:ascii="Times New Roman" w:eastAsia="Times New Roman" w:hAnsi="Times New Roman" w:cs="Times New Roman"/>
                <w:sz w:val="18"/>
                <w:szCs w:val="18"/>
              </w:rPr>
            </w:pPr>
            <w:del w:id="647" w:author="LLDN REVc-w" w:date="2015-07-22T17:42:00Z">
              <w:r w:rsidDel="00A63659">
                <w:rPr>
                  <w:rFonts w:ascii="Times New Roman"/>
                  <w:spacing w:val="-3"/>
                  <w:sz w:val="18"/>
                </w:rPr>
                <w:delText>Command</w:delText>
              </w:r>
              <w:r w:rsidDel="00A63659">
                <w:rPr>
                  <w:rFonts w:ascii="Times New Roman"/>
                  <w:spacing w:val="26"/>
                  <w:sz w:val="18"/>
                </w:rPr>
                <w:delText xml:space="preserve"> </w:delText>
              </w:r>
              <w:r w:rsidDel="00A63659">
                <w:rPr>
                  <w:rFonts w:ascii="Times New Roman"/>
                  <w:spacing w:val="-3"/>
                  <w:sz w:val="18"/>
                </w:rPr>
                <w:delText>Payload</w:delText>
              </w:r>
            </w:del>
          </w:p>
        </w:tc>
        <w:tc>
          <w:tcPr>
            <w:tcW w:w="638" w:type="dxa"/>
            <w:tcBorders>
              <w:top w:val="single" w:sz="13" w:space="0" w:color="000000"/>
              <w:left w:val="single" w:sz="6" w:space="0" w:color="000000"/>
              <w:bottom w:val="single" w:sz="7" w:space="0" w:color="000000"/>
              <w:right w:val="single" w:sz="15" w:space="0" w:color="000000"/>
            </w:tcBorders>
          </w:tcPr>
          <w:p w:rsidR="00087E66" w:rsidDel="00A63659" w:rsidRDefault="00087E66" w:rsidP="00087E66">
            <w:pPr>
              <w:pStyle w:val="TableParagraph"/>
              <w:spacing w:line="192" w:lineRule="exact"/>
              <w:ind w:left="21"/>
              <w:rPr>
                <w:del w:id="648" w:author="LLDN REVc-w" w:date="2015-07-22T17:42:00Z"/>
                <w:rFonts w:ascii="Times New Roman" w:eastAsia="Times New Roman" w:hAnsi="Times New Roman" w:cs="Times New Roman"/>
                <w:sz w:val="18"/>
                <w:szCs w:val="18"/>
              </w:rPr>
            </w:pPr>
            <w:del w:id="649" w:author="LLDN REVc-w" w:date="2015-07-22T17:42:00Z">
              <w:r w:rsidDel="00A63659">
                <w:rPr>
                  <w:rFonts w:ascii="Times New Roman"/>
                  <w:spacing w:val="-3"/>
                  <w:sz w:val="18"/>
                </w:rPr>
                <w:delText>FCS</w:delText>
              </w:r>
            </w:del>
          </w:p>
        </w:tc>
      </w:tr>
      <w:tr w:rsidR="00087E66" w:rsidDel="00A63659" w:rsidTr="00A63659">
        <w:trPr>
          <w:trHeight w:hRule="exact" w:val="239"/>
          <w:jc w:val="center"/>
          <w:del w:id="650" w:author="LLDN REVc-w" w:date="2015-07-22T17:42:00Z"/>
        </w:trPr>
        <w:tc>
          <w:tcPr>
            <w:tcW w:w="3385" w:type="dxa"/>
            <w:gridSpan w:val="3"/>
            <w:tcBorders>
              <w:top w:val="single" w:sz="7" w:space="0" w:color="000000"/>
              <w:left w:val="single" w:sz="15" w:space="0" w:color="000000"/>
              <w:bottom w:val="single" w:sz="13" w:space="0" w:color="000000"/>
              <w:right w:val="single" w:sz="6" w:space="0" w:color="000000"/>
            </w:tcBorders>
          </w:tcPr>
          <w:p w:rsidR="00087E66" w:rsidDel="00A63659" w:rsidRDefault="00087E66" w:rsidP="00087E66">
            <w:pPr>
              <w:pStyle w:val="TableParagraph"/>
              <w:spacing w:before="1"/>
              <w:ind w:right="1"/>
              <w:jc w:val="center"/>
              <w:rPr>
                <w:del w:id="651" w:author="LLDN REVc-w" w:date="2015-07-22T17:42:00Z"/>
                <w:rFonts w:ascii="Times New Roman" w:eastAsia="Times New Roman" w:hAnsi="Times New Roman" w:cs="Times New Roman"/>
                <w:sz w:val="18"/>
                <w:szCs w:val="18"/>
              </w:rPr>
            </w:pPr>
            <w:del w:id="652" w:author="LLDN REVc-w" w:date="2015-07-22T17:42:00Z">
              <w:r w:rsidDel="00A63659">
                <w:rPr>
                  <w:rFonts w:ascii="Times New Roman"/>
                  <w:spacing w:val="-4"/>
                  <w:sz w:val="18"/>
                </w:rPr>
                <w:delText>MHR</w:delText>
              </w:r>
            </w:del>
          </w:p>
        </w:tc>
        <w:tc>
          <w:tcPr>
            <w:tcW w:w="3280" w:type="dxa"/>
            <w:gridSpan w:val="2"/>
            <w:tcBorders>
              <w:top w:val="single" w:sz="7" w:space="0" w:color="000000"/>
              <w:left w:val="single" w:sz="6" w:space="0" w:color="000000"/>
              <w:bottom w:val="single" w:sz="13" w:space="0" w:color="000000"/>
              <w:right w:val="single" w:sz="6" w:space="0" w:color="000000"/>
            </w:tcBorders>
          </w:tcPr>
          <w:p w:rsidR="00087E66" w:rsidDel="00A63659" w:rsidRDefault="00087E66" w:rsidP="00087E66">
            <w:pPr>
              <w:pStyle w:val="TableParagraph"/>
              <w:spacing w:line="193" w:lineRule="exact"/>
              <w:jc w:val="center"/>
              <w:rPr>
                <w:del w:id="653" w:author="LLDN REVc-w" w:date="2015-07-22T17:42:00Z"/>
                <w:rFonts w:ascii="Times New Roman" w:eastAsia="Times New Roman" w:hAnsi="Times New Roman" w:cs="Times New Roman"/>
                <w:sz w:val="18"/>
                <w:szCs w:val="18"/>
              </w:rPr>
            </w:pPr>
            <w:del w:id="654" w:author="LLDN REVc-w" w:date="2015-07-22T17:42:00Z">
              <w:r w:rsidDel="00A63659">
                <w:rPr>
                  <w:rFonts w:ascii="Times New Roman"/>
                  <w:spacing w:val="-8"/>
                  <w:sz w:val="18"/>
                </w:rPr>
                <w:delText>MAC</w:delText>
              </w:r>
              <w:r w:rsidDel="00A63659">
                <w:rPr>
                  <w:rFonts w:ascii="Times New Roman"/>
                  <w:spacing w:val="24"/>
                  <w:sz w:val="18"/>
                </w:rPr>
                <w:delText xml:space="preserve"> </w:delText>
              </w:r>
              <w:r w:rsidDel="00A63659">
                <w:rPr>
                  <w:rFonts w:ascii="Times New Roman"/>
                  <w:spacing w:val="-3"/>
                  <w:sz w:val="18"/>
                </w:rPr>
                <w:delText>payload</w:delText>
              </w:r>
            </w:del>
          </w:p>
        </w:tc>
        <w:tc>
          <w:tcPr>
            <w:tcW w:w="638" w:type="dxa"/>
            <w:tcBorders>
              <w:top w:val="single" w:sz="7" w:space="0" w:color="000000"/>
              <w:left w:val="single" w:sz="6" w:space="0" w:color="000000"/>
              <w:bottom w:val="single" w:sz="13" w:space="0" w:color="000000"/>
              <w:right w:val="single" w:sz="15" w:space="0" w:color="000000"/>
            </w:tcBorders>
          </w:tcPr>
          <w:p w:rsidR="00087E66" w:rsidDel="00A63659" w:rsidRDefault="00087E66" w:rsidP="00087E66">
            <w:pPr>
              <w:pStyle w:val="TableParagraph"/>
              <w:spacing w:line="193" w:lineRule="exact"/>
              <w:ind w:left="126"/>
              <w:rPr>
                <w:del w:id="655" w:author="LLDN REVc-w" w:date="2015-07-22T17:42:00Z"/>
                <w:rFonts w:ascii="Times New Roman" w:eastAsia="Times New Roman" w:hAnsi="Times New Roman" w:cs="Times New Roman"/>
                <w:sz w:val="18"/>
                <w:szCs w:val="18"/>
              </w:rPr>
            </w:pPr>
            <w:del w:id="656" w:author="LLDN REVc-w" w:date="2015-07-22T17:42:00Z">
              <w:r w:rsidDel="00A63659">
                <w:rPr>
                  <w:rFonts w:ascii="Times New Roman"/>
                  <w:spacing w:val="-5"/>
                  <w:sz w:val="18"/>
                </w:rPr>
                <w:delText>MFR</w:delText>
              </w:r>
            </w:del>
          </w:p>
        </w:tc>
      </w:tr>
    </w:tbl>
    <w:p w:rsidR="00087E66" w:rsidRDefault="00087E66" w:rsidP="00087E66">
      <w:pPr>
        <w:spacing w:before="2"/>
        <w:rPr>
          <w:sz w:val="28"/>
          <w:szCs w:val="28"/>
        </w:rPr>
      </w:pPr>
    </w:p>
    <w:p w:rsidR="00087E66" w:rsidRPr="00A63659" w:rsidRDefault="00A63659" w:rsidP="00A63659">
      <w:pPr>
        <w:pStyle w:val="Heading8"/>
        <w:ind w:left="0"/>
        <w:jc w:val="center"/>
        <w:rPr>
          <w:spacing w:val="-1"/>
        </w:rPr>
      </w:pPr>
      <w:bookmarkStart w:id="657" w:name="_Ref425350243"/>
      <w:r w:rsidRPr="00A63659">
        <w:rPr>
          <w:spacing w:val="-1"/>
        </w:rPr>
        <w:t xml:space="preserve">Figure </w:t>
      </w:r>
      <w:r w:rsidR="00674736">
        <w:rPr>
          <w:spacing w:val="-1"/>
        </w:rPr>
        <w:fldChar w:fldCharType="begin"/>
      </w:r>
      <w:r w:rsidR="00DE16EB">
        <w:rPr>
          <w:spacing w:val="-1"/>
        </w:rPr>
        <w:instrText xml:space="preserve"> STYLEREF 1 \s </w:instrText>
      </w:r>
      <w:r w:rsidR="00674736">
        <w:rPr>
          <w:spacing w:val="-1"/>
        </w:rPr>
        <w:fldChar w:fldCharType="separate"/>
      </w:r>
      <w:r w:rsidR="00DE16EB">
        <w:rPr>
          <w:noProof/>
          <w:spacing w:val="-1"/>
        </w:rPr>
        <w:t>G</w:t>
      </w:r>
      <w:r w:rsidR="00674736">
        <w:rPr>
          <w:spacing w:val="-1"/>
        </w:rPr>
        <w:fldChar w:fldCharType="end"/>
      </w:r>
      <w:r w:rsidR="00DE16EB">
        <w:rPr>
          <w:spacing w:val="-1"/>
        </w:rPr>
        <w:t>.</w:t>
      </w:r>
      <w:r w:rsidR="00674736">
        <w:rPr>
          <w:spacing w:val="-1"/>
        </w:rPr>
        <w:fldChar w:fldCharType="begin"/>
      </w:r>
      <w:r w:rsidR="00DE16EB">
        <w:rPr>
          <w:spacing w:val="-1"/>
        </w:rPr>
        <w:instrText xml:space="preserve"> SEQ Figure \* ARABIC \s 1 </w:instrText>
      </w:r>
      <w:r w:rsidR="00674736">
        <w:rPr>
          <w:spacing w:val="-1"/>
        </w:rPr>
        <w:fldChar w:fldCharType="separate"/>
      </w:r>
      <w:r w:rsidR="00DE16EB">
        <w:rPr>
          <w:noProof/>
          <w:spacing w:val="-1"/>
        </w:rPr>
        <w:t>9</w:t>
      </w:r>
      <w:r w:rsidR="00674736">
        <w:rPr>
          <w:spacing w:val="-1"/>
        </w:rPr>
        <w:fldChar w:fldCharType="end"/>
      </w:r>
      <w:bookmarkEnd w:id="657"/>
      <w:r w:rsidR="00087E66">
        <w:rPr>
          <w:spacing w:val="-1"/>
        </w:rPr>
        <w:t>—Format</w:t>
      </w:r>
      <w:r w:rsidR="00087E66" w:rsidRPr="00A63659">
        <w:rPr>
          <w:spacing w:val="-1"/>
        </w:rPr>
        <w:t xml:space="preserve"> </w:t>
      </w:r>
      <w:r w:rsidR="00087E66">
        <w:rPr>
          <w:spacing w:val="-1"/>
        </w:rPr>
        <w:t>of</w:t>
      </w:r>
      <w:r w:rsidR="00087E66" w:rsidRPr="00A63659">
        <w:rPr>
          <w:spacing w:val="-1"/>
        </w:rPr>
        <w:t xml:space="preserve"> the </w:t>
      </w:r>
      <w:r w:rsidR="00087E66">
        <w:rPr>
          <w:spacing w:val="-1"/>
        </w:rPr>
        <w:t>LL</w:t>
      </w:r>
      <w:r>
        <w:rPr>
          <w:spacing w:val="-1"/>
        </w:rPr>
        <w:t xml:space="preserve">DN </w:t>
      </w:r>
      <w:r w:rsidR="00087E66">
        <w:rPr>
          <w:spacing w:val="-1"/>
        </w:rPr>
        <w:t>MAC</w:t>
      </w:r>
      <w:r w:rsidR="00087E66" w:rsidRPr="00A63659">
        <w:rPr>
          <w:spacing w:val="-1"/>
        </w:rPr>
        <w:t xml:space="preserve"> Command </w:t>
      </w:r>
      <w:r w:rsidR="00087E66">
        <w:rPr>
          <w:spacing w:val="-1"/>
        </w:rPr>
        <w:t>frame</w:t>
      </w:r>
    </w:p>
    <w:p w:rsidR="00087E66" w:rsidRPr="00A63659" w:rsidRDefault="00087E66" w:rsidP="00A63659">
      <w:pPr>
        <w:pStyle w:val="Textkrper"/>
        <w:jc w:val="both"/>
      </w:pPr>
    </w:p>
    <w:p w:rsidR="00087E66" w:rsidRDefault="00087E66" w:rsidP="00A63659">
      <w:pPr>
        <w:pStyle w:val="Textkrper"/>
        <w:jc w:val="both"/>
      </w:pPr>
      <w:r>
        <w:t>The</w:t>
      </w:r>
      <w:r w:rsidRPr="00A63659">
        <w:t xml:space="preserve"> </w:t>
      </w:r>
      <w:r>
        <w:t>order</w:t>
      </w:r>
      <w:r w:rsidRPr="00A63659">
        <w:t xml:space="preserve"> </w:t>
      </w:r>
      <w:r>
        <w:t>of</w:t>
      </w:r>
      <w:r w:rsidRPr="00A63659">
        <w:t xml:space="preserve"> </w:t>
      </w:r>
      <w:r>
        <w:t>the</w:t>
      </w:r>
      <w:r w:rsidRPr="00A63659">
        <w:t xml:space="preserve"> </w:t>
      </w:r>
      <w:r>
        <w:t>fields</w:t>
      </w:r>
      <w:r w:rsidRPr="00A63659">
        <w:t xml:space="preserve"> </w:t>
      </w:r>
      <w:r>
        <w:t>of</w:t>
      </w:r>
      <w:r w:rsidRPr="00A63659">
        <w:t xml:space="preserve"> </w:t>
      </w:r>
      <w:r>
        <w:t>the</w:t>
      </w:r>
      <w:r w:rsidRPr="00A63659">
        <w:t xml:space="preserve"> </w:t>
      </w:r>
      <w:r>
        <w:t>LL</w:t>
      </w:r>
      <w:r w:rsidR="00A63659">
        <w:t xml:space="preserve">DN </w:t>
      </w:r>
      <w:r>
        <w:t>MAC</w:t>
      </w:r>
      <w:r w:rsidRPr="00A63659">
        <w:t xml:space="preserve"> </w:t>
      </w:r>
      <w:r>
        <w:t>Command</w:t>
      </w:r>
      <w:r w:rsidRPr="00A63659">
        <w:t xml:space="preserve"> </w:t>
      </w:r>
      <w:r>
        <w:t>frame</w:t>
      </w:r>
      <w:r w:rsidRPr="00A63659">
        <w:t xml:space="preserve"> </w:t>
      </w:r>
      <w:r>
        <w:t>shall</w:t>
      </w:r>
      <w:r w:rsidRPr="00A63659">
        <w:t xml:space="preserve"> </w:t>
      </w:r>
      <w:r>
        <w:t>conform</w:t>
      </w:r>
      <w:r w:rsidRPr="00A63659">
        <w:t xml:space="preserve"> </w:t>
      </w:r>
      <w:r>
        <w:t>to</w:t>
      </w:r>
      <w:r w:rsidRPr="00A63659">
        <w:t xml:space="preserve"> </w:t>
      </w:r>
      <w:r>
        <w:t>the</w:t>
      </w:r>
      <w:r w:rsidRPr="00A63659">
        <w:t xml:space="preserve"> </w:t>
      </w:r>
      <w:r>
        <w:t>order</w:t>
      </w:r>
      <w:r w:rsidRPr="00A63659">
        <w:t xml:space="preserve"> </w:t>
      </w:r>
      <w:r>
        <w:t>of</w:t>
      </w:r>
      <w:r w:rsidRPr="00A63659">
        <w:t xml:space="preserve"> </w:t>
      </w:r>
      <w:r>
        <w:t>the</w:t>
      </w:r>
      <w:r w:rsidRPr="00A63659">
        <w:t xml:space="preserve"> </w:t>
      </w:r>
      <w:r>
        <w:t>general</w:t>
      </w:r>
      <w:r w:rsidRPr="00A63659">
        <w:t xml:space="preserve"> </w:t>
      </w:r>
      <w:r>
        <w:t>LLDN</w:t>
      </w:r>
      <w:r w:rsidRPr="00A63659">
        <w:t xml:space="preserve"> </w:t>
      </w:r>
      <w:r>
        <w:t>frame</w:t>
      </w:r>
      <w:r w:rsidRPr="00A63659">
        <w:t xml:space="preserve"> </w:t>
      </w:r>
      <w:r>
        <w:t>as</w:t>
      </w:r>
      <w:r w:rsidRPr="00A63659">
        <w:t xml:space="preserve"> </w:t>
      </w:r>
      <w:r>
        <w:t>illustrated</w:t>
      </w:r>
      <w:r w:rsidRPr="00A63659">
        <w:t xml:space="preserve"> </w:t>
      </w:r>
      <w:r>
        <w:t>in</w:t>
      </w:r>
      <w:r w:rsidRPr="00A63659">
        <w:t xml:space="preserve"> </w:t>
      </w:r>
      <w:fldSimple w:instr=" REF _Ref425270424 \h  \* MERGEFORMAT ">
        <w:r w:rsidR="00A63659" w:rsidRPr="00A63659">
          <w:t>Figure G.1</w:t>
        </w:r>
      </w:fldSimple>
      <w:r>
        <w:t>.</w:t>
      </w:r>
    </w:p>
    <w:p w:rsidR="00087E66" w:rsidRPr="00A63659" w:rsidRDefault="00087E66" w:rsidP="00A63659">
      <w:pPr>
        <w:pStyle w:val="Textkrper"/>
        <w:jc w:val="both"/>
      </w:pPr>
    </w:p>
    <w:p w:rsidR="00087E66" w:rsidRDefault="00087E66" w:rsidP="00087E66">
      <w:pPr>
        <w:pStyle w:val="Textkrper"/>
        <w:jc w:val="both"/>
      </w:pPr>
      <w:r>
        <w:t>The</w:t>
      </w:r>
      <w:r w:rsidRPr="00A63659">
        <w:t xml:space="preserve"> </w:t>
      </w:r>
      <w:r>
        <w:t>LL</w:t>
      </w:r>
      <w:r w:rsidR="00A63659">
        <w:t xml:space="preserve">DN </w:t>
      </w:r>
      <w:r>
        <w:t>MAC</w:t>
      </w:r>
      <w:r w:rsidRPr="00A63659">
        <w:t xml:space="preserve"> </w:t>
      </w:r>
      <w:r w:rsidR="00A63659">
        <w:t>C</w:t>
      </w:r>
      <w:r>
        <w:t>ommand</w:t>
      </w:r>
      <w:r w:rsidRPr="00A63659">
        <w:t xml:space="preserve"> </w:t>
      </w:r>
      <w:r>
        <w:t>frame</w:t>
      </w:r>
      <w:r w:rsidRPr="00A63659">
        <w:t xml:space="preserve"> </w:t>
      </w:r>
      <w:r>
        <w:t>has</w:t>
      </w:r>
      <w:r w:rsidRPr="00A63659">
        <w:t xml:space="preserve"> </w:t>
      </w:r>
      <w:r>
        <w:t>a</w:t>
      </w:r>
      <w:r w:rsidRPr="00A63659">
        <w:t xml:space="preserve"> </w:t>
      </w:r>
      <w:r>
        <w:t>short</w:t>
      </w:r>
      <w:r w:rsidRPr="00A63659">
        <w:t xml:space="preserve"> </w:t>
      </w:r>
      <w:r>
        <w:t>MHR</w:t>
      </w:r>
      <w:r w:rsidRPr="00A63659">
        <w:t xml:space="preserve"> </w:t>
      </w:r>
      <w:r>
        <w:t>containing</w:t>
      </w:r>
      <w:r w:rsidRPr="00A63659">
        <w:t xml:space="preserve"> </w:t>
      </w:r>
      <w:r>
        <w:t>the</w:t>
      </w:r>
      <w:r w:rsidRPr="00A63659">
        <w:t xml:space="preserve"> </w:t>
      </w:r>
      <w:r w:rsidR="00A63659">
        <w:t xml:space="preserve">LLDN </w:t>
      </w:r>
      <w:r>
        <w:t>Frame</w:t>
      </w:r>
      <w:r w:rsidRPr="00A63659">
        <w:t xml:space="preserve"> </w:t>
      </w:r>
      <w:r>
        <w:t>Control</w:t>
      </w:r>
      <w:r w:rsidRPr="00A63659">
        <w:t xml:space="preserve"> </w:t>
      </w:r>
      <w:r>
        <w:t>field</w:t>
      </w:r>
      <w:r w:rsidRPr="00A63659">
        <w:t xml:space="preserve"> </w:t>
      </w:r>
      <w:r>
        <w:t>of</w:t>
      </w:r>
      <w:r w:rsidRPr="00A63659">
        <w:t xml:space="preserve"> </w:t>
      </w:r>
      <w:r>
        <w:t>one</w:t>
      </w:r>
      <w:r w:rsidRPr="00A63659">
        <w:t xml:space="preserve"> </w:t>
      </w:r>
      <w:r>
        <w:t>octet.</w:t>
      </w:r>
    </w:p>
    <w:p w:rsidR="00087E66" w:rsidRPr="00A63659" w:rsidRDefault="00087E66" w:rsidP="00A63659">
      <w:pPr>
        <w:pStyle w:val="Textkrper"/>
        <w:jc w:val="both"/>
      </w:pPr>
    </w:p>
    <w:p w:rsidR="00087E66" w:rsidRDefault="00087E66" w:rsidP="00A63659">
      <w:pPr>
        <w:pStyle w:val="Textkrper"/>
        <w:jc w:val="both"/>
      </w:pPr>
      <w:r>
        <w:t>In</w:t>
      </w:r>
      <w:r w:rsidRPr="00A63659">
        <w:t xml:space="preserve"> </w:t>
      </w:r>
      <w:r>
        <w:t>the</w:t>
      </w:r>
      <w:r w:rsidRPr="00A63659">
        <w:t xml:space="preserve"> </w:t>
      </w:r>
      <w:r w:rsidR="00A63659">
        <w:t xml:space="preserve">LLDN </w:t>
      </w:r>
      <w:r>
        <w:t>Frame</w:t>
      </w:r>
      <w:r w:rsidRPr="00A63659">
        <w:t xml:space="preserve"> </w:t>
      </w:r>
      <w:r>
        <w:t>Control</w:t>
      </w:r>
      <w:r w:rsidRPr="00A63659">
        <w:t xml:space="preserve"> </w:t>
      </w:r>
      <w:r>
        <w:t>field,</w:t>
      </w:r>
      <w:r w:rsidRPr="00A63659">
        <w:t xml:space="preserve"> </w:t>
      </w:r>
      <w:r>
        <w:t>the</w:t>
      </w:r>
      <w:r w:rsidRPr="00A63659">
        <w:t xml:space="preserve"> </w:t>
      </w:r>
      <w:r>
        <w:t>Frame</w:t>
      </w:r>
      <w:r w:rsidRPr="00A63659">
        <w:t xml:space="preserve"> </w:t>
      </w:r>
      <w:r>
        <w:t>Type</w:t>
      </w:r>
      <w:r w:rsidRPr="00A63659">
        <w:t xml:space="preserve"> </w:t>
      </w:r>
      <w:r>
        <w:t>field</w:t>
      </w:r>
      <w:r w:rsidRPr="00A63659">
        <w:t xml:space="preserve"> </w:t>
      </w:r>
      <w:r>
        <w:t>shall</w:t>
      </w:r>
      <w:r w:rsidRPr="00A63659">
        <w:t xml:space="preserve"> </w:t>
      </w:r>
      <w:r>
        <w:t>contain</w:t>
      </w:r>
      <w:r w:rsidRPr="00A63659">
        <w:t xml:space="preserve"> </w:t>
      </w:r>
      <w:r>
        <w:t>the</w:t>
      </w:r>
      <w:r w:rsidRPr="00A63659">
        <w:t xml:space="preserve"> value </w:t>
      </w:r>
      <w:r>
        <w:t>that</w:t>
      </w:r>
      <w:r w:rsidRPr="00A63659">
        <w:t xml:space="preserve"> </w:t>
      </w:r>
      <w:r>
        <w:t>indicates</w:t>
      </w:r>
      <w:r w:rsidRPr="00A63659">
        <w:t xml:space="preserve"> </w:t>
      </w:r>
      <w:r>
        <w:t>an</w:t>
      </w:r>
      <w:r w:rsidRPr="00A63659">
        <w:t xml:space="preserve"> </w:t>
      </w:r>
      <w:r>
        <w:t>LLDN</w:t>
      </w:r>
      <w:r w:rsidRPr="00A63659">
        <w:t xml:space="preserve"> </w:t>
      </w:r>
      <w:r>
        <w:t>frame,</w:t>
      </w:r>
      <w:r w:rsidRPr="00A63659">
        <w:t xml:space="preserve"> </w:t>
      </w:r>
      <w:r>
        <w:t>as</w:t>
      </w:r>
      <w:r w:rsidRPr="00A63659">
        <w:t xml:space="preserve"> </w:t>
      </w:r>
      <w:r>
        <w:t>shown</w:t>
      </w:r>
      <w:r w:rsidRPr="00A63659">
        <w:t xml:space="preserve"> </w:t>
      </w:r>
      <w:r>
        <w:t>in</w:t>
      </w:r>
      <w:r w:rsidRPr="00A63659">
        <w:t xml:space="preserve"> </w:t>
      </w:r>
      <w:r>
        <w:t>Table</w:t>
      </w:r>
      <w:r w:rsidRPr="00A63659">
        <w:t xml:space="preserve"> </w:t>
      </w:r>
      <w:r w:rsidR="00A63659">
        <w:t>5</w:t>
      </w:r>
      <w:r>
        <w:t>,</w:t>
      </w:r>
      <w:r w:rsidRPr="00A63659">
        <w:t xml:space="preserve"> </w:t>
      </w:r>
      <w:r>
        <w:t>and</w:t>
      </w:r>
      <w:r w:rsidRPr="00A63659">
        <w:t xml:space="preserve"> </w:t>
      </w:r>
      <w:r>
        <w:t>the</w:t>
      </w:r>
      <w:r w:rsidRPr="00A63659">
        <w:t xml:space="preserve"> </w:t>
      </w:r>
      <w:r w:rsidR="00A63659">
        <w:t xml:space="preserve">LLDN </w:t>
      </w:r>
      <w:r>
        <w:t>Frame</w:t>
      </w:r>
      <w:r w:rsidRPr="00A63659">
        <w:t xml:space="preserve"> Subtype </w:t>
      </w:r>
      <w:r>
        <w:t>field</w:t>
      </w:r>
      <w:r w:rsidRPr="00A63659">
        <w:t xml:space="preserve"> </w:t>
      </w:r>
      <w:r>
        <w:t>shall</w:t>
      </w:r>
      <w:r w:rsidRPr="00A63659">
        <w:t xml:space="preserve"> </w:t>
      </w:r>
      <w:r>
        <w:t>contain</w:t>
      </w:r>
      <w:r w:rsidRPr="00A63659">
        <w:t xml:space="preserve"> </w:t>
      </w:r>
      <w:r>
        <w:t>the</w:t>
      </w:r>
      <w:r w:rsidRPr="00A63659">
        <w:t xml:space="preserve"> </w:t>
      </w:r>
      <w:r>
        <w:t>value</w:t>
      </w:r>
      <w:r w:rsidRPr="00A63659">
        <w:t xml:space="preserve"> </w:t>
      </w:r>
      <w:r>
        <w:t>that</w:t>
      </w:r>
      <w:r w:rsidRPr="00A63659">
        <w:t xml:space="preserve"> </w:t>
      </w:r>
      <w:r>
        <w:t>indicates</w:t>
      </w:r>
      <w:r w:rsidRPr="00A63659">
        <w:t xml:space="preserve"> </w:t>
      </w:r>
      <w:r>
        <w:t>an</w:t>
      </w:r>
      <w:r w:rsidRPr="00A63659">
        <w:t xml:space="preserve"> </w:t>
      </w:r>
      <w:r>
        <w:t>LL</w:t>
      </w:r>
      <w:r w:rsidR="00A63659">
        <w:t xml:space="preserve">DN </w:t>
      </w:r>
      <w:r>
        <w:t>MAC</w:t>
      </w:r>
      <w:r w:rsidRPr="00A63659">
        <w:t xml:space="preserve"> </w:t>
      </w:r>
      <w:r w:rsidR="00A63659">
        <w:t>C</w:t>
      </w:r>
      <w:r>
        <w:t>ommand</w:t>
      </w:r>
      <w:r w:rsidRPr="00A63659">
        <w:t xml:space="preserve"> </w:t>
      </w:r>
      <w:r>
        <w:t>frame,</w:t>
      </w:r>
      <w:r w:rsidRPr="00A63659">
        <w:t xml:space="preserve"> </w:t>
      </w:r>
      <w:r>
        <w:t>as</w:t>
      </w:r>
      <w:r w:rsidRPr="00A63659">
        <w:t xml:space="preserve"> </w:t>
      </w:r>
      <w:r>
        <w:t>shown</w:t>
      </w:r>
      <w:r w:rsidRPr="00A63659">
        <w:t xml:space="preserve"> </w:t>
      </w:r>
      <w:r>
        <w:t>in</w:t>
      </w:r>
      <w:r w:rsidRPr="00A63659">
        <w:t xml:space="preserve"> </w:t>
      </w:r>
      <w:fldSimple w:instr=" REF _Ref425326698 \h  \* MERGEFORMAT ">
        <w:r w:rsidR="00C6385F" w:rsidRPr="00C6385F">
          <w:t>Table G.1</w:t>
        </w:r>
      </w:fldSimple>
      <w:r>
        <w:t>.</w:t>
      </w:r>
    </w:p>
    <w:p w:rsidR="00087E66" w:rsidRPr="00A63659" w:rsidRDefault="00087E66" w:rsidP="00A63659">
      <w:pPr>
        <w:pStyle w:val="Textkrper"/>
        <w:jc w:val="both"/>
      </w:pPr>
    </w:p>
    <w:p w:rsidR="00087E66" w:rsidRDefault="00087E66" w:rsidP="00A63659">
      <w:pPr>
        <w:pStyle w:val="Textkrper"/>
        <w:jc w:val="both"/>
      </w:pPr>
      <w:r>
        <w:t>The</w:t>
      </w:r>
      <w:r w:rsidRPr="00A63659">
        <w:t xml:space="preserve"> </w:t>
      </w:r>
      <w:r>
        <w:t>Command</w:t>
      </w:r>
      <w:r w:rsidRPr="00A63659">
        <w:t xml:space="preserve"> </w:t>
      </w:r>
      <w:r>
        <w:t>Frame</w:t>
      </w:r>
      <w:r w:rsidRPr="00A63659">
        <w:t xml:space="preserve"> </w:t>
      </w:r>
      <w:r>
        <w:t>Identifier</w:t>
      </w:r>
      <w:r w:rsidRPr="00A63659">
        <w:t xml:space="preserve"> </w:t>
      </w:r>
      <w:r>
        <w:t>field</w:t>
      </w:r>
      <w:r w:rsidRPr="00A63659">
        <w:t xml:space="preserve"> </w:t>
      </w:r>
      <w:r>
        <w:t>identifies</w:t>
      </w:r>
      <w:r w:rsidRPr="00A63659">
        <w:t xml:space="preserve"> </w:t>
      </w:r>
      <w:r>
        <w:t>the</w:t>
      </w:r>
      <w:r w:rsidRPr="00A63659">
        <w:t xml:space="preserve"> </w:t>
      </w:r>
      <w:r>
        <w:t>MAC</w:t>
      </w:r>
      <w:r w:rsidRPr="00A63659">
        <w:t xml:space="preserve"> </w:t>
      </w:r>
      <w:r>
        <w:t>command</w:t>
      </w:r>
      <w:r w:rsidRPr="00A63659">
        <w:t xml:space="preserve"> </w:t>
      </w:r>
      <w:r>
        <w:t>being</w:t>
      </w:r>
      <w:r w:rsidRPr="00A63659">
        <w:t xml:space="preserve"> </w:t>
      </w:r>
      <w:r>
        <w:t>used.</w:t>
      </w:r>
      <w:r w:rsidRPr="00A63659">
        <w:t xml:space="preserve"> </w:t>
      </w:r>
      <w:r>
        <w:t>This</w:t>
      </w:r>
      <w:r w:rsidRPr="00A63659">
        <w:t xml:space="preserve"> </w:t>
      </w:r>
      <w:r>
        <w:t>field</w:t>
      </w:r>
      <w:r w:rsidRPr="00A63659">
        <w:t xml:space="preserve"> </w:t>
      </w:r>
      <w:r>
        <w:t>shall</w:t>
      </w:r>
      <w:r w:rsidRPr="00A63659">
        <w:t xml:space="preserve"> </w:t>
      </w:r>
      <w:r>
        <w:t>be</w:t>
      </w:r>
      <w:r w:rsidRPr="00A63659">
        <w:t xml:space="preserve"> </w:t>
      </w:r>
      <w:r>
        <w:t>set</w:t>
      </w:r>
      <w:r w:rsidRPr="00A63659">
        <w:t xml:space="preserve"> </w:t>
      </w:r>
      <w:r>
        <w:t>to</w:t>
      </w:r>
      <w:r w:rsidRPr="00A63659">
        <w:t xml:space="preserve"> </w:t>
      </w:r>
      <w:r>
        <w:t>one</w:t>
      </w:r>
      <w:r w:rsidRPr="00A63659">
        <w:t xml:space="preserve"> </w:t>
      </w:r>
      <w:r>
        <w:t>of</w:t>
      </w:r>
      <w:r w:rsidRPr="00A63659">
        <w:t xml:space="preserve"> </w:t>
      </w:r>
      <w:r>
        <w:t>the</w:t>
      </w:r>
      <w:r w:rsidRPr="00A63659">
        <w:t xml:space="preserve"> </w:t>
      </w:r>
      <w:r>
        <w:t>non</w:t>
      </w:r>
      <w:r w:rsidR="00C6385F">
        <w:t>-</w:t>
      </w:r>
      <w:r>
        <w:t>reserved</w:t>
      </w:r>
      <w:r w:rsidRPr="00A63659">
        <w:t xml:space="preserve"> </w:t>
      </w:r>
      <w:r>
        <w:t>values</w:t>
      </w:r>
      <w:r w:rsidRPr="00A63659">
        <w:t xml:space="preserve"> </w:t>
      </w:r>
      <w:r>
        <w:t>listed</w:t>
      </w:r>
      <w:r w:rsidRPr="00A63659">
        <w:t xml:space="preserve"> </w:t>
      </w:r>
      <w:r>
        <w:t>in</w:t>
      </w:r>
      <w:r w:rsidRPr="00A63659">
        <w:t xml:space="preserve"> </w:t>
      </w:r>
      <w:r>
        <w:t>Table</w:t>
      </w:r>
      <w:r w:rsidRPr="00A63659">
        <w:t xml:space="preserve"> </w:t>
      </w:r>
      <w:r>
        <w:t>5</w:t>
      </w:r>
      <w:r w:rsidR="00C6385F">
        <w:t>0</w:t>
      </w:r>
      <w:r>
        <w:t>.</w:t>
      </w:r>
    </w:p>
    <w:p w:rsidR="00087E66" w:rsidRPr="00A63659" w:rsidRDefault="00087E66" w:rsidP="00A63659">
      <w:pPr>
        <w:pStyle w:val="Textkrper"/>
        <w:jc w:val="both"/>
      </w:pPr>
    </w:p>
    <w:p w:rsidR="00087E66" w:rsidRDefault="00087E66" w:rsidP="00A63659">
      <w:pPr>
        <w:pStyle w:val="Textkrper"/>
        <w:jc w:val="both"/>
      </w:pPr>
      <w:r>
        <w:t>The</w:t>
      </w:r>
      <w:r w:rsidRPr="00A63659">
        <w:t xml:space="preserve"> </w:t>
      </w:r>
      <w:r>
        <w:t>Command</w:t>
      </w:r>
      <w:r w:rsidRPr="00A63659">
        <w:t xml:space="preserve"> Payload </w:t>
      </w:r>
      <w:r>
        <w:t>field</w:t>
      </w:r>
      <w:r w:rsidRPr="00A63659">
        <w:t xml:space="preserve"> </w:t>
      </w:r>
      <w:r>
        <w:t>contains</w:t>
      </w:r>
      <w:r w:rsidRPr="00A63659">
        <w:t xml:space="preserve"> </w:t>
      </w:r>
      <w:r>
        <w:t>the</w:t>
      </w:r>
      <w:r w:rsidRPr="00A63659">
        <w:t xml:space="preserve"> </w:t>
      </w:r>
      <w:r>
        <w:t>MAC</w:t>
      </w:r>
      <w:r w:rsidRPr="00A63659">
        <w:t xml:space="preserve"> command itself. </w:t>
      </w:r>
      <w:r>
        <w:t>The</w:t>
      </w:r>
      <w:r w:rsidRPr="00A63659">
        <w:t xml:space="preserve"> </w:t>
      </w:r>
      <w:r>
        <w:t>formats</w:t>
      </w:r>
      <w:r w:rsidRPr="00A63659">
        <w:t xml:space="preserve"> </w:t>
      </w:r>
      <w:r>
        <w:t>of</w:t>
      </w:r>
      <w:r w:rsidRPr="00A63659">
        <w:t xml:space="preserve"> </w:t>
      </w:r>
      <w:r>
        <w:t>the</w:t>
      </w:r>
      <w:r w:rsidRPr="00A63659">
        <w:t xml:space="preserve"> </w:t>
      </w:r>
      <w:r>
        <w:t>individual</w:t>
      </w:r>
      <w:r w:rsidRPr="00A63659">
        <w:t xml:space="preserve"> </w:t>
      </w:r>
      <w:r w:rsidR="00C6385F">
        <w:t xml:space="preserve">LLDN </w:t>
      </w:r>
      <w:r>
        <w:t>commands</w:t>
      </w:r>
      <w:r w:rsidRPr="00A63659">
        <w:t xml:space="preserve"> </w:t>
      </w:r>
      <w:r>
        <w:t>are</w:t>
      </w:r>
      <w:r w:rsidRPr="00A63659">
        <w:t xml:space="preserve"> </w:t>
      </w:r>
      <w:r>
        <w:t>described</w:t>
      </w:r>
      <w:r w:rsidRPr="00A63659">
        <w:t xml:space="preserve"> </w:t>
      </w:r>
      <w:r>
        <w:t>in</w:t>
      </w:r>
      <w:r w:rsidRPr="00A63659">
        <w:t xml:space="preserve"> </w:t>
      </w:r>
      <w:r w:rsidR="00674736">
        <w:fldChar w:fldCharType="begin"/>
      </w:r>
      <w:r w:rsidR="00C6385F">
        <w:instrText xml:space="preserve"> REF _Ref425351186 \r \h </w:instrText>
      </w:r>
      <w:r w:rsidR="00674736">
        <w:fldChar w:fldCharType="separate"/>
      </w:r>
      <w:r w:rsidR="00C6385F">
        <w:t>G.3</w:t>
      </w:r>
      <w:r w:rsidR="00674736">
        <w:fldChar w:fldCharType="end"/>
      </w:r>
      <w:r>
        <w:t>.</w:t>
      </w:r>
      <w:r w:rsidRPr="00A63659">
        <w:t xml:space="preserve"> </w:t>
      </w:r>
      <w:r>
        <w:t>The</w:t>
      </w:r>
      <w:r w:rsidRPr="00A63659">
        <w:t xml:space="preserve"> </w:t>
      </w:r>
      <w:r>
        <w:t>Command</w:t>
      </w:r>
      <w:r w:rsidRPr="00A63659">
        <w:t xml:space="preserve"> </w:t>
      </w:r>
      <w:r>
        <w:t>Payload</w:t>
      </w:r>
      <w:r w:rsidRPr="00A63659">
        <w:t xml:space="preserve"> </w:t>
      </w:r>
      <w:r>
        <w:t>field</w:t>
      </w:r>
      <w:r w:rsidRPr="00A63659">
        <w:t xml:space="preserve"> </w:t>
      </w:r>
      <w:r>
        <w:t>is</w:t>
      </w:r>
      <w:r w:rsidRPr="00A63659">
        <w:t xml:space="preserve"> </w:t>
      </w:r>
      <w:r>
        <w:t>of</w:t>
      </w:r>
      <w:r w:rsidRPr="00A63659">
        <w:t xml:space="preserve"> </w:t>
      </w:r>
      <w:r>
        <w:t>variable</w:t>
      </w:r>
      <w:r w:rsidRPr="00A63659">
        <w:t xml:space="preserve"> </w:t>
      </w:r>
      <w:r>
        <w:t>length</w:t>
      </w:r>
      <w:r w:rsidRPr="00A63659">
        <w:t xml:space="preserve"> </w:t>
      </w:r>
      <w:r>
        <w:t>and</w:t>
      </w:r>
      <w:r w:rsidRPr="00A63659">
        <w:t xml:space="preserve"> contains </w:t>
      </w:r>
      <w:r>
        <w:t>data</w:t>
      </w:r>
      <w:r w:rsidRPr="00A63659">
        <w:t xml:space="preserve"> </w:t>
      </w:r>
      <w:r>
        <w:t>specific</w:t>
      </w:r>
      <w:r w:rsidRPr="00A63659">
        <w:t xml:space="preserve"> </w:t>
      </w:r>
      <w:r>
        <w:t>to</w:t>
      </w:r>
      <w:r w:rsidRPr="00A63659">
        <w:t xml:space="preserve"> </w:t>
      </w:r>
      <w:r>
        <w:t>the</w:t>
      </w:r>
      <w:r w:rsidRPr="00A63659">
        <w:t xml:space="preserve"> </w:t>
      </w:r>
      <w:r>
        <w:t>different</w:t>
      </w:r>
      <w:r w:rsidRPr="00A63659">
        <w:t xml:space="preserve"> </w:t>
      </w:r>
      <w:r w:rsidR="00C6385F">
        <w:t>MAC C</w:t>
      </w:r>
      <w:r>
        <w:t>ommand</w:t>
      </w:r>
      <w:r w:rsidRPr="00A63659">
        <w:t xml:space="preserve"> </w:t>
      </w:r>
      <w:r>
        <w:t>frame</w:t>
      </w:r>
      <w:r w:rsidRPr="00A63659">
        <w:t xml:space="preserve"> types.</w:t>
      </w:r>
    </w:p>
    <w:p w:rsidR="00087E66" w:rsidRPr="00A63659" w:rsidRDefault="00087E66" w:rsidP="00A63659">
      <w:pPr>
        <w:pStyle w:val="Textkrper"/>
        <w:jc w:val="both"/>
      </w:pPr>
    </w:p>
    <w:p w:rsidR="00087E66" w:rsidRPr="00A63659" w:rsidRDefault="00087E66" w:rsidP="00A63659">
      <w:pPr>
        <w:pStyle w:val="Textkrper"/>
        <w:jc w:val="both"/>
      </w:pPr>
    </w:p>
    <w:p w:rsidR="00844783" w:rsidRPr="00C6385F" w:rsidRDefault="00844783" w:rsidP="00C6385F">
      <w:pPr>
        <w:pStyle w:val="berschrift2"/>
        <w:rPr>
          <w:i w:val="0"/>
          <w:u w:val="none"/>
        </w:rPr>
      </w:pPr>
      <w:bookmarkStart w:id="658" w:name="_bookmark187"/>
      <w:bookmarkStart w:id="659" w:name="_bookmark154"/>
      <w:bookmarkStart w:id="660" w:name="_Ref425351186"/>
      <w:bookmarkEnd w:id="658"/>
      <w:bookmarkEnd w:id="659"/>
      <w:r w:rsidRPr="00C6385F">
        <w:rPr>
          <w:i w:val="0"/>
          <w:u w:val="none"/>
        </w:rPr>
        <w:t>LLDN commands</w:t>
      </w:r>
      <w:bookmarkEnd w:id="660"/>
    </w:p>
    <w:p w:rsidR="00844783" w:rsidRDefault="00844783" w:rsidP="0063050F">
      <w:pPr>
        <w:spacing w:before="4"/>
        <w:rPr>
          <w:sz w:val="21"/>
          <w:szCs w:val="21"/>
        </w:rPr>
      </w:pPr>
    </w:p>
    <w:p w:rsidR="00F73FAE" w:rsidRPr="005F2E03" w:rsidRDefault="00F73FAE" w:rsidP="005F2E03">
      <w:pPr>
        <w:pStyle w:val="berschrift3"/>
        <w:rPr>
          <w:b/>
          <w:sz w:val="24"/>
          <w:szCs w:val="24"/>
        </w:rPr>
      </w:pPr>
      <w:bookmarkStart w:id="661" w:name="_Ref426403486"/>
      <w:r w:rsidRPr="005F2E03">
        <w:rPr>
          <w:b/>
          <w:sz w:val="24"/>
          <w:szCs w:val="24"/>
        </w:rPr>
        <w:t>LL</w:t>
      </w:r>
      <w:r w:rsidR="00AB495D">
        <w:rPr>
          <w:b/>
          <w:sz w:val="24"/>
          <w:szCs w:val="24"/>
        </w:rPr>
        <w:t xml:space="preserve">DN </w:t>
      </w:r>
      <w:r w:rsidRPr="005F2E03">
        <w:rPr>
          <w:b/>
          <w:sz w:val="24"/>
          <w:szCs w:val="24"/>
        </w:rPr>
        <w:t>Discover Response command</w:t>
      </w:r>
      <w:bookmarkEnd w:id="661"/>
    </w:p>
    <w:p w:rsidR="00F73FAE" w:rsidRPr="00393ADB" w:rsidRDefault="00F73FAE" w:rsidP="00F73FAE">
      <w:pPr>
        <w:spacing w:before="4"/>
        <w:rPr>
          <w:b/>
          <w:bCs/>
          <w:sz w:val="21"/>
          <w:szCs w:val="21"/>
        </w:rPr>
      </w:pPr>
    </w:p>
    <w:p w:rsidR="00F73FAE" w:rsidRPr="005F2E03" w:rsidRDefault="00F73FAE" w:rsidP="005F2E03">
      <w:pPr>
        <w:pStyle w:val="berschrift4"/>
        <w:rPr>
          <w:rFonts w:ascii="Arial" w:hAnsi="Arial" w:cs="Arial"/>
          <w:b/>
          <w:u w:val="none"/>
        </w:rPr>
      </w:pPr>
      <w:r w:rsidRPr="005F2E03">
        <w:rPr>
          <w:rFonts w:ascii="Arial" w:hAnsi="Arial" w:cs="Arial"/>
          <w:b/>
          <w:u w:val="none"/>
        </w:rPr>
        <w:t>General</w:t>
      </w:r>
    </w:p>
    <w:p w:rsidR="00F73FAE" w:rsidRPr="00393ADB" w:rsidRDefault="00F73FAE" w:rsidP="00F73FAE">
      <w:pPr>
        <w:spacing w:before="4"/>
        <w:rPr>
          <w:b/>
          <w:bCs/>
          <w:sz w:val="21"/>
          <w:szCs w:val="21"/>
        </w:rPr>
      </w:pPr>
    </w:p>
    <w:p w:rsidR="00F73FAE" w:rsidRPr="00E07E54" w:rsidRDefault="00F73FAE" w:rsidP="00E07E54">
      <w:pPr>
        <w:pStyle w:val="Textkrper"/>
        <w:spacing w:line="250" w:lineRule="auto"/>
        <w:ind w:right="119"/>
        <w:jc w:val="both"/>
        <w:rPr>
          <w:sz w:val="21"/>
          <w:szCs w:val="21"/>
        </w:rPr>
      </w:pPr>
      <w:r w:rsidRPr="00E07E54">
        <w:rPr>
          <w:sz w:val="21"/>
          <w:szCs w:val="21"/>
        </w:rPr>
        <w:t>The LL</w:t>
      </w:r>
      <w:r w:rsidR="00AB495D" w:rsidRPr="00E07E54">
        <w:rPr>
          <w:sz w:val="21"/>
          <w:szCs w:val="21"/>
        </w:rPr>
        <w:t xml:space="preserve">DN </w:t>
      </w:r>
      <w:r w:rsidRPr="00E07E54">
        <w:rPr>
          <w:sz w:val="21"/>
          <w:szCs w:val="21"/>
        </w:rPr>
        <w:t>Discover Response command contains the configuration parameters that have to be transmitted to the LLDN PAN coordinator as input for the configuration process in an LLDN.</w:t>
      </w:r>
    </w:p>
    <w:p w:rsidR="00F73FAE" w:rsidRPr="00E07E54" w:rsidRDefault="00F73FAE" w:rsidP="00E07E54">
      <w:pPr>
        <w:pStyle w:val="Textkrper"/>
        <w:spacing w:line="250" w:lineRule="auto"/>
        <w:ind w:right="119"/>
        <w:jc w:val="both"/>
        <w:rPr>
          <w:sz w:val="21"/>
          <w:szCs w:val="21"/>
        </w:rPr>
      </w:pPr>
    </w:p>
    <w:p w:rsidR="00F73FAE" w:rsidRPr="00E07E54" w:rsidRDefault="00F73FAE" w:rsidP="00E07E54">
      <w:pPr>
        <w:pStyle w:val="Textkrper"/>
        <w:spacing w:line="250" w:lineRule="auto"/>
        <w:ind w:right="119"/>
        <w:jc w:val="both"/>
        <w:rPr>
          <w:sz w:val="21"/>
          <w:szCs w:val="21"/>
        </w:rPr>
      </w:pPr>
      <w:r w:rsidRPr="00E07E54">
        <w:rPr>
          <w:sz w:val="21"/>
          <w:szCs w:val="21"/>
        </w:rPr>
        <w:t>This command shall only be sent by a</w:t>
      </w:r>
      <w:r w:rsidR="00990870">
        <w:rPr>
          <w:sz w:val="21"/>
          <w:szCs w:val="21"/>
        </w:rPr>
        <w:t>n</w:t>
      </w:r>
      <w:r w:rsidRPr="00E07E54">
        <w:rPr>
          <w:sz w:val="21"/>
          <w:szCs w:val="21"/>
        </w:rPr>
        <w:t xml:space="preserve"> </w:t>
      </w:r>
      <w:r w:rsidR="00990870">
        <w:rPr>
          <w:sz w:val="21"/>
          <w:szCs w:val="21"/>
        </w:rPr>
        <w:t xml:space="preserve">LLDN </w:t>
      </w:r>
      <w:r w:rsidRPr="00E07E54">
        <w:rPr>
          <w:sz w:val="21"/>
          <w:szCs w:val="21"/>
        </w:rPr>
        <w:t>device that has received an LL</w:t>
      </w:r>
      <w:r w:rsidR="00AB495D" w:rsidRPr="00E07E54">
        <w:rPr>
          <w:sz w:val="21"/>
          <w:szCs w:val="21"/>
        </w:rPr>
        <w:t xml:space="preserve">DN </w:t>
      </w:r>
      <w:r w:rsidRPr="00E07E54">
        <w:rPr>
          <w:sz w:val="21"/>
          <w:szCs w:val="21"/>
        </w:rPr>
        <w:t xml:space="preserve">Beacon (refer to </w:t>
      </w:r>
      <w:fldSimple w:instr=" REF _Ref425271509 \r \h  \* MERGEFORMAT ">
        <w:r w:rsidR="00AB495D" w:rsidRPr="00E07E54">
          <w:rPr>
            <w:sz w:val="21"/>
            <w:szCs w:val="21"/>
          </w:rPr>
          <w:t>G.2.2</w:t>
        </w:r>
      </w:fldSimple>
      <w:r w:rsidRPr="00E07E54">
        <w:rPr>
          <w:sz w:val="21"/>
          <w:szCs w:val="21"/>
        </w:rPr>
        <w:t xml:space="preserve">) indicating </w:t>
      </w:r>
      <w:r w:rsidR="00AB495D" w:rsidRPr="00E07E54">
        <w:rPr>
          <w:sz w:val="21"/>
          <w:szCs w:val="21"/>
        </w:rPr>
        <w:t>LLDN D</w:t>
      </w:r>
      <w:r w:rsidRPr="00E07E54">
        <w:rPr>
          <w:sz w:val="21"/>
          <w:szCs w:val="21"/>
        </w:rPr>
        <w:t xml:space="preserve">iscovery mode as determined through the procedures of the Discovery state as described in </w:t>
      </w:r>
      <w:r w:rsidR="00AB495D" w:rsidRPr="00E07E54">
        <w:rPr>
          <w:sz w:val="21"/>
          <w:szCs w:val="21"/>
        </w:rPr>
        <w:t>G.xxx</w:t>
      </w:r>
      <w:r w:rsidRPr="00E07E54">
        <w:rPr>
          <w:sz w:val="21"/>
          <w:szCs w:val="21"/>
        </w:rPr>
        <w:t>.</w:t>
      </w:r>
    </w:p>
    <w:p w:rsidR="00F73FAE" w:rsidRPr="00E07E54" w:rsidRDefault="00F73FAE" w:rsidP="00E07E54">
      <w:pPr>
        <w:pStyle w:val="Textkrper"/>
        <w:spacing w:line="250" w:lineRule="auto"/>
        <w:ind w:right="119"/>
        <w:jc w:val="both"/>
        <w:rPr>
          <w:sz w:val="21"/>
          <w:szCs w:val="21"/>
        </w:rPr>
      </w:pPr>
    </w:p>
    <w:p w:rsidR="00F73FAE" w:rsidRPr="00E07E54" w:rsidRDefault="00F73FAE" w:rsidP="00E07E54">
      <w:pPr>
        <w:pStyle w:val="Textkrper"/>
        <w:spacing w:line="250" w:lineRule="auto"/>
        <w:ind w:right="119"/>
        <w:jc w:val="both"/>
        <w:rPr>
          <w:sz w:val="21"/>
          <w:szCs w:val="21"/>
        </w:rPr>
      </w:pPr>
      <w:r w:rsidRPr="00E07E54">
        <w:rPr>
          <w:sz w:val="21"/>
          <w:szCs w:val="21"/>
        </w:rPr>
        <w:t xml:space="preserve">All </w:t>
      </w:r>
      <w:r w:rsidR="00990870">
        <w:rPr>
          <w:sz w:val="21"/>
          <w:szCs w:val="21"/>
        </w:rPr>
        <w:t xml:space="preserve">LLDN </w:t>
      </w:r>
      <w:r w:rsidRPr="00E07E54">
        <w:rPr>
          <w:sz w:val="21"/>
          <w:szCs w:val="21"/>
        </w:rPr>
        <w:t>devices shall be capable of transmitting this command, although an RFD is not required to be capable of receiving it.</w:t>
      </w:r>
    </w:p>
    <w:p w:rsidR="00F73FAE" w:rsidRPr="00E07E54" w:rsidRDefault="00F73FAE" w:rsidP="00E07E54">
      <w:pPr>
        <w:pStyle w:val="Textkrper"/>
        <w:spacing w:line="250" w:lineRule="auto"/>
        <w:ind w:right="119"/>
        <w:jc w:val="both"/>
        <w:rPr>
          <w:sz w:val="21"/>
          <w:szCs w:val="21"/>
        </w:rPr>
      </w:pPr>
    </w:p>
    <w:p w:rsidR="00F73FAE" w:rsidRPr="00E07E54" w:rsidRDefault="00F73FAE" w:rsidP="00E07E54">
      <w:pPr>
        <w:pStyle w:val="Textkrper"/>
        <w:spacing w:line="250" w:lineRule="auto"/>
        <w:ind w:right="119"/>
        <w:jc w:val="both"/>
        <w:rPr>
          <w:sz w:val="21"/>
          <w:szCs w:val="21"/>
        </w:rPr>
      </w:pPr>
      <w:r w:rsidRPr="00E07E54">
        <w:rPr>
          <w:sz w:val="21"/>
          <w:szCs w:val="21"/>
        </w:rPr>
        <w:t xml:space="preserve">The command payload of the </w:t>
      </w:r>
      <w:r w:rsidR="00AB495D" w:rsidRPr="00E07E54">
        <w:rPr>
          <w:sz w:val="21"/>
          <w:szCs w:val="21"/>
        </w:rPr>
        <w:t>LLDN D</w:t>
      </w:r>
      <w:r w:rsidRPr="00E07E54">
        <w:rPr>
          <w:sz w:val="21"/>
          <w:szCs w:val="21"/>
        </w:rPr>
        <w:t xml:space="preserve">iscover </w:t>
      </w:r>
      <w:r w:rsidR="00AB495D" w:rsidRPr="00E07E54">
        <w:rPr>
          <w:sz w:val="21"/>
          <w:szCs w:val="21"/>
        </w:rPr>
        <w:t>R</w:t>
      </w:r>
      <w:r w:rsidRPr="00E07E54">
        <w:rPr>
          <w:sz w:val="21"/>
          <w:szCs w:val="21"/>
        </w:rPr>
        <w:t xml:space="preserve">esponse frame shall be formatted as illustrated in </w:t>
      </w:r>
      <w:fldSimple w:instr=" REF _Ref425767657 \h  \* MERGEFORMAT ">
        <w:r w:rsidR="00AB495D" w:rsidRPr="00E07E54">
          <w:rPr>
            <w:sz w:val="21"/>
            <w:szCs w:val="21"/>
          </w:rPr>
          <w:t>Figure G.10</w:t>
        </w:r>
      </w:fldSimple>
      <w:r w:rsidRPr="00E07E54">
        <w:rPr>
          <w:sz w:val="21"/>
          <w:szCs w:val="21"/>
        </w:rPr>
        <w:t>.</w:t>
      </w:r>
    </w:p>
    <w:p w:rsidR="00F73FAE" w:rsidRPr="00393ADB" w:rsidRDefault="00F73FAE" w:rsidP="00F73FAE">
      <w:pPr>
        <w:spacing w:before="4"/>
        <w:rPr>
          <w:sz w:val="21"/>
          <w:szCs w:val="21"/>
        </w:rPr>
      </w:pPr>
    </w:p>
    <w:p w:rsidR="00F73FAE" w:rsidRPr="00393ADB" w:rsidRDefault="00F73FAE" w:rsidP="00F73FAE">
      <w:pPr>
        <w:spacing w:before="4"/>
        <w:rPr>
          <w:sz w:val="21"/>
          <w:szCs w:val="21"/>
        </w:rPr>
      </w:pPr>
    </w:p>
    <w:tbl>
      <w:tblPr>
        <w:tblStyle w:val="TableNormal"/>
        <w:tblW w:w="0" w:type="auto"/>
        <w:tblInd w:w="1857" w:type="dxa"/>
        <w:tblLayout w:type="fixed"/>
        <w:tblLook w:val="01E0"/>
      </w:tblPr>
      <w:tblGrid>
        <w:gridCol w:w="3280"/>
        <w:gridCol w:w="1873"/>
      </w:tblGrid>
      <w:tr w:rsidR="00F73FAE" w:rsidRPr="00393ADB" w:rsidTr="005F2E03">
        <w:trPr>
          <w:trHeight w:hRule="exact" w:val="243"/>
        </w:trPr>
        <w:tc>
          <w:tcPr>
            <w:tcW w:w="3280" w:type="dxa"/>
            <w:tcBorders>
              <w:top w:val="single" w:sz="12" w:space="0" w:color="000000"/>
              <w:left w:val="single" w:sz="12" w:space="0" w:color="000000"/>
              <w:bottom w:val="single" w:sz="12" w:space="0" w:color="000000"/>
              <w:right w:val="single" w:sz="6" w:space="0" w:color="000000"/>
            </w:tcBorders>
            <w:hideMark/>
          </w:tcPr>
          <w:p w:rsidR="00F73FAE" w:rsidRPr="00393ADB" w:rsidRDefault="00F73FAE" w:rsidP="00F73FAE">
            <w:pPr>
              <w:widowControl/>
              <w:spacing w:before="4"/>
              <w:rPr>
                <w:rFonts w:eastAsia="Times New Roman" w:cs="Times New Roman"/>
                <w:sz w:val="21"/>
                <w:szCs w:val="21"/>
                <w:lang w:eastAsia="de-DE"/>
              </w:rPr>
            </w:pPr>
            <w:r w:rsidRPr="00393ADB">
              <w:rPr>
                <w:rFonts w:eastAsia="Times New Roman" w:cs="Times New Roman"/>
                <w:b/>
                <w:sz w:val="21"/>
                <w:szCs w:val="21"/>
                <w:lang w:eastAsia="de-DE"/>
              </w:rPr>
              <w:t>Octets: 1</w:t>
            </w:r>
          </w:p>
        </w:tc>
        <w:tc>
          <w:tcPr>
            <w:tcW w:w="1873" w:type="dxa"/>
            <w:tcBorders>
              <w:top w:val="single" w:sz="12" w:space="0" w:color="000000"/>
              <w:left w:val="single" w:sz="6" w:space="0" w:color="000000"/>
              <w:bottom w:val="single" w:sz="12" w:space="0" w:color="000000"/>
              <w:right w:val="single" w:sz="12" w:space="0" w:color="000000"/>
            </w:tcBorders>
            <w:hideMark/>
          </w:tcPr>
          <w:p w:rsidR="00F73FAE" w:rsidRPr="00393ADB" w:rsidRDefault="00F73FAE" w:rsidP="00F73FAE">
            <w:pPr>
              <w:widowControl/>
              <w:spacing w:before="4"/>
              <w:rPr>
                <w:rFonts w:eastAsia="Times New Roman" w:cs="Times New Roman"/>
                <w:sz w:val="21"/>
                <w:szCs w:val="21"/>
                <w:lang w:eastAsia="de-DE"/>
              </w:rPr>
            </w:pPr>
            <w:r w:rsidRPr="00393ADB">
              <w:rPr>
                <w:rFonts w:eastAsia="Times New Roman" w:cs="Times New Roman"/>
                <w:b/>
                <w:sz w:val="21"/>
                <w:szCs w:val="21"/>
                <w:lang w:eastAsia="de-DE"/>
              </w:rPr>
              <w:t>variable</w:t>
            </w:r>
          </w:p>
        </w:tc>
      </w:tr>
      <w:tr w:rsidR="00F73FAE" w:rsidRPr="00393ADB" w:rsidTr="00AB495D">
        <w:tc>
          <w:tcPr>
            <w:tcW w:w="3280" w:type="dxa"/>
            <w:tcBorders>
              <w:top w:val="single" w:sz="12" w:space="0" w:color="000000"/>
              <w:left w:val="single" w:sz="12" w:space="0" w:color="000000"/>
              <w:bottom w:val="single" w:sz="12" w:space="0" w:color="000000"/>
              <w:right w:val="single" w:sz="6" w:space="0" w:color="000000"/>
            </w:tcBorders>
            <w:hideMark/>
          </w:tcPr>
          <w:p w:rsidR="00F73FAE" w:rsidRPr="00393ADB" w:rsidRDefault="00F73FAE" w:rsidP="00F73FAE">
            <w:pPr>
              <w:widowControl/>
              <w:spacing w:before="4"/>
              <w:rPr>
                <w:rFonts w:eastAsia="Times New Roman" w:cs="Times New Roman"/>
                <w:sz w:val="21"/>
                <w:szCs w:val="21"/>
                <w:lang w:eastAsia="de-DE"/>
              </w:rPr>
            </w:pPr>
            <w:r w:rsidRPr="00393ADB">
              <w:rPr>
                <w:rFonts w:eastAsia="Times New Roman" w:cs="Times New Roman"/>
                <w:sz w:val="21"/>
                <w:szCs w:val="21"/>
                <w:lang w:eastAsia="de-DE"/>
              </w:rPr>
              <w:t xml:space="preserve">Command Frame Identifier </w:t>
            </w:r>
            <w:r w:rsidR="00AB495D">
              <w:rPr>
                <w:rFonts w:eastAsia="Times New Roman" w:cs="Times New Roman"/>
                <w:sz w:val="21"/>
                <w:szCs w:val="21"/>
                <w:lang w:eastAsia="de-DE"/>
              </w:rPr>
              <w:br/>
            </w:r>
            <w:r w:rsidRPr="00393ADB">
              <w:rPr>
                <w:rFonts w:eastAsia="Times New Roman" w:cs="Times New Roman"/>
                <w:sz w:val="21"/>
                <w:szCs w:val="21"/>
                <w:lang w:eastAsia="de-DE"/>
              </w:rPr>
              <w:t>(defined in</w:t>
            </w:r>
            <w:r w:rsidR="00AB495D">
              <w:rPr>
                <w:rFonts w:eastAsia="Times New Roman" w:cs="Times New Roman"/>
                <w:sz w:val="21"/>
                <w:szCs w:val="21"/>
                <w:lang w:eastAsia="de-DE"/>
              </w:rPr>
              <w:t xml:space="preserve"> </w:t>
            </w:r>
            <w:r w:rsidRPr="00393ADB">
              <w:rPr>
                <w:rFonts w:eastAsia="Times New Roman" w:cs="Times New Roman"/>
                <w:sz w:val="21"/>
                <w:szCs w:val="21"/>
                <w:lang w:eastAsia="de-DE"/>
              </w:rPr>
              <w:t>Table 5</w:t>
            </w:r>
            <w:r w:rsidR="00AB495D">
              <w:rPr>
                <w:rFonts w:eastAsia="Times New Roman" w:cs="Times New Roman"/>
                <w:sz w:val="21"/>
                <w:szCs w:val="21"/>
                <w:lang w:eastAsia="de-DE"/>
              </w:rPr>
              <w:t>0</w:t>
            </w:r>
            <w:r w:rsidRPr="00393ADB">
              <w:rPr>
                <w:rFonts w:eastAsia="Times New Roman" w:cs="Times New Roman"/>
                <w:sz w:val="21"/>
                <w:szCs w:val="21"/>
                <w:lang w:eastAsia="de-DE"/>
              </w:rPr>
              <w:t>)</w:t>
            </w:r>
          </w:p>
        </w:tc>
        <w:tc>
          <w:tcPr>
            <w:tcW w:w="1873" w:type="dxa"/>
            <w:tcBorders>
              <w:top w:val="single" w:sz="12" w:space="0" w:color="000000"/>
              <w:left w:val="single" w:sz="6" w:space="0" w:color="000000"/>
              <w:bottom w:val="single" w:sz="12" w:space="0" w:color="000000"/>
              <w:right w:val="single" w:sz="12" w:space="0" w:color="000000"/>
            </w:tcBorders>
            <w:hideMark/>
          </w:tcPr>
          <w:p w:rsidR="00F73FAE" w:rsidRPr="00393ADB" w:rsidRDefault="00E07E54" w:rsidP="00F73FAE">
            <w:pPr>
              <w:widowControl/>
              <w:spacing w:before="4"/>
              <w:rPr>
                <w:rFonts w:eastAsia="Times New Roman" w:cs="Times New Roman"/>
                <w:sz w:val="21"/>
                <w:szCs w:val="21"/>
                <w:lang w:eastAsia="de-DE"/>
              </w:rPr>
            </w:pPr>
            <w:r>
              <w:rPr>
                <w:rFonts w:eastAsia="Times New Roman" w:cs="Times New Roman"/>
                <w:sz w:val="21"/>
                <w:szCs w:val="21"/>
                <w:lang w:eastAsia="de-DE"/>
              </w:rPr>
              <w:t xml:space="preserve">LLDN </w:t>
            </w:r>
            <w:r w:rsidR="00F73FAE" w:rsidRPr="00393ADB">
              <w:rPr>
                <w:rFonts w:eastAsia="Times New Roman" w:cs="Times New Roman"/>
                <w:sz w:val="21"/>
                <w:szCs w:val="21"/>
                <w:lang w:eastAsia="de-DE"/>
              </w:rPr>
              <w:t xml:space="preserve">Discovery </w:t>
            </w:r>
            <w:r>
              <w:rPr>
                <w:rFonts w:eastAsia="Times New Roman" w:cs="Times New Roman"/>
                <w:sz w:val="21"/>
                <w:szCs w:val="21"/>
                <w:lang w:eastAsia="de-DE"/>
              </w:rPr>
              <w:t>P</w:t>
            </w:r>
            <w:r w:rsidR="00F73FAE" w:rsidRPr="00393ADB">
              <w:rPr>
                <w:rFonts w:eastAsia="Times New Roman" w:cs="Times New Roman"/>
                <w:sz w:val="21"/>
                <w:szCs w:val="21"/>
                <w:lang w:eastAsia="de-DE"/>
              </w:rPr>
              <w:t>arameters</w:t>
            </w:r>
          </w:p>
        </w:tc>
      </w:tr>
    </w:tbl>
    <w:p w:rsidR="00F73FAE" w:rsidRPr="00393ADB" w:rsidRDefault="00F73FAE" w:rsidP="00F73FAE">
      <w:pPr>
        <w:spacing w:before="4"/>
        <w:rPr>
          <w:sz w:val="21"/>
          <w:szCs w:val="21"/>
        </w:rPr>
      </w:pPr>
    </w:p>
    <w:p w:rsidR="00F73FAE" w:rsidRPr="00AB495D" w:rsidRDefault="00AB495D" w:rsidP="00AB495D">
      <w:pPr>
        <w:pStyle w:val="Heading8"/>
        <w:ind w:left="0"/>
        <w:jc w:val="center"/>
        <w:rPr>
          <w:spacing w:val="-1"/>
        </w:rPr>
      </w:pPr>
      <w:bookmarkStart w:id="662" w:name="_Ref425767657"/>
      <w:r w:rsidRPr="00AB495D">
        <w:rPr>
          <w:spacing w:val="-1"/>
        </w:rPr>
        <w:t xml:space="preserve">Figure </w:t>
      </w:r>
      <w:r w:rsidR="00674736">
        <w:rPr>
          <w:spacing w:val="-1"/>
        </w:rPr>
        <w:fldChar w:fldCharType="begin"/>
      </w:r>
      <w:r w:rsidR="00DE16EB">
        <w:rPr>
          <w:spacing w:val="-1"/>
        </w:rPr>
        <w:instrText xml:space="preserve"> STYLEREF 1 \s </w:instrText>
      </w:r>
      <w:r w:rsidR="00674736">
        <w:rPr>
          <w:spacing w:val="-1"/>
        </w:rPr>
        <w:fldChar w:fldCharType="separate"/>
      </w:r>
      <w:r w:rsidR="00DE16EB">
        <w:rPr>
          <w:noProof/>
          <w:spacing w:val="-1"/>
        </w:rPr>
        <w:t>G</w:t>
      </w:r>
      <w:r w:rsidR="00674736">
        <w:rPr>
          <w:spacing w:val="-1"/>
        </w:rPr>
        <w:fldChar w:fldCharType="end"/>
      </w:r>
      <w:r w:rsidR="00DE16EB">
        <w:rPr>
          <w:spacing w:val="-1"/>
        </w:rPr>
        <w:t>.</w:t>
      </w:r>
      <w:r w:rsidR="00674736">
        <w:rPr>
          <w:spacing w:val="-1"/>
        </w:rPr>
        <w:fldChar w:fldCharType="begin"/>
      </w:r>
      <w:r w:rsidR="00DE16EB">
        <w:rPr>
          <w:spacing w:val="-1"/>
        </w:rPr>
        <w:instrText xml:space="preserve"> SEQ Figure \* ARABIC \s 1 </w:instrText>
      </w:r>
      <w:r w:rsidR="00674736">
        <w:rPr>
          <w:spacing w:val="-1"/>
        </w:rPr>
        <w:fldChar w:fldCharType="separate"/>
      </w:r>
      <w:r w:rsidR="00DE16EB">
        <w:rPr>
          <w:noProof/>
          <w:spacing w:val="-1"/>
        </w:rPr>
        <w:t>10</w:t>
      </w:r>
      <w:r w:rsidR="00674736">
        <w:rPr>
          <w:spacing w:val="-1"/>
        </w:rPr>
        <w:fldChar w:fldCharType="end"/>
      </w:r>
      <w:bookmarkEnd w:id="662"/>
      <w:r w:rsidR="00F73FAE" w:rsidRPr="00AB495D">
        <w:rPr>
          <w:spacing w:val="-1"/>
        </w:rPr>
        <w:t>—LL</w:t>
      </w:r>
      <w:r>
        <w:rPr>
          <w:spacing w:val="-1"/>
        </w:rPr>
        <w:t xml:space="preserve">DN </w:t>
      </w:r>
      <w:r w:rsidR="00F73FAE" w:rsidRPr="00AB495D">
        <w:rPr>
          <w:spacing w:val="-1"/>
        </w:rPr>
        <w:t xml:space="preserve">Discover </w:t>
      </w:r>
      <w:r>
        <w:rPr>
          <w:spacing w:val="-1"/>
        </w:rPr>
        <w:t>R</w:t>
      </w:r>
      <w:r w:rsidR="00F73FAE" w:rsidRPr="00AB495D">
        <w:rPr>
          <w:spacing w:val="-1"/>
        </w:rPr>
        <w:t>esponse command MAC payload</w:t>
      </w:r>
    </w:p>
    <w:p w:rsidR="00F73FAE" w:rsidRPr="00393ADB" w:rsidRDefault="00F73FAE" w:rsidP="00F73FAE">
      <w:pPr>
        <w:spacing w:before="4"/>
        <w:rPr>
          <w:b/>
          <w:bCs/>
          <w:sz w:val="21"/>
          <w:szCs w:val="21"/>
        </w:rPr>
      </w:pPr>
    </w:p>
    <w:p w:rsidR="00F73FAE" w:rsidRPr="00AB495D" w:rsidRDefault="00F73FAE" w:rsidP="00AB495D">
      <w:pPr>
        <w:pStyle w:val="berschrift4"/>
        <w:rPr>
          <w:rFonts w:ascii="Arial" w:hAnsi="Arial" w:cs="Arial"/>
          <w:b/>
          <w:u w:val="none"/>
        </w:rPr>
      </w:pPr>
      <w:r w:rsidRPr="00AB495D">
        <w:rPr>
          <w:rFonts w:ascii="Arial" w:hAnsi="Arial" w:cs="Arial"/>
          <w:b/>
          <w:u w:val="none"/>
        </w:rPr>
        <w:t>MHR fields</w:t>
      </w:r>
    </w:p>
    <w:p w:rsidR="00F73FAE" w:rsidRPr="00393ADB" w:rsidRDefault="00F73FAE" w:rsidP="00F73FAE">
      <w:pPr>
        <w:spacing w:before="4"/>
        <w:rPr>
          <w:b/>
          <w:bCs/>
          <w:sz w:val="21"/>
          <w:szCs w:val="21"/>
        </w:rPr>
      </w:pPr>
    </w:p>
    <w:p w:rsidR="00F73FAE" w:rsidRPr="00E07E54" w:rsidRDefault="00F73FAE" w:rsidP="00E07E54">
      <w:pPr>
        <w:pStyle w:val="Textkrper"/>
        <w:spacing w:line="250" w:lineRule="auto"/>
        <w:ind w:right="119"/>
        <w:jc w:val="both"/>
        <w:rPr>
          <w:sz w:val="21"/>
          <w:szCs w:val="21"/>
        </w:rPr>
      </w:pPr>
      <w:r w:rsidRPr="00393ADB">
        <w:rPr>
          <w:sz w:val="21"/>
          <w:szCs w:val="21"/>
        </w:rPr>
        <w:t>The LL</w:t>
      </w:r>
      <w:r w:rsidR="00AB495D">
        <w:rPr>
          <w:sz w:val="21"/>
          <w:szCs w:val="21"/>
        </w:rPr>
        <w:t xml:space="preserve">DN </w:t>
      </w:r>
      <w:r w:rsidRPr="00393ADB">
        <w:rPr>
          <w:sz w:val="21"/>
          <w:szCs w:val="21"/>
        </w:rPr>
        <w:t xml:space="preserve">Discover Response command can be sent using both MAC Command frames described in </w:t>
      </w:r>
      <w:r>
        <w:rPr>
          <w:sz w:val="21"/>
          <w:szCs w:val="21"/>
        </w:rPr>
        <w:t xml:space="preserve">7.3.4 </w:t>
      </w:r>
      <w:r w:rsidRPr="00E07E54">
        <w:rPr>
          <w:sz w:val="21"/>
          <w:szCs w:val="21"/>
        </w:rPr>
        <w:t>or LL</w:t>
      </w:r>
      <w:r w:rsidR="00AB495D" w:rsidRPr="00E07E54">
        <w:rPr>
          <w:sz w:val="21"/>
          <w:szCs w:val="21"/>
        </w:rPr>
        <w:t xml:space="preserve">DN </w:t>
      </w:r>
      <w:r w:rsidRPr="00E07E54">
        <w:rPr>
          <w:sz w:val="21"/>
          <w:szCs w:val="21"/>
        </w:rPr>
        <w:t xml:space="preserve">MAC Command frames described in </w:t>
      </w:r>
      <w:fldSimple w:instr=" REF _Ref425271538 \r \h  \* MERGEFORMAT ">
        <w:r w:rsidR="00E40ECB" w:rsidRPr="00E07E54">
          <w:rPr>
            <w:sz w:val="21"/>
            <w:szCs w:val="21"/>
          </w:rPr>
          <w:t>G.2.5</w:t>
        </w:r>
      </w:fldSimple>
      <w:r w:rsidRPr="00E07E54">
        <w:rPr>
          <w:sz w:val="21"/>
          <w:szCs w:val="21"/>
        </w:rPr>
        <w:t>.</w:t>
      </w:r>
      <w:r w:rsidRPr="00E07E54" w:rsidDel="004969C3">
        <w:rPr>
          <w:sz w:val="21"/>
          <w:szCs w:val="21"/>
        </w:rPr>
        <w:t xml:space="preserve"> </w:t>
      </w:r>
    </w:p>
    <w:p w:rsidR="00F73FAE" w:rsidRPr="00393ADB" w:rsidRDefault="00F73FAE" w:rsidP="00E07E54">
      <w:pPr>
        <w:spacing w:before="4"/>
        <w:rPr>
          <w:sz w:val="21"/>
          <w:szCs w:val="21"/>
        </w:rPr>
      </w:pPr>
    </w:p>
    <w:p w:rsidR="00F73FAE" w:rsidRPr="00E07E54" w:rsidRDefault="00E40ECB" w:rsidP="00E07E54">
      <w:pPr>
        <w:spacing w:before="4"/>
        <w:rPr>
          <w:color w:val="000000"/>
          <w:sz w:val="21"/>
          <w:szCs w:val="21"/>
          <w:lang w:eastAsia="en-US"/>
        </w:rPr>
      </w:pPr>
      <w:r>
        <w:rPr>
          <w:sz w:val="21"/>
          <w:szCs w:val="21"/>
        </w:rPr>
        <w:t>If sent in a MAC Command frame, t</w:t>
      </w:r>
      <w:r w:rsidR="00F73FAE" w:rsidRPr="00393ADB">
        <w:rPr>
          <w:sz w:val="21"/>
          <w:szCs w:val="21"/>
        </w:rPr>
        <w:t xml:space="preserve">he Frame Type field of the Frame Control field shall contain the value that indicates a MAC command </w:t>
      </w:r>
      <w:r w:rsidR="00F73FAE" w:rsidRPr="00E07E54">
        <w:rPr>
          <w:sz w:val="21"/>
          <w:szCs w:val="21"/>
        </w:rPr>
        <w:t xml:space="preserve">frame, as shown in Table </w:t>
      </w:r>
      <w:r w:rsidRPr="00E07E54">
        <w:rPr>
          <w:sz w:val="21"/>
          <w:szCs w:val="21"/>
        </w:rPr>
        <w:t>5</w:t>
      </w:r>
      <w:r w:rsidR="00F73FAE" w:rsidRPr="00E7593B">
        <w:rPr>
          <w:sz w:val="21"/>
          <w:szCs w:val="21"/>
        </w:rPr>
        <w:t>.</w:t>
      </w:r>
      <w:r>
        <w:rPr>
          <w:sz w:val="21"/>
          <w:szCs w:val="21"/>
        </w:rPr>
        <w:t xml:space="preserve"> </w:t>
      </w:r>
      <w:r w:rsidR="00F73FAE" w:rsidRPr="00393ADB">
        <w:rPr>
          <w:sz w:val="21"/>
          <w:szCs w:val="21"/>
        </w:rPr>
        <w:t>The Source Addressing Mode field of the Frame Control field shall be set to three (64-bit extended addressing).</w:t>
      </w:r>
      <w:r w:rsidR="00622B9F">
        <w:rPr>
          <w:sz w:val="21"/>
          <w:szCs w:val="21"/>
        </w:rPr>
        <w:t xml:space="preserve"> </w:t>
      </w:r>
      <w:r w:rsidR="00F73FAE" w:rsidRPr="00E07E54">
        <w:rPr>
          <w:color w:val="000000"/>
          <w:sz w:val="21"/>
          <w:szCs w:val="21"/>
          <w:lang w:eastAsia="en-US"/>
        </w:rPr>
        <w:t>The Source Address field shall contain the value of</w:t>
      </w:r>
      <w:r w:rsidR="00F73FAE" w:rsidRPr="00393ADB">
        <w:rPr>
          <w:sz w:val="21"/>
          <w:szCs w:val="21"/>
        </w:rPr>
        <w:t xml:space="preserve"> </w:t>
      </w:r>
      <w:r w:rsidR="00F73FAE" w:rsidRPr="00393ADB">
        <w:rPr>
          <w:i/>
          <w:sz w:val="21"/>
          <w:szCs w:val="21"/>
        </w:rPr>
        <w:t>aExtendedAddress</w:t>
      </w:r>
      <w:r w:rsidR="00F73FAE" w:rsidRPr="00E07E54">
        <w:rPr>
          <w:color w:val="000000"/>
          <w:sz w:val="21"/>
          <w:szCs w:val="21"/>
          <w:lang w:eastAsia="en-US"/>
        </w:rPr>
        <w:t>.</w:t>
      </w:r>
    </w:p>
    <w:p w:rsidR="00F73FAE" w:rsidRPr="00393ADB" w:rsidRDefault="00F73FAE" w:rsidP="00E07E54">
      <w:pPr>
        <w:pStyle w:val="Textkrper"/>
        <w:spacing w:line="250" w:lineRule="auto"/>
        <w:ind w:right="119"/>
        <w:jc w:val="both"/>
        <w:rPr>
          <w:sz w:val="21"/>
          <w:szCs w:val="21"/>
        </w:rPr>
      </w:pPr>
    </w:p>
    <w:p w:rsidR="00F73FAE" w:rsidRPr="00E07E54" w:rsidRDefault="00E40ECB" w:rsidP="00E07E54">
      <w:pPr>
        <w:pStyle w:val="Textkrper"/>
        <w:spacing w:line="250" w:lineRule="auto"/>
        <w:ind w:right="119"/>
        <w:jc w:val="both"/>
        <w:rPr>
          <w:sz w:val="21"/>
          <w:szCs w:val="21"/>
        </w:rPr>
      </w:pPr>
      <w:r>
        <w:rPr>
          <w:sz w:val="21"/>
          <w:szCs w:val="21"/>
        </w:rPr>
        <w:t>If sent i</w:t>
      </w:r>
      <w:r w:rsidR="00F73FAE" w:rsidRPr="00393ADB">
        <w:rPr>
          <w:sz w:val="21"/>
          <w:szCs w:val="21"/>
        </w:rPr>
        <w:t xml:space="preserve">n </w:t>
      </w:r>
      <w:r>
        <w:rPr>
          <w:sz w:val="21"/>
          <w:szCs w:val="21"/>
        </w:rPr>
        <w:t xml:space="preserve">an </w:t>
      </w:r>
      <w:r w:rsidR="00F73FAE" w:rsidRPr="00393ADB">
        <w:rPr>
          <w:sz w:val="21"/>
          <w:szCs w:val="21"/>
        </w:rPr>
        <w:t>LL</w:t>
      </w:r>
      <w:r>
        <w:rPr>
          <w:sz w:val="21"/>
          <w:szCs w:val="21"/>
        </w:rPr>
        <w:t xml:space="preserve">DN </w:t>
      </w:r>
      <w:r w:rsidR="00F73FAE" w:rsidRPr="00393ADB">
        <w:rPr>
          <w:sz w:val="21"/>
          <w:szCs w:val="21"/>
        </w:rPr>
        <w:t xml:space="preserve">MAC Command frame, the Frame Type field </w:t>
      </w:r>
      <w:r w:rsidRPr="00393ADB">
        <w:rPr>
          <w:sz w:val="21"/>
          <w:szCs w:val="21"/>
        </w:rPr>
        <w:t xml:space="preserve">of the </w:t>
      </w:r>
      <w:r>
        <w:rPr>
          <w:sz w:val="21"/>
          <w:szCs w:val="21"/>
        </w:rPr>
        <w:t xml:space="preserve">LLDN </w:t>
      </w:r>
      <w:r w:rsidRPr="00393ADB">
        <w:rPr>
          <w:sz w:val="21"/>
          <w:szCs w:val="21"/>
        </w:rPr>
        <w:t xml:space="preserve">Frame Control field </w:t>
      </w:r>
      <w:r w:rsidR="00F73FAE" w:rsidRPr="00393ADB">
        <w:rPr>
          <w:sz w:val="21"/>
          <w:szCs w:val="21"/>
        </w:rPr>
        <w:t xml:space="preserve">shall contain the </w:t>
      </w:r>
      <w:r w:rsidR="00F73FAE" w:rsidRPr="00E07E54">
        <w:rPr>
          <w:sz w:val="21"/>
          <w:szCs w:val="21"/>
        </w:rPr>
        <w:t>value that indicates an LL</w:t>
      </w:r>
      <w:r w:rsidRPr="00E07E54">
        <w:rPr>
          <w:sz w:val="21"/>
          <w:szCs w:val="21"/>
        </w:rPr>
        <w:t xml:space="preserve">DN </w:t>
      </w:r>
      <w:r w:rsidR="00F73FAE" w:rsidRPr="00E07E54">
        <w:rPr>
          <w:sz w:val="21"/>
          <w:szCs w:val="21"/>
        </w:rPr>
        <w:t xml:space="preserve"> frame, as shown in Table </w:t>
      </w:r>
      <w:r w:rsidRPr="00E07E54">
        <w:rPr>
          <w:sz w:val="21"/>
          <w:szCs w:val="21"/>
        </w:rPr>
        <w:t>5</w:t>
      </w:r>
      <w:r w:rsidR="00F73FAE" w:rsidRPr="00E7593B">
        <w:rPr>
          <w:sz w:val="21"/>
          <w:szCs w:val="21"/>
        </w:rPr>
        <w:t>,</w:t>
      </w:r>
      <w:r w:rsidR="00F73FAE" w:rsidRPr="00E07E54">
        <w:rPr>
          <w:sz w:val="21"/>
          <w:szCs w:val="21"/>
        </w:rPr>
        <w:t xml:space="preserve"> and the </w:t>
      </w:r>
      <w:r w:rsidR="00622B9F" w:rsidRPr="00E07E54">
        <w:rPr>
          <w:sz w:val="21"/>
          <w:szCs w:val="21"/>
        </w:rPr>
        <w:t xml:space="preserve">LLDN </w:t>
      </w:r>
      <w:r w:rsidR="00F73FAE" w:rsidRPr="00E07E54">
        <w:rPr>
          <w:sz w:val="21"/>
          <w:szCs w:val="21"/>
        </w:rPr>
        <w:t xml:space="preserve">Frame </w:t>
      </w:r>
      <w:r w:rsidR="00622B9F" w:rsidRPr="00E07E54">
        <w:rPr>
          <w:sz w:val="21"/>
          <w:szCs w:val="21"/>
        </w:rPr>
        <w:t>Subt</w:t>
      </w:r>
      <w:r w:rsidR="00F73FAE" w:rsidRPr="00E07E54">
        <w:rPr>
          <w:sz w:val="21"/>
          <w:szCs w:val="21"/>
        </w:rPr>
        <w:t>ype field shall contain the value that indicates an LL</w:t>
      </w:r>
      <w:r w:rsidR="00622B9F" w:rsidRPr="00E07E54">
        <w:rPr>
          <w:sz w:val="21"/>
          <w:szCs w:val="21"/>
        </w:rPr>
        <w:t xml:space="preserve">DN </w:t>
      </w:r>
      <w:r w:rsidR="00F73FAE" w:rsidRPr="00E07E54">
        <w:rPr>
          <w:sz w:val="21"/>
          <w:szCs w:val="21"/>
        </w:rPr>
        <w:t xml:space="preserve">MAC Command frame, as shown in </w:t>
      </w:r>
      <w:fldSimple w:instr=" REF _Ref425326698 \h  \* MERGEFORMAT ">
        <w:r w:rsidR="00E07E54" w:rsidRPr="00E07E54">
          <w:rPr>
            <w:sz w:val="21"/>
            <w:szCs w:val="21"/>
          </w:rPr>
          <w:t>Table G.1</w:t>
        </w:r>
      </w:fldSimple>
      <w:r w:rsidR="00F73FAE" w:rsidRPr="00E07E54">
        <w:rPr>
          <w:sz w:val="21"/>
          <w:szCs w:val="21"/>
        </w:rPr>
        <w:t>.</w:t>
      </w:r>
    </w:p>
    <w:p w:rsidR="00F73FAE" w:rsidRPr="00393ADB" w:rsidRDefault="00F73FAE" w:rsidP="00E07E54">
      <w:pPr>
        <w:spacing w:before="4"/>
        <w:rPr>
          <w:sz w:val="21"/>
          <w:szCs w:val="21"/>
        </w:rPr>
      </w:pPr>
    </w:p>
    <w:p w:rsidR="00F73FAE" w:rsidRPr="00AB495D" w:rsidRDefault="00F73FAE" w:rsidP="00AB495D">
      <w:pPr>
        <w:pStyle w:val="berschrift4"/>
        <w:rPr>
          <w:rFonts w:ascii="Arial" w:hAnsi="Arial" w:cs="Arial"/>
          <w:b/>
          <w:u w:val="none"/>
        </w:rPr>
      </w:pPr>
      <w:r w:rsidRPr="00AB495D">
        <w:rPr>
          <w:rFonts w:ascii="Arial" w:hAnsi="Arial" w:cs="Arial"/>
          <w:b/>
          <w:u w:val="none"/>
        </w:rPr>
        <w:t>Command Frame Identifier field</w:t>
      </w:r>
    </w:p>
    <w:p w:rsidR="00F73FAE" w:rsidRPr="00393ADB" w:rsidRDefault="00F73FAE" w:rsidP="00F73FAE">
      <w:pPr>
        <w:spacing w:before="4"/>
        <w:rPr>
          <w:b/>
          <w:bCs/>
          <w:sz w:val="21"/>
          <w:szCs w:val="21"/>
        </w:rPr>
      </w:pPr>
    </w:p>
    <w:p w:rsidR="00F73FAE" w:rsidRPr="00E07E54" w:rsidRDefault="00F73FAE" w:rsidP="00E07E54">
      <w:pPr>
        <w:pStyle w:val="Textkrper"/>
        <w:spacing w:line="250" w:lineRule="auto"/>
        <w:ind w:right="119"/>
        <w:jc w:val="both"/>
        <w:rPr>
          <w:sz w:val="21"/>
          <w:szCs w:val="21"/>
        </w:rPr>
      </w:pPr>
      <w:r w:rsidRPr="00393ADB">
        <w:rPr>
          <w:sz w:val="21"/>
          <w:szCs w:val="21"/>
        </w:rPr>
        <w:t xml:space="preserve">The Command Frame Identifier field contains the value for the </w:t>
      </w:r>
      <w:r w:rsidR="00E07E54">
        <w:rPr>
          <w:sz w:val="21"/>
          <w:szCs w:val="21"/>
        </w:rPr>
        <w:t>LLDN D</w:t>
      </w:r>
      <w:r w:rsidRPr="00393ADB">
        <w:rPr>
          <w:sz w:val="21"/>
          <w:szCs w:val="21"/>
        </w:rPr>
        <w:t xml:space="preserve">iscover </w:t>
      </w:r>
      <w:r w:rsidR="00E07E54">
        <w:rPr>
          <w:sz w:val="21"/>
          <w:szCs w:val="21"/>
        </w:rPr>
        <w:t>R</w:t>
      </w:r>
      <w:r w:rsidRPr="00393ADB">
        <w:rPr>
          <w:sz w:val="21"/>
          <w:szCs w:val="21"/>
        </w:rPr>
        <w:t xml:space="preserve">esponse command frame as </w:t>
      </w:r>
      <w:r w:rsidRPr="00E07E54">
        <w:rPr>
          <w:sz w:val="21"/>
          <w:szCs w:val="21"/>
        </w:rPr>
        <w:t xml:space="preserve">defined in Table </w:t>
      </w:r>
      <w:r w:rsidRPr="00E7593B">
        <w:rPr>
          <w:sz w:val="21"/>
          <w:szCs w:val="21"/>
        </w:rPr>
        <w:t>5</w:t>
      </w:r>
      <w:r w:rsidR="00E07E54">
        <w:rPr>
          <w:sz w:val="21"/>
          <w:szCs w:val="21"/>
        </w:rPr>
        <w:t>0</w:t>
      </w:r>
      <w:r w:rsidRPr="00E07E54">
        <w:rPr>
          <w:sz w:val="21"/>
          <w:szCs w:val="21"/>
        </w:rPr>
        <w:t>.</w:t>
      </w:r>
    </w:p>
    <w:p w:rsidR="00F73FAE" w:rsidRPr="00393ADB" w:rsidRDefault="00F73FAE" w:rsidP="00F73FAE">
      <w:pPr>
        <w:spacing w:before="4"/>
        <w:rPr>
          <w:sz w:val="21"/>
          <w:szCs w:val="21"/>
        </w:rPr>
      </w:pPr>
    </w:p>
    <w:p w:rsidR="00F73FAE" w:rsidRPr="00AB495D" w:rsidRDefault="00E07E54" w:rsidP="00AB495D">
      <w:pPr>
        <w:pStyle w:val="berschrift4"/>
        <w:rPr>
          <w:rFonts w:ascii="Arial" w:hAnsi="Arial" w:cs="Arial"/>
          <w:b/>
          <w:u w:val="none"/>
        </w:rPr>
      </w:pPr>
      <w:r>
        <w:rPr>
          <w:rFonts w:ascii="Arial" w:hAnsi="Arial" w:cs="Arial"/>
          <w:b/>
          <w:u w:val="none"/>
        </w:rPr>
        <w:t xml:space="preserve">LLDN </w:t>
      </w:r>
      <w:r w:rsidR="00F73FAE" w:rsidRPr="00AB495D">
        <w:rPr>
          <w:rFonts w:ascii="Arial" w:hAnsi="Arial" w:cs="Arial"/>
          <w:b/>
          <w:u w:val="none"/>
        </w:rPr>
        <w:t>Discovery Parameters field</w:t>
      </w:r>
    </w:p>
    <w:p w:rsidR="00F73FAE" w:rsidRPr="00393ADB" w:rsidRDefault="00F73FAE" w:rsidP="00F73FAE">
      <w:pPr>
        <w:spacing w:before="4"/>
        <w:rPr>
          <w:b/>
          <w:bCs/>
          <w:sz w:val="21"/>
          <w:szCs w:val="21"/>
        </w:rPr>
      </w:pPr>
    </w:p>
    <w:p w:rsidR="00F73FAE" w:rsidRPr="00393ADB" w:rsidRDefault="00F73FAE" w:rsidP="00E07E54">
      <w:pPr>
        <w:pStyle w:val="Textkrper"/>
        <w:spacing w:line="250" w:lineRule="auto"/>
        <w:ind w:right="119"/>
        <w:jc w:val="both"/>
        <w:rPr>
          <w:sz w:val="21"/>
          <w:szCs w:val="21"/>
        </w:rPr>
      </w:pPr>
      <w:r w:rsidRPr="00393ADB">
        <w:rPr>
          <w:sz w:val="21"/>
          <w:szCs w:val="21"/>
        </w:rPr>
        <w:t xml:space="preserve">The </w:t>
      </w:r>
      <w:r w:rsidR="00E07E54">
        <w:rPr>
          <w:sz w:val="21"/>
          <w:szCs w:val="21"/>
        </w:rPr>
        <w:t xml:space="preserve">LLDN </w:t>
      </w:r>
      <w:r w:rsidRPr="00393ADB">
        <w:rPr>
          <w:sz w:val="21"/>
          <w:szCs w:val="21"/>
        </w:rPr>
        <w:t xml:space="preserve">Discovery Parameters field contains the configuration parameters that have to be transmitted to the LLDN PAN coordinator as input for the configuration process. The </w:t>
      </w:r>
      <w:r w:rsidR="00E07E54">
        <w:rPr>
          <w:sz w:val="21"/>
          <w:szCs w:val="21"/>
        </w:rPr>
        <w:t xml:space="preserve">LLDN </w:t>
      </w:r>
      <w:r w:rsidRPr="00393ADB">
        <w:rPr>
          <w:sz w:val="21"/>
          <w:szCs w:val="21"/>
        </w:rPr>
        <w:t>discovery parameters consist of the following:</w:t>
      </w:r>
    </w:p>
    <w:p w:rsidR="00F73FAE" w:rsidRPr="00393ADB" w:rsidRDefault="00F73FAE" w:rsidP="00E07E54">
      <w:pPr>
        <w:pStyle w:val="Textkrper"/>
        <w:spacing w:line="250" w:lineRule="auto"/>
        <w:ind w:right="119"/>
        <w:jc w:val="both"/>
        <w:rPr>
          <w:sz w:val="21"/>
          <w:szCs w:val="21"/>
        </w:rPr>
      </w:pPr>
    </w:p>
    <w:p w:rsidR="00F73FAE" w:rsidRPr="00393ADB" w:rsidRDefault="00F73FAE" w:rsidP="00F73FAE">
      <w:pPr>
        <w:numPr>
          <w:ilvl w:val="5"/>
          <w:numId w:val="4"/>
        </w:numPr>
        <w:spacing w:before="4"/>
        <w:rPr>
          <w:sz w:val="21"/>
          <w:szCs w:val="21"/>
        </w:rPr>
      </w:pPr>
      <w:r w:rsidRPr="00393ADB">
        <w:rPr>
          <w:sz w:val="21"/>
          <w:szCs w:val="21"/>
        </w:rPr>
        <w:t>Full MAC address</w:t>
      </w:r>
    </w:p>
    <w:p w:rsidR="00F73FAE" w:rsidRPr="00393ADB" w:rsidRDefault="00F73FAE" w:rsidP="00F73FAE">
      <w:pPr>
        <w:numPr>
          <w:ilvl w:val="5"/>
          <w:numId w:val="4"/>
        </w:numPr>
        <w:spacing w:before="4"/>
        <w:rPr>
          <w:sz w:val="21"/>
          <w:szCs w:val="21"/>
        </w:rPr>
      </w:pPr>
      <w:r w:rsidRPr="00393ADB">
        <w:rPr>
          <w:sz w:val="21"/>
          <w:szCs w:val="21"/>
        </w:rPr>
        <w:t xml:space="preserve">Required timeslot duration, this is defined by the application of the </w:t>
      </w:r>
      <w:r w:rsidR="00E07E54">
        <w:rPr>
          <w:sz w:val="21"/>
          <w:szCs w:val="21"/>
        </w:rPr>
        <w:t xml:space="preserve">LLDN </w:t>
      </w:r>
      <w:r w:rsidRPr="00393ADB">
        <w:rPr>
          <w:sz w:val="21"/>
          <w:szCs w:val="21"/>
        </w:rPr>
        <w:t>device (e.g., size of payload data)</w:t>
      </w:r>
    </w:p>
    <w:p w:rsidR="00F73FAE" w:rsidRPr="00393ADB" w:rsidRDefault="00F73FAE" w:rsidP="00F73FAE">
      <w:pPr>
        <w:numPr>
          <w:ilvl w:val="5"/>
          <w:numId w:val="4"/>
        </w:numPr>
        <w:spacing w:before="4"/>
        <w:rPr>
          <w:sz w:val="21"/>
          <w:szCs w:val="21"/>
        </w:rPr>
      </w:pPr>
      <w:r w:rsidRPr="00393ADB">
        <w:rPr>
          <w:sz w:val="21"/>
          <w:szCs w:val="21"/>
        </w:rPr>
        <w:t>Uplink/bidirectional type indicator</w:t>
      </w:r>
    </w:p>
    <w:p w:rsidR="00F73FAE" w:rsidRPr="00393ADB" w:rsidRDefault="00F73FAE" w:rsidP="00F73FAE">
      <w:pPr>
        <w:spacing w:before="4"/>
        <w:rPr>
          <w:sz w:val="21"/>
          <w:szCs w:val="21"/>
        </w:rPr>
      </w:pPr>
    </w:p>
    <w:p w:rsidR="00F73FAE" w:rsidRPr="005F2E03" w:rsidRDefault="00990870" w:rsidP="005F2E03">
      <w:pPr>
        <w:pStyle w:val="berschrift3"/>
        <w:rPr>
          <w:b/>
          <w:sz w:val="24"/>
          <w:szCs w:val="24"/>
        </w:rPr>
      </w:pPr>
      <w:bookmarkStart w:id="663" w:name="_Ref426403494"/>
      <w:r>
        <w:rPr>
          <w:b/>
          <w:sz w:val="24"/>
          <w:szCs w:val="24"/>
        </w:rPr>
        <w:t xml:space="preserve">LLDN </w:t>
      </w:r>
      <w:r w:rsidR="00F73FAE" w:rsidRPr="005F2E03">
        <w:rPr>
          <w:b/>
          <w:sz w:val="24"/>
          <w:szCs w:val="24"/>
        </w:rPr>
        <w:t xml:space="preserve">Configuration Status </w:t>
      </w:r>
      <w:r>
        <w:rPr>
          <w:b/>
          <w:sz w:val="24"/>
          <w:szCs w:val="24"/>
        </w:rPr>
        <w:t>command</w:t>
      </w:r>
      <w:bookmarkEnd w:id="663"/>
    </w:p>
    <w:p w:rsidR="00F73FAE" w:rsidRPr="00393ADB" w:rsidRDefault="00F73FAE" w:rsidP="00F73FAE">
      <w:pPr>
        <w:spacing w:before="4"/>
        <w:rPr>
          <w:b/>
          <w:bCs/>
          <w:sz w:val="21"/>
          <w:szCs w:val="21"/>
        </w:rPr>
      </w:pPr>
    </w:p>
    <w:p w:rsidR="00F73FAE" w:rsidRPr="00AB495D" w:rsidRDefault="00F73FAE" w:rsidP="00AB495D">
      <w:pPr>
        <w:pStyle w:val="berschrift4"/>
        <w:rPr>
          <w:rFonts w:ascii="Arial" w:hAnsi="Arial" w:cs="Arial"/>
          <w:b/>
          <w:u w:val="none"/>
        </w:rPr>
      </w:pPr>
      <w:r w:rsidRPr="00AB495D">
        <w:rPr>
          <w:rFonts w:ascii="Arial" w:hAnsi="Arial" w:cs="Arial"/>
          <w:b/>
          <w:u w:val="none"/>
        </w:rPr>
        <w:t>General</w:t>
      </w:r>
    </w:p>
    <w:p w:rsidR="00F73FAE" w:rsidRPr="00393ADB" w:rsidRDefault="00F73FAE" w:rsidP="00F73FAE">
      <w:pPr>
        <w:spacing w:before="4"/>
        <w:rPr>
          <w:b/>
          <w:bCs/>
          <w:sz w:val="21"/>
          <w:szCs w:val="21"/>
        </w:rPr>
      </w:pPr>
    </w:p>
    <w:p w:rsidR="00F73FAE" w:rsidRPr="00393ADB" w:rsidRDefault="00F73FAE" w:rsidP="00990870">
      <w:pPr>
        <w:pStyle w:val="Textkrper"/>
        <w:spacing w:line="250" w:lineRule="auto"/>
        <w:ind w:right="119"/>
        <w:jc w:val="both"/>
        <w:rPr>
          <w:sz w:val="21"/>
          <w:szCs w:val="21"/>
        </w:rPr>
      </w:pPr>
      <w:r w:rsidRPr="00393ADB">
        <w:rPr>
          <w:sz w:val="21"/>
          <w:szCs w:val="21"/>
        </w:rPr>
        <w:t xml:space="preserve">The </w:t>
      </w:r>
      <w:r w:rsidR="00990870">
        <w:rPr>
          <w:sz w:val="21"/>
          <w:szCs w:val="21"/>
        </w:rPr>
        <w:t xml:space="preserve">LLDN </w:t>
      </w:r>
      <w:r w:rsidRPr="00393ADB">
        <w:rPr>
          <w:sz w:val="21"/>
          <w:szCs w:val="21"/>
        </w:rPr>
        <w:t xml:space="preserve">Configuration Status command contains the configuration parameters that are currently configured at the </w:t>
      </w:r>
      <w:r w:rsidR="00990870">
        <w:rPr>
          <w:sz w:val="21"/>
          <w:szCs w:val="21"/>
        </w:rPr>
        <w:t xml:space="preserve">LLDN </w:t>
      </w:r>
      <w:r w:rsidRPr="00393ADB">
        <w:rPr>
          <w:sz w:val="21"/>
          <w:szCs w:val="21"/>
        </w:rPr>
        <w:t>device as input for the configuration process in an LLDN.</w:t>
      </w:r>
    </w:p>
    <w:p w:rsidR="00F73FAE" w:rsidRPr="00393ADB" w:rsidRDefault="00F73FAE" w:rsidP="00990870">
      <w:pPr>
        <w:pStyle w:val="Textkrper"/>
        <w:spacing w:line="250" w:lineRule="auto"/>
        <w:ind w:right="119"/>
        <w:jc w:val="both"/>
        <w:rPr>
          <w:sz w:val="21"/>
          <w:szCs w:val="21"/>
        </w:rPr>
      </w:pPr>
    </w:p>
    <w:p w:rsidR="00F73FAE" w:rsidRPr="00990870" w:rsidRDefault="00F73FAE" w:rsidP="00990870">
      <w:pPr>
        <w:pStyle w:val="Textkrper"/>
        <w:spacing w:line="250" w:lineRule="auto"/>
        <w:ind w:right="119"/>
        <w:jc w:val="both"/>
        <w:rPr>
          <w:sz w:val="21"/>
          <w:szCs w:val="21"/>
        </w:rPr>
      </w:pPr>
      <w:r w:rsidRPr="00990870">
        <w:rPr>
          <w:sz w:val="21"/>
          <w:szCs w:val="21"/>
        </w:rPr>
        <w:t>This command shall only be sent by a</w:t>
      </w:r>
      <w:r w:rsidR="00990870" w:rsidRPr="00990870">
        <w:rPr>
          <w:sz w:val="21"/>
          <w:szCs w:val="21"/>
        </w:rPr>
        <w:t>n</w:t>
      </w:r>
      <w:r w:rsidRPr="00990870">
        <w:rPr>
          <w:sz w:val="21"/>
          <w:szCs w:val="21"/>
        </w:rPr>
        <w:t xml:space="preserve"> </w:t>
      </w:r>
      <w:r w:rsidR="00990870" w:rsidRPr="00990870">
        <w:rPr>
          <w:sz w:val="21"/>
          <w:szCs w:val="21"/>
        </w:rPr>
        <w:t xml:space="preserve">LLDN </w:t>
      </w:r>
      <w:r w:rsidRPr="00990870">
        <w:rPr>
          <w:sz w:val="21"/>
          <w:szCs w:val="21"/>
        </w:rPr>
        <w:t>device that has received an LL</w:t>
      </w:r>
      <w:r w:rsidR="00990870" w:rsidRPr="00990870">
        <w:rPr>
          <w:sz w:val="21"/>
          <w:szCs w:val="21"/>
        </w:rPr>
        <w:t xml:space="preserve">DN </w:t>
      </w:r>
      <w:r w:rsidRPr="00990870">
        <w:rPr>
          <w:sz w:val="21"/>
          <w:szCs w:val="21"/>
        </w:rPr>
        <w:t xml:space="preserve">Beacon (described in </w:t>
      </w:r>
      <w:fldSimple w:instr=" REF _Ref425271509 \r \h  \* MERGEFORMAT ">
        <w:r w:rsidR="00990870" w:rsidRPr="00990870">
          <w:rPr>
            <w:sz w:val="21"/>
            <w:szCs w:val="21"/>
          </w:rPr>
          <w:t>G.2.2</w:t>
        </w:r>
      </w:fldSimple>
      <w:r w:rsidRPr="00990870">
        <w:rPr>
          <w:sz w:val="21"/>
          <w:szCs w:val="21"/>
        </w:rPr>
        <w:t xml:space="preserve">) indicating </w:t>
      </w:r>
      <w:r w:rsidR="00990870" w:rsidRPr="00990870">
        <w:rPr>
          <w:sz w:val="21"/>
          <w:szCs w:val="21"/>
        </w:rPr>
        <w:t>LLDN C</w:t>
      </w:r>
      <w:r w:rsidRPr="00990870">
        <w:rPr>
          <w:sz w:val="21"/>
          <w:szCs w:val="21"/>
        </w:rPr>
        <w:t xml:space="preserve">onfiguration mode as determined through the procedures of the </w:t>
      </w:r>
      <w:r w:rsidR="00990870" w:rsidRPr="00990870">
        <w:rPr>
          <w:sz w:val="21"/>
          <w:szCs w:val="21"/>
        </w:rPr>
        <w:t>C</w:t>
      </w:r>
      <w:r w:rsidRPr="00990870">
        <w:rPr>
          <w:sz w:val="21"/>
          <w:szCs w:val="21"/>
        </w:rPr>
        <w:t xml:space="preserve">onfiguration mode described in </w:t>
      </w:r>
      <w:r w:rsidR="00990870" w:rsidRPr="00990870">
        <w:rPr>
          <w:sz w:val="21"/>
          <w:szCs w:val="21"/>
        </w:rPr>
        <w:t>G.xxx</w:t>
      </w:r>
      <w:r w:rsidRPr="00990870">
        <w:rPr>
          <w:sz w:val="21"/>
          <w:szCs w:val="21"/>
        </w:rPr>
        <w:t>.</w:t>
      </w:r>
    </w:p>
    <w:p w:rsidR="00F73FAE" w:rsidRPr="00393ADB" w:rsidRDefault="00F73FAE" w:rsidP="00990870">
      <w:pPr>
        <w:pStyle w:val="Textkrper"/>
        <w:spacing w:line="250" w:lineRule="auto"/>
        <w:ind w:right="119"/>
        <w:jc w:val="both"/>
        <w:rPr>
          <w:sz w:val="21"/>
          <w:szCs w:val="21"/>
        </w:rPr>
      </w:pPr>
    </w:p>
    <w:p w:rsidR="00F73FAE" w:rsidRPr="00393ADB" w:rsidRDefault="00F73FAE" w:rsidP="00990870">
      <w:pPr>
        <w:pStyle w:val="Textkrper"/>
        <w:spacing w:line="250" w:lineRule="auto"/>
        <w:ind w:right="119"/>
        <w:jc w:val="both"/>
        <w:rPr>
          <w:sz w:val="21"/>
          <w:szCs w:val="21"/>
        </w:rPr>
      </w:pPr>
      <w:r w:rsidRPr="00393ADB">
        <w:rPr>
          <w:sz w:val="21"/>
          <w:szCs w:val="21"/>
        </w:rPr>
        <w:t xml:space="preserve">All </w:t>
      </w:r>
      <w:r w:rsidR="00990870">
        <w:rPr>
          <w:sz w:val="21"/>
          <w:szCs w:val="21"/>
        </w:rPr>
        <w:t xml:space="preserve">LLDN </w:t>
      </w:r>
      <w:r w:rsidRPr="00393ADB">
        <w:rPr>
          <w:sz w:val="21"/>
          <w:szCs w:val="21"/>
        </w:rPr>
        <w:t>devices shall be capable of transmitting this command, although an RFD is not required to be capable of receiving it.</w:t>
      </w:r>
    </w:p>
    <w:p w:rsidR="00F73FAE" w:rsidRPr="00393ADB" w:rsidRDefault="00F73FAE" w:rsidP="00990870">
      <w:pPr>
        <w:pStyle w:val="Textkrper"/>
        <w:spacing w:line="250" w:lineRule="auto"/>
        <w:ind w:right="119"/>
        <w:jc w:val="both"/>
        <w:rPr>
          <w:sz w:val="21"/>
          <w:szCs w:val="21"/>
        </w:rPr>
      </w:pPr>
    </w:p>
    <w:p w:rsidR="00F73FAE" w:rsidRPr="00990870" w:rsidRDefault="00F73FAE" w:rsidP="00990870">
      <w:pPr>
        <w:pStyle w:val="Textkrper"/>
        <w:spacing w:line="250" w:lineRule="auto"/>
        <w:ind w:right="119"/>
        <w:jc w:val="both"/>
        <w:rPr>
          <w:sz w:val="21"/>
          <w:szCs w:val="21"/>
        </w:rPr>
      </w:pPr>
      <w:r w:rsidRPr="00990870">
        <w:rPr>
          <w:sz w:val="21"/>
          <w:szCs w:val="21"/>
        </w:rPr>
        <w:t xml:space="preserve">The command payload of the </w:t>
      </w:r>
      <w:r w:rsidR="00990870" w:rsidRPr="00990870">
        <w:rPr>
          <w:sz w:val="21"/>
          <w:szCs w:val="21"/>
        </w:rPr>
        <w:t xml:space="preserve">LLDN </w:t>
      </w:r>
      <w:r w:rsidRPr="00990870">
        <w:rPr>
          <w:sz w:val="21"/>
          <w:szCs w:val="21"/>
        </w:rPr>
        <w:t xml:space="preserve">Configuration Status frame shall be formatted as illustrated in </w:t>
      </w:r>
      <w:fldSimple w:instr=" REF _Ref425773863 \h  \* MERGEFORMAT ">
        <w:r w:rsidR="00990870" w:rsidRPr="00990870">
          <w:rPr>
            <w:sz w:val="21"/>
            <w:szCs w:val="21"/>
          </w:rPr>
          <w:t>Figure G.11</w:t>
        </w:r>
      </w:fldSimple>
      <w:r w:rsidRPr="00990870">
        <w:rPr>
          <w:sz w:val="21"/>
          <w:szCs w:val="21"/>
        </w:rPr>
        <w:t>.</w:t>
      </w:r>
    </w:p>
    <w:p w:rsidR="00F73FAE" w:rsidRPr="00393ADB" w:rsidRDefault="00F73FAE" w:rsidP="00F73FAE">
      <w:pPr>
        <w:spacing w:before="4"/>
        <w:rPr>
          <w:sz w:val="21"/>
          <w:szCs w:val="21"/>
        </w:rPr>
      </w:pPr>
    </w:p>
    <w:p w:rsidR="00F73FAE" w:rsidRPr="00393ADB" w:rsidRDefault="00F73FAE" w:rsidP="00F73FAE">
      <w:pPr>
        <w:spacing w:before="4"/>
        <w:rPr>
          <w:sz w:val="21"/>
          <w:szCs w:val="21"/>
        </w:rPr>
      </w:pPr>
    </w:p>
    <w:tbl>
      <w:tblPr>
        <w:tblStyle w:val="TableNormal"/>
        <w:tblW w:w="0" w:type="auto"/>
        <w:tblInd w:w="2037" w:type="dxa"/>
        <w:tblLayout w:type="fixed"/>
        <w:tblLook w:val="01E0"/>
      </w:tblPr>
      <w:tblGrid>
        <w:gridCol w:w="2631"/>
        <w:gridCol w:w="2160"/>
      </w:tblGrid>
      <w:tr w:rsidR="00F73FAE" w:rsidRPr="00393ADB" w:rsidTr="005F2E03">
        <w:trPr>
          <w:trHeight w:hRule="exact" w:val="239"/>
        </w:trPr>
        <w:tc>
          <w:tcPr>
            <w:tcW w:w="2631" w:type="dxa"/>
            <w:tcBorders>
              <w:top w:val="single" w:sz="12" w:space="0" w:color="000000"/>
              <w:left w:val="single" w:sz="18" w:space="0" w:color="000000"/>
              <w:bottom w:val="single" w:sz="12" w:space="0" w:color="000000"/>
              <w:right w:val="single" w:sz="6" w:space="0" w:color="000000"/>
            </w:tcBorders>
            <w:hideMark/>
          </w:tcPr>
          <w:p w:rsidR="00F73FAE" w:rsidRPr="00393ADB" w:rsidRDefault="00F73FAE" w:rsidP="00F73FAE">
            <w:pPr>
              <w:widowControl/>
              <w:spacing w:before="4"/>
              <w:rPr>
                <w:rFonts w:eastAsia="Times New Roman" w:cs="Times New Roman"/>
                <w:sz w:val="21"/>
                <w:szCs w:val="21"/>
                <w:lang w:eastAsia="de-DE"/>
              </w:rPr>
            </w:pPr>
            <w:r w:rsidRPr="00393ADB">
              <w:rPr>
                <w:rFonts w:eastAsia="Times New Roman" w:cs="Times New Roman"/>
                <w:b/>
                <w:sz w:val="21"/>
                <w:szCs w:val="21"/>
                <w:lang w:eastAsia="de-DE"/>
              </w:rPr>
              <w:t>Octets: 1</w:t>
            </w:r>
          </w:p>
        </w:tc>
        <w:tc>
          <w:tcPr>
            <w:tcW w:w="2160" w:type="dxa"/>
            <w:tcBorders>
              <w:top w:val="single" w:sz="12" w:space="0" w:color="000000"/>
              <w:left w:val="single" w:sz="6" w:space="0" w:color="000000"/>
              <w:bottom w:val="single" w:sz="12" w:space="0" w:color="000000"/>
              <w:right w:val="single" w:sz="12" w:space="0" w:color="000000"/>
            </w:tcBorders>
            <w:hideMark/>
          </w:tcPr>
          <w:p w:rsidR="00F73FAE" w:rsidRPr="00393ADB" w:rsidRDefault="00F73FAE" w:rsidP="00F73FAE">
            <w:pPr>
              <w:widowControl/>
              <w:spacing w:before="4"/>
              <w:rPr>
                <w:rFonts w:eastAsia="Times New Roman" w:cs="Times New Roman"/>
                <w:sz w:val="21"/>
                <w:szCs w:val="21"/>
                <w:lang w:eastAsia="de-DE"/>
              </w:rPr>
            </w:pPr>
            <w:r w:rsidRPr="00393ADB">
              <w:rPr>
                <w:rFonts w:eastAsia="Times New Roman" w:cs="Times New Roman"/>
                <w:b/>
                <w:sz w:val="21"/>
                <w:szCs w:val="21"/>
                <w:lang w:eastAsia="de-DE"/>
              </w:rPr>
              <w:t>variable</w:t>
            </w:r>
          </w:p>
        </w:tc>
      </w:tr>
      <w:tr w:rsidR="00F73FAE" w:rsidRPr="00393ADB" w:rsidTr="00990870">
        <w:tc>
          <w:tcPr>
            <w:tcW w:w="2631" w:type="dxa"/>
            <w:tcBorders>
              <w:top w:val="single" w:sz="12" w:space="0" w:color="000000"/>
              <w:left w:val="single" w:sz="18" w:space="0" w:color="000000"/>
              <w:bottom w:val="single" w:sz="12" w:space="0" w:color="000000"/>
              <w:right w:val="single" w:sz="6" w:space="0" w:color="000000"/>
            </w:tcBorders>
            <w:hideMark/>
          </w:tcPr>
          <w:p w:rsidR="00990870" w:rsidRDefault="00F73FAE" w:rsidP="00F73FAE">
            <w:pPr>
              <w:widowControl/>
              <w:spacing w:before="4"/>
              <w:rPr>
                <w:rFonts w:eastAsia="Times New Roman" w:cs="Times New Roman"/>
                <w:sz w:val="21"/>
                <w:szCs w:val="21"/>
                <w:lang w:eastAsia="de-DE"/>
              </w:rPr>
            </w:pPr>
            <w:r w:rsidRPr="00393ADB">
              <w:rPr>
                <w:rFonts w:eastAsia="Times New Roman" w:cs="Times New Roman"/>
                <w:sz w:val="21"/>
                <w:szCs w:val="21"/>
                <w:lang w:eastAsia="de-DE"/>
              </w:rPr>
              <w:t xml:space="preserve">Command Frame </w:t>
            </w:r>
          </w:p>
          <w:p w:rsidR="00F73FAE" w:rsidRPr="00393ADB" w:rsidRDefault="00F73FAE" w:rsidP="00F73FAE">
            <w:pPr>
              <w:widowControl/>
              <w:spacing w:before="4"/>
              <w:rPr>
                <w:rFonts w:eastAsia="Times New Roman" w:cs="Times New Roman"/>
                <w:sz w:val="21"/>
                <w:szCs w:val="21"/>
                <w:lang w:eastAsia="de-DE"/>
              </w:rPr>
            </w:pPr>
            <w:r w:rsidRPr="00393ADB">
              <w:rPr>
                <w:rFonts w:eastAsia="Times New Roman" w:cs="Times New Roman"/>
                <w:sz w:val="21"/>
                <w:szCs w:val="21"/>
                <w:lang w:eastAsia="de-DE"/>
              </w:rPr>
              <w:t>(defined in Table 5</w:t>
            </w:r>
            <w:r w:rsidR="00330720">
              <w:rPr>
                <w:rFonts w:eastAsia="Times New Roman" w:cs="Times New Roman"/>
                <w:sz w:val="21"/>
                <w:szCs w:val="21"/>
                <w:lang w:eastAsia="de-DE"/>
              </w:rPr>
              <w:t>0</w:t>
            </w:r>
            <w:r w:rsidRPr="00393ADB">
              <w:rPr>
                <w:rFonts w:eastAsia="Times New Roman" w:cs="Times New Roman"/>
                <w:sz w:val="21"/>
                <w:szCs w:val="21"/>
                <w:lang w:eastAsia="de-DE"/>
              </w:rPr>
              <w:t>)</w:t>
            </w:r>
          </w:p>
        </w:tc>
        <w:tc>
          <w:tcPr>
            <w:tcW w:w="2160" w:type="dxa"/>
            <w:tcBorders>
              <w:top w:val="single" w:sz="12" w:space="0" w:color="000000"/>
              <w:left w:val="single" w:sz="6" w:space="0" w:color="000000"/>
              <w:bottom w:val="single" w:sz="12" w:space="0" w:color="000000"/>
              <w:right w:val="single" w:sz="12" w:space="0" w:color="000000"/>
            </w:tcBorders>
            <w:hideMark/>
          </w:tcPr>
          <w:p w:rsidR="00F73FAE" w:rsidRPr="00393ADB" w:rsidRDefault="00990870" w:rsidP="00F73FAE">
            <w:pPr>
              <w:widowControl/>
              <w:spacing w:before="4"/>
              <w:rPr>
                <w:rFonts w:eastAsia="Times New Roman" w:cs="Times New Roman"/>
                <w:sz w:val="21"/>
                <w:szCs w:val="21"/>
                <w:lang w:eastAsia="de-DE"/>
              </w:rPr>
            </w:pPr>
            <w:r>
              <w:rPr>
                <w:rFonts w:eastAsia="Times New Roman" w:cs="Times New Roman"/>
                <w:sz w:val="21"/>
                <w:szCs w:val="21"/>
                <w:lang w:eastAsia="de-DE"/>
              </w:rPr>
              <w:t xml:space="preserve">LLDN </w:t>
            </w:r>
            <w:r w:rsidR="00F73FAE" w:rsidRPr="00393ADB">
              <w:rPr>
                <w:rFonts w:eastAsia="Times New Roman" w:cs="Times New Roman"/>
                <w:sz w:val="21"/>
                <w:szCs w:val="21"/>
                <w:lang w:eastAsia="de-DE"/>
              </w:rPr>
              <w:t>Configuration Parameters</w:t>
            </w:r>
          </w:p>
        </w:tc>
      </w:tr>
    </w:tbl>
    <w:p w:rsidR="00F73FAE" w:rsidRPr="00393ADB" w:rsidRDefault="00F73FAE" w:rsidP="00F73FAE">
      <w:pPr>
        <w:spacing w:before="4"/>
        <w:rPr>
          <w:sz w:val="21"/>
          <w:szCs w:val="21"/>
        </w:rPr>
      </w:pPr>
    </w:p>
    <w:p w:rsidR="00F73FAE" w:rsidRPr="00990870" w:rsidRDefault="00990870" w:rsidP="00990870">
      <w:pPr>
        <w:pStyle w:val="Heading8"/>
        <w:ind w:left="0"/>
        <w:jc w:val="center"/>
        <w:rPr>
          <w:spacing w:val="-1"/>
        </w:rPr>
      </w:pPr>
      <w:bookmarkStart w:id="664" w:name="_Ref425773863"/>
      <w:r w:rsidRPr="00990870">
        <w:rPr>
          <w:spacing w:val="-1"/>
        </w:rPr>
        <w:t xml:space="preserve">Figure </w:t>
      </w:r>
      <w:r w:rsidR="00674736">
        <w:rPr>
          <w:spacing w:val="-1"/>
        </w:rPr>
        <w:fldChar w:fldCharType="begin"/>
      </w:r>
      <w:r w:rsidR="00DE16EB">
        <w:rPr>
          <w:spacing w:val="-1"/>
        </w:rPr>
        <w:instrText xml:space="preserve"> STYLEREF 1 \s </w:instrText>
      </w:r>
      <w:r w:rsidR="00674736">
        <w:rPr>
          <w:spacing w:val="-1"/>
        </w:rPr>
        <w:fldChar w:fldCharType="separate"/>
      </w:r>
      <w:r w:rsidR="00DE16EB">
        <w:rPr>
          <w:noProof/>
          <w:spacing w:val="-1"/>
        </w:rPr>
        <w:t>G</w:t>
      </w:r>
      <w:r w:rsidR="00674736">
        <w:rPr>
          <w:spacing w:val="-1"/>
        </w:rPr>
        <w:fldChar w:fldCharType="end"/>
      </w:r>
      <w:r w:rsidR="00DE16EB">
        <w:rPr>
          <w:spacing w:val="-1"/>
        </w:rPr>
        <w:t>.</w:t>
      </w:r>
      <w:r w:rsidR="00674736">
        <w:rPr>
          <w:spacing w:val="-1"/>
        </w:rPr>
        <w:fldChar w:fldCharType="begin"/>
      </w:r>
      <w:r w:rsidR="00DE16EB">
        <w:rPr>
          <w:spacing w:val="-1"/>
        </w:rPr>
        <w:instrText xml:space="preserve"> SEQ Figure \* ARABIC \s 1 </w:instrText>
      </w:r>
      <w:r w:rsidR="00674736">
        <w:rPr>
          <w:spacing w:val="-1"/>
        </w:rPr>
        <w:fldChar w:fldCharType="separate"/>
      </w:r>
      <w:r w:rsidR="00DE16EB">
        <w:rPr>
          <w:noProof/>
          <w:spacing w:val="-1"/>
        </w:rPr>
        <w:t>11</w:t>
      </w:r>
      <w:r w:rsidR="00674736">
        <w:rPr>
          <w:spacing w:val="-1"/>
        </w:rPr>
        <w:fldChar w:fldCharType="end"/>
      </w:r>
      <w:bookmarkEnd w:id="664"/>
      <w:r w:rsidR="00F73FAE" w:rsidRPr="00990870">
        <w:rPr>
          <w:spacing w:val="-1"/>
        </w:rPr>
        <w:t>—Configuration Status command MAC payload</w:t>
      </w:r>
    </w:p>
    <w:p w:rsidR="00F73FAE" w:rsidRPr="00393ADB" w:rsidRDefault="00F73FAE" w:rsidP="00F73FAE">
      <w:pPr>
        <w:spacing w:before="4"/>
        <w:rPr>
          <w:b/>
          <w:bCs/>
          <w:sz w:val="21"/>
          <w:szCs w:val="21"/>
        </w:rPr>
      </w:pPr>
    </w:p>
    <w:p w:rsidR="00F73FAE" w:rsidRPr="00AB495D" w:rsidRDefault="00F73FAE" w:rsidP="00AB495D">
      <w:pPr>
        <w:pStyle w:val="berschrift4"/>
        <w:rPr>
          <w:rFonts w:ascii="Arial" w:hAnsi="Arial" w:cs="Arial"/>
          <w:b/>
          <w:u w:val="none"/>
        </w:rPr>
      </w:pPr>
      <w:r w:rsidRPr="00AB495D">
        <w:rPr>
          <w:rFonts w:ascii="Arial" w:hAnsi="Arial" w:cs="Arial"/>
          <w:b/>
          <w:u w:val="none"/>
        </w:rPr>
        <w:t>MHR fields</w:t>
      </w:r>
    </w:p>
    <w:p w:rsidR="00F73FAE" w:rsidRPr="00393ADB" w:rsidRDefault="00F73FAE" w:rsidP="00F73FAE">
      <w:pPr>
        <w:spacing w:before="4"/>
        <w:rPr>
          <w:b/>
          <w:bCs/>
          <w:sz w:val="21"/>
          <w:szCs w:val="21"/>
        </w:rPr>
      </w:pPr>
    </w:p>
    <w:p w:rsidR="00F73FAE" w:rsidRPr="0001080C" w:rsidRDefault="00F73FAE" w:rsidP="0001080C">
      <w:pPr>
        <w:pStyle w:val="Textkrper"/>
        <w:spacing w:line="250" w:lineRule="auto"/>
        <w:ind w:right="119"/>
        <w:jc w:val="both"/>
        <w:rPr>
          <w:sz w:val="21"/>
          <w:szCs w:val="21"/>
        </w:rPr>
      </w:pPr>
      <w:r w:rsidRPr="0001080C">
        <w:rPr>
          <w:sz w:val="21"/>
          <w:szCs w:val="21"/>
        </w:rPr>
        <w:t xml:space="preserve">The </w:t>
      </w:r>
      <w:r w:rsidR="00990870" w:rsidRPr="0001080C">
        <w:rPr>
          <w:sz w:val="21"/>
          <w:szCs w:val="21"/>
        </w:rPr>
        <w:t>LLDN C</w:t>
      </w:r>
      <w:r w:rsidRPr="0001080C">
        <w:rPr>
          <w:sz w:val="21"/>
          <w:szCs w:val="21"/>
        </w:rPr>
        <w:t xml:space="preserve">onfiguration </w:t>
      </w:r>
      <w:r w:rsidR="00990870" w:rsidRPr="0001080C">
        <w:rPr>
          <w:sz w:val="21"/>
          <w:szCs w:val="21"/>
        </w:rPr>
        <w:t>S</w:t>
      </w:r>
      <w:r w:rsidRPr="0001080C">
        <w:rPr>
          <w:sz w:val="21"/>
          <w:szCs w:val="21"/>
        </w:rPr>
        <w:t xml:space="preserve">tatus command can be sent using both MAC Command frames described in </w:t>
      </w:r>
      <w:r>
        <w:rPr>
          <w:sz w:val="21"/>
          <w:szCs w:val="21"/>
        </w:rPr>
        <w:t>7.3.4</w:t>
      </w:r>
      <w:r w:rsidRPr="0001080C">
        <w:rPr>
          <w:sz w:val="21"/>
          <w:szCs w:val="21"/>
        </w:rPr>
        <w:t xml:space="preserve"> or LL</w:t>
      </w:r>
      <w:r w:rsidR="00990870" w:rsidRPr="0001080C">
        <w:rPr>
          <w:sz w:val="21"/>
          <w:szCs w:val="21"/>
        </w:rPr>
        <w:t xml:space="preserve">DN </w:t>
      </w:r>
      <w:r w:rsidRPr="0001080C">
        <w:rPr>
          <w:sz w:val="21"/>
          <w:szCs w:val="21"/>
        </w:rPr>
        <w:t xml:space="preserve">MAC Command frames described in </w:t>
      </w:r>
      <w:fldSimple w:instr=" REF _Ref425271538 \r \h  \* MERGEFORMAT ">
        <w:r w:rsidR="00990870" w:rsidRPr="0001080C">
          <w:rPr>
            <w:sz w:val="21"/>
            <w:szCs w:val="21"/>
          </w:rPr>
          <w:t>G.2.5</w:t>
        </w:r>
      </w:fldSimple>
      <w:r w:rsidRPr="0001080C">
        <w:rPr>
          <w:sz w:val="21"/>
          <w:szCs w:val="21"/>
        </w:rPr>
        <w:t>.</w:t>
      </w:r>
    </w:p>
    <w:p w:rsidR="00F73FAE" w:rsidRPr="00393ADB" w:rsidRDefault="00F73FAE" w:rsidP="00F73FAE">
      <w:pPr>
        <w:spacing w:before="4"/>
        <w:rPr>
          <w:sz w:val="21"/>
          <w:szCs w:val="21"/>
        </w:rPr>
      </w:pPr>
    </w:p>
    <w:p w:rsidR="00F73FAE" w:rsidRPr="00393ADB" w:rsidRDefault="00F73FAE" w:rsidP="00F73FAE">
      <w:pPr>
        <w:spacing w:before="4"/>
        <w:rPr>
          <w:b/>
          <w:bCs/>
          <w:sz w:val="21"/>
          <w:szCs w:val="21"/>
        </w:rPr>
      </w:pPr>
    </w:p>
    <w:p w:rsidR="00F73FAE" w:rsidRPr="00393ADB" w:rsidRDefault="00990870" w:rsidP="0001080C">
      <w:pPr>
        <w:pStyle w:val="Textkrper"/>
        <w:spacing w:line="250" w:lineRule="auto"/>
        <w:ind w:right="119"/>
        <w:jc w:val="both"/>
        <w:rPr>
          <w:sz w:val="21"/>
          <w:szCs w:val="21"/>
        </w:rPr>
      </w:pPr>
      <w:r>
        <w:rPr>
          <w:sz w:val="21"/>
          <w:szCs w:val="21"/>
        </w:rPr>
        <w:t>If sent in a MAC Command frame, t</w:t>
      </w:r>
      <w:r w:rsidR="00F73FAE" w:rsidRPr="00393ADB">
        <w:rPr>
          <w:sz w:val="21"/>
          <w:szCs w:val="21"/>
        </w:rPr>
        <w:t xml:space="preserve">he Frame Type field of the Frame Control field shall contain the value that indicates a MAC </w:t>
      </w:r>
      <w:r>
        <w:rPr>
          <w:sz w:val="21"/>
          <w:szCs w:val="21"/>
        </w:rPr>
        <w:t>C</w:t>
      </w:r>
      <w:r w:rsidR="00F73FAE" w:rsidRPr="00393ADB">
        <w:rPr>
          <w:sz w:val="21"/>
          <w:szCs w:val="21"/>
        </w:rPr>
        <w:t xml:space="preserve">ommand </w:t>
      </w:r>
      <w:r w:rsidR="00F73FAE" w:rsidRPr="0001080C">
        <w:rPr>
          <w:sz w:val="21"/>
          <w:szCs w:val="21"/>
        </w:rPr>
        <w:t xml:space="preserve">frame, as shown in Table </w:t>
      </w:r>
      <w:r w:rsidRPr="0001080C">
        <w:rPr>
          <w:sz w:val="21"/>
          <w:szCs w:val="21"/>
        </w:rPr>
        <w:t>5</w:t>
      </w:r>
      <w:r w:rsidR="00F73FAE" w:rsidRPr="00E7593B">
        <w:rPr>
          <w:sz w:val="21"/>
          <w:szCs w:val="21"/>
        </w:rPr>
        <w:t>.</w:t>
      </w:r>
      <w:r>
        <w:rPr>
          <w:sz w:val="21"/>
          <w:szCs w:val="21"/>
        </w:rPr>
        <w:t xml:space="preserve"> </w:t>
      </w:r>
      <w:r w:rsidR="00F73FAE" w:rsidRPr="00393ADB">
        <w:rPr>
          <w:sz w:val="21"/>
          <w:szCs w:val="21"/>
        </w:rPr>
        <w:t>The Source Addressing Mode field of the Frame Control field shall be set to one (8-bit short addressing) or three (64-bit extended addressing).</w:t>
      </w:r>
      <w:r>
        <w:rPr>
          <w:sz w:val="21"/>
          <w:szCs w:val="21"/>
        </w:rPr>
        <w:t xml:space="preserve"> </w:t>
      </w:r>
      <w:r w:rsidR="00F73FAE" w:rsidRPr="0001080C">
        <w:rPr>
          <w:sz w:val="21"/>
          <w:szCs w:val="21"/>
        </w:rPr>
        <w:t>The Source Address field shall contain the value of</w:t>
      </w:r>
      <w:r w:rsidR="00F73FAE" w:rsidRPr="00393ADB">
        <w:rPr>
          <w:sz w:val="21"/>
          <w:szCs w:val="21"/>
        </w:rPr>
        <w:t xml:space="preserve"> </w:t>
      </w:r>
      <w:r w:rsidR="00F73FAE" w:rsidRPr="00393ADB">
        <w:rPr>
          <w:i/>
          <w:sz w:val="21"/>
          <w:szCs w:val="21"/>
        </w:rPr>
        <w:t xml:space="preserve">macSimpleAddress </w:t>
      </w:r>
      <w:r w:rsidR="00F73FAE" w:rsidRPr="00393ADB">
        <w:rPr>
          <w:sz w:val="21"/>
          <w:szCs w:val="21"/>
        </w:rPr>
        <w:t xml:space="preserve">if the Source Addressing Mode field is set to one or </w:t>
      </w:r>
      <w:r w:rsidR="00F73FAE" w:rsidRPr="0001080C">
        <w:rPr>
          <w:i/>
          <w:sz w:val="21"/>
          <w:szCs w:val="21"/>
        </w:rPr>
        <w:t>aExtendedAddress</w:t>
      </w:r>
      <w:r w:rsidR="00F73FAE" w:rsidRPr="0001080C">
        <w:rPr>
          <w:sz w:val="21"/>
          <w:szCs w:val="21"/>
        </w:rPr>
        <w:t xml:space="preserve"> </w:t>
      </w:r>
      <w:r w:rsidR="00F73FAE" w:rsidRPr="00393ADB">
        <w:rPr>
          <w:sz w:val="21"/>
          <w:szCs w:val="21"/>
        </w:rPr>
        <w:t>if the Source Addressing Mode field is set to three.</w:t>
      </w:r>
    </w:p>
    <w:p w:rsidR="00F73FAE" w:rsidRPr="00393ADB" w:rsidRDefault="00F73FAE" w:rsidP="00F73FAE">
      <w:pPr>
        <w:spacing w:before="4"/>
        <w:rPr>
          <w:sz w:val="21"/>
          <w:szCs w:val="21"/>
        </w:rPr>
      </w:pPr>
    </w:p>
    <w:p w:rsidR="00F73FAE" w:rsidRPr="0001080C" w:rsidRDefault="0001080C" w:rsidP="0001080C">
      <w:pPr>
        <w:pStyle w:val="Textkrper"/>
        <w:spacing w:line="250" w:lineRule="auto"/>
        <w:ind w:right="119"/>
        <w:jc w:val="both"/>
        <w:rPr>
          <w:sz w:val="21"/>
          <w:szCs w:val="21"/>
        </w:rPr>
      </w:pPr>
      <w:r>
        <w:rPr>
          <w:sz w:val="21"/>
          <w:szCs w:val="21"/>
        </w:rPr>
        <w:t>If sent i</w:t>
      </w:r>
      <w:r w:rsidR="00F73FAE" w:rsidRPr="00393ADB">
        <w:rPr>
          <w:sz w:val="21"/>
          <w:szCs w:val="21"/>
        </w:rPr>
        <w:t xml:space="preserve">n </w:t>
      </w:r>
      <w:r>
        <w:rPr>
          <w:sz w:val="21"/>
          <w:szCs w:val="21"/>
        </w:rPr>
        <w:t xml:space="preserve">an </w:t>
      </w:r>
      <w:r w:rsidR="00F73FAE" w:rsidRPr="00393ADB">
        <w:rPr>
          <w:sz w:val="21"/>
          <w:szCs w:val="21"/>
        </w:rPr>
        <w:t>LL</w:t>
      </w:r>
      <w:r>
        <w:rPr>
          <w:sz w:val="21"/>
          <w:szCs w:val="21"/>
        </w:rPr>
        <w:t xml:space="preserve">DN </w:t>
      </w:r>
      <w:r w:rsidR="00F73FAE" w:rsidRPr="00393ADB">
        <w:rPr>
          <w:sz w:val="21"/>
          <w:szCs w:val="21"/>
        </w:rPr>
        <w:t xml:space="preserve">MAC Command frame, the Frame Type field </w:t>
      </w:r>
      <w:r w:rsidR="00990870">
        <w:rPr>
          <w:sz w:val="21"/>
          <w:szCs w:val="21"/>
        </w:rPr>
        <w:t xml:space="preserve">of </w:t>
      </w:r>
      <w:r w:rsidR="00990870" w:rsidRPr="00393ADB">
        <w:rPr>
          <w:sz w:val="21"/>
          <w:szCs w:val="21"/>
        </w:rPr>
        <w:t xml:space="preserve">the </w:t>
      </w:r>
      <w:r w:rsidR="00990870">
        <w:rPr>
          <w:sz w:val="21"/>
          <w:szCs w:val="21"/>
        </w:rPr>
        <w:t xml:space="preserve">LLDN </w:t>
      </w:r>
      <w:r w:rsidR="00990870" w:rsidRPr="00393ADB">
        <w:rPr>
          <w:sz w:val="21"/>
          <w:szCs w:val="21"/>
        </w:rPr>
        <w:t xml:space="preserve">Frame Control field </w:t>
      </w:r>
      <w:r w:rsidR="00F73FAE" w:rsidRPr="00393ADB">
        <w:rPr>
          <w:sz w:val="21"/>
          <w:szCs w:val="21"/>
        </w:rPr>
        <w:t xml:space="preserve">shall contain the value </w:t>
      </w:r>
      <w:r w:rsidR="00F73FAE" w:rsidRPr="0001080C">
        <w:rPr>
          <w:sz w:val="21"/>
          <w:szCs w:val="21"/>
        </w:rPr>
        <w:t>that indicates an LL</w:t>
      </w:r>
      <w:r w:rsidRPr="0001080C">
        <w:rPr>
          <w:sz w:val="21"/>
          <w:szCs w:val="21"/>
        </w:rPr>
        <w:t>DN</w:t>
      </w:r>
      <w:r w:rsidR="00F73FAE" w:rsidRPr="0001080C">
        <w:rPr>
          <w:sz w:val="21"/>
          <w:szCs w:val="21"/>
        </w:rPr>
        <w:t xml:space="preserve"> frame, as shown in Table </w:t>
      </w:r>
      <w:r w:rsidRPr="0001080C">
        <w:rPr>
          <w:sz w:val="21"/>
          <w:szCs w:val="21"/>
        </w:rPr>
        <w:t>5</w:t>
      </w:r>
      <w:r w:rsidR="00F73FAE" w:rsidRPr="0001080C">
        <w:rPr>
          <w:sz w:val="21"/>
          <w:szCs w:val="21"/>
        </w:rPr>
        <w:t xml:space="preserve">, and the </w:t>
      </w:r>
      <w:r w:rsidRPr="0001080C">
        <w:rPr>
          <w:sz w:val="21"/>
          <w:szCs w:val="21"/>
        </w:rPr>
        <w:t xml:space="preserve">LLDN </w:t>
      </w:r>
      <w:r w:rsidR="00F73FAE" w:rsidRPr="0001080C">
        <w:rPr>
          <w:sz w:val="21"/>
          <w:szCs w:val="21"/>
        </w:rPr>
        <w:t>Frame Subtype field shall contain the value that indicates an LL</w:t>
      </w:r>
      <w:r w:rsidRPr="0001080C">
        <w:rPr>
          <w:sz w:val="21"/>
          <w:szCs w:val="21"/>
        </w:rPr>
        <w:t xml:space="preserve">DN </w:t>
      </w:r>
      <w:r w:rsidR="00F73FAE" w:rsidRPr="0001080C">
        <w:rPr>
          <w:sz w:val="21"/>
          <w:szCs w:val="21"/>
        </w:rPr>
        <w:t xml:space="preserve">MAC </w:t>
      </w:r>
      <w:r w:rsidRPr="0001080C">
        <w:rPr>
          <w:sz w:val="21"/>
          <w:szCs w:val="21"/>
        </w:rPr>
        <w:t>C</w:t>
      </w:r>
      <w:r w:rsidR="00F73FAE" w:rsidRPr="0001080C">
        <w:rPr>
          <w:sz w:val="21"/>
          <w:szCs w:val="21"/>
        </w:rPr>
        <w:t xml:space="preserve">ommand frame, as shown in </w:t>
      </w:r>
      <w:fldSimple w:instr=" REF _Ref425326698 \h  \* MERGEFORMAT ">
        <w:r w:rsidRPr="0001080C">
          <w:rPr>
            <w:sz w:val="21"/>
            <w:szCs w:val="21"/>
          </w:rPr>
          <w:t>Table G.1</w:t>
        </w:r>
      </w:fldSimple>
      <w:r w:rsidR="00F73FAE" w:rsidRPr="00E7593B">
        <w:rPr>
          <w:sz w:val="21"/>
          <w:szCs w:val="21"/>
        </w:rPr>
        <w:t>.</w:t>
      </w:r>
    </w:p>
    <w:p w:rsidR="00F73FAE" w:rsidRPr="00393ADB" w:rsidRDefault="00F73FAE" w:rsidP="00F73FAE">
      <w:pPr>
        <w:spacing w:before="4"/>
        <w:rPr>
          <w:sz w:val="21"/>
          <w:szCs w:val="21"/>
        </w:rPr>
      </w:pPr>
    </w:p>
    <w:p w:rsidR="00F73FAE" w:rsidRPr="00AB495D" w:rsidRDefault="00F73FAE" w:rsidP="00AB495D">
      <w:pPr>
        <w:pStyle w:val="berschrift4"/>
        <w:rPr>
          <w:rFonts w:ascii="Arial" w:hAnsi="Arial" w:cs="Arial"/>
          <w:b/>
          <w:u w:val="none"/>
        </w:rPr>
      </w:pPr>
      <w:r w:rsidRPr="00AB495D">
        <w:rPr>
          <w:rFonts w:ascii="Arial" w:hAnsi="Arial" w:cs="Arial"/>
          <w:b/>
          <w:u w:val="none"/>
        </w:rPr>
        <w:t>Command Frame Identifier field</w:t>
      </w:r>
    </w:p>
    <w:p w:rsidR="00F73FAE" w:rsidRPr="00393ADB" w:rsidRDefault="00F73FAE" w:rsidP="00F73FAE">
      <w:pPr>
        <w:spacing w:before="4"/>
        <w:rPr>
          <w:b/>
          <w:bCs/>
          <w:sz w:val="21"/>
          <w:szCs w:val="21"/>
        </w:rPr>
      </w:pPr>
    </w:p>
    <w:p w:rsidR="00F73FAE" w:rsidRPr="0001080C" w:rsidRDefault="00F73FAE" w:rsidP="0001080C">
      <w:pPr>
        <w:pStyle w:val="Textkrper"/>
        <w:ind w:right="119"/>
        <w:jc w:val="both"/>
        <w:rPr>
          <w:sz w:val="21"/>
          <w:szCs w:val="21"/>
        </w:rPr>
      </w:pPr>
      <w:r w:rsidRPr="00393ADB">
        <w:rPr>
          <w:sz w:val="21"/>
          <w:szCs w:val="21"/>
        </w:rPr>
        <w:t xml:space="preserve">The Command Frame Identifier field contains the value for the </w:t>
      </w:r>
      <w:r w:rsidR="0001080C">
        <w:rPr>
          <w:sz w:val="21"/>
          <w:szCs w:val="21"/>
        </w:rPr>
        <w:t>LLDN C</w:t>
      </w:r>
      <w:r w:rsidRPr="00393ADB">
        <w:rPr>
          <w:sz w:val="21"/>
          <w:szCs w:val="21"/>
        </w:rPr>
        <w:t xml:space="preserve">onfiguration </w:t>
      </w:r>
      <w:r w:rsidR="0001080C">
        <w:rPr>
          <w:sz w:val="21"/>
          <w:szCs w:val="21"/>
        </w:rPr>
        <w:t>S</w:t>
      </w:r>
      <w:r w:rsidRPr="00393ADB">
        <w:rPr>
          <w:sz w:val="21"/>
          <w:szCs w:val="21"/>
        </w:rPr>
        <w:t xml:space="preserve">tatus </w:t>
      </w:r>
      <w:r w:rsidR="0001080C">
        <w:rPr>
          <w:sz w:val="21"/>
          <w:szCs w:val="21"/>
        </w:rPr>
        <w:t xml:space="preserve">command </w:t>
      </w:r>
      <w:r w:rsidRPr="00393ADB">
        <w:rPr>
          <w:sz w:val="21"/>
          <w:szCs w:val="21"/>
        </w:rPr>
        <w:t xml:space="preserve">frame as defined in </w:t>
      </w:r>
      <w:r w:rsidRPr="0001080C">
        <w:rPr>
          <w:sz w:val="21"/>
          <w:szCs w:val="21"/>
        </w:rPr>
        <w:t xml:space="preserve">Table </w:t>
      </w:r>
      <w:r w:rsidRPr="00E7593B">
        <w:rPr>
          <w:sz w:val="21"/>
          <w:szCs w:val="21"/>
        </w:rPr>
        <w:t>5</w:t>
      </w:r>
      <w:r w:rsidR="0001080C">
        <w:rPr>
          <w:sz w:val="21"/>
          <w:szCs w:val="21"/>
        </w:rPr>
        <w:t>0</w:t>
      </w:r>
      <w:r w:rsidRPr="00E7593B">
        <w:rPr>
          <w:sz w:val="21"/>
          <w:szCs w:val="21"/>
        </w:rPr>
        <w:t>.</w:t>
      </w:r>
    </w:p>
    <w:p w:rsidR="00F73FAE" w:rsidRPr="00393ADB" w:rsidRDefault="00F73FAE" w:rsidP="00F73FAE">
      <w:pPr>
        <w:spacing w:before="4"/>
        <w:rPr>
          <w:sz w:val="21"/>
          <w:szCs w:val="21"/>
        </w:rPr>
      </w:pPr>
    </w:p>
    <w:p w:rsidR="00F73FAE" w:rsidRPr="00AB495D" w:rsidRDefault="0001080C" w:rsidP="00AB495D">
      <w:pPr>
        <w:pStyle w:val="berschrift4"/>
        <w:rPr>
          <w:rFonts w:ascii="Arial" w:hAnsi="Arial" w:cs="Arial"/>
          <w:b/>
          <w:u w:val="none"/>
        </w:rPr>
      </w:pPr>
      <w:r>
        <w:rPr>
          <w:rFonts w:ascii="Arial" w:hAnsi="Arial" w:cs="Arial"/>
          <w:b/>
          <w:u w:val="none"/>
        </w:rPr>
        <w:t xml:space="preserve">LLDN </w:t>
      </w:r>
      <w:r w:rsidR="00F73FAE" w:rsidRPr="00AB495D">
        <w:rPr>
          <w:rFonts w:ascii="Arial" w:hAnsi="Arial" w:cs="Arial"/>
          <w:b/>
          <w:u w:val="none"/>
        </w:rPr>
        <w:t>Configuration Parameters field</w:t>
      </w:r>
    </w:p>
    <w:p w:rsidR="00F73FAE" w:rsidRPr="00393ADB" w:rsidRDefault="00F73FAE" w:rsidP="00F73FAE">
      <w:pPr>
        <w:spacing w:before="4"/>
        <w:rPr>
          <w:b/>
          <w:bCs/>
          <w:sz w:val="21"/>
          <w:szCs w:val="21"/>
        </w:rPr>
      </w:pPr>
    </w:p>
    <w:p w:rsidR="00F73FAE" w:rsidRPr="00393ADB" w:rsidRDefault="00F73FAE" w:rsidP="0001080C">
      <w:pPr>
        <w:pStyle w:val="Textkrper"/>
        <w:ind w:right="119"/>
        <w:jc w:val="both"/>
        <w:rPr>
          <w:sz w:val="21"/>
          <w:szCs w:val="21"/>
        </w:rPr>
      </w:pPr>
      <w:r w:rsidRPr="00393ADB">
        <w:rPr>
          <w:sz w:val="21"/>
          <w:szCs w:val="21"/>
        </w:rPr>
        <w:t xml:space="preserve">The </w:t>
      </w:r>
      <w:r w:rsidR="0001080C">
        <w:rPr>
          <w:sz w:val="21"/>
          <w:szCs w:val="21"/>
        </w:rPr>
        <w:t xml:space="preserve">LLDN </w:t>
      </w:r>
      <w:r w:rsidRPr="00393ADB">
        <w:rPr>
          <w:sz w:val="21"/>
          <w:szCs w:val="21"/>
        </w:rPr>
        <w:t xml:space="preserve">Configuration Parameters field contains the configuration parameters that are currently configured at the </w:t>
      </w:r>
      <w:r w:rsidR="000C1221">
        <w:rPr>
          <w:sz w:val="21"/>
          <w:szCs w:val="21"/>
        </w:rPr>
        <w:t xml:space="preserve">LLDN </w:t>
      </w:r>
      <w:r w:rsidRPr="00393ADB">
        <w:rPr>
          <w:sz w:val="21"/>
          <w:szCs w:val="21"/>
        </w:rPr>
        <w:t xml:space="preserve">device. The </w:t>
      </w:r>
      <w:r w:rsidR="0001080C">
        <w:rPr>
          <w:sz w:val="21"/>
          <w:szCs w:val="21"/>
        </w:rPr>
        <w:t xml:space="preserve">LLDN </w:t>
      </w:r>
      <w:r w:rsidRPr="00393ADB">
        <w:rPr>
          <w:sz w:val="21"/>
          <w:szCs w:val="21"/>
        </w:rPr>
        <w:t>configuration parameters consist of the following:</w:t>
      </w:r>
    </w:p>
    <w:p w:rsidR="00F73FAE" w:rsidRPr="00393ADB" w:rsidRDefault="00F73FAE" w:rsidP="00F73FAE">
      <w:pPr>
        <w:spacing w:before="4"/>
        <w:rPr>
          <w:sz w:val="21"/>
          <w:szCs w:val="21"/>
        </w:rPr>
      </w:pPr>
    </w:p>
    <w:p w:rsidR="00F73FAE" w:rsidRPr="00393ADB" w:rsidRDefault="00F73FAE" w:rsidP="00F73FAE">
      <w:pPr>
        <w:numPr>
          <w:ilvl w:val="5"/>
          <w:numId w:val="5"/>
        </w:numPr>
        <w:spacing w:before="4"/>
        <w:rPr>
          <w:sz w:val="21"/>
          <w:szCs w:val="21"/>
        </w:rPr>
      </w:pPr>
      <w:r w:rsidRPr="00393ADB">
        <w:rPr>
          <w:sz w:val="21"/>
          <w:szCs w:val="21"/>
        </w:rPr>
        <w:t>Full MAC address</w:t>
      </w:r>
    </w:p>
    <w:p w:rsidR="00F73FAE" w:rsidRPr="00393ADB" w:rsidRDefault="00F73FAE" w:rsidP="00F73FAE">
      <w:pPr>
        <w:numPr>
          <w:ilvl w:val="5"/>
          <w:numId w:val="5"/>
        </w:numPr>
        <w:spacing w:before="4"/>
        <w:rPr>
          <w:sz w:val="21"/>
          <w:szCs w:val="21"/>
        </w:rPr>
      </w:pPr>
      <w:r w:rsidRPr="00393ADB">
        <w:rPr>
          <w:sz w:val="21"/>
          <w:szCs w:val="21"/>
        </w:rPr>
        <w:t>Short MAC address</w:t>
      </w:r>
    </w:p>
    <w:p w:rsidR="00F73FAE" w:rsidRPr="00393ADB" w:rsidRDefault="00F73FAE" w:rsidP="00F73FAE">
      <w:pPr>
        <w:numPr>
          <w:ilvl w:val="5"/>
          <w:numId w:val="5"/>
        </w:numPr>
        <w:spacing w:before="4"/>
        <w:rPr>
          <w:sz w:val="21"/>
          <w:szCs w:val="21"/>
        </w:rPr>
      </w:pPr>
      <w:r w:rsidRPr="00393ADB">
        <w:rPr>
          <w:sz w:val="21"/>
          <w:szCs w:val="21"/>
        </w:rPr>
        <w:t xml:space="preserve">Required </w:t>
      </w:r>
      <w:r w:rsidR="0024762C">
        <w:rPr>
          <w:sz w:val="21"/>
          <w:szCs w:val="21"/>
        </w:rPr>
        <w:t xml:space="preserve">LLDN </w:t>
      </w:r>
      <w:r w:rsidRPr="00393ADB">
        <w:rPr>
          <w:sz w:val="21"/>
          <w:szCs w:val="21"/>
        </w:rPr>
        <w:t xml:space="preserve">timeslot duration, this is defined by the application of the </w:t>
      </w:r>
      <w:r w:rsidR="0001080C">
        <w:rPr>
          <w:sz w:val="21"/>
          <w:szCs w:val="21"/>
        </w:rPr>
        <w:t xml:space="preserve">LLDN </w:t>
      </w:r>
      <w:r w:rsidRPr="00393ADB">
        <w:rPr>
          <w:sz w:val="21"/>
          <w:szCs w:val="21"/>
        </w:rPr>
        <w:t>device (e.g., size of payload data)</w:t>
      </w:r>
    </w:p>
    <w:p w:rsidR="00F73FAE" w:rsidRPr="00393ADB" w:rsidRDefault="00F73FAE" w:rsidP="00F73FAE">
      <w:pPr>
        <w:numPr>
          <w:ilvl w:val="5"/>
          <w:numId w:val="5"/>
        </w:numPr>
        <w:spacing w:before="4"/>
        <w:rPr>
          <w:sz w:val="21"/>
          <w:szCs w:val="21"/>
        </w:rPr>
      </w:pPr>
      <w:r w:rsidRPr="00393ADB">
        <w:rPr>
          <w:sz w:val="21"/>
          <w:szCs w:val="21"/>
        </w:rPr>
        <w:t>Uplink/bidirectional data communication</w:t>
      </w:r>
    </w:p>
    <w:p w:rsidR="00F73FAE" w:rsidRPr="00393ADB" w:rsidRDefault="00F73FAE" w:rsidP="00F73FAE">
      <w:pPr>
        <w:numPr>
          <w:ilvl w:val="5"/>
          <w:numId w:val="5"/>
        </w:numPr>
        <w:spacing w:before="4"/>
        <w:rPr>
          <w:sz w:val="21"/>
          <w:szCs w:val="21"/>
        </w:rPr>
      </w:pPr>
      <w:r w:rsidRPr="00393ADB">
        <w:rPr>
          <w:sz w:val="21"/>
          <w:szCs w:val="21"/>
        </w:rPr>
        <w:t xml:space="preserve">Assigned </w:t>
      </w:r>
      <w:r w:rsidR="0024762C">
        <w:rPr>
          <w:sz w:val="21"/>
          <w:szCs w:val="21"/>
        </w:rPr>
        <w:t xml:space="preserve">LLDN </w:t>
      </w:r>
      <w:r w:rsidRPr="00393ADB">
        <w:rPr>
          <w:sz w:val="21"/>
          <w:szCs w:val="21"/>
        </w:rPr>
        <w:t>timeslots</w:t>
      </w:r>
    </w:p>
    <w:p w:rsidR="00F73FAE" w:rsidRDefault="00F73FAE" w:rsidP="00F73FAE">
      <w:pPr>
        <w:spacing w:before="4"/>
        <w:rPr>
          <w:sz w:val="21"/>
          <w:szCs w:val="21"/>
        </w:rPr>
      </w:pPr>
    </w:p>
    <w:p w:rsidR="00F73FAE" w:rsidRPr="005F2E03" w:rsidRDefault="00330720" w:rsidP="005F2E03">
      <w:pPr>
        <w:pStyle w:val="berschrift3"/>
        <w:rPr>
          <w:b/>
          <w:sz w:val="24"/>
          <w:szCs w:val="24"/>
        </w:rPr>
      </w:pPr>
      <w:bookmarkStart w:id="665" w:name="_bookmark300"/>
      <w:bookmarkStart w:id="666" w:name="_bookmark301"/>
      <w:bookmarkStart w:id="667" w:name="_Ref426403510"/>
      <w:bookmarkEnd w:id="665"/>
      <w:bookmarkEnd w:id="666"/>
      <w:r>
        <w:rPr>
          <w:b/>
          <w:sz w:val="24"/>
          <w:szCs w:val="24"/>
        </w:rPr>
        <w:t xml:space="preserve">LLDN </w:t>
      </w:r>
      <w:r w:rsidR="00F73FAE" w:rsidRPr="005F2E03">
        <w:rPr>
          <w:b/>
          <w:sz w:val="24"/>
          <w:szCs w:val="24"/>
        </w:rPr>
        <w:t xml:space="preserve">Configuration Request </w:t>
      </w:r>
      <w:r>
        <w:rPr>
          <w:b/>
          <w:sz w:val="24"/>
          <w:szCs w:val="24"/>
        </w:rPr>
        <w:t>command</w:t>
      </w:r>
      <w:bookmarkEnd w:id="667"/>
    </w:p>
    <w:p w:rsidR="00F73FAE" w:rsidRPr="00393ADB" w:rsidRDefault="00F73FAE" w:rsidP="00F73FAE">
      <w:pPr>
        <w:spacing w:before="4"/>
        <w:rPr>
          <w:b/>
          <w:bCs/>
          <w:sz w:val="21"/>
          <w:szCs w:val="21"/>
        </w:rPr>
      </w:pPr>
    </w:p>
    <w:p w:rsidR="00F73FAE" w:rsidRPr="00AB495D" w:rsidRDefault="00F73FAE" w:rsidP="00AB495D">
      <w:pPr>
        <w:pStyle w:val="berschrift4"/>
        <w:rPr>
          <w:rFonts w:ascii="Arial" w:hAnsi="Arial" w:cs="Arial"/>
          <w:b/>
          <w:u w:val="none"/>
        </w:rPr>
      </w:pPr>
      <w:r w:rsidRPr="00AB495D">
        <w:rPr>
          <w:rFonts w:ascii="Arial" w:hAnsi="Arial" w:cs="Arial"/>
          <w:b/>
          <w:u w:val="none"/>
        </w:rPr>
        <w:t>General</w:t>
      </w:r>
    </w:p>
    <w:p w:rsidR="00F73FAE" w:rsidRPr="00393ADB" w:rsidRDefault="00F73FAE" w:rsidP="00F73FAE">
      <w:pPr>
        <w:spacing w:before="4"/>
        <w:rPr>
          <w:b/>
          <w:bCs/>
          <w:sz w:val="21"/>
          <w:szCs w:val="21"/>
        </w:rPr>
      </w:pPr>
    </w:p>
    <w:p w:rsidR="00F73FAE" w:rsidRPr="00393ADB" w:rsidRDefault="00F73FAE" w:rsidP="00330720">
      <w:pPr>
        <w:pStyle w:val="Textkrper"/>
        <w:ind w:right="119"/>
        <w:jc w:val="both"/>
        <w:rPr>
          <w:sz w:val="21"/>
          <w:szCs w:val="21"/>
        </w:rPr>
      </w:pPr>
      <w:r w:rsidRPr="00393ADB">
        <w:rPr>
          <w:sz w:val="21"/>
          <w:szCs w:val="21"/>
        </w:rPr>
        <w:t xml:space="preserve">The </w:t>
      </w:r>
      <w:r w:rsidR="00330720">
        <w:rPr>
          <w:sz w:val="21"/>
          <w:szCs w:val="21"/>
        </w:rPr>
        <w:t xml:space="preserve">LLDN </w:t>
      </w:r>
      <w:r w:rsidRPr="00393ADB">
        <w:rPr>
          <w:sz w:val="21"/>
          <w:szCs w:val="21"/>
        </w:rPr>
        <w:t xml:space="preserve">Configuration Request command contains the configuration parameters that the receiving </w:t>
      </w:r>
      <w:r w:rsidR="00330720">
        <w:rPr>
          <w:sz w:val="21"/>
          <w:szCs w:val="21"/>
        </w:rPr>
        <w:t xml:space="preserve">LLDN </w:t>
      </w:r>
      <w:r w:rsidRPr="00393ADB">
        <w:rPr>
          <w:sz w:val="21"/>
          <w:szCs w:val="21"/>
        </w:rPr>
        <w:t xml:space="preserve">device shall use during the Online state. This command shall only be sent by an LLDN PAN coordinator in response to a received </w:t>
      </w:r>
      <w:r w:rsidR="00330720">
        <w:rPr>
          <w:sz w:val="21"/>
          <w:szCs w:val="21"/>
        </w:rPr>
        <w:t xml:space="preserve">LLDN </w:t>
      </w:r>
      <w:r w:rsidRPr="00393ADB">
        <w:rPr>
          <w:sz w:val="21"/>
          <w:szCs w:val="21"/>
        </w:rPr>
        <w:t>Configuration Status frame of a</w:t>
      </w:r>
      <w:r w:rsidR="00330720">
        <w:rPr>
          <w:sz w:val="21"/>
          <w:szCs w:val="21"/>
        </w:rPr>
        <w:t>n</w:t>
      </w:r>
      <w:r w:rsidRPr="00393ADB">
        <w:rPr>
          <w:sz w:val="21"/>
          <w:szCs w:val="21"/>
        </w:rPr>
        <w:t xml:space="preserve"> </w:t>
      </w:r>
      <w:r w:rsidR="00330720">
        <w:rPr>
          <w:sz w:val="21"/>
          <w:szCs w:val="21"/>
        </w:rPr>
        <w:t xml:space="preserve">LLDN </w:t>
      </w:r>
      <w:r w:rsidRPr="00393ADB">
        <w:rPr>
          <w:sz w:val="21"/>
          <w:szCs w:val="21"/>
        </w:rPr>
        <w:t xml:space="preserve">device during the Configuration state. Only LLDN PAN coordinators are requested to be capable of transmitting this command; </w:t>
      </w:r>
      <w:r w:rsidR="00330720">
        <w:rPr>
          <w:sz w:val="21"/>
          <w:szCs w:val="21"/>
        </w:rPr>
        <w:t xml:space="preserve">LLDN </w:t>
      </w:r>
      <w:r w:rsidRPr="00393ADB">
        <w:rPr>
          <w:sz w:val="21"/>
          <w:szCs w:val="21"/>
        </w:rPr>
        <w:t>RFD</w:t>
      </w:r>
      <w:r w:rsidR="00330720">
        <w:rPr>
          <w:sz w:val="21"/>
          <w:szCs w:val="21"/>
        </w:rPr>
        <w:t>s</w:t>
      </w:r>
      <w:r w:rsidRPr="00393ADB">
        <w:rPr>
          <w:sz w:val="21"/>
          <w:szCs w:val="21"/>
        </w:rPr>
        <w:t xml:space="preserve"> are required to be capable of receiving it.</w:t>
      </w:r>
    </w:p>
    <w:p w:rsidR="00F73FAE" w:rsidRPr="00393ADB" w:rsidRDefault="00F73FAE" w:rsidP="00330720">
      <w:pPr>
        <w:pStyle w:val="Textkrper"/>
        <w:ind w:right="119"/>
        <w:jc w:val="both"/>
        <w:rPr>
          <w:sz w:val="21"/>
          <w:szCs w:val="21"/>
        </w:rPr>
      </w:pPr>
    </w:p>
    <w:p w:rsidR="00F73FAE" w:rsidRPr="00330720" w:rsidRDefault="00F73FAE" w:rsidP="00330720">
      <w:pPr>
        <w:pStyle w:val="Textkrper"/>
        <w:ind w:right="119"/>
        <w:jc w:val="both"/>
        <w:rPr>
          <w:sz w:val="21"/>
          <w:szCs w:val="21"/>
        </w:rPr>
      </w:pPr>
      <w:r w:rsidRPr="00393ADB">
        <w:rPr>
          <w:sz w:val="21"/>
          <w:szCs w:val="21"/>
        </w:rPr>
        <w:t xml:space="preserve">The command payload of the </w:t>
      </w:r>
      <w:r w:rsidR="00330720">
        <w:rPr>
          <w:sz w:val="21"/>
          <w:szCs w:val="21"/>
        </w:rPr>
        <w:t xml:space="preserve">LLDN </w:t>
      </w:r>
      <w:r w:rsidRPr="00393ADB">
        <w:rPr>
          <w:sz w:val="21"/>
          <w:szCs w:val="21"/>
        </w:rPr>
        <w:t xml:space="preserve">Configuration Request </w:t>
      </w:r>
      <w:r w:rsidR="00330720">
        <w:rPr>
          <w:sz w:val="21"/>
          <w:szCs w:val="21"/>
        </w:rPr>
        <w:t>f</w:t>
      </w:r>
      <w:r w:rsidRPr="00393ADB">
        <w:rPr>
          <w:sz w:val="21"/>
          <w:szCs w:val="21"/>
        </w:rPr>
        <w:t xml:space="preserve">rame shall be formatted as illustrated in </w:t>
      </w:r>
      <w:fldSimple w:instr=" REF _Ref425776197 \h  \* MERGEFORMAT ">
        <w:r w:rsidR="00330720" w:rsidRPr="00330720">
          <w:rPr>
            <w:sz w:val="21"/>
            <w:szCs w:val="21"/>
          </w:rPr>
          <w:t>Figure G.12</w:t>
        </w:r>
      </w:fldSimple>
      <w:r w:rsidRPr="00E7593B">
        <w:rPr>
          <w:sz w:val="21"/>
          <w:szCs w:val="21"/>
        </w:rPr>
        <w:t>.</w:t>
      </w:r>
    </w:p>
    <w:p w:rsidR="00F73FAE" w:rsidRPr="00393ADB" w:rsidRDefault="00F73FAE" w:rsidP="00F73FAE">
      <w:pPr>
        <w:spacing w:before="4"/>
        <w:rPr>
          <w:sz w:val="21"/>
          <w:szCs w:val="21"/>
        </w:rPr>
      </w:pPr>
    </w:p>
    <w:tbl>
      <w:tblPr>
        <w:tblStyle w:val="TableNormal"/>
        <w:tblW w:w="0" w:type="auto"/>
        <w:tblInd w:w="780" w:type="dxa"/>
        <w:tblLayout w:type="fixed"/>
        <w:tblLook w:val="01E0"/>
      </w:tblPr>
      <w:tblGrid>
        <w:gridCol w:w="3744"/>
        <w:gridCol w:w="2960"/>
      </w:tblGrid>
      <w:tr w:rsidR="00F73FAE" w:rsidRPr="00393ADB" w:rsidTr="005F2E03">
        <w:trPr>
          <w:trHeight w:hRule="exact" w:val="266"/>
        </w:trPr>
        <w:tc>
          <w:tcPr>
            <w:tcW w:w="3744" w:type="dxa"/>
            <w:tcBorders>
              <w:top w:val="single" w:sz="12" w:space="0" w:color="000000"/>
              <w:left w:val="single" w:sz="18" w:space="0" w:color="000000"/>
              <w:bottom w:val="single" w:sz="12" w:space="0" w:color="000000"/>
              <w:right w:val="single" w:sz="6" w:space="0" w:color="000000"/>
            </w:tcBorders>
            <w:hideMark/>
          </w:tcPr>
          <w:p w:rsidR="00F73FAE" w:rsidRPr="00393ADB" w:rsidRDefault="00F73FAE" w:rsidP="00F73FAE">
            <w:pPr>
              <w:widowControl/>
              <w:spacing w:before="4"/>
              <w:rPr>
                <w:rFonts w:eastAsia="Times New Roman" w:cs="Times New Roman"/>
                <w:sz w:val="21"/>
                <w:szCs w:val="21"/>
                <w:lang w:eastAsia="de-DE"/>
              </w:rPr>
            </w:pPr>
            <w:r w:rsidRPr="00393ADB">
              <w:rPr>
                <w:rFonts w:eastAsia="Times New Roman" w:cs="Times New Roman"/>
                <w:b/>
                <w:sz w:val="21"/>
                <w:szCs w:val="21"/>
                <w:lang w:eastAsia="de-DE"/>
              </w:rPr>
              <w:t>Octet: 1</w:t>
            </w:r>
          </w:p>
        </w:tc>
        <w:tc>
          <w:tcPr>
            <w:tcW w:w="2960" w:type="dxa"/>
            <w:tcBorders>
              <w:top w:val="single" w:sz="12" w:space="0" w:color="000000"/>
              <w:left w:val="single" w:sz="6" w:space="0" w:color="000000"/>
              <w:bottom w:val="single" w:sz="12" w:space="0" w:color="000000"/>
              <w:right w:val="single" w:sz="12" w:space="0" w:color="000000"/>
            </w:tcBorders>
            <w:hideMark/>
          </w:tcPr>
          <w:p w:rsidR="00F73FAE" w:rsidRPr="00393ADB" w:rsidRDefault="00F73FAE" w:rsidP="00F73FAE">
            <w:pPr>
              <w:widowControl/>
              <w:spacing w:before="4"/>
              <w:rPr>
                <w:rFonts w:eastAsia="Times New Roman" w:cs="Times New Roman"/>
                <w:sz w:val="21"/>
                <w:szCs w:val="21"/>
                <w:lang w:eastAsia="de-DE"/>
              </w:rPr>
            </w:pPr>
            <w:r w:rsidRPr="00393ADB">
              <w:rPr>
                <w:rFonts w:eastAsia="Times New Roman" w:cs="Times New Roman"/>
                <w:b/>
                <w:sz w:val="21"/>
                <w:szCs w:val="21"/>
                <w:lang w:eastAsia="de-DE"/>
              </w:rPr>
              <w:t>variable</w:t>
            </w:r>
          </w:p>
        </w:tc>
      </w:tr>
      <w:tr w:rsidR="00F73FAE" w:rsidRPr="00393ADB" w:rsidTr="00330720">
        <w:tc>
          <w:tcPr>
            <w:tcW w:w="3744" w:type="dxa"/>
            <w:tcBorders>
              <w:top w:val="single" w:sz="12" w:space="0" w:color="000000"/>
              <w:left w:val="single" w:sz="18" w:space="0" w:color="000000"/>
              <w:bottom w:val="single" w:sz="12" w:space="0" w:color="000000"/>
              <w:right w:val="single" w:sz="6" w:space="0" w:color="000000"/>
            </w:tcBorders>
            <w:hideMark/>
          </w:tcPr>
          <w:p w:rsidR="00330720" w:rsidRDefault="00F73FAE" w:rsidP="00F73FAE">
            <w:pPr>
              <w:widowControl/>
              <w:spacing w:before="4"/>
              <w:rPr>
                <w:rFonts w:eastAsia="Times New Roman" w:cs="Times New Roman"/>
                <w:sz w:val="21"/>
                <w:szCs w:val="21"/>
                <w:lang w:eastAsia="de-DE"/>
              </w:rPr>
            </w:pPr>
            <w:r w:rsidRPr="00393ADB">
              <w:rPr>
                <w:rFonts w:eastAsia="Times New Roman" w:cs="Times New Roman"/>
                <w:sz w:val="21"/>
                <w:szCs w:val="21"/>
                <w:lang w:eastAsia="de-DE"/>
              </w:rPr>
              <w:t xml:space="preserve">Command Frame Identifier </w:t>
            </w:r>
          </w:p>
          <w:p w:rsidR="00F73FAE" w:rsidRPr="00393ADB" w:rsidRDefault="00F73FAE" w:rsidP="00F73FAE">
            <w:pPr>
              <w:widowControl/>
              <w:spacing w:before="4"/>
              <w:rPr>
                <w:rFonts w:eastAsia="Times New Roman" w:cs="Times New Roman"/>
                <w:sz w:val="21"/>
                <w:szCs w:val="21"/>
                <w:lang w:eastAsia="de-DE"/>
              </w:rPr>
            </w:pPr>
            <w:r w:rsidRPr="00393ADB">
              <w:rPr>
                <w:rFonts w:eastAsia="Times New Roman" w:cs="Times New Roman"/>
                <w:sz w:val="21"/>
                <w:szCs w:val="21"/>
                <w:lang w:eastAsia="de-DE"/>
              </w:rPr>
              <w:t>(defined in Table 5</w:t>
            </w:r>
            <w:r w:rsidR="00330720">
              <w:rPr>
                <w:rFonts w:eastAsia="Times New Roman" w:cs="Times New Roman"/>
                <w:sz w:val="21"/>
                <w:szCs w:val="21"/>
                <w:lang w:eastAsia="de-DE"/>
              </w:rPr>
              <w:t>0</w:t>
            </w:r>
            <w:r w:rsidRPr="00393ADB">
              <w:rPr>
                <w:rFonts w:eastAsia="Times New Roman" w:cs="Times New Roman"/>
                <w:sz w:val="21"/>
                <w:szCs w:val="21"/>
                <w:lang w:eastAsia="de-DE"/>
              </w:rPr>
              <w:t>)</w:t>
            </w:r>
          </w:p>
        </w:tc>
        <w:tc>
          <w:tcPr>
            <w:tcW w:w="2960" w:type="dxa"/>
            <w:tcBorders>
              <w:top w:val="single" w:sz="12" w:space="0" w:color="000000"/>
              <w:left w:val="single" w:sz="6" w:space="0" w:color="000000"/>
              <w:bottom w:val="single" w:sz="12" w:space="0" w:color="000000"/>
              <w:right w:val="single" w:sz="12" w:space="0" w:color="000000"/>
            </w:tcBorders>
            <w:hideMark/>
          </w:tcPr>
          <w:p w:rsidR="00F73FAE" w:rsidRPr="00393ADB" w:rsidRDefault="00330720" w:rsidP="00F73FAE">
            <w:pPr>
              <w:widowControl/>
              <w:spacing w:before="4"/>
              <w:rPr>
                <w:rFonts w:eastAsia="Times New Roman" w:cs="Times New Roman"/>
                <w:sz w:val="21"/>
                <w:szCs w:val="21"/>
                <w:lang w:eastAsia="de-DE"/>
              </w:rPr>
            </w:pPr>
            <w:r>
              <w:rPr>
                <w:rFonts w:eastAsia="Times New Roman" w:cs="Times New Roman"/>
                <w:sz w:val="21"/>
                <w:szCs w:val="21"/>
                <w:lang w:eastAsia="de-DE"/>
              </w:rPr>
              <w:t xml:space="preserve">LLDN </w:t>
            </w:r>
            <w:r w:rsidR="00F73FAE" w:rsidRPr="00393ADB">
              <w:rPr>
                <w:rFonts w:eastAsia="Times New Roman" w:cs="Times New Roman"/>
                <w:sz w:val="21"/>
                <w:szCs w:val="21"/>
                <w:lang w:eastAsia="de-DE"/>
              </w:rPr>
              <w:t>Configuration Parameters</w:t>
            </w:r>
          </w:p>
        </w:tc>
      </w:tr>
    </w:tbl>
    <w:p w:rsidR="00F73FAE" w:rsidRPr="00330720" w:rsidRDefault="00330720" w:rsidP="00330720">
      <w:pPr>
        <w:pStyle w:val="Heading8"/>
        <w:ind w:left="0"/>
        <w:jc w:val="center"/>
        <w:rPr>
          <w:spacing w:val="-1"/>
        </w:rPr>
      </w:pPr>
      <w:bookmarkStart w:id="668" w:name="_Ref425776197"/>
      <w:r w:rsidRPr="00330720">
        <w:rPr>
          <w:spacing w:val="-1"/>
        </w:rPr>
        <w:t xml:space="preserve">Figure </w:t>
      </w:r>
      <w:r w:rsidR="00674736">
        <w:rPr>
          <w:spacing w:val="-1"/>
        </w:rPr>
        <w:fldChar w:fldCharType="begin"/>
      </w:r>
      <w:r w:rsidR="00DE16EB">
        <w:rPr>
          <w:spacing w:val="-1"/>
        </w:rPr>
        <w:instrText xml:space="preserve"> STYLEREF 1 \s </w:instrText>
      </w:r>
      <w:r w:rsidR="00674736">
        <w:rPr>
          <w:spacing w:val="-1"/>
        </w:rPr>
        <w:fldChar w:fldCharType="separate"/>
      </w:r>
      <w:r w:rsidR="00DE16EB">
        <w:rPr>
          <w:noProof/>
          <w:spacing w:val="-1"/>
        </w:rPr>
        <w:t>G</w:t>
      </w:r>
      <w:r w:rsidR="00674736">
        <w:rPr>
          <w:spacing w:val="-1"/>
        </w:rPr>
        <w:fldChar w:fldCharType="end"/>
      </w:r>
      <w:r w:rsidR="00DE16EB">
        <w:rPr>
          <w:spacing w:val="-1"/>
        </w:rPr>
        <w:t>.</w:t>
      </w:r>
      <w:r w:rsidR="00674736">
        <w:rPr>
          <w:spacing w:val="-1"/>
        </w:rPr>
        <w:fldChar w:fldCharType="begin"/>
      </w:r>
      <w:r w:rsidR="00DE16EB">
        <w:rPr>
          <w:spacing w:val="-1"/>
        </w:rPr>
        <w:instrText xml:space="preserve"> SEQ Figure \* ARABIC \s 1 </w:instrText>
      </w:r>
      <w:r w:rsidR="00674736">
        <w:rPr>
          <w:spacing w:val="-1"/>
        </w:rPr>
        <w:fldChar w:fldCharType="separate"/>
      </w:r>
      <w:r w:rsidR="00DE16EB">
        <w:rPr>
          <w:noProof/>
          <w:spacing w:val="-1"/>
        </w:rPr>
        <w:t>12</w:t>
      </w:r>
      <w:r w:rsidR="00674736">
        <w:rPr>
          <w:spacing w:val="-1"/>
        </w:rPr>
        <w:fldChar w:fldCharType="end"/>
      </w:r>
      <w:bookmarkEnd w:id="668"/>
      <w:r w:rsidR="00F73FAE" w:rsidRPr="00330720">
        <w:rPr>
          <w:spacing w:val="-1"/>
        </w:rPr>
        <w:t xml:space="preserve">—Configuration </w:t>
      </w:r>
      <w:r>
        <w:rPr>
          <w:spacing w:val="-1"/>
        </w:rPr>
        <w:t>R</w:t>
      </w:r>
      <w:r w:rsidR="00F73FAE" w:rsidRPr="00330720">
        <w:rPr>
          <w:spacing w:val="-1"/>
        </w:rPr>
        <w:t>equest command MAC payload</w:t>
      </w:r>
    </w:p>
    <w:p w:rsidR="00F73FAE" w:rsidRPr="00393ADB" w:rsidRDefault="00F73FAE" w:rsidP="00F73FAE">
      <w:pPr>
        <w:spacing w:before="4"/>
        <w:rPr>
          <w:b/>
          <w:bCs/>
          <w:sz w:val="21"/>
          <w:szCs w:val="21"/>
        </w:rPr>
      </w:pPr>
    </w:p>
    <w:p w:rsidR="00F73FAE" w:rsidRPr="00AB495D" w:rsidRDefault="00F73FAE" w:rsidP="00AB495D">
      <w:pPr>
        <w:pStyle w:val="berschrift4"/>
        <w:rPr>
          <w:rFonts w:ascii="Arial" w:hAnsi="Arial" w:cs="Arial"/>
          <w:b/>
          <w:u w:val="none"/>
        </w:rPr>
      </w:pPr>
      <w:r w:rsidRPr="00AB495D">
        <w:rPr>
          <w:rFonts w:ascii="Arial" w:hAnsi="Arial" w:cs="Arial"/>
          <w:b/>
          <w:u w:val="none"/>
        </w:rPr>
        <w:t>MHR fields</w:t>
      </w:r>
    </w:p>
    <w:p w:rsidR="00F73FAE" w:rsidRPr="00393ADB" w:rsidRDefault="00F73FAE" w:rsidP="00F73FAE">
      <w:pPr>
        <w:spacing w:before="4"/>
        <w:rPr>
          <w:b/>
          <w:bCs/>
          <w:sz w:val="21"/>
          <w:szCs w:val="21"/>
        </w:rPr>
      </w:pPr>
    </w:p>
    <w:p w:rsidR="00F73FAE" w:rsidRPr="000C1221" w:rsidRDefault="00F73FAE" w:rsidP="000C1221">
      <w:pPr>
        <w:pStyle w:val="Textkrper"/>
        <w:ind w:right="119"/>
        <w:jc w:val="both"/>
        <w:rPr>
          <w:sz w:val="21"/>
          <w:szCs w:val="21"/>
        </w:rPr>
      </w:pPr>
      <w:r w:rsidRPr="000C1221">
        <w:rPr>
          <w:sz w:val="21"/>
          <w:szCs w:val="21"/>
        </w:rPr>
        <w:t xml:space="preserve">The </w:t>
      </w:r>
      <w:r w:rsidR="00330720" w:rsidRPr="000C1221">
        <w:rPr>
          <w:sz w:val="21"/>
          <w:szCs w:val="21"/>
        </w:rPr>
        <w:t>LLDN C</w:t>
      </w:r>
      <w:r w:rsidRPr="000C1221">
        <w:rPr>
          <w:sz w:val="21"/>
          <w:szCs w:val="21"/>
        </w:rPr>
        <w:t xml:space="preserve">onfiguration </w:t>
      </w:r>
      <w:r w:rsidR="00330720" w:rsidRPr="000C1221">
        <w:rPr>
          <w:sz w:val="21"/>
          <w:szCs w:val="21"/>
        </w:rPr>
        <w:t>R</w:t>
      </w:r>
      <w:r w:rsidRPr="000C1221">
        <w:rPr>
          <w:sz w:val="21"/>
          <w:szCs w:val="21"/>
        </w:rPr>
        <w:t>equest command can be sent using both MAC Command frames described in 7.3.4 or LL</w:t>
      </w:r>
      <w:r w:rsidR="00330720" w:rsidRPr="000C1221">
        <w:rPr>
          <w:sz w:val="21"/>
          <w:szCs w:val="21"/>
        </w:rPr>
        <w:t xml:space="preserve">DN </w:t>
      </w:r>
      <w:r w:rsidRPr="000C1221">
        <w:rPr>
          <w:sz w:val="21"/>
          <w:szCs w:val="21"/>
        </w:rPr>
        <w:t xml:space="preserve">MAC Command frames described in </w:t>
      </w:r>
      <w:fldSimple w:instr=" REF _Ref425271538 \r \h  \* MERGEFORMAT ">
        <w:r w:rsidR="00330720" w:rsidRPr="000C1221">
          <w:rPr>
            <w:sz w:val="21"/>
            <w:szCs w:val="21"/>
          </w:rPr>
          <w:t>G.2.5</w:t>
        </w:r>
      </w:fldSimple>
      <w:r w:rsidRPr="000C1221">
        <w:rPr>
          <w:sz w:val="21"/>
          <w:szCs w:val="21"/>
        </w:rPr>
        <w:t>.</w:t>
      </w:r>
    </w:p>
    <w:p w:rsidR="00F73FAE" w:rsidRPr="00393ADB" w:rsidRDefault="00F73FAE" w:rsidP="000C1221">
      <w:pPr>
        <w:pStyle w:val="Textkrper"/>
        <w:ind w:right="119"/>
        <w:jc w:val="both"/>
        <w:rPr>
          <w:sz w:val="21"/>
          <w:szCs w:val="21"/>
        </w:rPr>
      </w:pPr>
    </w:p>
    <w:p w:rsidR="00F73FAE" w:rsidRPr="00393ADB" w:rsidRDefault="00330720" w:rsidP="000C1221">
      <w:pPr>
        <w:pStyle w:val="Textkrper"/>
        <w:ind w:right="119"/>
        <w:jc w:val="both"/>
        <w:rPr>
          <w:sz w:val="21"/>
          <w:szCs w:val="21"/>
        </w:rPr>
      </w:pPr>
      <w:r>
        <w:rPr>
          <w:sz w:val="21"/>
          <w:szCs w:val="21"/>
        </w:rPr>
        <w:t>If sent in a MAC Command frame, t</w:t>
      </w:r>
      <w:r w:rsidR="00F73FAE" w:rsidRPr="00393ADB">
        <w:rPr>
          <w:sz w:val="21"/>
          <w:szCs w:val="21"/>
        </w:rPr>
        <w:t xml:space="preserve">he Frame Type field of the Frame Control field shall contain the value that indicates a MAC </w:t>
      </w:r>
      <w:r>
        <w:rPr>
          <w:sz w:val="21"/>
          <w:szCs w:val="21"/>
        </w:rPr>
        <w:t>C</w:t>
      </w:r>
      <w:r w:rsidR="00F73FAE" w:rsidRPr="00393ADB">
        <w:rPr>
          <w:sz w:val="21"/>
          <w:szCs w:val="21"/>
        </w:rPr>
        <w:t xml:space="preserve">ommand </w:t>
      </w:r>
      <w:r w:rsidR="00F73FAE" w:rsidRPr="000C1221">
        <w:rPr>
          <w:sz w:val="21"/>
          <w:szCs w:val="21"/>
        </w:rPr>
        <w:t xml:space="preserve">frame, as shown in Table </w:t>
      </w:r>
      <w:r w:rsidRPr="000C1221">
        <w:rPr>
          <w:sz w:val="21"/>
          <w:szCs w:val="21"/>
        </w:rPr>
        <w:t>5</w:t>
      </w:r>
      <w:r w:rsidR="00F73FAE" w:rsidRPr="00E7593B">
        <w:rPr>
          <w:sz w:val="21"/>
          <w:szCs w:val="21"/>
        </w:rPr>
        <w:t>.</w:t>
      </w:r>
      <w:r>
        <w:rPr>
          <w:sz w:val="21"/>
          <w:szCs w:val="21"/>
        </w:rPr>
        <w:t xml:space="preserve"> </w:t>
      </w:r>
      <w:r w:rsidR="00F73FAE" w:rsidRPr="00393ADB">
        <w:rPr>
          <w:sz w:val="21"/>
          <w:szCs w:val="21"/>
        </w:rPr>
        <w:t>The Source Addressing Mode field of the Frame Control field shall be set to one (8-bit short addressing) or three (64-bit extended addressing).</w:t>
      </w:r>
      <w:r>
        <w:rPr>
          <w:sz w:val="21"/>
          <w:szCs w:val="21"/>
        </w:rPr>
        <w:t xml:space="preserve"> </w:t>
      </w:r>
      <w:r w:rsidR="00F73FAE" w:rsidRPr="00393ADB">
        <w:rPr>
          <w:sz w:val="21"/>
          <w:szCs w:val="21"/>
        </w:rPr>
        <w:t xml:space="preserve">The Destination Address field shall contain the value of </w:t>
      </w:r>
      <w:r>
        <w:rPr>
          <w:sz w:val="21"/>
          <w:szCs w:val="21"/>
        </w:rPr>
        <w:t xml:space="preserve">the </w:t>
      </w:r>
      <w:r w:rsidR="00F73FAE" w:rsidRPr="00393ADB">
        <w:rPr>
          <w:sz w:val="21"/>
          <w:szCs w:val="21"/>
        </w:rPr>
        <w:t xml:space="preserve">source address of the corresponding </w:t>
      </w:r>
      <w:r>
        <w:rPr>
          <w:sz w:val="21"/>
          <w:szCs w:val="21"/>
        </w:rPr>
        <w:t xml:space="preserve">LLDN </w:t>
      </w:r>
      <w:r w:rsidR="00F73FAE" w:rsidRPr="00393ADB">
        <w:rPr>
          <w:sz w:val="21"/>
          <w:szCs w:val="21"/>
        </w:rPr>
        <w:t>Configuration Status frame.</w:t>
      </w:r>
    </w:p>
    <w:p w:rsidR="00F73FAE" w:rsidRPr="00393ADB" w:rsidRDefault="00F73FAE" w:rsidP="000C1221">
      <w:pPr>
        <w:pStyle w:val="Textkrper"/>
        <w:ind w:right="119"/>
        <w:jc w:val="both"/>
        <w:rPr>
          <w:sz w:val="21"/>
          <w:szCs w:val="21"/>
        </w:rPr>
      </w:pPr>
    </w:p>
    <w:p w:rsidR="00F73FAE" w:rsidRPr="000C1221" w:rsidRDefault="00330720" w:rsidP="000C1221">
      <w:pPr>
        <w:pStyle w:val="Textkrper"/>
        <w:ind w:right="119"/>
        <w:jc w:val="both"/>
        <w:rPr>
          <w:sz w:val="21"/>
          <w:szCs w:val="21"/>
        </w:rPr>
      </w:pPr>
      <w:r>
        <w:rPr>
          <w:sz w:val="21"/>
          <w:szCs w:val="21"/>
        </w:rPr>
        <w:t>If sent i</w:t>
      </w:r>
      <w:r w:rsidR="00F73FAE" w:rsidRPr="00393ADB">
        <w:rPr>
          <w:sz w:val="21"/>
          <w:szCs w:val="21"/>
        </w:rPr>
        <w:t xml:space="preserve">n </w:t>
      </w:r>
      <w:r>
        <w:rPr>
          <w:sz w:val="21"/>
          <w:szCs w:val="21"/>
        </w:rPr>
        <w:t>an</w:t>
      </w:r>
      <w:r w:rsidR="00F73FAE" w:rsidRPr="00393ADB">
        <w:rPr>
          <w:sz w:val="21"/>
          <w:szCs w:val="21"/>
        </w:rPr>
        <w:t xml:space="preserve"> LL</w:t>
      </w:r>
      <w:r>
        <w:rPr>
          <w:sz w:val="21"/>
          <w:szCs w:val="21"/>
        </w:rPr>
        <w:t xml:space="preserve">DN </w:t>
      </w:r>
      <w:r w:rsidR="00F73FAE" w:rsidRPr="00393ADB">
        <w:rPr>
          <w:sz w:val="21"/>
          <w:szCs w:val="21"/>
        </w:rPr>
        <w:t xml:space="preserve">MAC Command frame, the Frame Type field </w:t>
      </w:r>
      <w:r w:rsidRPr="00393ADB">
        <w:rPr>
          <w:sz w:val="21"/>
          <w:szCs w:val="21"/>
        </w:rPr>
        <w:t>of</w:t>
      </w:r>
      <w:r>
        <w:rPr>
          <w:sz w:val="21"/>
          <w:szCs w:val="21"/>
        </w:rPr>
        <w:t xml:space="preserve"> </w:t>
      </w:r>
      <w:r w:rsidRPr="00393ADB">
        <w:rPr>
          <w:sz w:val="21"/>
          <w:szCs w:val="21"/>
        </w:rPr>
        <w:t xml:space="preserve">the </w:t>
      </w:r>
      <w:r>
        <w:rPr>
          <w:sz w:val="21"/>
          <w:szCs w:val="21"/>
        </w:rPr>
        <w:t xml:space="preserve">LLDN </w:t>
      </w:r>
      <w:r w:rsidRPr="00393ADB">
        <w:rPr>
          <w:sz w:val="21"/>
          <w:szCs w:val="21"/>
        </w:rPr>
        <w:t xml:space="preserve">Frame Control field </w:t>
      </w:r>
      <w:r w:rsidR="00F73FAE" w:rsidRPr="00393ADB">
        <w:rPr>
          <w:sz w:val="21"/>
          <w:szCs w:val="21"/>
        </w:rPr>
        <w:t xml:space="preserve">shall contain the value </w:t>
      </w:r>
      <w:r w:rsidR="00F73FAE" w:rsidRPr="000C1221">
        <w:rPr>
          <w:sz w:val="21"/>
          <w:szCs w:val="21"/>
        </w:rPr>
        <w:t>that indicates an LL</w:t>
      </w:r>
      <w:r w:rsidRPr="000C1221">
        <w:rPr>
          <w:sz w:val="21"/>
          <w:szCs w:val="21"/>
        </w:rPr>
        <w:t>DN</w:t>
      </w:r>
      <w:r w:rsidR="00F73FAE" w:rsidRPr="000C1221">
        <w:rPr>
          <w:sz w:val="21"/>
          <w:szCs w:val="21"/>
        </w:rPr>
        <w:t xml:space="preserve"> frame, as shown in Table </w:t>
      </w:r>
      <w:r w:rsidRPr="000C1221">
        <w:rPr>
          <w:sz w:val="21"/>
          <w:szCs w:val="21"/>
        </w:rPr>
        <w:t>5</w:t>
      </w:r>
      <w:r w:rsidR="00F73FAE" w:rsidRPr="00E7593B">
        <w:rPr>
          <w:sz w:val="21"/>
          <w:szCs w:val="21"/>
        </w:rPr>
        <w:t>,</w:t>
      </w:r>
      <w:r w:rsidR="00F73FAE" w:rsidRPr="000C1221">
        <w:rPr>
          <w:sz w:val="21"/>
          <w:szCs w:val="21"/>
        </w:rPr>
        <w:t xml:space="preserve"> and the </w:t>
      </w:r>
      <w:r w:rsidRPr="000C1221">
        <w:rPr>
          <w:sz w:val="21"/>
          <w:szCs w:val="21"/>
        </w:rPr>
        <w:t xml:space="preserve">LLDN </w:t>
      </w:r>
      <w:r w:rsidR="00F73FAE" w:rsidRPr="000C1221">
        <w:rPr>
          <w:sz w:val="21"/>
          <w:szCs w:val="21"/>
        </w:rPr>
        <w:t xml:space="preserve">Frame </w:t>
      </w:r>
      <w:r w:rsidRPr="000C1221">
        <w:rPr>
          <w:sz w:val="21"/>
          <w:szCs w:val="21"/>
        </w:rPr>
        <w:t>Subt</w:t>
      </w:r>
      <w:r w:rsidR="00F73FAE" w:rsidRPr="000C1221">
        <w:rPr>
          <w:sz w:val="21"/>
          <w:szCs w:val="21"/>
        </w:rPr>
        <w:t>ype field shall contain the value that indicates an LL</w:t>
      </w:r>
      <w:r w:rsidRPr="000C1221">
        <w:rPr>
          <w:sz w:val="21"/>
          <w:szCs w:val="21"/>
        </w:rPr>
        <w:t xml:space="preserve">DN </w:t>
      </w:r>
      <w:r w:rsidR="00F73FAE" w:rsidRPr="000C1221">
        <w:rPr>
          <w:sz w:val="21"/>
          <w:szCs w:val="21"/>
        </w:rPr>
        <w:t xml:space="preserve">MAC </w:t>
      </w:r>
      <w:r w:rsidRPr="000C1221">
        <w:rPr>
          <w:sz w:val="21"/>
          <w:szCs w:val="21"/>
        </w:rPr>
        <w:t>C</w:t>
      </w:r>
      <w:r w:rsidR="00F73FAE" w:rsidRPr="000C1221">
        <w:rPr>
          <w:sz w:val="21"/>
          <w:szCs w:val="21"/>
        </w:rPr>
        <w:t xml:space="preserve">ommand frame, as shown in </w:t>
      </w:r>
      <w:fldSimple w:instr=" REF _Ref425326698 \h  \* MERGEFORMAT ">
        <w:r w:rsidRPr="000C1221">
          <w:rPr>
            <w:sz w:val="21"/>
            <w:szCs w:val="21"/>
          </w:rPr>
          <w:t>Table G.1</w:t>
        </w:r>
      </w:fldSimple>
      <w:r w:rsidR="00F73FAE" w:rsidRPr="00E7593B">
        <w:rPr>
          <w:sz w:val="21"/>
          <w:szCs w:val="21"/>
        </w:rPr>
        <w:t>.</w:t>
      </w:r>
    </w:p>
    <w:p w:rsidR="00F73FAE" w:rsidRPr="00393ADB" w:rsidRDefault="00F73FAE" w:rsidP="00F73FAE">
      <w:pPr>
        <w:spacing w:before="4"/>
        <w:rPr>
          <w:sz w:val="21"/>
          <w:szCs w:val="21"/>
        </w:rPr>
      </w:pPr>
    </w:p>
    <w:p w:rsidR="00F73FAE" w:rsidRPr="00AB495D" w:rsidRDefault="00F73FAE" w:rsidP="00AB495D">
      <w:pPr>
        <w:pStyle w:val="berschrift4"/>
        <w:rPr>
          <w:rFonts w:ascii="Arial" w:hAnsi="Arial" w:cs="Arial"/>
          <w:b/>
          <w:u w:val="none"/>
        </w:rPr>
      </w:pPr>
      <w:r w:rsidRPr="00AB495D">
        <w:rPr>
          <w:rFonts w:ascii="Arial" w:hAnsi="Arial" w:cs="Arial"/>
          <w:b/>
          <w:u w:val="none"/>
        </w:rPr>
        <w:t>Command Frame Identifier field</w:t>
      </w:r>
    </w:p>
    <w:p w:rsidR="00F73FAE" w:rsidRPr="00393ADB" w:rsidRDefault="00F73FAE" w:rsidP="00F73FAE">
      <w:pPr>
        <w:spacing w:before="4"/>
        <w:rPr>
          <w:b/>
          <w:bCs/>
          <w:sz w:val="21"/>
          <w:szCs w:val="21"/>
        </w:rPr>
      </w:pPr>
    </w:p>
    <w:p w:rsidR="00F73FAE" w:rsidRPr="000C1221" w:rsidRDefault="00F73FAE" w:rsidP="000C1221">
      <w:pPr>
        <w:pStyle w:val="Textkrper"/>
        <w:ind w:right="119"/>
        <w:jc w:val="both"/>
        <w:rPr>
          <w:sz w:val="21"/>
          <w:szCs w:val="21"/>
        </w:rPr>
      </w:pPr>
      <w:r w:rsidRPr="00393ADB">
        <w:rPr>
          <w:sz w:val="21"/>
          <w:szCs w:val="21"/>
        </w:rPr>
        <w:t xml:space="preserve">The Command Frame Identifier field contains the value for the </w:t>
      </w:r>
      <w:r w:rsidR="000C1221">
        <w:rPr>
          <w:sz w:val="21"/>
          <w:szCs w:val="21"/>
        </w:rPr>
        <w:t>LLDN C</w:t>
      </w:r>
      <w:r w:rsidRPr="00393ADB">
        <w:rPr>
          <w:sz w:val="21"/>
          <w:szCs w:val="21"/>
        </w:rPr>
        <w:t xml:space="preserve">onfiguration </w:t>
      </w:r>
      <w:r w:rsidR="000C1221">
        <w:rPr>
          <w:sz w:val="21"/>
          <w:szCs w:val="21"/>
        </w:rPr>
        <w:t>R</w:t>
      </w:r>
      <w:r w:rsidRPr="00393ADB">
        <w:rPr>
          <w:sz w:val="21"/>
          <w:szCs w:val="21"/>
        </w:rPr>
        <w:t xml:space="preserve">equest </w:t>
      </w:r>
      <w:r w:rsidR="000C1221">
        <w:rPr>
          <w:sz w:val="21"/>
          <w:szCs w:val="21"/>
        </w:rPr>
        <w:t xml:space="preserve">command </w:t>
      </w:r>
      <w:r w:rsidRPr="00393ADB">
        <w:rPr>
          <w:sz w:val="21"/>
          <w:szCs w:val="21"/>
        </w:rPr>
        <w:t xml:space="preserve">frame as defined in </w:t>
      </w:r>
      <w:r w:rsidRPr="000C1221">
        <w:rPr>
          <w:sz w:val="21"/>
          <w:szCs w:val="21"/>
        </w:rPr>
        <w:t xml:space="preserve">Table </w:t>
      </w:r>
      <w:r w:rsidRPr="00E7593B">
        <w:rPr>
          <w:sz w:val="21"/>
          <w:szCs w:val="21"/>
        </w:rPr>
        <w:t>5</w:t>
      </w:r>
      <w:r w:rsidR="000C1221">
        <w:rPr>
          <w:sz w:val="21"/>
          <w:szCs w:val="21"/>
        </w:rPr>
        <w:t>0</w:t>
      </w:r>
      <w:r w:rsidRPr="00E7593B">
        <w:rPr>
          <w:sz w:val="21"/>
          <w:szCs w:val="21"/>
        </w:rPr>
        <w:t>.</w:t>
      </w:r>
    </w:p>
    <w:p w:rsidR="00F73FAE" w:rsidRPr="00393ADB" w:rsidRDefault="00F73FAE" w:rsidP="00F73FAE">
      <w:pPr>
        <w:spacing w:before="4"/>
        <w:rPr>
          <w:sz w:val="21"/>
          <w:szCs w:val="21"/>
        </w:rPr>
      </w:pPr>
    </w:p>
    <w:p w:rsidR="00F73FAE" w:rsidRPr="00AB495D" w:rsidRDefault="000C1221" w:rsidP="00AB495D">
      <w:pPr>
        <w:pStyle w:val="berschrift4"/>
        <w:rPr>
          <w:rFonts w:ascii="Arial" w:hAnsi="Arial" w:cs="Arial"/>
          <w:b/>
          <w:u w:val="none"/>
        </w:rPr>
      </w:pPr>
      <w:r>
        <w:rPr>
          <w:rFonts w:ascii="Arial" w:hAnsi="Arial" w:cs="Arial"/>
          <w:b/>
          <w:u w:val="none"/>
        </w:rPr>
        <w:t xml:space="preserve">LLDN </w:t>
      </w:r>
      <w:r w:rsidR="00F73FAE" w:rsidRPr="00AB495D">
        <w:rPr>
          <w:rFonts w:ascii="Arial" w:hAnsi="Arial" w:cs="Arial"/>
          <w:b/>
          <w:u w:val="none"/>
        </w:rPr>
        <w:t>Configuration Parameters field</w:t>
      </w:r>
    </w:p>
    <w:p w:rsidR="00F73FAE" w:rsidRPr="00393ADB" w:rsidRDefault="00F73FAE" w:rsidP="00F73FAE">
      <w:pPr>
        <w:spacing w:before="4"/>
        <w:rPr>
          <w:b/>
          <w:bCs/>
          <w:sz w:val="21"/>
          <w:szCs w:val="21"/>
        </w:rPr>
      </w:pPr>
    </w:p>
    <w:p w:rsidR="00F73FAE" w:rsidRPr="00393ADB" w:rsidRDefault="00F73FAE" w:rsidP="000C1221">
      <w:pPr>
        <w:pStyle w:val="Textkrper"/>
        <w:ind w:right="119"/>
        <w:jc w:val="both"/>
        <w:rPr>
          <w:sz w:val="21"/>
          <w:szCs w:val="21"/>
        </w:rPr>
      </w:pPr>
      <w:r w:rsidRPr="00393ADB">
        <w:rPr>
          <w:sz w:val="21"/>
          <w:szCs w:val="21"/>
        </w:rPr>
        <w:t xml:space="preserve">The </w:t>
      </w:r>
      <w:r w:rsidR="000C1221">
        <w:rPr>
          <w:sz w:val="21"/>
          <w:szCs w:val="21"/>
        </w:rPr>
        <w:t xml:space="preserve">LLDN </w:t>
      </w:r>
      <w:r w:rsidRPr="00393ADB">
        <w:rPr>
          <w:sz w:val="21"/>
          <w:szCs w:val="21"/>
        </w:rPr>
        <w:t xml:space="preserve">Configuration Parameters field contains the new configuration parameters that are sent to the </w:t>
      </w:r>
      <w:r w:rsidR="000C1221">
        <w:rPr>
          <w:sz w:val="21"/>
          <w:szCs w:val="21"/>
        </w:rPr>
        <w:t xml:space="preserve">LLDN </w:t>
      </w:r>
      <w:r w:rsidRPr="00393ADB">
        <w:rPr>
          <w:sz w:val="21"/>
          <w:szCs w:val="21"/>
        </w:rPr>
        <w:t xml:space="preserve">device in order to either configure it or reconfigure it. The </w:t>
      </w:r>
      <w:r w:rsidR="000C1221">
        <w:rPr>
          <w:sz w:val="21"/>
          <w:szCs w:val="21"/>
        </w:rPr>
        <w:t xml:space="preserve">LLDN </w:t>
      </w:r>
      <w:r w:rsidRPr="00393ADB">
        <w:rPr>
          <w:sz w:val="21"/>
          <w:szCs w:val="21"/>
        </w:rPr>
        <w:t>configuration parameters consist of the following:</w:t>
      </w:r>
    </w:p>
    <w:p w:rsidR="00F73FAE" w:rsidRPr="00393ADB" w:rsidRDefault="00F73FAE" w:rsidP="000C1221">
      <w:pPr>
        <w:pStyle w:val="Textkrper"/>
        <w:ind w:right="119"/>
        <w:jc w:val="both"/>
        <w:rPr>
          <w:sz w:val="21"/>
          <w:szCs w:val="21"/>
        </w:rPr>
      </w:pPr>
    </w:p>
    <w:p w:rsidR="00F73FAE" w:rsidRPr="00393ADB" w:rsidRDefault="00F73FAE" w:rsidP="00F73FAE">
      <w:pPr>
        <w:numPr>
          <w:ilvl w:val="5"/>
          <w:numId w:val="6"/>
        </w:numPr>
        <w:spacing w:before="4"/>
        <w:rPr>
          <w:sz w:val="21"/>
          <w:szCs w:val="21"/>
        </w:rPr>
      </w:pPr>
      <w:r w:rsidRPr="00393ADB">
        <w:rPr>
          <w:sz w:val="21"/>
          <w:szCs w:val="21"/>
        </w:rPr>
        <w:t>Full MAC address</w:t>
      </w:r>
    </w:p>
    <w:p w:rsidR="00F73FAE" w:rsidRPr="00393ADB" w:rsidRDefault="00F73FAE" w:rsidP="00F73FAE">
      <w:pPr>
        <w:numPr>
          <w:ilvl w:val="5"/>
          <w:numId w:val="6"/>
        </w:numPr>
        <w:spacing w:before="4"/>
        <w:rPr>
          <w:sz w:val="21"/>
          <w:szCs w:val="21"/>
        </w:rPr>
      </w:pPr>
      <w:r w:rsidRPr="00393ADB">
        <w:rPr>
          <w:sz w:val="21"/>
          <w:szCs w:val="21"/>
        </w:rPr>
        <w:t>Short MAC address</w:t>
      </w:r>
    </w:p>
    <w:p w:rsidR="00F73FAE" w:rsidRPr="00393ADB" w:rsidRDefault="00F73FAE" w:rsidP="00F73FAE">
      <w:pPr>
        <w:numPr>
          <w:ilvl w:val="5"/>
          <w:numId w:val="6"/>
        </w:numPr>
        <w:spacing w:before="4"/>
        <w:rPr>
          <w:sz w:val="21"/>
          <w:szCs w:val="21"/>
        </w:rPr>
      </w:pPr>
      <w:r w:rsidRPr="00393ADB">
        <w:rPr>
          <w:sz w:val="21"/>
          <w:szCs w:val="21"/>
        </w:rPr>
        <w:t>Transmission channel</w:t>
      </w:r>
    </w:p>
    <w:p w:rsidR="00F73FAE" w:rsidRPr="00393ADB" w:rsidRDefault="00F73FAE" w:rsidP="00F73FAE">
      <w:pPr>
        <w:numPr>
          <w:ilvl w:val="5"/>
          <w:numId w:val="6"/>
        </w:numPr>
        <w:spacing w:before="4"/>
        <w:rPr>
          <w:sz w:val="21"/>
          <w:szCs w:val="21"/>
        </w:rPr>
      </w:pPr>
      <w:r w:rsidRPr="00393ADB">
        <w:rPr>
          <w:sz w:val="21"/>
          <w:szCs w:val="21"/>
        </w:rPr>
        <w:t xml:space="preserve">Existence of </w:t>
      </w:r>
      <w:r w:rsidR="0024762C">
        <w:rPr>
          <w:sz w:val="21"/>
          <w:szCs w:val="21"/>
        </w:rPr>
        <w:t xml:space="preserve">LLDN </w:t>
      </w:r>
      <w:r w:rsidRPr="00393ADB">
        <w:rPr>
          <w:sz w:val="21"/>
          <w:szCs w:val="21"/>
        </w:rPr>
        <w:t xml:space="preserve">management </w:t>
      </w:r>
      <w:r w:rsidR="0024762C">
        <w:rPr>
          <w:sz w:val="21"/>
          <w:szCs w:val="21"/>
        </w:rPr>
        <w:t>timeslots</w:t>
      </w:r>
    </w:p>
    <w:p w:rsidR="00F73FAE" w:rsidRPr="00393ADB" w:rsidRDefault="0024762C" w:rsidP="00F73FAE">
      <w:pPr>
        <w:numPr>
          <w:ilvl w:val="5"/>
          <w:numId w:val="6"/>
        </w:numPr>
        <w:spacing w:before="4"/>
        <w:rPr>
          <w:sz w:val="21"/>
          <w:szCs w:val="21"/>
        </w:rPr>
      </w:pPr>
      <w:r>
        <w:rPr>
          <w:sz w:val="21"/>
          <w:szCs w:val="21"/>
        </w:rPr>
        <w:t xml:space="preserve">LLDN </w:t>
      </w:r>
      <w:r w:rsidR="00F73FAE" w:rsidRPr="00393ADB">
        <w:rPr>
          <w:sz w:val="21"/>
          <w:szCs w:val="21"/>
        </w:rPr>
        <w:t>Timeslot duration</w:t>
      </w:r>
    </w:p>
    <w:p w:rsidR="00F73FAE" w:rsidRPr="00393ADB" w:rsidRDefault="00F73FAE" w:rsidP="00F73FAE">
      <w:pPr>
        <w:numPr>
          <w:ilvl w:val="5"/>
          <w:numId w:val="6"/>
        </w:numPr>
        <w:spacing w:before="4"/>
        <w:rPr>
          <w:sz w:val="21"/>
          <w:szCs w:val="21"/>
        </w:rPr>
      </w:pPr>
      <w:r w:rsidRPr="00393ADB">
        <w:rPr>
          <w:sz w:val="21"/>
          <w:szCs w:val="21"/>
        </w:rPr>
        <w:t xml:space="preserve">Assigned </w:t>
      </w:r>
      <w:r w:rsidR="0024762C">
        <w:rPr>
          <w:sz w:val="21"/>
          <w:szCs w:val="21"/>
        </w:rPr>
        <w:t xml:space="preserve">LLDN </w:t>
      </w:r>
      <w:r w:rsidRPr="00393ADB">
        <w:rPr>
          <w:sz w:val="21"/>
          <w:szCs w:val="21"/>
        </w:rPr>
        <w:t>timeslots</w:t>
      </w:r>
    </w:p>
    <w:p w:rsidR="00F73FAE" w:rsidRDefault="00F73FAE" w:rsidP="00F73FAE">
      <w:pPr>
        <w:spacing w:before="4"/>
        <w:rPr>
          <w:sz w:val="21"/>
          <w:szCs w:val="21"/>
        </w:rPr>
      </w:pPr>
    </w:p>
    <w:p w:rsidR="00F73FAE" w:rsidRPr="005F2E03" w:rsidRDefault="0024762C" w:rsidP="005F2E03">
      <w:pPr>
        <w:pStyle w:val="berschrift3"/>
        <w:rPr>
          <w:b/>
          <w:sz w:val="24"/>
          <w:szCs w:val="24"/>
        </w:rPr>
      </w:pPr>
      <w:bookmarkStart w:id="669" w:name="_bookmark303"/>
      <w:bookmarkStart w:id="670" w:name="_bookmark304"/>
      <w:bookmarkStart w:id="671" w:name="_Ref426403521"/>
      <w:bookmarkEnd w:id="669"/>
      <w:bookmarkEnd w:id="670"/>
      <w:r>
        <w:rPr>
          <w:b/>
          <w:sz w:val="24"/>
          <w:szCs w:val="24"/>
        </w:rPr>
        <w:t xml:space="preserve">LLDN </w:t>
      </w:r>
      <w:r w:rsidR="00F73FAE" w:rsidRPr="005F2E03">
        <w:rPr>
          <w:b/>
          <w:sz w:val="24"/>
          <w:szCs w:val="24"/>
        </w:rPr>
        <w:t xml:space="preserve">Clear To Send </w:t>
      </w:r>
      <w:r>
        <w:rPr>
          <w:b/>
          <w:sz w:val="24"/>
          <w:szCs w:val="24"/>
        </w:rPr>
        <w:t xml:space="preserve">(CTS) </w:t>
      </w:r>
      <w:r w:rsidR="00F73FAE" w:rsidRPr="005F2E03">
        <w:rPr>
          <w:b/>
          <w:sz w:val="24"/>
          <w:szCs w:val="24"/>
        </w:rPr>
        <w:t xml:space="preserve">Shared Group </w:t>
      </w:r>
      <w:r>
        <w:rPr>
          <w:b/>
          <w:sz w:val="24"/>
          <w:szCs w:val="24"/>
        </w:rPr>
        <w:t>command</w:t>
      </w:r>
      <w:bookmarkEnd w:id="671"/>
    </w:p>
    <w:p w:rsidR="00F73FAE" w:rsidRPr="00393ADB" w:rsidRDefault="00F73FAE" w:rsidP="00F73FAE">
      <w:pPr>
        <w:spacing w:before="4"/>
        <w:rPr>
          <w:b/>
          <w:bCs/>
          <w:sz w:val="21"/>
          <w:szCs w:val="21"/>
        </w:rPr>
      </w:pPr>
    </w:p>
    <w:p w:rsidR="00F73FAE" w:rsidRPr="00AB495D" w:rsidRDefault="00F73FAE" w:rsidP="00AB495D">
      <w:pPr>
        <w:pStyle w:val="berschrift4"/>
        <w:rPr>
          <w:rFonts w:ascii="Arial" w:hAnsi="Arial" w:cs="Arial"/>
          <w:b/>
          <w:u w:val="none"/>
        </w:rPr>
      </w:pPr>
      <w:r w:rsidRPr="00AB495D">
        <w:rPr>
          <w:rFonts w:ascii="Arial" w:hAnsi="Arial" w:cs="Arial"/>
          <w:b/>
          <w:u w:val="none"/>
        </w:rPr>
        <w:t>General</w:t>
      </w:r>
    </w:p>
    <w:p w:rsidR="00F73FAE" w:rsidRPr="00393ADB" w:rsidRDefault="00F73FAE" w:rsidP="00F73FAE">
      <w:pPr>
        <w:spacing w:before="4"/>
        <w:rPr>
          <w:b/>
          <w:bCs/>
          <w:sz w:val="21"/>
          <w:szCs w:val="21"/>
        </w:rPr>
      </w:pPr>
    </w:p>
    <w:p w:rsidR="00F73FAE" w:rsidRPr="00393ADB" w:rsidRDefault="00F73FAE" w:rsidP="0024762C">
      <w:pPr>
        <w:pStyle w:val="Textkrper"/>
        <w:ind w:right="119"/>
        <w:jc w:val="both"/>
        <w:rPr>
          <w:sz w:val="21"/>
          <w:szCs w:val="21"/>
        </w:rPr>
      </w:pPr>
      <w:r w:rsidRPr="00393ADB">
        <w:rPr>
          <w:sz w:val="21"/>
          <w:szCs w:val="21"/>
        </w:rPr>
        <w:t xml:space="preserve">The </w:t>
      </w:r>
      <w:r w:rsidR="0024762C">
        <w:rPr>
          <w:sz w:val="21"/>
          <w:szCs w:val="21"/>
        </w:rPr>
        <w:t xml:space="preserve">LLDN </w:t>
      </w:r>
      <w:r w:rsidRPr="00393ADB">
        <w:rPr>
          <w:sz w:val="21"/>
          <w:szCs w:val="21"/>
        </w:rPr>
        <w:t xml:space="preserve">Clear To Send (CTS) Shared Group command indicates to the </w:t>
      </w:r>
      <w:r w:rsidR="0024762C">
        <w:rPr>
          <w:sz w:val="21"/>
          <w:szCs w:val="21"/>
        </w:rPr>
        <w:t xml:space="preserve">LLDN </w:t>
      </w:r>
      <w:r w:rsidRPr="00393ADB">
        <w:rPr>
          <w:sz w:val="21"/>
          <w:szCs w:val="21"/>
        </w:rPr>
        <w:t>devices of the star network that they now may use the timeslot for transmitting their own data with a simplified CSMA-CA.</w:t>
      </w:r>
    </w:p>
    <w:p w:rsidR="00F73FAE" w:rsidRPr="00393ADB" w:rsidRDefault="00F73FAE" w:rsidP="0024762C">
      <w:pPr>
        <w:pStyle w:val="Textkrper"/>
        <w:ind w:right="119"/>
        <w:jc w:val="both"/>
        <w:rPr>
          <w:sz w:val="21"/>
          <w:szCs w:val="21"/>
        </w:rPr>
      </w:pPr>
    </w:p>
    <w:p w:rsidR="00F73FAE" w:rsidRPr="0024762C" w:rsidRDefault="00F73FAE" w:rsidP="0024762C">
      <w:pPr>
        <w:pStyle w:val="Textkrper"/>
        <w:ind w:right="119"/>
        <w:jc w:val="both"/>
        <w:rPr>
          <w:sz w:val="21"/>
          <w:szCs w:val="21"/>
        </w:rPr>
      </w:pPr>
      <w:r w:rsidRPr="00393ADB">
        <w:rPr>
          <w:sz w:val="21"/>
          <w:szCs w:val="21"/>
        </w:rPr>
        <w:t xml:space="preserve">This command shall only be sent by an LLDN PAN coordinator in a timeslot after tSlotTxOwner has been elapsed and the </w:t>
      </w:r>
      <w:r w:rsidR="0024762C">
        <w:rPr>
          <w:sz w:val="21"/>
          <w:szCs w:val="21"/>
        </w:rPr>
        <w:t>LLDN time</w:t>
      </w:r>
      <w:r w:rsidRPr="00393ADB">
        <w:rPr>
          <w:sz w:val="21"/>
          <w:szCs w:val="21"/>
        </w:rPr>
        <w:t xml:space="preserve">slot owner is not transmitting. For further information on channel access within </w:t>
      </w:r>
      <w:r w:rsidR="0024762C">
        <w:rPr>
          <w:sz w:val="21"/>
          <w:szCs w:val="21"/>
        </w:rPr>
        <w:t xml:space="preserve">LLDN </w:t>
      </w:r>
      <w:r w:rsidRPr="00393ADB">
        <w:rPr>
          <w:sz w:val="21"/>
          <w:szCs w:val="21"/>
        </w:rPr>
        <w:t xml:space="preserve">timeslots refer </w:t>
      </w:r>
      <w:r w:rsidRPr="0024762C">
        <w:rPr>
          <w:sz w:val="21"/>
          <w:szCs w:val="21"/>
        </w:rPr>
        <w:t xml:space="preserve">to </w:t>
      </w:r>
      <w:r w:rsidR="0024762C">
        <w:rPr>
          <w:sz w:val="21"/>
          <w:szCs w:val="21"/>
        </w:rPr>
        <w:t>G.xxx</w:t>
      </w:r>
    </w:p>
    <w:p w:rsidR="00F73FAE" w:rsidRPr="0024762C" w:rsidRDefault="00F73FAE" w:rsidP="0024762C">
      <w:pPr>
        <w:pStyle w:val="Textkrper"/>
        <w:ind w:right="119"/>
        <w:jc w:val="both"/>
        <w:rPr>
          <w:sz w:val="21"/>
          <w:szCs w:val="21"/>
        </w:rPr>
      </w:pPr>
    </w:p>
    <w:p w:rsidR="00F73FAE" w:rsidRPr="0024762C" w:rsidRDefault="00F73FAE" w:rsidP="0024762C">
      <w:pPr>
        <w:pStyle w:val="Textkrper"/>
        <w:ind w:right="119"/>
        <w:jc w:val="both"/>
        <w:rPr>
          <w:sz w:val="21"/>
          <w:szCs w:val="21"/>
        </w:rPr>
      </w:pPr>
      <w:r w:rsidRPr="0024762C">
        <w:rPr>
          <w:sz w:val="21"/>
          <w:szCs w:val="21"/>
        </w:rPr>
        <w:t xml:space="preserve">Only LLDN PAN coordinators shall be capable of transmitting this command, all other </w:t>
      </w:r>
      <w:r w:rsidR="0024762C">
        <w:rPr>
          <w:sz w:val="21"/>
          <w:szCs w:val="21"/>
        </w:rPr>
        <w:t xml:space="preserve">LLDN </w:t>
      </w:r>
      <w:r w:rsidRPr="0024762C">
        <w:rPr>
          <w:sz w:val="21"/>
          <w:szCs w:val="21"/>
        </w:rPr>
        <w:t>devices shall be capable of receiving it.</w:t>
      </w:r>
    </w:p>
    <w:p w:rsidR="00F73FAE" w:rsidRPr="0024762C" w:rsidRDefault="00F73FAE" w:rsidP="0024762C">
      <w:pPr>
        <w:pStyle w:val="Textkrper"/>
        <w:ind w:right="119"/>
        <w:jc w:val="both"/>
        <w:rPr>
          <w:sz w:val="21"/>
          <w:szCs w:val="21"/>
        </w:rPr>
      </w:pPr>
    </w:p>
    <w:p w:rsidR="00F73FAE" w:rsidRPr="0024762C" w:rsidRDefault="00F73FAE" w:rsidP="0024762C">
      <w:pPr>
        <w:pStyle w:val="Textkrper"/>
        <w:ind w:right="119"/>
        <w:jc w:val="both"/>
        <w:rPr>
          <w:sz w:val="21"/>
          <w:szCs w:val="21"/>
        </w:rPr>
      </w:pPr>
      <w:r w:rsidRPr="0024762C">
        <w:rPr>
          <w:sz w:val="21"/>
          <w:szCs w:val="21"/>
        </w:rPr>
        <w:t xml:space="preserve">The command payload of the </w:t>
      </w:r>
      <w:r w:rsidR="0024762C">
        <w:rPr>
          <w:sz w:val="21"/>
          <w:szCs w:val="21"/>
        </w:rPr>
        <w:t xml:space="preserve">LLDN </w:t>
      </w:r>
      <w:r w:rsidRPr="0024762C">
        <w:rPr>
          <w:sz w:val="21"/>
          <w:szCs w:val="21"/>
        </w:rPr>
        <w:t xml:space="preserve">CTS Shared Group frame shall be formatted as illustrated in </w:t>
      </w:r>
      <w:fldSimple w:instr=" REF _Ref425777103 \h  \* MERGEFORMAT ">
        <w:r w:rsidR="0024762C" w:rsidRPr="0024762C">
          <w:rPr>
            <w:sz w:val="21"/>
            <w:szCs w:val="21"/>
          </w:rPr>
          <w:t>Figure G.13</w:t>
        </w:r>
      </w:fldSimple>
      <w:r w:rsidRPr="0024762C">
        <w:rPr>
          <w:sz w:val="21"/>
          <w:szCs w:val="21"/>
        </w:rPr>
        <w:t>.</w:t>
      </w:r>
    </w:p>
    <w:p w:rsidR="00F73FAE" w:rsidRPr="009107C3" w:rsidRDefault="00F73FAE" w:rsidP="00F73FAE">
      <w:pPr>
        <w:spacing w:before="4"/>
        <w:rPr>
          <w:color w:val="000000" w:themeColor="text1"/>
          <w:sz w:val="21"/>
          <w:szCs w:val="21"/>
        </w:rPr>
      </w:pPr>
    </w:p>
    <w:p w:rsidR="00F73FAE" w:rsidRPr="00393ADB" w:rsidRDefault="00F73FAE" w:rsidP="00F73FAE">
      <w:pPr>
        <w:spacing w:before="4"/>
        <w:rPr>
          <w:sz w:val="21"/>
          <w:szCs w:val="21"/>
        </w:rPr>
      </w:pPr>
    </w:p>
    <w:tbl>
      <w:tblPr>
        <w:tblStyle w:val="TableNormal"/>
        <w:tblW w:w="0" w:type="auto"/>
        <w:tblInd w:w="780" w:type="dxa"/>
        <w:tblLayout w:type="fixed"/>
        <w:tblLook w:val="01E0"/>
      </w:tblPr>
      <w:tblGrid>
        <w:gridCol w:w="3744"/>
        <w:gridCol w:w="2960"/>
      </w:tblGrid>
      <w:tr w:rsidR="00F73FAE" w:rsidRPr="00393ADB" w:rsidTr="005F2E03">
        <w:trPr>
          <w:trHeight w:hRule="exact" w:val="239"/>
        </w:trPr>
        <w:tc>
          <w:tcPr>
            <w:tcW w:w="3744" w:type="dxa"/>
            <w:tcBorders>
              <w:top w:val="single" w:sz="12" w:space="0" w:color="000000"/>
              <w:left w:val="single" w:sz="18" w:space="0" w:color="000000"/>
              <w:bottom w:val="single" w:sz="12" w:space="0" w:color="000000"/>
              <w:right w:val="single" w:sz="6" w:space="0" w:color="000000"/>
            </w:tcBorders>
            <w:hideMark/>
          </w:tcPr>
          <w:p w:rsidR="00F73FAE" w:rsidRPr="00393ADB" w:rsidRDefault="00F73FAE" w:rsidP="00F73FAE">
            <w:pPr>
              <w:widowControl/>
              <w:spacing w:before="4"/>
              <w:rPr>
                <w:rFonts w:eastAsia="Times New Roman" w:cs="Times New Roman"/>
                <w:sz w:val="21"/>
                <w:szCs w:val="21"/>
                <w:lang w:eastAsia="de-DE"/>
              </w:rPr>
            </w:pPr>
            <w:r w:rsidRPr="00393ADB">
              <w:rPr>
                <w:rFonts w:eastAsia="Times New Roman" w:cs="Times New Roman"/>
                <w:b/>
                <w:sz w:val="21"/>
                <w:szCs w:val="21"/>
                <w:lang w:eastAsia="de-DE"/>
              </w:rPr>
              <w:t>Octet: 1</w:t>
            </w:r>
          </w:p>
        </w:tc>
        <w:tc>
          <w:tcPr>
            <w:tcW w:w="2960" w:type="dxa"/>
            <w:tcBorders>
              <w:top w:val="single" w:sz="12" w:space="0" w:color="000000"/>
              <w:left w:val="single" w:sz="6" w:space="0" w:color="000000"/>
              <w:bottom w:val="single" w:sz="12" w:space="0" w:color="000000"/>
              <w:right w:val="single" w:sz="12" w:space="0" w:color="000000"/>
            </w:tcBorders>
            <w:hideMark/>
          </w:tcPr>
          <w:p w:rsidR="00F73FAE" w:rsidRPr="00393ADB" w:rsidRDefault="00F73FAE" w:rsidP="00F73FAE">
            <w:pPr>
              <w:widowControl/>
              <w:spacing w:before="4"/>
              <w:rPr>
                <w:rFonts w:eastAsia="Times New Roman" w:cs="Times New Roman"/>
                <w:sz w:val="21"/>
                <w:szCs w:val="21"/>
                <w:lang w:eastAsia="de-DE"/>
              </w:rPr>
            </w:pPr>
            <w:r w:rsidRPr="00393ADB">
              <w:rPr>
                <w:rFonts w:eastAsia="Times New Roman" w:cs="Times New Roman"/>
                <w:b/>
                <w:sz w:val="21"/>
                <w:szCs w:val="21"/>
                <w:lang w:eastAsia="de-DE"/>
              </w:rPr>
              <w:t>1</w:t>
            </w:r>
          </w:p>
        </w:tc>
      </w:tr>
      <w:tr w:rsidR="00F73FAE" w:rsidRPr="00393ADB" w:rsidTr="0024762C">
        <w:tc>
          <w:tcPr>
            <w:tcW w:w="3744" w:type="dxa"/>
            <w:tcBorders>
              <w:top w:val="single" w:sz="12" w:space="0" w:color="000000"/>
              <w:left w:val="single" w:sz="18" w:space="0" w:color="000000"/>
              <w:bottom w:val="single" w:sz="12" w:space="0" w:color="000000"/>
              <w:right w:val="single" w:sz="6" w:space="0" w:color="000000"/>
            </w:tcBorders>
            <w:hideMark/>
          </w:tcPr>
          <w:p w:rsidR="0024762C" w:rsidRDefault="00F73FAE" w:rsidP="00F73FAE">
            <w:pPr>
              <w:widowControl/>
              <w:spacing w:before="4"/>
              <w:rPr>
                <w:rFonts w:eastAsia="Times New Roman" w:cs="Times New Roman"/>
                <w:sz w:val="21"/>
                <w:szCs w:val="21"/>
                <w:lang w:eastAsia="de-DE"/>
              </w:rPr>
            </w:pPr>
            <w:r w:rsidRPr="00393ADB">
              <w:rPr>
                <w:rFonts w:eastAsia="Times New Roman" w:cs="Times New Roman"/>
                <w:sz w:val="21"/>
                <w:szCs w:val="21"/>
                <w:lang w:eastAsia="de-DE"/>
              </w:rPr>
              <w:t xml:space="preserve">Command Frame Identifier </w:t>
            </w:r>
          </w:p>
          <w:p w:rsidR="00F73FAE" w:rsidRPr="00393ADB" w:rsidRDefault="00F73FAE" w:rsidP="00F73FAE">
            <w:pPr>
              <w:widowControl/>
              <w:spacing w:before="4"/>
              <w:rPr>
                <w:rFonts w:eastAsia="Times New Roman" w:cs="Times New Roman"/>
                <w:sz w:val="21"/>
                <w:szCs w:val="21"/>
                <w:lang w:eastAsia="de-DE"/>
              </w:rPr>
            </w:pPr>
            <w:r w:rsidRPr="00393ADB">
              <w:rPr>
                <w:rFonts w:eastAsia="Times New Roman" w:cs="Times New Roman"/>
                <w:sz w:val="21"/>
                <w:szCs w:val="21"/>
                <w:lang w:eastAsia="de-DE"/>
              </w:rPr>
              <w:t>(defined in Table 5</w:t>
            </w:r>
            <w:r w:rsidR="0024762C">
              <w:rPr>
                <w:rFonts w:eastAsia="Times New Roman" w:cs="Times New Roman"/>
                <w:sz w:val="21"/>
                <w:szCs w:val="21"/>
                <w:lang w:eastAsia="de-DE"/>
              </w:rPr>
              <w:t>0</w:t>
            </w:r>
            <w:r w:rsidRPr="00393ADB">
              <w:rPr>
                <w:rFonts w:eastAsia="Times New Roman" w:cs="Times New Roman"/>
                <w:sz w:val="21"/>
                <w:szCs w:val="21"/>
                <w:lang w:eastAsia="de-DE"/>
              </w:rPr>
              <w:t>)</w:t>
            </w:r>
          </w:p>
        </w:tc>
        <w:tc>
          <w:tcPr>
            <w:tcW w:w="2960" w:type="dxa"/>
            <w:tcBorders>
              <w:top w:val="single" w:sz="12" w:space="0" w:color="000000"/>
              <w:left w:val="single" w:sz="6" w:space="0" w:color="000000"/>
              <w:bottom w:val="single" w:sz="12" w:space="0" w:color="000000"/>
              <w:right w:val="single" w:sz="12" w:space="0" w:color="000000"/>
            </w:tcBorders>
            <w:hideMark/>
          </w:tcPr>
          <w:p w:rsidR="00F73FAE" w:rsidRPr="00393ADB" w:rsidRDefault="008A075F" w:rsidP="00F73FAE">
            <w:pPr>
              <w:widowControl/>
              <w:spacing w:before="4"/>
              <w:rPr>
                <w:rFonts w:eastAsia="Times New Roman" w:cs="Times New Roman"/>
                <w:sz w:val="21"/>
                <w:szCs w:val="21"/>
                <w:lang w:eastAsia="de-DE"/>
              </w:rPr>
            </w:pPr>
            <w:r>
              <w:rPr>
                <w:rFonts w:eastAsia="Times New Roman" w:cs="Times New Roman"/>
                <w:sz w:val="21"/>
                <w:szCs w:val="21"/>
                <w:lang w:eastAsia="de-DE"/>
              </w:rPr>
              <w:t xml:space="preserve">LLD </w:t>
            </w:r>
            <w:r w:rsidR="00F73FAE" w:rsidRPr="00393ADB">
              <w:rPr>
                <w:rFonts w:eastAsia="Times New Roman" w:cs="Times New Roman"/>
                <w:sz w:val="21"/>
                <w:szCs w:val="21"/>
                <w:lang w:eastAsia="de-DE"/>
              </w:rPr>
              <w:t>Network ID</w:t>
            </w:r>
          </w:p>
        </w:tc>
      </w:tr>
    </w:tbl>
    <w:p w:rsidR="00F73FAE" w:rsidRPr="00393ADB" w:rsidRDefault="00F73FAE" w:rsidP="00F73FAE">
      <w:pPr>
        <w:spacing w:before="4"/>
        <w:rPr>
          <w:sz w:val="21"/>
          <w:szCs w:val="21"/>
        </w:rPr>
      </w:pPr>
    </w:p>
    <w:p w:rsidR="00F73FAE" w:rsidRPr="0024762C" w:rsidRDefault="0024762C" w:rsidP="0024762C">
      <w:pPr>
        <w:pStyle w:val="Heading8"/>
        <w:ind w:left="0"/>
        <w:jc w:val="center"/>
        <w:rPr>
          <w:spacing w:val="-1"/>
        </w:rPr>
      </w:pPr>
      <w:bookmarkStart w:id="672" w:name="_Ref425777103"/>
      <w:r w:rsidRPr="0024762C">
        <w:rPr>
          <w:spacing w:val="-1"/>
        </w:rPr>
        <w:t xml:space="preserve">Figure </w:t>
      </w:r>
      <w:r w:rsidR="00674736">
        <w:rPr>
          <w:spacing w:val="-1"/>
        </w:rPr>
        <w:fldChar w:fldCharType="begin"/>
      </w:r>
      <w:r w:rsidR="00DE16EB">
        <w:rPr>
          <w:spacing w:val="-1"/>
        </w:rPr>
        <w:instrText xml:space="preserve"> STYLEREF 1 \s </w:instrText>
      </w:r>
      <w:r w:rsidR="00674736">
        <w:rPr>
          <w:spacing w:val="-1"/>
        </w:rPr>
        <w:fldChar w:fldCharType="separate"/>
      </w:r>
      <w:r w:rsidR="00DE16EB">
        <w:rPr>
          <w:noProof/>
          <w:spacing w:val="-1"/>
        </w:rPr>
        <w:t>G</w:t>
      </w:r>
      <w:r w:rsidR="00674736">
        <w:rPr>
          <w:spacing w:val="-1"/>
        </w:rPr>
        <w:fldChar w:fldCharType="end"/>
      </w:r>
      <w:r w:rsidR="00DE16EB">
        <w:rPr>
          <w:spacing w:val="-1"/>
        </w:rPr>
        <w:t>.</w:t>
      </w:r>
      <w:r w:rsidR="00674736">
        <w:rPr>
          <w:spacing w:val="-1"/>
        </w:rPr>
        <w:fldChar w:fldCharType="begin"/>
      </w:r>
      <w:r w:rsidR="00DE16EB">
        <w:rPr>
          <w:spacing w:val="-1"/>
        </w:rPr>
        <w:instrText xml:space="preserve"> SEQ Figure \* ARABIC \s 1 </w:instrText>
      </w:r>
      <w:r w:rsidR="00674736">
        <w:rPr>
          <w:spacing w:val="-1"/>
        </w:rPr>
        <w:fldChar w:fldCharType="separate"/>
      </w:r>
      <w:r w:rsidR="00DE16EB">
        <w:rPr>
          <w:noProof/>
          <w:spacing w:val="-1"/>
        </w:rPr>
        <w:t>13</w:t>
      </w:r>
      <w:r w:rsidR="00674736">
        <w:rPr>
          <w:spacing w:val="-1"/>
        </w:rPr>
        <w:fldChar w:fldCharType="end"/>
      </w:r>
      <w:bookmarkEnd w:id="672"/>
      <w:r w:rsidR="00F73FAE" w:rsidRPr="0024762C">
        <w:rPr>
          <w:spacing w:val="-1"/>
        </w:rPr>
        <w:t xml:space="preserve">—Clear </w:t>
      </w:r>
      <w:r w:rsidR="00A72B73">
        <w:rPr>
          <w:spacing w:val="-1"/>
        </w:rPr>
        <w:t>T</w:t>
      </w:r>
      <w:r w:rsidR="00F73FAE" w:rsidRPr="0024762C">
        <w:rPr>
          <w:spacing w:val="-1"/>
        </w:rPr>
        <w:t xml:space="preserve">o </w:t>
      </w:r>
      <w:r w:rsidR="00A72B73">
        <w:rPr>
          <w:spacing w:val="-1"/>
        </w:rPr>
        <w:t>S</w:t>
      </w:r>
      <w:r w:rsidR="00F73FAE" w:rsidRPr="0024762C">
        <w:rPr>
          <w:spacing w:val="-1"/>
        </w:rPr>
        <w:t xml:space="preserve">end </w:t>
      </w:r>
      <w:r w:rsidR="00A72B73">
        <w:rPr>
          <w:spacing w:val="-1"/>
        </w:rPr>
        <w:t>(CTS) S</w:t>
      </w:r>
      <w:r w:rsidR="00F73FAE" w:rsidRPr="0024762C">
        <w:rPr>
          <w:spacing w:val="-1"/>
        </w:rPr>
        <w:t xml:space="preserve">hared </w:t>
      </w:r>
      <w:r w:rsidR="00A72B73">
        <w:rPr>
          <w:spacing w:val="-1"/>
        </w:rPr>
        <w:t>G</w:t>
      </w:r>
      <w:r w:rsidR="00F73FAE" w:rsidRPr="0024762C">
        <w:rPr>
          <w:spacing w:val="-1"/>
        </w:rPr>
        <w:t>roup command MAC payload</w:t>
      </w:r>
    </w:p>
    <w:p w:rsidR="00F73FAE" w:rsidRPr="00393ADB" w:rsidRDefault="00F73FAE" w:rsidP="00F73FAE">
      <w:pPr>
        <w:spacing w:before="4"/>
        <w:rPr>
          <w:b/>
          <w:bCs/>
          <w:sz w:val="21"/>
          <w:szCs w:val="21"/>
        </w:rPr>
      </w:pPr>
    </w:p>
    <w:p w:rsidR="00F73FAE" w:rsidRPr="00AB495D" w:rsidRDefault="00F73FAE" w:rsidP="00AB495D">
      <w:pPr>
        <w:pStyle w:val="berschrift4"/>
        <w:rPr>
          <w:rFonts w:ascii="Arial" w:hAnsi="Arial" w:cs="Arial"/>
          <w:b/>
          <w:u w:val="none"/>
        </w:rPr>
      </w:pPr>
      <w:r w:rsidRPr="00AB495D">
        <w:rPr>
          <w:rFonts w:ascii="Arial" w:hAnsi="Arial" w:cs="Arial"/>
          <w:b/>
          <w:u w:val="none"/>
        </w:rPr>
        <w:t>MHR fields</w:t>
      </w:r>
    </w:p>
    <w:p w:rsidR="00F73FAE" w:rsidRPr="00393ADB" w:rsidRDefault="00F73FAE" w:rsidP="00F73FAE">
      <w:pPr>
        <w:spacing w:before="4"/>
        <w:rPr>
          <w:b/>
          <w:bCs/>
          <w:sz w:val="21"/>
          <w:szCs w:val="21"/>
        </w:rPr>
      </w:pPr>
    </w:p>
    <w:p w:rsidR="00F73FAE" w:rsidRPr="00393ADB" w:rsidRDefault="00F73FAE" w:rsidP="0024762C">
      <w:pPr>
        <w:pStyle w:val="Textkrper"/>
        <w:ind w:right="119"/>
        <w:jc w:val="both"/>
        <w:rPr>
          <w:sz w:val="21"/>
          <w:szCs w:val="21"/>
        </w:rPr>
      </w:pPr>
      <w:r w:rsidRPr="00393ADB">
        <w:rPr>
          <w:sz w:val="21"/>
          <w:szCs w:val="21"/>
        </w:rPr>
        <w:t xml:space="preserve">The </w:t>
      </w:r>
      <w:r w:rsidR="00A72B73">
        <w:rPr>
          <w:sz w:val="21"/>
          <w:szCs w:val="21"/>
        </w:rPr>
        <w:t xml:space="preserve">LLDN </w:t>
      </w:r>
      <w:r w:rsidRPr="00393ADB">
        <w:rPr>
          <w:sz w:val="21"/>
          <w:szCs w:val="21"/>
        </w:rPr>
        <w:t>CTS Shared Group command shall be sent using LL</w:t>
      </w:r>
      <w:r w:rsidR="0024762C">
        <w:rPr>
          <w:sz w:val="21"/>
          <w:szCs w:val="21"/>
        </w:rPr>
        <w:t xml:space="preserve">DN </w:t>
      </w:r>
      <w:r w:rsidRPr="00393ADB">
        <w:rPr>
          <w:sz w:val="21"/>
          <w:szCs w:val="21"/>
        </w:rPr>
        <w:t xml:space="preserve">MAC </w:t>
      </w:r>
      <w:r w:rsidR="0024762C">
        <w:rPr>
          <w:sz w:val="21"/>
          <w:szCs w:val="21"/>
        </w:rPr>
        <w:t>C</w:t>
      </w:r>
      <w:r w:rsidRPr="00393ADB">
        <w:rPr>
          <w:sz w:val="21"/>
          <w:szCs w:val="21"/>
        </w:rPr>
        <w:t>ommand frames.</w:t>
      </w:r>
    </w:p>
    <w:p w:rsidR="00F73FAE" w:rsidRPr="00393ADB" w:rsidRDefault="00F73FAE" w:rsidP="0024762C">
      <w:pPr>
        <w:pStyle w:val="Textkrper"/>
        <w:ind w:right="119"/>
        <w:jc w:val="both"/>
        <w:rPr>
          <w:sz w:val="21"/>
          <w:szCs w:val="21"/>
        </w:rPr>
      </w:pPr>
    </w:p>
    <w:p w:rsidR="00F73FAE" w:rsidRPr="00393ADB" w:rsidRDefault="00F73FAE" w:rsidP="0024762C">
      <w:pPr>
        <w:pStyle w:val="Textkrper"/>
        <w:ind w:right="119"/>
        <w:jc w:val="both"/>
        <w:rPr>
          <w:sz w:val="21"/>
          <w:szCs w:val="21"/>
        </w:rPr>
      </w:pPr>
      <w:r w:rsidRPr="00393ADB">
        <w:rPr>
          <w:sz w:val="21"/>
          <w:szCs w:val="21"/>
        </w:rPr>
        <w:t xml:space="preserve">In the </w:t>
      </w:r>
      <w:r w:rsidR="0024762C">
        <w:rPr>
          <w:sz w:val="21"/>
          <w:szCs w:val="21"/>
        </w:rPr>
        <w:t xml:space="preserve">LLDN </w:t>
      </w:r>
      <w:r w:rsidRPr="00393ADB">
        <w:rPr>
          <w:sz w:val="21"/>
          <w:szCs w:val="21"/>
        </w:rPr>
        <w:t xml:space="preserve">Frame Control field of </w:t>
      </w:r>
      <w:r w:rsidR="008A075F">
        <w:rPr>
          <w:sz w:val="21"/>
          <w:szCs w:val="21"/>
        </w:rPr>
        <w:t xml:space="preserve">the </w:t>
      </w:r>
      <w:r w:rsidRPr="00393ADB">
        <w:rPr>
          <w:sz w:val="21"/>
          <w:szCs w:val="21"/>
        </w:rPr>
        <w:t>LLDN MAC Command frame, the Frame Type field shall contain the value that indicates an LL</w:t>
      </w:r>
      <w:r w:rsidR="008A075F">
        <w:rPr>
          <w:sz w:val="21"/>
          <w:szCs w:val="21"/>
        </w:rPr>
        <w:t>DN</w:t>
      </w:r>
      <w:r w:rsidRPr="00393ADB">
        <w:rPr>
          <w:sz w:val="21"/>
          <w:szCs w:val="21"/>
        </w:rPr>
        <w:t xml:space="preserve"> frame, as shown in Table </w:t>
      </w:r>
      <w:r w:rsidR="008A075F">
        <w:rPr>
          <w:sz w:val="21"/>
          <w:szCs w:val="21"/>
        </w:rPr>
        <w:t>5</w:t>
      </w:r>
      <w:r w:rsidRPr="009107C3">
        <w:rPr>
          <w:sz w:val="21"/>
          <w:szCs w:val="21"/>
        </w:rPr>
        <w:t>,</w:t>
      </w:r>
      <w:r w:rsidRPr="00393ADB">
        <w:rPr>
          <w:sz w:val="21"/>
          <w:szCs w:val="21"/>
        </w:rPr>
        <w:t xml:space="preserve"> and the Frame </w:t>
      </w:r>
      <w:r w:rsidR="008A075F" w:rsidRPr="00393ADB">
        <w:rPr>
          <w:sz w:val="21"/>
          <w:szCs w:val="21"/>
        </w:rPr>
        <w:t>Sub</w:t>
      </w:r>
      <w:r w:rsidR="008A075F">
        <w:rPr>
          <w:sz w:val="21"/>
          <w:szCs w:val="21"/>
        </w:rPr>
        <w:t>t</w:t>
      </w:r>
      <w:r w:rsidRPr="00393ADB">
        <w:rPr>
          <w:sz w:val="21"/>
          <w:szCs w:val="21"/>
        </w:rPr>
        <w:t>ype field shall contain the value that indicates an LL</w:t>
      </w:r>
      <w:r w:rsidR="008A075F">
        <w:rPr>
          <w:sz w:val="21"/>
          <w:szCs w:val="21"/>
        </w:rPr>
        <w:t xml:space="preserve">DN </w:t>
      </w:r>
      <w:r w:rsidRPr="00393ADB">
        <w:rPr>
          <w:sz w:val="21"/>
          <w:szCs w:val="21"/>
        </w:rPr>
        <w:t xml:space="preserve">MAC </w:t>
      </w:r>
      <w:r w:rsidR="008A075F">
        <w:rPr>
          <w:sz w:val="21"/>
          <w:szCs w:val="21"/>
        </w:rPr>
        <w:t>C</w:t>
      </w:r>
      <w:r w:rsidRPr="00393ADB">
        <w:rPr>
          <w:sz w:val="21"/>
          <w:szCs w:val="21"/>
        </w:rPr>
        <w:t xml:space="preserve">ommand frame, as shown in </w:t>
      </w:r>
      <w:fldSimple w:instr=" REF _Ref425326698 \h  \* MERGEFORMAT ">
        <w:r w:rsidR="008A075F" w:rsidRPr="008A075F">
          <w:rPr>
            <w:sz w:val="21"/>
            <w:szCs w:val="21"/>
          </w:rPr>
          <w:t>Table G.1</w:t>
        </w:r>
      </w:fldSimple>
      <w:r w:rsidRPr="009107C3">
        <w:rPr>
          <w:sz w:val="21"/>
          <w:szCs w:val="21"/>
        </w:rPr>
        <w:t>.</w:t>
      </w:r>
    </w:p>
    <w:p w:rsidR="00F73FAE" w:rsidRPr="00393ADB" w:rsidRDefault="00F73FAE" w:rsidP="00F73FAE">
      <w:pPr>
        <w:spacing w:before="4"/>
        <w:rPr>
          <w:sz w:val="21"/>
          <w:szCs w:val="21"/>
        </w:rPr>
      </w:pPr>
    </w:p>
    <w:p w:rsidR="00F73FAE" w:rsidRPr="00AB495D" w:rsidRDefault="00F73FAE" w:rsidP="00AB495D">
      <w:pPr>
        <w:pStyle w:val="berschrift4"/>
        <w:rPr>
          <w:rFonts w:ascii="Arial" w:hAnsi="Arial" w:cs="Arial"/>
          <w:b/>
          <w:u w:val="none"/>
        </w:rPr>
      </w:pPr>
      <w:r w:rsidRPr="00AB495D">
        <w:rPr>
          <w:rFonts w:ascii="Arial" w:hAnsi="Arial" w:cs="Arial"/>
          <w:b/>
          <w:u w:val="none"/>
        </w:rPr>
        <w:t>Command Frame Identifier field</w:t>
      </w:r>
    </w:p>
    <w:p w:rsidR="00F73FAE" w:rsidRPr="00393ADB" w:rsidRDefault="00F73FAE" w:rsidP="00F73FAE">
      <w:pPr>
        <w:spacing w:before="4"/>
        <w:rPr>
          <w:b/>
          <w:bCs/>
          <w:sz w:val="21"/>
          <w:szCs w:val="21"/>
        </w:rPr>
      </w:pPr>
    </w:p>
    <w:p w:rsidR="00F73FAE" w:rsidRPr="00393ADB" w:rsidRDefault="00F73FAE" w:rsidP="0024762C">
      <w:pPr>
        <w:pStyle w:val="Textkrper"/>
        <w:ind w:right="119"/>
        <w:jc w:val="both"/>
        <w:rPr>
          <w:sz w:val="21"/>
          <w:szCs w:val="21"/>
        </w:rPr>
      </w:pPr>
      <w:r w:rsidRPr="00393ADB">
        <w:rPr>
          <w:sz w:val="21"/>
          <w:szCs w:val="21"/>
        </w:rPr>
        <w:t xml:space="preserve">The Command Frame Identifier field contains the value for the </w:t>
      </w:r>
      <w:r w:rsidR="008A075F">
        <w:rPr>
          <w:sz w:val="21"/>
          <w:szCs w:val="21"/>
        </w:rPr>
        <w:t xml:space="preserve">LLDN </w:t>
      </w:r>
      <w:r w:rsidRPr="00393ADB">
        <w:rPr>
          <w:sz w:val="21"/>
          <w:szCs w:val="21"/>
        </w:rPr>
        <w:t xml:space="preserve">CTS </w:t>
      </w:r>
      <w:r w:rsidR="008A075F">
        <w:rPr>
          <w:sz w:val="21"/>
          <w:szCs w:val="21"/>
        </w:rPr>
        <w:t>S</w:t>
      </w:r>
      <w:r w:rsidRPr="00393ADB">
        <w:rPr>
          <w:sz w:val="21"/>
          <w:szCs w:val="21"/>
        </w:rPr>
        <w:t xml:space="preserve">hared </w:t>
      </w:r>
      <w:r w:rsidR="008A075F">
        <w:rPr>
          <w:sz w:val="21"/>
          <w:szCs w:val="21"/>
        </w:rPr>
        <w:t>G</w:t>
      </w:r>
      <w:r w:rsidRPr="00393ADB">
        <w:rPr>
          <w:sz w:val="21"/>
          <w:szCs w:val="21"/>
        </w:rPr>
        <w:t xml:space="preserve">roup </w:t>
      </w:r>
      <w:r w:rsidR="008A075F">
        <w:rPr>
          <w:sz w:val="21"/>
          <w:szCs w:val="21"/>
        </w:rPr>
        <w:t xml:space="preserve">command </w:t>
      </w:r>
      <w:r w:rsidRPr="00393ADB">
        <w:rPr>
          <w:sz w:val="21"/>
          <w:szCs w:val="21"/>
        </w:rPr>
        <w:t xml:space="preserve">frame as defined in Table </w:t>
      </w:r>
      <w:r w:rsidRPr="009107C3">
        <w:rPr>
          <w:sz w:val="21"/>
          <w:szCs w:val="21"/>
        </w:rPr>
        <w:t>5</w:t>
      </w:r>
      <w:r w:rsidR="008A075F">
        <w:rPr>
          <w:sz w:val="21"/>
          <w:szCs w:val="21"/>
        </w:rPr>
        <w:t>0</w:t>
      </w:r>
      <w:r w:rsidRPr="00393ADB">
        <w:rPr>
          <w:sz w:val="21"/>
          <w:szCs w:val="21"/>
        </w:rPr>
        <w:t>.</w:t>
      </w:r>
    </w:p>
    <w:p w:rsidR="00F73FAE" w:rsidRPr="00393ADB" w:rsidRDefault="00F73FAE" w:rsidP="00F73FAE">
      <w:pPr>
        <w:spacing w:before="4"/>
        <w:rPr>
          <w:sz w:val="21"/>
          <w:szCs w:val="21"/>
        </w:rPr>
      </w:pPr>
    </w:p>
    <w:p w:rsidR="00F73FAE" w:rsidRPr="00AB495D" w:rsidRDefault="008A075F" w:rsidP="00AB495D">
      <w:pPr>
        <w:pStyle w:val="berschrift4"/>
        <w:rPr>
          <w:rFonts w:ascii="Arial" w:hAnsi="Arial" w:cs="Arial"/>
          <w:b/>
          <w:u w:val="none"/>
        </w:rPr>
      </w:pPr>
      <w:r>
        <w:rPr>
          <w:rFonts w:ascii="Arial" w:hAnsi="Arial" w:cs="Arial"/>
          <w:b/>
          <w:u w:val="none"/>
        </w:rPr>
        <w:t xml:space="preserve">LLD </w:t>
      </w:r>
      <w:r w:rsidR="00F73FAE" w:rsidRPr="00AB495D">
        <w:rPr>
          <w:rFonts w:ascii="Arial" w:hAnsi="Arial" w:cs="Arial"/>
          <w:b/>
          <w:u w:val="none"/>
        </w:rPr>
        <w:t>Network ID field</w:t>
      </w:r>
    </w:p>
    <w:p w:rsidR="00F73FAE" w:rsidRPr="00393ADB" w:rsidRDefault="00F73FAE" w:rsidP="00F73FAE">
      <w:pPr>
        <w:spacing w:before="4"/>
        <w:rPr>
          <w:b/>
          <w:bCs/>
          <w:sz w:val="21"/>
          <w:szCs w:val="21"/>
        </w:rPr>
      </w:pPr>
    </w:p>
    <w:p w:rsidR="00F73FAE" w:rsidRPr="00393ADB" w:rsidRDefault="00F73FAE" w:rsidP="0024762C">
      <w:pPr>
        <w:pStyle w:val="Textkrper"/>
        <w:ind w:right="119"/>
        <w:jc w:val="both"/>
        <w:rPr>
          <w:sz w:val="21"/>
          <w:szCs w:val="21"/>
        </w:rPr>
      </w:pPr>
      <w:r w:rsidRPr="00393ADB">
        <w:rPr>
          <w:sz w:val="21"/>
          <w:szCs w:val="21"/>
        </w:rPr>
        <w:t xml:space="preserve">The </w:t>
      </w:r>
      <w:r w:rsidR="008A075F">
        <w:rPr>
          <w:sz w:val="21"/>
          <w:szCs w:val="21"/>
        </w:rPr>
        <w:t xml:space="preserve">LLD </w:t>
      </w:r>
      <w:r w:rsidRPr="00393ADB">
        <w:rPr>
          <w:sz w:val="21"/>
          <w:szCs w:val="21"/>
        </w:rPr>
        <w:t>Network ID field contains an identifier specific to the LLDN PAN coordinator.</w:t>
      </w:r>
    </w:p>
    <w:p w:rsidR="00F73FAE" w:rsidRDefault="00F73FAE" w:rsidP="00F73FAE">
      <w:pPr>
        <w:spacing w:before="4"/>
        <w:rPr>
          <w:sz w:val="21"/>
          <w:szCs w:val="21"/>
        </w:rPr>
      </w:pPr>
    </w:p>
    <w:p w:rsidR="00F73FAE" w:rsidRPr="005F2E03" w:rsidRDefault="0071213E" w:rsidP="005F2E03">
      <w:pPr>
        <w:pStyle w:val="berschrift3"/>
        <w:rPr>
          <w:b/>
          <w:sz w:val="24"/>
          <w:szCs w:val="24"/>
        </w:rPr>
      </w:pPr>
      <w:bookmarkStart w:id="673" w:name="_bookmark306"/>
      <w:bookmarkStart w:id="674" w:name="_bookmark307"/>
      <w:bookmarkStart w:id="675" w:name="_Ref426403530"/>
      <w:bookmarkEnd w:id="673"/>
      <w:bookmarkEnd w:id="674"/>
      <w:r>
        <w:rPr>
          <w:b/>
          <w:sz w:val="24"/>
          <w:szCs w:val="24"/>
        </w:rPr>
        <w:t xml:space="preserve">LLDN </w:t>
      </w:r>
      <w:r w:rsidR="00F73FAE" w:rsidRPr="005F2E03">
        <w:rPr>
          <w:b/>
          <w:sz w:val="24"/>
          <w:szCs w:val="24"/>
        </w:rPr>
        <w:t xml:space="preserve">Request To Send </w:t>
      </w:r>
      <w:r>
        <w:rPr>
          <w:b/>
          <w:sz w:val="24"/>
          <w:szCs w:val="24"/>
        </w:rPr>
        <w:t>(RTS) command</w:t>
      </w:r>
      <w:bookmarkEnd w:id="675"/>
    </w:p>
    <w:p w:rsidR="00F73FAE" w:rsidRPr="00393ADB" w:rsidRDefault="00F73FAE" w:rsidP="00F73FAE">
      <w:pPr>
        <w:spacing w:before="4"/>
        <w:rPr>
          <w:b/>
          <w:bCs/>
          <w:sz w:val="21"/>
          <w:szCs w:val="21"/>
        </w:rPr>
      </w:pPr>
    </w:p>
    <w:p w:rsidR="00F73FAE" w:rsidRPr="00AB495D" w:rsidRDefault="00F73FAE" w:rsidP="00AB495D">
      <w:pPr>
        <w:pStyle w:val="berschrift4"/>
        <w:rPr>
          <w:rFonts w:ascii="Arial" w:hAnsi="Arial" w:cs="Arial"/>
          <w:b/>
          <w:u w:val="none"/>
        </w:rPr>
      </w:pPr>
      <w:r w:rsidRPr="00AB495D">
        <w:rPr>
          <w:rFonts w:ascii="Arial" w:hAnsi="Arial" w:cs="Arial"/>
          <w:b/>
          <w:u w:val="none"/>
        </w:rPr>
        <w:t>General</w:t>
      </w:r>
    </w:p>
    <w:p w:rsidR="00F73FAE" w:rsidRPr="00393ADB" w:rsidRDefault="00F73FAE" w:rsidP="00F73FAE">
      <w:pPr>
        <w:spacing w:before="4"/>
        <w:rPr>
          <w:b/>
          <w:bCs/>
          <w:sz w:val="21"/>
          <w:szCs w:val="21"/>
        </w:rPr>
      </w:pPr>
    </w:p>
    <w:p w:rsidR="00F73FAE" w:rsidRPr="00393ADB" w:rsidRDefault="00F73FAE" w:rsidP="0024762C">
      <w:pPr>
        <w:pStyle w:val="Textkrper"/>
        <w:ind w:right="119"/>
        <w:jc w:val="both"/>
        <w:rPr>
          <w:sz w:val="21"/>
          <w:szCs w:val="21"/>
        </w:rPr>
      </w:pPr>
      <w:r w:rsidRPr="00393ADB">
        <w:rPr>
          <w:sz w:val="21"/>
          <w:szCs w:val="21"/>
        </w:rPr>
        <w:t xml:space="preserve">The </w:t>
      </w:r>
      <w:r w:rsidR="0071213E">
        <w:rPr>
          <w:sz w:val="21"/>
          <w:szCs w:val="21"/>
        </w:rPr>
        <w:t xml:space="preserve">LLDN </w:t>
      </w:r>
      <w:r w:rsidRPr="00393ADB">
        <w:rPr>
          <w:sz w:val="21"/>
          <w:szCs w:val="21"/>
        </w:rPr>
        <w:t>Request To Send (RTS) command may be used by a</w:t>
      </w:r>
      <w:r w:rsidR="0071213E">
        <w:rPr>
          <w:sz w:val="21"/>
          <w:szCs w:val="21"/>
        </w:rPr>
        <w:t>n LLDN</w:t>
      </w:r>
      <w:r w:rsidRPr="00393ADB">
        <w:rPr>
          <w:sz w:val="21"/>
          <w:szCs w:val="21"/>
        </w:rPr>
        <w:t xml:space="preserve"> device to indicate to the LLDN PAN coordinator and to the other devices of the </w:t>
      </w:r>
      <w:r w:rsidR="00DE16EB">
        <w:rPr>
          <w:sz w:val="21"/>
          <w:szCs w:val="21"/>
        </w:rPr>
        <w:t xml:space="preserve">LLD </w:t>
      </w:r>
      <w:r w:rsidRPr="00393ADB">
        <w:rPr>
          <w:sz w:val="21"/>
          <w:szCs w:val="21"/>
        </w:rPr>
        <w:t xml:space="preserve">star network that it wants to transmit data with a simplified CSMA-CA. The </w:t>
      </w:r>
      <w:r w:rsidR="0071213E">
        <w:rPr>
          <w:sz w:val="21"/>
          <w:szCs w:val="21"/>
        </w:rPr>
        <w:t xml:space="preserve">LLDN </w:t>
      </w:r>
      <w:r w:rsidRPr="00393ADB">
        <w:rPr>
          <w:sz w:val="21"/>
          <w:szCs w:val="21"/>
        </w:rPr>
        <w:t>RTS frame is transmitted using a simplified CSMA-CA.</w:t>
      </w:r>
    </w:p>
    <w:p w:rsidR="00F73FAE" w:rsidRPr="00393ADB" w:rsidRDefault="00F73FAE" w:rsidP="0024762C">
      <w:pPr>
        <w:pStyle w:val="Textkrper"/>
        <w:ind w:right="119"/>
        <w:jc w:val="both"/>
        <w:rPr>
          <w:sz w:val="21"/>
          <w:szCs w:val="21"/>
        </w:rPr>
      </w:pPr>
    </w:p>
    <w:p w:rsidR="00F73FAE" w:rsidRPr="00393ADB" w:rsidRDefault="00F73FAE" w:rsidP="0024762C">
      <w:pPr>
        <w:pStyle w:val="Textkrper"/>
        <w:ind w:right="119"/>
        <w:jc w:val="both"/>
        <w:rPr>
          <w:sz w:val="21"/>
          <w:szCs w:val="21"/>
        </w:rPr>
      </w:pPr>
      <w:r w:rsidRPr="00393ADB">
        <w:rPr>
          <w:sz w:val="21"/>
          <w:szCs w:val="21"/>
        </w:rPr>
        <w:t>This command shall only be sent by a</w:t>
      </w:r>
      <w:r w:rsidR="0071213E">
        <w:rPr>
          <w:sz w:val="21"/>
          <w:szCs w:val="21"/>
        </w:rPr>
        <w:t>n LLDN</w:t>
      </w:r>
      <w:r w:rsidRPr="00393ADB">
        <w:rPr>
          <w:sz w:val="21"/>
          <w:szCs w:val="21"/>
        </w:rPr>
        <w:t xml:space="preserve"> device in a</w:t>
      </w:r>
      <w:r w:rsidR="00A72B73">
        <w:rPr>
          <w:sz w:val="21"/>
          <w:szCs w:val="21"/>
        </w:rPr>
        <w:t>n</w:t>
      </w:r>
      <w:r w:rsidRPr="00393ADB">
        <w:rPr>
          <w:sz w:val="21"/>
          <w:szCs w:val="21"/>
        </w:rPr>
        <w:t xml:space="preserve"> </w:t>
      </w:r>
      <w:r w:rsidR="00A72B73">
        <w:rPr>
          <w:sz w:val="21"/>
          <w:szCs w:val="21"/>
        </w:rPr>
        <w:t xml:space="preserve">LLDN </w:t>
      </w:r>
      <w:r w:rsidRPr="00393ADB">
        <w:rPr>
          <w:sz w:val="21"/>
          <w:szCs w:val="21"/>
        </w:rPr>
        <w:t>timeslot after tSlotTxOwner has been elapsed and a</w:t>
      </w:r>
      <w:r w:rsidR="00A72B73">
        <w:rPr>
          <w:sz w:val="21"/>
          <w:szCs w:val="21"/>
        </w:rPr>
        <w:t>n LLDN</w:t>
      </w:r>
      <w:r w:rsidRPr="00393ADB">
        <w:rPr>
          <w:sz w:val="21"/>
          <w:szCs w:val="21"/>
        </w:rPr>
        <w:t xml:space="preserve"> CTS </w:t>
      </w:r>
      <w:r w:rsidR="00A72B73">
        <w:rPr>
          <w:sz w:val="21"/>
          <w:szCs w:val="21"/>
        </w:rPr>
        <w:t>S</w:t>
      </w:r>
      <w:r w:rsidRPr="00393ADB">
        <w:rPr>
          <w:sz w:val="21"/>
          <w:szCs w:val="21"/>
        </w:rPr>
        <w:t xml:space="preserve">hared </w:t>
      </w:r>
      <w:r w:rsidR="00A72B73">
        <w:rPr>
          <w:sz w:val="21"/>
          <w:szCs w:val="21"/>
        </w:rPr>
        <w:t>G</w:t>
      </w:r>
      <w:r w:rsidRPr="00393ADB">
        <w:rPr>
          <w:sz w:val="21"/>
          <w:szCs w:val="21"/>
        </w:rPr>
        <w:t>roup frame has been received from the LLDN PAN coordinator.</w:t>
      </w:r>
    </w:p>
    <w:p w:rsidR="00F73FAE" w:rsidRPr="00393ADB" w:rsidRDefault="00F73FAE" w:rsidP="0024762C">
      <w:pPr>
        <w:pStyle w:val="Textkrper"/>
        <w:ind w:right="119"/>
        <w:jc w:val="both"/>
        <w:rPr>
          <w:sz w:val="21"/>
          <w:szCs w:val="21"/>
        </w:rPr>
      </w:pPr>
    </w:p>
    <w:p w:rsidR="00F73FAE" w:rsidRPr="00393ADB" w:rsidRDefault="00A72B73" w:rsidP="0024762C">
      <w:pPr>
        <w:pStyle w:val="Textkrper"/>
        <w:ind w:right="119"/>
        <w:jc w:val="both"/>
        <w:rPr>
          <w:sz w:val="21"/>
          <w:szCs w:val="21"/>
        </w:rPr>
      </w:pPr>
      <w:r>
        <w:rPr>
          <w:sz w:val="21"/>
          <w:szCs w:val="21"/>
        </w:rPr>
        <w:t>LLDN d</w:t>
      </w:r>
      <w:r w:rsidR="00F73FAE" w:rsidRPr="00393ADB">
        <w:rPr>
          <w:sz w:val="21"/>
          <w:szCs w:val="21"/>
        </w:rPr>
        <w:t>evices shall be capable of transmitting and receiving this command.</w:t>
      </w:r>
    </w:p>
    <w:p w:rsidR="00F73FAE" w:rsidRPr="00393ADB" w:rsidRDefault="00F73FAE" w:rsidP="0024762C">
      <w:pPr>
        <w:pStyle w:val="Textkrper"/>
        <w:ind w:right="119"/>
        <w:jc w:val="both"/>
        <w:rPr>
          <w:sz w:val="21"/>
          <w:szCs w:val="21"/>
        </w:rPr>
      </w:pPr>
    </w:p>
    <w:p w:rsidR="00F73FAE" w:rsidRPr="00393ADB" w:rsidRDefault="00F73FAE" w:rsidP="0024762C">
      <w:pPr>
        <w:pStyle w:val="Textkrper"/>
        <w:ind w:right="119"/>
        <w:jc w:val="both"/>
        <w:rPr>
          <w:sz w:val="21"/>
          <w:szCs w:val="21"/>
        </w:rPr>
      </w:pPr>
      <w:r w:rsidRPr="00393ADB">
        <w:rPr>
          <w:sz w:val="21"/>
          <w:szCs w:val="21"/>
        </w:rPr>
        <w:t xml:space="preserve">The command payload of the </w:t>
      </w:r>
      <w:r w:rsidR="00A72B73">
        <w:rPr>
          <w:sz w:val="21"/>
          <w:szCs w:val="21"/>
        </w:rPr>
        <w:t xml:space="preserve">LLDN </w:t>
      </w:r>
      <w:r w:rsidRPr="00393ADB">
        <w:rPr>
          <w:sz w:val="21"/>
          <w:szCs w:val="21"/>
        </w:rPr>
        <w:t xml:space="preserve">RTS frame shall be formatted as illustrated in </w:t>
      </w:r>
      <w:fldSimple w:instr=" REF _Ref425777945 \h  \* MERGEFORMAT ">
        <w:r w:rsidR="00A72B73" w:rsidRPr="00A72B73">
          <w:rPr>
            <w:sz w:val="21"/>
            <w:szCs w:val="21"/>
          </w:rPr>
          <w:t>Figure G.14</w:t>
        </w:r>
      </w:fldSimple>
      <w:r w:rsidRPr="009107C3">
        <w:rPr>
          <w:sz w:val="21"/>
          <w:szCs w:val="21"/>
        </w:rPr>
        <w:t>.</w:t>
      </w:r>
    </w:p>
    <w:p w:rsidR="00F73FAE" w:rsidRPr="00393ADB" w:rsidRDefault="00F73FAE" w:rsidP="0024762C">
      <w:pPr>
        <w:pStyle w:val="Textkrper"/>
        <w:ind w:right="119"/>
        <w:jc w:val="both"/>
        <w:rPr>
          <w:sz w:val="21"/>
          <w:szCs w:val="21"/>
        </w:rPr>
      </w:pPr>
    </w:p>
    <w:p w:rsidR="00F73FAE" w:rsidRPr="00393ADB" w:rsidRDefault="00F73FAE" w:rsidP="00F73FAE">
      <w:pPr>
        <w:spacing w:before="4"/>
        <w:rPr>
          <w:sz w:val="21"/>
          <w:szCs w:val="21"/>
        </w:rPr>
      </w:pPr>
    </w:p>
    <w:tbl>
      <w:tblPr>
        <w:tblStyle w:val="TableNormal"/>
        <w:tblW w:w="0" w:type="auto"/>
        <w:tblInd w:w="782" w:type="dxa"/>
        <w:tblLayout w:type="fixed"/>
        <w:tblLook w:val="01E0"/>
      </w:tblPr>
      <w:tblGrid>
        <w:gridCol w:w="3690"/>
        <w:gridCol w:w="2153"/>
        <w:gridCol w:w="1172"/>
      </w:tblGrid>
      <w:tr w:rsidR="00F73FAE" w:rsidRPr="00393ADB" w:rsidTr="005F2E03">
        <w:trPr>
          <w:trHeight w:hRule="exact" w:val="233"/>
        </w:trPr>
        <w:tc>
          <w:tcPr>
            <w:tcW w:w="3690" w:type="dxa"/>
            <w:tcBorders>
              <w:top w:val="single" w:sz="12" w:space="0" w:color="000000"/>
              <w:left w:val="single" w:sz="12" w:space="0" w:color="000000"/>
              <w:bottom w:val="single" w:sz="8" w:space="0" w:color="000000"/>
              <w:right w:val="single" w:sz="6" w:space="0" w:color="000000"/>
            </w:tcBorders>
            <w:hideMark/>
          </w:tcPr>
          <w:p w:rsidR="00F73FAE" w:rsidRPr="00393ADB" w:rsidRDefault="00F73FAE" w:rsidP="00F73FAE">
            <w:pPr>
              <w:widowControl/>
              <w:spacing w:before="4"/>
              <w:rPr>
                <w:rFonts w:eastAsia="Times New Roman" w:cs="Times New Roman"/>
                <w:sz w:val="21"/>
                <w:szCs w:val="21"/>
                <w:lang w:eastAsia="de-DE"/>
              </w:rPr>
            </w:pPr>
            <w:r w:rsidRPr="00393ADB">
              <w:rPr>
                <w:rFonts w:eastAsia="Times New Roman" w:cs="Times New Roman"/>
                <w:b/>
                <w:sz w:val="21"/>
                <w:szCs w:val="21"/>
                <w:lang w:eastAsia="de-DE"/>
              </w:rPr>
              <w:t>Octet: 1</w:t>
            </w:r>
          </w:p>
        </w:tc>
        <w:tc>
          <w:tcPr>
            <w:tcW w:w="2153" w:type="dxa"/>
            <w:tcBorders>
              <w:top w:val="single" w:sz="12" w:space="0" w:color="000000"/>
              <w:left w:val="single" w:sz="6" w:space="0" w:color="000000"/>
              <w:bottom w:val="single" w:sz="8" w:space="0" w:color="000000"/>
              <w:right w:val="single" w:sz="6" w:space="0" w:color="000000"/>
            </w:tcBorders>
            <w:hideMark/>
          </w:tcPr>
          <w:p w:rsidR="00F73FAE" w:rsidRPr="00393ADB" w:rsidRDefault="00F73FAE" w:rsidP="00F73FAE">
            <w:pPr>
              <w:widowControl/>
              <w:spacing w:before="4"/>
              <w:rPr>
                <w:rFonts w:eastAsia="Times New Roman" w:cs="Times New Roman"/>
                <w:sz w:val="21"/>
                <w:szCs w:val="21"/>
                <w:lang w:eastAsia="de-DE"/>
              </w:rPr>
            </w:pPr>
            <w:r w:rsidRPr="00393ADB">
              <w:rPr>
                <w:rFonts w:eastAsia="Times New Roman" w:cs="Times New Roman"/>
                <w:b/>
                <w:sz w:val="21"/>
                <w:szCs w:val="21"/>
                <w:lang w:eastAsia="de-DE"/>
              </w:rPr>
              <w:t>1</w:t>
            </w:r>
          </w:p>
        </w:tc>
        <w:tc>
          <w:tcPr>
            <w:tcW w:w="1172" w:type="dxa"/>
            <w:tcBorders>
              <w:top w:val="single" w:sz="12" w:space="0" w:color="000000"/>
              <w:left w:val="single" w:sz="6" w:space="0" w:color="000000"/>
              <w:bottom w:val="single" w:sz="8" w:space="0" w:color="000000"/>
              <w:right w:val="single" w:sz="18" w:space="0" w:color="000000"/>
            </w:tcBorders>
            <w:hideMark/>
          </w:tcPr>
          <w:p w:rsidR="00F73FAE" w:rsidRPr="00393ADB" w:rsidRDefault="00F73FAE" w:rsidP="00F73FAE">
            <w:pPr>
              <w:widowControl/>
              <w:spacing w:before="4"/>
              <w:rPr>
                <w:rFonts w:eastAsia="Times New Roman" w:cs="Times New Roman"/>
                <w:sz w:val="21"/>
                <w:szCs w:val="21"/>
                <w:lang w:eastAsia="de-DE"/>
              </w:rPr>
            </w:pPr>
            <w:r w:rsidRPr="00393ADB">
              <w:rPr>
                <w:rFonts w:eastAsia="Times New Roman" w:cs="Times New Roman"/>
                <w:b/>
                <w:sz w:val="21"/>
                <w:szCs w:val="21"/>
                <w:lang w:eastAsia="de-DE"/>
              </w:rPr>
              <w:t>1</w:t>
            </w:r>
          </w:p>
        </w:tc>
      </w:tr>
      <w:tr w:rsidR="00F73FAE" w:rsidRPr="00393ADB" w:rsidTr="00A72B73">
        <w:tc>
          <w:tcPr>
            <w:tcW w:w="3690" w:type="dxa"/>
            <w:tcBorders>
              <w:top w:val="single" w:sz="8" w:space="0" w:color="000000"/>
              <w:left w:val="single" w:sz="12" w:space="0" w:color="000000"/>
              <w:bottom w:val="single" w:sz="12" w:space="0" w:color="000000"/>
              <w:right w:val="single" w:sz="6" w:space="0" w:color="000000"/>
            </w:tcBorders>
            <w:hideMark/>
          </w:tcPr>
          <w:p w:rsidR="00F73FAE" w:rsidRPr="00393ADB" w:rsidRDefault="00F73FAE" w:rsidP="00F73FAE">
            <w:pPr>
              <w:widowControl/>
              <w:spacing w:before="4"/>
              <w:rPr>
                <w:rFonts w:eastAsia="Times New Roman" w:cs="Times New Roman"/>
                <w:sz w:val="21"/>
                <w:szCs w:val="21"/>
                <w:lang w:eastAsia="de-DE"/>
              </w:rPr>
            </w:pPr>
            <w:r w:rsidRPr="00393ADB">
              <w:rPr>
                <w:rFonts w:eastAsia="Times New Roman" w:cs="Times New Roman"/>
                <w:sz w:val="21"/>
                <w:szCs w:val="21"/>
                <w:lang w:eastAsia="de-DE"/>
              </w:rPr>
              <w:t xml:space="preserve">Command Frame Identifier </w:t>
            </w:r>
            <w:r w:rsidR="00A72B73">
              <w:rPr>
                <w:rFonts w:eastAsia="Times New Roman" w:cs="Times New Roman"/>
                <w:sz w:val="21"/>
                <w:szCs w:val="21"/>
                <w:lang w:eastAsia="de-DE"/>
              </w:rPr>
              <w:br/>
            </w:r>
            <w:r w:rsidRPr="00393ADB">
              <w:rPr>
                <w:rFonts w:eastAsia="Times New Roman" w:cs="Times New Roman"/>
                <w:sz w:val="21"/>
                <w:szCs w:val="21"/>
                <w:lang w:eastAsia="de-DE"/>
              </w:rPr>
              <w:t>(defined in Table 5</w:t>
            </w:r>
            <w:r w:rsidR="00A72B73">
              <w:rPr>
                <w:rFonts w:eastAsia="Times New Roman" w:cs="Times New Roman"/>
                <w:sz w:val="21"/>
                <w:szCs w:val="21"/>
                <w:lang w:eastAsia="de-DE"/>
              </w:rPr>
              <w:t>0</w:t>
            </w:r>
            <w:r w:rsidRPr="00393ADB">
              <w:rPr>
                <w:rFonts w:eastAsia="Times New Roman" w:cs="Times New Roman"/>
                <w:sz w:val="21"/>
                <w:szCs w:val="21"/>
                <w:lang w:eastAsia="de-DE"/>
              </w:rPr>
              <w:t>)</w:t>
            </w:r>
          </w:p>
        </w:tc>
        <w:tc>
          <w:tcPr>
            <w:tcW w:w="2153" w:type="dxa"/>
            <w:tcBorders>
              <w:top w:val="single" w:sz="8" w:space="0" w:color="000000"/>
              <w:left w:val="single" w:sz="6" w:space="0" w:color="000000"/>
              <w:bottom w:val="single" w:sz="12" w:space="0" w:color="000000"/>
              <w:right w:val="single" w:sz="6" w:space="0" w:color="000000"/>
            </w:tcBorders>
            <w:hideMark/>
          </w:tcPr>
          <w:p w:rsidR="00F73FAE" w:rsidRPr="00393ADB" w:rsidRDefault="00F73FAE" w:rsidP="00F73FAE">
            <w:pPr>
              <w:widowControl/>
              <w:spacing w:before="4"/>
              <w:rPr>
                <w:rFonts w:eastAsia="Times New Roman" w:cs="Times New Roman"/>
                <w:sz w:val="21"/>
                <w:szCs w:val="21"/>
                <w:lang w:eastAsia="de-DE"/>
              </w:rPr>
            </w:pPr>
            <w:r w:rsidRPr="00393ADB">
              <w:rPr>
                <w:rFonts w:eastAsia="Times New Roman" w:cs="Times New Roman"/>
                <w:sz w:val="21"/>
                <w:szCs w:val="21"/>
                <w:lang w:eastAsia="de-DE"/>
              </w:rPr>
              <w:t>Short Originator Address</w:t>
            </w:r>
          </w:p>
        </w:tc>
        <w:tc>
          <w:tcPr>
            <w:tcW w:w="1172" w:type="dxa"/>
            <w:tcBorders>
              <w:top w:val="single" w:sz="8" w:space="0" w:color="000000"/>
              <w:left w:val="single" w:sz="6" w:space="0" w:color="000000"/>
              <w:bottom w:val="single" w:sz="12" w:space="0" w:color="000000"/>
              <w:right w:val="single" w:sz="18" w:space="0" w:color="000000"/>
            </w:tcBorders>
            <w:hideMark/>
          </w:tcPr>
          <w:p w:rsidR="00F73FAE" w:rsidRPr="00393ADB" w:rsidRDefault="00A72B73" w:rsidP="00F73FAE">
            <w:pPr>
              <w:widowControl/>
              <w:spacing w:before="4"/>
              <w:rPr>
                <w:rFonts w:eastAsia="Times New Roman" w:cs="Times New Roman"/>
                <w:sz w:val="21"/>
                <w:szCs w:val="21"/>
                <w:lang w:eastAsia="de-DE"/>
              </w:rPr>
            </w:pPr>
            <w:r>
              <w:rPr>
                <w:rFonts w:eastAsia="Times New Roman" w:cs="Times New Roman"/>
                <w:sz w:val="21"/>
                <w:szCs w:val="21"/>
                <w:lang w:eastAsia="de-DE"/>
              </w:rPr>
              <w:t xml:space="preserve">LLD </w:t>
            </w:r>
            <w:r w:rsidR="00F73FAE" w:rsidRPr="00393ADB">
              <w:rPr>
                <w:rFonts w:eastAsia="Times New Roman" w:cs="Times New Roman"/>
                <w:sz w:val="21"/>
                <w:szCs w:val="21"/>
                <w:lang w:eastAsia="de-DE"/>
              </w:rPr>
              <w:t>Network ID</w:t>
            </w:r>
          </w:p>
        </w:tc>
      </w:tr>
    </w:tbl>
    <w:p w:rsidR="00F73FAE" w:rsidRPr="00393ADB" w:rsidRDefault="00F73FAE" w:rsidP="00F73FAE">
      <w:pPr>
        <w:spacing w:before="4"/>
        <w:rPr>
          <w:sz w:val="21"/>
          <w:szCs w:val="21"/>
        </w:rPr>
      </w:pPr>
    </w:p>
    <w:p w:rsidR="00F73FAE" w:rsidRPr="00A72B73" w:rsidRDefault="00A72B73" w:rsidP="00A72B73">
      <w:pPr>
        <w:pStyle w:val="Heading8"/>
        <w:ind w:left="0"/>
        <w:jc w:val="center"/>
        <w:rPr>
          <w:spacing w:val="-1"/>
        </w:rPr>
      </w:pPr>
      <w:bookmarkStart w:id="676" w:name="_Ref425777945"/>
      <w:r w:rsidRPr="00A72B73">
        <w:rPr>
          <w:spacing w:val="-1"/>
        </w:rPr>
        <w:t xml:space="preserve">Figure </w:t>
      </w:r>
      <w:r w:rsidR="00674736">
        <w:rPr>
          <w:spacing w:val="-1"/>
        </w:rPr>
        <w:fldChar w:fldCharType="begin"/>
      </w:r>
      <w:r w:rsidR="00DE16EB">
        <w:rPr>
          <w:spacing w:val="-1"/>
        </w:rPr>
        <w:instrText xml:space="preserve"> STYLEREF 1 \s </w:instrText>
      </w:r>
      <w:r w:rsidR="00674736">
        <w:rPr>
          <w:spacing w:val="-1"/>
        </w:rPr>
        <w:fldChar w:fldCharType="separate"/>
      </w:r>
      <w:r w:rsidR="00DE16EB">
        <w:rPr>
          <w:noProof/>
          <w:spacing w:val="-1"/>
        </w:rPr>
        <w:t>G</w:t>
      </w:r>
      <w:r w:rsidR="00674736">
        <w:rPr>
          <w:spacing w:val="-1"/>
        </w:rPr>
        <w:fldChar w:fldCharType="end"/>
      </w:r>
      <w:r w:rsidR="00DE16EB">
        <w:rPr>
          <w:spacing w:val="-1"/>
        </w:rPr>
        <w:t>.</w:t>
      </w:r>
      <w:r w:rsidR="00674736">
        <w:rPr>
          <w:spacing w:val="-1"/>
        </w:rPr>
        <w:fldChar w:fldCharType="begin"/>
      </w:r>
      <w:r w:rsidR="00DE16EB">
        <w:rPr>
          <w:spacing w:val="-1"/>
        </w:rPr>
        <w:instrText xml:space="preserve"> SEQ Figure \* ARABIC \s 1 </w:instrText>
      </w:r>
      <w:r w:rsidR="00674736">
        <w:rPr>
          <w:spacing w:val="-1"/>
        </w:rPr>
        <w:fldChar w:fldCharType="separate"/>
      </w:r>
      <w:r w:rsidR="00DE16EB">
        <w:rPr>
          <w:noProof/>
          <w:spacing w:val="-1"/>
        </w:rPr>
        <w:t>14</w:t>
      </w:r>
      <w:r w:rsidR="00674736">
        <w:rPr>
          <w:spacing w:val="-1"/>
        </w:rPr>
        <w:fldChar w:fldCharType="end"/>
      </w:r>
      <w:bookmarkEnd w:id="676"/>
      <w:r w:rsidR="00F73FAE" w:rsidRPr="00A72B73">
        <w:rPr>
          <w:spacing w:val="-1"/>
        </w:rPr>
        <w:t>—</w:t>
      </w:r>
      <w:r>
        <w:rPr>
          <w:spacing w:val="-1"/>
        </w:rPr>
        <w:t xml:space="preserve">LLDN </w:t>
      </w:r>
      <w:r w:rsidR="00F73FAE" w:rsidRPr="00A72B73">
        <w:rPr>
          <w:spacing w:val="-1"/>
        </w:rPr>
        <w:t xml:space="preserve">Request To Send </w:t>
      </w:r>
      <w:r>
        <w:rPr>
          <w:spacing w:val="-1"/>
        </w:rPr>
        <w:t xml:space="preserve">(RTC) </w:t>
      </w:r>
      <w:r w:rsidR="00F73FAE" w:rsidRPr="00A72B73">
        <w:rPr>
          <w:spacing w:val="-1"/>
        </w:rPr>
        <w:t>command MAC payload</w:t>
      </w:r>
    </w:p>
    <w:p w:rsidR="00F73FAE" w:rsidRPr="00393ADB" w:rsidRDefault="00F73FAE" w:rsidP="00F73FAE">
      <w:pPr>
        <w:spacing w:before="4"/>
        <w:rPr>
          <w:b/>
          <w:bCs/>
          <w:sz w:val="21"/>
          <w:szCs w:val="21"/>
        </w:rPr>
      </w:pPr>
    </w:p>
    <w:p w:rsidR="00F73FAE" w:rsidRPr="00AB495D" w:rsidRDefault="00F73FAE" w:rsidP="00AB495D">
      <w:pPr>
        <w:pStyle w:val="berschrift4"/>
        <w:rPr>
          <w:rFonts w:ascii="Arial" w:hAnsi="Arial" w:cs="Arial"/>
          <w:b/>
          <w:u w:val="none"/>
        </w:rPr>
      </w:pPr>
      <w:r w:rsidRPr="00AB495D">
        <w:rPr>
          <w:rFonts w:ascii="Arial" w:hAnsi="Arial" w:cs="Arial"/>
          <w:b/>
          <w:u w:val="none"/>
        </w:rPr>
        <w:t>MHR fields</w:t>
      </w:r>
    </w:p>
    <w:p w:rsidR="00F73FAE" w:rsidRPr="00393ADB" w:rsidRDefault="00F73FAE" w:rsidP="00F73FAE">
      <w:pPr>
        <w:spacing w:before="4"/>
        <w:rPr>
          <w:b/>
          <w:bCs/>
          <w:sz w:val="21"/>
          <w:szCs w:val="21"/>
        </w:rPr>
      </w:pPr>
    </w:p>
    <w:p w:rsidR="00F73FAE" w:rsidRPr="00393ADB" w:rsidRDefault="00F73FAE" w:rsidP="0024762C">
      <w:pPr>
        <w:pStyle w:val="Textkrper"/>
        <w:ind w:right="119"/>
        <w:jc w:val="both"/>
        <w:rPr>
          <w:sz w:val="21"/>
          <w:szCs w:val="21"/>
        </w:rPr>
      </w:pPr>
      <w:r w:rsidRPr="00393ADB">
        <w:rPr>
          <w:sz w:val="21"/>
          <w:szCs w:val="21"/>
        </w:rPr>
        <w:t xml:space="preserve">The </w:t>
      </w:r>
      <w:r w:rsidR="00A72B73">
        <w:rPr>
          <w:sz w:val="21"/>
          <w:szCs w:val="21"/>
        </w:rPr>
        <w:t xml:space="preserve">LLDN </w:t>
      </w:r>
      <w:r w:rsidRPr="00393ADB">
        <w:rPr>
          <w:sz w:val="21"/>
          <w:szCs w:val="21"/>
        </w:rPr>
        <w:t xml:space="preserve">RTS command </w:t>
      </w:r>
      <w:r w:rsidR="00A72B73">
        <w:rPr>
          <w:sz w:val="21"/>
          <w:szCs w:val="21"/>
        </w:rPr>
        <w:t>shall</w:t>
      </w:r>
      <w:r w:rsidR="00A72B73" w:rsidRPr="00393ADB">
        <w:rPr>
          <w:sz w:val="21"/>
          <w:szCs w:val="21"/>
        </w:rPr>
        <w:t xml:space="preserve"> </w:t>
      </w:r>
      <w:r w:rsidRPr="00393ADB">
        <w:rPr>
          <w:sz w:val="21"/>
          <w:szCs w:val="21"/>
        </w:rPr>
        <w:t>be sent using LL</w:t>
      </w:r>
      <w:r w:rsidR="00A72B73">
        <w:rPr>
          <w:sz w:val="21"/>
          <w:szCs w:val="21"/>
        </w:rPr>
        <w:t xml:space="preserve">DN </w:t>
      </w:r>
      <w:r w:rsidRPr="00393ADB">
        <w:rPr>
          <w:sz w:val="21"/>
          <w:szCs w:val="21"/>
        </w:rPr>
        <w:t xml:space="preserve">MAC </w:t>
      </w:r>
      <w:r w:rsidR="00A72B73">
        <w:rPr>
          <w:sz w:val="21"/>
          <w:szCs w:val="21"/>
        </w:rPr>
        <w:t>C</w:t>
      </w:r>
      <w:r w:rsidRPr="00393ADB">
        <w:rPr>
          <w:sz w:val="21"/>
          <w:szCs w:val="21"/>
        </w:rPr>
        <w:t>ommand frames.</w:t>
      </w:r>
    </w:p>
    <w:p w:rsidR="00F73FAE" w:rsidRPr="00393ADB" w:rsidRDefault="00F73FAE" w:rsidP="0024762C">
      <w:pPr>
        <w:pStyle w:val="Textkrper"/>
        <w:ind w:right="119"/>
        <w:jc w:val="both"/>
        <w:rPr>
          <w:sz w:val="21"/>
          <w:szCs w:val="21"/>
        </w:rPr>
      </w:pPr>
    </w:p>
    <w:p w:rsidR="00F73FAE" w:rsidRPr="00393ADB" w:rsidRDefault="00F73FAE" w:rsidP="0024762C">
      <w:pPr>
        <w:pStyle w:val="Textkrper"/>
        <w:ind w:right="119"/>
        <w:jc w:val="both"/>
        <w:rPr>
          <w:sz w:val="21"/>
          <w:szCs w:val="21"/>
        </w:rPr>
      </w:pPr>
      <w:r w:rsidRPr="00393ADB">
        <w:rPr>
          <w:sz w:val="21"/>
          <w:szCs w:val="21"/>
        </w:rPr>
        <w:t xml:space="preserve">In the </w:t>
      </w:r>
      <w:r w:rsidR="00A72B73">
        <w:rPr>
          <w:sz w:val="21"/>
          <w:szCs w:val="21"/>
        </w:rPr>
        <w:t xml:space="preserve">LLDN </w:t>
      </w:r>
      <w:r w:rsidRPr="00393ADB">
        <w:rPr>
          <w:sz w:val="21"/>
          <w:szCs w:val="21"/>
        </w:rPr>
        <w:t xml:space="preserve">Frame Control field of </w:t>
      </w:r>
      <w:r w:rsidR="00A72B73">
        <w:rPr>
          <w:sz w:val="21"/>
          <w:szCs w:val="21"/>
        </w:rPr>
        <w:t xml:space="preserve">the </w:t>
      </w:r>
      <w:r w:rsidRPr="00393ADB">
        <w:rPr>
          <w:sz w:val="21"/>
          <w:szCs w:val="21"/>
        </w:rPr>
        <w:t>LL</w:t>
      </w:r>
      <w:r w:rsidR="00A72B73">
        <w:rPr>
          <w:sz w:val="21"/>
          <w:szCs w:val="21"/>
        </w:rPr>
        <w:t xml:space="preserve">DN </w:t>
      </w:r>
      <w:r w:rsidRPr="00393ADB">
        <w:rPr>
          <w:sz w:val="21"/>
          <w:szCs w:val="21"/>
        </w:rPr>
        <w:t xml:space="preserve">MAC </w:t>
      </w:r>
      <w:r w:rsidR="00A72B73">
        <w:rPr>
          <w:sz w:val="21"/>
          <w:szCs w:val="21"/>
        </w:rPr>
        <w:t>C</w:t>
      </w:r>
      <w:r w:rsidRPr="00393ADB">
        <w:rPr>
          <w:sz w:val="21"/>
          <w:szCs w:val="21"/>
        </w:rPr>
        <w:t>ommand frame, the Frame Type field shall contain the value that indicates an LL</w:t>
      </w:r>
      <w:r w:rsidR="00A72B73">
        <w:rPr>
          <w:sz w:val="21"/>
          <w:szCs w:val="21"/>
        </w:rPr>
        <w:t>DN</w:t>
      </w:r>
      <w:r w:rsidRPr="00393ADB">
        <w:rPr>
          <w:sz w:val="21"/>
          <w:szCs w:val="21"/>
        </w:rPr>
        <w:t xml:space="preserve"> frame, as shown in Table </w:t>
      </w:r>
      <w:r w:rsidR="00A72B73">
        <w:rPr>
          <w:sz w:val="21"/>
          <w:szCs w:val="21"/>
        </w:rPr>
        <w:t>5</w:t>
      </w:r>
      <w:r w:rsidRPr="00393ADB">
        <w:rPr>
          <w:sz w:val="21"/>
          <w:szCs w:val="21"/>
        </w:rPr>
        <w:t xml:space="preserve">, and the </w:t>
      </w:r>
      <w:r w:rsidR="00A72B73">
        <w:rPr>
          <w:sz w:val="21"/>
          <w:szCs w:val="21"/>
        </w:rPr>
        <w:t xml:space="preserve">LLDN </w:t>
      </w:r>
      <w:r w:rsidRPr="00393ADB">
        <w:rPr>
          <w:sz w:val="21"/>
          <w:szCs w:val="21"/>
        </w:rPr>
        <w:t>Frame Subtype field shall contain the value that indicates an LL</w:t>
      </w:r>
      <w:r w:rsidR="00A72B73">
        <w:rPr>
          <w:sz w:val="21"/>
          <w:szCs w:val="21"/>
        </w:rPr>
        <w:t xml:space="preserve">DN </w:t>
      </w:r>
      <w:r w:rsidRPr="00393ADB">
        <w:rPr>
          <w:sz w:val="21"/>
          <w:szCs w:val="21"/>
        </w:rPr>
        <w:t xml:space="preserve">MAC </w:t>
      </w:r>
      <w:r w:rsidR="00A72B73">
        <w:rPr>
          <w:sz w:val="21"/>
          <w:szCs w:val="21"/>
        </w:rPr>
        <w:t>C</w:t>
      </w:r>
      <w:r w:rsidRPr="00393ADB">
        <w:rPr>
          <w:sz w:val="21"/>
          <w:szCs w:val="21"/>
        </w:rPr>
        <w:t xml:space="preserve">ommand frame, as shown in </w:t>
      </w:r>
      <w:fldSimple w:instr=" REF _Ref425326698 \h  \* MERGEFORMAT ">
        <w:r w:rsidR="00A72B73" w:rsidRPr="00A72B73">
          <w:rPr>
            <w:sz w:val="21"/>
            <w:szCs w:val="21"/>
          </w:rPr>
          <w:t>Table G.1</w:t>
        </w:r>
      </w:fldSimple>
      <w:r w:rsidRPr="009107C3">
        <w:rPr>
          <w:sz w:val="21"/>
          <w:szCs w:val="21"/>
        </w:rPr>
        <w:t>.</w:t>
      </w:r>
    </w:p>
    <w:p w:rsidR="00F73FAE" w:rsidRPr="00393ADB" w:rsidRDefault="00F73FAE" w:rsidP="00F73FAE">
      <w:pPr>
        <w:spacing w:before="4"/>
        <w:rPr>
          <w:sz w:val="21"/>
          <w:szCs w:val="21"/>
        </w:rPr>
      </w:pPr>
    </w:p>
    <w:p w:rsidR="00F73FAE" w:rsidRPr="00AB495D" w:rsidRDefault="00F73FAE" w:rsidP="00AB495D">
      <w:pPr>
        <w:pStyle w:val="berschrift4"/>
        <w:rPr>
          <w:rFonts w:ascii="Arial" w:hAnsi="Arial" w:cs="Arial"/>
          <w:b/>
          <w:u w:val="none"/>
        </w:rPr>
      </w:pPr>
      <w:r w:rsidRPr="00AB495D">
        <w:rPr>
          <w:rFonts w:ascii="Arial" w:hAnsi="Arial" w:cs="Arial"/>
          <w:b/>
          <w:u w:val="none"/>
        </w:rPr>
        <w:t>Command Frame Identifier field</w:t>
      </w:r>
    </w:p>
    <w:p w:rsidR="00F73FAE" w:rsidRPr="00393ADB" w:rsidRDefault="00F73FAE" w:rsidP="00F73FAE">
      <w:pPr>
        <w:spacing w:before="4"/>
        <w:rPr>
          <w:b/>
          <w:bCs/>
          <w:sz w:val="21"/>
          <w:szCs w:val="21"/>
        </w:rPr>
      </w:pPr>
    </w:p>
    <w:p w:rsidR="00F73FAE" w:rsidRPr="00393ADB" w:rsidRDefault="00F73FAE" w:rsidP="0024762C">
      <w:pPr>
        <w:pStyle w:val="Textkrper"/>
        <w:ind w:right="119"/>
        <w:jc w:val="both"/>
        <w:rPr>
          <w:sz w:val="21"/>
          <w:szCs w:val="21"/>
        </w:rPr>
      </w:pPr>
      <w:r w:rsidRPr="00393ADB">
        <w:rPr>
          <w:sz w:val="21"/>
          <w:szCs w:val="21"/>
        </w:rPr>
        <w:t xml:space="preserve">The Command Frame Identifier field contains the value for the </w:t>
      </w:r>
      <w:r w:rsidR="00A72B73">
        <w:rPr>
          <w:sz w:val="21"/>
          <w:szCs w:val="21"/>
        </w:rPr>
        <w:t xml:space="preserve">LLDN </w:t>
      </w:r>
      <w:r w:rsidRPr="00393ADB">
        <w:rPr>
          <w:sz w:val="21"/>
          <w:szCs w:val="21"/>
        </w:rPr>
        <w:t xml:space="preserve">RTS frame as defined in Table </w:t>
      </w:r>
      <w:r w:rsidRPr="009107C3">
        <w:rPr>
          <w:sz w:val="21"/>
          <w:szCs w:val="21"/>
        </w:rPr>
        <w:t>5</w:t>
      </w:r>
      <w:r w:rsidR="00A72B73">
        <w:rPr>
          <w:sz w:val="21"/>
          <w:szCs w:val="21"/>
        </w:rPr>
        <w:t>0</w:t>
      </w:r>
      <w:r w:rsidRPr="009107C3">
        <w:rPr>
          <w:sz w:val="21"/>
          <w:szCs w:val="21"/>
        </w:rPr>
        <w:t>.</w:t>
      </w:r>
    </w:p>
    <w:p w:rsidR="00F73FAE" w:rsidRPr="00393ADB" w:rsidRDefault="00F73FAE" w:rsidP="00F73FAE">
      <w:pPr>
        <w:spacing w:before="4"/>
        <w:rPr>
          <w:sz w:val="21"/>
          <w:szCs w:val="21"/>
        </w:rPr>
      </w:pPr>
    </w:p>
    <w:p w:rsidR="00F73FAE" w:rsidRPr="00AB495D" w:rsidRDefault="00F73FAE" w:rsidP="00AB495D">
      <w:pPr>
        <w:pStyle w:val="berschrift4"/>
        <w:rPr>
          <w:rFonts w:ascii="Arial" w:hAnsi="Arial" w:cs="Arial"/>
          <w:b/>
          <w:u w:val="none"/>
        </w:rPr>
      </w:pPr>
      <w:r w:rsidRPr="00AB495D">
        <w:rPr>
          <w:rFonts w:ascii="Arial" w:hAnsi="Arial" w:cs="Arial"/>
          <w:b/>
          <w:u w:val="none"/>
        </w:rPr>
        <w:t>Short Originator Address field</w:t>
      </w:r>
    </w:p>
    <w:p w:rsidR="00F73FAE" w:rsidRPr="00393ADB" w:rsidRDefault="00F73FAE" w:rsidP="00F73FAE">
      <w:pPr>
        <w:spacing w:before="4"/>
        <w:rPr>
          <w:b/>
          <w:bCs/>
          <w:sz w:val="21"/>
          <w:szCs w:val="21"/>
        </w:rPr>
      </w:pPr>
    </w:p>
    <w:p w:rsidR="00F73FAE" w:rsidRPr="00393ADB" w:rsidRDefault="00F73FAE" w:rsidP="0024762C">
      <w:pPr>
        <w:pStyle w:val="Textkrper"/>
        <w:ind w:right="119"/>
        <w:jc w:val="both"/>
        <w:rPr>
          <w:sz w:val="21"/>
          <w:szCs w:val="21"/>
        </w:rPr>
      </w:pPr>
      <w:r w:rsidRPr="00393ADB">
        <w:rPr>
          <w:sz w:val="21"/>
          <w:szCs w:val="21"/>
        </w:rPr>
        <w:t xml:space="preserve">The Short Originator Address field contains the 1-octet simple address of the </w:t>
      </w:r>
      <w:r w:rsidR="00A72B73">
        <w:rPr>
          <w:sz w:val="21"/>
          <w:szCs w:val="21"/>
        </w:rPr>
        <w:t xml:space="preserve">LLDN </w:t>
      </w:r>
      <w:r w:rsidRPr="00393ADB">
        <w:rPr>
          <w:sz w:val="21"/>
          <w:szCs w:val="21"/>
        </w:rPr>
        <w:t xml:space="preserve">device sending this </w:t>
      </w:r>
      <w:r w:rsidR="00A72B73">
        <w:rPr>
          <w:sz w:val="21"/>
          <w:szCs w:val="21"/>
        </w:rPr>
        <w:t xml:space="preserve">LLDN </w:t>
      </w:r>
      <w:r w:rsidRPr="00393ADB">
        <w:rPr>
          <w:sz w:val="21"/>
          <w:szCs w:val="21"/>
        </w:rPr>
        <w:t>RTS frame.</w:t>
      </w:r>
    </w:p>
    <w:p w:rsidR="00F73FAE" w:rsidRPr="00393ADB" w:rsidRDefault="00F73FAE" w:rsidP="00F73FAE">
      <w:pPr>
        <w:spacing w:before="4"/>
        <w:rPr>
          <w:sz w:val="21"/>
          <w:szCs w:val="21"/>
        </w:rPr>
      </w:pPr>
    </w:p>
    <w:p w:rsidR="00F73FAE" w:rsidRPr="00AB495D" w:rsidRDefault="00A72B73" w:rsidP="00AB495D">
      <w:pPr>
        <w:pStyle w:val="berschrift4"/>
        <w:rPr>
          <w:rFonts w:ascii="Arial" w:hAnsi="Arial" w:cs="Arial"/>
          <w:b/>
          <w:u w:val="none"/>
        </w:rPr>
      </w:pPr>
      <w:r>
        <w:rPr>
          <w:rFonts w:ascii="Arial" w:hAnsi="Arial" w:cs="Arial"/>
          <w:b/>
          <w:u w:val="none"/>
        </w:rPr>
        <w:t xml:space="preserve">LLD </w:t>
      </w:r>
      <w:r w:rsidR="00F73FAE" w:rsidRPr="00AB495D">
        <w:rPr>
          <w:rFonts w:ascii="Arial" w:hAnsi="Arial" w:cs="Arial"/>
          <w:b/>
          <w:u w:val="none"/>
        </w:rPr>
        <w:t>Network ID field</w:t>
      </w:r>
    </w:p>
    <w:p w:rsidR="00F73FAE" w:rsidRPr="00393ADB" w:rsidRDefault="00F73FAE" w:rsidP="00F73FAE">
      <w:pPr>
        <w:spacing w:before="4"/>
        <w:rPr>
          <w:b/>
          <w:bCs/>
          <w:sz w:val="21"/>
          <w:szCs w:val="21"/>
        </w:rPr>
      </w:pPr>
    </w:p>
    <w:p w:rsidR="00F73FAE" w:rsidRPr="00393ADB" w:rsidRDefault="00F73FAE" w:rsidP="0024762C">
      <w:pPr>
        <w:pStyle w:val="Textkrper"/>
        <w:ind w:right="119"/>
        <w:jc w:val="both"/>
        <w:rPr>
          <w:sz w:val="21"/>
          <w:szCs w:val="21"/>
        </w:rPr>
      </w:pPr>
      <w:r w:rsidRPr="00393ADB">
        <w:rPr>
          <w:sz w:val="21"/>
          <w:szCs w:val="21"/>
        </w:rPr>
        <w:t xml:space="preserve">The </w:t>
      </w:r>
      <w:r w:rsidR="00A72B73">
        <w:rPr>
          <w:sz w:val="21"/>
          <w:szCs w:val="21"/>
        </w:rPr>
        <w:t xml:space="preserve">LLD </w:t>
      </w:r>
      <w:r w:rsidRPr="00393ADB">
        <w:rPr>
          <w:sz w:val="21"/>
          <w:szCs w:val="21"/>
        </w:rPr>
        <w:t xml:space="preserve">Network ID field contains an identifier specific to the LLDN PAN coordinator. It has to be identical to the </w:t>
      </w:r>
      <w:r w:rsidR="00A72B73">
        <w:rPr>
          <w:sz w:val="21"/>
          <w:szCs w:val="21"/>
        </w:rPr>
        <w:t xml:space="preserve">LLD </w:t>
      </w:r>
      <w:r w:rsidRPr="00393ADB">
        <w:rPr>
          <w:sz w:val="21"/>
          <w:szCs w:val="21"/>
        </w:rPr>
        <w:t xml:space="preserve">Network ID of the corresponding received </w:t>
      </w:r>
      <w:r w:rsidR="00A72B73">
        <w:rPr>
          <w:sz w:val="21"/>
          <w:szCs w:val="21"/>
        </w:rPr>
        <w:t xml:space="preserve">LLDN </w:t>
      </w:r>
      <w:r w:rsidRPr="00393ADB">
        <w:rPr>
          <w:sz w:val="21"/>
          <w:szCs w:val="21"/>
        </w:rPr>
        <w:t xml:space="preserve">CTS </w:t>
      </w:r>
      <w:r w:rsidR="00A72B73">
        <w:rPr>
          <w:sz w:val="21"/>
          <w:szCs w:val="21"/>
        </w:rPr>
        <w:t>S</w:t>
      </w:r>
      <w:r w:rsidRPr="00393ADB">
        <w:rPr>
          <w:sz w:val="21"/>
          <w:szCs w:val="21"/>
        </w:rPr>
        <w:t xml:space="preserve">hared </w:t>
      </w:r>
      <w:r w:rsidR="00A72B73">
        <w:rPr>
          <w:sz w:val="21"/>
          <w:szCs w:val="21"/>
        </w:rPr>
        <w:t>G</w:t>
      </w:r>
      <w:r w:rsidRPr="00393ADB">
        <w:rPr>
          <w:sz w:val="21"/>
          <w:szCs w:val="21"/>
        </w:rPr>
        <w:t>roup frame.</w:t>
      </w:r>
    </w:p>
    <w:p w:rsidR="00F73FAE" w:rsidRDefault="00F73FAE" w:rsidP="00F73FAE">
      <w:pPr>
        <w:spacing w:before="4"/>
        <w:rPr>
          <w:sz w:val="21"/>
          <w:szCs w:val="21"/>
        </w:rPr>
      </w:pPr>
    </w:p>
    <w:p w:rsidR="00F73FAE" w:rsidRPr="005F2E03" w:rsidRDefault="00DE16EB" w:rsidP="005F2E03">
      <w:pPr>
        <w:pStyle w:val="berschrift3"/>
        <w:rPr>
          <w:b/>
          <w:sz w:val="24"/>
          <w:szCs w:val="24"/>
        </w:rPr>
      </w:pPr>
      <w:bookmarkStart w:id="677" w:name="_bookmark309"/>
      <w:bookmarkStart w:id="678" w:name="_bookmark310"/>
      <w:bookmarkStart w:id="679" w:name="_Ref426403538"/>
      <w:bookmarkEnd w:id="677"/>
      <w:bookmarkEnd w:id="678"/>
      <w:r>
        <w:rPr>
          <w:b/>
          <w:sz w:val="24"/>
          <w:szCs w:val="24"/>
        </w:rPr>
        <w:t xml:space="preserve">LLDN </w:t>
      </w:r>
      <w:r w:rsidR="00F73FAE" w:rsidRPr="005F2E03">
        <w:rPr>
          <w:b/>
          <w:sz w:val="24"/>
          <w:szCs w:val="24"/>
        </w:rPr>
        <w:t xml:space="preserve">Clear To Send </w:t>
      </w:r>
      <w:r>
        <w:rPr>
          <w:b/>
          <w:sz w:val="24"/>
          <w:szCs w:val="24"/>
        </w:rPr>
        <w:t>(CTS) command</w:t>
      </w:r>
      <w:bookmarkEnd w:id="679"/>
    </w:p>
    <w:p w:rsidR="00F73FAE" w:rsidRPr="00393ADB" w:rsidRDefault="00F73FAE" w:rsidP="00F73FAE">
      <w:pPr>
        <w:spacing w:before="4"/>
        <w:rPr>
          <w:b/>
          <w:bCs/>
          <w:sz w:val="21"/>
          <w:szCs w:val="21"/>
        </w:rPr>
      </w:pPr>
    </w:p>
    <w:p w:rsidR="00F73FAE" w:rsidRPr="00AB495D" w:rsidRDefault="00F73FAE" w:rsidP="00AB495D">
      <w:pPr>
        <w:pStyle w:val="berschrift4"/>
        <w:rPr>
          <w:rFonts w:ascii="Arial" w:hAnsi="Arial" w:cs="Arial"/>
          <w:b/>
          <w:u w:val="none"/>
        </w:rPr>
      </w:pPr>
      <w:r w:rsidRPr="00AB495D">
        <w:rPr>
          <w:rFonts w:ascii="Arial" w:hAnsi="Arial" w:cs="Arial"/>
          <w:b/>
          <w:u w:val="none"/>
        </w:rPr>
        <w:t>General</w:t>
      </w:r>
    </w:p>
    <w:p w:rsidR="00F73FAE" w:rsidRPr="00393ADB" w:rsidRDefault="00F73FAE" w:rsidP="00F73FAE">
      <w:pPr>
        <w:spacing w:before="4"/>
        <w:rPr>
          <w:b/>
          <w:bCs/>
          <w:sz w:val="21"/>
          <w:szCs w:val="21"/>
        </w:rPr>
      </w:pPr>
    </w:p>
    <w:p w:rsidR="00F73FAE" w:rsidRPr="00393ADB" w:rsidRDefault="00F73FAE" w:rsidP="0024762C">
      <w:pPr>
        <w:pStyle w:val="Textkrper"/>
        <w:ind w:right="119"/>
        <w:jc w:val="both"/>
        <w:rPr>
          <w:sz w:val="21"/>
          <w:szCs w:val="21"/>
        </w:rPr>
      </w:pPr>
      <w:r w:rsidRPr="00393ADB">
        <w:rPr>
          <w:sz w:val="21"/>
          <w:szCs w:val="21"/>
        </w:rPr>
        <w:t xml:space="preserve">The </w:t>
      </w:r>
      <w:r w:rsidR="00DE16EB">
        <w:rPr>
          <w:sz w:val="21"/>
          <w:szCs w:val="21"/>
        </w:rPr>
        <w:t xml:space="preserve">LLDN </w:t>
      </w:r>
      <w:r w:rsidRPr="00393ADB">
        <w:rPr>
          <w:sz w:val="21"/>
          <w:szCs w:val="21"/>
        </w:rPr>
        <w:t xml:space="preserve">Clear To Send (CTS) command indicates to a specific </w:t>
      </w:r>
      <w:r w:rsidR="00DE16EB">
        <w:rPr>
          <w:sz w:val="21"/>
          <w:szCs w:val="21"/>
        </w:rPr>
        <w:t xml:space="preserve">LLDN </w:t>
      </w:r>
      <w:r w:rsidRPr="00393ADB">
        <w:rPr>
          <w:sz w:val="21"/>
          <w:szCs w:val="21"/>
        </w:rPr>
        <w:t xml:space="preserve">device of the </w:t>
      </w:r>
      <w:r w:rsidR="00DE16EB">
        <w:rPr>
          <w:sz w:val="21"/>
          <w:szCs w:val="21"/>
        </w:rPr>
        <w:t xml:space="preserve">LLD </w:t>
      </w:r>
      <w:r w:rsidRPr="00393ADB">
        <w:rPr>
          <w:sz w:val="21"/>
          <w:szCs w:val="21"/>
        </w:rPr>
        <w:t xml:space="preserve">star network that it may now use the </w:t>
      </w:r>
      <w:r w:rsidR="00DE16EB">
        <w:rPr>
          <w:sz w:val="21"/>
          <w:szCs w:val="21"/>
        </w:rPr>
        <w:t xml:space="preserve">LLDN </w:t>
      </w:r>
      <w:r w:rsidRPr="00393ADB">
        <w:rPr>
          <w:sz w:val="21"/>
          <w:szCs w:val="21"/>
        </w:rPr>
        <w:t xml:space="preserve">timeslot for transmitting its own data with a simplified CSMA-CA. The </w:t>
      </w:r>
      <w:r w:rsidR="00DE16EB">
        <w:rPr>
          <w:sz w:val="21"/>
          <w:szCs w:val="21"/>
        </w:rPr>
        <w:t xml:space="preserve">LLDN </w:t>
      </w:r>
      <w:r w:rsidRPr="00393ADB">
        <w:rPr>
          <w:sz w:val="21"/>
          <w:szCs w:val="21"/>
        </w:rPr>
        <w:t xml:space="preserve">CTS command is broadcast by the LLDN PAN coordinator in response to a received </w:t>
      </w:r>
      <w:r w:rsidR="00DE16EB">
        <w:rPr>
          <w:sz w:val="21"/>
          <w:szCs w:val="21"/>
        </w:rPr>
        <w:t xml:space="preserve">LLDN </w:t>
      </w:r>
      <w:r w:rsidRPr="00393ADB">
        <w:rPr>
          <w:sz w:val="21"/>
          <w:szCs w:val="21"/>
        </w:rPr>
        <w:t>RTS command.</w:t>
      </w:r>
    </w:p>
    <w:p w:rsidR="00F73FAE" w:rsidRPr="00393ADB" w:rsidRDefault="00F73FAE" w:rsidP="0024762C">
      <w:pPr>
        <w:pStyle w:val="Textkrper"/>
        <w:ind w:right="119"/>
        <w:jc w:val="both"/>
        <w:rPr>
          <w:sz w:val="21"/>
          <w:szCs w:val="21"/>
        </w:rPr>
      </w:pPr>
    </w:p>
    <w:p w:rsidR="00F73FAE" w:rsidRPr="00393ADB" w:rsidRDefault="00F73FAE" w:rsidP="0024762C">
      <w:pPr>
        <w:pStyle w:val="Textkrper"/>
        <w:ind w:right="119"/>
        <w:jc w:val="both"/>
        <w:rPr>
          <w:sz w:val="21"/>
          <w:szCs w:val="21"/>
        </w:rPr>
      </w:pPr>
      <w:r w:rsidRPr="00393ADB">
        <w:rPr>
          <w:sz w:val="21"/>
          <w:szCs w:val="21"/>
        </w:rPr>
        <w:t>LLDN PAN coordinators shall be capable of transmitting this command, other LLDN devices shall be capable of receiving it.</w:t>
      </w:r>
    </w:p>
    <w:p w:rsidR="00F73FAE" w:rsidRPr="00393ADB" w:rsidRDefault="00F73FAE" w:rsidP="0024762C">
      <w:pPr>
        <w:pStyle w:val="Textkrper"/>
        <w:ind w:right="119"/>
        <w:jc w:val="both"/>
        <w:rPr>
          <w:sz w:val="21"/>
          <w:szCs w:val="21"/>
        </w:rPr>
      </w:pPr>
    </w:p>
    <w:p w:rsidR="00F73FAE" w:rsidRPr="00393ADB" w:rsidRDefault="00F73FAE" w:rsidP="0024762C">
      <w:pPr>
        <w:pStyle w:val="Textkrper"/>
        <w:ind w:right="119"/>
        <w:jc w:val="both"/>
        <w:rPr>
          <w:sz w:val="21"/>
          <w:szCs w:val="21"/>
        </w:rPr>
      </w:pPr>
      <w:r w:rsidRPr="00393ADB">
        <w:rPr>
          <w:sz w:val="21"/>
          <w:szCs w:val="21"/>
        </w:rPr>
        <w:t xml:space="preserve">The command payload of the </w:t>
      </w:r>
      <w:r w:rsidR="00DE16EB">
        <w:rPr>
          <w:sz w:val="21"/>
          <w:szCs w:val="21"/>
        </w:rPr>
        <w:t xml:space="preserve">LLDN </w:t>
      </w:r>
      <w:r w:rsidRPr="00393ADB">
        <w:rPr>
          <w:sz w:val="21"/>
          <w:szCs w:val="21"/>
        </w:rPr>
        <w:t xml:space="preserve">CTS frame shall be formatted as illustrated in </w:t>
      </w:r>
      <w:fldSimple w:instr=" REF _Ref425778362 \h  \* MERGEFORMAT ">
        <w:r w:rsidR="00DE16EB" w:rsidRPr="00DE16EB">
          <w:rPr>
            <w:sz w:val="21"/>
            <w:szCs w:val="21"/>
          </w:rPr>
          <w:t>Figure G.15</w:t>
        </w:r>
      </w:fldSimple>
      <w:r w:rsidRPr="009107C3">
        <w:rPr>
          <w:sz w:val="21"/>
          <w:szCs w:val="21"/>
        </w:rPr>
        <w:t>.</w:t>
      </w:r>
    </w:p>
    <w:p w:rsidR="00F73FAE" w:rsidRPr="00393ADB" w:rsidRDefault="00F73FAE" w:rsidP="00F73FAE">
      <w:pPr>
        <w:spacing w:before="4"/>
        <w:rPr>
          <w:sz w:val="21"/>
          <w:szCs w:val="21"/>
        </w:rPr>
      </w:pPr>
    </w:p>
    <w:p w:rsidR="00F73FAE" w:rsidRPr="00393ADB" w:rsidRDefault="00F73FAE" w:rsidP="00F73FAE">
      <w:pPr>
        <w:spacing w:before="4"/>
        <w:rPr>
          <w:sz w:val="21"/>
          <w:szCs w:val="21"/>
        </w:rPr>
      </w:pPr>
    </w:p>
    <w:tbl>
      <w:tblPr>
        <w:tblStyle w:val="TableNormal"/>
        <w:tblW w:w="0" w:type="auto"/>
        <w:tblInd w:w="838" w:type="dxa"/>
        <w:tblLayout w:type="fixed"/>
        <w:tblLook w:val="01E0"/>
      </w:tblPr>
      <w:tblGrid>
        <w:gridCol w:w="3690"/>
        <w:gridCol w:w="2153"/>
        <w:gridCol w:w="1172"/>
      </w:tblGrid>
      <w:tr w:rsidR="00F73FAE" w:rsidRPr="00393ADB" w:rsidTr="005F2E03">
        <w:trPr>
          <w:trHeight w:hRule="exact" w:val="240"/>
        </w:trPr>
        <w:tc>
          <w:tcPr>
            <w:tcW w:w="3690" w:type="dxa"/>
            <w:tcBorders>
              <w:top w:val="single" w:sz="12" w:space="0" w:color="000000"/>
              <w:left w:val="single" w:sz="12" w:space="0" w:color="000000"/>
              <w:bottom w:val="single" w:sz="12" w:space="0" w:color="000000"/>
              <w:right w:val="single" w:sz="6" w:space="0" w:color="000000"/>
            </w:tcBorders>
            <w:hideMark/>
          </w:tcPr>
          <w:p w:rsidR="00F73FAE" w:rsidRPr="00393ADB" w:rsidRDefault="00F73FAE" w:rsidP="00F73FAE">
            <w:pPr>
              <w:widowControl/>
              <w:spacing w:before="4"/>
              <w:rPr>
                <w:rFonts w:eastAsia="Times New Roman" w:cs="Times New Roman"/>
                <w:sz w:val="21"/>
                <w:szCs w:val="21"/>
                <w:lang w:eastAsia="de-DE"/>
              </w:rPr>
            </w:pPr>
            <w:r w:rsidRPr="00393ADB">
              <w:rPr>
                <w:rFonts w:eastAsia="Times New Roman" w:cs="Times New Roman"/>
                <w:b/>
                <w:sz w:val="21"/>
                <w:szCs w:val="21"/>
                <w:lang w:eastAsia="de-DE"/>
              </w:rPr>
              <w:t>Octet: 1</w:t>
            </w:r>
          </w:p>
        </w:tc>
        <w:tc>
          <w:tcPr>
            <w:tcW w:w="2153" w:type="dxa"/>
            <w:tcBorders>
              <w:top w:val="single" w:sz="12" w:space="0" w:color="000000"/>
              <w:left w:val="single" w:sz="6" w:space="0" w:color="000000"/>
              <w:bottom w:val="single" w:sz="12" w:space="0" w:color="000000"/>
              <w:right w:val="single" w:sz="6" w:space="0" w:color="000000"/>
            </w:tcBorders>
            <w:hideMark/>
          </w:tcPr>
          <w:p w:rsidR="00F73FAE" w:rsidRPr="00393ADB" w:rsidRDefault="00F73FAE" w:rsidP="00F73FAE">
            <w:pPr>
              <w:widowControl/>
              <w:spacing w:before="4"/>
              <w:rPr>
                <w:rFonts w:eastAsia="Times New Roman" w:cs="Times New Roman"/>
                <w:sz w:val="21"/>
                <w:szCs w:val="21"/>
                <w:lang w:eastAsia="de-DE"/>
              </w:rPr>
            </w:pPr>
            <w:r w:rsidRPr="00393ADB">
              <w:rPr>
                <w:rFonts w:eastAsia="Times New Roman" w:cs="Times New Roman"/>
                <w:b/>
                <w:sz w:val="21"/>
                <w:szCs w:val="21"/>
                <w:lang w:eastAsia="de-DE"/>
              </w:rPr>
              <w:t>1</w:t>
            </w:r>
          </w:p>
        </w:tc>
        <w:tc>
          <w:tcPr>
            <w:tcW w:w="1172" w:type="dxa"/>
            <w:tcBorders>
              <w:top w:val="single" w:sz="12" w:space="0" w:color="000000"/>
              <w:left w:val="single" w:sz="6" w:space="0" w:color="000000"/>
              <w:bottom w:val="single" w:sz="12" w:space="0" w:color="000000"/>
              <w:right w:val="single" w:sz="18" w:space="0" w:color="000000"/>
            </w:tcBorders>
            <w:hideMark/>
          </w:tcPr>
          <w:p w:rsidR="00F73FAE" w:rsidRPr="00393ADB" w:rsidRDefault="00F73FAE" w:rsidP="00F73FAE">
            <w:pPr>
              <w:widowControl/>
              <w:spacing w:before="4"/>
              <w:rPr>
                <w:rFonts w:eastAsia="Times New Roman" w:cs="Times New Roman"/>
                <w:sz w:val="21"/>
                <w:szCs w:val="21"/>
                <w:lang w:eastAsia="de-DE"/>
              </w:rPr>
            </w:pPr>
            <w:r w:rsidRPr="00393ADB">
              <w:rPr>
                <w:rFonts w:eastAsia="Times New Roman" w:cs="Times New Roman"/>
                <w:b/>
                <w:sz w:val="21"/>
                <w:szCs w:val="21"/>
                <w:lang w:eastAsia="de-DE"/>
              </w:rPr>
              <w:t>1</w:t>
            </w:r>
          </w:p>
        </w:tc>
      </w:tr>
      <w:tr w:rsidR="00F73FAE" w:rsidRPr="00393ADB" w:rsidTr="00DE16EB">
        <w:tc>
          <w:tcPr>
            <w:tcW w:w="3690" w:type="dxa"/>
            <w:tcBorders>
              <w:top w:val="single" w:sz="12" w:space="0" w:color="000000"/>
              <w:left w:val="single" w:sz="12" w:space="0" w:color="000000"/>
              <w:bottom w:val="single" w:sz="12" w:space="0" w:color="000000"/>
              <w:right w:val="single" w:sz="6" w:space="0" w:color="000000"/>
            </w:tcBorders>
            <w:hideMark/>
          </w:tcPr>
          <w:p w:rsidR="00F73FAE" w:rsidRPr="00393ADB" w:rsidRDefault="00F73FAE" w:rsidP="00F73FAE">
            <w:pPr>
              <w:widowControl/>
              <w:spacing w:before="4"/>
              <w:rPr>
                <w:rFonts w:eastAsia="Times New Roman" w:cs="Times New Roman"/>
                <w:sz w:val="21"/>
                <w:szCs w:val="21"/>
                <w:lang w:eastAsia="de-DE"/>
              </w:rPr>
            </w:pPr>
            <w:r w:rsidRPr="00393ADB">
              <w:rPr>
                <w:rFonts w:eastAsia="Times New Roman" w:cs="Times New Roman"/>
                <w:sz w:val="21"/>
                <w:szCs w:val="21"/>
                <w:lang w:eastAsia="de-DE"/>
              </w:rPr>
              <w:t xml:space="preserve">Command Frame Identifier </w:t>
            </w:r>
            <w:r w:rsidR="00DE16EB">
              <w:rPr>
                <w:rFonts w:eastAsia="Times New Roman" w:cs="Times New Roman"/>
                <w:sz w:val="21"/>
                <w:szCs w:val="21"/>
                <w:lang w:eastAsia="de-DE"/>
              </w:rPr>
              <w:br/>
            </w:r>
            <w:r w:rsidRPr="00393ADB">
              <w:rPr>
                <w:rFonts w:eastAsia="Times New Roman" w:cs="Times New Roman"/>
                <w:sz w:val="21"/>
                <w:szCs w:val="21"/>
                <w:lang w:eastAsia="de-DE"/>
              </w:rPr>
              <w:t>(defined in Table 5</w:t>
            </w:r>
            <w:r w:rsidR="00DE16EB">
              <w:rPr>
                <w:rFonts w:eastAsia="Times New Roman" w:cs="Times New Roman"/>
                <w:sz w:val="21"/>
                <w:szCs w:val="21"/>
                <w:lang w:eastAsia="de-DE"/>
              </w:rPr>
              <w:t>0</w:t>
            </w:r>
            <w:r w:rsidRPr="00393ADB">
              <w:rPr>
                <w:rFonts w:eastAsia="Times New Roman" w:cs="Times New Roman"/>
                <w:sz w:val="21"/>
                <w:szCs w:val="21"/>
                <w:lang w:eastAsia="de-DE"/>
              </w:rPr>
              <w:t>)</w:t>
            </w:r>
          </w:p>
        </w:tc>
        <w:tc>
          <w:tcPr>
            <w:tcW w:w="2153" w:type="dxa"/>
            <w:tcBorders>
              <w:top w:val="single" w:sz="12" w:space="0" w:color="000000"/>
              <w:left w:val="single" w:sz="6" w:space="0" w:color="000000"/>
              <w:bottom w:val="single" w:sz="12" w:space="0" w:color="000000"/>
              <w:right w:val="single" w:sz="6" w:space="0" w:color="000000"/>
            </w:tcBorders>
            <w:hideMark/>
          </w:tcPr>
          <w:p w:rsidR="00F73FAE" w:rsidRPr="00393ADB" w:rsidRDefault="00F73FAE" w:rsidP="00F73FAE">
            <w:pPr>
              <w:widowControl/>
              <w:spacing w:before="4"/>
              <w:rPr>
                <w:rFonts w:eastAsia="Times New Roman" w:cs="Times New Roman"/>
                <w:sz w:val="21"/>
                <w:szCs w:val="21"/>
                <w:lang w:eastAsia="de-DE"/>
              </w:rPr>
            </w:pPr>
            <w:r w:rsidRPr="00393ADB">
              <w:rPr>
                <w:rFonts w:eastAsia="Times New Roman" w:cs="Times New Roman"/>
                <w:sz w:val="21"/>
                <w:szCs w:val="21"/>
                <w:lang w:eastAsia="de-DE"/>
              </w:rPr>
              <w:t>Short Destination Address</w:t>
            </w:r>
          </w:p>
        </w:tc>
        <w:tc>
          <w:tcPr>
            <w:tcW w:w="1172" w:type="dxa"/>
            <w:tcBorders>
              <w:top w:val="single" w:sz="12" w:space="0" w:color="000000"/>
              <w:left w:val="single" w:sz="6" w:space="0" w:color="000000"/>
              <w:bottom w:val="single" w:sz="12" w:space="0" w:color="000000"/>
              <w:right w:val="single" w:sz="18" w:space="0" w:color="000000"/>
            </w:tcBorders>
            <w:hideMark/>
          </w:tcPr>
          <w:p w:rsidR="00F73FAE" w:rsidRPr="00393ADB" w:rsidRDefault="00DE16EB" w:rsidP="00F73FAE">
            <w:pPr>
              <w:widowControl/>
              <w:spacing w:before="4"/>
              <w:rPr>
                <w:rFonts w:eastAsia="Times New Roman" w:cs="Times New Roman"/>
                <w:sz w:val="21"/>
                <w:szCs w:val="21"/>
                <w:lang w:eastAsia="de-DE"/>
              </w:rPr>
            </w:pPr>
            <w:r>
              <w:rPr>
                <w:rFonts w:eastAsia="Times New Roman" w:cs="Times New Roman"/>
                <w:sz w:val="21"/>
                <w:szCs w:val="21"/>
                <w:lang w:eastAsia="de-DE"/>
              </w:rPr>
              <w:t xml:space="preserve">LLD </w:t>
            </w:r>
            <w:r w:rsidR="00F73FAE" w:rsidRPr="00393ADB">
              <w:rPr>
                <w:rFonts w:eastAsia="Times New Roman" w:cs="Times New Roman"/>
                <w:sz w:val="21"/>
                <w:szCs w:val="21"/>
                <w:lang w:eastAsia="de-DE"/>
              </w:rPr>
              <w:t>Network ID</w:t>
            </w:r>
          </w:p>
        </w:tc>
      </w:tr>
    </w:tbl>
    <w:p w:rsidR="00F73FAE" w:rsidRPr="00393ADB" w:rsidRDefault="00F73FAE" w:rsidP="00F73FAE">
      <w:pPr>
        <w:spacing w:before="4"/>
        <w:rPr>
          <w:sz w:val="21"/>
          <w:szCs w:val="21"/>
        </w:rPr>
      </w:pPr>
    </w:p>
    <w:p w:rsidR="00F73FAE" w:rsidRPr="00DE16EB" w:rsidRDefault="00DE16EB" w:rsidP="00DE16EB">
      <w:pPr>
        <w:pStyle w:val="Heading8"/>
        <w:ind w:left="0"/>
        <w:jc w:val="center"/>
        <w:rPr>
          <w:spacing w:val="-1"/>
        </w:rPr>
      </w:pPr>
      <w:bookmarkStart w:id="680" w:name="_Ref425778362"/>
      <w:r w:rsidRPr="00DE16EB">
        <w:rPr>
          <w:spacing w:val="-1"/>
        </w:rPr>
        <w:t xml:space="preserve">Figure </w:t>
      </w:r>
      <w:r w:rsidR="00674736" w:rsidRPr="00DE16EB">
        <w:rPr>
          <w:spacing w:val="-1"/>
        </w:rPr>
        <w:fldChar w:fldCharType="begin"/>
      </w:r>
      <w:r w:rsidRPr="00DE16EB">
        <w:rPr>
          <w:spacing w:val="-1"/>
        </w:rPr>
        <w:instrText xml:space="preserve"> STYLEREF 1 \s </w:instrText>
      </w:r>
      <w:r w:rsidR="00674736" w:rsidRPr="00DE16EB">
        <w:rPr>
          <w:spacing w:val="-1"/>
        </w:rPr>
        <w:fldChar w:fldCharType="separate"/>
      </w:r>
      <w:r w:rsidRPr="00DE16EB">
        <w:rPr>
          <w:spacing w:val="-1"/>
        </w:rPr>
        <w:t>G</w:t>
      </w:r>
      <w:r w:rsidR="00674736" w:rsidRPr="00DE16EB">
        <w:rPr>
          <w:spacing w:val="-1"/>
        </w:rPr>
        <w:fldChar w:fldCharType="end"/>
      </w:r>
      <w:r w:rsidRPr="00DE16EB">
        <w:rPr>
          <w:spacing w:val="-1"/>
        </w:rPr>
        <w:t>.</w:t>
      </w:r>
      <w:r w:rsidR="00674736" w:rsidRPr="00DE16EB">
        <w:rPr>
          <w:spacing w:val="-1"/>
        </w:rPr>
        <w:fldChar w:fldCharType="begin"/>
      </w:r>
      <w:r w:rsidRPr="00DE16EB">
        <w:rPr>
          <w:spacing w:val="-1"/>
        </w:rPr>
        <w:instrText xml:space="preserve"> SEQ Figure \* ARABIC \s 1 </w:instrText>
      </w:r>
      <w:r w:rsidR="00674736" w:rsidRPr="00DE16EB">
        <w:rPr>
          <w:spacing w:val="-1"/>
        </w:rPr>
        <w:fldChar w:fldCharType="separate"/>
      </w:r>
      <w:r w:rsidRPr="00DE16EB">
        <w:rPr>
          <w:spacing w:val="-1"/>
        </w:rPr>
        <w:t>15</w:t>
      </w:r>
      <w:r w:rsidR="00674736" w:rsidRPr="00DE16EB">
        <w:rPr>
          <w:spacing w:val="-1"/>
        </w:rPr>
        <w:fldChar w:fldCharType="end"/>
      </w:r>
      <w:bookmarkEnd w:id="680"/>
      <w:r w:rsidR="00F73FAE" w:rsidRPr="00DE16EB">
        <w:rPr>
          <w:spacing w:val="-1"/>
        </w:rPr>
        <w:t>—</w:t>
      </w:r>
      <w:r>
        <w:rPr>
          <w:spacing w:val="-1"/>
        </w:rPr>
        <w:t xml:space="preserve">LLDN </w:t>
      </w:r>
      <w:r w:rsidR="00F73FAE" w:rsidRPr="00DE16EB">
        <w:rPr>
          <w:spacing w:val="-1"/>
        </w:rPr>
        <w:t xml:space="preserve">Clear </w:t>
      </w:r>
      <w:r>
        <w:rPr>
          <w:spacing w:val="-1"/>
        </w:rPr>
        <w:t>T</w:t>
      </w:r>
      <w:r w:rsidR="00F73FAE" w:rsidRPr="00DE16EB">
        <w:rPr>
          <w:spacing w:val="-1"/>
        </w:rPr>
        <w:t xml:space="preserve">o </w:t>
      </w:r>
      <w:r>
        <w:rPr>
          <w:spacing w:val="-1"/>
        </w:rPr>
        <w:t>S</w:t>
      </w:r>
      <w:r w:rsidR="00F73FAE" w:rsidRPr="00DE16EB">
        <w:rPr>
          <w:spacing w:val="-1"/>
        </w:rPr>
        <w:t xml:space="preserve">end </w:t>
      </w:r>
      <w:r>
        <w:rPr>
          <w:spacing w:val="-1"/>
        </w:rPr>
        <w:t xml:space="preserve">(CTS) </w:t>
      </w:r>
      <w:r w:rsidR="00F73FAE" w:rsidRPr="00DE16EB">
        <w:rPr>
          <w:spacing w:val="-1"/>
        </w:rPr>
        <w:t>command MAC payload</w:t>
      </w:r>
    </w:p>
    <w:p w:rsidR="00F73FAE" w:rsidRPr="00393ADB" w:rsidRDefault="00F73FAE" w:rsidP="00F73FAE">
      <w:pPr>
        <w:spacing w:before="4"/>
        <w:rPr>
          <w:b/>
          <w:bCs/>
          <w:sz w:val="21"/>
          <w:szCs w:val="21"/>
        </w:rPr>
      </w:pPr>
    </w:p>
    <w:p w:rsidR="00F73FAE" w:rsidRPr="00AB495D" w:rsidRDefault="00F73FAE" w:rsidP="00AB495D">
      <w:pPr>
        <w:pStyle w:val="berschrift4"/>
        <w:rPr>
          <w:rFonts w:ascii="Arial" w:hAnsi="Arial" w:cs="Arial"/>
          <w:b/>
          <w:u w:val="none"/>
        </w:rPr>
      </w:pPr>
      <w:r w:rsidRPr="00AB495D">
        <w:rPr>
          <w:rFonts w:ascii="Arial" w:hAnsi="Arial" w:cs="Arial"/>
          <w:b/>
          <w:u w:val="none"/>
        </w:rPr>
        <w:t>MHR fields</w:t>
      </w:r>
    </w:p>
    <w:p w:rsidR="00F73FAE" w:rsidRPr="00393ADB" w:rsidRDefault="00F73FAE" w:rsidP="00F73FAE">
      <w:pPr>
        <w:spacing w:before="4"/>
        <w:rPr>
          <w:b/>
          <w:bCs/>
          <w:sz w:val="21"/>
          <w:szCs w:val="21"/>
        </w:rPr>
      </w:pPr>
    </w:p>
    <w:p w:rsidR="00F73FAE" w:rsidRPr="00393ADB" w:rsidRDefault="00F73FAE" w:rsidP="0024762C">
      <w:pPr>
        <w:pStyle w:val="Textkrper"/>
        <w:ind w:right="119"/>
        <w:jc w:val="both"/>
        <w:rPr>
          <w:sz w:val="21"/>
          <w:szCs w:val="21"/>
        </w:rPr>
      </w:pPr>
      <w:r w:rsidRPr="00393ADB">
        <w:rPr>
          <w:sz w:val="21"/>
          <w:szCs w:val="21"/>
        </w:rPr>
        <w:t xml:space="preserve">The </w:t>
      </w:r>
      <w:r w:rsidR="00DE16EB">
        <w:rPr>
          <w:sz w:val="21"/>
          <w:szCs w:val="21"/>
        </w:rPr>
        <w:t xml:space="preserve">LLDN </w:t>
      </w:r>
      <w:r w:rsidRPr="00393ADB">
        <w:rPr>
          <w:sz w:val="21"/>
          <w:szCs w:val="21"/>
        </w:rPr>
        <w:t xml:space="preserve">CTS command </w:t>
      </w:r>
      <w:r w:rsidR="00DE16EB">
        <w:rPr>
          <w:sz w:val="21"/>
          <w:szCs w:val="21"/>
        </w:rPr>
        <w:t>shall</w:t>
      </w:r>
      <w:r w:rsidRPr="00393ADB">
        <w:rPr>
          <w:sz w:val="21"/>
          <w:szCs w:val="21"/>
        </w:rPr>
        <w:t xml:space="preserve"> be sent using LL</w:t>
      </w:r>
      <w:r w:rsidR="00DE16EB">
        <w:rPr>
          <w:sz w:val="21"/>
          <w:szCs w:val="21"/>
        </w:rPr>
        <w:t xml:space="preserve">DN </w:t>
      </w:r>
      <w:r w:rsidRPr="00393ADB">
        <w:rPr>
          <w:sz w:val="21"/>
          <w:szCs w:val="21"/>
        </w:rPr>
        <w:t xml:space="preserve">MAC </w:t>
      </w:r>
      <w:r w:rsidR="00DE16EB">
        <w:rPr>
          <w:sz w:val="21"/>
          <w:szCs w:val="21"/>
        </w:rPr>
        <w:t>C</w:t>
      </w:r>
      <w:r w:rsidRPr="00393ADB">
        <w:rPr>
          <w:sz w:val="21"/>
          <w:szCs w:val="21"/>
        </w:rPr>
        <w:t>ommand frames.</w:t>
      </w:r>
    </w:p>
    <w:p w:rsidR="00F73FAE" w:rsidRPr="00393ADB" w:rsidRDefault="00F73FAE" w:rsidP="0024762C">
      <w:pPr>
        <w:pStyle w:val="Textkrper"/>
        <w:ind w:right="119"/>
        <w:jc w:val="both"/>
        <w:rPr>
          <w:sz w:val="21"/>
          <w:szCs w:val="21"/>
        </w:rPr>
      </w:pPr>
    </w:p>
    <w:p w:rsidR="00F73FAE" w:rsidRPr="00393ADB" w:rsidRDefault="00F73FAE" w:rsidP="0024762C">
      <w:pPr>
        <w:pStyle w:val="Textkrper"/>
        <w:ind w:right="119"/>
        <w:jc w:val="both"/>
        <w:rPr>
          <w:sz w:val="21"/>
          <w:szCs w:val="21"/>
        </w:rPr>
      </w:pPr>
      <w:r w:rsidRPr="00393ADB">
        <w:rPr>
          <w:sz w:val="21"/>
          <w:szCs w:val="21"/>
        </w:rPr>
        <w:t xml:space="preserve">In the </w:t>
      </w:r>
      <w:r w:rsidR="00033C99">
        <w:rPr>
          <w:sz w:val="21"/>
          <w:szCs w:val="21"/>
        </w:rPr>
        <w:t xml:space="preserve">LLDN </w:t>
      </w:r>
      <w:r w:rsidRPr="00393ADB">
        <w:rPr>
          <w:sz w:val="21"/>
          <w:szCs w:val="21"/>
        </w:rPr>
        <w:t xml:space="preserve">Frame Control field of </w:t>
      </w:r>
      <w:r w:rsidR="00033C99">
        <w:rPr>
          <w:sz w:val="21"/>
          <w:szCs w:val="21"/>
        </w:rPr>
        <w:t xml:space="preserve">the </w:t>
      </w:r>
      <w:r w:rsidRPr="00393ADB">
        <w:rPr>
          <w:sz w:val="21"/>
          <w:szCs w:val="21"/>
        </w:rPr>
        <w:t>LL</w:t>
      </w:r>
      <w:r w:rsidR="00033C99">
        <w:rPr>
          <w:sz w:val="21"/>
          <w:szCs w:val="21"/>
        </w:rPr>
        <w:t xml:space="preserve">DN </w:t>
      </w:r>
      <w:r w:rsidRPr="00393ADB">
        <w:rPr>
          <w:sz w:val="21"/>
          <w:szCs w:val="21"/>
        </w:rPr>
        <w:t>MAC Command frame, the Frame Type field shall contain the value that indicates an LL</w:t>
      </w:r>
      <w:r w:rsidR="00033C99">
        <w:rPr>
          <w:sz w:val="21"/>
          <w:szCs w:val="21"/>
        </w:rPr>
        <w:t>DN</w:t>
      </w:r>
      <w:r w:rsidRPr="00393ADB">
        <w:rPr>
          <w:sz w:val="21"/>
          <w:szCs w:val="21"/>
        </w:rPr>
        <w:t xml:space="preserve"> frame, as shown in Table </w:t>
      </w:r>
      <w:r w:rsidR="00033C99">
        <w:rPr>
          <w:sz w:val="21"/>
          <w:szCs w:val="21"/>
        </w:rPr>
        <w:t>5</w:t>
      </w:r>
      <w:r w:rsidRPr="00393ADB">
        <w:rPr>
          <w:sz w:val="21"/>
          <w:szCs w:val="21"/>
        </w:rPr>
        <w:t xml:space="preserve">, and the </w:t>
      </w:r>
      <w:r w:rsidR="00033C99">
        <w:rPr>
          <w:sz w:val="21"/>
          <w:szCs w:val="21"/>
        </w:rPr>
        <w:t xml:space="preserve">LLDN </w:t>
      </w:r>
      <w:r w:rsidRPr="00393ADB">
        <w:rPr>
          <w:sz w:val="21"/>
          <w:szCs w:val="21"/>
        </w:rPr>
        <w:t>Frame Subtype field shall contain the value that indicates an LL</w:t>
      </w:r>
      <w:r w:rsidR="00033C99">
        <w:rPr>
          <w:sz w:val="21"/>
          <w:szCs w:val="21"/>
        </w:rPr>
        <w:t xml:space="preserve">DN </w:t>
      </w:r>
      <w:r w:rsidRPr="00393ADB">
        <w:rPr>
          <w:sz w:val="21"/>
          <w:szCs w:val="21"/>
        </w:rPr>
        <w:t xml:space="preserve">MAC </w:t>
      </w:r>
      <w:r w:rsidR="00033C99">
        <w:rPr>
          <w:sz w:val="21"/>
          <w:szCs w:val="21"/>
        </w:rPr>
        <w:t>C</w:t>
      </w:r>
      <w:r w:rsidRPr="00393ADB">
        <w:rPr>
          <w:sz w:val="21"/>
          <w:szCs w:val="21"/>
        </w:rPr>
        <w:t xml:space="preserve">ommand frame, as shown in </w:t>
      </w:r>
      <w:fldSimple w:instr=" REF _Ref425326698 \h  \* MERGEFORMAT ">
        <w:r w:rsidR="00033C99" w:rsidRPr="00033C99">
          <w:rPr>
            <w:sz w:val="21"/>
            <w:szCs w:val="21"/>
          </w:rPr>
          <w:t>Table G.1</w:t>
        </w:r>
      </w:fldSimple>
      <w:r w:rsidRPr="009107C3">
        <w:rPr>
          <w:sz w:val="21"/>
          <w:szCs w:val="21"/>
        </w:rPr>
        <w:t>.</w:t>
      </w:r>
    </w:p>
    <w:p w:rsidR="00F73FAE" w:rsidRPr="00393ADB" w:rsidRDefault="00F73FAE" w:rsidP="00F73FAE">
      <w:pPr>
        <w:spacing w:before="4"/>
        <w:rPr>
          <w:sz w:val="21"/>
          <w:szCs w:val="21"/>
        </w:rPr>
      </w:pPr>
    </w:p>
    <w:p w:rsidR="00F73FAE" w:rsidRPr="00AB495D" w:rsidRDefault="00F73FAE" w:rsidP="00AB495D">
      <w:pPr>
        <w:pStyle w:val="berschrift4"/>
        <w:rPr>
          <w:rFonts w:ascii="Arial" w:hAnsi="Arial" w:cs="Arial"/>
          <w:b/>
          <w:u w:val="none"/>
        </w:rPr>
      </w:pPr>
      <w:r w:rsidRPr="00AB495D">
        <w:rPr>
          <w:rFonts w:ascii="Arial" w:hAnsi="Arial" w:cs="Arial"/>
          <w:b/>
          <w:u w:val="none"/>
        </w:rPr>
        <w:t>Command Frame Identifier field</w:t>
      </w:r>
    </w:p>
    <w:p w:rsidR="00F73FAE" w:rsidRPr="00393ADB" w:rsidRDefault="00F73FAE" w:rsidP="00F73FAE">
      <w:pPr>
        <w:spacing w:before="4"/>
        <w:rPr>
          <w:b/>
          <w:bCs/>
          <w:sz w:val="21"/>
          <w:szCs w:val="21"/>
        </w:rPr>
      </w:pPr>
    </w:p>
    <w:p w:rsidR="00F73FAE" w:rsidRPr="00393ADB" w:rsidRDefault="00F73FAE" w:rsidP="0024762C">
      <w:pPr>
        <w:pStyle w:val="Textkrper"/>
        <w:ind w:right="119"/>
        <w:jc w:val="both"/>
        <w:rPr>
          <w:sz w:val="21"/>
          <w:szCs w:val="21"/>
        </w:rPr>
      </w:pPr>
      <w:r w:rsidRPr="00393ADB">
        <w:rPr>
          <w:sz w:val="21"/>
          <w:szCs w:val="21"/>
        </w:rPr>
        <w:t xml:space="preserve">The Command Frame Identifier field contains the value for the </w:t>
      </w:r>
      <w:r w:rsidR="00033C99">
        <w:rPr>
          <w:sz w:val="21"/>
          <w:szCs w:val="21"/>
        </w:rPr>
        <w:t xml:space="preserve">LLDN </w:t>
      </w:r>
      <w:r w:rsidRPr="00393ADB">
        <w:rPr>
          <w:sz w:val="21"/>
          <w:szCs w:val="21"/>
        </w:rPr>
        <w:t xml:space="preserve">CTS frame as defined in Table </w:t>
      </w:r>
      <w:r w:rsidRPr="009107C3">
        <w:rPr>
          <w:sz w:val="21"/>
          <w:szCs w:val="21"/>
        </w:rPr>
        <w:t>5</w:t>
      </w:r>
      <w:r w:rsidR="00033C99">
        <w:rPr>
          <w:sz w:val="21"/>
          <w:szCs w:val="21"/>
        </w:rPr>
        <w:t>0</w:t>
      </w:r>
      <w:r w:rsidRPr="009107C3">
        <w:rPr>
          <w:sz w:val="21"/>
          <w:szCs w:val="21"/>
        </w:rPr>
        <w:t>.</w:t>
      </w:r>
    </w:p>
    <w:p w:rsidR="00F73FAE" w:rsidRPr="00393ADB" w:rsidRDefault="00F73FAE" w:rsidP="00F73FAE">
      <w:pPr>
        <w:spacing w:before="4"/>
        <w:rPr>
          <w:sz w:val="21"/>
          <w:szCs w:val="21"/>
        </w:rPr>
      </w:pPr>
    </w:p>
    <w:p w:rsidR="00F73FAE" w:rsidRPr="00AB495D" w:rsidRDefault="00F73FAE" w:rsidP="00AB495D">
      <w:pPr>
        <w:pStyle w:val="berschrift4"/>
        <w:rPr>
          <w:rFonts w:ascii="Arial" w:hAnsi="Arial" w:cs="Arial"/>
          <w:b/>
          <w:u w:val="none"/>
        </w:rPr>
      </w:pPr>
      <w:r w:rsidRPr="00AB495D">
        <w:rPr>
          <w:rFonts w:ascii="Arial" w:hAnsi="Arial" w:cs="Arial"/>
          <w:b/>
          <w:u w:val="none"/>
        </w:rPr>
        <w:t>Short Destination Address field</w:t>
      </w:r>
    </w:p>
    <w:p w:rsidR="00F73FAE" w:rsidRPr="00393ADB" w:rsidRDefault="00F73FAE" w:rsidP="00F73FAE">
      <w:pPr>
        <w:spacing w:before="4"/>
        <w:rPr>
          <w:b/>
          <w:bCs/>
          <w:sz w:val="21"/>
          <w:szCs w:val="21"/>
        </w:rPr>
      </w:pPr>
    </w:p>
    <w:p w:rsidR="00F73FAE" w:rsidRPr="00393ADB" w:rsidRDefault="00F73FAE" w:rsidP="0024762C">
      <w:pPr>
        <w:pStyle w:val="Textkrper"/>
        <w:ind w:right="119"/>
        <w:jc w:val="both"/>
        <w:rPr>
          <w:sz w:val="21"/>
          <w:szCs w:val="21"/>
        </w:rPr>
      </w:pPr>
      <w:r w:rsidRPr="00393ADB">
        <w:rPr>
          <w:sz w:val="21"/>
          <w:szCs w:val="21"/>
        </w:rPr>
        <w:t xml:space="preserve">The Short Destination Address field contains the 1-octet simple address of the </w:t>
      </w:r>
      <w:r w:rsidR="00033C99">
        <w:rPr>
          <w:sz w:val="21"/>
          <w:szCs w:val="21"/>
        </w:rPr>
        <w:t xml:space="preserve">LLDN </w:t>
      </w:r>
      <w:r w:rsidRPr="00393ADB">
        <w:rPr>
          <w:sz w:val="21"/>
          <w:szCs w:val="21"/>
        </w:rPr>
        <w:t xml:space="preserve">device to which this </w:t>
      </w:r>
      <w:r w:rsidR="00033C99">
        <w:rPr>
          <w:sz w:val="21"/>
          <w:szCs w:val="21"/>
        </w:rPr>
        <w:t xml:space="preserve">LLDN </w:t>
      </w:r>
      <w:r w:rsidRPr="00393ADB">
        <w:rPr>
          <w:sz w:val="21"/>
          <w:szCs w:val="21"/>
        </w:rPr>
        <w:t>CTS frame is directed.</w:t>
      </w:r>
    </w:p>
    <w:p w:rsidR="00F73FAE" w:rsidRPr="00393ADB" w:rsidRDefault="00F73FAE" w:rsidP="00F73FAE">
      <w:pPr>
        <w:spacing w:before="4"/>
        <w:rPr>
          <w:sz w:val="21"/>
          <w:szCs w:val="21"/>
        </w:rPr>
      </w:pPr>
    </w:p>
    <w:p w:rsidR="00F73FAE" w:rsidRPr="00AB495D" w:rsidRDefault="00033C99" w:rsidP="00AB495D">
      <w:pPr>
        <w:pStyle w:val="berschrift4"/>
        <w:rPr>
          <w:rFonts w:ascii="Arial" w:hAnsi="Arial" w:cs="Arial"/>
          <w:b/>
          <w:u w:val="none"/>
        </w:rPr>
      </w:pPr>
      <w:r>
        <w:rPr>
          <w:rFonts w:ascii="Arial" w:hAnsi="Arial" w:cs="Arial"/>
          <w:b/>
          <w:u w:val="none"/>
        </w:rPr>
        <w:t xml:space="preserve">LLD </w:t>
      </w:r>
      <w:r w:rsidR="00F73FAE" w:rsidRPr="00AB495D">
        <w:rPr>
          <w:rFonts w:ascii="Arial" w:hAnsi="Arial" w:cs="Arial"/>
          <w:b/>
          <w:u w:val="none"/>
        </w:rPr>
        <w:t>Network ID field</w:t>
      </w:r>
    </w:p>
    <w:p w:rsidR="00F73FAE" w:rsidRPr="00393ADB" w:rsidRDefault="00F73FAE" w:rsidP="00F73FAE">
      <w:pPr>
        <w:spacing w:before="4"/>
        <w:rPr>
          <w:b/>
          <w:bCs/>
          <w:sz w:val="21"/>
          <w:szCs w:val="21"/>
        </w:rPr>
      </w:pPr>
    </w:p>
    <w:p w:rsidR="00F73FAE" w:rsidRPr="00393ADB" w:rsidRDefault="00F73FAE" w:rsidP="0024762C">
      <w:pPr>
        <w:pStyle w:val="Textkrper"/>
        <w:ind w:right="119"/>
        <w:jc w:val="both"/>
        <w:rPr>
          <w:sz w:val="21"/>
          <w:szCs w:val="21"/>
        </w:rPr>
      </w:pPr>
      <w:r w:rsidRPr="00393ADB">
        <w:rPr>
          <w:sz w:val="21"/>
          <w:szCs w:val="21"/>
        </w:rPr>
        <w:t xml:space="preserve">The </w:t>
      </w:r>
      <w:r w:rsidR="00033C99">
        <w:rPr>
          <w:sz w:val="21"/>
          <w:szCs w:val="21"/>
        </w:rPr>
        <w:t xml:space="preserve">LLD </w:t>
      </w:r>
      <w:r w:rsidRPr="00393ADB">
        <w:rPr>
          <w:sz w:val="21"/>
          <w:szCs w:val="21"/>
        </w:rPr>
        <w:t xml:space="preserve">Network ID field contains an identifier specific to the LLDN PAN coordinator that shall be identical to the </w:t>
      </w:r>
      <w:r w:rsidR="00033C99">
        <w:rPr>
          <w:sz w:val="21"/>
          <w:szCs w:val="21"/>
        </w:rPr>
        <w:t xml:space="preserve">LLD </w:t>
      </w:r>
      <w:r w:rsidRPr="00393ADB">
        <w:rPr>
          <w:sz w:val="21"/>
          <w:szCs w:val="21"/>
        </w:rPr>
        <w:t xml:space="preserve">Network ID of the corresponding received </w:t>
      </w:r>
      <w:r w:rsidR="00033C99">
        <w:rPr>
          <w:sz w:val="21"/>
          <w:szCs w:val="21"/>
        </w:rPr>
        <w:t xml:space="preserve">LLDN </w:t>
      </w:r>
      <w:r w:rsidRPr="00393ADB">
        <w:rPr>
          <w:sz w:val="21"/>
          <w:szCs w:val="21"/>
        </w:rPr>
        <w:t>RTS frame.</w:t>
      </w:r>
    </w:p>
    <w:p w:rsidR="00F73FAE" w:rsidRDefault="00F73FAE" w:rsidP="00F73FAE">
      <w:pPr>
        <w:spacing w:before="4"/>
        <w:rPr>
          <w:sz w:val="21"/>
          <w:szCs w:val="21"/>
        </w:rPr>
      </w:pPr>
    </w:p>
    <w:p w:rsidR="00F73FAE" w:rsidRDefault="00F73FAE" w:rsidP="00F73FAE">
      <w:pPr>
        <w:spacing w:before="4"/>
        <w:rPr>
          <w:sz w:val="21"/>
          <w:szCs w:val="21"/>
        </w:rPr>
      </w:pPr>
    </w:p>
    <w:p w:rsidR="00844783" w:rsidRDefault="00844783" w:rsidP="001023F2">
      <w:pPr>
        <w:pStyle w:val="berschrift2"/>
        <w:rPr>
          <w:i w:val="0"/>
          <w:u w:val="none"/>
        </w:rPr>
      </w:pPr>
      <w:bookmarkStart w:id="681" w:name="_bookmark312"/>
      <w:bookmarkStart w:id="682" w:name="_bookmark313"/>
      <w:bookmarkEnd w:id="681"/>
      <w:bookmarkEnd w:id="682"/>
      <w:r w:rsidRPr="001023F2">
        <w:rPr>
          <w:i w:val="0"/>
          <w:u w:val="none"/>
        </w:rPr>
        <w:t>LLDN primitives</w:t>
      </w:r>
    </w:p>
    <w:p w:rsidR="00EC4265" w:rsidRPr="00EC4265" w:rsidRDefault="00EC4265" w:rsidP="00EC4265">
      <w:pPr>
        <w:pStyle w:val="berschrift3"/>
        <w:rPr>
          <w:b/>
          <w:sz w:val="24"/>
          <w:szCs w:val="24"/>
        </w:rPr>
      </w:pPr>
      <w:r w:rsidRPr="00EC4265">
        <w:rPr>
          <w:b/>
          <w:sz w:val="24"/>
          <w:szCs w:val="24"/>
        </w:rPr>
        <w:t>General</w:t>
      </w:r>
    </w:p>
    <w:p w:rsidR="00844783" w:rsidRDefault="00844783" w:rsidP="00844783">
      <w:pPr>
        <w:spacing w:before="4"/>
        <w:rPr>
          <w:sz w:val="21"/>
          <w:szCs w:val="21"/>
        </w:rPr>
      </w:pPr>
    </w:p>
    <w:p w:rsidR="00EC4265" w:rsidRPr="001A4D33" w:rsidRDefault="00FC4CDC" w:rsidP="00EC4265">
      <w:pPr>
        <w:spacing w:before="4"/>
        <w:jc w:val="both"/>
        <w:rPr>
          <w:sz w:val="21"/>
          <w:szCs w:val="21"/>
        </w:rPr>
      </w:pPr>
      <w:r w:rsidRPr="00EC4265">
        <w:rPr>
          <w:sz w:val="21"/>
          <w:szCs w:val="21"/>
        </w:rPr>
        <w:t xml:space="preserve">When the optional LLDN mode is implemented (i.e., </w:t>
      </w:r>
      <w:r w:rsidRPr="00EC4265">
        <w:rPr>
          <w:i/>
          <w:sz w:val="21"/>
          <w:szCs w:val="21"/>
        </w:rPr>
        <w:t xml:space="preserve">macLLenabled </w:t>
      </w:r>
      <w:r w:rsidRPr="00EC4265">
        <w:rPr>
          <w:sz w:val="21"/>
          <w:szCs w:val="21"/>
        </w:rPr>
        <w:t xml:space="preserve">= TRUE), the services shown in </w:t>
      </w:r>
      <w:fldSimple w:instr=" REF _Ref426123816 \h  \* MERGEFORMAT ">
        <w:r w:rsidRPr="00EC4265">
          <w:rPr>
            <w:bCs/>
            <w:spacing w:val="-1"/>
            <w:sz w:val="21"/>
            <w:szCs w:val="21"/>
          </w:rPr>
          <w:t xml:space="preserve">Table </w:t>
        </w:r>
        <w:r w:rsidRPr="00EC4265">
          <w:rPr>
            <w:spacing w:val="-1"/>
            <w:sz w:val="21"/>
            <w:szCs w:val="21"/>
          </w:rPr>
          <w:t>G.5</w:t>
        </w:r>
      </w:fldSimple>
      <w:r w:rsidRPr="00EC4265">
        <w:rPr>
          <w:sz w:val="21"/>
          <w:szCs w:val="21"/>
        </w:rPr>
        <w:t xml:space="preserve"> shall be implemented.</w:t>
      </w:r>
      <w:r w:rsidR="00EC4265">
        <w:rPr>
          <w:sz w:val="21"/>
          <w:szCs w:val="21"/>
        </w:rPr>
        <w:t xml:space="preserve"> </w:t>
      </w:r>
      <w:r w:rsidR="00EC4265" w:rsidRPr="001A4D33">
        <w:rPr>
          <w:sz w:val="21"/>
          <w:szCs w:val="21"/>
        </w:rPr>
        <w:t xml:space="preserve">These </w:t>
      </w:r>
      <w:r w:rsidR="00EC4265">
        <w:rPr>
          <w:sz w:val="21"/>
          <w:szCs w:val="21"/>
        </w:rPr>
        <w:t xml:space="preserve">LLDN </w:t>
      </w:r>
      <w:r w:rsidR="00EC4265" w:rsidRPr="001A4D33">
        <w:rPr>
          <w:sz w:val="21"/>
          <w:szCs w:val="21"/>
        </w:rPr>
        <w:t xml:space="preserve">primitives control the different </w:t>
      </w:r>
      <w:r w:rsidR="00EC4265">
        <w:rPr>
          <w:sz w:val="21"/>
          <w:szCs w:val="21"/>
        </w:rPr>
        <w:t xml:space="preserve">LLDN </w:t>
      </w:r>
      <w:r w:rsidR="00EC4265" w:rsidRPr="001A4D33">
        <w:rPr>
          <w:sz w:val="21"/>
          <w:szCs w:val="21"/>
        </w:rPr>
        <w:t xml:space="preserve">modes for the </w:t>
      </w:r>
      <w:r w:rsidR="00EC4265">
        <w:rPr>
          <w:sz w:val="21"/>
          <w:szCs w:val="21"/>
        </w:rPr>
        <w:t xml:space="preserve">LLDN </w:t>
      </w:r>
      <w:r w:rsidR="00EC4265" w:rsidRPr="001A4D33">
        <w:rPr>
          <w:sz w:val="21"/>
          <w:szCs w:val="21"/>
        </w:rPr>
        <w:t xml:space="preserve">configuration and </w:t>
      </w:r>
      <w:r w:rsidR="00EC4265">
        <w:rPr>
          <w:sz w:val="21"/>
          <w:szCs w:val="21"/>
        </w:rPr>
        <w:t xml:space="preserve">LLDN </w:t>
      </w:r>
      <w:r w:rsidR="00EC4265" w:rsidRPr="001A4D33">
        <w:rPr>
          <w:sz w:val="21"/>
          <w:szCs w:val="21"/>
        </w:rPr>
        <w:t xml:space="preserve">operation of the </w:t>
      </w:r>
      <w:r w:rsidR="00EC4265">
        <w:rPr>
          <w:sz w:val="21"/>
          <w:szCs w:val="21"/>
        </w:rPr>
        <w:t xml:space="preserve">LLDN </w:t>
      </w:r>
      <w:r w:rsidR="00EC4265" w:rsidRPr="001A4D33">
        <w:rPr>
          <w:sz w:val="21"/>
          <w:szCs w:val="21"/>
        </w:rPr>
        <w:t>superframe in an LLDN.</w:t>
      </w:r>
    </w:p>
    <w:p w:rsidR="00FC4CDC" w:rsidRPr="00FC4CDC" w:rsidRDefault="00FC4CDC" w:rsidP="00FC4CDC">
      <w:pPr>
        <w:pStyle w:val="Beschriftung"/>
        <w:spacing w:before="200" w:after="0"/>
        <w:jc w:val="center"/>
        <w:rPr>
          <w:rFonts w:ascii="Arial" w:hAnsi="Arial" w:cs="Arial"/>
          <w:color w:val="auto"/>
          <w:spacing w:val="-1"/>
          <w:sz w:val="20"/>
          <w:szCs w:val="20"/>
        </w:rPr>
      </w:pPr>
      <w:bookmarkStart w:id="683" w:name="_Ref426123816"/>
      <w:r w:rsidRPr="00FC4CDC">
        <w:rPr>
          <w:rFonts w:ascii="Arial" w:hAnsi="Arial" w:cs="Arial"/>
          <w:color w:val="auto"/>
          <w:spacing w:val="-1"/>
          <w:sz w:val="20"/>
          <w:szCs w:val="20"/>
        </w:rPr>
        <w:t xml:space="preserve">Table </w:t>
      </w:r>
      <w:r w:rsidR="00674736">
        <w:rPr>
          <w:rFonts w:ascii="Arial" w:hAnsi="Arial" w:cs="Arial"/>
          <w:color w:val="auto"/>
          <w:spacing w:val="-1"/>
          <w:sz w:val="20"/>
          <w:szCs w:val="20"/>
        </w:rPr>
        <w:fldChar w:fldCharType="begin"/>
      </w:r>
      <w:r w:rsidR="00436C03">
        <w:rPr>
          <w:rFonts w:ascii="Arial" w:hAnsi="Arial" w:cs="Arial"/>
          <w:color w:val="auto"/>
          <w:spacing w:val="-1"/>
          <w:sz w:val="20"/>
          <w:szCs w:val="20"/>
        </w:rPr>
        <w:instrText xml:space="preserve"> STYLEREF 1 \s </w:instrText>
      </w:r>
      <w:r w:rsidR="00674736">
        <w:rPr>
          <w:rFonts w:ascii="Arial" w:hAnsi="Arial" w:cs="Arial"/>
          <w:color w:val="auto"/>
          <w:spacing w:val="-1"/>
          <w:sz w:val="20"/>
          <w:szCs w:val="20"/>
        </w:rPr>
        <w:fldChar w:fldCharType="separate"/>
      </w:r>
      <w:r w:rsidR="00436C03">
        <w:rPr>
          <w:rFonts w:ascii="Arial" w:hAnsi="Arial" w:cs="Arial"/>
          <w:noProof/>
          <w:color w:val="auto"/>
          <w:spacing w:val="-1"/>
          <w:sz w:val="20"/>
          <w:szCs w:val="20"/>
        </w:rPr>
        <w:t>G</w:t>
      </w:r>
      <w:r w:rsidR="00674736">
        <w:rPr>
          <w:rFonts w:ascii="Arial" w:hAnsi="Arial" w:cs="Arial"/>
          <w:color w:val="auto"/>
          <w:spacing w:val="-1"/>
          <w:sz w:val="20"/>
          <w:szCs w:val="20"/>
        </w:rPr>
        <w:fldChar w:fldCharType="end"/>
      </w:r>
      <w:r w:rsidR="00436C03">
        <w:rPr>
          <w:rFonts w:ascii="Arial" w:hAnsi="Arial" w:cs="Arial"/>
          <w:color w:val="auto"/>
          <w:spacing w:val="-1"/>
          <w:sz w:val="20"/>
          <w:szCs w:val="20"/>
        </w:rPr>
        <w:t>.</w:t>
      </w:r>
      <w:r w:rsidR="00674736">
        <w:rPr>
          <w:rFonts w:ascii="Arial" w:hAnsi="Arial" w:cs="Arial"/>
          <w:color w:val="auto"/>
          <w:spacing w:val="-1"/>
          <w:sz w:val="20"/>
          <w:szCs w:val="20"/>
        </w:rPr>
        <w:fldChar w:fldCharType="begin"/>
      </w:r>
      <w:r w:rsidR="00436C03">
        <w:rPr>
          <w:rFonts w:ascii="Arial" w:hAnsi="Arial" w:cs="Arial"/>
          <w:color w:val="auto"/>
          <w:spacing w:val="-1"/>
          <w:sz w:val="20"/>
          <w:szCs w:val="20"/>
        </w:rPr>
        <w:instrText xml:space="preserve"> SEQ Table \* ARABIC \s 1 </w:instrText>
      </w:r>
      <w:r w:rsidR="00674736">
        <w:rPr>
          <w:rFonts w:ascii="Arial" w:hAnsi="Arial" w:cs="Arial"/>
          <w:color w:val="auto"/>
          <w:spacing w:val="-1"/>
          <w:sz w:val="20"/>
          <w:szCs w:val="20"/>
        </w:rPr>
        <w:fldChar w:fldCharType="separate"/>
      </w:r>
      <w:r w:rsidR="00436C03">
        <w:rPr>
          <w:rFonts w:ascii="Arial" w:hAnsi="Arial" w:cs="Arial"/>
          <w:noProof/>
          <w:color w:val="auto"/>
          <w:spacing w:val="-1"/>
          <w:sz w:val="20"/>
          <w:szCs w:val="20"/>
        </w:rPr>
        <w:t>5</w:t>
      </w:r>
      <w:r w:rsidR="00674736">
        <w:rPr>
          <w:rFonts w:ascii="Arial" w:hAnsi="Arial" w:cs="Arial"/>
          <w:color w:val="auto"/>
          <w:spacing w:val="-1"/>
          <w:sz w:val="20"/>
          <w:szCs w:val="20"/>
        </w:rPr>
        <w:fldChar w:fldCharType="end"/>
      </w:r>
      <w:bookmarkEnd w:id="683"/>
      <w:r w:rsidRPr="00FC4CDC">
        <w:rPr>
          <w:rFonts w:ascii="Arial" w:hAnsi="Arial" w:cs="Arial"/>
          <w:color w:val="auto"/>
          <w:spacing w:val="-1"/>
          <w:sz w:val="20"/>
          <w:szCs w:val="20"/>
        </w:rPr>
        <w:t>—LLDN primitives</w:t>
      </w:r>
    </w:p>
    <w:p w:rsidR="00FC4CDC" w:rsidRPr="00E32A0E" w:rsidRDefault="00FC4CDC" w:rsidP="00FC4CDC">
      <w:pPr>
        <w:spacing w:before="4"/>
        <w:rPr>
          <w:b/>
          <w:bCs/>
          <w:sz w:val="21"/>
          <w:szCs w:val="21"/>
        </w:rPr>
      </w:pPr>
    </w:p>
    <w:tbl>
      <w:tblPr>
        <w:tblW w:w="0" w:type="auto"/>
        <w:jc w:val="center"/>
        <w:tblLayout w:type="fixed"/>
        <w:tblLook w:val="01E0"/>
      </w:tblPr>
      <w:tblGrid>
        <w:gridCol w:w="4067"/>
        <w:gridCol w:w="1026"/>
        <w:gridCol w:w="1142"/>
        <w:gridCol w:w="1168"/>
        <w:gridCol w:w="993"/>
      </w:tblGrid>
      <w:tr w:rsidR="00FC4CDC" w:rsidRPr="00E32A0E" w:rsidTr="00537BD9">
        <w:trPr>
          <w:trHeight w:hRule="exact" w:val="440"/>
          <w:jc w:val="center"/>
        </w:trPr>
        <w:tc>
          <w:tcPr>
            <w:tcW w:w="4067" w:type="dxa"/>
            <w:tcBorders>
              <w:top w:val="single" w:sz="12" w:space="0" w:color="000000"/>
              <w:left w:val="single" w:sz="12" w:space="0" w:color="000000"/>
              <w:bottom w:val="single" w:sz="12" w:space="0" w:color="000000"/>
              <w:right w:val="single" w:sz="4" w:space="0" w:color="000000"/>
            </w:tcBorders>
            <w:hideMark/>
          </w:tcPr>
          <w:p w:rsidR="00FC4CDC" w:rsidRPr="00E32A0E" w:rsidRDefault="00FC4CDC" w:rsidP="00FC4CDC">
            <w:pPr>
              <w:spacing w:before="4"/>
              <w:rPr>
                <w:sz w:val="21"/>
                <w:szCs w:val="21"/>
              </w:rPr>
            </w:pPr>
            <w:r w:rsidRPr="00E32A0E">
              <w:rPr>
                <w:b/>
                <w:sz w:val="21"/>
                <w:szCs w:val="21"/>
              </w:rPr>
              <w:t>Name</w:t>
            </w:r>
          </w:p>
        </w:tc>
        <w:tc>
          <w:tcPr>
            <w:tcW w:w="1026" w:type="dxa"/>
            <w:tcBorders>
              <w:top w:val="single" w:sz="12" w:space="0" w:color="000000"/>
              <w:left w:val="single" w:sz="4" w:space="0" w:color="000000"/>
              <w:bottom w:val="single" w:sz="12" w:space="0" w:color="000000"/>
              <w:right w:val="single" w:sz="4" w:space="0" w:color="000000"/>
            </w:tcBorders>
            <w:hideMark/>
          </w:tcPr>
          <w:p w:rsidR="00FC4CDC" w:rsidRPr="00E32A0E" w:rsidRDefault="00FC4CDC" w:rsidP="00FC4CDC">
            <w:pPr>
              <w:spacing w:before="4"/>
              <w:rPr>
                <w:sz w:val="21"/>
                <w:szCs w:val="21"/>
              </w:rPr>
            </w:pPr>
            <w:r w:rsidRPr="00E32A0E">
              <w:rPr>
                <w:b/>
                <w:sz w:val="21"/>
                <w:szCs w:val="21"/>
              </w:rPr>
              <w:t>Request</w:t>
            </w:r>
          </w:p>
        </w:tc>
        <w:tc>
          <w:tcPr>
            <w:tcW w:w="1142" w:type="dxa"/>
            <w:tcBorders>
              <w:top w:val="single" w:sz="12" w:space="0" w:color="000000"/>
              <w:left w:val="single" w:sz="4" w:space="0" w:color="000000"/>
              <w:bottom w:val="single" w:sz="12" w:space="0" w:color="000000"/>
              <w:right w:val="single" w:sz="4" w:space="0" w:color="000000"/>
            </w:tcBorders>
            <w:hideMark/>
          </w:tcPr>
          <w:p w:rsidR="00FC4CDC" w:rsidRPr="00E32A0E" w:rsidRDefault="00FC4CDC" w:rsidP="00FC4CDC">
            <w:pPr>
              <w:spacing w:before="4"/>
              <w:rPr>
                <w:sz w:val="21"/>
                <w:szCs w:val="21"/>
              </w:rPr>
            </w:pPr>
            <w:r w:rsidRPr="00E32A0E">
              <w:rPr>
                <w:b/>
                <w:sz w:val="21"/>
                <w:szCs w:val="21"/>
              </w:rPr>
              <w:t>Indication</w:t>
            </w:r>
          </w:p>
        </w:tc>
        <w:tc>
          <w:tcPr>
            <w:tcW w:w="1168" w:type="dxa"/>
            <w:tcBorders>
              <w:top w:val="single" w:sz="12" w:space="0" w:color="000000"/>
              <w:left w:val="single" w:sz="4" w:space="0" w:color="000000"/>
              <w:bottom w:val="single" w:sz="12" w:space="0" w:color="000000"/>
              <w:right w:val="single" w:sz="4" w:space="0" w:color="000000"/>
            </w:tcBorders>
            <w:hideMark/>
          </w:tcPr>
          <w:p w:rsidR="00FC4CDC" w:rsidRPr="00E32A0E" w:rsidRDefault="00FC4CDC" w:rsidP="00FC4CDC">
            <w:pPr>
              <w:spacing w:before="4"/>
              <w:rPr>
                <w:sz w:val="21"/>
                <w:szCs w:val="21"/>
              </w:rPr>
            </w:pPr>
            <w:r w:rsidRPr="00E32A0E">
              <w:rPr>
                <w:b/>
                <w:sz w:val="21"/>
                <w:szCs w:val="21"/>
              </w:rPr>
              <w:t>Response</w:t>
            </w:r>
          </w:p>
        </w:tc>
        <w:tc>
          <w:tcPr>
            <w:tcW w:w="993" w:type="dxa"/>
            <w:tcBorders>
              <w:top w:val="single" w:sz="12" w:space="0" w:color="000000"/>
              <w:left w:val="single" w:sz="4" w:space="0" w:color="000000"/>
              <w:bottom w:val="single" w:sz="12" w:space="0" w:color="000000"/>
              <w:right w:val="single" w:sz="12" w:space="0" w:color="000000"/>
            </w:tcBorders>
            <w:hideMark/>
          </w:tcPr>
          <w:p w:rsidR="00FC4CDC" w:rsidRPr="00E32A0E" w:rsidRDefault="00FC4CDC" w:rsidP="00FC4CDC">
            <w:pPr>
              <w:spacing w:before="4"/>
              <w:rPr>
                <w:sz w:val="21"/>
                <w:szCs w:val="21"/>
              </w:rPr>
            </w:pPr>
            <w:r w:rsidRPr="00E32A0E">
              <w:rPr>
                <w:b/>
                <w:sz w:val="21"/>
                <w:szCs w:val="21"/>
              </w:rPr>
              <w:t>Confirm</w:t>
            </w:r>
          </w:p>
        </w:tc>
      </w:tr>
      <w:tr w:rsidR="00FC4CDC" w:rsidRPr="00E32A0E" w:rsidTr="00537BD9">
        <w:trPr>
          <w:jc w:val="center"/>
        </w:trPr>
        <w:tc>
          <w:tcPr>
            <w:tcW w:w="4067" w:type="dxa"/>
            <w:tcBorders>
              <w:top w:val="single" w:sz="12" w:space="0" w:color="000000"/>
              <w:left w:val="single" w:sz="12" w:space="0" w:color="000000"/>
              <w:bottom w:val="single" w:sz="4" w:space="0" w:color="000000"/>
              <w:right w:val="single" w:sz="4" w:space="0" w:color="000000"/>
            </w:tcBorders>
            <w:hideMark/>
          </w:tcPr>
          <w:p w:rsidR="00FC4CDC" w:rsidRPr="00E32A0E" w:rsidRDefault="00FC4CDC" w:rsidP="00FC4CDC">
            <w:pPr>
              <w:spacing w:before="4"/>
              <w:rPr>
                <w:sz w:val="21"/>
                <w:szCs w:val="21"/>
              </w:rPr>
            </w:pPr>
            <w:r w:rsidRPr="00E32A0E">
              <w:rPr>
                <w:sz w:val="21"/>
                <w:szCs w:val="21"/>
              </w:rPr>
              <w:t>MLME-LLDN-DISCOVERY</w:t>
            </w:r>
          </w:p>
        </w:tc>
        <w:tc>
          <w:tcPr>
            <w:tcW w:w="1026" w:type="dxa"/>
            <w:tcBorders>
              <w:top w:val="single" w:sz="12" w:space="0" w:color="000000"/>
              <w:left w:val="single" w:sz="4" w:space="0" w:color="000000"/>
              <w:bottom w:val="single" w:sz="4" w:space="0" w:color="000000"/>
              <w:right w:val="single" w:sz="4" w:space="0" w:color="000000"/>
            </w:tcBorders>
            <w:hideMark/>
          </w:tcPr>
          <w:p w:rsidR="00FC4CDC" w:rsidRPr="00E32A0E" w:rsidRDefault="00FC4CDC" w:rsidP="00A67D67">
            <w:pPr>
              <w:spacing w:before="4"/>
              <w:rPr>
                <w:sz w:val="21"/>
                <w:szCs w:val="21"/>
              </w:rPr>
            </w:pPr>
            <w:r>
              <w:rPr>
                <w:sz w:val="21"/>
                <w:szCs w:val="21"/>
              </w:rPr>
              <w:t xml:space="preserve"> </w:t>
            </w:r>
            <w:r w:rsidR="00674736">
              <w:rPr>
                <w:sz w:val="21"/>
                <w:szCs w:val="21"/>
              </w:rPr>
              <w:fldChar w:fldCharType="begin"/>
            </w:r>
            <w:r w:rsidR="00A67D67">
              <w:rPr>
                <w:sz w:val="21"/>
                <w:szCs w:val="21"/>
              </w:rPr>
              <w:instrText xml:space="preserve"> REF _Ref426124609 \r \h </w:instrText>
            </w:r>
            <w:r w:rsidR="00674736">
              <w:rPr>
                <w:sz w:val="21"/>
                <w:szCs w:val="21"/>
              </w:rPr>
            </w:r>
            <w:r w:rsidR="00674736">
              <w:rPr>
                <w:sz w:val="21"/>
                <w:szCs w:val="21"/>
              </w:rPr>
              <w:fldChar w:fldCharType="separate"/>
            </w:r>
            <w:r w:rsidR="00A67D67">
              <w:rPr>
                <w:sz w:val="21"/>
                <w:szCs w:val="21"/>
              </w:rPr>
              <w:t>G.4.2</w:t>
            </w:r>
            <w:r w:rsidR="00674736">
              <w:rPr>
                <w:sz w:val="21"/>
                <w:szCs w:val="21"/>
              </w:rPr>
              <w:fldChar w:fldCharType="end"/>
            </w:r>
          </w:p>
        </w:tc>
        <w:tc>
          <w:tcPr>
            <w:tcW w:w="1142" w:type="dxa"/>
            <w:tcBorders>
              <w:top w:val="single" w:sz="12" w:space="0" w:color="000000"/>
              <w:left w:val="single" w:sz="4" w:space="0" w:color="000000"/>
              <w:bottom w:val="single" w:sz="4" w:space="0" w:color="000000"/>
              <w:right w:val="single" w:sz="4" w:space="0" w:color="000000"/>
            </w:tcBorders>
            <w:hideMark/>
          </w:tcPr>
          <w:p w:rsidR="00FC4CDC" w:rsidRPr="00E32A0E" w:rsidRDefault="00FC4CDC" w:rsidP="00FC4CDC">
            <w:pPr>
              <w:spacing w:before="4"/>
              <w:rPr>
                <w:sz w:val="21"/>
                <w:szCs w:val="21"/>
              </w:rPr>
            </w:pPr>
            <w:r w:rsidRPr="00E32A0E">
              <w:rPr>
                <w:sz w:val="21"/>
                <w:szCs w:val="21"/>
              </w:rPr>
              <w:t>—</w:t>
            </w:r>
          </w:p>
        </w:tc>
        <w:tc>
          <w:tcPr>
            <w:tcW w:w="1168" w:type="dxa"/>
            <w:tcBorders>
              <w:top w:val="single" w:sz="12" w:space="0" w:color="000000"/>
              <w:left w:val="single" w:sz="4" w:space="0" w:color="000000"/>
              <w:bottom w:val="single" w:sz="4" w:space="0" w:color="000000"/>
              <w:right w:val="single" w:sz="4" w:space="0" w:color="000000"/>
            </w:tcBorders>
            <w:hideMark/>
          </w:tcPr>
          <w:p w:rsidR="00FC4CDC" w:rsidRPr="00E32A0E" w:rsidRDefault="00FC4CDC" w:rsidP="00FC4CDC">
            <w:pPr>
              <w:spacing w:before="4"/>
              <w:rPr>
                <w:sz w:val="21"/>
                <w:szCs w:val="21"/>
              </w:rPr>
            </w:pPr>
            <w:r w:rsidRPr="00E32A0E">
              <w:rPr>
                <w:sz w:val="21"/>
                <w:szCs w:val="21"/>
              </w:rPr>
              <w:t>—</w:t>
            </w:r>
          </w:p>
        </w:tc>
        <w:tc>
          <w:tcPr>
            <w:tcW w:w="993" w:type="dxa"/>
            <w:tcBorders>
              <w:top w:val="single" w:sz="12" w:space="0" w:color="000000"/>
              <w:left w:val="single" w:sz="4" w:space="0" w:color="000000"/>
              <w:bottom w:val="single" w:sz="4" w:space="0" w:color="000000"/>
              <w:right w:val="single" w:sz="12" w:space="0" w:color="000000"/>
            </w:tcBorders>
            <w:hideMark/>
          </w:tcPr>
          <w:p w:rsidR="00FC4CDC" w:rsidRPr="00E32A0E" w:rsidRDefault="00FC4CDC" w:rsidP="00A67D67">
            <w:pPr>
              <w:spacing w:before="4"/>
              <w:rPr>
                <w:sz w:val="21"/>
                <w:szCs w:val="21"/>
              </w:rPr>
            </w:pPr>
            <w:r>
              <w:rPr>
                <w:sz w:val="21"/>
                <w:szCs w:val="21"/>
              </w:rPr>
              <w:t xml:space="preserve"> </w:t>
            </w:r>
            <w:r w:rsidR="00674736">
              <w:rPr>
                <w:sz w:val="21"/>
                <w:szCs w:val="21"/>
              </w:rPr>
              <w:fldChar w:fldCharType="begin"/>
            </w:r>
            <w:r w:rsidR="00A67D67">
              <w:rPr>
                <w:sz w:val="21"/>
                <w:szCs w:val="21"/>
              </w:rPr>
              <w:instrText xml:space="preserve"> REF _Ref426124646 \r \h </w:instrText>
            </w:r>
            <w:r w:rsidR="00674736">
              <w:rPr>
                <w:sz w:val="21"/>
                <w:szCs w:val="21"/>
              </w:rPr>
            </w:r>
            <w:r w:rsidR="00674736">
              <w:rPr>
                <w:sz w:val="21"/>
                <w:szCs w:val="21"/>
              </w:rPr>
              <w:fldChar w:fldCharType="separate"/>
            </w:r>
            <w:r w:rsidR="00A67D67">
              <w:rPr>
                <w:sz w:val="21"/>
                <w:szCs w:val="21"/>
              </w:rPr>
              <w:t>G.4.3</w:t>
            </w:r>
            <w:r w:rsidR="00674736">
              <w:rPr>
                <w:sz w:val="21"/>
                <w:szCs w:val="21"/>
              </w:rPr>
              <w:fldChar w:fldCharType="end"/>
            </w:r>
          </w:p>
        </w:tc>
      </w:tr>
      <w:tr w:rsidR="00FC4CDC" w:rsidRPr="00E32A0E" w:rsidTr="00537BD9">
        <w:trPr>
          <w:jc w:val="center"/>
        </w:trPr>
        <w:tc>
          <w:tcPr>
            <w:tcW w:w="4067" w:type="dxa"/>
            <w:tcBorders>
              <w:top w:val="single" w:sz="4" w:space="0" w:color="000000"/>
              <w:left w:val="single" w:sz="12" w:space="0" w:color="000000"/>
              <w:bottom w:val="single" w:sz="4" w:space="0" w:color="000000"/>
              <w:right w:val="single" w:sz="4" w:space="0" w:color="000000"/>
            </w:tcBorders>
            <w:hideMark/>
          </w:tcPr>
          <w:p w:rsidR="00FC4CDC" w:rsidRPr="00E32A0E" w:rsidRDefault="00FC4CDC" w:rsidP="00FC4CDC">
            <w:pPr>
              <w:spacing w:before="4"/>
              <w:rPr>
                <w:sz w:val="21"/>
                <w:szCs w:val="21"/>
              </w:rPr>
            </w:pPr>
            <w:r w:rsidRPr="00E32A0E">
              <w:rPr>
                <w:sz w:val="21"/>
                <w:szCs w:val="21"/>
              </w:rPr>
              <w:t>MLME-LLDN-CONFIGURATION</w:t>
            </w:r>
          </w:p>
        </w:tc>
        <w:tc>
          <w:tcPr>
            <w:tcW w:w="1026" w:type="dxa"/>
            <w:tcBorders>
              <w:top w:val="single" w:sz="4" w:space="0" w:color="000000"/>
              <w:left w:val="single" w:sz="4" w:space="0" w:color="000000"/>
              <w:bottom w:val="single" w:sz="4" w:space="0" w:color="000000"/>
              <w:right w:val="single" w:sz="4" w:space="0" w:color="000000"/>
            </w:tcBorders>
            <w:hideMark/>
          </w:tcPr>
          <w:p w:rsidR="00FC4CDC" w:rsidRPr="00E32A0E" w:rsidRDefault="00FC4CDC" w:rsidP="00A67D67">
            <w:pPr>
              <w:spacing w:before="4"/>
              <w:rPr>
                <w:sz w:val="21"/>
                <w:szCs w:val="21"/>
              </w:rPr>
            </w:pPr>
            <w:r>
              <w:rPr>
                <w:sz w:val="21"/>
                <w:szCs w:val="21"/>
              </w:rPr>
              <w:t xml:space="preserve"> </w:t>
            </w:r>
            <w:r w:rsidR="00674736">
              <w:rPr>
                <w:sz w:val="21"/>
                <w:szCs w:val="21"/>
              </w:rPr>
              <w:fldChar w:fldCharType="begin"/>
            </w:r>
            <w:r w:rsidR="00A67D67">
              <w:rPr>
                <w:sz w:val="21"/>
                <w:szCs w:val="21"/>
              </w:rPr>
              <w:instrText xml:space="preserve"> REF _Ref426124659 \r \h </w:instrText>
            </w:r>
            <w:r w:rsidR="00674736">
              <w:rPr>
                <w:sz w:val="21"/>
                <w:szCs w:val="21"/>
              </w:rPr>
            </w:r>
            <w:r w:rsidR="00674736">
              <w:rPr>
                <w:sz w:val="21"/>
                <w:szCs w:val="21"/>
              </w:rPr>
              <w:fldChar w:fldCharType="separate"/>
            </w:r>
            <w:r w:rsidR="00A67D67">
              <w:rPr>
                <w:sz w:val="21"/>
                <w:szCs w:val="21"/>
              </w:rPr>
              <w:t>G.4.4</w:t>
            </w:r>
            <w:r w:rsidR="00674736">
              <w:rPr>
                <w:sz w:val="21"/>
                <w:szCs w:val="21"/>
              </w:rPr>
              <w:fldChar w:fldCharType="end"/>
            </w:r>
          </w:p>
        </w:tc>
        <w:tc>
          <w:tcPr>
            <w:tcW w:w="1142" w:type="dxa"/>
            <w:tcBorders>
              <w:top w:val="single" w:sz="4" w:space="0" w:color="000000"/>
              <w:left w:val="single" w:sz="4" w:space="0" w:color="000000"/>
              <w:bottom w:val="single" w:sz="4" w:space="0" w:color="000000"/>
              <w:right w:val="single" w:sz="4" w:space="0" w:color="000000"/>
            </w:tcBorders>
            <w:hideMark/>
          </w:tcPr>
          <w:p w:rsidR="00FC4CDC" w:rsidRPr="00E32A0E" w:rsidRDefault="00FC4CDC" w:rsidP="00FC4CDC">
            <w:pPr>
              <w:spacing w:before="4"/>
              <w:rPr>
                <w:sz w:val="21"/>
                <w:szCs w:val="21"/>
              </w:rPr>
            </w:pPr>
            <w:r w:rsidRPr="00E32A0E">
              <w:rPr>
                <w:sz w:val="21"/>
                <w:szCs w:val="21"/>
              </w:rPr>
              <w:t>—</w:t>
            </w:r>
          </w:p>
        </w:tc>
        <w:tc>
          <w:tcPr>
            <w:tcW w:w="1168" w:type="dxa"/>
            <w:tcBorders>
              <w:top w:val="single" w:sz="4" w:space="0" w:color="000000"/>
              <w:left w:val="single" w:sz="4" w:space="0" w:color="000000"/>
              <w:bottom w:val="single" w:sz="4" w:space="0" w:color="000000"/>
              <w:right w:val="single" w:sz="4" w:space="0" w:color="000000"/>
            </w:tcBorders>
            <w:hideMark/>
          </w:tcPr>
          <w:p w:rsidR="00FC4CDC" w:rsidRPr="00E32A0E" w:rsidRDefault="00FC4CDC" w:rsidP="00FC4CDC">
            <w:pPr>
              <w:spacing w:before="4"/>
              <w:rPr>
                <w:sz w:val="21"/>
                <w:szCs w:val="21"/>
              </w:rPr>
            </w:pPr>
            <w:r w:rsidRPr="00E32A0E">
              <w:rPr>
                <w:sz w:val="21"/>
                <w:szCs w:val="21"/>
              </w:rPr>
              <w:t>—</w:t>
            </w:r>
          </w:p>
        </w:tc>
        <w:tc>
          <w:tcPr>
            <w:tcW w:w="993" w:type="dxa"/>
            <w:tcBorders>
              <w:top w:val="single" w:sz="4" w:space="0" w:color="000000"/>
              <w:left w:val="single" w:sz="4" w:space="0" w:color="000000"/>
              <w:bottom w:val="single" w:sz="4" w:space="0" w:color="000000"/>
              <w:right w:val="single" w:sz="12" w:space="0" w:color="000000"/>
            </w:tcBorders>
            <w:hideMark/>
          </w:tcPr>
          <w:p w:rsidR="00FC4CDC" w:rsidRPr="00E32A0E" w:rsidRDefault="00FC4CDC" w:rsidP="00A67D67">
            <w:pPr>
              <w:spacing w:before="4"/>
              <w:rPr>
                <w:sz w:val="21"/>
                <w:szCs w:val="21"/>
              </w:rPr>
            </w:pPr>
            <w:r>
              <w:rPr>
                <w:sz w:val="21"/>
                <w:szCs w:val="21"/>
              </w:rPr>
              <w:t xml:space="preserve"> </w:t>
            </w:r>
            <w:r w:rsidR="00674736">
              <w:rPr>
                <w:sz w:val="21"/>
                <w:szCs w:val="21"/>
              </w:rPr>
              <w:fldChar w:fldCharType="begin"/>
            </w:r>
            <w:r w:rsidR="00A67D67">
              <w:rPr>
                <w:sz w:val="21"/>
                <w:szCs w:val="21"/>
              </w:rPr>
              <w:instrText xml:space="preserve"> REF _Ref426124689 \r \h </w:instrText>
            </w:r>
            <w:r w:rsidR="00674736">
              <w:rPr>
                <w:sz w:val="21"/>
                <w:szCs w:val="21"/>
              </w:rPr>
            </w:r>
            <w:r w:rsidR="00674736">
              <w:rPr>
                <w:sz w:val="21"/>
                <w:szCs w:val="21"/>
              </w:rPr>
              <w:fldChar w:fldCharType="separate"/>
            </w:r>
            <w:r w:rsidR="00A67D67">
              <w:rPr>
                <w:sz w:val="21"/>
                <w:szCs w:val="21"/>
              </w:rPr>
              <w:t>G.4.5</w:t>
            </w:r>
            <w:r w:rsidR="00674736">
              <w:rPr>
                <w:sz w:val="21"/>
                <w:szCs w:val="21"/>
              </w:rPr>
              <w:fldChar w:fldCharType="end"/>
            </w:r>
          </w:p>
        </w:tc>
      </w:tr>
      <w:tr w:rsidR="00FC4CDC" w:rsidRPr="00E32A0E" w:rsidTr="00537BD9">
        <w:trPr>
          <w:jc w:val="center"/>
        </w:trPr>
        <w:tc>
          <w:tcPr>
            <w:tcW w:w="4067" w:type="dxa"/>
            <w:tcBorders>
              <w:top w:val="single" w:sz="4" w:space="0" w:color="000000"/>
              <w:left w:val="single" w:sz="12" w:space="0" w:color="000000"/>
              <w:bottom w:val="single" w:sz="12" w:space="0" w:color="000000"/>
              <w:right w:val="single" w:sz="4" w:space="0" w:color="000000"/>
            </w:tcBorders>
            <w:hideMark/>
          </w:tcPr>
          <w:p w:rsidR="00FC4CDC" w:rsidRPr="00E32A0E" w:rsidRDefault="00FC4CDC" w:rsidP="00FC4CDC">
            <w:pPr>
              <w:spacing w:before="4"/>
              <w:rPr>
                <w:sz w:val="21"/>
                <w:szCs w:val="21"/>
              </w:rPr>
            </w:pPr>
            <w:r w:rsidRPr="00E32A0E">
              <w:rPr>
                <w:sz w:val="21"/>
                <w:szCs w:val="21"/>
              </w:rPr>
              <w:t>MLME- LLDN-ONLINE</w:t>
            </w:r>
          </w:p>
        </w:tc>
        <w:tc>
          <w:tcPr>
            <w:tcW w:w="1026" w:type="dxa"/>
            <w:tcBorders>
              <w:top w:val="single" w:sz="4" w:space="0" w:color="000000"/>
              <w:left w:val="single" w:sz="4" w:space="0" w:color="000000"/>
              <w:bottom w:val="single" w:sz="12" w:space="0" w:color="000000"/>
              <w:right w:val="single" w:sz="4" w:space="0" w:color="000000"/>
            </w:tcBorders>
            <w:hideMark/>
          </w:tcPr>
          <w:p w:rsidR="00FC4CDC" w:rsidRPr="00E32A0E" w:rsidRDefault="00FC4CDC" w:rsidP="00A67D67">
            <w:pPr>
              <w:spacing w:before="4"/>
              <w:rPr>
                <w:sz w:val="21"/>
                <w:szCs w:val="21"/>
              </w:rPr>
            </w:pPr>
            <w:r>
              <w:rPr>
                <w:sz w:val="21"/>
                <w:szCs w:val="21"/>
              </w:rPr>
              <w:t xml:space="preserve"> </w:t>
            </w:r>
            <w:r w:rsidR="00674736">
              <w:rPr>
                <w:sz w:val="21"/>
                <w:szCs w:val="21"/>
              </w:rPr>
              <w:fldChar w:fldCharType="begin"/>
            </w:r>
            <w:r w:rsidR="00A67D67">
              <w:rPr>
                <w:sz w:val="21"/>
                <w:szCs w:val="21"/>
              </w:rPr>
              <w:instrText xml:space="preserve"> REF _Ref426124699 \r \h </w:instrText>
            </w:r>
            <w:r w:rsidR="00674736">
              <w:rPr>
                <w:sz w:val="21"/>
                <w:szCs w:val="21"/>
              </w:rPr>
            </w:r>
            <w:r w:rsidR="00674736">
              <w:rPr>
                <w:sz w:val="21"/>
                <w:szCs w:val="21"/>
              </w:rPr>
              <w:fldChar w:fldCharType="separate"/>
            </w:r>
            <w:r w:rsidR="00A67D67">
              <w:rPr>
                <w:sz w:val="21"/>
                <w:szCs w:val="21"/>
              </w:rPr>
              <w:t>G.4.6</w:t>
            </w:r>
            <w:r w:rsidR="00674736">
              <w:rPr>
                <w:sz w:val="21"/>
                <w:szCs w:val="21"/>
              </w:rPr>
              <w:fldChar w:fldCharType="end"/>
            </w:r>
          </w:p>
        </w:tc>
        <w:tc>
          <w:tcPr>
            <w:tcW w:w="1142" w:type="dxa"/>
            <w:tcBorders>
              <w:top w:val="single" w:sz="4" w:space="0" w:color="000000"/>
              <w:left w:val="single" w:sz="4" w:space="0" w:color="000000"/>
              <w:bottom w:val="single" w:sz="12" w:space="0" w:color="000000"/>
              <w:right w:val="single" w:sz="4" w:space="0" w:color="000000"/>
            </w:tcBorders>
            <w:hideMark/>
          </w:tcPr>
          <w:p w:rsidR="00FC4CDC" w:rsidRPr="00E32A0E" w:rsidRDefault="00FC4CDC" w:rsidP="00A67D67">
            <w:pPr>
              <w:spacing w:before="4"/>
              <w:rPr>
                <w:sz w:val="21"/>
                <w:szCs w:val="21"/>
              </w:rPr>
            </w:pPr>
            <w:r>
              <w:rPr>
                <w:sz w:val="21"/>
                <w:szCs w:val="21"/>
              </w:rPr>
              <w:t xml:space="preserve"> </w:t>
            </w:r>
            <w:r w:rsidR="00674736">
              <w:rPr>
                <w:sz w:val="21"/>
                <w:szCs w:val="21"/>
              </w:rPr>
              <w:fldChar w:fldCharType="begin"/>
            </w:r>
            <w:r w:rsidR="00A67D67">
              <w:rPr>
                <w:sz w:val="21"/>
                <w:szCs w:val="21"/>
              </w:rPr>
              <w:instrText xml:space="preserve"> REF _Ref426124709 \r \h </w:instrText>
            </w:r>
            <w:r w:rsidR="00674736">
              <w:rPr>
                <w:sz w:val="21"/>
                <w:szCs w:val="21"/>
              </w:rPr>
            </w:r>
            <w:r w:rsidR="00674736">
              <w:rPr>
                <w:sz w:val="21"/>
                <w:szCs w:val="21"/>
              </w:rPr>
              <w:fldChar w:fldCharType="separate"/>
            </w:r>
            <w:r w:rsidR="00A67D67">
              <w:rPr>
                <w:sz w:val="21"/>
                <w:szCs w:val="21"/>
              </w:rPr>
              <w:t>G.4.7</w:t>
            </w:r>
            <w:r w:rsidR="00674736">
              <w:rPr>
                <w:sz w:val="21"/>
                <w:szCs w:val="21"/>
              </w:rPr>
              <w:fldChar w:fldCharType="end"/>
            </w:r>
          </w:p>
        </w:tc>
        <w:tc>
          <w:tcPr>
            <w:tcW w:w="1168" w:type="dxa"/>
            <w:tcBorders>
              <w:top w:val="single" w:sz="4" w:space="0" w:color="000000"/>
              <w:left w:val="single" w:sz="4" w:space="0" w:color="000000"/>
              <w:bottom w:val="single" w:sz="12" w:space="0" w:color="000000"/>
              <w:right w:val="single" w:sz="4" w:space="0" w:color="000000"/>
            </w:tcBorders>
            <w:hideMark/>
          </w:tcPr>
          <w:p w:rsidR="00FC4CDC" w:rsidRPr="00E32A0E" w:rsidRDefault="00FC4CDC" w:rsidP="00FC4CDC">
            <w:pPr>
              <w:spacing w:before="4"/>
              <w:rPr>
                <w:sz w:val="21"/>
                <w:szCs w:val="21"/>
              </w:rPr>
            </w:pPr>
            <w:r w:rsidRPr="00E32A0E">
              <w:rPr>
                <w:sz w:val="21"/>
                <w:szCs w:val="21"/>
              </w:rPr>
              <w:t>—</w:t>
            </w:r>
          </w:p>
        </w:tc>
        <w:tc>
          <w:tcPr>
            <w:tcW w:w="993" w:type="dxa"/>
            <w:tcBorders>
              <w:top w:val="single" w:sz="4" w:space="0" w:color="000000"/>
              <w:left w:val="single" w:sz="4" w:space="0" w:color="000000"/>
              <w:bottom w:val="single" w:sz="12" w:space="0" w:color="000000"/>
              <w:right w:val="single" w:sz="12" w:space="0" w:color="000000"/>
            </w:tcBorders>
            <w:hideMark/>
          </w:tcPr>
          <w:p w:rsidR="00FC4CDC" w:rsidRPr="00E32A0E" w:rsidRDefault="00FC4CDC" w:rsidP="00FC4CDC">
            <w:pPr>
              <w:spacing w:before="4"/>
              <w:rPr>
                <w:sz w:val="21"/>
                <w:szCs w:val="21"/>
              </w:rPr>
            </w:pPr>
            <w:r w:rsidRPr="00E32A0E">
              <w:rPr>
                <w:sz w:val="21"/>
                <w:szCs w:val="21"/>
              </w:rPr>
              <w:t>—</w:t>
            </w:r>
          </w:p>
        </w:tc>
      </w:tr>
    </w:tbl>
    <w:p w:rsidR="00FC4CDC" w:rsidRPr="00E32A0E" w:rsidRDefault="00FC4CDC" w:rsidP="00FC4CDC">
      <w:pPr>
        <w:spacing w:before="4"/>
        <w:rPr>
          <w:b/>
          <w:bCs/>
          <w:sz w:val="21"/>
          <w:szCs w:val="21"/>
        </w:rPr>
      </w:pPr>
    </w:p>
    <w:p w:rsidR="00FC4CDC" w:rsidRDefault="00FC4CDC" w:rsidP="00FC4CDC">
      <w:pPr>
        <w:spacing w:before="4"/>
        <w:rPr>
          <w:sz w:val="21"/>
          <w:szCs w:val="21"/>
        </w:rPr>
      </w:pPr>
    </w:p>
    <w:p w:rsidR="00EC4265" w:rsidRPr="00A67D67" w:rsidRDefault="00EC4265" w:rsidP="00A67D67">
      <w:pPr>
        <w:pStyle w:val="berschrift3"/>
        <w:rPr>
          <w:b/>
          <w:sz w:val="24"/>
          <w:szCs w:val="24"/>
        </w:rPr>
      </w:pPr>
      <w:bookmarkStart w:id="684" w:name="_Ref426124609"/>
      <w:r w:rsidRPr="00A67D67">
        <w:rPr>
          <w:b/>
          <w:sz w:val="24"/>
          <w:szCs w:val="24"/>
        </w:rPr>
        <w:t>MLME-LLDN-DISCOVERY.request</w:t>
      </w:r>
      <w:bookmarkEnd w:id="684"/>
    </w:p>
    <w:p w:rsidR="00EC4265" w:rsidRPr="001A4D33" w:rsidRDefault="00EC4265" w:rsidP="00EC4265">
      <w:pPr>
        <w:spacing w:before="4"/>
        <w:rPr>
          <w:b/>
          <w:bCs/>
          <w:sz w:val="21"/>
          <w:szCs w:val="21"/>
        </w:rPr>
      </w:pPr>
    </w:p>
    <w:p w:rsidR="00BE2EE2" w:rsidRDefault="00EC4265" w:rsidP="00A67D67">
      <w:pPr>
        <w:spacing w:before="4"/>
        <w:jc w:val="both"/>
        <w:rPr>
          <w:sz w:val="21"/>
          <w:szCs w:val="21"/>
        </w:rPr>
      </w:pPr>
      <w:r w:rsidRPr="001A4D33">
        <w:rPr>
          <w:sz w:val="21"/>
          <w:szCs w:val="21"/>
        </w:rPr>
        <w:t xml:space="preserve">This primitive switches the LLDN into the </w:t>
      </w:r>
      <w:r w:rsidR="00A67D67">
        <w:rPr>
          <w:sz w:val="21"/>
          <w:szCs w:val="21"/>
        </w:rPr>
        <w:t xml:space="preserve">LLDN </w:t>
      </w:r>
      <w:r w:rsidRPr="001A4D33">
        <w:rPr>
          <w:sz w:val="21"/>
          <w:szCs w:val="21"/>
        </w:rPr>
        <w:t xml:space="preserve">Discover state. </w:t>
      </w:r>
    </w:p>
    <w:p w:rsidR="00BE2EE2" w:rsidRDefault="00BE2EE2" w:rsidP="00A67D67">
      <w:pPr>
        <w:spacing w:before="4"/>
        <w:jc w:val="both"/>
        <w:rPr>
          <w:sz w:val="21"/>
          <w:szCs w:val="21"/>
        </w:rPr>
      </w:pPr>
    </w:p>
    <w:p w:rsidR="00EC4265" w:rsidRPr="001A4D33" w:rsidRDefault="00EC4265" w:rsidP="00A67D67">
      <w:pPr>
        <w:spacing w:before="4"/>
        <w:jc w:val="both"/>
        <w:rPr>
          <w:sz w:val="21"/>
          <w:szCs w:val="21"/>
        </w:rPr>
      </w:pPr>
      <w:r w:rsidRPr="001A4D33">
        <w:rPr>
          <w:sz w:val="21"/>
          <w:szCs w:val="21"/>
        </w:rPr>
        <w:t>The semantics of this primitive are:</w:t>
      </w:r>
    </w:p>
    <w:p w:rsidR="00BE2EE2" w:rsidRDefault="00BE2EE2" w:rsidP="00BE2EE2">
      <w:pPr>
        <w:spacing w:before="4"/>
        <w:jc w:val="both"/>
        <w:rPr>
          <w:sz w:val="21"/>
          <w:szCs w:val="21"/>
        </w:rPr>
      </w:pPr>
    </w:p>
    <w:p w:rsidR="00EC4265" w:rsidRPr="001A4D33" w:rsidRDefault="00BE2EE2" w:rsidP="00BE2EE2">
      <w:pPr>
        <w:spacing w:before="4"/>
        <w:jc w:val="both"/>
        <w:rPr>
          <w:sz w:val="21"/>
          <w:szCs w:val="21"/>
        </w:rPr>
      </w:pPr>
      <w:r>
        <w:rPr>
          <w:sz w:val="21"/>
          <w:szCs w:val="21"/>
        </w:rPr>
        <w:tab/>
      </w:r>
      <w:r w:rsidR="00EC4265" w:rsidRPr="001A4D33">
        <w:rPr>
          <w:sz w:val="21"/>
          <w:szCs w:val="21"/>
        </w:rPr>
        <w:t>MLME-LLDN-DISCOVERY.request</w:t>
      </w:r>
      <w:r w:rsidR="00EC4265" w:rsidRPr="001A4D33">
        <w:rPr>
          <w:sz w:val="21"/>
          <w:szCs w:val="21"/>
        </w:rPr>
        <w:tab/>
        <w:t>(</w:t>
      </w:r>
    </w:p>
    <w:p w:rsidR="00EC4265" w:rsidRPr="001A4D33" w:rsidRDefault="00BE2EE2" w:rsidP="00BE2EE2">
      <w:pPr>
        <w:spacing w:before="4"/>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EC4265" w:rsidRPr="001A4D33">
        <w:rPr>
          <w:sz w:val="21"/>
          <w:szCs w:val="21"/>
        </w:rPr>
        <w:t>LowLatencyNetworkConfiguration</w:t>
      </w:r>
    </w:p>
    <w:p w:rsidR="00EC4265" w:rsidRPr="001A4D33" w:rsidRDefault="00BE2EE2" w:rsidP="00BE2EE2">
      <w:pPr>
        <w:spacing w:before="4"/>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EC4265" w:rsidRPr="001A4D33">
        <w:rPr>
          <w:sz w:val="21"/>
          <w:szCs w:val="21"/>
        </w:rPr>
        <w:t>)</w:t>
      </w:r>
    </w:p>
    <w:p w:rsidR="00EC4265" w:rsidRPr="001A4D33" w:rsidRDefault="00EC4265" w:rsidP="00A67D67">
      <w:pPr>
        <w:spacing w:before="4"/>
        <w:jc w:val="both"/>
        <w:rPr>
          <w:sz w:val="21"/>
          <w:szCs w:val="21"/>
        </w:rPr>
      </w:pPr>
    </w:p>
    <w:p w:rsidR="00EC4265" w:rsidRPr="001A4D33" w:rsidRDefault="00BE2EE2" w:rsidP="00A67D67">
      <w:pPr>
        <w:spacing w:before="4"/>
        <w:jc w:val="both"/>
        <w:rPr>
          <w:sz w:val="21"/>
          <w:szCs w:val="21"/>
        </w:rPr>
      </w:pPr>
      <w:r>
        <w:rPr>
          <w:sz w:val="21"/>
          <w:szCs w:val="21"/>
        </w:rPr>
        <w:t xml:space="preserve">The primitive parameters are defined in </w:t>
      </w:r>
      <w:fldSimple w:instr=" REF _Ref426125601 \h  \* MERGEFORMAT ">
        <w:r w:rsidRPr="00BE2EE2">
          <w:rPr>
            <w:sz w:val="21"/>
            <w:szCs w:val="21"/>
          </w:rPr>
          <w:t>Table G.6</w:t>
        </w:r>
      </w:fldSimple>
      <w:r>
        <w:rPr>
          <w:sz w:val="21"/>
          <w:szCs w:val="21"/>
        </w:rPr>
        <w:t>.</w:t>
      </w:r>
    </w:p>
    <w:p w:rsidR="00EC4265" w:rsidRPr="00BE2EE2" w:rsidRDefault="00EC4265" w:rsidP="00BE2EE2">
      <w:pPr>
        <w:pStyle w:val="Beschriftung"/>
        <w:spacing w:before="200" w:after="0"/>
        <w:jc w:val="center"/>
        <w:rPr>
          <w:rFonts w:ascii="Arial" w:hAnsi="Arial" w:cs="Arial"/>
          <w:color w:val="auto"/>
          <w:spacing w:val="-1"/>
          <w:sz w:val="20"/>
          <w:szCs w:val="20"/>
        </w:rPr>
      </w:pPr>
      <w:bookmarkStart w:id="685" w:name="_Ref426125601"/>
      <w:r w:rsidRPr="00BE2EE2">
        <w:rPr>
          <w:rFonts w:ascii="Arial" w:hAnsi="Arial" w:cs="Arial"/>
          <w:color w:val="auto"/>
          <w:spacing w:val="-1"/>
          <w:sz w:val="20"/>
          <w:szCs w:val="20"/>
        </w:rPr>
        <w:t xml:space="preserve">Table </w:t>
      </w:r>
      <w:r w:rsidR="00674736">
        <w:rPr>
          <w:rFonts w:ascii="Arial" w:hAnsi="Arial" w:cs="Arial"/>
          <w:color w:val="auto"/>
          <w:spacing w:val="-1"/>
          <w:sz w:val="20"/>
          <w:szCs w:val="20"/>
        </w:rPr>
        <w:fldChar w:fldCharType="begin"/>
      </w:r>
      <w:r w:rsidR="00436C03">
        <w:rPr>
          <w:rFonts w:ascii="Arial" w:hAnsi="Arial" w:cs="Arial"/>
          <w:color w:val="auto"/>
          <w:spacing w:val="-1"/>
          <w:sz w:val="20"/>
          <w:szCs w:val="20"/>
        </w:rPr>
        <w:instrText xml:space="preserve"> STYLEREF 1 \s </w:instrText>
      </w:r>
      <w:r w:rsidR="00674736">
        <w:rPr>
          <w:rFonts w:ascii="Arial" w:hAnsi="Arial" w:cs="Arial"/>
          <w:color w:val="auto"/>
          <w:spacing w:val="-1"/>
          <w:sz w:val="20"/>
          <w:szCs w:val="20"/>
        </w:rPr>
        <w:fldChar w:fldCharType="separate"/>
      </w:r>
      <w:r w:rsidR="00436C03">
        <w:rPr>
          <w:rFonts w:ascii="Arial" w:hAnsi="Arial" w:cs="Arial"/>
          <w:noProof/>
          <w:color w:val="auto"/>
          <w:spacing w:val="-1"/>
          <w:sz w:val="20"/>
          <w:szCs w:val="20"/>
        </w:rPr>
        <w:t>G</w:t>
      </w:r>
      <w:r w:rsidR="00674736">
        <w:rPr>
          <w:rFonts w:ascii="Arial" w:hAnsi="Arial" w:cs="Arial"/>
          <w:color w:val="auto"/>
          <w:spacing w:val="-1"/>
          <w:sz w:val="20"/>
          <w:szCs w:val="20"/>
        </w:rPr>
        <w:fldChar w:fldCharType="end"/>
      </w:r>
      <w:r w:rsidR="00436C03">
        <w:rPr>
          <w:rFonts w:ascii="Arial" w:hAnsi="Arial" w:cs="Arial"/>
          <w:color w:val="auto"/>
          <w:spacing w:val="-1"/>
          <w:sz w:val="20"/>
          <w:szCs w:val="20"/>
        </w:rPr>
        <w:t>.</w:t>
      </w:r>
      <w:r w:rsidR="00674736">
        <w:rPr>
          <w:rFonts w:ascii="Arial" w:hAnsi="Arial" w:cs="Arial"/>
          <w:color w:val="auto"/>
          <w:spacing w:val="-1"/>
          <w:sz w:val="20"/>
          <w:szCs w:val="20"/>
        </w:rPr>
        <w:fldChar w:fldCharType="begin"/>
      </w:r>
      <w:r w:rsidR="00436C03">
        <w:rPr>
          <w:rFonts w:ascii="Arial" w:hAnsi="Arial" w:cs="Arial"/>
          <w:color w:val="auto"/>
          <w:spacing w:val="-1"/>
          <w:sz w:val="20"/>
          <w:szCs w:val="20"/>
        </w:rPr>
        <w:instrText xml:space="preserve"> SEQ Table \* ARABIC \s 1 </w:instrText>
      </w:r>
      <w:r w:rsidR="00674736">
        <w:rPr>
          <w:rFonts w:ascii="Arial" w:hAnsi="Arial" w:cs="Arial"/>
          <w:color w:val="auto"/>
          <w:spacing w:val="-1"/>
          <w:sz w:val="20"/>
          <w:szCs w:val="20"/>
        </w:rPr>
        <w:fldChar w:fldCharType="separate"/>
      </w:r>
      <w:r w:rsidR="00436C03">
        <w:rPr>
          <w:rFonts w:ascii="Arial" w:hAnsi="Arial" w:cs="Arial"/>
          <w:noProof/>
          <w:color w:val="auto"/>
          <w:spacing w:val="-1"/>
          <w:sz w:val="20"/>
          <w:szCs w:val="20"/>
        </w:rPr>
        <w:t>6</w:t>
      </w:r>
      <w:r w:rsidR="00674736">
        <w:rPr>
          <w:rFonts w:ascii="Arial" w:hAnsi="Arial" w:cs="Arial"/>
          <w:color w:val="auto"/>
          <w:spacing w:val="-1"/>
          <w:sz w:val="20"/>
          <w:szCs w:val="20"/>
        </w:rPr>
        <w:fldChar w:fldCharType="end"/>
      </w:r>
      <w:bookmarkEnd w:id="685"/>
      <w:r w:rsidRPr="00BE2EE2">
        <w:rPr>
          <w:rFonts w:ascii="Arial" w:hAnsi="Arial" w:cs="Arial"/>
          <w:color w:val="auto"/>
          <w:spacing w:val="-1"/>
          <w:sz w:val="20"/>
          <w:szCs w:val="20"/>
        </w:rPr>
        <w:t>—MLME-LLDN-DISCOVERY.request parameters</w:t>
      </w:r>
    </w:p>
    <w:p w:rsidR="00EC4265" w:rsidRPr="001A4D33" w:rsidRDefault="00EC4265" w:rsidP="00EC4265">
      <w:pPr>
        <w:spacing w:before="4"/>
        <w:rPr>
          <w:b/>
          <w:bCs/>
          <w:sz w:val="21"/>
          <w:szCs w:val="21"/>
        </w:rPr>
      </w:pPr>
    </w:p>
    <w:tbl>
      <w:tblPr>
        <w:tblStyle w:val="TableNormal"/>
        <w:tblW w:w="0" w:type="auto"/>
        <w:jc w:val="center"/>
        <w:tblLayout w:type="fixed"/>
        <w:tblLook w:val="01E0"/>
      </w:tblPr>
      <w:tblGrid>
        <w:gridCol w:w="1777"/>
        <w:gridCol w:w="1408"/>
        <w:gridCol w:w="1232"/>
        <w:gridCol w:w="4223"/>
      </w:tblGrid>
      <w:tr w:rsidR="00EC4265" w:rsidRPr="001A4D33" w:rsidTr="00BE2EE2">
        <w:trPr>
          <w:trHeight w:hRule="exact" w:val="440"/>
          <w:jc w:val="center"/>
        </w:trPr>
        <w:tc>
          <w:tcPr>
            <w:tcW w:w="1777" w:type="dxa"/>
            <w:tcBorders>
              <w:top w:val="single" w:sz="12" w:space="0" w:color="000000"/>
              <w:left w:val="single" w:sz="12" w:space="0" w:color="000000"/>
              <w:bottom w:val="single" w:sz="12"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Name</w:t>
            </w:r>
          </w:p>
        </w:tc>
        <w:tc>
          <w:tcPr>
            <w:tcW w:w="1408" w:type="dxa"/>
            <w:tcBorders>
              <w:top w:val="single" w:sz="12" w:space="0" w:color="000000"/>
              <w:left w:val="single" w:sz="4" w:space="0" w:color="000000"/>
              <w:bottom w:val="single" w:sz="12"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Type</w:t>
            </w:r>
          </w:p>
        </w:tc>
        <w:tc>
          <w:tcPr>
            <w:tcW w:w="1232" w:type="dxa"/>
            <w:tcBorders>
              <w:top w:val="single" w:sz="12" w:space="0" w:color="000000"/>
              <w:left w:val="single" w:sz="4" w:space="0" w:color="000000"/>
              <w:bottom w:val="single" w:sz="12"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Valid range</w:t>
            </w:r>
          </w:p>
        </w:tc>
        <w:tc>
          <w:tcPr>
            <w:tcW w:w="4223" w:type="dxa"/>
            <w:tcBorders>
              <w:top w:val="single" w:sz="12" w:space="0" w:color="000000"/>
              <w:left w:val="single" w:sz="4" w:space="0" w:color="000000"/>
              <w:bottom w:val="single" w:sz="12" w:space="0" w:color="000000"/>
              <w:right w:val="single" w:sz="12"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Description</w:t>
            </w:r>
          </w:p>
        </w:tc>
      </w:tr>
      <w:tr w:rsidR="00EC4265" w:rsidRPr="001A4D33" w:rsidTr="00BE2EE2">
        <w:trPr>
          <w:jc w:val="center"/>
        </w:trPr>
        <w:tc>
          <w:tcPr>
            <w:tcW w:w="1777" w:type="dxa"/>
            <w:tcBorders>
              <w:top w:val="single" w:sz="12" w:space="0" w:color="000000"/>
              <w:left w:val="single" w:sz="12" w:space="0" w:color="000000"/>
              <w:bottom w:val="single" w:sz="12"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LowLatencyNet- workConfiguration</w:t>
            </w:r>
          </w:p>
        </w:tc>
        <w:tc>
          <w:tcPr>
            <w:tcW w:w="1408" w:type="dxa"/>
            <w:tcBorders>
              <w:top w:val="single" w:sz="12" w:space="0" w:color="000000"/>
              <w:left w:val="single" w:sz="4" w:space="0" w:color="000000"/>
              <w:bottom w:val="single" w:sz="12"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Set of octets of variable length</w:t>
            </w:r>
          </w:p>
        </w:tc>
        <w:tc>
          <w:tcPr>
            <w:tcW w:w="1232" w:type="dxa"/>
            <w:tcBorders>
              <w:top w:val="single" w:sz="12" w:space="0" w:color="000000"/>
              <w:left w:val="single" w:sz="4" w:space="0" w:color="000000"/>
              <w:bottom w:val="single" w:sz="12"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ascii="Cambria Math" w:eastAsia="Times New Roman" w:hAnsi="Cambria Math" w:cs="Cambria Math"/>
                <w:sz w:val="21"/>
                <w:szCs w:val="21"/>
                <w:lang w:eastAsia="de-DE"/>
              </w:rPr>
              <w:t>⎯</w:t>
            </w:r>
          </w:p>
        </w:tc>
        <w:tc>
          <w:tcPr>
            <w:tcW w:w="4223" w:type="dxa"/>
            <w:tcBorders>
              <w:top w:val="single" w:sz="12" w:space="0" w:color="000000"/>
              <w:left w:val="single" w:sz="4" w:space="0" w:color="000000"/>
              <w:bottom w:val="single" w:sz="12" w:space="0" w:color="000000"/>
              <w:right w:val="single" w:sz="12"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 xml:space="preserve">Contains the necessary </w:t>
            </w:r>
            <w:r w:rsidR="00BE2EE2">
              <w:rPr>
                <w:rFonts w:eastAsia="Times New Roman" w:cs="Times New Roman"/>
                <w:sz w:val="21"/>
                <w:szCs w:val="21"/>
                <w:lang w:eastAsia="de-DE"/>
              </w:rPr>
              <w:t xml:space="preserve">LLDN </w:t>
            </w:r>
            <w:r w:rsidRPr="001A4D33">
              <w:rPr>
                <w:rFonts w:eastAsia="Times New Roman" w:cs="Times New Roman"/>
                <w:sz w:val="21"/>
                <w:szCs w:val="21"/>
                <w:lang w:eastAsia="de-DE"/>
              </w:rPr>
              <w:t xml:space="preserve">configuration parameters from the next higher layer for the LLDN in </w:t>
            </w:r>
            <w:r w:rsidR="00BE2EE2">
              <w:rPr>
                <w:rFonts w:eastAsia="Times New Roman" w:cs="Times New Roman"/>
                <w:sz w:val="21"/>
                <w:szCs w:val="21"/>
                <w:lang w:eastAsia="de-DE"/>
              </w:rPr>
              <w:t xml:space="preserve">LLDN </w:t>
            </w:r>
            <w:r w:rsidRPr="001A4D33">
              <w:rPr>
                <w:rFonts w:eastAsia="Times New Roman" w:cs="Times New Roman"/>
                <w:sz w:val="21"/>
                <w:szCs w:val="21"/>
                <w:lang w:eastAsia="de-DE"/>
              </w:rPr>
              <w:t>Discovery state</w:t>
            </w:r>
          </w:p>
        </w:tc>
      </w:tr>
    </w:tbl>
    <w:p w:rsidR="00EC4265" w:rsidRPr="001A4D33" w:rsidRDefault="00EC4265" w:rsidP="00EC4265">
      <w:pPr>
        <w:spacing w:before="4"/>
        <w:rPr>
          <w:b/>
          <w:bCs/>
          <w:sz w:val="21"/>
          <w:szCs w:val="21"/>
        </w:rPr>
      </w:pPr>
    </w:p>
    <w:p w:rsidR="00EC4265" w:rsidRPr="001A4D33" w:rsidRDefault="00EC4265" w:rsidP="00EC4265">
      <w:pPr>
        <w:spacing w:before="4"/>
        <w:rPr>
          <w:b/>
          <w:bCs/>
          <w:sz w:val="21"/>
          <w:szCs w:val="21"/>
        </w:rPr>
      </w:pPr>
    </w:p>
    <w:p w:rsidR="00EC4265" w:rsidRPr="001A4D33" w:rsidRDefault="00EC4265" w:rsidP="009472B6">
      <w:pPr>
        <w:spacing w:before="4"/>
        <w:jc w:val="both"/>
        <w:rPr>
          <w:sz w:val="21"/>
          <w:szCs w:val="21"/>
        </w:rPr>
      </w:pPr>
      <w:r w:rsidRPr="001A4D33">
        <w:rPr>
          <w:sz w:val="21"/>
          <w:szCs w:val="21"/>
        </w:rPr>
        <w:t xml:space="preserve">The MLME-LLDN-DISCOVERY.request primitive is generated by the next higher layer of an LLDN </w:t>
      </w:r>
      <w:r w:rsidR="009472B6">
        <w:rPr>
          <w:sz w:val="21"/>
          <w:szCs w:val="21"/>
        </w:rPr>
        <w:t xml:space="preserve">PAN </w:t>
      </w:r>
      <w:r w:rsidRPr="001A4D33">
        <w:rPr>
          <w:sz w:val="21"/>
          <w:szCs w:val="21"/>
        </w:rPr>
        <w:t xml:space="preserve">coordinator and issued to its MLME to switch the LLDN into the </w:t>
      </w:r>
      <w:r w:rsidR="009472B6">
        <w:rPr>
          <w:sz w:val="21"/>
          <w:szCs w:val="21"/>
        </w:rPr>
        <w:t xml:space="preserve">LLDN </w:t>
      </w:r>
      <w:r w:rsidRPr="001A4D33">
        <w:rPr>
          <w:sz w:val="21"/>
          <w:szCs w:val="21"/>
        </w:rPr>
        <w:t xml:space="preserve">Discovery state as described in </w:t>
      </w:r>
      <w:r w:rsidR="009472B6">
        <w:rPr>
          <w:sz w:val="21"/>
          <w:szCs w:val="21"/>
        </w:rPr>
        <w:t>G.xxx</w:t>
      </w:r>
      <w:r w:rsidRPr="001A4D33">
        <w:rPr>
          <w:sz w:val="21"/>
          <w:szCs w:val="21"/>
        </w:rPr>
        <w:t>.</w:t>
      </w:r>
    </w:p>
    <w:p w:rsidR="00EC4265" w:rsidRPr="001A4D33" w:rsidRDefault="00EC4265" w:rsidP="009472B6">
      <w:pPr>
        <w:spacing w:before="4"/>
        <w:jc w:val="both"/>
        <w:rPr>
          <w:sz w:val="21"/>
          <w:szCs w:val="21"/>
        </w:rPr>
      </w:pPr>
    </w:p>
    <w:p w:rsidR="00EC4265" w:rsidRPr="001A4D33" w:rsidRDefault="00EC4265" w:rsidP="009472B6">
      <w:pPr>
        <w:spacing w:before="4"/>
        <w:jc w:val="both"/>
        <w:rPr>
          <w:sz w:val="21"/>
          <w:szCs w:val="21"/>
        </w:rPr>
      </w:pPr>
      <w:r w:rsidRPr="001A4D33">
        <w:rPr>
          <w:sz w:val="21"/>
          <w:szCs w:val="21"/>
        </w:rPr>
        <w:t xml:space="preserve">When the MLME of an LLDN </w:t>
      </w:r>
      <w:r w:rsidR="009472B6">
        <w:rPr>
          <w:sz w:val="21"/>
          <w:szCs w:val="21"/>
        </w:rPr>
        <w:t xml:space="preserve">PAN </w:t>
      </w:r>
      <w:r w:rsidRPr="001A4D33">
        <w:rPr>
          <w:sz w:val="21"/>
          <w:szCs w:val="21"/>
        </w:rPr>
        <w:t xml:space="preserve">coordinator receives the MLME-LLDN-DISCOVERY.request primitive, it sets the Transmission State field in the </w:t>
      </w:r>
      <w:r w:rsidR="00005771">
        <w:rPr>
          <w:sz w:val="21"/>
          <w:szCs w:val="21"/>
        </w:rPr>
        <w:t xml:space="preserve">LLDN Beacon </w:t>
      </w:r>
      <w:r w:rsidRPr="001A4D33">
        <w:rPr>
          <w:sz w:val="21"/>
          <w:szCs w:val="21"/>
        </w:rPr>
        <w:t xml:space="preserve">Flags field of the payload of the </w:t>
      </w:r>
      <w:r w:rsidR="009472B6">
        <w:rPr>
          <w:sz w:val="21"/>
          <w:szCs w:val="21"/>
        </w:rPr>
        <w:t>LLDN</w:t>
      </w:r>
      <w:r w:rsidRPr="001A4D33">
        <w:rPr>
          <w:sz w:val="21"/>
          <w:szCs w:val="21"/>
        </w:rPr>
        <w:t xml:space="preserve"> Beacons to the value for </w:t>
      </w:r>
      <w:r w:rsidR="009472B6">
        <w:rPr>
          <w:sz w:val="21"/>
          <w:szCs w:val="21"/>
        </w:rPr>
        <w:t xml:space="preserve">LLDN </w:t>
      </w:r>
      <w:r w:rsidRPr="001A4D33">
        <w:rPr>
          <w:sz w:val="21"/>
          <w:szCs w:val="21"/>
        </w:rPr>
        <w:t xml:space="preserve">Discovery state as </w:t>
      </w:r>
      <w:r w:rsidR="00436C03">
        <w:rPr>
          <w:sz w:val="21"/>
          <w:szCs w:val="21"/>
        </w:rPr>
        <w:t>defined</w:t>
      </w:r>
      <w:r w:rsidR="00436C03" w:rsidRPr="001A4D33">
        <w:rPr>
          <w:sz w:val="21"/>
          <w:szCs w:val="21"/>
        </w:rPr>
        <w:t xml:space="preserve"> </w:t>
      </w:r>
      <w:r w:rsidRPr="001A4D33">
        <w:rPr>
          <w:sz w:val="21"/>
          <w:szCs w:val="21"/>
        </w:rPr>
        <w:t xml:space="preserve">in </w:t>
      </w:r>
      <w:r w:rsidR="00674736">
        <w:rPr>
          <w:sz w:val="21"/>
          <w:szCs w:val="21"/>
        </w:rPr>
        <w:fldChar w:fldCharType="begin"/>
      </w:r>
      <w:r w:rsidR="009472B6">
        <w:rPr>
          <w:sz w:val="21"/>
          <w:szCs w:val="21"/>
        </w:rPr>
        <w:instrText xml:space="preserve"> REF _Ref425271509 \r \h </w:instrText>
      </w:r>
      <w:r w:rsidR="00674736">
        <w:rPr>
          <w:sz w:val="21"/>
          <w:szCs w:val="21"/>
        </w:rPr>
      </w:r>
      <w:r w:rsidR="00674736">
        <w:rPr>
          <w:sz w:val="21"/>
          <w:szCs w:val="21"/>
        </w:rPr>
        <w:fldChar w:fldCharType="separate"/>
      </w:r>
      <w:r w:rsidR="009472B6">
        <w:rPr>
          <w:sz w:val="21"/>
          <w:szCs w:val="21"/>
        </w:rPr>
        <w:t>G.2.2</w:t>
      </w:r>
      <w:r w:rsidR="00674736">
        <w:rPr>
          <w:sz w:val="21"/>
          <w:szCs w:val="21"/>
        </w:rPr>
        <w:fldChar w:fldCharType="end"/>
      </w:r>
      <w:r w:rsidRPr="001A4D33">
        <w:rPr>
          <w:sz w:val="21"/>
          <w:szCs w:val="21"/>
        </w:rPr>
        <w:t xml:space="preserve"> and follows the procedures as defined for </w:t>
      </w:r>
      <w:r w:rsidR="009472B6">
        <w:rPr>
          <w:sz w:val="21"/>
          <w:szCs w:val="21"/>
        </w:rPr>
        <w:t xml:space="preserve">LLDN </w:t>
      </w:r>
      <w:r w:rsidRPr="001A4D33">
        <w:rPr>
          <w:sz w:val="21"/>
          <w:szCs w:val="21"/>
        </w:rPr>
        <w:t xml:space="preserve">Discovery state in </w:t>
      </w:r>
      <w:r w:rsidR="009472B6">
        <w:rPr>
          <w:sz w:val="21"/>
          <w:szCs w:val="21"/>
        </w:rPr>
        <w:t>G.xxx</w:t>
      </w:r>
      <w:r w:rsidRPr="001A4D33">
        <w:rPr>
          <w:sz w:val="21"/>
          <w:szCs w:val="21"/>
        </w:rPr>
        <w:t>.</w:t>
      </w:r>
    </w:p>
    <w:p w:rsidR="00EC4265" w:rsidRDefault="00EC4265" w:rsidP="00EC4265">
      <w:pPr>
        <w:spacing w:before="4"/>
        <w:rPr>
          <w:sz w:val="21"/>
          <w:szCs w:val="21"/>
        </w:rPr>
      </w:pPr>
    </w:p>
    <w:p w:rsidR="00EC4265" w:rsidRPr="00A67D67" w:rsidRDefault="00EC4265" w:rsidP="00A67D67">
      <w:pPr>
        <w:pStyle w:val="berschrift3"/>
        <w:rPr>
          <w:b/>
          <w:sz w:val="24"/>
          <w:szCs w:val="24"/>
        </w:rPr>
      </w:pPr>
      <w:bookmarkStart w:id="686" w:name="_Ref426124646"/>
      <w:r w:rsidRPr="00A67D67">
        <w:rPr>
          <w:b/>
          <w:sz w:val="24"/>
          <w:szCs w:val="24"/>
        </w:rPr>
        <w:t>MLME-LLDN-DISCOVERY.confirm</w:t>
      </w:r>
      <w:bookmarkEnd w:id="686"/>
    </w:p>
    <w:p w:rsidR="00EC4265" w:rsidRPr="001A4D33" w:rsidRDefault="00EC4265" w:rsidP="00EC4265">
      <w:pPr>
        <w:spacing w:before="4"/>
        <w:rPr>
          <w:b/>
          <w:bCs/>
          <w:sz w:val="21"/>
          <w:szCs w:val="21"/>
        </w:rPr>
      </w:pPr>
    </w:p>
    <w:p w:rsidR="00EC4265" w:rsidRPr="001A4D33" w:rsidRDefault="00EC4265" w:rsidP="00005771">
      <w:pPr>
        <w:spacing w:before="4"/>
        <w:jc w:val="both"/>
        <w:rPr>
          <w:sz w:val="21"/>
          <w:szCs w:val="21"/>
        </w:rPr>
      </w:pPr>
      <w:r w:rsidRPr="001A4D33">
        <w:rPr>
          <w:sz w:val="21"/>
          <w:szCs w:val="21"/>
        </w:rPr>
        <w:t xml:space="preserve">This primitive indicates the end of the </w:t>
      </w:r>
      <w:r w:rsidR="00005771">
        <w:rPr>
          <w:sz w:val="21"/>
          <w:szCs w:val="21"/>
        </w:rPr>
        <w:t xml:space="preserve">LLDN </w:t>
      </w:r>
      <w:r w:rsidRPr="001A4D33">
        <w:rPr>
          <w:sz w:val="21"/>
          <w:szCs w:val="21"/>
        </w:rPr>
        <w:t xml:space="preserve">Discover state and gives the status of the </w:t>
      </w:r>
      <w:r w:rsidR="00005771">
        <w:rPr>
          <w:sz w:val="21"/>
          <w:szCs w:val="21"/>
        </w:rPr>
        <w:t xml:space="preserve">LLDN </w:t>
      </w:r>
      <w:r w:rsidRPr="001A4D33">
        <w:rPr>
          <w:sz w:val="21"/>
          <w:szCs w:val="21"/>
        </w:rPr>
        <w:t>Discovery state to a higher layer.</w:t>
      </w:r>
    </w:p>
    <w:p w:rsidR="00EC4265" w:rsidRPr="001A4D33" w:rsidRDefault="00EC4265" w:rsidP="00005771">
      <w:pPr>
        <w:spacing w:before="4"/>
        <w:jc w:val="both"/>
        <w:rPr>
          <w:sz w:val="21"/>
          <w:szCs w:val="21"/>
        </w:rPr>
      </w:pPr>
    </w:p>
    <w:p w:rsidR="00EC4265" w:rsidRPr="001A4D33" w:rsidRDefault="00EC4265" w:rsidP="00005771">
      <w:pPr>
        <w:spacing w:before="4"/>
        <w:jc w:val="both"/>
        <w:rPr>
          <w:sz w:val="21"/>
          <w:szCs w:val="21"/>
        </w:rPr>
      </w:pPr>
      <w:r w:rsidRPr="001A4D33">
        <w:rPr>
          <w:sz w:val="21"/>
          <w:szCs w:val="21"/>
        </w:rPr>
        <w:t>The semantics of this primitive are:</w:t>
      </w:r>
    </w:p>
    <w:p w:rsidR="00EC4265" w:rsidRPr="001A4D33" w:rsidRDefault="00EC4265" w:rsidP="00005771">
      <w:pPr>
        <w:spacing w:before="4"/>
        <w:jc w:val="both"/>
        <w:rPr>
          <w:sz w:val="21"/>
          <w:szCs w:val="21"/>
        </w:rPr>
      </w:pPr>
    </w:p>
    <w:p w:rsidR="00EC4265" w:rsidRPr="001A4D33" w:rsidRDefault="00005771" w:rsidP="00EC4265">
      <w:pPr>
        <w:spacing w:before="4"/>
        <w:rPr>
          <w:sz w:val="21"/>
          <w:szCs w:val="21"/>
        </w:rPr>
      </w:pPr>
      <w:r>
        <w:rPr>
          <w:sz w:val="21"/>
          <w:szCs w:val="21"/>
        </w:rPr>
        <w:tab/>
      </w:r>
      <w:r w:rsidR="00EC4265" w:rsidRPr="001A4D33">
        <w:rPr>
          <w:sz w:val="21"/>
          <w:szCs w:val="21"/>
        </w:rPr>
        <w:t>MLME-LLDN-DISCOVERY.confirm</w:t>
      </w:r>
      <w:r w:rsidR="00EC4265" w:rsidRPr="001A4D33">
        <w:rPr>
          <w:sz w:val="21"/>
          <w:szCs w:val="21"/>
        </w:rPr>
        <w:tab/>
        <w:t>(</w:t>
      </w:r>
    </w:p>
    <w:p w:rsidR="00436C03" w:rsidRDefault="00005771" w:rsidP="00EC4265">
      <w:pPr>
        <w:spacing w:before="4"/>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EC4265" w:rsidRPr="001A4D33">
        <w:rPr>
          <w:sz w:val="21"/>
          <w:szCs w:val="21"/>
        </w:rPr>
        <w:t xml:space="preserve">status, </w:t>
      </w:r>
    </w:p>
    <w:p w:rsidR="00EC4265" w:rsidRPr="001A4D33" w:rsidRDefault="00436C03" w:rsidP="00EC4265">
      <w:pPr>
        <w:spacing w:before="4"/>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EC4265" w:rsidRPr="001A4D33">
        <w:rPr>
          <w:sz w:val="21"/>
          <w:szCs w:val="21"/>
        </w:rPr>
        <w:t>DiscoveredDevices,</w:t>
      </w:r>
    </w:p>
    <w:p w:rsidR="00EC4265" w:rsidRPr="001A4D33" w:rsidRDefault="00005771" w:rsidP="00EC4265">
      <w:pPr>
        <w:spacing w:before="4"/>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EC4265" w:rsidRPr="001A4D33">
        <w:rPr>
          <w:sz w:val="21"/>
          <w:szCs w:val="21"/>
        </w:rPr>
        <w:t>LowLatencyNetworkConfiguration</w:t>
      </w:r>
    </w:p>
    <w:p w:rsidR="00EC4265" w:rsidRPr="001A4D33" w:rsidRDefault="00005771" w:rsidP="00EC4265">
      <w:pPr>
        <w:spacing w:before="4"/>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EC4265" w:rsidRPr="001A4D33">
        <w:rPr>
          <w:sz w:val="21"/>
          <w:szCs w:val="21"/>
        </w:rPr>
        <w:t>)</w:t>
      </w:r>
    </w:p>
    <w:p w:rsidR="00EC4265" w:rsidRPr="001A4D33" w:rsidRDefault="00EC4265" w:rsidP="00005771">
      <w:pPr>
        <w:spacing w:before="4"/>
        <w:jc w:val="both"/>
        <w:rPr>
          <w:sz w:val="21"/>
          <w:szCs w:val="21"/>
        </w:rPr>
      </w:pPr>
    </w:p>
    <w:p w:rsidR="00EC4265" w:rsidRPr="001A4D33" w:rsidRDefault="00EC4265" w:rsidP="00005771">
      <w:pPr>
        <w:spacing w:before="4"/>
        <w:jc w:val="both"/>
        <w:rPr>
          <w:sz w:val="21"/>
          <w:szCs w:val="21"/>
        </w:rPr>
      </w:pPr>
    </w:p>
    <w:p w:rsidR="00EC4265" w:rsidRPr="001A4D33" w:rsidRDefault="00005771" w:rsidP="00005771">
      <w:pPr>
        <w:spacing w:before="4"/>
        <w:jc w:val="both"/>
        <w:rPr>
          <w:sz w:val="21"/>
          <w:szCs w:val="21"/>
        </w:rPr>
      </w:pPr>
      <w:r>
        <w:rPr>
          <w:sz w:val="21"/>
          <w:szCs w:val="21"/>
        </w:rPr>
        <w:t xml:space="preserve">The primitive parameters are defined in </w:t>
      </w:r>
      <w:fldSimple w:instr=" REF _Ref426126114 \h  \* MERGEFORMAT ">
        <w:r w:rsidRPr="00005771">
          <w:rPr>
            <w:sz w:val="21"/>
            <w:szCs w:val="21"/>
          </w:rPr>
          <w:t>Table G.7</w:t>
        </w:r>
      </w:fldSimple>
      <w:r>
        <w:rPr>
          <w:sz w:val="21"/>
          <w:szCs w:val="21"/>
        </w:rPr>
        <w:t>.</w:t>
      </w:r>
    </w:p>
    <w:p w:rsidR="00EC4265" w:rsidRPr="00BE2EE2" w:rsidRDefault="00EC4265" w:rsidP="00BE2EE2">
      <w:pPr>
        <w:pStyle w:val="Beschriftung"/>
        <w:spacing w:before="200" w:after="0"/>
        <w:jc w:val="center"/>
        <w:rPr>
          <w:rFonts w:ascii="Arial" w:hAnsi="Arial" w:cs="Arial"/>
          <w:color w:val="auto"/>
          <w:spacing w:val="-1"/>
          <w:sz w:val="20"/>
          <w:szCs w:val="20"/>
        </w:rPr>
      </w:pPr>
      <w:bookmarkStart w:id="687" w:name="_Ref426126114"/>
      <w:r w:rsidRPr="00BE2EE2">
        <w:rPr>
          <w:rFonts w:ascii="Arial" w:hAnsi="Arial" w:cs="Arial"/>
          <w:color w:val="auto"/>
          <w:spacing w:val="-1"/>
          <w:sz w:val="20"/>
          <w:szCs w:val="20"/>
        </w:rPr>
        <w:t xml:space="preserve">Table </w:t>
      </w:r>
      <w:r w:rsidR="00674736">
        <w:rPr>
          <w:rFonts w:ascii="Arial" w:hAnsi="Arial" w:cs="Arial"/>
          <w:color w:val="auto"/>
          <w:spacing w:val="-1"/>
          <w:sz w:val="20"/>
          <w:szCs w:val="20"/>
        </w:rPr>
        <w:fldChar w:fldCharType="begin"/>
      </w:r>
      <w:r w:rsidR="00436C03">
        <w:rPr>
          <w:rFonts w:ascii="Arial" w:hAnsi="Arial" w:cs="Arial"/>
          <w:color w:val="auto"/>
          <w:spacing w:val="-1"/>
          <w:sz w:val="20"/>
          <w:szCs w:val="20"/>
        </w:rPr>
        <w:instrText xml:space="preserve"> STYLEREF 1 \s </w:instrText>
      </w:r>
      <w:r w:rsidR="00674736">
        <w:rPr>
          <w:rFonts w:ascii="Arial" w:hAnsi="Arial" w:cs="Arial"/>
          <w:color w:val="auto"/>
          <w:spacing w:val="-1"/>
          <w:sz w:val="20"/>
          <w:szCs w:val="20"/>
        </w:rPr>
        <w:fldChar w:fldCharType="separate"/>
      </w:r>
      <w:r w:rsidR="00436C03">
        <w:rPr>
          <w:rFonts w:ascii="Arial" w:hAnsi="Arial" w:cs="Arial"/>
          <w:noProof/>
          <w:color w:val="auto"/>
          <w:spacing w:val="-1"/>
          <w:sz w:val="20"/>
          <w:szCs w:val="20"/>
        </w:rPr>
        <w:t>G</w:t>
      </w:r>
      <w:r w:rsidR="00674736">
        <w:rPr>
          <w:rFonts w:ascii="Arial" w:hAnsi="Arial" w:cs="Arial"/>
          <w:color w:val="auto"/>
          <w:spacing w:val="-1"/>
          <w:sz w:val="20"/>
          <w:szCs w:val="20"/>
        </w:rPr>
        <w:fldChar w:fldCharType="end"/>
      </w:r>
      <w:r w:rsidR="00436C03">
        <w:rPr>
          <w:rFonts w:ascii="Arial" w:hAnsi="Arial" w:cs="Arial"/>
          <w:color w:val="auto"/>
          <w:spacing w:val="-1"/>
          <w:sz w:val="20"/>
          <w:szCs w:val="20"/>
        </w:rPr>
        <w:t>.</w:t>
      </w:r>
      <w:r w:rsidR="00674736">
        <w:rPr>
          <w:rFonts w:ascii="Arial" w:hAnsi="Arial" w:cs="Arial"/>
          <w:color w:val="auto"/>
          <w:spacing w:val="-1"/>
          <w:sz w:val="20"/>
          <w:szCs w:val="20"/>
        </w:rPr>
        <w:fldChar w:fldCharType="begin"/>
      </w:r>
      <w:r w:rsidR="00436C03">
        <w:rPr>
          <w:rFonts w:ascii="Arial" w:hAnsi="Arial" w:cs="Arial"/>
          <w:color w:val="auto"/>
          <w:spacing w:val="-1"/>
          <w:sz w:val="20"/>
          <w:szCs w:val="20"/>
        </w:rPr>
        <w:instrText xml:space="preserve"> SEQ Table \* ARABIC \s 1 </w:instrText>
      </w:r>
      <w:r w:rsidR="00674736">
        <w:rPr>
          <w:rFonts w:ascii="Arial" w:hAnsi="Arial" w:cs="Arial"/>
          <w:color w:val="auto"/>
          <w:spacing w:val="-1"/>
          <w:sz w:val="20"/>
          <w:szCs w:val="20"/>
        </w:rPr>
        <w:fldChar w:fldCharType="separate"/>
      </w:r>
      <w:r w:rsidR="00436C03">
        <w:rPr>
          <w:rFonts w:ascii="Arial" w:hAnsi="Arial" w:cs="Arial"/>
          <w:noProof/>
          <w:color w:val="auto"/>
          <w:spacing w:val="-1"/>
          <w:sz w:val="20"/>
          <w:szCs w:val="20"/>
        </w:rPr>
        <w:t>7</w:t>
      </w:r>
      <w:r w:rsidR="00674736">
        <w:rPr>
          <w:rFonts w:ascii="Arial" w:hAnsi="Arial" w:cs="Arial"/>
          <w:color w:val="auto"/>
          <w:spacing w:val="-1"/>
          <w:sz w:val="20"/>
          <w:szCs w:val="20"/>
        </w:rPr>
        <w:fldChar w:fldCharType="end"/>
      </w:r>
      <w:bookmarkEnd w:id="687"/>
      <w:r w:rsidRPr="00BE2EE2">
        <w:rPr>
          <w:rFonts w:ascii="Arial" w:hAnsi="Arial" w:cs="Arial"/>
          <w:color w:val="auto"/>
          <w:spacing w:val="-1"/>
          <w:sz w:val="20"/>
          <w:szCs w:val="20"/>
        </w:rPr>
        <w:t>—MLME-LLDN-DISCOVERY.confirm parameters</w:t>
      </w:r>
    </w:p>
    <w:p w:rsidR="00EC4265" w:rsidRPr="001A4D33" w:rsidRDefault="00EC4265" w:rsidP="00EC4265">
      <w:pPr>
        <w:spacing w:before="4"/>
        <w:rPr>
          <w:b/>
          <w:bCs/>
          <w:sz w:val="21"/>
          <w:szCs w:val="21"/>
        </w:rPr>
      </w:pPr>
    </w:p>
    <w:tbl>
      <w:tblPr>
        <w:tblStyle w:val="TableNormal"/>
        <w:tblW w:w="0" w:type="auto"/>
        <w:jc w:val="center"/>
        <w:tblLayout w:type="fixed"/>
        <w:tblLook w:val="01E0"/>
      </w:tblPr>
      <w:tblGrid>
        <w:gridCol w:w="2061"/>
        <w:gridCol w:w="1458"/>
        <w:gridCol w:w="2040"/>
        <w:gridCol w:w="3544"/>
      </w:tblGrid>
      <w:tr w:rsidR="00EC4265" w:rsidRPr="001A4D33" w:rsidTr="00005771">
        <w:trPr>
          <w:trHeight w:hRule="exact" w:val="440"/>
          <w:jc w:val="center"/>
        </w:trPr>
        <w:tc>
          <w:tcPr>
            <w:tcW w:w="2061" w:type="dxa"/>
            <w:tcBorders>
              <w:top w:val="single" w:sz="12" w:space="0" w:color="000000"/>
              <w:left w:val="single" w:sz="12" w:space="0" w:color="000000"/>
              <w:bottom w:val="single" w:sz="12"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Name</w:t>
            </w:r>
          </w:p>
        </w:tc>
        <w:tc>
          <w:tcPr>
            <w:tcW w:w="1458" w:type="dxa"/>
            <w:tcBorders>
              <w:top w:val="single" w:sz="12" w:space="0" w:color="000000"/>
              <w:left w:val="single" w:sz="4" w:space="0" w:color="000000"/>
              <w:bottom w:val="single" w:sz="12"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Type</w:t>
            </w:r>
          </w:p>
        </w:tc>
        <w:tc>
          <w:tcPr>
            <w:tcW w:w="2040" w:type="dxa"/>
            <w:tcBorders>
              <w:top w:val="single" w:sz="12" w:space="0" w:color="000000"/>
              <w:left w:val="single" w:sz="4" w:space="0" w:color="000000"/>
              <w:bottom w:val="single" w:sz="12"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Valid range</w:t>
            </w:r>
          </w:p>
        </w:tc>
        <w:tc>
          <w:tcPr>
            <w:tcW w:w="3544" w:type="dxa"/>
            <w:tcBorders>
              <w:top w:val="single" w:sz="12" w:space="0" w:color="000000"/>
              <w:left w:val="single" w:sz="4" w:space="0" w:color="000000"/>
              <w:bottom w:val="single" w:sz="12" w:space="0" w:color="000000"/>
              <w:right w:val="single" w:sz="12"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Description</w:t>
            </w:r>
          </w:p>
        </w:tc>
      </w:tr>
      <w:tr w:rsidR="00EC4265" w:rsidRPr="001A4D33" w:rsidTr="00005771">
        <w:trPr>
          <w:trHeight w:hRule="exact" w:val="760"/>
          <w:jc w:val="center"/>
        </w:trPr>
        <w:tc>
          <w:tcPr>
            <w:tcW w:w="2061" w:type="dxa"/>
            <w:tcBorders>
              <w:top w:val="single" w:sz="12" w:space="0" w:color="000000"/>
              <w:left w:val="single" w:sz="12" w:space="0" w:color="000000"/>
              <w:bottom w:val="single" w:sz="4" w:space="0" w:color="000000"/>
              <w:right w:val="single" w:sz="4" w:space="0" w:color="000000"/>
            </w:tcBorders>
            <w:hideMark/>
          </w:tcPr>
          <w:p w:rsidR="00EC4265" w:rsidRPr="001A4D33" w:rsidRDefault="00EC4265" w:rsidP="00005771">
            <w:pPr>
              <w:widowControl/>
              <w:spacing w:before="4"/>
              <w:rPr>
                <w:rFonts w:eastAsia="Times New Roman" w:cs="Times New Roman"/>
                <w:sz w:val="21"/>
                <w:szCs w:val="21"/>
                <w:lang w:eastAsia="de-DE"/>
              </w:rPr>
            </w:pPr>
            <w:r w:rsidRPr="001A4D33">
              <w:rPr>
                <w:rFonts w:eastAsia="Times New Roman" w:cs="Times New Roman"/>
                <w:sz w:val="21"/>
                <w:szCs w:val="21"/>
                <w:lang w:eastAsia="de-DE"/>
              </w:rPr>
              <w:t>status</w:t>
            </w:r>
          </w:p>
        </w:tc>
        <w:tc>
          <w:tcPr>
            <w:tcW w:w="1458" w:type="dxa"/>
            <w:tcBorders>
              <w:top w:val="single" w:sz="12" w:space="0" w:color="000000"/>
              <w:left w:val="single" w:sz="4" w:space="0" w:color="000000"/>
              <w:bottom w:val="single" w:sz="4"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Enumeration</w:t>
            </w:r>
          </w:p>
        </w:tc>
        <w:tc>
          <w:tcPr>
            <w:tcW w:w="2040" w:type="dxa"/>
            <w:tcBorders>
              <w:top w:val="single" w:sz="12" w:space="0" w:color="000000"/>
              <w:left w:val="single" w:sz="4" w:space="0" w:color="000000"/>
              <w:bottom w:val="single" w:sz="4"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SUCCESS, NO_</w:t>
            </w:r>
            <w:r w:rsidR="00005771">
              <w:rPr>
                <w:rFonts w:eastAsia="Times New Roman" w:cs="Times New Roman"/>
                <w:sz w:val="21"/>
                <w:szCs w:val="21"/>
                <w:lang w:eastAsia="de-DE"/>
              </w:rPr>
              <w:t>LLDN_</w:t>
            </w:r>
            <w:r w:rsidRPr="001A4D33">
              <w:rPr>
                <w:rFonts w:eastAsia="Times New Roman" w:cs="Times New Roman"/>
                <w:sz w:val="21"/>
                <w:szCs w:val="21"/>
                <w:lang w:eastAsia="de-DE"/>
              </w:rPr>
              <w:t>DEVICE, ABORTED</w:t>
            </w:r>
          </w:p>
        </w:tc>
        <w:tc>
          <w:tcPr>
            <w:tcW w:w="3544" w:type="dxa"/>
            <w:tcBorders>
              <w:top w:val="single" w:sz="12" w:space="0" w:color="000000"/>
              <w:left w:val="single" w:sz="4" w:space="0" w:color="000000"/>
              <w:bottom w:val="single" w:sz="4" w:space="0" w:color="000000"/>
              <w:right w:val="single" w:sz="12"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 xml:space="preserve">The status of the </w:t>
            </w:r>
            <w:r w:rsidR="00005771">
              <w:rPr>
                <w:rFonts w:eastAsia="Times New Roman" w:cs="Times New Roman"/>
                <w:sz w:val="21"/>
                <w:szCs w:val="21"/>
                <w:lang w:eastAsia="de-DE"/>
              </w:rPr>
              <w:t xml:space="preserve">LLDN </w:t>
            </w:r>
            <w:r w:rsidRPr="001A4D33">
              <w:rPr>
                <w:rFonts w:eastAsia="Times New Roman" w:cs="Times New Roman"/>
                <w:sz w:val="21"/>
                <w:szCs w:val="21"/>
                <w:lang w:eastAsia="de-DE"/>
              </w:rPr>
              <w:t>Discovery state when finished.</w:t>
            </w:r>
          </w:p>
        </w:tc>
      </w:tr>
      <w:tr w:rsidR="00EC4265" w:rsidRPr="001A4D33" w:rsidTr="00005771">
        <w:trPr>
          <w:jc w:val="center"/>
        </w:trPr>
        <w:tc>
          <w:tcPr>
            <w:tcW w:w="2061" w:type="dxa"/>
            <w:tcBorders>
              <w:top w:val="single" w:sz="4" w:space="0" w:color="000000"/>
              <w:left w:val="single" w:sz="12" w:space="0" w:color="000000"/>
              <w:bottom w:val="single" w:sz="4"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Discovered</w:t>
            </w:r>
            <w:r w:rsidR="00005771">
              <w:rPr>
                <w:rFonts w:eastAsia="Times New Roman" w:cs="Times New Roman"/>
                <w:sz w:val="21"/>
                <w:szCs w:val="21"/>
                <w:lang w:eastAsia="de-DE"/>
              </w:rPr>
              <w:t>LLDN-</w:t>
            </w:r>
            <w:r w:rsidRPr="001A4D33">
              <w:rPr>
                <w:rFonts w:eastAsia="Times New Roman" w:cs="Times New Roman"/>
                <w:sz w:val="21"/>
                <w:szCs w:val="21"/>
                <w:lang w:eastAsia="de-DE"/>
              </w:rPr>
              <w:t>Devices</w:t>
            </w:r>
          </w:p>
        </w:tc>
        <w:tc>
          <w:tcPr>
            <w:tcW w:w="1458" w:type="dxa"/>
            <w:tcBorders>
              <w:top w:val="single" w:sz="4" w:space="0" w:color="000000"/>
              <w:left w:val="single" w:sz="4" w:space="0" w:color="000000"/>
              <w:bottom w:val="single" w:sz="4"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Integer</w:t>
            </w:r>
          </w:p>
        </w:tc>
        <w:tc>
          <w:tcPr>
            <w:tcW w:w="2040" w:type="dxa"/>
            <w:tcBorders>
              <w:top w:val="single" w:sz="4" w:space="0" w:color="000000"/>
              <w:left w:val="single" w:sz="4" w:space="0" w:color="000000"/>
              <w:bottom w:val="single" w:sz="4"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0 .. 128</w:t>
            </w:r>
          </w:p>
        </w:tc>
        <w:tc>
          <w:tcPr>
            <w:tcW w:w="3544" w:type="dxa"/>
            <w:tcBorders>
              <w:top w:val="single" w:sz="4" w:space="0" w:color="000000"/>
              <w:left w:val="single" w:sz="4" w:space="0" w:color="000000"/>
              <w:bottom w:val="single" w:sz="4" w:space="0" w:color="000000"/>
              <w:right w:val="single" w:sz="12"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 xml:space="preserve">Number of discovered </w:t>
            </w:r>
            <w:r w:rsidR="00005771">
              <w:rPr>
                <w:rFonts w:eastAsia="Times New Roman" w:cs="Times New Roman"/>
                <w:sz w:val="21"/>
                <w:szCs w:val="21"/>
                <w:lang w:eastAsia="de-DE"/>
              </w:rPr>
              <w:t xml:space="preserve">LLDN </w:t>
            </w:r>
            <w:r w:rsidRPr="001A4D33">
              <w:rPr>
                <w:rFonts w:eastAsia="Times New Roman" w:cs="Times New Roman"/>
                <w:sz w:val="21"/>
                <w:szCs w:val="21"/>
                <w:lang w:eastAsia="de-DE"/>
              </w:rPr>
              <w:t>devices.</w:t>
            </w:r>
          </w:p>
        </w:tc>
      </w:tr>
      <w:tr w:rsidR="00EC4265" w:rsidRPr="001A4D33" w:rsidTr="00436C03">
        <w:trPr>
          <w:trHeight w:hRule="exact" w:val="760"/>
          <w:jc w:val="center"/>
        </w:trPr>
        <w:tc>
          <w:tcPr>
            <w:tcW w:w="2061" w:type="dxa"/>
            <w:tcBorders>
              <w:top w:val="single" w:sz="4" w:space="0" w:color="000000"/>
              <w:left w:val="single" w:sz="12" w:space="0" w:color="000000"/>
              <w:bottom w:val="single" w:sz="4"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LowLatencyNetwork- Configuration</w:t>
            </w:r>
          </w:p>
        </w:tc>
        <w:tc>
          <w:tcPr>
            <w:tcW w:w="1458" w:type="dxa"/>
            <w:tcBorders>
              <w:top w:val="single" w:sz="4" w:space="0" w:color="000000"/>
              <w:left w:val="single" w:sz="4" w:space="0" w:color="000000"/>
              <w:bottom w:val="single" w:sz="4"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Set of octets of variable length</w:t>
            </w:r>
          </w:p>
        </w:tc>
        <w:tc>
          <w:tcPr>
            <w:tcW w:w="2040" w:type="dxa"/>
            <w:tcBorders>
              <w:top w:val="single" w:sz="4" w:space="0" w:color="000000"/>
              <w:left w:val="single" w:sz="4" w:space="0" w:color="000000"/>
              <w:bottom w:val="single" w:sz="4"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w:t>
            </w:r>
          </w:p>
        </w:tc>
        <w:tc>
          <w:tcPr>
            <w:tcW w:w="3544" w:type="dxa"/>
            <w:tcBorders>
              <w:top w:val="single" w:sz="4" w:space="0" w:color="000000"/>
              <w:left w:val="single" w:sz="4" w:space="0" w:color="000000"/>
              <w:bottom w:val="single" w:sz="4" w:space="0" w:color="000000"/>
              <w:right w:val="single" w:sz="12"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 xml:space="preserve">Discovered information of the discovered </w:t>
            </w:r>
            <w:r w:rsidR="00005771">
              <w:rPr>
                <w:rFonts w:eastAsia="Times New Roman" w:cs="Times New Roman"/>
                <w:sz w:val="21"/>
                <w:szCs w:val="21"/>
                <w:lang w:eastAsia="de-DE"/>
              </w:rPr>
              <w:t xml:space="preserve">LLDN </w:t>
            </w:r>
            <w:r w:rsidRPr="001A4D33">
              <w:rPr>
                <w:rFonts w:eastAsia="Times New Roman" w:cs="Times New Roman"/>
                <w:sz w:val="21"/>
                <w:szCs w:val="21"/>
                <w:lang w:eastAsia="de-DE"/>
              </w:rPr>
              <w:t>devices of the LLDN for the next higher layer</w:t>
            </w:r>
          </w:p>
        </w:tc>
      </w:tr>
      <w:tr w:rsidR="00436C03" w:rsidRPr="001A4D33" w:rsidTr="00005771">
        <w:trPr>
          <w:trHeight w:hRule="exact" w:val="760"/>
          <w:jc w:val="center"/>
        </w:trPr>
        <w:tc>
          <w:tcPr>
            <w:tcW w:w="2061" w:type="dxa"/>
            <w:tcBorders>
              <w:top w:val="single" w:sz="4" w:space="0" w:color="000000"/>
              <w:left w:val="single" w:sz="12" w:space="0" w:color="000000"/>
              <w:bottom w:val="single" w:sz="12" w:space="0" w:color="000000"/>
              <w:right w:val="single" w:sz="4" w:space="0" w:color="000000"/>
            </w:tcBorders>
          </w:tcPr>
          <w:p w:rsidR="00436C03" w:rsidRPr="001A4D33" w:rsidRDefault="00436C03" w:rsidP="00EC4265">
            <w:pPr>
              <w:spacing w:before="4"/>
              <w:rPr>
                <w:sz w:val="21"/>
                <w:szCs w:val="21"/>
              </w:rPr>
            </w:pPr>
            <w:r>
              <w:rPr>
                <w:sz w:val="21"/>
                <w:szCs w:val="21"/>
              </w:rPr>
              <w:t>DiscoveryModeStatus</w:t>
            </w:r>
          </w:p>
        </w:tc>
        <w:tc>
          <w:tcPr>
            <w:tcW w:w="1458" w:type="dxa"/>
            <w:tcBorders>
              <w:top w:val="single" w:sz="4" w:space="0" w:color="000000"/>
              <w:left w:val="single" w:sz="4" w:space="0" w:color="000000"/>
              <w:bottom w:val="single" w:sz="12" w:space="0" w:color="000000"/>
              <w:right w:val="single" w:sz="4" w:space="0" w:color="000000"/>
            </w:tcBorders>
          </w:tcPr>
          <w:p w:rsidR="00436C03" w:rsidRPr="001A4D33" w:rsidRDefault="00436C03" w:rsidP="00EC4265">
            <w:pPr>
              <w:spacing w:before="4"/>
              <w:rPr>
                <w:sz w:val="21"/>
                <w:szCs w:val="21"/>
              </w:rPr>
            </w:pPr>
            <w:r>
              <w:rPr>
                <w:sz w:val="21"/>
                <w:szCs w:val="21"/>
              </w:rPr>
              <w:t>?</w:t>
            </w:r>
          </w:p>
        </w:tc>
        <w:tc>
          <w:tcPr>
            <w:tcW w:w="2040" w:type="dxa"/>
            <w:tcBorders>
              <w:top w:val="single" w:sz="4" w:space="0" w:color="000000"/>
              <w:left w:val="single" w:sz="4" w:space="0" w:color="000000"/>
              <w:bottom w:val="single" w:sz="12" w:space="0" w:color="000000"/>
              <w:right w:val="single" w:sz="4" w:space="0" w:color="000000"/>
            </w:tcBorders>
          </w:tcPr>
          <w:p w:rsidR="00436C03" w:rsidRPr="001A4D33" w:rsidRDefault="00436C03" w:rsidP="00EC4265">
            <w:pPr>
              <w:spacing w:before="4"/>
              <w:rPr>
                <w:sz w:val="21"/>
                <w:szCs w:val="21"/>
              </w:rPr>
            </w:pPr>
            <w:r>
              <w:rPr>
                <w:sz w:val="21"/>
                <w:szCs w:val="21"/>
              </w:rPr>
              <w:t>?</w:t>
            </w:r>
          </w:p>
        </w:tc>
        <w:tc>
          <w:tcPr>
            <w:tcW w:w="3544" w:type="dxa"/>
            <w:tcBorders>
              <w:top w:val="single" w:sz="4" w:space="0" w:color="000000"/>
              <w:left w:val="single" w:sz="4" w:space="0" w:color="000000"/>
              <w:bottom w:val="single" w:sz="12" w:space="0" w:color="000000"/>
              <w:right w:val="single" w:sz="12" w:space="0" w:color="000000"/>
            </w:tcBorders>
          </w:tcPr>
          <w:p w:rsidR="00436C03" w:rsidRPr="001A4D33" w:rsidRDefault="00436C03" w:rsidP="00EC4265">
            <w:pPr>
              <w:spacing w:before="4"/>
              <w:rPr>
                <w:sz w:val="21"/>
                <w:szCs w:val="21"/>
              </w:rPr>
            </w:pPr>
            <w:r>
              <w:rPr>
                <w:sz w:val="21"/>
                <w:szCs w:val="21"/>
              </w:rPr>
              <w:t>?</w:t>
            </w:r>
          </w:p>
        </w:tc>
      </w:tr>
    </w:tbl>
    <w:p w:rsidR="00EC4265" w:rsidRPr="001A4D33" w:rsidRDefault="00EC4265" w:rsidP="00EC4265">
      <w:pPr>
        <w:spacing w:before="4"/>
        <w:rPr>
          <w:b/>
          <w:bCs/>
          <w:sz w:val="21"/>
          <w:szCs w:val="21"/>
        </w:rPr>
      </w:pPr>
    </w:p>
    <w:p w:rsidR="00436C03" w:rsidRPr="001A4D33" w:rsidRDefault="00436C03" w:rsidP="00436C03">
      <w:pPr>
        <w:spacing w:before="4"/>
        <w:jc w:val="both"/>
        <w:rPr>
          <w:sz w:val="21"/>
          <w:szCs w:val="21"/>
        </w:rPr>
      </w:pPr>
    </w:p>
    <w:p w:rsidR="00436C03" w:rsidRPr="001A4D33" w:rsidRDefault="00436C03" w:rsidP="00436C03">
      <w:pPr>
        <w:spacing w:before="4"/>
        <w:jc w:val="both"/>
        <w:rPr>
          <w:sz w:val="21"/>
          <w:szCs w:val="21"/>
        </w:rPr>
      </w:pPr>
      <w:r w:rsidRPr="001A4D33">
        <w:rPr>
          <w:sz w:val="21"/>
          <w:szCs w:val="21"/>
        </w:rPr>
        <w:t xml:space="preserve">The MLME-LLDN-DISCOVERY.confirm primitive is generated by the MLME of the LLDN </w:t>
      </w:r>
      <w:r>
        <w:rPr>
          <w:sz w:val="21"/>
          <w:szCs w:val="21"/>
        </w:rPr>
        <w:t xml:space="preserve">PAN </w:t>
      </w:r>
      <w:r w:rsidRPr="001A4D33">
        <w:rPr>
          <w:sz w:val="21"/>
          <w:szCs w:val="21"/>
        </w:rPr>
        <w:t xml:space="preserve">coordinator and issued to its next higher layer to indicate the end of the </w:t>
      </w:r>
      <w:r>
        <w:rPr>
          <w:sz w:val="21"/>
          <w:szCs w:val="21"/>
        </w:rPr>
        <w:t xml:space="preserve">LLDN </w:t>
      </w:r>
      <w:r w:rsidRPr="001A4D33">
        <w:rPr>
          <w:sz w:val="21"/>
          <w:szCs w:val="21"/>
        </w:rPr>
        <w:t xml:space="preserve">Discovery state in the LLDN. It returns the number of discovered </w:t>
      </w:r>
      <w:r>
        <w:rPr>
          <w:sz w:val="21"/>
          <w:szCs w:val="21"/>
        </w:rPr>
        <w:t xml:space="preserve">LLDN </w:t>
      </w:r>
      <w:r w:rsidRPr="001A4D33">
        <w:rPr>
          <w:sz w:val="21"/>
          <w:szCs w:val="21"/>
        </w:rPr>
        <w:t xml:space="preserve">devices and the collected information about the discovered </w:t>
      </w:r>
      <w:r>
        <w:rPr>
          <w:sz w:val="21"/>
          <w:szCs w:val="21"/>
        </w:rPr>
        <w:t xml:space="preserve">LLDN </w:t>
      </w:r>
      <w:r w:rsidRPr="001A4D33">
        <w:rPr>
          <w:sz w:val="21"/>
          <w:szCs w:val="21"/>
        </w:rPr>
        <w:t xml:space="preserve">devices in the LLDN to the next  higher layer. The MLME-LLDN-DISCOVERY.confirm primitive  will either return a status SUCCESS, indicating that all </w:t>
      </w:r>
      <w:r>
        <w:rPr>
          <w:sz w:val="21"/>
          <w:szCs w:val="21"/>
        </w:rPr>
        <w:t xml:space="preserve">LLDN </w:t>
      </w:r>
      <w:r w:rsidRPr="001A4D33">
        <w:rPr>
          <w:sz w:val="21"/>
          <w:szCs w:val="21"/>
        </w:rPr>
        <w:t xml:space="preserve">devices with </w:t>
      </w:r>
      <w:r w:rsidRPr="00005771">
        <w:rPr>
          <w:i/>
          <w:sz w:val="21"/>
          <w:szCs w:val="21"/>
        </w:rPr>
        <w:t>macLLenabled</w:t>
      </w:r>
      <w:r w:rsidRPr="00005771">
        <w:rPr>
          <w:sz w:val="21"/>
          <w:szCs w:val="21"/>
        </w:rPr>
        <w:t xml:space="preserve"> </w:t>
      </w:r>
      <w:r w:rsidRPr="001A4D33">
        <w:rPr>
          <w:sz w:val="21"/>
          <w:szCs w:val="21"/>
        </w:rPr>
        <w:t>set to TRUE within range have been discovered, or an error code of NO_</w:t>
      </w:r>
      <w:r>
        <w:rPr>
          <w:sz w:val="21"/>
          <w:szCs w:val="21"/>
        </w:rPr>
        <w:t>LLDN_</w:t>
      </w:r>
      <w:r w:rsidRPr="001A4D33">
        <w:rPr>
          <w:sz w:val="21"/>
          <w:szCs w:val="21"/>
        </w:rPr>
        <w:t xml:space="preserve">DEVICE (expected to discover </w:t>
      </w:r>
      <w:r>
        <w:rPr>
          <w:sz w:val="21"/>
          <w:szCs w:val="21"/>
        </w:rPr>
        <w:t xml:space="preserve">LLDN </w:t>
      </w:r>
      <w:r w:rsidRPr="001A4D33">
        <w:rPr>
          <w:sz w:val="21"/>
          <w:szCs w:val="21"/>
        </w:rPr>
        <w:t>device, but none found) or ABORTED (</w:t>
      </w:r>
      <w:r>
        <w:rPr>
          <w:sz w:val="21"/>
          <w:szCs w:val="21"/>
        </w:rPr>
        <w:t xml:space="preserve">LLDN </w:t>
      </w:r>
      <w:r w:rsidRPr="001A4D33">
        <w:rPr>
          <w:sz w:val="21"/>
          <w:szCs w:val="21"/>
        </w:rPr>
        <w:t>Discovery state finished before all devices had been discovered).</w:t>
      </w:r>
    </w:p>
    <w:p w:rsidR="00436C03" w:rsidRPr="001A4D33" w:rsidRDefault="00436C03" w:rsidP="00436C03">
      <w:pPr>
        <w:spacing w:before="4"/>
        <w:rPr>
          <w:sz w:val="21"/>
          <w:szCs w:val="21"/>
        </w:rPr>
      </w:pPr>
    </w:p>
    <w:p w:rsidR="00EC4265" w:rsidRPr="001A4D33" w:rsidRDefault="00436C03" w:rsidP="00005771">
      <w:pPr>
        <w:spacing w:before="4"/>
        <w:jc w:val="both"/>
        <w:rPr>
          <w:sz w:val="21"/>
          <w:szCs w:val="21"/>
        </w:rPr>
      </w:pPr>
      <w:r>
        <w:rPr>
          <w:sz w:val="21"/>
          <w:szCs w:val="21"/>
        </w:rPr>
        <w:t>When</w:t>
      </w:r>
      <w:r w:rsidR="00EC4265" w:rsidRPr="001A4D33">
        <w:rPr>
          <w:sz w:val="21"/>
          <w:szCs w:val="21"/>
        </w:rPr>
        <w:t xml:space="preserve"> the next higher layer of an LLDN </w:t>
      </w:r>
      <w:r w:rsidR="00005771">
        <w:rPr>
          <w:sz w:val="21"/>
          <w:szCs w:val="21"/>
        </w:rPr>
        <w:t xml:space="preserve">PAN </w:t>
      </w:r>
      <w:r w:rsidR="00EC4265" w:rsidRPr="001A4D33">
        <w:rPr>
          <w:sz w:val="21"/>
          <w:szCs w:val="21"/>
        </w:rPr>
        <w:t xml:space="preserve">coordinator receives the MLME-LLDN-DISCOVERY.confirm primitive, the LLDN </w:t>
      </w:r>
      <w:r w:rsidR="00005771">
        <w:rPr>
          <w:sz w:val="21"/>
          <w:szCs w:val="21"/>
        </w:rPr>
        <w:t xml:space="preserve">PAN </w:t>
      </w:r>
      <w:r w:rsidR="00EC4265" w:rsidRPr="001A4D33">
        <w:rPr>
          <w:sz w:val="21"/>
          <w:szCs w:val="21"/>
        </w:rPr>
        <w:t xml:space="preserve">coordinator determines a configuration of the LLDN based on the status and the information about the discovered </w:t>
      </w:r>
      <w:r w:rsidR="00005771">
        <w:rPr>
          <w:sz w:val="21"/>
          <w:szCs w:val="21"/>
        </w:rPr>
        <w:t xml:space="preserve">LLDN </w:t>
      </w:r>
      <w:r w:rsidR="00EC4265" w:rsidRPr="001A4D33">
        <w:rPr>
          <w:sz w:val="21"/>
          <w:szCs w:val="21"/>
        </w:rPr>
        <w:t>devices received in Discovered</w:t>
      </w:r>
      <w:r w:rsidR="00005771">
        <w:rPr>
          <w:sz w:val="21"/>
          <w:szCs w:val="21"/>
        </w:rPr>
        <w:t>LLDN</w:t>
      </w:r>
      <w:r w:rsidR="00EC4265" w:rsidRPr="001A4D33">
        <w:rPr>
          <w:sz w:val="21"/>
          <w:szCs w:val="21"/>
        </w:rPr>
        <w:t>Devices and LowLatencyNetworkConfiguration DiscoveryModeStatus. It uses an algorithm outside the scope of this standard. The next higher layer of the LLDN coordinator should then issue the MLME-LLDN-CONFIGURATION.request primitive to its MLME.</w:t>
      </w:r>
    </w:p>
    <w:p w:rsidR="00EC4265" w:rsidRDefault="00EC4265" w:rsidP="00EC4265">
      <w:pPr>
        <w:spacing w:before="4"/>
        <w:rPr>
          <w:sz w:val="21"/>
          <w:szCs w:val="21"/>
        </w:rPr>
      </w:pPr>
    </w:p>
    <w:p w:rsidR="00EC4265" w:rsidRPr="00A67D67" w:rsidRDefault="00EC4265" w:rsidP="00A67D67">
      <w:pPr>
        <w:pStyle w:val="berschrift3"/>
        <w:rPr>
          <w:b/>
          <w:sz w:val="24"/>
          <w:szCs w:val="24"/>
        </w:rPr>
      </w:pPr>
      <w:bookmarkStart w:id="688" w:name="_bookmark428"/>
      <w:bookmarkStart w:id="689" w:name="_Ref426124659"/>
      <w:bookmarkEnd w:id="688"/>
      <w:r w:rsidRPr="00A67D67">
        <w:rPr>
          <w:b/>
          <w:sz w:val="24"/>
          <w:szCs w:val="24"/>
        </w:rPr>
        <w:t>MLME-LLDN-CONFIGURATION.request</w:t>
      </w:r>
      <w:bookmarkEnd w:id="689"/>
    </w:p>
    <w:p w:rsidR="00EC4265" w:rsidRPr="001A4D33" w:rsidRDefault="00EC4265" w:rsidP="00EC4265">
      <w:pPr>
        <w:spacing w:before="4"/>
        <w:rPr>
          <w:b/>
          <w:bCs/>
          <w:sz w:val="21"/>
          <w:szCs w:val="21"/>
        </w:rPr>
      </w:pPr>
    </w:p>
    <w:p w:rsidR="00005771" w:rsidRDefault="00EC4265" w:rsidP="00005771">
      <w:pPr>
        <w:spacing w:before="4"/>
        <w:jc w:val="both"/>
        <w:rPr>
          <w:sz w:val="21"/>
          <w:szCs w:val="21"/>
        </w:rPr>
      </w:pPr>
      <w:r w:rsidRPr="001A4D33">
        <w:rPr>
          <w:sz w:val="21"/>
          <w:szCs w:val="21"/>
        </w:rPr>
        <w:t xml:space="preserve">This primitive switches the LLDN into the </w:t>
      </w:r>
      <w:r w:rsidR="00005771">
        <w:rPr>
          <w:sz w:val="21"/>
          <w:szCs w:val="21"/>
        </w:rPr>
        <w:t xml:space="preserve">LLDN </w:t>
      </w:r>
      <w:r w:rsidRPr="001A4D33">
        <w:rPr>
          <w:sz w:val="21"/>
          <w:szCs w:val="21"/>
        </w:rPr>
        <w:t xml:space="preserve">Configuration state. </w:t>
      </w:r>
    </w:p>
    <w:p w:rsidR="00005771" w:rsidRDefault="00005771" w:rsidP="00005771">
      <w:pPr>
        <w:spacing w:before="4"/>
        <w:jc w:val="both"/>
        <w:rPr>
          <w:sz w:val="21"/>
          <w:szCs w:val="21"/>
        </w:rPr>
      </w:pPr>
    </w:p>
    <w:p w:rsidR="00EC4265" w:rsidRDefault="00EC4265" w:rsidP="00005771">
      <w:pPr>
        <w:spacing w:before="4"/>
        <w:jc w:val="both"/>
        <w:rPr>
          <w:sz w:val="21"/>
          <w:szCs w:val="21"/>
        </w:rPr>
      </w:pPr>
      <w:r w:rsidRPr="001A4D33">
        <w:rPr>
          <w:sz w:val="21"/>
          <w:szCs w:val="21"/>
        </w:rPr>
        <w:t>The semantics of this primitive are:</w:t>
      </w:r>
    </w:p>
    <w:p w:rsidR="00005771" w:rsidRPr="001A4D33" w:rsidRDefault="00005771" w:rsidP="00005771">
      <w:pPr>
        <w:spacing w:before="4"/>
        <w:jc w:val="both"/>
        <w:rPr>
          <w:sz w:val="21"/>
          <w:szCs w:val="21"/>
        </w:rPr>
      </w:pPr>
    </w:p>
    <w:p w:rsidR="00EC4265" w:rsidRPr="001A4D33" w:rsidRDefault="00005771" w:rsidP="00EC4265">
      <w:pPr>
        <w:spacing w:before="4"/>
        <w:rPr>
          <w:sz w:val="21"/>
          <w:szCs w:val="21"/>
        </w:rPr>
      </w:pPr>
      <w:r>
        <w:rPr>
          <w:sz w:val="21"/>
          <w:szCs w:val="21"/>
        </w:rPr>
        <w:tab/>
      </w:r>
      <w:r w:rsidR="00EC4265" w:rsidRPr="001A4D33">
        <w:rPr>
          <w:sz w:val="21"/>
          <w:szCs w:val="21"/>
        </w:rPr>
        <w:t>MLME-LLDN-CONFIGURATION.request</w:t>
      </w:r>
      <w:r w:rsidR="00EC4265" w:rsidRPr="001A4D33">
        <w:rPr>
          <w:sz w:val="21"/>
          <w:szCs w:val="21"/>
        </w:rPr>
        <w:tab/>
        <w:t>(</w:t>
      </w:r>
    </w:p>
    <w:p w:rsidR="00EC4265" w:rsidRPr="001A4D33" w:rsidRDefault="00005771" w:rsidP="00EC4265">
      <w:pPr>
        <w:spacing w:before="4"/>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EC4265" w:rsidRPr="001A4D33">
        <w:rPr>
          <w:sz w:val="21"/>
          <w:szCs w:val="21"/>
        </w:rPr>
        <w:t>LowLatencyNetworkConfiguration</w:t>
      </w:r>
    </w:p>
    <w:p w:rsidR="00EC4265" w:rsidRPr="001A4D33" w:rsidRDefault="00005771" w:rsidP="00EC4265">
      <w:pPr>
        <w:spacing w:before="4"/>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EC4265" w:rsidRPr="001A4D33">
        <w:rPr>
          <w:sz w:val="21"/>
          <w:szCs w:val="21"/>
        </w:rPr>
        <w:t>)</w:t>
      </w:r>
    </w:p>
    <w:p w:rsidR="00EC4265" w:rsidRPr="001A4D33" w:rsidRDefault="00EC4265" w:rsidP="00005771">
      <w:pPr>
        <w:spacing w:before="4"/>
        <w:jc w:val="both"/>
        <w:rPr>
          <w:sz w:val="21"/>
          <w:szCs w:val="21"/>
        </w:rPr>
      </w:pPr>
    </w:p>
    <w:p w:rsidR="00EC4265" w:rsidRPr="001A4D33" w:rsidRDefault="00EC4265" w:rsidP="00005771">
      <w:pPr>
        <w:spacing w:before="4"/>
        <w:jc w:val="both"/>
        <w:rPr>
          <w:sz w:val="21"/>
          <w:szCs w:val="21"/>
        </w:rPr>
      </w:pPr>
    </w:p>
    <w:p w:rsidR="00EC4265" w:rsidRPr="001A4D33" w:rsidRDefault="00EC4265" w:rsidP="00005771">
      <w:pPr>
        <w:spacing w:before="4"/>
        <w:jc w:val="both"/>
        <w:rPr>
          <w:sz w:val="21"/>
          <w:szCs w:val="21"/>
        </w:rPr>
      </w:pPr>
    </w:p>
    <w:p w:rsidR="00EC4265" w:rsidRPr="001A4D33" w:rsidRDefault="00005771" w:rsidP="00005771">
      <w:pPr>
        <w:spacing w:before="4"/>
        <w:jc w:val="both"/>
        <w:rPr>
          <w:sz w:val="21"/>
          <w:szCs w:val="21"/>
        </w:rPr>
      </w:pPr>
      <w:r>
        <w:rPr>
          <w:sz w:val="21"/>
          <w:szCs w:val="21"/>
        </w:rPr>
        <w:t xml:space="preserve">The primitive parameters are defined in </w:t>
      </w:r>
      <w:fldSimple w:instr=" REF _Ref426126871 \h  \* MERGEFORMAT ">
        <w:r w:rsidRPr="00005771">
          <w:rPr>
            <w:sz w:val="21"/>
            <w:szCs w:val="21"/>
          </w:rPr>
          <w:t>Table G.8</w:t>
        </w:r>
      </w:fldSimple>
      <w:r>
        <w:rPr>
          <w:sz w:val="21"/>
          <w:szCs w:val="21"/>
        </w:rPr>
        <w:t>.</w:t>
      </w:r>
    </w:p>
    <w:p w:rsidR="00EC4265" w:rsidRPr="00BE2EE2" w:rsidRDefault="00EC4265" w:rsidP="00BE2EE2">
      <w:pPr>
        <w:pStyle w:val="Beschriftung"/>
        <w:spacing w:before="200" w:after="0"/>
        <w:jc w:val="center"/>
        <w:rPr>
          <w:rFonts w:ascii="Arial" w:hAnsi="Arial" w:cs="Arial"/>
          <w:color w:val="auto"/>
          <w:spacing w:val="-1"/>
          <w:sz w:val="20"/>
          <w:szCs w:val="20"/>
        </w:rPr>
      </w:pPr>
      <w:bookmarkStart w:id="690" w:name="_Ref426126871"/>
      <w:r w:rsidRPr="00BE2EE2">
        <w:rPr>
          <w:rFonts w:ascii="Arial" w:hAnsi="Arial" w:cs="Arial"/>
          <w:color w:val="auto"/>
          <w:spacing w:val="-1"/>
          <w:sz w:val="20"/>
          <w:szCs w:val="20"/>
        </w:rPr>
        <w:t xml:space="preserve">Table </w:t>
      </w:r>
      <w:r w:rsidR="00674736">
        <w:rPr>
          <w:rFonts w:ascii="Arial" w:hAnsi="Arial" w:cs="Arial"/>
          <w:color w:val="auto"/>
          <w:spacing w:val="-1"/>
          <w:sz w:val="20"/>
          <w:szCs w:val="20"/>
        </w:rPr>
        <w:fldChar w:fldCharType="begin"/>
      </w:r>
      <w:r w:rsidR="00436C03">
        <w:rPr>
          <w:rFonts w:ascii="Arial" w:hAnsi="Arial" w:cs="Arial"/>
          <w:color w:val="auto"/>
          <w:spacing w:val="-1"/>
          <w:sz w:val="20"/>
          <w:szCs w:val="20"/>
        </w:rPr>
        <w:instrText xml:space="preserve"> STYLEREF 1 \s </w:instrText>
      </w:r>
      <w:r w:rsidR="00674736">
        <w:rPr>
          <w:rFonts w:ascii="Arial" w:hAnsi="Arial" w:cs="Arial"/>
          <w:color w:val="auto"/>
          <w:spacing w:val="-1"/>
          <w:sz w:val="20"/>
          <w:szCs w:val="20"/>
        </w:rPr>
        <w:fldChar w:fldCharType="separate"/>
      </w:r>
      <w:r w:rsidR="00436C03">
        <w:rPr>
          <w:rFonts w:ascii="Arial" w:hAnsi="Arial" w:cs="Arial"/>
          <w:noProof/>
          <w:color w:val="auto"/>
          <w:spacing w:val="-1"/>
          <w:sz w:val="20"/>
          <w:szCs w:val="20"/>
        </w:rPr>
        <w:t>G</w:t>
      </w:r>
      <w:r w:rsidR="00674736">
        <w:rPr>
          <w:rFonts w:ascii="Arial" w:hAnsi="Arial" w:cs="Arial"/>
          <w:color w:val="auto"/>
          <w:spacing w:val="-1"/>
          <w:sz w:val="20"/>
          <w:szCs w:val="20"/>
        </w:rPr>
        <w:fldChar w:fldCharType="end"/>
      </w:r>
      <w:r w:rsidR="00436C03">
        <w:rPr>
          <w:rFonts w:ascii="Arial" w:hAnsi="Arial" w:cs="Arial"/>
          <w:color w:val="auto"/>
          <w:spacing w:val="-1"/>
          <w:sz w:val="20"/>
          <w:szCs w:val="20"/>
        </w:rPr>
        <w:t>.</w:t>
      </w:r>
      <w:r w:rsidR="00674736">
        <w:rPr>
          <w:rFonts w:ascii="Arial" w:hAnsi="Arial" w:cs="Arial"/>
          <w:color w:val="auto"/>
          <w:spacing w:val="-1"/>
          <w:sz w:val="20"/>
          <w:szCs w:val="20"/>
        </w:rPr>
        <w:fldChar w:fldCharType="begin"/>
      </w:r>
      <w:r w:rsidR="00436C03">
        <w:rPr>
          <w:rFonts w:ascii="Arial" w:hAnsi="Arial" w:cs="Arial"/>
          <w:color w:val="auto"/>
          <w:spacing w:val="-1"/>
          <w:sz w:val="20"/>
          <w:szCs w:val="20"/>
        </w:rPr>
        <w:instrText xml:space="preserve"> SEQ Table \* ARABIC \s 1 </w:instrText>
      </w:r>
      <w:r w:rsidR="00674736">
        <w:rPr>
          <w:rFonts w:ascii="Arial" w:hAnsi="Arial" w:cs="Arial"/>
          <w:color w:val="auto"/>
          <w:spacing w:val="-1"/>
          <w:sz w:val="20"/>
          <w:szCs w:val="20"/>
        </w:rPr>
        <w:fldChar w:fldCharType="separate"/>
      </w:r>
      <w:r w:rsidR="00436C03">
        <w:rPr>
          <w:rFonts w:ascii="Arial" w:hAnsi="Arial" w:cs="Arial"/>
          <w:noProof/>
          <w:color w:val="auto"/>
          <w:spacing w:val="-1"/>
          <w:sz w:val="20"/>
          <w:szCs w:val="20"/>
        </w:rPr>
        <w:t>8</w:t>
      </w:r>
      <w:r w:rsidR="00674736">
        <w:rPr>
          <w:rFonts w:ascii="Arial" w:hAnsi="Arial" w:cs="Arial"/>
          <w:color w:val="auto"/>
          <w:spacing w:val="-1"/>
          <w:sz w:val="20"/>
          <w:szCs w:val="20"/>
        </w:rPr>
        <w:fldChar w:fldCharType="end"/>
      </w:r>
      <w:bookmarkEnd w:id="690"/>
      <w:r w:rsidRPr="00BE2EE2">
        <w:rPr>
          <w:rFonts w:ascii="Arial" w:hAnsi="Arial" w:cs="Arial"/>
          <w:color w:val="auto"/>
          <w:spacing w:val="-1"/>
          <w:sz w:val="20"/>
          <w:szCs w:val="20"/>
        </w:rPr>
        <w:t>—MLME-LLDN-CONFIGURATION.request parameters</w:t>
      </w:r>
    </w:p>
    <w:p w:rsidR="00EC4265" w:rsidRPr="001A4D33" w:rsidRDefault="00EC4265" w:rsidP="00EC4265">
      <w:pPr>
        <w:spacing w:before="4"/>
        <w:rPr>
          <w:b/>
          <w:bCs/>
          <w:sz w:val="21"/>
          <w:szCs w:val="21"/>
        </w:rPr>
      </w:pPr>
    </w:p>
    <w:tbl>
      <w:tblPr>
        <w:tblStyle w:val="TableNormal"/>
        <w:tblW w:w="0" w:type="auto"/>
        <w:jc w:val="center"/>
        <w:tblInd w:w="126" w:type="dxa"/>
        <w:tblLayout w:type="fixed"/>
        <w:tblLook w:val="01E0"/>
      </w:tblPr>
      <w:tblGrid>
        <w:gridCol w:w="1834"/>
        <w:gridCol w:w="1529"/>
        <w:gridCol w:w="1325"/>
        <w:gridCol w:w="3952"/>
      </w:tblGrid>
      <w:tr w:rsidR="00EC4265" w:rsidRPr="001A4D33" w:rsidTr="00005771">
        <w:trPr>
          <w:trHeight w:hRule="exact" w:val="440"/>
          <w:jc w:val="center"/>
        </w:trPr>
        <w:tc>
          <w:tcPr>
            <w:tcW w:w="1834" w:type="dxa"/>
            <w:tcBorders>
              <w:top w:val="single" w:sz="12" w:space="0" w:color="000000"/>
              <w:left w:val="single" w:sz="12" w:space="0" w:color="000000"/>
              <w:bottom w:val="single" w:sz="12"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Name</w:t>
            </w:r>
          </w:p>
        </w:tc>
        <w:tc>
          <w:tcPr>
            <w:tcW w:w="1529" w:type="dxa"/>
            <w:tcBorders>
              <w:top w:val="single" w:sz="12" w:space="0" w:color="000000"/>
              <w:left w:val="single" w:sz="4" w:space="0" w:color="000000"/>
              <w:bottom w:val="single" w:sz="12"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Type</w:t>
            </w:r>
          </w:p>
        </w:tc>
        <w:tc>
          <w:tcPr>
            <w:tcW w:w="1325" w:type="dxa"/>
            <w:tcBorders>
              <w:top w:val="single" w:sz="12" w:space="0" w:color="000000"/>
              <w:left w:val="single" w:sz="4" w:space="0" w:color="000000"/>
              <w:bottom w:val="single" w:sz="12"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Valid range</w:t>
            </w:r>
          </w:p>
        </w:tc>
        <w:tc>
          <w:tcPr>
            <w:tcW w:w="3952" w:type="dxa"/>
            <w:tcBorders>
              <w:top w:val="single" w:sz="12" w:space="0" w:color="000000"/>
              <w:left w:val="single" w:sz="4" w:space="0" w:color="000000"/>
              <w:bottom w:val="single" w:sz="12" w:space="0" w:color="000000"/>
              <w:right w:val="single" w:sz="12"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Description</w:t>
            </w:r>
          </w:p>
        </w:tc>
      </w:tr>
      <w:tr w:rsidR="00EC4265" w:rsidRPr="001A4D33" w:rsidTr="00005771">
        <w:trPr>
          <w:jc w:val="center"/>
        </w:trPr>
        <w:tc>
          <w:tcPr>
            <w:tcW w:w="1834" w:type="dxa"/>
            <w:tcBorders>
              <w:top w:val="single" w:sz="12" w:space="0" w:color="000000"/>
              <w:left w:val="single" w:sz="12" w:space="0" w:color="000000"/>
              <w:bottom w:val="single" w:sz="12"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LowLatencyNet- workConfiguration</w:t>
            </w:r>
          </w:p>
        </w:tc>
        <w:tc>
          <w:tcPr>
            <w:tcW w:w="1529" w:type="dxa"/>
            <w:tcBorders>
              <w:top w:val="single" w:sz="12" w:space="0" w:color="000000"/>
              <w:left w:val="single" w:sz="4" w:space="0" w:color="000000"/>
              <w:bottom w:val="single" w:sz="12"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Set of octets of variable length</w:t>
            </w:r>
          </w:p>
        </w:tc>
        <w:tc>
          <w:tcPr>
            <w:tcW w:w="1325" w:type="dxa"/>
            <w:tcBorders>
              <w:top w:val="single" w:sz="12" w:space="0" w:color="000000"/>
              <w:left w:val="single" w:sz="4" w:space="0" w:color="000000"/>
              <w:bottom w:val="single" w:sz="12"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w:t>
            </w:r>
          </w:p>
        </w:tc>
        <w:tc>
          <w:tcPr>
            <w:tcW w:w="3952" w:type="dxa"/>
            <w:tcBorders>
              <w:top w:val="single" w:sz="12" w:space="0" w:color="000000"/>
              <w:left w:val="single" w:sz="4" w:space="0" w:color="000000"/>
              <w:bottom w:val="single" w:sz="12" w:space="0" w:color="000000"/>
              <w:right w:val="single" w:sz="12"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 xml:space="preserve">Contains the necessary configuration parameters for the LLDN in the </w:t>
            </w:r>
            <w:r w:rsidR="00005771">
              <w:rPr>
                <w:rFonts w:eastAsia="Times New Roman" w:cs="Times New Roman"/>
                <w:sz w:val="21"/>
                <w:szCs w:val="21"/>
                <w:lang w:eastAsia="de-DE"/>
              </w:rPr>
              <w:t xml:space="preserve">LLDN </w:t>
            </w:r>
            <w:r w:rsidRPr="001A4D33">
              <w:rPr>
                <w:rFonts w:eastAsia="Times New Roman" w:cs="Times New Roman"/>
                <w:sz w:val="21"/>
                <w:szCs w:val="21"/>
                <w:lang w:eastAsia="de-DE"/>
              </w:rPr>
              <w:t>Configuration state</w:t>
            </w:r>
          </w:p>
        </w:tc>
      </w:tr>
    </w:tbl>
    <w:p w:rsidR="00EC4265" w:rsidRPr="00005771" w:rsidRDefault="00EC4265" w:rsidP="00005771">
      <w:pPr>
        <w:spacing w:before="4"/>
        <w:jc w:val="both"/>
        <w:rPr>
          <w:sz w:val="21"/>
          <w:szCs w:val="21"/>
        </w:rPr>
      </w:pPr>
    </w:p>
    <w:p w:rsidR="00EC4265" w:rsidRPr="00005771" w:rsidRDefault="00EC4265" w:rsidP="00005771">
      <w:pPr>
        <w:spacing w:before="4"/>
        <w:jc w:val="both"/>
        <w:rPr>
          <w:sz w:val="21"/>
          <w:szCs w:val="21"/>
        </w:rPr>
      </w:pPr>
    </w:p>
    <w:p w:rsidR="00EC4265" w:rsidRPr="001A4D33" w:rsidRDefault="00EC4265" w:rsidP="00005771">
      <w:pPr>
        <w:spacing w:before="4"/>
        <w:jc w:val="both"/>
        <w:rPr>
          <w:sz w:val="21"/>
          <w:szCs w:val="21"/>
        </w:rPr>
      </w:pPr>
      <w:r w:rsidRPr="001A4D33">
        <w:rPr>
          <w:sz w:val="21"/>
          <w:szCs w:val="21"/>
        </w:rPr>
        <w:t xml:space="preserve">The MLME-LLDN-CONFIGURATION.request primitive is generated by the next higher layer of an LLDN </w:t>
      </w:r>
      <w:r w:rsidR="00005771">
        <w:rPr>
          <w:sz w:val="21"/>
          <w:szCs w:val="21"/>
        </w:rPr>
        <w:t xml:space="preserve">PAN </w:t>
      </w:r>
      <w:r w:rsidRPr="001A4D33">
        <w:rPr>
          <w:sz w:val="21"/>
          <w:szCs w:val="21"/>
        </w:rPr>
        <w:t xml:space="preserve">coordinator and issued to its MLME to switch the LLDN into the </w:t>
      </w:r>
      <w:r w:rsidR="00005771">
        <w:rPr>
          <w:sz w:val="21"/>
          <w:szCs w:val="21"/>
        </w:rPr>
        <w:t xml:space="preserve">LLDN </w:t>
      </w:r>
      <w:r w:rsidRPr="001A4D33">
        <w:rPr>
          <w:sz w:val="21"/>
          <w:szCs w:val="21"/>
        </w:rPr>
        <w:t xml:space="preserve">Configuration state as described in </w:t>
      </w:r>
      <w:r w:rsidR="00005771">
        <w:rPr>
          <w:sz w:val="21"/>
          <w:szCs w:val="21"/>
        </w:rPr>
        <w:t>G.xxx</w:t>
      </w:r>
      <w:r w:rsidRPr="001A4D33">
        <w:rPr>
          <w:sz w:val="21"/>
          <w:szCs w:val="21"/>
        </w:rPr>
        <w:t>.</w:t>
      </w:r>
    </w:p>
    <w:p w:rsidR="00EC4265" w:rsidRPr="001A4D33" w:rsidRDefault="00EC4265" w:rsidP="00005771">
      <w:pPr>
        <w:spacing w:before="4"/>
        <w:jc w:val="both"/>
        <w:rPr>
          <w:sz w:val="21"/>
          <w:szCs w:val="21"/>
        </w:rPr>
      </w:pPr>
    </w:p>
    <w:p w:rsidR="00EC4265" w:rsidRPr="001A4D33" w:rsidRDefault="00EC4265" w:rsidP="00005771">
      <w:pPr>
        <w:spacing w:before="4"/>
        <w:jc w:val="both"/>
        <w:rPr>
          <w:sz w:val="21"/>
          <w:szCs w:val="21"/>
        </w:rPr>
      </w:pPr>
      <w:r w:rsidRPr="001A4D33">
        <w:rPr>
          <w:sz w:val="21"/>
          <w:szCs w:val="21"/>
        </w:rPr>
        <w:t xml:space="preserve">When the MLME of an LLDN </w:t>
      </w:r>
      <w:r w:rsidR="00005771">
        <w:rPr>
          <w:sz w:val="21"/>
          <w:szCs w:val="21"/>
        </w:rPr>
        <w:t xml:space="preserve">PAN </w:t>
      </w:r>
      <w:r w:rsidRPr="001A4D33">
        <w:rPr>
          <w:sz w:val="21"/>
          <w:szCs w:val="21"/>
        </w:rPr>
        <w:t xml:space="preserve">coordinator receives the MLME-LLDN-CONFIGURATION.request primitive, it sets the Transmission State field in the </w:t>
      </w:r>
      <w:r w:rsidR="00005771">
        <w:rPr>
          <w:sz w:val="21"/>
          <w:szCs w:val="21"/>
        </w:rPr>
        <w:t xml:space="preserve">LLDN Beacon </w:t>
      </w:r>
      <w:r w:rsidRPr="001A4D33">
        <w:rPr>
          <w:sz w:val="21"/>
          <w:szCs w:val="21"/>
        </w:rPr>
        <w:t xml:space="preserve">Flags field of the payload of the </w:t>
      </w:r>
      <w:r w:rsidR="00005771">
        <w:rPr>
          <w:sz w:val="21"/>
          <w:szCs w:val="21"/>
        </w:rPr>
        <w:t>LLDN</w:t>
      </w:r>
      <w:r w:rsidRPr="001A4D33">
        <w:rPr>
          <w:sz w:val="21"/>
          <w:szCs w:val="21"/>
        </w:rPr>
        <w:t xml:space="preserve"> Beacons to the value for the </w:t>
      </w:r>
      <w:r w:rsidR="00005771">
        <w:rPr>
          <w:sz w:val="21"/>
          <w:szCs w:val="21"/>
        </w:rPr>
        <w:t xml:space="preserve">LLDN </w:t>
      </w:r>
      <w:r w:rsidRPr="001A4D33">
        <w:rPr>
          <w:sz w:val="21"/>
          <w:szCs w:val="21"/>
        </w:rPr>
        <w:t xml:space="preserve">Configuration state as indicated in </w:t>
      </w:r>
      <w:r w:rsidR="00674736">
        <w:rPr>
          <w:sz w:val="21"/>
          <w:szCs w:val="21"/>
        </w:rPr>
        <w:fldChar w:fldCharType="begin"/>
      </w:r>
      <w:r w:rsidR="00436C03">
        <w:rPr>
          <w:sz w:val="21"/>
          <w:szCs w:val="21"/>
        </w:rPr>
        <w:instrText xml:space="preserve"> REF _Ref425271509 \r \h </w:instrText>
      </w:r>
      <w:r w:rsidR="00674736">
        <w:rPr>
          <w:sz w:val="21"/>
          <w:szCs w:val="21"/>
        </w:rPr>
      </w:r>
      <w:r w:rsidR="00674736">
        <w:rPr>
          <w:sz w:val="21"/>
          <w:szCs w:val="21"/>
        </w:rPr>
        <w:fldChar w:fldCharType="separate"/>
      </w:r>
      <w:r w:rsidR="00436C03">
        <w:rPr>
          <w:sz w:val="21"/>
          <w:szCs w:val="21"/>
        </w:rPr>
        <w:t>G.2.2</w:t>
      </w:r>
      <w:r w:rsidR="00674736">
        <w:rPr>
          <w:sz w:val="21"/>
          <w:szCs w:val="21"/>
        </w:rPr>
        <w:fldChar w:fldCharType="end"/>
      </w:r>
      <w:r w:rsidRPr="001A4D33">
        <w:rPr>
          <w:sz w:val="21"/>
          <w:szCs w:val="21"/>
        </w:rPr>
        <w:t xml:space="preserve"> and follows the procedures as defined for </w:t>
      </w:r>
      <w:r w:rsidR="00436C03">
        <w:rPr>
          <w:sz w:val="21"/>
          <w:szCs w:val="21"/>
        </w:rPr>
        <w:t xml:space="preserve">LLDN </w:t>
      </w:r>
      <w:r w:rsidRPr="001A4D33">
        <w:rPr>
          <w:sz w:val="21"/>
          <w:szCs w:val="21"/>
        </w:rPr>
        <w:t xml:space="preserve">Configuration state in </w:t>
      </w:r>
      <w:r w:rsidR="00436C03">
        <w:rPr>
          <w:sz w:val="21"/>
          <w:szCs w:val="21"/>
        </w:rPr>
        <w:t>G.xxx</w:t>
      </w:r>
      <w:r w:rsidRPr="001A4D33">
        <w:rPr>
          <w:sz w:val="21"/>
          <w:szCs w:val="21"/>
        </w:rPr>
        <w:t>.</w:t>
      </w:r>
    </w:p>
    <w:p w:rsidR="00EC4265" w:rsidRDefault="00EC4265" w:rsidP="00EC4265">
      <w:pPr>
        <w:spacing w:before="4"/>
        <w:rPr>
          <w:sz w:val="21"/>
          <w:szCs w:val="21"/>
        </w:rPr>
      </w:pPr>
    </w:p>
    <w:p w:rsidR="00EC4265" w:rsidRPr="00A67D67" w:rsidRDefault="00EC4265" w:rsidP="00A67D67">
      <w:pPr>
        <w:pStyle w:val="berschrift3"/>
        <w:rPr>
          <w:b/>
          <w:sz w:val="24"/>
          <w:szCs w:val="24"/>
        </w:rPr>
      </w:pPr>
      <w:bookmarkStart w:id="691" w:name="_Ref426124689"/>
      <w:r w:rsidRPr="00A67D67">
        <w:rPr>
          <w:b/>
          <w:sz w:val="24"/>
          <w:szCs w:val="24"/>
        </w:rPr>
        <w:t>MLME-LLDN-CONFIGURATION.confirm</w:t>
      </w:r>
      <w:bookmarkEnd w:id="691"/>
    </w:p>
    <w:p w:rsidR="00EC4265" w:rsidRPr="001A4D33" w:rsidRDefault="00EC4265" w:rsidP="00EC4265">
      <w:pPr>
        <w:spacing w:before="4"/>
        <w:rPr>
          <w:b/>
          <w:bCs/>
          <w:sz w:val="21"/>
          <w:szCs w:val="21"/>
        </w:rPr>
      </w:pPr>
    </w:p>
    <w:p w:rsidR="00EC4265" w:rsidRPr="001A4D33" w:rsidRDefault="00EC4265" w:rsidP="00436C03">
      <w:pPr>
        <w:spacing w:before="4"/>
        <w:jc w:val="both"/>
        <w:rPr>
          <w:sz w:val="21"/>
          <w:szCs w:val="21"/>
        </w:rPr>
      </w:pPr>
      <w:r w:rsidRPr="001A4D33">
        <w:rPr>
          <w:sz w:val="21"/>
          <w:szCs w:val="21"/>
        </w:rPr>
        <w:t xml:space="preserve">This primitive indicates the end of the </w:t>
      </w:r>
      <w:r w:rsidR="00436C03">
        <w:rPr>
          <w:sz w:val="21"/>
          <w:szCs w:val="21"/>
        </w:rPr>
        <w:t xml:space="preserve">LLDN </w:t>
      </w:r>
      <w:r w:rsidRPr="001A4D33">
        <w:rPr>
          <w:sz w:val="21"/>
          <w:szCs w:val="21"/>
        </w:rPr>
        <w:t xml:space="preserve">Configuration state and gives the status of the </w:t>
      </w:r>
      <w:r w:rsidR="00436C03">
        <w:rPr>
          <w:sz w:val="21"/>
          <w:szCs w:val="21"/>
        </w:rPr>
        <w:t xml:space="preserve">LLDN </w:t>
      </w:r>
      <w:r w:rsidRPr="001A4D33">
        <w:rPr>
          <w:sz w:val="21"/>
          <w:szCs w:val="21"/>
        </w:rPr>
        <w:t>Configuration state to the next higher layer.</w:t>
      </w:r>
    </w:p>
    <w:p w:rsidR="00EC4265" w:rsidRPr="001A4D33" w:rsidRDefault="00EC4265" w:rsidP="00436C03">
      <w:pPr>
        <w:spacing w:before="4"/>
        <w:jc w:val="both"/>
        <w:rPr>
          <w:sz w:val="21"/>
          <w:szCs w:val="21"/>
        </w:rPr>
      </w:pPr>
    </w:p>
    <w:p w:rsidR="00EC4265" w:rsidRPr="00436C03" w:rsidRDefault="00EC4265" w:rsidP="00436C03">
      <w:pPr>
        <w:spacing w:before="4"/>
        <w:jc w:val="both"/>
        <w:rPr>
          <w:sz w:val="21"/>
          <w:szCs w:val="21"/>
        </w:rPr>
      </w:pPr>
    </w:p>
    <w:p w:rsidR="00EC4265" w:rsidRPr="001A4D33" w:rsidRDefault="00EC4265" w:rsidP="00436C03">
      <w:pPr>
        <w:spacing w:before="4"/>
        <w:jc w:val="both"/>
        <w:rPr>
          <w:sz w:val="21"/>
          <w:szCs w:val="21"/>
        </w:rPr>
      </w:pPr>
      <w:r w:rsidRPr="001A4D33">
        <w:rPr>
          <w:sz w:val="21"/>
          <w:szCs w:val="21"/>
        </w:rPr>
        <w:t>The semantics of this primitive are:</w:t>
      </w:r>
    </w:p>
    <w:p w:rsidR="00EC4265" w:rsidRPr="001A4D33" w:rsidRDefault="00EC4265" w:rsidP="00436C03">
      <w:pPr>
        <w:spacing w:before="4"/>
        <w:jc w:val="both"/>
        <w:rPr>
          <w:sz w:val="21"/>
          <w:szCs w:val="21"/>
        </w:rPr>
      </w:pPr>
    </w:p>
    <w:p w:rsidR="00EC4265" w:rsidRPr="001A4D33" w:rsidRDefault="00436C03" w:rsidP="00436C03">
      <w:pPr>
        <w:spacing w:before="4"/>
        <w:jc w:val="both"/>
        <w:rPr>
          <w:sz w:val="21"/>
          <w:szCs w:val="21"/>
        </w:rPr>
      </w:pPr>
      <w:r>
        <w:rPr>
          <w:sz w:val="21"/>
          <w:szCs w:val="21"/>
        </w:rPr>
        <w:tab/>
      </w:r>
      <w:r w:rsidR="00EC4265" w:rsidRPr="001A4D33">
        <w:rPr>
          <w:sz w:val="21"/>
          <w:szCs w:val="21"/>
        </w:rPr>
        <w:t>MLME-LLDN-CONFIGURATION.confirm</w:t>
      </w:r>
      <w:r w:rsidR="00EC4265" w:rsidRPr="001A4D33">
        <w:rPr>
          <w:sz w:val="21"/>
          <w:szCs w:val="21"/>
        </w:rPr>
        <w:tab/>
        <w:t>(</w:t>
      </w:r>
    </w:p>
    <w:p w:rsidR="00436C03" w:rsidRDefault="00436C03" w:rsidP="00436C03">
      <w:pPr>
        <w:spacing w:before="4"/>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EC4265" w:rsidRPr="001A4D33">
        <w:rPr>
          <w:sz w:val="21"/>
          <w:szCs w:val="21"/>
        </w:rPr>
        <w:t xml:space="preserve">status, </w:t>
      </w:r>
    </w:p>
    <w:p w:rsidR="00EC4265" w:rsidRPr="001A4D33" w:rsidRDefault="00436C03" w:rsidP="00436C03">
      <w:pPr>
        <w:spacing w:before="4"/>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EC4265" w:rsidRPr="001A4D33">
        <w:rPr>
          <w:sz w:val="21"/>
          <w:szCs w:val="21"/>
        </w:rPr>
        <w:t>ConfiguredDevices,</w:t>
      </w:r>
    </w:p>
    <w:p w:rsidR="00EC4265" w:rsidRPr="001A4D33" w:rsidRDefault="00436C03" w:rsidP="00436C03">
      <w:pPr>
        <w:spacing w:before="4"/>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EC4265" w:rsidRPr="001A4D33">
        <w:rPr>
          <w:sz w:val="21"/>
          <w:szCs w:val="21"/>
        </w:rPr>
        <w:t>LowLatencyNetworkConfiguration</w:t>
      </w:r>
    </w:p>
    <w:p w:rsidR="00EC4265" w:rsidRPr="001A4D33" w:rsidRDefault="00436C03" w:rsidP="00436C03">
      <w:pPr>
        <w:spacing w:before="4"/>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EC4265" w:rsidRPr="001A4D33">
        <w:rPr>
          <w:sz w:val="21"/>
          <w:szCs w:val="21"/>
        </w:rPr>
        <w:t>)</w:t>
      </w:r>
    </w:p>
    <w:p w:rsidR="00EC4265" w:rsidRPr="001A4D33" w:rsidRDefault="00EC4265" w:rsidP="00436C03">
      <w:pPr>
        <w:spacing w:before="4"/>
        <w:jc w:val="both"/>
        <w:rPr>
          <w:sz w:val="21"/>
          <w:szCs w:val="21"/>
        </w:rPr>
      </w:pPr>
    </w:p>
    <w:p w:rsidR="00EC4265" w:rsidRPr="001A4D33" w:rsidRDefault="00005771" w:rsidP="00436C03">
      <w:pPr>
        <w:spacing w:before="4"/>
        <w:jc w:val="both"/>
        <w:rPr>
          <w:sz w:val="21"/>
          <w:szCs w:val="21"/>
        </w:rPr>
      </w:pPr>
      <w:r>
        <w:rPr>
          <w:sz w:val="21"/>
          <w:szCs w:val="21"/>
        </w:rPr>
        <w:t xml:space="preserve">The primitive parameters are defined in </w:t>
      </w:r>
      <w:fldSimple w:instr=" REF _Ref426129526 \h  \* MERGEFORMAT ">
        <w:r w:rsidR="00436C03" w:rsidRPr="00436C03">
          <w:rPr>
            <w:sz w:val="21"/>
            <w:szCs w:val="21"/>
          </w:rPr>
          <w:t>Table G.9</w:t>
        </w:r>
      </w:fldSimple>
      <w:r>
        <w:rPr>
          <w:sz w:val="21"/>
          <w:szCs w:val="21"/>
        </w:rPr>
        <w:t>.</w:t>
      </w:r>
    </w:p>
    <w:p w:rsidR="00EC4265" w:rsidRPr="00BE2EE2" w:rsidRDefault="00EC4265" w:rsidP="00BE2EE2">
      <w:pPr>
        <w:pStyle w:val="Beschriftung"/>
        <w:spacing w:before="200" w:after="0"/>
        <w:jc w:val="center"/>
        <w:rPr>
          <w:rFonts w:ascii="Arial" w:hAnsi="Arial" w:cs="Arial"/>
          <w:color w:val="auto"/>
          <w:spacing w:val="-1"/>
          <w:sz w:val="20"/>
          <w:szCs w:val="20"/>
        </w:rPr>
      </w:pPr>
      <w:bookmarkStart w:id="692" w:name="_Ref426129526"/>
      <w:r w:rsidRPr="00BE2EE2">
        <w:rPr>
          <w:rFonts w:ascii="Arial" w:hAnsi="Arial" w:cs="Arial"/>
          <w:color w:val="auto"/>
          <w:spacing w:val="-1"/>
          <w:sz w:val="20"/>
          <w:szCs w:val="20"/>
        </w:rPr>
        <w:t xml:space="preserve">Table </w:t>
      </w:r>
      <w:r w:rsidR="00674736">
        <w:rPr>
          <w:rFonts w:ascii="Arial" w:hAnsi="Arial" w:cs="Arial"/>
          <w:color w:val="auto"/>
          <w:spacing w:val="-1"/>
          <w:sz w:val="20"/>
          <w:szCs w:val="20"/>
        </w:rPr>
        <w:fldChar w:fldCharType="begin"/>
      </w:r>
      <w:r w:rsidR="00436C03">
        <w:rPr>
          <w:rFonts w:ascii="Arial" w:hAnsi="Arial" w:cs="Arial"/>
          <w:color w:val="auto"/>
          <w:spacing w:val="-1"/>
          <w:sz w:val="20"/>
          <w:szCs w:val="20"/>
        </w:rPr>
        <w:instrText xml:space="preserve"> STYLEREF 1 \s </w:instrText>
      </w:r>
      <w:r w:rsidR="00674736">
        <w:rPr>
          <w:rFonts w:ascii="Arial" w:hAnsi="Arial" w:cs="Arial"/>
          <w:color w:val="auto"/>
          <w:spacing w:val="-1"/>
          <w:sz w:val="20"/>
          <w:szCs w:val="20"/>
        </w:rPr>
        <w:fldChar w:fldCharType="separate"/>
      </w:r>
      <w:r w:rsidR="00436C03">
        <w:rPr>
          <w:rFonts w:ascii="Arial" w:hAnsi="Arial" w:cs="Arial"/>
          <w:noProof/>
          <w:color w:val="auto"/>
          <w:spacing w:val="-1"/>
          <w:sz w:val="20"/>
          <w:szCs w:val="20"/>
        </w:rPr>
        <w:t>G</w:t>
      </w:r>
      <w:r w:rsidR="00674736">
        <w:rPr>
          <w:rFonts w:ascii="Arial" w:hAnsi="Arial" w:cs="Arial"/>
          <w:color w:val="auto"/>
          <w:spacing w:val="-1"/>
          <w:sz w:val="20"/>
          <w:szCs w:val="20"/>
        </w:rPr>
        <w:fldChar w:fldCharType="end"/>
      </w:r>
      <w:r w:rsidR="00436C03">
        <w:rPr>
          <w:rFonts w:ascii="Arial" w:hAnsi="Arial" w:cs="Arial"/>
          <w:color w:val="auto"/>
          <w:spacing w:val="-1"/>
          <w:sz w:val="20"/>
          <w:szCs w:val="20"/>
        </w:rPr>
        <w:t>.</w:t>
      </w:r>
      <w:r w:rsidR="00674736">
        <w:rPr>
          <w:rFonts w:ascii="Arial" w:hAnsi="Arial" w:cs="Arial"/>
          <w:color w:val="auto"/>
          <w:spacing w:val="-1"/>
          <w:sz w:val="20"/>
          <w:szCs w:val="20"/>
        </w:rPr>
        <w:fldChar w:fldCharType="begin"/>
      </w:r>
      <w:r w:rsidR="00436C03">
        <w:rPr>
          <w:rFonts w:ascii="Arial" w:hAnsi="Arial" w:cs="Arial"/>
          <w:color w:val="auto"/>
          <w:spacing w:val="-1"/>
          <w:sz w:val="20"/>
          <w:szCs w:val="20"/>
        </w:rPr>
        <w:instrText xml:space="preserve"> SEQ Table \* ARABIC \s 1 </w:instrText>
      </w:r>
      <w:r w:rsidR="00674736">
        <w:rPr>
          <w:rFonts w:ascii="Arial" w:hAnsi="Arial" w:cs="Arial"/>
          <w:color w:val="auto"/>
          <w:spacing w:val="-1"/>
          <w:sz w:val="20"/>
          <w:szCs w:val="20"/>
        </w:rPr>
        <w:fldChar w:fldCharType="separate"/>
      </w:r>
      <w:r w:rsidR="00436C03">
        <w:rPr>
          <w:rFonts w:ascii="Arial" w:hAnsi="Arial" w:cs="Arial"/>
          <w:noProof/>
          <w:color w:val="auto"/>
          <w:spacing w:val="-1"/>
          <w:sz w:val="20"/>
          <w:szCs w:val="20"/>
        </w:rPr>
        <w:t>9</w:t>
      </w:r>
      <w:r w:rsidR="00674736">
        <w:rPr>
          <w:rFonts w:ascii="Arial" w:hAnsi="Arial" w:cs="Arial"/>
          <w:color w:val="auto"/>
          <w:spacing w:val="-1"/>
          <w:sz w:val="20"/>
          <w:szCs w:val="20"/>
        </w:rPr>
        <w:fldChar w:fldCharType="end"/>
      </w:r>
      <w:bookmarkEnd w:id="692"/>
      <w:r w:rsidRPr="00BE2EE2">
        <w:rPr>
          <w:rFonts w:ascii="Arial" w:hAnsi="Arial" w:cs="Arial"/>
          <w:color w:val="auto"/>
          <w:spacing w:val="-1"/>
          <w:sz w:val="20"/>
          <w:szCs w:val="20"/>
        </w:rPr>
        <w:t>—MLME-LLDN-CONFIGURATION.confirm parameters</w:t>
      </w:r>
    </w:p>
    <w:p w:rsidR="00EC4265" w:rsidRPr="001A4D33" w:rsidRDefault="00EC4265" w:rsidP="00EC4265">
      <w:pPr>
        <w:spacing w:before="4"/>
        <w:rPr>
          <w:b/>
          <w:bCs/>
          <w:sz w:val="21"/>
          <w:szCs w:val="21"/>
        </w:rPr>
      </w:pPr>
    </w:p>
    <w:tbl>
      <w:tblPr>
        <w:tblStyle w:val="TableNormal"/>
        <w:tblW w:w="0" w:type="auto"/>
        <w:jc w:val="center"/>
        <w:tblLayout w:type="fixed"/>
        <w:tblLook w:val="01E0"/>
      </w:tblPr>
      <w:tblGrid>
        <w:gridCol w:w="1919"/>
        <w:gridCol w:w="1372"/>
        <w:gridCol w:w="1985"/>
        <w:gridCol w:w="3827"/>
      </w:tblGrid>
      <w:tr w:rsidR="00EC4265" w:rsidRPr="001A4D33" w:rsidTr="00436C03">
        <w:trPr>
          <w:trHeight w:hRule="exact" w:val="440"/>
          <w:jc w:val="center"/>
        </w:trPr>
        <w:tc>
          <w:tcPr>
            <w:tcW w:w="1919" w:type="dxa"/>
            <w:tcBorders>
              <w:top w:val="single" w:sz="12" w:space="0" w:color="000000"/>
              <w:left w:val="single" w:sz="12" w:space="0" w:color="000000"/>
              <w:bottom w:val="single" w:sz="12"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Name</w:t>
            </w:r>
          </w:p>
        </w:tc>
        <w:tc>
          <w:tcPr>
            <w:tcW w:w="1372" w:type="dxa"/>
            <w:tcBorders>
              <w:top w:val="single" w:sz="12" w:space="0" w:color="000000"/>
              <w:left w:val="single" w:sz="4" w:space="0" w:color="000000"/>
              <w:bottom w:val="single" w:sz="12"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Type</w:t>
            </w:r>
          </w:p>
        </w:tc>
        <w:tc>
          <w:tcPr>
            <w:tcW w:w="1985" w:type="dxa"/>
            <w:tcBorders>
              <w:top w:val="single" w:sz="12" w:space="0" w:color="000000"/>
              <w:left w:val="single" w:sz="4" w:space="0" w:color="000000"/>
              <w:bottom w:val="single" w:sz="12"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Valid range</w:t>
            </w:r>
          </w:p>
        </w:tc>
        <w:tc>
          <w:tcPr>
            <w:tcW w:w="3827" w:type="dxa"/>
            <w:tcBorders>
              <w:top w:val="single" w:sz="12" w:space="0" w:color="000000"/>
              <w:left w:val="single" w:sz="4" w:space="0" w:color="000000"/>
              <w:bottom w:val="single" w:sz="12" w:space="0" w:color="000000"/>
              <w:right w:val="single" w:sz="18"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Description</w:t>
            </w:r>
          </w:p>
        </w:tc>
      </w:tr>
      <w:tr w:rsidR="00EC4265" w:rsidRPr="001A4D33" w:rsidTr="00436C03">
        <w:trPr>
          <w:trHeight w:hRule="exact" w:val="759"/>
          <w:jc w:val="center"/>
        </w:trPr>
        <w:tc>
          <w:tcPr>
            <w:tcW w:w="1919" w:type="dxa"/>
            <w:tcBorders>
              <w:top w:val="single" w:sz="12" w:space="0" w:color="000000"/>
              <w:left w:val="single" w:sz="12" w:space="0" w:color="000000"/>
              <w:bottom w:val="single" w:sz="4"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status</w:t>
            </w:r>
          </w:p>
        </w:tc>
        <w:tc>
          <w:tcPr>
            <w:tcW w:w="1372" w:type="dxa"/>
            <w:tcBorders>
              <w:top w:val="single" w:sz="12" w:space="0" w:color="000000"/>
              <w:left w:val="single" w:sz="4" w:space="0" w:color="000000"/>
              <w:bottom w:val="single" w:sz="4"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Enumeration</w:t>
            </w:r>
          </w:p>
        </w:tc>
        <w:tc>
          <w:tcPr>
            <w:tcW w:w="1985" w:type="dxa"/>
            <w:tcBorders>
              <w:top w:val="single" w:sz="12" w:space="0" w:color="000000"/>
              <w:left w:val="single" w:sz="4" w:space="0" w:color="000000"/>
              <w:bottom w:val="single" w:sz="4" w:space="0" w:color="000000"/>
              <w:right w:val="single" w:sz="4" w:space="0" w:color="000000"/>
            </w:tcBorders>
            <w:hideMark/>
          </w:tcPr>
          <w:p w:rsidR="00EC4265" w:rsidRPr="001A4D33" w:rsidRDefault="00EC4265" w:rsidP="00436C03">
            <w:pPr>
              <w:widowControl/>
              <w:spacing w:before="4"/>
              <w:rPr>
                <w:rFonts w:eastAsia="Times New Roman" w:cs="Times New Roman"/>
                <w:sz w:val="21"/>
                <w:szCs w:val="21"/>
                <w:lang w:eastAsia="de-DE"/>
              </w:rPr>
            </w:pPr>
            <w:r w:rsidRPr="001A4D33">
              <w:rPr>
                <w:rFonts w:eastAsia="Times New Roman" w:cs="Times New Roman"/>
                <w:sz w:val="21"/>
                <w:szCs w:val="21"/>
                <w:lang w:eastAsia="de-DE"/>
              </w:rPr>
              <w:t>SUCCESS, NO_</w:t>
            </w:r>
            <w:r w:rsidR="00436C03">
              <w:rPr>
                <w:rFonts w:eastAsia="Times New Roman" w:cs="Times New Roman"/>
                <w:sz w:val="21"/>
                <w:szCs w:val="21"/>
                <w:lang w:eastAsia="de-DE"/>
              </w:rPr>
              <w:t>LLDN_</w:t>
            </w:r>
            <w:r w:rsidRPr="001A4D33">
              <w:rPr>
                <w:rFonts w:eastAsia="Times New Roman" w:cs="Times New Roman"/>
                <w:sz w:val="21"/>
                <w:szCs w:val="21"/>
                <w:lang w:eastAsia="de-DE"/>
              </w:rPr>
              <w:t>DEVICE, ABORTED</w:t>
            </w:r>
          </w:p>
        </w:tc>
        <w:tc>
          <w:tcPr>
            <w:tcW w:w="3827" w:type="dxa"/>
            <w:tcBorders>
              <w:top w:val="single" w:sz="12" w:space="0" w:color="000000"/>
              <w:left w:val="single" w:sz="4" w:space="0" w:color="000000"/>
              <w:bottom w:val="single" w:sz="4" w:space="0" w:color="000000"/>
              <w:right w:val="single" w:sz="18"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 xml:space="preserve">The status of the </w:t>
            </w:r>
            <w:r w:rsidR="00436C03">
              <w:rPr>
                <w:rFonts w:eastAsia="Times New Roman" w:cs="Times New Roman"/>
                <w:sz w:val="21"/>
                <w:szCs w:val="21"/>
                <w:lang w:eastAsia="de-DE"/>
              </w:rPr>
              <w:t xml:space="preserve">LLDN </w:t>
            </w:r>
            <w:r w:rsidRPr="001A4D33">
              <w:rPr>
                <w:rFonts w:eastAsia="Times New Roman" w:cs="Times New Roman"/>
                <w:sz w:val="21"/>
                <w:szCs w:val="21"/>
                <w:lang w:eastAsia="de-DE"/>
              </w:rPr>
              <w:t>Configuration state when finished.</w:t>
            </w:r>
          </w:p>
        </w:tc>
      </w:tr>
      <w:tr w:rsidR="00EC4265" w:rsidRPr="001A4D33" w:rsidTr="00436C03">
        <w:trPr>
          <w:jc w:val="center"/>
        </w:trPr>
        <w:tc>
          <w:tcPr>
            <w:tcW w:w="1919" w:type="dxa"/>
            <w:tcBorders>
              <w:top w:val="single" w:sz="4" w:space="0" w:color="000000"/>
              <w:left w:val="single" w:sz="12" w:space="0" w:color="000000"/>
              <w:bottom w:val="single" w:sz="4"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Configured</w:t>
            </w:r>
            <w:r w:rsidR="00436C03">
              <w:rPr>
                <w:rFonts w:eastAsia="Times New Roman" w:cs="Times New Roman"/>
                <w:sz w:val="21"/>
                <w:szCs w:val="21"/>
                <w:lang w:eastAsia="de-DE"/>
              </w:rPr>
              <w:t>LLDN-</w:t>
            </w:r>
            <w:r w:rsidRPr="001A4D33">
              <w:rPr>
                <w:rFonts w:eastAsia="Times New Roman" w:cs="Times New Roman"/>
                <w:sz w:val="21"/>
                <w:szCs w:val="21"/>
                <w:lang w:eastAsia="de-DE"/>
              </w:rPr>
              <w:t>Devices</w:t>
            </w:r>
          </w:p>
        </w:tc>
        <w:tc>
          <w:tcPr>
            <w:tcW w:w="1372" w:type="dxa"/>
            <w:tcBorders>
              <w:top w:val="single" w:sz="4" w:space="0" w:color="000000"/>
              <w:left w:val="single" w:sz="4" w:space="0" w:color="000000"/>
              <w:bottom w:val="single" w:sz="4"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Integer</w:t>
            </w:r>
          </w:p>
        </w:tc>
        <w:tc>
          <w:tcPr>
            <w:tcW w:w="1985" w:type="dxa"/>
            <w:tcBorders>
              <w:top w:val="single" w:sz="4" w:space="0" w:color="000000"/>
              <w:left w:val="single" w:sz="4" w:space="0" w:color="000000"/>
              <w:bottom w:val="single" w:sz="4"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0 .. 128</w:t>
            </w:r>
          </w:p>
        </w:tc>
        <w:tc>
          <w:tcPr>
            <w:tcW w:w="3827" w:type="dxa"/>
            <w:tcBorders>
              <w:top w:val="single" w:sz="4" w:space="0" w:color="000000"/>
              <w:left w:val="single" w:sz="4" w:space="0" w:color="000000"/>
              <w:bottom w:val="single" w:sz="4" w:space="0" w:color="000000"/>
              <w:right w:val="single" w:sz="18"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 xml:space="preserve">Number of configured </w:t>
            </w:r>
            <w:r w:rsidR="00436C03">
              <w:rPr>
                <w:rFonts w:eastAsia="Times New Roman" w:cs="Times New Roman"/>
                <w:sz w:val="21"/>
                <w:szCs w:val="21"/>
                <w:lang w:eastAsia="de-DE"/>
              </w:rPr>
              <w:t xml:space="preserve">LLDN </w:t>
            </w:r>
            <w:r w:rsidRPr="001A4D33">
              <w:rPr>
                <w:rFonts w:eastAsia="Times New Roman" w:cs="Times New Roman"/>
                <w:sz w:val="21"/>
                <w:szCs w:val="21"/>
                <w:lang w:eastAsia="de-DE"/>
              </w:rPr>
              <w:t>devices.</w:t>
            </w:r>
          </w:p>
        </w:tc>
      </w:tr>
      <w:tr w:rsidR="00EC4265" w:rsidRPr="001A4D33" w:rsidTr="00436C03">
        <w:trPr>
          <w:trHeight w:hRule="exact" w:val="561"/>
          <w:jc w:val="center"/>
        </w:trPr>
        <w:tc>
          <w:tcPr>
            <w:tcW w:w="1919" w:type="dxa"/>
            <w:tcBorders>
              <w:top w:val="single" w:sz="4" w:space="0" w:color="000000"/>
              <w:left w:val="single" w:sz="12" w:space="0" w:color="000000"/>
              <w:bottom w:val="single" w:sz="12"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LowLatencyNetwork- Configuration</w:t>
            </w:r>
          </w:p>
        </w:tc>
        <w:tc>
          <w:tcPr>
            <w:tcW w:w="1372" w:type="dxa"/>
            <w:tcBorders>
              <w:top w:val="single" w:sz="4" w:space="0" w:color="000000"/>
              <w:left w:val="single" w:sz="4" w:space="0" w:color="000000"/>
              <w:bottom w:val="single" w:sz="12"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Set of octets of variable length</w:t>
            </w:r>
          </w:p>
        </w:tc>
        <w:tc>
          <w:tcPr>
            <w:tcW w:w="1985" w:type="dxa"/>
            <w:tcBorders>
              <w:top w:val="single" w:sz="4" w:space="0" w:color="000000"/>
              <w:left w:val="single" w:sz="4" w:space="0" w:color="000000"/>
              <w:bottom w:val="single" w:sz="12"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ascii="Cambria Math" w:eastAsia="Times New Roman" w:hAnsi="Cambria Math" w:cs="Cambria Math"/>
                <w:sz w:val="21"/>
                <w:szCs w:val="21"/>
                <w:lang w:eastAsia="de-DE"/>
              </w:rPr>
              <w:t>⎯</w:t>
            </w:r>
          </w:p>
        </w:tc>
        <w:tc>
          <w:tcPr>
            <w:tcW w:w="3827" w:type="dxa"/>
            <w:tcBorders>
              <w:top w:val="single" w:sz="4" w:space="0" w:color="000000"/>
              <w:left w:val="single" w:sz="4" w:space="0" w:color="000000"/>
              <w:bottom w:val="single" w:sz="12" w:space="0" w:color="000000"/>
              <w:right w:val="single" w:sz="18"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 xml:space="preserve">Configuration of the configured </w:t>
            </w:r>
            <w:r w:rsidR="00436C03">
              <w:rPr>
                <w:rFonts w:eastAsia="Times New Roman" w:cs="Times New Roman"/>
                <w:sz w:val="21"/>
                <w:szCs w:val="21"/>
                <w:lang w:eastAsia="de-DE"/>
              </w:rPr>
              <w:t xml:space="preserve">LLDN </w:t>
            </w:r>
            <w:r w:rsidRPr="001A4D33">
              <w:rPr>
                <w:rFonts w:eastAsia="Times New Roman" w:cs="Times New Roman"/>
                <w:sz w:val="21"/>
                <w:szCs w:val="21"/>
                <w:lang w:eastAsia="de-DE"/>
              </w:rPr>
              <w:t>devices of the LLDN for the next higher layer.</w:t>
            </w:r>
          </w:p>
        </w:tc>
      </w:tr>
    </w:tbl>
    <w:p w:rsidR="00EC4265" w:rsidRPr="001A4D33" w:rsidRDefault="00EC4265" w:rsidP="00EC4265">
      <w:pPr>
        <w:spacing w:before="4"/>
        <w:rPr>
          <w:b/>
          <w:bCs/>
          <w:sz w:val="21"/>
          <w:szCs w:val="21"/>
        </w:rPr>
      </w:pPr>
    </w:p>
    <w:p w:rsidR="00EC4265" w:rsidRPr="001A4D33" w:rsidRDefault="00EC4265" w:rsidP="00EC4265">
      <w:pPr>
        <w:spacing w:before="4"/>
        <w:rPr>
          <w:b/>
          <w:bCs/>
          <w:sz w:val="21"/>
          <w:szCs w:val="21"/>
        </w:rPr>
      </w:pPr>
    </w:p>
    <w:p w:rsidR="00EC4265" w:rsidRPr="001A4D33" w:rsidRDefault="00EC4265" w:rsidP="00436C03">
      <w:pPr>
        <w:spacing w:before="4"/>
        <w:jc w:val="both"/>
        <w:rPr>
          <w:sz w:val="21"/>
          <w:szCs w:val="21"/>
        </w:rPr>
      </w:pPr>
      <w:r w:rsidRPr="001A4D33">
        <w:rPr>
          <w:sz w:val="21"/>
          <w:szCs w:val="21"/>
        </w:rPr>
        <w:t xml:space="preserve">The MLME-LLDN-CONFIGURATION.confirm primitive is generated by the MLME of the LLDN </w:t>
      </w:r>
      <w:r w:rsidR="00436C03">
        <w:rPr>
          <w:sz w:val="21"/>
          <w:szCs w:val="21"/>
        </w:rPr>
        <w:t xml:space="preserve">PAN </w:t>
      </w:r>
      <w:r w:rsidRPr="001A4D33">
        <w:rPr>
          <w:sz w:val="21"/>
          <w:szCs w:val="21"/>
        </w:rPr>
        <w:t xml:space="preserve">coordinator and issued to its next higher layer to indicate the end of the </w:t>
      </w:r>
      <w:r w:rsidR="00436C03">
        <w:rPr>
          <w:sz w:val="21"/>
          <w:szCs w:val="21"/>
        </w:rPr>
        <w:t xml:space="preserve">LLDN </w:t>
      </w:r>
      <w:r w:rsidRPr="001A4D33">
        <w:rPr>
          <w:sz w:val="21"/>
          <w:szCs w:val="21"/>
        </w:rPr>
        <w:t xml:space="preserve">Configuration state in the LLDN. It returns the number of configured </w:t>
      </w:r>
      <w:r w:rsidR="00436C03">
        <w:rPr>
          <w:sz w:val="21"/>
          <w:szCs w:val="21"/>
        </w:rPr>
        <w:t xml:space="preserve">LLDN </w:t>
      </w:r>
      <w:r w:rsidRPr="001A4D33">
        <w:rPr>
          <w:sz w:val="21"/>
          <w:szCs w:val="21"/>
        </w:rPr>
        <w:t xml:space="preserve">devices and the collected </w:t>
      </w:r>
      <w:r w:rsidR="00436C03">
        <w:rPr>
          <w:sz w:val="21"/>
          <w:szCs w:val="21"/>
        </w:rPr>
        <w:t xml:space="preserve">LLDN </w:t>
      </w:r>
      <w:r w:rsidRPr="001A4D33">
        <w:rPr>
          <w:sz w:val="21"/>
          <w:szCs w:val="21"/>
        </w:rPr>
        <w:t xml:space="preserve">configuration information about the configured </w:t>
      </w:r>
      <w:r w:rsidR="00436C03">
        <w:rPr>
          <w:sz w:val="21"/>
          <w:szCs w:val="21"/>
        </w:rPr>
        <w:t xml:space="preserve">LLDN </w:t>
      </w:r>
      <w:r w:rsidRPr="001A4D33">
        <w:rPr>
          <w:sz w:val="21"/>
          <w:szCs w:val="21"/>
        </w:rPr>
        <w:t xml:space="preserve">devices in the LLDN to the next higher layer. The MLME-LLDN-CONFIGURATION.confirm primitive will either return a status SUCCESS, indicating that all </w:t>
      </w:r>
      <w:r w:rsidR="00436C03">
        <w:rPr>
          <w:sz w:val="21"/>
          <w:szCs w:val="21"/>
        </w:rPr>
        <w:t xml:space="preserve">LLDN </w:t>
      </w:r>
      <w:r w:rsidRPr="001A4D33">
        <w:rPr>
          <w:sz w:val="21"/>
          <w:szCs w:val="21"/>
        </w:rPr>
        <w:t xml:space="preserve">devices with </w:t>
      </w:r>
      <w:r w:rsidRPr="00436C03">
        <w:rPr>
          <w:i/>
          <w:sz w:val="21"/>
          <w:szCs w:val="21"/>
        </w:rPr>
        <w:t>macLLenabled</w:t>
      </w:r>
      <w:r w:rsidRPr="00436C03">
        <w:rPr>
          <w:sz w:val="21"/>
          <w:szCs w:val="21"/>
        </w:rPr>
        <w:t xml:space="preserve"> </w:t>
      </w:r>
      <w:r w:rsidRPr="001A4D33">
        <w:rPr>
          <w:sz w:val="21"/>
          <w:szCs w:val="21"/>
        </w:rPr>
        <w:t>set to TRUE within range have been configured, or an error code of NO_</w:t>
      </w:r>
      <w:r w:rsidR="00436C03">
        <w:rPr>
          <w:sz w:val="21"/>
          <w:szCs w:val="21"/>
        </w:rPr>
        <w:t>LLDN_</w:t>
      </w:r>
      <w:r w:rsidRPr="001A4D33">
        <w:rPr>
          <w:sz w:val="21"/>
          <w:szCs w:val="21"/>
        </w:rPr>
        <w:t>DEVICE (expected to configure device, but none found) or ABORTED (</w:t>
      </w:r>
      <w:r w:rsidR="00436C03">
        <w:rPr>
          <w:sz w:val="21"/>
          <w:szCs w:val="21"/>
        </w:rPr>
        <w:t xml:space="preserve">LLDN Configuration </w:t>
      </w:r>
      <w:r w:rsidRPr="001A4D33">
        <w:rPr>
          <w:sz w:val="21"/>
          <w:szCs w:val="21"/>
        </w:rPr>
        <w:t xml:space="preserve">state finished before all discovered </w:t>
      </w:r>
      <w:r w:rsidR="00436C03">
        <w:rPr>
          <w:sz w:val="21"/>
          <w:szCs w:val="21"/>
        </w:rPr>
        <w:t xml:space="preserve">LLDN </w:t>
      </w:r>
      <w:r w:rsidRPr="001A4D33">
        <w:rPr>
          <w:sz w:val="21"/>
          <w:szCs w:val="21"/>
        </w:rPr>
        <w:t>devices had been configured).</w:t>
      </w:r>
    </w:p>
    <w:p w:rsidR="00EC4265" w:rsidRPr="001A4D33" w:rsidRDefault="00EC4265" w:rsidP="00436C03">
      <w:pPr>
        <w:spacing w:before="4"/>
        <w:jc w:val="both"/>
        <w:rPr>
          <w:sz w:val="21"/>
          <w:szCs w:val="21"/>
        </w:rPr>
      </w:pPr>
    </w:p>
    <w:p w:rsidR="00EC4265" w:rsidRPr="001A4D33" w:rsidRDefault="00EC4265" w:rsidP="00436C03">
      <w:pPr>
        <w:spacing w:before="4"/>
        <w:jc w:val="both"/>
        <w:rPr>
          <w:sz w:val="21"/>
          <w:szCs w:val="21"/>
        </w:rPr>
      </w:pPr>
      <w:r w:rsidRPr="001A4D33">
        <w:rPr>
          <w:sz w:val="21"/>
          <w:szCs w:val="21"/>
        </w:rPr>
        <w:t xml:space="preserve">When the next higher layer of an LLDN </w:t>
      </w:r>
      <w:r w:rsidR="00436C03">
        <w:rPr>
          <w:sz w:val="21"/>
          <w:szCs w:val="21"/>
        </w:rPr>
        <w:t xml:space="preserve">PAN </w:t>
      </w:r>
      <w:r w:rsidRPr="001A4D33">
        <w:rPr>
          <w:sz w:val="21"/>
          <w:szCs w:val="21"/>
        </w:rPr>
        <w:t xml:space="preserve">coordinator receives the MLME-LLDN- CONFIRMATION.confirm primitive, the next higher layer of the LLDN </w:t>
      </w:r>
      <w:r w:rsidR="00436C03">
        <w:rPr>
          <w:sz w:val="21"/>
          <w:szCs w:val="21"/>
        </w:rPr>
        <w:t xml:space="preserve">PAN </w:t>
      </w:r>
      <w:r w:rsidRPr="001A4D33">
        <w:rPr>
          <w:sz w:val="21"/>
          <w:szCs w:val="21"/>
        </w:rPr>
        <w:t>coordinator should issue the MLME-LLDN-ONLINE.request (status is SUCCESS), the MLME-LLDN-CONFIGURATION.request (status is ABORTED), or the MLME-LLDN-DISCOVERY.request (status is NO_</w:t>
      </w:r>
      <w:r w:rsidR="00436C03">
        <w:rPr>
          <w:sz w:val="21"/>
          <w:szCs w:val="21"/>
        </w:rPr>
        <w:t>LLDN_</w:t>
      </w:r>
      <w:r w:rsidRPr="001A4D33">
        <w:rPr>
          <w:sz w:val="21"/>
          <w:szCs w:val="21"/>
        </w:rPr>
        <w:t>DEVICE) primitive to its MLME.</w:t>
      </w:r>
    </w:p>
    <w:p w:rsidR="00EC4265" w:rsidRDefault="00EC4265" w:rsidP="00EC4265">
      <w:pPr>
        <w:spacing w:before="4"/>
        <w:rPr>
          <w:sz w:val="21"/>
          <w:szCs w:val="21"/>
        </w:rPr>
      </w:pPr>
    </w:p>
    <w:p w:rsidR="00EC4265" w:rsidRPr="00A67D67" w:rsidRDefault="00EC4265" w:rsidP="00A67D67">
      <w:pPr>
        <w:pStyle w:val="berschrift3"/>
        <w:rPr>
          <w:b/>
          <w:sz w:val="24"/>
          <w:szCs w:val="24"/>
        </w:rPr>
      </w:pPr>
      <w:bookmarkStart w:id="693" w:name="_bookmark432"/>
      <w:bookmarkStart w:id="694" w:name="_Ref426124699"/>
      <w:bookmarkEnd w:id="693"/>
      <w:r w:rsidRPr="00A67D67">
        <w:rPr>
          <w:b/>
          <w:sz w:val="24"/>
          <w:szCs w:val="24"/>
        </w:rPr>
        <w:t>MLME-LLDN-ONLINE.request</w:t>
      </w:r>
      <w:bookmarkEnd w:id="694"/>
    </w:p>
    <w:p w:rsidR="00EC4265" w:rsidRPr="001A4D33" w:rsidRDefault="00EC4265" w:rsidP="00EC4265">
      <w:pPr>
        <w:spacing w:before="4"/>
        <w:rPr>
          <w:b/>
          <w:bCs/>
          <w:sz w:val="21"/>
          <w:szCs w:val="21"/>
        </w:rPr>
      </w:pPr>
    </w:p>
    <w:p w:rsidR="00436C03" w:rsidRDefault="00EC4265" w:rsidP="00436C03">
      <w:pPr>
        <w:spacing w:before="4"/>
        <w:jc w:val="both"/>
        <w:rPr>
          <w:sz w:val="21"/>
          <w:szCs w:val="21"/>
        </w:rPr>
      </w:pPr>
      <w:r w:rsidRPr="001A4D33">
        <w:rPr>
          <w:sz w:val="21"/>
          <w:szCs w:val="21"/>
        </w:rPr>
        <w:t xml:space="preserve">This primitive switches the LLDN into the </w:t>
      </w:r>
      <w:r w:rsidR="00436C03">
        <w:rPr>
          <w:sz w:val="21"/>
          <w:szCs w:val="21"/>
        </w:rPr>
        <w:t xml:space="preserve">LLDN </w:t>
      </w:r>
      <w:r w:rsidRPr="001A4D33">
        <w:rPr>
          <w:sz w:val="21"/>
          <w:szCs w:val="21"/>
        </w:rPr>
        <w:t xml:space="preserve">Online state. </w:t>
      </w:r>
    </w:p>
    <w:p w:rsidR="00436C03" w:rsidRDefault="00436C03" w:rsidP="00436C03">
      <w:pPr>
        <w:spacing w:before="4"/>
        <w:jc w:val="both"/>
        <w:rPr>
          <w:sz w:val="21"/>
          <w:szCs w:val="21"/>
        </w:rPr>
      </w:pPr>
    </w:p>
    <w:p w:rsidR="00EC4265" w:rsidRDefault="00EC4265" w:rsidP="00436C03">
      <w:pPr>
        <w:spacing w:before="4"/>
        <w:jc w:val="both"/>
        <w:rPr>
          <w:sz w:val="21"/>
          <w:szCs w:val="21"/>
        </w:rPr>
      </w:pPr>
      <w:r w:rsidRPr="001A4D33">
        <w:rPr>
          <w:sz w:val="21"/>
          <w:szCs w:val="21"/>
        </w:rPr>
        <w:t>The semantics of this primitive are:</w:t>
      </w:r>
    </w:p>
    <w:p w:rsidR="00436C03" w:rsidRPr="001A4D33" w:rsidRDefault="00436C03" w:rsidP="00436C03">
      <w:pPr>
        <w:spacing w:before="4"/>
        <w:jc w:val="both"/>
        <w:rPr>
          <w:sz w:val="21"/>
          <w:szCs w:val="21"/>
        </w:rPr>
      </w:pPr>
    </w:p>
    <w:p w:rsidR="00EC4265" w:rsidRPr="001A4D33" w:rsidRDefault="00436C03" w:rsidP="00436C03">
      <w:pPr>
        <w:spacing w:before="4"/>
        <w:jc w:val="both"/>
        <w:rPr>
          <w:sz w:val="21"/>
          <w:szCs w:val="21"/>
        </w:rPr>
      </w:pPr>
      <w:r>
        <w:rPr>
          <w:sz w:val="21"/>
          <w:szCs w:val="21"/>
        </w:rPr>
        <w:tab/>
      </w:r>
      <w:r w:rsidR="00EC4265" w:rsidRPr="001A4D33">
        <w:rPr>
          <w:sz w:val="21"/>
          <w:szCs w:val="21"/>
        </w:rPr>
        <w:t>MLME-LLDN-ONLINE.request</w:t>
      </w:r>
      <w:r w:rsidR="00EC4265" w:rsidRPr="001A4D33">
        <w:rPr>
          <w:sz w:val="21"/>
          <w:szCs w:val="21"/>
        </w:rPr>
        <w:tab/>
        <w:t>(</w:t>
      </w:r>
    </w:p>
    <w:p w:rsidR="00EC4265" w:rsidRPr="001A4D33" w:rsidRDefault="00436C03" w:rsidP="00436C03">
      <w:pPr>
        <w:spacing w:before="4"/>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sidR="00EC4265" w:rsidRPr="001A4D33">
        <w:rPr>
          <w:sz w:val="21"/>
          <w:szCs w:val="21"/>
        </w:rPr>
        <w:t>)</w:t>
      </w:r>
    </w:p>
    <w:p w:rsidR="00EC4265" w:rsidRPr="001A4D33" w:rsidRDefault="00EC4265" w:rsidP="00436C03">
      <w:pPr>
        <w:spacing w:before="4"/>
        <w:jc w:val="both"/>
        <w:rPr>
          <w:sz w:val="21"/>
          <w:szCs w:val="21"/>
        </w:rPr>
      </w:pPr>
    </w:p>
    <w:p w:rsidR="00EC4265" w:rsidRPr="001A4D33" w:rsidRDefault="00EC4265" w:rsidP="00436C03">
      <w:pPr>
        <w:spacing w:before="4"/>
        <w:jc w:val="both"/>
        <w:rPr>
          <w:sz w:val="21"/>
          <w:szCs w:val="21"/>
        </w:rPr>
      </w:pPr>
      <w:r w:rsidRPr="001A4D33">
        <w:rPr>
          <w:sz w:val="21"/>
          <w:szCs w:val="21"/>
        </w:rPr>
        <w:t xml:space="preserve">The MLME-LLDN-ONLINE.request primitive is generated by the next higher layer of an LLDN </w:t>
      </w:r>
      <w:r w:rsidR="00436C03">
        <w:rPr>
          <w:sz w:val="21"/>
          <w:szCs w:val="21"/>
        </w:rPr>
        <w:t xml:space="preserve">PAN </w:t>
      </w:r>
      <w:r w:rsidRPr="001A4D33">
        <w:rPr>
          <w:sz w:val="21"/>
          <w:szCs w:val="21"/>
        </w:rPr>
        <w:t xml:space="preserve">coordinator and issued to its MLME to switch the LLDN into the </w:t>
      </w:r>
      <w:r w:rsidR="00436C03">
        <w:rPr>
          <w:sz w:val="21"/>
          <w:szCs w:val="21"/>
        </w:rPr>
        <w:t xml:space="preserve">LLDN </w:t>
      </w:r>
      <w:r w:rsidRPr="001A4D33">
        <w:rPr>
          <w:sz w:val="21"/>
          <w:szCs w:val="21"/>
        </w:rPr>
        <w:t>Online state (</w:t>
      </w:r>
      <w:r w:rsidR="00436C03">
        <w:rPr>
          <w:sz w:val="21"/>
          <w:szCs w:val="21"/>
        </w:rPr>
        <w:t>G.xxx</w:t>
      </w:r>
      <w:r w:rsidRPr="001A4D33">
        <w:rPr>
          <w:sz w:val="21"/>
          <w:szCs w:val="21"/>
        </w:rPr>
        <w:t>).</w:t>
      </w:r>
    </w:p>
    <w:p w:rsidR="00EC4265" w:rsidRPr="001A4D33" w:rsidRDefault="00EC4265" w:rsidP="00436C03">
      <w:pPr>
        <w:spacing w:before="4"/>
        <w:jc w:val="both"/>
        <w:rPr>
          <w:sz w:val="21"/>
          <w:szCs w:val="21"/>
        </w:rPr>
      </w:pPr>
    </w:p>
    <w:p w:rsidR="00EC4265" w:rsidRPr="001A4D33" w:rsidRDefault="00EC4265" w:rsidP="00436C03">
      <w:pPr>
        <w:spacing w:before="4"/>
        <w:jc w:val="both"/>
        <w:rPr>
          <w:sz w:val="21"/>
          <w:szCs w:val="21"/>
        </w:rPr>
      </w:pPr>
      <w:r w:rsidRPr="001A4D33">
        <w:rPr>
          <w:sz w:val="21"/>
          <w:szCs w:val="21"/>
        </w:rPr>
        <w:t xml:space="preserve">When the MLME of an LLDN </w:t>
      </w:r>
      <w:r w:rsidR="00436C03">
        <w:rPr>
          <w:sz w:val="21"/>
          <w:szCs w:val="21"/>
        </w:rPr>
        <w:t xml:space="preserve">PAN </w:t>
      </w:r>
      <w:r w:rsidRPr="001A4D33">
        <w:rPr>
          <w:sz w:val="21"/>
          <w:szCs w:val="21"/>
        </w:rPr>
        <w:t xml:space="preserve">coordinator receives the MLME-LLDN-ONLINE.request primitive, the </w:t>
      </w:r>
      <w:r w:rsidR="00436C03">
        <w:rPr>
          <w:sz w:val="21"/>
          <w:szCs w:val="21"/>
        </w:rPr>
        <w:t xml:space="preserve">LLDN PAN </w:t>
      </w:r>
      <w:r w:rsidRPr="001A4D33">
        <w:rPr>
          <w:sz w:val="21"/>
          <w:szCs w:val="21"/>
        </w:rPr>
        <w:t xml:space="preserve">coordinator shall switch over to </w:t>
      </w:r>
      <w:r w:rsidR="00436C03">
        <w:rPr>
          <w:sz w:val="21"/>
          <w:szCs w:val="21"/>
        </w:rPr>
        <w:t xml:space="preserve">LLDN </w:t>
      </w:r>
      <w:r w:rsidRPr="001A4D33">
        <w:rPr>
          <w:sz w:val="21"/>
          <w:szCs w:val="21"/>
        </w:rPr>
        <w:t xml:space="preserve">Online state by setting appropriate flags in its </w:t>
      </w:r>
      <w:r w:rsidR="00436C03">
        <w:rPr>
          <w:sz w:val="21"/>
          <w:szCs w:val="21"/>
        </w:rPr>
        <w:t>LLDN B</w:t>
      </w:r>
      <w:r w:rsidRPr="001A4D33">
        <w:rPr>
          <w:sz w:val="21"/>
          <w:szCs w:val="21"/>
        </w:rPr>
        <w:t xml:space="preserve">eacon payload, as described </w:t>
      </w:r>
      <w:r w:rsidR="00436C03">
        <w:rPr>
          <w:sz w:val="21"/>
          <w:szCs w:val="21"/>
        </w:rPr>
        <w:t xml:space="preserve">in </w:t>
      </w:r>
      <w:r w:rsidR="00674736">
        <w:rPr>
          <w:sz w:val="21"/>
          <w:szCs w:val="21"/>
        </w:rPr>
        <w:fldChar w:fldCharType="begin"/>
      </w:r>
      <w:r w:rsidR="00436C03">
        <w:rPr>
          <w:sz w:val="21"/>
          <w:szCs w:val="21"/>
        </w:rPr>
        <w:instrText xml:space="preserve"> REF _Ref425271509 \r \h </w:instrText>
      </w:r>
      <w:r w:rsidR="00674736">
        <w:rPr>
          <w:sz w:val="21"/>
          <w:szCs w:val="21"/>
        </w:rPr>
      </w:r>
      <w:r w:rsidR="00674736">
        <w:rPr>
          <w:sz w:val="21"/>
          <w:szCs w:val="21"/>
        </w:rPr>
        <w:fldChar w:fldCharType="separate"/>
      </w:r>
      <w:r w:rsidR="00436C03">
        <w:rPr>
          <w:sz w:val="21"/>
          <w:szCs w:val="21"/>
        </w:rPr>
        <w:t>G.2.2</w:t>
      </w:r>
      <w:r w:rsidR="00674736">
        <w:rPr>
          <w:sz w:val="21"/>
          <w:szCs w:val="21"/>
        </w:rPr>
        <w:fldChar w:fldCharType="end"/>
      </w:r>
      <w:r w:rsidRPr="001A4D33">
        <w:rPr>
          <w:sz w:val="21"/>
          <w:szCs w:val="21"/>
        </w:rPr>
        <w:t xml:space="preserve">, and follows the procedures as defined for </w:t>
      </w:r>
      <w:r w:rsidR="00436C03">
        <w:rPr>
          <w:sz w:val="21"/>
          <w:szCs w:val="21"/>
        </w:rPr>
        <w:t xml:space="preserve">LLDN </w:t>
      </w:r>
      <w:r w:rsidRPr="001A4D33">
        <w:rPr>
          <w:sz w:val="21"/>
          <w:szCs w:val="21"/>
        </w:rPr>
        <w:t xml:space="preserve">Online state in </w:t>
      </w:r>
      <w:r w:rsidR="00436C03">
        <w:rPr>
          <w:sz w:val="21"/>
          <w:szCs w:val="21"/>
        </w:rPr>
        <w:t>G.xxx</w:t>
      </w:r>
      <w:r w:rsidRPr="001A4D33">
        <w:rPr>
          <w:sz w:val="21"/>
          <w:szCs w:val="21"/>
        </w:rPr>
        <w:t>.</w:t>
      </w:r>
    </w:p>
    <w:p w:rsidR="00EC4265" w:rsidRDefault="00EC4265" w:rsidP="00EC4265">
      <w:pPr>
        <w:spacing w:before="4"/>
        <w:rPr>
          <w:sz w:val="21"/>
          <w:szCs w:val="21"/>
        </w:rPr>
      </w:pPr>
    </w:p>
    <w:p w:rsidR="00EC4265" w:rsidRPr="00A67D67" w:rsidRDefault="00EC4265" w:rsidP="00A67D67">
      <w:pPr>
        <w:pStyle w:val="berschrift3"/>
        <w:rPr>
          <w:b/>
          <w:sz w:val="24"/>
          <w:szCs w:val="24"/>
        </w:rPr>
      </w:pPr>
      <w:bookmarkStart w:id="695" w:name="_Ref426124709"/>
      <w:r w:rsidRPr="00A67D67">
        <w:rPr>
          <w:b/>
          <w:sz w:val="24"/>
          <w:szCs w:val="24"/>
        </w:rPr>
        <w:t>MLME-LLDN-ONLINE.indication</w:t>
      </w:r>
      <w:bookmarkEnd w:id="695"/>
    </w:p>
    <w:p w:rsidR="00EC4265" w:rsidRPr="001A4D33" w:rsidRDefault="00EC4265" w:rsidP="00EC4265">
      <w:pPr>
        <w:spacing w:before="4"/>
        <w:rPr>
          <w:b/>
          <w:bCs/>
          <w:sz w:val="21"/>
          <w:szCs w:val="21"/>
        </w:rPr>
      </w:pPr>
    </w:p>
    <w:p w:rsidR="00436C03" w:rsidRDefault="00EC4265" w:rsidP="00436C03">
      <w:pPr>
        <w:spacing w:before="4"/>
        <w:jc w:val="both"/>
        <w:rPr>
          <w:sz w:val="21"/>
          <w:szCs w:val="21"/>
        </w:rPr>
      </w:pPr>
      <w:r w:rsidRPr="001A4D33">
        <w:rPr>
          <w:sz w:val="21"/>
          <w:szCs w:val="21"/>
        </w:rPr>
        <w:t xml:space="preserve">This primitive indicates any problems during the </w:t>
      </w:r>
      <w:r w:rsidR="00436C03">
        <w:rPr>
          <w:sz w:val="21"/>
          <w:szCs w:val="21"/>
        </w:rPr>
        <w:t xml:space="preserve">LLDN </w:t>
      </w:r>
      <w:r w:rsidRPr="001A4D33">
        <w:rPr>
          <w:sz w:val="21"/>
          <w:szCs w:val="21"/>
        </w:rPr>
        <w:t xml:space="preserve">Online state to the next higher layer. </w:t>
      </w:r>
    </w:p>
    <w:p w:rsidR="00436C03" w:rsidRDefault="00436C03" w:rsidP="00436C03">
      <w:pPr>
        <w:spacing w:before="4"/>
        <w:jc w:val="both"/>
        <w:rPr>
          <w:sz w:val="21"/>
          <w:szCs w:val="21"/>
        </w:rPr>
      </w:pPr>
    </w:p>
    <w:p w:rsidR="00EC4265" w:rsidRDefault="00EC4265" w:rsidP="00436C03">
      <w:pPr>
        <w:spacing w:before="4"/>
        <w:jc w:val="both"/>
        <w:rPr>
          <w:sz w:val="21"/>
          <w:szCs w:val="21"/>
        </w:rPr>
      </w:pPr>
      <w:r w:rsidRPr="001A4D33">
        <w:rPr>
          <w:sz w:val="21"/>
          <w:szCs w:val="21"/>
        </w:rPr>
        <w:t>The semantics of this primitive are:</w:t>
      </w:r>
    </w:p>
    <w:p w:rsidR="00436C03" w:rsidRPr="001A4D33" w:rsidRDefault="00436C03" w:rsidP="00436C03">
      <w:pPr>
        <w:spacing w:before="4"/>
        <w:jc w:val="both"/>
        <w:rPr>
          <w:sz w:val="21"/>
          <w:szCs w:val="21"/>
        </w:rPr>
      </w:pPr>
    </w:p>
    <w:p w:rsidR="00EC4265" w:rsidRPr="001A4D33" w:rsidRDefault="00436C03" w:rsidP="00436C03">
      <w:pPr>
        <w:spacing w:before="4"/>
        <w:jc w:val="both"/>
        <w:rPr>
          <w:sz w:val="21"/>
          <w:szCs w:val="21"/>
        </w:rPr>
      </w:pPr>
      <w:r>
        <w:rPr>
          <w:sz w:val="21"/>
          <w:szCs w:val="21"/>
        </w:rPr>
        <w:tab/>
      </w:r>
      <w:r w:rsidR="00EC4265" w:rsidRPr="001A4D33">
        <w:rPr>
          <w:sz w:val="21"/>
          <w:szCs w:val="21"/>
        </w:rPr>
        <w:t>MLME-LLDN-ONLINE.indication</w:t>
      </w:r>
      <w:r w:rsidR="00EC4265" w:rsidRPr="001A4D33">
        <w:rPr>
          <w:sz w:val="21"/>
          <w:szCs w:val="21"/>
        </w:rPr>
        <w:tab/>
        <w:t>(</w:t>
      </w:r>
    </w:p>
    <w:p w:rsidR="00436C03" w:rsidRDefault="00436C03" w:rsidP="00436C03">
      <w:pPr>
        <w:spacing w:before="4"/>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EC4265" w:rsidRPr="001A4D33">
        <w:rPr>
          <w:sz w:val="21"/>
          <w:szCs w:val="21"/>
        </w:rPr>
        <w:t xml:space="preserve">status, </w:t>
      </w:r>
    </w:p>
    <w:p w:rsidR="00EC4265" w:rsidRPr="001A4D33" w:rsidRDefault="00436C03" w:rsidP="00436C03">
      <w:pPr>
        <w:spacing w:before="4"/>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EC4265" w:rsidRPr="001A4D33">
        <w:rPr>
          <w:sz w:val="21"/>
          <w:szCs w:val="21"/>
        </w:rPr>
        <w:t>AdditionalInformation</w:t>
      </w:r>
    </w:p>
    <w:p w:rsidR="00EC4265" w:rsidRPr="001A4D33" w:rsidRDefault="00436C03" w:rsidP="00436C03">
      <w:pPr>
        <w:spacing w:before="4"/>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EC4265" w:rsidRPr="001A4D33">
        <w:rPr>
          <w:sz w:val="21"/>
          <w:szCs w:val="21"/>
        </w:rPr>
        <w:t>)</w:t>
      </w:r>
    </w:p>
    <w:p w:rsidR="00EC4265" w:rsidRPr="001A4D33" w:rsidRDefault="00EC4265" w:rsidP="00436C03">
      <w:pPr>
        <w:spacing w:before="4"/>
        <w:jc w:val="both"/>
        <w:rPr>
          <w:sz w:val="21"/>
          <w:szCs w:val="21"/>
        </w:rPr>
      </w:pPr>
    </w:p>
    <w:p w:rsidR="00EC4265" w:rsidRPr="001A4D33" w:rsidRDefault="00005771" w:rsidP="00436C03">
      <w:pPr>
        <w:spacing w:before="4"/>
        <w:jc w:val="both"/>
        <w:rPr>
          <w:sz w:val="21"/>
          <w:szCs w:val="21"/>
        </w:rPr>
      </w:pPr>
      <w:r>
        <w:rPr>
          <w:sz w:val="21"/>
          <w:szCs w:val="21"/>
        </w:rPr>
        <w:t xml:space="preserve">The primitive parameters are defined in </w:t>
      </w:r>
      <w:fldSimple w:instr=" REF _Ref426130090 \h  \* MERGEFORMAT ">
        <w:r w:rsidR="00436C03" w:rsidRPr="00436C03">
          <w:rPr>
            <w:sz w:val="21"/>
            <w:szCs w:val="21"/>
          </w:rPr>
          <w:t>Table G.10</w:t>
        </w:r>
      </w:fldSimple>
      <w:r>
        <w:rPr>
          <w:sz w:val="21"/>
          <w:szCs w:val="21"/>
        </w:rPr>
        <w:t>.</w:t>
      </w:r>
    </w:p>
    <w:p w:rsidR="00EC4265" w:rsidRPr="00BE2EE2" w:rsidRDefault="00EC4265" w:rsidP="00BE2EE2">
      <w:pPr>
        <w:pStyle w:val="Beschriftung"/>
        <w:spacing w:before="200" w:after="0"/>
        <w:jc w:val="center"/>
        <w:rPr>
          <w:rFonts w:ascii="Arial" w:hAnsi="Arial" w:cs="Arial"/>
          <w:color w:val="auto"/>
          <w:spacing w:val="-1"/>
          <w:sz w:val="20"/>
          <w:szCs w:val="20"/>
        </w:rPr>
      </w:pPr>
      <w:bookmarkStart w:id="696" w:name="_Ref426130090"/>
      <w:r w:rsidRPr="00BE2EE2">
        <w:rPr>
          <w:rFonts w:ascii="Arial" w:hAnsi="Arial" w:cs="Arial"/>
          <w:color w:val="auto"/>
          <w:spacing w:val="-1"/>
          <w:sz w:val="20"/>
          <w:szCs w:val="20"/>
        </w:rPr>
        <w:t xml:space="preserve">Table </w:t>
      </w:r>
      <w:r w:rsidR="00674736">
        <w:rPr>
          <w:rFonts w:ascii="Arial" w:hAnsi="Arial" w:cs="Arial"/>
          <w:color w:val="auto"/>
          <w:spacing w:val="-1"/>
          <w:sz w:val="20"/>
          <w:szCs w:val="20"/>
        </w:rPr>
        <w:fldChar w:fldCharType="begin"/>
      </w:r>
      <w:r w:rsidR="00436C03">
        <w:rPr>
          <w:rFonts w:ascii="Arial" w:hAnsi="Arial" w:cs="Arial"/>
          <w:color w:val="auto"/>
          <w:spacing w:val="-1"/>
          <w:sz w:val="20"/>
          <w:szCs w:val="20"/>
        </w:rPr>
        <w:instrText xml:space="preserve"> STYLEREF 1 \s </w:instrText>
      </w:r>
      <w:r w:rsidR="00674736">
        <w:rPr>
          <w:rFonts w:ascii="Arial" w:hAnsi="Arial" w:cs="Arial"/>
          <w:color w:val="auto"/>
          <w:spacing w:val="-1"/>
          <w:sz w:val="20"/>
          <w:szCs w:val="20"/>
        </w:rPr>
        <w:fldChar w:fldCharType="separate"/>
      </w:r>
      <w:r w:rsidR="00436C03">
        <w:rPr>
          <w:rFonts w:ascii="Arial" w:hAnsi="Arial" w:cs="Arial"/>
          <w:noProof/>
          <w:color w:val="auto"/>
          <w:spacing w:val="-1"/>
          <w:sz w:val="20"/>
          <w:szCs w:val="20"/>
        </w:rPr>
        <w:t>G</w:t>
      </w:r>
      <w:r w:rsidR="00674736">
        <w:rPr>
          <w:rFonts w:ascii="Arial" w:hAnsi="Arial" w:cs="Arial"/>
          <w:color w:val="auto"/>
          <w:spacing w:val="-1"/>
          <w:sz w:val="20"/>
          <w:szCs w:val="20"/>
        </w:rPr>
        <w:fldChar w:fldCharType="end"/>
      </w:r>
      <w:r w:rsidR="00436C03">
        <w:rPr>
          <w:rFonts w:ascii="Arial" w:hAnsi="Arial" w:cs="Arial"/>
          <w:color w:val="auto"/>
          <w:spacing w:val="-1"/>
          <w:sz w:val="20"/>
          <w:szCs w:val="20"/>
        </w:rPr>
        <w:t>.</w:t>
      </w:r>
      <w:r w:rsidR="00674736">
        <w:rPr>
          <w:rFonts w:ascii="Arial" w:hAnsi="Arial" w:cs="Arial"/>
          <w:color w:val="auto"/>
          <w:spacing w:val="-1"/>
          <w:sz w:val="20"/>
          <w:szCs w:val="20"/>
        </w:rPr>
        <w:fldChar w:fldCharType="begin"/>
      </w:r>
      <w:r w:rsidR="00436C03">
        <w:rPr>
          <w:rFonts w:ascii="Arial" w:hAnsi="Arial" w:cs="Arial"/>
          <w:color w:val="auto"/>
          <w:spacing w:val="-1"/>
          <w:sz w:val="20"/>
          <w:szCs w:val="20"/>
        </w:rPr>
        <w:instrText xml:space="preserve"> SEQ Table \* ARABIC \s 1 </w:instrText>
      </w:r>
      <w:r w:rsidR="00674736">
        <w:rPr>
          <w:rFonts w:ascii="Arial" w:hAnsi="Arial" w:cs="Arial"/>
          <w:color w:val="auto"/>
          <w:spacing w:val="-1"/>
          <w:sz w:val="20"/>
          <w:szCs w:val="20"/>
        </w:rPr>
        <w:fldChar w:fldCharType="separate"/>
      </w:r>
      <w:r w:rsidR="00436C03">
        <w:rPr>
          <w:rFonts w:ascii="Arial" w:hAnsi="Arial" w:cs="Arial"/>
          <w:noProof/>
          <w:color w:val="auto"/>
          <w:spacing w:val="-1"/>
          <w:sz w:val="20"/>
          <w:szCs w:val="20"/>
        </w:rPr>
        <w:t>10</w:t>
      </w:r>
      <w:r w:rsidR="00674736">
        <w:rPr>
          <w:rFonts w:ascii="Arial" w:hAnsi="Arial" w:cs="Arial"/>
          <w:color w:val="auto"/>
          <w:spacing w:val="-1"/>
          <w:sz w:val="20"/>
          <w:szCs w:val="20"/>
        </w:rPr>
        <w:fldChar w:fldCharType="end"/>
      </w:r>
      <w:bookmarkEnd w:id="696"/>
      <w:r w:rsidRPr="00BE2EE2">
        <w:rPr>
          <w:rFonts w:ascii="Arial" w:hAnsi="Arial" w:cs="Arial"/>
          <w:color w:val="auto"/>
          <w:spacing w:val="-1"/>
          <w:sz w:val="20"/>
          <w:szCs w:val="20"/>
        </w:rPr>
        <w:t>—MLME-LLDN-ONLINE.indication parameters</w:t>
      </w:r>
    </w:p>
    <w:p w:rsidR="00EC4265" w:rsidRPr="001A4D33" w:rsidRDefault="00EC4265" w:rsidP="00EC4265">
      <w:pPr>
        <w:spacing w:before="4"/>
        <w:rPr>
          <w:b/>
          <w:bCs/>
          <w:sz w:val="21"/>
          <w:szCs w:val="21"/>
        </w:rPr>
      </w:pPr>
    </w:p>
    <w:tbl>
      <w:tblPr>
        <w:tblStyle w:val="TableNormal"/>
        <w:tblW w:w="0" w:type="auto"/>
        <w:jc w:val="center"/>
        <w:tblInd w:w="126" w:type="dxa"/>
        <w:tblLayout w:type="fixed"/>
        <w:tblLook w:val="01E0"/>
      </w:tblPr>
      <w:tblGrid>
        <w:gridCol w:w="1970"/>
        <w:gridCol w:w="1529"/>
        <w:gridCol w:w="1596"/>
        <w:gridCol w:w="3545"/>
      </w:tblGrid>
      <w:tr w:rsidR="00EC4265" w:rsidRPr="001A4D33" w:rsidTr="00436C03">
        <w:trPr>
          <w:trHeight w:hRule="exact" w:val="440"/>
          <w:jc w:val="center"/>
        </w:trPr>
        <w:tc>
          <w:tcPr>
            <w:tcW w:w="1970" w:type="dxa"/>
            <w:tcBorders>
              <w:top w:val="single" w:sz="12" w:space="0" w:color="000000"/>
              <w:left w:val="single" w:sz="12" w:space="0" w:color="000000"/>
              <w:bottom w:val="single" w:sz="12"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Name</w:t>
            </w:r>
          </w:p>
        </w:tc>
        <w:tc>
          <w:tcPr>
            <w:tcW w:w="1529" w:type="dxa"/>
            <w:tcBorders>
              <w:top w:val="single" w:sz="12" w:space="0" w:color="000000"/>
              <w:left w:val="single" w:sz="4" w:space="0" w:color="000000"/>
              <w:bottom w:val="single" w:sz="12"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Type</w:t>
            </w:r>
          </w:p>
        </w:tc>
        <w:tc>
          <w:tcPr>
            <w:tcW w:w="1596" w:type="dxa"/>
            <w:tcBorders>
              <w:top w:val="single" w:sz="12" w:space="0" w:color="000000"/>
              <w:left w:val="single" w:sz="4" w:space="0" w:color="000000"/>
              <w:bottom w:val="single" w:sz="12"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Valid range</w:t>
            </w:r>
          </w:p>
        </w:tc>
        <w:tc>
          <w:tcPr>
            <w:tcW w:w="3545" w:type="dxa"/>
            <w:tcBorders>
              <w:top w:val="single" w:sz="12" w:space="0" w:color="000000"/>
              <w:left w:val="single" w:sz="4" w:space="0" w:color="000000"/>
              <w:bottom w:val="single" w:sz="12" w:space="0" w:color="000000"/>
              <w:right w:val="single" w:sz="12"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b/>
                <w:sz w:val="21"/>
                <w:szCs w:val="21"/>
                <w:lang w:eastAsia="de-DE"/>
              </w:rPr>
              <w:t>Description</w:t>
            </w:r>
          </w:p>
        </w:tc>
      </w:tr>
      <w:tr w:rsidR="00EC4265" w:rsidRPr="001A4D33" w:rsidTr="00436C03">
        <w:trPr>
          <w:trHeight w:hRule="exact" w:val="560"/>
          <w:jc w:val="center"/>
        </w:trPr>
        <w:tc>
          <w:tcPr>
            <w:tcW w:w="1970" w:type="dxa"/>
            <w:tcBorders>
              <w:top w:val="single" w:sz="12" w:space="0" w:color="000000"/>
              <w:left w:val="single" w:sz="12" w:space="0" w:color="000000"/>
              <w:bottom w:val="single" w:sz="4"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status</w:t>
            </w:r>
          </w:p>
        </w:tc>
        <w:tc>
          <w:tcPr>
            <w:tcW w:w="1529" w:type="dxa"/>
            <w:tcBorders>
              <w:top w:val="single" w:sz="12" w:space="0" w:color="000000"/>
              <w:left w:val="single" w:sz="4" w:space="0" w:color="000000"/>
              <w:bottom w:val="single" w:sz="4"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Enumeration</w:t>
            </w:r>
          </w:p>
        </w:tc>
        <w:tc>
          <w:tcPr>
            <w:tcW w:w="1596" w:type="dxa"/>
            <w:tcBorders>
              <w:top w:val="single" w:sz="12" w:space="0" w:color="000000"/>
              <w:left w:val="single" w:sz="4" w:space="0" w:color="000000"/>
              <w:bottom w:val="single" w:sz="4"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NONE, UNSPECIFIED</w:t>
            </w:r>
          </w:p>
        </w:tc>
        <w:tc>
          <w:tcPr>
            <w:tcW w:w="3545" w:type="dxa"/>
            <w:tcBorders>
              <w:top w:val="single" w:sz="12" w:space="0" w:color="000000"/>
              <w:left w:val="single" w:sz="4" w:space="0" w:color="000000"/>
              <w:bottom w:val="single" w:sz="4" w:space="0" w:color="000000"/>
              <w:right w:val="single" w:sz="12"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Contains the status in the LLDN including any discovered problems.</w:t>
            </w:r>
          </w:p>
        </w:tc>
      </w:tr>
      <w:tr w:rsidR="00EC4265" w:rsidRPr="001A4D33" w:rsidTr="00436C03">
        <w:trPr>
          <w:trHeight w:hRule="exact" w:val="560"/>
          <w:jc w:val="center"/>
        </w:trPr>
        <w:tc>
          <w:tcPr>
            <w:tcW w:w="1970" w:type="dxa"/>
            <w:tcBorders>
              <w:top w:val="single" w:sz="4" w:space="0" w:color="000000"/>
              <w:left w:val="single" w:sz="12" w:space="0" w:color="000000"/>
              <w:bottom w:val="single" w:sz="12"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AdditionalInformation</w:t>
            </w:r>
          </w:p>
        </w:tc>
        <w:tc>
          <w:tcPr>
            <w:tcW w:w="1529" w:type="dxa"/>
            <w:tcBorders>
              <w:top w:val="single" w:sz="4" w:space="0" w:color="000000"/>
              <w:left w:val="single" w:sz="4" w:space="0" w:color="000000"/>
              <w:bottom w:val="single" w:sz="12"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Set of octets of variable length</w:t>
            </w:r>
          </w:p>
        </w:tc>
        <w:tc>
          <w:tcPr>
            <w:tcW w:w="1596" w:type="dxa"/>
            <w:tcBorders>
              <w:top w:val="single" w:sz="4" w:space="0" w:color="000000"/>
              <w:left w:val="single" w:sz="4" w:space="0" w:color="000000"/>
              <w:bottom w:val="single" w:sz="12" w:space="0" w:color="000000"/>
              <w:right w:val="single" w:sz="4"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ascii="Cambria Math" w:eastAsia="Times New Roman" w:hAnsi="Cambria Math" w:cs="Cambria Math"/>
                <w:sz w:val="21"/>
                <w:szCs w:val="21"/>
                <w:lang w:eastAsia="de-DE"/>
              </w:rPr>
              <w:t>⎯</w:t>
            </w:r>
          </w:p>
        </w:tc>
        <w:tc>
          <w:tcPr>
            <w:tcW w:w="3545" w:type="dxa"/>
            <w:tcBorders>
              <w:top w:val="single" w:sz="4" w:space="0" w:color="000000"/>
              <w:left w:val="single" w:sz="4" w:space="0" w:color="000000"/>
              <w:bottom w:val="single" w:sz="12" w:space="0" w:color="000000"/>
              <w:right w:val="single" w:sz="12" w:space="0" w:color="000000"/>
            </w:tcBorders>
            <w:hideMark/>
          </w:tcPr>
          <w:p w:rsidR="00EC4265" w:rsidRPr="001A4D33" w:rsidRDefault="00EC4265" w:rsidP="00EC4265">
            <w:pPr>
              <w:widowControl/>
              <w:spacing w:before="4"/>
              <w:rPr>
                <w:rFonts w:eastAsia="Times New Roman" w:cs="Times New Roman"/>
                <w:sz w:val="21"/>
                <w:szCs w:val="21"/>
                <w:lang w:eastAsia="de-DE"/>
              </w:rPr>
            </w:pPr>
            <w:r w:rsidRPr="001A4D33">
              <w:rPr>
                <w:rFonts w:eastAsia="Times New Roman" w:cs="Times New Roman"/>
                <w:sz w:val="21"/>
                <w:szCs w:val="21"/>
                <w:lang w:eastAsia="de-DE"/>
              </w:rPr>
              <w:t>Additional supporting information</w:t>
            </w:r>
          </w:p>
        </w:tc>
      </w:tr>
    </w:tbl>
    <w:p w:rsidR="00EC4265" w:rsidRPr="001A4D33" w:rsidRDefault="00EC4265" w:rsidP="00EC4265">
      <w:pPr>
        <w:spacing w:before="4"/>
        <w:rPr>
          <w:b/>
          <w:bCs/>
          <w:sz w:val="21"/>
          <w:szCs w:val="21"/>
        </w:rPr>
      </w:pPr>
    </w:p>
    <w:p w:rsidR="00EC4265" w:rsidRPr="00436C03" w:rsidRDefault="00EC4265" w:rsidP="00436C03">
      <w:pPr>
        <w:spacing w:before="4"/>
        <w:jc w:val="both"/>
        <w:rPr>
          <w:sz w:val="21"/>
          <w:szCs w:val="21"/>
        </w:rPr>
      </w:pPr>
    </w:p>
    <w:p w:rsidR="00EC4265" w:rsidRPr="001A4D33" w:rsidRDefault="00EC4265" w:rsidP="00436C03">
      <w:pPr>
        <w:spacing w:before="4"/>
        <w:jc w:val="both"/>
        <w:rPr>
          <w:sz w:val="21"/>
          <w:szCs w:val="21"/>
        </w:rPr>
      </w:pPr>
      <w:r w:rsidRPr="001A4D33">
        <w:rPr>
          <w:sz w:val="21"/>
          <w:szCs w:val="21"/>
        </w:rPr>
        <w:t xml:space="preserve">The MLME-LLDN-ONLINE.indication primitive is generated by the MLME of any LLDN device and issued to its next higher layer to indicate the status and any problems that occurred in the LLDN during the operation in </w:t>
      </w:r>
      <w:r w:rsidR="00436C03">
        <w:rPr>
          <w:sz w:val="21"/>
          <w:szCs w:val="21"/>
        </w:rPr>
        <w:t xml:space="preserve">LLDN </w:t>
      </w:r>
      <w:r w:rsidRPr="001A4D33">
        <w:rPr>
          <w:sz w:val="21"/>
          <w:szCs w:val="21"/>
        </w:rPr>
        <w:t>online mode. It returns the indication of the problem (NONE or UNSPECIFIED) and the additional supporting information to the higher layer.</w:t>
      </w:r>
    </w:p>
    <w:p w:rsidR="00EC4265" w:rsidRPr="001A4D33" w:rsidRDefault="00EC4265" w:rsidP="00436C03">
      <w:pPr>
        <w:spacing w:before="4"/>
        <w:jc w:val="both"/>
        <w:rPr>
          <w:sz w:val="21"/>
          <w:szCs w:val="21"/>
        </w:rPr>
      </w:pPr>
    </w:p>
    <w:p w:rsidR="00EC4265" w:rsidRPr="001A4D33" w:rsidRDefault="00EC4265" w:rsidP="00436C03">
      <w:pPr>
        <w:spacing w:before="4"/>
        <w:jc w:val="both"/>
        <w:rPr>
          <w:sz w:val="21"/>
          <w:szCs w:val="21"/>
        </w:rPr>
      </w:pPr>
      <w:r w:rsidRPr="001A4D33">
        <w:rPr>
          <w:sz w:val="21"/>
          <w:szCs w:val="21"/>
        </w:rPr>
        <w:t>When the next higher layer of an LLDN device receives the MLME-LLDN-ONLINE.indication primitive, the LLDN device determines appropriate countermeasures using an algorithm outside the scope of this standard.</w:t>
      </w:r>
    </w:p>
    <w:p w:rsidR="00EC4265" w:rsidRDefault="00EC4265" w:rsidP="00EC4265">
      <w:pPr>
        <w:spacing w:before="4"/>
        <w:rPr>
          <w:sz w:val="21"/>
          <w:szCs w:val="21"/>
        </w:rPr>
      </w:pPr>
    </w:p>
    <w:p w:rsidR="00EC4265" w:rsidRDefault="00EC4265" w:rsidP="00EC4265">
      <w:pPr>
        <w:spacing w:before="4"/>
        <w:rPr>
          <w:sz w:val="21"/>
          <w:szCs w:val="21"/>
        </w:rPr>
      </w:pPr>
    </w:p>
    <w:p w:rsidR="001D6951" w:rsidRPr="007451F9" w:rsidRDefault="001D6951" w:rsidP="007451F9">
      <w:pPr>
        <w:pStyle w:val="berschrift2"/>
        <w:rPr>
          <w:i w:val="0"/>
          <w:u w:val="none"/>
        </w:rPr>
      </w:pPr>
      <w:r w:rsidRPr="007451F9">
        <w:rPr>
          <w:i w:val="0"/>
          <w:u w:val="none"/>
        </w:rPr>
        <w:t xml:space="preserve">LLDN </w:t>
      </w:r>
      <w:r w:rsidR="007451F9">
        <w:rPr>
          <w:i w:val="0"/>
          <w:u w:val="none"/>
        </w:rPr>
        <w:t xml:space="preserve">specific </w:t>
      </w:r>
      <w:r w:rsidRPr="007451F9">
        <w:rPr>
          <w:i w:val="0"/>
          <w:u w:val="none"/>
        </w:rPr>
        <w:t>MAC PIB attributes</w:t>
      </w:r>
    </w:p>
    <w:p w:rsidR="001D6951" w:rsidRDefault="001D6951" w:rsidP="001D6951">
      <w:pPr>
        <w:spacing w:before="4"/>
        <w:rPr>
          <w:sz w:val="21"/>
          <w:szCs w:val="21"/>
        </w:rPr>
      </w:pPr>
    </w:p>
    <w:p w:rsidR="001D6951" w:rsidRPr="00436C03" w:rsidRDefault="001D6951" w:rsidP="00436C03">
      <w:pPr>
        <w:spacing w:before="4"/>
        <w:jc w:val="both"/>
        <w:rPr>
          <w:sz w:val="21"/>
          <w:szCs w:val="21"/>
        </w:rPr>
      </w:pPr>
    </w:p>
    <w:p w:rsidR="001D6951" w:rsidRPr="004B66DE" w:rsidRDefault="00436C03" w:rsidP="00436C03">
      <w:pPr>
        <w:spacing w:before="4"/>
        <w:jc w:val="both"/>
        <w:rPr>
          <w:sz w:val="21"/>
          <w:szCs w:val="21"/>
        </w:rPr>
      </w:pPr>
      <w:r>
        <w:rPr>
          <w:sz w:val="21"/>
          <w:szCs w:val="21"/>
        </w:rPr>
        <w:t>In Low Latency Deterministic Networks (LLDNs),</w:t>
      </w:r>
      <w:r w:rsidR="001D6951" w:rsidRPr="004B66DE">
        <w:rPr>
          <w:sz w:val="21"/>
          <w:szCs w:val="21"/>
        </w:rPr>
        <w:t xml:space="preserve"> </w:t>
      </w:r>
      <w:r w:rsidR="001D6951" w:rsidRPr="00436C03">
        <w:rPr>
          <w:sz w:val="21"/>
          <w:szCs w:val="21"/>
        </w:rPr>
        <w:t>8.4.2</w:t>
      </w:r>
      <w:r w:rsidR="001D6951" w:rsidRPr="004B66DE">
        <w:rPr>
          <w:sz w:val="21"/>
          <w:szCs w:val="21"/>
        </w:rPr>
        <w:t xml:space="preserve"> applies</w:t>
      </w:r>
      <w:r>
        <w:rPr>
          <w:sz w:val="21"/>
          <w:szCs w:val="21"/>
        </w:rPr>
        <w:t>.</w:t>
      </w:r>
      <w:r w:rsidR="001D6951" w:rsidRPr="004B66DE">
        <w:rPr>
          <w:sz w:val="21"/>
          <w:szCs w:val="21"/>
        </w:rPr>
        <w:t xml:space="preserve"> </w:t>
      </w:r>
      <w:r>
        <w:rPr>
          <w:sz w:val="21"/>
          <w:szCs w:val="21"/>
        </w:rPr>
        <w:t>A</w:t>
      </w:r>
      <w:r w:rsidR="001D6951" w:rsidRPr="004B66DE">
        <w:rPr>
          <w:sz w:val="21"/>
          <w:szCs w:val="21"/>
        </w:rPr>
        <w:t xml:space="preserve">dditional </w:t>
      </w:r>
      <w:r>
        <w:rPr>
          <w:sz w:val="21"/>
          <w:szCs w:val="21"/>
        </w:rPr>
        <w:t xml:space="preserve">MAC PIB </w:t>
      </w:r>
      <w:r w:rsidR="001D6951" w:rsidRPr="004B66DE">
        <w:rPr>
          <w:sz w:val="21"/>
          <w:szCs w:val="21"/>
        </w:rPr>
        <w:t xml:space="preserve">attributes are required </w:t>
      </w:r>
      <w:r>
        <w:rPr>
          <w:sz w:val="21"/>
          <w:szCs w:val="21"/>
        </w:rPr>
        <w:t>for LLDNs. These are</w:t>
      </w:r>
      <w:r w:rsidR="001D6951" w:rsidRPr="004B66DE">
        <w:rPr>
          <w:sz w:val="21"/>
          <w:szCs w:val="21"/>
        </w:rPr>
        <w:t xml:space="preserve"> stated in </w:t>
      </w:r>
      <w:fldSimple w:instr=" REF _Ref426131407 \h  \* MERGEFORMAT ">
        <w:r w:rsidRPr="00436C03">
          <w:rPr>
            <w:sz w:val="21"/>
            <w:szCs w:val="21"/>
          </w:rPr>
          <w:t>Table G.11</w:t>
        </w:r>
      </w:fldSimple>
      <w:r w:rsidR="001D6951" w:rsidRPr="004B66DE">
        <w:rPr>
          <w:sz w:val="21"/>
          <w:szCs w:val="21"/>
        </w:rPr>
        <w:t>.</w:t>
      </w:r>
      <w:r>
        <w:rPr>
          <w:sz w:val="21"/>
          <w:szCs w:val="21"/>
        </w:rPr>
        <w:t xml:space="preserve"> Some MAC PIB attributes have a different default value in LLDNs as stated in </w:t>
      </w:r>
      <w:fldSimple w:instr=" REF _Ref426130435 \h  \* MERGEFORMAT ">
        <w:r w:rsidRPr="00436C03">
          <w:rPr>
            <w:sz w:val="21"/>
            <w:szCs w:val="21"/>
          </w:rPr>
          <w:t>Table G.12</w:t>
        </w:r>
      </w:fldSimple>
      <w:r>
        <w:rPr>
          <w:sz w:val="21"/>
          <w:szCs w:val="21"/>
        </w:rPr>
        <w:t>.</w:t>
      </w:r>
    </w:p>
    <w:p w:rsidR="001D6951" w:rsidRPr="004B66DE" w:rsidRDefault="001D6951" w:rsidP="00436C03">
      <w:pPr>
        <w:spacing w:before="4"/>
        <w:jc w:val="both"/>
        <w:rPr>
          <w:sz w:val="21"/>
          <w:szCs w:val="21"/>
        </w:rPr>
      </w:pPr>
    </w:p>
    <w:p w:rsidR="001D6951" w:rsidRPr="00436C03" w:rsidRDefault="001D6951" w:rsidP="00436C03">
      <w:pPr>
        <w:pStyle w:val="Beschriftung"/>
        <w:spacing w:before="200" w:after="0"/>
        <w:jc w:val="center"/>
        <w:rPr>
          <w:rFonts w:ascii="Arial" w:hAnsi="Arial" w:cs="Arial"/>
          <w:color w:val="auto"/>
          <w:spacing w:val="-1"/>
          <w:sz w:val="20"/>
          <w:szCs w:val="20"/>
        </w:rPr>
      </w:pPr>
      <w:bookmarkStart w:id="697" w:name="_bookmark488"/>
      <w:bookmarkStart w:id="698" w:name="_Ref426131407"/>
      <w:bookmarkEnd w:id="697"/>
      <w:r w:rsidRPr="00436C03">
        <w:rPr>
          <w:rFonts w:ascii="Arial" w:hAnsi="Arial" w:cs="Arial"/>
          <w:color w:val="auto"/>
          <w:spacing w:val="-1"/>
          <w:sz w:val="20"/>
          <w:szCs w:val="20"/>
        </w:rPr>
        <w:t xml:space="preserve">Table </w:t>
      </w:r>
      <w:r w:rsidR="00674736" w:rsidRPr="00436C03">
        <w:rPr>
          <w:rFonts w:ascii="Arial" w:hAnsi="Arial" w:cs="Arial"/>
          <w:color w:val="auto"/>
          <w:spacing w:val="-1"/>
          <w:sz w:val="20"/>
          <w:szCs w:val="20"/>
        </w:rPr>
        <w:fldChar w:fldCharType="begin"/>
      </w:r>
      <w:r w:rsidR="00436C03" w:rsidRPr="00436C03">
        <w:rPr>
          <w:rFonts w:ascii="Arial" w:hAnsi="Arial" w:cs="Arial"/>
          <w:color w:val="auto"/>
          <w:spacing w:val="-1"/>
          <w:sz w:val="20"/>
          <w:szCs w:val="20"/>
        </w:rPr>
        <w:instrText xml:space="preserve"> STYLEREF 1 \s </w:instrText>
      </w:r>
      <w:r w:rsidR="00674736" w:rsidRPr="00436C03">
        <w:rPr>
          <w:rFonts w:ascii="Arial" w:hAnsi="Arial" w:cs="Arial"/>
          <w:color w:val="auto"/>
          <w:spacing w:val="-1"/>
          <w:sz w:val="20"/>
          <w:szCs w:val="20"/>
        </w:rPr>
        <w:fldChar w:fldCharType="separate"/>
      </w:r>
      <w:r w:rsidR="00436C03" w:rsidRPr="00436C03">
        <w:rPr>
          <w:rFonts w:ascii="Arial" w:hAnsi="Arial" w:cs="Arial"/>
          <w:color w:val="auto"/>
          <w:spacing w:val="-1"/>
          <w:sz w:val="20"/>
          <w:szCs w:val="20"/>
        </w:rPr>
        <w:t>G</w:t>
      </w:r>
      <w:r w:rsidR="00674736" w:rsidRPr="00436C03">
        <w:rPr>
          <w:rFonts w:ascii="Arial" w:hAnsi="Arial" w:cs="Arial"/>
          <w:color w:val="auto"/>
          <w:spacing w:val="-1"/>
          <w:sz w:val="20"/>
          <w:szCs w:val="20"/>
        </w:rPr>
        <w:fldChar w:fldCharType="end"/>
      </w:r>
      <w:r w:rsidR="00436C03" w:rsidRPr="00436C03">
        <w:rPr>
          <w:rFonts w:ascii="Arial" w:hAnsi="Arial" w:cs="Arial"/>
          <w:color w:val="auto"/>
          <w:spacing w:val="-1"/>
          <w:sz w:val="20"/>
          <w:szCs w:val="20"/>
        </w:rPr>
        <w:t>.</w:t>
      </w:r>
      <w:r w:rsidR="00674736" w:rsidRPr="00436C03">
        <w:rPr>
          <w:rFonts w:ascii="Arial" w:hAnsi="Arial" w:cs="Arial"/>
          <w:color w:val="auto"/>
          <w:spacing w:val="-1"/>
          <w:sz w:val="20"/>
          <w:szCs w:val="20"/>
        </w:rPr>
        <w:fldChar w:fldCharType="begin"/>
      </w:r>
      <w:r w:rsidR="00436C03" w:rsidRPr="00436C03">
        <w:rPr>
          <w:rFonts w:ascii="Arial" w:hAnsi="Arial" w:cs="Arial"/>
          <w:color w:val="auto"/>
          <w:spacing w:val="-1"/>
          <w:sz w:val="20"/>
          <w:szCs w:val="20"/>
        </w:rPr>
        <w:instrText xml:space="preserve"> SEQ Table \* ARABIC \s 1 </w:instrText>
      </w:r>
      <w:r w:rsidR="00674736" w:rsidRPr="00436C03">
        <w:rPr>
          <w:rFonts w:ascii="Arial" w:hAnsi="Arial" w:cs="Arial"/>
          <w:color w:val="auto"/>
          <w:spacing w:val="-1"/>
          <w:sz w:val="20"/>
          <w:szCs w:val="20"/>
        </w:rPr>
        <w:fldChar w:fldCharType="separate"/>
      </w:r>
      <w:r w:rsidR="00436C03" w:rsidRPr="00436C03">
        <w:rPr>
          <w:rFonts w:ascii="Arial" w:hAnsi="Arial" w:cs="Arial"/>
          <w:color w:val="auto"/>
          <w:spacing w:val="-1"/>
          <w:sz w:val="20"/>
          <w:szCs w:val="20"/>
        </w:rPr>
        <w:t>11</w:t>
      </w:r>
      <w:r w:rsidR="00674736" w:rsidRPr="00436C03">
        <w:rPr>
          <w:rFonts w:ascii="Arial" w:hAnsi="Arial" w:cs="Arial"/>
          <w:color w:val="auto"/>
          <w:spacing w:val="-1"/>
          <w:sz w:val="20"/>
          <w:szCs w:val="20"/>
        </w:rPr>
        <w:fldChar w:fldCharType="end"/>
      </w:r>
      <w:bookmarkEnd w:id="698"/>
      <w:r w:rsidRPr="00436C03">
        <w:rPr>
          <w:rFonts w:ascii="Arial" w:hAnsi="Arial" w:cs="Arial"/>
          <w:color w:val="auto"/>
          <w:spacing w:val="-1"/>
          <w:sz w:val="20"/>
          <w:szCs w:val="20"/>
        </w:rPr>
        <w:t xml:space="preserve">—LLDN </w:t>
      </w:r>
      <w:r w:rsidR="00436C03">
        <w:rPr>
          <w:rFonts w:ascii="Arial" w:hAnsi="Arial" w:cs="Arial"/>
          <w:color w:val="auto"/>
          <w:spacing w:val="-1"/>
          <w:sz w:val="20"/>
          <w:szCs w:val="20"/>
        </w:rPr>
        <w:t xml:space="preserve">specific </w:t>
      </w:r>
      <w:r w:rsidRPr="00436C03">
        <w:rPr>
          <w:rFonts w:ascii="Arial" w:hAnsi="Arial" w:cs="Arial"/>
          <w:color w:val="auto"/>
          <w:spacing w:val="-1"/>
          <w:sz w:val="20"/>
          <w:szCs w:val="20"/>
        </w:rPr>
        <w:t>MAC PIB attributes</w:t>
      </w:r>
    </w:p>
    <w:p w:rsidR="001D6951" w:rsidRPr="004B66DE" w:rsidRDefault="001D6951" w:rsidP="001D6951">
      <w:pPr>
        <w:spacing w:before="4"/>
        <w:rPr>
          <w:b/>
          <w:bCs/>
          <w:sz w:val="21"/>
          <w:szCs w:val="21"/>
        </w:rPr>
      </w:pPr>
    </w:p>
    <w:tbl>
      <w:tblPr>
        <w:tblW w:w="0" w:type="auto"/>
        <w:jc w:val="center"/>
        <w:tblLayout w:type="fixed"/>
        <w:tblLook w:val="01E0"/>
      </w:tblPr>
      <w:tblGrid>
        <w:gridCol w:w="1582"/>
        <w:gridCol w:w="1035"/>
        <w:gridCol w:w="1559"/>
        <w:gridCol w:w="3969"/>
        <w:gridCol w:w="993"/>
      </w:tblGrid>
      <w:tr w:rsidR="001D6951" w:rsidRPr="004B66DE" w:rsidTr="00436C03">
        <w:trPr>
          <w:trHeight w:hRule="exact" w:val="440"/>
          <w:jc w:val="center"/>
        </w:trPr>
        <w:tc>
          <w:tcPr>
            <w:tcW w:w="1582" w:type="dxa"/>
            <w:tcBorders>
              <w:top w:val="single" w:sz="12" w:space="0" w:color="000000"/>
              <w:left w:val="single" w:sz="12" w:space="0" w:color="000000"/>
              <w:bottom w:val="single" w:sz="12" w:space="0" w:color="000000"/>
              <w:right w:val="single" w:sz="4" w:space="0" w:color="000000"/>
            </w:tcBorders>
            <w:hideMark/>
          </w:tcPr>
          <w:p w:rsidR="001D6951" w:rsidRPr="004B66DE" w:rsidRDefault="001D6951" w:rsidP="007E261C">
            <w:pPr>
              <w:spacing w:before="4"/>
              <w:rPr>
                <w:sz w:val="21"/>
                <w:szCs w:val="21"/>
              </w:rPr>
            </w:pPr>
            <w:r w:rsidRPr="004B66DE">
              <w:rPr>
                <w:b/>
                <w:sz w:val="21"/>
                <w:szCs w:val="21"/>
              </w:rPr>
              <w:t>Attribute</w:t>
            </w:r>
          </w:p>
        </w:tc>
        <w:tc>
          <w:tcPr>
            <w:tcW w:w="1035" w:type="dxa"/>
            <w:tcBorders>
              <w:top w:val="single" w:sz="12" w:space="0" w:color="000000"/>
              <w:left w:val="single" w:sz="4" w:space="0" w:color="000000"/>
              <w:bottom w:val="single" w:sz="12" w:space="0" w:color="000000"/>
              <w:right w:val="single" w:sz="4" w:space="0" w:color="000000"/>
            </w:tcBorders>
            <w:hideMark/>
          </w:tcPr>
          <w:p w:rsidR="001D6951" w:rsidRPr="004B66DE" w:rsidRDefault="001D6951" w:rsidP="007E261C">
            <w:pPr>
              <w:spacing w:before="4"/>
              <w:rPr>
                <w:sz w:val="21"/>
                <w:szCs w:val="21"/>
              </w:rPr>
            </w:pPr>
            <w:r w:rsidRPr="004B66DE">
              <w:rPr>
                <w:b/>
                <w:sz w:val="21"/>
                <w:szCs w:val="21"/>
              </w:rPr>
              <w:t>Type</w:t>
            </w:r>
          </w:p>
        </w:tc>
        <w:tc>
          <w:tcPr>
            <w:tcW w:w="1559" w:type="dxa"/>
            <w:tcBorders>
              <w:top w:val="single" w:sz="12" w:space="0" w:color="000000"/>
              <w:left w:val="single" w:sz="4" w:space="0" w:color="000000"/>
              <w:bottom w:val="single" w:sz="12" w:space="0" w:color="000000"/>
              <w:right w:val="single" w:sz="4" w:space="0" w:color="000000"/>
            </w:tcBorders>
            <w:hideMark/>
          </w:tcPr>
          <w:p w:rsidR="001D6951" w:rsidRPr="004B66DE" w:rsidRDefault="001D6951" w:rsidP="007E261C">
            <w:pPr>
              <w:spacing w:before="4"/>
              <w:rPr>
                <w:sz w:val="21"/>
                <w:szCs w:val="21"/>
              </w:rPr>
            </w:pPr>
            <w:r w:rsidRPr="004B66DE">
              <w:rPr>
                <w:b/>
                <w:sz w:val="21"/>
                <w:szCs w:val="21"/>
              </w:rPr>
              <w:t>Range</w:t>
            </w:r>
          </w:p>
        </w:tc>
        <w:tc>
          <w:tcPr>
            <w:tcW w:w="3969" w:type="dxa"/>
            <w:tcBorders>
              <w:top w:val="single" w:sz="12" w:space="0" w:color="000000"/>
              <w:left w:val="single" w:sz="4" w:space="0" w:color="000000"/>
              <w:bottom w:val="single" w:sz="12" w:space="0" w:color="000000"/>
              <w:right w:val="single" w:sz="4" w:space="0" w:color="000000"/>
            </w:tcBorders>
            <w:hideMark/>
          </w:tcPr>
          <w:p w:rsidR="001D6951" w:rsidRPr="004B66DE" w:rsidRDefault="001D6951" w:rsidP="007E261C">
            <w:pPr>
              <w:spacing w:before="4"/>
              <w:rPr>
                <w:sz w:val="21"/>
                <w:szCs w:val="21"/>
              </w:rPr>
            </w:pPr>
            <w:r w:rsidRPr="004B66DE">
              <w:rPr>
                <w:b/>
                <w:sz w:val="21"/>
                <w:szCs w:val="21"/>
              </w:rPr>
              <w:t>Description</w:t>
            </w:r>
          </w:p>
        </w:tc>
        <w:tc>
          <w:tcPr>
            <w:tcW w:w="993" w:type="dxa"/>
            <w:tcBorders>
              <w:top w:val="single" w:sz="12" w:space="0" w:color="000000"/>
              <w:left w:val="single" w:sz="4" w:space="0" w:color="000000"/>
              <w:bottom w:val="single" w:sz="12" w:space="0" w:color="000000"/>
              <w:right w:val="single" w:sz="12" w:space="0" w:color="000000"/>
            </w:tcBorders>
            <w:hideMark/>
          </w:tcPr>
          <w:p w:rsidR="001D6951" w:rsidRPr="004B66DE" w:rsidRDefault="001D6951" w:rsidP="007E261C">
            <w:pPr>
              <w:spacing w:before="4"/>
              <w:rPr>
                <w:sz w:val="21"/>
                <w:szCs w:val="21"/>
              </w:rPr>
            </w:pPr>
            <w:r w:rsidRPr="004B66DE">
              <w:rPr>
                <w:b/>
                <w:sz w:val="21"/>
                <w:szCs w:val="21"/>
              </w:rPr>
              <w:t>Default</w:t>
            </w:r>
          </w:p>
        </w:tc>
      </w:tr>
      <w:tr w:rsidR="001D6951" w:rsidRPr="004B66DE" w:rsidTr="00436C03">
        <w:trPr>
          <w:jc w:val="center"/>
        </w:trPr>
        <w:tc>
          <w:tcPr>
            <w:tcW w:w="1582" w:type="dxa"/>
            <w:tcBorders>
              <w:top w:val="single" w:sz="12" w:space="0" w:color="000000"/>
              <w:left w:val="single" w:sz="12" w:space="0" w:color="000000"/>
              <w:bottom w:val="single" w:sz="4" w:space="0" w:color="000000"/>
              <w:right w:val="single" w:sz="4" w:space="0" w:color="000000"/>
            </w:tcBorders>
            <w:hideMark/>
          </w:tcPr>
          <w:p w:rsidR="001D6951" w:rsidRPr="004B66DE" w:rsidRDefault="001D6951" w:rsidP="007E261C">
            <w:pPr>
              <w:spacing w:before="4"/>
              <w:rPr>
                <w:sz w:val="21"/>
                <w:szCs w:val="21"/>
              </w:rPr>
            </w:pPr>
            <w:r w:rsidRPr="004B66DE">
              <w:rPr>
                <w:i/>
                <w:sz w:val="21"/>
                <w:szCs w:val="21"/>
              </w:rPr>
              <w:t>macLLDNnum- TimeSlots</w:t>
            </w:r>
          </w:p>
        </w:tc>
        <w:tc>
          <w:tcPr>
            <w:tcW w:w="1035" w:type="dxa"/>
            <w:tcBorders>
              <w:top w:val="single" w:sz="12" w:space="0" w:color="000000"/>
              <w:left w:val="single" w:sz="4" w:space="0" w:color="000000"/>
              <w:bottom w:val="single" w:sz="4" w:space="0" w:color="000000"/>
              <w:right w:val="single" w:sz="4" w:space="0" w:color="000000"/>
            </w:tcBorders>
            <w:hideMark/>
          </w:tcPr>
          <w:p w:rsidR="001D6951" w:rsidRPr="004B66DE" w:rsidRDefault="001D6951" w:rsidP="007E261C">
            <w:pPr>
              <w:spacing w:before="4"/>
              <w:rPr>
                <w:sz w:val="21"/>
                <w:szCs w:val="21"/>
              </w:rPr>
            </w:pPr>
            <w:r w:rsidRPr="004B66DE">
              <w:rPr>
                <w:sz w:val="21"/>
                <w:szCs w:val="21"/>
              </w:rPr>
              <w:t>Integer</w:t>
            </w:r>
          </w:p>
        </w:tc>
        <w:tc>
          <w:tcPr>
            <w:tcW w:w="1559" w:type="dxa"/>
            <w:tcBorders>
              <w:top w:val="single" w:sz="12" w:space="0" w:color="000000"/>
              <w:left w:val="single" w:sz="4" w:space="0" w:color="000000"/>
              <w:bottom w:val="single" w:sz="4" w:space="0" w:color="000000"/>
              <w:right w:val="single" w:sz="4" w:space="0" w:color="000000"/>
            </w:tcBorders>
            <w:hideMark/>
          </w:tcPr>
          <w:p w:rsidR="001D6951" w:rsidRPr="004B66DE" w:rsidRDefault="001D6951" w:rsidP="007E261C">
            <w:pPr>
              <w:spacing w:before="4"/>
              <w:rPr>
                <w:sz w:val="21"/>
                <w:szCs w:val="21"/>
              </w:rPr>
            </w:pPr>
            <w:r w:rsidRPr="004B66DE">
              <w:rPr>
                <w:sz w:val="21"/>
                <w:szCs w:val="21"/>
              </w:rPr>
              <w:t>0 … 254</w:t>
            </w:r>
          </w:p>
        </w:tc>
        <w:tc>
          <w:tcPr>
            <w:tcW w:w="3969" w:type="dxa"/>
            <w:tcBorders>
              <w:top w:val="single" w:sz="12" w:space="0" w:color="000000"/>
              <w:left w:val="single" w:sz="4" w:space="0" w:color="000000"/>
              <w:bottom w:val="single" w:sz="4" w:space="0" w:color="000000"/>
              <w:right w:val="single" w:sz="4" w:space="0" w:color="000000"/>
            </w:tcBorders>
            <w:hideMark/>
          </w:tcPr>
          <w:p w:rsidR="001D6951" w:rsidRPr="004B66DE" w:rsidRDefault="001D6951" w:rsidP="00436C03">
            <w:pPr>
              <w:spacing w:before="4"/>
              <w:rPr>
                <w:sz w:val="21"/>
                <w:szCs w:val="21"/>
              </w:rPr>
            </w:pPr>
            <w:r w:rsidRPr="004B66DE">
              <w:rPr>
                <w:sz w:val="21"/>
                <w:szCs w:val="21"/>
              </w:rPr>
              <w:t xml:space="preserve">Number of </w:t>
            </w:r>
            <w:r w:rsidR="00436C03">
              <w:rPr>
                <w:sz w:val="21"/>
                <w:szCs w:val="21"/>
              </w:rPr>
              <w:t xml:space="preserve">LLDN base </w:t>
            </w:r>
            <w:r w:rsidRPr="004B66DE">
              <w:rPr>
                <w:sz w:val="21"/>
                <w:szCs w:val="21"/>
              </w:rPr>
              <w:t xml:space="preserve">timeslots within </w:t>
            </w:r>
            <w:r w:rsidR="00436C03">
              <w:rPr>
                <w:sz w:val="21"/>
                <w:szCs w:val="21"/>
              </w:rPr>
              <w:t xml:space="preserve">LLDN </w:t>
            </w:r>
            <w:r w:rsidRPr="004B66DE">
              <w:rPr>
                <w:sz w:val="21"/>
                <w:szCs w:val="21"/>
              </w:rPr>
              <w:t xml:space="preserve">superframe excluding </w:t>
            </w:r>
            <w:r w:rsidR="00436C03">
              <w:rPr>
                <w:sz w:val="21"/>
                <w:szCs w:val="21"/>
              </w:rPr>
              <w:t xml:space="preserve">LLDN </w:t>
            </w:r>
            <w:r w:rsidRPr="004B66DE">
              <w:rPr>
                <w:sz w:val="21"/>
                <w:szCs w:val="21"/>
              </w:rPr>
              <w:t xml:space="preserve">timeslot for </w:t>
            </w:r>
            <w:r w:rsidR="00436C03">
              <w:rPr>
                <w:sz w:val="21"/>
                <w:szCs w:val="21"/>
              </w:rPr>
              <w:t>LLDN B</w:t>
            </w:r>
            <w:r w:rsidRPr="004B66DE">
              <w:rPr>
                <w:sz w:val="21"/>
                <w:szCs w:val="21"/>
              </w:rPr>
              <w:t xml:space="preserve">eacon frame and </w:t>
            </w:r>
            <w:r w:rsidR="00436C03">
              <w:rPr>
                <w:sz w:val="21"/>
                <w:szCs w:val="21"/>
              </w:rPr>
              <w:t xml:space="preserve">LLDN </w:t>
            </w:r>
            <w:r w:rsidRPr="004B66DE">
              <w:rPr>
                <w:sz w:val="21"/>
                <w:szCs w:val="21"/>
              </w:rPr>
              <w:t>management timeslots</w:t>
            </w:r>
          </w:p>
        </w:tc>
        <w:tc>
          <w:tcPr>
            <w:tcW w:w="993" w:type="dxa"/>
            <w:tcBorders>
              <w:top w:val="single" w:sz="12" w:space="0" w:color="000000"/>
              <w:left w:val="single" w:sz="4" w:space="0" w:color="000000"/>
              <w:bottom w:val="single" w:sz="4" w:space="0" w:color="000000"/>
              <w:right w:val="single" w:sz="12" w:space="0" w:color="000000"/>
            </w:tcBorders>
            <w:hideMark/>
          </w:tcPr>
          <w:p w:rsidR="001D6951" w:rsidRPr="004B66DE" w:rsidRDefault="001D6951" w:rsidP="007E261C">
            <w:pPr>
              <w:spacing w:before="4"/>
              <w:rPr>
                <w:sz w:val="21"/>
                <w:szCs w:val="21"/>
              </w:rPr>
            </w:pPr>
            <w:r w:rsidRPr="004B66DE">
              <w:rPr>
                <w:sz w:val="21"/>
                <w:szCs w:val="21"/>
              </w:rPr>
              <w:t>20</w:t>
            </w:r>
          </w:p>
        </w:tc>
      </w:tr>
      <w:tr w:rsidR="001D6951" w:rsidRPr="004B66DE"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4B66DE" w:rsidRDefault="001D6951" w:rsidP="007E261C">
            <w:pPr>
              <w:spacing w:before="4"/>
              <w:rPr>
                <w:sz w:val="21"/>
                <w:szCs w:val="21"/>
              </w:rPr>
            </w:pPr>
            <w:r w:rsidRPr="004B66DE">
              <w:rPr>
                <w:i/>
                <w:sz w:val="21"/>
                <w:szCs w:val="21"/>
              </w:rPr>
              <w:t>macLLDNnum- UplinkTS</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4B66DE" w:rsidRDefault="001D6951" w:rsidP="007E261C">
            <w:pPr>
              <w:spacing w:before="4"/>
              <w:rPr>
                <w:sz w:val="21"/>
                <w:szCs w:val="21"/>
              </w:rPr>
            </w:pPr>
            <w:r w:rsidRPr="004B66DE">
              <w:rPr>
                <w:sz w:val="21"/>
                <w:szCs w:val="21"/>
              </w:rPr>
              <w:t>Integer</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4B66DE" w:rsidRDefault="001D6951" w:rsidP="007E261C">
            <w:pPr>
              <w:spacing w:before="4"/>
              <w:rPr>
                <w:sz w:val="21"/>
                <w:szCs w:val="21"/>
              </w:rPr>
            </w:pPr>
            <w:r w:rsidRPr="004B66DE">
              <w:rPr>
                <w:sz w:val="21"/>
                <w:szCs w:val="21"/>
              </w:rPr>
              <w:t xml:space="preserve">0 … </w:t>
            </w:r>
            <w:r w:rsidRPr="004B66DE">
              <w:rPr>
                <w:i/>
                <w:sz w:val="21"/>
                <w:szCs w:val="21"/>
              </w:rPr>
              <w:t>macLLDNnum- TimeSlots</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4B66DE" w:rsidRDefault="001D6951" w:rsidP="00436C03">
            <w:pPr>
              <w:spacing w:before="4"/>
              <w:rPr>
                <w:sz w:val="21"/>
                <w:szCs w:val="21"/>
              </w:rPr>
            </w:pPr>
            <w:r w:rsidRPr="004B66DE">
              <w:rPr>
                <w:sz w:val="21"/>
                <w:szCs w:val="21"/>
              </w:rPr>
              <w:t xml:space="preserve">Number of uplink </w:t>
            </w:r>
            <w:r w:rsidR="00436C03">
              <w:rPr>
                <w:sz w:val="21"/>
                <w:szCs w:val="21"/>
              </w:rPr>
              <w:t xml:space="preserve">LLDN base </w:t>
            </w:r>
            <w:r w:rsidRPr="004B66DE">
              <w:rPr>
                <w:sz w:val="21"/>
                <w:szCs w:val="21"/>
              </w:rPr>
              <w:t xml:space="preserve">timeslots within </w:t>
            </w:r>
            <w:r w:rsidR="00436C03">
              <w:rPr>
                <w:sz w:val="21"/>
                <w:szCs w:val="21"/>
              </w:rPr>
              <w:t xml:space="preserve">LLDN </w:t>
            </w:r>
            <w:r w:rsidRPr="004B66DE">
              <w:rPr>
                <w:sz w:val="21"/>
                <w:szCs w:val="21"/>
              </w:rPr>
              <w:t xml:space="preserve">superframe for unidirectional communication (uplink) as defined in </w:t>
            </w:r>
            <w:r w:rsidR="00436C03">
              <w:rPr>
                <w:sz w:val="21"/>
                <w:szCs w:val="21"/>
              </w:rPr>
              <w:t>G.xxx</w:t>
            </w:r>
            <w:r w:rsidRPr="004B66DE">
              <w:rPr>
                <w:sz w:val="21"/>
                <w:szCs w:val="21"/>
              </w:rPr>
              <w:t>.</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4B66DE" w:rsidRDefault="001D6951" w:rsidP="007E261C">
            <w:pPr>
              <w:spacing w:before="4"/>
              <w:rPr>
                <w:sz w:val="21"/>
                <w:szCs w:val="21"/>
              </w:rPr>
            </w:pPr>
            <w:r w:rsidRPr="004B66DE">
              <w:rPr>
                <w:sz w:val="21"/>
                <w:szCs w:val="21"/>
              </w:rPr>
              <w:t>20</w:t>
            </w:r>
          </w:p>
        </w:tc>
      </w:tr>
      <w:tr w:rsidR="001D6951" w:rsidRPr="004B66DE"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4B66DE" w:rsidRDefault="001D6951" w:rsidP="007E261C">
            <w:pPr>
              <w:spacing w:before="4"/>
              <w:rPr>
                <w:sz w:val="21"/>
                <w:szCs w:val="21"/>
              </w:rPr>
            </w:pPr>
            <w:r w:rsidRPr="004B66DE">
              <w:rPr>
                <w:i/>
                <w:sz w:val="21"/>
                <w:szCs w:val="21"/>
              </w:rPr>
              <w:t>macLLDNnum- RetransmitTS</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4B66DE" w:rsidRDefault="001D6951" w:rsidP="007E261C">
            <w:pPr>
              <w:spacing w:before="4"/>
              <w:rPr>
                <w:sz w:val="21"/>
                <w:szCs w:val="21"/>
              </w:rPr>
            </w:pPr>
            <w:r w:rsidRPr="004B66DE">
              <w:rPr>
                <w:sz w:val="21"/>
                <w:szCs w:val="21"/>
              </w:rPr>
              <w:t>Integer</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4B66DE" w:rsidRDefault="001D6951" w:rsidP="007E261C">
            <w:pPr>
              <w:spacing w:before="4"/>
              <w:rPr>
                <w:sz w:val="21"/>
                <w:szCs w:val="21"/>
              </w:rPr>
            </w:pPr>
            <w:r w:rsidRPr="004B66DE">
              <w:rPr>
                <w:sz w:val="21"/>
                <w:szCs w:val="21"/>
              </w:rPr>
              <w:t xml:space="preserve">0 … </w:t>
            </w:r>
            <w:r w:rsidRPr="004B66DE">
              <w:rPr>
                <w:i/>
                <w:sz w:val="21"/>
                <w:szCs w:val="21"/>
              </w:rPr>
              <w:t>macLLDNnum- UplinkTS/2</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4B66DE" w:rsidRDefault="001D6951" w:rsidP="007E261C">
            <w:pPr>
              <w:spacing w:before="4"/>
              <w:rPr>
                <w:sz w:val="21"/>
                <w:szCs w:val="21"/>
              </w:rPr>
            </w:pPr>
            <w:r w:rsidRPr="004B66DE">
              <w:rPr>
                <w:sz w:val="21"/>
                <w:szCs w:val="21"/>
              </w:rPr>
              <w:t xml:space="preserve">Number of uplink </w:t>
            </w:r>
            <w:r w:rsidR="00436C03">
              <w:rPr>
                <w:sz w:val="21"/>
                <w:szCs w:val="21"/>
              </w:rPr>
              <w:t xml:space="preserve">LLDN base </w:t>
            </w:r>
            <w:r w:rsidRPr="004B66DE">
              <w:rPr>
                <w:sz w:val="21"/>
                <w:szCs w:val="21"/>
              </w:rPr>
              <w:t>timeslots reserved for retransmission</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4B66DE" w:rsidRDefault="001D6951" w:rsidP="007E261C">
            <w:pPr>
              <w:spacing w:before="4"/>
              <w:rPr>
                <w:sz w:val="21"/>
                <w:szCs w:val="21"/>
              </w:rPr>
            </w:pPr>
            <w:r w:rsidRPr="004B66DE">
              <w:rPr>
                <w:sz w:val="21"/>
                <w:szCs w:val="21"/>
              </w:rPr>
              <w:t>0</w:t>
            </w:r>
          </w:p>
        </w:tc>
      </w:tr>
      <w:tr w:rsidR="001D6951" w:rsidRPr="004B66DE"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4B66DE" w:rsidRDefault="001D6951" w:rsidP="007E261C">
            <w:pPr>
              <w:spacing w:before="4"/>
              <w:rPr>
                <w:sz w:val="21"/>
                <w:szCs w:val="21"/>
              </w:rPr>
            </w:pPr>
            <w:r w:rsidRPr="004B66DE">
              <w:rPr>
                <w:i/>
                <w:sz w:val="21"/>
                <w:szCs w:val="21"/>
              </w:rPr>
              <w:t>macLLDNnum- BidirectionalTS</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4B66DE" w:rsidRDefault="001D6951" w:rsidP="007E261C">
            <w:pPr>
              <w:spacing w:before="4"/>
              <w:rPr>
                <w:sz w:val="21"/>
                <w:szCs w:val="21"/>
              </w:rPr>
            </w:pPr>
            <w:r w:rsidRPr="004B66DE">
              <w:rPr>
                <w:sz w:val="21"/>
                <w:szCs w:val="21"/>
              </w:rPr>
              <w:t>Integer</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4B66DE" w:rsidRDefault="001D6951" w:rsidP="007E261C">
            <w:pPr>
              <w:spacing w:before="4"/>
              <w:rPr>
                <w:sz w:val="21"/>
                <w:szCs w:val="21"/>
              </w:rPr>
            </w:pPr>
            <w:r w:rsidRPr="004B66DE">
              <w:rPr>
                <w:sz w:val="21"/>
                <w:szCs w:val="21"/>
              </w:rPr>
              <w:t xml:space="preserve">0 … </w:t>
            </w:r>
            <w:r w:rsidRPr="004B66DE">
              <w:rPr>
                <w:i/>
                <w:sz w:val="21"/>
                <w:szCs w:val="21"/>
              </w:rPr>
              <w:t>macLLDNnum- TimeSlots</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4B66DE" w:rsidRDefault="001D6951" w:rsidP="00436C03">
            <w:pPr>
              <w:spacing w:before="4"/>
              <w:rPr>
                <w:sz w:val="21"/>
                <w:szCs w:val="21"/>
              </w:rPr>
            </w:pPr>
            <w:r w:rsidRPr="004B66DE">
              <w:rPr>
                <w:sz w:val="21"/>
                <w:szCs w:val="21"/>
              </w:rPr>
              <w:t xml:space="preserve">Number of bidirectional </w:t>
            </w:r>
            <w:r w:rsidR="00436C03">
              <w:rPr>
                <w:sz w:val="21"/>
                <w:szCs w:val="21"/>
              </w:rPr>
              <w:t xml:space="preserve">LLDN base </w:t>
            </w:r>
            <w:r w:rsidRPr="004B66DE">
              <w:rPr>
                <w:sz w:val="21"/>
                <w:szCs w:val="21"/>
              </w:rPr>
              <w:t>timeslots as defined in</w:t>
            </w:r>
            <w:r w:rsidR="00436C03">
              <w:rPr>
                <w:sz w:val="21"/>
                <w:szCs w:val="21"/>
              </w:rPr>
              <w:t xml:space="preserve"> G.xxx</w:t>
            </w:r>
            <w:r w:rsidRPr="004B66DE">
              <w:rPr>
                <w:sz w:val="21"/>
                <w:szCs w:val="21"/>
              </w:rPr>
              <w:t xml:space="preserve"> within </w:t>
            </w:r>
            <w:r w:rsidR="00436C03">
              <w:rPr>
                <w:sz w:val="21"/>
                <w:szCs w:val="21"/>
              </w:rPr>
              <w:t xml:space="preserve">LLDN </w:t>
            </w:r>
            <w:r w:rsidRPr="004B66DE">
              <w:rPr>
                <w:sz w:val="21"/>
                <w:szCs w:val="21"/>
              </w:rPr>
              <w:t>superframe for bidirectional communication</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4B66DE" w:rsidRDefault="001D6951" w:rsidP="007E261C">
            <w:pPr>
              <w:spacing w:before="4"/>
              <w:rPr>
                <w:sz w:val="21"/>
                <w:szCs w:val="21"/>
              </w:rPr>
            </w:pPr>
            <w:r w:rsidRPr="004B66DE">
              <w:rPr>
                <w:sz w:val="21"/>
                <w:szCs w:val="21"/>
              </w:rPr>
              <w:t>0</w:t>
            </w:r>
          </w:p>
        </w:tc>
      </w:tr>
      <w:tr w:rsidR="001D6951" w:rsidRPr="004B66DE"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4B66DE" w:rsidRDefault="001D6951" w:rsidP="007E261C">
            <w:pPr>
              <w:spacing w:before="4"/>
              <w:rPr>
                <w:sz w:val="21"/>
                <w:szCs w:val="21"/>
              </w:rPr>
            </w:pPr>
            <w:r w:rsidRPr="004B66DE">
              <w:rPr>
                <w:i/>
                <w:sz w:val="21"/>
                <w:szCs w:val="21"/>
              </w:rPr>
              <w:t>macLLDNmgmtTS</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4B66DE" w:rsidRDefault="001D6951" w:rsidP="007E261C">
            <w:pPr>
              <w:spacing w:before="4"/>
              <w:rPr>
                <w:sz w:val="21"/>
                <w:szCs w:val="21"/>
              </w:rPr>
            </w:pPr>
            <w:r w:rsidRPr="004B66DE">
              <w:rPr>
                <w:sz w:val="21"/>
                <w:szCs w:val="21"/>
              </w:rPr>
              <w:t>Boolean</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4B66DE" w:rsidRDefault="001D6951" w:rsidP="007E261C">
            <w:pPr>
              <w:spacing w:before="4"/>
              <w:rPr>
                <w:sz w:val="21"/>
                <w:szCs w:val="21"/>
              </w:rPr>
            </w:pPr>
            <w:r w:rsidRPr="004B66DE">
              <w:rPr>
                <w:sz w:val="21"/>
                <w:szCs w:val="21"/>
              </w:rPr>
              <w:t>TRUE or FALSE</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4B66DE" w:rsidRDefault="001D6951" w:rsidP="007E261C">
            <w:pPr>
              <w:spacing w:before="4"/>
              <w:rPr>
                <w:sz w:val="21"/>
                <w:szCs w:val="21"/>
              </w:rPr>
            </w:pPr>
            <w:r w:rsidRPr="004B66DE">
              <w:rPr>
                <w:sz w:val="21"/>
                <w:szCs w:val="21"/>
              </w:rPr>
              <w:t xml:space="preserve">Indicates presence of </w:t>
            </w:r>
            <w:r w:rsidR="00436C03">
              <w:rPr>
                <w:sz w:val="21"/>
                <w:szCs w:val="21"/>
              </w:rPr>
              <w:t xml:space="preserve">LLDN </w:t>
            </w:r>
            <w:r w:rsidRPr="004B66DE">
              <w:rPr>
                <w:sz w:val="21"/>
                <w:szCs w:val="21"/>
              </w:rPr>
              <w:t xml:space="preserve">management timeslots in </w:t>
            </w:r>
            <w:r w:rsidR="00436C03">
              <w:rPr>
                <w:sz w:val="21"/>
                <w:szCs w:val="21"/>
              </w:rPr>
              <w:t xml:space="preserve">LLDN </w:t>
            </w:r>
            <w:r w:rsidRPr="004B66DE">
              <w:rPr>
                <w:sz w:val="21"/>
                <w:szCs w:val="21"/>
              </w:rPr>
              <w:t>Online state</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4B66DE" w:rsidRDefault="001D6951" w:rsidP="007E261C">
            <w:pPr>
              <w:spacing w:before="4"/>
              <w:rPr>
                <w:sz w:val="21"/>
                <w:szCs w:val="21"/>
              </w:rPr>
            </w:pPr>
            <w:r w:rsidRPr="004B66DE">
              <w:rPr>
                <w:sz w:val="21"/>
                <w:szCs w:val="21"/>
              </w:rPr>
              <w:t>FALSE</w:t>
            </w:r>
          </w:p>
        </w:tc>
      </w:tr>
      <w:tr w:rsidR="001D6951" w:rsidRPr="004B66DE"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4B66DE" w:rsidRDefault="001D6951" w:rsidP="007E261C">
            <w:pPr>
              <w:spacing w:before="4"/>
              <w:rPr>
                <w:sz w:val="21"/>
                <w:szCs w:val="21"/>
              </w:rPr>
            </w:pPr>
            <w:r w:rsidRPr="004B66DE">
              <w:rPr>
                <w:i/>
                <w:sz w:val="21"/>
                <w:szCs w:val="21"/>
              </w:rPr>
              <w:t>macLLDNlow- LatencyNWid</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4B66DE" w:rsidRDefault="001D6951" w:rsidP="007E261C">
            <w:pPr>
              <w:spacing w:before="4"/>
              <w:rPr>
                <w:sz w:val="21"/>
                <w:szCs w:val="21"/>
              </w:rPr>
            </w:pPr>
            <w:r w:rsidRPr="004B66DE">
              <w:rPr>
                <w:sz w:val="21"/>
                <w:szCs w:val="21"/>
              </w:rPr>
              <w:t>Integer</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4B66DE" w:rsidRDefault="001D6951" w:rsidP="007E261C">
            <w:pPr>
              <w:spacing w:before="4"/>
              <w:rPr>
                <w:sz w:val="21"/>
                <w:szCs w:val="21"/>
              </w:rPr>
            </w:pPr>
            <w:r w:rsidRPr="004B66DE">
              <w:rPr>
                <w:sz w:val="21"/>
                <w:szCs w:val="21"/>
              </w:rPr>
              <w:t>0x00–0xff</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4B66DE" w:rsidRDefault="001D6951" w:rsidP="007E261C">
            <w:pPr>
              <w:spacing w:before="4"/>
              <w:rPr>
                <w:sz w:val="21"/>
                <w:szCs w:val="21"/>
              </w:rPr>
            </w:pPr>
            <w:r w:rsidRPr="004B66DE">
              <w:rPr>
                <w:sz w:val="21"/>
                <w:szCs w:val="21"/>
              </w:rPr>
              <w:t xml:space="preserve">The 8-bit identifier of the LLDN on which the </w:t>
            </w:r>
            <w:r w:rsidR="00436C03">
              <w:rPr>
                <w:sz w:val="21"/>
                <w:szCs w:val="21"/>
              </w:rPr>
              <w:t xml:space="preserve">LLDN </w:t>
            </w:r>
            <w:r w:rsidRPr="004B66DE">
              <w:rPr>
                <w:sz w:val="21"/>
                <w:szCs w:val="21"/>
              </w:rPr>
              <w:t xml:space="preserve">device is operating. If this value is 0xff, the </w:t>
            </w:r>
            <w:r w:rsidR="00436C03">
              <w:rPr>
                <w:sz w:val="21"/>
                <w:szCs w:val="21"/>
              </w:rPr>
              <w:t xml:space="preserve">LLDN </w:t>
            </w:r>
            <w:r w:rsidRPr="004B66DE">
              <w:rPr>
                <w:sz w:val="21"/>
                <w:szCs w:val="21"/>
              </w:rPr>
              <w:t>device is not associated.</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4B66DE" w:rsidRDefault="001D6951" w:rsidP="007E261C">
            <w:pPr>
              <w:spacing w:before="4"/>
              <w:rPr>
                <w:sz w:val="21"/>
                <w:szCs w:val="21"/>
              </w:rPr>
            </w:pPr>
            <w:r w:rsidRPr="004B66DE">
              <w:rPr>
                <w:sz w:val="21"/>
                <w:szCs w:val="21"/>
              </w:rPr>
              <w:t>0xff</w:t>
            </w:r>
          </w:p>
        </w:tc>
      </w:tr>
      <w:tr w:rsidR="001D6951" w:rsidRPr="004B66DE"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4B66DE" w:rsidRDefault="001D6951" w:rsidP="007E261C">
            <w:pPr>
              <w:spacing w:before="4"/>
              <w:rPr>
                <w:sz w:val="21"/>
                <w:szCs w:val="21"/>
              </w:rPr>
            </w:pPr>
            <w:r w:rsidRPr="004B66DE">
              <w:rPr>
                <w:i/>
                <w:sz w:val="21"/>
                <w:szCs w:val="21"/>
              </w:rPr>
              <w:t>macLLDNtime- SlotInfo</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4B66DE" w:rsidRDefault="001D6951" w:rsidP="007E261C">
            <w:pPr>
              <w:spacing w:before="4"/>
              <w:rPr>
                <w:sz w:val="21"/>
                <w:szCs w:val="21"/>
              </w:rPr>
            </w:pPr>
            <w:r w:rsidRPr="004B66DE">
              <w:rPr>
                <w:sz w:val="21"/>
                <w:szCs w:val="21"/>
              </w:rPr>
              <w:t>Imple- men- tation specific</w:t>
            </w:r>
          </w:p>
        </w:tc>
        <w:tc>
          <w:tcPr>
            <w:tcW w:w="1559" w:type="dxa"/>
            <w:tcBorders>
              <w:top w:val="single" w:sz="4" w:space="0" w:color="000000"/>
              <w:left w:val="single" w:sz="4" w:space="0" w:color="000000"/>
              <w:bottom w:val="single" w:sz="4" w:space="0" w:color="000000"/>
              <w:right w:val="single" w:sz="4" w:space="0" w:color="000000"/>
            </w:tcBorders>
          </w:tcPr>
          <w:p w:rsidR="001D6951" w:rsidRPr="004B66DE" w:rsidRDefault="001D6951" w:rsidP="007E261C">
            <w:pPr>
              <w:spacing w:before="4"/>
              <w:rPr>
                <w:sz w:val="21"/>
                <w:szCs w:val="21"/>
              </w:rPr>
            </w:pP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4B66DE" w:rsidRDefault="001D6951" w:rsidP="007E261C">
            <w:pPr>
              <w:spacing w:before="4"/>
              <w:rPr>
                <w:sz w:val="21"/>
                <w:szCs w:val="21"/>
              </w:rPr>
            </w:pPr>
            <w:r w:rsidRPr="004B66DE">
              <w:rPr>
                <w:sz w:val="21"/>
                <w:szCs w:val="21"/>
              </w:rPr>
              <w:t xml:space="preserve">Information related to a </w:t>
            </w:r>
            <w:r w:rsidR="00436C03">
              <w:rPr>
                <w:sz w:val="21"/>
                <w:szCs w:val="21"/>
              </w:rPr>
              <w:t xml:space="preserve">LLDN base </w:t>
            </w:r>
            <w:r w:rsidRPr="004B66DE">
              <w:rPr>
                <w:sz w:val="21"/>
                <w:szCs w:val="21"/>
              </w:rPr>
              <w:t xml:space="preserve">timeslot, for instance, MAC addresses mapped to the </w:t>
            </w:r>
            <w:r w:rsidR="00436C03">
              <w:rPr>
                <w:sz w:val="21"/>
                <w:szCs w:val="21"/>
              </w:rPr>
              <w:t xml:space="preserve">LLDN base </w:t>
            </w:r>
            <w:r w:rsidRPr="004B66DE">
              <w:rPr>
                <w:sz w:val="21"/>
                <w:szCs w:val="21"/>
              </w:rPr>
              <w:t xml:space="preserve">timeslot. For the LLDN PAN coordinator, there are </w:t>
            </w:r>
            <w:r w:rsidRPr="004B66DE">
              <w:rPr>
                <w:i/>
                <w:sz w:val="21"/>
                <w:szCs w:val="21"/>
              </w:rPr>
              <w:t xml:space="preserve">macLLDNnumTimeSlots </w:t>
            </w:r>
            <w:r w:rsidRPr="004B66DE">
              <w:rPr>
                <w:sz w:val="21"/>
                <w:szCs w:val="21"/>
              </w:rPr>
              <w:t xml:space="preserve">attributes of </w:t>
            </w:r>
            <w:r w:rsidRPr="004B66DE">
              <w:rPr>
                <w:i/>
                <w:sz w:val="21"/>
                <w:szCs w:val="21"/>
              </w:rPr>
              <w:t>macLLDNtimeSlotInfo</w:t>
            </w:r>
            <w:r w:rsidRPr="004B66DE">
              <w:rPr>
                <w:sz w:val="21"/>
                <w:szCs w:val="21"/>
              </w:rPr>
              <w:t>.</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4B66DE" w:rsidRDefault="001D6951" w:rsidP="007E261C">
            <w:pPr>
              <w:spacing w:before="4"/>
              <w:rPr>
                <w:sz w:val="21"/>
                <w:szCs w:val="21"/>
              </w:rPr>
            </w:pPr>
            <w:r w:rsidRPr="004B66DE">
              <w:rPr>
                <w:sz w:val="21"/>
                <w:szCs w:val="21"/>
              </w:rPr>
              <w:t xml:space="preserve">Set during </w:t>
            </w:r>
            <w:r w:rsidR="00436C03">
              <w:rPr>
                <w:sz w:val="21"/>
                <w:szCs w:val="21"/>
              </w:rPr>
              <w:t xml:space="preserve">LLDN </w:t>
            </w:r>
            <w:r w:rsidRPr="004B66DE">
              <w:rPr>
                <w:sz w:val="21"/>
                <w:szCs w:val="21"/>
              </w:rPr>
              <w:t>Configu- ration state</w:t>
            </w:r>
          </w:p>
        </w:tc>
      </w:tr>
      <w:tr w:rsidR="001D6951" w:rsidRPr="004B66DE"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4B66DE" w:rsidRDefault="001D6951" w:rsidP="007E261C">
            <w:pPr>
              <w:spacing w:before="4"/>
              <w:rPr>
                <w:sz w:val="21"/>
                <w:szCs w:val="21"/>
              </w:rPr>
            </w:pPr>
            <w:r w:rsidRPr="004B66DE">
              <w:rPr>
                <w:i/>
                <w:sz w:val="21"/>
                <w:szCs w:val="21"/>
              </w:rPr>
              <w:t>macLLDN- discoveryMode- Timeout</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4B66DE" w:rsidRDefault="001D6951" w:rsidP="007E261C">
            <w:pPr>
              <w:spacing w:before="4"/>
              <w:rPr>
                <w:sz w:val="21"/>
                <w:szCs w:val="21"/>
              </w:rPr>
            </w:pPr>
            <w:r w:rsidRPr="004B66DE">
              <w:rPr>
                <w:sz w:val="21"/>
                <w:szCs w:val="21"/>
              </w:rPr>
              <w:t>Integer</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4B66DE" w:rsidRDefault="001D6951" w:rsidP="007E261C">
            <w:pPr>
              <w:spacing w:before="4"/>
              <w:rPr>
                <w:sz w:val="21"/>
                <w:szCs w:val="21"/>
              </w:rPr>
            </w:pPr>
            <w:r w:rsidRPr="004B66DE">
              <w:rPr>
                <w:sz w:val="21"/>
                <w:szCs w:val="21"/>
              </w:rPr>
              <w:t>0…256</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4B66DE" w:rsidRDefault="001D6951" w:rsidP="007E261C">
            <w:pPr>
              <w:spacing w:before="4"/>
              <w:rPr>
                <w:sz w:val="21"/>
                <w:szCs w:val="21"/>
              </w:rPr>
            </w:pPr>
            <w:r w:rsidRPr="004B66DE">
              <w:rPr>
                <w:sz w:val="21"/>
                <w:szCs w:val="21"/>
              </w:rPr>
              <w:t xml:space="preserve">The LLDN </w:t>
            </w:r>
            <w:r w:rsidR="00436C03">
              <w:rPr>
                <w:sz w:val="21"/>
                <w:szCs w:val="21"/>
              </w:rPr>
              <w:t xml:space="preserve">PAN </w:t>
            </w:r>
            <w:r w:rsidRPr="004B66DE">
              <w:rPr>
                <w:sz w:val="21"/>
                <w:szCs w:val="21"/>
              </w:rPr>
              <w:t xml:space="preserve">coordinator switches from the </w:t>
            </w:r>
            <w:r w:rsidR="00436C03">
              <w:rPr>
                <w:sz w:val="21"/>
                <w:szCs w:val="21"/>
              </w:rPr>
              <w:t xml:space="preserve">LLDN </w:t>
            </w:r>
            <w:r w:rsidRPr="004B66DE">
              <w:rPr>
                <w:sz w:val="21"/>
                <w:szCs w:val="21"/>
              </w:rPr>
              <w:t xml:space="preserve">Discovery state into the </w:t>
            </w:r>
            <w:r w:rsidR="00436C03">
              <w:rPr>
                <w:sz w:val="21"/>
                <w:szCs w:val="21"/>
              </w:rPr>
              <w:t xml:space="preserve">LLDN </w:t>
            </w:r>
            <w:r w:rsidRPr="004B66DE">
              <w:rPr>
                <w:sz w:val="21"/>
                <w:szCs w:val="21"/>
              </w:rPr>
              <w:t>Configuration state after it did not receive a</w:t>
            </w:r>
            <w:r w:rsidR="00436C03">
              <w:rPr>
                <w:sz w:val="21"/>
                <w:szCs w:val="21"/>
              </w:rPr>
              <w:t>n</w:t>
            </w:r>
            <w:r w:rsidRPr="004B66DE">
              <w:rPr>
                <w:sz w:val="21"/>
                <w:szCs w:val="21"/>
              </w:rPr>
              <w:t xml:space="preserve"> </w:t>
            </w:r>
            <w:r w:rsidR="00436C03">
              <w:rPr>
                <w:sz w:val="21"/>
                <w:szCs w:val="21"/>
              </w:rPr>
              <w:t xml:space="preserve">LLDN </w:t>
            </w:r>
            <w:r w:rsidRPr="004B66DE">
              <w:rPr>
                <w:sz w:val="21"/>
                <w:szCs w:val="21"/>
              </w:rPr>
              <w:t xml:space="preserve">Discover Response Frame within the last </w:t>
            </w:r>
            <w:r w:rsidRPr="004B66DE">
              <w:rPr>
                <w:i/>
                <w:sz w:val="21"/>
                <w:szCs w:val="21"/>
              </w:rPr>
              <w:t xml:space="preserve">macLLDNdiscoveryModeTimeout </w:t>
            </w:r>
            <w:r w:rsidRPr="004B66DE">
              <w:rPr>
                <w:sz w:val="21"/>
                <w:szCs w:val="21"/>
              </w:rPr>
              <w:t>seconds.</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4B66DE" w:rsidRDefault="001D6951" w:rsidP="007E261C">
            <w:pPr>
              <w:spacing w:before="4"/>
              <w:rPr>
                <w:sz w:val="21"/>
                <w:szCs w:val="21"/>
              </w:rPr>
            </w:pPr>
            <w:r w:rsidRPr="004B66DE">
              <w:rPr>
                <w:sz w:val="21"/>
                <w:szCs w:val="21"/>
              </w:rPr>
              <w:t>256</w:t>
            </w:r>
          </w:p>
        </w:tc>
      </w:tr>
      <w:tr w:rsidR="001D6951" w:rsidRPr="004B66DE" w:rsidTr="00436C03">
        <w:trPr>
          <w:jc w:val="center"/>
        </w:trPr>
        <w:tc>
          <w:tcPr>
            <w:tcW w:w="1582" w:type="dxa"/>
            <w:tcBorders>
              <w:top w:val="single" w:sz="4" w:space="0" w:color="000000"/>
              <w:left w:val="single" w:sz="12" w:space="0" w:color="000000"/>
              <w:bottom w:val="single" w:sz="12" w:space="0" w:color="000000"/>
              <w:right w:val="single" w:sz="4" w:space="0" w:color="000000"/>
            </w:tcBorders>
            <w:hideMark/>
          </w:tcPr>
          <w:p w:rsidR="001D6951" w:rsidRPr="004B66DE" w:rsidRDefault="001D6951" w:rsidP="007E261C">
            <w:pPr>
              <w:spacing w:before="4"/>
              <w:rPr>
                <w:sz w:val="21"/>
                <w:szCs w:val="21"/>
              </w:rPr>
            </w:pPr>
            <w:r w:rsidRPr="004B66DE">
              <w:rPr>
                <w:i/>
                <w:sz w:val="21"/>
                <w:szCs w:val="21"/>
              </w:rPr>
              <w:t>macLLDN- coordinator</w:t>
            </w:r>
          </w:p>
        </w:tc>
        <w:tc>
          <w:tcPr>
            <w:tcW w:w="1035" w:type="dxa"/>
            <w:tcBorders>
              <w:top w:val="single" w:sz="4" w:space="0" w:color="000000"/>
              <w:left w:val="single" w:sz="4" w:space="0" w:color="000000"/>
              <w:bottom w:val="single" w:sz="12" w:space="0" w:color="000000"/>
              <w:right w:val="single" w:sz="4" w:space="0" w:color="000000"/>
            </w:tcBorders>
            <w:hideMark/>
          </w:tcPr>
          <w:p w:rsidR="001D6951" w:rsidRPr="004B66DE" w:rsidRDefault="001D6951" w:rsidP="007E261C">
            <w:pPr>
              <w:spacing w:before="4"/>
              <w:rPr>
                <w:sz w:val="21"/>
                <w:szCs w:val="21"/>
              </w:rPr>
            </w:pPr>
            <w:r w:rsidRPr="004B66DE">
              <w:rPr>
                <w:sz w:val="21"/>
                <w:szCs w:val="21"/>
              </w:rPr>
              <w:t>Boolean</w:t>
            </w:r>
          </w:p>
        </w:tc>
        <w:tc>
          <w:tcPr>
            <w:tcW w:w="1559" w:type="dxa"/>
            <w:tcBorders>
              <w:top w:val="single" w:sz="4" w:space="0" w:color="000000"/>
              <w:left w:val="single" w:sz="4" w:space="0" w:color="000000"/>
              <w:bottom w:val="single" w:sz="12" w:space="0" w:color="000000"/>
              <w:right w:val="single" w:sz="4" w:space="0" w:color="000000"/>
            </w:tcBorders>
            <w:hideMark/>
          </w:tcPr>
          <w:p w:rsidR="001D6951" w:rsidRPr="004B66DE" w:rsidRDefault="001D6951" w:rsidP="007E261C">
            <w:pPr>
              <w:spacing w:before="4"/>
              <w:rPr>
                <w:sz w:val="21"/>
                <w:szCs w:val="21"/>
              </w:rPr>
            </w:pPr>
            <w:r w:rsidRPr="004B66DE">
              <w:rPr>
                <w:sz w:val="21"/>
                <w:szCs w:val="21"/>
              </w:rPr>
              <w:t>TRUE or FALSE</w:t>
            </w:r>
          </w:p>
        </w:tc>
        <w:tc>
          <w:tcPr>
            <w:tcW w:w="3969" w:type="dxa"/>
            <w:tcBorders>
              <w:top w:val="single" w:sz="4" w:space="0" w:color="000000"/>
              <w:left w:val="single" w:sz="4" w:space="0" w:color="000000"/>
              <w:bottom w:val="single" w:sz="12" w:space="0" w:color="000000"/>
              <w:right w:val="single" w:sz="4" w:space="0" w:color="000000"/>
            </w:tcBorders>
            <w:hideMark/>
          </w:tcPr>
          <w:p w:rsidR="001D6951" w:rsidRPr="004B66DE" w:rsidRDefault="001D6951" w:rsidP="007E261C">
            <w:pPr>
              <w:spacing w:before="4"/>
              <w:rPr>
                <w:sz w:val="21"/>
                <w:szCs w:val="21"/>
              </w:rPr>
            </w:pPr>
            <w:r w:rsidRPr="004B66DE">
              <w:rPr>
                <w:sz w:val="21"/>
                <w:szCs w:val="21"/>
              </w:rPr>
              <w:t>Indicates whether the LLDN device is the LLDN PAN coordinator</w:t>
            </w:r>
          </w:p>
        </w:tc>
        <w:tc>
          <w:tcPr>
            <w:tcW w:w="993" w:type="dxa"/>
            <w:tcBorders>
              <w:top w:val="single" w:sz="4" w:space="0" w:color="000000"/>
              <w:left w:val="single" w:sz="4" w:space="0" w:color="000000"/>
              <w:bottom w:val="single" w:sz="12" w:space="0" w:color="000000"/>
              <w:right w:val="single" w:sz="12" w:space="0" w:color="000000"/>
            </w:tcBorders>
            <w:hideMark/>
          </w:tcPr>
          <w:p w:rsidR="001D6951" w:rsidRPr="004B66DE" w:rsidRDefault="001D6951" w:rsidP="007E261C">
            <w:pPr>
              <w:spacing w:before="4"/>
              <w:rPr>
                <w:sz w:val="21"/>
                <w:szCs w:val="21"/>
              </w:rPr>
            </w:pPr>
            <w:r w:rsidRPr="004B66DE">
              <w:rPr>
                <w:sz w:val="21"/>
                <w:szCs w:val="21"/>
              </w:rPr>
              <w:t>FALSE</w:t>
            </w:r>
          </w:p>
        </w:tc>
      </w:tr>
    </w:tbl>
    <w:p w:rsidR="001D6951" w:rsidRPr="004B66DE" w:rsidRDefault="001D6951" w:rsidP="001D6951">
      <w:pPr>
        <w:spacing w:before="4"/>
        <w:rPr>
          <w:b/>
          <w:bCs/>
          <w:sz w:val="21"/>
          <w:szCs w:val="21"/>
        </w:rPr>
      </w:pPr>
    </w:p>
    <w:p w:rsidR="00436C03" w:rsidRPr="00436C03" w:rsidRDefault="00436C03" w:rsidP="00436C03">
      <w:pPr>
        <w:spacing w:before="4"/>
        <w:jc w:val="both"/>
        <w:rPr>
          <w:sz w:val="21"/>
          <w:szCs w:val="21"/>
        </w:rPr>
      </w:pPr>
      <w:r>
        <w:rPr>
          <w:sz w:val="21"/>
          <w:szCs w:val="21"/>
        </w:rPr>
        <w:t xml:space="preserve">Some MAC PIB attributes of Table 113 have a different default value in Low Latency Deterministic Networks (LLDNs). </w:t>
      </w:r>
      <w:fldSimple w:instr=" REF _Ref426130435 \h  \* MERGEFORMAT ">
        <w:r w:rsidRPr="00436C03">
          <w:rPr>
            <w:sz w:val="21"/>
            <w:szCs w:val="21"/>
          </w:rPr>
          <w:t>Table G.11</w:t>
        </w:r>
      </w:fldSimple>
      <w:r>
        <w:rPr>
          <w:sz w:val="21"/>
          <w:szCs w:val="21"/>
        </w:rPr>
        <w:t xml:space="preserve"> lists LLDN specific settings of these MAC PIB attributes of Table 133.</w:t>
      </w:r>
    </w:p>
    <w:p w:rsidR="00436C03" w:rsidRDefault="00436C03" w:rsidP="00436C03">
      <w:pPr>
        <w:pStyle w:val="Beschriftung"/>
        <w:spacing w:before="200" w:after="0"/>
        <w:jc w:val="center"/>
        <w:rPr>
          <w:rFonts w:ascii="Arial" w:hAnsi="Arial" w:cs="Arial"/>
          <w:color w:val="auto"/>
          <w:spacing w:val="-1"/>
          <w:sz w:val="20"/>
          <w:szCs w:val="20"/>
        </w:rPr>
      </w:pPr>
      <w:bookmarkStart w:id="699" w:name="_Ref426130435"/>
      <w:r>
        <w:rPr>
          <w:rFonts w:ascii="Arial" w:hAnsi="Arial" w:cs="Arial"/>
          <w:color w:val="auto"/>
          <w:spacing w:val="-1"/>
          <w:sz w:val="20"/>
          <w:szCs w:val="20"/>
        </w:rPr>
        <w:t xml:space="preserve">Table </w:t>
      </w:r>
      <w:r w:rsidR="00674736">
        <w:rPr>
          <w:rFonts w:ascii="Arial" w:hAnsi="Arial" w:cs="Arial"/>
          <w:color w:val="auto"/>
          <w:spacing w:val="-1"/>
          <w:sz w:val="20"/>
          <w:szCs w:val="20"/>
        </w:rPr>
        <w:fldChar w:fldCharType="begin"/>
      </w:r>
      <w:r>
        <w:rPr>
          <w:rFonts w:ascii="Arial" w:hAnsi="Arial" w:cs="Arial"/>
          <w:color w:val="auto"/>
          <w:spacing w:val="-1"/>
          <w:sz w:val="20"/>
          <w:szCs w:val="20"/>
        </w:rPr>
        <w:instrText xml:space="preserve"> STYLEREF 1 \s </w:instrText>
      </w:r>
      <w:r w:rsidR="00674736">
        <w:rPr>
          <w:rFonts w:ascii="Arial" w:hAnsi="Arial" w:cs="Arial"/>
          <w:color w:val="auto"/>
          <w:spacing w:val="-1"/>
          <w:sz w:val="20"/>
          <w:szCs w:val="20"/>
        </w:rPr>
        <w:fldChar w:fldCharType="separate"/>
      </w:r>
      <w:r>
        <w:rPr>
          <w:rFonts w:ascii="Arial" w:hAnsi="Arial" w:cs="Arial"/>
          <w:noProof/>
          <w:color w:val="auto"/>
          <w:spacing w:val="-1"/>
          <w:sz w:val="20"/>
          <w:szCs w:val="20"/>
        </w:rPr>
        <w:t>G</w:t>
      </w:r>
      <w:r w:rsidR="00674736">
        <w:rPr>
          <w:rFonts w:ascii="Arial" w:hAnsi="Arial" w:cs="Arial"/>
          <w:color w:val="auto"/>
          <w:spacing w:val="-1"/>
          <w:sz w:val="20"/>
          <w:szCs w:val="20"/>
        </w:rPr>
        <w:fldChar w:fldCharType="end"/>
      </w:r>
      <w:r>
        <w:rPr>
          <w:rFonts w:ascii="Arial" w:hAnsi="Arial" w:cs="Arial"/>
          <w:color w:val="auto"/>
          <w:spacing w:val="-1"/>
          <w:sz w:val="20"/>
          <w:szCs w:val="20"/>
        </w:rPr>
        <w:t>.</w:t>
      </w:r>
      <w:r w:rsidR="00674736">
        <w:rPr>
          <w:rFonts w:ascii="Arial" w:hAnsi="Arial" w:cs="Arial"/>
          <w:color w:val="auto"/>
          <w:spacing w:val="-1"/>
          <w:sz w:val="20"/>
          <w:szCs w:val="20"/>
        </w:rPr>
        <w:fldChar w:fldCharType="begin"/>
      </w:r>
      <w:r>
        <w:rPr>
          <w:rFonts w:ascii="Arial" w:hAnsi="Arial" w:cs="Arial"/>
          <w:color w:val="auto"/>
          <w:spacing w:val="-1"/>
          <w:sz w:val="20"/>
          <w:szCs w:val="20"/>
        </w:rPr>
        <w:instrText xml:space="preserve"> SEQ Table \* ARABIC \s 1 </w:instrText>
      </w:r>
      <w:r w:rsidR="00674736">
        <w:rPr>
          <w:rFonts w:ascii="Arial" w:hAnsi="Arial" w:cs="Arial"/>
          <w:color w:val="auto"/>
          <w:spacing w:val="-1"/>
          <w:sz w:val="20"/>
          <w:szCs w:val="20"/>
        </w:rPr>
        <w:fldChar w:fldCharType="separate"/>
      </w:r>
      <w:r>
        <w:rPr>
          <w:rFonts w:ascii="Arial" w:hAnsi="Arial" w:cs="Arial"/>
          <w:noProof/>
          <w:color w:val="auto"/>
          <w:spacing w:val="-1"/>
          <w:sz w:val="20"/>
          <w:szCs w:val="20"/>
        </w:rPr>
        <w:t>12</w:t>
      </w:r>
      <w:r w:rsidR="00674736">
        <w:rPr>
          <w:rFonts w:ascii="Arial" w:hAnsi="Arial" w:cs="Arial"/>
          <w:color w:val="auto"/>
          <w:spacing w:val="-1"/>
          <w:sz w:val="20"/>
          <w:szCs w:val="20"/>
        </w:rPr>
        <w:fldChar w:fldCharType="end"/>
      </w:r>
      <w:bookmarkEnd w:id="699"/>
      <w:r w:rsidRPr="00BE2EE2">
        <w:rPr>
          <w:rFonts w:ascii="Arial" w:hAnsi="Arial" w:cs="Arial"/>
          <w:color w:val="auto"/>
          <w:spacing w:val="-1"/>
          <w:sz w:val="20"/>
          <w:szCs w:val="20"/>
        </w:rPr>
        <w:t>—</w:t>
      </w:r>
      <w:r>
        <w:rPr>
          <w:rFonts w:ascii="Arial" w:hAnsi="Arial" w:cs="Arial"/>
          <w:color w:val="auto"/>
          <w:spacing w:val="-1"/>
          <w:sz w:val="20"/>
          <w:szCs w:val="20"/>
        </w:rPr>
        <w:t>LLDN specific settings of MAC PIB attributes</w:t>
      </w:r>
    </w:p>
    <w:p w:rsidR="00436C03" w:rsidRPr="00436C03" w:rsidRDefault="00436C03" w:rsidP="00436C03"/>
    <w:tbl>
      <w:tblPr>
        <w:tblW w:w="0" w:type="auto"/>
        <w:tblInd w:w="126" w:type="dxa"/>
        <w:tblLayout w:type="fixed"/>
        <w:tblLook w:val="01E0"/>
      </w:tblPr>
      <w:tblGrid>
        <w:gridCol w:w="2392"/>
        <w:gridCol w:w="851"/>
        <w:gridCol w:w="850"/>
        <w:gridCol w:w="3119"/>
        <w:gridCol w:w="1984"/>
      </w:tblGrid>
      <w:tr w:rsidR="00436C03" w:rsidRPr="002E08CA" w:rsidTr="008921B5">
        <w:trPr>
          <w:trHeight w:hRule="exact" w:val="439"/>
        </w:trPr>
        <w:tc>
          <w:tcPr>
            <w:tcW w:w="2392" w:type="dxa"/>
            <w:tcBorders>
              <w:top w:val="single" w:sz="12" w:space="0" w:color="000000"/>
              <w:left w:val="single" w:sz="12" w:space="0" w:color="000000"/>
              <w:bottom w:val="single" w:sz="12" w:space="0" w:color="000000"/>
              <w:right w:val="single" w:sz="4" w:space="0" w:color="000000"/>
            </w:tcBorders>
            <w:hideMark/>
          </w:tcPr>
          <w:p w:rsidR="00436C03" w:rsidRPr="002E08CA" w:rsidRDefault="00436C03" w:rsidP="008921B5">
            <w:pPr>
              <w:spacing w:before="4"/>
              <w:rPr>
                <w:sz w:val="21"/>
                <w:szCs w:val="21"/>
              </w:rPr>
            </w:pPr>
            <w:r w:rsidRPr="002E08CA">
              <w:rPr>
                <w:b/>
                <w:sz w:val="21"/>
                <w:szCs w:val="21"/>
              </w:rPr>
              <w:t>Attribute</w:t>
            </w:r>
          </w:p>
        </w:tc>
        <w:tc>
          <w:tcPr>
            <w:tcW w:w="851" w:type="dxa"/>
            <w:tcBorders>
              <w:top w:val="single" w:sz="12" w:space="0" w:color="000000"/>
              <w:left w:val="single" w:sz="4" w:space="0" w:color="000000"/>
              <w:bottom w:val="single" w:sz="12" w:space="0" w:color="000000"/>
              <w:right w:val="single" w:sz="4" w:space="0" w:color="000000"/>
            </w:tcBorders>
            <w:hideMark/>
          </w:tcPr>
          <w:p w:rsidR="00436C03" w:rsidRPr="002E08CA" w:rsidRDefault="00436C03" w:rsidP="008921B5">
            <w:pPr>
              <w:spacing w:before="4"/>
              <w:rPr>
                <w:sz w:val="21"/>
                <w:szCs w:val="21"/>
              </w:rPr>
            </w:pPr>
            <w:r w:rsidRPr="002E08CA">
              <w:rPr>
                <w:b/>
                <w:sz w:val="21"/>
                <w:szCs w:val="21"/>
              </w:rPr>
              <w:t>Type</w:t>
            </w:r>
          </w:p>
        </w:tc>
        <w:tc>
          <w:tcPr>
            <w:tcW w:w="850" w:type="dxa"/>
            <w:tcBorders>
              <w:top w:val="single" w:sz="12" w:space="0" w:color="000000"/>
              <w:left w:val="single" w:sz="4" w:space="0" w:color="000000"/>
              <w:bottom w:val="single" w:sz="12" w:space="0" w:color="000000"/>
              <w:right w:val="single" w:sz="4" w:space="0" w:color="000000"/>
            </w:tcBorders>
            <w:hideMark/>
          </w:tcPr>
          <w:p w:rsidR="00436C03" w:rsidRPr="002E08CA" w:rsidRDefault="00436C03" w:rsidP="008921B5">
            <w:pPr>
              <w:spacing w:before="4"/>
              <w:rPr>
                <w:sz w:val="21"/>
                <w:szCs w:val="21"/>
              </w:rPr>
            </w:pPr>
            <w:r w:rsidRPr="002E08CA">
              <w:rPr>
                <w:b/>
                <w:sz w:val="21"/>
                <w:szCs w:val="21"/>
              </w:rPr>
              <w:t>Range</w:t>
            </w:r>
          </w:p>
        </w:tc>
        <w:tc>
          <w:tcPr>
            <w:tcW w:w="3119" w:type="dxa"/>
            <w:tcBorders>
              <w:top w:val="single" w:sz="12" w:space="0" w:color="000000"/>
              <w:left w:val="single" w:sz="4" w:space="0" w:color="000000"/>
              <w:bottom w:val="single" w:sz="12" w:space="0" w:color="000000"/>
              <w:right w:val="single" w:sz="4" w:space="0" w:color="000000"/>
            </w:tcBorders>
            <w:hideMark/>
          </w:tcPr>
          <w:p w:rsidR="00436C03" w:rsidRPr="002E08CA" w:rsidRDefault="00436C03" w:rsidP="008921B5">
            <w:pPr>
              <w:spacing w:before="4"/>
              <w:rPr>
                <w:sz w:val="21"/>
                <w:szCs w:val="21"/>
              </w:rPr>
            </w:pPr>
            <w:r w:rsidRPr="002E08CA">
              <w:rPr>
                <w:b/>
                <w:sz w:val="21"/>
                <w:szCs w:val="21"/>
              </w:rPr>
              <w:t>Description</w:t>
            </w:r>
          </w:p>
        </w:tc>
        <w:tc>
          <w:tcPr>
            <w:tcW w:w="1984" w:type="dxa"/>
            <w:tcBorders>
              <w:top w:val="single" w:sz="12" w:space="0" w:color="000000"/>
              <w:left w:val="single" w:sz="4" w:space="0" w:color="000000"/>
              <w:bottom w:val="single" w:sz="12" w:space="0" w:color="000000"/>
              <w:right w:val="single" w:sz="12" w:space="0" w:color="000000"/>
            </w:tcBorders>
            <w:hideMark/>
          </w:tcPr>
          <w:p w:rsidR="00436C03" w:rsidRPr="002E08CA" w:rsidRDefault="00436C03" w:rsidP="008921B5">
            <w:pPr>
              <w:spacing w:before="4"/>
              <w:rPr>
                <w:sz w:val="21"/>
                <w:szCs w:val="21"/>
              </w:rPr>
            </w:pPr>
            <w:r w:rsidRPr="002E08CA">
              <w:rPr>
                <w:b/>
                <w:sz w:val="21"/>
                <w:szCs w:val="21"/>
              </w:rPr>
              <w:t>Default</w:t>
            </w:r>
          </w:p>
        </w:tc>
      </w:tr>
      <w:tr w:rsidR="00436C03" w:rsidRPr="002E08CA" w:rsidTr="008921B5">
        <w:trPr>
          <w:trHeight w:hRule="exact" w:val="1214"/>
        </w:trPr>
        <w:tc>
          <w:tcPr>
            <w:tcW w:w="2392" w:type="dxa"/>
            <w:tcBorders>
              <w:top w:val="single" w:sz="12" w:space="0" w:color="000000"/>
              <w:left w:val="single" w:sz="12" w:space="0" w:color="000000"/>
              <w:bottom w:val="single" w:sz="4" w:space="0" w:color="000000"/>
              <w:right w:val="single" w:sz="4" w:space="0" w:color="000000"/>
            </w:tcBorders>
            <w:hideMark/>
          </w:tcPr>
          <w:p w:rsidR="00436C03" w:rsidRPr="002E08CA" w:rsidRDefault="00436C03" w:rsidP="008921B5">
            <w:pPr>
              <w:spacing w:before="4"/>
              <w:rPr>
                <w:sz w:val="21"/>
                <w:szCs w:val="21"/>
              </w:rPr>
            </w:pPr>
            <w:r w:rsidRPr="002E08CA">
              <w:rPr>
                <w:sz w:val="21"/>
                <w:szCs w:val="21"/>
              </w:rPr>
              <w:t>macMaxBE</w:t>
            </w:r>
          </w:p>
        </w:tc>
        <w:tc>
          <w:tcPr>
            <w:tcW w:w="851" w:type="dxa"/>
            <w:tcBorders>
              <w:top w:val="single" w:sz="12" w:space="0" w:color="000000"/>
              <w:left w:val="single" w:sz="4" w:space="0" w:color="000000"/>
              <w:bottom w:val="single" w:sz="4" w:space="0" w:color="000000"/>
              <w:right w:val="single" w:sz="4" w:space="0" w:color="000000"/>
            </w:tcBorders>
            <w:hideMark/>
          </w:tcPr>
          <w:p w:rsidR="00436C03" w:rsidRPr="002E08CA" w:rsidRDefault="00436C03" w:rsidP="008921B5">
            <w:pPr>
              <w:spacing w:before="4"/>
              <w:rPr>
                <w:sz w:val="21"/>
                <w:szCs w:val="21"/>
              </w:rPr>
            </w:pPr>
            <w:r w:rsidRPr="002E08CA">
              <w:rPr>
                <w:sz w:val="21"/>
                <w:szCs w:val="21"/>
              </w:rPr>
              <w:t>Integer</w:t>
            </w:r>
          </w:p>
        </w:tc>
        <w:tc>
          <w:tcPr>
            <w:tcW w:w="850" w:type="dxa"/>
            <w:tcBorders>
              <w:top w:val="single" w:sz="12" w:space="0" w:color="000000"/>
              <w:left w:val="single" w:sz="4" w:space="0" w:color="000000"/>
              <w:bottom w:val="single" w:sz="4" w:space="0" w:color="000000"/>
              <w:right w:val="single" w:sz="4" w:space="0" w:color="000000"/>
            </w:tcBorders>
            <w:hideMark/>
          </w:tcPr>
          <w:p w:rsidR="00436C03" w:rsidRPr="002E08CA" w:rsidRDefault="00436C03" w:rsidP="008921B5">
            <w:pPr>
              <w:spacing w:before="4"/>
              <w:rPr>
                <w:sz w:val="21"/>
                <w:szCs w:val="21"/>
              </w:rPr>
            </w:pPr>
            <w:r w:rsidRPr="002E08CA">
              <w:rPr>
                <w:sz w:val="21"/>
                <w:szCs w:val="21"/>
              </w:rPr>
              <w:t>3–8</w:t>
            </w:r>
          </w:p>
        </w:tc>
        <w:tc>
          <w:tcPr>
            <w:tcW w:w="3119" w:type="dxa"/>
            <w:tcBorders>
              <w:top w:val="single" w:sz="12" w:space="0" w:color="000000"/>
              <w:left w:val="single" w:sz="4" w:space="0" w:color="000000"/>
              <w:bottom w:val="single" w:sz="4" w:space="0" w:color="000000"/>
              <w:right w:val="single" w:sz="4" w:space="0" w:color="000000"/>
            </w:tcBorders>
            <w:hideMark/>
          </w:tcPr>
          <w:p w:rsidR="00436C03" w:rsidRPr="002E08CA" w:rsidRDefault="00436C03" w:rsidP="008921B5">
            <w:pPr>
              <w:spacing w:before="4"/>
              <w:rPr>
                <w:sz w:val="21"/>
                <w:szCs w:val="21"/>
              </w:rPr>
            </w:pPr>
            <w:r w:rsidRPr="002E08CA">
              <w:rPr>
                <w:sz w:val="21"/>
                <w:szCs w:val="21"/>
                <w:lang w:val="de-DE"/>
              </w:rPr>
              <w:t>The maximum value of the backoff</w:t>
            </w:r>
            <w:r>
              <w:rPr>
                <w:sz w:val="21"/>
                <w:szCs w:val="21"/>
                <w:lang w:val="de-DE"/>
              </w:rPr>
              <w:t xml:space="preserve"> </w:t>
            </w:r>
            <w:r w:rsidRPr="002E08CA">
              <w:rPr>
                <w:sz w:val="21"/>
                <w:szCs w:val="21"/>
                <w:lang w:val="de-DE"/>
              </w:rPr>
              <w:t>exponent, BE, in the CSMA-CA algorithm,</w:t>
            </w:r>
            <w:r>
              <w:rPr>
                <w:sz w:val="21"/>
                <w:szCs w:val="21"/>
                <w:lang w:val="de-DE"/>
              </w:rPr>
              <w:t xml:space="preserve"> </w:t>
            </w:r>
            <w:r w:rsidRPr="002E08CA">
              <w:rPr>
                <w:sz w:val="21"/>
                <w:szCs w:val="21"/>
                <w:lang w:val="de-DE"/>
              </w:rPr>
              <w:t>as defined in</w:t>
            </w:r>
            <w:r>
              <w:rPr>
                <w:sz w:val="21"/>
                <w:szCs w:val="21"/>
                <w:lang w:val="de-DE"/>
              </w:rPr>
              <w:t xml:space="preserve"> G.xxx</w:t>
            </w:r>
            <w:r w:rsidRPr="002E08CA">
              <w:rPr>
                <w:sz w:val="21"/>
                <w:szCs w:val="21"/>
                <w:lang w:val="de-DE"/>
              </w:rPr>
              <w:t>.</w:t>
            </w:r>
          </w:p>
        </w:tc>
        <w:tc>
          <w:tcPr>
            <w:tcW w:w="1984" w:type="dxa"/>
            <w:tcBorders>
              <w:top w:val="single" w:sz="12" w:space="0" w:color="000000"/>
              <w:left w:val="single" w:sz="4" w:space="0" w:color="000000"/>
              <w:bottom w:val="single" w:sz="4" w:space="0" w:color="000000"/>
              <w:right w:val="single" w:sz="12" w:space="0" w:color="000000"/>
            </w:tcBorders>
            <w:hideMark/>
          </w:tcPr>
          <w:p w:rsidR="00436C03" w:rsidRPr="002E08CA" w:rsidRDefault="00436C03" w:rsidP="008921B5">
            <w:pPr>
              <w:spacing w:before="4"/>
              <w:rPr>
                <w:sz w:val="21"/>
                <w:szCs w:val="21"/>
              </w:rPr>
            </w:pPr>
            <w:r w:rsidRPr="002E08CA">
              <w:rPr>
                <w:sz w:val="21"/>
                <w:szCs w:val="21"/>
                <w:u w:val="single"/>
              </w:rPr>
              <w:t>3</w:t>
            </w:r>
          </w:p>
        </w:tc>
      </w:tr>
      <w:tr w:rsidR="00436C03" w:rsidRPr="002E08CA" w:rsidTr="008921B5">
        <w:trPr>
          <w:trHeight w:hRule="exact" w:val="1254"/>
        </w:trPr>
        <w:tc>
          <w:tcPr>
            <w:tcW w:w="2392" w:type="dxa"/>
            <w:tcBorders>
              <w:top w:val="single" w:sz="4" w:space="0" w:color="000000"/>
              <w:left w:val="single" w:sz="12" w:space="0" w:color="000000"/>
              <w:bottom w:val="single" w:sz="12" w:space="0" w:color="000000"/>
              <w:right w:val="single" w:sz="4" w:space="0" w:color="000000"/>
            </w:tcBorders>
            <w:hideMark/>
          </w:tcPr>
          <w:p w:rsidR="00436C03" w:rsidRPr="002E08CA" w:rsidRDefault="00436C03" w:rsidP="008921B5">
            <w:pPr>
              <w:spacing w:before="4"/>
              <w:rPr>
                <w:sz w:val="21"/>
                <w:szCs w:val="21"/>
              </w:rPr>
            </w:pPr>
            <w:r w:rsidRPr="002E08CA">
              <w:rPr>
                <w:sz w:val="21"/>
                <w:szCs w:val="21"/>
              </w:rPr>
              <w:t>macMaxCSMABackoffs</w:t>
            </w:r>
          </w:p>
        </w:tc>
        <w:tc>
          <w:tcPr>
            <w:tcW w:w="851" w:type="dxa"/>
            <w:tcBorders>
              <w:top w:val="single" w:sz="4" w:space="0" w:color="000000"/>
              <w:left w:val="single" w:sz="4" w:space="0" w:color="000000"/>
              <w:bottom w:val="single" w:sz="12" w:space="0" w:color="000000"/>
              <w:right w:val="single" w:sz="4" w:space="0" w:color="000000"/>
            </w:tcBorders>
            <w:hideMark/>
          </w:tcPr>
          <w:p w:rsidR="00436C03" w:rsidRPr="002E08CA" w:rsidRDefault="00436C03" w:rsidP="008921B5">
            <w:pPr>
              <w:spacing w:before="4"/>
              <w:rPr>
                <w:sz w:val="21"/>
                <w:szCs w:val="21"/>
              </w:rPr>
            </w:pPr>
            <w:r w:rsidRPr="002E08CA">
              <w:rPr>
                <w:sz w:val="21"/>
                <w:szCs w:val="21"/>
              </w:rPr>
              <w:t>Integer</w:t>
            </w:r>
          </w:p>
        </w:tc>
        <w:tc>
          <w:tcPr>
            <w:tcW w:w="850" w:type="dxa"/>
            <w:tcBorders>
              <w:top w:val="single" w:sz="4" w:space="0" w:color="000000"/>
              <w:left w:val="single" w:sz="4" w:space="0" w:color="000000"/>
              <w:bottom w:val="single" w:sz="12" w:space="0" w:color="000000"/>
              <w:right w:val="single" w:sz="4" w:space="0" w:color="000000"/>
            </w:tcBorders>
            <w:hideMark/>
          </w:tcPr>
          <w:p w:rsidR="00436C03" w:rsidRPr="002E08CA" w:rsidRDefault="00436C03" w:rsidP="008921B5">
            <w:pPr>
              <w:spacing w:before="4"/>
              <w:rPr>
                <w:sz w:val="21"/>
                <w:szCs w:val="21"/>
              </w:rPr>
            </w:pPr>
            <w:r w:rsidRPr="002E08CA">
              <w:rPr>
                <w:sz w:val="21"/>
                <w:szCs w:val="21"/>
              </w:rPr>
              <w:t>0–5</w:t>
            </w:r>
          </w:p>
        </w:tc>
        <w:tc>
          <w:tcPr>
            <w:tcW w:w="3119" w:type="dxa"/>
            <w:tcBorders>
              <w:top w:val="single" w:sz="4" w:space="0" w:color="000000"/>
              <w:left w:val="single" w:sz="4" w:space="0" w:color="000000"/>
              <w:bottom w:val="single" w:sz="12" w:space="0" w:color="000000"/>
              <w:right w:val="single" w:sz="4" w:space="0" w:color="000000"/>
            </w:tcBorders>
            <w:hideMark/>
          </w:tcPr>
          <w:p w:rsidR="00436C03" w:rsidRPr="002E08CA" w:rsidRDefault="00436C03" w:rsidP="008921B5">
            <w:pPr>
              <w:spacing w:before="4"/>
              <w:rPr>
                <w:sz w:val="21"/>
                <w:szCs w:val="21"/>
              </w:rPr>
            </w:pPr>
            <w:r w:rsidRPr="002E08CA">
              <w:rPr>
                <w:sz w:val="21"/>
                <w:szCs w:val="21"/>
                <w:lang w:val="de-DE"/>
              </w:rPr>
              <w:t>The maximum number of backoffs the</w:t>
            </w:r>
            <w:r>
              <w:rPr>
                <w:sz w:val="21"/>
                <w:szCs w:val="21"/>
                <w:lang w:val="de-DE"/>
              </w:rPr>
              <w:t xml:space="preserve"> </w:t>
            </w:r>
            <w:r w:rsidRPr="002E08CA">
              <w:rPr>
                <w:sz w:val="21"/>
                <w:szCs w:val="21"/>
                <w:lang w:val="de-DE"/>
              </w:rPr>
              <w:t>CSMA-CA algorithm will attempt before</w:t>
            </w:r>
            <w:r>
              <w:rPr>
                <w:sz w:val="21"/>
                <w:szCs w:val="21"/>
                <w:lang w:val="de-DE"/>
              </w:rPr>
              <w:t xml:space="preserve"> </w:t>
            </w:r>
            <w:r w:rsidRPr="002E08CA">
              <w:rPr>
                <w:sz w:val="21"/>
                <w:szCs w:val="21"/>
                <w:lang w:val="de-DE"/>
              </w:rPr>
              <w:t>declaring a channel access failure.</w:t>
            </w:r>
          </w:p>
        </w:tc>
        <w:tc>
          <w:tcPr>
            <w:tcW w:w="1984" w:type="dxa"/>
            <w:tcBorders>
              <w:top w:val="single" w:sz="4" w:space="0" w:color="000000"/>
              <w:left w:val="single" w:sz="4" w:space="0" w:color="000000"/>
              <w:bottom w:val="single" w:sz="12" w:space="0" w:color="000000"/>
              <w:right w:val="single" w:sz="12" w:space="0" w:color="000000"/>
            </w:tcBorders>
            <w:hideMark/>
          </w:tcPr>
          <w:p w:rsidR="00436C03" w:rsidRPr="002E08CA" w:rsidRDefault="00436C03" w:rsidP="008921B5">
            <w:pPr>
              <w:spacing w:before="4"/>
              <w:rPr>
                <w:sz w:val="21"/>
                <w:szCs w:val="21"/>
              </w:rPr>
            </w:pPr>
            <w:r w:rsidRPr="002E08CA">
              <w:rPr>
                <w:sz w:val="21"/>
                <w:szCs w:val="21"/>
                <w:u w:val="single"/>
              </w:rPr>
              <w:t>0</w:t>
            </w:r>
          </w:p>
        </w:tc>
      </w:tr>
    </w:tbl>
    <w:p w:rsidR="00436C03" w:rsidRPr="002E08CA" w:rsidRDefault="00436C03" w:rsidP="00436C03">
      <w:pPr>
        <w:spacing w:before="4"/>
        <w:rPr>
          <w:b/>
          <w:bCs/>
          <w:i/>
          <w:sz w:val="21"/>
          <w:szCs w:val="21"/>
        </w:rPr>
      </w:pPr>
    </w:p>
    <w:p w:rsidR="00436C03" w:rsidRDefault="00436C03" w:rsidP="00436C03">
      <w:pPr>
        <w:spacing w:before="4"/>
        <w:rPr>
          <w:sz w:val="21"/>
          <w:szCs w:val="21"/>
        </w:rPr>
      </w:pPr>
    </w:p>
    <w:p w:rsidR="00436C03" w:rsidRDefault="00436C03" w:rsidP="00436C03">
      <w:pPr>
        <w:spacing w:before="4"/>
        <w:rPr>
          <w:sz w:val="21"/>
          <w:szCs w:val="21"/>
        </w:rPr>
      </w:pPr>
    </w:p>
    <w:p w:rsidR="00436C03" w:rsidRDefault="00436C03" w:rsidP="00436C03">
      <w:pPr>
        <w:spacing w:before="4"/>
        <w:rPr>
          <w:sz w:val="21"/>
          <w:szCs w:val="21"/>
        </w:rPr>
      </w:pPr>
    </w:p>
    <w:p w:rsidR="00436C03" w:rsidRPr="00B52A4F" w:rsidRDefault="00436C03" w:rsidP="00436C03">
      <w:pPr>
        <w:shd w:val="clear" w:color="auto" w:fill="B6DDE8" w:themeFill="accent5" w:themeFillTint="66"/>
        <w:spacing w:before="4"/>
        <w:rPr>
          <w:b/>
          <w:i/>
          <w:color w:val="00B050"/>
          <w:szCs w:val="24"/>
        </w:rPr>
      </w:pPr>
      <w:r w:rsidRPr="00B52A4F">
        <w:rPr>
          <w:b/>
          <w:i/>
          <w:color w:val="00B050"/>
          <w:szCs w:val="24"/>
        </w:rPr>
        <w:t>To Editor: Not clear where to insert the text below (clause 6.4.3 and 6.4.3.1 [15.4e])</w:t>
      </w:r>
    </w:p>
    <w:p w:rsidR="00436C03" w:rsidRPr="00B52A4F" w:rsidRDefault="00436C03" w:rsidP="00436C03">
      <w:pPr>
        <w:shd w:val="clear" w:color="auto" w:fill="B6DDE8" w:themeFill="accent5" w:themeFillTint="66"/>
        <w:spacing w:before="4"/>
        <w:rPr>
          <w:szCs w:val="24"/>
        </w:rPr>
      </w:pPr>
    </w:p>
    <w:p w:rsidR="00436C03" w:rsidRPr="00B52A4F" w:rsidRDefault="00436C03" w:rsidP="00436C03">
      <w:pPr>
        <w:shd w:val="clear" w:color="auto" w:fill="B6DDE8" w:themeFill="accent5" w:themeFillTint="66"/>
        <w:spacing w:before="4"/>
        <w:rPr>
          <w:rFonts w:ascii="Arial" w:hAnsi="Arial" w:cs="Arial"/>
          <w:szCs w:val="24"/>
        </w:rPr>
      </w:pPr>
      <w:r w:rsidRPr="00B52A4F">
        <w:rPr>
          <w:rFonts w:ascii="Arial" w:hAnsi="Arial" w:cs="Arial"/>
          <w:b/>
          <w:bCs/>
          <w:szCs w:val="24"/>
        </w:rPr>
        <w:t>6.4.3 Calculating PHY dependent MAC PIB values</w:t>
      </w:r>
    </w:p>
    <w:p w:rsidR="00436C03" w:rsidRPr="00B52A4F" w:rsidRDefault="00436C03" w:rsidP="00436C03">
      <w:pPr>
        <w:shd w:val="clear" w:color="auto" w:fill="B6DDE8" w:themeFill="accent5" w:themeFillTint="66"/>
        <w:spacing w:before="4"/>
        <w:rPr>
          <w:b/>
          <w:bCs/>
          <w:szCs w:val="24"/>
        </w:rPr>
      </w:pPr>
    </w:p>
    <w:p w:rsidR="00436C03" w:rsidRPr="00B52A4F" w:rsidRDefault="00436C03" w:rsidP="00436C03">
      <w:pPr>
        <w:shd w:val="clear" w:color="auto" w:fill="B6DDE8" w:themeFill="accent5" w:themeFillTint="66"/>
        <w:spacing w:before="4"/>
        <w:rPr>
          <w:szCs w:val="24"/>
        </w:rPr>
      </w:pPr>
      <w:r w:rsidRPr="00B52A4F">
        <w:rPr>
          <w:b/>
          <w:i/>
          <w:szCs w:val="24"/>
        </w:rPr>
        <w:t>Insert after the heading of 6.4.3, the following new subclause header:</w:t>
      </w:r>
    </w:p>
    <w:p w:rsidR="00436C03" w:rsidRPr="00B52A4F" w:rsidRDefault="00436C03" w:rsidP="00436C03">
      <w:pPr>
        <w:shd w:val="clear" w:color="auto" w:fill="B6DDE8" w:themeFill="accent5" w:themeFillTint="66"/>
        <w:spacing w:before="4"/>
        <w:rPr>
          <w:b/>
          <w:bCs/>
          <w:i/>
          <w:szCs w:val="24"/>
        </w:rPr>
      </w:pPr>
    </w:p>
    <w:p w:rsidR="00436C03" w:rsidRPr="00B52A4F" w:rsidRDefault="00436C03" w:rsidP="00436C03">
      <w:pPr>
        <w:shd w:val="clear" w:color="auto" w:fill="B6DDE8" w:themeFill="accent5" w:themeFillTint="66"/>
        <w:spacing w:before="4"/>
        <w:rPr>
          <w:szCs w:val="24"/>
        </w:rPr>
      </w:pPr>
      <w:bookmarkStart w:id="700" w:name="_bookmark477"/>
      <w:bookmarkEnd w:id="700"/>
      <w:r>
        <w:rPr>
          <w:b/>
          <w:szCs w:val="24"/>
          <w:u w:val="thick"/>
        </w:rPr>
        <w:t xml:space="preserve">6.4.3.1 </w:t>
      </w:r>
      <w:r w:rsidRPr="00B52A4F">
        <w:rPr>
          <w:b/>
          <w:szCs w:val="24"/>
          <w:u w:val="thick"/>
        </w:rPr>
        <w:t>General</w:t>
      </w:r>
    </w:p>
    <w:p w:rsidR="00436C03" w:rsidRPr="00B52A4F" w:rsidRDefault="00436C03" w:rsidP="00436C03">
      <w:pPr>
        <w:shd w:val="clear" w:color="auto" w:fill="B6DDE8" w:themeFill="accent5" w:themeFillTint="66"/>
        <w:spacing w:before="4"/>
        <w:rPr>
          <w:b/>
          <w:bCs/>
          <w:szCs w:val="24"/>
        </w:rPr>
      </w:pPr>
    </w:p>
    <w:p w:rsidR="00436C03" w:rsidRPr="00B52A4F" w:rsidRDefault="00436C03" w:rsidP="00436C03">
      <w:pPr>
        <w:shd w:val="clear" w:color="auto" w:fill="B6DDE8" w:themeFill="accent5" w:themeFillTint="66"/>
        <w:spacing w:before="4"/>
        <w:rPr>
          <w:szCs w:val="24"/>
        </w:rPr>
      </w:pPr>
      <w:r w:rsidRPr="00B52A4F">
        <w:rPr>
          <w:b/>
          <w:i/>
          <w:szCs w:val="24"/>
        </w:rPr>
        <w:t>Insert the following paragraph as the last text paragraph of 6.4.3.1:</w:t>
      </w:r>
    </w:p>
    <w:p w:rsidR="00436C03" w:rsidRPr="00B52A4F" w:rsidRDefault="00436C03" w:rsidP="00436C03">
      <w:pPr>
        <w:shd w:val="clear" w:color="auto" w:fill="B6DDE8" w:themeFill="accent5" w:themeFillTint="66"/>
        <w:spacing w:before="4"/>
        <w:rPr>
          <w:b/>
          <w:bCs/>
          <w:i/>
          <w:szCs w:val="24"/>
        </w:rPr>
      </w:pPr>
    </w:p>
    <w:p w:rsidR="00436C03" w:rsidRPr="00B52A4F" w:rsidRDefault="00436C03" w:rsidP="00436C03">
      <w:pPr>
        <w:shd w:val="clear" w:color="auto" w:fill="B6DDE8" w:themeFill="accent5" w:themeFillTint="66"/>
        <w:spacing w:before="4"/>
        <w:rPr>
          <w:szCs w:val="24"/>
        </w:rPr>
      </w:pPr>
      <w:r w:rsidRPr="00B52A4F">
        <w:rPr>
          <w:szCs w:val="24"/>
        </w:rPr>
        <w:t xml:space="preserve">If </w:t>
      </w:r>
      <w:r w:rsidRPr="00B52A4F">
        <w:rPr>
          <w:i/>
          <w:szCs w:val="24"/>
        </w:rPr>
        <w:t xml:space="preserve">macLLenabled </w:t>
      </w:r>
      <w:r w:rsidRPr="00B52A4F">
        <w:rPr>
          <w:szCs w:val="24"/>
        </w:rPr>
        <w:t xml:space="preserve">is TRUE, the attribute </w:t>
      </w:r>
      <w:r w:rsidRPr="00B52A4F">
        <w:rPr>
          <w:i/>
          <w:szCs w:val="24"/>
        </w:rPr>
        <w:t xml:space="preserve">macAckWaitDuration </w:t>
      </w:r>
      <w:r w:rsidRPr="00B52A4F">
        <w:rPr>
          <w:szCs w:val="24"/>
        </w:rPr>
        <w:t>is dependent on the acknowledgment method used and the timings of the superframe of the LLDN.</w:t>
      </w:r>
    </w:p>
    <w:p w:rsidR="00436C03" w:rsidRDefault="00436C03" w:rsidP="00436C03">
      <w:pPr>
        <w:spacing w:before="4"/>
        <w:rPr>
          <w:sz w:val="21"/>
          <w:szCs w:val="21"/>
        </w:rPr>
      </w:pPr>
    </w:p>
    <w:p w:rsidR="00436C03" w:rsidRDefault="00436C03" w:rsidP="00436C03">
      <w:pPr>
        <w:spacing w:before="4"/>
        <w:rPr>
          <w:sz w:val="21"/>
          <w:szCs w:val="21"/>
        </w:rPr>
      </w:pPr>
    </w:p>
    <w:p w:rsidR="001D6951" w:rsidRDefault="001D6951" w:rsidP="001D6951">
      <w:pPr>
        <w:spacing w:before="4"/>
        <w:rPr>
          <w:sz w:val="21"/>
          <w:szCs w:val="21"/>
        </w:rPr>
      </w:pPr>
    </w:p>
    <w:p w:rsidR="001D6951" w:rsidRPr="00B52A4F" w:rsidRDefault="001D6951" w:rsidP="001D6951">
      <w:pPr>
        <w:spacing w:before="4"/>
        <w:rPr>
          <w:sz w:val="21"/>
          <w:szCs w:val="21"/>
        </w:rPr>
      </w:pPr>
    </w:p>
    <w:p w:rsidR="00844783" w:rsidRDefault="00844783" w:rsidP="00844783">
      <w:pPr>
        <w:spacing w:before="4"/>
        <w:rPr>
          <w:sz w:val="21"/>
          <w:szCs w:val="21"/>
        </w:rPr>
      </w:pPr>
    </w:p>
    <w:p w:rsidR="001D6951" w:rsidRDefault="001D6951" w:rsidP="00844783">
      <w:pPr>
        <w:spacing w:before="4"/>
        <w:rPr>
          <w:sz w:val="21"/>
          <w:szCs w:val="21"/>
        </w:rPr>
      </w:pPr>
    </w:p>
    <w:p w:rsidR="001D6951" w:rsidRPr="00646BB6" w:rsidRDefault="001D6951" w:rsidP="00844783">
      <w:pPr>
        <w:spacing w:before="4"/>
        <w:rPr>
          <w:sz w:val="21"/>
          <w:szCs w:val="21"/>
        </w:rPr>
      </w:pPr>
    </w:p>
    <w:sectPr w:rsidR="001D6951" w:rsidRPr="00646BB6" w:rsidSect="00410B10">
      <w:headerReference w:type="default" r:id="rId17"/>
      <w:footerReference w:type="default" r:id="rId18"/>
      <w:headerReference w:type="first" r:id="rId19"/>
      <w:footerReference w:type="first" r:id="rId2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79E" w:rsidRDefault="0039479E">
      <w:r>
        <w:separator/>
      </w:r>
    </w:p>
  </w:endnote>
  <w:endnote w:type="continuationSeparator" w:id="0">
    <w:p w:rsidR="0039479E" w:rsidRDefault="00394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79E" w:rsidRDefault="0039479E" w:rsidP="00341E69">
    <w:pPr>
      <w:pStyle w:val="Fuzeile"/>
      <w:widowControl w:val="0"/>
      <w:pBdr>
        <w:top w:val="single" w:sz="6" w:space="0" w:color="auto"/>
      </w:pBdr>
      <w:tabs>
        <w:tab w:val="clear" w:pos="4320"/>
        <w:tab w:val="clear" w:pos="8640"/>
        <w:tab w:val="center" w:pos="4680"/>
        <w:tab w:val="right" w:pos="8931"/>
      </w:tabs>
      <w:spacing w:before="240"/>
    </w:pPr>
    <w:r>
      <w:t>Submission</w:t>
    </w:r>
    <w:r>
      <w:tab/>
      <w:t xml:space="preserve">Page </w:t>
    </w:r>
    <w:r>
      <w:pgNum/>
    </w:r>
    <w:r>
      <w:tab/>
    </w:r>
    <w:r>
      <w:rPr>
        <w:noProof/>
      </w:rPr>
      <w:t>Michael Bahr</w:t>
    </w:r>
    <w:r>
      <w:t>, Siemens AG</w:t>
    </w:r>
  </w:p>
  <w:p w:rsidR="0039479E" w:rsidRDefault="0039479E">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79E" w:rsidRDefault="0039479E" w:rsidP="00341E69">
    <w:pPr>
      <w:pStyle w:val="Fuzeile"/>
      <w:widowControl w:val="0"/>
      <w:pBdr>
        <w:top w:val="single" w:sz="6" w:space="0" w:color="auto"/>
      </w:pBdr>
      <w:tabs>
        <w:tab w:val="clear" w:pos="4320"/>
        <w:tab w:val="clear" w:pos="8640"/>
        <w:tab w:val="center" w:pos="4680"/>
        <w:tab w:val="right" w:pos="8931"/>
      </w:tabs>
      <w:spacing w:before="240"/>
    </w:pPr>
    <w:r>
      <w:t>Submission</w:t>
    </w:r>
    <w:r>
      <w:tab/>
      <w:t xml:space="preserve">Page </w:t>
    </w:r>
    <w:r>
      <w:pgNum/>
    </w:r>
    <w:r>
      <w:tab/>
    </w:r>
    <w:r>
      <w:rPr>
        <w:noProof/>
      </w:rPr>
      <w:t>Michael Bahr</w:t>
    </w:r>
    <w:r>
      <w:t>, Siemens AG</w:t>
    </w:r>
  </w:p>
  <w:p w:rsidR="0039479E" w:rsidRDefault="0039479E">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79E" w:rsidRDefault="0039479E">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Michael Bahr</w:t>
      </w:r>
    </w:fldSimple>
    <w:r>
      <w:t xml:space="preserve">, </w:t>
    </w:r>
    <w:fldSimple w:instr=" DOCPROPERTY &quot;Company&quot;  \* MERGEFORMAT ">
      <w:r>
        <w:t>Siemens AG</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79E" w:rsidRDefault="0039479E">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79E" w:rsidRDefault="0039479E">
      <w:r>
        <w:separator/>
      </w:r>
    </w:p>
  </w:footnote>
  <w:footnote w:type="continuationSeparator" w:id="0">
    <w:p w:rsidR="0039479E" w:rsidRDefault="003947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79E" w:rsidRPr="00341E69" w:rsidRDefault="0039479E" w:rsidP="00341E69">
    <w:pPr>
      <w:pStyle w:val="Kopfzeile"/>
      <w:widowControl w:val="0"/>
      <w:pBdr>
        <w:bottom w:val="single" w:sz="6" w:space="0" w:color="auto"/>
        <w:between w:val="single" w:sz="6" w:space="0" w:color="auto"/>
      </w:pBdr>
      <w:tabs>
        <w:tab w:val="clear" w:pos="4320"/>
        <w:tab w:val="clear" w:pos="8640"/>
        <w:tab w:val="right" w:pos="8931"/>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August, 2015</w:t>
    </w:r>
    <w:r>
      <w:rPr>
        <w:b/>
        <w:sz w:val="28"/>
      </w:rPr>
      <w:fldChar w:fldCharType="end"/>
    </w:r>
    <w:r>
      <w:rPr>
        <w:b/>
        <w:sz w:val="28"/>
      </w:rPr>
      <w:tab/>
      <w:t xml:space="preserve"> IEEE P802.15-</w:t>
    </w:r>
    <w:fldSimple w:instr=" DOCPROPERTY &quot;Category&quot;  \* MERGEFORMAT ">
      <w:r w:rsidRPr="00962E73">
        <w:rPr>
          <w:b/>
          <w:sz w:val="28"/>
        </w:rPr>
        <w:t>15/616r0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79E" w:rsidRPr="00341E69" w:rsidRDefault="0039479E" w:rsidP="00341E69">
    <w:pPr>
      <w:pStyle w:val="Kopfzeile"/>
      <w:widowControl w:val="0"/>
      <w:pBdr>
        <w:bottom w:val="single" w:sz="6" w:space="0" w:color="auto"/>
        <w:between w:val="single" w:sz="6" w:space="0" w:color="auto"/>
      </w:pBdr>
      <w:tabs>
        <w:tab w:val="clear" w:pos="4320"/>
        <w:tab w:val="clear" w:pos="8640"/>
        <w:tab w:val="right" w:pos="8931"/>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August, 2015</w:t>
    </w:r>
    <w:r>
      <w:rPr>
        <w:b/>
        <w:sz w:val="28"/>
      </w:rPr>
      <w:fldChar w:fldCharType="end"/>
    </w:r>
    <w:r>
      <w:rPr>
        <w:b/>
        <w:sz w:val="28"/>
      </w:rPr>
      <w:tab/>
      <w:t xml:space="preserve"> IEEE P802.15-</w:t>
    </w:r>
    <w:fldSimple w:instr=" DOCPROPERTY &quot;Category&quot;  \* MERGEFORMAT ">
      <w:r w:rsidRPr="00AE798D">
        <w:rPr>
          <w:b/>
          <w:sz w:val="28"/>
        </w:rPr>
        <w:t>15/245r1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79E" w:rsidRDefault="0039479E">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August, 2015</w:t>
    </w:r>
    <w:r>
      <w:rPr>
        <w:b/>
        <w:sz w:val="28"/>
      </w:rPr>
      <w:fldChar w:fldCharType="end"/>
    </w:r>
    <w:r>
      <w:rPr>
        <w:b/>
        <w:sz w:val="28"/>
      </w:rPr>
      <w:tab/>
      <w:t xml:space="preserve"> IEEE P802.15-</w:t>
    </w:r>
    <w:fldSimple w:instr=" DOCPROPERTY &quot;Category&quot;  \* MERGEFORMAT ">
      <w:r>
        <w:rPr>
          <w:b/>
          <w:sz w:val="28"/>
        </w:rPr>
        <w:t>&lt;doc#&gt;</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79E" w:rsidRDefault="0039479E">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830"/>
    <w:multiLevelType w:val="multilevel"/>
    <w:tmpl w:val="2F2ABB18"/>
    <w:lvl w:ilvl="0">
      <w:start w:val="5"/>
      <w:numFmt w:val="decimal"/>
      <w:lvlText w:val="%1"/>
      <w:lvlJc w:val="left"/>
      <w:pPr>
        <w:ind w:left="918" w:hanging="778"/>
      </w:pPr>
      <w:rPr>
        <w:rFonts w:hint="default"/>
      </w:rPr>
    </w:lvl>
    <w:lvl w:ilvl="1">
      <w:start w:val="3"/>
      <w:numFmt w:val="decimal"/>
      <w:lvlText w:val="%1.%2"/>
      <w:lvlJc w:val="left"/>
      <w:pPr>
        <w:ind w:left="918" w:hanging="778"/>
      </w:pPr>
      <w:rPr>
        <w:rFonts w:hint="default"/>
      </w:rPr>
    </w:lvl>
    <w:lvl w:ilvl="2">
      <w:start w:val="10"/>
      <w:numFmt w:val="decimal"/>
      <w:lvlText w:val="%1.%2.%3"/>
      <w:lvlJc w:val="left"/>
      <w:pPr>
        <w:ind w:left="918" w:hanging="778"/>
      </w:pPr>
      <w:rPr>
        <w:rFonts w:hint="default"/>
      </w:rPr>
    </w:lvl>
    <w:lvl w:ilvl="3">
      <w:start w:val="2"/>
      <w:numFmt w:val="decimal"/>
      <w:lvlText w:val="%1.%2.%3.%4"/>
      <w:lvlJc w:val="left"/>
      <w:pPr>
        <w:ind w:left="918" w:hanging="778"/>
      </w:pPr>
      <w:rPr>
        <w:rFonts w:ascii="Arial" w:eastAsia="Arial" w:hAnsi="Arial" w:hint="default"/>
        <w:b/>
        <w:bCs/>
        <w:spacing w:val="-1"/>
        <w:w w:val="99"/>
        <w:sz w:val="20"/>
        <w:szCs w:val="20"/>
      </w:rPr>
    </w:lvl>
    <w:lvl w:ilvl="4">
      <w:start w:val="1"/>
      <w:numFmt w:val="decimal"/>
      <w:lvlText w:val="%1.%2.%3.%4.%5"/>
      <w:lvlJc w:val="left"/>
      <w:pPr>
        <w:ind w:left="1084" w:hanging="945"/>
      </w:pPr>
      <w:rPr>
        <w:rFonts w:ascii="Arial" w:eastAsia="Arial" w:hAnsi="Arial" w:hint="default"/>
        <w:b/>
        <w:bCs/>
        <w:spacing w:val="-1"/>
        <w:w w:val="99"/>
        <w:sz w:val="20"/>
        <w:szCs w:val="20"/>
      </w:rPr>
    </w:lvl>
    <w:lvl w:ilvl="5">
      <w:start w:val="1"/>
      <w:numFmt w:val="bullet"/>
      <w:lvlText w:val="—"/>
      <w:lvlJc w:val="left"/>
      <w:pPr>
        <w:ind w:left="739" w:hanging="400"/>
      </w:pPr>
      <w:rPr>
        <w:rFonts w:ascii="Times New Roman" w:eastAsia="Times New Roman" w:hAnsi="Times New Roman" w:hint="default"/>
        <w:w w:val="99"/>
        <w:sz w:val="20"/>
        <w:szCs w:val="20"/>
      </w:rPr>
    </w:lvl>
    <w:lvl w:ilvl="6">
      <w:start w:val="1"/>
      <w:numFmt w:val="bullet"/>
      <w:lvlText w:val="•"/>
      <w:lvlJc w:val="left"/>
      <w:pPr>
        <w:ind w:left="4992" w:hanging="400"/>
      </w:pPr>
      <w:rPr>
        <w:rFonts w:hint="default"/>
      </w:rPr>
    </w:lvl>
    <w:lvl w:ilvl="7">
      <w:start w:val="1"/>
      <w:numFmt w:val="bullet"/>
      <w:lvlText w:val="•"/>
      <w:lvlJc w:val="left"/>
      <w:pPr>
        <w:ind w:left="5969" w:hanging="400"/>
      </w:pPr>
      <w:rPr>
        <w:rFonts w:hint="default"/>
      </w:rPr>
    </w:lvl>
    <w:lvl w:ilvl="8">
      <w:start w:val="1"/>
      <w:numFmt w:val="bullet"/>
      <w:lvlText w:val="•"/>
      <w:lvlJc w:val="left"/>
      <w:pPr>
        <w:ind w:left="6946" w:hanging="400"/>
      </w:pPr>
      <w:rPr>
        <w:rFonts w:hint="default"/>
      </w:rPr>
    </w:lvl>
  </w:abstractNum>
  <w:abstractNum w:abstractNumId="1">
    <w:nsid w:val="1401161E"/>
    <w:multiLevelType w:val="multilevel"/>
    <w:tmpl w:val="F710D43C"/>
    <w:lvl w:ilvl="0">
      <w:start w:val="4"/>
      <w:numFmt w:val="decimal"/>
      <w:lvlText w:val="%1"/>
      <w:lvlJc w:val="left"/>
      <w:pPr>
        <w:ind w:left="506" w:hanging="367"/>
      </w:pPr>
      <w:rPr>
        <w:rFonts w:hint="default"/>
      </w:rPr>
    </w:lvl>
    <w:lvl w:ilvl="1">
      <w:start w:val="5"/>
      <w:numFmt w:val="decimal"/>
      <w:lvlText w:val="%1.%2"/>
      <w:lvlJc w:val="left"/>
      <w:pPr>
        <w:ind w:left="506" w:hanging="367"/>
      </w:pPr>
      <w:rPr>
        <w:rFonts w:ascii="Arial" w:eastAsia="Arial" w:hAnsi="Arial" w:hint="default"/>
        <w:b/>
        <w:bCs/>
        <w:w w:val="99"/>
        <w:sz w:val="22"/>
        <w:szCs w:val="22"/>
      </w:rPr>
    </w:lvl>
    <w:lvl w:ilvl="2">
      <w:start w:val="1"/>
      <w:numFmt w:val="decimal"/>
      <w:lvlText w:val="%1.%2.%3"/>
      <w:lvlJc w:val="left"/>
      <w:pPr>
        <w:ind w:left="640" w:hanging="501"/>
      </w:pPr>
      <w:rPr>
        <w:rFonts w:ascii="Arial" w:eastAsia="Arial" w:hAnsi="Arial" w:hint="default"/>
        <w:b/>
        <w:bCs/>
        <w:spacing w:val="-1"/>
        <w:w w:val="99"/>
        <w:sz w:val="20"/>
        <w:szCs w:val="20"/>
      </w:rPr>
    </w:lvl>
    <w:lvl w:ilvl="3">
      <w:start w:val="1"/>
      <w:numFmt w:val="decimal"/>
      <w:lvlText w:val="%1.%2.%3.%4"/>
      <w:lvlJc w:val="left"/>
      <w:pPr>
        <w:ind w:left="807" w:hanging="668"/>
      </w:pPr>
      <w:rPr>
        <w:rFonts w:ascii="Arial" w:eastAsia="Arial" w:hAnsi="Arial" w:hint="default"/>
        <w:b/>
        <w:bCs/>
        <w:spacing w:val="-1"/>
        <w:w w:val="99"/>
        <w:sz w:val="20"/>
        <w:szCs w:val="20"/>
      </w:rPr>
    </w:lvl>
    <w:lvl w:ilvl="4">
      <w:start w:val="1"/>
      <w:numFmt w:val="bullet"/>
      <w:lvlText w:val="—"/>
      <w:lvlJc w:val="left"/>
      <w:pPr>
        <w:ind w:left="779" w:hanging="432"/>
      </w:pPr>
      <w:rPr>
        <w:rFonts w:ascii="Times New Roman" w:eastAsia="Times New Roman" w:hAnsi="Times New Roman" w:hint="default"/>
        <w:w w:val="99"/>
        <w:sz w:val="20"/>
        <w:szCs w:val="20"/>
      </w:rPr>
    </w:lvl>
    <w:lvl w:ilvl="5">
      <w:start w:val="1"/>
      <w:numFmt w:val="bullet"/>
      <w:lvlText w:val="•"/>
      <w:lvlJc w:val="left"/>
      <w:pPr>
        <w:ind w:left="3119" w:hanging="432"/>
      </w:pPr>
      <w:rPr>
        <w:rFonts w:hint="default"/>
      </w:rPr>
    </w:lvl>
    <w:lvl w:ilvl="6">
      <w:start w:val="1"/>
      <w:numFmt w:val="bullet"/>
      <w:lvlText w:val="•"/>
      <w:lvlJc w:val="left"/>
      <w:pPr>
        <w:ind w:left="4275" w:hanging="432"/>
      </w:pPr>
      <w:rPr>
        <w:rFonts w:hint="default"/>
      </w:rPr>
    </w:lvl>
    <w:lvl w:ilvl="7">
      <w:start w:val="1"/>
      <w:numFmt w:val="bullet"/>
      <w:lvlText w:val="•"/>
      <w:lvlJc w:val="left"/>
      <w:pPr>
        <w:ind w:left="5431" w:hanging="432"/>
      </w:pPr>
      <w:rPr>
        <w:rFonts w:hint="default"/>
      </w:rPr>
    </w:lvl>
    <w:lvl w:ilvl="8">
      <w:start w:val="1"/>
      <w:numFmt w:val="bullet"/>
      <w:lvlText w:val="•"/>
      <w:lvlJc w:val="left"/>
      <w:pPr>
        <w:ind w:left="6587" w:hanging="432"/>
      </w:pPr>
      <w:rPr>
        <w:rFonts w:hint="default"/>
      </w:rPr>
    </w:lvl>
  </w:abstractNum>
  <w:abstractNum w:abstractNumId="2">
    <w:nsid w:val="30F25F2B"/>
    <w:multiLevelType w:val="hybridMultilevel"/>
    <w:tmpl w:val="76181BE0"/>
    <w:lvl w:ilvl="0" w:tplc="BFB65EB4">
      <w:start w:val="1"/>
      <w:numFmt w:val="bullet"/>
      <w:lvlText w:val="—"/>
      <w:lvlJc w:val="left"/>
      <w:pPr>
        <w:ind w:left="780" w:hanging="400"/>
      </w:pPr>
      <w:rPr>
        <w:rFonts w:ascii="Times New Roman" w:eastAsia="Times New Roman" w:hAnsi="Times New Roman" w:hint="default"/>
        <w:w w:val="99"/>
        <w:sz w:val="20"/>
        <w:szCs w:val="20"/>
      </w:rPr>
    </w:lvl>
    <w:lvl w:ilvl="1" w:tplc="80F80DB4">
      <w:start w:val="1"/>
      <w:numFmt w:val="bullet"/>
      <w:lvlText w:val="•"/>
      <w:lvlJc w:val="left"/>
      <w:pPr>
        <w:ind w:left="1592" w:hanging="400"/>
      </w:pPr>
      <w:rPr>
        <w:rFonts w:hint="default"/>
      </w:rPr>
    </w:lvl>
    <w:lvl w:ilvl="2" w:tplc="25E0768E">
      <w:start w:val="1"/>
      <w:numFmt w:val="bullet"/>
      <w:lvlText w:val="•"/>
      <w:lvlJc w:val="left"/>
      <w:pPr>
        <w:ind w:left="2404" w:hanging="400"/>
      </w:pPr>
      <w:rPr>
        <w:rFonts w:hint="default"/>
      </w:rPr>
    </w:lvl>
    <w:lvl w:ilvl="3" w:tplc="B772164A">
      <w:start w:val="1"/>
      <w:numFmt w:val="bullet"/>
      <w:lvlText w:val="•"/>
      <w:lvlJc w:val="left"/>
      <w:pPr>
        <w:ind w:left="3216" w:hanging="400"/>
      </w:pPr>
      <w:rPr>
        <w:rFonts w:hint="default"/>
      </w:rPr>
    </w:lvl>
    <w:lvl w:ilvl="4" w:tplc="8E5CDF16">
      <w:start w:val="1"/>
      <w:numFmt w:val="bullet"/>
      <w:lvlText w:val="•"/>
      <w:lvlJc w:val="left"/>
      <w:pPr>
        <w:ind w:left="4028" w:hanging="400"/>
      </w:pPr>
      <w:rPr>
        <w:rFonts w:hint="default"/>
      </w:rPr>
    </w:lvl>
    <w:lvl w:ilvl="5" w:tplc="FFC84EE0">
      <w:start w:val="1"/>
      <w:numFmt w:val="bullet"/>
      <w:lvlText w:val="•"/>
      <w:lvlJc w:val="left"/>
      <w:pPr>
        <w:ind w:left="4840" w:hanging="400"/>
      </w:pPr>
      <w:rPr>
        <w:rFonts w:hint="default"/>
      </w:rPr>
    </w:lvl>
    <w:lvl w:ilvl="6" w:tplc="752481E8">
      <w:start w:val="1"/>
      <w:numFmt w:val="bullet"/>
      <w:lvlText w:val="•"/>
      <w:lvlJc w:val="left"/>
      <w:pPr>
        <w:ind w:left="5652" w:hanging="400"/>
      </w:pPr>
      <w:rPr>
        <w:rFonts w:hint="default"/>
      </w:rPr>
    </w:lvl>
    <w:lvl w:ilvl="7" w:tplc="1ECE1D2A">
      <w:start w:val="1"/>
      <w:numFmt w:val="bullet"/>
      <w:lvlText w:val="•"/>
      <w:lvlJc w:val="left"/>
      <w:pPr>
        <w:ind w:left="6464" w:hanging="400"/>
      </w:pPr>
      <w:rPr>
        <w:rFonts w:hint="default"/>
      </w:rPr>
    </w:lvl>
    <w:lvl w:ilvl="8" w:tplc="3412F03C">
      <w:start w:val="1"/>
      <w:numFmt w:val="bullet"/>
      <w:lvlText w:val="•"/>
      <w:lvlJc w:val="left"/>
      <w:pPr>
        <w:ind w:left="7276" w:hanging="400"/>
      </w:pPr>
      <w:rPr>
        <w:rFonts w:hint="default"/>
      </w:rPr>
    </w:lvl>
  </w:abstractNum>
  <w:abstractNum w:abstractNumId="3">
    <w:nsid w:val="44CB669E"/>
    <w:multiLevelType w:val="multilevel"/>
    <w:tmpl w:val="3184ED1C"/>
    <w:lvl w:ilvl="0">
      <w:start w:val="5"/>
      <w:numFmt w:val="decimal"/>
      <w:lvlText w:val="%1"/>
      <w:lvlJc w:val="left"/>
      <w:pPr>
        <w:ind w:left="750" w:hanging="611"/>
      </w:pPr>
      <w:rPr>
        <w:rFonts w:hint="default"/>
      </w:rPr>
    </w:lvl>
    <w:lvl w:ilvl="1">
      <w:start w:val="3"/>
      <w:numFmt w:val="decimal"/>
      <w:lvlText w:val="%1.%2"/>
      <w:lvlJc w:val="left"/>
      <w:pPr>
        <w:ind w:left="750" w:hanging="611"/>
      </w:pPr>
      <w:rPr>
        <w:rFonts w:hint="default"/>
      </w:rPr>
    </w:lvl>
    <w:lvl w:ilvl="2">
      <w:start w:val="10"/>
      <w:numFmt w:val="decimal"/>
      <w:lvlText w:val="%1.%2.%3"/>
      <w:lvlJc w:val="left"/>
      <w:pPr>
        <w:ind w:left="750" w:hanging="611"/>
      </w:pPr>
      <w:rPr>
        <w:rFonts w:ascii="Arial" w:eastAsia="Arial" w:hAnsi="Arial" w:hint="default"/>
        <w:b/>
        <w:bCs/>
        <w:spacing w:val="-1"/>
        <w:w w:val="99"/>
        <w:sz w:val="20"/>
        <w:szCs w:val="20"/>
      </w:rPr>
    </w:lvl>
    <w:lvl w:ilvl="3">
      <w:start w:val="1"/>
      <w:numFmt w:val="decimal"/>
      <w:lvlText w:val="%1.%2.%3.%4"/>
      <w:lvlJc w:val="left"/>
      <w:pPr>
        <w:ind w:left="918" w:hanging="779"/>
      </w:pPr>
      <w:rPr>
        <w:rFonts w:ascii="Arial" w:eastAsia="Arial" w:hAnsi="Arial" w:hint="default"/>
        <w:b/>
        <w:bCs/>
        <w:spacing w:val="-1"/>
        <w:w w:val="99"/>
        <w:sz w:val="20"/>
        <w:szCs w:val="20"/>
      </w:rPr>
    </w:lvl>
    <w:lvl w:ilvl="4">
      <w:start w:val="1"/>
      <w:numFmt w:val="decimal"/>
      <w:lvlText w:val="%1.%2.%3.%4.%5"/>
      <w:lvlJc w:val="left"/>
      <w:pPr>
        <w:ind w:left="1084" w:hanging="945"/>
      </w:pPr>
      <w:rPr>
        <w:rFonts w:ascii="Arial" w:eastAsia="Arial" w:hAnsi="Arial" w:hint="default"/>
        <w:b/>
        <w:bCs/>
        <w:spacing w:val="-1"/>
        <w:w w:val="99"/>
        <w:sz w:val="20"/>
        <w:szCs w:val="20"/>
      </w:rPr>
    </w:lvl>
    <w:lvl w:ilvl="5">
      <w:start w:val="1"/>
      <w:numFmt w:val="bullet"/>
      <w:lvlText w:val="—"/>
      <w:lvlJc w:val="left"/>
      <w:pPr>
        <w:ind w:left="739" w:hanging="400"/>
      </w:pPr>
      <w:rPr>
        <w:rFonts w:ascii="Times New Roman" w:eastAsia="Times New Roman" w:hAnsi="Times New Roman" w:hint="default"/>
        <w:w w:val="99"/>
        <w:sz w:val="20"/>
        <w:szCs w:val="20"/>
      </w:rPr>
    </w:lvl>
    <w:lvl w:ilvl="6">
      <w:start w:val="1"/>
      <w:numFmt w:val="bullet"/>
      <w:lvlText w:val="•"/>
      <w:lvlJc w:val="left"/>
      <w:pPr>
        <w:ind w:left="4433" w:hanging="400"/>
      </w:pPr>
      <w:rPr>
        <w:rFonts w:hint="default"/>
      </w:rPr>
    </w:lvl>
    <w:lvl w:ilvl="7">
      <w:start w:val="1"/>
      <w:numFmt w:val="bullet"/>
      <w:lvlText w:val="•"/>
      <w:lvlJc w:val="left"/>
      <w:pPr>
        <w:ind w:left="5550" w:hanging="400"/>
      </w:pPr>
      <w:rPr>
        <w:rFonts w:hint="default"/>
      </w:rPr>
    </w:lvl>
    <w:lvl w:ilvl="8">
      <w:start w:val="1"/>
      <w:numFmt w:val="bullet"/>
      <w:lvlText w:val="•"/>
      <w:lvlJc w:val="left"/>
      <w:pPr>
        <w:ind w:left="6666" w:hanging="400"/>
      </w:pPr>
      <w:rPr>
        <w:rFonts w:hint="default"/>
      </w:rPr>
    </w:lvl>
  </w:abstractNum>
  <w:abstractNum w:abstractNumId="4">
    <w:nsid w:val="46F564BB"/>
    <w:multiLevelType w:val="multilevel"/>
    <w:tmpl w:val="FB72E410"/>
    <w:lvl w:ilvl="0">
      <w:start w:val="5"/>
      <w:numFmt w:val="decimal"/>
      <w:lvlText w:val="%1"/>
      <w:lvlJc w:val="left"/>
      <w:pPr>
        <w:ind w:left="918" w:hanging="779"/>
      </w:pPr>
      <w:rPr>
        <w:rFonts w:hint="default"/>
      </w:rPr>
    </w:lvl>
    <w:lvl w:ilvl="1">
      <w:start w:val="3"/>
      <w:numFmt w:val="decimal"/>
      <w:lvlText w:val="%1.%2"/>
      <w:lvlJc w:val="left"/>
      <w:pPr>
        <w:ind w:left="918" w:hanging="779"/>
      </w:pPr>
      <w:rPr>
        <w:rFonts w:hint="default"/>
      </w:rPr>
    </w:lvl>
    <w:lvl w:ilvl="2">
      <w:start w:val="10"/>
      <w:numFmt w:val="decimal"/>
      <w:lvlText w:val="%1.%2.%3"/>
      <w:lvlJc w:val="left"/>
      <w:pPr>
        <w:ind w:left="918" w:hanging="779"/>
      </w:pPr>
      <w:rPr>
        <w:rFonts w:hint="default"/>
      </w:rPr>
    </w:lvl>
    <w:lvl w:ilvl="3">
      <w:start w:val="3"/>
      <w:numFmt w:val="decimal"/>
      <w:lvlText w:val="%1.%2.%3.%4"/>
      <w:lvlJc w:val="left"/>
      <w:pPr>
        <w:ind w:left="918" w:hanging="779"/>
      </w:pPr>
      <w:rPr>
        <w:rFonts w:ascii="Arial" w:eastAsia="Arial" w:hAnsi="Arial" w:hint="default"/>
        <w:b/>
        <w:bCs/>
        <w:spacing w:val="-1"/>
        <w:w w:val="99"/>
        <w:sz w:val="20"/>
        <w:szCs w:val="20"/>
      </w:rPr>
    </w:lvl>
    <w:lvl w:ilvl="4">
      <w:start w:val="1"/>
      <w:numFmt w:val="decimal"/>
      <w:lvlText w:val="%1.%2.%3.%4.%5"/>
      <w:lvlJc w:val="left"/>
      <w:pPr>
        <w:ind w:left="1084" w:hanging="945"/>
      </w:pPr>
      <w:rPr>
        <w:rFonts w:ascii="Arial" w:eastAsia="Arial" w:hAnsi="Arial" w:hint="default"/>
        <w:b/>
        <w:bCs/>
        <w:spacing w:val="-1"/>
        <w:w w:val="99"/>
        <w:sz w:val="20"/>
        <w:szCs w:val="20"/>
      </w:rPr>
    </w:lvl>
    <w:lvl w:ilvl="5">
      <w:start w:val="1"/>
      <w:numFmt w:val="bullet"/>
      <w:lvlText w:val="—"/>
      <w:lvlJc w:val="left"/>
      <w:pPr>
        <w:ind w:left="739" w:hanging="400"/>
      </w:pPr>
      <w:rPr>
        <w:rFonts w:ascii="Times New Roman" w:eastAsia="Times New Roman" w:hAnsi="Times New Roman" w:hint="default"/>
        <w:w w:val="99"/>
        <w:sz w:val="20"/>
        <w:szCs w:val="20"/>
      </w:rPr>
    </w:lvl>
    <w:lvl w:ilvl="6">
      <w:start w:val="1"/>
      <w:numFmt w:val="bullet"/>
      <w:lvlText w:val="•"/>
      <w:lvlJc w:val="left"/>
      <w:pPr>
        <w:ind w:left="4992" w:hanging="400"/>
      </w:pPr>
      <w:rPr>
        <w:rFonts w:hint="default"/>
      </w:rPr>
    </w:lvl>
    <w:lvl w:ilvl="7">
      <w:start w:val="1"/>
      <w:numFmt w:val="bullet"/>
      <w:lvlText w:val="•"/>
      <w:lvlJc w:val="left"/>
      <w:pPr>
        <w:ind w:left="5969" w:hanging="400"/>
      </w:pPr>
      <w:rPr>
        <w:rFonts w:hint="default"/>
      </w:rPr>
    </w:lvl>
    <w:lvl w:ilvl="8">
      <w:start w:val="1"/>
      <w:numFmt w:val="bullet"/>
      <w:lvlText w:val="•"/>
      <w:lvlJc w:val="left"/>
      <w:pPr>
        <w:ind w:left="6946" w:hanging="400"/>
      </w:pPr>
      <w:rPr>
        <w:rFonts w:hint="default"/>
      </w:rPr>
    </w:lvl>
  </w:abstractNum>
  <w:abstractNum w:abstractNumId="5">
    <w:nsid w:val="5CEE6419"/>
    <w:multiLevelType w:val="hybridMultilevel"/>
    <w:tmpl w:val="C8865F30"/>
    <w:lvl w:ilvl="0" w:tplc="C116DF88">
      <w:start w:val="5"/>
      <w:numFmt w:val="bullet"/>
      <w:lvlText w:val="-"/>
      <w:lvlJc w:val="left"/>
      <w:pPr>
        <w:ind w:left="361"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0DD3F67"/>
    <w:multiLevelType w:val="hybridMultilevel"/>
    <w:tmpl w:val="2390C6D0"/>
    <w:lvl w:ilvl="0" w:tplc="C86C7732">
      <w:start w:val="1"/>
      <w:numFmt w:val="bullet"/>
      <w:lvlText w:val="—"/>
      <w:lvlJc w:val="left"/>
      <w:pPr>
        <w:ind w:left="740" w:hanging="400"/>
      </w:pPr>
      <w:rPr>
        <w:rFonts w:ascii="Times New Roman" w:eastAsia="Times New Roman" w:hAnsi="Times New Roman" w:hint="default"/>
        <w:w w:val="99"/>
        <w:sz w:val="20"/>
        <w:szCs w:val="20"/>
      </w:rPr>
    </w:lvl>
    <w:lvl w:ilvl="1" w:tplc="20E4280C">
      <w:start w:val="1"/>
      <w:numFmt w:val="bullet"/>
      <w:lvlText w:val="•"/>
      <w:lvlJc w:val="left"/>
      <w:pPr>
        <w:ind w:left="1556" w:hanging="400"/>
      </w:pPr>
      <w:rPr>
        <w:rFonts w:hint="default"/>
      </w:rPr>
    </w:lvl>
    <w:lvl w:ilvl="2" w:tplc="DDBC2C5A">
      <w:start w:val="1"/>
      <w:numFmt w:val="bullet"/>
      <w:lvlText w:val="•"/>
      <w:lvlJc w:val="left"/>
      <w:pPr>
        <w:ind w:left="2372" w:hanging="400"/>
      </w:pPr>
      <w:rPr>
        <w:rFonts w:hint="default"/>
      </w:rPr>
    </w:lvl>
    <w:lvl w:ilvl="3" w:tplc="F7E48A68">
      <w:start w:val="1"/>
      <w:numFmt w:val="bullet"/>
      <w:lvlText w:val="•"/>
      <w:lvlJc w:val="left"/>
      <w:pPr>
        <w:ind w:left="3188" w:hanging="400"/>
      </w:pPr>
      <w:rPr>
        <w:rFonts w:hint="default"/>
      </w:rPr>
    </w:lvl>
    <w:lvl w:ilvl="4" w:tplc="37F29D0E">
      <w:start w:val="1"/>
      <w:numFmt w:val="bullet"/>
      <w:lvlText w:val="•"/>
      <w:lvlJc w:val="left"/>
      <w:pPr>
        <w:ind w:left="4004" w:hanging="400"/>
      </w:pPr>
      <w:rPr>
        <w:rFonts w:hint="default"/>
      </w:rPr>
    </w:lvl>
    <w:lvl w:ilvl="5" w:tplc="BA1C5EB2">
      <w:start w:val="1"/>
      <w:numFmt w:val="bullet"/>
      <w:lvlText w:val="•"/>
      <w:lvlJc w:val="left"/>
      <w:pPr>
        <w:ind w:left="4820" w:hanging="400"/>
      </w:pPr>
      <w:rPr>
        <w:rFonts w:hint="default"/>
      </w:rPr>
    </w:lvl>
    <w:lvl w:ilvl="6" w:tplc="2D7AE828">
      <w:start w:val="1"/>
      <w:numFmt w:val="bullet"/>
      <w:lvlText w:val="•"/>
      <w:lvlJc w:val="left"/>
      <w:pPr>
        <w:ind w:left="5636" w:hanging="400"/>
      </w:pPr>
      <w:rPr>
        <w:rFonts w:hint="default"/>
      </w:rPr>
    </w:lvl>
    <w:lvl w:ilvl="7" w:tplc="DF28A610">
      <w:start w:val="1"/>
      <w:numFmt w:val="bullet"/>
      <w:lvlText w:val="•"/>
      <w:lvlJc w:val="left"/>
      <w:pPr>
        <w:ind w:left="6452" w:hanging="400"/>
      </w:pPr>
      <w:rPr>
        <w:rFonts w:hint="default"/>
      </w:rPr>
    </w:lvl>
    <w:lvl w:ilvl="8" w:tplc="2B469B54">
      <w:start w:val="1"/>
      <w:numFmt w:val="bullet"/>
      <w:lvlText w:val="•"/>
      <w:lvlJc w:val="left"/>
      <w:pPr>
        <w:ind w:left="7268" w:hanging="400"/>
      </w:pPr>
      <w:rPr>
        <w:rFonts w:hint="default"/>
      </w:rPr>
    </w:lvl>
  </w:abstractNum>
  <w:abstractNum w:abstractNumId="7">
    <w:nsid w:val="6CDA2683"/>
    <w:multiLevelType w:val="hybridMultilevel"/>
    <w:tmpl w:val="D42E8394"/>
    <w:lvl w:ilvl="0" w:tplc="01D6E31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22D7EF0"/>
    <w:multiLevelType w:val="multilevel"/>
    <w:tmpl w:val="326A7710"/>
    <w:lvl w:ilvl="0">
      <w:start w:val="7"/>
      <w:numFmt w:val="upperLetter"/>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2"/>
  </w:num>
  <w:num w:numId="3">
    <w:abstractNumId w:val="6"/>
  </w:num>
  <w:num w:numId="4">
    <w:abstractNumId w:val="3"/>
    <w:lvlOverride w:ilvl="0">
      <w:startOverride w:val="5"/>
    </w:lvlOverride>
    <w:lvlOverride w:ilvl="1">
      <w:startOverride w:val="3"/>
    </w:lvlOverride>
    <w:lvlOverride w:ilvl="2">
      <w:startOverride w:val="10"/>
    </w:lvlOverride>
    <w:lvlOverride w:ilvl="3">
      <w:startOverride w:val="1"/>
    </w:lvlOverride>
    <w:lvlOverride w:ilvl="4">
      <w:startOverride w:val="1"/>
    </w:lvlOverride>
    <w:lvlOverride w:ilvl="5"/>
    <w:lvlOverride w:ilvl="6"/>
    <w:lvlOverride w:ilvl="7"/>
    <w:lvlOverride w:ilvl="8"/>
  </w:num>
  <w:num w:numId="5">
    <w:abstractNumId w:val="0"/>
    <w:lvlOverride w:ilvl="0">
      <w:startOverride w:val="5"/>
    </w:lvlOverride>
    <w:lvlOverride w:ilvl="1">
      <w:startOverride w:val="3"/>
    </w:lvlOverride>
    <w:lvlOverride w:ilvl="2">
      <w:startOverride w:val="10"/>
    </w:lvlOverride>
    <w:lvlOverride w:ilvl="3">
      <w:startOverride w:val="2"/>
    </w:lvlOverride>
    <w:lvlOverride w:ilvl="4">
      <w:startOverride w:val="1"/>
    </w:lvlOverride>
    <w:lvlOverride w:ilvl="5"/>
    <w:lvlOverride w:ilvl="6"/>
    <w:lvlOverride w:ilvl="7"/>
    <w:lvlOverride w:ilvl="8"/>
  </w:num>
  <w:num w:numId="6">
    <w:abstractNumId w:val="4"/>
    <w:lvlOverride w:ilvl="0">
      <w:startOverride w:val="5"/>
    </w:lvlOverride>
    <w:lvlOverride w:ilvl="1">
      <w:startOverride w:val="3"/>
    </w:lvlOverride>
    <w:lvlOverride w:ilvl="2">
      <w:startOverride w:val="10"/>
    </w:lvlOverride>
    <w:lvlOverride w:ilvl="3">
      <w:startOverride w:val="3"/>
    </w:lvlOverride>
    <w:lvlOverride w:ilvl="4">
      <w:startOverride w:val="1"/>
    </w:lvlOverride>
    <w:lvlOverride w:ilvl="5"/>
    <w:lvlOverride w:ilvl="6"/>
    <w:lvlOverride w:ilvl="7"/>
    <w:lvlOverride w:ilvl="8"/>
  </w:num>
  <w:num w:numId="7">
    <w:abstractNumId w:val="5"/>
  </w:num>
  <w:num w:numId="8">
    <w:abstractNumId w:val="7"/>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en-US" w:vendorID="8" w:dllVersion="513" w:checkStyle="1"/>
  <w:attachedTemplate r:id="rId1"/>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365551"/>
    <w:rsid w:val="00005771"/>
    <w:rsid w:val="0001080C"/>
    <w:rsid w:val="000277B8"/>
    <w:rsid w:val="00033C99"/>
    <w:rsid w:val="0004399F"/>
    <w:rsid w:val="000472FB"/>
    <w:rsid w:val="00063262"/>
    <w:rsid w:val="0007701D"/>
    <w:rsid w:val="000839D5"/>
    <w:rsid w:val="00087247"/>
    <w:rsid w:val="00087E66"/>
    <w:rsid w:val="000912D6"/>
    <w:rsid w:val="00092366"/>
    <w:rsid w:val="00095A08"/>
    <w:rsid w:val="000B13EA"/>
    <w:rsid w:val="000B4A53"/>
    <w:rsid w:val="000C1221"/>
    <w:rsid w:val="000D3505"/>
    <w:rsid w:val="000E23BF"/>
    <w:rsid w:val="000F6810"/>
    <w:rsid w:val="001023F2"/>
    <w:rsid w:val="00105DDF"/>
    <w:rsid w:val="00116DBC"/>
    <w:rsid w:val="00131A33"/>
    <w:rsid w:val="00143CA1"/>
    <w:rsid w:val="00146FD6"/>
    <w:rsid w:val="00147F6A"/>
    <w:rsid w:val="00182D60"/>
    <w:rsid w:val="001846D1"/>
    <w:rsid w:val="00191E3B"/>
    <w:rsid w:val="00192F65"/>
    <w:rsid w:val="001A4D33"/>
    <w:rsid w:val="001B0ADB"/>
    <w:rsid w:val="001B2270"/>
    <w:rsid w:val="001D6951"/>
    <w:rsid w:val="001E453B"/>
    <w:rsid w:val="001E731C"/>
    <w:rsid w:val="001F0DA6"/>
    <w:rsid w:val="00201798"/>
    <w:rsid w:val="00237D3A"/>
    <w:rsid w:val="00243798"/>
    <w:rsid w:val="0024548E"/>
    <w:rsid w:val="0024762C"/>
    <w:rsid w:val="00247935"/>
    <w:rsid w:val="002A4CB1"/>
    <w:rsid w:val="002C6DDE"/>
    <w:rsid w:val="002C7860"/>
    <w:rsid w:val="002E08CA"/>
    <w:rsid w:val="002F2E0C"/>
    <w:rsid w:val="002F59E2"/>
    <w:rsid w:val="003139BC"/>
    <w:rsid w:val="003231F9"/>
    <w:rsid w:val="003232E2"/>
    <w:rsid w:val="00330720"/>
    <w:rsid w:val="003367F5"/>
    <w:rsid w:val="00341E69"/>
    <w:rsid w:val="00365551"/>
    <w:rsid w:val="003717FC"/>
    <w:rsid w:val="00393ADB"/>
    <w:rsid w:val="0039479E"/>
    <w:rsid w:val="00394869"/>
    <w:rsid w:val="003C6DC1"/>
    <w:rsid w:val="003D0BF4"/>
    <w:rsid w:val="003F07BD"/>
    <w:rsid w:val="0040122A"/>
    <w:rsid w:val="00410B10"/>
    <w:rsid w:val="00420F8D"/>
    <w:rsid w:val="004333D0"/>
    <w:rsid w:val="00436C03"/>
    <w:rsid w:val="004547EB"/>
    <w:rsid w:val="00457E24"/>
    <w:rsid w:val="004724F5"/>
    <w:rsid w:val="004815EB"/>
    <w:rsid w:val="00487515"/>
    <w:rsid w:val="004969C3"/>
    <w:rsid w:val="004A732C"/>
    <w:rsid w:val="004B1481"/>
    <w:rsid w:val="004B158E"/>
    <w:rsid w:val="004B477E"/>
    <w:rsid w:val="004B66DE"/>
    <w:rsid w:val="004D4B87"/>
    <w:rsid w:val="004D4EDC"/>
    <w:rsid w:val="004E6539"/>
    <w:rsid w:val="004F21F8"/>
    <w:rsid w:val="00512FE3"/>
    <w:rsid w:val="00517180"/>
    <w:rsid w:val="00530454"/>
    <w:rsid w:val="0053353D"/>
    <w:rsid w:val="00537A23"/>
    <w:rsid w:val="00537BD9"/>
    <w:rsid w:val="00551F92"/>
    <w:rsid w:val="005567FB"/>
    <w:rsid w:val="00565779"/>
    <w:rsid w:val="00593583"/>
    <w:rsid w:val="00595FE0"/>
    <w:rsid w:val="005A6946"/>
    <w:rsid w:val="005B5CC0"/>
    <w:rsid w:val="005D50D2"/>
    <w:rsid w:val="005D518F"/>
    <w:rsid w:val="005E2B1A"/>
    <w:rsid w:val="005F26C3"/>
    <w:rsid w:val="005F2B21"/>
    <w:rsid w:val="005F2E03"/>
    <w:rsid w:val="005F3716"/>
    <w:rsid w:val="00602BD6"/>
    <w:rsid w:val="00622B9F"/>
    <w:rsid w:val="00627B46"/>
    <w:rsid w:val="0063050F"/>
    <w:rsid w:val="00646BB6"/>
    <w:rsid w:val="006550B1"/>
    <w:rsid w:val="006568FD"/>
    <w:rsid w:val="00674736"/>
    <w:rsid w:val="00690E02"/>
    <w:rsid w:val="006A56EF"/>
    <w:rsid w:val="006B65F6"/>
    <w:rsid w:val="006B67F7"/>
    <w:rsid w:val="006F2CB1"/>
    <w:rsid w:val="0071213E"/>
    <w:rsid w:val="007258A4"/>
    <w:rsid w:val="0073136D"/>
    <w:rsid w:val="00735CB0"/>
    <w:rsid w:val="007409EB"/>
    <w:rsid w:val="007451F9"/>
    <w:rsid w:val="0074604E"/>
    <w:rsid w:val="00751DB8"/>
    <w:rsid w:val="007564D6"/>
    <w:rsid w:val="00770B9B"/>
    <w:rsid w:val="0078080F"/>
    <w:rsid w:val="00783AC9"/>
    <w:rsid w:val="007A7E86"/>
    <w:rsid w:val="007B04F8"/>
    <w:rsid w:val="007B4D76"/>
    <w:rsid w:val="007D154B"/>
    <w:rsid w:val="007E261C"/>
    <w:rsid w:val="007F48E3"/>
    <w:rsid w:val="007F7563"/>
    <w:rsid w:val="00807211"/>
    <w:rsid w:val="00824DA3"/>
    <w:rsid w:val="00844783"/>
    <w:rsid w:val="00850FB9"/>
    <w:rsid w:val="0086184D"/>
    <w:rsid w:val="00862046"/>
    <w:rsid w:val="008920D7"/>
    <w:rsid w:val="008921B5"/>
    <w:rsid w:val="0089288C"/>
    <w:rsid w:val="008A075F"/>
    <w:rsid w:val="008A4410"/>
    <w:rsid w:val="008A61A3"/>
    <w:rsid w:val="008D5604"/>
    <w:rsid w:val="00907CD0"/>
    <w:rsid w:val="009107C3"/>
    <w:rsid w:val="00915A07"/>
    <w:rsid w:val="00920B39"/>
    <w:rsid w:val="009249D4"/>
    <w:rsid w:val="0093297D"/>
    <w:rsid w:val="00937B72"/>
    <w:rsid w:val="00946CA7"/>
    <w:rsid w:val="009472B6"/>
    <w:rsid w:val="00962E73"/>
    <w:rsid w:val="009847FF"/>
    <w:rsid w:val="0099017D"/>
    <w:rsid w:val="00990870"/>
    <w:rsid w:val="009B64CE"/>
    <w:rsid w:val="009B712F"/>
    <w:rsid w:val="00A03269"/>
    <w:rsid w:val="00A06902"/>
    <w:rsid w:val="00A25892"/>
    <w:rsid w:val="00A63659"/>
    <w:rsid w:val="00A67D67"/>
    <w:rsid w:val="00A72B73"/>
    <w:rsid w:val="00A851E9"/>
    <w:rsid w:val="00A90E12"/>
    <w:rsid w:val="00AA2945"/>
    <w:rsid w:val="00AA3939"/>
    <w:rsid w:val="00AB3472"/>
    <w:rsid w:val="00AB495D"/>
    <w:rsid w:val="00AC198C"/>
    <w:rsid w:val="00AC1BD9"/>
    <w:rsid w:val="00AE798D"/>
    <w:rsid w:val="00B528F8"/>
    <w:rsid w:val="00B52A4F"/>
    <w:rsid w:val="00B8376A"/>
    <w:rsid w:val="00B8578D"/>
    <w:rsid w:val="00BA0106"/>
    <w:rsid w:val="00BB67DD"/>
    <w:rsid w:val="00BE2EE2"/>
    <w:rsid w:val="00BF06D7"/>
    <w:rsid w:val="00C02EBB"/>
    <w:rsid w:val="00C11657"/>
    <w:rsid w:val="00C24C89"/>
    <w:rsid w:val="00C2779E"/>
    <w:rsid w:val="00C42D48"/>
    <w:rsid w:val="00C504F5"/>
    <w:rsid w:val="00C6385F"/>
    <w:rsid w:val="00C718A5"/>
    <w:rsid w:val="00CA21BB"/>
    <w:rsid w:val="00D01629"/>
    <w:rsid w:val="00D171A5"/>
    <w:rsid w:val="00D17A0A"/>
    <w:rsid w:val="00D25BD0"/>
    <w:rsid w:val="00D323BC"/>
    <w:rsid w:val="00D46AF8"/>
    <w:rsid w:val="00D54E42"/>
    <w:rsid w:val="00D5705F"/>
    <w:rsid w:val="00D75F22"/>
    <w:rsid w:val="00D762CD"/>
    <w:rsid w:val="00D9350B"/>
    <w:rsid w:val="00DA169A"/>
    <w:rsid w:val="00DC247D"/>
    <w:rsid w:val="00DE0BC3"/>
    <w:rsid w:val="00DE16EB"/>
    <w:rsid w:val="00E07E54"/>
    <w:rsid w:val="00E13F2B"/>
    <w:rsid w:val="00E1541E"/>
    <w:rsid w:val="00E214A9"/>
    <w:rsid w:val="00E27258"/>
    <w:rsid w:val="00E32A0E"/>
    <w:rsid w:val="00E40ECB"/>
    <w:rsid w:val="00E562BB"/>
    <w:rsid w:val="00E6261E"/>
    <w:rsid w:val="00E62979"/>
    <w:rsid w:val="00E7593B"/>
    <w:rsid w:val="00E77C55"/>
    <w:rsid w:val="00EA2228"/>
    <w:rsid w:val="00EA2461"/>
    <w:rsid w:val="00EB66A6"/>
    <w:rsid w:val="00EC1C02"/>
    <w:rsid w:val="00EC4265"/>
    <w:rsid w:val="00EC5EEF"/>
    <w:rsid w:val="00EC71A6"/>
    <w:rsid w:val="00ED7F1D"/>
    <w:rsid w:val="00F230F0"/>
    <w:rsid w:val="00F26717"/>
    <w:rsid w:val="00F42B9A"/>
    <w:rsid w:val="00F509B8"/>
    <w:rsid w:val="00F63345"/>
    <w:rsid w:val="00F73FAE"/>
    <w:rsid w:val="00F917ED"/>
    <w:rsid w:val="00FA41E8"/>
    <w:rsid w:val="00FA5F8B"/>
    <w:rsid w:val="00FB767B"/>
    <w:rsid w:val="00FC1D6C"/>
    <w:rsid w:val="00FC4CDC"/>
    <w:rsid w:val="00FC7980"/>
    <w:rsid w:val="00FD0F50"/>
    <w:rsid w:val="00FD7279"/>
    <w:rsid w:val="00FD72C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53"/>
    <o:shapelayout v:ext="edit">
      <o:idmap v:ext="edit" data="1,2,3,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B10"/>
    <w:rPr>
      <w:rFonts w:ascii="Times New Roman" w:hAnsi="Times New Roman"/>
      <w:sz w:val="24"/>
      <w:lang w:val="en-US"/>
    </w:rPr>
  </w:style>
  <w:style w:type="paragraph" w:styleId="berschrift1">
    <w:name w:val="heading 1"/>
    <w:basedOn w:val="Standard"/>
    <w:next w:val="Standard"/>
    <w:qFormat/>
    <w:rsid w:val="00410B10"/>
    <w:pPr>
      <w:keepNext/>
      <w:spacing w:before="240" w:after="60"/>
      <w:outlineLvl w:val="0"/>
    </w:pPr>
    <w:rPr>
      <w:rFonts w:ascii="Arial" w:hAnsi="Arial"/>
      <w:b/>
      <w:kern w:val="28"/>
      <w:sz w:val="28"/>
      <w:u w:val="double"/>
    </w:rPr>
  </w:style>
  <w:style w:type="paragraph" w:styleId="berschrift2">
    <w:name w:val="heading 2"/>
    <w:basedOn w:val="Standard"/>
    <w:next w:val="Standard"/>
    <w:qFormat/>
    <w:rsid w:val="00410B10"/>
    <w:pPr>
      <w:keepNext/>
      <w:numPr>
        <w:ilvl w:val="1"/>
        <w:numId w:val="9"/>
      </w:numPr>
      <w:spacing w:before="240" w:after="60"/>
      <w:outlineLvl w:val="1"/>
    </w:pPr>
    <w:rPr>
      <w:rFonts w:ascii="Arial" w:hAnsi="Arial"/>
      <w:b/>
      <w:i/>
      <w:sz w:val="28"/>
      <w:u w:val="wave"/>
    </w:rPr>
  </w:style>
  <w:style w:type="paragraph" w:styleId="berschrift3">
    <w:name w:val="heading 3"/>
    <w:basedOn w:val="Standard"/>
    <w:next w:val="Standard"/>
    <w:qFormat/>
    <w:rsid w:val="00410B10"/>
    <w:pPr>
      <w:keepNext/>
      <w:numPr>
        <w:ilvl w:val="2"/>
        <w:numId w:val="9"/>
      </w:numPr>
      <w:tabs>
        <w:tab w:val="left" w:pos="792"/>
      </w:tabs>
      <w:spacing w:before="240" w:after="60"/>
      <w:outlineLvl w:val="2"/>
    </w:pPr>
    <w:rPr>
      <w:rFonts w:ascii="Arial" w:hAnsi="Arial"/>
      <w:sz w:val="26"/>
    </w:rPr>
  </w:style>
  <w:style w:type="paragraph" w:styleId="berschrift4">
    <w:name w:val="heading 4"/>
    <w:basedOn w:val="Standard"/>
    <w:next w:val="Standard"/>
    <w:qFormat/>
    <w:rsid w:val="00410B10"/>
    <w:pPr>
      <w:numPr>
        <w:ilvl w:val="3"/>
        <w:numId w:val="9"/>
      </w:numPr>
      <w:outlineLvl w:val="3"/>
    </w:pPr>
    <w:rPr>
      <w:rFonts w:ascii="Times" w:hAnsi="Times"/>
      <w:u w:val="single"/>
    </w:rPr>
  </w:style>
  <w:style w:type="paragraph" w:styleId="berschrift5">
    <w:name w:val="heading 5"/>
    <w:basedOn w:val="Standard"/>
    <w:next w:val="Standard"/>
    <w:qFormat/>
    <w:rsid w:val="00410B10"/>
    <w:pPr>
      <w:numPr>
        <w:ilvl w:val="4"/>
        <w:numId w:val="9"/>
      </w:numPr>
      <w:spacing w:before="240" w:after="60"/>
      <w:outlineLvl w:val="4"/>
    </w:pPr>
    <w:rPr>
      <w:sz w:val="22"/>
      <w:u w:val="single"/>
    </w:rPr>
  </w:style>
  <w:style w:type="paragraph" w:styleId="berschrift6">
    <w:name w:val="heading 6"/>
    <w:basedOn w:val="Standard"/>
    <w:next w:val="Standard"/>
    <w:qFormat/>
    <w:rsid w:val="00410B10"/>
    <w:pPr>
      <w:numPr>
        <w:ilvl w:val="5"/>
        <w:numId w:val="9"/>
      </w:numPr>
      <w:spacing w:before="240" w:after="60"/>
      <w:outlineLvl w:val="5"/>
    </w:pPr>
    <w:rPr>
      <w:i/>
      <w:sz w:val="22"/>
    </w:rPr>
  </w:style>
  <w:style w:type="paragraph" w:styleId="berschrift7">
    <w:name w:val="heading 7"/>
    <w:basedOn w:val="Standard"/>
    <w:next w:val="Standard"/>
    <w:qFormat/>
    <w:rsid w:val="00410B10"/>
    <w:pPr>
      <w:numPr>
        <w:ilvl w:val="6"/>
        <w:numId w:val="9"/>
      </w:numPr>
      <w:spacing w:before="240" w:after="60"/>
      <w:outlineLvl w:val="6"/>
    </w:pPr>
    <w:rPr>
      <w:rFonts w:ascii="Arial" w:hAnsi="Arial"/>
      <w:sz w:val="20"/>
    </w:rPr>
  </w:style>
  <w:style w:type="paragraph" w:styleId="berschrift8">
    <w:name w:val="heading 8"/>
    <w:basedOn w:val="Standard"/>
    <w:next w:val="Standard"/>
    <w:qFormat/>
    <w:rsid w:val="00410B10"/>
    <w:pPr>
      <w:numPr>
        <w:ilvl w:val="7"/>
        <w:numId w:val="9"/>
      </w:numPr>
      <w:spacing w:before="240" w:after="60"/>
      <w:outlineLvl w:val="7"/>
    </w:pPr>
    <w:rPr>
      <w:rFonts w:ascii="Arial" w:hAnsi="Arial"/>
      <w:i/>
      <w:sz w:val="20"/>
    </w:rPr>
  </w:style>
  <w:style w:type="paragraph" w:styleId="berschrift9">
    <w:name w:val="heading 9"/>
    <w:basedOn w:val="Standard"/>
    <w:next w:val="Standard"/>
    <w:qFormat/>
    <w:rsid w:val="00410B10"/>
    <w:pPr>
      <w:numPr>
        <w:ilvl w:val="8"/>
        <w:numId w:val="9"/>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410B10"/>
    <w:pPr>
      <w:tabs>
        <w:tab w:val="center" w:pos="4320"/>
        <w:tab w:val="right" w:pos="8640"/>
      </w:tabs>
    </w:pPr>
  </w:style>
  <w:style w:type="paragraph" w:styleId="Kopfzeile">
    <w:name w:val="header"/>
    <w:basedOn w:val="Standard"/>
    <w:semiHidden/>
    <w:rsid w:val="00410B10"/>
    <w:pPr>
      <w:tabs>
        <w:tab w:val="center" w:pos="4320"/>
        <w:tab w:val="right" w:pos="8640"/>
      </w:tabs>
    </w:pPr>
  </w:style>
  <w:style w:type="paragraph" w:customStyle="1" w:styleId="BitHeading">
    <w:name w:val="Bit Heading"/>
    <w:basedOn w:val="Standard"/>
    <w:rsid w:val="00410B10"/>
    <w:pPr>
      <w:spacing w:before="120"/>
      <w:jc w:val="both"/>
    </w:pPr>
    <w:rPr>
      <w:rFonts w:ascii="Palatino" w:hAnsi="Palatino"/>
      <w:i/>
    </w:rPr>
  </w:style>
  <w:style w:type="paragraph" w:customStyle="1" w:styleId="BlockParagraph">
    <w:name w:val="BlockParagraph"/>
    <w:basedOn w:val="Standard"/>
    <w:rsid w:val="00410B10"/>
    <w:pPr>
      <w:spacing w:before="120"/>
    </w:pPr>
    <w:rPr>
      <w:rFonts w:ascii="Palatino" w:hAnsi="Palatino"/>
    </w:rPr>
  </w:style>
  <w:style w:type="paragraph" w:customStyle="1" w:styleId="Definition">
    <w:name w:val="Definition"/>
    <w:basedOn w:val="Standard"/>
    <w:rsid w:val="00410B10"/>
    <w:pPr>
      <w:spacing w:after="200"/>
      <w:ind w:right="-720"/>
      <w:jc w:val="both"/>
    </w:pPr>
    <w:rPr>
      <w:rFonts w:ascii="New Century Schlbk" w:hAnsi="New Century Schlbk"/>
      <w:sz w:val="20"/>
    </w:rPr>
  </w:style>
  <w:style w:type="paragraph" w:styleId="Textkrper">
    <w:name w:val="Body Text"/>
    <w:basedOn w:val="Standard"/>
    <w:link w:val="TextkrperZchn"/>
    <w:uiPriority w:val="1"/>
    <w:qFormat/>
    <w:rsid w:val="00410B10"/>
    <w:rPr>
      <w:color w:val="000000"/>
      <w:lang w:eastAsia="en-US"/>
    </w:rPr>
  </w:style>
  <w:style w:type="paragraph" w:styleId="Dokumentstruktur">
    <w:name w:val="Document Map"/>
    <w:basedOn w:val="Standard"/>
    <w:semiHidden/>
    <w:rsid w:val="00410B10"/>
    <w:pPr>
      <w:shd w:val="clear" w:color="auto" w:fill="000080"/>
    </w:pPr>
    <w:rPr>
      <w:rFonts w:ascii="Tahoma" w:hAnsi="Tahoma"/>
    </w:rPr>
  </w:style>
  <w:style w:type="character" w:styleId="Seitenzahl">
    <w:name w:val="page number"/>
    <w:basedOn w:val="Absatz-Standardschriftart"/>
    <w:semiHidden/>
    <w:rsid w:val="00410B10"/>
  </w:style>
  <w:style w:type="paragraph" w:customStyle="1" w:styleId="covertext">
    <w:name w:val="cover text"/>
    <w:basedOn w:val="Standard"/>
    <w:rsid w:val="00410B10"/>
    <w:pPr>
      <w:spacing w:before="120" w:after="120"/>
    </w:pPr>
  </w:style>
  <w:style w:type="paragraph" w:customStyle="1" w:styleId="Heading9">
    <w:name w:val="Heading 9"/>
    <w:basedOn w:val="Standard"/>
    <w:uiPriority w:val="1"/>
    <w:qFormat/>
    <w:rsid w:val="00C02EBB"/>
    <w:pPr>
      <w:widowControl w:val="0"/>
      <w:ind w:left="140"/>
    </w:pPr>
    <w:rPr>
      <w:rFonts w:cstheme="minorBidi"/>
      <w:b/>
      <w:bCs/>
      <w:i/>
      <w:sz w:val="20"/>
      <w:lang w:eastAsia="en-US"/>
    </w:rPr>
  </w:style>
  <w:style w:type="paragraph" w:customStyle="1" w:styleId="Heading8">
    <w:name w:val="Heading 8"/>
    <w:basedOn w:val="Standard"/>
    <w:uiPriority w:val="1"/>
    <w:qFormat/>
    <w:rsid w:val="007A7E86"/>
    <w:pPr>
      <w:widowControl w:val="0"/>
      <w:ind w:left="1084"/>
      <w:outlineLvl w:val="8"/>
    </w:pPr>
    <w:rPr>
      <w:rFonts w:ascii="Arial" w:eastAsia="Arial" w:hAnsi="Arial" w:cstheme="minorBidi"/>
      <w:b/>
      <w:bCs/>
      <w:sz w:val="20"/>
      <w:lang w:eastAsia="en-US"/>
    </w:rPr>
  </w:style>
  <w:style w:type="character" w:styleId="Kommentarzeichen">
    <w:name w:val="annotation reference"/>
    <w:basedOn w:val="Absatz-Standardschriftart"/>
    <w:uiPriority w:val="99"/>
    <w:semiHidden/>
    <w:unhideWhenUsed/>
    <w:rsid w:val="00DC247D"/>
    <w:rPr>
      <w:sz w:val="16"/>
      <w:szCs w:val="16"/>
    </w:rPr>
  </w:style>
  <w:style w:type="paragraph" w:styleId="Kommentartext">
    <w:name w:val="annotation text"/>
    <w:basedOn w:val="Standard"/>
    <w:link w:val="KommentartextZchn"/>
    <w:uiPriority w:val="99"/>
    <w:semiHidden/>
    <w:unhideWhenUsed/>
    <w:rsid w:val="00DC247D"/>
    <w:rPr>
      <w:sz w:val="20"/>
    </w:rPr>
  </w:style>
  <w:style w:type="character" w:customStyle="1" w:styleId="KommentartextZchn">
    <w:name w:val="Kommentartext Zchn"/>
    <w:basedOn w:val="Absatz-Standardschriftart"/>
    <w:link w:val="Kommentartext"/>
    <w:uiPriority w:val="99"/>
    <w:semiHidden/>
    <w:rsid w:val="00DC247D"/>
    <w:rPr>
      <w:rFonts w:ascii="Times New Roman" w:hAnsi="Times New Roman"/>
      <w:lang w:val="en-US"/>
    </w:rPr>
  </w:style>
  <w:style w:type="paragraph" w:styleId="Kommentarthema">
    <w:name w:val="annotation subject"/>
    <w:basedOn w:val="Kommentartext"/>
    <w:next w:val="Kommentartext"/>
    <w:link w:val="KommentarthemaZchn"/>
    <w:uiPriority w:val="99"/>
    <w:semiHidden/>
    <w:unhideWhenUsed/>
    <w:rsid w:val="00DC247D"/>
    <w:rPr>
      <w:b/>
      <w:bCs/>
    </w:rPr>
  </w:style>
  <w:style w:type="character" w:customStyle="1" w:styleId="KommentarthemaZchn">
    <w:name w:val="Kommentarthema Zchn"/>
    <w:basedOn w:val="KommentartextZchn"/>
    <w:link w:val="Kommentarthema"/>
    <w:uiPriority w:val="99"/>
    <w:semiHidden/>
    <w:rsid w:val="00DC247D"/>
    <w:rPr>
      <w:b/>
      <w:bCs/>
    </w:rPr>
  </w:style>
  <w:style w:type="paragraph" w:styleId="Sprechblasentext">
    <w:name w:val="Balloon Text"/>
    <w:basedOn w:val="Standard"/>
    <w:link w:val="SprechblasentextZchn"/>
    <w:uiPriority w:val="99"/>
    <w:semiHidden/>
    <w:unhideWhenUsed/>
    <w:rsid w:val="00DC24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247D"/>
    <w:rPr>
      <w:rFonts w:ascii="Tahoma" w:hAnsi="Tahoma" w:cs="Tahoma"/>
      <w:sz w:val="16"/>
      <w:szCs w:val="16"/>
      <w:lang w:val="en-US"/>
    </w:rPr>
  </w:style>
  <w:style w:type="table" w:customStyle="1" w:styleId="TableNormal">
    <w:name w:val="Table Normal"/>
    <w:uiPriority w:val="2"/>
    <w:semiHidden/>
    <w:unhideWhenUsed/>
    <w:qFormat/>
    <w:rsid w:val="005A694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OC1">
    <w:name w:val="TOC 1"/>
    <w:basedOn w:val="Standard"/>
    <w:uiPriority w:val="1"/>
    <w:qFormat/>
    <w:rsid w:val="005A6946"/>
    <w:pPr>
      <w:widowControl w:val="0"/>
      <w:spacing w:before="250"/>
      <w:ind w:left="139"/>
    </w:pPr>
    <w:rPr>
      <w:rFonts w:cstheme="minorBidi"/>
      <w:sz w:val="20"/>
      <w:lang w:eastAsia="en-US"/>
    </w:rPr>
  </w:style>
  <w:style w:type="paragraph" w:customStyle="1" w:styleId="TOC2">
    <w:name w:val="TOC 2"/>
    <w:basedOn w:val="Standard"/>
    <w:uiPriority w:val="1"/>
    <w:qFormat/>
    <w:rsid w:val="005A6946"/>
    <w:pPr>
      <w:widowControl w:val="0"/>
      <w:spacing w:before="250"/>
      <w:ind w:left="140"/>
    </w:pPr>
    <w:rPr>
      <w:rFonts w:cstheme="minorBidi"/>
      <w:sz w:val="20"/>
      <w:lang w:eastAsia="en-US"/>
    </w:rPr>
  </w:style>
  <w:style w:type="paragraph" w:customStyle="1" w:styleId="TOC3">
    <w:name w:val="TOC 3"/>
    <w:basedOn w:val="Standard"/>
    <w:uiPriority w:val="1"/>
    <w:qFormat/>
    <w:rsid w:val="005A6946"/>
    <w:pPr>
      <w:widowControl w:val="0"/>
      <w:spacing w:before="10"/>
      <w:ind w:left="1340" w:hanging="600"/>
    </w:pPr>
    <w:rPr>
      <w:rFonts w:cstheme="minorBidi"/>
      <w:sz w:val="20"/>
      <w:lang w:eastAsia="en-US"/>
    </w:rPr>
  </w:style>
  <w:style w:type="paragraph" w:customStyle="1" w:styleId="TOC4">
    <w:name w:val="TOC 4"/>
    <w:basedOn w:val="Standard"/>
    <w:uiPriority w:val="1"/>
    <w:qFormat/>
    <w:rsid w:val="005A6946"/>
    <w:pPr>
      <w:widowControl w:val="0"/>
      <w:spacing w:before="10"/>
      <w:ind w:left="1541" w:hanging="502"/>
    </w:pPr>
    <w:rPr>
      <w:rFonts w:cstheme="minorBidi"/>
      <w:sz w:val="20"/>
      <w:lang w:eastAsia="en-US"/>
    </w:rPr>
  </w:style>
  <w:style w:type="paragraph" w:customStyle="1" w:styleId="TOC5">
    <w:name w:val="TOC 5"/>
    <w:basedOn w:val="Standard"/>
    <w:uiPriority w:val="1"/>
    <w:qFormat/>
    <w:rsid w:val="005A6946"/>
    <w:pPr>
      <w:widowControl w:val="0"/>
      <w:spacing w:before="10"/>
      <w:ind w:left="2040" w:hanging="700"/>
    </w:pPr>
    <w:rPr>
      <w:rFonts w:cstheme="minorBidi"/>
      <w:sz w:val="20"/>
      <w:lang w:eastAsia="en-US"/>
    </w:rPr>
  </w:style>
  <w:style w:type="paragraph" w:customStyle="1" w:styleId="TOC6">
    <w:name w:val="TOC 6"/>
    <w:basedOn w:val="Standard"/>
    <w:uiPriority w:val="1"/>
    <w:qFormat/>
    <w:rsid w:val="005A6946"/>
    <w:pPr>
      <w:widowControl w:val="0"/>
      <w:spacing w:before="10"/>
      <w:ind w:left="1420"/>
    </w:pPr>
    <w:rPr>
      <w:rFonts w:cstheme="minorBidi"/>
      <w:sz w:val="20"/>
      <w:lang w:eastAsia="en-US"/>
    </w:rPr>
  </w:style>
  <w:style w:type="paragraph" w:customStyle="1" w:styleId="TOC7">
    <w:name w:val="TOC 7"/>
    <w:basedOn w:val="Standard"/>
    <w:uiPriority w:val="1"/>
    <w:qFormat/>
    <w:rsid w:val="005A6946"/>
    <w:pPr>
      <w:widowControl w:val="0"/>
      <w:spacing w:before="10"/>
      <w:ind w:left="2217" w:hanging="677"/>
    </w:pPr>
    <w:rPr>
      <w:rFonts w:cstheme="minorBidi"/>
      <w:sz w:val="20"/>
      <w:lang w:eastAsia="en-US"/>
    </w:rPr>
  </w:style>
  <w:style w:type="paragraph" w:customStyle="1" w:styleId="TOC8">
    <w:name w:val="TOC 8"/>
    <w:basedOn w:val="Standard"/>
    <w:uiPriority w:val="1"/>
    <w:qFormat/>
    <w:rsid w:val="005A6946"/>
    <w:pPr>
      <w:widowControl w:val="0"/>
      <w:spacing w:before="10"/>
      <w:ind w:left="2976" w:hanging="760"/>
    </w:pPr>
    <w:rPr>
      <w:rFonts w:cstheme="minorBidi"/>
      <w:sz w:val="20"/>
      <w:lang w:eastAsia="en-US"/>
    </w:rPr>
  </w:style>
  <w:style w:type="paragraph" w:customStyle="1" w:styleId="Heading1">
    <w:name w:val="Heading 1"/>
    <w:basedOn w:val="Standard"/>
    <w:uiPriority w:val="1"/>
    <w:qFormat/>
    <w:rsid w:val="005A6946"/>
    <w:pPr>
      <w:widowControl w:val="0"/>
      <w:ind w:left="140"/>
      <w:outlineLvl w:val="1"/>
    </w:pPr>
    <w:rPr>
      <w:rFonts w:ascii="Arial" w:eastAsia="Arial" w:hAnsi="Arial" w:cstheme="minorBidi"/>
      <w:b/>
      <w:bCs/>
      <w:sz w:val="28"/>
      <w:szCs w:val="28"/>
      <w:lang w:eastAsia="en-US"/>
    </w:rPr>
  </w:style>
  <w:style w:type="paragraph" w:customStyle="1" w:styleId="Heading2">
    <w:name w:val="Heading 2"/>
    <w:basedOn w:val="Standard"/>
    <w:uiPriority w:val="1"/>
    <w:qFormat/>
    <w:rsid w:val="005A6946"/>
    <w:pPr>
      <w:widowControl w:val="0"/>
      <w:outlineLvl w:val="2"/>
    </w:pPr>
    <w:rPr>
      <w:rFonts w:cstheme="minorBidi"/>
      <w:sz w:val="26"/>
      <w:szCs w:val="26"/>
      <w:lang w:eastAsia="en-US"/>
    </w:rPr>
  </w:style>
  <w:style w:type="paragraph" w:customStyle="1" w:styleId="Heading3">
    <w:name w:val="Heading 3"/>
    <w:basedOn w:val="Standard"/>
    <w:uiPriority w:val="1"/>
    <w:qFormat/>
    <w:rsid w:val="005A6946"/>
    <w:pPr>
      <w:widowControl w:val="0"/>
      <w:ind w:left="120"/>
      <w:outlineLvl w:val="3"/>
    </w:pPr>
    <w:rPr>
      <w:rFonts w:ascii="Arial" w:eastAsia="Arial" w:hAnsi="Arial" w:cstheme="minorBidi"/>
      <w:b/>
      <w:bCs/>
      <w:szCs w:val="24"/>
      <w:lang w:eastAsia="en-US"/>
    </w:rPr>
  </w:style>
  <w:style w:type="paragraph" w:customStyle="1" w:styleId="Heading4">
    <w:name w:val="Heading 4"/>
    <w:basedOn w:val="Standard"/>
    <w:uiPriority w:val="1"/>
    <w:qFormat/>
    <w:rsid w:val="005A6946"/>
    <w:pPr>
      <w:widowControl w:val="0"/>
      <w:ind w:left="140"/>
      <w:outlineLvl w:val="4"/>
    </w:pPr>
    <w:rPr>
      <w:rFonts w:ascii="Calibri" w:eastAsia="Calibri" w:hAnsi="Calibri" w:cstheme="minorBidi"/>
      <w:szCs w:val="24"/>
      <w:lang w:eastAsia="en-US"/>
    </w:rPr>
  </w:style>
  <w:style w:type="paragraph" w:customStyle="1" w:styleId="Heading5">
    <w:name w:val="Heading 5"/>
    <w:basedOn w:val="Standard"/>
    <w:uiPriority w:val="1"/>
    <w:qFormat/>
    <w:rsid w:val="005A6946"/>
    <w:pPr>
      <w:widowControl w:val="0"/>
      <w:ind w:left="628" w:hanging="488"/>
      <w:outlineLvl w:val="5"/>
    </w:pPr>
    <w:rPr>
      <w:rFonts w:ascii="Arial" w:eastAsia="Arial" w:hAnsi="Arial" w:cstheme="minorBidi"/>
      <w:b/>
      <w:bCs/>
      <w:sz w:val="22"/>
      <w:szCs w:val="22"/>
      <w:lang w:eastAsia="en-US"/>
    </w:rPr>
  </w:style>
  <w:style w:type="paragraph" w:customStyle="1" w:styleId="Heading6">
    <w:name w:val="Heading 6"/>
    <w:basedOn w:val="Standard"/>
    <w:uiPriority w:val="1"/>
    <w:qFormat/>
    <w:rsid w:val="005A6946"/>
    <w:pPr>
      <w:widowControl w:val="0"/>
      <w:spacing w:before="26"/>
      <w:ind w:left="100"/>
      <w:outlineLvl w:val="6"/>
    </w:pPr>
    <w:rPr>
      <w:rFonts w:ascii="Arial" w:eastAsia="Arial" w:hAnsi="Arial" w:cstheme="minorBidi"/>
      <w:sz w:val="22"/>
      <w:szCs w:val="22"/>
      <w:lang w:eastAsia="en-US"/>
    </w:rPr>
  </w:style>
  <w:style w:type="paragraph" w:customStyle="1" w:styleId="Heading7">
    <w:name w:val="Heading 7"/>
    <w:basedOn w:val="Standard"/>
    <w:uiPriority w:val="1"/>
    <w:qFormat/>
    <w:rsid w:val="005A6946"/>
    <w:pPr>
      <w:widowControl w:val="0"/>
      <w:spacing w:before="73"/>
      <w:ind w:left="173"/>
      <w:outlineLvl w:val="7"/>
    </w:pPr>
    <w:rPr>
      <w:rFonts w:ascii="Arial" w:eastAsia="Arial" w:hAnsi="Arial" w:cstheme="minorBidi"/>
      <w:sz w:val="21"/>
      <w:szCs w:val="21"/>
      <w:lang w:eastAsia="en-US"/>
    </w:rPr>
  </w:style>
  <w:style w:type="paragraph" w:styleId="Listenabsatz">
    <w:name w:val="List Paragraph"/>
    <w:basedOn w:val="Standard"/>
    <w:uiPriority w:val="1"/>
    <w:qFormat/>
    <w:rsid w:val="005A6946"/>
    <w:pPr>
      <w:widowControl w:val="0"/>
    </w:pPr>
    <w:rPr>
      <w:rFonts w:asciiTheme="minorHAnsi" w:eastAsiaTheme="minorHAnsi" w:hAnsiTheme="minorHAnsi" w:cstheme="minorBidi"/>
      <w:sz w:val="22"/>
      <w:szCs w:val="22"/>
      <w:lang w:eastAsia="en-US"/>
    </w:rPr>
  </w:style>
  <w:style w:type="paragraph" w:customStyle="1" w:styleId="TableParagraph">
    <w:name w:val="Table Paragraph"/>
    <w:basedOn w:val="Standard"/>
    <w:uiPriority w:val="1"/>
    <w:qFormat/>
    <w:rsid w:val="005A6946"/>
    <w:pPr>
      <w:widowControl w:val="0"/>
    </w:pPr>
    <w:rPr>
      <w:rFonts w:asciiTheme="minorHAnsi" w:eastAsiaTheme="minorHAnsi" w:hAnsiTheme="minorHAnsi" w:cstheme="minorBidi"/>
      <w:sz w:val="22"/>
      <w:szCs w:val="22"/>
      <w:lang w:eastAsia="en-US"/>
    </w:rPr>
  </w:style>
  <w:style w:type="character" w:styleId="Hyperlink">
    <w:name w:val="Hyperlink"/>
    <w:basedOn w:val="Absatz-Standardschriftart"/>
    <w:uiPriority w:val="99"/>
    <w:unhideWhenUsed/>
    <w:rsid w:val="005D518F"/>
    <w:rPr>
      <w:color w:val="0000FF" w:themeColor="hyperlink"/>
      <w:u w:val="single"/>
    </w:rPr>
  </w:style>
  <w:style w:type="character" w:styleId="BesuchterHyperlink">
    <w:name w:val="FollowedHyperlink"/>
    <w:basedOn w:val="Absatz-Standardschriftart"/>
    <w:uiPriority w:val="99"/>
    <w:semiHidden/>
    <w:unhideWhenUsed/>
    <w:rsid w:val="00393ADB"/>
    <w:rPr>
      <w:color w:val="800080" w:themeColor="followedHyperlink"/>
      <w:u w:val="single"/>
    </w:rPr>
  </w:style>
  <w:style w:type="character" w:customStyle="1" w:styleId="TextkrperZchn">
    <w:name w:val="Textkörper Zchn"/>
    <w:basedOn w:val="Absatz-Standardschriftart"/>
    <w:link w:val="Textkrper"/>
    <w:uiPriority w:val="1"/>
    <w:rsid w:val="00393ADB"/>
    <w:rPr>
      <w:rFonts w:ascii="Times New Roman" w:hAnsi="Times New Roman"/>
      <w:color w:val="000000"/>
      <w:sz w:val="24"/>
      <w:lang w:val="en-US" w:eastAsia="en-US"/>
    </w:rPr>
  </w:style>
  <w:style w:type="paragraph" w:styleId="Beschriftung">
    <w:name w:val="caption"/>
    <w:basedOn w:val="Standard"/>
    <w:next w:val="Standard"/>
    <w:uiPriority w:val="35"/>
    <w:unhideWhenUsed/>
    <w:qFormat/>
    <w:rsid w:val="000472FB"/>
    <w:pPr>
      <w:spacing w:after="200"/>
    </w:pPr>
    <w:rPr>
      <w:b/>
      <w:bCs/>
      <w:color w:val="4F81BD" w:themeColor="accent1"/>
      <w:sz w:val="18"/>
      <w:szCs w:val="18"/>
    </w:rPr>
  </w:style>
  <w:style w:type="paragraph" w:styleId="berarbeitung">
    <w:name w:val="Revision"/>
    <w:hidden/>
    <w:uiPriority w:val="99"/>
    <w:semiHidden/>
    <w:rsid w:val="007E261C"/>
    <w:rPr>
      <w:rFonts w:ascii="Times New Roman" w:hAnsi="Times New Roman"/>
      <w:sz w:val="24"/>
      <w:lang w:val="en-US"/>
    </w:rPr>
  </w:style>
</w:styles>
</file>

<file path=word/webSettings.xml><?xml version="1.0" encoding="utf-8"?>
<w:webSettings xmlns:r="http://schemas.openxmlformats.org/officeDocument/2006/relationships" xmlns:w="http://schemas.openxmlformats.org/wordprocessingml/2006/main">
  <w:divs>
    <w:div w:id="3021695">
      <w:bodyDiv w:val="1"/>
      <w:marLeft w:val="0"/>
      <w:marRight w:val="0"/>
      <w:marTop w:val="0"/>
      <w:marBottom w:val="0"/>
      <w:divBdr>
        <w:top w:val="none" w:sz="0" w:space="0" w:color="auto"/>
        <w:left w:val="none" w:sz="0" w:space="0" w:color="auto"/>
        <w:bottom w:val="none" w:sz="0" w:space="0" w:color="auto"/>
        <w:right w:val="none" w:sz="0" w:space="0" w:color="auto"/>
      </w:divBdr>
    </w:div>
    <w:div w:id="42675548">
      <w:bodyDiv w:val="1"/>
      <w:marLeft w:val="0"/>
      <w:marRight w:val="0"/>
      <w:marTop w:val="0"/>
      <w:marBottom w:val="0"/>
      <w:divBdr>
        <w:top w:val="none" w:sz="0" w:space="0" w:color="auto"/>
        <w:left w:val="none" w:sz="0" w:space="0" w:color="auto"/>
        <w:bottom w:val="none" w:sz="0" w:space="0" w:color="auto"/>
        <w:right w:val="none" w:sz="0" w:space="0" w:color="auto"/>
      </w:divBdr>
    </w:div>
    <w:div w:id="96757647">
      <w:bodyDiv w:val="1"/>
      <w:marLeft w:val="0"/>
      <w:marRight w:val="0"/>
      <w:marTop w:val="0"/>
      <w:marBottom w:val="0"/>
      <w:divBdr>
        <w:top w:val="none" w:sz="0" w:space="0" w:color="auto"/>
        <w:left w:val="none" w:sz="0" w:space="0" w:color="auto"/>
        <w:bottom w:val="none" w:sz="0" w:space="0" w:color="auto"/>
        <w:right w:val="none" w:sz="0" w:space="0" w:color="auto"/>
      </w:divBdr>
    </w:div>
    <w:div w:id="210072104">
      <w:bodyDiv w:val="1"/>
      <w:marLeft w:val="0"/>
      <w:marRight w:val="0"/>
      <w:marTop w:val="0"/>
      <w:marBottom w:val="0"/>
      <w:divBdr>
        <w:top w:val="none" w:sz="0" w:space="0" w:color="auto"/>
        <w:left w:val="none" w:sz="0" w:space="0" w:color="auto"/>
        <w:bottom w:val="none" w:sz="0" w:space="0" w:color="auto"/>
        <w:right w:val="none" w:sz="0" w:space="0" w:color="auto"/>
      </w:divBdr>
    </w:div>
    <w:div w:id="222301393">
      <w:bodyDiv w:val="1"/>
      <w:marLeft w:val="0"/>
      <w:marRight w:val="0"/>
      <w:marTop w:val="0"/>
      <w:marBottom w:val="0"/>
      <w:divBdr>
        <w:top w:val="none" w:sz="0" w:space="0" w:color="auto"/>
        <w:left w:val="none" w:sz="0" w:space="0" w:color="auto"/>
        <w:bottom w:val="none" w:sz="0" w:space="0" w:color="auto"/>
        <w:right w:val="none" w:sz="0" w:space="0" w:color="auto"/>
      </w:divBdr>
    </w:div>
    <w:div w:id="307588280">
      <w:bodyDiv w:val="1"/>
      <w:marLeft w:val="0"/>
      <w:marRight w:val="0"/>
      <w:marTop w:val="0"/>
      <w:marBottom w:val="0"/>
      <w:divBdr>
        <w:top w:val="none" w:sz="0" w:space="0" w:color="auto"/>
        <w:left w:val="none" w:sz="0" w:space="0" w:color="auto"/>
        <w:bottom w:val="none" w:sz="0" w:space="0" w:color="auto"/>
        <w:right w:val="none" w:sz="0" w:space="0" w:color="auto"/>
      </w:divBdr>
    </w:div>
    <w:div w:id="349334134">
      <w:bodyDiv w:val="1"/>
      <w:marLeft w:val="0"/>
      <w:marRight w:val="0"/>
      <w:marTop w:val="0"/>
      <w:marBottom w:val="0"/>
      <w:divBdr>
        <w:top w:val="none" w:sz="0" w:space="0" w:color="auto"/>
        <w:left w:val="none" w:sz="0" w:space="0" w:color="auto"/>
        <w:bottom w:val="none" w:sz="0" w:space="0" w:color="auto"/>
        <w:right w:val="none" w:sz="0" w:space="0" w:color="auto"/>
      </w:divBdr>
    </w:div>
    <w:div w:id="480776806">
      <w:bodyDiv w:val="1"/>
      <w:marLeft w:val="0"/>
      <w:marRight w:val="0"/>
      <w:marTop w:val="0"/>
      <w:marBottom w:val="0"/>
      <w:divBdr>
        <w:top w:val="none" w:sz="0" w:space="0" w:color="auto"/>
        <w:left w:val="none" w:sz="0" w:space="0" w:color="auto"/>
        <w:bottom w:val="none" w:sz="0" w:space="0" w:color="auto"/>
        <w:right w:val="none" w:sz="0" w:space="0" w:color="auto"/>
      </w:divBdr>
    </w:div>
    <w:div w:id="513113606">
      <w:bodyDiv w:val="1"/>
      <w:marLeft w:val="0"/>
      <w:marRight w:val="0"/>
      <w:marTop w:val="0"/>
      <w:marBottom w:val="0"/>
      <w:divBdr>
        <w:top w:val="none" w:sz="0" w:space="0" w:color="auto"/>
        <w:left w:val="none" w:sz="0" w:space="0" w:color="auto"/>
        <w:bottom w:val="none" w:sz="0" w:space="0" w:color="auto"/>
        <w:right w:val="none" w:sz="0" w:space="0" w:color="auto"/>
      </w:divBdr>
    </w:div>
    <w:div w:id="553660902">
      <w:bodyDiv w:val="1"/>
      <w:marLeft w:val="0"/>
      <w:marRight w:val="0"/>
      <w:marTop w:val="0"/>
      <w:marBottom w:val="0"/>
      <w:divBdr>
        <w:top w:val="none" w:sz="0" w:space="0" w:color="auto"/>
        <w:left w:val="none" w:sz="0" w:space="0" w:color="auto"/>
        <w:bottom w:val="none" w:sz="0" w:space="0" w:color="auto"/>
        <w:right w:val="none" w:sz="0" w:space="0" w:color="auto"/>
      </w:divBdr>
    </w:div>
    <w:div w:id="557740430">
      <w:bodyDiv w:val="1"/>
      <w:marLeft w:val="0"/>
      <w:marRight w:val="0"/>
      <w:marTop w:val="0"/>
      <w:marBottom w:val="0"/>
      <w:divBdr>
        <w:top w:val="none" w:sz="0" w:space="0" w:color="auto"/>
        <w:left w:val="none" w:sz="0" w:space="0" w:color="auto"/>
        <w:bottom w:val="none" w:sz="0" w:space="0" w:color="auto"/>
        <w:right w:val="none" w:sz="0" w:space="0" w:color="auto"/>
      </w:divBdr>
    </w:div>
    <w:div w:id="617876041">
      <w:bodyDiv w:val="1"/>
      <w:marLeft w:val="0"/>
      <w:marRight w:val="0"/>
      <w:marTop w:val="0"/>
      <w:marBottom w:val="0"/>
      <w:divBdr>
        <w:top w:val="none" w:sz="0" w:space="0" w:color="auto"/>
        <w:left w:val="none" w:sz="0" w:space="0" w:color="auto"/>
        <w:bottom w:val="none" w:sz="0" w:space="0" w:color="auto"/>
        <w:right w:val="none" w:sz="0" w:space="0" w:color="auto"/>
      </w:divBdr>
    </w:div>
    <w:div w:id="727847032">
      <w:bodyDiv w:val="1"/>
      <w:marLeft w:val="0"/>
      <w:marRight w:val="0"/>
      <w:marTop w:val="0"/>
      <w:marBottom w:val="0"/>
      <w:divBdr>
        <w:top w:val="none" w:sz="0" w:space="0" w:color="auto"/>
        <w:left w:val="none" w:sz="0" w:space="0" w:color="auto"/>
        <w:bottom w:val="none" w:sz="0" w:space="0" w:color="auto"/>
        <w:right w:val="none" w:sz="0" w:space="0" w:color="auto"/>
      </w:divBdr>
    </w:div>
    <w:div w:id="755974629">
      <w:bodyDiv w:val="1"/>
      <w:marLeft w:val="0"/>
      <w:marRight w:val="0"/>
      <w:marTop w:val="0"/>
      <w:marBottom w:val="0"/>
      <w:divBdr>
        <w:top w:val="none" w:sz="0" w:space="0" w:color="auto"/>
        <w:left w:val="none" w:sz="0" w:space="0" w:color="auto"/>
        <w:bottom w:val="none" w:sz="0" w:space="0" w:color="auto"/>
        <w:right w:val="none" w:sz="0" w:space="0" w:color="auto"/>
      </w:divBdr>
    </w:div>
    <w:div w:id="819080315">
      <w:bodyDiv w:val="1"/>
      <w:marLeft w:val="0"/>
      <w:marRight w:val="0"/>
      <w:marTop w:val="0"/>
      <w:marBottom w:val="0"/>
      <w:divBdr>
        <w:top w:val="none" w:sz="0" w:space="0" w:color="auto"/>
        <w:left w:val="none" w:sz="0" w:space="0" w:color="auto"/>
        <w:bottom w:val="none" w:sz="0" w:space="0" w:color="auto"/>
        <w:right w:val="none" w:sz="0" w:space="0" w:color="auto"/>
      </w:divBdr>
    </w:div>
    <w:div w:id="853307165">
      <w:bodyDiv w:val="1"/>
      <w:marLeft w:val="0"/>
      <w:marRight w:val="0"/>
      <w:marTop w:val="0"/>
      <w:marBottom w:val="0"/>
      <w:divBdr>
        <w:top w:val="none" w:sz="0" w:space="0" w:color="auto"/>
        <w:left w:val="none" w:sz="0" w:space="0" w:color="auto"/>
        <w:bottom w:val="none" w:sz="0" w:space="0" w:color="auto"/>
        <w:right w:val="none" w:sz="0" w:space="0" w:color="auto"/>
      </w:divBdr>
    </w:div>
    <w:div w:id="963582570">
      <w:bodyDiv w:val="1"/>
      <w:marLeft w:val="0"/>
      <w:marRight w:val="0"/>
      <w:marTop w:val="0"/>
      <w:marBottom w:val="0"/>
      <w:divBdr>
        <w:top w:val="none" w:sz="0" w:space="0" w:color="auto"/>
        <w:left w:val="none" w:sz="0" w:space="0" w:color="auto"/>
        <w:bottom w:val="none" w:sz="0" w:space="0" w:color="auto"/>
        <w:right w:val="none" w:sz="0" w:space="0" w:color="auto"/>
      </w:divBdr>
    </w:div>
    <w:div w:id="970011544">
      <w:bodyDiv w:val="1"/>
      <w:marLeft w:val="0"/>
      <w:marRight w:val="0"/>
      <w:marTop w:val="0"/>
      <w:marBottom w:val="0"/>
      <w:divBdr>
        <w:top w:val="none" w:sz="0" w:space="0" w:color="auto"/>
        <w:left w:val="none" w:sz="0" w:space="0" w:color="auto"/>
        <w:bottom w:val="none" w:sz="0" w:space="0" w:color="auto"/>
        <w:right w:val="none" w:sz="0" w:space="0" w:color="auto"/>
      </w:divBdr>
    </w:div>
    <w:div w:id="1062145459">
      <w:bodyDiv w:val="1"/>
      <w:marLeft w:val="0"/>
      <w:marRight w:val="0"/>
      <w:marTop w:val="0"/>
      <w:marBottom w:val="0"/>
      <w:divBdr>
        <w:top w:val="none" w:sz="0" w:space="0" w:color="auto"/>
        <w:left w:val="none" w:sz="0" w:space="0" w:color="auto"/>
        <w:bottom w:val="none" w:sz="0" w:space="0" w:color="auto"/>
        <w:right w:val="none" w:sz="0" w:space="0" w:color="auto"/>
      </w:divBdr>
    </w:div>
    <w:div w:id="1132746915">
      <w:bodyDiv w:val="1"/>
      <w:marLeft w:val="0"/>
      <w:marRight w:val="0"/>
      <w:marTop w:val="0"/>
      <w:marBottom w:val="0"/>
      <w:divBdr>
        <w:top w:val="none" w:sz="0" w:space="0" w:color="auto"/>
        <w:left w:val="none" w:sz="0" w:space="0" w:color="auto"/>
        <w:bottom w:val="none" w:sz="0" w:space="0" w:color="auto"/>
        <w:right w:val="none" w:sz="0" w:space="0" w:color="auto"/>
      </w:divBdr>
    </w:div>
    <w:div w:id="1133864002">
      <w:bodyDiv w:val="1"/>
      <w:marLeft w:val="0"/>
      <w:marRight w:val="0"/>
      <w:marTop w:val="0"/>
      <w:marBottom w:val="0"/>
      <w:divBdr>
        <w:top w:val="none" w:sz="0" w:space="0" w:color="auto"/>
        <w:left w:val="none" w:sz="0" w:space="0" w:color="auto"/>
        <w:bottom w:val="none" w:sz="0" w:space="0" w:color="auto"/>
        <w:right w:val="none" w:sz="0" w:space="0" w:color="auto"/>
      </w:divBdr>
    </w:div>
    <w:div w:id="1134055887">
      <w:bodyDiv w:val="1"/>
      <w:marLeft w:val="0"/>
      <w:marRight w:val="0"/>
      <w:marTop w:val="0"/>
      <w:marBottom w:val="0"/>
      <w:divBdr>
        <w:top w:val="none" w:sz="0" w:space="0" w:color="auto"/>
        <w:left w:val="none" w:sz="0" w:space="0" w:color="auto"/>
        <w:bottom w:val="none" w:sz="0" w:space="0" w:color="auto"/>
        <w:right w:val="none" w:sz="0" w:space="0" w:color="auto"/>
      </w:divBdr>
    </w:div>
    <w:div w:id="1218280541">
      <w:bodyDiv w:val="1"/>
      <w:marLeft w:val="0"/>
      <w:marRight w:val="0"/>
      <w:marTop w:val="0"/>
      <w:marBottom w:val="0"/>
      <w:divBdr>
        <w:top w:val="none" w:sz="0" w:space="0" w:color="auto"/>
        <w:left w:val="none" w:sz="0" w:space="0" w:color="auto"/>
        <w:bottom w:val="none" w:sz="0" w:space="0" w:color="auto"/>
        <w:right w:val="none" w:sz="0" w:space="0" w:color="auto"/>
      </w:divBdr>
    </w:div>
    <w:div w:id="1232738108">
      <w:bodyDiv w:val="1"/>
      <w:marLeft w:val="0"/>
      <w:marRight w:val="0"/>
      <w:marTop w:val="0"/>
      <w:marBottom w:val="0"/>
      <w:divBdr>
        <w:top w:val="none" w:sz="0" w:space="0" w:color="auto"/>
        <w:left w:val="none" w:sz="0" w:space="0" w:color="auto"/>
        <w:bottom w:val="none" w:sz="0" w:space="0" w:color="auto"/>
        <w:right w:val="none" w:sz="0" w:space="0" w:color="auto"/>
      </w:divBdr>
    </w:div>
    <w:div w:id="1264341811">
      <w:bodyDiv w:val="1"/>
      <w:marLeft w:val="0"/>
      <w:marRight w:val="0"/>
      <w:marTop w:val="0"/>
      <w:marBottom w:val="0"/>
      <w:divBdr>
        <w:top w:val="none" w:sz="0" w:space="0" w:color="auto"/>
        <w:left w:val="none" w:sz="0" w:space="0" w:color="auto"/>
        <w:bottom w:val="none" w:sz="0" w:space="0" w:color="auto"/>
        <w:right w:val="none" w:sz="0" w:space="0" w:color="auto"/>
      </w:divBdr>
    </w:div>
    <w:div w:id="1280525010">
      <w:bodyDiv w:val="1"/>
      <w:marLeft w:val="0"/>
      <w:marRight w:val="0"/>
      <w:marTop w:val="0"/>
      <w:marBottom w:val="0"/>
      <w:divBdr>
        <w:top w:val="none" w:sz="0" w:space="0" w:color="auto"/>
        <w:left w:val="none" w:sz="0" w:space="0" w:color="auto"/>
        <w:bottom w:val="none" w:sz="0" w:space="0" w:color="auto"/>
        <w:right w:val="none" w:sz="0" w:space="0" w:color="auto"/>
      </w:divBdr>
    </w:div>
    <w:div w:id="1299919154">
      <w:bodyDiv w:val="1"/>
      <w:marLeft w:val="0"/>
      <w:marRight w:val="0"/>
      <w:marTop w:val="0"/>
      <w:marBottom w:val="0"/>
      <w:divBdr>
        <w:top w:val="none" w:sz="0" w:space="0" w:color="auto"/>
        <w:left w:val="none" w:sz="0" w:space="0" w:color="auto"/>
        <w:bottom w:val="none" w:sz="0" w:space="0" w:color="auto"/>
        <w:right w:val="none" w:sz="0" w:space="0" w:color="auto"/>
      </w:divBdr>
    </w:div>
    <w:div w:id="1332565677">
      <w:bodyDiv w:val="1"/>
      <w:marLeft w:val="0"/>
      <w:marRight w:val="0"/>
      <w:marTop w:val="0"/>
      <w:marBottom w:val="0"/>
      <w:divBdr>
        <w:top w:val="none" w:sz="0" w:space="0" w:color="auto"/>
        <w:left w:val="none" w:sz="0" w:space="0" w:color="auto"/>
        <w:bottom w:val="none" w:sz="0" w:space="0" w:color="auto"/>
        <w:right w:val="none" w:sz="0" w:space="0" w:color="auto"/>
      </w:divBdr>
    </w:div>
    <w:div w:id="1349286319">
      <w:bodyDiv w:val="1"/>
      <w:marLeft w:val="0"/>
      <w:marRight w:val="0"/>
      <w:marTop w:val="0"/>
      <w:marBottom w:val="0"/>
      <w:divBdr>
        <w:top w:val="none" w:sz="0" w:space="0" w:color="auto"/>
        <w:left w:val="none" w:sz="0" w:space="0" w:color="auto"/>
        <w:bottom w:val="none" w:sz="0" w:space="0" w:color="auto"/>
        <w:right w:val="none" w:sz="0" w:space="0" w:color="auto"/>
      </w:divBdr>
    </w:div>
    <w:div w:id="1362627807">
      <w:bodyDiv w:val="1"/>
      <w:marLeft w:val="0"/>
      <w:marRight w:val="0"/>
      <w:marTop w:val="0"/>
      <w:marBottom w:val="0"/>
      <w:divBdr>
        <w:top w:val="none" w:sz="0" w:space="0" w:color="auto"/>
        <w:left w:val="none" w:sz="0" w:space="0" w:color="auto"/>
        <w:bottom w:val="none" w:sz="0" w:space="0" w:color="auto"/>
        <w:right w:val="none" w:sz="0" w:space="0" w:color="auto"/>
      </w:divBdr>
    </w:div>
    <w:div w:id="1525090300">
      <w:bodyDiv w:val="1"/>
      <w:marLeft w:val="0"/>
      <w:marRight w:val="0"/>
      <w:marTop w:val="0"/>
      <w:marBottom w:val="0"/>
      <w:divBdr>
        <w:top w:val="none" w:sz="0" w:space="0" w:color="auto"/>
        <w:left w:val="none" w:sz="0" w:space="0" w:color="auto"/>
        <w:bottom w:val="none" w:sz="0" w:space="0" w:color="auto"/>
        <w:right w:val="none" w:sz="0" w:space="0" w:color="auto"/>
      </w:divBdr>
    </w:div>
    <w:div w:id="1596523515">
      <w:bodyDiv w:val="1"/>
      <w:marLeft w:val="0"/>
      <w:marRight w:val="0"/>
      <w:marTop w:val="0"/>
      <w:marBottom w:val="0"/>
      <w:divBdr>
        <w:top w:val="none" w:sz="0" w:space="0" w:color="auto"/>
        <w:left w:val="none" w:sz="0" w:space="0" w:color="auto"/>
        <w:bottom w:val="none" w:sz="0" w:space="0" w:color="auto"/>
        <w:right w:val="none" w:sz="0" w:space="0" w:color="auto"/>
      </w:divBdr>
    </w:div>
    <w:div w:id="1628269989">
      <w:bodyDiv w:val="1"/>
      <w:marLeft w:val="0"/>
      <w:marRight w:val="0"/>
      <w:marTop w:val="0"/>
      <w:marBottom w:val="0"/>
      <w:divBdr>
        <w:top w:val="none" w:sz="0" w:space="0" w:color="auto"/>
        <w:left w:val="none" w:sz="0" w:space="0" w:color="auto"/>
        <w:bottom w:val="none" w:sz="0" w:space="0" w:color="auto"/>
        <w:right w:val="none" w:sz="0" w:space="0" w:color="auto"/>
      </w:divBdr>
    </w:div>
    <w:div w:id="1654260573">
      <w:bodyDiv w:val="1"/>
      <w:marLeft w:val="0"/>
      <w:marRight w:val="0"/>
      <w:marTop w:val="0"/>
      <w:marBottom w:val="0"/>
      <w:divBdr>
        <w:top w:val="none" w:sz="0" w:space="0" w:color="auto"/>
        <w:left w:val="none" w:sz="0" w:space="0" w:color="auto"/>
        <w:bottom w:val="none" w:sz="0" w:space="0" w:color="auto"/>
        <w:right w:val="none" w:sz="0" w:space="0" w:color="auto"/>
      </w:divBdr>
    </w:div>
    <w:div w:id="1669484431">
      <w:bodyDiv w:val="1"/>
      <w:marLeft w:val="0"/>
      <w:marRight w:val="0"/>
      <w:marTop w:val="0"/>
      <w:marBottom w:val="0"/>
      <w:divBdr>
        <w:top w:val="none" w:sz="0" w:space="0" w:color="auto"/>
        <w:left w:val="none" w:sz="0" w:space="0" w:color="auto"/>
        <w:bottom w:val="none" w:sz="0" w:space="0" w:color="auto"/>
        <w:right w:val="none" w:sz="0" w:space="0" w:color="auto"/>
      </w:divBdr>
    </w:div>
    <w:div w:id="1710107441">
      <w:bodyDiv w:val="1"/>
      <w:marLeft w:val="0"/>
      <w:marRight w:val="0"/>
      <w:marTop w:val="0"/>
      <w:marBottom w:val="0"/>
      <w:divBdr>
        <w:top w:val="none" w:sz="0" w:space="0" w:color="auto"/>
        <w:left w:val="none" w:sz="0" w:space="0" w:color="auto"/>
        <w:bottom w:val="none" w:sz="0" w:space="0" w:color="auto"/>
        <w:right w:val="none" w:sz="0" w:space="0" w:color="auto"/>
      </w:divBdr>
    </w:div>
    <w:div w:id="1727222200">
      <w:bodyDiv w:val="1"/>
      <w:marLeft w:val="0"/>
      <w:marRight w:val="0"/>
      <w:marTop w:val="0"/>
      <w:marBottom w:val="0"/>
      <w:divBdr>
        <w:top w:val="none" w:sz="0" w:space="0" w:color="auto"/>
        <w:left w:val="none" w:sz="0" w:space="0" w:color="auto"/>
        <w:bottom w:val="none" w:sz="0" w:space="0" w:color="auto"/>
        <w:right w:val="none" w:sz="0" w:space="0" w:color="auto"/>
      </w:divBdr>
    </w:div>
    <w:div w:id="1750495948">
      <w:bodyDiv w:val="1"/>
      <w:marLeft w:val="0"/>
      <w:marRight w:val="0"/>
      <w:marTop w:val="0"/>
      <w:marBottom w:val="0"/>
      <w:divBdr>
        <w:top w:val="none" w:sz="0" w:space="0" w:color="auto"/>
        <w:left w:val="none" w:sz="0" w:space="0" w:color="auto"/>
        <w:bottom w:val="none" w:sz="0" w:space="0" w:color="auto"/>
        <w:right w:val="none" w:sz="0" w:space="0" w:color="auto"/>
      </w:divBdr>
    </w:div>
    <w:div w:id="1758941545">
      <w:bodyDiv w:val="1"/>
      <w:marLeft w:val="0"/>
      <w:marRight w:val="0"/>
      <w:marTop w:val="0"/>
      <w:marBottom w:val="0"/>
      <w:divBdr>
        <w:top w:val="none" w:sz="0" w:space="0" w:color="auto"/>
        <w:left w:val="none" w:sz="0" w:space="0" w:color="auto"/>
        <w:bottom w:val="none" w:sz="0" w:space="0" w:color="auto"/>
        <w:right w:val="none" w:sz="0" w:space="0" w:color="auto"/>
      </w:divBdr>
    </w:div>
    <w:div w:id="1866480370">
      <w:bodyDiv w:val="1"/>
      <w:marLeft w:val="0"/>
      <w:marRight w:val="0"/>
      <w:marTop w:val="0"/>
      <w:marBottom w:val="0"/>
      <w:divBdr>
        <w:top w:val="none" w:sz="0" w:space="0" w:color="auto"/>
        <w:left w:val="none" w:sz="0" w:space="0" w:color="auto"/>
        <w:bottom w:val="none" w:sz="0" w:space="0" w:color="auto"/>
        <w:right w:val="none" w:sz="0" w:space="0" w:color="auto"/>
      </w:divBdr>
    </w:div>
    <w:div w:id="1891071218">
      <w:bodyDiv w:val="1"/>
      <w:marLeft w:val="0"/>
      <w:marRight w:val="0"/>
      <w:marTop w:val="0"/>
      <w:marBottom w:val="0"/>
      <w:divBdr>
        <w:top w:val="none" w:sz="0" w:space="0" w:color="auto"/>
        <w:left w:val="none" w:sz="0" w:space="0" w:color="auto"/>
        <w:bottom w:val="none" w:sz="0" w:space="0" w:color="auto"/>
        <w:right w:val="none" w:sz="0" w:space="0" w:color="auto"/>
      </w:divBdr>
    </w:div>
    <w:div w:id="1893346096">
      <w:bodyDiv w:val="1"/>
      <w:marLeft w:val="0"/>
      <w:marRight w:val="0"/>
      <w:marTop w:val="0"/>
      <w:marBottom w:val="0"/>
      <w:divBdr>
        <w:top w:val="none" w:sz="0" w:space="0" w:color="auto"/>
        <w:left w:val="none" w:sz="0" w:space="0" w:color="auto"/>
        <w:bottom w:val="none" w:sz="0" w:space="0" w:color="auto"/>
        <w:right w:val="none" w:sz="0" w:space="0" w:color="auto"/>
      </w:divBdr>
    </w:div>
    <w:div w:id="1915511473">
      <w:bodyDiv w:val="1"/>
      <w:marLeft w:val="0"/>
      <w:marRight w:val="0"/>
      <w:marTop w:val="0"/>
      <w:marBottom w:val="0"/>
      <w:divBdr>
        <w:top w:val="none" w:sz="0" w:space="0" w:color="auto"/>
        <w:left w:val="none" w:sz="0" w:space="0" w:color="auto"/>
        <w:bottom w:val="none" w:sz="0" w:space="0" w:color="auto"/>
        <w:right w:val="none" w:sz="0" w:space="0" w:color="auto"/>
      </w:divBdr>
    </w:div>
    <w:div w:id="1920753319">
      <w:bodyDiv w:val="1"/>
      <w:marLeft w:val="0"/>
      <w:marRight w:val="0"/>
      <w:marTop w:val="0"/>
      <w:marBottom w:val="0"/>
      <w:divBdr>
        <w:top w:val="none" w:sz="0" w:space="0" w:color="auto"/>
        <w:left w:val="none" w:sz="0" w:space="0" w:color="auto"/>
        <w:bottom w:val="none" w:sz="0" w:space="0" w:color="auto"/>
        <w:right w:val="none" w:sz="0" w:space="0" w:color="auto"/>
      </w:divBdr>
    </w:div>
    <w:div w:id="2025204499">
      <w:bodyDiv w:val="1"/>
      <w:marLeft w:val="0"/>
      <w:marRight w:val="0"/>
      <w:marTop w:val="0"/>
      <w:marBottom w:val="0"/>
      <w:divBdr>
        <w:top w:val="none" w:sz="0" w:space="0" w:color="auto"/>
        <w:left w:val="none" w:sz="0" w:space="0" w:color="auto"/>
        <w:bottom w:val="none" w:sz="0" w:space="0" w:color="auto"/>
        <w:right w:val="none" w:sz="0" w:space="0" w:color="auto"/>
      </w:divBdr>
    </w:div>
    <w:div w:id="2069377435">
      <w:bodyDiv w:val="1"/>
      <w:marLeft w:val="0"/>
      <w:marRight w:val="0"/>
      <w:marTop w:val="0"/>
      <w:marBottom w:val="0"/>
      <w:divBdr>
        <w:top w:val="none" w:sz="0" w:space="0" w:color="auto"/>
        <w:left w:val="none" w:sz="0" w:space="0" w:color="auto"/>
        <w:bottom w:val="none" w:sz="0" w:space="0" w:color="auto"/>
        <w:right w:val="none" w:sz="0" w:space="0" w:color="auto"/>
      </w:divBdr>
    </w:div>
    <w:div w:id="2069834963">
      <w:bodyDiv w:val="1"/>
      <w:marLeft w:val="0"/>
      <w:marRight w:val="0"/>
      <w:marTop w:val="0"/>
      <w:marBottom w:val="0"/>
      <w:divBdr>
        <w:top w:val="none" w:sz="0" w:space="0" w:color="auto"/>
        <w:left w:val="none" w:sz="0" w:space="0" w:color="auto"/>
        <w:bottom w:val="none" w:sz="0" w:space="0" w:color="auto"/>
        <w:right w:val="none" w:sz="0" w:space="0" w:color="auto"/>
      </w:divBdr>
    </w:div>
    <w:div w:id="21355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DATA\mchn1520\DesktopPC\CT-LT\IEEE-802.15.4-2015\P802.15.4-REVc-DF3.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ATA\mchn1520\DesktopPC\CT-LT\IEEE-802.15.4-2015\P802.15.4-REVc-DF3.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D:\DATA\mchn1520\DesktopPC\CT-LT\IEEE-802.15.4-2015\P802.15.4-REVc-DF3.docx"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file:///D:\DATA\mchn1520\DesktopPC\CT-LT\IEEE-802.15.4-2015\P802.15.4-REVc-DF3.docx"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mchn1520\Vorlagen\IEEE\IEEE-P802_15-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C330F-A469-4C76-A82F-88AA1497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IEEE-P802_15-15.dot</Template>
  <TotalTime>0</TotalTime>
  <Pages>48</Pages>
  <Words>11190</Words>
  <Characters>67408</Characters>
  <Application>Microsoft Office Word</Application>
  <DocSecurity>0</DocSecurity>
  <Lines>561</Lines>
  <Paragraphs>156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Low Latency Deterministic Networks (LLDN) text for IEEE 802.15.4 REVc SB01 Waikoloa</vt:lpstr>
      <vt:lpstr>&lt;title&gt;</vt:lpstr>
    </vt:vector>
  </TitlesOfParts>
  <Company>Siemens AG</Company>
  <LinksUpToDate>false</LinksUpToDate>
  <CharactersWithSpaces>78442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Deterministic Networks (LLDN) text for IEEE 802.15.4 REVc SB01 Waikoloa</dc:title>
  <dc:creator>Michael Bahr</dc:creator>
  <dc:description>&lt;street address&gt;_x000d_
TELEPHONE: &lt;phone#&gt;_x000d_
FAX: &lt;fax#&gt;_x000d_
EMAIL: &lt;email&gt;</dc:description>
  <cp:lastModifiedBy>LLDN REVc-w</cp:lastModifiedBy>
  <cp:revision>4</cp:revision>
  <cp:lastPrinted>1601-01-01T00:00:00Z</cp:lastPrinted>
  <dcterms:created xsi:type="dcterms:W3CDTF">2015-08-03T20:51:00Z</dcterms:created>
  <dcterms:modified xsi:type="dcterms:W3CDTF">2015-08-03T20:54:00Z</dcterms:modified>
  <cp:category>15/616r0</cp:category>
</cp:coreProperties>
</file>