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70437A">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68113BD6" w:rsidR="00FC0180" w:rsidRDefault="00FC0180" w:rsidP="00D77451">
            <w:pPr>
              <w:pStyle w:val="covertext"/>
            </w:pPr>
            <w:r>
              <w:t>[</w:t>
            </w:r>
            <w:r w:rsidR="00D77451">
              <w:t>13</w:t>
            </w:r>
            <w:r w:rsidR="001C4FC3">
              <w:t xml:space="preserve"> </w:t>
            </w:r>
            <w:r w:rsidR="00D77451">
              <w:t>Mar</w:t>
            </w:r>
            <w:r w:rsidR="00216CBA">
              <w:t xml:space="preserve"> </w:t>
            </w:r>
            <w:r w:rsidR="00846679">
              <w:t>20</w:t>
            </w:r>
            <w:r w:rsidR="00D77451">
              <w:t>15</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277ABB99" w:rsidR="00FC0180" w:rsidRPr="00042A51" w:rsidRDefault="00FC0180" w:rsidP="00851D79">
            <w:pPr>
              <w:pStyle w:val="covertext"/>
            </w:pPr>
            <w:r w:rsidRPr="00042A51">
              <w:t xml:space="preserve">[802.15 </w:t>
            </w:r>
            <w:r w:rsidR="00851D79">
              <w:t>Plenary</w:t>
            </w:r>
            <w:r w:rsidRPr="00042A51">
              <w:t xml:space="preserve"> Meeting in </w:t>
            </w:r>
            <w:r w:rsidR="00851D79">
              <w:t>Waikoloa</w:t>
            </w:r>
            <w:r w:rsidR="00B56885">
              <w:t xml:space="preserve">, </w:t>
            </w:r>
            <w:r w:rsidR="00851D79">
              <w:t>Hawaii</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05C2EEC2"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E32A14">
        <w:rPr>
          <w:b/>
          <w:color w:val="FF0000"/>
          <w:sz w:val="28"/>
          <w:szCs w:val="28"/>
        </w:rPr>
        <w:t>Plenary</w:t>
      </w:r>
      <w:r w:rsidRPr="006C7CCC">
        <w:rPr>
          <w:b/>
          <w:color w:val="FF0000"/>
          <w:sz w:val="28"/>
          <w:szCs w:val="28"/>
        </w:rPr>
        <w:t xml:space="preserve"> Meeting – Session #</w:t>
      </w:r>
      <w:r w:rsidR="001C4FC3">
        <w:rPr>
          <w:b/>
          <w:color w:val="FF0000"/>
          <w:sz w:val="28"/>
          <w:szCs w:val="28"/>
        </w:rPr>
        <w:t>9</w:t>
      </w:r>
      <w:r w:rsidR="00A01976">
        <w:rPr>
          <w:b/>
          <w:color w:val="FF0000"/>
          <w:sz w:val="28"/>
          <w:szCs w:val="28"/>
        </w:rPr>
        <w:t>7</w:t>
      </w:r>
    </w:p>
    <w:p w14:paraId="126316DB" w14:textId="3D124AAB" w:rsidR="00D07AA1" w:rsidRPr="00BC3A78" w:rsidRDefault="00A01976" w:rsidP="00FC0180">
      <w:pPr>
        <w:widowControl w:val="0"/>
        <w:spacing w:before="120"/>
        <w:jc w:val="center"/>
        <w:rPr>
          <w:b/>
          <w:color w:val="FF0000"/>
          <w:sz w:val="28"/>
          <w:szCs w:val="28"/>
        </w:rPr>
      </w:pPr>
      <w:r>
        <w:rPr>
          <w:b/>
          <w:color w:val="FF0000"/>
          <w:sz w:val="28"/>
          <w:szCs w:val="28"/>
        </w:rPr>
        <w:t>Hilton Waikoloa</w:t>
      </w:r>
      <w:r w:rsidR="00BC3A78" w:rsidRPr="00BC3A78">
        <w:rPr>
          <w:b/>
          <w:color w:val="FF0000"/>
          <w:sz w:val="28"/>
          <w:szCs w:val="28"/>
        </w:rPr>
        <w:t xml:space="preserve">, </w:t>
      </w:r>
      <w:r>
        <w:rPr>
          <w:b/>
          <w:color w:val="FF0000"/>
          <w:sz w:val="28"/>
          <w:szCs w:val="28"/>
        </w:rPr>
        <w:t>Hawaii</w:t>
      </w:r>
    </w:p>
    <w:p w14:paraId="7E7086C7" w14:textId="61F2D1CF" w:rsidR="00FC0180" w:rsidRPr="00042A51" w:rsidRDefault="00A01976" w:rsidP="00FC0180">
      <w:pPr>
        <w:widowControl w:val="0"/>
        <w:spacing w:before="120"/>
        <w:jc w:val="center"/>
        <w:rPr>
          <w:b/>
          <w:color w:val="FF0000"/>
          <w:sz w:val="28"/>
          <w:szCs w:val="28"/>
        </w:rPr>
      </w:pPr>
      <w:r>
        <w:rPr>
          <w:b/>
          <w:color w:val="FF0000"/>
          <w:sz w:val="28"/>
          <w:szCs w:val="28"/>
        </w:rPr>
        <w:t>July</w:t>
      </w:r>
      <w:r w:rsidR="00D07AA1" w:rsidRPr="00D07AA1">
        <w:rPr>
          <w:b/>
          <w:color w:val="FF0000"/>
          <w:sz w:val="28"/>
          <w:szCs w:val="28"/>
        </w:rPr>
        <w:t xml:space="preserve"> </w:t>
      </w:r>
      <w:r>
        <w:rPr>
          <w:b/>
          <w:color w:val="FF0000"/>
          <w:sz w:val="28"/>
          <w:szCs w:val="28"/>
        </w:rPr>
        <w:t>13</w:t>
      </w:r>
      <w:r w:rsidR="00C83470">
        <w:rPr>
          <w:b/>
          <w:color w:val="FF0000"/>
          <w:sz w:val="28"/>
          <w:szCs w:val="28"/>
        </w:rPr>
        <w:t>-</w:t>
      </w:r>
      <w:r w:rsidR="0013465F">
        <w:rPr>
          <w:b/>
          <w:color w:val="FF0000"/>
          <w:sz w:val="28"/>
          <w:szCs w:val="28"/>
        </w:rPr>
        <w:t>1</w:t>
      </w:r>
      <w:r>
        <w:rPr>
          <w:b/>
          <w:color w:val="FF0000"/>
          <w:sz w:val="28"/>
          <w:szCs w:val="28"/>
        </w:rPr>
        <w:t>7</w:t>
      </w:r>
      <w:r w:rsidR="00D07AA1" w:rsidRPr="00D07AA1">
        <w:rPr>
          <w:b/>
          <w:color w:val="FF0000"/>
          <w:sz w:val="28"/>
          <w:szCs w:val="28"/>
        </w:rPr>
        <w:t>, 201</w:t>
      </w:r>
      <w:r w:rsidR="00D77451">
        <w:rPr>
          <w:b/>
          <w:color w:val="FF0000"/>
          <w:sz w:val="28"/>
          <w:szCs w:val="28"/>
        </w:rPr>
        <w:t>5</w:t>
      </w:r>
    </w:p>
    <w:p w14:paraId="3DEF7B7A" w14:textId="206B23CA" w:rsidR="00FC0180" w:rsidRDefault="0021134D" w:rsidP="00FC0180">
      <w:pPr>
        <w:widowControl w:val="0"/>
        <w:spacing w:before="120"/>
        <w:rPr>
          <w:b/>
          <w:sz w:val="28"/>
        </w:rPr>
      </w:pPr>
      <w:r>
        <w:rPr>
          <w:b/>
          <w:sz w:val="28"/>
        </w:rPr>
        <w:t xml:space="preserve">Monday, </w:t>
      </w:r>
      <w:r w:rsidR="00A01976">
        <w:rPr>
          <w:b/>
          <w:sz w:val="28"/>
        </w:rPr>
        <w:t>13 July</w:t>
      </w:r>
      <w:r w:rsidR="00D07AA1">
        <w:rPr>
          <w:b/>
          <w:sz w:val="28"/>
        </w:rPr>
        <w:t xml:space="preserve"> 201</w:t>
      </w:r>
      <w:r w:rsidR="00D77451">
        <w:rPr>
          <w:b/>
          <w:sz w:val="28"/>
        </w:rPr>
        <w:t>5</w:t>
      </w:r>
    </w:p>
    <w:p w14:paraId="5B998165" w14:textId="77777777" w:rsidR="00E32A14" w:rsidRDefault="00E32A14" w:rsidP="00E32A14">
      <w:pPr>
        <w:ind w:left="1080" w:hanging="1080"/>
        <w:rPr>
          <w:b/>
          <w:szCs w:val="28"/>
        </w:rPr>
      </w:pPr>
    </w:p>
    <w:p w14:paraId="55FDE8E0" w14:textId="4BFDD5D4" w:rsidR="00E32A14" w:rsidRDefault="00D77451" w:rsidP="00E32A14">
      <w:pPr>
        <w:ind w:left="1080" w:hanging="1080"/>
        <w:rPr>
          <w:szCs w:val="28"/>
        </w:rPr>
      </w:pPr>
      <w:r>
        <w:rPr>
          <w:b/>
          <w:szCs w:val="28"/>
        </w:rPr>
        <w:t>10:</w:t>
      </w:r>
      <w:r w:rsidR="00A01976">
        <w:rPr>
          <w:b/>
          <w:szCs w:val="28"/>
        </w:rPr>
        <w:t>2</w:t>
      </w:r>
      <w:r w:rsidR="001C4FC3">
        <w:rPr>
          <w:b/>
          <w:szCs w:val="28"/>
        </w:rPr>
        <w:t>1</w:t>
      </w:r>
      <w:r w:rsidR="00E32A14">
        <w:rPr>
          <w:b/>
          <w:szCs w:val="28"/>
        </w:rPr>
        <w:t xml:space="preserve"> A</w:t>
      </w:r>
      <w:r w:rsidR="00E32A14" w:rsidRPr="00E7520D">
        <w:rPr>
          <w:b/>
          <w:szCs w:val="28"/>
        </w:rPr>
        <w:t>M</w:t>
      </w:r>
      <w:r w:rsidR="00E32A14" w:rsidRPr="000E1E85">
        <w:rPr>
          <w:szCs w:val="28"/>
        </w:rPr>
        <w:t xml:space="preserve"> The chair, Bob Heile</w:t>
      </w:r>
      <w:r w:rsidR="00E32A14">
        <w:rPr>
          <w:szCs w:val="28"/>
        </w:rPr>
        <w:t>, called the meeting to order (15-1</w:t>
      </w:r>
      <w:r>
        <w:rPr>
          <w:szCs w:val="28"/>
        </w:rPr>
        <w:t>5</w:t>
      </w:r>
      <w:r w:rsidR="006B477C">
        <w:rPr>
          <w:szCs w:val="28"/>
        </w:rPr>
        <w:t>-0</w:t>
      </w:r>
      <w:r>
        <w:rPr>
          <w:szCs w:val="28"/>
        </w:rPr>
        <w:t>101</w:t>
      </w:r>
      <w:r w:rsidR="00E32A14">
        <w:rPr>
          <w:szCs w:val="28"/>
        </w:rPr>
        <w:t>-0</w:t>
      </w:r>
      <w:r>
        <w:rPr>
          <w:szCs w:val="28"/>
        </w:rPr>
        <w:t>1</w:t>
      </w:r>
      <w:r w:rsidR="00E32A14">
        <w:rPr>
          <w:szCs w:val="28"/>
        </w:rPr>
        <w:t xml:space="preserve">) </w:t>
      </w:r>
    </w:p>
    <w:p w14:paraId="08DBAB20" w14:textId="09E78D68" w:rsidR="00E32A14" w:rsidRPr="000E1E85" w:rsidRDefault="00E32A14" w:rsidP="00E32A14">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F5599A">
        <w:rPr>
          <w:szCs w:val="28"/>
        </w:rPr>
        <w:t xml:space="preserve">; there </w:t>
      </w:r>
      <w:r w:rsidR="00CE452D">
        <w:rPr>
          <w:szCs w:val="28"/>
        </w:rPr>
        <w:t>were none</w:t>
      </w:r>
      <w:r w:rsidRPr="000E1E85">
        <w:rPr>
          <w:szCs w:val="28"/>
        </w:rPr>
        <w:t>.</w:t>
      </w:r>
    </w:p>
    <w:p w14:paraId="2D1417CE" w14:textId="77777777" w:rsidR="008F1971" w:rsidRDefault="008F1971" w:rsidP="00E32A14">
      <w:pPr>
        <w:ind w:left="720"/>
        <w:rPr>
          <w:szCs w:val="28"/>
        </w:rPr>
      </w:pPr>
    </w:p>
    <w:p w14:paraId="6E40A49E" w14:textId="77777777" w:rsidR="00E32A14" w:rsidRDefault="00E32A14" w:rsidP="00E32A14">
      <w:pPr>
        <w:ind w:left="720"/>
        <w:rPr>
          <w:szCs w:val="28"/>
        </w:rPr>
      </w:pPr>
      <w:r w:rsidRPr="000E1E85">
        <w:rPr>
          <w:szCs w:val="28"/>
        </w:rPr>
        <w:t>Announcements</w:t>
      </w:r>
      <w:r>
        <w:rPr>
          <w:szCs w:val="28"/>
        </w:rPr>
        <w:t>:</w:t>
      </w:r>
    </w:p>
    <w:p w14:paraId="40F831DE" w14:textId="7CD8E722" w:rsidR="00E32A14" w:rsidRPr="00D77451" w:rsidRDefault="00A01976" w:rsidP="00D77451">
      <w:pPr>
        <w:numPr>
          <w:ilvl w:val="0"/>
          <w:numId w:val="3"/>
        </w:numPr>
        <w:rPr>
          <w:szCs w:val="28"/>
        </w:rPr>
      </w:pPr>
      <w:r>
        <w:rPr>
          <w:color w:val="000000"/>
        </w:rPr>
        <w:t>Bangkok</w:t>
      </w:r>
      <w:r w:rsidR="00713C58">
        <w:rPr>
          <w:color w:val="000000"/>
        </w:rPr>
        <w:t xml:space="preserve"> </w:t>
      </w:r>
      <w:r w:rsidR="00D77451">
        <w:rPr>
          <w:color w:val="000000"/>
        </w:rPr>
        <w:t>early bird hotel rates end</w:t>
      </w:r>
      <w:r w:rsidR="00713C58">
        <w:rPr>
          <w:color w:val="000000"/>
        </w:rPr>
        <w:t xml:space="preserve"> </w:t>
      </w:r>
      <w:r>
        <w:rPr>
          <w:color w:val="000000"/>
        </w:rPr>
        <w:t>27 July</w:t>
      </w:r>
      <w:r w:rsidR="00D77451">
        <w:rPr>
          <w:color w:val="000000"/>
        </w:rPr>
        <w:t xml:space="preserve"> 2015</w:t>
      </w:r>
      <w:r w:rsidR="00713C58">
        <w:rPr>
          <w:color w:val="000000"/>
        </w:rPr>
        <w:t>, please make your reservations</w:t>
      </w:r>
    </w:p>
    <w:p w14:paraId="0C9DDDDB" w14:textId="77777777" w:rsidR="00E32A14" w:rsidRDefault="00E32A14" w:rsidP="00E32A14">
      <w:pPr>
        <w:ind w:left="720"/>
        <w:rPr>
          <w:szCs w:val="28"/>
        </w:rPr>
      </w:pPr>
    </w:p>
    <w:p w14:paraId="5C6EE176" w14:textId="77777777" w:rsidR="00CE452D" w:rsidRDefault="00CE452D" w:rsidP="00CE452D">
      <w:pPr>
        <w:ind w:left="720"/>
        <w:rPr>
          <w:szCs w:val="28"/>
        </w:rPr>
      </w:pPr>
      <w:r>
        <w:rPr>
          <w:szCs w:val="28"/>
        </w:rPr>
        <w:t xml:space="preserve">Chair informed the group of, and displayed the IEEE-SA patent policy presentation slides 0-5 </w:t>
      </w:r>
      <w:r w:rsidRPr="00975127">
        <w:rPr>
          <w:color w:val="0000FF"/>
          <w:szCs w:val="28"/>
        </w:rPr>
        <w:t>(</w:t>
      </w:r>
      <w:hyperlink r:id="rId9"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24CC513F" w14:textId="77777777" w:rsidR="00CE452D" w:rsidRDefault="00CE452D" w:rsidP="00CE452D">
      <w:pPr>
        <w:ind w:left="720"/>
        <w:rPr>
          <w:szCs w:val="28"/>
        </w:rPr>
      </w:pPr>
    </w:p>
    <w:p w14:paraId="4D55AE82" w14:textId="77777777" w:rsidR="00CE452D" w:rsidRDefault="00CE452D" w:rsidP="00CE452D">
      <w:pPr>
        <w:ind w:left="720"/>
        <w:rPr>
          <w:szCs w:val="28"/>
        </w:rPr>
      </w:pPr>
      <w:r>
        <w:rPr>
          <w:szCs w:val="28"/>
        </w:rPr>
        <w:t xml:space="preserve">Chair asked the participants who wished to declare a Letter of Assurance (LoA) 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attendant responses to this call.  </w:t>
      </w:r>
    </w:p>
    <w:p w14:paraId="6B149C26" w14:textId="77777777" w:rsidR="00CE452D" w:rsidRDefault="00CE452D" w:rsidP="00CE452D">
      <w:pPr>
        <w:ind w:left="720"/>
        <w:rPr>
          <w:szCs w:val="28"/>
        </w:rPr>
      </w:pPr>
    </w:p>
    <w:p w14:paraId="10B73F5D" w14:textId="77777777" w:rsidR="00CE452D" w:rsidRDefault="00CE452D" w:rsidP="00CE452D">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553968E7" w14:textId="77777777" w:rsidR="00CE452D" w:rsidRDefault="00CE452D" w:rsidP="00F63CDE">
      <w:pPr>
        <w:ind w:left="720"/>
        <w:rPr>
          <w:szCs w:val="28"/>
        </w:rPr>
      </w:pPr>
    </w:p>
    <w:p w14:paraId="22D3BC72" w14:textId="2493543E" w:rsidR="00F63CDE" w:rsidRPr="00E7520D" w:rsidRDefault="00DF10DD" w:rsidP="00F63CDE">
      <w:pPr>
        <w:ind w:left="720"/>
        <w:rPr>
          <w:szCs w:val="28"/>
        </w:rPr>
      </w:pPr>
      <w:r>
        <w:rPr>
          <w:szCs w:val="28"/>
        </w:rPr>
        <w:t xml:space="preserve">C Powell </w:t>
      </w:r>
      <w:r w:rsidR="00F63CDE">
        <w:rPr>
          <w:szCs w:val="28"/>
        </w:rPr>
        <w:t>moved</w:t>
      </w:r>
      <w:r w:rsidR="00F63CDE" w:rsidRPr="000E1E85">
        <w:rPr>
          <w:szCs w:val="28"/>
        </w:rPr>
        <w:t xml:space="preserve"> </w:t>
      </w:r>
      <w:r w:rsidR="00F63CDE">
        <w:rPr>
          <w:szCs w:val="28"/>
        </w:rPr>
        <w:t xml:space="preserve">to </w:t>
      </w:r>
      <w:r w:rsidR="00F63CDE" w:rsidRPr="00590BAC">
        <w:rPr>
          <w:i/>
          <w:szCs w:val="28"/>
        </w:rPr>
        <w:t>approve the agenda (document IEEE 15-</w:t>
      </w:r>
      <w:r>
        <w:rPr>
          <w:i/>
          <w:szCs w:val="28"/>
        </w:rPr>
        <w:t>15</w:t>
      </w:r>
      <w:r w:rsidR="00F63CDE" w:rsidRPr="00590BAC">
        <w:rPr>
          <w:i/>
          <w:szCs w:val="28"/>
        </w:rPr>
        <w:t>-0</w:t>
      </w:r>
      <w:r w:rsidR="00A01976">
        <w:rPr>
          <w:i/>
          <w:szCs w:val="28"/>
        </w:rPr>
        <w:t>453</w:t>
      </w:r>
      <w:r w:rsidR="00F63CDE" w:rsidRPr="00590BAC">
        <w:rPr>
          <w:i/>
          <w:szCs w:val="28"/>
        </w:rPr>
        <w:t>-0</w:t>
      </w:r>
      <w:r w:rsidR="00A01976">
        <w:rPr>
          <w:i/>
          <w:szCs w:val="28"/>
        </w:rPr>
        <w:t>3</w:t>
      </w:r>
      <w:r w:rsidR="00F63CDE" w:rsidRPr="00590BAC">
        <w:rPr>
          <w:i/>
          <w:szCs w:val="28"/>
        </w:rPr>
        <w:t>-0000)</w:t>
      </w:r>
      <w:r w:rsidR="00F63CDE">
        <w:rPr>
          <w:szCs w:val="28"/>
        </w:rPr>
        <w:t xml:space="preserve"> with </w:t>
      </w:r>
      <w:r w:rsidR="00A01976">
        <w:rPr>
          <w:szCs w:val="28"/>
        </w:rPr>
        <w:t>E Callaway</w:t>
      </w:r>
      <w:r>
        <w:rPr>
          <w:szCs w:val="28"/>
        </w:rPr>
        <w:t xml:space="preserve"> </w:t>
      </w:r>
      <w:r w:rsidR="00F63CDE">
        <w:rPr>
          <w:szCs w:val="28"/>
        </w:rPr>
        <w:t xml:space="preserve">seconding the motion.  </w:t>
      </w:r>
      <w:r w:rsidR="00F63CDE">
        <w:t>Following no objection the agenda was approved.</w:t>
      </w:r>
    </w:p>
    <w:p w14:paraId="2FF12779" w14:textId="77777777" w:rsidR="00F63CDE" w:rsidRPr="000E1E85" w:rsidRDefault="00F63CDE" w:rsidP="00F63CDE">
      <w:pPr>
        <w:rPr>
          <w:szCs w:val="28"/>
        </w:rPr>
      </w:pPr>
    </w:p>
    <w:p w14:paraId="54DCDCC6" w14:textId="77AA8B59" w:rsidR="00F63CDE" w:rsidRDefault="00DF10DD" w:rsidP="00F63CDE">
      <w:pPr>
        <w:ind w:left="720"/>
      </w:pPr>
      <w:r>
        <w:rPr>
          <w:szCs w:val="28"/>
        </w:rPr>
        <w:t xml:space="preserve">R Alfvin </w:t>
      </w:r>
      <w:r w:rsidR="00F63CDE">
        <w:rPr>
          <w:szCs w:val="28"/>
        </w:rPr>
        <w:t>moved</w:t>
      </w:r>
      <w:r w:rsidR="00F63CDE" w:rsidRPr="000E1E85">
        <w:rPr>
          <w:szCs w:val="28"/>
        </w:rPr>
        <w:t xml:space="preserve"> </w:t>
      </w:r>
      <w:r w:rsidR="00F63CDE" w:rsidRPr="00E7520D">
        <w:rPr>
          <w:i/>
          <w:szCs w:val="28"/>
        </w:rPr>
        <w:t>to approve the previous meeting minutes (</w:t>
      </w:r>
      <w:r w:rsidR="00D77451">
        <w:rPr>
          <w:i/>
          <w:szCs w:val="28"/>
        </w:rPr>
        <w:t>document 15-15</w:t>
      </w:r>
      <w:r w:rsidR="00F63CDE" w:rsidRPr="00E7520D">
        <w:rPr>
          <w:i/>
          <w:szCs w:val="28"/>
        </w:rPr>
        <w:t>-</w:t>
      </w:r>
      <w:r w:rsidR="00F63CDE">
        <w:rPr>
          <w:i/>
          <w:szCs w:val="28"/>
        </w:rPr>
        <w:t>0</w:t>
      </w:r>
      <w:r w:rsidR="00A01976">
        <w:rPr>
          <w:i/>
          <w:szCs w:val="28"/>
        </w:rPr>
        <w:t>367</w:t>
      </w:r>
      <w:r w:rsidR="00F63CDE" w:rsidRPr="00E7520D">
        <w:rPr>
          <w:i/>
          <w:szCs w:val="28"/>
        </w:rPr>
        <w:t>-00</w:t>
      </w:r>
      <w:r w:rsidR="00F63CDE">
        <w:rPr>
          <w:i/>
          <w:szCs w:val="28"/>
        </w:rPr>
        <w:t>-00</w:t>
      </w:r>
      <w:r w:rsidR="00F63CDE" w:rsidRPr="00E7520D">
        <w:rPr>
          <w:i/>
          <w:szCs w:val="28"/>
        </w:rPr>
        <w:t>00)</w:t>
      </w:r>
      <w:r w:rsidR="00F63CDE">
        <w:rPr>
          <w:szCs w:val="28"/>
        </w:rPr>
        <w:t xml:space="preserve"> and </w:t>
      </w:r>
      <w:r w:rsidR="00A01976">
        <w:rPr>
          <w:szCs w:val="28"/>
        </w:rPr>
        <w:t>E Callaway</w:t>
      </w:r>
      <w:r w:rsidR="00D77451">
        <w:rPr>
          <w:szCs w:val="28"/>
        </w:rPr>
        <w:t xml:space="preserve"> </w:t>
      </w:r>
      <w:r w:rsidR="00F63CDE">
        <w:rPr>
          <w:szCs w:val="28"/>
        </w:rPr>
        <w:t>seconded the motion</w:t>
      </w:r>
      <w:r w:rsidR="00F63CDE" w:rsidRPr="000E1E85">
        <w:rPr>
          <w:szCs w:val="28"/>
        </w:rPr>
        <w:t xml:space="preserve">. </w:t>
      </w:r>
      <w:r w:rsidR="00F63CDE">
        <w:t>Following neither discussion nor objection the minutes were approved. There were no matters resulting from the previous minutes.</w:t>
      </w:r>
    </w:p>
    <w:p w14:paraId="1DDEBC5A" w14:textId="77777777" w:rsidR="00F63CDE" w:rsidRDefault="00F63CDE" w:rsidP="00F63CDE">
      <w:pPr>
        <w:ind w:left="720"/>
      </w:pPr>
    </w:p>
    <w:p w14:paraId="63DF5CF3" w14:textId="5432274A" w:rsidR="00E32A14" w:rsidRDefault="002D2117" w:rsidP="008A4CF6">
      <w:pPr>
        <w:rPr>
          <w:szCs w:val="28"/>
        </w:rPr>
      </w:pPr>
      <w:r>
        <w:rPr>
          <w:szCs w:val="28"/>
        </w:rPr>
        <w:t xml:space="preserve">Future Sessions </w:t>
      </w:r>
    </w:p>
    <w:p w14:paraId="6B618687" w14:textId="77777777" w:rsidR="00DF10DD" w:rsidRPr="00DF10DD" w:rsidRDefault="00DF10DD" w:rsidP="00DD25D0">
      <w:pPr>
        <w:numPr>
          <w:ilvl w:val="0"/>
          <w:numId w:val="11"/>
        </w:numPr>
        <w:outlineLvl w:val="0"/>
        <w:rPr>
          <w:szCs w:val="28"/>
        </w:rPr>
      </w:pPr>
      <w:r w:rsidRPr="00DF10DD">
        <w:rPr>
          <w:szCs w:val="28"/>
        </w:rPr>
        <w:t xml:space="preserve">September 13-18, 2015, Centara Bangkok, Bangkok, Thailand, </w:t>
      </w:r>
      <w:r w:rsidRPr="00DF10DD">
        <w:rPr>
          <w:i/>
          <w:iCs/>
          <w:szCs w:val="28"/>
        </w:rPr>
        <w:t>802 Wireless Interim Session.*</w:t>
      </w:r>
    </w:p>
    <w:p w14:paraId="1772D6F7" w14:textId="77777777" w:rsidR="00DF10DD" w:rsidRPr="00DF10DD" w:rsidRDefault="00DF10DD" w:rsidP="00DD25D0">
      <w:pPr>
        <w:numPr>
          <w:ilvl w:val="0"/>
          <w:numId w:val="11"/>
        </w:numPr>
        <w:outlineLvl w:val="0"/>
        <w:rPr>
          <w:szCs w:val="28"/>
        </w:rPr>
      </w:pPr>
      <w:r w:rsidRPr="00DF10DD">
        <w:rPr>
          <w:szCs w:val="28"/>
        </w:rPr>
        <w:t xml:space="preserve">November 8-13, 2015, Hyatt Regency Dallas, Dallas, TX, USA, </w:t>
      </w:r>
      <w:r w:rsidRPr="00DF10DD">
        <w:rPr>
          <w:i/>
          <w:iCs/>
          <w:szCs w:val="28"/>
        </w:rPr>
        <w:t>802 Plenary Session.</w:t>
      </w:r>
    </w:p>
    <w:p w14:paraId="2BAD8731" w14:textId="77777777" w:rsidR="00DF10DD" w:rsidRPr="00DF10DD" w:rsidRDefault="00DF10DD" w:rsidP="00DD25D0">
      <w:pPr>
        <w:numPr>
          <w:ilvl w:val="0"/>
          <w:numId w:val="11"/>
        </w:numPr>
        <w:outlineLvl w:val="0"/>
        <w:rPr>
          <w:szCs w:val="28"/>
        </w:rPr>
      </w:pPr>
      <w:r w:rsidRPr="00DF10DD">
        <w:rPr>
          <w:szCs w:val="28"/>
        </w:rPr>
        <w:t xml:space="preserve">January 17-22, 2016, Hyatt Regency Atlanta, Atlanta, GA, USA, </w:t>
      </w:r>
      <w:r w:rsidRPr="00DF10DD">
        <w:rPr>
          <w:i/>
          <w:iCs/>
          <w:szCs w:val="28"/>
        </w:rPr>
        <w:t>802 Wireless Interim Session.</w:t>
      </w:r>
      <w:r w:rsidRPr="00DF10DD">
        <w:rPr>
          <w:szCs w:val="28"/>
        </w:rPr>
        <w:t xml:space="preserve">* </w:t>
      </w:r>
      <w:r w:rsidRPr="00DF10DD">
        <w:rPr>
          <w:b/>
          <w:bCs/>
          <w:szCs w:val="28"/>
        </w:rPr>
        <w:t>(100</w:t>
      </w:r>
      <w:r w:rsidRPr="00DF10DD">
        <w:rPr>
          <w:b/>
          <w:bCs/>
          <w:szCs w:val="28"/>
          <w:vertAlign w:val="superscript"/>
        </w:rPr>
        <w:t>th</w:t>
      </w:r>
      <w:r w:rsidRPr="00DF10DD">
        <w:rPr>
          <w:b/>
          <w:bCs/>
          <w:szCs w:val="28"/>
        </w:rPr>
        <w:t xml:space="preserve"> Session of 802.15)</w:t>
      </w:r>
    </w:p>
    <w:p w14:paraId="3B2824E3" w14:textId="77777777" w:rsidR="00DF10DD" w:rsidRPr="00DF10DD" w:rsidRDefault="00DF10DD" w:rsidP="00DD25D0">
      <w:pPr>
        <w:numPr>
          <w:ilvl w:val="0"/>
          <w:numId w:val="11"/>
        </w:numPr>
        <w:outlineLvl w:val="0"/>
        <w:rPr>
          <w:szCs w:val="28"/>
        </w:rPr>
      </w:pPr>
      <w:r w:rsidRPr="00DF10DD">
        <w:rPr>
          <w:szCs w:val="28"/>
        </w:rPr>
        <w:t>March 13-18, 2016, Sands Venetian Hotel Macau, PRC (TBC), 802 Plenary Session.</w:t>
      </w:r>
    </w:p>
    <w:p w14:paraId="0E1BFA40" w14:textId="77777777" w:rsidR="00DF10DD" w:rsidRPr="00DF10DD" w:rsidRDefault="00DF10DD" w:rsidP="00DD25D0">
      <w:pPr>
        <w:numPr>
          <w:ilvl w:val="0"/>
          <w:numId w:val="11"/>
        </w:numPr>
        <w:outlineLvl w:val="0"/>
        <w:rPr>
          <w:szCs w:val="28"/>
        </w:rPr>
      </w:pPr>
      <w:r w:rsidRPr="00DF10DD">
        <w:rPr>
          <w:szCs w:val="28"/>
        </w:rPr>
        <w:t>May 15-20, 2016, Hilton Waikoloa Village, Kona, HI, USA, 802 Wireless Interim Session.*</w:t>
      </w:r>
    </w:p>
    <w:p w14:paraId="625C1E4C" w14:textId="77777777" w:rsidR="00DF10DD" w:rsidRPr="00DF10DD" w:rsidRDefault="00DF10DD" w:rsidP="00DD25D0">
      <w:pPr>
        <w:numPr>
          <w:ilvl w:val="0"/>
          <w:numId w:val="11"/>
        </w:numPr>
        <w:outlineLvl w:val="0"/>
        <w:rPr>
          <w:szCs w:val="28"/>
        </w:rPr>
      </w:pPr>
      <w:r w:rsidRPr="00DF10DD">
        <w:rPr>
          <w:szCs w:val="28"/>
        </w:rPr>
        <w:t>July 24-29, 2016, Grand Hyatt Manchester, San Diego, CA, USA, 802 Plenary Session</w:t>
      </w:r>
    </w:p>
    <w:p w14:paraId="133AF91B" w14:textId="77777777" w:rsidR="00E60679" w:rsidRDefault="00E60679" w:rsidP="00A33D97">
      <w:pPr>
        <w:rPr>
          <w:szCs w:val="28"/>
        </w:rPr>
      </w:pPr>
    </w:p>
    <w:p w14:paraId="2F9E5498" w14:textId="77777777" w:rsidR="00F32384" w:rsidRDefault="00F32384" w:rsidP="00A33D97">
      <w:pPr>
        <w:rPr>
          <w:szCs w:val="28"/>
        </w:rPr>
      </w:pPr>
      <w:r>
        <w:rPr>
          <w:szCs w:val="28"/>
        </w:rPr>
        <w:t xml:space="preserve">The Treasurer Report will be given at the midweek plenary </w:t>
      </w:r>
    </w:p>
    <w:p w14:paraId="194F218B" w14:textId="1646C555" w:rsidR="006B477C" w:rsidRDefault="006B477C" w:rsidP="006B477C">
      <w:pPr>
        <w:rPr>
          <w:b/>
          <w:bCs/>
          <w:szCs w:val="28"/>
        </w:rPr>
      </w:pPr>
    </w:p>
    <w:p w14:paraId="15F9E667" w14:textId="0BC69828" w:rsidR="00D776A5" w:rsidRPr="006B477C" w:rsidRDefault="00A33D97" w:rsidP="006B477C">
      <w:pPr>
        <w:rPr>
          <w:b/>
          <w:szCs w:val="28"/>
        </w:rPr>
      </w:pPr>
      <w:r w:rsidRPr="006B477C">
        <w:rPr>
          <w:b/>
          <w:szCs w:val="28"/>
        </w:rPr>
        <w:t>Status Reports</w:t>
      </w:r>
    </w:p>
    <w:p w14:paraId="43E540EA" w14:textId="50C0AAFE" w:rsidR="00F32384" w:rsidRPr="00F54C30" w:rsidRDefault="00327C5A" w:rsidP="00F54C30">
      <w:pPr>
        <w:ind w:left="720"/>
        <w:rPr>
          <w:rFonts w:ascii="Times" w:hAnsi="Times" w:cs="Helvetica"/>
        </w:rPr>
      </w:pPr>
      <w:r>
        <w:rPr>
          <w:rFonts w:ascii="Times" w:hAnsi="Times" w:cs="Helvetica"/>
        </w:rPr>
        <w:t>802.15</w:t>
      </w:r>
    </w:p>
    <w:p w14:paraId="4CF838A2" w14:textId="7440CC32" w:rsidR="00F32384" w:rsidRDefault="00F32384" w:rsidP="00C330AC">
      <w:pPr>
        <w:ind w:left="1080"/>
        <w:rPr>
          <w:szCs w:val="28"/>
        </w:rPr>
      </w:pPr>
      <w:r>
        <w:rPr>
          <w:szCs w:val="28"/>
        </w:rPr>
        <w:t>TG3d by T Kürner</w:t>
      </w:r>
    </w:p>
    <w:p w14:paraId="5E65C702" w14:textId="77777777" w:rsidR="00BD3410" w:rsidRPr="00BD3410" w:rsidRDefault="00BD3410" w:rsidP="00DD25D0">
      <w:pPr>
        <w:numPr>
          <w:ilvl w:val="0"/>
          <w:numId w:val="15"/>
        </w:numPr>
        <w:ind w:left="1800"/>
        <w:rPr>
          <w:szCs w:val="28"/>
        </w:rPr>
      </w:pPr>
      <w:r w:rsidRPr="00BD3410">
        <w:rPr>
          <w:szCs w:val="28"/>
        </w:rPr>
        <w:t>Review and Discuss Contributions</w:t>
      </w:r>
    </w:p>
    <w:p w14:paraId="6EF629E0" w14:textId="77777777" w:rsidR="00BD3410" w:rsidRDefault="00BD3410" w:rsidP="00C330AC">
      <w:pPr>
        <w:ind w:left="1080"/>
        <w:rPr>
          <w:szCs w:val="28"/>
        </w:rPr>
      </w:pPr>
    </w:p>
    <w:p w14:paraId="74E68456" w14:textId="212A4DC4" w:rsidR="00F32384" w:rsidRDefault="00F32384" w:rsidP="00C330AC">
      <w:pPr>
        <w:ind w:left="1080"/>
        <w:rPr>
          <w:szCs w:val="28"/>
        </w:rPr>
      </w:pPr>
      <w:r>
        <w:rPr>
          <w:szCs w:val="28"/>
        </w:rPr>
        <w:t>IG THz by T K</w:t>
      </w:r>
      <w:r w:rsidR="005774C8">
        <w:rPr>
          <w:szCs w:val="28"/>
        </w:rPr>
        <w:t>ü</w:t>
      </w:r>
      <w:r>
        <w:rPr>
          <w:szCs w:val="28"/>
        </w:rPr>
        <w:t>rner</w:t>
      </w:r>
    </w:p>
    <w:p w14:paraId="4A701507" w14:textId="003FCF41" w:rsidR="00F32384" w:rsidRPr="00F32384" w:rsidRDefault="00F32384" w:rsidP="00DD25D0">
      <w:pPr>
        <w:pStyle w:val="ListParagraph"/>
        <w:numPr>
          <w:ilvl w:val="0"/>
          <w:numId w:val="12"/>
        </w:numPr>
        <w:rPr>
          <w:szCs w:val="28"/>
        </w:rPr>
      </w:pPr>
      <w:r>
        <w:rPr>
          <w:szCs w:val="28"/>
        </w:rPr>
        <w:t xml:space="preserve">Starts again, </w:t>
      </w:r>
    </w:p>
    <w:p w14:paraId="0BD71F7F" w14:textId="77777777" w:rsidR="00B56F9F" w:rsidRDefault="00B56F9F" w:rsidP="00E32A14">
      <w:pPr>
        <w:ind w:left="1080"/>
        <w:rPr>
          <w:szCs w:val="28"/>
        </w:rPr>
      </w:pPr>
    </w:p>
    <w:p w14:paraId="64B0D7A1" w14:textId="052660D4" w:rsidR="00A01976" w:rsidRDefault="00A01976" w:rsidP="00E32A14">
      <w:pPr>
        <w:ind w:left="1080"/>
        <w:rPr>
          <w:szCs w:val="28"/>
        </w:rPr>
      </w:pPr>
      <w:r>
        <w:rPr>
          <w:szCs w:val="28"/>
        </w:rPr>
        <w:t>TG3e by A Estrada</w:t>
      </w:r>
    </w:p>
    <w:p w14:paraId="2AFE9EFF" w14:textId="1F673872" w:rsidR="00A01976" w:rsidRPr="00A01976" w:rsidRDefault="00A01976" w:rsidP="00A01976">
      <w:pPr>
        <w:pStyle w:val="ListParagraph"/>
        <w:numPr>
          <w:ilvl w:val="0"/>
          <w:numId w:val="15"/>
        </w:numPr>
        <w:ind w:left="1800"/>
        <w:rPr>
          <w:szCs w:val="28"/>
        </w:rPr>
      </w:pPr>
      <w:r>
        <w:rPr>
          <w:szCs w:val="28"/>
        </w:rPr>
        <w:t>Preliminary proposals</w:t>
      </w:r>
    </w:p>
    <w:p w14:paraId="55ED3139" w14:textId="77777777" w:rsidR="00A01976" w:rsidRDefault="00A01976" w:rsidP="00E32A14">
      <w:pPr>
        <w:ind w:left="1080"/>
        <w:rPr>
          <w:szCs w:val="28"/>
        </w:rPr>
      </w:pPr>
    </w:p>
    <w:p w14:paraId="77912393" w14:textId="4CF3BB27" w:rsidR="00E32A14" w:rsidRDefault="00C365C4" w:rsidP="00E32A14">
      <w:pPr>
        <w:ind w:left="1080"/>
        <w:rPr>
          <w:szCs w:val="28"/>
        </w:rPr>
      </w:pPr>
      <w:r>
        <w:rPr>
          <w:szCs w:val="28"/>
        </w:rPr>
        <w:t>T</w:t>
      </w:r>
      <w:r w:rsidR="00E32A14">
        <w:rPr>
          <w:szCs w:val="28"/>
        </w:rPr>
        <w:t>G</w:t>
      </w:r>
      <w:r>
        <w:rPr>
          <w:szCs w:val="28"/>
        </w:rPr>
        <w:t>4</w:t>
      </w:r>
      <w:r w:rsidR="00E74F92">
        <w:rPr>
          <w:szCs w:val="28"/>
        </w:rPr>
        <w:t>n</w:t>
      </w:r>
      <w:r w:rsidR="00E32A14">
        <w:rPr>
          <w:szCs w:val="28"/>
        </w:rPr>
        <w:t xml:space="preserve"> CMB by </w:t>
      </w:r>
      <w:r w:rsidR="00A651AD">
        <w:rPr>
          <w:szCs w:val="28"/>
        </w:rPr>
        <w:t>B Heile</w:t>
      </w:r>
    </w:p>
    <w:p w14:paraId="239928A0" w14:textId="37433B3A" w:rsidR="00BD3410" w:rsidRPr="00BD3410" w:rsidRDefault="00A01976" w:rsidP="00DD25D0">
      <w:pPr>
        <w:numPr>
          <w:ilvl w:val="0"/>
          <w:numId w:val="16"/>
        </w:numPr>
        <w:ind w:left="1800"/>
        <w:rPr>
          <w:szCs w:val="28"/>
        </w:rPr>
      </w:pPr>
      <w:r>
        <w:rPr>
          <w:szCs w:val="28"/>
        </w:rPr>
        <w:t>Going to RevCom</w:t>
      </w:r>
    </w:p>
    <w:p w14:paraId="021B39C4" w14:textId="77777777" w:rsidR="00BD3410" w:rsidRDefault="00BD3410" w:rsidP="0048759C">
      <w:pPr>
        <w:ind w:left="1080"/>
        <w:rPr>
          <w:szCs w:val="28"/>
        </w:rPr>
      </w:pPr>
    </w:p>
    <w:p w14:paraId="28E8D191" w14:textId="492604BA" w:rsidR="0048759C" w:rsidRPr="00BD3410" w:rsidRDefault="0048759C" w:rsidP="00BD3410">
      <w:pPr>
        <w:ind w:left="1080"/>
        <w:rPr>
          <w:szCs w:val="28"/>
        </w:rPr>
      </w:pPr>
      <w:r>
        <w:rPr>
          <w:szCs w:val="28"/>
        </w:rPr>
        <w:t xml:space="preserve">TG4q ULP by </w:t>
      </w:r>
      <w:r w:rsidR="00A651AD">
        <w:rPr>
          <w:szCs w:val="28"/>
        </w:rPr>
        <w:t>Ch</w:t>
      </w:r>
      <w:r w:rsidR="00563646">
        <w:rPr>
          <w:szCs w:val="28"/>
        </w:rPr>
        <w:t>i</w:t>
      </w:r>
      <w:r w:rsidR="00A651AD">
        <w:rPr>
          <w:szCs w:val="28"/>
        </w:rPr>
        <w:t xml:space="preserve">u </w:t>
      </w:r>
      <w:r w:rsidR="00563646">
        <w:rPr>
          <w:szCs w:val="28"/>
        </w:rPr>
        <w:t>Ngo</w:t>
      </w:r>
    </w:p>
    <w:p w14:paraId="3ABA55B4" w14:textId="7417D1AF" w:rsidR="00BD3410" w:rsidRPr="00BD3410" w:rsidRDefault="00A01976" w:rsidP="00DD25D0">
      <w:pPr>
        <w:pStyle w:val="ListParagraph"/>
        <w:numPr>
          <w:ilvl w:val="1"/>
          <w:numId w:val="17"/>
        </w:numPr>
        <w:ind w:left="1800"/>
        <w:rPr>
          <w:szCs w:val="28"/>
        </w:rPr>
      </w:pPr>
      <w:r>
        <w:rPr>
          <w:szCs w:val="28"/>
        </w:rPr>
        <w:t>Looking at some editorial comments</w:t>
      </w:r>
    </w:p>
    <w:p w14:paraId="062013D6" w14:textId="77777777" w:rsidR="00BD3410" w:rsidRDefault="00BD3410" w:rsidP="007F4896">
      <w:pPr>
        <w:ind w:left="1080"/>
        <w:rPr>
          <w:szCs w:val="28"/>
        </w:rPr>
      </w:pPr>
    </w:p>
    <w:p w14:paraId="6F60161F" w14:textId="1965B341" w:rsidR="005774C8" w:rsidRDefault="005774C8" w:rsidP="00BD3410">
      <w:pPr>
        <w:ind w:left="1080"/>
        <w:rPr>
          <w:szCs w:val="28"/>
        </w:rPr>
      </w:pPr>
      <w:r>
        <w:rPr>
          <w:szCs w:val="28"/>
        </w:rPr>
        <w:t xml:space="preserve">TG4r ranging by </w:t>
      </w:r>
      <w:r w:rsidR="00A651AD">
        <w:rPr>
          <w:szCs w:val="28"/>
        </w:rPr>
        <w:t>B Heile</w:t>
      </w:r>
    </w:p>
    <w:p w14:paraId="3C321340" w14:textId="564F639C" w:rsidR="00BD3410" w:rsidRDefault="00A01976" w:rsidP="002F7237">
      <w:pPr>
        <w:numPr>
          <w:ilvl w:val="1"/>
          <w:numId w:val="18"/>
        </w:numPr>
        <w:ind w:left="1800"/>
        <w:rPr>
          <w:szCs w:val="28"/>
        </w:rPr>
      </w:pPr>
      <w:r>
        <w:rPr>
          <w:szCs w:val="28"/>
        </w:rPr>
        <w:t>Future direction of task group</w:t>
      </w:r>
    </w:p>
    <w:p w14:paraId="74E37D6B" w14:textId="77777777" w:rsidR="00A01976" w:rsidRPr="002F7237" w:rsidRDefault="00A01976" w:rsidP="002F7237">
      <w:pPr>
        <w:numPr>
          <w:ilvl w:val="1"/>
          <w:numId w:val="18"/>
        </w:numPr>
        <w:ind w:left="1800"/>
        <w:rPr>
          <w:szCs w:val="28"/>
        </w:rPr>
      </w:pPr>
    </w:p>
    <w:p w14:paraId="084972A1" w14:textId="6115394C" w:rsidR="00BD3410" w:rsidRDefault="00BD3410" w:rsidP="007F4896">
      <w:pPr>
        <w:ind w:left="1080"/>
        <w:rPr>
          <w:szCs w:val="28"/>
        </w:rPr>
      </w:pPr>
      <w:r>
        <w:rPr>
          <w:szCs w:val="28"/>
        </w:rPr>
        <w:t>TG4s SRU by Shoichi  Kitazawa</w:t>
      </w:r>
    </w:p>
    <w:p w14:paraId="4AFDF973" w14:textId="70C1C263" w:rsidR="00BD3410" w:rsidRPr="00BD3410" w:rsidRDefault="00A01976" w:rsidP="00DD25D0">
      <w:pPr>
        <w:pStyle w:val="ListParagraph"/>
        <w:numPr>
          <w:ilvl w:val="0"/>
          <w:numId w:val="19"/>
        </w:numPr>
        <w:rPr>
          <w:szCs w:val="28"/>
        </w:rPr>
      </w:pPr>
      <w:r>
        <w:rPr>
          <w:szCs w:val="28"/>
        </w:rPr>
        <w:t>Reviewing issues</w:t>
      </w:r>
    </w:p>
    <w:p w14:paraId="0643F393" w14:textId="77777777" w:rsidR="00BD3410" w:rsidRDefault="00BD3410" w:rsidP="007F4896">
      <w:pPr>
        <w:ind w:left="1080"/>
        <w:rPr>
          <w:szCs w:val="28"/>
        </w:rPr>
      </w:pPr>
    </w:p>
    <w:p w14:paraId="58F59362" w14:textId="53FDCC06" w:rsidR="002F7237" w:rsidRPr="00BD3410" w:rsidRDefault="002F7237" w:rsidP="002F7237">
      <w:pPr>
        <w:ind w:left="1080"/>
        <w:rPr>
          <w:szCs w:val="28"/>
        </w:rPr>
      </w:pPr>
      <w:r>
        <w:rPr>
          <w:szCs w:val="28"/>
        </w:rPr>
        <w:t xml:space="preserve">TG7.1 LED by </w:t>
      </w:r>
      <w:r>
        <w:t>Yeong Min Jang</w:t>
      </w:r>
    </w:p>
    <w:p w14:paraId="665EBC98" w14:textId="19ADE349" w:rsidR="002F7237" w:rsidRPr="002F7237" w:rsidRDefault="00A01976" w:rsidP="002F7237">
      <w:pPr>
        <w:pStyle w:val="ListParagraph"/>
        <w:numPr>
          <w:ilvl w:val="0"/>
          <w:numId w:val="19"/>
        </w:numPr>
        <w:rPr>
          <w:szCs w:val="28"/>
        </w:rPr>
      </w:pPr>
      <w:r>
        <w:rPr>
          <w:szCs w:val="28"/>
        </w:rPr>
        <w:t>Hearing presentations</w:t>
      </w:r>
    </w:p>
    <w:p w14:paraId="72F5C652" w14:textId="77777777" w:rsidR="002F7237" w:rsidRDefault="002F7237" w:rsidP="00BD3410">
      <w:pPr>
        <w:ind w:left="1080"/>
        <w:rPr>
          <w:szCs w:val="28"/>
        </w:rPr>
      </w:pPr>
    </w:p>
    <w:p w14:paraId="57B17672" w14:textId="78CACE62" w:rsidR="00BD3410" w:rsidRDefault="007F4896" w:rsidP="00A01976">
      <w:pPr>
        <w:ind w:left="1080"/>
        <w:rPr>
          <w:szCs w:val="28"/>
        </w:rPr>
      </w:pPr>
      <w:r>
        <w:rPr>
          <w:szCs w:val="28"/>
        </w:rPr>
        <w:t xml:space="preserve">TG8 PAC by </w:t>
      </w:r>
      <w:r w:rsidR="005774C8">
        <w:rPr>
          <w:szCs w:val="28"/>
        </w:rPr>
        <w:t>M Lee</w:t>
      </w:r>
    </w:p>
    <w:p w14:paraId="5B53233B" w14:textId="77777777" w:rsidR="00A01976" w:rsidRPr="002F7237" w:rsidRDefault="00A01976" w:rsidP="00A01976">
      <w:pPr>
        <w:pStyle w:val="ListParagraph"/>
        <w:numPr>
          <w:ilvl w:val="0"/>
          <w:numId w:val="19"/>
        </w:numPr>
        <w:rPr>
          <w:szCs w:val="28"/>
        </w:rPr>
      </w:pPr>
      <w:r>
        <w:rPr>
          <w:szCs w:val="28"/>
        </w:rPr>
        <w:t>Hearing presentations</w:t>
      </w:r>
    </w:p>
    <w:p w14:paraId="5EA95C97" w14:textId="77777777" w:rsidR="00A01976" w:rsidRDefault="00A01976" w:rsidP="00E74F92">
      <w:pPr>
        <w:ind w:left="1080"/>
        <w:rPr>
          <w:szCs w:val="28"/>
        </w:rPr>
      </w:pPr>
    </w:p>
    <w:p w14:paraId="1AC1F435" w14:textId="4FCE8C50" w:rsidR="00E74F92" w:rsidRDefault="00E74F92" w:rsidP="00E74F92">
      <w:pPr>
        <w:ind w:left="1080"/>
        <w:rPr>
          <w:szCs w:val="28"/>
        </w:rPr>
      </w:pPr>
      <w:r>
        <w:rPr>
          <w:szCs w:val="28"/>
        </w:rPr>
        <w:t xml:space="preserve">TG9 KMP by </w:t>
      </w:r>
      <w:r w:rsidR="00A01976">
        <w:t>R Moskowitz</w:t>
      </w:r>
    </w:p>
    <w:p w14:paraId="26F5B17A" w14:textId="0794F6C0" w:rsidR="00BD3410" w:rsidRDefault="00A01976" w:rsidP="002F7237">
      <w:pPr>
        <w:pStyle w:val="ListParagraph"/>
        <w:numPr>
          <w:ilvl w:val="0"/>
          <w:numId w:val="20"/>
        </w:numPr>
        <w:rPr>
          <w:szCs w:val="28"/>
        </w:rPr>
      </w:pPr>
      <w:r>
        <w:rPr>
          <w:szCs w:val="28"/>
        </w:rPr>
        <w:t>Submission to sponsor</w:t>
      </w:r>
    </w:p>
    <w:p w14:paraId="633D9CB2" w14:textId="77777777" w:rsidR="002F7237" w:rsidRPr="002F7237" w:rsidRDefault="002F7237" w:rsidP="002F7237">
      <w:pPr>
        <w:ind w:left="1440"/>
        <w:rPr>
          <w:szCs w:val="28"/>
        </w:rPr>
      </w:pPr>
    </w:p>
    <w:p w14:paraId="61A534CE" w14:textId="4473BBBA" w:rsidR="008566C3" w:rsidRDefault="008566C3" w:rsidP="008566C3">
      <w:pPr>
        <w:ind w:left="1080"/>
        <w:rPr>
          <w:szCs w:val="28"/>
        </w:rPr>
      </w:pPr>
      <w:r>
        <w:rPr>
          <w:szCs w:val="28"/>
        </w:rPr>
        <w:t xml:space="preserve">TG10 L2R by Clint Powell </w:t>
      </w:r>
    </w:p>
    <w:p w14:paraId="0CFA7429" w14:textId="28C5063D" w:rsidR="00BD3410" w:rsidRPr="002F7237" w:rsidRDefault="00A01976" w:rsidP="002F7237">
      <w:pPr>
        <w:numPr>
          <w:ilvl w:val="0"/>
          <w:numId w:val="22"/>
        </w:numPr>
        <w:rPr>
          <w:szCs w:val="28"/>
        </w:rPr>
      </w:pPr>
      <w:r>
        <w:rPr>
          <w:szCs w:val="28"/>
        </w:rPr>
        <w:t>Comment resolution for LB</w:t>
      </w:r>
    </w:p>
    <w:p w14:paraId="352B4DD4" w14:textId="77777777" w:rsidR="002F7237" w:rsidRDefault="002F7237" w:rsidP="00E32A14">
      <w:pPr>
        <w:ind w:left="1080"/>
        <w:rPr>
          <w:szCs w:val="28"/>
        </w:rPr>
      </w:pPr>
    </w:p>
    <w:p w14:paraId="2DE5FBF4" w14:textId="51DAB2E7" w:rsidR="002F7237" w:rsidRDefault="002F7237" w:rsidP="00E32A14">
      <w:pPr>
        <w:ind w:left="1080"/>
        <w:rPr>
          <w:szCs w:val="28"/>
        </w:rPr>
      </w:pPr>
      <w:r>
        <w:rPr>
          <w:szCs w:val="28"/>
        </w:rPr>
        <w:t xml:space="preserve">IG HRSC by </w:t>
      </w:r>
      <w:r w:rsidR="00C110A2">
        <w:rPr>
          <w:szCs w:val="28"/>
        </w:rPr>
        <w:t xml:space="preserve"> </w:t>
      </w:r>
      <w:proofErr w:type="spellStart"/>
      <w:r w:rsidR="00F54C30">
        <w:t>Junhyeong</w:t>
      </w:r>
      <w:proofErr w:type="spellEnd"/>
      <w:r w:rsidR="00F54C30">
        <w:rPr>
          <w:szCs w:val="28"/>
        </w:rPr>
        <w:t xml:space="preserve"> </w:t>
      </w:r>
      <w:r w:rsidR="00C110A2">
        <w:rPr>
          <w:szCs w:val="28"/>
        </w:rPr>
        <w:t>Kim</w:t>
      </w:r>
    </w:p>
    <w:p w14:paraId="67151EDE" w14:textId="72F58A1F" w:rsidR="002F7237" w:rsidRPr="002F7237" w:rsidRDefault="00F54C30" w:rsidP="002F7237">
      <w:pPr>
        <w:pStyle w:val="ListParagraph"/>
        <w:numPr>
          <w:ilvl w:val="0"/>
          <w:numId w:val="22"/>
        </w:numPr>
        <w:rPr>
          <w:szCs w:val="28"/>
        </w:rPr>
      </w:pPr>
      <w:r>
        <w:rPr>
          <w:szCs w:val="28"/>
        </w:rPr>
        <w:t>Issue a CFP</w:t>
      </w:r>
    </w:p>
    <w:p w14:paraId="769F53C9" w14:textId="77777777" w:rsidR="00DD25D0" w:rsidRDefault="00DD25D0" w:rsidP="00A01976">
      <w:pPr>
        <w:rPr>
          <w:szCs w:val="28"/>
        </w:rPr>
      </w:pPr>
    </w:p>
    <w:p w14:paraId="4AF749BE" w14:textId="023076FC" w:rsidR="007C0DDD" w:rsidRDefault="007C0DDD" w:rsidP="007C0DDD">
      <w:pPr>
        <w:ind w:left="1080"/>
        <w:rPr>
          <w:szCs w:val="28"/>
        </w:rPr>
      </w:pPr>
      <w:r>
        <w:rPr>
          <w:szCs w:val="28"/>
        </w:rPr>
        <w:t>SC MAG by P Kinney</w:t>
      </w:r>
    </w:p>
    <w:p w14:paraId="0514DA63" w14:textId="297A3F19" w:rsidR="007C0DDD" w:rsidRDefault="00C06F92" w:rsidP="008F2E23">
      <w:pPr>
        <w:pStyle w:val="ListParagraph"/>
        <w:numPr>
          <w:ilvl w:val="0"/>
          <w:numId w:val="6"/>
        </w:numPr>
        <w:rPr>
          <w:szCs w:val="28"/>
        </w:rPr>
      </w:pPr>
      <w:r w:rsidRPr="00F2686E">
        <w:rPr>
          <w:szCs w:val="28"/>
        </w:rPr>
        <w:t>focus of meeting</w:t>
      </w:r>
      <w:r w:rsidR="00F2686E" w:rsidRPr="00F2686E">
        <w:rPr>
          <w:szCs w:val="28"/>
        </w:rPr>
        <w:t>s</w:t>
      </w:r>
      <w:r w:rsidRPr="00F2686E">
        <w:rPr>
          <w:szCs w:val="28"/>
        </w:rPr>
        <w:t xml:space="preserve"> </w:t>
      </w:r>
      <w:r w:rsidR="00A01976">
        <w:rPr>
          <w:szCs w:val="28"/>
        </w:rPr>
        <w:t xml:space="preserve">is comment resolution of  </w:t>
      </w:r>
      <w:r w:rsidR="00F2686E" w:rsidRPr="00F2686E">
        <w:rPr>
          <w:szCs w:val="28"/>
        </w:rPr>
        <w:t xml:space="preserve">802.15.4 </w:t>
      </w:r>
      <w:r w:rsidR="00A01976">
        <w:rPr>
          <w:szCs w:val="28"/>
        </w:rPr>
        <w:t>SB</w:t>
      </w:r>
    </w:p>
    <w:p w14:paraId="60174FB0" w14:textId="77777777" w:rsidR="00DD25D0" w:rsidRDefault="00DD25D0" w:rsidP="00DD25D0">
      <w:pPr>
        <w:ind w:left="1080"/>
        <w:rPr>
          <w:szCs w:val="28"/>
        </w:rPr>
      </w:pPr>
    </w:p>
    <w:p w14:paraId="4BF885DB" w14:textId="77777777" w:rsidR="00E32A14" w:rsidRDefault="00E32A14" w:rsidP="00E32A14">
      <w:pPr>
        <w:rPr>
          <w:b/>
        </w:rPr>
      </w:pPr>
    </w:p>
    <w:p w14:paraId="1833F728" w14:textId="4984A14C" w:rsidR="00E32A14" w:rsidRDefault="00A01976" w:rsidP="00E32A14">
      <w:pPr>
        <w:rPr>
          <w:b/>
        </w:rPr>
      </w:pPr>
      <w:r>
        <w:rPr>
          <w:b/>
        </w:rPr>
        <w:t>10</w:t>
      </w:r>
      <w:r w:rsidR="00E32A14" w:rsidRPr="00E7520D">
        <w:rPr>
          <w:b/>
        </w:rPr>
        <w:t>:</w:t>
      </w:r>
      <w:r>
        <w:rPr>
          <w:b/>
        </w:rPr>
        <w:t>3</w:t>
      </w:r>
      <w:r w:rsidR="00492E3D">
        <w:rPr>
          <w:b/>
        </w:rPr>
        <w:t>8</w:t>
      </w:r>
      <w:r w:rsidR="00E32A14" w:rsidRPr="00E7520D">
        <w:rPr>
          <w:b/>
        </w:rPr>
        <w:t xml:space="preserve"> PM</w:t>
      </w:r>
      <w:r w:rsidR="00E32A14">
        <w:t xml:space="preserve"> </w:t>
      </w:r>
      <w:r w:rsidR="00E32A14" w:rsidRPr="002D5B0E">
        <w:t>The chair recessed the meeting</w:t>
      </w:r>
    </w:p>
    <w:p w14:paraId="609A477A" w14:textId="77777777" w:rsidR="00F17454" w:rsidRDefault="00F17454" w:rsidP="005B33F8">
      <w:pPr>
        <w:pStyle w:val="BodyTextIndent"/>
        <w:ind w:left="0"/>
        <w:rPr>
          <w:b/>
        </w:rPr>
      </w:pPr>
    </w:p>
    <w:p w14:paraId="5ED6129D" w14:textId="6466E963" w:rsidR="00E32A14" w:rsidRPr="005B33F8" w:rsidRDefault="00E32A14" w:rsidP="005B33F8">
      <w:pPr>
        <w:pStyle w:val="BodyTextIndent"/>
        <w:ind w:left="0"/>
        <w:rPr>
          <w:b/>
        </w:rPr>
      </w:pPr>
      <w:r w:rsidRPr="005B33F8">
        <w:rPr>
          <w:b/>
        </w:rPr>
        <w:t xml:space="preserve">Wednesday, </w:t>
      </w:r>
      <w:r w:rsidR="00DF358C">
        <w:rPr>
          <w:b/>
        </w:rPr>
        <w:t>11 Mar 2015</w:t>
      </w:r>
    </w:p>
    <w:p w14:paraId="5594EB66" w14:textId="6896623F" w:rsidR="00E32A14" w:rsidRPr="005750C5" w:rsidRDefault="00E32A14" w:rsidP="00E32A14">
      <w:pPr>
        <w:keepNext/>
        <w:keepLines/>
      </w:pPr>
      <w:r w:rsidRPr="005750C5">
        <w:rPr>
          <w:b/>
          <w:bCs/>
        </w:rPr>
        <w:t>10:3</w:t>
      </w:r>
      <w:r w:rsidR="00C1702C">
        <w:rPr>
          <w:b/>
          <w:bCs/>
        </w:rPr>
        <w:t>0</w:t>
      </w:r>
      <w:r w:rsidRPr="005750C5">
        <w:t xml:space="preserve"> Bob Heile, WG chair called the meeting to order.</w:t>
      </w:r>
    </w:p>
    <w:p w14:paraId="67A627C1" w14:textId="2DAF7127" w:rsidR="00F32384" w:rsidRPr="00CB3BA7" w:rsidRDefault="00E32A14" w:rsidP="00CB3BA7">
      <w:pPr>
        <w:keepNext/>
        <w:keepLines/>
        <w:ind w:left="720"/>
      </w:pPr>
      <w:r w:rsidRPr="005750C5">
        <w:t xml:space="preserve">WG Chair made announcements concerning </w:t>
      </w:r>
      <w:r w:rsidR="00C1702C">
        <w:t xml:space="preserve">802.11 celebration, </w:t>
      </w:r>
      <w:r w:rsidRPr="005750C5">
        <w:t>social</w:t>
      </w:r>
      <w:r w:rsidR="00C1702C">
        <w:t>,</w:t>
      </w:r>
      <w:r w:rsidRPr="005750C5">
        <w:t xml:space="preserve"> and logistics. </w:t>
      </w:r>
    </w:p>
    <w:p w14:paraId="7911AFC0" w14:textId="77777777" w:rsidR="00E32A14" w:rsidRPr="005750C5" w:rsidRDefault="00E32A14" w:rsidP="00E32A14">
      <w:pPr>
        <w:rPr>
          <w:b/>
        </w:rPr>
      </w:pPr>
    </w:p>
    <w:p w14:paraId="36905EF3" w14:textId="053CF324" w:rsidR="00E32A14" w:rsidRDefault="004B36B7" w:rsidP="00E32A14">
      <w:r>
        <w:rPr>
          <w:b/>
        </w:rPr>
        <w:t>10:</w:t>
      </w:r>
      <w:r w:rsidR="008625E0">
        <w:rPr>
          <w:b/>
        </w:rPr>
        <w:t>3</w:t>
      </w:r>
      <w:r w:rsidR="00C1702C">
        <w:rPr>
          <w:b/>
        </w:rPr>
        <w:t>3</w:t>
      </w:r>
      <w:r w:rsidR="00E32A14" w:rsidRPr="00C33E01">
        <w:t xml:space="preserve"> </w:t>
      </w:r>
      <w:r w:rsidR="00E32A14">
        <w:t xml:space="preserve"> TG</w:t>
      </w:r>
      <w:r>
        <w:t>3d</w:t>
      </w:r>
      <w:r w:rsidR="00E32A14" w:rsidRPr="001717D9">
        <w:t xml:space="preserve"> </w:t>
      </w:r>
      <w:r>
        <w:t xml:space="preserve">report </w:t>
      </w:r>
      <w:r w:rsidR="00E32A14" w:rsidRPr="001717D9">
        <w:t>by</w:t>
      </w:r>
      <w:r w:rsidR="00E32A14">
        <w:t xml:space="preserve"> </w:t>
      </w:r>
      <w:r>
        <w:t xml:space="preserve">Thomas Kürner </w:t>
      </w:r>
    </w:p>
    <w:p w14:paraId="4D3A70F0" w14:textId="61E7049B" w:rsidR="008625E0" w:rsidRDefault="008625E0" w:rsidP="008625E0">
      <w:pPr>
        <w:pStyle w:val="ListParagraph"/>
        <w:numPr>
          <w:ilvl w:val="0"/>
          <w:numId w:val="25"/>
        </w:numPr>
      </w:pPr>
      <w:r>
        <w:t>Completing application requirements document</w:t>
      </w:r>
    </w:p>
    <w:p w14:paraId="57049EFA" w14:textId="6753BCCD" w:rsidR="00C1702C" w:rsidRDefault="00C1702C" w:rsidP="00C1702C">
      <w:pPr>
        <w:ind w:left="360"/>
        <w:rPr>
          <w:rFonts w:ascii="Times" w:hAnsi="Times" w:cs="Menlo Regular"/>
          <w:i/>
        </w:rPr>
      </w:pPr>
      <w:r w:rsidRPr="00C1702C">
        <w:rPr>
          <w:rFonts w:ascii="Times" w:hAnsi="Times" w:cs="Menlo Regular"/>
          <w:i/>
        </w:rPr>
        <w:t>The 802.15 WG approves the responses to the comments (contained in DCN: 15-15-0574-00-0000) received on the 15.3 Revision PAR and CSD and on the 15.9 Change PAR and 5C.</w:t>
      </w:r>
    </w:p>
    <w:p w14:paraId="3871A771" w14:textId="77777777" w:rsidR="009C338D" w:rsidRDefault="009C338D" w:rsidP="00C1702C">
      <w:pPr>
        <w:ind w:left="360"/>
      </w:pPr>
      <w:r w:rsidRPr="009C338D">
        <w:rPr>
          <w:rFonts w:ascii="Times" w:hAnsi="Times" w:cs="Menlo Regular"/>
        </w:rPr>
        <w:t>Moved by</w:t>
      </w:r>
      <w:r>
        <w:rPr>
          <w:rFonts w:ascii="Times" w:hAnsi="Times" w:cs="Menlo Regular"/>
        </w:rPr>
        <w:t xml:space="preserve"> C Powell</w:t>
      </w:r>
      <w:r>
        <w:t xml:space="preserve">, seconded by Thomas Kürner </w:t>
      </w:r>
    </w:p>
    <w:p w14:paraId="6C7DC8D7" w14:textId="2E2EC4AE" w:rsidR="009C338D" w:rsidRPr="00C1702C" w:rsidRDefault="009C338D" w:rsidP="00C1702C">
      <w:pPr>
        <w:ind w:left="360"/>
        <w:rPr>
          <w:rFonts w:ascii="Times" w:hAnsi="Times"/>
          <w:i/>
        </w:rPr>
      </w:pPr>
      <w:r>
        <w:t>The vote was taken with the results of 39/0/0, motion carries</w:t>
      </w:r>
    </w:p>
    <w:p w14:paraId="655F9806" w14:textId="77777777" w:rsidR="009C338D" w:rsidRDefault="009C338D" w:rsidP="009C338D">
      <w:pPr>
        <w:ind w:left="360"/>
        <w:rPr>
          <w:rFonts w:ascii="Times" w:hAnsi="Times" w:cs="Menlo Regular"/>
          <w:i/>
        </w:rPr>
      </w:pPr>
    </w:p>
    <w:p w14:paraId="1B6BCDBC" w14:textId="1D9E84F6" w:rsidR="004B36B7" w:rsidRDefault="009C338D" w:rsidP="009C338D">
      <w:pPr>
        <w:ind w:left="360"/>
        <w:rPr>
          <w:rFonts w:ascii="Times" w:hAnsi="Times" w:cs="Menlo Regular"/>
          <w:i/>
        </w:rPr>
      </w:pPr>
      <w:r w:rsidRPr="00C1702C">
        <w:rPr>
          <w:rFonts w:ascii="Times" w:hAnsi="Times" w:cs="Menlo Regular"/>
          <w:i/>
        </w:rPr>
        <w:t>The 802.15 WG approves the responses to the comments (contained in DCN: 15-15-0574-00-0000) received on the 15.9 Change PAR and 5C</w:t>
      </w:r>
    </w:p>
    <w:p w14:paraId="4373D0EA" w14:textId="3E1D7086" w:rsidR="009C338D" w:rsidRDefault="009C338D" w:rsidP="009C338D">
      <w:pPr>
        <w:ind w:left="360"/>
      </w:pPr>
      <w:r w:rsidRPr="009C338D">
        <w:rPr>
          <w:rFonts w:ascii="Times" w:hAnsi="Times" w:cs="Menlo Regular"/>
        </w:rPr>
        <w:t>Moved by</w:t>
      </w:r>
      <w:r>
        <w:rPr>
          <w:rFonts w:ascii="Times" w:hAnsi="Times" w:cs="Menlo Regular"/>
        </w:rPr>
        <w:t xml:space="preserve"> C Powell</w:t>
      </w:r>
      <w:r>
        <w:t>, seconded by Thomas Kürner</w:t>
      </w:r>
    </w:p>
    <w:p w14:paraId="4D227633" w14:textId="6832BD44" w:rsidR="009C338D" w:rsidRPr="00C1702C" w:rsidRDefault="009C338D" w:rsidP="009C338D">
      <w:pPr>
        <w:ind w:left="360"/>
        <w:rPr>
          <w:rFonts w:ascii="Times" w:hAnsi="Times"/>
          <w:i/>
        </w:rPr>
      </w:pPr>
      <w:r>
        <w:t>The vote was taken with the results of 36/0/0, motion carries</w:t>
      </w:r>
    </w:p>
    <w:p w14:paraId="670EA8E1" w14:textId="77777777" w:rsidR="009C338D" w:rsidRPr="00C1702C" w:rsidRDefault="009C338D" w:rsidP="009C338D">
      <w:pPr>
        <w:ind w:left="360"/>
        <w:rPr>
          <w:rFonts w:ascii="Times" w:hAnsi="Times"/>
          <w:i/>
        </w:rPr>
      </w:pPr>
    </w:p>
    <w:p w14:paraId="4C2EC151" w14:textId="2838D7B4" w:rsidR="00C1702C" w:rsidRDefault="009C338D" w:rsidP="00C1702C">
      <w:r>
        <w:rPr>
          <w:b/>
        </w:rPr>
        <w:t>10:39</w:t>
      </w:r>
      <w:r w:rsidR="00C1702C">
        <w:rPr>
          <w:b/>
        </w:rPr>
        <w:tab/>
      </w:r>
      <w:r w:rsidR="00C1702C">
        <w:t>TG 3e by Andrew Estrada</w:t>
      </w:r>
    </w:p>
    <w:p w14:paraId="27B7CDDD" w14:textId="3AE41FA9" w:rsidR="009C338D" w:rsidRDefault="009C338D" w:rsidP="009C338D">
      <w:pPr>
        <w:pStyle w:val="ListParagraph"/>
        <w:numPr>
          <w:ilvl w:val="0"/>
          <w:numId w:val="25"/>
        </w:numPr>
      </w:pPr>
      <w:r>
        <w:t>5 different preliminary presentations being heard</w:t>
      </w:r>
    </w:p>
    <w:p w14:paraId="7D52EFB7" w14:textId="77777777" w:rsidR="00C1702C" w:rsidRDefault="00C1702C" w:rsidP="00E32A14">
      <w:pPr>
        <w:rPr>
          <w:b/>
        </w:rPr>
      </w:pPr>
    </w:p>
    <w:p w14:paraId="63B9127A" w14:textId="6BC11E0B" w:rsidR="00E32A14" w:rsidRDefault="00EC60DA" w:rsidP="00E32A14">
      <w:r>
        <w:rPr>
          <w:b/>
        </w:rPr>
        <w:t>10:</w:t>
      </w:r>
      <w:r w:rsidR="009C338D">
        <w:rPr>
          <w:b/>
        </w:rPr>
        <w:t>40</w:t>
      </w:r>
      <w:r w:rsidR="00E32A14">
        <w:rPr>
          <w:b/>
        </w:rPr>
        <w:t xml:space="preserve">: </w:t>
      </w:r>
      <w:r w:rsidR="00DB3B24">
        <w:t xml:space="preserve">TG4n by </w:t>
      </w:r>
      <w:r w:rsidR="009C338D">
        <w:t>L Li</w:t>
      </w:r>
    </w:p>
    <w:p w14:paraId="0DD5B6F4" w14:textId="2AB4BF01" w:rsidR="00D63DCC" w:rsidRDefault="009C338D" w:rsidP="00DD25D0">
      <w:pPr>
        <w:pStyle w:val="ListParagraph"/>
        <w:numPr>
          <w:ilvl w:val="0"/>
          <w:numId w:val="7"/>
        </w:numPr>
        <w:ind w:left="1080"/>
      </w:pPr>
      <w:r>
        <w:t>preparing package for submission to EC and RevCom</w:t>
      </w:r>
    </w:p>
    <w:p w14:paraId="5C6810D9" w14:textId="77777777" w:rsidR="00D63DCC" w:rsidRDefault="00D63DCC" w:rsidP="00A73C3F">
      <w:pPr>
        <w:rPr>
          <w:b/>
        </w:rPr>
      </w:pPr>
    </w:p>
    <w:p w14:paraId="2E3D627A" w14:textId="548FCC85" w:rsidR="00A73C3F" w:rsidRPr="00DB3B24" w:rsidRDefault="00EC60DA" w:rsidP="00A73C3F">
      <w:r>
        <w:rPr>
          <w:b/>
        </w:rPr>
        <w:t>10:</w:t>
      </w:r>
      <w:r w:rsidR="009C338D">
        <w:rPr>
          <w:b/>
        </w:rPr>
        <w:t>41</w:t>
      </w:r>
      <w:r w:rsidR="0052384D">
        <w:rPr>
          <w:b/>
        </w:rPr>
        <w:tab/>
      </w:r>
      <w:r w:rsidR="00A73C3F">
        <w:t>T</w:t>
      </w:r>
      <w:r w:rsidR="00A73C3F" w:rsidRPr="00DB3B24">
        <w:t>G</w:t>
      </w:r>
      <w:r w:rsidR="00A73C3F">
        <w:t>4q</w:t>
      </w:r>
      <w:r w:rsidR="00A73C3F" w:rsidRPr="00DB3B24">
        <w:t xml:space="preserve"> by </w:t>
      </w:r>
      <w:r w:rsidR="008625E0">
        <w:t>Chiu Ngo</w:t>
      </w:r>
    </w:p>
    <w:p w14:paraId="3F5DD4DD" w14:textId="6F06F208" w:rsidR="00A73C3F" w:rsidRPr="005C7DE7" w:rsidRDefault="00A51A55" w:rsidP="00DD25D0">
      <w:pPr>
        <w:pStyle w:val="ListParagraph"/>
        <w:numPr>
          <w:ilvl w:val="0"/>
          <w:numId w:val="9"/>
        </w:numPr>
        <w:ind w:left="1080"/>
        <w:rPr>
          <w:color w:val="000000" w:themeColor="text1"/>
        </w:rPr>
      </w:pPr>
      <w:r>
        <w:t xml:space="preserve">All </w:t>
      </w:r>
      <w:r w:rsidR="00CB3BA7">
        <w:t>comments</w:t>
      </w:r>
      <w:r>
        <w:t xml:space="preserve"> have been resolved</w:t>
      </w:r>
    </w:p>
    <w:p w14:paraId="7D8B19E7" w14:textId="77777777" w:rsidR="00A73C3F" w:rsidRDefault="00A73C3F" w:rsidP="00E32A14">
      <w:pPr>
        <w:rPr>
          <w:b/>
        </w:rPr>
      </w:pPr>
    </w:p>
    <w:p w14:paraId="367A8737" w14:textId="310F3378" w:rsidR="00A73735" w:rsidRPr="00A73735" w:rsidRDefault="00A73735" w:rsidP="00E32A14">
      <w:r>
        <w:rPr>
          <w:b/>
        </w:rPr>
        <w:t>10:</w:t>
      </w:r>
      <w:r w:rsidR="00A51A55">
        <w:rPr>
          <w:b/>
        </w:rPr>
        <w:t>42</w:t>
      </w:r>
      <w:r>
        <w:rPr>
          <w:b/>
        </w:rPr>
        <w:t xml:space="preserve"> </w:t>
      </w:r>
      <w:r w:rsidR="0052384D">
        <w:rPr>
          <w:b/>
        </w:rPr>
        <w:tab/>
      </w:r>
      <w:r w:rsidRPr="00A73735">
        <w:t xml:space="preserve">TG4r by </w:t>
      </w:r>
      <w:r w:rsidR="00A51A55">
        <w:t>B Rolfe</w:t>
      </w:r>
    </w:p>
    <w:p w14:paraId="15A21CAE" w14:textId="6C6880CC" w:rsidR="00A73735" w:rsidRPr="00A73735" w:rsidRDefault="00A51A55" w:rsidP="0052384D">
      <w:pPr>
        <w:pStyle w:val="ListParagraph"/>
        <w:numPr>
          <w:ilvl w:val="0"/>
          <w:numId w:val="9"/>
        </w:numPr>
        <w:ind w:left="1080"/>
      </w:pPr>
      <w:r>
        <w:t>One meeting and adjourned</w:t>
      </w:r>
    </w:p>
    <w:p w14:paraId="7913DB6E" w14:textId="77777777" w:rsidR="00A73735" w:rsidRDefault="00A73735" w:rsidP="00E32A14">
      <w:pPr>
        <w:rPr>
          <w:b/>
        </w:rPr>
      </w:pPr>
    </w:p>
    <w:p w14:paraId="52E0FAD0" w14:textId="53990D7A" w:rsidR="0052384D" w:rsidRDefault="00A51A55" w:rsidP="00E32A14">
      <w:r>
        <w:rPr>
          <w:b/>
        </w:rPr>
        <w:t>10:42</w:t>
      </w:r>
      <w:r w:rsidR="0052384D">
        <w:rPr>
          <w:b/>
        </w:rPr>
        <w:tab/>
      </w:r>
      <w:r w:rsidR="0052384D">
        <w:t>TG4s by S Kitazawa</w:t>
      </w:r>
    </w:p>
    <w:p w14:paraId="348156EB" w14:textId="5B69DBA1" w:rsidR="0052384D" w:rsidRPr="0052384D" w:rsidRDefault="00A51A55" w:rsidP="0052384D">
      <w:pPr>
        <w:pStyle w:val="ListParagraph"/>
        <w:numPr>
          <w:ilvl w:val="0"/>
          <w:numId w:val="9"/>
        </w:numPr>
        <w:ind w:left="1080"/>
      </w:pPr>
      <w:r>
        <w:t>Discussions on IEs and request from IETF members for a TX power control capability</w:t>
      </w:r>
    </w:p>
    <w:p w14:paraId="6550BD7E" w14:textId="77777777" w:rsidR="0052384D" w:rsidRDefault="0052384D" w:rsidP="00E32A14">
      <w:pPr>
        <w:rPr>
          <w:b/>
        </w:rPr>
      </w:pPr>
    </w:p>
    <w:p w14:paraId="567BCE0D" w14:textId="463F4F63" w:rsidR="0052384D" w:rsidRPr="00BD3410" w:rsidRDefault="00A51A55" w:rsidP="0052384D">
      <w:pPr>
        <w:rPr>
          <w:szCs w:val="28"/>
        </w:rPr>
      </w:pPr>
      <w:r>
        <w:rPr>
          <w:b/>
        </w:rPr>
        <w:t>10:43</w:t>
      </w:r>
      <w:r w:rsidR="0052384D">
        <w:rPr>
          <w:b/>
        </w:rPr>
        <w:t xml:space="preserve"> </w:t>
      </w:r>
      <w:r w:rsidR="0052384D">
        <w:rPr>
          <w:b/>
        </w:rPr>
        <w:tab/>
      </w:r>
      <w:r w:rsidR="0052384D" w:rsidRPr="0052384D">
        <w:t xml:space="preserve">TG7.1 </w:t>
      </w:r>
      <w:r w:rsidR="0052384D">
        <w:rPr>
          <w:szCs w:val="28"/>
        </w:rPr>
        <w:t xml:space="preserve">LED by </w:t>
      </w:r>
      <w:r w:rsidR="0052384D">
        <w:t>Yeong Min Jang</w:t>
      </w:r>
    </w:p>
    <w:p w14:paraId="669CA4F5" w14:textId="7E689152" w:rsidR="0052384D" w:rsidRPr="002F7237" w:rsidRDefault="0052384D" w:rsidP="0052384D">
      <w:pPr>
        <w:pStyle w:val="ListParagraph"/>
        <w:numPr>
          <w:ilvl w:val="0"/>
          <w:numId w:val="19"/>
        </w:numPr>
        <w:ind w:left="1080"/>
        <w:rPr>
          <w:szCs w:val="28"/>
        </w:rPr>
      </w:pPr>
      <w:r>
        <w:rPr>
          <w:szCs w:val="28"/>
        </w:rPr>
        <w:t>Working on TRD</w:t>
      </w:r>
    </w:p>
    <w:p w14:paraId="701FB0A3" w14:textId="2D92094E" w:rsidR="0052384D" w:rsidRPr="0052384D" w:rsidRDefault="0052384D" w:rsidP="0052384D"/>
    <w:p w14:paraId="64F117E7" w14:textId="652B36CB" w:rsidR="00DB3B24" w:rsidRDefault="00A73C3F" w:rsidP="00E32A14">
      <w:r>
        <w:rPr>
          <w:b/>
        </w:rPr>
        <w:t>10</w:t>
      </w:r>
      <w:r w:rsidR="00E32A14" w:rsidRPr="00EF3A13">
        <w:rPr>
          <w:b/>
        </w:rPr>
        <w:t>:</w:t>
      </w:r>
      <w:r w:rsidR="0052384D">
        <w:rPr>
          <w:b/>
        </w:rPr>
        <w:t>4</w:t>
      </w:r>
      <w:r w:rsidR="00A51A55">
        <w:rPr>
          <w:b/>
        </w:rPr>
        <w:t>4</w:t>
      </w:r>
      <w:r w:rsidR="00E32A14">
        <w:t xml:space="preserve"> </w:t>
      </w:r>
      <w:r w:rsidR="00DB3B24">
        <w:t>TG8 (PAC) by Myung Lee</w:t>
      </w:r>
      <w:r w:rsidR="009242C9">
        <w:t xml:space="preserve"> </w:t>
      </w:r>
    </w:p>
    <w:p w14:paraId="3F57DDB2" w14:textId="6E43BFB0" w:rsidR="00EC60DA" w:rsidRDefault="00A51A55" w:rsidP="00DD25D0">
      <w:pPr>
        <w:pStyle w:val="ListParagraph"/>
        <w:numPr>
          <w:ilvl w:val="0"/>
          <w:numId w:val="9"/>
        </w:numPr>
        <w:ind w:left="1080"/>
      </w:pPr>
      <w:r>
        <w:t>Working on remaining MAC issues</w:t>
      </w:r>
    </w:p>
    <w:p w14:paraId="7357F453" w14:textId="77777777" w:rsidR="00DB3B24" w:rsidRDefault="00DB3B24" w:rsidP="00E32A14"/>
    <w:p w14:paraId="13A557D2" w14:textId="19B1B3F7" w:rsidR="00A73735" w:rsidRDefault="00A73735" w:rsidP="00C0372B">
      <w:r>
        <w:rPr>
          <w:b/>
        </w:rPr>
        <w:t>10:</w:t>
      </w:r>
      <w:r w:rsidR="0052384D">
        <w:rPr>
          <w:b/>
        </w:rPr>
        <w:t>43</w:t>
      </w:r>
      <w:r>
        <w:rPr>
          <w:b/>
        </w:rPr>
        <w:t xml:space="preserve"> </w:t>
      </w:r>
      <w:r>
        <w:t xml:space="preserve">TG9 (KMP) by </w:t>
      </w:r>
      <w:r w:rsidR="00C1702C">
        <w:t>Robert Moskowitz</w:t>
      </w:r>
    </w:p>
    <w:p w14:paraId="506B5251" w14:textId="65C07142" w:rsidR="0052384D" w:rsidRDefault="00A51A55" w:rsidP="0052384D">
      <w:pPr>
        <w:pStyle w:val="ListParagraph"/>
        <w:numPr>
          <w:ilvl w:val="0"/>
          <w:numId w:val="9"/>
        </w:numPr>
        <w:ind w:left="1080"/>
      </w:pPr>
      <w:r>
        <w:t>Working on motions to go to SB</w:t>
      </w:r>
    </w:p>
    <w:p w14:paraId="429AF5DC" w14:textId="77777777" w:rsidR="00C85F06" w:rsidRDefault="00C85F06" w:rsidP="00C0372B">
      <w:pPr>
        <w:rPr>
          <w:b/>
        </w:rPr>
      </w:pPr>
    </w:p>
    <w:p w14:paraId="743DE07C" w14:textId="1C7ABDA3" w:rsidR="00C0372B" w:rsidRDefault="004C0E24" w:rsidP="00C0372B">
      <w:r>
        <w:rPr>
          <w:b/>
        </w:rPr>
        <w:t>10</w:t>
      </w:r>
      <w:r w:rsidR="00EC60DA">
        <w:rPr>
          <w:b/>
        </w:rPr>
        <w:t>:</w:t>
      </w:r>
      <w:r w:rsidR="00A51A55">
        <w:rPr>
          <w:b/>
        </w:rPr>
        <w:t>44</w:t>
      </w:r>
      <w:r w:rsidR="003C6D49">
        <w:rPr>
          <w:b/>
        </w:rPr>
        <w:tab/>
      </w:r>
      <w:r w:rsidR="0036364A">
        <w:t>T</w:t>
      </w:r>
      <w:r w:rsidR="00C0372B" w:rsidRPr="00CE44F7">
        <w:t>G</w:t>
      </w:r>
      <w:r w:rsidR="0036364A">
        <w:t>10</w:t>
      </w:r>
      <w:r w:rsidR="00C0372B">
        <w:t xml:space="preserve"> </w:t>
      </w:r>
      <w:r w:rsidR="0036364A">
        <w:t>(</w:t>
      </w:r>
      <w:r w:rsidR="00C0372B" w:rsidRPr="00CE44F7">
        <w:t>L2R</w:t>
      </w:r>
      <w:r w:rsidR="0036364A">
        <w:t>)</w:t>
      </w:r>
      <w:r w:rsidR="00C0372B" w:rsidRPr="00CE44F7">
        <w:t xml:space="preserve"> by Clint Powell</w:t>
      </w:r>
    </w:p>
    <w:p w14:paraId="5054D410" w14:textId="7BDD4855" w:rsidR="00C0372B" w:rsidRPr="00CF58DA" w:rsidRDefault="00365954" w:rsidP="00DD25D0">
      <w:pPr>
        <w:pStyle w:val="ListParagraph"/>
        <w:numPr>
          <w:ilvl w:val="0"/>
          <w:numId w:val="9"/>
        </w:numPr>
        <w:ind w:left="1080"/>
      </w:pPr>
      <w:r>
        <w:t>Finishing</w:t>
      </w:r>
      <w:r w:rsidR="004C0E24">
        <w:t xml:space="preserve"> </w:t>
      </w:r>
      <w:r w:rsidR="00A51A55">
        <w:t>comment resolutions to LB</w:t>
      </w:r>
    </w:p>
    <w:p w14:paraId="732CEF58" w14:textId="77777777" w:rsidR="00A51A55" w:rsidRDefault="00A51A55" w:rsidP="00C1702C">
      <w:pPr>
        <w:rPr>
          <w:b/>
        </w:rPr>
      </w:pPr>
    </w:p>
    <w:p w14:paraId="26BFF7F7" w14:textId="5565EEF2" w:rsidR="00C1702C" w:rsidRDefault="00C1702C" w:rsidP="00C1702C">
      <w:r w:rsidRPr="004B36B7">
        <w:rPr>
          <w:b/>
        </w:rPr>
        <w:t>1</w:t>
      </w:r>
      <w:r w:rsidR="002E579F">
        <w:rPr>
          <w:b/>
        </w:rPr>
        <w:t>0</w:t>
      </w:r>
      <w:r w:rsidRPr="004B36B7">
        <w:rPr>
          <w:b/>
        </w:rPr>
        <w:t>:</w:t>
      </w:r>
      <w:r w:rsidR="002E579F">
        <w:rPr>
          <w:b/>
        </w:rPr>
        <w:t>4</w:t>
      </w:r>
      <w:r>
        <w:rPr>
          <w:b/>
        </w:rPr>
        <w:t>8</w:t>
      </w:r>
      <w:r>
        <w:t xml:space="preserve"> </w:t>
      </w:r>
      <w:r>
        <w:tab/>
        <w:t>IG Guide closing report by James Gilb (15-15-0</w:t>
      </w:r>
      <w:r w:rsidR="002E579F">
        <w:t>546</w:t>
      </w:r>
      <w:r>
        <w:t>-0</w:t>
      </w:r>
      <w:r w:rsidR="002E579F">
        <w:t>2</w:t>
      </w:r>
      <w:r>
        <w:t>)</w:t>
      </w:r>
    </w:p>
    <w:p w14:paraId="51CFCE2B" w14:textId="65801995" w:rsidR="002E579F" w:rsidRDefault="002E579F" w:rsidP="002E579F">
      <w:pPr>
        <w:pStyle w:val="ListParagraph"/>
        <w:numPr>
          <w:ilvl w:val="0"/>
          <w:numId w:val="9"/>
        </w:numPr>
        <w:ind w:left="720"/>
      </w:pPr>
      <w:r>
        <w:t>Draft table of documents 15-421</w:t>
      </w:r>
    </w:p>
    <w:p w14:paraId="0C03D086" w14:textId="77777777" w:rsidR="00D51E9E" w:rsidRDefault="00D51E9E" w:rsidP="00E32A14">
      <w:pPr>
        <w:rPr>
          <w:b/>
        </w:rPr>
      </w:pPr>
    </w:p>
    <w:p w14:paraId="65EA3DF3" w14:textId="3B5928F7" w:rsidR="00DE439C" w:rsidRDefault="002E579F" w:rsidP="00E32A14">
      <w:r>
        <w:rPr>
          <w:b/>
        </w:rPr>
        <w:t>10</w:t>
      </w:r>
      <w:r w:rsidR="00A51A55">
        <w:rPr>
          <w:b/>
        </w:rPr>
        <w:t>:4</w:t>
      </w:r>
      <w:r w:rsidR="00F90886">
        <w:rPr>
          <w:b/>
        </w:rPr>
        <w:t>6</w:t>
      </w:r>
      <w:r w:rsidR="00DE439C">
        <w:rPr>
          <w:b/>
        </w:rPr>
        <w:tab/>
      </w:r>
      <w:r w:rsidR="00F90886">
        <w:t>IG 6T by P</w:t>
      </w:r>
      <w:r w:rsidR="00DE439C">
        <w:t xml:space="preserve"> Kinney</w:t>
      </w:r>
    </w:p>
    <w:p w14:paraId="460CE686" w14:textId="429DA4D5" w:rsidR="00DE439C" w:rsidRDefault="005C17F1" w:rsidP="00DD25D0">
      <w:pPr>
        <w:pStyle w:val="ListParagraph"/>
        <w:numPr>
          <w:ilvl w:val="0"/>
          <w:numId w:val="10"/>
        </w:numPr>
      </w:pPr>
      <w:r>
        <w:t xml:space="preserve">discussed TSCH </w:t>
      </w:r>
      <w:r w:rsidR="00375C1A">
        <w:t xml:space="preserve">issues </w:t>
      </w:r>
      <w:r w:rsidR="00C1702C">
        <w:t xml:space="preserve">such as bit ordering and IE use </w:t>
      </w:r>
    </w:p>
    <w:p w14:paraId="318C2680" w14:textId="77777777" w:rsidR="00C1702C" w:rsidRDefault="00C1702C" w:rsidP="00C1702C">
      <w:pPr>
        <w:rPr>
          <w:b/>
        </w:rPr>
      </w:pPr>
    </w:p>
    <w:p w14:paraId="494F73A0" w14:textId="284B500E" w:rsidR="00C1702C" w:rsidRDefault="002E579F" w:rsidP="00C1702C">
      <w:r>
        <w:rPr>
          <w:b/>
        </w:rPr>
        <w:t>10:47</w:t>
      </w:r>
      <w:r w:rsidR="00C1702C">
        <w:rPr>
          <w:b/>
        </w:rPr>
        <w:tab/>
      </w:r>
      <w:r w:rsidR="00C1702C">
        <w:t>IG LLC by P Kinney</w:t>
      </w:r>
    </w:p>
    <w:p w14:paraId="518842C5" w14:textId="1BDA0174" w:rsidR="00C1702C" w:rsidRDefault="00C1702C" w:rsidP="00C1702C">
      <w:pPr>
        <w:numPr>
          <w:ilvl w:val="0"/>
          <w:numId w:val="31"/>
        </w:numPr>
      </w:pPr>
      <w:r>
        <w:t xml:space="preserve">Presentation of 15-15-0521-00 by P Kinney presenting a </w:t>
      </w:r>
      <w:r w:rsidR="005B56E3">
        <w:t>proposal for formation of a SG to develop PAR and CSD for an 802.15.4 LLC</w:t>
      </w:r>
    </w:p>
    <w:p w14:paraId="110A7802" w14:textId="15768B7F" w:rsidR="00C1702C" w:rsidRDefault="00C1702C" w:rsidP="00C1702C">
      <w:pPr>
        <w:numPr>
          <w:ilvl w:val="0"/>
          <w:numId w:val="31"/>
        </w:numPr>
      </w:pPr>
      <w:r w:rsidRPr="00C1702C">
        <w:t>S</w:t>
      </w:r>
      <w:r w:rsidR="005B56E3">
        <w:t>traw Poll:  Those s</w:t>
      </w:r>
      <w:r w:rsidRPr="00C1702C">
        <w:t>upporting the formation of a SG to develop the PAR and CSD for an LLC for IEEE 802.15.4 which may include the use of other IEEE 802.15 standards as appropriate</w:t>
      </w:r>
      <w:r>
        <w:t>: 9/0/4</w:t>
      </w:r>
    </w:p>
    <w:p w14:paraId="5144787C" w14:textId="6365C1FC" w:rsidR="00C1702C" w:rsidRPr="00C1702C" w:rsidRDefault="00C1702C" w:rsidP="005B56E3">
      <w:pPr>
        <w:ind w:left="360"/>
      </w:pPr>
      <w:r w:rsidRPr="005056F1">
        <w:rPr>
          <w:rFonts w:cs="Arial"/>
        </w:rPr>
        <w:t>Motion: </w:t>
      </w:r>
      <w:r w:rsidRPr="00163637">
        <w:rPr>
          <w:rFonts w:cs="Arial"/>
          <w:i/>
          <w:iCs/>
        </w:rPr>
        <w:t xml:space="preserve">that the 802.15 Working Group seeks approval from the 802 EC to form a study group in 802.15 to develop the PAR and </w:t>
      </w:r>
      <w:r>
        <w:rPr>
          <w:rFonts w:cs="Arial"/>
          <w:i/>
          <w:iCs/>
        </w:rPr>
        <w:t>CSD</w:t>
      </w:r>
      <w:r w:rsidRPr="00163637">
        <w:rPr>
          <w:rFonts w:cs="Arial"/>
          <w:i/>
          <w:iCs/>
        </w:rPr>
        <w:t xml:space="preserve"> documents for “</w:t>
      </w:r>
      <w:r>
        <w:rPr>
          <w:rFonts w:cs="Arial"/>
          <w:i/>
          <w:iCs/>
        </w:rPr>
        <w:t>802.15.4 LLC</w:t>
      </w:r>
      <w:r w:rsidRPr="00163637">
        <w:rPr>
          <w:rFonts w:cs="Arial"/>
          <w:i/>
          <w:iCs/>
        </w:rPr>
        <w:t>”</w:t>
      </w:r>
      <w:r w:rsidRPr="00001C4B">
        <w:rPr>
          <w:bCs/>
          <w:i/>
          <w:sz w:val="28"/>
          <w:szCs w:val="28"/>
        </w:rPr>
        <w:t xml:space="preserve"> </w:t>
      </w:r>
      <w:r w:rsidRPr="003B2AB1">
        <w:rPr>
          <w:bCs/>
          <w:i/>
        </w:rPr>
        <w:t>and additionally authorize the 802.15 WG Chair to make any necessary changes to these docs required to support the submission.</w:t>
      </w:r>
      <w:r w:rsidR="002E579F">
        <w:rPr>
          <w:bCs/>
          <w:i/>
        </w:rPr>
        <w:t xml:space="preserve"> 37/0/1</w:t>
      </w:r>
    </w:p>
    <w:p w14:paraId="6A59EE80" w14:textId="77777777" w:rsidR="00C1702C" w:rsidRDefault="00C1702C" w:rsidP="00E32A14">
      <w:pPr>
        <w:rPr>
          <w:b/>
        </w:rPr>
      </w:pPr>
    </w:p>
    <w:p w14:paraId="136D4310" w14:textId="060C2885" w:rsidR="00F36DC9" w:rsidRPr="00F36DC9" w:rsidRDefault="002E579F" w:rsidP="00E32A14">
      <w:r>
        <w:rPr>
          <w:b/>
        </w:rPr>
        <w:t>10:54</w:t>
      </w:r>
      <w:r w:rsidR="00F36DC9">
        <w:rPr>
          <w:b/>
        </w:rPr>
        <w:t xml:space="preserve"> </w:t>
      </w:r>
      <w:r w:rsidR="00F36DC9" w:rsidRPr="00F36DC9">
        <w:t xml:space="preserve">SC maintenance </w:t>
      </w:r>
      <w:r w:rsidR="00F36DC9">
        <w:t xml:space="preserve">report </w:t>
      </w:r>
      <w:r w:rsidR="00F90886">
        <w:t>by P</w:t>
      </w:r>
      <w:r w:rsidR="00F36DC9" w:rsidRPr="00F36DC9">
        <w:t xml:space="preserve"> Kinney</w:t>
      </w:r>
    </w:p>
    <w:p w14:paraId="3DF27EFD" w14:textId="0348D83D" w:rsidR="00957554" w:rsidRPr="006D6FD9" w:rsidRDefault="005B56E3" w:rsidP="008F2E23">
      <w:pPr>
        <w:pStyle w:val="ListParagraph"/>
        <w:numPr>
          <w:ilvl w:val="0"/>
          <w:numId w:val="5"/>
        </w:numPr>
        <w:ind w:left="720"/>
        <w:rPr>
          <w:rFonts w:ascii="Times" w:hAnsi="Times"/>
        </w:rPr>
      </w:pPr>
      <w:r>
        <w:t>Resolving SB comments, 67 accept, 71 revise, 12 reject (160) with 119 TBD</w:t>
      </w:r>
    </w:p>
    <w:p w14:paraId="669D359E" w14:textId="381EDE0B" w:rsidR="00510134" w:rsidRPr="00E963B9" w:rsidRDefault="00510134" w:rsidP="00E32A14">
      <w:pPr>
        <w:rPr>
          <w:b/>
        </w:rPr>
      </w:pPr>
    </w:p>
    <w:p w14:paraId="53E90975" w14:textId="364B9FAA" w:rsidR="00E32A14" w:rsidRDefault="00E32A14" w:rsidP="00E32A14">
      <w:pPr>
        <w:rPr>
          <w:b/>
        </w:rPr>
      </w:pPr>
      <w:r w:rsidRPr="00E963B9">
        <w:rPr>
          <w:b/>
        </w:rPr>
        <w:t>1</w:t>
      </w:r>
      <w:r w:rsidR="002E579F">
        <w:rPr>
          <w:b/>
        </w:rPr>
        <w:t>0</w:t>
      </w:r>
      <w:r w:rsidRPr="00E963B9">
        <w:rPr>
          <w:b/>
        </w:rPr>
        <w:t>:</w:t>
      </w:r>
      <w:r w:rsidR="002E579F">
        <w:rPr>
          <w:b/>
        </w:rPr>
        <w:t>57</w:t>
      </w:r>
      <w:r>
        <w:tab/>
        <w:t>WG chair recessed the meeting until Thursday evening.</w:t>
      </w:r>
    </w:p>
    <w:p w14:paraId="2E1CA94B" w14:textId="77777777" w:rsidR="00E32A14" w:rsidRDefault="00E32A14" w:rsidP="00E32A14">
      <w:pPr>
        <w:pStyle w:val="BodyTextIndent"/>
      </w:pPr>
    </w:p>
    <w:p w14:paraId="1C976948" w14:textId="6C300A79" w:rsidR="00E32A14" w:rsidRPr="00DE2736" w:rsidRDefault="00E32A14" w:rsidP="00E32A14">
      <w:pPr>
        <w:rPr>
          <w:b/>
          <w:sz w:val="28"/>
          <w:szCs w:val="28"/>
        </w:rPr>
      </w:pPr>
      <w:r w:rsidRPr="00DE2736">
        <w:rPr>
          <w:b/>
          <w:sz w:val="28"/>
          <w:szCs w:val="28"/>
        </w:rPr>
        <w:t xml:space="preserve">Thursday, </w:t>
      </w:r>
      <w:r w:rsidR="00DF358C">
        <w:rPr>
          <w:b/>
          <w:sz w:val="28"/>
          <w:szCs w:val="28"/>
        </w:rPr>
        <w:t>1</w:t>
      </w:r>
      <w:r w:rsidR="0070437A">
        <w:rPr>
          <w:b/>
          <w:sz w:val="28"/>
          <w:szCs w:val="28"/>
        </w:rPr>
        <w:t>6 July</w:t>
      </w:r>
      <w:r w:rsidR="00DF358C">
        <w:rPr>
          <w:b/>
          <w:sz w:val="28"/>
          <w:szCs w:val="28"/>
        </w:rPr>
        <w:t xml:space="preserve"> 2015</w:t>
      </w:r>
    </w:p>
    <w:p w14:paraId="02C16598" w14:textId="1580AF67" w:rsidR="00E32A14" w:rsidRPr="00E80298" w:rsidRDefault="00E32A14" w:rsidP="00E32A14">
      <w:r w:rsidRPr="000F6FE9">
        <w:rPr>
          <w:b/>
        </w:rPr>
        <w:t>1</w:t>
      </w:r>
      <w:r w:rsidR="0070437A">
        <w:rPr>
          <w:b/>
        </w:rPr>
        <w:t>6</w:t>
      </w:r>
      <w:r w:rsidRPr="000F6FE9">
        <w:rPr>
          <w:b/>
        </w:rPr>
        <w:t>:</w:t>
      </w:r>
      <w:r w:rsidR="0070437A">
        <w:rPr>
          <w:b/>
        </w:rPr>
        <w:t>00</w:t>
      </w:r>
      <w:r>
        <w:t xml:space="preserve"> </w:t>
      </w:r>
      <w:r w:rsidR="00AA77F8">
        <w:tab/>
      </w:r>
      <w:r>
        <w:t>WG chair called the meeting to order</w:t>
      </w:r>
    </w:p>
    <w:p w14:paraId="3AB7A4DB" w14:textId="77777777" w:rsidR="0064485B" w:rsidRPr="00526FA4" w:rsidRDefault="0064485B" w:rsidP="00F71CCD">
      <w:pPr>
        <w:rPr>
          <w:rFonts w:cs="Arial"/>
        </w:rPr>
      </w:pPr>
    </w:p>
    <w:p w14:paraId="7071AF27" w14:textId="339F6C30" w:rsidR="0070437A" w:rsidRDefault="0070437A" w:rsidP="00C21C45">
      <w:r>
        <w:rPr>
          <w:b/>
        </w:rPr>
        <w:t>16</w:t>
      </w:r>
      <w:r w:rsidR="00534EDF">
        <w:rPr>
          <w:b/>
        </w:rPr>
        <w:t>:</w:t>
      </w:r>
      <w:r>
        <w:rPr>
          <w:b/>
        </w:rPr>
        <w:t>02</w:t>
      </w:r>
      <w:r w:rsidR="00A06D27">
        <w:tab/>
      </w:r>
      <w:r>
        <w:t>IG TH</w:t>
      </w:r>
      <w:r w:rsidR="00D51889">
        <w:t>z</w:t>
      </w:r>
      <w:r>
        <w:t xml:space="preserve"> closing report by T </w:t>
      </w:r>
      <w:r>
        <w:rPr>
          <w:szCs w:val="28"/>
        </w:rPr>
        <w:t>Kürner</w:t>
      </w:r>
      <w:r>
        <w:t xml:space="preserve"> </w:t>
      </w:r>
      <w:r w:rsidR="00D51889">
        <w:t>(15-15-0567-00)</w:t>
      </w:r>
    </w:p>
    <w:p w14:paraId="10549E47" w14:textId="60105CA3" w:rsidR="00C21C45" w:rsidRDefault="0070437A" w:rsidP="00C21C45">
      <w:r w:rsidRPr="0070437A">
        <w:rPr>
          <w:b/>
        </w:rPr>
        <w:t>16:04</w:t>
      </w:r>
      <w:r>
        <w:tab/>
      </w:r>
      <w:r w:rsidR="00CD44EA">
        <w:t>TG3d</w:t>
      </w:r>
      <w:r w:rsidR="00E32A14">
        <w:rPr>
          <w:b/>
        </w:rPr>
        <w:t xml:space="preserve"> (</w:t>
      </w:r>
      <w:r w:rsidR="00CD44EA">
        <w:t>100G</w:t>
      </w:r>
      <w:r w:rsidR="00E32A14">
        <w:t>)</w:t>
      </w:r>
      <w:r w:rsidR="00E32A14" w:rsidRPr="006A5563">
        <w:t xml:space="preserve"> </w:t>
      </w:r>
      <w:r w:rsidR="00CD44EA">
        <w:t>closing report</w:t>
      </w:r>
      <w:r w:rsidR="00C61B66">
        <w:t xml:space="preserve"> by </w:t>
      </w:r>
      <w:r w:rsidR="00CD44EA">
        <w:t xml:space="preserve">T </w:t>
      </w:r>
      <w:r w:rsidR="00CD44EA">
        <w:rPr>
          <w:szCs w:val="28"/>
        </w:rPr>
        <w:t>Kürner</w:t>
      </w:r>
      <w:r>
        <w:t xml:space="preserve"> (15-15-0566</w:t>
      </w:r>
      <w:r w:rsidR="00CD44EA">
        <w:t>-00)</w:t>
      </w:r>
    </w:p>
    <w:p w14:paraId="598A82EE" w14:textId="45B4251D" w:rsidR="00D51889" w:rsidRPr="00D51889" w:rsidRDefault="0070437A" w:rsidP="00C21C45">
      <w:pPr>
        <w:numPr>
          <w:ilvl w:val="0"/>
          <w:numId w:val="32"/>
        </w:numPr>
        <w:rPr>
          <w:rFonts w:cs="Arial"/>
          <w:iCs/>
        </w:rPr>
      </w:pPr>
      <w:r w:rsidRPr="0070437A">
        <w:rPr>
          <w:rFonts w:cs="Arial"/>
          <w:iCs/>
          <w:lang w:val="de-DE"/>
        </w:rPr>
        <w:t>Motion: </w:t>
      </w:r>
      <w:r w:rsidRPr="0070437A">
        <w:rPr>
          <w:rFonts w:cs="Arial"/>
          <w:iCs/>
        </w:rPr>
        <w:t xml:space="preserve"> </w:t>
      </w:r>
      <w:r w:rsidRPr="0070437A">
        <w:rPr>
          <w:rFonts w:cs="Arial"/>
          <w:i/>
          <w:iCs/>
        </w:rPr>
        <w:t xml:space="preserve">802.15 welcomes the liaison statement send by ITU-R WP1 to IEEE 802 (doc. IEEE 802.15-15-0517-000-0thz) on </w:t>
      </w:r>
      <w:r w:rsidRPr="0070437A">
        <w:rPr>
          <w:rFonts w:cs="Arial"/>
          <w:i/>
          <w:iCs/>
          <w:lang w:val="en-GB"/>
        </w:rPr>
        <w:t xml:space="preserve">the draft new report ITU-R SM [THZ_TREND]. </w:t>
      </w:r>
      <w:r w:rsidR="00D51889">
        <w:rPr>
          <w:rFonts w:cs="Arial"/>
          <w:i/>
          <w:iCs/>
          <w:lang w:val="en-GB"/>
        </w:rPr>
        <w:t>802.15.</w:t>
      </w:r>
      <w:r w:rsidRPr="0070437A">
        <w:rPr>
          <w:rFonts w:cs="Arial"/>
          <w:i/>
          <w:iCs/>
          <w:lang w:val="en-GB"/>
        </w:rPr>
        <w:t xml:space="preserve">3d and </w:t>
      </w:r>
      <w:r w:rsidR="00D51889">
        <w:rPr>
          <w:rFonts w:cs="Arial"/>
          <w:i/>
          <w:iCs/>
          <w:lang w:val="en-GB"/>
        </w:rPr>
        <w:t xml:space="preserve">802.15 </w:t>
      </w:r>
      <w:r w:rsidRPr="0070437A">
        <w:rPr>
          <w:rFonts w:cs="Arial"/>
          <w:i/>
          <w:iCs/>
          <w:lang w:val="en-GB"/>
        </w:rPr>
        <w:t>IG THz will jointly draft a response to the liaison statement for submission to ITU-R via 802.18 meeting the deadline of June 2016.</w:t>
      </w:r>
    </w:p>
    <w:p w14:paraId="7566A53A" w14:textId="40B80A92" w:rsidR="00D51889" w:rsidRDefault="00D51889" w:rsidP="00D51889">
      <w:pPr>
        <w:ind w:left="360"/>
        <w:rPr>
          <w:rFonts w:cs="Arial"/>
          <w:i/>
          <w:iCs/>
          <w:lang w:val="en-GB"/>
        </w:rPr>
      </w:pPr>
      <w:r>
        <w:rPr>
          <w:rFonts w:cs="Arial"/>
          <w:i/>
          <w:iCs/>
          <w:lang w:val="en-GB"/>
        </w:rPr>
        <w:t>Moved by  Thomas Seconded by Clint Powell</w:t>
      </w:r>
    </w:p>
    <w:p w14:paraId="173F79AC" w14:textId="0AC9F841" w:rsidR="00AA71A0" w:rsidRDefault="00D51889" w:rsidP="001D7B03">
      <w:pPr>
        <w:ind w:left="360"/>
        <w:rPr>
          <w:rFonts w:cs="Arial"/>
          <w:i/>
          <w:iCs/>
          <w:lang w:val="en-GB"/>
        </w:rPr>
      </w:pPr>
      <w:r>
        <w:rPr>
          <w:rFonts w:cs="Arial"/>
          <w:i/>
          <w:iCs/>
          <w:lang w:val="en-GB"/>
        </w:rPr>
        <w:t>Upon neither discussion nor objection the motion carries</w:t>
      </w:r>
    </w:p>
    <w:p w14:paraId="01458DD0" w14:textId="77777777" w:rsidR="001D7B03" w:rsidRPr="001D7B03" w:rsidRDefault="001D7B03" w:rsidP="001D7B03">
      <w:pPr>
        <w:ind w:left="360"/>
        <w:rPr>
          <w:rFonts w:cs="Arial"/>
          <w:i/>
          <w:iCs/>
          <w:lang w:val="en-GB"/>
        </w:rPr>
      </w:pPr>
      <w:bookmarkStart w:id="0" w:name="_GoBack"/>
      <w:bookmarkEnd w:id="0"/>
    </w:p>
    <w:p w14:paraId="2B00B4C2" w14:textId="03DAC4E6" w:rsidR="00D51889" w:rsidRPr="00D51889" w:rsidRDefault="00D51889" w:rsidP="00A06D27">
      <w:pPr>
        <w:rPr>
          <w:szCs w:val="28"/>
        </w:rPr>
      </w:pPr>
      <w:r>
        <w:rPr>
          <w:b/>
          <w:szCs w:val="28"/>
        </w:rPr>
        <w:t xml:space="preserve">16:14 </w:t>
      </w:r>
      <w:r>
        <w:rPr>
          <w:szCs w:val="28"/>
        </w:rPr>
        <w:t>TG3e closing report by A Estrada (15-15-589-00)</w:t>
      </w:r>
    </w:p>
    <w:p w14:paraId="7A7C199C" w14:textId="1F6E9EED" w:rsidR="00534EDF" w:rsidRDefault="00D51889" w:rsidP="00A06D27">
      <w:pPr>
        <w:rPr>
          <w:szCs w:val="28"/>
        </w:rPr>
      </w:pPr>
      <w:r>
        <w:rPr>
          <w:b/>
          <w:szCs w:val="28"/>
        </w:rPr>
        <w:t>16:16</w:t>
      </w:r>
      <w:r w:rsidR="00924A5A">
        <w:rPr>
          <w:szCs w:val="28"/>
        </w:rPr>
        <w:tab/>
        <w:t xml:space="preserve">TG4n (CMB) </w:t>
      </w:r>
      <w:r w:rsidR="00924A5A">
        <w:t xml:space="preserve">closing report </w:t>
      </w:r>
      <w:r w:rsidR="00924A5A">
        <w:rPr>
          <w:szCs w:val="28"/>
        </w:rPr>
        <w:t xml:space="preserve">by </w:t>
      </w:r>
      <w:r>
        <w:rPr>
          <w:szCs w:val="28"/>
        </w:rPr>
        <w:t>L Li</w:t>
      </w:r>
      <w:r w:rsidR="00C81948">
        <w:rPr>
          <w:szCs w:val="28"/>
        </w:rPr>
        <w:t xml:space="preserve"> (15-15</w:t>
      </w:r>
      <w:r w:rsidR="007128DB">
        <w:rPr>
          <w:szCs w:val="28"/>
        </w:rPr>
        <w:t>-</w:t>
      </w:r>
      <w:r>
        <w:rPr>
          <w:szCs w:val="28"/>
        </w:rPr>
        <w:t>593-00</w:t>
      </w:r>
      <w:r w:rsidR="00924A5A">
        <w:rPr>
          <w:szCs w:val="28"/>
        </w:rPr>
        <w:t>)</w:t>
      </w:r>
    </w:p>
    <w:p w14:paraId="4F1F67D1" w14:textId="77777777" w:rsidR="00C81948" w:rsidRDefault="00C81948" w:rsidP="00A06D27">
      <w:pPr>
        <w:rPr>
          <w:szCs w:val="28"/>
        </w:rPr>
      </w:pPr>
    </w:p>
    <w:p w14:paraId="665E9DDA" w14:textId="77777777" w:rsidR="00BC38CE" w:rsidRDefault="00BC38CE" w:rsidP="00924A5A">
      <w:pPr>
        <w:rPr>
          <w:b/>
          <w:szCs w:val="28"/>
        </w:rPr>
      </w:pPr>
    </w:p>
    <w:p w14:paraId="7D7BA752" w14:textId="77777777" w:rsidR="0070437A" w:rsidRPr="0070437A" w:rsidRDefault="0070437A" w:rsidP="00D51889">
      <w:pPr>
        <w:ind w:left="720"/>
        <w:rPr>
          <w:rFonts w:ascii="Times" w:hAnsi="Times" w:cs="Calibri"/>
          <w:i/>
        </w:rPr>
      </w:pPr>
      <w:r w:rsidRPr="0070437A">
        <w:rPr>
          <w:rFonts w:ascii="Times" w:hAnsi="Times" w:cs="Calibri"/>
          <w:i/>
        </w:rPr>
        <w:t xml:space="preserve">Move that 802.15 WG approve the formation of a Ballot Resolution Committee (BRC) for the Sponsor balloting of the 802.15.4n draft standard with the following membership: Arthur Astrin (chair), Liang Li, </w:t>
      </w:r>
      <w:proofErr w:type="spellStart"/>
      <w:r w:rsidRPr="0070437A">
        <w:rPr>
          <w:rFonts w:ascii="Times" w:hAnsi="Times" w:cs="Calibri"/>
          <w:i/>
        </w:rPr>
        <w:t>Shinsuke</w:t>
      </w:r>
      <w:proofErr w:type="spellEnd"/>
      <w:r w:rsidRPr="0070437A">
        <w:rPr>
          <w:rFonts w:ascii="Times" w:hAnsi="Times" w:cs="Calibri"/>
          <w:i/>
        </w:rPr>
        <w:t xml:space="preserve"> Hara, </w:t>
      </w:r>
      <w:proofErr w:type="spellStart"/>
      <w:r w:rsidRPr="0070437A">
        <w:rPr>
          <w:rFonts w:ascii="Times" w:hAnsi="Times" w:cs="Calibri"/>
          <w:i/>
        </w:rPr>
        <w:t>WeiXia</w:t>
      </w:r>
      <w:proofErr w:type="spellEnd"/>
      <w:r w:rsidRPr="0070437A">
        <w:rPr>
          <w:rFonts w:ascii="Times" w:hAnsi="Times" w:cs="Calibri"/>
          <w:i/>
        </w:rPr>
        <w:t xml:space="preserve"> </w:t>
      </w:r>
      <w:proofErr w:type="spellStart"/>
      <w:r w:rsidRPr="0070437A">
        <w:rPr>
          <w:rFonts w:ascii="Times" w:hAnsi="Times" w:cs="Calibri"/>
          <w:i/>
        </w:rPr>
        <w:t>Zou</w:t>
      </w:r>
      <w:proofErr w:type="spellEnd"/>
      <w:r w:rsidRPr="0070437A">
        <w:rPr>
          <w:rFonts w:ascii="Times" w:hAnsi="Times" w:cs="Calibri"/>
          <w:i/>
        </w:rPr>
        <w:t xml:space="preserve"> and Kenichi Mori.  The 802.15.4n BRC is authorized to approve comment resolutions and to approve the start of recirculation ballots of the 802.15.4n draft on behalf of the 802.15 WG. </w:t>
      </w:r>
    </w:p>
    <w:p w14:paraId="3141F16D" w14:textId="71AF9E6D" w:rsidR="0070437A" w:rsidRPr="00D51889" w:rsidRDefault="0070437A" w:rsidP="00D51889">
      <w:pPr>
        <w:ind w:left="720"/>
        <w:rPr>
          <w:rFonts w:ascii="Times" w:hAnsi="Times" w:cs="Calibri"/>
          <w:i/>
        </w:rPr>
      </w:pPr>
      <w:r w:rsidRPr="0070437A">
        <w:rPr>
          <w:rFonts w:ascii="Times" w:hAnsi="Times" w:cs="Calibri"/>
          <w:i/>
        </w:rPr>
        <w:t>Moved by:   Liang Li               Seconded by:</w:t>
      </w:r>
      <w:r w:rsidRPr="0070437A">
        <w:rPr>
          <w:rFonts w:ascii="Baoli SC Regular" w:hAnsi="Baoli SC Regular" w:cs="Baoli SC Regular"/>
          <w:i/>
        </w:rPr>
        <w:t xml:space="preserve">　</w:t>
      </w:r>
      <w:r w:rsidR="00D51889">
        <w:rPr>
          <w:rFonts w:ascii="Times" w:hAnsi="Times" w:cs="Calibri"/>
          <w:i/>
        </w:rPr>
        <w:t>C Powell</w:t>
      </w:r>
    </w:p>
    <w:p w14:paraId="091231A2" w14:textId="77777777" w:rsidR="00D51889" w:rsidRDefault="00D51889" w:rsidP="00D51889">
      <w:pPr>
        <w:ind w:left="720"/>
        <w:rPr>
          <w:rFonts w:cs="Arial"/>
          <w:i/>
          <w:iCs/>
          <w:lang w:val="en-GB"/>
        </w:rPr>
      </w:pPr>
      <w:r>
        <w:rPr>
          <w:rFonts w:cs="Arial"/>
          <w:i/>
          <w:iCs/>
          <w:lang w:val="en-GB"/>
        </w:rPr>
        <w:t>Upon neither discussion nor objection the motion carries</w:t>
      </w:r>
    </w:p>
    <w:p w14:paraId="141650CA" w14:textId="372618BF" w:rsidR="00D51889" w:rsidRDefault="00D51889" w:rsidP="00BC38CE">
      <w:pPr>
        <w:rPr>
          <w:b/>
        </w:rPr>
      </w:pPr>
    </w:p>
    <w:p w14:paraId="6D5C3D4D" w14:textId="18B5A00E" w:rsidR="00BC38CE" w:rsidRDefault="00D51889" w:rsidP="00BC38CE">
      <w:r>
        <w:rPr>
          <w:b/>
        </w:rPr>
        <w:t>16</w:t>
      </w:r>
      <w:r w:rsidR="00C81948">
        <w:rPr>
          <w:b/>
        </w:rPr>
        <w:t>:</w:t>
      </w:r>
      <w:r>
        <w:rPr>
          <w:b/>
        </w:rPr>
        <w:t>2</w:t>
      </w:r>
      <w:r w:rsidR="00C81948">
        <w:rPr>
          <w:b/>
        </w:rPr>
        <w:t>0</w:t>
      </w:r>
      <w:r w:rsidR="00BC38CE">
        <w:rPr>
          <w:b/>
        </w:rPr>
        <w:t xml:space="preserve"> </w:t>
      </w:r>
      <w:r w:rsidR="00BC38CE">
        <w:rPr>
          <w:b/>
        </w:rPr>
        <w:tab/>
      </w:r>
      <w:r w:rsidR="00BC38CE">
        <w:t>T</w:t>
      </w:r>
      <w:r w:rsidR="00BC38CE" w:rsidRPr="005A4BD8">
        <w:t>G</w:t>
      </w:r>
      <w:r w:rsidR="00BC38CE">
        <w:t>4q</w:t>
      </w:r>
      <w:r w:rsidR="00BC38CE">
        <w:rPr>
          <w:b/>
        </w:rPr>
        <w:t xml:space="preserve"> (</w:t>
      </w:r>
      <w:r w:rsidR="00BC38CE">
        <w:t>ULP)</w:t>
      </w:r>
      <w:r w:rsidR="00BC38CE" w:rsidRPr="00F010E9">
        <w:t xml:space="preserve"> by </w:t>
      </w:r>
      <w:r w:rsidR="00C81948">
        <w:t>Chiu Ngo</w:t>
      </w:r>
      <w:r w:rsidR="00BC38CE" w:rsidRPr="00A44EA6">
        <w:t xml:space="preserve"> </w:t>
      </w:r>
      <w:r w:rsidR="00C81948">
        <w:t>(15-15</w:t>
      </w:r>
      <w:r w:rsidR="00BC38CE" w:rsidRPr="00F010E9">
        <w:t>-</w:t>
      </w:r>
      <w:r w:rsidR="00277279">
        <w:t>0</w:t>
      </w:r>
      <w:r w:rsidR="001D7B03">
        <w:t>58</w:t>
      </w:r>
      <w:r w:rsidR="003B4606">
        <w:t>7</w:t>
      </w:r>
      <w:r w:rsidR="00C81948">
        <w:t>-00</w:t>
      </w:r>
      <w:r w:rsidR="00BC38CE" w:rsidRPr="00F010E9">
        <w:t>)</w:t>
      </w:r>
    </w:p>
    <w:p w14:paraId="137C162C" w14:textId="77777777" w:rsidR="00197839" w:rsidRDefault="00197839" w:rsidP="00BC38CE"/>
    <w:p w14:paraId="1A6B3EE6" w14:textId="102ED973" w:rsidR="00197839" w:rsidRPr="00197839" w:rsidRDefault="001D7B03" w:rsidP="001D7B03">
      <w:pPr>
        <w:widowControl w:val="0"/>
        <w:autoSpaceDE w:val="0"/>
        <w:autoSpaceDN w:val="0"/>
        <w:adjustRightInd w:val="0"/>
        <w:ind w:left="720"/>
        <w:rPr>
          <w:rFonts w:ascii="Times" w:hAnsi="Times" w:cs="Calibri"/>
          <w:i/>
        </w:rPr>
      </w:pPr>
      <w:r w:rsidRPr="001D7B03">
        <w:rPr>
          <w:rFonts w:ascii="Times" w:hAnsi="Times" w:cs="Calibri"/>
          <w:i/>
        </w:rPr>
        <w:t xml:space="preserve">Move that 802.15 WG to approve the formation of a Ballot Resolution Committee (BRC) for the sponsor balloting of the 802.15.4q draft standard </w:t>
      </w:r>
      <w:r>
        <w:rPr>
          <w:rFonts w:ascii="Times" w:hAnsi="Times" w:cs="Calibri"/>
          <w:i/>
        </w:rPr>
        <w:t xml:space="preserve">with the following membership: </w:t>
      </w:r>
      <w:r w:rsidR="000B1D26" w:rsidRPr="000B1D26">
        <w:rPr>
          <w:rFonts w:cs="Calibri"/>
          <w:i/>
        </w:rPr>
        <w:t>Chiu Ngo (Chair)</w:t>
      </w:r>
      <w:r w:rsidR="000B1D26">
        <w:rPr>
          <w:rFonts w:cs="Calibri"/>
          <w:i/>
        </w:rPr>
        <w:t xml:space="preserve">, </w:t>
      </w:r>
      <w:r w:rsidR="000B1D26" w:rsidRPr="000B1D26">
        <w:rPr>
          <w:rFonts w:ascii="Times" w:hAnsi="Times" w:cs="Calibri"/>
          <w:i/>
        </w:rPr>
        <w:t>Allan Zhu (Huawei)</w:t>
      </w:r>
      <w:r w:rsidR="000B1D26">
        <w:rPr>
          <w:rFonts w:cs="Calibri"/>
          <w:i/>
        </w:rPr>
        <w:t xml:space="preserve">, </w:t>
      </w:r>
      <w:r w:rsidR="000B1D26" w:rsidRPr="000B1D26">
        <w:rPr>
          <w:rFonts w:ascii="Times" w:hAnsi="Times" w:cs="Calibri"/>
          <w:i/>
        </w:rPr>
        <w:t>Hendricus De Ruijter (Silicon Labs)</w:t>
      </w:r>
      <w:r w:rsidR="000B1D26">
        <w:rPr>
          <w:rFonts w:cs="Calibri"/>
          <w:i/>
        </w:rPr>
        <w:t xml:space="preserve">, </w:t>
      </w:r>
      <w:r w:rsidR="000B1D26" w:rsidRPr="000B1D26">
        <w:rPr>
          <w:rFonts w:ascii="Times" w:hAnsi="Times" w:cs="Calibri"/>
          <w:i/>
        </w:rPr>
        <w:t>Youngsoo Kim (Samsung)</w:t>
      </w:r>
      <w:r w:rsidR="000B1D26">
        <w:rPr>
          <w:rFonts w:cs="Calibri"/>
          <w:i/>
        </w:rPr>
        <w:t xml:space="preserve">, </w:t>
      </w:r>
      <w:r w:rsidR="000B1D26" w:rsidRPr="000B1D26">
        <w:rPr>
          <w:rFonts w:ascii="Times" w:hAnsi="Times" w:cs="Calibri"/>
          <w:i/>
        </w:rPr>
        <w:t>Guido Dolmans (IMEC)</w:t>
      </w:r>
      <w:r w:rsidR="000B1D26">
        <w:rPr>
          <w:rFonts w:cs="Calibri"/>
          <w:i/>
        </w:rPr>
        <w:t xml:space="preserve">, </w:t>
      </w:r>
      <w:r w:rsidR="000B1D26" w:rsidRPr="000B1D26">
        <w:rPr>
          <w:rFonts w:ascii="Times" w:hAnsi="Times" w:cs="Calibri"/>
          <w:i/>
        </w:rPr>
        <w:t>Kiran Bynam (Samsung)</w:t>
      </w:r>
      <w:r w:rsidR="000B1D26">
        <w:rPr>
          <w:rFonts w:cs="Calibri"/>
          <w:i/>
        </w:rPr>
        <w:t xml:space="preserve">, </w:t>
      </w:r>
      <w:r w:rsidR="000B1D26" w:rsidRPr="000B1D26">
        <w:rPr>
          <w:rFonts w:ascii="Times" w:hAnsi="Times" w:cs="Calibri"/>
          <w:i/>
        </w:rPr>
        <w:t>Chandrashekhar Thejaswi PS (Samsung)</w:t>
      </w:r>
      <w:r w:rsidR="00303D30">
        <w:rPr>
          <w:rFonts w:ascii="Times" w:hAnsi="Times" w:cs="Calibri"/>
          <w:i/>
        </w:rPr>
        <w:t xml:space="preserve">.  </w:t>
      </w:r>
      <w:r w:rsidR="000B1D26" w:rsidRPr="000B1D26">
        <w:rPr>
          <w:rFonts w:ascii="Times" w:hAnsi="Times" w:cs="Calibri"/>
          <w:i/>
        </w:rPr>
        <w:t>The 802.15.4q BRC is authorized to approve sponsor ballot comment resolutions and the start of recirculation ballots of the 802.15.4q draft on behalf of the 802.15 WG. Comment resolution between sessions will be conducted via reflector email and via teleconferences announced to the reflector at least 30 days in advance.</w:t>
      </w:r>
    </w:p>
    <w:p w14:paraId="4793BB2A" w14:textId="77777777" w:rsidR="00C85F06" w:rsidRDefault="00755733" w:rsidP="00C85F06">
      <w:pPr>
        <w:widowControl w:val="0"/>
        <w:autoSpaceDE w:val="0"/>
        <w:autoSpaceDN w:val="0"/>
        <w:adjustRightInd w:val="0"/>
        <w:spacing w:before="120"/>
        <w:ind w:left="720"/>
        <w:rPr>
          <w:rFonts w:ascii="Times" w:hAnsi="Times" w:cs="Calibri"/>
        </w:rPr>
      </w:pPr>
      <w:r>
        <w:rPr>
          <w:rFonts w:ascii="Times" w:hAnsi="Times" w:cs="Calibri"/>
        </w:rPr>
        <w:t xml:space="preserve">Moved by:  </w:t>
      </w:r>
      <w:r w:rsidR="00C81948">
        <w:rPr>
          <w:rFonts w:ascii="Times" w:hAnsi="Times" w:cs="Calibri"/>
        </w:rPr>
        <w:t xml:space="preserve">Chiu Ngo </w:t>
      </w:r>
      <w:r>
        <w:rPr>
          <w:rFonts w:ascii="Times" w:hAnsi="Times" w:cs="Calibri"/>
        </w:rPr>
        <w:t xml:space="preserve"> Seconded by:  Clint Po</w:t>
      </w:r>
      <w:r w:rsidR="00C81948">
        <w:rPr>
          <w:rFonts w:ascii="Times" w:hAnsi="Times" w:cs="Calibri"/>
        </w:rPr>
        <w:t>well</w:t>
      </w:r>
    </w:p>
    <w:p w14:paraId="71EB4DEC" w14:textId="0980118E" w:rsidR="008F7E6C" w:rsidRDefault="008F7E6C" w:rsidP="00C85F06">
      <w:pPr>
        <w:widowControl w:val="0"/>
        <w:autoSpaceDE w:val="0"/>
        <w:autoSpaceDN w:val="0"/>
        <w:adjustRightInd w:val="0"/>
        <w:spacing w:before="120"/>
        <w:ind w:left="720"/>
        <w:rPr>
          <w:rFonts w:ascii="Times" w:hAnsi="Times" w:cs="Calibri"/>
        </w:rPr>
      </w:pPr>
      <w:r>
        <w:rPr>
          <w:rFonts w:ascii="Times" w:hAnsi="Times" w:cs="Calibri"/>
        </w:rPr>
        <w:t>Upon neither</w:t>
      </w:r>
      <w:r w:rsidR="00755733">
        <w:rPr>
          <w:rFonts w:ascii="Times" w:hAnsi="Times" w:cs="Calibri"/>
        </w:rPr>
        <w:t xml:space="preserve"> discussion nor objection the mo</w:t>
      </w:r>
      <w:r>
        <w:rPr>
          <w:rFonts w:ascii="Times" w:hAnsi="Times" w:cs="Calibri"/>
        </w:rPr>
        <w:t>tion carries with unanimous consent</w:t>
      </w:r>
    </w:p>
    <w:p w14:paraId="6760CE8B" w14:textId="77777777" w:rsidR="00BC38CE" w:rsidRDefault="00BC38CE" w:rsidP="00924A5A">
      <w:pPr>
        <w:rPr>
          <w:b/>
          <w:szCs w:val="28"/>
        </w:rPr>
      </w:pPr>
    </w:p>
    <w:p w14:paraId="3E55EDCF" w14:textId="4DC01D2B" w:rsidR="008F7E6C" w:rsidRDefault="000B1D26" w:rsidP="00AE5A5D">
      <w:pPr>
        <w:rPr>
          <w:szCs w:val="28"/>
        </w:rPr>
      </w:pPr>
      <w:r>
        <w:rPr>
          <w:b/>
          <w:szCs w:val="28"/>
        </w:rPr>
        <w:t>16:23</w:t>
      </w:r>
      <w:r w:rsidR="00EE1C76">
        <w:rPr>
          <w:b/>
          <w:szCs w:val="28"/>
        </w:rPr>
        <w:t xml:space="preserve"> </w:t>
      </w:r>
      <w:r w:rsidR="00EE1C76">
        <w:rPr>
          <w:b/>
          <w:szCs w:val="28"/>
        </w:rPr>
        <w:tab/>
      </w:r>
      <w:r w:rsidR="008F7E6C" w:rsidRPr="008F7E6C">
        <w:rPr>
          <w:szCs w:val="28"/>
        </w:rPr>
        <w:t xml:space="preserve">TG4r closing report by </w:t>
      </w:r>
      <w:r>
        <w:rPr>
          <w:szCs w:val="28"/>
        </w:rPr>
        <w:t>B Rolfe (15-15-0591-00)</w:t>
      </w:r>
    </w:p>
    <w:p w14:paraId="58539BA6" w14:textId="4A14BB00" w:rsidR="000B1D26" w:rsidRDefault="000B1D26" w:rsidP="00AE5A5D">
      <w:pPr>
        <w:rPr>
          <w:b/>
          <w:szCs w:val="28"/>
        </w:rPr>
      </w:pPr>
      <w:r w:rsidRPr="000B1D26">
        <w:rPr>
          <w:b/>
          <w:szCs w:val="28"/>
        </w:rPr>
        <w:t>16:28</w:t>
      </w:r>
      <w:r>
        <w:rPr>
          <w:szCs w:val="28"/>
        </w:rPr>
        <w:tab/>
        <w:t>TG4s closing report by S Kitazawa (15-15-0590-00)</w:t>
      </w:r>
    </w:p>
    <w:p w14:paraId="68F043AA" w14:textId="77777777" w:rsidR="008F7E6C" w:rsidRDefault="008F7E6C" w:rsidP="00AE5A5D">
      <w:pPr>
        <w:rPr>
          <w:szCs w:val="28"/>
        </w:rPr>
      </w:pPr>
    </w:p>
    <w:p w14:paraId="2551CAA1" w14:textId="0AB0B129" w:rsidR="002F09DE" w:rsidRPr="002F09DE" w:rsidRDefault="000B1D26" w:rsidP="00AE5A5D">
      <w:pPr>
        <w:rPr>
          <w:szCs w:val="28"/>
        </w:rPr>
      </w:pPr>
      <w:r>
        <w:rPr>
          <w:b/>
          <w:szCs w:val="28"/>
        </w:rPr>
        <w:t>16</w:t>
      </w:r>
      <w:r w:rsidR="00D74311">
        <w:rPr>
          <w:b/>
          <w:szCs w:val="28"/>
        </w:rPr>
        <w:t>:</w:t>
      </w:r>
      <w:r>
        <w:rPr>
          <w:b/>
          <w:szCs w:val="28"/>
        </w:rPr>
        <w:t>30</w:t>
      </w:r>
      <w:r w:rsidR="00BC38CE">
        <w:rPr>
          <w:b/>
          <w:szCs w:val="28"/>
        </w:rPr>
        <w:tab/>
      </w:r>
      <w:r w:rsidR="003B4606">
        <w:rPr>
          <w:szCs w:val="28"/>
        </w:rPr>
        <w:t>TG7r</w:t>
      </w:r>
      <w:r w:rsidR="002F09DE" w:rsidRPr="002F09DE">
        <w:rPr>
          <w:szCs w:val="28"/>
        </w:rPr>
        <w:t xml:space="preserve">1 by </w:t>
      </w:r>
      <w:r w:rsidR="003B4606">
        <w:rPr>
          <w:szCs w:val="28"/>
        </w:rPr>
        <w:t>Y</w:t>
      </w:r>
      <w:r w:rsidR="002F09DE">
        <w:rPr>
          <w:szCs w:val="28"/>
        </w:rPr>
        <w:t>eon</w:t>
      </w:r>
      <w:r w:rsidR="003B4606">
        <w:rPr>
          <w:szCs w:val="28"/>
        </w:rPr>
        <w:t>g M</w:t>
      </w:r>
      <w:r w:rsidR="002F09DE">
        <w:rPr>
          <w:szCs w:val="28"/>
        </w:rPr>
        <w:t xml:space="preserve">in </w:t>
      </w:r>
      <w:r w:rsidR="003B4606">
        <w:rPr>
          <w:szCs w:val="28"/>
        </w:rPr>
        <w:t xml:space="preserve">Jang </w:t>
      </w:r>
      <w:r w:rsidR="002F09DE">
        <w:rPr>
          <w:szCs w:val="28"/>
        </w:rPr>
        <w:t>(15-15-0</w:t>
      </w:r>
      <w:r>
        <w:rPr>
          <w:szCs w:val="28"/>
        </w:rPr>
        <w:t>597</w:t>
      </w:r>
      <w:r w:rsidR="002F09DE">
        <w:rPr>
          <w:szCs w:val="28"/>
        </w:rPr>
        <w:t>-00)</w:t>
      </w:r>
    </w:p>
    <w:p w14:paraId="59EC94F6" w14:textId="77777777" w:rsidR="002F09DE" w:rsidRDefault="002F09DE" w:rsidP="00AE5A5D">
      <w:pPr>
        <w:rPr>
          <w:b/>
          <w:szCs w:val="28"/>
        </w:rPr>
      </w:pPr>
    </w:p>
    <w:p w14:paraId="3CF60BC2" w14:textId="731B7DA3" w:rsidR="003B4606" w:rsidRDefault="003B4606" w:rsidP="003B4606">
      <w:pPr>
        <w:rPr>
          <w:szCs w:val="28"/>
        </w:rPr>
      </w:pPr>
      <w:r w:rsidRPr="008F7E6C">
        <w:rPr>
          <w:b/>
          <w:szCs w:val="28"/>
        </w:rPr>
        <w:t>1</w:t>
      </w:r>
      <w:r w:rsidR="000B1D26">
        <w:rPr>
          <w:b/>
          <w:szCs w:val="28"/>
        </w:rPr>
        <w:t>6</w:t>
      </w:r>
      <w:r w:rsidRPr="008F7E6C">
        <w:rPr>
          <w:b/>
          <w:szCs w:val="28"/>
        </w:rPr>
        <w:t>:</w:t>
      </w:r>
      <w:r w:rsidR="000B1D26">
        <w:rPr>
          <w:b/>
          <w:szCs w:val="28"/>
        </w:rPr>
        <w:t>3</w:t>
      </w:r>
      <w:r w:rsidR="00EE4134">
        <w:rPr>
          <w:b/>
          <w:szCs w:val="28"/>
        </w:rPr>
        <w:t>3</w:t>
      </w:r>
      <w:r>
        <w:rPr>
          <w:szCs w:val="28"/>
        </w:rPr>
        <w:tab/>
        <w:t>TG8 (PAC) closing report by</w:t>
      </w:r>
      <w:r w:rsidR="00EE4134">
        <w:rPr>
          <w:szCs w:val="28"/>
        </w:rPr>
        <w:t xml:space="preserve"> </w:t>
      </w:r>
      <w:proofErr w:type="spellStart"/>
      <w:r w:rsidR="00EE4134">
        <w:rPr>
          <w:szCs w:val="28"/>
        </w:rPr>
        <w:t>Huan</w:t>
      </w:r>
      <w:proofErr w:type="spellEnd"/>
      <w:r w:rsidR="00EE4134">
        <w:rPr>
          <w:szCs w:val="28"/>
        </w:rPr>
        <w:t>-Bang Li</w:t>
      </w:r>
      <w:r>
        <w:rPr>
          <w:szCs w:val="28"/>
        </w:rPr>
        <w:t xml:space="preserve"> (15-15-0</w:t>
      </w:r>
      <w:r w:rsidR="000B1D26">
        <w:rPr>
          <w:szCs w:val="28"/>
        </w:rPr>
        <w:t>598</w:t>
      </w:r>
      <w:r>
        <w:rPr>
          <w:szCs w:val="28"/>
        </w:rPr>
        <w:t>-00)</w:t>
      </w:r>
    </w:p>
    <w:p w14:paraId="6A89B585" w14:textId="77777777" w:rsidR="003B4606" w:rsidRDefault="003B4606" w:rsidP="00AE5A5D">
      <w:pPr>
        <w:rPr>
          <w:szCs w:val="28"/>
        </w:rPr>
      </w:pPr>
    </w:p>
    <w:p w14:paraId="58B19175" w14:textId="5E91BC49" w:rsidR="003B4606" w:rsidRDefault="003B4606" w:rsidP="003B4606">
      <w:pPr>
        <w:rPr>
          <w:szCs w:val="28"/>
        </w:rPr>
      </w:pPr>
      <w:r w:rsidRPr="003B4606">
        <w:rPr>
          <w:b/>
          <w:szCs w:val="28"/>
        </w:rPr>
        <w:t>1</w:t>
      </w:r>
      <w:r w:rsidR="000B1D26">
        <w:rPr>
          <w:b/>
          <w:szCs w:val="28"/>
        </w:rPr>
        <w:t>6</w:t>
      </w:r>
      <w:r w:rsidRPr="003B4606">
        <w:rPr>
          <w:b/>
          <w:szCs w:val="28"/>
        </w:rPr>
        <w:t>:</w:t>
      </w:r>
      <w:r w:rsidR="00EE4134">
        <w:rPr>
          <w:b/>
          <w:szCs w:val="28"/>
        </w:rPr>
        <w:t>35</w:t>
      </w:r>
      <w:r w:rsidR="000B1D26">
        <w:rPr>
          <w:szCs w:val="28"/>
        </w:rPr>
        <w:tab/>
      </w:r>
      <w:r>
        <w:rPr>
          <w:szCs w:val="28"/>
        </w:rPr>
        <w:t>TG9 (KMP) by Peter Yee (15-15-0237-01)</w:t>
      </w:r>
    </w:p>
    <w:p w14:paraId="6983606D" w14:textId="5F0776A0" w:rsidR="00CC0743" w:rsidRPr="00CC0743" w:rsidRDefault="00CC0743" w:rsidP="00CC0743">
      <w:pPr>
        <w:ind w:left="720"/>
        <w:rPr>
          <w:i/>
          <w:szCs w:val="28"/>
        </w:rPr>
      </w:pPr>
    </w:p>
    <w:p w14:paraId="7817E0DF" w14:textId="77777777" w:rsidR="00EE4134" w:rsidRPr="00EE4134" w:rsidRDefault="00EE4134" w:rsidP="00EE4134">
      <w:pPr>
        <w:ind w:left="720"/>
        <w:rPr>
          <w:i/>
          <w:szCs w:val="28"/>
        </w:rPr>
      </w:pPr>
      <w:r w:rsidRPr="00EE4134">
        <w:rPr>
          <w:i/>
          <w:szCs w:val="28"/>
        </w:rPr>
        <w:t>Move that 802.15 WG reaffirm the constitution of a Ballot Resolution Committee (BRC) for the WG balloting of the 802.15.9 draft recommended practice with the following membership: Robert Moskowitz, Tero Kivinen, Don Sturek, Peter Yee, Subir Das, Brian Weis, Gary Stuebing. The 802.15.9 BRC is authorized to approve comment resolutions and to approve the start of recirculation ballots of the 802.15.9 draft on behalf of the 802.15 WG. Comment resolution between sessions will be conducted via reflector email and via teleconferences announced to the reflector at least 30 days in advance.</w:t>
      </w:r>
    </w:p>
    <w:p w14:paraId="0FAE7314" w14:textId="2E2228EF" w:rsidR="00EE4134" w:rsidRDefault="00EE4134" w:rsidP="00EE4134">
      <w:pPr>
        <w:ind w:left="720"/>
        <w:rPr>
          <w:i/>
          <w:szCs w:val="28"/>
        </w:rPr>
      </w:pPr>
      <w:r>
        <w:rPr>
          <w:i/>
          <w:szCs w:val="28"/>
        </w:rPr>
        <w:t>Moved by P Yee, seconded by C Powell</w:t>
      </w:r>
    </w:p>
    <w:p w14:paraId="7DE22FFF" w14:textId="77777777" w:rsidR="00EE4134" w:rsidRDefault="00EE4134" w:rsidP="00EE4134">
      <w:pPr>
        <w:widowControl w:val="0"/>
        <w:autoSpaceDE w:val="0"/>
        <w:autoSpaceDN w:val="0"/>
        <w:adjustRightInd w:val="0"/>
        <w:spacing w:before="120"/>
        <w:ind w:left="720"/>
        <w:rPr>
          <w:rFonts w:ascii="Times" w:hAnsi="Times" w:cs="Calibri"/>
        </w:rPr>
      </w:pPr>
      <w:r>
        <w:rPr>
          <w:rFonts w:ascii="Times" w:hAnsi="Times" w:cs="Calibri"/>
        </w:rPr>
        <w:t>Upon neither discussion nor objection the motion carries with unanimous consent</w:t>
      </w:r>
    </w:p>
    <w:p w14:paraId="78133182" w14:textId="77777777" w:rsidR="00EE4134" w:rsidRPr="00EE4134" w:rsidRDefault="00EE4134" w:rsidP="00EE4134">
      <w:pPr>
        <w:ind w:left="720"/>
        <w:rPr>
          <w:i/>
          <w:szCs w:val="28"/>
        </w:rPr>
      </w:pPr>
    </w:p>
    <w:p w14:paraId="3C5EC1D9" w14:textId="1993D546" w:rsidR="00EE4134" w:rsidRDefault="00EE4134" w:rsidP="00EE4134">
      <w:pPr>
        <w:ind w:left="720"/>
        <w:rPr>
          <w:i/>
          <w:szCs w:val="28"/>
        </w:rPr>
      </w:pPr>
      <w:r w:rsidRPr="00EE4134">
        <w:rPr>
          <w:i/>
          <w:szCs w:val="28"/>
        </w:rPr>
        <w:t>Motion: request that the modified IEEE 802.15 TG9 PAR contained in document 15-15-0464-00-0009-par-changes.pdf and 5C contained in document 15-15-0406-00-0009-5C-changes.doc be approved for submission to the EC to forward the PAR and 5C to NesCom  and additionally authorize the 802.15 WG Chair to make any necessary changes to these docs req</w:t>
      </w:r>
      <w:r>
        <w:rPr>
          <w:i/>
          <w:szCs w:val="28"/>
        </w:rPr>
        <w:t>uired to support the submission.</w:t>
      </w:r>
    </w:p>
    <w:p w14:paraId="135F46DC" w14:textId="0B64FC8C" w:rsidR="00EE4134" w:rsidRDefault="00EE4134" w:rsidP="00EE4134">
      <w:pPr>
        <w:ind w:left="720"/>
        <w:rPr>
          <w:i/>
          <w:szCs w:val="28"/>
        </w:rPr>
      </w:pPr>
      <w:r>
        <w:rPr>
          <w:i/>
          <w:szCs w:val="28"/>
        </w:rPr>
        <w:t>Moved by P Yee and seconded by C Powell</w:t>
      </w:r>
    </w:p>
    <w:p w14:paraId="5769A828" w14:textId="3C393D8F" w:rsidR="00EE4134" w:rsidRPr="00EE4134" w:rsidRDefault="00EE4134" w:rsidP="00EE4134">
      <w:pPr>
        <w:ind w:left="720"/>
        <w:rPr>
          <w:i/>
          <w:szCs w:val="28"/>
        </w:rPr>
      </w:pPr>
      <w:r>
        <w:rPr>
          <w:i/>
          <w:szCs w:val="28"/>
        </w:rPr>
        <w:t>The vote was taken with the results of 40/0/0, motion carries</w:t>
      </w:r>
    </w:p>
    <w:p w14:paraId="7CD71868" w14:textId="77777777" w:rsidR="00EE4134" w:rsidRDefault="00EE4134" w:rsidP="003B4606">
      <w:pPr>
        <w:ind w:left="720"/>
        <w:rPr>
          <w:szCs w:val="28"/>
        </w:rPr>
      </w:pPr>
    </w:p>
    <w:p w14:paraId="639207FF" w14:textId="0FF9E15D" w:rsidR="00EE4134" w:rsidRPr="00EE4134" w:rsidRDefault="00EE4134" w:rsidP="00EE4134">
      <w:pPr>
        <w:ind w:left="720"/>
        <w:rPr>
          <w:i/>
          <w:szCs w:val="28"/>
        </w:rPr>
      </w:pPr>
      <w:r w:rsidRPr="00EE4134">
        <w:rPr>
          <w:i/>
          <w:szCs w:val="28"/>
        </w:rPr>
        <w:t>Motion: request that the IEEE 802.15 TG9 PAR extension contained in document 15-15-0553-00-0009-par-extension-request.pdf be approved for submission to the EC to forward the PAR to NesCom and additionally authorize the 802.15 WG Chair to make any necessary changes to these docs required to support the submission.</w:t>
      </w:r>
    </w:p>
    <w:p w14:paraId="7449B5C6" w14:textId="77777777" w:rsidR="00EE4134" w:rsidRDefault="00EE4134" w:rsidP="00EE4134">
      <w:pPr>
        <w:ind w:left="720"/>
        <w:rPr>
          <w:i/>
          <w:szCs w:val="28"/>
        </w:rPr>
      </w:pPr>
      <w:r>
        <w:rPr>
          <w:i/>
          <w:szCs w:val="28"/>
        </w:rPr>
        <w:t>Moved by P Yee and seconded by C Powell</w:t>
      </w:r>
    </w:p>
    <w:p w14:paraId="4ACF5B99" w14:textId="77777777" w:rsidR="00EE4134" w:rsidRPr="00EE4134" w:rsidRDefault="00EE4134" w:rsidP="00EE4134">
      <w:pPr>
        <w:ind w:left="720"/>
        <w:rPr>
          <w:i/>
          <w:szCs w:val="28"/>
        </w:rPr>
      </w:pPr>
      <w:r>
        <w:rPr>
          <w:i/>
          <w:szCs w:val="28"/>
        </w:rPr>
        <w:t>The vote was taken with the results of 40/0/0, motion carries</w:t>
      </w:r>
    </w:p>
    <w:p w14:paraId="313FA0DB" w14:textId="77777777" w:rsidR="00EE4134" w:rsidRDefault="00EE4134" w:rsidP="003B4606">
      <w:pPr>
        <w:ind w:left="720"/>
        <w:rPr>
          <w:szCs w:val="28"/>
        </w:rPr>
      </w:pPr>
    </w:p>
    <w:p w14:paraId="1B5830A2" w14:textId="1AA1211C" w:rsidR="00EE4134" w:rsidRPr="00474F07" w:rsidRDefault="00EE4134" w:rsidP="00474F07">
      <w:pPr>
        <w:ind w:left="720"/>
        <w:rPr>
          <w:i/>
          <w:szCs w:val="28"/>
        </w:rPr>
      </w:pPr>
      <w:r>
        <w:rPr>
          <w:i/>
          <w:szCs w:val="28"/>
        </w:rPr>
        <w:t xml:space="preserve">Motion: </w:t>
      </w:r>
      <w:r w:rsidRPr="00EE4134">
        <w:rPr>
          <w:i/>
          <w:szCs w:val="28"/>
        </w:rPr>
        <w:t>802.15 requests unconditional approval from the EC to submit 802.15.9 revision draft Recommended PracticeD4.0_P802-15-9_Draft_Standard.pdf to Sponsor Ballot and additionally authorize the 802.15 WG Chair to make any necessary changes to these docs required to support the submission</w:t>
      </w:r>
    </w:p>
    <w:p w14:paraId="1700D681" w14:textId="77777777" w:rsidR="00474F07" w:rsidRDefault="00474F07" w:rsidP="00474F07">
      <w:pPr>
        <w:ind w:left="720"/>
        <w:rPr>
          <w:i/>
          <w:szCs w:val="28"/>
        </w:rPr>
      </w:pPr>
      <w:r>
        <w:rPr>
          <w:i/>
          <w:szCs w:val="28"/>
        </w:rPr>
        <w:t>Moved by P Yee and seconded by C Powell</w:t>
      </w:r>
    </w:p>
    <w:p w14:paraId="1631D15B" w14:textId="77777777" w:rsidR="00474F07" w:rsidRPr="00EE4134" w:rsidRDefault="00474F07" w:rsidP="00474F07">
      <w:pPr>
        <w:ind w:left="720"/>
        <w:rPr>
          <w:i/>
          <w:szCs w:val="28"/>
        </w:rPr>
      </w:pPr>
      <w:r>
        <w:rPr>
          <w:i/>
          <w:szCs w:val="28"/>
        </w:rPr>
        <w:t>The vote was taken with the results of 40/0/0, motion carries</w:t>
      </w:r>
    </w:p>
    <w:p w14:paraId="285BC4F6" w14:textId="77777777" w:rsidR="003B4606" w:rsidRDefault="003B4606" w:rsidP="00AE5A5D">
      <w:pPr>
        <w:rPr>
          <w:szCs w:val="28"/>
        </w:rPr>
      </w:pPr>
    </w:p>
    <w:p w14:paraId="308BEF5D" w14:textId="5997F7DC" w:rsidR="00474F07" w:rsidRPr="00474F07" w:rsidRDefault="00474F07" w:rsidP="00474F07">
      <w:pPr>
        <w:ind w:left="720"/>
        <w:rPr>
          <w:i/>
          <w:szCs w:val="28"/>
        </w:rPr>
      </w:pPr>
      <w:r>
        <w:rPr>
          <w:i/>
          <w:szCs w:val="28"/>
        </w:rPr>
        <w:t>Motion: Working Group has reviewed the 5C for 802.15.9 and affirms that the 5C as modified to remove 15.7 has been met.</w:t>
      </w:r>
    </w:p>
    <w:p w14:paraId="036AA1A6" w14:textId="77777777" w:rsidR="00474F07" w:rsidRDefault="00474F07" w:rsidP="00474F07">
      <w:pPr>
        <w:ind w:left="720"/>
        <w:rPr>
          <w:i/>
          <w:szCs w:val="28"/>
        </w:rPr>
      </w:pPr>
      <w:r>
        <w:rPr>
          <w:i/>
          <w:szCs w:val="28"/>
        </w:rPr>
        <w:t>Moved by P Yee and seconded by C Powell</w:t>
      </w:r>
    </w:p>
    <w:p w14:paraId="2CC80F22" w14:textId="5EDEA2DB" w:rsidR="00474F07" w:rsidRPr="00EE4134" w:rsidRDefault="00474F07" w:rsidP="00474F07">
      <w:pPr>
        <w:ind w:left="720"/>
        <w:rPr>
          <w:i/>
          <w:szCs w:val="28"/>
        </w:rPr>
      </w:pPr>
      <w:r>
        <w:rPr>
          <w:i/>
          <w:szCs w:val="28"/>
        </w:rPr>
        <w:t>The vote was taken with the results of 39/0/1, motion carries</w:t>
      </w:r>
    </w:p>
    <w:p w14:paraId="26784850" w14:textId="77777777" w:rsidR="00474F07" w:rsidRDefault="00474F07" w:rsidP="009D43A6">
      <w:pPr>
        <w:rPr>
          <w:b/>
          <w:szCs w:val="28"/>
        </w:rPr>
      </w:pPr>
    </w:p>
    <w:p w14:paraId="489E0051" w14:textId="4269CB75" w:rsidR="000B1D26" w:rsidRPr="00474F07" w:rsidRDefault="00474F07" w:rsidP="00474F07">
      <w:pPr>
        <w:rPr>
          <w:szCs w:val="28"/>
        </w:rPr>
      </w:pPr>
      <w:r>
        <w:rPr>
          <w:b/>
          <w:szCs w:val="28"/>
        </w:rPr>
        <w:t>16</w:t>
      </w:r>
      <w:r w:rsidR="009D43A6" w:rsidRPr="009D43A6">
        <w:rPr>
          <w:b/>
          <w:szCs w:val="28"/>
        </w:rPr>
        <w:t>:</w:t>
      </w:r>
      <w:r>
        <w:rPr>
          <w:b/>
          <w:szCs w:val="28"/>
        </w:rPr>
        <w:t>44</w:t>
      </w:r>
      <w:r w:rsidR="009D43A6">
        <w:rPr>
          <w:szCs w:val="28"/>
        </w:rPr>
        <w:tab/>
      </w:r>
      <w:r w:rsidR="00277279">
        <w:rPr>
          <w:szCs w:val="28"/>
        </w:rPr>
        <w:t>T</w:t>
      </w:r>
      <w:r w:rsidR="00BC38CE" w:rsidRPr="00BC38CE">
        <w:rPr>
          <w:szCs w:val="28"/>
        </w:rPr>
        <w:t>G</w:t>
      </w:r>
      <w:r w:rsidR="00277279">
        <w:rPr>
          <w:szCs w:val="28"/>
        </w:rPr>
        <w:t>10 (</w:t>
      </w:r>
      <w:r w:rsidR="00BC38CE" w:rsidRPr="00BC38CE">
        <w:rPr>
          <w:szCs w:val="28"/>
        </w:rPr>
        <w:t>L2R</w:t>
      </w:r>
      <w:r w:rsidR="00277279">
        <w:rPr>
          <w:szCs w:val="28"/>
        </w:rPr>
        <w:t>)</w:t>
      </w:r>
      <w:r w:rsidR="00BC38CE" w:rsidRPr="00BC38CE">
        <w:rPr>
          <w:szCs w:val="28"/>
        </w:rPr>
        <w:t xml:space="preserve"> closing report by </w:t>
      </w:r>
      <w:r w:rsidR="009D43A6">
        <w:rPr>
          <w:szCs w:val="28"/>
        </w:rPr>
        <w:t>Clint Powell (15-15</w:t>
      </w:r>
      <w:r w:rsidR="00277279">
        <w:rPr>
          <w:szCs w:val="28"/>
        </w:rPr>
        <w:t>-0</w:t>
      </w:r>
      <w:r>
        <w:rPr>
          <w:szCs w:val="28"/>
        </w:rPr>
        <w:t>538-02</w:t>
      </w:r>
      <w:r w:rsidR="00BC38CE" w:rsidRPr="00BC38CE">
        <w:rPr>
          <w:szCs w:val="28"/>
        </w:rPr>
        <w:t>)</w:t>
      </w:r>
    </w:p>
    <w:p w14:paraId="07BEEB80" w14:textId="47BA13FF" w:rsidR="000B1D26" w:rsidRDefault="000B1D26" w:rsidP="000B1D26">
      <w:pPr>
        <w:widowControl w:val="0"/>
        <w:autoSpaceDE w:val="0"/>
        <w:autoSpaceDN w:val="0"/>
        <w:adjustRightInd w:val="0"/>
        <w:ind w:left="720"/>
        <w:rPr>
          <w:rFonts w:ascii="Times" w:hAnsi="Times" w:cs="Calibri"/>
          <w:i/>
          <w:iCs/>
        </w:rPr>
      </w:pPr>
      <w:r w:rsidRPr="000B1D26">
        <w:rPr>
          <w:rFonts w:ascii="Times" w:hAnsi="Times" w:cs="Calibri"/>
          <w:i/>
          <w:iCs/>
        </w:rPr>
        <w:t xml:space="preserve">Move that 802.15 WG approve the formation of a Ballot Resolution Committee (BRC) for the WG balloting of the TG10 draft recommended practice with the following membership: </w:t>
      </w:r>
      <w:r w:rsidRPr="000B1D26">
        <w:rPr>
          <w:rFonts w:ascii="Times" w:hAnsi="Times" w:cs="Calibri"/>
          <w:i/>
        </w:rPr>
        <w:t xml:space="preserve">Clint Powell, </w:t>
      </w:r>
      <w:proofErr w:type="spellStart"/>
      <w:r w:rsidRPr="000B1D26">
        <w:rPr>
          <w:rFonts w:ascii="Times" w:hAnsi="Times" w:cs="Calibri"/>
          <w:i/>
        </w:rPr>
        <w:t>Verotiana</w:t>
      </w:r>
      <w:proofErr w:type="spellEnd"/>
      <w:r w:rsidRPr="000B1D26">
        <w:rPr>
          <w:rFonts w:ascii="Times" w:hAnsi="Times" w:cs="Calibri"/>
          <w:i/>
        </w:rPr>
        <w:t xml:space="preserve"> </w:t>
      </w:r>
      <w:proofErr w:type="spellStart"/>
      <w:r w:rsidRPr="000B1D26">
        <w:rPr>
          <w:rFonts w:ascii="Times" w:hAnsi="Times" w:cs="Calibri"/>
          <w:i/>
        </w:rPr>
        <w:t>Rabarijaona</w:t>
      </w:r>
      <w:proofErr w:type="spellEnd"/>
      <w:r w:rsidRPr="000B1D26">
        <w:rPr>
          <w:rFonts w:ascii="Times" w:hAnsi="Times" w:cs="Calibri"/>
          <w:i/>
        </w:rPr>
        <w:t xml:space="preserve">, Fumihide Kojima, Noriyuki Sato, Kiyoshi Fukui, </w:t>
      </w:r>
      <w:proofErr w:type="spellStart"/>
      <w:r w:rsidRPr="000B1D26">
        <w:rPr>
          <w:rFonts w:ascii="Times" w:hAnsi="Times" w:cs="Calibri"/>
          <w:i/>
        </w:rPr>
        <w:t>Soo</w:t>
      </w:r>
      <w:proofErr w:type="spellEnd"/>
      <w:r w:rsidRPr="000B1D26">
        <w:rPr>
          <w:rFonts w:ascii="Times" w:hAnsi="Times" w:cs="Calibri"/>
          <w:i/>
        </w:rPr>
        <w:t xml:space="preserve">-Young Chang, </w:t>
      </w:r>
      <w:proofErr w:type="spellStart"/>
      <w:r w:rsidRPr="000B1D26">
        <w:rPr>
          <w:rFonts w:ascii="Times" w:hAnsi="Times" w:cs="Calibri"/>
          <w:i/>
        </w:rPr>
        <w:t>Jaehwan</w:t>
      </w:r>
      <w:proofErr w:type="spellEnd"/>
      <w:r w:rsidRPr="000B1D26">
        <w:rPr>
          <w:rFonts w:ascii="Times" w:hAnsi="Times" w:cs="Calibri"/>
          <w:i/>
        </w:rPr>
        <w:t xml:space="preserve"> Kim, </w:t>
      </w:r>
      <w:proofErr w:type="spellStart"/>
      <w:r w:rsidRPr="000B1D26">
        <w:rPr>
          <w:rFonts w:ascii="Times" w:hAnsi="Times" w:cs="Calibri"/>
          <w:i/>
        </w:rPr>
        <w:t>SangSung</w:t>
      </w:r>
      <w:proofErr w:type="spellEnd"/>
      <w:r w:rsidRPr="000B1D26">
        <w:rPr>
          <w:rFonts w:ascii="Times" w:hAnsi="Times" w:cs="Calibri"/>
          <w:i/>
        </w:rPr>
        <w:t xml:space="preserve"> Choi, Charlie Perkins. </w:t>
      </w:r>
      <w:r w:rsidRPr="000B1D26">
        <w:rPr>
          <w:rFonts w:ascii="Times" w:hAnsi="Times" w:cs="Calibri"/>
          <w:i/>
          <w:iCs/>
        </w:rPr>
        <w:t>The TG10 BRC is authorized to approve comment resolutions and to approve the start of balloting the TG10 draft on behalf of the 802.15 WG. Comment resolution on recirculation ballots between sessions will be conducted via reflector email and via teleconferences as announced to the reflector at least 30 days in advance.</w:t>
      </w:r>
    </w:p>
    <w:p w14:paraId="2C7100B6" w14:textId="13986EE3" w:rsidR="00474F07" w:rsidRPr="000B1D26" w:rsidRDefault="00474F07" w:rsidP="000B1D26">
      <w:pPr>
        <w:widowControl w:val="0"/>
        <w:autoSpaceDE w:val="0"/>
        <w:autoSpaceDN w:val="0"/>
        <w:adjustRightInd w:val="0"/>
        <w:ind w:left="720"/>
        <w:rPr>
          <w:rFonts w:ascii="Times" w:hAnsi="Times" w:cs="Calibri"/>
          <w:i/>
        </w:rPr>
      </w:pPr>
      <w:r>
        <w:rPr>
          <w:rFonts w:ascii="Times" w:hAnsi="Times" w:cs="Calibri"/>
          <w:i/>
          <w:iCs/>
        </w:rPr>
        <w:t>Moved by C Powell, seconded by P Yee</w:t>
      </w:r>
    </w:p>
    <w:p w14:paraId="6A3D30F1" w14:textId="77777777" w:rsidR="00474F07" w:rsidRDefault="00474F07" w:rsidP="00474F07">
      <w:pPr>
        <w:widowControl w:val="0"/>
        <w:autoSpaceDE w:val="0"/>
        <w:autoSpaceDN w:val="0"/>
        <w:adjustRightInd w:val="0"/>
        <w:spacing w:before="120"/>
        <w:ind w:left="720"/>
        <w:rPr>
          <w:rFonts w:ascii="Times" w:hAnsi="Times" w:cs="Calibri"/>
        </w:rPr>
      </w:pPr>
      <w:r>
        <w:rPr>
          <w:rFonts w:ascii="Times" w:hAnsi="Times" w:cs="Calibri"/>
        </w:rPr>
        <w:t>Upon neither discussion nor objection the motion carries with unanimous consent</w:t>
      </w:r>
    </w:p>
    <w:p w14:paraId="2ACA4DCF" w14:textId="77777777" w:rsidR="00474F07" w:rsidRDefault="00474F07" w:rsidP="00E32A14">
      <w:pPr>
        <w:rPr>
          <w:b/>
        </w:rPr>
      </w:pPr>
    </w:p>
    <w:p w14:paraId="0178149B" w14:textId="3C239830" w:rsidR="001505BB" w:rsidRDefault="00474F07" w:rsidP="00E32A14">
      <w:pPr>
        <w:rPr>
          <w:szCs w:val="28"/>
        </w:rPr>
      </w:pPr>
      <w:r>
        <w:rPr>
          <w:b/>
        </w:rPr>
        <w:t>16</w:t>
      </w:r>
      <w:r w:rsidR="00576F85" w:rsidRPr="00576F85">
        <w:rPr>
          <w:b/>
        </w:rPr>
        <w:t>:</w:t>
      </w:r>
      <w:r w:rsidR="00AB5752">
        <w:rPr>
          <w:b/>
        </w:rPr>
        <w:t>45</w:t>
      </w:r>
      <w:r w:rsidR="00576F85">
        <w:t xml:space="preserve">  </w:t>
      </w:r>
      <w:r w:rsidR="001505BB">
        <w:t xml:space="preserve">HRRC closing report by </w:t>
      </w:r>
      <w:proofErr w:type="spellStart"/>
      <w:r w:rsidR="001505BB">
        <w:t>Junhyeong</w:t>
      </w:r>
      <w:proofErr w:type="spellEnd"/>
      <w:r w:rsidR="001505BB">
        <w:rPr>
          <w:szCs w:val="28"/>
        </w:rPr>
        <w:t xml:space="preserve"> Kim (15-15-0588-00)</w:t>
      </w:r>
    </w:p>
    <w:p w14:paraId="7E2A69A3" w14:textId="77777777" w:rsidR="001505BB" w:rsidRDefault="001505BB" w:rsidP="00E32A14"/>
    <w:p w14:paraId="22060AAC" w14:textId="1288AC78" w:rsidR="00E93C2C" w:rsidRDefault="001505BB" w:rsidP="00E32A14">
      <w:r w:rsidRPr="001505BB">
        <w:rPr>
          <w:b/>
        </w:rPr>
        <w:t>16:50</w:t>
      </w:r>
      <w:r>
        <w:tab/>
      </w:r>
      <w:proofErr w:type="spellStart"/>
      <w:r w:rsidR="00E93C2C">
        <w:t>SC</w:t>
      </w:r>
      <w:r w:rsidR="0007360B">
        <w:t>m</w:t>
      </w:r>
      <w:proofErr w:type="spellEnd"/>
      <w:r w:rsidR="00E93C2C">
        <w:t xml:space="preserve"> closing </w:t>
      </w:r>
      <w:r w:rsidR="006F656B">
        <w:t>report by Pat Kinney (15-14</w:t>
      </w:r>
      <w:r w:rsidR="00C47883">
        <w:t>-0</w:t>
      </w:r>
      <w:r w:rsidR="009150DD">
        <w:t>532</w:t>
      </w:r>
      <w:r w:rsidR="00E93C2C">
        <w:t>-00)</w:t>
      </w:r>
    </w:p>
    <w:p w14:paraId="61D24D5B" w14:textId="558DDBA0" w:rsidR="00A074BE" w:rsidRPr="00A074BE" w:rsidRDefault="00F71CCD" w:rsidP="00A074BE">
      <w:pPr>
        <w:ind w:left="720"/>
      </w:pPr>
      <w:r w:rsidRPr="00F71CCD">
        <w:rPr>
          <w:b/>
          <w:iCs/>
        </w:rPr>
        <w:t>WG Motion:</w:t>
      </w:r>
      <w:r>
        <w:rPr>
          <w:i/>
          <w:iCs/>
        </w:rPr>
        <w:t xml:space="preserve"> </w:t>
      </w:r>
      <w:r w:rsidR="00A074BE" w:rsidRPr="00A074BE">
        <w:rPr>
          <w:i/>
          <w:iCs/>
        </w:rPr>
        <w:t xml:space="preserve">Move that 802.15 WG approve the formation of a Ballot Resolution Committee (BRC) for the WG balloting of the 802.15.4 Revision draft standard with the following membership: </w:t>
      </w:r>
      <w:r w:rsidR="00A074BE" w:rsidRPr="00A074BE">
        <w:t>Pat Kinney, James Gilb, Jeritt Kent, Benjamin Rolfe, Clint Powell, Billy Verso, Kun</w:t>
      </w:r>
      <w:r w:rsidR="00826B1B">
        <w:t>al Shah</w:t>
      </w:r>
      <w:r w:rsidR="00A074BE" w:rsidRPr="00A074BE">
        <w:t xml:space="preserve">, Phil Beecher, Fumihide Kojima, Tero Kivinen, and Tim Harrington. </w:t>
      </w:r>
      <w:r w:rsidR="00A074BE" w:rsidRPr="00A074BE">
        <w:rPr>
          <w:i/>
          <w:iCs/>
        </w:rPr>
        <w:t>The 802.15.4 Revision BRC is authorized to approve comment resolutions and to approve the start of balloting the 802.15.4 Revision draft on behalf of the 802.15 WG. Comment resolution on recirculation ballots between sessions will be conducted via reflector email and via teleconferences announced to the reflector in advance.</w:t>
      </w:r>
    </w:p>
    <w:p w14:paraId="5BEE967D" w14:textId="19DD186E" w:rsidR="00A074BE" w:rsidRPr="008B2CDC" w:rsidRDefault="00A074BE" w:rsidP="00A074BE">
      <w:pPr>
        <w:ind w:left="720"/>
      </w:pPr>
      <w:r w:rsidRPr="008B2CDC">
        <w:rPr>
          <w:bCs/>
          <w:iCs/>
        </w:rPr>
        <w:t>Moved by Pat Kinney</w:t>
      </w:r>
      <w:r w:rsidR="005D46BC">
        <w:rPr>
          <w:bCs/>
          <w:iCs/>
        </w:rPr>
        <w:t>, seconded by B Rolfe</w:t>
      </w:r>
    </w:p>
    <w:p w14:paraId="423495A9" w14:textId="765E5DF7" w:rsidR="008B2CDC" w:rsidRDefault="008B2CDC" w:rsidP="00A074BE">
      <w:pPr>
        <w:ind w:left="720"/>
        <w:rPr>
          <w:bCs/>
          <w:iCs/>
        </w:rPr>
      </w:pPr>
      <w:r w:rsidRPr="008B2CDC">
        <w:rPr>
          <w:bCs/>
          <w:iCs/>
        </w:rPr>
        <w:t>Upon neither discussion nor objection the motion carries with unanimous consent</w:t>
      </w:r>
    </w:p>
    <w:p w14:paraId="44A22756" w14:textId="77777777" w:rsidR="00C5164D" w:rsidRDefault="00C5164D" w:rsidP="00A074BE">
      <w:pPr>
        <w:ind w:left="720"/>
        <w:rPr>
          <w:bCs/>
          <w:iCs/>
        </w:rPr>
      </w:pPr>
    </w:p>
    <w:p w14:paraId="36688EEF" w14:textId="315C7FDE" w:rsidR="00B65BBD" w:rsidRPr="00B65BBD" w:rsidRDefault="00B65BBD" w:rsidP="001505BB">
      <w:r>
        <w:rPr>
          <w:b/>
        </w:rPr>
        <w:t>17:10</w:t>
      </w:r>
      <w:r>
        <w:rPr>
          <w:b/>
        </w:rPr>
        <w:tab/>
      </w:r>
      <w:r>
        <w:t>IG 6T closing report by P Kinney (15-15-05</w:t>
      </w:r>
      <w:r w:rsidR="00C5164D">
        <w:t>52-00)</w:t>
      </w:r>
    </w:p>
    <w:p w14:paraId="5BF84E94" w14:textId="77777777" w:rsidR="00B65BBD" w:rsidRDefault="00B65BBD" w:rsidP="001505BB">
      <w:pPr>
        <w:rPr>
          <w:b/>
        </w:rPr>
      </w:pPr>
    </w:p>
    <w:p w14:paraId="4052BCB2" w14:textId="0E5F727A" w:rsidR="009E7F50" w:rsidRDefault="005D46BC" w:rsidP="001505BB">
      <w:r>
        <w:rPr>
          <w:b/>
        </w:rPr>
        <w:t>17:15</w:t>
      </w:r>
      <w:r>
        <w:rPr>
          <w:b/>
        </w:rPr>
        <w:tab/>
      </w:r>
      <w:r w:rsidRPr="005D46BC">
        <w:t>IG LLC closing report by P Kinney (15-15-0599-00)</w:t>
      </w:r>
    </w:p>
    <w:p w14:paraId="28DB2A7A" w14:textId="4BBB139E" w:rsidR="00F637D5" w:rsidRDefault="00F637D5" w:rsidP="00C5164D">
      <w:pPr>
        <w:widowControl w:val="0"/>
        <w:autoSpaceDE w:val="0"/>
        <w:autoSpaceDN w:val="0"/>
        <w:adjustRightInd w:val="0"/>
        <w:ind w:left="720"/>
        <w:rPr>
          <w:rFonts w:cs="Arial"/>
          <w:i/>
          <w:iCs/>
        </w:rPr>
      </w:pPr>
      <w:r w:rsidRPr="005056F1">
        <w:rPr>
          <w:rFonts w:cs="Arial"/>
        </w:rPr>
        <w:t>Motion: </w:t>
      </w:r>
      <w:r w:rsidRPr="00163637">
        <w:rPr>
          <w:rFonts w:cs="Arial"/>
          <w:i/>
          <w:iCs/>
        </w:rPr>
        <w:t xml:space="preserve">that the 802.15 Working Group seeks approval from the 802 EC to form a study group in 802.15 to develop the PAR and 5c documents for </w:t>
      </w:r>
      <w:r>
        <w:rPr>
          <w:rFonts w:cs="Arial"/>
          <w:i/>
          <w:iCs/>
        </w:rPr>
        <w:t>802.15.4 LLC</w:t>
      </w:r>
      <w:r w:rsidRPr="00001C4B">
        <w:rPr>
          <w:bCs/>
          <w:i/>
          <w:sz w:val="28"/>
          <w:szCs w:val="28"/>
        </w:rPr>
        <w:t xml:space="preserve"> </w:t>
      </w:r>
      <w:r w:rsidRPr="003B2AB1">
        <w:rPr>
          <w:bCs/>
          <w:i/>
        </w:rPr>
        <w:t>and additionally authorize the 802.15 WG Chair to make any necessary changes to these docs required to support the submission.</w:t>
      </w:r>
    </w:p>
    <w:p w14:paraId="1249EA46" w14:textId="62EC81B8" w:rsidR="00F637D5" w:rsidRDefault="00F637D5" w:rsidP="001505BB">
      <w:r>
        <w:tab/>
        <w:t>Moved by P Kinney, seconded by C Powell</w:t>
      </w:r>
    </w:p>
    <w:p w14:paraId="26FACEBE" w14:textId="38AD3E38" w:rsidR="00F637D5" w:rsidRPr="00F637D5" w:rsidRDefault="00F637D5" w:rsidP="00F637D5">
      <w:pPr>
        <w:ind w:left="720"/>
      </w:pPr>
      <w:r>
        <w:t>The vote was taken with the results of  35/0/1, the motion carries</w:t>
      </w:r>
    </w:p>
    <w:p w14:paraId="1876531E" w14:textId="77777777" w:rsidR="005D46BC" w:rsidRDefault="005D46BC" w:rsidP="005D46BC">
      <w:pPr>
        <w:rPr>
          <w:rFonts w:cs="Arial"/>
          <w:b/>
          <w:iCs/>
        </w:rPr>
      </w:pPr>
    </w:p>
    <w:p w14:paraId="6D76C26A" w14:textId="58E65C78" w:rsidR="005D46BC" w:rsidRPr="005D46BC" w:rsidRDefault="005D46BC" w:rsidP="005D46BC">
      <w:pPr>
        <w:rPr>
          <w:rFonts w:cs="Arial"/>
          <w:b/>
          <w:iCs/>
        </w:rPr>
      </w:pPr>
      <w:r>
        <w:rPr>
          <w:rFonts w:cs="Arial"/>
          <w:b/>
          <w:iCs/>
        </w:rPr>
        <w:t>17:20</w:t>
      </w:r>
      <w:r>
        <w:rPr>
          <w:rFonts w:cs="Arial"/>
          <w:b/>
          <w:iCs/>
        </w:rPr>
        <w:tab/>
      </w:r>
      <w:r w:rsidRPr="005D46BC">
        <w:rPr>
          <w:rFonts w:cs="Arial"/>
          <w:b/>
          <w:iCs/>
        </w:rPr>
        <w:t>802.15.3 Revision</w:t>
      </w:r>
    </w:p>
    <w:p w14:paraId="629C4F89" w14:textId="000D6123" w:rsidR="004C4D17" w:rsidRPr="004C4D17" w:rsidRDefault="004C4D17" w:rsidP="005D46BC">
      <w:pPr>
        <w:ind w:left="720"/>
        <w:rPr>
          <w:rFonts w:cs="Arial"/>
          <w:iCs/>
        </w:rPr>
      </w:pPr>
      <w:r w:rsidRPr="00D51889">
        <w:rPr>
          <w:rFonts w:cs="Arial"/>
          <w:iCs/>
        </w:rPr>
        <w:t>Motion:</w:t>
      </w:r>
      <w:r w:rsidRPr="00D51889">
        <w:rPr>
          <w:rFonts w:cs="Arial"/>
          <w:i/>
          <w:iCs/>
        </w:rPr>
        <w:t xml:space="preserve"> </w:t>
      </w:r>
      <w:r w:rsidRPr="00D51889">
        <w:rPr>
          <w:rFonts w:cs="Arial"/>
          <w:i/>
          <w:iCs/>
          <w:color w:val="000000" w:themeColor="text1"/>
        </w:rPr>
        <w:t xml:space="preserve">request that the PAR and CSD contained in documents </w:t>
      </w:r>
      <w:r w:rsidRPr="00D51889">
        <w:rPr>
          <w:rFonts w:cs="Arial"/>
          <w:i/>
          <w:iCs/>
        </w:rPr>
        <w:t>15-15-324-00 and 15-15-332-00</w:t>
      </w:r>
      <w:r w:rsidRPr="00D51889">
        <w:rPr>
          <w:rFonts w:cs="Arial"/>
          <w:i/>
          <w:iCs/>
          <w:color w:val="000000" w:themeColor="text1"/>
        </w:rPr>
        <w:t>, respectively, be approved by the 802.15 WG and that the 802 EC be requested to forward the revised PAR to NesCom. The 802.15 working group chair and technical editor are authorized to make additional modifications to the PAR and CSD as needed to reflect EC discussion at its closing meeting</w:t>
      </w:r>
    </w:p>
    <w:p w14:paraId="6A08BE36" w14:textId="77777777" w:rsidR="004C4D17" w:rsidRPr="004C4D17" w:rsidRDefault="004C4D17" w:rsidP="004C4D17">
      <w:pPr>
        <w:ind w:left="720"/>
        <w:rPr>
          <w:rFonts w:cs="Arial"/>
          <w:iCs/>
        </w:rPr>
      </w:pPr>
      <w:r>
        <w:rPr>
          <w:rFonts w:cs="Arial"/>
          <w:i/>
          <w:iCs/>
          <w:color w:val="000000" w:themeColor="text1"/>
        </w:rPr>
        <w:t xml:space="preserve">Moved by P Kinney and seconded by T Kürner </w:t>
      </w:r>
    </w:p>
    <w:p w14:paraId="213640DC" w14:textId="48EBB3CE" w:rsidR="004C4D17" w:rsidRPr="00D51889" w:rsidRDefault="004C4D17" w:rsidP="004C4D17">
      <w:pPr>
        <w:ind w:left="720"/>
        <w:rPr>
          <w:rFonts w:cs="Arial"/>
          <w:iCs/>
        </w:rPr>
      </w:pPr>
      <w:r>
        <w:rPr>
          <w:rFonts w:cs="Arial"/>
          <w:i/>
          <w:iCs/>
          <w:color w:val="000000" w:themeColor="text1"/>
        </w:rPr>
        <w:t>The vote was taken with the results of 36/0/0, the motion carries</w:t>
      </w:r>
    </w:p>
    <w:p w14:paraId="334961B6" w14:textId="77777777" w:rsidR="004C4D17" w:rsidRPr="00CD799E" w:rsidRDefault="004C4D17" w:rsidP="009E7F50">
      <w:pPr>
        <w:rPr>
          <w:b/>
          <w:szCs w:val="28"/>
        </w:rPr>
      </w:pPr>
    </w:p>
    <w:p w14:paraId="0C8212C9" w14:textId="5C484E6E" w:rsidR="009E7F50" w:rsidRDefault="005D46BC" w:rsidP="009E7F50">
      <w:pPr>
        <w:rPr>
          <w:szCs w:val="28"/>
        </w:rPr>
      </w:pPr>
      <w:r>
        <w:rPr>
          <w:b/>
          <w:szCs w:val="28"/>
        </w:rPr>
        <w:t>17</w:t>
      </w:r>
      <w:r w:rsidR="009E7F50" w:rsidRPr="00CD799E">
        <w:rPr>
          <w:b/>
          <w:szCs w:val="28"/>
        </w:rPr>
        <w:t>:</w:t>
      </w:r>
      <w:r>
        <w:rPr>
          <w:b/>
          <w:szCs w:val="28"/>
        </w:rPr>
        <w:t>22</w:t>
      </w:r>
      <w:r w:rsidR="009E7F50">
        <w:rPr>
          <w:szCs w:val="28"/>
        </w:rPr>
        <w:tab/>
      </w:r>
      <w:r>
        <w:rPr>
          <w:szCs w:val="28"/>
        </w:rPr>
        <w:t xml:space="preserve">Motion </w:t>
      </w:r>
      <w:r w:rsidRPr="00B35D2E">
        <w:rPr>
          <w:i/>
          <w:szCs w:val="28"/>
        </w:rPr>
        <w:t>to affirm the selection of Andrew Estrada as chair of TG3e</w:t>
      </w:r>
    </w:p>
    <w:p w14:paraId="1666D3D2" w14:textId="74C46A43" w:rsidR="005D46BC" w:rsidRDefault="005D46BC" w:rsidP="005D46BC">
      <w:pPr>
        <w:ind w:left="720"/>
        <w:rPr>
          <w:szCs w:val="28"/>
        </w:rPr>
      </w:pPr>
      <w:r>
        <w:rPr>
          <w:szCs w:val="28"/>
        </w:rPr>
        <w:t>Moved by B Rolfe, seconded by C Powell</w:t>
      </w:r>
    </w:p>
    <w:p w14:paraId="2E2D83C8" w14:textId="23254861" w:rsidR="005D46BC" w:rsidRPr="009E7F50" w:rsidRDefault="005D46BC" w:rsidP="005D46BC">
      <w:pPr>
        <w:ind w:left="720"/>
        <w:rPr>
          <w:szCs w:val="28"/>
        </w:rPr>
      </w:pPr>
      <w:r>
        <w:rPr>
          <w:szCs w:val="28"/>
        </w:rPr>
        <w:t>Upon neither discussion nor objection the motion carries</w:t>
      </w:r>
    </w:p>
    <w:p w14:paraId="4130C55B" w14:textId="07100450" w:rsidR="009E7F50" w:rsidRDefault="009E7F50" w:rsidP="00E32A14">
      <w:pPr>
        <w:ind w:left="720" w:hanging="720"/>
        <w:rPr>
          <w:b/>
        </w:rPr>
      </w:pPr>
    </w:p>
    <w:p w14:paraId="533A5F02" w14:textId="1C02E775" w:rsidR="005D46BC" w:rsidRDefault="005D46BC" w:rsidP="00E32A14">
      <w:pPr>
        <w:ind w:left="720" w:hanging="720"/>
        <w:rPr>
          <w:b/>
        </w:rPr>
      </w:pPr>
      <w:r>
        <w:rPr>
          <w:b/>
        </w:rPr>
        <w:t>17:23</w:t>
      </w:r>
      <w:r>
        <w:rPr>
          <w:b/>
        </w:rPr>
        <w:tab/>
      </w:r>
      <w:r>
        <w:t>802.</w:t>
      </w:r>
      <w:r w:rsidRPr="005D46BC">
        <w:t xml:space="preserve">18 </w:t>
      </w:r>
      <w:r>
        <w:t>liaison</w:t>
      </w:r>
      <w:r w:rsidRPr="005D46BC">
        <w:t xml:space="preserve"> report by J Notor (15-15-0579-01)</w:t>
      </w:r>
    </w:p>
    <w:p w14:paraId="3DDA6B85" w14:textId="77777777" w:rsidR="005D46BC" w:rsidRDefault="005D46BC" w:rsidP="00E32A14">
      <w:pPr>
        <w:ind w:left="720" w:hanging="720"/>
        <w:rPr>
          <w:b/>
        </w:rPr>
      </w:pPr>
    </w:p>
    <w:p w14:paraId="419BBAB0" w14:textId="36764507" w:rsidR="005D46BC" w:rsidRDefault="005D46BC" w:rsidP="00E32A14">
      <w:pPr>
        <w:ind w:left="720" w:hanging="720"/>
        <w:rPr>
          <w:b/>
        </w:rPr>
      </w:pPr>
      <w:r>
        <w:rPr>
          <w:b/>
        </w:rPr>
        <w:t xml:space="preserve">17:26 </w:t>
      </w:r>
      <w:r>
        <w:rPr>
          <w:b/>
        </w:rPr>
        <w:tab/>
      </w:r>
      <w:r w:rsidRPr="005D46BC">
        <w:t>802.24</w:t>
      </w:r>
      <w:r>
        <w:t xml:space="preserve"> liaison report by T Godfrey</w:t>
      </w:r>
    </w:p>
    <w:p w14:paraId="0BD08B07" w14:textId="0553D274" w:rsidR="005D46BC" w:rsidRDefault="005D46BC" w:rsidP="005D46BC">
      <w:pPr>
        <w:pStyle w:val="ListParagraph"/>
        <w:numPr>
          <w:ilvl w:val="0"/>
          <w:numId w:val="5"/>
        </w:numPr>
      </w:pPr>
      <w:r w:rsidRPr="005D46BC">
        <w:t>vice chair electio</w:t>
      </w:r>
      <w:r>
        <w:t>n: B Rolfe is the new vice chair</w:t>
      </w:r>
      <w:r w:rsidRPr="005D46BC">
        <w:t xml:space="preserve"> </w:t>
      </w:r>
    </w:p>
    <w:p w14:paraId="7EB77E38" w14:textId="5A72302E" w:rsidR="005D46BC" w:rsidRPr="005D46BC" w:rsidRDefault="005D46BC" w:rsidP="005D46BC">
      <w:pPr>
        <w:pStyle w:val="ListParagraph"/>
        <w:numPr>
          <w:ilvl w:val="0"/>
          <w:numId w:val="5"/>
        </w:numPr>
      </w:pPr>
      <w:r w:rsidRPr="005D46BC">
        <w:t>student paper contest process completed</w:t>
      </w:r>
    </w:p>
    <w:p w14:paraId="5FEB5968" w14:textId="77777777" w:rsidR="00B65BBD" w:rsidRDefault="00B65BBD" w:rsidP="00E32A14">
      <w:pPr>
        <w:ind w:left="720" w:hanging="720"/>
        <w:rPr>
          <w:b/>
        </w:rPr>
      </w:pPr>
    </w:p>
    <w:p w14:paraId="5C16391A" w14:textId="6D5DF182" w:rsidR="00E32A14" w:rsidRDefault="005D46BC" w:rsidP="00E32A14">
      <w:pPr>
        <w:ind w:left="720" w:hanging="720"/>
      </w:pPr>
      <w:r>
        <w:rPr>
          <w:b/>
        </w:rPr>
        <w:t>17</w:t>
      </w:r>
      <w:r w:rsidR="00E32A14">
        <w:rPr>
          <w:b/>
        </w:rPr>
        <w:t>:</w:t>
      </w:r>
      <w:r>
        <w:rPr>
          <w:b/>
        </w:rPr>
        <w:t>30</w:t>
      </w:r>
      <w:r w:rsidR="0050629B">
        <w:rPr>
          <w:b/>
        </w:rPr>
        <w:t xml:space="preserve"> </w:t>
      </w:r>
      <w:r w:rsidR="00E32A14">
        <w:t xml:space="preserve"> </w:t>
      </w:r>
      <w:r w:rsidR="00F71CCD" w:rsidRPr="00F71CCD">
        <w:rPr>
          <w:b/>
        </w:rPr>
        <w:t xml:space="preserve">WG </w:t>
      </w:r>
      <w:r w:rsidR="00E32A14" w:rsidRPr="00F71CCD">
        <w:rPr>
          <w:b/>
        </w:rPr>
        <w:t>Motion</w:t>
      </w:r>
      <w:r w:rsidR="00F71CCD">
        <w:t>:</w:t>
      </w:r>
      <w:r w:rsidR="00E32A14">
        <w:t xml:space="preserve"> to adjourn was made by</w:t>
      </w:r>
      <w:r w:rsidR="007440B0">
        <w:t xml:space="preserve"> Clint Powell</w:t>
      </w:r>
      <w:r w:rsidR="00E32A14">
        <w:t xml:space="preserve"> and seconded by</w:t>
      </w:r>
      <w:r w:rsidR="0038159B">
        <w:t xml:space="preserve"> </w:t>
      </w:r>
      <w:r w:rsidR="007440B0">
        <w:t>Rick Alfvin</w:t>
      </w:r>
      <w:r w:rsidR="00E32A14">
        <w:t>.  Upon hearing no objection, the motion carries; the session is adjourned.</w:t>
      </w:r>
    </w:p>
    <w:p w14:paraId="36B53E44" w14:textId="06A374B6" w:rsidR="0015657F" w:rsidRPr="0004294F" w:rsidRDefault="0015657F" w:rsidP="0004294F">
      <w:pPr>
        <w:widowControl w:val="0"/>
        <w:autoSpaceDE w:val="0"/>
        <w:autoSpaceDN w:val="0"/>
        <w:adjustRightInd w:val="0"/>
        <w:spacing w:before="120"/>
        <w:ind w:left="720" w:hanging="720"/>
        <w:rPr>
          <w:bCs/>
          <w:sz w:val="28"/>
          <w:szCs w:val="28"/>
        </w:rPr>
      </w:pPr>
    </w:p>
    <w:p w14:paraId="62229317" w14:textId="1CA0EF5D"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6B7CD1">
        <w:t>8</w:t>
      </w:r>
      <w:r w:rsidR="00EB46AE">
        <w:t>8</w:t>
      </w:r>
    </w:p>
    <w:p w14:paraId="6371B1C5" w14:textId="77777777" w:rsidR="00FC0180" w:rsidRPr="00D34BC0" w:rsidRDefault="00FC0180" w:rsidP="00FC0180">
      <w:pPr>
        <w:autoSpaceDE w:val="0"/>
        <w:autoSpaceDN w:val="0"/>
        <w:adjustRightInd w:val="0"/>
        <w:rPr>
          <w:rFonts w:eastAsia="Batang"/>
          <w:lang w:eastAsia="ko-KR"/>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530"/>
        <w:gridCol w:w="7200"/>
      </w:tblGrid>
      <w:tr w:rsidR="00302BD5" w:rsidRPr="001D4AB9" w14:paraId="66F0D7B9" w14:textId="77777777" w:rsidTr="006B7CD1">
        <w:tc>
          <w:tcPr>
            <w:tcW w:w="1620" w:type="dxa"/>
            <w:shd w:val="clear" w:color="auto" w:fill="FFFF00"/>
            <w:vAlign w:val="bottom"/>
          </w:tcPr>
          <w:p w14:paraId="1BBDB94C" w14:textId="1FCD7106" w:rsidR="002B7674" w:rsidRPr="001D4AB9"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 xml:space="preserve">Last </w:t>
            </w:r>
            <w:r w:rsidRPr="001D4AB9">
              <w:rPr>
                <w:rFonts w:ascii="Calibri" w:hAnsi="Calibri"/>
                <w:b/>
                <w:bCs/>
                <w:color w:val="000000"/>
                <w:sz w:val="22"/>
                <w:szCs w:val="22"/>
                <w:highlight w:val="yellow"/>
              </w:rPr>
              <w:t>Name</w:t>
            </w:r>
          </w:p>
        </w:tc>
        <w:tc>
          <w:tcPr>
            <w:tcW w:w="1530" w:type="dxa"/>
            <w:shd w:val="clear" w:color="auto" w:fill="FFFF00"/>
          </w:tcPr>
          <w:p w14:paraId="0F38CE3A" w14:textId="6C2D4EE8"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Pr="001D4AB9">
              <w:rPr>
                <w:rFonts w:ascii="Calibri" w:hAnsi="Calibri"/>
                <w:b/>
                <w:bCs/>
                <w:color w:val="000000"/>
                <w:sz w:val="22"/>
                <w:szCs w:val="22"/>
                <w:highlight w:val="yellow"/>
              </w:rPr>
              <w:t xml:space="preserve"> Name</w:t>
            </w:r>
          </w:p>
        </w:tc>
        <w:tc>
          <w:tcPr>
            <w:tcW w:w="7200" w:type="dxa"/>
            <w:shd w:val="clear" w:color="auto" w:fill="FFFF00"/>
          </w:tcPr>
          <w:p w14:paraId="114C2F76" w14:textId="12733D6D"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Affiliation</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tbl>
      <w:tblPr>
        <w:tblStyle w:val="TableGrid"/>
        <w:tblW w:w="10365" w:type="dxa"/>
        <w:tblInd w:w="93" w:type="dxa"/>
        <w:tblLayout w:type="fixed"/>
        <w:tblLook w:val="04A0" w:firstRow="1" w:lastRow="0" w:firstColumn="1" w:lastColumn="0" w:noHBand="0" w:noVBand="1"/>
      </w:tblPr>
      <w:tblGrid>
        <w:gridCol w:w="1646"/>
        <w:gridCol w:w="1519"/>
        <w:gridCol w:w="7200"/>
      </w:tblGrid>
      <w:tr w:rsidR="00EB46AE" w:rsidRPr="006B7CD1" w14:paraId="0D502AAC" w14:textId="77777777" w:rsidTr="00303D30">
        <w:trPr>
          <w:trHeight w:val="300"/>
        </w:trPr>
        <w:tc>
          <w:tcPr>
            <w:tcW w:w="1646" w:type="dxa"/>
            <w:noWrap/>
            <w:vAlign w:val="bottom"/>
          </w:tcPr>
          <w:p w14:paraId="2AA60FDE" w14:textId="3CBB195B" w:rsidR="00EB46AE" w:rsidRPr="006B7CD1" w:rsidRDefault="00EB46AE">
            <w:proofErr w:type="spellStart"/>
            <w:r>
              <w:rPr>
                <w:rFonts w:ascii="Calibri" w:hAnsi="Calibri"/>
                <w:color w:val="000000"/>
              </w:rPr>
              <w:t>Achir</w:t>
            </w:r>
            <w:proofErr w:type="spellEnd"/>
          </w:p>
        </w:tc>
        <w:tc>
          <w:tcPr>
            <w:tcW w:w="1519" w:type="dxa"/>
            <w:noWrap/>
            <w:vAlign w:val="bottom"/>
          </w:tcPr>
          <w:p w14:paraId="3FBB82A7" w14:textId="70C88036" w:rsidR="00EB46AE" w:rsidRPr="006B7CD1" w:rsidRDefault="00EB46AE">
            <w:proofErr w:type="spellStart"/>
            <w:r>
              <w:rPr>
                <w:rFonts w:ascii="Calibri" w:hAnsi="Calibri"/>
                <w:color w:val="000000"/>
              </w:rPr>
              <w:t>Mounir</w:t>
            </w:r>
            <w:proofErr w:type="spellEnd"/>
          </w:p>
        </w:tc>
        <w:tc>
          <w:tcPr>
            <w:tcW w:w="7200" w:type="dxa"/>
            <w:noWrap/>
            <w:vAlign w:val="bottom"/>
          </w:tcPr>
          <w:p w14:paraId="179013B1" w14:textId="56EB94BF" w:rsidR="00EB46AE" w:rsidRPr="006B7CD1" w:rsidRDefault="00EB46AE">
            <w:r>
              <w:rPr>
                <w:rFonts w:ascii="Calibri" w:hAnsi="Calibri"/>
                <w:color w:val="000000"/>
              </w:rPr>
              <w:t>Canon Research Centre France</w:t>
            </w:r>
          </w:p>
        </w:tc>
      </w:tr>
      <w:tr w:rsidR="00EB46AE" w:rsidRPr="006B7CD1" w14:paraId="4B3E2EDF" w14:textId="77777777" w:rsidTr="00303D30">
        <w:trPr>
          <w:trHeight w:val="300"/>
        </w:trPr>
        <w:tc>
          <w:tcPr>
            <w:tcW w:w="1646" w:type="dxa"/>
            <w:noWrap/>
            <w:vAlign w:val="bottom"/>
          </w:tcPr>
          <w:p w14:paraId="5781B2E5" w14:textId="26B64A6A" w:rsidR="00EB46AE" w:rsidRPr="006B7CD1" w:rsidRDefault="00EB46AE">
            <w:r>
              <w:rPr>
                <w:rFonts w:ascii="Calibri" w:hAnsi="Calibri"/>
                <w:color w:val="000000"/>
              </w:rPr>
              <w:t>Akiyama</w:t>
            </w:r>
          </w:p>
        </w:tc>
        <w:tc>
          <w:tcPr>
            <w:tcW w:w="1519" w:type="dxa"/>
            <w:noWrap/>
            <w:vAlign w:val="bottom"/>
          </w:tcPr>
          <w:p w14:paraId="25B8CDB0" w14:textId="3A5194FB" w:rsidR="00EB46AE" w:rsidRPr="006B7CD1" w:rsidRDefault="00EB46AE">
            <w:proofErr w:type="spellStart"/>
            <w:r>
              <w:rPr>
                <w:rFonts w:ascii="Calibri" w:hAnsi="Calibri"/>
                <w:color w:val="000000"/>
              </w:rPr>
              <w:t>Keiji</w:t>
            </w:r>
            <w:proofErr w:type="spellEnd"/>
          </w:p>
        </w:tc>
        <w:tc>
          <w:tcPr>
            <w:tcW w:w="7200" w:type="dxa"/>
            <w:noWrap/>
            <w:vAlign w:val="bottom"/>
          </w:tcPr>
          <w:p w14:paraId="3DB7B241" w14:textId="66CD3E2B" w:rsidR="00EB46AE" w:rsidRPr="006B7CD1" w:rsidRDefault="00EB46AE">
            <w:r>
              <w:rPr>
                <w:rFonts w:ascii="Calibri" w:hAnsi="Calibri"/>
                <w:color w:val="000000"/>
              </w:rPr>
              <w:t>Sony Corporation</w:t>
            </w:r>
          </w:p>
        </w:tc>
      </w:tr>
      <w:tr w:rsidR="00EB46AE" w:rsidRPr="006B7CD1" w14:paraId="772CC6E3" w14:textId="77777777" w:rsidTr="00303D30">
        <w:trPr>
          <w:trHeight w:val="300"/>
        </w:trPr>
        <w:tc>
          <w:tcPr>
            <w:tcW w:w="1646" w:type="dxa"/>
            <w:noWrap/>
            <w:vAlign w:val="bottom"/>
          </w:tcPr>
          <w:p w14:paraId="2B98F0E3" w14:textId="6AD6E16B" w:rsidR="00EB46AE" w:rsidRPr="006B7CD1" w:rsidRDefault="00EB46AE">
            <w:r>
              <w:rPr>
                <w:rFonts w:ascii="Calibri" w:hAnsi="Calibri"/>
                <w:color w:val="000000"/>
              </w:rPr>
              <w:t>Alfvin</w:t>
            </w:r>
          </w:p>
        </w:tc>
        <w:tc>
          <w:tcPr>
            <w:tcW w:w="1519" w:type="dxa"/>
            <w:noWrap/>
            <w:vAlign w:val="bottom"/>
          </w:tcPr>
          <w:p w14:paraId="255E0012" w14:textId="5092B1FE" w:rsidR="00EB46AE" w:rsidRPr="006B7CD1" w:rsidRDefault="00EB46AE">
            <w:r>
              <w:rPr>
                <w:rFonts w:ascii="Calibri" w:hAnsi="Calibri"/>
                <w:color w:val="000000"/>
              </w:rPr>
              <w:t>Richard</w:t>
            </w:r>
          </w:p>
        </w:tc>
        <w:tc>
          <w:tcPr>
            <w:tcW w:w="7200" w:type="dxa"/>
            <w:noWrap/>
            <w:vAlign w:val="bottom"/>
          </w:tcPr>
          <w:p w14:paraId="22357095" w14:textId="26C33B4F" w:rsidR="00EB46AE" w:rsidRPr="006B7CD1" w:rsidRDefault="00EB46AE">
            <w:r>
              <w:rPr>
                <w:rFonts w:ascii="Calibri" w:hAnsi="Calibri"/>
                <w:color w:val="000000"/>
              </w:rPr>
              <w:t>Verilan</w:t>
            </w:r>
          </w:p>
        </w:tc>
      </w:tr>
      <w:tr w:rsidR="00EB46AE" w:rsidRPr="006B7CD1" w14:paraId="574E044C" w14:textId="77777777" w:rsidTr="00303D30">
        <w:trPr>
          <w:trHeight w:val="300"/>
        </w:trPr>
        <w:tc>
          <w:tcPr>
            <w:tcW w:w="1646" w:type="dxa"/>
            <w:noWrap/>
            <w:vAlign w:val="bottom"/>
          </w:tcPr>
          <w:p w14:paraId="0BD6EC9A" w14:textId="2AC71DF7" w:rsidR="00EB46AE" w:rsidRPr="006B7CD1" w:rsidRDefault="00EB46AE">
            <w:r>
              <w:rPr>
                <w:rFonts w:ascii="Calibri" w:hAnsi="Calibri"/>
                <w:color w:val="000000"/>
              </w:rPr>
              <w:t>Aoyama</w:t>
            </w:r>
          </w:p>
        </w:tc>
        <w:tc>
          <w:tcPr>
            <w:tcW w:w="1519" w:type="dxa"/>
            <w:noWrap/>
            <w:vAlign w:val="bottom"/>
          </w:tcPr>
          <w:p w14:paraId="4F3F866B" w14:textId="33D56586" w:rsidR="00EB46AE" w:rsidRPr="006B7CD1" w:rsidRDefault="00EB46AE">
            <w:r>
              <w:rPr>
                <w:rFonts w:ascii="Calibri" w:hAnsi="Calibri"/>
                <w:color w:val="000000"/>
              </w:rPr>
              <w:t>Hideki</w:t>
            </w:r>
          </w:p>
        </w:tc>
        <w:tc>
          <w:tcPr>
            <w:tcW w:w="7200" w:type="dxa"/>
            <w:noWrap/>
            <w:vAlign w:val="bottom"/>
          </w:tcPr>
          <w:p w14:paraId="531492BB" w14:textId="1CA48286" w:rsidR="00EB46AE" w:rsidRPr="006B7CD1" w:rsidRDefault="00EB46AE">
            <w:r>
              <w:rPr>
                <w:rFonts w:ascii="Calibri" w:hAnsi="Calibri"/>
                <w:color w:val="000000"/>
              </w:rPr>
              <w:t>Panasonic Corporation</w:t>
            </w:r>
          </w:p>
        </w:tc>
      </w:tr>
      <w:tr w:rsidR="00EB46AE" w:rsidRPr="006B7CD1" w14:paraId="1628A3F9" w14:textId="77777777" w:rsidTr="00303D30">
        <w:trPr>
          <w:trHeight w:val="300"/>
        </w:trPr>
        <w:tc>
          <w:tcPr>
            <w:tcW w:w="1646" w:type="dxa"/>
            <w:noWrap/>
            <w:vAlign w:val="bottom"/>
          </w:tcPr>
          <w:p w14:paraId="6707B4D1" w14:textId="6E301509" w:rsidR="00EB46AE" w:rsidRPr="006B7CD1" w:rsidRDefault="00EB46AE">
            <w:r>
              <w:rPr>
                <w:rFonts w:ascii="Calibri" w:hAnsi="Calibri"/>
                <w:color w:val="000000"/>
              </w:rPr>
              <w:t>Beecher</w:t>
            </w:r>
          </w:p>
        </w:tc>
        <w:tc>
          <w:tcPr>
            <w:tcW w:w="1519" w:type="dxa"/>
            <w:noWrap/>
            <w:vAlign w:val="bottom"/>
          </w:tcPr>
          <w:p w14:paraId="2DB0B4A2" w14:textId="45A3E99D" w:rsidR="00EB46AE" w:rsidRPr="006B7CD1" w:rsidRDefault="00EB46AE">
            <w:r>
              <w:rPr>
                <w:rFonts w:ascii="Calibri" w:hAnsi="Calibri"/>
                <w:color w:val="000000"/>
              </w:rPr>
              <w:t>Philip</w:t>
            </w:r>
          </w:p>
        </w:tc>
        <w:tc>
          <w:tcPr>
            <w:tcW w:w="7200" w:type="dxa"/>
            <w:noWrap/>
            <w:vAlign w:val="bottom"/>
          </w:tcPr>
          <w:p w14:paraId="6F0E643E" w14:textId="3C4602E1" w:rsidR="00EB46AE" w:rsidRPr="006B7CD1" w:rsidRDefault="00EB46AE">
            <w:r>
              <w:rPr>
                <w:rFonts w:ascii="Calibri" w:hAnsi="Calibri"/>
                <w:color w:val="000000"/>
              </w:rPr>
              <w:t>Wi-SUN Alliance</w:t>
            </w:r>
          </w:p>
        </w:tc>
      </w:tr>
      <w:tr w:rsidR="00EB46AE" w:rsidRPr="006B7CD1" w14:paraId="06E1EEA9" w14:textId="77777777" w:rsidTr="00303D30">
        <w:trPr>
          <w:trHeight w:val="300"/>
        </w:trPr>
        <w:tc>
          <w:tcPr>
            <w:tcW w:w="1646" w:type="dxa"/>
            <w:noWrap/>
            <w:vAlign w:val="bottom"/>
          </w:tcPr>
          <w:p w14:paraId="30274E44" w14:textId="64E93938" w:rsidR="00EB46AE" w:rsidRPr="006B7CD1" w:rsidRDefault="00EB46AE">
            <w:proofErr w:type="spellStart"/>
            <w:r>
              <w:rPr>
                <w:rFonts w:ascii="Calibri" w:hAnsi="Calibri"/>
                <w:color w:val="000000"/>
              </w:rPr>
              <w:t>Berens</w:t>
            </w:r>
            <w:proofErr w:type="spellEnd"/>
          </w:p>
        </w:tc>
        <w:tc>
          <w:tcPr>
            <w:tcW w:w="1519" w:type="dxa"/>
            <w:noWrap/>
            <w:vAlign w:val="bottom"/>
          </w:tcPr>
          <w:p w14:paraId="6EF25321" w14:textId="6244FE1F" w:rsidR="00EB46AE" w:rsidRPr="006B7CD1" w:rsidRDefault="00EB46AE">
            <w:proofErr w:type="spellStart"/>
            <w:r>
              <w:rPr>
                <w:rFonts w:ascii="Calibri" w:hAnsi="Calibri"/>
                <w:color w:val="000000"/>
              </w:rPr>
              <w:t>Friedbert</w:t>
            </w:r>
            <w:proofErr w:type="spellEnd"/>
          </w:p>
        </w:tc>
        <w:tc>
          <w:tcPr>
            <w:tcW w:w="7200" w:type="dxa"/>
            <w:noWrap/>
            <w:vAlign w:val="bottom"/>
          </w:tcPr>
          <w:p w14:paraId="616BFD51" w14:textId="0BD5D0DE" w:rsidR="00EB46AE" w:rsidRPr="006B7CD1" w:rsidRDefault="00EB46AE">
            <w:proofErr w:type="spellStart"/>
            <w:r>
              <w:rPr>
                <w:rFonts w:ascii="Calibri" w:hAnsi="Calibri"/>
                <w:color w:val="000000"/>
              </w:rPr>
              <w:t>FBConsulting</w:t>
            </w:r>
            <w:proofErr w:type="spellEnd"/>
            <w:r>
              <w:rPr>
                <w:rFonts w:ascii="Calibri" w:hAnsi="Calibri"/>
                <w:color w:val="000000"/>
              </w:rPr>
              <w:t xml:space="preserve"> </w:t>
            </w:r>
            <w:proofErr w:type="spellStart"/>
            <w:r>
              <w:rPr>
                <w:rFonts w:ascii="Calibri" w:hAnsi="Calibri"/>
                <w:color w:val="000000"/>
              </w:rPr>
              <w:t>Sarl</w:t>
            </w:r>
            <w:proofErr w:type="spellEnd"/>
          </w:p>
        </w:tc>
      </w:tr>
      <w:tr w:rsidR="00EB46AE" w:rsidRPr="006B7CD1" w14:paraId="5344E18A" w14:textId="77777777" w:rsidTr="00303D30">
        <w:trPr>
          <w:trHeight w:val="300"/>
        </w:trPr>
        <w:tc>
          <w:tcPr>
            <w:tcW w:w="1646" w:type="dxa"/>
            <w:noWrap/>
            <w:vAlign w:val="bottom"/>
          </w:tcPr>
          <w:p w14:paraId="248D81E4" w14:textId="24BA93D1" w:rsidR="00EB46AE" w:rsidRPr="006B7CD1" w:rsidRDefault="00EB46AE">
            <w:r>
              <w:rPr>
                <w:rFonts w:ascii="Calibri" w:hAnsi="Calibri"/>
                <w:color w:val="000000"/>
              </w:rPr>
              <w:t>Bynam</w:t>
            </w:r>
          </w:p>
        </w:tc>
        <w:tc>
          <w:tcPr>
            <w:tcW w:w="1519" w:type="dxa"/>
            <w:noWrap/>
            <w:vAlign w:val="bottom"/>
          </w:tcPr>
          <w:p w14:paraId="63BCE004" w14:textId="24C57120" w:rsidR="00EB46AE" w:rsidRPr="006B7CD1" w:rsidRDefault="00EB46AE">
            <w:r>
              <w:rPr>
                <w:rFonts w:ascii="Calibri" w:hAnsi="Calibri"/>
                <w:color w:val="000000"/>
              </w:rPr>
              <w:t>Kiran</w:t>
            </w:r>
          </w:p>
        </w:tc>
        <w:tc>
          <w:tcPr>
            <w:tcW w:w="7200" w:type="dxa"/>
            <w:noWrap/>
            <w:vAlign w:val="bottom"/>
          </w:tcPr>
          <w:p w14:paraId="5FEAF1A3" w14:textId="459194F1" w:rsidR="00EB46AE" w:rsidRPr="006B7CD1" w:rsidRDefault="00EB46AE">
            <w:r>
              <w:rPr>
                <w:rFonts w:ascii="Calibri" w:hAnsi="Calibri"/>
                <w:color w:val="000000"/>
              </w:rPr>
              <w:t>SAMSUNG</w:t>
            </w:r>
          </w:p>
        </w:tc>
      </w:tr>
      <w:tr w:rsidR="00EB46AE" w:rsidRPr="006B7CD1" w14:paraId="4EAE7E8C" w14:textId="77777777" w:rsidTr="00303D30">
        <w:trPr>
          <w:trHeight w:val="300"/>
        </w:trPr>
        <w:tc>
          <w:tcPr>
            <w:tcW w:w="1646" w:type="dxa"/>
            <w:noWrap/>
            <w:vAlign w:val="bottom"/>
          </w:tcPr>
          <w:p w14:paraId="148D577B" w14:textId="7D0BC3DA" w:rsidR="00EB46AE" w:rsidRPr="006B7CD1" w:rsidRDefault="00EB46AE">
            <w:r>
              <w:rPr>
                <w:rFonts w:ascii="Calibri" w:hAnsi="Calibri"/>
                <w:color w:val="000000"/>
              </w:rPr>
              <w:t>Callaway</w:t>
            </w:r>
          </w:p>
        </w:tc>
        <w:tc>
          <w:tcPr>
            <w:tcW w:w="1519" w:type="dxa"/>
            <w:noWrap/>
            <w:vAlign w:val="bottom"/>
          </w:tcPr>
          <w:p w14:paraId="0D61D630" w14:textId="47658E63" w:rsidR="00EB46AE" w:rsidRPr="006B7CD1" w:rsidRDefault="00EB46AE">
            <w:r>
              <w:rPr>
                <w:rFonts w:ascii="Calibri" w:hAnsi="Calibri"/>
                <w:color w:val="000000"/>
              </w:rPr>
              <w:t>Edgar</w:t>
            </w:r>
          </w:p>
        </w:tc>
        <w:tc>
          <w:tcPr>
            <w:tcW w:w="7200" w:type="dxa"/>
            <w:noWrap/>
            <w:vAlign w:val="bottom"/>
          </w:tcPr>
          <w:p w14:paraId="7D62B45E" w14:textId="1E14401D" w:rsidR="00EB46AE" w:rsidRPr="006B7CD1" w:rsidRDefault="00EB46AE">
            <w:r>
              <w:rPr>
                <w:rFonts w:ascii="Calibri" w:hAnsi="Calibri"/>
                <w:color w:val="000000"/>
              </w:rPr>
              <w:t>ARM, Ltd.</w:t>
            </w:r>
          </w:p>
        </w:tc>
      </w:tr>
      <w:tr w:rsidR="00EB46AE" w:rsidRPr="006B7CD1" w14:paraId="6EBBD50A" w14:textId="77777777" w:rsidTr="00303D30">
        <w:trPr>
          <w:trHeight w:val="300"/>
        </w:trPr>
        <w:tc>
          <w:tcPr>
            <w:tcW w:w="1646" w:type="dxa"/>
            <w:noWrap/>
            <w:vAlign w:val="bottom"/>
          </w:tcPr>
          <w:p w14:paraId="17399934" w14:textId="09EC4B57" w:rsidR="00EB46AE" w:rsidRPr="006B7CD1" w:rsidRDefault="00EB46AE">
            <w:r>
              <w:rPr>
                <w:rFonts w:ascii="Calibri" w:hAnsi="Calibri"/>
                <w:color w:val="000000"/>
              </w:rPr>
              <w:t>Cha</w:t>
            </w:r>
          </w:p>
        </w:tc>
        <w:tc>
          <w:tcPr>
            <w:tcW w:w="1519" w:type="dxa"/>
            <w:noWrap/>
            <w:vAlign w:val="bottom"/>
          </w:tcPr>
          <w:p w14:paraId="17B7194A" w14:textId="491301ED" w:rsidR="00EB46AE" w:rsidRPr="006B7CD1" w:rsidRDefault="00EB46AE">
            <w:proofErr w:type="spellStart"/>
            <w:r>
              <w:rPr>
                <w:rFonts w:ascii="Calibri" w:hAnsi="Calibri"/>
                <w:color w:val="000000"/>
              </w:rPr>
              <w:t>Jaesang</w:t>
            </w:r>
            <w:proofErr w:type="spellEnd"/>
          </w:p>
        </w:tc>
        <w:tc>
          <w:tcPr>
            <w:tcW w:w="7200" w:type="dxa"/>
            <w:noWrap/>
            <w:vAlign w:val="bottom"/>
          </w:tcPr>
          <w:p w14:paraId="6651E49A" w14:textId="793DB936" w:rsidR="00EB46AE" w:rsidRPr="006B7CD1" w:rsidRDefault="00EB46AE">
            <w:r>
              <w:rPr>
                <w:rFonts w:ascii="Calibri" w:hAnsi="Calibri"/>
                <w:color w:val="000000"/>
              </w:rPr>
              <w:t>SNUT</w:t>
            </w:r>
          </w:p>
        </w:tc>
      </w:tr>
      <w:tr w:rsidR="00EB46AE" w:rsidRPr="006B7CD1" w14:paraId="1DF40285" w14:textId="77777777" w:rsidTr="00303D30">
        <w:trPr>
          <w:trHeight w:val="300"/>
        </w:trPr>
        <w:tc>
          <w:tcPr>
            <w:tcW w:w="1646" w:type="dxa"/>
            <w:noWrap/>
            <w:vAlign w:val="bottom"/>
          </w:tcPr>
          <w:p w14:paraId="36E8CC75" w14:textId="4FF73DD5" w:rsidR="00EB46AE" w:rsidRPr="006B7CD1" w:rsidRDefault="00EB46AE">
            <w:r>
              <w:rPr>
                <w:rFonts w:ascii="Calibri" w:hAnsi="Calibri"/>
                <w:color w:val="000000"/>
              </w:rPr>
              <w:t>Chang</w:t>
            </w:r>
          </w:p>
        </w:tc>
        <w:tc>
          <w:tcPr>
            <w:tcW w:w="1519" w:type="dxa"/>
            <w:noWrap/>
            <w:vAlign w:val="bottom"/>
          </w:tcPr>
          <w:p w14:paraId="1BF866AB" w14:textId="5B0BFFE6" w:rsidR="00EB46AE" w:rsidRPr="006B7CD1" w:rsidRDefault="00EB46AE">
            <w:proofErr w:type="spellStart"/>
            <w:r>
              <w:rPr>
                <w:rFonts w:ascii="Calibri" w:hAnsi="Calibri"/>
                <w:color w:val="000000"/>
              </w:rPr>
              <w:t>Soo</w:t>
            </w:r>
            <w:proofErr w:type="spellEnd"/>
            <w:r>
              <w:rPr>
                <w:rFonts w:ascii="Calibri" w:hAnsi="Calibri"/>
                <w:color w:val="000000"/>
              </w:rPr>
              <w:t>-Young</w:t>
            </w:r>
          </w:p>
        </w:tc>
        <w:tc>
          <w:tcPr>
            <w:tcW w:w="7200" w:type="dxa"/>
            <w:noWrap/>
            <w:vAlign w:val="bottom"/>
          </w:tcPr>
          <w:p w14:paraId="23877082" w14:textId="76650D7E" w:rsidR="00EB46AE" w:rsidRPr="006B7CD1" w:rsidRDefault="00EB46AE">
            <w:r>
              <w:rPr>
                <w:rFonts w:ascii="Calibri" w:hAnsi="Calibri"/>
                <w:color w:val="000000"/>
              </w:rPr>
              <w:t>California State University, Sacramento (CSUS)</w:t>
            </w:r>
          </w:p>
        </w:tc>
      </w:tr>
      <w:tr w:rsidR="00EB46AE" w:rsidRPr="006B7CD1" w14:paraId="23D9AE2F" w14:textId="77777777" w:rsidTr="00303D30">
        <w:trPr>
          <w:trHeight w:val="300"/>
        </w:trPr>
        <w:tc>
          <w:tcPr>
            <w:tcW w:w="1646" w:type="dxa"/>
            <w:noWrap/>
            <w:vAlign w:val="bottom"/>
          </w:tcPr>
          <w:p w14:paraId="3511733F" w14:textId="1DC38D0B" w:rsidR="00EB46AE" w:rsidRPr="006B7CD1" w:rsidRDefault="00EB46AE">
            <w:proofErr w:type="spellStart"/>
            <w:r>
              <w:rPr>
                <w:rFonts w:ascii="Calibri" w:hAnsi="Calibri"/>
                <w:color w:val="000000"/>
              </w:rPr>
              <w:t>Chasko</w:t>
            </w:r>
            <w:proofErr w:type="spellEnd"/>
          </w:p>
        </w:tc>
        <w:tc>
          <w:tcPr>
            <w:tcW w:w="1519" w:type="dxa"/>
            <w:noWrap/>
            <w:vAlign w:val="bottom"/>
          </w:tcPr>
          <w:p w14:paraId="797F03F0" w14:textId="7206929E" w:rsidR="00EB46AE" w:rsidRPr="006B7CD1" w:rsidRDefault="00EB46AE">
            <w:r>
              <w:rPr>
                <w:rFonts w:ascii="Calibri" w:hAnsi="Calibri"/>
                <w:color w:val="000000"/>
              </w:rPr>
              <w:t>Stephen</w:t>
            </w:r>
          </w:p>
        </w:tc>
        <w:tc>
          <w:tcPr>
            <w:tcW w:w="7200" w:type="dxa"/>
            <w:noWrap/>
            <w:vAlign w:val="bottom"/>
          </w:tcPr>
          <w:p w14:paraId="18C6F60A" w14:textId="0133BD60" w:rsidR="00EB46AE" w:rsidRPr="006B7CD1" w:rsidRDefault="00EB46AE">
            <w:r>
              <w:rPr>
                <w:rFonts w:ascii="Calibri" w:hAnsi="Calibri"/>
                <w:color w:val="000000"/>
              </w:rPr>
              <w:t>Landis Gyr Group Worldwide</w:t>
            </w:r>
          </w:p>
        </w:tc>
      </w:tr>
      <w:tr w:rsidR="00EB46AE" w:rsidRPr="006B7CD1" w14:paraId="4B9F5599" w14:textId="77777777" w:rsidTr="00303D30">
        <w:trPr>
          <w:trHeight w:val="300"/>
        </w:trPr>
        <w:tc>
          <w:tcPr>
            <w:tcW w:w="1646" w:type="dxa"/>
            <w:noWrap/>
            <w:vAlign w:val="bottom"/>
          </w:tcPr>
          <w:p w14:paraId="70FBFEAA" w14:textId="38F4B6A9" w:rsidR="00EB46AE" w:rsidRPr="006B7CD1" w:rsidRDefault="00EB46AE">
            <w:r>
              <w:rPr>
                <w:rFonts w:ascii="Calibri" w:hAnsi="Calibri"/>
                <w:color w:val="000000"/>
              </w:rPr>
              <w:t>Chung</w:t>
            </w:r>
          </w:p>
        </w:tc>
        <w:tc>
          <w:tcPr>
            <w:tcW w:w="1519" w:type="dxa"/>
            <w:noWrap/>
            <w:vAlign w:val="bottom"/>
          </w:tcPr>
          <w:p w14:paraId="0E65A570" w14:textId="1F10405F" w:rsidR="00EB46AE" w:rsidRPr="006B7CD1" w:rsidRDefault="00EB46AE">
            <w:proofErr w:type="spellStart"/>
            <w:r>
              <w:rPr>
                <w:rFonts w:ascii="Calibri" w:hAnsi="Calibri"/>
                <w:color w:val="000000"/>
              </w:rPr>
              <w:t>Hee</w:t>
            </w:r>
            <w:proofErr w:type="spellEnd"/>
            <w:r>
              <w:rPr>
                <w:rFonts w:ascii="Calibri" w:hAnsi="Calibri"/>
                <w:color w:val="000000"/>
              </w:rPr>
              <w:t>-Sang</w:t>
            </w:r>
          </w:p>
        </w:tc>
        <w:tc>
          <w:tcPr>
            <w:tcW w:w="7200" w:type="dxa"/>
            <w:noWrap/>
            <w:vAlign w:val="bottom"/>
          </w:tcPr>
          <w:p w14:paraId="6C887FE5" w14:textId="4D824CAF" w:rsidR="00EB46AE" w:rsidRPr="006B7CD1" w:rsidRDefault="00EB46AE">
            <w:r>
              <w:rPr>
                <w:rFonts w:ascii="Calibri" w:hAnsi="Calibri"/>
                <w:color w:val="000000"/>
              </w:rPr>
              <w:t>Electronics and Telecommunications Research Institute (ETRI)</w:t>
            </w:r>
          </w:p>
        </w:tc>
      </w:tr>
      <w:tr w:rsidR="00EB46AE" w:rsidRPr="006B7CD1" w14:paraId="183D3380" w14:textId="77777777" w:rsidTr="00303D30">
        <w:trPr>
          <w:trHeight w:val="300"/>
        </w:trPr>
        <w:tc>
          <w:tcPr>
            <w:tcW w:w="1646" w:type="dxa"/>
            <w:noWrap/>
            <w:vAlign w:val="bottom"/>
          </w:tcPr>
          <w:p w14:paraId="3AA3AD84" w14:textId="1AC4BD0E" w:rsidR="00EB46AE" w:rsidRPr="006B7CD1" w:rsidRDefault="00EB46AE">
            <w:r>
              <w:rPr>
                <w:rFonts w:ascii="Calibri" w:hAnsi="Calibri"/>
                <w:color w:val="000000"/>
              </w:rPr>
              <w:t>De Ruijter</w:t>
            </w:r>
          </w:p>
        </w:tc>
        <w:tc>
          <w:tcPr>
            <w:tcW w:w="1519" w:type="dxa"/>
            <w:noWrap/>
            <w:vAlign w:val="bottom"/>
          </w:tcPr>
          <w:p w14:paraId="3444801D" w14:textId="08956FA5" w:rsidR="00EB46AE" w:rsidRPr="006B7CD1" w:rsidRDefault="00EB46AE">
            <w:r>
              <w:rPr>
                <w:rFonts w:ascii="Calibri" w:hAnsi="Calibri"/>
                <w:color w:val="000000"/>
              </w:rPr>
              <w:t>Hendricus</w:t>
            </w:r>
          </w:p>
        </w:tc>
        <w:tc>
          <w:tcPr>
            <w:tcW w:w="7200" w:type="dxa"/>
            <w:noWrap/>
            <w:vAlign w:val="bottom"/>
          </w:tcPr>
          <w:p w14:paraId="42F3A63C" w14:textId="67E8D133" w:rsidR="00EB46AE" w:rsidRPr="006B7CD1" w:rsidRDefault="00EB46AE">
            <w:r>
              <w:rPr>
                <w:rFonts w:ascii="Calibri" w:hAnsi="Calibri"/>
                <w:color w:val="000000"/>
              </w:rPr>
              <w:t>Silicon Laboratories</w:t>
            </w:r>
          </w:p>
        </w:tc>
      </w:tr>
      <w:tr w:rsidR="00EB46AE" w:rsidRPr="006B7CD1" w14:paraId="1C8600DB" w14:textId="77777777" w:rsidTr="00303D30">
        <w:trPr>
          <w:trHeight w:val="300"/>
        </w:trPr>
        <w:tc>
          <w:tcPr>
            <w:tcW w:w="1646" w:type="dxa"/>
            <w:noWrap/>
            <w:vAlign w:val="bottom"/>
          </w:tcPr>
          <w:p w14:paraId="7EED77F5" w14:textId="69AE7D92" w:rsidR="00EB46AE" w:rsidRPr="006B7CD1" w:rsidRDefault="00EB46AE">
            <w:proofErr w:type="spellStart"/>
            <w:r>
              <w:rPr>
                <w:rFonts w:ascii="Calibri" w:hAnsi="Calibri"/>
                <w:color w:val="000000"/>
              </w:rPr>
              <w:t>Dotlic</w:t>
            </w:r>
            <w:proofErr w:type="spellEnd"/>
          </w:p>
        </w:tc>
        <w:tc>
          <w:tcPr>
            <w:tcW w:w="1519" w:type="dxa"/>
            <w:noWrap/>
            <w:vAlign w:val="bottom"/>
          </w:tcPr>
          <w:p w14:paraId="771FF6A0" w14:textId="66144764" w:rsidR="00EB46AE" w:rsidRPr="006B7CD1" w:rsidRDefault="00EB46AE">
            <w:r>
              <w:rPr>
                <w:rFonts w:ascii="Calibri" w:hAnsi="Calibri"/>
                <w:color w:val="000000"/>
              </w:rPr>
              <w:t>Igor</w:t>
            </w:r>
          </w:p>
        </w:tc>
        <w:tc>
          <w:tcPr>
            <w:tcW w:w="7200" w:type="dxa"/>
            <w:noWrap/>
            <w:vAlign w:val="bottom"/>
          </w:tcPr>
          <w:p w14:paraId="20454573" w14:textId="3303C31C" w:rsidR="00EB46AE" w:rsidRPr="006B7CD1" w:rsidRDefault="00EB46AE">
            <w:r>
              <w:rPr>
                <w:rFonts w:ascii="Calibri" w:hAnsi="Calibri"/>
                <w:color w:val="000000"/>
              </w:rPr>
              <w:t>National Institute of Information and Communications Technology (NICT)</w:t>
            </w:r>
          </w:p>
        </w:tc>
      </w:tr>
      <w:tr w:rsidR="00EB46AE" w:rsidRPr="006B7CD1" w14:paraId="497B65B7" w14:textId="77777777" w:rsidTr="00303D30">
        <w:trPr>
          <w:trHeight w:val="300"/>
        </w:trPr>
        <w:tc>
          <w:tcPr>
            <w:tcW w:w="1646" w:type="dxa"/>
            <w:noWrap/>
            <w:vAlign w:val="bottom"/>
          </w:tcPr>
          <w:p w14:paraId="5BDB8E40" w14:textId="3260E5B6" w:rsidR="00EB46AE" w:rsidRPr="006B7CD1" w:rsidRDefault="00EB46AE">
            <w:r>
              <w:rPr>
                <w:rFonts w:ascii="Calibri" w:hAnsi="Calibri"/>
                <w:color w:val="000000"/>
              </w:rPr>
              <w:t>Estrada</w:t>
            </w:r>
          </w:p>
        </w:tc>
        <w:tc>
          <w:tcPr>
            <w:tcW w:w="1519" w:type="dxa"/>
            <w:noWrap/>
            <w:vAlign w:val="bottom"/>
          </w:tcPr>
          <w:p w14:paraId="10ED0C0A" w14:textId="4A59371B" w:rsidR="00EB46AE" w:rsidRPr="006B7CD1" w:rsidRDefault="00EB46AE">
            <w:r>
              <w:rPr>
                <w:rFonts w:ascii="Calibri" w:hAnsi="Calibri"/>
                <w:color w:val="000000"/>
              </w:rPr>
              <w:t>Andrew</w:t>
            </w:r>
          </w:p>
        </w:tc>
        <w:tc>
          <w:tcPr>
            <w:tcW w:w="7200" w:type="dxa"/>
            <w:noWrap/>
            <w:vAlign w:val="bottom"/>
          </w:tcPr>
          <w:p w14:paraId="70F3867D" w14:textId="5BA3E54B" w:rsidR="00EB46AE" w:rsidRPr="006B7CD1" w:rsidRDefault="00EB46AE">
            <w:r>
              <w:rPr>
                <w:rFonts w:ascii="Calibri" w:hAnsi="Calibri"/>
                <w:color w:val="000000"/>
              </w:rPr>
              <w:t>Sony Corporation</w:t>
            </w:r>
          </w:p>
        </w:tc>
      </w:tr>
      <w:tr w:rsidR="00EB46AE" w:rsidRPr="006B7CD1" w14:paraId="2A5443E4" w14:textId="77777777" w:rsidTr="00303D30">
        <w:trPr>
          <w:trHeight w:val="300"/>
        </w:trPr>
        <w:tc>
          <w:tcPr>
            <w:tcW w:w="1646" w:type="dxa"/>
            <w:noWrap/>
            <w:vAlign w:val="bottom"/>
          </w:tcPr>
          <w:p w14:paraId="1DFA0482" w14:textId="39A049F6" w:rsidR="00EB46AE" w:rsidRPr="006B7CD1" w:rsidRDefault="00EB46AE">
            <w:r>
              <w:rPr>
                <w:rFonts w:ascii="Calibri" w:hAnsi="Calibri"/>
                <w:color w:val="000000"/>
              </w:rPr>
              <w:t>Evans</w:t>
            </w:r>
          </w:p>
        </w:tc>
        <w:tc>
          <w:tcPr>
            <w:tcW w:w="1519" w:type="dxa"/>
            <w:noWrap/>
            <w:vAlign w:val="bottom"/>
          </w:tcPr>
          <w:p w14:paraId="1B8BBFB4" w14:textId="5542226E" w:rsidR="00EB46AE" w:rsidRPr="006B7CD1" w:rsidRDefault="00EB46AE">
            <w:r>
              <w:rPr>
                <w:rFonts w:ascii="Calibri" w:hAnsi="Calibri"/>
                <w:color w:val="000000"/>
              </w:rPr>
              <w:t>David</w:t>
            </w:r>
          </w:p>
        </w:tc>
        <w:tc>
          <w:tcPr>
            <w:tcW w:w="7200" w:type="dxa"/>
            <w:noWrap/>
            <w:vAlign w:val="bottom"/>
          </w:tcPr>
          <w:p w14:paraId="5B461303" w14:textId="652FBB69" w:rsidR="00EB46AE" w:rsidRPr="006B7CD1" w:rsidRDefault="00EB46AE">
            <w:r>
              <w:rPr>
                <w:rFonts w:ascii="Calibri" w:hAnsi="Calibri"/>
                <w:color w:val="000000"/>
              </w:rPr>
              <w:t>Philips Electronics</w:t>
            </w:r>
          </w:p>
        </w:tc>
      </w:tr>
      <w:tr w:rsidR="00EB46AE" w:rsidRPr="006B7CD1" w14:paraId="58906757" w14:textId="77777777" w:rsidTr="00303D30">
        <w:trPr>
          <w:trHeight w:val="300"/>
        </w:trPr>
        <w:tc>
          <w:tcPr>
            <w:tcW w:w="1646" w:type="dxa"/>
            <w:noWrap/>
            <w:vAlign w:val="bottom"/>
          </w:tcPr>
          <w:p w14:paraId="7DBD4795" w14:textId="7335A919" w:rsidR="00EB46AE" w:rsidRPr="006B7CD1" w:rsidRDefault="00EB46AE">
            <w:r>
              <w:rPr>
                <w:rFonts w:ascii="Calibri" w:hAnsi="Calibri"/>
                <w:color w:val="000000"/>
              </w:rPr>
              <w:t>Fricke</w:t>
            </w:r>
          </w:p>
        </w:tc>
        <w:tc>
          <w:tcPr>
            <w:tcW w:w="1519" w:type="dxa"/>
            <w:noWrap/>
            <w:vAlign w:val="bottom"/>
          </w:tcPr>
          <w:p w14:paraId="61702373" w14:textId="6CA50AE2" w:rsidR="00EB46AE" w:rsidRPr="006B7CD1" w:rsidRDefault="00EB46AE">
            <w:r>
              <w:rPr>
                <w:rFonts w:ascii="Calibri" w:hAnsi="Calibri"/>
                <w:color w:val="000000"/>
              </w:rPr>
              <w:t>Alexander</w:t>
            </w:r>
          </w:p>
        </w:tc>
        <w:tc>
          <w:tcPr>
            <w:tcW w:w="7200" w:type="dxa"/>
            <w:noWrap/>
            <w:vAlign w:val="bottom"/>
          </w:tcPr>
          <w:p w14:paraId="260CEA97" w14:textId="129F6209" w:rsidR="00EB46AE" w:rsidRPr="006B7CD1" w:rsidRDefault="00EB46AE">
            <w:proofErr w:type="spellStart"/>
            <w:r>
              <w:rPr>
                <w:rFonts w:ascii="Calibri" w:hAnsi="Calibri"/>
                <w:color w:val="000000"/>
              </w:rPr>
              <w:t>Technische</w:t>
            </w:r>
            <w:proofErr w:type="spellEnd"/>
            <w:r>
              <w:rPr>
                <w:rFonts w:ascii="Calibri" w:hAnsi="Calibri"/>
                <w:color w:val="000000"/>
              </w:rPr>
              <w:t xml:space="preserve"> </w:t>
            </w:r>
            <w:proofErr w:type="spellStart"/>
            <w:r>
              <w:rPr>
                <w:rFonts w:ascii="Calibri" w:hAnsi="Calibri"/>
                <w:color w:val="000000"/>
              </w:rPr>
              <w:t>Universitat</w:t>
            </w:r>
            <w:proofErr w:type="spellEnd"/>
            <w:r>
              <w:rPr>
                <w:rFonts w:ascii="Calibri" w:hAnsi="Calibri"/>
                <w:color w:val="000000"/>
              </w:rPr>
              <w:t xml:space="preserve"> </w:t>
            </w:r>
            <w:proofErr w:type="spellStart"/>
            <w:r>
              <w:rPr>
                <w:rFonts w:ascii="Calibri" w:hAnsi="Calibri"/>
                <w:color w:val="000000"/>
              </w:rPr>
              <w:t>Braunschweig</w:t>
            </w:r>
            <w:proofErr w:type="spellEnd"/>
          </w:p>
        </w:tc>
      </w:tr>
      <w:tr w:rsidR="00EB46AE" w:rsidRPr="006B7CD1" w14:paraId="4EA5F5DB" w14:textId="77777777" w:rsidTr="00303D30">
        <w:trPr>
          <w:trHeight w:val="300"/>
        </w:trPr>
        <w:tc>
          <w:tcPr>
            <w:tcW w:w="1646" w:type="dxa"/>
            <w:noWrap/>
            <w:vAlign w:val="bottom"/>
          </w:tcPr>
          <w:p w14:paraId="36D94F32" w14:textId="0780B656" w:rsidR="00EB46AE" w:rsidRPr="006B7CD1" w:rsidRDefault="00EB46AE">
            <w:r>
              <w:rPr>
                <w:rFonts w:ascii="Calibri" w:hAnsi="Calibri"/>
                <w:color w:val="000000"/>
              </w:rPr>
              <w:t>Fukui</w:t>
            </w:r>
          </w:p>
        </w:tc>
        <w:tc>
          <w:tcPr>
            <w:tcW w:w="1519" w:type="dxa"/>
            <w:noWrap/>
            <w:vAlign w:val="bottom"/>
          </w:tcPr>
          <w:p w14:paraId="49BFFBCB" w14:textId="6FDFA428" w:rsidR="00EB46AE" w:rsidRPr="006B7CD1" w:rsidRDefault="00EB46AE">
            <w:r>
              <w:rPr>
                <w:rFonts w:ascii="Calibri" w:hAnsi="Calibri"/>
                <w:color w:val="000000"/>
              </w:rPr>
              <w:t>Kiyoshi</w:t>
            </w:r>
          </w:p>
        </w:tc>
        <w:tc>
          <w:tcPr>
            <w:tcW w:w="7200" w:type="dxa"/>
            <w:noWrap/>
            <w:vAlign w:val="bottom"/>
          </w:tcPr>
          <w:p w14:paraId="652B7149" w14:textId="71A98518" w:rsidR="00EB46AE" w:rsidRPr="006B7CD1" w:rsidRDefault="00EB46AE">
            <w:r>
              <w:rPr>
                <w:rFonts w:ascii="Calibri" w:hAnsi="Calibri"/>
                <w:color w:val="000000"/>
              </w:rPr>
              <w:t>Oki Electric Industry Co., Ltd.</w:t>
            </w:r>
          </w:p>
        </w:tc>
      </w:tr>
      <w:tr w:rsidR="00EB46AE" w:rsidRPr="006B7CD1" w14:paraId="52958BFD" w14:textId="77777777" w:rsidTr="00303D30">
        <w:trPr>
          <w:trHeight w:val="300"/>
        </w:trPr>
        <w:tc>
          <w:tcPr>
            <w:tcW w:w="1646" w:type="dxa"/>
            <w:noWrap/>
            <w:vAlign w:val="bottom"/>
          </w:tcPr>
          <w:p w14:paraId="4FD5A175" w14:textId="0F63DF96" w:rsidR="00EB46AE" w:rsidRPr="006B7CD1" w:rsidRDefault="00EB46AE">
            <w:r>
              <w:rPr>
                <w:rFonts w:ascii="Calibri" w:hAnsi="Calibri"/>
                <w:color w:val="000000"/>
              </w:rPr>
              <w:t>Gilb</w:t>
            </w:r>
          </w:p>
        </w:tc>
        <w:tc>
          <w:tcPr>
            <w:tcW w:w="1519" w:type="dxa"/>
            <w:noWrap/>
            <w:vAlign w:val="bottom"/>
          </w:tcPr>
          <w:p w14:paraId="519FE99B" w14:textId="05852655" w:rsidR="00EB46AE" w:rsidRPr="006B7CD1" w:rsidRDefault="00EB46AE">
            <w:r>
              <w:rPr>
                <w:rFonts w:ascii="Calibri" w:hAnsi="Calibri"/>
                <w:color w:val="000000"/>
              </w:rPr>
              <w:t>James</w:t>
            </w:r>
          </w:p>
        </w:tc>
        <w:tc>
          <w:tcPr>
            <w:tcW w:w="7200" w:type="dxa"/>
            <w:noWrap/>
            <w:vAlign w:val="bottom"/>
          </w:tcPr>
          <w:p w14:paraId="7ED1D2EB" w14:textId="601C3E21" w:rsidR="00EB46AE" w:rsidRPr="006B7CD1" w:rsidRDefault="00EB46AE">
            <w:r>
              <w:rPr>
                <w:rFonts w:ascii="Calibri" w:hAnsi="Calibri"/>
                <w:color w:val="000000"/>
              </w:rPr>
              <w:t>Pulse-LINK Inc.</w:t>
            </w:r>
          </w:p>
        </w:tc>
      </w:tr>
      <w:tr w:rsidR="00EB46AE" w:rsidRPr="006B7CD1" w14:paraId="1752CD7C" w14:textId="77777777" w:rsidTr="00303D30">
        <w:trPr>
          <w:trHeight w:val="300"/>
        </w:trPr>
        <w:tc>
          <w:tcPr>
            <w:tcW w:w="1646" w:type="dxa"/>
            <w:noWrap/>
            <w:vAlign w:val="bottom"/>
          </w:tcPr>
          <w:p w14:paraId="4E28443F" w14:textId="36885B1F" w:rsidR="00EB46AE" w:rsidRPr="006B7CD1" w:rsidRDefault="00EB46AE">
            <w:r>
              <w:rPr>
                <w:rFonts w:ascii="Calibri" w:hAnsi="Calibri"/>
                <w:color w:val="000000"/>
              </w:rPr>
              <w:t>Godfrey</w:t>
            </w:r>
          </w:p>
        </w:tc>
        <w:tc>
          <w:tcPr>
            <w:tcW w:w="1519" w:type="dxa"/>
            <w:noWrap/>
            <w:vAlign w:val="bottom"/>
          </w:tcPr>
          <w:p w14:paraId="79CF0ED5" w14:textId="281C73A7" w:rsidR="00EB46AE" w:rsidRPr="006B7CD1" w:rsidRDefault="00EB46AE">
            <w:r>
              <w:rPr>
                <w:rFonts w:ascii="Calibri" w:hAnsi="Calibri"/>
                <w:color w:val="000000"/>
              </w:rPr>
              <w:t>Tim</w:t>
            </w:r>
          </w:p>
        </w:tc>
        <w:tc>
          <w:tcPr>
            <w:tcW w:w="7200" w:type="dxa"/>
            <w:noWrap/>
            <w:vAlign w:val="bottom"/>
          </w:tcPr>
          <w:p w14:paraId="1778FB71" w14:textId="668D9AC4" w:rsidR="00EB46AE" w:rsidRPr="006B7CD1" w:rsidRDefault="00EB46AE">
            <w:r>
              <w:rPr>
                <w:rFonts w:ascii="Calibri" w:hAnsi="Calibri"/>
                <w:color w:val="000000"/>
              </w:rPr>
              <w:t>Electric Power Research Institute, Inc. (EPRI)</w:t>
            </w:r>
          </w:p>
        </w:tc>
      </w:tr>
      <w:tr w:rsidR="00EB46AE" w:rsidRPr="006B7CD1" w14:paraId="33B14123" w14:textId="77777777" w:rsidTr="00303D30">
        <w:trPr>
          <w:trHeight w:val="300"/>
        </w:trPr>
        <w:tc>
          <w:tcPr>
            <w:tcW w:w="1646" w:type="dxa"/>
            <w:noWrap/>
            <w:vAlign w:val="bottom"/>
          </w:tcPr>
          <w:p w14:paraId="5EA1C0B2" w14:textId="61774DE2" w:rsidR="00EB46AE" w:rsidRPr="006B7CD1" w:rsidRDefault="00EB46AE">
            <w:r>
              <w:rPr>
                <w:rFonts w:ascii="Calibri" w:hAnsi="Calibri"/>
                <w:color w:val="000000"/>
              </w:rPr>
              <w:t>Haapola</w:t>
            </w:r>
          </w:p>
        </w:tc>
        <w:tc>
          <w:tcPr>
            <w:tcW w:w="1519" w:type="dxa"/>
            <w:noWrap/>
            <w:vAlign w:val="bottom"/>
          </w:tcPr>
          <w:p w14:paraId="7E6A64C5" w14:textId="38F3BA88" w:rsidR="00EB46AE" w:rsidRPr="006B7CD1" w:rsidRDefault="00EB46AE">
            <w:r>
              <w:rPr>
                <w:rFonts w:ascii="Calibri" w:hAnsi="Calibri"/>
                <w:color w:val="000000"/>
              </w:rPr>
              <w:t>Jussi</w:t>
            </w:r>
          </w:p>
        </w:tc>
        <w:tc>
          <w:tcPr>
            <w:tcW w:w="7200" w:type="dxa"/>
            <w:noWrap/>
            <w:vAlign w:val="bottom"/>
          </w:tcPr>
          <w:p w14:paraId="52A8E049" w14:textId="7947CEAA" w:rsidR="00EB46AE" w:rsidRPr="006B7CD1" w:rsidRDefault="00EB46AE">
            <w:r>
              <w:rPr>
                <w:rFonts w:ascii="Calibri" w:hAnsi="Calibri"/>
                <w:color w:val="000000"/>
              </w:rPr>
              <w:t>Centre for Wireless Communications / University of Oulu</w:t>
            </w:r>
          </w:p>
        </w:tc>
      </w:tr>
      <w:tr w:rsidR="00EB46AE" w:rsidRPr="006B7CD1" w14:paraId="1482A7FC" w14:textId="77777777" w:rsidTr="00303D30">
        <w:trPr>
          <w:trHeight w:val="300"/>
        </w:trPr>
        <w:tc>
          <w:tcPr>
            <w:tcW w:w="1646" w:type="dxa"/>
            <w:noWrap/>
            <w:vAlign w:val="bottom"/>
          </w:tcPr>
          <w:p w14:paraId="321CB5C8" w14:textId="52D0591A" w:rsidR="00EB46AE" w:rsidRPr="006B7CD1" w:rsidRDefault="00EB46AE">
            <w:r>
              <w:rPr>
                <w:rFonts w:ascii="Calibri" w:hAnsi="Calibri"/>
                <w:color w:val="000000"/>
              </w:rPr>
              <w:t>Hara</w:t>
            </w:r>
          </w:p>
        </w:tc>
        <w:tc>
          <w:tcPr>
            <w:tcW w:w="1519" w:type="dxa"/>
            <w:noWrap/>
            <w:vAlign w:val="bottom"/>
          </w:tcPr>
          <w:p w14:paraId="127679DF" w14:textId="1DF71257" w:rsidR="00EB46AE" w:rsidRPr="006B7CD1" w:rsidRDefault="00EB46AE">
            <w:proofErr w:type="spellStart"/>
            <w:r>
              <w:rPr>
                <w:rFonts w:ascii="Calibri" w:hAnsi="Calibri"/>
                <w:color w:val="000000"/>
              </w:rPr>
              <w:t>Shinsuke</w:t>
            </w:r>
            <w:proofErr w:type="spellEnd"/>
          </w:p>
        </w:tc>
        <w:tc>
          <w:tcPr>
            <w:tcW w:w="7200" w:type="dxa"/>
            <w:noWrap/>
            <w:vAlign w:val="bottom"/>
          </w:tcPr>
          <w:p w14:paraId="662E2D09" w14:textId="2A87498E" w:rsidR="00EB46AE" w:rsidRPr="006B7CD1" w:rsidRDefault="00EB46AE">
            <w:r>
              <w:rPr>
                <w:rFonts w:ascii="Calibri" w:hAnsi="Calibri"/>
                <w:color w:val="000000"/>
              </w:rPr>
              <w:t>Osaka City University (OCU)</w:t>
            </w:r>
          </w:p>
        </w:tc>
      </w:tr>
      <w:tr w:rsidR="00EB46AE" w:rsidRPr="006B7CD1" w14:paraId="3883CAB2" w14:textId="77777777" w:rsidTr="00303D30">
        <w:trPr>
          <w:trHeight w:val="300"/>
        </w:trPr>
        <w:tc>
          <w:tcPr>
            <w:tcW w:w="1646" w:type="dxa"/>
            <w:noWrap/>
            <w:vAlign w:val="bottom"/>
          </w:tcPr>
          <w:p w14:paraId="73732FBB" w14:textId="231D9E09" w:rsidR="00EB46AE" w:rsidRPr="006B7CD1" w:rsidRDefault="00EB46AE">
            <w:r>
              <w:rPr>
                <w:rFonts w:ascii="Calibri" w:hAnsi="Calibri"/>
                <w:color w:val="000000"/>
              </w:rPr>
              <w:t>Harrington</w:t>
            </w:r>
          </w:p>
        </w:tc>
        <w:tc>
          <w:tcPr>
            <w:tcW w:w="1519" w:type="dxa"/>
            <w:noWrap/>
            <w:vAlign w:val="bottom"/>
          </w:tcPr>
          <w:p w14:paraId="24FB1A30" w14:textId="424483C1" w:rsidR="00EB46AE" w:rsidRPr="006B7CD1" w:rsidRDefault="00EB46AE">
            <w:r>
              <w:rPr>
                <w:rFonts w:ascii="Calibri" w:hAnsi="Calibri"/>
                <w:color w:val="000000"/>
              </w:rPr>
              <w:t>Timothy</w:t>
            </w:r>
          </w:p>
        </w:tc>
        <w:tc>
          <w:tcPr>
            <w:tcW w:w="7200" w:type="dxa"/>
            <w:noWrap/>
            <w:vAlign w:val="bottom"/>
          </w:tcPr>
          <w:p w14:paraId="502863A6" w14:textId="597F5DB3" w:rsidR="00EB46AE" w:rsidRPr="006B7CD1" w:rsidRDefault="00EB46AE">
            <w:r>
              <w:rPr>
                <w:rFonts w:ascii="Calibri" w:hAnsi="Calibri"/>
                <w:color w:val="000000"/>
              </w:rPr>
              <w:t>Zebra Technologies</w:t>
            </w:r>
          </w:p>
        </w:tc>
      </w:tr>
      <w:tr w:rsidR="00EB46AE" w:rsidRPr="006B7CD1" w14:paraId="437CB1BC" w14:textId="77777777" w:rsidTr="00303D30">
        <w:trPr>
          <w:trHeight w:val="300"/>
        </w:trPr>
        <w:tc>
          <w:tcPr>
            <w:tcW w:w="1646" w:type="dxa"/>
            <w:noWrap/>
            <w:vAlign w:val="bottom"/>
          </w:tcPr>
          <w:p w14:paraId="3303DE04" w14:textId="063A8D06" w:rsidR="00EB46AE" w:rsidRPr="006B7CD1" w:rsidRDefault="00EB46AE">
            <w:r>
              <w:rPr>
                <w:rFonts w:ascii="Calibri" w:hAnsi="Calibri"/>
                <w:color w:val="000000"/>
              </w:rPr>
              <w:t>Heile</w:t>
            </w:r>
          </w:p>
        </w:tc>
        <w:tc>
          <w:tcPr>
            <w:tcW w:w="1519" w:type="dxa"/>
            <w:noWrap/>
            <w:vAlign w:val="bottom"/>
          </w:tcPr>
          <w:p w14:paraId="366900A4" w14:textId="0F40CF5D" w:rsidR="00EB46AE" w:rsidRPr="006B7CD1" w:rsidRDefault="00EB46AE">
            <w:r>
              <w:rPr>
                <w:rFonts w:ascii="Calibri" w:hAnsi="Calibri"/>
                <w:color w:val="000000"/>
              </w:rPr>
              <w:t>Robert</w:t>
            </w:r>
          </w:p>
        </w:tc>
        <w:tc>
          <w:tcPr>
            <w:tcW w:w="7200" w:type="dxa"/>
            <w:noWrap/>
            <w:vAlign w:val="bottom"/>
          </w:tcPr>
          <w:p w14:paraId="754A6E77" w14:textId="445FCE65" w:rsidR="00EB46AE" w:rsidRPr="006B7CD1" w:rsidRDefault="00EB46AE">
            <w:r>
              <w:rPr>
                <w:rFonts w:ascii="Calibri" w:hAnsi="Calibri"/>
                <w:color w:val="000000"/>
              </w:rPr>
              <w:t>Wi-SUN Alliance</w:t>
            </w:r>
          </w:p>
        </w:tc>
      </w:tr>
      <w:tr w:rsidR="00EB46AE" w:rsidRPr="006B7CD1" w14:paraId="1AEF7DC2" w14:textId="77777777" w:rsidTr="00303D30">
        <w:trPr>
          <w:trHeight w:val="300"/>
        </w:trPr>
        <w:tc>
          <w:tcPr>
            <w:tcW w:w="1646" w:type="dxa"/>
            <w:noWrap/>
            <w:vAlign w:val="bottom"/>
          </w:tcPr>
          <w:p w14:paraId="21BB3F5B" w14:textId="2A7DC798" w:rsidR="00EB46AE" w:rsidRPr="006B7CD1" w:rsidRDefault="00EB46AE">
            <w:r>
              <w:rPr>
                <w:rFonts w:ascii="Calibri" w:hAnsi="Calibri"/>
                <w:color w:val="000000"/>
              </w:rPr>
              <w:t>Hernandez</w:t>
            </w:r>
          </w:p>
        </w:tc>
        <w:tc>
          <w:tcPr>
            <w:tcW w:w="1519" w:type="dxa"/>
            <w:noWrap/>
            <w:vAlign w:val="bottom"/>
          </w:tcPr>
          <w:p w14:paraId="277A5988" w14:textId="365ECFF6" w:rsidR="00EB46AE" w:rsidRPr="006B7CD1" w:rsidRDefault="00EB46AE">
            <w:r>
              <w:rPr>
                <w:rFonts w:ascii="Calibri" w:hAnsi="Calibri"/>
                <w:color w:val="000000"/>
              </w:rPr>
              <w:t>Marco</w:t>
            </w:r>
          </w:p>
        </w:tc>
        <w:tc>
          <w:tcPr>
            <w:tcW w:w="7200" w:type="dxa"/>
            <w:noWrap/>
            <w:vAlign w:val="bottom"/>
          </w:tcPr>
          <w:p w14:paraId="1BC97739" w14:textId="6E5CDD9E" w:rsidR="00EB46AE" w:rsidRPr="006B7CD1" w:rsidRDefault="00EB46AE">
            <w:r>
              <w:rPr>
                <w:rFonts w:ascii="Calibri" w:hAnsi="Calibri"/>
                <w:color w:val="000000"/>
              </w:rPr>
              <w:t>National Institute of Information and Communications Technology (NICT)</w:t>
            </w:r>
          </w:p>
        </w:tc>
      </w:tr>
      <w:tr w:rsidR="00EB46AE" w:rsidRPr="006B7CD1" w14:paraId="31513852" w14:textId="77777777" w:rsidTr="00303D30">
        <w:trPr>
          <w:trHeight w:val="300"/>
        </w:trPr>
        <w:tc>
          <w:tcPr>
            <w:tcW w:w="1646" w:type="dxa"/>
            <w:noWrap/>
            <w:vAlign w:val="bottom"/>
          </w:tcPr>
          <w:p w14:paraId="70B829DB" w14:textId="7BAEDAA6" w:rsidR="00EB46AE" w:rsidRPr="006B7CD1" w:rsidRDefault="00EB46AE">
            <w:proofErr w:type="spellStart"/>
            <w:r>
              <w:rPr>
                <w:rFonts w:ascii="Calibri" w:hAnsi="Calibri"/>
                <w:color w:val="000000"/>
              </w:rPr>
              <w:t>Hiraga</w:t>
            </w:r>
            <w:proofErr w:type="spellEnd"/>
          </w:p>
        </w:tc>
        <w:tc>
          <w:tcPr>
            <w:tcW w:w="1519" w:type="dxa"/>
            <w:noWrap/>
            <w:vAlign w:val="bottom"/>
          </w:tcPr>
          <w:p w14:paraId="642AA11B" w14:textId="7E071401" w:rsidR="00EB46AE" w:rsidRPr="006B7CD1" w:rsidRDefault="00EB46AE">
            <w:r>
              <w:rPr>
                <w:rFonts w:ascii="Calibri" w:hAnsi="Calibri"/>
                <w:color w:val="000000"/>
              </w:rPr>
              <w:t>Ken</w:t>
            </w:r>
          </w:p>
        </w:tc>
        <w:tc>
          <w:tcPr>
            <w:tcW w:w="7200" w:type="dxa"/>
            <w:noWrap/>
            <w:vAlign w:val="bottom"/>
          </w:tcPr>
          <w:p w14:paraId="52736E09" w14:textId="70975462" w:rsidR="00EB46AE" w:rsidRPr="006B7CD1" w:rsidRDefault="00EB46AE">
            <w:r>
              <w:rPr>
                <w:rFonts w:ascii="Calibri" w:hAnsi="Calibri"/>
                <w:color w:val="000000"/>
              </w:rPr>
              <w:t>NTT</w:t>
            </w:r>
          </w:p>
        </w:tc>
      </w:tr>
      <w:tr w:rsidR="00EB46AE" w:rsidRPr="006B7CD1" w14:paraId="1E2BEA77" w14:textId="77777777" w:rsidTr="00303D30">
        <w:trPr>
          <w:trHeight w:val="300"/>
        </w:trPr>
        <w:tc>
          <w:tcPr>
            <w:tcW w:w="1646" w:type="dxa"/>
            <w:noWrap/>
            <w:vAlign w:val="bottom"/>
          </w:tcPr>
          <w:p w14:paraId="13EA6E98" w14:textId="788D34B3" w:rsidR="00EB46AE" w:rsidRPr="006B7CD1" w:rsidRDefault="00EB46AE">
            <w:r>
              <w:rPr>
                <w:rFonts w:ascii="Calibri" w:hAnsi="Calibri"/>
                <w:color w:val="000000"/>
              </w:rPr>
              <w:t>Holcomb</w:t>
            </w:r>
          </w:p>
        </w:tc>
        <w:tc>
          <w:tcPr>
            <w:tcW w:w="1519" w:type="dxa"/>
            <w:noWrap/>
            <w:vAlign w:val="bottom"/>
          </w:tcPr>
          <w:p w14:paraId="23A177AA" w14:textId="5C2BB608" w:rsidR="00EB46AE" w:rsidRPr="006B7CD1" w:rsidRDefault="00EB46AE">
            <w:r>
              <w:rPr>
                <w:rFonts w:ascii="Calibri" w:hAnsi="Calibri"/>
                <w:color w:val="000000"/>
              </w:rPr>
              <w:t>Jay</w:t>
            </w:r>
          </w:p>
        </w:tc>
        <w:tc>
          <w:tcPr>
            <w:tcW w:w="7200" w:type="dxa"/>
            <w:noWrap/>
            <w:vAlign w:val="bottom"/>
          </w:tcPr>
          <w:p w14:paraId="04788250" w14:textId="13F32641" w:rsidR="00EB46AE" w:rsidRPr="006B7CD1" w:rsidRDefault="00EB46AE">
            <w:r>
              <w:rPr>
                <w:rFonts w:ascii="Calibri" w:hAnsi="Calibri"/>
                <w:color w:val="000000"/>
              </w:rPr>
              <w:t>Itron Inc.</w:t>
            </w:r>
          </w:p>
        </w:tc>
      </w:tr>
      <w:tr w:rsidR="00EB46AE" w:rsidRPr="006B7CD1" w14:paraId="6D2B77FE" w14:textId="77777777" w:rsidTr="00303D30">
        <w:trPr>
          <w:trHeight w:val="300"/>
        </w:trPr>
        <w:tc>
          <w:tcPr>
            <w:tcW w:w="1646" w:type="dxa"/>
            <w:noWrap/>
            <w:vAlign w:val="bottom"/>
          </w:tcPr>
          <w:p w14:paraId="15CEA1F0" w14:textId="720F3AD1" w:rsidR="00EB46AE" w:rsidRPr="006B7CD1" w:rsidRDefault="00EB46AE">
            <w:proofErr w:type="spellStart"/>
            <w:r>
              <w:rPr>
                <w:rFonts w:ascii="Calibri" w:hAnsi="Calibri"/>
                <w:color w:val="000000"/>
              </w:rPr>
              <w:t>Horisaki</w:t>
            </w:r>
            <w:proofErr w:type="spellEnd"/>
          </w:p>
        </w:tc>
        <w:tc>
          <w:tcPr>
            <w:tcW w:w="1519" w:type="dxa"/>
            <w:noWrap/>
            <w:vAlign w:val="bottom"/>
          </w:tcPr>
          <w:p w14:paraId="33272B56" w14:textId="4D504E66" w:rsidR="00EB46AE" w:rsidRPr="006B7CD1" w:rsidRDefault="00EB46AE">
            <w:r>
              <w:rPr>
                <w:rFonts w:ascii="Calibri" w:hAnsi="Calibri"/>
                <w:color w:val="000000"/>
              </w:rPr>
              <w:t>Koji</w:t>
            </w:r>
          </w:p>
        </w:tc>
        <w:tc>
          <w:tcPr>
            <w:tcW w:w="7200" w:type="dxa"/>
            <w:noWrap/>
            <w:vAlign w:val="bottom"/>
          </w:tcPr>
          <w:p w14:paraId="00B65019" w14:textId="1CDC7D3E" w:rsidR="00EB46AE" w:rsidRPr="006B7CD1" w:rsidRDefault="00EB46AE">
            <w:r>
              <w:rPr>
                <w:rFonts w:ascii="Calibri" w:hAnsi="Calibri"/>
                <w:color w:val="000000"/>
              </w:rPr>
              <w:t>TOSHIBA Corporation</w:t>
            </w:r>
          </w:p>
        </w:tc>
      </w:tr>
      <w:tr w:rsidR="00EB46AE" w:rsidRPr="006B7CD1" w14:paraId="61CCEC77" w14:textId="77777777" w:rsidTr="00303D30">
        <w:trPr>
          <w:trHeight w:val="300"/>
        </w:trPr>
        <w:tc>
          <w:tcPr>
            <w:tcW w:w="1646" w:type="dxa"/>
            <w:noWrap/>
            <w:vAlign w:val="bottom"/>
          </w:tcPr>
          <w:p w14:paraId="37A72BDC" w14:textId="51BD735D" w:rsidR="00EB46AE" w:rsidRPr="006B7CD1" w:rsidRDefault="00EB46AE">
            <w:proofErr w:type="spellStart"/>
            <w:r>
              <w:rPr>
                <w:rFonts w:ascii="Calibri" w:hAnsi="Calibri"/>
                <w:color w:val="000000"/>
              </w:rPr>
              <w:t>Hui</w:t>
            </w:r>
            <w:proofErr w:type="spellEnd"/>
          </w:p>
        </w:tc>
        <w:tc>
          <w:tcPr>
            <w:tcW w:w="1519" w:type="dxa"/>
            <w:noWrap/>
            <w:vAlign w:val="bottom"/>
          </w:tcPr>
          <w:p w14:paraId="234A5B2F" w14:textId="6BFF8755" w:rsidR="00EB46AE" w:rsidRPr="006B7CD1" w:rsidRDefault="00EB46AE">
            <w:r>
              <w:rPr>
                <w:rFonts w:ascii="Calibri" w:hAnsi="Calibri"/>
                <w:color w:val="000000"/>
              </w:rPr>
              <w:t>Bing</w:t>
            </w:r>
          </w:p>
        </w:tc>
        <w:tc>
          <w:tcPr>
            <w:tcW w:w="7200" w:type="dxa"/>
            <w:noWrap/>
            <w:vAlign w:val="bottom"/>
          </w:tcPr>
          <w:p w14:paraId="7698DFC1" w14:textId="44F7ABD5" w:rsidR="00EB46AE" w:rsidRPr="006B7CD1" w:rsidRDefault="00EB46AE">
            <w:r>
              <w:rPr>
                <w:rFonts w:ascii="Calibri" w:hAnsi="Calibri"/>
                <w:color w:val="000000"/>
              </w:rPr>
              <w:t>Electronics and Telecommunications Research Institute (ETRI)</w:t>
            </w:r>
          </w:p>
        </w:tc>
      </w:tr>
      <w:tr w:rsidR="00EB46AE" w:rsidRPr="006B7CD1" w14:paraId="1EF99F03" w14:textId="77777777" w:rsidTr="00303D30">
        <w:trPr>
          <w:trHeight w:val="300"/>
        </w:trPr>
        <w:tc>
          <w:tcPr>
            <w:tcW w:w="1646" w:type="dxa"/>
            <w:noWrap/>
            <w:vAlign w:val="bottom"/>
          </w:tcPr>
          <w:p w14:paraId="0D988D17" w14:textId="6C87F034" w:rsidR="00EB46AE" w:rsidRPr="006B7CD1" w:rsidRDefault="00EB46AE">
            <w:proofErr w:type="spellStart"/>
            <w:r>
              <w:rPr>
                <w:rFonts w:ascii="Calibri" w:hAnsi="Calibri"/>
                <w:color w:val="000000"/>
              </w:rPr>
              <w:t>Ifthekhar</w:t>
            </w:r>
            <w:proofErr w:type="spellEnd"/>
          </w:p>
        </w:tc>
        <w:tc>
          <w:tcPr>
            <w:tcW w:w="1519" w:type="dxa"/>
            <w:noWrap/>
            <w:vAlign w:val="bottom"/>
          </w:tcPr>
          <w:p w14:paraId="30696880" w14:textId="3616F553" w:rsidR="00EB46AE" w:rsidRPr="006B7CD1" w:rsidRDefault="00EB46AE">
            <w:proofErr w:type="spellStart"/>
            <w:r>
              <w:rPr>
                <w:rFonts w:ascii="Calibri" w:hAnsi="Calibri"/>
                <w:color w:val="000000"/>
              </w:rPr>
              <w:t>Shareef</w:t>
            </w:r>
            <w:proofErr w:type="spellEnd"/>
          </w:p>
        </w:tc>
        <w:tc>
          <w:tcPr>
            <w:tcW w:w="7200" w:type="dxa"/>
            <w:noWrap/>
            <w:vAlign w:val="bottom"/>
          </w:tcPr>
          <w:p w14:paraId="56DAB25E" w14:textId="29CE4380" w:rsidR="00EB46AE" w:rsidRPr="006B7CD1" w:rsidRDefault="00EB46AE">
            <w:proofErr w:type="spellStart"/>
            <w:r>
              <w:rPr>
                <w:rFonts w:ascii="Calibri" w:hAnsi="Calibri"/>
                <w:color w:val="000000"/>
              </w:rPr>
              <w:t>Kookmin</w:t>
            </w:r>
            <w:proofErr w:type="spellEnd"/>
            <w:r>
              <w:rPr>
                <w:rFonts w:ascii="Calibri" w:hAnsi="Calibri"/>
                <w:color w:val="000000"/>
              </w:rPr>
              <w:t xml:space="preserve"> University</w:t>
            </w:r>
          </w:p>
        </w:tc>
      </w:tr>
      <w:tr w:rsidR="00EB46AE" w:rsidRPr="006B7CD1" w14:paraId="09482EFA" w14:textId="77777777" w:rsidTr="00303D30">
        <w:trPr>
          <w:trHeight w:val="300"/>
        </w:trPr>
        <w:tc>
          <w:tcPr>
            <w:tcW w:w="1646" w:type="dxa"/>
            <w:noWrap/>
            <w:vAlign w:val="bottom"/>
          </w:tcPr>
          <w:p w14:paraId="6955E7EA" w14:textId="690050E0" w:rsidR="00EB46AE" w:rsidRPr="006B7CD1" w:rsidRDefault="00EB46AE">
            <w:r>
              <w:rPr>
                <w:rFonts w:ascii="Calibri" w:hAnsi="Calibri"/>
                <w:color w:val="000000"/>
              </w:rPr>
              <w:t>Jang</w:t>
            </w:r>
          </w:p>
        </w:tc>
        <w:tc>
          <w:tcPr>
            <w:tcW w:w="1519" w:type="dxa"/>
            <w:noWrap/>
            <w:vAlign w:val="bottom"/>
          </w:tcPr>
          <w:p w14:paraId="1FAEF432" w14:textId="4C2B973D" w:rsidR="00EB46AE" w:rsidRPr="006B7CD1" w:rsidRDefault="00EB46AE">
            <w:r>
              <w:rPr>
                <w:rFonts w:ascii="Calibri" w:hAnsi="Calibri"/>
                <w:color w:val="000000"/>
              </w:rPr>
              <w:t>Yeong Min</w:t>
            </w:r>
          </w:p>
        </w:tc>
        <w:tc>
          <w:tcPr>
            <w:tcW w:w="7200" w:type="dxa"/>
            <w:noWrap/>
            <w:vAlign w:val="bottom"/>
          </w:tcPr>
          <w:p w14:paraId="15DAE321" w14:textId="3F55CE49" w:rsidR="00EB46AE" w:rsidRPr="006B7CD1" w:rsidRDefault="00EB46AE">
            <w:proofErr w:type="spellStart"/>
            <w:r>
              <w:rPr>
                <w:rFonts w:ascii="Calibri" w:hAnsi="Calibri"/>
                <w:color w:val="000000"/>
              </w:rPr>
              <w:t>Kookmin</w:t>
            </w:r>
            <w:proofErr w:type="spellEnd"/>
            <w:r>
              <w:rPr>
                <w:rFonts w:ascii="Calibri" w:hAnsi="Calibri"/>
                <w:color w:val="000000"/>
              </w:rPr>
              <w:t xml:space="preserve"> University</w:t>
            </w:r>
          </w:p>
        </w:tc>
      </w:tr>
      <w:tr w:rsidR="00EB46AE" w:rsidRPr="006B7CD1" w14:paraId="0F3738FF" w14:textId="77777777" w:rsidTr="00303D30">
        <w:trPr>
          <w:trHeight w:val="300"/>
        </w:trPr>
        <w:tc>
          <w:tcPr>
            <w:tcW w:w="1646" w:type="dxa"/>
            <w:noWrap/>
            <w:vAlign w:val="bottom"/>
          </w:tcPr>
          <w:p w14:paraId="313ED2F6" w14:textId="59D7992A" w:rsidR="00EB46AE" w:rsidRPr="006B7CD1" w:rsidRDefault="00EB46AE">
            <w:proofErr w:type="spellStart"/>
            <w:r>
              <w:rPr>
                <w:rFonts w:ascii="Calibri" w:hAnsi="Calibri"/>
                <w:color w:val="000000"/>
              </w:rPr>
              <w:t>Jungnickel</w:t>
            </w:r>
            <w:proofErr w:type="spellEnd"/>
          </w:p>
        </w:tc>
        <w:tc>
          <w:tcPr>
            <w:tcW w:w="1519" w:type="dxa"/>
            <w:noWrap/>
            <w:vAlign w:val="bottom"/>
          </w:tcPr>
          <w:p w14:paraId="522FEC4D" w14:textId="3F1BC782" w:rsidR="00EB46AE" w:rsidRPr="006B7CD1" w:rsidRDefault="00EB46AE">
            <w:r>
              <w:rPr>
                <w:rFonts w:ascii="Calibri" w:hAnsi="Calibri"/>
                <w:color w:val="000000"/>
              </w:rPr>
              <w:t>Volker</w:t>
            </w:r>
          </w:p>
        </w:tc>
        <w:tc>
          <w:tcPr>
            <w:tcW w:w="7200" w:type="dxa"/>
            <w:noWrap/>
            <w:vAlign w:val="bottom"/>
          </w:tcPr>
          <w:p w14:paraId="13892403" w14:textId="27C1AB9B" w:rsidR="00EB46AE" w:rsidRPr="006B7CD1" w:rsidRDefault="00EB46AE">
            <w:proofErr w:type="spellStart"/>
            <w:r>
              <w:rPr>
                <w:rFonts w:ascii="Calibri" w:hAnsi="Calibri"/>
                <w:color w:val="000000"/>
              </w:rPr>
              <w:t>Fraunhofer</w:t>
            </w:r>
            <w:proofErr w:type="spellEnd"/>
            <w:r>
              <w:rPr>
                <w:rFonts w:ascii="Calibri" w:hAnsi="Calibri"/>
                <w:color w:val="000000"/>
              </w:rPr>
              <w:t xml:space="preserve"> Heinrich Hertz Institute</w:t>
            </w:r>
          </w:p>
        </w:tc>
      </w:tr>
      <w:tr w:rsidR="00EB46AE" w:rsidRPr="006B7CD1" w14:paraId="6C69CB53" w14:textId="77777777" w:rsidTr="00303D30">
        <w:trPr>
          <w:trHeight w:val="300"/>
        </w:trPr>
        <w:tc>
          <w:tcPr>
            <w:tcW w:w="1646" w:type="dxa"/>
            <w:noWrap/>
            <w:vAlign w:val="bottom"/>
          </w:tcPr>
          <w:p w14:paraId="54924110" w14:textId="4BE129EE" w:rsidR="00EB46AE" w:rsidRPr="006B7CD1" w:rsidRDefault="00EB46AE">
            <w:r>
              <w:rPr>
                <w:rFonts w:ascii="Calibri" w:hAnsi="Calibri"/>
                <w:color w:val="000000"/>
              </w:rPr>
              <w:t>Kang</w:t>
            </w:r>
          </w:p>
        </w:tc>
        <w:tc>
          <w:tcPr>
            <w:tcW w:w="1519" w:type="dxa"/>
            <w:noWrap/>
            <w:vAlign w:val="bottom"/>
          </w:tcPr>
          <w:p w14:paraId="09D6E605" w14:textId="18127A63" w:rsidR="00EB46AE" w:rsidRPr="006B7CD1" w:rsidRDefault="00EB46AE">
            <w:proofErr w:type="spellStart"/>
            <w:r>
              <w:rPr>
                <w:rFonts w:ascii="Calibri" w:hAnsi="Calibri"/>
                <w:color w:val="000000"/>
              </w:rPr>
              <w:t>Hyunduk</w:t>
            </w:r>
            <w:proofErr w:type="spellEnd"/>
          </w:p>
        </w:tc>
        <w:tc>
          <w:tcPr>
            <w:tcW w:w="7200" w:type="dxa"/>
            <w:noWrap/>
            <w:vAlign w:val="bottom"/>
          </w:tcPr>
          <w:p w14:paraId="1443142D" w14:textId="17EDE329" w:rsidR="00EB46AE" w:rsidRPr="006B7CD1" w:rsidRDefault="00EB46AE">
            <w:r>
              <w:rPr>
                <w:rFonts w:ascii="Calibri" w:hAnsi="Calibri"/>
                <w:color w:val="000000"/>
              </w:rPr>
              <w:t>Electronics and Telecommunications Research Institute (ETRI)</w:t>
            </w:r>
          </w:p>
        </w:tc>
      </w:tr>
      <w:tr w:rsidR="00EB46AE" w:rsidRPr="006B7CD1" w14:paraId="734181C0" w14:textId="77777777" w:rsidTr="00303D30">
        <w:trPr>
          <w:trHeight w:val="300"/>
        </w:trPr>
        <w:tc>
          <w:tcPr>
            <w:tcW w:w="1646" w:type="dxa"/>
            <w:noWrap/>
            <w:vAlign w:val="bottom"/>
          </w:tcPr>
          <w:p w14:paraId="31AA2C35" w14:textId="1C306268" w:rsidR="00EB46AE" w:rsidRPr="006B7CD1" w:rsidRDefault="00EB46AE">
            <w:proofErr w:type="spellStart"/>
            <w:r>
              <w:rPr>
                <w:rFonts w:ascii="Calibri" w:hAnsi="Calibri"/>
                <w:color w:val="000000"/>
              </w:rPr>
              <w:t>Kanno</w:t>
            </w:r>
            <w:proofErr w:type="spellEnd"/>
          </w:p>
        </w:tc>
        <w:tc>
          <w:tcPr>
            <w:tcW w:w="1519" w:type="dxa"/>
            <w:noWrap/>
            <w:vAlign w:val="bottom"/>
          </w:tcPr>
          <w:p w14:paraId="686ECD3C" w14:textId="073BE057" w:rsidR="00EB46AE" w:rsidRPr="006B7CD1" w:rsidRDefault="00EB46AE">
            <w:r>
              <w:rPr>
                <w:rFonts w:ascii="Calibri" w:hAnsi="Calibri"/>
                <w:color w:val="000000"/>
              </w:rPr>
              <w:t>Atsushi</w:t>
            </w:r>
          </w:p>
        </w:tc>
        <w:tc>
          <w:tcPr>
            <w:tcW w:w="7200" w:type="dxa"/>
            <w:noWrap/>
            <w:vAlign w:val="bottom"/>
          </w:tcPr>
          <w:p w14:paraId="7DC46AC8" w14:textId="1F1A11B2" w:rsidR="00EB46AE" w:rsidRPr="006B7CD1" w:rsidRDefault="00EB46AE">
            <w:r>
              <w:rPr>
                <w:rFonts w:ascii="Calibri" w:hAnsi="Calibri"/>
                <w:color w:val="000000"/>
              </w:rPr>
              <w:t>National Institute of Information and Communications Technology (NICT)</w:t>
            </w:r>
          </w:p>
        </w:tc>
      </w:tr>
      <w:tr w:rsidR="00EB46AE" w:rsidRPr="006B7CD1" w14:paraId="4E184059" w14:textId="77777777" w:rsidTr="00303D30">
        <w:trPr>
          <w:trHeight w:val="300"/>
        </w:trPr>
        <w:tc>
          <w:tcPr>
            <w:tcW w:w="1646" w:type="dxa"/>
            <w:noWrap/>
            <w:vAlign w:val="bottom"/>
          </w:tcPr>
          <w:p w14:paraId="331B8FC6" w14:textId="462593F5" w:rsidR="00EB46AE" w:rsidRPr="006B7CD1" w:rsidRDefault="00EB46AE">
            <w:r>
              <w:rPr>
                <w:rFonts w:ascii="Calibri" w:hAnsi="Calibri"/>
                <w:color w:val="000000"/>
              </w:rPr>
              <w:t>Kato</w:t>
            </w:r>
          </w:p>
        </w:tc>
        <w:tc>
          <w:tcPr>
            <w:tcW w:w="1519" w:type="dxa"/>
            <w:noWrap/>
            <w:vAlign w:val="bottom"/>
          </w:tcPr>
          <w:p w14:paraId="43675D7F" w14:textId="2AAA03FC" w:rsidR="00EB46AE" w:rsidRPr="006B7CD1" w:rsidRDefault="00EB46AE">
            <w:proofErr w:type="spellStart"/>
            <w:r>
              <w:rPr>
                <w:rFonts w:ascii="Calibri" w:hAnsi="Calibri"/>
                <w:color w:val="000000"/>
              </w:rPr>
              <w:t>Toyoyuki</w:t>
            </w:r>
            <w:proofErr w:type="spellEnd"/>
          </w:p>
        </w:tc>
        <w:tc>
          <w:tcPr>
            <w:tcW w:w="7200" w:type="dxa"/>
            <w:noWrap/>
            <w:vAlign w:val="bottom"/>
          </w:tcPr>
          <w:p w14:paraId="6F7A9E4F" w14:textId="57679630" w:rsidR="00EB46AE" w:rsidRPr="006B7CD1" w:rsidRDefault="00EB46AE">
            <w:r>
              <w:rPr>
                <w:rFonts w:ascii="Calibri" w:hAnsi="Calibri"/>
                <w:color w:val="000000"/>
              </w:rPr>
              <w:t>Anritsu Engineering</w:t>
            </w:r>
          </w:p>
        </w:tc>
      </w:tr>
      <w:tr w:rsidR="00EB46AE" w:rsidRPr="006B7CD1" w14:paraId="0F31FB78" w14:textId="77777777" w:rsidTr="00303D30">
        <w:trPr>
          <w:trHeight w:val="300"/>
        </w:trPr>
        <w:tc>
          <w:tcPr>
            <w:tcW w:w="1646" w:type="dxa"/>
            <w:noWrap/>
            <w:vAlign w:val="bottom"/>
          </w:tcPr>
          <w:p w14:paraId="136975B8" w14:textId="3BF99FC1" w:rsidR="00EB46AE" w:rsidRPr="006B7CD1" w:rsidRDefault="00EB46AE">
            <w:r>
              <w:rPr>
                <w:rFonts w:ascii="Calibri" w:hAnsi="Calibri"/>
                <w:color w:val="000000"/>
              </w:rPr>
              <w:t>Kent</w:t>
            </w:r>
          </w:p>
        </w:tc>
        <w:tc>
          <w:tcPr>
            <w:tcW w:w="1519" w:type="dxa"/>
            <w:noWrap/>
            <w:vAlign w:val="bottom"/>
          </w:tcPr>
          <w:p w14:paraId="4FD5D016" w14:textId="727293AA" w:rsidR="00EB46AE" w:rsidRPr="006B7CD1" w:rsidRDefault="00EB46AE">
            <w:r>
              <w:rPr>
                <w:rFonts w:ascii="Calibri" w:hAnsi="Calibri"/>
                <w:color w:val="000000"/>
              </w:rPr>
              <w:t>Jeritt</w:t>
            </w:r>
          </w:p>
        </w:tc>
        <w:tc>
          <w:tcPr>
            <w:tcW w:w="7200" w:type="dxa"/>
            <w:noWrap/>
            <w:vAlign w:val="bottom"/>
          </w:tcPr>
          <w:p w14:paraId="589CB754" w14:textId="3097D7D2" w:rsidR="00EB46AE" w:rsidRPr="006B7CD1" w:rsidRDefault="00EB46AE">
            <w:r>
              <w:rPr>
                <w:rFonts w:ascii="Calibri" w:hAnsi="Calibri"/>
                <w:color w:val="000000"/>
              </w:rPr>
              <w:t>Analog Devices Inc.</w:t>
            </w:r>
          </w:p>
        </w:tc>
      </w:tr>
      <w:tr w:rsidR="00EB46AE" w:rsidRPr="006B7CD1" w14:paraId="4FBBF153" w14:textId="77777777" w:rsidTr="00303D30">
        <w:trPr>
          <w:trHeight w:val="300"/>
        </w:trPr>
        <w:tc>
          <w:tcPr>
            <w:tcW w:w="1646" w:type="dxa"/>
            <w:noWrap/>
            <w:vAlign w:val="bottom"/>
          </w:tcPr>
          <w:p w14:paraId="0B88D7EE" w14:textId="4C3F5EE4" w:rsidR="00EB46AE" w:rsidRPr="006B7CD1" w:rsidRDefault="00EB46AE">
            <w:r>
              <w:rPr>
                <w:rFonts w:ascii="Calibri" w:hAnsi="Calibri"/>
                <w:color w:val="000000"/>
              </w:rPr>
              <w:t>Kim</w:t>
            </w:r>
          </w:p>
        </w:tc>
        <w:tc>
          <w:tcPr>
            <w:tcW w:w="1519" w:type="dxa"/>
            <w:noWrap/>
            <w:vAlign w:val="bottom"/>
          </w:tcPr>
          <w:p w14:paraId="1BD074D1" w14:textId="3628353C" w:rsidR="00EB46AE" w:rsidRPr="006B7CD1" w:rsidRDefault="00EB46AE">
            <w:proofErr w:type="spellStart"/>
            <w:r>
              <w:rPr>
                <w:rFonts w:ascii="Calibri" w:hAnsi="Calibri"/>
                <w:color w:val="000000"/>
              </w:rPr>
              <w:t>Junhyeong</w:t>
            </w:r>
            <w:proofErr w:type="spellEnd"/>
          </w:p>
        </w:tc>
        <w:tc>
          <w:tcPr>
            <w:tcW w:w="7200" w:type="dxa"/>
            <w:noWrap/>
            <w:vAlign w:val="bottom"/>
          </w:tcPr>
          <w:p w14:paraId="271E47F9" w14:textId="3F8F018F" w:rsidR="00EB46AE" w:rsidRPr="006B7CD1" w:rsidRDefault="00EB46AE">
            <w:r>
              <w:rPr>
                <w:rFonts w:ascii="Calibri" w:hAnsi="Calibri"/>
                <w:color w:val="000000"/>
              </w:rPr>
              <w:t>Electronics and Telecommunications Research Institute (ETRI)</w:t>
            </w:r>
          </w:p>
        </w:tc>
      </w:tr>
      <w:tr w:rsidR="00EB46AE" w:rsidRPr="006B7CD1" w14:paraId="68AC8F30" w14:textId="77777777" w:rsidTr="00303D30">
        <w:trPr>
          <w:trHeight w:val="300"/>
        </w:trPr>
        <w:tc>
          <w:tcPr>
            <w:tcW w:w="1646" w:type="dxa"/>
            <w:noWrap/>
            <w:vAlign w:val="bottom"/>
          </w:tcPr>
          <w:p w14:paraId="7825DD22" w14:textId="6C3B9EB7" w:rsidR="00EB46AE" w:rsidRPr="006B7CD1" w:rsidRDefault="00EB46AE">
            <w:r>
              <w:rPr>
                <w:rFonts w:ascii="Calibri" w:hAnsi="Calibri"/>
                <w:color w:val="000000"/>
              </w:rPr>
              <w:t>Kim</w:t>
            </w:r>
          </w:p>
        </w:tc>
        <w:tc>
          <w:tcPr>
            <w:tcW w:w="1519" w:type="dxa"/>
            <w:noWrap/>
            <w:vAlign w:val="bottom"/>
          </w:tcPr>
          <w:p w14:paraId="5FA15557" w14:textId="4644D588" w:rsidR="00EB46AE" w:rsidRPr="006B7CD1" w:rsidRDefault="00EB46AE">
            <w:r>
              <w:rPr>
                <w:rFonts w:ascii="Calibri" w:hAnsi="Calibri"/>
                <w:color w:val="000000"/>
              </w:rPr>
              <w:t>Young-</w:t>
            </w:r>
            <w:proofErr w:type="spellStart"/>
            <w:r>
              <w:rPr>
                <w:rFonts w:ascii="Calibri" w:hAnsi="Calibri"/>
                <w:color w:val="000000"/>
              </w:rPr>
              <w:t>Hoon</w:t>
            </w:r>
            <w:proofErr w:type="spellEnd"/>
          </w:p>
        </w:tc>
        <w:tc>
          <w:tcPr>
            <w:tcW w:w="7200" w:type="dxa"/>
            <w:noWrap/>
            <w:vAlign w:val="bottom"/>
          </w:tcPr>
          <w:p w14:paraId="4B53CB56" w14:textId="59C09068" w:rsidR="00EB46AE" w:rsidRPr="006B7CD1" w:rsidRDefault="00EB46AE">
            <w:r>
              <w:rPr>
                <w:rFonts w:ascii="Calibri" w:hAnsi="Calibri"/>
                <w:color w:val="000000"/>
              </w:rPr>
              <w:t>Electronics and Telecommunications Research Institute (ETRI)</w:t>
            </w:r>
          </w:p>
        </w:tc>
      </w:tr>
      <w:tr w:rsidR="00EB46AE" w:rsidRPr="006B7CD1" w14:paraId="1A6895F0" w14:textId="77777777" w:rsidTr="00303D30">
        <w:trPr>
          <w:trHeight w:val="300"/>
        </w:trPr>
        <w:tc>
          <w:tcPr>
            <w:tcW w:w="1646" w:type="dxa"/>
            <w:noWrap/>
            <w:vAlign w:val="bottom"/>
          </w:tcPr>
          <w:p w14:paraId="3EFE0253" w14:textId="4B70C2FE" w:rsidR="00EB46AE" w:rsidRPr="006B7CD1" w:rsidRDefault="00EB46AE">
            <w:r>
              <w:rPr>
                <w:rFonts w:ascii="Calibri" w:hAnsi="Calibri"/>
                <w:color w:val="000000"/>
              </w:rPr>
              <w:t>Kinney</w:t>
            </w:r>
          </w:p>
        </w:tc>
        <w:tc>
          <w:tcPr>
            <w:tcW w:w="1519" w:type="dxa"/>
            <w:noWrap/>
            <w:vAlign w:val="bottom"/>
          </w:tcPr>
          <w:p w14:paraId="31ABF47B" w14:textId="3FF5629D" w:rsidR="00EB46AE" w:rsidRPr="006B7CD1" w:rsidRDefault="00EB46AE">
            <w:r>
              <w:rPr>
                <w:rFonts w:ascii="Calibri" w:hAnsi="Calibri"/>
                <w:color w:val="000000"/>
              </w:rPr>
              <w:t>Patrick</w:t>
            </w:r>
          </w:p>
        </w:tc>
        <w:tc>
          <w:tcPr>
            <w:tcW w:w="7200" w:type="dxa"/>
            <w:noWrap/>
            <w:vAlign w:val="bottom"/>
          </w:tcPr>
          <w:p w14:paraId="2CCEF3B8" w14:textId="43D500CB" w:rsidR="00EB46AE" w:rsidRPr="006B7CD1" w:rsidRDefault="00EB46AE">
            <w:r>
              <w:rPr>
                <w:rFonts w:ascii="Calibri" w:hAnsi="Calibri"/>
                <w:color w:val="000000"/>
              </w:rPr>
              <w:t>Kinney Consulting LLC</w:t>
            </w:r>
          </w:p>
        </w:tc>
      </w:tr>
      <w:tr w:rsidR="00EB46AE" w:rsidRPr="006B7CD1" w14:paraId="3E0C6C14" w14:textId="77777777" w:rsidTr="00303D30">
        <w:trPr>
          <w:trHeight w:val="300"/>
        </w:trPr>
        <w:tc>
          <w:tcPr>
            <w:tcW w:w="1646" w:type="dxa"/>
            <w:noWrap/>
            <w:vAlign w:val="bottom"/>
          </w:tcPr>
          <w:p w14:paraId="394CE597" w14:textId="5D8C4AD4" w:rsidR="00EB46AE" w:rsidRPr="006B7CD1" w:rsidRDefault="00EB46AE">
            <w:r>
              <w:rPr>
                <w:rFonts w:ascii="Calibri" w:hAnsi="Calibri"/>
                <w:color w:val="000000"/>
              </w:rPr>
              <w:t>Kitazawa</w:t>
            </w:r>
          </w:p>
        </w:tc>
        <w:tc>
          <w:tcPr>
            <w:tcW w:w="1519" w:type="dxa"/>
            <w:noWrap/>
            <w:vAlign w:val="bottom"/>
          </w:tcPr>
          <w:p w14:paraId="56109DAF" w14:textId="6A1F941C" w:rsidR="00EB46AE" w:rsidRPr="006B7CD1" w:rsidRDefault="00EB46AE">
            <w:r>
              <w:rPr>
                <w:rFonts w:ascii="Calibri" w:hAnsi="Calibri"/>
                <w:color w:val="000000"/>
              </w:rPr>
              <w:t>Shoichi</w:t>
            </w:r>
          </w:p>
        </w:tc>
        <w:tc>
          <w:tcPr>
            <w:tcW w:w="7200" w:type="dxa"/>
            <w:noWrap/>
            <w:vAlign w:val="bottom"/>
          </w:tcPr>
          <w:p w14:paraId="567E1585" w14:textId="5881E1FE" w:rsidR="00EB46AE" w:rsidRPr="006B7CD1" w:rsidRDefault="00EB46AE">
            <w:r>
              <w:rPr>
                <w:rFonts w:ascii="Calibri" w:hAnsi="Calibri"/>
                <w:color w:val="000000"/>
              </w:rPr>
              <w:t>ATR Wave Engineering Laboratories</w:t>
            </w:r>
          </w:p>
        </w:tc>
      </w:tr>
      <w:tr w:rsidR="00EB46AE" w:rsidRPr="006B7CD1" w14:paraId="42460FBF" w14:textId="77777777" w:rsidTr="00303D30">
        <w:trPr>
          <w:trHeight w:val="300"/>
        </w:trPr>
        <w:tc>
          <w:tcPr>
            <w:tcW w:w="1646" w:type="dxa"/>
            <w:noWrap/>
            <w:vAlign w:val="bottom"/>
          </w:tcPr>
          <w:p w14:paraId="7D9B1028" w14:textId="09C7B5BA" w:rsidR="00EB46AE" w:rsidRPr="006B7CD1" w:rsidRDefault="00EB46AE">
            <w:r>
              <w:rPr>
                <w:rFonts w:ascii="Calibri" w:hAnsi="Calibri"/>
                <w:color w:val="000000"/>
              </w:rPr>
              <w:t>Kivinen</w:t>
            </w:r>
          </w:p>
        </w:tc>
        <w:tc>
          <w:tcPr>
            <w:tcW w:w="1519" w:type="dxa"/>
            <w:noWrap/>
            <w:vAlign w:val="bottom"/>
          </w:tcPr>
          <w:p w14:paraId="40C7C704" w14:textId="4D935BFD" w:rsidR="00EB46AE" w:rsidRPr="006B7CD1" w:rsidRDefault="00EB46AE">
            <w:r>
              <w:rPr>
                <w:rFonts w:ascii="Calibri" w:hAnsi="Calibri"/>
                <w:color w:val="000000"/>
              </w:rPr>
              <w:t>Tero</w:t>
            </w:r>
          </w:p>
        </w:tc>
        <w:tc>
          <w:tcPr>
            <w:tcW w:w="7200" w:type="dxa"/>
            <w:noWrap/>
            <w:vAlign w:val="bottom"/>
          </w:tcPr>
          <w:p w14:paraId="4B2AC14A" w14:textId="293CD453" w:rsidR="00EB46AE" w:rsidRPr="006B7CD1" w:rsidRDefault="00EB46AE">
            <w:r>
              <w:rPr>
                <w:rFonts w:ascii="Calibri" w:hAnsi="Calibri"/>
                <w:color w:val="000000"/>
              </w:rPr>
              <w:t>INSIDE Secure</w:t>
            </w:r>
          </w:p>
        </w:tc>
      </w:tr>
      <w:tr w:rsidR="00EB46AE" w:rsidRPr="006B7CD1" w14:paraId="09A1A8B3" w14:textId="77777777" w:rsidTr="00303D30">
        <w:trPr>
          <w:trHeight w:val="300"/>
        </w:trPr>
        <w:tc>
          <w:tcPr>
            <w:tcW w:w="1646" w:type="dxa"/>
            <w:noWrap/>
            <w:vAlign w:val="bottom"/>
          </w:tcPr>
          <w:p w14:paraId="14D6E064" w14:textId="1DAA3EB5" w:rsidR="00EB46AE" w:rsidRPr="006B7CD1" w:rsidRDefault="00EB46AE">
            <w:r>
              <w:rPr>
                <w:rFonts w:ascii="Calibri" w:hAnsi="Calibri"/>
                <w:color w:val="000000"/>
              </w:rPr>
              <w:t>Kojima</w:t>
            </w:r>
          </w:p>
        </w:tc>
        <w:tc>
          <w:tcPr>
            <w:tcW w:w="1519" w:type="dxa"/>
            <w:noWrap/>
            <w:vAlign w:val="bottom"/>
          </w:tcPr>
          <w:p w14:paraId="126B132E" w14:textId="27347554" w:rsidR="00EB46AE" w:rsidRPr="006B7CD1" w:rsidRDefault="00EB46AE">
            <w:r>
              <w:rPr>
                <w:rFonts w:ascii="Calibri" w:hAnsi="Calibri"/>
                <w:color w:val="000000"/>
              </w:rPr>
              <w:t>Fumihide</w:t>
            </w:r>
          </w:p>
        </w:tc>
        <w:tc>
          <w:tcPr>
            <w:tcW w:w="7200" w:type="dxa"/>
            <w:noWrap/>
            <w:vAlign w:val="bottom"/>
          </w:tcPr>
          <w:p w14:paraId="30CB7DB0" w14:textId="2285ED9C" w:rsidR="00EB46AE" w:rsidRPr="006B7CD1" w:rsidRDefault="00EB46AE">
            <w:r>
              <w:rPr>
                <w:rFonts w:ascii="Calibri" w:hAnsi="Calibri"/>
                <w:color w:val="000000"/>
              </w:rPr>
              <w:t>National Institute of Information and Communications Technology (NICT)</w:t>
            </w:r>
          </w:p>
        </w:tc>
      </w:tr>
      <w:tr w:rsidR="00EB46AE" w:rsidRPr="006B7CD1" w14:paraId="75CABA4F" w14:textId="77777777" w:rsidTr="00303D30">
        <w:trPr>
          <w:trHeight w:val="300"/>
        </w:trPr>
        <w:tc>
          <w:tcPr>
            <w:tcW w:w="1646" w:type="dxa"/>
            <w:noWrap/>
            <w:vAlign w:val="bottom"/>
          </w:tcPr>
          <w:p w14:paraId="19D193C0" w14:textId="06F94833" w:rsidR="00EB46AE" w:rsidRPr="006B7CD1" w:rsidRDefault="00EB46AE">
            <w:proofErr w:type="spellStart"/>
            <w:r>
              <w:rPr>
                <w:rFonts w:ascii="Calibri" w:hAnsi="Calibri"/>
                <w:color w:val="000000"/>
              </w:rPr>
              <w:t>Kondou</w:t>
            </w:r>
            <w:proofErr w:type="spellEnd"/>
          </w:p>
        </w:tc>
        <w:tc>
          <w:tcPr>
            <w:tcW w:w="1519" w:type="dxa"/>
            <w:noWrap/>
            <w:vAlign w:val="bottom"/>
          </w:tcPr>
          <w:p w14:paraId="181DF37C" w14:textId="24538DCB" w:rsidR="00EB46AE" w:rsidRPr="006B7CD1" w:rsidRDefault="00EB46AE">
            <w:proofErr w:type="spellStart"/>
            <w:r>
              <w:rPr>
                <w:rFonts w:ascii="Calibri" w:hAnsi="Calibri"/>
                <w:color w:val="000000"/>
              </w:rPr>
              <w:t>Keitarou</w:t>
            </w:r>
            <w:proofErr w:type="spellEnd"/>
          </w:p>
        </w:tc>
        <w:tc>
          <w:tcPr>
            <w:tcW w:w="7200" w:type="dxa"/>
            <w:noWrap/>
            <w:vAlign w:val="bottom"/>
          </w:tcPr>
          <w:p w14:paraId="5012A181" w14:textId="3473603D" w:rsidR="00EB46AE" w:rsidRPr="006B7CD1" w:rsidRDefault="00EB46AE">
            <w:r>
              <w:rPr>
                <w:rFonts w:ascii="Calibri" w:hAnsi="Calibri"/>
                <w:color w:val="000000"/>
              </w:rPr>
              <w:t>Sony Corporation of America</w:t>
            </w:r>
          </w:p>
        </w:tc>
      </w:tr>
      <w:tr w:rsidR="00EB46AE" w:rsidRPr="006B7CD1" w14:paraId="012D3F5F" w14:textId="77777777" w:rsidTr="00303D30">
        <w:trPr>
          <w:trHeight w:val="300"/>
        </w:trPr>
        <w:tc>
          <w:tcPr>
            <w:tcW w:w="1646" w:type="dxa"/>
            <w:noWrap/>
            <w:vAlign w:val="bottom"/>
          </w:tcPr>
          <w:p w14:paraId="7D5A70D7" w14:textId="493FE68A" w:rsidR="00EB46AE" w:rsidRPr="006B7CD1" w:rsidRDefault="00EB46AE">
            <w:proofErr w:type="spellStart"/>
            <w:r>
              <w:rPr>
                <w:rFonts w:ascii="Calibri" w:hAnsi="Calibri"/>
                <w:color w:val="000000"/>
              </w:rPr>
              <w:t>Kuerner</w:t>
            </w:r>
            <w:proofErr w:type="spellEnd"/>
          </w:p>
        </w:tc>
        <w:tc>
          <w:tcPr>
            <w:tcW w:w="1519" w:type="dxa"/>
            <w:noWrap/>
            <w:vAlign w:val="bottom"/>
          </w:tcPr>
          <w:p w14:paraId="11A7E9F6" w14:textId="337C28EE" w:rsidR="00EB46AE" w:rsidRPr="006B7CD1" w:rsidRDefault="00EB46AE">
            <w:r>
              <w:rPr>
                <w:rFonts w:ascii="Calibri" w:hAnsi="Calibri"/>
                <w:color w:val="000000"/>
              </w:rPr>
              <w:t>Thomas</w:t>
            </w:r>
          </w:p>
        </w:tc>
        <w:tc>
          <w:tcPr>
            <w:tcW w:w="7200" w:type="dxa"/>
            <w:noWrap/>
            <w:vAlign w:val="bottom"/>
          </w:tcPr>
          <w:p w14:paraId="71C72D99" w14:textId="3D3B0269" w:rsidR="00EB46AE" w:rsidRPr="006B7CD1" w:rsidRDefault="00EB46AE">
            <w:r>
              <w:rPr>
                <w:rFonts w:ascii="Calibri" w:hAnsi="Calibri"/>
                <w:color w:val="000000"/>
              </w:rPr>
              <w:t xml:space="preserve">TU </w:t>
            </w:r>
            <w:proofErr w:type="spellStart"/>
            <w:r>
              <w:rPr>
                <w:rFonts w:ascii="Calibri" w:hAnsi="Calibri"/>
                <w:color w:val="000000"/>
              </w:rPr>
              <w:t>Braunschweig</w:t>
            </w:r>
            <w:proofErr w:type="spellEnd"/>
          </w:p>
        </w:tc>
      </w:tr>
      <w:tr w:rsidR="00EB46AE" w:rsidRPr="006B7CD1" w14:paraId="54EA7A7A" w14:textId="77777777" w:rsidTr="00303D30">
        <w:trPr>
          <w:trHeight w:val="300"/>
        </w:trPr>
        <w:tc>
          <w:tcPr>
            <w:tcW w:w="1646" w:type="dxa"/>
            <w:noWrap/>
            <w:vAlign w:val="bottom"/>
          </w:tcPr>
          <w:p w14:paraId="3FE4CB7F" w14:textId="1BD848B8" w:rsidR="00EB46AE" w:rsidRPr="006B7CD1" w:rsidRDefault="00EB46AE">
            <w:r>
              <w:rPr>
                <w:rFonts w:ascii="Calibri" w:hAnsi="Calibri"/>
                <w:color w:val="000000"/>
              </w:rPr>
              <w:t>Kumar</w:t>
            </w:r>
          </w:p>
        </w:tc>
        <w:tc>
          <w:tcPr>
            <w:tcW w:w="1519" w:type="dxa"/>
            <w:noWrap/>
            <w:vAlign w:val="bottom"/>
          </w:tcPr>
          <w:p w14:paraId="475F9284" w14:textId="536A74C3" w:rsidR="00EB46AE" w:rsidRPr="006B7CD1" w:rsidRDefault="00EB46AE">
            <w:proofErr w:type="spellStart"/>
            <w:r>
              <w:rPr>
                <w:rFonts w:ascii="Calibri" w:hAnsi="Calibri"/>
                <w:color w:val="000000"/>
              </w:rPr>
              <w:t>Amarjeet</w:t>
            </w:r>
            <w:proofErr w:type="spellEnd"/>
          </w:p>
        </w:tc>
        <w:tc>
          <w:tcPr>
            <w:tcW w:w="7200" w:type="dxa"/>
            <w:noWrap/>
            <w:vAlign w:val="bottom"/>
          </w:tcPr>
          <w:p w14:paraId="3884ACEB" w14:textId="360E4657" w:rsidR="00EB46AE" w:rsidRPr="006B7CD1" w:rsidRDefault="00EB46AE">
            <w:proofErr w:type="spellStart"/>
            <w:r>
              <w:rPr>
                <w:rFonts w:ascii="Calibri" w:hAnsi="Calibri"/>
                <w:color w:val="000000"/>
              </w:rPr>
              <w:t>Procubed</w:t>
            </w:r>
            <w:proofErr w:type="spellEnd"/>
            <w:r>
              <w:rPr>
                <w:rFonts w:ascii="Calibri" w:hAnsi="Calibri"/>
                <w:color w:val="000000"/>
              </w:rPr>
              <w:t xml:space="preserve"> Inc.</w:t>
            </w:r>
          </w:p>
        </w:tc>
      </w:tr>
      <w:tr w:rsidR="00EB46AE" w:rsidRPr="006B7CD1" w14:paraId="2B4FFF89" w14:textId="77777777" w:rsidTr="00303D30">
        <w:trPr>
          <w:trHeight w:val="300"/>
        </w:trPr>
        <w:tc>
          <w:tcPr>
            <w:tcW w:w="1646" w:type="dxa"/>
            <w:noWrap/>
            <w:vAlign w:val="bottom"/>
          </w:tcPr>
          <w:p w14:paraId="4269829F" w14:textId="5CAD47DA" w:rsidR="00EB46AE" w:rsidRPr="006B7CD1" w:rsidRDefault="00EB46AE">
            <w:proofErr w:type="spellStart"/>
            <w:r>
              <w:rPr>
                <w:rFonts w:ascii="Calibri" w:hAnsi="Calibri"/>
                <w:color w:val="000000"/>
              </w:rPr>
              <w:t>Kwak</w:t>
            </w:r>
            <w:proofErr w:type="spellEnd"/>
          </w:p>
        </w:tc>
        <w:tc>
          <w:tcPr>
            <w:tcW w:w="1519" w:type="dxa"/>
            <w:noWrap/>
            <w:vAlign w:val="bottom"/>
          </w:tcPr>
          <w:p w14:paraId="64C4E19B" w14:textId="7EAA64A3" w:rsidR="00EB46AE" w:rsidRPr="006B7CD1" w:rsidRDefault="00EB46AE">
            <w:proofErr w:type="spellStart"/>
            <w:r>
              <w:rPr>
                <w:rFonts w:ascii="Calibri" w:hAnsi="Calibri"/>
                <w:color w:val="000000"/>
              </w:rPr>
              <w:t>Byung</w:t>
            </w:r>
            <w:proofErr w:type="spellEnd"/>
            <w:r>
              <w:rPr>
                <w:rFonts w:ascii="Calibri" w:hAnsi="Calibri"/>
                <w:color w:val="000000"/>
              </w:rPr>
              <w:t>-Jae</w:t>
            </w:r>
          </w:p>
        </w:tc>
        <w:tc>
          <w:tcPr>
            <w:tcW w:w="7200" w:type="dxa"/>
            <w:noWrap/>
            <w:vAlign w:val="bottom"/>
          </w:tcPr>
          <w:p w14:paraId="700FDAF6" w14:textId="69E3B760" w:rsidR="00EB46AE" w:rsidRPr="006B7CD1" w:rsidRDefault="00EB46AE">
            <w:r>
              <w:rPr>
                <w:rFonts w:ascii="Calibri" w:hAnsi="Calibri"/>
                <w:color w:val="000000"/>
              </w:rPr>
              <w:t>Electronics and Telecommunications Research Institute (ETRI)</w:t>
            </w:r>
          </w:p>
        </w:tc>
      </w:tr>
      <w:tr w:rsidR="00EB46AE" w:rsidRPr="006B7CD1" w14:paraId="170D0A22" w14:textId="77777777" w:rsidTr="00303D30">
        <w:trPr>
          <w:trHeight w:val="300"/>
        </w:trPr>
        <w:tc>
          <w:tcPr>
            <w:tcW w:w="1646" w:type="dxa"/>
            <w:noWrap/>
            <w:vAlign w:val="bottom"/>
          </w:tcPr>
          <w:p w14:paraId="370B0176" w14:textId="5FFEC8F2" w:rsidR="00EB46AE" w:rsidRPr="006B7CD1" w:rsidRDefault="00EB46AE">
            <w:r>
              <w:rPr>
                <w:rFonts w:ascii="Calibri" w:hAnsi="Calibri"/>
                <w:color w:val="000000"/>
              </w:rPr>
              <w:t>lee</w:t>
            </w:r>
          </w:p>
        </w:tc>
        <w:tc>
          <w:tcPr>
            <w:tcW w:w="1519" w:type="dxa"/>
            <w:noWrap/>
            <w:vAlign w:val="bottom"/>
          </w:tcPr>
          <w:p w14:paraId="3C43EBC7" w14:textId="4C6FDB68" w:rsidR="00EB46AE" w:rsidRPr="006B7CD1" w:rsidRDefault="00EB46AE">
            <w:proofErr w:type="spellStart"/>
            <w:r>
              <w:rPr>
                <w:rFonts w:ascii="Calibri" w:hAnsi="Calibri"/>
                <w:color w:val="000000"/>
              </w:rPr>
              <w:t>hoosung</w:t>
            </w:r>
            <w:proofErr w:type="spellEnd"/>
          </w:p>
        </w:tc>
        <w:tc>
          <w:tcPr>
            <w:tcW w:w="7200" w:type="dxa"/>
            <w:noWrap/>
            <w:vAlign w:val="bottom"/>
          </w:tcPr>
          <w:p w14:paraId="14B8F7F4" w14:textId="7A410968" w:rsidR="00EB46AE" w:rsidRPr="006B7CD1" w:rsidRDefault="00EB46AE">
            <w:r>
              <w:rPr>
                <w:rFonts w:ascii="Calibri" w:hAnsi="Calibri"/>
                <w:color w:val="000000"/>
              </w:rPr>
              <w:t>Electronics and Telecommunications Research Institute (ETRI)</w:t>
            </w:r>
          </w:p>
        </w:tc>
      </w:tr>
      <w:tr w:rsidR="00EB46AE" w:rsidRPr="006B7CD1" w14:paraId="3DB1536F" w14:textId="77777777" w:rsidTr="00303D30">
        <w:trPr>
          <w:trHeight w:val="300"/>
        </w:trPr>
        <w:tc>
          <w:tcPr>
            <w:tcW w:w="1646" w:type="dxa"/>
            <w:noWrap/>
            <w:vAlign w:val="bottom"/>
          </w:tcPr>
          <w:p w14:paraId="6A4A808F" w14:textId="2C12D8D0" w:rsidR="00EB46AE" w:rsidRPr="006B7CD1" w:rsidRDefault="00EB46AE">
            <w:r>
              <w:rPr>
                <w:rFonts w:ascii="Calibri" w:hAnsi="Calibri"/>
                <w:color w:val="000000"/>
              </w:rPr>
              <w:t>Lee</w:t>
            </w:r>
          </w:p>
        </w:tc>
        <w:tc>
          <w:tcPr>
            <w:tcW w:w="1519" w:type="dxa"/>
            <w:noWrap/>
            <w:vAlign w:val="bottom"/>
          </w:tcPr>
          <w:p w14:paraId="4732CF5B" w14:textId="6A146B1E" w:rsidR="00EB46AE" w:rsidRPr="006B7CD1" w:rsidRDefault="00EB46AE">
            <w:r>
              <w:rPr>
                <w:rFonts w:ascii="Calibri" w:hAnsi="Calibri"/>
                <w:color w:val="000000"/>
              </w:rPr>
              <w:t>Moon-</w:t>
            </w:r>
            <w:proofErr w:type="spellStart"/>
            <w:r>
              <w:rPr>
                <w:rFonts w:ascii="Calibri" w:hAnsi="Calibri"/>
                <w:color w:val="000000"/>
              </w:rPr>
              <w:t>Sik</w:t>
            </w:r>
            <w:proofErr w:type="spellEnd"/>
          </w:p>
        </w:tc>
        <w:tc>
          <w:tcPr>
            <w:tcW w:w="7200" w:type="dxa"/>
            <w:noWrap/>
            <w:vAlign w:val="bottom"/>
          </w:tcPr>
          <w:p w14:paraId="0349B4FF" w14:textId="2C5E49A6" w:rsidR="00EB46AE" w:rsidRPr="006B7CD1" w:rsidRDefault="00EB46AE">
            <w:r>
              <w:rPr>
                <w:rFonts w:ascii="Calibri" w:hAnsi="Calibri"/>
                <w:color w:val="000000"/>
              </w:rPr>
              <w:t>Electronics and Telecommunications Research Institute (ETRI)</w:t>
            </w:r>
          </w:p>
        </w:tc>
      </w:tr>
      <w:tr w:rsidR="00EB46AE" w:rsidRPr="006B7CD1" w14:paraId="73AF7701" w14:textId="77777777" w:rsidTr="00303D30">
        <w:trPr>
          <w:trHeight w:val="300"/>
        </w:trPr>
        <w:tc>
          <w:tcPr>
            <w:tcW w:w="1646" w:type="dxa"/>
            <w:noWrap/>
            <w:vAlign w:val="bottom"/>
          </w:tcPr>
          <w:p w14:paraId="56DA9707" w14:textId="383C206D" w:rsidR="00EB46AE" w:rsidRPr="006B7CD1" w:rsidRDefault="00EB46AE">
            <w:r>
              <w:rPr>
                <w:rFonts w:ascii="Calibri" w:hAnsi="Calibri"/>
                <w:color w:val="000000"/>
              </w:rPr>
              <w:t>Lee</w:t>
            </w:r>
          </w:p>
        </w:tc>
        <w:tc>
          <w:tcPr>
            <w:tcW w:w="1519" w:type="dxa"/>
            <w:noWrap/>
            <w:vAlign w:val="bottom"/>
          </w:tcPr>
          <w:p w14:paraId="1AE0BFE3" w14:textId="75B4B522" w:rsidR="00EB46AE" w:rsidRPr="006B7CD1" w:rsidRDefault="00EB46AE">
            <w:r>
              <w:rPr>
                <w:rFonts w:ascii="Calibri" w:hAnsi="Calibri"/>
                <w:color w:val="000000"/>
              </w:rPr>
              <w:t>Myung</w:t>
            </w:r>
          </w:p>
        </w:tc>
        <w:tc>
          <w:tcPr>
            <w:tcW w:w="7200" w:type="dxa"/>
            <w:noWrap/>
            <w:vAlign w:val="bottom"/>
          </w:tcPr>
          <w:p w14:paraId="3B2E20DC" w14:textId="3095DAC1" w:rsidR="00EB46AE" w:rsidRPr="006B7CD1" w:rsidRDefault="00EB46AE">
            <w:r>
              <w:rPr>
                <w:rFonts w:ascii="Calibri" w:hAnsi="Calibri"/>
                <w:color w:val="000000"/>
              </w:rPr>
              <w:t>CUNY - City University of NY</w:t>
            </w:r>
          </w:p>
        </w:tc>
      </w:tr>
      <w:tr w:rsidR="00EB46AE" w:rsidRPr="006B7CD1" w14:paraId="5B3087BA" w14:textId="77777777" w:rsidTr="00303D30">
        <w:trPr>
          <w:trHeight w:val="300"/>
        </w:trPr>
        <w:tc>
          <w:tcPr>
            <w:tcW w:w="1646" w:type="dxa"/>
            <w:noWrap/>
            <w:vAlign w:val="bottom"/>
          </w:tcPr>
          <w:p w14:paraId="2D754E76" w14:textId="7FF5EC43" w:rsidR="00EB46AE" w:rsidRPr="006B7CD1" w:rsidRDefault="00EB46AE">
            <w:r>
              <w:rPr>
                <w:rFonts w:ascii="Calibri" w:hAnsi="Calibri"/>
                <w:color w:val="000000"/>
              </w:rPr>
              <w:t>Li</w:t>
            </w:r>
          </w:p>
        </w:tc>
        <w:tc>
          <w:tcPr>
            <w:tcW w:w="1519" w:type="dxa"/>
            <w:noWrap/>
            <w:vAlign w:val="bottom"/>
          </w:tcPr>
          <w:p w14:paraId="084FCA54" w14:textId="1875B17D" w:rsidR="00EB46AE" w:rsidRPr="006B7CD1" w:rsidRDefault="00EB46AE">
            <w:proofErr w:type="spellStart"/>
            <w:r>
              <w:rPr>
                <w:rFonts w:ascii="Calibri" w:hAnsi="Calibri"/>
                <w:color w:val="000000"/>
              </w:rPr>
              <w:t>Huan</w:t>
            </w:r>
            <w:proofErr w:type="spellEnd"/>
            <w:r>
              <w:rPr>
                <w:rFonts w:ascii="Calibri" w:hAnsi="Calibri"/>
                <w:color w:val="000000"/>
              </w:rPr>
              <w:t>-Bang</w:t>
            </w:r>
          </w:p>
        </w:tc>
        <w:tc>
          <w:tcPr>
            <w:tcW w:w="7200" w:type="dxa"/>
            <w:noWrap/>
            <w:vAlign w:val="bottom"/>
          </w:tcPr>
          <w:p w14:paraId="7811BA99" w14:textId="7626D8A8" w:rsidR="00EB46AE" w:rsidRPr="006B7CD1" w:rsidRDefault="00EB46AE">
            <w:r>
              <w:rPr>
                <w:rFonts w:ascii="Calibri" w:hAnsi="Calibri"/>
                <w:color w:val="000000"/>
              </w:rPr>
              <w:t>National Institute of Information and Communications Technology (NICT)</w:t>
            </w:r>
          </w:p>
        </w:tc>
      </w:tr>
      <w:tr w:rsidR="00EB46AE" w:rsidRPr="006B7CD1" w14:paraId="0DDBFE1D" w14:textId="77777777" w:rsidTr="00303D30">
        <w:trPr>
          <w:trHeight w:val="300"/>
        </w:trPr>
        <w:tc>
          <w:tcPr>
            <w:tcW w:w="1646" w:type="dxa"/>
            <w:noWrap/>
            <w:vAlign w:val="bottom"/>
          </w:tcPr>
          <w:p w14:paraId="6FD3C60E" w14:textId="4B52937A" w:rsidR="00EB46AE" w:rsidRPr="006B7CD1" w:rsidRDefault="00EB46AE">
            <w:r>
              <w:rPr>
                <w:rFonts w:ascii="Calibri" w:hAnsi="Calibri"/>
                <w:color w:val="000000"/>
              </w:rPr>
              <w:t>Li</w:t>
            </w:r>
          </w:p>
        </w:tc>
        <w:tc>
          <w:tcPr>
            <w:tcW w:w="1519" w:type="dxa"/>
            <w:noWrap/>
            <w:vAlign w:val="bottom"/>
          </w:tcPr>
          <w:p w14:paraId="2A61FEF9" w14:textId="39F07F45" w:rsidR="00EB46AE" w:rsidRPr="006B7CD1" w:rsidRDefault="00EB46AE">
            <w:r>
              <w:rPr>
                <w:rFonts w:ascii="Calibri" w:hAnsi="Calibri"/>
                <w:color w:val="000000"/>
              </w:rPr>
              <w:t>Liang</w:t>
            </w:r>
          </w:p>
        </w:tc>
        <w:tc>
          <w:tcPr>
            <w:tcW w:w="7200" w:type="dxa"/>
            <w:noWrap/>
            <w:vAlign w:val="bottom"/>
          </w:tcPr>
          <w:p w14:paraId="0C7F61EA" w14:textId="5A4F4CA3" w:rsidR="00EB46AE" w:rsidRPr="006B7CD1" w:rsidRDefault="00EB46AE">
            <w:proofErr w:type="spellStart"/>
            <w:r>
              <w:rPr>
                <w:rFonts w:ascii="Calibri" w:hAnsi="Calibri"/>
                <w:color w:val="000000"/>
              </w:rPr>
              <w:t>Vinno</w:t>
            </w:r>
            <w:proofErr w:type="spellEnd"/>
            <w:r>
              <w:rPr>
                <w:rFonts w:ascii="Calibri" w:hAnsi="Calibri"/>
                <w:color w:val="000000"/>
              </w:rPr>
              <w:t xml:space="preserve"> Technologies Inc.</w:t>
            </w:r>
          </w:p>
        </w:tc>
      </w:tr>
      <w:tr w:rsidR="00EB46AE" w:rsidRPr="006B7CD1" w14:paraId="58C48D54" w14:textId="77777777" w:rsidTr="00303D30">
        <w:trPr>
          <w:trHeight w:val="300"/>
        </w:trPr>
        <w:tc>
          <w:tcPr>
            <w:tcW w:w="1646" w:type="dxa"/>
            <w:noWrap/>
            <w:vAlign w:val="bottom"/>
          </w:tcPr>
          <w:p w14:paraId="4BB0698A" w14:textId="2F3BE980" w:rsidR="00EB46AE" w:rsidRPr="006B7CD1" w:rsidRDefault="00EB46AE">
            <w:r>
              <w:rPr>
                <w:rFonts w:ascii="Calibri" w:hAnsi="Calibri"/>
                <w:color w:val="000000"/>
              </w:rPr>
              <w:t>Li</w:t>
            </w:r>
          </w:p>
        </w:tc>
        <w:tc>
          <w:tcPr>
            <w:tcW w:w="1519" w:type="dxa"/>
            <w:noWrap/>
            <w:vAlign w:val="bottom"/>
          </w:tcPr>
          <w:p w14:paraId="49CDA627" w14:textId="287996A3" w:rsidR="00EB46AE" w:rsidRPr="006B7CD1" w:rsidRDefault="00EB46AE">
            <w:r>
              <w:rPr>
                <w:rFonts w:ascii="Calibri" w:hAnsi="Calibri"/>
                <w:color w:val="000000"/>
              </w:rPr>
              <w:t>Qing</w:t>
            </w:r>
          </w:p>
        </w:tc>
        <w:tc>
          <w:tcPr>
            <w:tcW w:w="7200" w:type="dxa"/>
            <w:noWrap/>
            <w:vAlign w:val="bottom"/>
          </w:tcPr>
          <w:p w14:paraId="716C09E5" w14:textId="5B94BB76" w:rsidR="00EB46AE" w:rsidRPr="006B7CD1" w:rsidRDefault="00EB46AE">
            <w:proofErr w:type="spellStart"/>
            <w:r>
              <w:rPr>
                <w:rFonts w:ascii="Calibri" w:hAnsi="Calibri"/>
                <w:color w:val="000000"/>
              </w:rPr>
              <w:t>InterDigital</w:t>
            </w:r>
            <w:proofErr w:type="spellEnd"/>
            <w:r>
              <w:rPr>
                <w:rFonts w:ascii="Calibri" w:hAnsi="Calibri"/>
                <w:color w:val="000000"/>
              </w:rPr>
              <w:t>, Inc.</w:t>
            </w:r>
          </w:p>
        </w:tc>
      </w:tr>
      <w:tr w:rsidR="00EB46AE" w:rsidRPr="006B7CD1" w14:paraId="0D088EEA" w14:textId="77777777" w:rsidTr="00303D30">
        <w:trPr>
          <w:trHeight w:val="300"/>
        </w:trPr>
        <w:tc>
          <w:tcPr>
            <w:tcW w:w="1646" w:type="dxa"/>
            <w:noWrap/>
            <w:vAlign w:val="bottom"/>
          </w:tcPr>
          <w:p w14:paraId="076EA22A" w14:textId="73E88C4F" w:rsidR="00EB46AE" w:rsidRPr="006B7CD1" w:rsidRDefault="00EB46AE">
            <w:r>
              <w:rPr>
                <w:rFonts w:ascii="Calibri" w:hAnsi="Calibri"/>
                <w:color w:val="000000"/>
              </w:rPr>
              <w:t>Lynch</w:t>
            </w:r>
          </w:p>
        </w:tc>
        <w:tc>
          <w:tcPr>
            <w:tcW w:w="1519" w:type="dxa"/>
            <w:noWrap/>
            <w:vAlign w:val="bottom"/>
          </w:tcPr>
          <w:p w14:paraId="3A4FE625" w14:textId="3B5BA8DD" w:rsidR="00EB46AE" w:rsidRPr="006B7CD1" w:rsidRDefault="00EB46AE">
            <w:r>
              <w:rPr>
                <w:rFonts w:ascii="Calibri" w:hAnsi="Calibri"/>
                <w:color w:val="000000"/>
              </w:rPr>
              <w:t>Michael</w:t>
            </w:r>
          </w:p>
        </w:tc>
        <w:tc>
          <w:tcPr>
            <w:tcW w:w="7200" w:type="dxa"/>
            <w:noWrap/>
            <w:vAlign w:val="bottom"/>
          </w:tcPr>
          <w:p w14:paraId="263CFED2" w14:textId="4669EAFF" w:rsidR="00EB46AE" w:rsidRPr="006B7CD1" w:rsidRDefault="00EB46AE">
            <w:r>
              <w:rPr>
                <w:rFonts w:ascii="Calibri" w:hAnsi="Calibri"/>
                <w:color w:val="000000"/>
              </w:rPr>
              <w:t>Nortel Networks</w:t>
            </w:r>
          </w:p>
        </w:tc>
      </w:tr>
      <w:tr w:rsidR="00EB46AE" w:rsidRPr="006B7CD1" w14:paraId="36E64E41" w14:textId="77777777" w:rsidTr="00303D30">
        <w:trPr>
          <w:trHeight w:val="300"/>
        </w:trPr>
        <w:tc>
          <w:tcPr>
            <w:tcW w:w="1646" w:type="dxa"/>
            <w:noWrap/>
            <w:vAlign w:val="bottom"/>
          </w:tcPr>
          <w:p w14:paraId="1C5F6B92" w14:textId="686901C4" w:rsidR="00EB46AE" w:rsidRPr="006B7CD1" w:rsidRDefault="00EB46AE">
            <w:proofErr w:type="spellStart"/>
            <w:r>
              <w:rPr>
                <w:rFonts w:ascii="Calibri" w:hAnsi="Calibri"/>
                <w:color w:val="000000"/>
              </w:rPr>
              <w:t>maekawa</w:t>
            </w:r>
            <w:proofErr w:type="spellEnd"/>
          </w:p>
        </w:tc>
        <w:tc>
          <w:tcPr>
            <w:tcW w:w="1519" w:type="dxa"/>
            <w:noWrap/>
            <w:vAlign w:val="bottom"/>
          </w:tcPr>
          <w:p w14:paraId="13AE7B3C" w14:textId="1F75A0D6" w:rsidR="00EB46AE" w:rsidRPr="006B7CD1" w:rsidRDefault="00EB46AE">
            <w:proofErr w:type="spellStart"/>
            <w:r>
              <w:rPr>
                <w:rFonts w:ascii="Calibri" w:hAnsi="Calibri"/>
                <w:color w:val="000000"/>
              </w:rPr>
              <w:t>itaru</w:t>
            </w:r>
            <w:proofErr w:type="spellEnd"/>
          </w:p>
        </w:tc>
        <w:tc>
          <w:tcPr>
            <w:tcW w:w="7200" w:type="dxa"/>
            <w:noWrap/>
            <w:vAlign w:val="bottom"/>
          </w:tcPr>
          <w:p w14:paraId="27BA734E" w14:textId="7EA7E30B" w:rsidR="00EB46AE" w:rsidRPr="006B7CD1" w:rsidRDefault="00EB46AE">
            <w:r>
              <w:rPr>
                <w:rFonts w:ascii="Calibri" w:hAnsi="Calibri"/>
                <w:color w:val="000000"/>
              </w:rPr>
              <w:t>Japan Radio Co., Ltd.</w:t>
            </w:r>
          </w:p>
        </w:tc>
      </w:tr>
      <w:tr w:rsidR="00EB46AE" w:rsidRPr="006B7CD1" w14:paraId="0EA4E00C" w14:textId="77777777" w:rsidTr="00303D30">
        <w:trPr>
          <w:trHeight w:val="300"/>
        </w:trPr>
        <w:tc>
          <w:tcPr>
            <w:tcW w:w="1646" w:type="dxa"/>
            <w:noWrap/>
            <w:vAlign w:val="bottom"/>
          </w:tcPr>
          <w:p w14:paraId="3C54E210" w14:textId="09BE0AC5" w:rsidR="00EB46AE" w:rsidRPr="006B7CD1" w:rsidRDefault="00EB46AE">
            <w:r>
              <w:rPr>
                <w:rFonts w:ascii="Calibri" w:hAnsi="Calibri"/>
                <w:color w:val="000000"/>
              </w:rPr>
              <w:t>Moskowitz</w:t>
            </w:r>
          </w:p>
        </w:tc>
        <w:tc>
          <w:tcPr>
            <w:tcW w:w="1519" w:type="dxa"/>
            <w:noWrap/>
            <w:vAlign w:val="bottom"/>
          </w:tcPr>
          <w:p w14:paraId="1F716079" w14:textId="5AAFDF16" w:rsidR="00EB46AE" w:rsidRPr="006B7CD1" w:rsidRDefault="00EB46AE">
            <w:r>
              <w:rPr>
                <w:rFonts w:ascii="Calibri" w:hAnsi="Calibri"/>
                <w:color w:val="000000"/>
              </w:rPr>
              <w:t>Robert</w:t>
            </w:r>
          </w:p>
        </w:tc>
        <w:tc>
          <w:tcPr>
            <w:tcW w:w="7200" w:type="dxa"/>
            <w:noWrap/>
            <w:vAlign w:val="bottom"/>
          </w:tcPr>
          <w:p w14:paraId="5B8EC192" w14:textId="280E3FB0" w:rsidR="00EB46AE" w:rsidRPr="006B7CD1" w:rsidRDefault="00EB46AE">
            <w:r>
              <w:rPr>
                <w:rFonts w:ascii="Calibri" w:hAnsi="Calibri"/>
                <w:color w:val="000000"/>
              </w:rPr>
              <w:t>HTT Consulting</w:t>
            </w:r>
          </w:p>
        </w:tc>
      </w:tr>
      <w:tr w:rsidR="00EB46AE" w:rsidRPr="006B7CD1" w14:paraId="3EDFC7AF" w14:textId="77777777" w:rsidTr="00303D30">
        <w:trPr>
          <w:trHeight w:val="300"/>
        </w:trPr>
        <w:tc>
          <w:tcPr>
            <w:tcW w:w="1646" w:type="dxa"/>
            <w:noWrap/>
            <w:vAlign w:val="bottom"/>
          </w:tcPr>
          <w:p w14:paraId="6633F650" w14:textId="45ADFD9B" w:rsidR="00EB46AE" w:rsidRPr="006B7CD1" w:rsidRDefault="00EB46AE">
            <w:proofErr w:type="spellStart"/>
            <w:r>
              <w:rPr>
                <w:rFonts w:ascii="Calibri" w:hAnsi="Calibri"/>
                <w:color w:val="000000"/>
              </w:rPr>
              <w:t>Nekoui</w:t>
            </w:r>
            <w:proofErr w:type="spellEnd"/>
          </w:p>
        </w:tc>
        <w:tc>
          <w:tcPr>
            <w:tcW w:w="1519" w:type="dxa"/>
            <w:noWrap/>
            <w:vAlign w:val="bottom"/>
          </w:tcPr>
          <w:p w14:paraId="727D3F9D" w14:textId="3EE705C4" w:rsidR="00EB46AE" w:rsidRPr="006B7CD1" w:rsidRDefault="00EB46AE">
            <w:r>
              <w:rPr>
                <w:rFonts w:ascii="Calibri" w:hAnsi="Calibri"/>
                <w:color w:val="000000"/>
              </w:rPr>
              <w:t>Mohammad</w:t>
            </w:r>
          </w:p>
        </w:tc>
        <w:tc>
          <w:tcPr>
            <w:tcW w:w="7200" w:type="dxa"/>
            <w:noWrap/>
            <w:vAlign w:val="bottom"/>
          </w:tcPr>
          <w:p w14:paraId="49FE6119" w14:textId="3FD4FD9B" w:rsidR="00EB46AE" w:rsidRPr="006B7CD1" w:rsidRDefault="00EB46AE">
            <w:r>
              <w:rPr>
                <w:rFonts w:ascii="Calibri" w:hAnsi="Calibri"/>
                <w:color w:val="000000"/>
              </w:rPr>
              <w:t>Olympus Communication Technology of America, Inc.</w:t>
            </w:r>
          </w:p>
        </w:tc>
      </w:tr>
      <w:tr w:rsidR="00EB46AE" w:rsidRPr="006B7CD1" w14:paraId="6C441042" w14:textId="77777777" w:rsidTr="00303D30">
        <w:trPr>
          <w:trHeight w:val="300"/>
        </w:trPr>
        <w:tc>
          <w:tcPr>
            <w:tcW w:w="1646" w:type="dxa"/>
            <w:noWrap/>
            <w:vAlign w:val="bottom"/>
          </w:tcPr>
          <w:p w14:paraId="29FC68FB" w14:textId="6911EF22" w:rsidR="00EB46AE" w:rsidRPr="006B7CD1" w:rsidRDefault="00EB46AE">
            <w:r>
              <w:rPr>
                <w:rFonts w:ascii="Calibri" w:hAnsi="Calibri"/>
                <w:color w:val="000000"/>
              </w:rPr>
              <w:t>Ngo</w:t>
            </w:r>
          </w:p>
        </w:tc>
        <w:tc>
          <w:tcPr>
            <w:tcW w:w="1519" w:type="dxa"/>
            <w:noWrap/>
            <w:vAlign w:val="bottom"/>
          </w:tcPr>
          <w:p w14:paraId="535427F2" w14:textId="700FE4A8" w:rsidR="00EB46AE" w:rsidRPr="006B7CD1" w:rsidRDefault="00EB46AE">
            <w:r>
              <w:rPr>
                <w:rFonts w:ascii="Calibri" w:hAnsi="Calibri"/>
                <w:color w:val="000000"/>
              </w:rPr>
              <w:t>Chiu</w:t>
            </w:r>
          </w:p>
        </w:tc>
        <w:tc>
          <w:tcPr>
            <w:tcW w:w="7200" w:type="dxa"/>
            <w:noWrap/>
            <w:vAlign w:val="bottom"/>
          </w:tcPr>
          <w:p w14:paraId="5E8D42AF" w14:textId="2CC40428" w:rsidR="00EB46AE" w:rsidRPr="006B7CD1" w:rsidRDefault="00EB46AE">
            <w:r>
              <w:rPr>
                <w:rFonts w:ascii="Calibri" w:hAnsi="Calibri"/>
                <w:color w:val="000000"/>
              </w:rPr>
              <w:t>SAMSUNG</w:t>
            </w:r>
          </w:p>
        </w:tc>
      </w:tr>
      <w:tr w:rsidR="00EB46AE" w:rsidRPr="006B7CD1" w14:paraId="3368E043" w14:textId="77777777" w:rsidTr="00303D30">
        <w:trPr>
          <w:trHeight w:val="300"/>
        </w:trPr>
        <w:tc>
          <w:tcPr>
            <w:tcW w:w="1646" w:type="dxa"/>
            <w:noWrap/>
            <w:vAlign w:val="bottom"/>
          </w:tcPr>
          <w:p w14:paraId="0A30A845" w14:textId="76E04792" w:rsidR="00EB46AE" w:rsidRPr="006B7CD1" w:rsidRDefault="00EB46AE">
            <w:r>
              <w:rPr>
                <w:rFonts w:ascii="Calibri" w:hAnsi="Calibri"/>
                <w:color w:val="000000"/>
              </w:rPr>
              <w:t>Nguyen</w:t>
            </w:r>
          </w:p>
        </w:tc>
        <w:tc>
          <w:tcPr>
            <w:tcW w:w="1519" w:type="dxa"/>
            <w:noWrap/>
            <w:vAlign w:val="bottom"/>
          </w:tcPr>
          <w:p w14:paraId="07B40EF3" w14:textId="1526B277" w:rsidR="00EB46AE" w:rsidRPr="006B7CD1" w:rsidRDefault="00EB46AE">
            <w:proofErr w:type="spellStart"/>
            <w:r>
              <w:rPr>
                <w:rFonts w:ascii="Calibri" w:hAnsi="Calibri"/>
                <w:color w:val="000000"/>
              </w:rPr>
              <w:t>Trang</w:t>
            </w:r>
            <w:proofErr w:type="spellEnd"/>
          </w:p>
        </w:tc>
        <w:tc>
          <w:tcPr>
            <w:tcW w:w="7200" w:type="dxa"/>
            <w:noWrap/>
            <w:vAlign w:val="bottom"/>
          </w:tcPr>
          <w:p w14:paraId="21AE3661" w14:textId="08992D9D" w:rsidR="00EB46AE" w:rsidRPr="006B7CD1" w:rsidRDefault="00EB46AE">
            <w:proofErr w:type="spellStart"/>
            <w:r>
              <w:rPr>
                <w:rFonts w:ascii="Calibri" w:hAnsi="Calibri"/>
                <w:color w:val="000000"/>
              </w:rPr>
              <w:t>Kookmin</w:t>
            </w:r>
            <w:proofErr w:type="spellEnd"/>
            <w:r>
              <w:rPr>
                <w:rFonts w:ascii="Calibri" w:hAnsi="Calibri"/>
                <w:color w:val="000000"/>
              </w:rPr>
              <w:t xml:space="preserve"> University</w:t>
            </w:r>
          </w:p>
        </w:tc>
      </w:tr>
      <w:tr w:rsidR="00EB46AE" w:rsidRPr="006B7CD1" w14:paraId="0DCCC069" w14:textId="77777777" w:rsidTr="00303D30">
        <w:trPr>
          <w:trHeight w:val="300"/>
        </w:trPr>
        <w:tc>
          <w:tcPr>
            <w:tcW w:w="1646" w:type="dxa"/>
            <w:noWrap/>
            <w:vAlign w:val="bottom"/>
          </w:tcPr>
          <w:p w14:paraId="59702695" w14:textId="7777A438" w:rsidR="00EB46AE" w:rsidRPr="006B7CD1" w:rsidRDefault="00EB46AE">
            <w:r>
              <w:rPr>
                <w:rFonts w:ascii="Calibri" w:hAnsi="Calibri"/>
                <w:color w:val="000000"/>
              </w:rPr>
              <w:t>Noda</w:t>
            </w:r>
          </w:p>
        </w:tc>
        <w:tc>
          <w:tcPr>
            <w:tcW w:w="1519" w:type="dxa"/>
            <w:noWrap/>
            <w:vAlign w:val="bottom"/>
          </w:tcPr>
          <w:p w14:paraId="3E84FD78" w14:textId="43E3DD6C" w:rsidR="00EB46AE" w:rsidRPr="006B7CD1" w:rsidRDefault="00EB46AE">
            <w:r>
              <w:rPr>
                <w:rFonts w:ascii="Calibri" w:hAnsi="Calibri"/>
                <w:color w:val="000000"/>
              </w:rPr>
              <w:t>Makoto</w:t>
            </w:r>
          </w:p>
        </w:tc>
        <w:tc>
          <w:tcPr>
            <w:tcW w:w="7200" w:type="dxa"/>
            <w:noWrap/>
            <w:vAlign w:val="bottom"/>
          </w:tcPr>
          <w:p w14:paraId="0EFCA82F" w14:textId="17B2536D" w:rsidR="00EB46AE" w:rsidRPr="006B7CD1" w:rsidRDefault="00EB46AE">
            <w:r>
              <w:rPr>
                <w:rFonts w:ascii="Calibri" w:hAnsi="Calibri"/>
                <w:color w:val="000000"/>
              </w:rPr>
              <w:t>Sony Corporation</w:t>
            </w:r>
          </w:p>
        </w:tc>
      </w:tr>
      <w:tr w:rsidR="00EB46AE" w:rsidRPr="006B7CD1" w14:paraId="79003DA1" w14:textId="77777777" w:rsidTr="00303D30">
        <w:trPr>
          <w:trHeight w:val="300"/>
        </w:trPr>
        <w:tc>
          <w:tcPr>
            <w:tcW w:w="1646" w:type="dxa"/>
            <w:noWrap/>
            <w:vAlign w:val="bottom"/>
          </w:tcPr>
          <w:p w14:paraId="02FE2B81" w14:textId="2F37323F" w:rsidR="00EB46AE" w:rsidRPr="006B7CD1" w:rsidRDefault="00EB46AE">
            <w:r>
              <w:rPr>
                <w:rFonts w:ascii="Calibri" w:hAnsi="Calibri"/>
                <w:color w:val="000000"/>
              </w:rPr>
              <w:t>Notor</w:t>
            </w:r>
          </w:p>
        </w:tc>
        <w:tc>
          <w:tcPr>
            <w:tcW w:w="1519" w:type="dxa"/>
            <w:noWrap/>
            <w:vAlign w:val="bottom"/>
          </w:tcPr>
          <w:p w14:paraId="6BD79F8B" w14:textId="738F76D2" w:rsidR="00EB46AE" w:rsidRPr="006B7CD1" w:rsidRDefault="00EB46AE">
            <w:r>
              <w:rPr>
                <w:rFonts w:ascii="Calibri" w:hAnsi="Calibri"/>
                <w:color w:val="000000"/>
              </w:rPr>
              <w:t>John</w:t>
            </w:r>
          </w:p>
        </w:tc>
        <w:tc>
          <w:tcPr>
            <w:tcW w:w="7200" w:type="dxa"/>
            <w:noWrap/>
            <w:vAlign w:val="bottom"/>
          </w:tcPr>
          <w:p w14:paraId="4A1093BB" w14:textId="61CE519F" w:rsidR="00EB46AE" w:rsidRPr="006B7CD1" w:rsidRDefault="00EB46AE">
            <w:r>
              <w:rPr>
                <w:rFonts w:ascii="Calibri" w:hAnsi="Calibri"/>
                <w:color w:val="000000"/>
              </w:rPr>
              <w:t>Notor Research</w:t>
            </w:r>
          </w:p>
        </w:tc>
      </w:tr>
      <w:tr w:rsidR="00EB46AE" w:rsidRPr="006B7CD1" w14:paraId="29211D55" w14:textId="77777777" w:rsidTr="00303D30">
        <w:trPr>
          <w:trHeight w:val="300"/>
        </w:trPr>
        <w:tc>
          <w:tcPr>
            <w:tcW w:w="1646" w:type="dxa"/>
            <w:noWrap/>
            <w:vAlign w:val="bottom"/>
          </w:tcPr>
          <w:p w14:paraId="19493B62" w14:textId="431E1A00" w:rsidR="00EB46AE" w:rsidRPr="006B7CD1" w:rsidRDefault="00EB46AE">
            <w:proofErr w:type="spellStart"/>
            <w:r>
              <w:rPr>
                <w:rFonts w:ascii="Calibri" w:hAnsi="Calibri"/>
                <w:color w:val="000000"/>
              </w:rPr>
              <w:t>Oshima</w:t>
            </w:r>
            <w:proofErr w:type="spellEnd"/>
          </w:p>
        </w:tc>
        <w:tc>
          <w:tcPr>
            <w:tcW w:w="1519" w:type="dxa"/>
            <w:noWrap/>
            <w:vAlign w:val="bottom"/>
          </w:tcPr>
          <w:p w14:paraId="2977D5AD" w14:textId="74D858A6" w:rsidR="00EB46AE" w:rsidRPr="006B7CD1" w:rsidRDefault="00EB46AE">
            <w:proofErr w:type="spellStart"/>
            <w:r>
              <w:rPr>
                <w:rFonts w:ascii="Calibri" w:hAnsi="Calibri"/>
                <w:color w:val="000000"/>
              </w:rPr>
              <w:t>Mitsuaki</w:t>
            </w:r>
            <w:proofErr w:type="spellEnd"/>
          </w:p>
        </w:tc>
        <w:tc>
          <w:tcPr>
            <w:tcW w:w="7200" w:type="dxa"/>
            <w:noWrap/>
            <w:vAlign w:val="bottom"/>
          </w:tcPr>
          <w:p w14:paraId="754D14BA" w14:textId="2ACDD2AA" w:rsidR="00EB46AE" w:rsidRPr="006B7CD1" w:rsidRDefault="00EB46AE">
            <w:r>
              <w:rPr>
                <w:rFonts w:ascii="Calibri" w:hAnsi="Calibri"/>
                <w:color w:val="000000"/>
              </w:rPr>
              <w:t>Panasonic Corporation</w:t>
            </w:r>
          </w:p>
        </w:tc>
      </w:tr>
      <w:tr w:rsidR="00EB46AE" w:rsidRPr="006B7CD1" w14:paraId="3ECB23D1" w14:textId="77777777" w:rsidTr="00303D30">
        <w:trPr>
          <w:trHeight w:val="300"/>
        </w:trPr>
        <w:tc>
          <w:tcPr>
            <w:tcW w:w="1646" w:type="dxa"/>
            <w:noWrap/>
            <w:vAlign w:val="bottom"/>
          </w:tcPr>
          <w:p w14:paraId="766EFFCC" w14:textId="35178F10" w:rsidR="00EB46AE" w:rsidRPr="006B7CD1" w:rsidRDefault="00EB46AE">
            <w:r>
              <w:rPr>
                <w:rFonts w:ascii="Calibri" w:hAnsi="Calibri"/>
                <w:color w:val="000000"/>
              </w:rPr>
              <w:t xml:space="preserve">P S </w:t>
            </w:r>
            <w:proofErr w:type="spellStart"/>
            <w:r>
              <w:rPr>
                <w:rFonts w:ascii="Calibri" w:hAnsi="Calibri"/>
                <w:color w:val="000000"/>
              </w:rPr>
              <w:t>Bhat</w:t>
            </w:r>
            <w:proofErr w:type="spellEnd"/>
          </w:p>
        </w:tc>
        <w:tc>
          <w:tcPr>
            <w:tcW w:w="1519" w:type="dxa"/>
            <w:noWrap/>
            <w:vAlign w:val="bottom"/>
          </w:tcPr>
          <w:p w14:paraId="1B581E9C" w14:textId="63D82157" w:rsidR="00EB46AE" w:rsidRPr="006B7CD1" w:rsidRDefault="00EB46AE">
            <w:r>
              <w:rPr>
                <w:rFonts w:ascii="Calibri" w:hAnsi="Calibri"/>
                <w:color w:val="000000"/>
              </w:rPr>
              <w:t>Chandrashekhar</w:t>
            </w:r>
          </w:p>
        </w:tc>
        <w:tc>
          <w:tcPr>
            <w:tcW w:w="7200" w:type="dxa"/>
            <w:noWrap/>
            <w:vAlign w:val="bottom"/>
          </w:tcPr>
          <w:p w14:paraId="1E9B16EC" w14:textId="75840036" w:rsidR="00EB46AE" w:rsidRPr="006B7CD1" w:rsidRDefault="00EB46AE">
            <w:r>
              <w:rPr>
                <w:rFonts w:ascii="Calibri" w:hAnsi="Calibri"/>
                <w:color w:val="000000"/>
              </w:rPr>
              <w:t>SAMSUNG</w:t>
            </w:r>
          </w:p>
        </w:tc>
      </w:tr>
      <w:tr w:rsidR="00EB46AE" w:rsidRPr="006B7CD1" w14:paraId="47C1CE42" w14:textId="77777777" w:rsidTr="00303D30">
        <w:trPr>
          <w:trHeight w:val="300"/>
        </w:trPr>
        <w:tc>
          <w:tcPr>
            <w:tcW w:w="1646" w:type="dxa"/>
            <w:noWrap/>
            <w:vAlign w:val="bottom"/>
          </w:tcPr>
          <w:p w14:paraId="1229D8BA" w14:textId="64091040" w:rsidR="00EB46AE" w:rsidRPr="006B7CD1" w:rsidRDefault="00EB46AE">
            <w:r>
              <w:rPr>
                <w:rFonts w:ascii="Calibri" w:hAnsi="Calibri"/>
                <w:color w:val="000000"/>
              </w:rPr>
              <w:t>Perkins</w:t>
            </w:r>
          </w:p>
        </w:tc>
        <w:tc>
          <w:tcPr>
            <w:tcW w:w="1519" w:type="dxa"/>
            <w:noWrap/>
            <w:vAlign w:val="bottom"/>
          </w:tcPr>
          <w:p w14:paraId="6A6C1C34" w14:textId="4AC1522C" w:rsidR="00EB46AE" w:rsidRPr="006B7CD1" w:rsidRDefault="00EB46AE">
            <w:r>
              <w:rPr>
                <w:rFonts w:ascii="Calibri" w:hAnsi="Calibri"/>
                <w:color w:val="000000"/>
              </w:rPr>
              <w:t>Charles</w:t>
            </w:r>
          </w:p>
        </w:tc>
        <w:tc>
          <w:tcPr>
            <w:tcW w:w="7200" w:type="dxa"/>
            <w:noWrap/>
            <w:vAlign w:val="bottom"/>
          </w:tcPr>
          <w:p w14:paraId="5082DF6A" w14:textId="757A438A" w:rsidR="00EB46AE" w:rsidRPr="006B7CD1" w:rsidRDefault="00EB46AE">
            <w:proofErr w:type="spellStart"/>
            <w:r>
              <w:rPr>
                <w:rFonts w:ascii="Calibri" w:hAnsi="Calibri"/>
                <w:color w:val="000000"/>
              </w:rPr>
              <w:t>Futurewei</w:t>
            </w:r>
            <w:proofErr w:type="spellEnd"/>
            <w:r>
              <w:rPr>
                <w:rFonts w:ascii="Calibri" w:hAnsi="Calibri"/>
                <w:color w:val="000000"/>
              </w:rPr>
              <w:t xml:space="preserve"> Technologies</w:t>
            </w:r>
          </w:p>
        </w:tc>
      </w:tr>
      <w:tr w:rsidR="00EB46AE" w:rsidRPr="006B7CD1" w14:paraId="4025BFDD" w14:textId="77777777" w:rsidTr="00303D30">
        <w:trPr>
          <w:trHeight w:val="300"/>
        </w:trPr>
        <w:tc>
          <w:tcPr>
            <w:tcW w:w="1646" w:type="dxa"/>
            <w:noWrap/>
            <w:vAlign w:val="bottom"/>
          </w:tcPr>
          <w:p w14:paraId="71129144" w14:textId="6E7DF200" w:rsidR="00EB46AE" w:rsidRPr="006B7CD1" w:rsidRDefault="00EB46AE">
            <w:r>
              <w:rPr>
                <w:rFonts w:ascii="Calibri" w:hAnsi="Calibri"/>
                <w:color w:val="000000"/>
              </w:rPr>
              <w:t>Powell</w:t>
            </w:r>
          </w:p>
        </w:tc>
        <w:tc>
          <w:tcPr>
            <w:tcW w:w="1519" w:type="dxa"/>
            <w:noWrap/>
            <w:vAlign w:val="bottom"/>
          </w:tcPr>
          <w:p w14:paraId="705BCEFE" w14:textId="70B9E75A" w:rsidR="00EB46AE" w:rsidRPr="006B7CD1" w:rsidRDefault="00EB46AE">
            <w:r>
              <w:rPr>
                <w:rFonts w:ascii="Calibri" w:hAnsi="Calibri"/>
                <w:color w:val="000000"/>
              </w:rPr>
              <w:t>Clinton</w:t>
            </w:r>
          </w:p>
        </w:tc>
        <w:tc>
          <w:tcPr>
            <w:tcW w:w="7200" w:type="dxa"/>
            <w:noWrap/>
            <w:vAlign w:val="bottom"/>
          </w:tcPr>
          <w:p w14:paraId="0D20D8B1" w14:textId="26ED638E" w:rsidR="00EB46AE" w:rsidRPr="006B7CD1" w:rsidRDefault="00EB46AE">
            <w:r>
              <w:rPr>
                <w:rFonts w:ascii="Calibri" w:hAnsi="Calibri"/>
                <w:color w:val="000000"/>
              </w:rPr>
              <w:t>Powell Wireless Consulting, LLC</w:t>
            </w:r>
          </w:p>
        </w:tc>
      </w:tr>
      <w:tr w:rsidR="00EB46AE" w:rsidRPr="006B7CD1" w14:paraId="4C1FC387" w14:textId="77777777" w:rsidTr="00303D30">
        <w:trPr>
          <w:trHeight w:val="300"/>
        </w:trPr>
        <w:tc>
          <w:tcPr>
            <w:tcW w:w="1646" w:type="dxa"/>
            <w:noWrap/>
            <w:vAlign w:val="bottom"/>
          </w:tcPr>
          <w:p w14:paraId="033E58A8" w14:textId="7C10FBCD" w:rsidR="00EB46AE" w:rsidRPr="006B7CD1" w:rsidRDefault="00EB46AE">
            <w:proofErr w:type="spellStart"/>
            <w:r>
              <w:rPr>
                <w:rFonts w:ascii="Calibri" w:hAnsi="Calibri"/>
                <w:color w:val="000000"/>
              </w:rPr>
              <w:t>Rabarijaona</w:t>
            </w:r>
            <w:proofErr w:type="spellEnd"/>
          </w:p>
        </w:tc>
        <w:tc>
          <w:tcPr>
            <w:tcW w:w="1519" w:type="dxa"/>
            <w:noWrap/>
            <w:vAlign w:val="bottom"/>
          </w:tcPr>
          <w:p w14:paraId="09DBD091" w14:textId="3298D0AC" w:rsidR="00EB46AE" w:rsidRPr="006B7CD1" w:rsidRDefault="00EB46AE">
            <w:proofErr w:type="spellStart"/>
            <w:r>
              <w:rPr>
                <w:rFonts w:ascii="Calibri" w:hAnsi="Calibri"/>
                <w:color w:val="000000"/>
              </w:rPr>
              <w:t>Verotiana</w:t>
            </w:r>
            <w:proofErr w:type="spellEnd"/>
          </w:p>
        </w:tc>
        <w:tc>
          <w:tcPr>
            <w:tcW w:w="7200" w:type="dxa"/>
            <w:noWrap/>
            <w:vAlign w:val="bottom"/>
          </w:tcPr>
          <w:p w14:paraId="50DD129C" w14:textId="2B8A3139" w:rsidR="00EB46AE" w:rsidRPr="006B7CD1" w:rsidRDefault="00EB46AE">
            <w:r>
              <w:rPr>
                <w:rFonts w:ascii="Calibri" w:hAnsi="Calibri"/>
                <w:color w:val="000000"/>
              </w:rPr>
              <w:t>National Institute of Information and Communications Technology (NICT)</w:t>
            </w:r>
          </w:p>
        </w:tc>
      </w:tr>
      <w:tr w:rsidR="00EB46AE" w:rsidRPr="006B7CD1" w14:paraId="7FF8C9D9" w14:textId="77777777" w:rsidTr="00303D30">
        <w:trPr>
          <w:trHeight w:val="300"/>
        </w:trPr>
        <w:tc>
          <w:tcPr>
            <w:tcW w:w="1646" w:type="dxa"/>
            <w:noWrap/>
            <w:vAlign w:val="bottom"/>
          </w:tcPr>
          <w:p w14:paraId="799CECEE" w14:textId="6F8F3045" w:rsidR="00EB46AE" w:rsidRPr="006B7CD1" w:rsidRDefault="00EB46AE">
            <w:proofErr w:type="spellStart"/>
            <w:r>
              <w:rPr>
                <w:rFonts w:ascii="Calibri" w:hAnsi="Calibri"/>
                <w:color w:val="000000"/>
              </w:rPr>
              <w:t>Rakanovic</w:t>
            </w:r>
            <w:proofErr w:type="spellEnd"/>
          </w:p>
        </w:tc>
        <w:tc>
          <w:tcPr>
            <w:tcW w:w="1519" w:type="dxa"/>
            <w:noWrap/>
            <w:vAlign w:val="bottom"/>
          </w:tcPr>
          <w:p w14:paraId="143A4CF7" w14:textId="633BBBBA" w:rsidR="00EB46AE" w:rsidRPr="006B7CD1" w:rsidRDefault="00EB46AE">
            <w:proofErr w:type="spellStart"/>
            <w:r>
              <w:rPr>
                <w:rFonts w:ascii="Calibri" w:hAnsi="Calibri"/>
                <w:color w:val="000000"/>
              </w:rPr>
              <w:t>Demir</w:t>
            </w:r>
            <w:proofErr w:type="spellEnd"/>
          </w:p>
        </w:tc>
        <w:tc>
          <w:tcPr>
            <w:tcW w:w="7200" w:type="dxa"/>
            <w:noWrap/>
            <w:vAlign w:val="bottom"/>
          </w:tcPr>
          <w:p w14:paraId="1BA765CA" w14:textId="059DC7BC" w:rsidR="00EB46AE" w:rsidRPr="006B7CD1" w:rsidRDefault="00EB46AE">
            <w:r>
              <w:rPr>
                <w:rFonts w:ascii="Calibri" w:hAnsi="Calibri"/>
                <w:color w:val="000000"/>
              </w:rPr>
              <w:t>u-</w:t>
            </w:r>
            <w:proofErr w:type="spellStart"/>
            <w:r>
              <w:rPr>
                <w:rFonts w:ascii="Calibri" w:hAnsi="Calibri"/>
                <w:color w:val="000000"/>
              </w:rPr>
              <w:t>blox</w:t>
            </w:r>
            <w:proofErr w:type="spellEnd"/>
          </w:p>
        </w:tc>
      </w:tr>
      <w:tr w:rsidR="00EB46AE" w:rsidRPr="006B7CD1" w14:paraId="6CBC23C2" w14:textId="77777777" w:rsidTr="00303D30">
        <w:trPr>
          <w:trHeight w:val="300"/>
        </w:trPr>
        <w:tc>
          <w:tcPr>
            <w:tcW w:w="1646" w:type="dxa"/>
            <w:noWrap/>
            <w:vAlign w:val="bottom"/>
          </w:tcPr>
          <w:p w14:paraId="06649760" w14:textId="11041FC3" w:rsidR="00EB46AE" w:rsidRPr="006B7CD1" w:rsidRDefault="00EB46AE">
            <w:r>
              <w:rPr>
                <w:rFonts w:ascii="Calibri" w:hAnsi="Calibri"/>
                <w:color w:val="000000"/>
              </w:rPr>
              <w:t>Roberts</w:t>
            </w:r>
          </w:p>
        </w:tc>
        <w:tc>
          <w:tcPr>
            <w:tcW w:w="1519" w:type="dxa"/>
            <w:noWrap/>
            <w:vAlign w:val="bottom"/>
          </w:tcPr>
          <w:p w14:paraId="5C0FF5FF" w14:textId="6643329C" w:rsidR="00EB46AE" w:rsidRPr="006B7CD1" w:rsidRDefault="00EB46AE">
            <w:r>
              <w:rPr>
                <w:rFonts w:ascii="Calibri" w:hAnsi="Calibri"/>
                <w:color w:val="000000"/>
              </w:rPr>
              <w:t>Richard</w:t>
            </w:r>
          </w:p>
        </w:tc>
        <w:tc>
          <w:tcPr>
            <w:tcW w:w="7200" w:type="dxa"/>
            <w:noWrap/>
            <w:vAlign w:val="bottom"/>
          </w:tcPr>
          <w:p w14:paraId="6B5D1359" w14:textId="3AF98268" w:rsidR="00EB46AE" w:rsidRPr="006B7CD1" w:rsidRDefault="00EB46AE">
            <w:r>
              <w:rPr>
                <w:rFonts w:ascii="Calibri" w:hAnsi="Calibri"/>
                <w:color w:val="000000"/>
              </w:rPr>
              <w:t>Intel Corporation</w:t>
            </w:r>
          </w:p>
        </w:tc>
      </w:tr>
      <w:tr w:rsidR="00EB46AE" w:rsidRPr="006B7CD1" w14:paraId="79D5FDB4" w14:textId="77777777" w:rsidTr="00303D30">
        <w:trPr>
          <w:trHeight w:val="300"/>
        </w:trPr>
        <w:tc>
          <w:tcPr>
            <w:tcW w:w="1646" w:type="dxa"/>
            <w:noWrap/>
            <w:vAlign w:val="bottom"/>
          </w:tcPr>
          <w:p w14:paraId="08B4AF02" w14:textId="110CB3AA" w:rsidR="00EB46AE" w:rsidRPr="006B7CD1" w:rsidRDefault="00EB46AE">
            <w:r>
              <w:rPr>
                <w:rFonts w:ascii="Calibri" w:hAnsi="Calibri"/>
                <w:color w:val="000000"/>
              </w:rPr>
              <w:t>Rolfe</w:t>
            </w:r>
          </w:p>
        </w:tc>
        <w:tc>
          <w:tcPr>
            <w:tcW w:w="1519" w:type="dxa"/>
            <w:noWrap/>
            <w:vAlign w:val="bottom"/>
          </w:tcPr>
          <w:p w14:paraId="16AA9800" w14:textId="2F55391B" w:rsidR="00EB46AE" w:rsidRPr="006B7CD1" w:rsidRDefault="00EB46AE">
            <w:r>
              <w:rPr>
                <w:rFonts w:ascii="Calibri" w:hAnsi="Calibri"/>
                <w:color w:val="000000"/>
              </w:rPr>
              <w:t>Benjamin</w:t>
            </w:r>
          </w:p>
        </w:tc>
        <w:tc>
          <w:tcPr>
            <w:tcW w:w="7200" w:type="dxa"/>
            <w:noWrap/>
            <w:vAlign w:val="bottom"/>
          </w:tcPr>
          <w:p w14:paraId="2995FB4A" w14:textId="737C8B0F" w:rsidR="00EB46AE" w:rsidRPr="006B7CD1" w:rsidRDefault="00EB46AE">
            <w:r>
              <w:rPr>
                <w:rFonts w:ascii="Calibri" w:hAnsi="Calibri"/>
                <w:color w:val="000000"/>
              </w:rPr>
              <w:t>Blind Creek Associates</w:t>
            </w:r>
          </w:p>
        </w:tc>
      </w:tr>
      <w:tr w:rsidR="00EB46AE" w:rsidRPr="006B7CD1" w14:paraId="2949B236" w14:textId="77777777" w:rsidTr="00303D30">
        <w:trPr>
          <w:trHeight w:val="300"/>
        </w:trPr>
        <w:tc>
          <w:tcPr>
            <w:tcW w:w="1646" w:type="dxa"/>
            <w:noWrap/>
            <w:vAlign w:val="bottom"/>
          </w:tcPr>
          <w:p w14:paraId="2172C898" w14:textId="0BEFBEE1" w:rsidR="00EB46AE" w:rsidRPr="006B7CD1" w:rsidRDefault="00EB46AE">
            <w:r>
              <w:rPr>
                <w:rFonts w:ascii="Calibri" w:hAnsi="Calibri"/>
                <w:color w:val="000000"/>
              </w:rPr>
              <w:t>Russell</w:t>
            </w:r>
          </w:p>
        </w:tc>
        <w:tc>
          <w:tcPr>
            <w:tcW w:w="1519" w:type="dxa"/>
            <w:noWrap/>
            <w:vAlign w:val="bottom"/>
          </w:tcPr>
          <w:p w14:paraId="4B863FC4" w14:textId="077A7E1B" w:rsidR="00EB46AE" w:rsidRPr="006B7CD1" w:rsidRDefault="00EB46AE">
            <w:r>
              <w:rPr>
                <w:rFonts w:ascii="Calibri" w:hAnsi="Calibri"/>
                <w:color w:val="000000"/>
              </w:rPr>
              <w:t>Paul</w:t>
            </w:r>
          </w:p>
        </w:tc>
        <w:tc>
          <w:tcPr>
            <w:tcW w:w="7200" w:type="dxa"/>
            <w:noWrap/>
            <w:vAlign w:val="bottom"/>
          </w:tcPr>
          <w:p w14:paraId="78492628" w14:textId="0144866A" w:rsidR="00EB46AE" w:rsidRPr="006B7CD1" w:rsidRDefault="00EB46AE">
            <w:proofErr w:type="spellStart"/>
            <w:r>
              <w:rPr>
                <w:rFonts w:ascii="Calibri" w:hAnsi="Calibri"/>
                <w:color w:val="000000"/>
              </w:rPr>
              <w:t>InterDigital</w:t>
            </w:r>
            <w:proofErr w:type="spellEnd"/>
            <w:r>
              <w:rPr>
                <w:rFonts w:ascii="Calibri" w:hAnsi="Calibri"/>
                <w:color w:val="000000"/>
              </w:rPr>
              <w:t>, Inc.</w:t>
            </w:r>
          </w:p>
        </w:tc>
      </w:tr>
      <w:tr w:rsidR="00EB46AE" w:rsidRPr="006B7CD1" w14:paraId="755697C2" w14:textId="77777777" w:rsidTr="00303D30">
        <w:trPr>
          <w:trHeight w:val="300"/>
        </w:trPr>
        <w:tc>
          <w:tcPr>
            <w:tcW w:w="1646" w:type="dxa"/>
            <w:noWrap/>
            <w:vAlign w:val="bottom"/>
          </w:tcPr>
          <w:p w14:paraId="0B4687D4" w14:textId="3CE53141" w:rsidR="00EB46AE" w:rsidRPr="006B7CD1" w:rsidRDefault="00EB46AE">
            <w:r>
              <w:rPr>
                <w:rFonts w:ascii="Calibri" w:hAnsi="Calibri"/>
                <w:color w:val="000000"/>
              </w:rPr>
              <w:t>Salazar Cardozo</w:t>
            </w:r>
          </w:p>
        </w:tc>
        <w:tc>
          <w:tcPr>
            <w:tcW w:w="1519" w:type="dxa"/>
            <w:noWrap/>
            <w:vAlign w:val="bottom"/>
          </w:tcPr>
          <w:p w14:paraId="2BD58B10" w14:textId="3F9F4C8D" w:rsidR="00EB46AE" w:rsidRPr="006B7CD1" w:rsidRDefault="00EB46AE">
            <w:r>
              <w:rPr>
                <w:rFonts w:ascii="Calibri" w:hAnsi="Calibri"/>
                <w:color w:val="000000"/>
              </w:rPr>
              <w:t>Ruben E</w:t>
            </w:r>
          </w:p>
        </w:tc>
        <w:tc>
          <w:tcPr>
            <w:tcW w:w="7200" w:type="dxa"/>
            <w:noWrap/>
            <w:vAlign w:val="bottom"/>
          </w:tcPr>
          <w:p w14:paraId="3A449D62" w14:textId="5D489C88" w:rsidR="00EB46AE" w:rsidRPr="006B7CD1" w:rsidRDefault="00EB46AE">
            <w:r>
              <w:rPr>
                <w:rFonts w:ascii="Calibri" w:hAnsi="Calibri"/>
                <w:color w:val="000000"/>
              </w:rPr>
              <w:t>Landis Gyr Group Worldwide</w:t>
            </w:r>
          </w:p>
        </w:tc>
      </w:tr>
      <w:tr w:rsidR="00EB46AE" w:rsidRPr="006B7CD1" w14:paraId="246F790B" w14:textId="77777777" w:rsidTr="00303D30">
        <w:trPr>
          <w:trHeight w:val="300"/>
        </w:trPr>
        <w:tc>
          <w:tcPr>
            <w:tcW w:w="1646" w:type="dxa"/>
            <w:noWrap/>
            <w:vAlign w:val="bottom"/>
          </w:tcPr>
          <w:p w14:paraId="1608E18B" w14:textId="45A9E90B" w:rsidR="00EB46AE" w:rsidRPr="006B7CD1" w:rsidRDefault="00EB46AE">
            <w:proofErr w:type="spellStart"/>
            <w:r>
              <w:rPr>
                <w:rFonts w:ascii="Calibri" w:hAnsi="Calibri"/>
                <w:color w:val="000000"/>
              </w:rPr>
              <w:t>Sarikaya</w:t>
            </w:r>
            <w:proofErr w:type="spellEnd"/>
          </w:p>
        </w:tc>
        <w:tc>
          <w:tcPr>
            <w:tcW w:w="1519" w:type="dxa"/>
            <w:noWrap/>
            <w:vAlign w:val="bottom"/>
          </w:tcPr>
          <w:p w14:paraId="6DC152E8" w14:textId="225E2A75" w:rsidR="00EB46AE" w:rsidRPr="006B7CD1" w:rsidRDefault="00EB46AE">
            <w:proofErr w:type="spellStart"/>
            <w:r>
              <w:rPr>
                <w:rFonts w:ascii="Calibri" w:hAnsi="Calibri"/>
                <w:color w:val="000000"/>
              </w:rPr>
              <w:t>Behcet</w:t>
            </w:r>
            <w:proofErr w:type="spellEnd"/>
          </w:p>
        </w:tc>
        <w:tc>
          <w:tcPr>
            <w:tcW w:w="7200" w:type="dxa"/>
            <w:noWrap/>
            <w:vAlign w:val="bottom"/>
          </w:tcPr>
          <w:p w14:paraId="2C967E13" w14:textId="118F8DB8" w:rsidR="00EB46AE" w:rsidRPr="006B7CD1" w:rsidRDefault="00EB46AE">
            <w:r>
              <w:rPr>
                <w:rFonts w:ascii="Calibri" w:hAnsi="Calibri"/>
                <w:color w:val="000000"/>
              </w:rPr>
              <w:t>Huawei R&amp;D USA</w:t>
            </w:r>
          </w:p>
        </w:tc>
      </w:tr>
      <w:tr w:rsidR="00EB46AE" w:rsidRPr="006B7CD1" w14:paraId="1A2DB14B" w14:textId="77777777" w:rsidTr="00303D30">
        <w:trPr>
          <w:trHeight w:val="300"/>
        </w:trPr>
        <w:tc>
          <w:tcPr>
            <w:tcW w:w="1646" w:type="dxa"/>
            <w:noWrap/>
            <w:vAlign w:val="bottom"/>
          </w:tcPr>
          <w:p w14:paraId="6383622D" w14:textId="4B3C7CB2" w:rsidR="00EB46AE" w:rsidRPr="006B7CD1" w:rsidRDefault="00EB46AE">
            <w:r>
              <w:rPr>
                <w:rFonts w:ascii="Calibri" w:hAnsi="Calibri"/>
                <w:color w:val="000000"/>
              </w:rPr>
              <w:t>Sato</w:t>
            </w:r>
          </w:p>
        </w:tc>
        <w:tc>
          <w:tcPr>
            <w:tcW w:w="1519" w:type="dxa"/>
            <w:noWrap/>
            <w:vAlign w:val="bottom"/>
          </w:tcPr>
          <w:p w14:paraId="425A479E" w14:textId="6A88A2FC" w:rsidR="00EB46AE" w:rsidRPr="006B7CD1" w:rsidRDefault="00EB46AE">
            <w:r>
              <w:rPr>
                <w:rFonts w:ascii="Calibri" w:hAnsi="Calibri"/>
                <w:color w:val="000000"/>
              </w:rPr>
              <w:t>Noriyuki</w:t>
            </w:r>
          </w:p>
        </w:tc>
        <w:tc>
          <w:tcPr>
            <w:tcW w:w="7200" w:type="dxa"/>
            <w:noWrap/>
            <w:vAlign w:val="bottom"/>
          </w:tcPr>
          <w:p w14:paraId="1C7A4820" w14:textId="16E19416" w:rsidR="00EB46AE" w:rsidRPr="006B7CD1" w:rsidRDefault="00EB46AE">
            <w:r>
              <w:rPr>
                <w:rFonts w:ascii="Calibri" w:hAnsi="Calibri"/>
                <w:color w:val="000000"/>
              </w:rPr>
              <w:t>Oki Electric Industry Co., Ltd.</w:t>
            </w:r>
          </w:p>
        </w:tc>
      </w:tr>
      <w:tr w:rsidR="00EB46AE" w:rsidRPr="006B7CD1" w14:paraId="43879B1C" w14:textId="77777777" w:rsidTr="00303D30">
        <w:trPr>
          <w:trHeight w:val="300"/>
        </w:trPr>
        <w:tc>
          <w:tcPr>
            <w:tcW w:w="1646" w:type="dxa"/>
            <w:noWrap/>
            <w:vAlign w:val="bottom"/>
          </w:tcPr>
          <w:p w14:paraId="65F75087" w14:textId="66FAD11A" w:rsidR="00EB46AE" w:rsidRPr="006B7CD1" w:rsidRDefault="00EB46AE">
            <w:proofErr w:type="spellStart"/>
            <w:r>
              <w:rPr>
                <w:rFonts w:ascii="Calibri" w:hAnsi="Calibri"/>
                <w:color w:val="000000"/>
              </w:rPr>
              <w:t>Sekine</w:t>
            </w:r>
            <w:proofErr w:type="spellEnd"/>
          </w:p>
        </w:tc>
        <w:tc>
          <w:tcPr>
            <w:tcW w:w="1519" w:type="dxa"/>
            <w:noWrap/>
            <w:vAlign w:val="bottom"/>
          </w:tcPr>
          <w:p w14:paraId="5BD9336B" w14:textId="3F34CCBB" w:rsidR="00EB46AE" w:rsidRPr="006B7CD1" w:rsidRDefault="00EB46AE">
            <w:r>
              <w:rPr>
                <w:rFonts w:ascii="Calibri" w:hAnsi="Calibri"/>
                <w:color w:val="000000"/>
              </w:rPr>
              <w:t>Norihiko</w:t>
            </w:r>
          </w:p>
        </w:tc>
        <w:tc>
          <w:tcPr>
            <w:tcW w:w="7200" w:type="dxa"/>
            <w:noWrap/>
            <w:vAlign w:val="bottom"/>
          </w:tcPr>
          <w:p w14:paraId="36966AAF" w14:textId="679EE631" w:rsidR="00EB46AE" w:rsidRPr="006B7CD1" w:rsidRDefault="00EB46AE">
            <w:r>
              <w:rPr>
                <w:rFonts w:ascii="Calibri" w:hAnsi="Calibri"/>
                <w:color w:val="000000"/>
              </w:rPr>
              <w:t>National Institute of Information and Communications Technology (NICT)</w:t>
            </w:r>
          </w:p>
        </w:tc>
      </w:tr>
      <w:tr w:rsidR="00EB46AE" w:rsidRPr="006B7CD1" w14:paraId="1922E049" w14:textId="77777777" w:rsidTr="00303D30">
        <w:trPr>
          <w:trHeight w:val="300"/>
        </w:trPr>
        <w:tc>
          <w:tcPr>
            <w:tcW w:w="1646" w:type="dxa"/>
            <w:noWrap/>
            <w:vAlign w:val="bottom"/>
          </w:tcPr>
          <w:p w14:paraId="44564B5A" w14:textId="55F1D1D9" w:rsidR="00EB46AE" w:rsidRPr="006B7CD1" w:rsidRDefault="00EB46AE">
            <w:proofErr w:type="spellStart"/>
            <w:r>
              <w:rPr>
                <w:rFonts w:ascii="Calibri" w:hAnsi="Calibri"/>
                <w:color w:val="000000"/>
              </w:rPr>
              <w:t>Serafimovski</w:t>
            </w:r>
            <w:proofErr w:type="spellEnd"/>
          </w:p>
        </w:tc>
        <w:tc>
          <w:tcPr>
            <w:tcW w:w="1519" w:type="dxa"/>
            <w:noWrap/>
            <w:vAlign w:val="bottom"/>
          </w:tcPr>
          <w:p w14:paraId="3D958ECB" w14:textId="390C48D3" w:rsidR="00EB46AE" w:rsidRPr="006B7CD1" w:rsidRDefault="00EB46AE">
            <w:r>
              <w:rPr>
                <w:rFonts w:ascii="Calibri" w:hAnsi="Calibri"/>
                <w:color w:val="000000"/>
              </w:rPr>
              <w:t>Nikola</w:t>
            </w:r>
          </w:p>
        </w:tc>
        <w:tc>
          <w:tcPr>
            <w:tcW w:w="7200" w:type="dxa"/>
            <w:noWrap/>
            <w:vAlign w:val="bottom"/>
          </w:tcPr>
          <w:p w14:paraId="2D93C615" w14:textId="27529C13" w:rsidR="00EB46AE" w:rsidRPr="006B7CD1" w:rsidRDefault="00EB46AE">
            <w:proofErr w:type="spellStart"/>
            <w:r>
              <w:rPr>
                <w:rFonts w:ascii="Calibri" w:hAnsi="Calibri"/>
                <w:color w:val="000000"/>
              </w:rPr>
              <w:t>pureLiFi</w:t>
            </w:r>
            <w:proofErr w:type="spellEnd"/>
          </w:p>
        </w:tc>
      </w:tr>
      <w:tr w:rsidR="00EB46AE" w:rsidRPr="006B7CD1" w14:paraId="1A4351FF" w14:textId="77777777" w:rsidTr="00303D30">
        <w:trPr>
          <w:trHeight w:val="300"/>
        </w:trPr>
        <w:tc>
          <w:tcPr>
            <w:tcW w:w="1646" w:type="dxa"/>
            <w:noWrap/>
            <w:vAlign w:val="bottom"/>
          </w:tcPr>
          <w:p w14:paraId="7D75041E" w14:textId="273A3B14" w:rsidR="00EB46AE" w:rsidRDefault="00EB46AE">
            <w:pPr>
              <w:rPr>
                <w:rFonts w:ascii="Calibri" w:hAnsi="Calibri"/>
                <w:color w:val="000000"/>
              </w:rPr>
            </w:pPr>
            <w:r>
              <w:rPr>
                <w:rFonts w:ascii="Calibri" w:hAnsi="Calibri"/>
                <w:color w:val="000000"/>
              </w:rPr>
              <w:t>Shimada</w:t>
            </w:r>
          </w:p>
        </w:tc>
        <w:tc>
          <w:tcPr>
            <w:tcW w:w="1519" w:type="dxa"/>
            <w:noWrap/>
            <w:vAlign w:val="bottom"/>
          </w:tcPr>
          <w:p w14:paraId="0D2BE2C5" w14:textId="7FF92E40" w:rsidR="00EB46AE" w:rsidRDefault="00EB46AE">
            <w:pPr>
              <w:rPr>
                <w:rFonts w:ascii="Calibri" w:hAnsi="Calibri"/>
                <w:color w:val="000000"/>
              </w:rPr>
            </w:pPr>
            <w:r>
              <w:rPr>
                <w:rFonts w:ascii="Calibri" w:hAnsi="Calibri"/>
                <w:color w:val="000000"/>
              </w:rPr>
              <w:t>Shusaku</w:t>
            </w:r>
          </w:p>
        </w:tc>
        <w:tc>
          <w:tcPr>
            <w:tcW w:w="7200" w:type="dxa"/>
            <w:noWrap/>
            <w:vAlign w:val="bottom"/>
          </w:tcPr>
          <w:p w14:paraId="67A75A62" w14:textId="1570521A" w:rsidR="00EB46AE" w:rsidRDefault="00EB46AE">
            <w:pPr>
              <w:rPr>
                <w:rFonts w:ascii="Calibri" w:hAnsi="Calibri"/>
                <w:color w:val="000000"/>
              </w:rPr>
            </w:pPr>
            <w:proofErr w:type="spellStart"/>
            <w:r>
              <w:rPr>
                <w:rFonts w:ascii="Calibri" w:hAnsi="Calibri"/>
                <w:color w:val="000000"/>
              </w:rPr>
              <w:t>Schubiquist</w:t>
            </w:r>
            <w:proofErr w:type="spellEnd"/>
            <w:r>
              <w:rPr>
                <w:rFonts w:ascii="Calibri" w:hAnsi="Calibri"/>
                <w:color w:val="000000"/>
              </w:rPr>
              <w:t xml:space="preserve"> Technologies Guild</w:t>
            </w:r>
          </w:p>
        </w:tc>
      </w:tr>
      <w:tr w:rsidR="00EB46AE" w:rsidRPr="006B7CD1" w14:paraId="27DF8705" w14:textId="77777777" w:rsidTr="00303D30">
        <w:trPr>
          <w:trHeight w:val="300"/>
        </w:trPr>
        <w:tc>
          <w:tcPr>
            <w:tcW w:w="1646" w:type="dxa"/>
            <w:noWrap/>
            <w:vAlign w:val="bottom"/>
          </w:tcPr>
          <w:p w14:paraId="23AD68CC" w14:textId="110A64DF" w:rsidR="00EB46AE" w:rsidRDefault="00EB46AE">
            <w:pPr>
              <w:rPr>
                <w:rFonts w:ascii="Calibri" w:hAnsi="Calibri"/>
                <w:color w:val="000000"/>
              </w:rPr>
            </w:pPr>
            <w:r>
              <w:rPr>
                <w:rFonts w:ascii="Calibri" w:hAnsi="Calibri"/>
                <w:color w:val="000000"/>
              </w:rPr>
              <w:t>Shimizu</w:t>
            </w:r>
          </w:p>
        </w:tc>
        <w:tc>
          <w:tcPr>
            <w:tcW w:w="1519" w:type="dxa"/>
            <w:noWrap/>
            <w:vAlign w:val="bottom"/>
          </w:tcPr>
          <w:p w14:paraId="4E9A26AF" w14:textId="56CC860B" w:rsidR="00EB46AE" w:rsidRDefault="00EB46AE">
            <w:pPr>
              <w:rPr>
                <w:rFonts w:ascii="Calibri" w:hAnsi="Calibri"/>
                <w:color w:val="000000"/>
              </w:rPr>
            </w:pPr>
            <w:r>
              <w:rPr>
                <w:rFonts w:ascii="Calibri" w:hAnsi="Calibri"/>
                <w:color w:val="000000"/>
              </w:rPr>
              <w:t>Masashi</w:t>
            </w:r>
          </w:p>
        </w:tc>
        <w:tc>
          <w:tcPr>
            <w:tcW w:w="7200" w:type="dxa"/>
            <w:noWrap/>
            <w:vAlign w:val="bottom"/>
          </w:tcPr>
          <w:p w14:paraId="0ACAF9D8" w14:textId="7F3F3553" w:rsidR="00EB46AE" w:rsidRDefault="00EB46AE">
            <w:pPr>
              <w:rPr>
                <w:rFonts w:ascii="Calibri" w:hAnsi="Calibri"/>
                <w:color w:val="000000"/>
              </w:rPr>
            </w:pPr>
            <w:r>
              <w:rPr>
                <w:rFonts w:ascii="Calibri" w:hAnsi="Calibri"/>
                <w:color w:val="000000"/>
              </w:rPr>
              <w:t>Nippon Telegraph and Telephone Corporation (NTT)</w:t>
            </w:r>
          </w:p>
        </w:tc>
      </w:tr>
      <w:tr w:rsidR="00EB46AE" w:rsidRPr="006B7CD1" w14:paraId="2AFDAFA4" w14:textId="77777777" w:rsidTr="00303D30">
        <w:trPr>
          <w:trHeight w:val="300"/>
        </w:trPr>
        <w:tc>
          <w:tcPr>
            <w:tcW w:w="1646" w:type="dxa"/>
            <w:noWrap/>
            <w:vAlign w:val="bottom"/>
          </w:tcPr>
          <w:p w14:paraId="454BA375" w14:textId="36EDAF7B" w:rsidR="00EB46AE" w:rsidRDefault="00EB46AE">
            <w:pPr>
              <w:rPr>
                <w:rFonts w:ascii="Calibri" w:hAnsi="Calibri"/>
                <w:color w:val="000000"/>
              </w:rPr>
            </w:pPr>
            <w:proofErr w:type="spellStart"/>
            <w:r>
              <w:rPr>
                <w:rFonts w:ascii="Calibri" w:hAnsi="Calibri"/>
                <w:color w:val="000000"/>
              </w:rPr>
              <w:t>Sihn</w:t>
            </w:r>
            <w:proofErr w:type="spellEnd"/>
          </w:p>
        </w:tc>
        <w:tc>
          <w:tcPr>
            <w:tcW w:w="1519" w:type="dxa"/>
            <w:noWrap/>
            <w:vAlign w:val="bottom"/>
          </w:tcPr>
          <w:p w14:paraId="01CA94C7" w14:textId="5771E51D" w:rsidR="00EB46AE" w:rsidRDefault="00EB46AE">
            <w:pPr>
              <w:rPr>
                <w:rFonts w:ascii="Calibri" w:hAnsi="Calibri"/>
                <w:color w:val="000000"/>
              </w:rPr>
            </w:pPr>
            <w:proofErr w:type="spellStart"/>
            <w:r>
              <w:rPr>
                <w:rFonts w:ascii="Calibri" w:hAnsi="Calibri"/>
                <w:color w:val="000000"/>
              </w:rPr>
              <w:t>Gyung</w:t>
            </w:r>
            <w:proofErr w:type="spellEnd"/>
            <w:r>
              <w:rPr>
                <w:rFonts w:ascii="Calibri" w:hAnsi="Calibri"/>
                <w:color w:val="000000"/>
              </w:rPr>
              <w:t xml:space="preserve"> </w:t>
            </w:r>
            <w:proofErr w:type="spellStart"/>
            <w:r>
              <w:rPr>
                <w:rFonts w:ascii="Calibri" w:hAnsi="Calibri"/>
                <w:color w:val="000000"/>
              </w:rPr>
              <w:t>Chul</w:t>
            </w:r>
            <w:proofErr w:type="spellEnd"/>
          </w:p>
        </w:tc>
        <w:tc>
          <w:tcPr>
            <w:tcW w:w="7200" w:type="dxa"/>
            <w:noWrap/>
            <w:vAlign w:val="bottom"/>
          </w:tcPr>
          <w:p w14:paraId="53BA3E87" w14:textId="476F64CC" w:rsidR="00EB46AE" w:rsidRDefault="00EB46AE">
            <w:pPr>
              <w:rPr>
                <w:rFonts w:ascii="Calibri" w:hAnsi="Calibri"/>
                <w:color w:val="000000"/>
              </w:rPr>
            </w:pPr>
            <w:r>
              <w:rPr>
                <w:rFonts w:ascii="Calibri" w:hAnsi="Calibri"/>
                <w:color w:val="000000"/>
              </w:rPr>
              <w:t>Electronics and Telecommunications Research Institute (ETRI)</w:t>
            </w:r>
          </w:p>
        </w:tc>
      </w:tr>
      <w:tr w:rsidR="00EB46AE" w:rsidRPr="006B7CD1" w14:paraId="607DE6AA" w14:textId="77777777" w:rsidTr="00303D30">
        <w:trPr>
          <w:trHeight w:val="300"/>
        </w:trPr>
        <w:tc>
          <w:tcPr>
            <w:tcW w:w="1646" w:type="dxa"/>
            <w:noWrap/>
            <w:vAlign w:val="bottom"/>
          </w:tcPr>
          <w:p w14:paraId="6147F4F4" w14:textId="177AC918" w:rsidR="00EB46AE" w:rsidRDefault="00EB46AE">
            <w:pPr>
              <w:rPr>
                <w:rFonts w:ascii="Calibri" w:hAnsi="Calibri"/>
                <w:color w:val="000000"/>
              </w:rPr>
            </w:pPr>
            <w:r>
              <w:rPr>
                <w:rFonts w:ascii="Calibri" w:hAnsi="Calibri"/>
                <w:color w:val="000000"/>
              </w:rPr>
              <w:t>Stuebing</w:t>
            </w:r>
          </w:p>
        </w:tc>
        <w:tc>
          <w:tcPr>
            <w:tcW w:w="1519" w:type="dxa"/>
            <w:noWrap/>
            <w:vAlign w:val="bottom"/>
          </w:tcPr>
          <w:p w14:paraId="208D0E55" w14:textId="5C814F2C" w:rsidR="00EB46AE" w:rsidRDefault="00EB46AE">
            <w:pPr>
              <w:rPr>
                <w:rFonts w:ascii="Calibri" w:hAnsi="Calibri"/>
                <w:color w:val="000000"/>
              </w:rPr>
            </w:pPr>
            <w:r>
              <w:rPr>
                <w:rFonts w:ascii="Calibri" w:hAnsi="Calibri"/>
                <w:color w:val="000000"/>
              </w:rPr>
              <w:t>Gary</w:t>
            </w:r>
          </w:p>
        </w:tc>
        <w:tc>
          <w:tcPr>
            <w:tcW w:w="7200" w:type="dxa"/>
            <w:noWrap/>
            <w:vAlign w:val="bottom"/>
          </w:tcPr>
          <w:p w14:paraId="5E6B969D" w14:textId="67C72053" w:rsidR="00EB46AE" w:rsidRDefault="00EB46AE">
            <w:pPr>
              <w:rPr>
                <w:rFonts w:ascii="Calibri" w:hAnsi="Calibri"/>
                <w:color w:val="000000"/>
              </w:rPr>
            </w:pPr>
            <w:r>
              <w:rPr>
                <w:rFonts w:ascii="Calibri" w:hAnsi="Calibri"/>
                <w:color w:val="000000"/>
              </w:rPr>
              <w:t>Cisco Systems, Inc.</w:t>
            </w:r>
          </w:p>
        </w:tc>
      </w:tr>
      <w:tr w:rsidR="00EB46AE" w:rsidRPr="006B7CD1" w14:paraId="091AE1F4" w14:textId="77777777" w:rsidTr="00303D30">
        <w:trPr>
          <w:trHeight w:val="300"/>
        </w:trPr>
        <w:tc>
          <w:tcPr>
            <w:tcW w:w="1646" w:type="dxa"/>
            <w:noWrap/>
            <w:vAlign w:val="bottom"/>
          </w:tcPr>
          <w:p w14:paraId="5906FB99" w14:textId="5D300C15" w:rsidR="00EB46AE" w:rsidRDefault="00EB46AE">
            <w:pPr>
              <w:rPr>
                <w:rFonts w:ascii="Calibri" w:hAnsi="Calibri"/>
                <w:color w:val="000000"/>
              </w:rPr>
            </w:pPr>
            <w:r>
              <w:rPr>
                <w:rFonts w:ascii="Calibri" w:hAnsi="Calibri"/>
                <w:color w:val="000000"/>
              </w:rPr>
              <w:t>Sturek</w:t>
            </w:r>
          </w:p>
        </w:tc>
        <w:tc>
          <w:tcPr>
            <w:tcW w:w="1519" w:type="dxa"/>
            <w:noWrap/>
            <w:vAlign w:val="bottom"/>
          </w:tcPr>
          <w:p w14:paraId="7BEEEF60" w14:textId="174C6C1B" w:rsidR="00EB46AE" w:rsidRDefault="00EB46AE">
            <w:pPr>
              <w:rPr>
                <w:rFonts w:ascii="Calibri" w:hAnsi="Calibri"/>
                <w:color w:val="000000"/>
              </w:rPr>
            </w:pPr>
            <w:r>
              <w:rPr>
                <w:rFonts w:ascii="Calibri" w:hAnsi="Calibri"/>
                <w:color w:val="000000"/>
              </w:rPr>
              <w:t>Don</w:t>
            </w:r>
          </w:p>
        </w:tc>
        <w:tc>
          <w:tcPr>
            <w:tcW w:w="7200" w:type="dxa"/>
            <w:noWrap/>
            <w:vAlign w:val="bottom"/>
          </w:tcPr>
          <w:p w14:paraId="18622B11" w14:textId="69DBFF8E" w:rsidR="00EB46AE" w:rsidRDefault="00EB46AE">
            <w:pPr>
              <w:rPr>
                <w:rFonts w:ascii="Calibri" w:hAnsi="Calibri"/>
                <w:color w:val="000000"/>
              </w:rPr>
            </w:pPr>
            <w:r>
              <w:rPr>
                <w:rFonts w:ascii="Calibri" w:hAnsi="Calibri"/>
                <w:color w:val="000000"/>
              </w:rPr>
              <w:t>Silver Spring Networks Inc.</w:t>
            </w:r>
          </w:p>
        </w:tc>
      </w:tr>
      <w:tr w:rsidR="00EB46AE" w:rsidRPr="006B7CD1" w14:paraId="52DE4A46" w14:textId="77777777" w:rsidTr="00303D30">
        <w:trPr>
          <w:trHeight w:val="300"/>
        </w:trPr>
        <w:tc>
          <w:tcPr>
            <w:tcW w:w="1646" w:type="dxa"/>
            <w:noWrap/>
            <w:vAlign w:val="bottom"/>
          </w:tcPr>
          <w:p w14:paraId="675AF8A6" w14:textId="37E7C9D2" w:rsidR="00EB46AE" w:rsidRDefault="00EB46AE">
            <w:pPr>
              <w:rPr>
                <w:rFonts w:ascii="Calibri" w:hAnsi="Calibri"/>
                <w:color w:val="000000"/>
              </w:rPr>
            </w:pPr>
            <w:proofErr w:type="spellStart"/>
            <w:r>
              <w:rPr>
                <w:rFonts w:ascii="Calibri" w:hAnsi="Calibri"/>
                <w:color w:val="000000"/>
              </w:rPr>
              <w:t>Togashi</w:t>
            </w:r>
            <w:proofErr w:type="spellEnd"/>
          </w:p>
        </w:tc>
        <w:tc>
          <w:tcPr>
            <w:tcW w:w="1519" w:type="dxa"/>
            <w:noWrap/>
            <w:vAlign w:val="bottom"/>
          </w:tcPr>
          <w:p w14:paraId="2801DC30" w14:textId="523651F5" w:rsidR="00EB46AE" w:rsidRDefault="00EB46AE">
            <w:pPr>
              <w:rPr>
                <w:rFonts w:ascii="Calibri" w:hAnsi="Calibri"/>
                <w:color w:val="000000"/>
              </w:rPr>
            </w:pPr>
            <w:r>
              <w:rPr>
                <w:rFonts w:ascii="Calibri" w:hAnsi="Calibri"/>
                <w:color w:val="000000"/>
              </w:rPr>
              <w:t>Kou</w:t>
            </w:r>
          </w:p>
        </w:tc>
        <w:tc>
          <w:tcPr>
            <w:tcW w:w="7200" w:type="dxa"/>
            <w:noWrap/>
            <w:vAlign w:val="bottom"/>
          </w:tcPr>
          <w:p w14:paraId="6A68D5C8" w14:textId="08F30796" w:rsidR="00EB46AE" w:rsidRDefault="00EB46AE">
            <w:pPr>
              <w:rPr>
                <w:rFonts w:ascii="Calibri" w:hAnsi="Calibri"/>
                <w:color w:val="000000"/>
              </w:rPr>
            </w:pPr>
            <w:r>
              <w:rPr>
                <w:rFonts w:ascii="Calibri" w:hAnsi="Calibri"/>
                <w:color w:val="000000"/>
              </w:rPr>
              <w:t>TOSHIBA Corporation</w:t>
            </w:r>
          </w:p>
        </w:tc>
      </w:tr>
      <w:tr w:rsidR="00EB46AE" w:rsidRPr="006B7CD1" w14:paraId="24D4328F" w14:textId="77777777" w:rsidTr="00303D30">
        <w:trPr>
          <w:trHeight w:val="300"/>
        </w:trPr>
        <w:tc>
          <w:tcPr>
            <w:tcW w:w="1646" w:type="dxa"/>
            <w:noWrap/>
            <w:vAlign w:val="bottom"/>
          </w:tcPr>
          <w:p w14:paraId="34D4397F" w14:textId="6E76C853" w:rsidR="00EB46AE" w:rsidRDefault="00EB46AE">
            <w:pPr>
              <w:rPr>
                <w:rFonts w:ascii="Calibri" w:hAnsi="Calibri"/>
                <w:color w:val="000000"/>
              </w:rPr>
            </w:pPr>
            <w:proofErr w:type="spellStart"/>
            <w:r>
              <w:rPr>
                <w:rFonts w:ascii="Calibri" w:hAnsi="Calibri"/>
                <w:color w:val="000000"/>
              </w:rPr>
              <w:t>toshimitsu</w:t>
            </w:r>
            <w:proofErr w:type="spellEnd"/>
          </w:p>
        </w:tc>
        <w:tc>
          <w:tcPr>
            <w:tcW w:w="1519" w:type="dxa"/>
            <w:noWrap/>
            <w:vAlign w:val="bottom"/>
          </w:tcPr>
          <w:p w14:paraId="4CAE7D5A" w14:textId="5DF01941" w:rsidR="00EB46AE" w:rsidRDefault="00EB46AE">
            <w:pPr>
              <w:rPr>
                <w:rFonts w:ascii="Calibri" w:hAnsi="Calibri"/>
                <w:color w:val="000000"/>
              </w:rPr>
            </w:pPr>
            <w:proofErr w:type="spellStart"/>
            <w:r>
              <w:rPr>
                <w:rFonts w:ascii="Calibri" w:hAnsi="Calibri"/>
                <w:color w:val="000000"/>
              </w:rPr>
              <w:t>kiyoshi</w:t>
            </w:r>
            <w:proofErr w:type="spellEnd"/>
          </w:p>
        </w:tc>
        <w:tc>
          <w:tcPr>
            <w:tcW w:w="7200" w:type="dxa"/>
            <w:noWrap/>
            <w:vAlign w:val="bottom"/>
          </w:tcPr>
          <w:p w14:paraId="5D0BB2B8" w14:textId="5F05AB40" w:rsidR="00EB46AE" w:rsidRDefault="00EB46AE">
            <w:pPr>
              <w:rPr>
                <w:rFonts w:ascii="Calibri" w:hAnsi="Calibri"/>
                <w:color w:val="000000"/>
              </w:rPr>
            </w:pPr>
            <w:r>
              <w:rPr>
                <w:rFonts w:ascii="Calibri" w:hAnsi="Calibri"/>
                <w:color w:val="000000"/>
              </w:rPr>
              <w:t>TOSHIBA Corporation</w:t>
            </w:r>
          </w:p>
        </w:tc>
      </w:tr>
      <w:tr w:rsidR="00EB46AE" w:rsidRPr="006B7CD1" w14:paraId="4FCF64B9" w14:textId="77777777" w:rsidTr="00303D30">
        <w:trPr>
          <w:trHeight w:val="300"/>
        </w:trPr>
        <w:tc>
          <w:tcPr>
            <w:tcW w:w="1646" w:type="dxa"/>
            <w:noWrap/>
            <w:vAlign w:val="bottom"/>
          </w:tcPr>
          <w:p w14:paraId="6A02FD06" w14:textId="7787B1E1" w:rsidR="00EB46AE" w:rsidRPr="006B7CD1" w:rsidRDefault="00EB46AE">
            <w:proofErr w:type="spellStart"/>
            <w:r>
              <w:rPr>
                <w:rFonts w:ascii="Calibri" w:hAnsi="Calibri"/>
                <w:color w:val="000000"/>
              </w:rPr>
              <w:t>Uysal</w:t>
            </w:r>
            <w:proofErr w:type="spellEnd"/>
          </w:p>
        </w:tc>
        <w:tc>
          <w:tcPr>
            <w:tcW w:w="1519" w:type="dxa"/>
            <w:noWrap/>
            <w:vAlign w:val="bottom"/>
          </w:tcPr>
          <w:p w14:paraId="0FB1CB57" w14:textId="2BBFF9B4" w:rsidR="00EB46AE" w:rsidRPr="006B7CD1" w:rsidRDefault="00EB46AE">
            <w:r>
              <w:rPr>
                <w:rFonts w:ascii="Calibri" w:hAnsi="Calibri"/>
                <w:color w:val="000000"/>
              </w:rPr>
              <w:t>Murat</w:t>
            </w:r>
          </w:p>
        </w:tc>
        <w:tc>
          <w:tcPr>
            <w:tcW w:w="7200" w:type="dxa"/>
            <w:noWrap/>
            <w:vAlign w:val="bottom"/>
          </w:tcPr>
          <w:p w14:paraId="32D27B42" w14:textId="7EDB36B1" w:rsidR="00EB46AE" w:rsidRPr="006B7CD1" w:rsidRDefault="00EB46AE">
            <w:proofErr w:type="spellStart"/>
            <w:r>
              <w:rPr>
                <w:rFonts w:ascii="Calibri" w:hAnsi="Calibri"/>
                <w:color w:val="000000"/>
              </w:rPr>
              <w:t>Ozyegin</w:t>
            </w:r>
            <w:proofErr w:type="spellEnd"/>
            <w:r>
              <w:rPr>
                <w:rFonts w:ascii="Calibri" w:hAnsi="Calibri"/>
                <w:color w:val="000000"/>
              </w:rPr>
              <w:t xml:space="preserve"> University</w:t>
            </w:r>
          </w:p>
        </w:tc>
      </w:tr>
      <w:tr w:rsidR="00EB46AE" w:rsidRPr="006B7CD1" w14:paraId="0C39607B" w14:textId="77777777" w:rsidTr="00303D30">
        <w:trPr>
          <w:trHeight w:val="300"/>
        </w:trPr>
        <w:tc>
          <w:tcPr>
            <w:tcW w:w="1646" w:type="dxa"/>
            <w:noWrap/>
            <w:vAlign w:val="bottom"/>
          </w:tcPr>
          <w:p w14:paraId="6257ED90" w14:textId="3ACE2F5E" w:rsidR="00EB46AE" w:rsidRPr="006B7CD1" w:rsidRDefault="00EB46AE">
            <w:r>
              <w:rPr>
                <w:rFonts w:ascii="Calibri" w:hAnsi="Calibri"/>
                <w:color w:val="000000"/>
              </w:rPr>
              <w:t>Verso</w:t>
            </w:r>
          </w:p>
        </w:tc>
        <w:tc>
          <w:tcPr>
            <w:tcW w:w="1519" w:type="dxa"/>
            <w:noWrap/>
            <w:vAlign w:val="bottom"/>
          </w:tcPr>
          <w:p w14:paraId="62419DC7" w14:textId="12FC07C9" w:rsidR="00EB46AE" w:rsidRPr="006B7CD1" w:rsidRDefault="00EB46AE">
            <w:r>
              <w:rPr>
                <w:rFonts w:ascii="Calibri" w:hAnsi="Calibri"/>
                <w:color w:val="000000"/>
              </w:rPr>
              <w:t>Billy</w:t>
            </w:r>
          </w:p>
        </w:tc>
        <w:tc>
          <w:tcPr>
            <w:tcW w:w="7200" w:type="dxa"/>
            <w:noWrap/>
            <w:vAlign w:val="bottom"/>
          </w:tcPr>
          <w:p w14:paraId="0A4ECDC9" w14:textId="69C36D4E" w:rsidR="00EB46AE" w:rsidRPr="006B7CD1" w:rsidRDefault="00EB46AE">
            <w:proofErr w:type="spellStart"/>
            <w:r>
              <w:rPr>
                <w:rFonts w:ascii="Calibri" w:hAnsi="Calibri"/>
                <w:color w:val="000000"/>
              </w:rPr>
              <w:t>DecaWave</w:t>
            </w:r>
            <w:proofErr w:type="spellEnd"/>
          </w:p>
        </w:tc>
      </w:tr>
      <w:tr w:rsidR="00EB46AE" w:rsidRPr="006B7CD1" w14:paraId="7FC699B2" w14:textId="77777777" w:rsidTr="00303D30">
        <w:trPr>
          <w:trHeight w:val="300"/>
        </w:trPr>
        <w:tc>
          <w:tcPr>
            <w:tcW w:w="1646" w:type="dxa"/>
            <w:noWrap/>
            <w:vAlign w:val="bottom"/>
          </w:tcPr>
          <w:p w14:paraId="1036F49A" w14:textId="09452786" w:rsidR="00EB46AE" w:rsidRPr="006B7CD1" w:rsidRDefault="00EB46AE">
            <w:proofErr w:type="spellStart"/>
            <w:r>
              <w:rPr>
                <w:rFonts w:ascii="Calibri" w:hAnsi="Calibri"/>
                <w:color w:val="000000"/>
              </w:rPr>
              <w:t>Villardi</w:t>
            </w:r>
            <w:proofErr w:type="spellEnd"/>
          </w:p>
        </w:tc>
        <w:tc>
          <w:tcPr>
            <w:tcW w:w="1519" w:type="dxa"/>
            <w:noWrap/>
            <w:vAlign w:val="bottom"/>
          </w:tcPr>
          <w:p w14:paraId="275267FA" w14:textId="3D09FF85" w:rsidR="00EB46AE" w:rsidRPr="006B7CD1" w:rsidRDefault="00EB46AE">
            <w:r>
              <w:rPr>
                <w:rFonts w:ascii="Calibri" w:hAnsi="Calibri"/>
                <w:color w:val="000000"/>
              </w:rPr>
              <w:t>Gabriel</w:t>
            </w:r>
          </w:p>
        </w:tc>
        <w:tc>
          <w:tcPr>
            <w:tcW w:w="7200" w:type="dxa"/>
            <w:noWrap/>
            <w:vAlign w:val="bottom"/>
          </w:tcPr>
          <w:p w14:paraId="1F6BA5DC" w14:textId="439C61DD" w:rsidR="00EB46AE" w:rsidRPr="006B7CD1" w:rsidRDefault="00EB46AE">
            <w:r>
              <w:rPr>
                <w:rFonts w:ascii="Calibri" w:hAnsi="Calibri"/>
                <w:color w:val="000000"/>
              </w:rPr>
              <w:t>National Institute of Information and Communications Technology (NICT)</w:t>
            </w:r>
          </w:p>
        </w:tc>
      </w:tr>
      <w:tr w:rsidR="00EB46AE" w:rsidRPr="006B7CD1" w14:paraId="18159E03" w14:textId="77777777" w:rsidTr="00303D30">
        <w:trPr>
          <w:trHeight w:val="300"/>
        </w:trPr>
        <w:tc>
          <w:tcPr>
            <w:tcW w:w="1646" w:type="dxa"/>
            <w:noWrap/>
            <w:vAlign w:val="bottom"/>
          </w:tcPr>
          <w:p w14:paraId="01034B63" w14:textId="61633F3D" w:rsidR="00EB46AE" w:rsidRPr="006B7CD1" w:rsidRDefault="00EB46AE">
            <w:proofErr w:type="spellStart"/>
            <w:r>
              <w:rPr>
                <w:rFonts w:ascii="Calibri" w:hAnsi="Calibri"/>
                <w:color w:val="000000"/>
              </w:rPr>
              <w:t>Yaita</w:t>
            </w:r>
            <w:proofErr w:type="spellEnd"/>
          </w:p>
        </w:tc>
        <w:tc>
          <w:tcPr>
            <w:tcW w:w="1519" w:type="dxa"/>
            <w:noWrap/>
            <w:vAlign w:val="bottom"/>
          </w:tcPr>
          <w:p w14:paraId="766FC30B" w14:textId="377DECD7" w:rsidR="00EB46AE" w:rsidRPr="006B7CD1" w:rsidRDefault="00EB46AE">
            <w:r>
              <w:rPr>
                <w:rFonts w:ascii="Calibri" w:hAnsi="Calibri"/>
                <w:color w:val="000000"/>
              </w:rPr>
              <w:t>Makoto</w:t>
            </w:r>
          </w:p>
        </w:tc>
        <w:tc>
          <w:tcPr>
            <w:tcW w:w="7200" w:type="dxa"/>
            <w:noWrap/>
            <w:vAlign w:val="bottom"/>
          </w:tcPr>
          <w:p w14:paraId="389A7209" w14:textId="74F3BA3C" w:rsidR="00EB46AE" w:rsidRPr="006B7CD1" w:rsidRDefault="00EB46AE">
            <w:r>
              <w:rPr>
                <w:rFonts w:ascii="Calibri" w:hAnsi="Calibri"/>
                <w:color w:val="000000"/>
              </w:rPr>
              <w:t>Microsystem Integration Laboratories NTT</w:t>
            </w:r>
          </w:p>
        </w:tc>
      </w:tr>
      <w:tr w:rsidR="00EB46AE" w:rsidRPr="006B7CD1" w14:paraId="1D39EEFD" w14:textId="77777777" w:rsidTr="00303D30">
        <w:trPr>
          <w:trHeight w:val="300"/>
        </w:trPr>
        <w:tc>
          <w:tcPr>
            <w:tcW w:w="1646" w:type="dxa"/>
            <w:noWrap/>
            <w:vAlign w:val="bottom"/>
          </w:tcPr>
          <w:p w14:paraId="105B8B4C" w14:textId="453C9099" w:rsidR="00EB46AE" w:rsidRPr="006B7CD1" w:rsidRDefault="00EB46AE" w:rsidP="006B7CD1">
            <w:r>
              <w:rPr>
                <w:rFonts w:ascii="Calibri" w:hAnsi="Calibri"/>
                <w:color w:val="000000"/>
              </w:rPr>
              <w:t>Yee</w:t>
            </w:r>
          </w:p>
        </w:tc>
        <w:tc>
          <w:tcPr>
            <w:tcW w:w="1519" w:type="dxa"/>
            <w:noWrap/>
            <w:vAlign w:val="bottom"/>
          </w:tcPr>
          <w:p w14:paraId="22FB8A8C" w14:textId="3F8420B6" w:rsidR="00EB46AE" w:rsidRPr="006B7CD1" w:rsidRDefault="00EB46AE" w:rsidP="006B7CD1">
            <w:r>
              <w:rPr>
                <w:rFonts w:ascii="Calibri" w:hAnsi="Calibri"/>
                <w:color w:val="000000"/>
              </w:rPr>
              <w:t>Peter</w:t>
            </w:r>
          </w:p>
        </w:tc>
        <w:tc>
          <w:tcPr>
            <w:tcW w:w="7200" w:type="dxa"/>
            <w:noWrap/>
            <w:vAlign w:val="bottom"/>
          </w:tcPr>
          <w:p w14:paraId="26FEEF95" w14:textId="4AE7CBDF" w:rsidR="00EB46AE" w:rsidRPr="006B7CD1" w:rsidRDefault="00EB46AE">
            <w:r>
              <w:rPr>
                <w:rFonts w:ascii="Calibri" w:hAnsi="Calibri"/>
                <w:color w:val="000000"/>
              </w:rPr>
              <w:t>NSA/IAD</w:t>
            </w:r>
          </w:p>
        </w:tc>
      </w:tr>
      <w:tr w:rsidR="00EB46AE" w:rsidRPr="006B7CD1" w14:paraId="7748F89B" w14:textId="77777777" w:rsidTr="00303D30">
        <w:trPr>
          <w:trHeight w:val="300"/>
        </w:trPr>
        <w:tc>
          <w:tcPr>
            <w:tcW w:w="1646" w:type="dxa"/>
            <w:noWrap/>
            <w:vAlign w:val="bottom"/>
          </w:tcPr>
          <w:p w14:paraId="52921ACE" w14:textId="3984F71D" w:rsidR="00EB46AE" w:rsidRPr="006B7CD1" w:rsidRDefault="00EB46AE">
            <w:r>
              <w:rPr>
                <w:rFonts w:ascii="Calibri" w:hAnsi="Calibri"/>
                <w:color w:val="000000"/>
              </w:rPr>
              <w:t>Yokota</w:t>
            </w:r>
          </w:p>
        </w:tc>
        <w:tc>
          <w:tcPr>
            <w:tcW w:w="1519" w:type="dxa"/>
            <w:noWrap/>
            <w:vAlign w:val="bottom"/>
          </w:tcPr>
          <w:p w14:paraId="4A1B21D5" w14:textId="3D08E9DA" w:rsidR="00EB46AE" w:rsidRPr="006B7CD1" w:rsidRDefault="00EB46AE">
            <w:r>
              <w:rPr>
                <w:rFonts w:ascii="Calibri" w:hAnsi="Calibri"/>
                <w:color w:val="000000"/>
              </w:rPr>
              <w:t>Hidetoshi</w:t>
            </w:r>
          </w:p>
        </w:tc>
        <w:tc>
          <w:tcPr>
            <w:tcW w:w="7200" w:type="dxa"/>
            <w:noWrap/>
            <w:vAlign w:val="bottom"/>
          </w:tcPr>
          <w:p w14:paraId="0DEDCFC9" w14:textId="1A0033A1" w:rsidR="00EB46AE" w:rsidRPr="006B7CD1" w:rsidRDefault="00EB46AE">
            <w:r>
              <w:rPr>
                <w:rFonts w:ascii="Calibri" w:hAnsi="Calibri"/>
                <w:color w:val="000000"/>
              </w:rPr>
              <w:t>Landis Gyr Group Worldwide</w:t>
            </w:r>
          </w:p>
        </w:tc>
      </w:tr>
      <w:tr w:rsidR="00EB46AE" w:rsidRPr="006B7CD1" w14:paraId="240404B3" w14:textId="77777777" w:rsidTr="00303D30">
        <w:trPr>
          <w:trHeight w:val="300"/>
        </w:trPr>
        <w:tc>
          <w:tcPr>
            <w:tcW w:w="1646" w:type="dxa"/>
            <w:noWrap/>
            <w:vAlign w:val="bottom"/>
          </w:tcPr>
          <w:p w14:paraId="4576410D" w14:textId="14C95C64" w:rsidR="00EB46AE" w:rsidRPr="006B7CD1" w:rsidRDefault="00EB46AE">
            <w:r>
              <w:rPr>
                <w:rFonts w:ascii="Calibri" w:hAnsi="Calibri"/>
                <w:color w:val="000000"/>
              </w:rPr>
              <w:t>Zhu</w:t>
            </w:r>
          </w:p>
        </w:tc>
        <w:tc>
          <w:tcPr>
            <w:tcW w:w="1519" w:type="dxa"/>
            <w:noWrap/>
            <w:vAlign w:val="bottom"/>
          </w:tcPr>
          <w:p w14:paraId="64AA7B8B" w14:textId="0BEA24F3" w:rsidR="00EB46AE" w:rsidRPr="006B7CD1" w:rsidRDefault="00EB46AE">
            <w:proofErr w:type="spellStart"/>
            <w:r>
              <w:rPr>
                <w:rFonts w:ascii="Calibri" w:hAnsi="Calibri"/>
                <w:color w:val="000000"/>
              </w:rPr>
              <w:t>Chunhui</w:t>
            </w:r>
            <w:proofErr w:type="spellEnd"/>
          </w:p>
        </w:tc>
        <w:tc>
          <w:tcPr>
            <w:tcW w:w="7200" w:type="dxa"/>
            <w:noWrap/>
            <w:vAlign w:val="bottom"/>
          </w:tcPr>
          <w:p w14:paraId="7B526BF1" w14:textId="30982FBB" w:rsidR="00EB46AE" w:rsidRPr="006B7CD1" w:rsidRDefault="00EB46AE">
            <w:r>
              <w:rPr>
                <w:rFonts w:ascii="Calibri" w:hAnsi="Calibri"/>
                <w:color w:val="000000"/>
              </w:rPr>
              <w:t>Huawei Technologies Co. Ltd</w:t>
            </w:r>
          </w:p>
        </w:tc>
      </w:tr>
    </w:tbl>
    <w:p w14:paraId="0B9C9B13"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303D30" w:rsidRDefault="00303D30">
      <w:r>
        <w:separator/>
      </w:r>
    </w:p>
  </w:endnote>
  <w:endnote w:type="continuationSeparator" w:id="0">
    <w:p w14:paraId="3ED28238" w14:textId="77777777" w:rsidR="00303D30" w:rsidRDefault="0030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00"/>
    <w:family w:val="auto"/>
    <w:pitch w:val="variable"/>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Calibri">
    <w:panose1 w:val="020F0502020204030204"/>
    <w:charset w:val="00"/>
    <w:family w:val="auto"/>
    <w:pitch w:val="variable"/>
    <w:sig w:usb0="E10002FF" w:usb1="4000ACFF" w:usb2="00000009" w:usb3="00000000" w:csb0="0000019F" w:csb1="00000000"/>
  </w:font>
  <w:font w:name="Baoli SC Regular">
    <w:panose1 w:val="02010800040101010101"/>
    <w:charset w:val="00"/>
    <w:family w:val="auto"/>
    <w:pitch w:val="variable"/>
    <w:sig w:usb0="00000003" w:usb1="080F0000" w:usb2="00000000" w:usb3="00000000" w:csb0="00040001" w:csb1="00000000"/>
  </w:font>
  <w:font w:name="Batang">
    <w:altName w:val="바탕"/>
    <w:panose1 w:val="00000000000000000000"/>
    <w:charset w:val="81"/>
    <w:family w:val="auto"/>
    <w:notTrueType/>
    <w:pitch w:val="fixed"/>
    <w:sig w:usb0="00000000" w:usb1="09060000" w:usb2="00000010" w:usb3="00000000" w:csb0="0008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303D30" w:rsidRDefault="00303D3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303D30" w:rsidRDefault="00303D3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303D30" w:rsidRDefault="00303D30">
      <w:r>
        <w:separator/>
      </w:r>
    </w:p>
  </w:footnote>
  <w:footnote w:type="continuationSeparator" w:id="0">
    <w:p w14:paraId="05B7D3EA" w14:textId="77777777" w:rsidR="00303D30" w:rsidRDefault="00303D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303D30" w:rsidRDefault="00303D3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July, 2015</w:t>
    </w:r>
    <w:r>
      <w:rPr>
        <w:b/>
        <w:sz w:val="28"/>
      </w:rPr>
      <w:fldChar w:fldCharType="end"/>
    </w:r>
    <w:r>
      <w:rPr>
        <w:b/>
        <w:sz w:val="28"/>
      </w:rPr>
      <w:tab/>
      <w:t xml:space="preserve"> IEEE P802.15-</w:t>
    </w:r>
    <w:fldSimple w:instr=" DOCPROPERTY &quot;Category&quot;  \* MERGEFORMAT ">
      <w:r w:rsidRPr="00851D79">
        <w:rPr>
          <w:b/>
          <w:sz w:val="28"/>
        </w:rPr>
        <w:t>&lt;15-15-0543-00-0000&gt;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303D30" w:rsidRDefault="00303D3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42"/>
    <w:multiLevelType w:val="hybridMultilevel"/>
    <w:tmpl w:val="DA1AA492"/>
    <w:lvl w:ilvl="0" w:tplc="45842BD8">
      <w:start w:val="1"/>
      <w:numFmt w:val="bullet"/>
      <w:lvlText w:val="•"/>
      <w:lvlJc w:val="left"/>
      <w:pPr>
        <w:tabs>
          <w:tab w:val="num" w:pos="720"/>
        </w:tabs>
        <w:ind w:left="720" w:hanging="360"/>
      </w:pPr>
      <w:rPr>
        <w:rFonts w:ascii="Times" w:hAnsi="Times" w:hint="default"/>
      </w:rPr>
    </w:lvl>
    <w:lvl w:ilvl="1" w:tplc="59F4485C" w:tentative="1">
      <w:start w:val="1"/>
      <w:numFmt w:val="bullet"/>
      <w:lvlText w:val="•"/>
      <w:lvlJc w:val="left"/>
      <w:pPr>
        <w:tabs>
          <w:tab w:val="num" w:pos="1440"/>
        </w:tabs>
        <w:ind w:left="1440" w:hanging="360"/>
      </w:pPr>
      <w:rPr>
        <w:rFonts w:ascii="Times" w:hAnsi="Times" w:hint="default"/>
      </w:rPr>
    </w:lvl>
    <w:lvl w:ilvl="2" w:tplc="77A093A0" w:tentative="1">
      <w:start w:val="1"/>
      <w:numFmt w:val="bullet"/>
      <w:lvlText w:val="•"/>
      <w:lvlJc w:val="left"/>
      <w:pPr>
        <w:tabs>
          <w:tab w:val="num" w:pos="2160"/>
        </w:tabs>
        <w:ind w:left="2160" w:hanging="360"/>
      </w:pPr>
      <w:rPr>
        <w:rFonts w:ascii="Times" w:hAnsi="Times" w:hint="default"/>
      </w:rPr>
    </w:lvl>
    <w:lvl w:ilvl="3" w:tplc="E99EE95A" w:tentative="1">
      <w:start w:val="1"/>
      <w:numFmt w:val="bullet"/>
      <w:lvlText w:val="•"/>
      <w:lvlJc w:val="left"/>
      <w:pPr>
        <w:tabs>
          <w:tab w:val="num" w:pos="2880"/>
        </w:tabs>
        <w:ind w:left="2880" w:hanging="360"/>
      </w:pPr>
      <w:rPr>
        <w:rFonts w:ascii="Times" w:hAnsi="Times" w:hint="default"/>
      </w:rPr>
    </w:lvl>
    <w:lvl w:ilvl="4" w:tplc="E4C04EAA" w:tentative="1">
      <w:start w:val="1"/>
      <w:numFmt w:val="bullet"/>
      <w:lvlText w:val="•"/>
      <w:lvlJc w:val="left"/>
      <w:pPr>
        <w:tabs>
          <w:tab w:val="num" w:pos="3600"/>
        </w:tabs>
        <w:ind w:left="3600" w:hanging="360"/>
      </w:pPr>
      <w:rPr>
        <w:rFonts w:ascii="Times" w:hAnsi="Times" w:hint="default"/>
      </w:rPr>
    </w:lvl>
    <w:lvl w:ilvl="5" w:tplc="474A543A" w:tentative="1">
      <w:start w:val="1"/>
      <w:numFmt w:val="bullet"/>
      <w:lvlText w:val="•"/>
      <w:lvlJc w:val="left"/>
      <w:pPr>
        <w:tabs>
          <w:tab w:val="num" w:pos="4320"/>
        </w:tabs>
        <w:ind w:left="4320" w:hanging="360"/>
      </w:pPr>
      <w:rPr>
        <w:rFonts w:ascii="Times" w:hAnsi="Times" w:hint="default"/>
      </w:rPr>
    </w:lvl>
    <w:lvl w:ilvl="6" w:tplc="95205424" w:tentative="1">
      <w:start w:val="1"/>
      <w:numFmt w:val="bullet"/>
      <w:lvlText w:val="•"/>
      <w:lvlJc w:val="left"/>
      <w:pPr>
        <w:tabs>
          <w:tab w:val="num" w:pos="5040"/>
        </w:tabs>
        <w:ind w:left="5040" w:hanging="360"/>
      </w:pPr>
      <w:rPr>
        <w:rFonts w:ascii="Times" w:hAnsi="Times" w:hint="default"/>
      </w:rPr>
    </w:lvl>
    <w:lvl w:ilvl="7" w:tplc="77E4C7CC" w:tentative="1">
      <w:start w:val="1"/>
      <w:numFmt w:val="bullet"/>
      <w:lvlText w:val="•"/>
      <w:lvlJc w:val="left"/>
      <w:pPr>
        <w:tabs>
          <w:tab w:val="num" w:pos="5760"/>
        </w:tabs>
        <w:ind w:left="5760" w:hanging="360"/>
      </w:pPr>
      <w:rPr>
        <w:rFonts w:ascii="Times" w:hAnsi="Times" w:hint="default"/>
      </w:rPr>
    </w:lvl>
    <w:lvl w:ilvl="8" w:tplc="5C06DF70" w:tentative="1">
      <w:start w:val="1"/>
      <w:numFmt w:val="bullet"/>
      <w:lvlText w:val="•"/>
      <w:lvlJc w:val="left"/>
      <w:pPr>
        <w:tabs>
          <w:tab w:val="num" w:pos="6480"/>
        </w:tabs>
        <w:ind w:left="6480" w:hanging="360"/>
      </w:pPr>
      <w:rPr>
        <w:rFonts w:ascii="Times" w:hAnsi="Times" w:hint="default"/>
      </w:rPr>
    </w:lvl>
  </w:abstractNum>
  <w:abstractNum w:abstractNumId="1">
    <w:nsid w:val="048D49A6"/>
    <w:multiLevelType w:val="hybridMultilevel"/>
    <w:tmpl w:val="3A02EBC4"/>
    <w:lvl w:ilvl="0" w:tplc="50EE52A0">
      <w:start w:val="1"/>
      <w:numFmt w:val="bullet"/>
      <w:lvlText w:val="•"/>
      <w:lvlJc w:val="left"/>
      <w:pPr>
        <w:tabs>
          <w:tab w:val="num" w:pos="720"/>
        </w:tabs>
        <w:ind w:left="720" w:hanging="360"/>
      </w:pPr>
      <w:rPr>
        <w:rFonts w:ascii="Times" w:hAnsi="Times" w:hint="default"/>
      </w:rPr>
    </w:lvl>
    <w:lvl w:ilvl="1" w:tplc="3446D9CC" w:tentative="1">
      <w:start w:val="1"/>
      <w:numFmt w:val="bullet"/>
      <w:lvlText w:val="•"/>
      <w:lvlJc w:val="left"/>
      <w:pPr>
        <w:tabs>
          <w:tab w:val="num" w:pos="1440"/>
        </w:tabs>
        <w:ind w:left="1440" w:hanging="360"/>
      </w:pPr>
      <w:rPr>
        <w:rFonts w:ascii="Times" w:hAnsi="Times" w:hint="default"/>
      </w:rPr>
    </w:lvl>
    <w:lvl w:ilvl="2" w:tplc="DE90D056" w:tentative="1">
      <w:start w:val="1"/>
      <w:numFmt w:val="bullet"/>
      <w:lvlText w:val="•"/>
      <w:lvlJc w:val="left"/>
      <w:pPr>
        <w:tabs>
          <w:tab w:val="num" w:pos="2160"/>
        </w:tabs>
        <w:ind w:left="2160" w:hanging="360"/>
      </w:pPr>
      <w:rPr>
        <w:rFonts w:ascii="Times" w:hAnsi="Times" w:hint="default"/>
      </w:rPr>
    </w:lvl>
    <w:lvl w:ilvl="3" w:tplc="0004EDB0" w:tentative="1">
      <w:start w:val="1"/>
      <w:numFmt w:val="bullet"/>
      <w:lvlText w:val="•"/>
      <w:lvlJc w:val="left"/>
      <w:pPr>
        <w:tabs>
          <w:tab w:val="num" w:pos="2880"/>
        </w:tabs>
        <w:ind w:left="2880" w:hanging="360"/>
      </w:pPr>
      <w:rPr>
        <w:rFonts w:ascii="Times" w:hAnsi="Times" w:hint="default"/>
      </w:rPr>
    </w:lvl>
    <w:lvl w:ilvl="4" w:tplc="34BEE4E8" w:tentative="1">
      <w:start w:val="1"/>
      <w:numFmt w:val="bullet"/>
      <w:lvlText w:val="•"/>
      <w:lvlJc w:val="left"/>
      <w:pPr>
        <w:tabs>
          <w:tab w:val="num" w:pos="3600"/>
        </w:tabs>
        <w:ind w:left="3600" w:hanging="360"/>
      </w:pPr>
      <w:rPr>
        <w:rFonts w:ascii="Times" w:hAnsi="Times" w:hint="default"/>
      </w:rPr>
    </w:lvl>
    <w:lvl w:ilvl="5" w:tplc="5FA24330" w:tentative="1">
      <w:start w:val="1"/>
      <w:numFmt w:val="bullet"/>
      <w:lvlText w:val="•"/>
      <w:lvlJc w:val="left"/>
      <w:pPr>
        <w:tabs>
          <w:tab w:val="num" w:pos="4320"/>
        </w:tabs>
        <w:ind w:left="4320" w:hanging="360"/>
      </w:pPr>
      <w:rPr>
        <w:rFonts w:ascii="Times" w:hAnsi="Times" w:hint="default"/>
      </w:rPr>
    </w:lvl>
    <w:lvl w:ilvl="6" w:tplc="D34805A8" w:tentative="1">
      <w:start w:val="1"/>
      <w:numFmt w:val="bullet"/>
      <w:lvlText w:val="•"/>
      <w:lvlJc w:val="left"/>
      <w:pPr>
        <w:tabs>
          <w:tab w:val="num" w:pos="5040"/>
        </w:tabs>
        <w:ind w:left="5040" w:hanging="360"/>
      </w:pPr>
      <w:rPr>
        <w:rFonts w:ascii="Times" w:hAnsi="Times" w:hint="default"/>
      </w:rPr>
    </w:lvl>
    <w:lvl w:ilvl="7" w:tplc="61E88E32" w:tentative="1">
      <w:start w:val="1"/>
      <w:numFmt w:val="bullet"/>
      <w:lvlText w:val="•"/>
      <w:lvlJc w:val="left"/>
      <w:pPr>
        <w:tabs>
          <w:tab w:val="num" w:pos="5760"/>
        </w:tabs>
        <w:ind w:left="5760" w:hanging="360"/>
      </w:pPr>
      <w:rPr>
        <w:rFonts w:ascii="Times" w:hAnsi="Times" w:hint="default"/>
      </w:rPr>
    </w:lvl>
    <w:lvl w:ilvl="8" w:tplc="B7D63438" w:tentative="1">
      <w:start w:val="1"/>
      <w:numFmt w:val="bullet"/>
      <w:lvlText w:val="•"/>
      <w:lvlJc w:val="left"/>
      <w:pPr>
        <w:tabs>
          <w:tab w:val="num" w:pos="6480"/>
        </w:tabs>
        <w:ind w:left="6480" w:hanging="360"/>
      </w:pPr>
      <w:rPr>
        <w:rFonts w:ascii="Times" w:hAnsi="Times" w:hint="default"/>
      </w:rPr>
    </w:lvl>
  </w:abstractNum>
  <w:abstractNum w:abstractNumId="2">
    <w:nsid w:val="06853D70"/>
    <w:multiLevelType w:val="hybridMultilevel"/>
    <w:tmpl w:val="58484C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B322D75"/>
    <w:multiLevelType w:val="hybridMultilevel"/>
    <w:tmpl w:val="E4841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9251B2"/>
    <w:multiLevelType w:val="hybridMultilevel"/>
    <w:tmpl w:val="A4C81DF8"/>
    <w:lvl w:ilvl="0" w:tplc="1CF2D262">
      <w:start w:val="1"/>
      <w:numFmt w:val="bullet"/>
      <w:lvlText w:val="•"/>
      <w:lvlJc w:val="left"/>
      <w:pPr>
        <w:tabs>
          <w:tab w:val="num" w:pos="720"/>
        </w:tabs>
        <w:ind w:left="720" w:hanging="360"/>
      </w:pPr>
      <w:rPr>
        <w:rFonts w:ascii="Times" w:hAnsi="Times" w:hint="default"/>
      </w:rPr>
    </w:lvl>
    <w:lvl w:ilvl="1" w:tplc="72941EE2" w:tentative="1">
      <w:start w:val="1"/>
      <w:numFmt w:val="bullet"/>
      <w:lvlText w:val="•"/>
      <w:lvlJc w:val="left"/>
      <w:pPr>
        <w:tabs>
          <w:tab w:val="num" w:pos="1440"/>
        </w:tabs>
        <w:ind w:left="1440" w:hanging="360"/>
      </w:pPr>
      <w:rPr>
        <w:rFonts w:ascii="Times" w:hAnsi="Times" w:hint="default"/>
      </w:rPr>
    </w:lvl>
    <w:lvl w:ilvl="2" w:tplc="0EF4EC0C" w:tentative="1">
      <w:start w:val="1"/>
      <w:numFmt w:val="bullet"/>
      <w:lvlText w:val="•"/>
      <w:lvlJc w:val="left"/>
      <w:pPr>
        <w:tabs>
          <w:tab w:val="num" w:pos="2160"/>
        </w:tabs>
        <w:ind w:left="2160" w:hanging="360"/>
      </w:pPr>
      <w:rPr>
        <w:rFonts w:ascii="Times" w:hAnsi="Times" w:hint="default"/>
      </w:rPr>
    </w:lvl>
    <w:lvl w:ilvl="3" w:tplc="46A0D3EA" w:tentative="1">
      <w:start w:val="1"/>
      <w:numFmt w:val="bullet"/>
      <w:lvlText w:val="•"/>
      <w:lvlJc w:val="left"/>
      <w:pPr>
        <w:tabs>
          <w:tab w:val="num" w:pos="2880"/>
        </w:tabs>
        <w:ind w:left="2880" w:hanging="360"/>
      </w:pPr>
      <w:rPr>
        <w:rFonts w:ascii="Times" w:hAnsi="Times" w:hint="default"/>
      </w:rPr>
    </w:lvl>
    <w:lvl w:ilvl="4" w:tplc="63B6BA5E" w:tentative="1">
      <w:start w:val="1"/>
      <w:numFmt w:val="bullet"/>
      <w:lvlText w:val="•"/>
      <w:lvlJc w:val="left"/>
      <w:pPr>
        <w:tabs>
          <w:tab w:val="num" w:pos="3600"/>
        </w:tabs>
        <w:ind w:left="3600" w:hanging="360"/>
      </w:pPr>
      <w:rPr>
        <w:rFonts w:ascii="Times" w:hAnsi="Times" w:hint="default"/>
      </w:rPr>
    </w:lvl>
    <w:lvl w:ilvl="5" w:tplc="3C98F76E" w:tentative="1">
      <w:start w:val="1"/>
      <w:numFmt w:val="bullet"/>
      <w:lvlText w:val="•"/>
      <w:lvlJc w:val="left"/>
      <w:pPr>
        <w:tabs>
          <w:tab w:val="num" w:pos="4320"/>
        </w:tabs>
        <w:ind w:left="4320" w:hanging="360"/>
      </w:pPr>
      <w:rPr>
        <w:rFonts w:ascii="Times" w:hAnsi="Times" w:hint="default"/>
      </w:rPr>
    </w:lvl>
    <w:lvl w:ilvl="6" w:tplc="F9886316" w:tentative="1">
      <w:start w:val="1"/>
      <w:numFmt w:val="bullet"/>
      <w:lvlText w:val="•"/>
      <w:lvlJc w:val="left"/>
      <w:pPr>
        <w:tabs>
          <w:tab w:val="num" w:pos="5040"/>
        </w:tabs>
        <w:ind w:left="5040" w:hanging="360"/>
      </w:pPr>
      <w:rPr>
        <w:rFonts w:ascii="Times" w:hAnsi="Times" w:hint="default"/>
      </w:rPr>
    </w:lvl>
    <w:lvl w:ilvl="7" w:tplc="97647CC6" w:tentative="1">
      <w:start w:val="1"/>
      <w:numFmt w:val="bullet"/>
      <w:lvlText w:val="•"/>
      <w:lvlJc w:val="left"/>
      <w:pPr>
        <w:tabs>
          <w:tab w:val="num" w:pos="5760"/>
        </w:tabs>
        <w:ind w:left="5760" w:hanging="360"/>
      </w:pPr>
      <w:rPr>
        <w:rFonts w:ascii="Times" w:hAnsi="Times" w:hint="default"/>
      </w:rPr>
    </w:lvl>
    <w:lvl w:ilvl="8" w:tplc="49F487F0" w:tentative="1">
      <w:start w:val="1"/>
      <w:numFmt w:val="bullet"/>
      <w:lvlText w:val="•"/>
      <w:lvlJc w:val="left"/>
      <w:pPr>
        <w:tabs>
          <w:tab w:val="num" w:pos="6480"/>
        </w:tabs>
        <w:ind w:left="6480" w:hanging="360"/>
      </w:pPr>
      <w:rPr>
        <w:rFonts w:ascii="Times" w:hAnsi="Times" w:hint="default"/>
      </w:rPr>
    </w:lvl>
  </w:abstractNum>
  <w:abstractNum w:abstractNumId="5">
    <w:nsid w:val="0EEB7B6A"/>
    <w:multiLevelType w:val="hybridMultilevel"/>
    <w:tmpl w:val="B602F5E6"/>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50F01"/>
    <w:multiLevelType w:val="hybridMultilevel"/>
    <w:tmpl w:val="9E22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D432D"/>
    <w:multiLevelType w:val="hybridMultilevel"/>
    <w:tmpl w:val="CA187A58"/>
    <w:lvl w:ilvl="0" w:tplc="E78EB1C6">
      <w:start w:val="1"/>
      <w:numFmt w:val="bullet"/>
      <w:lvlText w:val="•"/>
      <w:lvlJc w:val="left"/>
      <w:pPr>
        <w:tabs>
          <w:tab w:val="num" w:pos="720"/>
        </w:tabs>
        <w:ind w:left="720" w:hanging="360"/>
      </w:pPr>
      <w:rPr>
        <w:rFonts w:ascii="Times" w:hAnsi="Times" w:hint="default"/>
      </w:rPr>
    </w:lvl>
    <w:lvl w:ilvl="1" w:tplc="681ED4A8" w:tentative="1">
      <w:start w:val="1"/>
      <w:numFmt w:val="bullet"/>
      <w:lvlText w:val="•"/>
      <w:lvlJc w:val="left"/>
      <w:pPr>
        <w:tabs>
          <w:tab w:val="num" w:pos="1440"/>
        </w:tabs>
        <w:ind w:left="1440" w:hanging="360"/>
      </w:pPr>
      <w:rPr>
        <w:rFonts w:ascii="Times" w:hAnsi="Times" w:hint="default"/>
      </w:rPr>
    </w:lvl>
    <w:lvl w:ilvl="2" w:tplc="F0B03746" w:tentative="1">
      <w:start w:val="1"/>
      <w:numFmt w:val="bullet"/>
      <w:lvlText w:val="•"/>
      <w:lvlJc w:val="left"/>
      <w:pPr>
        <w:tabs>
          <w:tab w:val="num" w:pos="2160"/>
        </w:tabs>
        <w:ind w:left="2160" w:hanging="360"/>
      </w:pPr>
      <w:rPr>
        <w:rFonts w:ascii="Times" w:hAnsi="Times" w:hint="default"/>
      </w:rPr>
    </w:lvl>
    <w:lvl w:ilvl="3" w:tplc="BF1ACE3E" w:tentative="1">
      <w:start w:val="1"/>
      <w:numFmt w:val="bullet"/>
      <w:lvlText w:val="•"/>
      <w:lvlJc w:val="left"/>
      <w:pPr>
        <w:tabs>
          <w:tab w:val="num" w:pos="2880"/>
        </w:tabs>
        <w:ind w:left="2880" w:hanging="360"/>
      </w:pPr>
      <w:rPr>
        <w:rFonts w:ascii="Times" w:hAnsi="Times" w:hint="default"/>
      </w:rPr>
    </w:lvl>
    <w:lvl w:ilvl="4" w:tplc="C876F09A" w:tentative="1">
      <w:start w:val="1"/>
      <w:numFmt w:val="bullet"/>
      <w:lvlText w:val="•"/>
      <w:lvlJc w:val="left"/>
      <w:pPr>
        <w:tabs>
          <w:tab w:val="num" w:pos="3600"/>
        </w:tabs>
        <w:ind w:left="3600" w:hanging="360"/>
      </w:pPr>
      <w:rPr>
        <w:rFonts w:ascii="Times" w:hAnsi="Times" w:hint="default"/>
      </w:rPr>
    </w:lvl>
    <w:lvl w:ilvl="5" w:tplc="D1CAAD32" w:tentative="1">
      <w:start w:val="1"/>
      <w:numFmt w:val="bullet"/>
      <w:lvlText w:val="•"/>
      <w:lvlJc w:val="left"/>
      <w:pPr>
        <w:tabs>
          <w:tab w:val="num" w:pos="4320"/>
        </w:tabs>
        <w:ind w:left="4320" w:hanging="360"/>
      </w:pPr>
      <w:rPr>
        <w:rFonts w:ascii="Times" w:hAnsi="Times" w:hint="default"/>
      </w:rPr>
    </w:lvl>
    <w:lvl w:ilvl="6" w:tplc="F9BC4DD8" w:tentative="1">
      <w:start w:val="1"/>
      <w:numFmt w:val="bullet"/>
      <w:lvlText w:val="•"/>
      <w:lvlJc w:val="left"/>
      <w:pPr>
        <w:tabs>
          <w:tab w:val="num" w:pos="5040"/>
        </w:tabs>
        <w:ind w:left="5040" w:hanging="360"/>
      </w:pPr>
      <w:rPr>
        <w:rFonts w:ascii="Times" w:hAnsi="Times" w:hint="default"/>
      </w:rPr>
    </w:lvl>
    <w:lvl w:ilvl="7" w:tplc="A8C07210" w:tentative="1">
      <w:start w:val="1"/>
      <w:numFmt w:val="bullet"/>
      <w:lvlText w:val="•"/>
      <w:lvlJc w:val="left"/>
      <w:pPr>
        <w:tabs>
          <w:tab w:val="num" w:pos="5760"/>
        </w:tabs>
        <w:ind w:left="5760" w:hanging="360"/>
      </w:pPr>
      <w:rPr>
        <w:rFonts w:ascii="Times" w:hAnsi="Times" w:hint="default"/>
      </w:rPr>
    </w:lvl>
    <w:lvl w:ilvl="8" w:tplc="5DD295A4" w:tentative="1">
      <w:start w:val="1"/>
      <w:numFmt w:val="bullet"/>
      <w:lvlText w:val="•"/>
      <w:lvlJc w:val="left"/>
      <w:pPr>
        <w:tabs>
          <w:tab w:val="num" w:pos="6480"/>
        </w:tabs>
        <w:ind w:left="6480" w:hanging="360"/>
      </w:pPr>
      <w:rPr>
        <w:rFonts w:ascii="Times" w:hAnsi="Times" w:hint="default"/>
      </w:rPr>
    </w:lvl>
  </w:abstractNum>
  <w:abstractNum w:abstractNumId="8">
    <w:nsid w:val="1D771439"/>
    <w:multiLevelType w:val="hybridMultilevel"/>
    <w:tmpl w:val="F3DE2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FB1E2F"/>
    <w:multiLevelType w:val="hybridMultilevel"/>
    <w:tmpl w:val="1FBCDE4E"/>
    <w:lvl w:ilvl="0" w:tplc="DFA4409E">
      <w:start w:val="1"/>
      <w:numFmt w:val="bullet"/>
      <w:lvlText w:val="•"/>
      <w:lvlJc w:val="left"/>
      <w:pPr>
        <w:ind w:left="1800" w:hanging="360"/>
      </w:pPr>
      <w:rPr>
        <w:rFonts w:ascii="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97D5B23"/>
    <w:multiLevelType w:val="hybridMultilevel"/>
    <w:tmpl w:val="1720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97468"/>
    <w:multiLevelType w:val="hybridMultilevel"/>
    <w:tmpl w:val="01E294F6"/>
    <w:lvl w:ilvl="0" w:tplc="64F22EC4">
      <w:start w:val="1"/>
      <w:numFmt w:val="decimal"/>
      <w:lvlText w:val="%1."/>
      <w:lvlJc w:val="left"/>
      <w:pPr>
        <w:tabs>
          <w:tab w:val="num" w:pos="720"/>
        </w:tabs>
        <w:ind w:left="720" w:hanging="360"/>
      </w:pPr>
    </w:lvl>
    <w:lvl w:ilvl="1" w:tplc="04090001">
      <w:start w:val="1"/>
      <w:numFmt w:val="bullet"/>
      <w:lvlText w:val=""/>
      <w:lvlJc w:val="left"/>
      <w:pPr>
        <w:ind w:left="1080" w:hanging="360"/>
      </w:pPr>
      <w:rPr>
        <w:rFonts w:ascii="Symbol" w:hAnsi="Symbol" w:hint="default"/>
      </w:rPr>
    </w:lvl>
    <w:lvl w:ilvl="2" w:tplc="DEE0B804" w:tentative="1">
      <w:start w:val="1"/>
      <w:numFmt w:val="decimal"/>
      <w:lvlText w:val="%3."/>
      <w:lvlJc w:val="left"/>
      <w:pPr>
        <w:tabs>
          <w:tab w:val="num" w:pos="2160"/>
        </w:tabs>
        <w:ind w:left="2160" w:hanging="360"/>
      </w:pPr>
    </w:lvl>
    <w:lvl w:ilvl="3" w:tplc="E918BA32" w:tentative="1">
      <w:start w:val="1"/>
      <w:numFmt w:val="decimal"/>
      <w:lvlText w:val="%4."/>
      <w:lvlJc w:val="left"/>
      <w:pPr>
        <w:tabs>
          <w:tab w:val="num" w:pos="2880"/>
        </w:tabs>
        <w:ind w:left="2880" w:hanging="360"/>
      </w:pPr>
    </w:lvl>
    <w:lvl w:ilvl="4" w:tplc="C538A778" w:tentative="1">
      <w:start w:val="1"/>
      <w:numFmt w:val="decimal"/>
      <w:lvlText w:val="%5."/>
      <w:lvlJc w:val="left"/>
      <w:pPr>
        <w:tabs>
          <w:tab w:val="num" w:pos="3600"/>
        </w:tabs>
        <w:ind w:left="3600" w:hanging="360"/>
      </w:pPr>
    </w:lvl>
    <w:lvl w:ilvl="5" w:tplc="21A8ADAE" w:tentative="1">
      <w:start w:val="1"/>
      <w:numFmt w:val="decimal"/>
      <w:lvlText w:val="%6."/>
      <w:lvlJc w:val="left"/>
      <w:pPr>
        <w:tabs>
          <w:tab w:val="num" w:pos="4320"/>
        </w:tabs>
        <w:ind w:left="4320" w:hanging="360"/>
      </w:pPr>
    </w:lvl>
    <w:lvl w:ilvl="6" w:tplc="5C70B3B8" w:tentative="1">
      <w:start w:val="1"/>
      <w:numFmt w:val="decimal"/>
      <w:lvlText w:val="%7."/>
      <w:lvlJc w:val="left"/>
      <w:pPr>
        <w:tabs>
          <w:tab w:val="num" w:pos="5040"/>
        </w:tabs>
        <w:ind w:left="5040" w:hanging="360"/>
      </w:pPr>
    </w:lvl>
    <w:lvl w:ilvl="7" w:tplc="482AC586" w:tentative="1">
      <w:start w:val="1"/>
      <w:numFmt w:val="decimal"/>
      <w:lvlText w:val="%8."/>
      <w:lvlJc w:val="left"/>
      <w:pPr>
        <w:tabs>
          <w:tab w:val="num" w:pos="5760"/>
        </w:tabs>
        <w:ind w:left="5760" w:hanging="360"/>
      </w:pPr>
    </w:lvl>
    <w:lvl w:ilvl="8" w:tplc="31307602" w:tentative="1">
      <w:start w:val="1"/>
      <w:numFmt w:val="decimal"/>
      <w:lvlText w:val="%9."/>
      <w:lvlJc w:val="left"/>
      <w:pPr>
        <w:tabs>
          <w:tab w:val="num" w:pos="6480"/>
        </w:tabs>
        <w:ind w:left="6480" w:hanging="360"/>
      </w:pPr>
    </w:lvl>
  </w:abstractNum>
  <w:abstractNum w:abstractNumId="12">
    <w:nsid w:val="33F91C79"/>
    <w:multiLevelType w:val="hybridMultilevel"/>
    <w:tmpl w:val="522E26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41536DF"/>
    <w:multiLevelType w:val="hybridMultilevel"/>
    <w:tmpl w:val="B456B474"/>
    <w:lvl w:ilvl="0" w:tplc="9DE6EEDA">
      <w:start w:val="1"/>
      <w:numFmt w:val="decimal"/>
      <w:lvlText w:val="%1."/>
      <w:lvlJc w:val="left"/>
      <w:pPr>
        <w:tabs>
          <w:tab w:val="num" w:pos="720"/>
        </w:tabs>
        <w:ind w:left="720" w:hanging="360"/>
      </w:pPr>
    </w:lvl>
    <w:lvl w:ilvl="1" w:tplc="04090001">
      <w:start w:val="1"/>
      <w:numFmt w:val="bullet"/>
      <w:lvlText w:val=""/>
      <w:lvlJc w:val="left"/>
      <w:pPr>
        <w:ind w:left="1080" w:hanging="360"/>
      </w:pPr>
      <w:rPr>
        <w:rFonts w:ascii="Symbol" w:hAnsi="Symbol" w:hint="default"/>
      </w:rPr>
    </w:lvl>
    <w:lvl w:ilvl="2" w:tplc="62B4F356" w:tentative="1">
      <w:start w:val="1"/>
      <w:numFmt w:val="decimal"/>
      <w:lvlText w:val="%3."/>
      <w:lvlJc w:val="left"/>
      <w:pPr>
        <w:tabs>
          <w:tab w:val="num" w:pos="2160"/>
        </w:tabs>
        <w:ind w:left="2160" w:hanging="360"/>
      </w:pPr>
    </w:lvl>
    <w:lvl w:ilvl="3" w:tplc="EBFA655A" w:tentative="1">
      <w:start w:val="1"/>
      <w:numFmt w:val="decimal"/>
      <w:lvlText w:val="%4."/>
      <w:lvlJc w:val="left"/>
      <w:pPr>
        <w:tabs>
          <w:tab w:val="num" w:pos="2880"/>
        </w:tabs>
        <w:ind w:left="2880" w:hanging="360"/>
      </w:pPr>
    </w:lvl>
    <w:lvl w:ilvl="4" w:tplc="BB0652D2" w:tentative="1">
      <w:start w:val="1"/>
      <w:numFmt w:val="decimal"/>
      <w:lvlText w:val="%5."/>
      <w:lvlJc w:val="left"/>
      <w:pPr>
        <w:tabs>
          <w:tab w:val="num" w:pos="3600"/>
        </w:tabs>
        <w:ind w:left="3600" w:hanging="360"/>
      </w:pPr>
    </w:lvl>
    <w:lvl w:ilvl="5" w:tplc="9FF608FE" w:tentative="1">
      <w:start w:val="1"/>
      <w:numFmt w:val="decimal"/>
      <w:lvlText w:val="%6."/>
      <w:lvlJc w:val="left"/>
      <w:pPr>
        <w:tabs>
          <w:tab w:val="num" w:pos="4320"/>
        </w:tabs>
        <w:ind w:left="4320" w:hanging="360"/>
      </w:pPr>
    </w:lvl>
    <w:lvl w:ilvl="6" w:tplc="4628D7A6" w:tentative="1">
      <w:start w:val="1"/>
      <w:numFmt w:val="decimal"/>
      <w:lvlText w:val="%7."/>
      <w:lvlJc w:val="left"/>
      <w:pPr>
        <w:tabs>
          <w:tab w:val="num" w:pos="5040"/>
        </w:tabs>
        <w:ind w:left="5040" w:hanging="360"/>
      </w:pPr>
    </w:lvl>
    <w:lvl w:ilvl="7" w:tplc="909079C4" w:tentative="1">
      <w:start w:val="1"/>
      <w:numFmt w:val="decimal"/>
      <w:lvlText w:val="%8."/>
      <w:lvlJc w:val="left"/>
      <w:pPr>
        <w:tabs>
          <w:tab w:val="num" w:pos="5760"/>
        </w:tabs>
        <w:ind w:left="5760" w:hanging="360"/>
      </w:pPr>
    </w:lvl>
    <w:lvl w:ilvl="8" w:tplc="F17E1962" w:tentative="1">
      <w:start w:val="1"/>
      <w:numFmt w:val="decimal"/>
      <w:lvlText w:val="%9."/>
      <w:lvlJc w:val="left"/>
      <w:pPr>
        <w:tabs>
          <w:tab w:val="num" w:pos="6480"/>
        </w:tabs>
        <w:ind w:left="6480" w:hanging="360"/>
      </w:pPr>
    </w:lvl>
  </w:abstractNum>
  <w:abstractNum w:abstractNumId="14">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CD2A92"/>
    <w:multiLevelType w:val="hybridMultilevel"/>
    <w:tmpl w:val="C84EF882"/>
    <w:lvl w:ilvl="0" w:tplc="A9084D3E">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CA0238D0" w:tentative="1">
      <w:start w:val="1"/>
      <w:numFmt w:val="bullet"/>
      <w:lvlText w:val=""/>
      <w:lvlJc w:val="left"/>
      <w:pPr>
        <w:tabs>
          <w:tab w:val="num" w:pos="2160"/>
        </w:tabs>
        <w:ind w:left="2160" w:hanging="360"/>
      </w:pPr>
      <w:rPr>
        <w:rFonts w:ascii="Wingdings" w:hAnsi="Wingdings" w:hint="default"/>
      </w:rPr>
    </w:lvl>
    <w:lvl w:ilvl="3" w:tplc="FFB8C8F0" w:tentative="1">
      <w:start w:val="1"/>
      <w:numFmt w:val="bullet"/>
      <w:lvlText w:val=""/>
      <w:lvlJc w:val="left"/>
      <w:pPr>
        <w:tabs>
          <w:tab w:val="num" w:pos="2880"/>
        </w:tabs>
        <w:ind w:left="2880" w:hanging="360"/>
      </w:pPr>
      <w:rPr>
        <w:rFonts w:ascii="Wingdings" w:hAnsi="Wingdings" w:hint="default"/>
      </w:rPr>
    </w:lvl>
    <w:lvl w:ilvl="4" w:tplc="36CA2E60" w:tentative="1">
      <w:start w:val="1"/>
      <w:numFmt w:val="bullet"/>
      <w:lvlText w:val=""/>
      <w:lvlJc w:val="left"/>
      <w:pPr>
        <w:tabs>
          <w:tab w:val="num" w:pos="3600"/>
        </w:tabs>
        <w:ind w:left="3600" w:hanging="360"/>
      </w:pPr>
      <w:rPr>
        <w:rFonts w:ascii="Wingdings" w:hAnsi="Wingdings" w:hint="default"/>
      </w:rPr>
    </w:lvl>
    <w:lvl w:ilvl="5" w:tplc="5FF499DC" w:tentative="1">
      <w:start w:val="1"/>
      <w:numFmt w:val="bullet"/>
      <w:lvlText w:val=""/>
      <w:lvlJc w:val="left"/>
      <w:pPr>
        <w:tabs>
          <w:tab w:val="num" w:pos="4320"/>
        </w:tabs>
        <w:ind w:left="4320" w:hanging="360"/>
      </w:pPr>
      <w:rPr>
        <w:rFonts w:ascii="Wingdings" w:hAnsi="Wingdings" w:hint="default"/>
      </w:rPr>
    </w:lvl>
    <w:lvl w:ilvl="6" w:tplc="34005C6A" w:tentative="1">
      <w:start w:val="1"/>
      <w:numFmt w:val="bullet"/>
      <w:lvlText w:val=""/>
      <w:lvlJc w:val="left"/>
      <w:pPr>
        <w:tabs>
          <w:tab w:val="num" w:pos="5040"/>
        </w:tabs>
        <w:ind w:left="5040" w:hanging="360"/>
      </w:pPr>
      <w:rPr>
        <w:rFonts w:ascii="Wingdings" w:hAnsi="Wingdings" w:hint="default"/>
      </w:rPr>
    </w:lvl>
    <w:lvl w:ilvl="7" w:tplc="AB2E8FE0" w:tentative="1">
      <w:start w:val="1"/>
      <w:numFmt w:val="bullet"/>
      <w:lvlText w:val=""/>
      <w:lvlJc w:val="left"/>
      <w:pPr>
        <w:tabs>
          <w:tab w:val="num" w:pos="5760"/>
        </w:tabs>
        <w:ind w:left="5760" w:hanging="360"/>
      </w:pPr>
      <w:rPr>
        <w:rFonts w:ascii="Wingdings" w:hAnsi="Wingdings" w:hint="default"/>
      </w:rPr>
    </w:lvl>
    <w:lvl w:ilvl="8" w:tplc="159C546A" w:tentative="1">
      <w:start w:val="1"/>
      <w:numFmt w:val="bullet"/>
      <w:lvlText w:val=""/>
      <w:lvlJc w:val="left"/>
      <w:pPr>
        <w:tabs>
          <w:tab w:val="num" w:pos="6480"/>
        </w:tabs>
        <w:ind w:left="6480" w:hanging="360"/>
      </w:pPr>
      <w:rPr>
        <w:rFonts w:ascii="Wingdings" w:hAnsi="Wingdings" w:hint="default"/>
      </w:rPr>
    </w:lvl>
  </w:abstractNum>
  <w:abstractNum w:abstractNumId="16">
    <w:nsid w:val="3AA51CAA"/>
    <w:multiLevelType w:val="hybridMultilevel"/>
    <w:tmpl w:val="9C4E0294"/>
    <w:lvl w:ilvl="0" w:tplc="17964B96">
      <w:start w:val="1"/>
      <w:numFmt w:val="decimal"/>
      <w:lvlText w:val="%1."/>
      <w:lvlJc w:val="left"/>
      <w:pPr>
        <w:tabs>
          <w:tab w:val="num" w:pos="720"/>
        </w:tabs>
        <w:ind w:left="720" w:hanging="360"/>
      </w:pPr>
    </w:lvl>
    <w:lvl w:ilvl="1" w:tplc="04090001">
      <w:start w:val="1"/>
      <w:numFmt w:val="bullet"/>
      <w:lvlText w:val=""/>
      <w:lvlJc w:val="left"/>
      <w:pPr>
        <w:ind w:left="1800" w:hanging="360"/>
      </w:pPr>
      <w:rPr>
        <w:rFonts w:ascii="Symbol" w:hAnsi="Symbol" w:hint="default"/>
      </w:rPr>
    </w:lvl>
    <w:lvl w:ilvl="2" w:tplc="D90E7008" w:tentative="1">
      <w:start w:val="1"/>
      <w:numFmt w:val="decimal"/>
      <w:lvlText w:val="%3."/>
      <w:lvlJc w:val="left"/>
      <w:pPr>
        <w:tabs>
          <w:tab w:val="num" w:pos="2160"/>
        </w:tabs>
        <w:ind w:left="2160" w:hanging="360"/>
      </w:pPr>
    </w:lvl>
    <w:lvl w:ilvl="3" w:tplc="77CE814A" w:tentative="1">
      <w:start w:val="1"/>
      <w:numFmt w:val="decimal"/>
      <w:lvlText w:val="%4."/>
      <w:lvlJc w:val="left"/>
      <w:pPr>
        <w:tabs>
          <w:tab w:val="num" w:pos="2880"/>
        </w:tabs>
        <w:ind w:left="2880" w:hanging="360"/>
      </w:pPr>
    </w:lvl>
    <w:lvl w:ilvl="4" w:tplc="8BD4C106" w:tentative="1">
      <w:start w:val="1"/>
      <w:numFmt w:val="decimal"/>
      <w:lvlText w:val="%5."/>
      <w:lvlJc w:val="left"/>
      <w:pPr>
        <w:tabs>
          <w:tab w:val="num" w:pos="3600"/>
        </w:tabs>
        <w:ind w:left="3600" w:hanging="360"/>
      </w:pPr>
    </w:lvl>
    <w:lvl w:ilvl="5" w:tplc="A4DC300E" w:tentative="1">
      <w:start w:val="1"/>
      <w:numFmt w:val="decimal"/>
      <w:lvlText w:val="%6."/>
      <w:lvlJc w:val="left"/>
      <w:pPr>
        <w:tabs>
          <w:tab w:val="num" w:pos="4320"/>
        </w:tabs>
        <w:ind w:left="4320" w:hanging="360"/>
      </w:pPr>
    </w:lvl>
    <w:lvl w:ilvl="6" w:tplc="F382765A" w:tentative="1">
      <w:start w:val="1"/>
      <w:numFmt w:val="decimal"/>
      <w:lvlText w:val="%7."/>
      <w:lvlJc w:val="left"/>
      <w:pPr>
        <w:tabs>
          <w:tab w:val="num" w:pos="5040"/>
        </w:tabs>
        <w:ind w:left="5040" w:hanging="360"/>
      </w:pPr>
    </w:lvl>
    <w:lvl w:ilvl="7" w:tplc="E05CDF72" w:tentative="1">
      <w:start w:val="1"/>
      <w:numFmt w:val="decimal"/>
      <w:lvlText w:val="%8."/>
      <w:lvlJc w:val="left"/>
      <w:pPr>
        <w:tabs>
          <w:tab w:val="num" w:pos="5760"/>
        </w:tabs>
        <w:ind w:left="5760" w:hanging="360"/>
      </w:pPr>
    </w:lvl>
    <w:lvl w:ilvl="8" w:tplc="AA7CC48C" w:tentative="1">
      <w:start w:val="1"/>
      <w:numFmt w:val="decimal"/>
      <w:lvlText w:val="%9."/>
      <w:lvlJc w:val="left"/>
      <w:pPr>
        <w:tabs>
          <w:tab w:val="num" w:pos="6480"/>
        </w:tabs>
        <w:ind w:left="6480" w:hanging="360"/>
      </w:pPr>
    </w:lvl>
  </w:abstractNum>
  <w:abstractNum w:abstractNumId="17">
    <w:nsid w:val="3AFA4F9B"/>
    <w:multiLevelType w:val="multilevel"/>
    <w:tmpl w:val="EB72377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E194EA7"/>
    <w:multiLevelType w:val="hybridMultilevel"/>
    <w:tmpl w:val="494C3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67363C"/>
    <w:multiLevelType w:val="hybridMultilevel"/>
    <w:tmpl w:val="B8029974"/>
    <w:lvl w:ilvl="0" w:tplc="99865A68">
      <w:start w:val="1"/>
      <w:numFmt w:val="bullet"/>
      <w:lvlText w:val="•"/>
      <w:lvlJc w:val="left"/>
      <w:pPr>
        <w:tabs>
          <w:tab w:val="num" w:pos="720"/>
        </w:tabs>
        <w:ind w:left="720" w:hanging="360"/>
      </w:pPr>
      <w:rPr>
        <w:rFonts w:ascii="Times" w:hAnsi="Times" w:hint="default"/>
      </w:rPr>
    </w:lvl>
    <w:lvl w:ilvl="1" w:tplc="D8BAE1CE" w:tentative="1">
      <w:start w:val="1"/>
      <w:numFmt w:val="bullet"/>
      <w:lvlText w:val="•"/>
      <w:lvlJc w:val="left"/>
      <w:pPr>
        <w:tabs>
          <w:tab w:val="num" w:pos="1440"/>
        </w:tabs>
        <w:ind w:left="1440" w:hanging="360"/>
      </w:pPr>
      <w:rPr>
        <w:rFonts w:ascii="Times" w:hAnsi="Times" w:hint="default"/>
      </w:rPr>
    </w:lvl>
    <w:lvl w:ilvl="2" w:tplc="2FA8B088" w:tentative="1">
      <w:start w:val="1"/>
      <w:numFmt w:val="bullet"/>
      <w:lvlText w:val="•"/>
      <w:lvlJc w:val="left"/>
      <w:pPr>
        <w:tabs>
          <w:tab w:val="num" w:pos="2160"/>
        </w:tabs>
        <w:ind w:left="2160" w:hanging="360"/>
      </w:pPr>
      <w:rPr>
        <w:rFonts w:ascii="Times" w:hAnsi="Times" w:hint="default"/>
      </w:rPr>
    </w:lvl>
    <w:lvl w:ilvl="3" w:tplc="E822ECB0" w:tentative="1">
      <w:start w:val="1"/>
      <w:numFmt w:val="bullet"/>
      <w:lvlText w:val="•"/>
      <w:lvlJc w:val="left"/>
      <w:pPr>
        <w:tabs>
          <w:tab w:val="num" w:pos="2880"/>
        </w:tabs>
        <w:ind w:left="2880" w:hanging="360"/>
      </w:pPr>
      <w:rPr>
        <w:rFonts w:ascii="Times" w:hAnsi="Times" w:hint="default"/>
      </w:rPr>
    </w:lvl>
    <w:lvl w:ilvl="4" w:tplc="D384118A" w:tentative="1">
      <w:start w:val="1"/>
      <w:numFmt w:val="bullet"/>
      <w:lvlText w:val="•"/>
      <w:lvlJc w:val="left"/>
      <w:pPr>
        <w:tabs>
          <w:tab w:val="num" w:pos="3600"/>
        </w:tabs>
        <w:ind w:left="3600" w:hanging="360"/>
      </w:pPr>
      <w:rPr>
        <w:rFonts w:ascii="Times" w:hAnsi="Times" w:hint="default"/>
      </w:rPr>
    </w:lvl>
    <w:lvl w:ilvl="5" w:tplc="5E20718A" w:tentative="1">
      <w:start w:val="1"/>
      <w:numFmt w:val="bullet"/>
      <w:lvlText w:val="•"/>
      <w:lvlJc w:val="left"/>
      <w:pPr>
        <w:tabs>
          <w:tab w:val="num" w:pos="4320"/>
        </w:tabs>
        <w:ind w:left="4320" w:hanging="360"/>
      </w:pPr>
      <w:rPr>
        <w:rFonts w:ascii="Times" w:hAnsi="Times" w:hint="default"/>
      </w:rPr>
    </w:lvl>
    <w:lvl w:ilvl="6" w:tplc="1DD83CAE" w:tentative="1">
      <w:start w:val="1"/>
      <w:numFmt w:val="bullet"/>
      <w:lvlText w:val="•"/>
      <w:lvlJc w:val="left"/>
      <w:pPr>
        <w:tabs>
          <w:tab w:val="num" w:pos="5040"/>
        </w:tabs>
        <w:ind w:left="5040" w:hanging="360"/>
      </w:pPr>
      <w:rPr>
        <w:rFonts w:ascii="Times" w:hAnsi="Times" w:hint="default"/>
      </w:rPr>
    </w:lvl>
    <w:lvl w:ilvl="7" w:tplc="6A104792" w:tentative="1">
      <w:start w:val="1"/>
      <w:numFmt w:val="bullet"/>
      <w:lvlText w:val="•"/>
      <w:lvlJc w:val="left"/>
      <w:pPr>
        <w:tabs>
          <w:tab w:val="num" w:pos="5760"/>
        </w:tabs>
        <w:ind w:left="5760" w:hanging="360"/>
      </w:pPr>
      <w:rPr>
        <w:rFonts w:ascii="Times" w:hAnsi="Times" w:hint="default"/>
      </w:rPr>
    </w:lvl>
    <w:lvl w:ilvl="8" w:tplc="04F0BA10" w:tentative="1">
      <w:start w:val="1"/>
      <w:numFmt w:val="bullet"/>
      <w:lvlText w:val="•"/>
      <w:lvlJc w:val="left"/>
      <w:pPr>
        <w:tabs>
          <w:tab w:val="num" w:pos="6480"/>
        </w:tabs>
        <w:ind w:left="6480" w:hanging="360"/>
      </w:pPr>
      <w:rPr>
        <w:rFonts w:ascii="Times" w:hAnsi="Times" w:hint="default"/>
      </w:rPr>
    </w:lvl>
  </w:abstractNum>
  <w:abstractNum w:abstractNumId="22">
    <w:nsid w:val="54806D8D"/>
    <w:multiLevelType w:val="hybridMultilevel"/>
    <w:tmpl w:val="98CE8B2E"/>
    <w:lvl w:ilvl="0" w:tplc="45842BD8">
      <w:start w:val="1"/>
      <w:numFmt w:val="bullet"/>
      <w:lvlText w:val="•"/>
      <w:lvlJc w:val="left"/>
      <w:pPr>
        <w:tabs>
          <w:tab w:val="num" w:pos="1800"/>
        </w:tabs>
        <w:ind w:left="1800" w:hanging="360"/>
      </w:pPr>
      <w:rPr>
        <w:rFonts w:ascii="Times" w:hAnsi="Time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60A1125"/>
    <w:multiLevelType w:val="hybridMultilevel"/>
    <w:tmpl w:val="A2C0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081569"/>
    <w:multiLevelType w:val="hybridMultilevel"/>
    <w:tmpl w:val="B9EC27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DB53546"/>
    <w:multiLevelType w:val="hybridMultilevel"/>
    <w:tmpl w:val="EB72377A"/>
    <w:lvl w:ilvl="0" w:tplc="A9084D3E">
      <w:start w:val="1"/>
      <w:numFmt w:val="bullet"/>
      <w:lvlText w:val=""/>
      <w:lvlJc w:val="left"/>
      <w:pPr>
        <w:tabs>
          <w:tab w:val="num" w:pos="720"/>
        </w:tabs>
        <w:ind w:left="720" w:hanging="360"/>
      </w:pPr>
      <w:rPr>
        <w:rFonts w:ascii="Wingdings" w:hAnsi="Wingdings" w:hint="default"/>
      </w:rPr>
    </w:lvl>
    <w:lvl w:ilvl="1" w:tplc="DC369692">
      <w:start w:val="1"/>
      <w:numFmt w:val="bullet"/>
      <w:lvlText w:val=""/>
      <w:lvlJc w:val="left"/>
      <w:pPr>
        <w:tabs>
          <w:tab w:val="num" w:pos="1440"/>
        </w:tabs>
        <w:ind w:left="1440" w:hanging="360"/>
      </w:pPr>
      <w:rPr>
        <w:rFonts w:ascii="Wingdings" w:hAnsi="Wingdings" w:hint="default"/>
      </w:rPr>
    </w:lvl>
    <w:lvl w:ilvl="2" w:tplc="CA0238D0" w:tentative="1">
      <w:start w:val="1"/>
      <w:numFmt w:val="bullet"/>
      <w:lvlText w:val=""/>
      <w:lvlJc w:val="left"/>
      <w:pPr>
        <w:tabs>
          <w:tab w:val="num" w:pos="2160"/>
        </w:tabs>
        <w:ind w:left="2160" w:hanging="360"/>
      </w:pPr>
      <w:rPr>
        <w:rFonts w:ascii="Wingdings" w:hAnsi="Wingdings" w:hint="default"/>
      </w:rPr>
    </w:lvl>
    <w:lvl w:ilvl="3" w:tplc="FFB8C8F0" w:tentative="1">
      <w:start w:val="1"/>
      <w:numFmt w:val="bullet"/>
      <w:lvlText w:val=""/>
      <w:lvlJc w:val="left"/>
      <w:pPr>
        <w:tabs>
          <w:tab w:val="num" w:pos="2880"/>
        </w:tabs>
        <w:ind w:left="2880" w:hanging="360"/>
      </w:pPr>
      <w:rPr>
        <w:rFonts w:ascii="Wingdings" w:hAnsi="Wingdings" w:hint="default"/>
      </w:rPr>
    </w:lvl>
    <w:lvl w:ilvl="4" w:tplc="36CA2E60" w:tentative="1">
      <w:start w:val="1"/>
      <w:numFmt w:val="bullet"/>
      <w:lvlText w:val=""/>
      <w:lvlJc w:val="left"/>
      <w:pPr>
        <w:tabs>
          <w:tab w:val="num" w:pos="3600"/>
        </w:tabs>
        <w:ind w:left="3600" w:hanging="360"/>
      </w:pPr>
      <w:rPr>
        <w:rFonts w:ascii="Wingdings" w:hAnsi="Wingdings" w:hint="default"/>
      </w:rPr>
    </w:lvl>
    <w:lvl w:ilvl="5" w:tplc="5FF499DC" w:tentative="1">
      <w:start w:val="1"/>
      <w:numFmt w:val="bullet"/>
      <w:lvlText w:val=""/>
      <w:lvlJc w:val="left"/>
      <w:pPr>
        <w:tabs>
          <w:tab w:val="num" w:pos="4320"/>
        </w:tabs>
        <w:ind w:left="4320" w:hanging="360"/>
      </w:pPr>
      <w:rPr>
        <w:rFonts w:ascii="Wingdings" w:hAnsi="Wingdings" w:hint="default"/>
      </w:rPr>
    </w:lvl>
    <w:lvl w:ilvl="6" w:tplc="34005C6A" w:tentative="1">
      <w:start w:val="1"/>
      <w:numFmt w:val="bullet"/>
      <w:lvlText w:val=""/>
      <w:lvlJc w:val="left"/>
      <w:pPr>
        <w:tabs>
          <w:tab w:val="num" w:pos="5040"/>
        </w:tabs>
        <w:ind w:left="5040" w:hanging="360"/>
      </w:pPr>
      <w:rPr>
        <w:rFonts w:ascii="Wingdings" w:hAnsi="Wingdings" w:hint="default"/>
      </w:rPr>
    </w:lvl>
    <w:lvl w:ilvl="7" w:tplc="AB2E8FE0" w:tentative="1">
      <w:start w:val="1"/>
      <w:numFmt w:val="bullet"/>
      <w:lvlText w:val=""/>
      <w:lvlJc w:val="left"/>
      <w:pPr>
        <w:tabs>
          <w:tab w:val="num" w:pos="5760"/>
        </w:tabs>
        <w:ind w:left="5760" w:hanging="360"/>
      </w:pPr>
      <w:rPr>
        <w:rFonts w:ascii="Wingdings" w:hAnsi="Wingdings" w:hint="default"/>
      </w:rPr>
    </w:lvl>
    <w:lvl w:ilvl="8" w:tplc="159C546A" w:tentative="1">
      <w:start w:val="1"/>
      <w:numFmt w:val="bullet"/>
      <w:lvlText w:val=""/>
      <w:lvlJc w:val="left"/>
      <w:pPr>
        <w:tabs>
          <w:tab w:val="num" w:pos="6480"/>
        </w:tabs>
        <w:ind w:left="6480" w:hanging="360"/>
      </w:pPr>
      <w:rPr>
        <w:rFonts w:ascii="Wingdings" w:hAnsi="Wingdings" w:hint="default"/>
      </w:rPr>
    </w:lvl>
  </w:abstractNum>
  <w:abstractNum w:abstractNumId="27">
    <w:nsid w:val="5EF52845"/>
    <w:multiLevelType w:val="hybridMultilevel"/>
    <w:tmpl w:val="1D688306"/>
    <w:lvl w:ilvl="0" w:tplc="DFBCD930">
      <w:start w:val="1"/>
      <w:numFmt w:val="bullet"/>
      <w:lvlText w:val="•"/>
      <w:lvlJc w:val="left"/>
      <w:pPr>
        <w:tabs>
          <w:tab w:val="num" w:pos="720"/>
        </w:tabs>
        <w:ind w:left="720" w:hanging="360"/>
      </w:pPr>
      <w:rPr>
        <w:rFonts w:ascii="Times" w:hAnsi="Times" w:hint="default"/>
      </w:rPr>
    </w:lvl>
    <w:lvl w:ilvl="1" w:tplc="CA0EF0B0" w:tentative="1">
      <w:start w:val="1"/>
      <w:numFmt w:val="bullet"/>
      <w:lvlText w:val="•"/>
      <w:lvlJc w:val="left"/>
      <w:pPr>
        <w:tabs>
          <w:tab w:val="num" w:pos="1440"/>
        </w:tabs>
        <w:ind w:left="1440" w:hanging="360"/>
      </w:pPr>
      <w:rPr>
        <w:rFonts w:ascii="Times" w:hAnsi="Times" w:hint="default"/>
      </w:rPr>
    </w:lvl>
    <w:lvl w:ilvl="2" w:tplc="132C00DC" w:tentative="1">
      <w:start w:val="1"/>
      <w:numFmt w:val="bullet"/>
      <w:lvlText w:val="•"/>
      <w:lvlJc w:val="left"/>
      <w:pPr>
        <w:tabs>
          <w:tab w:val="num" w:pos="2160"/>
        </w:tabs>
        <w:ind w:left="2160" w:hanging="360"/>
      </w:pPr>
      <w:rPr>
        <w:rFonts w:ascii="Times" w:hAnsi="Times" w:hint="default"/>
      </w:rPr>
    </w:lvl>
    <w:lvl w:ilvl="3" w:tplc="6A04B7F0" w:tentative="1">
      <w:start w:val="1"/>
      <w:numFmt w:val="bullet"/>
      <w:lvlText w:val="•"/>
      <w:lvlJc w:val="left"/>
      <w:pPr>
        <w:tabs>
          <w:tab w:val="num" w:pos="2880"/>
        </w:tabs>
        <w:ind w:left="2880" w:hanging="360"/>
      </w:pPr>
      <w:rPr>
        <w:rFonts w:ascii="Times" w:hAnsi="Times" w:hint="default"/>
      </w:rPr>
    </w:lvl>
    <w:lvl w:ilvl="4" w:tplc="1CA4FF04" w:tentative="1">
      <w:start w:val="1"/>
      <w:numFmt w:val="bullet"/>
      <w:lvlText w:val="•"/>
      <w:lvlJc w:val="left"/>
      <w:pPr>
        <w:tabs>
          <w:tab w:val="num" w:pos="3600"/>
        </w:tabs>
        <w:ind w:left="3600" w:hanging="360"/>
      </w:pPr>
      <w:rPr>
        <w:rFonts w:ascii="Times" w:hAnsi="Times" w:hint="default"/>
      </w:rPr>
    </w:lvl>
    <w:lvl w:ilvl="5" w:tplc="D97E5508" w:tentative="1">
      <w:start w:val="1"/>
      <w:numFmt w:val="bullet"/>
      <w:lvlText w:val="•"/>
      <w:lvlJc w:val="left"/>
      <w:pPr>
        <w:tabs>
          <w:tab w:val="num" w:pos="4320"/>
        </w:tabs>
        <w:ind w:left="4320" w:hanging="360"/>
      </w:pPr>
      <w:rPr>
        <w:rFonts w:ascii="Times" w:hAnsi="Times" w:hint="default"/>
      </w:rPr>
    </w:lvl>
    <w:lvl w:ilvl="6" w:tplc="AE2C81EC" w:tentative="1">
      <w:start w:val="1"/>
      <w:numFmt w:val="bullet"/>
      <w:lvlText w:val="•"/>
      <w:lvlJc w:val="left"/>
      <w:pPr>
        <w:tabs>
          <w:tab w:val="num" w:pos="5040"/>
        </w:tabs>
        <w:ind w:left="5040" w:hanging="360"/>
      </w:pPr>
      <w:rPr>
        <w:rFonts w:ascii="Times" w:hAnsi="Times" w:hint="default"/>
      </w:rPr>
    </w:lvl>
    <w:lvl w:ilvl="7" w:tplc="9ABA760E" w:tentative="1">
      <w:start w:val="1"/>
      <w:numFmt w:val="bullet"/>
      <w:lvlText w:val="•"/>
      <w:lvlJc w:val="left"/>
      <w:pPr>
        <w:tabs>
          <w:tab w:val="num" w:pos="5760"/>
        </w:tabs>
        <w:ind w:left="5760" w:hanging="360"/>
      </w:pPr>
      <w:rPr>
        <w:rFonts w:ascii="Times" w:hAnsi="Times" w:hint="default"/>
      </w:rPr>
    </w:lvl>
    <w:lvl w:ilvl="8" w:tplc="6DD862EC" w:tentative="1">
      <w:start w:val="1"/>
      <w:numFmt w:val="bullet"/>
      <w:lvlText w:val="•"/>
      <w:lvlJc w:val="left"/>
      <w:pPr>
        <w:tabs>
          <w:tab w:val="num" w:pos="6480"/>
        </w:tabs>
        <w:ind w:left="6480" w:hanging="360"/>
      </w:pPr>
      <w:rPr>
        <w:rFonts w:ascii="Times" w:hAnsi="Times" w:hint="default"/>
      </w:rPr>
    </w:lvl>
  </w:abstractNum>
  <w:abstractNum w:abstractNumId="28">
    <w:nsid w:val="69827DF4"/>
    <w:multiLevelType w:val="hybridMultilevel"/>
    <w:tmpl w:val="806883F6"/>
    <w:lvl w:ilvl="0" w:tplc="04090001">
      <w:start w:val="1"/>
      <w:numFmt w:val="bullet"/>
      <w:lvlText w:val=""/>
      <w:lvlJc w:val="left"/>
      <w:pPr>
        <w:ind w:left="1080" w:hanging="360"/>
      </w:pPr>
      <w:rPr>
        <w:rFonts w:ascii="Symbol" w:hAnsi="Symbol" w:hint="default"/>
      </w:rPr>
    </w:lvl>
    <w:lvl w:ilvl="1" w:tplc="AE84A168" w:tentative="1">
      <w:start w:val="1"/>
      <w:numFmt w:val="decimal"/>
      <w:lvlText w:val="%2."/>
      <w:lvlJc w:val="left"/>
      <w:pPr>
        <w:tabs>
          <w:tab w:val="num" w:pos="1440"/>
        </w:tabs>
        <w:ind w:left="1440" w:hanging="360"/>
      </w:pPr>
    </w:lvl>
    <w:lvl w:ilvl="2" w:tplc="BA841090" w:tentative="1">
      <w:start w:val="1"/>
      <w:numFmt w:val="decimal"/>
      <w:lvlText w:val="%3."/>
      <w:lvlJc w:val="left"/>
      <w:pPr>
        <w:tabs>
          <w:tab w:val="num" w:pos="2160"/>
        </w:tabs>
        <w:ind w:left="2160" w:hanging="360"/>
      </w:pPr>
    </w:lvl>
    <w:lvl w:ilvl="3" w:tplc="C9FA39C6" w:tentative="1">
      <w:start w:val="1"/>
      <w:numFmt w:val="decimal"/>
      <w:lvlText w:val="%4."/>
      <w:lvlJc w:val="left"/>
      <w:pPr>
        <w:tabs>
          <w:tab w:val="num" w:pos="2880"/>
        </w:tabs>
        <w:ind w:left="2880" w:hanging="360"/>
      </w:pPr>
    </w:lvl>
    <w:lvl w:ilvl="4" w:tplc="DFB25A6C" w:tentative="1">
      <w:start w:val="1"/>
      <w:numFmt w:val="decimal"/>
      <w:lvlText w:val="%5."/>
      <w:lvlJc w:val="left"/>
      <w:pPr>
        <w:tabs>
          <w:tab w:val="num" w:pos="3600"/>
        </w:tabs>
        <w:ind w:left="3600" w:hanging="360"/>
      </w:pPr>
    </w:lvl>
    <w:lvl w:ilvl="5" w:tplc="3E2A44F4" w:tentative="1">
      <w:start w:val="1"/>
      <w:numFmt w:val="decimal"/>
      <w:lvlText w:val="%6."/>
      <w:lvlJc w:val="left"/>
      <w:pPr>
        <w:tabs>
          <w:tab w:val="num" w:pos="4320"/>
        </w:tabs>
        <w:ind w:left="4320" w:hanging="360"/>
      </w:pPr>
    </w:lvl>
    <w:lvl w:ilvl="6" w:tplc="A3708846" w:tentative="1">
      <w:start w:val="1"/>
      <w:numFmt w:val="decimal"/>
      <w:lvlText w:val="%7."/>
      <w:lvlJc w:val="left"/>
      <w:pPr>
        <w:tabs>
          <w:tab w:val="num" w:pos="5040"/>
        </w:tabs>
        <w:ind w:left="5040" w:hanging="360"/>
      </w:pPr>
    </w:lvl>
    <w:lvl w:ilvl="7" w:tplc="7F14B3A6" w:tentative="1">
      <w:start w:val="1"/>
      <w:numFmt w:val="decimal"/>
      <w:lvlText w:val="%8."/>
      <w:lvlJc w:val="left"/>
      <w:pPr>
        <w:tabs>
          <w:tab w:val="num" w:pos="5760"/>
        </w:tabs>
        <w:ind w:left="5760" w:hanging="360"/>
      </w:pPr>
    </w:lvl>
    <w:lvl w:ilvl="8" w:tplc="6486F3D4" w:tentative="1">
      <w:start w:val="1"/>
      <w:numFmt w:val="decimal"/>
      <w:lvlText w:val="%9."/>
      <w:lvlJc w:val="left"/>
      <w:pPr>
        <w:tabs>
          <w:tab w:val="num" w:pos="6480"/>
        </w:tabs>
        <w:ind w:left="6480" w:hanging="360"/>
      </w:pPr>
    </w:lvl>
  </w:abstractNum>
  <w:abstractNum w:abstractNumId="29">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4E31D1"/>
    <w:multiLevelType w:val="hybridMultilevel"/>
    <w:tmpl w:val="36581B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4B05306"/>
    <w:multiLevelType w:val="hybridMultilevel"/>
    <w:tmpl w:val="58B82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19"/>
  </w:num>
  <w:num w:numId="3">
    <w:abstractNumId w:val="18"/>
  </w:num>
  <w:num w:numId="4">
    <w:abstractNumId w:val="24"/>
  </w:num>
  <w:num w:numId="5">
    <w:abstractNumId w:val="3"/>
  </w:num>
  <w:num w:numId="6">
    <w:abstractNumId w:val="9"/>
  </w:num>
  <w:num w:numId="7">
    <w:abstractNumId w:val="5"/>
  </w:num>
  <w:num w:numId="8">
    <w:abstractNumId w:val="14"/>
  </w:num>
  <w:num w:numId="9">
    <w:abstractNumId w:val="2"/>
  </w:num>
  <w:num w:numId="10">
    <w:abstractNumId w:val="10"/>
  </w:num>
  <w:num w:numId="11">
    <w:abstractNumId w:val="0"/>
  </w:num>
  <w:num w:numId="12">
    <w:abstractNumId w:val="22"/>
  </w:num>
  <w:num w:numId="13">
    <w:abstractNumId w:val="6"/>
  </w:num>
  <w:num w:numId="14">
    <w:abstractNumId w:val="8"/>
  </w:num>
  <w:num w:numId="15">
    <w:abstractNumId w:val="31"/>
  </w:num>
  <w:num w:numId="16">
    <w:abstractNumId w:val="28"/>
  </w:num>
  <w:num w:numId="17">
    <w:abstractNumId w:val="13"/>
  </w:num>
  <w:num w:numId="18">
    <w:abstractNumId w:val="11"/>
  </w:num>
  <w:num w:numId="19">
    <w:abstractNumId w:val="25"/>
  </w:num>
  <w:num w:numId="20">
    <w:abstractNumId w:val="20"/>
  </w:num>
  <w:num w:numId="21">
    <w:abstractNumId w:val="16"/>
  </w:num>
  <w:num w:numId="22">
    <w:abstractNumId w:val="30"/>
  </w:num>
  <w:num w:numId="23">
    <w:abstractNumId w:val="12"/>
  </w:num>
  <w:num w:numId="24">
    <w:abstractNumId w:val="27"/>
  </w:num>
  <w:num w:numId="25">
    <w:abstractNumId w:val="23"/>
  </w:num>
  <w:num w:numId="26">
    <w:abstractNumId w:val="26"/>
  </w:num>
  <w:num w:numId="27">
    <w:abstractNumId w:val="17"/>
  </w:num>
  <w:num w:numId="28">
    <w:abstractNumId w:val="15"/>
  </w:num>
  <w:num w:numId="29">
    <w:abstractNumId w:val="1"/>
  </w:num>
  <w:num w:numId="30">
    <w:abstractNumId w:val="7"/>
  </w:num>
  <w:num w:numId="31">
    <w:abstractNumId w:val="4"/>
  </w:num>
  <w:num w:numId="3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079D3"/>
    <w:rsid w:val="000127EE"/>
    <w:rsid w:val="00014E0D"/>
    <w:rsid w:val="0001500C"/>
    <w:rsid w:val="000214EC"/>
    <w:rsid w:val="00025E95"/>
    <w:rsid w:val="00035EAE"/>
    <w:rsid w:val="000361F1"/>
    <w:rsid w:val="0004294F"/>
    <w:rsid w:val="000502FA"/>
    <w:rsid w:val="000509F4"/>
    <w:rsid w:val="00052B72"/>
    <w:rsid w:val="000532CD"/>
    <w:rsid w:val="00055FE3"/>
    <w:rsid w:val="00066A66"/>
    <w:rsid w:val="00071A35"/>
    <w:rsid w:val="0007360B"/>
    <w:rsid w:val="00073C9A"/>
    <w:rsid w:val="00074D0B"/>
    <w:rsid w:val="00077D02"/>
    <w:rsid w:val="000835CF"/>
    <w:rsid w:val="00085E14"/>
    <w:rsid w:val="00091CAB"/>
    <w:rsid w:val="000965BE"/>
    <w:rsid w:val="0009687F"/>
    <w:rsid w:val="00097E4B"/>
    <w:rsid w:val="000A214B"/>
    <w:rsid w:val="000A22FA"/>
    <w:rsid w:val="000B111A"/>
    <w:rsid w:val="000B1D26"/>
    <w:rsid w:val="000B6349"/>
    <w:rsid w:val="000C1EA6"/>
    <w:rsid w:val="000C51C1"/>
    <w:rsid w:val="000D1EB0"/>
    <w:rsid w:val="000D7EEA"/>
    <w:rsid w:val="000E0341"/>
    <w:rsid w:val="000E408A"/>
    <w:rsid w:val="000E4432"/>
    <w:rsid w:val="000E62BF"/>
    <w:rsid w:val="000E6664"/>
    <w:rsid w:val="000F0C73"/>
    <w:rsid w:val="000F1F49"/>
    <w:rsid w:val="00103A35"/>
    <w:rsid w:val="0010436E"/>
    <w:rsid w:val="001048AD"/>
    <w:rsid w:val="00106959"/>
    <w:rsid w:val="001115A4"/>
    <w:rsid w:val="001132C6"/>
    <w:rsid w:val="001137BE"/>
    <w:rsid w:val="001166CC"/>
    <w:rsid w:val="00116A0C"/>
    <w:rsid w:val="00117079"/>
    <w:rsid w:val="00124983"/>
    <w:rsid w:val="0012638B"/>
    <w:rsid w:val="0013465F"/>
    <w:rsid w:val="00134C53"/>
    <w:rsid w:val="00137570"/>
    <w:rsid w:val="001475F8"/>
    <w:rsid w:val="00147C33"/>
    <w:rsid w:val="001505BB"/>
    <w:rsid w:val="0015381A"/>
    <w:rsid w:val="001557B1"/>
    <w:rsid w:val="0015657F"/>
    <w:rsid w:val="00160963"/>
    <w:rsid w:val="00161E37"/>
    <w:rsid w:val="00174058"/>
    <w:rsid w:val="001761C1"/>
    <w:rsid w:val="001764C7"/>
    <w:rsid w:val="00177A6B"/>
    <w:rsid w:val="00181CAB"/>
    <w:rsid w:val="00182663"/>
    <w:rsid w:val="00184E95"/>
    <w:rsid w:val="00185BA0"/>
    <w:rsid w:val="00187281"/>
    <w:rsid w:val="00187845"/>
    <w:rsid w:val="00187F65"/>
    <w:rsid w:val="00191376"/>
    <w:rsid w:val="00193AF3"/>
    <w:rsid w:val="001963BC"/>
    <w:rsid w:val="00196F67"/>
    <w:rsid w:val="00197839"/>
    <w:rsid w:val="001A42FC"/>
    <w:rsid w:val="001A5805"/>
    <w:rsid w:val="001B03B0"/>
    <w:rsid w:val="001B066F"/>
    <w:rsid w:val="001B46C1"/>
    <w:rsid w:val="001C22F3"/>
    <w:rsid w:val="001C3A46"/>
    <w:rsid w:val="001C4FC3"/>
    <w:rsid w:val="001D3206"/>
    <w:rsid w:val="001D4305"/>
    <w:rsid w:val="001D4AB9"/>
    <w:rsid w:val="001D54A3"/>
    <w:rsid w:val="001D6239"/>
    <w:rsid w:val="001D76ED"/>
    <w:rsid w:val="001D7B03"/>
    <w:rsid w:val="001E484E"/>
    <w:rsid w:val="001F1A0A"/>
    <w:rsid w:val="001F44EC"/>
    <w:rsid w:val="001F739D"/>
    <w:rsid w:val="001F7EB9"/>
    <w:rsid w:val="0020041D"/>
    <w:rsid w:val="00200A41"/>
    <w:rsid w:val="0021134D"/>
    <w:rsid w:val="00214A8E"/>
    <w:rsid w:val="00215691"/>
    <w:rsid w:val="00215CAD"/>
    <w:rsid w:val="00216CBA"/>
    <w:rsid w:val="00221836"/>
    <w:rsid w:val="002227E8"/>
    <w:rsid w:val="00223A70"/>
    <w:rsid w:val="002346DC"/>
    <w:rsid w:val="00240108"/>
    <w:rsid w:val="00242AE4"/>
    <w:rsid w:val="00244ABB"/>
    <w:rsid w:val="002565BB"/>
    <w:rsid w:val="00262CC3"/>
    <w:rsid w:val="0026402B"/>
    <w:rsid w:val="00270E74"/>
    <w:rsid w:val="0027512C"/>
    <w:rsid w:val="002754E0"/>
    <w:rsid w:val="00275B5A"/>
    <w:rsid w:val="002767AF"/>
    <w:rsid w:val="00276C99"/>
    <w:rsid w:val="00277279"/>
    <w:rsid w:val="0028524D"/>
    <w:rsid w:val="002863FD"/>
    <w:rsid w:val="0028742D"/>
    <w:rsid w:val="00290698"/>
    <w:rsid w:val="00291AD0"/>
    <w:rsid w:val="00292E19"/>
    <w:rsid w:val="0029335C"/>
    <w:rsid w:val="00297F75"/>
    <w:rsid w:val="002A1185"/>
    <w:rsid w:val="002A2F3C"/>
    <w:rsid w:val="002A516D"/>
    <w:rsid w:val="002A5B60"/>
    <w:rsid w:val="002B17F2"/>
    <w:rsid w:val="002B1ABE"/>
    <w:rsid w:val="002B2960"/>
    <w:rsid w:val="002B2FB8"/>
    <w:rsid w:val="002B7674"/>
    <w:rsid w:val="002C2640"/>
    <w:rsid w:val="002C3F82"/>
    <w:rsid w:val="002C60C3"/>
    <w:rsid w:val="002C6681"/>
    <w:rsid w:val="002D12EF"/>
    <w:rsid w:val="002D2117"/>
    <w:rsid w:val="002D64DC"/>
    <w:rsid w:val="002E1811"/>
    <w:rsid w:val="002E2F00"/>
    <w:rsid w:val="002E4C65"/>
    <w:rsid w:val="002E4FCA"/>
    <w:rsid w:val="002E579F"/>
    <w:rsid w:val="002F09DE"/>
    <w:rsid w:val="002F15EB"/>
    <w:rsid w:val="002F58CC"/>
    <w:rsid w:val="002F61CE"/>
    <w:rsid w:val="002F7237"/>
    <w:rsid w:val="002F7384"/>
    <w:rsid w:val="00302BD5"/>
    <w:rsid w:val="00302CEF"/>
    <w:rsid w:val="00303D30"/>
    <w:rsid w:val="00304FA8"/>
    <w:rsid w:val="003053D7"/>
    <w:rsid w:val="003067F9"/>
    <w:rsid w:val="00310CCE"/>
    <w:rsid w:val="003179F7"/>
    <w:rsid w:val="00317F78"/>
    <w:rsid w:val="00320124"/>
    <w:rsid w:val="00326D3F"/>
    <w:rsid w:val="00327C5A"/>
    <w:rsid w:val="00331D42"/>
    <w:rsid w:val="00333147"/>
    <w:rsid w:val="0033547F"/>
    <w:rsid w:val="003357A7"/>
    <w:rsid w:val="00340EA4"/>
    <w:rsid w:val="00343B8F"/>
    <w:rsid w:val="0034577A"/>
    <w:rsid w:val="00346D02"/>
    <w:rsid w:val="00353908"/>
    <w:rsid w:val="003552A7"/>
    <w:rsid w:val="0035621E"/>
    <w:rsid w:val="00357D46"/>
    <w:rsid w:val="00360605"/>
    <w:rsid w:val="00361209"/>
    <w:rsid w:val="00361C81"/>
    <w:rsid w:val="0036364A"/>
    <w:rsid w:val="00363B6D"/>
    <w:rsid w:val="00363C23"/>
    <w:rsid w:val="0036466D"/>
    <w:rsid w:val="003654D7"/>
    <w:rsid w:val="00365954"/>
    <w:rsid w:val="00375C1A"/>
    <w:rsid w:val="00376FDE"/>
    <w:rsid w:val="00380347"/>
    <w:rsid w:val="0038159B"/>
    <w:rsid w:val="00381F31"/>
    <w:rsid w:val="003827E8"/>
    <w:rsid w:val="00386710"/>
    <w:rsid w:val="00391954"/>
    <w:rsid w:val="00392A03"/>
    <w:rsid w:val="00393A99"/>
    <w:rsid w:val="003A1F71"/>
    <w:rsid w:val="003A3140"/>
    <w:rsid w:val="003A51DF"/>
    <w:rsid w:val="003B041C"/>
    <w:rsid w:val="003B28BC"/>
    <w:rsid w:val="003B2FC6"/>
    <w:rsid w:val="003B4606"/>
    <w:rsid w:val="003B6C12"/>
    <w:rsid w:val="003B7119"/>
    <w:rsid w:val="003C11BB"/>
    <w:rsid w:val="003C24E3"/>
    <w:rsid w:val="003C27CB"/>
    <w:rsid w:val="003C3524"/>
    <w:rsid w:val="003C6D49"/>
    <w:rsid w:val="003C7986"/>
    <w:rsid w:val="003C7DA1"/>
    <w:rsid w:val="003D067F"/>
    <w:rsid w:val="003D4775"/>
    <w:rsid w:val="003E6880"/>
    <w:rsid w:val="003F02BB"/>
    <w:rsid w:val="003F08A9"/>
    <w:rsid w:val="003F5706"/>
    <w:rsid w:val="0040376E"/>
    <w:rsid w:val="00403DE2"/>
    <w:rsid w:val="004108D7"/>
    <w:rsid w:val="0041109B"/>
    <w:rsid w:val="00415A57"/>
    <w:rsid w:val="004330A8"/>
    <w:rsid w:val="00435041"/>
    <w:rsid w:val="00435D56"/>
    <w:rsid w:val="00440D27"/>
    <w:rsid w:val="00446662"/>
    <w:rsid w:val="00450267"/>
    <w:rsid w:val="00451BFA"/>
    <w:rsid w:val="00453566"/>
    <w:rsid w:val="004546A5"/>
    <w:rsid w:val="00456141"/>
    <w:rsid w:val="00456B7A"/>
    <w:rsid w:val="00460236"/>
    <w:rsid w:val="00460D81"/>
    <w:rsid w:val="004636B6"/>
    <w:rsid w:val="00463794"/>
    <w:rsid w:val="00467EF4"/>
    <w:rsid w:val="00474B24"/>
    <w:rsid w:val="00474F07"/>
    <w:rsid w:val="00477493"/>
    <w:rsid w:val="00477AA8"/>
    <w:rsid w:val="00480B9B"/>
    <w:rsid w:val="00482E7A"/>
    <w:rsid w:val="0048759C"/>
    <w:rsid w:val="00491088"/>
    <w:rsid w:val="0049130E"/>
    <w:rsid w:val="00492E3D"/>
    <w:rsid w:val="004952E4"/>
    <w:rsid w:val="004962F6"/>
    <w:rsid w:val="004A59B0"/>
    <w:rsid w:val="004B287C"/>
    <w:rsid w:val="004B36B7"/>
    <w:rsid w:val="004B65FE"/>
    <w:rsid w:val="004C0E24"/>
    <w:rsid w:val="004C4D17"/>
    <w:rsid w:val="004C5034"/>
    <w:rsid w:val="004C75CF"/>
    <w:rsid w:val="004D5C94"/>
    <w:rsid w:val="004E74E4"/>
    <w:rsid w:val="004F45FA"/>
    <w:rsid w:val="004F5A40"/>
    <w:rsid w:val="004F6462"/>
    <w:rsid w:val="004F6A6D"/>
    <w:rsid w:val="0050011B"/>
    <w:rsid w:val="0050629B"/>
    <w:rsid w:val="00510134"/>
    <w:rsid w:val="005114E8"/>
    <w:rsid w:val="00522022"/>
    <w:rsid w:val="0052279C"/>
    <w:rsid w:val="0052384D"/>
    <w:rsid w:val="005262C5"/>
    <w:rsid w:val="00526FA4"/>
    <w:rsid w:val="005313D1"/>
    <w:rsid w:val="00531CF0"/>
    <w:rsid w:val="005331EE"/>
    <w:rsid w:val="0053458E"/>
    <w:rsid w:val="00534EDF"/>
    <w:rsid w:val="00536760"/>
    <w:rsid w:val="00537C98"/>
    <w:rsid w:val="0054069F"/>
    <w:rsid w:val="00540FD5"/>
    <w:rsid w:val="00541431"/>
    <w:rsid w:val="005429CB"/>
    <w:rsid w:val="00543B59"/>
    <w:rsid w:val="00544CFB"/>
    <w:rsid w:val="00546645"/>
    <w:rsid w:val="005541FE"/>
    <w:rsid w:val="005542A5"/>
    <w:rsid w:val="00563646"/>
    <w:rsid w:val="00564B2E"/>
    <w:rsid w:val="0056716B"/>
    <w:rsid w:val="00570D7D"/>
    <w:rsid w:val="00572297"/>
    <w:rsid w:val="005748AF"/>
    <w:rsid w:val="005750C5"/>
    <w:rsid w:val="00576F85"/>
    <w:rsid w:val="005774C8"/>
    <w:rsid w:val="0058379A"/>
    <w:rsid w:val="00586560"/>
    <w:rsid w:val="00586E1A"/>
    <w:rsid w:val="005878FC"/>
    <w:rsid w:val="00590152"/>
    <w:rsid w:val="005903A0"/>
    <w:rsid w:val="00591772"/>
    <w:rsid w:val="00594ADC"/>
    <w:rsid w:val="00595A50"/>
    <w:rsid w:val="005A6F4E"/>
    <w:rsid w:val="005B044C"/>
    <w:rsid w:val="005B1FB1"/>
    <w:rsid w:val="005B33F8"/>
    <w:rsid w:val="005B56E3"/>
    <w:rsid w:val="005B5F49"/>
    <w:rsid w:val="005B6FFF"/>
    <w:rsid w:val="005C14D0"/>
    <w:rsid w:val="005C17F1"/>
    <w:rsid w:val="005C42D2"/>
    <w:rsid w:val="005C48E3"/>
    <w:rsid w:val="005C5BAC"/>
    <w:rsid w:val="005C7DE7"/>
    <w:rsid w:val="005D2AA6"/>
    <w:rsid w:val="005D46BC"/>
    <w:rsid w:val="005E0351"/>
    <w:rsid w:val="005E0E4C"/>
    <w:rsid w:val="005E60E6"/>
    <w:rsid w:val="005F0196"/>
    <w:rsid w:val="005F1BFA"/>
    <w:rsid w:val="005F1FE0"/>
    <w:rsid w:val="005F413D"/>
    <w:rsid w:val="005F4F6D"/>
    <w:rsid w:val="005F5ABC"/>
    <w:rsid w:val="005F6C7A"/>
    <w:rsid w:val="005F76B0"/>
    <w:rsid w:val="00606094"/>
    <w:rsid w:val="006100CB"/>
    <w:rsid w:val="0061030E"/>
    <w:rsid w:val="00612838"/>
    <w:rsid w:val="00613648"/>
    <w:rsid w:val="00617F3C"/>
    <w:rsid w:val="00617FD2"/>
    <w:rsid w:val="00626B37"/>
    <w:rsid w:val="0063111E"/>
    <w:rsid w:val="00632404"/>
    <w:rsid w:val="006325CC"/>
    <w:rsid w:val="00633353"/>
    <w:rsid w:val="006354B0"/>
    <w:rsid w:val="00635A7E"/>
    <w:rsid w:val="0063688E"/>
    <w:rsid w:val="00636F97"/>
    <w:rsid w:val="0064485B"/>
    <w:rsid w:val="00644A08"/>
    <w:rsid w:val="006465CE"/>
    <w:rsid w:val="00646A11"/>
    <w:rsid w:val="00651969"/>
    <w:rsid w:val="00652FE0"/>
    <w:rsid w:val="006565C0"/>
    <w:rsid w:val="00662BBA"/>
    <w:rsid w:val="0066613A"/>
    <w:rsid w:val="00670C21"/>
    <w:rsid w:val="006711C3"/>
    <w:rsid w:val="0067706B"/>
    <w:rsid w:val="00681C39"/>
    <w:rsid w:val="00683A2E"/>
    <w:rsid w:val="00687B2A"/>
    <w:rsid w:val="00694F3A"/>
    <w:rsid w:val="00697815"/>
    <w:rsid w:val="006A081E"/>
    <w:rsid w:val="006A15C9"/>
    <w:rsid w:val="006A22AD"/>
    <w:rsid w:val="006A312D"/>
    <w:rsid w:val="006A5F07"/>
    <w:rsid w:val="006B0F72"/>
    <w:rsid w:val="006B477C"/>
    <w:rsid w:val="006B5098"/>
    <w:rsid w:val="006B7CD1"/>
    <w:rsid w:val="006C0ABF"/>
    <w:rsid w:val="006C0C1D"/>
    <w:rsid w:val="006C261D"/>
    <w:rsid w:val="006C6577"/>
    <w:rsid w:val="006D0EA5"/>
    <w:rsid w:val="006D0FB4"/>
    <w:rsid w:val="006D23BA"/>
    <w:rsid w:val="006D3A82"/>
    <w:rsid w:val="006D4910"/>
    <w:rsid w:val="006D6FD9"/>
    <w:rsid w:val="006E4AB7"/>
    <w:rsid w:val="006F0BC6"/>
    <w:rsid w:val="006F28F7"/>
    <w:rsid w:val="006F6037"/>
    <w:rsid w:val="006F656B"/>
    <w:rsid w:val="006F6D79"/>
    <w:rsid w:val="006F791C"/>
    <w:rsid w:val="00701068"/>
    <w:rsid w:val="0070437A"/>
    <w:rsid w:val="007052CD"/>
    <w:rsid w:val="00705CF0"/>
    <w:rsid w:val="00707D89"/>
    <w:rsid w:val="007128DB"/>
    <w:rsid w:val="00713C58"/>
    <w:rsid w:val="007219AE"/>
    <w:rsid w:val="00724136"/>
    <w:rsid w:val="007246A4"/>
    <w:rsid w:val="007302B4"/>
    <w:rsid w:val="00730E54"/>
    <w:rsid w:val="007322BF"/>
    <w:rsid w:val="00732BA6"/>
    <w:rsid w:val="00733FF6"/>
    <w:rsid w:val="00734F09"/>
    <w:rsid w:val="007365E8"/>
    <w:rsid w:val="0074307E"/>
    <w:rsid w:val="00743FAD"/>
    <w:rsid w:val="007440B0"/>
    <w:rsid w:val="00747158"/>
    <w:rsid w:val="00747B8E"/>
    <w:rsid w:val="00750994"/>
    <w:rsid w:val="00750D40"/>
    <w:rsid w:val="007522E5"/>
    <w:rsid w:val="00755733"/>
    <w:rsid w:val="007558ED"/>
    <w:rsid w:val="00757FD2"/>
    <w:rsid w:val="007678AB"/>
    <w:rsid w:val="00787E12"/>
    <w:rsid w:val="00792E8C"/>
    <w:rsid w:val="0079489A"/>
    <w:rsid w:val="00797DDA"/>
    <w:rsid w:val="007A21D2"/>
    <w:rsid w:val="007A57C9"/>
    <w:rsid w:val="007A5A2D"/>
    <w:rsid w:val="007B1133"/>
    <w:rsid w:val="007B1DC1"/>
    <w:rsid w:val="007B3FF6"/>
    <w:rsid w:val="007B4A79"/>
    <w:rsid w:val="007B5AC4"/>
    <w:rsid w:val="007B7BAE"/>
    <w:rsid w:val="007B7DFB"/>
    <w:rsid w:val="007C04AB"/>
    <w:rsid w:val="007C0DDD"/>
    <w:rsid w:val="007C5C78"/>
    <w:rsid w:val="007C7BED"/>
    <w:rsid w:val="007D1AB5"/>
    <w:rsid w:val="007D4DF8"/>
    <w:rsid w:val="007D5113"/>
    <w:rsid w:val="007D6846"/>
    <w:rsid w:val="007E33D0"/>
    <w:rsid w:val="007E6D0D"/>
    <w:rsid w:val="007E763F"/>
    <w:rsid w:val="007F29CE"/>
    <w:rsid w:val="007F4896"/>
    <w:rsid w:val="007F532C"/>
    <w:rsid w:val="00800CD1"/>
    <w:rsid w:val="00800F12"/>
    <w:rsid w:val="00801675"/>
    <w:rsid w:val="0080236D"/>
    <w:rsid w:val="008063B1"/>
    <w:rsid w:val="0080783A"/>
    <w:rsid w:val="008202AB"/>
    <w:rsid w:val="00820921"/>
    <w:rsid w:val="00820C0D"/>
    <w:rsid w:val="00821E55"/>
    <w:rsid w:val="00823656"/>
    <w:rsid w:val="00826B1B"/>
    <w:rsid w:val="0083042F"/>
    <w:rsid w:val="008338C1"/>
    <w:rsid w:val="00833D33"/>
    <w:rsid w:val="00835C96"/>
    <w:rsid w:val="00835DD7"/>
    <w:rsid w:val="008416CD"/>
    <w:rsid w:val="008455F5"/>
    <w:rsid w:val="00846679"/>
    <w:rsid w:val="00851D79"/>
    <w:rsid w:val="00852965"/>
    <w:rsid w:val="008566C3"/>
    <w:rsid w:val="00857987"/>
    <w:rsid w:val="008625E0"/>
    <w:rsid w:val="008627EA"/>
    <w:rsid w:val="00864F0A"/>
    <w:rsid w:val="0086508B"/>
    <w:rsid w:val="00866C77"/>
    <w:rsid w:val="00866E83"/>
    <w:rsid w:val="00871EA6"/>
    <w:rsid w:val="0087529A"/>
    <w:rsid w:val="008754CD"/>
    <w:rsid w:val="0087563C"/>
    <w:rsid w:val="00877400"/>
    <w:rsid w:val="00884D8D"/>
    <w:rsid w:val="00887DBB"/>
    <w:rsid w:val="0089250C"/>
    <w:rsid w:val="00892CEB"/>
    <w:rsid w:val="00896DF3"/>
    <w:rsid w:val="008977D0"/>
    <w:rsid w:val="008A22DA"/>
    <w:rsid w:val="008A4CF6"/>
    <w:rsid w:val="008A7A55"/>
    <w:rsid w:val="008B1C03"/>
    <w:rsid w:val="008B2CDC"/>
    <w:rsid w:val="008B440A"/>
    <w:rsid w:val="008C09DF"/>
    <w:rsid w:val="008C5C6B"/>
    <w:rsid w:val="008C7944"/>
    <w:rsid w:val="008D0DD4"/>
    <w:rsid w:val="008D3700"/>
    <w:rsid w:val="008D65B0"/>
    <w:rsid w:val="008F1950"/>
    <w:rsid w:val="008F1971"/>
    <w:rsid w:val="008F2E23"/>
    <w:rsid w:val="008F38DF"/>
    <w:rsid w:val="008F45B4"/>
    <w:rsid w:val="008F7222"/>
    <w:rsid w:val="008F723D"/>
    <w:rsid w:val="008F7494"/>
    <w:rsid w:val="008F7E6C"/>
    <w:rsid w:val="0090018A"/>
    <w:rsid w:val="0090703B"/>
    <w:rsid w:val="0091201E"/>
    <w:rsid w:val="009127FB"/>
    <w:rsid w:val="00914A6D"/>
    <w:rsid w:val="009150DD"/>
    <w:rsid w:val="009154CD"/>
    <w:rsid w:val="00915A74"/>
    <w:rsid w:val="00920811"/>
    <w:rsid w:val="009242C9"/>
    <w:rsid w:val="009249BE"/>
    <w:rsid w:val="00924A5A"/>
    <w:rsid w:val="00924D54"/>
    <w:rsid w:val="0093577A"/>
    <w:rsid w:val="00935E58"/>
    <w:rsid w:val="00937FC8"/>
    <w:rsid w:val="00954DD5"/>
    <w:rsid w:val="00956812"/>
    <w:rsid w:val="00956B4D"/>
    <w:rsid w:val="00957554"/>
    <w:rsid w:val="0095786B"/>
    <w:rsid w:val="00964D06"/>
    <w:rsid w:val="00965E50"/>
    <w:rsid w:val="00971572"/>
    <w:rsid w:val="00972A24"/>
    <w:rsid w:val="00973878"/>
    <w:rsid w:val="00973CE2"/>
    <w:rsid w:val="009764EF"/>
    <w:rsid w:val="00985460"/>
    <w:rsid w:val="00985801"/>
    <w:rsid w:val="00986B19"/>
    <w:rsid w:val="00991B5A"/>
    <w:rsid w:val="009962ED"/>
    <w:rsid w:val="00997ED7"/>
    <w:rsid w:val="009A2E3A"/>
    <w:rsid w:val="009A3815"/>
    <w:rsid w:val="009A4B94"/>
    <w:rsid w:val="009A6A66"/>
    <w:rsid w:val="009B2D64"/>
    <w:rsid w:val="009B3633"/>
    <w:rsid w:val="009B44E5"/>
    <w:rsid w:val="009B7CA1"/>
    <w:rsid w:val="009B7EBB"/>
    <w:rsid w:val="009C0674"/>
    <w:rsid w:val="009C30BE"/>
    <w:rsid w:val="009C338D"/>
    <w:rsid w:val="009C56C6"/>
    <w:rsid w:val="009D1722"/>
    <w:rsid w:val="009D184A"/>
    <w:rsid w:val="009D43A6"/>
    <w:rsid w:val="009E3109"/>
    <w:rsid w:val="009E57B6"/>
    <w:rsid w:val="009E7F50"/>
    <w:rsid w:val="009F4476"/>
    <w:rsid w:val="009F4E36"/>
    <w:rsid w:val="00A00BA6"/>
    <w:rsid w:val="00A01976"/>
    <w:rsid w:val="00A06D27"/>
    <w:rsid w:val="00A074BE"/>
    <w:rsid w:val="00A11211"/>
    <w:rsid w:val="00A121D5"/>
    <w:rsid w:val="00A13C2D"/>
    <w:rsid w:val="00A14261"/>
    <w:rsid w:val="00A14E3E"/>
    <w:rsid w:val="00A1655D"/>
    <w:rsid w:val="00A22FFA"/>
    <w:rsid w:val="00A25A1B"/>
    <w:rsid w:val="00A25D5A"/>
    <w:rsid w:val="00A30AF6"/>
    <w:rsid w:val="00A32883"/>
    <w:rsid w:val="00A32D40"/>
    <w:rsid w:val="00A33D97"/>
    <w:rsid w:val="00A40340"/>
    <w:rsid w:val="00A40362"/>
    <w:rsid w:val="00A42E52"/>
    <w:rsid w:val="00A43D46"/>
    <w:rsid w:val="00A46C75"/>
    <w:rsid w:val="00A51A55"/>
    <w:rsid w:val="00A52139"/>
    <w:rsid w:val="00A528FB"/>
    <w:rsid w:val="00A5489F"/>
    <w:rsid w:val="00A557AE"/>
    <w:rsid w:val="00A55D1C"/>
    <w:rsid w:val="00A5669B"/>
    <w:rsid w:val="00A60AC4"/>
    <w:rsid w:val="00A62E77"/>
    <w:rsid w:val="00A64917"/>
    <w:rsid w:val="00A651AD"/>
    <w:rsid w:val="00A706EF"/>
    <w:rsid w:val="00A73735"/>
    <w:rsid w:val="00A73C3F"/>
    <w:rsid w:val="00A74EA7"/>
    <w:rsid w:val="00A75512"/>
    <w:rsid w:val="00A80475"/>
    <w:rsid w:val="00AA14EB"/>
    <w:rsid w:val="00AA2A6D"/>
    <w:rsid w:val="00AA71A0"/>
    <w:rsid w:val="00AA77F8"/>
    <w:rsid w:val="00AB0923"/>
    <w:rsid w:val="00AB5752"/>
    <w:rsid w:val="00AB5EE6"/>
    <w:rsid w:val="00AC199F"/>
    <w:rsid w:val="00AC530C"/>
    <w:rsid w:val="00AC646C"/>
    <w:rsid w:val="00AC659D"/>
    <w:rsid w:val="00AC7036"/>
    <w:rsid w:val="00AC7BF7"/>
    <w:rsid w:val="00AD4F13"/>
    <w:rsid w:val="00AD5CC4"/>
    <w:rsid w:val="00AD7764"/>
    <w:rsid w:val="00AD7EB7"/>
    <w:rsid w:val="00AE3617"/>
    <w:rsid w:val="00AE5A5D"/>
    <w:rsid w:val="00AF3B8E"/>
    <w:rsid w:val="00B05833"/>
    <w:rsid w:val="00B062CA"/>
    <w:rsid w:val="00B10392"/>
    <w:rsid w:val="00B11C66"/>
    <w:rsid w:val="00B14826"/>
    <w:rsid w:val="00B16048"/>
    <w:rsid w:val="00B22BB8"/>
    <w:rsid w:val="00B23300"/>
    <w:rsid w:val="00B234F6"/>
    <w:rsid w:val="00B236BE"/>
    <w:rsid w:val="00B23ACA"/>
    <w:rsid w:val="00B306A4"/>
    <w:rsid w:val="00B32256"/>
    <w:rsid w:val="00B32639"/>
    <w:rsid w:val="00B32776"/>
    <w:rsid w:val="00B35D2E"/>
    <w:rsid w:val="00B361A3"/>
    <w:rsid w:val="00B36C81"/>
    <w:rsid w:val="00B41FBA"/>
    <w:rsid w:val="00B44868"/>
    <w:rsid w:val="00B44D5F"/>
    <w:rsid w:val="00B520A2"/>
    <w:rsid w:val="00B542C0"/>
    <w:rsid w:val="00B56885"/>
    <w:rsid w:val="00B56F9F"/>
    <w:rsid w:val="00B62F56"/>
    <w:rsid w:val="00B65BBD"/>
    <w:rsid w:val="00B859A5"/>
    <w:rsid w:val="00B86002"/>
    <w:rsid w:val="00B87259"/>
    <w:rsid w:val="00B909C7"/>
    <w:rsid w:val="00B91A33"/>
    <w:rsid w:val="00B923FE"/>
    <w:rsid w:val="00B93BC7"/>
    <w:rsid w:val="00B97C55"/>
    <w:rsid w:val="00BA03C5"/>
    <w:rsid w:val="00BA12EC"/>
    <w:rsid w:val="00BA2E5A"/>
    <w:rsid w:val="00BA509A"/>
    <w:rsid w:val="00BB25CF"/>
    <w:rsid w:val="00BB6D0E"/>
    <w:rsid w:val="00BB710E"/>
    <w:rsid w:val="00BC2A81"/>
    <w:rsid w:val="00BC38CE"/>
    <w:rsid w:val="00BC3A78"/>
    <w:rsid w:val="00BC78BC"/>
    <w:rsid w:val="00BD09BB"/>
    <w:rsid w:val="00BD2B80"/>
    <w:rsid w:val="00BD3410"/>
    <w:rsid w:val="00BE2C56"/>
    <w:rsid w:val="00BE3A0A"/>
    <w:rsid w:val="00BF0177"/>
    <w:rsid w:val="00BF1E1E"/>
    <w:rsid w:val="00C009B6"/>
    <w:rsid w:val="00C01738"/>
    <w:rsid w:val="00C0372B"/>
    <w:rsid w:val="00C06F92"/>
    <w:rsid w:val="00C07C3B"/>
    <w:rsid w:val="00C110A2"/>
    <w:rsid w:val="00C11C85"/>
    <w:rsid w:val="00C11CBC"/>
    <w:rsid w:val="00C1702C"/>
    <w:rsid w:val="00C17A58"/>
    <w:rsid w:val="00C210A7"/>
    <w:rsid w:val="00C21C45"/>
    <w:rsid w:val="00C2471D"/>
    <w:rsid w:val="00C312E7"/>
    <w:rsid w:val="00C31D82"/>
    <w:rsid w:val="00C32B5F"/>
    <w:rsid w:val="00C330AC"/>
    <w:rsid w:val="00C365C4"/>
    <w:rsid w:val="00C43D4A"/>
    <w:rsid w:val="00C43F38"/>
    <w:rsid w:val="00C460C0"/>
    <w:rsid w:val="00C46907"/>
    <w:rsid w:val="00C47883"/>
    <w:rsid w:val="00C5164D"/>
    <w:rsid w:val="00C51EF8"/>
    <w:rsid w:val="00C53282"/>
    <w:rsid w:val="00C54301"/>
    <w:rsid w:val="00C56474"/>
    <w:rsid w:val="00C60B9D"/>
    <w:rsid w:val="00C61B66"/>
    <w:rsid w:val="00C61F3D"/>
    <w:rsid w:val="00C61F65"/>
    <w:rsid w:val="00C62083"/>
    <w:rsid w:val="00C660EC"/>
    <w:rsid w:val="00C70C7B"/>
    <w:rsid w:val="00C72BB4"/>
    <w:rsid w:val="00C731AA"/>
    <w:rsid w:val="00C74C1D"/>
    <w:rsid w:val="00C776A4"/>
    <w:rsid w:val="00C80156"/>
    <w:rsid w:val="00C81535"/>
    <w:rsid w:val="00C81948"/>
    <w:rsid w:val="00C81B87"/>
    <w:rsid w:val="00C83470"/>
    <w:rsid w:val="00C85F06"/>
    <w:rsid w:val="00C925CD"/>
    <w:rsid w:val="00C95B17"/>
    <w:rsid w:val="00C9714F"/>
    <w:rsid w:val="00C9774F"/>
    <w:rsid w:val="00C97ADA"/>
    <w:rsid w:val="00CA2D89"/>
    <w:rsid w:val="00CA5012"/>
    <w:rsid w:val="00CA7759"/>
    <w:rsid w:val="00CB03CE"/>
    <w:rsid w:val="00CB24B2"/>
    <w:rsid w:val="00CB36A0"/>
    <w:rsid w:val="00CB3BA7"/>
    <w:rsid w:val="00CB6AE8"/>
    <w:rsid w:val="00CB7639"/>
    <w:rsid w:val="00CC0743"/>
    <w:rsid w:val="00CC19F5"/>
    <w:rsid w:val="00CC210F"/>
    <w:rsid w:val="00CC2135"/>
    <w:rsid w:val="00CC25ED"/>
    <w:rsid w:val="00CC4ACC"/>
    <w:rsid w:val="00CC7BD3"/>
    <w:rsid w:val="00CD44EA"/>
    <w:rsid w:val="00CD64D6"/>
    <w:rsid w:val="00CD799E"/>
    <w:rsid w:val="00CE0235"/>
    <w:rsid w:val="00CE04A6"/>
    <w:rsid w:val="00CE0965"/>
    <w:rsid w:val="00CE113D"/>
    <w:rsid w:val="00CE1770"/>
    <w:rsid w:val="00CE3A9D"/>
    <w:rsid w:val="00CE44F7"/>
    <w:rsid w:val="00CE452D"/>
    <w:rsid w:val="00CE5B92"/>
    <w:rsid w:val="00CF12C5"/>
    <w:rsid w:val="00CF58DA"/>
    <w:rsid w:val="00CF6C00"/>
    <w:rsid w:val="00D02716"/>
    <w:rsid w:val="00D03F7F"/>
    <w:rsid w:val="00D04E35"/>
    <w:rsid w:val="00D06A94"/>
    <w:rsid w:val="00D06FF3"/>
    <w:rsid w:val="00D07AA1"/>
    <w:rsid w:val="00D10EDE"/>
    <w:rsid w:val="00D130A3"/>
    <w:rsid w:val="00D1522C"/>
    <w:rsid w:val="00D21985"/>
    <w:rsid w:val="00D248CB"/>
    <w:rsid w:val="00D265CF"/>
    <w:rsid w:val="00D269CC"/>
    <w:rsid w:val="00D26B77"/>
    <w:rsid w:val="00D36673"/>
    <w:rsid w:val="00D3689A"/>
    <w:rsid w:val="00D409E3"/>
    <w:rsid w:val="00D40C65"/>
    <w:rsid w:val="00D51889"/>
    <w:rsid w:val="00D51E9E"/>
    <w:rsid w:val="00D52C6A"/>
    <w:rsid w:val="00D53202"/>
    <w:rsid w:val="00D63CD7"/>
    <w:rsid w:val="00D63DCC"/>
    <w:rsid w:val="00D74311"/>
    <w:rsid w:val="00D759AF"/>
    <w:rsid w:val="00D771F2"/>
    <w:rsid w:val="00D77451"/>
    <w:rsid w:val="00D776A5"/>
    <w:rsid w:val="00D77881"/>
    <w:rsid w:val="00D804D8"/>
    <w:rsid w:val="00D9041C"/>
    <w:rsid w:val="00D912A7"/>
    <w:rsid w:val="00D9443C"/>
    <w:rsid w:val="00DA42E6"/>
    <w:rsid w:val="00DA524C"/>
    <w:rsid w:val="00DA5D5F"/>
    <w:rsid w:val="00DA7FBC"/>
    <w:rsid w:val="00DB3B24"/>
    <w:rsid w:val="00DB4B48"/>
    <w:rsid w:val="00DB4CB5"/>
    <w:rsid w:val="00DB6F1F"/>
    <w:rsid w:val="00DB74DA"/>
    <w:rsid w:val="00DC2054"/>
    <w:rsid w:val="00DC3D7C"/>
    <w:rsid w:val="00DC4316"/>
    <w:rsid w:val="00DC507B"/>
    <w:rsid w:val="00DD25D0"/>
    <w:rsid w:val="00DD3904"/>
    <w:rsid w:val="00DD54BF"/>
    <w:rsid w:val="00DE2736"/>
    <w:rsid w:val="00DE2BEC"/>
    <w:rsid w:val="00DE439C"/>
    <w:rsid w:val="00DE45B0"/>
    <w:rsid w:val="00DE4B4C"/>
    <w:rsid w:val="00DE7ABA"/>
    <w:rsid w:val="00DF10DD"/>
    <w:rsid w:val="00DF358C"/>
    <w:rsid w:val="00DF6CAE"/>
    <w:rsid w:val="00DF7B27"/>
    <w:rsid w:val="00E02969"/>
    <w:rsid w:val="00E0621C"/>
    <w:rsid w:val="00E11F7D"/>
    <w:rsid w:val="00E12EA8"/>
    <w:rsid w:val="00E14044"/>
    <w:rsid w:val="00E2228D"/>
    <w:rsid w:val="00E23628"/>
    <w:rsid w:val="00E23B5B"/>
    <w:rsid w:val="00E23D21"/>
    <w:rsid w:val="00E24E7B"/>
    <w:rsid w:val="00E26369"/>
    <w:rsid w:val="00E26A89"/>
    <w:rsid w:val="00E27079"/>
    <w:rsid w:val="00E27219"/>
    <w:rsid w:val="00E27698"/>
    <w:rsid w:val="00E31BA1"/>
    <w:rsid w:val="00E32A14"/>
    <w:rsid w:val="00E379BB"/>
    <w:rsid w:val="00E410DC"/>
    <w:rsid w:val="00E41846"/>
    <w:rsid w:val="00E44384"/>
    <w:rsid w:val="00E53432"/>
    <w:rsid w:val="00E56C8F"/>
    <w:rsid w:val="00E57EDC"/>
    <w:rsid w:val="00E601DE"/>
    <w:rsid w:val="00E60679"/>
    <w:rsid w:val="00E620C2"/>
    <w:rsid w:val="00E6430F"/>
    <w:rsid w:val="00E73197"/>
    <w:rsid w:val="00E74F92"/>
    <w:rsid w:val="00E801FA"/>
    <w:rsid w:val="00E80272"/>
    <w:rsid w:val="00E80298"/>
    <w:rsid w:val="00E85141"/>
    <w:rsid w:val="00E875A8"/>
    <w:rsid w:val="00E9390A"/>
    <w:rsid w:val="00E93C2C"/>
    <w:rsid w:val="00E951C0"/>
    <w:rsid w:val="00EA2071"/>
    <w:rsid w:val="00EA2851"/>
    <w:rsid w:val="00EA6AB7"/>
    <w:rsid w:val="00EA74A9"/>
    <w:rsid w:val="00EA76F4"/>
    <w:rsid w:val="00EB1736"/>
    <w:rsid w:val="00EB1A4E"/>
    <w:rsid w:val="00EB2844"/>
    <w:rsid w:val="00EB2EA9"/>
    <w:rsid w:val="00EB46AE"/>
    <w:rsid w:val="00EB4A0D"/>
    <w:rsid w:val="00EC269D"/>
    <w:rsid w:val="00EC4A15"/>
    <w:rsid w:val="00EC4BA3"/>
    <w:rsid w:val="00EC5448"/>
    <w:rsid w:val="00EC60DA"/>
    <w:rsid w:val="00EC72E4"/>
    <w:rsid w:val="00ED00D4"/>
    <w:rsid w:val="00EE1C76"/>
    <w:rsid w:val="00EE38DB"/>
    <w:rsid w:val="00EE4134"/>
    <w:rsid w:val="00EE4DE5"/>
    <w:rsid w:val="00EE55B7"/>
    <w:rsid w:val="00EE6B4F"/>
    <w:rsid w:val="00EF05AB"/>
    <w:rsid w:val="00EF0617"/>
    <w:rsid w:val="00F0057E"/>
    <w:rsid w:val="00F038EE"/>
    <w:rsid w:val="00F041B0"/>
    <w:rsid w:val="00F144F8"/>
    <w:rsid w:val="00F15936"/>
    <w:rsid w:val="00F17454"/>
    <w:rsid w:val="00F1798B"/>
    <w:rsid w:val="00F216E9"/>
    <w:rsid w:val="00F223AD"/>
    <w:rsid w:val="00F22589"/>
    <w:rsid w:val="00F226E6"/>
    <w:rsid w:val="00F22894"/>
    <w:rsid w:val="00F25F01"/>
    <w:rsid w:val="00F26733"/>
    <w:rsid w:val="00F2686E"/>
    <w:rsid w:val="00F26DB1"/>
    <w:rsid w:val="00F32384"/>
    <w:rsid w:val="00F360B0"/>
    <w:rsid w:val="00F36DC9"/>
    <w:rsid w:val="00F37288"/>
    <w:rsid w:val="00F40D04"/>
    <w:rsid w:val="00F42317"/>
    <w:rsid w:val="00F4384B"/>
    <w:rsid w:val="00F54C30"/>
    <w:rsid w:val="00F552BC"/>
    <w:rsid w:val="00F55667"/>
    <w:rsid w:val="00F5599A"/>
    <w:rsid w:val="00F62249"/>
    <w:rsid w:val="00F637D5"/>
    <w:rsid w:val="00F63CDE"/>
    <w:rsid w:val="00F6469E"/>
    <w:rsid w:val="00F65AEF"/>
    <w:rsid w:val="00F71CCD"/>
    <w:rsid w:val="00F75B3C"/>
    <w:rsid w:val="00F8249B"/>
    <w:rsid w:val="00F90886"/>
    <w:rsid w:val="00F936A7"/>
    <w:rsid w:val="00F943F9"/>
    <w:rsid w:val="00F979BD"/>
    <w:rsid w:val="00FA1D7A"/>
    <w:rsid w:val="00FA576B"/>
    <w:rsid w:val="00FB189E"/>
    <w:rsid w:val="00FB31F9"/>
    <w:rsid w:val="00FB3758"/>
    <w:rsid w:val="00FB5539"/>
    <w:rsid w:val="00FB6908"/>
    <w:rsid w:val="00FB6F53"/>
    <w:rsid w:val="00FC0180"/>
    <w:rsid w:val="00FC5B8E"/>
    <w:rsid w:val="00FC7065"/>
    <w:rsid w:val="00FC7EE3"/>
    <w:rsid w:val="00FD065F"/>
    <w:rsid w:val="00FD2AF2"/>
    <w:rsid w:val="00FE434F"/>
    <w:rsid w:val="00FE5E8A"/>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A5BC8-E0FF-BA42-ACEB-F831A22C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209</TotalTime>
  <Pages>11</Pages>
  <Words>2703</Words>
  <Characters>15411</Characters>
  <Application>Microsoft Macintosh Word</Application>
  <DocSecurity>0</DocSecurity>
  <Lines>128</Lines>
  <Paragraphs>36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&lt;IEEE802.15 WG minutes&gt;</vt:lpstr>
      <vt:lpstr>Chair displayed and read the standard IEEE Anti-Trust statement.</vt:lpstr>
      <vt:lpstr>September 13-18, 2015, Centara Bangkok, Bangkok, Thailand, 802 Wireless Interim </vt:lpstr>
      <vt:lpstr>November 8-13, 2015, Hyatt Regency Dallas, Dallas, TX, USA, 802 Plenary Session.</vt:lpstr>
      <vt:lpstr>January 17-22, 2016, Hyatt Regency Atlanta, Atlanta, GA, USA, 802 Wireless Inter</vt:lpstr>
      <vt:lpstr>March 13-18, 2016, Sands Venetian Hotel Macau, PRC (TBC), 802 Plenary Session.</vt:lpstr>
      <vt:lpstr>May 15-20, 2016, Hilton Waikoloa Village, Kona, HI, USA, 802 Wireless Interim Se</vt:lpstr>
      <vt:lpstr>July 24-29, 2016, Grand Hyatt Manchester, San Diego, CA, USA, 802 Plenary Sessio</vt:lpstr>
    </vt:vector>
  </TitlesOfParts>
  <Manager/>
  <Company>&lt;Kinney Consulting LLC&gt;</Company>
  <LinksUpToDate>false</LinksUpToDate>
  <CharactersWithSpaces>18078</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12</cp:revision>
  <cp:lastPrinted>2012-01-19T21:14:00Z</cp:lastPrinted>
  <dcterms:created xsi:type="dcterms:W3CDTF">2015-07-13T22:56:00Z</dcterms:created>
  <dcterms:modified xsi:type="dcterms:W3CDTF">2015-07-17T05:24:00Z</dcterms:modified>
  <cp:category>&lt;15-15-0543-00-0000&gt;</cp:category>
</cp:coreProperties>
</file>