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FB" w:rsidRDefault="00E0627C">
      <w:pPr>
        <w:jc w:val="center"/>
        <w:rPr>
          <w:b/>
          <w:sz w:val="28"/>
        </w:rPr>
      </w:pPr>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5335B1">
            <w:pPr>
              <w:pStyle w:val="covertext"/>
            </w:pPr>
            <w:r>
              <w:fldChar w:fldCharType="begin"/>
            </w:r>
            <w:r>
              <w:instrText xml:space="preserve"> TITLE  \* MERGEFORMAT </w:instrText>
            </w:r>
            <w:r>
              <w:fldChar w:fldCharType="separate"/>
            </w:r>
            <w:r w:rsidR="00827A62">
              <w:rPr>
                <w:b/>
                <w:sz w:val="28"/>
              </w:rPr>
              <w:t>TG4s May 2015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49319E">
              <w:rPr>
                <w:rFonts w:hint="eastAsia"/>
              </w:rPr>
              <w:t>10</w:t>
            </w:r>
            <w:r>
              <w:t xml:space="preserve"> </w:t>
            </w:r>
            <w:r w:rsidR="0049319E">
              <w:rPr>
                <w:rFonts w:hint="eastAsia"/>
              </w:rPr>
              <w:t>Jun</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5335B1">
              <w:fldChar w:fldCharType="begin"/>
            </w:r>
            <w:r w:rsidR="005335B1">
              <w:instrText xml:space="preserve"> AUTHOR  \* MERGEFORMAT </w:instrText>
            </w:r>
            <w:r w:rsidR="005335B1">
              <w:fldChar w:fldCharType="separate"/>
            </w:r>
            <w:r w:rsidR="00E5152A">
              <w:rPr>
                <w:noProof/>
              </w:rPr>
              <w:t>Shoichi Kitazawa</w:t>
            </w:r>
            <w:r w:rsidR="005335B1">
              <w:rPr>
                <w:noProof/>
              </w:rPr>
              <w:fldChar w:fldCharType="end"/>
            </w:r>
            <w:r>
              <w:t>]</w:t>
            </w:r>
            <w:r>
              <w:br/>
              <w:t>[</w:t>
            </w:r>
            <w:r w:rsidR="005335B1">
              <w:fldChar w:fldCharType="begin"/>
            </w:r>
            <w:r w:rsidR="005335B1">
              <w:instrText xml:space="preserve"> DOCPROPERTY "Company"  \* MERGEFORMAT </w:instrText>
            </w:r>
            <w:r w:rsidR="005335B1">
              <w:fldChar w:fldCharType="separate"/>
            </w:r>
            <w:r w:rsidR="00EF5291">
              <w:t>ATR</w:t>
            </w:r>
            <w:r w:rsidR="005335B1">
              <w:fldChar w:fldCharType="end"/>
            </w:r>
            <w:r>
              <w:t>]</w:t>
            </w:r>
            <w:r>
              <w:br/>
              <w:t>[</w:t>
            </w:r>
            <w:r w:rsidR="00D0214C">
              <w:rPr>
                <w:rFonts w:hint="eastAsia"/>
              </w:rPr>
              <w:t>Kyoto Japan</w:t>
            </w:r>
            <w:r>
              <w:t>]</w:t>
            </w:r>
          </w:p>
        </w:tc>
        <w:tc>
          <w:tcPr>
            <w:tcW w:w="4140" w:type="dxa"/>
            <w:tcBorders>
              <w:top w:val="single" w:sz="4" w:space="0" w:color="auto"/>
              <w:bottom w:val="single" w:sz="4" w:space="0" w:color="auto"/>
            </w:tcBorders>
          </w:tcPr>
          <w:p w:rsidR="00A723FB" w:rsidRDefault="00E0627C">
            <w:pPr>
              <w:pStyle w:val="covertext"/>
              <w:tabs>
                <w:tab w:val="left" w:pos="1152"/>
              </w:tabs>
              <w:spacing w:before="0" w:after="0"/>
              <w:rPr>
                <w:sz w:val="18"/>
              </w:rPr>
            </w:pPr>
            <w:r>
              <w:t>Vo</w:t>
            </w:r>
            <w:r w:rsidR="00D0214C">
              <w:t>ice:</w:t>
            </w:r>
            <w:r w:rsidR="00D0214C">
              <w:tab/>
              <w:t>[</w:t>
            </w:r>
            <w:r w:rsidR="004E2CC2">
              <w:rPr>
                <w:rFonts w:hint="eastAsia"/>
              </w:rPr>
              <w:t>+81-774-95-1565</w:t>
            </w:r>
            <w:r w:rsidR="00D0214C">
              <w:t xml:space="preserve"> ]</w:t>
            </w:r>
            <w:r w:rsidR="00D0214C">
              <w:br/>
              <w:t>Fax:</w:t>
            </w:r>
            <w:r w:rsidR="00D0214C">
              <w:tab/>
              <w:t>[   ]</w:t>
            </w:r>
            <w:r w:rsidR="00D0214C">
              <w:br/>
              <w:t>E-mail:</w:t>
            </w:r>
            <w:r w:rsidR="00D0214C">
              <w:tab/>
              <w:t>[</w:t>
            </w:r>
            <w:r w:rsidR="00D0214C">
              <w:rPr>
                <w:rFonts w:hint="eastAsia"/>
              </w:rPr>
              <w:t>kitazawa@atr.jp</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827A62" w:rsidP="00827A62">
      <w:pPr>
        <w:widowControl w:val="0"/>
        <w:spacing w:before="120"/>
        <w:jc w:val="center"/>
        <w:rPr>
          <w:b/>
          <w:sz w:val="28"/>
          <w:szCs w:val="28"/>
        </w:rPr>
      </w:pPr>
      <w:r w:rsidRPr="00827A62">
        <w:rPr>
          <w:b/>
          <w:sz w:val="28"/>
          <w:szCs w:val="28"/>
        </w:rPr>
        <w:t>96th IEEE 802.15 WPAN MEETING</w:t>
      </w:r>
    </w:p>
    <w:p w:rsidR="00827A62" w:rsidRPr="00827A62" w:rsidRDefault="00827A62" w:rsidP="00827A62">
      <w:pPr>
        <w:widowControl w:val="0"/>
        <w:spacing w:before="120"/>
        <w:jc w:val="center"/>
        <w:rPr>
          <w:b/>
          <w:sz w:val="28"/>
          <w:szCs w:val="28"/>
        </w:rPr>
      </w:pPr>
      <w:r w:rsidRPr="00827A62">
        <w:rPr>
          <w:b/>
          <w:sz w:val="28"/>
          <w:szCs w:val="28"/>
        </w:rPr>
        <w:t>Hyatt Regency Vancouver</w:t>
      </w:r>
    </w:p>
    <w:p w:rsidR="00827A62" w:rsidRDefault="00827A62" w:rsidP="00827A62">
      <w:pPr>
        <w:widowControl w:val="0"/>
        <w:spacing w:before="120"/>
        <w:jc w:val="center"/>
        <w:rPr>
          <w:b/>
          <w:sz w:val="28"/>
          <w:szCs w:val="28"/>
        </w:rPr>
      </w:pPr>
      <w:r w:rsidRPr="00827A62">
        <w:rPr>
          <w:b/>
          <w:sz w:val="28"/>
          <w:szCs w:val="28"/>
        </w:rPr>
        <w:t>Vancouver, B.C., Canada</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4E2CC2" w:rsidP="004E2CC2">
      <w:pPr>
        <w:widowControl w:val="0"/>
        <w:jc w:val="both"/>
        <w:rPr>
          <w:b/>
        </w:rPr>
      </w:pPr>
      <w:r>
        <w:rPr>
          <w:rFonts w:eastAsia="ＭＳ 明朝" w:hint="eastAsia"/>
          <w:b/>
        </w:rPr>
        <w:t>Mon</w:t>
      </w:r>
      <w:r w:rsidRPr="00F10099">
        <w:rPr>
          <w:rFonts w:eastAsia="ＭＳ 明朝"/>
          <w:b/>
        </w:rPr>
        <w:t>day</w:t>
      </w:r>
      <w:r w:rsidRPr="00F10099">
        <w:rPr>
          <w:rFonts w:eastAsia="ＭＳ 明朝" w:hint="eastAsia"/>
          <w:b/>
        </w:rPr>
        <w:t xml:space="preserve"> </w:t>
      </w:r>
      <w:r w:rsidR="003854C6">
        <w:rPr>
          <w:rFonts w:eastAsia="ＭＳ 明朝" w:hint="eastAsia"/>
          <w:b/>
        </w:rPr>
        <w:t>P</w:t>
      </w:r>
      <w:r>
        <w:rPr>
          <w:rFonts w:eastAsia="ＭＳ 明朝" w:hint="eastAsia"/>
          <w:b/>
        </w:rPr>
        <w:t>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827A62">
        <w:rPr>
          <w:rFonts w:eastAsia="ＭＳ 明朝" w:hint="eastAsia"/>
          <w:b/>
        </w:rPr>
        <w:t>1</w:t>
      </w:r>
      <w:r>
        <w:rPr>
          <w:rFonts w:eastAsia="ＭＳ 明朝" w:hint="eastAsia"/>
          <w:b/>
        </w:rPr>
        <w:t xml:space="preserve"> </w:t>
      </w:r>
      <w:r w:rsidR="00827A62">
        <w:rPr>
          <w:rFonts w:eastAsia="ＭＳ 明朝" w:hint="eastAsia"/>
          <w:b/>
        </w:rPr>
        <w:t>Ma</w:t>
      </w:r>
      <w:r>
        <w:rPr>
          <w:rFonts w:eastAsia="ＭＳ 明朝" w:hint="eastAsia"/>
          <w:b/>
        </w:rPr>
        <w:t>y, 2015</w:t>
      </w:r>
    </w:p>
    <w:p w:rsidR="004E2CC2" w:rsidRDefault="004E2CC2" w:rsidP="004E2CC2">
      <w:pPr>
        <w:widowControl w:val="0"/>
        <w:spacing w:before="120"/>
        <w:rPr>
          <w:rFonts w:eastAsia="ＭＳ 明朝"/>
        </w:rPr>
      </w:pPr>
      <w:r>
        <w:rPr>
          <w:rFonts w:hint="eastAsia"/>
        </w:rPr>
        <w:t>The m</w:t>
      </w:r>
      <w:r w:rsidRPr="009646E5">
        <w:rPr>
          <w:rFonts w:eastAsia="Batang"/>
        </w:rPr>
        <w:t>eeting was called to order</w:t>
      </w:r>
      <w:r>
        <w:rPr>
          <w:rFonts w:eastAsia="Batang"/>
        </w:rPr>
        <w:t xml:space="preserve"> at </w:t>
      </w:r>
      <w:r>
        <w:rPr>
          <w:rFonts w:eastAsia="ＭＳ 明朝" w:hint="eastAsia"/>
        </w:rPr>
        <w:t>1</w:t>
      </w:r>
      <w:r w:rsidR="001D6C89">
        <w:rPr>
          <w:rFonts w:eastAsia="ＭＳ 明朝" w:hint="eastAsia"/>
        </w:rPr>
        <w:t>6</w:t>
      </w:r>
      <w:r>
        <w:rPr>
          <w:rFonts w:eastAsia="ＭＳ 明朝" w:hint="eastAsia"/>
        </w:rPr>
        <w:t>:</w:t>
      </w:r>
      <w:r w:rsidR="001D6C89">
        <w:rPr>
          <w:rFonts w:eastAsia="ＭＳ 明朝" w:hint="eastAsia"/>
        </w:rPr>
        <w:t>0</w:t>
      </w:r>
      <w:r>
        <w:rPr>
          <w:rFonts w:eastAsia="ＭＳ 明朝" w:hint="eastAsia"/>
        </w:rPr>
        <w:t xml:space="preserve">5 </w:t>
      </w:r>
      <w:r w:rsidRPr="007529BA">
        <w:rPr>
          <w:rFonts w:eastAsia="ＭＳ 明朝" w:hint="eastAsia"/>
        </w:rPr>
        <w:t xml:space="preserve">by </w:t>
      </w:r>
      <w:r w:rsidR="00707CF3">
        <w:rPr>
          <w:rFonts w:eastAsia="ＭＳ 明朝" w:hint="eastAsia"/>
        </w:rPr>
        <w:t xml:space="preserve">the </w:t>
      </w:r>
      <w:r w:rsidR="003F08B4">
        <w:rPr>
          <w:rFonts w:eastAsia="ＭＳ 明朝" w:hint="eastAsia"/>
        </w:rPr>
        <w:t xml:space="preserve">TG4s </w:t>
      </w:r>
      <w:r w:rsidR="00707CF3">
        <w:rPr>
          <w:rFonts w:eastAsia="ＭＳ 明朝" w:hint="eastAsia"/>
        </w:rPr>
        <w:t>chair</w:t>
      </w:r>
      <w:r w:rsidR="003F08B4">
        <w:rPr>
          <w:rFonts w:eastAsia="ＭＳ 明朝" w:hint="eastAsia"/>
        </w:rPr>
        <w:t>, Shoichi Kitazawa</w:t>
      </w:r>
      <w:bookmarkStart w:id="0" w:name="_GoBack"/>
      <w:bookmarkEnd w:id="0"/>
      <w:r w:rsidR="00707CF3">
        <w:rPr>
          <w:rFonts w:eastAsia="ＭＳ 明朝" w:hint="eastAsia"/>
        </w:rPr>
        <w:t>.</w:t>
      </w:r>
    </w:p>
    <w:p w:rsidR="008D6AD8" w:rsidRDefault="008D6AD8" w:rsidP="004E2CC2">
      <w:pPr>
        <w:widowControl w:val="0"/>
        <w:spacing w:before="120"/>
        <w:rPr>
          <w:rFonts w:eastAsia="ＭＳ 明朝"/>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Information for May 2015 (15-15-348</w:t>
      </w:r>
      <w:r w:rsidR="00B7317E">
        <w:rPr>
          <w:rFonts w:hint="eastAsia"/>
        </w:rPr>
        <w:t>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1D6C89">
        <w:rPr>
          <w:rFonts w:hint="eastAsia"/>
        </w:rPr>
        <w:t>Ma</w:t>
      </w:r>
      <w:r w:rsidR="00827A62">
        <w:rPr>
          <w:rFonts w:hint="eastAsia"/>
        </w:rPr>
        <w:t>y</w:t>
      </w:r>
      <w:r w:rsidR="00897D91" w:rsidRPr="003228CA">
        <w:t xml:space="preserve"> 201</w:t>
      </w:r>
      <w:r w:rsidR="00897D91">
        <w:rPr>
          <w:rFonts w:hint="eastAsia"/>
        </w:rPr>
        <w:t>5</w:t>
      </w:r>
      <w:r w:rsidR="00897D91" w:rsidRPr="003228CA">
        <w:t xml:space="preserve"> Agenda (15-1</w:t>
      </w:r>
      <w:r w:rsidR="00B7266A">
        <w:rPr>
          <w:rFonts w:hint="eastAsia"/>
        </w:rPr>
        <w:t>5</w:t>
      </w:r>
      <w:r w:rsidR="00897D91" w:rsidRPr="003228CA">
        <w:t>-</w:t>
      </w:r>
      <w:r w:rsidR="00B7266A">
        <w:rPr>
          <w:rFonts w:hint="eastAsia"/>
        </w:rPr>
        <w:t>310</w:t>
      </w:r>
      <w:r w:rsidR="00B7266A">
        <w:t>r</w:t>
      </w:r>
      <w:r w:rsidR="00B7266A">
        <w:rPr>
          <w:rFonts w:hint="eastAsia"/>
        </w:rPr>
        <w:t>1</w:t>
      </w:r>
      <w:r w:rsidR="00897D91" w:rsidRPr="003228CA">
        <w:t>)</w:t>
      </w:r>
      <w:r w:rsidR="00EC24DE">
        <w:rPr>
          <w:rFonts w:hint="eastAsia"/>
        </w:rPr>
        <w:t>.</w:t>
      </w:r>
    </w:p>
    <w:p w:rsidR="00EC24DE" w:rsidRPr="00420AEB" w:rsidRDefault="00EC24DE" w:rsidP="004E2CC2">
      <w:pPr>
        <w:widowControl w:val="0"/>
      </w:pPr>
      <w:r>
        <w:rPr>
          <w:rFonts w:hint="eastAsia"/>
        </w:rPr>
        <w:t xml:space="preserve">There is </w:t>
      </w:r>
      <w:r>
        <w:rPr>
          <w:rFonts w:eastAsia="Calibri"/>
        </w:rPr>
        <w:t>no discussion nor objection the agenda is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rPr>
          <w:rFonts w:hint="eastAsia"/>
        </w:rPr>
      </w:pPr>
      <w:r>
        <w:rPr>
          <w:rFonts w:hint="eastAsia"/>
        </w:rPr>
        <w:t>C</w:t>
      </w:r>
      <w:r w:rsidRPr="00316DD3">
        <w:t>hair</w:t>
      </w:r>
      <w:r w:rsidR="004E2CC2" w:rsidRPr="00C407A8">
        <w:rPr>
          <w:rFonts w:hint="eastAsia"/>
        </w:rPr>
        <w:t xml:space="preserve"> presented</w:t>
      </w:r>
      <w:r w:rsidR="00B7266A">
        <w:rPr>
          <w:rFonts w:hint="eastAsia"/>
        </w:rPr>
        <w:t xml:space="preserve"> </w:t>
      </w:r>
      <w:r w:rsidR="00827A62">
        <w:rPr>
          <w:rFonts w:hint="eastAsia"/>
        </w:rPr>
        <w:t>TG4s March 2015 Meeting Minutes (15-15-282r1) and TG4s Teleconference Minutes for April and May 2015 (15-15-314</w:t>
      </w:r>
      <w:r w:rsidR="00B7317E">
        <w:rPr>
          <w:rFonts w:hint="eastAsia"/>
        </w:rPr>
        <w:t>r0</w:t>
      </w:r>
      <w:r w:rsidR="00827A62">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Information for May 2015 (15-15-348</w:t>
      </w:r>
      <w:r w:rsidR="00B7317E">
        <w:rPr>
          <w:rFonts w:hint="eastAsia"/>
        </w:rPr>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4E2CC2" w:rsidRPr="00F12790" w:rsidRDefault="0064657C">
      <w:pPr>
        <w:widowControl w:val="0"/>
        <w:spacing w:before="120"/>
        <w:rPr>
          <w:b/>
        </w:rPr>
      </w:pPr>
      <w:r w:rsidRPr="00F12790">
        <w:rPr>
          <w:rFonts w:hint="eastAsia"/>
          <w:b/>
        </w:rPr>
        <w:t>Presentation</w:t>
      </w:r>
    </w:p>
    <w:p w:rsidR="00985B0D" w:rsidRDefault="00985B0D" w:rsidP="00B7266A">
      <w:pPr>
        <w:widowControl w:val="0"/>
      </w:pPr>
      <w:r>
        <w:t>Hidetoshi Yokota</w:t>
      </w:r>
      <w:r w:rsidR="00236D83">
        <w:t xml:space="preserve"> presented </w:t>
      </w:r>
      <w:r w:rsidR="00FA3168">
        <w:t>“</w:t>
      </w:r>
      <w:r w:rsidR="00B7266A">
        <w:rPr>
          <w:rFonts w:hint="eastAsia"/>
        </w:rPr>
        <w:t>Proposal for SRMM General Requirements in Technical Guidance Document</w:t>
      </w:r>
      <w:r w:rsidR="00B7266A">
        <w:t>”</w:t>
      </w:r>
      <w:r w:rsidR="00B7266A">
        <w:rPr>
          <w:rFonts w:hint="eastAsia"/>
        </w:rPr>
        <w:t xml:space="preserve"> (15-15-327) and </w:t>
      </w:r>
      <w:r w:rsidR="00B7266A">
        <w:t>“</w:t>
      </w:r>
      <w:r w:rsidR="00B7266A">
        <w:rPr>
          <w:rFonts w:hint="eastAsia"/>
        </w:rPr>
        <w:t>Proposal for SRMM Functional Requirements in Technical Guidance Document</w:t>
      </w:r>
      <w:r w:rsidR="00B7266A">
        <w:t>”</w:t>
      </w:r>
      <w:r w:rsidR="00B7266A">
        <w:rPr>
          <w:rFonts w:hint="eastAsia"/>
        </w:rPr>
        <w:t xml:space="preserve"> (15-15-333)</w:t>
      </w:r>
      <w:r w:rsidR="001D6C89">
        <w:t xml:space="preserve">. </w:t>
      </w:r>
    </w:p>
    <w:p w:rsidR="00BE7980" w:rsidRDefault="00B7317E" w:rsidP="00B7266A">
      <w:pPr>
        <w:widowControl w:val="0"/>
      </w:pPr>
      <w:r>
        <w:rPr>
          <w:rFonts w:hint="eastAsia"/>
        </w:rPr>
        <w:t>Shu Ka</w:t>
      </w:r>
      <w:r w:rsidR="00BE7980">
        <w:rPr>
          <w:rFonts w:hint="eastAsia"/>
        </w:rPr>
        <w:t xml:space="preserve">to </w:t>
      </w:r>
      <w:r w:rsidR="00BA0AD1">
        <w:rPr>
          <w:rFonts w:hint="eastAsia"/>
        </w:rPr>
        <w:t xml:space="preserve">comment on SRMM </w:t>
      </w:r>
      <w:r w:rsidR="00783BBD">
        <w:rPr>
          <w:rFonts w:hint="eastAsia"/>
        </w:rPr>
        <w:t xml:space="preserve">related </w:t>
      </w:r>
      <w:r w:rsidR="003F08B4">
        <w:rPr>
          <w:rFonts w:hint="eastAsia"/>
        </w:rPr>
        <w:t>issue. Yokota and the c</w:t>
      </w:r>
      <w:r w:rsidR="00BA0AD1">
        <w:rPr>
          <w:rFonts w:hint="eastAsia"/>
        </w:rPr>
        <w:t>hair give a reply to his comment.</w:t>
      </w:r>
    </w:p>
    <w:p w:rsidR="00371E2A" w:rsidRDefault="00985B0D" w:rsidP="00B7266A">
      <w:pPr>
        <w:widowControl w:val="0"/>
      </w:pPr>
      <w:r>
        <w:rPr>
          <w:rFonts w:hint="eastAsia"/>
        </w:rPr>
        <w:t xml:space="preserve">The group agreed these proposals added to the </w:t>
      </w:r>
      <w:r w:rsidR="00BE7980">
        <w:rPr>
          <w:rFonts w:hint="eastAsia"/>
        </w:rPr>
        <w:t>TGD.</w:t>
      </w:r>
    </w:p>
    <w:p w:rsidR="001D6C89" w:rsidRDefault="001D6C89" w:rsidP="0048716B">
      <w:pPr>
        <w:widowControl w:val="0"/>
      </w:pPr>
    </w:p>
    <w:p w:rsidR="0064657C" w:rsidRPr="00F12790" w:rsidRDefault="00CF401A" w:rsidP="0064657C">
      <w:pPr>
        <w:widowControl w:val="0"/>
        <w:rPr>
          <w:b/>
        </w:rPr>
      </w:pPr>
      <w:r w:rsidRPr="00F12790">
        <w:rPr>
          <w:rFonts w:hint="eastAsia"/>
          <w:b/>
        </w:rPr>
        <w:t xml:space="preserve">Review </w:t>
      </w:r>
      <w:r w:rsidR="0064657C" w:rsidRPr="00F12790">
        <w:rPr>
          <w:rFonts w:hint="eastAsia"/>
          <w:b/>
        </w:rPr>
        <w:t>Technical Guidance Document (TGD)</w:t>
      </w:r>
    </w:p>
    <w:p w:rsidR="001D6C89" w:rsidRDefault="0064657C" w:rsidP="0064657C">
      <w:pPr>
        <w:widowControl w:val="0"/>
      </w:pPr>
      <w:r>
        <w:rPr>
          <w:rFonts w:hint="eastAsia"/>
        </w:rPr>
        <w:t xml:space="preserve">The group reviewed </w:t>
      </w:r>
      <w:r w:rsidR="00DC1790">
        <w:rPr>
          <w:rFonts w:hint="eastAsia"/>
        </w:rPr>
        <w:t xml:space="preserve">the </w:t>
      </w:r>
      <w:r w:rsidR="001D6C89">
        <w:rPr>
          <w:rFonts w:hint="eastAsia"/>
        </w:rPr>
        <w:t xml:space="preserve">latest </w:t>
      </w:r>
      <w:r w:rsidR="00611ECE">
        <w:rPr>
          <w:rFonts w:hint="eastAsia"/>
        </w:rPr>
        <w:t xml:space="preserve">version of </w:t>
      </w:r>
      <w:r>
        <w:rPr>
          <w:rFonts w:hint="eastAsia"/>
        </w:rPr>
        <w:t>TGD</w:t>
      </w:r>
      <w:r w:rsidR="0072336D">
        <w:rPr>
          <w:rFonts w:hint="eastAsia"/>
        </w:rPr>
        <w:t xml:space="preserve"> </w:t>
      </w:r>
      <w:r w:rsidR="001D6C89">
        <w:rPr>
          <w:rFonts w:hint="eastAsia"/>
        </w:rPr>
        <w:t>(</w:t>
      </w:r>
      <w:r w:rsidR="001D6C89" w:rsidRPr="00657CC6">
        <w:t>15-14-0555</w:t>
      </w:r>
      <w:r w:rsidR="001D6C89">
        <w:rPr>
          <w:rFonts w:hint="eastAsia"/>
        </w:rPr>
        <w:t>r</w:t>
      </w:r>
      <w:r w:rsidR="00985B0D">
        <w:rPr>
          <w:rFonts w:hint="eastAsia"/>
        </w:rPr>
        <w:t>4</w:t>
      </w:r>
      <w:r w:rsidR="001D6C89">
        <w:rPr>
          <w:rFonts w:hint="eastAsia"/>
        </w:rPr>
        <w:t>)</w:t>
      </w:r>
      <w:r w:rsidR="0072336D">
        <w:rPr>
          <w:rFonts w:hint="eastAsia"/>
        </w:rPr>
        <w:t>.</w:t>
      </w:r>
    </w:p>
    <w:p w:rsidR="001D6C89" w:rsidRDefault="00611ECE" w:rsidP="001D6C89">
      <w:pPr>
        <w:pStyle w:val="a8"/>
        <w:widowControl w:val="0"/>
        <w:numPr>
          <w:ilvl w:val="0"/>
          <w:numId w:val="11"/>
        </w:numPr>
        <w:ind w:leftChars="0"/>
        <w:jc w:val="both"/>
      </w:pPr>
      <w:r>
        <w:rPr>
          <w:rFonts w:hint="eastAsia"/>
        </w:rPr>
        <w:t xml:space="preserve">The </w:t>
      </w:r>
      <w:r>
        <w:t>document</w:t>
      </w:r>
      <w:r>
        <w:rPr>
          <w:rFonts w:hint="eastAsia"/>
        </w:rPr>
        <w:t xml:space="preserve"> was updated </w:t>
      </w:r>
      <w:r w:rsidR="00783BBD">
        <w:rPr>
          <w:rFonts w:hint="eastAsia"/>
        </w:rPr>
        <w:t xml:space="preserve">on </w:t>
      </w:r>
      <w:r>
        <w:rPr>
          <w:rFonts w:hint="eastAsia"/>
        </w:rPr>
        <w:t>April teleconference</w:t>
      </w:r>
      <w:r w:rsidR="001D6C89">
        <w:t>.</w:t>
      </w:r>
    </w:p>
    <w:p w:rsidR="001D6C89" w:rsidRDefault="00611ECE" w:rsidP="001D6C89">
      <w:pPr>
        <w:pStyle w:val="a8"/>
        <w:widowControl w:val="0"/>
        <w:numPr>
          <w:ilvl w:val="0"/>
          <w:numId w:val="11"/>
        </w:numPr>
        <w:ind w:leftChars="0"/>
        <w:jc w:val="both"/>
      </w:pPr>
      <w:r>
        <w:rPr>
          <w:rFonts w:hint="eastAsia"/>
        </w:rPr>
        <w:t>The group confirmed that Yokota</w:t>
      </w:r>
      <w:r>
        <w:t>’</w:t>
      </w:r>
      <w:r>
        <w:rPr>
          <w:rFonts w:hint="eastAsia"/>
        </w:rPr>
        <w:t xml:space="preserve">s proposals </w:t>
      </w:r>
      <w:r>
        <w:t>add</w:t>
      </w:r>
      <w:r>
        <w:rPr>
          <w:rFonts w:hint="eastAsia"/>
        </w:rPr>
        <w:t>ed to the TGD</w:t>
      </w:r>
      <w:r w:rsidR="001D6C89">
        <w:t>.</w:t>
      </w:r>
    </w:p>
    <w:p w:rsidR="00611ECE" w:rsidRPr="00611ECE" w:rsidRDefault="00611ECE" w:rsidP="00611ECE">
      <w:pPr>
        <w:pStyle w:val="a8"/>
        <w:numPr>
          <w:ilvl w:val="0"/>
          <w:numId w:val="11"/>
        </w:numPr>
        <w:ind w:leftChars="0"/>
      </w:pPr>
      <w:r>
        <w:rPr>
          <w:rFonts w:hint="eastAsia"/>
        </w:rPr>
        <w:t xml:space="preserve">Chair </w:t>
      </w:r>
      <w:r w:rsidR="00783BBD">
        <w:rPr>
          <w:rFonts w:hint="eastAsia"/>
        </w:rPr>
        <w:t>asked</w:t>
      </w:r>
      <w:r>
        <w:rPr>
          <w:rFonts w:hint="eastAsia"/>
        </w:rPr>
        <w:t xml:space="preserve"> Yokota</w:t>
      </w:r>
      <w:r w:rsidR="00783BBD">
        <w:rPr>
          <w:rFonts w:hint="eastAsia"/>
        </w:rPr>
        <w:t xml:space="preserve"> to</w:t>
      </w:r>
      <w:r>
        <w:rPr>
          <w:rFonts w:hint="eastAsia"/>
        </w:rPr>
        <w:t xml:space="preserve"> update </w:t>
      </w:r>
      <w:r>
        <w:t>“</w:t>
      </w:r>
      <w:r w:rsidRPr="00611ECE">
        <w:rPr>
          <w:rFonts w:hint="eastAsia"/>
        </w:rPr>
        <w:t>Spectrum Resource Measurement and Management requirement table</w:t>
      </w:r>
      <w:r>
        <w:t>”</w:t>
      </w:r>
      <w:r>
        <w:rPr>
          <w:rFonts w:hint="eastAsia"/>
        </w:rPr>
        <w:t xml:space="preserve"> as a 15-15-089r2.</w:t>
      </w:r>
    </w:p>
    <w:p w:rsidR="001D6C89" w:rsidRDefault="001D6C89" w:rsidP="00611ECE">
      <w:pPr>
        <w:pStyle w:val="a8"/>
        <w:widowControl w:val="0"/>
        <w:ind w:leftChars="0" w:left="420"/>
        <w:jc w:val="both"/>
      </w:pPr>
    </w:p>
    <w:p w:rsidR="0064657C" w:rsidRDefault="003F08B4">
      <w:pPr>
        <w:widowControl w:val="0"/>
        <w:spacing w:before="120"/>
      </w:pPr>
      <w:r>
        <w:rPr>
          <w:rFonts w:hint="eastAsia"/>
        </w:rPr>
        <w:t>C</w:t>
      </w:r>
      <w:r w:rsidRPr="00316DD3">
        <w:t>hair</w:t>
      </w:r>
      <w:r w:rsidR="00DE4C34" w:rsidRPr="0066791B">
        <w:rPr>
          <w:rFonts w:hint="eastAsia"/>
        </w:rPr>
        <w:t xml:space="preserve"> recessed at 1</w:t>
      </w:r>
      <w:r w:rsidR="001D6C89">
        <w:rPr>
          <w:rFonts w:hint="eastAsia"/>
        </w:rPr>
        <w:t>7</w:t>
      </w:r>
      <w:r w:rsidR="00DE4C34" w:rsidRPr="0066791B">
        <w:rPr>
          <w:rFonts w:hint="eastAsia"/>
        </w:rPr>
        <w:t>:</w:t>
      </w:r>
      <w:r w:rsidR="001D6C89">
        <w:rPr>
          <w:rFonts w:hint="eastAsia"/>
        </w:rPr>
        <w:t>2</w:t>
      </w:r>
      <w:r w:rsidR="00DE4C34" w:rsidRPr="0066791B">
        <w:rPr>
          <w:rFonts w:hint="eastAsia"/>
        </w:rPr>
        <w:t xml:space="preserve">5 until </w:t>
      </w:r>
      <w:r w:rsidR="00DE4C34">
        <w:rPr>
          <w:rFonts w:hint="eastAsia"/>
        </w:rPr>
        <w:t>T</w:t>
      </w:r>
      <w:r w:rsidR="00077421">
        <w:rPr>
          <w:rFonts w:hint="eastAsia"/>
        </w:rPr>
        <w:t>uesday PM2</w:t>
      </w:r>
      <w:r w:rsidR="00DE4C34" w:rsidRPr="0066791B">
        <w:rPr>
          <w:rFonts w:hint="eastAsia"/>
        </w:rPr>
        <w:t xml:space="preserve"> session.</w:t>
      </w:r>
    </w:p>
    <w:p w:rsidR="00783BBD" w:rsidRDefault="00783BBD" w:rsidP="004E2CC2">
      <w:pPr>
        <w:widowControl w:val="0"/>
        <w:jc w:val="both"/>
        <w:rPr>
          <w:rFonts w:eastAsia="ＭＳ 明朝"/>
          <w:b/>
        </w:rPr>
      </w:pPr>
    </w:p>
    <w:p w:rsidR="004E2CC2" w:rsidRDefault="004E2CC2" w:rsidP="004E2CC2">
      <w:pPr>
        <w:widowControl w:val="0"/>
        <w:jc w:val="both"/>
        <w:rPr>
          <w:rFonts w:eastAsia="ＭＳ 明朝"/>
          <w:b/>
        </w:rPr>
      </w:pPr>
      <w:r>
        <w:rPr>
          <w:rFonts w:eastAsia="ＭＳ 明朝" w:hint="eastAsia"/>
          <w:b/>
        </w:rPr>
        <w:lastRenderedPageBreak/>
        <w:t>Tu</w:t>
      </w:r>
      <w:r w:rsidR="00827A62">
        <w:rPr>
          <w:rFonts w:eastAsia="ＭＳ 明朝" w:hint="eastAsia"/>
          <w:b/>
        </w:rPr>
        <w:t>e</w:t>
      </w:r>
      <w:r>
        <w:rPr>
          <w:rFonts w:eastAsia="ＭＳ 明朝" w:hint="eastAsia"/>
          <w:b/>
        </w:rPr>
        <w:t>s</w:t>
      </w:r>
      <w:r w:rsidRPr="00F10099">
        <w:rPr>
          <w:rFonts w:eastAsia="ＭＳ 明朝"/>
          <w:b/>
        </w:rPr>
        <w:t>day</w:t>
      </w:r>
      <w:r w:rsidRPr="00F10099">
        <w:rPr>
          <w:rFonts w:eastAsia="ＭＳ 明朝" w:hint="eastAsia"/>
          <w:b/>
        </w:rPr>
        <w:t xml:space="preserve"> </w:t>
      </w:r>
      <w:r w:rsidR="00827A62">
        <w:rPr>
          <w:rFonts w:eastAsia="ＭＳ 明朝" w:hint="eastAsia"/>
          <w:b/>
        </w:rPr>
        <w:t>PM2</w:t>
      </w:r>
      <w:r>
        <w:rPr>
          <w:rFonts w:eastAsia="ＭＳ 明朝" w:hint="eastAsia"/>
          <w:b/>
        </w:rPr>
        <w:t xml:space="preserve">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E87093">
        <w:rPr>
          <w:rFonts w:eastAsia="ＭＳ 明朝" w:hint="eastAsia"/>
          <w:b/>
        </w:rPr>
        <w:t>2</w:t>
      </w:r>
      <w:r>
        <w:rPr>
          <w:rFonts w:eastAsia="ＭＳ 明朝" w:hint="eastAsia"/>
          <w:b/>
        </w:rPr>
        <w:t xml:space="preserve"> </w:t>
      </w:r>
      <w:r w:rsidR="00827A62">
        <w:rPr>
          <w:rFonts w:eastAsia="ＭＳ 明朝" w:hint="eastAsia"/>
          <w:b/>
        </w:rPr>
        <w:t>May</w:t>
      </w:r>
      <w:r>
        <w:rPr>
          <w:rFonts w:eastAsia="ＭＳ 明朝" w:hint="eastAsia"/>
          <w:b/>
        </w:rPr>
        <w:t>, 2015</w:t>
      </w:r>
    </w:p>
    <w:p w:rsidR="003F08B4" w:rsidRDefault="0064657C" w:rsidP="0064657C">
      <w:pPr>
        <w:widowControl w:val="0"/>
        <w:spacing w:before="120"/>
        <w:rPr>
          <w:rFonts w:eastAsia="ＭＳ 明朝" w:hint="eastAsia"/>
        </w:rPr>
      </w:pPr>
      <w:r>
        <w:rPr>
          <w:rFonts w:hint="eastAsia"/>
        </w:rPr>
        <w:t>The m</w:t>
      </w:r>
      <w:r w:rsidRPr="009646E5">
        <w:rPr>
          <w:rFonts w:eastAsia="Batang"/>
        </w:rPr>
        <w:t>eeting was called to order</w:t>
      </w:r>
      <w:r>
        <w:rPr>
          <w:rFonts w:eastAsia="Batang"/>
        </w:rPr>
        <w:t xml:space="preserve"> at </w:t>
      </w:r>
      <w:r w:rsidR="00B7266A">
        <w:rPr>
          <w:rFonts w:eastAsia="ＭＳ 明朝" w:hint="eastAsia"/>
        </w:rPr>
        <w:t>16</w:t>
      </w:r>
      <w:r>
        <w:rPr>
          <w:rFonts w:eastAsia="ＭＳ 明朝" w:hint="eastAsia"/>
        </w:rPr>
        <w:t>:</w:t>
      </w:r>
      <w:r w:rsidR="00E87093">
        <w:rPr>
          <w:rFonts w:eastAsia="ＭＳ 明朝" w:hint="eastAsia"/>
        </w:rPr>
        <w:t>10</w:t>
      </w:r>
      <w:r w:rsidR="00DE4C34">
        <w:rPr>
          <w:rFonts w:eastAsia="ＭＳ 明朝" w:hint="eastAsia"/>
        </w:rPr>
        <w:t xml:space="preserve"> </w:t>
      </w:r>
      <w:r w:rsidRPr="007529BA">
        <w:rPr>
          <w:rFonts w:eastAsia="ＭＳ 明朝" w:hint="eastAsia"/>
        </w:rPr>
        <w:t xml:space="preserve">by </w:t>
      </w:r>
      <w:r>
        <w:rPr>
          <w:rFonts w:eastAsia="ＭＳ 明朝" w:hint="eastAsia"/>
        </w:rPr>
        <w:t>the chair.</w:t>
      </w:r>
      <w:r w:rsidR="00371E2A">
        <w:rPr>
          <w:rFonts w:eastAsia="ＭＳ 明朝" w:hint="eastAsia"/>
        </w:rPr>
        <w:t xml:space="preserve"> </w:t>
      </w:r>
    </w:p>
    <w:p w:rsidR="0064657C" w:rsidRDefault="00371E2A" w:rsidP="0064657C">
      <w:pPr>
        <w:widowControl w:val="0"/>
        <w:spacing w:before="120"/>
        <w:rPr>
          <w:rFonts w:eastAsia="ＭＳ 明朝"/>
        </w:rPr>
      </w:pPr>
      <w:r>
        <w:rPr>
          <w:rFonts w:eastAsia="ＭＳ 明朝" w:hint="eastAsia"/>
        </w:rPr>
        <w:t xml:space="preserve">The group </w:t>
      </w:r>
      <w:r w:rsidR="000F6138">
        <w:rPr>
          <w:rFonts w:eastAsia="ＭＳ 明朝" w:hint="eastAsia"/>
        </w:rPr>
        <w:t xml:space="preserve">reviewed </w:t>
      </w:r>
      <w:r w:rsidR="000F6138">
        <w:rPr>
          <w:rFonts w:eastAsia="ＭＳ 明朝"/>
        </w:rPr>
        <w:t>update</w:t>
      </w:r>
      <w:r w:rsidR="000F6138">
        <w:rPr>
          <w:rFonts w:eastAsia="ＭＳ 明朝" w:hint="eastAsia"/>
        </w:rPr>
        <w:t xml:space="preserve"> point of</w:t>
      </w:r>
      <w:r w:rsidR="00077421">
        <w:rPr>
          <w:rFonts w:eastAsia="ＭＳ 明朝" w:hint="eastAsia"/>
        </w:rPr>
        <w:t xml:space="preserve"> </w:t>
      </w:r>
      <w:r w:rsidR="00077421">
        <w:rPr>
          <w:rFonts w:hint="eastAsia"/>
        </w:rPr>
        <w:t xml:space="preserve">the </w:t>
      </w:r>
      <w:r w:rsidR="00077421">
        <w:t>T</w:t>
      </w:r>
      <w:r w:rsidR="00077421">
        <w:rPr>
          <w:rFonts w:hint="eastAsia"/>
        </w:rPr>
        <w:t>GD</w:t>
      </w:r>
      <w:r>
        <w:rPr>
          <w:rFonts w:hint="eastAsia"/>
        </w:rPr>
        <w:t>.</w:t>
      </w:r>
    </w:p>
    <w:p w:rsidR="00DE4C34" w:rsidRDefault="003F08B4" w:rsidP="00DE4C34">
      <w:pPr>
        <w:widowControl w:val="0"/>
      </w:pPr>
      <w:r>
        <w:rPr>
          <w:rFonts w:hint="eastAsia"/>
        </w:rPr>
        <w:t>C</w:t>
      </w:r>
      <w:r w:rsidRPr="00316DD3">
        <w:t>hair</w:t>
      </w:r>
      <w:r w:rsidR="00DE4C34" w:rsidRPr="0066791B">
        <w:rPr>
          <w:rFonts w:hint="eastAsia"/>
        </w:rPr>
        <w:t xml:space="preserve"> recessed at 1</w:t>
      </w:r>
      <w:r w:rsidR="00B7266A">
        <w:rPr>
          <w:rFonts w:hint="eastAsia"/>
        </w:rPr>
        <w:t>6</w:t>
      </w:r>
      <w:r w:rsidR="00DE4C34" w:rsidRPr="0066791B">
        <w:rPr>
          <w:rFonts w:hint="eastAsia"/>
        </w:rPr>
        <w:t>:</w:t>
      </w:r>
      <w:r w:rsidR="00B7266A">
        <w:rPr>
          <w:rFonts w:hint="eastAsia"/>
        </w:rPr>
        <w:t>30</w:t>
      </w:r>
      <w:r w:rsidR="00DE4C34" w:rsidRPr="0066791B">
        <w:rPr>
          <w:rFonts w:hint="eastAsia"/>
        </w:rPr>
        <w:t xml:space="preserve"> until </w:t>
      </w:r>
      <w:r w:rsidR="00B7266A">
        <w:rPr>
          <w:rFonts w:hint="eastAsia"/>
        </w:rPr>
        <w:t>Thursday P</w:t>
      </w:r>
      <w:r w:rsidR="00DE4C34" w:rsidRPr="0066791B">
        <w:rPr>
          <w:rFonts w:hint="eastAsia"/>
        </w:rPr>
        <w:t>M2 session.</w:t>
      </w:r>
    </w:p>
    <w:p w:rsidR="004E2CC2" w:rsidRDefault="004E2CC2" w:rsidP="004E2CC2">
      <w:pPr>
        <w:widowControl w:val="0"/>
        <w:jc w:val="both"/>
        <w:rPr>
          <w:b/>
        </w:rPr>
      </w:pPr>
    </w:p>
    <w:p w:rsidR="00236D83" w:rsidRDefault="00236D83" w:rsidP="004E2CC2">
      <w:pPr>
        <w:widowControl w:val="0"/>
        <w:jc w:val="both"/>
        <w:rPr>
          <w:b/>
        </w:rPr>
      </w:pPr>
    </w:p>
    <w:p w:rsidR="004E2CC2" w:rsidRDefault="004E2CC2" w:rsidP="004E2CC2">
      <w:pPr>
        <w:widowControl w:val="0"/>
        <w:jc w:val="both"/>
        <w:rPr>
          <w:b/>
        </w:rPr>
      </w:pPr>
      <w:r>
        <w:rPr>
          <w:rFonts w:eastAsia="ＭＳ 明朝" w:hint="eastAsia"/>
          <w:b/>
        </w:rPr>
        <w:t>Thurs</w:t>
      </w:r>
      <w:r w:rsidRPr="00F10099">
        <w:rPr>
          <w:rFonts w:eastAsia="ＭＳ 明朝"/>
          <w:b/>
        </w:rPr>
        <w:t>day</w:t>
      </w:r>
      <w:r w:rsidRPr="00F10099">
        <w:rPr>
          <w:rFonts w:eastAsia="ＭＳ 明朝" w:hint="eastAsia"/>
          <w:b/>
        </w:rPr>
        <w:t xml:space="preserve"> </w:t>
      </w:r>
      <w:r w:rsidR="00827A62">
        <w:rPr>
          <w:rFonts w:eastAsia="ＭＳ 明朝" w:hint="eastAsia"/>
          <w:b/>
        </w:rPr>
        <w:t>P</w:t>
      </w:r>
      <w:r>
        <w:rPr>
          <w:rFonts w:eastAsia="ＭＳ 明朝" w:hint="eastAsia"/>
          <w:b/>
        </w:rPr>
        <w:t>M2 Session</w:t>
      </w:r>
      <w:r w:rsidRPr="00A05376">
        <w:rPr>
          <w:rFonts w:eastAsia="ＭＳ 明朝"/>
          <w:b/>
          <w:bCs/>
          <w:sz w:val="28"/>
          <w:szCs w:val="28"/>
        </w:rPr>
        <w:t xml:space="preserve"> </w:t>
      </w:r>
      <w:r>
        <w:rPr>
          <w:rFonts w:eastAsia="ＭＳ 明朝"/>
          <w:b/>
          <w:bCs/>
          <w:sz w:val="28"/>
          <w:szCs w:val="28"/>
        </w:rPr>
        <w:t>–</w:t>
      </w:r>
      <w:r>
        <w:rPr>
          <w:rFonts w:eastAsia="ＭＳ 明朝" w:hint="eastAsia"/>
          <w:b/>
        </w:rPr>
        <w:t>1</w:t>
      </w:r>
      <w:r w:rsidR="00827A62">
        <w:rPr>
          <w:rFonts w:eastAsia="ＭＳ 明朝" w:hint="eastAsia"/>
          <w:b/>
        </w:rPr>
        <w:t>4</w:t>
      </w:r>
      <w:r>
        <w:rPr>
          <w:rFonts w:eastAsia="ＭＳ 明朝" w:hint="eastAsia"/>
          <w:b/>
        </w:rPr>
        <w:t xml:space="preserve"> </w:t>
      </w:r>
      <w:r w:rsidR="00827A62">
        <w:rPr>
          <w:rFonts w:eastAsia="ＭＳ 明朝" w:hint="eastAsia"/>
          <w:b/>
        </w:rPr>
        <w:t>May, 20</w:t>
      </w:r>
      <w:r>
        <w:rPr>
          <w:rFonts w:eastAsia="ＭＳ 明朝" w:hint="eastAsia"/>
          <w:b/>
        </w:rPr>
        <w:t>15</w:t>
      </w:r>
    </w:p>
    <w:p w:rsidR="00BA0AD1" w:rsidRPr="00BA0AD1" w:rsidRDefault="00FA3168" w:rsidP="00BA0AD1">
      <w:pPr>
        <w:widowControl w:val="0"/>
      </w:pPr>
      <w:r>
        <w:rPr>
          <w:rFonts w:hint="eastAsia"/>
        </w:rPr>
        <w:t>The m</w:t>
      </w:r>
      <w:r w:rsidRPr="00BA0AD1">
        <w:t xml:space="preserve">eeting was called to order at </w:t>
      </w:r>
      <w:r w:rsidRPr="00BA0AD1">
        <w:rPr>
          <w:rFonts w:hint="eastAsia"/>
        </w:rPr>
        <w:t>1</w:t>
      </w:r>
      <w:r w:rsidR="00827A62" w:rsidRPr="00BA0AD1">
        <w:rPr>
          <w:rFonts w:hint="eastAsia"/>
        </w:rPr>
        <w:t>6</w:t>
      </w:r>
      <w:r w:rsidRPr="00BA0AD1">
        <w:rPr>
          <w:rFonts w:hint="eastAsia"/>
        </w:rPr>
        <w:t>:</w:t>
      </w:r>
      <w:r w:rsidR="00827A62" w:rsidRPr="00BA0AD1">
        <w:rPr>
          <w:rFonts w:hint="eastAsia"/>
        </w:rPr>
        <w:t>05</w:t>
      </w:r>
      <w:r w:rsidRPr="00BA0AD1">
        <w:rPr>
          <w:rFonts w:hint="eastAsia"/>
        </w:rPr>
        <w:t xml:space="preserve"> by the chair. </w:t>
      </w:r>
    </w:p>
    <w:p w:rsidR="00BA0AD1" w:rsidRDefault="0064657C" w:rsidP="00BA0AD1">
      <w:pPr>
        <w:widowControl w:val="0"/>
      </w:pPr>
      <w:r>
        <w:rPr>
          <w:rFonts w:hint="eastAsia"/>
        </w:rPr>
        <w:t xml:space="preserve">The </w:t>
      </w:r>
      <w:r w:rsidR="00044B6D">
        <w:t xml:space="preserve">group </w:t>
      </w:r>
      <w:r w:rsidR="00827A62">
        <w:rPr>
          <w:rFonts w:hint="eastAsia"/>
        </w:rPr>
        <w:t>review</w:t>
      </w:r>
      <w:r w:rsidR="00DC1790">
        <w:rPr>
          <w:rFonts w:hint="eastAsia"/>
        </w:rPr>
        <w:t>s</w:t>
      </w:r>
      <w:r w:rsidR="00E87093">
        <w:rPr>
          <w:rFonts w:hint="eastAsia"/>
        </w:rPr>
        <w:t xml:space="preserve"> </w:t>
      </w:r>
      <w:r w:rsidR="00827A62">
        <w:rPr>
          <w:rFonts w:hint="eastAsia"/>
        </w:rPr>
        <w:t xml:space="preserve">the </w:t>
      </w:r>
      <w:r w:rsidR="00E87093">
        <w:rPr>
          <w:rFonts w:hint="eastAsia"/>
        </w:rPr>
        <w:t>TGD.</w:t>
      </w:r>
      <w:r w:rsidR="00BA0AD1" w:rsidRPr="00BA0AD1">
        <w:t xml:space="preserve"> </w:t>
      </w:r>
      <w:proofErr w:type="spellStart"/>
      <w:r w:rsidR="00BA0AD1" w:rsidRPr="00077421">
        <w:t>Yeong</w:t>
      </w:r>
      <w:proofErr w:type="spellEnd"/>
      <w:r w:rsidR="00BA0AD1" w:rsidRPr="00077421">
        <w:t xml:space="preserve"> Min Jang</w:t>
      </w:r>
      <w:r w:rsidR="00DC1790">
        <w:rPr>
          <w:rFonts w:hint="eastAsia"/>
        </w:rPr>
        <w:t xml:space="preserve"> asked TG4s objectives and use</w:t>
      </w:r>
      <w:r w:rsidR="003F08B4">
        <w:rPr>
          <w:rFonts w:hint="eastAsia"/>
        </w:rPr>
        <w:t xml:space="preserve"> cases. </w:t>
      </w:r>
      <w:r w:rsidR="00BA0AD1">
        <w:rPr>
          <w:rFonts w:hint="eastAsia"/>
        </w:rPr>
        <w:t xml:space="preserve">Chair answered the </w:t>
      </w:r>
      <w:r w:rsidR="00BA0AD1">
        <w:t>question</w:t>
      </w:r>
      <w:r w:rsidR="00BA0AD1">
        <w:rPr>
          <w:rFonts w:hint="eastAsia"/>
        </w:rPr>
        <w:t xml:space="preserve"> </w:t>
      </w:r>
      <w:r w:rsidR="00BA0AD1">
        <w:t>using</w:t>
      </w:r>
      <w:r w:rsidR="00BA0AD1">
        <w:rPr>
          <w:rFonts w:hint="eastAsia"/>
        </w:rPr>
        <w:t xml:space="preserve"> the TGD.</w:t>
      </w:r>
    </w:p>
    <w:p w:rsidR="004E2CC2" w:rsidRDefault="004E2CC2" w:rsidP="00BA0AD1">
      <w:pPr>
        <w:widowControl w:val="0"/>
      </w:pPr>
    </w:p>
    <w:p w:rsidR="0064657C" w:rsidRPr="00F12790" w:rsidRDefault="0064657C" w:rsidP="0064657C">
      <w:pPr>
        <w:widowControl w:val="0"/>
        <w:spacing w:before="240"/>
        <w:rPr>
          <w:b/>
        </w:rPr>
      </w:pPr>
      <w:r w:rsidRPr="00F12790">
        <w:rPr>
          <w:b/>
        </w:rPr>
        <w:t xml:space="preserve">Plan for </w:t>
      </w:r>
      <w:r w:rsidR="00827A62">
        <w:rPr>
          <w:rFonts w:hint="eastAsia"/>
          <w:b/>
        </w:rPr>
        <w:t>July</w:t>
      </w:r>
      <w:r w:rsidRPr="00F12790">
        <w:rPr>
          <w:b/>
        </w:rPr>
        <w:t xml:space="preserve"> meeting and Teleconference</w:t>
      </w:r>
      <w:r w:rsidR="00F12790">
        <w:rPr>
          <w:rFonts w:hint="eastAsia"/>
          <w:b/>
        </w:rPr>
        <w:t>s</w:t>
      </w:r>
    </w:p>
    <w:p w:rsidR="00472498"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827A62">
        <w:rPr>
          <w:rFonts w:hint="eastAsia"/>
        </w:rPr>
        <w:t xml:space="preserve"> 3 slots in the July</w:t>
      </w:r>
      <w:r w:rsidR="00420AEB">
        <w:rPr>
          <w:rFonts w:hint="eastAsia"/>
        </w:rPr>
        <w:t xml:space="preserve"> meeting and </w:t>
      </w:r>
      <w:r w:rsidR="00827A62">
        <w:rPr>
          <w:rFonts w:hint="eastAsia"/>
        </w:rPr>
        <w:t>will have one</w:t>
      </w:r>
      <w:r>
        <w:rPr>
          <w:rFonts w:hint="eastAsia"/>
        </w:rPr>
        <w:t xml:space="preserve"> teleconference before </w:t>
      </w:r>
      <w:r w:rsidR="00542FB1">
        <w:rPr>
          <w:rFonts w:hint="eastAsia"/>
        </w:rPr>
        <w:t xml:space="preserve">the </w:t>
      </w:r>
      <w:r w:rsidR="00827A62">
        <w:rPr>
          <w:rFonts w:hint="eastAsia"/>
        </w:rPr>
        <w:t>July</w:t>
      </w:r>
      <w:r w:rsidR="003854C6">
        <w:rPr>
          <w:rFonts w:hint="eastAsia"/>
        </w:rPr>
        <w:t xml:space="preserve">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3854C6">
        <w:rPr>
          <w:rFonts w:hint="eastAsia"/>
        </w:rPr>
        <w:t>TGD and discussing Draft document.</w:t>
      </w:r>
    </w:p>
    <w:p w:rsidR="0048716B" w:rsidRDefault="0072336D" w:rsidP="0064657C">
      <w:pPr>
        <w:widowControl w:val="0"/>
      </w:pPr>
      <w:r>
        <w:rPr>
          <w:rFonts w:hint="eastAsia"/>
        </w:rPr>
        <w:t>Proposed date</w:t>
      </w:r>
      <w:r w:rsidR="00472498">
        <w:rPr>
          <w:rFonts w:hint="eastAsia"/>
        </w:rPr>
        <w:t>s</w:t>
      </w:r>
      <w:r>
        <w:rPr>
          <w:rFonts w:hint="eastAsia"/>
        </w:rPr>
        <w:t xml:space="preserve"> </w:t>
      </w:r>
      <w:r w:rsidR="00472498">
        <w:rPr>
          <w:rFonts w:hint="eastAsia"/>
        </w:rPr>
        <w:t>of the teleconference a</w:t>
      </w:r>
      <w:r w:rsidR="00827A62">
        <w:rPr>
          <w:rFonts w:hint="eastAsia"/>
        </w:rPr>
        <w:t>nd</w:t>
      </w:r>
      <w:r w:rsidR="00472498">
        <w:rPr>
          <w:rFonts w:hint="eastAsia"/>
        </w:rPr>
        <w:t xml:space="preserve"> </w:t>
      </w:r>
      <w:r w:rsidR="00DC1790">
        <w:rPr>
          <w:rFonts w:hint="eastAsia"/>
        </w:rPr>
        <w:t>more detail will be notified</w:t>
      </w:r>
      <w:r w:rsidR="00827A62">
        <w:rPr>
          <w:rFonts w:hint="eastAsia"/>
        </w:rPr>
        <w:t xml:space="preserve"> by the </w:t>
      </w:r>
      <w:r w:rsidR="00827A62">
        <w:t>reflector</w:t>
      </w:r>
      <w:r w:rsidR="00827A62">
        <w:rPr>
          <w:rFonts w:hint="eastAsia"/>
        </w:rPr>
        <w:t>.</w:t>
      </w:r>
    </w:p>
    <w:p w:rsidR="00E878E7" w:rsidRDefault="00E878E7" w:rsidP="00897D91">
      <w:pPr>
        <w:widowControl w:val="0"/>
        <w:spacing w:before="240"/>
        <w:rPr>
          <w:b/>
        </w:rPr>
      </w:pPr>
      <w:r>
        <w:rPr>
          <w:rFonts w:hint="eastAsia"/>
          <w:b/>
        </w:rPr>
        <w:t>Action Items</w:t>
      </w:r>
    </w:p>
    <w:p w:rsidR="00E878E7" w:rsidRDefault="00E878E7" w:rsidP="00E878E7">
      <w:pPr>
        <w:pStyle w:val="a8"/>
        <w:widowControl w:val="0"/>
        <w:numPr>
          <w:ilvl w:val="0"/>
          <w:numId w:val="13"/>
        </w:numPr>
        <w:ind w:leftChars="0"/>
      </w:pPr>
      <w:r>
        <w:rPr>
          <w:rFonts w:hint="eastAsia"/>
        </w:rPr>
        <w:t xml:space="preserve">Drafting table of </w:t>
      </w:r>
      <w:r>
        <w:t>contents</w:t>
      </w:r>
      <w:r>
        <w:rPr>
          <w:rFonts w:hint="eastAsia"/>
        </w:rPr>
        <w:t xml:space="preserve"> of Draft</w:t>
      </w:r>
    </w:p>
    <w:p w:rsidR="00E878E7" w:rsidRDefault="00611ECE" w:rsidP="00E878E7">
      <w:pPr>
        <w:pStyle w:val="a8"/>
        <w:widowControl w:val="0"/>
        <w:numPr>
          <w:ilvl w:val="0"/>
          <w:numId w:val="13"/>
        </w:numPr>
        <w:ind w:leftChars="0"/>
      </w:pPr>
      <w:r>
        <w:t>Releasing</w:t>
      </w:r>
      <w:r w:rsidR="00783BBD">
        <w:rPr>
          <w:rFonts w:hint="eastAsia"/>
        </w:rPr>
        <w:t xml:space="preserve"> revised version of TGD</w:t>
      </w:r>
    </w:p>
    <w:p w:rsidR="00783BBD" w:rsidRDefault="00783BBD" w:rsidP="00E878E7">
      <w:pPr>
        <w:pStyle w:val="a8"/>
        <w:widowControl w:val="0"/>
        <w:numPr>
          <w:ilvl w:val="0"/>
          <w:numId w:val="13"/>
        </w:numPr>
        <w:ind w:leftChars="0"/>
      </w:pPr>
      <w:r>
        <w:t>Announcing</w:t>
      </w:r>
      <w:r>
        <w:rPr>
          <w:rFonts w:hint="eastAsia"/>
        </w:rPr>
        <w:t xml:space="preserve"> teleconference detail</w:t>
      </w:r>
    </w:p>
    <w:p w:rsidR="00897D91" w:rsidRDefault="003F08B4" w:rsidP="00897D91">
      <w:pPr>
        <w:widowControl w:val="0"/>
        <w:spacing w:before="24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897D91" w:rsidRPr="00575B24">
        <w:t>at 1</w:t>
      </w:r>
      <w:r w:rsidR="00827A62">
        <w:rPr>
          <w:rFonts w:hint="eastAsia"/>
        </w:rPr>
        <w:t>6</w:t>
      </w:r>
      <w:r w:rsidR="00897D91" w:rsidRPr="00575B24">
        <w:t>:</w:t>
      </w:r>
      <w:r w:rsidR="00827A62">
        <w:rPr>
          <w:rFonts w:hint="eastAsia"/>
        </w:rPr>
        <w:t>3</w:t>
      </w:r>
      <w:r w:rsidR="00897D91">
        <w:rPr>
          <w:rFonts w:hint="eastAsia"/>
        </w:rPr>
        <w:t>0.</w:t>
      </w:r>
    </w:p>
    <w:p w:rsidR="004E2CC2" w:rsidRDefault="004E2CC2">
      <w:pPr>
        <w:widowControl w:val="0"/>
        <w:spacing w:before="120"/>
      </w:pPr>
    </w:p>
    <w:p w:rsidR="004E2CC2" w:rsidRDefault="004E2CC2" w:rsidP="004E2CC2">
      <w:pPr>
        <w:widowControl w:val="0"/>
        <w:spacing w:before="120"/>
        <w:rPr>
          <w:rFonts w:eastAsia="ＭＳ 明朝"/>
          <w:b/>
        </w:rPr>
      </w:pPr>
      <w:r>
        <w:rPr>
          <w:rFonts w:eastAsia="ＭＳ 明朝" w:hint="eastAsia"/>
          <w:b/>
        </w:rPr>
        <w:t>Contributions</w:t>
      </w:r>
    </w:p>
    <w:p w:rsidR="007F1130" w:rsidRPr="00827A62" w:rsidRDefault="008206A0" w:rsidP="00827A62">
      <w:pPr>
        <w:widowControl w:val="0"/>
        <w:numPr>
          <w:ilvl w:val="1"/>
          <w:numId w:val="5"/>
        </w:numPr>
        <w:tabs>
          <w:tab w:val="num" w:pos="720"/>
        </w:tabs>
        <w:jc w:val="both"/>
      </w:pPr>
      <w:r w:rsidRPr="00827A62">
        <w:t>TG4s May 2015 Agenda (15-15-310r1)</w:t>
      </w:r>
    </w:p>
    <w:p w:rsidR="007F1130" w:rsidRPr="00827A62" w:rsidRDefault="008206A0" w:rsidP="00827A62">
      <w:pPr>
        <w:widowControl w:val="0"/>
        <w:numPr>
          <w:ilvl w:val="1"/>
          <w:numId w:val="5"/>
        </w:numPr>
        <w:tabs>
          <w:tab w:val="num" w:pos="720"/>
        </w:tabs>
        <w:jc w:val="both"/>
      </w:pPr>
      <w:r w:rsidRPr="00827A62">
        <w:t>TG4s Opening Information for May 2015 (15-15-348)</w:t>
      </w:r>
    </w:p>
    <w:p w:rsidR="007F1130" w:rsidRPr="00827A62" w:rsidRDefault="008206A0" w:rsidP="00827A62">
      <w:pPr>
        <w:widowControl w:val="0"/>
        <w:numPr>
          <w:ilvl w:val="1"/>
          <w:numId w:val="5"/>
        </w:numPr>
        <w:tabs>
          <w:tab w:val="num" w:pos="720"/>
        </w:tabs>
        <w:jc w:val="both"/>
      </w:pPr>
      <w:r w:rsidRPr="00827A62">
        <w:t>TG4s March 2015 Meeting Minutes (15-15-282r1)</w:t>
      </w:r>
    </w:p>
    <w:p w:rsidR="007F1130" w:rsidRPr="00827A62" w:rsidRDefault="008206A0" w:rsidP="00827A62">
      <w:pPr>
        <w:widowControl w:val="0"/>
        <w:numPr>
          <w:ilvl w:val="1"/>
          <w:numId w:val="5"/>
        </w:numPr>
        <w:tabs>
          <w:tab w:val="num" w:pos="720"/>
        </w:tabs>
        <w:jc w:val="both"/>
      </w:pPr>
      <w:r w:rsidRPr="00827A62">
        <w:t>TG4s Teleconference Minutes for April and May 2015 (15-15-314)</w:t>
      </w:r>
    </w:p>
    <w:p w:rsidR="007F1130" w:rsidRPr="00827A62" w:rsidRDefault="008206A0" w:rsidP="00827A62">
      <w:pPr>
        <w:widowControl w:val="0"/>
        <w:numPr>
          <w:ilvl w:val="1"/>
          <w:numId w:val="5"/>
        </w:numPr>
        <w:tabs>
          <w:tab w:val="num" w:pos="720"/>
        </w:tabs>
        <w:jc w:val="both"/>
      </w:pPr>
      <w:r w:rsidRPr="00827A62">
        <w:t>Proposal for SRMM General Requirements in Technical Guidance Document (15-15-327)</w:t>
      </w:r>
    </w:p>
    <w:p w:rsidR="007F1130" w:rsidRPr="00827A62" w:rsidRDefault="008206A0" w:rsidP="00827A62">
      <w:pPr>
        <w:widowControl w:val="0"/>
        <w:numPr>
          <w:ilvl w:val="1"/>
          <w:numId w:val="5"/>
        </w:numPr>
        <w:tabs>
          <w:tab w:val="num" w:pos="720"/>
        </w:tabs>
        <w:jc w:val="both"/>
      </w:pPr>
      <w:r w:rsidRPr="00827A62">
        <w:t>Proposal for SRMM Functional Requirements in Technical Guidance Document (15-15-333)</w:t>
      </w:r>
    </w:p>
    <w:p w:rsidR="007F1130" w:rsidRPr="00827A62" w:rsidRDefault="008206A0" w:rsidP="00827A62">
      <w:pPr>
        <w:widowControl w:val="0"/>
        <w:numPr>
          <w:ilvl w:val="1"/>
          <w:numId w:val="5"/>
        </w:numPr>
        <w:tabs>
          <w:tab w:val="num" w:pos="720"/>
        </w:tabs>
        <w:jc w:val="both"/>
      </w:pPr>
      <w:r w:rsidRPr="00827A62">
        <w:t>TG4s Technical Guidance Document (15-14-555r4)</w:t>
      </w:r>
    </w:p>
    <w:p w:rsidR="007F1130" w:rsidRPr="00827A62" w:rsidRDefault="008206A0" w:rsidP="00827A62">
      <w:pPr>
        <w:widowControl w:val="0"/>
        <w:numPr>
          <w:ilvl w:val="1"/>
          <w:numId w:val="5"/>
        </w:numPr>
        <w:tabs>
          <w:tab w:val="num" w:pos="720"/>
        </w:tabs>
        <w:jc w:val="both"/>
      </w:pPr>
      <w:r w:rsidRPr="00827A62">
        <w:t>Spectrum Resource Measurement and Management requirement table (15-15-089r</w:t>
      </w:r>
      <w:r w:rsidR="00611ECE">
        <w:rPr>
          <w:rFonts w:hint="eastAsia"/>
        </w:rPr>
        <w:t>2</w:t>
      </w:r>
      <w:r w:rsidRPr="00827A62">
        <w:t>)</w:t>
      </w:r>
    </w:p>
    <w:p w:rsidR="004E2CC2" w:rsidRDefault="004E2CC2" w:rsidP="00DD55F6">
      <w:pPr>
        <w:widowControl w:val="0"/>
        <w:ind w:left="420"/>
        <w:jc w:val="both"/>
      </w:pPr>
    </w:p>
    <w:sectPr w:rsidR="004E2CC2" w:rsidSect="004233B1">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B1" w:rsidRDefault="005335B1">
      <w:r>
        <w:separator/>
      </w:r>
    </w:p>
  </w:endnote>
  <w:endnote w:type="continuationSeparator" w:id="0">
    <w:p w:rsidR="005335B1" w:rsidRDefault="0053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335B1">
      <w:fldChar w:fldCharType="begin"/>
    </w:r>
    <w:r w:rsidR="005335B1">
      <w:instrText xml:space="preserve"> AUTHOR  \* MERGEFORMAT </w:instrText>
    </w:r>
    <w:r w:rsidR="005335B1">
      <w:fldChar w:fldCharType="separate"/>
    </w:r>
    <w:r w:rsidR="003F08B4">
      <w:rPr>
        <w:noProof/>
      </w:rPr>
      <w:t>Shoichi Kitazawa</w:t>
    </w:r>
    <w:r w:rsidR="005335B1">
      <w:rPr>
        <w:noProof/>
      </w:rPr>
      <w:fldChar w:fldCharType="end"/>
    </w:r>
    <w:r>
      <w:t xml:space="preserve">, </w:t>
    </w:r>
    <w:r w:rsidR="005335B1">
      <w:fldChar w:fldCharType="begin"/>
    </w:r>
    <w:r w:rsidR="005335B1">
      <w:instrText xml:space="preserve"> DOCPROPERTY "Company"  \* MERGEFORMAT </w:instrText>
    </w:r>
    <w:r w:rsidR="005335B1">
      <w:fldChar w:fldCharType="separate"/>
    </w:r>
    <w:r w:rsidR="003F08B4">
      <w:t>ATR</w:t>
    </w:r>
    <w:r w:rsidR="005335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B1" w:rsidRDefault="005335B1">
      <w:r>
        <w:separator/>
      </w:r>
    </w:p>
  </w:footnote>
  <w:footnote w:type="continuationSeparator" w:id="0">
    <w:p w:rsidR="005335B1" w:rsidRDefault="0053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4233B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3F08B4">
      <w:rPr>
        <w:b/>
        <w:noProof/>
        <w:sz w:val="28"/>
      </w:rPr>
      <w:t>June, 2015</w:t>
    </w:r>
    <w:r>
      <w:rPr>
        <w:b/>
        <w:sz w:val="28"/>
      </w:rPr>
      <w:fldChar w:fldCharType="end"/>
    </w:r>
    <w:r w:rsidR="00E0627C">
      <w:rPr>
        <w:b/>
        <w:sz w:val="28"/>
      </w:rPr>
      <w:tab/>
      <w:t xml:space="preserve"> IEEE P802.15-</w:t>
    </w:r>
    <w:r w:rsidR="005335B1">
      <w:fldChar w:fldCharType="begin"/>
    </w:r>
    <w:r w:rsidR="005335B1">
      <w:instrText xml:space="preserve"> DOCPROPERTY "Category"  \* MERGEFORMAT </w:instrText>
    </w:r>
    <w:r w:rsidR="005335B1">
      <w:fldChar w:fldCharType="separate"/>
    </w:r>
    <w:r w:rsidR="003F08B4" w:rsidRPr="003F08B4">
      <w:rPr>
        <w:b/>
        <w:sz w:val="28"/>
      </w:rPr>
      <w:t>15-0467-00-004s</w:t>
    </w:r>
    <w:r w:rsidR="005335B1">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FB" w:rsidRDefault="00E0627C">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2116A6"/>
    <w:multiLevelType w:val="hybridMultilevel"/>
    <w:tmpl w:val="A950E7CE"/>
    <w:lvl w:ilvl="0" w:tplc="162614E8">
      <w:numFmt w:val="bullet"/>
      <w:lvlText w:val="・"/>
      <w:lvlJc w:val="left"/>
      <w:pPr>
        <w:ind w:left="471" w:hanging="420"/>
      </w:pPr>
      <w:rPr>
        <w:rFonts w:ascii="Times New Roman" w:eastAsia="ＭＳ Ｐゴシック"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2">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A4148F3"/>
    <w:multiLevelType w:val="hybridMultilevel"/>
    <w:tmpl w:val="D08658CE"/>
    <w:lvl w:ilvl="0" w:tplc="718C8FFA">
      <w:start w:val="1"/>
      <w:numFmt w:val="bullet"/>
      <w:lvlText w:val="•"/>
      <w:lvlJc w:val="left"/>
      <w:pPr>
        <w:tabs>
          <w:tab w:val="num" w:pos="720"/>
        </w:tabs>
        <w:ind w:left="720" w:hanging="360"/>
      </w:pPr>
      <w:rPr>
        <w:rFonts w:ascii="ＭＳ Ｐゴシック" w:hAnsi="ＭＳ Ｐゴシック" w:hint="default"/>
      </w:rPr>
    </w:lvl>
    <w:lvl w:ilvl="1" w:tplc="DB62D69E" w:tentative="1">
      <w:start w:val="1"/>
      <w:numFmt w:val="bullet"/>
      <w:lvlText w:val="•"/>
      <w:lvlJc w:val="left"/>
      <w:pPr>
        <w:tabs>
          <w:tab w:val="num" w:pos="1440"/>
        </w:tabs>
        <w:ind w:left="1440" w:hanging="360"/>
      </w:pPr>
      <w:rPr>
        <w:rFonts w:ascii="ＭＳ Ｐゴシック" w:hAnsi="ＭＳ Ｐゴシック" w:hint="default"/>
      </w:rPr>
    </w:lvl>
    <w:lvl w:ilvl="2" w:tplc="ED0C7C74" w:tentative="1">
      <w:start w:val="1"/>
      <w:numFmt w:val="bullet"/>
      <w:lvlText w:val="•"/>
      <w:lvlJc w:val="left"/>
      <w:pPr>
        <w:tabs>
          <w:tab w:val="num" w:pos="2160"/>
        </w:tabs>
        <w:ind w:left="2160" w:hanging="360"/>
      </w:pPr>
      <w:rPr>
        <w:rFonts w:ascii="ＭＳ Ｐゴシック" w:hAnsi="ＭＳ Ｐゴシック" w:hint="default"/>
      </w:rPr>
    </w:lvl>
    <w:lvl w:ilvl="3" w:tplc="E21CE15C" w:tentative="1">
      <w:start w:val="1"/>
      <w:numFmt w:val="bullet"/>
      <w:lvlText w:val="•"/>
      <w:lvlJc w:val="left"/>
      <w:pPr>
        <w:tabs>
          <w:tab w:val="num" w:pos="2880"/>
        </w:tabs>
        <w:ind w:left="2880" w:hanging="360"/>
      </w:pPr>
      <w:rPr>
        <w:rFonts w:ascii="ＭＳ Ｐゴシック" w:hAnsi="ＭＳ Ｐゴシック" w:hint="default"/>
      </w:rPr>
    </w:lvl>
    <w:lvl w:ilvl="4" w:tplc="0E60B364" w:tentative="1">
      <w:start w:val="1"/>
      <w:numFmt w:val="bullet"/>
      <w:lvlText w:val="•"/>
      <w:lvlJc w:val="left"/>
      <w:pPr>
        <w:tabs>
          <w:tab w:val="num" w:pos="3600"/>
        </w:tabs>
        <w:ind w:left="3600" w:hanging="360"/>
      </w:pPr>
      <w:rPr>
        <w:rFonts w:ascii="ＭＳ Ｐゴシック" w:hAnsi="ＭＳ Ｐゴシック" w:hint="default"/>
      </w:rPr>
    </w:lvl>
    <w:lvl w:ilvl="5" w:tplc="73CCE48C" w:tentative="1">
      <w:start w:val="1"/>
      <w:numFmt w:val="bullet"/>
      <w:lvlText w:val="•"/>
      <w:lvlJc w:val="left"/>
      <w:pPr>
        <w:tabs>
          <w:tab w:val="num" w:pos="4320"/>
        </w:tabs>
        <w:ind w:left="4320" w:hanging="360"/>
      </w:pPr>
      <w:rPr>
        <w:rFonts w:ascii="ＭＳ Ｐゴシック" w:hAnsi="ＭＳ Ｐゴシック" w:hint="default"/>
      </w:rPr>
    </w:lvl>
    <w:lvl w:ilvl="6" w:tplc="70E8EE7A" w:tentative="1">
      <w:start w:val="1"/>
      <w:numFmt w:val="bullet"/>
      <w:lvlText w:val="•"/>
      <w:lvlJc w:val="left"/>
      <w:pPr>
        <w:tabs>
          <w:tab w:val="num" w:pos="5040"/>
        </w:tabs>
        <w:ind w:left="5040" w:hanging="360"/>
      </w:pPr>
      <w:rPr>
        <w:rFonts w:ascii="ＭＳ Ｐゴシック" w:hAnsi="ＭＳ Ｐゴシック" w:hint="default"/>
      </w:rPr>
    </w:lvl>
    <w:lvl w:ilvl="7" w:tplc="5E30D70E" w:tentative="1">
      <w:start w:val="1"/>
      <w:numFmt w:val="bullet"/>
      <w:lvlText w:val="•"/>
      <w:lvlJc w:val="left"/>
      <w:pPr>
        <w:tabs>
          <w:tab w:val="num" w:pos="5760"/>
        </w:tabs>
        <w:ind w:left="5760" w:hanging="360"/>
      </w:pPr>
      <w:rPr>
        <w:rFonts w:ascii="ＭＳ Ｐゴシック" w:hAnsi="ＭＳ Ｐゴシック" w:hint="default"/>
      </w:rPr>
    </w:lvl>
    <w:lvl w:ilvl="8" w:tplc="E1D096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D183378"/>
    <w:multiLevelType w:val="hybridMultilevel"/>
    <w:tmpl w:val="5B9E5824"/>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ＭＳ 明朝" w:eastAsia="ＭＳ 明朝" w:hAnsi="ＭＳ 明朝"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FA43CF0"/>
    <w:multiLevelType w:val="hybridMultilevel"/>
    <w:tmpl w:val="F67CA1CE"/>
    <w:lvl w:ilvl="0" w:tplc="FFC4853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8404692"/>
    <w:multiLevelType w:val="hybridMultilevel"/>
    <w:tmpl w:val="0DC6E126"/>
    <w:lvl w:ilvl="0" w:tplc="2B002E58">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9">
    <w:nsid w:val="5D8E498B"/>
    <w:multiLevelType w:val="hybridMultilevel"/>
    <w:tmpl w:val="3A8C8AB6"/>
    <w:lvl w:ilvl="0" w:tplc="FFC48534">
      <w:start w:val="1"/>
      <w:numFmt w:val="bullet"/>
      <w:lvlText w:val="•"/>
      <w:lvlJc w:val="left"/>
      <w:pPr>
        <w:tabs>
          <w:tab w:val="num" w:pos="720"/>
        </w:tabs>
        <w:ind w:left="720" w:hanging="360"/>
      </w:pPr>
      <w:rPr>
        <w:rFonts w:ascii="ＭＳ Ｐゴシック" w:hAnsi="ＭＳ Ｐゴシック" w:hint="default"/>
      </w:rPr>
    </w:lvl>
    <w:lvl w:ilvl="1" w:tplc="B9F8EF7A" w:tentative="1">
      <w:start w:val="1"/>
      <w:numFmt w:val="bullet"/>
      <w:lvlText w:val="•"/>
      <w:lvlJc w:val="left"/>
      <w:pPr>
        <w:tabs>
          <w:tab w:val="num" w:pos="1440"/>
        </w:tabs>
        <w:ind w:left="1440" w:hanging="360"/>
      </w:pPr>
      <w:rPr>
        <w:rFonts w:ascii="ＭＳ Ｐゴシック" w:hAnsi="ＭＳ Ｐゴシック" w:hint="default"/>
      </w:rPr>
    </w:lvl>
    <w:lvl w:ilvl="2" w:tplc="B5EE0B0C" w:tentative="1">
      <w:start w:val="1"/>
      <w:numFmt w:val="bullet"/>
      <w:lvlText w:val="•"/>
      <w:lvlJc w:val="left"/>
      <w:pPr>
        <w:tabs>
          <w:tab w:val="num" w:pos="2160"/>
        </w:tabs>
        <w:ind w:left="2160" w:hanging="360"/>
      </w:pPr>
      <w:rPr>
        <w:rFonts w:ascii="ＭＳ Ｐゴシック" w:hAnsi="ＭＳ Ｐゴシック" w:hint="default"/>
      </w:rPr>
    </w:lvl>
    <w:lvl w:ilvl="3" w:tplc="061A65E8" w:tentative="1">
      <w:start w:val="1"/>
      <w:numFmt w:val="bullet"/>
      <w:lvlText w:val="•"/>
      <w:lvlJc w:val="left"/>
      <w:pPr>
        <w:tabs>
          <w:tab w:val="num" w:pos="2880"/>
        </w:tabs>
        <w:ind w:left="2880" w:hanging="360"/>
      </w:pPr>
      <w:rPr>
        <w:rFonts w:ascii="ＭＳ Ｐゴシック" w:hAnsi="ＭＳ Ｐゴシック" w:hint="default"/>
      </w:rPr>
    </w:lvl>
    <w:lvl w:ilvl="4" w:tplc="DA1276AA" w:tentative="1">
      <w:start w:val="1"/>
      <w:numFmt w:val="bullet"/>
      <w:lvlText w:val="•"/>
      <w:lvlJc w:val="left"/>
      <w:pPr>
        <w:tabs>
          <w:tab w:val="num" w:pos="3600"/>
        </w:tabs>
        <w:ind w:left="3600" w:hanging="360"/>
      </w:pPr>
      <w:rPr>
        <w:rFonts w:ascii="ＭＳ Ｐゴシック" w:hAnsi="ＭＳ Ｐゴシック" w:hint="default"/>
      </w:rPr>
    </w:lvl>
    <w:lvl w:ilvl="5" w:tplc="C44AE1FE" w:tentative="1">
      <w:start w:val="1"/>
      <w:numFmt w:val="bullet"/>
      <w:lvlText w:val="•"/>
      <w:lvlJc w:val="left"/>
      <w:pPr>
        <w:tabs>
          <w:tab w:val="num" w:pos="4320"/>
        </w:tabs>
        <w:ind w:left="4320" w:hanging="360"/>
      </w:pPr>
      <w:rPr>
        <w:rFonts w:ascii="ＭＳ Ｐゴシック" w:hAnsi="ＭＳ Ｐゴシック" w:hint="default"/>
      </w:rPr>
    </w:lvl>
    <w:lvl w:ilvl="6" w:tplc="4A0C0812" w:tentative="1">
      <w:start w:val="1"/>
      <w:numFmt w:val="bullet"/>
      <w:lvlText w:val="•"/>
      <w:lvlJc w:val="left"/>
      <w:pPr>
        <w:tabs>
          <w:tab w:val="num" w:pos="5040"/>
        </w:tabs>
        <w:ind w:left="5040" w:hanging="360"/>
      </w:pPr>
      <w:rPr>
        <w:rFonts w:ascii="ＭＳ Ｐゴシック" w:hAnsi="ＭＳ Ｐゴシック" w:hint="default"/>
      </w:rPr>
    </w:lvl>
    <w:lvl w:ilvl="7" w:tplc="06FE787A" w:tentative="1">
      <w:start w:val="1"/>
      <w:numFmt w:val="bullet"/>
      <w:lvlText w:val="•"/>
      <w:lvlJc w:val="left"/>
      <w:pPr>
        <w:tabs>
          <w:tab w:val="num" w:pos="5760"/>
        </w:tabs>
        <w:ind w:left="5760" w:hanging="360"/>
      </w:pPr>
      <w:rPr>
        <w:rFonts w:ascii="ＭＳ Ｐゴシック" w:hAnsi="ＭＳ Ｐゴシック" w:hint="default"/>
      </w:rPr>
    </w:lvl>
    <w:lvl w:ilvl="8" w:tplc="6E58A7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68443BE8"/>
    <w:multiLevelType w:val="hybridMultilevel"/>
    <w:tmpl w:val="C590C9A4"/>
    <w:lvl w:ilvl="0" w:tplc="3BD270FC">
      <w:start w:val="1"/>
      <w:numFmt w:val="bullet"/>
      <w:lvlText w:val="•"/>
      <w:lvlJc w:val="left"/>
      <w:pPr>
        <w:tabs>
          <w:tab w:val="num" w:pos="720"/>
        </w:tabs>
        <w:ind w:left="720" w:hanging="360"/>
      </w:pPr>
      <w:rPr>
        <w:rFonts w:ascii="ＭＳ Ｐゴシック" w:hAnsi="ＭＳ Ｐゴシック" w:hint="default"/>
      </w:rPr>
    </w:lvl>
    <w:lvl w:ilvl="1" w:tplc="05EC6F5C" w:tentative="1">
      <w:start w:val="1"/>
      <w:numFmt w:val="bullet"/>
      <w:lvlText w:val="•"/>
      <w:lvlJc w:val="left"/>
      <w:pPr>
        <w:tabs>
          <w:tab w:val="num" w:pos="1440"/>
        </w:tabs>
        <w:ind w:left="1440" w:hanging="360"/>
      </w:pPr>
      <w:rPr>
        <w:rFonts w:ascii="ＭＳ Ｐゴシック" w:hAnsi="ＭＳ Ｐゴシック" w:hint="default"/>
      </w:rPr>
    </w:lvl>
    <w:lvl w:ilvl="2" w:tplc="A0CC5666" w:tentative="1">
      <w:start w:val="1"/>
      <w:numFmt w:val="bullet"/>
      <w:lvlText w:val="•"/>
      <w:lvlJc w:val="left"/>
      <w:pPr>
        <w:tabs>
          <w:tab w:val="num" w:pos="2160"/>
        </w:tabs>
        <w:ind w:left="2160" w:hanging="360"/>
      </w:pPr>
      <w:rPr>
        <w:rFonts w:ascii="ＭＳ Ｐゴシック" w:hAnsi="ＭＳ Ｐゴシック" w:hint="default"/>
      </w:rPr>
    </w:lvl>
    <w:lvl w:ilvl="3" w:tplc="EB547930" w:tentative="1">
      <w:start w:val="1"/>
      <w:numFmt w:val="bullet"/>
      <w:lvlText w:val="•"/>
      <w:lvlJc w:val="left"/>
      <w:pPr>
        <w:tabs>
          <w:tab w:val="num" w:pos="2880"/>
        </w:tabs>
        <w:ind w:left="2880" w:hanging="360"/>
      </w:pPr>
      <w:rPr>
        <w:rFonts w:ascii="ＭＳ Ｐゴシック" w:hAnsi="ＭＳ Ｐゴシック" w:hint="default"/>
      </w:rPr>
    </w:lvl>
    <w:lvl w:ilvl="4" w:tplc="BB50A47E" w:tentative="1">
      <w:start w:val="1"/>
      <w:numFmt w:val="bullet"/>
      <w:lvlText w:val="•"/>
      <w:lvlJc w:val="left"/>
      <w:pPr>
        <w:tabs>
          <w:tab w:val="num" w:pos="3600"/>
        </w:tabs>
        <w:ind w:left="3600" w:hanging="360"/>
      </w:pPr>
      <w:rPr>
        <w:rFonts w:ascii="ＭＳ Ｐゴシック" w:hAnsi="ＭＳ Ｐゴシック" w:hint="default"/>
      </w:rPr>
    </w:lvl>
    <w:lvl w:ilvl="5" w:tplc="02B4218C" w:tentative="1">
      <w:start w:val="1"/>
      <w:numFmt w:val="bullet"/>
      <w:lvlText w:val="•"/>
      <w:lvlJc w:val="left"/>
      <w:pPr>
        <w:tabs>
          <w:tab w:val="num" w:pos="4320"/>
        </w:tabs>
        <w:ind w:left="4320" w:hanging="360"/>
      </w:pPr>
      <w:rPr>
        <w:rFonts w:ascii="ＭＳ Ｐゴシック" w:hAnsi="ＭＳ Ｐゴシック" w:hint="default"/>
      </w:rPr>
    </w:lvl>
    <w:lvl w:ilvl="6" w:tplc="723A98F4" w:tentative="1">
      <w:start w:val="1"/>
      <w:numFmt w:val="bullet"/>
      <w:lvlText w:val="•"/>
      <w:lvlJc w:val="left"/>
      <w:pPr>
        <w:tabs>
          <w:tab w:val="num" w:pos="5040"/>
        </w:tabs>
        <w:ind w:left="5040" w:hanging="360"/>
      </w:pPr>
      <w:rPr>
        <w:rFonts w:ascii="ＭＳ Ｐゴシック" w:hAnsi="ＭＳ Ｐゴシック" w:hint="default"/>
      </w:rPr>
    </w:lvl>
    <w:lvl w:ilvl="7" w:tplc="6228114A" w:tentative="1">
      <w:start w:val="1"/>
      <w:numFmt w:val="bullet"/>
      <w:lvlText w:val="•"/>
      <w:lvlJc w:val="left"/>
      <w:pPr>
        <w:tabs>
          <w:tab w:val="num" w:pos="5760"/>
        </w:tabs>
        <w:ind w:left="5760" w:hanging="360"/>
      </w:pPr>
      <w:rPr>
        <w:rFonts w:ascii="ＭＳ Ｐゴシック" w:hAnsi="ＭＳ Ｐゴシック" w:hint="default"/>
      </w:rPr>
    </w:lvl>
    <w:lvl w:ilvl="8" w:tplc="892CBF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709D172D"/>
    <w:multiLevelType w:val="hybridMultilevel"/>
    <w:tmpl w:val="A6A47ADA"/>
    <w:lvl w:ilvl="0" w:tplc="FFC48534">
      <w:start w:val="1"/>
      <w:numFmt w:val="bullet"/>
      <w:lvlText w:val="•"/>
      <w:lvlJc w:val="left"/>
      <w:pPr>
        <w:tabs>
          <w:tab w:val="num" w:pos="360"/>
        </w:tabs>
        <w:ind w:left="360" w:hanging="360"/>
      </w:pPr>
      <w:rPr>
        <w:rFonts w:ascii="ＭＳ Ｐゴシック" w:hAnsi="ＭＳ Ｐゴシック" w:hint="default"/>
      </w:rPr>
    </w:lvl>
    <w:lvl w:ilvl="1" w:tplc="722435AC">
      <w:start w:val="1"/>
      <w:numFmt w:val="bullet"/>
      <w:lvlText w:val="–"/>
      <w:lvlJc w:val="left"/>
      <w:pPr>
        <w:tabs>
          <w:tab w:val="num" w:pos="1080"/>
        </w:tabs>
        <w:ind w:left="1080" w:hanging="360"/>
      </w:pPr>
      <w:rPr>
        <w:rFonts w:ascii="ＭＳ Ｐゴシック" w:hAnsi="ＭＳ Ｐゴシック" w:hint="default"/>
      </w:rPr>
    </w:lvl>
    <w:lvl w:ilvl="2" w:tplc="7F4CED2A" w:tentative="1">
      <w:start w:val="1"/>
      <w:numFmt w:val="bullet"/>
      <w:lvlText w:val="–"/>
      <w:lvlJc w:val="left"/>
      <w:pPr>
        <w:tabs>
          <w:tab w:val="num" w:pos="1800"/>
        </w:tabs>
        <w:ind w:left="1800" w:hanging="360"/>
      </w:pPr>
      <w:rPr>
        <w:rFonts w:ascii="ＭＳ Ｐゴシック" w:hAnsi="ＭＳ Ｐゴシック" w:hint="default"/>
      </w:rPr>
    </w:lvl>
    <w:lvl w:ilvl="3" w:tplc="115C6AE2" w:tentative="1">
      <w:start w:val="1"/>
      <w:numFmt w:val="bullet"/>
      <w:lvlText w:val="–"/>
      <w:lvlJc w:val="left"/>
      <w:pPr>
        <w:tabs>
          <w:tab w:val="num" w:pos="2520"/>
        </w:tabs>
        <w:ind w:left="2520" w:hanging="360"/>
      </w:pPr>
      <w:rPr>
        <w:rFonts w:ascii="ＭＳ Ｐゴシック" w:hAnsi="ＭＳ Ｐゴシック" w:hint="default"/>
      </w:rPr>
    </w:lvl>
    <w:lvl w:ilvl="4" w:tplc="E0F23CBC" w:tentative="1">
      <w:start w:val="1"/>
      <w:numFmt w:val="bullet"/>
      <w:lvlText w:val="–"/>
      <w:lvlJc w:val="left"/>
      <w:pPr>
        <w:tabs>
          <w:tab w:val="num" w:pos="3240"/>
        </w:tabs>
        <w:ind w:left="3240" w:hanging="360"/>
      </w:pPr>
      <w:rPr>
        <w:rFonts w:ascii="ＭＳ Ｐゴシック" w:hAnsi="ＭＳ Ｐゴシック" w:hint="default"/>
      </w:rPr>
    </w:lvl>
    <w:lvl w:ilvl="5" w:tplc="61CAF456" w:tentative="1">
      <w:start w:val="1"/>
      <w:numFmt w:val="bullet"/>
      <w:lvlText w:val="–"/>
      <w:lvlJc w:val="left"/>
      <w:pPr>
        <w:tabs>
          <w:tab w:val="num" w:pos="3960"/>
        </w:tabs>
        <w:ind w:left="3960" w:hanging="360"/>
      </w:pPr>
      <w:rPr>
        <w:rFonts w:ascii="ＭＳ Ｐゴシック" w:hAnsi="ＭＳ Ｐゴシック" w:hint="default"/>
      </w:rPr>
    </w:lvl>
    <w:lvl w:ilvl="6" w:tplc="170A5378" w:tentative="1">
      <w:start w:val="1"/>
      <w:numFmt w:val="bullet"/>
      <w:lvlText w:val="–"/>
      <w:lvlJc w:val="left"/>
      <w:pPr>
        <w:tabs>
          <w:tab w:val="num" w:pos="4680"/>
        </w:tabs>
        <w:ind w:left="4680" w:hanging="360"/>
      </w:pPr>
      <w:rPr>
        <w:rFonts w:ascii="ＭＳ Ｐゴシック" w:hAnsi="ＭＳ Ｐゴシック" w:hint="default"/>
      </w:rPr>
    </w:lvl>
    <w:lvl w:ilvl="7" w:tplc="B57E180A" w:tentative="1">
      <w:start w:val="1"/>
      <w:numFmt w:val="bullet"/>
      <w:lvlText w:val="–"/>
      <w:lvlJc w:val="left"/>
      <w:pPr>
        <w:tabs>
          <w:tab w:val="num" w:pos="5400"/>
        </w:tabs>
        <w:ind w:left="5400" w:hanging="360"/>
      </w:pPr>
      <w:rPr>
        <w:rFonts w:ascii="ＭＳ Ｐゴシック" w:hAnsi="ＭＳ Ｐゴシック" w:hint="default"/>
      </w:rPr>
    </w:lvl>
    <w:lvl w:ilvl="8" w:tplc="7CA8C3E6" w:tentative="1">
      <w:start w:val="1"/>
      <w:numFmt w:val="bullet"/>
      <w:lvlText w:val="–"/>
      <w:lvlJc w:val="left"/>
      <w:pPr>
        <w:tabs>
          <w:tab w:val="num" w:pos="6120"/>
        </w:tabs>
        <w:ind w:left="6120" w:hanging="360"/>
      </w:pPr>
      <w:rPr>
        <w:rFonts w:ascii="ＭＳ Ｐゴシック" w:hAnsi="ＭＳ Ｐゴシック"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9"/>
  </w:num>
  <w:num w:numId="4">
    <w:abstractNumId w:val="3"/>
  </w:num>
  <w:num w:numId="5">
    <w:abstractNumId w:val="6"/>
  </w:num>
  <w:num w:numId="6">
    <w:abstractNumId w:val="2"/>
  </w:num>
  <w:num w:numId="7">
    <w:abstractNumId w:val="7"/>
  </w:num>
  <w:num w:numId="8">
    <w:abstractNumId w:val="8"/>
  </w:num>
  <w:num w:numId="9">
    <w:abstractNumId w:val="11"/>
  </w:num>
  <w:num w:numId="10">
    <w:abstractNumId w:val="4"/>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3"/>
  <w:bordersDoNotSurroundHeader/>
  <w:bordersDoNotSurroundFooter/>
  <w:activeWritingStyle w:appName="MSWord" w:lang="en-US" w:vendorID="8" w:dllVersion="513" w:checkStyle="1"/>
  <w:proofState w:spelling="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E5152A"/>
    <w:rsid w:val="000024B2"/>
    <w:rsid w:val="00042E6B"/>
    <w:rsid w:val="00044B6D"/>
    <w:rsid w:val="000554EE"/>
    <w:rsid w:val="00077421"/>
    <w:rsid w:val="000E5FE3"/>
    <w:rsid w:val="000F6138"/>
    <w:rsid w:val="00174C89"/>
    <w:rsid w:val="001D6C89"/>
    <w:rsid w:val="00205E73"/>
    <w:rsid w:val="00236A2B"/>
    <w:rsid w:val="00236D83"/>
    <w:rsid w:val="002561AF"/>
    <w:rsid w:val="00261212"/>
    <w:rsid w:val="002B0055"/>
    <w:rsid w:val="002D6FAA"/>
    <w:rsid w:val="002E5E5D"/>
    <w:rsid w:val="00354BE8"/>
    <w:rsid w:val="00371E2A"/>
    <w:rsid w:val="003854C6"/>
    <w:rsid w:val="0038640D"/>
    <w:rsid w:val="003F08B4"/>
    <w:rsid w:val="00412F12"/>
    <w:rsid w:val="00420AEB"/>
    <w:rsid w:val="004233B1"/>
    <w:rsid w:val="00472498"/>
    <w:rsid w:val="0048716B"/>
    <w:rsid w:val="0049319E"/>
    <w:rsid w:val="00496407"/>
    <w:rsid w:val="004E2CC2"/>
    <w:rsid w:val="005335B1"/>
    <w:rsid w:val="00542FB1"/>
    <w:rsid w:val="00585C2E"/>
    <w:rsid w:val="006016C4"/>
    <w:rsid w:val="00611ECE"/>
    <w:rsid w:val="0064657C"/>
    <w:rsid w:val="006E00B7"/>
    <w:rsid w:val="006E4143"/>
    <w:rsid w:val="00707CF3"/>
    <w:rsid w:val="0072336D"/>
    <w:rsid w:val="00783BBD"/>
    <w:rsid w:val="007A3EA0"/>
    <w:rsid w:val="007F1130"/>
    <w:rsid w:val="008206A0"/>
    <w:rsid w:val="00827A62"/>
    <w:rsid w:val="00897D91"/>
    <w:rsid w:val="008D6AD8"/>
    <w:rsid w:val="00902487"/>
    <w:rsid w:val="00985B0D"/>
    <w:rsid w:val="00A723FB"/>
    <w:rsid w:val="00B7266A"/>
    <w:rsid w:val="00B7317E"/>
    <w:rsid w:val="00BA0AD1"/>
    <w:rsid w:val="00BE7980"/>
    <w:rsid w:val="00C23575"/>
    <w:rsid w:val="00C4651B"/>
    <w:rsid w:val="00CA1B86"/>
    <w:rsid w:val="00CA2925"/>
    <w:rsid w:val="00CF401A"/>
    <w:rsid w:val="00D0214C"/>
    <w:rsid w:val="00D52661"/>
    <w:rsid w:val="00DC1790"/>
    <w:rsid w:val="00DC2185"/>
    <w:rsid w:val="00DD55F6"/>
    <w:rsid w:val="00DE4C34"/>
    <w:rsid w:val="00E01D89"/>
    <w:rsid w:val="00E0627C"/>
    <w:rsid w:val="00E5152A"/>
    <w:rsid w:val="00E87093"/>
    <w:rsid w:val="00E878E7"/>
    <w:rsid w:val="00EC24DE"/>
    <w:rsid w:val="00EF4A25"/>
    <w:rsid w:val="00EF5291"/>
    <w:rsid w:val="00F12790"/>
    <w:rsid w:val="00F41C27"/>
    <w:rsid w:val="00FA3168"/>
    <w:rsid w:val="00FC60B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B1"/>
    <w:rPr>
      <w:rFonts w:ascii="Times New Roman" w:hAnsi="Times New Roman"/>
      <w:sz w:val="24"/>
    </w:rPr>
  </w:style>
  <w:style w:type="paragraph" w:styleId="1">
    <w:name w:val="heading 1"/>
    <w:basedOn w:val="a"/>
    <w:next w:val="a"/>
    <w:qFormat/>
    <w:rsid w:val="004233B1"/>
    <w:pPr>
      <w:keepNext/>
      <w:spacing w:before="240" w:after="60"/>
      <w:outlineLvl w:val="0"/>
    </w:pPr>
    <w:rPr>
      <w:rFonts w:ascii="Arial" w:hAnsi="Arial"/>
      <w:b/>
      <w:kern w:val="28"/>
      <w:sz w:val="28"/>
      <w:u w:val="double"/>
    </w:rPr>
  </w:style>
  <w:style w:type="paragraph" w:styleId="2">
    <w:name w:val="heading 2"/>
    <w:basedOn w:val="a"/>
    <w:next w:val="a"/>
    <w:qFormat/>
    <w:rsid w:val="004233B1"/>
    <w:pPr>
      <w:keepNext/>
      <w:spacing w:before="240" w:after="60"/>
      <w:outlineLvl w:val="1"/>
    </w:pPr>
    <w:rPr>
      <w:rFonts w:ascii="Arial" w:hAnsi="Arial"/>
      <w:b/>
      <w:i/>
      <w:sz w:val="28"/>
      <w:u w:val="wave"/>
    </w:rPr>
  </w:style>
  <w:style w:type="paragraph" w:styleId="3">
    <w:name w:val="heading 3"/>
    <w:basedOn w:val="a"/>
    <w:next w:val="a"/>
    <w:qFormat/>
    <w:rsid w:val="004233B1"/>
    <w:pPr>
      <w:keepNext/>
      <w:tabs>
        <w:tab w:val="left" w:pos="792"/>
      </w:tabs>
      <w:spacing w:before="240" w:after="60"/>
      <w:outlineLvl w:val="2"/>
    </w:pPr>
    <w:rPr>
      <w:rFonts w:ascii="Arial" w:hAnsi="Arial"/>
      <w:sz w:val="26"/>
    </w:rPr>
  </w:style>
  <w:style w:type="paragraph" w:styleId="4">
    <w:name w:val="heading 4"/>
    <w:basedOn w:val="a"/>
    <w:next w:val="a"/>
    <w:qFormat/>
    <w:rsid w:val="004233B1"/>
    <w:pPr>
      <w:ind w:left="360"/>
      <w:outlineLvl w:val="3"/>
    </w:pPr>
    <w:rPr>
      <w:rFonts w:ascii="Times" w:hAnsi="Times"/>
      <w:u w:val="single"/>
    </w:rPr>
  </w:style>
  <w:style w:type="paragraph" w:styleId="5">
    <w:name w:val="heading 5"/>
    <w:basedOn w:val="a"/>
    <w:next w:val="a"/>
    <w:qFormat/>
    <w:rsid w:val="004233B1"/>
    <w:pPr>
      <w:spacing w:before="240" w:after="60"/>
      <w:outlineLvl w:val="4"/>
    </w:pPr>
    <w:rPr>
      <w:sz w:val="22"/>
      <w:u w:val="single"/>
    </w:rPr>
  </w:style>
  <w:style w:type="paragraph" w:styleId="6">
    <w:name w:val="heading 6"/>
    <w:basedOn w:val="a"/>
    <w:next w:val="a"/>
    <w:qFormat/>
    <w:rsid w:val="004233B1"/>
    <w:pPr>
      <w:spacing w:before="240" w:after="60"/>
      <w:outlineLvl w:val="5"/>
    </w:pPr>
    <w:rPr>
      <w:i/>
      <w:sz w:val="22"/>
    </w:rPr>
  </w:style>
  <w:style w:type="paragraph" w:styleId="7">
    <w:name w:val="heading 7"/>
    <w:basedOn w:val="a"/>
    <w:next w:val="a"/>
    <w:qFormat/>
    <w:rsid w:val="004233B1"/>
    <w:pPr>
      <w:spacing w:before="240" w:after="60"/>
      <w:outlineLvl w:val="6"/>
    </w:pPr>
    <w:rPr>
      <w:rFonts w:ascii="Arial" w:hAnsi="Arial"/>
      <w:sz w:val="20"/>
    </w:rPr>
  </w:style>
  <w:style w:type="paragraph" w:styleId="8">
    <w:name w:val="heading 8"/>
    <w:basedOn w:val="a"/>
    <w:next w:val="a"/>
    <w:qFormat/>
    <w:rsid w:val="004233B1"/>
    <w:pPr>
      <w:spacing w:before="240" w:after="60"/>
      <w:outlineLvl w:val="7"/>
    </w:pPr>
    <w:rPr>
      <w:rFonts w:ascii="Arial" w:hAnsi="Arial"/>
      <w:i/>
      <w:sz w:val="20"/>
    </w:rPr>
  </w:style>
  <w:style w:type="paragraph" w:styleId="9">
    <w:name w:val="heading 9"/>
    <w:basedOn w:val="a"/>
    <w:next w:val="a"/>
    <w:qFormat/>
    <w:rsid w:val="004233B1"/>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233B1"/>
    <w:pPr>
      <w:tabs>
        <w:tab w:val="center" w:pos="4320"/>
        <w:tab w:val="right" w:pos="8640"/>
      </w:tabs>
    </w:pPr>
  </w:style>
  <w:style w:type="paragraph" w:styleId="a4">
    <w:name w:val="header"/>
    <w:basedOn w:val="a"/>
    <w:semiHidden/>
    <w:rsid w:val="004233B1"/>
    <w:pPr>
      <w:tabs>
        <w:tab w:val="center" w:pos="4320"/>
        <w:tab w:val="right" w:pos="8640"/>
      </w:tabs>
    </w:pPr>
  </w:style>
  <w:style w:type="paragraph" w:customStyle="1" w:styleId="BitHeading">
    <w:name w:val="Bit Heading"/>
    <w:basedOn w:val="a"/>
    <w:rsid w:val="004233B1"/>
    <w:pPr>
      <w:spacing w:before="120"/>
      <w:jc w:val="both"/>
    </w:pPr>
    <w:rPr>
      <w:rFonts w:ascii="Palatino" w:hAnsi="Palatino"/>
      <w:i/>
    </w:rPr>
  </w:style>
  <w:style w:type="paragraph" w:customStyle="1" w:styleId="BlockParagraph">
    <w:name w:val="BlockParagraph"/>
    <w:basedOn w:val="a"/>
    <w:rsid w:val="004233B1"/>
    <w:pPr>
      <w:spacing w:before="120"/>
    </w:pPr>
    <w:rPr>
      <w:rFonts w:ascii="Palatino" w:hAnsi="Palatino"/>
    </w:rPr>
  </w:style>
  <w:style w:type="paragraph" w:customStyle="1" w:styleId="Definition">
    <w:name w:val="Definition"/>
    <w:basedOn w:val="a"/>
    <w:rsid w:val="004233B1"/>
    <w:pPr>
      <w:spacing w:after="200"/>
      <w:ind w:right="-720"/>
      <w:jc w:val="both"/>
    </w:pPr>
    <w:rPr>
      <w:rFonts w:ascii="New Century Schlbk" w:hAnsi="New Century Schlbk"/>
      <w:sz w:val="20"/>
    </w:rPr>
  </w:style>
  <w:style w:type="paragraph" w:styleId="a5">
    <w:name w:val="Body Text"/>
    <w:basedOn w:val="a"/>
    <w:semiHidden/>
    <w:rsid w:val="004233B1"/>
    <w:rPr>
      <w:color w:val="000000"/>
      <w:lang w:eastAsia="en-US"/>
    </w:rPr>
  </w:style>
  <w:style w:type="paragraph" w:styleId="a6">
    <w:name w:val="Document Map"/>
    <w:basedOn w:val="a"/>
    <w:semiHidden/>
    <w:rsid w:val="004233B1"/>
    <w:pPr>
      <w:shd w:val="clear" w:color="auto" w:fill="000080"/>
    </w:pPr>
    <w:rPr>
      <w:rFonts w:ascii="Tahoma" w:hAnsi="Tahoma"/>
    </w:rPr>
  </w:style>
  <w:style w:type="character" w:styleId="a7">
    <w:name w:val="page number"/>
    <w:basedOn w:val="a0"/>
    <w:semiHidden/>
    <w:rsid w:val="004233B1"/>
  </w:style>
  <w:style w:type="paragraph" w:customStyle="1" w:styleId="covertext">
    <w:name w:val="cover text"/>
    <w:basedOn w:val="a"/>
    <w:rsid w:val="004233B1"/>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paragraph" w:styleId="a8">
    <w:name w:val="List Paragraph"/>
    <w:basedOn w:val="a"/>
    <w:uiPriority w:val="34"/>
    <w:qFormat/>
    <w:rsid w:val="004E2CC2"/>
    <w:pPr>
      <w:ind w:leftChars="400" w:left="840"/>
    </w:pPr>
  </w:style>
  <w:style w:type="table" w:styleId="a9">
    <w:name w:val="Table Grid"/>
    <w:basedOn w:val="a1"/>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6F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241</TotalTime>
  <Pages>3</Pages>
  <Words>609</Words>
  <Characters>3476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TG4s May 2015 Meeting Minutes</vt:lpstr>
      <vt:lpstr>&lt;title&gt;</vt:lpstr>
    </vt:vector>
  </TitlesOfParts>
  <Company>ATR</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May 2015 Meeting Minutes</dc:title>
  <dc:creator>Shoichi Kitazawa</dc:creator>
  <dc:description>&lt;street address&gt;_x000d_
TELEPHONE: &lt;phone#&gt;_x000d_
FAX: &lt;fax#&gt;_x000d_
EMAIL: &lt;email&gt;</dc:description>
  <cp:lastModifiedBy>Shoichi Kitazawa</cp:lastModifiedBy>
  <cp:revision>4</cp:revision>
  <cp:lastPrinted>2015-06-10T06:30:00Z</cp:lastPrinted>
  <dcterms:created xsi:type="dcterms:W3CDTF">2015-04-20T08:18:00Z</dcterms:created>
  <dcterms:modified xsi:type="dcterms:W3CDTF">2015-06-10T07:09:00Z</dcterms:modified>
  <cp:category>15-0467-00-004s</cp:category>
</cp:coreProperties>
</file>