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CA1DD7">
              <w:rPr>
                <w:sz w:val="22"/>
                <w:szCs w:val="22"/>
                <w:lang w:eastAsia="en-US"/>
              </w:rPr>
              <w:t>April</w:t>
            </w:r>
            <w:r w:rsidR="002838E4">
              <w:rPr>
                <w:sz w:val="22"/>
                <w:szCs w:val="22"/>
                <w:lang w:eastAsia="en-US"/>
              </w:rPr>
              <w:t xml:space="preserve"> </w:t>
            </w:r>
            <w:r w:rsidR="00AD0878">
              <w:rPr>
                <w:sz w:val="22"/>
                <w:szCs w:val="22"/>
                <w:lang w:eastAsia="en-US"/>
              </w:rPr>
              <w:t>22nd</w:t>
            </w:r>
            <w:r w:rsidR="002873D0">
              <w:rPr>
                <w:sz w:val="22"/>
                <w:szCs w:val="22"/>
                <w:lang w:eastAsia="en-US"/>
              </w:rPr>
              <w:t xml:space="preserve"> E</w:t>
            </w:r>
            <w:r w:rsidR="00063988">
              <w:rPr>
                <w:sz w:val="22"/>
                <w:szCs w:val="22"/>
                <w:lang w:eastAsia="en-US"/>
              </w:rPr>
              <w:t>D</w:t>
            </w:r>
            <w:r w:rsidR="00347530">
              <w:rPr>
                <w:sz w:val="22"/>
                <w:szCs w:val="22"/>
                <w:lang w:eastAsia="en-US"/>
              </w:rPr>
              <w:t>T</w:t>
            </w:r>
            <w:r w:rsidR="002838E4">
              <w:rPr>
                <w:sz w:val="22"/>
                <w:szCs w:val="22"/>
                <w:lang w:eastAsia="en-US"/>
              </w:rPr>
              <w:t>,</w:t>
            </w:r>
            <w:r w:rsidR="00B13AF4">
              <w:rPr>
                <w:sz w:val="22"/>
                <w:szCs w:val="22"/>
                <w:lang w:eastAsia="en-US"/>
              </w:rPr>
              <w:t xml:space="preserve"> 2015</w:t>
            </w:r>
            <w:r w:rsidR="002E6940">
              <w:rPr>
                <w:sz w:val="22"/>
                <w:szCs w:val="22"/>
                <w:lang w:eastAsia="en-US"/>
              </w:rPr>
              <w:t>.</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CA1DD7" w:rsidP="003B01D7">
            <w:pPr>
              <w:spacing w:before="120" w:after="120"/>
              <w:rPr>
                <w:sz w:val="22"/>
                <w:szCs w:val="22"/>
                <w:lang w:eastAsia="en-US"/>
              </w:rPr>
            </w:pPr>
            <w:r>
              <w:rPr>
                <w:sz w:val="22"/>
                <w:szCs w:val="22"/>
                <w:lang w:eastAsia="en-US"/>
              </w:rPr>
              <w:t>April</w:t>
            </w:r>
            <w:r w:rsidR="0066642B">
              <w:rPr>
                <w:sz w:val="22"/>
                <w:szCs w:val="22"/>
                <w:lang w:eastAsia="en-US"/>
              </w:rPr>
              <w:t xml:space="preserve"> </w:t>
            </w:r>
            <w:r w:rsidR="00AD0878">
              <w:rPr>
                <w:sz w:val="22"/>
                <w:szCs w:val="22"/>
                <w:lang w:eastAsia="en-US"/>
              </w:rPr>
              <w:t>23rd</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063988" w:rsidRPr="00063988" w:rsidRDefault="00063988" w:rsidP="00063988">
      <w:pPr>
        <w:contextualSpacing/>
        <w:rPr>
          <w:sz w:val="20"/>
        </w:rPr>
      </w:pPr>
    </w:p>
    <w:p w:rsidR="00126866" w:rsidRPr="00126866" w:rsidRDefault="00126866" w:rsidP="00126866">
      <w:pPr>
        <w:contextualSpacing/>
        <w:rPr>
          <w:sz w:val="20"/>
        </w:rPr>
      </w:pPr>
      <w:r w:rsidRPr="00126866">
        <w:rPr>
          <w:sz w:val="20"/>
        </w:rPr>
        <w:t>Chair: Prof. Myung Lee (CUNY) USA.</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Secretary: Marco Hernandez (NICT), Japan.</w:t>
      </w:r>
    </w:p>
    <w:p w:rsidR="00126866" w:rsidRPr="00126866" w:rsidRDefault="00126866" w:rsidP="00126866">
      <w:pPr>
        <w:contextualSpacing/>
        <w:rPr>
          <w:sz w:val="20"/>
        </w:rPr>
      </w:pP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w:t>
      </w:r>
      <w:r>
        <w:rPr>
          <w:sz w:val="20"/>
        </w:rPr>
        <w:t>======================</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Wednesday April 22nd, 8:00 PM EDT.</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b/>
          <w:sz w:val="20"/>
        </w:rPr>
        <w:t>Participants:</w:t>
      </w:r>
      <w:r w:rsidRPr="00126866">
        <w:rPr>
          <w:sz w:val="20"/>
        </w:rPr>
        <w:t xml:space="preserve"> Qing, Marco, HB Li, Prof. Lee, Dr</w:t>
      </w:r>
      <w:r w:rsidR="00776859">
        <w:rPr>
          <w:sz w:val="20"/>
        </w:rPr>
        <w:t>. Na</w:t>
      </w:r>
      <w:r w:rsidRPr="00126866">
        <w:rPr>
          <w:sz w:val="20"/>
        </w:rPr>
        <w:t>, Dr</w:t>
      </w:r>
      <w:r w:rsidR="00776859">
        <w:rPr>
          <w:sz w:val="20"/>
        </w:rPr>
        <w:t>.</w:t>
      </w:r>
      <w:r w:rsidRPr="00126866">
        <w:rPr>
          <w:sz w:val="20"/>
        </w:rPr>
        <w:t xml:space="preserve"> </w:t>
      </w:r>
      <w:proofErr w:type="spellStart"/>
      <w:r w:rsidRPr="00126866">
        <w:rPr>
          <w:sz w:val="20"/>
        </w:rPr>
        <w:t>Juu</w:t>
      </w:r>
      <w:proofErr w:type="spellEnd"/>
      <w:r w:rsidRPr="00126866">
        <w:rPr>
          <w:sz w:val="20"/>
        </w:rPr>
        <w:t>, BJ.</w:t>
      </w:r>
    </w:p>
    <w:p w:rsidR="00126866" w:rsidRPr="00126866" w:rsidRDefault="00126866" w:rsidP="00126866">
      <w:pPr>
        <w:contextualSpacing/>
        <w:rPr>
          <w:sz w:val="20"/>
        </w:rPr>
      </w:pPr>
    </w:p>
    <w:p w:rsidR="00126866" w:rsidRPr="00126866" w:rsidRDefault="00126866" w:rsidP="00126866">
      <w:pPr>
        <w:contextualSpacing/>
        <w:rPr>
          <w:sz w:val="20"/>
        </w:rPr>
      </w:pPr>
      <w:r>
        <w:rPr>
          <w:sz w:val="20"/>
        </w:rPr>
        <w:t>−</w:t>
      </w:r>
      <w:r w:rsidRPr="00126866">
        <w:rPr>
          <w:sz w:val="20"/>
        </w:rPr>
        <w:t>Chair calls the teleconference meeting to order.</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b/>
          <w:sz w:val="20"/>
        </w:rPr>
        <w:t>Chair:</w:t>
      </w:r>
      <w:r>
        <w:rPr>
          <w:sz w:val="20"/>
        </w:rPr>
        <w:t xml:space="preserve"> </w:t>
      </w:r>
      <w:r w:rsidRPr="00126866">
        <w:rPr>
          <w:sz w:val="20"/>
        </w:rPr>
        <w:t>In the meeting's agenda, we have 3 presentations</w:t>
      </w:r>
    </w:p>
    <w:p w:rsidR="00126866" w:rsidRPr="00126866" w:rsidRDefault="00126866" w:rsidP="00126866">
      <w:pPr>
        <w:contextualSpacing/>
        <w:rPr>
          <w:sz w:val="20"/>
        </w:rPr>
      </w:pPr>
      <w:r w:rsidRPr="00126866">
        <w:rPr>
          <w:sz w:val="20"/>
        </w:rPr>
        <w:t xml:space="preserve"> </w:t>
      </w:r>
    </w:p>
    <w:p w:rsidR="00126866" w:rsidRPr="00126866" w:rsidRDefault="00126866" w:rsidP="00126866">
      <w:pPr>
        <w:contextualSpacing/>
        <w:rPr>
          <w:sz w:val="20"/>
        </w:rPr>
      </w:pPr>
      <w:r w:rsidRPr="00126866">
        <w:rPr>
          <w:sz w:val="20"/>
        </w:rPr>
        <w:t>1st presenter is Marco (NICT) DCN 15-311r0 "Resource request command text"</w:t>
      </w:r>
      <w:r w:rsidR="006B3E44">
        <w:rPr>
          <w:sz w:val="20"/>
        </w:rPr>
        <w:t>.</w:t>
      </w:r>
    </w:p>
    <w:p w:rsidR="00126866" w:rsidRPr="00126866" w:rsidRDefault="00126866" w:rsidP="00126866">
      <w:pPr>
        <w:contextualSpacing/>
        <w:rPr>
          <w:b/>
          <w:sz w:val="20"/>
        </w:rPr>
      </w:pPr>
      <w:r w:rsidRPr="00126866">
        <w:rPr>
          <w:b/>
          <w:sz w:val="20"/>
        </w:rPr>
        <w:t>Comments:</w:t>
      </w:r>
    </w:p>
    <w:p w:rsidR="00126866" w:rsidRPr="00126866" w:rsidRDefault="00126866" w:rsidP="00126866">
      <w:pPr>
        <w:contextualSpacing/>
        <w:rPr>
          <w:sz w:val="20"/>
        </w:rPr>
      </w:pPr>
      <w:r w:rsidRPr="00126866">
        <w:rPr>
          <w:b/>
          <w:sz w:val="20"/>
        </w:rPr>
        <w:t>Prof. Lee:</w:t>
      </w:r>
      <w:r w:rsidRPr="00126866">
        <w:rPr>
          <w:sz w:val="20"/>
        </w:rPr>
        <w:t xml:space="preserve"> In </w:t>
      </w:r>
      <w:r w:rsidR="00462ED1">
        <w:rPr>
          <w:sz w:val="20"/>
        </w:rPr>
        <w:t xml:space="preserve">the </w:t>
      </w:r>
      <w:r w:rsidRPr="00126866">
        <w:rPr>
          <w:sz w:val="20"/>
        </w:rPr>
        <w:t>table of slide 5, what is x-y?</w:t>
      </w:r>
    </w:p>
    <w:p w:rsidR="00126866" w:rsidRPr="00126866" w:rsidRDefault="00126866" w:rsidP="00126866">
      <w:pPr>
        <w:contextualSpacing/>
        <w:rPr>
          <w:sz w:val="20"/>
        </w:rPr>
      </w:pPr>
      <w:r w:rsidRPr="00126866">
        <w:rPr>
          <w:b/>
          <w:sz w:val="20"/>
        </w:rPr>
        <w:t>Response:</w:t>
      </w:r>
      <w:r w:rsidRPr="00126866">
        <w:rPr>
          <w:sz w:val="20"/>
        </w:rPr>
        <w:t xml:space="preserve"> The number of bits. Because we have not decided those yet, I placed x to y.</w:t>
      </w:r>
    </w:p>
    <w:p w:rsidR="00126866" w:rsidRPr="00126866" w:rsidRDefault="00126866" w:rsidP="00126866">
      <w:pPr>
        <w:contextualSpacing/>
        <w:rPr>
          <w:sz w:val="20"/>
        </w:rPr>
      </w:pPr>
      <w:r w:rsidRPr="00126866">
        <w:rPr>
          <w:b/>
          <w:sz w:val="20"/>
        </w:rPr>
        <w:t>BJ:</w:t>
      </w:r>
      <w:r w:rsidRPr="00126866">
        <w:rPr>
          <w:sz w:val="20"/>
        </w:rPr>
        <w:t xml:space="preserve"> In slide 4, what is </w:t>
      </w:r>
      <w:proofErr w:type="spellStart"/>
      <w:r w:rsidRPr="00126866">
        <w:rPr>
          <w:sz w:val="20"/>
        </w:rPr>
        <w:t>macPACid</w:t>
      </w:r>
      <w:proofErr w:type="spellEnd"/>
      <w:r w:rsidRPr="00126866">
        <w:rPr>
          <w:sz w:val="20"/>
        </w:rPr>
        <w:t>?</w:t>
      </w:r>
    </w:p>
    <w:p w:rsidR="00126866" w:rsidRPr="00126866" w:rsidRDefault="00126866" w:rsidP="00126866">
      <w:pPr>
        <w:contextualSpacing/>
        <w:rPr>
          <w:sz w:val="20"/>
        </w:rPr>
      </w:pPr>
      <w:r w:rsidRPr="00126866">
        <w:rPr>
          <w:b/>
          <w:sz w:val="20"/>
        </w:rPr>
        <w:t>Response:</w:t>
      </w:r>
      <w:r w:rsidRPr="00126866">
        <w:rPr>
          <w:sz w:val="20"/>
        </w:rPr>
        <w:t xml:space="preserve"> It is inherited from 15.4. Because we have not decided about PAC IDs, I placed TBD</w:t>
      </w:r>
      <w:r w:rsidR="00776859">
        <w:rPr>
          <w:sz w:val="20"/>
        </w:rPr>
        <w:t xml:space="preserve"> next to it</w:t>
      </w:r>
      <w:r w:rsidRPr="00126866">
        <w:rPr>
          <w:sz w:val="20"/>
        </w:rPr>
        <w:t>.</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2nd presenter is WS Na (Chung-</w:t>
      </w:r>
      <w:proofErr w:type="spellStart"/>
      <w:r w:rsidRPr="00126866">
        <w:rPr>
          <w:sz w:val="20"/>
        </w:rPr>
        <w:t>Ang</w:t>
      </w:r>
      <w:proofErr w:type="spellEnd"/>
      <w:r w:rsidRPr="00126866">
        <w:rPr>
          <w:sz w:val="20"/>
        </w:rPr>
        <w:t xml:space="preserve"> University) DCN 15-315r0 "PAC Authentication Procedure"</w:t>
      </w:r>
      <w:r w:rsidR="00F41494">
        <w:rPr>
          <w:sz w:val="20"/>
        </w:rPr>
        <w:t>.</w:t>
      </w:r>
      <w:bookmarkStart w:id="1" w:name="_GoBack"/>
      <w:bookmarkEnd w:id="1"/>
    </w:p>
    <w:p w:rsidR="00126866" w:rsidRPr="00126866" w:rsidRDefault="00126866" w:rsidP="00126866">
      <w:pPr>
        <w:contextualSpacing/>
        <w:rPr>
          <w:b/>
          <w:sz w:val="20"/>
        </w:rPr>
      </w:pPr>
      <w:r w:rsidRPr="00126866">
        <w:rPr>
          <w:b/>
          <w:sz w:val="20"/>
        </w:rPr>
        <w:t>Comments:</w:t>
      </w:r>
    </w:p>
    <w:p w:rsidR="00126866" w:rsidRPr="00126866" w:rsidRDefault="00126866" w:rsidP="00126866">
      <w:pPr>
        <w:contextualSpacing/>
        <w:rPr>
          <w:sz w:val="20"/>
        </w:rPr>
      </w:pPr>
      <w:r w:rsidRPr="00126866">
        <w:rPr>
          <w:b/>
          <w:sz w:val="20"/>
        </w:rPr>
        <w:t>Qing:</w:t>
      </w:r>
      <w:r w:rsidRPr="00126866">
        <w:rPr>
          <w:sz w:val="20"/>
        </w:rPr>
        <w:t xml:space="preserve"> About the PIN distribution by TLS. That requires PDs to be connected to an IP network, right?</w:t>
      </w:r>
    </w:p>
    <w:p w:rsidR="00126866" w:rsidRPr="00126866" w:rsidRDefault="00126866" w:rsidP="00126866">
      <w:pPr>
        <w:contextualSpacing/>
        <w:rPr>
          <w:sz w:val="20"/>
        </w:rPr>
      </w:pPr>
      <w:r w:rsidRPr="00126866">
        <w:rPr>
          <w:b/>
          <w:sz w:val="20"/>
        </w:rPr>
        <w:t>Response:</w:t>
      </w:r>
      <w:r w:rsidRPr="00126866">
        <w:rPr>
          <w:sz w:val="20"/>
        </w:rPr>
        <w:t xml:space="preserve"> Yes.</w:t>
      </w:r>
    </w:p>
    <w:p w:rsidR="00126866" w:rsidRPr="00126866" w:rsidRDefault="00126866" w:rsidP="00126866">
      <w:pPr>
        <w:contextualSpacing/>
        <w:rPr>
          <w:sz w:val="20"/>
        </w:rPr>
      </w:pPr>
      <w:r w:rsidRPr="00126866">
        <w:rPr>
          <w:b/>
          <w:sz w:val="20"/>
        </w:rPr>
        <w:t>Prof. Lee:</w:t>
      </w:r>
      <w:r w:rsidR="00462ED1">
        <w:rPr>
          <w:sz w:val="20"/>
        </w:rPr>
        <w:t xml:space="preserve"> Your proposal is about one-to-</w:t>
      </w:r>
      <w:r w:rsidRPr="00126866">
        <w:rPr>
          <w:sz w:val="20"/>
        </w:rPr>
        <w:t xml:space="preserve">one set up. In case of many PDs, what about scalability? </w:t>
      </w:r>
    </w:p>
    <w:p w:rsidR="00126866" w:rsidRPr="00126866" w:rsidRDefault="00776859" w:rsidP="00126866">
      <w:pPr>
        <w:contextualSpacing/>
        <w:rPr>
          <w:sz w:val="20"/>
        </w:rPr>
      </w:pPr>
      <w:r>
        <w:rPr>
          <w:sz w:val="20"/>
        </w:rPr>
        <w:t xml:space="preserve">How to </w:t>
      </w:r>
      <w:r w:rsidR="00126866" w:rsidRPr="00126866">
        <w:rPr>
          <w:sz w:val="20"/>
        </w:rPr>
        <w:t>set up group key or keys?</w:t>
      </w:r>
    </w:p>
    <w:p w:rsidR="00126866" w:rsidRPr="00126866" w:rsidRDefault="00126866" w:rsidP="00126866">
      <w:pPr>
        <w:contextualSpacing/>
        <w:rPr>
          <w:sz w:val="20"/>
        </w:rPr>
      </w:pPr>
      <w:r w:rsidRPr="00126866">
        <w:rPr>
          <w:b/>
          <w:sz w:val="20"/>
        </w:rPr>
        <w:t>Response:</w:t>
      </w:r>
      <w:r w:rsidRPr="00126866">
        <w:rPr>
          <w:sz w:val="20"/>
        </w:rPr>
        <w:t xml:space="preserve"> none.</w:t>
      </w:r>
    </w:p>
    <w:p w:rsidR="00126866" w:rsidRPr="00126866" w:rsidRDefault="00126866" w:rsidP="00126866">
      <w:pPr>
        <w:contextualSpacing/>
        <w:rPr>
          <w:sz w:val="20"/>
        </w:rPr>
      </w:pPr>
      <w:r w:rsidRPr="00126866">
        <w:rPr>
          <w:b/>
          <w:sz w:val="20"/>
        </w:rPr>
        <w:t>Prof. Lee:</w:t>
      </w:r>
      <w:r w:rsidRPr="00126866">
        <w:rPr>
          <w:sz w:val="20"/>
        </w:rPr>
        <w:t xml:space="preserve"> TG8 </w:t>
      </w:r>
      <w:r w:rsidR="00776859">
        <w:rPr>
          <w:sz w:val="20"/>
        </w:rPr>
        <w:t xml:space="preserve">already </w:t>
      </w:r>
      <w:r w:rsidRPr="00126866">
        <w:rPr>
          <w:sz w:val="20"/>
        </w:rPr>
        <w:t>decided that a security engine is not going to be specified a</w:t>
      </w:r>
      <w:r w:rsidR="00776859">
        <w:rPr>
          <w:sz w:val="20"/>
        </w:rPr>
        <w:t>t the MAC level. We will specify</w:t>
      </w:r>
      <w:r w:rsidRPr="00126866">
        <w:rPr>
          <w:sz w:val="20"/>
        </w:rPr>
        <w:t xml:space="preserve"> an interface for security</w:t>
      </w:r>
      <w:r w:rsidR="00776859">
        <w:rPr>
          <w:sz w:val="20"/>
        </w:rPr>
        <w:t xml:space="preserve"> only</w:t>
      </w:r>
      <w:r w:rsidRPr="00126866">
        <w:rPr>
          <w:sz w:val="20"/>
        </w:rPr>
        <w:t xml:space="preserve">. Thus, your proposal </w:t>
      </w:r>
      <w:r w:rsidR="00776859" w:rsidRPr="00126866">
        <w:rPr>
          <w:sz w:val="20"/>
        </w:rPr>
        <w:t>does not</w:t>
      </w:r>
      <w:r w:rsidRPr="00126866">
        <w:rPr>
          <w:sz w:val="20"/>
        </w:rPr>
        <w:t xml:space="preserve"> seem to work in that context. </w:t>
      </w:r>
    </w:p>
    <w:p w:rsidR="00126866" w:rsidRPr="00126866" w:rsidRDefault="00126866" w:rsidP="00126866">
      <w:pPr>
        <w:contextualSpacing/>
        <w:rPr>
          <w:sz w:val="20"/>
        </w:rPr>
      </w:pPr>
      <w:r w:rsidRPr="00126866">
        <w:rPr>
          <w:b/>
          <w:sz w:val="20"/>
        </w:rPr>
        <w:t>Prof. Lee:</w:t>
      </w:r>
      <w:r w:rsidRPr="00126866">
        <w:rPr>
          <w:sz w:val="20"/>
        </w:rPr>
        <w:t xml:space="preserve"> I know TG10 will use TG9 management key protocol. We likely follow the same approach.</w:t>
      </w:r>
    </w:p>
    <w:p w:rsidR="00126866" w:rsidRPr="00126866" w:rsidRDefault="00126866" w:rsidP="00126866">
      <w:pPr>
        <w:contextualSpacing/>
        <w:rPr>
          <w:sz w:val="20"/>
        </w:rPr>
      </w:pPr>
      <w:r w:rsidRPr="00126866">
        <w:rPr>
          <w:b/>
          <w:sz w:val="20"/>
        </w:rPr>
        <w:t>Prof. Lee:</w:t>
      </w:r>
      <w:r w:rsidRPr="00126866">
        <w:rPr>
          <w:sz w:val="20"/>
        </w:rPr>
        <w:t xml:space="preserve"> Can you communicate with BJ? He may guide you.</w:t>
      </w:r>
    </w:p>
    <w:p w:rsidR="00126866" w:rsidRPr="00126866" w:rsidRDefault="00126866" w:rsidP="00126866">
      <w:pPr>
        <w:contextualSpacing/>
        <w:rPr>
          <w:sz w:val="20"/>
        </w:rPr>
      </w:pPr>
      <w:r w:rsidRPr="00126866">
        <w:rPr>
          <w:b/>
          <w:sz w:val="20"/>
        </w:rPr>
        <w:t>BJ:</w:t>
      </w:r>
      <w:r w:rsidRPr="00126866">
        <w:rPr>
          <w:sz w:val="20"/>
        </w:rPr>
        <w:t xml:space="preserve"> If Dr</w:t>
      </w:r>
      <w:r w:rsidR="00292228">
        <w:rPr>
          <w:sz w:val="20"/>
        </w:rPr>
        <w:t>.</w:t>
      </w:r>
      <w:r w:rsidRPr="00126866">
        <w:rPr>
          <w:sz w:val="20"/>
        </w:rPr>
        <w:t xml:space="preserve"> Na is willing to contribute to security for </w:t>
      </w:r>
      <w:r w:rsidR="00292228">
        <w:rPr>
          <w:sz w:val="20"/>
        </w:rPr>
        <w:t>PAC; I can meet him before the May meeting as he does not attend the meetings.</w:t>
      </w:r>
    </w:p>
    <w:p w:rsidR="00126866" w:rsidRPr="00126866" w:rsidRDefault="00126866" w:rsidP="00126866">
      <w:pPr>
        <w:contextualSpacing/>
        <w:rPr>
          <w:sz w:val="20"/>
        </w:rPr>
      </w:pPr>
      <w:r w:rsidRPr="00126866">
        <w:rPr>
          <w:b/>
          <w:sz w:val="20"/>
        </w:rPr>
        <w:t>Na:</w:t>
      </w:r>
      <w:r w:rsidR="003C4B87">
        <w:rPr>
          <w:sz w:val="20"/>
        </w:rPr>
        <w:t xml:space="preserve"> </w:t>
      </w:r>
      <w:r w:rsidR="00292228">
        <w:rPr>
          <w:sz w:val="20"/>
        </w:rPr>
        <w:t>I will attend this</w:t>
      </w:r>
      <w:r w:rsidRPr="00126866">
        <w:rPr>
          <w:sz w:val="20"/>
        </w:rPr>
        <w:t xml:space="preserve"> May meeting.</w:t>
      </w:r>
    </w:p>
    <w:p w:rsidR="00126866" w:rsidRPr="00126866" w:rsidRDefault="00126866" w:rsidP="00126866">
      <w:pPr>
        <w:contextualSpacing/>
        <w:rPr>
          <w:sz w:val="20"/>
        </w:rPr>
      </w:pPr>
      <w:r w:rsidRPr="00126866">
        <w:rPr>
          <w:b/>
          <w:sz w:val="20"/>
        </w:rPr>
        <w:t>Prof.</w:t>
      </w:r>
      <w:r w:rsidRPr="00126866">
        <w:rPr>
          <w:sz w:val="20"/>
        </w:rPr>
        <w:t xml:space="preserve"> </w:t>
      </w:r>
      <w:r w:rsidRPr="00241F3F">
        <w:rPr>
          <w:b/>
          <w:sz w:val="20"/>
        </w:rPr>
        <w:t>Lee:</w:t>
      </w:r>
      <w:r w:rsidRPr="00126866">
        <w:rPr>
          <w:sz w:val="20"/>
        </w:rPr>
        <w:t xml:space="preserve"> Anyhow, I think it is a good idea that you meet with BJ before the May meeting.</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b/>
          <w:sz w:val="20"/>
        </w:rPr>
        <w:t>Chair:</w:t>
      </w:r>
      <w:r w:rsidRPr="00126866">
        <w:rPr>
          <w:sz w:val="20"/>
        </w:rPr>
        <w:t xml:space="preserve"> Next presentation is by BJ.</w:t>
      </w:r>
    </w:p>
    <w:p w:rsidR="00126866" w:rsidRPr="00126866" w:rsidRDefault="00126866" w:rsidP="00126866">
      <w:pPr>
        <w:contextualSpacing/>
        <w:rPr>
          <w:sz w:val="20"/>
        </w:rPr>
      </w:pPr>
    </w:p>
    <w:p w:rsidR="00126866" w:rsidRDefault="00126866" w:rsidP="00126866">
      <w:pPr>
        <w:contextualSpacing/>
        <w:rPr>
          <w:sz w:val="20"/>
        </w:rPr>
      </w:pPr>
      <w:r w:rsidRPr="00126866">
        <w:rPr>
          <w:sz w:val="20"/>
        </w:rPr>
        <w:t>3rd presenter is BJ (ETRI) set of documents sent to the email reflector:</w:t>
      </w:r>
    </w:p>
    <w:p w:rsidR="00233768" w:rsidRPr="00126866" w:rsidRDefault="00233768" w:rsidP="00126866">
      <w:pPr>
        <w:contextualSpacing/>
        <w:rPr>
          <w:sz w:val="20"/>
        </w:rPr>
      </w:pPr>
    </w:p>
    <w:p w:rsidR="00126866" w:rsidRPr="00126866" w:rsidRDefault="00126866" w:rsidP="00126866">
      <w:pPr>
        <w:contextualSpacing/>
        <w:rPr>
          <w:sz w:val="20"/>
        </w:rPr>
      </w:pPr>
      <w:r w:rsidRPr="00126866">
        <w:rPr>
          <w:sz w:val="20"/>
        </w:rPr>
        <w:t xml:space="preserve">1) P802.15.8_D0.10.0+acronyms.doc </w:t>
      </w:r>
    </w:p>
    <w:p w:rsidR="00126866" w:rsidRPr="00126866" w:rsidRDefault="00126866" w:rsidP="00126866">
      <w:pPr>
        <w:contextualSpacing/>
        <w:rPr>
          <w:sz w:val="20"/>
        </w:rPr>
      </w:pPr>
      <w:r w:rsidRPr="00233768">
        <w:rPr>
          <w:b/>
          <w:sz w:val="20"/>
        </w:rPr>
        <w:t>BJ:</w:t>
      </w:r>
      <w:r w:rsidRPr="00126866">
        <w:rPr>
          <w:sz w:val="20"/>
        </w:rPr>
        <w:t xml:space="preserve"> </w:t>
      </w:r>
      <w:r w:rsidR="00233768">
        <w:rPr>
          <w:sz w:val="20"/>
        </w:rPr>
        <w:t xml:space="preserve">There are some acronyms added, although </w:t>
      </w:r>
      <w:r w:rsidRPr="00126866">
        <w:rPr>
          <w:sz w:val="20"/>
        </w:rPr>
        <w:t xml:space="preserve">some </w:t>
      </w:r>
      <w:r w:rsidR="00233768">
        <w:rPr>
          <w:sz w:val="20"/>
        </w:rPr>
        <w:t xml:space="preserve">are </w:t>
      </w:r>
      <w:r w:rsidRPr="00126866">
        <w:rPr>
          <w:sz w:val="20"/>
        </w:rPr>
        <w:t>missing like RASS.</w:t>
      </w:r>
    </w:p>
    <w:p w:rsidR="00126866" w:rsidRPr="00126866" w:rsidRDefault="00126866" w:rsidP="00126866">
      <w:pPr>
        <w:contextualSpacing/>
        <w:rPr>
          <w:sz w:val="20"/>
        </w:rPr>
      </w:pPr>
      <w:r w:rsidRPr="00233768">
        <w:rPr>
          <w:b/>
          <w:sz w:val="20"/>
        </w:rPr>
        <w:t>Marco:</w:t>
      </w:r>
      <w:r w:rsidRPr="00126866">
        <w:rPr>
          <w:sz w:val="20"/>
        </w:rPr>
        <w:t xml:space="preserve"> I do not remember RASS at the top of my head. Please give me some time.</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t>2) P802.15.8_D0.10.0+defs.doc</w:t>
      </w:r>
    </w:p>
    <w:p w:rsidR="00126866" w:rsidRPr="00126866" w:rsidRDefault="00126866" w:rsidP="00126866">
      <w:pPr>
        <w:contextualSpacing/>
        <w:rPr>
          <w:sz w:val="20"/>
        </w:rPr>
      </w:pPr>
      <w:r w:rsidRPr="00233768">
        <w:rPr>
          <w:b/>
          <w:sz w:val="20"/>
        </w:rPr>
        <w:t>BJ:</w:t>
      </w:r>
      <w:r w:rsidRPr="00126866">
        <w:rPr>
          <w:sz w:val="20"/>
        </w:rPr>
        <w:t xml:space="preserve"> I collected more definitions, but there are some others missing.</w:t>
      </w:r>
    </w:p>
    <w:p w:rsidR="00126866" w:rsidRPr="00126866" w:rsidRDefault="00126866" w:rsidP="00126866">
      <w:pPr>
        <w:contextualSpacing/>
        <w:rPr>
          <w:sz w:val="20"/>
        </w:rPr>
      </w:pPr>
    </w:p>
    <w:p w:rsidR="00126866" w:rsidRPr="00126866" w:rsidRDefault="00233768" w:rsidP="00126866">
      <w:pPr>
        <w:contextualSpacing/>
        <w:rPr>
          <w:sz w:val="20"/>
        </w:rPr>
      </w:pPr>
      <w:r>
        <w:rPr>
          <w:sz w:val="20"/>
        </w:rPr>
        <w:t>−</w:t>
      </w:r>
      <w:r w:rsidR="00126866" w:rsidRPr="00126866">
        <w:rPr>
          <w:sz w:val="20"/>
        </w:rPr>
        <w:t>For missing definitions, champions were decided to provide a de</w:t>
      </w:r>
      <w:r>
        <w:rPr>
          <w:sz w:val="20"/>
        </w:rPr>
        <w:t>finition. Such document will be recirculated</w:t>
      </w:r>
      <w:r w:rsidR="00126866" w:rsidRPr="00126866">
        <w:rPr>
          <w:sz w:val="20"/>
        </w:rPr>
        <w:t>.</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sz w:val="20"/>
        </w:rPr>
        <w:lastRenderedPageBreak/>
        <w:t>3) P802.15.8_D0.10.0+4.General_description.doc</w:t>
      </w:r>
    </w:p>
    <w:p w:rsidR="00126866" w:rsidRPr="00126866" w:rsidRDefault="00126866" w:rsidP="00126866">
      <w:pPr>
        <w:contextualSpacing/>
        <w:rPr>
          <w:sz w:val="20"/>
        </w:rPr>
      </w:pPr>
      <w:r w:rsidRPr="00126866">
        <w:rPr>
          <w:b/>
          <w:sz w:val="20"/>
        </w:rPr>
        <w:t>BJ:</w:t>
      </w:r>
      <w:r w:rsidRPr="00126866">
        <w:rPr>
          <w:sz w:val="20"/>
        </w:rPr>
        <w:t xml:space="preserve"> I placed the 15.4 </w:t>
      </w:r>
      <w:r w:rsidR="00233768" w:rsidRPr="00126866">
        <w:rPr>
          <w:sz w:val="20"/>
        </w:rPr>
        <w:t>texts</w:t>
      </w:r>
      <w:r w:rsidRPr="00126866">
        <w:rPr>
          <w:sz w:val="20"/>
        </w:rPr>
        <w:t xml:space="preserve"> and new created PAC text</w:t>
      </w:r>
      <w:r w:rsidR="00462ED1">
        <w:rPr>
          <w:sz w:val="20"/>
        </w:rPr>
        <w:t xml:space="preserve"> together</w:t>
      </w:r>
      <w:r w:rsidRPr="00126866">
        <w:rPr>
          <w:sz w:val="20"/>
        </w:rPr>
        <w:t xml:space="preserve"> for comparison. </w:t>
      </w:r>
    </w:p>
    <w:p w:rsidR="00126866" w:rsidRPr="00126866" w:rsidRDefault="00126866" w:rsidP="00126866">
      <w:pPr>
        <w:contextualSpacing/>
        <w:rPr>
          <w:sz w:val="20"/>
        </w:rPr>
      </w:pPr>
      <w:r w:rsidRPr="00126866">
        <w:rPr>
          <w:b/>
          <w:sz w:val="20"/>
        </w:rPr>
        <w:t>HB Li:</w:t>
      </w:r>
      <w:r w:rsidR="00233768">
        <w:rPr>
          <w:sz w:val="20"/>
        </w:rPr>
        <w:t xml:space="preserve"> About Aloha being deleted.</w:t>
      </w:r>
      <w:r w:rsidRPr="00126866">
        <w:rPr>
          <w:sz w:val="20"/>
        </w:rPr>
        <w:t xml:space="preserve"> I think UWB proposers require Aloha.</w:t>
      </w:r>
    </w:p>
    <w:p w:rsidR="00126866" w:rsidRPr="00126866" w:rsidRDefault="00126866" w:rsidP="00126866">
      <w:pPr>
        <w:contextualSpacing/>
        <w:rPr>
          <w:sz w:val="20"/>
        </w:rPr>
      </w:pPr>
      <w:r w:rsidRPr="00126866">
        <w:rPr>
          <w:b/>
          <w:sz w:val="20"/>
        </w:rPr>
        <w:t>Response:</w:t>
      </w:r>
      <w:r w:rsidRPr="00126866">
        <w:rPr>
          <w:sz w:val="20"/>
        </w:rPr>
        <w:t xml:space="preserve"> We will deal with that in Vancouver. </w:t>
      </w:r>
    </w:p>
    <w:p w:rsidR="00126866" w:rsidRPr="00126866" w:rsidRDefault="00126866" w:rsidP="00126866">
      <w:pPr>
        <w:contextualSpacing/>
        <w:rPr>
          <w:sz w:val="20"/>
        </w:rPr>
      </w:pPr>
      <w:r w:rsidRPr="00126866">
        <w:rPr>
          <w:b/>
          <w:sz w:val="20"/>
        </w:rPr>
        <w:t>HB Li:</w:t>
      </w:r>
      <w:r w:rsidR="00233768">
        <w:rPr>
          <w:sz w:val="20"/>
        </w:rPr>
        <w:t xml:space="preserve"> In scenarios one-to-one and one-to-</w:t>
      </w:r>
      <w:r w:rsidRPr="00126866">
        <w:rPr>
          <w:sz w:val="20"/>
        </w:rPr>
        <w:t>many, ma</w:t>
      </w:r>
      <w:r w:rsidR="00233768">
        <w:rPr>
          <w:sz w:val="20"/>
        </w:rPr>
        <w:t>ny-to-</w:t>
      </w:r>
      <w:r w:rsidRPr="00126866">
        <w:rPr>
          <w:sz w:val="20"/>
        </w:rPr>
        <w:t>many is missing.</w:t>
      </w:r>
    </w:p>
    <w:p w:rsidR="00126866" w:rsidRPr="00126866" w:rsidRDefault="00126866" w:rsidP="00126866">
      <w:pPr>
        <w:contextualSpacing/>
        <w:rPr>
          <w:sz w:val="20"/>
        </w:rPr>
      </w:pPr>
      <w:r w:rsidRPr="00126866">
        <w:rPr>
          <w:b/>
          <w:sz w:val="20"/>
        </w:rPr>
        <w:t>BJ:</w:t>
      </w:r>
      <w:r w:rsidR="00233768">
        <w:rPr>
          <w:sz w:val="20"/>
        </w:rPr>
        <w:t xml:space="preserve"> Many-to-</w:t>
      </w:r>
      <w:r w:rsidRPr="00126866">
        <w:rPr>
          <w:sz w:val="20"/>
        </w:rPr>
        <w:t xml:space="preserve">many can be seen </w:t>
      </w:r>
      <w:r w:rsidR="00233768">
        <w:rPr>
          <w:sz w:val="20"/>
        </w:rPr>
        <w:t>as a collection of multiple one-to-</w:t>
      </w:r>
      <w:r w:rsidRPr="00126866">
        <w:rPr>
          <w:sz w:val="20"/>
        </w:rPr>
        <w:t>many.</w:t>
      </w:r>
    </w:p>
    <w:p w:rsidR="00126866" w:rsidRPr="00126866" w:rsidRDefault="00126866" w:rsidP="00126866">
      <w:pPr>
        <w:contextualSpacing/>
        <w:rPr>
          <w:sz w:val="20"/>
        </w:rPr>
      </w:pPr>
      <w:r w:rsidRPr="00126866">
        <w:rPr>
          <w:b/>
          <w:sz w:val="20"/>
        </w:rPr>
        <w:t>HB Li:</w:t>
      </w:r>
      <w:r w:rsidR="00233768">
        <w:rPr>
          <w:sz w:val="20"/>
        </w:rPr>
        <w:t xml:space="preserve"> In many-to-</w:t>
      </w:r>
      <w:r w:rsidRPr="00126866">
        <w:rPr>
          <w:sz w:val="20"/>
        </w:rPr>
        <w:t>many</w:t>
      </w:r>
      <w:r w:rsidR="00462ED1">
        <w:rPr>
          <w:sz w:val="20"/>
        </w:rPr>
        <w:t>,</w:t>
      </w:r>
      <w:r w:rsidRPr="00126866">
        <w:rPr>
          <w:sz w:val="20"/>
        </w:rPr>
        <w:t xml:space="preserve"> </w:t>
      </w:r>
      <w:r w:rsidR="00233768">
        <w:rPr>
          <w:sz w:val="20"/>
        </w:rPr>
        <w:t xml:space="preserve">it </w:t>
      </w:r>
      <w:r w:rsidRPr="00126866">
        <w:rPr>
          <w:sz w:val="20"/>
        </w:rPr>
        <w:t>is a distinguished characteristic of PAC compared to other standards.</w:t>
      </w:r>
    </w:p>
    <w:p w:rsidR="00126866" w:rsidRPr="00126866" w:rsidRDefault="00126866" w:rsidP="00126866">
      <w:pPr>
        <w:contextualSpacing/>
        <w:rPr>
          <w:sz w:val="20"/>
        </w:rPr>
      </w:pPr>
      <w:r w:rsidRPr="00126866">
        <w:rPr>
          <w:b/>
          <w:sz w:val="20"/>
        </w:rPr>
        <w:t>Response:</w:t>
      </w:r>
      <w:r w:rsidRPr="00126866">
        <w:rPr>
          <w:sz w:val="20"/>
        </w:rPr>
        <w:t xml:space="preserve"> Ok, let's discuss that in Vancouver.</w:t>
      </w:r>
    </w:p>
    <w:p w:rsidR="00126866" w:rsidRPr="00126866" w:rsidRDefault="00126866" w:rsidP="00126866">
      <w:pPr>
        <w:contextualSpacing/>
        <w:rPr>
          <w:sz w:val="20"/>
        </w:rPr>
      </w:pPr>
      <w:r w:rsidRPr="00126866">
        <w:rPr>
          <w:b/>
          <w:sz w:val="20"/>
        </w:rPr>
        <w:t>Qing:</w:t>
      </w:r>
      <w:r w:rsidRPr="00126866">
        <w:rPr>
          <w:sz w:val="20"/>
        </w:rPr>
        <w:t xml:space="preserve"> About 15.4 addressing. Do we consider short and extended addressing?</w:t>
      </w:r>
    </w:p>
    <w:p w:rsidR="00126866" w:rsidRPr="00126866" w:rsidRDefault="00126866" w:rsidP="00126866">
      <w:pPr>
        <w:contextualSpacing/>
        <w:rPr>
          <w:sz w:val="20"/>
        </w:rPr>
      </w:pPr>
      <w:r w:rsidRPr="00126866">
        <w:rPr>
          <w:b/>
          <w:sz w:val="20"/>
        </w:rPr>
        <w:t>Response:</w:t>
      </w:r>
      <w:r w:rsidRPr="00126866">
        <w:rPr>
          <w:sz w:val="20"/>
        </w:rPr>
        <w:t xml:space="preserve"> It needs further discussion. </w:t>
      </w:r>
      <w:r w:rsidR="00A90706">
        <w:rPr>
          <w:sz w:val="20"/>
        </w:rPr>
        <w:t xml:space="preserve">In the </w:t>
      </w:r>
      <w:r w:rsidRPr="00126866">
        <w:rPr>
          <w:sz w:val="20"/>
        </w:rPr>
        <w:t xml:space="preserve">15.4 </w:t>
      </w:r>
      <w:r w:rsidR="00A90706">
        <w:rPr>
          <w:sz w:val="20"/>
        </w:rPr>
        <w:t xml:space="preserve">standard, </w:t>
      </w:r>
      <w:r w:rsidRPr="00126866">
        <w:rPr>
          <w:sz w:val="20"/>
        </w:rPr>
        <w:t>short addressin</w:t>
      </w:r>
      <w:r w:rsidR="00233768">
        <w:rPr>
          <w:sz w:val="20"/>
        </w:rPr>
        <w:t>g</w:t>
      </w:r>
      <w:r w:rsidR="00A90706">
        <w:rPr>
          <w:sz w:val="20"/>
        </w:rPr>
        <w:t xml:space="preserve"> is considered</w:t>
      </w:r>
      <w:r w:rsidR="00233768">
        <w:rPr>
          <w:sz w:val="20"/>
        </w:rPr>
        <w:t xml:space="preserve"> because of power consumption considerations</w:t>
      </w:r>
      <w:r w:rsidRPr="00126866">
        <w:rPr>
          <w:sz w:val="20"/>
        </w:rPr>
        <w:t>, but PAC is different.</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b/>
          <w:sz w:val="20"/>
        </w:rPr>
        <w:t>Chair:</w:t>
      </w:r>
      <w:r w:rsidRPr="00126866">
        <w:rPr>
          <w:sz w:val="20"/>
        </w:rPr>
        <w:t xml:space="preserve"> We are in overtime. We still have another teleconf</w:t>
      </w:r>
      <w:r w:rsidR="00A90706">
        <w:rPr>
          <w:sz w:val="20"/>
        </w:rPr>
        <w:t xml:space="preserve">erence before the May meeting. </w:t>
      </w:r>
      <w:r w:rsidRPr="00126866">
        <w:rPr>
          <w:sz w:val="20"/>
        </w:rPr>
        <w:t xml:space="preserve">We </w:t>
      </w:r>
      <w:r w:rsidR="00A90706">
        <w:rPr>
          <w:sz w:val="20"/>
        </w:rPr>
        <w:t>can resume BJ’s contributions during</w:t>
      </w:r>
      <w:r w:rsidRPr="00126866">
        <w:rPr>
          <w:sz w:val="20"/>
        </w:rPr>
        <w:t xml:space="preserve"> the 3rd teleconference. </w:t>
      </w:r>
    </w:p>
    <w:p w:rsidR="00126866" w:rsidRPr="00126866" w:rsidRDefault="00126866" w:rsidP="00126866">
      <w:pPr>
        <w:contextualSpacing/>
        <w:rPr>
          <w:sz w:val="20"/>
        </w:rPr>
      </w:pPr>
    </w:p>
    <w:p w:rsidR="00126866" w:rsidRPr="00126866" w:rsidRDefault="00126866" w:rsidP="00126866">
      <w:pPr>
        <w:contextualSpacing/>
        <w:rPr>
          <w:sz w:val="20"/>
        </w:rPr>
      </w:pPr>
      <w:r w:rsidRPr="00126866">
        <w:rPr>
          <w:b/>
          <w:sz w:val="20"/>
        </w:rPr>
        <w:t>BJ:</w:t>
      </w:r>
      <w:r w:rsidRPr="00126866">
        <w:rPr>
          <w:sz w:val="20"/>
        </w:rPr>
        <w:t xml:space="preserve"> Ok.</w:t>
      </w:r>
    </w:p>
    <w:p w:rsidR="00126866" w:rsidRPr="00126866" w:rsidRDefault="00126866" w:rsidP="00126866">
      <w:pPr>
        <w:contextualSpacing/>
        <w:rPr>
          <w:sz w:val="20"/>
        </w:rPr>
      </w:pPr>
    </w:p>
    <w:p w:rsidR="00063988" w:rsidRPr="00063988" w:rsidRDefault="00063988" w:rsidP="00063988">
      <w:pPr>
        <w:contextualSpacing/>
        <w:rPr>
          <w:sz w:val="20"/>
        </w:rPr>
      </w:pPr>
      <w:r w:rsidRPr="00F3386A">
        <w:rPr>
          <w:b/>
          <w:sz w:val="20"/>
        </w:rPr>
        <w:t>Chair:</w:t>
      </w:r>
      <w:r w:rsidRPr="00063988">
        <w:rPr>
          <w:sz w:val="20"/>
        </w:rPr>
        <w:t xml:space="preserve"> Any comments? Hearing none, the teleconference meeting is adjourned.</w:t>
      </w:r>
    </w:p>
    <w:p w:rsidR="00321030" w:rsidRPr="002A08B0" w:rsidRDefault="00063988" w:rsidP="009315AE">
      <w:pPr>
        <w:contextualSpacing/>
        <w:rPr>
          <w:sz w:val="20"/>
        </w:rPr>
      </w:pPr>
      <w:r w:rsidRPr="00063988">
        <w:rPr>
          <w:sz w:val="20"/>
        </w:rPr>
        <w:t xml:space="preserve"> </w:t>
      </w:r>
    </w:p>
    <w:sectPr w:rsidR="00321030"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A1" w:rsidRDefault="009A29A1">
      <w:r>
        <w:separator/>
      </w:r>
    </w:p>
  </w:endnote>
  <w:endnote w:type="continuationSeparator" w:id="0">
    <w:p w:rsidR="009A29A1" w:rsidRDefault="009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F41494">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A1" w:rsidRDefault="009A29A1">
      <w:r>
        <w:separator/>
      </w:r>
    </w:p>
  </w:footnote>
  <w:footnote w:type="continuationSeparator" w:id="0">
    <w:p w:rsidR="009A29A1" w:rsidRDefault="009A2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CA1DD7"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April</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377052">
      <w:rPr>
        <w:b/>
        <w:sz w:val="28"/>
        <w:lang w:eastAsia="en-AU"/>
      </w:rPr>
      <w:t>15-14-0316</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E1E11"/>
    <w:rsid w:val="000E5BEC"/>
    <w:rsid w:val="000F5D62"/>
    <w:rsid w:val="00102287"/>
    <w:rsid w:val="00112C12"/>
    <w:rsid w:val="00113BC3"/>
    <w:rsid w:val="001161C1"/>
    <w:rsid w:val="00116989"/>
    <w:rsid w:val="00117232"/>
    <w:rsid w:val="00126866"/>
    <w:rsid w:val="00135C36"/>
    <w:rsid w:val="00137294"/>
    <w:rsid w:val="001450DB"/>
    <w:rsid w:val="00152483"/>
    <w:rsid w:val="00156105"/>
    <w:rsid w:val="001651A2"/>
    <w:rsid w:val="00181735"/>
    <w:rsid w:val="00183EBC"/>
    <w:rsid w:val="001A2458"/>
    <w:rsid w:val="001D0447"/>
    <w:rsid w:val="001D0834"/>
    <w:rsid w:val="001D0AB1"/>
    <w:rsid w:val="001D0EC8"/>
    <w:rsid w:val="001D1537"/>
    <w:rsid w:val="001D51EA"/>
    <w:rsid w:val="001D58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3768"/>
    <w:rsid w:val="00241544"/>
    <w:rsid w:val="00241F3F"/>
    <w:rsid w:val="00245682"/>
    <w:rsid w:val="00247A8D"/>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2C9"/>
    <w:rsid w:val="002C3780"/>
    <w:rsid w:val="002C3FFA"/>
    <w:rsid w:val="002D63DE"/>
    <w:rsid w:val="002E6940"/>
    <w:rsid w:val="002F17BD"/>
    <w:rsid w:val="002F1958"/>
    <w:rsid w:val="002F51C3"/>
    <w:rsid w:val="003161D1"/>
    <w:rsid w:val="00320ADA"/>
    <w:rsid w:val="00321030"/>
    <w:rsid w:val="0032206C"/>
    <w:rsid w:val="00326971"/>
    <w:rsid w:val="0034206C"/>
    <w:rsid w:val="00347530"/>
    <w:rsid w:val="003514F7"/>
    <w:rsid w:val="00377052"/>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2A88"/>
    <w:rsid w:val="004428E5"/>
    <w:rsid w:val="0044443A"/>
    <w:rsid w:val="004459BF"/>
    <w:rsid w:val="00457BA2"/>
    <w:rsid w:val="00462ED1"/>
    <w:rsid w:val="00463D83"/>
    <w:rsid w:val="00464E6F"/>
    <w:rsid w:val="00466666"/>
    <w:rsid w:val="00472A3A"/>
    <w:rsid w:val="00476BBD"/>
    <w:rsid w:val="00484B52"/>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A6E73"/>
    <w:rsid w:val="005C0D65"/>
    <w:rsid w:val="005D154C"/>
    <w:rsid w:val="005D6489"/>
    <w:rsid w:val="005E021C"/>
    <w:rsid w:val="005F25E1"/>
    <w:rsid w:val="005F562D"/>
    <w:rsid w:val="005F6C55"/>
    <w:rsid w:val="006070FF"/>
    <w:rsid w:val="00620E11"/>
    <w:rsid w:val="006303FF"/>
    <w:rsid w:val="00631D31"/>
    <w:rsid w:val="00633F03"/>
    <w:rsid w:val="00634FDF"/>
    <w:rsid w:val="00635B70"/>
    <w:rsid w:val="00644E7F"/>
    <w:rsid w:val="00663478"/>
    <w:rsid w:val="006648F9"/>
    <w:rsid w:val="0066642B"/>
    <w:rsid w:val="0067020A"/>
    <w:rsid w:val="006725F0"/>
    <w:rsid w:val="0067613D"/>
    <w:rsid w:val="00681FB9"/>
    <w:rsid w:val="006968B2"/>
    <w:rsid w:val="00696CE4"/>
    <w:rsid w:val="006A1366"/>
    <w:rsid w:val="006A2CBA"/>
    <w:rsid w:val="006A61E0"/>
    <w:rsid w:val="006A6757"/>
    <w:rsid w:val="006B3E44"/>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5D81"/>
    <w:rsid w:val="008363FD"/>
    <w:rsid w:val="00836FCB"/>
    <w:rsid w:val="00862377"/>
    <w:rsid w:val="00874A1E"/>
    <w:rsid w:val="00876896"/>
    <w:rsid w:val="00883B23"/>
    <w:rsid w:val="00892491"/>
    <w:rsid w:val="008961BD"/>
    <w:rsid w:val="008B09F9"/>
    <w:rsid w:val="008B2991"/>
    <w:rsid w:val="008D5990"/>
    <w:rsid w:val="008F1181"/>
    <w:rsid w:val="008F3074"/>
    <w:rsid w:val="008F5F40"/>
    <w:rsid w:val="008F76C7"/>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A29A1"/>
    <w:rsid w:val="009B5C57"/>
    <w:rsid w:val="009D2A7C"/>
    <w:rsid w:val="009D32EA"/>
    <w:rsid w:val="009D468F"/>
    <w:rsid w:val="009E2F2D"/>
    <w:rsid w:val="00A07133"/>
    <w:rsid w:val="00A108AE"/>
    <w:rsid w:val="00A11B69"/>
    <w:rsid w:val="00A17A87"/>
    <w:rsid w:val="00A23084"/>
    <w:rsid w:val="00A240DB"/>
    <w:rsid w:val="00A457AE"/>
    <w:rsid w:val="00A50547"/>
    <w:rsid w:val="00A6005F"/>
    <w:rsid w:val="00A708C3"/>
    <w:rsid w:val="00A72ECD"/>
    <w:rsid w:val="00A82E2F"/>
    <w:rsid w:val="00A90706"/>
    <w:rsid w:val="00A92590"/>
    <w:rsid w:val="00A94D6B"/>
    <w:rsid w:val="00AA78A0"/>
    <w:rsid w:val="00AB3D56"/>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5344E"/>
    <w:rsid w:val="00C53CCC"/>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E3318"/>
    <w:rsid w:val="00CE3D05"/>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A2F74"/>
    <w:rsid w:val="00DB4274"/>
    <w:rsid w:val="00DB57EE"/>
    <w:rsid w:val="00DB7571"/>
    <w:rsid w:val="00DC2ABF"/>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C5CC8"/>
    <w:rsid w:val="00EE3F74"/>
    <w:rsid w:val="00EE76F5"/>
    <w:rsid w:val="00EF71D4"/>
    <w:rsid w:val="00EF7590"/>
    <w:rsid w:val="00F02D20"/>
    <w:rsid w:val="00F07557"/>
    <w:rsid w:val="00F24B27"/>
    <w:rsid w:val="00F253D5"/>
    <w:rsid w:val="00F322D3"/>
    <w:rsid w:val="00F3265D"/>
    <w:rsid w:val="00F3386A"/>
    <w:rsid w:val="00F41494"/>
    <w:rsid w:val="00F423E8"/>
    <w:rsid w:val="00F47072"/>
    <w:rsid w:val="00F51A55"/>
    <w:rsid w:val="00F5363D"/>
    <w:rsid w:val="00F54442"/>
    <w:rsid w:val="00F57ABC"/>
    <w:rsid w:val="00F66755"/>
    <w:rsid w:val="00F7449F"/>
    <w:rsid w:val="00F80EFE"/>
    <w:rsid w:val="00F81ED2"/>
    <w:rsid w:val="00F85FBD"/>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14A0-6B1C-463B-A274-73C285F2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3</cp:revision>
  <cp:lastPrinted>2009-06-30T03:08:00Z</cp:lastPrinted>
  <dcterms:created xsi:type="dcterms:W3CDTF">2015-04-23T23:37:00Z</dcterms:created>
  <dcterms:modified xsi:type="dcterms:W3CDTF">2015-04-23T23:38:00Z</dcterms:modified>
</cp:coreProperties>
</file>