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bookmarkStart w:id="0" w:name="_GoBack"/>
      <w:bookmarkEnd w:id="0"/>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TG 4n Chin</w:t>
            </w:r>
            <w:r w:rsidR="00BE01E5">
              <w:t>a</w:t>
            </w:r>
            <w:r>
              <w:t xml:space="preserve"> Medical Band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D535CD">
              <w:rPr>
                <w:rFonts w:hint="eastAsia"/>
                <w:b/>
                <w:lang w:eastAsia="ja-JP"/>
              </w:rPr>
              <w:t>January</w:t>
            </w:r>
            <w:r w:rsidR="006C6E07">
              <w:rPr>
                <w:rFonts w:eastAsia="Times New Roman"/>
                <w:b/>
              </w:rPr>
              <w:t xml:space="preserve"> </w:t>
            </w:r>
            <w:r w:rsidR="00A8795D">
              <w:rPr>
                <w:rFonts w:eastAsia="Times New Roman"/>
                <w:b/>
              </w:rPr>
              <w:t>201</w:t>
            </w:r>
            <w:r w:rsidR="00A8795D">
              <w:rPr>
                <w:rFonts w:hint="eastAsia"/>
                <w:b/>
                <w:lang w:eastAsia="ja-JP"/>
              </w:rPr>
              <w:t>4</w:t>
            </w:r>
            <w:r w:rsidR="00A91190">
              <w:rPr>
                <w:rFonts w:eastAsia="Times New Roman"/>
                <w:b/>
              </w:rPr>
              <w:t xml:space="preserve">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D61E95" w:rsidRDefault="00D535CD" w:rsidP="00665628">
            <w:pPr>
              <w:pStyle w:val="covertext"/>
              <w:snapToGrid w:val="0"/>
              <w:jc w:val="both"/>
              <w:rPr>
                <w:lang w:eastAsia="ja-JP"/>
              </w:rPr>
            </w:pPr>
            <w:r>
              <w:rPr>
                <w:rFonts w:hint="eastAsia"/>
                <w:lang w:eastAsia="ja-JP"/>
              </w:rPr>
              <w:t>January</w:t>
            </w:r>
            <w:r w:rsidR="00DB5EF7">
              <w:rPr>
                <w:rFonts w:hint="eastAsia"/>
                <w:lang w:eastAsia="ja-JP"/>
              </w:rPr>
              <w:t xml:space="preserve">. </w:t>
            </w:r>
            <w:r>
              <w:rPr>
                <w:rFonts w:hint="eastAsia"/>
                <w:lang w:eastAsia="ja-JP"/>
              </w:rPr>
              <w:t>21</w:t>
            </w:r>
            <w:r w:rsidR="00D61E95">
              <w:rPr>
                <w:rFonts w:eastAsia="Times New Roman"/>
              </w:rPr>
              <w:t>, 201</w:t>
            </w:r>
            <w:r>
              <w:rPr>
                <w:rFonts w:hint="eastAsia"/>
                <w:lang w:eastAsia="ja-JP"/>
              </w:rPr>
              <w:t>5</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eastAsia="ja-JP"/>
              </w:rPr>
            </w:pPr>
            <w:r w:rsidRPr="008F35DC">
              <w:rPr>
                <w:lang w:val="pl-PL"/>
              </w:rPr>
              <w:t>Voice:</w:t>
            </w:r>
            <w:r>
              <w:rPr>
                <w:lang w:val="pl-PL"/>
              </w:rPr>
              <w:t xml:space="preserve"> </w:t>
            </w:r>
            <w:r w:rsidR="0080181B">
              <w:rPr>
                <w:rFonts w:hint="eastAsia"/>
                <w:lang w:eastAsia="ja-JP"/>
              </w:rPr>
              <w:t>81-</w:t>
            </w:r>
            <w:r w:rsidR="00A85C40" w:rsidRPr="00A85C40">
              <w:rPr>
                <w:lang w:eastAsia="ja-JP"/>
              </w:rPr>
              <w:t>50-3686-6589</w:t>
            </w:r>
          </w:p>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mori.ken1@jp.panasonic.com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1" w:name="Monday"/>
    </w:p>
    <w:p w:rsidR="00E00B28" w:rsidRDefault="00E00B28">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Pr="008117C3" w:rsidRDefault="008117C3">
      <w:pPr>
        <w:suppressAutoHyphens w:val="0"/>
        <w:rPr>
          <w:b/>
          <w:szCs w:val="24"/>
          <w:lang w:eastAsia="ja-JP"/>
        </w:rPr>
      </w:pPr>
    </w:p>
    <w:p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D535CD">
        <w:rPr>
          <w:rFonts w:hint="eastAsia"/>
          <w:b/>
          <w:szCs w:val="24"/>
          <w:lang w:eastAsia="ja-JP"/>
        </w:rPr>
        <w:t>6</w:t>
      </w:r>
      <w:r w:rsidR="00265390">
        <w:rPr>
          <w:b/>
          <w:szCs w:val="24"/>
        </w:rPr>
        <w:t>:</w:t>
      </w:r>
      <w:r w:rsidR="00D535CD">
        <w:rPr>
          <w:rFonts w:hint="eastAsia"/>
          <w:b/>
          <w:szCs w:val="24"/>
          <w:lang w:eastAsia="ja-JP"/>
        </w:rPr>
        <w:t>0</w:t>
      </w:r>
      <w:r w:rsidR="00265390">
        <w:rPr>
          <w:b/>
          <w:szCs w:val="24"/>
        </w:rPr>
        <w:t xml:space="preserve">0 --- </w:t>
      </w:r>
      <w:r w:rsidR="00A8795D">
        <w:rPr>
          <w:rFonts w:hint="eastAsia"/>
          <w:b/>
          <w:szCs w:val="24"/>
          <w:lang w:eastAsia="ja-JP"/>
        </w:rPr>
        <w:t>1</w:t>
      </w:r>
      <w:r w:rsidR="00D535CD">
        <w:rPr>
          <w:rFonts w:hint="eastAsia"/>
          <w:b/>
          <w:szCs w:val="24"/>
          <w:lang w:eastAsia="ja-JP"/>
        </w:rPr>
        <w:t>8</w:t>
      </w:r>
      <w:r w:rsidR="003C4E7A">
        <w:rPr>
          <w:rFonts w:hint="eastAsia"/>
          <w:b/>
          <w:szCs w:val="24"/>
          <w:lang w:eastAsia="ja-JP"/>
        </w:rPr>
        <w:t>:</w:t>
      </w:r>
      <w:r w:rsidR="00D535CD">
        <w:rPr>
          <w:rFonts w:hint="eastAsia"/>
          <w:b/>
          <w:szCs w:val="24"/>
          <w:lang w:eastAsia="ja-JP"/>
        </w:rPr>
        <w:t>0</w:t>
      </w:r>
      <w:r w:rsidR="00265390">
        <w:rPr>
          <w:b/>
          <w:szCs w:val="24"/>
        </w:rPr>
        <w:t>0</w:t>
      </w:r>
      <w:r w:rsidR="00F97341">
        <w:rPr>
          <w:b/>
          <w:szCs w:val="24"/>
        </w:rPr>
        <w:t xml:space="preserve">, </w:t>
      </w:r>
      <w:r w:rsidR="00D535CD">
        <w:rPr>
          <w:rFonts w:hint="eastAsia"/>
          <w:b/>
          <w:szCs w:val="24"/>
          <w:lang w:eastAsia="ja-JP"/>
        </w:rPr>
        <w:t>January</w:t>
      </w:r>
      <w:r w:rsidR="00A8795D">
        <w:rPr>
          <w:b/>
          <w:szCs w:val="24"/>
        </w:rPr>
        <w:t xml:space="preserve"> </w:t>
      </w:r>
      <w:r w:rsidR="00D535CD">
        <w:rPr>
          <w:rFonts w:hint="eastAsia"/>
          <w:b/>
          <w:szCs w:val="24"/>
          <w:lang w:eastAsia="ja-JP"/>
        </w:rPr>
        <w:t>20</w:t>
      </w:r>
      <w:r w:rsidR="00A8795D">
        <w:rPr>
          <w:b/>
          <w:szCs w:val="24"/>
        </w:rPr>
        <w:t>, 201</w:t>
      </w:r>
      <w:r w:rsidR="00A8795D">
        <w:rPr>
          <w:rFonts w:hint="eastAsia"/>
          <w:b/>
          <w:szCs w:val="24"/>
          <w:lang w:eastAsia="ja-JP"/>
        </w:rPr>
        <w:t>4</w:t>
      </w:r>
    </w:p>
    <w:bookmarkEnd w:id="1"/>
    <w:p w:rsidR="008B0C59" w:rsidRDefault="008F60C0">
      <w:pPr>
        <w:jc w:val="both"/>
        <w:rPr>
          <w:szCs w:val="24"/>
          <w:lang w:eastAsia="ja-JP"/>
        </w:rPr>
      </w:pPr>
      <w:r>
        <w:rPr>
          <w:rFonts w:hint="eastAsia"/>
          <w:szCs w:val="24"/>
          <w:lang w:eastAsia="ja-JP"/>
        </w:rPr>
        <w:t>Active chair for this meeting</w:t>
      </w:r>
      <w:r w:rsidR="008B0C59">
        <w:rPr>
          <w:rFonts w:hint="eastAsia"/>
          <w:szCs w:val="24"/>
          <w:lang w:eastAsia="ja-JP"/>
        </w:rPr>
        <w:t xml:space="preserve"> was </w:t>
      </w:r>
      <w:r w:rsidR="00D535CD">
        <w:rPr>
          <w:rFonts w:hint="eastAsia"/>
          <w:szCs w:val="24"/>
          <w:lang w:eastAsia="ja-JP"/>
        </w:rPr>
        <w:t>Kenichi Mori</w:t>
      </w:r>
      <w:r w:rsidR="002A5EFF">
        <w:rPr>
          <w:rFonts w:hint="eastAsia"/>
          <w:szCs w:val="24"/>
          <w:lang w:eastAsia="ja-JP"/>
        </w:rPr>
        <w:t xml:space="preserve"> (</w:t>
      </w:r>
      <w:r w:rsidR="00D535CD">
        <w:rPr>
          <w:rFonts w:hint="eastAsia"/>
          <w:szCs w:val="24"/>
          <w:lang w:eastAsia="ja-JP"/>
        </w:rPr>
        <w:t>Secretary</w:t>
      </w:r>
      <w:r w:rsidR="002A5EFF">
        <w:rPr>
          <w:rFonts w:hint="eastAsia"/>
          <w:szCs w:val="24"/>
          <w:lang w:eastAsia="ja-JP"/>
        </w:rPr>
        <w:t>)</w:t>
      </w:r>
      <w:r w:rsidR="008B0C59">
        <w:rPr>
          <w:rFonts w:hint="eastAsia"/>
          <w:szCs w:val="24"/>
          <w:lang w:eastAsia="ja-JP"/>
        </w:rPr>
        <w:t>.</w:t>
      </w: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008B0C59">
        <w:rPr>
          <w:rFonts w:hint="eastAsia"/>
          <w:szCs w:val="24"/>
          <w:lang w:eastAsia="ja-JP"/>
        </w:rPr>
        <w:t xml:space="preserve">active </w:t>
      </w:r>
      <w:r w:rsidRPr="008F35DC">
        <w:rPr>
          <w:szCs w:val="24"/>
        </w:rPr>
        <w:t>chair</w:t>
      </w:r>
      <w:r w:rsidRPr="008F35DC">
        <w:rPr>
          <w:rFonts w:eastAsia="Times New Roman"/>
          <w:szCs w:val="24"/>
        </w:rPr>
        <w:t>.</w:t>
      </w:r>
    </w:p>
    <w:p w:rsidR="00C91A1C" w:rsidRDefault="002F7BE7">
      <w:pPr>
        <w:jc w:val="both"/>
        <w:rPr>
          <w:rFonts w:eastAsia="Times New Roman"/>
          <w:szCs w:val="24"/>
        </w:rPr>
      </w:pPr>
      <w:r>
        <w:rPr>
          <w:rFonts w:hint="eastAsia"/>
          <w:szCs w:val="24"/>
          <w:lang w:eastAsia="ja-JP"/>
        </w:rPr>
        <w:t xml:space="preserve">The </w:t>
      </w:r>
      <w:r w:rsidR="008B0C59">
        <w:rPr>
          <w:rFonts w:hint="eastAsia"/>
          <w:szCs w:val="24"/>
          <w:lang w:eastAsia="ja-JP"/>
        </w:rPr>
        <w:t>active c</w:t>
      </w:r>
      <w:r w:rsidR="00C91A1C">
        <w:rPr>
          <w:rFonts w:eastAsia="Times New Roman"/>
          <w:szCs w:val="24"/>
        </w:rPr>
        <w:t xml:space="preserve">hair reviewed </w:t>
      </w:r>
      <w:r w:rsidR="003F4BF7">
        <w:rPr>
          <w:rFonts w:hint="eastAsia"/>
          <w:szCs w:val="24"/>
          <w:lang w:eastAsia="ja-JP"/>
        </w:rPr>
        <w:t xml:space="preserve">the </w:t>
      </w:r>
      <w:r w:rsidR="00C91A1C">
        <w:rPr>
          <w:rFonts w:eastAsia="Times New Roman"/>
          <w:szCs w:val="24"/>
        </w:rPr>
        <w:t>patent policy and asked:</w:t>
      </w:r>
    </w:p>
    <w:p w:rsidR="00C91A1C" w:rsidRDefault="00C91A1C">
      <w:pPr>
        <w:jc w:val="both"/>
        <w:rPr>
          <w:rFonts w:eastAsia="Times New Roman"/>
          <w:szCs w:val="24"/>
        </w:rPr>
      </w:pPr>
      <w:r w:rsidRPr="00C91A1C">
        <w:rPr>
          <w:rFonts w:eastAsia="Times New Roman"/>
          <w:szCs w:val="24"/>
        </w:rPr>
        <w:t>Does anyone indicate essential IP</w:t>
      </w:r>
      <w:r w:rsidR="00B92AE7">
        <w:rPr>
          <w:rFonts w:hint="eastAsia"/>
          <w:szCs w:val="24"/>
          <w:lang w:eastAsia="ja-JP"/>
        </w:rPr>
        <w:t>s</w:t>
      </w:r>
      <w:r w:rsidRPr="00C91A1C">
        <w:rPr>
          <w:rFonts w:eastAsia="Times New Roman"/>
          <w:szCs w:val="24"/>
        </w:rPr>
        <w:t xml:space="preserve"> that needs to be noted?</w:t>
      </w:r>
    </w:p>
    <w:p w:rsidR="00C91A1C" w:rsidRPr="002F7BE7" w:rsidRDefault="00C91A1C" w:rsidP="002F7BE7">
      <w:pPr>
        <w:pStyle w:val="af3"/>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rsidR="00C91A1C" w:rsidRPr="008F35DC" w:rsidRDefault="00C91A1C">
      <w:pPr>
        <w:jc w:val="both"/>
        <w:rPr>
          <w:rFonts w:eastAsia="Times New Roman"/>
          <w:szCs w:val="24"/>
        </w:rPr>
      </w:pPr>
    </w:p>
    <w:p w:rsidR="00270D66" w:rsidRPr="008F35DC" w:rsidRDefault="00270D66" w:rsidP="009E42A4">
      <w:pPr>
        <w:pStyle w:val="Web"/>
        <w:spacing w:before="0" w:after="0"/>
        <w:textAlignment w:val="baseline"/>
      </w:pPr>
      <w:r w:rsidRPr="008F35DC">
        <w:t>The</w:t>
      </w:r>
      <w:r w:rsidRPr="009E42A4">
        <w:t xml:space="preserve"> </w:t>
      </w:r>
      <w:r w:rsidR="008B0C59">
        <w:rPr>
          <w:rFonts w:hint="eastAsia"/>
          <w:lang w:eastAsia="ja-JP"/>
        </w:rPr>
        <w:t xml:space="preserve">active </w:t>
      </w:r>
      <w:r w:rsidRPr="008F35DC">
        <w:t>chair</w:t>
      </w:r>
      <w:r w:rsidRPr="009E42A4">
        <w:t xml:space="preserve"> </w:t>
      </w:r>
      <w:r w:rsidRPr="008F35DC">
        <w:t>asked</w:t>
      </w:r>
      <w:r w:rsidRPr="009E42A4">
        <w:t xml:space="preserve"> </w:t>
      </w:r>
      <w:r w:rsidRPr="008F35DC">
        <w:t>for</w:t>
      </w:r>
      <w:r w:rsidRPr="009E42A4">
        <w:t xml:space="preserve"> </w:t>
      </w:r>
      <w:r w:rsidRPr="008F35DC">
        <w:t>approval</w:t>
      </w:r>
      <w:r w:rsidRPr="009E42A4">
        <w:t xml:space="preserve"> </w:t>
      </w:r>
      <w:r w:rsidRPr="008F35DC">
        <w:t>of</w:t>
      </w:r>
      <w:r w:rsidRPr="009E42A4">
        <w:t xml:space="preserve"> </w:t>
      </w:r>
      <w:r w:rsidRPr="008F35DC">
        <w:t>the</w:t>
      </w:r>
      <w:r w:rsidRPr="009E42A4">
        <w:t xml:space="preserve"> </w:t>
      </w:r>
      <w:r w:rsidRPr="008F35DC">
        <w:t>previous</w:t>
      </w:r>
      <w:r w:rsidRPr="009E42A4">
        <w:t xml:space="preserve"> </w:t>
      </w:r>
      <w:r w:rsidRPr="008F35DC">
        <w:t>meeting</w:t>
      </w:r>
      <w:r w:rsidRPr="009E42A4">
        <w:t xml:space="preserve"> </w:t>
      </w:r>
      <w:r w:rsidRPr="008F35DC">
        <w:t>minutes</w:t>
      </w:r>
      <w:r w:rsidRPr="009E42A4">
        <w:t xml:space="preserve"> </w:t>
      </w:r>
      <w:r w:rsidRPr="008F35DC">
        <w:t>(</w:t>
      </w:r>
      <w:r w:rsidR="00DB5EF7" w:rsidRPr="00045072">
        <w:rPr>
          <w:rFonts w:hint="eastAsia"/>
          <w:color w:val="auto"/>
          <w:lang w:eastAsia="ja-JP"/>
        </w:rPr>
        <w:t>DCN</w:t>
      </w:r>
      <w:r w:rsidR="00045072" w:rsidRPr="00045072">
        <w:rPr>
          <w:rFonts w:hint="eastAsia"/>
          <w:color w:val="auto"/>
          <w:lang w:eastAsia="ja-JP"/>
        </w:rPr>
        <w:t>1</w:t>
      </w:r>
      <w:r w:rsidR="00D535CD">
        <w:rPr>
          <w:rFonts w:hint="eastAsia"/>
          <w:color w:val="auto"/>
          <w:lang w:eastAsia="ja-JP"/>
        </w:rPr>
        <w:t>4</w:t>
      </w:r>
      <w:r w:rsidR="0054467B" w:rsidRPr="00045072">
        <w:rPr>
          <w:color w:val="auto"/>
        </w:rPr>
        <w:t>-</w:t>
      </w:r>
      <w:r w:rsidR="00D535CD">
        <w:rPr>
          <w:rFonts w:hint="eastAsia"/>
          <w:color w:val="auto"/>
          <w:lang w:eastAsia="ja-JP"/>
        </w:rPr>
        <w:t>701</w:t>
      </w:r>
      <w:r w:rsidR="00045072" w:rsidRPr="00045072">
        <w:rPr>
          <w:rFonts w:hint="eastAsia"/>
          <w:color w:val="auto"/>
          <w:lang w:eastAsia="ja-JP"/>
        </w:rPr>
        <w:t>r</w:t>
      </w:r>
      <w:r w:rsidR="006E3358">
        <w:rPr>
          <w:rFonts w:hint="eastAsia"/>
          <w:color w:val="auto"/>
          <w:lang w:eastAsia="ja-JP"/>
        </w:rPr>
        <w:t>0</w:t>
      </w:r>
      <w:r w:rsidRPr="008F35DC">
        <w:t>).</w:t>
      </w:r>
    </w:p>
    <w:p w:rsidR="00270D66" w:rsidRDefault="00F97341" w:rsidP="002F7BE7">
      <w:pPr>
        <w:pStyle w:val="Web"/>
        <w:numPr>
          <w:ilvl w:val="0"/>
          <w:numId w:val="22"/>
        </w:numPr>
        <w:spacing w:before="0" w:after="0"/>
        <w:textAlignment w:val="baseline"/>
        <w:rPr>
          <w:rFonts w:eastAsia="Times New Roman"/>
          <w:kern w:val="1"/>
        </w:rPr>
      </w:pPr>
      <w:r>
        <w:rPr>
          <w:rFonts w:hint="eastAsia"/>
          <w:lang w:eastAsia="ja-JP"/>
        </w:rPr>
        <w:t>The m</w:t>
      </w:r>
      <w:r w:rsidR="00270D66" w:rsidRPr="008F35DC">
        <w:t>eeting</w:t>
      </w:r>
      <w:r w:rsidR="00270D66" w:rsidRPr="008F35DC">
        <w:rPr>
          <w:rFonts w:eastAsia="Times New Roman"/>
        </w:rPr>
        <w:t xml:space="preserve"> </w:t>
      </w:r>
      <w:r w:rsidR="00270D66" w:rsidRPr="008F35DC">
        <w:t>minutes</w:t>
      </w:r>
      <w:r w:rsidR="00270D66" w:rsidRPr="008F35DC">
        <w:rPr>
          <w:rFonts w:eastAsia="Times New Roman"/>
        </w:rPr>
        <w:t xml:space="preserve"> </w:t>
      </w:r>
      <w:r w:rsidR="00270D66" w:rsidRPr="008F35DC">
        <w:t>were</w:t>
      </w:r>
      <w:r w:rsidR="00270D66" w:rsidRPr="008F35DC">
        <w:rPr>
          <w:rFonts w:eastAsia="Times New Roman"/>
        </w:rPr>
        <w:t xml:space="preserve"> </w:t>
      </w:r>
      <w:r w:rsidR="00270D66" w:rsidRPr="008F35DC">
        <w:t>approved</w:t>
      </w:r>
      <w:r w:rsidR="00270D66" w:rsidRPr="008F35DC">
        <w:rPr>
          <w:rFonts w:eastAsia="Times New Roman"/>
        </w:rPr>
        <w:t xml:space="preserve"> </w:t>
      </w:r>
      <w:r w:rsidR="00270D66" w:rsidRPr="008F35DC">
        <w:rPr>
          <w:rFonts w:eastAsia="+mn-ea"/>
          <w:kern w:val="1"/>
        </w:rPr>
        <w:t>unanimously</w:t>
      </w:r>
      <w:r w:rsidR="00270D66" w:rsidRPr="008F35DC">
        <w:rPr>
          <w:rFonts w:eastAsia="Times New Roman"/>
          <w:kern w:val="1"/>
        </w:rPr>
        <w:t>.</w:t>
      </w:r>
    </w:p>
    <w:p w:rsidR="00B318B0" w:rsidRDefault="00B318B0" w:rsidP="00F43B18">
      <w:pPr>
        <w:pStyle w:val="Web"/>
        <w:spacing w:before="0" w:after="0"/>
        <w:textAlignment w:val="baseline"/>
        <w:rPr>
          <w:rFonts w:eastAsia="Times New Roman"/>
          <w:kern w:val="1"/>
        </w:rPr>
      </w:pPr>
    </w:p>
    <w:p w:rsidR="006D7404" w:rsidRPr="006E3358" w:rsidRDefault="00F25027" w:rsidP="00F43B18">
      <w:pPr>
        <w:pStyle w:val="Web"/>
        <w:spacing w:before="0" w:after="0"/>
        <w:textAlignment w:val="baseline"/>
        <w:rPr>
          <w:kern w:val="1"/>
          <w:lang w:eastAsia="ja-JP"/>
        </w:rPr>
      </w:pPr>
      <w:r>
        <w:rPr>
          <w:rFonts w:hint="eastAsia"/>
          <w:kern w:val="1"/>
          <w:lang w:eastAsia="ja-JP"/>
        </w:rPr>
        <w:t xml:space="preserve">The </w:t>
      </w:r>
      <w:r w:rsidR="007137F3">
        <w:rPr>
          <w:kern w:val="1"/>
          <w:lang w:eastAsia="ja-JP"/>
        </w:rPr>
        <w:t xml:space="preserve">active </w:t>
      </w:r>
      <w:r>
        <w:rPr>
          <w:rFonts w:hint="eastAsia"/>
          <w:kern w:val="1"/>
          <w:lang w:eastAsia="ja-JP"/>
        </w:rPr>
        <w:t>c</w:t>
      </w:r>
      <w:r w:rsidR="00B318B0">
        <w:rPr>
          <w:rFonts w:eastAsia="Times New Roman"/>
          <w:kern w:val="1"/>
        </w:rPr>
        <w:t>hair</w:t>
      </w:r>
      <w:r w:rsidR="006E3358">
        <w:rPr>
          <w:rFonts w:hint="eastAsia"/>
          <w:kern w:val="1"/>
          <w:lang w:eastAsia="ja-JP"/>
        </w:rPr>
        <w:t xml:space="preserve"> reviewed task group</w:t>
      </w:r>
      <w:r w:rsidR="006E3358">
        <w:rPr>
          <w:kern w:val="1"/>
          <w:lang w:eastAsia="ja-JP"/>
        </w:rPr>
        <w:t>’</w:t>
      </w:r>
      <w:r w:rsidR="006E3358">
        <w:rPr>
          <w:rFonts w:hint="eastAsia"/>
          <w:kern w:val="1"/>
          <w:lang w:eastAsia="ja-JP"/>
        </w:rPr>
        <w:t>s meeting plan</w:t>
      </w:r>
      <w:r w:rsidR="006D7404">
        <w:rPr>
          <w:rFonts w:eastAsia="Times New Roman"/>
          <w:kern w:val="1"/>
        </w:rPr>
        <w:t xml:space="preserve"> </w:t>
      </w:r>
      <w:r w:rsidR="006E3358">
        <w:rPr>
          <w:rFonts w:hint="eastAsia"/>
          <w:kern w:val="1"/>
          <w:lang w:eastAsia="ja-JP"/>
        </w:rPr>
        <w:t>(DCN1</w:t>
      </w:r>
      <w:r w:rsidR="00D535CD">
        <w:rPr>
          <w:rFonts w:hint="eastAsia"/>
          <w:kern w:val="1"/>
          <w:lang w:eastAsia="ja-JP"/>
        </w:rPr>
        <w:t>5</w:t>
      </w:r>
      <w:r w:rsidR="006E3358">
        <w:rPr>
          <w:rFonts w:hint="eastAsia"/>
          <w:kern w:val="1"/>
          <w:lang w:eastAsia="ja-JP"/>
        </w:rPr>
        <w:t>-</w:t>
      </w:r>
      <w:r w:rsidR="00D535CD">
        <w:rPr>
          <w:rFonts w:hint="eastAsia"/>
          <w:kern w:val="1"/>
          <w:lang w:eastAsia="ja-JP"/>
        </w:rPr>
        <w:t>20</w:t>
      </w:r>
      <w:r w:rsidR="008B0C59">
        <w:rPr>
          <w:rFonts w:hint="eastAsia"/>
          <w:kern w:val="1"/>
          <w:lang w:eastAsia="ja-JP"/>
        </w:rPr>
        <w:t>r0</w:t>
      </w:r>
      <w:r w:rsidR="006E3358">
        <w:rPr>
          <w:rFonts w:hint="eastAsia"/>
          <w:kern w:val="1"/>
          <w:lang w:eastAsia="ja-JP"/>
        </w:rPr>
        <w:t>)</w:t>
      </w:r>
      <w:r w:rsidR="00D535CD">
        <w:rPr>
          <w:rFonts w:hint="eastAsia"/>
          <w:kern w:val="1"/>
          <w:lang w:eastAsia="ja-JP"/>
        </w:rPr>
        <w:t xml:space="preserve"> and the agenda for January meeting was approved unanimously.</w:t>
      </w:r>
    </w:p>
    <w:p w:rsidR="00A8795D" w:rsidRPr="00D535CD" w:rsidRDefault="00A8795D" w:rsidP="00E00B28">
      <w:pPr>
        <w:jc w:val="both"/>
        <w:rPr>
          <w:color w:val="000000"/>
          <w:kern w:val="1"/>
          <w:szCs w:val="24"/>
          <w:lang w:eastAsia="ja-JP"/>
        </w:rPr>
      </w:pPr>
      <w:bookmarkStart w:id="2" w:name="OLE_LINK3"/>
      <w:bookmarkStart w:id="3" w:name="OLE_LINK2"/>
    </w:p>
    <w:p w:rsidR="00C17780" w:rsidRDefault="00E62EAE" w:rsidP="00C17780">
      <w:pPr>
        <w:jc w:val="both"/>
        <w:rPr>
          <w:szCs w:val="24"/>
          <w:lang w:eastAsia="ja-JP"/>
        </w:rPr>
      </w:pPr>
      <w:r>
        <w:rPr>
          <w:rFonts w:hint="eastAsia"/>
          <w:szCs w:val="24"/>
          <w:lang w:eastAsia="ja-JP"/>
        </w:rPr>
        <w:t>The active chair explained the following things using DCN15-37r1.</w:t>
      </w:r>
    </w:p>
    <w:p w:rsidR="00E62EAE" w:rsidRDefault="00E62EAE" w:rsidP="00C17780">
      <w:pPr>
        <w:jc w:val="both"/>
        <w:rPr>
          <w:szCs w:val="24"/>
          <w:lang w:eastAsia="ja-JP"/>
        </w:rPr>
      </w:pPr>
      <w:r>
        <w:rPr>
          <w:rFonts w:hint="eastAsia"/>
          <w:szCs w:val="24"/>
          <w:lang w:eastAsia="ja-JP"/>
        </w:rPr>
        <w:t>1. Explained the third letter ballot (LB99) result.</w:t>
      </w:r>
    </w:p>
    <w:p w:rsidR="00E62EAE" w:rsidRDefault="00E62EAE" w:rsidP="00C17780">
      <w:pPr>
        <w:jc w:val="both"/>
        <w:rPr>
          <w:szCs w:val="24"/>
          <w:lang w:eastAsia="ja-JP"/>
        </w:rPr>
      </w:pPr>
      <w:r>
        <w:rPr>
          <w:rFonts w:hint="eastAsia"/>
          <w:szCs w:val="24"/>
          <w:lang w:eastAsia="ja-JP"/>
        </w:rPr>
        <w:t>2. Explained the time line for this group.</w:t>
      </w:r>
    </w:p>
    <w:p w:rsidR="00E62EAE" w:rsidRDefault="00E62EAE" w:rsidP="00C17780">
      <w:pPr>
        <w:jc w:val="both"/>
        <w:rPr>
          <w:szCs w:val="24"/>
          <w:lang w:eastAsia="ja-JP"/>
        </w:rPr>
      </w:pPr>
      <w:r>
        <w:rPr>
          <w:rFonts w:hint="eastAsia"/>
          <w:szCs w:val="24"/>
          <w:lang w:eastAsia="ja-JP"/>
        </w:rPr>
        <w:t xml:space="preserve">3. Explained the necessity to from a ballot resolution </w:t>
      </w:r>
      <w:r>
        <w:rPr>
          <w:szCs w:val="24"/>
          <w:lang w:eastAsia="ja-JP"/>
        </w:rPr>
        <w:t>committee</w:t>
      </w:r>
      <w:r>
        <w:rPr>
          <w:rFonts w:hint="eastAsia"/>
          <w:szCs w:val="24"/>
          <w:lang w:eastAsia="ja-JP"/>
        </w:rPr>
        <w:t xml:space="preserve"> for a sponsor ballot.</w:t>
      </w:r>
    </w:p>
    <w:p w:rsidR="00D63090" w:rsidRDefault="00D63090" w:rsidP="00C17780">
      <w:pPr>
        <w:jc w:val="both"/>
        <w:rPr>
          <w:szCs w:val="24"/>
          <w:lang w:eastAsia="ja-JP"/>
        </w:rPr>
      </w:pPr>
      <w:r>
        <w:rPr>
          <w:rFonts w:hint="eastAsia"/>
          <w:szCs w:val="24"/>
          <w:lang w:eastAsia="ja-JP"/>
        </w:rPr>
        <w:t>4. Explained to keep the current teleconference meeting plan.</w:t>
      </w:r>
    </w:p>
    <w:p w:rsidR="00D63090" w:rsidRPr="00E62EAE" w:rsidRDefault="00D63090" w:rsidP="00C17780">
      <w:pPr>
        <w:jc w:val="both"/>
        <w:rPr>
          <w:szCs w:val="24"/>
          <w:lang w:eastAsia="ja-JP"/>
        </w:rPr>
      </w:pPr>
      <w:r>
        <w:rPr>
          <w:rFonts w:hint="eastAsia"/>
          <w:szCs w:val="24"/>
          <w:lang w:eastAsia="ja-JP"/>
        </w:rPr>
        <w:t>5. Explained to proceed to a sponsor ballot after formation of BRC.</w:t>
      </w:r>
    </w:p>
    <w:p w:rsidR="00C17780" w:rsidRDefault="00C17780" w:rsidP="00C17780">
      <w:pPr>
        <w:jc w:val="both"/>
        <w:rPr>
          <w:szCs w:val="24"/>
          <w:lang w:eastAsia="ja-JP"/>
        </w:rPr>
      </w:pPr>
    </w:p>
    <w:p w:rsidR="00E62EAE" w:rsidRPr="00E62EAE" w:rsidRDefault="00E62EAE" w:rsidP="00C17780">
      <w:pPr>
        <w:jc w:val="both"/>
        <w:rPr>
          <w:szCs w:val="24"/>
          <w:lang w:eastAsia="ja-JP"/>
        </w:rPr>
      </w:pPr>
      <w:r>
        <w:rPr>
          <w:rFonts w:hint="eastAsia"/>
          <w:szCs w:val="24"/>
          <w:lang w:eastAsia="ja-JP"/>
        </w:rPr>
        <w:t>Run the following task group motion.</w:t>
      </w:r>
    </w:p>
    <w:p w:rsidR="00B53A4E" w:rsidRPr="00D63090" w:rsidRDefault="008A42C4" w:rsidP="00E62EAE">
      <w:pPr>
        <w:numPr>
          <w:ilvl w:val="0"/>
          <w:numId w:val="24"/>
        </w:numPr>
        <w:suppressAutoHyphens w:val="0"/>
        <w:rPr>
          <w:i/>
          <w:szCs w:val="24"/>
          <w:lang w:eastAsia="ja-JP"/>
        </w:rPr>
      </w:pPr>
      <w:r w:rsidRPr="00D63090">
        <w:rPr>
          <w:i/>
          <w:szCs w:val="24"/>
          <w:lang w:eastAsia="ja-JP"/>
        </w:rPr>
        <w:t xml:space="preserve">Move that 802.15 TG approve the formation of a Ballot Resolution Committee (BRC) for the Sponsor balloting of the 802.15.4n draft standard with the following membership: Arthur </w:t>
      </w:r>
      <w:proofErr w:type="spellStart"/>
      <w:r w:rsidRPr="00D63090">
        <w:rPr>
          <w:i/>
          <w:szCs w:val="24"/>
          <w:lang w:eastAsia="ja-JP"/>
        </w:rPr>
        <w:t>Astrin</w:t>
      </w:r>
      <w:proofErr w:type="spellEnd"/>
      <w:r w:rsidRPr="00D63090">
        <w:rPr>
          <w:i/>
          <w:szCs w:val="24"/>
          <w:lang w:eastAsia="ja-JP"/>
        </w:rPr>
        <w:t xml:space="preserve">, Kenichi Mori, </w:t>
      </w:r>
      <w:proofErr w:type="spellStart"/>
      <w:r w:rsidRPr="00D63090">
        <w:rPr>
          <w:i/>
          <w:szCs w:val="24"/>
          <w:lang w:eastAsia="ja-JP"/>
        </w:rPr>
        <w:t>Shinsuke</w:t>
      </w:r>
      <w:proofErr w:type="spellEnd"/>
      <w:r w:rsidRPr="00D63090">
        <w:rPr>
          <w:i/>
          <w:szCs w:val="24"/>
          <w:lang w:eastAsia="ja-JP"/>
        </w:rPr>
        <w:t xml:space="preserve"> Hara, </w:t>
      </w:r>
      <w:proofErr w:type="spellStart"/>
      <w:r w:rsidRPr="00D63090">
        <w:rPr>
          <w:i/>
          <w:szCs w:val="24"/>
          <w:lang w:eastAsia="ja-JP"/>
        </w:rPr>
        <w:t>WeiXia</w:t>
      </w:r>
      <w:proofErr w:type="spellEnd"/>
      <w:r w:rsidRPr="00D63090">
        <w:rPr>
          <w:i/>
          <w:szCs w:val="24"/>
          <w:lang w:eastAsia="ja-JP"/>
        </w:rPr>
        <w:t xml:space="preserve"> Zou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rsidR="00E62EAE" w:rsidRDefault="00E62EAE" w:rsidP="00E62EAE">
      <w:pPr>
        <w:suppressAutoHyphens w:val="0"/>
        <w:ind w:left="720"/>
        <w:rPr>
          <w:szCs w:val="24"/>
          <w:lang w:eastAsia="ja-JP"/>
        </w:rPr>
      </w:pPr>
    </w:p>
    <w:p w:rsidR="00D63090" w:rsidRDefault="00E62EAE" w:rsidP="00E62EAE">
      <w:pPr>
        <w:suppressAutoHyphens w:val="0"/>
        <w:ind w:left="720"/>
        <w:rPr>
          <w:i/>
          <w:szCs w:val="24"/>
          <w:lang w:eastAsia="ja-JP"/>
        </w:rPr>
      </w:pPr>
      <w:r w:rsidRPr="00D63090">
        <w:rPr>
          <w:rFonts w:hint="eastAsia"/>
          <w:i/>
          <w:szCs w:val="24"/>
          <w:lang w:eastAsia="ja-JP"/>
        </w:rPr>
        <w:t>Moved by</w:t>
      </w:r>
      <w:r w:rsidR="00D63090">
        <w:rPr>
          <w:rFonts w:hint="eastAsia"/>
          <w:i/>
          <w:szCs w:val="24"/>
          <w:lang w:eastAsia="ja-JP"/>
        </w:rPr>
        <w:tab/>
      </w:r>
      <w:proofErr w:type="spellStart"/>
      <w:r w:rsidRPr="00D63090">
        <w:rPr>
          <w:rFonts w:hint="eastAsia"/>
          <w:i/>
          <w:szCs w:val="24"/>
          <w:lang w:eastAsia="ja-JP"/>
        </w:rPr>
        <w:t>Shinsuke</w:t>
      </w:r>
      <w:proofErr w:type="spellEnd"/>
      <w:r w:rsidRPr="00D63090">
        <w:rPr>
          <w:rFonts w:hint="eastAsia"/>
          <w:i/>
          <w:szCs w:val="24"/>
          <w:lang w:eastAsia="ja-JP"/>
        </w:rPr>
        <w:t xml:space="preserve"> Hara,</w:t>
      </w:r>
    </w:p>
    <w:p w:rsidR="00E62EAE" w:rsidRPr="00D63090" w:rsidRDefault="00E62EAE" w:rsidP="00E62EAE">
      <w:pPr>
        <w:suppressAutoHyphens w:val="0"/>
        <w:ind w:left="720"/>
        <w:rPr>
          <w:i/>
          <w:szCs w:val="24"/>
          <w:lang w:eastAsia="ja-JP"/>
        </w:rPr>
      </w:pPr>
      <w:r w:rsidRPr="00D63090">
        <w:rPr>
          <w:rFonts w:hint="eastAsia"/>
          <w:i/>
          <w:szCs w:val="24"/>
          <w:lang w:eastAsia="ja-JP"/>
        </w:rPr>
        <w:t>Seconded by</w:t>
      </w:r>
      <w:r w:rsidR="00D63090">
        <w:rPr>
          <w:rFonts w:hint="eastAsia"/>
          <w:i/>
          <w:szCs w:val="24"/>
          <w:lang w:eastAsia="ja-JP"/>
        </w:rPr>
        <w:tab/>
      </w:r>
      <w:r w:rsidRPr="00D63090">
        <w:rPr>
          <w:rFonts w:hint="eastAsia"/>
          <w:i/>
          <w:szCs w:val="24"/>
          <w:lang w:eastAsia="ja-JP"/>
        </w:rPr>
        <w:t xml:space="preserve">Bob </w:t>
      </w:r>
      <w:proofErr w:type="spellStart"/>
      <w:r w:rsidRPr="00D63090">
        <w:rPr>
          <w:rFonts w:hint="eastAsia"/>
          <w:i/>
          <w:szCs w:val="24"/>
          <w:lang w:eastAsia="ja-JP"/>
        </w:rPr>
        <w:t>Heile</w:t>
      </w:r>
      <w:proofErr w:type="spellEnd"/>
    </w:p>
    <w:p w:rsidR="00E62EAE" w:rsidRDefault="00E62EAE" w:rsidP="00E62EAE">
      <w:pPr>
        <w:suppressAutoHyphens w:val="0"/>
        <w:ind w:left="720"/>
        <w:rPr>
          <w:szCs w:val="24"/>
          <w:lang w:eastAsia="ja-JP"/>
        </w:rPr>
      </w:pPr>
    </w:p>
    <w:p w:rsidR="00E62EAE" w:rsidRDefault="00D63090" w:rsidP="00E62EAE">
      <w:pPr>
        <w:jc w:val="both"/>
        <w:rPr>
          <w:szCs w:val="24"/>
          <w:lang w:eastAsia="ja-JP"/>
        </w:rPr>
      </w:pPr>
      <w:r>
        <w:rPr>
          <w:rFonts w:hint="eastAsia"/>
          <w:szCs w:val="24"/>
          <w:highlight w:val="green"/>
          <w:lang w:eastAsia="ja-JP"/>
        </w:rPr>
        <w:t>This TG m</w:t>
      </w:r>
      <w:r w:rsidR="00E62EAE" w:rsidRPr="00E62EAE">
        <w:rPr>
          <w:szCs w:val="24"/>
          <w:highlight w:val="green"/>
          <w:lang w:eastAsia="ja-JP"/>
        </w:rPr>
        <w:t xml:space="preserve">otion </w:t>
      </w:r>
      <w:r w:rsidR="00E62EAE" w:rsidRPr="00E62EAE">
        <w:rPr>
          <w:rFonts w:hint="eastAsia"/>
          <w:szCs w:val="24"/>
          <w:highlight w:val="green"/>
          <w:lang w:eastAsia="ja-JP"/>
        </w:rPr>
        <w:t>approved</w:t>
      </w:r>
      <w:r w:rsidR="00E62EAE" w:rsidRPr="00E62EAE">
        <w:rPr>
          <w:szCs w:val="24"/>
          <w:highlight w:val="green"/>
          <w:lang w:eastAsia="ja-JP"/>
        </w:rPr>
        <w:t xml:space="preserve"> by</w:t>
      </w:r>
      <w:r w:rsidR="00E62EAE" w:rsidRPr="00E62EAE">
        <w:rPr>
          <w:rFonts w:hint="eastAsia"/>
          <w:szCs w:val="24"/>
          <w:highlight w:val="green"/>
          <w:lang w:eastAsia="ja-JP"/>
        </w:rPr>
        <w:t xml:space="preserve"> unanimous consent</w:t>
      </w:r>
    </w:p>
    <w:bookmarkEnd w:id="2"/>
    <w:bookmarkEnd w:id="3"/>
    <w:p w:rsidR="008F60C0" w:rsidRDefault="008F60C0" w:rsidP="00BE01E5">
      <w:pPr>
        <w:jc w:val="both"/>
        <w:rPr>
          <w:szCs w:val="24"/>
          <w:lang w:eastAsia="ja-JP"/>
        </w:rPr>
      </w:pPr>
    </w:p>
    <w:p w:rsidR="008F60C0" w:rsidRDefault="008F60C0" w:rsidP="00BE01E5">
      <w:pPr>
        <w:jc w:val="both"/>
        <w:rPr>
          <w:szCs w:val="24"/>
          <w:lang w:eastAsia="ja-JP"/>
        </w:rPr>
      </w:pPr>
      <w:r>
        <w:rPr>
          <w:rFonts w:hint="eastAsia"/>
          <w:szCs w:val="24"/>
          <w:lang w:eastAsia="ja-JP"/>
        </w:rPr>
        <w:t>The active chair adjourned this week</w:t>
      </w:r>
      <w:r>
        <w:rPr>
          <w:szCs w:val="24"/>
          <w:lang w:eastAsia="ja-JP"/>
        </w:rPr>
        <w:t>’</w:t>
      </w:r>
      <w:r>
        <w:rPr>
          <w:rFonts w:hint="eastAsia"/>
          <w:szCs w:val="24"/>
          <w:lang w:eastAsia="ja-JP"/>
        </w:rPr>
        <w:t>s meeting.</w:t>
      </w:r>
    </w:p>
    <w:p w:rsidR="00D63090" w:rsidRDefault="00D63090" w:rsidP="00BE01E5">
      <w:pPr>
        <w:jc w:val="both"/>
        <w:rPr>
          <w:szCs w:val="24"/>
          <w:lang w:eastAsia="ja-JP"/>
        </w:rPr>
      </w:pPr>
    </w:p>
    <w:p w:rsidR="00D63090" w:rsidRDefault="00D63090" w:rsidP="00BE01E5">
      <w:pPr>
        <w:jc w:val="both"/>
        <w:rPr>
          <w:szCs w:val="24"/>
          <w:lang w:eastAsia="ja-JP"/>
        </w:rPr>
      </w:pPr>
    </w:p>
    <w:p w:rsidR="00D63090" w:rsidRPr="00D63090" w:rsidRDefault="00D63090" w:rsidP="00BE01E5">
      <w:pPr>
        <w:jc w:val="both"/>
        <w:rPr>
          <w:b/>
          <w:szCs w:val="24"/>
          <w:lang w:eastAsia="ja-JP"/>
        </w:rPr>
      </w:pPr>
      <w:r w:rsidRPr="00D63090">
        <w:rPr>
          <w:rFonts w:hint="eastAsia"/>
          <w:b/>
          <w:szCs w:val="24"/>
          <w:lang w:eastAsia="ja-JP"/>
        </w:rPr>
        <w:t>Mid-week plenary meeting</w:t>
      </w:r>
    </w:p>
    <w:p w:rsidR="00D63090" w:rsidRDefault="00D63090" w:rsidP="00D63090">
      <w:pPr>
        <w:jc w:val="both"/>
        <w:rPr>
          <w:szCs w:val="24"/>
          <w:lang w:eastAsia="ja-JP"/>
        </w:rPr>
      </w:pPr>
      <w:r>
        <w:rPr>
          <w:rFonts w:hint="eastAsia"/>
          <w:szCs w:val="24"/>
          <w:lang w:eastAsia="ja-JP"/>
        </w:rPr>
        <w:t>T</w:t>
      </w:r>
      <w:r>
        <w:rPr>
          <w:szCs w:val="24"/>
          <w:lang w:eastAsia="ja-JP"/>
        </w:rPr>
        <w:t xml:space="preserve">he following </w:t>
      </w:r>
      <w:r>
        <w:rPr>
          <w:rFonts w:hint="eastAsia"/>
          <w:szCs w:val="24"/>
          <w:lang w:eastAsia="ja-JP"/>
        </w:rPr>
        <w:t xml:space="preserve">WG </w:t>
      </w:r>
      <w:r>
        <w:rPr>
          <w:szCs w:val="24"/>
          <w:lang w:eastAsia="ja-JP"/>
        </w:rPr>
        <w:t>motion was made and approved:</w:t>
      </w:r>
    </w:p>
    <w:p w:rsidR="00D63090" w:rsidRPr="00D63090" w:rsidRDefault="00D63090" w:rsidP="00D63090">
      <w:pPr>
        <w:jc w:val="both"/>
        <w:rPr>
          <w:szCs w:val="24"/>
          <w:lang w:eastAsia="ja-JP"/>
        </w:rPr>
      </w:pPr>
    </w:p>
    <w:p w:rsidR="00D63090" w:rsidRDefault="00D63090" w:rsidP="00D63090">
      <w:pPr>
        <w:ind w:leftChars="235" w:left="564" w:firstLine="1"/>
        <w:jc w:val="both"/>
        <w:rPr>
          <w:i/>
          <w:iCs/>
          <w:szCs w:val="24"/>
          <w:lang w:eastAsia="ja-JP"/>
        </w:rPr>
      </w:pPr>
      <w:r w:rsidRPr="00D63090">
        <w:rPr>
          <w:i/>
          <w:iCs/>
          <w:szCs w:val="24"/>
          <w:lang w:eastAsia="ja-JP"/>
        </w:rPr>
        <w:t xml:space="preserve">Move that 802.15 WG approve the formation of a Ballot Resolution Committee (BRC) for the Sponsor balloting of the 802.15.4n draft standard with the following </w:t>
      </w:r>
      <w:r w:rsidRPr="00D63090">
        <w:rPr>
          <w:i/>
          <w:iCs/>
          <w:szCs w:val="24"/>
          <w:lang w:eastAsia="ja-JP"/>
        </w:rPr>
        <w:lastRenderedPageBreak/>
        <w:t xml:space="preserve">membership: Arthur </w:t>
      </w:r>
      <w:proofErr w:type="spellStart"/>
      <w:r w:rsidRPr="00D63090">
        <w:rPr>
          <w:i/>
          <w:iCs/>
          <w:szCs w:val="24"/>
          <w:lang w:eastAsia="ja-JP"/>
        </w:rPr>
        <w:t>Astrin</w:t>
      </w:r>
      <w:proofErr w:type="spellEnd"/>
      <w:r w:rsidRPr="00D63090">
        <w:rPr>
          <w:i/>
          <w:iCs/>
          <w:szCs w:val="24"/>
          <w:lang w:eastAsia="ja-JP"/>
        </w:rPr>
        <w:t xml:space="preserve"> (chair), Liang Li, </w:t>
      </w:r>
      <w:proofErr w:type="spellStart"/>
      <w:r w:rsidRPr="00D63090">
        <w:rPr>
          <w:i/>
          <w:iCs/>
          <w:szCs w:val="24"/>
          <w:lang w:eastAsia="ja-JP"/>
        </w:rPr>
        <w:t>Shinsuke</w:t>
      </w:r>
      <w:proofErr w:type="spellEnd"/>
      <w:r w:rsidRPr="00D63090">
        <w:rPr>
          <w:i/>
          <w:iCs/>
          <w:szCs w:val="24"/>
          <w:lang w:eastAsia="ja-JP"/>
        </w:rPr>
        <w:t xml:space="preserve"> Hara, </w:t>
      </w:r>
      <w:proofErr w:type="spellStart"/>
      <w:r w:rsidRPr="00D63090">
        <w:rPr>
          <w:i/>
          <w:iCs/>
          <w:szCs w:val="24"/>
          <w:lang w:eastAsia="ja-JP"/>
        </w:rPr>
        <w:t>WeiXia</w:t>
      </w:r>
      <w:proofErr w:type="spellEnd"/>
      <w:r w:rsidRPr="00D63090">
        <w:rPr>
          <w:i/>
          <w:iCs/>
          <w:szCs w:val="24"/>
          <w:lang w:eastAsia="ja-JP"/>
        </w:rPr>
        <w:t xml:space="preserve"> Zou and Kenichi Mori.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rsidR="00D63090" w:rsidRDefault="00D63090" w:rsidP="00D63090">
      <w:pPr>
        <w:ind w:leftChars="235" w:left="564" w:firstLine="1"/>
        <w:jc w:val="both"/>
        <w:rPr>
          <w:i/>
          <w:iCs/>
          <w:szCs w:val="24"/>
          <w:lang w:eastAsia="ja-JP"/>
        </w:rPr>
      </w:pPr>
    </w:p>
    <w:p w:rsidR="00D63090" w:rsidRDefault="00D63090" w:rsidP="00D63090">
      <w:pPr>
        <w:ind w:leftChars="235" w:left="564" w:firstLine="1"/>
        <w:jc w:val="both"/>
        <w:rPr>
          <w:i/>
          <w:iCs/>
          <w:szCs w:val="24"/>
          <w:lang w:eastAsia="ja-JP"/>
        </w:rPr>
      </w:pPr>
      <w:r>
        <w:rPr>
          <w:i/>
          <w:iCs/>
          <w:szCs w:val="24"/>
          <w:lang w:eastAsia="ja-JP"/>
        </w:rPr>
        <w:t>Moved by</w:t>
      </w:r>
      <w:r>
        <w:rPr>
          <w:rFonts w:hint="eastAsia"/>
          <w:i/>
          <w:iCs/>
          <w:szCs w:val="24"/>
          <w:lang w:eastAsia="ja-JP"/>
        </w:rPr>
        <w:tab/>
        <w:t>Kenichi Mori</w:t>
      </w:r>
    </w:p>
    <w:p w:rsidR="00D63090" w:rsidRPr="00D63090" w:rsidRDefault="00D63090" w:rsidP="00D63090">
      <w:pPr>
        <w:ind w:leftChars="235" w:left="564" w:firstLine="1"/>
        <w:jc w:val="both"/>
        <w:rPr>
          <w:i/>
          <w:iCs/>
          <w:szCs w:val="24"/>
          <w:lang w:eastAsia="ja-JP"/>
        </w:rPr>
      </w:pPr>
      <w:r>
        <w:rPr>
          <w:rFonts w:hint="eastAsia"/>
          <w:i/>
          <w:iCs/>
          <w:szCs w:val="24"/>
          <w:lang w:eastAsia="ja-JP"/>
        </w:rPr>
        <w:t>Seconded by</w:t>
      </w:r>
      <w:r>
        <w:rPr>
          <w:rFonts w:hint="eastAsia"/>
          <w:i/>
          <w:iCs/>
          <w:szCs w:val="24"/>
          <w:lang w:eastAsia="ja-JP"/>
        </w:rPr>
        <w:tab/>
        <w:t>Ben Rolfe</w:t>
      </w:r>
    </w:p>
    <w:p w:rsidR="00D63090" w:rsidRPr="00D63090" w:rsidRDefault="00D63090" w:rsidP="00D63090">
      <w:pPr>
        <w:jc w:val="both"/>
        <w:rPr>
          <w:i/>
          <w:iCs/>
          <w:szCs w:val="24"/>
          <w:lang w:eastAsia="ja-JP"/>
        </w:rPr>
      </w:pPr>
    </w:p>
    <w:p w:rsidR="00D63090" w:rsidRPr="00D63090" w:rsidRDefault="00D63090" w:rsidP="00D63090">
      <w:pPr>
        <w:jc w:val="both"/>
        <w:rPr>
          <w:szCs w:val="24"/>
          <w:lang w:eastAsia="ja-JP"/>
        </w:rPr>
      </w:pPr>
      <w:r w:rsidRPr="00D63090">
        <w:rPr>
          <w:rFonts w:hint="eastAsia"/>
          <w:iCs/>
          <w:szCs w:val="24"/>
          <w:highlight w:val="green"/>
          <w:lang w:eastAsia="ja-JP"/>
        </w:rPr>
        <w:t>This WG motion approved by unanimous consent</w:t>
      </w:r>
    </w:p>
    <w:p w:rsidR="00D63090" w:rsidRPr="00BE01E5" w:rsidRDefault="00D63090" w:rsidP="00BE01E5">
      <w:pPr>
        <w:jc w:val="both"/>
        <w:rPr>
          <w:szCs w:val="24"/>
          <w:lang w:eastAsia="ja-JP"/>
        </w:rPr>
      </w:pPr>
    </w:p>
    <w:sectPr w:rsidR="00D63090" w:rsidRPr="00BE01E5"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1A" w:rsidRDefault="0080021A" w:rsidP="00270D66">
      <w:r>
        <w:separator/>
      </w:r>
    </w:p>
  </w:endnote>
  <w:endnote w:type="continuationSeparator" w:id="0">
    <w:p w:rsidR="0080021A" w:rsidRDefault="0080021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4A30F0">
      <w:rPr>
        <w:noProof/>
        <w:sz w:val="20"/>
      </w:rPr>
      <w:t>1</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364884">
      <w:rPr>
        <w:rFonts w:hint="eastAsia"/>
        <w:sz w:val="20"/>
        <w:lang w:eastAsia="ja-JP"/>
      </w:rPr>
      <w:t>Panasonic</w:t>
    </w:r>
    <w:r w:rsidR="00511CB9">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1A" w:rsidRDefault="0080021A" w:rsidP="00270D66">
      <w:r>
        <w:separator/>
      </w:r>
    </w:p>
  </w:footnote>
  <w:footnote w:type="continuationSeparator" w:id="0">
    <w:p w:rsidR="0080021A" w:rsidRDefault="0080021A"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D535CD">
    <w:pPr>
      <w:pStyle w:val="ac"/>
      <w:widowControl w:val="0"/>
      <w:pBdr>
        <w:bottom w:val="single" w:sz="4" w:space="0" w:color="000000"/>
      </w:pBdr>
      <w:tabs>
        <w:tab w:val="right" w:pos="9270"/>
      </w:tabs>
      <w:spacing w:after="360"/>
      <w:jc w:val="both"/>
      <w:rPr>
        <w:b/>
      </w:rPr>
    </w:pPr>
    <w:r>
      <w:rPr>
        <w:rFonts w:hint="eastAsia"/>
        <w:b/>
        <w:lang w:eastAsia="ja-JP"/>
      </w:rPr>
      <w:t>January</w:t>
    </w:r>
    <w:r w:rsidR="00065131">
      <w:rPr>
        <w:rFonts w:eastAsia="Times New Roman"/>
        <w:b/>
      </w:rPr>
      <w:t xml:space="preserve"> 201</w:t>
    </w:r>
    <w:r>
      <w:rPr>
        <w:rFonts w:hint="eastAsia"/>
        <w:b/>
        <w:lang w:eastAsia="ja-JP"/>
      </w:rPr>
      <w:t>5</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8117C3">
      <w:rPr>
        <w:b/>
        <w:bCs/>
      </w:rPr>
      <w:t>15</w:t>
    </w:r>
    <w:r w:rsidR="0000525A">
      <w:rPr>
        <w:b/>
        <w:bCs/>
      </w:rPr>
      <w:t>-</w:t>
    </w:r>
    <w:r w:rsidR="008117C3" w:rsidRPr="008117C3">
      <w:t xml:space="preserve"> </w:t>
    </w:r>
    <w:r w:rsidR="008117C3" w:rsidRPr="008117C3">
      <w:rPr>
        <w:b/>
        <w:bCs/>
      </w:rPr>
      <w:t>1</w:t>
    </w:r>
    <w:r>
      <w:rPr>
        <w:rFonts w:hint="eastAsia"/>
        <w:b/>
        <w:bCs/>
        <w:lang w:eastAsia="ja-JP"/>
      </w:rPr>
      <w:t>5</w:t>
    </w:r>
    <w:r w:rsidR="008117C3" w:rsidRPr="008117C3">
      <w:rPr>
        <w:b/>
        <w:bCs/>
      </w:rPr>
      <w:t>-</w:t>
    </w:r>
    <w:r w:rsidR="00FD53D2">
      <w:rPr>
        <w:rFonts w:hint="eastAsia"/>
        <w:b/>
        <w:bCs/>
        <w:lang w:eastAsia="ja-JP"/>
      </w:rPr>
      <w:t>0</w:t>
    </w:r>
    <w:r>
      <w:rPr>
        <w:rFonts w:hint="eastAsia"/>
        <w:b/>
        <w:bCs/>
        <w:lang w:eastAsia="ja-JP"/>
      </w:rPr>
      <w:t>102</w:t>
    </w:r>
    <w:r w:rsidR="008117C3" w:rsidRPr="008117C3">
      <w:rPr>
        <w:b/>
        <w:bCs/>
      </w:rPr>
      <w:t>-0</w:t>
    </w:r>
    <w:r w:rsidR="004D7A8E">
      <w:rPr>
        <w:b/>
        <w:bCs/>
        <w:lang w:eastAsia="ja-JP"/>
      </w:rPr>
      <w:t>0</w:t>
    </w:r>
    <w:r w:rsidR="008117C3" w:rsidRPr="008117C3">
      <w:rPr>
        <w:b/>
        <w:bCs/>
      </w:rPr>
      <w:t>-004n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5C6F"/>
    <w:multiLevelType w:val="hybridMultilevel"/>
    <w:tmpl w:val="8612C55A"/>
    <w:lvl w:ilvl="0" w:tplc="90AA5F4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9">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4D6279"/>
    <w:multiLevelType w:val="hybridMultilevel"/>
    <w:tmpl w:val="0DE2DD56"/>
    <w:lvl w:ilvl="0" w:tplc="BD5AB2E2">
      <w:start w:val="1"/>
      <w:numFmt w:val="bullet"/>
      <w:lvlText w:val="•"/>
      <w:lvlJc w:val="left"/>
      <w:pPr>
        <w:tabs>
          <w:tab w:val="num" w:pos="720"/>
        </w:tabs>
        <w:ind w:left="720" w:hanging="360"/>
      </w:pPr>
      <w:rPr>
        <w:rFonts w:ascii="ＭＳ Ｐゴシック" w:hAnsi="ＭＳ Ｐゴシック" w:hint="default"/>
      </w:rPr>
    </w:lvl>
    <w:lvl w:ilvl="1" w:tplc="03F66D80" w:tentative="1">
      <w:start w:val="1"/>
      <w:numFmt w:val="bullet"/>
      <w:lvlText w:val="•"/>
      <w:lvlJc w:val="left"/>
      <w:pPr>
        <w:tabs>
          <w:tab w:val="num" w:pos="1440"/>
        </w:tabs>
        <w:ind w:left="1440" w:hanging="360"/>
      </w:pPr>
      <w:rPr>
        <w:rFonts w:ascii="ＭＳ Ｐゴシック" w:hAnsi="ＭＳ Ｐゴシック" w:hint="default"/>
      </w:rPr>
    </w:lvl>
    <w:lvl w:ilvl="2" w:tplc="3C5604F0" w:tentative="1">
      <w:start w:val="1"/>
      <w:numFmt w:val="bullet"/>
      <w:lvlText w:val="•"/>
      <w:lvlJc w:val="left"/>
      <w:pPr>
        <w:tabs>
          <w:tab w:val="num" w:pos="2160"/>
        </w:tabs>
        <w:ind w:left="2160" w:hanging="360"/>
      </w:pPr>
      <w:rPr>
        <w:rFonts w:ascii="ＭＳ Ｐゴシック" w:hAnsi="ＭＳ Ｐゴシック" w:hint="default"/>
      </w:rPr>
    </w:lvl>
    <w:lvl w:ilvl="3" w:tplc="AAD8AAC8" w:tentative="1">
      <w:start w:val="1"/>
      <w:numFmt w:val="bullet"/>
      <w:lvlText w:val="•"/>
      <w:lvlJc w:val="left"/>
      <w:pPr>
        <w:tabs>
          <w:tab w:val="num" w:pos="2880"/>
        </w:tabs>
        <w:ind w:left="2880" w:hanging="360"/>
      </w:pPr>
      <w:rPr>
        <w:rFonts w:ascii="ＭＳ Ｐゴシック" w:hAnsi="ＭＳ Ｐゴシック" w:hint="default"/>
      </w:rPr>
    </w:lvl>
    <w:lvl w:ilvl="4" w:tplc="69AC631C" w:tentative="1">
      <w:start w:val="1"/>
      <w:numFmt w:val="bullet"/>
      <w:lvlText w:val="•"/>
      <w:lvlJc w:val="left"/>
      <w:pPr>
        <w:tabs>
          <w:tab w:val="num" w:pos="3600"/>
        </w:tabs>
        <w:ind w:left="3600" w:hanging="360"/>
      </w:pPr>
      <w:rPr>
        <w:rFonts w:ascii="ＭＳ Ｐゴシック" w:hAnsi="ＭＳ Ｐゴシック" w:hint="default"/>
      </w:rPr>
    </w:lvl>
    <w:lvl w:ilvl="5" w:tplc="AE9E721E" w:tentative="1">
      <w:start w:val="1"/>
      <w:numFmt w:val="bullet"/>
      <w:lvlText w:val="•"/>
      <w:lvlJc w:val="left"/>
      <w:pPr>
        <w:tabs>
          <w:tab w:val="num" w:pos="4320"/>
        </w:tabs>
        <w:ind w:left="4320" w:hanging="360"/>
      </w:pPr>
      <w:rPr>
        <w:rFonts w:ascii="ＭＳ Ｐゴシック" w:hAnsi="ＭＳ Ｐゴシック" w:hint="default"/>
      </w:rPr>
    </w:lvl>
    <w:lvl w:ilvl="6" w:tplc="81A4144E" w:tentative="1">
      <w:start w:val="1"/>
      <w:numFmt w:val="bullet"/>
      <w:lvlText w:val="•"/>
      <w:lvlJc w:val="left"/>
      <w:pPr>
        <w:tabs>
          <w:tab w:val="num" w:pos="5040"/>
        </w:tabs>
        <w:ind w:left="5040" w:hanging="360"/>
      </w:pPr>
      <w:rPr>
        <w:rFonts w:ascii="ＭＳ Ｐゴシック" w:hAnsi="ＭＳ Ｐゴシック" w:hint="default"/>
      </w:rPr>
    </w:lvl>
    <w:lvl w:ilvl="7" w:tplc="45AAEDA8" w:tentative="1">
      <w:start w:val="1"/>
      <w:numFmt w:val="bullet"/>
      <w:lvlText w:val="•"/>
      <w:lvlJc w:val="left"/>
      <w:pPr>
        <w:tabs>
          <w:tab w:val="num" w:pos="5760"/>
        </w:tabs>
        <w:ind w:left="5760" w:hanging="360"/>
      </w:pPr>
      <w:rPr>
        <w:rFonts w:ascii="ＭＳ Ｐゴシック" w:hAnsi="ＭＳ Ｐゴシック" w:hint="default"/>
      </w:rPr>
    </w:lvl>
    <w:lvl w:ilvl="8" w:tplc="0CD83D5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1">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6"/>
  </w:num>
  <w:num w:numId="4">
    <w:abstractNumId w:val="21"/>
  </w:num>
  <w:num w:numId="5">
    <w:abstractNumId w:val="18"/>
  </w:num>
  <w:num w:numId="6">
    <w:abstractNumId w:val="5"/>
  </w:num>
  <w:num w:numId="7">
    <w:abstractNumId w:val="8"/>
  </w:num>
  <w:num w:numId="8">
    <w:abstractNumId w:val="20"/>
  </w:num>
  <w:num w:numId="9">
    <w:abstractNumId w:val="13"/>
  </w:num>
  <w:num w:numId="10">
    <w:abstractNumId w:val="1"/>
  </w:num>
  <w:num w:numId="11">
    <w:abstractNumId w:val="11"/>
  </w:num>
  <w:num w:numId="12">
    <w:abstractNumId w:val="16"/>
  </w:num>
  <w:num w:numId="13">
    <w:abstractNumId w:val="7"/>
  </w:num>
  <w:num w:numId="14">
    <w:abstractNumId w:val="2"/>
  </w:num>
  <w:num w:numId="15">
    <w:abstractNumId w:val="17"/>
  </w:num>
  <w:num w:numId="16">
    <w:abstractNumId w:val="3"/>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2"/>
  </w:num>
  <w:num w:numId="22">
    <w:abstractNumId w:val="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4C75"/>
    <w:rsid w:val="00077258"/>
    <w:rsid w:val="00082068"/>
    <w:rsid w:val="00082B0F"/>
    <w:rsid w:val="000A6A18"/>
    <w:rsid w:val="000B14D2"/>
    <w:rsid w:val="000B2F2C"/>
    <w:rsid w:val="000B7670"/>
    <w:rsid w:val="000C08C2"/>
    <w:rsid w:val="000C2ED8"/>
    <w:rsid w:val="000C4DCE"/>
    <w:rsid w:val="000D0540"/>
    <w:rsid w:val="000D656F"/>
    <w:rsid w:val="000E47A1"/>
    <w:rsid w:val="000E5B9D"/>
    <w:rsid w:val="0010080B"/>
    <w:rsid w:val="00101C06"/>
    <w:rsid w:val="00112653"/>
    <w:rsid w:val="00112E6E"/>
    <w:rsid w:val="001371D0"/>
    <w:rsid w:val="001503A6"/>
    <w:rsid w:val="001552E0"/>
    <w:rsid w:val="001652DE"/>
    <w:rsid w:val="001679CC"/>
    <w:rsid w:val="001B2464"/>
    <w:rsid w:val="001C7602"/>
    <w:rsid w:val="001D5F06"/>
    <w:rsid w:val="001E2C9F"/>
    <w:rsid w:val="001E50A9"/>
    <w:rsid w:val="001E72B4"/>
    <w:rsid w:val="00205129"/>
    <w:rsid w:val="00206180"/>
    <w:rsid w:val="00222484"/>
    <w:rsid w:val="0022288E"/>
    <w:rsid w:val="00223DA4"/>
    <w:rsid w:val="00224CFC"/>
    <w:rsid w:val="002262BE"/>
    <w:rsid w:val="002540CF"/>
    <w:rsid w:val="0025613F"/>
    <w:rsid w:val="00265390"/>
    <w:rsid w:val="00270D66"/>
    <w:rsid w:val="00280F5E"/>
    <w:rsid w:val="00290477"/>
    <w:rsid w:val="002A5B47"/>
    <w:rsid w:val="002A5EFF"/>
    <w:rsid w:val="002B759D"/>
    <w:rsid w:val="002C15DD"/>
    <w:rsid w:val="002C2B5A"/>
    <w:rsid w:val="002D22EF"/>
    <w:rsid w:val="002E011E"/>
    <w:rsid w:val="002E302B"/>
    <w:rsid w:val="002F1911"/>
    <w:rsid w:val="002F7BE7"/>
    <w:rsid w:val="00334CE1"/>
    <w:rsid w:val="003412EA"/>
    <w:rsid w:val="00364884"/>
    <w:rsid w:val="00384B97"/>
    <w:rsid w:val="003A0C61"/>
    <w:rsid w:val="003A553D"/>
    <w:rsid w:val="003B45CC"/>
    <w:rsid w:val="003C4E7A"/>
    <w:rsid w:val="003F0215"/>
    <w:rsid w:val="003F1C28"/>
    <w:rsid w:val="003F1C7E"/>
    <w:rsid w:val="003F4BF7"/>
    <w:rsid w:val="0042274E"/>
    <w:rsid w:val="0042380F"/>
    <w:rsid w:val="00425DC9"/>
    <w:rsid w:val="00435D25"/>
    <w:rsid w:val="00460DFC"/>
    <w:rsid w:val="004909EA"/>
    <w:rsid w:val="004A30F0"/>
    <w:rsid w:val="004A4C8D"/>
    <w:rsid w:val="004D3A56"/>
    <w:rsid w:val="004D6A1F"/>
    <w:rsid w:val="004D7A8E"/>
    <w:rsid w:val="004E7E76"/>
    <w:rsid w:val="004F3BF7"/>
    <w:rsid w:val="00511CB9"/>
    <w:rsid w:val="00520D87"/>
    <w:rsid w:val="00543B1A"/>
    <w:rsid w:val="0054467B"/>
    <w:rsid w:val="005636FE"/>
    <w:rsid w:val="00581533"/>
    <w:rsid w:val="0058189F"/>
    <w:rsid w:val="0058266C"/>
    <w:rsid w:val="00584B6D"/>
    <w:rsid w:val="005A302C"/>
    <w:rsid w:val="005B2E79"/>
    <w:rsid w:val="005D2136"/>
    <w:rsid w:val="005E65DC"/>
    <w:rsid w:val="00607AFE"/>
    <w:rsid w:val="006379A3"/>
    <w:rsid w:val="006445C6"/>
    <w:rsid w:val="0064624E"/>
    <w:rsid w:val="006555A0"/>
    <w:rsid w:val="00665628"/>
    <w:rsid w:val="00673E63"/>
    <w:rsid w:val="0068443C"/>
    <w:rsid w:val="00690A5A"/>
    <w:rsid w:val="006A0AA7"/>
    <w:rsid w:val="006A0ABC"/>
    <w:rsid w:val="006A41DE"/>
    <w:rsid w:val="006B2BD5"/>
    <w:rsid w:val="006B410E"/>
    <w:rsid w:val="006B4120"/>
    <w:rsid w:val="006B4251"/>
    <w:rsid w:val="006C6E07"/>
    <w:rsid w:val="006D6FA2"/>
    <w:rsid w:val="006D7404"/>
    <w:rsid w:val="006E3358"/>
    <w:rsid w:val="006F7114"/>
    <w:rsid w:val="00700C75"/>
    <w:rsid w:val="007137F3"/>
    <w:rsid w:val="007154FA"/>
    <w:rsid w:val="00720E74"/>
    <w:rsid w:val="00725622"/>
    <w:rsid w:val="0072591E"/>
    <w:rsid w:val="007327FD"/>
    <w:rsid w:val="0075425A"/>
    <w:rsid w:val="00761F96"/>
    <w:rsid w:val="007719A0"/>
    <w:rsid w:val="00783CAB"/>
    <w:rsid w:val="00787216"/>
    <w:rsid w:val="007C5ED3"/>
    <w:rsid w:val="007E31B3"/>
    <w:rsid w:val="0080021A"/>
    <w:rsid w:val="0080181B"/>
    <w:rsid w:val="00805525"/>
    <w:rsid w:val="008117C3"/>
    <w:rsid w:val="008274F9"/>
    <w:rsid w:val="00850756"/>
    <w:rsid w:val="00881E56"/>
    <w:rsid w:val="00886088"/>
    <w:rsid w:val="00887D56"/>
    <w:rsid w:val="008931DA"/>
    <w:rsid w:val="00893E2E"/>
    <w:rsid w:val="008A008F"/>
    <w:rsid w:val="008A3D8D"/>
    <w:rsid w:val="008A42C4"/>
    <w:rsid w:val="008B0C59"/>
    <w:rsid w:val="008D33A0"/>
    <w:rsid w:val="008F35DC"/>
    <w:rsid w:val="008F42FC"/>
    <w:rsid w:val="008F60C0"/>
    <w:rsid w:val="00901BD1"/>
    <w:rsid w:val="00902BED"/>
    <w:rsid w:val="00903290"/>
    <w:rsid w:val="00904702"/>
    <w:rsid w:val="0090559F"/>
    <w:rsid w:val="009248C0"/>
    <w:rsid w:val="00933E8E"/>
    <w:rsid w:val="0093428D"/>
    <w:rsid w:val="009428AC"/>
    <w:rsid w:val="00951716"/>
    <w:rsid w:val="009568AF"/>
    <w:rsid w:val="00956E3D"/>
    <w:rsid w:val="00960BA1"/>
    <w:rsid w:val="00970172"/>
    <w:rsid w:val="009851D2"/>
    <w:rsid w:val="00993D51"/>
    <w:rsid w:val="009A55F4"/>
    <w:rsid w:val="009C6F54"/>
    <w:rsid w:val="009D00B2"/>
    <w:rsid w:val="009E42A4"/>
    <w:rsid w:val="009F1900"/>
    <w:rsid w:val="009F57A2"/>
    <w:rsid w:val="00A04544"/>
    <w:rsid w:val="00A30B48"/>
    <w:rsid w:val="00A350B1"/>
    <w:rsid w:val="00A4745C"/>
    <w:rsid w:val="00A507A8"/>
    <w:rsid w:val="00A5125D"/>
    <w:rsid w:val="00A64544"/>
    <w:rsid w:val="00A71F5F"/>
    <w:rsid w:val="00A7409E"/>
    <w:rsid w:val="00A75E7C"/>
    <w:rsid w:val="00A85C40"/>
    <w:rsid w:val="00A8795D"/>
    <w:rsid w:val="00A91190"/>
    <w:rsid w:val="00AA47B5"/>
    <w:rsid w:val="00AA7615"/>
    <w:rsid w:val="00AC209F"/>
    <w:rsid w:val="00AC2DFC"/>
    <w:rsid w:val="00AD38CB"/>
    <w:rsid w:val="00AD40DB"/>
    <w:rsid w:val="00AD4B9B"/>
    <w:rsid w:val="00AE5FDC"/>
    <w:rsid w:val="00B032A5"/>
    <w:rsid w:val="00B04710"/>
    <w:rsid w:val="00B20219"/>
    <w:rsid w:val="00B20526"/>
    <w:rsid w:val="00B318B0"/>
    <w:rsid w:val="00B32A9D"/>
    <w:rsid w:val="00B33991"/>
    <w:rsid w:val="00B53A4E"/>
    <w:rsid w:val="00B57ECF"/>
    <w:rsid w:val="00B65BC7"/>
    <w:rsid w:val="00B92AE7"/>
    <w:rsid w:val="00B936DC"/>
    <w:rsid w:val="00B953C5"/>
    <w:rsid w:val="00BA3D2D"/>
    <w:rsid w:val="00BB2F4E"/>
    <w:rsid w:val="00BD6707"/>
    <w:rsid w:val="00BE01E5"/>
    <w:rsid w:val="00BE1DB7"/>
    <w:rsid w:val="00BE479E"/>
    <w:rsid w:val="00BF0A9D"/>
    <w:rsid w:val="00C0154C"/>
    <w:rsid w:val="00C02317"/>
    <w:rsid w:val="00C17780"/>
    <w:rsid w:val="00C20CF5"/>
    <w:rsid w:val="00C31ACC"/>
    <w:rsid w:val="00C5229B"/>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535CD"/>
    <w:rsid w:val="00D610CF"/>
    <w:rsid w:val="00D61E95"/>
    <w:rsid w:val="00D63090"/>
    <w:rsid w:val="00D867DB"/>
    <w:rsid w:val="00DB0489"/>
    <w:rsid w:val="00DB5EF7"/>
    <w:rsid w:val="00DC274F"/>
    <w:rsid w:val="00DD1CFA"/>
    <w:rsid w:val="00E00B28"/>
    <w:rsid w:val="00E22837"/>
    <w:rsid w:val="00E31064"/>
    <w:rsid w:val="00E40002"/>
    <w:rsid w:val="00E54596"/>
    <w:rsid w:val="00E62EAE"/>
    <w:rsid w:val="00E778F4"/>
    <w:rsid w:val="00E860BD"/>
    <w:rsid w:val="00E919DB"/>
    <w:rsid w:val="00E95B18"/>
    <w:rsid w:val="00E968AA"/>
    <w:rsid w:val="00EA1DED"/>
    <w:rsid w:val="00EA220C"/>
    <w:rsid w:val="00EB2EDF"/>
    <w:rsid w:val="00EB3EA6"/>
    <w:rsid w:val="00EB4AA5"/>
    <w:rsid w:val="00ED12E5"/>
    <w:rsid w:val="00EF7F86"/>
    <w:rsid w:val="00F04244"/>
    <w:rsid w:val="00F1198F"/>
    <w:rsid w:val="00F2302B"/>
    <w:rsid w:val="00F25027"/>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321616906">
      <w:bodyDiv w:val="1"/>
      <w:marLeft w:val="0"/>
      <w:marRight w:val="0"/>
      <w:marTop w:val="0"/>
      <w:marBottom w:val="0"/>
      <w:divBdr>
        <w:top w:val="none" w:sz="0" w:space="0" w:color="auto"/>
        <w:left w:val="none" w:sz="0" w:space="0" w:color="auto"/>
        <w:bottom w:val="none" w:sz="0" w:space="0" w:color="auto"/>
        <w:right w:val="none" w:sz="0" w:space="0" w:color="auto"/>
      </w:divBdr>
      <w:divsChild>
        <w:div w:id="857700171">
          <w:marLeft w:val="547"/>
          <w:marRight w:val="0"/>
          <w:marTop w:val="96"/>
          <w:marBottom w:val="0"/>
          <w:divBdr>
            <w:top w:val="none" w:sz="0" w:space="0" w:color="auto"/>
            <w:left w:val="none" w:sz="0" w:space="0" w:color="auto"/>
            <w:bottom w:val="none" w:sz="0" w:space="0" w:color="auto"/>
            <w:right w:val="none" w:sz="0" w:space="0" w:color="auto"/>
          </w:divBdr>
        </w:div>
      </w:divsChild>
    </w:div>
    <w:div w:id="393703360">
      <w:bodyDiv w:val="1"/>
      <w:marLeft w:val="0"/>
      <w:marRight w:val="0"/>
      <w:marTop w:val="0"/>
      <w:marBottom w:val="0"/>
      <w:divBdr>
        <w:top w:val="none" w:sz="0" w:space="0" w:color="auto"/>
        <w:left w:val="none" w:sz="0" w:space="0" w:color="auto"/>
        <w:bottom w:val="none" w:sz="0" w:space="0" w:color="auto"/>
        <w:right w:val="none" w:sz="0" w:space="0" w:color="auto"/>
      </w:divBdr>
    </w:div>
    <w:div w:id="395707189">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30926550">
      <w:bodyDiv w:val="1"/>
      <w:marLeft w:val="0"/>
      <w:marRight w:val="0"/>
      <w:marTop w:val="0"/>
      <w:marBottom w:val="0"/>
      <w:divBdr>
        <w:top w:val="none" w:sz="0" w:space="0" w:color="auto"/>
        <w:left w:val="none" w:sz="0" w:space="0" w:color="auto"/>
        <w:bottom w:val="none" w:sz="0" w:space="0" w:color="auto"/>
        <w:right w:val="none" w:sz="0" w:space="0" w:color="auto"/>
      </w:divBdr>
    </w:div>
    <w:div w:id="749618117">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177889932">
      <w:bodyDiv w:val="1"/>
      <w:marLeft w:val="0"/>
      <w:marRight w:val="0"/>
      <w:marTop w:val="0"/>
      <w:marBottom w:val="0"/>
      <w:divBdr>
        <w:top w:val="none" w:sz="0" w:space="0" w:color="auto"/>
        <w:left w:val="none" w:sz="0" w:space="0" w:color="auto"/>
        <w:bottom w:val="none" w:sz="0" w:space="0" w:color="auto"/>
        <w:right w:val="none" w:sz="0" w:space="0" w:color="auto"/>
      </w:divBdr>
    </w:div>
    <w:div w:id="1255673208">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3279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Kenichi Mori</cp:lastModifiedBy>
  <cp:revision>2</cp:revision>
  <cp:lastPrinted>2005-03-13T10:26:00Z</cp:lastPrinted>
  <dcterms:created xsi:type="dcterms:W3CDTF">2015-01-21T01:13:00Z</dcterms:created>
  <dcterms:modified xsi:type="dcterms:W3CDTF">2015-01-21T01:13:00Z</dcterms:modified>
</cp:coreProperties>
</file>