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73A84" w14:textId="77777777" w:rsidR="0003685F" w:rsidRDefault="00716551">
      <w:pPr>
        <w:jc w:val="center"/>
        <w:rPr>
          <w:b/>
          <w:sz w:val="28"/>
        </w:rPr>
      </w:pPr>
      <w:r>
        <w:rPr>
          <w:b/>
          <w:sz w:val="28"/>
        </w:rPr>
        <w:t>IEEE P802.15</w:t>
      </w:r>
    </w:p>
    <w:p w14:paraId="28DCAA81" w14:textId="77777777" w:rsidR="0003685F" w:rsidRDefault="00716551">
      <w:pPr>
        <w:jc w:val="center"/>
        <w:rPr>
          <w:b/>
          <w:sz w:val="28"/>
        </w:rPr>
      </w:pPr>
      <w:r>
        <w:rPr>
          <w:b/>
          <w:sz w:val="28"/>
        </w:rPr>
        <w:t>Wireless Personal Area Networks</w:t>
      </w:r>
    </w:p>
    <w:p w14:paraId="3485D475" w14:textId="77777777" w:rsidR="0003685F" w:rsidRDefault="0003685F">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3685F" w14:paraId="79D172AB" w14:textId="77777777">
        <w:tc>
          <w:tcPr>
            <w:tcW w:w="1260" w:type="dxa"/>
            <w:tcBorders>
              <w:top w:val="single" w:sz="6" w:space="0" w:color="auto"/>
            </w:tcBorders>
          </w:tcPr>
          <w:p w14:paraId="0D344BD2" w14:textId="77777777" w:rsidR="0003685F" w:rsidRDefault="00716551">
            <w:pPr>
              <w:pStyle w:val="covertext"/>
            </w:pPr>
            <w:r>
              <w:t>Project</w:t>
            </w:r>
          </w:p>
        </w:tc>
        <w:tc>
          <w:tcPr>
            <w:tcW w:w="8190" w:type="dxa"/>
            <w:gridSpan w:val="2"/>
            <w:tcBorders>
              <w:top w:val="single" w:sz="6" w:space="0" w:color="auto"/>
            </w:tcBorders>
          </w:tcPr>
          <w:p w14:paraId="2A4D7D6C" w14:textId="77777777" w:rsidR="0003685F" w:rsidRDefault="00716551">
            <w:pPr>
              <w:pStyle w:val="covertext"/>
            </w:pPr>
            <w:r>
              <w:t>IEEE P802.15 Working Group for Wireless Personal Area Networks (WPANs)</w:t>
            </w:r>
          </w:p>
        </w:tc>
      </w:tr>
      <w:tr w:rsidR="0003685F" w14:paraId="5C748F69" w14:textId="77777777">
        <w:tc>
          <w:tcPr>
            <w:tcW w:w="1260" w:type="dxa"/>
            <w:tcBorders>
              <w:top w:val="single" w:sz="6" w:space="0" w:color="auto"/>
            </w:tcBorders>
          </w:tcPr>
          <w:p w14:paraId="73291389" w14:textId="77777777" w:rsidR="0003685F" w:rsidRDefault="00716551">
            <w:pPr>
              <w:pStyle w:val="covertext"/>
            </w:pPr>
            <w:r>
              <w:t>Title</w:t>
            </w:r>
          </w:p>
        </w:tc>
        <w:tc>
          <w:tcPr>
            <w:tcW w:w="8190" w:type="dxa"/>
            <w:gridSpan w:val="2"/>
            <w:tcBorders>
              <w:top w:val="single" w:sz="6" w:space="0" w:color="auto"/>
            </w:tcBorders>
          </w:tcPr>
          <w:p w14:paraId="09DF7412" w14:textId="77777777" w:rsidR="0003685F" w:rsidRDefault="00643C0A">
            <w:pPr>
              <w:pStyle w:val="covertext"/>
            </w:pPr>
            <w:r>
              <w:rPr>
                <w:b/>
                <w:sz w:val="28"/>
              </w:rPr>
              <w:t>Suggested Webpage Text</w:t>
            </w:r>
          </w:p>
        </w:tc>
      </w:tr>
      <w:tr w:rsidR="0003685F" w14:paraId="0F099C5B" w14:textId="77777777">
        <w:tc>
          <w:tcPr>
            <w:tcW w:w="1260" w:type="dxa"/>
            <w:tcBorders>
              <w:top w:val="single" w:sz="6" w:space="0" w:color="auto"/>
            </w:tcBorders>
          </w:tcPr>
          <w:p w14:paraId="7EAE83CF" w14:textId="77777777" w:rsidR="0003685F" w:rsidRDefault="00716551">
            <w:pPr>
              <w:pStyle w:val="covertext"/>
            </w:pPr>
            <w:r>
              <w:t>Date Submitted</w:t>
            </w:r>
          </w:p>
        </w:tc>
        <w:tc>
          <w:tcPr>
            <w:tcW w:w="8190" w:type="dxa"/>
            <w:gridSpan w:val="2"/>
            <w:tcBorders>
              <w:top w:val="single" w:sz="6" w:space="0" w:color="auto"/>
            </w:tcBorders>
          </w:tcPr>
          <w:p w14:paraId="0803A625" w14:textId="77777777" w:rsidR="0003685F" w:rsidRDefault="00643C0A">
            <w:pPr>
              <w:pStyle w:val="covertext"/>
            </w:pPr>
            <w:r>
              <w:t>January 2015</w:t>
            </w:r>
          </w:p>
        </w:tc>
      </w:tr>
      <w:tr w:rsidR="0003685F" w14:paraId="2F231570" w14:textId="77777777">
        <w:tc>
          <w:tcPr>
            <w:tcW w:w="1260" w:type="dxa"/>
            <w:tcBorders>
              <w:top w:val="single" w:sz="4" w:space="0" w:color="auto"/>
              <w:bottom w:val="single" w:sz="4" w:space="0" w:color="auto"/>
            </w:tcBorders>
          </w:tcPr>
          <w:p w14:paraId="7EC00A66" w14:textId="77777777" w:rsidR="0003685F" w:rsidRDefault="00716551">
            <w:pPr>
              <w:pStyle w:val="covertext"/>
            </w:pPr>
            <w:r>
              <w:t>Source</w:t>
            </w:r>
          </w:p>
        </w:tc>
        <w:tc>
          <w:tcPr>
            <w:tcW w:w="4050" w:type="dxa"/>
            <w:tcBorders>
              <w:top w:val="single" w:sz="4" w:space="0" w:color="auto"/>
              <w:bottom w:val="single" w:sz="4" w:space="0" w:color="auto"/>
            </w:tcBorders>
          </w:tcPr>
          <w:p w14:paraId="285BE5DD" w14:textId="77777777" w:rsidR="0003685F" w:rsidRDefault="00716551" w:rsidP="00643C0A">
            <w:pPr>
              <w:pStyle w:val="covertext"/>
              <w:spacing w:before="0" w:after="0"/>
            </w:pPr>
            <w:r>
              <w:t>[</w:t>
            </w:r>
            <w:fldSimple w:instr=" AUTHOR  \* MERGEFORMAT ">
              <w:r w:rsidR="00344EC4">
                <w:rPr>
                  <w:noProof/>
                </w:rPr>
                <w:t>Roberts, Richard D</w:t>
              </w:r>
            </w:fldSimple>
            <w:r>
              <w:t>]</w:t>
            </w:r>
            <w:r>
              <w:br/>
              <w:t>[</w:t>
            </w:r>
            <w:r w:rsidR="00643C0A">
              <w:t>Intel</w:t>
            </w:r>
            <w:r>
              <w:t>]</w:t>
            </w:r>
            <w:r>
              <w:br/>
              <w:t>[address]</w:t>
            </w:r>
          </w:p>
        </w:tc>
        <w:tc>
          <w:tcPr>
            <w:tcW w:w="4140" w:type="dxa"/>
            <w:tcBorders>
              <w:top w:val="single" w:sz="4" w:space="0" w:color="auto"/>
              <w:bottom w:val="single" w:sz="4" w:space="0" w:color="auto"/>
            </w:tcBorders>
          </w:tcPr>
          <w:p w14:paraId="688E1E08" w14:textId="77777777" w:rsidR="0003685F" w:rsidRDefault="00716551">
            <w:pPr>
              <w:pStyle w:val="covertext"/>
              <w:tabs>
                <w:tab w:val="left" w:pos="1152"/>
              </w:tabs>
              <w:spacing w:before="0" w:after="0"/>
              <w:rPr>
                <w:sz w:val="18"/>
              </w:rPr>
            </w:pPr>
            <w:r>
              <w:t>Voice:</w:t>
            </w:r>
            <w:r>
              <w:tab/>
              <w:t>[   ]</w:t>
            </w:r>
            <w:r>
              <w:br/>
              <w:t>Fax:</w:t>
            </w:r>
            <w:r>
              <w:tab/>
              <w:t>[   ]</w:t>
            </w:r>
            <w:r>
              <w:br/>
              <w:t>E-mail:</w:t>
            </w:r>
            <w:r>
              <w:tab/>
              <w:t>[   ]</w:t>
            </w:r>
          </w:p>
        </w:tc>
      </w:tr>
      <w:tr w:rsidR="0003685F" w14:paraId="18C2D562" w14:textId="77777777">
        <w:tc>
          <w:tcPr>
            <w:tcW w:w="1260" w:type="dxa"/>
            <w:tcBorders>
              <w:top w:val="single" w:sz="6" w:space="0" w:color="auto"/>
            </w:tcBorders>
          </w:tcPr>
          <w:p w14:paraId="6FFA3F2E" w14:textId="77777777" w:rsidR="0003685F" w:rsidRDefault="00716551">
            <w:pPr>
              <w:pStyle w:val="covertext"/>
            </w:pPr>
            <w:r>
              <w:t>Re:</w:t>
            </w:r>
          </w:p>
        </w:tc>
        <w:tc>
          <w:tcPr>
            <w:tcW w:w="8190" w:type="dxa"/>
            <w:gridSpan w:val="2"/>
            <w:tcBorders>
              <w:top w:val="single" w:sz="6" w:space="0" w:color="auto"/>
            </w:tcBorders>
          </w:tcPr>
          <w:p w14:paraId="6E56AB37" w14:textId="77777777" w:rsidR="0003685F" w:rsidRDefault="00716551">
            <w:pPr>
              <w:pStyle w:val="covertext"/>
            </w:pPr>
            <w:r>
              <w:t>[If this is a proposed revision, cite the original document.]</w:t>
            </w:r>
          </w:p>
          <w:p w14:paraId="0DF33F37" w14:textId="77777777" w:rsidR="0003685F" w:rsidRDefault="00716551">
            <w:pPr>
              <w:pStyle w:val="covertext"/>
            </w:pPr>
            <w:r>
              <w:t>[If this is a response to a Call for Contributions, cite the name and date of the Call for Contributions to which this document responds, as well as the relevant item number in the Call for Contributions.]</w:t>
            </w:r>
          </w:p>
          <w:p w14:paraId="47CCD98D" w14:textId="77777777" w:rsidR="0003685F" w:rsidRDefault="00716551">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3685F" w14:paraId="19B256F6" w14:textId="77777777">
        <w:tc>
          <w:tcPr>
            <w:tcW w:w="1260" w:type="dxa"/>
            <w:tcBorders>
              <w:top w:val="single" w:sz="6" w:space="0" w:color="auto"/>
            </w:tcBorders>
          </w:tcPr>
          <w:p w14:paraId="0580DE4E" w14:textId="77777777" w:rsidR="0003685F" w:rsidRDefault="00716551">
            <w:pPr>
              <w:pStyle w:val="covertext"/>
            </w:pPr>
            <w:r>
              <w:t>Abstract</w:t>
            </w:r>
          </w:p>
        </w:tc>
        <w:tc>
          <w:tcPr>
            <w:tcW w:w="8190" w:type="dxa"/>
            <w:gridSpan w:val="2"/>
            <w:tcBorders>
              <w:top w:val="single" w:sz="6" w:space="0" w:color="auto"/>
            </w:tcBorders>
          </w:tcPr>
          <w:p w14:paraId="3BDD17AD" w14:textId="77777777" w:rsidR="0003685F" w:rsidRDefault="00716551">
            <w:pPr>
              <w:pStyle w:val="covertext"/>
            </w:pPr>
            <w:r>
              <w:t>[Description of document contents.]</w:t>
            </w:r>
          </w:p>
          <w:p w14:paraId="2BE20A50" w14:textId="77777777" w:rsidR="0003685F" w:rsidRDefault="0003685F">
            <w:pPr>
              <w:pStyle w:val="covertext"/>
            </w:pPr>
          </w:p>
        </w:tc>
      </w:tr>
      <w:tr w:rsidR="0003685F" w14:paraId="69792442" w14:textId="77777777">
        <w:tc>
          <w:tcPr>
            <w:tcW w:w="1260" w:type="dxa"/>
            <w:tcBorders>
              <w:top w:val="single" w:sz="6" w:space="0" w:color="auto"/>
            </w:tcBorders>
          </w:tcPr>
          <w:p w14:paraId="69BEE22C" w14:textId="77777777" w:rsidR="0003685F" w:rsidRDefault="00716551">
            <w:pPr>
              <w:pStyle w:val="covertext"/>
            </w:pPr>
            <w:r>
              <w:t>Purpose</w:t>
            </w:r>
          </w:p>
        </w:tc>
        <w:tc>
          <w:tcPr>
            <w:tcW w:w="8190" w:type="dxa"/>
            <w:gridSpan w:val="2"/>
            <w:tcBorders>
              <w:top w:val="single" w:sz="6" w:space="0" w:color="auto"/>
            </w:tcBorders>
          </w:tcPr>
          <w:p w14:paraId="5AF7A4C6" w14:textId="77777777" w:rsidR="0003685F" w:rsidRDefault="00716551">
            <w:pPr>
              <w:pStyle w:val="covertext"/>
            </w:pPr>
            <w:r>
              <w:t>[Description of what the author wants P802.15 to do with the information in the document.]</w:t>
            </w:r>
          </w:p>
        </w:tc>
      </w:tr>
      <w:tr w:rsidR="0003685F" w14:paraId="48C780D6" w14:textId="77777777">
        <w:tc>
          <w:tcPr>
            <w:tcW w:w="1260" w:type="dxa"/>
            <w:tcBorders>
              <w:top w:val="single" w:sz="6" w:space="0" w:color="auto"/>
              <w:bottom w:val="single" w:sz="6" w:space="0" w:color="auto"/>
            </w:tcBorders>
          </w:tcPr>
          <w:p w14:paraId="6770DA21" w14:textId="77777777" w:rsidR="0003685F" w:rsidRDefault="00716551">
            <w:pPr>
              <w:pStyle w:val="covertext"/>
            </w:pPr>
            <w:r>
              <w:lastRenderedPageBreak/>
              <w:t>Notice</w:t>
            </w:r>
          </w:p>
        </w:tc>
        <w:tc>
          <w:tcPr>
            <w:tcW w:w="8190" w:type="dxa"/>
            <w:gridSpan w:val="2"/>
            <w:tcBorders>
              <w:top w:val="single" w:sz="6" w:space="0" w:color="auto"/>
              <w:bottom w:val="single" w:sz="6" w:space="0" w:color="auto"/>
            </w:tcBorders>
          </w:tcPr>
          <w:p w14:paraId="6F6D223D" w14:textId="77777777" w:rsidR="0003685F" w:rsidRDefault="0071655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3685F" w14:paraId="0C48B21C" w14:textId="77777777">
        <w:tc>
          <w:tcPr>
            <w:tcW w:w="1260" w:type="dxa"/>
            <w:tcBorders>
              <w:top w:val="single" w:sz="6" w:space="0" w:color="auto"/>
              <w:bottom w:val="single" w:sz="6" w:space="0" w:color="auto"/>
            </w:tcBorders>
          </w:tcPr>
          <w:p w14:paraId="28A66331" w14:textId="77777777" w:rsidR="0003685F" w:rsidRDefault="00716551">
            <w:pPr>
              <w:pStyle w:val="covertext"/>
            </w:pPr>
            <w:r>
              <w:t>Release</w:t>
            </w:r>
          </w:p>
        </w:tc>
        <w:tc>
          <w:tcPr>
            <w:tcW w:w="8190" w:type="dxa"/>
            <w:gridSpan w:val="2"/>
            <w:tcBorders>
              <w:top w:val="single" w:sz="6" w:space="0" w:color="auto"/>
              <w:bottom w:val="single" w:sz="6" w:space="0" w:color="auto"/>
            </w:tcBorders>
          </w:tcPr>
          <w:p w14:paraId="1238134A" w14:textId="77777777" w:rsidR="0003685F" w:rsidRDefault="00716551">
            <w:pPr>
              <w:pStyle w:val="covertext"/>
            </w:pPr>
            <w:r>
              <w:t>The contributor acknowledges and accepts that this contribution becomes the property of IEEE and may be made publicly available by P802.15.</w:t>
            </w:r>
          </w:p>
        </w:tc>
      </w:tr>
    </w:tbl>
    <w:p w14:paraId="5BE5A6CD" w14:textId="77777777" w:rsidR="00643C0A" w:rsidRDefault="00716551">
      <w:pPr>
        <w:widowControl w:val="0"/>
        <w:spacing w:before="120"/>
      </w:pPr>
      <w:r>
        <w:rPr>
          <w:b/>
          <w:sz w:val="28"/>
        </w:rPr>
        <w:br w:type="page"/>
      </w:r>
    </w:p>
    <w:tbl>
      <w:tblPr>
        <w:tblStyle w:val="NormaleTabelle"/>
        <w:tblW w:w="15795" w:type="dxa"/>
        <w:tblCellSpacing w:w="60" w:type="dxa"/>
        <w:tblInd w:w="0" w:type="dxa"/>
        <w:tblLook w:val="04A0" w:firstRow="1" w:lastRow="0" w:firstColumn="1" w:lastColumn="0" w:noHBand="0" w:noVBand="1"/>
      </w:tblPr>
      <w:tblGrid>
        <w:gridCol w:w="2343"/>
        <w:gridCol w:w="222"/>
        <w:gridCol w:w="13230"/>
      </w:tblGrid>
      <w:tr w:rsidR="00643C0A" w14:paraId="32A57BA5" w14:textId="77777777" w:rsidTr="0025406B">
        <w:trPr>
          <w:tblCellSpacing w:w="60" w:type="dxa"/>
        </w:trPr>
        <w:tc>
          <w:tcPr>
            <w:tcW w:w="2205" w:type="dxa"/>
            <w:tcMar>
              <w:top w:w="0" w:type="dxa"/>
              <w:left w:w="0" w:type="dxa"/>
              <w:bottom w:w="0" w:type="dxa"/>
              <w:right w:w="0" w:type="dxa"/>
            </w:tcMar>
            <w:hideMark/>
          </w:tcPr>
          <w:p w14:paraId="143CDD05" w14:textId="77777777" w:rsidR="00643C0A" w:rsidRDefault="00643C0A" w:rsidP="00B171AF">
            <w:pPr>
              <w:pStyle w:val="NormalWeb"/>
              <w:jc w:val="center"/>
            </w:pPr>
            <w:r>
              <w:rPr>
                <w:noProof/>
              </w:rPr>
              <w:lastRenderedPageBreak/>
              <w:drawing>
                <wp:inline distT="0" distB="0" distL="0" distR="0" wp14:anchorId="6CA8DFA5" wp14:editId="2598A71E">
                  <wp:extent cx="1333500" cy="657225"/>
                  <wp:effectExtent l="0" t="0" r="0" b="9525"/>
                  <wp:docPr id="4" name="Picture 4" descr="C:\Users\rdrobert\Documents\RRoberts\IEEE802\802.15\TG 7 R1\Jan 2015\Documents\OLD\IEEE 802_15 WPAN 15_7 Amendment Study Group_files\ieee802-15%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drobert\Documents\RRoberts\IEEE802\802.15\TG 7 R1\Jan 2015\Documents\OLD\IEEE 802_15 WPAN 15_7 Amendment Study Group_files\ieee802-15%20logo.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333500" cy="657225"/>
                          </a:xfrm>
                          <a:prstGeom prst="rect">
                            <a:avLst/>
                          </a:prstGeom>
                          <a:noFill/>
                          <a:ln>
                            <a:noFill/>
                          </a:ln>
                        </pic:spPr>
                      </pic:pic>
                    </a:graphicData>
                  </a:graphic>
                </wp:inline>
              </w:drawing>
            </w:r>
          </w:p>
        </w:tc>
        <w:tc>
          <w:tcPr>
            <w:tcW w:w="120" w:type="dxa"/>
            <w:tcMar>
              <w:top w:w="0" w:type="dxa"/>
              <w:left w:w="0" w:type="dxa"/>
              <w:bottom w:w="0" w:type="dxa"/>
              <w:right w:w="0" w:type="dxa"/>
            </w:tcMar>
            <w:vAlign w:val="center"/>
            <w:hideMark/>
          </w:tcPr>
          <w:p w14:paraId="7DF7B46C" w14:textId="77777777" w:rsidR="00643C0A" w:rsidRDefault="00643C0A" w:rsidP="00B171AF">
            <w:pPr>
              <w:rPr>
                <w:sz w:val="20"/>
              </w:rPr>
            </w:pPr>
          </w:p>
        </w:tc>
        <w:tc>
          <w:tcPr>
            <w:tcW w:w="10065" w:type="dxa"/>
            <w:tcMar>
              <w:top w:w="0" w:type="dxa"/>
              <w:left w:w="0" w:type="dxa"/>
              <w:bottom w:w="0" w:type="dxa"/>
              <w:right w:w="0" w:type="dxa"/>
            </w:tcMar>
            <w:vAlign w:val="bottom"/>
            <w:hideMark/>
          </w:tcPr>
          <w:p w14:paraId="22D18880" w14:textId="77777777" w:rsidR="00643C0A" w:rsidRDefault="00643C0A" w:rsidP="00B171AF">
            <w:pPr>
              <w:pStyle w:val="Heading1"/>
              <w:spacing w:before="0" w:after="0"/>
              <w:jc w:val="center"/>
              <w:outlineLvl w:val="0"/>
              <w:rPr>
                <w:rFonts w:eastAsiaTheme="minorEastAsia"/>
                <w:sz w:val="48"/>
                <w:szCs w:val="48"/>
              </w:rPr>
            </w:pPr>
            <w:r>
              <w:rPr>
                <w:rFonts w:cs="Arial"/>
                <w:color w:val="55AA8F"/>
              </w:rPr>
              <w:t>IEEE 802.15 WPAN</w:t>
            </w:r>
            <w:r>
              <w:rPr>
                <w:rFonts w:cs="Arial"/>
                <w:color w:val="55AA8F"/>
                <w:sz w:val="29"/>
                <w:szCs w:val="29"/>
                <w:vertAlign w:val="superscript"/>
              </w:rPr>
              <w:t>TM</w:t>
            </w:r>
          </w:p>
          <w:p w14:paraId="5B6E5451" w14:textId="2AF3DCA9" w:rsidR="00643C0A" w:rsidRDefault="00643C0A" w:rsidP="00A14483">
            <w:pPr>
              <w:pStyle w:val="Heading1"/>
              <w:spacing w:before="0" w:after="0"/>
              <w:jc w:val="center"/>
              <w:outlineLvl w:val="0"/>
            </w:pPr>
            <w:r>
              <w:rPr>
                <w:rFonts w:cs="Arial"/>
                <w:color w:val="55AA8F"/>
              </w:rPr>
              <w:t xml:space="preserve">15.7 </w:t>
            </w:r>
            <w:r w:rsidR="00A675D0">
              <w:rPr>
                <w:rFonts w:cs="Arial"/>
                <w:color w:val="55AA8F"/>
              </w:rPr>
              <w:t>Revision</w:t>
            </w:r>
            <w:r w:rsidR="000B4007">
              <w:rPr>
                <w:rFonts w:cs="Arial"/>
                <w:color w:val="55AA8F"/>
              </w:rPr>
              <w:t xml:space="preserve">: Short-Range </w:t>
            </w:r>
            <w:r w:rsidR="00A14483">
              <w:rPr>
                <w:rFonts w:cs="Arial"/>
                <w:color w:val="55AA8F"/>
              </w:rPr>
              <w:t xml:space="preserve">Optical </w:t>
            </w:r>
            <w:r w:rsidR="00A675D0">
              <w:rPr>
                <w:rFonts w:cs="Arial"/>
                <w:color w:val="55AA8F"/>
              </w:rPr>
              <w:t>Wireless</w:t>
            </w:r>
            <w:r>
              <w:rPr>
                <w:rFonts w:cs="Arial"/>
                <w:color w:val="55AA8F"/>
              </w:rPr>
              <w:t xml:space="preserve"> </w:t>
            </w:r>
            <w:r>
              <w:rPr>
                <w:rFonts w:cs="Arial"/>
                <w:color w:val="55AA8F"/>
              </w:rPr>
              <w:br/>
              <w:t xml:space="preserve">Communications </w:t>
            </w:r>
            <w:r w:rsidR="00A675D0">
              <w:rPr>
                <w:rFonts w:cs="Arial"/>
                <w:color w:val="55AA8F"/>
              </w:rPr>
              <w:t>Task</w:t>
            </w:r>
            <w:r>
              <w:rPr>
                <w:rFonts w:cs="Arial"/>
                <w:color w:val="55AA8F"/>
              </w:rPr>
              <w:t xml:space="preserve"> Group (</w:t>
            </w:r>
            <w:r w:rsidR="00A675D0">
              <w:rPr>
                <w:rFonts w:cs="Arial"/>
                <w:color w:val="55AA8F"/>
              </w:rPr>
              <w:t>TG</w:t>
            </w:r>
            <w:r>
              <w:rPr>
                <w:rFonts w:cs="Arial"/>
                <w:color w:val="55AA8F"/>
              </w:rPr>
              <w:t xml:space="preserve"> 7</w:t>
            </w:r>
            <w:r w:rsidR="00A675D0">
              <w:rPr>
                <w:rFonts w:cs="Arial"/>
                <w:color w:val="55AA8F"/>
              </w:rPr>
              <w:t>r1</w:t>
            </w:r>
            <w:r>
              <w:rPr>
                <w:rFonts w:cs="Arial"/>
                <w:color w:val="55AA8F"/>
              </w:rPr>
              <w:t>)</w:t>
            </w:r>
          </w:p>
        </w:tc>
      </w:tr>
      <w:tr w:rsidR="00643C0A" w14:paraId="5135EB39" w14:textId="77777777" w:rsidTr="0025406B">
        <w:trPr>
          <w:trHeight w:val="285"/>
          <w:tblCellSpacing w:w="60" w:type="dxa"/>
        </w:trPr>
        <w:tc>
          <w:tcPr>
            <w:tcW w:w="2205" w:type="dxa"/>
            <w:tcMar>
              <w:top w:w="0" w:type="dxa"/>
              <w:left w:w="0" w:type="dxa"/>
              <w:bottom w:w="0" w:type="dxa"/>
              <w:right w:w="0" w:type="dxa"/>
            </w:tcMar>
            <w:vAlign w:val="bottom"/>
            <w:hideMark/>
          </w:tcPr>
          <w:p w14:paraId="11854914" w14:textId="77777777" w:rsidR="00643C0A" w:rsidRDefault="00643C0A" w:rsidP="00B171AF">
            <w:pPr>
              <w:pStyle w:val="z-TopofForm"/>
            </w:pPr>
            <w:r>
              <w:t>Top of Form</w:t>
            </w:r>
          </w:p>
          <w:p w14:paraId="41513977" w14:textId="72851CF0" w:rsidR="00643C0A" w:rsidRDefault="00643C0A" w:rsidP="00B171AF">
            <w:pPr>
              <w:jc w:val="right"/>
            </w:pPr>
            <w:r>
              <w:rPr>
                <w:vanish/>
              </w:rPr>
              <w:object w:dxaOrig="1440" w:dyaOrig="1440" w14:anchorId="6C4FE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in;height:17.85pt" o:ole="">
                  <v:imagedata r:id="rId8" o:title=""/>
                </v:shape>
                <w:control r:id="rId9" w:name="DefaultOcxName" w:shapeid="_x0000_i1054"/>
              </w:object>
            </w:r>
          </w:p>
          <w:p w14:paraId="641662B8" w14:textId="618434AE" w:rsidR="00643C0A" w:rsidRDefault="00643C0A" w:rsidP="00B171AF">
            <w:pPr>
              <w:pStyle w:val="NormalWeb"/>
              <w:jc w:val="center"/>
            </w:pPr>
            <w:r>
              <w:rPr>
                <w:vanish/>
              </w:rPr>
              <w:object w:dxaOrig="1440" w:dyaOrig="1440" w14:anchorId="5125A3F1">
                <v:shape id="_x0000_i1057" type="#_x0000_t75" style="width:1in;height:17.85pt" o:ole="">
                  <v:imagedata r:id="rId10" o:title=""/>
                </v:shape>
                <w:control r:id="rId11" w:name="DefaultOcxName1" w:shapeid="_x0000_i1057"/>
              </w:object>
            </w:r>
            <w:r>
              <w:rPr>
                <w:vanish/>
              </w:rPr>
              <w:object w:dxaOrig="1440" w:dyaOrig="1440" w14:anchorId="2C0F239A">
                <v:shape id="_x0000_i1060" type="#_x0000_t75" style="width:1in;height:17.85pt" o:ole="">
                  <v:imagedata r:id="rId12" o:title=""/>
                </v:shape>
                <w:control r:id="rId13" w:name="DefaultOcxName2" w:shapeid="_x0000_i1060"/>
              </w:object>
            </w:r>
            <w:r>
              <w:rPr>
                <w:vanish/>
              </w:rPr>
              <w:object w:dxaOrig="1440" w:dyaOrig="1440" w14:anchorId="5BD5969F">
                <v:shape id="_x0000_i1063" type="#_x0000_t75" style="width:1in;height:17.85pt" o:ole="">
                  <v:imagedata r:id="rId14" o:title=""/>
                </v:shape>
                <w:control r:id="rId15" w:name="DefaultOcxName3" w:shapeid="_x0000_i1063"/>
              </w:object>
            </w:r>
            <w:r>
              <w:rPr>
                <w:vanish/>
              </w:rPr>
              <w:object w:dxaOrig="1440" w:dyaOrig="1440" w14:anchorId="2C003D23">
                <v:shape id="_x0000_i1066" type="#_x0000_t75" style="width:1in;height:17.85pt" o:ole="">
                  <v:imagedata r:id="rId16" o:title=""/>
                </v:shape>
                <w:control r:id="rId17" w:name="DefaultOcxName4" w:shapeid="_x0000_i1066"/>
              </w:object>
            </w:r>
            <w:r>
              <w:rPr>
                <w:vanish/>
              </w:rPr>
              <w:object w:dxaOrig="1440" w:dyaOrig="1440" w14:anchorId="2036265B">
                <v:shape id="_x0000_i1069" type="#_x0000_t75" style="width:1in;height:17.85pt" o:ole="">
                  <v:imagedata r:id="rId18" o:title=""/>
                </v:shape>
                <w:control r:id="rId19" w:name="DefaultOcxName5" w:shapeid="_x0000_i1069"/>
              </w:object>
            </w:r>
            <w:r>
              <w:rPr>
                <w:vanish/>
              </w:rPr>
              <w:object w:dxaOrig="1440" w:dyaOrig="1440" w14:anchorId="586A4534">
                <v:shape id="_x0000_i1072" type="#_x0000_t75" style="width:1in;height:17.85pt" o:ole="">
                  <v:imagedata r:id="rId20" o:title=""/>
                </v:shape>
                <w:control r:id="rId21" w:name="DefaultOcxName6" w:shapeid="_x0000_i1072"/>
              </w:object>
            </w:r>
            <w:r>
              <w:rPr>
                <w:vanish/>
              </w:rPr>
              <w:object w:dxaOrig="1440" w:dyaOrig="1440" w14:anchorId="7FEDB50D">
                <v:shape id="_x0000_i1075" type="#_x0000_t75" style="width:1in;height:17.85pt" o:ole="">
                  <v:imagedata r:id="rId22" o:title=""/>
                </v:shape>
                <w:control r:id="rId23" w:name="DefaultOcxName7" w:shapeid="_x0000_i1075"/>
              </w:object>
            </w:r>
            <w:r>
              <w:rPr>
                <w:vanish/>
              </w:rPr>
              <w:object w:dxaOrig="1440" w:dyaOrig="1440" w14:anchorId="5D47B9C5">
                <v:shape id="_x0000_i1078" type="#_x0000_t75" style="width:1in;height:17.85pt" o:ole="">
                  <v:imagedata r:id="rId24" o:title=""/>
                </v:shape>
                <w:control r:id="rId25" w:name="DefaultOcxName8" w:shapeid="_x0000_i1078"/>
              </w:object>
            </w:r>
            <w:r>
              <w:rPr>
                <w:vanish/>
              </w:rPr>
              <w:object w:dxaOrig="1440" w:dyaOrig="1440" w14:anchorId="23AE92C2">
                <v:shape id="_x0000_i1081" type="#_x0000_t75" style="width:1in;height:17.85pt" o:ole="">
                  <v:imagedata r:id="rId10" o:title=""/>
                </v:shape>
                <w:control r:id="rId26" w:name="DefaultOcxName9" w:shapeid="_x0000_i1081"/>
              </w:object>
            </w:r>
            <w:r>
              <w:rPr>
                <w:vanish/>
              </w:rPr>
              <w:object w:dxaOrig="1440" w:dyaOrig="1440" w14:anchorId="7B40EE4C">
                <v:shape id="_x0000_i1084" type="#_x0000_t75" style="width:1in;height:17.85pt" o:ole="">
                  <v:imagedata r:id="rId27" o:title=""/>
                </v:shape>
                <w:control r:id="rId28" w:name="DefaultOcxName10" w:shapeid="_x0000_i1084"/>
              </w:object>
            </w:r>
            <w:r>
              <w:rPr>
                <w:vanish/>
              </w:rPr>
              <w:object w:dxaOrig="1440" w:dyaOrig="1440" w14:anchorId="0502C0F0">
                <v:shape id="_x0000_i1087" type="#_x0000_t75" style="width:1in;height:17.85pt" o:ole="">
                  <v:imagedata r:id="rId29" o:title=""/>
                </v:shape>
                <w:control r:id="rId30" w:name="DefaultOcxName11" w:shapeid="_x0000_i1087"/>
              </w:object>
            </w:r>
            <w:r>
              <w:object w:dxaOrig="1440" w:dyaOrig="1440" w14:anchorId="55B07D3F">
                <v:shape id="_x0000_i1091" type="#_x0000_t75" style="width:49.55pt;height:17.85pt" o:ole="">
                  <v:imagedata r:id="rId31" o:title=""/>
                </v:shape>
                <w:control r:id="rId32" w:name="DefaultOcxName12" w:shapeid="_x0000_i1091"/>
              </w:object>
            </w:r>
            <w:r>
              <w:object w:dxaOrig="1440" w:dyaOrig="1440" w14:anchorId="6EC1AD5B">
                <v:shape id="_x0000_i1093" type="#_x0000_t75" style="width:38pt;height:22.45pt" o:ole="">
                  <v:imagedata r:id="rId33" o:title=""/>
                </v:shape>
                <w:control r:id="rId34" w:name="DefaultOcxName13" w:shapeid="_x0000_i1093"/>
              </w:object>
            </w:r>
          </w:p>
          <w:p w14:paraId="49D61A8A" w14:textId="77777777" w:rsidR="00643C0A" w:rsidRDefault="00643C0A" w:rsidP="00B171AF">
            <w:pPr>
              <w:pStyle w:val="z-BottomofForm"/>
            </w:pPr>
            <w:r>
              <w:t>Bottom of Form</w:t>
            </w:r>
          </w:p>
        </w:tc>
        <w:tc>
          <w:tcPr>
            <w:tcW w:w="144" w:type="dxa"/>
            <w:tcMar>
              <w:top w:w="0" w:type="dxa"/>
              <w:left w:w="0" w:type="dxa"/>
              <w:bottom w:w="0" w:type="dxa"/>
              <w:right w:w="0" w:type="dxa"/>
            </w:tcMar>
            <w:vAlign w:val="center"/>
            <w:hideMark/>
          </w:tcPr>
          <w:p w14:paraId="35C4F6FA" w14:textId="77777777" w:rsidR="00643C0A" w:rsidRDefault="00643C0A" w:rsidP="00B171AF">
            <w:r>
              <w:rPr>
                <w:sz w:val="16"/>
                <w:szCs w:val="16"/>
              </w:rPr>
              <w:t> </w:t>
            </w:r>
          </w:p>
        </w:tc>
        <w:tc>
          <w:tcPr>
            <w:tcW w:w="9765" w:type="dxa"/>
            <w:shd w:val="clear" w:color="auto" w:fill="FFFFFF"/>
            <w:tcMar>
              <w:top w:w="0" w:type="dxa"/>
              <w:left w:w="0" w:type="dxa"/>
              <w:bottom w:w="0" w:type="dxa"/>
              <w:right w:w="0" w:type="dxa"/>
            </w:tcMar>
            <w:hideMark/>
          </w:tcPr>
          <w:tbl>
            <w:tblPr>
              <w:tblStyle w:val="NormaleTabelle"/>
              <w:tblW w:w="13050" w:type="dxa"/>
              <w:jc w:val="center"/>
              <w:tblCellSpacing w:w="60" w:type="dxa"/>
              <w:tblInd w:w="0" w:type="dxa"/>
              <w:tblLook w:val="04A0" w:firstRow="1" w:lastRow="0" w:firstColumn="1" w:lastColumn="0" w:noHBand="0" w:noVBand="1"/>
            </w:tblPr>
            <w:tblGrid>
              <w:gridCol w:w="13050"/>
            </w:tblGrid>
            <w:tr w:rsidR="00643C0A" w14:paraId="1CD01AC1" w14:textId="77777777" w:rsidTr="00B171AF">
              <w:trPr>
                <w:trHeight w:val="285"/>
                <w:tblCellSpacing w:w="60" w:type="dxa"/>
                <w:jc w:val="center"/>
              </w:trPr>
              <w:tc>
                <w:tcPr>
                  <w:tcW w:w="9765" w:type="dxa"/>
                  <w:shd w:val="clear" w:color="auto" w:fill="FFFFFF"/>
                  <w:tcMar>
                    <w:top w:w="0" w:type="dxa"/>
                    <w:left w:w="0" w:type="dxa"/>
                    <w:bottom w:w="0" w:type="dxa"/>
                    <w:right w:w="0" w:type="dxa"/>
                  </w:tcMar>
                  <w:hideMark/>
                </w:tcPr>
                <w:p w14:paraId="60439C4D" w14:textId="77777777" w:rsidR="00643C0A" w:rsidRDefault="00643C0A" w:rsidP="00B171AF">
                  <w:pPr>
                    <w:jc w:val="center"/>
                  </w:pPr>
                  <w:r>
                    <w:rPr>
                      <w:rFonts w:ascii="Arial" w:hAnsi="Arial" w:cs="Arial"/>
                    </w:rPr>
                    <w:t> </w:t>
                  </w:r>
                </w:p>
              </w:tc>
            </w:tr>
          </w:tbl>
          <w:p w14:paraId="769F1D5A" w14:textId="77777777" w:rsidR="00643C0A" w:rsidRDefault="00643C0A" w:rsidP="00B171AF">
            <w:pPr>
              <w:pStyle w:val="NormalWeb"/>
              <w:spacing w:before="0" w:beforeAutospacing="0" w:after="0" w:afterAutospacing="0"/>
              <w:jc w:val="center"/>
            </w:pPr>
            <w:r>
              <w:t> </w:t>
            </w:r>
          </w:p>
        </w:tc>
      </w:tr>
      <w:tr w:rsidR="00643C0A" w14:paraId="35063432" w14:textId="77777777" w:rsidTr="0025406B">
        <w:trPr>
          <w:tblCellSpacing w:w="60" w:type="dxa"/>
        </w:trPr>
        <w:tc>
          <w:tcPr>
            <w:tcW w:w="2205" w:type="dxa"/>
            <w:tcMar>
              <w:top w:w="0" w:type="dxa"/>
              <w:left w:w="0" w:type="dxa"/>
              <w:bottom w:w="0" w:type="dxa"/>
              <w:right w:w="0" w:type="dxa"/>
            </w:tcMar>
            <w:hideMark/>
          </w:tcPr>
          <w:p w14:paraId="1C8DC858" w14:textId="77777777" w:rsidR="00643C0A" w:rsidRDefault="00AB598C" w:rsidP="00B171AF">
            <w:pPr>
              <w:pStyle w:val="NormalWeb"/>
              <w:ind w:left="60"/>
            </w:pPr>
            <w:hyperlink r:id="rId35" w:history="1">
              <w:r w:rsidR="00643C0A">
                <w:rPr>
                  <w:rStyle w:val="Hyperlink"/>
                  <w:rFonts w:ascii="Arial" w:hAnsi="Arial" w:cs="Arial"/>
                  <w:b/>
                  <w:bCs/>
                  <w:sz w:val="20"/>
                  <w:szCs w:val="20"/>
                </w:rPr>
                <w:t>WPAN Home Page</w:t>
              </w:r>
            </w:hyperlink>
          </w:p>
          <w:tbl>
            <w:tblPr>
              <w:tblW w:w="5000" w:type="pct"/>
              <w:tblCellSpacing w:w="0" w:type="dxa"/>
              <w:tblCellMar>
                <w:left w:w="0" w:type="dxa"/>
                <w:right w:w="0" w:type="dxa"/>
              </w:tblCellMar>
              <w:tblLook w:val="04A0" w:firstRow="1" w:lastRow="0" w:firstColumn="1" w:lastColumn="0" w:noHBand="0" w:noVBand="1"/>
            </w:tblPr>
            <w:tblGrid>
              <w:gridCol w:w="2163"/>
            </w:tblGrid>
            <w:tr w:rsidR="00643C0A" w14:paraId="1D8FEACD" w14:textId="77777777" w:rsidTr="00B171AF">
              <w:trPr>
                <w:trHeight w:val="225"/>
                <w:tblCellSpacing w:w="0" w:type="dxa"/>
              </w:trPr>
              <w:tc>
                <w:tcPr>
                  <w:tcW w:w="1000" w:type="pct"/>
                  <w:vAlign w:val="center"/>
                  <w:hideMark/>
                </w:tcPr>
                <w:p w14:paraId="064B9B42" w14:textId="77777777" w:rsidR="00643C0A" w:rsidRDefault="00AB598C" w:rsidP="00B171AF">
                  <w:pPr>
                    <w:ind w:left="75" w:firstLine="75"/>
                  </w:pPr>
                  <w:hyperlink r:id="rId36" w:history="1">
                    <w:r w:rsidR="00643C0A">
                      <w:rPr>
                        <w:rStyle w:val="Hyperlink"/>
                        <w:rFonts w:ascii="Arial" w:hAnsi="Arial" w:cs="Arial"/>
                        <w:sz w:val="18"/>
                        <w:szCs w:val="18"/>
                      </w:rPr>
                      <w:t>IEEE Wireless Zone</w:t>
                    </w:r>
                  </w:hyperlink>
                  <w:r w:rsidR="00643C0A">
                    <w:rPr>
                      <w:rFonts w:ascii="Arial" w:hAnsi="Arial" w:cs="Arial"/>
                      <w:sz w:val="18"/>
                      <w:szCs w:val="18"/>
                    </w:rPr>
                    <w:t xml:space="preserve"> </w:t>
                  </w:r>
                </w:p>
              </w:tc>
            </w:tr>
            <w:tr w:rsidR="00643C0A" w14:paraId="79741F9B" w14:textId="77777777" w:rsidTr="00B171AF">
              <w:trPr>
                <w:trHeight w:val="225"/>
                <w:tblCellSpacing w:w="0" w:type="dxa"/>
              </w:trPr>
              <w:tc>
                <w:tcPr>
                  <w:tcW w:w="1000" w:type="pct"/>
                  <w:vAlign w:val="center"/>
                  <w:hideMark/>
                </w:tcPr>
                <w:p w14:paraId="352F7A50" w14:textId="77777777" w:rsidR="00643C0A" w:rsidRDefault="00AB598C" w:rsidP="00B171AF">
                  <w:pPr>
                    <w:pStyle w:val="NormalWeb"/>
                    <w:spacing w:before="0" w:beforeAutospacing="0" w:after="0" w:afterAutospacing="0"/>
                    <w:ind w:left="75" w:firstLine="75"/>
                  </w:pPr>
                  <w:hyperlink r:id="rId37" w:history="1">
                    <w:r w:rsidR="00643C0A">
                      <w:rPr>
                        <w:rStyle w:val="Hyperlink"/>
                        <w:rFonts w:ascii="Arial" w:hAnsi="Arial" w:cs="Arial"/>
                        <w:sz w:val="18"/>
                        <w:szCs w:val="18"/>
                      </w:rPr>
                      <w:t>IEEE 802.11 WLAN</w:t>
                    </w:r>
                  </w:hyperlink>
                  <w:r w:rsidR="00643C0A">
                    <w:rPr>
                      <w:rFonts w:ascii="Arial" w:hAnsi="Arial" w:cs="Arial"/>
                      <w:sz w:val="18"/>
                      <w:szCs w:val="18"/>
                    </w:rPr>
                    <w:t xml:space="preserve"> </w:t>
                  </w:r>
                </w:p>
              </w:tc>
            </w:tr>
            <w:tr w:rsidR="00643C0A" w14:paraId="1178EAF5" w14:textId="77777777" w:rsidTr="00B171AF">
              <w:trPr>
                <w:trHeight w:val="225"/>
                <w:tblCellSpacing w:w="0" w:type="dxa"/>
              </w:trPr>
              <w:tc>
                <w:tcPr>
                  <w:tcW w:w="1000" w:type="pct"/>
                  <w:vAlign w:val="center"/>
                  <w:hideMark/>
                </w:tcPr>
                <w:p w14:paraId="76ED87A0" w14:textId="77777777" w:rsidR="00643C0A" w:rsidRDefault="00AB598C" w:rsidP="00B171AF">
                  <w:pPr>
                    <w:pStyle w:val="NormalWeb"/>
                    <w:spacing w:before="0" w:beforeAutospacing="0" w:after="0" w:afterAutospacing="0"/>
                    <w:ind w:left="75" w:firstLine="75"/>
                  </w:pPr>
                  <w:hyperlink r:id="rId38" w:history="1">
                    <w:r w:rsidR="00643C0A">
                      <w:rPr>
                        <w:rStyle w:val="Hyperlink"/>
                        <w:rFonts w:ascii="Arial" w:hAnsi="Arial" w:cs="Arial"/>
                        <w:sz w:val="18"/>
                        <w:szCs w:val="18"/>
                      </w:rPr>
                      <w:t>IEEE 802.16 WMAN</w:t>
                    </w:r>
                  </w:hyperlink>
                  <w:r w:rsidR="00643C0A">
                    <w:rPr>
                      <w:rFonts w:ascii="Arial" w:hAnsi="Arial" w:cs="Arial"/>
                      <w:sz w:val="18"/>
                      <w:szCs w:val="18"/>
                    </w:rPr>
                    <w:t xml:space="preserve"> </w:t>
                  </w:r>
                </w:p>
              </w:tc>
            </w:tr>
            <w:tr w:rsidR="00643C0A" w14:paraId="63A6062F" w14:textId="77777777" w:rsidTr="00B171AF">
              <w:trPr>
                <w:trHeight w:val="225"/>
                <w:tblCellSpacing w:w="0" w:type="dxa"/>
              </w:trPr>
              <w:tc>
                <w:tcPr>
                  <w:tcW w:w="1000" w:type="pct"/>
                  <w:vAlign w:val="center"/>
                  <w:hideMark/>
                </w:tcPr>
                <w:p w14:paraId="66DA66C8" w14:textId="77777777" w:rsidR="00643C0A" w:rsidRDefault="00AB598C" w:rsidP="00B171AF">
                  <w:pPr>
                    <w:ind w:left="75" w:firstLine="75"/>
                  </w:pPr>
                  <w:hyperlink r:id="rId39" w:history="1">
                    <w:r w:rsidR="00643C0A">
                      <w:rPr>
                        <w:rStyle w:val="Hyperlink"/>
                        <w:rFonts w:ascii="Arial" w:hAnsi="Arial" w:cs="Arial"/>
                        <w:sz w:val="18"/>
                        <w:szCs w:val="18"/>
                      </w:rPr>
                      <w:t>IEEE 802.18 RR TAG</w:t>
                    </w:r>
                  </w:hyperlink>
                  <w:r w:rsidR="00643C0A">
                    <w:rPr>
                      <w:rFonts w:ascii="Arial" w:hAnsi="Arial" w:cs="Arial"/>
                      <w:sz w:val="18"/>
                      <w:szCs w:val="18"/>
                    </w:rPr>
                    <w:t xml:space="preserve"> </w:t>
                  </w:r>
                </w:p>
              </w:tc>
            </w:tr>
            <w:tr w:rsidR="00643C0A" w14:paraId="2FEAA298" w14:textId="77777777" w:rsidTr="00B171AF">
              <w:trPr>
                <w:trHeight w:val="225"/>
                <w:tblCellSpacing w:w="0" w:type="dxa"/>
              </w:trPr>
              <w:tc>
                <w:tcPr>
                  <w:tcW w:w="1000" w:type="pct"/>
                  <w:vAlign w:val="center"/>
                  <w:hideMark/>
                </w:tcPr>
                <w:p w14:paraId="734818C1" w14:textId="77777777" w:rsidR="00643C0A" w:rsidRDefault="00AB598C" w:rsidP="00B171AF">
                  <w:pPr>
                    <w:ind w:left="75" w:firstLine="75"/>
                  </w:pPr>
                  <w:hyperlink r:id="rId40" w:history="1">
                    <w:r w:rsidR="00643C0A">
                      <w:rPr>
                        <w:rStyle w:val="Hyperlink"/>
                        <w:rFonts w:ascii="Arial" w:hAnsi="Arial" w:cs="Arial"/>
                        <w:sz w:val="18"/>
                        <w:szCs w:val="18"/>
                      </w:rPr>
                      <w:t>IEEE 802.19 Coex TAG</w:t>
                    </w:r>
                  </w:hyperlink>
                  <w:r w:rsidR="00643C0A">
                    <w:rPr>
                      <w:rFonts w:ascii="Arial" w:hAnsi="Arial" w:cs="Arial"/>
                      <w:sz w:val="18"/>
                      <w:szCs w:val="18"/>
                    </w:rPr>
                    <w:t xml:space="preserve"> </w:t>
                  </w:r>
                </w:p>
              </w:tc>
            </w:tr>
            <w:tr w:rsidR="00643C0A" w14:paraId="757AD9FC" w14:textId="77777777" w:rsidTr="00B171AF">
              <w:trPr>
                <w:trHeight w:val="225"/>
                <w:tblCellSpacing w:w="0" w:type="dxa"/>
              </w:trPr>
              <w:tc>
                <w:tcPr>
                  <w:tcW w:w="1000" w:type="pct"/>
                  <w:vAlign w:val="center"/>
                  <w:hideMark/>
                </w:tcPr>
                <w:p w14:paraId="576C6C12" w14:textId="77777777" w:rsidR="00643C0A" w:rsidRDefault="00AB598C" w:rsidP="00B171AF">
                  <w:pPr>
                    <w:ind w:left="75" w:firstLine="75"/>
                  </w:pPr>
                  <w:hyperlink r:id="rId41" w:history="1">
                    <w:r w:rsidR="00643C0A">
                      <w:rPr>
                        <w:rStyle w:val="Hyperlink"/>
                        <w:rFonts w:ascii="Arial" w:hAnsi="Arial" w:cs="Arial"/>
                        <w:sz w:val="18"/>
                        <w:szCs w:val="18"/>
                      </w:rPr>
                      <w:t>IEEE 802.20 MBWA</w:t>
                    </w:r>
                  </w:hyperlink>
                  <w:r w:rsidR="00643C0A">
                    <w:rPr>
                      <w:rFonts w:ascii="Arial" w:hAnsi="Arial" w:cs="Arial"/>
                      <w:sz w:val="18"/>
                      <w:szCs w:val="18"/>
                    </w:rPr>
                    <w:t xml:space="preserve"> </w:t>
                  </w:r>
                </w:p>
              </w:tc>
            </w:tr>
            <w:tr w:rsidR="00643C0A" w14:paraId="592DB26A" w14:textId="77777777" w:rsidTr="00B171AF">
              <w:trPr>
                <w:trHeight w:val="225"/>
                <w:tblCellSpacing w:w="0" w:type="dxa"/>
              </w:trPr>
              <w:tc>
                <w:tcPr>
                  <w:tcW w:w="1000" w:type="pct"/>
                  <w:vAlign w:val="center"/>
                  <w:hideMark/>
                </w:tcPr>
                <w:p w14:paraId="05098486" w14:textId="77777777" w:rsidR="00643C0A" w:rsidRDefault="00AB598C" w:rsidP="00B171AF">
                  <w:pPr>
                    <w:ind w:left="75" w:firstLine="75"/>
                  </w:pPr>
                  <w:hyperlink r:id="rId42" w:history="1">
                    <w:r w:rsidR="00643C0A">
                      <w:rPr>
                        <w:rStyle w:val="Hyperlink"/>
                        <w:rFonts w:ascii="Arial" w:hAnsi="Arial" w:cs="Arial"/>
                        <w:sz w:val="18"/>
                        <w:szCs w:val="18"/>
                      </w:rPr>
                      <w:t>IEEE 802.21 MIHS</w:t>
                    </w:r>
                  </w:hyperlink>
                  <w:r w:rsidR="00643C0A">
                    <w:rPr>
                      <w:rFonts w:ascii="Arial" w:hAnsi="Arial" w:cs="Arial"/>
                      <w:sz w:val="18"/>
                      <w:szCs w:val="18"/>
                    </w:rPr>
                    <w:t xml:space="preserve"> </w:t>
                  </w:r>
                </w:p>
              </w:tc>
            </w:tr>
            <w:tr w:rsidR="00643C0A" w14:paraId="48BD0A7E" w14:textId="77777777" w:rsidTr="00B171AF">
              <w:trPr>
                <w:trHeight w:val="225"/>
                <w:tblCellSpacing w:w="0" w:type="dxa"/>
              </w:trPr>
              <w:tc>
                <w:tcPr>
                  <w:tcW w:w="1000" w:type="pct"/>
                  <w:vAlign w:val="center"/>
                  <w:hideMark/>
                </w:tcPr>
                <w:p w14:paraId="49226D04" w14:textId="77777777" w:rsidR="00643C0A" w:rsidRDefault="00AB598C" w:rsidP="00B171AF">
                  <w:pPr>
                    <w:ind w:left="75" w:firstLine="75"/>
                  </w:pPr>
                  <w:hyperlink r:id="rId43" w:history="1">
                    <w:r w:rsidR="00643C0A">
                      <w:rPr>
                        <w:rStyle w:val="Hyperlink"/>
                        <w:rFonts w:ascii="Arial" w:hAnsi="Arial" w:cs="Arial"/>
                        <w:sz w:val="18"/>
                        <w:szCs w:val="18"/>
                      </w:rPr>
                      <w:t>IEEE 802.22 WRAN</w:t>
                    </w:r>
                  </w:hyperlink>
                  <w:r w:rsidR="00643C0A">
                    <w:rPr>
                      <w:rFonts w:ascii="Arial" w:hAnsi="Arial" w:cs="Arial"/>
                      <w:sz w:val="18"/>
                      <w:szCs w:val="18"/>
                    </w:rPr>
                    <w:t xml:space="preserve"> </w:t>
                  </w:r>
                </w:p>
              </w:tc>
            </w:tr>
            <w:tr w:rsidR="00643C0A" w14:paraId="50B1A562" w14:textId="77777777" w:rsidTr="00B171AF">
              <w:trPr>
                <w:trHeight w:val="225"/>
                <w:tblCellSpacing w:w="0" w:type="dxa"/>
              </w:trPr>
              <w:tc>
                <w:tcPr>
                  <w:tcW w:w="1000" w:type="pct"/>
                  <w:vAlign w:val="center"/>
                  <w:hideMark/>
                </w:tcPr>
                <w:p w14:paraId="17486E06" w14:textId="77777777" w:rsidR="00643C0A" w:rsidRDefault="00AB598C" w:rsidP="00B171AF">
                  <w:pPr>
                    <w:ind w:left="75" w:firstLine="75"/>
                  </w:pPr>
                  <w:hyperlink r:id="rId44" w:history="1">
                    <w:r w:rsidR="00643C0A">
                      <w:rPr>
                        <w:rStyle w:val="Hyperlink"/>
                        <w:rFonts w:ascii="Arial" w:hAnsi="Arial" w:cs="Arial"/>
                        <w:sz w:val="18"/>
                        <w:szCs w:val="18"/>
                      </w:rPr>
                      <w:t>IEEE 802.23 ES</w:t>
                    </w:r>
                  </w:hyperlink>
                  <w:r w:rsidR="00643C0A">
                    <w:rPr>
                      <w:rFonts w:ascii="Arial" w:hAnsi="Arial" w:cs="Arial"/>
                      <w:sz w:val="18"/>
                      <w:szCs w:val="18"/>
                    </w:rPr>
                    <w:t xml:space="preserve"> </w:t>
                  </w:r>
                </w:p>
              </w:tc>
            </w:tr>
            <w:tr w:rsidR="00643C0A" w14:paraId="2A695413" w14:textId="77777777" w:rsidTr="00B171AF">
              <w:trPr>
                <w:trHeight w:val="225"/>
                <w:tblCellSpacing w:w="0" w:type="dxa"/>
              </w:trPr>
              <w:tc>
                <w:tcPr>
                  <w:tcW w:w="1000" w:type="pct"/>
                  <w:vAlign w:val="center"/>
                  <w:hideMark/>
                </w:tcPr>
                <w:p w14:paraId="4A228C33" w14:textId="77777777" w:rsidR="00643C0A" w:rsidRDefault="00AB598C" w:rsidP="00B171AF">
                  <w:pPr>
                    <w:pStyle w:val="NormalWeb"/>
                    <w:spacing w:before="0" w:beforeAutospacing="0" w:after="0" w:afterAutospacing="0"/>
                    <w:ind w:left="75" w:firstLine="75"/>
                  </w:pPr>
                  <w:hyperlink r:id="rId45" w:history="1">
                    <w:r w:rsidR="00643C0A">
                      <w:rPr>
                        <w:rStyle w:val="Hyperlink"/>
                        <w:rFonts w:ascii="Arial" w:hAnsi="Arial" w:cs="Arial"/>
                        <w:sz w:val="18"/>
                        <w:szCs w:val="18"/>
                      </w:rPr>
                      <w:t xml:space="preserve">IEEE 802 LMSC </w:t>
                    </w:r>
                  </w:hyperlink>
                </w:p>
              </w:tc>
            </w:tr>
            <w:tr w:rsidR="00643C0A" w14:paraId="47451E67" w14:textId="77777777" w:rsidTr="00B171AF">
              <w:trPr>
                <w:trHeight w:val="225"/>
                <w:tblCellSpacing w:w="0" w:type="dxa"/>
              </w:trPr>
              <w:tc>
                <w:tcPr>
                  <w:tcW w:w="1000" w:type="pct"/>
                  <w:vAlign w:val="center"/>
                  <w:hideMark/>
                </w:tcPr>
                <w:p w14:paraId="25CB24B0" w14:textId="77777777" w:rsidR="00643C0A" w:rsidRDefault="00AB598C" w:rsidP="00B171AF">
                  <w:pPr>
                    <w:pStyle w:val="NormalWeb"/>
                    <w:spacing w:before="0" w:beforeAutospacing="0" w:after="0" w:afterAutospacing="0"/>
                    <w:ind w:left="75" w:firstLine="75"/>
                  </w:pPr>
                  <w:hyperlink r:id="rId46" w:history="1">
                    <w:r w:rsidR="00643C0A">
                      <w:rPr>
                        <w:rStyle w:val="Hyperlink"/>
                        <w:rFonts w:ascii="Arial" w:hAnsi="Arial" w:cs="Arial"/>
                        <w:sz w:val="18"/>
                        <w:szCs w:val="18"/>
                      </w:rPr>
                      <w:t xml:space="preserve">IEEE-SA </w:t>
                    </w:r>
                  </w:hyperlink>
                </w:p>
                <w:p w14:paraId="7D4B27DC" w14:textId="77777777" w:rsidR="00643C0A" w:rsidRDefault="00AB598C" w:rsidP="00B171AF">
                  <w:pPr>
                    <w:pStyle w:val="NormalWeb"/>
                    <w:spacing w:before="0" w:beforeAutospacing="0" w:after="0" w:afterAutospacing="0"/>
                    <w:ind w:left="75" w:firstLine="75"/>
                  </w:pPr>
                  <w:hyperlink r:id="rId47" w:history="1">
                    <w:r w:rsidR="00643C0A">
                      <w:rPr>
                        <w:rStyle w:val="Hyperlink"/>
                        <w:rFonts w:ascii="Arial" w:hAnsi="Arial" w:cs="Arial"/>
                        <w:sz w:val="18"/>
                        <w:szCs w:val="18"/>
                      </w:rPr>
                      <w:t>IEEE-SA PAT COM</w:t>
                    </w:r>
                  </w:hyperlink>
                  <w:r w:rsidR="00643C0A">
                    <w:rPr>
                      <w:rFonts w:ascii="Arial" w:hAnsi="Arial" w:cs="Arial"/>
                      <w:sz w:val="18"/>
                      <w:szCs w:val="18"/>
                    </w:rPr>
                    <w:t xml:space="preserve"> </w:t>
                  </w:r>
                </w:p>
              </w:tc>
            </w:tr>
            <w:tr w:rsidR="00643C0A" w14:paraId="0797B1E4" w14:textId="77777777" w:rsidTr="00B171AF">
              <w:trPr>
                <w:trHeight w:val="225"/>
                <w:tblCellSpacing w:w="0" w:type="dxa"/>
              </w:trPr>
              <w:tc>
                <w:tcPr>
                  <w:tcW w:w="1000" w:type="pct"/>
                  <w:vAlign w:val="center"/>
                  <w:hideMark/>
                </w:tcPr>
                <w:p w14:paraId="41AC3C72" w14:textId="77777777" w:rsidR="00643C0A" w:rsidRDefault="00AB598C" w:rsidP="00B171AF">
                  <w:pPr>
                    <w:pStyle w:val="NormalWeb"/>
                    <w:spacing w:before="0" w:beforeAutospacing="0" w:after="0" w:afterAutospacing="0"/>
                    <w:ind w:left="75" w:firstLine="75"/>
                  </w:pPr>
                  <w:hyperlink r:id="rId48" w:history="1">
                    <w:r w:rsidR="00643C0A">
                      <w:rPr>
                        <w:rStyle w:val="Hyperlink"/>
                        <w:rFonts w:ascii="Arial" w:hAnsi="Arial" w:cs="Arial"/>
                        <w:sz w:val="18"/>
                        <w:szCs w:val="18"/>
                      </w:rPr>
                      <w:t xml:space="preserve">IEEE-ISTO </w:t>
                    </w:r>
                  </w:hyperlink>
                </w:p>
              </w:tc>
            </w:tr>
            <w:tr w:rsidR="00643C0A" w14:paraId="7352DB93" w14:textId="77777777" w:rsidTr="00B171AF">
              <w:trPr>
                <w:trHeight w:val="225"/>
                <w:tblCellSpacing w:w="0" w:type="dxa"/>
              </w:trPr>
              <w:tc>
                <w:tcPr>
                  <w:tcW w:w="1000" w:type="pct"/>
                  <w:vAlign w:val="center"/>
                  <w:hideMark/>
                </w:tcPr>
                <w:p w14:paraId="61902E73" w14:textId="77777777" w:rsidR="00643C0A" w:rsidRDefault="00AB598C" w:rsidP="00B171AF">
                  <w:pPr>
                    <w:pStyle w:val="NormalWeb"/>
                    <w:spacing w:before="0" w:beforeAutospacing="0" w:after="0" w:afterAutospacing="0"/>
                    <w:ind w:left="75" w:firstLine="75"/>
                  </w:pPr>
                  <w:hyperlink r:id="rId49" w:history="1">
                    <w:r w:rsidR="00643C0A">
                      <w:rPr>
                        <w:rStyle w:val="Hyperlink"/>
                        <w:rFonts w:ascii="Arial" w:hAnsi="Arial" w:cs="Arial"/>
                        <w:sz w:val="18"/>
                        <w:szCs w:val="18"/>
                      </w:rPr>
                      <w:t xml:space="preserve">IEEE </w:t>
                    </w:r>
                  </w:hyperlink>
                </w:p>
              </w:tc>
            </w:tr>
          </w:tbl>
          <w:p w14:paraId="4CBE8286" w14:textId="77777777" w:rsidR="00643C0A" w:rsidRDefault="00643C0A" w:rsidP="00B171AF">
            <w:pPr>
              <w:rPr>
                <w:sz w:val="20"/>
              </w:rPr>
            </w:pPr>
          </w:p>
        </w:tc>
        <w:tc>
          <w:tcPr>
            <w:tcW w:w="60" w:type="dxa"/>
            <w:tcMar>
              <w:top w:w="0" w:type="dxa"/>
              <w:left w:w="0" w:type="dxa"/>
              <w:bottom w:w="0" w:type="dxa"/>
              <w:right w:w="0" w:type="dxa"/>
            </w:tcMar>
            <w:vAlign w:val="center"/>
            <w:hideMark/>
          </w:tcPr>
          <w:p w14:paraId="43A22CB7" w14:textId="77777777" w:rsidR="00643C0A" w:rsidRDefault="00643C0A" w:rsidP="00B171AF">
            <w:pPr>
              <w:rPr>
                <w:sz w:val="20"/>
              </w:rPr>
            </w:pPr>
          </w:p>
        </w:tc>
        <w:tc>
          <w:tcPr>
            <w:tcW w:w="10200" w:type="dxa"/>
            <w:tcMar>
              <w:top w:w="0" w:type="dxa"/>
              <w:left w:w="0" w:type="dxa"/>
              <w:bottom w:w="0" w:type="dxa"/>
              <w:right w:w="0" w:type="dxa"/>
            </w:tcMar>
            <w:hideMark/>
          </w:tcPr>
          <w:p w14:paraId="3F9A40BF" w14:textId="77777777" w:rsidR="00643C0A" w:rsidRDefault="00643C0A" w:rsidP="00B171AF">
            <w:pPr>
              <w:rPr>
                <w:rFonts w:eastAsiaTheme="minorEastAsia"/>
                <w:szCs w:val="24"/>
              </w:rPr>
            </w:pPr>
            <w:r>
              <w:rPr>
                <w:rFonts w:ascii="Arial" w:hAnsi="Arial" w:cs="Arial"/>
                <w:b/>
                <w:bCs/>
                <w:color w:val="55AA8F"/>
                <w:sz w:val="36"/>
                <w:szCs w:val="36"/>
              </w:rPr>
              <w:t>Overview</w:t>
            </w:r>
          </w:p>
          <w:p w14:paraId="1BB2B82E" w14:textId="6F9510AB" w:rsidR="00643C0A" w:rsidRDefault="00643C0A" w:rsidP="00B171AF">
            <w:pPr>
              <w:pStyle w:val="NormalWeb"/>
              <w:rPr>
                <w:rFonts w:ascii="Verdana" w:hAnsi="Verdana"/>
              </w:rPr>
            </w:pPr>
            <w:r>
              <w:rPr>
                <w:rFonts w:ascii="Verdana" w:hAnsi="Verdana"/>
              </w:rPr>
              <w:t xml:space="preserve">IEEE 802.15 has formed </w:t>
            </w:r>
            <w:r w:rsidR="00201920">
              <w:rPr>
                <w:rFonts w:ascii="Verdana" w:hAnsi="Verdana"/>
              </w:rPr>
              <w:t xml:space="preserve">a </w:t>
            </w:r>
            <w:r w:rsidR="00A675D0">
              <w:rPr>
                <w:rFonts w:ascii="Verdana" w:hAnsi="Verdana"/>
              </w:rPr>
              <w:t>Task Group</w:t>
            </w:r>
            <w:r>
              <w:rPr>
                <w:rFonts w:ascii="Verdana" w:hAnsi="Verdana"/>
              </w:rPr>
              <w:t xml:space="preserve"> to </w:t>
            </w:r>
            <w:r w:rsidR="00201920">
              <w:rPr>
                <w:rFonts w:ascii="Verdana" w:hAnsi="Verdana"/>
              </w:rPr>
              <w:t xml:space="preserve">write a revision to </w:t>
            </w:r>
            <w:r>
              <w:rPr>
                <w:rFonts w:ascii="Verdana" w:hAnsi="Verdana"/>
              </w:rPr>
              <w:t xml:space="preserve">IEEE 802.15.7-2011 </w:t>
            </w:r>
            <w:r w:rsidR="00201920">
              <w:rPr>
                <w:rFonts w:ascii="Verdana" w:hAnsi="Verdana"/>
              </w:rPr>
              <w:t>that accommodates infrared and near ultraviolet wavelengths, in addition to visible light, and adds options such as</w:t>
            </w:r>
            <w:r w:rsidR="001D40F6">
              <w:rPr>
                <w:rFonts w:ascii="Verdana" w:hAnsi="Verdana"/>
              </w:rPr>
              <w:t>:</w:t>
            </w:r>
            <w:r w:rsidR="00673522">
              <w:rPr>
                <w:rFonts w:ascii="Verdana" w:hAnsi="Verdana"/>
              </w:rPr>
              <w:t xml:space="preserve"> </w:t>
            </w:r>
          </w:p>
          <w:p w14:paraId="135B5A84" w14:textId="287F2119" w:rsidR="00814332" w:rsidRPr="00814332" w:rsidRDefault="005352DF" w:rsidP="00814332">
            <w:pPr>
              <w:pStyle w:val="NormalWeb"/>
              <w:numPr>
                <w:ilvl w:val="0"/>
                <w:numId w:val="3"/>
              </w:numPr>
              <w:spacing w:after="120" w:afterAutospacing="0"/>
              <w:rPr>
                <w:rFonts w:ascii="Verdana" w:hAnsi="Verdana"/>
              </w:rPr>
            </w:pPr>
            <w:r w:rsidRPr="00AE4622">
              <w:rPr>
                <w:rFonts w:ascii="Verdana" w:hAnsi="Verdana"/>
                <w:b/>
              </w:rPr>
              <w:t>Optical Camera Communications</w:t>
            </w:r>
            <w:r>
              <w:rPr>
                <w:rFonts w:ascii="Verdana" w:hAnsi="Verdana"/>
              </w:rPr>
              <w:t xml:space="preserve"> </w:t>
            </w:r>
            <w:r w:rsidR="00713B43">
              <w:rPr>
                <w:rFonts w:ascii="Verdana" w:hAnsi="Verdana"/>
              </w:rPr>
              <w:t xml:space="preserve">which </w:t>
            </w:r>
            <w:r>
              <w:rPr>
                <w:rFonts w:ascii="Verdana" w:hAnsi="Verdana"/>
              </w:rPr>
              <w:t>enables scalable data rate, positioning/localization, and message broadcasting, etc. using devices such as the flash, display and image sensor as the transmitting and receiving devices (defined here).</w:t>
            </w:r>
          </w:p>
          <w:p w14:paraId="545402F1" w14:textId="67A728D0" w:rsidR="00B14578" w:rsidRPr="005352DF" w:rsidRDefault="00B14578" w:rsidP="00814332">
            <w:pPr>
              <w:pStyle w:val="NormalWeb"/>
              <w:numPr>
                <w:ilvl w:val="0"/>
                <w:numId w:val="3"/>
              </w:numPr>
              <w:spacing w:after="120" w:afterAutospacing="0"/>
              <w:rPr>
                <w:rFonts w:ascii="Verdana" w:hAnsi="Verdana"/>
              </w:rPr>
            </w:pPr>
            <w:r w:rsidRPr="00AE4622">
              <w:rPr>
                <w:rFonts w:ascii="Verdana" w:hAnsi="Verdana"/>
                <w:b/>
              </w:rPr>
              <w:t>LED-ID</w:t>
            </w:r>
            <w:r w:rsidR="005352DF">
              <w:rPr>
                <w:rFonts w:ascii="Verdana" w:hAnsi="Verdana"/>
              </w:rPr>
              <w:t xml:space="preserve"> </w:t>
            </w:r>
            <w:r w:rsidR="007F7278">
              <w:rPr>
                <w:rFonts w:ascii="Verdana" w:hAnsi="Verdana"/>
              </w:rPr>
              <w:t xml:space="preserve">which </w:t>
            </w:r>
            <w:r w:rsidR="007C7875">
              <w:rPr>
                <w:rFonts w:ascii="Verdana" w:hAnsi="Verdana"/>
              </w:rPr>
              <w:t xml:space="preserve">is </w:t>
            </w:r>
            <w:r w:rsidR="00A14483">
              <w:rPr>
                <w:rFonts w:ascii="Verdana" w:hAnsi="Verdana"/>
              </w:rPr>
              <w:t>w</w:t>
            </w:r>
            <w:r w:rsidR="005352DF" w:rsidRPr="005352DF">
              <w:rPr>
                <w:rFonts w:ascii="Verdana" w:hAnsi="Verdana"/>
              </w:rPr>
              <w:t xml:space="preserve">ireless </w:t>
            </w:r>
            <w:r w:rsidR="00A14483">
              <w:rPr>
                <w:rFonts w:ascii="Verdana" w:hAnsi="Verdana"/>
              </w:rPr>
              <w:t>l</w:t>
            </w:r>
            <w:r w:rsidR="005352DF" w:rsidRPr="005352DF">
              <w:rPr>
                <w:rFonts w:ascii="Verdana" w:hAnsi="Verdana"/>
              </w:rPr>
              <w:t>ight ID (Identification) system using various LED</w:t>
            </w:r>
            <w:r w:rsidR="005352DF">
              <w:rPr>
                <w:rFonts w:ascii="Verdana" w:hAnsi="Verdana"/>
              </w:rPr>
              <w:t>s (defined here)</w:t>
            </w:r>
            <w:r w:rsidR="005B1736">
              <w:rPr>
                <w:rFonts w:ascii="Verdana" w:hAnsi="Verdana"/>
              </w:rPr>
              <w:t>.</w:t>
            </w:r>
          </w:p>
          <w:p w14:paraId="3601C6E5" w14:textId="227FD4B3" w:rsidR="00B14578" w:rsidRDefault="005352DF" w:rsidP="005352DF">
            <w:pPr>
              <w:pStyle w:val="NormalWeb"/>
              <w:numPr>
                <w:ilvl w:val="0"/>
                <w:numId w:val="3"/>
              </w:numPr>
            </w:pPr>
            <w:r w:rsidRPr="00AE4622">
              <w:rPr>
                <w:rFonts w:ascii="Verdana" w:hAnsi="Verdana"/>
                <w:b/>
              </w:rPr>
              <w:t>LiFi</w:t>
            </w:r>
            <w:r w:rsidRPr="005352DF">
              <w:rPr>
                <w:rFonts w:ascii="Verdana" w:hAnsi="Verdana"/>
              </w:rPr>
              <w:t xml:space="preserve"> </w:t>
            </w:r>
            <w:r w:rsidR="007F7278">
              <w:rPr>
                <w:rFonts w:ascii="Verdana" w:hAnsi="Verdana"/>
              </w:rPr>
              <w:t xml:space="preserve">which </w:t>
            </w:r>
            <w:r>
              <w:rPr>
                <w:rFonts w:ascii="Verdana" w:hAnsi="Verdana"/>
              </w:rPr>
              <w:t>is</w:t>
            </w:r>
            <w:r w:rsidRPr="005352DF">
              <w:rPr>
                <w:rFonts w:ascii="Verdana" w:hAnsi="Verdana"/>
              </w:rPr>
              <w:t xml:space="preserve"> high-speed, bidirectional, networked and mobile wireless communications using light</w:t>
            </w:r>
            <w:r>
              <w:rPr>
                <w:rFonts w:ascii="Verdana" w:hAnsi="Verdana"/>
              </w:rPr>
              <w:t xml:space="preserve"> (defined here)</w:t>
            </w:r>
            <w:r w:rsidRPr="005352DF">
              <w:rPr>
                <w:rFonts w:ascii="Verdana" w:hAnsi="Verdana"/>
              </w:rPr>
              <w:t>.</w:t>
            </w:r>
          </w:p>
          <w:p w14:paraId="7D3815E1" w14:textId="77777777" w:rsidR="00643C0A" w:rsidRDefault="00643C0A" w:rsidP="00B171AF">
            <w:r>
              <w:rPr>
                <w:rFonts w:ascii="Arial" w:hAnsi="Arial" w:cs="Arial"/>
                <w:b/>
                <w:bCs/>
                <w:color w:val="55AA8F"/>
                <w:sz w:val="36"/>
                <w:szCs w:val="36"/>
              </w:rPr>
              <w:t>Current Status</w:t>
            </w:r>
          </w:p>
          <w:p w14:paraId="6BAC5F02" w14:textId="1AF7D127" w:rsidR="00643C0A" w:rsidRDefault="00643C0A" w:rsidP="00B171AF">
            <w:pPr>
              <w:pStyle w:val="NormalWeb"/>
            </w:pPr>
            <w:r>
              <w:rPr>
                <w:rFonts w:ascii="Verdana" w:hAnsi="Verdana"/>
              </w:rPr>
              <w:lastRenderedPageBreak/>
              <w:t>The IEEE P802.15.</w:t>
            </w:r>
            <w:r w:rsidR="00673522">
              <w:rPr>
                <w:rFonts w:ascii="Verdana" w:hAnsi="Verdana"/>
              </w:rPr>
              <w:t>7r1</w:t>
            </w:r>
            <w:r>
              <w:rPr>
                <w:rFonts w:ascii="Verdana" w:hAnsi="Verdana"/>
              </w:rPr>
              <w:t xml:space="preserve"> </w:t>
            </w:r>
            <w:r w:rsidR="00EC4394">
              <w:rPr>
                <w:rFonts w:ascii="Verdana" w:hAnsi="Verdana"/>
              </w:rPr>
              <w:t xml:space="preserve">Short-Range </w:t>
            </w:r>
            <w:r w:rsidR="00C621FD">
              <w:rPr>
                <w:rFonts w:ascii="Verdana" w:hAnsi="Verdana"/>
              </w:rPr>
              <w:t xml:space="preserve">Optical </w:t>
            </w:r>
            <w:r w:rsidR="00673522">
              <w:rPr>
                <w:rFonts w:ascii="Verdana" w:hAnsi="Verdana"/>
              </w:rPr>
              <w:t xml:space="preserve">Wireless </w:t>
            </w:r>
            <w:r>
              <w:rPr>
                <w:rFonts w:ascii="Verdana" w:hAnsi="Verdana"/>
              </w:rPr>
              <w:t xml:space="preserve">Communications </w:t>
            </w:r>
            <w:r w:rsidR="00673522">
              <w:rPr>
                <w:rFonts w:ascii="Verdana" w:hAnsi="Verdana"/>
              </w:rPr>
              <w:t>Task</w:t>
            </w:r>
            <w:r>
              <w:rPr>
                <w:rFonts w:ascii="Verdana" w:hAnsi="Verdana"/>
              </w:rPr>
              <w:t xml:space="preserve"> Group Proje</w:t>
            </w:r>
            <w:r w:rsidR="00673522">
              <w:rPr>
                <w:rFonts w:ascii="Verdana" w:hAnsi="Verdana"/>
              </w:rPr>
              <w:t xml:space="preserve">ct Authorization Request (PAR) </w:t>
            </w:r>
            <w:r w:rsidR="00660A8B">
              <w:rPr>
                <w:rFonts w:ascii="Verdana" w:hAnsi="Verdana"/>
              </w:rPr>
              <w:t xml:space="preserve">was approved in December 2014 and can be viewed </w:t>
            </w:r>
            <w:hyperlink r:id="rId50" w:history="1">
              <w:r w:rsidR="00660A8B" w:rsidRPr="003D3CEC">
                <w:rPr>
                  <w:rStyle w:val="Hyperlink"/>
                  <w:rFonts w:ascii="Verdana" w:hAnsi="Verdana"/>
                </w:rPr>
                <w:t>here</w:t>
              </w:r>
            </w:hyperlink>
            <w:r>
              <w:rPr>
                <w:rFonts w:ascii="Verdana" w:hAnsi="Verdana"/>
              </w:rPr>
              <w:t>.</w:t>
            </w:r>
            <w:r w:rsidR="002625EB">
              <w:rPr>
                <w:rFonts w:ascii="Verdana" w:hAnsi="Verdana"/>
              </w:rPr>
              <w:t xml:space="preserve"> </w:t>
            </w:r>
            <w:r w:rsidR="00660A8B">
              <w:rPr>
                <w:rFonts w:ascii="Verdana" w:hAnsi="Verdana"/>
              </w:rPr>
              <w:t xml:space="preserve">The </w:t>
            </w:r>
            <w:r w:rsidR="0025406B" w:rsidRPr="0025406B">
              <w:rPr>
                <w:rFonts w:ascii="Verdana" w:hAnsi="Verdana"/>
              </w:rPr>
              <w:t>C</w:t>
            </w:r>
            <w:r w:rsidR="0025406B">
              <w:rPr>
                <w:rFonts w:ascii="Verdana" w:hAnsi="Verdana"/>
              </w:rPr>
              <w:t>riteria for</w:t>
            </w:r>
            <w:r w:rsidR="0025406B" w:rsidRPr="0025406B">
              <w:rPr>
                <w:rFonts w:ascii="Verdana" w:hAnsi="Verdana"/>
              </w:rPr>
              <w:t xml:space="preserve"> S</w:t>
            </w:r>
            <w:r w:rsidR="0025406B">
              <w:rPr>
                <w:rFonts w:ascii="Verdana" w:hAnsi="Verdana"/>
              </w:rPr>
              <w:t>tandards</w:t>
            </w:r>
            <w:r w:rsidR="0025406B" w:rsidRPr="0025406B">
              <w:rPr>
                <w:rFonts w:ascii="Verdana" w:hAnsi="Verdana"/>
              </w:rPr>
              <w:t xml:space="preserve"> D</w:t>
            </w:r>
            <w:r w:rsidR="0025406B">
              <w:rPr>
                <w:rFonts w:ascii="Verdana" w:hAnsi="Verdana"/>
              </w:rPr>
              <w:t>evelopment</w:t>
            </w:r>
            <w:r w:rsidR="0025406B" w:rsidRPr="0025406B">
              <w:rPr>
                <w:rFonts w:ascii="Verdana" w:hAnsi="Verdana"/>
              </w:rPr>
              <w:t xml:space="preserve"> </w:t>
            </w:r>
            <w:r w:rsidR="0025406B">
              <w:rPr>
                <w:rFonts w:ascii="Verdana" w:hAnsi="Verdana"/>
              </w:rPr>
              <w:t>(</w:t>
            </w:r>
            <w:r w:rsidR="00660A8B">
              <w:rPr>
                <w:rFonts w:ascii="Verdana" w:hAnsi="Verdana"/>
              </w:rPr>
              <w:t>CSD</w:t>
            </w:r>
            <w:r w:rsidR="0025406B">
              <w:rPr>
                <w:rFonts w:ascii="Verdana" w:hAnsi="Verdana"/>
              </w:rPr>
              <w:t>)</w:t>
            </w:r>
            <w:r w:rsidR="00660A8B">
              <w:rPr>
                <w:rFonts w:ascii="Verdana" w:hAnsi="Verdana"/>
              </w:rPr>
              <w:t xml:space="preserve"> can be viewed </w:t>
            </w:r>
            <w:hyperlink r:id="rId51" w:history="1">
              <w:r w:rsidR="00660A8B" w:rsidRPr="00984885">
                <w:rPr>
                  <w:rStyle w:val="Hyperlink"/>
                  <w:rFonts w:ascii="Verdana" w:hAnsi="Verdana"/>
                </w:rPr>
                <w:t>here</w:t>
              </w:r>
            </w:hyperlink>
            <w:r w:rsidR="002625EB">
              <w:rPr>
                <w:rFonts w:ascii="Verdana" w:hAnsi="Verdana"/>
              </w:rPr>
              <w:t xml:space="preserve">. </w:t>
            </w:r>
            <w:r w:rsidR="00660A8B">
              <w:rPr>
                <w:rFonts w:ascii="Verdana" w:hAnsi="Verdana"/>
              </w:rPr>
              <w:t>The first meeting of the task group took place in January 2015.</w:t>
            </w:r>
          </w:p>
          <w:p w14:paraId="4EC5BCBF" w14:textId="77777777" w:rsidR="00643C0A" w:rsidRDefault="00643C0A" w:rsidP="00B171AF">
            <w:r>
              <w:rPr>
                <w:rFonts w:ascii="Arial" w:hAnsi="Arial" w:cs="Arial"/>
                <w:b/>
                <w:bCs/>
                <w:color w:val="55AA8F"/>
                <w:sz w:val="36"/>
                <w:szCs w:val="36"/>
              </w:rPr>
              <w:t>How to participate</w:t>
            </w:r>
          </w:p>
          <w:p w14:paraId="12E6D051" w14:textId="6B8F06F5" w:rsidR="00643C0A" w:rsidRDefault="00643C0A" w:rsidP="00B171AF">
            <w:pPr>
              <w:pStyle w:val="NormalWeb"/>
            </w:pPr>
            <w:r>
              <w:rPr>
                <w:rFonts w:ascii="Verdana" w:hAnsi="Verdana"/>
              </w:rPr>
              <w:t>IEEE P802.15.7</w:t>
            </w:r>
            <w:r w:rsidR="00181111">
              <w:rPr>
                <w:rFonts w:ascii="Verdana" w:hAnsi="Verdana"/>
              </w:rPr>
              <w:t>r1</w:t>
            </w:r>
            <w:r>
              <w:rPr>
                <w:rFonts w:ascii="Verdana" w:hAnsi="Verdana"/>
              </w:rPr>
              <w:t xml:space="preserve"> </w:t>
            </w:r>
            <w:r w:rsidR="000C7B0A">
              <w:rPr>
                <w:rFonts w:ascii="Verdana" w:hAnsi="Verdana"/>
              </w:rPr>
              <w:t>meets six times per year (every two months) and in</w:t>
            </w:r>
            <w:r>
              <w:rPr>
                <w:rFonts w:ascii="Verdana" w:hAnsi="Verdana"/>
              </w:rPr>
              <w:t xml:space="preserve">formation </w:t>
            </w:r>
            <w:r w:rsidR="000C7B0A">
              <w:rPr>
                <w:rFonts w:ascii="Verdana" w:hAnsi="Verdana"/>
              </w:rPr>
              <w:t>regarding</w:t>
            </w:r>
            <w:r>
              <w:rPr>
                <w:rFonts w:ascii="Verdana" w:hAnsi="Verdana"/>
              </w:rPr>
              <w:t xml:space="preserve"> these meetings can be found </w:t>
            </w:r>
            <w:hyperlink r:id="rId52" w:tgtFrame="_blank" w:history="1">
              <w:r>
                <w:rPr>
                  <w:rStyle w:val="Hyperlink"/>
                  <w:rFonts w:ascii="Verdana" w:hAnsi="Verdana"/>
                </w:rPr>
                <w:t>here</w:t>
              </w:r>
            </w:hyperlink>
            <w:r>
              <w:rPr>
                <w:rFonts w:ascii="Verdana" w:hAnsi="Verdana"/>
              </w:rPr>
              <w:t>.</w:t>
            </w:r>
          </w:p>
          <w:p w14:paraId="3BD2809A" w14:textId="77777777" w:rsidR="002F6012" w:rsidRDefault="002F6012" w:rsidP="000C7B0A">
            <w:pPr>
              <w:rPr>
                <w:rFonts w:ascii="Arial" w:hAnsi="Arial" w:cs="Arial"/>
                <w:b/>
                <w:bCs/>
                <w:color w:val="55AA8F"/>
                <w:sz w:val="36"/>
                <w:szCs w:val="36"/>
              </w:rPr>
            </w:pPr>
            <w:r>
              <w:rPr>
                <w:rFonts w:ascii="Arial" w:hAnsi="Arial" w:cs="Arial"/>
                <w:b/>
                <w:bCs/>
                <w:color w:val="55AA8F"/>
                <w:sz w:val="36"/>
                <w:szCs w:val="36"/>
              </w:rPr>
              <w:t>Schedule Estimates</w:t>
            </w:r>
          </w:p>
          <w:p w14:paraId="159C713C" w14:textId="77777777" w:rsidR="002F6012" w:rsidRDefault="002F6012" w:rsidP="000C7B0A">
            <w:pPr>
              <w:rPr>
                <w:rFonts w:ascii="Verdana" w:hAnsi="Verdana"/>
              </w:rPr>
            </w:pPr>
          </w:p>
          <w:p w14:paraId="2DB0C3BE" w14:textId="52C6338A" w:rsidR="002F6012" w:rsidRDefault="00793B93" w:rsidP="000C7B0A">
            <w:pPr>
              <w:rPr>
                <w:rFonts w:ascii="Arial" w:hAnsi="Arial" w:cs="Arial"/>
                <w:b/>
                <w:bCs/>
                <w:color w:val="55AA8F"/>
                <w:sz w:val="36"/>
                <w:szCs w:val="36"/>
              </w:rPr>
            </w:pPr>
            <w:r>
              <w:rPr>
                <w:rFonts w:ascii="Verdana" w:hAnsi="Verdana"/>
              </w:rPr>
              <w:t>IEEE P802.15.7r1</w:t>
            </w:r>
            <w:r w:rsidR="002F6012">
              <w:rPr>
                <w:rFonts w:ascii="Verdana" w:hAnsi="Verdana"/>
              </w:rPr>
              <w:t xml:space="preserve"> is expecting to issue a call for proposals near the end of 2015, with a first draft of the standard for letter balloting near the end of 2016 and finalization of the </w:t>
            </w:r>
            <w:r w:rsidR="00012BBA">
              <w:rPr>
                <w:rFonts w:ascii="Verdana" w:hAnsi="Verdana"/>
              </w:rPr>
              <w:t xml:space="preserve">standard near the end of 2017. </w:t>
            </w:r>
            <w:r w:rsidR="00130A5E">
              <w:rPr>
                <w:rFonts w:ascii="Verdana" w:hAnsi="Verdana"/>
              </w:rPr>
              <w:t>The current</w:t>
            </w:r>
            <w:r w:rsidR="002F6012">
              <w:rPr>
                <w:rFonts w:ascii="Verdana" w:hAnsi="Verdana"/>
              </w:rPr>
              <w:t xml:space="preserve"> schedule can be found </w:t>
            </w:r>
            <w:hyperlink r:id="rId53" w:history="1">
              <w:r w:rsidR="002F6012" w:rsidRPr="003D3CEC">
                <w:rPr>
                  <w:rStyle w:val="Hyperlink"/>
                  <w:rFonts w:ascii="Verdana" w:hAnsi="Verdana"/>
                </w:rPr>
                <w:t>here</w:t>
              </w:r>
            </w:hyperlink>
            <w:r w:rsidR="002F6012">
              <w:rPr>
                <w:rFonts w:ascii="Verdana" w:hAnsi="Verdana"/>
              </w:rPr>
              <w:t>.</w:t>
            </w:r>
          </w:p>
          <w:p w14:paraId="71522BA8" w14:textId="77777777" w:rsidR="000C7B0A" w:rsidRDefault="000C7B0A" w:rsidP="000C7B0A">
            <w:pPr>
              <w:rPr>
                <w:rFonts w:ascii="Arial" w:hAnsi="Arial" w:cs="Arial"/>
                <w:b/>
                <w:bCs/>
                <w:color w:val="55AA8F"/>
                <w:sz w:val="36"/>
                <w:szCs w:val="36"/>
              </w:rPr>
            </w:pPr>
          </w:p>
          <w:p w14:paraId="7861D1DA" w14:textId="77777777" w:rsidR="00643C0A" w:rsidRDefault="00643C0A" w:rsidP="00B171AF">
            <w:r>
              <w:rPr>
                <w:rFonts w:ascii="Arial" w:hAnsi="Arial" w:cs="Arial"/>
                <w:b/>
                <w:bCs/>
                <w:color w:val="55AA8F"/>
                <w:sz w:val="36"/>
                <w:szCs w:val="36"/>
              </w:rPr>
              <w:t>Information</w:t>
            </w:r>
          </w:p>
          <w:p w14:paraId="5BBC81EB" w14:textId="77777777" w:rsidR="00643C0A" w:rsidRDefault="00955415" w:rsidP="00B171AF">
            <w:r>
              <w:rPr>
                <w:rFonts w:ascii="Verdana" w:hAnsi="Verdana"/>
              </w:rPr>
              <w:t>The standards process is contribution driven and relevant documents are always welcomed.</w:t>
            </w:r>
            <w:r w:rsidR="00643C0A">
              <w:rPr>
                <w:rFonts w:ascii="Verdana" w:hAnsi="Verdana"/>
              </w:rPr>
              <w:t xml:space="preserve"> Document submittal is simple</w:t>
            </w:r>
            <w:r>
              <w:rPr>
                <w:rFonts w:ascii="Verdana" w:hAnsi="Verdana"/>
              </w:rPr>
              <w:t xml:space="preserve"> by </w:t>
            </w:r>
            <w:r w:rsidR="00643C0A">
              <w:rPr>
                <w:rFonts w:ascii="Verdana" w:hAnsi="Verdana"/>
              </w:rPr>
              <w:t xml:space="preserve">using the standard IEEE 802.15 approved templates available </w:t>
            </w:r>
            <w:hyperlink r:id="rId54" w:tgtFrame="_blank" w:history="1">
              <w:r w:rsidR="00643C0A">
                <w:rPr>
                  <w:rStyle w:val="Hyperlink"/>
                  <w:rFonts w:ascii="Verdana" w:hAnsi="Verdana"/>
                </w:rPr>
                <w:t>here</w:t>
              </w:r>
            </w:hyperlink>
            <w:r w:rsidR="00643C0A">
              <w:rPr>
                <w:rFonts w:ascii="Verdana" w:hAnsi="Verdana"/>
              </w:rPr>
              <w:t>.</w:t>
            </w:r>
          </w:p>
          <w:p w14:paraId="69D0F999" w14:textId="77777777" w:rsidR="00643C0A" w:rsidRDefault="00643C0A" w:rsidP="00B171AF">
            <w:pPr>
              <w:rPr>
                <w:sz w:val="20"/>
              </w:rPr>
            </w:pPr>
          </w:p>
          <w:p w14:paraId="11044BA2" w14:textId="77777777" w:rsidR="00643C0A" w:rsidRDefault="00643C0A" w:rsidP="00B171AF">
            <w:pPr>
              <w:rPr>
                <w:rFonts w:eastAsiaTheme="minorEastAsia"/>
                <w:szCs w:val="24"/>
              </w:rPr>
            </w:pPr>
            <w:r>
              <w:rPr>
                <w:rFonts w:ascii="Verdana" w:hAnsi="Verdana"/>
              </w:rPr>
              <w:t xml:space="preserve">Please obtain a valid study group document number and upload your contribution to the document server </w:t>
            </w:r>
            <w:hyperlink r:id="rId55" w:tgtFrame="_blank" w:history="1">
              <w:r>
                <w:rPr>
                  <w:rStyle w:val="Hyperlink"/>
                  <w:rFonts w:ascii="Verdana" w:hAnsi="Verdana"/>
                </w:rPr>
                <w:t>here</w:t>
              </w:r>
            </w:hyperlink>
            <w:r>
              <w:rPr>
                <w:rFonts w:ascii="Verdana" w:hAnsi="Verdana"/>
              </w:rPr>
              <w:t>.</w:t>
            </w:r>
          </w:p>
          <w:p w14:paraId="6CD652A7" w14:textId="77777777" w:rsidR="00643C0A" w:rsidRDefault="00643C0A" w:rsidP="00B171AF">
            <w:pPr>
              <w:rPr>
                <w:sz w:val="20"/>
              </w:rPr>
            </w:pPr>
          </w:p>
          <w:p w14:paraId="752DB179" w14:textId="77777777" w:rsidR="00643C0A" w:rsidRDefault="00643C0A" w:rsidP="00B171AF">
            <w:pPr>
              <w:rPr>
                <w:rFonts w:eastAsiaTheme="minorEastAsia"/>
                <w:szCs w:val="24"/>
              </w:rPr>
            </w:pPr>
            <w:r>
              <w:rPr>
                <w:rFonts w:ascii="Verdana" w:hAnsi="Verdana"/>
              </w:rPr>
              <w:t>Please note that submission of copyrighted, confidential or proprietary material is prohibited. Double check for "Confidential" or "Proprietary" boilerplate before you push the "upload" button! </w:t>
            </w:r>
            <w:r>
              <w:t xml:space="preserve"> </w:t>
            </w:r>
          </w:p>
          <w:p w14:paraId="74FE62DE" w14:textId="77777777" w:rsidR="00643C0A" w:rsidRDefault="00643C0A" w:rsidP="00B171AF">
            <w:r>
              <w:rPr>
                <w:rFonts w:ascii="Arial" w:hAnsi="Arial" w:cs="Arial"/>
                <w:b/>
                <w:bCs/>
                <w:color w:val="55AA8F"/>
                <w:sz w:val="36"/>
                <w:szCs w:val="36"/>
              </w:rPr>
              <w:lastRenderedPageBreak/>
              <w:br/>
              <w:t>Who to contact with questions</w:t>
            </w:r>
            <w:r>
              <w:t xml:space="preserve"> </w:t>
            </w:r>
          </w:p>
          <w:p w14:paraId="5E23DED9" w14:textId="77777777" w:rsidR="00643C0A" w:rsidRPr="001F10D0" w:rsidRDefault="001F10D0" w:rsidP="00643C0A">
            <w:pPr>
              <w:numPr>
                <w:ilvl w:val="0"/>
                <w:numId w:val="2"/>
              </w:numPr>
              <w:rPr>
                <w:rStyle w:val="Hyperlink"/>
                <w:color w:val="auto"/>
                <w:u w:val="none"/>
              </w:rPr>
            </w:pPr>
            <w:r>
              <w:rPr>
                <w:rFonts w:ascii="Arial" w:hAnsi="Arial" w:cs="Arial"/>
                <w:b/>
                <w:bCs/>
              </w:rPr>
              <w:t>Task</w:t>
            </w:r>
            <w:r w:rsidR="00643C0A">
              <w:rPr>
                <w:rFonts w:ascii="Arial" w:hAnsi="Arial" w:cs="Arial"/>
                <w:b/>
                <w:bCs/>
              </w:rPr>
              <w:t xml:space="preserve"> Group Chairman: </w:t>
            </w:r>
            <w:hyperlink r:id="rId56" w:history="1">
              <w:r w:rsidR="00643C0A">
                <w:rPr>
                  <w:rStyle w:val="Hyperlink"/>
                  <w:rFonts w:ascii="Verdana" w:hAnsi="Verdana"/>
                </w:rPr>
                <w:t>Yeong Min Jang</w:t>
              </w:r>
            </w:hyperlink>
          </w:p>
          <w:p w14:paraId="212922F2" w14:textId="502515B4" w:rsidR="001F10D0" w:rsidRDefault="001F10D0" w:rsidP="001F10D0">
            <w:pPr>
              <w:numPr>
                <w:ilvl w:val="0"/>
                <w:numId w:val="2"/>
              </w:numPr>
            </w:pPr>
            <w:r>
              <w:rPr>
                <w:rFonts w:ascii="Arial" w:hAnsi="Arial" w:cs="Arial"/>
                <w:b/>
                <w:bCs/>
              </w:rPr>
              <w:t>Task Group Vice Chairman: </w:t>
            </w:r>
            <w:hyperlink r:id="rId57" w:history="1">
              <w:r w:rsidR="00FC67F2" w:rsidRPr="001F10D0">
                <w:rPr>
                  <w:rStyle w:val="Hyperlink"/>
                  <w:rFonts w:ascii="Arial" w:hAnsi="Arial" w:cs="Arial"/>
                  <w:bCs/>
                </w:rPr>
                <w:t>Rick Roberts</w:t>
              </w:r>
            </w:hyperlink>
            <w:r w:rsidR="00360D64">
              <w:rPr>
                <w:rStyle w:val="Hyperlink"/>
                <w:rFonts w:ascii="Arial" w:hAnsi="Arial" w:cs="Arial"/>
                <w:bCs/>
              </w:rPr>
              <w:t xml:space="preserve">, </w:t>
            </w:r>
            <w:r w:rsidR="00D5663B">
              <w:rPr>
                <w:rStyle w:val="Hyperlink"/>
                <w:rFonts w:ascii="Arial" w:hAnsi="Arial" w:cs="Arial"/>
                <w:bCs/>
              </w:rPr>
              <w:t xml:space="preserve">Yu </w:t>
            </w:r>
            <w:hyperlink r:id="rId58" w:history="1">
              <w:r w:rsidR="00360D64" w:rsidRPr="00D5663B">
                <w:rPr>
                  <w:rStyle w:val="Hyperlink"/>
                  <w:rFonts w:ascii="Arial" w:hAnsi="Arial" w:cs="Arial"/>
                  <w:bCs/>
                </w:rPr>
                <w:t>Zeng</w:t>
              </w:r>
            </w:hyperlink>
            <w:r>
              <w:t xml:space="preserve"> </w:t>
            </w:r>
          </w:p>
          <w:p w14:paraId="08DC1F92" w14:textId="22731498" w:rsidR="00FA4B81" w:rsidRPr="00FA4B81" w:rsidRDefault="001F10D0" w:rsidP="001F10D0">
            <w:pPr>
              <w:numPr>
                <w:ilvl w:val="0"/>
                <w:numId w:val="2"/>
              </w:numPr>
              <w:rPr>
                <w:rStyle w:val="Hyperlink"/>
                <w:color w:val="auto"/>
                <w:u w:val="none"/>
              </w:rPr>
            </w:pPr>
            <w:r>
              <w:rPr>
                <w:rFonts w:ascii="Arial" w:hAnsi="Arial" w:cs="Arial"/>
                <w:b/>
                <w:bCs/>
              </w:rPr>
              <w:t xml:space="preserve">Task Group </w:t>
            </w:r>
            <w:r w:rsidR="00FA4B81">
              <w:rPr>
                <w:rFonts w:ascii="Arial" w:hAnsi="Arial" w:cs="Arial"/>
                <w:b/>
                <w:bCs/>
              </w:rPr>
              <w:t xml:space="preserve">Chief </w:t>
            </w:r>
            <w:r>
              <w:rPr>
                <w:rFonts w:ascii="Arial" w:hAnsi="Arial" w:cs="Arial"/>
                <w:b/>
                <w:bCs/>
              </w:rPr>
              <w:t>Technical Editor: </w:t>
            </w:r>
            <w:hyperlink r:id="rId59" w:history="1">
              <w:r w:rsidRPr="001F10D0">
                <w:rPr>
                  <w:rStyle w:val="Hyperlink"/>
                  <w:rFonts w:ascii="Arial" w:hAnsi="Arial" w:cs="Arial"/>
                  <w:bCs/>
                </w:rPr>
                <w:t>Rick Roberts</w:t>
              </w:r>
            </w:hyperlink>
          </w:p>
          <w:p w14:paraId="422E57E9" w14:textId="4B4EDC6A" w:rsidR="001F10D0" w:rsidRDefault="00FA4B81" w:rsidP="001F10D0">
            <w:pPr>
              <w:numPr>
                <w:ilvl w:val="0"/>
                <w:numId w:val="2"/>
              </w:numPr>
            </w:pPr>
            <w:r>
              <w:rPr>
                <w:rFonts w:ascii="Arial" w:hAnsi="Arial" w:cs="Arial"/>
                <w:b/>
                <w:bCs/>
              </w:rPr>
              <w:t xml:space="preserve">Task Group Technical Editors: </w:t>
            </w:r>
            <w:hyperlink r:id="rId60" w:history="1">
              <w:r w:rsidRPr="00FA4B81">
                <w:rPr>
                  <w:rStyle w:val="Hyperlink"/>
                  <w:rFonts w:ascii="Arial" w:hAnsi="Arial" w:cs="Arial"/>
                  <w:bCs/>
                </w:rPr>
                <w:t>Jaesang Cha</w:t>
              </w:r>
            </w:hyperlink>
            <w:r>
              <w:rPr>
                <w:rStyle w:val="Hyperlink"/>
                <w:rFonts w:ascii="Arial" w:hAnsi="Arial" w:cs="Arial"/>
                <w:bCs/>
              </w:rPr>
              <w:t xml:space="preserve">, </w:t>
            </w:r>
            <w:hyperlink r:id="rId61" w:history="1">
              <w:r w:rsidRPr="00FA4B81">
                <w:rPr>
                  <w:rStyle w:val="Hyperlink"/>
                  <w:rFonts w:ascii="Arial" w:hAnsi="Arial" w:cs="Arial"/>
                  <w:bCs/>
                </w:rPr>
                <w:t>Murat Uysal</w:t>
              </w:r>
            </w:hyperlink>
            <w:hyperlink r:id="rId62" w:history="1"/>
          </w:p>
          <w:p w14:paraId="06EF4FC1" w14:textId="7510A3A1" w:rsidR="001F10D0" w:rsidRDefault="00FA4B81" w:rsidP="001F10D0">
            <w:pPr>
              <w:numPr>
                <w:ilvl w:val="0"/>
                <w:numId w:val="2"/>
              </w:numPr>
            </w:pPr>
            <w:r>
              <w:rPr>
                <w:rFonts w:ascii="Arial" w:hAnsi="Arial" w:cs="Arial"/>
                <w:b/>
                <w:bCs/>
              </w:rPr>
              <w:t>Task Group Secretaries</w:t>
            </w:r>
            <w:r w:rsidR="001F10D0">
              <w:rPr>
                <w:rFonts w:ascii="Arial" w:hAnsi="Arial" w:cs="Arial"/>
                <w:b/>
                <w:bCs/>
              </w:rPr>
              <w:t>: </w:t>
            </w:r>
            <w:hyperlink r:id="rId63" w:history="1">
              <w:r w:rsidRPr="00FA4B81">
                <w:rPr>
                  <w:rStyle w:val="Hyperlink"/>
                  <w:rFonts w:ascii="Arial" w:hAnsi="Arial" w:cs="Arial"/>
                  <w:bCs/>
                </w:rPr>
                <w:t>Nicola Serafimovski</w:t>
              </w:r>
            </w:hyperlink>
            <w:r>
              <w:rPr>
                <w:rFonts w:ascii="Arial" w:hAnsi="Arial" w:cs="Arial"/>
                <w:bCs/>
              </w:rPr>
              <w:t xml:space="preserve">, </w:t>
            </w:r>
            <w:hyperlink r:id="rId64" w:history="1">
              <w:r w:rsidRPr="00FA4B81">
                <w:rPr>
                  <w:rStyle w:val="Hyperlink"/>
                  <w:rFonts w:ascii="Arial" w:hAnsi="Arial" w:cs="Arial"/>
                  <w:bCs/>
                </w:rPr>
                <w:t>Rojan Chitrakar</w:t>
              </w:r>
            </w:hyperlink>
            <w:hyperlink r:id="rId65" w:history="1"/>
          </w:p>
          <w:p w14:paraId="25D344E1" w14:textId="77777777" w:rsidR="00643C0A" w:rsidRDefault="00643C0A" w:rsidP="00B171AF">
            <w:pPr>
              <w:pStyle w:val="NormalWeb"/>
              <w:jc w:val="center"/>
            </w:pPr>
            <w:r>
              <w:rPr>
                <w:rFonts w:ascii="Arial" w:hAnsi="Arial" w:cs="Arial"/>
                <w:sz w:val="15"/>
                <w:szCs w:val="15"/>
              </w:rPr>
              <w:t>The Institute of Electrical and Electronics Engineers, Inc.</w:t>
            </w:r>
            <w:r>
              <w:t xml:space="preserve"> </w:t>
            </w:r>
          </w:p>
        </w:tc>
      </w:tr>
    </w:tbl>
    <w:p w14:paraId="4A0D2E71" w14:textId="77777777" w:rsidR="00643C0A" w:rsidRDefault="00643C0A" w:rsidP="00643C0A">
      <w:pPr>
        <w:rPr>
          <w:rFonts w:eastAsiaTheme="minorEastAsia"/>
          <w:lang w:val="de-DE"/>
        </w:rPr>
      </w:pPr>
      <w:r>
        <w:rPr>
          <w:vanish/>
          <w:lang w:val="de-DE"/>
        </w:rPr>
        <w:lastRenderedPageBreak/>
        <w:t> </w:t>
      </w:r>
    </w:p>
    <w:tbl>
      <w:tblPr>
        <w:tblStyle w:val="NormaleTabelle"/>
        <w:tblW w:w="15810" w:type="dxa"/>
        <w:tblCellSpacing w:w="15" w:type="dxa"/>
        <w:tblInd w:w="0" w:type="dxa"/>
        <w:tblLook w:val="04A0" w:firstRow="1" w:lastRow="0" w:firstColumn="1" w:lastColumn="0" w:noHBand="0" w:noVBand="1"/>
      </w:tblPr>
      <w:tblGrid>
        <w:gridCol w:w="13286"/>
        <w:gridCol w:w="2524"/>
      </w:tblGrid>
      <w:tr w:rsidR="00643C0A" w14:paraId="117B8874" w14:textId="77777777" w:rsidTr="00B171AF">
        <w:trPr>
          <w:tblCellSpacing w:w="15" w:type="dxa"/>
        </w:trPr>
        <w:tc>
          <w:tcPr>
            <w:tcW w:w="13125" w:type="dxa"/>
            <w:gridSpan w:val="2"/>
            <w:shd w:val="clear" w:color="auto" w:fill="FFFFFF"/>
            <w:tcMar>
              <w:top w:w="15" w:type="dxa"/>
              <w:left w:w="15" w:type="dxa"/>
              <w:bottom w:w="15" w:type="dxa"/>
              <w:right w:w="15" w:type="dxa"/>
            </w:tcMar>
            <w:vAlign w:val="center"/>
            <w:hideMark/>
          </w:tcPr>
          <w:p w14:paraId="76BB7B71" w14:textId="77777777" w:rsidR="00643C0A" w:rsidRDefault="00643C0A" w:rsidP="00B171AF">
            <w:r>
              <w:rPr>
                <w:noProof/>
              </w:rPr>
              <w:drawing>
                <wp:inline distT="0" distB="0" distL="0" distR="0" wp14:anchorId="1724633D" wp14:editId="69FFD347">
                  <wp:extent cx="9525" cy="9525"/>
                  <wp:effectExtent l="0" t="0" r="0" b="0"/>
                  <wp:docPr id="3" name="Picture 3" descr="http://ieee802.org/15/pub/pix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eee802.org/15/pub/pixb.gif"/>
                          <pic:cNvPicPr>
                            <a:picLocks noChangeAspect="1" noChangeArrowheads="1"/>
                          </pic:cNvPicPr>
                        </pic:nvPicPr>
                        <pic:blipFill>
                          <a:blip r:link="rId6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43C0A" w14:paraId="7D0DEFDC" w14:textId="77777777" w:rsidTr="00B171AF">
        <w:trPr>
          <w:tblCellSpacing w:w="15" w:type="dxa"/>
        </w:trPr>
        <w:tc>
          <w:tcPr>
            <w:tcW w:w="11055" w:type="dxa"/>
            <w:shd w:val="clear" w:color="auto" w:fill="FFFFFF"/>
            <w:tcMar>
              <w:top w:w="15" w:type="dxa"/>
              <w:left w:w="15" w:type="dxa"/>
              <w:bottom w:w="15" w:type="dxa"/>
              <w:right w:w="15" w:type="dxa"/>
            </w:tcMar>
            <w:vAlign w:val="center"/>
            <w:hideMark/>
          </w:tcPr>
          <w:p w14:paraId="4B2E7AEB" w14:textId="77777777" w:rsidR="00643C0A" w:rsidRDefault="00643C0A" w:rsidP="00B171AF">
            <w:r>
              <w:rPr>
                <w:sz w:val="15"/>
                <w:szCs w:val="15"/>
              </w:rPr>
              <w:t xml:space="preserve">If you would like to contact the IEEE 802.15 Webmaster, email to </w:t>
            </w:r>
            <w:hyperlink r:id="rId67" w:history="1">
              <w:r>
                <w:rPr>
                  <w:rStyle w:val="Hyperlink"/>
                  <w:rFonts w:ascii="Arial" w:hAnsi="Arial" w:cs="Arial"/>
                  <w:sz w:val="15"/>
                  <w:szCs w:val="15"/>
                </w:rPr>
                <w:t>alfvin@ieee.org</w:t>
              </w:r>
            </w:hyperlink>
            <w:r>
              <w:rPr>
                <w:sz w:val="15"/>
                <w:szCs w:val="15"/>
              </w:rPr>
              <w:br/>
              <w:t xml:space="preserve">Â© </w:t>
            </w:r>
            <w:hyperlink r:id="rId68" w:history="1">
              <w:r>
                <w:rPr>
                  <w:rStyle w:val="Hyperlink"/>
                  <w:sz w:val="15"/>
                  <w:szCs w:val="15"/>
                </w:rPr>
                <w:t>Copyright</w:t>
              </w:r>
            </w:hyperlink>
            <w:r>
              <w:rPr>
                <w:sz w:val="15"/>
                <w:szCs w:val="15"/>
              </w:rPr>
              <w:t xml:space="preserve"> 2003, IEEE.   </w:t>
            </w:r>
            <w:hyperlink r:id="rId69" w:history="1">
              <w:r>
                <w:rPr>
                  <w:rStyle w:val="Hyperlink"/>
                  <w:sz w:val="15"/>
                  <w:szCs w:val="15"/>
                </w:rPr>
                <w:t>Terms &amp; Conditions</w:t>
              </w:r>
            </w:hyperlink>
            <w:r>
              <w:rPr>
                <w:sz w:val="15"/>
                <w:szCs w:val="15"/>
              </w:rPr>
              <w:t xml:space="preserve">.  </w:t>
            </w:r>
            <w:hyperlink r:id="rId70" w:history="1">
              <w:r>
                <w:rPr>
                  <w:rStyle w:val="Hyperlink"/>
                  <w:sz w:val="15"/>
                  <w:szCs w:val="15"/>
                </w:rPr>
                <w:t>Privacy &amp; Security</w:t>
              </w:r>
            </w:hyperlink>
            <w:r>
              <w:t xml:space="preserve"> </w:t>
            </w:r>
          </w:p>
        </w:tc>
        <w:tc>
          <w:tcPr>
            <w:tcW w:w="2070" w:type="dxa"/>
            <w:shd w:val="clear" w:color="auto" w:fill="FFFFFF"/>
            <w:tcMar>
              <w:top w:w="15" w:type="dxa"/>
              <w:left w:w="15" w:type="dxa"/>
              <w:bottom w:w="15" w:type="dxa"/>
              <w:right w:w="15" w:type="dxa"/>
            </w:tcMar>
            <w:hideMark/>
          </w:tcPr>
          <w:p w14:paraId="512E6CBA" w14:textId="77777777" w:rsidR="00643C0A" w:rsidRDefault="00643C0A" w:rsidP="00B171AF">
            <w:r>
              <w:rPr>
                <w:noProof/>
              </w:rPr>
              <w:drawing>
                <wp:anchor distT="0" distB="0" distL="0" distR="0" simplePos="0" relativeHeight="251659264" behindDoc="0" locked="0" layoutInCell="1" allowOverlap="0" wp14:anchorId="16594CDF" wp14:editId="7AE6C712">
                  <wp:simplePos x="0" y="0"/>
                  <wp:positionH relativeFrom="column">
                    <wp:align>right</wp:align>
                  </wp:positionH>
                  <wp:positionV relativeFrom="line">
                    <wp:posOffset>0</wp:posOffset>
                  </wp:positionV>
                  <wp:extent cx="514350" cy="400050"/>
                  <wp:effectExtent l="0" t="0" r="0" b="0"/>
                  <wp:wrapSquare wrapText="bothSides"/>
                  <wp:docPr id="2" name="Picture 2" descr="Small I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IEEE Logo"/>
                          <pic:cNvPicPr>
                            <a:picLocks noChangeAspect="1" noChangeArrowheads="1"/>
                          </pic:cNvPicPr>
                        </pic:nvPicPr>
                        <pic:blipFill>
                          <a:blip r:link="rId71">
                            <a:extLst>
                              <a:ext uri="{28A0092B-C50C-407E-A947-70E740481C1C}">
                                <a14:useLocalDpi xmlns:a14="http://schemas.microsoft.com/office/drawing/2010/main" val="0"/>
                              </a:ext>
                            </a:extLst>
                          </a:blip>
                          <a:srcRect/>
                          <a:stretch>
                            <a:fillRect/>
                          </a:stretch>
                        </pic:blipFill>
                        <pic:spPr bwMode="auto">
                          <a:xfrm>
                            <a:off x="0" y="0"/>
                            <a:ext cx="5143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AB7D864" w14:textId="77777777" w:rsidR="00643C0A" w:rsidRDefault="00643C0A" w:rsidP="00643C0A"/>
    <w:p w14:paraId="19F52569" w14:textId="77777777" w:rsidR="00344EC4" w:rsidRDefault="00344EC4">
      <w:pPr>
        <w:widowControl w:val="0"/>
        <w:spacing w:before="120"/>
      </w:pPr>
    </w:p>
    <w:sectPr w:rsidR="00344EC4" w:rsidSect="00643C0A">
      <w:headerReference w:type="even" r:id="rId72"/>
      <w:headerReference w:type="default" r:id="rId73"/>
      <w:footerReference w:type="even" r:id="rId74"/>
      <w:footerReference w:type="default" r:id="rId75"/>
      <w:headerReference w:type="first" r:id="rId76"/>
      <w:footerReference w:type="first" r:id="rId77"/>
      <w:footnotePr>
        <w:pos w:val="beneathText"/>
      </w:footnotePr>
      <w:pgSz w:w="15840" w:h="12240" w:orient="landscape"/>
      <w:pgMar w:top="1440" w:right="1800" w:bottom="1440" w:left="1800" w:header="1296" w:footer="1296" w:gutter="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11326" w14:textId="77777777" w:rsidR="00716551" w:rsidRDefault="00716551">
      <w:r>
        <w:separator/>
      </w:r>
    </w:p>
  </w:endnote>
  <w:endnote w:type="continuationSeparator" w:id="0">
    <w:p w14:paraId="0BB4FBF0" w14:textId="77777777" w:rsidR="00716551" w:rsidRDefault="0071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08E3F" w14:textId="77777777" w:rsidR="00AB598C" w:rsidRDefault="00AB59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DD408" w14:textId="77777777" w:rsidR="0003685F" w:rsidRDefault="0071655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344EC4">
        <w:rPr>
          <w:noProof/>
        </w:rPr>
        <w:t>Roberts, Richard D</w:t>
      </w:r>
    </w:fldSimple>
    <w:r w:rsidR="00CF1B72">
      <w:t xml:space="preserve"> </w:t>
    </w:r>
    <w:r>
      <w:t xml:space="preserve"> </w:t>
    </w:r>
    <w:r w:rsidR="00CF1B72">
      <w:t>(Intel)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58347" w14:textId="77777777" w:rsidR="0003685F" w:rsidRDefault="0071655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29393" w14:textId="77777777" w:rsidR="00716551" w:rsidRDefault="00716551">
      <w:r>
        <w:separator/>
      </w:r>
    </w:p>
  </w:footnote>
  <w:footnote w:type="continuationSeparator" w:id="0">
    <w:p w14:paraId="44F719AA" w14:textId="77777777" w:rsidR="00716551" w:rsidRDefault="00716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0448C" w14:textId="77777777" w:rsidR="00AB598C" w:rsidRDefault="00AB59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B1B42" w14:textId="332AFCBD" w:rsidR="0003685F" w:rsidRDefault="0071655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B598C">
      <w:rPr>
        <w:b/>
        <w:noProof/>
        <w:sz w:val="28"/>
      </w:rPr>
      <w:t>January, 2015</w:t>
    </w:r>
    <w:r>
      <w:rPr>
        <w:b/>
        <w:sz w:val="28"/>
      </w:rPr>
      <w:fldChar w:fldCharType="end"/>
    </w:r>
    <w:r>
      <w:rPr>
        <w:b/>
        <w:sz w:val="28"/>
      </w:rPr>
      <w:tab/>
      <w:t xml:space="preserve"> IEEE P802.15-</w:t>
    </w:r>
    <w:r w:rsidR="00030ECE" w:rsidRPr="00030ECE">
      <w:rPr>
        <w:rStyle w:val="highlight1"/>
        <w:rFonts w:ascii="Verdana" w:hAnsi="Verdana"/>
        <w:b w:val="0"/>
        <w:color w:val="000000"/>
      </w:rPr>
      <w:t>15-0056-0</w:t>
    </w:r>
    <w:r w:rsidR="00AB598C">
      <w:rPr>
        <w:rStyle w:val="highlight1"/>
        <w:rFonts w:ascii="Verdana" w:hAnsi="Verdana"/>
        <w:b w:val="0"/>
        <w:color w:val="000000"/>
      </w:rPr>
      <w:t>2</w:t>
    </w:r>
    <w:bookmarkStart w:id="0" w:name="_GoBack"/>
    <w:bookmarkEnd w:id="0"/>
    <w:r w:rsidR="00030ECE" w:rsidRPr="00030ECE">
      <w:rPr>
        <w:rStyle w:val="highlight1"/>
        <w:rFonts w:ascii="Verdana" w:hAnsi="Verdana"/>
        <w:b w:val="0"/>
        <w:color w:val="000000"/>
      </w:rPr>
      <w:t>-0007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1C3A5" w14:textId="77777777" w:rsidR="0003685F" w:rsidRDefault="0071655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77F22"/>
    <w:multiLevelType w:val="multilevel"/>
    <w:tmpl w:val="1AB2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6D482D"/>
    <w:multiLevelType w:val="hybridMultilevel"/>
    <w:tmpl w:val="7678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C4"/>
    <w:rsid w:val="00012BBA"/>
    <w:rsid w:val="00030ECE"/>
    <w:rsid w:val="0003685F"/>
    <w:rsid w:val="00095140"/>
    <w:rsid w:val="000B4007"/>
    <w:rsid w:val="000C7B0A"/>
    <w:rsid w:val="000E3CA3"/>
    <w:rsid w:val="00130A5E"/>
    <w:rsid w:val="00143AAF"/>
    <w:rsid w:val="0016329A"/>
    <w:rsid w:val="00181111"/>
    <w:rsid w:val="001D40F6"/>
    <w:rsid w:val="001F10D0"/>
    <w:rsid w:val="002011AD"/>
    <w:rsid w:val="00201920"/>
    <w:rsid w:val="00251A0F"/>
    <w:rsid w:val="0025406B"/>
    <w:rsid w:val="002625EB"/>
    <w:rsid w:val="002E54E2"/>
    <w:rsid w:val="002F6012"/>
    <w:rsid w:val="00344EC4"/>
    <w:rsid w:val="00360D64"/>
    <w:rsid w:val="003A5F7B"/>
    <w:rsid w:val="003D107A"/>
    <w:rsid w:val="003D3CEC"/>
    <w:rsid w:val="00436CBE"/>
    <w:rsid w:val="004E2DAD"/>
    <w:rsid w:val="005352DF"/>
    <w:rsid w:val="005B1736"/>
    <w:rsid w:val="005D0FF0"/>
    <w:rsid w:val="006039A7"/>
    <w:rsid w:val="00643C0A"/>
    <w:rsid w:val="00645CF3"/>
    <w:rsid w:val="00660A8B"/>
    <w:rsid w:val="00673522"/>
    <w:rsid w:val="006E5907"/>
    <w:rsid w:val="00706490"/>
    <w:rsid w:val="00713B43"/>
    <w:rsid w:val="00716551"/>
    <w:rsid w:val="00793B93"/>
    <w:rsid w:val="007C7875"/>
    <w:rsid w:val="007F7278"/>
    <w:rsid w:val="00814332"/>
    <w:rsid w:val="00840C06"/>
    <w:rsid w:val="008423D8"/>
    <w:rsid w:val="00884E87"/>
    <w:rsid w:val="00953C85"/>
    <w:rsid w:val="00955415"/>
    <w:rsid w:val="00984885"/>
    <w:rsid w:val="00993BCD"/>
    <w:rsid w:val="00A14483"/>
    <w:rsid w:val="00A675D0"/>
    <w:rsid w:val="00AB598C"/>
    <w:rsid w:val="00AE4622"/>
    <w:rsid w:val="00B14578"/>
    <w:rsid w:val="00B307E0"/>
    <w:rsid w:val="00C621FD"/>
    <w:rsid w:val="00CF1B72"/>
    <w:rsid w:val="00D5663B"/>
    <w:rsid w:val="00DD0C27"/>
    <w:rsid w:val="00DE4213"/>
    <w:rsid w:val="00EC4394"/>
    <w:rsid w:val="00FA4B81"/>
    <w:rsid w:val="00FC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700EFB9C"/>
  <w15:chartTrackingRefBased/>
  <w15:docId w15:val="{292D05C3-B0C2-4422-B92D-17EF9571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643C0A"/>
    <w:rPr>
      <w:color w:val="0000FF"/>
      <w:u w:val="single"/>
    </w:rPr>
  </w:style>
  <w:style w:type="paragraph" w:styleId="NormalWeb">
    <w:name w:val="Normal (Web)"/>
    <w:basedOn w:val="Normal"/>
    <w:uiPriority w:val="99"/>
    <w:semiHidden/>
    <w:unhideWhenUsed/>
    <w:rsid w:val="00643C0A"/>
    <w:pPr>
      <w:spacing w:before="100" w:beforeAutospacing="1" w:after="100" w:afterAutospacing="1"/>
    </w:pPr>
    <w:rPr>
      <w:rFonts w:eastAsiaTheme="minorEastAsia"/>
      <w:szCs w:val="24"/>
    </w:rPr>
  </w:style>
  <w:style w:type="table" w:customStyle="1" w:styleId="NormaleTabelle">
    <w:name w:val="Normale Tabelle"/>
    <w:uiPriority w:val="99"/>
    <w:semiHidden/>
    <w:qFormat/>
    <w:rsid w:val="00643C0A"/>
    <w:rPr>
      <w:rFonts w:ascii="Times New Roman" w:hAnsi="Times New Roman"/>
    </w:rPr>
    <w:tblPr>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643C0A"/>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643C0A"/>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643C0A"/>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643C0A"/>
    <w:rPr>
      <w:rFonts w:ascii="Arial" w:eastAsiaTheme="minorEastAsia" w:hAnsi="Arial" w:cs="Arial"/>
      <w:vanish/>
      <w:sz w:val="16"/>
      <w:szCs w:val="16"/>
    </w:rPr>
  </w:style>
  <w:style w:type="character" w:customStyle="1" w:styleId="highlight1">
    <w:name w:val="highlight1"/>
    <w:basedOn w:val="DefaultParagraphFont"/>
    <w:rsid w:val="00030ECE"/>
    <w:rPr>
      <w:b/>
      <w:bCs/>
    </w:rPr>
  </w:style>
  <w:style w:type="character" w:styleId="FollowedHyperlink">
    <w:name w:val="FollowedHyperlink"/>
    <w:basedOn w:val="DefaultParagraphFont"/>
    <w:uiPriority w:val="99"/>
    <w:semiHidden/>
    <w:unhideWhenUsed/>
    <w:rsid w:val="005D0FF0"/>
    <w:rPr>
      <w:color w:val="954F72" w:themeColor="followedHyperlink"/>
      <w:u w:val="single"/>
    </w:rPr>
  </w:style>
  <w:style w:type="character" w:styleId="CommentReference">
    <w:name w:val="annotation reference"/>
    <w:basedOn w:val="DefaultParagraphFont"/>
    <w:uiPriority w:val="99"/>
    <w:semiHidden/>
    <w:unhideWhenUsed/>
    <w:rsid w:val="00B14578"/>
    <w:rPr>
      <w:sz w:val="16"/>
      <w:szCs w:val="16"/>
    </w:rPr>
  </w:style>
  <w:style w:type="paragraph" w:styleId="CommentText">
    <w:name w:val="annotation text"/>
    <w:basedOn w:val="Normal"/>
    <w:link w:val="CommentTextChar"/>
    <w:uiPriority w:val="99"/>
    <w:semiHidden/>
    <w:unhideWhenUsed/>
    <w:rsid w:val="00B14578"/>
    <w:rPr>
      <w:sz w:val="20"/>
    </w:rPr>
  </w:style>
  <w:style w:type="character" w:customStyle="1" w:styleId="CommentTextChar">
    <w:name w:val="Comment Text Char"/>
    <w:basedOn w:val="DefaultParagraphFont"/>
    <w:link w:val="CommentText"/>
    <w:uiPriority w:val="99"/>
    <w:semiHidden/>
    <w:rsid w:val="00B1457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14578"/>
    <w:rPr>
      <w:b/>
      <w:bCs/>
    </w:rPr>
  </w:style>
  <w:style w:type="character" w:customStyle="1" w:styleId="CommentSubjectChar">
    <w:name w:val="Comment Subject Char"/>
    <w:basedOn w:val="CommentTextChar"/>
    <w:link w:val="CommentSubject"/>
    <w:uiPriority w:val="99"/>
    <w:semiHidden/>
    <w:rsid w:val="00B14578"/>
    <w:rPr>
      <w:rFonts w:ascii="Times New Roman" w:hAnsi="Times New Roman"/>
      <w:b/>
      <w:bCs/>
    </w:rPr>
  </w:style>
  <w:style w:type="paragraph" w:styleId="BalloonText">
    <w:name w:val="Balloon Text"/>
    <w:basedOn w:val="Normal"/>
    <w:link w:val="BalloonTextChar"/>
    <w:uiPriority w:val="99"/>
    <w:semiHidden/>
    <w:unhideWhenUsed/>
    <w:rsid w:val="00B145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5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0.xml"/><Relationship Id="rId39" Type="http://schemas.openxmlformats.org/officeDocument/2006/relationships/hyperlink" Target="http://www.ieee802.org/18/" TargetMode="External"/><Relationship Id="rId21" Type="http://schemas.openxmlformats.org/officeDocument/2006/relationships/control" Target="activeX/activeX7.xml"/><Relationship Id="rId34" Type="http://schemas.openxmlformats.org/officeDocument/2006/relationships/control" Target="activeX/activeX14.xml"/><Relationship Id="rId42" Type="http://schemas.openxmlformats.org/officeDocument/2006/relationships/hyperlink" Target="http://ieee802.org/21/" TargetMode="External"/><Relationship Id="rId47" Type="http://schemas.openxmlformats.org/officeDocument/2006/relationships/hyperlink" Target="http://standards.ieee.org/board/pat/" TargetMode="External"/><Relationship Id="rId50" Type="http://schemas.openxmlformats.org/officeDocument/2006/relationships/hyperlink" Target="https://mentor.ieee.org/802.15/dcn/15/15-15-0064-00-0007-p802-15-7-revision-par-approved-2014-12-10.pdf" TargetMode="External"/><Relationship Id="rId55" Type="http://schemas.openxmlformats.org/officeDocument/2006/relationships/hyperlink" Target="https://mentor.ieee.org/802.15/documents" TargetMode="External"/><Relationship Id="rId63" Type="http://schemas.openxmlformats.org/officeDocument/2006/relationships/hyperlink" Target="mailto:nikola.serafimovski@purelifi.com" TargetMode="External"/><Relationship Id="rId68" Type="http://schemas.openxmlformats.org/officeDocument/2006/relationships/hyperlink" Target="http://www.ieee.org/copyright/" TargetMode="External"/><Relationship Id="rId76" Type="http://schemas.openxmlformats.org/officeDocument/2006/relationships/header" Target="header3.xml"/><Relationship Id="rId7" Type="http://schemas.openxmlformats.org/officeDocument/2006/relationships/image" Target="file:///C:\Users\rdrobert\Documents\RRoberts\IEEE802\802.15\TG%207%20R1\Jan%202015\Documents\OLD\IEEE%20802_15%20WPAN%2015_7%20Amendment%20Study%20Group_files\ieee802-15%2520logo.jpg" TargetMode="External"/><Relationship Id="rId71" Type="http://schemas.openxmlformats.org/officeDocument/2006/relationships/image" Target="file:///C:\Users\rdrobert\Documents\RRoberts\IEEE802\802.15\TG%207%20R1\Jan%202015\Documents\OLD\IEEE%20802_15%20WPAN%2015_7%20Amendment%20Study%20Group_files\smlogo.gif"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3.xml"/><Relationship Id="rId37" Type="http://schemas.openxmlformats.org/officeDocument/2006/relationships/hyperlink" Target="http://ieee802.org/11/" TargetMode="External"/><Relationship Id="rId40" Type="http://schemas.openxmlformats.org/officeDocument/2006/relationships/hyperlink" Target="http://ieee802.org/19/" TargetMode="External"/><Relationship Id="rId45" Type="http://schemas.openxmlformats.org/officeDocument/2006/relationships/hyperlink" Target="http://ieee802.org/" TargetMode="External"/><Relationship Id="rId53" Type="http://schemas.openxmlformats.org/officeDocument/2006/relationships/hyperlink" Target="https://mentor.ieee.org/802.15/dcn/15/15-15-0003-00-0007-suggested-15-7r1-milestones-and-schedule.pptx" TargetMode="External"/><Relationship Id="rId58" Type="http://schemas.openxmlformats.org/officeDocument/2006/relationships/hyperlink" Target="mailto:zengyu@ctbri.com.cn" TargetMode="External"/><Relationship Id="rId66" Type="http://schemas.openxmlformats.org/officeDocument/2006/relationships/image" Target="file:///C:\Users\rdrobert\Documents\RRoberts\IEEE802\802.15\TG%207%20R1\Jan%202015\Documents\OLD\IEEE%20802_15%20WPAN%2015_7%20Amendment%20Study%20Group_files\pixb.gif"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mailto:murat.uysal@ozyegin.edu.tr" TargetMode="Externa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wmf"/><Relationship Id="rId44" Type="http://schemas.openxmlformats.org/officeDocument/2006/relationships/hyperlink" Target="http://ieee802.org/23/" TargetMode="External"/><Relationship Id="rId52" Type="http://schemas.openxmlformats.org/officeDocument/2006/relationships/hyperlink" Target="http://grouper.ieee.org/groups/802/15/pub/Meeting_Plan.html" TargetMode="External"/><Relationship Id="rId60" Type="http://schemas.openxmlformats.org/officeDocument/2006/relationships/hyperlink" Target="mailto:chajs@seoultech.ac.kr" TargetMode="External"/><Relationship Id="rId65" Type="http://schemas.openxmlformats.org/officeDocument/2006/relationships/hyperlink" Target="mailto:yjang@kookmin.ac.kr"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hyperlink" Target="http://ieee802.org/15/index.html" TargetMode="External"/><Relationship Id="rId43" Type="http://schemas.openxmlformats.org/officeDocument/2006/relationships/hyperlink" Target="http://ieee802.org/22/" TargetMode="External"/><Relationship Id="rId48" Type="http://schemas.openxmlformats.org/officeDocument/2006/relationships/hyperlink" Target="http://www.ieee-isto.org/" TargetMode="External"/><Relationship Id="rId56" Type="http://schemas.openxmlformats.org/officeDocument/2006/relationships/hyperlink" Target="mailto:yjang@kookmin.ac.kr" TargetMode="External"/><Relationship Id="rId64" Type="http://schemas.openxmlformats.org/officeDocument/2006/relationships/hyperlink" Target="mailto:rojan.chitrakar@sg.panasonic.com" TargetMode="External"/><Relationship Id="rId69" Type="http://schemas.openxmlformats.org/officeDocument/2006/relationships/hyperlink" Target="http://www.ieee.org/copyright/legal.htm" TargetMode="External"/><Relationship Id="rId77"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hyperlink" Target="https://mentor.ieee.org/802.15/dcn/14/15-14-0216-03-007a-draft-csd-for-ieee-802-15-sg7a-occ.docx"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3.wmf"/><Relationship Id="rId38" Type="http://schemas.openxmlformats.org/officeDocument/2006/relationships/hyperlink" Target="http://ieee802.org/16/" TargetMode="External"/><Relationship Id="rId46" Type="http://schemas.openxmlformats.org/officeDocument/2006/relationships/hyperlink" Target="http://standards.ieee.org/" TargetMode="External"/><Relationship Id="rId59" Type="http://schemas.openxmlformats.org/officeDocument/2006/relationships/hyperlink" Target="mailto:richard.d.roberts@intel.com" TargetMode="External"/><Relationship Id="rId67" Type="http://schemas.openxmlformats.org/officeDocument/2006/relationships/hyperlink" Target="mailto:alfvin@ieee.org" TargetMode="External"/><Relationship Id="rId20" Type="http://schemas.openxmlformats.org/officeDocument/2006/relationships/image" Target="media/image7.wmf"/><Relationship Id="rId41" Type="http://schemas.openxmlformats.org/officeDocument/2006/relationships/hyperlink" Target="http://ieee802.org/20/" TargetMode="External"/><Relationship Id="rId54" Type="http://schemas.openxmlformats.org/officeDocument/2006/relationships/hyperlink" Target="http://grouper.ieee.org/groups/802/15/pub/Download.html" TargetMode="External"/><Relationship Id="rId62" Type="http://schemas.openxmlformats.org/officeDocument/2006/relationships/hyperlink" Target="mailto:yjang@kookmin.ac.kr" TargetMode="External"/><Relationship Id="rId70" Type="http://schemas.openxmlformats.org/officeDocument/2006/relationships/hyperlink" Target="http://www.ieee.org/copyright/privacy.htm"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yperlink" Target="http://standards.ieee.org/wireless/" TargetMode="External"/><Relationship Id="rId49" Type="http://schemas.openxmlformats.org/officeDocument/2006/relationships/hyperlink" Target="http://www.ieee.org/" TargetMode="External"/><Relationship Id="rId57" Type="http://schemas.openxmlformats.org/officeDocument/2006/relationships/hyperlink" Target="mailto:richard.d.roberts@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G%207\TG%207%20R1\Jan%202015\Documents\IEEE-P802_1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71</TotalTime>
  <Pages>5</Pages>
  <Words>627</Words>
  <Characters>6034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&lt;street address&gt;_x000d_
TELEPHONE: &lt;phone#&gt;_x000d_
FAX: &lt;fax#&gt;_x000d_
EMAIL: &lt;email&gt;</dc:description>
  <cp:lastModifiedBy>Roberts, Richard D</cp:lastModifiedBy>
  <cp:revision>30</cp:revision>
  <cp:lastPrinted>2015-01-13T19:56:00Z</cp:lastPrinted>
  <dcterms:created xsi:type="dcterms:W3CDTF">2015-01-15T15:40:00Z</dcterms:created>
  <dcterms:modified xsi:type="dcterms:W3CDTF">2015-01-15T23:50:00Z</dcterms:modified>
  <cp:category>&lt;doc#&gt;</cp:category>
</cp:coreProperties>
</file>