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BCF" w:rsidRDefault="00A53B14">
      <w:pPr>
        <w:jc w:val="center"/>
        <w:rPr>
          <w:b/>
          <w:sz w:val="28"/>
        </w:rPr>
      </w:pPr>
      <w:r>
        <w:rPr>
          <w:b/>
          <w:sz w:val="28"/>
        </w:rPr>
        <w:t>IEEE P802.15</w:t>
      </w:r>
    </w:p>
    <w:p w:rsidR="00DB5BCF" w:rsidRDefault="00A53B14">
      <w:pPr>
        <w:jc w:val="center"/>
        <w:rPr>
          <w:b/>
          <w:sz w:val="28"/>
        </w:rPr>
      </w:pPr>
      <w:r>
        <w:rPr>
          <w:b/>
          <w:sz w:val="28"/>
        </w:rPr>
        <w:t>Wireless Personal Area Networks</w:t>
      </w:r>
    </w:p>
    <w:p w:rsidR="00DB5BCF" w:rsidRDefault="00DB5BCF">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B5BCF">
        <w:tc>
          <w:tcPr>
            <w:tcW w:w="1260" w:type="dxa"/>
            <w:tcBorders>
              <w:top w:val="single" w:sz="6" w:space="0" w:color="auto"/>
            </w:tcBorders>
          </w:tcPr>
          <w:p w:rsidR="00DB5BCF" w:rsidRDefault="00A53B14">
            <w:pPr>
              <w:pStyle w:val="covertext"/>
            </w:pPr>
            <w:r>
              <w:t>Project</w:t>
            </w:r>
          </w:p>
        </w:tc>
        <w:tc>
          <w:tcPr>
            <w:tcW w:w="8190" w:type="dxa"/>
            <w:gridSpan w:val="2"/>
            <w:tcBorders>
              <w:top w:val="single" w:sz="6" w:space="0" w:color="auto"/>
            </w:tcBorders>
          </w:tcPr>
          <w:p w:rsidR="00DB5BCF" w:rsidRDefault="00A53B14">
            <w:pPr>
              <w:pStyle w:val="covertext"/>
            </w:pPr>
            <w:r>
              <w:t>IEEE P802.15 Working Group for Wireless Personal Area Networks (WPANs)</w:t>
            </w:r>
          </w:p>
        </w:tc>
      </w:tr>
      <w:tr w:rsidR="00DB5BCF">
        <w:tc>
          <w:tcPr>
            <w:tcW w:w="1260" w:type="dxa"/>
            <w:tcBorders>
              <w:top w:val="single" w:sz="6" w:space="0" w:color="auto"/>
            </w:tcBorders>
          </w:tcPr>
          <w:p w:rsidR="00DB5BCF" w:rsidRDefault="00A53B14">
            <w:pPr>
              <w:pStyle w:val="covertext"/>
            </w:pPr>
            <w:r>
              <w:t>Title</w:t>
            </w:r>
          </w:p>
        </w:tc>
        <w:tc>
          <w:tcPr>
            <w:tcW w:w="8190" w:type="dxa"/>
            <w:gridSpan w:val="2"/>
            <w:tcBorders>
              <w:top w:val="single" w:sz="6" w:space="0" w:color="auto"/>
            </w:tcBorders>
          </w:tcPr>
          <w:p w:rsidR="00DB5BCF" w:rsidRDefault="009C49AF">
            <w:pPr>
              <w:pStyle w:val="covertext"/>
            </w:pPr>
            <w:fldSimple w:instr=" TITLE  \* MERGEFORMAT ">
              <w:r w:rsidR="00434565" w:rsidRPr="00434565">
                <w:rPr>
                  <w:b/>
                  <w:sz w:val="28"/>
                </w:rPr>
                <w:t>TG4s November</w:t>
              </w:r>
              <w:r w:rsidR="00434565" w:rsidRPr="00434565">
                <w:rPr>
                  <w:sz w:val="28"/>
                </w:rPr>
                <w:t xml:space="preserve"> </w:t>
              </w:r>
              <w:r w:rsidR="00434565" w:rsidRPr="00434565">
                <w:rPr>
                  <w:b/>
                  <w:sz w:val="28"/>
                </w:rPr>
                <w:t>2014 Meeting Minutes</w:t>
              </w:r>
            </w:fldSimple>
          </w:p>
        </w:tc>
      </w:tr>
      <w:tr w:rsidR="00DB5BCF">
        <w:tc>
          <w:tcPr>
            <w:tcW w:w="1260" w:type="dxa"/>
            <w:tcBorders>
              <w:top w:val="single" w:sz="6" w:space="0" w:color="auto"/>
            </w:tcBorders>
          </w:tcPr>
          <w:p w:rsidR="00DB5BCF" w:rsidRDefault="00A53B14">
            <w:pPr>
              <w:pStyle w:val="covertext"/>
            </w:pPr>
            <w:r>
              <w:t>Date Submitted</w:t>
            </w:r>
          </w:p>
        </w:tc>
        <w:tc>
          <w:tcPr>
            <w:tcW w:w="8190" w:type="dxa"/>
            <w:gridSpan w:val="2"/>
            <w:tcBorders>
              <w:top w:val="single" w:sz="6" w:space="0" w:color="auto"/>
            </w:tcBorders>
          </w:tcPr>
          <w:p w:rsidR="00DB5BCF" w:rsidRDefault="00A53B14" w:rsidP="00B01E82">
            <w:pPr>
              <w:pStyle w:val="covertext"/>
            </w:pPr>
            <w:r>
              <w:t>[</w:t>
            </w:r>
            <w:r w:rsidR="00071945">
              <w:rPr>
                <w:rFonts w:hint="eastAsia"/>
              </w:rPr>
              <w:t>2</w:t>
            </w:r>
            <w:r>
              <w:t xml:space="preserve"> </w:t>
            </w:r>
            <w:r w:rsidR="00071945">
              <w:rPr>
                <w:rFonts w:hint="eastAsia"/>
              </w:rPr>
              <w:t>Dec</w:t>
            </w:r>
            <w:r w:rsidR="00434565">
              <w:rPr>
                <w:rFonts w:hint="eastAsia"/>
              </w:rPr>
              <w:t>ember</w:t>
            </w:r>
            <w:r w:rsidR="00434565">
              <w:t xml:space="preserve">, </w:t>
            </w:r>
            <w:r w:rsidR="00434565">
              <w:rPr>
                <w:rFonts w:hint="eastAsia"/>
              </w:rPr>
              <w:t>2014</w:t>
            </w:r>
            <w:r>
              <w:t>]</w:t>
            </w:r>
          </w:p>
        </w:tc>
      </w:tr>
      <w:tr w:rsidR="00DB5BCF">
        <w:tc>
          <w:tcPr>
            <w:tcW w:w="1260" w:type="dxa"/>
            <w:tcBorders>
              <w:top w:val="single" w:sz="4" w:space="0" w:color="auto"/>
              <w:bottom w:val="single" w:sz="4" w:space="0" w:color="auto"/>
            </w:tcBorders>
          </w:tcPr>
          <w:p w:rsidR="00DB5BCF" w:rsidRDefault="00A53B14">
            <w:pPr>
              <w:pStyle w:val="covertext"/>
            </w:pPr>
            <w:r>
              <w:t>Source</w:t>
            </w:r>
          </w:p>
        </w:tc>
        <w:tc>
          <w:tcPr>
            <w:tcW w:w="4050" w:type="dxa"/>
            <w:tcBorders>
              <w:top w:val="single" w:sz="4" w:space="0" w:color="auto"/>
              <w:bottom w:val="single" w:sz="4" w:space="0" w:color="auto"/>
            </w:tcBorders>
          </w:tcPr>
          <w:p w:rsidR="00DB5BCF" w:rsidRDefault="00A53B14" w:rsidP="00434565">
            <w:pPr>
              <w:pStyle w:val="covertext"/>
              <w:spacing w:before="0" w:after="0"/>
            </w:pPr>
            <w:r>
              <w:t>[</w:t>
            </w:r>
            <w:fldSimple w:instr=" AUTHOR  \* MERGEFORMAT ">
              <w:r w:rsidR="00434565">
                <w:rPr>
                  <w:noProof/>
                </w:rPr>
                <w:t>Shoichi Kitazawa</w:t>
              </w:r>
            </w:fldSimple>
            <w:r>
              <w:t>]</w:t>
            </w:r>
            <w:r>
              <w:br/>
              <w:t>[</w:t>
            </w:r>
            <w:fldSimple w:instr=" DOCPROPERTY &quot;Company&quot;  \* MERGEFORMAT ">
              <w:r w:rsidR="00434565">
                <w:t>ATR</w:t>
              </w:r>
            </w:fldSimple>
            <w:r>
              <w:t>]</w:t>
            </w:r>
            <w:r>
              <w:br/>
              <w:t>[</w:t>
            </w:r>
            <w:r w:rsidR="00434565">
              <w:rPr>
                <w:rFonts w:hint="eastAsia"/>
              </w:rPr>
              <w:t>Hikaridai, Seika, Kyoto Japan</w:t>
            </w:r>
            <w:r>
              <w:t>]</w:t>
            </w:r>
          </w:p>
        </w:tc>
        <w:tc>
          <w:tcPr>
            <w:tcW w:w="4140" w:type="dxa"/>
            <w:tcBorders>
              <w:top w:val="single" w:sz="4" w:space="0" w:color="auto"/>
              <w:bottom w:val="single" w:sz="4" w:space="0" w:color="auto"/>
            </w:tcBorders>
          </w:tcPr>
          <w:p w:rsidR="00DB5BCF" w:rsidRDefault="00A53B14" w:rsidP="00240D25">
            <w:pPr>
              <w:pStyle w:val="covertext"/>
              <w:tabs>
                <w:tab w:val="left" w:pos="1152"/>
              </w:tabs>
              <w:spacing w:before="0" w:after="0"/>
              <w:rPr>
                <w:sz w:val="18"/>
              </w:rPr>
            </w:pPr>
            <w:r>
              <w:t>Voice:</w:t>
            </w:r>
            <w:r>
              <w:tab/>
              <w:t>[</w:t>
            </w:r>
            <w:r w:rsidR="00240D25">
              <w:rPr>
                <w:rFonts w:hint="eastAsia"/>
              </w:rPr>
              <w:t>+81-774-95-1565</w:t>
            </w:r>
            <w:r>
              <w:t>]</w:t>
            </w:r>
            <w:r>
              <w:br/>
              <w:t>Fax:</w:t>
            </w:r>
            <w:r>
              <w:tab/>
              <w:t>[   ]</w:t>
            </w:r>
            <w:r>
              <w:br/>
              <w:t>E-mail:</w:t>
            </w:r>
            <w:r>
              <w:tab/>
              <w:t>[</w:t>
            </w:r>
            <w:r w:rsidR="00434565">
              <w:rPr>
                <w:rFonts w:hint="eastAsia"/>
              </w:rPr>
              <w:t>kitazawa@atr.jp</w:t>
            </w:r>
            <w:r>
              <w:t>]</w:t>
            </w:r>
          </w:p>
        </w:tc>
      </w:tr>
      <w:tr w:rsidR="00DB5BCF">
        <w:tc>
          <w:tcPr>
            <w:tcW w:w="1260" w:type="dxa"/>
            <w:tcBorders>
              <w:top w:val="single" w:sz="6" w:space="0" w:color="auto"/>
            </w:tcBorders>
          </w:tcPr>
          <w:p w:rsidR="00DB5BCF" w:rsidRDefault="00A53B14">
            <w:pPr>
              <w:pStyle w:val="covertext"/>
            </w:pPr>
            <w:r>
              <w:t>Re:</w:t>
            </w:r>
          </w:p>
        </w:tc>
        <w:tc>
          <w:tcPr>
            <w:tcW w:w="8190" w:type="dxa"/>
            <w:gridSpan w:val="2"/>
            <w:tcBorders>
              <w:top w:val="single" w:sz="6" w:space="0" w:color="auto"/>
            </w:tcBorders>
          </w:tcPr>
          <w:p w:rsidR="00DB5BCF" w:rsidRDefault="00A53B14">
            <w:pPr>
              <w:pStyle w:val="covertext"/>
            </w:pPr>
            <w:r>
              <w:t>[]</w:t>
            </w:r>
          </w:p>
        </w:tc>
      </w:tr>
      <w:tr w:rsidR="00DB5BCF">
        <w:tc>
          <w:tcPr>
            <w:tcW w:w="1260" w:type="dxa"/>
            <w:tcBorders>
              <w:top w:val="single" w:sz="6" w:space="0" w:color="auto"/>
            </w:tcBorders>
          </w:tcPr>
          <w:p w:rsidR="00DB5BCF" w:rsidRDefault="00A53B14">
            <w:pPr>
              <w:pStyle w:val="covertext"/>
            </w:pPr>
            <w:r>
              <w:t>Abstract</w:t>
            </w:r>
          </w:p>
        </w:tc>
        <w:tc>
          <w:tcPr>
            <w:tcW w:w="8190" w:type="dxa"/>
            <w:gridSpan w:val="2"/>
            <w:tcBorders>
              <w:top w:val="single" w:sz="6" w:space="0" w:color="auto"/>
            </w:tcBorders>
          </w:tcPr>
          <w:p w:rsidR="00DB5BCF" w:rsidRDefault="00A53B14">
            <w:pPr>
              <w:pStyle w:val="covertext"/>
            </w:pPr>
            <w:r>
              <w:t>[</w:t>
            </w:r>
            <w:r w:rsidR="00381D62" w:rsidRPr="00BD09B6">
              <w:t>Minutes of the TG4s</w:t>
            </w:r>
            <w:r w:rsidR="00B01E82">
              <w:rPr>
                <w:rFonts w:hint="eastAsia"/>
              </w:rPr>
              <w:t xml:space="preserve"> </w:t>
            </w:r>
            <w:r w:rsidR="00381D62">
              <w:rPr>
                <w:rFonts w:hint="eastAsia"/>
              </w:rPr>
              <w:t>Nove</w:t>
            </w:r>
            <w:r w:rsidR="00381D62" w:rsidRPr="00BD09B6">
              <w:t>mber 2014 meeting</w:t>
            </w:r>
            <w:r>
              <w:t>]</w:t>
            </w:r>
          </w:p>
          <w:p w:rsidR="00DB5BCF" w:rsidRDefault="00DB5BCF">
            <w:pPr>
              <w:pStyle w:val="covertext"/>
            </w:pPr>
          </w:p>
        </w:tc>
      </w:tr>
      <w:tr w:rsidR="00DB5BCF">
        <w:tc>
          <w:tcPr>
            <w:tcW w:w="1260" w:type="dxa"/>
            <w:tcBorders>
              <w:top w:val="single" w:sz="6" w:space="0" w:color="auto"/>
            </w:tcBorders>
          </w:tcPr>
          <w:p w:rsidR="00DB5BCF" w:rsidRDefault="00A53B14">
            <w:pPr>
              <w:pStyle w:val="covertext"/>
            </w:pPr>
            <w:r>
              <w:t>Purpose</w:t>
            </w:r>
          </w:p>
        </w:tc>
        <w:tc>
          <w:tcPr>
            <w:tcW w:w="8190" w:type="dxa"/>
            <w:gridSpan w:val="2"/>
            <w:tcBorders>
              <w:top w:val="single" w:sz="6" w:space="0" w:color="auto"/>
            </w:tcBorders>
          </w:tcPr>
          <w:p w:rsidR="00DB5BCF" w:rsidRDefault="00A53B14" w:rsidP="00CF3BCA">
            <w:pPr>
              <w:pStyle w:val="covertext"/>
            </w:pPr>
            <w:r>
              <w:t>[</w:t>
            </w:r>
            <w:r w:rsidR="00CF3BCA" w:rsidRPr="00BD09B6">
              <w:t>Report progress to WG</w:t>
            </w:r>
            <w:r>
              <w:t>]</w:t>
            </w:r>
          </w:p>
        </w:tc>
      </w:tr>
      <w:tr w:rsidR="00DB5BCF">
        <w:tc>
          <w:tcPr>
            <w:tcW w:w="1260" w:type="dxa"/>
            <w:tcBorders>
              <w:top w:val="single" w:sz="6" w:space="0" w:color="auto"/>
              <w:bottom w:val="single" w:sz="6" w:space="0" w:color="auto"/>
            </w:tcBorders>
          </w:tcPr>
          <w:p w:rsidR="00DB5BCF" w:rsidRDefault="00A53B14">
            <w:pPr>
              <w:pStyle w:val="covertext"/>
            </w:pPr>
            <w:r>
              <w:t>Notice</w:t>
            </w:r>
          </w:p>
        </w:tc>
        <w:tc>
          <w:tcPr>
            <w:tcW w:w="8190" w:type="dxa"/>
            <w:gridSpan w:val="2"/>
            <w:tcBorders>
              <w:top w:val="single" w:sz="6" w:space="0" w:color="auto"/>
              <w:bottom w:val="single" w:sz="6" w:space="0" w:color="auto"/>
            </w:tcBorders>
          </w:tcPr>
          <w:p w:rsidR="00DB5BCF" w:rsidRDefault="00A53B14">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5BCF">
        <w:tc>
          <w:tcPr>
            <w:tcW w:w="1260" w:type="dxa"/>
            <w:tcBorders>
              <w:top w:val="single" w:sz="6" w:space="0" w:color="auto"/>
              <w:bottom w:val="single" w:sz="6" w:space="0" w:color="auto"/>
            </w:tcBorders>
          </w:tcPr>
          <w:p w:rsidR="00DB5BCF" w:rsidRDefault="00A53B14">
            <w:pPr>
              <w:pStyle w:val="covertext"/>
            </w:pPr>
            <w:r>
              <w:t>Release</w:t>
            </w:r>
          </w:p>
        </w:tc>
        <w:tc>
          <w:tcPr>
            <w:tcW w:w="8190" w:type="dxa"/>
            <w:gridSpan w:val="2"/>
            <w:tcBorders>
              <w:top w:val="single" w:sz="6" w:space="0" w:color="auto"/>
              <w:bottom w:val="single" w:sz="6" w:space="0" w:color="auto"/>
            </w:tcBorders>
          </w:tcPr>
          <w:p w:rsidR="00DB5BCF" w:rsidRDefault="00A53B14">
            <w:pPr>
              <w:pStyle w:val="covertext"/>
            </w:pPr>
            <w:r>
              <w:t>The contributor acknowledges and accepts that this contribution becomes the property of IEEE and may be made publicly available by P802.15.</w:t>
            </w:r>
          </w:p>
        </w:tc>
      </w:tr>
    </w:tbl>
    <w:p w:rsidR="00381D62" w:rsidRDefault="00A53B14" w:rsidP="00381D62">
      <w:pPr>
        <w:widowControl w:val="0"/>
        <w:spacing w:before="120"/>
        <w:jc w:val="center"/>
        <w:rPr>
          <w:b/>
          <w:sz w:val="28"/>
        </w:rPr>
      </w:pPr>
      <w:r>
        <w:rPr>
          <w:b/>
          <w:sz w:val="28"/>
        </w:rPr>
        <w:br w:type="page"/>
      </w:r>
      <w:r w:rsidR="00381D62" w:rsidRPr="0099762F">
        <w:rPr>
          <w:b/>
          <w:sz w:val="28"/>
          <w:szCs w:val="28"/>
        </w:rPr>
        <w:lastRenderedPageBreak/>
        <w:t>IEEE 802.15 WPAN MEETING</w:t>
      </w:r>
      <w:r w:rsidR="00381D62">
        <w:rPr>
          <w:rFonts w:hint="eastAsia"/>
          <w:b/>
          <w:sz w:val="28"/>
        </w:rPr>
        <w:t xml:space="preserve"> </w:t>
      </w:r>
    </w:p>
    <w:p w:rsidR="00381D62" w:rsidRDefault="00381D62" w:rsidP="00381D62">
      <w:pPr>
        <w:widowControl w:val="0"/>
        <w:spacing w:before="120"/>
        <w:jc w:val="center"/>
        <w:rPr>
          <w:rFonts w:eastAsia="ＭＳ 明朝"/>
          <w:b/>
          <w:sz w:val="28"/>
        </w:rPr>
      </w:pPr>
      <w:r>
        <w:rPr>
          <w:rFonts w:hint="eastAsia"/>
          <w:b/>
          <w:sz w:val="28"/>
        </w:rPr>
        <w:t xml:space="preserve">November </w:t>
      </w:r>
      <w:r>
        <w:rPr>
          <w:b/>
          <w:sz w:val="28"/>
        </w:rPr>
        <w:t>2014</w:t>
      </w:r>
    </w:p>
    <w:p w:rsidR="00381D62" w:rsidRPr="006154DF" w:rsidRDefault="00381D62" w:rsidP="00381D62">
      <w:pPr>
        <w:widowControl w:val="0"/>
        <w:spacing w:before="120"/>
        <w:jc w:val="center"/>
        <w:rPr>
          <w:rFonts w:eastAsia="ＭＳ 明朝"/>
          <w:b/>
          <w:sz w:val="28"/>
        </w:rPr>
      </w:pPr>
      <w:r w:rsidRPr="006154DF">
        <w:rPr>
          <w:rFonts w:eastAsia="ＭＳ 明朝"/>
          <w:b/>
          <w:sz w:val="28"/>
        </w:rPr>
        <w:t xml:space="preserve">Minutes of the </w:t>
      </w:r>
      <w:r>
        <w:rPr>
          <w:rFonts w:eastAsia="ＭＳ 明朝" w:hint="eastAsia"/>
          <w:b/>
          <w:sz w:val="28"/>
        </w:rPr>
        <w:t>TG4s</w:t>
      </w:r>
    </w:p>
    <w:p w:rsidR="00381D62" w:rsidRDefault="00381D62" w:rsidP="00381D62">
      <w:pPr>
        <w:widowControl w:val="0"/>
        <w:jc w:val="both"/>
        <w:rPr>
          <w:rFonts w:eastAsia="ＭＳ 明朝"/>
          <w:b/>
        </w:rPr>
      </w:pPr>
    </w:p>
    <w:p w:rsidR="00381D62" w:rsidRDefault="00381D62" w:rsidP="00381D62">
      <w:pPr>
        <w:widowControl w:val="0"/>
        <w:jc w:val="both"/>
        <w:rPr>
          <w:rFonts w:eastAsia="ＭＳ 明朝"/>
          <w:b/>
        </w:rPr>
      </w:pPr>
    </w:p>
    <w:p w:rsidR="00381D62" w:rsidRDefault="00381D62" w:rsidP="00381D62">
      <w:pPr>
        <w:widowControl w:val="0"/>
        <w:jc w:val="both"/>
        <w:rPr>
          <w:b/>
        </w:rPr>
      </w:pPr>
      <w:r>
        <w:rPr>
          <w:rFonts w:eastAsia="ＭＳ 明朝" w:hint="eastAsia"/>
          <w:b/>
        </w:rPr>
        <w:t>Mon</w:t>
      </w:r>
      <w:r w:rsidRPr="00F10099">
        <w:rPr>
          <w:rFonts w:eastAsia="ＭＳ 明朝"/>
          <w:b/>
        </w:rPr>
        <w:t>day</w:t>
      </w:r>
      <w:r w:rsidRPr="00F10099">
        <w:rPr>
          <w:rFonts w:eastAsia="ＭＳ 明朝" w:hint="eastAsia"/>
          <w:b/>
        </w:rPr>
        <w:t xml:space="preserve"> </w:t>
      </w:r>
      <w:r>
        <w:rPr>
          <w:rFonts w:eastAsia="ＭＳ 明朝" w:hint="eastAsia"/>
          <w:b/>
        </w:rPr>
        <w:t>PM2 Session</w:t>
      </w:r>
      <w:r w:rsidRPr="00A05376">
        <w:rPr>
          <w:rFonts w:eastAsia="ＭＳ 明朝"/>
          <w:b/>
          <w:bCs/>
          <w:sz w:val="28"/>
          <w:szCs w:val="28"/>
        </w:rPr>
        <w:t xml:space="preserve"> </w:t>
      </w:r>
      <w:r>
        <w:rPr>
          <w:rFonts w:eastAsia="ＭＳ 明朝"/>
          <w:b/>
          <w:bCs/>
          <w:sz w:val="28"/>
          <w:szCs w:val="28"/>
        </w:rPr>
        <w:t xml:space="preserve">– </w:t>
      </w:r>
      <w:r>
        <w:rPr>
          <w:rFonts w:eastAsia="ＭＳ 明朝" w:hint="eastAsia"/>
          <w:b/>
        </w:rPr>
        <w:t>3 November, 2014</w:t>
      </w:r>
    </w:p>
    <w:p w:rsidR="00D12675" w:rsidRDefault="00381D62" w:rsidP="00381D62">
      <w:pPr>
        <w:widowControl w:val="0"/>
        <w:spacing w:before="120"/>
        <w:rPr>
          <w:rFonts w:eastAsia="ＭＳ 明朝"/>
        </w:rPr>
      </w:pPr>
      <w:r>
        <w:rPr>
          <w:rFonts w:hint="eastAsia"/>
        </w:rPr>
        <w:t>The m</w:t>
      </w:r>
      <w:r w:rsidRPr="009646E5">
        <w:rPr>
          <w:rFonts w:eastAsia="Batang"/>
        </w:rPr>
        <w:t>eeting was called to order</w:t>
      </w:r>
      <w:r>
        <w:rPr>
          <w:rFonts w:eastAsia="Batang"/>
        </w:rPr>
        <w:t xml:space="preserve"> at </w:t>
      </w:r>
      <w:r>
        <w:rPr>
          <w:rFonts w:eastAsia="ＭＳ 明朝" w:hint="eastAsia"/>
        </w:rPr>
        <w:t xml:space="preserve">16:05 </w:t>
      </w:r>
      <w:r w:rsidRPr="007529BA">
        <w:rPr>
          <w:rFonts w:eastAsia="ＭＳ 明朝" w:hint="eastAsia"/>
        </w:rPr>
        <w:t xml:space="preserve">by </w:t>
      </w:r>
      <w:r>
        <w:rPr>
          <w:rFonts w:eastAsia="ＭＳ 明朝" w:hint="eastAsia"/>
        </w:rPr>
        <w:t>the chair Shoichi Kitazawa.</w:t>
      </w:r>
      <w:r w:rsidR="00D12675">
        <w:rPr>
          <w:rFonts w:eastAsia="ＭＳ 明朝" w:hint="eastAsia"/>
        </w:rPr>
        <w:t xml:space="preserve"> There </w:t>
      </w:r>
      <w:r w:rsidR="00892BEE">
        <w:rPr>
          <w:rFonts w:eastAsia="ＭＳ 明朝" w:hint="eastAsia"/>
        </w:rPr>
        <w:t>were</w:t>
      </w:r>
      <w:r w:rsidR="00D12675">
        <w:rPr>
          <w:rFonts w:eastAsia="ＭＳ 明朝" w:hint="eastAsia"/>
        </w:rPr>
        <w:t xml:space="preserve"> three </w:t>
      </w:r>
      <w:r w:rsidR="00D12675">
        <w:rPr>
          <w:rFonts w:eastAsia="ＭＳ 明朝"/>
        </w:rPr>
        <w:t>attendees</w:t>
      </w:r>
      <w:r w:rsidR="00D12675">
        <w:rPr>
          <w:rFonts w:eastAsia="ＭＳ 明朝" w:hint="eastAsia"/>
        </w:rPr>
        <w:t>.</w:t>
      </w:r>
      <w:r w:rsidR="00403F4C">
        <w:rPr>
          <w:rFonts w:eastAsia="ＭＳ 明朝" w:hint="eastAsia"/>
        </w:rPr>
        <w:t xml:space="preserve"> </w:t>
      </w:r>
      <w:r w:rsidR="00D12675">
        <w:rPr>
          <w:rFonts w:eastAsia="ＭＳ 明朝" w:hint="eastAsia"/>
        </w:rPr>
        <w:t xml:space="preserve">The chair asked someone </w:t>
      </w:r>
      <w:r w:rsidR="00D12675">
        <w:rPr>
          <w:rFonts w:eastAsia="ＭＳ 明朝"/>
        </w:rPr>
        <w:t>volunteers</w:t>
      </w:r>
      <w:r w:rsidR="00240D25">
        <w:rPr>
          <w:rFonts w:eastAsia="ＭＳ 明朝" w:hint="eastAsia"/>
        </w:rPr>
        <w:t xml:space="preserve"> for recording secretary. There </w:t>
      </w:r>
      <w:r w:rsidR="00892BEE">
        <w:rPr>
          <w:rFonts w:eastAsia="ＭＳ 明朝" w:hint="eastAsia"/>
        </w:rPr>
        <w:t>was</w:t>
      </w:r>
      <w:r w:rsidR="00240D25">
        <w:rPr>
          <w:rFonts w:eastAsia="ＭＳ 明朝" w:hint="eastAsia"/>
        </w:rPr>
        <w:t xml:space="preserve"> </w:t>
      </w:r>
      <w:r w:rsidR="00D12675">
        <w:rPr>
          <w:rFonts w:eastAsia="ＭＳ 明朝" w:hint="eastAsia"/>
        </w:rPr>
        <w:t xml:space="preserve">no </w:t>
      </w:r>
      <w:r w:rsidR="00D12675">
        <w:rPr>
          <w:rFonts w:eastAsia="ＭＳ 明朝"/>
        </w:rPr>
        <w:t>response</w:t>
      </w:r>
      <w:r w:rsidR="00240D25">
        <w:rPr>
          <w:rFonts w:eastAsia="ＭＳ 明朝" w:hint="eastAsia"/>
        </w:rPr>
        <w:t>.</w:t>
      </w:r>
    </w:p>
    <w:p w:rsidR="00403F4C" w:rsidRDefault="00403F4C" w:rsidP="00381D62">
      <w:pPr>
        <w:widowControl w:val="0"/>
      </w:pPr>
    </w:p>
    <w:p w:rsidR="00381D62" w:rsidRDefault="00381D62" w:rsidP="00381D62">
      <w:pPr>
        <w:widowControl w:val="0"/>
      </w:pPr>
      <w:r>
        <w:rPr>
          <w:rFonts w:hint="eastAsia"/>
        </w:rPr>
        <w:t>The c</w:t>
      </w:r>
      <w:r w:rsidRPr="00316DD3">
        <w:t>hair</w:t>
      </w:r>
      <w:r w:rsidRPr="00316DD3">
        <w:rPr>
          <w:rFonts w:hint="eastAsia"/>
        </w:rPr>
        <w:t xml:space="preserve"> presented </w:t>
      </w:r>
      <w:r>
        <w:rPr>
          <w:rFonts w:hint="eastAsia"/>
        </w:rPr>
        <w:t xml:space="preserve">TG4s November </w:t>
      </w:r>
      <w:r w:rsidRPr="00316DD3">
        <w:rPr>
          <w:rFonts w:hint="eastAsia"/>
        </w:rPr>
        <w:t>2014 Agenda</w:t>
      </w:r>
      <w:r>
        <w:rPr>
          <w:rFonts w:hint="eastAsia"/>
        </w:rPr>
        <w:t xml:space="preserve"> </w:t>
      </w:r>
      <w:r w:rsidRPr="00316DD3">
        <w:rPr>
          <w:rFonts w:hint="eastAsia"/>
        </w:rPr>
        <w:t>(</w:t>
      </w:r>
      <w:r>
        <w:t>14-602</w:t>
      </w:r>
      <w:r>
        <w:rPr>
          <w:rFonts w:hint="eastAsia"/>
        </w:rPr>
        <w:t>r0</w:t>
      </w:r>
      <w:r w:rsidRPr="00316DD3">
        <w:rPr>
          <w:rFonts w:hint="eastAsia"/>
        </w:rPr>
        <w:t xml:space="preserve">) and </w:t>
      </w:r>
      <w:r w:rsidR="00B143BF">
        <w:rPr>
          <w:rFonts w:hint="eastAsia"/>
        </w:rPr>
        <w:t xml:space="preserve">the agenda </w:t>
      </w:r>
      <w:r w:rsidRPr="00316DD3">
        <w:rPr>
          <w:rFonts w:hint="eastAsia"/>
        </w:rPr>
        <w:t xml:space="preserve">approved by </w:t>
      </w:r>
      <w:r w:rsidRPr="00316DD3">
        <w:t>unanimous consent</w:t>
      </w:r>
      <w:r>
        <w:rPr>
          <w:rFonts w:hint="eastAsia"/>
        </w:rPr>
        <w:t>.</w:t>
      </w:r>
      <w:r w:rsidR="00C407A8">
        <w:rPr>
          <w:rFonts w:hint="eastAsia"/>
        </w:rPr>
        <w:t xml:space="preserve"> </w:t>
      </w:r>
      <w:r w:rsidR="00C407A8" w:rsidRPr="00C407A8">
        <w:rPr>
          <w:rFonts w:hint="eastAsia"/>
        </w:rPr>
        <w:t>The chair presented TG4s September 2014 Meeting Minutes (15-14-590r0). There were no comments. The minutes approved by unanimous consent.</w:t>
      </w:r>
    </w:p>
    <w:p w:rsidR="0070431F" w:rsidRDefault="0070431F" w:rsidP="00381D62">
      <w:pPr>
        <w:widowControl w:val="0"/>
      </w:pPr>
    </w:p>
    <w:p w:rsidR="00D12675" w:rsidRDefault="00D12675" w:rsidP="00D12675">
      <w:pPr>
        <w:widowControl w:val="0"/>
      </w:pPr>
      <w:r w:rsidRPr="00316DD3">
        <w:rPr>
          <w:rFonts w:hint="eastAsia"/>
        </w:rPr>
        <w:t>In the next, the c</w:t>
      </w:r>
      <w:r w:rsidRPr="00316DD3">
        <w:t>hair</w:t>
      </w:r>
      <w:r w:rsidR="0070431F">
        <w:rPr>
          <w:rFonts w:hint="eastAsia"/>
        </w:rPr>
        <w:t xml:space="preserve"> presented</w:t>
      </w:r>
      <w:r w:rsidRPr="00D12675">
        <w:t xml:space="preserve"> TG4s Opening Information for November 2014 (15-14-623r</w:t>
      </w:r>
      <w:r w:rsidR="0070431F">
        <w:rPr>
          <w:rFonts w:hint="eastAsia"/>
        </w:rPr>
        <w:t>0</w:t>
      </w:r>
      <w:r w:rsidRPr="00D12675">
        <w:t>)</w:t>
      </w:r>
      <w:r>
        <w:rPr>
          <w:rFonts w:hint="eastAsia"/>
        </w:rPr>
        <w:t>.</w:t>
      </w:r>
    </w:p>
    <w:p w:rsidR="00D12675" w:rsidRDefault="00D12675" w:rsidP="00D12675">
      <w:pPr>
        <w:pStyle w:val="a8"/>
        <w:widowControl w:val="0"/>
        <w:numPr>
          <w:ilvl w:val="0"/>
          <w:numId w:val="3"/>
        </w:numPr>
        <w:ind w:leftChars="0"/>
      </w:pPr>
      <w:r w:rsidRPr="00316DD3">
        <w:rPr>
          <w:rFonts w:hint="eastAsia"/>
        </w:rPr>
        <w:t>The chair pointed out</w:t>
      </w:r>
      <w:r w:rsidRPr="00316DD3">
        <w:t xml:space="preserve"> patent policy</w:t>
      </w:r>
      <w:r w:rsidRPr="00316DD3">
        <w:rPr>
          <w:rFonts w:hint="eastAsia"/>
        </w:rPr>
        <w:t xml:space="preserve"> and </w:t>
      </w:r>
      <w:r>
        <w:t xml:space="preserve">made a call for notification of essential patents. </w:t>
      </w:r>
      <w:r>
        <w:rPr>
          <w:rFonts w:hint="eastAsia"/>
        </w:rPr>
        <w:t>T</w:t>
      </w:r>
      <w:r>
        <w:t>here were no responses in the meeting</w:t>
      </w:r>
      <w:r>
        <w:rPr>
          <w:rFonts w:hint="eastAsia"/>
        </w:rPr>
        <w:t>.</w:t>
      </w:r>
    </w:p>
    <w:p w:rsidR="00D12675" w:rsidRDefault="00D12675" w:rsidP="00D12675">
      <w:pPr>
        <w:pStyle w:val="a8"/>
        <w:widowControl w:val="0"/>
        <w:numPr>
          <w:ilvl w:val="0"/>
          <w:numId w:val="3"/>
        </w:numPr>
        <w:ind w:leftChars="0"/>
      </w:pPr>
      <w:r w:rsidRPr="00316DD3">
        <w:rPr>
          <w:rFonts w:hint="eastAsia"/>
        </w:rPr>
        <w:t>The chair</w:t>
      </w:r>
      <w:r>
        <w:rPr>
          <w:rFonts w:hint="eastAsia"/>
        </w:rPr>
        <w:t xml:space="preserve"> presented </w:t>
      </w:r>
      <w:r w:rsidRPr="00316DD3">
        <w:t>schedule for the week</w:t>
      </w:r>
      <w:r w:rsidR="005F3193">
        <w:rPr>
          <w:rFonts w:hint="eastAsia"/>
        </w:rPr>
        <w:t xml:space="preserve">, </w:t>
      </w:r>
      <w:r w:rsidRPr="00316DD3">
        <w:rPr>
          <w:rFonts w:hint="eastAsia"/>
        </w:rPr>
        <w:t>a</w:t>
      </w:r>
      <w:r w:rsidRPr="00316DD3">
        <w:t>genda items for the week</w:t>
      </w:r>
      <w:r>
        <w:rPr>
          <w:rFonts w:hint="eastAsia"/>
        </w:rPr>
        <w:t xml:space="preserve"> and timeline</w:t>
      </w:r>
      <w:r w:rsidRPr="00316DD3">
        <w:rPr>
          <w:rFonts w:hint="eastAsia"/>
        </w:rPr>
        <w:t>.</w:t>
      </w:r>
    </w:p>
    <w:p w:rsidR="00D12675" w:rsidRDefault="00D12675">
      <w:pPr>
        <w:widowControl w:val="0"/>
        <w:spacing w:before="120"/>
      </w:pPr>
    </w:p>
    <w:p w:rsidR="00D12675" w:rsidRDefault="00D12675">
      <w:pPr>
        <w:widowControl w:val="0"/>
        <w:spacing w:before="120"/>
      </w:pPr>
      <w:r>
        <w:rPr>
          <w:rFonts w:hint="eastAsia"/>
        </w:rPr>
        <w:t>Press release</w:t>
      </w:r>
    </w:p>
    <w:p w:rsidR="00D12675" w:rsidRDefault="0070431F" w:rsidP="00540F83">
      <w:pPr>
        <w:widowControl w:val="0"/>
        <w:spacing w:after="240"/>
      </w:pPr>
      <w:r>
        <w:rPr>
          <w:rFonts w:hint="eastAsia"/>
        </w:rPr>
        <w:t>The Group discuss</w:t>
      </w:r>
      <w:r w:rsidR="00892BEE">
        <w:rPr>
          <w:rFonts w:hint="eastAsia"/>
        </w:rPr>
        <w:t>ed</w:t>
      </w:r>
      <w:r>
        <w:rPr>
          <w:rFonts w:hint="eastAsia"/>
        </w:rPr>
        <w:t xml:space="preserve"> about press release and the chair </w:t>
      </w:r>
      <w:r w:rsidR="00071945">
        <w:rPr>
          <w:rFonts w:hint="eastAsia"/>
        </w:rPr>
        <w:t>decided preparing a</w:t>
      </w:r>
      <w:r w:rsidR="0066791B">
        <w:rPr>
          <w:rFonts w:hint="eastAsia"/>
        </w:rPr>
        <w:t xml:space="preserve"> </w:t>
      </w:r>
      <w:r>
        <w:rPr>
          <w:rFonts w:hint="eastAsia"/>
        </w:rPr>
        <w:t xml:space="preserve">draft </w:t>
      </w:r>
      <w:r w:rsidR="0066791B">
        <w:rPr>
          <w:rFonts w:hint="eastAsia"/>
        </w:rPr>
        <w:t xml:space="preserve">document </w:t>
      </w:r>
      <w:r>
        <w:rPr>
          <w:rFonts w:hint="eastAsia"/>
        </w:rPr>
        <w:t xml:space="preserve">until </w:t>
      </w:r>
      <w:r>
        <w:t>T</w:t>
      </w:r>
      <w:r>
        <w:rPr>
          <w:rFonts w:hint="eastAsia"/>
        </w:rPr>
        <w:t>uesday PM1 session.</w:t>
      </w:r>
    </w:p>
    <w:p w:rsidR="00D12675" w:rsidRDefault="00D12675" w:rsidP="00540F83">
      <w:pPr>
        <w:widowControl w:val="0"/>
      </w:pPr>
      <w:r>
        <w:rPr>
          <w:rFonts w:hint="eastAsia"/>
        </w:rPr>
        <w:t>Technical Guidance Document</w:t>
      </w:r>
      <w:r w:rsidR="0070431F">
        <w:rPr>
          <w:rFonts w:hint="eastAsia"/>
        </w:rPr>
        <w:t xml:space="preserve"> (TGD)</w:t>
      </w:r>
    </w:p>
    <w:p w:rsidR="00D12675" w:rsidRDefault="00C407A8">
      <w:pPr>
        <w:widowControl w:val="0"/>
      </w:pPr>
      <w:r>
        <w:rPr>
          <w:rFonts w:hint="eastAsia"/>
        </w:rPr>
        <w:t xml:space="preserve">The </w:t>
      </w:r>
      <w:r w:rsidR="005F3193">
        <w:rPr>
          <w:rFonts w:hint="eastAsia"/>
        </w:rPr>
        <w:t>g</w:t>
      </w:r>
      <w:r>
        <w:rPr>
          <w:rFonts w:hint="eastAsia"/>
        </w:rPr>
        <w:t>roup reviewed TGD.</w:t>
      </w:r>
      <w:r w:rsidR="000D3BEC">
        <w:rPr>
          <w:rFonts w:hint="eastAsia"/>
        </w:rPr>
        <w:t xml:space="preserve"> </w:t>
      </w:r>
      <w:r w:rsidR="000D3BEC" w:rsidRPr="000D3BEC">
        <w:t>Tim p</w:t>
      </w:r>
      <w:r w:rsidR="000D3BEC">
        <w:t xml:space="preserve">ointed that the scope seems to </w:t>
      </w:r>
      <w:r w:rsidR="000D3BEC" w:rsidRPr="000D3BEC">
        <w:t xml:space="preserve">vague. </w:t>
      </w:r>
      <w:r w:rsidR="00CE193C">
        <w:rPr>
          <w:rFonts w:hint="eastAsia"/>
        </w:rPr>
        <w:t>The group</w:t>
      </w:r>
      <w:r w:rsidR="000D3BEC" w:rsidRPr="000D3BEC">
        <w:t xml:space="preserve"> needed to clarify what is </w:t>
      </w:r>
      <w:r w:rsidR="0066791B">
        <w:rPr>
          <w:rFonts w:hint="eastAsia"/>
        </w:rPr>
        <w:t xml:space="preserve">going to </w:t>
      </w:r>
      <w:r w:rsidR="000D3BEC" w:rsidRPr="000D3BEC">
        <w:t>done.</w:t>
      </w:r>
    </w:p>
    <w:p w:rsidR="00D12675" w:rsidRDefault="0066791B">
      <w:pPr>
        <w:widowControl w:val="0"/>
        <w:spacing w:before="120"/>
      </w:pPr>
      <w:r>
        <w:rPr>
          <w:rFonts w:hint="eastAsia"/>
        </w:rPr>
        <w:t>P</w:t>
      </w:r>
      <w:r w:rsidR="00D12675">
        <w:rPr>
          <w:rFonts w:hint="eastAsia"/>
        </w:rPr>
        <w:t>resentation</w:t>
      </w:r>
    </w:p>
    <w:p w:rsidR="0066791B" w:rsidRDefault="00D12675">
      <w:pPr>
        <w:widowControl w:val="0"/>
      </w:pPr>
      <w:r>
        <w:rPr>
          <w:rFonts w:hint="eastAsia"/>
        </w:rPr>
        <w:t xml:space="preserve">Kitazawa </w:t>
      </w:r>
      <w:r>
        <w:t>presented</w:t>
      </w:r>
      <w:r>
        <w:rPr>
          <w:rFonts w:hint="eastAsia"/>
        </w:rPr>
        <w:t xml:space="preserve"> </w:t>
      </w:r>
      <w:r w:rsidRPr="00D12675">
        <w:t>SRM related functions in 802.15.4-2011</w:t>
      </w:r>
      <w:r w:rsidR="007C0D2E">
        <w:rPr>
          <w:rFonts w:hint="eastAsia"/>
        </w:rPr>
        <w:t xml:space="preserve"> </w:t>
      </w:r>
      <w:r w:rsidRPr="00D12675">
        <w:t>(15-14-624r0)</w:t>
      </w:r>
      <w:r>
        <w:rPr>
          <w:rFonts w:hint="eastAsia"/>
        </w:rPr>
        <w:t>. There w</w:t>
      </w:r>
      <w:r w:rsidR="00071945">
        <w:rPr>
          <w:rFonts w:hint="eastAsia"/>
        </w:rPr>
        <w:t>as</w:t>
      </w:r>
      <w:r>
        <w:rPr>
          <w:rFonts w:hint="eastAsia"/>
        </w:rPr>
        <w:t xml:space="preserve"> no comment</w:t>
      </w:r>
      <w:r w:rsidR="00071945">
        <w:rPr>
          <w:rFonts w:hint="eastAsia"/>
        </w:rPr>
        <w:t xml:space="preserve"> from attendees</w:t>
      </w:r>
      <w:r>
        <w:rPr>
          <w:rFonts w:hint="eastAsia"/>
        </w:rPr>
        <w:t>.</w:t>
      </w:r>
    </w:p>
    <w:p w:rsidR="00D12675" w:rsidRDefault="00D12675">
      <w:pPr>
        <w:widowControl w:val="0"/>
        <w:spacing w:before="120"/>
      </w:pPr>
      <w:r>
        <w:rPr>
          <w:rFonts w:hint="eastAsia"/>
        </w:rPr>
        <w:t>The meeting recessed at</w:t>
      </w:r>
      <w:r w:rsidR="005F3193">
        <w:rPr>
          <w:rFonts w:hint="eastAsia"/>
        </w:rPr>
        <w:t xml:space="preserve"> </w:t>
      </w:r>
      <w:r>
        <w:rPr>
          <w:rFonts w:hint="eastAsia"/>
        </w:rPr>
        <w:t xml:space="preserve">17:10 until </w:t>
      </w:r>
      <w:r>
        <w:t>Tuesday</w:t>
      </w:r>
      <w:r>
        <w:rPr>
          <w:rFonts w:hint="eastAsia"/>
        </w:rPr>
        <w:t xml:space="preserve"> PM1 session.</w:t>
      </w:r>
    </w:p>
    <w:p w:rsidR="00D12675" w:rsidRDefault="00D12675">
      <w:pPr>
        <w:widowControl w:val="0"/>
        <w:spacing w:before="120"/>
      </w:pPr>
    </w:p>
    <w:p w:rsidR="00D12675" w:rsidRDefault="00D12675" w:rsidP="00D12675">
      <w:pPr>
        <w:widowControl w:val="0"/>
        <w:jc w:val="both"/>
        <w:rPr>
          <w:b/>
        </w:rPr>
      </w:pPr>
      <w:r>
        <w:rPr>
          <w:rFonts w:eastAsia="ＭＳ 明朝" w:hint="eastAsia"/>
          <w:b/>
        </w:rPr>
        <w:t>Tues</w:t>
      </w:r>
      <w:r w:rsidRPr="00F10099">
        <w:rPr>
          <w:rFonts w:eastAsia="ＭＳ 明朝"/>
          <w:b/>
        </w:rPr>
        <w:t>day</w:t>
      </w:r>
      <w:r w:rsidRPr="00F10099">
        <w:rPr>
          <w:rFonts w:eastAsia="ＭＳ 明朝" w:hint="eastAsia"/>
          <w:b/>
        </w:rPr>
        <w:t xml:space="preserve"> </w:t>
      </w:r>
      <w:r>
        <w:rPr>
          <w:rFonts w:eastAsia="ＭＳ 明朝" w:hint="eastAsia"/>
          <w:b/>
        </w:rPr>
        <w:t>PM1 Session</w:t>
      </w:r>
      <w:r w:rsidRPr="00A05376">
        <w:rPr>
          <w:rFonts w:eastAsia="ＭＳ 明朝"/>
          <w:b/>
          <w:bCs/>
          <w:sz w:val="28"/>
          <w:szCs w:val="28"/>
        </w:rPr>
        <w:t xml:space="preserve"> </w:t>
      </w:r>
      <w:r>
        <w:rPr>
          <w:rFonts w:eastAsia="ＭＳ 明朝"/>
          <w:b/>
          <w:bCs/>
          <w:sz w:val="28"/>
          <w:szCs w:val="28"/>
        </w:rPr>
        <w:t xml:space="preserve">– </w:t>
      </w:r>
      <w:r w:rsidR="00BE0897">
        <w:rPr>
          <w:rFonts w:eastAsia="ＭＳ 明朝" w:hint="eastAsia"/>
          <w:b/>
        </w:rPr>
        <w:t>4</w:t>
      </w:r>
      <w:r>
        <w:rPr>
          <w:rFonts w:eastAsia="ＭＳ 明朝" w:hint="eastAsia"/>
          <w:b/>
        </w:rPr>
        <w:t xml:space="preserve"> November, 2014</w:t>
      </w:r>
    </w:p>
    <w:p w:rsidR="00B143BF" w:rsidRDefault="00D12675" w:rsidP="003242F1">
      <w:pPr>
        <w:widowControl w:val="0"/>
        <w:spacing w:before="120" w:line="240" w:lineRule="atLeast"/>
        <w:rPr>
          <w:rFonts w:eastAsia="ＭＳ 明朝"/>
        </w:rPr>
      </w:pPr>
      <w:r>
        <w:rPr>
          <w:rFonts w:hint="eastAsia"/>
        </w:rPr>
        <w:t>The m</w:t>
      </w:r>
      <w:r w:rsidRPr="009646E5">
        <w:rPr>
          <w:rFonts w:eastAsia="Batang"/>
        </w:rPr>
        <w:t>eeting was called to order</w:t>
      </w:r>
      <w:r>
        <w:rPr>
          <w:rFonts w:eastAsia="Batang"/>
        </w:rPr>
        <w:t xml:space="preserve"> at </w:t>
      </w:r>
      <w:r>
        <w:rPr>
          <w:rFonts w:eastAsia="ＭＳ 明朝" w:hint="eastAsia"/>
        </w:rPr>
        <w:t xml:space="preserve">13:35 </w:t>
      </w:r>
      <w:r w:rsidRPr="007529BA">
        <w:rPr>
          <w:rFonts w:eastAsia="ＭＳ 明朝" w:hint="eastAsia"/>
        </w:rPr>
        <w:t xml:space="preserve">by </w:t>
      </w:r>
      <w:r>
        <w:rPr>
          <w:rFonts w:eastAsia="ＭＳ 明朝" w:hint="eastAsia"/>
        </w:rPr>
        <w:t xml:space="preserve">the chair Shoichi Kitazawa. There are five </w:t>
      </w:r>
      <w:r>
        <w:rPr>
          <w:rFonts w:eastAsia="ＭＳ 明朝"/>
        </w:rPr>
        <w:t>attendees</w:t>
      </w:r>
      <w:r>
        <w:rPr>
          <w:rFonts w:eastAsia="ＭＳ 明朝" w:hint="eastAsia"/>
        </w:rPr>
        <w:t>.</w:t>
      </w:r>
      <w:r w:rsidR="003242F1">
        <w:rPr>
          <w:rFonts w:eastAsia="ＭＳ 明朝" w:hint="eastAsia"/>
        </w:rPr>
        <w:t xml:space="preserve"> </w:t>
      </w:r>
      <w:r>
        <w:rPr>
          <w:rFonts w:eastAsia="ＭＳ 明朝" w:hint="eastAsia"/>
        </w:rPr>
        <w:t xml:space="preserve">The chair asked someone </w:t>
      </w:r>
      <w:r>
        <w:rPr>
          <w:rFonts w:eastAsia="ＭＳ 明朝"/>
        </w:rPr>
        <w:t>volunteers</w:t>
      </w:r>
      <w:r>
        <w:rPr>
          <w:rFonts w:eastAsia="ＭＳ 明朝" w:hint="eastAsia"/>
        </w:rPr>
        <w:t xml:space="preserve"> for recording secretary, but no </w:t>
      </w:r>
      <w:r>
        <w:rPr>
          <w:rFonts w:eastAsia="ＭＳ 明朝"/>
        </w:rPr>
        <w:t>response</w:t>
      </w:r>
      <w:r>
        <w:rPr>
          <w:rFonts w:eastAsia="ＭＳ 明朝" w:hint="eastAsia"/>
        </w:rPr>
        <w:t>.</w:t>
      </w:r>
    </w:p>
    <w:p w:rsidR="003242F1" w:rsidRDefault="003242F1" w:rsidP="00E35AA2">
      <w:pPr>
        <w:widowControl w:val="0"/>
        <w:spacing w:before="240" w:line="240" w:lineRule="atLeast"/>
        <w:rPr>
          <w:rFonts w:eastAsia="ＭＳ 明朝"/>
        </w:rPr>
      </w:pPr>
      <w:r>
        <w:rPr>
          <w:rFonts w:eastAsia="ＭＳ 明朝" w:hint="eastAsia"/>
        </w:rPr>
        <w:t>The chair presented draft press release document</w:t>
      </w:r>
      <w:r w:rsidR="007C0D2E">
        <w:rPr>
          <w:rFonts w:eastAsia="ＭＳ 明朝" w:hint="eastAsia"/>
        </w:rPr>
        <w:t>.</w:t>
      </w:r>
      <w:r>
        <w:rPr>
          <w:rFonts w:eastAsia="ＭＳ 明朝" w:hint="eastAsia"/>
        </w:rPr>
        <w:t xml:space="preserve"> </w:t>
      </w:r>
      <w:r w:rsidR="007C0D2E">
        <w:rPr>
          <w:rFonts w:eastAsia="ＭＳ 明朝" w:hint="eastAsia"/>
        </w:rPr>
        <w:t>T</w:t>
      </w:r>
      <w:r>
        <w:rPr>
          <w:rFonts w:eastAsia="ＭＳ 明朝" w:hint="eastAsia"/>
        </w:rPr>
        <w:t xml:space="preserve">here </w:t>
      </w:r>
      <w:r w:rsidR="007C0D2E">
        <w:rPr>
          <w:rFonts w:eastAsia="ＭＳ 明朝" w:hint="eastAsia"/>
        </w:rPr>
        <w:t>were</w:t>
      </w:r>
      <w:r>
        <w:rPr>
          <w:rFonts w:eastAsia="ＭＳ 明朝" w:hint="eastAsia"/>
        </w:rPr>
        <w:t xml:space="preserve"> no </w:t>
      </w:r>
      <w:r w:rsidR="0077278E">
        <w:rPr>
          <w:rFonts w:eastAsia="ＭＳ 明朝" w:hint="eastAsia"/>
        </w:rPr>
        <w:t>comments</w:t>
      </w:r>
      <w:r>
        <w:rPr>
          <w:rFonts w:eastAsia="ＭＳ 明朝" w:hint="eastAsia"/>
        </w:rPr>
        <w:t xml:space="preserve"> from attendees. </w:t>
      </w:r>
      <w:r w:rsidR="002C301E" w:rsidRPr="002C301E">
        <w:rPr>
          <w:rFonts w:eastAsia="ＭＳ 明朝"/>
        </w:rPr>
        <w:t xml:space="preserve">The group canceled the completion of the </w:t>
      </w:r>
      <w:r w:rsidR="002C301E">
        <w:rPr>
          <w:rFonts w:eastAsia="ＭＳ 明朝" w:hint="eastAsia"/>
        </w:rPr>
        <w:t>press release</w:t>
      </w:r>
      <w:r w:rsidR="001B2C86">
        <w:rPr>
          <w:rFonts w:eastAsia="ＭＳ 明朝" w:hint="eastAsia"/>
        </w:rPr>
        <w:t xml:space="preserve">. </w:t>
      </w:r>
      <w:r w:rsidR="00E35AA2">
        <w:rPr>
          <w:rFonts w:eastAsia="ＭＳ 明朝" w:hint="eastAsia"/>
        </w:rPr>
        <w:t>Next, t</w:t>
      </w:r>
      <w:r>
        <w:rPr>
          <w:rFonts w:eastAsia="ＭＳ 明朝" w:hint="eastAsia"/>
        </w:rPr>
        <w:t xml:space="preserve">he </w:t>
      </w:r>
      <w:r w:rsidR="002C301E">
        <w:rPr>
          <w:rFonts w:eastAsia="ＭＳ 明朝" w:hint="eastAsia"/>
        </w:rPr>
        <w:t xml:space="preserve">group </w:t>
      </w:r>
      <w:r w:rsidR="002C301E">
        <w:rPr>
          <w:rFonts w:eastAsia="ＭＳ 明朝"/>
        </w:rPr>
        <w:t>reviewed</w:t>
      </w:r>
      <w:r>
        <w:rPr>
          <w:rFonts w:eastAsia="ＭＳ 明朝" w:hint="eastAsia"/>
        </w:rPr>
        <w:t xml:space="preserve"> PAR and TGD.</w:t>
      </w:r>
    </w:p>
    <w:p w:rsidR="003242F1" w:rsidRPr="0066791B" w:rsidRDefault="003242F1" w:rsidP="0066791B">
      <w:pPr>
        <w:widowControl w:val="0"/>
        <w:spacing w:before="120"/>
      </w:pPr>
      <w:r w:rsidRPr="0066791B">
        <w:rPr>
          <w:rFonts w:hint="eastAsia"/>
        </w:rPr>
        <w:t>The chair recessed at 14:05 until PM2 session.</w:t>
      </w:r>
    </w:p>
    <w:p w:rsidR="003242F1" w:rsidRDefault="003242F1" w:rsidP="003242F1">
      <w:pPr>
        <w:widowControl w:val="0"/>
        <w:jc w:val="both"/>
        <w:rPr>
          <w:b/>
        </w:rPr>
      </w:pPr>
      <w:r>
        <w:rPr>
          <w:rFonts w:eastAsia="ＭＳ 明朝" w:hint="eastAsia"/>
          <w:b/>
        </w:rPr>
        <w:lastRenderedPageBreak/>
        <w:t>Tues</w:t>
      </w:r>
      <w:r w:rsidRPr="00F10099">
        <w:rPr>
          <w:rFonts w:eastAsia="ＭＳ 明朝"/>
          <w:b/>
        </w:rPr>
        <w:t>day</w:t>
      </w:r>
      <w:r w:rsidRPr="00F10099">
        <w:rPr>
          <w:rFonts w:eastAsia="ＭＳ 明朝" w:hint="eastAsia"/>
          <w:b/>
        </w:rPr>
        <w:t xml:space="preserve"> </w:t>
      </w:r>
      <w:r>
        <w:rPr>
          <w:rFonts w:eastAsia="ＭＳ 明朝" w:hint="eastAsia"/>
          <w:b/>
        </w:rPr>
        <w:t>PM2 Session</w:t>
      </w:r>
      <w:r w:rsidRPr="00A05376">
        <w:rPr>
          <w:rFonts w:eastAsia="ＭＳ 明朝"/>
          <w:b/>
          <w:bCs/>
          <w:sz w:val="28"/>
          <w:szCs w:val="28"/>
        </w:rPr>
        <w:t xml:space="preserve"> </w:t>
      </w:r>
      <w:r>
        <w:rPr>
          <w:rFonts w:eastAsia="ＭＳ 明朝"/>
          <w:b/>
          <w:bCs/>
          <w:sz w:val="28"/>
          <w:szCs w:val="28"/>
        </w:rPr>
        <w:t xml:space="preserve">– </w:t>
      </w:r>
      <w:r w:rsidR="00BE0897">
        <w:rPr>
          <w:rFonts w:eastAsia="ＭＳ 明朝" w:hint="eastAsia"/>
          <w:b/>
        </w:rPr>
        <w:t>4</w:t>
      </w:r>
      <w:r>
        <w:rPr>
          <w:rFonts w:eastAsia="ＭＳ 明朝" w:hint="eastAsia"/>
          <w:b/>
        </w:rPr>
        <w:t xml:space="preserve"> November, 2014</w:t>
      </w:r>
    </w:p>
    <w:p w:rsidR="003242F1" w:rsidRPr="00892BEE" w:rsidRDefault="003242F1" w:rsidP="00892BEE">
      <w:pPr>
        <w:widowControl w:val="0"/>
        <w:spacing w:before="120" w:line="240" w:lineRule="atLeast"/>
        <w:rPr>
          <w:rFonts w:eastAsia="ＭＳ 明朝"/>
        </w:rPr>
      </w:pPr>
      <w:r>
        <w:rPr>
          <w:rFonts w:hint="eastAsia"/>
        </w:rPr>
        <w:t>The m</w:t>
      </w:r>
      <w:r w:rsidRPr="009646E5">
        <w:rPr>
          <w:rFonts w:eastAsia="Batang"/>
        </w:rPr>
        <w:t>eeting was called to order</w:t>
      </w:r>
      <w:r>
        <w:rPr>
          <w:rFonts w:eastAsia="Batang"/>
        </w:rPr>
        <w:t xml:space="preserve"> at </w:t>
      </w:r>
      <w:r>
        <w:rPr>
          <w:rFonts w:eastAsia="ＭＳ 明朝" w:hint="eastAsia"/>
        </w:rPr>
        <w:t xml:space="preserve">16:10 </w:t>
      </w:r>
      <w:r w:rsidRPr="007529BA">
        <w:rPr>
          <w:rFonts w:eastAsia="ＭＳ 明朝" w:hint="eastAsia"/>
        </w:rPr>
        <w:t xml:space="preserve">by </w:t>
      </w:r>
      <w:r>
        <w:rPr>
          <w:rFonts w:eastAsia="ＭＳ 明朝" w:hint="eastAsia"/>
        </w:rPr>
        <w:t xml:space="preserve">the chair Shoichi Kitazawa. There </w:t>
      </w:r>
      <w:r w:rsidR="00892BEE">
        <w:rPr>
          <w:rFonts w:eastAsia="ＭＳ 明朝" w:hint="eastAsia"/>
        </w:rPr>
        <w:t>we</w:t>
      </w:r>
      <w:r>
        <w:rPr>
          <w:rFonts w:eastAsia="ＭＳ 明朝" w:hint="eastAsia"/>
        </w:rPr>
        <w:t xml:space="preserve">re two </w:t>
      </w:r>
      <w:r>
        <w:rPr>
          <w:rFonts w:eastAsia="ＭＳ 明朝"/>
        </w:rPr>
        <w:t>attendees</w:t>
      </w:r>
      <w:r>
        <w:rPr>
          <w:rFonts w:eastAsia="ＭＳ 明朝" w:hint="eastAsia"/>
        </w:rPr>
        <w:t>.</w:t>
      </w:r>
      <w:r w:rsidR="00892BEE">
        <w:rPr>
          <w:rFonts w:eastAsia="ＭＳ 明朝" w:hint="eastAsia"/>
        </w:rPr>
        <w:t xml:space="preserve"> </w:t>
      </w:r>
      <w:r>
        <w:rPr>
          <w:rFonts w:hint="eastAsia"/>
        </w:rPr>
        <w:t>The c</w:t>
      </w:r>
      <w:r w:rsidRPr="00316DD3">
        <w:t>hair</w:t>
      </w:r>
      <w:r w:rsidRPr="00316DD3">
        <w:rPr>
          <w:rFonts w:hint="eastAsia"/>
        </w:rPr>
        <w:t xml:space="preserve"> presented </w:t>
      </w:r>
      <w:r>
        <w:rPr>
          <w:rFonts w:hint="eastAsia"/>
        </w:rPr>
        <w:t>TG4s</w:t>
      </w:r>
      <w:r w:rsidRPr="00316DD3">
        <w:t xml:space="preserve"> Opening Information for </w:t>
      </w:r>
      <w:r>
        <w:rPr>
          <w:rFonts w:hint="eastAsia"/>
        </w:rPr>
        <w:t>November</w:t>
      </w:r>
      <w:r w:rsidRPr="00316DD3">
        <w:rPr>
          <w:rFonts w:hint="eastAsia"/>
        </w:rPr>
        <w:t xml:space="preserve"> 2014 (</w:t>
      </w:r>
      <w:r w:rsidRPr="00316DD3">
        <w:t>15-1</w:t>
      </w:r>
      <w:r w:rsidRPr="00316DD3">
        <w:rPr>
          <w:rFonts w:hint="eastAsia"/>
        </w:rPr>
        <w:t>4</w:t>
      </w:r>
      <w:r w:rsidRPr="00316DD3">
        <w:t>-</w:t>
      </w:r>
      <w:r w:rsidR="007C0D2E">
        <w:rPr>
          <w:rFonts w:hint="eastAsia"/>
        </w:rPr>
        <w:t>623</w:t>
      </w:r>
      <w:r>
        <w:rPr>
          <w:rFonts w:hint="eastAsia"/>
        </w:rPr>
        <w:t>r</w:t>
      </w:r>
      <w:r w:rsidR="00B143BF">
        <w:rPr>
          <w:rFonts w:hint="eastAsia"/>
        </w:rPr>
        <w:t>1</w:t>
      </w:r>
      <w:r>
        <w:rPr>
          <w:rFonts w:hint="eastAsia"/>
        </w:rPr>
        <w:t>).</w:t>
      </w:r>
    </w:p>
    <w:p w:rsidR="00224023" w:rsidRDefault="00224023" w:rsidP="00224023">
      <w:pPr>
        <w:widowControl w:val="0"/>
        <w:spacing w:before="240"/>
      </w:pPr>
      <w:r>
        <w:rPr>
          <w:rFonts w:hint="eastAsia"/>
        </w:rPr>
        <w:t>TGD</w:t>
      </w:r>
    </w:p>
    <w:p w:rsidR="0070431F" w:rsidRDefault="000D3BEC" w:rsidP="00224023">
      <w:pPr>
        <w:widowControl w:val="0"/>
      </w:pPr>
      <w:r>
        <w:rPr>
          <w:rFonts w:hint="eastAsia"/>
        </w:rPr>
        <w:t>The group discusse</w:t>
      </w:r>
      <w:r w:rsidR="00892BEE">
        <w:rPr>
          <w:rFonts w:hint="eastAsia"/>
        </w:rPr>
        <w:t>d</w:t>
      </w:r>
      <w:r>
        <w:rPr>
          <w:rFonts w:hint="eastAsia"/>
        </w:rPr>
        <w:t xml:space="preserve"> </w:t>
      </w:r>
      <w:r w:rsidR="00B01A1F">
        <w:rPr>
          <w:rFonts w:hint="eastAsia"/>
        </w:rPr>
        <w:t xml:space="preserve">table of </w:t>
      </w:r>
      <w:r w:rsidR="00B01A1F">
        <w:t>contents</w:t>
      </w:r>
      <w:r w:rsidR="00B01A1F">
        <w:rPr>
          <w:rFonts w:hint="eastAsia"/>
        </w:rPr>
        <w:t xml:space="preserve"> of </w:t>
      </w:r>
      <w:r w:rsidR="00224023">
        <w:rPr>
          <w:rFonts w:hint="eastAsia"/>
        </w:rPr>
        <w:t>the TGD</w:t>
      </w:r>
      <w:r w:rsidR="00B01A1F">
        <w:rPr>
          <w:rFonts w:hint="eastAsia"/>
        </w:rPr>
        <w:t xml:space="preserve">. It was decided that the group will </w:t>
      </w:r>
      <w:r w:rsidR="0077278E">
        <w:rPr>
          <w:rStyle w:val="popupw"/>
        </w:rPr>
        <w:t>expand</w:t>
      </w:r>
      <w:r w:rsidR="0077278E">
        <w:t xml:space="preserve"> </w:t>
      </w:r>
      <w:r w:rsidR="007C0D2E">
        <w:rPr>
          <w:rStyle w:val="popupw"/>
          <w:rFonts w:hint="eastAsia"/>
        </w:rPr>
        <w:t>u</w:t>
      </w:r>
      <w:r w:rsidR="0077278E">
        <w:rPr>
          <w:rStyle w:val="popupw"/>
        </w:rPr>
        <w:t>se</w:t>
      </w:r>
      <w:r w:rsidR="0077278E">
        <w:t xml:space="preserve"> </w:t>
      </w:r>
      <w:r w:rsidR="0077278E">
        <w:rPr>
          <w:rStyle w:val="popupw"/>
        </w:rPr>
        <w:t>case</w:t>
      </w:r>
      <w:r w:rsidR="0077278E">
        <w:t xml:space="preserve"> </w:t>
      </w:r>
      <w:r w:rsidR="0077278E">
        <w:rPr>
          <w:rStyle w:val="popupw"/>
          <w:rFonts w:hint="eastAsia"/>
        </w:rPr>
        <w:t>at</w:t>
      </w:r>
      <w:r w:rsidR="0077278E">
        <w:t xml:space="preserve"> </w:t>
      </w:r>
      <w:r w:rsidR="0077278E">
        <w:rPr>
          <w:rStyle w:val="popupw"/>
        </w:rPr>
        <w:t>the</w:t>
      </w:r>
      <w:r w:rsidR="0077278E">
        <w:t xml:space="preserve"> </w:t>
      </w:r>
      <w:r w:rsidR="0077278E">
        <w:rPr>
          <w:rStyle w:val="popupw"/>
        </w:rPr>
        <w:t>next</w:t>
      </w:r>
      <w:r w:rsidR="0077278E">
        <w:t xml:space="preserve"> </w:t>
      </w:r>
      <w:r w:rsidR="0077278E">
        <w:rPr>
          <w:rStyle w:val="popupw"/>
          <w:rFonts w:hint="eastAsia"/>
        </w:rPr>
        <w:t>meeting</w:t>
      </w:r>
      <w:r w:rsidR="0077278E">
        <w:t>.</w:t>
      </w:r>
      <w:r w:rsidR="00224023">
        <w:rPr>
          <w:rFonts w:hint="eastAsia"/>
        </w:rPr>
        <w:t xml:space="preserve"> </w:t>
      </w:r>
    </w:p>
    <w:p w:rsidR="0070431F" w:rsidRDefault="0070431F" w:rsidP="003242F1">
      <w:pPr>
        <w:widowControl w:val="0"/>
      </w:pPr>
      <w:r>
        <w:rPr>
          <w:rFonts w:hint="eastAsia"/>
        </w:rPr>
        <w:t xml:space="preserve">The group revised the Call for Contributions </w:t>
      </w:r>
      <w:r w:rsidRPr="0070431F">
        <w:t>(15-14-570r2)</w:t>
      </w:r>
      <w:r>
        <w:rPr>
          <w:rFonts w:hint="eastAsia"/>
        </w:rPr>
        <w:t xml:space="preserve"> and uploaded to the mentor.</w:t>
      </w:r>
    </w:p>
    <w:p w:rsidR="00224023" w:rsidRDefault="0066791B" w:rsidP="00224023">
      <w:pPr>
        <w:widowControl w:val="0"/>
        <w:spacing w:before="240"/>
      </w:pPr>
      <w:r w:rsidRPr="0066791B">
        <w:t>Plan for January meeting and Teleconference</w:t>
      </w:r>
    </w:p>
    <w:p w:rsidR="003242F1" w:rsidRDefault="003242F1" w:rsidP="00224023">
      <w:pPr>
        <w:widowControl w:val="0"/>
      </w:pPr>
      <w:r>
        <w:rPr>
          <w:rFonts w:hint="eastAsia"/>
        </w:rPr>
        <w:t xml:space="preserve">The group confirmed to have 3 slots in the January meeting and </w:t>
      </w:r>
      <w:r>
        <w:t>presentation</w:t>
      </w:r>
      <w:r>
        <w:rPr>
          <w:rFonts w:hint="eastAsia"/>
        </w:rPr>
        <w:t xml:space="preserve"> of TG4s activity </w:t>
      </w:r>
      <w:r w:rsidR="00224023">
        <w:rPr>
          <w:rFonts w:hint="eastAsia"/>
        </w:rPr>
        <w:t>at</w:t>
      </w:r>
      <w:r>
        <w:rPr>
          <w:rFonts w:hint="eastAsia"/>
        </w:rPr>
        <w:t xml:space="preserve"> the WNG meeting</w:t>
      </w:r>
      <w:r w:rsidR="00224023">
        <w:rPr>
          <w:rFonts w:hint="eastAsia"/>
        </w:rPr>
        <w:t xml:space="preserve"> </w:t>
      </w:r>
      <w:r w:rsidR="002A3CAA">
        <w:rPr>
          <w:rFonts w:hint="eastAsia"/>
        </w:rPr>
        <w:t xml:space="preserve">for </w:t>
      </w:r>
      <w:r w:rsidR="004F362F">
        <w:rPr>
          <w:rFonts w:hint="eastAsia"/>
        </w:rPr>
        <w:t xml:space="preserve">the </w:t>
      </w:r>
      <w:r w:rsidR="002A3CAA">
        <w:rPr>
          <w:rFonts w:hint="eastAsia"/>
        </w:rPr>
        <w:t>promotion of</w:t>
      </w:r>
      <w:r w:rsidR="00224023">
        <w:rPr>
          <w:rFonts w:hint="eastAsia"/>
        </w:rPr>
        <w:t xml:space="preserve"> TG4s</w:t>
      </w:r>
      <w:r>
        <w:rPr>
          <w:rFonts w:hint="eastAsia"/>
        </w:rPr>
        <w:t>.</w:t>
      </w:r>
    </w:p>
    <w:p w:rsidR="003242F1" w:rsidRDefault="003242F1" w:rsidP="003242F1">
      <w:pPr>
        <w:widowControl w:val="0"/>
      </w:pPr>
      <w:r>
        <w:rPr>
          <w:rFonts w:hint="eastAsia"/>
        </w:rPr>
        <w:t>The group will have one teleconference before January meeting</w:t>
      </w:r>
      <w:r w:rsidR="00224023">
        <w:rPr>
          <w:rFonts w:hint="eastAsia"/>
        </w:rPr>
        <w:t xml:space="preserve"> for </w:t>
      </w:r>
      <w:r w:rsidR="002A3CAA">
        <w:rPr>
          <w:rFonts w:hint="eastAsia"/>
        </w:rPr>
        <w:t xml:space="preserve">preparation of </w:t>
      </w:r>
      <w:r w:rsidR="00224023">
        <w:rPr>
          <w:rFonts w:hint="eastAsia"/>
        </w:rPr>
        <w:t>the TGD</w:t>
      </w:r>
      <w:r>
        <w:rPr>
          <w:rFonts w:hint="eastAsia"/>
        </w:rPr>
        <w:t xml:space="preserve">. </w:t>
      </w:r>
      <w:r w:rsidR="002A3CAA">
        <w:rPr>
          <w:rFonts w:hint="eastAsia"/>
        </w:rPr>
        <w:t>The t</w:t>
      </w:r>
      <w:r>
        <w:rPr>
          <w:rFonts w:hint="eastAsia"/>
        </w:rPr>
        <w:t>eleconference logistics will be notif</w:t>
      </w:r>
      <w:r w:rsidR="0077278E">
        <w:rPr>
          <w:rFonts w:hint="eastAsia"/>
        </w:rPr>
        <w:t>ied</w:t>
      </w:r>
      <w:r>
        <w:rPr>
          <w:rFonts w:hint="eastAsia"/>
        </w:rPr>
        <w:t xml:space="preserve"> by the reflector.</w:t>
      </w:r>
    </w:p>
    <w:p w:rsidR="003242F1" w:rsidRDefault="003242F1" w:rsidP="00224023">
      <w:pPr>
        <w:widowControl w:val="0"/>
        <w:spacing w:before="240"/>
      </w:pPr>
      <w:r w:rsidRPr="003B7D6E">
        <w:rPr>
          <w:rFonts w:hint="eastAsia"/>
        </w:rPr>
        <w:t xml:space="preserve">The chair </w:t>
      </w:r>
      <w:r w:rsidRPr="003B7D6E">
        <w:t>moved the group to adjourn the meeting.</w:t>
      </w:r>
      <w:r w:rsidRPr="003B7D6E">
        <w:rPr>
          <w:rFonts w:hint="eastAsia"/>
        </w:rPr>
        <w:t xml:space="preserve"> There were no objections.</w:t>
      </w:r>
      <w:r w:rsidR="00224023">
        <w:rPr>
          <w:rFonts w:hint="eastAsia"/>
        </w:rPr>
        <w:t xml:space="preserve"> </w:t>
      </w:r>
      <w:r w:rsidRPr="003B7D6E">
        <w:t>The meeting adjourned</w:t>
      </w:r>
      <w:r w:rsidRPr="00C56E41">
        <w:t xml:space="preserve"> </w:t>
      </w:r>
      <w:r w:rsidRPr="00575B24">
        <w:t>at 1</w:t>
      </w:r>
      <w:r>
        <w:rPr>
          <w:rFonts w:hint="eastAsia"/>
        </w:rPr>
        <w:t>7</w:t>
      </w:r>
      <w:r w:rsidRPr="00575B24">
        <w:t>:</w:t>
      </w:r>
      <w:r>
        <w:rPr>
          <w:rFonts w:hint="eastAsia"/>
        </w:rPr>
        <w:t>0</w:t>
      </w:r>
      <w:r w:rsidRPr="00575B24">
        <w:t>0</w:t>
      </w:r>
      <w:r>
        <w:rPr>
          <w:rFonts w:hint="eastAsia"/>
        </w:rPr>
        <w:t>.</w:t>
      </w:r>
    </w:p>
    <w:p w:rsidR="003242F1" w:rsidRDefault="003242F1" w:rsidP="003242F1">
      <w:pPr>
        <w:widowControl w:val="0"/>
        <w:spacing w:before="120"/>
        <w:rPr>
          <w:rFonts w:eastAsia="ＭＳ 明朝"/>
          <w:b/>
        </w:rPr>
      </w:pPr>
    </w:p>
    <w:p w:rsidR="003242F1" w:rsidRDefault="003242F1" w:rsidP="003242F1">
      <w:pPr>
        <w:widowControl w:val="0"/>
        <w:spacing w:before="120"/>
        <w:rPr>
          <w:rFonts w:eastAsia="ＭＳ 明朝"/>
          <w:b/>
        </w:rPr>
      </w:pPr>
      <w:r>
        <w:rPr>
          <w:rFonts w:eastAsia="ＭＳ 明朝" w:hint="eastAsia"/>
          <w:b/>
        </w:rPr>
        <w:t>Contributions</w:t>
      </w:r>
    </w:p>
    <w:p w:rsidR="005317B0" w:rsidRPr="0070431F" w:rsidRDefault="00393FAF" w:rsidP="0070431F">
      <w:pPr>
        <w:widowControl w:val="0"/>
        <w:numPr>
          <w:ilvl w:val="0"/>
          <w:numId w:val="6"/>
        </w:numPr>
        <w:spacing w:line="240" w:lineRule="atLeast"/>
        <w:ind w:left="714" w:hanging="357"/>
      </w:pPr>
      <w:r w:rsidRPr="0070431F">
        <w:t>TG4s November 2014 Agenda (15-14-602r0)</w:t>
      </w:r>
    </w:p>
    <w:p w:rsidR="005317B0" w:rsidRPr="0070431F" w:rsidRDefault="00393FAF" w:rsidP="0070431F">
      <w:pPr>
        <w:widowControl w:val="0"/>
        <w:numPr>
          <w:ilvl w:val="0"/>
          <w:numId w:val="6"/>
        </w:numPr>
        <w:spacing w:line="240" w:lineRule="atLeast"/>
        <w:ind w:left="714" w:hanging="357"/>
      </w:pPr>
      <w:r w:rsidRPr="0070431F">
        <w:t xml:space="preserve">TG4s Opening Information for November 2014 (15-14-623r1) </w:t>
      </w:r>
    </w:p>
    <w:p w:rsidR="005317B0" w:rsidRPr="0070431F" w:rsidRDefault="00393FAF" w:rsidP="0070431F">
      <w:pPr>
        <w:widowControl w:val="0"/>
        <w:numPr>
          <w:ilvl w:val="0"/>
          <w:numId w:val="6"/>
        </w:numPr>
        <w:spacing w:line="240" w:lineRule="atLeast"/>
        <w:ind w:left="714" w:hanging="357"/>
      </w:pPr>
      <w:r w:rsidRPr="0070431F">
        <w:t>SRM related functions in 802.15.4-2011</w:t>
      </w:r>
      <w:r w:rsidR="007C0D2E">
        <w:rPr>
          <w:rFonts w:hint="eastAsia"/>
        </w:rPr>
        <w:t xml:space="preserve"> </w:t>
      </w:r>
      <w:bookmarkStart w:id="0" w:name="_GoBack"/>
      <w:bookmarkEnd w:id="0"/>
      <w:r w:rsidRPr="0070431F">
        <w:t>(15-14-624r0)</w:t>
      </w:r>
    </w:p>
    <w:p w:rsidR="005317B0" w:rsidRPr="0070431F" w:rsidRDefault="00393FAF" w:rsidP="0070431F">
      <w:pPr>
        <w:widowControl w:val="0"/>
        <w:numPr>
          <w:ilvl w:val="0"/>
          <w:numId w:val="6"/>
        </w:numPr>
        <w:spacing w:line="240" w:lineRule="atLeast"/>
        <w:ind w:left="714" w:hanging="357"/>
      </w:pPr>
      <w:r w:rsidRPr="0070431F">
        <w:t xml:space="preserve">TG4s </w:t>
      </w:r>
      <w:r w:rsidR="0070431F">
        <w:rPr>
          <w:rFonts w:hint="eastAsia"/>
        </w:rPr>
        <w:t>C</w:t>
      </w:r>
      <w:r w:rsidRPr="0070431F">
        <w:t xml:space="preserve">all for </w:t>
      </w:r>
      <w:r w:rsidR="0070431F">
        <w:rPr>
          <w:rFonts w:hint="eastAsia"/>
        </w:rPr>
        <w:t>C</w:t>
      </w:r>
      <w:r w:rsidRPr="0070431F">
        <w:t>ontributions (15-14-570r2)</w:t>
      </w:r>
    </w:p>
    <w:p w:rsidR="005317B0" w:rsidRPr="0070431F" w:rsidRDefault="00393FAF" w:rsidP="0070431F">
      <w:pPr>
        <w:widowControl w:val="0"/>
        <w:numPr>
          <w:ilvl w:val="0"/>
          <w:numId w:val="6"/>
        </w:numPr>
        <w:spacing w:line="240" w:lineRule="atLeast"/>
        <w:ind w:left="714" w:hanging="357"/>
      </w:pPr>
      <w:r w:rsidRPr="0070431F">
        <w:t xml:space="preserve">TG4s Closing report for November 2014 (15-14-666r0) </w:t>
      </w:r>
    </w:p>
    <w:p w:rsidR="005317B0" w:rsidRPr="0070431F" w:rsidRDefault="00393FAF" w:rsidP="0070431F">
      <w:pPr>
        <w:widowControl w:val="0"/>
        <w:numPr>
          <w:ilvl w:val="0"/>
          <w:numId w:val="6"/>
        </w:numPr>
        <w:spacing w:line="240" w:lineRule="atLeast"/>
        <w:ind w:left="714" w:hanging="357"/>
      </w:pPr>
      <w:r w:rsidRPr="0070431F">
        <w:t>TG4s November 2014 Meeting Minutes (15-14-667r0)</w:t>
      </w:r>
    </w:p>
    <w:p w:rsidR="003242F1" w:rsidRPr="0070431F" w:rsidRDefault="003242F1" w:rsidP="003242F1">
      <w:pPr>
        <w:widowControl w:val="0"/>
        <w:spacing w:before="120" w:line="240" w:lineRule="atLeast"/>
        <w:rPr>
          <w:rFonts w:eastAsia="ＭＳ 明朝"/>
        </w:rPr>
      </w:pPr>
    </w:p>
    <w:sectPr w:rsidR="003242F1" w:rsidRPr="0070431F" w:rsidSect="00DB5BCF">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0D6" w:rsidRDefault="001430D6">
      <w:r>
        <w:separator/>
      </w:r>
    </w:p>
  </w:endnote>
  <w:endnote w:type="continuationSeparator" w:id="0">
    <w:p w:rsidR="001430D6" w:rsidRDefault="0014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83" w:rsidRDefault="00540F83">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892BEE">
        <w:rPr>
          <w:noProof/>
        </w:rPr>
        <w:t>Shoichi Kitazawa</w:t>
      </w:r>
    </w:fldSimple>
    <w:r>
      <w:t xml:space="preserve">, </w:t>
    </w:r>
    <w:fldSimple w:instr=" DOCPROPERTY &quot;Company&quot;  \* MERGEFORMAT ">
      <w:r w:rsidR="00892BEE">
        <w:t>ATR</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83" w:rsidRDefault="00540F83">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0D6" w:rsidRDefault="001430D6">
      <w:r>
        <w:separator/>
      </w:r>
    </w:p>
  </w:footnote>
  <w:footnote w:type="continuationSeparator" w:id="0">
    <w:p w:rsidR="001430D6" w:rsidRDefault="00143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83" w:rsidRDefault="00545A28">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540F83">
      <w:rPr>
        <w:b/>
        <w:sz w:val="28"/>
      </w:rPr>
      <w:instrText xml:space="preserve"> SAVEDATE \@ "MMMM, yyyy" \* MERGEFORMAT </w:instrText>
    </w:r>
    <w:r>
      <w:rPr>
        <w:b/>
        <w:sz w:val="28"/>
      </w:rPr>
      <w:fldChar w:fldCharType="separate"/>
    </w:r>
    <w:r w:rsidR="00071945">
      <w:rPr>
        <w:b/>
        <w:noProof/>
        <w:sz w:val="28"/>
      </w:rPr>
      <w:t>December</w:t>
    </w:r>
    <w:r w:rsidR="00071945">
      <w:rPr>
        <w:b/>
        <w:noProof/>
        <w:sz w:val="28"/>
      </w:rPr>
      <w:t>, 2014</w:t>
    </w:r>
    <w:r>
      <w:rPr>
        <w:b/>
        <w:sz w:val="28"/>
      </w:rPr>
      <w:fldChar w:fldCharType="end"/>
    </w:r>
    <w:r w:rsidR="00540F83">
      <w:rPr>
        <w:b/>
        <w:sz w:val="28"/>
      </w:rPr>
      <w:tab/>
      <w:t xml:space="preserve"> IEEE P802.</w:t>
    </w:r>
    <w:fldSimple w:instr=" DOCPROPERTY &quot;Category&quot;  \* MERGEFORMAT ">
      <w:r w:rsidR="00892BEE" w:rsidRPr="00892BEE">
        <w:rPr>
          <w:b/>
          <w:sz w:val="28"/>
        </w:rPr>
        <w:t>15-14-0667-00-004s</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83" w:rsidRDefault="00540F83">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3095D"/>
    <w:multiLevelType w:val="hybridMultilevel"/>
    <w:tmpl w:val="D55CA0EC"/>
    <w:lvl w:ilvl="0" w:tplc="2D00AB3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D183378"/>
    <w:multiLevelType w:val="hybridMultilevel"/>
    <w:tmpl w:val="5B9E5824"/>
    <w:lvl w:ilvl="0" w:tplc="162614E8">
      <w:numFmt w:val="bullet"/>
      <w:lvlText w:val="・"/>
      <w:lvlJc w:val="left"/>
      <w:pPr>
        <w:ind w:left="420" w:hanging="42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D8E498B"/>
    <w:multiLevelType w:val="hybridMultilevel"/>
    <w:tmpl w:val="3A8C8AB6"/>
    <w:lvl w:ilvl="0" w:tplc="FFC48534">
      <w:start w:val="1"/>
      <w:numFmt w:val="bullet"/>
      <w:lvlText w:val="•"/>
      <w:lvlJc w:val="left"/>
      <w:pPr>
        <w:tabs>
          <w:tab w:val="num" w:pos="720"/>
        </w:tabs>
        <w:ind w:left="720" w:hanging="360"/>
      </w:pPr>
      <w:rPr>
        <w:rFonts w:ascii="ＭＳ Ｐゴシック" w:hAnsi="ＭＳ Ｐゴシック" w:hint="default"/>
      </w:rPr>
    </w:lvl>
    <w:lvl w:ilvl="1" w:tplc="B9F8EF7A" w:tentative="1">
      <w:start w:val="1"/>
      <w:numFmt w:val="bullet"/>
      <w:lvlText w:val="•"/>
      <w:lvlJc w:val="left"/>
      <w:pPr>
        <w:tabs>
          <w:tab w:val="num" w:pos="1440"/>
        </w:tabs>
        <w:ind w:left="1440" w:hanging="360"/>
      </w:pPr>
      <w:rPr>
        <w:rFonts w:ascii="ＭＳ Ｐゴシック" w:hAnsi="ＭＳ Ｐゴシック" w:hint="default"/>
      </w:rPr>
    </w:lvl>
    <w:lvl w:ilvl="2" w:tplc="B5EE0B0C" w:tentative="1">
      <w:start w:val="1"/>
      <w:numFmt w:val="bullet"/>
      <w:lvlText w:val="•"/>
      <w:lvlJc w:val="left"/>
      <w:pPr>
        <w:tabs>
          <w:tab w:val="num" w:pos="2160"/>
        </w:tabs>
        <w:ind w:left="2160" w:hanging="360"/>
      </w:pPr>
      <w:rPr>
        <w:rFonts w:ascii="ＭＳ Ｐゴシック" w:hAnsi="ＭＳ Ｐゴシック" w:hint="default"/>
      </w:rPr>
    </w:lvl>
    <w:lvl w:ilvl="3" w:tplc="061A65E8" w:tentative="1">
      <w:start w:val="1"/>
      <w:numFmt w:val="bullet"/>
      <w:lvlText w:val="•"/>
      <w:lvlJc w:val="left"/>
      <w:pPr>
        <w:tabs>
          <w:tab w:val="num" w:pos="2880"/>
        </w:tabs>
        <w:ind w:left="2880" w:hanging="360"/>
      </w:pPr>
      <w:rPr>
        <w:rFonts w:ascii="ＭＳ Ｐゴシック" w:hAnsi="ＭＳ Ｐゴシック" w:hint="default"/>
      </w:rPr>
    </w:lvl>
    <w:lvl w:ilvl="4" w:tplc="DA1276AA" w:tentative="1">
      <w:start w:val="1"/>
      <w:numFmt w:val="bullet"/>
      <w:lvlText w:val="•"/>
      <w:lvlJc w:val="left"/>
      <w:pPr>
        <w:tabs>
          <w:tab w:val="num" w:pos="3600"/>
        </w:tabs>
        <w:ind w:left="3600" w:hanging="360"/>
      </w:pPr>
      <w:rPr>
        <w:rFonts w:ascii="ＭＳ Ｐゴシック" w:hAnsi="ＭＳ Ｐゴシック" w:hint="default"/>
      </w:rPr>
    </w:lvl>
    <w:lvl w:ilvl="5" w:tplc="C44AE1FE" w:tentative="1">
      <w:start w:val="1"/>
      <w:numFmt w:val="bullet"/>
      <w:lvlText w:val="•"/>
      <w:lvlJc w:val="left"/>
      <w:pPr>
        <w:tabs>
          <w:tab w:val="num" w:pos="4320"/>
        </w:tabs>
        <w:ind w:left="4320" w:hanging="360"/>
      </w:pPr>
      <w:rPr>
        <w:rFonts w:ascii="ＭＳ Ｐゴシック" w:hAnsi="ＭＳ Ｐゴシック" w:hint="default"/>
      </w:rPr>
    </w:lvl>
    <w:lvl w:ilvl="6" w:tplc="4A0C0812" w:tentative="1">
      <w:start w:val="1"/>
      <w:numFmt w:val="bullet"/>
      <w:lvlText w:val="•"/>
      <w:lvlJc w:val="left"/>
      <w:pPr>
        <w:tabs>
          <w:tab w:val="num" w:pos="5040"/>
        </w:tabs>
        <w:ind w:left="5040" w:hanging="360"/>
      </w:pPr>
      <w:rPr>
        <w:rFonts w:ascii="ＭＳ Ｐゴシック" w:hAnsi="ＭＳ Ｐゴシック" w:hint="default"/>
      </w:rPr>
    </w:lvl>
    <w:lvl w:ilvl="7" w:tplc="06FE787A" w:tentative="1">
      <w:start w:val="1"/>
      <w:numFmt w:val="bullet"/>
      <w:lvlText w:val="•"/>
      <w:lvlJc w:val="left"/>
      <w:pPr>
        <w:tabs>
          <w:tab w:val="num" w:pos="5760"/>
        </w:tabs>
        <w:ind w:left="5760" w:hanging="360"/>
      </w:pPr>
      <w:rPr>
        <w:rFonts w:ascii="ＭＳ Ｐゴシック" w:hAnsi="ＭＳ Ｐゴシック" w:hint="default"/>
      </w:rPr>
    </w:lvl>
    <w:lvl w:ilvl="8" w:tplc="6E58A7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nsid w:val="6D4C3B41"/>
    <w:multiLevelType w:val="hybridMultilevel"/>
    <w:tmpl w:val="BF06E0C4"/>
    <w:lvl w:ilvl="0" w:tplc="79228108">
      <w:start w:val="1"/>
      <w:numFmt w:val="bullet"/>
      <w:lvlText w:val="•"/>
      <w:lvlJc w:val="left"/>
      <w:pPr>
        <w:tabs>
          <w:tab w:val="num" w:pos="720"/>
        </w:tabs>
        <w:ind w:left="720" w:hanging="360"/>
      </w:pPr>
      <w:rPr>
        <w:rFonts w:ascii="ＭＳ Ｐゴシック" w:hAnsi="ＭＳ Ｐゴシック" w:hint="default"/>
      </w:rPr>
    </w:lvl>
    <w:lvl w:ilvl="1" w:tplc="953E043A" w:tentative="1">
      <w:start w:val="1"/>
      <w:numFmt w:val="bullet"/>
      <w:lvlText w:val="•"/>
      <w:lvlJc w:val="left"/>
      <w:pPr>
        <w:tabs>
          <w:tab w:val="num" w:pos="1440"/>
        </w:tabs>
        <w:ind w:left="1440" w:hanging="360"/>
      </w:pPr>
      <w:rPr>
        <w:rFonts w:ascii="ＭＳ Ｐゴシック" w:hAnsi="ＭＳ Ｐゴシック" w:hint="default"/>
      </w:rPr>
    </w:lvl>
    <w:lvl w:ilvl="2" w:tplc="92CE715C">
      <w:start w:val="1"/>
      <w:numFmt w:val="bullet"/>
      <w:lvlText w:val="•"/>
      <w:lvlJc w:val="left"/>
      <w:pPr>
        <w:tabs>
          <w:tab w:val="num" w:pos="2160"/>
        </w:tabs>
        <w:ind w:left="2160" w:hanging="360"/>
      </w:pPr>
      <w:rPr>
        <w:rFonts w:ascii="ＭＳ Ｐゴシック" w:hAnsi="ＭＳ Ｐゴシック" w:hint="default"/>
      </w:rPr>
    </w:lvl>
    <w:lvl w:ilvl="3" w:tplc="5EB0FD88" w:tentative="1">
      <w:start w:val="1"/>
      <w:numFmt w:val="bullet"/>
      <w:lvlText w:val="•"/>
      <w:lvlJc w:val="left"/>
      <w:pPr>
        <w:tabs>
          <w:tab w:val="num" w:pos="2880"/>
        </w:tabs>
        <w:ind w:left="2880" w:hanging="360"/>
      </w:pPr>
      <w:rPr>
        <w:rFonts w:ascii="ＭＳ Ｐゴシック" w:hAnsi="ＭＳ Ｐゴシック" w:hint="default"/>
      </w:rPr>
    </w:lvl>
    <w:lvl w:ilvl="4" w:tplc="E7D20468" w:tentative="1">
      <w:start w:val="1"/>
      <w:numFmt w:val="bullet"/>
      <w:lvlText w:val="•"/>
      <w:lvlJc w:val="left"/>
      <w:pPr>
        <w:tabs>
          <w:tab w:val="num" w:pos="3600"/>
        </w:tabs>
        <w:ind w:left="3600" w:hanging="360"/>
      </w:pPr>
      <w:rPr>
        <w:rFonts w:ascii="ＭＳ Ｐゴシック" w:hAnsi="ＭＳ Ｐゴシック" w:hint="default"/>
      </w:rPr>
    </w:lvl>
    <w:lvl w:ilvl="5" w:tplc="84704A06" w:tentative="1">
      <w:start w:val="1"/>
      <w:numFmt w:val="bullet"/>
      <w:lvlText w:val="•"/>
      <w:lvlJc w:val="left"/>
      <w:pPr>
        <w:tabs>
          <w:tab w:val="num" w:pos="4320"/>
        </w:tabs>
        <w:ind w:left="4320" w:hanging="360"/>
      </w:pPr>
      <w:rPr>
        <w:rFonts w:ascii="ＭＳ Ｐゴシック" w:hAnsi="ＭＳ Ｐゴシック" w:hint="default"/>
      </w:rPr>
    </w:lvl>
    <w:lvl w:ilvl="6" w:tplc="14A68944" w:tentative="1">
      <w:start w:val="1"/>
      <w:numFmt w:val="bullet"/>
      <w:lvlText w:val="•"/>
      <w:lvlJc w:val="left"/>
      <w:pPr>
        <w:tabs>
          <w:tab w:val="num" w:pos="5040"/>
        </w:tabs>
        <w:ind w:left="5040" w:hanging="360"/>
      </w:pPr>
      <w:rPr>
        <w:rFonts w:ascii="ＭＳ Ｐゴシック" w:hAnsi="ＭＳ Ｐゴシック" w:hint="default"/>
      </w:rPr>
    </w:lvl>
    <w:lvl w:ilvl="7" w:tplc="5E5EA85E" w:tentative="1">
      <w:start w:val="1"/>
      <w:numFmt w:val="bullet"/>
      <w:lvlText w:val="•"/>
      <w:lvlJc w:val="left"/>
      <w:pPr>
        <w:tabs>
          <w:tab w:val="num" w:pos="5760"/>
        </w:tabs>
        <w:ind w:left="5760" w:hanging="360"/>
      </w:pPr>
      <w:rPr>
        <w:rFonts w:ascii="ＭＳ Ｐゴシック" w:hAnsi="ＭＳ Ｐゴシック" w:hint="default"/>
      </w:rPr>
    </w:lvl>
    <w:lvl w:ilvl="8" w:tplc="AAD6658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nsid w:val="6EA50309"/>
    <w:multiLevelType w:val="hybridMultilevel"/>
    <w:tmpl w:val="7312DC6A"/>
    <w:lvl w:ilvl="0" w:tplc="162614E8">
      <w:numFmt w:val="bullet"/>
      <w:lvlText w:val="・"/>
      <w:lvlJc w:val="left"/>
      <w:pPr>
        <w:ind w:left="420" w:hanging="420"/>
      </w:pPr>
      <w:rPr>
        <w:rFonts w:ascii="Times New Roman" w:eastAsia="ＭＳ Ｐ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45"/>
  <w:bordersDoNotSurroundHeader/>
  <w:bordersDoNotSurroundFooter/>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A53B14"/>
    <w:rsid w:val="00006A43"/>
    <w:rsid w:val="00071945"/>
    <w:rsid w:val="000D3BEC"/>
    <w:rsid w:val="000F5502"/>
    <w:rsid w:val="00115B39"/>
    <w:rsid w:val="00132FB0"/>
    <w:rsid w:val="001430D6"/>
    <w:rsid w:val="001B2C86"/>
    <w:rsid w:val="00224023"/>
    <w:rsid w:val="00236DE5"/>
    <w:rsid w:val="00240D25"/>
    <w:rsid w:val="002A3CAA"/>
    <w:rsid w:val="002C301E"/>
    <w:rsid w:val="002C7116"/>
    <w:rsid w:val="003242F1"/>
    <w:rsid w:val="00381D62"/>
    <w:rsid w:val="003904C7"/>
    <w:rsid w:val="00393FAF"/>
    <w:rsid w:val="003B6C09"/>
    <w:rsid w:val="00403F4C"/>
    <w:rsid w:val="00434565"/>
    <w:rsid w:val="004F362F"/>
    <w:rsid w:val="005317B0"/>
    <w:rsid w:val="00540F83"/>
    <w:rsid w:val="00545A28"/>
    <w:rsid w:val="005F3193"/>
    <w:rsid w:val="00615935"/>
    <w:rsid w:val="00657775"/>
    <w:rsid w:val="0066791B"/>
    <w:rsid w:val="006F14EA"/>
    <w:rsid w:val="0070063F"/>
    <w:rsid w:val="0070431F"/>
    <w:rsid w:val="00710F54"/>
    <w:rsid w:val="00733B86"/>
    <w:rsid w:val="0077278E"/>
    <w:rsid w:val="007C0D2E"/>
    <w:rsid w:val="007C6061"/>
    <w:rsid w:val="00825707"/>
    <w:rsid w:val="00892BEE"/>
    <w:rsid w:val="008B12A0"/>
    <w:rsid w:val="009C49AF"/>
    <w:rsid w:val="009E39AE"/>
    <w:rsid w:val="00A53B14"/>
    <w:rsid w:val="00B01A1F"/>
    <w:rsid w:val="00B01E82"/>
    <w:rsid w:val="00B143BF"/>
    <w:rsid w:val="00B36FE4"/>
    <w:rsid w:val="00BA6DC5"/>
    <w:rsid w:val="00BE0897"/>
    <w:rsid w:val="00C407A8"/>
    <w:rsid w:val="00C71417"/>
    <w:rsid w:val="00CE193C"/>
    <w:rsid w:val="00CF3BCA"/>
    <w:rsid w:val="00D12675"/>
    <w:rsid w:val="00DB5BCF"/>
    <w:rsid w:val="00E35AA2"/>
    <w:rsid w:val="00EC1D93"/>
    <w:rsid w:val="00F336C7"/>
    <w:rsid w:val="00FE3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BCF"/>
    <w:rPr>
      <w:rFonts w:ascii="Times New Roman" w:hAnsi="Times New Roman"/>
      <w:sz w:val="24"/>
    </w:rPr>
  </w:style>
  <w:style w:type="paragraph" w:styleId="1">
    <w:name w:val="heading 1"/>
    <w:basedOn w:val="a"/>
    <w:next w:val="a"/>
    <w:qFormat/>
    <w:rsid w:val="00DB5BCF"/>
    <w:pPr>
      <w:keepNext/>
      <w:spacing w:before="240" w:after="60"/>
      <w:outlineLvl w:val="0"/>
    </w:pPr>
    <w:rPr>
      <w:rFonts w:ascii="Arial" w:hAnsi="Arial"/>
      <w:b/>
      <w:kern w:val="28"/>
      <w:sz w:val="28"/>
      <w:u w:val="double"/>
    </w:rPr>
  </w:style>
  <w:style w:type="paragraph" w:styleId="2">
    <w:name w:val="heading 2"/>
    <w:basedOn w:val="a"/>
    <w:next w:val="a"/>
    <w:qFormat/>
    <w:rsid w:val="00DB5BCF"/>
    <w:pPr>
      <w:keepNext/>
      <w:spacing w:before="240" w:after="60"/>
      <w:outlineLvl w:val="1"/>
    </w:pPr>
    <w:rPr>
      <w:rFonts w:ascii="Arial" w:hAnsi="Arial"/>
      <w:b/>
      <w:i/>
      <w:sz w:val="28"/>
      <w:u w:val="wave"/>
    </w:rPr>
  </w:style>
  <w:style w:type="paragraph" w:styleId="3">
    <w:name w:val="heading 3"/>
    <w:basedOn w:val="a"/>
    <w:next w:val="a"/>
    <w:qFormat/>
    <w:rsid w:val="00DB5BCF"/>
    <w:pPr>
      <w:keepNext/>
      <w:tabs>
        <w:tab w:val="left" w:pos="792"/>
      </w:tabs>
      <w:spacing w:before="240" w:after="60"/>
      <w:outlineLvl w:val="2"/>
    </w:pPr>
    <w:rPr>
      <w:rFonts w:ascii="Arial" w:hAnsi="Arial"/>
      <w:sz w:val="26"/>
    </w:rPr>
  </w:style>
  <w:style w:type="paragraph" w:styleId="4">
    <w:name w:val="heading 4"/>
    <w:basedOn w:val="a"/>
    <w:next w:val="a"/>
    <w:qFormat/>
    <w:rsid w:val="00DB5BCF"/>
    <w:pPr>
      <w:ind w:left="360"/>
      <w:outlineLvl w:val="3"/>
    </w:pPr>
    <w:rPr>
      <w:rFonts w:ascii="Times" w:hAnsi="Times"/>
      <w:u w:val="single"/>
    </w:rPr>
  </w:style>
  <w:style w:type="paragraph" w:styleId="5">
    <w:name w:val="heading 5"/>
    <w:basedOn w:val="a"/>
    <w:next w:val="a"/>
    <w:qFormat/>
    <w:rsid w:val="00DB5BCF"/>
    <w:pPr>
      <w:spacing w:before="240" w:after="60"/>
      <w:outlineLvl w:val="4"/>
    </w:pPr>
    <w:rPr>
      <w:sz w:val="22"/>
      <w:u w:val="single"/>
    </w:rPr>
  </w:style>
  <w:style w:type="paragraph" w:styleId="6">
    <w:name w:val="heading 6"/>
    <w:basedOn w:val="a"/>
    <w:next w:val="a"/>
    <w:qFormat/>
    <w:rsid w:val="00DB5BCF"/>
    <w:pPr>
      <w:spacing w:before="240" w:after="60"/>
      <w:outlineLvl w:val="5"/>
    </w:pPr>
    <w:rPr>
      <w:i/>
      <w:sz w:val="22"/>
    </w:rPr>
  </w:style>
  <w:style w:type="paragraph" w:styleId="7">
    <w:name w:val="heading 7"/>
    <w:basedOn w:val="a"/>
    <w:next w:val="a"/>
    <w:qFormat/>
    <w:rsid w:val="00DB5BCF"/>
    <w:pPr>
      <w:spacing w:before="240" w:after="60"/>
      <w:outlineLvl w:val="6"/>
    </w:pPr>
    <w:rPr>
      <w:rFonts w:ascii="Arial" w:hAnsi="Arial"/>
      <w:sz w:val="20"/>
    </w:rPr>
  </w:style>
  <w:style w:type="paragraph" w:styleId="8">
    <w:name w:val="heading 8"/>
    <w:basedOn w:val="a"/>
    <w:next w:val="a"/>
    <w:qFormat/>
    <w:rsid w:val="00DB5BCF"/>
    <w:pPr>
      <w:spacing w:before="240" w:after="60"/>
      <w:outlineLvl w:val="7"/>
    </w:pPr>
    <w:rPr>
      <w:rFonts w:ascii="Arial" w:hAnsi="Arial"/>
      <w:i/>
      <w:sz w:val="20"/>
    </w:rPr>
  </w:style>
  <w:style w:type="paragraph" w:styleId="9">
    <w:name w:val="heading 9"/>
    <w:basedOn w:val="a"/>
    <w:next w:val="a"/>
    <w:qFormat/>
    <w:rsid w:val="00DB5BCF"/>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DB5BCF"/>
    <w:pPr>
      <w:tabs>
        <w:tab w:val="center" w:pos="4320"/>
        <w:tab w:val="right" w:pos="8640"/>
      </w:tabs>
    </w:pPr>
  </w:style>
  <w:style w:type="paragraph" w:styleId="a4">
    <w:name w:val="header"/>
    <w:basedOn w:val="a"/>
    <w:semiHidden/>
    <w:rsid w:val="00DB5BCF"/>
    <w:pPr>
      <w:tabs>
        <w:tab w:val="center" w:pos="4320"/>
        <w:tab w:val="right" w:pos="8640"/>
      </w:tabs>
    </w:pPr>
  </w:style>
  <w:style w:type="paragraph" w:customStyle="1" w:styleId="BitHeading">
    <w:name w:val="Bit Heading"/>
    <w:basedOn w:val="a"/>
    <w:rsid w:val="00DB5BCF"/>
    <w:pPr>
      <w:spacing w:before="120"/>
      <w:jc w:val="both"/>
    </w:pPr>
    <w:rPr>
      <w:rFonts w:ascii="Palatino" w:hAnsi="Palatino"/>
      <w:i/>
    </w:rPr>
  </w:style>
  <w:style w:type="paragraph" w:customStyle="1" w:styleId="BlockParagraph">
    <w:name w:val="BlockParagraph"/>
    <w:basedOn w:val="a"/>
    <w:rsid w:val="00DB5BCF"/>
    <w:pPr>
      <w:spacing w:before="120"/>
    </w:pPr>
    <w:rPr>
      <w:rFonts w:ascii="Palatino" w:hAnsi="Palatino"/>
    </w:rPr>
  </w:style>
  <w:style w:type="paragraph" w:customStyle="1" w:styleId="Definition">
    <w:name w:val="Definition"/>
    <w:basedOn w:val="a"/>
    <w:rsid w:val="00DB5BCF"/>
    <w:pPr>
      <w:spacing w:after="200"/>
      <w:ind w:right="-720"/>
      <w:jc w:val="both"/>
    </w:pPr>
    <w:rPr>
      <w:rFonts w:ascii="New Century Schlbk" w:hAnsi="New Century Schlbk"/>
      <w:sz w:val="20"/>
    </w:rPr>
  </w:style>
  <w:style w:type="paragraph" w:styleId="a5">
    <w:name w:val="Body Text"/>
    <w:basedOn w:val="a"/>
    <w:semiHidden/>
    <w:rsid w:val="00DB5BCF"/>
    <w:rPr>
      <w:color w:val="000000"/>
      <w:lang w:eastAsia="en-US"/>
    </w:rPr>
  </w:style>
  <w:style w:type="paragraph" w:styleId="a6">
    <w:name w:val="Document Map"/>
    <w:basedOn w:val="a"/>
    <w:semiHidden/>
    <w:rsid w:val="00DB5BCF"/>
    <w:pPr>
      <w:shd w:val="clear" w:color="auto" w:fill="000080"/>
    </w:pPr>
    <w:rPr>
      <w:rFonts w:ascii="Tahoma" w:hAnsi="Tahoma"/>
    </w:rPr>
  </w:style>
  <w:style w:type="character" w:styleId="a7">
    <w:name w:val="page number"/>
    <w:basedOn w:val="a0"/>
    <w:semiHidden/>
    <w:rsid w:val="00DB5BCF"/>
  </w:style>
  <w:style w:type="paragraph" w:customStyle="1" w:styleId="covertext">
    <w:name w:val="cover text"/>
    <w:basedOn w:val="a"/>
    <w:rsid w:val="00DB5BCF"/>
    <w:pPr>
      <w:spacing w:before="120" w:after="120"/>
    </w:pPr>
  </w:style>
  <w:style w:type="paragraph" w:styleId="a8">
    <w:name w:val="List Paragraph"/>
    <w:basedOn w:val="a"/>
    <w:uiPriority w:val="34"/>
    <w:qFormat/>
    <w:rsid w:val="00D12675"/>
    <w:pPr>
      <w:ind w:leftChars="400" w:left="840"/>
    </w:pPr>
  </w:style>
  <w:style w:type="character" w:customStyle="1" w:styleId="popupw">
    <w:name w:val="popupw"/>
    <w:basedOn w:val="a0"/>
    <w:rsid w:val="00772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82450">
      <w:bodyDiv w:val="1"/>
      <w:marLeft w:val="0"/>
      <w:marRight w:val="0"/>
      <w:marTop w:val="0"/>
      <w:marBottom w:val="0"/>
      <w:divBdr>
        <w:top w:val="none" w:sz="0" w:space="0" w:color="auto"/>
        <w:left w:val="none" w:sz="0" w:space="0" w:color="auto"/>
        <w:bottom w:val="none" w:sz="0" w:space="0" w:color="auto"/>
        <w:right w:val="none" w:sz="0" w:space="0" w:color="auto"/>
      </w:divBdr>
      <w:divsChild>
        <w:div w:id="693264554">
          <w:marLeft w:val="1411"/>
          <w:marRight w:val="0"/>
          <w:marTop w:val="96"/>
          <w:marBottom w:val="0"/>
          <w:divBdr>
            <w:top w:val="none" w:sz="0" w:space="0" w:color="auto"/>
            <w:left w:val="none" w:sz="0" w:space="0" w:color="auto"/>
            <w:bottom w:val="none" w:sz="0" w:space="0" w:color="auto"/>
            <w:right w:val="none" w:sz="0" w:space="0" w:color="auto"/>
          </w:divBdr>
        </w:div>
      </w:divsChild>
    </w:div>
    <w:div w:id="661935866">
      <w:bodyDiv w:val="1"/>
      <w:marLeft w:val="0"/>
      <w:marRight w:val="0"/>
      <w:marTop w:val="0"/>
      <w:marBottom w:val="0"/>
      <w:divBdr>
        <w:top w:val="none" w:sz="0" w:space="0" w:color="auto"/>
        <w:left w:val="none" w:sz="0" w:space="0" w:color="auto"/>
        <w:bottom w:val="none" w:sz="0" w:space="0" w:color="auto"/>
        <w:right w:val="none" w:sz="0" w:space="0" w:color="auto"/>
      </w:divBdr>
      <w:divsChild>
        <w:div w:id="523061417">
          <w:marLeft w:val="1166"/>
          <w:marRight w:val="0"/>
          <w:marTop w:val="96"/>
          <w:marBottom w:val="0"/>
          <w:divBdr>
            <w:top w:val="none" w:sz="0" w:space="0" w:color="auto"/>
            <w:left w:val="none" w:sz="0" w:space="0" w:color="auto"/>
            <w:bottom w:val="none" w:sz="0" w:space="0" w:color="auto"/>
            <w:right w:val="none" w:sz="0" w:space="0" w:color="auto"/>
          </w:divBdr>
        </w:div>
      </w:divsChild>
    </w:div>
    <w:div w:id="1173758147">
      <w:bodyDiv w:val="1"/>
      <w:marLeft w:val="0"/>
      <w:marRight w:val="0"/>
      <w:marTop w:val="0"/>
      <w:marBottom w:val="0"/>
      <w:divBdr>
        <w:top w:val="none" w:sz="0" w:space="0" w:color="auto"/>
        <w:left w:val="none" w:sz="0" w:space="0" w:color="auto"/>
        <w:bottom w:val="none" w:sz="0" w:space="0" w:color="auto"/>
        <w:right w:val="none" w:sz="0" w:space="0" w:color="auto"/>
      </w:divBdr>
      <w:divsChild>
        <w:div w:id="1827357946">
          <w:marLeft w:val="547"/>
          <w:marRight w:val="0"/>
          <w:marTop w:val="115"/>
          <w:marBottom w:val="0"/>
          <w:divBdr>
            <w:top w:val="none" w:sz="0" w:space="0" w:color="auto"/>
            <w:left w:val="none" w:sz="0" w:space="0" w:color="auto"/>
            <w:bottom w:val="none" w:sz="0" w:space="0" w:color="auto"/>
            <w:right w:val="none" w:sz="0" w:space="0" w:color="auto"/>
          </w:divBdr>
        </w:div>
      </w:divsChild>
    </w:div>
    <w:div w:id="1570506022">
      <w:bodyDiv w:val="1"/>
      <w:marLeft w:val="0"/>
      <w:marRight w:val="0"/>
      <w:marTop w:val="0"/>
      <w:marBottom w:val="0"/>
      <w:divBdr>
        <w:top w:val="none" w:sz="0" w:space="0" w:color="auto"/>
        <w:left w:val="none" w:sz="0" w:space="0" w:color="auto"/>
        <w:bottom w:val="none" w:sz="0" w:space="0" w:color="auto"/>
        <w:right w:val="none" w:sz="0" w:space="0" w:color="auto"/>
      </w:divBdr>
      <w:divsChild>
        <w:div w:id="1743940151">
          <w:marLeft w:val="547"/>
          <w:marRight w:val="0"/>
          <w:marTop w:val="134"/>
          <w:marBottom w:val="0"/>
          <w:divBdr>
            <w:top w:val="none" w:sz="0" w:space="0" w:color="auto"/>
            <w:left w:val="none" w:sz="0" w:space="0" w:color="auto"/>
            <w:bottom w:val="none" w:sz="0" w:space="0" w:color="auto"/>
            <w:right w:val="none" w:sz="0" w:space="0" w:color="auto"/>
          </w:divBdr>
        </w:div>
      </w:divsChild>
    </w:div>
    <w:div w:id="2077971322">
      <w:bodyDiv w:val="1"/>
      <w:marLeft w:val="0"/>
      <w:marRight w:val="0"/>
      <w:marTop w:val="0"/>
      <w:marBottom w:val="0"/>
      <w:divBdr>
        <w:top w:val="none" w:sz="0" w:space="0" w:color="auto"/>
        <w:left w:val="none" w:sz="0" w:space="0" w:color="auto"/>
        <w:bottom w:val="none" w:sz="0" w:space="0" w:color="auto"/>
        <w:right w:val="none" w:sz="0" w:space="0" w:color="auto"/>
      </w:divBdr>
      <w:divsChild>
        <w:div w:id="1189030679">
          <w:marLeft w:val="547"/>
          <w:marRight w:val="0"/>
          <w:marTop w:val="115"/>
          <w:marBottom w:val="0"/>
          <w:divBdr>
            <w:top w:val="none" w:sz="0" w:space="0" w:color="auto"/>
            <w:left w:val="none" w:sz="0" w:space="0" w:color="auto"/>
            <w:bottom w:val="none" w:sz="0" w:space="0" w:color="auto"/>
            <w:right w:val="none" w:sz="0" w:space="0" w:color="auto"/>
          </w:divBdr>
        </w:div>
        <w:div w:id="820586523">
          <w:marLeft w:val="547"/>
          <w:marRight w:val="0"/>
          <w:marTop w:val="115"/>
          <w:marBottom w:val="0"/>
          <w:divBdr>
            <w:top w:val="none" w:sz="0" w:space="0" w:color="auto"/>
            <w:left w:val="none" w:sz="0" w:space="0" w:color="auto"/>
            <w:bottom w:val="none" w:sz="0" w:space="0" w:color="auto"/>
            <w:right w:val="none" w:sz="0" w:space="0" w:color="auto"/>
          </w:divBdr>
        </w:div>
        <w:div w:id="720054864">
          <w:marLeft w:val="547"/>
          <w:marRight w:val="0"/>
          <w:marTop w:val="115"/>
          <w:marBottom w:val="0"/>
          <w:divBdr>
            <w:top w:val="none" w:sz="0" w:space="0" w:color="auto"/>
            <w:left w:val="none" w:sz="0" w:space="0" w:color="auto"/>
            <w:bottom w:val="none" w:sz="0" w:space="0" w:color="auto"/>
            <w:right w:val="none" w:sz="0" w:space="0" w:color="auto"/>
          </w:divBdr>
        </w:div>
        <w:div w:id="1210805248">
          <w:marLeft w:val="547"/>
          <w:marRight w:val="0"/>
          <w:marTop w:val="115"/>
          <w:marBottom w:val="0"/>
          <w:divBdr>
            <w:top w:val="none" w:sz="0" w:space="0" w:color="auto"/>
            <w:left w:val="none" w:sz="0" w:space="0" w:color="auto"/>
            <w:bottom w:val="none" w:sz="0" w:space="0" w:color="auto"/>
            <w:right w:val="none" w:sz="0" w:space="0" w:color="auto"/>
          </w:divBdr>
        </w:div>
        <w:div w:id="1763600209">
          <w:marLeft w:val="547"/>
          <w:marRight w:val="0"/>
          <w:marTop w:val="115"/>
          <w:marBottom w:val="0"/>
          <w:divBdr>
            <w:top w:val="none" w:sz="0" w:space="0" w:color="auto"/>
            <w:left w:val="none" w:sz="0" w:space="0" w:color="auto"/>
            <w:bottom w:val="none" w:sz="0" w:space="0" w:color="auto"/>
            <w:right w:val="none" w:sz="0" w:space="0" w:color="auto"/>
          </w:divBdr>
        </w:div>
        <w:div w:id="65935793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B18B3-BB84-4151-9ECA-F2CB08B77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953</TotalTime>
  <Pages>3</Pages>
  <Words>588</Words>
  <Characters>3259</Characters>
  <Application>Microsoft Office Word</Application>
  <DocSecurity>0</DocSecurity>
  <Lines>91</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TG4s November 2014 Meeting Minutes</vt:lpstr>
      <vt:lpstr>&lt;title&gt;</vt:lpstr>
    </vt:vector>
  </TitlesOfParts>
  <Company>ATR</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November 2014 Meeting Minutes</dc:title>
  <dc:subject>TG4s Minutes</dc:subject>
  <dc:creator>Shoichi Kitazawa</dc:creator>
  <dc:description>&lt;street address&gt;_x000d_
TELEPHONE: &lt;phone#&gt;_x000d_
FAX: &lt;fax#&gt;_x000d_
EMAIL: &lt;email&gt;</dc:description>
  <cp:lastModifiedBy>Shoichi Kitazawa</cp:lastModifiedBy>
  <cp:lastPrinted>2014-11-18T01:53:00Z</cp:lastPrinted>
  <dcterms:created xsi:type="dcterms:W3CDTF">2014-11-05T15:08:00Z</dcterms:created>
  <dcterms:modified xsi:type="dcterms:W3CDTF">2014-12-03T02:40:00Z</dcterms:modified>
  <cp:category>15-14-0667-00-004s</cp:category>
</cp:coreProperties>
</file>