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65626D">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4B7D9E0D" w:rsidR="00FC0180" w:rsidRDefault="00FC0180" w:rsidP="00A22FFA">
            <w:pPr>
              <w:pStyle w:val="covertext"/>
            </w:pPr>
            <w:r>
              <w:t>[</w:t>
            </w:r>
            <w:r w:rsidR="001C4FC3">
              <w:t xml:space="preserve">7 </w:t>
            </w:r>
            <w:r w:rsidR="00A22FFA">
              <w:t>Nov</w:t>
            </w:r>
            <w:r w:rsidR="00216CBA">
              <w:t xml:space="preserve"> </w:t>
            </w:r>
            <w:r w:rsidR="00846679">
              <w:t>20</w:t>
            </w:r>
            <w:r w:rsidR="00DA42E6">
              <w:t>14</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7B82D79E" w:rsidR="00FC0180" w:rsidRPr="00042A51" w:rsidRDefault="00FC0180" w:rsidP="00A22FFA">
            <w:pPr>
              <w:pStyle w:val="covertext"/>
            </w:pPr>
            <w:r w:rsidRPr="00042A51">
              <w:t xml:space="preserve">[802.15 Interim Meeting in </w:t>
            </w:r>
            <w:r w:rsidR="001C4FC3">
              <w:t xml:space="preserve">San </w:t>
            </w:r>
            <w:r w:rsidR="00A22FFA">
              <w:t>Antonio</w:t>
            </w:r>
            <w:r w:rsidR="00B56885">
              <w:t xml:space="preserve">, </w:t>
            </w:r>
            <w:r w:rsidR="00A22FFA">
              <w:t>TX</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41C8C790"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C4FC3">
        <w:rPr>
          <w:b/>
          <w:color w:val="FF0000"/>
          <w:sz w:val="28"/>
          <w:szCs w:val="28"/>
        </w:rPr>
        <w:t>9</w:t>
      </w:r>
      <w:r w:rsidR="00F22894">
        <w:rPr>
          <w:b/>
          <w:color w:val="FF0000"/>
          <w:sz w:val="28"/>
          <w:szCs w:val="28"/>
        </w:rPr>
        <w:t>3</w:t>
      </w:r>
    </w:p>
    <w:p w14:paraId="126316DB" w14:textId="065F1FDA" w:rsidR="00D07AA1" w:rsidRPr="00BC3A78" w:rsidRDefault="001C4FC3" w:rsidP="00FC0180">
      <w:pPr>
        <w:widowControl w:val="0"/>
        <w:spacing w:before="120"/>
        <w:jc w:val="center"/>
        <w:rPr>
          <w:b/>
          <w:color w:val="FF0000"/>
          <w:sz w:val="28"/>
          <w:szCs w:val="28"/>
        </w:rPr>
      </w:pPr>
      <w:r>
        <w:rPr>
          <w:b/>
          <w:color w:val="FF0000"/>
          <w:sz w:val="28"/>
          <w:szCs w:val="28"/>
        </w:rPr>
        <w:t>Grand Hyatt</w:t>
      </w:r>
      <w:r w:rsidR="00BC3A78" w:rsidRPr="00BC3A78">
        <w:rPr>
          <w:b/>
          <w:color w:val="FF0000"/>
          <w:sz w:val="28"/>
          <w:szCs w:val="28"/>
        </w:rPr>
        <w:t xml:space="preserve">, </w:t>
      </w:r>
      <w:r>
        <w:rPr>
          <w:b/>
          <w:color w:val="FF0000"/>
          <w:sz w:val="28"/>
          <w:szCs w:val="28"/>
        </w:rPr>
        <w:t xml:space="preserve">San </w:t>
      </w:r>
      <w:r w:rsidR="00F22894">
        <w:rPr>
          <w:b/>
          <w:color w:val="FF0000"/>
          <w:sz w:val="28"/>
          <w:szCs w:val="28"/>
        </w:rPr>
        <w:t>Antonio</w:t>
      </w:r>
      <w:r w:rsidR="00E32A14">
        <w:rPr>
          <w:b/>
          <w:color w:val="FF0000"/>
          <w:sz w:val="28"/>
          <w:szCs w:val="28"/>
        </w:rPr>
        <w:t xml:space="preserve">, </w:t>
      </w:r>
      <w:r w:rsidR="00F22894">
        <w:rPr>
          <w:b/>
          <w:color w:val="FF0000"/>
          <w:sz w:val="28"/>
          <w:szCs w:val="28"/>
        </w:rPr>
        <w:t>Texas</w:t>
      </w:r>
    </w:p>
    <w:p w14:paraId="7E7086C7" w14:textId="7C85F2C5" w:rsidR="00FC0180" w:rsidRPr="00042A51" w:rsidRDefault="00F22894" w:rsidP="00FC0180">
      <w:pPr>
        <w:widowControl w:val="0"/>
        <w:spacing w:before="120"/>
        <w:jc w:val="center"/>
        <w:rPr>
          <w:b/>
          <w:color w:val="FF0000"/>
          <w:sz w:val="28"/>
          <w:szCs w:val="28"/>
        </w:rPr>
      </w:pPr>
      <w:r>
        <w:rPr>
          <w:b/>
          <w:color w:val="FF0000"/>
          <w:sz w:val="28"/>
          <w:szCs w:val="28"/>
        </w:rPr>
        <w:t>Nov</w:t>
      </w:r>
      <w:r w:rsidR="00D07AA1" w:rsidRPr="00D07AA1">
        <w:rPr>
          <w:b/>
          <w:color w:val="FF0000"/>
          <w:sz w:val="28"/>
          <w:szCs w:val="28"/>
        </w:rPr>
        <w:t xml:space="preserve"> </w:t>
      </w:r>
      <w:r>
        <w:rPr>
          <w:b/>
          <w:color w:val="FF0000"/>
          <w:sz w:val="28"/>
          <w:szCs w:val="28"/>
        </w:rPr>
        <w:t>3</w:t>
      </w:r>
      <w:r w:rsidR="00C83470">
        <w:rPr>
          <w:b/>
          <w:color w:val="FF0000"/>
          <w:sz w:val="28"/>
          <w:szCs w:val="28"/>
        </w:rPr>
        <w:t>-</w:t>
      </w:r>
      <w:r w:rsidR="001C4FC3">
        <w:rPr>
          <w:b/>
          <w:color w:val="FF0000"/>
          <w:sz w:val="28"/>
          <w:szCs w:val="28"/>
        </w:rPr>
        <w:t>7</w:t>
      </w:r>
      <w:r w:rsidR="00D07AA1" w:rsidRPr="00D07AA1">
        <w:rPr>
          <w:b/>
          <w:color w:val="FF0000"/>
          <w:sz w:val="28"/>
          <w:szCs w:val="28"/>
        </w:rPr>
        <w:t>, 201</w:t>
      </w:r>
      <w:r w:rsidR="00B56885">
        <w:rPr>
          <w:b/>
          <w:color w:val="FF0000"/>
          <w:sz w:val="28"/>
          <w:szCs w:val="28"/>
        </w:rPr>
        <w:t>4</w:t>
      </w:r>
    </w:p>
    <w:p w14:paraId="3DEF7B7A" w14:textId="31FAE6CC" w:rsidR="00FC0180" w:rsidRDefault="0021134D" w:rsidP="00FC0180">
      <w:pPr>
        <w:widowControl w:val="0"/>
        <w:spacing w:before="120"/>
        <w:rPr>
          <w:b/>
          <w:sz w:val="28"/>
        </w:rPr>
      </w:pPr>
      <w:r>
        <w:rPr>
          <w:b/>
          <w:sz w:val="28"/>
        </w:rPr>
        <w:t xml:space="preserve">Monday, </w:t>
      </w:r>
      <w:r w:rsidR="009764EF">
        <w:rPr>
          <w:b/>
          <w:sz w:val="28"/>
        </w:rPr>
        <w:t>3 Nov</w:t>
      </w:r>
      <w:r w:rsidR="00D07AA1">
        <w:rPr>
          <w:b/>
          <w:sz w:val="28"/>
        </w:rPr>
        <w:t xml:space="preserve"> 201</w:t>
      </w:r>
      <w:r w:rsidR="00B56885">
        <w:rPr>
          <w:b/>
          <w:sz w:val="28"/>
        </w:rPr>
        <w:t>4</w:t>
      </w:r>
    </w:p>
    <w:p w14:paraId="5B998165" w14:textId="77777777" w:rsidR="00E32A14" w:rsidRDefault="00E32A14" w:rsidP="00E32A14">
      <w:pPr>
        <w:ind w:left="1080" w:hanging="1080"/>
        <w:rPr>
          <w:b/>
          <w:szCs w:val="28"/>
        </w:rPr>
      </w:pPr>
    </w:p>
    <w:p w14:paraId="55FDE8E0" w14:textId="5572E6DE" w:rsidR="00E32A14" w:rsidRDefault="001C4FC3" w:rsidP="00E32A14">
      <w:pPr>
        <w:ind w:left="1080" w:hanging="1080"/>
        <w:rPr>
          <w:szCs w:val="28"/>
        </w:rPr>
      </w:pPr>
      <w:r>
        <w:rPr>
          <w:b/>
          <w:szCs w:val="28"/>
        </w:rPr>
        <w:t>11:01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8D65B0">
        <w:rPr>
          <w:szCs w:val="28"/>
        </w:rPr>
        <w:t>4</w:t>
      </w:r>
      <w:r w:rsidR="006B477C">
        <w:rPr>
          <w:szCs w:val="28"/>
        </w:rPr>
        <w:t>-0</w:t>
      </w:r>
      <w:r w:rsidR="00536760">
        <w:rPr>
          <w:szCs w:val="28"/>
        </w:rPr>
        <w:t>597</w:t>
      </w:r>
      <w:r w:rsidR="00E32A14">
        <w:rPr>
          <w:szCs w:val="28"/>
        </w:rPr>
        <w:t>-0</w:t>
      </w:r>
      <w:r w:rsidR="00536760">
        <w:rPr>
          <w:szCs w:val="28"/>
        </w:rPr>
        <w:t>4</w:t>
      </w:r>
      <w:r w:rsidR="00E32A14">
        <w:rPr>
          <w:szCs w:val="28"/>
        </w:rPr>
        <w:t xml:space="preserve">) </w:t>
      </w:r>
    </w:p>
    <w:p w14:paraId="08DBAB20" w14:textId="11935B91"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66547C">
        <w:rPr>
          <w:szCs w:val="28"/>
        </w:rPr>
        <w:t>was 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7820987D" w14:textId="03280582" w:rsidR="00B41FBA" w:rsidRPr="00B41FBA" w:rsidRDefault="008B3A6B" w:rsidP="00E32A14">
      <w:pPr>
        <w:numPr>
          <w:ilvl w:val="0"/>
          <w:numId w:val="3"/>
        </w:numPr>
        <w:rPr>
          <w:szCs w:val="28"/>
        </w:rPr>
      </w:pPr>
      <w:r>
        <w:rPr>
          <w:color w:val="000000"/>
        </w:rPr>
        <w:t>Atlanta hotel early-bird bookings</w:t>
      </w:r>
      <w:r w:rsidR="00713C58">
        <w:rPr>
          <w:color w:val="000000"/>
        </w:rPr>
        <w:t xml:space="preserve"> </w:t>
      </w:r>
      <w:r>
        <w:rPr>
          <w:color w:val="000000"/>
        </w:rPr>
        <w:t>could go</w:t>
      </w:r>
      <w:r w:rsidR="00713C58">
        <w:rPr>
          <w:color w:val="000000"/>
        </w:rPr>
        <w:t xml:space="preserve"> fast, please make your reservations</w:t>
      </w:r>
    </w:p>
    <w:p w14:paraId="40F831DE" w14:textId="0463C923" w:rsidR="00E32A14" w:rsidRPr="000A3A83" w:rsidRDefault="008B3A6B" w:rsidP="00E32A14">
      <w:pPr>
        <w:numPr>
          <w:ilvl w:val="0"/>
          <w:numId w:val="3"/>
        </w:numPr>
        <w:rPr>
          <w:szCs w:val="28"/>
        </w:rPr>
      </w:pPr>
      <w:r>
        <w:rPr>
          <w:szCs w:val="28"/>
        </w:rPr>
        <w:t>Usual s</w:t>
      </w:r>
      <w:r w:rsidR="00E32A14">
        <w:rPr>
          <w:szCs w:val="28"/>
        </w:rPr>
        <w:t>ocial on Wednesday</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0A1626B0" w:rsidR="00F63CDE" w:rsidRPr="00E7520D" w:rsidRDefault="00FA4BEE" w:rsidP="00F63CDE">
      <w:pPr>
        <w:ind w:left="720"/>
        <w:rPr>
          <w:szCs w:val="28"/>
        </w:rPr>
      </w:pPr>
      <w:r>
        <w:rPr>
          <w:szCs w:val="28"/>
        </w:rPr>
        <w:t xml:space="preserve">Ben Rolfe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IEEE 15-</w:t>
      </w:r>
      <w:r w:rsidR="00FA1D7A">
        <w:rPr>
          <w:i/>
          <w:szCs w:val="28"/>
        </w:rPr>
        <w:t>4</w:t>
      </w:r>
      <w:r w:rsidR="006B477C">
        <w:rPr>
          <w:i/>
          <w:szCs w:val="28"/>
        </w:rPr>
        <w:t>3</w:t>
      </w:r>
      <w:r w:rsidR="00F63CDE" w:rsidRPr="00590BAC">
        <w:rPr>
          <w:i/>
          <w:szCs w:val="28"/>
        </w:rPr>
        <w:t>-0</w:t>
      </w:r>
      <w:r w:rsidR="00536760">
        <w:rPr>
          <w:i/>
          <w:szCs w:val="28"/>
        </w:rPr>
        <w:t>597</w:t>
      </w:r>
      <w:r w:rsidR="00F63CDE" w:rsidRPr="00590BAC">
        <w:rPr>
          <w:i/>
          <w:szCs w:val="28"/>
        </w:rPr>
        <w:t>-0</w:t>
      </w:r>
      <w:r w:rsidR="00536760">
        <w:rPr>
          <w:i/>
          <w:szCs w:val="28"/>
        </w:rPr>
        <w:t>5</w:t>
      </w:r>
      <w:r w:rsidR="00F63CDE" w:rsidRPr="00590BAC">
        <w:rPr>
          <w:i/>
          <w:szCs w:val="28"/>
        </w:rPr>
        <w:t>-0000)</w:t>
      </w:r>
      <w:r w:rsidR="00F63CDE">
        <w:rPr>
          <w:szCs w:val="28"/>
        </w:rPr>
        <w:t xml:space="preserve"> with </w:t>
      </w:r>
      <w:r>
        <w:rPr>
          <w:szCs w:val="28"/>
        </w:rPr>
        <w:t>Tim Harrington</w:t>
      </w:r>
      <w:r w:rsidR="001A5805">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0ED6ED08" w:rsidR="00F63CDE" w:rsidRDefault="00FA4BEE" w:rsidP="00F63CDE">
      <w:pPr>
        <w:ind w:left="720"/>
      </w:pPr>
      <w:r>
        <w:rPr>
          <w:szCs w:val="28"/>
        </w:rPr>
        <w:t xml:space="preserve">Myung Lee </w:t>
      </w:r>
      <w:r w:rsidR="00F63CDE">
        <w:rPr>
          <w:szCs w:val="28"/>
        </w:rPr>
        <w:t>moved</w:t>
      </w:r>
      <w:r w:rsidR="00F63CDE" w:rsidRPr="000E1E85">
        <w:rPr>
          <w:szCs w:val="28"/>
        </w:rPr>
        <w:t xml:space="preserve"> </w:t>
      </w:r>
      <w:r w:rsidR="00F63CDE" w:rsidRPr="00E7520D">
        <w:rPr>
          <w:i/>
          <w:szCs w:val="28"/>
        </w:rPr>
        <w:t>to approve the previous meeting minutes (</w:t>
      </w:r>
      <w:r w:rsidR="00A00BA6">
        <w:rPr>
          <w:i/>
          <w:szCs w:val="28"/>
        </w:rPr>
        <w:t>document 15-14</w:t>
      </w:r>
      <w:r w:rsidR="00F63CDE" w:rsidRPr="00E7520D">
        <w:rPr>
          <w:i/>
          <w:szCs w:val="28"/>
        </w:rPr>
        <w:t>-</w:t>
      </w:r>
      <w:r w:rsidR="00F63CDE">
        <w:rPr>
          <w:i/>
          <w:szCs w:val="28"/>
        </w:rPr>
        <w:t>0</w:t>
      </w:r>
      <w:r w:rsidR="00747B8E">
        <w:rPr>
          <w:i/>
          <w:szCs w:val="28"/>
        </w:rPr>
        <w:t>535</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 xml:space="preserve">Ben Rolfe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04EB21A9" w14:textId="34DF91DC"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A00BA6">
        <w:rPr>
          <w:szCs w:val="28"/>
        </w:rPr>
        <w:t>(IEEE 802.15-14</w:t>
      </w:r>
      <w:r w:rsidR="00F979BD">
        <w:rPr>
          <w:szCs w:val="28"/>
        </w:rPr>
        <w:t>-0</w:t>
      </w:r>
      <w:r w:rsidR="00A00BA6">
        <w:rPr>
          <w:szCs w:val="28"/>
        </w:rPr>
        <w:t>035</w:t>
      </w:r>
      <w:r w:rsidR="00F979BD">
        <w:rPr>
          <w:szCs w:val="28"/>
        </w:rPr>
        <w:t>-0</w:t>
      </w:r>
      <w:r w:rsidR="00747B8E">
        <w:rPr>
          <w:szCs w:val="28"/>
        </w:rPr>
        <w:t>5</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57C03906" w:rsidR="00E32A14" w:rsidRDefault="00E32A14" w:rsidP="008F2E23">
      <w:pPr>
        <w:numPr>
          <w:ilvl w:val="0"/>
          <w:numId w:val="4"/>
        </w:numPr>
        <w:rPr>
          <w:szCs w:val="28"/>
        </w:rPr>
      </w:pPr>
      <w:r>
        <w:rPr>
          <w:szCs w:val="28"/>
        </w:rPr>
        <w:t>1</w:t>
      </w:r>
      <w:r w:rsidR="00747B8E">
        <w:rPr>
          <w:szCs w:val="28"/>
        </w:rPr>
        <w:t>02</w:t>
      </w:r>
      <w:r>
        <w:rPr>
          <w:szCs w:val="28"/>
        </w:rPr>
        <w:t xml:space="preserve"> voting members </w:t>
      </w:r>
    </w:p>
    <w:p w14:paraId="0AF7A5D8" w14:textId="7C1BF62E" w:rsidR="00E32A14" w:rsidRDefault="00747B8E" w:rsidP="008F2E23">
      <w:pPr>
        <w:numPr>
          <w:ilvl w:val="0"/>
          <w:numId w:val="4"/>
        </w:numPr>
        <w:rPr>
          <w:szCs w:val="28"/>
        </w:rPr>
      </w:pPr>
      <w:r>
        <w:rPr>
          <w:szCs w:val="28"/>
        </w:rPr>
        <w:t>18</w:t>
      </w:r>
      <w:r w:rsidR="00E32A14">
        <w:rPr>
          <w:szCs w:val="28"/>
        </w:rPr>
        <w:t xml:space="preserve"> nearly voters</w:t>
      </w:r>
    </w:p>
    <w:p w14:paraId="524F4E9E" w14:textId="06CEBDD5" w:rsidR="00971572" w:rsidRPr="00B306A4" w:rsidRDefault="00EC4BA3" w:rsidP="008F2E23">
      <w:pPr>
        <w:numPr>
          <w:ilvl w:val="0"/>
          <w:numId w:val="4"/>
        </w:numPr>
        <w:rPr>
          <w:szCs w:val="28"/>
        </w:rPr>
      </w:pPr>
      <w:r>
        <w:rPr>
          <w:szCs w:val="28"/>
        </w:rPr>
        <w:t>44</w:t>
      </w:r>
      <w:r w:rsidR="00E32A14">
        <w:rPr>
          <w:szCs w:val="28"/>
        </w:rPr>
        <w:t xml:space="preserve"> aspirants</w:t>
      </w:r>
    </w:p>
    <w:p w14:paraId="46E56934" w14:textId="77777777" w:rsidR="00541431" w:rsidRDefault="00541431" w:rsidP="008A4CF6">
      <w:pPr>
        <w:rPr>
          <w:szCs w:val="28"/>
        </w:rPr>
      </w:pPr>
    </w:p>
    <w:p w14:paraId="758FE1F8" w14:textId="65329A5A" w:rsidR="00FE5E8A" w:rsidRDefault="00FE5E8A" w:rsidP="008A4CF6">
      <w:pPr>
        <w:rPr>
          <w:szCs w:val="28"/>
        </w:rPr>
      </w:pPr>
      <w:r>
        <w:rPr>
          <w:szCs w:val="28"/>
        </w:rPr>
        <w:t>Chair presented the EC Meeting Report (IEEE 802.15-14-0</w:t>
      </w:r>
      <w:r w:rsidR="00292E19">
        <w:rPr>
          <w:szCs w:val="28"/>
        </w:rPr>
        <w:t>638</w:t>
      </w:r>
      <w:r>
        <w:rPr>
          <w:szCs w:val="28"/>
        </w:rPr>
        <w:t>-00)</w:t>
      </w:r>
    </w:p>
    <w:p w14:paraId="533AD099" w14:textId="77777777" w:rsidR="00FE5E8A" w:rsidRDefault="00FE5E8A" w:rsidP="008A4CF6">
      <w:pPr>
        <w:rPr>
          <w:szCs w:val="28"/>
        </w:rPr>
      </w:pPr>
    </w:p>
    <w:p w14:paraId="63DF5CF3" w14:textId="5432274A" w:rsidR="00E32A14" w:rsidRDefault="002D2117" w:rsidP="008A4CF6">
      <w:pPr>
        <w:rPr>
          <w:szCs w:val="28"/>
        </w:rPr>
      </w:pPr>
      <w:r>
        <w:rPr>
          <w:szCs w:val="28"/>
        </w:rPr>
        <w:t xml:space="preserve">Future Sessions </w:t>
      </w:r>
    </w:p>
    <w:p w14:paraId="28AB6C9E" w14:textId="77777777" w:rsidR="00B306A4" w:rsidRPr="006D0FB4" w:rsidRDefault="00B306A4" w:rsidP="008F2E23">
      <w:pPr>
        <w:numPr>
          <w:ilvl w:val="0"/>
          <w:numId w:val="19"/>
        </w:numPr>
        <w:outlineLvl w:val="0"/>
        <w:rPr>
          <w:szCs w:val="28"/>
        </w:rPr>
      </w:pPr>
      <w:r w:rsidRPr="006D0FB4">
        <w:rPr>
          <w:szCs w:val="28"/>
        </w:rPr>
        <w:t xml:space="preserve">January 11-16, 2015, Hyatt Regency Atlanta, Atlanta, Georgia, USA </w:t>
      </w:r>
      <w:r w:rsidRPr="006D0FB4">
        <w:rPr>
          <w:i/>
          <w:iCs/>
          <w:szCs w:val="28"/>
        </w:rPr>
        <w:t>all 802 Interim Session</w:t>
      </w:r>
    </w:p>
    <w:p w14:paraId="5372AF88" w14:textId="77777777" w:rsidR="00B306A4" w:rsidRPr="006D0FB4" w:rsidRDefault="00B306A4" w:rsidP="008F2E23">
      <w:pPr>
        <w:numPr>
          <w:ilvl w:val="0"/>
          <w:numId w:val="19"/>
        </w:numPr>
        <w:outlineLvl w:val="0"/>
        <w:rPr>
          <w:szCs w:val="28"/>
        </w:rPr>
      </w:pPr>
      <w:r w:rsidRPr="006D0FB4">
        <w:rPr>
          <w:szCs w:val="28"/>
        </w:rPr>
        <w:t xml:space="preserve">March 8-13, 2015, </w:t>
      </w:r>
      <w:proofErr w:type="spellStart"/>
      <w:r w:rsidRPr="006D0FB4">
        <w:rPr>
          <w:szCs w:val="28"/>
        </w:rPr>
        <w:t>Estrel</w:t>
      </w:r>
      <w:proofErr w:type="spellEnd"/>
      <w:r w:rsidRPr="006D0FB4">
        <w:rPr>
          <w:szCs w:val="28"/>
        </w:rPr>
        <w:t xml:space="preserve"> Hotel and Convention Center, Berlin, Germany, </w:t>
      </w:r>
      <w:r w:rsidRPr="006D0FB4">
        <w:rPr>
          <w:i/>
          <w:iCs/>
          <w:szCs w:val="28"/>
        </w:rPr>
        <w:t>802 Plenary Session.</w:t>
      </w:r>
    </w:p>
    <w:p w14:paraId="003657B2" w14:textId="5DA4EED4" w:rsidR="00B306A4" w:rsidRPr="00A62E77" w:rsidRDefault="00B306A4" w:rsidP="008F2E23">
      <w:pPr>
        <w:numPr>
          <w:ilvl w:val="0"/>
          <w:numId w:val="19"/>
        </w:numPr>
        <w:outlineLvl w:val="0"/>
        <w:rPr>
          <w:szCs w:val="28"/>
        </w:rPr>
      </w:pPr>
      <w:r w:rsidRPr="00A62E77">
        <w:rPr>
          <w:szCs w:val="28"/>
        </w:rPr>
        <w:t xml:space="preserve">May 10-15, 2015, Hyatt Regency Vancouver, Vancouver BC, CA </w:t>
      </w:r>
      <w:r w:rsidRPr="00A62E77">
        <w:rPr>
          <w:i/>
          <w:iCs/>
          <w:szCs w:val="28"/>
        </w:rPr>
        <w:t>802 Wireless Interim Session.</w:t>
      </w:r>
      <w:r w:rsidRPr="00A62E77">
        <w:rPr>
          <w:szCs w:val="28"/>
        </w:rPr>
        <w:t>*</w:t>
      </w:r>
    </w:p>
    <w:p w14:paraId="1049FD8D" w14:textId="6FE08F6E" w:rsidR="00187F65" w:rsidRPr="00292E19" w:rsidRDefault="00B306A4" w:rsidP="008F2E23">
      <w:pPr>
        <w:numPr>
          <w:ilvl w:val="0"/>
          <w:numId w:val="19"/>
        </w:numPr>
        <w:outlineLvl w:val="0"/>
        <w:rPr>
          <w:szCs w:val="28"/>
        </w:rPr>
      </w:pPr>
      <w:r w:rsidRPr="00A62E77">
        <w:rPr>
          <w:szCs w:val="28"/>
        </w:rPr>
        <w:t xml:space="preserve">July 12-17, 2015, Hilton Waikoloa Village, Big Island, HI, US, </w:t>
      </w:r>
      <w:r w:rsidRPr="00A62E77">
        <w:rPr>
          <w:i/>
          <w:iCs/>
          <w:szCs w:val="28"/>
        </w:rPr>
        <w:t>802 Plenary Session.</w:t>
      </w:r>
    </w:p>
    <w:p w14:paraId="1DC2AEEB" w14:textId="77777777" w:rsidR="00BD3410" w:rsidRPr="00292E19" w:rsidRDefault="00BD3410" w:rsidP="00292E19">
      <w:pPr>
        <w:numPr>
          <w:ilvl w:val="0"/>
          <w:numId w:val="19"/>
        </w:numPr>
        <w:rPr>
          <w:iCs/>
          <w:szCs w:val="28"/>
        </w:rPr>
      </w:pPr>
      <w:r w:rsidRPr="00292E19">
        <w:rPr>
          <w:iCs/>
          <w:szCs w:val="28"/>
        </w:rPr>
        <w:t xml:space="preserve">September 13-18, 2015, </w:t>
      </w:r>
      <w:proofErr w:type="spellStart"/>
      <w:r w:rsidRPr="00292E19">
        <w:rPr>
          <w:iCs/>
          <w:szCs w:val="28"/>
        </w:rPr>
        <w:t>Centara</w:t>
      </w:r>
      <w:proofErr w:type="spellEnd"/>
      <w:r w:rsidRPr="00292E19">
        <w:rPr>
          <w:iCs/>
          <w:szCs w:val="28"/>
        </w:rPr>
        <w:t xml:space="preserve"> Bangkok (TBC), Bangkok, Thailand, </w:t>
      </w:r>
      <w:r w:rsidRPr="00292E19">
        <w:rPr>
          <w:i/>
          <w:iCs/>
          <w:szCs w:val="28"/>
        </w:rPr>
        <w:t>802 Wireless Interim Session.*</w:t>
      </w:r>
    </w:p>
    <w:p w14:paraId="50BD318E" w14:textId="77777777" w:rsidR="00BD3410" w:rsidRPr="00292E19" w:rsidRDefault="00BD3410" w:rsidP="00292E19">
      <w:pPr>
        <w:numPr>
          <w:ilvl w:val="0"/>
          <w:numId w:val="19"/>
        </w:numPr>
        <w:rPr>
          <w:iCs/>
          <w:szCs w:val="28"/>
        </w:rPr>
      </w:pPr>
      <w:r w:rsidRPr="00292E19">
        <w:rPr>
          <w:iCs/>
          <w:szCs w:val="28"/>
        </w:rPr>
        <w:t xml:space="preserve">November 8-13, 2015, Hyatt Regency Dallas, Dallas, TX, USA, </w:t>
      </w:r>
      <w:r w:rsidRPr="00292E19">
        <w:rPr>
          <w:i/>
          <w:iCs/>
          <w:szCs w:val="28"/>
        </w:rPr>
        <w:t>802 Plenary Session.</w:t>
      </w:r>
    </w:p>
    <w:p w14:paraId="0522F9AB" w14:textId="77777777" w:rsidR="00BD3410" w:rsidRPr="00292E19" w:rsidRDefault="00BD3410" w:rsidP="00292E19">
      <w:pPr>
        <w:numPr>
          <w:ilvl w:val="0"/>
          <w:numId w:val="19"/>
        </w:numPr>
        <w:rPr>
          <w:iCs/>
          <w:szCs w:val="28"/>
        </w:rPr>
      </w:pPr>
      <w:r w:rsidRPr="00292E19">
        <w:rPr>
          <w:iCs/>
          <w:szCs w:val="28"/>
        </w:rPr>
        <w:t xml:space="preserve">January 17-22, 2016, Hyatt Regency Atlanta, Atlanta, GA, USA, </w:t>
      </w:r>
      <w:r w:rsidRPr="00292E19">
        <w:rPr>
          <w:i/>
          <w:iCs/>
          <w:szCs w:val="28"/>
        </w:rPr>
        <w:t>802 Wireless Interim Session.</w:t>
      </w:r>
      <w:r w:rsidRPr="00292E19">
        <w:rPr>
          <w:iCs/>
          <w:szCs w:val="28"/>
        </w:rPr>
        <w:t>*</w:t>
      </w:r>
    </w:p>
    <w:p w14:paraId="2F9E5498" w14:textId="77777777" w:rsidR="00F32384" w:rsidRDefault="00F32384" w:rsidP="00A33D97">
      <w:pPr>
        <w:rPr>
          <w:szCs w:val="28"/>
        </w:rPr>
      </w:pPr>
      <w:r>
        <w:rPr>
          <w:szCs w:val="28"/>
        </w:rPr>
        <w:t xml:space="preserve">The Treasurer Report will be given at the midweek plenary </w:t>
      </w:r>
    </w:p>
    <w:p w14:paraId="194F218B" w14:textId="1646C555" w:rsidR="006B477C" w:rsidRDefault="006B477C" w:rsidP="006B477C">
      <w:pPr>
        <w:rPr>
          <w:b/>
          <w:bCs/>
          <w:szCs w:val="28"/>
        </w:rPr>
      </w:pPr>
    </w:p>
    <w:p w14:paraId="15F9E667" w14:textId="0BC69828" w:rsidR="00D776A5" w:rsidRPr="006B477C" w:rsidRDefault="00A33D97" w:rsidP="006B477C">
      <w:pPr>
        <w:rPr>
          <w:b/>
          <w:szCs w:val="28"/>
        </w:rPr>
      </w:pPr>
      <w:r w:rsidRPr="006B477C">
        <w:rPr>
          <w:b/>
          <w:szCs w:val="28"/>
        </w:rPr>
        <w:t>Status Reports</w:t>
      </w:r>
    </w:p>
    <w:p w14:paraId="25339026" w14:textId="1F16ED40" w:rsidR="00A55BDB" w:rsidRDefault="00A55BDB" w:rsidP="00327C5A">
      <w:pPr>
        <w:ind w:left="720"/>
        <w:rPr>
          <w:rFonts w:ascii="Times" w:hAnsi="Times" w:cs="Helvetica"/>
        </w:rPr>
      </w:pPr>
      <w:r>
        <w:rPr>
          <w:rFonts w:ascii="Times" w:hAnsi="Times" w:cs="Helvetica"/>
        </w:rPr>
        <w:t>802c by Juan Carlos (privecsg-14-0017-00)</w:t>
      </w:r>
    </w:p>
    <w:p w14:paraId="32F76832" w14:textId="77777777" w:rsidR="00347B48" w:rsidRDefault="00347B48" w:rsidP="00327C5A">
      <w:pPr>
        <w:ind w:left="720"/>
        <w:rPr>
          <w:rFonts w:ascii="Times" w:hAnsi="Times" w:cs="Helvetica"/>
        </w:rPr>
      </w:pPr>
    </w:p>
    <w:p w14:paraId="462DD80C" w14:textId="2923ABDD" w:rsidR="00A55BDB" w:rsidRDefault="00265C8C" w:rsidP="00327C5A">
      <w:pPr>
        <w:ind w:left="720"/>
        <w:rPr>
          <w:rFonts w:ascii="Times" w:hAnsi="Times" w:cs="Helvetica"/>
        </w:rPr>
      </w:pPr>
      <w:r>
        <w:rPr>
          <w:rFonts w:ascii="Times" w:hAnsi="Times" w:cs="Helvetica"/>
        </w:rPr>
        <w:t>802.18 by J Notor</w:t>
      </w:r>
    </w:p>
    <w:p w14:paraId="304A3017" w14:textId="040A26E4" w:rsidR="00265C8C" w:rsidRDefault="00265C8C" w:rsidP="00265C8C">
      <w:pPr>
        <w:pStyle w:val="ListParagraph"/>
        <w:numPr>
          <w:ilvl w:val="0"/>
          <w:numId w:val="48"/>
        </w:numPr>
        <w:rPr>
          <w:rFonts w:ascii="Times" w:hAnsi="Times" w:cs="Helvetica"/>
        </w:rPr>
      </w:pPr>
      <w:r>
        <w:rPr>
          <w:rFonts w:ascii="Times" w:hAnsi="Times" w:cs="Helvetica"/>
        </w:rPr>
        <w:t>18-14-0017-00 – FCC NOI on expansion of 60 GHz band</w:t>
      </w:r>
    </w:p>
    <w:p w14:paraId="36A01C3D" w14:textId="47AB4FC7" w:rsidR="00265C8C" w:rsidRPr="00265C8C" w:rsidRDefault="00347B48" w:rsidP="00265C8C">
      <w:pPr>
        <w:pStyle w:val="ListParagraph"/>
        <w:numPr>
          <w:ilvl w:val="0"/>
          <w:numId w:val="48"/>
        </w:numPr>
        <w:rPr>
          <w:rFonts w:ascii="Times" w:hAnsi="Times" w:cs="Helvetica"/>
        </w:rPr>
      </w:pPr>
      <w:r>
        <w:rPr>
          <w:rFonts w:ascii="Times" w:hAnsi="Times" w:cs="Helvetica"/>
        </w:rPr>
        <w:t>FCC NPRM on another appropriation of</w:t>
      </w:r>
      <w:r w:rsidR="001649B2">
        <w:rPr>
          <w:rFonts w:ascii="Times" w:hAnsi="Times" w:cs="Helvetica"/>
        </w:rPr>
        <w:t xml:space="preserve"> </w:t>
      </w:r>
      <w:r>
        <w:rPr>
          <w:rFonts w:ascii="Times" w:hAnsi="Times" w:cs="Helvetica"/>
        </w:rPr>
        <w:t>TVWS to mobile broad band services</w:t>
      </w:r>
    </w:p>
    <w:p w14:paraId="586508A0" w14:textId="77777777" w:rsidR="00347B48" w:rsidRDefault="00347B48" w:rsidP="00327C5A">
      <w:pPr>
        <w:ind w:left="720"/>
        <w:rPr>
          <w:rFonts w:ascii="Times" w:hAnsi="Times" w:cs="Helvetica"/>
        </w:rPr>
      </w:pPr>
    </w:p>
    <w:p w14:paraId="122059AA" w14:textId="29C5268D" w:rsidR="00347B48" w:rsidRDefault="00347B48" w:rsidP="00327C5A">
      <w:pPr>
        <w:ind w:left="720"/>
        <w:rPr>
          <w:rFonts w:ascii="Times" w:hAnsi="Times" w:cs="Helvetica"/>
        </w:rPr>
      </w:pPr>
      <w:r>
        <w:rPr>
          <w:rFonts w:ascii="Times" w:hAnsi="Times" w:cs="Helvetica"/>
        </w:rPr>
        <w:t>802.24</w:t>
      </w:r>
    </w:p>
    <w:p w14:paraId="7E1C9676" w14:textId="36EF803F" w:rsidR="00347B48" w:rsidRDefault="00347B48" w:rsidP="00347B48">
      <w:pPr>
        <w:pStyle w:val="ListParagraph"/>
        <w:numPr>
          <w:ilvl w:val="0"/>
          <w:numId w:val="49"/>
        </w:numPr>
        <w:rPr>
          <w:rFonts w:ascii="Times" w:hAnsi="Times" w:cs="Helvetica"/>
        </w:rPr>
      </w:pPr>
      <w:r>
        <w:rPr>
          <w:rFonts w:ascii="Times" w:hAnsi="Times" w:cs="Helvetica"/>
        </w:rPr>
        <w:t>White paper on smart grid almost done</w:t>
      </w:r>
    </w:p>
    <w:p w14:paraId="4E916DF1" w14:textId="1D17BE97" w:rsidR="00347B48" w:rsidRPr="00347B48" w:rsidRDefault="00347B48" w:rsidP="00347B48">
      <w:pPr>
        <w:pStyle w:val="ListParagraph"/>
        <w:numPr>
          <w:ilvl w:val="0"/>
          <w:numId w:val="49"/>
        </w:numPr>
        <w:rPr>
          <w:rFonts w:ascii="Times" w:hAnsi="Times" w:cs="Helvetica"/>
        </w:rPr>
      </w:pPr>
      <w:proofErr w:type="spellStart"/>
      <w:r>
        <w:rPr>
          <w:rFonts w:ascii="Times" w:hAnsi="Times" w:cs="Helvetica"/>
        </w:rPr>
        <w:t>IoT</w:t>
      </w:r>
      <w:proofErr w:type="spellEnd"/>
      <w:r>
        <w:rPr>
          <w:rFonts w:ascii="Times" w:hAnsi="Times" w:cs="Helvetica"/>
        </w:rPr>
        <w:t xml:space="preserve"> looking to form a group</w:t>
      </w:r>
    </w:p>
    <w:p w14:paraId="3708C063" w14:textId="77777777" w:rsidR="00347B48" w:rsidRDefault="00347B48" w:rsidP="00327C5A">
      <w:pPr>
        <w:ind w:left="720"/>
        <w:rPr>
          <w:rFonts w:ascii="Times" w:hAnsi="Times" w:cs="Helvetica"/>
        </w:rPr>
      </w:pPr>
    </w:p>
    <w:p w14:paraId="32B265F4" w14:textId="5D327D16" w:rsidR="00C330AC" w:rsidRPr="0048759C" w:rsidRDefault="00327C5A" w:rsidP="00327C5A">
      <w:pPr>
        <w:ind w:left="720"/>
        <w:rPr>
          <w:rFonts w:ascii="Times" w:hAnsi="Times" w:cs="Helvetica"/>
        </w:rPr>
      </w:pPr>
      <w:r>
        <w:rPr>
          <w:rFonts w:ascii="Times" w:hAnsi="Times" w:cs="Helvetica"/>
        </w:rPr>
        <w:t>802.15</w:t>
      </w:r>
    </w:p>
    <w:p w14:paraId="6C5004A8" w14:textId="39DFA9C6" w:rsidR="00F32384" w:rsidRDefault="00F32384" w:rsidP="00C330AC">
      <w:pPr>
        <w:ind w:left="1080"/>
        <w:rPr>
          <w:szCs w:val="28"/>
        </w:rPr>
      </w:pPr>
      <w:r>
        <w:rPr>
          <w:szCs w:val="28"/>
        </w:rPr>
        <w:t>802.11/802.15 joint regulatory group</w:t>
      </w:r>
    </w:p>
    <w:p w14:paraId="54CF904C" w14:textId="67C9CDB3" w:rsidR="00F32384" w:rsidRPr="00F32384" w:rsidRDefault="00F32384" w:rsidP="008F2E23">
      <w:pPr>
        <w:pStyle w:val="ListParagraph"/>
        <w:numPr>
          <w:ilvl w:val="0"/>
          <w:numId w:val="23"/>
        </w:numPr>
        <w:rPr>
          <w:szCs w:val="28"/>
        </w:rPr>
      </w:pPr>
      <w:r>
        <w:rPr>
          <w:szCs w:val="28"/>
        </w:rPr>
        <w:t>Meet Tuesday, AM2</w:t>
      </w:r>
    </w:p>
    <w:p w14:paraId="43E540EA" w14:textId="77777777" w:rsidR="00F32384" w:rsidRDefault="00F32384" w:rsidP="00C330AC">
      <w:pPr>
        <w:ind w:left="1080"/>
        <w:rPr>
          <w:szCs w:val="28"/>
        </w:rPr>
      </w:pPr>
    </w:p>
    <w:p w14:paraId="4CF838A2" w14:textId="7440CC32" w:rsidR="00F32384" w:rsidRDefault="00F32384" w:rsidP="00C330AC">
      <w:pPr>
        <w:ind w:left="1080"/>
        <w:rPr>
          <w:szCs w:val="28"/>
        </w:rPr>
      </w:pPr>
      <w:r>
        <w:rPr>
          <w:szCs w:val="28"/>
        </w:rPr>
        <w:t>TG3d by T Kürner</w:t>
      </w:r>
    </w:p>
    <w:p w14:paraId="5E65C702" w14:textId="77777777" w:rsidR="00BD3410" w:rsidRDefault="00BD3410" w:rsidP="00BD3410">
      <w:pPr>
        <w:numPr>
          <w:ilvl w:val="0"/>
          <w:numId w:val="30"/>
        </w:numPr>
        <w:ind w:left="1800"/>
        <w:rPr>
          <w:szCs w:val="28"/>
        </w:rPr>
      </w:pPr>
      <w:r w:rsidRPr="00BD3410">
        <w:rPr>
          <w:szCs w:val="28"/>
        </w:rPr>
        <w:t>Review and Discuss Contributions</w:t>
      </w:r>
    </w:p>
    <w:p w14:paraId="62F1A819" w14:textId="5B8BDE7A" w:rsidR="005C3B87" w:rsidRPr="00BD3410" w:rsidRDefault="005C3B87" w:rsidP="00BD3410">
      <w:pPr>
        <w:numPr>
          <w:ilvl w:val="0"/>
          <w:numId w:val="30"/>
        </w:numPr>
        <w:ind w:left="1800"/>
        <w:rPr>
          <w:szCs w:val="28"/>
        </w:rPr>
      </w:pPr>
      <w:r>
        <w:rPr>
          <w:szCs w:val="28"/>
        </w:rPr>
        <w:t>Discuss MAC issues</w:t>
      </w:r>
    </w:p>
    <w:p w14:paraId="6EF629E0" w14:textId="77777777" w:rsidR="00BD3410" w:rsidRDefault="00BD3410" w:rsidP="00C330AC">
      <w:pPr>
        <w:ind w:left="1080"/>
        <w:rPr>
          <w:szCs w:val="28"/>
        </w:rPr>
      </w:pPr>
    </w:p>
    <w:p w14:paraId="74E68456" w14:textId="212A4DC4" w:rsidR="00F32384" w:rsidRDefault="00F32384" w:rsidP="00C330AC">
      <w:pPr>
        <w:ind w:left="1080"/>
        <w:rPr>
          <w:szCs w:val="28"/>
        </w:rPr>
      </w:pPr>
      <w:r>
        <w:rPr>
          <w:szCs w:val="28"/>
        </w:rPr>
        <w:t>IG THz by T K</w:t>
      </w:r>
      <w:r w:rsidR="005774C8">
        <w:rPr>
          <w:szCs w:val="28"/>
        </w:rPr>
        <w:t>ü</w:t>
      </w:r>
      <w:r>
        <w:rPr>
          <w:szCs w:val="28"/>
        </w:rPr>
        <w:t>rner</w:t>
      </w:r>
    </w:p>
    <w:p w14:paraId="4A701507" w14:textId="5E3F99AA" w:rsidR="00F32384" w:rsidRPr="00F32384" w:rsidRDefault="00F32384" w:rsidP="008F2E23">
      <w:pPr>
        <w:pStyle w:val="ListParagraph"/>
        <w:numPr>
          <w:ilvl w:val="0"/>
          <w:numId w:val="23"/>
        </w:numPr>
        <w:rPr>
          <w:szCs w:val="28"/>
        </w:rPr>
      </w:pPr>
      <w:r>
        <w:rPr>
          <w:szCs w:val="28"/>
        </w:rPr>
        <w:t>Starts again, ITU-R discussion</w:t>
      </w:r>
    </w:p>
    <w:p w14:paraId="0BD71F7F" w14:textId="77777777" w:rsidR="00B56F9F" w:rsidRDefault="00B56F9F" w:rsidP="00E32A14">
      <w:pPr>
        <w:ind w:left="1080"/>
        <w:rPr>
          <w:szCs w:val="28"/>
        </w:rPr>
      </w:pPr>
    </w:p>
    <w:p w14:paraId="77912393" w14:textId="5A311E0C"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5C3B87">
        <w:rPr>
          <w:szCs w:val="28"/>
        </w:rPr>
        <w:t>K Mori</w:t>
      </w:r>
    </w:p>
    <w:p w14:paraId="4AED8311" w14:textId="77777777" w:rsidR="00BD3410" w:rsidRPr="00BD3410" w:rsidRDefault="00BD3410" w:rsidP="00BD3410">
      <w:pPr>
        <w:numPr>
          <w:ilvl w:val="0"/>
          <w:numId w:val="32"/>
        </w:numPr>
        <w:ind w:left="1800"/>
        <w:rPr>
          <w:szCs w:val="28"/>
        </w:rPr>
      </w:pPr>
      <w:r w:rsidRPr="00BD3410">
        <w:rPr>
          <w:szCs w:val="28"/>
        </w:rPr>
        <w:t>Completed first recirculation</w:t>
      </w:r>
    </w:p>
    <w:p w14:paraId="14C9FA6F" w14:textId="77777777" w:rsidR="00BD3410" w:rsidRPr="00BD3410" w:rsidRDefault="00BD3410" w:rsidP="00BD3410">
      <w:pPr>
        <w:numPr>
          <w:ilvl w:val="0"/>
          <w:numId w:val="32"/>
        </w:numPr>
        <w:ind w:left="1800"/>
        <w:rPr>
          <w:szCs w:val="28"/>
        </w:rPr>
      </w:pPr>
      <w:r w:rsidRPr="00BD3410">
        <w:rPr>
          <w:szCs w:val="28"/>
        </w:rPr>
        <w:t>Resolve Letter Ballot comments</w:t>
      </w:r>
    </w:p>
    <w:p w14:paraId="239928A0" w14:textId="77777777" w:rsidR="00BD3410" w:rsidRPr="00BD3410" w:rsidRDefault="00BD3410" w:rsidP="00BD3410">
      <w:pPr>
        <w:numPr>
          <w:ilvl w:val="0"/>
          <w:numId w:val="32"/>
        </w:numPr>
        <w:ind w:left="1800"/>
        <w:rPr>
          <w:szCs w:val="28"/>
        </w:rPr>
      </w:pPr>
      <w:r w:rsidRPr="00BD3410">
        <w:rPr>
          <w:szCs w:val="28"/>
        </w:rPr>
        <w:t>Seek approval to start Sponsor Ballot</w:t>
      </w:r>
    </w:p>
    <w:p w14:paraId="021B39C4" w14:textId="77777777" w:rsidR="00BD3410" w:rsidRDefault="00BD3410" w:rsidP="0048759C">
      <w:pPr>
        <w:ind w:left="1080"/>
        <w:rPr>
          <w:szCs w:val="28"/>
        </w:rPr>
      </w:pPr>
    </w:p>
    <w:p w14:paraId="28E8D191" w14:textId="16C8E568" w:rsidR="0048759C" w:rsidRPr="00BD3410" w:rsidRDefault="0048759C" w:rsidP="00BD3410">
      <w:pPr>
        <w:ind w:left="1080"/>
        <w:rPr>
          <w:szCs w:val="28"/>
        </w:rPr>
      </w:pPr>
      <w:r>
        <w:rPr>
          <w:szCs w:val="28"/>
        </w:rPr>
        <w:t xml:space="preserve">TG4q ULP by </w:t>
      </w:r>
      <w:r w:rsidR="002565BB">
        <w:rPr>
          <w:szCs w:val="28"/>
        </w:rPr>
        <w:t>S Emam</w:t>
      </w:r>
      <w:r w:rsidR="005774C8">
        <w:rPr>
          <w:szCs w:val="28"/>
        </w:rPr>
        <w:t>i</w:t>
      </w:r>
    </w:p>
    <w:p w14:paraId="384B459C" w14:textId="77777777" w:rsidR="00BD3410" w:rsidRPr="00BD3410" w:rsidRDefault="00BD3410" w:rsidP="00BD3410">
      <w:pPr>
        <w:pStyle w:val="ListParagraph"/>
        <w:numPr>
          <w:ilvl w:val="1"/>
          <w:numId w:val="34"/>
        </w:numPr>
        <w:ind w:left="1800"/>
        <w:rPr>
          <w:szCs w:val="28"/>
        </w:rPr>
      </w:pPr>
      <w:r w:rsidRPr="00BD3410">
        <w:rPr>
          <w:szCs w:val="28"/>
        </w:rPr>
        <w:t>Completed first Letter Ballot</w:t>
      </w:r>
    </w:p>
    <w:p w14:paraId="3ABA55B4" w14:textId="295AA1A1" w:rsidR="00BD3410" w:rsidRPr="00BD3410" w:rsidRDefault="00BD3410" w:rsidP="00BD3410">
      <w:pPr>
        <w:pStyle w:val="ListParagraph"/>
        <w:numPr>
          <w:ilvl w:val="1"/>
          <w:numId w:val="34"/>
        </w:numPr>
        <w:ind w:left="1800"/>
        <w:rPr>
          <w:szCs w:val="28"/>
        </w:rPr>
      </w:pPr>
      <w:r w:rsidRPr="00BD3410">
        <w:rPr>
          <w:szCs w:val="28"/>
        </w:rPr>
        <w:t>Resolve received comments</w:t>
      </w:r>
      <w:r w:rsidR="005C3B87">
        <w:rPr>
          <w:szCs w:val="28"/>
        </w:rPr>
        <w:t>, 300 received</w:t>
      </w:r>
    </w:p>
    <w:p w14:paraId="062013D6" w14:textId="77777777" w:rsidR="00BD3410" w:rsidRDefault="00BD3410" w:rsidP="007F4896">
      <w:pPr>
        <w:ind w:left="1080"/>
        <w:rPr>
          <w:szCs w:val="28"/>
        </w:rPr>
      </w:pPr>
    </w:p>
    <w:p w14:paraId="6F60161F" w14:textId="6819449B" w:rsidR="005774C8" w:rsidRDefault="005774C8" w:rsidP="00BD3410">
      <w:pPr>
        <w:ind w:left="1080"/>
        <w:rPr>
          <w:szCs w:val="28"/>
        </w:rPr>
      </w:pPr>
      <w:r>
        <w:rPr>
          <w:szCs w:val="28"/>
        </w:rPr>
        <w:t>TG4r ranging by D Eggert</w:t>
      </w:r>
    </w:p>
    <w:p w14:paraId="0FD20230" w14:textId="77777777" w:rsidR="00BD3410" w:rsidRPr="00BD3410" w:rsidRDefault="00BD3410" w:rsidP="00BD3410">
      <w:pPr>
        <w:numPr>
          <w:ilvl w:val="1"/>
          <w:numId w:val="36"/>
        </w:numPr>
        <w:ind w:left="1800"/>
        <w:rPr>
          <w:szCs w:val="28"/>
        </w:rPr>
      </w:pPr>
      <w:r w:rsidRPr="00BD3410">
        <w:rPr>
          <w:szCs w:val="28"/>
        </w:rPr>
        <w:t>Call for Nominations for a TG Chair</w:t>
      </w:r>
    </w:p>
    <w:p w14:paraId="06AAB16D" w14:textId="77777777" w:rsidR="00BD3410" w:rsidRPr="00BD3410" w:rsidRDefault="00BD3410" w:rsidP="00BD3410">
      <w:pPr>
        <w:numPr>
          <w:ilvl w:val="1"/>
          <w:numId w:val="36"/>
        </w:numPr>
        <w:ind w:left="1800"/>
        <w:rPr>
          <w:szCs w:val="28"/>
        </w:rPr>
      </w:pPr>
      <w:r w:rsidRPr="00BD3410">
        <w:rPr>
          <w:szCs w:val="28"/>
        </w:rPr>
        <w:t>Work on Technical Guidance Doc</w:t>
      </w:r>
    </w:p>
    <w:p w14:paraId="5D6548BC" w14:textId="77777777" w:rsidR="00BD3410" w:rsidRPr="00BD3410" w:rsidRDefault="00BD3410" w:rsidP="00BD3410">
      <w:pPr>
        <w:numPr>
          <w:ilvl w:val="1"/>
          <w:numId w:val="36"/>
        </w:numPr>
        <w:ind w:left="1800"/>
        <w:rPr>
          <w:szCs w:val="28"/>
        </w:rPr>
      </w:pPr>
      <w:r w:rsidRPr="00BD3410">
        <w:rPr>
          <w:szCs w:val="28"/>
        </w:rPr>
        <w:t>Prepare the CFP</w:t>
      </w:r>
    </w:p>
    <w:p w14:paraId="3C321340" w14:textId="77777777" w:rsidR="00BD3410" w:rsidRDefault="00BD3410" w:rsidP="007F4896">
      <w:pPr>
        <w:ind w:left="1080"/>
        <w:rPr>
          <w:szCs w:val="28"/>
        </w:rPr>
      </w:pPr>
    </w:p>
    <w:p w14:paraId="084972A1" w14:textId="6115394C" w:rsidR="00BD3410" w:rsidRDefault="00BD3410" w:rsidP="007F4896">
      <w:pPr>
        <w:ind w:left="1080"/>
        <w:rPr>
          <w:szCs w:val="28"/>
        </w:rPr>
      </w:pPr>
      <w:r>
        <w:rPr>
          <w:szCs w:val="28"/>
        </w:rPr>
        <w:t>TG4s SRU by Shoichi  Kitazawa</w:t>
      </w:r>
    </w:p>
    <w:p w14:paraId="4AFDF973" w14:textId="77777777" w:rsidR="00BD3410" w:rsidRPr="00BD3410" w:rsidRDefault="00BD3410" w:rsidP="00BD3410">
      <w:pPr>
        <w:pStyle w:val="ListParagraph"/>
        <w:numPr>
          <w:ilvl w:val="0"/>
          <w:numId w:val="37"/>
        </w:numPr>
        <w:rPr>
          <w:szCs w:val="28"/>
        </w:rPr>
      </w:pPr>
      <w:r w:rsidRPr="00BD3410">
        <w:rPr>
          <w:szCs w:val="28"/>
        </w:rPr>
        <w:t>Work on Technical Guidance Doc</w:t>
      </w:r>
    </w:p>
    <w:p w14:paraId="0C579C01" w14:textId="77777777" w:rsidR="00BD3410" w:rsidRPr="00BD3410" w:rsidRDefault="00BD3410" w:rsidP="00BD3410">
      <w:pPr>
        <w:pStyle w:val="ListParagraph"/>
        <w:numPr>
          <w:ilvl w:val="0"/>
          <w:numId w:val="37"/>
        </w:numPr>
        <w:rPr>
          <w:szCs w:val="28"/>
        </w:rPr>
      </w:pPr>
      <w:r w:rsidRPr="00BD3410">
        <w:rPr>
          <w:szCs w:val="28"/>
        </w:rPr>
        <w:t>Prepare the CFP</w:t>
      </w:r>
    </w:p>
    <w:p w14:paraId="0643F393" w14:textId="77777777" w:rsidR="00BD3410" w:rsidRDefault="00BD3410" w:rsidP="007F4896">
      <w:pPr>
        <w:ind w:left="1080"/>
        <w:rPr>
          <w:szCs w:val="28"/>
        </w:rPr>
      </w:pPr>
    </w:p>
    <w:p w14:paraId="79D41B05" w14:textId="1A685D05" w:rsidR="007F4896" w:rsidRDefault="007F4896" w:rsidP="00BD3410">
      <w:pPr>
        <w:ind w:left="1080"/>
        <w:rPr>
          <w:szCs w:val="28"/>
        </w:rPr>
      </w:pPr>
      <w:r>
        <w:rPr>
          <w:szCs w:val="28"/>
        </w:rPr>
        <w:t xml:space="preserve">TG8 PAC by </w:t>
      </w:r>
      <w:r w:rsidR="005774C8">
        <w:rPr>
          <w:szCs w:val="28"/>
        </w:rPr>
        <w:t>M Lee</w:t>
      </w:r>
    </w:p>
    <w:p w14:paraId="2B1FF2A9" w14:textId="77777777" w:rsidR="00BD3410" w:rsidRPr="00BD3410" w:rsidRDefault="00BD3410" w:rsidP="00BD3410">
      <w:pPr>
        <w:numPr>
          <w:ilvl w:val="0"/>
          <w:numId w:val="40"/>
        </w:numPr>
        <w:rPr>
          <w:szCs w:val="28"/>
        </w:rPr>
      </w:pPr>
      <w:r w:rsidRPr="00BD3410">
        <w:rPr>
          <w:szCs w:val="28"/>
        </w:rPr>
        <w:t>Continue work on draft</w:t>
      </w:r>
    </w:p>
    <w:p w14:paraId="57B17672" w14:textId="77777777" w:rsidR="00BD3410" w:rsidRDefault="00BD3410" w:rsidP="00E74F92">
      <w:pPr>
        <w:ind w:left="1080"/>
        <w:rPr>
          <w:szCs w:val="28"/>
        </w:rPr>
      </w:pPr>
    </w:p>
    <w:p w14:paraId="1AC1F435" w14:textId="2061817E" w:rsidR="00E74F92" w:rsidRDefault="00E74F92" w:rsidP="00E74F92">
      <w:pPr>
        <w:ind w:left="1080"/>
        <w:rPr>
          <w:szCs w:val="28"/>
        </w:rPr>
      </w:pPr>
      <w:r>
        <w:rPr>
          <w:szCs w:val="28"/>
        </w:rPr>
        <w:t xml:space="preserve">TG9 KMP by </w:t>
      </w:r>
      <w:r w:rsidR="00124983">
        <w:t>R Moskowitz</w:t>
      </w:r>
    </w:p>
    <w:p w14:paraId="5B3310DD" w14:textId="77777777" w:rsidR="00BD3410" w:rsidRPr="00BD3410" w:rsidRDefault="00BD3410" w:rsidP="00BD3410">
      <w:pPr>
        <w:numPr>
          <w:ilvl w:val="1"/>
          <w:numId w:val="42"/>
        </w:numPr>
        <w:rPr>
          <w:szCs w:val="28"/>
        </w:rPr>
      </w:pPr>
      <w:r w:rsidRPr="00BD3410">
        <w:rPr>
          <w:szCs w:val="28"/>
        </w:rPr>
        <w:t>Complete draft</w:t>
      </w:r>
    </w:p>
    <w:p w14:paraId="511ACAE5" w14:textId="77777777" w:rsidR="00BD3410" w:rsidRPr="00BD3410" w:rsidRDefault="00BD3410" w:rsidP="00BD3410">
      <w:pPr>
        <w:numPr>
          <w:ilvl w:val="1"/>
          <w:numId w:val="42"/>
        </w:numPr>
        <w:rPr>
          <w:szCs w:val="28"/>
        </w:rPr>
      </w:pPr>
      <w:r w:rsidRPr="00BD3410">
        <w:rPr>
          <w:szCs w:val="28"/>
        </w:rPr>
        <w:t>Seek approval to start Letter Ballot</w:t>
      </w:r>
    </w:p>
    <w:p w14:paraId="26F5B17A" w14:textId="77777777" w:rsidR="00BD3410" w:rsidRDefault="00BD3410" w:rsidP="008566C3">
      <w:pPr>
        <w:ind w:left="1080"/>
        <w:rPr>
          <w:szCs w:val="28"/>
        </w:rPr>
      </w:pPr>
    </w:p>
    <w:p w14:paraId="61A534CE" w14:textId="4473BBBA" w:rsidR="008566C3" w:rsidRDefault="008566C3" w:rsidP="008566C3">
      <w:pPr>
        <w:ind w:left="1080"/>
        <w:rPr>
          <w:szCs w:val="28"/>
        </w:rPr>
      </w:pPr>
      <w:r>
        <w:rPr>
          <w:szCs w:val="28"/>
        </w:rPr>
        <w:t xml:space="preserve">TG10 L2R by Clint Powell </w:t>
      </w:r>
    </w:p>
    <w:p w14:paraId="419BBCB1" w14:textId="77777777" w:rsidR="00BD3410" w:rsidRPr="00BD3410" w:rsidRDefault="00BD3410" w:rsidP="00BD3410">
      <w:pPr>
        <w:numPr>
          <w:ilvl w:val="0"/>
          <w:numId w:val="45"/>
        </w:numPr>
        <w:rPr>
          <w:szCs w:val="28"/>
        </w:rPr>
      </w:pPr>
      <w:r w:rsidRPr="00BD3410">
        <w:rPr>
          <w:szCs w:val="28"/>
        </w:rPr>
        <w:t>Hear responses to the CFP</w:t>
      </w:r>
    </w:p>
    <w:p w14:paraId="03C46A97" w14:textId="77777777" w:rsidR="00F77324" w:rsidRDefault="00F77324" w:rsidP="00F77324">
      <w:pPr>
        <w:rPr>
          <w:szCs w:val="28"/>
        </w:rPr>
      </w:pPr>
    </w:p>
    <w:p w14:paraId="06BCFBD9" w14:textId="12FD43E1" w:rsidR="008566C3" w:rsidRDefault="00C731AA" w:rsidP="008566C3">
      <w:pPr>
        <w:ind w:left="1080"/>
        <w:rPr>
          <w:szCs w:val="28"/>
        </w:rPr>
      </w:pPr>
      <w:r>
        <w:rPr>
          <w:szCs w:val="28"/>
        </w:rPr>
        <w:t>S</w:t>
      </w:r>
      <w:r w:rsidR="008566C3">
        <w:rPr>
          <w:szCs w:val="28"/>
        </w:rPr>
        <w:t>G</w:t>
      </w:r>
      <w:r>
        <w:rPr>
          <w:szCs w:val="28"/>
        </w:rPr>
        <w:t>7a</w:t>
      </w:r>
      <w:r w:rsidR="008566C3">
        <w:rPr>
          <w:szCs w:val="28"/>
        </w:rPr>
        <w:t xml:space="preserve"> LED by Prof Jang</w:t>
      </w:r>
    </w:p>
    <w:p w14:paraId="0CFA7429" w14:textId="77777777" w:rsidR="00BD3410" w:rsidRPr="00BD3410" w:rsidRDefault="00BD3410" w:rsidP="00BD3410">
      <w:pPr>
        <w:numPr>
          <w:ilvl w:val="0"/>
          <w:numId w:val="47"/>
        </w:numPr>
        <w:rPr>
          <w:szCs w:val="28"/>
        </w:rPr>
      </w:pPr>
      <w:r w:rsidRPr="00BD3410">
        <w:rPr>
          <w:szCs w:val="28"/>
        </w:rPr>
        <w:t>Secure approval for the PAR and CSD</w:t>
      </w:r>
    </w:p>
    <w:p w14:paraId="194CD7A8" w14:textId="77777777" w:rsidR="00BD3410" w:rsidRDefault="00BD3410" w:rsidP="00E32A14">
      <w:pPr>
        <w:ind w:left="1080"/>
        <w:rPr>
          <w:szCs w:val="28"/>
        </w:rPr>
      </w:pPr>
    </w:p>
    <w:p w14:paraId="2139E505" w14:textId="40E77961" w:rsidR="00F77324" w:rsidRDefault="00F77324" w:rsidP="00E32A14">
      <w:pPr>
        <w:ind w:left="1080"/>
        <w:rPr>
          <w:szCs w:val="28"/>
        </w:rPr>
      </w:pPr>
      <w:r>
        <w:rPr>
          <w:szCs w:val="28"/>
        </w:rPr>
        <w:t xml:space="preserve">IG </w:t>
      </w:r>
      <w:proofErr w:type="spellStart"/>
      <w:r>
        <w:rPr>
          <w:szCs w:val="28"/>
        </w:rPr>
        <w:t>Dep</w:t>
      </w:r>
      <w:proofErr w:type="spellEnd"/>
      <w:r>
        <w:rPr>
          <w:szCs w:val="28"/>
        </w:rPr>
        <w:t xml:space="preserve"> by </w:t>
      </w:r>
      <w:proofErr w:type="spellStart"/>
      <w:r>
        <w:rPr>
          <w:szCs w:val="28"/>
        </w:rPr>
        <w:t>Riuji</w:t>
      </w:r>
      <w:proofErr w:type="spellEnd"/>
      <w:r>
        <w:rPr>
          <w:szCs w:val="28"/>
        </w:rPr>
        <w:t xml:space="preserve"> Koji</w:t>
      </w:r>
    </w:p>
    <w:p w14:paraId="4513B334" w14:textId="1EAF29E8" w:rsidR="00F77324" w:rsidRPr="00F77324" w:rsidRDefault="00F77324" w:rsidP="00F77324">
      <w:pPr>
        <w:pStyle w:val="ListParagraph"/>
        <w:numPr>
          <w:ilvl w:val="0"/>
          <w:numId w:val="47"/>
        </w:numPr>
        <w:rPr>
          <w:szCs w:val="28"/>
        </w:rPr>
      </w:pPr>
      <w:r>
        <w:rPr>
          <w:szCs w:val="28"/>
        </w:rPr>
        <w:t>Still in call for interest mode</w:t>
      </w:r>
    </w:p>
    <w:p w14:paraId="6C9707E7" w14:textId="77777777" w:rsidR="00F77324" w:rsidRDefault="00F77324" w:rsidP="00E32A14">
      <w:pPr>
        <w:ind w:left="1080"/>
        <w:rPr>
          <w:szCs w:val="28"/>
        </w:rPr>
      </w:pPr>
    </w:p>
    <w:p w14:paraId="45736BDF" w14:textId="6371A17B" w:rsidR="00E32A14" w:rsidRDefault="00E32A14" w:rsidP="00E32A14">
      <w:pPr>
        <w:ind w:left="1080"/>
        <w:rPr>
          <w:szCs w:val="28"/>
        </w:rPr>
      </w:pPr>
      <w:r>
        <w:rPr>
          <w:szCs w:val="28"/>
        </w:rPr>
        <w:t>SC WNG by P Kinney</w:t>
      </w:r>
    </w:p>
    <w:p w14:paraId="689F501A" w14:textId="450AEECA" w:rsidR="00187F65" w:rsidRPr="00187F65" w:rsidRDefault="00BD3410" w:rsidP="008F2E23">
      <w:pPr>
        <w:pStyle w:val="ListParagraph"/>
        <w:numPr>
          <w:ilvl w:val="0"/>
          <w:numId w:val="6"/>
        </w:numPr>
        <w:tabs>
          <w:tab w:val="left" w:pos="0"/>
        </w:tabs>
        <w:rPr>
          <w:szCs w:val="28"/>
        </w:rPr>
      </w:pPr>
      <w:r>
        <w:rPr>
          <w:szCs w:val="28"/>
        </w:rPr>
        <w:t>3</w:t>
      </w:r>
      <w:r w:rsidR="00C731AA">
        <w:rPr>
          <w:szCs w:val="28"/>
        </w:rPr>
        <w:t xml:space="preserve"> presentation</w:t>
      </w:r>
      <w:r w:rsidR="00187F65">
        <w:rPr>
          <w:szCs w:val="28"/>
        </w:rPr>
        <w:t>s</w:t>
      </w:r>
      <w:r w:rsidR="007246A4">
        <w:rPr>
          <w:szCs w:val="28"/>
        </w:rPr>
        <w:t>:</w:t>
      </w:r>
      <w:r w:rsidR="00C731AA" w:rsidRPr="00C731AA">
        <w:rPr>
          <w:rFonts w:eastAsia="ＭＳ Ｐゴシック" w:cs="ＭＳ Ｐゴシック"/>
          <w:b/>
          <w:bCs/>
          <w:color w:val="000000" w:themeColor="text1"/>
          <w:kern w:val="24"/>
          <w:sz w:val="40"/>
          <w:szCs w:val="40"/>
        </w:rPr>
        <w:t xml:space="preserve"> </w:t>
      </w:r>
    </w:p>
    <w:p w14:paraId="4FA6921F" w14:textId="77777777" w:rsidR="002B2FB8" w:rsidRDefault="00187F65" w:rsidP="002B2FB8">
      <w:pPr>
        <w:pStyle w:val="ListParagraph"/>
        <w:numPr>
          <w:ilvl w:val="1"/>
          <w:numId w:val="6"/>
        </w:numPr>
        <w:rPr>
          <w:rFonts w:ascii="Times" w:hAnsi="Times" w:cs="Lucida Grande"/>
          <w:color w:val="000000"/>
        </w:rPr>
      </w:pPr>
      <w:r w:rsidRPr="00187F65">
        <w:rPr>
          <w:rFonts w:ascii="Times" w:hAnsi="Times" w:cs="Lucida Grande"/>
          <w:color w:val="000000"/>
        </w:rPr>
        <w:t>802.16</w:t>
      </w:r>
      <w:r w:rsidR="00BD3410">
        <w:rPr>
          <w:rFonts w:ascii="Times" w:hAnsi="Times" w:cs="Lucida Grande"/>
          <w:color w:val="000000"/>
        </w:rPr>
        <w:t>.3</w:t>
      </w:r>
      <w:r w:rsidRPr="00187F65">
        <w:rPr>
          <w:rFonts w:ascii="Times" w:hAnsi="Times" w:cs="Lucida Grande"/>
          <w:color w:val="000000"/>
        </w:rPr>
        <w:t xml:space="preserve"> projects of possible interest to 802.15 by R Marks</w:t>
      </w:r>
    </w:p>
    <w:p w14:paraId="34403D2F" w14:textId="77777777" w:rsidR="002B2FB8" w:rsidRPr="002B2FB8" w:rsidRDefault="002B2FB8" w:rsidP="002B2FB8">
      <w:pPr>
        <w:pStyle w:val="ListParagraph"/>
        <w:numPr>
          <w:ilvl w:val="1"/>
          <w:numId w:val="6"/>
        </w:numPr>
        <w:rPr>
          <w:rFonts w:ascii="Times" w:hAnsi="Times" w:cs="Lucida Grande"/>
          <w:color w:val="000000"/>
        </w:rPr>
      </w:pPr>
      <w:r w:rsidRPr="002B2FB8">
        <w:rPr>
          <w:rFonts w:cs="Times New Roman Bold"/>
          <w:color w:val="000000"/>
        </w:rPr>
        <w:t xml:space="preserve">Proposal for railroad communication by J Kim </w:t>
      </w:r>
    </w:p>
    <w:p w14:paraId="2CA0C2CE" w14:textId="1F77FDBB" w:rsidR="00187F65" w:rsidRPr="002B2FB8" w:rsidRDefault="002B2FB8" w:rsidP="002B2FB8">
      <w:pPr>
        <w:pStyle w:val="ListParagraph"/>
        <w:numPr>
          <w:ilvl w:val="1"/>
          <w:numId w:val="6"/>
        </w:numPr>
        <w:rPr>
          <w:rFonts w:ascii="Times" w:hAnsi="Times" w:cs="Lucida Grande"/>
          <w:color w:val="000000"/>
        </w:rPr>
      </w:pPr>
      <w:r w:rsidRPr="002B2FB8">
        <w:rPr>
          <w:rFonts w:cs="Times New Roman Bold"/>
          <w:color w:val="000000"/>
        </w:rPr>
        <w:t>Proposal to Create a New Task Group (15.3e) by A Estrada</w:t>
      </w:r>
    </w:p>
    <w:p w14:paraId="1AC1343D" w14:textId="77777777" w:rsidR="004F25AE" w:rsidRDefault="004F25AE" w:rsidP="007C0DDD">
      <w:pPr>
        <w:ind w:left="1080"/>
        <w:rPr>
          <w:szCs w:val="28"/>
        </w:rPr>
      </w:pPr>
    </w:p>
    <w:p w14:paraId="4AF749BE" w14:textId="023076FC" w:rsidR="007C0DDD" w:rsidRDefault="007C0DDD" w:rsidP="007C0DDD">
      <w:pPr>
        <w:ind w:left="1080"/>
        <w:rPr>
          <w:szCs w:val="28"/>
        </w:rPr>
      </w:pPr>
      <w:r>
        <w:rPr>
          <w:szCs w:val="28"/>
        </w:rPr>
        <w:t>SC MAG by P Kinney</w:t>
      </w:r>
    </w:p>
    <w:p w14:paraId="0514DA63" w14:textId="1589E338" w:rsidR="007C0DDD" w:rsidRPr="00F2686E" w:rsidRDefault="00C06F92" w:rsidP="008F2E23">
      <w:pPr>
        <w:pStyle w:val="ListParagraph"/>
        <w:numPr>
          <w:ilvl w:val="0"/>
          <w:numId w:val="6"/>
        </w:numPr>
        <w:rPr>
          <w:szCs w:val="28"/>
        </w:rPr>
      </w:pPr>
      <w:r w:rsidRPr="00F2686E">
        <w:rPr>
          <w:szCs w:val="28"/>
        </w:rPr>
        <w:t>focus of meeting</w:t>
      </w:r>
      <w:r w:rsidR="00F2686E" w:rsidRPr="00F2686E">
        <w:rPr>
          <w:szCs w:val="28"/>
        </w:rPr>
        <w:t>s</w:t>
      </w:r>
      <w:r w:rsidRPr="00F2686E">
        <w:rPr>
          <w:szCs w:val="28"/>
        </w:rPr>
        <w:t xml:space="preserve"> is </w:t>
      </w:r>
      <w:r w:rsidR="00187F65">
        <w:rPr>
          <w:szCs w:val="28"/>
        </w:rPr>
        <w:t>Comment Resolution for LB9</w:t>
      </w:r>
      <w:r w:rsidR="002B2FB8">
        <w:rPr>
          <w:szCs w:val="28"/>
        </w:rPr>
        <w:t>7</w:t>
      </w:r>
      <w:r w:rsidR="00187F65">
        <w:rPr>
          <w:szCs w:val="28"/>
        </w:rPr>
        <w:t>-</w:t>
      </w:r>
      <w:r w:rsidR="00F2686E" w:rsidRPr="00F2686E">
        <w:rPr>
          <w:szCs w:val="28"/>
        </w:rPr>
        <w:t xml:space="preserve"> 802.15.4 revision</w:t>
      </w:r>
    </w:p>
    <w:p w14:paraId="7547A371" w14:textId="77777777" w:rsidR="008F2E23" w:rsidRDefault="008F2E23" w:rsidP="007C0DDD">
      <w:pPr>
        <w:ind w:left="1080"/>
        <w:rPr>
          <w:szCs w:val="28"/>
        </w:rPr>
      </w:pPr>
    </w:p>
    <w:p w14:paraId="3045749F" w14:textId="4F97838A" w:rsidR="00C06F92" w:rsidRDefault="008F2E23" w:rsidP="007C0DDD">
      <w:pPr>
        <w:ind w:left="1080"/>
        <w:rPr>
          <w:szCs w:val="28"/>
        </w:rPr>
      </w:pPr>
      <w:r>
        <w:rPr>
          <w:szCs w:val="28"/>
        </w:rPr>
        <w:t xml:space="preserve">IG </w:t>
      </w:r>
      <w:r w:rsidR="004F25AE">
        <w:rPr>
          <w:szCs w:val="28"/>
        </w:rPr>
        <w:t>6tisch</w:t>
      </w:r>
      <w:r>
        <w:rPr>
          <w:szCs w:val="28"/>
        </w:rPr>
        <w:t xml:space="preserve"> by </w:t>
      </w:r>
      <w:r w:rsidR="004F25AE">
        <w:rPr>
          <w:szCs w:val="28"/>
        </w:rPr>
        <w:t>P Kinney</w:t>
      </w:r>
    </w:p>
    <w:p w14:paraId="6B0F99A9" w14:textId="00FDCB13" w:rsidR="00973878" w:rsidRPr="002B2FB8" w:rsidRDefault="004F25AE" w:rsidP="002B2FB8">
      <w:pPr>
        <w:pStyle w:val="ListParagraph"/>
        <w:numPr>
          <w:ilvl w:val="0"/>
          <w:numId w:val="24"/>
        </w:numPr>
        <w:rPr>
          <w:szCs w:val="28"/>
        </w:rPr>
      </w:pPr>
      <w:r>
        <w:rPr>
          <w:szCs w:val="28"/>
        </w:rPr>
        <w:t>focus of meeting is on preparation for next week’s IETF conference</w:t>
      </w:r>
    </w:p>
    <w:p w14:paraId="4BF885DB" w14:textId="21890C01" w:rsidR="00E32A14" w:rsidRPr="00F77324" w:rsidRDefault="00F77324" w:rsidP="00F77324">
      <w:pPr>
        <w:ind w:left="1080"/>
      </w:pPr>
      <w:r w:rsidRPr="00F77324">
        <w:t>802 WG P&amp;P changes by J Gilb</w:t>
      </w:r>
      <w:r>
        <w:t xml:space="preserve"> (EC-14-0066-00)</w:t>
      </w:r>
    </w:p>
    <w:p w14:paraId="26C79D6E" w14:textId="77777777" w:rsidR="00F77324" w:rsidRPr="00B17281" w:rsidRDefault="00F77324" w:rsidP="00B17281">
      <w:pPr>
        <w:ind w:left="1440"/>
        <w:rPr>
          <w:b/>
        </w:rPr>
      </w:pPr>
    </w:p>
    <w:p w14:paraId="1833F728" w14:textId="4F691046" w:rsidR="00E32A14" w:rsidRDefault="00B44D5F" w:rsidP="00E32A14">
      <w:pPr>
        <w:rPr>
          <w:b/>
        </w:rPr>
      </w:pPr>
      <w:r>
        <w:rPr>
          <w:b/>
        </w:rPr>
        <w:t>12</w:t>
      </w:r>
      <w:r w:rsidR="00E32A14" w:rsidRPr="00E7520D">
        <w:rPr>
          <w:b/>
        </w:rPr>
        <w:t>:</w:t>
      </w:r>
      <w:r w:rsidR="00492E3D">
        <w:rPr>
          <w:b/>
        </w:rPr>
        <w:t>08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013CDFB2" w:rsidR="00E32A14" w:rsidRPr="005B33F8" w:rsidRDefault="00E32A14" w:rsidP="005B33F8">
      <w:pPr>
        <w:pStyle w:val="BodyTextIndent"/>
        <w:ind w:left="0"/>
        <w:rPr>
          <w:b/>
        </w:rPr>
      </w:pPr>
      <w:r w:rsidRPr="005B33F8">
        <w:rPr>
          <w:b/>
        </w:rPr>
        <w:t xml:space="preserve">Wednesday, </w:t>
      </w:r>
      <w:r w:rsidR="000079D3">
        <w:rPr>
          <w:b/>
        </w:rPr>
        <w:t>5 Nov</w:t>
      </w:r>
      <w:r w:rsidR="009E3109">
        <w:rPr>
          <w:b/>
        </w:rPr>
        <w:t xml:space="preserve"> 2014</w:t>
      </w:r>
    </w:p>
    <w:p w14:paraId="5594EB66" w14:textId="6238502A" w:rsidR="00E32A14" w:rsidRPr="005750C5" w:rsidRDefault="00E32A14" w:rsidP="00E32A14">
      <w:pPr>
        <w:keepNext/>
        <w:keepLines/>
      </w:pPr>
      <w:r w:rsidRPr="005750C5">
        <w:rPr>
          <w:b/>
          <w:bCs/>
        </w:rPr>
        <w:t>10:3</w:t>
      </w:r>
      <w:r w:rsidR="00864DCA">
        <w:rPr>
          <w:b/>
          <w:bCs/>
        </w:rPr>
        <w:t>1</w:t>
      </w:r>
      <w:r w:rsidRPr="005750C5">
        <w:t xml:space="preserve"> Bob Heile, WG chair called the meeting to order.</w:t>
      </w:r>
    </w:p>
    <w:p w14:paraId="4D178424" w14:textId="77777777" w:rsidR="00E32A14" w:rsidRDefault="00E32A14" w:rsidP="00E32A14">
      <w:pPr>
        <w:keepNext/>
        <w:keepLines/>
        <w:ind w:left="720"/>
      </w:pPr>
      <w:r w:rsidRPr="005750C5">
        <w:t xml:space="preserve">WG Chair made announcements concerning social and logistics. </w:t>
      </w:r>
    </w:p>
    <w:p w14:paraId="7911AFC0" w14:textId="77777777" w:rsidR="00E32A14" w:rsidRPr="005750C5" w:rsidRDefault="00E32A14" w:rsidP="00E32A14">
      <w:pPr>
        <w:rPr>
          <w:b/>
        </w:rPr>
      </w:pPr>
    </w:p>
    <w:p w14:paraId="36905EF3" w14:textId="2CB7595B" w:rsidR="00E32A14" w:rsidRDefault="004B36B7" w:rsidP="00E32A14">
      <w:r>
        <w:rPr>
          <w:b/>
        </w:rPr>
        <w:t>10:</w:t>
      </w:r>
      <w:r w:rsidR="00864DCA">
        <w:rPr>
          <w:b/>
        </w:rPr>
        <w:t>33</w:t>
      </w:r>
      <w:r w:rsidR="00E32A14" w:rsidRPr="00C33E01">
        <w:t xml:space="preserve"> </w:t>
      </w:r>
      <w:r w:rsidR="00E32A14">
        <w:t xml:space="preserve"> TG</w:t>
      </w:r>
      <w:r>
        <w:t>3d</w:t>
      </w:r>
      <w:r w:rsidR="00E32A14" w:rsidRPr="001717D9">
        <w:t xml:space="preserve"> </w:t>
      </w:r>
      <w:r>
        <w:t xml:space="preserve">report </w:t>
      </w:r>
      <w:r w:rsidR="00E32A14" w:rsidRPr="001717D9">
        <w:t>by</w:t>
      </w:r>
      <w:r w:rsidR="00E32A14">
        <w:t xml:space="preserve"> </w:t>
      </w:r>
      <w:r>
        <w:t xml:space="preserve">Thomas Kürner </w:t>
      </w:r>
    </w:p>
    <w:p w14:paraId="10C094DC" w14:textId="25EF6FB5" w:rsidR="00864DCA" w:rsidRDefault="00864DCA" w:rsidP="00864DCA">
      <w:pPr>
        <w:pStyle w:val="ListParagraph"/>
        <w:numPr>
          <w:ilvl w:val="0"/>
          <w:numId w:val="47"/>
        </w:numPr>
      </w:pPr>
      <w:r>
        <w:t>TG3d now has a technical editor</w:t>
      </w:r>
    </w:p>
    <w:p w14:paraId="1B6BCDBC" w14:textId="77777777" w:rsidR="004B36B7" w:rsidRDefault="004B36B7" w:rsidP="00E32A14">
      <w:pPr>
        <w:rPr>
          <w:b/>
        </w:rPr>
      </w:pPr>
    </w:p>
    <w:p w14:paraId="13F81AA7" w14:textId="6A81E1F6" w:rsidR="004B36B7" w:rsidRDefault="004B36B7" w:rsidP="00E32A14">
      <w:r w:rsidRPr="004B36B7">
        <w:rPr>
          <w:b/>
        </w:rPr>
        <w:t>10:</w:t>
      </w:r>
      <w:r w:rsidR="00864DCA">
        <w:rPr>
          <w:b/>
        </w:rPr>
        <w:t>37</w:t>
      </w:r>
      <w:r>
        <w:t xml:space="preserve"> </w:t>
      </w:r>
      <w:r>
        <w:tab/>
        <w:t>IG THz closing report by Thomas Kürner (15-14-0440-00)</w:t>
      </w:r>
    </w:p>
    <w:p w14:paraId="1F12FC90" w14:textId="0185EE98" w:rsidR="00864DCA" w:rsidRPr="00864DCA" w:rsidRDefault="00864DCA" w:rsidP="00864DCA">
      <w:pPr>
        <w:pStyle w:val="ListParagraph"/>
        <w:widowControl w:val="0"/>
        <w:numPr>
          <w:ilvl w:val="0"/>
          <w:numId w:val="47"/>
        </w:numPr>
        <w:autoSpaceDE w:val="0"/>
        <w:autoSpaceDN w:val="0"/>
        <w:adjustRightInd w:val="0"/>
        <w:spacing w:after="240"/>
        <w:ind w:left="1080"/>
        <w:rPr>
          <w:rFonts w:ascii="Times" w:hAnsi="Times" w:cs="Times"/>
        </w:rPr>
      </w:pPr>
      <w:r w:rsidRPr="00864DCA">
        <w:rPr>
          <w:rFonts w:ascii="Times" w:hAnsi="Times" w:cs="Times"/>
        </w:rPr>
        <w:t xml:space="preserve">Motion: </w:t>
      </w:r>
      <w:r w:rsidRPr="00864DCA">
        <w:rPr>
          <w:rFonts w:ascii="Times" w:hAnsi="Times" w:cs="Times"/>
          <w:i/>
        </w:rPr>
        <w:t>Request that the WG submits the draft response (doc. 15/0539r4) on the ITU-R liaison to 802.18</w:t>
      </w:r>
      <w:r w:rsidRPr="00864DCA">
        <w:rPr>
          <w:rFonts w:ascii="Times" w:hAnsi="Times" w:cs="Times"/>
        </w:rPr>
        <w:t xml:space="preserve"> </w:t>
      </w:r>
    </w:p>
    <w:p w14:paraId="366FEBFE" w14:textId="72CBC69F" w:rsidR="00864DCA" w:rsidRPr="00864DCA" w:rsidRDefault="00864DCA" w:rsidP="00864DCA">
      <w:pPr>
        <w:pStyle w:val="ListParagraph"/>
        <w:widowControl w:val="0"/>
        <w:numPr>
          <w:ilvl w:val="0"/>
          <w:numId w:val="47"/>
        </w:numPr>
        <w:autoSpaceDE w:val="0"/>
        <w:autoSpaceDN w:val="0"/>
        <w:adjustRightInd w:val="0"/>
        <w:spacing w:after="240"/>
        <w:ind w:left="1080"/>
        <w:rPr>
          <w:rFonts w:ascii="Times" w:hAnsi="Times" w:cs="Times"/>
        </w:rPr>
      </w:pPr>
      <w:r>
        <w:rPr>
          <w:rFonts w:ascii="Times" w:hAnsi="Times" w:cs="Times"/>
        </w:rPr>
        <w:t>Moved by</w:t>
      </w:r>
      <w:r w:rsidRPr="00864DCA">
        <w:rPr>
          <w:rFonts w:ascii="Times" w:hAnsi="Times" w:cs="Times"/>
        </w:rPr>
        <w:t xml:space="preserve"> Thomas Kürner</w:t>
      </w:r>
      <w:r>
        <w:rPr>
          <w:rFonts w:ascii="Times" w:hAnsi="Times" w:cs="Times"/>
        </w:rPr>
        <w:t>, Seconded by</w:t>
      </w:r>
      <w:r w:rsidRPr="00864DCA">
        <w:rPr>
          <w:rFonts w:ascii="Times" w:hAnsi="Times" w:cs="Times"/>
        </w:rPr>
        <w:t xml:space="preserve"> </w:t>
      </w:r>
      <w:r>
        <w:rPr>
          <w:rFonts w:ascii="Times" w:hAnsi="Times" w:cs="Times"/>
        </w:rPr>
        <w:t>Clint Powell</w:t>
      </w:r>
    </w:p>
    <w:p w14:paraId="3C781A3D" w14:textId="25FA5CA3" w:rsidR="00864DCA" w:rsidRDefault="00864DCA" w:rsidP="00864DCA">
      <w:pPr>
        <w:pStyle w:val="ListParagraph"/>
        <w:numPr>
          <w:ilvl w:val="0"/>
          <w:numId w:val="47"/>
        </w:numPr>
        <w:ind w:left="1080"/>
      </w:pPr>
      <w:r>
        <w:t>Upon neither discussion nor objection the motion carries</w:t>
      </w:r>
    </w:p>
    <w:p w14:paraId="56E67F93" w14:textId="77777777" w:rsidR="00E32A14" w:rsidRDefault="00E32A14" w:rsidP="00E32A14">
      <w:pPr>
        <w:rPr>
          <w:b/>
        </w:rPr>
      </w:pPr>
    </w:p>
    <w:p w14:paraId="63B9127A" w14:textId="10EBCBFB" w:rsidR="00E32A14" w:rsidRDefault="00EC60DA" w:rsidP="00E32A14">
      <w:r>
        <w:rPr>
          <w:b/>
        </w:rPr>
        <w:t>10:</w:t>
      </w:r>
      <w:r w:rsidR="00864DCA">
        <w:rPr>
          <w:b/>
        </w:rPr>
        <w:t>39</w:t>
      </w:r>
      <w:r w:rsidR="00E32A14">
        <w:rPr>
          <w:b/>
        </w:rPr>
        <w:t xml:space="preserve"> </w:t>
      </w:r>
      <w:r w:rsidR="00DB3B24">
        <w:t xml:space="preserve">TG4n by </w:t>
      </w:r>
      <w:r w:rsidR="00864DCA">
        <w:t>Liang Li</w:t>
      </w:r>
    </w:p>
    <w:p w14:paraId="0DD5B6F4" w14:textId="428B74AA" w:rsidR="00D63DCC" w:rsidRDefault="00EB2EA9" w:rsidP="008F2E23">
      <w:pPr>
        <w:pStyle w:val="ListParagraph"/>
        <w:numPr>
          <w:ilvl w:val="0"/>
          <w:numId w:val="10"/>
        </w:numPr>
        <w:ind w:left="1080"/>
      </w:pPr>
      <w:r>
        <w:t>Resolv</w:t>
      </w:r>
      <w:r w:rsidR="00A73735">
        <w:t>ed all</w:t>
      </w:r>
      <w:r>
        <w:t xml:space="preserve"> comments</w:t>
      </w:r>
      <w:r w:rsidR="00864DCA">
        <w:t xml:space="preserve"> and have updated the draft</w:t>
      </w:r>
    </w:p>
    <w:p w14:paraId="0BF49F2F" w14:textId="4FF4F991" w:rsidR="00864DCA" w:rsidRDefault="00864DCA" w:rsidP="008F2E23">
      <w:pPr>
        <w:pStyle w:val="ListParagraph"/>
        <w:numPr>
          <w:ilvl w:val="0"/>
          <w:numId w:val="10"/>
        </w:numPr>
        <w:ind w:left="1080"/>
      </w:pPr>
      <w:r>
        <w:t>2 outstanding “no” votes</w:t>
      </w:r>
    </w:p>
    <w:p w14:paraId="5C6810D9" w14:textId="77777777" w:rsidR="00D63DCC" w:rsidRDefault="00D63DCC" w:rsidP="00A73C3F">
      <w:pPr>
        <w:rPr>
          <w:b/>
        </w:rPr>
      </w:pPr>
    </w:p>
    <w:p w14:paraId="2E3D627A" w14:textId="045EBB4C" w:rsidR="00A73C3F" w:rsidRPr="00DB3B24" w:rsidRDefault="00EC60DA" w:rsidP="00A73C3F">
      <w:r>
        <w:rPr>
          <w:b/>
        </w:rPr>
        <w:t>10:</w:t>
      </w:r>
      <w:r w:rsidR="00864DCA">
        <w:rPr>
          <w:b/>
        </w:rPr>
        <w:t>41</w:t>
      </w:r>
      <w:r w:rsidR="00A73C3F">
        <w:rPr>
          <w:b/>
        </w:rPr>
        <w:tab/>
        <w:t xml:space="preserve"> </w:t>
      </w:r>
      <w:r w:rsidR="00A73C3F">
        <w:t>T</w:t>
      </w:r>
      <w:r w:rsidR="00A73C3F" w:rsidRPr="00DB3B24">
        <w:t>G</w:t>
      </w:r>
      <w:r w:rsidR="00A73C3F">
        <w:t>4q</w:t>
      </w:r>
      <w:r w:rsidR="00A73C3F" w:rsidRPr="00DB3B24">
        <w:t xml:space="preserve"> by </w:t>
      </w:r>
      <w:r w:rsidR="00A73735">
        <w:t>Shariar</w:t>
      </w:r>
      <w:r w:rsidR="002565BB">
        <w:t xml:space="preserve"> Emam</w:t>
      </w:r>
      <w:r w:rsidR="00197839">
        <w:t>i</w:t>
      </w:r>
    </w:p>
    <w:p w14:paraId="3F5DD4DD" w14:textId="44C0093D" w:rsidR="00A73C3F" w:rsidRPr="005C7DE7" w:rsidRDefault="00864DCA" w:rsidP="008F2E23">
      <w:pPr>
        <w:pStyle w:val="ListParagraph"/>
        <w:numPr>
          <w:ilvl w:val="0"/>
          <w:numId w:val="17"/>
        </w:numPr>
        <w:ind w:left="1080"/>
        <w:rPr>
          <w:color w:val="000000" w:themeColor="text1"/>
        </w:rPr>
      </w:pPr>
      <w:r>
        <w:t>Resolving comments</w:t>
      </w:r>
    </w:p>
    <w:p w14:paraId="7D8B19E7" w14:textId="77777777" w:rsidR="00A73C3F" w:rsidRDefault="00A73C3F" w:rsidP="00E32A14">
      <w:pPr>
        <w:rPr>
          <w:b/>
        </w:rPr>
      </w:pPr>
    </w:p>
    <w:p w14:paraId="367A8737" w14:textId="481EA5B0" w:rsidR="00A73735" w:rsidRPr="00A73735" w:rsidRDefault="00A73735" w:rsidP="00E32A14">
      <w:r>
        <w:rPr>
          <w:b/>
        </w:rPr>
        <w:t>10:</w:t>
      </w:r>
      <w:r w:rsidR="00864DCA">
        <w:rPr>
          <w:b/>
        </w:rPr>
        <w:t>43</w:t>
      </w:r>
      <w:r>
        <w:rPr>
          <w:b/>
        </w:rPr>
        <w:t xml:space="preserve"> </w:t>
      </w:r>
      <w:r w:rsidR="00864DCA">
        <w:rPr>
          <w:b/>
        </w:rPr>
        <w:tab/>
      </w:r>
      <w:r w:rsidRPr="00A73735">
        <w:t>TG4r by Dietmar Eggert</w:t>
      </w:r>
    </w:p>
    <w:p w14:paraId="15A21CAE" w14:textId="22380280" w:rsidR="00A73735" w:rsidRPr="00A73735" w:rsidRDefault="00864DCA" w:rsidP="00864DCA">
      <w:pPr>
        <w:pStyle w:val="ListParagraph"/>
        <w:numPr>
          <w:ilvl w:val="0"/>
          <w:numId w:val="17"/>
        </w:numPr>
        <w:ind w:left="1080"/>
      </w:pPr>
      <w:r>
        <w:t>No volunteer for Chair position yet</w:t>
      </w:r>
    </w:p>
    <w:p w14:paraId="7913DB6E" w14:textId="77777777" w:rsidR="00A73735" w:rsidRDefault="00A73735" w:rsidP="00E32A14">
      <w:pPr>
        <w:rPr>
          <w:b/>
        </w:rPr>
      </w:pPr>
    </w:p>
    <w:p w14:paraId="1DE9DD18" w14:textId="052118B6" w:rsidR="00864DCA" w:rsidRDefault="00864DCA" w:rsidP="00E32A14">
      <w:r>
        <w:rPr>
          <w:b/>
        </w:rPr>
        <w:t>10:44</w:t>
      </w:r>
      <w:r>
        <w:rPr>
          <w:b/>
        </w:rPr>
        <w:tab/>
      </w:r>
      <w:r w:rsidRPr="00864DCA">
        <w:t>TG4s closing report by Shoichi Kitazawa</w:t>
      </w:r>
      <w:r>
        <w:t xml:space="preserve"> (15-14-0666-00)</w:t>
      </w:r>
    </w:p>
    <w:p w14:paraId="676ABEA8" w14:textId="77777777" w:rsidR="00864DCA" w:rsidRDefault="00864DCA" w:rsidP="00E32A14">
      <w:pPr>
        <w:rPr>
          <w:b/>
        </w:rPr>
      </w:pPr>
    </w:p>
    <w:p w14:paraId="64F117E7" w14:textId="0447D453" w:rsidR="00DB3B24" w:rsidRDefault="00A73C3F" w:rsidP="00E32A14">
      <w:r>
        <w:rPr>
          <w:b/>
        </w:rPr>
        <w:t>10</w:t>
      </w:r>
      <w:r w:rsidR="00E32A14" w:rsidRPr="00EF3A13">
        <w:rPr>
          <w:b/>
        </w:rPr>
        <w:t>:</w:t>
      </w:r>
      <w:r w:rsidR="00470DD5">
        <w:rPr>
          <w:b/>
        </w:rPr>
        <w:t>4</w:t>
      </w:r>
      <w:r w:rsidR="00A73735">
        <w:rPr>
          <w:b/>
        </w:rPr>
        <w:t>6</w:t>
      </w:r>
      <w:r w:rsidR="00E32A14">
        <w:t xml:space="preserve"> </w:t>
      </w:r>
      <w:r w:rsidR="00864DCA">
        <w:tab/>
      </w:r>
      <w:r w:rsidR="00DB3B24">
        <w:t>TG8 (PAC) by Myung Lee</w:t>
      </w:r>
      <w:r w:rsidR="009242C9">
        <w:t xml:space="preserve"> </w:t>
      </w:r>
    </w:p>
    <w:p w14:paraId="3F57DDB2" w14:textId="072B81A3" w:rsidR="00EC60DA" w:rsidRDefault="00864DCA" w:rsidP="008F2E23">
      <w:pPr>
        <w:pStyle w:val="ListParagraph"/>
        <w:numPr>
          <w:ilvl w:val="0"/>
          <w:numId w:val="17"/>
        </w:numPr>
        <w:ind w:left="1080"/>
      </w:pPr>
      <w:r>
        <w:t>Hearing presentations and drafting document</w:t>
      </w:r>
    </w:p>
    <w:p w14:paraId="7357F453" w14:textId="77777777" w:rsidR="00DB3B24" w:rsidRDefault="00DB3B24" w:rsidP="00E32A14"/>
    <w:p w14:paraId="13A557D2" w14:textId="2834315A" w:rsidR="00A73735" w:rsidRDefault="00A73735" w:rsidP="00C0372B">
      <w:r>
        <w:rPr>
          <w:b/>
        </w:rPr>
        <w:t>10:</w:t>
      </w:r>
      <w:r w:rsidR="00470DD5">
        <w:rPr>
          <w:b/>
        </w:rPr>
        <w:t>4</w:t>
      </w:r>
      <w:r>
        <w:rPr>
          <w:b/>
        </w:rPr>
        <w:t xml:space="preserve">7 </w:t>
      </w:r>
      <w:r w:rsidR="00864DCA">
        <w:rPr>
          <w:b/>
        </w:rPr>
        <w:tab/>
      </w:r>
      <w:r>
        <w:t xml:space="preserve">TG9 (KMP) by Bob Moskowitz </w:t>
      </w:r>
    </w:p>
    <w:p w14:paraId="42986097" w14:textId="40F12C95" w:rsidR="00864DCA" w:rsidRDefault="00864DCA" w:rsidP="00864DCA">
      <w:pPr>
        <w:pStyle w:val="ListParagraph"/>
        <w:numPr>
          <w:ilvl w:val="0"/>
          <w:numId w:val="17"/>
        </w:numPr>
        <w:ind w:left="1080"/>
      </w:pPr>
      <w:r>
        <w:t>Goal is to have a document ready for WG balloting by tomorrow</w:t>
      </w:r>
    </w:p>
    <w:p w14:paraId="7219A28D" w14:textId="77777777" w:rsidR="00A73735" w:rsidRPr="00A73735" w:rsidRDefault="00A73735" w:rsidP="00A73735">
      <w:pPr>
        <w:ind w:left="720"/>
      </w:pPr>
    </w:p>
    <w:p w14:paraId="743DE07C" w14:textId="34559FA5" w:rsidR="00C0372B" w:rsidRDefault="00470DD5" w:rsidP="00C0372B">
      <w:r>
        <w:rPr>
          <w:b/>
        </w:rPr>
        <w:t>10</w:t>
      </w:r>
      <w:r w:rsidR="00EC60DA">
        <w:rPr>
          <w:b/>
        </w:rPr>
        <w:t>:</w:t>
      </w:r>
      <w:r>
        <w:rPr>
          <w:b/>
        </w:rPr>
        <w:t>49</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6E76A5A0" w:rsidR="00C0372B" w:rsidRDefault="00470DD5" w:rsidP="008F2E23">
      <w:pPr>
        <w:pStyle w:val="ListParagraph"/>
        <w:numPr>
          <w:ilvl w:val="0"/>
          <w:numId w:val="17"/>
        </w:numPr>
        <w:ind w:left="1080"/>
      </w:pPr>
      <w:r>
        <w:t>Merging proposals</w:t>
      </w:r>
    </w:p>
    <w:p w14:paraId="4EECD365" w14:textId="161FEAD8" w:rsidR="00470DD5" w:rsidRPr="00CF58DA" w:rsidRDefault="00470DD5" w:rsidP="008F2E23">
      <w:pPr>
        <w:pStyle w:val="ListParagraph"/>
        <w:numPr>
          <w:ilvl w:val="0"/>
          <w:numId w:val="17"/>
        </w:numPr>
        <w:ind w:left="1080"/>
      </w:pPr>
      <w:r>
        <w:t>Goal is to be ready for LB after January 2015 session</w:t>
      </w:r>
    </w:p>
    <w:p w14:paraId="3B4ADE85" w14:textId="77777777" w:rsidR="008C5C6B" w:rsidRDefault="008C5C6B" w:rsidP="00E32A14"/>
    <w:p w14:paraId="4E6C366A" w14:textId="5F51D249" w:rsidR="00CF58DA" w:rsidRDefault="00CF58DA" w:rsidP="00CF58DA">
      <w:pPr>
        <w:rPr>
          <w:szCs w:val="28"/>
        </w:rPr>
      </w:pPr>
      <w:r w:rsidRPr="00C33E01">
        <w:rPr>
          <w:b/>
        </w:rPr>
        <w:t>1</w:t>
      </w:r>
      <w:r w:rsidR="00A5733C">
        <w:rPr>
          <w:b/>
        </w:rPr>
        <w:t>0:5</w:t>
      </w:r>
      <w:r w:rsidR="003C7986">
        <w:rPr>
          <w:b/>
        </w:rPr>
        <w:t>1</w:t>
      </w:r>
      <w:r>
        <w:t xml:space="preserve"> </w:t>
      </w:r>
      <w:r w:rsidR="00864DCA">
        <w:tab/>
      </w:r>
      <w:r>
        <w:t xml:space="preserve">SG </w:t>
      </w:r>
      <w:r w:rsidR="00A5733C">
        <w:t>7a OCC</w:t>
      </w:r>
      <w:r>
        <w:t xml:space="preserve"> by </w:t>
      </w:r>
      <w:r w:rsidR="00A5733C">
        <w:rPr>
          <w:szCs w:val="28"/>
        </w:rPr>
        <w:t>Rick Roberts</w:t>
      </w:r>
    </w:p>
    <w:p w14:paraId="28706E94" w14:textId="62B26C9B" w:rsidR="00CF58DA" w:rsidRDefault="00A5733C" w:rsidP="008F2E23">
      <w:pPr>
        <w:pStyle w:val="ListParagraph"/>
        <w:numPr>
          <w:ilvl w:val="0"/>
          <w:numId w:val="5"/>
        </w:numPr>
        <w:ind w:left="1080"/>
        <w:rPr>
          <w:szCs w:val="28"/>
        </w:rPr>
      </w:pPr>
      <w:r>
        <w:rPr>
          <w:szCs w:val="28"/>
        </w:rPr>
        <w:t>Received 24 comments on PAR and CSD</w:t>
      </w:r>
    </w:p>
    <w:p w14:paraId="7E6779A3" w14:textId="0E9C3CE2" w:rsidR="00A5733C" w:rsidRDefault="00A5733C" w:rsidP="008F2E23">
      <w:pPr>
        <w:pStyle w:val="ListParagraph"/>
        <w:numPr>
          <w:ilvl w:val="0"/>
          <w:numId w:val="5"/>
        </w:numPr>
        <w:ind w:left="1080"/>
        <w:rPr>
          <w:szCs w:val="28"/>
        </w:rPr>
      </w:pPr>
      <w:r>
        <w:rPr>
          <w:szCs w:val="28"/>
        </w:rPr>
        <w:t>Issue that title contains “visible” which prohibits infrared</w:t>
      </w:r>
    </w:p>
    <w:p w14:paraId="35D02EB2" w14:textId="73FDCFEE" w:rsidR="00A5733C" w:rsidRDefault="00A5733C" w:rsidP="008F2E23">
      <w:pPr>
        <w:pStyle w:val="ListParagraph"/>
        <w:numPr>
          <w:ilvl w:val="0"/>
          <w:numId w:val="5"/>
        </w:numPr>
        <w:ind w:left="1080"/>
        <w:rPr>
          <w:szCs w:val="28"/>
        </w:rPr>
      </w:pPr>
      <w:r>
        <w:rPr>
          <w:szCs w:val="28"/>
        </w:rPr>
        <w:t>Looking into changing to a revision</w:t>
      </w:r>
    </w:p>
    <w:p w14:paraId="0C03D086" w14:textId="77777777" w:rsidR="00D51E9E" w:rsidRDefault="00D51E9E" w:rsidP="00E32A14">
      <w:pPr>
        <w:rPr>
          <w:b/>
        </w:rPr>
      </w:pPr>
    </w:p>
    <w:p w14:paraId="4D696F06" w14:textId="3C7FB0F4" w:rsidR="00C70C7B" w:rsidRPr="00A5733C" w:rsidRDefault="005C17F1" w:rsidP="00C70C7B">
      <w:r>
        <w:rPr>
          <w:b/>
        </w:rPr>
        <w:t>1</w:t>
      </w:r>
      <w:r w:rsidR="00A5733C">
        <w:rPr>
          <w:b/>
        </w:rPr>
        <w:t>0</w:t>
      </w:r>
      <w:r>
        <w:rPr>
          <w:b/>
        </w:rPr>
        <w:t>:</w:t>
      </w:r>
      <w:r w:rsidR="00A5733C">
        <w:rPr>
          <w:b/>
        </w:rPr>
        <w:t>56</w:t>
      </w:r>
      <w:r w:rsidR="00C70C7B">
        <w:rPr>
          <w:b/>
        </w:rPr>
        <w:tab/>
      </w:r>
      <w:r w:rsidR="00C70C7B" w:rsidRPr="00C70C7B">
        <w:t>IG</w:t>
      </w:r>
      <w:r w:rsidR="00C70C7B">
        <w:t xml:space="preserve"> </w:t>
      </w:r>
      <w:r w:rsidR="0036364A">
        <w:t>D</w:t>
      </w:r>
      <w:r w:rsidR="00C70C7B" w:rsidRPr="00C70C7B">
        <w:t xml:space="preserve">epend </w:t>
      </w:r>
      <w:r w:rsidR="00A5733C">
        <w:t xml:space="preserve">closing </w:t>
      </w:r>
      <w:r w:rsidR="0036364A">
        <w:t xml:space="preserve">report </w:t>
      </w:r>
      <w:r w:rsidR="00C70C7B" w:rsidRPr="00C70C7B">
        <w:t>by R Kohno</w:t>
      </w:r>
      <w:r w:rsidR="00A5733C">
        <w:t xml:space="preserve"> (15-14-0665-00)</w:t>
      </w:r>
    </w:p>
    <w:p w14:paraId="47BC11BD" w14:textId="77777777" w:rsidR="00E601DE" w:rsidRDefault="00E601DE" w:rsidP="00E32A14">
      <w:pPr>
        <w:rPr>
          <w:b/>
        </w:rPr>
      </w:pPr>
    </w:p>
    <w:p w14:paraId="65EA3DF3" w14:textId="2DF0C181" w:rsidR="00DE439C" w:rsidRDefault="00A5733C" w:rsidP="00E32A14">
      <w:r>
        <w:rPr>
          <w:b/>
        </w:rPr>
        <w:t>11:0</w:t>
      </w:r>
      <w:r w:rsidR="00201E9F">
        <w:rPr>
          <w:b/>
        </w:rPr>
        <w:t>0</w:t>
      </w:r>
      <w:r w:rsidR="00DE439C">
        <w:rPr>
          <w:b/>
        </w:rPr>
        <w:tab/>
      </w:r>
      <w:r w:rsidR="00DE439C">
        <w:t>IG 6T by Pat Kinney</w:t>
      </w:r>
    </w:p>
    <w:p w14:paraId="460CE686" w14:textId="6C137046" w:rsidR="00DE439C" w:rsidRDefault="00A5733C" w:rsidP="008F2E23">
      <w:pPr>
        <w:pStyle w:val="ListParagraph"/>
        <w:numPr>
          <w:ilvl w:val="0"/>
          <w:numId w:val="18"/>
        </w:numPr>
      </w:pPr>
      <w:r>
        <w:t>meeting will focus on IETF meeting next week</w:t>
      </w:r>
    </w:p>
    <w:p w14:paraId="2ABEA110" w14:textId="77777777" w:rsidR="00DE439C" w:rsidRPr="00DE439C" w:rsidRDefault="00DE439C" w:rsidP="00DE439C">
      <w:pPr>
        <w:ind w:left="360"/>
      </w:pPr>
    </w:p>
    <w:p w14:paraId="136D4310" w14:textId="0882347C" w:rsidR="00F36DC9" w:rsidRPr="00F36DC9" w:rsidRDefault="00DD3904" w:rsidP="00E32A14">
      <w:r>
        <w:rPr>
          <w:b/>
        </w:rPr>
        <w:t>11</w:t>
      </w:r>
      <w:r w:rsidR="00201E9F">
        <w:rPr>
          <w:b/>
        </w:rPr>
        <w:t>:01</w:t>
      </w:r>
      <w:r w:rsidR="00F36DC9">
        <w:rPr>
          <w:b/>
        </w:rPr>
        <w:t xml:space="preserve"> </w:t>
      </w:r>
      <w:r w:rsidR="00F36DC9" w:rsidRPr="00F36DC9">
        <w:t xml:space="preserve">SC maintenance </w:t>
      </w:r>
      <w:r w:rsidR="00F36DC9">
        <w:t xml:space="preserve">report </w:t>
      </w:r>
      <w:r w:rsidR="00F36DC9" w:rsidRPr="00F36DC9">
        <w:t>by Pat Kinney</w:t>
      </w:r>
    </w:p>
    <w:p w14:paraId="3DF27EFD" w14:textId="04046434" w:rsidR="00957554" w:rsidRPr="006D6FD9" w:rsidRDefault="00BA12EC" w:rsidP="008F2E23">
      <w:pPr>
        <w:pStyle w:val="ListParagraph"/>
        <w:numPr>
          <w:ilvl w:val="0"/>
          <w:numId w:val="5"/>
        </w:numPr>
        <w:ind w:left="720"/>
        <w:rPr>
          <w:rFonts w:ascii="Times" w:hAnsi="Times"/>
        </w:rPr>
      </w:pPr>
      <w:r>
        <w:t xml:space="preserve">working on </w:t>
      </w:r>
      <w:r w:rsidR="00A5733C">
        <w:t>LB97</w:t>
      </w:r>
      <w:r w:rsidR="00326D3F">
        <w:t xml:space="preserve"> comment</w:t>
      </w:r>
      <w:r w:rsidR="00A5733C">
        <w:t xml:space="preserve"> re</w:t>
      </w:r>
      <w:r w:rsidR="00326D3F">
        <w:t>s</w:t>
      </w:r>
      <w:r w:rsidR="00A5733C">
        <w:t>olution</w:t>
      </w:r>
    </w:p>
    <w:p w14:paraId="4532EABD" w14:textId="77777777" w:rsidR="00D269CC" w:rsidRDefault="00D269CC" w:rsidP="00E32A14">
      <w:pPr>
        <w:rPr>
          <w:b/>
        </w:rPr>
      </w:pPr>
    </w:p>
    <w:p w14:paraId="6A7DA286" w14:textId="3614939C" w:rsidR="00326D3F" w:rsidRPr="00E963B9" w:rsidRDefault="00201E9F" w:rsidP="00E32A14">
      <w:pPr>
        <w:rPr>
          <w:b/>
        </w:rPr>
      </w:pPr>
      <w:r>
        <w:rPr>
          <w:b/>
        </w:rPr>
        <w:t>11:02</w:t>
      </w:r>
      <w:r w:rsidR="0061030E">
        <w:rPr>
          <w:b/>
        </w:rPr>
        <w:tab/>
      </w:r>
      <w:r w:rsidR="0061030E" w:rsidRPr="0061030E">
        <w:t>SC WNG by Pat Kinney</w:t>
      </w:r>
    </w:p>
    <w:p w14:paraId="31F71E3D" w14:textId="77777777" w:rsidR="00864DCA" w:rsidRPr="00187F65" w:rsidRDefault="00864DCA" w:rsidP="00864DCA">
      <w:pPr>
        <w:pStyle w:val="ListParagraph"/>
        <w:numPr>
          <w:ilvl w:val="0"/>
          <w:numId w:val="6"/>
        </w:numPr>
        <w:tabs>
          <w:tab w:val="left" w:pos="0"/>
        </w:tabs>
        <w:ind w:left="720"/>
        <w:rPr>
          <w:szCs w:val="28"/>
        </w:rPr>
      </w:pPr>
      <w:r>
        <w:rPr>
          <w:szCs w:val="28"/>
        </w:rPr>
        <w:t>3 presentations:</w:t>
      </w:r>
      <w:r w:rsidRPr="00C731AA">
        <w:rPr>
          <w:rFonts w:eastAsia="ＭＳ Ｐゴシック" w:cs="ＭＳ Ｐゴシック"/>
          <w:b/>
          <w:bCs/>
          <w:color w:val="000000" w:themeColor="text1"/>
          <w:kern w:val="24"/>
          <w:sz w:val="40"/>
          <w:szCs w:val="40"/>
        </w:rPr>
        <w:t xml:space="preserve"> </w:t>
      </w:r>
    </w:p>
    <w:p w14:paraId="704FDE3A" w14:textId="77777777" w:rsidR="00864DCA" w:rsidRDefault="00864DCA" w:rsidP="00864DCA">
      <w:pPr>
        <w:pStyle w:val="ListParagraph"/>
        <w:numPr>
          <w:ilvl w:val="1"/>
          <w:numId w:val="6"/>
        </w:numPr>
        <w:ind w:left="1080"/>
        <w:rPr>
          <w:rFonts w:ascii="Times" w:hAnsi="Times" w:cs="Lucida Grande"/>
          <w:color w:val="000000"/>
        </w:rPr>
      </w:pPr>
      <w:r w:rsidRPr="00187F65">
        <w:rPr>
          <w:rFonts w:ascii="Times" w:hAnsi="Times" w:cs="Lucida Grande"/>
          <w:color w:val="000000"/>
        </w:rPr>
        <w:t>802.16</w:t>
      </w:r>
      <w:r>
        <w:rPr>
          <w:rFonts w:ascii="Times" w:hAnsi="Times" w:cs="Lucida Grande"/>
          <w:color w:val="000000"/>
        </w:rPr>
        <w:t>.3</w:t>
      </w:r>
      <w:r w:rsidRPr="00187F65">
        <w:rPr>
          <w:rFonts w:ascii="Times" w:hAnsi="Times" w:cs="Lucida Grande"/>
          <w:color w:val="000000"/>
        </w:rPr>
        <w:t xml:space="preserve"> projects of possible interest to 802.15 by R Marks</w:t>
      </w:r>
    </w:p>
    <w:p w14:paraId="0689E371" w14:textId="77777777" w:rsidR="00864DCA" w:rsidRPr="00864DCA" w:rsidRDefault="00864DCA" w:rsidP="00864DCA">
      <w:pPr>
        <w:pStyle w:val="ListParagraph"/>
        <w:numPr>
          <w:ilvl w:val="1"/>
          <w:numId w:val="6"/>
        </w:numPr>
        <w:ind w:left="1080"/>
        <w:rPr>
          <w:rFonts w:ascii="Times" w:hAnsi="Times" w:cs="Lucida Grande"/>
          <w:color w:val="000000"/>
        </w:rPr>
      </w:pPr>
      <w:r w:rsidRPr="002B2FB8">
        <w:rPr>
          <w:rFonts w:cs="Times New Roman Bold"/>
          <w:color w:val="000000"/>
        </w:rPr>
        <w:t xml:space="preserve">Proposal for railroad communication by J Kim </w:t>
      </w:r>
    </w:p>
    <w:p w14:paraId="662F152C" w14:textId="72E71328" w:rsidR="00864DCA" w:rsidRPr="00864DCA" w:rsidRDefault="00864DCA" w:rsidP="00864DCA">
      <w:pPr>
        <w:pStyle w:val="ListParagraph"/>
        <w:numPr>
          <w:ilvl w:val="1"/>
          <w:numId w:val="6"/>
        </w:numPr>
        <w:ind w:left="1080"/>
        <w:rPr>
          <w:rFonts w:ascii="Times" w:hAnsi="Times" w:cs="Lucida Grande"/>
          <w:color w:val="000000"/>
        </w:rPr>
      </w:pPr>
      <w:r w:rsidRPr="00864DCA">
        <w:rPr>
          <w:rFonts w:cs="Times New Roman Bold"/>
          <w:color w:val="000000"/>
        </w:rPr>
        <w:t>Proposal to Create a New Task Group (15.3e) by A Estrada</w:t>
      </w:r>
    </w:p>
    <w:p w14:paraId="29ECB332" w14:textId="77777777" w:rsidR="00201E9F" w:rsidRDefault="00201E9F" w:rsidP="00864DCA">
      <w:pPr>
        <w:rPr>
          <w:b/>
        </w:rPr>
      </w:pPr>
    </w:p>
    <w:p w14:paraId="53E90975" w14:textId="09267A2A" w:rsidR="00E32A14" w:rsidRDefault="00E32A14" w:rsidP="00864DCA">
      <w:pPr>
        <w:rPr>
          <w:b/>
        </w:rPr>
      </w:pPr>
      <w:r w:rsidRPr="00E963B9">
        <w:rPr>
          <w:b/>
        </w:rPr>
        <w:t>1</w:t>
      </w:r>
      <w:r>
        <w:rPr>
          <w:b/>
        </w:rPr>
        <w:t>1</w:t>
      </w:r>
      <w:r w:rsidRPr="00E963B9">
        <w:rPr>
          <w:b/>
        </w:rPr>
        <w:t>:</w:t>
      </w:r>
      <w:r w:rsidR="00201E9F">
        <w:rPr>
          <w:b/>
        </w:rPr>
        <w:t>04</w:t>
      </w:r>
      <w:r>
        <w:tab/>
        <w:t>WG chair recessed the meeting until Thursday evening.</w:t>
      </w:r>
    </w:p>
    <w:p w14:paraId="2E1CA94B" w14:textId="77777777" w:rsidR="00E32A14" w:rsidRDefault="00E32A14" w:rsidP="00E32A14">
      <w:pPr>
        <w:pStyle w:val="BodyTextIndent"/>
      </w:pPr>
    </w:p>
    <w:p w14:paraId="1C976948" w14:textId="1933E318" w:rsidR="00E32A14" w:rsidRPr="00DE2736" w:rsidRDefault="00E32A14" w:rsidP="00E32A14">
      <w:pPr>
        <w:rPr>
          <w:b/>
          <w:sz w:val="28"/>
          <w:szCs w:val="28"/>
        </w:rPr>
      </w:pPr>
      <w:r w:rsidRPr="00DE2736">
        <w:rPr>
          <w:b/>
          <w:sz w:val="28"/>
          <w:szCs w:val="28"/>
        </w:rPr>
        <w:t xml:space="preserve">Thursday, </w:t>
      </w:r>
      <w:r w:rsidR="000079D3">
        <w:rPr>
          <w:b/>
          <w:sz w:val="28"/>
          <w:szCs w:val="28"/>
        </w:rPr>
        <w:t>6 Nov</w:t>
      </w:r>
      <w:r w:rsidR="009E3109">
        <w:rPr>
          <w:b/>
          <w:sz w:val="28"/>
          <w:szCs w:val="28"/>
        </w:rPr>
        <w:t xml:space="preserve"> 2014</w:t>
      </w:r>
    </w:p>
    <w:p w14:paraId="02C16598" w14:textId="14DB5F73" w:rsidR="00E32A14" w:rsidRPr="00E80298" w:rsidRDefault="00E32A14" w:rsidP="00E32A14">
      <w:r w:rsidRPr="000F6FE9">
        <w:rPr>
          <w:b/>
        </w:rPr>
        <w:t>18:</w:t>
      </w:r>
      <w:r w:rsidR="00AA77F8">
        <w:rPr>
          <w:b/>
        </w:rPr>
        <w:t>3</w:t>
      </w:r>
      <w:r w:rsidR="009B7E51">
        <w:rPr>
          <w:b/>
        </w:rPr>
        <w:t>3</w:t>
      </w:r>
      <w:r>
        <w:t xml:space="preserve"> </w:t>
      </w:r>
      <w:r w:rsidR="00AA77F8">
        <w:tab/>
      </w:r>
      <w:r>
        <w:t>WG chair called the meeting to order</w:t>
      </w:r>
    </w:p>
    <w:p w14:paraId="3AB7A4DB" w14:textId="77777777" w:rsidR="0064485B" w:rsidRPr="00526FA4" w:rsidRDefault="0064485B" w:rsidP="00F71CCD">
      <w:pPr>
        <w:rPr>
          <w:rFonts w:cs="Arial"/>
        </w:rPr>
      </w:pPr>
    </w:p>
    <w:p w14:paraId="79A4E28C" w14:textId="71C24BBC" w:rsidR="009B7E51" w:rsidRDefault="009B7E51" w:rsidP="009B7E51">
      <w:pPr>
        <w:rPr>
          <w:szCs w:val="28"/>
        </w:rPr>
      </w:pPr>
      <w:r>
        <w:rPr>
          <w:b/>
          <w:szCs w:val="28"/>
        </w:rPr>
        <w:t>18:35</w:t>
      </w:r>
      <w:r>
        <w:rPr>
          <w:b/>
          <w:szCs w:val="28"/>
        </w:rPr>
        <w:tab/>
      </w:r>
      <w:r>
        <w:rPr>
          <w:szCs w:val="28"/>
        </w:rPr>
        <w:t>T</w:t>
      </w:r>
      <w:r w:rsidRPr="00BC38CE">
        <w:rPr>
          <w:szCs w:val="28"/>
        </w:rPr>
        <w:t>G</w:t>
      </w:r>
      <w:r>
        <w:rPr>
          <w:szCs w:val="28"/>
        </w:rPr>
        <w:t>9 (KMP)</w:t>
      </w:r>
      <w:r w:rsidRPr="00BC38CE">
        <w:rPr>
          <w:szCs w:val="28"/>
        </w:rPr>
        <w:t xml:space="preserve"> closing report by </w:t>
      </w:r>
      <w:r>
        <w:rPr>
          <w:szCs w:val="28"/>
        </w:rPr>
        <w:t>Bob Moskowitz (15-14-0668</w:t>
      </w:r>
      <w:r w:rsidRPr="00BC38CE">
        <w:rPr>
          <w:szCs w:val="28"/>
        </w:rPr>
        <w:t>-00)</w:t>
      </w:r>
    </w:p>
    <w:p w14:paraId="45E04DD4" w14:textId="77777777" w:rsidR="009B7E51" w:rsidRDefault="009B7E51" w:rsidP="009B7E51">
      <w:pPr>
        <w:rPr>
          <w:b/>
          <w:szCs w:val="28"/>
        </w:rPr>
      </w:pPr>
    </w:p>
    <w:p w14:paraId="41735D25" w14:textId="77777777" w:rsidR="009B7E51" w:rsidRPr="009B7E51" w:rsidRDefault="009B7E51" w:rsidP="009B7E51">
      <w:pPr>
        <w:rPr>
          <w:i/>
          <w:szCs w:val="28"/>
        </w:rPr>
      </w:pPr>
      <w:r w:rsidRPr="009B7E51">
        <w:rPr>
          <w:i/>
          <w:szCs w:val="28"/>
        </w:rPr>
        <w:t>Move that  the 802.15 WG  start a WG Letter Ballot, requesting approval to forward document P802-15-9-D01_Draft_Standard.pdf to Letter Ballot, pending the completion and inclusion of the edits from 15-14-0673-00-0009.</w:t>
      </w:r>
    </w:p>
    <w:p w14:paraId="01C91FF9" w14:textId="77777777" w:rsidR="009B7E51" w:rsidRPr="009B7E51" w:rsidRDefault="009B7E51" w:rsidP="009B7E51">
      <w:pPr>
        <w:rPr>
          <w:b/>
          <w:szCs w:val="28"/>
        </w:rPr>
      </w:pPr>
    </w:p>
    <w:p w14:paraId="1BDC4A88" w14:textId="77777777" w:rsidR="009B7E51" w:rsidRPr="009B7E51" w:rsidRDefault="009B7E51" w:rsidP="009B7E51">
      <w:pPr>
        <w:rPr>
          <w:szCs w:val="28"/>
        </w:rPr>
      </w:pPr>
      <w:r w:rsidRPr="009B7E51">
        <w:rPr>
          <w:szCs w:val="28"/>
        </w:rPr>
        <w:t>Moved by: Robert Moskowitz</w:t>
      </w:r>
    </w:p>
    <w:p w14:paraId="6D240A4A" w14:textId="712D49DF" w:rsidR="009B7E51" w:rsidRPr="009B7E51" w:rsidRDefault="009B7E51" w:rsidP="009B7E51">
      <w:pPr>
        <w:rPr>
          <w:szCs w:val="28"/>
        </w:rPr>
      </w:pPr>
      <w:r w:rsidRPr="009B7E51">
        <w:rPr>
          <w:szCs w:val="28"/>
        </w:rPr>
        <w:t xml:space="preserve">Seconded by: </w:t>
      </w:r>
      <w:r>
        <w:rPr>
          <w:szCs w:val="28"/>
        </w:rPr>
        <w:t>Ben Rolfe</w:t>
      </w:r>
    </w:p>
    <w:p w14:paraId="5DED2D7D" w14:textId="7177F708" w:rsidR="009B7E51" w:rsidRPr="009B7E51" w:rsidRDefault="009B7E51" w:rsidP="00C21C45">
      <w:r>
        <w:t>Upon neither discussion nor objection the motion carries</w:t>
      </w:r>
    </w:p>
    <w:p w14:paraId="224CD409" w14:textId="77777777" w:rsidR="009B7E51" w:rsidRDefault="009B7E51" w:rsidP="009B7E51">
      <w:pPr>
        <w:rPr>
          <w:i/>
        </w:rPr>
      </w:pPr>
    </w:p>
    <w:p w14:paraId="42E7A635" w14:textId="77777777" w:rsidR="009B7E51" w:rsidRPr="009B7E51" w:rsidRDefault="009B7E51" w:rsidP="009B7E51">
      <w:pPr>
        <w:rPr>
          <w:i/>
        </w:rPr>
      </w:pPr>
      <w:r w:rsidRPr="009B7E51">
        <w:rPr>
          <w:i/>
        </w:rPr>
        <w:t xml:space="preserve">Move that 802.15 WG approve the formation of a Ballot Resolution Committee (BRC) for the WG balloting of the 802.15.9 draft recommended practice with the following membership: Robert Moskowitz, Tero Kivinen, Don Sturek, Peter Yee, </w:t>
      </w:r>
      <w:proofErr w:type="spellStart"/>
      <w:r w:rsidRPr="009B7E51">
        <w:rPr>
          <w:i/>
        </w:rPr>
        <w:t>Subir</w:t>
      </w:r>
      <w:proofErr w:type="spellEnd"/>
      <w:r w:rsidRPr="009B7E51">
        <w:rPr>
          <w:i/>
        </w:rPr>
        <w:t xml:space="preserve"> Das, Brian Weis. The 802.15.9 BRC is authorized to approve comment resolutions on behalf of the 802.15 WG. Comment resolution between sessions will be conducted via reflector email and via teleconferences announced to the reflector at least 30 days in advance.</w:t>
      </w:r>
    </w:p>
    <w:p w14:paraId="4BE007C9" w14:textId="77777777" w:rsidR="009B7E51" w:rsidRPr="009B7E51" w:rsidRDefault="009B7E51" w:rsidP="009B7E51"/>
    <w:p w14:paraId="6C977D43" w14:textId="08A3ACA4" w:rsidR="009B7E51" w:rsidRPr="009B7E51" w:rsidRDefault="009B7E51" w:rsidP="009B7E51">
      <w:r w:rsidRPr="009B7E51">
        <w:t xml:space="preserve">Moved by: Robert Moskowitz           Seconded by: </w:t>
      </w:r>
      <w:r>
        <w:t>Ben Rolfe</w:t>
      </w:r>
    </w:p>
    <w:p w14:paraId="49703851" w14:textId="77777777" w:rsidR="009B7E51" w:rsidRDefault="009B7E51" w:rsidP="00C21C45">
      <w:pPr>
        <w:rPr>
          <w:b/>
        </w:rPr>
      </w:pPr>
    </w:p>
    <w:p w14:paraId="5B351AC7" w14:textId="77777777" w:rsidR="009B7E51" w:rsidRPr="009B7E51" w:rsidRDefault="009B7E51" w:rsidP="009B7E51">
      <w:r>
        <w:t>Upon neither discussion nor objection the motion carries</w:t>
      </w:r>
    </w:p>
    <w:p w14:paraId="071D4318" w14:textId="77777777" w:rsidR="009B7E51" w:rsidRDefault="009B7E51" w:rsidP="00C21C45">
      <w:pPr>
        <w:rPr>
          <w:b/>
        </w:rPr>
      </w:pPr>
    </w:p>
    <w:p w14:paraId="10549E47" w14:textId="1F5125A1" w:rsidR="00C21C45" w:rsidRPr="00C21C45" w:rsidRDefault="00534EDF" w:rsidP="00C21C45">
      <w:r>
        <w:rPr>
          <w:b/>
        </w:rPr>
        <w:t>18:</w:t>
      </w:r>
      <w:r w:rsidR="00CD44EA">
        <w:rPr>
          <w:b/>
        </w:rPr>
        <w:t>40</w:t>
      </w:r>
      <w:r w:rsidR="00A06D27">
        <w:tab/>
      </w:r>
      <w:r w:rsidR="00CD44EA">
        <w:t>TG3d</w:t>
      </w:r>
      <w:r w:rsidR="00E32A14">
        <w:rPr>
          <w:b/>
        </w:rPr>
        <w:t xml:space="preserve"> (</w:t>
      </w:r>
      <w:r w:rsidR="00CD44EA">
        <w:t>100G</w:t>
      </w:r>
      <w:r w:rsidR="00E32A14">
        <w:t>)</w:t>
      </w:r>
      <w:r w:rsidR="00E32A14" w:rsidRPr="006A5563">
        <w:t xml:space="preserve"> </w:t>
      </w:r>
      <w:r w:rsidR="00CD44EA">
        <w:t>closing report</w:t>
      </w:r>
      <w:r w:rsidR="00C61B66">
        <w:t xml:space="preserve"> by </w:t>
      </w:r>
      <w:r w:rsidR="00CD44EA">
        <w:t xml:space="preserve">T </w:t>
      </w:r>
      <w:r w:rsidR="00CD44EA">
        <w:rPr>
          <w:szCs w:val="28"/>
        </w:rPr>
        <w:t>Kürner</w:t>
      </w:r>
      <w:r w:rsidR="00CD44EA">
        <w:t xml:space="preserve"> (15-14-0</w:t>
      </w:r>
      <w:r w:rsidR="00B8738C">
        <w:t>649</w:t>
      </w:r>
      <w:r w:rsidR="00813926">
        <w:t>-01</w:t>
      </w:r>
      <w:r w:rsidR="00CD44EA">
        <w:t>)</w:t>
      </w:r>
    </w:p>
    <w:p w14:paraId="173F79AC" w14:textId="77777777" w:rsidR="00AA71A0" w:rsidRDefault="00AA71A0" w:rsidP="00A06D27">
      <w:pPr>
        <w:rPr>
          <w:b/>
          <w:szCs w:val="28"/>
        </w:rPr>
      </w:pPr>
    </w:p>
    <w:p w14:paraId="7A7C199C" w14:textId="37BCA39F" w:rsidR="00534EDF" w:rsidRDefault="005F6C7A" w:rsidP="00A06D27">
      <w:pPr>
        <w:rPr>
          <w:szCs w:val="28"/>
        </w:rPr>
      </w:pPr>
      <w:r>
        <w:rPr>
          <w:b/>
          <w:szCs w:val="28"/>
        </w:rPr>
        <w:t>18:</w:t>
      </w:r>
      <w:r w:rsidR="002270C0">
        <w:rPr>
          <w:b/>
          <w:szCs w:val="28"/>
        </w:rPr>
        <w:t>4</w:t>
      </w:r>
      <w:r w:rsidR="00405FC4">
        <w:rPr>
          <w:b/>
          <w:szCs w:val="28"/>
        </w:rPr>
        <w:t>5</w:t>
      </w:r>
      <w:r w:rsidR="00924A5A">
        <w:rPr>
          <w:szCs w:val="28"/>
        </w:rPr>
        <w:tab/>
        <w:t xml:space="preserve">TG4n (CMB) </w:t>
      </w:r>
      <w:r w:rsidR="00924A5A">
        <w:t xml:space="preserve">closing report </w:t>
      </w:r>
      <w:r w:rsidR="00924A5A">
        <w:rPr>
          <w:szCs w:val="28"/>
        </w:rPr>
        <w:t xml:space="preserve">by </w:t>
      </w:r>
      <w:r w:rsidR="0065626D">
        <w:rPr>
          <w:szCs w:val="28"/>
        </w:rPr>
        <w:t>Liang Li</w:t>
      </w:r>
      <w:r w:rsidR="00C61B66">
        <w:rPr>
          <w:szCs w:val="28"/>
        </w:rPr>
        <w:t xml:space="preserve"> (15-14</w:t>
      </w:r>
      <w:r w:rsidR="007128DB">
        <w:rPr>
          <w:szCs w:val="28"/>
        </w:rPr>
        <w:t>-</w:t>
      </w:r>
      <w:r w:rsidR="0065626D">
        <w:rPr>
          <w:szCs w:val="28"/>
        </w:rPr>
        <w:t>68</w:t>
      </w:r>
      <w:r w:rsidR="00CD44EA">
        <w:rPr>
          <w:szCs w:val="28"/>
        </w:rPr>
        <w:t>4-01</w:t>
      </w:r>
      <w:r w:rsidR="00924A5A">
        <w:rPr>
          <w:szCs w:val="28"/>
        </w:rPr>
        <w:t>)</w:t>
      </w:r>
    </w:p>
    <w:p w14:paraId="393501B2" w14:textId="77777777" w:rsidR="009B7E51" w:rsidRDefault="009B7E51" w:rsidP="00A06D27">
      <w:pPr>
        <w:rPr>
          <w:szCs w:val="28"/>
        </w:rPr>
      </w:pPr>
    </w:p>
    <w:p w14:paraId="21B30C6D" w14:textId="77777777" w:rsidR="009B7E51" w:rsidRPr="009B7E51" w:rsidRDefault="009B7E51" w:rsidP="009B7E51">
      <w:pPr>
        <w:ind w:left="720"/>
        <w:rPr>
          <w:szCs w:val="28"/>
        </w:rPr>
      </w:pPr>
      <w:r w:rsidRPr="009B7E51">
        <w:rPr>
          <w:szCs w:val="28"/>
        </w:rPr>
        <w:t xml:space="preserve">Move that </w:t>
      </w:r>
      <w:r w:rsidRPr="009B7E51">
        <w:rPr>
          <w:i/>
          <w:szCs w:val="28"/>
        </w:rPr>
        <w:t xml:space="preserve">802.15 WG approve the formation of a Ballot Resolution Committee (BRC) for the WG balloting of the 802.15.4n draft standard with the following membership: Arthur Astrin, Kenichi Mori, Masahiro Kuroda, Dietmar Eggert, </w:t>
      </w:r>
      <w:proofErr w:type="spellStart"/>
      <w:r w:rsidRPr="009B7E51">
        <w:rPr>
          <w:i/>
          <w:szCs w:val="28"/>
        </w:rPr>
        <w:t>WeiXia</w:t>
      </w:r>
      <w:proofErr w:type="spellEnd"/>
      <w:r w:rsidRPr="009B7E51">
        <w:rPr>
          <w:i/>
          <w:szCs w:val="28"/>
        </w:rPr>
        <w:t xml:space="preserve"> </w:t>
      </w:r>
      <w:proofErr w:type="spellStart"/>
      <w:r w:rsidRPr="009B7E51">
        <w:rPr>
          <w:i/>
          <w:szCs w:val="28"/>
        </w:rPr>
        <w:t>Zou</w:t>
      </w:r>
      <w:proofErr w:type="spellEnd"/>
      <w:r w:rsidRPr="009B7E51">
        <w:rPr>
          <w:i/>
          <w:szCs w:val="28"/>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14:paraId="6CF07914" w14:textId="77777777" w:rsidR="009B7E51" w:rsidRPr="009B7E51" w:rsidRDefault="009B7E51" w:rsidP="009B7E51">
      <w:pPr>
        <w:ind w:left="720"/>
        <w:rPr>
          <w:szCs w:val="28"/>
        </w:rPr>
      </w:pPr>
    </w:p>
    <w:p w14:paraId="6061D90B" w14:textId="77777777" w:rsidR="009B7E51" w:rsidRPr="009B7E51" w:rsidRDefault="009B7E51" w:rsidP="009B7E51">
      <w:pPr>
        <w:ind w:left="720"/>
        <w:rPr>
          <w:szCs w:val="28"/>
        </w:rPr>
      </w:pPr>
      <w:r w:rsidRPr="009B7E51">
        <w:rPr>
          <w:szCs w:val="28"/>
        </w:rPr>
        <w:t>Moved by:  Liang Li     Seconded by: Ken Mori</w:t>
      </w:r>
    </w:p>
    <w:p w14:paraId="2D9097B6" w14:textId="77777777" w:rsidR="009B7E51" w:rsidRDefault="009B7E51" w:rsidP="009B7E51">
      <w:pPr>
        <w:ind w:left="720"/>
        <w:rPr>
          <w:b/>
        </w:rPr>
      </w:pPr>
    </w:p>
    <w:p w14:paraId="49116351" w14:textId="77777777" w:rsidR="002270C0" w:rsidRPr="009B7E51" w:rsidRDefault="002270C0" w:rsidP="002270C0">
      <w:pPr>
        <w:ind w:left="720"/>
      </w:pPr>
      <w:r>
        <w:t>Upon neither discussion nor objection the motion carries</w:t>
      </w:r>
    </w:p>
    <w:p w14:paraId="3D848333" w14:textId="77777777" w:rsidR="002270C0" w:rsidRPr="009B7E51" w:rsidRDefault="002270C0" w:rsidP="009B7E51">
      <w:pPr>
        <w:ind w:left="720"/>
        <w:rPr>
          <w:iCs/>
        </w:rPr>
      </w:pPr>
    </w:p>
    <w:p w14:paraId="23DC7BA2" w14:textId="3B1C08A5" w:rsidR="009B7E51" w:rsidRPr="009B7E51" w:rsidRDefault="009B7E51" w:rsidP="009B7E51">
      <w:pPr>
        <w:ind w:left="720"/>
      </w:pPr>
      <w:r w:rsidRPr="009B7E51">
        <w:rPr>
          <w:iCs/>
        </w:rPr>
        <w:t>Move that</w:t>
      </w:r>
      <w:r w:rsidRPr="009B7E51">
        <w:rPr>
          <w:i/>
          <w:iCs/>
        </w:rPr>
        <w:t xml:space="preserve"> 802.15 WG approve start of a recirculation of</w:t>
      </w:r>
    </w:p>
    <w:p w14:paraId="5C7FCC9E" w14:textId="77777777" w:rsidR="009B7E51" w:rsidRPr="009B7E51" w:rsidRDefault="009B7E51" w:rsidP="009B7E51">
      <w:pPr>
        <w:ind w:left="720"/>
      </w:pPr>
      <w:r w:rsidRPr="009B7E51">
        <w:rPr>
          <w:i/>
          <w:iCs/>
        </w:rPr>
        <w:t>d3P802-15-4n_Draft_Standard.pdf to Sponsor Ballot.</w:t>
      </w:r>
    </w:p>
    <w:p w14:paraId="2DD9B047" w14:textId="77777777" w:rsidR="009B7E51" w:rsidRPr="009B7E51" w:rsidRDefault="009B7E51" w:rsidP="009B7E51">
      <w:pPr>
        <w:ind w:left="720"/>
        <w:rPr>
          <w:b/>
          <w:i/>
          <w:iCs/>
        </w:rPr>
      </w:pPr>
    </w:p>
    <w:p w14:paraId="134C5655" w14:textId="77777777" w:rsidR="009B7E51" w:rsidRPr="009B7E51" w:rsidRDefault="009B7E51" w:rsidP="009B7E51">
      <w:pPr>
        <w:ind w:left="720"/>
      </w:pPr>
      <w:r w:rsidRPr="009B7E51">
        <w:rPr>
          <w:i/>
          <w:iCs/>
        </w:rPr>
        <w:t>Moved by  Liang Li   ; Seconded by  : Ken Mori</w:t>
      </w:r>
    </w:p>
    <w:p w14:paraId="1F18F257" w14:textId="77777777" w:rsidR="009B7E51" w:rsidRPr="009B7E51" w:rsidRDefault="009B7E51" w:rsidP="009B7E51">
      <w:pPr>
        <w:ind w:left="720"/>
      </w:pPr>
    </w:p>
    <w:p w14:paraId="59AF5814" w14:textId="77777777" w:rsidR="002270C0" w:rsidRPr="009B7E51" w:rsidRDefault="002270C0" w:rsidP="002270C0">
      <w:pPr>
        <w:ind w:left="720"/>
      </w:pPr>
      <w:r>
        <w:t>Upon neither discussion nor objection the motion carries</w:t>
      </w:r>
    </w:p>
    <w:p w14:paraId="547E1E82" w14:textId="77777777" w:rsidR="002270C0" w:rsidRPr="009B7E51" w:rsidRDefault="002270C0" w:rsidP="009B7E51">
      <w:pPr>
        <w:ind w:left="720"/>
      </w:pPr>
    </w:p>
    <w:p w14:paraId="52AAFAB6" w14:textId="1BD341AB" w:rsidR="009B7E51" w:rsidRPr="009B7E51" w:rsidRDefault="009B7E51" w:rsidP="00101342">
      <w:pPr>
        <w:ind w:left="2070" w:hanging="1350"/>
      </w:pPr>
      <w:r w:rsidRPr="009B7E51">
        <w:t xml:space="preserve">WG Motion:  </w:t>
      </w:r>
      <w:r w:rsidR="00101342">
        <w:rPr>
          <w:i/>
        </w:rPr>
        <w:t xml:space="preserve">Move that 802.15 WG request </w:t>
      </w:r>
      <w:r w:rsidRPr="00101342">
        <w:rPr>
          <w:i/>
        </w:rPr>
        <w:t>conditional EC approval to send Draft D3 to Sponsor Ballot</w:t>
      </w:r>
    </w:p>
    <w:p w14:paraId="0460E73F" w14:textId="77777777" w:rsidR="009B7E51" w:rsidRPr="009B7E51" w:rsidRDefault="009B7E51" w:rsidP="009B7E51">
      <w:pPr>
        <w:ind w:left="720"/>
        <w:rPr>
          <w:i/>
          <w:iCs/>
        </w:rPr>
      </w:pPr>
    </w:p>
    <w:p w14:paraId="7AD4C5DE" w14:textId="62F7FFAB" w:rsidR="00101342" w:rsidRPr="009B7E51" w:rsidRDefault="00101342" w:rsidP="00101342">
      <w:pPr>
        <w:ind w:left="720"/>
      </w:pPr>
      <w:r>
        <w:t xml:space="preserve">Upon </w:t>
      </w:r>
      <w:r w:rsidR="00405FC4">
        <w:t>no</w:t>
      </w:r>
      <w:r>
        <w:t xml:space="preserve"> discussion </w:t>
      </w:r>
      <w:r w:rsidR="00405FC4">
        <w:t>vote was taken with the results of 32/0/0,</w:t>
      </w:r>
      <w:r>
        <w:t xml:space="preserve"> the motion carries</w:t>
      </w:r>
    </w:p>
    <w:p w14:paraId="585AB78C" w14:textId="77777777" w:rsidR="00101342" w:rsidRPr="009B7E51" w:rsidRDefault="00101342" w:rsidP="009B7E51">
      <w:pPr>
        <w:ind w:left="720"/>
        <w:rPr>
          <w:i/>
          <w:iCs/>
        </w:rPr>
      </w:pPr>
    </w:p>
    <w:p w14:paraId="0E0A40E0" w14:textId="4FB7C704" w:rsidR="009B7E51" w:rsidRPr="00405FC4" w:rsidRDefault="009B7E51" w:rsidP="009B7E51">
      <w:pPr>
        <w:ind w:left="720"/>
      </w:pPr>
      <w:r w:rsidRPr="00405FC4">
        <w:rPr>
          <w:iCs/>
        </w:rPr>
        <w:t>Moved by  Liang Li   ; Seconded by  : Ken Mori</w:t>
      </w:r>
    </w:p>
    <w:p w14:paraId="28724A6B" w14:textId="77777777" w:rsidR="009B7E51" w:rsidRDefault="009B7E51" w:rsidP="00BC38CE">
      <w:pPr>
        <w:rPr>
          <w:b/>
        </w:rPr>
      </w:pPr>
    </w:p>
    <w:p w14:paraId="6D5C3D4D" w14:textId="749109B4" w:rsidR="00BC38CE" w:rsidRDefault="00197839" w:rsidP="00BC38CE">
      <w:r>
        <w:rPr>
          <w:b/>
        </w:rPr>
        <w:t>18:</w:t>
      </w:r>
      <w:r w:rsidR="00405FC4">
        <w:rPr>
          <w:b/>
        </w:rPr>
        <w:t>51</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t xml:space="preserve">Shariar </w:t>
      </w:r>
      <w:r w:rsidR="00F71CCD">
        <w:t>Emami</w:t>
      </w:r>
      <w:r w:rsidR="00BC38CE" w:rsidRPr="00A44EA6">
        <w:t xml:space="preserve"> </w:t>
      </w:r>
      <w:r w:rsidR="00C61B66">
        <w:t>(15-14</w:t>
      </w:r>
      <w:r w:rsidR="00BC38CE" w:rsidRPr="00F010E9">
        <w:t>-</w:t>
      </w:r>
      <w:r w:rsidR="00277279">
        <w:t>0</w:t>
      </w:r>
      <w:r w:rsidR="0065626D">
        <w:t>692</w:t>
      </w:r>
      <w:r w:rsidR="00405FC4">
        <w:t>-00</w:t>
      </w:r>
      <w:r w:rsidR="00BC38CE" w:rsidRPr="00F010E9">
        <w:t>)</w:t>
      </w:r>
    </w:p>
    <w:p w14:paraId="137C162C" w14:textId="77777777" w:rsidR="00197839" w:rsidRDefault="00197839" w:rsidP="00BC38CE"/>
    <w:p w14:paraId="1A6B3EE6" w14:textId="05209566" w:rsidR="00197839" w:rsidRPr="00197839" w:rsidRDefault="00F71CCD" w:rsidP="00197839">
      <w:pPr>
        <w:widowControl w:val="0"/>
        <w:autoSpaceDE w:val="0"/>
        <w:autoSpaceDN w:val="0"/>
        <w:adjustRightInd w:val="0"/>
        <w:ind w:left="720"/>
        <w:rPr>
          <w:rFonts w:ascii="Times" w:hAnsi="Times" w:cs="Calibri"/>
          <w:i/>
        </w:rPr>
      </w:pPr>
      <w:r w:rsidRPr="00F71CCD">
        <w:rPr>
          <w:rFonts w:ascii="Times" w:hAnsi="Times" w:cs="Calibri"/>
          <w:b/>
        </w:rPr>
        <w:t>WG Motion:</w:t>
      </w:r>
      <w:r>
        <w:rPr>
          <w:rFonts w:ascii="Times" w:hAnsi="Times" w:cs="Calibri"/>
          <w:i/>
        </w:rPr>
        <w:t xml:space="preserve"> </w:t>
      </w:r>
      <w:r w:rsidR="00813926" w:rsidRPr="00813926">
        <w:rPr>
          <w:rFonts w:ascii="Times" w:hAnsi="Times" w:cs="Calibri"/>
          <w:i/>
        </w:rPr>
        <w:t xml:space="preserve">Move that 802.15 WG approve the formation of a Ballot Resolution Committee (BRC) for the WG balloting of the 802.15.4q draft standard with the following membership: </w:t>
      </w:r>
      <w:proofErr w:type="spellStart"/>
      <w:r w:rsidR="00813926" w:rsidRPr="00813926">
        <w:rPr>
          <w:rFonts w:ascii="Times" w:hAnsi="Times" w:cs="Calibri"/>
          <w:i/>
        </w:rPr>
        <w:t>Shahriar</w:t>
      </w:r>
      <w:proofErr w:type="spellEnd"/>
      <w:r w:rsidR="00813926" w:rsidRPr="00813926">
        <w:rPr>
          <w:rFonts w:ascii="Times" w:hAnsi="Times" w:cs="Calibri"/>
          <w:i/>
        </w:rPr>
        <w:t xml:space="preserve"> Emami, Allan Zhu, </w:t>
      </w:r>
      <w:proofErr w:type="spellStart"/>
      <w:r w:rsidR="00813926" w:rsidRPr="00813926">
        <w:rPr>
          <w:rFonts w:ascii="Times" w:hAnsi="Times" w:cs="Calibri"/>
          <w:i/>
        </w:rPr>
        <w:t>Frederik</w:t>
      </w:r>
      <w:proofErr w:type="spellEnd"/>
      <w:r w:rsidR="00813926" w:rsidRPr="00813926">
        <w:rPr>
          <w:rFonts w:ascii="Times" w:hAnsi="Times" w:cs="Calibri"/>
          <w:i/>
        </w:rPr>
        <w:t xml:space="preserve"> Beer, Hendricus De Ruijter, CHANDRASHEKHAR THEJASWI PS, </w:t>
      </w:r>
      <w:proofErr w:type="spellStart"/>
      <w:r w:rsidR="00813926" w:rsidRPr="00813926">
        <w:rPr>
          <w:rFonts w:ascii="Times" w:hAnsi="Times" w:cs="Calibri"/>
          <w:i/>
        </w:rPr>
        <w:t>Kiran</w:t>
      </w:r>
      <w:proofErr w:type="spellEnd"/>
      <w:r w:rsidR="00813926" w:rsidRPr="00813926">
        <w:rPr>
          <w:rFonts w:ascii="Times" w:hAnsi="Times" w:cs="Calibri"/>
          <w:i/>
        </w:rPr>
        <w:t xml:space="preserve"> </w:t>
      </w:r>
      <w:proofErr w:type="spellStart"/>
      <w:r w:rsidR="00813926" w:rsidRPr="00813926">
        <w:rPr>
          <w:rFonts w:ascii="Times" w:hAnsi="Times" w:cs="Calibri"/>
          <w:i/>
        </w:rPr>
        <w:t>Bynam</w:t>
      </w:r>
      <w:proofErr w:type="spellEnd"/>
      <w:r w:rsidR="00813926" w:rsidRPr="00813926">
        <w:rPr>
          <w:rFonts w:ascii="Times" w:hAnsi="Times" w:cs="Calibri"/>
          <w:i/>
        </w:rPr>
        <w:t xml:space="preserve"> and </w:t>
      </w:r>
      <w:proofErr w:type="spellStart"/>
      <w:r w:rsidR="00813926" w:rsidRPr="00813926">
        <w:rPr>
          <w:rFonts w:ascii="Times" w:hAnsi="Times" w:cs="Calibri"/>
          <w:i/>
        </w:rPr>
        <w:t>Youngsoo</w:t>
      </w:r>
      <w:proofErr w:type="spellEnd"/>
      <w:r w:rsidR="00813926" w:rsidRPr="00813926">
        <w:rPr>
          <w:rFonts w:ascii="Times" w:hAnsi="Times" w:cs="Calibri"/>
          <w:i/>
        </w:rPr>
        <w:t xml:space="preserve"> Kim. The 802.15.4q BRC is authorized to approve comment resolutions on behalf of the 802.15 WG. Comment resolution between sessions will be conducted via reflector email and via teleconferences announced to the reflector at least 30 days in advance.</w:t>
      </w:r>
    </w:p>
    <w:p w14:paraId="1F58B7C7" w14:textId="0DF73E0D" w:rsidR="00197839" w:rsidRDefault="00197839" w:rsidP="00197839">
      <w:pPr>
        <w:widowControl w:val="0"/>
        <w:autoSpaceDE w:val="0"/>
        <w:autoSpaceDN w:val="0"/>
        <w:adjustRightInd w:val="0"/>
        <w:spacing w:before="120"/>
        <w:ind w:left="720"/>
        <w:rPr>
          <w:rFonts w:ascii="Times" w:hAnsi="Times" w:cs="Calibri"/>
        </w:rPr>
      </w:pPr>
      <w:r w:rsidRPr="00197839">
        <w:rPr>
          <w:rFonts w:ascii="Times" w:hAnsi="Times" w:cs="Calibri"/>
        </w:rPr>
        <w:t xml:space="preserve">Moved by:  </w:t>
      </w:r>
      <w:r w:rsidR="00813926">
        <w:rPr>
          <w:rFonts w:ascii="Times" w:hAnsi="Times" w:cs="Calibri"/>
        </w:rPr>
        <w:t>Shariar Emami</w:t>
      </w:r>
      <w:r w:rsidRPr="00197839">
        <w:rPr>
          <w:rFonts w:ascii="Times" w:hAnsi="Times" w:cs="Calibri"/>
        </w:rPr>
        <w:t xml:space="preserve"> Seconded by: </w:t>
      </w:r>
      <w:r w:rsidR="00405FC4">
        <w:rPr>
          <w:rFonts w:ascii="Times" w:hAnsi="Times" w:cs="Calibri"/>
        </w:rPr>
        <w:t>Ben Rolfe</w:t>
      </w:r>
    </w:p>
    <w:p w14:paraId="71EB4DEC" w14:textId="6B1947CD" w:rsidR="008F7E6C" w:rsidRDefault="008F7E6C" w:rsidP="00197839">
      <w:pPr>
        <w:widowControl w:val="0"/>
        <w:autoSpaceDE w:val="0"/>
        <w:autoSpaceDN w:val="0"/>
        <w:adjustRightInd w:val="0"/>
        <w:spacing w:before="120"/>
        <w:ind w:left="720"/>
        <w:rPr>
          <w:rFonts w:ascii="Times" w:hAnsi="Times" w:cs="Calibri"/>
        </w:rPr>
      </w:pPr>
      <w:r>
        <w:rPr>
          <w:rFonts w:ascii="Times" w:hAnsi="Times" w:cs="Calibri"/>
        </w:rPr>
        <w:t>Upon neither discussion nor objection the motion carries with unanimous consent</w:t>
      </w:r>
    </w:p>
    <w:p w14:paraId="6760CE8B" w14:textId="77777777" w:rsidR="00BC38CE" w:rsidRDefault="00BC38CE" w:rsidP="00924A5A">
      <w:pPr>
        <w:rPr>
          <w:b/>
          <w:szCs w:val="28"/>
        </w:rPr>
      </w:pPr>
    </w:p>
    <w:p w14:paraId="0D98C01F" w14:textId="6B46B9CD" w:rsidR="00EE1C76" w:rsidRDefault="00405FC4" w:rsidP="00AE5A5D">
      <w:pPr>
        <w:rPr>
          <w:szCs w:val="28"/>
        </w:rPr>
      </w:pPr>
      <w:r>
        <w:rPr>
          <w:b/>
          <w:szCs w:val="28"/>
        </w:rPr>
        <w:t>18:56</w:t>
      </w:r>
      <w:r w:rsidR="008F7E6C">
        <w:rPr>
          <w:szCs w:val="28"/>
        </w:rPr>
        <w:tab/>
      </w:r>
      <w:r w:rsidR="00EE1C76">
        <w:rPr>
          <w:szCs w:val="28"/>
        </w:rPr>
        <w:t>TG8 (PAC) cl</w:t>
      </w:r>
      <w:r w:rsidR="00C61B66">
        <w:rPr>
          <w:szCs w:val="28"/>
        </w:rPr>
        <w:t>osing report by Myung Lee (15-14</w:t>
      </w:r>
      <w:r w:rsidR="00EE1C76">
        <w:rPr>
          <w:szCs w:val="28"/>
        </w:rPr>
        <w:t>-0</w:t>
      </w:r>
      <w:r w:rsidR="0065626D">
        <w:rPr>
          <w:szCs w:val="28"/>
        </w:rPr>
        <w:t>683</w:t>
      </w:r>
      <w:r w:rsidR="00EE1C76">
        <w:rPr>
          <w:szCs w:val="28"/>
        </w:rPr>
        <w:t>-00)</w:t>
      </w:r>
    </w:p>
    <w:p w14:paraId="4C4C6731" w14:textId="77777777" w:rsidR="00733FF6" w:rsidRDefault="00733FF6" w:rsidP="00AE5A5D">
      <w:pPr>
        <w:rPr>
          <w:b/>
          <w:szCs w:val="28"/>
        </w:rPr>
      </w:pPr>
    </w:p>
    <w:p w14:paraId="0CE5B2A5" w14:textId="77777777" w:rsidR="00405FC4" w:rsidRDefault="00405FC4" w:rsidP="00405FC4">
      <w:pPr>
        <w:rPr>
          <w:b/>
          <w:szCs w:val="28"/>
        </w:rPr>
      </w:pPr>
      <w:r>
        <w:rPr>
          <w:b/>
          <w:szCs w:val="28"/>
        </w:rPr>
        <w:t xml:space="preserve">18:58 </w:t>
      </w:r>
      <w:r>
        <w:rPr>
          <w:b/>
          <w:szCs w:val="28"/>
        </w:rPr>
        <w:tab/>
      </w:r>
      <w:r w:rsidRPr="008F7E6C">
        <w:rPr>
          <w:szCs w:val="28"/>
        </w:rPr>
        <w:t xml:space="preserve">TG4r closing report by </w:t>
      </w:r>
      <w:r>
        <w:rPr>
          <w:szCs w:val="28"/>
        </w:rPr>
        <w:t>Dietmar Eggert (15-14-0686-00)</w:t>
      </w:r>
    </w:p>
    <w:p w14:paraId="0BC271B9" w14:textId="77777777" w:rsidR="00405FC4" w:rsidRDefault="00405FC4" w:rsidP="00AE5A5D">
      <w:pPr>
        <w:rPr>
          <w:b/>
          <w:szCs w:val="28"/>
        </w:rPr>
      </w:pPr>
    </w:p>
    <w:p w14:paraId="30C7661F" w14:textId="124C10DC" w:rsidR="00BC38CE" w:rsidRDefault="00D74311" w:rsidP="00AE5A5D">
      <w:pPr>
        <w:rPr>
          <w:b/>
          <w:szCs w:val="28"/>
        </w:rPr>
      </w:pPr>
      <w:r>
        <w:rPr>
          <w:b/>
          <w:szCs w:val="28"/>
        </w:rPr>
        <w:t>19:0</w:t>
      </w:r>
      <w:r w:rsidR="00405FC4">
        <w:rPr>
          <w:b/>
          <w:szCs w:val="28"/>
        </w:rPr>
        <w:t>1</w:t>
      </w:r>
      <w:r w:rsidR="00BC38CE">
        <w:rPr>
          <w:b/>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sidR="00C61B66">
        <w:rPr>
          <w:szCs w:val="28"/>
        </w:rPr>
        <w:t>Clint Powell (15-14</w:t>
      </w:r>
      <w:r w:rsidR="00277279">
        <w:rPr>
          <w:szCs w:val="28"/>
        </w:rPr>
        <w:t>-0</w:t>
      </w:r>
      <w:r w:rsidR="0065626D">
        <w:rPr>
          <w:szCs w:val="28"/>
        </w:rPr>
        <w:t>670</w:t>
      </w:r>
      <w:r w:rsidR="00BC38CE" w:rsidRPr="00BC38CE">
        <w:rPr>
          <w:szCs w:val="28"/>
        </w:rPr>
        <w:t>-00)</w:t>
      </w:r>
    </w:p>
    <w:p w14:paraId="4DF46EF8" w14:textId="77777777" w:rsidR="00CD44EA" w:rsidRDefault="00CD44EA" w:rsidP="00DE7ABA">
      <w:pPr>
        <w:rPr>
          <w:b/>
        </w:rPr>
      </w:pPr>
    </w:p>
    <w:p w14:paraId="5992661C" w14:textId="0E386B8F" w:rsidR="001557B1" w:rsidRPr="001557B1" w:rsidRDefault="004A59B0" w:rsidP="001557B1">
      <w:r>
        <w:rPr>
          <w:b/>
        </w:rPr>
        <w:t>19:</w:t>
      </w:r>
      <w:r w:rsidR="00317DE0">
        <w:rPr>
          <w:b/>
        </w:rPr>
        <w:t>05</w:t>
      </w:r>
      <w:r w:rsidR="00576F85">
        <w:t xml:space="preserve">  </w:t>
      </w:r>
      <w:r w:rsidR="008A7A55">
        <w:t>S</w:t>
      </w:r>
      <w:r w:rsidR="00277279" w:rsidRPr="005A4BD8">
        <w:t>G</w:t>
      </w:r>
      <w:r w:rsidR="00277279">
        <w:rPr>
          <w:b/>
        </w:rPr>
        <w:t xml:space="preserve"> </w:t>
      </w:r>
      <w:r w:rsidR="006F656B" w:rsidRPr="006F656B">
        <w:t>7a</w:t>
      </w:r>
      <w:r w:rsidR="006F656B">
        <w:rPr>
          <w:b/>
        </w:rPr>
        <w:t xml:space="preserve"> </w:t>
      </w:r>
      <w:r w:rsidR="006F656B">
        <w:t>OCC</w:t>
      </w:r>
      <w:r w:rsidR="00277279">
        <w:t xml:space="preserve"> </w:t>
      </w:r>
      <w:r w:rsidR="00277279" w:rsidRPr="00F010E9">
        <w:t>by</w:t>
      </w:r>
      <w:r w:rsidR="001557B1">
        <w:t xml:space="preserve"> Yeong Min</w:t>
      </w:r>
      <w:r w:rsidR="00277279">
        <w:t xml:space="preserve"> </w:t>
      </w:r>
      <w:r w:rsidR="001557B1">
        <w:t>Ja</w:t>
      </w:r>
      <w:r>
        <w:t>ng</w:t>
      </w:r>
      <w:r w:rsidR="00277279" w:rsidRPr="00F010E9">
        <w:t xml:space="preserve"> </w:t>
      </w:r>
      <w:r w:rsidR="006F656B">
        <w:t>(15-14</w:t>
      </w:r>
      <w:r w:rsidR="00277279" w:rsidRPr="00F010E9">
        <w:t>-</w:t>
      </w:r>
      <w:r w:rsidR="00C47883">
        <w:t>0</w:t>
      </w:r>
      <w:r w:rsidR="0065626D">
        <w:t>685</w:t>
      </w:r>
      <w:r w:rsidR="001557B1">
        <w:t>-00</w:t>
      </w:r>
      <w:r w:rsidR="00277279" w:rsidRPr="00F010E9">
        <w:t>)</w:t>
      </w:r>
    </w:p>
    <w:p w14:paraId="2E0AAE2B" w14:textId="77777777" w:rsidR="002270C0" w:rsidRPr="002270C0" w:rsidRDefault="002270C0" w:rsidP="002270C0">
      <w:pPr>
        <w:widowControl w:val="0"/>
        <w:autoSpaceDE w:val="0"/>
        <w:autoSpaceDN w:val="0"/>
        <w:adjustRightInd w:val="0"/>
        <w:ind w:left="720"/>
      </w:pPr>
      <w:r w:rsidRPr="002270C0">
        <w:t xml:space="preserve">WG Motion:  </w:t>
      </w:r>
      <w:r w:rsidRPr="002270C0">
        <w:rPr>
          <w:i/>
        </w:rPr>
        <w:t>Move that the WG approve the resolution to the comments received on the 15.7a PAR and CSD (DCN 15-14-0658-03-007a) and request that the EC approve forwarding the revised PAR  (DCN 15-14-0674-00) to NesCom for consideration. The WG authorizes Bob Heile to make any needed changes required to secure approval</w:t>
      </w:r>
      <w:r w:rsidRPr="002270C0">
        <w:t>.</w:t>
      </w:r>
    </w:p>
    <w:p w14:paraId="6AC86536" w14:textId="77777777" w:rsidR="002270C0" w:rsidRPr="002270C0" w:rsidRDefault="002270C0" w:rsidP="002270C0">
      <w:pPr>
        <w:widowControl w:val="0"/>
        <w:autoSpaceDE w:val="0"/>
        <w:autoSpaceDN w:val="0"/>
        <w:adjustRightInd w:val="0"/>
        <w:ind w:left="720"/>
      </w:pPr>
      <w:r w:rsidRPr="002270C0">
        <w:t> </w:t>
      </w:r>
    </w:p>
    <w:p w14:paraId="342E5FD1" w14:textId="2FEA6DCB" w:rsidR="002270C0" w:rsidRPr="002270C0" w:rsidRDefault="002270C0" w:rsidP="00317DE0">
      <w:pPr>
        <w:widowControl w:val="0"/>
        <w:autoSpaceDE w:val="0"/>
        <w:autoSpaceDN w:val="0"/>
        <w:adjustRightInd w:val="0"/>
        <w:ind w:left="720"/>
      </w:pPr>
      <w:r w:rsidRPr="002270C0">
        <w:t>moved:  Rick Roberts</w:t>
      </w:r>
    </w:p>
    <w:p w14:paraId="4F82D7EA" w14:textId="6D0DF53B" w:rsidR="00317DE0" w:rsidRPr="001E6228" w:rsidRDefault="002270C0" w:rsidP="001E6228">
      <w:pPr>
        <w:ind w:left="720"/>
      </w:pPr>
      <w:r w:rsidRPr="002270C0">
        <w:t>second:</w:t>
      </w:r>
      <w:r w:rsidR="00317DE0">
        <w:t xml:space="preserve"> John Notor</w:t>
      </w:r>
    </w:p>
    <w:p w14:paraId="75DCFAB0" w14:textId="4FF2589D" w:rsidR="001557B1" w:rsidRDefault="001557B1" w:rsidP="002270C0">
      <w:pPr>
        <w:ind w:left="720"/>
        <w:rPr>
          <w:rFonts w:cs="Arial"/>
        </w:rPr>
      </w:pPr>
      <w:r w:rsidRPr="00526FA4">
        <w:rPr>
          <w:rFonts w:cs="Arial"/>
        </w:rPr>
        <w:t xml:space="preserve">Upon no discussion the vote was taken with the results of </w:t>
      </w:r>
      <w:r w:rsidR="00317DE0">
        <w:rPr>
          <w:rFonts w:cs="Arial"/>
        </w:rPr>
        <w:t>29</w:t>
      </w:r>
      <w:r>
        <w:rPr>
          <w:rFonts w:cs="Arial"/>
        </w:rPr>
        <w:t>/0/0</w:t>
      </w:r>
      <w:r w:rsidRPr="00526FA4">
        <w:rPr>
          <w:rFonts w:cs="Arial"/>
        </w:rPr>
        <w:t>, motion carries</w:t>
      </w:r>
    </w:p>
    <w:p w14:paraId="3B3FD48A" w14:textId="77777777" w:rsidR="008A5511" w:rsidRDefault="008A5511" w:rsidP="008A5511">
      <w:pPr>
        <w:ind w:left="720"/>
        <w:rPr>
          <w:szCs w:val="28"/>
        </w:rPr>
      </w:pPr>
    </w:p>
    <w:p w14:paraId="7C5BAEF1" w14:textId="4E0ADD85" w:rsidR="00C9406D" w:rsidRPr="00DC5C3F" w:rsidRDefault="00C9406D" w:rsidP="00C9406D">
      <w:pPr>
        <w:ind w:left="720"/>
        <w:rPr>
          <w:rFonts w:cs="Arial"/>
        </w:rPr>
      </w:pPr>
      <w:r w:rsidRPr="00DC5C3F">
        <w:rPr>
          <w:rFonts w:cs="Arial"/>
        </w:rPr>
        <w:t>Motion: </w:t>
      </w:r>
      <w:r w:rsidRPr="00EC6035">
        <w:rPr>
          <w:rFonts w:cs="Arial"/>
          <w:i/>
          <w:iCs/>
        </w:rPr>
        <w:t xml:space="preserve">that the 802.15 Working Group seeks approval from the 802 EC to extend the study group in 802.15 to develop the PAR and </w:t>
      </w:r>
      <w:r>
        <w:rPr>
          <w:rFonts w:cs="Arial"/>
          <w:i/>
          <w:iCs/>
        </w:rPr>
        <w:t>CSD</w:t>
      </w:r>
      <w:r w:rsidRPr="00EC6035">
        <w:rPr>
          <w:rFonts w:cs="Arial"/>
          <w:i/>
          <w:iCs/>
        </w:rPr>
        <w:t xml:space="preserve"> documents for </w:t>
      </w:r>
      <w:r>
        <w:rPr>
          <w:rFonts w:cs="Arial"/>
          <w:i/>
          <w:iCs/>
        </w:rPr>
        <w:t>“</w:t>
      </w:r>
      <w:r>
        <w:rPr>
          <w:rFonts w:cs="Arial"/>
          <w:i/>
          <w:iCs/>
        </w:rPr>
        <w:t>SG 7a OCC</w:t>
      </w:r>
      <w:r>
        <w:rPr>
          <w:rFonts w:cs="Arial"/>
          <w:i/>
          <w:iCs/>
        </w:rPr>
        <w:t>”</w:t>
      </w:r>
      <w:r w:rsidRPr="00EC6035">
        <w:rPr>
          <w:rFonts w:cs="Arial"/>
          <w:i/>
          <w:iCs/>
        </w:rPr>
        <w:t> </w:t>
      </w:r>
    </w:p>
    <w:p w14:paraId="45108864" w14:textId="7F76F51D" w:rsidR="00C9406D" w:rsidRDefault="00C9406D" w:rsidP="00C9406D">
      <w:pPr>
        <w:rPr>
          <w:szCs w:val="28"/>
        </w:rPr>
      </w:pPr>
    </w:p>
    <w:p w14:paraId="0434121B" w14:textId="7D427EAF" w:rsidR="001557B1" w:rsidRDefault="00C9406D" w:rsidP="008A5511">
      <w:pPr>
        <w:ind w:left="720"/>
        <w:rPr>
          <w:szCs w:val="28"/>
        </w:rPr>
      </w:pPr>
      <w:r>
        <w:rPr>
          <w:szCs w:val="28"/>
        </w:rPr>
        <w:t xml:space="preserve">Moved by </w:t>
      </w:r>
      <w:r w:rsidR="008A5511">
        <w:rPr>
          <w:szCs w:val="28"/>
        </w:rPr>
        <w:t>Clint Powell, Rick Roberts</w:t>
      </w:r>
    </w:p>
    <w:p w14:paraId="2EA34DCF" w14:textId="1E6246B8" w:rsidR="008A5511" w:rsidRDefault="008A5511" w:rsidP="008A5511">
      <w:pPr>
        <w:ind w:left="720"/>
        <w:rPr>
          <w:rFonts w:cs="Arial"/>
        </w:rPr>
      </w:pPr>
      <w:r w:rsidRPr="00526FA4">
        <w:rPr>
          <w:rFonts w:cs="Arial"/>
        </w:rPr>
        <w:t xml:space="preserve">Upon no discussion the vote was taken with the results of </w:t>
      </w:r>
      <w:r>
        <w:rPr>
          <w:rFonts w:cs="Arial"/>
        </w:rPr>
        <w:t>27/0/0</w:t>
      </w:r>
      <w:r w:rsidRPr="00526FA4">
        <w:rPr>
          <w:rFonts w:cs="Arial"/>
        </w:rPr>
        <w:t>, motion carries</w:t>
      </w:r>
    </w:p>
    <w:p w14:paraId="57CACEE7" w14:textId="77777777" w:rsidR="00C9406D" w:rsidRDefault="00C9406D" w:rsidP="008A5511">
      <w:pPr>
        <w:ind w:left="720"/>
        <w:rPr>
          <w:rFonts w:cs="Arial"/>
        </w:rPr>
      </w:pPr>
    </w:p>
    <w:p w14:paraId="2F874E30" w14:textId="31C744BB" w:rsidR="00576F85" w:rsidRDefault="00A4388D" w:rsidP="00E32A14">
      <w:pPr>
        <w:rPr>
          <w:b/>
        </w:rPr>
      </w:pPr>
      <w:r>
        <w:rPr>
          <w:b/>
        </w:rPr>
        <w:t>19:1</w:t>
      </w:r>
      <w:r w:rsidR="00025E95" w:rsidRPr="00025E95">
        <w:rPr>
          <w:b/>
        </w:rPr>
        <w:t>5</w:t>
      </w:r>
      <w:r w:rsidR="00025E95">
        <w:tab/>
      </w:r>
      <w:r w:rsidR="00D74311">
        <w:t>IG 6T (6tisch)</w:t>
      </w:r>
      <w:r w:rsidR="00576F85">
        <w:t xml:space="preserve"> by Pat Kinney (15-14-0</w:t>
      </w:r>
      <w:r w:rsidR="0065626D">
        <w:t>693-00</w:t>
      </w:r>
      <w:r w:rsidR="00576F85">
        <w:t>)</w:t>
      </w:r>
    </w:p>
    <w:p w14:paraId="68C1712F" w14:textId="77777777" w:rsidR="00576F85" w:rsidRDefault="00576F85" w:rsidP="00E32A14">
      <w:pPr>
        <w:rPr>
          <w:b/>
        </w:rPr>
      </w:pPr>
    </w:p>
    <w:p w14:paraId="73248F7A" w14:textId="3349EB61" w:rsidR="00317DE0" w:rsidRDefault="00317DE0" w:rsidP="00317DE0">
      <w:pPr>
        <w:ind w:left="720" w:hanging="720"/>
        <w:rPr>
          <w:rFonts w:cs="Arial"/>
          <w:i/>
          <w:iCs/>
        </w:rPr>
      </w:pPr>
      <w:r>
        <w:rPr>
          <w:b/>
        </w:rPr>
        <w:t>19:</w:t>
      </w:r>
      <w:r w:rsidR="00A4388D">
        <w:rPr>
          <w:b/>
        </w:rPr>
        <w:t>20</w:t>
      </w:r>
      <w:r>
        <w:rPr>
          <w:b/>
        </w:rPr>
        <w:t xml:space="preserve">  </w:t>
      </w:r>
      <w:r w:rsidRPr="005056F1">
        <w:rPr>
          <w:rFonts w:cs="Arial"/>
        </w:rPr>
        <w:t>Motion: </w:t>
      </w:r>
      <w:r w:rsidRPr="00163637">
        <w:rPr>
          <w:rFonts w:cs="Arial"/>
          <w:i/>
          <w:iCs/>
        </w:rPr>
        <w:t>that the 802.15 Working Group seeks approval from the 802 EC to form a study group in 802.15 to develop the PAR and 5c documents for “</w:t>
      </w:r>
      <w:r w:rsidR="008A5511">
        <w:rPr>
          <w:rFonts w:cs="Arial"/>
          <w:i/>
          <w:iCs/>
        </w:rPr>
        <w:t>CPHR</w:t>
      </w:r>
      <w:r w:rsidRPr="00163637">
        <w:rPr>
          <w:rFonts w:cs="Arial"/>
          <w:i/>
          <w:iCs/>
        </w:rPr>
        <w:t>”</w:t>
      </w:r>
    </w:p>
    <w:p w14:paraId="65BABD08" w14:textId="77777777" w:rsidR="008A5511" w:rsidRDefault="008A5511" w:rsidP="00317DE0">
      <w:pPr>
        <w:ind w:left="720" w:hanging="720"/>
        <w:rPr>
          <w:rFonts w:cs="Arial"/>
          <w:i/>
          <w:iCs/>
        </w:rPr>
      </w:pPr>
    </w:p>
    <w:p w14:paraId="1AF8946D" w14:textId="4D62E367" w:rsidR="008A5511" w:rsidRPr="008A5511" w:rsidRDefault="008A5511" w:rsidP="008A5511">
      <w:pPr>
        <w:ind w:left="720"/>
        <w:rPr>
          <w:rFonts w:cs="Arial"/>
          <w:i/>
          <w:iCs/>
        </w:rPr>
      </w:pPr>
      <w:r w:rsidRPr="008A5511">
        <w:t>Upon no discussion the vote was taken with the results 30/0/0, motion carries</w:t>
      </w:r>
    </w:p>
    <w:p w14:paraId="31A8A33E" w14:textId="77777777" w:rsidR="00317DE0" w:rsidRDefault="00317DE0" w:rsidP="009C11B6">
      <w:pPr>
        <w:rPr>
          <w:b/>
        </w:rPr>
      </w:pPr>
    </w:p>
    <w:p w14:paraId="22060AAC" w14:textId="439A6F11" w:rsidR="00E93C2C" w:rsidRDefault="00576F85" w:rsidP="00E32A14">
      <w:r w:rsidRPr="00576F85">
        <w:rPr>
          <w:b/>
        </w:rPr>
        <w:t>19:</w:t>
      </w:r>
      <w:r w:rsidR="00A4388D">
        <w:rPr>
          <w:b/>
        </w:rPr>
        <w:t>25</w:t>
      </w:r>
      <w:r>
        <w:t xml:space="preserve">  </w:t>
      </w:r>
      <w:proofErr w:type="spellStart"/>
      <w:r w:rsidR="00E93C2C">
        <w:t>SC</w:t>
      </w:r>
      <w:r w:rsidR="0007360B">
        <w:t>m</w:t>
      </w:r>
      <w:proofErr w:type="spellEnd"/>
      <w:r w:rsidR="00E93C2C">
        <w:t xml:space="preserve"> closing </w:t>
      </w:r>
      <w:r w:rsidR="006F656B">
        <w:t>report by Pat Kinney (15-14</w:t>
      </w:r>
      <w:r w:rsidR="00C47883">
        <w:t>-0</w:t>
      </w:r>
      <w:r w:rsidR="0065626D">
        <w:t>632</w:t>
      </w:r>
      <w:r w:rsidR="00E93C2C">
        <w:t>-0</w:t>
      </w:r>
      <w:r w:rsidR="0065626D">
        <w:t>1</w:t>
      </w:r>
      <w:r w:rsidR="00E93C2C">
        <w:t>)</w:t>
      </w:r>
    </w:p>
    <w:p w14:paraId="61D24D5B" w14:textId="7726D9F0" w:rsidR="00A074BE" w:rsidRPr="00A074BE" w:rsidRDefault="00F71CCD" w:rsidP="00A074BE">
      <w:pPr>
        <w:ind w:left="720"/>
      </w:pPr>
      <w:r w:rsidRPr="00F71CCD">
        <w:rPr>
          <w:b/>
          <w:iCs/>
        </w:rPr>
        <w:t>WG Motion:</w:t>
      </w:r>
      <w:r>
        <w:rPr>
          <w:i/>
          <w:iCs/>
        </w:rPr>
        <w:t xml:space="preserve"> </w:t>
      </w:r>
      <w:r w:rsidR="00A074BE" w:rsidRPr="00A074BE">
        <w:rPr>
          <w:i/>
          <w:iCs/>
        </w:rPr>
        <w:t xml:space="preserve">Move that 802.15 WG approve the formation of a Ballot Resolution Committee (BRC) for the WG balloting of the 802.15.4 Revision draft standard with the following membership: </w:t>
      </w:r>
      <w:r w:rsidR="00A074BE" w:rsidRPr="00A074BE">
        <w:t xml:space="preserve">Pat Kinney, James Gilb, Jeritt Kent, Benjamin Rolfe, Clint Powell, Billy Verso, Kunal Shah, Dalton Victor, Phil Beecher, Fumihide Kojima, Tero Kivinen, and Tim Harrington. </w:t>
      </w:r>
      <w:r w:rsidR="00A074BE" w:rsidRPr="00A074BE">
        <w:rPr>
          <w:i/>
          <w:iCs/>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in advance.</w:t>
      </w:r>
    </w:p>
    <w:p w14:paraId="5BEE967D" w14:textId="77777777" w:rsidR="00A074BE" w:rsidRPr="008B2CDC" w:rsidRDefault="00A074BE" w:rsidP="00A074BE">
      <w:pPr>
        <w:ind w:left="720"/>
      </w:pPr>
      <w:r w:rsidRPr="008B2CDC">
        <w:rPr>
          <w:bCs/>
          <w:iCs/>
        </w:rPr>
        <w:t>Moved by Pat Kinney</w:t>
      </w:r>
    </w:p>
    <w:p w14:paraId="6B1031F8" w14:textId="46DBB9C7" w:rsidR="00A074BE" w:rsidRPr="008B2CDC" w:rsidRDefault="00CD799E" w:rsidP="00A074BE">
      <w:pPr>
        <w:ind w:left="720"/>
        <w:rPr>
          <w:bCs/>
          <w:iCs/>
        </w:rPr>
      </w:pPr>
      <w:r w:rsidRPr="008B2CDC">
        <w:rPr>
          <w:bCs/>
          <w:iCs/>
        </w:rPr>
        <w:t>Seconded by Ben Rolfe</w:t>
      </w:r>
    </w:p>
    <w:p w14:paraId="423495A9" w14:textId="765E5DF7" w:rsidR="008B2CDC" w:rsidRPr="008B2CDC" w:rsidRDefault="008B2CDC" w:rsidP="00A074BE">
      <w:pPr>
        <w:ind w:left="720"/>
      </w:pPr>
      <w:r w:rsidRPr="008B2CDC">
        <w:rPr>
          <w:bCs/>
          <w:iCs/>
        </w:rPr>
        <w:t>Upon neither discussion nor objection the motion carries with unanimous consent</w:t>
      </w:r>
    </w:p>
    <w:p w14:paraId="6E3DBC9D" w14:textId="77777777" w:rsidR="000E62BF" w:rsidRDefault="000E62BF" w:rsidP="0050629B">
      <w:pPr>
        <w:rPr>
          <w:b/>
        </w:rPr>
      </w:pPr>
    </w:p>
    <w:p w14:paraId="7DF4AE56" w14:textId="7C95DEEC" w:rsidR="00CD799E" w:rsidRDefault="00CD799E" w:rsidP="00CD799E">
      <w:pPr>
        <w:rPr>
          <w:szCs w:val="28"/>
        </w:rPr>
      </w:pPr>
      <w:r w:rsidRPr="00CD799E">
        <w:rPr>
          <w:b/>
          <w:szCs w:val="28"/>
        </w:rPr>
        <w:t>19:</w:t>
      </w:r>
      <w:r w:rsidR="00A4388D">
        <w:rPr>
          <w:b/>
          <w:szCs w:val="28"/>
        </w:rPr>
        <w:t>3</w:t>
      </w:r>
      <w:r w:rsidRPr="00CD799E">
        <w:rPr>
          <w:b/>
          <w:szCs w:val="28"/>
        </w:rPr>
        <w:t>0</w:t>
      </w:r>
      <w:r>
        <w:rPr>
          <w:szCs w:val="28"/>
        </w:rPr>
        <w:tab/>
        <w:t>B Rolfe presented the Treasurer Report (15-14-0</w:t>
      </w:r>
      <w:r w:rsidR="0065626D">
        <w:rPr>
          <w:szCs w:val="28"/>
        </w:rPr>
        <w:t>691</w:t>
      </w:r>
      <w:r>
        <w:rPr>
          <w:szCs w:val="28"/>
        </w:rPr>
        <w:t>-00)</w:t>
      </w:r>
    </w:p>
    <w:p w14:paraId="15AF3799" w14:textId="77777777" w:rsidR="00CD799E" w:rsidRDefault="00CD799E" w:rsidP="005B6FFF">
      <w:pPr>
        <w:rPr>
          <w:b/>
        </w:rPr>
      </w:pPr>
    </w:p>
    <w:p w14:paraId="646FDDAA" w14:textId="4F382EBD" w:rsidR="005B6FFF" w:rsidRDefault="008B2CDC" w:rsidP="005B6FFF">
      <w:r>
        <w:rPr>
          <w:b/>
        </w:rPr>
        <w:t>19:</w:t>
      </w:r>
      <w:r w:rsidR="00A4388D">
        <w:rPr>
          <w:b/>
        </w:rPr>
        <w:t>35</w:t>
      </w:r>
      <w:r w:rsidR="005B6FFF">
        <w:rPr>
          <w:b/>
        </w:rPr>
        <w:tab/>
      </w:r>
      <w:r w:rsidR="005B6FFF">
        <w:t xml:space="preserve">802.11 liaison report by </w:t>
      </w:r>
      <w:r>
        <w:t>(15-14-0</w:t>
      </w:r>
      <w:r w:rsidR="0065626D">
        <w:t>694-00</w:t>
      </w:r>
      <w:r w:rsidR="005B6FFF">
        <w:t>)</w:t>
      </w:r>
    </w:p>
    <w:p w14:paraId="1DA801B7" w14:textId="77777777" w:rsidR="00C11CBC" w:rsidRDefault="00C11CBC" w:rsidP="0050629B">
      <w:pPr>
        <w:rPr>
          <w:b/>
        </w:rPr>
      </w:pPr>
    </w:p>
    <w:p w14:paraId="1779DCAA" w14:textId="50281980" w:rsidR="00AC646C" w:rsidRDefault="00A4388D" w:rsidP="00C11CBC">
      <w:pPr>
        <w:ind w:left="720" w:hanging="720"/>
      </w:pPr>
      <w:r>
        <w:rPr>
          <w:b/>
        </w:rPr>
        <w:t>19:36</w:t>
      </w:r>
      <w:r w:rsidR="00AC646C">
        <w:rPr>
          <w:b/>
        </w:rPr>
        <w:tab/>
      </w:r>
      <w:r w:rsidR="00AC646C" w:rsidRPr="00AC646C">
        <w:t>802.18 by John Notor (15-14-0</w:t>
      </w:r>
      <w:r w:rsidR="0065626D">
        <w:t>688-01</w:t>
      </w:r>
      <w:r w:rsidR="00AC646C" w:rsidRPr="00AC646C">
        <w:t>)</w:t>
      </w:r>
    </w:p>
    <w:p w14:paraId="19E9061E" w14:textId="77777777" w:rsidR="00AC646C" w:rsidRDefault="00AC646C" w:rsidP="00C11CBC">
      <w:pPr>
        <w:ind w:left="720" w:hanging="720"/>
        <w:rPr>
          <w:b/>
        </w:rPr>
      </w:pPr>
    </w:p>
    <w:p w14:paraId="1B9C5BBB" w14:textId="23C89F72" w:rsidR="00AC646C" w:rsidRDefault="00A4388D" w:rsidP="00C11CBC">
      <w:pPr>
        <w:ind w:left="720" w:hanging="720"/>
      </w:pPr>
      <w:r>
        <w:rPr>
          <w:b/>
        </w:rPr>
        <w:t>19:37</w:t>
      </w:r>
      <w:r w:rsidR="00AC646C">
        <w:rPr>
          <w:b/>
        </w:rPr>
        <w:t xml:space="preserve"> </w:t>
      </w:r>
      <w:r w:rsidR="00C9406D">
        <w:rPr>
          <w:b/>
        </w:rPr>
        <w:tab/>
      </w:r>
      <w:r w:rsidR="007B5AC4">
        <w:t>802.19 by Ivan Reede</w:t>
      </w:r>
    </w:p>
    <w:p w14:paraId="09557308" w14:textId="6299957B" w:rsidR="00AC646C" w:rsidRDefault="00AC646C" w:rsidP="00AC646C">
      <w:pPr>
        <w:pStyle w:val="ListParagraph"/>
        <w:numPr>
          <w:ilvl w:val="0"/>
          <w:numId w:val="5"/>
        </w:numPr>
      </w:pPr>
      <w:r>
        <w:t>meetings for coexistence in unlicensed bands</w:t>
      </w:r>
      <w:r w:rsidR="00A4388D">
        <w:t>, completed and will be submitted to EC</w:t>
      </w:r>
    </w:p>
    <w:p w14:paraId="174CAF8F" w14:textId="12FBA8E6" w:rsidR="00AC646C" w:rsidRPr="00AC646C" w:rsidRDefault="00A4388D" w:rsidP="00AC646C">
      <w:pPr>
        <w:pStyle w:val="ListParagraph"/>
        <w:numPr>
          <w:ilvl w:val="0"/>
          <w:numId w:val="5"/>
        </w:numPr>
      </w:pPr>
      <w:r>
        <w:t>agreed to form a SG on Coexistence</w:t>
      </w:r>
    </w:p>
    <w:p w14:paraId="391326F2" w14:textId="77777777" w:rsidR="00AC646C" w:rsidRDefault="00AC646C" w:rsidP="00C11CBC">
      <w:pPr>
        <w:ind w:left="720" w:hanging="720"/>
        <w:rPr>
          <w:b/>
        </w:rPr>
      </w:pPr>
    </w:p>
    <w:p w14:paraId="53F06A6F" w14:textId="508A7944" w:rsidR="00C11CBC" w:rsidRDefault="00A4388D" w:rsidP="00C11CBC">
      <w:pPr>
        <w:ind w:left="720" w:hanging="720"/>
      </w:pPr>
      <w:r>
        <w:rPr>
          <w:b/>
        </w:rPr>
        <w:t>19:38</w:t>
      </w:r>
      <w:r w:rsidR="00C11CBC">
        <w:rPr>
          <w:b/>
        </w:rPr>
        <w:tab/>
      </w:r>
      <w:r w:rsidR="00C11CBC">
        <w:t>802.24 liaison by J Gilb</w:t>
      </w:r>
    </w:p>
    <w:p w14:paraId="095F0B2B" w14:textId="1DD93FDC" w:rsidR="00C2471D" w:rsidRDefault="00A4388D" w:rsidP="008F2E23">
      <w:pPr>
        <w:pStyle w:val="ListParagraph"/>
        <w:numPr>
          <w:ilvl w:val="0"/>
          <w:numId w:val="5"/>
        </w:numPr>
        <w:ind w:left="1080"/>
      </w:pPr>
      <w:r>
        <w:t>nothing to report</w:t>
      </w:r>
    </w:p>
    <w:p w14:paraId="44A48D54" w14:textId="77777777" w:rsidR="00A4388D" w:rsidRPr="0080236D" w:rsidRDefault="00A4388D" w:rsidP="0080236D">
      <w:pPr>
        <w:ind w:left="1440" w:hanging="720"/>
      </w:pPr>
    </w:p>
    <w:p w14:paraId="5C16391A" w14:textId="288F2E4E" w:rsidR="00E32A14" w:rsidRDefault="00A4388D" w:rsidP="00E32A14">
      <w:pPr>
        <w:ind w:left="720" w:hanging="720"/>
      </w:pPr>
      <w:r>
        <w:rPr>
          <w:b/>
        </w:rPr>
        <w:t>19</w:t>
      </w:r>
      <w:r w:rsidR="00E32A14">
        <w:rPr>
          <w:b/>
        </w:rPr>
        <w:t>:</w:t>
      </w:r>
      <w:r>
        <w:rPr>
          <w:b/>
        </w:rPr>
        <w:t>40</w:t>
      </w:r>
      <w:r w:rsidR="0050629B">
        <w:rPr>
          <w:b/>
        </w:rPr>
        <w:t xml:space="preserve"> </w:t>
      </w:r>
      <w:r w:rsidR="00E32A14">
        <w:t xml:space="preserve"> </w:t>
      </w:r>
      <w:r w:rsidR="00F71CCD" w:rsidRPr="00F71CCD">
        <w:rPr>
          <w:b/>
        </w:rPr>
        <w:t xml:space="preserve">WG </w:t>
      </w:r>
      <w:r w:rsidR="00E32A14" w:rsidRPr="00F71CCD">
        <w:rPr>
          <w:b/>
        </w:rPr>
        <w:t>Motion</w:t>
      </w:r>
      <w:r w:rsidR="00F71CCD">
        <w:t>:</w:t>
      </w:r>
      <w:r w:rsidR="00E32A14">
        <w:t xml:space="preserve"> to adjourn was made by </w:t>
      </w:r>
      <w:r w:rsidR="007B3A3B">
        <w:t>Ben Rolfe</w:t>
      </w:r>
      <w:r w:rsidR="007B3A3B">
        <w:t xml:space="preserve"> </w:t>
      </w:r>
      <w:r w:rsidR="00E32A14">
        <w:t>and seconded by</w:t>
      </w:r>
      <w:r w:rsidR="007B3A3B">
        <w:t xml:space="preserve"> Clint Powell</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0E6E55D7"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4A44D0">
        <w:t>80</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6930"/>
      </w:tblGrid>
      <w:tr w:rsidR="00302BD5" w:rsidRPr="001D4AB9" w14:paraId="66F0D7B9" w14:textId="77777777" w:rsidTr="00C80156">
        <w:tc>
          <w:tcPr>
            <w:tcW w:w="171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93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700"/>
        <w:gridCol w:w="1825"/>
        <w:gridCol w:w="6840"/>
      </w:tblGrid>
      <w:tr w:rsidR="004A44D0" w:rsidRPr="0036466D" w14:paraId="2200E78E" w14:textId="77777777" w:rsidTr="002565BB">
        <w:trPr>
          <w:trHeight w:val="300"/>
        </w:trPr>
        <w:tc>
          <w:tcPr>
            <w:tcW w:w="1700" w:type="dxa"/>
            <w:noWrap/>
            <w:vAlign w:val="bottom"/>
          </w:tcPr>
          <w:p w14:paraId="4AD4F9DF" w14:textId="797130C3" w:rsidR="004A44D0" w:rsidRPr="0036466D" w:rsidRDefault="004A44D0">
            <w:r>
              <w:rPr>
                <w:rFonts w:ascii="Calibri" w:hAnsi="Calibri"/>
                <w:color w:val="000000"/>
              </w:rPr>
              <w:t>ACHIR</w:t>
            </w:r>
          </w:p>
        </w:tc>
        <w:tc>
          <w:tcPr>
            <w:tcW w:w="1825" w:type="dxa"/>
            <w:noWrap/>
            <w:vAlign w:val="bottom"/>
          </w:tcPr>
          <w:p w14:paraId="6782B820" w14:textId="79494FCF" w:rsidR="004A44D0" w:rsidRPr="0036466D" w:rsidRDefault="004A44D0">
            <w:proofErr w:type="spellStart"/>
            <w:r>
              <w:rPr>
                <w:rFonts w:ascii="Calibri" w:hAnsi="Calibri"/>
                <w:color w:val="000000"/>
              </w:rPr>
              <w:t>Mounir</w:t>
            </w:r>
            <w:proofErr w:type="spellEnd"/>
          </w:p>
        </w:tc>
        <w:tc>
          <w:tcPr>
            <w:tcW w:w="6840" w:type="dxa"/>
            <w:noWrap/>
            <w:vAlign w:val="bottom"/>
          </w:tcPr>
          <w:p w14:paraId="1CDE94D8" w14:textId="4A6FDF22" w:rsidR="004A44D0" w:rsidRPr="0036466D" w:rsidRDefault="004A44D0">
            <w:r>
              <w:rPr>
                <w:rFonts w:ascii="Calibri" w:hAnsi="Calibri"/>
                <w:color w:val="000000"/>
              </w:rPr>
              <w:t>Canon Research Centre France</w:t>
            </w:r>
          </w:p>
        </w:tc>
      </w:tr>
      <w:tr w:rsidR="004A44D0" w:rsidRPr="0036466D" w14:paraId="35FD0AFC" w14:textId="77777777" w:rsidTr="002565BB">
        <w:trPr>
          <w:trHeight w:val="300"/>
        </w:trPr>
        <w:tc>
          <w:tcPr>
            <w:tcW w:w="1700" w:type="dxa"/>
            <w:noWrap/>
            <w:vAlign w:val="bottom"/>
          </w:tcPr>
          <w:p w14:paraId="17BFF832" w14:textId="03FE55FD" w:rsidR="004A44D0" w:rsidRPr="0036466D" w:rsidRDefault="004A44D0">
            <w:r>
              <w:rPr>
                <w:rFonts w:ascii="Calibri" w:hAnsi="Calibri"/>
                <w:color w:val="000000"/>
              </w:rPr>
              <w:t>AKIYAMA</w:t>
            </w:r>
          </w:p>
        </w:tc>
        <w:tc>
          <w:tcPr>
            <w:tcW w:w="1825" w:type="dxa"/>
            <w:noWrap/>
            <w:vAlign w:val="bottom"/>
          </w:tcPr>
          <w:p w14:paraId="3AA16630" w14:textId="4FA66B83" w:rsidR="004A44D0" w:rsidRPr="0036466D" w:rsidRDefault="004A44D0">
            <w:r>
              <w:rPr>
                <w:rFonts w:ascii="Calibri" w:hAnsi="Calibri"/>
                <w:color w:val="000000"/>
              </w:rPr>
              <w:t>KEIJI</w:t>
            </w:r>
          </w:p>
        </w:tc>
        <w:tc>
          <w:tcPr>
            <w:tcW w:w="6840" w:type="dxa"/>
            <w:noWrap/>
            <w:vAlign w:val="bottom"/>
          </w:tcPr>
          <w:p w14:paraId="5CDA18FA" w14:textId="02B2ACB3" w:rsidR="004A44D0" w:rsidRPr="0036466D" w:rsidRDefault="004A44D0">
            <w:r>
              <w:rPr>
                <w:rFonts w:ascii="Calibri" w:hAnsi="Calibri"/>
                <w:color w:val="000000"/>
              </w:rPr>
              <w:t>Sony Corporation</w:t>
            </w:r>
          </w:p>
        </w:tc>
      </w:tr>
      <w:tr w:rsidR="004A44D0" w:rsidRPr="0036466D" w14:paraId="117E741D" w14:textId="77777777" w:rsidTr="002565BB">
        <w:trPr>
          <w:trHeight w:val="300"/>
        </w:trPr>
        <w:tc>
          <w:tcPr>
            <w:tcW w:w="1700" w:type="dxa"/>
            <w:noWrap/>
            <w:vAlign w:val="bottom"/>
          </w:tcPr>
          <w:p w14:paraId="479B290F" w14:textId="30B64B46" w:rsidR="004A44D0" w:rsidRPr="0036466D" w:rsidRDefault="004A44D0">
            <w:r>
              <w:rPr>
                <w:rFonts w:ascii="Calibri" w:hAnsi="Calibri"/>
                <w:color w:val="000000"/>
              </w:rPr>
              <w:t>Alfvin</w:t>
            </w:r>
          </w:p>
        </w:tc>
        <w:tc>
          <w:tcPr>
            <w:tcW w:w="1825" w:type="dxa"/>
            <w:noWrap/>
            <w:vAlign w:val="bottom"/>
          </w:tcPr>
          <w:p w14:paraId="2682F12D" w14:textId="30218797" w:rsidR="004A44D0" w:rsidRPr="0036466D" w:rsidRDefault="004A44D0">
            <w:r>
              <w:rPr>
                <w:rFonts w:ascii="Calibri" w:hAnsi="Calibri"/>
                <w:color w:val="000000"/>
              </w:rPr>
              <w:t>Richard</w:t>
            </w:r>
          </w:p>
        </w:tc>
        <w:tc>
          <w:tcPr>
            <w:tcW w:w="6840" w:type="dxa"/>
            <w:noWrap/>
            <w:vAlign w:val="bottom"/>
          </w:tcPr>
          <w:p w14:paraId="086B2531" w14:textId="7AF77F71" w:rsidR="004A44D0" w:rsidRPr="0036466D" w:rsidRDefault="004A44D0">
            <w:proofErr w:type="spellStart"/>
            <w:r>
              <w:rPr>
                <w:rFonts w:ascii="Calibri" w:hAnsi="Calibri"/>
                <w:color w:val="000000"/>
              </w:rPr>
              <w:t>Verilan</w:t>
            </w:r>
            <w:bookmarkStart w:id="0" w:name="_GoBack"/>
            <w:bookmarkEnd w:id="0"/>
            <w:proofErr w:type="spellEnd"/>
          </w:p>
        </w:tc>
      </w:tr>
      <w:tr w:rsidR="004A44D0" w:rsidRPr="0036466D" w14:paraId="4E7CA271" w14:textId="77777777" w:rsidTr="002565BB">
        <w:trPr>
          <w:trHeight w:val="300"/>
        </w:trPr>
        <w:tc>
          <w:tcPr>
            <w:tcW w:w="1700" w:type="dxa"/>
            <w:noWrap/>
            <w:vAlign w:val="bottom"/>
          </w:tcPr>
          <w:p w14:paraId="3B392F90" w14:textId="6C3B5CB8" w:rsidR="004A44D0" w:rsidRPr="0036466D" w:rsidRDefault="004A44D0">
            <w:r>
              <w:rPr>
                <w:rFonts w:ascii="Calibri" w:hAnsi="Calibri"/>
                <w:color w:val="000000"/>
              </w:rPr>
              <w:t>Aoyama</w:t>
            </w:r>
          </w:p>
        </w:tc>
        <w:tc>
          <w:tcPr>
            <w:tcW w:w="1825" w:type="dxa"/>
            <w:noWrap/>
            <w:vAlign w:val="bottom"/>
          </w:tcPr>
          <w:p w14:paraId="1BE2758A" w14:textId="6FEEA37C" w:rsidR="004A44D0" w:rsidRPr="0036466D" w:rsidRDefault="004A44D0">
            <w:r>
              <w:rPr>
                <w:rFonts w:ascii="Calibri" w:hAnsi="Calibri"/>
                <w:color w:val="000000"/>
              </w:rPr>
              <w:t>Hideki</w:t>
            </w:r>
          </w:p>
        </w:tc>
        <w:tc>
          <w:tcPr>
            <w:tcW w:w="6840" w:type="dxa"/>
            <w:noWrap/>
            <w:vAlign w:val="bottom"/>
          </w:tcPr>
          <w:p w14:paraId="59C3FAE2" w14:textId="538DA322" w:rsidR="004A44D0" w:rsidRPr="0036466D" w:rsidRDefault="004A44D0">
            <w:r>
              <w:rPr>
                <w:rFonts w:ascii="Calibri" w:hAnsi="Calibri"/>
                <w:color w:val="000000"/>
              </w:rPr>
              <w:t>Panasonic Corporation</w:t>
            </w:r>
          </w:p>
        </w:tc>
      </w:tr>
      <w:tr w:rsidR="004A44D0" w:rsidRPr="0036466D" w14:paraId="1593FD1E" w14:textId="77777777" w:rsidTr="002565BB">
        <w:trPr>
          <w:trHeight w:val="300"/>
        </w:trPr>
        <w:tc>
          <w:tcPr>
            <w:tcW w:w="1700" w:type="dxa"/>
            <w:noWrap/>
            <w:vAlign w:val="bottom"/>
          </w:tcPr>
          <w:p w14:paraId="1E70A9EF" w14:textId="6192BFAC" w:rsidR="004A44D0" w:rsidRPr="0036466D" w:rsidRDefault="004A44D0">
            <w:proofErr w:type="spellStart"/>
            <w:r>
              <w:rPr>
                <w:rFonts w:ascii="Calibri" w:hAnsi="Calibri"/>
                <w:color w:val="000000"/>
              </w:rPr>
              <w:t>Bynam</w:t>
            </w:r>
            <w:proofErr w:type="spellEnd"/>
          </w:p>
        </w:tc>
        <w:tc>
          <w:tcPr>
            <w:tcW w:w="1825" w:type="dxa"/>
            <w:noWrap/>
            <w:vAlign w:val="bottom"/>
          </w:tcPr>
          <w:p w14:paraId="63340A57" w14:textId="29B48676" w:rsidR="004A44D0" w:rsidRPr="0036466D" w:rsidRDefault="004A44D0">
            <w:proofErr w:type="spellStart"/>
            <w:r>
              <w:rPr>
                <w:rFonts w:ascii="Calibri" w:hAnsi="Calibri"/>
                <w:color w:val="000000"/>
              </w:rPr>
              <w:t>Kiran</w:t>
            </w:r>
            <w:proofErr w:type="spellEnd"/>
          </w:p>
        </w:tc>
        <w:tc>
          <w:tcPr>
            <w:tcW w:w="6840" w:type="dxa"/>
            <w:noWrap/>
            <w:vAlign w:val="bottom"/>
          </w:tcPr>
          <w:p w14:paraId="5E7DA79C" w14:textId="7B93A103" w:rsidR="004A44D0" w:rsidRPr="0036466D" w:rsidRDefault="004A44D0">
            <w:r>
              <w:rPr>
                <w:rFonts w:ascii="Calibri" w:hAnsi="Calibri"/>
                <w:color w:val="000000"/>
              </w:rPr>
              <w:t>SAMSUNG</w:t>
            </w:r>
          </w:p>
        </w:tc>
      </w:tr>
      <w:tr w:rsidR="004A44D0" w:rsidRPr="0036466D" w14:paraId="213364F5" w14:textId="77777777" w:rsidTr="002565BB">
        <w:trPr>
          <w:trHeight w:val="300"/>
        </w:trPr>
        <w:tc>
          <w:tcPr>
            <w:tcW w:w="1700" w:type="dxa"/>
            <w:noWrap/>
            <w:vAlign w:val="bottom"/>
          </w:tcPr>
          <w:p w14:paraId="69621B86" w14:textId="0F8319A3" w:rsidR="004A44D0" w:rsidRPr="0036466D" w:rsidRDefault="004A44D0">
            <w:r>
              <w:rPr>
                <w:rFonts w:ascii="Calibri" w:hAnsi="Calibri"/>
                <w:color w:val="000000"/>
              </w:rPr>
              <w:t>Calvert</w:t>
            </w:r>
          </w:p>
        </w:tc>
        <w:tc>
          <w:tcPr>
            <w:tcW w:w="1825" w:type="dxa"/>
            <w:noWrap/>
            <w:vAlign w:val="bottom"/>
          </w:tcPr>
          <w:p w14:paraId="73C6C349" w14:textId="1A7F6530" w:rsidR="004A44D0" w:rsidRPr="0036466D" w:rsidRDefault="004A44D0">
            <w:r>
              <w:rPr>
                <w:rFonts w:ascii="Calibri" w:hAnsi="Calibri"/>
                <w:color w:val="000000"/>
              </w:rPr>
              <w:t>Chris</w:t>
            </w:r>
          </w:p>
        </w:tc>
        <w:tc>
          <w:tcPr>
            <w:tcW w:w="6840" w:type="dxa"/>
            <w:noWrap/>
            <w:vAlign w:val="bottom"/>
          </w:tcPr>
          <w:p w14:paraId="2B3EBF08" w14:textId="1F067F15" w:rsidR="004A44D0" w:rsidRPr="0036466D" w:rsidRDefault="004A44D0">
            <w:r>
              <w:rPr>
                <w:rFonts w:ascii="Calibri" w:hAnsi="Calibri"/>
                <w:color w:val="000000"/>
              </w:rPr>
              <w:t>Landis Gyr Group Worldwide</w:t>
            </w:r>
          </w:p>
        </w:tc>
      </w:tr>
      <w:tr w:rsidR="004A44D0" w:rsidRPr="0036466D" w14:paraId="722F3D7E" w14:textId="77777777" w:rsidTr="002565BB">
        <w:trPr>
          <w:trHeight w:val="300"/>
        </w:trPr>
        <w:tc>
          <w:tcPr>
            <w:tcW w:w="1700" w:type="dxa"/>
            <w:noWrap/>
            <w:vAlign w:val="bottom"/>
          </w:tcPr>
          <w:p w14:paraId="4BB4D6AE" w14:textId="3646A28E" w:rsidR="004A44D0" w:rsidRPr="0036466D" w:rsidRDefault="004A44D0">
            <w:proofErr w:type="spellStart"/>
            <w:r>
              <w:rPr>
                <w:rFonts w:ascii="Calibri" w:hAnsi="Calibri"/>
                <w:color w:val="000000"/>
              </w:rPr>
              <w:t>Canchi</w:t>
            </w:r>
            <w:proofErr w:type="spellEnd"/>
          </w:p>
        </w:tc>
        <w:tc>
          <w:tcPr>
            <w:tcW w:w="1825" w:type="dxa"/>
            <w:noWrap/>
            <w:vAlign w:val="bottom"/>
          </w:tcPr>
          <w:p w14:paraId="739CBC95" w14:textId="267B8D29" w:rsidR="004A44D0" w:rsidRPr="0036466D" w:rsidRDefault="004A44D0">
            <w:proofErr w:type="spellStart"/>
            <w:r>
              <w:rPr>
                <w:rFonts w:ascii="Calibri" w:hAnsi="Calibri"/>
                <w:color w:val="000000"/>
              </w:rPr>
              <w:t>Radhakrishna</w:t>
            </w:r>
            <w:proofErr w:type="spellEnd"/>
          </w:p>
        </w:tc>
        <w:tc>
          <w:tcPr>
            <w:tcW w:w="6840" w:type="dxa"/>
            <w:noWrap/>
            <w:vAlign w:val="bottom"/>
          </w:tcPr>
          <w:p w14:paraId="5EFB8521" w14:textId="63E0D8D6" w:rsidR="004A44D0" w:rsidRPr="0036466D" w:rsidRDefault="004A44D0">
            <w:r>
              <w:rPr>
                <w:rFonts w:ascii="Calibri" w:hAnsi="Calibri"/>
                <w:color w:val="000000"/>
              </w:rPr>
              <w:t>Kyocera Communications Inc.</w:t>
            </w:r>
          </w:p>
        </w:tc>
      </w:tr>
      <w:tr w:rsidR="004A44D0" w:rsidRPr="0036466D" w14:paraId="585FC470" w14:textId="77777777" w:rsidTr="002565BB">
        <w:trPr>
          <w:trHeight w:val="300"/>
        </w:trPr>
        <w:tc>
          <w:tcPr>
            <w:tcW w:w="1700" w:type="dxa"/>
            <w:noWrap/>
            <w:vAlign w:val="bottom"/>
          </w:tcPr>
          <w:p w14:paraId="19570A4E" w14:textId="3D6B6259" w:rsidR="004A44D0" w:rsidRPr="0036466D" w:rsidRDefault="004A44D0">
            <w:r>
              <w:rPr>
                <w:rFonts w:ascii="Calibri" w:hAnsi="Calibri"/>
                <w:color w:val="000000"/>
              </w:rPr>
              <w:t>Chang</w:t>
            </w:r>
          </w:p>
        </w:tc>
        <w:tc>
          <w:tcPr>
            <w:tcW w:w="1825" w:type="dxa"/>
            <w:noWrap/>
            <w:vAlign w:val="bottom"/>
          </w:tcPr>
          <w:p w14:paraId="3B330BCE" w14:textId="721F3128" w:rsidR="004A44D0" w:rsidRPr="0036466D" w:rsidRDefault="004A44D0">
            <w:proofErr w:type="spellStart"/>
            <w:r>
              <w:rPr>
                <w:rFonts w:ascii="Calibri" w:hAnsi="Calibri"/>
                <w:color w:val="000000"/>
              </w:rPr>
              <w:t>Kapseok</w:t>
            </w:r>
            <w:proofErr w:type="spellEnd"/>
          </w:p>
        </w:tc>
        <w:tc>
          <w:tcPr>
            <w:tcW w:w="6840" w:type="dxa"/>
            <w:noWrap/>
            <w:vAlign w:val="bottom"/>
          </w:tcPr>
          <w:p w14:paraId="3058C3E4" w14:textId="743CB3BB" w:rsidR="004A44D0" w:rsidRPr="0036466D" w:rsidRDefault="004A44D0">
            <w:r>
              <w:rPr>
                <w:rFonts w:ascii="Calibri" w:hAnsi="Calibri"/>
                <w:color w:val="000000"/>
              </w:rPr>
              <w:t>Electronics and Telecommunications Research Institute (ETRI)</w:t>
            </w:r>
          </w:p>
        </w:tc>
      </w:tr>
      <w:tr w:rsidR="004A44D0" w:rsidRPr="0036466D" w14:paraId="241685CA" w14:textId="77777777" w:rsidTr="002565BB">
        <w:trPr>
          <w:trHeight w:val="300"/>
        </w:trPr>
        <w:tc>
          <w:tcPr>
            <w:tcW w:w="1700" w:type="dxa"/>
            <w:noWrap/>
            <w:vAlign w:val="bottom"/>
          </w:tcPr>
          <w:p w14:paraId="6CFFE8E2" w14:textId="2D6E0EEA" w:rsidR="004A44D0" w:rsidRPr="0036466D" w:rsidRDefault="004A44D0">
            <w:r>
              <w:rPr>
                <w:rFonts w:ascii="Calibri" w:hAnsi="Calibri"/>
                <w:color w:val="000000"/>
              </w:rPr>
              <w:t>Chang</w:t>
            </w:r>
          </w:p>
        </w:tc>
        <w:tc>
          <w:tcPr>
            <w:tcW w:w="1825" w:type="dxa"/>
            <w:noWrap/>
            <w:vAlign w:val="bottom"/>
          </w:tcPr>
          <w:p w14:paraId="30960B08" w14:textId="72981E76" w:rsidR="004A44D0" w:rsidRPr="0036466D" w:rsidRDefault="004A44D0">
            <w:proofErr w:type="spellStart"/>
            <w:r>
              <w:rPr>
                <w:rFonts w:ascii="Calibri" w:hAnsi="Calibri"/>
                <w:color w:val="000000"/>
              </w:rPr>
              <w:t>Soo</w:t>
            </w:r>
            <w:proofErr w:type="spellEnd"/>
            <w:r>
              <w:rPr>
                <w:rFonts w:ascii="Calibri" w:hAnsi="Calibri"/>
                <w:color w:val="000000"/>
              </w:rPr>
              <w:t>-Young</w:t>
            </w:r>
          </w:p>
        </w:tc>
        <w:tc>
          <w:tcPr>
            <w:tcW w:w="6840" w:type="dxa"/>
            <w:noWrap/>
            <w:vAlign w:val="bottom"/>
          </w:tcPr>
          <w:p w14:paraId="0731FF29" w14:textId="2DD2D921" w:rsidR="004A44D0" w:rsidRPr="0036466D" w:rsidRDefault="004A44D0">
            <w:r>
              <w:rPr>
                <w:rFonts w:ascii="Calibri" w:hAnsi="Calibri"/>
                <w:color w:val="000000"/>
              </w:rPr>
              <w:t>California State University, Sacramento (CSUS)</w:t>
            </w:r>
          </w:p>
        </w:tc>
      </w:tr>
      <w:tr w:rsidR="004A44D0" w:rsidRPr="0036466D" w14:paraId="3F07308C" w14:textId="77777777" w:rsidTr="002565BB">
        <w:trPr>
          <w:trHeight w:val="300"/>
        </w:trPr>
        <w:tc>
          <w:tcPr>
            <w:tcW w:w="1700" w:type="dxa"/>
            <w:noWrap/>
            <w:vAlign w:val="bottom"/>
          </w:tcPr>
          <w:p w14:paraId="0F174B36" w14:textId="20F111E8" w:rsidR="004A44D0" w:rsidRPr="0036466D" w:rsidRDefault="004A44D0">
            <w:r>
              <w:rPr>
                <w:rFonts w:ascii="Calibri" w:hAnsi="Calibri"/>
                <w:color w:val="000000"/>
              </w:rPr>
              <w:t>Chaplin</w:t>
            </w:r>
          </w:p>
        </w:tc>
        <w:tc>
          <w:tcPr>
            <w:tcW w:w="1825" w:type="dxa"/>
            <w:noWrap/>
            <w:vAlign w:val="bottom"/>
          </w:tcPr>
          <w:p w14:paraId="0BAD0C45" w14:textId="0CF9973F" w:rsidR="004A44D0" w:rsidRPr="0036466D" w:rsidRDefault="004A44D0">
            <w:r>
              <w:rPr>
                <w:rFonts w:ascii="Calibri" w:hAnsi="Calibri"/>
                <w:color w:val="000000"/>
              </w:rPr>
              <w:t>Clint</w:t>
            </w:r>
          </w:p>
        </w:tc>
        <w:tc>
          <w:tcPr>
            <w:tcW w:w="6840" w:type="dxa"/>
            <w:noWrap/>
            <w:vAlign w:val="bottom"/>
          </w:tcPr>
          <w:p w14:paraId="08BC68A5" w14:textId="5A4C34CF" w:rsidR="004A44D0" w:rsidRPr="0036466D" w:rsidRDefault="004A44D0">
            <w:r>
              <w:rPr>
                <w:rFonts w:ascii="Calibri" w:hAnsi="Calibri"/>
                <w:color w:val="000000"/>
              </w:rPr>
              <w:t>Samsung Research America</w:t>
            </w:r>
          </w:p>
        </w:tc>
      </w:tr>
      <w:tr w:rsidR="004A44D0" w:rsidRPr="0036466D" w14:paraId="37BE4912" w14:textId="77777777" w:rsidTr="002565BB">
        <w:trPr>
          <w:trHeight w:val="300"/>
        </w:trPr>
        <w:tc>
          <w:tcPr>
            <w:tcW w:w="1700" w:type="dxa"/>
            <w:noWrap/>
            <w:vAlign w:val="bottom"/>
          </w:tcPr>
          <w:p w14:paraId="11DE43F4" w14:textId="7142C8F3" w:rsidR="004A44D0" w:rsidRPr="0036466D" w:rsidRDefault="004A44D0">
            <w:proofErr w:type="spellStart"/>
            <w:r>
              <w:rPr>
                <w:rFonts w:ascii="Calibri" w:hAnsi="Calibri"/>
                <w:color w:val="000000"/>
              </w:rPr>
              <w:t>Chasko</w:t>
            </w:r>
            <w:proofErr w:type="spellEnd"/>
          </w:p>
        </w:tc>
        <w:tc>
          <w:tcPr>
            <w:tcW w:w="1825" w:type="dxa"/>
            <w:noWrap/>
            <w:vAlign w:val="bottom"/>
          </w:tcPr>
          <w:p w14:paraId="16E199FF" w14:textId="422B49C8" w:rsidR="004A44D0" w:rsidRPr="0036466D" w:rsidRDefault="004A44D0">
            <w:r>
              <w:rPr>
                <w:rFonts w:ascii="Calibri" w:hAnsi="Calibri"/>
                <w:color w:val="000000"/>
              </w:rPr>
              <w:t>Stephen</w:t>
            </w:r>
          </w:p>
        </w:tc>
        <w:tc>
          <w:tcPr>
            <w:tcW w:w="6840" w:type="dxa"/>
            <w:noWrap/>
            <w:vAlign w:val="bottom"/>
          </w:tcPr>
          <w:p w14:paraId="67DD8182" w14:textId="35428EBB" w:rsidR="004A44D0" w:rsidRPr="0036466D" w:rsidRDefault="004A44D0">
            <w:r>
              <w:rPr>
                <w:rFonts w:ascii="Calibri" w:hAnsi="Calibri"/>
                <w:color w:val="000000"/>
              </w:rPr>
              <w:t>Landis Gyr Group Worldwide</w:t>
            </w:r>
          </w:p>
        </w:tc>
      </w:tr>
      <w:tr w:rsidR="004A44D0" w:rsidRPr="0036466D" w14:paraId="7E424BEE" w14:textId="77777777" w:rsidTr="002565BB">
        <w:trPr>
          <w:trHeight w:val="300"/>
        </w:trPr>
        <w:tc>
          <w:tcPr>
            <w:tcW w:w="1700" w:type="dxa"/>
            <w:noWrap/>
            <w:vAlign w:val="bottom"/>
          </w:tcPr>
          <w:p w14:paraId="1A060026" w14:textId="6FDBE29C" w:rsidR="004A44D0" w:rsidRPr="0036466D" w:rsidRDefault="004A44D0">
            <w:r>
              <w:rPr>
                <w:rFonts w:ascii="Calibri" w:hAnsi="Calibri"/>
                <w:color w:val="000000"/>
              </w:rPr>
              <w:t>Chun</w:t>
            </w:r>
          </w:p>
        </w:tc>
        <w:tc>
          <w:tcPr>
            <w:tcW w:w="1825" w:type="dxa"/>
            <w:noWrap/>
            <w:vAlign w:val="bottom"/>
          </w:tcPr>
          <w:p w14:paraId="734065A7" w14:textId="21388255" w:rsidR="004A44D0" w:rsidRPr="0036466D" w:rsidRDefault="004A44D0">
            <w:proofErr w:type="spellStart"/>
            <w:r>
              <w:rPr>
                <w:rFonts w:ascii="Calibri" w:hAnsi="Calibri"/>
                <w:color w:val="000000"/>
              </w:rPr>
              <w:t>Ik</w:t>
            </w:r>
            <w:proofErr w:type="spellEnd"/>
            <w:r>
              <w:rPr>
                <w:rFonts w:ascii="Calibri" w:hAnsi="Calibri"/>
                <w:color w:val="000000"/>
              </w:rPr>
              <w:t>-Jae</w:t>
            </w:r>
          </w:p>
        </w:tc>
        <w:tc>
          <w:tcPr>
            <w:tcW w:w="6840" w:type="dxa"/>
            <w:noWrap/>
            <w:vAlign w:val="bottom"/>
          </w:tcPr>
          <w:p w14:paraId="0888AC2F" w14:textId="0A271EFF" w:rsidR="004A44D0" w:rsidRPr="0036466D" w:rsidRDefault="004A44D0">
            <w:r>
              <w:rPr>
                <w:rFonts w:ascii="Calibri" w:hAnsi="Calibri"/>
                <w:color w:val="000000"/>
              </w:rPr>
              <w:t>Electronics and Telecommunications Research Institute (ETRI)</w:t>
            </w:r>
          </w:p>
        </w:tc>
      </w:tr>
      <w:tr w:rsidR="004A44D0" w:rsidRPr="0036466D" w14:paraId="0864D834" w14:textId="77777777" w:rsidTr="002565BB">
        <w:trPr>
          <w:trHeight w:val="300"/>
        </w:trPr>
        <w:tc>
          <w:tcPr>
            <w:tcW w:w="1700" w:type="dxa"/>
            <w:noWrap/>
            <w:vAlign w:val="bottom"/>
          </w:tcPr>
          <w:p w14:paraId="5067E6E4" w14:textId="455FAEC5" w:rsidR="004A44D0" w:rsidRPr="0036466D" w:rsidRDefault="004A44D0">
            <w:r>
              <w:rPr>
                <w:rFonts w:ascii="Calibri" w:hAnsi="Calibri"/>
                <w:color w:val="000000"/>
              </w:rPr>
              <w:t>Das</w:t>
            </w:r>
          </w:p>
        </w:tc>
        <w:tc>
          <w:tcPr>
            <w:tcW w:w="1825" w:type="dxa"/>
            <w:noWrap/>
            <w:vAlign w:val="bottom"/>
          </w:tcPr>
          <w:p w14:paraId="3D11955D" w14:textId="319523EE" w:rsidR="004A44D0" w:rsidRPr="0036466D" w:rsidRDefault="004A44D0">
            <w:proofErr w:type="spellStart"/>
            <w:r>
              <w:rPr>
                <w:rFonts w:ascii="Calibri" w:hAnsi="Calibri"/>
                <w:color w:val="000000"/>
              </w:rPr>
              <w:t>Subir</w:t>
            </w:r>
            <w:proofErr w:type="spellEnd"/>
          </w:p>
        </w:tc>
        <w:tc>
          <w:tcPr>
            <w:tcW w:w="6840" w:type="dxa"/>
            <w:noWrap/>
            <w:vAlign w:val="bottom"/>
          </w:tcPr>
          <w:p w14:paraId="669BF723" w14:textId="41901DB5" w:rsidR="004A44D0" w:rsidRPr="0036466D" w:rsidRDefault="004A44D0"/>
        </w:tc>
      </w:tr>
      <w:tr w:rsidR="004A44D0" w:rsidRPr="0036466D" w14:paraId="2F775082" w14:textId="77777777" w:rsidTr="002565BB">
        <w:trPr>
          <w:trHeight w:val="300"/>
        </w:trPr>
        <w:tc>
          <w:tcPr>
            <w:tcW w:w="1700" w:type="dxa"/>
            <w:noWrap/>
            <w:vAlign w:val="bottom"/>
          </w:tcPr>
          <w:p w14:paraId="1FC6F83E" w14:textId="681B0AD0" w:rsidR="004A44D0" w:rsidRPr="0036466D" w:rsidRDefault="004A44D0">
            <w:r>
              <w:rPr>
                <w:rFonts w:ascii="Calibri" w:hAnsi="Calibri"/>
                <w:color w:val="000000"/>
              </w:rPr>
              <w:t>De Ruijter</w:t>
            </w:r>
          </w:p>
        </w:tc>
        <w:tc>
          <w:tcPr>
            <w:tcW w:w="1825" w:type="dxa"/>
            <w:noWrap/>
            <w:vAlign w:val="bottom"/>
          </w:tcPr>
          <w:p w14:paraId="2F2E2297" w14:textId="3168930F" w:rsidR="004A44D0" w:rsidRPr="0036466D" w:rsidRDefault="004A44D0">
            <w:r>
              <w:rPr>
                <w:rFonts w:ascii="Calibri" w:hAnsi="Calibri"/>
                <w:color w:val="000000"/>
              </w:rPr>
              <w:t>Hendricus</w:t>
            </w:r>
          </w:p>
        </w:tc>
        <w:tc>
          <w:tcPr>
            <w:tcW w:w="6840" w:type="dxa"/>
            <w:noWrap/>
            <w:vAlign w:val="bottom"/>
          </w:tcPr>
          <w:p w14:paraId="17F1B9F3" w14:textId="57B901E7" w:rsidR="004A44D0" w:rsidRPr="0036466D" w:rsidRDefault="004A44D0">
            <w:r>
              <w:rPr>
                <w:rFonts w:ascii="Calibri" w:hAnsi="Calibri"/>
                <w:color w:val="000000"/>
              </w:rPr>
              <w:t>Silicon Laboratories</w:t>
            </w:r>
          </w:p>
        </w:tc>
      </w:tr>
      <w:tr w:rsidR="004A44D0" w:rsidRPr="0036466D" w14:paraId="6CD14831" w14:textId="77777777" w:rsidTr="002565BB">
        <w:trPr>
          <w:trHeight w:val="300"/>
        </w:trPr>
        <w:tc>
          <w:tcPr>
            <w:tcW w:w="1700" w:type="dxa"/>
            <w:noWrap/>
            <w:vAlign w:val="bottom"/>
          </w:tcPr>
          <w:p w14:paraId="0F584BAB" w14:textId="3C50254E" w:rsidR="004A44D0" w:rsidRPr="0036466D" w:rsidRDefault="004A44D0">
            <w:proofErr w:type="spellStart"/>
            <w:r>
              <w:rPr>
                <w:rFonts w:ascii="Calibri" w:hAnsi="Calibri"/>
                <w:color w:val="000000"/>
              </w:rPr>
              <w:t>Dotlic</w:t>
            </w:r>
            <w:proofErr w:type="spellEnd"/>
          </w:p>
        </w:tc>
        <w:tc>
          <w:tcPr>
            <w:tcW w:w="1825" w:type="dxa"/>
            <w:noWrap/>
            <w:vAlign w:val="bottom"/>
          </w:tcPr>
          <w:p w14:paraId="495B9AB0" w14:textId="368FD7DA" w:rsidR="004A44D0" w:rsidRPr="0036466D" w:rsidRDefault="004A44D0">
            <w:r>
              <w:rPr>
                <w:rFonts w:ascii="Calibri" w:hAnsi="Calibri"/>
                <w:color w:val="000000"/>
              </w:rPr>
              <w:t>Igor</w:t>
            </w:r>
          </w:p>
        </w:tc>
        <w:tc>
          <w:tcPr>
            <w:tcW w:w="6840" w:type="dxa"/>
            <w:noWrap/>
            <w:vAlign w:val="bottom"/>
          </w:tcPr>
          <w:p w14:paraId="5A4A3B49" w14:textId="2BC7248D" w:rsidR="004A44D0" w:rsidRPr="0036466D" w:rsidRDefault="004A44D0">
            <w:r>
              <w:rPr>
                <w:rFonts w:ascii="Calibri" w:hAnsi="Calibri"/>
                <w:color w:val="000000"/>
              </w:rPr>
              <w:t>National Institute of Information and Communications Technology (NICT)</w:t>
            </w:r>
          </w:p>
        </w:tc>
      </w:tr>
      <w:tr w:rsidR="004A44D0" w:rsidRPr="0036466D" w14:paraId="3F1EB9DE" w14:textId="77777777" w:rsidTr="002565BB">
        <w:trPr>
          <w:trHeight w:val="300"/>
        </w:trPr>
        <w:tc>
          <w:tcPr>
            <w:tcW w:w="1700" w:type="dxa"/>
            <w:noWrap/>
            <w:vAlign w:val="bottom"/>
          </w:tcPr>
          <w:p w14:paraId="33CB767D" w14:textId="3E545BA1" w:rsidR="004A44D0" w:rsidRPr="0036466D" w:rsidRDefault="004A44D0">
            <w:proofErr w:type="spellStart"/>
            <w:r>
              <w:rPr>
                <w:rFonts w:ascii="Calibri" w:hAnsi="Calibri"/>
                <w:color w:val="000000"/>
              </w:rPr>
              <w:t>Drude</w:t>
            </w:r>
            <w:proofErr w:type="spellEnd"/>
          </w:p>
        </w:tc>
        <w:tc>
          <w:tcPr>
            <w:tcW w:w="1825" w:type="dxa"/>
            <w:noWrap/>
            <w:vAlign w:val="bottom"/>
          </w:tcPr>
          <w:p w14:paraId="1F8D6876" w14:textId="0FF4F9DD" w:rsidR="004A44D0" w:rsidRPr="0036466D" w:rsidRDefault="004A44D0">
            <w:r>
              <w:rPr>
                <w:rFonts w:ascii="Calibri" w:hAnsi="Calibri"/>
                <w:color w:val="000000"/>
              </w:rPr>
              <w:t>Stefan</w:t>
            </w:r>
          </w:p>
        </w:tc>
        <w:tc>
          <w:tcPr>
            <w:tcW w:w="6840" w:type="dxa"/>
            <w:noWrap/>
            <w:vAlign w:val="bottom"/>
          </w:tcPr>
          <w:p w14:paraId="0EED428C" w14:textId="74F8565E" w:rsidR="004A44D0" w:rsidRPr="0036466D" w:rsidRDefault="004A44D0">
            <w:r>
              <w:rPr>
                <w:rFonts w:ascii="Calibri" w:hAnsi="Calibri"/>
                <w:color w:val="000000"/>
              </w:rPr>
              <w:t>NXP Semiconductors</w:t>
            </w:r>
          </w:p>
        </w:tc>
      </w:tr>
      <w:tr w:rsidR="004A44D0" w:rsidRPr="0036466D" w14:paraId="52DB3341" w14:textId="77777777" w:rsidTr="002565BB">
        <w:trPr>
          <w:trHeight w:val="300"/>
        </w:trPr>
        <w:tc>
          <w:tcPr>
            <w:tcW w:w="1700" w:type="dxa"/>
            <w:noWrap/>
            <w:vAlign w:val="bottom"/>
          </w:tcPr>
          <w:p w14:paraId="18CD5EA8" w14:textId="4F8CAB03" w:rsidR="004A44D0" w:rsidRPr="0036466D" w:rsidRDefault="004A44D0">
            <w:r>
              <w:rPr>
                <w:rFonts w:ascii="Calibri" w:hAnsi="Calibri"/>
                <w:color w:val="000000"/>
              </w:rPr>
              <w:t>EGGERT</w:t>
            </w:r>
          </w:p>
        </w:tc>
        <w:tc>
          <w:tcPr>
            <w:tcW w:w="1825" w:type="dxa"/>
            <w:noWrap/>
            <w:vAlign w:val="bottom"/>
          </w:tcPr>
          <w:p w14:paraId="19B500D1" w14:textId="5056F498" w:rsidR="004A44D0" w:rsidRPr="0036466D" w:rsidRDefault="004A44D0">
            <w:r>
              <w:rPr>
                <w:rFonts w:ascii="Calibri" w:hAnsi="Calibri"/>
                <w:color w:val="000000"/>
              </w:rPr>
              <w:t>DIETMAR</w:t>
            </w:r>
          </w:p>
        </w:tc>
        <w:tc>
          <w:tcPr>
            <w:tcW w:w="6840" w:type="dxa"/>
            <w:noWrap/>
            <w:vAlign w:val="bottom"/>
          </w:tcPr>
          <w:p w14:paraId="4FED04BA" w14:textId="132DA3AD" w:rsidR="004A44D0" w:rsidRPr="0036466D" w:rsidRDefault="004A44D0">
            <w:r>
              <w:rPr>
                <w:rFonts w:ascii="Calibri" w:hAnsi="Calibri"/>
                <w:color w:val="000000"/>
              </w:rPr>
              <w:t>Atmel Corporation</w:t>
            </w:r>
          </w:p>
        </w:tc>
      </w:tr>
      <w:tr w:rsidR="004A44D0" w:rsidRPr="0036466D" w14:paraId="332B3F34" w14:textId="77777777" w:rsidTr="002565BB">
        <w:trPr>
          <w:trHeight w:val="300"/>
        </w:trPr>
        <w:tc>
          <w:tcPr>
            <w:tcW w:w="1700" w:type="dxa"/>
            <w:noWrap/>
            <w:vAlign w:val="bottom"/>
          </w:tcPr>
          <w:p w14:paraId="3E4A1CBB" w14:textId="12A58A77" w:rsidR="004A44D0" w:rsidRPr="0036466D" w:rsidRDefault="004A44D0">
            <w:r>
              <w:rPr>
                <w:rFonts w:ascii="Calibri" w:hAnsi="Calibri"/>
                <w:color w:val="000000"/>
              </w:rPr>
              <w:t>Emami</w:t>
            </w:r>
          </w:p>
        </w:tc>
        <w:tc>
          <w:tcPr>
            <w:tcW w:w="1825" w:type="dxa"/>
            <w:noWrap/>
            <w:vAlign w:val="bottom"/>
          </w:tcPr>
          <w:p w14:paraId="3C3CFCCA" w14:textId="4CC3C503" w:rsidR="004A44D0" w:rsidRPr="0036466D" w:rsidRDefault="004A44D0">
            <w:proofErr w:type="spellStart"/>
            <w:r>
              <w:rPr>
                <w:rFonts w:ascii="Calibri" w:hAnsi="Calibri"/>
                <w:color w:val="000000"/>
              </w:rPr>
              <w:t>Shahriar</w:t>
            </w:r>
            <w:proofErr w:type="spellEnd"/>
          </w:p>
        </w:tc>
        <w:tc>
          <w:tcPr>
            <w:tcW w:w="6840" w:type="dxa"/>
            <w:noWrap/>
            <w:vAlign w:val="bottom"/>
          </w:tcPr>
          <w:p w14:paraId="0ABA9678" w14:textId="34E91D4D" w:rsidR="004A44D0" w:rsidRPr="0036466D" w:rsidRDefault="004A44D0">
            <w:r>
              <w:rPr>
                <w:rFonts w:ascii="Calibri" w:hAnsi="Calibri"/>
                <w:color w:val="000000"/>
              </w:rPr>
              <w:t>Samsung Information Systems America, Inc.</w:t>
            </w:r>
          </w:p>
        </w:tc>
      </w:tr>
      <w:tr w:rsidR="004A44D0" w:rsidRPr="0036466D" w14:paraId="6501EFB0" w14:textId="77777777" w:rsidTr="002565BB">
        <w:trPr>
          <w:trHeight w:val="300"/>
        </w:trPr>
        <w:tc>
          <w:tcPr>
            <w:tcW w:w="1700" w:type="dxa"/>
            <w:noWrap/>
            <w:vAlign w:val="bottom"/>
          </w:tcPr>
          <w:p w14:paraId="1D247DEB" w14:textId="599AFFB3" w:rsidR="004A44D0" w:rsidRPr="0036466D" w:rsidRDefault="004A44D0">
            <w:r>
              <w:rPr>
                <w:rFonts w:ascii="Calibri" w:hAnsi="Calibri"/>
                <w:color w:val="000000"/>
              </w:rPr>
              <w:t>Estrada</w:t>
            </w:r>
          </w:p>
        </w:tc>
        <w:tc>
          <w:tcPr>
            <w:tcW w:w="1825" w:type="dxa"/>
            <w:noWrap/>
            <w:vAlign w:val="bottom"/>
          </w:tcPr>
          <w:p w14:paraId="1BFF538D" w14:textId="6825B186" w:rsidR="004A44D0" w:rsidRPr="0036466D" w:rsidRDefault="004A44D0">
            <w:r>
              <w:rPr>
                <w:rFonts w:ascii="Calibri" w:hAnsi="Calibri"/>
                <w:color w:val="000000"/>
              </w:rPr>
              <w:t>Andrew</w:t>
            </w:r>
          </w:p>
        </w:tc>
        <w:tc>
          <w:tcPr>
            <w:tcW w:w="6840" w:type="dxa"/>
            <w:noWrap/>
            <w:vAlign w:val="bottom"/>
          </w:tcPr>
          <w:p w14:paraId="2D34FE06" w14:textId="02F7E040" w:rsidR="004A44D0" w:rsidRPr="0036466D" w:rsidRDefault="004A44D0">
            <w:r>
              <w:rPr>
                <w:rFonts w:ascii="Calibri" w:hAnsi="Calibri"/>
                <w:color w:val="000000"/>
              </w:rPr>
              <w:t>INDEPENDENT</w:t>
            </w:r>
          </w:p>
        </w:tc>
      </w:tr>
      <w:tr w:rsidR="004A44D0" w:rsidRPr="0036466D" w14:paraId="6B4C87D1" w14:textId="77777777" w:rsidTr="002565BB">
        <w:trPr>
          <w:trHeight w:val="300"/>
        </w:trPr>
        <w:tc>
          <w:tcPr>
            <w:tcW w:w="1700" w:type="dxa"/>
            <w:noWrap/>
            <w:vAlign w:val="bottom"/>
          </w:tcPr>
          <w:p w14:paraId="16552608" w14:textId="34C10451" w:rsidR="004A44D0" w:rsidRPr="0036466D" w:rsidRDefault="004A44D0">
            <w:r>
              <w:rPr>
                <w:rFonts w:ascii="Calibri" w:hAnsi="Calibri"/>
                <w:color w:val="000000"/>
              </w:rPr>
              <w:t>Evans</w:t>
            </w:r>
          </w:p>
        </w:tc>
        <w:tc>
          <w:tcPr>
            <w:tcW w:w="1825" w:type="dxa"/>
            <w:noWrap/>
            <w:vAlign w:val="bottom"/>
          </w:tcPr>
          <w:p w14:paraId="5BA0B461" w14:textId="0EE5DEA4" w:rsidR="004A44D0" w:rsidRPr="0036466D" w:rsidRDefault="004A44D0">
            <w:r>
              <w:rPr>
                <w:rFonts w:ascii="Calibri" w:hAnsi="Calibri"/>
                <w:color w:val="000000"/>
              </w:rPr>
              <w:t>David</w:t>
            </w:r>
          </w:p>
        </w:tc>
        <w:tc>
          <w:tcPr>
            <w:tcW w:w="6840" w:type="dxa"/>
            <w:noWrap/>
            <w:vAlign w:val="bottom"/>
          </w:tcPr>
          <w:p w14:paraId="3F34E546" w14:textId="07969A01" w:rsidR="004A44D0" w:rsidRPr="0036466D" w:rsidRDefault="004A44D0">
            <w:r>
              <w:rPr>
                <w:rFonts w:ascii="Calibri" w:hAnsi="Calibri"/>
                <w:color w:val="000000"/>
              </w:rPr>
              <w:t>Philips Electronics</w:t>
            </w:r>
          </w:p>
        </w:tc>
      </w:tr>
      <w:tr w:rsidR="004A44D0" w:rsidRPr="0036466D" w14:paraId="000125B1" w14:textId="77777777" w:rsidTr="002565BB">
        <w:trPr>
          <w:trHeight w:val="300"/>
        </w:trPr>
        <w:tc>
          <w:tcPr>
            <w:tcW w:w="1700" w:type="dxa"/>
            <w:noWrap/>
            <w:vAlign w:val="bottom"/>
          </w:tcPr>
          <w:p w14:paraId="72035183" w14:textId="64AAE9FF" w:rsidR="004A44D0" w:rsidRPr="0036466D" w:rsidRDefault="004A44D0">
            <w:r>
              <w:rPr>
                <w:rFonts w:ascii="Calibri" w:hAnsi="Calibri"/>
                <w:color w:val="000000"/>
              </w:rPr>
              <w:t>Fukui</w:t>
            </w:r>
          </w:p>
        </w:tc>
        <w:tc>
          <w:tcPr>
            <w:tcW w:w="1825" w:type="dxa"/>
            <w:noWrap/>
            <w:vAlign w:val="bottom"/>
          </w:tcPr>
          <w:p w14:paraId="045B00B6" w14:textId="22AEBF0F" w:rsidR="004A44D0" w:rsidRPr="0036466D" w:rsidRDefault="004A44D0">
            <w:r>
              <w:rPr>
                <w:rFonts w:ascii="Calibri" w:hAnsi="Calibri"/>
                <w:color w:val="000000"/>
              </w:rPr>
              <w:t>Kiyoshi</w:t>
            </w:r>
          </w:p>
        </w:tc>
        <w:tc>
          <w:tcPr>
            <w:tcW w:w="6840" w:type="dxa"/>
            <w:noWrap/>
            <w:vAlign w:val="bottom"/>
          </w:tcPr>
          <w:p w14:paraId="3236EBCF" w14:textId="6B44C2C7" w:rsidR="004A44D0" w:rsidRPr="0036466D" w:rsidRDefault="004A44D0">
            <w:r>
              <w:rPr>
                <w:rFonts w:ascii="Calibri" w:hAnsi="Calibri"/>
                <w:color w:val="000000"/>
              </w:rPr>
              <w:t>Oki Electric Industry Co., Ltd.</w:t>
            </w:r>
          </w:p>
        </w:tc>
      </w:tr>
      <w:tr w:rsidR="004A44D0" w:rsidRPr="0036466D" w14:paraId="6F705803" w14:textId="77777777" w:rsidTr="002565BB">
        <w:trPr>
          <w:trHeight w:val="300"/>
        </w:trPr>
        <w:tc>
          <w:tcPr>
            <w:tcW w:w="1700" w:type="dxa"/>
            <w:noWrap/>
            <w:vAlign w:val="bottom"/>
          </w:tcPr>
          <w:p w14:paraId="470FA156" w14:textId="0DF102D2" w:rsidR="004A44D0" w:rsidRPr="0036466D" w:rsidRDefault="004A44D0">
            <w:r>
              <w:rPr>
                <w:rFonts w:ascii="Calibri" w:hAnsi="Calibri"/>
                <w:color w:val="000000"/>
              </w:rPr>
              <w:t>Gilb</w:t>
            </w:r>
          </w:p>
        </w:tc>
        <w:tc>
          <w:tcPr>
            <w:tcW w:w="1825" w:type="dxa"/>
            <w:noWrap/>
            <w:vAlign w:val="bottom"/>
          </w:tcPr>
          <w:p w14:paraId="3DAD3643" w14:textId="66CB07B1" w:rsidR="004A44D0" w:rsidRPr="0036466D" w:rsidRDefault="004A44D0">
            <w:r>
              <w:rPr>
                <w:rFonts w:ascii="Calibri" w:hAnsi="Calibri"/>
                <w:color w:val="000000"/>
              </w:rPr>
              <w:t>James</w:t>
            </w:r>
          </w:p>
        </w:tc>
        <w:tc>
          <w:tcPr>
            <w:tcW w:w="6840" w:type="dxa"/>
            <w:noWrap/>
            <w:vAlign w:val="bottom"/>
          </w:tcPr>
          <w:p w14:paraId="39077DC2" w14:textId="27F09F2D" w:rsidR="004A44D0" w:rsidRPr="0036466D" w:rsidRDefault="004A44D0">
            <w:proofErr w:type="spellStart"/>
            <w:r>
              <w:rPr>
                <w:rFonts w:ascii="Calibri" w:hAnsi="Calibri"/>
                <w:color w:val="000000"/>
              </w:rPr>
              <w:t>Tensorcom</w:t>
            </w:r>
            <w:proofErr w:type="spellEnd"/>
            <w:r>
              <w:rPr>
                <w:rFonts w:ascii="Calibri" w:hAnsi="Calibri"/>
                <w:color w:val="000000"/>
              </w:rPr>
              <w:t>, Inc.</w:t>
            </w:r>
          </w:p>
        </w:tc>
      </w:tr>
      <w:tr w:rsidR="004A44D0" w:rsidRPr="0036466D" w14:paraId="0328A9E6" w14:textId="77777777" w:rsidTr="002565BB">
        <w:trPr>
          <w:trHeight w:val="300"/>
        </w:trPr>
        <w:tc>
          <w:tcPr>
            <w:tcW w:w="1700" w:type="dxa"/>
            <w:noWrap/>
            <w:vAlign w:val="bottom"/>
          </w:tcPr>
          <w:p w14:paraId="43ED5171" w14:textId="7A1828DE" w:rsidR="004A44D0" w:rsidRPr="0036466D" w:rsidRDefault="004A44D0">
            <w:proofErr w:type="spellStart"/>
            <w:r>
              <w:rPr>
                <w:rFonts w:ascii="Calibri" w:hAnsi="Calibri"/>
                <w:color w:val="000000"/>
              </w:rPr>
              <w:t>Gillmore</w:t>
            </w:r>
            <w:proofErr w:type="spellEnd"/>
          </w:p>
        </w:tc>
        <w:tc>
          <w:tcPr>
            <w:tcW w:w="1825" w:type="dxa"/>
            <w:noWrap/>
            <w:vAlign w:val="bottom"/>
          </w:tcPr>
          <w:p w14:paraId="025A3AB0" w14:textId="62F85FED" w:rsidR="004A44D0" w:rsidRPr="0036466D" w:rsidRDefault="004A44D0">
            <w:r>
              <w:rPr>
                <w:rFonts w:ascii="Calibri" w:hAnsi="Calibri"/>
                <w:color w:val="000000"/>
              </w:rPr>
              <w:t>Matthew</w:t>
            </w:r>
          </w:p>
        </w:tc>
        <w:tc>
          <w:tcPr>
            <w:tcW w:w="6840" w:type="dxa"/>
            <w:noWrap/>
            <w:vAlign w:val="bottom"/>
          </w:tcPr>
          <w:p w14:paraId="5A8A3539" w14:textId="1D8B0ACD" w:rsidR="004A44D0" w:rsidRPr="0036466D" w:rsidRDefault="004A44D0">
            <w:r>
              <w:rPr>
                <w:rFonts w:ascii="Calibri" w:hAnsi="Calibri"/>
                <w:color w:val="000000"/>
              </w:rPr>
              <w:t>Itron Inc.</w:t>
            </w:r>
          </w:p>
        </w:tc>
      </w:tr>
      <w:tr w:rsidR="004A44D0" w:rsidRPr="0036466D" w14:paraId="1F063BF2" w14:textId="77777777" w:rsidTr="002565BB">
        <w:trPr>
          <w:trHeight w:val="300"/>
        </w:trPr>
        <w:tc>
          <w:tcPr>
            <w:tcW w:w="1700" w:type="dxa"/>
            <w:noWrap/>
            <w:vAlign w:val="bottom"/>
          </w:tcPr>
          <w:p w14:paraId="4A0A8D08" w14:textId="3DDB4D1E" w:rsidR="004A44D0" w:rsidRPr="0036466D" w:rsidRDefault="004A44D0">
            <w:r>
              <w:rPr>
                <w:rFonts w:ascii="Calibri" w:hAnsi="Calibri"/>
                <w:color w:val="000000"/>
              </w:rPr>
              <w:t>Godfrey</w:t>
            </w:r>
          </w:p>
        </w:tc>
        <w:tc>
          <w:tcPr>
            <w:tcW w:w="1825" w:type="dxa"/>
            <w:noWrap/>
            <w:vAlign w:val="bottom"/>
          </w:tcPr>
          <w:p w14:paraId="11D159C2" w14:textId="6F049789" w:rsidR="004A44D0" w:rsidRPr="0036466D" w:rsidRDefault="004A44D0">
            <w:r>
              <w:rPr>
                <w:rFonts w:ascii="Calibri" w:hAnsi="Calibri"/>
                <w:color w:val="000000"/>
              </w:rPr>
              <w:t>Tim</w:t>
            </w:r>
          </w:p>
        </w:tc>
        <w:tc>
          <w:tcPr>
            <w:tcW w:w="6840" w:type="dxa"/>
            <w:noWrap/>
            <w:vAlign w:val="bottom"/>
          </w:tcPr>
          <w:p w14:paraId="276D1689" w14:textId="285472A3" w:rsidR="004A44D0" w:rsidRPr="0036466D" w:rsidRDefault="004A44D0">
            <w:r>
              <w:rPr>
                <w:rFonts w:ascii="Calibri" w:hAnsi="Calibri"/>
                <w:color w:val="000000"/>
              </w:rPr>
              <w:t>Electric Power Research Institute, Inc. (EPRI)</w:t>
            </w:r>
          </w:p>
        </w:tc>
      </w:tr>
      <w:tr w:rsidR="004A44D0" w:rsidRPr="0036466D" w14:paraId="136FAD6B" w14:textId="77777777" w:rsidTr="002565BB">
        <w:trPr>
          <w:trHeight w:val="300"/>
        </w:trPr>
        <w:tc>
          <w:tcPr>
            <w:tcW w:w="1700" w:type="dxa"/>
            <w:noWrap/>
            <w:vAlign w:val="bottom"/>
          </w:tcPr>
          <w:p w14:paraId="4D3672E7" w14:textId="0C204B5D" w:rsidR="004A44D0" w:rsidRPr="0036466D" w:rsidRDefault="004A44D0">
            <w:r>
              <w:rPr>
                <w:rFonts w:ascii="Calibri" w:hAnsi="Calibri"/>
                <w:color w:val="000000"/>
              </w:rPr>
              <w:t>Greer</w:t>
            </w:r>
          </w:p>
        </w:tc>
        <w:tc>
          <w:tcPr>
            <w:tcW w:w="1825" w:type="dxa"/>
            <w:noWrap/>
            <w:vAlign w:val="bottom"/>
          </w:tcPr>
          <w:p w14:paraId="3CE2E667" w14:textId="38D29FF8" w:rsidR="004A44D0" w:rsidRPr="0036466D" w:rsidRDefault="004A44D0">
            <w:r>
              <w:rPr>
                <w:rFonts w:ascii="Calibri" w:hAnsi="Calibri"/>
                <w:color w:val="000000"/>
              </w:rPr>
              <w:t>Kerry</w:t>
            </w:r>
          </w:p>
        </w:tc>
        <w:tc>
          <w:tcPr>
            <w:tcW w:w="6840" w:type="dxa"/>
            <w:noWrap/>
            <w:vAlign w:val="bottom"/>
          </w:tcPr>
          <w:p w14:paraId="67ADD921" w14:textId="280DDF4C" w:rsidR="004A44D0" w:rsidRPr="0036466D" w:rsidRDefault="004A44D0">
            <w:proofErr w:type="spellStart"/>
            <w:r>
              <w:rPr>
                <w:rFonts w:ascii="Calibri" w:hAnsi="Calibri"/>
                <w:color w:val="000000"/>
              </w:rPr>
              <w:t>Hetronic</w:t>
            </w:r>
            <w:proofErr w:type="spellEnd"/>
            <w:r>
              <w:rPr>
                <w:rFonts w:ascii="Calibri" w:hAnsi="Calibri"/>
                <w:color w:val="000000"/>
              </w:rPr>
              <w:t xml:space="preserve"> International</w:t>
            </w:r>
          </w:p>
        </w:tc>
      </w:tr>
      <w:tr w:rsidR="004A44D0" w:rsidRPr="0036466D" w14:paraId="26393DC5" w14:textId="77777777" w:rsidTr="002565BB">
        <w:trPr>
          <w:trHeight w:val="300"/>
        </w:trPr>
        <w:tc>
          <w:tcPr>
            <w:tcW w:w="1700" w:type="dxa"/>
            <w:noWrap/>
            <w:vAlign w:val="bottom"/>
          </w:tcPr>
          <w:p w14:paraId="3E5CA0F6" w14:textId="1BC9983E" w:rsidR="004A44D0" w:rsidRPr="0036466D" w:rsidRDefault="004A44D0">
            <w:r>
              <w:rPr>
                <w:rFonts w:ascii="Calibri" w:hAnsi="Calibri"/>
                <w:color w:val="000000"/>
              </w:rPr>
              <w:t>Haapola</w:t>
            </w:r>
          </w:p>
        </w:tc>
        <w:tc>
          <w:tcPr>
            <w:tcW w:w="1825" w:type="dxa"/>
            <w:noWrap/>
            <w:vAlign w:val="bottom"/>
          </w:tcPr>
          <w:p w14:paraId="0297D4F6" w14:textId="45526342" w:rsidR="004A44D0" w:rsidRPr="0036466D" w:rsidRDefault="004A44D0">
            <w:r>
              <w:rPr>
                <w:rFonts w:ascii="Calibri" w:hAnsi="Calibri"/>
                <w:color w:val="000000"/>
              </w:rPr>
              <w:t>Jussi</w:t>
            </w:r>
          </w:p>
        </w:tc>
        <w:tc>
          <w:tcPr>
            <w:tcW w:w="6840" w:type="dxa"/>
            <w:noWrap/>
            <w:vAlign w:val="bottom"/>
          </w:tcPr>
          <w:p w14:paraId="15D1A1CF" w14:textId="6E665D10" w:rsidR="004A44D0" w:rsidRPr="0036466D" w:rsidRDefault="004A44D0">
            <w:r>
              <w:rPr>
                <w:rFonts w:ascii="Calibri" w:hAnsi="Calibri"/>
                <w:color w:val="000000"/>
              </w:rPr>
              <w:t>Centre for Wireless Communications / University of Oulu</w:t>
            </w:r>
          </w:p>
        </w:tc>
      </w:tr>
      <w:tr w:rsidR="004A44D0" w:rsidRPr="0036466D" w14:paraId="5E20C609" w14:textId="77777777" w:rsidTr="002565BB">
        <w:trPr>
          <w:trHeight w:val="300"/>
        </w:trPr>
        <w:tc>
          <w:tcPr>
            <w:tcW w:w="1700" w:type="dxa"/>
            <w:noWrap/>
            <w:vAlign w:val="bottom"/>
          </w:tcPr>
          <w:p w14:paraId="7D03888D" w14:textId="5BC90A19" w:rsidR="004A44D0" w:rsidRPr="0036466D" w:rsidRDefault="004A44D0">
            <w:r>
              <w:rPr>
                <w:rFonts w:ascii="Calibri" w:hAnsi="Calibri"/>
                <w:color w:val="000000"/>
              </w:rPr>
              <w:t>Harrington</w:t>
            </w:r>
          </w:p>
        </w:tc>
        <w:tc>
          <w:tcPr>
            <w:tcW w:w="1825" w:type="dxa"/>
            <w:noWrap/>
            <w:vAlign w:val="bottom"/>
          </w:tcPr>
          <w:p w14:paraId="0B9A8F33" w14:textId="5A4FDDEA" w:rsidR="004A44D0" w:rsidRPr="0036466D" w:rsidRDefault="004A44D0">
            <w:r>
              <w:rPr>
                <w:rFonts w:ascii="Calibri" w:hAnsi="Calibri"/>
                <w:color w:val="000000"/>
              </w:rPr>
              <w:t>Timothy</w:t>
            </w:r>
          </w:p>
        </w:tc>
        <w:tc>
          <w:tcPr>
            <w:tcW w:w="6840" w:type="dxa"/>
            <w:noWrap/>
            <w:vAlign w:val="bottom"/>
          </w:tcPr>
          <w:p w14:paraId="43744250" w14:textId="5AB037AF" w:rsidR="004A44D0" w:rsidRPr="0036466D" w:rsidRDefault="004A44D0">
            <w:proofErr w:type="spellStart"/>
            <w:r>
              <w:rPr>
                <w:rFonts w:ascii="Calibri" w:hAnsi="Calibri"/>
                <w:color w:val="000000"/>
              </w:rPr>
              <w:t>WhereNet</w:t>
            </w:r>
            <w:proofErr w:type="spellEnd"/>
            <w:r>
              <w:rPr>
                <w:rFonts w:ascii="Calibri" w:hAnsi="Calibri"/>
                <w:color w:val="000000"/>
              </w:rPr>
              <w:t xml:space="preserve"> - Zebra ESG</w:t>
            </w:r>
          </w:p>
        </w:tc>
      </w:tr>
      <w:tr w:rsidR="004A44D0" w:rsidRPr="0036466D" w14:paraId="2471CFC9" w14:textId="77777777" w:rsidTr="002565BB">
        <w:trPr>
          <w:trHeight w:val="300"/>
        </w:trPr>
        <w:tc>
          <w:tcPr>
            <w:tcW w:w="1700" w:type="dxa"/>
            <w:noWrap/>
            <w:vAlign w:val="bottom"/>
          </w:tcPr>
          <w:p w14:paraId="2A5A3258" w14:textId="1BF9DFF7" w:rsidR="004A44D0" w:rsidRPr="0036466D" w:rsidRDefault="004A44D0">
            <w:r>
              <w:rPr>
                <w:rFonts w:ascii="Calibri" w:hAnsi="Calibri"/>
                <w:color w:val="000000"/>
              </w:rPr>
              <w:t>Hartman</w:t>
            </w:r>
          </w:p>
        </w:tc>
        <w:tc>
          <w:tcPr>
            <w:tcW w:w="1825" w:type="dxa"/>
            <w:noWrap/>
            <w:vAlign w:val="bottom"/>
          </w:tcPr>
          <w:p w14:paraId="614A2319" w14:textId="320413B1" w:rsidR="004A44D0" w:rsidRPr="0036466D" w:rsidRDefault="004A44D0">
            <w:r>
              <w:rPr>
                <w:rFonts w:ascii="Calibri" w:hAnsi="Calibri"/>
                <w:color w:val="000000"/>
              </w:rPr>
              <w:t>James</w:t>
            </w:r>
          </w:p>
        </w:tc>
        <w:tc>
          <w:tcPr>
            <w:tcW w:w="6840" w:type="dxa"/>
            <w:noWrap/>
            <w:vAlign w:val="bottom"/>
          </w:tcPr>
          <w:p w14:paraId="74315AB5" w14:textId="414ACABF" w:rsidR="004A44D0" w:rsidRPr="0036466D" w:rsidRDefault="004A44D0">
            <w:r>
              <w:rPr>
                <w:rFonts w:ascii="Calibri" w:hAnsi="Calibri"/>
                <w:color w:val="000000"/>
              </w:rPr>
              <w:t>Landis Gyr Group Worldwide</w:t>
            </w:r>
          </w:p>
        </w:tc>
      </w:tr>
      <w:tr w:rsidR="004A44D0" w:rsidRPr="0036466D" w14:paraId="243A8580" w14:textId="77777777" w:rsidTr="002565BB">
        <w:trPr>
          <w:trHeight w:val="300"/>
        </w:trPr>
        <w:tc>
          <w:tcPr>
            <w:tcW w:w="1700" w:type="dxa"/>
            <w:noWrap/>
            <w:vAlign w:val="bottom"/>
          </w:tcPr>
          <w:p w14:paraId="3D3D1994" w14:textId="52336F07" w:rsidR="004A44D0" w:rsidRPr="0036466D" w:rsidRDefault="004A44D0">
            <w:r>
              <w:rPr>
                <w:rFonts w:ascii="Calibri" w:hAnsi="Calibri"/>
                <w:color w:val="000000"/>
              </w:rPr>
              <w:t>Heile</w:t>
            </w:r>
          </w:p>
        </w:tc>
        <w:tc>
          <w:tcPr>
            <w:tcW w:w="1825" w:type="dxa"/>
            <w:noWrap/>
            <w:vAlign w:val="bottom"/>
          </w:tcPr>
          <w:p w14:paraId="6C0B0826" w14:textId="521A47DC" w:rsidR="004A44D0" w:rsidRPr="0036466D" w:rsidRDefault="004A44D0">
            <w:r>
              <w:rPr>
                <w:rFonts w:ascii="Calibri" w:hAnsi="Calibri"/>
                <w:color w:val="000000"/>
              </w:rPr>
              <w:t>Robert</w:t>
            </w:r>
          </w:p>
        </w:tc>
        <w:tc>
          <w:tcPr>
            <w:tcW w:w="6840" w:type="dxa"/>
            <w:noWrap/>
            <w:vAlign w:val="bottom"/>
          </w:tcPr>
          <w:p w14:paraId="7E447B48" w14:textId="21514EF1" w:rsidR="004A44D0" w:rsidRPr="0036466D" w:rsidRDefault="004A44D0">
            <w:r>
              <w:rPr>
                <w:rFonts w:ascii="Calibri" w:hAnsi="Calibri"/>
                <w:color w:val="000000"/>
              </w:rPr>
              <w:t>ZigBee Alliance</w:t>
            </w:r>
          </w:p>
        </w:tc>
      </w:tr>
      <w:tr w:rsidR="004A44D0" w:rsidRPr="0036466D" w14:paraId="697A00C9" w14:textId="77777777" w:rsidTr="002565BB">
        <w:trPr>
          <w:trHeight w:val="300"/>
        </w:trPr>
        <w:tc>
          <w:tcPr>
            <w:tcW w:w="1700" w:type="dxa"/>
            <w:noWrap/>
            <w:vAlign w:val="bottom"/>
          </w:tcPr>
          <w:p w14:paraId="74203B37" w14:textId="1CE88175" w:rsidR="004A44D0" w:rsidRPr="0036466D" w:rsidRDefault="004A44D0">
            <w:r>
              <w:rPr>
                <w:rFonts w:ascii="Calibri" w:hAnsi="Calibri"/>
                <w:color w:val="000000"/>
              </w:rPr>
              <w:t>Hernandez</w:t>
            </w:r>
          </w:p>
        </w:tc>
        <w:tc>
          <w:tcPr>
            <w:tcW w:w="1825" w:type="dxa"/>
            <w:noWrap/>
            <w:vAlign w:val="bottom"/>
          </w:tcPr>
          <w:p w14:paraId="138CA445" w14:textId="0DD942E8" w:rsidR="004A44D0" w:rsidRPr="0036466D" w:rsidRDefault="004A44D0">
            <w:r>
              <w:rPr>
                <w:rFonts w:ascii="Calibri" w:hAnsi="Calibri"/>
                <w:color w:val="000000"/>
              </w:rPr>
              <w:t>Marco</w:t>
            </w:r>
          </w:p>
        </w:tc>
        <w:tc>
          <w:tcPr>
            <w:tcW w:w="6840" w:type="dxa"/>
            <w:noWrap/>
            <w:vAlign w:val="bottom"/>
          </w:tcPr>
          <w:p w14:paraId="1586A524" w14:textId="0B18E8E0" w:rsidR="004A44D0" w:rsidRPr="0036466D" w:rsidRDefault="004A44D0">
            <w:r>
              <w:rPr>
                <w:rFonts w:ascii="Calibri" w:hAnsi="Calibri"/>
                <w:color w:val="000000"/>
              </w:rPr>
              <w:t>National Institute of Information and Communications Technology (NICT)</w:t>
            </w:r>
          </w:p>
        </w:tc>
      </w:tr>
      <w:tr w:rsidR="004A44D0" w:rsidRPr="0036466D" w14:paraId="180BCF75" w14:textId="77777777" w:rsidTr="002565BB">
        <w:trPr>
          <w:trHeight w:val="300"/>
        </w:trPr>
        <w:tc>
          <w:tcPr>
            <w:tcW w:w="1700" w:type="dxa"/>
            <w:noWrap/>
            <w:vAlign w:val="bottom"/>
          </w:tcPr>
          <w:p w14:paraId="087D0D65" w14:textId="0B91115F" w:rsidR="004A44D0" w:rsidRPr="0036466D" w:rsidRDefault="004A44D0">
            <w:proofErr w:type="spellStart"/>
            <w:r>
              <w:rPr>
                <w:rFonts w:ascii="Calibri" w:hAnsi="Calibri"/>
                <w:color w:val="000000"/>
              </w:rPr>
              <w:t>Hiraga</w:t>
            </w:r>
            <w:proofErr w:type="spellEnd"/>
          </w:p>
        </w:tc>
        <w:tc>
          <w:tcPr>
            <w:tcW w:w="1825" w:type="dxa"/>
            <w:noWrap/>
            <w:vAlign w:val="bottom"/>
          </w:tcPr>
          <w:p w14:paraId="40777E29" w14:textId="4F84779E" w:rsidR="004A44D0" w:rsidRPr="0036466D" w:rsidRDefault="004A44D0">
            <w:r>
              <w:rPr>
                <w:rFonts w:ascii="Calibri" w:hAnsi="Calibri"/>
                <w:color w:val="000000"/>
              </w:rPr>
              <w:t>Ken</w:t>
            </w:r>
          </w:p>
        </w:tc>
        <w:tc>
          <w:tcPr>
            <w:tcW w:w="6840" w:type="dxa"/>
            <w:noWrap/>
            <w:vAlign w:val="bottom"/>
          </w:tcPr>
          <w:p w14:paraId="432FB3A6" w14:textId="69079B65" w:rsidR="004A44D0" w:rsidRPr="0036466D" w:rsidRDefault="004A44D0">
            <w:r>
              <w:rPr>
                <w:rFonts w:ascii="Calibri" w:hAnsi="Calibri"/>
                <w:color w:val="000000"/>
              </w:rPr>
              <w:t>NTT</w:t>
            </w:r>
          </w:p>
        </w:tc>
      </w:tr>
      <w:tr w:rsidR="004A44D0" w:rsidRPr="0036466D" w14:paraId="1DC39076" w14:textId="77777777" w:rsidTr="002565BB">
        <w:trPr>
          <w:trHeight w:val="300"/>
        </w:trPr>
        <w:tc>
          <w:tcPr>
            <w:tcW w:w="1700" w:type="dxa"/>
            <w:noWrap/>
            <w:vAlign w:val="bottom"/>
          </w:tcPr>
          <w:p w14:paraId="1822816A" w14:textId="5AF22ED4" w:rsidR="004A44D0" w:rsidRPr="0036466D" w:rsidRDefault="004A44D0">
            <w:r>
              <w:rPr>
                <w:rFonts w:ascii="Calibri" w:hAnsi="Calibri"/>
                <w:color w:val="000000"/>
              </w:rPr>
              <w:t>Holcomb</w:t>
            </w:r>
          </w:p>
        </w:tc>
        <w:tc>
          <w:tcPr>
            <w:tcW w:w="1825" w:type="dxa"/>
            <w:noWrap/>
            <w:vAlign w:val="bottom"/>
          </w:tcPr>
          <w:p w14:paraId="7ECB850A" w14:textId="20B0DEB2" w:rsidR="004A44D0" w:rsidRPr="0036466D" w:rsidRDefault="004A44D0">
            <w:r>
              <w:rPr>
                <w:rFonts w:ascii="Calibri" w:hAnsi="Calibri"/>
                <w:color w:val="000000"/>
              </w:rPr>
              <w:t>Jay</w:t>
            </w:r>
          </w:p>
        </w:tc>
        <w:tc>
          <w:tcPr>
            <w:tcW w:w="6840" w:type="dxa"/>
            <w:noWrap/>
            <w:vAlign w:val="bottom"/>
          </w:tcPr>
          <w:p w14:paraId="60BBC00D" w14:textId="368EA943" w:rsidR="004A44D0" w:rsidRPr="0036466D" w:rsidRDefault="004A44D0">
            <w:r>
              <w:rPr>
                <w:rFonts w:ascii="Calibri" w:hAnsi="Calibri"/>
                <w:color w:val="000000"/>
              </w:rPr>
              <w:t>Itron Inc.</w:t>
            </w:r>
          </w:p>
        </w:tc>
      </w:tr>
      <w:tr w:rsidR="004A44D0" w:rsidRPr="0036466D" w14:paraId="4D369F51" w14:textId="77777777" w:rsidTr="002565BB">
        <w:trPr>
          <w:trHeight w:val="300"/>
        </w:trPr>
        <w:tc>
          <w:tcPr>
            <w:tcW w:w="1700" w:type="dxa"/>
            <w:noWrap/>
            <w:vAlign w:val="bottom"/>
          </w:tcPr>
          <w:p w14:paraId="7289BB42" w14:textId="15919794" w:rsidR="004A44D0" w:rsidRPr="0036466D" w:rsidRDefault="004A44D0">
            <w:proofErr w:type="spellStart"/>
            <w:r>
              <w:rPr>
                <w:rFonts w:ascii="Calibri" w:hAnsi="Calibri"/>
                <w:color w:val="000000"/>
              </w:rPr>
              <w:t>Horisaki</w:t>
            </w:r>
            <w:proofErr w:type="spellEnd"/>
          </w:p>
        </w:tc>
        <w:tc>
          <w:tcPr>
            <w:tcW w:w="1825" w:type="dxa"/>
            <w:noWrap/>
            <w:vAlign w:val="bottom"/>
          </w:tcPr>
          <w:p w14:paraId="28E1BC41" w14:textId="3B484D4C" w:rsidR="004A44D0" w:rsidRPr="0036466D" w:rsidRDefault="004A44D0">
            <w:r>
              <w:rPr>
                <w:rFonts w:ascii="Calibri" w:hAnsi="Calibri"/>
                <w:color w:val="000000"/>
              </w:rPr>
              <w:t>Koji</w:t>
            </w:r>
          </w:p>
        </w:tc>
        <w:tc>
          <w:tcPr>
            <w:tcW w:w="6840" w:type="dxa"/>
            <w:noWrap/>
            <w:vAlign w:val="bottom"/>
          </w:tcPr>
          <w:p w14:paraId="76FFC507" w14:textId="698C82FC" w:rsidR="004A44D0" w:rsidRPr="0036466D" w:rsidRDefault="004A44D0">
            <w:r>
              <w:rPr>
                <w:rFonts w:ascii="Calibri" w:hAnsi="Calibri"/>
                <w:color w:val="000000"/>
              </w:rPr>
              <w:t>TOSHIBA Corporation</w:t>
            </w:r>
          </w:p>
        </w:tc>
      </w:tr>
      <w:tr w:rsidR="004A44D0" w:rsidRPr="0036466D" w14:paraId="2DF49B62" w14:textId="77777777" w:rsidTr="002565BB">
        <w:trPr>
          <w:trHeight w:val="300"/>
        </w:trPr>
        <w:tc>
          <w:tcPr>
            <w:tcW w:w="1700" w:type="dxa"/>
            <w:noWrap/>
            <w:vAlign w:val="bottom"/>
          </w:tcPr>
          <w:p w14:paraId="438AD758" w14:textId="1C321EF2" w:rsidR="004A44D0" w:rsidRPr="0036466D" w:rsidRDefault="004A44D0">
            <w:r>
              <w:rPr>
                <w:rFonts w:ascii="Calibri" w:hAnsi="Calibri"/>
                <w:color w:val="000000"/>
              </w:rPr>
              <w:t>Jang</w:t>
            </w:r>
          </w:p>
        </w:tc>
        <w:tc>
          <w:tcPr>
            <w:tcW w:w="1825" w:type="dxa"/>
            <w:noWrap/>
            <w:vAlign w:val="bottom"/>
          </w:tcPr>
          <w:p w14:paraId="40741A8B" w14:textId="4803407F" w:rsidR="004A44D0" w:rsidRPr="0036466D" w:rsidRDefault="004A44D0">
            <w:r>
              <w:rPr>
                <w:rFonts w:ascii="Calibri" w:hAnsi="Calibri"/>
                <w:color w:val="000000"/>
              </w:rPr>
              <w:t>Yeong Min</w:t>
            </w:r>
          </w:p>
        </w:tc>
        <w:tc>
          <w:tcPr>
            <w:tcW w:w="6840" w:type="dxa"/>
            <w:noWrap/>
            <w:vAlign w:val="bottom"/>
          </w:tcPr>
          <w:p w14:paraId="412B1C97" w14:textId="63AF31D5" w:rsidR="004A44D0" w:rsidRPr="0036466D" w:rsidRDefault="004A44D0">
            <w:proofErr w:type="spellStart"/>
            <w:r>
              <w:rPr>
                <w:rFonts w:ascii="Calibri" w:hAnsi="Calibri"/>
                <w:color w:val="000000"/>
              </w:rPr>
              <w:t>Kookmin</w:t>
            </w:r>
            <w:proofErr w:type="spellEnd"/>
            <w:r>
              <w:rPr>
                <w:rFonts w:ascii="Calibri" w:hAnsi="Calibri"/>
                <w:color w:val="000000"/>
              </w:rPr>
              <w:t xml:space="preserve"> University</w:t>
            </w:r>
          </w:p>
        </w:tc>
      </w:tr>
      <w:tr w:rsidR="004A44D0" w:rsidRPr="0036466D" w14:paraId="0A82FB4E" w14:textId="77777777" w:rsidTr="002565BB">
        <w:trPr>
          <w:trHeight w:val="300"/>
        </w:trPr>
        <w:tc>
          <w:tcPr>
            <w:tcW w:w="1700" w:type="dxa"/>
            <w:noWrap/>
            <w:vAlign w:val="bottom"/>
          </w:tcPr>
          <w:p w14:paraId="1BF9BFDE" w14:textId="4E1CD44E" w:rsidR="004A44D0" w:rsidRPr="0036466D" w:rsidRDefault="004A44D0">
            <w:r>
              <w:rPr>
                <w:rFonts w:ascii="Calibri" w:hAnsi="Calibri"/>
                <w:color w:val="000000"/>
              </w:rPr>
              <w:t>Kang</w:t>
            </w:r>
          </w:p>
        </w:tc>
        <w:tc>
          <w:tcPr>
            <w:tcW w:w="1825" w:type="dxa"/>
            <w:noWrap/>
            <w:vAlign w:val="bottom"/>
          </w:tcPr>
          <w:p w14:paraId="57426324" w14:textId="5EC8BB3A" w:rsidR="004A44D0" w:rsidRPr="0036466D" w:rsidRDefault="004A44D0">
            <w:proofErr w:type="spellStart"/>
            <w:r>
              <w:rPr>
                <w:rFonts w:ascii="Calibri" w:hAnsi="Calibri"/>
                <w:color w:val="000000"/>
              </w:rPr>
              <w:t>Hyunduk</w:t>
            </w:r>
            <w:proofErr w:type="spellEnd"/>
          </w:p>
        </w:tc>
        <w:tc>
          <w:tcPr>
            <w:tcW w:w="6840" w:type="dxa"/>
            <w:noWrap/>
            <w:vAlign w:val="bottom"/>
          </w:tcPr>
          <w:p w14:paraId="28E23E76" w14:textId="4AA3C93A" w:rsidR="004A44D0" w:rsidRPr="0036466D" w:rsidRDefault="004A44D0">
            <w:r>
              <w:rPr>
                <w:rFonts w:ascii="Calibri" w:hAnsi="Calibri"/>
                <w:color w:val="000000"/>
              </w:rPr>
              <w:t>Electronics and Telecommunications Research Institute (ETRI)</w:t>
            </w:r>
          </w:p>
        </w:tc>
      </w:tr>
      <w:tr w:rsidR="004A44D0" w:rsidRPr="0036466D" w14:paraId="64A43EE5" w14:textId="77777777" w:rsidTr="002565BB">
        <w:trPr>
          <w:trHeight w:val="300"/>
        </w:trPr>
        <w:tc>
          <w:tcPr>
            <w:tcW w:w="1700" w:type="dxa"/>
            <w:noWrap/>
            <w:vAlign w:val="bottom"/>
          </w:tcPr>
          <w:p w14:paraId="5DEF88EB" w14:textId="1FB0C403" w:rsidR="004A44D0" w:rsidRPr="0036466D" w:rsidRDefault="004A44D0">
            <w:r>
              <w:rPr>
                <w:rFonts w:ascii="Calibri" w:hAnsi="Calibri"/>
                <w:color w:val="000000"/>
              </w:rPr>
              <w:t>Kato</w:t>
            </w:r>
          </w:p>
        </w:tc>
        <w:tc>
          <w:tcPr>
            <w:tcW w:w="1825" w:type="dxa"/>
            <w:noWrap/>
            <w:vAlign w:val="bottom"/>
          </w:tcPr>
          <w:p w14:paraId="4964984E" w14:textId="020DF2B6" w:rsidR="004A44D0" w:rsidRPr="0036466D" w:rsidRDefault="004A44D0">
            <w:r>
              <w:rPr>
                <w:rFonts w:ascii="Calibri" w:hAnsi="Calibri"/>
                <w:color w:val="000000"/>
              </w:rPr>
              <w:t>Shuzo</w:t>
            </w:r>
          </w:p>
        </w:tc>
        <w:tc>
          <w:tcPr>
            <w:tcW w:w="6840" w:type="dxa"/>
            <w:noWrap/>
            <w:vAlign w:val="bottom"/>
          </w:tcPr>
          <w:p w14:paraId="3333C89F" w14:textId="60137AAF" w:rsidR="004A44D0" w:rsidRPr="0036466D" w:rsidRDefault="004A44D0">
            <w:r>
              <w:rPr>
                <w:rFonts w:ascii="Calibri" w:hAnsi="Calibri"/>
                <w:color w:val="000000"/>
              </w:rPr>
              <w:t>Tohoku University</w:t>
            </w:r>
          </w:p>
        </w:tc>
      </w:tr>
      <w:tr w:rsidR="004A44D0" w:rsidRPr="0036466D" w14:paraId="00D03E9F" w14:textId="77777777" w:rsidTr="002565BB">
        <w:trPr>
          <w:trHeight w:val="300"/>
        </w:trPr>
        <w:tc>
          <w:tcPr>
            <w:tcW w:w="1700" w:type="dxa"/>
            <w:noWrap/>
            <w:vAlign w:val="bottom"/>
          </w:tcPr>
          <w:p w14:paraId="0C0DCDCE" w14:textId="1B5526FE" w:rsidR="004A44D0" w:rsidRPr="0036466D" w:rsidRDefault="004A44D0">
            <w:r>
              <w:rPr>
                <w:rFonts w:ascii="Calibri" w:hAnsi="Calibri"/>
                <w:color w:val="000000"/>
              </w:rPr>
              <w:t>Kato</w:t>
            </w:r>
          </w:p>
        </w:tc>
        <w:tc>
          <w:tcPr>
            <w:tcW w:w="1825" w:type="dxa"/>
            <w:noWrap/>
            <w:vAlign w:val="bottom"/>
          </w:tcPr>
          <w:p w14:paraId="089D1FEC" w14:textId="3549A3D5" w:rsidR="004A44D0" w:rsidRPr="0036466D" w:rsidRDefault="004A44D0">
            <w:proofErr w:type="spellStart"/>
            <w:r>
              <w:rPr>
                <w:rFonts w:ascii="Calibri" w:hAnsi="Calibri"/>
                <w:color w:val="000000"/>
              </w:rPr>
              <w:t>Toyoyuki</w:t>
            </w:r>
            <w:proofErr w:type="spellEnd"/>
          </w:p>
        </w:tc>
        <w:tc>
          <w:tcPr>
            <w:tcW w:w="6840" w:type="dxa"/>
            <w:noWrap/>
            <w:vAlign w:val="bottom"/>
          </w:tcPr>
          <w:p w14:paraId="0EDE4A2C" w14:textId="70460772" w:rsidR="004A44D0" w:rsidRPr="0036466D" w:rsidRDefault="004A44D0">
            <w:r>
              <w:rPr>
                <w:rFonts w:ascii="Calibri" w:hAnsi="Calibri"/>
                <w:color w:val="000000"/>
              </w:rPr>
              <w:t xml:space="preserve">Anritsu Engineering </w:t>
            </w:r>
            <w:proofErr w:type="spellStart"/>
            <w:r>
              <w:rPr>
                <w:rFonts w:ascii="Calibri" w:hAnsi="Calibri"/>
                <w:color w:val="000000"/>
              </w:rPr>
              <w:t>Co.,Ltd</w:t>
            </w:r>
            <w:proofErr w:type="spellEnd"/>
            <w:r>
              <w:rPr>
                <w:rFonts w:ascii="Calibri" w:hAnsi="Calibri"/>
                <w:color w:val="000000"/>
              </w:rPr>
              <w:t>,</w:t>
            </w:r>
          </w:p>
        </w:tc>
      </w:tr>
      <w:tr w:rsidR="004A44D0" w:rsidRPr="0036466D" w14:paraId="75EC59BE" w14:textId="77777777" w:rsidTr="002565BB">
        <w:trPr>
          <w:trHeight w:val="300"/>
        </w:trPr>
        <w:tc>
          <w:tcPr>
            <w:tcW w:w="1700" w:type="dxa"/>
            <w:noWrap/>
            <w:vAlign w:val="bottom"/>
          </w:tcPr>
          <w:p w14:paraId="4FFF1BEC" w14:textId="7C76C040" w:rsidR="004A44D0" w:rsidRPr="0036466D" w:rsidRDefault="004A44D0">
            <w:r>
              <w:rPr>
                <w:rFonts w:ascii="Calibri" w:hAnsi="Calibri"/>
                <w:color w:val="000000"/>
              </w:rPr>
              <w:t>KINNEY</w:t>
            </w:r>
          </w:p>
        </w:tc>
        <w:tc>
          <w:tcPr>
            <w:tcW w:w="1825" w:type="dxa"/>
            <w:noWrap/>
            <w:vAlign w:val="bottom"/>
          </w:tcPr>
          <w:p w14:paraId="08DF157D" w14:textId="6FD404D1" w:rsidR="004A44D0" w:rsidRPr="0036466D" w:rsidRDefault="004A44D0">
            <w:r>
              <w:rPr>
                <w:rFonts w:ascii="Calibri" w:hAnsi="Calibri"/>
                <w:color w:val="000000"/>
              </w:rPr>
              <w:t>PATRICK</w:t>
            </w:r>
          </w:p>
        </w:tc>
        <w:tc>
          <w:tcPr>
            <w:tcW w:w="6840" w:type="dxa"/>
            <w:noWrap/>
            <w:vAlign w:val="bottom"/>
          </w:tcPr>
          <w:p w14:paraId="714818CD" w14:textId="5BEE5253" w:rsidR="004A44D0" w:rsidRPr="0036466D" w:rsidRDefault="004A44D0">
            <w:r>
              <w:rPr>
                <w:rFonts w:ascii="Calibri" w:hAnsi="Calibri"/>
                <w:color w:val="000000"/>
              </w:rPr>
              <w:t>Kinney Consulting LLC</w:t>
            </w:r>
          </w:p>
        </w:tc>
      </w:tr>
      <w:tr w:rsidR="004A44D0" w:rsidRPr="0036466D" w14:paraId="3123321E" w14:textId="77777777" w:rsidTr="002565BB">
        <w:trPr>
          <w:trHeight w:val="300"/>
        </w:trPr>
        <w:tc>
          <w:tcPr>
            <w:tcW w:w="1700" w:type="dxa"/>
            <w:noWrap/>
            <w:vAlign w:val="bottom"/>
          </w:tcPr>
          <w:p w14:paraId="073BD62C" w14:textId="0442590B" w:rsidR="004A44D0" w:rsidRPr="0036466D" w:rsidRDefault="004A44D0">
            <w:r>
              <w:rPr>
                <w:rFonts w:ascii="Calibri" w:hAnsi="Calibri"/>
                <w:color w:val="000000"/>
              </w:rPr>
              <w:t>Kitazawa</w:t>
            </w:r>
          </w:p>
        </w:tc>
        <w:tc>
          <w:tcPr>
            <w:tcW w:w="1825" w:type="dxa"/>
            <w:noWrap/>
            <w:vAlign w:val="bottom"/>
          </w:tcPr>
          <w:p w14:paraId="1D940B1C" w14:textId="4A0D9880" w:rsidR="004A44D0" w:rsidRPr="0036466D" w:rsidRDefault="004A44D0">
            <w:r>
              <w:rPr>
                <w:rFonts w:ascii="Calibri" w:hAnsi="Calibri"/>
                <w:color w:val="000000"/>
              </w:rPr>
              <w:t>Shoichi</w:t>
            </w:r>
          </w:p>
        </w:tc>
        <w:tc>
          <w:tcPr>
            <w:tcW w:w="6840" w:type="dxa"/>
            <w:noWrap/>
            <w:vAlign w:val="bottom"/>
          </w:tcPr>
          <w:p w14:paraId="537B02B1" w14:textId="4EC83308" w:rsidR="004A44D0" w:rsidRPr="0036466D" w:rsidRDefault="004A44D0">
            <w:r>
              <w:rPr>
                <w:rFonts w:ascii="Calibri" w:hAnsi="Calibri"/>
                <w:color w:val="000000"/>
              </w:rPr>
              <w:t>ATR Wave Engineering Laboratories</w:t>
            </w:r>
          </w:p>
        </w:tc>
      </w:tr>
      <w:tr w:rsidR="004A44D0" w:rsidRPr="0036466D" w14:paraId="5D0E582A" w14:textId="77777777" w:rsidTr="002565BB">
        <w:trPr>
          <w:trHeight w:val="300"/>
        </w:trPr>
        <w:tc>
          <w:tcPr>
            <w:tcW w:w="1700" w:type="dxa"/>
            <w:noWrap/>
            <w:vAlign w:val="bottom"/>
          </w:tcPr>
          <w:p w14:paraId="2E467F5E" w14:textId="3B41B3CB" w:rsidR="004A44D0" w:rsidRPr="0036466D" w:rsidRDefault="004A44D0">
            <w:r>
              <w:rPr>
                <w:rFonts w:ascii="Calibri" w:hAnsi="Calibri"/>
                <w:color w:val="000000"/>
              </w:rPr>
              <w:t>Kivinen</w:t>
            </w:r>
          </w:p>
        </w:tc>
        <w:tc>
          <w:tcPr>
            <w:tcW w:w="1825" w:type="dxa"/>
            <w:noWrap/>
            <w:vAlign w:val="bottom"/>
          </w:tcPr>
          <w:p w14:paraId="61910426" w14:textId="77A58CE4" w:rsidR="004A44D0" w:rsidRPr="0036466D" w:rsidRDefault="004A44D0">
            <w:r>
              <w:rPr>
                <w:rFonts w:ascii="Calibri" w:hAnsi="Calibri"/>
                <w:color w:val="000000"/>
              </w:rPr>
              <w:t>Tero</w:t>
            </w:r>
          </w:p>
        </w:tc>
        <w:tc>
          <w:tcPr>
            <w:tcW w:w="6840" w:type="dxa"/>
            <w:noWrap/>
            <w:vAlign w:val="bottom"/>
          </w:tcPr>
          <w:p w14:paraId="13591F31" w14:textId="1603F106" w:rsidR="004A44D0" w:rsidRPr="0036466D" w:rsidRDefault="004A44D0">
            <w:r>
              <w:rPr>
                <w:rFonts w:ascii="Calibri" w:hAnsi="Calibri"/>
                <w:color w:val="000000"/>
              </w:rPr>
              <w:t>INSIDE Secure</w:t>
            </w:r>
          </w:p>
        </w:tc>
      </w:tr>
      <w:tr w:rsidR="004A44D0" w:rsidRPr="0036466D" w14:paraId="59CFD45E" w14:textId="77777777" w:rsidTr="002565BB">
        <w:trPr>
          <w:trHeight w:val="300"/>
        </w:trPr>
        <w:tc>
          <w:tcPr>
            <w:tcW w:w="1700" w:type="dxa"/>
            <w:noWrap/>
            <w:vAlign w:val="bottom"/>
          </w:tcPr>
          <w:p w14:paraId="0A593A66" w14:textId="74283455" w:rsidR="004A44D0" w:rsidRPr="0036466D" w:rsidRDefault="004A44D0">
            <w:r>
              <w:rPr>
                <w:rFonts w:ascii="Calibri" w:hAnsi="Calibri"/>
                <w:color w:val="000000"/>
              </w:rPr>
              <w:t>Kohno</w:t>
            </w:r>
          </w:p>
        </w:tc>
        <w:tc>
          <w:tcPr>
            <w:tcW w:w="1825" w:type="dxa"/>
            <w:noWrap/>
            <w:vAlign w:val="bottom"/>
          </w:tcPr>
          <w:p w14:paraId="1C220731" w14:textId="6F8CC111" w:rsidR="004A44D0" w:rsidRPr="0036466D" w:rsidRDefault="004A44D0">
            <w:r>
              <w:rPr>
                <w:rFonts w:ascii="Calibri" w:hAnsi="Calibri"/>
                <w:color w:val="000000"/>
              </w:rPr>
              <w:t>Ryuji</w:t>
            </w:r>
          </w:p>
        </w:tc>
        <w:tc>
          <w:tcPr>
            <w:tcW w:w="6840" w:type="dxa"/>
            <w:noWrap/>
            <w:vAlign w:val="bottom"/>
          </w:tcPr>
          <w:p w14:paraId="607A95C0" w14:textId="3A2886FD" w:rsidR="004A44D0" w:rsidRPr="0036466D" w:rsidRDefault="004A44D0">
            <w:r>
              <w:rPr>
                <w:rFonts w:ascii="Calibri" w:hAnsi="Calibri"/>
                <w:color w:val="000000"/>
              </w:rPr>
              <w:t>YNU/CWC-Nippon</w:t>
            </w:r>
          </w:p>
        </w:tc>
      </w:tr>
      <w:tr w:rsidR="004A44D0" w:rsidRPr="0036466D" w14:paraId="65AB6463" w14:textId="77777777" w:rsidTr="002565BB">
        <w:trPr>
          <w:trHeight w:val="300"/>
        </w:trPr>
        <w:tc>
          <w:tcPr>
            <w:tcW w:w="1700" w:type="dxa"/>
            <w:noWrap/>
            <w:vAlign w:val="bottom"/>
          </w:tcPr>
          <w:p w14:paraId="15131063" w14:textId="127CD93F" w:rsidR="004A44D0" w:rsidRPr="0036466D" w:rsidRDefault="004A44D0">
            <w:proofErr w:type="spellStart"/>
            <w:r>
              <w:rPr>
                <w:rFonts w:ascii="Calibri" w:hAnsi="Calibri"/>
                <w:color w:val="000000"/>
              </w:rPr>
              <w:t>Kuerner</w:t>
            </w:r>
            <w:proofErr w:type="spellEnd"/>
          </w:p>
        </w:tc>
        <w:tc>
          <w:tcPr>
            <w:tcW w:w="1825" w:type="dxa"/>
            <w:noWrap/>
            <w:vAlign w:val="bottom"/>
          </w:tcPr>
          <w:p w14:paraId="17687192" w14:textId="545A03B4" w:rsidR="004A44D0" w:rsidRPr="0036466D" w:rsidRDefault="004A44D0">
            <w:r>
              <w:rPr>
                <w:rFonts w:ascii="Calibri" w:hAnsi="Calibri"/>
                <w:color w:val="000000"/>
              </w:rPr>
              <w:t>Thomas</w:t>
            </w:r>
          </w:p>
        </w:tc>
        <w:tc>
          <w:tcPr>
            <w:tcW w:w="6840" w:type="dxa"/>
            <w:noWrap/>
            <w:vAlign w:val="bottom"/>
          </w:tcPr>
          <w:p w14:paraId="1CD9AC15" w14:textId="50212FD1" w:rsidR="004A44D0" w:rsidRPr="0036466D" w:rsidRDefault="004A44D0">
            <w:r>
              <w:rPr>
                <w:rFonts w:ascii="Calibri" w:hAnsi="Calibri"/>
                <w:color w:val="000000"/>
              </w:rPr>
              <w:t xml:space="preserve">TU </w:t>
            </w:r>
            <w:proofErr w:type="spellStart"/>
            <w:r>
              <w:rPr>
                <w:rFonts w:ascii="Calibri" w:hAnsi="Calibri"/>
                <w:color w:val="000000"/>
              </w:rPr>
              <w:t>Braunschweig</w:t>
            </w:r>
            <w:proofErr w:type="spellEnd"/>
          </w:p>
        </w:tc>
      </w:tr>
      <w:tr w:rsidR="004A44D0" w:rsidRPr="0036466D" w14:paraId="118125E4" w14:textId="77777777" w:rsidTr="002565BB">
        <w:trPr>
          <w:trHeight w:val="300"/>
        </w:trPr>
        <w:tc>
          <w:tcPr>
            <w:tcW w:w="1700" w:type="dxa"/>
            <w:noWrap/>
            <w:vAlign w:val="bottom"/>
          </w:tcPr>
          <w:p w14:paraId="7B372418" w14:textId="0533018A" w:rsidR="004A44D0" w:rsidRPr="0036466D" w:rsidRDefault="004A44D0">
            <w:r>
              <w:rPr>
                <w:rFonts w:ascii="Calibri" w:hAnsi="Calibri"/>
                <w:color w:val="000000"/>
              </w:rPr>
              <w:t>lee</w:t>
            </w:r>
          </w:p>
        </w:tc>
        <w:tc>
          <w:tcPr>
            <w:tcW w:w="1825" w:type="dxa"/>
            <w:noWrap/>
            <w:vAlign w:val="bottom"/>
          </w:tcPr>
          <w:p w14:paraId="0D70AFC6" w14:textId="67F746E2" w:rsidR="004A44D0" w:rsidRPr="0036466D" w:rsidRDefault="004A44D0">
            <w:proofErr w:type="spellStart"/>
            <w:r>
              <w:rPr>
                <w:rFonts w:ascii="Calibri" w:hAnsi="Calibri"/>
                <w:color w:val="000000"/>
              </w:rPr>
              <w:t>hoosung</w:t>
            </w:r>
            <w:proofErr w:type="spellEnd"/>
          </w:p>
        </w:tc>
        <w:tc>
          <w:tcPr>
            <w:tcW w:w="6840" w:type="dxa"/>
            <w:noWrap/>
            <w:vAlign w:val="bottom"/>
          </w:tcPr>
          <w:p w14:paraId="3713E691" w14:textId="56F32005" w:rsidR="004A44D0" w:rsidRPr="0036466D" w:rsidRDefault="004A44D0">
            <w:r>
              <w:rPr>
                <w:rFonts w:ascii="Calibri" w:hAnsi="Calibri"/>
                <w:color w:val="000000"/>
              </w:rPr>
              <w:t>Electronics and Telecommunications Research Institute (ETRI)</w:t>
            </w:r>
          </w:p>
        </w:tc>
      </w:tr>
      <w:tr w:rsidR="004A44D0" w:rsidRPr="0036466D" w14:paraId="7C6A7411" w14:textId="77777777" w:rsidTr="002565BB">
        <w:trPr>
          <w:trHeight w:val="300"/>
        </w:trPr>
        <w:tc>
          <w:tcPr>
            <w:tcW w:w="1700" w:type="dxa"/>
            <w:noWrap/>
            <w:vAlign w:val="bottom"/>
          </w:tcPr>
          <w:p w14:paraId="22974DCF" w14:textId="18B243CC" w:rsidR="004A44D0" w:rsidRPr="0036466D" w:rsidRDefault="004A44D0">
            <w:r>
              <w:rPr>
                <w:rFonts w:ascii="Calibri" w:hAnsi="Calibri"/>
                <w:color w:val="000000"/>
              </w:rPr>
              <w:t>Lee</w:t>
            </w:r>
          </w:p>
        </w:tc>
        <w:tc>
          <w:tcPr>
            <w:tcW w:w="1825" w:type="dxa"/>
            <w:noWrap/>
            <w:vAlign w:val="bottom"/>
          </w:tcPr>
          <w:p w14:paraId="2190B799" w14:textId="66FC24D2" w:rsidR="004A44D0" w:rsidRPr="0036466D" w:rsidRDefault="004A44D0">
            <w:r>
              <w:rPr>
                <w:rFonts w:ascii="Calibri" w:hAnsi="Calibri"/>
                <w:color w:val="000000"/>
              </w:rPr>
              <w:t xml:space="preserve">Jae </w:t>
            </w:r>
            <w:proofErr w:type="spellStart"/>
            <w:r>
              <w:rPr>
                <w:rFonts w:ascii="Calibri" w:hAnsi="Calibri"/>
                <w:color w:val="000000"/>
              </w:rPr>
              <w:t>Seung</w:t>
            </w:r>
            <w:proofErr w:type="spellEnd"/>
          </w:p>
        </w:tc>
        <w:tc>
          <w:tcPr>
            <w:tcW w:w="6840" w:type="dxa"/>
            <w:noWrap/>
            <w:vAlign w:val="bottom"/>
          </w:tcPr>
          <w:p w14:paraId="47E0214D" w14:textId="6EDADB07" w:rsidR="004A44D0" w:rsidRPr="0036466D" w:rsidRDefault="004A44D0">
            <w:r>
              <w:rPr>
                <w:rFonts w:ascii="Calibri" w:hAnsi="Calibri"/>
                <w:color w:val="000000"/>
              </w:rPr>
              <w:t>Electronics and Telecommunications Research Institute (ETRI)</w:t>
            </w:r>
          </w:p>
        </w:tc>
      </w:tr>
      <w:tr w:rsidR="004A44D0" w:rsidRPr="0036466D" w14:paraId="17DFA83C" w14:textId="77777777" w:rsidTr="002565BB">
        <w:trPr>
          <w:trHeight w:val="300"/>
        </w:trPr>
        <w:tc>
          <w:tcPr>
            <w:tcW w:w="1700" w:type="dxa"/>
            <w:noWrap/>
            <w:vAlign w:val="bottom"/>
          </w:tcPr>
          <w:p w14:paraId="1AF39C00" w14:textId="02EAB5AE" w:rsidR="004A44D0" w:rsidRPr="0036466D" w:rsidRDefault="004A44D0">
            <w:r>
              <w:rPr>
                <w:rFonts w:ascii="Calibri" w:hAnsi="Calibri"/>
                <w:color w:val="000000"/>
              </w:rPr>
              <w:t>Lee</w:t>
            </w:r>
          </w:p>
        </w:tc>
        <w:tc>
          <w:tcPr>
            <w:tcW w:w="1825" w:type="dxa"/>
            <w:noWrap/>
            <w:vAlign w:val="bottom"/>
          </w:tcPr>
          <w:p w14:paraId="0EB46E2A" w14:textId="547C3447" w:rsidR="004A44D0" w:rsidRPr="0036466D" w:rsidRDefault="004A44D0">
            <w:r>
              <w:rPr>
                <w:rFonts w:ascii="Calibri" w:hAnsi="Calibri"/>
                <w:color w:val="000000"/>
              </w:rPr>
              <w:t>Myung</w:t>
            </w:r>
          </w:p>
        </w:tc>
        <w:tc>
          <w:tcPr>
            <w:tcW w:w="6840" w:type="dxa"/>
            <w:noWrap/>
            <w:vAlign w:val="bottom"/>
          </w:tcPr>
          <w:p w14:paraId="3AF303A5" w14:textId="448E4BC2" w:rsidR="004A44D0" w:rsidRPr="0036466D" w:rsidRDefault="004A44D0">
            <w:r>
              <w:rPr>
                <w:rFonts w:ascii="Calibri" w:hAnsi="Calibri"/>
                <w:color w:val="000000"/>
              </w:rPr>
              <w:t>CUNY - City University of NY</w:t>
            </w:r>
          </w:p>
        </w:tc>
      </w:tr>
      <w:tr w:rsidR="004A44D0" w:rsidRPr="0036466D" w14:paraId="374B794E" w14:textId="77777777" w:rsidTr="002565BB">
        <w:trPr>
          <w:trHeight w:val="300"/>
        </w:trPr>
        <w:tc>
          <w:tcPr>
            <w:tcW w:w="1700" w:type="dxa"/>
            <w:noWrap/>
            <w:vAlign w:val="bottom"/>
          </w:tcPr>
          <w:p w14:paraId="7A45D0B9" w14:textId="0939EB2E" w:rsidR="004A44D0" w:rsidRPr="0036466D" w:rsidRDefault="004A44D0">
            <w:proofErr w:type="spellStart"/>
            <w:r>
              <w:rPr>
                <w:rFonts w:ascii="Calibri" w:hAnsi="Calibri"/>
                <w:color w:val="000000"/>
              </w:rPr>
              <w:t>Leicht</w:t>
            </w:r>
            <w:proofErr w:type="spellEnd"/>
          </w:p>
        </w:tc>
        <w:tc>
          <w:tcPr>
            <w:tcW w:w="1825" w:type="dxa"/>
            <w:noWrap/>
            <w:vAlign w:val="bottom"/>
          </w:tcPr>
          <w:p w14:paraId="63653B9F" w14:textId="2D4AFA2D" w:rsidR="004A44D0" w:rsidRPr="0036466D" w:rsidRDefault="004A44D0">
            <w:r>
              <w:rPr>
                <w:rFonts w:ascii="Calibri" w:hAnsi="Calibri"/>
                <w:color w:val="000000"/>
              </w:rPr>
              <w:t>Suzanne</w:t>
            </w:r>
          </w:p>
        </w:tc>
        <w:tc>
          <w:tcPr>
            <w:tcW w:w="6840" w:type="dxa"/>
            <w:noWrap/>
            <w:vAlign w:val="bottom"/>
          </w:tcPr>
          <w:p w14:paraId="3DAD2AB0" w14:textId="306C4F4A" w:rsidR="004A44D0" w:rsidRPr="0036466D" w:rsidRDefault="004A44D0"/>
        </w:tc>
      </w:tr>
      <w:tr w:rsidR="004A44D0" w:rsidRPr="0036466D" w14:paraId="4D65AA0F" w14:textId="77777777" w:rsidTr="002565BB">
        <w:trPr>
          <w:trHeight w:val="300"/>
        </w:trPr>
        <w:tc>
          <w:tcPr>
            <w:tcW w:w="1700" w:type="dxa"/>
            <w:noWrap/>
            <w:vAlign w:val="bottom"/>
          </w:tcPr>
          <w:p w14:paraId="6579773B" w14:textId="6A6ADDD0" w:rsidR="004A44D0" w:rsidRPr="0036466D" w:rsidRDefault="004A44D0">
            <w:r>
              <w:rPr>
                <w:rFonts w:ascii="Calibri" w:hAnsi="Calibri"/>
                <w:color w:val="000000"/>
              </w:rPr>
              <w:t>Li</w:t>
            </w:r>
          </w:p>
        </w:tc>
        <w:tc>
          <w:tcPr>
            <w:tcW w:w="1825" w:type="dxa"/>
            <w:noWrap/>
            <w:vAlign w:val="bottom"/>
          </w:tcPr>
          <w:p w14:paraId="7FE000B9" w14:textId="5A024A6A" w:rsidR="004A44D0" w:rsidRPr="0036466D" w:rsidRDefault="004A44D0">
            <w:proofErr w:type="spellStart"/>
            <w:r>
              <w:rPr>
                <w:rFonts w:ascii="Calibri" w:hAnsi="Calibri"/>
                <w:color w:val="000000"/>
              </w:rPr>
              <w:t>Huan</w:t>
            </w:r>
            <w:proofErr w:type="spellEnd"/>
            <w:r>
              <w:rPr>
                <w:rFonts w:ascii="Calibri" w:hAnsi="Calibri"/>
                <w:color w:val="000000"/>
              </w:rPr>
              <w:t>-Bang</w:t>
            </w:r>
          </w:p>
        </w:tc>
        <w:tc>
          <w:tcPr>
            <w:tcW w:w="6840" w:type="dxa"/>
            <w:noWrap/>
            <w:vAlign w:val="bottom"/>
          </w:tcPr>
          <w:p w14:paraId="4F88C7CC" w14:textId="24EDB008" w:rsidR="004A44D0" w:rsidRPr="0036466D" w:rsidRDefault="004A44D0">
            <w:r>
              <w:rPr>
                <w:rFonts w:ascii="Calibri" w:hAnsi="Calibri"/>
                <w:color w:val="000000"/>
              </w:rPr>
              <w:t>National Institute of Information and Communications Technology (NICT)</w:t>
            </w:r>
          </w:p>
        </w:tc>
      </w:tr>
      <w:tr w:rsidR="004A44D0" w:rsidRPr="0036466D" w14:paraId="68C9BC9D" w14:textId="77777777" w:rsidTr="002565BB">
        <w:trPr>
          <w:trHeight w:val="300"/>
        </w:trPr>
        <w:tc>
          <w:tcPr>
            <w:tcW w:w="1700" w:type="dxa"/>
            <w:noWrap/>
            <w:vAlign w:val="bottom"/>
          </w:tcPr>
          <w:p w14:paraId="5039F031" w14:textId="4C9E33F3" w:rsidR="004A44D0" w:rsidRPr="0036466D" w:rsidRDefault="004A44D0">
            <w:r>
              <w:rPr>
                <w:rFonts w:ascii="Calibri" w:hAnsi="Calibri"/>
                <w:color w:val="000000"/>
              </w:rPr>
              <w:t>Li</w:t>
            </w:r>
          </w:p>
        </w:tc>
        <w:tc>
          <w:tcPr>
            <w:tcW w:w="1825" w:type="dxa"/>
            <w:noWrap/>
            <w:vAlign w:val="bottom"/>
          </w:tcPr>
          <w:p w14:paraId="59C07379" w14:textId="4CEEEF71" w:rsidR="004A44D0" w:rsidRPr="0036466D" w:rsidRDefault="004A44D0">
            <w:r>
              <w:rPr>
                <w:rFonts w:ascii="Calibri" w:hAnsi="Calibri"/>
                <w:color w:val="000000"/>
              </w:rPr>
              <w:t>Liang</w:t>
            </w:r>
          </w:p>
        </w:tc>
        <w:tc>
          <w:tcPr>
            <w:tcW w:w="6840" w:type="dxa"/>
            <w:noWrap/>
            <w:vAlign w:val="bottom"/>
          </w:tcPr>
          <w:p w14:paraId="471AC378" w14:textId="7F10D342" w:rsidR="004A44D0" w:rsidRPr="0036466D" w:rsidRDefault="004A44D0">
            <w:proofErr w:type="spellStart"/>
            <w:r>
              <w:rPr>
                <w:rFonts w:ascii="Calibri" w:hAnsi="Calibri"/>
                <w:color w:val="000000"/>
              </w:rPr>
              <w:t>Vinno</w:t>
            </w:r>
            <w:proofErr w:type="spellEnd"/>
            <w:r>
              <w:rPr>
                <w:rFonts w:ascii="Calibri" w:hAnsi="Calibri"/>
                <w:color w:val="000000"/>
              </w:rPr>
              <w:t xml:space="preserve"> Technologies Inc.</w:t>
            </w:r>
          </w:p>
        </w:tc>
      </w:tr>
      <w:tr w:rsidR="004A44D0" w:rsidRPr="0036466D" w14:paraId="16707606" w14:textId="77777777" w:rsidTr="002565BB">
        <w:trPr>
          <w:trHeight w:val="300"/>
        </w:trPr>
        <w:tc>
          <w:tcPr>
            <w:tcW w:w="1700" w:type="dxa"/>
            <w:noWrap/>
            <w:vAlign w:val="bottom"/>
          </w:tcPr>
          <w:p w14:paraId="1E55D410" w14:textId="71F79AF6" w:rsidR="004A44D0" w:rsidRPr="0036466D" w:rsidRDefault="004A44D0">
            <w:r>
              <w:rPr>
                <w:rFonts w:ascii="Calibri" w:hAnsi="Calibri"/>
                <w:color w:val="000000"/>
              </w:rPr>
              <w:t>Lynch</w:t>
            </w:r>
          </w:p>
        </w:tc>
        <w:tc>
          <w:tcPr>
            <w:tcW w:w="1825" w:type="dxa"/>
            <w:noWrap/>
            <w:vAlign w:val="bottom"/>
          </w:tcPr>
          <w:p w14:paraId="5DB53B68" w14:textId="0D427297" w:rsidR="004A44D0" w:rsidRPr="0036466D" w:rsidRDefault="004A44D0">
            <w:r>
              <w:rPr>
                <w:rFonts w:ascii="Calibri" w:hAnsi="Calibri"/>
                <w:color w:val="000000"/>
              </w:rPr>
              <w:t>Michael</w:t>
            </w:r>
          </w:p>
        </w:tc>
        <w:tc>
          <w:tcPr>
            <w:tcW w:w="6840" w:type="dxa"/>
            <w:noWrap/>
            <w:vAlign w:val="bottom"/>
          </w:tcPr>
          <w:p w14:paraId="0CB4FD92" w14:textId="3C40A318" w:rsidR="004A44D0" w:rsidRPr="0036466D" w:rsidRDefault="004A44D0">
            <w:r>
              <w:rPr>
                <w:rFonts w:ascii="Calibri" w:hAnsi="Calibri"/>
                <w:color w:val="000000"/>
              </w:rPr>
              <w:t>Nortel Networks</w:t>
            </w:r>
          </w:p>
        </w:tc>
      </w:tr>
      <w:tr w:rsidR="004A44D0" w:rsidRPr="0036466D" w14:paraId="7059A26F" w14:textId="77777777" w:rsidTr="002565BB">
        <w:trPr>
          <w:trHeight w:val="300"/>
        </w:trPr>
        <w:tc>
          <w:tcPr>
            <w:tcW w:w="1700" w:type="dxa"/>
            <w:noWrap/>
            <w:vAlign w:val="bottom"/>
          </w:tcPr>
          <w:p w14:paraId="736C8F8E" w14:textId="022AA6A3" w:rsidR="004A44D0" w:rsidRPr="0036466D" w:rsidRDefault="004A44D0">
            <w:proofErr w:type="spellStart"/>
            <w:r>
              <w:rPr>
                <w:rFonts w:ascii="Calibri" w:hAnsi="Calibri"/>
                <w:color w:val="000000"/>
              </w:rPr>
              <w:t>maekawa</w:t>
            </w:r>
            <w:proofErr w:type="spellEnd"/>
          </w:p>
        </w:tc>
        <w:tc>
          <w:tcPr>
            <w:tcW w:w="1825" w:type="dxa"/>
            <w:noWrap/>
            <w:vAlign w:val="bottom"/>
          </w:tcPr>
          <w:p w14:paraId="26CC3073" w14:textId="05CFDE12" w:rsidR="004A44D0" w:rsidRPr="0036466D" w:rsidRDefault="004A44D0">
            <w:proofErr w:type="spellStart"/>
            <w:r>
              <w:rPr>
                <w:rFonts w:ascii="Calibri" w:hAnsi="Calibri"/>
                <w:color w:val="000000"/>
              </w:rPr>
              <w:t>itaru</w:t>
            </w:r>
            <w:proofErr w:type="spellEnd"/>
          </w:p>
        </w:tc>
        <w:tc>
          <w:tcPr>
            <w:tcW w:w="6840" w:type="dxa"/>
            <w:noWrap/>
            <w:vAlign w:val="bottom"/>
          </w:tcPr>
          <w:p w14:paraId="026B7AFB" w14:textId="640CAE4B" w:rsidR="004A44D0" w:rsidRPr="0036466D" w:rsidRDefault="004A44D0">
            <w:r>
              <w:rPr>
                <w:rFonts w:ascii="Calibri" w:hAnsi="Calibri"/>
                <w:color w:val="000000"/>
              </w:rPr>
              <w:t>Japan Radio Co., Ltd.</w:t>
            </w:r>
          </w:p>
        </w:tc>
      </w:tr>
      <w:tr w:rsidR="004A44D0" w:rsidRPr="0036466D" w14:paraId="16229000" w14:textId="77777777" w:rsidTr="002565BB">
        <w:trPr>
          <w:trHeight w:val="300"/>
        </w:trPr>
        <w:tc>
          <w:tcPr>
            <w:tcW w:w="1700" w:type="dxa"/>
            <w:noWrap/>
            <w:vAlign w:val="bottom"/>
          </w:tcPr>
          <w:p w14:paraId="39B95F75" w14:textId="44BBBE9C" w:rsidR="004A44D0" w:rsidRPr="0036466D" w:rsidRDefault="004A44D0">
            <w:r>
              <w:rPr>
                <w:rFonts w:ascii="Calibri" w:hAnsi="Calibri"/>
                <w:color w:val="000000"/>
              </w:rPr>
              <w:t>Matsumura</w:t>
            </w:r>
          </w:p>
        </w:tc>
        <w:tc>
          <w:tcPr>
            <w:tcW w:w="1825" w:type="dxa"/>
            <w:noWrap/>
            <w:vAlign w:val="bottom"/>
          </w:tcPr>
          <w:p w14:paraId="178FE1E6" w14:textId="2C9F32BF" w:rsidR="004A44D0" w:rsidRPr="0036466D" w:rsidRDefault="004A44D0">
            <w:r>
              <w:rPr>
                <w:rFonts w:ascii="Calibri" w:hAnsi="Calibri"/>
                <w:color w:val="000000"/>
              </w:rPr>
              <w:t>Hiroyuki</w:t>
            </w:r>
          </w:p>
        </w:tc>
        <w:tc>
          <w:tcPr>
            <w:tcW w:w="6840" w:type="dxa"/>
            <w:noWrap/>
            <w:vAlign w:val="bottom"/>
          </w:tcPr>
          <w:p w14:paraId="05D9F898" w14:textId="7D80D6B5" w:rsidR="004A44D0" w:rsidRPr="0036466D" w:rsidRDefault="004A44D0">
            <w:r>
              <w:rPr>
                <w:rFonts w:ascii="Calibri" w:hAnsi="Calibri"/>
                <w:color w:val="000000"/>
              </w:rPr>
              <w:t>Sony Corporation</w:t>
            </w:r>
          </w:p>
        </w:tc>
      </w:tr>
      <w:tr w:rsidR="004A44D0" w:rsidRPr="0036466D" w14:paraId="0C3566BD" w14:textId="77777777" w:rsidTr="002565BB">
        <w:trPr>
          <w:trHeight w:val="300"/>
        </w:trPr>
        <w:tc>
          <w:tcPr>
            <w:tcW w:w="1700" w:type="dxa"/>
            <w:noWrap/>
            <w:vAlign w:val="bottom"/>
          </w:tcPr>
          <w:p w14:paraId="46FB0CFE" w14:textId="3FD54E21" w:rsidR="004A44D0" w:rsidRPr="0036466D" w:rsidRDefault="004A44D0">
            <w:r>
              <w:rPr>
                <w:rFonts w:ascii="Calibri" w:hAnsi="Calibri"/>
                <w:color w:val="000000"/>
              </w:rPr>
              <w:t>McIntosh</w:t>
            </w:r>
          </w:p>
        </w:tc>
        <w:tc>
          <w:tcPr>
            <w:tcW w:w="1825" w:type="dxa"/>
            <w:noWrap/>
            <w:vAlign w:val="bottom"/>
          </w:tcPr>
          <w:p w14:paraId="282E4092" w14:textId="60C428F4" w:rsidR="004A44D0" w:rsidRPr="0036466D" w:rsidRDefault="004A44D0">
            <w:r>
              <w:rPr>
                <w:rFonts w:ascii="Calibri" w:hAnsi="Calibri"/>
                <w:color w:val="000000"/>
              </w:rPr>
              <w:t>James</w:t>
            </w:r>
          </w:p>
        </w:tc>
        <w:tc>
          <w:tcPr>
            <w:tcW w:w="6840" w:type="dxa"/>
            <w:noWrap/>
            <w:vAlign w:val="bottom"/>
          </w:tcPr>
          <w:p w14:paraId="116FE1C8" w14:textId="6063F553" w:rsidR="004A44D0" w:rsidRPr="0036466D" w:rsidRDefault="004A44D0"/>
        </w:tc>
      </w:tr>
      <w:tr w:rsidR="004A44D0" w:rsidRPr="0036466D" w14:paraId="2663C585" w14:textId="77777777" w:rsidTr="002565BB">
        <w:trPr>
          <w:trHeight w:val="300"/>
        </w:trPr>
        <w:tc>
          <w:tcPr>
            <w:tcW w:w="1700" w:type="dxa"/>
            <w:noWrap/>
            <w:vAlign w:val="bottom"/>
          </w:tcPr>
          <w:p w14:paraId="77B31329" w14:textId="7D8B764A" w:rsidR="004A44D0" w:rsidRPr="0036466D" w:rsidRDefault="004A44D0">
            <w:r>
              <w:rPr>
                <w:rFonts w:ascii="Calibri" w:hAnsi="Calibri"/>
                <w:color w:val="000000"/>
              </w:rPr>
              <w:t>Mori</w:t>
            </w:r>
          </w:p>
        </w:tc>
        <w:tc>
          <w:tcPr>
            <w:tcW w:w="1825" w:type="dxa"/>
            <w:noWrap/>
            <w:vAlign w:val="bottom"/>
          </w:tcPr>
          <w:p w14:paraId="2BF2F612" w14:textId="193F9A16" w:rsidR="004A44D0" w:rsidRPr="0036466D" w:rsidRDefault="004A44D0">
            <w:r>
              <w:rPr>
                <w:rFonts w:ascii="Calibri" w:hAnsi="Calibri"/>
                <w:color w:val="000000"/>
              </w:rPr>
              <w:t>Kenichi</w:t>
            </w:r>
          </w:p>
        </w:tc>
        <w:tc>
          <w:tcPr>
            <w:tcW w:w="6840" w:type="dxa"/>
            <w:noWrap/>
            <w:vAlign w:val="bottom"/>
          </w:tcPr>
          <w:p w14:paraId="22D6D2DA" w14:textId="7F27E637" w:rsidR="004A44D0" w:rsidRPr="0036466D" w:rsidRDefault="004A44D0">
            <w:proofErr w:type="spellStart"/>
            <w:r>
              <w:rPr>
                <w:rFonts w:ascii="Calibri" w:hAnsi="Calibri"/>
                <w:color w:val="000000"/>
              </w:rPr>
              <w:t>Pansonic</w:t>
            </w:r>
            <w:proofErr w:type="spellEnd"/>
            <w:r>
              <w:rPr>
                <w:rFonts w:ascii="Calibri" w:hAnsi="Calibri"/>
                <w:color w:val="000000"/>
              </w:rPr>
              <w:t xml:space="preserve"> Corporation</w:t>
            </w:r>
          </w:p>
        </w:tc>
      </w:tr>
      <w:tr w:rsidR="004A44D0" w:rsidRPr="0036466D" w14:paraId="13F21C30" w14:textId="77777777" w:rsidTr="002565BB">
        <w:trPr>
          <w:trHeight w:val="300"/>
        </w:trPr>
        <w:tc>
          <w:tcPr>
            <w:tcW w:w="1700" w:type="dxa"/>
            <w:noWrap/>
            <w:vAlign w:val="bottom"/>
          </w:tcPr>
          <w:p w14:paraId="5C9D4E5D" w14:textId="00124260" w:rsidR="004A44D0" w:rsidRPr="0036466D" w:rsidRDefault="004A44D0">
            <w:r>
              <w:rPr>
                <w:rFonts w:ascii="Calibri" w:hAnsi="Calibri"/>
                <w:color w:val="000000"/>
              </w:rPr>
              <w:t>Moskowitz</w:t>
            </w:r>
          </w:p>
        </w:tc>
        <w:tc>
          <w:tcPr>
            <w:tcW w:w="1825" w:type="dxa"/>
            <w:noWrap/>
            <w:vAlign w:val="bottom"/>
          </w:tcPr>
          <w:p w14:paraId="19D437D4" w14:textId="42982399" w:rsidR="004A44D0" w:rsidRPr="0036466D" w:rsidRDefault="004A44D0">
            <w:r>
              <w:rPr>
                <w:rFonts w:ascii="Calibri" w:hAnsi="Calibri"/>
                <w:color w:val="000000"/>
              </w:rPr>
              <w:t>Robert</w:t>
            </w:r>
          </w:p>
        </w:tc>
        <w:tc>
          <w:tcPr>
            <w:tcW w:w="6840" w:type="dxa"/>
            <w:noWrap/>
            <w:vAlign w:val="bottom"/>
          </w:tcPr>
          <w:p w14:paraId="7D6E8505" w14:textId="7F8EDFCA" w:rsidR="004A44D0" w:rsidRPr="0036466D" w:rsidRDefault="004A44D0">
            <w:r>
              <w:rPr>
                <w:rFonts w:ascii="Calibri" w:hAnsi="Calibri"/>
                <w:color w:val="000000"/>
              </w:rPr>
              <w:t>Verizon</w:t>
            </w:r>
          </w:p>
        </w:tc>
      </w:tr>
      <w:tr w:rsidR="004A44D0" w:rsidRPr="0036466D" w14:paraId="448A90C3" w14:textId="77777777" w:rsidTr="002565BB">
        <w:trPr>
          <w:trHeight w:val="300"/>
        </w:trPr>
        <w:tc>
          <w:tcPr>
            <w:tcW w:w="1700" w:type="dxa"/>
            <w:noWrap/>
            <w:vAlign w:val="bottom"/>
          </w:tcPr>
          <w:p w14:paraId="4A300B38" w14:textId="695F4EDC" w:rsidR="004A44D0" w:rsidRPr="0036466D" w:rsidRDefault="004A44D0">
            <w:proofErr w:type="spellStart"/>
            <w:r>
              <w:rPr>
                <w:rFonts w:ascii="Calibri" w:hAnsi="Calibri"/>
                <w:color w:val="000000"/>
              </w:rPr>
              <w:t>Nekoui</w:t>
            </w:r>
            <w:proofErr w:type="spellEnd"/>
          </w:p>
        </w:tc>
        <w:tc>
          <w:tcPr>
            <w:tcW w:w="1825" w:type="dxa"/>
            <w:noWrap/>
            <w:vAlign w:val="bottom"/>
          </w:tcPr>
          <w:p w14:paraId="302B3C82" w14:textId="159AAED9" w:rsidR="004A44D0" w:rsidRPr="0036466D" w:rsidRDefault="004A44D0">
            <w:r>
              <w:rPr>
                <w:rFonts w:ascii="Calibri" w:hAnsi="Calibri"/>
                <w:color w:val="000000"/>
              </w:rPr>
              <w:t>Mohammad</w:t>
            </w:r>
          </w:p>
        </w:tc>
        <w:tc>
          <w:tcPr>
            <w:tcW w:w="6840" w:type="dxa"/>
            <w:noWrap/>
            <w:vAlign w:val="bottom"/>
          </w:tcPr>
          <w:p w14:paraId="05BD26EA" w14:textId="2AFE070A" w:rsidR="004A44D0" w:rsidRPr="0036466D" w:rsidRDefault="004A44D0">
            <w:r>
              <w:rPr>
                <w:rFonts w:ascii="Calibri" w:hAnsi="Calibri"/>
                <w:color w:val="000000"/>
              </w:rPr>
              <w:t>Olympus Communication Technology of America, Inc.</w:t>
            </w:r>
          </w:p>
        </w:tc>
      </w:tr>
      <w:tr w:rsidR="004A44D0" w:rsidRPr="0036466D" w14:paraId="6B727071" w14:textId="77777777" w:rsidTr="002565BB">
        <w:trPr>
          <w:trHeight w:val="300"/>
        </w:trPr>
        <w:tc>
          <w:tcPr>
            <w:tcW w:w="1700" w:type="dxa"/>
            <w:noWrap/>
            <w:vAlign w:val="bottom"/>
          </w:tcPr>
          <w:p w14:paraId="12E053B2" w14:textId="117B1D90" w:rsidR="004A44D0" w:rsidRPr="0036466D" w:rsidRDefault="004A44D0">
            <w:r>
              <w:rPr>
                <w:rFonts w:ascii="Calibri" w:hAnsi="Calibri"/>
                <w:color w:val="000000"/>
              </w:rPr>
              <w:t>Ngo</w:t>
            </w:r>
          </w:p>
        </w:tc>
        <w:tc>
          <w:tcPr>
            <w:tcW w:w="1825" w:type="dxa"/>
            <w:noWrap/>
            <w:vAlign w:val="bottom"/>
          </w:tcPr>
          <w:p w14:paraId="42F798C0" w14:textId="4CFF7548" w:rsidR="004A44D0" w:rsidRPr="0036466D" w:rsidRDefault="004A44D0">
            <w:r>
              <w:rPr>
                <w:rFonts w:ascii="Calibri" w:hAnsi="Calibri"/>
                <w:color w:val="000000"/>
              </w:rPr>
              <w:t>Chiu</w:t>
            </w:r>
          </w:p>
        </w:tc>
        <w:tc>
          <w:tcPr>
            <w:tcW w:w="6840" w:type="dxa"/>
            <w:noWrap/>
            <w:vAlign w:val="bottom"/>
          </w:tcPr>
          <w:p w14:paraId="2FABC35C" w14:textId="4CCFA93E" w:rsidR="004A44D0" w:rsidRPr="0036466D" w:rsidRDefault="004A44D0">
            <w:r>
              <w:rPr>
                <w:rFonts w:ascii="Calibri" w:hAnsi="Calibri"/>
                <w:color w:val="000000"/>
              </w:rPr>
              <w:t>SAMSUNG</w:t>
            </w:r>
          </w:p>
        </w:tc>
      </w:tr>
      <w:tr w:rsidR="004A44D0" w:rsidRPr="0036466D" w14:paraId="23D348F4" w14:textId="77777777" w:rsidTr="002565BB">
        <w:trPr>
          <w:trHeight w:val="300"/>
        </w:trPr>
        <w:tc>
          <w:tcPr>
            <w:tcW w:w="1700" w:type="dxa"/>
            <w:noWrap/>
            <w:vAlign w:val="bottom"/>
          </w:tcPr>
          <w:p w14:paraId="20509EF5" w14:textId="6FC7980B" w:rsidR="004A44D0" w:rsidRPr="0036466D" w:rsidRDefault="004A44D0">
            <w:r>
              <w:rPr>
                <w:rFonts w:ascii="Calibri" w:hAnsi="Calibri"/>
                <w:color w:val="000000"/>
              </w:rPr>
              <w:t>Notor</w:t>
            </w:r>
          </w:p>
        </w:tc>
        <w:tc>
          <w:tcPr>
            <w:tcW w:w="1825" w:type="dxa"/>
            <w:noWrap/>
            <w:vAlign w:val="bottom"/>
          </w:tcPr>
          <w:p w14:paraId="4FEED2E0" w14:textId="20A8F6EB" w:rsidR="004A44D0" w:rsidRPr="0036466D" w:rsidRDefault="004A44D0">
            <w:r>
              <w:rPr>
                <w:rFonts w:ascii="Calibri" w:hAnsi="Calibri"/>
                <w:color w:val="000000"/>
              </w:rPr>
              <w:t>John</w:t>
            </w:r>
          </w:p>
        </w:tc>
        <w:tc>
          <w:tcPr>
            <w:tcW w:w="6840" w:type="dxa"/>
            <w:noWrap/>
            <w:vAlign w:val="bottom"/>
          </w:tcPr>
          <w:p w14:paraId="181CCC38" w14:textId="06504AB9" w:rsidR="004A44D0" w:rsidRPr="0036466D" w:rsidRDefault="004A44D0">
            <w:r>
              <w:rPr>
                <w:rFonts w:ascii="Calibri" w:hAnsi="Calibri"/>
                <w:color w:val="000000"/>
              </w:rPr>
              <w:t>Notor Research</w:t>
            </w:r>
          </w:p>
        </w:tc>
      </w:tr>
      <w:tr w:rsidR="004A44D0" w:rsidRPr="0036466D" w14:paraId="3A0B3912" w14:textId="77777777" w:rsidTr="002565BB">
        <w:trPr>
          <w:trHeight w:val="300"/>
        </w:trPr>
        <w:tc>
          <w:tcPr>
            <w:tcW w:w="1700" w:type="dxa"/>
            <w:noWrap/>
            <w:vAlign w:val="bottom"/>
          </w:tcPr>
          <w:p w14:paraId="7BA26C7D" w14:textId="67F81EDC" w:rsidR="004A44D0" w:rsidRPr="0036466D" w:rsidRDefault="004A44D0">
            <w:r>
              <w:rPr>
                <w:rFonts w:ascii="Calibri" w:hAnsi="Calibri"/>
                <w:color w:val="000000"/>
              </w:rPr>
              <w:t>Petrick</w:t>
            </w:r>
          </w:p>
        </w:tc>
        <w:tc>
          <w:tcPr>
            <w:tcW w:w="1825" w:type="dxa"/>
            <w:noWrap/>
            <w:vAlign w:val="bottom"/>
          </w:tcPr>
          <w:p w14:paraId="2128EBED" w14:textId="7D2BBE95" w:rsidR="004A44D0" w:rsidRPr="0036466D" w:rsidRDefault="004A44D0">
            <w:r>
              <w:rPr>
                <w:rFonts w:ascii="Calibri" w:hAnsi="Calibri"/>
                <w:color w:val="000000"/>
              </w:rPr>
              <w:t>Albert</w:t>
            </w:r>
          </w:p>
        </w:tc>
        <w:tc>
          <w:tcPr>
            <w:tcW w:w="6840" w:type="dxa"/>
            <w:noWrap/>
            <w:vAlign w:val="bottom"/>
          </w:tcPr>
          <w:p w14:paraId="39EFA7F5" w14:textId="08087798" w:rsidR="004A44D0" w:rsidRPr="0036466D" w:rsidRDefault="004A44D0">
            <w:r>
              <w:rPr>
                <w:rFonts w:ascii="Calibri" w:hAnsi="Calibri"/>
                <w:color w:val="000000"/>
              </w:rPr>
              <w:t>Jones-Petrick and Associates, LLC.</w:t>
            </w:r>
          </w:p>
        </w:tc>
      </w:tr>
      <w:tr w:rsidR="004A44D0" w:rsidRPr="0036466D" w14:paraId="3A54F164" w14:textId="77777777" w:rsidTr="002565BB">
        <w:trPr>
          <w:trHeight w:val="300"/>
        </w:trPr>
        <w:tc>
          <w:tcPr>
            <w:tcW w:w="1700" w:type="dxa"/>
            <w:noWrap/>
            <w:vAlign w:val="bottom"/>
          </w:tcPr>
          <w:p w14:paraId="5B9943ED" w14:textId="14C0C728" w:rsidR="004A44D0" w:rsidRPr="0036466D" w:rsidRDefault="004A44D0">
            <w:r>
              <w:rPr>
                <w:rFonts w:ascii="Calibri" w:hAnsi="Calibri"/>
                <w:color w:val="000000"/>
              </w:rPr>
              <w:t>Powell</w:t>
            </w:r>
          </w:p>
        </w:tc>
        <w:tc>
          <w:tcPr>
            <w:tcW w:w="1825" w:type="dxa"/>
            <w:noWrap/>
            <w:vAlign w:val="bottom"/>
          </w:tcPr>
          <w:p w14:paraId="21CFB384" w14:textId="4DF86DFE" w:rsidR="004A44D0" w:rsidRPr="0036466D" w:rsidRDefault="004A44D0">
            <w:r>
              <w:rPr>
                <w:rFonts w:ascii="Calibri" w:hAnsi="Calibri"/>
                <w:color w:val="000000"/>
              </w:rPr>
              <w:t>Clinton</w:t>
            </w:r>
          </w:p>
        </w:tc>
        <w:tc>
          <w:tcPr>
            <w:tcW w:w="6840" w:type="dxa"/>
            <w:noWrap/>
            <w:vAlign w:val="bottom"/>
          </w:tcPr>
          <w:p w14:paraId="38268F51" w14:textId="0181C24D" w:rsidR="004A44D0" w:rsidRPr="0036466D" w:rsidRDefault="004A44D0">
            <w:r>
              <w:rPr>
                <w:rFonts w:ascii="Calibri" w:hAnsi="Calibri"/>
                <w:color w:val="000000"/>
              </w:rPr>
              <w:t>PWC, LLC</w:t>
            </w:r>
          </w:p>
        </w:tc>
      </w:tr>
      <w:tr w:rsidR="004A44D0" w:rsidRPr="0036466D" w14:paraId="5A4470BF" w14:textId="77777777" w:rsidTr="002565BB">
        <w:trPr>
          <w:trHeight w:val="300"/>
        </w:trPr>
        <w:tc>
          <w:tcPr>
            <w:tcW w:w="1700" w:type="dxa"/>
            <w:noWrap/>
            <w:vAlign w:val="bottom"/>
          </w:tcPr>
          <w:p w14:paraId="67BD506F" w14:textId="46E453A1" w:rsidR="004A44D0" w:rsidRPr="0036466D" w:rsidRDefault="004A44D0">
            <w:r>
              <w:rPr>
                <w:rFonts w:ascii="Calibri" w:hAnsi="Calibri"/>
                <w:color w:val="000000"/>
              </w:rPr>
              <w:t xml:space="preserve">P S </w:t>
            </w:r>
            <w:proofErr w:type="spellStart"/>
            <w:r>
              <w:rPr>
                <w:rFonts w:ascii="Calibri" w:hAnsi="Calibri"/>
                <w:color w:val="000000"/>
              </w:rPr>
              <w:t>Bhat</w:t>
            </w:r>
            <w:proofErr w:type="spellEnd"/>
          </w:p>
        </w:tc>
        <w:tc>
          <w:tcPr>
            <w:tcW w:w="1825" w:type="dxa"/>
            <w:noWrap/>
            <w:vAlign w:val="bottom"/>
          </w:tcPr>
          <w:p w14:paraId="64C39A9F" w14:textId="1C24E5B5" w:rsidR="004A44D0" w:rsidRPr="0036466D" w:rsidRDefault="004A44D0">
            <w:proofErr w:type="spellStart"/>
            <w:r>
              <w:rPr>
                <w:rFonts w:ascii="Calibri" w:hAnsi="Calibri"/>
                <w:color w:val="000000"/>
              </w:rPr>
              <w:t>Chandrashekhar</w:t>
            </w:r>
            <w:proofErr w:type="spellEnd"/>
          </w:p>
        </w:tc>
        <w:tc>
          <w:tcPr>
            <w:tcW w:w="6840" w:type="dxa"/>
            <w:noWrap/>
            <w:vAlign w:val="bottom"/>
          </w:tcPr>
          <w:p w14:paraId="3F0FBFF8" w14:textId="154F416F" w:rsidR="004A44D0" w:rsidRPr="0036466D" w:rsidRDefault="004A44D0">
            <w:r>
              <w:rPr>
                <w:rFonts w:ascii="Calibri" w:hAnsi="Calibri"/>
                <w:color w:val="000000"/>
              </w:rPr>
              <w:t>SAMSUNG</w:t>
            </w:r>
          </w:p>
        </w:tc>
      </w:tr>
      <w:tr w:rsidR="004A44D0" w:rsidRPr="0036466D" w14:paraId="7944B627" w14:textId="77777777" w:rsidTr="002565BB">
        <w:trPr>
          <w:trHeight w:val="300"/>
        </w:trPr>
        <w:tc>
          <w:tcPr>
            <w:tcW w:w="1700" w:type="dxa"/>
            <w:noWrap/>
            <w:vAlign w:val="bottom"/>
          </w:tcPr>
          <w:p w14:paraId="0EA63F8F" w14:textId="0CA87426" w:rsidR="004A44D0" w:rsidRPr="0036466D" w:rsidRDefault="004A44D0">
            <w:r>
              <w:rPr>
                <w:rFonts w:ascii="Calibri" w:hAnsi="Calibri"/>
                <w:color w:val="000000"/>
              </w:rPr>
              <w:t>Randall</w:t>
            </w:r>
          </w:p>
        </w:tc>
        <w:tc>
          <w:tcPr>
            <w:tcW w:w="1825" w:type="dxa"/>
            <w:noWrap/>
            <w:vAlign w:val="bottom"/>
          </w:tcPr>
          <w:p w14:paraId="1AE10135" w14:textId="059A219C" w:rsidR="004A44D0" w:rsidRPr="0036466D" w:rsidRDefault="004A44D0">
            <w:r>
              <w:rPr>
                <w:rFonts w:ascii="Calibri" w:hAnsi="Calibri"/>
                <w:color w:val="000000"/>
              </w:rPr>
              <w:t>Karen</w:t>
            </w:r>
          </w:p>
        </w:tc>
        <w:tc>
          <w:tcPr>
            <w:tcW w:w="6840" w:type="dxa"/>
            <w:noWrap/>
            <w:vAlign w:val="bottom"/>
          </w:tcPr>
          <w:p w14:paraId="44F800D5" w14:textId="1F6A48CB" w:rsidR="004A44D0" w:rsidRPr="0036466D" w:rsidRDefault="004A44D0">
            <w:r>
              <w:rPr>
                <w:rFonts w:ascii="Calibri" w:hAnsi="Calibri"/>
                <w:color w:val="000000"/>
              </w:rPr>
              <w:t>NSA/IAD</w:t>
            </w:r>
          </w:p>
        </w:tc>
      </w:tr>
      <w:tr w:rsidR="004A44D0" w:rsidRPr="0036466D" w14:paraId="09D02A25" w14:textId="77777777" w:rsidTr="002565BB">
        <w:trPr>
          <w:trHeight w:val="300"/>
        </w:trPr>
        <w:tc>
          <w:tcPr>
            <w:tcW w:w="1700" w:type="dxa"/>
            <w:noWrap/>
            <w:vAlign w:val="bottom"/>
          </w:tcPr>
          <w:p w14:paraId="5C0D0102" w14:textId="3B025B39" w:rsidR="004A44D0" w:rsidRPr="0036466D" w:rsidRDefault="004A44D0">
            <w:r>
              <w:rPr>
                <w:rFonts w:ascii="Calibri" w:hAnsi="Calibri"/>
                <w:color w:val="000000"/>
              </w:rPr>
              <w:t>Reede</w:t>
            </w:r>
          </w:p>
        </w:tc>
        <w:tc>
          <w:tcPr>
            <w:tcW w:w="1825" w:type="dxa"/>
            <w:noWrap/>
            <w:vAlign w:val="bottom"/>
          </w:tcPr>
          <w:p w14:paraId="79EC99E4" w14:textId="15269AC7" w:rsidR="004A44D0" w:rsidRPr="0036466D" w:rsidRDefault="004A44D0">
            <w:r>
              <w:rPr>
                <w:rFonts w:ascii="Calibri" w:hAnsi="Calibri"/>
                <w:color w:val="000000"/>
              </w:rPr>
              <w:t>Ivan</w:t>
            </w:r>
          </w:p>
        </w:tc>
        <w:tc>
          <w:tcPr>
            <w:tcW w:w="6840" w:type="dxa"/>
            <w:noWrap/>
            <w:vAlign w:val="bottom"/>
          </w:tcPr>
          <w:p w14:paraId="04D8BCD0" w14:textId="4A6151FB" w:rsidR="004A44D0" w:rsidRPr="0036466D" w:rsidRDefault="004A44D0">
            <w:proofErr w:type="spellStart"/>
            <w:r>
              <w:rPr>
                <w:rFonts w:ascii="Calibri" w:hAnsi="Calibri"/>
                <w:color w:val="000000"/>
              </w:rPr>
              <w:t>AmeriSys</w:t>
            </w:r>
            <w:proofErr w:type="spellEnd"/>
            <w:r>
              <w:rPr>
                <w:rFonts w:ascii="Calibri" w:hAnsi="Calibri"/>
                <w:color w:val="000000"/>
              </w:rPr>
              <w:t xml:space="preserve"> Inc.</w:t>
            </w:r>
          </w:p>
        </w:tc>
      </w:tr>
      <w:tr w:rsidR="004A44D0" w:rsidRPr="0036466D" w14:paraId="6B4E5F6E" w14:textId="77777777" w:rsidTr="002565BB">
        <w:trPr>
          <w:trHeight w:val="300"/>
        </w:trPr>
        <w:tc>
          <w:tcPr>
            <w:tcW w:w="1700" w:type="dxa"/>
            <w:noWrap/>
            <w:vAlign w:val="bottom"/>
          </w:tcPr>
          <w:p w14:paraId="11ED71DC" w14:textId="26F51ADB" w:rsidR="004A44D0" w:rsidRPr="0036466D" w:rsidRDefault="004A44D0">
            <w:r>
              <w:rPr>
                <w:rFonts w:ascii="Calibri" w:hAnsi="Calibri"/>
                <w:color w:val="000000"/>
              </w:rPr>
              <w:t>Roberts</w:t>
            </w:r>
          </w:p>
        </w:tc>
        <w:tc>
          <w:tcPr>
            <w:tcW w:w="1825" w:type="dxa"/>
            <w:noWrap/>
            <w:vAlign w:val="bottom"/>
          </w:tcPr>
          <w:p w14:paraId="5D35C309" w14:textId="2F8E0833" w:rsidR="004A44D0" w:rsidRPr="0036466D" w:rsidRDefault="004A44D0">
            <w:r>
              <w:rPr>
                <w:rFonts w:ascii="Calibri" w:hAnsi="Calibri"/>
                <w:color w:val="000000"/>
              </w:rPr>
              <w:t>Richard</w:t>
            </w:r>
          </w:p>
        </w:tc>
        <w:tc>
          <w:tcPr>
            <w:tcW w:w="6840" w:type="dxa"/>
            <w:noWrap/>
            <w:vAlign w:val="bottom"/>
          </w:tcPr>
          <w:p w14:paraId="7288205C" w14:textId="228B256A" w:rsidR="004A44D0" w:rsidRPr="0036466D" w:rsidRDefault="004A44D0">
            <w:r>
              <w:rPr>
                <w:rFonts w:ascii="Calibri" w:hAnsi="Calibri"/>
                <w:color w:val="000000"/>
              </w:rPr>
              <w:t>Intel Corporation</w:t>
            </w:r>
          </w:p>
        </w:tc>
      </w:tr>
      <w:tr w:rsidR="004A44D0" w:rsidRPr="0036466D" w14:paraId="2A4ADEEF" w14:textId="77777777" w:rsidTr="002565BB">
        <w:trPr>
          <w:trHeight w:val="300"/>
        </w:trPr>
        <w:tc>
          <w:tcPr>
            <w:tcW w:w="1700" w:type="dxa"/>
            <w:noWrap/>
            <w:vAlign w:val="bottom"/>
          </w:tcPr>
          <w:p w14:paraId="31BA167A" w14:textId="2A462090" w:rsidR="004A44D0" w:rsidRPr="0036466D" w:rsidRDefault="004A44D0">
            <w:r>
              <w:rPr>
                <w:rFonts w:ascii="Calibri" w:hAnsi="Calibri"/>
                <w:color w:val="000000"/>
              </w:rPr>
              <w:t>Rolfe</w:t>
            </w:r>
          </w:p>
        </w:tc>
        <w:tc>
          <w:tcPr>
            <w:tcW w:w="1825" w:type="dxa"/>
            <w:noWrap/>
            <w:vAlign w:val="bottom"/>
          </w:tcPr>
          <w:p w14:paraId="4AFD0C61" w14:textId="64FD34DD" w:rsidR="004A44D0" w:rsidRPr="0036466D" w:rsidRDefault="004A44D0">
            <w:r>
              <w:rPr>
                <w:rFonts w:ascii="Calibri" w:hAnsi="Calibri"/>
                <w:color w:val="000000"/>
              </w:rPr>
              <w:t>Benjamin</w:t>
            </w:r>
          </w:p>
        </w:tc>
        <w:tc>
          <w:tcPr>
            <w:tcW w:w="6840" w:type="dxa"/>
            <w:noWrap/>
            <w:vAlign w:val="bottom"/>
          </w:tcPr>
          <w:p w14:paraId="68D0B8B5" w14:textId="53F4873A" w:rsidR="004A44D0" w:rsidRPr="0036466D" w:rsidRDefault="004A44D0">
            <w:r>
              <w:rPr>
                <w:rFonts w:ascii="Calibri" w:hAnsi="Calibri"/>
                <w:color w:val="000000"/>
              </w:rPr>
              <w:t>Blind Creek Associates</w:t>
            </w:r>
          </w:p>
        </w:tc>
      </w:tr>
      <w:tr w:rsidR="004A44D0" w:rsidRPr="0036466D" w14:paraId="1C93537A" w14:textId="77777777" w:rsidTr="002565BB">
        <w:trPr>
          <w:trHeight w:val="300"/>
        </w:trPr>
        <w:tc>
          <w:tcPr>
            <w:tcW w:w="1700" w:type="dxa"/>
            <w:noWrap/>
            <w:vAlign w:val="bottom"/>
          </w:tcPr>
          <w:p w14:paraId="15572EE0" w14:textId="51B48B78" w:rsidR="004A44D0" w:rsidRPr="0036466D" w:rsidRDefault="004A44D0">
            <w:proofErr w:type="spellStart"/>
            <w:r>
              <w:rPr>
                <w:rFonts w:ascii="Calibri" w:hAnsi="Calibri"/>
                <w:color w:val="000000"/>
              </w:rPr>
              <w:t>Sarikaya</w:t>
            </w:r>
            <w:proofErr w:type="spellEnd"/>
          </w:p>
        </w:tc>
        <w:tc>
          <w:tcPr>
            <w:tcW w:w="1825" w:type="dxa"/>
            <w:noWrap/>
            <w:vAlign w:val="bottom"/>
          </w:tcPr>
          <w:p w14:paraId="4CADF5C1" w14:textId="30406D22" w:rsidR="004A44D0" w:rsidRPr="0036466D" w:rsidRDefault="004A44D0">
            <w:proofErr w:type="spellStart"/>
            <w:r>
              <w:rPr>
                <w:rFonts w:ascii="Calibri" w:hAnsi="Calibri"/>
                <w:color w:val="000000"/>
              </w:rPr>
              <w:t>Behcet</w:t>
            </w:r>
            <w:proofErr w:type="spellEnd"/>
          </w:p>
        </w:tc>
        <w:tc>
          <w:tcPr>
            <w:tcW w:w="6840" w:type="dxa"/>
            <w:noWrap/>
            <w:vAlign w:val="bottom"/>
          </w:tcPr>
          <w:p w14:paraId="48B9D7A9" w14:textId="605FEACD" w:rsidR="004A44D0" w:rsidRPr="0036466D" w:rsidRDefault="004A44D0">
            <w:r>
              <w:rPr>
                <w:rFonts w:ascii="Calibri" w:hAnsi="Calibri"/>
                <w:color w:val="000000"/>
              </w:rPr>
              <w:t>Huawei R&amp;D USA</w:t>
            </w:r>
          </w:p>
        </w:tc>
      </w:tr>
      <w:tr w:rsidR="004A44D0" w:rsidRPr="0036466D" w14:paraId="5E609D08" w14:textId="77777777" w:rsidTr="002565BB">
        <w:trPr>
          <w:trHeight w:val="300"/>
        </w:trPr>
        <w:tc>
          <w:tcPr>
            <w:tcW w:w="1700" w:type="dxa"/>
            <w:noWrap/>
            <w:vAlign w:val="bottom"/>
          </w:tcPr>
          <w:p w14:paraId="5AF62412" w14:textId="023697E9" w:rsidR="004A44D0" w:rsidRPr="0036466D" w:rsidRDefault="004A44D0">
            <w:r>
              <w:rPr>
                <w:rFonts w:ascii="Calibri" w:hAnsi="Calibri"/>
                <w:color w:val="000000"/>
              </w:rPr>
              <w:t>Sato</w:t>
            </w:r>
          </w:p>
        </w:tc>
        <w:tc>
          <w:tcPr>
            <w:tcW w:w="1825" w:type="dxa"/>
            <w:noWrap/>
            <w:vAlign w:val="bottom"/>
          </w:tcPr>
          <w:p w14:paraId="2FD29B96" w14:textId="41CD190E" w:rsidR="004A44D0" w:rsidRPr="0036466D" w:rsidRDefault="004A44D0">
            <w:r>
              <w:rPr>
                <w:rFonts w:ascii="Calibri" w:hAnsi="Calibri"/>
                <w:color w:val="000000"/>
              </w:rPr>
              <w:t>Noriyuki</w:t>
            </w:r>
          </w:p>
        </w:tc>
        <w:tc>
          <w:tcPr>
            <w:tcW w:w="6840" w:type="dxa"/>
            <w:noWrap/>
            <w:vAlign w:val="bottom"/>
          </w:tcPr>
          <w:p w14:paraId="3DA78330" w14:textId="637AAB18" w:rsidR="004A44D0" w:rsidRPr="0036466D" w:rsidRDefault="004A44D0">
            <w:r>
              <w:rPr>
                <w:rFonts w:ascii="Calibri" w:hAnsi="Calibri"/>
                <w:color w:val="000000"/>
              </w:rPr>
              <w:t>Oki Electric Industry Co., Ltd.</w:t>
            </w:r>
          </w:p>
        </w:tc>
      </w:tr>
      <w:tr w:rsidR="004A44D0" w:rsidRPr="0036466D" w14:paraId="52E877D5" w14:textId="77777777" w:rsidTr="002565BB">
        <w:trPr>
          <w:trHeight w:val="300"/>
        </w:trPr>
        <w:tc>
          <w:tcPr>
            <w:tcW w:w="1700" w:type="dxa"/>
            <w:noWrap/>
            <w:vAlign w:val="bottom"/>
          </w:tcPr>
          <w:p w14:paraId="3B751885" w14:textId="22BC1F6F" w:rsidR="004A44D0" w:rsidRPr="0036466D" w:rsidRDefault="004A44D0">
            <w:r>
              <w:rPr>
                <w:rFonts w:ascii="Calibri" w:hAnsi="Calibri"/>
                <w:color w:val="000000"/>
              </w:rPr>
              <w:t>Seaman</w:t>
            </w:r>
          </w:p>
        </w:tc>
        <w:tc>
          <w:tcPr>
            <w:tcW w:w="1825" w:type="dxa"/>
            <w:noWrap/>
            <w:vAlign w:val="bottom"/>
          </w:tcPr>
          <w:p w14:paraId="163A6D47" w14:textId="1936C014" w:rsidR="004A44D0" w:rsidRPr="0036466D" w:rsidRDefault="004A44D0">
            <w:r>
              <w:rPr>
                <w:rFonts w:ascii="Calibri" w:hAnsi="Calibri"/>
                <w:color w:val="000000"/>
              </w:rPr>
              <w:t>Michael</w:t>
            </w:r>
          </w:p>
        </w:tc>
        <w:tc>
          <w:tcPr>
            <w:tcW w:w="6840" w:type="dxa"/>
            <w:noWrap/>
            <w:vAlign w:val="bottom"/>
          </w:tcPr>
          <w:p w14:paraId="5A7EF0CB" w14:textId="64737D14" w:rsidR="004A44D0" w:rsidRPr="0036466D" w:rsidRDefault="004A44D0"/>
        </w:tc>
      </w:tr>
      <w:tr w:rsidR="004A44D0" w:rsidRPr="0036466D" w14:paraId="2C04E53B" w14:textId="77777777" w:rsidTr="002565BB">
        <w:trPr>
          <w:trHeight w:val="300"/>
        </w:trPr>
        <w:tc>
          <w:tcPr>
            <w:tcW w:w="1700" w:type="dxa"/>
            <w:noWrap/>
            <w:vAlign w:val="bottom"/>
          </w:tcPr>
          <w:p w14:paraId="3B4A0949" w14:textId="33E6FEF7" w:rsidR="004A44D0" w:rsidRPr="0036466D" w:rsidRDefault="004A44D0">
            <w:r>
              <w:rPr>
                <w:rFonts w:ascii="Calibri" w:hAnsi="Calibri"/>
                <w:color w:val="000000"/>
              </w:rPr>
              <w:t>Shimada</w:t>
            </w:r>
          </w:p>
        </w:tc>
        <w:tc>
          <w:tcPr>
            <w:tcW w:w="1825" w:type="dxa"/>
            <w:noWrap/>
            <w:vAlign w:val="bottom"/>
          </w:tcPr>
          <w:p w14:paraId="2253065F" w14:textId="2F3386BD" w:rsidR="004A44D0" w:rsidRPr="0036466D" w:rsidRDefault="004A44D0">
            <w:r>
              <w:rPr>
                <w:rFonts w:ascii="Calibri" w:hAnsi="Calibri"/>
                <w:color w:val="000000"/>
              </w:rPr>
              <w:t>Shusaku</w:t>
            </w:r>
          </w:p>
        </w:tc>
        <w:tc>
          <w:tcPr>
            <w:tcW w:w="6840" w:type="dxa"/>
            <w:noWrap/>
            <w:vAlign w:val="bottom"/>
          </w:tcPr>
          <w:p w14:paraId="66281D9C" w14:textId="2639321E" w:rsidR="004A44D0" w:rsidRPr="0036466D" w:rsidRDefault="004A44D0">
            <w:proofErr w:type="spellStart"/>
            <w:r>
              <w:rPr>
                <w:rFonts w:ascii="Calibri" w:hAnsi="Calibri"/>
                <w:color w:val="000000"/>
              </w:rPr>
              <w:t>Schubiquist</w:t>
            </w:r>
            <w:proofErr w:type="spellEnd"/>
            <w:r>
              <w:rPr>
                <w:rFonts w:ascii="Calibri" w:hAnsi="Calibri"/>
                <w:color w:val="000000"/>
              </w:rPr>
              <w:t xml:space="preserve"> Technologies Guild</w:t>
            </w:r>
          </w:p>
        </w:tc>
      </w:tr>
      <w:tr w:rsidR="004A44D0" w:rsidRPr="0036466D" w14:paraId="1B7C35B3" w14:textId="77777777" w:rsidTr="002565BB">
        <w:trPr>
          <w:trHeight w:val="300"/>
        </w:trPr>
        <w:tc>
          <w:tcPr>
            <w:tcW w:w="1700" w:type="dxa"/>
            <w:noWrap/>
            <w:vAlign w:val="bottom"/>
          </w:tcPr>
          <w:p w14:paraId="52DAD010" w14:textId="0B981E05" w:rsidR="004A44D0" w:rsidRPr="0036466D" w:rsidRDefault="004A44D0">
            <w:r>
              <w:rPr>
                <w:rFonts w:ascii="Calibri" w:hAnsi="Calibri"/>
                <w:color w:val="000000"/>
              </w:rPr>
              <w:t>Shimizu</w:t>
            </w:r>
          </w:p>
        </w:tc>
        <w:tc>
          <w:tcPr>
            <w:tcW w:w="1825" w:type="dxa"/>
            <w:noWrap/>
            <w:vAlign w:val="bottom"/>
          </w:tcPr>
          <w:p w14:paraId="2F6CE887" w14:textId="3A688F7C" w:rsidR="004A44D0" w:rsidRPr="0036466D" w:rsidRDefault="004A44D0">
            <w:r>
              <w:rPr>
                <w:rFonts w:ascii="Calibri" w:hAnsi="Calibri"/>
                <w:color w:val="000000"/>
              </w:rPr>
              <w:t>Masashi</w:t>
            </w:r>
          </w:p>
        </w:tc>
        <w:tc>
          <w:tcPr>
            <w:tcW w:w="6840" w:type="dxa"/>
            <w:noWrap/>
            <w:vAlign w:val="bottom"/>
          </w:tcPr>
          <w:p w14:paraId="00216068" w14:textId="5EB0121A" w:rsidR="004A44D0" w:rsidRPr="0036466D" w:rsidRDefault="004A44D0">
            <w:r>
              <w:rPr>
                <w:rFonts w:ascii="Calibri" w:hAnsi="Calibri"/>
                <w:color w:val="000000"/>
              </w:rPr>
              <w:t>Nippon Telegraph and Telephone Corporation (NTT)</w:t>
            </w:r>
          </w:p>
        </w:tc>
      </w:tr>
      <w:tr w:rsidR="004A44D0" w:rsidRPr="0036466D" w14:paraId="7FA69DD6" w14:textId="77777777" w:rsidTr="002565BB">
        <w:trPr>
          <w:trHeight w:val="300"/>
        </w:trPr>
        <w:tc>
          <w:tcPr>
            <w:tcW w:w="1700" w:type="dxa"/>
            <w:noWrap/>
            <w:vAlign w:val="bottom"/>
          </w:tcPr>
          <w:p w14:paraId="0724C530" w14:textId="30CCFEA8" w:rsidR="004A44D0" w:rsidRPr="0036466D" w:rsidRDefault="004A44D0">
            <w:r>
              <w:rPr>
                <w:rFonts w:ascii="Calibri" w:hAnsi="Calibri"/>
                <w:color w:val="000000"/>
              </w:rPr>
              <w:t>Sturek</w:t>
            </w:r>
          </w:p>
        </w:tc>
        <w:tc>
          <w:tcPr>
            <w:tcW w:w="1825" w:type="dxa"/>
            <w:noWrap/>
            <w:vAlign w:val="bottom"/>
          </w:tcPr>
          <w:p w14:paraId="28AD63EF" w14:textId="46C65F69" w:rsidR="004A44D0" w:rsidRPr="0036466D" w:rsidRDefault="004A44D0">
            <w:r>
              <w:rPr>
                <w:rFonts w:ascii="Calibri" w:hAnsi="Calibri"/>
                <w:color w:val="000000"/>
              </w:rPr>
              <w:t>Don</w:t>
            </w:r>
          </w:p>
        </w:tc>
        <w:tc>
          <w:tcPr>
            <w:tcW w:w="6840" w:type="dxa"/>
            <w:noWrap/>
            <w:vAlign w:val="bottom"/>
          </w:tcPr>
          <w:p w14:paraId="1EDF82B8" w14:textId="1723A96A" w:rsidR="004A44D0" w:rsidRPr="0036466D" w:rsidRDefault="004A44D0">
            <w:r>
              <w:rPr>
                <w:rFonts w:ascii="Calibri" w:hAnsi="Calibri"/>
                <w:color w:val="000000"/>
              </w:rPr>
              <w:t>Silver Spring Networks Inc.</w:t>
            </w:r>
          </w:p>
        </w:tc>
      </w:tr>
      <w:tr w:rsidR="004A44D0" w:rsidRPr="0036466D" w14:paraId="6BAF8706" w14:textId="77777777" w:rsidTr="002565BB">
        <w:trPr>
          <w:trHeight w:val="300"/>
        </w:trPr>
        <w:tc>
          <w:tcPr>
            <w:tcW w:w="1700" w:type="dxa"/>
            <w:noWrap/>
            <w:vAlign w:val="bottom"/>
          </w:tcPr>
          <w:p w14:paraId="36022882" w14:textId="4ACD4C52" w:rsidR="004A44D0" w:rsidRPr="0036466D" w:rsidRDefault="004A44D0">
            <w:proofErr w:type="spellStart"/>
            <w:r>
              <w:rPr>
                <w:rFonts w:ascii="Calibri" w:hAnsi="Calibri"/>
                <w:color w:val="000000"/>
              </w:rPr>
              <w:t>Takai</w:t>
            </w:r>
            <w:proofErr w:type="spellEnd"/>
          </w:p>
        </w:tc>
        <w:tc>
          <w:tcPr>
            <w:tcW w:w="1825" w:type="dxa"/>
            <w:noWrap/>
            <w:vAlign w:val="bottom"/>
          </w:tcPr>
          <w:p w14:paraId="0BD8D02E" w14:textId="2CBA2CB3" w:rsidR="004A44D0" w:rsidRPr="0036466D" w:rsidRDefault="004A44D0">
            <w:proofErr w:type="spellStart"/>
            <w:r>
              <w:rPr>
                <w:rFonts w:ascii="Calibri" w:hAnsi="Calibri"/>
                <w:color w:val="000000"/>
              </w:rPr>
              <w:t>Mineo</w:t>
            </w:r>
            <w:proofErr w:type="spellEnd"/>
          </w:p>
        </w:tc>
        <w:tc>
          <w:tcPr>
            <w:tcW w:w="6840" w:type="dxa"/>
            <w:noWrap/>
            <w:vAlign w:val="bottom"/>
          </w:tcPr>
          <w:p w14:paraId="17B73D18" w14:textId="3E21BCD7" w:rsidR="004A44D0" w:rsidRPr="0036466D" w:rsidRDefault="004A44D0">
            <w:r>
              <w:rPr>
                <w:rFonts w:ascii="Calibri" w:hAnsi="Calibri"/>
                <w:color w:val="000000"/>
              </w:rPr>
              <w:t>Space-Time Engineering</w:t>
            </w:r>
          </w:p>
        </w:tc>
      </w:tr>
      <w:tr w:rsidR="004A44D0" w:rsidRPr="0036466D" w14:paraId="3B825457" w14:textId="77777777" w:rsidTr="002565BB">
        <w:trPr>
          <w:trHeight w:val="300"/>
        </w:trPr>
        <w:tc>
          <w:tcPr>
            <w:tcW w:w="1700" w:type="dxa"/>
            <w:noWrap/>
            <w:vAlign w:val="bottom"/>
          </w:tcPr>
          <w:p w14:paraId="47DBF20E" w14:textId="2158C7D4" w:rsidR="004A44D0" w:rsidRPr="0036466D" w:rsidRDefault="004A44D0">
            <w:proofErr w:type="spellStart"/>
            <w:r>
              <w:rPr>
                <w:rFonts w:ascii="Calibri" w:hAnsi="Calibri"/>
                <w:color w:val="000000"/>
              </w:rPr>
              <w:t>Togashi</w:t>
            </w:r>
            <w:proofErr w:type="spellEnd"/>
          </w:p>
        </w:tc>
        <w:tc>
          <w:tcPr>
            <w:tcW w:w="1825" w:type="dxa"/>
            <w:noWrap/>
            <w:vAlign w:val="bottom"/>
          </w:tcPr>
          <w:p w14:paraId="5BE1ED1C" w14:textId="472F4503" w:rsidR="004A44D0" w:rsidRPr="0036466D" w:rsidRDefault="004A44D0">
            <w:r>
              <w:rPr>
                <w:rFonts w:ascii="Calibri" w:hAnsi="Calibri"/>
                <w:color w:val="000000"/>
              </w:rPr>
              <w:t>Kou</w:t>
            </w:r>
          </w:p>
        </w:tc>
        <w:tc>
          <w:tcPr>
            <w:tcW w:w="6840" w:type="dxa"/>
            <w:noWrap/>
            <w:vAlign w:val="bottom"/>
          </w:tcPr>
          <w:p w14:paraId="055225D7" w14:textId="3018A594" w:rsidR="004A44D0" w:rsidRPr="0036466D" w:rsidRDefault="004A44D0">
            <w:r>
              <w:rPr>
                <w:rFonts w:ascii="Calibri" w:hAnsi="Calibri"/>
                <w:color w:val="000000"/>
              </w:rPr>
              <w:t>TOSHIBA Corporation</w:t>
            </w:r>
          </w:p>
        </w:tc>
      </w:tr>
      <w:tr w:rsidR="004A44D0" w:rsidRPr="0036466D" w14:paraId="25054CC1" w14:textId="77777777" w:rsidTr="002565BB">
        <w:trPr>
          <w:trHeight w:val="300"/>
        </w:trPr>
        <w:tc>
          <w:tcPr>
            <w:tcW w:w="1700" w:type="dxa"/>
            <w:noWrap/>
            <w:vAlign w:val="bottom"/>
          </w:tcPr>
          <w:p w14:paraId="11EA6008" w14:textId="38D03277" w:rsidR="004A44D0" w:rsidRPr="0036466D" w:rsidRDefault="004A44D0">
            <w:proofErr w:type="spellStart"/>
            <w:r>
              <w:rPr>
                <w:rFonts w:ascii="Calibri" w:hAnsi="Calibri"/>
                <w:color w:val="000000"/>
              </w:rPr>
              <w:t>toshimitsu</w:t>
            </w:r>
            <w:proofErr w:type="spellEnd"/>
          </w:p>
        </w:tc>
        <w:tc>
          <w:tcPr>
            <w:tcW w:w="1825" w:type="dxa"/>
            <w:noWrap/>
            <w:vAlign w:val="bottom"/>
          </w:tcPr>
          <w:p w14:paraId="6772BEE3" w14:textId="21AD17EB" w:rsidR="004A44D0" w:rsidRPr="0036466D" w:rsidRDefault="004A44D0">
            <w:proofErr w:type="spellStart"/>
            <w:r>
              <w:rPr>
                <w:rFonts w:ascii="Calibri" w:hAnsi="Calibri"/>
                <w:color w:val="000000"/>
              </w:rPr>
              <w:t>kiyoshi</w:t>
            </w:r>
            <w:proofErr w:type="spellEnd"/>
          </w:p>
        </w:tc>
        <w:tc>
          <w:tcPr>
            <w:tcW w:w="6840" w:type="dxa"/>
            <w:noWrap/>
            <w:vAlign w:val="bottom"/>
          </w:tcPr>
          <w:p w14:paraId="3811FC35" w14:textId="0174AAFC" w:rsidR="004A44D0" w:rsidRPr="0036466D" w:rsidRDefault="004A44D0">
            <w:r>
              <w:rPr>
                <w:rFonts w:ascii="Calibri" w:hAnsi="Calibri"/>
                <w:color w:val="000000"/>
              </w:rPr>
              <w:t>TOSHIBA Corporation</w:t>
            </w:r>
          </w:p>
        </w:tc>
      </w:tr>
      <w:tr w:rsidR="004A44D0" w:rsidRPr="0036466D" w14:paraId="1C06F85F" w14:textId="77777777" w:rsidTr="002565BB">
        <w:trPr>
          <w:trHeight w:val="300"/>
        </w:trPr>
        <w:tc>
          <w:tcPr>
            <w:tcW w:w="1700" w:type="dxa"/>
            <w:noWrap/>
            <w:vAlign w:val="bottom"/>
          </w:tcPr>
          <w:p w14:paraId="575E573D" w14:textId="1484BFBD" w:rsidR="004A44D0" w:rsidRPr="0036466D" w:rsidRDefault="004A44D0">
            <w:proofErr w:type="spellStart"/>
            <w:r>
              <w:rPr>
                <w:rFonts w:ascii="Calibri" w:hAnsi="Calibri"/>
                <w:color w:val="000000"/>
              </w:rPr>
              <w:t>tsubaki</w:t>
            </w:r>
            <w:proofErr w:type="spellEnd"/>
          </w:p>
        </w:tc>
        <w:tc>
          <w:tcPr>
            <w:tcW w:w="1825" w:type="dxa"/>
            <w:noWrap/>
            <w:vAlign w:val="bottom"/>
          </w:tcPr>
          <w:p w14:paraId="594591CE" w14:textId="2DF1F733" w:rsidR="004A44D0" w:rsidRPr="0036466D" w:rsidRDefault="004A44D0">
            <w:proofErr w:type="spellStart"/>
            <w:r>
              <w:rPr>
                <w:rFonts w:ascii="Calibri" w:hAnsi="Calibri"/>
                <w:color w:val="000000"/>
              </w:rPr>
              <w:t>toshimitsu</w:t>
            </w:r>
            <w:proofErr w:type="spellEnd"/>
          </w:p>
        </w:tc>
        <w:tc>
          <w:tcPr>
            <w:tcW w:w="6840" w:type="dxa"/>
            <w:noWrap/>
            <w:vAlign w:val="bottom"/>
          </w:tcPr>
          <w:p w14:paraId="5CF77316" w14:textId="78AB3E71" w:rsidR="004A44D0" w:rsidRPr="0036466D" w:rsidRDefault="004A44D0">
            <w:r>
              <w:rPr>
                <w:rFonts w:ascii="Calibri" w:hAnsi="Calibri"/>
                <w:color w:val="000000"/>
              </w:rPr>
              <w:t>Nippon Telegraph and Telephone Corporation (NTT)</w:t>
            </w:r>
          </w:p>
        </w:tc>
      </w:tr>
      <w:tr w:rsidR="004A44D0" w:rsidRPr="0036466D" w14:paraId="4526EA6B" w14:textId="77777777" w:rsidTr="002565BB">
        <w:trPr>
          <w:trHeight w:val="300"/>
        </w:trPr>
        <w:tc>
          <w:tcPr>
            <w:tcW w:w="1700" w:type="dxa"/>
            <w:noWrap/>
            <w:vAlign w:val="bottom"/>
          </w:tcPr>
          <w:p w14:paraId="52732522" w14:textId="533155CA" w:rsidR="004A44D0" w:rsidRPr="0036466D" w:rsidRDefault="004A44D0">
            <w:r>
              <w:rPr>
                <w:rFonts w:ascii="Calibri" w:hAnsi="Calibri"/>
                <w:color w:val="000000"/>
              </w:rPr>
              <w:t>Verso</w:t>
            </w:r>
          </w:p>
        </w:tc>
        <w:tc>
          <w:tcPr>
            <w:tcW w:w="1825" w:type="dxa"/>
            <w:noWrap/>
            <w:vAlign w:val="bottom"/>
          </w:tcPr>
          <w:p w14:paraId="26647447" w14:textId="0CC18F3F" w:rsidR="004A44D0" w:rsidRPr="0036466D" w:rsidRDefault="004A44D0">
            <w:r>
              <w:rPr>
                <w:rFonts w:ascii="Calibri" w:hAnsi="Calibri"/>
                <w:color w:val="000000"/>
              </w:rPr>
              <w:t>Billy</w:t>
            </w:r>
          </w:p>
        </w:tc>
        <w:tc>
          <w:tcPr>
            <w:tcW w:w="6840" w:type="dxa"/>
            <w:noWrap/>
            <w:vAlign w:val="bottom"/>
          </w:tcPr>
          <w:p w14:paraId="76CD82FC" w14:textId="59E71B7A" w:rsidR="004A44D0" w:rsidRPr="0036466D" w:rsidRDefault="004A44D0">
            <w:proofErr w:type="spellStart"/>
            <w:r>
              <w:rPr>
                <w:rFonts w:ascii="Calibri" w:hAnsi="Calibri"/>
                <w:color w:val="000000"/>
              </w:rPr>
              <w:t>DecaWave</w:t>
            </w:r>
            <w:proofErr w:type="spellEnd"/>
          </w:p>
        </w:tc>
      </w:tr>
      <w:tr w:rsidR="004A44D0" w:rsidRPr="0036466D" w14:paraId="327506EA" w14:textId="77777777" w:rsidTr="002565BB">
        <w:trPr>
          <w:trHeight w:val="300"/>
        </w:trPr>
        <w:tc>
          <w:tcPr>
            <w:tcW w:w="1700" w:type="dxa"/>
            <w:noWrap/>
            <w:vAlign w:val="bottom"/>
          </w:tcPr>
          <w:p w14:paraId="00FBE1DE" w14:textId="72411BFD" w:rsidR="004A44D0" w:rsidRPr="0036466D" w:rsidRDefault="004A44D0">
            <w:proofErr w:type="spellStart"/>
            <w:r>
              <w:rPr>
                <w:rFonts w:ascii="Calibri" w:hAnsi="Calibri"/>
                <w:color w:val="000000"/>
              </w:rPr>
              <w:t>Villardi</w:t>
            </w:r>
            <w:proofErr w:type="spellEnd"/>
          </w:p>
        </w:tc>
        <w:tc>
          <w:tcPr>
            <w:tcW w:w="1825" w:type="dxa"/>
            <w:noWrap/>
            <w:vAlign w:val="bottom"/>
          </w:tcPr>
          <w:p w14:paraId="5A14B0B4" w14:textId="7705D785" w:rsidR="004A44D0" w:rsidRPr="0036466D" w:rsidRDefault="004A44D0">
            <w:r>
              <w:rPr>
                <w:rFonts w:ascii="Calibri" w:hAnsi="Calibri"/>
                <w:color w:val="000000"/>
              </w:rPr>
              <w:t>Gabriel</w:t>
            </w:r>
          </w:p>
        </w:tc>
        <w:tc>
          <w:tcPr>
            <w:tcW w:w="6840" w:type="dxa"/>
            <w:noWrap/>
            <w:vAlign w:val="bottom"/>
          </w:tcPr>
          <w:p w14:paraId="66CBC5ED" w14:textId="0426B761" w:rsidR="004A44D0" w:rsidRPr="0036466D" w:rsidRDefault="004A44D0">
            <w:r>
              <w:rPr>
                <w:rFonts w:ascii="Calibri" w:hAnsi="Calibri"/>
                <w:color w:val="000000"/>
              </w:rPr>
              <w:t>National Institute of Information and Communications Technology (NICT)</w:t>
            </w:r>
          </w:p>
        </w:tc>
      </w:tr>
      <w:tr w:rsidR="004A44D0" w:rsidRPr="0036466D" w14:paraId="7CFB26B6" w14:textId="77777777" w:rsidTr="002565BB">
        <w:trPr>
          <w:trHeight w:val="300"/>
        </w:trPr>
        <w:tc>
          <w:tcPr>
            <w:tcW w:w="1700" w:type="dxa"/>
            <w:noWrap/>
            <w:vAlign w:val="bottom"/>
          </w:tcPr>
          <w:p w14:paraId="4E971579" w14:textId="5C92FA63" w:rsidR="004A44D0" w:rsidRPr="0036466D" w:rsidRDefault="004A44D0">
            <w:r>
              <w:rPr>
                <w:rFonts w:ascii="Calibri" w:hAnsi="Calibri"/>
                <w:color w:val="000000"/>
              </w:rPr>
              <w:t>Weis</w:t>
            </w:r>
          </w:p>
        </w:tc>
        <w:tc>
          <w:tcPr>
            <w:tcW w:w="1825" w:type="dxa"/>
            <w:noWrap/>
            <w:vAlign w:val="bottom"/>
          </w:tcPr>
          <w:p w14:paraId="151FB454" w14:textId="4B994610" w:rsidR="004A44D0" w:rsidRPr="0036466D" w:rsidRDefault="004A44D0">
            <w:r>
              <w:rPr>
                <w:rFonts w:ascii="Calibri" w:hAnsi="Calibri"/>
                <w:color w:val="000000"/>
              </w:rPr>
              <w:t>Brian</w:t>
            </w:r>
          </w:p>
        </w:tc>
        <w:tc>
          <w:tcPr>
            <w:tcW w:w="6840" w:type="dxa"/>
            <w:noWrap/>
            <w:vAlign w:val="bottom"/>
          </w:tcPr>
          <w:p w14:paraId="7C55A72B" w14:textId="725A4277" w:rsidR="004A44D0" w:rsidRPr="0036466D" w:rsidRDefault="004A44D0">
            <w:r>
              <w:rPr>
                <w:rFonts w:ascii="Calibri" w:hAnsi="Calibri"/>
                <w:color w:val="000000"/>
              </w:rPr>
              <w:t>Cisco Systems, Inc.</w:t>
            </w:r>
          </w:p>
        </w:tc>
      </w:tr>
      <w:tr w:rsidR="004A44D0" w:rsidRPr="0036466D" w14:paraId="447ED4A0" w14:textId="77777777" w:rsidTr="002565BB">
        <w:trPr>
          <w:trHeight w:val="300"/>
        </w:trPr>
        <w:tc>
          <w:tcPr>
            <w:tcW w:w="1700" w:type="dxa"/>
            <w:noWrap/>
            <w:vAlign w:val="bottom"/>
          </w:tcPr>
          <w:p w14:paraId="5A5182C2" w14:textId="306D1F2E" w:rsidR="004A44D0" w:rsidRPr="0036466D" w:rsidRDefault="004A44D0">
            <w:r>
              <w:rPr>
                <w:rFonts w:ascii="Calibri" w:hAnsi="Calibri"/>
                <w:color w:val="000000"/>
              </w:rPr>
              <w:t>Yee</w:t>
            </w:r>
          </w:p>
        </w:tc>
        <w:tc>
          <w:tcPr>
            <w:tcW w:w="1825" w:type="dxa"/>
            <w:noWrap/>
            <w:vAlign w:val="bottom"/>
          </w:tcPr>
          <w:p w14:paraId="04123F92" w14:textId="16826ADB" w:rsidR="004A44D0" w:rsidRPr="0036466D" w:rsidRDefault="004A44D0">
            <w:r>
              <w:rPr>
                <w:rFonts w:ascii="Calibri" w:hAnsi="Calibri"/>
                <w:color w:val="000000"/>
              </w:rPr>
              <w:t>Peter</w:t>
            </w:r>
          </w:p>
        </w:tc>
        <w:tc>
          <w:tcPr>
            <w:tcW w:w="6840" w:type="dxa"/>
            <w:noWrap/>
            <w:vAlign w:val="bottom"/>
          </w:tcPr>
          <w:p w14:paraId="4B1D7784" w14:textId="45D4A343" w:rsidR="004A44D0" w:rsidRPr="0036466D" w:rsidRDefault="004A44D0">
            <w:r>
              <w:rPr>
                <w:rFonts w:ascii="Calibri" w:hAnsi="Calibri"/>
                <w:color w:val="000000"/>
              </w:rPr>
              <w:t>NSA/IAD</w:t>
            </w:r>
          </w:p>
        </w:tc>
      </w:tr>
      <w:tr w:rsidR="004A44D0" w:rsidRPr="0036466D" w14:paraId="4B208A35" w14:textId="77777777" w:rsidTr="002565BB">
        <w:trPr>
          <w:trHeight w:val="300"/>
        </w:trPr>
        <w:tc>
          <w:tcPr>
            <w:tcW w:w="1700" w:type="dxa"/>
            <w:noWrap/>
            <w:vAlign w:val="bottom"/>
          </w:tcPr>
          <w:p w14:paraId="50AFD784" w14:textId="45D521E4" w:rsidR="004A44D0" w:rsidRPr="0036466D" w:rsidRDefault="004A44D0">
            <w:r>
              <w:rPr>
                <w:rFonts w:ascii="Calibri" w:hAnsi="Calibri"/>
                <w:color w:val="000000"/>
              </w:rPr>
              <w:t>Yuan</w:t>
            </w:r>
          </w:p>
        </w:tc>
        <w:tc>
          <w:tcPr>
            <w:tcW w:w="1825" w:type="dxa"/>
            <w:noWrap/>
            <w:vAlign w:val="bottom"/>
          </w:tcPr>
          <w:p w14:paraId="04EBB12F" w14:textId="430828F9" w:rsidR="004A44D0" w:rsidRPr="0036466D" w:rsidRDefault="004A44D0">
            <w:proofErr w:type="spellStart"/>
            <w:r>
              <w:rPr>
                <w:rFonts w:ascii="Calibri" w:hAnsi="Calibri"/>
                <w:color w:val="000000"/>
              </w:rPr>
              <w:t>Liquan</w:t>
            </w:r>
            <w:proofErr w:type="spellEnd"/>
          </w:p>
        </w:tc>
        <w:tc>
          <w:tcPr>
            <w:tcW w:w="6840" w:type="dxa"/>
            <w:noWrap/>
            <w:vAlign w:val="bottom"/>
          </w:tcPr>
          <w:p w14:paraId="60F8FD76" w14:textId="2B18B838" w:rsidR="004A44D0" w:rsidRPr="0036466D" w:rsidRDefault="004A44D0"/>
        </w:tc>
      </w:tr>
      <w:tr w:rsidR="004A44D0" w:rsidRPr="0036466D" w14:paraId="04241022" w14:textId="77777777" w:rsidTr="002565BB">
        <w:trPr>
          <w:trHeight w:val="300"/>
        </w:trPr>
        <w:tc>
          <w:tcPr>
            <w:tcW w:w="1700" w:type="dxa"/>
            <w:noWrap/>
            <w:vAlign w:val="bottom"/>
          </w:tcPr>
          <w:p w14:paraId="3A62F423" w14:textId="724953E8" w:rsidR="004A44D0" w:rsidRPr="0036466D" w:rsidRDefault="004A44D0">
            <w:r>
              <w:rPr>
                <w:rFonts w:ascii="Calibri" w:hAnsi="Calibri"/>
                <w:color w:val="000000"/>
              </w:rPr>
              <w:t>Zhu</w:t>
            </w:r>
          </w:p>
        </w:tc>
        <w:tc>
          <w:tcPr>
            <w:tcW w:w="1825" w:type="dxa"/>
            <w:noWrap/>
            <w:vAlign w:val="bottom"/>
          </w:tcPr>
          <w:p w14:paraId="013CB73D" w14:textId="5A5CE8F8" w:rsidR="004A44D0" w:rsidRPr="0036466D" w:rsidRDefault="004A44D0">
            <w:proofErr w:type="spellStart"/>
            <w:r>
              <w:rPr>
                <w:rFonts w:ascii="Calibri" w:hAnsi="Calibri"/>
                <w:color w:val="000000"/>
              </w:rPr>
              <w:t>Chunhui</w:t>
            </w:r>
            <w:proofErr w:type="spellEnd"/>
          </w:p>
        </w:tc>
        <w:tc>
          <w:tcPr>
            <w:tcW w:w="6840" w:type="dxa"/>
            <w:noWrap/>
            <w:vAlign w:val="bottom"/>
          </w:tcPr>
          <w:p w14:paraId="114E4E71" w14:textId="0D43FEC4" w:rsidR="004A44D0" w:rsidRPr="0036466D" w:rsidRDefault="004A44D0">
            <w:r>
              <w:rPr>
                <w:rFonts w:ascii="Calibri" w:hAnsi="Calibri"/>
                <w:color w:val="000000"/>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8A5511" w:rsidRDefault="008A5511">
      <w:r>
        <w:separator/>
      </w:r>
    </w:p>
  </w:endnote>
  <w:endnote w:type="continuationSeparator" w:id="0">
    <w:p w14:paraId="3ED28238" w14:textId="77777777" w:rsidR="008A5511" w:rsidRDefault="008A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8A5511" w:rsidRDefault="008A551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8A5511" w:rsidRDefault="008A551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8A5511" w:rsidRDefault="008A5511">
      <w:r>
        <w:separator/>
      </w:r>
    </w:p>
  </w:footnote>
  <w:footnote w:type="continuationSeparator" w:id="0">
    <w:p w14:paraId="05B7D3EA" w14:textId="77777777" w:rsidR="008A5511" w:rsidRDefault="008A55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8A5511" w:rsidRDefault="008A551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2014</w:t>
    </w:r>
    <w:r>
      <w:rPr>
        <w:b/>
        <w:sz w:val="28"/>
      </w:rPr>
      <w:fldChar w:fldCharType="end"/>
    </w:r>
    <w:r>
      <w:rPr>
        <w:b/>
        <w:sz w:val="28"/>
      </w:rPr>
      <w:tab/>
      <w:t xml:space="preserve"> IEEE P802.15-</w:t>
    </w:r>
    <w:fldSimple w:instr=" DOCPROPERTY &quot;Category&quot;  \* MERGEFORMAT ">
      <w:r w:rsidRPr="00F22894">
        <w:rPr>
          <w:b/>
          <w:sz w:val="28"/>
        </w:rPr>
        <w:t>&lt;15-13-0637-00-0000&gt;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8A5511" w:rsidRDefault="008A551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F4A"/>
    <w:multiLevelType w:val="hybridMultilevel"/>
    <w:tmpl w:val="5D1A475E"/>
    <w:lvl w:ilvl="0" w:tplc="403CC1A6">
      <w:start w:val="1"/>
      <w:numFmt w:val="decimal"/>
      <w:lvlText w:val="%1."/>
      <w:lvlJc w:val="left"/>
      <w:pPr>
        <w:tabs>
          <w:tab w:val="num" w:pos="720"/>
        </w:tabs>
        <w:ind w:left="720" w:hanging="360"/>
      </w:pPr>
    </w:lvl>
    <w:lvl w:ilvl="1" w:tplc="AE84A168" w:tentative="1">
      <w:start w:val="1"/>
      <w:numFmt w:val="decimal"/>
      <w:lvlText w:val="%2."/>
      <w:lvlJc w:val="left"/>
      <w:pPr>
        <w:tabs>
          <w:tab w:val="num" w:pos="1440"/>
        </w:tabs>
        <w:ind w:left="1440" w:hanging="360"/>
      </w:pPr>
    </w:lvl>
    <w:lvl w:ilvl="2" w:tplc="BA841090" w:tentative="1">
      <w:start w:val="1"/>
      <w:numFmt w:val="decimal"/>
      <w:lvlText w:val="%3."/>
      <w:lvlJc w:val="left"/>
      <w:pPr>
        <w:tabs>
          <w:tab w:val="num" w:pos="2160"/>
        </w:tabs>
        <w:ind w:left="2160" w:hanging="360"/>
      </w:pPr>
    </w:lvl>
    <w:lvl w:ilvl="3" w:tplc="C9FA39C6" w:tentative="1">
      <w:start w:val="1"/>
      <w:numFmt w:val="decimal"/>
      <w:lvlText w:val="%4."/>
      <w:lvlJc w:val="left"/>
      <w:pPr>
        <w:tabs>
          <w:tab w:val="num" w:pos="2880"/>
        </w:tabs>
        <w:ind w:left="2880" w:hanging="360"/>
      </w:pPr>
    </w:lvl>
    <w:lvl w:ilvl="4" w:tplc="DFB25A6C" w:tentative="1">
      <w:start w:val="1"/>
      <w:numFmt w:val="decimal"/>
      <w:lvlText w:val="%5."/>
      <w:lvlJc w:val="left"/>
      <w:pPr>
        <w:tabs>
          <w:tab w:val="num" w:pos="3600"/>
        </w:tabs>
        <w:ind w:left="3600" w:hanging="360"/>
      </w:pPr>
    </w:lvl>
    <w:lvl w:ilvl="5" w:tplc="3E2A44F4" w:tentative="1">
      <w:start w:val="1"/>
      <w:numFmt w:val="decimal"/>
      <w:lvlText w:val="%6."/>
      <w:lvlJc w:val="left"/>
      <w:pPr>
        <w:tabs>
          <w:tab w:val="num" w:pos="4320"/>
        </w:tabs>
        <w:ind w:left="4320" w:hanging="360"/>
      </w:pPr>
    </w:lvl>
    <w:lvl w:ilvl="6" w:tplc="A3708846" w:tentative="1">
      <w:start w:val="1"/>
      <w:numFmt w:val="decimal"/>
      <w:lvlText w:val="%7."/>
      <w:lvlJc w:val="left"/>
      <w:pPr>
        <w:tabs>
          <w:tab w:val="num" w:pos="5040"/>
        </w:tabs>
        <w:ind w:left="5040" w:hanging="360"/>
      </w:pPr>
    </w:lvl>
    <w:lvl w:ilvl="7" w:tplc="7F14B3A6" w:tentative="1">
      <w:start w:val="1"/>
      <w:numFmt w:val="decimal"/>
      <w:lvlText w:val="%8."/>
      <w:lvlJc w:val="left"/>
      <w:pPr>
        <w:tabs>
          <w:tab w:val="num" w:pos="5760"/>
        </w:tabs>
        <w:ind w:left="5760" w:hanging="360"/>
      </w:pPr>
    </w:lvl>
    <w:lvl w:ilvl="8" w:tplc="6486F3D4" w:tentative="1">
      <w:start w:val="1"/>
      <w:numFmt w:val="decimal"/>
      <w:lvlText w:val="%9."/>
      <w:lvlJc w:val="left"/>
      <w:pPr>
        <w:tabs>
          <w:tab w:val="num" w:pos="6480"/>
        </w:tabs>
        <w:ind w:left="6480" w:hanging="360"/>
      </w:pPr>
    </w:lvl>
  </w:abstractNum>
  <w:abstractNum w:abstractNumId="1">
    <w:nsid w:val="03516442"/>
    <w:multiLevelType w:val="hybridMultilevel"/>
    <w:tmpl w:val="DA1AA492"/>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2">
    <w:nsid w:val="06077500"/>
    <w:multiLevelType w:val="hybridMultilevel"/>
    <w:tmpl w:val="A4B2A9FA"/>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853D70"/>
    <w:multiLevelType w:val="hybridMultilevel"/>
    <w:tmpl w:val="D57A4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A739C0"/>
    <w:multiLevelType w:val="hybridMultilevel"/>
    <w:tmpl w:val="834EEE2A"/>
    <w:lvl w:ilvl="0" w:tplc="64F22EC4">
      <w:start w:val="1"/>
      <w:numFmt w:val="decimal"/>
      <w:lvlText w:val="%1."/>
      <w:lvlJc w:val="left"/>
      <w:pPr>
        <w:tabs>
          <w:tab w:val="num" w:pos="720"/>
        </w:tabs>
        <w:ind w:left="720" w:hanging="360"/>
      </w:pPr>
    </w:lvl>
    <w:lvl w:ilvl="1" w:tplc="99FCE452">
      <w:start w:val="1"/>
      <w:numFmt w:val="decimal"/>
      <w:lvlText w:val="%2."/>
      <w:lvlJc w:val="left"/>
      <w:pPr>
        <w:tabs>
          <w:tab w:val="num" w:pos="1440"/>
        </w:tabs>
        <w:ind w:left="1440" w:hanging="360"/>
      </w:pPr>
    </w:lvl>
    <w:lvl w:ilvl="2" w:tplc="DEE0B804" w:tentative="1">
      <w:start w:val="1"/>
      <w:numFmt w:val="decimal"/>
      <w:lvlText w:val="%3."/>
      <w:lvlJc w:val="left"/>
      <w:pPr>
        <w:tabs>
          <w:tab w:val="num" w:pos="2160"/>
        </w:tabs>
        <w:ind w:left="2160" w:hanging="360"/>
      </w:pPr>
    </w:lvl>
    <w:lvl w:ilvl="3" w:tplc="E918BA32" w:tentative="1">
      <w:start w:val="1"/>
      <w:numFmt w:val="decimal"/>
      <w:lvlText w:val="%4."/>
      <w:lvlJc w:val="left"/>
      <w:pPr>
        <w:tabs>
          <w:tab w:val="num" w:pos="2880"/>
        </w:tabs>
        <w:ind w:left="2880" w:hanging="360"/>
      </w:pPr>
    </w:lvl>
    <w:lvl w:ilvl="4" w:tplc="C538A778" w:tentative="1">
      <w:start w:val="1"/>
      <w:numFmt w:val="decimal"/>
      <w:lvlText w:val="%5."/>
      <w:lvlJc w:val="left"/>
      <w:pPr>
        <w:tabs>
          <w:tab w:val="num" w:pos="3600"/>
        </w:tabs>
        <w:ind w:left="3600" w:hanging="360"/>
      </w:pPr>
    </w:lvl>
    <w:lvl w:ilvl="5" w:tplc="21A8ADAE" w:tentative="1">
      <w:start w:val="1"/>
      <w:numFmt w:val="decimal"/>
      <w:lvlText w:val="%6."/>
      <w:lvlJc w:val="left"/>
      <w:pPr>
        <w:tabs>
          <w:tab w:val="num" w:pos="4320"/>
        </w:tabs>
        <w:ind w:left="4320" w:hanging="360"/>
      </w:pPr>
    </w:lvl>
    <w:lvl w:ilvl="6" w:tplc="5C70B3B8" w:tentative="1">
      <w:start w:val="1"/>
      <w:numFmt w:val="decimal"/>
      <w:lvlText w:val="%7."/>
      <w:lvlJc w:val="left"/>
      <w:pPr>
        <w:tabs>
          <w:tab w:val="num" w:pos="5040"/>
        </w:tabs>
        <w:ind w:left="5040" w:hanging="360"/>
      </w:pPr>
    </w:lvl>
    <w:lvl w:ilvl="7" w:tplc="482AC586" w:tentative="1">
      <w:start w:val="1"/>
      <w:numFmt w:val="decimal"/>
      <w:lvlText w:val="%8."/>
      <w:lvlJc w:val="left"/>
      <w:pPr>
        <w:tabs>
          <w:tab w:val="num" w:pos="5760"/>
        </w:tabs>
        <w:ind w:left="5760" w:hanging="360"/>
      </w:pPr>
    </w:lvl>
    <w:lvl w:ilvl="8" w:tplc="31307602" w:tentative="1">
      <w:start w:val="1"/>
      <w:numFmt w:val="decimal"/>
      <w:lvlText w:val="%9."/>
      <w:lvlJc w:val="left"/>
      <w:pPr>
        <w:tabs>
          <w:tab w:val="num" w:pos="6480"/>
        </w:tabs>
        <w:ind w:left="6480" w:hanging="360"/>
      </w:pPr>
    </w:lvl>
  </w:abstractNum>
  <w:abstractNum w:abstractNumId="5">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322D75"/>
    <w:multiLevelType w:val="hybridMultilevel"/>
    <w:tmpl w:val="6DA23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64346A"/>
    <w:multiLevelType w:val="hybridMultilevel"/>
    <w:tmpl w:val="2246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50F01"/>
    <w:multiLevelType w:val="hybridMultilevel"/>
    <w:tmpl w:val="9E2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24C92"/>
    <w:multiLevelType w:val="hybridMultilevel"/>
    <w:tmpl w:val="9D8C81C8"/>
    <w:lvl w:ilvl="0" w:tplc="4844CC4E">
      <w:start w:val="1"/>
      <w:numFmt w:val="decimal"/>
      <w:lvlText w:val="%1."/>
      <w:lvlJc w:val="left"/>
      <w:pPr>
        <w:tabs>
          <w:tab w:val="num" w:pos="720"/>
        </w:tabs>
        <w:ind w:left="720" w:hanging="360"/>
      </w:pPr>
    </w:lvl>
    <w:lvl w:ilvl="1" w:tplc="5A527CBE" w:tentative="1">
      <w:start w:val="1"/>
      <w:numFmt w:val="decimal"/>
      <w:lvlText w:val="%2."/>
      <w:lvlJc w:val="left"/>
      <w:pPr>
        <w:tabs>
          <w:tab w:val="num" w:pos="1440"/>
        </w:tabs>
        <w:ind w:left="1440" w:hanging="360"/>
      </w:pPr>
    </w:lvl>
    <w:lvl w:ilvl="2" w:tplc="F168DF8E" w:tentative="1">
      <w:start w:val="1"/>
      <w:numFmt w:val="decimal"/>
      <w:lvlText w:val="%3."/>
      <w:lvlJc w:val="left"/>
      <w:pPr>
        <w:tabs>
          <w:tab w:val="num" w:pos="2160"/>
        </w:tabs>
        <w:ind w:left="2160" w:hanging="360"/>
      </w:pPr>
    </w:lvl>
    <w:lvl w:ilvl="3" w:tplc="FCCCA00E" w:tentative="1">
      <w:start w:val="1"/>
      <w:numFmt w:val="decimal"/>
      <w:lvlText w:val="%4."/>
      <w:lvlJc w:val="left"/>
      <w:pPr>
        <w:tabs>
          <w:tab w:val="num" w:pos="2880"/>
        </w:tabs>
        <w:ind w:left="2880" w:hanging="360"/>
      </w:pPr>
    </w:lvl>
    <w:lvl w:ilvl="4" w:tplc="A85E968C" w:tentative="1">
      <w:start w:val="1"/>
      <w:numFmt w:val="decimal"/>
      <w:lvlText w:val="%5."/>
      <w:lvlJc w:val="left"/>
      <w:pPr>
        <w:tabs>
          <w:tab w:val="num" w:pos="3600"/>
        </w:tabs>
        <w:ind w:left="3600" w:hanging="360"/>
      </w:pPr>
    </w:lvl>
    <w:lvl w:ilvl="5" w:tplc="26C49C92" w:tentative="1">
      <w:start w:val="1"/>
      <w:numFmt w:val="decimal"/>
      <w:lvlText w:val="%6."/>
      <w:lvlJc w:val="left"/>
      <w:pPr>
        <w:tabs>
          <w:tab w:val="num" w:pos="4320"/>
        </w:tabs>
        <w:ind w:left="4320" w:hanging="360"/>
      </w:pPr>
    </w:lvl>
    <w:lvl w:ilvl="6" w:tplc="0AFA8E4C" w:tentative="1">
      <w:start w:val="1"/>
      <w:numFmt w:val="decimal"/>
      <w:lvlText w:val="%7."/>
      <w:lvlJc w:val="left"/>
      <w:pPr>
        <w:tabs>
          <w:tab w:val="num" w:pos="5040"/>
        </w:tabs>
        <w:ind w:left="5040" w:hanging="360"/>
      </w:pPr>
    </w:lvl>
    <w:lvl w:ilvl="7" w:tplc="88B6545A" w:tentative="1">
      <w:start w:val="1"/>
      <w:numFmt w:val="decimal"/>
      <w:lvlText w:val="%8."/>
      <w:lvlJc w:val="left"/>
      <w:pPr>
        <w:tabs>
          <w:tab w:val="num" w:pos="5760"/>
        </w:tabs>
        <w:ind w:left="5760" w:hanging="360"/>
      </w:pPr>
    </w:lvl>
    <w:lvl w:ilvl="8" w:tplc="744C0244" w:tentative="1">
      <w:start w:val="1"/>
      <w:numFmt w:val="decimal"/>
      <w:lvlText w:val="%9."/>
      <w:lvlJc w:val="left"/>
      <w:pPr>
        <w:tabs>
          <w:tab w:val="num" w:pos="6480"/>
        </w:tabs>
        <w:ind w:left="6480" w:hanging="360"/>
      </w:pPr>
    </w:lvl>
  </w:abstractNum>
  <w:abstractNum w:abstractNumId="11">
    <w:nsid w:val="1D771439"/>
    <w:multiLevelType w:val="hybridMultilevel"/>
    <w:tmpl w:val="F3DE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FB1E2F"/>
    <w:multiLevelType w:val="hybridMultilevel"/>
    <w:tmpl w:val="1FBCDE4E"/>
    <w:lvl w:ilvl="0" w:tplc="DFA4409E">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EB4CE2"/>
    <w:multiLevelType w:val="hybridMultilevel"/>
    <w:tmpl w:val="591C02CC"/>
    <w:lvl w:ilvl="0" w:tplc="9DE6EEDA">
      <w:start w:val="1"/>
      <w:numFmt w:val="decimal"/>
      <w:lvlText w:val="%1."/>
      <w:lvlJc w:val="left"/>
      <w:pPr>
        <w:tabs>
          <w:tab w:val="num" w:pos="720"/>
        </w:tabs>
        <w:ind w:left="720" w:hanging="360"/>
      </w:pPr>
    </w:lvl>
    <w:lvl w:ilvl="1" w:tplc="EAAEB564">
      <w:start w:val="1"/>
      <w:numFmt w:val="decimal"/>
      <w:lvlText w:val="%2."/>
      <w:lvlJc w:val="left"/>
      <w:pPr>
        <w:tabs>
          <w:tab w:val="num" w:pos="1440"/>
        </w:tabs>
        <w:ind w:left="1440" w:hanging="360"/>
      </w:pPr>
    </w:lvl>
    <w:lvl w:ilvl="2" w:tplc="62B4F356" w:tentative="1">
      <w:start w:val="1"/>
      <w:numFmt w:val="decimal"/>
      <w:lvlText w:val="%3."/>
      <w:lvlJc w:val="left"/>
      <w:pPr>
        <w:tabs>
          <w:tab w:val="num" w:pos="2160"/>
        </w:tabs>
        <w:ind w:left="2160" w:hanging="360"/>
      </w:pPr>
    </w:lvl>
    <w:lvl w:ilvl="3" w:tplc="EBFA655A" w:tentative="1">
      <w:start w:val="1"/>
      <w:numFmt w:val="decimal"/>
      <w:lvlText w:val="%4."/>
      <w:lvlJc w:val="left"/>
      <w:pPr>
        <w:tabs>
          <w:tab w:val="num" w:pos="2880"/>
        </w:tabs>
        <w:ind w:left="2880" w:hanging="360"/>
      </w:pPr>
    </w:lvl>
    <w:lvl w:ilvl="4" w:tplc="BB0652D2" w:tentative="1">
      <w:start w:val="1"/>
      <w:numFmt w:val="decimal"/>
      <w:lvlText w:val="%5."/>
      <w:lvlJc w:val="left"/>
      <w:pPr>
        <w:tabs>
          <w:tab w:val="num" w:pos="3600"/>
        </w:tabs>
        <w:ind w:left="3600" w:hanging="360"/>
      </w:pPr>
    </w:lvl>
    <w:lvl w:ilvl="5" w:tplc="9FF608FE" w:tentative="1">
      <w:start w:val="1"/>
      <w:numFmt w:val="decimal"/>
      <w:lvlText w:val="%6."/>
      <w:lvlJc w:val="left"/>
      <w:pPr>
        <w:tabs>
          <w:tab w:val="num" w:pos="4320"/>
        </w:tabs>
        <w:ind w:left="4320" w:hanging="360"/>
      </w:pPr>
    </w:lvl>
    <w:lvl w:ilvl="6" w:tplc="4628D7A6" w:tentative="1">
      <w:start w:val="1"/>
      <w:numFmt w:val="decimal"/>
      <w:lvlText w:val="%7."/>
      <w:lvlJc w:val="left"/>
      <w:pPr>
        <w:tabs>
          <w:tab w:val="num" w:pos="5040"/>
        </w:tabs>
        <w:ind w:left="5040" w:hanging="360"/>
      </w:pPr>
    </w:lvl>
    <w:lvl w:ilvl="7" w:tplc="909079C4" w:tentative="1">
      <w:start w:val="1"/>
      <w:numFmt w:val="decimal"/>
      <w:lvlText w:val="%8."/>
      <w:lvlJc w:val="left"/>
      <w:pPr>
        <w:tabs>
          <w:tab w:val="num" w:pos="5760"/>
        </w:tabs>
        <w:ind w:left="5760" w:hanging="360"/>
      </w:pPr>
    </w:lvl>
    <w:lvl w:ilvl="8" w:tplc="F17E1962" w:tentative="1">
      <w:start w:val="1"/>
      <w:numFmt w:val="decimal"/>
      <w:lvlText w:val="%9."/>
      <w:lvlJc w:val="left"/>
      <w:pPr>
        <w:tabs>
          <w:tab w:val="num" w:pos="6480"/>
        </w:tabs>
        <w:ind w:left="6480" w:hanging="360"/>
      </w:pPr>
    </w:lvl>
  </w:abstractNum>
  <w:abstractNum w:abstractNumId="14">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711C"/>
    <w:multiLevelType w:val="hybridMultilevel"/>
    <w:tmpl w:val="434E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97468"/>
    <w:multiLevelType w:val="hybridMultilevel"/>
    <w:tmpl w:val="01E294F6"/>
    <w:lvl w:ilvl="0" w:tplc="64F22EC4">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DEE0B804" w:tentative="1">
      <w:start w:val="1"/>
      <w:numFmt w:val="decimal"/>
      <w:lvlText w:val="%3."/>
      <w:lvlJc w:val="left"/>
      <w:pPr>
        <w:tabs>
          <w:tab w:val="num" w:pos="2160"/>
        </w:tabs>
        <w:ind w:left="2160" w:hanging="360"/>
      </w:pPr>
    </w:lvl>
    <w:lvl w:ilvl="3" w:tplc="E918BA32" w:tentative="1">
      <w:start w:val="1"/>
      <w:numFmt w:val="decimal"/>
      <w:lvlText w:val="%4."/>
      <w:lvlJc w:val="left"/>
      <w:pPr>
        <w:tabs>
          <w:tab w:val="num" w:pos="2880"/>
        </w:tabs>
        <w:ind w:left="2880" w:hanging="360"/>
      </w:pPr>
    </w:lvl>
    <w:lvl w:ilvl="4" w:tplc="C538A778" w:tentative="1">
      <w:start w:val="1"/>
      <w:numFmt w:val="decimal"/>
      <w:lvlText w:val="%5."/>
      <w:lvlJc w:val="left"/>
      <w:pPr>
        <w:tabs>
          <w:tab w:val="num" w:pos="3600"/>
        </w:tabs>
        <w:ind w:left="3600" w:hanging="360"/>
      </w:pPr>
    </w:lvl>
    <w:lvl w:ilvl="5" w:tplc="21A8ADAE" w:tentative="1">
      <w:start w:val="1"/>
      <w:numFmt w:val="decimal"/>
      <w:lvlText w:val="%6."/>
      <w:lvlJc w:val="left"/>
      <w:pPr>
        <w:tabs>
          <w:tab w:val="num" w:pos="4320"/>
        </w:tabs>
        <w:ind w:left="4320" w:hanging="360"/>
      </w:pPr>
    </w:lvl>
    <w:lvl w:ilvl="6" w:tplc="5C70B3B8" w:tentative="1">
      <w:start w:val="1"/>
      <w:numFmt w:val="decimal"/>
      <w:lvlText w:val="%7."/>
      <w:lvlJc w:val="left"/>
      <w:pPr>
        <w:tabs>
          <w:tab w:val="num" w:pos="5040"/>
        </w:tabs>
        <w:ind w:left="5040" w:hanging="360"/>
      </w:pPr>
    </w:lvl>
    <w:lvl w:ilvl="7" w:tplc="482AC586" w:tentative="1">
      <w:start w:val="1"/>
      <w:numFmt w:val="decimal"/>
      <w:lvlText w:val="%8."/>
      <w:lvlJc w:val="left"/>
      <w:pPr>
        <w:tabs>
          <w:tab w:val="num" w:pos="5760"/>
        </w:tabs>
        <w:ind w:left="5760" w:hanging="360"/>
      </w:pPr>
    </w:lvl>
    <w:lvl w:ilvl="8" w:tplc="31307602" w:tentative="1">
      <w:start w:val="1"/>
      <w:numFmt w:val="decimal"/>
      <w:lvlText w:val="%9."/>
      <w:lvlJc w:val="left"/>
      <w:pPr>
        <w:tabs>
          <w:tab w:val="num" w:pos="6480"/>
        </w:tabs>
        <w:ind w:left="6480" w:hanging="360"/>
      </w:pPr>
    </w:lvl>
  </w:abstractNum>
  <w:abstractNum w:abstractNumId="17">
    <w:nsid w:val="33F91C79"/>
    <w:multiLevelType w:val="hybridMultilevel"/>
    <w:tmpl w:val="8E340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1536DF"/>
    <w:multiLevelType w:val="hybridMultilevel"/>
    <w:tmpl w:val="B456B474"/>
    <w:lvl w:ilvl="0" w:tplc="9DE6EEDA">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62B4F356" w:tentative="1">
      <w:start w:val="1"/>
      <w:numFmt w:val="decimal"/>
      <w:lvlText w:val="%3."/>
      <w:lvlJc w:val="left"/>
      <w:pPr>
        <w:tabs>
          <w:tab w:val="num" w:pos="2160"/>
        </w:tabs>
        <w:ind w:left="2160" w:hanging="360"/>
      </w:pPr>
    </w:lvl>
    <w:lvl w:ilvl="3" w:tplc="EBFA655A" w:tentative="1">
      <w:start w:val="1"/>
      <w:numFmt w:val="decimal"/>
      <w:lvlText w:val="%4."/>
      <w:lvlJc w:val="left"/>
      <w:pPr>
        <w:tabs>
          <w:tab w:val="num" w:pos="2880"/>
        </w:tabs>
        <w:ind w:left="2880" w:hanging="360"/>
      </w:pPr>
    </w:lvl>
    <w:lvl w:ilvl="4" w:tplc="BB0652D2" w:tentative="1">
      <w:start w:val="1"/>
      <w:numFmt w:val="decimal"/>
      <w:lvlText w:val="%5."/>
      <w:lvlJc w:val="left"/>
      <w:pPr>
        <w:tabs>
          <w:tab w:val="num" w:pos="3600"/>
        </w:tabs>
        <w:ind w:left="3600" w:hanging="360"/>
      </w:pPr>
    </w:lvl>
    <w:lvl w:ilvl="5" w:tplc="9FF608FE" w:tentative="1">
      <w:start w:val="1"/>
      <w:numFmt w:val="decimal"/>
      <w:lvlText w:val="%6."/>
      <w:lvlJc w:val="left"/>
      <w:pPr>
        <w:tabs>
          <w:tab w:val="num" w:pos="4320"/>
        </w:tabs>
        <w:ind w:left="4320" w:hanging="360"/>
      </w:pPr>
    </w:lvl>
    <w:lvl w:ilvl="6" w:tplc="4628D7A6" w:tentative="1">
      <w:start w:val="1"/>
      <w:numFmt w:val="decimal"/>
      <w:lvlText w:val="%7."/>
      <w:lvlJc w:val="left"/>
      <w:pPr>
        <w:tabs>
          <w:tab w:val="num" w:pos="5040"/>
        </w:tabs>
        <w:ind w:left="5040" w:hanging="360"/>
      </w:pPr>
    </w:lvl>
    <w:lvl w:ilvl="7" w:tplc="909079C4" w:tentative="1">
      <w:start w:val="1"/>
      <w:numFmt w:val="decimal"/>
      <w:lvlText w:val="%8."/>
      <w:lvlJc w:val="left"/>
      <w:pPr>
        <w:tabs>
          <w:tab w:val="num" w:pos="5760"/>
        </w:tabs>
        <w:ind w:left="5760" w:hanging="360"/>
      </w:pPr>
    </w:lvl>
    <w:lvl w:ilvl="8" w:tplc="F17E1962" w:tentative="1">
      <w:start w:val="1"/>
      <w:numFmt w:val="decimal"/>
      <w:lvlText w:val="%9."/>
      <w:lvlJc w:val="left"/>
      <w:pPr>
        <w:tabs>
          <w:tab w:val="num" w:pos="6480"/>
        </w:tabs>
        <w:ind w:left="6480" w:hanging="360"/>
      </w:pPr>
    </w:lvl>
  </w:abstractNum>
  <w:abstractNum w:abstractNumId="19">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CF09E2"/>
    <w:multiLevelType w:val="hybridMultilevel"/>
    <w:tmpl w:val="9A52AC24"/>
    <w:lvl w:ilvl="0" w:tplc="52E6A778">
      <w:start w:val="1"/>
      <w:numFmt w:val="bullet"/>
      <w:lvlText w:val="•"/>
      <w:lvlJc w:val="left"/>
      <w:pPr>
        <w:tabs>
          <w:tab w:val="num" w:pos="720"/>
        </w:tabs>
        <w:ind w:left="720" w:hanging="360"/>
      </w:pPr>
      <w:rPr>
        <w:rFonts w:ascii="Times" w:hAnsi="Times" w:hint="default"/>
      </w:rPr>
    </w:lvl>
    <w:lvl w:ilvl="1" w:tplc="51FE00B2" w:tentative="1">
      <w:start w:val="1"/>
      <w:numFmt w:val="bullet"/>
      <w:lvlText w:val="•"/>
      <w:lvlJc w:val="left"/>
      <w:pPr>
        <w:tabs>
          <w:tab w:val="num" w:pos="1440"/>
        </w:tabs>
        <w:ind w:left="1440" w:hanging="360"/>
      </w:pPr>
      <w:rPr>
        <w:rFonts w:ascii="Times" w:hAnsi="Times" w:hint="default"/>
      </w:rPr>
    </w:lvl>
    <w:lvl w:ilvl="2" w:tplc="E50C942E" w:tentative="1">
      <w:start w:val="1"/>
      <w:numFmt w:val="bullet"/>
      <w:lvlText w:val="•"/>
      <w:lvlJc w:val="left"/>
      <w:pPr>
        <w:tabs>
          <w:tab w:val="num" w:pos="2160"/>
        </w:tabs>
        <w:ind w:left="2160" w:hanging="360"/>
      </w:pPr>
      <w:rPr>
        <w:rFonts w:ascii="Times" w:hAnsi="Times" w:hint="default"/>
      </w:rPr>
    </w:lvl>
    <w:lvl w:ilvl="3" w:tplc="4DC625E6" w:tentative="1">
      <w:start w:val="1"/>
      <w:numFmt w:val="bullet"/>
      <w:lvlText w:val="•"/>
      <w:lvlJc w:val="left"/>
      <w:pPr>
        <w:tabs>
          <w:tab w:val="num" w:pos="2880"/>
        </w:tabs>
        <w:ind w:left="2880" w:hanging="360"/>
      </w:pPr>
      <w:rPr>
        <w:rFonts w:ascii="Times" w:hAnsi="Times" w:hint="default"/>
      </w:rPr>
    </w:lvl>
    <w:lvl w:ilvl="4" w:tplc="3AD217EE" w:tentative="1">
      <w:start w:val="1"/>
      <w:numFmt w:val="bullet"/>
      <w:lvlText w:val="•"/>
      <w:lvlJc w:val="left"/>
      <w:pPr>
        <w:tabs>
          <w:tab w:val="num" w:pos="3600"/>
        </w:tabs>
        <w:ind w:left="3600" w:hanging="360"/>
      </w:pPr>
      <w:rPr>
        <w:rFonts w:ascii="Times" w:hAnsi="Times" w:hint="default"/>
      </w:rPr>
    </w:lvl>
    <w:lvl w:ilvl="5" w:tplc="82F0CF36" w:tentative="1">
      <w:start w:val="1"/>
      <w:numFmt w:val="bullet"/>
      <w:lvlText w:val="•"/>
      <w:lvlJc w:val="left"/>
      <w:pPr>
        <w:tabs>
          <w:tab w:val="num" w:pos="4320"/>
        </w:tabs>
        <w:ind w:left="4320" w:hanging="360"/>
      </w:pPr>
      <w:rPr>
        <w:rFonts w:ascii="Times" w:hAnsi="Times" w:hint="default"/>
      </w:rPr>
    </w:lvl>
    <w:lvl w:ilvl="6" w:tplc="C08899AE" w:tentative="1">
      <w:start w:val="1"/>
      <w:numFmt w:val="bullet"/>
      <w:lvlText w:val="•"/>
      <w:lvlJc w:val="left"/>
      <w:pPr>
        <w:tabs>
          <w:tab w:val="num" w:pos="5040"/>
        </w:tabs>
        <w:ind w:left="5040" w:hanging="360"/>
      </w:pPr>
      <w:rPr>
        <w:rFonts w:ascii="Times" w:hAnsi="Times" w:hint="default"/>
      </w:rPr>
    </w:lvl>
    <w:lvl w:ilvl="7" w:tplc="39F27B6E" w:tentative="1">
      <w:start w:val="1"/>
      <w:numFmt w:val="bullet"/>
      <w:lvlText w:val="•"/>
      <w:lvlJc w:val="left"/>
      <w:pPr>
        <w:tabs>
          <w:tab w:val="num" w:pos="5760"/>
        </w:tabs>
        <w:ind w:left="5760" w:hanging="360"/>
      </w:pPr>
      <w:rPr>
        <w:rFonts w:ascii="Times" w:hAnsi="Times" w:hint="default"/>
      </w:rPr>
    </w:lvl>
    <w:lvl w:ilvl="8" w:tplc="CFE409A6" w:tentative="1">
      <w:start w:val="1"/>
      <w:numFmt w:val="bullet"/>
      <w:lvlText w:val="•"/>
      <w:lvlJc w:val="left"/>
      <w:pPr>
        <w:tabs>
          <w:tab w:val="num" w:pos="6480"/>
        </w:tabs>
        <w:ind w:left="6480" w:hanging="360"/>
      </w:pPr>
      <w:rPr>
        <w:rFonts w:ascii="Times" w:hAnsi="Times" w:hint="default"/>
      </w:rPr>
    </w:lvl>
  </w:abstractNum>
  <w:abstractNum w:abstractNumId="21">
    <w:nsid w:val="372016D1"/>
    <w:multiLevelType w:val="hybridMultilevel"/>
    <w:tmpl w:val="030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AA51CAA"/>
    <w:multiLevelType w:val="hybridMultilevel"/>
    <w:tmpl w:val="9C4E0294"/>
    <w:lvl w:ilvl="0" w:tplc="17964B96">
      <w:start w:val="1"/>
      <w:numFmt w:val="decimal"/>
      <w:lvlText w:val="%1."/>
      <w:lvlJc w:val="left"/>
      <w:pPr>
        <w:tabs>
          <w:tab w:val="num" w:pos="720"/>
        </w:tabs>
        <w:ind w:left="720" w:hanging="360"/>
      </w:pPr>
    </w:lvl>
    <w:lvl w:ilvl="1" w:tplc="04090001">
      <w:start w:val="1"/>
      <w:numFmt w:val="bullet"/>
      <w:lvlText w:val=""/>
      <w:lvlJc w:val="left"/>
      <w:pPr>
        <w:ind w:left="1800" w:hanging="360"/>
      </w:pPr>
      <w:rPr>
        <w:rFonts w:ascii="Symbol" w:hAnsi="Symbol" w:hint="default"/>
      </w:rPr>
    </w:lvl>
    <w:lvl w:ilvl="2" w:tplc="D90E7008" w:tentative="1">
      <w:start w:val="1"/>
      <w:numFmt w:val="decimal"/>
      <w:lvlText w:val="%3."/>
      <w:lvlJc w:val="left"/>
      <w:pPr>
        <w:tabs>
          <w:tab w:val="num" w:pos="2160"/>
        </w:tabs>
        <w:ind w:left="2160" w:hanging="360"/>
      </w:pPr>
    </w:lvl>
    <w:lvl w:ilvl="3" w:tplc="77CE814A" w:tentative="1">
      <w:start w:val="1"/>
      <w:numFmt w:val="decimal"/>
      <w:lvlText w:val="%4."/>
      <w:lvlJc w:val="left"/>
      <w:pPr>
        <w:tabs>
          <w:tab w:val="num" w:pos="2880"/>
        </w:tabs>
        <w:ind w:left="2880" w:hanging="360"/>
      </w:pPr>
    </w:lvl>
    <w:lvl w:ilvl="4" w:tplc="8BD4C106" w:tentative="1">
      <w:start w:val="1"/>
      <w:numFmt w:val="decimal"/>
      <w:lvlText w:val="%5."/>
      <w:lvlJc w:val="left"/>
      <w:pPr>
        <w:tabs>
          <w:tab w:val="num" w:pos="3600"/>
        </w:tabs>
        <w:ind w:left="3600" w:hanging="360"/>
      </w:pPr>
    </w:lvl>
    <w:lvl w:ilvl="5" w:tplc="A4DC300E" w:tentative="1">
      <w:start w:val="1"/>
      <w:numFmt w:val="decimal"/>
      <w:lvlText w:val="%6."/>
      <w:lvlJc w:val="left"/>
      <w:pPr>
        <w:tabs>
          <w:tab w:val="num" w:pos="4320"/>
        </w:tabs>
        <w:ind w:left="4320" w:hanging="360"/>
      </w:pPr>
    </w:lvl>
    <w:lvl w:ilvl="6" w:tplc="F382765A" w:tentative="1">
      <w:start w:val="1"/>
      <w:numFmt w:val="decimal"/>
      <w:lvlText w:val="%7."/>
      <w:lvlJc w:val="left"/>
      <w:pPr>
        <w:tabs>
          <w:tab w:val="num" w:pos="5040"/>
        </w:tabs>
        <w:ind w:left="5040" w:hanging="360"/>
      </w:pPr>
    </w:lvl>
    <w:lvl w:ilvl="7" w:tplc="E05CDF72" w:tentative="1">
      <w:start w:val="1"/>
      <w:numFmt w:val="decimal"/>
      <w:lvlText w:val="%8."/>
      <w:lvlJc w:val="left"/>
      <w:pPr>
        <w:tabs>
          <w:tab w:val="num" w:pos="5760"/>
        </w:tabs>
        <w:ind w:left="5760" w:hanging="360"/>
      </w:pPr>
    </w:lvl>
    <w:lvl w:ilvl="8" w:tplc="AA7CC48C" w:tentative="1">
      <w:start w:val="1"/>
      <w:numFmt w:val="decimal"/>
      <w:lvlText w:val="%9."/>
      <w:lvlJc w:val="left"/>
      <w:pPr>
        <w:tabs>
          <w:tab w:val="num" w:pos="6480"/>
        </w:tabs>
        <w:ind w:left="6480" w:hanging="360"/>
      </w:pPr>
    </w:lvl>
  </w:abstractNum>
  <w:abstractNum w:abstractNumId="24">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2306483"/>
    <w:multiLevelType w:val="hybridMultilevel"/>
    <w:tmpl w:val="C5027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2CA7725"/>
    <w:multiLevelType w:val="hybridMultilevel"/>
    <w:tmpl w:val="158E5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7A54B77"/>
    <w:multiLevelType w:val="hybridMultilevel"/>
    <w:tmpl w:val="9ADC7898"/>
    <w:lvl w:ilvl="0" w:tplc="BCB63126">
      <w:start w:val="1"/>
      <w:numFmt w:val="decimal"/>
      <w:lvlText w:val="%1."/>
      <w:lvlJc w:val="left"/>
      <w:pPr>
        <w:tabs>
          <w:tab w:val="num" w:pos="720"/>
        </w:tabs>
        <w:ind w:left="720" w:hanging="360"/>
      </w:pPr>
    </w:lvl>
    <w:lvl w:ilvl="1" w:tplc="E774007E">
      <w:start w:val="1"/>
      <w:numFmt w:val="decimal"/>
      <w:lvlText w:val="%2."/>
      <w:lvlJc w:val="left"/>
      <w:pPr>
        <w:tabs>
          <w:tab w:val="num" w:pos="1440"/>
        </w:tabs>
        <w:ind w:left="1440" w:hanging="360"/>
      </w:pPr>
    </w:lvl>
    <w:lvl w:ilvl="2" w:tplc="2990ED6A" w:tentative="1">
      <w:start w:val="1"/>
      <w:numFmt w:val="decimal"/>
      <w:lvlText w:val="%3."/>
      <w:lvlJc w:val="left"/>
      <w:pPr>
        <w:tabs>
          <w:tab w:val="num" w:pos="2160"/>
        </w:tabs>
        <w:ind w:left="2160" w:hanging="360"/>
      </w:pPr>
    </w:lvl>
    <w:lvl w:ilvl="3" w:tplc="BCD24078" w:tentative="1">
      <w:start w:val="1"/>
      <w:numFmt w:val="decimal"/>
      <w:lvlText w:val="%4."/>
      <w:lvlJc w:val="left"/>
      <w:pPr>
        <w:tabs>
          <w:tab w:val="num" w:pos="2880"/>
        </w:tabs>
        <w:ind w:left="2880" w:hanging="360"/>
      </w:pPr>
    </w:lvl>
    <w:lvl w:ilvl="4" w:tplc="AF9CA010" w:tentative="1">
      <w:start w:val="1"/>
      <w:numFmt w:val="decimal"/>
      <w:lvlText w:val="%5."/>
      <w:lvlJc w:val="left"/>
      <w:pPr>
        <w:tabs>
          <w:tab w:val="num" w:pos="3600"/>
        </w:tabs>
        <w:ind w:left="3600" w:hanging="360"/>
      </w:pPr>
    </w:lvl>
    <w:lvl w:ilvl="5" w:tplc="33E42A94" w:tentative="1">
      <w:start w:val="1"/>
      <w:numFmt w:val="decimal"/>
      <w:lvlText w:val="%6."/>
      <w:lvlJc w:val="left"/>
      <w:pPr>
        <w:tabs>
          <w:tab w:val="num" w:pos="4320"/>
        </w:tabs>
        <w:ind w:left="4320" w:hanging="360"/>
      </w:pPr>
    </w:lvl>
    <w:lvl w:ilvl="6" w:tplc="E940EF76" w:tentative="1">
      <w:start w:val="1"/>
      <w:numFmt w:val="decimal"/>
      <w:lvlText w:val="%7."/>
      <w:lvlJc w:val="left"/>
      <w:pPr>
        <w:tabs>
          <w:tab w:val="num" w:pos="5040"/>
        </w:tabs>
        <w:ind w:left="5040" w:hanging="360"/>
      </w:pPr>
    </w:lvl>
    <w:lvl w:ilvl="7" w:tplc="3B72D2CA" w:tentative="1">
      <w:start w:val="1"/>
      <w:numFmt w:val="decimal"/>
      <w:lvlText w:val="%8."/>
      <w:lvlJc w:val="left"/>
      <w:pPr>
        <w:tabs>
          <w:tab w:val="num" w:pos="5760"/>
        </w:tabs>
        <w:ind w:left="5760" w:hanging="360"/>
      </w:pPr>
    </w:lvl>
    <w:lvl w:ilvl="8" w:tplc="3BC453AC" w:tentative="1">
      <w:start w:val="1"/>
      <w:numFmt w:val="decimal"/>
      <w:lvlText w:val="%9."/>
      <w:lvlJc w:val="left"/>
      <w:pPr>
        <w:tabs>
          <w:tab w:val="num" w:pos="6480"/>
        </w:tabs>
        <w:ind w:left="6480" w:hanging="360"/>
      </w:pPr>
    </w:lvl>
  </w:abstractNum>
  <w:abstractNum w:abstractNumId="30">
    <w:nsid w:val="4A822095"/>
    <w:multiLevelType w:val="hybridMultilevel"/>
    <w:tmpl w:val="09A44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194EA7"/>
    <w:multiLevelType w:val="hybridMultilevel"/>
    <w:tmpl w:val="22AEF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2A6724B"/>
    <w:multiLevelType w:val="hybridMultilevel"/>
    <w:tmpl w:val="E8B4D834"/>
    <w:lvl w:ilvl="0" w:tplc="BEAA2514">
      <w:start w:val="1"/>
      <w:numFmt w:val="decimal"/>
      <w:lvlText w:val="%1."/>
      <w:lvlJc w:val="left"/>
      <w:pPr>
        <w:tabs>
          <w:tab w:val="num" w:pos="720"/>
        </w:tabs>
        <w:ind w:left="720" w:hanging="360"/>
      </w:pPr>
    </w:lvl>
    <w:lvl w:ilvl="1" w:tplc="DAE8ABD8">
      <w:start w:val="1"/>
      <w:numFmt w:val="decimal"/>
      <w:lvlText w:val="%2."/>
      <w:lvlJc w:val="left"/>
      <w:pPr>
        <w:tabs>
          <w:tab w:val="num" w:pos="1440"/>
        </w:tabs>
        <w:ind w:left="1440" w:hanging="360"/>
      </w:pPr>
    </w:lvl>
    <w:lvl w:ilvl="2" w:tplc="2AA2EAC4" w:tentative="1">
      <w:start w:val="1"/>
      <w:numFmt w:val="decimal"/>
      <w:lvlText w:val="%3."/>
      <w:lvlJc w:val="left"/>
      <w:pPr>
        <w:tabs>
          <w:tab w:val="num" w:pos="2160"/>
        </w:tabs>
        <w:ind w:left="2160" w:hanging="360"/>
      </w:pPr>
    </w:lvl>
    <w:lvl w:ilvl="3" w:tplc="F404E832" w:tentative="1">
      <w:start w:val="1"/>
      <w:numFmt w:val="decimal"/>
      <w:lvlText w:val="%4."/>
      <w:lvlJc w:val="left"/>
      <w:pPr>
        <w:tabs>
          <w:tab w:val="num" w:pos="2880"/>
        </w:tabs>
        <w:ind w:left="2880" w:hanging="360"/>
      </w:pPr>
    </w:lvl>
    <w:lvl w:ilvl="4" w:tplc="50DEB8C4" w:tentative="1">
      <w:start w:val="1"/>
      <w:numFmt w:val="decimal"/>
      <w:lvlText w:val="%5."/>
      <w:lvlJc w:val="left"/>
      <w:pPr>
        <w:tabs>
          <w:tab w:val="num" w:pos="3600"/>
        </w:tabs>
        <w:ind w:left="3600" w:hanging="360"/>
      </w:pPr>
    </w:lvl>
    <w:lvl w:ilvl="5" w:tplc="CF1618E2" w:tentative="1">
      <w:start w:val="1"/>
      <w:numFmt w:val="decimal"/>
      <w:lvlText w:val="%6."/>
      <w:lvlJc w:val="left"/>
      <w:pPr>
        <w:tabs>
          <w:tab w:val="num" w:pos="4320"/>
        </w:tabs>
        <w:ind w:left="4320" w:hanging="360"/>
      </w:pPr>
    </w:lvl>
    <w:lvl w:ilvl="6" w:tplc="ED9E6D7E" w:tentative="1">
      <w:start w:val="1"/>
      <w:numFmt w:val="decimal"/>
      <w:lvlText w:val="%7."/>
      <w:lvlJc w:val="left"/>
      <w:pPr>
        <w:tabs>
          <w:tab w:val="num" w:pos="5040"/>
        </w:tabs>
        <w:ind w:left="5040" w:hanging="360"/>
      </w:pPr>
    </w:lvl>
    <w:lvl w:ilvl="7" w:tplc="198447E8" w:tentative="1">
      <w:start w:val="1"/>
      <w:numFmt w:val="decimal"/>
      <w:lvlText w:val="%8."/>
      <w:lvlJc w:val="left"/>
      <w:pPr>
        <w:tabs>
          <w:tab w:val="num" w:pos="5760"/>
        </w:tabs>
        <w:ind w:left="5760" w:hanging="360"/>
      </w:pPr>
    </w:lvl>
    <w:lvl w:ilvl="8" w:tplc="E75659EE" w:tentative="1">
      <w:start w:val="1"/>
      <w:numFmt w:val="decimal"/>
      <w:lvlText w:val="%9."/>
      <w:lvlJc w:val="left"/>
      <w:pPr>
        <w:tabs>
          <w:tab w:val="num" w:pos="6480"/>
        </w:tabs>
        <w:ind w:left="6480" w:hanging="360"/>
      </w:pPr>
    </w:lvl>
  </w:abstractNum>
  <w:abstractNum w:abstractNumId="33">
    <w:nsid w:val="54806D8D"/>
    <w:multiLevelType w:val="hybridMultilevel"/>
    <w:tmpl w:val="98CE8B2E"/>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6A52F6C"/>
    <w:multiLevelType w:val="hybridMultilevel"/>
    <w:tmpl w:val="FD16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84002C"/>
    <w:multiLevelType w:val="hybridMultilevel"/>
    <w:tmpl w:val="6A408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F77DC4"/>
    <w:multiLevelType w:val="hybridMultilevel"/>
    <w:tmpl w:val="1CE01886"/>
    <w:lvl w:ilvl="0" w:tplc="2196C0C6">
      <w:start w:val="1"/>
      <w:numFmt w:val="decimal"/>
      <w:lvlText w:val="%1."/>
      <w:lvlJc w:val="left"/>
      <w:pPr>
        <w:tabs>
          <w:tab w:val="num" w:pos="720"/>
        </w:tabs>
        <w:ind w:left="720" w:hanging="360"/>
      </w:pPr>
    </w:lvl>
    <w:lvl w:ilvl="1" w:tplc="FE9A268E">
      <w:start w:val="1"/>
      <w:numFmt w:val="decimal"/>
      <w:lvlText w:val="%2."/>
      <w:lvlJc w:val="left"/>
      <w:pPr>
        <w:tabs>
          <w:tab w:val="num" w:pos="1440"/>
        </w:tabs>
        <w:ind w:left="1440" w:hanging="360"/>
      </w:pPr>
    </w:lvl>
    <w:lvl w:ilvl="2" w:tplc="6170A15C" w:tentative="1">
      <w:start w:val="1"/>
      <w:numFmt w:val="decimal"/>
      <w:lvlText w:val="%3."/>
      <w:lvlJc w:val="left"/>
      <w:pPr>
        <w:tabs>
          <w:tab w:val="num" w:pos="2160"/>
        </w:tabs>
        <w:ind w:left="2160" w:hanging="360"/>
      </w:pPr>
    </w:lvl>
    <w:lvl w:ilvl="3" w:tplc="D5468D72" w:tentative="1">
      <w:start w:val="1"/>
      <w:numFmt w:val="decimal"/>
      <w:lvlText w:val="%4."/>
      <w:lvlJc w:val="left"/>
      <w:pPr>
        <w:tabs>
          <w:tab w:val="num" w:pos="2880"/>
        </w:tabs>
        <w:ind w:left="2880" w:hanging="360"/>
      </w:pPr>
    </w:lvl>
    <w:lvl w:ilvl="4" w:tplc="EB00048E" w:tentative="1">
      <w:start w:val="1"/>
      <w:numFmt w:val="decimal"/>
      <w:lvlText w:val="%5."/>
      <w:lvlJc w:val="left"/>
      <w:pPr>
        <w:tabs>
          <w:tab w:val="num" w:pos="3600"/>
        </w:tabs>
        <w:ind w:left="3600" w:hanging="360"/>
      </w:pPr>
    </w:lvl>
    <w:lvl w:ilvl="5" w:tplc="3E549CA8" w:tentative="1">
      <w:start w:val="1"/>
      <w:numFmt w:val="decimal"/>
      <w:lvlText w:val="%6."/>
      <w:lvlJc w:val="left"/>
      <w:pPr>
        <w:tabs>
          <w:tab w:val="num" w:pos="4320"/>
        </w:tabs>
        <w:ind w:left="4320" w:hanging="360"/>
      </w:pPr>
    </w:lvl>
    <w:lvl w:ilvl="6" w:tplc="56BA76EC" w:tentative="1">
      <w:start w:val="1"/>
      <w:numFmt w:val="decimal"/>
      <w:lvlText w:val="%7."/>
      <w:lvlJc w:val="left"/>
      <w:pPr>
        <w:tabs>
          <w:tab w:val="num" w:pos="5040"/>
        </w:tabs>
        <w:ind w:left="5040" w:hanging="360"/>
      </w:pPr>
    </w:lvl>
    <w:lvl w:ilvl="7" w:tplc="CBE0F19A" w:tentative="1">
      <w:start w:val="1"/>
      <w:numFmt w:val="decimal"/>
      <w:lvlText w:val="%8."/>
      <w:lvlJc w:val="left"/>
      <w:pPr>
        <w:tabs>
          <w:tab w:val="num" w:pos="5760"/>
        </w:tabs>
        <w:ind w:left="5760" w:hanging="360"/>
      </w:pPr>
    </w:lvl>
    <w:lvl w:ilvl="8" w:tplc="358E02E4" w:tentative="1">
      <w:start w:val="1"/>
      <w:numFmt w:val="decimal"/>
      <w:lvlText w:val="%9."/>
      <w:lvlJc w:val="left"/>
      <w:pPr>
        <w:tabs>
          <w:tab w:val="num" w:pos="6480"/>
        </w:tabs>
        <w:ind w:left="6480" w:hanging="360"/>
      </w:pPr>
    </w:lvl>
  </w:abstractNum>
  <w:abstractNum w:abstractNumId="38">
    <w:nsid w:val="5B081569"/>
    <w:multiLevelType w:val="hybridMultilevel"/>
    <w:tmpl w:val="04906A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827DF4"/>
    <w:multiLevelType w:val="hybridMultilevel"/>
    <w:tmpl w:val="806883F6"/>
    <w:lvl w:ilvl="0" w:tplc="04090001">
      <w:start w:val="1"/>
      <w:numFmt w:val="bullet"/>
      <w:lvlText w:val=""/>
      <w:lvlJc w:val="left"/>
      <w:pPr>
        <w:ind w:left="1080" w:hanging="360"/>
      </w:pPr>
      <w:rPr>
        <w:rFonts w:ascii="Symbol" w:hAnsi="Symbol" w:hint="default"/>
      </w:rPr>
    </w:lvl>
    <w:lvl w:ilvl="1" w:tplc="AE84A168" w:tentative="1">
      <w:start w:val="1"/>
      <w:numFmt w:val="decimal"/>
      <w:lvlText w:val="%2."/>
      <w:lvlJc w:val="left"/>
      <w:pPr>
        <w:tabs>
          <w:tab w:val="num" w:pos="1440"/>
        </w:tabs>
        <w:ind w:left="1440" w:hanging="360"/>
      </w:pPr>
    </w:lvl>
    <w:lvl w:ilvl="2" w:tplc="BA841090" w:tentative="1">
      <w:start w:val="1"/>
      <w:numFmt w:val="decimal"/>
      <w:lvlText w:val="%3."/>
      <w:lvlJc w:val="left"/>
      <w:pPr>
        <w:tabs>
          <w:tab w:val="num" w:pos="2160"/>
        </w:tabs>
        <w:ind w:left="2160" w:hanging="360"/>
      </w:pPr>
    </w:lvl>
    <w:lvl w:ilvl="3" w:tplc="C9FA39C6" w:tentative="1">
      <w:start w:val="1"/>
      <w:numFmt w:val="decimal"/>
      <w:lvlText w:val="%4."/>
      <w:lvlJc w:val="left"/>
      <w:pPr>
        <w:tabs>
          <w:tab w:val="num" w:pos="2880"/>
        </w:tabs>
        <w:ind w:left="2880" w:hanging="360"/>
      </w:pPr>
    </w:lvl>
    <w:lvl w:ilvl="4" w:tplc="DFB25A6C" w:tentative="1">
      <w:start w:val="1"/>
      <w:numFmt w:val="decimal"/>
      <w:lvlText w:val="%5."/>
      <w:lvlJc w:val="left"/>
      <w:pPr>
        <w:tabs>
          <w:tab w:val="num" w:pos="3600"/>
        </w:tabs>
        <w:ind w:left="3600" w:hanging="360"/>
      </w:pPr>
    </w:lvl>
    <w:lvl w:ilvl="5" w:tplc="3E2A44F4" w:tentative="1">
      <w:start w:val="1"/>
      <w:numFmt w:val="decimal"/>
      <w:lvlText w:val="%6."/>
      <w:lvlJc w:val="left"/>
      <w:pPr>
        <w:tabs>
          <w:tab w:val="num" w:pos="4320"/>
        </w:tabs>
        <w:ind w:left="4320" w:hanging="360"/>
      </w:pPr>
    </w:lvl>
    <w:lvl w:ilvl="6" w:tplc="A3708846" w:tentative="1">
      <w:start w:val="1"/>
      <w:numFmt w:val="decimal"/>
      <w:lvlText w:val="%7."/>
      <w:lvlJc w:val="left"/>
      <w:pPr>
        <w:tabs>
          <w:tab w:val="num" w:pos="5040"/>
        </w:tabs>
        <w:ind w:left="5040" w:hanging="360"/>
      </w:pPr>
    </w:lvl>
    <w:lvl w:ilvl="7" w:tplc="7F14B3A6" w:tentative="1">
      <w:start w:val="1"/>
      <w:numFmt w:val="decimal"/>
      <w:lvlText w:val="%8."/>
      <w:lvlJc w:val="left"/>
      <w:pPr>
        <w:tabs>
          <w:tab w:val="num" w:pos="5760"/>
        </w:tabs>
        <w:ind w:left="5760" w:hanging="360"/>
      </w:pPr>
    </w:lvl>
    <w:lvl w:ilvl="8" w:tplc="6486F3D4" w:tentative="1">
      <w:start w:val="1"/>
      <w:numFmt w:val="decimal"/>
      <w:lvlText w:val="%9."/>
      <w:lvlJc w:val="left"/>
      <w:pPr>
        <w:tabs>
          <w:tab w:val="num" w:pos="6480"/>
        </w:tabs>
        <w:ind w:left="6480" w:hanging="360"/>
      </w:pPr>
    </w:lvl>
  </w:abstractNum>
  <w:abstractNum w:abstractNumId="42">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CA3746D"/>
    <w:multiLevelType w:val="hybridMultilevel"/>
    <w:tmpl w:val="745C8D42"/>
    <w:lvl w:ilvl="0" w:tplc="82C2DC4C">
      <w:start w:val="1"/>
      <w:numFmt w:val="decimal"/>
      <w:lvlText w:val="%1."/>
      <w:lvlJc w:val="left"/>
      <w:pPr>
        <w:tabs>
          <w:tab w:val="num" w:pos="720"/>
        </w:tabs>
        <w:ind w:left="720" w:hanging="360"/>
      </w:pPr>
    </w:lvl>
    <w:lvl w:ilvl="1" w:tplc="09AC59AE">
      <w:start w:val="1"/>
      <w:numFmt w:val="decimal"/>
      <w:lvlText w:val="%2."/>
      <w:lvlJc w:val="left"/>
      <w:pPr>
        <w:tabs>
          <w:tab w:val="num" w:pos="1440"/>
        </w:tabs>
        <w:ind w:left="1440" w:hanging="360"/>
      </w:pPr>
    </w:lvl>
    <w:lvl w:ilvl="2" w:tplc="E414821A" w:tentative="1">
      <w:start w:val="1"/>
      <w:numFmt w:val="decimal"/>
      <w:lvlText w:val="%3."/>
      <w:lvlJc w:val="left"/>
      <w:pPr>
        <w:tabs>
          <w:tab w:val="num" w:pos="2160"/>
        </w:tabs>
        <w:ind w:left="2160" w:hanging="360"/>
      </w:pPr>
    </w:lvl>
    <w:lvl w:ilvl="3" w:tplc="9956EC36" w:tentative="1">
      <w:start w:val="1"/>
      <w:numFmt w:val="decimal"/>
      <w:lvlText w:val="%4."/>
      <w:lvlJc w:val="left"/>
      <w:pPr>
        <w:tabs>
          <w:tab w:val="num" w:pos="2880"/>
        </w:tabs>
        <w:ind w:left="2880" w:hanging="360"/>
      </w:pPr>
    </w:lvl>
    <w:lvl w:ilvl="4" w:tplc="7D885E88" w:tentative="1">
      <w:start w:val="1"/>
      <w:numFmt w:val="decimal"/>
      <w:lvlText w:val="%5."/>
      <w:lvlJc w:val="left"/>
      <w:pPr>
        <w:tabs>
          <w:tab w:val="num" w:pos="3600"/>
        </w:tabs>
        <w:ind w:left="3600" w:hanging="360"/>
      </w:pPr>
    </w:lvl>
    <w:lvl w:ilvl="5" w:tplc="FE34D15E" w:tentative="1">
      <w:start w:val="1"/>
      <w:numFmt w:val="decimal"/>
      <w:lvlText w:val="%6."/>
      <w:lvlJc w:val="left"/>
      <w:pPr>
        <w:tabs>
          <w:tab w:val="num" w:pos="4320"/>
        </w:tabs>
        <w:ind w:left="4320" w:hanging="360"/>
      </w:pPr>
    </w:lvl>
    <w:lvl w:ilvl="6" w:tplc="92101BC2" w:tentative="1">
      <w:start w:val="1"/>
      <w:numFmt w:val="decimal"/>
      <w:lvlText w:val="%7."/>
      <w:lvlJc w:val="left"/>
      <w:pPr>
        <w:tabs>
          <w:tab w:val="num" w:pos="5040"/>
        </w:tabs>
        <w:ind w:left="5040" w:hanging="360"/>
      </w:pPr>
    </w:lvl>
    <w:lvl w:ilvl="7" w:tplc="6BBEC260" w:tentative="1">
      <w:start w:val="1"/>
      <w:numFmt w:val="decimal"/>
      <w:lvlText w:val="%8."/>
      <w:lvlJc w:val="left"/>
      <w:pPr>
        <w:tabs>
          <w:tab w:val="num" w:pos="5760"/>
        </w:tabs>
        <w:ind w:left="5760" w:hanging="360"/>
      </w:pPr>
    </w:lvl>
    <w:lvl w:ilvl="8" w:tplc="75EE8C26" w:tentative="1">
      <w:start w:val="1"/>
      <w:numFmt w:val="decimal"/>
      <w:lvlText w:val="%9."/>
      <w:lvlJc w:val="left"/>
      <w:pPr>
        <w:tabs>
          <w:tab w:val="num" w:pos="6480"/>
        </w:tabs>
        <w:ind w:left="6480" w:hanging="360"/>
      </w:pPr>
    </w:lvl>
  </w:abstractNum>
  <w:abstractNum w:abstractNumId="4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4E31D1"/>
    <w:multiLevelType w:val="hybridMultilevel"/>
    <w:tmpl w:val="D9C4D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4B05306"/>
    <w:multiLevelType w:val="hybridMultilevel"/>
    <w:tmpl w:val="A5C64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6271306"/>
    <w:multiLevelType w:val="hybridMultilevel"/>
    <w:tmpl w:val="F4B42476"/>
    <w:lvl w:ilvl="0" w:tplc="17964B96">
      <w:start w:val="1"/>
      <w:numFmt w:val="decimal"/>
      <w:lvlText w:val="%1."/>
      <w:lvlJc w:val="left"/>
      <w:pPr>
        <w:tabs>
          <w:tab w:val="num" w:pos="720"/>
        </w:tabs>
        <w:ind w:left="720" w:hanging="360"/>
      </w:pPr>
    </w:lvl>
    <w:lvl w:ilvl="1" w:tplc="3C2011E4">
      <w:start w:val="1"/>
      <w:numFmt w:val="decimal"/>
      <w:lvlText w:val="%2."/>
      <w:lvlJc w:val="left"/>
      <w:pPr>
        <w:tabs>
          <w:tab w:val="num" w:pos="1440"/>
        </w:tabs>
        <w:ind w:left="1440" w:hanging="360"/>
      </w:pPr>
    </w:lvl>
    <w:lvl w:ilvl="2" w:tplc="D90E7008" w:tentative="1">
      <w:start w:val="1"/>
      <w:numFmt w:val="decimal"/>
      <w:lvlText w:val="%3."/>
      <w:lvlJc w:val="left"/>
      <w:pPr>
        <w:tabs>
          <w:tab w:val="num" w:pos="2160"/>
        </w:tabs>
        <w:ind w:left="2160" w:hanging="360"/>
      </w:pPr>
    </w:lvl>
    <w:lvl w:ilvl="3" w:tplc="77CE814A" w:tentative="1">
      <w:start w:val="1"/>
      <w:numFmt w:val="decimal"/>
      <w:lvlText w:val="%4."/>
      <w:lvlJc w:val="left"/>
      <w:pPr>
        <w:tabs>
          <w:tab w:val="num" w:pos="2880"/>
        </w:tabs>
        <w:ind w:left="2880" w:hanging="360"/>
      </w:pPr>
    </w:lvl>
    <w:lvl w:ilvl="4" w:tplc="8BD4C106" w:tentative="1">
      <w:start w:val="1"/>
      <w:numFmt w:val="decimal"/>
      <w:lvlText w:val="%5."/>
      <w:lvlJc w:val="left"/>
      <w:pPr>
        <w:tabs>
          <w:tab w:val="num" w:pos="3600"/>
        </w:tabs>
        <w:ind w:left="3600" w:hanging="360"/>
      </w:pPr>
    </w:lvl>
    <w:lvl w:ilvl="5" w:tplc="A4DC300E" w:tentative="1">
      <w:start w:val="1"/>
      <w:numFmt w:val="decimal"/>
      <w:lvlText w:val="%6."/>
      <w:lvlJc w:val="left"/>
      <w:pPr>
        <w:tabs>
          <w:tab w:val="num" w:pos="4320"/>
        </w:tabs>
        <w:ind w:left="4320" w:hanging="360"/>
      </w:pPr>
    </w:lvl>
    <w:lvl w:ilvl="6" w:tplc="F382765A" w:tentative="1">
      <w:start w:val="1"/>
      <w:numFmt w:val="decimal"/>
      <w:lvlText w:val="%7."/>
      <w:lvlJc w:val="left"/>
      <w:pPr>
        <w:tabs>
          <w:tab w:val="num" w:pos="5040"/>
        </w:tabs>
        <w:ind w:left="5040" w:hanging="360"/>
      </w:pPr>
    </w:lvl>
    <w:lvl w:ilvl="7" w:tplc="E05CDF72" w:tentative="1">
      <w:start w:val="1"/>
      <w:numFmt w:val="decimal"/>
      <w:lvlText w:val="%8."/>
      <w:lvlJc w:val="left"/>
      <w:pPr>
        <w:tabs>
          <w:tab w:val="num" w:pos="5760"/>
        </w:tabs>
        <w:ind w:left="5760" w:hanging="360"/>
      </w:pPr>
    </w:lvl>
    <w:lvl w:ilvl="8" w:tplc="AA7CC48C" w:tentative="1">
      <w:start w:val="1"/>
      <w:numFmt w:val="decimal"/>
      <w:lvlText w:val="%9."/>
      <w:lvlJc w:val="left"/>
      <w:pPr>
        <w:tabs>
          <w:tab w:val="num" w:pos="6480"/>
        </w:tabs>
        <w:ind w:left="6480" w:hanging="360"/>
      </w:pPr>
    </w:lvl>
  </w:abstractNum>
  <w:abstractNum w:abstractNumId="48">
    <w:nsid w:val="7E7510E1"/>
    <w:multiLevelType w:val="hybridMultilevel"/>
    <w:tmpl w:val="733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4"/>
  </w:num>
  <w:num w:numId="4">
    <w:abstractNumId w:val="36"/>
  </w:num>
  <w:num w:numId="5">
    <w:abstractNumId w:val="6"/>
  </w:num>
  <w:num w:numId="6">
    <w:abstractNumId w:val="12"/>
  </w:num>
  <w:num w:numId="7">
    <w:abstractNumId w:val="30"/>
  </w:num>
  <w:num w:numId="8">
    <w:abstractNumId w:val="40"/>
  </w:num>
  <w:num w:numId="9">
    <w:abstractNumId w:val="5"/>
  </w:num>
  <w:num w:numId="10">
    <w:abstractNumId w:val="8"/>
  </w:num>
  <w:num w:numId="11">
    <w:abstractNumId w:val="42"/>
  </w:num>
  <w:num w:numId="12">
    <w:abstractNumId w:val="22"/>
  </w:num>
  <w:num w:numId="13">
    <w:abstractNumId w:val="26"/>
  </w:num>
  <w:num w:numId="14">
    <w:abstractNumId w:val="25"/>
  </w:num>
  <w:num w:numId="15">
    <w:abstractNumId w:val="39"/>
  </w:num>
  <w:num w:numId="16">
    <w:abstractNumId w:val="19"/>
  </w:num>
  <w:num w:numId="17">
    <w:abstractNumId w:val="3"/>
  </w:num>
  <w:num w:numId="18">
    <w:abstractNumId w:val="14"/>
  </w:num>
  <w:num w:numId="19">
    <w:abstractNumId w:val="1"/>
  </w:num>
  <w:num w:numId="20">
    <w:abstractNumId w:val="21"/>
  </w:num>
  <w:num w:numId="21">
    <w:abstractNumId w:val="48"/>
  </w:num>
  <w:num w:numId="22">
    <w:abstractNumId w:val="15"/>
  </w:num>
  <w:num w:numId="23">
    <w:abstractNumId w:val="33"/>
  </w:num>
  <w:num w:numId="24">
    <w:abstractNumId w:val="2"/>
  </w:num>
  <w:num w:numId="25">
    <w:abstractNumId w:val="34"/>
  </w:num>
  <w:num w:numId="26">
    <w:abstractNumId w:val="9"/>
  </w:num>
  <w:num w:numId="27">
    <w:abstractNumId w:val="11"/>
  </w:num>
  <w:num w:numId="28">
    <w:abstractNumId w:val="20"/>
  </w:num>
  <w:num w:numId="29">
    <w:abstractNumId w:val="10"/>
  </w:num>
  <w:num w:numId="30">
    <w:abstractNumId w:val="46"/>
  </w:num>
  <w:num w:numId="31">
    <w:abstractNumId w:val="0"/>
  </w:num>
  <w:num w:numId="32">
    <w:abstractNumId w:val="41"/>
  </w:num>
  <w:num w:numId="33">
    <w:abstractNumId w:val="13"/>
  </w:num>
  <w:num w:numId="34">
    <w:abstractNumId w:val="18"/>
  </w:num>
  <w:num w:numId="35">
    <w:abstractNumId w:val="4"/>
  </w:num>
  <w:num w:numId="36">
    <w:abstractNumId w:val="16"/>
  </w:num>
  <w:num w:numId="37">
    <w:abstractNumId w:val="38"/>
  </w:num>
  <w:num w:numId="38">
    <w:abstractNumId w:val="32"/>
  </w:num>
  <w:num w:numId="39">
    <w:abstractNumId w:val="29"/>
  </w:num>
  <w:num w:numId="40">
    <w:abstractNumId w:val="31"/>
  </w:num>
  <w:num w:numId="41">
    <w:abstractNumId w:val="47"/>
  </w:num>
  <w:num w:numId="42">
    <w:abstractNumId w:val="23"/>
  </w:num>
  <w:num w:numId="43">
    <w:abstractNumId w:val="37"/>
  </w:num>
  <w:num w:numId="44">
    <w:abstractNumId w:val="28"/>
  </w:num>
  <w:num w:numId="45">
    <w:abstractNumId w:val="45"/>
  </w:num>
  <w:num w:numId="46">
    <w:abstractNumId w:val="43"/>
  </w:num>
  <w:num w:numId="47">
    <w:abstractNumId w:val="17"/>
  </w:num>
  <w:num w:numId="48">
    <w:abstractNumId w:val="35"/>
  </w:num>
  <w:num w:numId="4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214EC"/>
    <w:rsid w:val="00025E95"/>
    <w:rsid w:val="00035EAE"/>
    <w:rsid w:val="000361F1"/>
    <w:rsid w:val="0004294F"/>
    <w:rsid w:val="000502FA"/>
    <w:rsid w:val="000509F4"/>
    <w:rsid w:val="00052B72"/>
    <w:rsid w:val="000532CD"/>
    <w:rsid w:val="00055FE3"/>
    <w:rsid w:val="00066A66"/>
    <w:rsid w:val="00071A35"/>
    <w:rsid w:val="0007360B"/>
    <w:rsid w:val="00073C9A"/>
    <w:rsid w:val="00074D0B"/>
    <w:rsid w:val="00077D02"/>
    <w:rsid w:val="000835CF"/>
    <w:rsid w:val="00085E14"/>
    <w:rsid w:val="00091CAB"/>
    <w:rsid w:val="000965BE"/>
    <w:rsid w:val="0009687F"/>
    <w:rsid w:val="00097E4B"/>
    <w:rsid w:val="000A214B"/>
    <w:rsid w:val="000A22FA"/>
    <w:rsid w:val="000B111A"/>
    <w:rsid w:val="000B6349"/>
    <w:rsid w:val="000C1EA6"/>
    <w:rsid w:val="000C51C1"/>
    <w:rsid w:val="000D1EB0"/>
    <w:rsid w:val="000D7EEA"/>
    <w:rsid w:val="000E0341"/>
    <w:rsid w:val="000E408A"/>
    <w:rsid w:val="000E4432"/>
    <w:rsid w:val="000E62BF"/>
    <w:rsid w:val="000E6664"/>
    <w:rsid w:val="000F0C73"/>
    <w:rsid w:val="000F1F49"/>
    <w:rsid w:val="00101342"/>
    <w:rsid w:val="00103A35"/>
    <w:rsid w:val="0010436E"/>
    <w:rsid w:val="001048AD"/>
    <w:rsid w:val="00106959"/>
    <w:rsid w:val="001115A4"/>
    <w:rsid w:val="001132C6"/>
    <w:rsid w:val="001137BE"/>
    <w:rsid w:val="001166CC"/>
    <w:rsid w:val="00116A0C"/>
    <w:rsid w:val="00117079"/>
    <w:rsid w:val="00124983"/>
    <w:rsid w:val="0012638B"/>
    <w:rsid w:val="00126898"/>
    <w:rsid w:val="00134C53"/>
    <w:rsid w:val="00137570"/>
    <w:rsid w:val="001475F8"/>
    <w:rsid w:val="00147C33"/>
    <w:rsid w:val="0015381A"/>
    <w:rsid w:val="001557B1"/>
    <w:rsid w:val="0015657F"/>
    <w:rsid w:val="00160963"/>
    <w:rsid w:val="00161E37"/>
    <w:rsid w:val="001649B2"/>
    <w:rsid w:val="00174058"/>
    <w:rsid w:val="001761C1"/>
    <w:rsid w:val="001764C7"/>
    <w:rsid w:val="00177A6B"/>
    <w:rsid w:val="00181CAB"/>
    <w:rsid w:val="00182663"/>
    <w:rsid w:val="00184E95"/>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C22F3"/>
    <w:rsid w:val="001C3A46"/>
    <w:rsid w:val="001C4FC3"/>
    <w:rsid w:val="001D3206"/>
    <w:rsid w:val="001D4305"/>
    <w:rsid w:val="001D4AB9"/>
    <w:rsid w:val="001D54A3"/>
    <w:rsid w:val="001D76ED"/>
    <w:rsid w:val="001E484E"/>
    <w:rsid w:val="001E6228"/>
    <w:rsid w:val="001F1A0A"/>
    <w:rsid w:val="001F44EC"/>
    <w:rsid w:val="001F739D"/>
    <w:rsid w:val="001F7EB9"/>
    <w:rsid w:val="0020041D"/>
    <w:rsid w:val="00200A41"/>
    <w:rsid w:val="00201E9F"/>
    <w:rsid w:val="0021134D"/>
    <w:rsid w:val="00214A8E"/>
    <w:rsid w:val="00215691"/>
    <w:rsid w:val="00215CAD"/>
    <w:rsid w:val="00216CBA"/>
    <w:rsid w:val="00221836"/>
    <w:rsid w:val="002227E8"/>
    <w:rsid w:val="00223A70"/>
    <w:rsid w:val="002270C0"/>
    <w:rsid w:val="002346DC"/>
    <w:rsid w:val="00240108"/>
    <w:rsid w:val="00242AE4"/>
    <w:rsid w:val="00244ABB"/>
    <w:rsid w:val="002565BB"/>
    <w:rsid w:val="00262CC3"/>
    <w:rsid w:val="0026402B"/>
    <w:rsid w:val="00265C8C"/>
    <w:rsid w:val="00270E74"/>
    <w:rsid w:val="002754E0"/>
    <w:rsid w:val="00275B5A"/>
    <w:rsid w:val="002767AF"/>
    <w:rsid w:val="00276C99"/>
    <w:rsid w:val="00277279"/>
    <w:rsid w:val="0028524D"/>
    <w:rsid w:val="002863FD"/>
    <w:rsid w:val="0028742D"/>
    <w:rsid w:val="00290698"/>
    <w:rsid w:val="00291AD0"/>
    <w:rsid w:val="00292E19"/>
    <w:rsid w:val="0029335C"/>
    <w:rsid w:val="00297F75"/>
    <w:rsid w:val="002A1185"/>
    <w:rsid w:val="002A2F3C"/>
    <w:rsid w:val="002B17F2"/>
    <w:rsid w:val="002B1ABE"/>
    <w:rsid w:val="002B2960"/>
    <w:rsid w:val="002B2FB8"/>
    <w:rsid w:val="002B7674"/>
    <w:rsid w:val="002C2640"/>
    <w:rsid w:val="002C3F82"/>
    <w:rsid w:val="002C60C3"/>
    <w:rsid w:val="002C6681"/>
    <w:rsid w:val="002D2117"/>
    <w:rsid w:val="002D64DC"/>
    <w:rsid w:val="002E1811"/>
    <w:rsid w:val="002E2F00"/>
    <w:rsid w:val="002E4C65"/>
    <w:rsid w:val="002E4FCA"/>
    <w:rsid w:val="002F15EB"/>
    <w:rsid w:val="002F58CC"/>
    <w:rsid w:val="002F61CE"/>
    <w:rsid w:val="002F7384"/>
    <w:rsid w:val="00302BD5"/>
    <w:rsid w:val="00302CEF"/>
    <w:rsid w:val="00304FA8"/>
    <w:rsid w:val="003053D7"/>
    <w:rsid w:val="003067F9"/>
    <w:rsid w:val="00310CCE"/>
    <w:rsid w:val="003179F7"/>
    <w:rsid w:val="00317DE0"/>
    <w:rsid w:val="00317F78"/>
    <w:rsid w:val="00320124"/>
    <w:rsid w:val="00326D3F"/>
    <w:rsid w:val="00327C5A"/>
    <w:rsid w:val="00331D42"/>
    <w:rsid w:val="00333147"/>
    <w:rsid w:val="0033547F"/>
    <w:rsid w:val="003357A7"/>
    <w:rsid w:val="00340EA4"/>
    <w:rsid w:val="00343B8F"/>
    <w:rsid w:val="0034577A"/>
    <w:rsid w:val="00346D02"/>
    <w:rsid w:val="00347B48"/>
    <w:rsid w:val="00353908"/>
    <w:rsid w:val="003552A7"/>
    <w:rsid w:val="0035621E"/>
    <w:rsid w:val="00357D46"/>
    <w:rsid w:val="00360605"/>
    <w:rsid w:val="00361209"/>
    <w:rsid w:val="00361C81"/>
    <w:rsid w:val="0036364A"/>
    <w:rsid w:val="00363B6D"/>
    <w:rsid w:val="00363C23"/>
    <w:rsid w:val="0036466D"/>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2FC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DE2"/>
    <w:rsid w:val="00405FC4"/>
    <w:rsid w:val="004108D7"/>
    <w:rsid w:val="0041109B"/>
    <w:rsid w:val="00415A57"/>
    <w:rsid w:val="004330A8"/>
    <w:rsid w:val="00435041"/>
    <w:rsid w:val="00435D56"/>
    <w:rsid w:val="00440D27"/>
    <w:rsid w:val="00446662"/>
    <w:rsid w:val="00450267"/>
    <w:rsid w:val="00451BFA"/>
    <w:rsid w:val="00453566"/>
    <w:rsid w:val="004546A5"/>
    <w:rsid w:val="00456141"/>
    <w:rsid w:val="00456B7A"/>
    <w:rsid w:val="00460236"/>
    <w:rsid w:val="00460D81"/>
    <w:rsid w:val="004636B6"/>
    <w:rsid w:val="00463794"/>
    <w:rsid w:val="00467EF4"/>
    <w:rsid w:val="00470DD5"/>
    <w:rsid w:val="00474B24"/>
    <w:rsid w:val="00477493"/>
    <w:rsid w:val="00477AA8"/>
    <w:rsid w:val="00480B9B"/>
    <w:rsid w:val="00482E7A"/>
    <w:rsid w:val="0048759C"/>
    <w:rsid w:val="00491088"/>
    <w:rsid w:val="0049130E"/>
    <w:rsid w:val="00492E3D"/>
    <w:rsid w:val="004952E4"/>
    <w:rsid w:val="004962F6"/>
    <w:rsid w:val="004A44D0"/>
    <w:rsid w:val="004A59B0"/>
    <w:rsid w:val="004B287C"/>
    <w:rsid w:val="004B36B7"/>
    <w:rsid w:val="004B65FE"/>
    <w:rsid w:val="004C75CF"/>
    <w:rsid w:val="004D5C94"/>
    <w:rsid w:val="004E74E4"/>
    <w:rsid w:val="004F25AE"/>
    <w:rsid w:val="004F45FA"/>
    <w:rsid w:val="004F5A40"/>
    <w:rsid w:val="004F6462"/>
    <w:rsid w:val="004F6A6D"/>
    <w:rsid w:val="0050011B"/>
    <w:rsid w:val="0050629B"/>
    <w:rsid w:val="005114E8"/>
    <w:rsid w:val="00522022"/>
    <w:rsid w:val="0052279C"/>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541FE"/>
    <w:rsid w:val="005542A5"/>
    <w:rsid w:val="00564B2E"/>
    <w:rsid w:val="0056716B"/>
    <w:rsid w:val="00570D7D"/>
    <w:rsid w:val="00572297"/>
    <w:rsid w:val="005748AF"/>
    <w:rsid w:val="005750C5"/>
    <w:rsid w:val="00576F85"/>
    <w:rsid w:val="005774C8"/>
    <w:rsid w:val="0058379A"/>
    <w:rsid w:val="00586560"/>
    <w:rsid w:val="00586E1A"/>
    <w:rsid w:val="005878FC"/>
    <w:rsid w:val="00590152"/>
    <w:rsid w:val="005903A0"/>
    <w:rsid w:val="00594ADC"/>
    <w:rsid w:val="00595A50"/>
    <w:rsid w:val="005A6F4E"/>
    <w:rsid w:val="005B044C"/>
    <w:rsid w:val="005B1FB1"/>
    <w:rsid w:val="005B33F8"/>
    <w:rsid w:val="005B5F49"/>
    <w:rsid w:val="005B6FFF"/>
    <w:rsid w:val="005C14D0"/>
    <w:rsid w:val="005C17F1"/>
    <w:rsid w:val="005C3B87"/>
    <w:rsid w:val="005C42D2"/>
    <w:rsid w:val="005C48E3"/>
    <w:rsid w:val="005C5BAC"/>
    <w:rsid w:val="005C7DE7"/>
    <w:rsid w:val="005D2AA6"/>
    <w:rsid w:val="005E0351"/>
    <w:rsid w:val="005E0E4C"/>
    <w:rsid w:val="005E60E6"/>
    <w:rsid w:val="005F0196"/>
    <w:rsid w:val="005F1BFA"/>
    <w:rsid w:val="005F1FE0"/>
    <w:rsid w:val="005F4F6D"/>
    <w:rsid w:val="005F5ABC"/>
    <w:rsid w:val="005F6C7A"/>
    <w:rsid w:val="00606094"/>
    <w:rsid w:val="006100CB"/>
    <w:rsid w:val="0061030E"/>
    <w:rsid w:val="00612838"/>
    <w:rsid w:val="00613648"/>
    <w:rsid w:val="00617F3C"/>
    <w:rsid w:val="00617FD2"/>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26D"/>
    <w:rsid w:val="006565C0"/>
    <w:rsid w:val="00662BBA"/>
    <w:rsid w:val="0066547C"/>
    <w:rsid w:val="0066613A"/>
    <w:rsid w:val="00670C21"/>
    <w:rsid w:val="006711C3"/>
    <w:rsid w:val="0067706B"/>
    <w:rsid w:val="00681C39"/>
    <w:rsid w:val="00683A2E"/>
    <w:rsid w:val="00687B2A"/>
    <w:rsid w:val="00694F3A"/>
    <w:rsid w:val="00697815"/>
    <w:rsid w:val="006A081E"/>
    <w:rsid w:val="006A15C9"/>
    <w:rsid w:val="006A22AD"/>
    <w:rsid w:val="006A312D"/>
    <w:rsid w:val="006A5F07"/>
    <w:rsid w:val="006B0F72"/>
    <w:rsid w:val="006B477C"/>
    <w:rsid w:val="006B5098"/>
    <w:rsid w:val="006C0ABF"/>
    <w:rsid w:val="006C0C1D"/>
    <w:rsid w:val="006C261D"/>
    <w:rsid w:val="006C6577"/>
    <w:rsid w:val="006D0EA5"/>
    <w:rsid w:val="006D0FB4"/>
    <w:rsid w:val="006D23BA"/>
    <w:rsid w:val="006D3A82"/>
    <w:rsid w:val="006D4910"/>
    <w:rsid w:val="006D6FD9"/>
    <w:rsid w:val="006E4AB7"/>
    <w:rsid w:val="006F0BC6"/>
    <w:rsid w:val="006F28F7"/>
    <w:rsid w:val="006F6037"/>
    <w:rsid w:val="006F656B"/>
    <w:rsid w:val="006F6D79"/>
    <w:rsid w:val="006F791C"/>
    <w:rsid w:val="00701068"/>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FAD"/>
    <w:rsid w:val="00747158"/>
    <w:rsid w:val="00747B8E"/>
    <w:rsid w:val="00750994"/>
    <w:rsid w:val="00750D40"/>
    <w:rsid w:val="007522E5"/>
    <w:rsid w:val="007558ED"/>
    <w:rsid w:val="00757FD2"/>
    <w:rsid w:val="007678AB"/>
    <w:rsid w:val="00787E12"/>
    <w:rsid w:val="00792E8C"/>
    <w:rsid w:val="0079489A"/>
    <w:rsid w:val="00797DDA"/>
    <w:rsid w:val="007A21D2"/>
    <w:rsid w:val="007A57C9"/>
    <w:rsid w:val="007A5A2D"/>
    <w:rsid w:val="007A6AFE"/>
    <w:rsid w:val="007B1133"/>
    <w:rsid w:val="007B1DC1"/>
    <w:rsid w:val="007B3A3B"/>
    <w:rsid w:val="007B3FF6"/>
    <w:rsid w:val="007B4A79"/>
    <w:rsid w:val="007B5AC4"/>
    <w:rsid w:val="007B7BAE"/>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236D"/>
    <w:rsid w:val="008063B1"/>
    <w:rsid w:val="0080783A"/>
    <w:rsid w:val="00813926"/>
    <w:rsid w:val="008202AB"/>
    <w:rsid w:val="00820921"/>
    <w:rsid w:val="00820C0D"/>
    <w:rsid w:val="00821E55"/>
    <w:rsid w:val="00823656"/>
    <w:rsid w:val="0083042F"/>
    <w:rsid w:val="008338C1"/>
    <w:rsid w:val="00833D33"/>
    <w:rsid w:val="00835C96"/>
    <w:rsid w:val="00835DD7"/>
    <w:rsid w:val="008416CD"/>
    <w:rsid w:val="008455F5"/>
    <w:rsid w:val="00846679"/>
    <w:rsid w:val="00852965"/>
    <w:rsid w:val="008566C3"/>
    <w:rsid w:val="00857987"/>
    <w:rsid w:val="008627EA"/>
    <w:rsid w:val="00864DCA"/>
    <w:rsid w:val="00864F0A"/>
    <w:rsid w:val="0086508B"/>
    <w:rsid w:val="00866C77"/>
    <w:rsid w:val="00866E83"/>
    <w:rsid w:val="00871EA6"/>
    <w:rsid w:val="0087529A"/>
    <w:rsid w:val="008754CD"/>
    <w:rsid w:val="0087563C"/>
    <w:rsid w:val="00877400"/>
    <w:rsid w:val="00884D8D"/>
    <w:rsid w:val="00887DBB"/>
    <w:rsid w:val="0089250C"/>
    <w:rsid w:val="00892CEB"/>
    <w:rsid w:val="00896DF3"/>
    <w:rsid w:val="008977D0"/>
    <w:rsid w:val="008A22DA"/>
    <w:rsid w:val="008A4CF6"/>
    <w:rsid w:val="008A5511"/>
    <w:rsid w:val="008A7A55"/>
    <w:rsid w:val="008B1C03"/>
    <w:rsid w:val="008B2CDC"/>
    <w:rsid w:val="008B3A6B"/>
    <w:rsid w:val="008B440A"/>
    <w:rsid w:val="008C09DF"/>
    <w:rsid w:val="008C5C6B"/>
    <w:rsid w:val="008C7944"/>
    <w:rsid w:val="008D0DD4"/>
    <w:rsid w:val="008D3700"/>
    <w:rsid w:val="008D65B0"/>
    <w:rsid w:val="008F1950"/>
    <w:rsid w:val="008F1971"/>
    <w:rsid w:val="008F2E23"/>
    <w:rsid w:val="008F38DF"/>
    <w:rsid w:val="008F45B4"/>
    <w:rsid w:val="008F7222"/>
    <w:rsid w:val="008F723D"/>
    <w:rsid w:val="008F7494"/>
    <w:rsid w:val="008F7E6C"/>
    <w:rsid w:val="0090018A"/>
    <w:rsid w:val="0090703B"/>
    <w:rsid w:val="0091201E"/>
    <w:rsid w:val="009127FB"/>
    <w:rsid w:val="00914A6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878"/>
    <w:rsid w:val="00973CE2"/>
    <w:rsid w:val="009764EF"/>
    <w:rsid w:val="00985460"/>
    <w:rsid w:val="00985801"/>
    <w:rsid w:val="00986B19"/>
    <w:rsid w:val="009962ED"/>
    <w:rsid w:val="00997ED7"/>
    <w:rsid w:val="009A2E3A"/>
    <w:rsid w:val="009A3815"/>
    <w:rsid w:val="009A4B94"/>
    <w:rsid w:val="009A6A66"/>
    <w:rsid w:val="009B2D64"/>
    <w:rsid w:val="009B3633"/>
    <w:rsid w:val="009B44E5"/>
    <w:rsid w:val="009B7CA1"/>
    <w:rsid w:val="009B7E51"/>
    <w:rsid w:val="009B7EBB"/>
    <w:rsid w:val="009C0674"/>
    <w:rsid w:val="009C11B6"/>
    <w:rsid w:val="009C30BE"/>
    <w:rsid w:val="009C56C6"/>
    <w:rsid w:val="009D1722"/>
    <w:rsid w:val="009D184A"/>
    <w:rsid w:val="009E3109"/>
    <w:rsid w:val="009E57B6"/>
    <w:rsid w:val="009F4476"/>
    <w:rsid w:val="009F4E36"/>
    <w:rsid w:val="00A00BA6"/>
    <w:rsid w:val="00A049E8"/>
    <w:rsid w:val="00A06D27"/>
    <w:rsid w:val="00A074BE"/>
    <w:rsid w:val="00A11211"/>
    <w:rsid w:val="00A121D5"/>
    <w:rsid w:val="00A13C2D"/>
    <w:rsid w:val="00A14261"/>
    <w:rsid w:val="00A14E3E"/>
    <w:rsid w:val="00A1655D"/>
    <w:rsid w:val="00A22FFA"/>
    <w:rsid w:val="00A25A1B"/>
    <w:rsid w:val="00A25D5A"/>
    <w:rsid w:val="00A30AF6"/>
    <w:rsid w:val="00A32883"/>
    <w:rsid w:val="00A32D40"/>
    <w:rsid w:val="00A33D97"/>
    <w:rsid w:val="00A40340"/>
    <w:rsid w:val="00A40362"/>
    <w:rsid w:val="00A42E52"/>
    <w:rsid w:val="00A4388D"/>
    <w:rsid w:val="00A43D46"/>
    <w:rsid w:val="00A52139"/>
    <w:rsid w:val="00A528FB"/>
    <w:rsid w:val="00A5489F"/>
    <w:rsid w:val="00A557AE"/>
    <w:rsid w:val="00A55BDB"/>
    <w:rsid w:val="00A55D1C"/>
    <w:rsid w:val="00A5669B"/>
    <w:rsid w:val="00A5733C"/>
    <w:rsid w:val="00A60AC4"/>
    <w:rsid w:val="00A62E77"/>
    <w:rsid w:val="00A64917"/>
    <w:rsid w:val="00A706EF"/>
    <w:rsid w:val="00A73735"/>
    <w:rsid w:val="00A73C3F"/>
    <w:rsid w:val="00A74EA7"/>
    <w:rsid w:val="00A75512"/>
    <w:rsid w:val="00A80475"/>
    <w:rsid w:val="00AA14EB"/>
    <w:rsid w:val="00AA2A6D"/>
    <w:rsid w:val="00AA71A0"/>
    <w:rsid w:val="00AA77F8"/>
    <w:rsid w:val="00AB0923"/>
    <w:rsid w:val="00AB5752"/>
    <w:rsid w:val="00AB5EE6"/>
    <w:rsid w:val="00AC199F"/>
    <w:rsid w:val="00AC530C"/>
    <w:rsid w:val="00AC646C"/>
    <w:rsid w:val="00AC659D"/>
    <w:rsid w:val="00AC7036"/>
    <w:rsid w:val="00AC7BF7"/>
    <w:rsid w:val="00AD4F13"/>
    <w:rsid w:val="00AD5CC4"/>
    <w:rsid w:val="00AD7764"/>
    <w:rsid w:val="00AE3617"/>
    <w:rsid w:val="00AE5A5D"/>
    <w:rsid w:val="00AF3B8E"/>
    <w:rsid w:val="00B05833"/>
    <w:rsid w:val="00B062CA"/>
    <w:rsid w:val="00B10392"/>
    <w:rsid w:val="00B11C66"/>
    <w:rsid w:val="00B14826"/>
    <w:rsid w:val="00B16048"/>
    <w:rsid w:val="00B17281"/>
    <w:rsid w:val="00B22BB8"/>
    <w:rsid w:val="00B23300"/>
    <w:rsid w:val="00B234F6"/>
    <w:rsid w:val="00B236BE"/>
    <w:rsid w:val="00B23ACA"/>
    <w:rsid w:val="00B306A4"/>
    <w:rsid w:val="00B32256"/>
    <w:rsid w:val="00B32639"/>
    <w:rsid w:val="00B32776"/>
    <w:rsid w:val="00B361A3"/>
    <w:rsid w:val="00B41FBA"/>
    <w:rsid w:val="00B44868"/>
    <w:rsid w:val="00B44D5F"/>
    <w:rsid w:val="00B520A2"/>
    <w:rsid w:val="00B542C0"/>
    <w:rsid w:val="00B56885"/>
    <w:rsid w:val="00B56F9F"/>
    <w:rsid w:val="00B62F56"/>
    <w:rsid w:val="00B7178B"/>
    <w:rsid w:val="00B859A5"/>
    <w:rsid w:val="00B86002"/>
    <w:rsid w:val="00B87259"/>
    <w:rsid w:val="00B8738C"/>
    <w:rsid w:val="00B909C7"/>
    <w:rsid w:val="00B91A33"/>
    <w:rsid w:val="00B923FE"/>
    <w:rsid w:val="00B93BC7"/>
    <w:rsid w:val="00B97C55"/>
    <w:rsid w:val="00BA03C5"/>
    <w:rsid w:val="00BA12EC"/>
    <w:rsid w:val="00BA2E5A"/>
    <w:rsid w:val="00BA509A"/>
    <w:rsid w:val="00BB25CF"/>
    <w:rsid w:val="00BB6D0E"/>
    <w:rsid w:val="00BC2A81"/>
    <w:rsid w:val="00BC38CE"/>
    <w:rsid w:val="00BC3A78"/>
    <w:rsid w:val="00BC78BC"/>
    <w:rsid w:val="00BD09BB"/>
    <w:rsid w:val="00BD2B80"/>
    <w:rsid w:val="00BD3410"/>
    <w:rsid w:val="00BE2C56"/>
    <w:rsid w:val="00BE3A0A"/>
    <w:rsid w:val="00BF0177"/>
    <w:rsid w:val="00BF1E1E"/>
    <w:rsid w:val="00C009B6"/>
    <w:rsid w:val="00C01738"/>
    <w:rsid w:val="00C0372B"/>
    <w:rsid w:val="00C06F92"/>
    <w:rsid w:val="00C07C3B"/>
    <w:rsid w:val="00C11C85"/>
    <w:rsid w:val="00C11CBC"/>
    <w:rsid w:val="00C17A58"/>
    <w:rsid w:val="00C210A7"/>
    <w:rsid w:val="00C21C45"/>
    <w:rsid w:val="00C2471D"/>
    <w:rsid w:val="00C312E7"/>
    <w:rsid w:val="00C31D82"/>
    <w:rsid w:val="00C32B5F"/>
    <w:rsid w:val="00C330AC"/>
    <w:rsid w:val="00C365C4"/>
    <w:rsid w:val="00C43D4A"/>
    <w:rsid w:val="00C43F38"/>
    <w:rsid w:val="00C460C0"/>
    <w:rsid w:val="00C46907"/>
    <w:rsid w:val="00C47883"/>
    <w:rsid w:val="00C51EF8"/>
    <w:rsid w:val="00C53282"/>
    <w:rsid w:val="00C54301"/>
    <w:rsid w:val="00C56474"/>
    <w:rsid w:val="00C60B9D"/>
    <w:rsid w:val="00C61B66"/>
    <w:rsid w:val="00C61F3D"/>
    <w:rsid w:val="00C61F65"/>
    <w:rsid w:val="00C62083"/>
    <w:rsid w:val="00C660EC"/>
    <w:rsid w:val="00C70C7B"/>
    <w:rsid w:val="00C72BB4"/>
    <w:rsid w:val="00C731AA"/>
    <w:rsid w:val="00C74C1D"/>
    <w:rsid w:val="00C776A4"/>
    <w:rsid w:val="00C80156"/>
    <w:rsid w:val="00C81B87"/>
    <w:rsid w:val="00C83470"/>
    <w:rsid w:val="00C925CD"/>
    <w:rsid w:val="00C9406D"/>
    <w:rsid w:val="00C95B17"/>
    <w:rsid w:val="00C9714F"/>
    <w:rsid w:val="00C9774F"/>
    <w:rsid w:val="00C97ADA"/>
    <w:rsid w:val="00CA2D89"/>
    <w:rsid w:val="00CA5012"/>
    <w:rsid w:val="00CA7759"/>
    <w:rsid w:val="00CB03CE"/>
    <w:rsid w:val="00CB24B2"/>
    <w:rsid w:val="00CB36A0"/>
    <w:rsid w:val="00CB6AE8"/>
    <w:rsid w:val="00CB7639"/>
    <w:rsid w:val="00CC19F5"/>
    <w:rsid w:val="00CC210F"/>
    <w:rsid w:val="00CC2135"/>
    <w:rsid w:val="00CC25ED"/>
    <w:rsid w:val="00CC4ACC"/>
    <w:rsid w:val="00CD44EA"/>
    <w:rsid w:val="00CD64D6"/>
    <w:rsid w:val="00CD799E"/>
    <w:rsid w:val="00CE0235"/>
    <w:rsid w:val="00CE04A6"/>
    <w:rsid w:val="00CE0965"/>
    <w:rsid w:val="00CE113D"/>
    <w:rsid w:val="00CE1770"/>
    <w:rsid w:val="00CE3A9D"/>
    <w:rsid w:val="00CE44F7"/>
    <w:rsid w:val="00CE452D"/>
    <w:rsid w:val="00CF12C5"/>
    <w:rsid w:val="00CF58DA"/>
    <w:rsid w:val="00CF6C00"/>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3689A"/>
    <w:rsid w:val="00D409E3"/>
    <w:rsid w:val="00D40C65"/>
    <w:rsid w:val="00D51E9E"/>
    <w:rsid w:val="00D52C6A"/>
    <w:rsid w:val="00D53202"/>
    <w:rsid w:val="00D63CD7"/>
    <w:rsid w:val="00D63DCC"/>
    <w:rsid w:val="00D74311"/>
    <w:rsid w:val="00D759AF"/>
    <w:rsid w:val="00D771F2"/>
    <w:rsid w:val="00D776A5"/>
    <w:rsid w:val="00D77881"/>
    <w:rsid w:val="00D804D8"/>
    <w:rsid w:val="00D9041C"/>
    <w:rsid w:val="00D912A7"/>
    <w:rsid w:val="00D9443C"/>
    <w:rsid w:val="00DA42E6"/>
    <w:rsid w:val="00DA524C"/>
    <w:rsid w:val="00DA7FBC"/>
    <w:rsid w:val="00DB3B24"/>
    <w:rsid w:val="00DB4B48"/>
    <w:rsid w:val="00DB4CB5"/>
    <w:rsid w:val="00DB6F1F"/>
    <w:rsid w:val="00DB74DA"/>
    <w:rsid w:val="00DC2054"/>
    <w:rsid w:val="00DC3D7C"/>
    <w:rsid w:val="00DC4316"/>
    <w:rsid w:val="00DC507B"/>
    <w:rsid w:val="00DD3904"/>
    <w:rsid w:val="00DD54BF"/>
    <w:rsid w:val="00DE2736"/>
    <w:rsid w:val="00DE2BEC"/>
    <w:rsid w:val="00DE439C"/>
    <w:rsid w:val="00DE45B0"/>
    <w:rsid w:val="00DE4B4C"/>
    <w:rsid w:val="00DE7ABA"/>
    <w:rsid w:val="00DF6CAE"/>
    <w:rsid w:val="00DF7B27"/>
    <w:rsid w:val="00E02969"/>
    <w:rsid w:val="00E0621C"/>
    <w:rsid w:val="00E11F7D"/>
    <w:rsid w:val="00E12EA8"/>
    <w:rsid w:val="00E14044"/>
    <w:rsid w:val="00E2228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4384"/>
    <w:rsid w:val="00E53432"/>
    <w:rsid w:val="00E56C8F"/>
    <w:rsid w:val="00E57EDC"/>
    <w:rsid w:val="00E601DE"/>
    <w:rsid w:val="00E620C2"/>
    <w:rsid w:val="00E6430F"/>
    <w:rsid w:val="00E73197"/>
    <w:rsid w:val="00E74F92"/>
    <w:rsid w:val="00E801FA"/>
    <w:rsid w:val="00E80272"/>
    <w:rsid w:val="00E80298"/>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A0D"/>
    <w:rsid w:val="00EC269D"/>
    <w:rsid w:val="00EC4A15"/>
    <w:rsid w:val="00EC4BA3"/>
    <w:rsid w:val="00EC5448"/>
    <w:rsid w:val="00EC60DA"/>
    <w:rsid w:val="00EC72E4"/>
    <w:rsid w:val="00ED00D4"/>
    <w:rsid w:val="00EE1C76"/>
    <w:rsid w:val="00EE38DB"/>
    <w:rsid w:val="00EE4DE5"/>
    <w:rsid w:val="00EE55B7"/>
    <w:rsid w:val="00EE6B4F"/>
    <w:rsid w:val="00EF05AB"/>
    <w:rsid w:val="00EF0617"/>
    <w:rsid w:val="00F0057E"/>
    <w:rsid w:val="00F038EE"/>
    <w:rsid w:val="00F041B0"/>
    <w:rsid w:val="00F144F8"/>
    <w:rsid w:val="00F15936"/>
    <w:rsid w:val="00F17454"/>
    <w:rsid w:val="00F1798B"/>
    <w:rsid w:val="00F216E9"/>
    <w:rsid w:val="00F223AD"/>
    <w:rsid w:val="00F22589"/>
    <w:rsid w:val="00F226E6"/>
    <w:rsid w:val="00F22894"/>
    <w:rsid w:val="00F25F01"/>
    <w:rsid w:val="00F26733"/>
    <w:rsid w:val="00F2686E"/>
    <w:rsid w:val="00F26DB1"/>
    <w:rsid w:val="00F32384"/>
    <w:rsid w:val="00F360B0"/>
    <w:rsid w:val="00F36DC9"/>
    <w:rsid w:val="00F37288"/>
    <w:rsid w:val="00F40D04"/>
    <w:rsid w:val="00F42317"/>
    <w:rsid w:val="00F4384B"/>
    <w:rsid w:val="00F552BC"/>
    <w:rsid w:val="00F55667"/>
    <w:rsid w:val="00F5599A"/>
    <w:rsid w:val="00F62249"/>
    <w:rsid w:val="00F63CDE"/>
    <w:rsid w:val="00F6469E"/>
    <w:rsid w:val="00F65AEF"/>
    <w:rsid w:val="00F71CCD"/>
    <w:rsid w:val="00F75B3C"/>
    <w:rsid w:val="00F77324"/>
    <w:rsid w:val="00F8249B"/>
    <w:rsid w:val="00F936A7"/>
    <w:rsid w:val="00F943F9"/>
    <w:rsid w:val="00F979BD"/>
    <w:rsid w:val="00FA1D7A"/>
    <w:rsid w:val="00FA4BEE"/>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626">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25934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4967904">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6735">
      <w:bodyDiv w:val="1"/>
      <w:marLeft w:val="0"/>
      <w:marRight w:val="0"/>
      <w:marTop w:val="0"/>
      <w:marBottom w:val="0"/>
      <w:divBdr>
        <w:top w:val="none" w:sz="0" w:space="0" w:color="auto"/>
        <w:left w:val="none" w:sz="0" w:space="0" w:color="auto"/>
        <w:bottom w:val="none" w:sz="0" w:space="0" w:color="auto"/>
        <w:right w:val="none" w:sz="0" w:space="0" w:color="auto"/>
      </w:divBdr>
    </w:div>
    <w:div w:id="1314875281">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8522">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9514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B2A1-7CE8-7B40-8432-E900CAE8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160</TotalTime>
  <Pages>11</Pages>
  <Words>2381</Words>
  <Characters>13577</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15927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22</cp:revision>
  <cp:lastPrinted>2012-01-19T21:14:00Z</cp:lastPrinted>
  <dcterms:created xsi:type="dcterms:W3CDTF">2014-11-03T16:51:00Z</dcterms:created>
  <dcterms:modified xsi:type="dcterms:W3CDTF">2014-11-07T01:46:00Z</dcterms:modified>
  <cp:category>&lt;15-13-0637-00-0000&gt;</cp:category>
</cp:coreProperties>
</file>