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DB" w:rsidRDefault="001C2856">
      <w:pPr>
        <w:jc w:val="center"/>
        <w:rPr>
          <w:b/>
          <w:sz w:val="28"/>
        </w:rPr>
      </w:pPr>
      <w:r>
        <w:rPr>
          <w:b/>
          <w:sz w:val="28"/>
        </w:rPr>
        <w:t>IEEE P802.15</w:t>
      </w:r>
    </w:p>
    <w:p w:rsidR="005548DB" w:rsidRDefault="001C2856">
      <w:pPr>
        <w:jc w:val="center"/>
        <w:rPr>
          <w:b/>
          <w:sz w:val="28"/>
        </w:rPr>
      </w:pPr>
      <w:r>
        <w:rPr>
          <w:b/>
          <w:sz w:val="28"/>
        </w:rPr>
        <w:t>Wireless Personal Area Networks</w:t>
      </w:r>
    </w:p>
    <w:p w:rsidR="005548DB" w:rsidRDefault="005548D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548DB">
        <w:tc>
          <w:tcPr>
            <w:tcW w:w="1260" w:type="dxa"/>
            <w:tcBorders>
              <w:top w:val="single" w:sz="6" w:space="0" w:color="auto"/>
            </w:tcBorders>
          </w:tcPr>
          <w:p w:rsidR="005548DB" w:rsidRDefault="001C2856">
            <w:pPr>
              <w:pStyle w:val="covertext"/>
            </w:pPr>
            <w:r>
              <w:t>Project</w:t>
            </w:r>
          </w:p>
        </w:tc>
        <w:tc>
          <w:tcPr>
            <w:tcW w:w="8190" w:type="dxa"/>
            <w:gridSpan w:val="2"/>
            <w:tcBorders>
              <w:top w:val="single" w:sz="6" w:space="0" w:color="auto"/>
            </w:tcBorders>
          </w:tcPr>
          <w:p w:rsidR="005548DB" w:rsidRDefault="001C2856">
            <w:pPr>
              <w:pStyle w:val="covertext"/>
            </w:pPr>
            <w:r>
              <w:t>IEEE P802.15 Working Group for Wireless Personal Area Networks (WPANs)</w:t>
            </w:r>
          </w:p>
        </w:tc>
      </w:tr>
      <w:tr w:rsidR="005548DB">
        <w:tc>
          <w:tcPr>
            <w:tcW w:w="1260" w:type="dxa"/>
            <w:tcBorders>
              <w:top w:val="single" w:sz="6" w:space="0" w:color="auto"/>
            </w:tcBorders>
          </w:tcPr>
          <w:p w:rsidR="005548DB" w:rsidRDefault="001C2856">
            <w:pPr>
              <w:pStyle w:val="covertext"/>
            </w:pPr>
            <w:r>
              <w:t>Title</w:t>
            </w:r>
          </w:p>
        </w:tc>
        <w:tc>
          <w:tcPr>
            <w:tcW w:w="8190" w:type="dxa"/>
            <w:gridSpan w:val="2"/>
            <w:tcBorders>
              <w:top w:val="single" w:sz="6" w:space="0" w:color="auto"/>
            </w:tcBorders>
          </w:tcPr>
          <w:p w:rsidR="005548DB" w:rsidRDefault="001C2856" w:rsidP="00DC477B">
            <w:pPr>
              <w:pStyle w:val="covertext"/>
            </w:pPr>
            <w:r>
              <w:rPr>
                <w:b/>
                <w:sz w:val="28"/>
              </w:rPr>
              <w:fldChar w:fldCharType="begin"/>
            </w:r>
            <w:r>
              <w:rPr>
                <w:b/>
                <w:sz w:val="28"/>
              </w:rPr>
              <w:instrText xml:space="preserve"> TITLE  \* MERGEFORMAT </w:instrText>
            </w:r>
            <w:r>
              <w:rPr>
                <w:b/>
                <w:sz w:val="28"/>
              </w:rPr>
              <w:fldChar w:fldCharType="separate"/>
            </w:r>
            <w:r w:rsidR="00DC477B">
              <w:rPr>
                <w:b/>
                <w:sz w:val="28"/>
              </w:rPr>
              <w:t>&lt;</w:t>
            </w:r>
            <w:r w:rsidR="00DC477B">
              <w:rPr>
                <w:rFonts w:hint="eastAsia"/>
                <w:b/>
                <w:sz w:val="28"/>
                <w:lang w:eastAsia="ja-JP"/>
              </w:rPr>
              <w:t>Functionality comparison of the proposals</w:t>
            </w:r>
            <w:r w:rsidR="00DC477B">
              <w:rPr>
                <w:b/>
                <w:sz w:val="28"/>
              </w:rPr>
              <w:t>&gt;</w:t>
            </w:r>
            <w:r>
              <w:rPr>
                <w:b/>
                <w:sz w:val="28"/>
              </w:rPr>
              <w:fldChar w:fldCharType="end"/>
            </w:r>
          </w:p>
        </w:tc>
      </w:tr>
      <w:tr w:rsidR="005548DB">
        <w:tc>
          <w:tcPr>
            <w:tcW w:w="1260" w:type="dxa"/>
            <w:tcBorders>
              <w:top w:val="single" w:sz="6" w:space="0" w:color="auto"/>
            </w:tcBorders>
          </w:tcPr>
          <w:p w:rsidR="005548DB" w:rsidRDefault="001C2856">
            <w:pPr>
              <w:pStyle w:val="covertext"/>
            </w:pPr>
            <w:r>
              <w:t>Date Submitted</w:t>
            </w:r>
          </w:p>
        </w:tc>
        <w:tc>
          <w:tcPr>
            <w:tcW w:w="8190" w:type="dxa"/>
            <w:gridSpan w:val="2"/>
            <w:tcBorders>
              <w:top w:val="single" w:sz="6" w:space="0" w:color="auto"/>
            </w:tcBorders>
          </w:tcPr>
          <w:p w:rsidR="005548DB" w:rsidRDefault="004B1A55">
            <w:pPr>
              <w:pStyle w:val="covertext"/>
              <w:rPr>
                <w:lang w:eastAsia="ja-JP"/>
              </w:rPr>
            </w:pPr>
            <w:r>
              <w:rPr>
                <w:rFonts w:hint="eastAsia"/>
                <w:lang w:eastAsia="ja-JP"/>
              </w:rPr>
              <w:t>September 4</w:t>
            </w:r>
            <w:r w:rsidR="00DC477B">
              <w:rPr>
                <w:rFonts w:hint="eastAsia"/>
                <w:lang w:eastAsia="ja-JP"/>
              </w:rPr>
              <w:t>,  2014</w:t>
            </w:r>
          </w:p>
        </w:tc>
      </w:tr>
      <w:tr w:rsidR="005548DB">
        <w:tc>
          <w:tcPr>
            <w:tcW w:w="1260" w:type="dxa"/>
            <w:tcBorders>
              <w:top w:val="single" w:sz="4" w:space="0" w:color="auto"/>
              <w:bottom w:val="single" w:sz="4" w:space="0" w:color="auto"/>
            </w:tcBorders>
          </w:tcPr>
          <w:p w:rsidR="005548DB" w:rsidRDefault="001C2856">
            <w:pPr>
              <w:pStyle w:val="covertext"/>
            </w:pPr>
            <w:r>
              <w:t>Source</w:t>
            </w:r>
          </w:p>
        </w:tc>
        <w:tc>
          <w:tcPr>
            <w:tcW w:w="4050" w:type="dxa"/>
            <w:tcBorders>
              <w:top w:val="single" w:sz="4" w:space="0" w:color="auto"/>
              <w:bottom w:val="single" w:sz="4" w:space="0" w:color="auto"/>
            </w:tcBorders>
          </w:tcPr>
          <w:p w:rsidR="00DC477B" w:rsidRDefault="00DC477B" w:rsidP="00DC477B">
            <w:pPr>
              <w:pStyle w:val="covertext"/>
            </w:pPr>
            <w:r>
              <w:t xml:space="preserve">*[Verotiana Rabarijaona, Fumihide Kojima], †[Hiroshi Harada] </w:t>
            </w:r>
          </w:p>
          <w:p w:rsidR="00DC477B" w:rsidRDefault="00DC477B" w:rsidP="00DC477B">
            <w:pPr>
              <w:pStyle w:val="covertext"/>
            </w:pPr>
            <w:r>
              <w:t>*[NICT], †[Kyoto University]</w:t>
            </w:r>
          </w:p>
          <w:p w:rsidR="005548DB" w:rsidRDefault="00DC477B" w:rsidP="00DC477B">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DC477B" w:rsidRDefault="00DC477B" w:rsidP="00DC477B">
            <w:pPr>
              <w:pStyle w:val="covertext"/>
              <w:tabs>
                <w:tab w:val="left" w:pos="1152"/>
              </w:tabs>
            </w:pPr>
            <w:r>
              <w:t>Voice:</w:t>
            </w:r>
            <w:r>
              <w:tab/>
              <w:t>[+81-46-847-5075]</w:t>
            </w:r>
          </w:p>
          <w:p w:rsidR="00DC477B" w:rsidRDefault="00DC477B" w:rsidP="00DC477B">
            <w:pPr>
              <w:pStyle w:val="covertext"/>
              <w:tabs>
                <w:tab w:val="left" w:pos="1152"/>
              </w:tabs>
            </w:pPr>
            <w:r>
              <w:t>Fax:</w:t>
            </w:r>
            <w:r>
              <w:tab/>
              <w:t>[+81-46-847-5089]</w:t>
            </w:r>
          </w:p>
          <w:p w:rsidR="005548DB" w:rsidRDefault="00DC477B" w:rsidP="00DC477B">
            <w:pPr>
              <w:pStyle w:val="covertext"/>
              <w:tabs>
                <w:tab w:val="left" w:pos="1152"/>
              </w:tabs>
              <w:spacing w:before="0" w:after="0"/>
              <w:rPr>
                <w:sz w:val="18"/>
              </w:rPr>
            </w:pPr>
            <w:r>
              <w:t>E-mail:</w:t>
            </w:r>
            <w:r>
              <w:tab/>
              <w:t>[rverotiana@nict.go.jp]</w:t>
            </w:r>
          </w:p>
        </w:tc>
      </w:tr>
      <w:tr w:rsidR="005548DB">
        <w:tc>
          <w:tcPr>
            <w:tcW w:w="1260" w:type="dxa"/>
            <w:tcBorders>
              <w:top w:val="single" w:sz="6" w:space="0" w:color="auto"/>
            </w:tcBorders>
          </w:tcPr>
          <w:p w:rsidR="005548DB" w:rsidRDefault="001C2856">
            <w:pPr>
              <w:pStyle w:val="covertext"/>
            </w:pPr>
            <w:r>
              <w:t>Re:</w:t>
            </w:r>
          </w:p>
        </w:tc>
        <w:tc>
          <w:tcPr>
            <w:tcW w:w="8190" w:type="dxa"/>
            <w:gridSpan w:val="2"/>
            <w:tcBorders>
              <w:top w:val="single" w:sz="6" w:space="0" w:color="auto"/>
            </w:tcBorders>
          </w:tcPr>
          <w:p w:rsidR="005548DB" w:rsidRDefault="005548DB">
            <w:pPr>
              <w:pStyle w:val="covertext"/>
            </w:pPr>
          </w:p>
        </w:tc>
      </w:tr>
      <w:tr w:rsidR="005548DB">
        <w:tc>
          <w:tcPr>
            <w:tcW w:w="1260" w:type="dxa"/>
            <w:tcBorders>
              <w:top w:val="single" w:sz="6" w:space="0" w:color="auto"/>
            </w:tcBorders>
          </w:tcPr>
          <w:p w:rsidR="005548DB" w:rsidRDefault="001C2856">
            <w:pPr>
              <w:pStyle w:val="covertext"/>
            </w:pPr>
            <w:r>
              <w:t>Abstract</w:t>
            </w:r>
          </w:p>
        </w:tc>
        <w:tc>
          <w:tcPr>
            <w:tcW w:w="8190" w:type="dxa"/>
            <w:gridSpan w:val="2"/>
            <w:tcBorders>
              <w:top w:val="single" w:sz="6" w:space="0" w:color="auto"/>
            </w:tcBorders>
          </w:tcPr>
          <w:p w:rsidR="005548DB" w:rsidRDefault="00DC477B">
            <w:pPr>
              <w:pStyle w:val="covertext"/>
              <w:rPr>
                <w:lang w:eastAsia="ja-JP"/>
              </w:rPr>
            </w:pPr>
            <w:r>
              <w:rPr>
                <w:rFonts w:hint="eastAsia"/>
                <w:lang w:eastAsia="ja-JP"/>
              </w:rPr>
              <w:t xml:space="preserve">List of functionalities extracted from the TGD </w:t>
            </w:r>
            <w:r w:rsidR="000A21E6">
              <w:rPr>
                <w:rFonts w:hint="eastAsia"/>
                <w:lang w:eastAsia="ja-JP"/>
              </w:rPr>
              <w:t>and from the proposals</w:t>
            </w:r>
          </w:p>
          <w:p w:rsidR="005548DB" w:rsidRDefault="005548DB">
            <w:pPr>
              <w:pStyle w:val="covertext"/>
            </w:pPr>
          </w:p>
        </w:tc>
      </w:tr>
      <w:tr w:rsidR="005548DB">
        <w:tc>
          <w:tcPr>
            <w:tcW w:w="1260" w:type="dxa"/>
            <w:tcBorders>
              <w:top w:val="single" w:sz="6" w:space="0" w:color="auto"/>
            </w:tcBorders>
          </w:tcPr>
          <w:p w:rsidR="005548DB" w:rsidRDefault="001C2856">
            <w:pPr>
              <w:pStyle w:val="covertext"/>
            </w:pPr>
            <w:r>
              <w:t>Purpose</w:t>
            </w:r>
          </w:p>
        </w:tc>
        <w:tc>
          <w:tcPr>
            <w:tcW w:w="8190" w:type="dxa"/>
            <w:gridSpan w:val="2"/>
            <w:tcBorders>
              <w:top w:val="single" w:sz="6" w:space="0" w:color="auto"/>
            </w:tcBorders>
          </w:tcPr>
          <w:p w:rsidR="005548DB" w:rsidRDefault="00DC477B">
            <w:pPr>
              <w:pStyle w:val="covertext"/>
              <w:rPr>
                <w:lang w:eastAsia="ja-JP"/>
              </w:rPr>
            </w:pPr>
            <w:r>
              <w:rPr>
                <w:rFonts w:hint="eastAsia"/>
                <w:lang w:eastAsia="ja-JP"/>
              </w:rPr>
              <w:t>This document is to be used to compare the proposals in terms of functionalities</w:t>
            </w:r>
          </w:p>
        </w:tc>
      </w:tr>
      <w:tr w:rsidR="005548DB">
        <w:tc>
          <w:tcPr>
            <w:tcW w:w="1260" w:type="dxa"/>
            <w:tcBorders>
              <w:top w:val="single" w:sz="6" w:space="0" w:color="auto"/>
              <w:bottom w:val="single" w:sz="6" w:space="0" w:color="auto"/>
            </w:tcBorders>
          </w:tcPr>
          <w:p w:rsidR="005548DB" w:rsidRDefault="001C2856">
            <w:pPr>
              <w:pStyle w:val="covertext"/>
            </w:pPr>
            <w:r>
              <w:t>Notice</w:t>
            </w:r>
          </w:p>
        </w:tc>
        <w:tc>
          <w:tcPr>
            <w:tcW w:w="8190" w:type="dxa"/>
            <w:gridSpan w:val="2"/>
            <w:tcBorders>
              <w:top w:val="single" w:sz="6" w:space="0" w:color="auto"/>
              <w:bottom w:val="single" w:sz="6" w:space="0" w:color="auto"/>
            </w:tcBorders>
          </w:tcPr>
          <w:p w:rsidR="005548DB" w:rsidRDefault="001C285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548DB">
        <w:tc>
          <w:tcPr>
            <w:tcW w:w="1260" w:type="dxa"/>
            <w:tcBorders>
              <w:top w:val="single" w:sz="6" w:space="0" w:color="auto"/>
              <w:bottom w:val="single" w:sz="6" w:space="0" w:color="auto"/>
            </w:tcBorders>
          </w:tcPr>
          <w:p w:rsidR="005548DB" w:rsidRDefault="001C2856">
            <w:pPr>
              <w:pStyle w:val="covertext"/>
            </w:pPr>
            <w:r>
              <w:t>Release</w:t>
            </w:r>
          </w:p>
        </w:tc>
        <w:tc>
          <w:tcPr>
            <w:tcW w:w="8190" w:type="dxa"/>
            <w:gridSpan w:val="2"/>
            <w:tcBorders>
              <w:top w:val="single" w:sz="6" w:space="0" w:color="auto"/>
              <w:bottom w:val="single" w:sz="6" w:space="0" w:color="auto"/>
            </w:tcBorders>
          </w:tcPr>
          <w:p w:rsidR="005548DB" w:rsidRDefault="001C2856">
            <w:pPr>
              <w:pStyle w:val="covertext"/>
            </w:pPr>
            <w:r>
              <w:t>The contributor acknowledges and accepts that this contribution becomes the property of IEEE and may be made publicly available by P802.15.</w:t>
            </w:r>
          </w:p>
        </w:tc>
      </w:tr>
    </w:tbl>
    <w:p w:rsidR="00DC477B" w:rsidRDefault="001C2856">
      <w:pPr>
        <w:widowControl w:val="0"/>
        <w:spacing w:before="120"/>
        <w:rPr>
          <w:b/>
          <w:sz w:val="28"/>
          <w:lang w:eastAsia="ja-JP"/>
        </w:rPr>
      </w:pPr>
      <w:r>
        <w:rPr>
          <w:b/>
          <w:sz w:val="28"/>
        </w:rPr>
        <w:br w:type="page"/>
      </w:r>
      <w:r w:rsidR="00DC477B" w:rsidRPr="00DC477B">
        <w:rPr>
          <w:rFonts w:hint="eastAsia"/>
          <w:b/>
          <w:sz w:val="28"/>
          <w:lang w:eastAsia="ja-JP"/>
        </w:rPr>
        <w:lastRenderedPageBreak/>
        <w:t>Introduction</w:t>
      </w:r>
    </w:p>
    <w:p w:rsidR="00DC477B" w:rsidRDefault="00DC477B">
      <w:pPr>
        <w:widowControl w:val="0"/>
        <w:spacing w:before="120"/>
        <w:rPr>
          <w:sz w:val="28"/>
          <w:lang w:eastAsia="ja-JP"/>
        </w:rPr>
      </w:pPr>
      <w:r>
        <w:rPr>
          <w:rFonts w:hint="eastAsia"/>
          <w:sz w:val="28"/>
          <w:lang w:eastAsia="ja-JP"/>
        </w:rPr>
        <w:t xml:space="preserve">This document presents a list of the functionalities of the TGD described with a formal statement (in </w:t>
      </w:r>
      <w:r>
        <w:rPr>
          <w:rFonts w:hint="eastAsia"/>
          <w:i/>
          <w:sz w:val="28"/>
          <w:lang w:eastAsia="ja-JP"/>
        </w:rPr>
        <w:t>italic</w:t>
      </w:r>
      <w:r>
        <w:rPr>
          <w:rFonts w:hint="eastAsia"/>
          <w:sz w:val="28"/>
          <w:lang w:eastAsia="ja-JP"/>
        </w:rPr>
        <w:t>)</w:t>
      </w:r>
      <w:r w:rsidR="000C0E0A">
        <w:rPr>
          <w:rFonts w:hint="eastAsia"/>
          <w:sz w:val="28"/>
          <w:lang w:eastAsia="ja-JP"/>
        </w:rPr>
        <w:t>, and other functionalities specific to each proposal.</w:t>
      </w:r>
      <w:r>
        <w:rPr>
          <w:rFonts w:hint="eastAsia"/>
          <w:sz w:val="28"/>
          <w:lang w:eastAsia="ja-JP"/>
        </w:rPr>
        <w:t xml:space="preserve"> </w:t>
      </w:r>
      <w:r w:rsidR="000C0E0A">
        <w:rPr>
          <w:rFonts w:hint="eastAsia"/>
          <w:sz w:val="28"/>
          <w:lang w:eastAsia="ja-JP"/>
        </w:rPr>
        <w:t xml:space="preserve">The table state whether the functionalities are supported and how </w:t>
      </w:r>
      <w:r>
        <w:rPr>
          <w:rFonts w:hint="eastAsia"/>
          <w:sz w:val="28"/>
          <w:lang w:eastAsia="ja-JP"/>
        </w:rPr>
        <w:t>they are addressed by each proposal</w:t>
      </w:r>
      <w:r w:rsidR="000C0E0A">
        <w:rPr>
          <w:rFonts w:hint="eastAsia"/>
          <w:sz w:val="28"/>
          <w:lang w:eastAsia="ja-JP"/>
        </w:rPr>
        <w:t xml:space="preserve"> when possible</w:t>
      </w:r>
      <w:r>
        <w:rPr>
          <w:rFonts w:hint="eastAsia"/>
          <w:sz w:val="28"/>
          <w:lang w:eastAsia="ja-JP"/>
        </w:rPr>
        <w:t xml:space="preserve">. </w:t>
      </w:r>
      <w:r w:rsidR="000C0E0A">
        <w:rPr>
          <w:rFonts w:hint="eastAsia"/>
          <w:sz w:val="28"/>
          <w:lang w:eastAsia="ja-JP"/>
        </w:rPr>
        <w:t>This document</w:t>
      </w:r>
      <w:r>
        <w:rPr>
          <w:rFonts w:hint="eastAsia"/>
          <w:sz w:val="28"/>
          <w:lang w:eastAsia="ja-JP"/>
        </w:rPr>
        <w:t xml:space="preserve"> is to be used as a comparison basis for the merging/</w:t>
      </w:r>
      <w:r w:rsidR="000C0E0A">
        <w:rPr>
          <w:rFonts w:hint="eastAsia"/>
          <w:sz w:val="28"/>
          <w:lang w:eastAsia="ja-JP"/>
        </w:rPr>
        <w:t>down-</w:t>
      </w:r>
      <w:r>
        <w:rPr>
          <w:rFonts w:hint="eastAsia"/>
          <w:sz w:val="28"/>
          <w:lang w:eastAsia="ja-JP"/>
        </w:rPr>
        <w:t>selection process.</w:t>
      </w:r>
    </w:p>
    <w:p w:rsidR="000C0E0A" w:rsidRPr="000C0E0A" w:rsidRDefault="000C0E0A" w:rsidP="000C0E0A">
      <w:pPr>
        <w:pStyle w:val="ListParagraph"/>
        <w:widowControl w:val="0"/>
        <w:numPr>
          <w:ilvl w:val="0"/>
          <w:numId w:val="4"/>
        </w:numPr>
        <w:spacing w:before="120"/>
        <w:rPr>
          <w:b/>
          <w:sz w:val="28"/>
          <w:lang w:eastAsia="ja-JP"/>
        </w:rPr>
      </w:pPr>
      <w:r>
        <w:rPr>
          <w:rFonts w:hint="eastAsia"/>
          <w:b/>
          <w:sz w:val="28"/>
          <w:lang w:eastAsia="ja-JP"/>
        </w:rPr>
        <w:t>Functionalities from the TGD</w:t>
      </w:r>
    </w:p>
    <w:p w:rsidR="00DC477B" w:rsidRDefault="00DC477B">
      <w:pPr>
        <w:widowControl w:val="0"/>
        <w:spacing w:before="120"/>
        <w:rPr>
          <w:sz w:val="28"/>
          <w:lang w:eastAsia="ja-JP"/>
        </w:rPr>
      </w:pPr>
    </w:p>
    <w:tbl>
      <w:tblPr>
        <w:tblStyle w:val="TableGrid"/>
        <w:tblW w:w="10206" w:type="dxa"/>
        <w:tblInd w:w="-459" w:type="dxa"/>
        <w:tblLayout w:type="fixed"/>
        <w:tblLook w:val="04A0" w:firstRow="1" w:lastRow="0" w:firstColumn="1" w:lastColumn="0" w:noHBand="0" w:noVBand="1"/>
      </w:tblPr>
      <w:tblGrid>
        <w:gridCol w:w="2410"/>
        <w:gridCol w:w="2126"/>
        <w:gridCol w:w="1985"/>
        <w:gridCol w:w="1843"/>
        <w:gridCol w:w="1842"/>
      </w:tblGrid>
      <w:tr w:rsidR="004B1A55" w:rsidRPr="004B1A55" w:rsidTr="00DC477B">
        <w:tc>
          <w:tcPr>
            <w:tcW w:w="2410" w:type="dxa"/>
          </w:tcPr>
          <w:p w:rsidR="00DC477B" w:rsidRPr="004B1A55" w:rsidRDefault="00DC477B" w:rsidP="00DC477B">
            <w:pPr>
              <w:rPr>
                <w:b/>
                <w:sz w:val="22"/>
                <w:lang w:eastAsia="ja-JP"/>
              </w:rPr>
            </w:pPr>
            <w:r w:rsidRPr="004B1A55">
              <w:rPr>
                <w:b/>
                <w:sz w:val="22"/>
                <w:lang w:eastAsia="ja-JP"/>
              </w:rPr>
              <w:t>Functionality</w:t>
            </w:r>
          </w:p>
        </w:tc>
        <w:tc>
          <w:tcPr>
            <w:tcW w:w="2126" w:type="dxa"/>
          </w:tcPr>
          <w:p w:rsidR="00DC477B" w:rsidRPr="004B1A55" w:rsidRDefault="00DC477B" w:rsidP="00DC477B">
            <w:pPr>
              <w:rPr>
                <w:b/>
                <w:sz w:val="22"/>
                <w:lang w:eastAsia="ja-JP"/>
              </w:rPr>
            </w:pPr>
            <w:r w:rsidRPr="004B1A55">
              <w:rPr>
                <w:b/>
                <w:sz w:val="22"/>
                <w:lang w:eastAsia="ja-JP"/>
              </w:rPr>
              <w:t>NICT</w:t>
            </w:r>
          </w:p>
        </w:tc>
        <w:tc>
          <w:tcPr>
            <w:tcW w:w="1985" w:type="dxa"/>
          </w:tcPr>
          <w:p w:rsidR="00DC477B" w:rsidRPr="004B1A55" w:rsidRDefault="00DC477B" w:rsidP="00DC477B">
            <w:pPr>
              <w:rPr>
                <w:b/>
                <w:sz w:val="22"/>
                <w:lang w:eastAsia="ja-JP"/>
              </w:rPr>
            </w:pPr>
            <w:r w:rsidRPr="004B1A55">
              <w:rPr>
                <w:b/>
                <w:sz w:val="22"/>
                <w:lang w:eastAsia="ja-JP"/>
              </w:rPr>
              <w:t>OKI</w:t>
            </w:r>
          </w:p>
        </w:tc>
        <w:tc>
          <w:tcPr>
            <w:tcW w:w="1843" w:type="dxa"/>
          </w:tcPr>
          <w:p w:rsidR="00DC477B" w:rsidRPr="004B1A55" w:rsidRDefault="00DC477B" w:rsidP="00DC477B">
            <w:pPr>
              <w:rPr>
                <w:b/>
                <w:sz w:val="22"/>
                <w:lang w:eastAsia="ja-JP"/>
              </w:rPr>
            </w:pPr>
            <w:r w:rsidRPr="004B1A55">
              <w:rPr>
                <w:b/>
                <w:sz w:val="22"/>
                <w:lang w:eastAsia="ja-JP"/>
              </w:rPr>
              <w:t>ETRI 1(Hybrid L2R)</w:t>
            </w:r>
          </w:p>
        </w:tc>
        <w:tc>
          <w:tcPr>
            <w:tcW w:w="1842" w:type="dxa"/>
          </w:tcPr>
          <w:p w:rsidR="00DC477B" w:rsidRPr="004B1A55" w:rsidRDefault="00DC477B" w:rsidP="00DC477B">
            <w:pPr>
              <w:rPr>
                <w:b/>
                <w:sz w:val="22"/>
                <w:lang w:eastAsia="ja-JP"/>
              </w:rPr>
            </w:pPr>
            <w:r w:rsidRPr="004B1A55">
              <w:rPr>
                <w:b/>
                <w:sz w:val="22"/>
                <w:lang w:eastAsia="ja-JP"/>
              </w:rPr>
              <w:t>ETRI 2 (</w:t>
            </w:r>
            <w:r w:rsidRPr="004B1A55">
              <w:rPr>
                <w:rFonts w:hint="eastAsia"/>
                <w:b/>
                <w:lang w:eastAsia="ja-JP"/>
              </w:rPr>
              <w:t>TCT</w:t>
            </w:r>
            <w:r w:rsidRPr="004B1A55">
              <w:rPr>
                <w:b/>
                <w:sz w:val="22"/>
                <w:lang w:eastAsia="ja-JP"/>
              </w:rPr>
              <w:t>)</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Mesh topology discovery</w:t>
            </w:r>
          </w:p>
        </w:tc>
        <w:tc>
          <w:tcPr>
            <w:tcW w:w="2126" w:type="dxa"/>
          </w:tcPr>
          <w:p w:rsidR="00DC477B" w:rsidRPr="004B1A55" w:rsidRDefault="00DC477B" w:rsidP="00DC477B">
            <w:pPr>
              <w:rPr>
                <w:sz w:val="22"/>
                <w:lang w:eastAsia="ja-JP"/>
              </w:rPr>
            </w:pPr>
            <w:r w:rsidRPr="004B1A55">
              <w:rPr>
                <w:sz w:val="22"/>
                <w:lang w:eastAsia="ja-JP"/>
              </w:rPr>
              <w:t>Yes</w:t>
            </w:r>
          </w:p>
          <w:p w:rsidR="00DC477B" w:rsidRPr="004B1A55" w:rsidRDefault="00DC477B" w:rsidP="00DC477B">
            <w:pPr>
              <w:rPr>
                <w:sz w:val="22"/>
                <w:lang w:eastAsia="ja-JP"/>
              </w:rPr>
            </w:pPr>
            <w:r w:rsidRPr="004B1A55">
              <w:rPr>
                <w:sz w:val="22"/>
                <w:lang w:eastAsia="ja-JP"/>
              </w:rPr>
              <w:t>(enhanced beacons)</w:t>
            </w:r>
          </w:p>
          <w:p w:rsidR="00B6188E" w:rsidRPr="004B1A55" w:rsidRDefault="00B6188E" w:rsidP="00B6188E">
            <w:pPr>
              <w:rPr>
                <w:sz w:val="22"/>
                <w:lang w:eastAsia="ja-JP"/>
              </w:rPr>
            </w:pPr>
            <w:r w:rsidRPr="004B1A55">
              <w:rPr>
                <w:rFonts w:hint="eastAsia"/>
                <w:sz w:val="22"/>
                <w:lang w:eastAsia="ja-JP"/>
              </w:rPr>
              <w:t>Topology: Hierarchical mesh tree</w:t>
            </w:r>
          </w:p>
        </w:tc>
        <w:tc>
          <w:tcPr>
            <w:tcW w:w="1985" w:type="dxa"/>
          </w:tcPr>
          <w:p w:rsidR="00DC477B" w:rsidRPr="004B1A55" w:rsidRDefault="00DC477B" w:rsidP="00DC477B">
            <w:pPr>
              <w:rPr>
                <w:sz w:val="22"/>
                <w:lang w:eastAsia="ja-JP"/>
              </w:rPr>
            </w:pPr>
            <w:r w:rsidRPr="004B1A55">
              <w:rPr>
                <w:sz w:val="22"/>
                <w:lang w:eastAsia="ja-JP"/>
              </w:rPr>
              <w:t>Yes</w:t>
            </w:r>
          </w:p>
          <w:p w:rsidR="00DC477B" w:rsidRPr="004B1A55" w:rsidRDefault="00DC477B" w:rsidP="00DC477B">
            <w:pPr>
              <w:rPr>
                <w:sz w:val="22"/>
                <w:lang w:eastAsia="ja-JP"/>
              </w:rPr>
            </w:pPr>
            <w:r w:rsidRPr="004B1A55">
              <w:rPr>
                <w:sz w:val="22"/>
                <w:lang w:eastAsia="ja-JP"/>
              </w:rPr>
              <w:t>(Hello frames)</w:t>
            </w:r>
          </w:p>
          <w:p w:rsidR="00B6188E" w:rsidRPr="004B1A55" w:rsidRDefault="00B6188E" w:rsidP="00DC477B">
            <w:pPr>
              <w:rPr>
                <w:sz w:val="22"/>
                <w:lang w:eastAsia="ja-JP"/>
              </w:rPr>
            </w:pPr>
            <w:r w:rsidRPr="004B1A55">
              <w:rPr>
                <w:rFonts w:hint="eastAsia"/>
                <w:sz w:val="22"/>
                <w:lang w:eastAsia="ja-JP"/>
              </w:rPr>
              <w:t>Topology: Tree</w:t>
            </w:r>
          </w:p>
        </w:tc>
        <w:tc>
          <w:tcPr>
            <w:tcW w:w="1843" w:type="dxa"/>
          </w:tcPr>
          <w:p w:rsidR="00DC477B" w:rsidRPr="004B1A55" w:rsidRDefault="00DC477B" w:rsidP="00DC477B">
            <w:pPr>
              <w:rPr>
                <w:sz w:val="22"/>
                <w:lang w:eastAsia="ja-JP"/>
              </w:rPr>
            </w:pPr>
            <w:r w:rsidRPr="004B1A55">
              <w:rPr>
                <w:sz w:val="22"/>
                <w:lang w:eastAsia="ja-JP"/>
              </w:rPr>
              <w:t>Yes</w:t>
            </w:r>
          </w:p>
          <w:p w:rsidR="00DC477B" w:rsidRPr="004B1A55" w:rsidRDefault="00DC477B" w:rsidP="00DC477B">
            <w:pPr>
              <w:rPr>
                <w:sz w:val="22"/>
                <w:lang w:eastAsia="ja-JP"/>
              </w:rPr>
            </w:pPr>
            <w:r w:rsidRPr="004B1A55">
              <w:rPr>
                <w:sz w:val="22"/>
                <w:lang w:eastAsia="ja-JP"/>
              </w:rPr>
              <w:t>(PANN and PANN RP)</w:t>
            </w:r>
          </w:p>
          <w:p w:rsidR="00B6188E" w:rsidRPr="004B1A55" w:rsidRDefault="00B6188E" w:rsidP="00DA220A">
            <w:pPr>
              <w:rPr>
                <w:sz w:val="22"/>
                <w:lang w:eastAsia="ja-JP"/>
              </w:rPr>
            </w:pPr>
            <w:r w:rsidRPr="004B1A55">
              <w:rPr>
                <w:rFonts w:hint="eastAsia"/>
                <w:sz w:val="22"/>
                <w:lang w:eastAsia="ja-JP"/>
              </w:rPr>
              <w:t>Topology: Tree</w:t>
            </w:r>
            <w:r w:rsidR="008B3473" w:rsidRPr="004B1A55">
              <w:rPr>
                <w:rFonts w:hint="eastAsia"/>
                <w:sz w:val="22"/>
                <w:lang w:eastAsia="ja-JP"/>
              </w:rPr>
              <w:t xml:space="preserve">, </w:t>
            </w:r>
            <w:r w:rsidR="00DA220A" w:rsidRPr="004B1A55">
              <w:rPr>
                <w:rFonts w:hint="eastAsia"/>
                <w:sz w:val="22"/>
                <w:lang w:eastAsia="ja-JP"/>
              </w:rPr>
              <w:t xml:space="preserve">mesh </w:t>
            </w:r>
          </w:p>
        </w:tc>
        <w:tc>
          <w:tcPr>
            <w:tcW w:w="1842" w:type="dxa"/>
          </w:tcPr>
          <w:p w:rsidR="00DC477B" w:rsidRPr="004B1A55" w:rsidRDefault="00DC477B" w:rsidP="00DC477B">
            <w:pPr>
              <w:rPr>
                <w:sz w:val="22"/>
                <w:lang w:eastAsia="ja-JP"/>
              </w:rPr>
            </w:pPr>
            <w:r w:rsidRPr="004B1A55">
              <w:rPr>
                <w:sz w:val="22"/>
                <w:lang w:eastAsia="ja-JP"/>
              </w:rPr>
              <w:t>Yes</w:t>
            </w:r>
          </w:p>
          <w:p w:rsidR="00DC477B" w:rsidRPr="004B1A55" w:rsidRDefault="00DC477B" w:rsidP="00DC477B">
            <w:pPr>
              <w:rPr>
                <w:sz w:val="22"/>
                <w:lang w:eastAsia="ja-JP"/>
              </w:rPr>
            </w:pPr>
            <w:r w:rsidRPr="004B1A55">
              <w:rPr>
                <w:sz w:val="22"/>
                <w:lang w:eastAsia="ja-JP"/>
              </w:rPr>
              <w:t>(</w:t>
            </w:r>
            <w:r w:rsidR="008B1098" w:rsidRPr="004B1A55">
              <w:rPr>
                <w:rFonts w:hint="eastAsia"/>
                <w:sz w:val="22"/>
                <w:lang w:eastAsia="ja-JP"/>
              </w:rPr>
              <w:t>scan/listen frames</w:t>
            </w:r>
            <w:r w:rsidRPr="004B1A55">
              <w:rPr>
                <w:sz w:val="22"/>
                <w:lang w:eastAsia="ja-JP"/>
              </w:rPr>
              <w:t>)</w:t>
            </w:r>
          </w:p>
          <w:p w:rsidR="00B6188E" w:rsidRPr="004B1A55" w:rsidRDefault="00B6188E" w:rsidP="00DC477B">
            <w:pPr>
              <w:rPr>
                <w:sz w:val="22"/>
                <w:lang w:eastAsia="ja-JP"/>
              </w:rPr>
            </w:pPr>
            <w:r w:rsidRPr="004B1A55">
              <w:rPr>
                <w:rFonts w:hint="eastAsia"/>
                <w:sz w:val="22"/>
                <w:lang w:eastAsia="ja-JP"/>
              </w:rPr>
              <w:t>Tiered cluster tree</w:t>
            </w:r>
            <w:r w:rsidR="008B1098" w:rsidRPr="004B1A55">
              <w:rPr>
                <w:rFonts w:hint="eastAsia"/>
                <w:sz w:val="22"/>
                <w:lang w:eastAsia="ja-JP"/>
              </w:rPr>
              <w:t>, intra/inter mesh link</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Mesh Routing</w:t>
            </w:r>
          </w:p>
        </w:tc>
        <w:tc>
          <w:tcPr>
            <w:tcW w:w="2126" w:type="dxa"/>
          </w:tcPr>
          <w:p w:rsidR="00DC477B" w:rsidRPr="004B1A55" w:rsidRDefault="00DC477B" w:rsidP="00DC477B">
            <w:pPr>
              <w:rPr>
                <w:sz w:val="22"/>
                <w:lang w:eastAsia="ja-JP"/>
              </w:rPr>
            </w:pPr>
            <w:r w:rsidRPr="004B1A55">
              <w:rPr>
                <w:sz w:val="22"/>
                <w:lang w:eastAsia="ja-JP"/>
              </w:rPr>
              <w:t>Yes</w:t>
            </w:r>
          </w:p>
          <w:p w:rsidR="00B6188E" w:rsidRPr="004B1A55" w:rsidRDefault="00B6188E" w:rsidP="00B6188E">
            <w:pPr>
              <w:rPr>
                <w:sz w:val="22"/>
                <w:lang w:eastAsia="ja-JP"/>
              </w:rPr>
            </w:pPr>
            <w:r w:rsidRPr="004B1A55">
              <w:rPr>
                <w:rFonts w:hint="eastAsia"/>
                <w:sz w:val="22"/>
                <w:lang w:eastAsia="ja-JP"/>
              </w:rPr>
              <w:t xml:space="preserve">-US: Hop-by-hop </w:t>
            </w:r>
            <w:r w:rsidR="00485A45" w:rsidRPr="004B1A55">
              <w:rPr>
                <w:rFonts w:hint="eastAsia"/>
                <w:sz w:val="22"/>
                <w:lang w:eastAsia="ja-JP"/>
              </w:rPr>
              <w:t>from child to parent or brother</w:t>
            </w:r>
            <w:r w:rsidR="00EE5960" w:rsidRPr="004B1A55">
              <w:rPr>
                <w:rFonts w:hint="eastAsia"/>
                <w:sz w:val="22"/>
                <w:lang w:eastAsia="ja-JP"/>
              </w:rPr>
              <w:t xml:space="preserve"> using neighbor table</w:t>
            </w:r>
          </w:p>
          <w:p w:rsidR="0005752A" w:rsidRPr="004B1A55" w:rsidRDefault="0005752A" w:rsidP="00B6188E">
            <w:pPr>
              <w:rPr>
                <w:sz w:val="22"/>
                <w:lang w:eastAsia="ja-JP"/>
              </w:rPr>
            </w:pPr>
          </w:p>
          <w:p w:rsidR="00EE5960" w:rsidRPr="004B1A55" w:rsidRDefault="00B6188E" w:rsidP="00B6188E">
            <w:pPr>
              <w:rPr>
                <w:sz w:val="22"/>
                <w:lang w:eastAsia="ja-JP"/>
              </w:rPr>
            </w:pPr>
            <w:r w:rsidRPr="004B1A55">
              <w:rPr>
                <w:rFonts w:hint="eastAsia"/>
                <w:sz w:val="22"/>
                <w:lang w:eastAsia="ja-JP"/>
              </w:rPr>
              <w:t xml:space="preserve">-DS: </w:t>
            </w:r>
          </w:p>
          <w:p w:rsidR="00EE5960" w:rsidRPr="004B1A55" w:rsidRDefault="00EE5960" w:rsidP="00B6188E">
            <w:pPr>
              <w:rPr>
                <w:sz w:val="22"/>
                <w:lang w:eastAsia="ja-JP"/>
              </w:rPr>
            </w:pPr>
            <w:r w:rsidRPr="004B1A55">
              <w:rPr>
                <w:rFonts w:hint="eastAsia"/>
                <w:sz w:val="22"/>
                <w:lang w:eastAsia="ja-JP"/>
              </w:rPr>
              <w:t xml:space="preserve"> *</w:t>
            </w:r>
            <w:r w:rsidR="00BF0E22" w:rsidRPr="004B1A55">
              <w:t xml:space="preserve"> </w:t>
            </w:r>
            <w:r w:rsidR="00B6188E" w:rsidRPr="004B1A55">
              <w:rPr>
                <w:rFonts w:hint="eastAsia"/>
                <w:sz w:val="22"/>
                <w:lang w:eastAsia="ja-JP"/>
              </w:rPr>
              <w:t xml:space="preserve">Hop-by-hop </w:t>
            </w:r>
            <w:r w:rsidRPr="004B1A55">
              <w:rPr>
                <w:rFonts w:hint="eastAsia"/>
                <w:sz w:val="22"/>
                <w:lang w:eastAsia="ja-JP"/>
              </w:rPr>
              <w:t xml:space="preserve">parent to child or brother using neighbor table,        </w:t>
            </w:r>
          </w:p>
          <w:p w:rsidR="00B6188E" w:rsidRPr="004B1A55" w:rsidRDefault="00EE5960" w:rsidP="00B6188E">
            <w:pPr>
              <w:rPr>
                <w:sz w:val="22"/>
                <w:lang w:eastAsia="ja-JP"/>
              </w:rPr>
            </w:pPr>
            <w:r w:rsidRPr="004B1A55">
              <w:rPr>
                <w:rFonts w:hint="eastAsia"/>
                <w:sz w:val="22"/>
                <w:lang w:eastAsia="ja-JP"/>
              </w:rPr>
              <w:t xml:space="preserve">  *</w:t>
            </w:r>
            <w:r w:rsidR="00BF0E22" w:rsidRPr="004B1A55">
              <w:t xml:space="preserve"> </w:t>
            </w:r>
            <w:r w:rsidR="00BF0E22" w:rsidRPr="004B1A55">
              <w:rPr>
                <w:sz w:val="22"/>
                <w:lang w:eastAsia="ja-JP"/>
              </w:rPr>
              <w:t xml:space="preserve">Proactive </w:t>
            </w:r>
            <w:r w:rsidR="00B6188E" w:rsidRPr="004B1A55">
              <w:rPr>
                <w:rFonts w:hint="eastAsia"/>
                <w:sz w:val="22"/>
                <w:lang w:eastAsia="ja-JP"/>
              </w:rPr>
              <w:t>source routing</w:t>
            </w:r>
          </w:p>
          <w:p w:rsidR="0005752A" w:rsidRPr="004B1A55" w:rsidRDefault="0005752A" w:rsidP="00B6188E">
            <w:pPr>
              <w:rPr>
                <w:sz w:val="22"/>
                <w:lang w:eastAsia="ja-JP"/>
              </w:rPr>
            </w:pPr>
          </w:p>
          <w:p w:rsidR="00B6188E" w:rsidRPr="004B1A55" w:rsidRDefault="00B6188E" w:rsidP="000C0E0A">
            <w:pPr>
              <w:rPr>
                <w:sz w:val="22"/>
                <w:lang w:eastAsia="ja-JP"/>
              </w:rPr>
            </w:pPr>
            <w:r w:rsidRPr="004B1A55">
              <w:rPr>
                <w:rFonts w:hint="eastAsia"/>
                <w:sz w:val="22"/>
                <w:lang w:eastAsia="ja-JP"/>
              </w:rPr>
              <w:t>-P2P:</w:t>
            </w:r>
            <w:r w:rsidR="00BF0E22" w:rsidRPr="004B1A55">
              <w:rPr>
                <w:rFonts w:hint="eastAsia"/>
                <w:sz w:val="22"/>
                <w:lang w:eastAsia="ja-JP"/>
              </w:rPr>
              <w:t xml:space="preserve"> </w:t>
            </w:r>
            <w:r w:rsidRPr="004B1A55">
              <w:rPr>
                <w:rFonts w:hint="eastAsia"/>
                <w:sz w:val="22"/>
                <w:lang w:eastAsia="ja-JP"/>
              </w:rPr>
              <w:t>Combination of US and DS</w:t>
            </w:r>
          </w:p>
        </w:tc>
        <w:tc>
          <w:tcPr>
            <w:tcW w:w="1985" w:type="dxa"/>
          </w:tcPr>
          <w:p w:rsidR="00DC477B" w:rsidRPr="004B1A55" w:rsidRDefault="00DC477B" w:rsidP="00DC477B">
            <w:pPr>
              <w:rPr>
                <w:sz w:val="22"/>
                <w:lang w:eastAsia="ja-JP"/>
              </w:rPr>
            </w:pPr>
            <w:r w:rsidRPr="004B1A55">
              <w:rPr>
                <w:sz w:val="22"/>
                <w:lang w:eastAsia="ja-JP"/>
              </w:rPr>
              <w:t>Yes</w:t>
            </w:r>
          </w:p>
          <w:p w:rsidR="00B6188E" w:rsidRPr="004B1A55" w:rsidRDefault="00B6188E" w:rsidP="00B6188E">
            <w:pPr>
              <w:rPr>
                <w:sz w:val="22"/>
                <w:lang w:eastAsia="ja-JP"/>
              </w:rPr>
            </w:pPr>
            <w:r w:rsidRPr="004B1A55">
              <w:rPr>
                <w:sz w:val="22"/>
                <w:lang w:eastAsia="ja-JP"/>
              </w:rPr>
              <w:t xml:space="preserve">-US: Hop-by-hop </w:t>
            </w:r>
            <w:r w:rsidR="00EE5960" w:rsidRPr="004B1A55">
              <w:rPr>
                <w:rFonts w:hint="eastAsia"/>
                <w:sz w:val="22"/>
                <w:lang w:eastAsia="ja-JP"/>
              </w:rPr>
              <w:t>child to parent</w:t>
            </w:r>
            <w:r w:rsidR="00BF0E22" w:rsidRPr="004B1A55">
              <w:rPr>
                <w:rFonts w:hint="eastAsia"/>
                <w:sz w:val="22"/>
                <w:lang w:eastAsia="ja-JP"/>
              </w:rPr>
              <w:t xml:space="preserve"> using </w:t>
            </w:r>
            <w:r w:rsidR="00BF0E22" w:rsidRPr="004B1A55">
              <w:rPr>
                <w:sz w:val="22"/>
                <w:lang w:eastAsia="ja-JP"/>
              </w:rPr>
              <w:t>neighbor</w:t>
            </w:r>
            <w:r w:rsidR="00BF0E22" w:rsidRPr="004B1A55">
              <w:rPr>
                <w:rFonts w:hint="eastAsia"/>
                <w:sz w:val="22"/>
                <w:lang w:eastAsia="ja-JP"/>
              </w:rPr>
              <w:t xml:space="preserve"> table</w:t>
            </w:r>
          </w:p>
          <w:p w:rsidR="0005752A" w:rsidRPr="004B1A55" w:rsidRDefault="0005752A" w:rsidP="00B6188E">
            <w:pPr>
              <w:rPr>
                <w:sz w:val="22"/>
                <w:lang w:eastAsia="ja-JP"/>
              </w:rPr>
            </w:pPr>
          </w:p>
          <w:p w:rsidR="00B6188E" w:rsidRPr="004B1A55" w:rsidRDefault="00B6188E" w:rsidP="00B6188E">
            <w:pPr>
              <w:rPr>
                <w:sz w:val="22"/>
                <w:lang w:eastAsia="ja-JP"/>
              </w:rPr>
            </w:pPr>
            <w:r w:rsidRPr="004B1A55">
              <w:rPr>
                <w:sz w:val="22"/>
                <w:lang w:eastAsia="ja-JP"/>
              </w:rPr>
              <w:t>-DS: source routing</w:t>
            </w:r>
          </w:p>
          <w:p w:rsidR="0000251D" w:rsidRPr="004B1A55" w:rsidRDefault="0000251D" w:rsidP="00B6188E">
            <w:pPr>
              <w:rPr>
                <w:sz w:val="22"/>
                <w:lang w:eastAsia="ja-JP"/>
              </w:rPr>
            </w:pPr>
            <w:r w:rsidRPr="004B1A55">
              <w:rPr>
                <w:sz w:val="22"/>
                <w:lang w:eastAsia="ja-JP"/>
              </w:rPr>
              <w:t>* Storing mode; hop-by-hop with routing table can be applicable</w:t>
            </w:r>
          </w:p>
          <w:p w:rsidR="0005752A" w:rsidRPr="004B1A55" w:rsidRDefault="0005752A" w:rsidP="00B6188E">
            <w:pPr>
              <w:rPr>
                <w:sz w:val="22"/>
                <w:lang w:eastAsia="ja-JP"/>
              </w:rPr>
            </w:pPr>
          </w:p>
          <w:p w:rsidR="00B6188E" w:rsidRPr="004B1A55" w:rsidRDefault="00B6188E" w:rsidP="000C0E0A">
            <w:pPr>
              <w:rPr>
                <w:sz w:val="22"/>
                <w:lang w:eastAsia="ja-JP"/>
              </w:rPr>
            </w:pPr>
            <w:r w:rsidRPr="004B1A55">
              <w:rPr>
                <w:sz w:val="22"/>
                <w:lang w:eastAsia="ja-JP"/>
              </w:rPr>
              <w:t>-P2P:</w:t>
            </w:r>
            <w:r w:rsidR="00BF0E22" w:rsidRPr="004B1A55">
              <w:rPr>
                <w:rFonts w:hint="eastAsia"/>
                <w:sz w:val="22"/>
                <w:lang w:eastAsia="ja-JP"/>
              </w:rPr>
              <w:t xml:space="preserve"> </w:t>
            </w:r>
            <w:r w:rsidRPr="004B1A55">
              <w:rPr>
                <w:sz w:val="22"/>
                <w:lang w:eastAsia="ja-JP"/>
              </w:rPr>
              <w:t>Combination of US and DS</w:t>
            </w:r>
          </w:p>
        </w:tc>
        <w:tc>
          <w:tcPr>
            <w:tcW w:w="1843" w:type="dxa"/>
          </w:tcPr>
          <w:p w:rsidR="00DC477B" w:rsidRPr="004B1A55" w:rsidRDefault="00DC477B" w:rsidP="00DC477B">
            <w:pPr>
              <w:rPr>
                <w:sz w:val="22"/>
                <w:lang w:eastAsia="ja-JP"/>
              </w:rPr>
            </w:pPr>
            <w:r w:rsidRPr="004B1A55">
              <w:rPr>
                <w:sz w:val="22"/>
                <w:lang w:eastAsia="ja-JP"/>
              </w:rPr>
              <w:t>Yes</w:t>
            </w:r>
          </w:p>
          <w:p w:rsidR="0005752A" w:rsidRPr="004B1A55" w:rsidRDefault="00B6188E" w:rsidP="0005752A">
            <w:pPr>
              <w:rPr>
                <w:sz w:val="22"/>
                <w:lang w:eastAsia="ja-JP"/>
              </w:rPr>
            </w:pPr>
            <w:r w:rsidRPr="004B1A55">
              <w:rPr>
                <w:rFonts w:hint="eastAsia"/>
                <w:sz w:val="22"/>
                <w:lang w:eastAsia="ja-JP"/>
              </w:rPr>
              <w:t>-US</w:t>
            </w:r>
            <w:r w:rsidR="0005752A" w:rsidRPr="004B1A55">
              <w:rPr>
                <w:rFonts w:hint="eastAsia"/>
                <w:sz w:val="22"/>
                <w:lang w:eastAsia="ja-JP"/>
              </w:rPr>
              <w:t>, DS</w:t>
            </w:r>
            <w:r w:rsidRPr="004B1A55">
              <w:rPr>
                <w:rFonts w:hint="eastAsia"/>
                <w:sz w:val="22"/>
                <w:lang w:eastAsia="ja-JP"/>
              </w:rPr>
              <w:t xml:space="preserve">: </w:t>
            </w:r>
            <w:r w:rsidR="00EE5960" w:rsidRPr="004B1A55">
              <w:rPr>
                <w:rFonts w:hint="eastAsia"/>
                <w:sz w:val="22"/>
                <w:lang w:eastAsia="ja-JP"/>
              </w:rPr>
              <w:t>Hop-by-hop using routing table</w:t>
            </w:r>
          </w:p>
          <w:p w:rsidR="0005752A" w:rsidRPr="004B1A55" w:rsidRDefault="0005752A" w:rsidP="0005752A">
            <w:pPr>
              <w:rPr>
                <w:sz w:val="22"/>
                <w:lang w:eastAsia="ja-JP"/>
              </w:rPr>
            </w:pPr>
          </w:p>
          <w:p w:rsidR="00BF0E22" w:rsidRPr="004B1A55" w:rsidRDefault="0005752A" w:rsidP="000C0E0A">
            <w:pPr>
              <w:rPr>
                <w:sz w:val="22"/>
                <w:lang w:eastAsia="ja-JP"/>
              </w:rPr>
            </w:pPr>
            <w:r w:rsidRPr="004B1A55">
              <w:rPr>
                <w:rFonts w:hint="eastAsia"/>
                <w:sz w:val="22"/>
                <w:lang w:eastAsia="ja-JP"/>
              </w:rPr>
              <w:t>-</w:t>
            </w:r>
            <w:r w:rsidR="00BF0E22" w:rsidRPr="004B1A55">
              <w:rPr>
                <w:rFonts w:hint="eastAsia"/>
                <w:sz w:val="22"/>
                <w:lang w:eastAsia="ja-JP"/>
              </w:rPr>
              <w:t xml:space="preserve">P2P: </w:t>
            </w:r>
            <w:r w:rsidR="000C0E0A" w:rsidRPr="004B1A55">
              <w:rPr>
                <w:rFonts w:hint="eastAsia"/>
                <w:sz w:val="22"/>
                <w:lang w:eastAsia="ja-JP"/>
              </w:rPr>
              <w:t xml:space="preserve">route establishment with </w:t>
            </w:r>
            <w:r w:rsidRPr="004B1A55">
              <w:rPr>
                <w:sz w:val="22"/>
                <w:lang w:eastAsia="ja-JP"/>
              </w:rPr>
              <w:t>PREQ and PREQ RP, then Hop by hop using routing table</w:t>
            </w:r>
          </w:p>
        </w:tc>
        <w:tc>
          <w:tcPr>
            <w:tcW w:w="1842" w:type="dxa"/>
          </w:tcPr>
          <w:p w:rsidR="00DC477B" w:rsidRPr="004B1A55" w:rsidRDefault="00DC477B" w:rsidP="00DC477B">
            <w:pPr>
              <w:rPr>
                <w:sz w:val="22"/>
                <w:lang w:eastAsia="ja-JP"/>
              </w:rPr>
            </w:pPr>
            <w:r w:rsidRPr="004B1A55">
              <w:rPr>
                <w:sz w:val="22"/>
                <w:lang w:eastAsia="ja-JP"/>
              </w:rPr>
              <w:t>Yes</w:t>
            </w:r>
          </w:p>
          <w:p w:rsidR="008B1098" w:rsidRPr="004B1A55" w:rsidRDefault="008B1098" w:rsidP="000C0E0A">
            <w:pPr>
              <w:rPr>
                <w:sz w:val="22"/>
                <w:lang w:eastAsia="ja-JP"/>
              </w:rPr>
            </w:pPr>
            <w:r w:rsidRPr="004B1A55">
              <w:rPr>
                <w:rFonts w:hint="eastAsia"/>
                <w:sz w:val="22"/>
                <w:lang w:eastAsia="ja-JP"/>
              </w:rPr>
              <w:t>-US, DS:</w:t>
            </w:r>
          </w:p>
          <w:p w:rsidR="008B1098" w:rsidRPr="004B1A55" w:rsidRDefault="008B1098" w:rsidP="000C0E0A">
            <w:pPr>
              <w:rPr>
                <w:sz w:val="22"/>
                <w:lang w:eastAsia="ja-JP"/>
              </w:rPr>
            </w:pPr>
            <w:r w:rsidRPr="004B1A55">
              <w:rPr>
                <w:rFonts w:hint="eastAsia"/>
                <w:sz w:val="22"/>
                <w:lang w:eastAsia="ja-JP"/>
              </w:rPr>
              <w:t xml:space="preserve"> * </w:t>
            </w:r>
            <w:r w:rsidRPr="004B1A55">
              <w:rPr>
                <w:sz w:val="22"/>
                <w:lang w:eastAsia="ja-JP"/>
              </w:rPr>
              <w:t>cluster-by-cluster using cluster table</w:t>
            </w:r>
          </w:p>
          <w:p w:rsidR="008B1098" w:rsidRPr="004B1A55" w:rsidRDefault="008B1098" w:rsidP="000C0E0A">
            <w:pPr>
              <w:rPr>
                <w:sz w:val="22"/>
                <w:lang w:eastAsia="ja-JP"/>
              </w:rPr>
            </w:pPr>
            <w:r w:rsidRPr="004B1A55">
              <w:rPr>
                <w:rFonts w:hint="eastAsia"/>
                <w:sz w:val="22"/>
                <w:lang w:eastAsia="ja-JP"/>
              </w:rPr>
              <w:t xml:space="preserve"> * </w:t>
            </w:r>
            <w:r w:rsidRPr="004B1A55">
              <w:rPr>
                <w:sz w:val="22"/>
                <w:lang w:eastAsia="ja-JP"/>
              </w:rPr>
              <w:t xml:space="preserve">hop-by-hop within a cluster  using </w:t>
            </w:r>
            <w:proofErr w:type="spellStart"/>
            <w:r w:rsidRPr="004B1A55">
              <w:rPr>
                <w:sz w:val="22"/>
                <w:lang w:eastAsia="ja-JP"/>
              </w:rPr>
              <w:t>Cskip</w:t>
            </w:r>
            <w:proofErr w:type="spellEnd"/>
            <w:r w:rsidRPr="004B1A55">
              <w:rPr>
                <w:sz w:val="22"/>
                <w:lang w:eastAsia="ja-JP"/>
              </w:rPr>
              <w:t xml:space="preserve"> addressing and route table</w:t>
            </w:r>
          </w:p>
          <w:p w:rsidR="008B1098" w:rsidRPr="004B1A55" w:rsidRDefault="008B1098" w:rsidP="000C0E0A">
            <w:pPr>
              <w:rPr>
                <w:sz w:val="22"/>
                <w:lang w:eastAsia="ja-JP"/>
              </w:rPr>
            </w:pPr>
          </w:p>
          <w:p w:rsidR="0005752A" w:rsidRPr="004B1A55" w:rsidRDefault="008B1098" w:rsidP="000C0E0A">
            <w:pPr>
              <w:rPr>
                <w:sz w:val="22"/>
                <w:lang w:eastAsia="ja-JP"/>
              </w:rPr>
            </w:pPr>
            <w:r w:rsidRPr="004B1A55">
              <w:rPr>
                <w:rFonts w:hint="eastAsia"/>
                <w:sz w:val="22"/>
                <w:lang w:eastAsia="ja-JP"/>
              </w:rPr>
              <w:t>-</w:t>
            </w:r>
            <w:r w:rsidR="0005752A" w:rsidRPr="004B1A55">
              <w:rPr>
                <w:rFonts w:hint="eastAsia"/>
                <w:sz w:val="22"/>
                <w:lang w:eastAsia="ja-JP"/>
              </w:rPr>
              <w:t xml:space="preserve"> P2P: </w:t>
            </w:r>
            <w:r w:rsidRPr="004B1A55">
              <w:rPr>
                <w:sz w:val="22"/>
                <w:lang w:eastAsia="ja-JP"/>
              </w:rPr>
              <w:t>Combination of US and DS</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Extensible mesh routing architecture (metric alternative, selection, notification, new metrics)</w:t>
            </w:r>
          </w:p>
        </w:tc>
        <w:tc>
          <w:tcPr>
            <w:tcW w:w="2126" w:type="dxa"/>
          </w:tcPr>
          <w:p w:rsidR="00DC477B" w:rsidRPr="004B1A55" w:rsidRDefault="00B21F1B" w:rsidP="000C0E0A">
            <w:pPr>
              <w:rPr>
                <w:sz w:val="22"/>
                <w:lang w:eastAsia="ja-JP"/>
              </w:rPr>
            </w:pPr>
            <w:r w:rsidRPr="004B1A55">
              <w:rPr>
                <w:rFonts w:hint="eastAsia"/>
                <w:sz w:val="22"/>
                <w:lang w:eastAsia="ja-JP"/>
              </w:rPr>
              <w:t xml:space="preserve">Using </w:t>
            </w:r>
            <w:r w:rsidR="008E7DD2" w:rsidRPr="004B1A55">
              <w:rPr>
                <w:rFonts w:hint="eastAsia"/>
                <w:sz w:val="22"/>
                <w:lang w:eastAsia="ja-JP"/>
              </w:rPr>
              <w:t xml:space="preserve">the </w:t>
            </w:r>
            <w:r w:rsidR="00DC477B" w:rsidRPr="004B1A55">
              <w:rPr>
                <w:sz w:val="22"/>
                <w:lang w:eastAsia="ja-JP"/>
              </w:rPr>
              <w:t>Link quality metric field in EB</w:t>
            </w:r>
            <w:r w:rsidR="000C0E0A" w:rsidRPr="004B1A55">
              <w:rPr>
                <w:rFonts w:hint="eastAsia"/>
                <w:sz w:val="22"/>
                <w:lang w:eastAsia="ja-JP"/>
              </w:rPr>
              <w:t xml:space="preserve"> for 1 or more metrics</w:t>
            </w:r>
          </w:p>
        </w:tc>
        <w:tc>
          <w:tcPr>
            <w:tcW w:w="1985" w:type="dxa"/>
          </w:tcPr>
          <w:p w:rsidR="00DC477B" w:rsidRPr="004B1A55" w:rsidRDefault="00B21F1B" w:rsidP="00DC477B">
            <w:pPr>
              <w:rPr>
                <w:sz w:val="22"/>
                <w:lang w:eastAsia="ja-JP"/>
              </w:rPr>
            </w:pPr>
            <w:r w:rsidRPr="004B1A55">
              <w:rPr>
                <w:rFonts w:hint="eastAsia"/>
                <w:sz w:val="22"/>
                <w:lang w:eastAsia="ja-JP"/>
              </w:rPr>
              <w:t xml:space="preserve">Using </w:t>
            </w:r>
            <w:r w:rsidR="008E7DD2" w:rsidRPr="004B1A55">
              <w:rPr>
                <w:rFonts w:hint="eastAsia"/>
                <w:sz w:val="22"/>
                <w:lang w:eastAsia="ja-JP"/>
              </w:rPr>
              <w:t xml:space="preserve">the </w:t>
            </w:r>
            <w:r w:rsidR="00DC477B" w:rsidRPr="004B1A55">
              <w:rPr>
                <w:sz w:val="22"/>
                <w:lang w:eastAsia="ja-JP"/>
              </w:rPr>
              <w:t>Neighbor metric container in Hello frames</w:t>
            </w:r>
            <w:r w:rsidR="000C0E0A" w:rsidRPr="004B1A55">
              <w:rPr>
                <w:rFonts w:hint="eastAsia"/>
                <w:sz w:val="22"/>
                <w:lang w:eastAsia="ja-JP"/>
              </w:rPr>
              <w:t xml:space="preserve"> for 1 or more metrics</w:t>
            </w:r>
          </w:p>
        </w:tc>
        <w:tc>
          <w:tcPr>
            <w:tcW w:w="1843" w:type="dxa"/>
          </w:tcPr>
          <w:p w:rsidR="00DC477B" w:rsidRPr="004B1A55" w:rsidRDefault="00B21F1B" w:rsidP="00DC477B">
            <w:pPr>
              <w:rPr>
                <w:sz w:val="22"/>
                <w:lang w:eastAsia="ja-JP"/>
              </w:rPr>
            </w:pPr>
            <w:r w:rsidRPr="004B1A55">
              <w:rPr>
                <w:rFonts w:hint="eastAsia"/>
                <w:sz w:val="22"/>
                <w:lang w:eastAsia="ja-JP"/>
              </w:rPr>
              <w:t xml:space="preserve">Using </w:t>
            </w:r>
            <w:r w:rsidR="008E7DD2" w:rsidRPr="004B1A55">
              <w:rPr>
                <w:rFonts w:hint="eastAsia"/>
                <w:sz w:val="22"/>
                <w:lang w:eastAsia="ja-JP"/>
              </w:rPr>
              <w:t xml:space="preserve">the </w:t>
            </w:r>
            <w:r w:rsidR="00DC477B" w:rsidRPr="004B1A55">
              <w:rPr>
                <w:sz w:val="22"/>
                <w:lang w:eastAsia="ja-JP"/>
              </w:rPr>
              <w:t>Metric field in PANN and PREQ</w:t>
            </w:r>
            <w:r w:rsidR="000C0E0A" w:rsidRPr="004B1A55">
              <w:rPr>
                <w:rFonts w:hint="eastAsia"/>
                <w:sz w:val="22"/>
                <w:lang w:eastAsia="ja-JP"/>
              </w:rPr>
              <w:t xml:space="preserve"> for 1 metric</w:t>
            </w:r>
          </w:p>
        </w:tc>
        <w:tc>
          <w:tcPr>
            <w:tcW w:w="1842" w:type="dxa"/>
          </w:tcPr>
          <w:p w:rsidR="00DC477B" w:rsidRPr="004B1A55" w:rsidRDefault="008B1098" w:rsidP="00DC477B">
            <w:pPr>
              <w:rPr>
                <w:sz w:val="22"/>
                <w:lang w:eastAsia="ja-JP"/>
              </w:rPr>
            </w:pPr>
            <w:r w:rsidRPr="004B1A55">
              <w:rPr>
                <w:sz w:val="22"/>
                <w:lang w:eastAsia="ja-JP"/>
              </w:rPr>
              <w:t>Using the link quality metric field in link management frame and the route metric field in route management frame</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lastRenderedPageBreak/>
              <w:t>Unicast</w:t>
            </w:r>
          </w:p>
        </w:tc>
        <w:tc>
          <w:tcPr>
            <w:tcW w:w="2126" w:type="dxa"/>
          </w:tcPr>
          <w:p w:rsidR="00DC477B" w:rsidRPr="004B1A55" w:rsidRDefault="00DC477B" w:rsidP="00DC477B">
            <w:pPr>
              <w:rPr>
                <w:sz w:val="22"/>
                <w:lang w:eastAsia="ja-JP"/>
              </w:rPr>
            </w:pPr>
            <w:r w:rsidRPr="004B1A55">
              <w:rPr>
                <w:sz w:val="22"/>
                <w:lang w:eastAsia="ja-JP"/>
              </w:rPr>
              <w:t>Yes</w:t>
            </w:r>
          </w:p>
        </w:tc>
        <w:tc>
          <w:tcPr>
            <w:tcW w:w="1985" w:type="dxa"/>
          </w:tcPr>
          <w:p w:rsidR="00DC477B" w:rsidRPr="004B1A55" w:rsidRDefault="00DC477B" w:rsidP="00DC477B">
            <w:pPr>
              <w:rPr>
                <w:sz w:val="22"/>
                <w:lang w:eastAsia="ja-JP"/>
              </w:rPr>
            </w:pPr>
            <w:r w:rsidRPr="004B1A55">
              <w:rPr>
                <w:sz w:val="22"/>
                <w:lang w:eastAsia="ja-JP"/>
              </w:rPr>
              <w:t>Yes</w:t>
            </w:r>
          </w:p>
        </w:tc>
        <w:tc>
          <w:tcPr>
            <w:tcW w:w="1843" w:type="dxa"/>
          </w:tcPr>
          <w:p w:rsidR="00DC477B" w:rsidRPr="004B1A55" w:rsidRDefault="00DC477B" w:rsidP="00DC477B">
            <w:pPr>
              <w:rPr>
                <w:sz w:val="22"/>
                <w:lang w:eastAsia="ja-JP"/>
              </w:rPr>
            </w:pPr>
            <w:r w:rsidRPr="004B1A55">
              <w:rPr>
                <w:sz w:val="22"/>
                <w:lang w:eastAsia="ja-JP"/>
              </w:rPr>
              <w:t>Yes</w:t>
            </w:r>
          </w:p>
        </w:tc>
        <w:tc>
          <w:tcPr>
            <w:tcW w:w="1842" w:type="dxa"/>
          </w:tcPr>
          <w:p w:rsidR="00DC477B" w:rsidRPr="004B1A55" w:rsidRDefault="00DC477B" w:rsidP="00DC477B">
            <w:pPr>
              <w:rPr>
                <w:sz w:val="22"/>
                <w:lang w:eastAsia="ja-JP"/>
              </w:rPr>
            </w:pPr>
            <w:r w:rsidRPr="004B1A55">
              <w:rPr>
                <w:sz w:val="22"/>
                <w:lang w:eastAsia="ja-JP"/>
              </w:rPr>
              <w:t>Yes</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Broadcast</w:t>
            </w:r>
          </w:p>
        </w:tc>
        <w:tc>
          <w:tcPr>
            <w:tcW w:w="2126" w:type="dxa"/>
          </w:tcPr>
          <w:p w:rsidR="00DC477B" w:rsidRPr="004B1A55" w:rsidRDefault="00DC477B" w:rsidP="000C0E0A">
            <w:pPr>
              <w:rPr>
                <w:sz w:val="22"/>
                <w:lang w:eastAsia="ja-JP"/>
              </w:rPr>
            </w:pPr>
            <w:r w:rsidRPr="004B1A55">
              <w:rPr>
                <w:sz w:val="22"/>
                <w:lang w:eastAsia="ja-JP"/>
              </w:rPr>
              <w:t xml:space="preserve">Yes: packet forwarded once if </w:t>
            </w:r>
            <w:r w:rsidR="000C0E0A" w:rsidRPr="004B1A55">
              <w:rPr>
                <w:rFonts w:hint="eastAsia"/>
                <w:sz w:val="22"/>
                <w:lang w:eastAsia="ja-JP"/>
              </w:rPr>
              <w:t xml:space="preserve">at least 1 </w:t>
            </w:r>
            <w:r w:rsidRPr="004B1A55">
              <w:rPr>
                <w:sz w:val="22"/>
                <w:lang w:eastAsia="ja-JP"/>
              </w:rPr>
              <w:t>child exist</w:t>
            </w:r>
            <w:r w:rsidR="000C0E0A" w:rsidRPr="004B1A55">
              <w:rPr>
                <w:rFonts w:hint="eastAsia"/>
                <w:sz w:val="22"/>
                <w:lang w:eastAsia="ja-JP"/>
              </w:rPr>
              <w:t>s</w:t>
            </w:r>
          </w:p>
        </w:tc>
        <w:tc>
          <w:tcPr>
            <w:tcW w:w="1985" w:type="dxa"/>
          </w:tcPr>
          <w:p w:rsidR="00DC477B" w:rsidRPr="004B1A55" w:rsidRDefault="00DC477B" w:rsidP="000C0E0A">
            <w:pPr>
              <w:rPr>
                <w:sz w:val="22"/>
                <w:lang w:eastAsia="ja-JP"/>
              </w:rPr>
            </w:pPr>
            <w:r w:rsidRPr="004B1A55">
              <w:rPr>
                <w:sz w:val="22"/>
                <w:lang w:eastAsia="ja-JP"/>
              </w:rPr>
              <w:t>Flooding with random jitter</w:t>
            </w:r>
            <w:r w:rsidR="000C0E0A" w:rsidRPr="004B1A55">
              <w:rPr>
                <w:rFonts w:hint="eastAsia"/>
                <w:sz w:val="22"/>
                <w:lang w:eastAsia="ja-JP"/>
              </w:rPr>
              <w:t xml:space="preserve"> </w:t>
            </w:r>
          </w:p>
        </w:tc>
        <w:tc>
          <w:tcPr>
            <w:tcW w:w="1843" w:type="dxa"/>
          </w:tcPr>
          <w:p w:rsidR="00DC477B" w:rsidRPr="004B1A55" w:rsidRDefault="00A77C10" w:rsidP="00DC477B">
            <w:pPr>
              <w:rPr>
                <w:sz w:val="22"/>
                <w:lang w:eastAsia="ja-JP"/>
              </w:rPr>
            </w:pPr>
            <w:r w:rsidRPr="004B1A55">
              <w:rPr>
                <w:rFonts w:hint="eastAsia"/>
                <w:sz w:val="22"/>
                <w:lang w:eastAsia="ja-JP"/>
              </w:rPr>
              <w:t>Flooding based</w:t>
            </w:r>
          </w:p>
        </w:tc>
        <w:tc>
          <w:tcPr>
            <w:tcW w:w="1842" w:type="dxa"/>
          </w:tcPr>
          <w:p w:rsidR="00DC477B" w:rsidRPr="004B1A55" w:rsidRDefault="00A77C10" w:rsidP="00DC477B">
            <w:pPr>
              <w:rPr>
                <w:sz w:val="22"/>
                <w:lang w:eastAsia="ja-JP"/>
              </w:rPr>
            </w:pPr>
            <w:r w:rsidRPr="004B1A55">
              <w:rPr>
                <w:sz w:val="22"/>
                <w:lang w:eastAsia="ja-JP"/>
              </w:rPr>
              <w:t>frame relaying on default link or shared link</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Route discovery</w:t>
            </w:r>
          </w:p>
        </w:tc>
        <w:tc>
          <w:tcPr>
            <w:tcW w:w="2126" w:type="dxa"/>
          </w:tcPr>
          <w:p w:rsidR="00DC477B" w:rsidRPr="004B1A55" w:rsidRDefault="00DC477B" w:rsidP="00DC477B">
            <w:pPr>
              <w:rPr>
                <w:sz w:val="22"/>
                <w:lang w:eastAsia="ja-JP"/>
              </w:rPr>
            </w:pPr>
            <w:r w:rsidRPr="004B1A55">
              <w:rPr>
                <w:sz w:val="22"/>
                <w:lang w:eastAsia="ja-JP"/>
              </w:rPr>
              <w:t>Proactive</w:t>
            </w:r>
          </w:p>
        </w:tc>
        <w:tc>
          <w:tcPr>
            <w:tcW w:w="1985" w:type="dxa"/>
          </w:tcPr>
          <w:p w:rsidR="00DC477B" w:rsidRPr="004B1A55" w:rsidRDefault="00DC477B" w:rsidP="00DC477B">
            <w:pPr>
              <w:rPr>
                <w:sz w:val="22"/>
                <w:lang w:eastAsia="ja-JP"/>
              </w:rPr>
            </w:pPr>
            <w:r w:rsidRPr="004B1A55">
              <w:rPr>
                <w:sz w:val="22"/>
                <w:lang w:eastAsia="ja-JP"/>
              </w:rPr>
              <w:t>Proactive</w:t>
            </w:r>
          </w:p>
        </w:tc>
        <w:tc>
          <w:tcPr>
            <w:tcW w:w="1843" w:type="dxa"/>
          </w:tcPr>
          <w:p w:rsidR="00DC477B" w:rsidRPr="004B1A55" w:rsidRDefault="00DC477B" w:rsidP="00DC477B">
            <w:pPr>
              <w:rPr>
                <w:sz w:val="22"/>
                <w:lang w:eastAsia="ja-JP"/>
              </w:rPr>
            </w:pPr>
            <w:r w:rsidRPr="004B1A55">
              <w:rPr>
                <w:sz w:val="22"/>
                <w:lang w:eastAsia="ja-JP"/>
              </w:rPr>
              <w:t>US/DS: proactive</w:t>
            </w:r>
          </w:p>
          <w:p w:rsidR="00DC477B" w:rsidRPr="004B1A55" w:rsidRDefault="00DC477B" w:rsidP="00DC477B">
            <w:pPr>
              <w:rPr>
                <w:sz w:val="22"/>
                <w:lang w:eastAsia="ja-JP"/>
              </w:rPr>
            </w:pPr>
            <w:r w:rsidRPr="004B1A55">
              <w:rPr>
                <w:sz w:val="22"/>
                <w:lang w:eastAsia="ja-JP"/>
              </w:rPr>
              <w:t>P2P: reactive</w:t>
            </w:r>
          </w:p>
        </w:tc>
        <w:tc>
          <w:tcPr>
            <w:tcW w:w="1842" w:type="dxa"/>
          </w:tcPr>
          <w:p w:rsidR="00986C6A" w:rsidRPr="004B1A55" w:rsidRDefault="00986C6A" w:rsidP="00986C6A">
            <w:pPr>
              <w:rPr>
                <w:sz w:val="22"/>
                <w:lang w:eastAsia="ja-JP"/>
              </w:rPr>
            </w:pPr>
            <w:r w:rsidRPr="004B1A55">
              <w:rPr>
                <w:sz w:val="22"/>
                <w:lang w:eastAsia="ja-JP"/>
              </w:rPr>
              <w:t>Proactive: scheduled update</w:t>
            </w:r>
          </w:p>
          <w:p w:rsidR="00DC477B" w:rsidRPr="004B1A55" w:rsidRDefault="00986C6A" w:rsidP="00986C6A">
            <w:pPr>
              <w:rPr>
                <w:sz w:val="22"/>
                <w:lang w:eastAsia="ja-JP"/>
              </w:rPr>
            </w:pPr>
            <w:r w:rsidRPr="004B1A55">
              <w:rPr>
                <w:sz w:val="22"/>
                <w:lang w:eastAsia="ja-JP"/>
              </w:rPr>
              <w:t>Reactive: on demand update</w:t>
            </w:r>
          </w:p>
        </w:tc>
      </w:tr>
      <w:tr w:rsidR="004B1A55" w:rsidRPr="004B1A55" w:rsidTr="00AC1B42">
        <w:tc>
          <w:tcPr>
            <w:tcW w:w="2410" w:type="dxa"/>
          </w:tcPr>
          <w:p w:rsidR="006E0F21" w:rsidRPr="004B1A55" w:rsidRDefault="006E0F21" w:rsidP="00DC477B">
            <w:pPr>
              <w:rPr>
                <w:sz w:val="22"/>
                <w:lang w:eastAsia="ja-JP"/>
              </w:rPr>
            </w:pPr>
            <w:r w:rsidRPr="004B1A55">
              <w:rPr>
                <w:sz w:val="22"/>
                <w:lang w:eastAsia="ja-JP"/>
              </w:rPr>
              <w:t>Low power operation</w:t>
            </w:r>
          </w:p>
        </w:tc>
        <w:tc>
          <w:tcPr>
            <w:tcW w:w="7796" w:type="dxa"/>
            <w:gridSpan w:val="4"/>
          </w:tcPr>
          <w:p w:rsidR="006E0F21" w:rsidRPr="004B1A55" w:rsidRDefault="006E0F21" w:rsidP="006E0F21">
            <w:pPr>
              <w:jc w:val="center"/>
              <w:rPr>
                <w:sz w:val="22"/>
                <w:lang w:eastAsia="ja-JP"/>
              </w:rPr>
            </w:pPr>
            <w:r w:rsidRPr="004B1A55">
              <w:rPr>
                <w:rFonts w:hint="eastAsia"/>
                <w:sz w:val="22"/>
                <w:lang w:eastAsia="ja-JP"/>
              </w:rPr>
              <w:t>To see from the simulations results</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Mesh Security</w:t>
            </w:r>
          </w:p>
        </w:tc>
        <w:tc>
          <w:tcPr>
            <w:tcW w:w="2126" w:type="dxa"/>
          </w:tcPr>
          <w:p w:rsidR="00DC477B" w:rsidRPr="004B1A55" w:rsidRDefault="00DC477B" w:rsidP="000C0E0A">
            <w:pPr>
              <w:rPr>
                <w:sz w:val="22"/>
                <w:lang w:eastAsia="ja-JP"/>
              </w:rPr>
            </w:pPr>
            <w:r w:rsidRPr="004B1A55">
              <w:rPr>
                <w:sz w:val="22"/>
                <w:lang w:eastAsia="ja-JP"/>
              </w:rPr>
              <w:t xml:space="preserve">Only devices from the same PAN sharing the same security credentials can belong to a </w:t>
            </w:r>
            <w:r w:rsidR="000C0E0A" w:rsidRPr="004B1A55">
              <w:rPr>
                <w:sz w:val="22"/>
                <w:lang w:eastAsia="ja-JP"/>
              </w:rPr>
              <w:t xml:space="preserve">routing </w:t>
            </w:r>
            <w:r w:rsidRPr="004B1A55">
              <w:rPr>
                <w:sz w:val="22"/>
                <w:lang w:eastAsia="ja-JP"/>
              </w:rPr>
              <w:t xml:space="preserve">tree </w:t>
            </w:r>
          </w:p>
        </w:tc>
        <w:tc>
          <w:tcPr>
            <w:tcW w:w="1985" w:type="dxa"/>
          </w:tcPr>
          <w:p w:rsidR="00DC477B" w:rsidRPr="004B1A55" w:rsidRDefault="00285E22" w:rsidP="00DC477B">
            <w:pPr>
              <w:rPr>
                <w:sz w:val="22"/>
                <w:lang w:eastAsia="ja-JP"/>
              </w:rPr>
            </w:pPr>
            <w:r w:rsidRPr="004B1A55">
              <w:rPr>
                <w:rFonts w:hint="eastAsia"/>
                <w:sz w:val="22"/>
                <w:lang w:eastAsia="ja-JP"/>
              </w:rPr>
              <w:t>Define</w:t>
            </w:r>
            <w:r w:rsidR="008B3473" w:rsidRPr="004B1A55">
              <w:rPr>
                <w:rFonts w:hint="eastAsia"/>
                <w:sz w:val="22"/>
                <w:lang w:eastAsia="ja-JP"/>
              </w:rPr>
              <w:t>d</w:t>
            </w:r>
            <w:r w:rsidRPr="004B1A55">
              <w:rPr>
                <w:rFonts w:hint="eastAsia"/>
                <w:sz w:val="22"/>
                <w:lang w:eastAsia="ja-JP"/>
              </w:rPr>
              <w:t xml:space="preserve"> during bootstrapping (example using KMP in the proposal)</w:t>
            </w:r>
          </w:p>
        </w:tc>
        <w:tc>
          <w:tcPr>
            <w:tcW w:w="1843" w:type="dxa"/>
          </w:tcPr>
          <w:p w:rsidR="00DC477B" w:rsidRPr="004B1A55" w:rsidRDefault="00DA220A" w:rsidP="00DA220A">
            <w:pPr>
              <w:rPr>
                <w:sz w:val="22"/>
                <w:lang w:eastAsia="ja-JP"/>
              </w:rPr>
            </w:pPr>
            <w:r w:rsidRPr="004B1A55">
              <w:rPr>
                <w:rFonts w:hint="eastAsia"/>
                <w:sz w:val="22"/>
                <w:lang w:eastAsia="ja-JP"/>
              </w:rPr>
              <w:t>Routing for associated device only (BE)</w:t>
            </w:r>
          </w:p>
          <w:p w:rsidR="00DA220A" w:rsidRPr="004B1A55" w:rsidRDefault="00DA220A" w:rsidP="00DA220A">
            <w:pPr>
              <w:rPr>
                <w:sz w:val="22"/>
                <w:lang w:eastAsia="ja-JP"/>
              </w:rPr>
            </w:pPr>
            <w:r w:rsidRPr="004B1A55">
              <w:rPr>
                <w:rFonts w:hint="eastAsia"/>
                <w:sz w:val="22"/>
                <w:lang w:eastAsia="ja-JP"/>
              </w:rPr>
              <w:t>Routing for devices only from the same PAN (NBE)</w:t>
            </w:r>
          </w:p>
        </w:tc>
        <w:tc>
          <w:tcPr>
            <w:tcW w:w="1842" w:type="dxa"/>
          </w:tcPr>
          <w:p w:rsidR="00A77C10" w:rsidRPr="004B1A55" w:rsidRDefault="00A77C10" w:rsidP="00A77C10">
            <w:pPr>
              <w:rPr>
                <w:sz w:val="22"/>
                <w:lang w:eastAsia="ja-JP"/>
              </w:rPr>
            </w:pPr>
            <w:r w:rsidRPr="004B1A55">
              <w:rPr>
                <w:sz w:val="22"/>
                <w:lang w:eastAsia="ja-JP"/>
              </w:rPr>
              <w:t>Low level: frame encryption with TG9 KMP</w:t>
            </w:r>
          </w:p>
          <w:p w:rsidR="00DC477B" w:rsidRPr="004B1A55" w:rsidRDefault="00A77C10" w:rsidP="00A77C10">
            <w:pPr>
              <w:rPr>
                <w:sz w:val="22"/>
                <w:lang w:eastAsia="ja-JP"/>
              </w:rPr>
            </w:pPr>
            <w:r w:rsidRPr="004B1A55">
              <w:rPr>
                <w:sz w:val="22"/>
                <w:lang w:eastAsia="ja-JP"/>
              </w:rPr>
              <w:t>High level: AAA server for link network</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Routing metrics</w:t>
            </w:r>
          </w:p>
        </w:tc>
        <w:tc>
          <w:tcPr>
            <w:tcW w:w="2126" w:type="dxa"/>
          </w:tcPr>
          <w:p w:rsidR="00DC477B" w:rsidRPr="004B1A55" w:rsidRDefault="00DC477B" w:rsidP="00DC477B">
            <w:pPr>
              <w:rPr>
                <w:sz w:val="22"/>
                <w:lang w:eastAsia="ja-JP"/>
              </w:rPr>
            </w:pPr>
            <w:r w:rsidRPr="004B1A55">
              <w:rPr>
                <w:sz w:val="22"/>
                <w:lang w:eastAsia="ja-JP"/>
              </w:rPr>
              <w:t>Any metric</w:t>
            </w:r>
            <w:r w:rsidR="006E0F21" w:rsidRPr="004B1A55">
              <w:rPr>
                <w:rFonts w:hint="eastAsia"/>
                <w:sz w:val="22"/>
                <w:lang w:eastAsia="ja-JP"/>
              </w:rPr>
              <w:t>.</w:t>
            </w:r>
          </w:p>
          <w:p w:rsidR="00DC477B" w:rsidRPr="004B1A55" w:rsidRDefault="00DC477B" w:rsidP="00DC477B">
            <w:pPr>
              <w:rPr>
                <w:sz w:val="22"/>
                <w:lang w:eastAsia="ja-JP"/>
              </w:rPr>
            </w:pPr>
            <w:r w:rsidRPr="004B1A55">
              <w:rPr>
                <w:sz w:val="22"/>
                <w:lang w:eastAsia="ja-JP"/>
              </w:rPr>
              <w:t>SINR used in simulation</w:t>
            </w:r>
          </w:p>
        </w:tc>
        <w:tc>
          <w:tcPr>
            <w:tcW w:w="1985" w:type="dxa"/>
          </w:tcPr>
          <w:p w:rsidR="00DC477B" w:rsidRPr="004B1A55" w:rsidRDefault="00DC477B" w:rsidP="00DC477B">
            <w:pPr>
              <w:rPr>
                <w:sz w:val="22"/>
                <w:lang w:eastAsia="ja-JP"/>
              </w:rPr>
            </w:pPr>
            <w:r w:rsidRPr="004B1A55">
              <w:rPr>
                <w:sz w:val="22"/>
                <w:lang w:eastAsia="ja-JP"/>
              </w:rPr>
              <w:t>Any metric</w:t>
            </w:r>
            <w:r w:rsidR="006E0F21" w:rsidRPr="004B1A55">
              <w:rPr>
                <w:rFonts w:hint="eastAsia"/>
                <w:sz w:val="22"/>
                <w:lang w:eastAsia="ja-JP"/>
              </w:rPr>
              <w:t>.</w:t>
            </w:r>
          </w:p>
          <w:p w:rsidR="00DC477B" w:rsidRPr="004B1A55" w:rsidRDefault="00DC477B" w:rsidP="00DC477B">
            <w:pPr>
              <w:rPr>
                <w:sz w:val="22"/>
                <w:lang w:eastAsia="ja-JP"/>
              </w:rPr>
            </w:pPr>
            <w:r w:rsidRPr="004B1A55">
              <w:rPr>
                <w:sz w:val="22"/>
                <w:lang w:eastAsia="ja-JP"/>
              </w:rPr>
              <w:t>Hop count used in simulation</w:t>
            </w:r>
          </w:p>
        </w:tc>
        <w:tc>
          <w:tcPr>
            <w:tcW w:w="1843" w:type="dxa"/>
          </w:tcPr>
          <w:p w:rsidR="00DA220A" w:rsidRPr="004B1A55" w:rsidRDefault="00DA220A" w:rsidP="00DC477B">
            <w:pPr>
              <w:rPr>
                <w:sz w:val="22"/>
                <w:lang w:eastAsia="ja-JP"/>
              </w:rPr>
            </w:pPr>
            <w:r w:rsidRPr="004B1A55">
              <w:rPr>
                <w:rFonts w:hint="eastAsia"/>
                <w:sz w:val="22"/>
                <w:lang w:eastAsia="ja-JP"/>
              </w:rPr>
              <w:t>Any metric</w:t>
            </w:r>
          </w:p>
          <w:p w:rsidR="00DC477B" w:rsidRPr="004B1A55" w:rsidRDefault="00DC477B" w:rsidP="00DC477B">
            <w:pPr>
              <w:rPr>
                <w:sz w:val="22"/>
                <w:lang w:eastAsia="ja-JP"/>
              </w:rPr>
            </w:pPr>
            <w:r w:rsidRPr="004B1A55">
              <w:rPr>
                <w:sz w:val="22"/>
                <w:lang w:eastAsia="ja-JP"/>
              </w:rPr>
              <w:t>Inactive Overhead Aware Link Metric</w:t>
            </w:r>
            <w:r w:rsidR="00DA220A" w:rsidRPr="004B1A55">
              <w:rPr>
                <w:rFonts w:hint="eastAsia"/>
                <w:sz w:val="22"/>
                <w:lang w:eastAsia="ja-JP"/>
              </w:rPr>
              <w:t xml:space="preserve"> used in simulation</w:t>
            </w:r>
          </w:p>
        </w:tc>
        <w:tc>
          <w:tcPr>
            <w:tcW w:w="1842" w:type="dxa"/>
          </w:tcPr>
          <w:p w:rsidR="00986C6A" w:rsidRPr="004B1A55" w:rsidRDefault="00986C6A" w:rsidP="00DC477B">
            <w:pPr>
              <w:rPr>
                <w:sz w:val="22"/>
                <w:lang w:eastAsia="ja-JP"/>
              </w:rPr>
            </w:pPr>
            <w:r w:rsidRPr="004B1A55">
              <w:rPr>
                <w:rFonts w:hint="eastAsia"/>
                <w:sz w:val="22"/>
                <w:lang w:eastAsia="ja-JP"/>
              </w:rPr>
              <w:t>Any metric</w:t>
            </w:r>
          </w:p>
          <w:p w:rsidR="00DC477B" w:rsidRPr="004B1A55" w:rsidRDefault="006E0F21" w:rsidP="00DC477B">
            <w:pPr>
              <w:rPr>
                <w:sz w:val="22"/>
                <w:lang w:eastAsia="ja-JP"/>
              </w:rPr>
            </w:pPr>
            <w:r w:rsidRPr="004B1A55">
              <w:rPr>
                <w:rFonts w:hint="eastAsia"/>
                <w:sz w:val="22"/>
                <w:lang w:eastAsia="ja-JP"/>
              </w:rPr>
              <w:t>-</w:t>
            </w:r>
            <w:r w:rsidR="00DC477B" w:rsidRPr="004B1A55">
              <w:rPr>
                <w:sz w:val="22"/>
                <w:lang w:eastAsia="ja-JP"/>
              </w:rPr>
              <w:t>Link cost: Function of link type, link quality, load balance</w:t>
            </w:r>
          </w:p>
          <w:p w:rsidR="00DC477B" w:rsidRPr="004B1A55" w:rsidRDefault="006E0F21" w:rsidP="00DC477B">
            <w:pPr>
              <w:rPr>
                <w:sz w:val="22"/>
                <w:lang w:eastAsia="ja-JP"/>
              </w:rPr>
            </w:pPr>
            <w:r w:rsidRPr="004B1A55">
              <w:rPr>
                <w:rFonts w:hint="eastAsia"/>
                <w:sz w:val="22"/>
                <w:lang w:eastAsia="ja-JP"/>
              </w:rPr>
              <w:t>-</w:t>
            </w:r>
            <w:r w:rsidR="00DC477B" w:rsidRPr="004B1A55">
              <w:rPr>
                <w:sz w:val="22"/>
                <w:lang w:eastAsia="ja-JP"/>
              </w:rPr>
              <w:t>Route cost: number of hops</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Discovery and association</w:t>
            </w:r>
          </w:p>
        </w:tc>
        <w:tc>
          <w:tcPr>
            <w:tcW w:w="2126" w:type="dxa"/>
          </w:tcPr>
          <w:p w:rsidR="00DC477B" w:rsidRPr="004B1A55" w:rsidRDefault="00DC477B" w:rsidP="00DC477B">
            <w:pPr>
              <w:rPr>
                <w:sz w:val="22"/>
                <w:lang w:eastAsia="ja-JP"/>
              </w:rPr>
            </w:pPr>
            <w:r w:rsidRPr="004B1A55">
              <w:rPr>
                <w:sz w:val="22"/>
                <w:lang w:eastAsia="ja-JP"/>
              </w:rPr>
              <w:t>EBR/EB</w:t>
            </w:r>
          </w:p>
        </w:tc>
        <w:tc>
          <w:tcPr>
            <w:tcW w:w="1985" w:type="dxa"/>
          </w:tcPr>
          <w:p w:rsidR="00DC477B" w:rsidRPr="004B1A55" w:rsidRDefault="00DC477B" w:rsidP="00DC477B">
            <w:pPr>
              <w:rPr>
                <w:sz w:val="22"/>
                <w:lang w:eastAsia="ja-JP"/>
              </w:rPr>
            </w:pPr>
            <w:r w:rsidRPr="004B1A55">
              <w:rPr>
                <w:sz w:val="22"/>
                <w:lang w:eastAsia="ja-JP"/>
              </w:rPr>
              <w:t>Hello request/Hello</w:t>
            </w:r>
          </w:p>
        </w:tc>
        <w:tc>
          <w:tcPr>
            <w:tcW w:w="1843" w:type="dxa"/>
          </w:tcPr>
          <w:p w:rsidR="00DC477B" w:rsidRPr="004B1A55" w:rsidRDefault="00DC477B" w:rsidP="00DC477B">
            <w:pPr>
              <w:rPr>
                <w:sz w:val="22"/>
                <w:lang w:eastAsia="ja-JP"/>
              </w:rPr>
            </w:pPr>
            <w:r w:rsidRPr="004B1A55">
              <w:rPr>
                <w:sz w:val="22"/>
                <w:lang w:eastAsia="ja-JP"/>
              </w:rPr>
              <w:t>PANN/PANN RP</w:t>
            </w:r>
          </w:p>
        </w:tc>
        <w:tc>
          <w:tcPr>
            <w:tcW w:w="1842" w:type="dxa"/>
          </w:tcPr>
          <w:p w:rsidR="00986C6A" w:rsidRPr="004B1A55" w:rsidRDefault="00986C6A" w:rsidP="00986C6A">
            <w:pPr>
              <w:rPr>
                <w:sz w:val="22"/>
                <w:lang w:eastAsia="ja-JP"/>
              </w:rPr>
            </w:pPr>
            <w:r w:rsidRPr="004B1A55">
              <w:rPr>
                <w:sz w:val="22"/>
                <w:lang w:eastAsia="ja-JP"/>
              </w:rPr>
              <w:t>scan/listen frame/ link setup</w:t>
            </w:r>
          </w:p>
          <w:p w:rsidR="00DC477B" w:rsidRPr="004B1A55" w:rsidRDefault="00986C6A" w:rsidP="00986C6A">
            <w:pPr>
              <w:rPr>
                <w:sz w:val="22"/>
                <w:lang w:eastAsia="ja-JP"/>
              </w:rPr>
            </w:pPr>
            <w:r w:rsidRPr="004B1A55">
              <w:rPr>
                <w:sz w:val="22"/>
                <w:lang w:eastAsia="ja-JP"/>
              </w:rPr>
              <w:t>(SETUP_REQ/RESP)</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Network acknowledgement</w:t>
            </w:r>
          </w:p>
        </w:tc>
        <w:tc>
          <w:tcPr>
            <w:tcW w:w="2126" w:type="dxa"/>
          </w:tcPr>
          <w:p w:rsidR="00DC477B" w:rsidRPr="004B1A55" w:rsidRDefault="00DC477B" w:rsidP="00DC477B">
            <w:pPr>
              <w:rPr>
                <w:sz w:val="22"/>
                <w:lang w:eastAsia="ja-JP"/>
              </w:rPr>
            </w:pPr>
            <w:r w:rsidRPr="004B1A55">
              <w:rPr>
                <w:sz w:val="22"/>
                <w:lang w:eastAsia="ja-JP"/>
              </w:rPr>
              <w:t>Not specified</w:t>
            </w:r>
          </w:p>
        </w:tc>
        <w:tc>
          <w:tcPr>
            <w:tcW w:w="1985" w:type="dxa"/>
          </w:tcPr>
          <w:p w:rsidR="00DC477B" w:rsidRPr="004B1A55" w:rsidRDefault="00DC477B" w:rsidP="00DC477B">
            <w:pPr>
              <w:rPr>
                <w:sz w:val="22"/>
                <w:lang w:eastAsia="ja-JP"/>
              </w:rPr>
            </w:pPr>
            <w:r w:rsidRPr="004B1A55">
              <w:rPr>
                <w:sz w:val="22"/>
                <w:lang w:eastAsia="ja-JP"/>
              </w:rPr>
              <w:t>E2E-ACK</w:t>
            </w:r>
          </w:p>
        </w:tc>
        <w:tc>
          <w:tcPr>
            <w:tcW w:w="1843" w:type="dxa"/>
          </w:tcPr>
          <w:p w:rsidR="00DC477B" w:rsidRPr="004B1A55" w:rsidRDefault="00DC477B" w:rsidP="00DC477B">
            <w:pPr>
              <w:rPr>
                <w:sz w:val="22"/>
                <w:lang w:eastAsia="ja-JP"/>
              </w:rPr>
            </w:pPr>
            <w:r w:rsidRPr="004B1A55">
              <w:rPr>
                <w:sz w:val="22"/>
                <w:lang w:eastAsia="ja-JP"/>
              </w:rPr>
              <w:t>Not specified</w:t>
            </w:r>
          </w:p>
        </w:tc>
        <w:tc>
          <w:tcPr>
            <w:tcW w:w="1842" w:type="dxa"/>
          </w:tcPr>
          <w:p w:rsidR="00DC477B" w:rsidRPr="004B1A55" w:rsidRDefault="00986C6A" w:rsidP="00DC477B">
            <w:pPr>
              <w:rPr>
                <w:sz w:val="22"/>
                <w:lang w:eastAsia="ja-JP"/>
              </w:rPr>
            </w:pPr>
            <w:r w:rsidRPr="004B1A55">
              <w:rPr>
                <w:sz w:val="22"/>
                <w:lang w:eastAsia="ja-JP"/>
              </w:rPr>
              <w:t>Link layer flow control (FLOW_REQ/RESP)</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Addressing modes</w:t>
            </w:r>
          </w:p>
        </w:tc>
        <w:tc>
          <w:tcPr>
            <w:tcW w:w="2126" w:type="dxa"/>
          </w:tcPr>
          <w:p w:rsidR="00DC477B" w:rsidRPr="004B1A55" w:rsidRDefault="00DC477B" w:rsidP="00DC477B">
            <w:pPr>
              <w:rPr>
                <w:sz w:val="22"/>
                <w:lang w:eastAsia="ja-JP"/>
              </w:rPr>
            </w:pPr>
            <w:r w:rsidRPr="004B1A55">
              <w:rPr>
                <w:sz w:val="22"/>
                <w:lang w:eastAsia="ja-JP"/>
              </w:rPr>
              <w:t>16/64 bits</w:t>
            </w:r>
          </w:p>
        </w:tc>
        <w:tc>
          <w:tcPr>
            <w:tcW w:w="1985" w:type="dxa"/>
          </w:tcPr>
          <w:p w:rsidR="00DC477B" w:rsidRPr="004B1A55" w:rsidRDefault="00DC477B" w:rsidP="00DC477B">
            <w:pPr>
              <w:rPr>
                <w:sz w:val="22"/>
                <w:lang w:eastAsia="ja-JP"/>
              </w:rPr>
            </w:pPr>
            <w:r w:rsidRPr="004B1A55">
              <w:rPr>
                <w:sz w:val="22"/>
                <w:lang w:eastAsia="ja-JP"/>
              </w:rPr>
              <w:t>16/64 bits</w:t>
            </w:r>
          </w:p>
        </w:tc>
        <w:tc>
          <w:tcPr>
            <w:tcW w:w="1843" w:type="dxa"/>
          </w:tcPr>
          <w:p w:rsidR="00DC477B" w:rsidRPr="004B1A55" w:rsidRDefault="00DC477B" w:rsidP="00DC477B">
            <w:pPr>
              <w:rPr>
                <w:sz w:val="22"/>
                <w:lang w:eastAsia="ja-JP"/>
              </w:rPr>
            </w:pPr>
            <w:r w:rsidRPr="004B1A55">
              <w:rPr>
                <w:sz w:val="22"/>
                <w:lang w:eastAsia="ja-JP"/>
              </w:rPr>
              <w:t>16/64 bits</w:t>
            </w:r>
          </w:p>
        </w:tc>
        <w:tc>
          <w:tcPr>
            <w:tcW w:w="1842" w:type="dxa"/>
          </w:tcPr>
          <w:p w:rsidR="00DC477B" w:rsidRPr="004B1A55" w:rsidRDefault="00DC477B" w:rsidP="00DC477B">
            <w:pPr>
              <w:rPr>
                <w:sz w:val="22"/>
                <w:lang w:eastAsia="ja-JP"/>
              </w:rPr>
            </w:pPr>
            <w:r w:rsidRPr="004B1A55">
              <w:rPr>
                <w:sz w:val="22"/>
                <w:lang w:eastAsia="ja-JP"/>
              </w:rPr>
              <w:t>16 bits (c-skip)</w:t>
            </w:r>
            <w:r w:rsidR="00986C6A" w:rsidRPr="004B1A55">
              <w:rPr>
                <w:rFonts w:hint="eastAsia"/>
                <w:sz w:val="22"/>
                <w:lang w:eastAsia="ja-JP"/>
              </w:rPr>
              <w:t>/64 bits</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Changes to the MAC and PHY</w:t>
            </w:r>
          </w:p>
        </w:tc>
        <w:tc>
          <w:tcPr>
            <w:tcW w:w="2126" w:type="dxa"/>
          </w:tcPr>
          <w:p w:rsidR="00DC477B" w:rsidRPr="004B1A55" w:rsidRDefault="00DC477B" w:rsidP="00DC477B">
            <w:pPr>
              <w:rPr>
                <w:sz w:val="22"/>
                <w:lang w:eastAsia="ja-JP"/>
              </w:rPr>
            </w:pPr>
            <w:r w:rsidRPr="004B1A55">
              <w:rPr>
                <w:sz w:val="22"/>
                <w:lang w:eastAsia="ja-JP"/>
              </w:rPr>
              <w:t>New IEs</w:t>
            </w:r>
          </w:p>
          <w:p w:rsidR="00DC477B" w:rsidRPr="004B1A55" w:rsidRDefault="00DC477B" w:rsidP="00DC477B">
            <w:pPr>
              <w:rPr>
                <w:sz w:val="22"/>
                <w:lang w:eastAsia="ja-JP"/>
              </w:rPr>
            </w:pPr>
            <w:r w:rsidRPr="004B1A55">
              <w:rPr>
                <w:sz w:val="22"/>
                <w:lang w:eastAsia="ja-JP"/>
              </w:rPr>
              <w:t>-HMT construction IE</w:t>
            </w:r>
          </w:p>
          <w:p w:rsidR="00DC477B" w:rsidRPr="004B1A55" w:rsidRDefault="00DC477B" w:rsidP="00DC477B">
            <w:pPr>
              <w:rPr>
                <w:sz w:val="22"/>
                <w:lang w:eastAsia="ja-JP"/>
              </w:rPr>
            </w:pPr>
            <w:r w:rsidRPr="004B1A55">
              <w:rPr>
                <w:sz w:val="22"/>
                <w:lang w:eastAsia="ja-JP"/>
              </w:rPr>
              <w:t>-L2R routing IE</w:t>
            </w:r>
          </w:p>
          <w:p w:rsidR="00DC477B" w:rsidRPr="004B1A55" w:rsidRDefault="00DC477B" w:rsidP="00DC477B">
            <w:pPr>
              <w:rPr>
                <w:sz w:val="22"/>
                <w:lang w:eastAsia="ja-JP"/>
              </w:rPr>
            </w:pPr>
            <w:r w:rsidRPr="004B1A55">
              <w:rPr>
                <w:sz w:val="22"/>
                <w:lang w:eastAsia="ja-JP"/>
              </w:rPr>
              <w:t>-Data aggregation IE</w:t>
            </w:r>
          </w:p>
          <w:p w:rsidR="00DC477B" w:rsidRPr="004B1A55" w:rsidRDefault="00DC477B" w:rsidP="00DC477B">
            <w:pPr>
              <w:rPr>
                <w:sz w:val="22"/>
                <w:lang w:eastAsia="ja-JP"/>
              </w:rPr>
            </w:pPr>
            <w:r w:rsidRPr="004B1A55">
              <w:rPr>
                <w:sz w:val="22"/>
                <w:lang w:eastAsia="ja-JP"/>
              </w:rPr>
              <w:t>-Destination announcement IE</w:t>
            </w:r>
          </w:p>
        </w:tc>
        <w:tc>
          <w:tcPr>
            <w:tcW w:w="1985" w:type="dxa"/>
          </w:tcPr>
          <w:p w:rsidR="00DC477B" w:rsidRPr="004B1A55" w:rsidRDefault="00DC477B" w:rsidP="00DC477B">
            <w:pPr>
              <w:rPr>
                <w:sz w:val="22"/>
                <w:lang w:eastAsia="ja-JP"/>
              </w:rPr>
            </w:pPr>
            <w:r w:rsidRPr="004B1A55">
              <w:rPr>
                <w:sz w:val="22"/>
                <w:lang w:eastAsia="ja-JP"/>
              </w:rPr>
              <w:t>New IE with nested IEs</w:t>
            </w:r>
          </w:p>
          <w:p w:rsidR="00DC477B" w:rsidRPr="004B1A55" w:rsidRDefault="00DC477B" w:rsidP="00DC477B">
            <w:pPr>
              <w:rPr>
                <w:sz w:val="22"/>
                <w:lang w:eastAsia="ja-JP"/>
              </w:rPr>
            </w:pPr>
            <w:r w:rsidRPr="004B1A55">
              <w:rPr>
                <w:sz w:val="22"/>
                <w:lang w:eastAsia="ja-JP"/>
              </w:rPr>
              <w:t>-L2R IE</w:t>
            </w:r>
          </w:p>
          <w:p w:rsidR="00DC477B" w:rsidRPr="004B1A55" w:rsidRDefault="00DC477B" w:rsidP="00DC477B">
            <w:pPr>
              <w:rPr>
                <w:sz w:val="22"/>
                <w:lang w:eastAsia="ja-JP"/>
              </w:rPr>
            </w:pPr>
            <w:r w:rsidRPr="004B1A55">
              <w:rPr>
                <w:sz w:val="22"/>
                <w:lang w:eastAsia="ja-JP"/>
              </w:rPr>
              <w:t xml:space="preserve"> *Address list IE</w:t>
            </w:r>
          </w:p>
          <w:p w:rsidR="00DC477B" w:rsidRPr="004B1A55" w:rsidRDefault="00DC477B" w:rsidP="00DC477B">
            <w:pPr>
              <w:rPr>
                <w:sz w:val="22"/>
                <w:lang w:eastAsia="ja-JP"/>
              </w:rPr>
            </w:pPr>
            <w:r w:rsidRPr="004B1A55">
              <w:rPr>
                <w:sz w:val="22"/>
                <w:lang w:eastAsia="ja-JP"/>
              </w:rPr>
              <w:t xml:space="preserve"> *Hello </w:t>
            </w:r>
            <w:proofErr w:type="spellStart"/>
            <w:r w:rsidRPr="004B1A55">
              <w:rPr>
                <w:sz w:val="22"/>
                <w:lang w:eastAsia="ja-JP"/>
              </w:rPr>
              <w:t>Param</w:t>
            </w:r>
            <w:proofErr w:type="spellEnd"/>
            <w:r w:rsidRPr="004B1A55">
              <w:rPr>
                <w:sz w:val="22"/>
                <w:lang w:eastAsia="ja-JP"/>
              </w:rPr>
              <w:t xml:space="preserve"> IE</w:t>
            </w:r>
          </w:p>
          <w:p w:rsidR="00DC477B" w:rsidRPr="004B1A55" w:rsidRDefault="00DC477B" w:rsidP="00DC477B">
            <w:pPr>
              <w:rPr>
                <w:sz w:val="22"/>
                <w:lang w:eastAsia="ja-JP"/>
              </w:rPr>
            </w:pPr>
            <w:r w:rsidRPr="004B1A55">
              <w:rPr>
                <w:sz w:val="22"/>
                <w:lang w:eastAsia="ja-JP"/>
              </w:rPr>
              <w:t xml:space="preserve"> *Routing Instance IE</w:t>
            </w:r>
          </w:p>
          <w:p w:rsidR="00DC477B" w:rsidRPr="004B1A55" w:rsidRDefault="00DC477B" w:rsidP="00DC477B">
            <w:pPr>
              <w:rPr>
                <w:sz w:val="22"/>
                <w:lang w:eastAsia="ja-JP"/>
              </w:rPr>
            </w:pPr>
            <w:r w:rsidRPr="004B1A55">
              <w:rPr>
                <w:sz w:val="22"/>
                <w:lang w:eastAsia="ja-JP"/>
              </w:rPr>
              <w:t xml:space="preserve"> *Hello request parameter IE</w:t>
            </w:r>
          </w:p>
          <w:p w:rsidR="00DC477B" w:rsidRPr="004B1A55" w:rsidRDefault="00DC477B" w:rsidP="00DC477B">
            <w:pPr>
              <w:rPr>
                <w:sz w:val="22"/>
                <w:lang w:eastAsia="ja-JP"/>
              </w:rPr>
            </w:pPr>
            <w:r w:rsidRPr="004B1A55">
              <w:rPr>
                <w:sz w:val="22"/>
                <w:lang w:eastAsia="ja-JP"/>
              </w:rPr>
              <w:t xml:space="preserve">*Route record </w:t>
            </w:r>
            <w:r w:rsidRPr="004B1A55">
              <w:rPr>
                <w:sz w:val="22"/>
                <w:lang w:eastAsia="ja-JP"/>
              </w:rPr>
              <w:lastRenderedPageBreak/>
              <w:t>parameter IE</w:t>
            </w:r>
          </w:p>
          <w:p w:rsidR="00DC477B" w:rsidRPr="004B1A55" w:rsidRDefault="00DC477B" w:rsidP="00DC477B">
            <w:pPr>
              <w:rPr>
                <w:sz w:val="22"/>
                <w:lang w:eastAsia="ja-JP"/>
              </w:rPr>
            </w:pPr>
            <w:r w:rsidRPr="004B1A55">
              <w:rPr>
                <w:sz w:val="22"/>
                <w:lang w:eastAsia="ja-JP"/>
              </w:rPr>
              <w:t>*MGT request parameter IE</w:t>
            </w:r>
          </w:p>
          <w:p w:rsidR="00DC477B" w:rsidRPr="004B1A55" w:rsidRDefault="00DC477B" w:rsidP="00DC477B">
            <w:pPr>
              <w:rPr>
                <w:sz w:val="22"/>
                <w:lang w:eastAsia="ja-JP"/>
              </w:rPr>
            </w:pPr>
            <w:r w:rsidRPr="004B1A55">
              <w:rPr>
                <w:sz w:val="22"/>
                <w:lang w:eastAsia="ja-JP"/>
              </w:rPr>
              <w:t>*MGT response parameter IE</w:t>
            </w:r>
          </w:p>
          <w:p w:rsidR="00DC477B" w:rsidRPr="004B1A55" w:rsidRDefault="00DC477B" w:rsidP="00DC477B">
            <w:pPr>
              <w:rPr>
                <w:sz w:val="22"/>
                <w:lang w:eastAsia="ja-JP"/>
              </w:rPr>
            </w:pPr>
            <w:r w:rsidRPr="004B1A55">
              <w:rPr>
                <w:sz w:val="22"/>
                <w:lang w:eastAsia="ja-JP"/>
              </w:rPr>
              <w:t>*KMP relay parameter IE</w:t>
            </w:r>
          </w:p>
          <w:p w:rsidR="00DC477B" w:rsidRPr="004B1A55" w:rsidRDefault="00DC477B" w:rsidP="00DC477B">
            <w:pPr>
              <w:rPr>
                <w:sz w:val="22"/>
                <w:lang w:eastAsia="ja-JP"/>
              </w:rPr>
            </w:pPr>
            <w:r w:rsidRPr="004B1A55">
              <w:rPr>
                <w:sz w:val="22"/>
                <w:lang w:eastAsia="ja-JP"/>
              </w:rPr>
              <w:t>*FA notification parameter IE</w:t>
            </w:r>
          </w:p>
          <w:p w:rsidR="00DC477B" w:rsidRPr="004B1A55" w:rsidRDefault="00DC477B" w:rsidP="00DC477B">
            <w:pPr>
              <w:rPr>
                <w:sz w:val="22"/>
                <w:lang w:eastAsia="ja-JP"/>
              </w:rPr>
            </w:pPr>
            <w:r w:rsidRPr="004B1A55">
              <w:rPr>
                <w:sz w:val="22"/>
                <w:lang w:eastAsia="ja-JP"/>
              </w:rPr>
              <w:t>*FA channel update IE</w:t>
            </w:r>
          </w:p>
          <w:p w:rsidR="00DC477B" w:rsidRPr="004B1A55" w:rsidRDefault="00DC477B" w:rsidP="00DC477B">
            <w:pPr>
              <w:rPr>
                <w:sz w:val="22"/>
                <w:lang w:eastAsia="ja-JP"/>
              </w:rPr>
            </w:pPr>
            <w:r w:rsidRPr="004B1A55">
              <w:rPr>
                <w:sz w:val="22"/>
                <w:lang w:eastAsia="ja-JP"/>
              </w:rPr>
              <w:t>*MC request parameter IE</w:t>
            </w:r>
          </w:p>
          <w:p w:rsidR="00DC477B" w:rsidRPr="004B1A55" w:rsidRDefault="00DC477B" w:rsidP="00DC477B">
            <w:pPr>
              <w:rPr>
                <w:sz w:val="22"/>
                <w:lang w:eastAsia="ja-JP"/>
              </w:rPr>
            </w:pPr>
            <w:r w:rsidRPr="004B1A55">
              <w:rPr>
                <w:sz w:val="22"/>
                <w:lang w:eastAsia="ja-JP"/>
              </w:rPr>
              <w:t>*MC response parameter IE</w:t>
            </w:r>
          </w:p>
          <w:p w:rsidR="00DC477B" w:rsidRPr="004B1A55" w:rsidRDefault="00DC477B" w:rsidP="00DC477B">
            <w:pPr>
              <w:rPr>
                <w:sz w:val="22"/>
                <w:lang w:eastAsia="ja-JP"/>
              </w:rPr>
            </w:pPr>
            <w:r w:rsidRPr="004B1A55">
              <w:rPr>
                <w:sz w:val="22"/>
                <w:lang w:eastAsia="ja-JP"/>
              </w:rPr>
              <w:t>*Neighbor metrics container IE</w:t>
            </w:r>
          </w:p>
          <w:p w:rsidR="00DC477B" w:rsidRPr="004B1A55" w:rsidRDefault="00DC477B" w:rsidP="00DC477B">
            <w:pPr>
              <w:rPr>
                <w:sz w:val="22"/>
                <w:lang w:eastAsia="ja-JP"/>
              </w:rPr>
            </w:pPr>
            <w:r w:rsidRPr="004B1A55">
              <w:rPr>
                <w:sz w:val="22"/>
                <w:lang w:eastAsia="ja-JP"/>
              </w:rPr>
              <w:t xml:space="preserve">*PIB ID list IE </w:t>
            </w:r>
          </w:p>
          <w:p w:rsidR="00DC477B" w:rsidRPr="004B1A55" w:rsidRDefault="00DC477B" w:rsidP="00DC477B">
            <w:pPr>
              <w:rPr>
                <w:sz w:val="22"/>
                <w:lang w:eastAsia="ja-JP"/>
              </w:rPr>
            </w:pPr>
            <w:r w:rsidRPr="004B1A55">
              <w:rPr>
                <w:sz w:val="22"/>
                <w:lang w:eastAsia="ja-JP"/>
              </w:rPr>
              <w:t>*KMP content IE</w:t>
            </w:r>
          </w:p>
        </w:tc>
        <w:tc>
          <w:tcPr>
            <w:tcW w:w="1843" w:type="dxa"/>
          </w:tcPr>
          <w:p w:rsidR="00DC477B" w:rsidRPr="004B1A55" w:rsidRDefault="00DC477B" w:rsidP="00DC477B">
            <w:pPr>
              <w:rPr>
                <w:sz w:val="22"/>
                <w:lang w:val="fr-FR" w:eastAsia="ja-JP"/>
              </w:rPr>
            </w:pPr>
            <w:r w:rsidRPr="004B1A55">
              <w:rPr>
                <w:sz w:val="22"/>
                <w:lang w:val="fr-FR" w:eastAsia="ja-JP"/>
              </w:rPr>
              <w:lastRenderedPageBreak/>
              <w:t>New control frames</w:t>
            </w:r>
          </w:p>
          <w:p w:rsidR="00DC477B" w:rsidRPr="004B1A55" w:rsidRDefault="00DC477B" w:rsidP="00DC477B">
            <w:pPr>
              <w:rPr>
                <w:sz w:val="22"/>
                <w:lang w:val="fr-FR" w:eastAsia="ja-JP"/>
              </w:rPr>
            </w:pPr>
            <w:r w:rsidRPr="004B1A55">
              <w:rPr>
                <w:sz w:val="22"/>
                <w:lang w:val="fr-FR" w:eastAsia="ja-JP"/>
              </w:rPr>
              <w:t>- PANN</w:t>
            </w:r>
          </w:p>
          <w:p w:rsidR="00DC477B" w:rsidRPr="004B1A55" w:rsidRDefault="00DC477B" w:rsidP="00DC477B">
            <w:pPr>
              <w:rPr>
                <w:sz w:val="22"/>
                <w:lang w:val="fr-FR" w:eastAsia="ja-JP"/>
              </w:rPr>
            </w:pPr>
            <w:r w:rsidRPr="004B1A55">
              <w:rPr>
                <w:sz w:val="22"/>
                <w:lang w:val="fr-FR" w:eastAsia="ja-JP"/>
              </w:rPr>
              <w:t>- PANN-RP</w:t>
            </w:r>
          </w:p>
          <w:p w:rsidR="00DC477B" w:rsidRPr="004B1A55" w:rsidRDefault="00DC477B" w:rsidP="00DC477B">
            <w:pPr>
              <w:rPr>
                <w:sz w:val="22"/>
                <w:lang w:val="fr-FR" w:eastAsia="ja-JP"/>
              </w:rPr>
            </w:pPr>
            <w:r w:rsidRPr="004B1A55">
              <w:rPr>
                <w:sz w:val="22"/>
                <w:lang w:val="fr-FR" w:eastAsia="ja-JP"/>
              </w:rPr>
              <w:t>- PREQ</w:t>
            </w:r>
          </w:p>
          <w:p w:rsidR="00DC477B" w:rsidRPr="004B1A55" w:rsidRDefault="00DC477B" w:rsidP="00DC477B">
            <w:pPr>
              <w:rPr>
                <w:sz w:val="22"/>
                <w:lang w:val="fr-FR" w:eastAsia="ja-JP"/>
              </w:rPr>
            </w:pPr>
            <w:r w:rsidRPr="004B1A55">
              <w:rPr>
                <w:sz w:val="22"/>
                <w:lang w:val="fr-FR" w:eastAsia="ja-JP"/>
              </w:rPr>
              <w:t>- PREQ-RP</w:t>
            </w:r>
          </w:p>
        </w:tc>
        <w:tc>
          <w:tcPr>
            <w:tcW w:w="1842" w:type="dxa"/>
          </w:tcPr>
          <w:p w:rsidR="00DC477B" w:rsidRPr="004B1A55" w:rsidRDefault="00DC477B" w:rsidP="00DC477B">
            <w:pPr>
              <w:rPr>
                <w:sz w:val="22"/>
                <w:lang w:eastAsia="ja-JP"/>
              </w:rPr>
            </w:pPr>
            <w:r w:rsidRPr="004B1A55">
              <w:rPr>
                <w:sz w:val="22"/>
                <w:lang w:eastAsia="ja-JP"/>
              </w:rPr>
              <w:t>New IEs</w:t>
            </w:r>
          </w:p>
          <w:p w:rsidR="00DC477B" w:rsidRPr="004B1A55" w:rsidRDefault="00DC477B" w:rsidP="00DC477B">
            <w:pPr>
              <w:rPr>
                <w:sz w:val="22"/>
                <w:lang w:eastAsia="ja-JP"/>
              </w:rPr>
            </w:pPr>
            <w:r w:rsidRPr="004B1A55">
              <w:rPr>
                <w:sz w:val="22"/>
                <w:lang w:eastAsia="ja-JP"/>
              </w:rPr>
              <w:t xml:space="preserve">-L2R IE </w:t>
            </w:r>
          </w:p>
          <w:p w:rsidR="00DC477B" w:rsidRPr="004B1A55" w:rsidRDefault="00DC477B" w:rsidP="00DC477B">
            <w:pPr>
              <w:rPr>
                <w:sz w:val="22"/>
                <w:lang w:eastAsia="ja-JP"/>
              </w:rPr>
            </w:pPr>
            <w:r w:rsidRPr="004B1A55">
              <w:rPr>
                <w:sz w:val="22"/>
                <w:lang w:eastAsia="ja-JP"/>
              </w:rPr>
              <w:t xml:space="preserve">*setup </w:t>
            </w:r>
            <w:proofErr w:type="spellStart"/>
            <w:r w:rsidRPr="004B1A55">
              <w:rPr>
                <w:sz w:val="22"/>
                <w:lang w:eastAsia="ja-JP"/>
              </w:rPr>
              <w:t>req</w:t>
            </w:r>
            <w:proofErr w:type="spellEnd"/>
          </w:p>
          <w:p w:rsidR="00DC477B" w:rsidRPr="004B1A55" w:rsidRDefault="00DC477B" w:rsidP="00DC477B">
            <w:pPr>
              <w:rPr>
                <w:sz w:val="22"/>
                <w:lang w:eastAsia="ja-JP"/>
              </w:rPr>
            </w:pPr>
            <w:r w:rsidRPr="004B1A55">
              <w:rPr>
                <w:sz w:val="22"/>
                <w:lang w:eastAsia="ja-JP"/>
              </w:rPr>
              <w:t xml:space="preserve">*release </w:t>
            </w:r>
            <w:proofErr w:type="spellStart"/>
            <w:r w:rsidRPr="004B1A55">
              <w:rPr>
                <w:sz w:val="22"/>
                <w:lang w:eastAsia="ja-JP"/>
              </w:rPr>
              <w:t>req</w:t>
            </w:r>
            <w:proofErr w:type="spellEnd"/>
          </w:p>
          <w:p w:rsidR="00DC477B" w:rsidRPr="004B1A55" w:rsidRDefault="00DC477B" w:rsidP="00DC477B">
            <w:pPr>
              <w:rPr>
                <w:sz w:val="22"/>
                <w:lang w:eastAsia="ja-JP"/>
              </w:rPr>
            </w:pPr>
            <w:r w:rsidRPr="004B1A55">
              <w:rPr>
                <w:sz w:val="22"/>
                <w:lang w:eastAsia="ja-JP"/>
              </w:rPr>
              <w:t xml:space="preserve">*Hello </w:t>
            </w:r>
            <w:proofErr w:type="spellStart"/>
            <w:r w:rsidRPr="004B1A55">
              <w:rPr>
                <w:sz w:val="22"/>
                <w:lang w:eastAsia="ja-JP"/>
              </w:rPr>
              <w:t>req</w:t>
            </w:r>
            <w:proofErr w:type="spellEnd"/>
          </w:p>
          <w:p w:rsidR="00DC477B" w:rsidRPr="004B1A55" w:rsidRDefault="00DC477B" w:rsidP="00DC477B">
            <w:pPr>
              <w:rPr>
                <w:sz w:val="22"/>
                <w:lang w:eastAsia="ja-JP"/>
              </w:rPr>
            </w:pPr>
            <w:r w:rsidRPr="004B1A55">
              <w:rPr>
                <w:sz w:val="22"/>
                <w:lang w:eastAsia="ja-JP"/>
              </w:rPr>
              <w:t xml:space="preserve">*setup </w:t>
            </w:r>
            <w:proofErr w:type="spellStart"/>
            <w:r w:rsidRPr="004B1A55">
              <w:rPr>
                <w:sz w:val="22"/>
                <w:lang w:eastAsia="ja-JP"/>
              </w:rPr>
              <w:t>resp</w:t>
            </w:r>
            <w:proofErr w:type="spellEnd"/>
          </w:p>
          <w:p w:rsidR="00DC477B" w:rsidRPr="004B1A55" w:rsidRDefault="00DC477B" w:rsidP="00DC477B">
            <w:pPr>
              <w:rPr>
                <w:sz w:val="22"/>
                <w:lang w:eastAsia="ja-JP"/>
              </w:rPr>
            </w:pPr>
            <w:r w:rsidRPr="004B1A55">
              <w:rPr>
                <w:sz w:val="22"/>
                <w:lang w:eastAsia="ja-JP"/>
              </w:rPr>
              <w:t xml:space="preserve">*release </w:t>
            </w:r>
            <w:proofErr w:type="spellStart"/>
            <w:r w:rsidRPr="004B1A55">
              <w:rPr>
                <w:sz w:val="22"/>
                <w:lang w:eastAsia="ja-JP"/>
              </w:rPr>
              <w:t>resp</w:t>
            </w:r>
            <w:proofErr w:type="spellEnd"/>
          </w:p>
          <w:p w:rsidR="00DC477B" w:rsidRPr="004B1A55" w:rsidRDefault="00DC477B" w:rsidP="00DC477B">
            <w:pPr>
              <w:rPr>
                <w:sz w:val="22"/>
                <w:lang w:eastAsia="ja-JP"/>
              </w:rPr>
            </w:pPr>
            <w:r w:rsidRPr="004B1A55">
              <w:rPr>
                <w:sz w:val="22"/>
                <w:lang w:eastAsia="ja-JP"/>
              </w:rPr>
              <w:t xml:space="preserve">*hello </w:t>
            </w:r>
            <w:proofErr w:type="spellStart"/>
            <w:r w:rsidRPr="004B1A55">
              <w:rPr>
                <w:sz w:val="22"/>
                <w:lang w:eastAsia="ja-JP"/>
              </w:rPr>
              <w:t>resp</w:t>
            </w:r>
            <w:proofErr w:type="spellEnd"/>
          </w:p>
          <w:p w:rsidR="00DC477B" w:rsidRPr="004B1A55" w:rsidRDefault="00DC477B" w:rsidP="00DC477B">
            <w:pPr>
              <w:rPr>
                <w:sz w:val="22"/>
                <w:lang w:eastAsia="ja-JP"/>
              </w:rPr>
            </w:pPr>
            <w:r w:rsidRPr="004B1A55">
              <w:rPr>
                <w:sz w:val="22"/>
                <w:lang w:eastAsia="ja-JP"/>
              </w:rPr>
              <w:t>-L2R payload IE</w:t>
            </w:r>
          </w:p>
          <w:p w:rsidR="00DC477B" w:rsidRPr="004B1A55" w:rsidRDefault="00DC477B" w:rsidP="00DC477B">
            <w:pPr>
              <w:rPr>
                <w:sz w:val="22"/>
                <w:lang w:eastAsia="ja-JP"/>
              </w:rPr>
            </w:pPr>
            <w:r w:rsidRPr="004B1A55">
              <w:rPr>
                <w:sz w:val="22"/>
                <w:lang w:eastAsia="ja-JP"/>
              </w:rPr>
              <w:t xml:space="preserve">*Cluster </w:t>
            </w:r>
            <w:proofErr w:type="spellStart"/>
            <w:r w:rsidRPr="004B1A55">
              <w:rPr>
                <w:sz w:val="22"/>
                <w:lang w:eastAsia="ja-JP"/>
              </w:rPr>
              <w:t>req</w:t>
            </w:r>
            <w:proofErr w:type="spellEnd"/>
          </w:p>
          <w:p w:rsidR="00DC477B" w:rsidRPr="004B1A55" w:rsidRDefault="00DC477B" w:rsidP="00DC477B">
            <w:pPr>
              <w:rPr>
                <w:sz w:val="22"/>
                <w:lang w:eastAsia="ja-JP"/>
              </w:rPr>
            </w:pPr>
            <w:r w:rsidRPr="004B1A55">
              <w:rPr>
                <w:sz w:val="22"/>
                <w:lang w:eastAsia="ja-JP"/>
              </w:rPr>
              <w:lastRenderedPageBreak/>
              <w:t xml:space="preserve">*Update </w:t>
            </w:r>
            <w:proofErr w:type="spellStart"/>
            <w:r w:rsidRPr="004B1A55">
              <w:rPr>
                <w:sz w:val="22"/>
                <w:lang w:eastAsia="ja-JP"/>
              </w:rPr>
              <w:t>req</w:t>
            </w:r>
            <w:proofErr w:type="spellEnd"/>
          </w:p>
          <w:p w:rsidR="00DC477B" w:rsidRPr="004B1A55" w:rsidRDefault="00DC477B" w:rsidP="00DC477B">
            <w:pPr>
              <w:rPr>
                <w:sz w:val="22"/>
                <w:lang w:eastAsia="ja-JP"/>
              </w:rPr>
            </w:pPr>
            <w:r w:rsidRPr="004B1A55">
              <w:rPr>
                <w:sz w:val="22"/>
                <w:lang w:eastAsia="ja-JP"/>
              </w:rPr>
              <w:t xml:space="preserve">*Leave </w:t>
            </w:r>
            <w:proofErr w:type="spellStart"/>
            <w:r w:rsidRPr="004B1A55">
              <w:rPr>
                <w:sz w:val="22"/>
                <w:lang w:eastAsia="ja-JP"/>
              </w:rPr>
              <w:t>req</w:t>
            </w:r>
            <w:proofErr w:type="spellEnd"/>
          </w:p>
          <w:p w:rsidR="00DC477B" w:rsidRPr="004B1A55" w:rsidRDefault="00DC477B" w:rsidP="00DC477B">
            <w:pPr>
              <w:rPr>
                <w:sz w:val="22"/>
                <w:lang w:eastAsia="ja-JP"/>
              </w:rPr>
            </w:pPr>
            <w:r w:rsidRPr="004B1A55">
              <w:rPr>
                <w:sz w:val="22"/>
                <w:lang w:eastAsia="ja-JP"/>
              </w:rPr>
              <w:t xml:space="preserve">*flow </w:t>
            </w:r>
            <w:proofErr w:type="spellStart"/>
            <w:r w:rsidRPr="004B1A55">
              <w:rPr>
                <w:sz w:val="22"/>
                <w:lang w:eastAsia="ja-JP"/>
              </w:rPr>
              <w:t>req</w:t>
            </w:r>
            <w:proofErr w:type="spellEnd"/>
          </w:p>
          <w:p w:rsidR="00DC477B" w:rsidRPr="004B1A55" w:rsidRDefault="00DC477B" w:rsidP="00DC477B">
            <w:pPr>
              <w:rPr>
                <w:sz w:val="22"/>
                <w:lang w:eastAsia="ja-JP"/>
              </w:rPr>
            </w:pPr>
            <w:r w:rsidRPr="004B1A55">
              <w:rPr>
                <w:sz w:val="22"/>
                <w:lang w:eastAsia="ja-JP"/>
              </w:rPr>
              <w:t xml:space="preserve">*cluster </w:t>
            </w:r>
            <w:proofErr w:type="spellStart"/>
            <w:r w:rsidRPr="004B1A55">
              <w:rPr>
                <w:sz w:val="22"/>
                <w:lang w:eastAsia="ja-JP"/>
              </w:rPr>
              <w:t>resp</w:t>
            </w:r>
            <w:proofErr w:type="spellEnd"/>
          </w:p>
          <w:p w:rsidR="00DC477B" w:rsidRPr="004B1A55" w:rsidRDefault="00DC477B" w:rsidP="00DC477B">
            <w:pPr>
              <w:rPr>
                <w:sz w:val="22"/>
                <w:lang w:eastAsia="ja-JP"/>
              </w:rPr>
            </w:pPr>
            <w:r w:rsidRPr="004B1A55">
              <w:rPr>
                <w:sz w:val="22"/>
                <w:lang w:eastAsia="ja-JP"/>
              </w:rPr>
              <w:t xml:space="preserve">*Update </w:t>
            </w:r>
            <w:proofErr w:type="spellStart"/>
            <w:r w:rsidRPr="004B1A55">
              <w:rPr>
                <w:sz w:val="22"/>
                <w:lang w:eastAsia="ja-JP"/>
              </w:rPr>
              <w:t>resp</w:t>
            </w:r>
            <w:proofErr w:type="spellEnd"/>
          </w:p>
          <w:p w:rsidR="00DC477B" w:rsidRPr="004B1A55" w:rsidRDefault="00DC477B" w:rsidP="00DC477B">
            <w:pPr>
              <w:rPr>
                <w:sz w:val="22"/>
                <w:lang w:eastAsia="ja-JP"/>
              </w:rPr>
            </w:pPr>
            <w:r w:rsidRPr="004B1A55">
              <w:rPr>
                <w:sz w:val="22"/>
                <w:lang w:eastAsia="ja-JP"/>
              </w:rPr>
              <w:t xml:space="preserve">*leave </w:t>
            </w:r>
            <w:proofErr w:type="spellStart"/>
            <w:r w:rsidRPr="004B1A55">
              <w:rPr>
                <w:sz w:val="22"/>
                <w:lang w:eastAsia="ja-JP"/>
              </w:rPr>
              <w:t>resp</w:t>
            </w:r>
            <w:proofErr w:type="spellEnd"/>
          </w:p>
          <w:p w:rsidR="00DC477B" w:rsidRPr="004B1A55" w:rsidRDefault="00DC477B" w:rsidP="00DC477B">
            <w:pPr>
              <w:rPr>
                <w:sz w:val="22"/>
                <w:lang w:eastAsia="ja-JP"/>
              </w:rPr>
            </w:pPr>
            <w:r w:rsidRPr="004B1A55">
              <w:rPr>
                <w:sz w:val="22"/>
                <w:lang w:eastAsia="ja-JP"/>
              </w:rPr>
              <w:t>*</w:t>
            </w:r>
            <w:proofErr w:type="spellStart"/>
            <w:r w:rsidRPr="004B1A55">
              <w:rPr>
                <w:sz w:val="22"/>
                <w:lang w:eastAsia="ja-JP"/>
              </w:rPr>
              <w:t>flow_resp</w:t>
            </w:r>
            <w:proofErr w:type="spellEnd"/>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lastRenderedPageBreak/>
              <w:t>Multiple entry and exit points</w:t>
            </w:r>
          </w:p>
        </w:tc>
        <w:tc>
          <w:tcPr>
            <w:tcW w:w="2126" w:type="dxa"/>
          </w:tcPr>
          <w:p w:rsidR="00DC477B" w:rsidRPr="004B1A55" w:rsidRDefault="00DC477B" w:rsidP="00DC477B">
            <w:pPr>
              <w:rPr>
                <w:sz w:val="22"/>
                <w:lang w:eastAsia="ja-JP"/>
              </w:rPr>
            </w:pPr>
            <w:r w:rsidRPr="004B1A55">
              <w:rPr>
                <w:sz w:val="22"/>
                <w:lang w:eastAsia="ja-JP"/>
              </w:rPr>
              <w:t>Yes</w:t>
            </w:r>
          </w:p>
          <w:p w:rsidR="00DC477B" w:rsidRPr="004B1A55" w:rsidRDefault="006E0F21" w:rsidP="00DC477B">
            <w:pPr>
              <w:rPr>
                <w:sz w:val="22"/>
                <w:lang w:eastAsia="ja-JP"/>
              </w:rPr>
            </w:pPr>
            <w:r w:rsidRPr="004B1A55">
              <w:rPr>
                <w:rFonts w:hint="eastAsia"/>
                <w:sz w:val="22"/>
                <w:lang w:eastAsia="ja-JP"/>
              </w:rPr>
              <w:t>Using the</w:t>
            </w:r>
            <w:r w:rsidR="00DC477B" w:rsidRPr="004B1A55">
              <w:rPr>
                <w:sz w:val="22"/>
                <w:lang w:eastAsia="ja-JP"/>
              </w:rPr>
              <w:t xml:space="preserve"> service/gateway, Tree root IDs</w:t>
            </w:r>
            <w:r w:rsidRPr="004B1A55">
              <w:rPr>
                <w:rFonts w:hint="eastAsia"/>
                <w:sz w:val="22"/>
                <w:lang w:eastAsia="ja-JP"/>
              </w:rPr>
              <w:t xml:space="preserve"> fields</w:t>
            </w:r>
          </w:p>
        </w:tc>
        <w:tc>
          <w:tcPr>
            <w:tcW w:w="1985" w:type="dxa"/>
          </w:tcPr>
          <w:p w:rsidR="00285E22" w:rsidRPr="004B1A55" w:rsidRDefault="00285E22" w:rsidP="00285E22">
            <w:pPr>
              <w:rPr>
                <w:sz w:val="22"/>
                <w:lang w:eastAsia="ja-JP"/>
              </w:rPr>
            </w:pPr>
            <w:r w:rsidRPr="004B1A55">
              <w:rPr>
                <w:sz w:val="22"/>
                <w:lang w:eastAsia="ja-JP"/>
              </w:rPr>
              <w:t>Yes</w:t>
            </w:r>
          </w:p>
          <w:p w:rsidR="00285E22" w:rsidRPr="004B1A55" w:rsidRDefault="00285E22" w:rsidP="00285E22">
            <w:pPr>
              <w:rPr>
                <w:sz w:val="22"/>
                <w:lang w:eastAsia="ja-JP"/>
              </w:rPr>
            </w:pPr>
            <w:r w:rsidRPr="004B1A55">
              <w:rPr>
                <w:sz w:val="22"/>
                <w:lang w:eastAsia="ja-JP"/>
              </w:rPr>
              <w:t>Two proposals:</w:t>
            </w:r>
          </w:p>
          <w:p w:rsidR="00285E22" w:rsidRPr="004B1A55" w:rsidRDefault="00285E22" w:rsidP="00285E22">
            <w:pPr>
              <w:tabs>
                <w:tab w:val="left" w:pos="281"/>
              </w:tabs>
              <w:rPr>
                <w:sz w:val="22"/>
                <w:lang w:eastAsia="ja-JP"/>
              </w:rPr>
            </w:pPr>
            <w:r w:rsidRPr="004B1A55">
              <w:rPr>
                <w:sz w:val="22"/>
                <w:lang w:eastAsia="ja-JP"/>
              </w:rPr>
              <w:t>1.</w:t>
            </w:r>
            <w:r w:rsidRPr="004B1A55">
              <w:rPr>
                <w:sz w:val="22"/>
                <w:lang w:eastAsia="ja-JP"/>
              </w:rPr>
              <w:tab/>
              <w:t>Wired connected between the PAN coordinator and one hop neighbors</w:t>
            </w:r>
          </w:p>
          <w:p w:rsidR="00DC477B" w:rsidRPr="004B1A55" w:rsidRDefault="00285E22" w:rsidP="00285E22">
            <w:pPr>
              <w:tabs>
                <w:tab w:val="left" w:pos="281"/>
              </w:tabs>
              <w:rPr>
                <w:sz w:val="22"/>
                <w:lang w:eastAsia="ja-JP"/>
              </w:rPr>
            </w:pPr>
            <w:r w:rsidRPr="004B1A55">
              <w:rPr>
                <w:sz w:val="22"/>
                <w:lang w:eastAsia="ja-JP"/>
              </w:rPr>
              <w:t>2.</w:t>
            </w:r>
            <w:r w:rsidRPr="004B1A55">
              <w:rPr>
                <w:sz w:val="22"/>
                <w:lang w:eastAsia="ja-JP"/>
              </w:rPr>
              <w:tab/>
              <w:t xml:space="preserve">Multi-instance differentiated by instance ID  </w:t>
            </w:r>
          </w:p>
        </w:tc>
        <w:tc>
          <w:tcPr>
            <w:tcW w:w="1843" w:type="dxa"/>
          </w:tcPr>
          <w:p w:rsidR="00DC477B" w:rsidRPr="004B1A55" w:rsidRDefault="00DA220A" w:rsidP="00DC477B">
            <w:pPr>
              <w:rPr>
                <w:sz w:val="22"/>
                <w:lang w:eastAsia="ja-JP"/>
              </w:rPr>
            </w:pPr>
            <w:r w:rsidRPr="004B1A55">
              <w:rPr>
                <w:rFonts w:hint="eastAsia"/>
                <w:sz w:val="22"/>
                <w:lang w:eastAsia="ja-JP"/>
              </w:rPr>
              <w:t>Yes</w:t>
            </w:r>
          </w:p>
          <w:p w:rsidR="00DA220A" w:rsidRPr="004B1A55" w:rsidRDefault="00DA220A" w:rsidP="00DC477B">
            <w:pPr>
              <w:rPr>
                <w:sz w:val="22"/>
                <w:lang w:eastAsia="ja-JP"/>
              </w:rPr>
            </w:pPr>
            <w:r w:rsidRPr="004B1A55">
              <w:rPr>
                <w:sz w:val="22"/>
                <w:lang w:eastAsia="ja-JP"/>
              </w:rPr>
              <w:t>U</w:t>
            </w:r>
            <w:r w:rsidRPr="004B1A55">
              <w:rPr>
                <w:rFonts w:hint="eastAsia"/>
                <w:sz w:val="22"/>
                <w:lang w:eastAsia="ja-JP"/>
              </w:rPr>
              <w:t>sing the multiple PANN messages from multiple gateways</w:t>
            </w:r>
          </w:p>
        </w:tc>
        <w:tc>
          <w:tcPr>
            <w:tcW w:w="1842" w:type="dxa"/>
          </w:tcPr>
          <w:p w:rsidR="009E3D31" w:rsidRPr="004B1A55" w:rsidRDefault="009E3D31" w:rsidP="009E3D31">
            <w:pPr>
              <w:rPr>
                <w:sz w:val="22"/>
                <w:lang w:eastAsia="ja-JP"/>
              </w:rPr>
            </w:pPr>
            <w:r w:rsidRPr="004B1A55">
              <w:rPr>
                <w:sz w:val="22"/>
                <w:lang w:eastAsia="ja-JP"/>
              </w:rPr>
              <w:t>Yes</w:t>
            </w:r>
          </w:p>
          <w:p w:rsidR="00DC477B" w:rsidRPr="004B1A55" w:rsidRDefault="009E3D31" w:rsidP="009E3D31">
            <w:pPr>
              <w:rPr>
                <w:sz w:val="22"/>
                <w:lang w:eastAsia="ja-JP"/>
              </w:rPr>
            </w:pPr>
            <w:r w:rsidRPr="004B1A55">
              <w:rPr>
                <w:sz w:val="22"/>
                <w:lang w:eastAsia="ja-JP"/>
              </w:rPr>
              <w:t>Using the cluster root router</w:t>
            </w:r>
          </w:p>
        </w:tc>
      </w:tr>
    </w:tbl>
    <w:p w:rsidR="00DC477B" w:rsidRPr="00DC477B" w:rsidRDefault="00DC477B" w:rsidP="00DC477B">
      <w:pPr>
        <w:spacing w:after="200" w:line="276" w:lineRule="auto"/>
        <w:rPr>
          <w:rFonts w:ascii="Calibri" w:hAnsi="Calibri"/>
          <w:sz w:val="22"/>
          <w:szCs w:val="22"/>
        </w:rPr>
      </w:pPr>
    </w:p>
    <w:p w:rsidR="006E0F21" w:rsidRDefault="006E0F21" w:rsidP="006E0F21">
      <w:pPr>
        <w:pStyle w:val="ListParagraph"/>
        <w:widowControl w:val="0"/>
        <w:numPr>
          <w:ilvl w:val="0"/>
          <w:numId w:val="4"/>
        </w:numPr>
        <w:spacing w:before="120"/>
        <w:rPr>
          <w:b/>
          <w:lang w:eastAsia="ja-JP"/>
        </w:rPr>
      </w:pPr>
      <w:r>
        <w:rPr>
          <w:rFonts w:hint="eastAsia"/>
          <w:b/>
          <w:lang w:eastAsia="ja-JP"/>
        </w:rPr>
        <w:t>Other functionalities</w:t>
      </w:r>
    </w:p>
    <w:p w:rsidR="006E0F21" w:rsidRDefault="006E0F21" w:rsidP="006E0F21">
      <w:pPr>
        <w:widowControl w:val="0"/>
        <w:spacing w:before="120"/>
        <w:rPr>
          <w:b/>
          <w:lang w:eastAsia="ja-JP"/>
        </w:rPr>
      </w:pPr>
    </w:p>
    <w:tbl>
      <w:tblPr>
        <w:tblStyle w:val="TableGrid"/>
        <w:tblW w:w="10206" w:type="dxa"/>
        <w:tblInd w:w="-459" w:type="dxa"/>
        <w:tblLayout w:type="fixed"/>
        <w:tblLook w:val="04A0" w:firstRow="1" w:lastRow="0" w:firstColumn="1" w:lastColumn="0" w:noHBand="0" w:noVBand="1"/>
      </w:tblPr>
      <w:tblGrid>
        <w:gridCol w:w="2410"/>
        <w:gridCol w:w="2126"/>
        <w:gridCol w:w="1985"/>
        <w:gridCol w:w="1843"/>
        <w:gridCol w:w="1842"/>
      </w:tblGrid>
      <w:tr w:rsidR="004B1A55" w:rsidRPr="004B1A55" w:rsidTr="00B24C2D">
        <w:tc>
          <w:tcPr>
            <w:tcW w:w="2410" w:type="dxa"/>
          </w:tcPr>
          <w:p w:rsidR="006E0F21" w:rsidRPr="004B1A55" w:rsidRDefault="006E0F21" w:rsidP="00B24C2D">
            <w:pPr>
              <w:rPr>
                <w:b/>
                <w:sz w:val="22"/>
                <w:lang w:eastAsia="ja-JP"/>
              </w:rPr>
            </w:pPr>
            <w:r w:rsidRPr="004B1A55">
              <w:rPr>
                <w:b/>
                <w:sz w:val="22"/>
                <w:lang w:eastAsia="ja-JP"/>
              </w:rPr>
              <w:t>Functionality</w:t>
            </w:r>
          </w:p>
        </w:tc>
        <w:tc>
          <w:tcPr>
            <w:tcW w:w="2126" w:type="dxa"/>
          </w:tcPr>
          <w:p w:rsidR="006E0F21" w:rsidRPr="004B1A55" w:rsidRDefault="006E0F21" w:rsidP="00B24C2D">
            <w:pPr>
              <w:rPr>
                <w:b/>
                <w:sz w:val="22"/>
                <w:lang w:eastAsia="ja-JP"/>
              </w:rPr>
            </w:pPr>
            <w:r w:rsidRPr="004B1A55">
              <w:rPr>
                <w:b/>
                <w:sz w:val="22"/>
                <w:lang w:eastAsia="ja-JP"/>
              </w:rPr>
              <w:t>NICT</w:t>
            </w:r>
          </w:p>
        </w:tc>
        <w:tc>
          <w:tcPr>
            <w:tcW w:w="1985" w:type="dxa"/>
          </w:tcPr>
          <w:p w:rsidR="006E0F21" w:rsidRPr="004B1A55" w:rsidRDefault="006E0F21" w:rsidP="00B24C2D">
            <w:pPr>
              <w:rPr>
                <w:b/>
                <w:sz w:val="22"/>
                <w:lang w:eastAsia="ja-JP"/>
              </w:rPr>
            </w:pPr>
            <w:r w:rsidRPr="004B1A55">
              <w:rPr>
                <w:b/>
                <w:sz w:val="22"/>
                <w:lang w:eastAsia="ja-JP"/>
              </w:rPr>
              <w:t>OKI</w:t>
            </w:r>
          </w:p>
        </w:tc>
        <w:tc>
          <w:tcPr>
            <w:tcW w:w="1843" w:type="dxa"/>
          </w:tcPr>
          <w:p w:rsidR="006E0F21" w:rsidRPr="004B1A55" w:rsidRDefault="006E0F21" w:rsidP="00B24C2D">
            <w:pPr>
              <w:rPr>
                <w:b/>
                <w:sz w:val="22"/>
                <w:lang w:eastAsia="ja-JP"/>
              </w:rPr>
            </w:pPr>
            <w:r w:rsidRPr="004B1A55">
              <w:rPr>
                <w:b/>
                <w:sz w:val="22"/>
                <w:lang w:eastAsia="ja-JP"/>
              </w:rPr>
              <w:t>ETRI 1(Hybrid L2R)</w:t>
            </w:r>
          </w:p>
        </w:tc>
        <w:tc>
          <w:tcPr>
            <w:tcW w:w="1842" w:type="dxa"/>
          </w:tcPr>
          <w:p w:rsidR="006E0F21" w:rsidRPr="004B1A55" w:rsidRDefault="006E0F21" w:rsidP="00B24C2D">
            <w:pPr>
              <w:rPr>
                <w:b/>
                <w:sz w:val="22"/>
                <w:lang w:eastAsia="ja-JP"/>
              </w:rPr>
            </w:pPr>
            <w:r w:rsidRPr="004B1A55">
              <w:rPr>
                <w:b/>
                <w:sz w:val="22"/>
                <w:lang w:eastAsia="ja-JP"/>
              </w:rPr>
              <w:t>ETRI 2 (</w:t>
            </w:r>
            <w:r w:rsidRPr="004B1A55">
              <w:rPr>
                <w:rFonts w:hint="eastAsia"/>
                <w:b/>
                <w:lang w:eastAsia="ja-JP"/>
              </w:rPr>
              <w:t>TCT</w:t>
            </w:r>
            <w:r w:rsidRPr="004B1A55">
              <w:rPr>
                <w:b/>
                <w:sz w:val="22"/>
                <w:lang w:eastAsia="ja-JP"/>
              </w:rPr>
              <w:t>)</w:t>
            </w:r>
          </w:p>
        </w:tc>
      </w:tr>
      <w:tr w:rsidR="004B1A55" w:rsidRPr="004B1A55" w:rsidTr="00B24C2D">
        <w:tc>
          <w:tcPr>
            <w:tcW w:w="2410" w:type="dxa"/>
          </w:tcPr>
          <w:p w:rsidR="006E0F21" w:rsidRPr="004B1A55" w:rsidRDefault="006E0F21" w:rsidP="00B24C2D">
            <w:pPr>
              <w:rPr>
                <w:sz w:val="22"/>
                <w:lang w:eastAsia="ja-JP"/>
              </w:rPr>
            </w:pPr>
            <w:r w:rsidRPr="004B1A55">
              <w:rPr>
                <w:rFonts w:hint="eastAsia"/>
                <w:sz w:val="22"/>
                <w:lang w:eastAsia="ja-JP"/>
              </w:rPr>
              <w:t>Cross PAN routing</w:t>
            </w:r>
          </w:p>
        </w:tc>
        <w:tc>
          <w:tcPr>
            <w:tcW w:w="2126" w:type="dxa"/>
          </w:tcPr>
          <w:p w:rsidR="006E0F21" w:rsidRPr="004B1A55" w:rsidRDefault="006E0F21" w:rsidP="00B24C2D">
            <w:pPr>
              <w:rPr>
                <w:sz w:val="22"/>
                <w:lang w:eastAsia="ja-JP"/>
              </w:rPr>
            </w:pPr>
            <w:r w:rsidRPr="004B1A55">
              <w:rPr>
                <w:rFonts w:hint="eastAsia"/>
                <w:sz w:val="22"/>
                <w:lang w:eastAsia="ja-JP"/>
              </w:rPr>
              <w:t>n/a</w:t>
            </w:r>
          </w:p>
        </w:tc>
        <w:tc>
          <w:tcPr>
            <w:tcW w:w="1985" w:type="dxa"/>
          </w:tcPr>
          <w:p w:rsidR="006E0F21" w:rsidRPr="004B1A55" w:rsidRDefault="006E0F21" w:rsidP="00B24C2D">
            <w:pPr>
              <w:rPr>
                <w:sz w:val="22"/>
                <w:lang w:eastAsia="ja-JP"/>
              </w:rPr>
            </w:pPr>
            <w:r w:rsidRPr="004B1A55">
              <w:rPr>
                <w:sz w:val="22"/>
                <w:lang w:eastAsia="ja-JP"/>
              </w:rPr>
              <w:t>n/a</w:t>
            </w:r>
          </w:p>
        </w:tc>
        <w:tc>
          <w:tcPr>
            <w:tcW w:w="1843" w:type="dxa"/>
          </w:tcPr>
          <w:p w:rsidR="006E0F21" w:rsidRPr="004B1A55" w:rsidRDefault="006E0F21" w:rsidP="00B24C2D">
            <w:pPr>
              <w:rPr>
                <w:sz w:val="22"/>
                <w:lang w:eastAsia="ja-JP"/>
              </w:rPr>
            </w:pPr>
            <w:r w:rsidRPr="004B1A55">
              <w:rPr>
                <w:sz w:val="22"/>
                <w:lang w:eastAsia="ja-JP"/>
              </w:rPr>
              <w:t>Yes</w:t>
            </w:r>
          </w:p>
        </w:tc>
        <w:tc>
          <w:tcPr>
            <w:tcW w:w="1842" w:type="dxa"/>
          </w:tcPr>
          <w:p w:rsidR="006E0F21" w:rsidRPr="004B1A55" w:rsidRDefault="006E0F21" w:rsidP="00B24C2D">
            <w:pPr>
              <w:rPr>
                <w:sz w:val="22"/>
                <w:lang w:eastAsia="ja-JP"/>
              </w:rPr>
            </w:pPr>
            <w:r w:rsidRPr="004B1A55">
              <w:rPr>
                <w:sz w:val="22"/>
                <w:lang w:eastAsia="ja-JP"/>
              </w:rPr>
              <w:t>n/a</w:t>
            </w:r>
          </w:p>
        </w:tc>
      </w:tr>
      <w:tr w:rsidR="004B1A55" w:rsidRPr="004B1A55" w:rsidTr="00B24C2D">
        <w:tc>
          <w:tcPr>
            <w:tcW w:w="2410" w:type="dxa"/>
          </w:tcPr>
          <w:p w:rsidR="006E0F21" w:rsidRPr="004B1A55" w:rsidRDefault="006E0F21" w:rsidP="00B24C2D">
            <w:pPr>
              <w:rPr>
                <w:sz w:val="22"/>
                <w:lang w:eastAsia="ja-JP"/>
              </w:rPr>
            </w:pPr>
            <w:r w:rsidRPr="004B1A55">
              <w:rPr>
                <w:rFonts w:hint="eastAsia"/>
                <w:sz w:val="22"/>
                <w:lang w:eastAsia="ja-JP"/>
              </w:rPr>
              <w:t>Data aggregation</w:t>
            </w:r>
          </w:p>
        </w:tc>
        <w:tc>
          <w:tcPr>
            <w:tcW w:w="2126" w:type="dxa"/>
          </w:tcPr>
          <w:p w:rsidR="006E0F21" w:rsidRPr="004B1A55" w:rsidRDefault="006E0F21" w:rsidP="00B24C2D">
            <w:pPr>
              <w:rPr>
                <w:sz w:val="22"/>
                <w:lang w:eastAsia="ja-JP"/>
              </w:rPr>
            </w:pPr>
            <w:r w:rsidRPr="004B1A55">
              <w:rPr>
                <w:rFonts w:hint="eastAsia"/>
                <w:sz w:val="22"/>
                <w:lang w:eastAsia="ja-JP"/>
              </w:rPr>
              <w:t>Yes</w:t>
            </w:r>
          </w:p>
        </w:tc>
        <w:tc>
          <w:tcPr>
            <w:tcW w:w="1985" w:type="dxa"/>
          </w:tcPr>
          <w:p w:rsidR="006E0F21" w:rsidRPr="004B1A55" w:rsidRDefault="006E0F21" w:rsidP="00B24C2D">
            <w:pPr>
              <w:rPr>
                <w:sz w:val="22"/>
                <w:lang w:eastAsia="ja-JP"/>
              </w:rPr>
            </w:pPr>
            <w:r w:rsidRPr="004B1A55">
              <w:rPr>
                <w:sz w:val="22"/>
                <w:lang w:eastAsia="ja-JP"/>
              </w:rPr>
              <w:t>n/a</w:t>
            </w:r>
          </w:p>
        </w:tc>
        <w:tc>
          <w:tcPr>
            <w:tcW w:w="1843" w:type="dxa"/>
          </w:tcPr>
          <w:p w:rsidR="006E0F21" w:rsidRPr="004B1A55" w:rsidRDefault="006E0F21" w:rsidP="00B24C2D">
            <w:pPr>
              <w:rPr>
                <w:sz w:val="22"/>
                <w:lang w:eastAsia="ja-JP"/>
              </w:rPr>
            </w:pPr>
            <w:r w:rsidRPr="004B1A55">
              <w:rPr>
                <w:sz w:val="22"/>
                <w:lang w:eastAsia="ja-JP"/>
              </w:rPr>
              <w:t>n/a</w:t>
            </w:r>
          </w:p>
        </w:tc>
        <w:tc>
          <w:tcPr>
            <w:tcW w:w="1842" w:type="dxa"/>
          </w:tcPr>
          <w:p w:rsidR="006E0F21" w:rsidRPr="004B1A55" w:rsidRDefault="006E0F21" w:rsidP="00B24C2D">
            <w:pPr>
              <w:rPr>
                <w:sz w:val="22"/>
                <w:lang w:eastAsia="ja-JP"/>
              </w:rPr>
            </w:pPr>
            <w:r w:rsidRPr="004B1A55">
              <w:rPr>
                <w:sz w:val="22"/>
                <w:lang w:eastAsia="ja-JP"/>
              </w:rPr>
              <w:t>n/a</w:t>
            </w:r>
          </w:p>
        </w:tc>
      </w:tr>
      <w:tr w:rsidR="004B1A55" w:rsidRPr="004B1A55" w:rsidTr="00B24C2D">
        <w:tc>
          <w:tcPr>
            <w:tcW w:w="2410" w:type="dxa"/>
          </w:tcPr>
          <w:p w:rsidR="006E0F21" w:rsidRPr="004B1A55" w:rsidRDefault="006E0F21" w:rsidP="00EA19B4">
            <w:pPr>
              <w:rPr>
                <w:sz w:val="22"/>
                <w:lang w:eastAsia="ja-JP"/>
              </w:rPr>
            </w:pPr>
            <w:r w:rsidRPr="004B1A55">
              <w:rPr>
                <w:rFonts w:hint="eastAsia"/>
                <w:sz w:val="22"/>
                <w:lang w:eastAsia="ja-JP"/>
              </w:rPr>
              <w:t>High reliability (</w:t>
            </w:r>
            <w:r w:rsidR="00285E22" w:rsidRPr="004B1A55">
              <w:rPr>
                <w:rFonts w:hint="eastAsia"/>
                <w:sz w:val="22"/>
                <w:lang w:eastAsia="ja-JP"/>
              </w:rPr>
              <w:t>AR always set to 1</w:t>
            </w:r>
            <w:r w:rsidRPr="004B1A55">
              <w:rPr>
                <w:rFonts w:hint="eastAsia"/>
                <w:sz w:val="22"/>
                <w:lang w:eastAsia="ja-JP"/>
              </w:rPr>
              <w:t>)</w:t>
            </w:r>
          </w:p>
        </w:tc>
        <w:tc>
          <w:tcPr>
            <w:tcW w:w="2126" w:type="dxa"/>
          </w:tcPr>
          <w:p w:rsidR="006E0F21" w:rsidRPr="004B1A55" w:rsidRDefault="006E0F21" w:rsidP="00B24C2D">
            <w:pPr>
              <w:rPr>
                <w:sz w:val="22"/>
                <w:lang w:eastAsia="ja-JP"/>
              </w:rPr>
            </w:pPr>
            <w:r w:rsidRPr="004B1A55">
              <w:rPr>
                <w:rFonts w:hint="eastAsia"/>
                <w:sz w:val="22"/>
                <w:lang w:eastAsia="ja-JP"/>
              </w:rPr>
              <w:t>Yes</w:t>
            </w:r>
          </w:p>
        </w:tc>
        <w:tc>
          <w:tcPr>
            <w:tcW w:w="1985" w:type="dxa"/>
          </w:tcPr>
          <w:p w:rsidR="006E0F21" w:rsidRPr="004B1A55" w:rsidRDefault="006E0F21" w:rsidP="00B24C2D">
            <w:pPr>
              <w:rPr>
                <w:sz w:val="22"/>
                <w:lang w:eastAsia="ja-JP"/>
              </w:rPr>
            </w:pPr>
            <w:r w:rsidRPr="004B1A55">
              <w:rPr>
                <w:sz w:val="22"/>
                <w:lang w:eastAsia="ja-JP"/>
              </w:rPr>
              <w:t>n/a</w:t>
            </w:r>
          </w:p>
        </w:tc>
        <w:tc>
          <w:tcPr>
            <w:tcW w:w="1843" w:type="dxa"/>
          </w:tcPr>
          <w:p w:rsidR="006E0F21" w:rsidRPr="004B1A55" w:rsidRDefault="006E0F21" w:rsidP="00B24C2D">
            <w:pPr>
              <w:rPr>
                <w:sz w:val="22"/>
                <w:lang w:eastAsia="ja-JP"/>
              </w:rPr>
            </w:pPr>
            <w:r w:rsidRPr="004B1A55">
              <w:rPr>
                <w:sz w:val="22"/>
                <w:lang w:eastAsia="ja-JP"/>
              </w:rPr>
              <w:t>n/a</w:t>
            </w:r>
          </w:p>
        </w:tc>
        <w:tc>
          <w:tcPr>
            <w:tcW w:w="1842" w:type="dxa"/>
          </w:tcPr>
          <w:p w:rsidR="006E0F21" w:rsidRPr="004B1A55" w:rsidRDefault="006E0F21" w:rsidP="00B24C2D">
            <w:pPr>
              <w:rPr>
                <w:sz w:val="22"/>
                <w:lang w:eastAsia="ja-JP"/>
              </w:rPr>
            </w:pPr>
            <w:r w:rsidRPr="004B1A55">
              <w:rPr>
                <w:sz w:val="22"/>
                <w:lang w:eastAsia="ja-JP"/>
              </w:rPr>
              <w:t>n/a</w:t>
            </w:r>
          </w:p>
        </w:tc>
      </w:tr>
      <w:tr w:rsidR="004B1A55" w:rsidRPr="004B1A55" w:rsidTr="00B24C2D">
        <w:tc>
          <w:tcPr>
            <w:tcW w:w="2410" w:type="dxa"/>
          </w:tcPr>
          <w:p w:rsidR="00285E22" w:rsidRPr="004B1A55" w:rsidRDefault="00EA19B4" w:rsidP="00EA19B4">
            <w:pPr>
              <w:rPr>
                <w:sz w:val="22"/>
                <w:lang w:eastAsia="ja-JP"/>
              </w:rPr>
            </w:pPr>
            <w:r>
              <w:rPr>
                <w:sz w:val="22"/>
                <w:lang w:eastAsia="ja-JP"/>
              </w:rPr>
              <w:t xml:space="preserve">Hop-by-hop retry </w:t>
            </w:r>
          </w:p>
        </w:tc>
        <w:tc>
          <w:tcPr>
            <w:tcW w:w="2126" w:type="dxa"/>
          </w:tcPr>
          <w:p w:rsidR="00285E22" w:rsidRDefault="00285E22" w:rsidP="00B24C2D">
            <w:pPr>
              <w:rPr>
                <w:rFonts w:hint="eastAsia"/>
                <w:sz w:val="22"/>
                <w:lang w:eastAsia="ja-JP"/>
              </w:rPr>
            </w:pPr>
            <w:r w:rsidRPr="004B1A55">
              <w:rPr>
                <w:rFonts w:hint="eastAsia"/>
                <w:sz w:val="22"/>
                <w:lang w:eastAsia="ja-JP"/>
              </w:rPr>
              <w:t>Yes</w:t>
            </w:r>
          </w:p>
          <w:p w:rsidR="00EA19B4" w:rsidRPr="004B1A55" w:rsidRDefault="00EA19B4" w:rsidP="00EA19B4">
            <w:pPr>
              <w:rPr>
                <w:sz w:val="22"/>
                <w:lang w:eastAsia="ja-JP"/>
              </w:rPr>
            </w:pPr>
            <w:r>
              <w:rPr>
                <w:rFonts w:hint="eastAsia"/>
                <w:sz w:val="22"/>
                <w:lang w:eastAsia="ja-JP"/>
              </w:rPr>
              <w:t>Retransmission to a brother or parent</w:t>
            </w:r>
          </w:p>
        </w:tc>
        <w:tc>
          <w:tcPr>
            <w:tcW w:w="1985" w:type="dxa"/>
          </w:tcPr>
          <w:p w:rsidR="00285E22" w:rsidRDefault="00285E22" w:rsidP="00B24C2D">
            <w:pPr>
              <w:rPr>
                <w:rFonts w:hint="eastAsia"/>
                <w:sz w:val="22"/>
                <w:lang w:eastAsia="ja-JP"/>
              </w:rPr>
            </w:pPr>
            <w:r w:rsidRPr="004B1A55">
              <w:rPr>
                <w:rFonts w:hint="eastAsia"/>
                <w:sz w:val="22"/>
                <w:lang w:eastAsia="ja-JP"/>
              </w:rPr>
              <w:t>Yes</w:t>
            </w:r>
          </w:p>
          <w:p w:rsidR="00EA19B4" w:rsidRPr="004B1A55" w:rsidRDefault="00EA19B4" w:rsidP="00B24C2D">
            <w:pPr>
              <w:rPr>
                <w:sz w:val="22"/>
                <w:lang w:eastAsia="ja-JP"/>
              </w:rPr>
            </w:pPr>
            <w:r>
              <w:rPr>
                <w:rFonts w:hint="eastAsia"/>
                <w:sz w:val="22"/>
                <w:lang w:eastAsia="ja-JP"/>
              </w:rPr>
              <w:t>R</w:t>
            </w:r>
            <w:r w:rsidRPr="00EA19B4">
              <w:rPr>
                <w:sz w:val="22"/>
                <w:lang w:eastAsia="ja-JP"/>
              </w:rPr>
              <w:t>etransmission to candidates of parent</w:t>
            </w:r>
          </w:p>
        </w:tc>
        <w:tc>
          <w:tcPr>
            <w:tcW w:w="1843" w:type="dxa"/>
          </w:tcPr>
          <w:p w:rsidR="00285E22" w:rsidRDefault="00EA19B4" w:rsidP="00B24C2D">
            <w:pPr>
              <w:rPr>
                <w:rFonts w:hint="eastAsia"/>
                <w:sz w:val="22"/>
                <w:lang w:eastAsia="ja-JP"/>
              </w:rPr>
            </w:pPr>
            <w:r>
              <w:rPr>
                <w:rFonts w:hint="eastAsia"/>
                <w:sz w:val="22"/>
                <w:lang w:eastAsia="ja-JP"/>
              </w:rPr>
              <w:t>Yes</w:t>
            </w:r>
          </w:p>
          <w:p w:rsidR="00EA19B4" w:rsidRPr="004B1A55" w:rsidRDefault="00EA19B4" w:rsidP="00B24C2D">
            <w:pPr>
              <w:rPr>
                <w:sz w:val="22"/>
                <w:lang w:eastAsia="ja-JP"/>
              </w:rPr>
            </w:pPr>
            <w:r>
              <w:rPr>
                <w:sz w:val="22"/>
                <w:lang w:eastAsia="ja-JP"/>
              </w:rPr>
              <w:t>U</w:t>
            </w:r>
            <w:r>
              <w:rPr>
                <w:rFonts w:hint="eastAsia"/>
                <w:sz w:val="22"/>
                <w:lang w:eastAsia="ja-JP"/>
              </w:rPr>
              <w:t>sing the legacy 802.15.4 retransmission</w:t>
            </w:r>
          </w:p>
        </w:tc>
        <w:tc>
          <w:tcPr>
            <w:tcW w:w="1842" w:type="dxa"/>
          </w:tcPr>
          <w:p w:rsidR="00C7674A" w:rsidRPr="004B1A55" w:rsidRDefault="00C7674A" w:rsidP="00C7674A">
            <w:pPr>
              <w:rPr>
                <w:sz w:val="22"/>
                <w:lang w:eastAsia="ja-JP"/>
              </w:rPr>
            </w:pPr>
            <w:r w:rsidRPr="004B1A55">
              <w:rPr>
                <w:sz w:val="22"/>
                <w:lang w:eastAsia="ja-JP"/>
              </w:rPr>
              <w:t>Yes</w:t>
            </w:r>
          </w:p>
          <w:p w:rsidR="00285E22" w:rsidRPr="004B1A55" w:rsidRDefault="00C7674A" w:rsidP="00C7674A">
            <w:pPr>
              <w:rPr>
                <w:sz w:val="22"/>
                <w:lang w:eastAsia="ja-JP"/>
              </w:rPr>
            </w:pPr>
            <w:r w:rsidRPr="004B1A55">
              <w:rPr>
                <w:sz w:val="22"/>
                <w:lang w:eastAsia="ja-JP"/>
              </w:rPr>
              <w:t>Redundant link path on a dedicated link</w:t>
            </w:r>
          </w:p>
        </w:tc>
      </w:tr>
      <w:tr w:rsidR="004B1A55" w:rsidRPr="004B1A55" w:rsidTr="00B24C2D">
        <w:tc>
          <w:tcPr>
            <w:tcW w:w="2410" w:type="dxa"/>
          </w:tcPr>
          <w:p w:rsidR="006E0F21" w:rsidRPr="004B1A55" w:rsidRDefault="006E0F21" w:rsidP="006E0F21">
            <w:pPr>
              <w:rPr>
                <w:sz w:val="22"/>
                <w:lang w:eastAsia="ja-JP"/>
              </w:rPr>
            </w:pPr>
            <w:r w:rsidRPr="004B1A55">
              <w:rPr>
                <w:rFonts w:hint="eastAsia"/>
                <w:sz w:val="22"/>
                <w:lang w:eastAsia="ja-JP"/>
              </w:rPr>
              <w:lastRenderedPageBreak/>
              <w:t>Multicast routing</w:t>
            </w:r>
          </w:p>
        </w:tc>
        <w:tc>
          <w:tcPr>
            <w:tcW w:w="2126" w:type="dxa"/>
          </w:tcPr>
          <w:p w:rsidR="006E0F21" w:rsidRPr="004B1A55" w:rsidRDefault="006E0F21" w:rsidP="00B24C2D">
            <w:pPr>
              <w:rPr>
                <w:sz w:val="22"/>
                <w:lang w:eastAsia="ja-JP"/>
              </w:rPr>
            </w:pPr>
            <w:r w:rsidRPr="004B1A55">
              <w:rPr>
                <w:rFonts w:hint="eastAsia"/>
                <w:sz w:val="22"/>
                <w:lang w:eastAsia="ja-JP"/>
              </w:rPr>
              <w:t>Yes</w:t>
            </w:r>
          </w:p>
          <w:p w:rsidR="00D35FF2" w:rsidRPr="004B1A55" w:rsidRDefault="00D35FF2" w:rsidP="00B24C2D">
            <w:pPr>
              <w:rPr>
                <w:sz w:val="22"/>
                <w:lang w:eastAsia="ja-JP"/>
              </w:rPr>
            </w:pPr>
            <w:r w:rsidRPr="004B1A55">
              <w:rPr>
                <w:rFonts w:hint="eastAsia"/>
                <w:sz w:val="22"/>
                <w:lang w:eastAsia="ja-JP"/>
              </w:rPr>
              <w:t>Using multicast subscription IE</w:t>
            </w:r>
          </w:p>
        </w:tc>
        <w:tc>
          <w:tcPr>
            <w:tcW w:w="1985" w:type="dxa"/>
          </w:tcPr>
          <w:p w:rsidR="00285E22" w:rsidRPr="004B1A55" w:rsidRDefault="00285E22" w:rsidP="00285E22">
            <w:pPr>
              <w:rPr>
                <w:sz w:val="22"/>
                <w:lang w:eastAsia="ja-JP"/>
              </w:rPr>
            </w:pPr>
            <w:r w:rsidRPr="004B1A55">
              <w:rPr>
                <w:sz w:val="22"/>
                <w:lang w:eastAsia="ja-JP"/>
              </w:rPr>
              <w:t>No MC routing.</w:t>
            </w:r>
          </w:p>
          <w:p w:rsidR="006E0F21" w:rsidRPr="004B1A55" w:rsidRDefault="00285E22" w:rsidP="00285E22">
            <w:pPr>
              <w:rPr>
                <w:sz w:val="22"/>
                <w:lang w:eastAsia="ja-JP"/>
              </w:rPr>
            </w:pPr>
            <w:r w:rsidRPr="004B1A55">
              <w:rPr>
                <w:sz w:val="22"/>
                <w:lang w:eastAsia="ja-JP"/>
              </w:rPr>
              <w:t>Broadcasting + filtering basis</w:t>
            </w:r>
          </w:p>
        </w:tc>
        <w:tc>
          <w:tcPr>
            <w:tcW w:w="1843" w:type="dxa"/>
          </w:tcPr>
          <w:p w:rsidR="006E0F21" w:rsidRPr="004B1A55" w:rsidRDefault="008B1098" w:rsidP="00B24C2D">
            <w:pPr>
              <w:rPr>
                <w:sz w:val="22"/>
                <w:lang w:eastAsia="ja-JP"/>
              </w:rPr>
            </w:pPr>
            <w:r w:rsidRPr="004B1A55">
              <w:rPr>
                <w:rFonts w:hint="eastAsia"/>
                <w:sz w:val="22"/>
                <w:lang w:eastAsia="ja-JP"/>
              </w:rPr>
              <w:t>Yes</w:t>
            </w:r>
          </w:p>
          <w:p w:rsidR="008B1098" w:rsidRPr="004B1A55" w:rsidRDefault="008B1098" w:rsidP="00B24C2D">
            <w:pPr>
              <w:rPr>
                <w:sz w:val="22"/>
                <w:lang w:eastAsia="ja-JP"/>
              </w:rPr>
            </w:pPr>
            <w:r w:rsidRPr="004B1A55">
              <w:rPr>
                <w:rFonts w:hint="eastAsia"/>
                <w:sz w:val="22"/>
                <w:lang w:eastAsia="ja-JP"/>
              </w:rPr>
              <w:t>Using multicast option field in routing table and control messages</w:t>
            </w:r>
          </w:p>
        </w:tc>
        <w:tc>
          <w:tcPr>
            <w:tcW w:w="1842" w:type="dxa"/>
          </w:tcPr>
          <w:p w:rsidR="00C7674A" w:rsidRPr="004B1A55" w:rsidRDefault="00C7674A" w:rsidP="00C7674A">
            <w:pPr>
              <w:rPr>
                <w:sz w:val="22"/>
                <w:lang w:eastAsia="ja-JP"/>
              </w:rPr>
            </w:pPr>
            <w:r w:rsidRPr="004B1A55">
              <w:rPr>
                <w:sz w:val="22"/>
                <w:lang w:eastAsia="ja-JP"/>
              </w:rPr>
              <w:t>Yes</w:t>
            </w:r>
          </w:p>
          <w:p w:rsidR="006E0F21" w:rsidRPr="004B1A55" w:rsidRDefault="00C7674A" w:rsidP="00C7674A">
            <w:pPr>
              <w:rPr>
                <w:sz w:val="22"/>
                <w:lang w:eastAsia="ja-JP"/>
              </w:rPr>
            </w:pPr>
            <w:r w:rsidRPr="004B1A55">
              <w:rPr>
                <w:sz w:val="22"/>
                <w:lang w:eastAsia="ja-JP"/>
              </w:rPr>
              <w:t>Hierarchical multiple 1-1 link path at a cluster root</w:t>
            </w:r>
          </w:p>
        </w:tc>
      </w:tr>
      <w:tr w:rsidR="00EA19B4" w:rsidRPr="004B1A55" w:rsidTr="00B24C2D">
        <w:tc>
          <w:tcPr>
            <w:tcW w:w="2410" w:type="dxa"/>
          </w:tcPr>
          <w:p w:rsidR="00EA19B4" w:rsidRPr="004B1A55" w:rsidRDefault="00EA19B4" w:rsidP="006E0F21">
            <w:pPr>
              <w:rPr>
                <w:rFonts w:hint="eastAsia"/>
                <w:sz w:val="22"/>
                <w:lang w:eastAsia="ja-JP"/>
              </w:rPr>
            </w:pPr>
            <w:r>
              <w:rPr>
                <w:rFonts w:hint="eastAsia"/>
                <w:sz w:val="22"/>
                <w:lang w:eastAsia="ja-JP"/>
              </w:rPr>
              <w:t>Routing table compression</w:t>
            </w:r>
          </w:p>
        </w:tc>
        <w:tc>
          <w:tcPr>
            <w:tcW w:w="2126" w:type="dxa"/>
          </w:tcPr>
          <w:p w:rsidR="00EA19B4" w:rsidRPr="004B1A55" w:rsidRDefault="00EA19B4" w:rsidP="00B24C2D">
            <w:pPr>
              <w:rPr>
                <w:rFonts w:hint="eastAsia"/>
                <w:sz w:val="22"/>
                <w:lang w:eastAsia="ja-JP"/>
              </w:rPr>
            </w:pPr>
            <w:r>
              <w:rPr>
                <w:rFonts w:hint="eastAsia"/>
                <w:sz w:val="22"/>
                <w:lang w:eastAsia="ja-JP"/>
              </w:rPr>
              <w:t>Yes</w:t>
            </w:r>
          </w:p>
        </w:tc>
        <w:tc>
          <w:tcPr>
            <w:tcW w:w="1985" w:type="dxa"/>
          </w:tcPr>
          <w:p w:rsidR="00EA19B4" w:rsidRPr="004B1A55" w:rsidRDefault="00EA19B4" w:rsidP="00285E22">
            <w:pPr>
              <w:rPr>
                <w:sz w:val="22"/>
                <w:lang w:eastAsia="ja-JP"/>
              </w:rPr>
            </w:pPr>
            <w:r>
              <w:rPr>
                <w:rFonts w:hint="eastAsia"/>
                <w:sz w:val="22"/>
                <w:lang w:eastAsia="ja-JP"/>
              </w:rPr>
              <w:t>n/a</w:t>
            </w:r>
          </w:p>
        </w:tc>
        <w:tc>
          <w:tcPr>
            <w:tcW w:w="1843" w:type="dxa"/>
          </w:tcPr>
          <w:p w:rsidR="00EA19B4" w:rsidRPr="004B1A55" w:rsidRDefault="00EA19B4" w:rsidP="00B24C2D">
            <w:pPr>
              <w:rPr>
                <w:rFonts w:hint="eastAsia"/>
                <w:sz w:val="22"/>
                <w:lang w:eastAsia="ja-JP"/>
              </w:rPr>
            </w:pPr>
            <w:r>
              <w:rPr>
                <w:rFonts w:hint="eastAsia"/>
                <w:sz w:val="22"/>
                <w:lang w:eastAsia="ja-JP"/>
              </w:rPr>
              <w:t>n/a</w:t>
            </w:r>
          </w:p>
        </w:tc>
        <w:tc>
          <w:tcPr>
            <w:tcW w:w="1842" w:type="dxa"/>
          </w:tcPr>
          <w:p w:rsidR="00EA19B4" w:rsidRPr="004B1A55" w:rsidRDefault="00EA19B4" w:rsidP="00C7674A">
            <w:pPr>
              <w:rPr>
                <w:sz w:val="22"/>
                <w:lang w:eastAsia="ja-JP"/>
              </w:rPr>
            </w:pPr>
            <w:r>
              <w:rPr>
                <w:rFonts w:hint="eastAsia"/>
                <w:sz w:val="22"/>
                <w:lang w:eastAsia="ja-JP"/>
              </w:rPr>
              <w:t>n/a</w:t>
            </w:r>
          </w:p>
        </w:tc>
      </w:tr>
      <w:tr w:rsidR="004B1A55" w:rsidRPr="004B1A55" w:rsidTr="00B24C2D">
        <w:tc>
          <w:tcPr>
            <w:tcW w:w="2410" w:type="dxa"/>
          </w:tcPr>
          <w:p w:rsidR="00DA220A" w:rsidRPr="004B1A55" w:rsidRDefault="00DA220A" w:rsidP="006E0F21">
            <w:pPr>
              <w:rPr>
                <w:sz w:val="22"/>
                <w:lang w:eastAsia="ja-JP"/>
              </w:rPr>
            </w:pPr>
            <w:r w:rsidRPr="004B1A55">
              <w:rPr>
                <w:rFonts w:hint="eastAsia"/>
                <w:sz w:val="22"/>
                <w:lang w:eastAsia="ja-JP"/>
              </w:rPr>
              <w:t>Multi-channel aware</w:t>
            </w:r>
          </w:p>
        </w:tc>
        <w:tc>
          <w:tcPr>
            <w:tcW w:w="2126" w:type="dxa"/>
          </w:tcPr>
          <w:p w:rsidR="00DA220A" w:rsidRPr="004B1A55" w:rsidRDefault="00DA220A" w:rsidP="00B24C2D">
            <w:pPr>
              <w:rPr>
                <w:sz w:val="22"/>
                <w:lang w:eastAsia="ja-JP"/>
              </w:rPr>
            </w:pPr>
            <w:r w:rsidRPr="004B1A55">
              <w:rPr>
                <w:rFonts w:hint="eastAsia"/>
                <w:sz w:val="22"/>
                <w:lang w:eastAsia="ja-JP"/>
              </w:rPr>
              <w:t>n/a</w:t>
            </w:r>
          </w:p>
        </w:tc>
        <w:tc>
          <w:tcPr>
            <w:tcW w:w="1985" w:type="dxa"/>
          </w:tcPr>
          <w:p w:rsidR="00DA220A" w:rsidRPr="004B1A55" w:rsidRDefault="00DA220A" w:rsidP="00285E22">
            <w:pPr>
              <w:rPr>
                <w:sz w:val="22"/>
                <w:lang w:eastAsia="ja-JP"/>
              </w:rPr>
            </w:pPr>
            <w:r w:rsidRPr="004B1A55">
              <w:rPr>
                <w:rFonts w:hint="eastAsia"/>
                <w:sz w:val="22"/>
                <w:lang w:eastAsia="ja-JP"/>
              </w:rPr>
              <w:t>n/a</w:t>
            </w:r>
          </w:p>
        </w:tc>
        <w:tc>
          <w:tcPr>
            <w:tcW w:w="1843" w:type="dxa"/>
          </w:tcPr>
          <w:p w:rsidR="00DA220A" w:rsidRPr="004B1A55" w:rsidRDefault="00593668" w:rsidP="00B24C2D">
            <w:pPr>
              <w:rPr>
                <w:sz w:val="22"/>
                <w:lang w:eastAsia="ja-JP"/>
              </w:rPr>
            </w:pPr>
            <w:r w:rsidRPr="004B1A55">
              <w:rPr>
                <w:rFonts w:hint="eastAsia"/>
                <w:sz w:val="22"/>
                <w:lang w:eastAsia="ja-JP"/>
              </w:rPr>
              <w:t>Yes (TM</w:t>
            </w:r>
            <w:r w:rsidR="00DA220A" w:rsidRPr="004B1A55">
              <w:rPr>
                <w:rFonts w:hint="eastAsia"/>
                <w:sz w:val="22"/>
                <w:lang w:eastAsia="ja-JP"/>
              </w:rPr>
              <w:t>C</w:t>
            </w:r>
            <w:r w:rsidRPr="004B1A55">
              <w:rPr>
                <w:rFonts w:hint="eastAsia"/>
                <w:sz w:val="22"/>
                <w:lang w:eastAsia="ja-JP"/>
              </w:rPr>
              <w:t>T</w:t>
            </w:r>
            <w:r w:rsidR="00DA220A" w:rsidRPr="004B1A55">
              <w:rPr>
                <w:rFonts w:hint="eastAsia"/>
                <w:sz w:val="22"/>
                <w:lang w:eastAsia="ja-JP"/>
              </w:rPr>
              <w:t>P)</w:t>
            </w:r>
          </w:p>
        </w:tc>
        <w:tc>
          <w:tcPr>
            <w:tcW w:w="1842" w:type="dxa"/>
          </w:tcPr>
          <w:p w:rsidR="00DA220A" w:rsidRPr="004B1A55" w:rsidRDefault="00DA220A" w:rsidP="00B24C2D">
            <w:pPr>
              <w:rPr>
                <w:sz w:val="22"/>
                <w:lang w:eastAsia="ja-JP"/>
              </w:rPr>
            </w:pPr>
            <w:r w:rsidRPr="004B1A55">
              <w:rPr>
                <w:rFonts w:hint="eastAsia"/>
                <w:sz w:val="22"/>
                <w:lang w:eastAsia="ja-JP"/>
              </w:rPr>
              <w:t>n/a</w:t>
            </w:r>
          </w:p>
        </w:tc>
      </w:tr>
      <w:tr w:rsidR="004B1A55" w:rsidRPr="004B1A55" w:rsidTr="00B24C2D">
        <w:tc>
          <w:tcPr>
            <w:tcW w:w="2410" w:type="dxa"/>
          </w:tcPr>
          <w:p w:rsidR="00C7674A" w:rsidRPr="004B1A55" w:rsidRDefault="00C7674A" w:rsidP="006E0F21">
            <w:pPr>
              <w:rPr>
                <w:sz w:val="22"/>
                <w:lang w:eastAsia="ja-JP"/>
              </w:rPr>
            </w:pPr>
            <w:r w:rsidRPr="004B1A55">
              <w:rPr>
                <w:rFonts w:hint="eastAsia"/>
                <w:sz w:val="22"/>
                <w:lang w:eastAsia="ja-JP"/>
              </w:rPr>
              <w:t>Transparent link to network layer</w:t>
            </w:r>
          </w:p>
        </w:tc>
        <w:tc>
          <w:tcPr>
            <w:tcW w:w="2126" w:type="dxa"/>
          </w:tcPr>
          <w:p w:rsidR="00C7674A" w:rsidRPr="004B1A55" w:rsidRDefault="00C7674A" w:rsidP="00B24C2D">
            <w:pPr>
              <w:rPr>
                <w:sz w:val="22"/>
                <w:lang w:eastAsia="ja-JP"/>
              </w:rPr>
            </w:pPr>
            <w:r w:rsidRPr="004B1A55">
              <w:rPr>
                <w:rFonts w:hint="eastAsia"/>
                <w:sz w:val="22"/>
                <w:lang w:eastAsia="ja-JP"/>
              </w:rPr>
              <w:t>Yes</w:t>
            </w:r>
          </w:p>
          <w:p w:rsidR="00C7674A" w:rsidRPr="004B1A55" w:rsidRDefault="00C7674A" w:rsidP="00C7674A">
            <w:pPr>
              <w:rPr>
                <w:sz w:val="22"/>
                <w:lang w:eastAsia="ja-JP"/>
              </w:rPr>
            </w:pPr>
            <w:r w:rsidRPr="004B1A55">
              <w:rPr>
                <w:rFonts w:hint="eastAsia"/>
                <w:sz w:val="22"/>
                <w:lang w:eastAsia="ja-JP"/>
              </w:rPr>
              <w:t>Multi-hop at L2 appears as 1 IP hop</w:t>
            </w:r>
          </w:p>
        </w:tc>
        <w:tc>
          <w:tcPr>
            <w:tcW w:w="1985" w:type="dxa"/>
          </w:tcPr>
          <w:p w:rsidR="00C7674A" w:rsidRPr="004B1A55" w:rsidRDefault="00C7674A" w:rsidP="00C7674A">
            <w:pPr>
              <w:rPr>
                <w:sz w:val="22"/>
                <w:lang w:eastAsia="ja-JP"/>
              </w:rPr>
            </w:pPr>
            <w:r w:rsidRPr="004B1A55">
              <w:rPr>
                <w:sz w:val="22"/>
                <w:lang w:eastAsia="ja-JP"/>
              </w:rPr>
              <w:t>Yes</w:t>
            </w:r>
          </w:p>
          <w:p w:rsidR="00C7674A" w:rsidRPr="004B1A55" w:rsidRDefault="00C7674A" w:rsidP="00C7674A">
            <w:pPr>
              <w:rPr>
                <w:sz w:val="22"/>
                <w:lang w:eastAsia="ja-JP"/>
              </w:rPr>
            </w:pPr>
            <w:r w:rsidRPr="004B1A55">
              <w:rPr>
                <w:sz w:val="22"/>
                <w:lang w:eastAsia="ja-JP"/>
              </w:rPr>
              <w:t>Multi-hop at L2 appears as 1 IP hop</w:t>
            </w:r>
          </w:p>
        </w:tc>
        <w:tc>
          <w:tcPr>
            <w:tcW w:w="1843" w:type="dxa"/>
          </w:tcPr>
          <w:p w:rsidR="00C7674A" w:rsidRPr="004B1A55" w:rsidRDefault="00C7674A" w:rsidP="00C7674A">
            <w:pPr>
              <w:rPr>
                <w:sz w:val="22"/>
                <w:lang w:eastAsia="ja-JP"/>
              </w:rPr>
            </w:pPr>
            <w:r w:rsidRPr="004B1A55">
              <w:rPr>
                <w:sz w:val="22"/>
                <w:lang w:eastAsia="ja-JP"/>
              </w:rPr>
              <w:t>Yes</w:t>
            </w:r>
          </w:p>
          <w:p w:rsidR="00C7674A" w:rsidRPr="004B1A55" w:rsidRDefault="00C7674A" w:rsidP="00C7674A">
            <w:pPr>
              <w:rPr>
                <w:sz w:val="22"/>
                <w:lang w:eastAsia="ja-JP"/>
              </w:rPr>
            </w:pPr>
            <w:r w:rsidRPr="004B1A55">
              <w:rPr>
                <w:sz w:val="22"/>
                <w:lang w:eastAsia="ja-JP"/>
              </w:rPr>
              <w:t>Multi-hop at L2 appears as 1 IP hop</w:t>
            </w:r>
          </w:p>
        </w:tc>
        <w:tc>
          <w:tcPr>
            <w:tcW w:w="1842" w:type="dxa"/>
          </w:tcPr>
          <w:p w:rsidR="00C7674A" w:rsidRPr="004B1A55" w:rsidRDefault="00C7674A" w:rsidP="00C7674A">
            <w:pPr>
              <w:rPr>
                <w:sz w:val="22"/>
                <w:lang w:eastAsia="ja-JP"/>
              </w:rPr>
            </w:pPr>
            <w:r w:rsidRPr="004B1A55">
              <w:rPr>
                <w:sz w:val="22"/>
                <w:lang w:eastAsia="ja-JP"/>
              </w:rPr>
              <w:t>Virtual link:</w:t>
            </w:r>
          </w:p>
          <w:p w:rsidR="00C7674A" w:rsidRPr="004B1A55" w:rsidRDefault="00C7674A" w:rsidP="00C7674A">
            <w:pPr>
              <w:rPr>
                <w:sz w:val="22"/>
                <w:lang w:eastAsia="ja-JP"/>
              </w:rPr>
            </w:pPr>
            <w:r w:rsidRPr="004B1A55">
              <w:rPr>
                <w:sz w:val="22"/>
                <w:lang w:eastAsia="ja-JP"/>
              </w:rPr>
              <w:t>Multi-hop link connection through the routers which perform frame relaying</w:t>
            </w:r>
          </w:p>
        </w:tc>
        <w:bookmarkStart w:id="0" w:name="_GoBack"/>
        <w:bookmarkEnd w:id="0"/>
      </w:tr>
      <w:tr w:rsidR="004B1A55" w:rsidRPr="004B1A55" w:rsidTr="00B24C2D">
        <w:tc>
          <w:tcPr>
            <w:tcW w:w="2410" w:type="dxa"/>
          </w:tcPr>
          <w:p w:rsidR="00C7674A" w:rsidRPr="004B1A55" w:rsidRDefault="00C7674A" w:rsidP="006E0F21">
            <w:pPr>
              <w:rPr>
                <w:sz w:val="22"/>
                <w:lang w:eastAsia="ja-JP"/>
              </w:rPr>
            </w:pPr>
            <w:r w:rsidRPr="004B1A55">
              <w:rPr>
                <w:sz w:val="22"/>
                <w:lang w:eastAsia="ja-JP"/>
              </w:rPr>
              <w:t>Multiple grades of mesh connection</w:t>
            </w:r>
          </w:p>
        </w:tc>
        <w:tc>
          <w:tcPr>
            <w:tcW w:w="2126" w:type="dxa"/>
          </w:tcPr>
          <w:p w:rsidR="00C7674A" w:rsidRPr="004B1A55" w:rsidRDefault="00C7674A" w:rsidP="00B24C2D">
            <w:pPr>
              <w:rPr>
                <w:sz w:val="22"/>
                <w:lang w:eastAsia="ja-JP"/>
              </w:rPr>
            </w:pPr>
            <w:r w:rsidRPr="004B1A55">
              <w:rPr>
                <w:rFonts w:hint="eastAsia"/>
                <w:sz w:val="22"/>
                <w:lang w:eastAsia="ja-JP"/>
              </w:rPr>
              <w:t>n/a</w:t>
            </w:r>
          </w:p>
        </w:tc>
        <w:tc>
          <w:tcPr>
            <w:tcW w:w="1985" w:type="dxa"/>
          </w:tcPr>
          <w:p w:rsidR="00C7674A" w:rsidRPr="004B1A55" w:rsidRDefault="00C7674A" w:rsidP="00C7674A">
            <w:pPr>
              <w:rPr>
                <w:sz w:val="22"/>
                <w:lang w:eastAsia="ja-JP"/>
              </w:rPr>
            </w:pPr>
            <w:r w:rsidRPr="004B1A55">
              <w:rPr>
                <w:rFonts w:hint="eastAsia"/>
                <w:sz w:val="22"/>
                <w:lang w:eastAsia="ja-JP"/>
              </w:rPr>
              <w:t>n/a</w:t>
            </w:r>
          </w:p>
        </w:tc>
        <w:tc>
          <w:tcPr>
            <w:tcW w:w="1843" w:type="dxa"/>
          </w:tcPr>
          <w:p w:rsidR="00C7674A" w:rsidRPr="004B1A55" w:rsidRDefault="00C7674A" w:rsidP="00C7674A">
            <w:pPr>
              <w:rPr>
                <w:sz w:val="22"/>
                <w:lang w:eastAsia="ja-JP"/>
              </w:rPr>
            </w:pPr>
            <w:r w:rsidRPr="004B1A55">
              <w:rPr>
                <w:rFonts w:hint="eastAsia"/>
                <w:sz w:val="22"/>
                <w:lang w:eastAsia="ja-JP"/>
              </w:rPr>
              <w:t>n/a</w:t>
            </w:r>
          </w:p>
        </w:tc>
        <w:tc>
          <w:tcPr>
            <w:tcW w:w="1842" w:type="dxa"/>
          </w:tcPr>
          <w:p w:rsidR="00C7674A" w:rsidRPr="004B1A55" w:rsidRDefault="00C7674A" w:rsidP="00C7674A">
            <w:pPr>
              <w:rPr>
                <w:sz w:val="22"/>
                <w:lang w:eastAsia="ja-JP"/>
              </w:rPr>
            </w:pPr>
            <w:r w:rsidRPr="004B1A55">
              <w:rPr>
                <w:sz w:val="22"/>
                <w:lang w:eastAsia="ja-JP"/>
              </w:rPr>
              <w:t>Dedicated link/ shared link/</w:t>
            </w:r>
          </w:p>
        </w:tc>
      </w:tr>
    </w:tbl>
    <w:p w:rsidR="006E0F21" w:rsidRPr="006E0F21" w:rsidRDefault="006E0F21" w:rsidP="006E0F21">
      <w:pPr>
        <w:widowControl w:val="0"/>
        <w:spacing w:before="120"/>
        <w:rPr>
          <w:b/>
          <w:lang w:eastAsia="ja-JP"/>
        </w:rPr>
      </w:pPr>
    </w:p>
    <w:sectPr w:rsidR="006E0F21" w:rsidRPr="006E0F21">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4DA" w:rsidRDefault="005774DA">
      <w:r>
        <w:separator/>
      </w:r>
    </w:p>
  </w:endnote>
  <w:endnote w:type="continuationSeparator" w:id="0">
    <w:p w:rsidR="005774DA" w:rsidRDefault="0057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1E6" w:rsidRPr="000A21E6" w:rsidRDefault="001C2856" w:rsidP="000A21E6">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5774DA">
      <w:fldChar w:fldCharType="begin"/>
    </w:r>
    <w:r w:rsidR="005774DA">
      <w:instrText xml:space="preserve"> AUTHOR  \* MERGEFORMAT </w:instrText>
    </w:r>
    <w:r w:rsidR="005774DA">
      <w:fldChar w:fldCharType="separate"/>
    </w:r>
    <w:r w:rsidR="000A21E6" w:rsidRPr="000A21E6">
      <w:rPr>
        <w:noProof/>
      </w:rPr>
      <w:t>Verotiana</w:t>
    </w:r>
    <w:r w:rsidR="005774DA">
      <w:rPr>
        <w:noProof/>
      </w:rPr>
      <w:fldChar w:fldCharType="end"/>
    </w:r>
    <w:r w:rsidR="000A21E6" w:rsidRPr="000A21E6">
      <w:rPr>
        <w:rFonts w:hint="eastAsia"/>
        <w:lang w:eastAsia="ja-JP"/>
      </w:rPr>
      <w:t xml:space="preserve"> Rabarijaona</w:t>
    </w:r>
    <w:r w:rsidR="000A21E6" w:rsidRPr="000A21E6">
      <w:t xml:space="preserve">, </w:t>
    </w:r>
    <w:r w:rsidR="000A21E6" w:rsidRPr="000A21E6">
      <w:rPr>
        <w:rFonts w:hint="eastAsia"/>
        <w:lang w:eastAsia="ja-JP"/>
      </w:rPr>
      <w:t xml:space="preserve">Fumihide Kojima </w:t>
    </w:r>
  </w:p>
  <w:p w:rsidR="000A21E6" w:rsidRPr="000A21E6" w:rsidRDefault="000A21E6" w:rsidP="000A21E6">
    <w:pPr>
      <w:widowControl w:val="0"/>
      <w:pBdr>
        <w:top w:val="single" w:sz="6" w:space="0" w:color="auto"/>
      </w:pBdr>
      <w:tabs>
        <w:tab w:val="center" w:pos="4680"/>
        <w:tab w:val="right" w:pos="9360"/>
      </w:tabs>
      <w:jc w:val="right"/>
      <w:rPr>
        <w:lang w:eastAsia="ja-JP"/>
      </w:rPr>
    </w:pPr>
    <w:r w:rsidRPr="000A21E6">
      <w:rPr>
        <w:rFonts w:hint="eastAsia"/>
        <w:lang w:eastAsia="ja-JP"/>
      </w:rPr>
      <w:t>[NICT], Hiroshi Harada [Kyoto University]</w:t>
    </w:r>
  </w:p>
  <w:p w:rsidR="005548DB" w:rsidRDefault="005548DB">
    <w:pPr>
      <w:pStyle w:val="Footer"/>
      <w:widowControl w:val="0"/>
      <w:pBdr>
        <w:top w:val="single" w:sz="6" w:space="0" w:color="auto"/>
      </w:pBdr>
      <w:tabs>
        <w:tab w:val="clear" w:pos="4320"/>
        <w:tab w:val="clear" w:pos="8640"/>
        <w:tab w:val="center" w:pos="4680"/>
        <w:tab w:val="right" w:pos="9360"/>
      </w:tabs>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DB" w:rsidRPr="00DC477B" w:rsidRDefault="001C285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DC477B">
      <w:rPr>
        <w:lang w:val="fr-FR"/>
      </w:rPr>
      <w:t>Submission</w:t>
    </w:r>
    <w:proofErr w:type="spellEnd"/>
    <w:r w:rsidRPr="00DC477B">
      <w:rPr>
        <w:lang w:val="fr-FR"/>
      </w:rPr>
      <w:tab/>
      <w:t xml:space="preserve">Page </w:t>
    </w:r>
    <w:r>
      <w:pgNum/>
    </w:r>
    <w:r w:rsidRPr="00DC477B">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4DA" w:rsidRDefault="005774DA">
      <w:r>
        <w:separator/>
      </w:r>
    </w:p>
  </w:footnote>
  <w:footnote w:type="continuationSeparator" w:id="0">
    <w:p w:rsidR="005774DA" w:rsidRDefault="00577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DB" w:rsidRDefault="001C285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A19B4">
      <w:rPr>
        <w:b/>
        <w:noProof/>
        <w:sz w:val="28"/>
      </w:rPr>
      <w:t>September, 2014</w:t>
    </w:r>
    <w:r>
      <w:rPr>
        <w:b/>
        <w:sz w:val="28"/>
      </w:rPr>
      <w:fldChar w:fldCharType="end"/>
    </w:r>
    <w:r>
      <w:rPr>
        <w:b/>
        <w:sz w:val="28"/>
      </w:rPr>
      <w:tab/>
      <w:t xml:space="preserve"> IEEE P802.15-</w:t>
    </w:r>
    <w:r w:rsidR="000A21E6" w:rsidRPr="000A21E6">
      <w:rPr>
        <w:b/>
        <w:sz w:val="28"/>
      </w:rPr>
      <w:t>14-0520-0</w:t>
    </w:r>
    <w:r w:rsidR="003B22E8">
      <w:rPr>
        <w:rFonts w:hint="eastAsia"/>
        <w:b/>
        <w:sz w:val="28"/>
        <w:lang w:eastAsia="ja-JP"/>
      </w:rPr>
      <w:t>2</w:t>
    </w:r>
    <w:r w:rsidR="000A21E6" w:rsidRPr="000A21E6">
      <w:rPr>
        <w:b/>
        <w:sz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DB" w:rsidRDefault="001C285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E23"/>
    <w:multiLevelType w:val="hybridMultilevel"/>
    <w:tmpl w:val="C5E4502E"/>
    <w:lvl w:ilvl="0" w:tplc="66E0251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64844"/>
    <w:multiLevelType w:val="hybridMultilevel"/>
    <w:tmpl w:val="643E1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7FB05A9C"/>
    <w:multiLevelType w:val="hybridMultilevel"/>
    <w:tmpl w:val="842612B4"/>
    <w:lvl w:ilvl="0" w:tplc="75407FD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B"/>
    <w:rsid w:val="0000251D"/>
    <w:rsid w:val="00027902"/>
    <w:rsid w:val="0005752A"/>
    <w:rsid w:val="000A21E6"/>
    <w:rsid w:val="000C0E0A"/>
    <w:rsid w:val="001C2856"/>
    <w:rsid w:val="00264E6F"/>
    <w:rsid w:val="00285E22"/>
    <w:rsid w:val="0034740E"/>
    <w:rsid w:val="0035541F"/>
    <w:rsid w:val="003B22E8"/>
    <w:rsid w:val="00485A45"/>
    <w:rsid w:val="004B1A55"/>
    <w:rsid w:val="005548DB"/>
    <w:rsid w:val="005774DA"/>
    <w:rsid w:val="00593668"/>
    <w:rsid w:val="0065395B"/>
    <w:rsid w:val="006A6FE5"/>
    <w:rsid w:val="006E0F21"/>
    <w:rsid w:val="008B1098"/>
    <w:rsid w:val="008B3473"/>
    <w:rsid w:val="008E7DD2"/>
    <w:rsid w:val="00986C6A"/>
    <w:rsid w:val="009E3D31"/>
    <w:rsid w:val="00A77C10"/>
    <w:rsid w:val="00AA2379"/>
    <w:rsid w:val="00B21F1B"/>
    <w:rsid w:val="00B6188E"/>
    <w:rsid w:val="00BF0E22"/>
    <w:rsid w:val="00C7674A"/>
    <w:rsid w:val="00D2223C"/>
    <w:rsid w:val="00D35FF2"/>
    <w:rsid w:val="00DA220A"/>
    <w:rsid w:val="00DC477B"/>
    <w:rsid w:val="00EA19B4"/>
    <w:rsid w:val="00EA502F"/>
    <w:rsid w:val="00EE5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21"/>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DC477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88E"/>
    <w:pPr>
      <w:ind w:left="720"/>
      <w:contextualSpacing/>
    </w:pPr>
  </w:style>
  <w:style w:type="character" w:styleId="CommentReference">
    <w:name w:val="annotation reference"/>
    <w:basedOn w:val="DefaultParagraphFont"/>
    <w:uiPriority w:val="99"/>
    <w:semiHidden/>
    <w:unhideWhenUsed/>
    <w:rsid w:val="0000251D"/>
    <w:rPr>
      <w:sz w:val="16"/>
      <w:szCs w:val="16"/>
    </w:rPr>
  </w:style>
  <w:style w:type="paragraph" w:styleId="CommentText">
    <w:name w:val="annotation text"/>
    <w:basedOn w:val="Normal"/>
    <w:link w:val="CommentTextChar"/>
    <w:uiPriority w:val="99"/>
    <w:semiHidden/>
    <w:unhideWhenUsed/>
    <w:rsid w:val="0000251D"/>
    <w:rPr>
      <w:sz w:val="20"/>
    </w:rPr>
  </w:style>
  <w:style w:type="character" w:customStyle="1" w:styleId="CommentTextChar">
    <w:name w:val="Comment Text Char"/>
    <w:basedOn w:val="DefaultParagraphFont"/>
    <w:link w:val="CommentText"/>
    <w:uiPriority w:val="99"/>
    <w:semiHidden/>
    <w:rsid w:val="000025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0251D"/>
    <w:rPr>
      <w:b/>
      <w:bCs/>
    </w:rPr>
  </w:style>
  <w:style w:type="character" w:customStyle="1" w:styleId="CommentSubjectChar">
    <w:name w:val="Comment Subject Char"/>
    <w:basedOn w:val="CommentTextChar"/>
    <w:link w:val="CommentSubject"/>
    <w:uiPriority w:val="99"/>
    <w:semiHidden/>
    <w:rsid w:val="0000251D"/>
    <w:rPr>
      <w:rFonts w:ascii="Times New Roman" w:hAnsi="Times New Roman"/>
      <w:b/>
      <w:bCs/>
    </w:rPr>
  </w:style>
  <w:style w:type="paragraph" w:styleId="BalloonText">
    <w:name w:val="Balloon Text"/>
    <w:basedOn w:val="Normal"/>
    <w:link w:val="BalloonTextChar"/>
    <w:uiPriority w:val="99"/>
    <w:semiHidden/>
    <w:unhideWhenUsed/>
    <w:rsid w:val="0000251D"/>
    <w:rPr>
      <w:rFonts w:ascii="Tahoma" w:hAnsi="Tahoma" w:cs="Tahoma"/>
      <w:sz w:val="16"/>
      <w:szCs w:val="16"/>
    </w:rPr>
  </w:style>
  <w:style w:type="character" w:customStyle="1" w:styleId="BalloonTextChar">
    <w:name w:val="Balloon Text Char"/>
    <w:basedOn w:val="DefaultParagraphFont"/>
    <w:link w:val="BalloonText"/>
    <w:uiPriority w:val="99"/>
    <w:semiHidden/>
    <w:rsid w:val="000025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21"/>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DC477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88E"/>
    <w:pPr>
      <w:ind w:left="720"/>
      <w:contextualSpacing/>
    </w:pPr>
  </w:style>
  <w:style w:type="character" w:styleId="CommentReference">
    <w:name w:val="annotation reference"/>
    <w:basedOn w:val="DefaultParagraphFont"/>
    <w:uiPriority w:val="99"/>
    <w:semiHidden/>
    <w:unhideWhenUsed/>
    <w:rsid w:val="0000251D"/>
    <w:rPr>
      <w:sz w:val="16"/>
      <w:szCs w:val="16"/>
    </w:rPr>
  </w:style>
  <w:style w:type="paragraph" w:styleId="CommentText">
    <w:name w:val="annotation text"/>
    <w:basedOn w:val="Normal"/>
    <w:link w:val="CommentTextChar"/>
    <w:uiPriority w:val="99"/>
    <w:semiHidden/>
    <w:unhideWhenUsed/>
    <w:rsid w:val="0000251D"/>
    <w:rPr>
      <w:sz w:val="20"/>
    </w:rPr>
  </w:style>
  <w:style w:type="character" w:customStyle="1" w:styleId="CommentTextChar">
    <w:name w:val="Comment Text Char"/>
    <w:basedOn w:val="DefaultParagraphFont"/>
    <w:link w:val="CommentText"/>
    <w:uiPriority w:val="99"/>
    <w:semiHidden/>
    <w:rsid w:val="000025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0251D"/>
    <w:rPr>
      <w:b/>
      <w:bCs/>
    </w:rPr>
  </w:style>
  <w:style w:type="character" w:customStyle="1" w:styleId="CommentSubjectChar">
    <w:name w:val="Comment Subject Char"/>
    <w:basedOn w:val="CommentTextChar"/>
    <w:link w:val="CommentSubject"/>
    <w:uiPriority w:val="99"/>
    <w:semiHidden/>
    <w:rsid w:val="0000251D"/>
    <w:rPr>
      <w:rFonts w:ascii="Times New Roman" w:hAnsi="Times New Roman"/>
      <w:b/>
      <w:bCs/>
    </w:rPr>
  </w:style>
  <w:style w:type="paragraph" w:styleId="BalloonText">
    <w:name w:val="Balloon Text"/>
    <w:basedOn w:val="Normal"/>
    <w:link w:val="BalloonTextChar"/>
    <w:uiPriority w:val="99"/>
    <w:semiHidden/>
    <w:unhideWhenUsed/>
    <w:rsid w:val="0000251D"/>
    <w:rPr>
      <w:rFonts w:ascii="Tahoma" w:hAnsi="Tahoma" w:cs="Tahoma"/>
      <w:sz w:val="16"/>
      <w:szCs w:val="16"/>
    </w:rPr>
  </w:style>
  <w:style w:type="character" w:customStyle="1" w:styleId="BalloonTextChar">
    <w:name w:val="Balloon Text Char"/>
    <w:basedOn w:val="DefaultParagraphFont"/>
    <w:link w:val="BalloonText"/>
    <w:uiPriority w:val="99"/>
    <w:semiHidden/>
    <w:rsid w:val="00002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F454E-B5FC-4322-9B4F-F4BDC288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5</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1900-12-31T15:00:00Z</cp:lastPrinted>
  <dcterms:created xsi:type="dcterms:W3CDTF">2014-09-13T11:11:00Z</dcterms:created>
  <dcterms:modified xsi:type="dcterms:W3CDTF">2014-09-13T11:11:00Z</dcterms:modified>
  <cp:category>&lt;doc#&gt;</cp:category>
</cp:coreProperties>
</file>