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A" w:rsidRDefault="001E6F6A" w:rsidP="0081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BC">
        <w:rPr>
          <w:rFonts w:ascii="Times New Roman" w:hAnsi="Times New Roman" w:cs="Times New Roman"/>
          <w:b/>
          <w:sz w:val="28"/>
          <w:szCs w:val="28"/>
          <w:u w:val="single"/>
        </w:rPr>
        <w:t>Scope:</w:t>
      </w:r>
      <w:r w:rsidRPr="00CA1CBC">
        <w:rPr>
          <w:rFonts w:ascii="Times New Roman" w:hAnsi="Times New Roman" w:cs="Times New Roman"/>
          <w:sz w:val="28"/>
          <w:szCs w:val="28"/>
        </w:rPr>
        <w:t xml:space="preserve"> </w:t>
      </w:r>
      <w:r w:rsidR="002E5383" w:rsidRPr="00CA1CBC">
        <w:rPr>
          <w:rFonts w:ascii="Times New Roman" w:hAnsi="Times New Roman" w:cs="Times New Roman"/>
          <w:sz w:val="28"/>
          <w:szCs w:val="28"/>
        </w:rPr>
        <w:t xml:space="preserve">This 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Physical (PHY) Layer </w:t>
      </w:r>
      <w:r w:rsidR="002E5383" w:rsidRPr="00CA1CBC">
        <w:rPr>
          <w:rFonts w:ascii="Times New Roman" w:hAnsi="Times New Roman" w:cs="Times New Roman"/>
          <w:sz w:val="28"/>
          <w:szCs w:val="28"/>
        </w:rPr>
        <w:t>amendm</w:t>
      </w:r>
      <w:bookmarkStart w:id="0" w:name="_GoBack"/>
      <w:bookmarkEnd w:id="0"/>
      <w:r w:rsidR="002E5383" w:rsidRPr="00CA1CBC">
        <w:rPr>
          <w:rFonts w:ascii="Times New Roman" w:hAnsi="Times New Roman" w:cs="Times New Roman"/>
          <w:sz w:val="28"/>
          <w:szCs w:val="28"/>
        </w:rPr>
        <w:t xml:space="preserve">ent </w:t>
      </w:r>
      <w:r w:rsidR="00671F91" w:rsidRPr="00CA1CBC">
        <w:rPr>
          <w:rFonts w:ascii="Times New Roman" w:hAnsi="Times New Roman" w:cs="Times New Roman"/>
          <w:sz w:val="28"/>
          <w:szCs w:val="28"/>
        </w:rPr>
        <w:t>defines</w:t>
      </w:r>
      <w:r w:rsidR="002E5383" w:rsidRPr="00CA1CBC">
        <w:rPr>
          <w:rFonts w:ascii="Times New Roman" w:hAnsi="Times New Roman" w:cs="Times New Roman"/>
          <w:sz w:val="28"/>
          <w:szCs w:val="28"/>
        </w:rPr>
        <w:t xml:space="preserve"> Optical Camera Communications (OCC) using light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frequencies over the spectral range of near Infrared (IR) to near Ultra Violet (UV). Transmitting devices include such sources as displays</w:t>
      </w:r>
      <w:r w:rsidR="003614A4">
        <w:rPr>
          <w:rFonts w:ascii="Times New Roman" w:hAnsi="Times New Roman" w:cs="Times New Roman"/>
          <w:sz w:val="28"/>
          <w:szCs w:val="28"/>
        </w:rPr>
        <w:t>, such as those</w:t>
      </w:r>
      <w:r w:rsidRPr="00CA1CBC">
        <w:rPr>
          <w:rFonts w:ascii="Times New Roman" w:hAnsi="Times New Roman" w:cs="Times New Roman"/>
          <w:sz w:val="28"/>
          <w:szCs w:val="28"/>
        </w:rPr>
        <w:t xml:space="preserve"> </w:t>
      </w:r>
      <w:r w:rsidR="003614A4">
        <w:rPr>
          <w:rFonts w:ascii="Times New Roman" w:hAnsi="Times New Roman" w:cs="Times New Roman"/>
          <w:sz w:val="28"/>
          <w:szCs w:val="28"/>
        </w:rPr>
        <w:t xml:space="preserve">typically found </w:t>
      </w:r>
      <w:r w:rsidRPr="00CA1CBC">
        <w:rPr>
          <w:rFonts w:ascii="Times New Roman" w:hAnsi="Times New Roman" w:cs="Times New Roman"/>
          <w:sz w:val="28"/>
          <w:szCs w:val="28"/>
        </w:rPr>
        <w:t>on cameras and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other mobile devices</w:t>
      </w:r>
      <w:r w:rsidRPr="00CA1CBC">
        <w:rPr>
          <w:rFonts w:ascii="Times New Roman" w:hAnsi="Times New Roman" w:cs="Times New Roman"/>
          <w:sz w:val="28"/>
          <w:szCs w:val="28"/>
        </w:rPr>
        <w:t>, and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other LED base</w:t>
      </w:r>
      <w:r w:rsidR="003614A4">
        <w:rPr>
          <w:rFonts w:ascii="Times New Roman" w:hAnsi="Times New Roman" w:cs="Times New Roman"/>
          <w:sz w:val="28"/>
          <w:szCs w:val="28"/>
        </w:rPr>
        <w:t>d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sources such as flashes, flashlights, and some current generation projectors.  Receiving devices </w:t>
      </w:r>
      <w:r w:rsidRPr="00CA1CBC">
        <w:rPr>
          <w:rFonts w:ascii="Times New Roman" w:hAnsi="Times New Roman" w:cs="Times New Roman"/>
          <w:sz w:val="28"/>
          <w:szCs w:val="28"/>
        </w:rPr>
        <w:t xml:space="preserve">are </w:t>
      </w:r>
      <w:r w:rsidR="00671F91" w:rsidRPr="00CA1CBC">
        <w:rPr>
          <w:rFonts w:ascii="Times New Roman" w:hAnsi="Times New Roman" w:cs="Times New Roman"/>
          <w:sz w:val="28"/>
          <w:szCs w:val="28"/>
        </w:rPr>
        <w:t>the</w:t>
      </w:r>
      <w:r w:rsidR="003614A4">
        <w:rPr>
          <w:rFonts w:ascii="Times New Roman" w:hAnsi="Times New Roman" w:cs="Times New Roman"/>
          <w:sz w:val="28"/>
          <w:szCs w:val="28"/>
        </w:rPr>
        <w:t xml:space="preserve"> lens and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image sensor</w:t>
      </w:r>
      <w:r w:rsidRPr="00CA1CBC">
        <w:rPr>
          <w:rFonts w:ascii="Times New Roman" w:hAnsi="Times New Roman" w:cs="Times New Roman"/>
          <w:sz w:val="28"/>
          <w:szCs w:val="28"/>
        </w:rPr>
        <w:t>s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</w:t>
      </w:r>
      <w:r w:rsidRPr="00CA1CBC">
        <w:rPr>
          <w:rFonts w:ascii="Times New Roman" w:hAnsi="Times New Roman" w:cs="Times New Roman"/>
          <w:sz w:val="28"/>
          <w:szCs w:val="28"/>
        </w:rPr>
        <w:t>typically found in</w:t>
      </w:r>
      <w:r w:rsidR="00671F91" w:rsidRPr="00CA1CBC">
        <w:rPr>
          <w:rFonts w:ascii="Times New Roman" w:hAnsi="Times New Roman" w:cs="Times New Roman"/>
          <w:sz w:val="28"/>
          <w:szCs w:val="28"/>
        </w:rPr>
        <w:t xml:space="preserve"> a camera.</w:t>
      </w:r>
      <w:r w:rsidRPr="00CA1CBC">
        <w:rPr>
          <w:rFonts w:ascii="Times New Roman" w:hAnsi="Times New Roman" w:cs="Times New Roman"/>
          <w:sz w:val="28"/>
          <w:szCs w:val="28"/>
        </w:rPr>
        <w:t xml:space="preserve"> Techniques are put forward which do not require any hardware modifications for many classes of applications in existing mobile devices.</w:t>
      </w:r>
    </w:p>
    <w:p w:rsidR="003614A4" w:rsidRDefault="003614A4" w:rsidP="0081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A4" w:rsidRDefault="003614A4" w:rsidP="0081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957">
        <w:rPr>
          <w:rFonts w:ascii="Times New Roman" w:hAnsi="Times New Roman" w:cs="Times New Roman"/>
          <w:b/>
          <w:sz w:val="28"/>
          <w:szCs w:val="28"/>
          <w:u w:val="single"/>
        </w:rPr>
        <w:t>Purpose:</w:t>
      </w:r>
      <w:r>
        <w:rPr>
          <w:rFonts w:ascii="Times New Roman" w:hAnsi="Times New Roman" w:cs="Times New Roman"/>
          <w:sz w:val="28"/>
          <w:szCs w:val="28"/>
        </w:rPr>
        <w:t xml:space="preserve">  This amendment addresses the unique problems of using existing camera and display technology as</w:t>
      </w:r>
      <w:r w:rsidR="00840D72">
        <w:rPr>
          <w:rFonts w:ascii="Times New Roman" w:hAnsi="Times New Roman" w:cs="Times New Roman"/>
          <w:sz w:val="28"/>
          <w:szCs w:val="28"/>
        </w:rPr>
        <w:t xml:space="preserve"> a data communications medium in order to deliver a large amount of unlicensed bandwidth for a variety of interesting new or additional applications without burdening existing RF spectrum or adding materially to the cost of the hardware.</w:t>
      </w:r>
    </w:p>
    <w:p w:rsidR="0081224A" w:rsidRPr="00CA1CBC" w:rsidRDefault="0081224A" w:rsidP="0081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E7E" w:rsidRDefault="001E6F6A" w:rsidP="0081224A">
      <w:pPr>
        <w:pStyle w:val="Default"/>
        <w:rPr>
          <w:rFonts w:cs="Times New Roman"/>
          <w:color w:val="auto"/>
          <w:sz w:val="28"/>
          <w:szCs w:val="28"/>
        </w:rPr>
      </w:pPr>
      <w:r w:rsidRPr="00CA1CBC">
        <w:rPr>
          <w:rFonts w:cs="Times New Roman"/>
          <w:b/>
          <w:color w:val="auto"/>
          <w:sz w:val="28"/>
          <w:szCs w:val="28"/>
          <w:u w:val="single"/>
        </w:rPr>
        <w:t>Need:</w:t>
      </w:r>
      <w:r w:rsidRPr="00CA1CBC">
        <w:rPr>
          <w:rFonts w:cs="Times New Roman"/>
          <w:color w:val="auto"/>
          <w:sz w:val="28"/>
          <w:szCs w:val="28"/>
        </w:rPr>
        <w:t xml:space="preserve"> There </w:t>
      </w:r>
      <w:r w:rsidR="003614A4">
        <w:rPr>
          <w:rFonts w:cs="Times New Roman"/>
          <w:color w:val="auto"/>
          <w:sz w:val="28"/>
          <w:szCs w:val="28"/>
        </w:rPr>
        <w:t>is a growing need to increase the degree of connectivity of mobile devices</w:t>
      </w:r>
      <w:r w:rsidR="00F41E7E">
        <w:rPr>
          <w:rFonts w:cs="Times New Roman"/>
          <w:color w:val="auto"/>
          <w:sz w:val="28"/>
          <w:szCs w:val="28"/>
        </w:rPr>
        <w:t>, both new and existing,</w:t>
      </w:r>
      <w:r w:rsidR="003614A4">
        <w:rPr>
          <w:rFonts w:cs="Times New Roman"/>
          <w:color w:val="auto"/>
          <w:sz w:val="28"/>
          <w:szCs w:val="28"/>
        </w:rPr>
        <w:t xml:space="preserve"> to support a growing set of applications</w:t>
      </w:r>
      <w:r w:rsidR="00F41E7E">
        <w:rPr>
          <w:rFonts w:cs="Times New Roman"/>
          <w:color w:val="auto"/>
          <w:sz w:val="28"/>
          <w:szCs w:val="28"/>
        </w:rPr>
        <w:t>,</w:t>
      </w:r>
      <w:r w:rsidR="003614A4">
        <w:rPr>
          <w:rFonts w:cs="Times New Roman"/>
          <w:color w:val="auto"/>
          <w:sz w:val="28"/>
          <w:szCs w:val="28"/>
        </w:rPr>
        <w:t xml:space="preserve"> but doing so without </w:t>
      </w:r>
      <w:r w:rsidR="00F41E7E">
        <w:rPr>
          <w:rFonts w:cs="Times New Roman"/>
          <w:color w:val="auto"/>
          <w:sz w:val="28"/>
          <w:szCs w:val="28"/>
        </w:rPr>
        <w:t xml:space="preserve">overloading existing </w:t>
      </w:r>
      <w:r w:rsidR="00840D72">
        <w:rPr>
          <w:rFonts w:cs="Times New Roman"/>
          <w:color w:val="auto"/>
          <w:sz w:val="28"/>
          <w:szCs w:val="28"/>
        </w:rPr>
        <w:t xml:space="preserve">RF </w:t>
      </w:r>
      <w:r w:rsidR="00F41E7E">
        <w:rPr>
          <w:rFonts w:cs="Times New Roman"/>
          <w:color w:val="auto"/>
          <w:sz w:val="28"/>
          <w:szCs w:val="28"/>
        </w:rPr>
        <w:t xml:space="preserve">spectrum or requiring additional hardware. Off-loading is an important part of today’s mobile networking infrastructure. </w:t>
      </w:r>
    </w:p>
    <w:p w:rsidR="00F41E7E" w:rsidRDefault="00F41E7E" w:rsidP="0081224A">
      <w:pPr>
        <w:pStyle w:val="Default"/>
        <w:rPr>
          <w:rFonts w:cs="Times New Roman"/>
          <w:color w:val="auto"/>
          <w:sz w:val="28"/>
          <w:szCs w:val="28"/>
        </w:rPr>
      </w:pPr>
    </w:p>
    <w:p w:rsidR="001926A0" w:rsidRDefault="00F41E7E" w:rsidP="0081224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OCC based solutions to this problem address</w:t>
      </w:r>
      <w:r w:rsidR="001E6F6A" w:rsidRPr="00CA1CBC">
        <w:rPr>
          <w:rFonts w:cs="Times New Roman"/>
          <w:color w:val="auto"/>
          <w:sz w:val="28"/>
          <w:szCs w:val="28"/>
        </w:rPr>
        <w:t xml:space="preserve"> a significant opportunity</w:t>
      </w:r>
      <w:r w:rsidR="00B20329" w:rsidRPr="00CA1CBC">
        <w:rPr>
          <w:rFonts w:cs="Times New Roman"/>
          <w:color w:val="auto"/>
          <w:sz w:val="28"/>
          <w:szCs w:val="28"/>
        </w:rPr>
        <w:t>,</w:t>
      </w:r>
      <w:r w:rsidR="001E6F6A" w:rsidRPr="00CA1CBC">
        <w:rPr>
          <w:rFonts w:cs="Times New Roman"/>
          <w:color w:val="auto"/>
          <w:sz w:val="28"/>
          <w:szCs w:val="28"/>
        </w:rPr>
        <w:t xml:space="preserve"> </w:t>
      </w:r>
      <w:r w:rsidR="00B20329" w:rsidRPr="00CA1CBC">
        <w:rPr>
          <w:rFonts w:cs="Times New Roman"/>
          <w:color w:val="auto"/>
          <w:sz w:val="28"/>
          <w:szCs w:val="28"/>
        </w:rPr>
        <w:t xml:space="preserve">extending to billions of existing devices, </w:t>
      </w:r>
      <w:r w:rsidR="001E6F6A" w:rsidRPr="00CA1CBC">
        <w:rPr>
          <w:rFonts w:cs="Times New Roman"/>
          <w:color w:val="auto"/>
          <w:sz w:val="28"/>
          <w:szCs w:val="28"/>
        </w:rPr>
        <w:t>to provide secure non Radio Frequency</w:t>
      </w:r>
      <w:r w:rsidR="00B20329" w:rsidRPr="00CA1CBC">
        <w:rPr>
          <w:rFonts w:cs="Times New Roman"/>
          <w:color w:val="auto"/>
          <w:sz w:val="28"/>
          <w:szCs w:val="28"/>
        </w:rPr>
        <w:t xml:space="preserve"> (RF)</w:t>
      </w:r>
      <w:r w:rsidR="001E6F6A" w:rsidRPr="00CA1CBC">
        <w:rPr>
          <w:rFonts w:cs="Times New Roman"/>
          <w:color w:val="auto"/>
          <w:sz w:val="28"/>
          <w:szCs w:val="28"/>
        </w:rPr>
        <w:t xml:space="preserve"> based communications capability between mobile devices and/or between mobile devices and fixed infrastructure on either a one to one, </w:t>
      </w:r>
      <w:r w:rsidR="00B20329" w:rsidRPr="00CA1CBC">
        <w:rPr>
          <w:rFonts w:cs="Times New Roman"/>
          <w:color w:val="auto"/>
          <w:sz w:val="28"/>
          <w:szCs w:val="28"/>
        </w:rPr>
        <w:t>or one to many or</w:t>
      </w:r>
      <w:r w:rsidR="001E6F6A" w:rsidRPr="00CA1CBC">
        <w:rPr>
          <w:rFonts w:cs="Times New Roman"/>
          <w:color w:val="auto"/>
          <w:sz w:val="28"/>
          <w:szCs w:val="28"/>
        </w:rPr>
        <w:t xml:space="preserve"> many to one</w:t>
      </w:r>
      <w:r w:rsidR="00B20329" w:rsidRPr="00CA1CBC">
        <w:rPr>
          <w:rFonts w:cs="Times New Roman"/>
          <w:color w:val="auto"/>
          <w:sz w:val="28"/>
          <w:szCs w:val="28"/>
        </w:rPr>
        <w:t xml:space="preserve"> basis. Using light frequencies rather than RF allows for significant additional unlicensed bandwidth without interference.</w:t>
      </w:r>
      <w:r w:rsidR="00840D72">
        <w:rPr>
          <w:rFonts w:cs="Times New Roman"/>
          <w:color w:val="auto"/>
          <w:sz w:val="28"/>
          <w:szCs w:val="28"/>
        </w:rPr>
        <w:t xml:space="preserve"> The ability to use</w:t>
      </w:r>
      <w:r>
        <w:rPr>
          <w:rFonts w:cs="Times New Roman"/>
          <w:color w:val="auto"/>
          <w:sz w:val="28"/>
          <w:szCs w:val="28"/>
        </w:rPr>
        <w:t xml:space="preserve"> existing mobile hardware</w:t>
      </w:r>
      <w:r w:rsidR="00840D72">
        <w:rPr>
          <w:rFonts w:cs="Times New Roman"/>
          <w:color w:val="auto"/>
          <w:sz w:val="28"/>
          <w:szCs w:val="28"/>
        </w:rPr>
        <w:t xml:space="preserve"> for many </w:t>
      </w:r>
      <w:r w:rsidR="00C80DF2">
        <w:rPr>
          <w:rFonts w:cs="Times New Roman"/>
          <w:color w:val="auto"/>
          <w:sz w:val="28"/>
          <w:szCs w:val="28"/>
        </w:rPr>
        <w:t>applications</w:t>
      </w:r>
      <w:r>
        <w:rPr>
          <w:rFonts w:cs="Times New Roman"/>
          <w:color w:val="auto"/>
          <w:sz w:val="28"/>
          <w:szCs w:val="28"/>
        </w:rPr>
        <w:t xml:space="preserve"> contains the cost.</w:t>
      </w:r>
      <w:r w:rsidR="00B20329" w:rsidRPr="00CA1CBC">
        <w:rPr>
          <w:rFonts w:cs="Times New Roman"/>
          <w:color w:val="auto"/>
          <w:sz w:val="28"/>
          <w:szCs w:val="28"/>
        </w:rPr>
        <w:t xml:space="preserve"> </w:t>
      </w:r>
    </w:p>
    <w:p w:rsidR="001926A0" w:rsidRDefault="001926A0" w:rsidP="0081224A">
      <w:pPr>
        <w:pStyle w:val="Default"/>
        <w:rPr>
          <w:rFonts w:cs="Times New Roman"/>
          <w:color w:val="auto"/>
          <w:sz w:val="28"/>
          <w:szCs w:val="28"/>
        </w:rPr>
      </w:pPr>
    </w:p>
    <w:p w:rsidR="00B20329" w:rsidRPr="00CA1CBC" w:rsidRDefault="00B20329" w:rsidP="0081224A">
      <w:pPr>
        <w:pStyle w:val="Default"/>
        <w:rPr>
          <w:rFonts w:cs="Times New Roman"/>
          <w:color w:val="auto"/>
          <w:sz w:val="28"/>
          <w:szCs w:val="28"/>
        </w:rPr>
      </w:pPr>
      <w:r w:rsidRPr="00CA1CBC">
        <w:rPr>
          <w:rFonts w:cs="Times New Roman"/>
          <w:color w:val="auto"/>
          <w:sz w:val="28"/>
          <w:szCs w:val="28"/>
        </w:rPr>
        <w:t>Potential applications include secure point-to-point communication, Location Based Services (LBS), secure point-to-</w:t>
      </w:r>
      <w:r w:rsidRPr="00CA1CBC">
        <w:rPr>
          <w:rFonts w:eastAsia="Malgun Gothic" w:cs="Times New Roman"/>
          <w:color w:val="auto"/>
          <w:sz w:val="28"/>
          <w:szCs w:val="28"/>
          <w:lang w:eastAsia="ko-KR"/>
        </w:rPr>
        <w:t>m</w:t>
      </w:r>
      <w:r w:rsidRPr="00CA1CBC">
        <w:rPr>
          <w:rFonts w:cs="Times New Roman"/>
          <w:color w:val="auto"/>
          <w:sz w:val="28"/>
          <w:szCs w:val="28"/>
        </w:rPr>
        <w:t xml:space="preserve">ultipoint communication (office, hospital, </w:t>
      </w:r>
      <w:proofErr w:type="gramStart"/>
      <w:r w:rsidRPr="00CA1CBC">
        <w:rPr>
          <w:rFonts w:cs="Times New Roman"/>
          <w:color w:val="auto"/>
          <w:sz w:val="28"/>
          <w:szCs w:val="28"/>
        </w:rPr>
        <w:t>air</w:t>
      </w:r>
      <w:proofErr w:type="gramEnd"/>
      <w:r w:rsidRPr="00CA1CBC">
        <w:rPr>
          <w:rFonts w:cs="Times New Roman"/>
          <w:color w:val="auto"/>
          <w:sz w:val="28"/>
          <w:szCs w:val="28"/>
        </w:rPr>
        <w:t xml:space="preserve"> plane), Intelligent Transportation System</w:t>
      </w:r>
      <w:r w:rsidR="00840D72">
        <w:rPr>
          <w:rFonts w:cs="Times New Roman"/>
          <w:color w:val="auto"/>
          <w:sz w:val="28"/>
          <w:szCs w:val="28"/>
        </w:rPr>
        <w:t>s (ITS), General I</w:t>
      </w:r>
      <w:r w:rsidR="00432543">
        <w:rPr>
          <w:rFonts w:cs="Times New Roman"/>
          <w:color w:val="auto"/>
          <w:sz w:val="28"/>
          <w:szCs w:val="28"/>
        </w:rPr>
        <w:t>nformation Broadcasting, Line-of-S</w:t>
      </w:r>
      <w:r w:rsidRPr="00CA1CBC">
        <w:rPr>
          <w:rFonts w:cs="Times New Roman"/>
          <w:color w:val="auto"/>
          <w:sz w:val="28"/>
          <w:szCs w:val="28"/>
        </w:rPr>
        <w:t>ight</w:t>
      </w:r>
      <w:r w:rsidRPr="00CA1CBC">
        <w:rPr>
          <w:rFonts w:eastAsia="Malgun Gothic" w:cs="Times New Roman"/>
          <w:color w:val="auto"/>
          <w:sz w:val="28"/>
          <w:szCs w:val="28"/>
          <w:lang w:eastAsia="ko-KR"/>
        </w:rPr>
        <w:t xml:space="preserve"> </w:t>
      </w:r>
      <w:r w:rsidRPr="00CA1CBC">
        <w:rPr>
          <w:rFonts w:cs="Times New Roman"/>
          <w:color w:val="auto"/>
          <w:sz w:val="28"/>
          <w:szCs w:val="28"/>
        </w:rPr>
        <w:t>(LOS) marketing</w:t>
      </w:r>
      <w:r w:rsidRPr="00CA1CBC">
        <w:rPr>
          <w:rFonts w:eastAsia="Malgun Gothic" w:cs="Times New Roman"/>
          <w:color w:val="auto"/>
          <w:sz w:val="28"/>
          <w:szCs w:val="28"/>
          <w:lang w:eastAsia="ko-KR"/>
        </w:rPr>
        <w:t xml:space="preserve">, Augmented Reality, </w:t>
      </w:r>
      <w:r w:rsidR="00F41E7E">
        <w:rPr>
          <w:rFonts w:cs="Times New Roman"/>
          <w:color w:val="auto"/>
          <w:sz w:val="28"/>
          <w:szCs w:val="28"/>
        </w:rPr>
        <w:t>and many more</w:t>
      </w:r>
      <w:r w:rsidRPr="00CA1CBC">
        <w:rPr>
          <w:rFonts w:cs="Times New Roman"/>
          <w:color w:val="auto"/>
          <w:sz w:val="28"/>
          <w:szCs w:val="28"/>
        </w:rPr>
        <w:t>.</w:t>
      </w:r>
    </w:p>
    <w:p w:rsidR="00402EFE" w:rsidRPr="00CA1CBC" w:rsidRDefault="00402EFE" w:rsidP="0081224A">
      <w:pPr>
        <w:pStyle w:val="Default"/>
        <w:rPr>
          <w:rFonts w:cs="Times New Roman"/>
          <w:color w:val="auto"/>
          <w:sz w:val="28"/>
          <w:szCs w:val="28"/>
        </w:rPr>
      </w:pPr>
    </w:p>
    <w:p w:rsidR="001E6F6A" w:rsidRPr="00CA1CBC" w:rsidRDefault="00402EFE" w:rsidP="0081224A">
      <w:pPr>
        <w:pStyle w:val="Default"/>
        <w:rPr>
          <w:rFonts w:eastAsia="Malgun Gothic" w:cs="Times New Roman"/>
          <w:color w:val="auto"/>
          <w:sz w:val="28"/>
          <w:szCs w:val="28"/>
          <w:lang w:eastAsia="ko-KR"/>
        </w:rPr>
      </w:pPr>
      <w:r w:rsidRPr="00CA1CBC">
        <w:rPr>
          <w:rFonts w:cs="Times New Roman"/>
          <w:color w:val="auto"/>
          <w:sz w:val="28"/>
          <w:szCs w:val="28"/>
        </w:rPr>
        <w:t>As a secondary benefit</w:t>
      </w:r>
      <w:r w:rsidR="00F41E7E">
        <w:rPr>
          <w:rFonts w:cs="Times New Roman"/>
          <w:color w:val="auto"/>
          <w:sz w:val="28"/>
          <w:szCs w:val="28"/>
        </w:rPr>
        <w:t>,</w:t>
      </w:r>
      <w:r w:rsidRPr="00CA1CBC">
        <w:rPr>
          <w:rFonts w:cs="Times New Roman"/>
          <w:color w:val="auto"/>
          <w:sz w:val="28"/>
          <w:szCs w:val="28"/>
        </w:rPr>
        <w:t xml:space="preserve"> derived from the presence of a camera lens and the formation of an image, is the ability to achieve spatial separation of multiple sources opening up the possibility of </w:t>
      </w:r>
      <w:r w:rsidRPr="00CA1CBC">
        <w:rPr>
          <w:rFonts w:eastAsia="Malgun Gothic" w:cs="Times New Roman"/>
          <w:color w:val="auto"/>
          <w:sz w:val="28"/>
          <w:szCs w:val="28"/>
          <w:lang w:eastAsia="ko-KR"/>
        </w:rPr>
        <w:t>multiple</w:t>
      </w:r>
      <w:r w:rsidRPr="00CA1CBC">
        <w:rPr>
          <w:rFonts w:cs="Times New Roman"/>
          <w:color w:val="auto"/>
          <w:sz w:val="28"/>
          <w:szCs w:val="28"/>
        </w:rPr>
        <w:t xml:space="preserve"> data transmission</w:t>
      </w:r>
      <w:r w:rsidRPr="00CA1CBC">
        <w:rPr>
          <w:rFonts w:eastAsia="Malgun Gothic" w:cs="Times New Roman"/>
          <w:color w:val="auto"/>
          <w:sz w:val="28"/>
          <w:szCs w:val="28"/>
          <w:lang w:eastAsia="ko-KR"/>
        </w:rPr>
        <w:t xml:space="preserve"> such as MIMO (Multi input multi output) or multi-LED arrays</w:t>
      </w:r>
      <w:r w:rsidRPr="00CA1CBC">
        <w:rPr>
          <w:rFonts w:cs="Times New Roman"/>
          <w:color w:val="auto"/>
          <w:sz w:val="28"/>
          <w:szCs w:val="28"/>
        </w:rPr>
        <w:t xml:space="preserve"> for a variety of more sophisticated applications.</w:t>
      </w:r>
      <w:r w:rsidR="001E6F6A" w:rsidRPr="00CA1CBC">
        <w:rPr>
          <w:rFonts w:cs="Times New Roman"/>
          <w:color w:val="auto"/>
          <w:sz w:val="28"/>
          <w:szCs w:val="28"/>
        </w:rPr>
        <w:t xml:space="preserve"> </w:t>
      </w:r>
    </w:p>
    <w:p w:rsidR="00671F91" w:rsidRPr="00402EFE" w:rsidRDefault="00671F91" w:rsidP="00812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F91" w:rsidRPr="00402EFE" w:rsidRDefault="00671F91" w:rsidP="00812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F91" w:rsidRPr="00402E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CC" w:rsidRDefault="00EA2ACC" w:rsidP="007D414E">
      <w:pPr>
        <w:spacing w:after="0" w:line="240" w:lineRule="auto"/>
      </w:pPr>
      <w:r>
        <w:separator/>
      </w:r>
    </w:p>
  </w:endnote>
  <w:endnote w:type="continuationSeparator" w:id="0">
    <w:p w:rsidR="00EA2ACC" w:rsidRDefault="00EA2ACC" w:rsidP="007D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CC" w:rsidRDefault="00EA2ACC" w:rsidP="007D414E">
      <w:pPr>
        <w:spacing w:after="0" w:line="240" w:lineRule="auto"/>
      </w:pPr>
      <w:r>
        <w:separator/>
      </w:r>
    </w:p>
  </w:footnote>
  <w:footnote w:type="continuationSeparator" w:id="0">
    <w:p w:rsidR="00EA2ACC" w:rsidRDefault="00EA2ACC" w:rsidP="007D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4E" w:rsidRPr="007D414E" w:rsidRDefault="007D414E">
    <w:pPr>
      <w:pStyle w:val="Header"/>
      <w:rPr>
        <w:b/>
        <w:u w:val="single"/>
      </w:rPr>
    </w:pPr>
    <w:r w:rsidRPr="007D414E">
      <w:rPr>
        <w:b/>
        <w:u w:val="single"/>
      </w:rPr>
      <w:t>15-14-0445-00-007a-Suggestions for 15.7a scope-purpose-need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3"/>
    <w:rsid w:val="0009039A"/>
    <w:rsid w:val="001926A0"/>
    <w:rsid w:val="001E6F6A"/>
    <w:rsid w:val="002E5383"/>
    <w:rsid w:val="003614A4"/>
    <w:rsid w:val="00402EFE"/>
    <w:rsid w:val="00432543"/>
    <w:rsid w:val="00671F91"/>
    <w:rsid w:val="007258CA"/>
    <w:rsid w:val="007D414E"/>
    <w:rsid w:val="0081224A"/>
    <w:rsid w:val="00840D72"/>
    <w:rsid w:val="00B20329"/>
    <w:rsid w:val="00C16957"/>
    <w:rsid w:val="00C80DF2"/>
    <w:rsid w:val="00C9257F"/>
    <w:rsid w:val="00CA1CBC"/>
    <w:rsid w:val="00EA2ACC"/>
    <w:rsid w:val="00F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6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color w:val="000000"/>
      <w:sz w:val="24"/>
      <w:szCs w:val="24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7D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4E"/>
  </w:style>
  <w:style w:type="paragraph" w:styleId="Footer">
    <w:name w:val="footer"/>
    <w:basedOn w:val="Normal"/>
    <w:link w:val="FooterChar"/>
    <w:uiPriority w:val="99"/>
    <w:unhideWhenUsed/>
    <w:rsid w:val="007D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6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color w:val="000000"/>
      <w:sz w:val="24"/>
      <w:szCs w:val="24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7D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4E"/>
  </w:style>
  <w:style w:type="paragraph" w:styleId="Footer">
    <w:name w:val="footer"/>
    <w:basedOn w:val="Normal"/>
    <w:link w:val="FooterChar"/>
    <w:uiPriority w:val="99"/>
    <w:unhideWhenUsed/>
    <w:rsid w:val="007D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bheile</dc:creator>
  <cp:lastModifiedBy>bheile</cp:lastModifiedBy>
  <cp:revision>3</cp:revision>
  <dcterms:created xsi:type="dcterms:W3CDTF">2014-07-15T21:49:00Z</dcterms:created>
  <dcterms:modified xsi:type="dcterms:W3CDTF">2014-07-15T21:50:00Z</dcterms:modified>
</cp:coreProperties>
</file>