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4B" w:rsidRDefault="00EA580F">
      <w:pPr>
        <w:jc w:val="center"/>
        <w:rPr>
          <w:b/>
          <w:sz w:val="28"/>
        </w:rPr>
      </w:pPr>
      <w:bookmarkStart w:id="0" w:name="_GoBack"/>
      <w:bookmarkEnd w:id="0"/>
      <w:r>
        <w:rPr>
          <w:b/>
          <w:sz w:val="28"/>
        </w:rPr>
        <w:t>IEEE P802.15</w:t>
      </w:r>
    </w:p>
    <w:p w:rsidR="00D3254B" w:rsidRDefault="00EA580F">
      <w:pPr>
        <w:jc w:val="center"/>
        <w:rPr>
          <w:b/>
          <w:sz w:val="28"/>
        </w:rPr>
      </w:pPr>
      <w:r>
        <w:rPr>
          <w:b/>
          <w:sz w:val="28"/>
        </w:rPr>
        <w:t>Wireless Personal Area Networks</w:t>
      </w:r>
    </w:p>
    <w:p w:rsidR="00D3254B" w:rsidRDefault="00D3254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Project</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IEEE P802.15 Working Group for Wireless Personal Area Networks (WPANs)</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Title</w:t>
            </w:r>
          </w:p>
        </w:tc>
        <w:tc>
          <w:tcPr>
            <w:tcW w:w="8190" w:type="dxa"/>
            <w:gridSpan w:val="2"/>
            <w:tcBorders>
              <w:top w:val="single" w:sz="6" w:space="0" w:color="auto"/>
            </w:tcBorders>
          </w:tcPr>
          <w:p w:rsidR="00BA1CFB" w:rsidRPr="00BA1CFB" w:rsidRDefault="00BA1CFB" w:rsidP="00A32268">
            <w:pPr>
              <w:spacing w:before="120" w:after="120" w:line="276" w:lineRule="auto"/>
              <w:rPr>
                <w:rFonts w:eastAsia="ＭＳ 明朝"/>
                <w:lang w:eastAsia="ja-JP"/>
              </w:rPr>
            </w:pPr>
            <w:r w:rsidRPr="00BA1CFB">
              <w:rPr>
                <w:rFonts w:eastAsia="ＭＳ 明朝"/>
                <w:b/>
                <w:sz w:val="28"/>
              </w:rPr>
              <w:fldChar w:fldCharType="begin"/>
            </w:r>
            <w:r w:rsidRPr="00BA1CFB">
              <w:rPr>
                <w:rFonts w:eastAsia="ＭＳ 明朝"/>
                <w:b/>
                <w:sz w:val="28"/>
              </w:rPr>
              <w:instrText xml:space="preserve"> TITLE  \* MERGEFORMAT </w:instrText>
            </w:r>
            <w:r w:rsidRPr="00BA1CFB">
              <w:rPr>
                <w:rFonts w:eastAsia="ＭＳ 明朝"/>
                <w:b/>
                <w:sz w:val="28"/>
              </w:rPr>
              <w:fldChar w:fldCharType="separate"/>
            </w:r>
            <w:r w:rsidRPr="00BA1CFB">
              <w:rPr>
                <w:rFonts w:eastAsia="ＭＳ 明朝"/>
                <w:b/>
                <w:sz w:val="28"/>
              </w:rPr>
              <w:t>Comments regarding documents #3</w:t>
            </w:r>
            <w:r w:rsidRPr="00BA1CFB">
              <w:rPr>
                <w:rFonts w:eastAsia="ＭＳ 明朝"/>
                <w:b/>
                <w:sz w:val="28"/>
              </w:rPr>
              <w:fldChar w:fldCharType="end"/>
            </w:r>
            <w:r w:rsidR="00A32268">
              <w:rPr>
                <w:rFonts w:eastAsia="ＭＳ 明朝" w:hint="eastAsia"/>
                <w:b/>
                <w:sz w:val="28"/>
                <w:lang w:eastAsia="ja-JP"/>
              </w:rPr>
              <w:t>55r0</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Date Submitted</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w:t>
            </w:r>
            <w:r w:rsidR="00A32268">
              <w:rPr>
                <w:rFonts w:eastAsia="ＭＳ 明朝" w:hint="eastAsia"/>
                <w:lang w:eastAsia="ja-JP"/>
              </w:rPr>
              <w:t>12</w:t>
            </w:r>
            <w:r w:rsidRPr="00BA1CFB">
              <w:rPr>
                <w:rFonts w:eastAsia="ＭＳ 明朝" w:hint="eastAsia"/>
                <w:lang w:eastAsia="ja-JP"/>
              </w:rPr>
              <w:t xml:space="preserve"> June, 2014</w:t>
            </w:r>
            <w:r w:rsidRPr="00BA1CFB">
              <w:rPr>
                <w:rFonts w:eastAsia="ＭＳ 明朝"/>
              </w:rPr>
              <w:t>]</w:t>
            </w:r>
          </w:p>
        </w:tc>
      </w:tr>
      <w:tr w:rsidR="00BA1CFB" w:rsidRPr="00BA1CFB" w:rsidTr="00D27726">
        <w:tc>
          <w:tcPr>
            <w:tcW w:w="1260" w:type="dxa"/>
            <w:tcBorders>
              <w:top w:val="single" w:sz="4" w:space="0" w:color="auto"/>
              <w:bottom w:val="single" w:sz="4" w:space="0" w:color="auto"/>
            </w:tcBorders>
          </w:tcPr>
          <w:p w:rsidR="00BA1CFB" w:rsidRPr="00BA1CFB" w:rsidRDefault="00BA1CFB" w:rsidP="00BA1CFB">
            <w:pPr>
              <w:spacing w:before="120" w:after="120" w:line="276" w:lineRule="auto"/>
              <w:rPr>
                <w:rFonts w:eastAsia="ＭＳ 明朝"/>
              </w:rPr>
            </w:pPr>
            <w:r w:rsidRPr="00BA1CFB">
              <w:rPr>
                <w:rFonts w:eastAsia="ＭＳ 明朝"/>
              </w:rPr>
              <w:t>Source</w:t>
            </w:r>
          </w:p>
        </w:tc>
        <w:tc>
          <w:tcPr>
            <w:tcW w:w="4050" w:type="dxa"/>
            <w:tcBorders>
              <w:top w:val="single" w:sz="4" w:space="0" w:color="auto"/>
              <w:bottom w:val="single" w:sz="4" w:space="0" w:color="auto"/>
            </w:tcBorders>
          </w:tcPr>
          <w:p w:rsidR="00BA1CFB" w:rsidRPr="00BA1CFB" w:rsidRDefault="00A32268" w:rsidP="00BA1CFB">
            <w:pPr>
              <w:spacing w:line="276" w:lineRule="auto"/>
              <w:rPr>
                <w:rFonts w:eastAsia="ＭＳ 明朝"/>
              </w:rPr>
            </w:pPr>
            <w:r>
              <w:t>[</w:t>
            </w:r>
            <w:r>
              <w:rPr>
                <w:lang w:eastAsia="ja-JP"/>
              </w:rPr>
              <w:t>Noriyuki Sato, Kiyoshi Fukui]</w:t>
            </w:r>
            <w:r>
              <w:t xml:space="preserve"> </w:t>
            </w:r>
            <w:r>
              <w:br/>
              <w:t>[</w:t>
            </w:r>
            <w:r>
              <w:rPr>
                <w:lang w:eastAsia="ja-JP"/>
              </w:rPr>
              <w:t>OKI Electric Industry Co., Ltd.</w:t>
            </w:r>
            <w:r>
              <w:t xml:space="preserve">] </w:t>
            </w:r>
            <w:r>
              <w:br/>
              <w:t>[</w:t>
            </w:r>
            <w:r>
              <w:rPr>
                <w:lang w:eastAsia="ja-JP"/>
              </w:rPr>
              <w:t xml:space="preserve">2-5-7 </w:t>
            </w:r>
            <w:proofErr w:type="spellStart"/>
            <w:r>
              <w:rPr>
                <w:lang w:eastAsia="ja-JP"/>
              </w:rPr>
              <w:t>Hommachi</w:t>
            </w:r>
            <w:proofErr w:type="spellEnd"/>
            <w:r>
              <w:rPr>
                <w:lang w:eastAsia="ja-JP"/>
              </w:rPr>
              <w:t>, Chuo-</w:t>
            </w:r>
            <w:proofErr w:type="spellStart"/>
            <w:r>
              <w:rPr>
                <w:lang w:eastAsia="ja-JP"/>
              </w:rPr>
              <w:t>ku</w:t>
            </w:r>
            <w:proofErr w:type="spellEnd"/>
            <w:r>
              <w:rPr>
                <w:lang w:eastAsia="ja-JP"/>
              </w:rPr>
              <w:t>, Osaka</w:t>
            </w:r>
            <w:r>
              <w:rPr>
                <w:lang w:val="fi-FI"/>
              </w:rPr>
              <w:t xml:space="preserve">, </w:t>
            </w:r>
            <w:r>
              <w:rPr>
                <w:lang w:val="fi-FI" w:eastAsia="ja-JP"/>
              </w:rPr>
              <w:t>541-0053</w:t>
            </w:r>
            <w:r>
              <w:rPr>
                <w:lang w:val="fi-FI"/>
              </w:rPr>
              <w:t xml:space="preserve"> Japan</w:t>
            </w:r>
            <w:r>
              <w:t>]</w:t>
            </w:r>
          </w:p>
        </w:tc>
        <w:tc>
          <w:tcPr>
            <w:tcW w:w="4140" w:type="dxa"/>
            <w:tcBorders>
              <w:top w:val="single" w:sz="4" w:space="0" w:color="auto"/>
              <w:bottom w:val="single" w:sz="4" w:space="0" w:color="auto"/>
            </w:tcBorders>
          </w:tcPr>
          <w:p w:rsidR="00BA1CFB" w:rsidRPr="00BA1CFB" w:rsidRDefault="00A32268" w:rsidP="00BA1CFB">
            <w:pPr>
              <w:tabs>
                <w:tab w:val="left" w:pos="1152"/>
              </w:tabs>
              <w:spacing w:line="276" w:lineRule="auto"/>
              <w:rPr>
                <w:rFonts w:eastAsia="ＭＳ 明朝"/>
                <w:sz w:val="18"/>
              </w:rPr>
            </w:pPr>
            <w:r>
              <w:t>Voice:</w:t>
            </w:r>
            <w:r>
              <w:tab/>
              <w:t>[+81-</w:t>
            </w:r>
            <w:r>
              <w:rPr>
                <w:lang w:eastAsia="ja-JP"/>
              </w:rPr>
              <w:t>6</w:t>
            </w:r>
            <w:r>
              <w:t>-</w:t>
            </w:r>
            <w:r>
              <w:rPr>
                <w:lang w:eastAsia="ja-JP"/>
              </w:rPr>
              <w:t>6260</w:t>
            </w:r>
            <w:r>
              <w:t>-</w:t>
            </w:r>
            <w:r>
              <w:rPr>
                <w:lang w:eastAsia="ja-JP"/>
              </w:rPr>
              <w:t>0700</w:t>
            </w:r>
            <w:r>
              <w:t>]</w:t>
            </w:r>
            <w:r>
              <w:br/>
              <w:t>Fax:</w:t>
            </w:r>
            <w:r>
              <w:tab/>
              <w:t>[+81-6-</w:t>
            </w:r>
            <w:r>
              <w:rPr>
                <w:lang w:eastAsia="ja-JP"/>
              </w:rPr>
              <w:t>6260</w:t>
            </w:r>
            <w:r>
              <w:t>-</w:t>
            </w:r>
            <w:r>
              <w:rPr>
                <w:lang w:eastAsia="ja-JP"/>
              </w:rPr>
              <w:t>0770</w:t>
            </w:r>
            <w:r>
              <w:t>]</w:t>
            </w:r>
            <w:r>
              <w:br/>
              <w:t xml:space="preserve">E-mail: </w:t>
            </w:r>
            <w:r>
              <w:tab/>
              <w:t xml:space="preserve"> [</w:t>
            </w:r>
            <w:r>
              <w:rPr>
                <w:lang w:eastAsia="ja-JP"/>
              </w:rPr>
              <w:t>sato652@oki.com, fukui535@oki.com</w:t>
            </w:r>
            <w:r>
              <w:t>]</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Re:</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lang w:eastAsia="ja-JP"/>
              </w:rPr>
            </w:pPr>
            <w:r w:rsidRPr="00BA1CFB">
              <w:rPr>
                <w:rFonts w:eastAsia="ＭＳ 明朝"/>
              </w:rPr>
              <w:t>[</w:t>
            </w:r>
            <w:r w:rsidRPr="00BA1CFB">
              <w:rPr>
                <w:rFonts w:eastAsia="ＭＳ 明朝" w:hint="eastAsia"/>
                <w:lang w:eastAsia="ja-JP"/>
              </w:rPr>
              <w:t>TG10 Scenario parameters #338r</w:t>
            </w:r>
            <w:r>
              <w:rPr>
                <w:rFonts w:eastAsia="ＭＳ 明朝" w:hint="eastAsia"/>
                <w:lang w:eastAsia="ja-JP"/>
              </w:rPr>
              <w:t>5</w:t>
            </w:r>
            <w:r w:rsidRPr="00BA1CFB">
              <w:rPr>
                <w:rFonts w:eastAsia="ＭＳ 明朝"/>
              </w:rPr>
              <w:t>]</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Abstract</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w:t>
            </w:r>
            <w:r w:rsidRPr="00BA1CFB">
              <w:rPr>
                <w:rFonts w:eastAsia="ＭＳ 明朝" w:hint="eastAsia"/>
                <w:lang w:eastAsia="ja-JP"/>
              </w:rPr>
              <w:t xml:space="preserve">This documents gives comments on the current </w:t>
            </w:r>
            <w:r w:rsidRPr="00BA1CFB">
              <w:rPr>
                <w:rFonts w:eastAsia="ＭＳ 明朝"/>
                <w:lang w:eastAsia="ja-JP"/>
              </w:rPr>
              <w:t>scenario</w:t>
            </w:r>
            <w:r>
              <w:rPr>
                <w:rFonts w:eastAsia="ＭＳ 明朝" w:hint="eastAsia"/>
                <w:lang w:eastAsia="ja-JP"/>
              </w:rPr>
              <w:t xml:space="preserve"> description in document #338r5</w:t>
            </w:r>
            <w:r w:rsidRPr="00BA1CFB">
              <w:rPr>
                <w:rFonts w:eastAsia="ＭＳ 明朝"/>
              </w:rPr>
              <w:t>]</w:t>
            </w:r>
          </w:p>
        </w:tc>
      </w:tr>
      <w:tr w:rsidR="00BA1CFB" w:rsidRPr="00BA1CFB" w:rsidTr="00D27726">
        <w:tc>
          <w:tcPr>
            <w:tcW w:w="1260" w:type="dxa"/>
            <w:tcBorders>
              <w:top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Purpose</w:t>
            </w:r>
          </w:p>
        </w:tc>
        <w:tc>
          <w:tcPr>
            <w:tcW w:w="8190" w:type="dxa"/>
            <w:gridSpan w:val="2"/>
            <w:tcBorders>
              <w:top w:val="single" w:sz="6" w:space="0" w:color="auto"/>
            </w:tcBorders>
          </w:tcPr>
          <w:p w:rsidR="00BA1CFB" w:rsidRPr="00BA1CFB" w:rsidRDefault="00BA1CFB" w:rsidP="00BA1CFB">
            <w:pPr>
              <w:spacing w:before="120" w:after="120" w:line="276" w:lineRule="auto"/>
              <w:rPr>
                <w:rFonts w:eastAsia="ＭＳ 明朝"/>
                <w:lang w:eastAsia="ja-JP"/>
              </w:rPr>
            </w:pPr>
            <w:r w:rsidRPr="00BA1CFB">
              <w:rPr>
                <w:rFonts w:eastAsia="ＭＳ 明朝"/>
              </w:rPr>
              <w:t>[</w:t>
            </w:r>
            <w:r w:rsidRPr="00BA1CFB">
              <w:rPr>
                <w:rFonts w:eastAsia="ＭＳ 明朝" w:hint="eastAsia"/>
                <w:lang w:eastAsia="ja-JP"/>
              </w:rPr>
              <w:t>The comments herein are to be used to define the scenarios]</w:t>
            </w:r>
          </w:p>
        </w:tc>
      </w:tr>
      <w:tr w:rsidR="00BA1CFB" w:rsidRPr="00BA1CFB" w:rsidTr="00D27726">
        <w:tc>
          <w:tcPr>
            <w:tcW w:w="1260" w:type="dxa"/>
            <w:tcBorders>
              <w:top w:val="single" w:sz="6" w:space="0" w:color="auto"/>
              <w:bottom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Notice</w:t>
            </w:r>
          </w:p>
        </w:tc>
        <w:tc>
          <w:tcPr>
            <w:tcW w:w="8190" w:type="dxa"/>
            <w:gridSpan w:val="2"/>
            <w:tcBorders>
              <w:top w:val="single" w:sz="6" w:space="0" w:color="auto"/>
              <w:bottom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1CFB" w:rsidRPr="00BA1CFB" w:rsidTr="00D27726">
        <w:tc>
          <w:tcPr>
            <w:tcW w:w="1260" w:type="dxa"/>
            <w:tcBorders>
              <w:top w:val="single" w:sz="6" w:space="0" w:color="auto"/>
              <w:bottom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Release</w:t>
            </w:r>
          </w:p>
        </w:tc>
        <w:tc>
          <w:tcPr>
            <w:tcW w:w="8190" w:type="dxa"/>
            <w:gridSpan w:val="2"/>
            <w:tcBorders>
              <w:top w:val="single" w:sz="6" w:space="0" w:color="auto"/>
              <w:bottom w:val="single" w:sz="6" w:space="0" w:color="auto"/>
            </w:tcBorders>
          </w:tcPr>
          <w:p w:rsidR="00BA1CFB" w:rsidRPr="00BA1CFB" w:rsidRDefault="00BA1CFB" w:rsidP="00BA1CFB">
            <w:pPr>
              <w:spacing w:before="120" w:after="120" w:line="276" w:lineRule="auto"/>
              <w:rPr>
                <w:rFonts w:eastAsia="ＭＳ 明朝"/>
              </w:rPr>
            </w:pPr>
            <w:r w:rsidRPr="00BA1CFB">
              <w:rPr>
                <w:rFonts w:eastAsia="ＭＳ 明朝"/>
              </w:rPr>
              <w:t>The contributor acknowledges and accepts that this contribution becomes the property of IEEE and may be made publicly available by P802.15.</w:t>
            </w:r>
          </w:p>
        </w:tc>
      </w:tr>
    </w:tbl>
    <w:p w:rsidR="00BA1CFB" w:rsidRPr="00BA1CFB" w:rsidRDefault="00EA580F" w:rsidP="00BA1CFB">
      <w:pPr>
        <w:widowControl w:val="0"/>
        <w:spacing w:before="120" w:line="276" w:lineRule="auto"/>
        <w:rPr>
          <w:b/>
          <w:szCs w:val="24"/>
          <w:lang w:eastAsia="ja-JP"/>
        </w:rPr>
      </w:pPr>
      <w:r>
        <w:rPr>
          <w:b/>
          <w:sz w:val="28"/>
        </w:rPr>
        <w:br w:type="page"/>
      </w:r>
      <w:r w:rsidR="00BA1CFB" w:rsidRPr="00BA1CFB">
        <w:rPr>
          <w:rFonts w:hint="eastAsia"/>
          <w:b/>
          <w:szCs w:val="24"/>
          <w:lang w:eastAsia="ja-JP"/>
        </w:rPr>
        <w:lastRenderedPageBreak/>
        <w:t>Introduction</w:t>
      </w:r>
    </w:p>
    <w:p w:rsidR="00A32268" w:rsidRDefault="00A32268" w:rsidP="00BA1CFB">
      <w:pPr>
        <w:widowControl w:val="0"/>
        <w:spacing w:before="120"/>
        <w:rPr>
          <w:szCs w:val="24"/>
          <w:lang w:eastAsia="ja-JP"/>
        </w:rPr>
      </w:pPr>
      <w:r>
        <w:rPr>
          <w:rFonts w:hint="eastAsia"/>
          <w:szCs w:val="24"/>
          <w:lang w:eastAsia="ja-JP"/>
        </w:rPr>
        <w:t xml:space="preserve">This document provides responses to the comments given in 15-14-0355-00. The responses can be found inline in </w:t>
      </w:r>
      <w:r w:rsidRPr="00A32268">
        <w:rPr>
          <w:rFonts w:hint="eastAsia"/>
          <w:color w:val="3366FF"/>
          <w:szCs w:val="24"/>
          <w:lang w:eastAsia="ja-JP"/>
        </w:rPr>
        <w:t>blue.</w:t>
      </w:r>
    </w:p>
    <w:p w:rsidR="00AD69C4" w:rsidRDefault="00AD69C4" w:rsidP="00BA1CFB">
      <w:pPr>
        <w:widowControl w:val="0"/>
        <w:spacing w:before="120"/>
        <w:rPr>
          <w:szCs w:val="24"/>
          <w:lang w:eastAsia="ja-JP"/>
        </w:rPr>
      </w:pPr>
    </w:p>
    <w:p w:rsidR="00BA1CFB" w:rsidRPr="00642BA8" w:rsidRDefault="00BA1CFB" w:rsidP="00BA1CFB">
      <w:pPr>
        <w:widowControl w:val="0"/>
        <w:spacing w:before="120"/>
        <w:rPr>
          <w:b/>
          <w:szCs w:val="24"/>
          <w:u w:val="single"/>
          <w:lang w:eastAsia="ja-JP"/>
        </w:rPr>
      </w:pPr>
      <w:r w:rsidRPr="00642BA8">
        <w:rPr>
          <w:rFonts w:hint="eastAsia"/>
          <w:b/>
          <w:szCs w:val="24"/>
          <w:u w:val="single"/>
          <w:lang w:eastAsia="ja-JP"/>
        </w:rPr>
        <w:t>Comment 1: Upstream and downstream scenario</w:t>
      </w:r>
    </w:p>
    <w:p w:rsidR="00D43901" w:rsidRDefault="00BA1CFB" w:rsidP="00642BA8">
      <w:pPr>
        <w:widowControl w:val="0"/>
        <w:spacing w:before="120"/>
        <w:rPr>
          <w:szCs w:val="24"/>
          <w:lang w:eastAsia="ja-JP"/>
        </w:rPr>
      </w:pPr>
      <w:r>
        <w:rPr>
          <w:rFonts w:hint="eastAsia"/>
          <w:szCs w:val="24"/>
          <w:lang w:eastAsia="ja-JP"/>
        </w:rPr>
        <w:t>We wo</w:t>
      </w:r>
      <w:r w:rsidR="00D43901">
        <w:rPr>
          <w:rFonts w:hint="eastAsia"/>
          <w:szCs w:val="24"/>
          <w:lang w:eastAsia="ja-JP"/>
        </w:rPr>
        <w:t>uld like to suggest deleting the 3</w:t>
      </w:r>
      <w:r w:rsidR="00D43901" w:rsidRPr="00D43901">
        <w:rPr>
          <w:rFonts w:hint="eastAsia"/>
          <w:szCs w:val="24"/>
          <w:vertAlign w:val="superscript"/>
          <w:lang w:eastAsia="ja-JP"/>
        </w:rPr>
        <w:t>rd</w:t>
      </w:r>
      <w:r w:rsidR="00D43901">
        <w:rPr>
          <w:rFonts w:hint="eastAsia"/>
          <w:szCs w:val="24"/>
          <w:lang w:eastAsia="ja-JP"/>
        </w:rPr>
        <w:t xml:space="preserve"> scenario (Balanced upstream and downstream) since the upstream traffic is already addressed in the first scenario and the downstream is already addressed in the second scenario. </w:t>
      </w:r>
    </w:p>
    <w:p w:rsidR="00AD69C4" w:rsidRDefault="00AD69C4" w:rsidP="00642BA8">
      <w:pPr>
        <w:widowControl w:val="0"/>
        <w:spacing w:before="120"/>
        <w:rPr>
          <w:szCs w:val="24"/>
          <w:lang w:eastAsia="ja-JP"/>
        </w:rPr>
      </w:pPr>
    </w:p>
    <w:p w:rsidR="00A32268" w:rsidRPr="00A32268" w:rsidRDefault="00A32268" w:rsidP="006B2EF2">
      <w:pPr>
        <w:widowControl w:val="0"/>
        <w:spacing w:before="120"/>
        <w:rPr>
          <w:color w:val="3366FF"/>
          <w:szCs w:val="24"/>
          <w:lang w:eastAsia="ja-JP"/>
        </w:rPr>
      </w:pPr>
      <w:r w:rsidRPr="003646F5">
        <w:rPr>
          <w:rFonts w:hint="eastAsia"/>
          <w:color w:val="3366FF"/>
          <w:szCs w:val="24"/>
          <w:lang w:eastAsia="ja-JP"/>
        </w:rPr>
        <w:t xml:space="preserve">[OKI] </w:t>
      </w:r>
      <w:r w:rsidR="006B2EF2" w:rsidRPr="003646F5">
        <w:rPr>
          <w:color w:val="3366FF"/>
          <w:szCs w:val="24"/>
          <w:lang w:eastAsia="ja-JP"/>
        </w:rPr>
        <w:t>We agree to delete 3rd scenario. That doesn't mean balanced use case doesn't exist.</w:t>
      </w:r>
      <w:r w:rsidR="006B2EF2" w:rsidRPr="003646F5">
        <w:rPr>
          <w:rFonts w:hint="eastAsia"/>
          <w:color w:val="3366FF"/>
          <w:szCs w:val="24"/>
          <w:lang w:eastAsia="ja-JP"/>
        </w:rPr>
        <w:t xml:space="preserve"> </w:t>
      </w:r>
      <w:r w:rsidR="006B2EF2" w:rsidRPr="003646F5">
        <w:rPr>
          <w:color w:val="3366FF"/>
          <w:szCs w:val="24"/>
          <w:lang w:eastAsia="ja-JP"/>
        </w:rPr>
        <w:t xml:space="preserve">It </w:t>
      </w:r>
      <w:r w:rsidR="006B2EF2" w:rsidRPr="006B2EF2">
        <w:rPr>
          <w:color w:val="3366FF"/>
          <w:szCs w:val="24"/>
          <w:lang w:eastAsia="ja-JP"/>
        </w:rPr>
        <w:t>means that 3rd use case is already covered by verifying 1st and 2nd scenario.</w:t>
      </w:r>
    </w:p>
    <w:p w:rsidR="00A32268" w:rsidRPr="006B2EF2" w:rsidRDefault="00A32268" w:rsidP="00642BA8">
      <w:pPr>
        <w:widowControl w:val="0"/>
        <w:spacing w:before="120"/>
        <w:rPr>
          <w:szCs w:val="24"/>
          <w:lang w:eastAsia="ja-JP"/>
        </w:rPr>
      </w:pPr>
    </w:p>
    <w:p w:rsidR="00642BA8" w:rsidRPr="00642BA8" w:rsidRDefault="00642BA8" w:rsidP="00642BA8">
      <w:pPr>
        <w:widowControl w:val="0"/>
        <w:spacing w:before="120"/>
        <w:rPr>
          <w:b/>
          <w:szCs w:val="24"/>
          <w:u w:val="single"/>
          <w:lang w:eastAsia="ja-JP"/>
        </w:rPr>
      </w:pPr>
      <w:r w:rsidRPr="00642BA8">
        <w:rPr>
          <w:rFonts w:hint="eastAsia"/>
          <w:b/>
          <w:szCs w:val="24"/>
          <w:u w:val="single"/>
          <w:lang w:eastAsia="ja-JP"/>
        </w:rPr>
        <w:t>Comment 2: Linear topology</w:t>
      </w:r>
    </w:p>
    <w:p w:rsidR="00642BA8" w:rsidRDefault="00642BA8" w:rsidP="00642BA8">
      <w:pPr>
        <w:widowControl w:val="0"/>
        <w:numPr>
          <w:ilvl w:val="0"/>
          <w:numId w:val="5"/>
        </w:numPr>
        <w:spacing w:before="120"/>
        <w:rPr>
          <w:szCs w:val="24"/>
          <w:lang w:eastAsia="ja-JP"/>
        </w:rPr>
      </w:pPr>
      <w:r>
        <w:rPr>
          <w:rFonts w:hint="eastAsia"/>
          <w:szCs w:val="24"/>
          <w:lang w:eastAsia="ja-JP"/>
        </w:rPr>
        <w:t xml:space="preserve">We should define the position of the PAN </w:t>
      </w:r>
      <w:proofErr w:type="spellStart"/>
      <w:proofErr w:type="gramStart"/>
      <w:r>
        <w:rPr>
          <w:rFonts w:hint="eastAsia"/>
          <w:szCs w:val="24"/>
          <w:lang w:eastAsia="ja-JP"/>
        </w:rPr>
        <w:t>coord</w:t>
      </w:r>
      <w:proofErr w:type="spellEnd"/>
      <w:proofErr w:type="gramEnd"/>
      <w:r>
        <w:rPr>
          <w:rFonts w:hint="eastAsia"/>
          <w:szCs w:val="24"/>
          <w:lang w:eastAsia="ja-JP"/>
        </w:rPr>
        <w:t xml:space="preserve"> in the line. We suggest placing the PAN coordinator at the center of the line.</w:t>
      </w:r>
    </w:p>
    <w:p w:rsidR="00642BA8" w:rsidRDefault="00642BA8" w:rsidP="00642BA8">
      <w:pPr>
        <w:widowControl w:val="0"/>
        <w:numPr>
          <w:ilvl w:val="0"/>
          <w:numId w:val="5"/>
        </w:numPr>
        <w:spacing w:before="120"/>
        <w:rPr>
          <w:szCs w:val="24"/>
          <w:lang w:eastAsia="ja-JP"/>
        </w:rPr>
      </w:pPr>
      <w:r>
        <w:rPr>
          <w:rFonts w:hint="eastAsia"/>
          <w:szCs w:val="24"/>
          <w:lang w:eastAsia="ja-JP"/>
        </w:rPr>
        <w:t xml:space="preserve">What is the traffic pattern to be used in a linear topology: Unicast, Multicast, </w:t>
      </w:r>
      <w:proofErr w:type="gramStart"/>
      <w:r>
        <w:rPr>
          <w:rFonts w:hint="eastAsia"/>
          <w:szCs w:val="24"/>
          <w:lang w:eastAsia="ja-JP"/>
        </w:rPr>
        <w:t>Broadcast</w:t>
      </w:r>
      <w:proofErr w:type="gramEnd"/>
      <w:r>
        <w:rPr>
          <w:rFonts w:hint="eastAsia"/>
          <w:szCs w:val="24"/>
          <w:lang w:eastAsia="ja-JP"/>
        </w:rPr>
        <w:t xml:space="preserve">? PAN </w:t>
      </w:r>
      <w:proofErr w:type="spellStart"/>
      <w:proofErr w:type="gramStart"/>
      <w:r>
        <w:rPr>
          <w:rFonts w:hint="eastAsia"/>
          <w:szCs w:val="24"/>
          <w:lang w:eastAsia="ja-JP"/>
        </w:rPr>
        <w:t>coord</w:t>
      </w:r>
      <w:proofErr w:type="spellEnd"/>
      <w:proofErr w:type="gramEnd"/>
      <w:r>
        <w:rPr>
          <w:rFonts w:hint="eastAsia"/>
          <w:szCs w:val="24"/>
          <w:lang w:eastAsia="ja-JP"/>
        </w:rPr>
        <w:t xml:space="preserve"> to device / device to PAN </w:t>
      </w:r>
      <w:proofErr w:type="spellStart"/>
      <w:r>
        <w:rPr>
          <w:rFonts w:hint="eastAsia"/>
          <w:szCs w:val="24"/>
          <w:lang w:eastAsia="ja-JP"/>
        </w:rPr>
        <w:t>coord</w:t>
      </w:r>
      <w:proofErr w:type="spellEnd"/>
      <w:r>
        <w:rPr>
          <w:rFonts w:hint="eastAsia"/>
          <w:szCs w:val="24"/>
          <w:lang w:eastAsia="ja-JP"/>
        </w:rPr>
        <w:t>?</w:t>
      </w:r>
    </w:p>
    <w:p w:rsidR="00642BA8" w:rsidRDefault="00642BA8" w:rsidP="00B906CF">
      <w:pPr>
        <w:widowControl w:val="0"/>
        <w:spacing w:before="120"/>
        <w:ind w:firstLine="720"/>
        <w:rPr>
          <w:szCs w:val="24"/>
          <w:lang w:eastAsia="ja-JP"/>
        </w:rPr>
      </w:pPr>
      <w:r>
        <w:rPr>
          <w:rFonts w:hint="eastAsia"/>
          <w:szCs w:val="24"/>
          <w:lang w:eastAsia="ja-JP"/>
        </w:rPr>
        <w:t xml:space="preserve">We suggest using PAN </w:t>
      </w:r>
      <w:proofErr w:type="spellStart"/>
      <w:proofErr w:type="gramStart"/>
      <w:r>
        <w:rPr>
          <w:rFonts w:hint="eastAsia"/>
          <w:szCs w:val="24"/>
          <w:lang w:eastAsia="ja-JP"/>
        </w:rPr>
        <w:t>coord</w:t>
      </w:r>
      <w:proofErr w:type="spellEnd"/>
      <w:proofErr w:type="gramEnd"/>
      <w:r>
        <w:rPr>
          <w:rFonts w:hint="eastAsia"/>
          <w:szCs w:val="24"/>
          <w:lang w:eastAsia="ja-JP"/>
        </w:rPr>
        <w:t xml:space="preserve"> to device, broadcast: for the use case of street lighting of an entire road</w:t>
      </w:r>
    </w:p>
    <w:p w:rsidR="006B2EF2" w:rsidRDefault="006B2EF2" w:rsidP="00AD69C4">
      <w:pPr>
        <w:widowControl w:val="0"/>
        <w:spacing w:before="120"/>
        <w:ind w:left="1080"/>
        <w:rPr>
          <w:szCs w:val="24"/>
          <w:lang w:eastAsia="ja-JP"/>
        </w:rPr>
      </w:pPr>
    </w:p>
    <w:p w:rsidR="006B2EF2" w:rsidRPr="006B2EF2" w:rsidRDefault="006B2EF2" w:rsidP="006B2EF2">
      <w:pPr>
        <w:widowControl w:val="0"/>
        <w:spacing w:before="120"/>
        <w:rPr>
          <w:color w:val="3366FF"/>
          <w:szCs w:val="24"/>
          <w:lang w:eastAsia="ja-JP"/>
        </w:rPr>
      </w:pPr>
      <w:r w:rsidRPr="006B2EF2">
        <w:rPr>
          <w:rFonts w:hint="eastAsia"/>
          <w:color w:val="3366FF"/>
          <w:szCs w:val="24"/>
          <w:lang w:eastAsia="ja-JP"/>
        </w:rPr>
        <w:t xml:space="preserve">[OKI] </w:t>
      </w:r>
      <w:r w:rsidRPr="006B2EF2">
        <w:rPr>
          <w:color w:val="3366FF"/>
          <w:szCs w:val="24"/>
          <w:lang w:eastAsia="ja-JP"/>
        </w:rPr>
        <w:t>We agree to put a PAN coordinator at the center of the line.</w:t>
      </w:r>
    </w:p>
    <w:p w:rsidR="006B2EF2" w:rsidRPr="006B2EF2" w:rsidRDefault="006B2EF2" w:rsidP="006B2EF2">
      <w:pPr>
        <w:widowControl w:val="0"/>
        <w:spacing w:before="120"/>
        <w:rPr>
          <w:color w:val="3366FF"/>
          <w:szCs w:val="24"/>
          <w:lang w:eastAsia="ja-JP"/>
        </w:rPr>
      </w:pPr>
    </w:p>
    <w:p w:rsidR="006B2EF2" w:rsidRPr="006B2EF2" w:rsidRDefault="006B2EF2" w:rsidP="006B2EF2">
      <w:pPr>
        <w:widowControl w:val="0"/>
        <w:spacing w:before="120"/>
        <w:rPr>
          <w:color w:val="3366FF"/>
          <w:szCs w:val="24"/>
          <w:lang w:eastAsia="ja-JP"/>
        </w:rPr>
      </w:pPr>
      <w:r w:rsidRPr="006B2EF2">
        <w:rPr>
          <w:color w:val="3366FF"/>
          <w:szCs w:val="24"/>
          <w:lang w:eastAsia="ja-JP"/>
        </w:rPr>
        <w:t>Regarding traffic pattern, we suggest using scenario 1 and 2.</w:t>
      </w:r>
      <w:r>
        <w:rPr>
          <w:rFonts w:hint="eastAsia"/>
          <w:color w:val="3366FF"/>
          <w:szCs w:val="24"/>
          <w:lang w:eastAsia="ja-JP"/>
        </w:rPr>
        <w:t xml:space="preserve"> </w:t>
      </w:r>
      <w:r w:rsidRPr="006B2EF2">
        <w:rPr>
          <w:color w:val="3366FF"/>
          <w:szCs w:val="24"/>
          <w:lang w:eastAsia="ja-JP"/>
        </w:rPr>
        <w:t>Typical use case for the linear topology would be smart lighting but it may be used</w:t>
      </w:r>
      <w:r>
        <w:rPr>
          <w:rFonts w:hint="eastAsia"/>
          <w:color w:val="3366FF"/>
          <w:szCs w:val="24"/>
          <w:lang w:eastAsia="ja-JP"/>
        </w:rPr>
        <w:t xml:space="preserve"> </w:t>
      </w:r>
      <w:r w:rsidRPr="006B2EF2">
        <w:rPr>
          <w:color w:val="3366FF"/>
          <w:szCs w:val="24"/>
          <w:lang w:eastAsia="ja-JP"/>
        </w:rPr>
        <w:t>for monitoring use case.</w:t>
      </w:r>
    </w:p>
    <w:p w:rsidR="006B2EF2" w:rsidRPr="006B2EF2" w:rsidRDefault="006B2EF2" w:rsidP="006B2EF2">
      <w:pPr>
        <w:widowControl w:val="0"/>
        <w:spacing w:before="120"/>
        <w:rPr>
          <w:color w:val="3366FF"/>
          <w:szCs w:val="24"/>
          <w:lang w:eastAsia="ja-JP"/>
        </w:rPr>
      </w:pPr>
    </w:p>
    <w:p w:rsidR="006B2EF2" w:rsidRPr="006B2EF2" w:rsidRDefault="006B2EF2" w:rsidP="006B2EF2">
      <w:pPr>
        <w:widowControl w:val="0"/>
        <w:spacing w:before="120"/>
        <w:rPr>
          <w:color w:val="3366FF"/>
          <w:szCs w:val="24"/>
          <w:lang w:eastAsia="ja-JP"/>
        </w:rPr>
      </w:pPr>
      <w:r w:rsidRPr="006B2EF2">
        <w:rPr>
          <w:color w:val="3366FF"/>
          <w:szCs w:val="24"/>
          <w:lang w:eastAsia="ja-JP"/>
        </w:rPr>
        <w:t xml:space="preserve">We may use m x 1 for the linear topology but also m x 2 since we may have lighting pole on both side of street. We still suggest </w:t>
      </w:r>
      <w:proofErr w:type="gramStart"/>
      <w:r w:rsidRPr="006B2EF2">
        <w:rPr>
          <w:color w:val="3366FF"/>
          <w:szCs w:val="24"/>
          <w:lang w:eastAsia="ja-JP"/>
        </w:rPr>
        <w:t>to use</w:t>
      </w:r>
      <w:proofErr w:type="gramEnd"/>
      <w:r w:rsidRPr="006B2EF2">
        <w:rPr>
          <w:color w:val="3366FF"/>
          <w:szCs w:val="24"/>
          <w:lang w:eastAsia="ja-JP"/>
        </w:rPr>
        <w:t xml:space="preserve"> m x 1 unless anyone want to use m x 2.</w:t>
      </w:r>
    </w:p>
    <w:p w:rsidR="006B2EF2" w:rsidRPr="006B2EF2" w:rsidRDefault="006B2EF2" w:rsidP="006B2EF2">
      <w:pPr>
        <w:widowControl w:val="0"/>
        <w:spacing w:before="120"/>
        <w:rPr>
          <w:color w:val="3366FF"/>
          <w:szCs w:val="24"/>
          <w:lang w:eastAsia="ja-JP"/>
        </w:rPr>
      </w:pPr>
    </w:p>
    <w:p w:rsidR="006B2EF2" w:rsidRPr="006B2EF2" w:rsidRDefault="006B2EF2" w:rsidP="006B2EF2">
      <w:pPr>
        <w:widowControl w:val="0"/>
        <w:spacing w:before="120"/>
        <w:rPr>
          <w:color w:val="3366FF"/>
          <w:szCs w:val="24"/>
          <w:lang w:eastAsia="ja-JP"/>
        </w:rPr>
      </w:pPr>
      <w:r w:rsidRPr="006B2EF2">
        <w:rPr>
          <w:color w:val="3366FF"/>
          <w:szCs w:val="24"/>
          <w:lang w:eastAsia="ja-JP"/>
        </w:rPr>
        <w:t xml:space="preserve">I don't think we need layer 2 path establishment </w:t>
      </w:r>
      <w:proofErr w:type="gramStart"/>
      <w:r w:rsidRPr="006B2EF2">
        <w:rPr>
          <w:color w:val="3366FF"/>
          <w:szCs w:val="24"/>
          <w:lang w:eastAsia="ja-JP"/>
        </w:rPr>
        <w:t>protocol</w:t>
      </w:r>
      <w:proofErr w:type="gramEnd"/>
      <w:r w:rsidRPr="006B2EF2">
        <w:rPr>
          <w:color w:val="3366FF"/>
          <w:szCs w:val="24"/>
          <w:lang w:eastAsia="ja-JP"/>
        </w:rPr>
        <w:t xml:space="preserve"> if we just use broadcast on the linear topology.</w:t>
      </w:r>
      <w:r>
        <w:rPr>
          <w:rFonts w:hint="eastAsia"/>
          <w:color w:val="3366FF"/>
          <w:szCs w:val="24"/>
          <w:lang w:eastAsia="ja-JP"/>
        </w:rPr>
        <w:t xml:space="preserve"> </w:t>
      </w:r>
      <w:r w:rsidRPr="006B2EF2">
        <w:rPr>
          <w:color w:val="3366FF"/>
          <w:szCs w:val="24"/>
          <w:lang w:eastAsia="ja-JP"/>
        </w:rPr>
        <w:t>We may use flooding just with verifying sequence number to avoid duplicate.</w:t>
      </w:r>
    </w:p>
    <w:p w:rsidR="006B2EF2" w:rsidRPr="006B2EF2" w:rsidRDefault="006B2EF2" w:rsidP="00AD69C4">
      <w:pPr>
        <w:widowControl w:val="0"/>
        <w:spacing w:before="120"/>
        <w:ind w:left="1080"/>
        <w:rPr>
          <w:szCs w:val="24"/>
          <w:lang w:eastAsia="ja-JP"/>
        </w:rPr>
      </w:pPr>
    </w:p>
    <w:p w:rsidR="00A56CC9" w:rsidRPr="00B906CF" w:rsidRDefault="00A56CC9" w:rsidP="00642BA8">
      <w:pPr>
        <w:widowControl w:val="0"/>
        <w:spacing w:before="120"/>
        <w:rPr>
          <w:b/>
          <w:szCs w:val="24"/>
          <w:u w:val="single"/>
          <w:lang w:eastAsia="ja-JP"/>
        </w:rPr>
      </w:pPr>
      <w:r w:rsidRPr="00B906CF">
        <w:rPr>
          <w:rFonts w:hint="eastAsia"/>
          <w:b/>
          <w:szCs w:val="24"/>
          <w:u w:val="single"/>
          <w:lang w:eastAsia="ja-JP"/>
        </w:rPr>
        <w:t>Comment</w:t>
      </w:r>
      <w:r w:rsidR="00AD69C4" w:rsidRPr="00B906CF">
        <w:rPr>
          <w:rFonts w:hint="eastAsia"/>
          <w:b/>
          <w:szCs w:val="24"/>
          <w:u w:val="single"/>
          <w:lang w:eastAsia="ja-JP"/>
        </w:rPr>
        <w:t xml:space="preserve"> 3</w:t>
      </w:r>
      <w:r w:rsidRPr="00B906CF">
        <w:rPr>
          <w:rFonts w:hint="eastAsia"/>
          <w:b/>
          <w:szCs w:val="24"/>
          <w:u w:val="single"/>
          <w:lang w:eastAsia="ja-JP"/>
        </w:rPr>
        <w:t>: Device to device communication</w:t>
      </w:r>
    </w:p>
    <w:p w:rsidR="00A56CC9" w:rsidRDefault="00A56CC9" w:rsidP="00B906CF">
      <w:pPr>
        <w:widowControl w:val="0"/>
        <w:spacing w:before="120" w:line="276" w:lineRule="auto"/>
        <w:rPr>
          <w:szCs w:val="24"/>
          <w:lang w:eastAsia="ja-JP"/>
        </w:rPr>
      </w:pPr>
      <w:r>
        <w:rPr>
          <w:rFonts w:hint="eastAsia"/>
          <w:szCs w:val="24"/>
          <w:lang w:eastAsia="ja-JP"/>
        </w:rPr>
        <w:t>We should define the placement of the source and the destination in the D2D commu</w:t>
      </w:r>
      <w:r w:rsidR="00B906CF">
        <w:rPr>
          <w:rFonts w:hint="eastAsia"/>
          <w:szCs w:val="24"/>
          <w:lang w:eastAsia="ja-JP"/>
        </w:rPr>
        <w:t xml:space="preserve">nication. </w:t>
      </w:r>
      <w:r w:rsidR="00B906CF">
        <w:rPr>
          <w:rFonts w:hint="eastAsia"/>
          <w:szCs w:val="24"/>
          <w:lang w:eastAsia="ja-JP"/>
        </w:rPr>
        <w:lastRenderedPageBreak/>
        <w:t>We suggest using the</w:t>
      </w:r>
      <w:r>
        <w:rPr>
          <w:rFonts w:hint="eastAsia"/>
          <w:szCs w:val="24"/>
          <w:lang w:eastAsia="ja-JP"/>
        </w:rPr>
        <w:t xml:space="preserve"> </w:t>
      </w:r>
      <w:r w:rsidR="00B906CF">
        <w:rPr>
          <w:rFonts w:hint="eastAsia"/>
          <w:szCs w:val="24"/>
          <w:lang w:eastAsia="ja-JP"/>
        </w:rPr>
        <w:t>case depicted below</w:t>
      </w:r>
      <w:r>
        <w:rPr>
          <w:rFonts w:hint="eastAsia"/>
          <w:szCs w:val="24"/>
          <w:lang w:eastAsia="ja-JP"/>
        </w:rPr>
        <w:t>:</w:t>
      </w:r>
    </w:p>
    <w:p w:rsidR="00A56CC9" w:rsidRDefault="00A56CC9" w:rsidP="00B906CF">
      <w:pPr>
        <w:widowControl w:val="0"/>
        <w:spacing w:line="276" w:lineRule="auto"/>
        <w:rPr>
          <w:szCs w:val="24"/>
          <w:lang w:eastAsia="ja-JP"/>
        </w:rPr>
      </w:pPr>
      <w:r>
        <w:rPr>
          <w:szCs w:val="24"/>
          <w:lang w:eastAsia="ja-JP"/>
        </w:rPr>
        <w:t>F</w:t>
      </w:r>
      <w:r>
        <w:rPr>
          <w:rFonts w:hint="eastAsia"/>
          <w:szCs w:val="24"/>
          <w:lang w:eastAsia="ja-JP"/>
        </w:rPr>
        <w:t>rom the upper left corner device to the lower right corner device</w:t>
      </w:r>
    </w:p>
    <w:p w:rsidR="00B906CF" w:rsidRDefault="00B906CF" w:rsidP="00B906CF">
      <w:pPr>
        <w:widowControl w:val="0"/>
        <w:spacing w:before="120"/>
        <w:rPr>
          <w:szCs w:val="24"/>
          <w:lang w:eastAsia="ja-JP"/>
        </w:rPr>
      </w:pPr>
    </w:p>
    <w:p w:rsidR="00A56CC9" w:rsidRDefault="00B906CF" w:rsidP="00B906CF">
      <w:pPr>
        <w:widowControl w:val="0"/>
        <w:spacing w:before="120"/>
        <w:jc w:val="center"/>
        <w:rPr>
          <w:szCs w:val="24"/>
          <w:lang w:eastAsia="ja-JP"/>
        </w:rPr>
      </w:pPr>
      <w:r>
        <w:object w:dxaOrig="2531"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129.6pt" o:ole="">
            <v:imagedata r:id="rId8" o:title=""/>
          </v:shape>
          <o:OLEObject Type="Embed" ProgID="Visio.Drawing.11" ShapeID="_x0000_i1025" DrawAspect="Content" ObjectID="_1464115456" r:id="rId9"/>
        </w:object>
      </w:r>
      <w:r>
        <w:rPr>
          <w:rFonts w:hint="eastAsia"/>
          <w:lang w:eastAsia="ja-JP"/>
        </w:rPr>
        <w:tab/>
      </w:r>
      <w:r>
        <w:rPr>
          <w:rFonts w:hint="eastAsia"/>
          <w:lang w:eastAsia="ja-JP"/>
        </w:rPr>
        <w:tab/>
      </w:r>
      <w:r>
        <w:rPr>
          <w:rFonts w:hint="eastAsia"/>
          <w:lang w:eastAsia="ja-JP"/>
        </w:rPr>
        <w:tab/>
      </w:r>
      <w:r>
        <w:rPr>
          <w:rFonts w:hint="eastAsia"/>
          <w:lang w:eastAsia="ja-JP"/>
        </w:rPr>
        <w:tab/>
      </w:r>
      <w:r>
        <w:object w:dxaOrig="2477" w:dyaOrig="999">
          <v:shape id="_x0000_i1026" type="#_x0000_t75" style="width:123.95pt;height:50.1pt" o:ole="">
            <v:imagedata r:id="rId10" o:title=""/>
          </v:shape>
          <o:OLEObject Type="Embed" ProgID="Visio.Drawing.11" ShapeID="_x0000_i1026" DrawAspect="Content" ObjectID="_1464115457" r:id="rId11"/>
        </w:object>
      </w:r>
    </w:p>
    <w:p w:rsidR="00A56CC9" w:rsidRDefault="00A56CC9" w:rsidP="00A56CC9">
      <w:pPr>
        <w:widowControl w:val="0"/>
        <w:spacing w:before="120"/>
        <w:ind w:left="720"/>
        <w:rPr>
          <w:szCs w:val="24"/>
          <w:lang w:eastAsia="ja-JP"/>
        </w:rPr>
      </w:pPr>
    </w:p>
    <w:p w:rsidR="00AD69C4" w:rsidRDefault="00AD69C4" w:rsidP="00A56CC9">
      <w:pPr>
        <w:widowControl w:val="0"/>
        <w:spacing w:before="120"/>
        <w:ind w:left="720"/>
        <w:rPr>
          <w:szCs w:val="24"/>
          <w:lang w:eastAsia="ja-JP"/>
        </w:rPr>
      </w:pPr>
    </w:p>
    <w:p w:rsidR="00AD69C4" w:rsidRDefault="00AD69C4" w:rsidP="00A56CC9">
      <w:pPr>
        <w:widowControl w:val="0"/>
        <w:spacing w:before="120"/>
        <w:rPr>
          <w:b/>
          <w:szCs w:val="24"/>
          <w:lang w:eastAsia="ja-JP"/>
        </w:rPr>
      </w:pPr>
    </w:p>
    <w:p w:rsidR="00AD69C4" w:rsidRDefault="00AD69C4" w:rsidP="00A56CC9">
      <w:pPr>
        <w:widowControl w:val="0"/>
        <w:spacing w:before="120"/>
        <w:rPr>
          <w:b/>
          <w:szCs w:val="24"/>
          <w:lang w:eastAsia="ja-JP"/>
        </w:rPr>
      </w:pPr>
      <w:r>
        <w:rPr>
          <w:rFonts w:hint="eastAsia"/>
          <w:b/>
          <w:szCs w:val="24"/>
          <w:lang w:eastAsia="ja-JP"/>
        </w:rPr>
        <w:t>Open comments</w:t>
      </w:r>
      <w:r w:rsidR="00BD6A71">
        <w:rPr>
          <w:rFonts w:hint="eastAsia"/>
          <w:b/>
          <w:szCs w:val="24"/>
          <w:lang w:eastAsia="ja-JP"/>
        </w:rPr>
        <w:t xml:space="preserve"> to the group</w:t>
      </w:r>
    </w:p>
    <w:p w:rsidR="00AD69C4" w:rsidRDefault="00AD69C4" w:rsidP="00AD69C4">
      <w:pPr>
        <w:widowControl w:val="0"/>
        <w:spacing w:before="120"/>
        <w:rPr>
          <w:b/>
          <w:szCs w:val="24"/>
          <w:u w:val="single"/>
          <w:lang w:eastAsia="ja-JP"/>
        </w:rPr>
      </w:pPr>
      <w:r w:rsidRPr="00642BA8">
        <w:rPr>
          <w:rFonts w:hint="eastAsia"/>
          <w:b/>
          <w:szCs w:val="24"/>
          <w:u w:val="single"/>
          <w:lang w:eastAsia="ja-JP"/>
        </w:rPr>
        <w:t>Comment</w:t>
      </w:r>
      <w:r>
        <w:rPr>
          <w:rFonts w:hint="eastAsia"/>
          <w:b/>
          <w:szCs w:val="24"/>
          <w:u w:val="single"/>
          <w:lang w:eastAsia="ja-JP"/>
        </w:rPr>
        <w:t xml:space="preserve"> 4: Link failure rates</w:t>
      </w:r>
    </w:p>
    <w:p w:rsidR="00AD69C4" w:rsidRDefault="00AD69C4" w:rsidP="00AD69C4">
      <w:pPr>
        <w:widowControl w:val="0"/>
        <w:spacing w:before="120"/>
        <w:rPr>
          <w:szCs w:val="24"/>
          <w:lang w:eastAsia="ja-JP"/>
        </w:rPr>
      </w:pPr>
      <w:r>
        <w:rPr>
          <w:rFonts w:hint="eastAsia"/>
          <w:szCs w:val="24"/>
          <w:lang w:eastAsia="ja-JP"/>
        </w:rPr>
        <w:t>The group needs to assign values to the link failure rates of each link describe in figure</w:t>
      </w:r>
      <w:r w:rsidR="00A90849">
        <w:rPr>
          <w:rFonts w:hint="eastAsia"/>
          <w:szCs w:val="24"/>
          <w:lang w:eastAsia="ja-JP"/>
        </w:rPr>
        <w:t>s</w:t>
      </w:r>
      <w:r>
        <w:rPr>
          <w:rFonts w:hint="eastAsia"/>
          <w:szCs w:val="24"/>
          <w:lang w:eastAsia="ja-JP"/>
        </w:rPr>
        <w:t xml:space="preserve"> a) and b)</w:t>
      </w:r>
      <w:r w:rsidR="00A90849">
        <w:rPr>
          <w:rFonts w:hint="eastAsia"/>
          <w:szCs w:val="24"/>
          <w:lang w:eastAsia="ja-JP"/>
        </w:rPr>
        <w:t>.</w:t>
      </w:r>
    </w:p>
    <w:p w:rsidR="00A90849" w:rsidRPr="00A90849" w:rsidRDefault="00A90849" w:rsidP="00A90849">
      <w:pPr>
        <w:widowControl w:val="0"/>
        <w:spacing w:before="120"/>
        <w:jc w:val="center"/>
        <w:rPr>
          <w:szCs w:val="24"/>
          <w:lang w:eastAsia="ja-JP"/>
        </w:rPr>
      </w:pPr>
    </w:p>
    <w:tbl>
      <w:tblPr>
        <w:tblStyle w:val="a8"/>
        <w:tblW w:w="0" w:type="auto"/>
        <w:tblLook w:val="04A0" w:firstRow="1" w:lastRow="0" w:firstColumn="1" w:lastColumn="0" w:noHBand="0" w:noVBand="1"/>
      </w:tblPr>
      <w:tblGrid>
        <w:gridCol w:w="4788"/>
        <w:gridCol w:w="4788"/>
      </w:tblGrid>
      <w:tr w:rsidR="00A90849" w:rsidTr="00A90849">
        <w:tc>
          <w:tcPr>
            <w:tcW w:w="4788" w:type="dxa"/>
          </w:tcPr>
          <w:p w:rsidR="00A90849" w:rsidRDefault="00A90849" w:rsidP="00A90849">
            <w:pPr>
              <w:widowControl w:val="0"/>
              <w:spacing w:before="120"/>
              <w:jc w:val="center"/>
              <w:rPr>
                <w:szCs w:val="24"/>
                <w:lang w:eastAsia="ja-JP"/>
              </w:rPr>
            </w:pPr>
            <w:r>
              <w:object w:dxaOrig="3745" w:dyaOrig="3716">
                <v:shape id="_x0000_i1027" type="#_x0000_t75" style="width:187.2pt;height:185.95pt" o:ole="">
                  <v:imagedata r:id="rId12" o:title=""/>
                </v:shape>
                <o:OLEObject Type="Embed" ProgID="Visio.Drawing.11" ShapeID="_x0000_i1027" DrawAspect="Content" ObjectID="_1464115458" r:id="rId13"/>
              </w:object>
            </w:r>
          </w:p>
        </w:tc>
        <w:tc>
          <w:tcPr>
            <w:tcW w:w="4788" w:type="dxa"/>
          </w:tcPr>
          <w:p w:rsidR="00A90849" w:rsidRDefault="00A90849" w:rsidP="00A90849">
            <w:pPr>
              <w:widowControl w:val="0"/>
              <w:spacing w:before="120"/>
              <w:jc w:val="center"/>
              <w:rPr>
                <w:lang w:eastAsia="ja-JP"/>
              </w:rPr>
            </w:pPr>
          </w:p>
          <w:p w:rsidR="00A90849" w:rsidRDefault="00A90849" w:rsidP="00A90849">
            <w:pPr>
              <w:widowControl w:val="0"/>
              <w:spacing w:before="120"/>
              <w:jc w:val="center"/>
              <w:rPr>
                <w:szCs w:val="24"/>
                <w:lang w:eastAsia="ja-JP"/>
              </w:rPr>
            </w:pPr>
            <w:r>
              <w:object w:dxaOrig="2611" w:dyaOrig="2582">
                <v:shape id="_x0000_i1028" type="#_x0000_t75" style="width:130.85pt;height:128.95pt" o:ole="">
                  <v:imagedata r:id="rId14" o:title=""/>
                </v:shape>
                <o:OLEObject Type="Embed" ProgID="Visio.Drawing.11" ShapeID="_x0000_i1028" DrawAspect="Content" ObjectID="_1464115459" r:id="rId15"/>
              </w:object>
            </w:r>
          </w:p>
        </w:tc>
      </w:tr>
      <w:tr w:rsidR="00A90849" w:rsidTr="00A90849">
        <w:tc>
          <w:tcPr>
            <w:tcW w:w="4788" w:type="dxa"/>
          </w:tcPr>
          <w:p w:rsidR="00A90849" w:rsidRDefault="00A90849" w:rsidP="00A90849">
            <w:pPr>
              <w:widowControl w:val="0"/>
              <w:spacing w:before="120"/>
              <w:jc w:val="center"/>
              <w:rPr>
                <w:szCs w:val="24"/>
                <w:lang w:eastAsia="ja-JP"/>
              </w:rPr>
            </w:pPr>
            <w:r w:rsidRPr="00A90849">
              <w:rPr>
                <w:szCs w:val="24"/>
                <w:lang w:eastAsia="ja-JP"/>
              </w:rPr>
              <w:t>a)</w:t>
            </w:r>
          </w:p>
        </w:tc>
        <w:tc>
          <w:tcPr>
            <w:tcW w:w="4788" w:type="dxa"/>
          </w:tcPr>
          <w:p w:rsidR="00A90849" w:rsidRDefault="00A90849" w:rsidP="00A90849">
            <w:pPr>
              <w:widowControl w:val="0"/>
              <w:spacing w:before="120"/>
              <w:jc w:val="center"/>
              <w:rPr>
                <w:szCs w:val="24"/>
                <w:lang w:eastAsia="ja-JP"/>
              </w:rPr>
            </w:pPr>
            <w:r w:rsidRPr="00A90849">
              <w:rPr>
                <w:szCs w:val="24"/>
                <w:lang w:eastAsia="ja-JP"/>
              </w:rPr>
              <w:t>b)</w:t>
            </w:r>
          </w:p>
        </w:tc>
      </w:tr>
    </w:tbl>
    <w:p w:rsidR="006B2EF2" w:rsidRDefault="006B2EF2" w:rsidP="006B2EF2">
      <w:pPr>
        <w:widowControl w:val="0"/>
        <w:spacing w:before="120"/>
        <w:rPr>
          <w:szCs w:val="24"/>
          <w:lang w:eastAsia="ja-JP"/>
        </w:rPr>
      </w:pPr>
    </w:p>
    <w:p w:rsidR="006B2EF2" w:rsidRPr="006B2EF2" w:rsidRDefault="006B2EF2" w:rsidP="006B2EF2">
      <w:pPr>
        <w:widowControl w:val="0"/>
        <w:spacing w:before="120"/>
        <w:rPr>
          <w:color w:val="3366FF"/>
          <w:szCs w:val="24"/>
          <w:u w:val="single"/>
          <w:lang w:eastAsia="ja-JP"/>
        </w:rPr>
      </w:pPr>
      <w:r w:rsidRPr="006B2EF2">
        <w:rPr>
          <w:rFonts w:hint="eastAsia"/>
          <w:color w:val="3366FF"/>
          <w:szCs w:val="24"/>
          <w:lang w:eastAsia="ja-JP"/>
        </w:rPr>
        <w:t xml:space="preserve">[OKI] </w:t>
      </w:r>
      <w:r w:rsidRPr="006B2EF2">
        <w:rPr>
          <w:color w:val="3366FF"/>
          <w:szCs w:val="24"/>
          <w:lang w:eastAsia="ja-JP"/>
        </w:rPr>
        <w:t xml:space="preserve">We suggest using a) unless there is any issue since we already have simulation </w:t>
      </w:r>
      <w:proofErr w:type="gramStart"/>
      <w:r w:rsidRPr="006B2EF2">
        <w:rPr>
          <w:color w:val="3366FF"/>
          <w:szCs w:val="24"/>
          <w:lang w:eastAsia="ja-JP"/>
        </w:rPr>
        <w:t>codes for a) which was</w:t>
      </w:r>
      <w:proofErr w:type="gramEnd"/>
      <w:r>
        <w:rPr>
          <w:rFonts w:hint="eastAsia"/>
          <w:color w:val="3366FF"/>
          <w:szCs w:val="24"/>
          <w:lang w:eastAsia="ja-JP"/>
        </w:rPr>
        <w:t xml:space="preserve"> </w:t>
      </w:r>
      <w:r w:rsidRPr="006B2EF2">
        <w:rPr>
          <w:color w:val="3366FF"/>
          <w:szCs w:val="24"/>
          <w:lang w:eastAsia="ja-JP"/>
        </w:rPr>
        <w:t>used for the Preliminary Proposal.</w:t>
      </w:r>
      <w:r>
        <w:rPr>
          <w:rFonts w:hint="eastAsia"/>
          <w:color w:val="3366FF"/>
          <w:szCs w:val="24"/>
          <w:lang w:eastAsia="ja-JP"/>
        </w:rPr>
        <w:t xml:space="preserve"> </w:t>
      </w:r>
      <w:r w:rsidRPr="006B2EF2">
        <w:rPr>
          <w:color w:val="3366FF"/>
          <w:szCs w:val="24"/>
          <w:lang w:eastAsia="ja-JP"/>
        </w:rPr>
        <w:t xml:space="preserve">Even if the </w:t>
      </w:r>
      <w:proofErr w:type="gramStart"/>
      <w:r w:rsidRPr="006B2EF2">
        <w:rPr>
          <w:color w:val="3366FF"/>
          <w:szCs w:val="24"/>
          <w:lang w:eastAsia="ja-JP"/>
        </w:rPr>
        <w:t>group decide</w:t>
      </w:r>
      <w:proofErr w:type="gramEnd"/>
      <w:r w:rsidRPr="006B2EF2">
        <w:rPr>
          <w:color w:val="3366FF"/>
          <w:szCs w:val="24"/>
          <w:lang w:eastAsia="ja-JP"/>
        </w:rPr>
        <w:t xml:space="preserve"> to adopt b), it would </w:t>
      </w:r>
      <w:r w:rsidRPr="006B2EF2">
        <w:rPr>
          <w:color w:val="3366FF"/>
          <w:szCs w:val="24"/>
          <w:lang w:eastAsia="ja-JP"/>
        </w:rPr>
        <w:lastRenderedPageBreak/>
        <w:t>not be a big problem for us.</w:t>
      </w:r>
      <w:r>
        <w:rPr>
          <w:rFonts w:hint="eastAsia"/>
          <w:color w:val="3366FF"/>
          <w:szCs w:val="24"/>
          <w:lang w:eastAsia="ja-JP"/>
        </w:rPr>
        <w:t xml:space="preserve"> </w:t>
      </w:r>
      <w:r w:rsidRPr="006B2EF2">
        <w:rPr>
          <w:color w:val="3366FF"/>
          <w:szCs w:val="24"/>
          <w:lang w:eastAsia="ja-JP"/>
        </w:rPr>
        <w:t>Regarding each link failure values, we don't have any comments. We are fine even if it is error free link.</w:t>
      </w:r>
    </w:p>
    <w:p w:rsidR="006B2EF2" w:rsidRPr="006B2EF2" w:rsidRDefault="006B2EF2" w:rsidP="00A90849">
      <w:pPr>
        <w:widowControl w:val="0"/>
        <w:spacing w:before="120"/>
        <w:jc w:val="center"/>
        <w:rPr>
          <w:color w:val="3366FF"/>
          <w:szCs w:val="24"/>
          <w:u w:val="single"/>
          <w:lang w:eastAsia="ja-JP"/>
        </w:rPr>
      </w:pPr>
    </w:p>
    <w:p w:rsidR="00AD69C4" w:rsidRDefault="00AD69C4" w:rsidP="00A56CC9">
      <w:pPr>
        <w:widowControl w:val="0"/>
        <w:spacing w:before="120"/>
        <w:rPr>
          <w:b/>
          <w:szCs w:val="24"/>
          <w:u w:val="single"/>
          <w:lang w:eastAsia="ja-JP"/>
        </w:rPr>
      </w:pPr>
      <w:r w:rsidRPr="00AD69C4">
        <w:rPr>
          <w:rFonts w:hint="eastAsia"/>
          <w:b/>
          <w:szCs w:val="24"/>
          <w:u w:val="single"/>
          <w:lang w:eastAsia="ja-JP"/>
        </w:rPr>
        <w:t>Comment 5</w:t>
      </w:r>
      <w:r>
        <w:rPr>
          <w:rFonts w:hint="eastAsia"/>
          <w:b/>
          <w:szCs w:val="24"/>
          <w:u w:val="single"/>
          <w:lang w:eastAsia="ja-JP"/>
        </w:rPr>
        <w:t>: Multicast</w:t>
      </w:r>
    </w:p>
    <w:p w:rsidR="00AD69C4" w:rsidRDefault="00AD69C4" w:rsidP="00AD69C4">
      <w:pPr>
        <w:widowControl w:val="0"/>
        <w:spacing w:before="120"/>
        <w:rPr>
          <w:szCs w:val="24"/>
          <w:lang w:eastAsia="ja-JP"/>
        </w:rPr>
      </w:pPr>
      <w:r>
        <w:rPr>
          <w:rFonts w:hint="eastAsia"/>
          <w:szCs w:val="24"/>
          <w:lang w:eastAsia="ja-JP"/>
        </w:rPr>
        <w:t xml:space="preserve">The group needs to decide on the placement of the devices belonging to the multicast group. </w:t>
      </w:r>
    </w:p>
    <w:p w:rsidR="00AD69C4" w:rsidRDefault="00AD69C4" w:rsidP="00A56CC9">
      <w:pPr>
        <w:widowControl w:val="0"/>
        <w:spacing w:before="120"/>
        <w:rPr>
          <w:szCs w:val="24"/>
          <w:lang w:eastAsia="ja-JP"/>
        </w:rPr>
      </w:pPr>
    </w:p>
    <w:p w:rsidR="006B2EF2" w:rsidRDefault="006B2EF2" w:rsidP="00A56CC9">
      <w:pPr>
        <w:widowControl w:val="0"/>
        <w:spacing w:before="120"/>
        <w:rPr>
          <w:color w:val="3366FF"/>
          <w:szCs w:val="24"/>
          <w:lang w:eastAsia="ja-JP"/>
        </w:rPr>
      </w:pPr>
      <w:r w:rsidRPr="006B2EF2">
        <w:rPr>
          <w:rFonts w:hint="eastAsia"/>
          <w:color w:val="3366FF"/>
          <w:szCs w:val="24"/>
          <w:lang w:eastAsia="ja-JP"/>
        </w:rPr>
        <w:t xml:space="preserve">[OKI] </w:t>
      </w:r>
      <w:r w:rsidRPr="006B2EF2">
        <w:rPr>
          <w:color w:val="3366FF"/>
          <w:szCs w:val="24"/>
          <w:lang w:eastAsia="ja-JP"/>
        </w:rPr>
        <w:t xml:space="preserve">We consider the source should be PAN coordinator and destination should </w:t>
      </w:r>
      <w:r>
        <w:rPr>
          <w:color w:val="3366FF"/>
          <w:szCs w:val="24"/>
          <w:lang w:eastAsia="ja-JP"/>
        </w:rPr>
        <w:t>be other device than PAN coordi</w:t>
      </w:r>
      <w:r w:rsidRPr="006B2EF2">
        <w:rPr>
          <w:color w:val="3366FF"/>
          <w:szCs w:val="24"/>
          <w:lang w:eastAsia="ja-JP"/>
        </w:rPr>
        <w:t>n</w:t>
      </w:r>
      <w:r>
        <w:rPr>
          <w:rFonts w:hint="eastAsia"/>
          <w:color w:val="3366FF"/>
          <w:szCs w:val="24"/>
          <w:lang w:eastAsia="ja-JP"/>
        </w:rPr>
        <w:t>a</w:t>
      </w:r>
      <w:r w:rsidRPr="006B2EF2">
        <w:rPr>
          <w:color w:val="3366FF"/>
          <w:szCs w:val="24"/>
          <w:lang w:eastAsia="ja-JP"/>
        </w:rPr>
        <w:t>tor.</w:t>
      </w:r>
    </w:p>
    <w:p w:rsidR="006B2EF2" w:rsidRPr="006B2EF2" w:rsidRDefault="006B2EF2" w:rsidP="006B2EF2">
      <w:pPr>
        <w:widowControl w:val="0"/>
        <w:spacing w:before="120"/>
        <w:rPr>
          <w:color w:val="3366FF"/>
          <w:szCs w:val="24"/>
          <w:lang w:eastAsia="ja-JP"/>
        </w:rPr>
      </w:pPr>
    </w:p>
    <w:p w:rsidR="006B2EF2" w:rsidRPr="006B2EF2" w:rsidRDefault="006B2EF2" w:rsidP="006B2EF2">
      <w:pPr>
        <w:widowControl w:val="0"/>
        <w:spacing w:before="120"/>
        <w:rPr>
          <w:color w:val="3366FF"/>
          <w:szCs w:val="24"/>
          <w:lang w:eastAsia="ja-JP"/>
        </w:rPr>
      </w:pPr>
      <w:r w:rsidRPr="006B2EF2">
        <w:rPr>
          <w:color w:val="3366FF"/>
          <w:szCs w:val="24"/>
          <w:lang w:eastAsia="ja-JP"/>
        </w:rPr>
        <w:t>The worst case will be the members of the group are uniformly dispersed at the edge of the network.</w:t>
      </w:r>
      <w:r>
        <w:rPr>
          <w:rFonts w:hint="eastAsia"/>
          <w:color w:val="3366FF"/>
          <w:szCs w:val="24"/>
          <w:lang w:eastAsia="ja-JP"/>
        </w:rPr>
        <w:t xml:space="preserve"> </w:t>
      </w:r>
      <w:r w:rsidRPr="006B2EF2">
        <w:rPr>
          <w:color w:val="3366FF"/>
          <w:szCs w:val="24"/>
          <w:lang w:eastAsia="ja-JP"/>
        </w:rPr>
        <w:t>I don't have any good idea what deployment will be appropriate to cover use case but I tried.</w:t>
      </w:r>
    </w:p>
    <w:p w:rsidR="006B2EF2" w:rsidRPr="006B2EF2" w:rsidRDefault="006B2EF2" w:rsidP="006B2EF2">
      <w:pPr>
        <w:widowControl w:val="0"/>
        <w:spacing w:before="120"/>
        <w:rPr>
          <w:color w:val="3366FF"/>
          <w:szCs w:val="24"/>
          <w:lang w:eastAsia="ja-JP"/>
        </w:rPr>
      </w:pPr>
      <w:r w:rsidRPr="006B2EF2">
        <w:rPr>
          <w:color w:val="3366FF"/>
          <w:szCs w:val="24"/>
          <w:lang w:eastAsia="ja-JP"/>
        </w:rPr>
        <w:t xml:space="preserve"> - Deployed evenly including mid and center of the network (random subscriber)  </w:t>
      </w:r>
    </w:p>
    <w:p w:rsidR="006B2EF2" w:rsidRPr="006B2EF2" w:rsidRDefault="006B2EF2" w:rsidP="006B2EF2">
      <w:pPr>
        <w:widowControl w:val="0"/>
        <w:spacing w:before="120"/>
        <w:rPr>
          <w:color w:val="3366FF"/>
          <w:szCs w:val="24"/>
          <w:lang w:eastAsia="ja-JP"/>
        </w:rPr>
      </w:pPr>
      <w:r w:rsidRPr="006B2EF2">
        <w:rPr>
          <w:color w:val="3366FF"/>
          <w:szCs w:val="24"/>
          <w:lang w:eastAsia="ja-JP"/>
        </w:rPr>
        <w:t xml:space="preserve"> - pick some </w:t>
      </w:r>
      <w:proofErr w:type="spellStart"/>
      <w:r w:rsidRPr="006B2EF2">
        <w:rPr>
          <w:color w:val="3366FF"/>
          <w:szCs w:val="24"/>
          <w:lang w:eastAsia="ja-JP"/>
        </w:rPr>
        <w:t>nxn</w:t>
      </w:r>
      <w:proofErr w:type="spellEnd"/>
      <w:r w:rsidRPr="006B2EF2">
        <w:rPr>
          <w:color w:val="3366FF"/>
          <w:szCs w:val="24"/>
          <w:lang w:eastAsia="ja-JP"/>
        </w:rPr>
        <w:t xml:space="preserve"> block from the network (control nodes at certain place)</w:t>
      </w:r>
    </w:p>
    <w:p w:rsidR="006B2EF2" w:rsidRDefault="006B2EF2" w:rsidP="00A56CC9">
      <w:pPr>
        <w:widowControl w:val="0"/>
        <w:spacing w:before="120"/>
        <w:rPr>
          <w:szCs w:val="24"/>
          <w:lang w:eastAsia="ja-JP"/>
        </w:rPr>
      </w:pPr>
    </w:p>
    <w:p w:rsidR="00AD69C4" w:rsidRDefault="00AD69C4" w:rsidP="00A56CC9">
      <w:pPr>
        <w:widowControl w:val="0"/>
        <w:spacing w:before="120"/>
        <w:rPr>
          <w:b/>
          <w:szCs w:val="24"/>
          <w:u w:val="single"/>
          <w:lang w:eastAsia="ja-JP"/>
        </w:rPr>
      </w:pPr>
      <w:r>
        <w:rPr>
          <w:rFonts w:hint="eastAsia"/>
          <w:b/>
          <w:szCs w:val="24"/>
          <w:u w:val="single"/>
          <w:lang w:eastAsia="ja-JP"/>
        </w:rPr>
        <w:t>Comment 6: Multiple devices to device</w:t>
      </w:r>
    </w:p>
    <w:p w:rsidR="00AD69C4" w:rsidRDefault="00AD69C4" w:rsidP="00AD69C4">
      <w:pPr>
        <w:widowControl w:val="0"/>
        <w:spacing w:before="120"/>
        <w:rPr>
          <w:szCs w:val="24"/>
          <w:lang w:eastAsia="ja-JP"/>
        </w:rPr>
      </w:pPr>
      <w:r>
        <w:rPr>
          <w:rFonts w:hint="eastAsia"/>
          <w:szCs w:val="24"/>
          <w:lang w:eastAsia="ja-JP"/>
        </w:rPr>
        <w:t>The group needs to decide on the placement of the multiple source devices and destination.</w:t>
      </w:r>
    </w:p>
    <w:p w:rsidR="00AD69C4" w:rsidRPr="006B2EF2" w:rsidRDefault="00AD69C4" w:rsidP="00AD69C4">
      <w:pPr>
        <w:widowControl w:val="0"/>
        <w:spacing w:before="120"/>
        <w:rPr>
          <w:color w:val="3366FF"/>
          <w:szCs w:val="24"/>
          <w:lang w:eastAsia="ja-JP"/>
        </w:rPr>
      </w:pPr>
    </w:p>
    <w:p w:rsidR="006B2EF2" w:rsidRPr="006B2EF2" w:rsidRDefault="006B2EF2" w:rsidP="00AD69C4">
      <w:pPr>
        <w:widowControl w:val="0"/>
        <w:spacing w:before="120"/>
        <w:rPr>
          <w:color w:val="3366FF"/>
          <w:szCs w:val="24"/>
          <w:lang w:eastAsia="ja-JP"/>
        </w:rPr>
      </w:pPr>
      <w:r w:rsidRPr="006B2EF2">
        <w:rPr>
          <w:rFonts w:hint="eastAsia"/>
          <w:color w:val="3366FF"/>
          <w:szCs w:val="24"/>
          <w:lang w:eastAsia="ja-JP"/>
        </w:rPr>
        <w:t xml:space="preserve">[OKI] </w:t>
      </w:r>
      <w:r w:rsidRPr="006B2EF2">
        <w:rPr>
          <w:color w:val="3366FF"/>
          <w:szCs w:val="24"/>
          <w:lang w:eastAsia="ja-JP"/>
        </w:rPr>
        <w:t>No special comments on this but comments 3 from NICT with extending source nodes from 1 to 'n' may be fine.</w:t>
      </w:r>
    </w:p>
    <w:p w:rsidR="006B2EF2" w:rsidRDefault="006B2EF2" w:rsidP="00AD69C4">
      <w:pPr>
        <w:widowControl w:val="0"/>
        <w:spacing w:before="120"/>
        <w:rPr>
          <w:szCs w:val="24"/>
          <w:lang w:eastAsia="ja-JP"/>
        </w:rPr>
      </w:pPr>
    </w:p>
    <w:p w:rsidR="00AD69C4" w:rsidRDefault="00AD69C4" w:rsidP="00AD69C4">
      <w:pPr>
        <w:widowControl w:val="0"/>
        <w:spacing w:before="120"/>
        <w:rPr>
          <w:b/>
          <w:szCs w:val="24"/>
          <w:u w:val="single"/>
          <w:lang w:eastAsia="ja-JP"/>
        </w:rPr>
      </w:pPr>
      <w:r>
        <w:rPr>
          <w:rFonts w:hint="eastAsia"/>
          <w:b/>
          <w:szCs w:val="24"/>
          <w:u w:val="single"/>
          <w:lang w:eastAsia="ja-JP"/>
        </w:rPr>
        <w:t>Comment 7: Number of PAN coordinators</w:t>
      </w:r>
    </w:p>
    <w:p w:rsidR="00AD69C4" w:rsidRPr="00AD69C4" w:rsidRDefault="00AD69C4" w:rsidP="00AD69C4">
      <w:pPr>
        <w:widowControl w:val="0"/>
        <w:spacing w:before="120"/>
        <w:rPr>
          <w:szCs w:val="24"/>
          <w:lang w:eastAsia="ja-JP"/>
        </w:rPr>
      </w:pPr>
      <w:r w:rsidRPr="00AD69C4">
        <w:rPr>
          <w:rFonts w:hint="eastAsia"/>
          <w:szCs w:val="24"/>
          <w:lang w:eastAsia="ja-JP"/>
        </w:rPr>
        <w:t>W</w:t>
      </w:r>
      <w:r w:rsidRPr="00AD69C4">
        <w:rPr>
          <w:szCs w:val="24"/>
          <w:lang w:eastAsia="ja-JP"/>
        </w:rPr>
        <w:t xml:space="preserve">hen we have 3 PAN coordinators </w:t>
      </w:r>
      <w:r w:rsidR="00BD0BA3">
        <w:rPr>
          <w:rFonts w:hint="eastAsia"/>
          <w:szCs w:val="24"/>
          <w:lang w:eastAsia="ja-JP"/>
        </w:rPr>
        <w:t xml:space="preserve">in the P2P scenario </w:t>
      </w:r>
      <w:r w:rsidRPr="00AD69C4">
        <w:rPr>
          <w:szCs w:val="24"/>
          <w:lang w:eastAsia="ja-JP"/>
        </w:rPr>
        <w:t xml:space="preserve">does this mean </w:t>
      </w:r>
      <w:proofErr w:type="gramStart"/>
      <w:r w:rsidRPr="00AD69C4">
        <w:rPr>
          <w:szCs w:val="24"/>
          <w:lang w:eastAsia="ja-JP"/>
        </w:rPr>
        <w:t>that:</w:t>
      </w:r>
      <w:proofErr w:type="gramEnd"/>
    </w:p>
    <w:p w:rsidR="00AD69C4" w:rsidRDefault="00AD69C4" w:rsidP="00AD69C4">
      <w:pPr>
        <w:widowControl w:val="0"/>
        <w:numPr>
          <w:ilvl w:val="2"/>
          <w:numId w:val="7"/>
        </w:numPr>
        <w:spacing w:before="120"/>
        <w:rPr>
          <w:szCs w:val="24"/>
          <w:lang w:eastAsia="ja-JP"/>
        </w:rPr>
      </w:pPr>
      <w:r w:rsidRPr="00AD69C4">
        <w:rPr>
          <w:rFonts w:hint="eastAsia"/>
          <w:szCs w:val="24"/>
          <w:lang w:eastAsia="ja-JP"/>
        </w:rPr>
        <w:t xml:space="preserve">We still have </w:t>
      </w:r>
      <w:r w:rsidR="008A238E">
        <w:rPr>
          <w:rFonts w:hint="eastAsia"/>
          <w:szCs w:val="24"/>
          <w:lang w:eastAsia="ja-JP"/>
        </w:rPr>
        <w:t>1</w:t>
      </w:r>
      <w:r w:rsidRPr="00AD69C4">
        <w:rPr>
          <w:rFonts w:hint="eastAsia"/>
          <w:szCs w:val="24"/>
          <w:lang w:eastAsia="ja-JP"/>
        </w:rPr>
        <w:t xml:space="preserve"> grid node placement with </w:t>
      </w:r>
      <w:r w:rsidR="008A238E">
        <w:rPr>
          <w:rFonts w:hint="eastAsia"/>
          <w:szCs w:val="24"/>
          <w:lang w:eastAsia="ja-JP"/>
        </w:rPr>
        <w:t xml:space="preserve">3 </w:t>
      </w:r>
      <w:r w:rsidRPr="00AD69C4">
        <w:rPr>
          <w:rFonts w:hint="eastAsia"/>
          <w:szCs w:val="24"/>
          <w:lang w:eastAsia="ja-JP"/>
        </w:rPr>
        <w:t>PAN coordinator</w:t>
      </w:r>
      <w:r w:rsidR="008A238E">
        <w:rPr>
          <w:rFonts w:hint="eastAsia"/>
          <w:szCs w:val="24"/>
          <w:lang w:eastAsia="ja-JP"/>
        </w:rPr>
        <w:t>s and that each device will associate with the most suitable PAN</w:t>
      </w:r>
      <w:r w:rsidRPr="00AD69C4">
        <w:rPr>
          <w:rFonts w:hint="eastAsia"/>
          <w:szCs w:val="24"/>
          <w:lang w:eastAsia="ja-JP"/>
        </w:rPr>
        <w:t>?</w:t>
      </w:r>
    </w:p>
    <w:p w:rsidR="008A238E" w:rsidRPr="00AD69C4" w:rsidRDefault="008A238E" w:rsidP="008A238E">
      <w:pPr>
        <w:widowControl w:val="0"/>
        <w:spacing w:before="120"/>
        <w:ind w:left="1080"/>
        <w:jc w:val="center"/>
        <w:rPr>
          <w:szCs w:val="24"/>
          <w:lang w:eastAsia="ja-JP"/>
        </w:rPr>
      </w:pPr>
      <w:r>
        <w:object w:dxaOrig="2536" w:dyaOrig="2945">
          <v:shape id="_x0000_i1029" type="#_x0000_t75" style="width:127.1pt;height:147.15pt" o:ole="">
            <v:imagedata r:id="rId16" o:title=""/>
          </v:shape>
          <o:OLEObject Type="Embed" ProgID="Visio.Drawing.11" ShapeID="_x0000_i1029" DrawAspect="Content" ObjectID="_1464115460" r:id="rId17"/>
        </w:object>
      </w:r>
    </w:p>
    <w:p w:rsidR="00AD69C4" w:rsidRDefault="00AD69C4" w:rsidP="00AD69C4">
      <w:pPr>
        <w:widowControl w:val="0"/>
        <w:numPr>
          <w:ilvl w:val="2"/>
          <w:numId w:val="7"/>
        </w:numPr>
        <w:spacing w:before="120"/>
        <w:rPr>
          <w:szCs w:val="24"/>
          <w:lang w:eastAsia="ja-JP"/>
        </w:rPr>
      </w:pPr>
      <w:r w:rsidRPr="00AD69C4">
        <w:rPr>
          <w:rFonts w:hint="eastAsia"/>
          <w:szCs w:val="24"/>
          <w:lang w:eastAsia="ja-JP"/>
        </w:rPr>
        <w:t>We have 3 grids of M nodes each and 1 PAN coordinator in each grid? However, in this case in the largest scenario, we would end up with 30000 nodes to simulate.</w:t>
      </w:r>
    </w:p>
    <w:p w:rsidR="008A238E" w:rsidRDefault="00BD6A71" w:rsidP="008A238E">
      <w:pPr>
        <w:widowControl w:val="0"/>
        <w:spacing w:before="120"/>
        <w:ind w:left="1080"/>
        <w:jc w:val="center"/>
        <w:rPr>
          <w:lang w:eastAsia="ja-JP"/>
        </w:rPr>
      </w:pPr>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-571500</wp:posOffset>
                </wp:positionV>
                <wp:extent cx="198755" cy="5088255"/>
                <wp:effectExtent l="0" t="0" r="0" b="0"/>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8755" cy="5088255"/>
                        </a:xfrm>
                        <a:prstGeom prst="leftBrace">
                          <a:avLst>
                            <a:gd name="adj1" fmla="val 2133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6" o:spid="_x0000_s1026" type="#_x0000_t87" style="position:absolute;margin-left:252pt;margin-top:-45pt;width:15.65pt;height:400.6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"/>
            </w:pict>
          </mc:Fallback>
        </mc:AlternateContent>
      </w:r>
      <w:r w:rsidR="008A238E">
        <w:object w:dxaOrig="8160" w:dyaOrig="3013">
          <v:shape id="_x0000_i1030" type="#_x0000_t75" style="width:408.2pt;height:150.9pt" o:ole="">
            <v:imagedata r:id="rId18" o:title=""/>
          </v:shape>
          <o:OLEObject Type="Embed" ProgID="Visio.Drawing.11" ShapeID="_x0000_i1030" DrawAspect="Content" ObjectID="_1464115461" r:id="rId19"/>
        </w:object>
      </w:r>
    </w:p>
    <w:p w:rsidR="00BD0BA3" w:rsidRDefault="00BD0BA3" w:rsidP="008A238E">
      <w:pPr>
        <w:widowControl w:val="0"/>
        <w:spacing w:before="120"/>
        <w:ind w:left="1080"/>
        <w:jc w:val="center"/>
        <w:rPr>
          <w:szCs w:val="24"/>
          <w:lang w:eastAsia="ja-JP"/>
        </w:rPr>
      </w:pPr>
    </w:p>
    <w:p w:rsidR="008A238E" w:rsidRDefault="008A238E" w:rsidP="008A238E">
      <w:pPr>
        <w:widowControl w:val="0"/>
        <w:spacing w:before="120"/>
        <w:ind w:left="1080"/>
        <w:jc w:val="center"/>
        <w:rPr>
          <w:szCs w:val="24"/>
          <w:lang w:eastAsia="ja-JP"/>
        </w:rPr>
      </w:pPr>
      <w:r>
        <w:rPr>
          <w:rFonts w:hint="eastAsia"/>
          <w:szCs w:val="24"/>
          <w:lang w:eastAsia="ja-JP"/>
        </w:rPr>
        <w:t>(M x 3) nodes</w:t>
      </w:r>
    </w:p>
    <w:p w:rsidR="00BD0BA3" w:rsidRPr="00AD69C4" w:rsidRDefault="00BD0BA3" w:rsidP="008A238E">
      <w:pPr>
        <w:widowControl w:val="0"/>
        <w:spacing w:before="120"/>
        <w:ind w:left="1080"/>
        <w:jc w:val="center"/>
        <w:rPr>
          <w:szCs w:val="24"/>
          <w:lang w:eastAsia="ja-JP"/>
        </w:rPr>
      </w:pPr>
    </w:p>
    <w:p w:rsidR="00AD69C4" w:rsidRDefault="00AD69C4" w:rsidP="00AD69C4">
      <w:pPr>
        <w:widowControl w:val="0"/>
        <w:numPr>
          <w:ilvl w:val="2"/>
          <w:numId w:val="7"/>
        </w:numPr>
        <w:spacing w:before="120"/>
        <w:rPr>
          <w:szCs w:val="24"/>
          <w:lang w:eastAsia="ja-JP"/>
        </w:rPr>
      </w:pPr>
      <w:r w:rsidRPr="00AD69C4">
        <w:rPr>
          <w:rFonts w:hint="eastAsia"/>
          <w:szCs w:val="24"/>
          <w:lang w:eastAsia="ja-JP"/>
        </w:rPr>
        <w:t>We have 3 grids of M/3 nodes and 1 PAN coordinator in each grid?</w:t>
      </w:r>
    </w:p>
    <w:p w:rsidR="00BD6A71" w:rsidRDefault="00BD6A71" w:rsidP="00BD6A71">
      <w:pPr>
        <w:widowControl w:val="0"/>
        <w:spacing w:before="120"/>
        <w:ind w:left="1080"/>
        <w:rPr>
          <w:lang w:eastAsia="ja-JP"/>
        </w:rPr>
      </w:pPr>
      <w:r>
        <w:rPr>
          <w:rFonts w:hint="eastAsia"/>
          <w:noProof/>
          <w:szCs w:val="24"/>
          <w:lang w:eastAsia="ja-JP"/>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-556895</wp:posOffset>
                </wp:positionV>
                <wp:extent cx="198755" cy="5088255"/>
                <wp:effectExtent l="0" t="0" r="0" b="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8755" cy="5088255"/>
                        </a:xfrm>
                        <a:prstGeom prst="leftBrace">
                          <a:avLst>
                            <a:gd name="adj1" fmla="val 2133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87" style="position:absolute;margin-left:252pt;margin-top:-43.85pt;width:15.65pt;height:400.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"/>
            </w:pict>
          </mc:Fallback>
        </mc:AlternateContent>
      </w:r>
      <w:r>
        <w:object w:dxaOrig="8159" w:dyaOrig="3013">
          <v:shape id="_x0000_i1031" type="#_x0000_t75" style="width:408.2pt;height:150.9pt" o:ole="">
            <v:imagedata r:id="rId20" o:title=""/>
          </v:shape>
          <o:OLEObject Type="Embed" ProgID="Visio.Drawing.11" ShapeID="_x0000_i1031" DrawAspect="Content" ObjectID="_1464115462" r:id="rId21"/>
        </w:object>
      </w:r>
    </w:p>
    <w:p w:rsidR="00BD6A71" w:rsidRDefault="00BD6A71" w:rsidP="00BD6A71">
      <w:pPr>
        <w:widowControl w:val="0"/>
        <w:spacing w:before="120"/>
        <w:ind w:left="1080"/>
        <w:jc w:val="center"/>
        <w:rPr>
          <w:szCs w:val="24"/>
          <w:lang w:eastAsia="ja-JP"/>
        </w:rPr>
      </w:pPr>
      <w:r>
        <w:rPr>
          <w:rFonts w:hint="eastAsia"/>
          <w:szCs w:val="24"/>
          <w:lang w:eastAsia="ja-JP"/>
        </w:rPr>
        <w:t>M nodes</w:t>
      </w:r>
    </w:p>
    <w:p w:rsidR="008A238E" w:rsidRDefault="008A238E" w:rsidP="008A238E">
      <w:pPr>
        <w:widowControl w:val="0"/>
        <w:spacing w:before="120"/>
        <w:rPr>
          <w:szCs w:val="24"/>
          <w:lang w:eastAsia="ja-JP"/>
        </w:rPr>
      </w:pPr>
      <w:r>
        <w:rPr>
          <w:rFonts w:hint="eastAsia"/>
          <w:szCs w:val="24"/>
          <w:lang w:eastAsia="ja-JP"/>
        </w:rPr>
        <w:lastRenderedPageBreak/>
        <w:t xml:space="preserve">In the case </w:t>
      </w:r>
      <w:r w:rsidR="00BD0BA3">
        <w:rPr>
          <w:rFonts w:hint="eastAsia"/>
          <w:szCs w:val="24"/>
          <w:lang w:eastAsia="ja-JP"/>
        </w:rPr>
        <w:t xml:space="preserve">where </w:t>
      </w:r>
      <w:r>
        <w:rPr>
          <w:rFonts w:hint="eastAsia"/>
          <w:szCs w:val="24"/>
          <w:lang w:eastAsia="ja-JP"/>
        </w:rPr>
        <w:t>we have 3 grids, how is the grids</w:t>
      </w:r>
      <w:r>
        <w:rPr>
          <w:szCs w:val="24"/>
          <w:lang w:eastAsia="ja-JP"/>
        </w:rPr>
        <w:t>’</w:t>
      </w:r>
      <w:r>
        <w:rPr>
          <w:rFonts w:hint="eastAsia"/>
          <w:szCs w:val="24"/>
          <w:lang w:eastAsia="ja-JP"/>
        </w:rPr>
        <w:t xml:space="preserve"> position?</w:t>
      </w:r>
      <w:r w:rsidR="00BD6A71">
        <w:rPr>
          <w:rFonts w:hint="eastAsia"/>
          <w:szCs w:val="24"/>
          <w:lang w:eastAsia="ja-JP"/>
        </w:rPr>
        <w:t xml:space="preserve"> </w:t>
      </w:r>
      <w:r w:rsidR="00A90849">
        <w:rPr>
          <w:szCs w:val="24"/>
          <w:lang w:eastAsia="ja-JP"/>
        </w:rPr>
        <w:t>E.g.</w:t>
      </w:r>
      <w:r w:rsidR="00BD6A71">
        <w:rPr>
          <w:rFonts w:hint="eastAsia"/>
          <w:szCs w:val="24"/>
          <w:lang w:eastAsia="ja-JP"/>
        </w:rPr>
        <w:t>: In the figures above, the PANs are lined up horizontally.</w:t>
      </w:r>
    </w:p>
    <w:p w:rsidR="00BD6A71" w:rsidRDefault="00BD6A71" w:rsidP="008A238E">
      <w:pPr>
        <w:widowControl w:val="0"/>
        <w:spacing w:before="120"/>
        <w:rPr>
          <w:szCs w:val="24"/>
          <w:lang w:eastAsia="ja-JP"/>
        </w:rPr>
      </w:pPr>
      <w:r>
        <w:rPr>
          <w:rFonts w:hint="eastAsia"/>
          <w:szCs w:val="24"/>
          <w:lang w:eastAsia="ja-JP"/>
        </w:rPr>
        <w:t>When there are multiple PANs, which devices should be the source and the destination?</w:t>
      </w:r>
    </w:p>
    <w:p w:rsidR="00BD6A71" w:rsidRDefault="00BD6A71" w:rsidP="008A238E">
      <w:pPr>
        <w:widowControl w:val="0"/>
        <w:spacing w:before="120"/>
        <w:rPr>
          <w:szCs w:val="24"/>
          <w:lang w:eastAsia="ja-JP"/>
        </w:rPr>
      </w:pPr>
      <w:r>
        <w:rPr>
          <w:rFonts w:hint="eastAsia"/>
          <w:szCs w:val="24"/>
          <w:lang w:eastAsia="ja-JP"/>
        </w:rPr>
        <w:t>We suggest to avoid multicast, broadcast and multiple devices to device traffic patterns in a multiple PAN scenario and to only focus on the D2D unicast case.</w:t>
      </w:r>
    </w:p>
    <w:p w:rsidR="006B2EF2" w:rsidRDefault="006B2EF2" w:rsidP="008A238E">
      <w:pPr>
        <w:widowControl w:val="0"/>
        <w:spacing w:before="120"/>
        <w:rPr>
          <w:szCs w:val="24"/>
          <w:lang w:eastAsia="ja-JP"/>
        </w:rPr>
      </w:pPr>
    </w:p>
    <w:p w:rsidR="006B2EF2" w:rsidRPr="006B2EF2" w:rsidRDefault="006B2EF2" w:rsidP="006B2EF2">
      <w:pPr>
        <w:widowControl w:val="0"/>
        <w:spacing w:before="120"/>
        <w:rPr>
          <w:color w:val="3366FF"/>
          <w:szCs w:val="24"/>
          <w:lang w:eastAsia="ja-JP"/>
        </w:rPr>
      </w:pPr>
      <w:r w:rsidRPr="006B2EF2">
        <w:rPr>
          <w:rFonts w:hint="eastAsia"/>
          <w:color w:val="3366FF"/>
          <w:szCs w:val="24"/>
          <w:lang w:eastAsia="ja-JP"/>
        </w:rPr>
        <w:t xml:space="preserve">[OKI] </w:t>
      </w:r>
      <w:r w:rsidRPr="006B2EF2">
        <w:rPr>
          <w:color w:val="3366FF"/>
          <w:szCs w:val="24"/>
          <w:lang w:eastAsia="ja-JP"/>
        </w:rPr>
        <w:t>No strong comments. Dr</w:t>
      </w:r>
      <w:r>
        <w:rPr>
          <w:rFonts w:hint="eastAsia"/>
          <w:color w:val="3366FF"/>
          <w:szCs w:val="24"/>
          <w:lang w:eastAsia="ja-JP"/>
        </w:rPr>
        <w:t>.</w:t>
      </w:r>
      <w:r>
        <w:rPr>
          <w:color w:val="3366FF"/>
          <w:szCs w:val="24"/>
          <w:lang w:eastAsia="ja-JP"/>
        </w:rPr>
        <w:t xml:space="preserve"> </w:t>
      </w:r>
      <w:proofErr w:type="spellStart"/>
      <w:r>
        <w:rPr>
          <w:color w:val="3366FF"/>
          <w:szCs w:val="24"/>
          <w:lang w:eastAsia="ja-JP"/>
        </w:rPr>
        <w:t>Soo</w:t>
      </w:r>
      <w:proofErr w:type="spellEnd"/>
      <w:r>
        <w:rPr>
          <w:rFonts w:hint="eastAsia"/>
          <w:color w:val="3366FF"/>
          <w:szCs w:val="24"/>
          <w:lang w:eastAsia="ja-JP"/>
        </w:rPr>
        <w:t>-</w:t>
      </w:r>
      <w:r w:rsidRPr="006B2EF2">
        <w:rPr>
          <w:color w:val="3366FF"/>
          <w:szCs w:val="24"/>
          <w:lang w:eastAsia="ja-JP"/>
        </w:rPr>
        <w:t xml:space="preserve">Young may have actual scenario and use case. Unless all of attendee </w:t>
      </w:r>
      <w:proofErr w:type="gramStart"/>
      <w:r w:rsidRPr="006B2EF2">
        <w:rPr>
          <w:color w:val="3366FF"/>
          <w:szCs w:val="24"/>
          <w:lang w:eastAsia="ja-JP"/>
        </w:rPr>
        <w:t>understand</w:t>
      </w:r>
      <w:proofErr w:type="gramEnd"/>
      <w:r w:rsidRPr="006B2EF2">
        <w:rPr>
          <w:color w:val="3366FF"/>
          <w:szCs w:val="24"/>
          <w:lang w:eastAsia="ja-JP"/>
        </w:rPr>
        <w:t xml:space="preserve"> how to run simulation with that condition,</w:t>
      </w:r>
      <w:r>
        <w:rPr>
          <w:rFonts w:hint="eastAsia"/>
          <w:color w:val="3366FF"/>
          <w:szCs w:val="24"/>
          <w:lang w:eastAsia="ja-JP"/>
        </w:rPr>
        <w:t xml:space="preserve"> </w:t>
      </w:r>
      <w:r w:rsidRPr="006B2EF2">
        <w:rPr>
          <w:color w:val="3366FF"/>
          <w:szCs w:val="24"/>
          <w:lang w:eastAsia="ja-JP"/>
        </w:rPr>
        <w:t>we should remove it from the scenario. I don't think all of functionality should be verified with simulation.</w:t>
      </w:r>
    </w:p>
    <w:p w:rsidR="006B2EF2" w:rsidRDefault="006B2EF2" w:rsidP="008A238E">
      <w:pPr>
        <w:widowControl w:val="0"/>
        <w:spacing w:before="120"/>
        <w:rPr>
          <w:szCs w:val="24"/>
          <w:lang w:eastAsia="ja-JP"/>
        </w:rPr>
      </w:pPr>
    </w:p>
    <w:p w:rsidR="00BD6A71" w:rsidRDefault="00BD6A71" w:rsidP="008A238E">
      <w:pPr>
        <w:widowControl w:val="0"/>
        <w:spacing w:before="120"/>
        <w:rPr>
          <w:b/>
          <w:szCs w:val="24"/>
          <w:u w:val="single"/>
          <w:lang w:eastAsia="ja-JP"/>
        </w:rPr>
      </w:pPr>
      <w:r>
        <w:rPr>
          <w:rFonts w:hint="eastAsia"/>
          <w:b/>
          <w:szCs w:val="24"/>
          <w:u w:val="single"/>
          <w:lang w:eastAsia="ja-JP"/>
        </w:rPr>
        <w:t>Comment 8: multiple entry/exit point</w:t>
      </w:r>
    </w:p>
    <w:p w:rsidR="00BD6A71" w:rsidRDefault="00BD6A71" w:rsidP="008A238E">
      <w:pPr>
        <w:widowControl w:val="0"/>
        <w:spacing w:before="120"/>
        <w:rPr>
          <w:szCs w:val="24"/>
          <w:lang w:eastAsia="ja-JP"/>
        </w:rPr>
      </w:pPr>
      <w:r>
        <w:rPr>
          <w:rFonts w:hint="eastAsia"/>
          <w:szCs w:val="24"/>
          <w:lang w:eastAsia="ja-JP"/>
        </w:rPr>
        <w:t>How are we supposed to use the multiple entry/exit point?</w:t>
      </w:r>
    </w:p>
    <w:p w:rsidR="006B2EF2" w:rsidRDefault="006B2EF2" w:rsidP="008A238E">
      <w:pPr>
        <w:widowControl w:val="0"/>
        <w:spacing w:before="120"/>
        <w:rPr>
          <w:szCs w:val="24"/>
          <w:lang w:eastAsia="ja-JP"/>
        </w:rPr>
      </w:pPr>
    </w:p>
    <w:p w:rsidR="006B2EF2" w:rsidRPr="006B2EF2" w:rsidRDefault="006B2EF2" w:rsidP="006B2EF2">
      <w:pPr>
        <w:widowControl w:val="0"/>
        <w:spacing w:before="120"/>
        <w:rPr>
          <w:color w:val="3366FF"/>
          <w:szCs w:val="24"/>
          <w:lang w:eastAsia="ja-JP"/>
        </w:rPr>
      </w:pPr>
      <w:r w:rsidRPr="006B2EF2">
        <w:rPr>
          <w:rFonts w:hint="eastAsia"/>
          <w:color w:val="3366FF"/>
          <w:szCs w:val="24"/>
          <w:lang w:eastAsia="ja-JP"/>
        </w:rPr>
        <w:t xml:space="preserve">[OKI] </w:t>
      </w:r>
      <w:r w:rsidRPr="006B2EF2">
        <w:rPr>
          <w:color w:val="3366FF"/>
          <w:szCs w:val="24"/>
          <w:lang w:eastAsia="ja-JP"/>
        </w:rPr>
        <w:t xml:space="preserve">No comments. I'm not sure if Dr. </w:t>
      </w:r>
      <w:proofErr w:type="spellStart"/>
      <w:r w:rsidRPr="006B2EF2">
        <w:rPr>
          <w:color w:val="3366FF"/>
          <w:szCs w:val="24"/>
          <w:lang w:eastAsia="ja-JP"/>
        </w:rPr>
        <w:t>Soo</w:t>
      </w:r>
      <w:proofErr w:type="spellEnd"/>
      <w:r w:rsidRPr="006B2EF2">
        <w:rPr>
          <w:color w:val="3366FF"/>
          <w:szCs w:val="24"/>
          <w:lang w:eastAsia="ja-JP"/>
        </w:rPr>
        <w:t>-Young consider</w:t>
      </w:r>
      <w:r>
        <w:rPr>
          <w:rFonts w:hint="eastAsia"/>
          <w:color w:val="3366FF"/>
          <w:szCs w:val="24"/>
          <w:lang w:eastAsia="ja-JP"/>
        </w:rPr>
        <w:t>s</w:t>
      </w:r>
      <w:r w:rsidRPr="006B2EF2">
        <w:rPr>
          <w:color w:val="3366FF"/>
          <w:szCs w:val="24"/>
          <w:lang w:eastAsia="ja-JP"/>
        </w:rPr>
        <w:t xml:space="preserve"> entry and exit points as originator and destination or as connection to the backhaul. I suspect we should clarify</w:t>
      </w:r>
      <w:r>
        <w:rPr>
          <w:rFonts w:hint="eastAsia"/>
          <w:color w:val="3366FF"/>
          <w:szCs w:val="24"/>
          <w:lang w:eastAsia="ja-JP"/>
        </w:rPr>
        <w:t>.</w:t>
      </w:r>
    </w:p>
    <w:p w:rsidR="006B2EF2" w:rsidRPr="00AD69C4" w:rsidRDefault="006B2EF2" w:rsidP="008A238E">
      <w:pPr>
        <w:widowControl w:val="0"/>
        <w:spacing w:before="120"/>
        <w:rPr>
          <w:szCs w:val="24"/>
          <w:lang w:eastAsia="ja-JP"/>
        </w:rPr>
      </w:pPr>
    </w:p>
    <w:p w:rsidR="00AD69C4" w:rsidRDefault="00BD6A71" w:rsidP="00AD69C4">
      <w:pPr>
        <w:widowControl w:val="0"/>
        <w:spacing w:before="120"/>
        <w:rPr>
          <w:b/>
          <w:szCs w:val="24"/>
          <w:u w:val="single"/>
          <w:lang w:eastAsia="ja-JP"/>
        </w:rPr>
      </w:pPr>
      <w:r>
        <w:rPr>
          <w:rFonts w:hint="eastAsia"/>
          <w:b/>
          <w:szCs w:val="24"/>
          <w:u w:val="single"/>
          <w:lang w:eastAsia="ja-JP"/>
        </w:rPr>
        <w:t>Comment 9: mobility</w:t>
      </w:r>
    </w:p>
    <w:p w:rsidR="00BD6A71" w:rsidRDefault="00BD6A71" w:rsidP="00AD69C4">
      <w:pPr>
        <w:widowControl w:val="0"/>
        <w:spacing w:before="120"/>
        <w:rPr>
          <w:szCs w:val="24"/>
          <w:lang w:eastAsia="ja-JP"/>
        </w:rPr>
      </w:pPr>
      <w:r>
        <w:rPr>
          <w:rFonts w:hint="eastAsia"/>
          <w:szCs w:val="24"/>
          <w:lang w:eastAsia="ja-JP"/>
        </w:rPr>
        <w:t xml:space="preserve">How many nodes should be mobile if mobility is applied in the P2P scenario? </w:t>
      </w:r>
      <w:proofErr w:type="gramStart"/>
      <w:r>
        <w:rPr>
          <w:rFonts w:hint="eastAsia"/>
          <w:szCs w:val="24"/>
          <w:lang w:eastAsia="ja-JP"/>
        </w:rPr>
        <w:t>All of them?</w:t>
      </w:r>
      <w:proofErr w:type="gramEnd"/>
      <w:r>
        <w:rPr>
          <w:rFonts w:hint="eastAsia"/>
          <w:szCs w:val="24"/>
          <w:lang w:eastAsia="ja-JP"/>
        </w:rPr>
        <w:t xml:space="preserve"> </w:t>
      </w:r>
      <w:proofErr w:type="gramStart"/>
      <w:r>
        <w:rPr>
          <w:rFonts w:hint="eastAsia"/>
          <w:szCs w:val="24"/>
          <w:lang w:eastAsia="ja-JP"/>
        </w:rPr>
        <w:t>Only the source or the destination, both?</w:t>
      </w:r>
      <w:proofErr w:type="gramEnd"/>
      <w:r>
        <w:rPr>
          <w:rFonts w:hint="eastAsia"/>
          <w:szCs w:val="24"/>
          <w:lang w:eastAsia="ja-JP"/>
        </w:rPr>
        <w:t xml:space="preserve"> </w:t>
      </w:r>
      <w:r>
        <w:rPr>
          <w:szCs w:val="24"/>
          <w:lang w:eastAsia="ja-JP"/>
        </w:rPr>
        <w:t>…</w:t>
      </w:r>
    </w:p>
    <w:p w:rsidR="006B2EF2" w:rsidRDefault="006B2EF2" w:rsidP="00AD69C4">
      <w:pPr>
        <w:widowControl w:val="0"/>
        <w:spacing w:before="120"/>
        <w:rPr>
          <w:szCs w:val="24"/>
          <w:lang w:eastAsia="ja-JP"/>
        </w:rPr>
      </w:pPr>
    </w:p>
    <w:p w:rsidR="006B2EF2" w:rsidRPr="006B2EF2" w:rsidRDefault="006B2EF2" w:rsidP="006B2EF2">
      <w:pPr>
        <w:widowControl w:val="0"/>
        <w:spacing w:before="120"/>
        <w:rPr>
          <w:color w:val="3366FF"/>
          <w:szCs w:val="24"/>
          <w:lang w:eastAsia="ja-JP"/>
        </w:rPr>
      </w:pPr>
      <w:r w:rsidRPr="006B2EF2">
        <w:rPr>
          <w:rFonts w:hint="eastAsia"/>
          <w:color w:val="3366FF"/>
          <w:szCs w:val="24"/>
          <w:lang w:eastAsia="ja-JP"/>
        </w:rPr>
        <w:t xml:space="preserve">[OKI] </w:t>
      </w:r>
      <w:proofErr w:type="gramStart"/>
      <w:r w:rsidRPr="006B2EF2">
        <w:rPr>
          <w:color w:val="3366FF"/>
          <w:szCs w:val="24"/>
          <w:lang w:eastAsia="ja-JP"/>
        </w:rPr>
        <w:t>A mobile node?</w:t>
      </w:r>
      <w:proofErr w:type="gramEnd"/>
      <w:r w:rsidRPr="006B2EF2">
        <w:rPr>
          <w:color w:val="3366FF"/>
          <w:szCs w:val="24"/>
          <w:lang w:eastAsia="ja-JP"/>
        </w:rPr>
        <w:t xml:space="preserve"> I don't have any use case for it. We need to specify the speed by xx unit (in grid)/seconds not by xx m/seconds</w:t>
      </w:r>
      <w:r>
        <w:rPr>
          <w:rFonts w:hint="eastAsia"/>
          <w:color w:val="3366FF"/>
          <w:szCs w:val="24"/>
          <w:lang w:eastAsia="ja-JP"/>
        </w:rPr>
        <w:t xml:space="preserve"> </w:t>
      </w:r>
      <w:r w:rsidRPr="006B2EF2">
        <w:rPr>
          <w:color w:val="3366FF"/>
          <w:szCs w:val="24"/>
          <w:lang w:eastAsia="ja-JP"/>
        </w:rPr>
        <w:t>or we need to specify real distance of grids and real PHY to be used.</w:t>
      </w:r>
    </w:p>
    <w:p w:rsidR="006B2EF2" w:rsidRPr="006B2EF2" w:rsidRDefault="006B2EF2" w:rsidP="006B2EF2">
      <w:pPr>
        <w:widowControl w:val="0"/>
        <w:spacing w:before="120"/>
        <w:rPr>
          <w:color w:val="3366FF"/>
          <w:szCs w:val="24"/>
          <w:lang w:eastAsia="ja-JP"/>
        </w:rPr>
      </w:pPr>
    </w:p>
    <w:p w:rsidR="006B2EF2" w:rsidRPr="006B2EF2" w:rsidRDefault="006B2EF2" w:rsidP="006B2EF2">
      <w:pPr>
        <w:widowControl w:val="0"/>
        <w:spacing w:before="120"/>
        <w:rPr>
          <w:color w:val="3366FF"/>
          <w:szCs w:val="24"/>
          <w:lang w:eastAsia="ja-JP"/>
        </w:rPr>
      </w:pPr>
      <w:r w:rsidRPr="006B2EF2">
        <w:rPr>
          <w:color w:val="3366FF"/>
          <w:szCs w:val="24"/>
          <w:lang w:eastAsia="ja-JP"/>
        </w:rPr>
        <w:t>I have only use case - A user wants to let a node join the network AD-HOC basis for diagnostic purpose. It doesn't require mobility strongly.</w:t>
      </w:r>
      <w:r>
        <w:rPr>
          <w:rFonts w:hint="eastAsia"/>
          <w:color w:val="3366FF"/>
          <w:szCs w:val="24"/>
          <w:lang w:eastAsia="ja-JP"/>
        </w:rPr>
        <w:t xml:space="preserve"> </w:t>
      </w:r>
      <w:r w:rsidRPr="006B2EF2">
        <w:rPr>
          <w:color w:val="3366FF"/>
          <w:szCs w:val="24"/>
          <w:lang w:eastAsia="ja-JP"/>
        </w:rPr>
        <w:t>But it require</w:t>
      </w:r>
      <w:r>
        <w:rPr>
          <w:rFonts w:hint="eastAsia"/>
          <w:color w:val="3366FF"/>
          <w:szCs w:val="24"/>
          <w:lang w:eastAsia="ja-JP"/>
        </w:rPr>
        <w:t>s</w:t>
      </w:r>
      <w:r w:rsidRPr="006B2EF2">
        <w:rPr>
          <w:color w:val="3366FF"/>
          <w:szCs w:val="24"/>
          <w:lang w:eastAsia="ja-JP"/>
        </w:rPr>
        <w:t xml:space="preserve"> quick join and reachab</w:t>
      </w:r>
      <w:r>
        <w:rPr>
          <w:rFonts w:hint="eastAsia"/>
          <w:color w:val="3366FF"/>
          <w:szCs w:val="24"/>
          <w:lang w:eastAsia="ja-JP"/>
        </w:rPr>
        <w:t>i</w:t>
      </w:r>
      <w:r w:rsidRPr="006B2EF2">
        <w:rPr>
          <w:color w:val="3366FF"/>
          <w:szCs w:val="24"/>
          <w:lang w:eastAsia="ja-JP"/>
        </w:rPr>
        <w:t>lity comparing to slow M2M network behavior.</w:t>
      </w:r>
    </w:p>
    <w:p w:rsidR="006B2EF2" w:rsidRPr="00BD6A71" w:rsidRDefault="006B2EF2" w:rsidP="00AD69C4">
      <w:pPr>
        <w:widowControl w:val="0"/>
        <w:spacing w:before="120"/>
        <w:rPr>
          <w:szCs w:val="24"/>
          <w:lang w:eastAsia="ja-JP"/>
        </w:rPr>
      </w:pPr>
    </w:p>
    <w:p w:rsidR="00BA1CFB" w:rsidRPr="00BA1CFB" w:rsidRDefault="00BA1CFB" w:rsidP="00BA1CFB">
      <w:pPr>
        <w:widowControl w:val="0"/>
        <w:spacing w:before="120" w:line="276" w:lineRule="auto"/>
        <w:rPr>
          <w:b/>
          <w:szCs w:val="24"/>
          <w:lang w:eastAsia="ja-JP"/>
        </w:rPr>
      </w:pPr>
      <w:r w:rsidRPr="00BA1CFB">
        <w:rPr>
          <w:rFonts w:hint="eastAsia"/>
          <w:b/>
          <w:szCs w:val="24"/>
          <w:lang w:eastAsia="ja-JP"/>
        </w:rPr>
        <w:t>References</w:t>
      </w:r>
    </w:p>
    <w:p w:rsidR="00BA1CFB" w:rsidRPr="00BA1CFB" w:rsidRDefault="00BD6A71" w:rsidP="00BA1CFB">
      <w:pPr>
        <w:widowControl w:val="0"/>
        <w:numPr>
          <w:ilvl w:val="0"/>
          <w:numId w:val="2"/>
        </w:numPr>
        <w:spacing w:before="120" w:line="276" w:lineRule="auto"/>
        <w:rPr>
          <w:szCs w:val="24"/>
          <w:lang w:eastAsia="ja-JP"/>
        </w:rPr>
      </w:pPr>
      <w:bookmarkStart w:id="1" w:name="_Ref389233075"/>
      <w:r>
        <w:rPr>
          <w:szCs w:val="24"/>
          <w:lang w:eastAsia="ja-JP"/>
        </w:rPr>
        <w:t>15- 14-0338-0</w:t>
      </w:r>
      <w:r>
        <w:rPr>
          <w:rFonts w:hint="eastAsia"/>
          <w:szCs w:val="24"/>
          <w:lang w:eastAsia="ja-JP"/>
        </w:rPr>
        <w:t>5</w:t>
      </w:r>
      <w:r w:rsidR="00BA1CFB" w:rsidRPr="00BA1CFB">
        <w:rPr>
          <w:rFonts w:hint="eastAsia"/>
          <w:szCs w:val="24"/>
          <w:lang w:eastAsia="ja-JP"/>
        </w:rPr>
        <w:t xml:space="preserve"> TG10 Scenario parameters</w:t>
      </w:r>
      <w:bookmarkEnd w:id="1"/>
    </w:p>
    <w:p w:rsidR="00BA1CFB" w:rsidRDefault="00BA1CFB" w:rsidP="00BA1CFB">
      <w:pPr>
        <w:widowControl w:val="0"/>
        <w:spacing w:before="120"/>
      </w:pPr>
    </w:p>
    <w:sectPr w:rsidR="00BA1CFB">
      <w:headerReference w:type="default"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0B" w:rsidRDefault="00DA5B0B">
      <w:r>
        <w:separator/>
      </w:r>
    </w:p>
  </w:endnote>
  <w:endnote w:type="continuationSeparator" w:id="0">
    <w:p w:rsidR="00DA5B0B" w:rsidRDefault="00DA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4B" w:rsidRDefault="00EA580F">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3646F5">
      <w:rPr>
        <w:rFonts w:hint="eastAsia"/>
        <w:lang w:eastAsia="ja-JP"/>
      </w:rPr>
      <w:t>Noriyuki Sato, Kiyoshi Fukui</w:t>
    </w:r>
    <w:r>
      <w:t xml:space="preserve">, </w:t>
    </w:r>
    <w:fldSimple w:instr=" DOCPROPERTY &quot;Company&quot;  \* MERGEFORMAT ">
      <w:r w:rsidR="003646F5">
        <w:rPr>
          <w:rFonts w:hint="eastAsia"/>
          <w:lang w:eastAsia="ja-JP"/>
        </w:rPr>
        <w:t>[OKI</w:t>
      </w:r>
    </w:fldSimple>
    <w:r w:rsidR="003646F5">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4B" w:rsidRPr="00BA1CFB" w:rsidRDefault="00EA580F">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BA1CFB">
      <w:rPr>
        <w:lang w:val="fr-FR"/>
      </w:rPr>
      <w:t>Submission</w:t>
    </w:r>
    <w:r w:rsidRPr="00BA1CFB">
      <w:rPr>
        <w:lang w:val="fr-FR"/>
      </w:rPr>
      <w:tab/>
      <w:t xml:space="preserve">Page </w:t>
    </w:r>
    <w:r>
      <w:pgNum/>
    </w:r>
    <w:r w:rsidRPr="00BA1CFB">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0B" w:rsidRDefault="00DA5B0B">
      <w:r>
        <w:separator/>
      </w:r>
    </w:p>
  </w:footnote>
  <w:footnote w:type="continuationSeparator" w:id="0">
    <w:p w:rsidR="00DA5B0B" w:rsidRDefault="00DA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4B" w:rsidRDefault="00BA1CFB">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June, 2014</w:t>
    </w:r>
    <w:r w:rsidR="00EA580F">
      <w:rPr>
        <w:b/>
        <w:sz w:val="28"/>
      </w:rPr>
      <w:tab/>
      <w:t xml:space="preserve"> IEEE P802.15-</w:t>
    </w:r>
    <w:r w:rsidR="009C17BA" w:rsidRPr="009C17BA">
      <w:t xml:space="preserve"> </w:t>
    </w:r>
    <w:r w:rsidR="003646F5">
      <w:rPr>
        <w:b/>
        <w:sz w:val="28"/>
      </w:rPr>
      <w:t>14-0</w:t>
    </w:r>
    <w:r w:rsidR="000E3792">
      <w:rPr>
        <w:rFonts w:hint="eastAsia"/>
        <w:b/>
        <w:sz w:val="28"/>
        <w:lang w:eastAsia="ja-JP"/>
      </w:rPr>
      <w:t>366</w:t>
    </w:r>
    <w:r w:rsidR="009C17BA" w:rsidRPr="009C17BA">
      <w:rPr>
        <w:b/>
        <w:sz w:val="28"/>
      </w:rPr>
      <w:t>-00-0010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4B" w:rsidRDefault="00EA580F">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54B"/>
    <w:multiLevelType w:val="hybridMultilevel"/>
    <w:tmpl w:val="188C1568"/>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72A59"/>
    <w:multiLevelType w:val="hybridMultilevel"/>
    <w:tmpl w:val="DD06CD5E"/>
    <w:lvl w:ilvl="0" w:tplc="BC9C1D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81BF8"/>
    <w:multiLevelType w:val="hybridMultilevel"/>
    <w:tmpl w:val="D694A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F4B74"/>
    <w:multiLevelType w:val="hybridMultilevel"/>
    <w:tmpl w:val="7B341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9B2B71"/>
    <w:multiLevelType w:val="hybridMultilevel"/>
    <w:tmpl w:val="A3349B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7B5D70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FB"/>
    <w:rsid w:val="00080B0C"/>
    <w:rsid w:val="000E3792"/>
    <w:rsid w:val="003646F5"/>
    <w:rsid w:val="005122D9"/>
    <w:rsid w:val="00540107"/>
    <w:rsid w:val="006004D1"/>
    <w:rsid w:val="00642BA8"/>
    <w:rsid w:val="006B2EF2"/>
    <w:rsid w:val="008A238E"/>
    <w:rsid w:val="00957CD4"/>
    <w:rsid w:val="009C17BA"/>
    <w:rsid w:val="00A32268"/>
    <w:rsid w:val="00A56CC9"/>
    <w:rsid w:val="00A90849"/>
    <w:rsid w:val="00AD69C4"/>
    <w:rsid w:val="00B906CF"/>
    <w:rsid w:val="00BA1CFB"/>
    <w:rsid w:val="00BD0BA3"/>
    <w:rsid w:val="00BD6A71"/>
    <w:rsid w:val="00D3254B"/>
    <w:rsid w:val="00D43901"/>
    <w:rsid w:val="00DA5B0B"/>
    <w:rsid w:val="00DD0F43"/>
    <w:rsid w:val="00EA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56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56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13</TotalTime>
  <Pages>1</Pages>
  <Words>975</Words>
  <Characters>5564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Noriyuki Sato</cp:lastModifiedBy>
  <cp:revision>5</cp:revision>
  <cp:lastPrinted>1900-12-31T15:00:00Z</cp:lastPrinted>
  <dcterms:created xsi:type="dcterms:W3CDTF">2014-06-12T09:05:00Z</dcterms:created>
  <dcterms:modified xsi:type="dcterms:W3CDTF">2014-06-12T12:58:00Z</dcterms:modified>
  <cp:category>&lt;doc#&gt;</cp:category>
</cp:coreProperties>
</file>