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1A518" w14:textId="77777777" w:rsidR="00FC0180" w:rsidRDefault="00FC0180">
      <w:pPr>
        <w:jc w:val="center"/>
        <w:rPr>
          <w:b/>
          <w:sz w:val="28"/>
        </w:rPr>
      </w:pPr>
      <w:bookmarkStart w:id="0" w:name="_GoBack"/>
      <w:bookmarkEnd w:id="0"/>
      <w:r>
        <w:rPr>
          <w:b/>
          <w:sz w:val="28"/>
        </w:rPr>
        <w:t>IEEE P802.15</w:t>
      </w:r>
    </w:p>
    <w:p w14:paraId="0D977C10" w14:textId="77777777" w:rsidR="00FC0180" w:rsidRDefault="00FC0180">
      <w:pPr>
        <w:jc w:val="center"/>
        <w:rPr>
          <w:b/>
          <w:sz w:val="28"/>
        </w:rPr>
      </w:pPr>
      <w:r>
        <w:rPr>
          <w:b/>
          <w:sz w:val="28"/>
        </w:rPr>
        <w:t>Wireless Personal Area Networks</w:t>
      </w:r>
    </w:p>
    <w:p w14:paraId="077F2C56" w14:textId="77777777" w:rsidR="00FC0180"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14:paraId="3ACE391B" w14:textId="77777777">
        <w:tc>
          <w:tcPr>
            <w:tcW w:w="1260" w:type="dxa"/>
            <w:tcBorders>
              <w:top w:val="single" w:sz="6" w:space="0" w:color="auto"/>
            </w:tcBorders>
          </w:tcPr>
          <w:p w14:paraId="34D48D66" w14:textId="77777777" w:rsidR="00FC0180" w:rsidRDefault="00FC0180">
            <w:pPr>
              <w:pStyle w:val="covertext"/>
            </w:pPr>
            <w:r>
              <w:t>Project</w:t>
            </w:r>
          </w:p>
        </w:tc>
        <w:tc>
          <w:tcPr>
            <w:tcW w:w="8190" w:type="dxa"/>
            <w:gridSpan w:val="2"/>
            <w:tcBorders>
              <w:top w:val="single" w:sz="6" w:space="0" w:color="auto"/>
            </w:tcBorders>
          </w:tcPr>
          <w:p w14:paraId="594157B2" w14:textId="77777777" w:rsidR="00FC0180" w:rsidRDefault="00FC0180">
            <w:pPr>
              <w:pStyle w:val="covertext"/>
            </w:pPr>
            <w:r>
              <w:t>IEEE P802.15 Working Group for Wireless Personal Area Networks (WPANs)</w:t>
            </w:r>
          </w:p>
        </w:tc>
      </w:tr>
      <w:tr w:rsidR="00FC0180" w14:paraId="3E9A5AFE" w14:textId="77777777">
        <w:tc>
          <w:tcPr>
            <w:tcW w:w="1260" w:type="dxa"/>
            <w:tcBorders>
              <w:top w:val="single" w:sz="6" w:space="0" w:color="auto"/>
            </w:tcBorders>
          </w:tcPr>
          <w:p w14:paraId="14719ACD" w14:textId="77777777" w:rsidR="00FC0180" w:rsidRDefault="00FC0180">
            <w:pPr>
              <w:pStyle w:val="covertext"/>
            </w:pPr>
            <w:r>
              <w:t>Title</w:t>
            </w:r>
          </w:p>
        </w:tc>
        <w:tc>
          <w:tcPr>
            <w:tcW w:w="8190" w:type="dxa"/>
            <w:gridSpan w:val="2"/>
            <w:tcBorders>
              <w:top w:val="single" w:sz="6" w:space="0" w:color="auto"/>
            </w:tcBorders>
          </w:tcPr>
          <w:p w14:paraId="654C63B7" w14:textId="3B28877F" w:rsidR="00FC0180" w:rsidRDefault="00D940AC" w:rsidP="003D0C9B">
            <w:pPr>
              <w:pStyle w:val="covertext"/>
            </w:pPr>
            <w:r>
              <w:fldChar w:fldCharType="begin"/>
            </w:r>
            <w:r>
              <w:instrText xml:space="preserve"> TITLE  \* MERGEFORMAT </w:instrText>
            </w:r>
            <w:r>
              <w:fldChar w:fldCharType="separate"/>
            </w:r>
            <w:r w:rsidR="00FC0180">
              <w:rPr>
                <w:b/>
                <w:sz w:val="28"/>
              </w:rPr>
              <w:t>IEEE</w:t>
            </w:r>
            <w:r w:rsidR="002822D0">
              <w:rPr>
                <w:b/>
                <w:sz w:val="28"/>
              </w:rPr>
              <w:t xml:space="preserve"> </w:t>
            </w:r>
            <w:r w:rsidR="00FC0180">
              <w:rPr>
                <w:b/>
                <w:sz w:val="28"/>
              </w:rPr>
              <w:t xml:space="preserve">802.15 </w:t>
            </w:r>
            <w:r w:rsidR="003D0C9B">
              <w:rPr>
                <w:b/>
                <w:sz w:val="28"/>
              </w:rPr>
              <w:t xml:space="preserve">TG10 </w:t>
            </w:r>
            <w:r>
              <w:rPr>
                <w:b/>
                <w:sz w:val="28"/>
              </w:rPr>
              <w:fldChar w:fldCharType="end"/>
            </w:r>
            <w:r w:rsidR="003D0C9B">
              <w:rPr>
                <w:b/>
                <w:sz w:val="28"/>
              </w:rPr>
              <w:t>Applications-Providers-Requirements</w:t>
            </w:r>
          </w:p>
        </w:tc>
      </w:tr>
      <w:tr w:rsidR="00FC0180" w14:paraId="0BBA8E80" w14:textId="77777777">
        <w:tc>
          <w:tcPr>
            <w:tcW w:w="1260" w:type="dxa"/>
            <w:tcBorders>
              <w:top w:val="single" w:sz="6" w:space="0" w:color="auto"/>
            </w:tcBorders>
          </w:tcPr>
          <w:p w14:paraId="42A1913F" w14:textId="77777777" w:rsidR="00FC0180" w:rsidRDefault="00FC0180">
            <w:pPr>
              <w:pStyle w:val="covertext"/>
            </w:pPr>
            <w:r>
              <w:t>Date Submitted</w:t>
            </w:r>
          </w:p>
        </w:tc>
        <w:tc>
          <w:tcPr>
            <w:tcW w:w="8190" w:type="dxa"/>
            <w:gridSpan w:val="2"/>
            <w:tcBorders>
              <w:top w:val="single" w:sz="6" w:space="0" w:color="auto"/>
            </w:tcBorders>
          </w:tcPr>
          <w:p w14:paraId="4B4E08F5" w14:textId="3CA1C9E8" w:rsidR="00FC0180" w:rsidRDefault="00FC0180" w:rsidP="003D0C9B">
            <w:pPr>
              <w:pStyle w:val="covertext"/>
            </w:pPr>
            <w:r>
              <w:t>[</w:t>
            </w:r>
            <w:r w:rsidR="003D0C9B">
              <w:t>18</w:t>
            </w:r>
            <w:r w:rsidR="00846679">
              <w:t xml:space="preserve"> </w:t>
            </w:r>
            <w:r w:rsidR="003D0C9B">
              <w:t>Sept.</w:t>
            </w:r>
            <w:r w:rsidR="005C2972">
              <w:t>,</w:t>
            </w:r>
            <w:r w:rsidR="00216CBA">
              <w:t xml:space="preserve"> </w:t>
            </w:r>
            <w:r w:rsidR="00846679">
              <w:t>20</w:t>
            </w:r>
            <w:r w:rsidR="009F033E">
              <w:t>13</w:t>
            </w:r>
            <w:r>
              <w:t>]</w:t>
            </w:r>
          </w:p>
        </w:tc>
      </w:tr>
      <w:tr w:rsidR="00FC0180" w14:paraId="7CC300AE" w14:textId="77777777">
        <w:tc>
          <w:tcPr>
            <w:tcW w:w="1260" w:type="dxa"/>
            <w:tcBorders>
              <w:top w:val="single" w:sz="4" w:space="0" w:color="auto"/>
              <w:bottom w:val="single" w:sz="4" w:space="0" w:color="auto"/>
            </w:tcBorders>
          </w:tcPr>
          <w:p w14:paraId="0EF982C5" w14:textId="77777777" w:rsidR="00FC0180" w:rsidRDefault="00FC0180">
            <w:pPr>
              <w:pStyle w:val="covertext"/>
            </w:pPr>
            <w:r>
              <w:t>Source</w:t>
            </w:r>
          </w:p>
        </w:tc>
        <w:tc>
          <w:tcPr>
            <w:tcW w:w="4050" w:type="dxa"/>
            <w:tcBorders>
              <w:top w:val="single" w:sz="4" w:space="0" w:color="auto"/>
              <w:bottom w:val="single" w:sz="4" w:space="0" w:color="auto"/>
            </w:tcBorders>
          </w:tcPr>
          <w:p w14:paraId="151A70DF" w14:textId="2210DB6F" w:rsidR="00FC0180" w:rsidRDefault="00FC0180" w:rsidP="00B46CDC">
            <w:pPr>
              <w:pStyle w:val="covertext"/>
              <w:spacing w:before="0" w:after="0"/>
            </w:pPr>
            <w:r>
              <w:t>[</w:t>
            </w:r>
            <w:r w:rsidR="00D940AC">
              <w:fldChar w:fldCharType="begin"/>
            </w:r>
            <w:r w:rsidR="00D940AC">
              <w:instrText xml:space="preserve"> AUTHOR  \* MERGEFORMAT </w:instrText>
            </w:r>
            <w:r w:rsidR="00D940AC">
              <w:fldChar w:fldCharType="separate"/>
            </w:r>
            <w:r w:rsidR="00B46CDC">
              <w:rPr>
                <w:noProof/>
              </w:rPr>
              <w:t>Clint Powell</w:t>
            </w:r>
            <w:r w:rsidR="00D940AC">
              <w:rPr>
                <w:noProof/>
              </w:rPr>
              <w:fldChar w:fldCharType="end"/>
            </w:r>
            <w:r>
              <w:t>]</w:t>
            </w:r>
            <w:r>
              <w:br/>
              <w:t>[</w:t>
            </w:r>
            <w:r w:rsidR="00B46CDC">
              <w:t>PWC, LLC</w:t>
            </w:r>
            <w:r>
              <w:t>]</w:t>
            </w:r>
            <w:r>
              <w:br/>
              <w:t>[</w:t>
            </w:r>
            <w:r w:rsidR="00B46CDC">
              <w:t>Phoenix</w:t>
            </w:r>
            <w:r>
              <w:t xml:space="preserve">, </w:t>
            </w:r>
            <w:r w:rsidR="00B46CDC">
              <w:t>AZ</w:t>
            </w:r>
            <w:r>
              <w:t>]</w:t>
            </w:r>
          </w:p>
        </w:tc>
        <w:tc>
          <w:tcPr>
            <w:tcW w:w="4140" w:type="dxa"/>
            <w:tcBorders>
              <w:top w:val="single" w:sz="4" w:space="0" w:color="auto"/>
              <w:bottom w:val="single" w:sz="4" w:space="0" w:color="auto"/>
            </w:tcBorders>
          </w:tcPr>
          <w:p w14:paraId="3268E26B" w14:textId="6E43550D" w:rsidR="00FC0180" w:rsidRDefault="006518A5" w:rsidP="00B46CDC">
            <w:pPr>
              <w:pStyle w:val="covertext"/>
              <w:tabs>
                <w:tab w:val="left" w:pos="1152"/>
              </w:tabs>
              <w:spacing w:before="0" w:after="0"/>
              <w:rPr>
                <w:sz w:val="18"/>
              </w:rPr>
            </w:pPr>
            <w:r>
              <w:t>Voice:</w:t>
            </w:r>
            <w:r>
              <w:tab/>
              <w:t>[+1.</w:t>
            </w:r>
            <w:r w:rsidR="00B46CDC">
              <w:t>48</w:t>
            </w:r>
            <w:r>
              <w:t>0</w:t>
            </w:r>
            <w:r w:rsidR="00B46CDC">
              <w:t>.586.8457]</w:t>
            </w:r>
            <w:r w:rsidR="00B46CDC">
              <w:br/>
              <w:t>Fax:</w:t>
            </w:r>
            <w:r w:rsidR="00B46CDC">
              <w:tab/>
              <w:t>[ ]</w:t>
            </w:r>
            <w:r w:rsidR="00B46CDC">
              <w:br/>
              <w:t>E-mail:</w:t>
            </w:r>
            <w:r w:rsidR="00B46CDC">
              <w:tab/>
              <w:t>[cpowell</w:t>
            </w:r>
            <w:r w:rsidR="00FC0180">
              <w:t>@ieee.org]</w:t>
            </w:r>
          </w:p>
        </w:tc>
      </w:tr>
      <w:tr w:rsidR="00FC0180" w:rsidRPr="00042A51" w14:paraId="1C3BD5C6" w14:textId="77777777">
        <w:tc>
          <w:tcPr>
            <w:tcW w:w="1260" w:type="dxa"/>
            <w:tcBorders>
              <w:top w:val="single" w:sz="6" w:space="0" w:color="auto"/>
            </w:tcBorders>
          </w:tcPr>
          <w:p w14:paraId="5FFDFCEF" w14:textId="77777777" w:rsidR="00FC0180" w:rsidRDefault="00FC0180">
            <w:pPr>
              <w:pStyle w:val="covertext"/>
            </w:pPr>
            <w:r>
              <w:t>Re:</w:t>
            </w:r>
          </w:p>
        </w:tc>
        <w:tc>
          <w:tcPr>
            <w:tcW w:w="8190" w:type="dxa"/>
            <w:gridSpan w:val="2"/>
            <w:tcBorders>
              <w:top w:val="single" w:sz="6" w:space="0" w:color="auto"/>
            </w:tcBorders>
          </w:tcPr>
          <w:p w14:paraId="2DDD420E" w14:textId="1953AC91" w:rsidR="00FC0180" w:rsidRPr="00042A51" w:rsidRDefault="00FC0180" w:rsidP="003D0C9B">
            <w:pPr>
              <w:pStyle w:val="covertext"/>
            </w:pPr>
            <w:r w:rsidRPr="00042A51">
              <w:t>[</w:t>
            </w:r>
            <w:r w:rsidR="003D0C9B">
              <w:t>Ground Work for Layer 2 Routing</w:t>
            </w:r>
            <w:r w:rsidRPr="00042A51">
              <w:t>]</w:t>
            </w:r>
          </w:p>
        </w:tc>
      </w:tr>
      <w:tr w:rsidR="00FC0180" w14:paraId="1CAC3594" w14:textId="77777777">
        <w:tc>
          <w:tcPr>
            <w:tcW w:w="1260" w:type="dxa"/>
            <w:tcBorders>
              <w:top w:val="single" w:sz="6" w:space="0" w:color="auto"/>
            </w:tcBorders>
          </w:tcPr>
          <w:p w14:paraId="3E84D9BB" w14:textId="77777777" w:rsidR="00FC0180" w:rsidRDefault="00FC0180">
            <w:pPr>
              <w:pStyle w:val="covertext"/>
            </w:pPr>
            <w:r>
              <w:t>Abstract</w:t>
            </w:r>
          </w:p>
        </w:tc>
        <w:tc>
          <w:tcPr>
            <w:tcW w:w="8190" w:type="dxa"/>
            <w:gridSpan w:val="2"/>
            <w:tcBorders>
              <w:top w:val="single" w:sz="6" w:space="0" w:color="auto"/>
            </w:tcBorders>
          </w:tcPr>
          <w:p w14:paraId="09A1BBBF" w14:textId="4EA42A28" w:rsidR="00FC0180" w:rsidRDefault="00FC0180" w:rsidP="003D0C9B">
            <w:pPr>
              <w:pStyle w:val="covertext"/>
            </w:pPr>
            <w:r>
              <w:t>[</w:t>
            </w:r>
            <w:r w:rsidR="003D0C9B">
              <w:t>Working document</w:t>
            </w:r>
            <w:r>
              <w:t>]</w:t>
            </w:r>
          </w:p>
        </w:tc>
      </w:tr>
      <w:tr w:rsidR="00FC0180" w14:paraId="0142CBAB" w14:textId="77777777">
        <w:tc>
          <w:tcPr>
            <w:tcW w:w="1260" w:type="dxa"/>
            <w:tcBorders>
              <w:top w:val="single" w:sz="6" w:space="0" w:color="auto"/>
            </w:tcBorders>
          </w:tcPr>
          <w:p w14:paraId="1590222B" w14:textId="77777777" w:rsidR="00FC0180" w:rsidRDefault="00FC0180">
            <w:pPr>
              <w:pStyle w:val="covertext"/>
            </w:pPr>
            <w:r>
              <w:t>Purpose</w:t>
            </w:r>
          </w:p>
        </w:tc>
        <w:tc>
          <w:tcPr>
            <w:tcW w:w="8190" w:type="dxa"/>
            <w:gridSpan w:val="2"/>
            <w:tcBorders>
              <w:top w:val="single" w:sz="6" w:space="0" w:color="auto"/>
            </w:tcBorders>
          </w:tcPr>
          <w:p w14:paraId="557B9653" w14:textId="0B7CEFAE" w:rsidR="00FC0180" w:rsidRDefault="00FC0180" w:rsidP="003D0C9B">
            <w:pPr>
              <w:pStyle w:val="covertext"/>
            </w:pPr>
            <w:r>
              <w:t>[</w:t>
            </w:r>
            <w:r w:rsidR="003D0C9B">
              <w:t>see Re:</w:t>
            </w:r>
            <w:r>
              <w:t>]</w:t>
            </w:r>
          </w:p>
        </w:tc>
      </w:tr>
      <w:tr w:rsidR="00FC0180" w14:paraId="68AEF909" w14:textId="77777777">
        <w:tc>
          <w:tcPr>
            <w:tcW w:w="1260" w:type="dxa"/>
            <w:tcBorders>
              <w:top w:val="single" w:sz="6" w:space="0" w:color="auto"/>
              <w:bottom w:val="single" w:sz="6" w:space="0" w:color="auto"/>
            </w:tcBorders>
          </w:tcPr>
          <w:p w14:paraId="7A8C069B" w14:textId="77777777" w:rsidR="00FC0180" w:rsidRDefault="00FC0180">
            <w:pPr>
              <w:pStyle w:val="covertext"/>
            </w:pPr>
            <w:r>
              <w:t>Notice</w:t>
            </w:r>
          </w:p>
        </w:tc>
        <w:tc>
          <w:tcPr>
            <w:tcW w:w="8190" w:type="dxa"/>
            <w:gridSpan w:val="2"/>
            <w:tcBorders>
              <w:top w:val="single" w:sz="6" w:space="0" w:color="auto"/>
              <w:bottom w:val="single" w:sz="6" w:space="0" w:color="auto"/>
            </w:tcBorders>
          </w:tcPr>
          <w:p w14:paraId="68E65DF2" w14:textId="77777777" w:rsidR="00FC0180" w:rsidRDefault="00FC018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14:paraId="67ADF6D8" w14:textId="77777777">
        <w:tc>
          <w:tcPr>
            <w:tcW w:w="1260" w:type="dxa"/>
            <w:tcBorders>
              <w:top w:val="single" w:sz="6" w:space="0" w:color="auto"/>
              <w:bottom w:val="single" w:sz="6" w:space="0" w:color="auto"/>
            </w:tcBorders>
          </w:tcPr>
          <w:p w14:paraId="1B94AC3B" w14:textId="77777777" w:rsidR="00FC0180" w:rsidRDefault="00FC0180">
            <w:pPr>
              <w:pStyle w:val="covertext"/>
            </w:pPr>
            <w:r>
              <w:t>Release</w:t>
            </w:r>
          </w:p>
        </w:tc>
        <w:tc>
          <w:tcPr>
            <w:tcW w:w="8190" w:type="dxa"/>
            <w:gridSpan w:val="2"/>
            <w:tcBorders>
              <w:top w:val="single" w:sz="6" w:space="0" w:color="auto"/>
              <w:bottom w:val="single" w:sz="6" w:space="0" w:color="auto"/>
            </w:tcBorders>
          </w:tcPr>
          <w:p w14:paraId="31A024BB" w14:textId="77777777" w:rsidR="00FC0180" w:rsidRDefault="00FC0180">
            <w:pPr>
              <w:pStyle w:val="covertext"/>
            </w:pPr>
            <w:r>
              <w:t>The contributor acknowledges and accepts that this contribution becomes the property of IEEE and may be made publicly available by P802.15.</w:t>
            </w:r>
          </w:p>
        </w:tc>
      </w:tr>
    </w:tbl>
    <w:p w14:paraId="17E39F4D" w14:textId="64A88929" w:rsidR="00FC0180" w:rsidRPr="006663A1" w:rsidRDefault="00FC0180" w:rsidP="00FC0180">
      <w:pPr>
        <w:widowControl w:val="0"/>
        <w:spacing w:before="120"/>
        <w:jc w:val="center"/>
        <w:rPr>
          <w:b/>
          <w:sz w:val="36"/>
          <w:szCs w:val="28"/>
        </w:rPr>
      </w:pPr>
      <w:r w:rsidRPr="006663A1">
        <w:rPr>
          <w:b/>
          <w:sz w:val="36"/>
        </w:rPr>
        <w:br w:type="page"/>
      </w:r>
      <w:r w:rsidR="003153DA" w:rsidRPr="006663A1">
        <w:rPr>
          <w:b/>
          <w:sz w:val="36"/>
          <w:szCs w:val="28"/>
        </w:rPr>
        <w:lastRenderedPageBreak/>
        <w:t>Application/Use Cases – Providers - Requirements</w:t>
      </w:r>
    </w:p>
    <w:p w14:paraId="6E487A95" w14:textId="77777777" w:rsidR="006663A1" w:rsidRDefault="006663A1" w:rsidP="003153DA">
      <w:pPr>
        <w:pStyle w:val="Heading1"/>
      </w:pPr>
    </w:p>
    <w:p w14:paraId="6F65711E" w14:textId="1EAEA30A" w:rsidR="003153DA" w:rsidRPr="008A2A41" w:rsidRDefault="003153DA" w:rsidP="003153DA">
      <w:pPr>
        <w:pStyle w:val="Heading1"/>
        <w:rPr>
          <w:u w:val="single"/>
        </w:rPr>
      </w:pPr>
      <w:r w:rsidRPr="008A2A41">
        <w:rPr>
          <w:u w:val="single"/>
        </w:rPr>
        <w:t>Applications</w:t>
      </w:r>
      <w:r w:rsidR="008069E1">
        <w:rPr>
          <w:u w:val="single"/>
        </w:rPr>
        <w:t>/Use Case Examples</w:t>
      </w:r>
    </w:p>
    <w:p w14:paraId="21B18E80" w14:textId="77777777" w:rsidR="003153DA" w:rsidRDefault="003153DA" w:rsidP="003153DA">
      <w:pPr>
        <w:pStyle w:val="Heading2"/>
      </w:pPr>
      <w:r>
        <w:t xml:space="preserve">Example Application 1 - </w:t>
      </w:r>
      <w:r w:rsidRPr="00552402">
        <w:t>Smart Metering (HAN and NAN)</w:t>
      </w:r>
    </w:p>
    <w:p w14:paraId="33B48F0E" w14:textId="77777777" w:rsidR="003153DA" w:rsidRDefault="003153DA" w:rsidP="003153DA">
      <w:pPr>
        <w:pStyle w:val="Heading2"/>
      </w:pPr>
    </w:p>
    <w:p w14:paraId="6F5464C2" w14:textId="77777777" w:rsidR="003153DA" w:rsidRDefault="003153DA" w:rsidP="003153DA">
      <w:pPr>
        <w:pStyle w:val="Heading2"/>
      </w:pPr>
    </w:p>
    <w:p w14:paraId="13AA5D77" w14:textId="77777777" w:rsidR="003153DA" w:rsidRDefault="003153DA" w:rsidP="003153DA">
      <w:pPr>
        <w:pStyle w:val="Heading2"/>
      </w:pPr>
    </w:p>
    <w:p w14:paraId="09D062CB" w14:textId="77777777" w:rsidR="003153DA" w:rsidRDefault="003153DA" w:rsidP="003153DA">
      <w:pPr>
        <w:pStyle w:val="Heading2"/>
      </w:pPr>
    </w:p>
    <w:p w14:paraId="30E0DBA9" w14:textId="77777777" w:rsidR="003153DA" w:rsidRDefault="003153DA" w:rsidP="003153DA">
      <w:pPr>
        <w:pStyle w:val="Heading2"/>
      </w:pPr>
      <w:r>
        <w:t xml:space="preserve">Example Application 2 - </w:t>
      </w:r>
      <w:r w:rsidRPr="00552402">
        <w:t>Smart City - Street Lighting/Parking/Meters…</w:t>
      </w:r>
    </w:p>
    <w:p w14:paraId="3D57B87D" w14:textId="77777777" w:rsidR="003153DA" w:rsidRDefault="003153DA" w:rsidP="003153DA">
      <w:pPr>
        <w:pStyle w:val="Heading2"/>
      </w:pPr>
    </w:p>
    <w:p w14:paraId="1A6AC0F1" w14:textId="77777777" w:rsidR="003153DA" w:rsidRDefault="003153DA" w:rsidP="003153DA">
      <w:pPr>
        <w:pStyle w:val="Heading1"/>
      </w:pPr>
    </w:p>
    <w:p w14:paraId="0C78A410" w14:textId="77777777" w:rsidR="003153DA" w:rsidRDefault="003153DA" w:rsidP="003153DA">
      <w:pPr>
        <w:pStyle w:val="Heading1"/>
      </w:pPr>
    </w:p>
    <w:p w14:paraId="0B3AAA5F" w14:textId="77777777" w:rsidR="003153DA" w:rsidRDefault="003153DA" w:rsidP="003153DA">
      <w:pPr>
        <w:pStyle w:val="Heading1"/>
      </w:pPr>
    </w:p>
    <w:p w14:paraId="694D61EF" w14:textId="60D7DA35" w:rsidR="003153DA" w:rsidRPr="008A2A41" w:rsidRDefault="003153DA" w:rsidP="003153DA">
      <w:pPr>
        <w:pStyle w:val="Heading1"/>
        <w:rPr>
          <w:u w:val="single"/>
        </w:rPr>
      </w:pPr>
      <w:r w:rsidRPr="008A2A41">
        <w:rPr>
          <w:u w:val="single"/>
        </w:rPr>
        <w:t xml:space="preserve">Current Providers of Mesh </w:t>
      </w:r>
      <w:proofErr w:type="gramStart"/>
      <w:r w:rsidRPr="008A2A41">
        <w:rPr>
          <w:u w:val="single"/>
        </w:rPr>
        <w:t>Under</w:t>
      </w:r>
      <w:proofErr w:type="gramEnd"/>
      <w:r w:rsidRPr="008A2A41">
        <w:rPr>
          <w:u w:val="single"/>
        </w:rPr>
        <w:t xml:space="preserve"> Routing (Layer 2) </w:t>
      </w:r>
      <w:proofErr w:type="spellStart"/>
      <w:r w:rsidRPr="008A2A41">
        <w:rPr>
          <w:u w:val="single"/>
        </w:rPr>
        <w:t>Soln’s</w:t>
      </w:r>
      <w:proofErr w:type="spellEnd"/>
      <w:r w:rsidRPr="008A2A41">
        <w:rPr>
          <w:u w:val="single"/>
        </w:rPr>
        <w:t>.</w:t>
      </w:r>
      <w:r w:rsidR="008A2A41" w:rsidRPr="008A2A41">
        <w:rPr>
          <w:u w:val="single"/>
        </w:rPr>
        <w:br/>
      </w:r>
      <w:r w:rsidRPr="008A2A41">
        <w:rPr>
          <w:u w:val="single"/>
        </w:rPr>
        <w:t>– Proprietary and Non-Proprietary</w:t>
      </w:r>
    </w:p>
    <w:p w14:paraId="58B2F573" w14:textId="77777777" w:rsidR="003153DA" w:rsidRPr="00307B45" w:rsidRDefault="003153DA" w:rsidP="003153DA">
      <w:pPr>
        <w:pStyle w:val="ListParagraph"/>
        <w:numPr>
          <w:ilvl w:val="0"/>
          <w:numId w:val="20"/>
        </w:numPr>
        <w:contextualSpacing w:val="0"/>
        <w:rPr>
          <w:sz w:val="22"/>
        </w:rPr>
      </w:pPr>
      <w:r w:rsidRPr="00307B45">
        <w:rPr>
          <w:sz w:val="22"/>
        </w:rPr>
        <w:t>ARM (</w:t>
      </w:r>
      <w:proofErr w:type="spellStart"/>
      <w:r w:rsidRPr="00307B45">
        <w:rPr>
          <w:sz w:val="22"/>
        </w:rPr>
        <w:t>Sensinode</w:t>
      </w:r>
      <w:proofErr w:type="spellEnd"/>
      <w:r w:rsidRPr="00307B45">
        <w:rPr>
          <w:sz w:val="22"/>
        </w:rPr>
        <w:t>)</w:t>
      </w:r>
    </w:p>
    <w:p w14:paraId="647F1EA2" w14:textId="77777777" w:rsidR="003153DA" w:rsidRPr="00307B45" w:rsidRDefault="003153DA" w:rsidP="003153DA">
      <w:pPr>
        <w:pStyle w:val="ListParagraph"/>
        <w:numPr>
          <w:ilvl w:val="0"/>
          <w:numId w:val="20"/>
        </w:numPr>
        <w:contextualSpacing w:val="0"/>
        <w:rPr>
          <w:sz w:val="22"/>
        </w:rPr>
      </w:pPr>
      <w:proofErr w:type="spellStart"/>
      <w:r w:rsidRPr="00307B45">
        <w:rPr>
          <w:sz w:val="22"/>
        </w:rPr>
        <w:t>SiLabs</w:t>
      </w:r>
      <w:proofErr w:type="spellEnd"/>
      <w:r w:rsidRPr="00307B45">
        <w:rPr>
          <w:sz w:val="22"/>
        </w:rPr>
        <w:t xml:space="preserve"> (Ember)</w:t>
      </w:r>
    </w:p>
    <w:p w14:paraId="7BC70F3B" w14:textId="77777777" w:rsidR="003153DA" w:rsidRPr="00307B45" w:rsidRDefault="003153DA" w:rsidP="003153DA">
      <w:pPr>
        <w:pStyle w:val="ListParagraph"/>
        <w:numPr>
          <w:ilvl w:val="0"/>
          <w:numId w:val="20"/>
        </w:numPr>
        <w:contextualSpacing w:val="0"/>
        <w:rPr>
          <w:sz w:val="22"/>
        </w:rPr>
      </w:pPr>
      <w:r w:rsidRPr="00307B45">
        <w:rPr>
          <w:sz w:val="22"/>
        </w:rPr>
        <w:t>Linear Technologies (Dust)</w:t>
      </w:r>
    </w:p>
    <w:p w14:paraId="1EA0373B" w14:textId="77777777" w:rsidR="003153DA" w:rsidRDefault="003153DA" w:rsidP="003153DA">
      <w:pPr>
        <w:pStyle w:val="ListParagraph"/>
        <w:numPr>
          <w:ilvl w:val="0"/>
          <w:numId w:val="20"/>
        </w:numPr>
        <w:contextualSpacing w:val="0"/>
        <w:rPr>
          <w:sz w:val="22"/>
        </w:rPr>
      </w:pPr>
      <w:r w:rsidRPr="00307B45">
        <w:rPr>
          <w:sz w:val="22"/>
        </w:rPr>
        <w:t>Synapse</w:t>
      </w:r>
    </w:p>
    <w:p w14:paraId="0373A263" w14:textId="77777777" w:rsidR="003153DA" w:rsidRDefault="003153DA" w:rsidP="003153DA">
      <w:pPr>
        <w:pStyle w:val="ListParagraph"/>
        <w:numPr>
          <w:ilvl w:val="0"/>
          <w:numId w:val="20"/>
        </w:numPr>
        <w:contextualSpacing w:val="0"/>
        <w:rPr>
          <w:sz w:val="22"/>
        </w:rPr>
      </w:pPr>
      <w:r>
        <w:rPr>
          <w:sz w:val="22"/>
        </w:rPr>
        <w:t>OKI</w:t>
      </w:r>
    </w:p>
    <w:p w14:paraId="06295C2D" w14:textId="77777777" w:rsidR="003153DA" w:rsidRDefault="003153DA" w:rsidP="003153DA">
      <w:pPr>
        <w:pStyle w:val="ListParagraph"/>
        <w:numPr>
          <w:ilvl w:val="0"/>
          <w:numId w:val="20"/>
        </w:numPr>
        <w:contextualSpacing w:val="0"/>
        <w:rPr>
          <w:sz w:val="22"/>
        </w:rPr>
      </w:pPr>
      <w:r>
        <w:rPr>
          <w:sz w:val="22"/>
        </w:rPr>
        <w:t>Atmel</w:t>
      </w:r>
    </w:p>
    <w:p w14:paraId="7BC1E444" w14:textId="4F046BE3" w:rsidR="003153DA" w:rsidRPr="00A36D42" w:rsidRDefault="006663A1" w:rsidP="003153DA">
      <w:pPr>
        <w:pStyle w:val="ListParagraph"/>
        <w:numPr>
          <w:ilvl w:val="0"/>
          <w:numId w:val="20"/>
        </w:numPr>
        <w:contextualSpacing w:val="0"/>
        <w:rPr>
          <w:sz w:val="22"/>
        </w:rPr>
      </w:pPr>
      <w:r>
        <w:rPr>
          <w:sz w:val="22"/>
        </w:rPr>
        <w:t>Need to c</w:t>
      </w:r>
      <w:r w:rsidR="003153DA" w:rsidRPr="00A36D42">
        <w:rPr>
          <w:sz w:val="22"/>
        </w:rPr>
        <w:t xml:space="preserve">heck </w:t>
      </w:r>
      <w:r w:rsidR="003153DA">
        <w:rPr>
          <w:sz w:val="22"/>
        </w:rPr>
        <w:t xml:space="preserve">on these </w:t>
      </w:r>
      <w:r w:rsidR="003153DA" w:rsidRPr="00A36D42">
        <w:rPr>
          <w:sz w:val="22"/>
        </w:rPr>
        <w:t xml:space="preserve">– Fujitsu, </w:t>
      </w:r>
      <w:proofErr w:type="spellStart"/>
      <w:r w:rsidR="003153DA" w:rsidRPr="00A36D42">
        <w:rPr>
          <w:sz w:val="22"/>
        </w:rPr>
        <w:t>FireTide</w:t>
      </w:r>
      <w:proofErr w:type="spellEnd"/>
      <w:r w:rsidR="003153DA" w:rsidRPr="00A36D42">
        <w:rPr>
          <w:sz w:val="22"/>
        </w:rPr>
        <w:t xml:space="preserve"> Networks, TI, </w:t>
      </w:r>
      <w:proofErr w:type="spellStart"/>
      <w:r w:rsidR="003153DA" w:rsidRPr="00A36D42">
        <w:rPr>
          <w:sz w:val="22"/>
        </w:rPr>
        <w:t>Freescale</w:t>
      </w:r>
      <w:proofErr w:type="spellEnd"/>
      <w:r w:rsidR="003153DA">
        <w:rPr>
          <w:sz w:val="22"/>
        </w:rPr>
        <w:t>, NEC, Samsung, Mitsubishi, NXP, Philips</w:t>
      </w:r>
    </w:p>
    <w:p w14:paraId="585EEE33" w14:textId="77777777" w:rsidR="003153DA" w:rsidRPr="00307B45" w:rsidRDefault="003153DA" w:rsidP="003153DA">
      <w:pPr>
        <w:pStyle w:val="Default"/>
      </w:pPr>
    </w:p>
    <w:p w14:paraId="4CE51123" w14:textId="77777777" w:rsidR="003153DA" w:rsidRDefault="003153DA" w:rsidP="003153DA">
      <w:pPr>
        <w:spacing w:after="200" w:line="276" w:lineRule="auto"/>
        <w:rPr>
          <w:rFonts w:asciiTheme="majorHAnsi" w:eastAsiaTheme="majorEastAsia" w:hAnsiTheme="majorHAnsi" w:cstheme="majorBidi"/>
          <w:b/>
          <w:bCs/>
          <w:color w:val="365F91" w:themeColor="accent1" w:themeShade="BF"/>
          <w:sz w:val="28"/>
          <w:szCs w:val="28"/>
        </w:rPr>
      </w:pPr>
      <w:r>
        <w:br w:type="page"/>
      </w:r>
    </w:p>
    <w:p w14:paraId="0ACF5A2A" w14:textId="77777777" w:rsidR="003153DA" w:rsidRPr="008A2A41" w:rsidRDefault="003153DA" w:rsidP="003153DA">
      <w:pPr>
        <w:pStyle w:val="Heading1"/>
        <w:rPr>
          <w:u w:val="single"/>
        </w:rPr>
      </w:pPr>
      <w:r w:rsidRPr="008A2A41">
        <w:rPr>
          <w:u w:val="single"/>
        </w:rPr>
        <w:lastRenderedPageBreak/>
        <w:t>Requirements</w:t>
      </w:r>
    </w:p>
    <w:p w14:paraId="4FC2A6B1" w14:textId="77777777" w:rsidR="003153DA" w:rsidRPr="00A44EE9" w:rsidRDefault="003153DA" w:rsidP="003153DA">
      <w:pPr>
        <w:rPr>
          <w:sz w:val="22"/>
        </w:rPr>
      </w:pPr>
      <w:r w:rsidRPr="00A44EE9">
        <w:rPr>
          <w:sz w:val="22"/>
        </w:rPr>
        <w:t xml:space="preserve">This recommended practice will facilitate the routing of packets in dynamically changing wireless networks. </w:t>
      </w:r>
    </w:p>
    <w:p w14:paraId="7981BF4C" w14:textId="77777777" w:rsidR="003153DA" w:rsidRPr="00A44EE9" w:rsidRDefault="003153DA" w:rsidP="003153DA">
      <w:pPr>
        <w:rPr>
          <w:rFonts w:cs="Sans"/>
          <w:color w:val="000000"/>
          <w:sz w:val="22"/>
        </w:rPr>
      </w:pPr>
      <w:r>
        <w:rPr>
          <w:rFonts w:cs="Sans"/>
          <w:color w:val="000000"/>
          <w:sz w:val="22"/>
        </w:rPr>
        <w:t>Facilitating</w:t>
      </w:r>
      <w:r w:rsidRPr="00A44EE9">
        <w:rPr>
          <w:rFonts w:cs="Sans"/>
          <w:color w:val="000000"/>
          <w:sz w:val="22"/>
        </w:rPr>
        <w:t>:</w:t>
      </w:r>
    </w:p>
    <w:p w14:paraId="0194AF23" w14:textId="77777777" w:rsidR="003153DA" w:rsidRPr="00307B45" w:rsidRDefault="003153DA" w:rsidP="003153DA">
      <w:pPr>
        <w:pStyle w:val="ListParagraph"/>
        <w:numPr>
          <w:ilvl w:val="0"/>
          <w:numId w:val="20"/>
        </w:numPr>
        <w:contextualSpacing w:val="0"/>
        <w:rPr>
          <w:sz w:val="22"/>
        </w:rPr>
      </w:pPr>
      <w:r w:rsidRPr="00307B45">
        <w:rPr>
          <w:sz w:val="22"/>
        </w:rPr>
        <w:t>(Dynamic) Address network changes on the order of a minute time frame</w:t>
      </w:r>
    </w:p>
    <w:p w14:paraId="400F942D" w14:textId="77777777" w:rsidR="003153DA" w:rsidRDefault="003153DA" w:rsidP="003153DA">
      <w:pPr>
        <w:pStyle w:val="ListParagraph"/>
        <w:numPr>
          <w:ilvl w:val="0"/>
          <w:numId w:val="20"/>
        </w:numPr>
        <w:contextualSpacing w:val="0"/>
        <w:rPr>
          <w:sz w:val="22"/>
        </w:rPr>
      </w:pPr>
      <w:r w:rsidRPr="00307B45">
        <w:rPr>
          <w:sz w:val="22"/>
        </w:rPr>
        <w:t>Minimizes impact to route handling</w:t>
      </w:r>
    </w:p>
    <w:p w14:paraId="30B4609C" w14:textId="77777777" w:rsidR="003153DA" w:rsidRDefault="003153DA" w:rsidP="003153DA">
      <w:pPr>
        <w:pStyle w:val="CM1"/>
        <w:rPr>
          <w:sz w:val="18"/>
          <w:szCs w:val="18"/>
        </w:rPr>
      </w:pPr>
    </w:p>
    <w:p w14:paraId="12EB12F2" w14:textId="77777777" w:rsidR="003153DA" w:rsidRDefault="003153DA" w:rsidP="003153DA">
      <w:pPr>
        <w:rPr>
          <w:rFonts w:cs="Sans"/>
          <w:color w:val="000000"/>
          <w:sz w:val="22"/>
        </w:rPr>
      </w:pPr>
      <w:r w:rsidRPr="00346385">
        <w:rPr>
          <w:rFonts w:cs="Sans"/>
          <w:color w:val="000000"/>
          <w:sz w:val="22"/>
        </w:rPr>
        <w:t>Specifically it will provide for automatic handling of route related capabilities such as:</w:t>
      </w:r>
    </w:p>
    <w:p w14:paraId="5F429252" w14:textId="77777777" w:rsidR="003153DA" w:rsidRDefault="003153DA" w:rsidP="003153DA">
      <w:pPr>
        <w:rPr>
          <w:sz w:val="22"/>
        </w:rPr>
      </w:pPr>
    </w:p>
    <w:p w14:paraId="17F44DC6" w14:textId="77777777" w:rsidR="003153DA" w:rsidRPr="006D5FA5" w:rsidRDefault="003153DA" w:rsidP="003153DA">
      <w:pPr>
        <w:rPr>
          <w:sz w:val="22"/>
        </w:rPr>
      </w:pPr>
    </w:p>
    <w:p w14:paraId="125873AF" w14:textId="77777777" w:rsidR="003153DA" w:rsidRDefault="003153DA" w:rsidP="003153DA">
      <w:pPr>
        <w:pStyle w:val="ListParagraph"/>
        <w:numPr>
          <w:ilvl w:val="0"/>
          <w:numId w:val="20"/>
        </w:numPr>
        <w:contextualSpacing w:val="0"/>
        <w:rPr>
          <w:sz w:val="22"/>
        </w:rPr>
      </w:pPr>
      <w:r w:rsidRPr="008818DC">
        <w:rPr>
          <w:sz w:val="22"/>
        </w:rPr>
        <w:t xml:space="preserve">Route establishment </w:t>
      </w:r>
      <w:r>
        <w:rPr>
          <w:sz w:val="22"/>
        </w:rPr>
        <w:t>and continuity</w:t>
      </w:r>
    </w:p>
    <w:p w14:paraId="665AB060" w14:textId="77777777" w:rsidR="003153DA" w:rsidRDefault="003153DA" w:rsidP="003153DA">
      <w:pPr>
        <w:pStyle w:val="ListParagraph"/>
        <w:numPr>
          <w:ilvl w:val="1"/>
          <w:numId w:val="20"/>
        </w:numPr>
        <w:contextualSpacing w:val="0"/>
        <w:rPr>
          <w:sz w:val="22"/>
        </w:rPr>
      </w:pPr>
      <w:r w:rsidRPr="00307B45">
        <w:rPr>
          <w:sz w:val="22"/>
        </w:rPr>
        <w:t>Effective frame forwarding</w:t>
      </w:r>
    </w:p>
    <w:p w14:paraId="402D4EBB" w14:textId="77777777" w:rsidR="003153DA" w:rsidRPr="00BF7969" w:rsidRDefault="003153DA" w:rsidP="003153DA">
      <w:pPr>
        <w:pStyle w:val="ListParagraph"/>
        <w:numPr>
          <w:ilvl w:val="2"/>
          <w:numId w:val="20"/>
        </w:numPr>
        <w:contextualSpacing w:val="0"/>
        <w:rPr>
          <w:sz w:val="22"/>
        </w:rPr>
      </w:pPr>
      <w:r>
        <w:rPr>
          <w:sz w:val="22"/>
        </w:rPr>
        <w:t>Priority vs. sphere of relevance (right size fit for the priority level)</w:t>
      </w:r>
    </w:p>
    <w:p w14:paraId="25323F71" w14:textId="77777777" w:rsidR="003153DA" w:rsidRDefault="003153DA" w:rsidP="003153DA">
      <w:pPr>
        <w:pStyle w:val="ListParagraph"/>
        <w:numPr>
          <w:ilvl w:val="1"/>
          <w:numId w:val="20"/>
        </w:numPr>
        <w:contextualSpacing w:val="0"/>
        <w:rPr>
          <w:sz w:val="22"/>
        </w:rPr>
      </w:pPr>
      <w:r>
        <w:rPr>
          <w:sz w:val="22"/>
        </w:rPr>
        <w:t>Impact of maintaining security (don’t break it)</w:t>
      </w:r>
    </w:p>
    <w:p w14:paraId="13B88DEC" w14:textId="77777777" w:rsidR="003153DA" w:rsidRDefault="003153DA" w:rsidP="003153DA">
      <w:pPr>
        <w:pStyle w:val="ListParagraph"/>
        <w:numPr>
          <w:ilvl w:val="2"/>
          <w:numId w:val="20"/>
        </w:numPr>
        <w:contextualSpacing w:val="0"/>
        <w:rPr>
          <w:sz w:val="22"/>
        </w:rPr>
      </w:pPr>
      <w:r>
        <w:rPr>
          <w:sz w:val="22"/>
        </w:rPr>
        <w:t>Impacts on provisioning, j</w:t>
      </w:r>
      <w:r w:rsidRPr="006D5FA5">
        <w:rPr>
          <w:sz w:val="22"/>
        </w:rPr>
        <w:t>oining</w:t>
      </w:r>
    </w:p>
    <w:p w14:paraId="2A294F3B" w14:textId="77777777" w:rsidR="003153DA" w:rsidRPr="00F20D73" w:rsidRDefault="003153DA" w:rsidP="003153DA">
      <w:pPr>
        <w:rPr>
          <w:sz w:val="22"/>
        </w:rPr>
      </w:pPr>
    </w:p>
    <w:p w14:paraId="0DD162A1" w14:textId="77777777" w:rsidR="003153DA" w:rsidRPr="00346385" w:rsidRDefault="003153DA" w:rsidP="003153DA">
      <w:pPr>
        <w:pStyle w:val="ListParagraph"/>
        <w:numPr>
          <w:ilvl w:val="0"/>
          <w:numId w:val="20"/>
        </w:numPr>
        <w:contextualSpacing w:val="0"/>
        <w:rPr>
          <w:sz w:val="22"/>
        </w:rPr>
      </w:pPr>
      <w:r w:rsidRPr="00346385">
        <w:rPr>
          <w:sz w:val="22"/>
        </w:rPr>
        <w:t>Dynamic route reconfiguration</w:t>
      </w:r>
    </w:p>
    <w:p w14:paraId="34C165F3" w14:textId="77777777" w:rsidR="003153DA" w:rsidRPr="00307B45" w:rsidRDefault="003153DA" w:rsidP="003153DA">
      <w:pPr>
        <w:pStyle w:val="ListParagraph"/>
        <w:numPr>
          <w:ilvl w:val="1"/>
          <w:numId w:val="20"/>
        </w:numPr>
        <w:contextualSpacing w:val="0"/>
        <w:rPr>
          <w:sz w:val="22"/>
        </w:rPr>
      </w:pPr>
      <w:r w:rsidRPr="00307B45">
        <w:rPr>
          <w:sz w:val="22"/>
        </w:rPr>
        <w:t>Discovery and addition of new nodes</w:t>
      </w:r>
    </w:p>
    <w:p w14:paraId="7A70DC3D" w14:textId="77777777" w:rsidR="003153DA" w:rsidRPr="00307B45" w:rsidRDefault="003153DA" w:rsidP="003153DA">
      <w:pPr>
        <w:pStyle w:val="ListParagraph"/>
        <w:numPr>
          <w:ilvl w:val="1"/>
          <w:numId w:val="20"/>
        </w:numPr>
        <w:contextualSpacing w:val="0"/>
        <w:rPr>
          <w:sz w:val="22"/>
        </w:rPr>
      </w:pPr>
      <w:r w:rsidRPr="00307B45">
        <w:rPr>
          <w:sz w:val="22"/>
        </w:rPr>
        <w:t>Breaking of established routes</w:t>
      </w:r>
    </w:p>
    <w:p w14:paraId="56BDFC81" w14:textId="77777777" w:rsidR="003153DA" w:rsidRPr="00307B45" w:rsidRDefault="003153DA" w:rsidP="003153DA">
      <w:pPr>
        <w:pStyle w:val="ListParagraph"/>
        <w:numPr>
          <w:ilvl w:val="1"/>
          <w:numId w:val="20"/>
        </w:numPr>
        <w:contextualSpacing w:val="0"/>
        <w:rPr>
          <w:sz w:val="22"/>
        </w:rPr>
      </w:pPr>
      <w:r w:rsidRPr="00307B45">
        <w:rPr>
          <w:sz w:val="22"/>
        </w:rPr>
        <w:t xml:space="preserve">Loss and recurrence of routes </w:t>
      </w:r>
    </w:p>
    <w:p w14:paraId="518CD3E1" w14:textId="77777777" w:rsidR="003153DA" w:rsidRPr="00AC24AC" w:rsidRDefault="003153DA" w:rsidP="003153DA">
      <w:pPr>
        <w:rPr>
          <w:sz w:val="22"/>
        </w:rPr>
      </w:pPr>
    </w:p>
    <w:p w14:paraId="22A9319C" w14:textId="77777777" w:rsidR="003153DA" w:rsidRPr="003C5C71" w:rsidRDefault="003153DA" w:rsidP="003153DA">
      <w:pPr>
        <w:pStyle w:val="ListParagraph"/>
        <w:numPr>
          <w:ilvl w:val="0"/>
          <w:numId w:val="20"/>
        </w:numPr>
        <w:contextualSpacing w:val="0"/>
        <w:rPr>
          <w:sz w:val="22"/>
          <w:szCs w:val="18"/>
        </w:rPr>
      </w:pPr>
      <w:r w:rsidRPr="00AD614B">
        <w:rPr>
          <w:sz w:val="22"/>
          <w:szCs w:val="18"/>
        </w:rPr>
        <w:t>Route determination metrics</w:t>
      </w:r>
      <w:r>
        <w:rPr>
          <w:sz w:val="22"/>
          <w:szCs w:val="18"/>
        </w:rPr>
        <w:t xml:space="preserve"> a</w:t>
      </w:r>
      <w:r w:rsidRPr="003C5C71">
        <w:rPr>
          <w:sz w:val="22"/>
        </w:rPr>
        <w:t xml:space="preserve">nd </w:t>
      </w:r>
      <w:r>
        <w:rPr>
          <w:sz w:val="22"/>
        </w:rPr>
        <w:t>r</w:t>
      </w:r>
      <w:r w:rsidRPr="003C5C71">
        <w:rPr>
          <w:sz w:val="22"/>
        </w:rPr>
        <w:t>eal time gathering of link status</w:t>
      </w:r>
    </w:p>
    <w:p w14:paraId="4FE10377" w14:textId="77777777" w:rsidR="003153DA" w:rsidRDefault="003153DA" w:rsidP="003153DA">
      <w:pPr>
        <w:pStyle w:val="ListParagraph"/>
        <w:numPr>
          <w:ilvl w:val="1"/>
          <w:numId w:val="20"/>
        </w:numPr>
        <w:contextualSpacing w:val="0"/>
        <w:rPr>
          <w:sz w:val="22"/>
        </w:rPr>
      </w:pPr>
      <w:r>
        <w:rPr>
          <w:sz w:val="22"/>
        </w:rPr>
        <w:t>Intra</w:t>
      </w:r>
    </w:p>
    <w:p w14:paraId="064EC540" w14:textId="77777777" w:rsidR="003153DA" w:rsidRDefault="003153DA" w:rsidP="003153DA">
      <w:pPr>
        <w:pStyle w:val="ListParagraph"/>
        <w:numPr>
          <w:ilvl w:val="2"/>
          <w:numId w:val="20"/>
        </w:numPr>
        <w:contextualSpacing w:val="0"/>
        <w:rPr>
          <w:sz w:val="22"/>
        </w:rPr>
      </w:pPr>
      <w:r>
        <w:rPr>
          <w:sz w:val="22"/>
        </w:rPr>
        <w:t>Quality of individual hop</w:t>
      </w:r>
    </w:p>
    <w:p w14:paraId="16F1D3A3" w14:textId="77777777" w:rsidR="003153DA" w:rsidRDefault="003153DA" w:rsidP="003153DA">
      <w:pPr>
        <w:pStyle w:val="ListParagraph"/>
        <w:numPr>
          <w:ilvl w:val="2"/>
          <w:numId w:val="20"/>
        </w:numPr>
        <w:contextualSpacing w:val="0"/>
        <w:rPr>
          <w:sz w:val="22"/>
        </w:rPr>
      </w:pPr>
      <w:r>
        <w:rPr>
          <w:sz w:val="22"/>
        </w:rPr>
        <w:t>Quality of end-to-end route</w:t>
      </w:r>
    </w:p>
    <w:p w14:paraId="5650CE35" w14:textId="77777777" w:rsidR="003153DA" w:rsidRPr="00843EC5" w:rsidRDefault="003153DA" w:rsidP="003153DA">
      <w:pPr>
        <w:pStyle w:val="ListParagraph"/>
        <w:numPr>
          <w:ilvl w:val="3"/>
          <w:numId w:val="20"/>
        </w:numPr>
        <w:contextualSpacing w:val="0"/>
        <w:rPr>
          <w:sz w:val="22"/>
        </w:rPr>
      </w:pPr>
      <w:r>
        <w:rPr>
          <w:sz w:val="22"/>
        </w:rPr>
        <w:t>Reduction of end-to-e</w:t>
      </w:r>
      <w:r w:rsidRPr="00455368">
        <w:rPr>
          <w:sz w:val="22"/>
        </w:rPr>
        <w:t>nd retransmissions</w:t>
      </w:r>
    </w:p>
    <w:p w14:paraId="7503B7B8" w14:textId="77777777" w:rsidR="003153DA" w:rsidRDefault="003153DA" w:rsidP="003153DA">
      <w:pPr>
        <w:pStyle w:val="ListParagraph"/>
        <w:numPr>
          <w:ilvl w:val="1"/>
          <w:numId w:val="20"/>
        </w:numPr>
        <w:contextualSpacing w:val="0"/>
        <w:rPr>
          <w:sz w:val="22"/>
        </w:rPr>
      </w:pPr>
      <w:proofErr w:type="spellStart"/>
      <w:r>
        <w:rPr>
          <w:sz w:val="22"/>
        </w:rPr>
        <w:t>Inter</w:t>
      </w:r>
      <w:proofErr w:type="spellEnd"/>
      <w:r>
        <w:rPr>
          <w:sz w:val="22"/>
        </w:rPr>
        <w:t xml:space="preserve"> workings</w:t>
      </w:r>
    </w:p>
    <w:p w14:paraId="2AAC0056" w14:textId="77777777" w:rsidR="003153DA" w:rsidRDefault="003153DA" w:rsidP="003153DA">
      <w:pPr>
        <w:pStyle w:val="ListParagraph"/>
        <w:numPr>
          <w:ilvl w:val="2"/>
          <w:numId w:val="20"/>
        </w:numPr>
        <w:contextualSpacing w:val="0"/>
        <w:rPr>
          <w:sz w:val="22"/>
        </w:rPr>
      </w:pPr>
      <w:r>
        <w:rPr>
          <w:sz w:val="22"/>
        </w:rPr>
        <w:t>Reported to system management</w:t>
      </w:r>
    </w:p>
    <w:p w14:paraId="2395ABB3" w14:textId="77777777" w:rsidR="003153DA" w:rsidRDefault="003153DA" w:rsidP="003153DA">
      <w:pPr>
        <w:pStyle w:val="ListParagraph"/>
        <w:numPr>
          <w:ilvl w:val="3"/>
          <w:numId w:val="20"/>
        </w:numPr>
        <w:contextualSpacing w:val="0"/>
        <w:rPr>
          <w:sz w:val="22"/>
        </w:rPr>
      </w:pPr>
      <w:r>
        <w:rPr>
          <w:sz w:val="22"/>
        </w:rPr>
        <w:t>Persistent/consistent issues</w:t>
      </w:r>
    </w:p>
    <w:p w14:paraId="3FE8BE4E" w14:textId="77777777" w:rsidR="003153DA" w:rsidRDefault="003153DA" w:rsidP="003153DA">
      <w:pPr>
        <w:pStyle w:val="ListParagraph"/>
        <w:numPr>
          <w:ilvl w:val="3"/>
          <w:numId w:val="20"/>
        </w:numPr>
        <w:contextualSpacing w:val="0"/>
        <w:rPr>
          <w:sz w:val="22"/>
        </w:rPr>
      </w:pPr>
      <w:r>
        <w:rPr>
          <w:sz w:val="22"/>
        </w:rPr>
        <w:t>Node outage (f</w:t>
      </w:r>
      <w:r w:rsidRPr="00455368">
        <w:rPr>
          <w:sz w:val="22"/>
        </w:rPr>
        <w:t>ailure detection</w:t>
      </w:r>
      <w:r>
        <w:rPr>
          <w:sz w:val="22"/>
        </w:rPr>
        <w:t>)</w:t>
      </w:r>
    </w:p>
    <w:p w14:paraId="5ED98CBA" w14:textId="77777777" w:rsidR="003153DA" w:rsidRPr="00307B45" w:rsidRDefault="003153DA" w:rsidP="003153DA">
      <w:pPr>
        <w:pStyle w:val="ListParagraph"/>
        <w:numPr>
          <w:ilvl w:val="2"/>
          <w:numId w:val="20"/>
        </w:numPr>
        <w:contextualSpacing w:val="0"/>
        <w:rPr>
          <w:sz w:val="22"/>
        </w:rPr>
      </w:pPr>
      <w:r>
        <w:rPr>
          <w:sz w:val="22"/>
        </w:rPr>
        <w:t>Respond to system management feedback</w:t>
      </w:r>
    </w:p>
    <w:p w14:paraId="5AF8A5F8" w14:textId="77777777" w:rsidR="003153DA" w:rsidRPr="00AC24AC" w:rsidRDefault="003153DA" w:rsidP="003153DA">
      <w:pPr>
        <w:rPr>
          <w:sz w:val="22"/>
        </w:rPr>
      </w:pPr>
    </w:p>
    <w:p w14:paraId="1003F23D" w14:textId="77777777" w:rsidR="003153DA" w:rsidRDefault="003153DA" w:rsidP="003153DA">
      <w:pPr>
        <w:pStyle w:val="ListParagraph"/>
        <w:numPr>
          <w:ilvl w:val="0"/>
          <w:numId w:val="20"/>
        </w:numPr>
        <w:contextualSpacing w:val="0"/>
        <w:rPr>
          <w:sz w:val="22"/>
        </w:rPr>
      </w:pPr>
      <w:r>
        <w:rPr>
          <w:sz w:val="22"/>
        </w:rPr>
        <w:t>Support s</w:t>
      </w:r>
      <w:r w:rsidRPr="006D5FA5">
        <w:rPr>
          <w:rFonts w:eastAsia="MS PGothic"/>
          <w:sz w:val="22"/>
        </w:rPr>
        <w:t>calability</w:t>
      </w:r>
    </w:p>
    <w:p w14:paraId="0270CB28" w14:textId="77777777" w:rsidR="003153DA" w:rsidRPr="006D5FA5" w:rsidRDefault="003153DA" w:rsidP="003153DA">
      <w:pPr>
        <w:pStyle w:val="ListParagraph"/>
        <w:numPr>
          <w:ilvl w:val="1"/>
          <w:numId w:val="20"/>
        </w:numPr>
        <w:contextualSpacing w:val="0"/>
        <w:rPr>
          <w:sz w:val="22"/>
        </w:rPr>
      </w:pPr>
      <w:r w:rsidRPr="006D5FA5">
        <w:rPr>
          <w:sz w:val="22"/>
        </w:rPr>
        <w:t>Node density, network size etc.</w:t>
      </w:r>
    </w:p>
    <w:p w14:paraId="3C2E6B76" w14:textId="77777777" w:rsidR="003153DA" w:rsidRPr="006D5FA5" w:rsidRDefault="003153DA" w:rsidP="003153DA">
      <w:pPr>
        <w:pStyle w:val="ListParagraph"/>
        <w:numPr>
          <w:ilvl w:val="1"/>
          <w:numId w:val="20"/>
        </w:numPr>
        <w:contextualSpacing w:val="0"/>
        <w:rPr>
          <w:sz w:val="22"/>
        </w:rPr>
      </w:pPr>
      <w:r w:rsidRPr="006D5FA5">
        <w:rPr>
          <w:sz w:val="22"/>
        </w:rPr>
        <w:t>Hardware resource requirements</w:t>
      </w:r>
    </w:p>
    <w:p w14:paraId="5BDD74F8" w14:textId="77777777" w:rsidR="003153DA" w:rsidRDefault="003153DA" w:rsidP="003153DA">
      <w:pPr>
        <w:pStyle w:val="ListParagraph"/>
        <w:numPr>
          <w:ilvl w:val="1"/>
          <w:numId w:val="20"/>
        </w:numPr>
        <w:contextualSpacing w:val="0"/>
        <w:rPr>
          <w:sz w:val="22"/>
        </w:rPr>
      </w:pPr>
      <w:r>
        <w:rPr>
          <w:sz w:val="22"/>
        </w:rPr>
        <w:t>Behavio</w:t>
      </w:r>
      <w:r w:rsidRPr="006D5FA5">
        <w:rPr>
          <w:sz w:val="22"/>
        </w:rPr>
        <w:t>r at restarts</w:t>
      </w:r>
    </w:p>
    <w:p w14:paraId="59DD3C89" w14:textId="77777777" w:rsidR="003153DA" w:rsidRDefault="003153DA" w:rsidP="003153DA">
      <w:pPr>
        <w:pStyle w:val="ListParagraph"/>
        <w:rPr>
          <w:sz w:val="22"/>
        </w:rPr>
      </w:pPr>
    </w:p>
    <w:p w14:paraId="176849EF" w14:textId="77777777" w:rsidR="003153DA" w:rsidRDefault="003153DA" w:rsidP="003153DA">
      <w:pPr>
        <w:pStyle w:val="ListParagraph"/>
        <w:numPr>
          <w:ilvl w:val="0"/>
          <w:numId w:val="20"/>
        </w:numPr>
        <w:contextualSpacing w:val="0"/>
        <w:rPr>
          <w:sz w:val="22"/>
        </w:rPr>
      </w:pPr>
      <w:r w:rsidRPr="006D5FA5">
        <w:rPr>
          <w:sz w:val="22"/>
        </w:rPr>
        <w:t>Management of flooding, multicast</w:t>
      </w:r>
      <w:r>
        <w:rPr>
          <w:sz w:val="22"/>
        </w:rPr>
        <w:t>s</w:t>
      </w:r>
    </w:p>
    <w:p w14:paraId="16E91A76" w14:textId="77777777" w:rsidR="003153DA" w:rsidRDefault="003153DA" w:rsidP="003153DA">
      <w:pPr>
        <w:pStyle w:val="ListParagraph"/>
        <w:numPr>
          <w:ilvl w:val="1"/>
          <w:numId w:val="20"/>
        </w:numPr>
        <w:contextualSpacing w:val="0"/>
        <w:rPr>
          <w:sz w:val="22"/>
        </w:rPr>
      </w:pPr>
      <w:r w:rsidRPr="00307B45">
        <w:rPr>
          <w:sz w:val="22"/>
        </w:rPr>
        <w:t>Support of broadcast</w:t>
      </w:r>
    </w:p>
    <w:p w14:paraId="07A8E308" w14:textId="77777777" w:rsidR="003153DA" w:rsidRPr="006D5FA5" w:rsidRDefault="003153DA" w:rsidP="003153DA">
      <w:pPr>
        <w:pStyle w:val="ListParagraph"/>
        <w:numPr>
          <w:ilvl w:val="1"/>
          <w:numId w:val="20"/>
        </w:numPr>
        <w:contextualSpacing w:val="0"/>
        <w:rPr>
          <w:sz w:val="22"/>
        </w:rPr>
      </w:pPr>
      <w:r w:rsidRPr="006D5FA5">
        <w:rPr>
          <w:sz w:val="22"/>
        </w:rPr>
        <w:t>Support of multicast</w:t>
      </w:r>
    </w:p>
    <w:p w14:paraId="751A6C4A" w14:textId="77777777" w:rsidR="003153DA" w:rsidRPr="00F20D73" w:rsidRDefault="003153DA" w:rsidP="003153DA">
      <w:pPr>
        <w:rPr>
          <w:sz w:val="22"/>
        </w:rPr>
      </w:pPr>
    </w:p>
    <w:p w14:paraId="11B9508A" w14:textId="77777777" w:rsidR="003153DA" w:rsidRPr="00307B45" w:rsidRDefault="003153DA" w:rsidP="003153DA">
      <w:pPr>
        <w:pStyle w:val="ListParagraph"/>
        <w:numPr>
          <w:ilvl w:val="0"/>
          <w:numId w:val="20"/>
        </w:numPr>
        <w:contextualSpacing w:val="0"/>
        <w:rPr>
          <w:sz w:val="22"/>
        </w:rPr>
      </w:pPr>
      <w:r w:rsidRPr="00307B45">
        <w:rPr>
          <w:sz w:val="22"/>
        </w:rPr>
        <w:t>Allowing for single hop app</w:t>
      </w:r>
      <w:r>
        <w:rPr>
          <w:sz w:val="22"/>
        </w:rPr>
        <w:t>earance at the networking layer</w:t>
      </w:r>
      <w:r>
        <w:rPr>
          <w:sz w:val="22"/>
        </w:rPr>
        <w:br/>
      </w:r>
      <w:r w:rsidRPr="00307B45">
        <w:rPr>
          <w:sz w:val="22"/>
        </w:rPr>
        <w:t>(not breaking standard L3 mechanisms)</w:t>
      </w:r>
    </w:p>
    <w:p w14:paraId="0D538924" w14:textId="77777777" w:rsidR="003153DA" w:rsidRPr="00AC24AC" w:rsidRDefault="003153DA" w:rsidP="003153DA">
      <w:pPr>
        <w:rPr>
          <w:sz w:val="22"/>
        </w:rPr>
      </w:pPr>
    </w:p>
    <w:p w14:paraId="58C0D6BC" w14:textId="77777777" w:rsidR="003153DA" w:rsidRPr="00F20D73" w:rsidRDefault="003153DA" w:rsidP="003153DA">
      <w:pPr>
        <w:rPr>
          <w:sz w:val="22"/>
        </w:rPr>
      </w:pPr>
    </w:p>
    <w:p w14:paraId="78FACE06" w14:textId="77777777" w:rsidR="003153DA" w:rsidRPr="00A44EE9" w:rsidRDefault="003153DA" w:rsidP="003153DA">
      <w:pPr>
        <w:rPr>
          <w:sz w:val="22"/>
          <w:szCs w:val="18"/>
        </w:rPr>
      </w:pPr>
      <w:r>
        <w:rPr>
          <w:sz w:val="22"/>
          <w:szCs w:val="18"/>
        </w:rPr>
        <w:t>Are there d</w:t>
      </w:r>
      <w:r w:rsidRPr="00A44EE9">
        <w:rPr>
          <w:sz w:val="22"/>
          <w:szCs w:val="18"/>
        </w:rPr>
        <w:t>ifferent device requirements</w:t>
      </w:r>
      <w:r>
        <w:rPr>
          <w:sz w:val="22"/>
          <w:szCs w:val="18"/>
        </w:rPr>
        <w:t>?</w:t>
      </w:r>
    </w:p>
    <w:p w14:paraId="48BEB351" w14:textId="77777777" w:rsidR="003153DA" w:rsidRPr="00A44EE9" w:rsidRDefault="003153DA" w:rsidP="003153DA">
      <w:pPr>
        <w:rPr>
          <w:sz w:val="22"/>
          <w:szCs w:val="18"/>
        </w:rPr>
      </w:pPr>
    </w:p>
    <w:p w14:paraId="56F1FD12" w14:textId="77777777" w:rsidR="003153DA" w:rsidRPr="00307B45" w:rsidRDefault="003153DA" w:rsidP="003153DA">
      <w:pPr>
        <w:pStyle w:val="CM1"/>
        <w:rPr>
          <w:sz w:val="18"/>
          <w:szCs w:val="18"/>
        </w:rPr>
      </w:pPr>
    </w:p>
    <w:sectPr w:rsidR="003153DA" w:rsidRPr="00307B45" w:rsidSect="00C101EB">
      <w:headerReference w:type="default" r:id="rId9"/>
      <w:footerReference w:type="default" r:id="rId10"/>
      <w:footnotePr>
        <w:pos w:val="beneathText"/>
      </w:footnotePr>
      <w:pgSz w:w="12240" w:h="15840" w:code="1"/>
      <w:pgMar w:top="1800" w:right="994" w:bottom="1440" w:left="1440" w:header="1296" w:footer="12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4AF654" w14:textId="77777777" w:rsidR="00D940AC" w:rsidRDefault="00D940AC">
      <w:r>
        <w:separator/>
      </w:r>
    </w:p>
  </w:endnote>
  <w:endnote w:type="continuationSeparator" w:id="0">
    <w:p w14:paraId="75C834E3" w14:textId="77777777" w:rsidR="00D940AC" w:rsidRDefault="00D94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Palatino">
    <w:charset w:val="00"/>
    <w:family w:val="auto"/>
    <w:pitch w:val="variable"/>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ans">
    <w:altName w:val="San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9A14F" w14:textId="132DC0FB" w:rsidR="00C101EB" w:rsidRDefault="00C101EB" w:rsidP="00C101EB">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Clint Powell</w:t>
      </w:r>
    </w:fldSimple>
    <w:r>
      <w:t xml:space="preserve"> (PWC, LLC)</w:t>
    </w:r>
  </w:p>
  <w:p w14:paraId="2879EB72" w14:textId="77777777" w:rsidR="00C101EB" w:rsidRDefault="00C101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5B9CF4" w14:textId="77777777" w:rsidR="00D940AC" w:rsidRDefault="00D940AC">
      <w:r>
        <w:separator/>
      </w:r>
    </w:p>
  </w:footnote>
  <w:footnote w:type="continuationSeparator" w:id="0">
    <w:p w14:paraId="057749DA" w14:textId="77777777" w:rsidR="00D940AC" w:rsidRDefault="00D940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15DD7" w14:textId="30A82D99" w:rsidR="00C101EB" w:rsidRPr="00C101EB" w:rsidRDefault="00C101EB" w:rsidP="00C101EB">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A44433">
      <w:rPr>
        <w:b/>
        <w:noProof/>
        <w:sz w:val="28"/>
      </w:rPr>
      <w:t>September, 2013</w:t>
    </w:r>
    <w:r>
      <w:rPr>
        <w:b/>
        <w:sz w:val="28"/>
      </w:rPr>
      <w:fldChar w:fldCharType="end"/>
    </w:r>
    <w:r>
      <w:rPr>
        <w:b/>
        <w:sz w:val="28"/>
      </w:rPr>
      <w:tab/>
      <w:t xml:space="preserve"> IEEE P802.15 doc. </w:t>
    </w:r>
    <w:r w:rsidRPr="00A44433">
      <w:rPr>
        <w:b/>
        <w:sz w:val="28"/>
        <w:szCs w:val="28"/>
      </w:rPr>
      <w:t xml:space="preserve"># </w:t>
    </w:r>
    <w:r w:rsidR="00A44433" w:rsidRPr="00A44433">
      <w:rPr>
        <w:sz w:val="28"/>
        <w:szCs w:val="28"/>
      </w:rPr>
      <w:t>15-13-0562-00-0010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53D70"/>
    <w:multiLevelType w:val="hybridMultilevel"/>
    <w:tmpl w:val="CA663F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856718F"/>
    <w:multiLevelType w:val="hybridMultilevel"/>
    <w:tmpl w:val="B72E0F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FAA7C74"/>
    <w:multiLevelType w:val="hybridMultilevel"/>
    <w:tmpl w:val="A8C87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8105AB"/>
    <w:multiLevelType w:val="hybridMultilevel"/>
    <w:tmpl w:val="CEBE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0E4E66"/>
    <w:multiLevelType w:val="hybridMultilevel"/>
    <w:tmpl w:val="B5A63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8F1AF4"/>
    <w:multiLevelType w:val="hybridMultilevel"/>
    <w:tmpl w:val="6CAEDA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8530910"/>
    <w:multiLevelType w:val="hybridMultilevel"/>
    <w:tmpl w:val="5BBA6C1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B5D1293"/>
    <w:multiLevelType w:val="hybridMultilevel"/>
    <w:tmpl w:val="A4A491E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42306483"/>
    <w:multiLevelType w:val="hybridMultilevel"/>
    <w:tmpl w:val="FD1A5B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42376E1A"/>
    <w:multiLevelType w:val="hybridMultilevel"/>
    <w:tmpl w:val="6EAE861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45B875DF"/>
    <w:multiLevelType w:val="hybridMultilevel"/>
    <w:tmpl w:val="9B00C15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45C43A60"/>
    <w:multiLevelType w:val="hybridMultilevel"/>
    <w:tmpl w:val="7C400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D36FA1"/>
    <w:multiLevelType w:val="hybridMultilevel"/>
    <w:tmpl w:val="49FCC6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58B96BDC"/>
    <w:multiLevelType w:val="hybridMultilevel"/>
    <w:tmpl w:val="700CDB6E"/>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BBD1B35"/>
    <w:multiLevelType w:val="hybridMultilevel"/>
    <w:tmpl w:val="E00C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F5249E"/>
    <w:multiLevelType w:val="hybridMultilevel"/>
    <w:tmpl w:val="55400A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65224DD"/>
    <w:multiLevelType w:val="hybridMultilevel"/>
    <w:tmpl w:val="30FE0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09673E"/>
    <w:multiLevelType w:val="hybridMultilevel"/>
    <w:tmpl w:val="1FE881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4616AC"/>
    <w:multiLevelType w:val="hybridMultilevel"/>
    <w:tmpl w:val="D03C0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6"/>
  </w:num>
  <w:num w:numId="3">
    <w:abstractNumId w:val="18"/>
  </w:num>
  <w:num w:numId="4">
    <w:abstractNumId w:val="4"/>
  </w:num>
  <w:num w:numId="5">
    <w:abstractNumId w:val="3"/>
  </w:num>
  <w:num w:numId="6">
    <w:abstractNumId w:val="9"/>
  </w:num>
  <w:num w:numId="7">
    <w:abstractNumId w:val="7"/>
  </w:num>
  <w:num w:numId="8">
    <w:abstractNumId w:val="10"/>
  </w:num>
  <w:num w:numId="9">
    <w:abstractNumId w:val="13"/>
  </w:num>
  <w:num w:numId="10">
    <w:abstractNumId w:val="12"/>
  </w:num>
  <w:num w:numId="11">
    <w:abstractNumId w:val="15"/>
  </w:num>
  <w:num w:numId="12">
    <w:abstractNumId w:val="1"/>
  </w:num>
  <w:num w:numId="13">
    <w:abstractNumId w:val="17"/>
  </w:num>
  <w:num w:numId="14">
    <w:abstractNumId w:val="6"/>
  </w:num>
  <w:num w:numId="15">
    <w:abstractNumId w:val="8"/>
  </w:num>
  <w:num w:numId="16">
    <w:abstractNumId w:val="14"/>
  </w:num>
  <w:num w:numId="17">
    <w:abstractNumId w:val="5"/>
  </w:num>
  <w:num w:numId="18">
    <w:abstractNumId w:val="19"/>
  </w:num>
  <w:num w:numId="19">
    <w:abstractNumId w:val="11"/>
  </w:num>
  <w:num w:numId="20">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005C7"/>
    <w:rsid w:val="00002B33"/>
    <w:rsid w:val="00002BFE"/>
    <w:rsid w:val="000127EE"/>
    <w:rsid w:val="00012AEF"/>
    <w:rsid w:val="00013D2B"/>
    <w:rsid w:val="00014E0D"/>
    <w:rsid w:val="0001500C"/>
    <w:rsid w:val="00021001"/>
    <w:rsid w:val="000214EC"/>
    <w:rsid w:val="00030217"/>
    <w:rsid w:val="0003123D"/>
    <w:rsid w:val="000336FC"/>
    <w:rsid w:val="00034D0E"/>
    <w:rsid w:val="00035BEF"/>
    <w:rsid w:val="00035EAE"/>
    <w:rsid w:val="00040442"/>
    <w:rsid w:val="00041544"/>
    <w:rsid w:val="0004294F"/>
    <w:rsid w:val="000502FA"/>
    <w:rsid w:val="000509F4"/>
    <w:rsid w:val="00052B72"/>
    <w:rsid w:val="000532CD"/>
    <w:rsid w:val="00055FE3"/>
    <w:rsid w:val="00066A66"/>
    <w:rsid w:val="0006783E"/>
    <w:rsid w:val="00070B8D"/>
    <w:rsid w:val="00071A35"/>
    <w:rsid w:val="00077C04"/>
    <w:rsid w:val="00085E14"/>
    <w:rsid w:val="00086AB8"/>
    <w:rsid w:val="00091BDE"/>
    <w:rsid w:val="00091CAB"/>
    <w:rsid w:val="00092794"/>
    <w:rsid w:val="000965BE"/>
    <w:rsid w:val="00097E4B"/>
    <w:rsid w:val="000A214B"/>
    <w:rsid w:val="000A22FA"/>
    <w:rsid w:val="000B2214"/>
    <w:rsid w:val="000B31F4"/>
    <w:rsid w:val="000C0386"/>
    <w:rsid w:val="000D0DF7"/>
    <w:rsid w:val="000D1EB0"/>
    <w:rsid w:val="000D3B8C"/>
    <w:rsid w:val="000D6E85"/>
    <w:rsid w:val="000E0E55"/>
    <w:rsid w:val="000E2E97"/>
    <w:rsid w:val="000E408A"/>
    <w:rsid w:val="000F4949"/>
    <w:rsid w:val="0010001D"/>
    <w:rsid w:val="00101E95"/>
    <w:rsid w:val="00103A35"/>
    <w:rsid w:val="00106959"/>
    <w:rsid w:val="001137BE"/>
    <w:rsid w:val="0011511A"/>
    <w:rsid w:val="001166CC"/>
    <w:rsid w:val="00117079"/>
    <w:rsid w:val="00124F89"/>
    <w:rsid w:val="001268EB"/>
    <w:rsid w:val="00136534"/>
    <w:rsid w:val="00137570"/>
    <w:rsid w:val="00144D17"/>
    <w:rsid w:val="001475F8"/>
    <w:rsid w:val="00147C33"/>
    <w:rsid w:val="0015381A"/>
    <w:rsid w:val="0015657F"/>
    <w:rsid w:val="0016771E"/>
    <w:rsid w:val="001761C1"/>
    <w:rsid w:val="001764C7"/>
    <w:rsid w:val="00177A6B"/>
    <w:rsid w:val="0018025F"/>
    <w:rsid w:val="00180B7B"/>
    <w:rsid w:val="00181CAB"/>
    <w:rsid w:val="00182663"/>
    <w:rsid w:val="00185BA0"/>
    <w:rsid w:val="00187281"/>
    <w:rsid w:val="00187845"/>
    <w:rsid w:val="001911B1"/>
    <w:rsid w:val="00193AF3"/>
    <w:rsid w:val="001963BC"/>
    <w:rsid w:val="00196F67"/>
    <w:rsid w:val="00197D84"/>
    <w:rsid w:val="001A42FC"/>
    <w:rsid w:val="001B03B0"/>
    <w:rsid w:val="001B066F"/>
    <w:rsid w:val="001B3B02"/>
    <w:rsid w:val="001C22F3"/>
    <w:rsid w:val="001C3A46"/>
    <w:rsid w:val="001C69E5"/>
    <w:rsid w:val="001D4AB9"/>
    <w:rsid w:val="001D76ED"/>
    <w:rsid w:val="001E25CD"/>
    <w:rsid w:val="001F44EC"/>
    <w:rsid w:val="001F488E"/>
    <w:rsid w:val="001F739D"/>
    <w:rsid w:val="001F7EB9"/>
    <w:rsid w:val="0020041D"/>
    <w:rsid w:val="00201EB5"/>
    <w:rsid w:val="0021134D"/>
    <w:rsid w:val="002121E8"/>
    <w:rsid w:val="00215691"/>
    <w:rsid w:val="00216CBA"/>
    <w:rsid w:val="00220997"/>
    <w:rsid w:val="00221836"/>
    <w:rsid w:val="002227E8"/>
    <w:rsid w:val="002256A1"/>
    <w:rsid w:val="00226A24"/>
    <w:rsid w:val="00232CF7"/>
    <w:rsid w:val="00240108"/>
    <w:rsid w:val="002534A5"/>
    <w:rsid w:val="00262CC3"/>
    <w:rsid w:val="00263FDA"/>
    <w:rsid w:val="00266128"/>
    <w:rsid w:val="00270E74"/>
    <w:rsid w:val="00273357"/>
    <w:rsid w:val="00275B5A"/>
    <w:rsid w:val="00276C99"/>
    <w:rsid w:val="00277528"/>
    <w:rsid w:val="00277ADD"/>
    <w:rsid w:val="002822D0"/>
    <w:rsid w:val="00284526"/>
    <w:rsid w:val="0028524D"/>
    <w:rsid w:val="002863FD"/>
    <w:rsid w:val="002873C5"/>
    <w:rsid w:val="0028742D"/>
    <w:rsid w:val="0028775A"/>
    <w:rsid w:val="00287F3E"/>
    <w:rsid w:val="00290698"/>
    <w:rsid w:val="00291AD0"/>
    <w:rsid w:val="00294BF4"/>
    <w:rsid w:val="002957AC"/>
    <w:rsid w:val="00296EE6"/>
    <w:rsid w:val="00297F75"/>
    <w:rsid w:val="002A2F3C"/>
    <w:rsid w:val="002A4921"/>
    <w:rsid w:val="002B17F2"/>
    <w:rsid w:val="002B2960"/>
    <w:rsid w:val="002B6782"/>
    <w:rsid w:val="002B7674"/>
    <w:rsid w:val="002C3F82"/>
    <w:rsid w:val="002C60C3"/>
    <w:rsid w:val="002C6681"/>
    <w:rsid w:val="002C7377"/>
    <w:rsid w:val="002D05E0"/>
    <w:rsid w:val="002D590C"/>
    <w:rsid w:val="002D64DC"/>
    <w:rsid w:val="002E1811"/>
    <w:rsid w:val="002E4C65"/>
    <w:rsid w:val="002E4FCA"/>
    <w:rsid w:val="002F0578"/>
    <w:rsid w:val="002F15EB"/>
    <w:rsid w:val="002F58CC"/>
    <w:rsid w:val="002F61CE"/>
    <w:rsid w:val="003020EE"/>
    <w:rsid w:val="00302C28"/>
    <w:rsid w:val="00304FA8"/>
    <w:rsid w:val="00310970"/>
    <w:rsid w:val="00310CCE"/>
    <w:rsid w:val="00314DC9"/>
    <w:rsid w:val="003153DA"/>
    <w:rsid w:val="00317650"/>
    <w:rsid w:val="00320124"/>
    <w:rsid w:val="003227F7"/>
    <w:rsid w:val="0032525B"/>
    <w:rsid w:val="00331D42"/>
    <w:rsid w:val="00333147"/>
    <w:rsid w:val="00341A67"/>
    <w:rsid w:val="00342DE1"/>
    <w:rsid w:val="0034660A"/>
    <w:rsid w:val="00346D02"/>
    <w:rsid w:val="0034761F"/>
    <w:rsid w:val="00350091"/>
    <w:rsid w:val="00350C51"/>
    <w:rsid w:val="00352F0C"/>
    <w:rsid w:val="00355836"/>
    <w:rsid w:val="0035621E"/>
    <w:rsid w:val="003570D5"/>
    <w:rsid w:val="00360605"/>
    <w:rsid w:val="00361209"/>
    <w:rsid w:val="0036154E"/>
    <w:rsid w:val="00361C81"/>
    <w:rsid w:val="00362C6F"/>
    <w:rsid w:val="00363B6D"/>
    <w:rsid w:val="00370959"/>
    <w:rsid w:val="00376639"/>
    <w:rsid w:val="00381F31"/>
    <w:rsid w:val="003827E8"/>
    <w:rsid w:val="00386710"/>
    <w:rsid w:val="00391954"/>
    <w:rsid w:val="00393A99"/>
    <w:rsid w:val="00395B8B"/>
    <w:rsid w:val="003A0F07"/>
    <w:rsid w:val="003A103A"/>
    <w:rsid w:val="003A1592"/>
    <w:rsid w:val="003A1F71"/>
    <w:rsid w:val="003A3140"/>
    <w:rsid w:val="003A5BF0"/>
    <w:rsid w:val="003A76CF"/>
    <w:rsid w:val="003B041C"/>
    <w:rsid w:val="003B0491"/>
    <w:rsid w:val="003B28BC"/>
    <w:rsid w:val="003B581A"/>
    <w:rsid w:val="003B6C12"/>
    <w:rsid w:val="003B7B76"/>
    <w:rsid w:val="003C27CB"/>
    <w:rsid w:val="003C7DA1"/>
    <w:rsid w:val="003C7EDE"/>
    <w:rsid w:val="003D067F"/>
    <w:rsid w:val="003D0C9B"/>
    <w:rsid w:val="003D1BBD"/>
    <w:rsid w:val="003D2397"/>
    <w:rsid w:val="003D4775"/>
    <w:rsid w:val="003D4C54"/>
    <w:rsid w:val="003D5410"/>
    <w:rsid w:val="003D5CB5"/>
    <w:rsid w:val="003E471F"/>
    <w:rsid w:val="003E6880"/>
    <w:rsid w:val="003E7562"/>
    <w:rsid w:val="003F02BB"/>
    <w:rsid w:val="003F08A9"/>
    <w:rsid w:val="003F4BE9"/>
    <w:rsid w:val="003F5706"/>
    <w:rsid w:val="004037BE"/>
    <w:rsid w:val="00403DE2"/>
    <w:rsid w:val="004108D7"/>
    <w:rsid w:val="004117FE"/>
    <w:rsid w:val="0041231C"/>
    <w:rsid w:val="00415A57"/>
    <w:rsid w:val="00416BB5"/>
    <w:rsid w:val="00421737"/>
    <w:rsid w:val="00427023"/>
    <w:rsid w:val="004330A8"/>
    <w:rsid w:val="00435041"/>
    <w:rsid w:val="00437115"/>
    <w:rsid w:val="00440D27"/>
    <w:rsid w:val="004433A9"/>
    <w:rsid w:val="0044533E"/>
    <w:rsid w:val="00446662"/>
    <w:rsid w:val="00450267"/>
    <w:rsid w:val="00453566"/>
    <w:rsid w:val="004546A5"/>
    <w:rsid w:val="00454E67"/>
    <w:rsid w:val="00454EB2"/>
    <w:rsid w:val="00456141"/>
    <w:rsid w:val="0045624F"/>
    <w:rsid w:val="00456B7A"/>
    <w:rsid w:val="00460236"/>
    <w:rsid w:val="00460D81"/>
    <w:rsid w:val="004636B6"/>
    <w:rsid w:val="00467E14"/>
    <w:rsid w:val="00467EF4"/>
    <w:rsid w:val="00473526"/>
    <w:rsid w:val="0047674F"/>
    <w:rsid w:val="00477493"/>
    <w:rsid w:val="00477AA8"/>
    <w:rsid w:val="00480B9B"/>
    <w:rsid w:val="00482E7A"/>
    <w:rsid w:val="00483EA3"/>
    <w:rsid w:val="00486844"/>
    <w:rsid w:val="00490CB8"/>
    <w:rsid w:val="0049130E"/>
    <w:rsid w:val="004952E4"/>
    <w:rsid w:val="0049533C"/>
    <w:rsid w:val="004A634A"/>
    <w:rsid w:val="004A7617"/>
    <w:rsid w:val="004A7820"/>
    <w:rsid w:val="004B1591"/>
    <w:rsid w:val="004B4F22"/>
    <w:rsid w:val="004B5337"/>
    <w:rsid w:val="004B5F8F"/>
    <w:rsid w:val="004C34B6"/>
    <w:rsid w:val="004C75CF"/>
    <w:rsid w:val="004E35BB"/>
    <w:rsid w:val="004E74E4"/>
    <w:rsid w:val="004F3B19"/>
    <w:rsid w:val="004F5A40"/>
    <w:rsid w:val="004F6462"/>
    <w:rsid w:val="004F6467"/>
    <w:rsid w:val="004F6A6D"/>
    <w:rsid w:val="005063B1"/>
    <w:rsid w:val="005114E8"/>
    <w:rsid w:val="00513A43"/>
    <w:rsid w:val="005166F6"/>
    <w:rsid w:val="00517542"/>
    <w:rsid w:val="00521C36"/>
    <w:rsid w:val="00521F47"/>
    <w:rsid w:val="00522022"/>
    <w:rsid w:val="0052279C"/>
    <w:rsid w:val="005262C5"/>
    <w:rsid w:val="00533C27"/>
    <w:rsid w:val="0053458E"/>
    <w:rsid w:val="00540FD5"/>
    <w:rsid w:val="005429CB"/>
    <w:rsid w:val="00543B59"/>
    <w:rsid w:val="00544CFB"/>
    <w:rsid w:val="00545B1C"/>
    <w:rsid w:val="005541FE"/>
    <w:rsid w:val="005542A5"/>
    <w:rsid w:val="0056263C"/>
    <w:rsid w:val="00564B2E"/>
    <w:rsid w:val="0056716B"/>
    <w:rsid w:val="00572297"/>
    <w:rsid w:val="005748AF"/>
    <w:rsid w:val="0058379A"/>
    <w:rsid w:val="00586560"/>
    <w:rsid w:val="00586E1A"/>
    <w:rsid w:val="005878FC"/>
    <w:rsid w:val="005903A0"/>
    <w:rsid w:val="00594ADC"/>
    <w:rsid w:val="005A3C1B"/>
    <w:rsid w:val="005A3D49"/>
    <w:rsid w:val="005A59E4"/>
    <w:rsid w:val="005A64A9"/>
    <w:rsid w:val="005B044C"/>
    <w:rsid w:val="005B1FB1"/>
    <w:rsid w:val="005B6146"/>
    <w:rsid w:val="005C14D0"/>
    <w:rsid w:val="005C1B85"/>
    <w:rsid w:val="005C2972"/>
    <w:rsid w:val="005C5BAC"/>
    <w:rsid w:val="005E60E6"/>
    <w:rsid w:val="005F0196"/>
    <w:rsid w:val="005F1BFA"/>
    <w:rsid w:val="005F4F6D"/>
    <w:rsid w:val="005F5ABC"/>
    <w:rsid w:val="00601A5B"/>
    <w:rsid w:val="006033AE"/>
    <w:rsid w:val="00612838"/>
    <w:rsid w:val="00613648"/>
    <w:rsid w:val="0061675A"/>
    <w:rsid w:val="00617F3C"/>
    <w:rsid w:val="00617FD2"/>
    <w:rsid w:val="0062000C"/>
    <w:rsid w:val="00623BAE"/>
    <w:rsid w:val="006253FC"/>
    <w:rsid w:val="00626B37"/>
    <w:rsid w:val="0063111E"/>
    <w:rsid w:val="00633A8C"/>
    <w:rsid w:val="00634404"/>
    <w:rsid w:val="006354B0"/>
    <w:rsid w:val="00635A7E"/>
    <w:rsid w:val="00642D36"/>
    <w:rsid w:val="00643C31"/>
    <w:rsid w:val="00644A08"/>
    <w:rsid w:val="006465CE"/>
    <w:rsid w:val="006518A5"/>
    <w:rsid w:val="00651969"/>
    <w:rsid w:val="00656F3E"/>
    <w:rsid w:val="0066613A"/>
    <w:rsid w:val="006663A1"/>
    <w:rsid w:val="006703CA"/>
    <w:rsid w:val="00670C21"/>
    <w:rsid w:val="006711C3"/>
    <w:rsid w:val="00671C00"/>
    <w:rsid w:val="0067706B"/>
    <w:rsid w:val="00681C39"/>
    <w:rsid w:val="00683A2E"/>
    <w:rsid w:val="00687B1E"/>
    <w:rsid w:val="00687B2A"/>
    <w:rsid w:val="00691F94"/>
    <w:rsid w:val="0069439F"/>
    <w:rsid w:val="00694547"/>
    <w:rsid w:val="00694F3A"/>
    <w:rsid w:val="00697815"/>
    <w:rsid w:val="006A05FE"/>
    <w:rsid w:val="006A081E"/>
    <w:rsid w:val="006A312D"/>
    <w:rsid w:val="006A5F07"/>
    <w:rsid w:val="006B0F72"/>
    <w:rsid w:val="006C0C1D"/>
    <w:rsid w:val="006C0CE6"/>
    <w:rsid w:val="006C3219"/>
    <w:rsid w:val="006C6577"/>
    <w:rsid w:val="006D0EA5"/>
    <w:rsid w:val="006D3A82"/>
    <w:rsid w:val="006D4D23"/>
    <w:rsid w:val="006E4AB7"/>
    <w:rsid w:val="006F0BC6"/>
    <w:rsid w:val="006F1982"/>
    <w:rsid w:val="006F1985"/>
    <w:rsid w:val="006F4597"/>
    <w:rsid w:val="006F791C"/>
    <w:rsid w:val="00701068"/>
    <w:rsid w:val="0070114A"/>
    <w:rsid w:val="007052CD"/>
    <w:rsid w:val="00707D89"/>
    <w:rsid w:val="007119F2"/>
    <w:rsid w:val="00716A36"/>
    <w:rsid w:val="007219AE"/>
    <w:rsid w:val="00724136"/>
    <w:rsid w:val="00730E54"/>
    <w:rsid w:val="007322BF"/>
    <w:rsid w:val="00732BA6"/>
    <w:rsid w:val="00734F09"/>
    <w:rsid w:val="00743FAD"/>
    <w:rsid w:val="00750994"/>
    <w:rsid w:val="007558ED"/>
    <w:rsid w:val="00757C73"/>
    <w:rsid w:val="00757FD2"/>
    <w:rsid w:val="007625E1"/>
    <w:rsid w:val="00762872"/>
    <w:rsid w:val="0076397B"/>
    <w:rsid w:val="00764329"/>
    <w:rsid w:val="007678AB"/>
    <w:rsid w:val="0077792B"/>
    <w:rsid w:val="00782F4F"/>
    <w:rsid w:val="00783A1F"/>
    <w:rsid w:val="00797DDA"/>
    <w:rsid w:val="007A3599"/>
    <w:rsid w:val="007A57C9"/>
    <w:rsid w:val="007A5A2D"/>
    <w:rsid w:val="007A6974"/>
    <w:rsid w:val="007B1DC1"/>
    <w:rsid w:val="007B4CC7"/>
    <w:rsid w:val="007C01AB"/>
    <w:rsid w:val="007C04AB"/>
    <w:rsid w:val="007C20AC"/>
    <w:rsid w:val="007C3D7C"/>
    <w:rsid w:val="007C455C"/>
    <w:rsid w:val="007C4C47"/>
    <w:rsid w:val="007C5C78"/>
    <w:rsid w:val="007D1AB5"/>
    <w:rsid w:val="007D3981"/>
    <w:rsid w:val="007D4DF8"/>
    <w:rsid w:val="007D5113"/>
    <w:rsid w:val="007D6846"/>
    <w:rsid w:val="007E044B"/>
    <w:rsid w:val="007E33D0"/>
    <w:rsid w:val="007E763F"/>
    <w:rsid w:val="007F29CE"/>
    <w:rsid w:val="007F532C"/>
    <w:rsid w:val="007F7221"/>
    <w:rsid w:val="00800CD1"/>
    <w:rsid w:val="00801F41"/>
    <w:rsid w:val="00803967"/>
    <w:rsid w:val="00803FD3"/>
    <w:rsid w:val="00805D0F"/>
    <w:rsid w:val="008063B1"/>
    <w:rsid w:val="008069E1"/>
    <w:rsid w:val="00807D63"/>
    <w:rsid w:val="00810757"/>
    <w:rsid w:val="00813E60"/>
    <w:rsid w:val="00816E04"/>
    <w:rsid w:val="00820921"/>
    <w:rsid w:val="00820C0D"/>
    <w:rsid w:val="00821E55"/>
    <w:rsid w:val="008230A1"/>
    <w:rsid w:val="00823656"/>
    <w:rsid w:val="0083042F"/>
    <w:rsid w:val="00830B86"/>
    <w:rsid w:val="008338C1"/>
    <w:rsid w:val="00833D33"/>
    <w:rsid w:val="00835DD7"/>
    <w:rsid w:val="00836495"/>
    <w:rsid w:val="00840FFB"/>
    <w:rsid w:val="00844C96"/>
    <w:rsid w:val="008455F5"/>
    <w:rsid w:val="0084590C"/>
    <w:rsid w:val="00846679"/>
    <w:rsid w:val="00847B87"/>
    <w:rsid w:val="00852965"/>
    <w:rsid w:val="00857987"/>
    <w:rsid w:val="00864F0A"/>
    <w:rsid w:val="00866C77"/>
    <w:rsid w:val="00866E83"/>
    <w:rsid w:val="00871EA6"/>
    <w:rsid w:val="008730C8"/>
    <w:rsid w:val="00873B4B"/>
    <w:rsid w:val="0087529A"/>
    <w:rsid w:val="00884D8D"/>
    <w:rsid w:val="0089250C"/>
    <w:rsid w:val="00892C83"/>
    <w:rsid w:val="00892CEB"/>
    <w:rsid w:val="008977D0"/>
    <w:rsid w:val="008A22DA"/>
    <w:rsid w:val="008A2A41"/>
    <w:rsid w:val="008A3623"/>
    <w:rsid w:val="008B1C03"/>
    <w:rsid w:val="008B357F"/>
    <w:rsid w:val="008C09DF"/>
    <w:rsid w:val="008C3C2C"/>
    <w:rsid w:val="008C7944"/>
    <w:rsid w:val="008D0DD4"/>
    <w:rsid w:val="008D3700"/>
    <w:rsid w:val="008F1950"/>
    <w:rsid w:val="008F2076"/>
    <w:rsid w:val="008F38DF"/>
    <w:rsid w:val="008F45B4"/>
    <w:rsid w:val="008F7222"/>
    <w:rsid w:val="00900042"/>
    <w:rsid w:val="0090018A"/>
    <w:rsid w:val="00903F38"/>
    <w:rsid w:val="0090703B"/>
    <w:rsid w:val="00907A14"/>
    <w:rsid w:val="009110DE"/>
    <w:rsid w:val="009127FB"/>
    <w:rsid w:val="009154CD"/>
    <w:rsid w:val="00915A74"/>
    <w:rsid w:val="00915FE9"/>
    <w:rsid w:val="009249BE"/>
    <w:rsid w:val="00924D54"/>
    <w:rsid w:val="00932362"/>
    <w:rsid w:val="00935696"/>
    <w:rsid w:val="0093577A"/>
    <w:rsid w:val="00953CCF"/>
    <w:rsid w:val="00956812"/>
    <w:rsid w:val="00956B4D"/>
    <w:rsid w:val="0095786B"/>
    <w:rsid w:val="009618C4"/>
    <w:rsid w:val="00964D06"/>
    <w:rsid w:val="00965C70"/>
    <w:rsid w:val="009962ED"/>
    <w:rsid w:val="009964B3"/>
    <w:rsid w:val="009A3815"/>
    <w:rsid w:val="009A3CB8"/>
    <w:rsid w:val="009A5139"/>
    <w:rsid w:val="009A6A66"/>
    <w:rsid w:val="009B2D64"/>
    <w:rsid w:val="009B3633"/>
    <w:rsid w:val="009B44E5"/>
    <w:rsid w:val="009B7CA1"/>
    <w:rsid w:val="009B7EBB"/>
    <w:rsid w:val="009C1F0F"/>
    <w:rsid w:val="009C30BE"/>
    <w:rsid w:val="009C4EC0"/>
    <w:rsid w:val="009C56C6"/>
    <w:rsid w:val="009C667F"/>
    <w:rsid w:val="009C689D"/>
    <w:rsid w:val="009D1722"/>
    <w:rsid w:val="009D184A"/>
    <w:rsid w:val="009E57B6"/>
    <w:rsid w:val="009F033E"/>
    <w:rsid w:val="009F11E8"/>
    <w:rsid w:val="009F43F4"/>
    <w:rsid w:val="009F4476"/>
    <w:rsid w:val="009F4E36"/>
    <w:rsid w:val="009F55D4"/>
    <w:rsid w:val="00A00973"/>
    <w:rsid w:val="00A00EB2"/>
    <w:rsid w:val="00A0294D"/>
    <w:rsid w:val="00A04487"/>
    <w:rsid w:val="00A121D5"/>
    <w:rsid w:val="00A13C2D"/>
    <w:rsid w:val="00A14261"/>
    <w:rsid w:val="00A14A83"/>
    <w:rsid w:val="00A1655D"/>
    <w:rsid w:val="00A25A1B"/>
    <w:rsid w:val="00A2741E"/>
    <w:rsid w:val="00A3134B"/>
    <w:rsid w:val="00A32883"/>
    <w:rsid w:val="00A40340"/>
    <w:rsid w:val="00A40362"/>
    <w:rsid w:val="00A43D46"/>
    <w:rsid w:val="00A44433"/>
    <w:rsid w:val="00A52139"/>
    <w:rsid w:val="00A557AE"/>
    <w:rsid w:val="00A55D1C"/>
    <w:rsid w:val="00A5669B"/>
    <w:rsid w:val="00A60AC4"/>
    <w:rsid w:val="00A66D5D"/>
    <w:rsid w:val="00A706EF"/>
    <w:rsid w:val="00A74EA7"/>
    <w:rsid w:val="00A75512"/>
    <w:rsid w:val="00A839F3"/>
    <w:rsid w:val="00A84ACB"/>
    <w:rsid w:val="00A85887"/>
    <w:rsid w:val="00A9168F"/>
    <w:rsid w:val="00AA14EB"/>
    <w:rsid w:val="00AA2A6D"/>
    <w:rsid w:val="00AA4A68"/>
    <w:rsid w:val="00AB0923"/>
    <w:rsid w:val="00AB5EE6"/>
    <w:rsid w:val="00AC199F"/>
    <w:rsid w:val="00AC530C"/>
    <w:rsid w:val="00AC57E6"/>
    <w:rsid w:val="00AC7036"/>
    <w:rsid w:val="00AC7BF7"/>
    <w:rsid w:val="00AD7764"/>
    <w:rsid w:val="00AE3B0B"/>
    <w:rsid w:val="00AE5643"/>
    <w:rsid w:val="00AF6134"/>
    <w:rsid w:val="00B05FEB"/>
    <w:rsid w:val="00B060A0"/>
    <w:rsid w:val="00B062CA"/>
    <w:rsid w:val="00B10392"/>
    <w:rsid w:val="00B11C66"/>
    <w:rsid w:val="00B127C2"/>
    <w:rsid w:val="00B13F08"/>
    <w:rsid w:val="00B13F83"/>
    <w:rsid w:val="00B14D16"/>
    <w:rsid w:val="00B16048"/>
    <w:rsid w:val="00B22119"/>
    <w:rsid w:val="00B234F6"/>
    <w:rsid w:val="00B236BE"/>
    <w:rsid w:val="00B26674"/>
    <w:rsid w:val="00B3147E"/>
    <w:rsid w:val="00B32776"/>
    <w:rsid w:val="00B361A3"/>
    <w:rsid w:val="00B44E32"/>
    <w:rsid w:val="00B46CDC"/>
    <w:rsid w:val="00B520A2"/>
    <w:rsid w:val="00B542C0"/>
    <w:rsid w:val="00B54697"/>
    <w:rsid w:val="00B616E4"/>
    <w:rsid w:val="00B62F56"/>
    <w:rsid w:val="00B859A5"/>
    <w:rsid w:val="00B85F80"/>
    <w:rsid w:val="00B87259"/>
    <w:rsid w:val="00B91A33"/>
    <w:rsid w:val="00B93BC7"/>
    <w:rsid w:val="00B97AD6"/>
    <w:rsid w:val="00B97C55"/>
    <w:rsid w:val="00BA03C5"/>
    <w:rsid w:val="00BA0764"/>
    <w:rsid w:val="00BA509A"/>
    <w:rsid w:val="00BB4776"/>
    <w:rsid w:val="00BB4D0D"/>
    <w:rsid w:val="00BB6D0E"/>
    <w:rsid w:val="00BC14F8"/>
    <w:rsid w:val="00BC3A78"/>
    <w:rsid w:val="00BC56C7"/>
    <w:rsid w:val="00BD2B80"/>
    <w:rsid w:val="00BD4C1D"/>
    <w:rsid w:val="00BE2C56"/>
    <w:rsid w:val="00BE3A0A"/>
    <w:rsid w:val="00BF1E1E"/>
    <w:rsid w:val="00BF790F"/>
    <w:rsid w:val="00C01E39"/>
    <w:rsid w:val="00C024DA"/>
    <w:rsid w:val="00C07C3B"/>
    <w:rsid w:val="00C101EB"/>
    <w:rsid w:val="00C11C85"/>
    <w:rsid w:val="00C14538"/>
    <w:rsid w:val="00C17A58"/>
    <w:rsid w:val="00C2645E"/>
    <w:rsid w:val="00C312E7"/>
    <w:rsid w:val="00C32B5F"/>
    <w:rsid w:val="00C37643"/>
    <w:rsid w:val="00C4027F"/>
    <w:rsid w:val="00C43D4A"/>
    <w:rsid w:val="00C44072"/>
    <w:rsid w:val="00C449A1"/>
    <w:rsid w:val="00C46907"/>
    <w:rsid w:val="00C5178B"/>
    <w:rsid w:val="00C51EF8"/>
    <w:rsid w:val="00C53282"/>
    <w:rsid w:val="00C54301"/>
    <w:rsid w:val="00C5463F"/>
    <w:rsid w:val="00C576BE"/>
    <w:rsid w:val="00C60B9D"/>
    <w:rsid w:val="00C6105D"/>
    <w:rsid w:val="00C61F3D"/>
    <w:rsid w:val="00C61F65"/>
    <w:rsid w:val="00C70170"/>
    <w:rsid w:val="00C74C1D"/>
    <w:rsid w:val="00C776A4"/>
    <w:rsid w:val="00C83470"/>
    <w:rsid w:val="00C925CD"/>
    <w:rsid w:val="00C94976"/>
    <w:rsid w:val="00C9714F"/>
    <w:rsid w:val="00CB24B2"/>
    <w:rsid w:val="00CB36A0"/>
    <w:rsid w:val="00CB3706"/>
    <w:rsid w:val="00CB6AE8"/>
    <w:rsid w:val="00CB7639"/>
    <w:rsid w:val="00CC0EE4"/>
    <w:rsid w:val="00CC17B5"/>
    <w:rsid w:val="00CC210F"/>
    <w:rsid w:val="00CC2135"/>
    <w:rsid w:val="00CC25ED"/>
    <w:rsid w:val="00CC4ACC"/>
    <w:rsid w:val="00CC7EFA"/>
    <w:rsid w:val="00CE0235"/>
    <w:rsid w:val="00CE04A6"/>
    <w:rsid w:val="00CE34EB"/>
    <w:rsid w:val="00CE3A9D"/>
    <w:rsid w:val="00CF0346"/>
    <w:rsid w:val="00CF0CBF"/>
    <w:rsid w:val="00CF12C5"/>
    <w:rsid w:val="00D03F7F"/>
    <w:rsid w:val="00D04B5E"/>
    <w:rsid w:val="00D04E35"/>
    <w:rsid w:val="00D06A32"/>
    <w:rsid w:val="00D06A94"/>
    <w:rsid w:val="00D07AA1"/>
    <w:rsid w:val="00D1064B"/>
    <w:rsid w:val="00D10EDE"/>
    <w:rsid w:val="00D11154"/>
    <w:rsid w:val="00D115C4"/>
    <w:rsid w:val="00D1522C"/>
    <w:rsid w:val="00D21985"/>
    <w:rsid w:val="00D2346E"/>
    <w:rsid w:val="00D236C5"/>
    <w:rsid w:val="00D248CB"/>
    <w:rsid w:val="00D2683F"/>
    <w:rsid w:val="00D26B77"/>
    <w:rsid w:val="00D27F79"/>
    <w:rsid w:val="00D36673"/>
    <w:rsid w:val="00D404D7"/>
    <w:rsid w:val="00D4088B"/>
    <w:rsid w:val="00D409E3"/>
    <w:rsid w:val="00D40C65"/>
    <w:rsid w:val="00D443E5"/>
    <w:rsid w:val="00D53202"/>
    <w:rsid w:val="00D60066"/>
    <w:rsid w:val="00D750AA"/>
    <w:rsid w:val="00D75626"/>
    <w:rsid w:val="00D771F2"/>
    <w:rsid w:val="00D77881"/>
    <w:rsid w:val="00D804D8"/>
    <w:rsid w:val="00D86259"/>
    <w:rsid w:val="00D9041C"/>
    <w:rsid w:val="00D907B9"/>
    <w:rsid w:val="00D91A72"/>
    <w:rsid w:val="00D9285F"/>
    <w:rsid w:val="00D93E94"/>
    <w:rsid w:val="00D940AC"/>
    <w:rsid w:val="00DA0E4C"/>
    <w:rsid w:val="00DA524C"/>
    <w:rsid w:val="00DB0227"/>
    <w:rsid w:val="00DB4B48"/>
    <w:rsid w:val="00DB4CB5"/>
    <w:rsid w:val="00DB6F1F"/>
    <w:rsid w:val="00DC2054"/>
    <w:rsid w:val="00DC2CDB"/>
    <w:rsid w:val="00DC3D7C"/>
    <w:rsid w:val="00DC507B"/>
    <w:rsid w:val="00DC6BD1"/>
    <w:rsid w:val="00DD4153"/>
    <w:rsid w:val="00DD79DD"/>
    <w:rsid w:val="00DE2BEC"/>
    <w:rsid w:val="00DE4485"/>
    <w:rsid w:val="00DE45B0"/>
    <w:rsid w:val="00DE47E3"/>
    <w:rsid w:val="00DE5BE4"/>
    <w:rsid w:val="00DF03FE"/>
    <w:rsid w:val="00DF7A6D"/>
    <w:rsid w:val="00DF7B27"/>
    <w:rsid w:val="00E0110C"/>
    <w:rsid w:val="00E02969"/>
    <w:rsid w:val="00E12EA8"/>
    <w:rsid w:val="00E14044"/>
    <w:rsid w:val="00E16F5F"/>
    <w:rsid w:val="00E202E9"/>
    <w:rsid w:val="00E23628"/>
    <w:rsid w:val="00E23D21"/>
    <w:rsid w:val="00E243BC"/>
    <w:rsid w:val="00E24E7B"/>
    <w:rsid w:val="00E26A89"/>
    <w:rsid w:val="00E27079"/>
    <w:rsid w:val="00E30538"/>
    <w:rsid w:val="00E379BB"/>
    <w:rsid w:val="00E410DC"/>
    <w:rsid w:val="00E41846"/>
    <w:rsid w:val="00E43BD6"/>
    <w:rsid w:val="00E44384"/>
    <w:rsid w:val="00E56C8F"/>
    <w:rsid w:val="00E56F61"/>
    <w:rsid w:val="00E57EDC"/>
    <w:rsid w:val="00E620C2"/>
    <w:rsid w:val="00E64079"/>
    <w:rsid w:val="00E6430F"/>
    <w:rsid w:val="00E76279"/>
    <w:rsid w:val="00E801FA"/>
    <w:rsid w:val="00E80272"/>
    <w:rsid w:val="00E875A8"/>
    <w:rsid w:val="00E92111"/>
    <w:rsid w:val="00E942C2"/>
    <w:rsid w:val="00E951C0"/>
    <w:rsid w:val="00EA2071"/>
    <w:rsid w:val="00EA2851"/>
    <w:rsid w:val="00EA3E50"/>
    <w:rsid w:val="00EA5E9C"/>
    <w:rsid w:val="00EA6AFB"/>
    <w:rsid w:val="00EA76F4"/>
    <w:rsid w:val="00EB0ACB"/>
    <w:rsid w:val="00EB1736"/>
    <w:rsid w:val="00EB1A4E"/>
    <w:rsid w:val="00EB2844"/>
    <w:rsid w:val="00EB454B"/>
    <w:rsid w:val="00EB4A0D"/>
    <w:rsid w:val="00EB7AD3"/>
    <w:rsid w:val="00EC269D"/>
    <w:rsid w:val="00ED00D4"/>
    <w:rsid w:val="00EE38DB"/>
    <w:rsid w:val="00EE4DE5"/>
    <w:rsid w:val="00EE55B7"/>
    <w:rsid w:val="00EE5713"/>
    <w:rsid w:val="00EE6B4F"/>
    <w:rsid w:val="00EE768F"/>
    <w:rsid w:val="00EF0587"/>
    <w:rsid w:val="00EF4E77"/>
    <w:rsid w:val="00F021BF"/>
    <w:rsid w:val="00F025BA"/>
    <w:rsid w:val="00F0289F"/>
    <w:rsid w:val="00F038EE"/>
    <w:rsid w:val="00F041B0"/>
    <w:rsid w:val="00F10039"/>
    <w:rsid w:val="00F144F8"/>
    <w:rsid w:val="00F15936"/>
    <w:rsid w:val="00F1798B"/>
    <w:rsid w:val="00F216E9"/>
    <w:rsid w:val="00F223AD"/>
    <w:rsid w:val="00F22589"/>
    <w:rsid w:val="00F226E6"/>
    <w:rsid w:val="00F26733"/>
    <w:rsid w:val="00F26DB1"/>
    <w:rsid w:val="00F37001"/>
    <w:rsid w:val="00F37288"/>
    <w:rsid w:val="00F37540"/>
    <w:rsid w:val="00F379D6"/>
    <w:rsid w:val="00F40D04"/>
    <w:rsid w:val="00F4384B"/>
    <w:rsid w:val="00F44114"/>
    <w:rsid w:val="00F552BC"/>
    <w:rsid w:val="00F55667"/>
    <w:rsid w:val="00F649BA"/>
    <w:rsid w:val="00F64CB3"/>
    <w:rsid w:val="00F67B24"/>
    <w:rsid w:val="00F75B3C"/>
    <w:rsid w:val="00F841CD"/>
    <w:rsid w:val="00F84DAA"/>
    <w:rsid w:val="00F906EA"/>
    <w:rsid w:val="00F91F21"/>
    <w:rsid w:val="00F936A7"/>
    <w:rsid w:val="00F943F9"/>
    <w:rsid w:val="00F94EAE"/>
    <w:rsid w:val="00F96FB6"/>
    <w:rsid w:val="00F976B1"/>
    <w:rsid w:val="00FA00FE"/>
    <w:rsid w:val="00FB3758"/>
    <w:rsid w:val="00FB3DE2"/>
    <w:rsid w:val="00FC0180"/>
    <w:rsid w:val="00FC5B8E"/>
    <w:rsid w:val="00FC7065"/>
    <w:rsid w:val="00FD065F"/>
    <w:rsid w:val="00FE11C4"/>
    <w:rsid w:val="00FE42F9"/>
    <w:rsid w:val="00FE434F"/>
    <w:rsid w:val="00FF1D99"/>
    <w:rsid w:val="00FF70BE"/>
    <w:rsid w:val="00FF7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link w:val="HeaderChar"/>
    <w:uiPriority w:val="99"/>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3"/>
      </w:numPr>
    </w:pPr>
  </w:style>
  <w:style w:type="paragraph" w:styleId="BodyTextIndent2">
    <w:name w:val="Body Text Indent 2"/>
    <w:basedOn w:val="Normal"/>
    <w:link w:val="BodyTextIndent2Char"/>
    <w:rsid w:val="002D590C"/>
    <w:pPr>
      <w:spacing w:after="120" w:line="480" w:lineRule="auto"/>
      <w:ind w:left="360"/>
    </w:pPr>
    <w:rPr>
      <w:szCs w:val="20"/>
    </w:rPr>
  </w:style>
  <w:style w:type="character" w:customStyle="1" w:styleId="BodyTextIndent2Char">
    <w:name w:val="Body Text Indent 2 Char"/>
    <w:basedOn w:val="DefaultParagraphFont"/>
    <w:link w:val="BodyTextIndent2"/>
    <w:rsid w:val="002D590C"/>
    <w:rPr>
      <w:rFonts w:ascii="Times New Roman" w:hAnsi="Times New Roman"/>
      <w:szCs w:val="20"/>
    </w:rPr>
  </w:style>
  <w:style w:type="paragraph" w:customStyle="1" w:styleId="Default">
    <w:name w:val="Default"/>
    <w:rsid w:val="003153DA"/>
    <w:pPr>
      <w:widowControl w:val="0"/>
      <w:autoSpaceDE w:val="0"/>
      <w:autoSpaceDN w:val="0"/>
      <w:adjustRightInd w:val="0"/>
    </w:pPr>
    <w:rPr>
      <w:rFonts w:ascii="Sans" w:eastAsiaTheme="minorEastAsia" w:hAnsi="Sans" w:cs="Sans"/>
      <w:color w:val="000000"/>
    </w:rPr>
  </w:style>
  <w:style w:type="paragraph" w:customStyle="1" w:styleId="CM1">
    <w:name w:val="CM1"/>
    <w:basedOn w:val="Default"/>
    <w:next w:val="Default"/>
    <w:uiPriority w:val="99"/>
    <w:rsid w:val="003153DA"/>
    <w:pPr>
      <w:spacing w:line="216" w:lineRule="atLeast"/>
    </w:pPr>
    <w:rPr>
      <w:rFonts w:cs="Times New Roman"/>
      <w:color w:val="auto"/>
    </w:rPr>
  </w:style>
  <w:style w:type="character" w:customStyle="1" w:styleId="HeaderChar">
    <w:name w:val="Header Char"/>
    <w:basedOn w:val="DefaultParagraphFont"/>
    <w:link w:val="Header"/>
    <w:uiPriority w:val="99"/>
    <w:rsid w:val="00C101EB"/>
    <w:rPr>
      <w:rFonts w:ascii="Times New Roman" w:hAnsi="Times New Roman"/>
    </w:rPr>
  </w:style>
  <w:style w:type="paragraph" w:styleId="BalloonText">
    <w:name w:val="Balloon Text"/>
    <w:basedOn w:val="Normal"/>
    <w:link w:val="BalloonTextChar"/>
    <w:rsid w:val="00C101EB"/>
    <w:rPr>
      <w:rFonts w:ascii="Tahoma" w:hAnsi="Tahoma" w:cs="Tahoma"/>
      <w:sz w:val="16"/>
      <w:szCs w:val="16"/>
    </w:rPr>
  </w:style>
  <w:style w:type="character" w:customStyle="1" w:styleId="BalloonTextChar">
    <w:name w:val="Balloon Text Char"/>
    <w:basedOn w:val="DefaultParagraphFont"/>
    <w:link w:val="BalloonText"/>
    <w:rsid w:val="00C101EB"/>
    <w:rPr>
      <w:rFonts w:ascii="Tahoma" w:hAnsi="Tahoma" w:cs="Tahoma"/>
      <w:sz w:val="16"/>
      <w:szCs w:val="16"/>
    </w:rPr>
  </w:style>
  <w:style w:type="character" w:customStyle="1" w:styleId="FooterChar">
    <w:name w:val="Footer Char"/>
    <w:basedOn w:val="DefaultParagraphFont"/>
    <w:link w:val="Footer"/>
    <w:uiPriority w:val="99"/>
    <w:rsid w:val="00C101EB"/>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link w:val="HeaderChar"/>
    <w:uiPriority w:val="99"/>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3"/>
      </w:numPr>
    </w:pPr>
  </w:style>
  <w:style w:type="paragraph" w:styleId="BodyTextIndent2">
    <w:name w:val="Body Text Indent 2"/>
    <w:basedOn w:val="Normal"/>
    <w:link w:val="BodyTextIndent2Char"/>
    <w:rsid w:val="002D590C"/>
    <w:pPr>
      <w:spacing w:after="120" w:line="480" w:lineRule="auto"/>
      <w:ind w:left="360"/>
    </w:pPr>
    <w:rPr>
      <w:szCs w:val="20"/>
    </w:rPr>
  </w:style>
  <w:style w:type="character" w:customStyle="1" w:styleId="BodyTextIndent2Char">
    <w:name w:val="Body Text Indent 2 Char"/>
    <w:basedOn w:val="DefaultParagraphFont"/>
    <w:link w:val="BodyTextIndent2"/>
    <w:rsid w:val="002D590C"/>
    <w:rPr>
      <w:rFonts w:ascii="Times New Roman" w:hAnsi="Times New Roman"/>
      <w:szCs w:val="20"/>
    </w:rPr>
  </w:style>
  <w:style w:type="paragraph" w:customStyle="1" w:styleId="Default">
    <w:name w:val="Default"/>
    <w:rsid w:val="003153DA"/>
    <w:pPr>
      <w:widowControl w:val="0"/>
      <w:autoSpaceDE w:val="0"/>
      <w:autoSpaceDN w:val="0"/>
      <w:adjustRightInd w:val="0"/>
    </w:pPr>
    <w:rPr>
      <w:rFonts w:ascii="Sans" w:eastAsiaTheme="minorEastAsia" w:hAnsi="Sans" w:cs="Sans"/>
      <w:color w:val="000000"/>
    </w:rPr>
  </w:style>
  <w:style w:type="paragraph" w:customStyle="1" w:styleId="CM1">
    <w:name w:val="CM1"/>
    <w:basedOn w:val="Default"/>
    <w:next w:val="Default"/>
    <w:uiPriority w:val="99"/>
    <w:rsid w:val="003153DA"/>
    <w:pPr>
      <w:spacing w:line="216" w:lineRule="atLeast"/>
    </w:pPr>
    <w:rPr>
      <w:rFonts w:cs="Times New Roman"/>
      <w:color w:val="auto"/>
    </w:rPr>
  </w:style>
  <w:style w:type="character" w:customStyle="1" w:styleId="HeaderChar">
    <w:name w:val="Header Char"/>
    <w:basedOn w:val="DefaultParagraphFont"/>
    <w:link w:val="Header"/>
    <w:uiPriority w:val="99"/>
    <w:rsid w:val="00C101EB"/>
    <w:rPr>
      <w:rFonts w:ascii="Times New Roman" w:hAnsi="Times New Roman"/>
    </w:rPr>
  </w:style>
  <w:style w:type="paragraph" w:styleId="BalloonText">
    <w:name w:val="Balloon Text"/>
    <w:basedOn w:val="Normal"/>
    <w:link w:val="BalloonTextChar"/>
    <w:rsid w:val="00C101EB"/>
    <w:rPr>
      <w:rFonts w:ascii="Tahoma" w:hAnsi="Tahoma" w:cs="Tahoma"/>
      <w:sz w:val="16"/>
      <w:szCs w:val="16"/>
    </w:rPr>
  </w:style>
  <w:style w:type="character" w:customStyle="1" w:styleId="BalloonTextChar">
    <w:name w:val="Balloon Text Char"/>
    <w:basedOn w:val="DefaultParagraphFont"/>
    <w:link w:val="BalloonText"/>
    <w:rsid w:val="00C101EB"/>
    <w:rPr>
      <w:rFonts w:ascii="Tahoma" w:hAnsi="Tahoma" w:cs="Tahoma"/>
      <w:sz w:val="16"/>
      <w:szCs w:val="16"/>
    </w:rPr>
  </w:style>
  <w:style w:type="character" w:customStyle="1" w:styleId="FooterChar">
    <w:name w:val="Footer Char"/>
    <w:basedOn w:val="DefaultParagraphFont"/>
    <w:link w:val="Footer"/>
    <w:uiPriority w:val="99"/>
    <w:rsid w:val="00C101EB"/>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39256396">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7313">
      <w:bodyDiv w:val="1"/>
      <w:marLeft w:val="0"/>
      <w:marRight w:val="0"/>
      <w:marTop w:val="0"/>
      <w:marBottom w:val="0"/>
      <w:divBdr>
        <w:top w:val="none" w:sz="0" w:space="0" w:color="auto"/>
        <w:left w:val="none" w:sz="0" w:space="0" w:color="auto"/>
        <w:bottom w:val="none" w:sz="0" w:space="0" w:color="auto"/>
        <w:right w:val="none" w:sz="0" w:space="0" w:color="auto"/>
      </w:divBdr>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40783">
      <w:bodyDiv w:val="1"/>
      <w:marLeft w:val="0"/>
      <w:marRight w:val="0"/>
      <w:marTop w:val="0"/>
      <w:marBottom w:val="0"/>
      <w:divBdr>
        <w:top w:val="none" w:sz="0" w:space="0" w:color="auto"/>
        <w:left w:val="none" w:sz="0" w:space="0" w:color="auto"/>
        <w:bottom w:val="none" w:sz="0" w:space="0" w:color="auto"/>
        <w:right w:val="none" w:sz="0" w:space="0" w:color="auto"/>
      </w:divBdr>
      <w:divsChild>
        <w:div w:id="1041634017">
          <w:marLeft w:val="547"/>
          <w:marRight w:val="0"/>
          <w:marTop w:val="115"/>
          <w:marBottom w:val="0"/>
          <w:divBdr>
            <w:top w:val="none" w:sz="0" w:space="0" w:color="auto"/>
            <w:left w:val="none" w:sz="0" w:space="0" w:color="auto"/>
            <w:bottom w:val="none" w:sz="0" w:space="0" w:color="auto"/>
            <w:right w:val="none" w:sz="0" w:space="0" w:color="auto"/>
          </w:divBdr>
        </w:div>
        <w:div w:id="1483496748">
          <w:marLeft w:val="547"/>
          <w:marRight w:val="0"/>
          <w:marTop w:val="115"/>
          <w:marBottom w:val="0"/>
          <w:divBdr>
            <w:top w:val="none" w:sz="0" w:space="0" w:color="auto"/>
            <w:left w:val="none" w:sz="0" w:space="0" w:color="auto"/>
            <w:bottom w:val="none" w:sz="0" w:space="0" w:color="auto"/>
            <w:right w:val="none" w:sz="0" w:space="0" w:color="auto"/>
          </w:divBdr>
        </w:div>
      </w:divsChild>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54116086">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7246154">
      <w:bodyDiv w:val="1"/>
      <w:marLeft w:val="0"/>
      <w:marRight w:val="0"/>
      <w:marTop w:val="0"/>
      <w:marBottom w:val="0"/>
      <w:divBdr>
        <w:top w:val="none" w:sz="0" w:space="0" w:color="auto"/>
        <w:left w:val="none" w:sz="0" w:space="0" w:color="auto"/>
        <w:bottom w:val="none" w:sz="0" w:space="0" w:color="auto"/>
        <w:right w:val="none" w:sz="0" w:space="0" w:color="auto"/>
      </w:divBdr>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79738874">
      <w:bodyDiv w:val="1"/>
      <w:marLeft w:val="0"/>
      <w:marRight w:val="0"/>
      <w:marTop w:val="0"/>
      <w:marBottom w:val="0"/>
      <w:divBdr>
        <w:top w:val="none" w:sz="0" w:space="0" w:color="auto"/>
        <w:left w:val="none" w:sz="0" w:space="0" w:color="auto"/>
        <w:bottom w:val="none" w:sz="0" w:space="0" w:color="auto"/>
        <w:right w:val="none" w:sz="0" w:space="0" w:color="auto"/>
      </w:divBdr>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8943113">
      <w:bodyDiv w:val="1"/>
      <w:marLeft w:val="0"/>
      <w:marRight w:val="0"/>
      <w:marTop w:val="0"/>
      <w:marBottom w:val="0"/>
      <w:divBdr>
        <w:top w:val="none" w:sz="0" w:space="0" w:color="auto"/>
        <w:left w:val="none" w:sz="0" w:space="0" w:color="auto"/>
        <w:bottom w:val="none" w:sz="0" w:space="0" w:color="auto"/>
        <w:right w:val="none" w:sz="0" w:space="0" w:color="auto"/>
      </w:divBdr>
    </w:div>
    <w:div w:id="722018713">
      <w:bodyDiv w:val="1"/>
      <w:marLeft w:val="0"/>
      <w:marRight w:val="0"/>
      <w:marTop w:val="0"/>
      <w:marBottom w:val="0"/>
      <w:divBdr>
        <w:top w:val="none" w:sz="0" w:space="0" w:color="auto"/>
        <w:left w:val="none" w:sz="0" w:space="0" w:color="auto"/>
        <w:bottom w:val="none" w:sz="0" w:space="0" w:color="auto"/>
        <w:right w:val="none" w:sz="0" w:space="0" w:color="auto"/>
      </w:divBdr>
      <w:divsChild>
        <w:div w:id="29188057">
          <w:marLeft w:val="547"/>
          <w:marRight w:val="0"/>
          <w:marTop w:val="154"/>
          <w:marBottom w:val="0"/>
          <w:divBdr>
            <w:top w:val="none" w:sz="0" w:space="0" w:color="auto"/>
            <w:left w:val="none" w:sz="0" w:space="0" w:color="auto"/>
            <w:bottom w:val="none" w:sz="0" w:space="0" w:color="auto"/>
            <w:right w:val="none" w:sz="0" w:space="0" w:color="auto"/>
          </w:divBdr>
        </w:div>
        <w:div w:id="1754548577">
          <w:marLeft w:val="547"/>
          <w:marRight w:val="0"/>
          <w:marTop w:val="154"/>
          <w:marBottom w:val="0"/>
          <w:divBdr>
            <w:top w:val="none" w:sz="0" w:space="0" w:color="auto"/>
            <w:left w:val="none" w:sz="0" w:space="0" w:color="auto"/>
            <w:bottom w:val="none" w:sz="0" w:space="0" w:color="auto"/>
            <w:right w:val="none" w:sz="0" w:space="0" w:color="auto"/>
          </w:divBdr>
        </w:div>
      </w:divsChild>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6555">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90264214">
      <w:bodyDiv w:val="1"/>
      <w:marLeft w:val="0"/>
      <w:marRight w:val="0"/>
      <w:marTop w:val="0"/>
      <w:marBottom w:val="0"/>
      <w:divBdr>
        <w:top w:val="none" w:sz="0" w:space="0" w:color="auto"/>
        <w:left w:val="none" w:sz="0" w:space="0" w:color="auto"/>
        <w:bottom w:val="none" w:sz="0" w:space="0" w:color="auto"/>
        <w:right w:val="none" w:sz="0" w:space="0" w:color="auto"/>
      </w:divBdr>
      <w:divsChild>
        <w:div w:id="1120758357">
          <w:marLeft w:val="547"/>
          <w:marRight w:val="0"/>
          <w:marTop w:val="77"/>
          <w:marBottom w:val="0"/>
          <w:divBdr>
            <w:top w:val="none" w:sz="0" w:space="0" w:color="auto"/>
            <w:left w:val="none" w:sz="0" w:space="0" w:color="auto"/>
            <w:bottom w:val="none" w:sz="0" w:space="0" w:color="auto"/>
            <w:right w:val="none" w:sz="0" w:space="0" w:color="auto"/>
          </w:divBdr>
        </w:div>
        <w:div w:id="1664122105">
          <w:marLeft w:val="1166"/>
          <w:marRight w:val="0"/>
          <w:marTop w:val="67"/>
          <w:marBottom w:val="0"/>
          <w:divBdr>
            <w:top w:val="none" w:sz="0" w:space="0" w:color="auto"/>
            <w:left w:val="none" w:sz="0" w:space="0" w:color="auto"/>
            <w:bottom w:val="none" w:sz="0" w:space="0" w:color="auto"/>
            <w:right w:val="none" w:sz="0" w:space="0" w:color="auto"/>
          </w:divBdr>
        </w:div>
        <w:div w:id="928196899">
          <w:marLeft w:val="1166"/>
          <w:marRight w:val="0"/>
          <w:marTop w:val="67"/>
          <w:marBottom w:val="0"/>
          <w:divBdr>
            <w:top w:val="none" w:sz="0" w:space="0" w:color="auto"/>
            <w:left w:val="none" w:sz="0" w:space="0" w:color="auto"/>
            <w:bottom w:val="none" w:sz="0" w:space="0" w:color="auto"/>
            <w:right w:val="none" w:sz="0" w:space="0" w:color="auto"/>
          </w:divBdr>
        </w:div>
        <w:div w:id="93744797">
          <w:marLeft w:val="547"/>
          <w:marRight w:val="0"/>
          <w:marTop w:val="77"/>
          <w:marBottom w:val="0"/>
          <w:divBdr>
            <w:top w:val="none" w:sz="0" w:space="0" w:color="auto"/>
            <w:left w:val="none" w:sz="0" w:space="0" w:color="auto"/>
            <w:bottom w:val="none" w:sz="0" w:space="0" w:color="auto"/>
            <w:right w:val="none" w:sz="0" w:space="0" w:color="auto"/>
          </w:divBdr>
        </w:div>
        <w:div w:id="218054947">
          <w:marLeft w:val="1166"/>
          <w:marRight w:val="0"/>
          <w:marTop w:val="67"/>
          <w:marBottom w:val="0"/>
          <w:divBdr>
            <w:top w:val="none" w:sz="0" w:space="0" w:color="auto"/>
            <w:left w:val="none" w:sz="0" w:space="0" w:color="auto"/>
            <w:bottom w:val="none" w:sz="0" w:space="0" w:color="auto"/>
            <w:right w:val="none" w:sz="0" w:space="0" w:color="auto"/>
          </w:divBdr>
        </w:div>
        <w:div w:id="352145973">
          <w:marLeft w:val="1166"/>
          <w:marRight w:val="0"/>
          <w:marTop w:val="67"/>
          <w:marBottom w:val="0"/>
          <w:divBdr>
            <w:top w:val="none" w:sz="0" w:space="0" w:color="auto"/>
            <w:left w:val="none" w:sz="0" w:space="0" w:color="auto"/>
            <w:bottom w:val="none" w:sz="0" w:space="0" w:color="auto"/>
            <w:right w:val="none" w:sz="0" w:space="0" w:color="auto"/>
          </w:divBdr>
        </w:div>
        <w:div w:id="528179892">
          <w:marLeft w:val="1166"/>
          <w:marRight w:val="0"/>
          <w:marTop w:val="67"/>
          <w:marBottom w:val="0"/>
          <w:divBdr>
            <w:top w:val="none" w:sz="0" w:space="0" w:color="auto"/>
            <w:left w:val="none" w:sz="0" w:space="0" w:color="auto"/>
            <w:bottom w:val="none" w:sz="0" w:space="0" w:color="auto"/>
            <w:right w:val="none" w:sz="0" w:space="0" w:color="auto"/>
          </w:divBdr>
        </w:div>
        <w:div w:id="1023826553">
          <w:marLeft w:val="1166"/>
          <w:marRight w:val="0"/>
          <w:marTop w:val="67"/>
          <w:marBottom w:val="0"/>
          <w:divBdr>
            <w:top w:val="none" w:sz="0" w:space="0" w:color="auto"/>
            <w:left w:val="none" w:sz="0" w:space="0" w:color="auto"/>
            <w:bottom w:val="none" w:sz="0" w:space="0" w:color="auto"/>
            <w:right w:val="none" w:sz="0" w:space="0" w:color="auto"/>
          </w:divBdr>
        </w:div>
        <w:div w:id="122038646">
          <w:marLeft w:val="1166"/>
          <w:marRight w:val="0"/>
          <w:marTop w:val="67"/>
          <w:marBottom w:val="0"/>
          <w:divBdr>
            <w:top w:val="none" w:sz="0" w:space="0" w:color="auto"/>
            <w:left w:val="none" w:sz="0" w:space="0" w:color="auto"/>
            <w:bottom w:val="none" w:sz="0" w:space="0" w:color="auto"/>
            <w:right w:val="none" w:sz="0" w:space="0" w:color="auto"/>
          </w:divBdr>
        </w:div>
        <w:div w:id="539056453">
          <w:marLeft w:val="1166"/>
          <w:marRight w:val="0"/>
          <w:marTop w:val="67"/>
          <w:marBottom w:val="0"/>
          <w:divBdr>
            <w:top w:val="none" w:sz="0" w:space="0" w:color="auto"/>
            <w:left w:val="none" w:sz="0" w:space="0" w:color="auto"/>
            <w:bottom w:val="none" w:sz="0" w:space="0" w:color="auto"/>
            <w:right w:val="none" w:sz="0" w:space="0" w:color="auto"/>
          </w:divBdr>
        </w:div>
        <w:div w:id="1021130632">
          <w:marLeft w:val="1166"/>
          <w:marRight w:val="0"/>
          <w:marTop w:val="67"/>
          <w:marBottom w:val="0"/>
          <w:divBdr>
            <w:top w:val="none" w:sz="0" w:space="0" w:color="auto"/>
            <w:left w:val="none" w:sz="0" w:space="0" w:color="auto"/>
            <w:bottom w:val="none" w:sz="0" w:space="0" w:color="auto"/>
            <w:right w:val="none" w:sz="0" w:space="0" w:color="auto"/>
          </w:divBdr>
        </w:div>
        <w:div w:id="2061203276">
          <w:marLeft w:val="1166"/>
          <w:marRight w:val="0"/>
          <w:marTop w:val="67"/>
          <w:marBottom w:val="0"/>
          <w:divBdr>
            <w:top w:val="none" w:sz="0" w:space="0" w:color="auto"/>
            <w:left w:val="none" w:sz="0" w:space="0" w:color="auto"/>
            <w:bottom w:val="none" w:sz="0" w:space="0" w:color="auto"/>
            <w:right w:val="none" w:sz="0" w:space="0" w:color="auto"/>
          </w:divBdr>
        </w:div>
        <w:div w:id="1272669412">
          <w:marLeft w:val="547"/>
          <w:marRight w:val="0"/>
          <w:marTop w:val="77"/>
          <w:marBottom w:val="0"/>
          <w:divBdr>
            <w:top w:val="none" w:sz="0" w:space="0" w:color="auto"/>
            <w:left w:val="none" w:sz="0" w:space="0" w:color="auto"/>
            <w:bottom w:val="none" w:sz="0" w:space="0" w:color="auto"/>
            <w:right w:val="none" w:sz="0" w:space="0" w:color="auto"/>
          </w:divBdr>
        </w:div>
      </w:divsChild>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227690644">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53006128">
      <w:bodyDiv w:val="1"/>
      <w:marLeft w:val="0"/>
      <w:marRight w:val="0"/>
      <w:marTop w:val="0"/>
      <w:marBottom w:val="0"/>
      <w:divBdr>
        <w:top w:val="none" w:sz="0" w:space="0" w:color="auto"/>
        <w:left w:val="none" w:sz="0" w:space="0" w:color="auto"/>
        <w:bottom w:val="none" w:sz="0" w:space="0" w:color="auto"/>
        <w:right w:val="none" w:sz="0" w:space="0" w:color="auto"/>
      </w:divBdr>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7343372">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31716690">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897300">
      <w:bodyDiv w:val="1"/>
      <w:marLeft w:val="0"/>
      <w:marRight w:val="0"/>
      <w:marTop w:val="0"/>
      <w:marBottom w:val="0"/>
      <w:divBdr>
        <w:top w:val="none" w:sz="0" w:space="0" w:color="auto"/>
        <w:left w:val="none" w:sz="0" w:space="0" w:color="auto"/>
        <w:bottom w:val="none" w:sz="0" w:space="0" w:color="auto"/>
        <w:right w:val="none" w:sz="0" w:space="0" w:color="auto"/>
      </w:divBdr>
      <w:divsChild>
        <w:div w:id="98841663">
          <w:marLeft w:val="1166"/>
          <w:marRight w:val="0"/>
          <w:marTop w:val="67"/>
          <w:marBottom w:val="0"/>
          <w:divBdr>
            <w:top w:val="none" w:sz="0" w:space="0" w:color="auto"/>
            <w:left w:val="none" w:sz="0" w:space="0" w:color="auto"/>
            <w:bottom w:val="none" w:sz="0" w:space="0" w:color="auto"/>
            <w:right w:val="none" w:sz="0" w:space="0" w:color="auto"/>
          </w:divBdr>
        </w:div>
        <w:div w:id="122191019">
          <w:marLeft w:val="1166"/>
          <w:marRight w:val="0"/>
          <w:marTop w:val="67"/>
          <w:marBottom w:val="0"/>
          <w:divBdr>
            <w:top w:val="none" w:sz="0" w:space="0" w:color="auto"/>
            <w:left w:val="none" w:sz="0" w:space="0" w:color="auto"/>
            <w:bottom w:val="none" w:sz="0" w:space="0" w:color="auto"/>
            <w:right w:val="none" w:sz="0" w:space="0" w:color="auto"/>
          </w:divBdr>
        </w:div>
        <w:div w:id="365914669">
          <w:marLeft w:val="1166"/>
          <w:marRight w:val="0"/>
          <w:marTop w:val="67"/>
          <w:marBottom w:val="0"/>
          <w:divBdr>
            <w:top w:val="none" w:sz="0" w:space="0" w:color="auto"/>
            <w:left w:val="none" w:sz="0" w:space="0" w:color="auto"/>
            <w:bottom w:val="none" w:sz="0" w:space="0" w:color="auto"/>
            <w:right w:val="none" w:sz="0" w:space="0" w:color="auto"/>
          </w:divBdr>
        </w:div>
        <w:div w:id="466974792">
          <w:marLeft w:val="1166"/>
          <w:marRight w:val="0"/>
          <w:marTop w:val="67"/>
          <w:marBottom w:val="0"/>
          <w:divBdr>
            <w:top w:val="none" w:sz="0" w:space="0" w:color="auto"/>
            <w:left w:val="none" w:sz="0" w:space="0" w:color="auto"/>
            <w:bottom w:val="none" w:sz="0" w:space="0" w:color="auto"/>
            <w:right w:val="none" w:sz="0" w:space="0" w:color="auto"/>
          </w:divBdr>
        </w:div>
        <w:div w:id="835074489">
          <w:marLeft w:val="1166"/>
          <w:marRight w:val="0"/>
          <w:marTop w:val="67"/>
          <w:marBottom w:val="0"/>
          <w:divBdr>
            <w:top w:val="none" w:sz="0" w:space="0" w:color="auto"/>
            <w:left w:val="none" w:sz="0" w:space="0" w:color="auto"/>
            <w:bottom w:val="none" w:sz="0" w:space="0" w:color="auto"/>
            <w:right w:val="none" w:sz="0" w:space="0" w:color="auto"/>
          </w:divBdr>
        </w:div>
        <w:div w:id="879824422">
          <w:marLeft w:val="1166"/>
          <w:marRight w:val="0"/>
          <w:marTop w:val="67"/>
          <w:marBottom w:val="0"/>
          <w:divBdr>
            <w:top w:val="none" w:sz="0" w:space="0" w:color="auto"/>
            <w:left w:val="none" w:sz="0" w:space="0" w:color="auto"/>
            <w:bottom w:val="none" w:sz="0" w:space="0" w:color="auto"/>
            <w:right w:val="none" w:sz="0" w:space="0" w:color="auto"/>
          </w:divBdr>
        </w:div>
        <w:div w:id="951202166">
          <w:marLeft w:val="1166"/>
          <w:marRight w:val="0"/>
          <w:marTop w:val="67"/>
          <w:marBottom w:val="0"/>
          <w:divBdr>
            <w:top w:val="none" w:sz="0" w:space="0" w:color="auto"/>
            <w:left w:val="none" w:sz="0" w:space="0" w:color="auto"/>
            <w:bottom w:val="none" w:sz="0" w:space="0" w:color="auto"/>
            <w:right w:val="none" w:sz="0" w:space="0" w:color="auto"/>
          </w:divBdr>
        </w:div>
        <w:div w:id="1460494946">
          <w:marLeft w:val="1166"/>
          <w:marRight w:val="0"/>
          <w:marTop w:val="67"/>
          <w:marBottom w:val="0"/>
          <w:divBdr>
            <w:top w:val="none" w:sz="0" w:space="0" w:color="auto"/>
            <w:left w:val="none" w:sz="0" w:space="0" w:color="auto"/>
            <w:bottom w:val="none" w:sz="0" w:space="0" w:color="auto"/>
            <w:right w:val="none" w:sz="0" w:space="0" w:color="auto"/>
          </w:divBdr>
        </w:div>
        <w:div w:id="1762529994">
          <w:marLeft w:val="547"/>
          <w:marRight w:val="0"/>
          <w:marTop w:val="77"/>
          <w:marBottom w:val="0"/>
          <w:divBdr>
            <w:top w:val="none" w:sz="0" w:space="0" w:color="auto"/>
            <w:left w:val="none" w:sz="0" w:space="0" w:color="auto"/>
            <w:bottom w:val="none" w:sz="0" w:space="0" w:color="auto"/>
            <w:right w:val="none" w:sz="0" w:space="0" w:color="auto"/>
          </w:divBdr>
        </w:div>
        <w:div w:id="1821530759">
          <w:marLeft w:val="547"/>
          <w:marRight w:val="0"/>
          <w:marTop w:val="77"/>
          <w:marBottom w:val="0"/>
          <w:divBdr>
            <w:top w:val="none" w:sz="0" w:space="0" w:color="auto"/>
            <w:left w:val="none" w:sz="0" w:space="0" w:color="auto"/>
            <w:bottom w:val="none" w:sz="0" w:space="0" w:color="auto"/>
            <w:right w:val="none" w:sz="0" w:space="0" w:color="auto"/>
          </w:divBdr>
        </w:div>
        <w:div w:id="1845123804">
          <w:marLeft w:val="1166"/>
          <w:marRight w:val="0"/>
          <w:marTop w:val="67"/>
          <w:marBottom w:val="0"/>
          <w:divBdr>
            <w:top w:val="none" w:sz="0" w:space="0" w:color="auto"/>
            <w:left w:val="none" w:sz="0" w:space="0" w:color="auto"/>
            <w:bottom w:val="none" w:sz="0" w:space="0" w:color="auto"/>
            <w:right w:val="none" w:sz="0" w:space="0" w:color="auto"/>
          </w:divBdr>
        </w:div>
        <w:div w:id="1970355204">
          <w:marLeft w:val="547"/>
          <w:marRight w:val="0"/>
          <w:marTop w:val="77"/>
          <w:marBottom w:val="0"/>
          <w:divBdr>
            <w:top w:val="none" w:sz="0" w:space="0" w:color="auto"/>
            <w:left w:val="none" w:sz="0" w:space="0" w:color="auto"/>
            <w:bottom w:val="none" w:sz="0" w:space="0" w:color="auto"/>
            <w:right w:val="none" w:sz="0" w:space="0" w:color="auto"/>
          </w:divBdr>
        </w:div>
        <w:div w:id="2005357946">
          <w:marLeft w:val="1166"/>
          <w:marRight w:val="0"/>
          <w:marTop w:val="67"/>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601832915">
      <w:bodyDiv w:val="1"/>
      <w:marLeft w:val="0"/>
      <w:marRight w:val="0"/>
      <w:marTop w:val="0"/>
      <w:marBottom w:val="0"/>
      <w:divBdr>
        <w:top w:val="none" w:sz="0" w:space="0" w:color="auto"/>
        <w:left w:val="none" w:sz="0" w:space="0" w:color="auto"/>
        <w:bottom w:val="none" w:sz="0" w:space="0" w:color="auto"/>
        <w:right w:val="none" w:sz="0" w:space="0" w:color="auto"/>
      </w:divBdr>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09483">
      <w:bodyDiv w:val="1"/>
      <w:marLeft w:val="0"/>
      <w:marRight w:val="0"/>
      <w:marTop w:val="0"/>
      <w:marBottom w:val="0"/>
      <w:divBdr>
        <w:top w:val="none" w:sz="0" w:space="0" w:color="auto"/>
        <w:left w:val="none" w:sz="0" w:space="0" w:color="auto"/>
        <w:bottom w:val="none" w:sz="0" w:space="0" w:color="auto"/>
        <w:right w:val="none" w:sz="0" w:space="0" w:color="auto"/>
      </w:divBdr>
      <w:divsChild>
        <w:div w:id="696931526">
          <w:marLeft w:val="547"/>
          <w:marRight w:val="0"/>
          <w:marTop w:val="77"/>
          <w:marBottom w:val="0"/>
          <w:divBdr>
            <w:top w:val="none" w:sz="0" w:space="0" w:color="auto"/>
            <w:left w:val="none" w:sz="0" w:space="0" w:color="auto"/>
            <w:bottom w:val="none" w:sz="0" w:space="0" w:color="auto"/>
            <w:right w:val="none" w:sz="0" w:space="0" w:color="auto"/>
          </w:divBdr>
        </w:div>
        <w:div w:id="1614894596">
          <w:marLeft w:val="1166"/>
          <w:marRight w:val="0"/>
          <w:marTop w:val="67"/>
          <w:marBottom w:val="0"/>
          <w:divBdr>
            <w:top w:val="none" w:sz="0" w:space="0" w:color="auto"/>
            <w:left w:val="none" w:sz="0" w:space="0" w:color="auto"/>
            <w:bottom w:val="none" w:sz="0" w:space="0" w:color="auto"/>
            <w:right w:val="none" w:sz="0" w:space="0" w:color="auto"/>
          </w:divBdr>
        </w:div>
        <w:div w:id="1107427359">
          <w:marLeft w:val="1166"/>
          <w:marRight w:val="0"/>
          <w:marTop w:val="67"/>
          <w:marBottom w:val="0"/>
          <w:divBdr>
            <w:top w:val="none" w:sz="0" w:space="0" w:color="auto"/>
            <w:left w:val="none" w:sz="0" w:space="0" w:color="auto"/>
            <w:bottom w:val="none" w:sz="0" w:space="0" w:color="auto"/>
            <w:right w:val="none" w:sz="0" w:space="0" w:color="auto"/>
          </w:divBdr>
        </w:div>
        <w:div w:id="800733536">
          <w:marLeft w:val="547"/>
          <w:marRight w:val="0"/>
          <w:marTop w:val="77"/>
          <w:marBottom w:val="0"/>
          <w:divBdr>
            <w:top w:val="none" w:sz="0" w:space="0" w:color="auto"/>
            <w:left w:val="none" w:sz="0" w:space="0" w:color="auto"/>
            <w:bottom w:val="none" w:sz="0" w:space="0" w:color="auto"/>
            <w:right w:val="none" w:sz="0" w:space="0" w:color="auto"/>
          </w:divBdr>
        </w:div>
        <w:div w:id="1730151176">
          <w:marLeft w:val="1166"/>
          <w:marRight w:val="0"/>
          <w:marTop w:val="67"/>
          <w:marBottom w:val="0"/>
          <w:divBdr>
            <w:top w:val="none" w:sz="0" w:space="0" w:color="auto"/>
            <w:left w:val="none" w:sz="0" w:space="0" w:color="auto"/>
            <w:bottom w:val="none" w:sz="0" w:space="0" w:color="auto"/>
            <w:right w:val="none" w:sz="0" w:space="0" w:color="auto"/>
          </w:divBdr>
        </w:div>
        <w:div w:id="345013514">
          <w:marLeft w:val="1166"/>
          <w:marRight w:val="0"/>
          <w:marTop w:val="67"/>
          <w:marBottom w:val="0"/>
          <w:divBdr>
            <w:top w:val="none" w:sz="0" w:space="0" w:color="auto"/>
            <w:left w:val="none" w:sz="0" w:space="0" w:color="auto"/>
            <w:bottom w:val="none" w:sz="0" w:space="0" w:color="auto"/>
            <w:right w:val="none" w:sz="0" w:space="0" w:color="auto"/>
          </w:divBdr>
        </w:div>
        <w:div w:id="519466388">
          <w:marLeft w:val="1166"/>
          <w:marRight w:val="0"/>
          <w:marTop w:val="67"/>
          <w:marBottom w:val="0"/>
          <w:divBdr>
            <w:top w:val="none" w:sz="0" w:space="0" w:color="auto"/>
            <w:left w:val="none" w:sz="0" w:space="0" w:color="auto"/>
            <w:bottom w:val="none" w:sz="0" w:space="0" w:color="auto"/>
            <w:right w:val="none" w:sz="0" w:space="0" w:color="auto"/>
          </w:divBdr>
        </w:div>
        <w:div w:id="1804033205">
          <w:marLeft w:val="1166"/>
          <w:marRight w:val="0"/>
          <w:marTop w:val="67"/>
          <w:marBottom w:val="0"/>
          <w:divBdr>
            <w:top w:val="none" w:sz="0" w:space="0" w:color="auto"/>
            <w:left w:val="none" w:sz="0" w:space="0" w:color="auto"/>
            <w:bottom w:val="none" w:sz="0" w:space="0" w:color="auto"/>
            <w:right w:val="none" w:sz="0" w:space="0" w:color="auto"/>
          </w:divBdr>
        </w:div>
        <w:div w:id="1459567150">
          <w:marLeft w:val="1166"/>
          <w:marRight w:val="0"/>
          <w:marTop w:val="67"/>
          <w:marBottom w:val="0"/>
          <w:divBdr>
            <w:top w:val="none" w:sz="0" w:space="0" w:color="auto"/>
            <w:left w:val="none" w:sz="0" w:space="0" w:color="auto"/>
            <w:bottom w:val="none" w:sz="0" w:space="0" w:color="auto"/>
            <w:right w:val="none" w:sz="0" w:space="0" w:color="auto"/>
          </w:divBdr>
        </w:div>
        <w:div w:id="869149570">
          <w:marLeft w:val="1166"/>
          <w:marRight w:val="0"/>
          <w:marTop w:val="67"/>
          <w:marBottom w:val="0"/>
          <w:divBdr>
            <w:top w:val="none" w:sz="0" w:space="0" w:color="auto"/>
            <w:left w:val="none" w:sz="0" w:space="0" w:color="auto"/>
            <w:bottom w:val="none" w:sz="0" w:space="0" w:color="auto"/>
            <w:right w:val="none" w:sz="0" w:space="0" w:color="auto"/>
          </w:divBdr>
        </w:div>
        <w:div w:id="1210803219">
          <w:marLeft w:val="1166"/>
          <w:marRight w:val="0"/>
          <w:marTop w:val="67"/>
          <w:marBottom w:val="0"/>
          <w:divBdr>
            <w:top w:val="none" w:sz="0" w:space="0" w:color="auto"/>
            <w:left w:val="none" w:sz="0" w:space="0" w:color="auto"/>
            <w:bottom w:val="none" w:sz="0" w:space="0" w:color="auto"/>
            <w:right w:val="none" w:sz="0" w:space="0" w:color="auto"/>
          </w:divBdr>
        </w:div>
        <w:div w:id="1403722279">
          <w:marLeft w:val="1166"/>
          <w:marRight w:val="0"/>
          <w:marTop w:val="67"/>
          <w:marBottom w:val="0"/>
          <w:divBdr>
            <w:top w:val="none" w:sz="0" w:space="0" w:color="auto"/>
            <w:left w:val="none" w:sz="0" w:space="0" w:color="auto"/>
            <w:bottom w:val="none" w:sz="0" w:space="0" w:color="auto"/>
            <w:right w:val="none" w:sz="0" w:space="0" w:color="auto"/>
          </w:divBdr>
        </w:div>
        <w:div w:id="85422701">
          <w:marLeft w:val="547"/>
          <w:marRight w:val="0"/>
          <w:marTop w:val="77"/>
          <w:marBottom w:val="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28794740">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8843">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2019309111">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9B2BF-F850-495F-9F06-AD6C1FEB3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724</TotalTime>
  <Pages>4</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2787</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Clinton Powell</cp:lastModifiedBy>
  <cp:revision>242</cp:revision>
  <cp:lastPrinted>2012-01-19T21:14:00Z</cp:lastPrinted>
  <dcterms:created xsi:type="dcterms:W3CDTF">2013-05-13T15:43:00Z</dcterms:created>
  <dcterms:modified xsi:type="dcterms:W3CDTF">2013-09-18T03:01:00Z</dcterms:modified>
  <cp:category>&lt;15-13-0295-00-0000&gt;</cp:category>
</cp:coreProperties>
</file>