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87" w:rsidRDefault="00BB354F">
      <w:pPr>
        <w:jc w:val="center"/>
        <w:rPr>
          <w:b/>
          <w:sz w:val="28"/>
        </w:rPr>
      </w:pPr>
      <w:r>
        <w:rPr>
          <w:b/>
          <w:sz w:val="28"/>
        </w:rPr>
        <w:t>IEEE P802.15</w:t>
      </w:r>
    </w:p>
    <w:p w:rsidR="00645187" w:rsidRDefault="00BB354F">
      <w:pPr>
        <w:jc w:val="center"/>
        <w:rPr>
          <w:b/>
          <w:sz w:val="28"/>
        </w:rPr>
      </w:pPr>
      <w:r>
        <w:rPr>
          <w:b/>
          <w:sz w:val="28"/>
        </w:rPr>
        <w:t>Wireless Personal Area Networks</w:t>
      </w:r>
    </w:p>
    <w:p w:rsidR="00645187" w:rsidRDefault="0064518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5187">
        <w:tc>
          <w:tcPr>
            <w:tcW w:w="1260" w:type="dxa"/>
            <w:tcBorders>
              <w:top w:val="single" w:sz="6" w:space="0" w:color="auto"/>
            </w:tcBorders>
          </w:tcPr>
          <w:p w:rsidR="00645187" w:rsidRDefault="00BB354F">
            <w:pPr>
              <w:pStyle w:val="covertext"/>
            </w:pPr>
            <w:r>
              <w:t>Project</w:t>
            </w:r>
          </w:p>
        </w:tc>
        <w:tc>
          <w:tcPr>
            <w:tcW w:w="8190" w:type="dxa"/>
            <w:gridSpan w:val="2"/>
            <w:tcBorders>
              <w:top w:val="single" w:sz="6" w:space="0" w:color="auto"/>
            </w:tcBorders>
          </w:tcPr>
          <w:p w:rsidR="00645187" w:rsidRDefault="00BB354F">
            <w:pPr>
              <w:pStyle w:val="covertext"/>
            </w:pPr>
            <w:r>
              <w:t>IEEE P802.15 Working Group for Wireless Personal Area Networks (WPANs)</w:t>
            </w:r>
          </w:p>
        </w:tc>
      </w:tr>
      <w:tr w:rsidR="00645187">
        <w:tc>
          <w:tcPr>
            <w:tcW w:w="1260" w:type="dxa"/>
            <w:tcBorders>
              <w:top w:val="single" w:sz="6" w:space="0" w:color="auto"/>
            </w:tcBorders>
          </w:tcPr>
          <w:p w:rsidR="00645187" w:rsidRDefault="00BB354F">
            <w:pPr>
              <w:pStyle w:val="covertext"/>
            </w:pPr>
            <w:r>
              <w:t>Title</w:t>
            </w:r>
          </w:p>
        </w:tc>
        <w:tc>
          <w:tcPr>
            <w:tcW w:w="8190" w:type="dxa"/>
            <w:gridSpan w:val="2"/>
            <w:tcBorders>
              <w:top w:val="single" w:sz="6" w:space="0" w:color="auto"/>
            </w:tcBorders>
          </w:tcPr>
          <w:p w:rsidR="00645187" w:rsidRDefault="00064260" w:rsidP="00064260">
            <w:pPr>
              <w:pStyle w:val="covertext"/>
            </w:pPr>
            <w:r>
              <w:rPr>
                <w:b/>
                <w:sz w:val="28"/>
              </w:rPr>
              <w:t xml:space="preserve">Suggested </w:t>
            </w:r>
            <w:r w:rsidR="00F577C2">
              <w:rPr>
                <w:b/>
                <w:sz w:val="28"/>
              </w:rPr>
              <w:t xml:space="preserve">draft text for </w:t>
            </w:r>
            <w:r w:rsidR="00C97D4F">
              <w:rPr>
                <w:b/>
                <w:sz w:val="28"/>
              </w:rPr>
              <w:t>SG 100G</w:t>
            </w:r>
            <w:r w:rsidR="00320E08">
              <w:rPr>
                <w:b/>
                <w:sz w:val="28"/>
              </w:rPr>
              <w:t xml:space="preserve"> </w:t>
            </w:r>
            <w:r w:rsidR="00F577C2">
              <w:rPr>
                <w:b/>
                <w:sz w:val="28"/>
              </w:rPr>
              <w:t>PAR and 5C</w:t>
            </w:r>
          </w:p>
        </w:tc>
      </w:tr>
      <w:tr w:rsidR="00645187">
        <w:tc>
          <w:tcPr>
            <w:tcW w:w="1260" w:type="dxa"/>
            <w:tcBorders>
              <w:top w:val="single" w:sz="6" w:space="0" w:color="auto"/>
            </w:tcBorders>
          </w:tcPr>
          <w:p w:rsidR="00645187" w:rsidRDefault="00BB354F">
            <w:pPr>
              <w:pStyle w:val="covertext"/>
            </w:pPr>
            <w:r>
              <w:t>Date Submitted</w:t>
            </w:r>
          </w:p>
        </w:tc>
        <w:tc>
          <w:tcPr>
            <w:tcW w:w="8190" w:type="dxa"/>
            <w:gridSpan w:val="2"/>
            <w:tcBorders>
              <w:top w:val="single" w:sz="6" w:space="0" w:color="auto"/>
            </w:tcBorders>
          </w:tcPr>
          <w:p w:rsidR="00645187" w:rsidRDefault="00320E08">
            <w:pPr>
              <w:pStyle w:val="covertext"/>
            </w:pPr>
            <w:r>
              <w:t>September 2013</w:t>
            </w:r>
          </w:p>
        </w:tc>
      </w:tr>
      <w:tr w:rsidR="00645187">
        <w:tc>
          <w:tcPr>
            <w:tcW w:w="1260" w:type="dxa"/>
            <w:tcBorders>
              <w:top w:val="single" w:sz="4" w:space="0" w:color="auto"/>
              <w:bottom w:val="single" w:sz="4" w:space="0" w:color="auto"/>
            </w:tcBorders>
          </w:tcPr>
          <w:p w:rsidR="00645187" w:rsidRDefault="00BB354F">
            <w:pPr>
              <w:pStyle w:val="covertext"/>
            </w:pPr>
            <w:r>
              <w:t>Source</w:t>
            </w:r>
          </w:p>
        </w:tc>
        <w:tc>
          <w:tcPr>
            <w:tcW w:w="4050" w:type="dxa"/>
            <w:tcBorders>
              <w:top w:val="single" w:sz="4" w:space="0" w:color="auto"/>
              <w:bottom w:val="single" w:sz="4" w:space="0" w:color="auto"/>
            </w:tcBorders>
          </w:tcPr>
          <w:p w:rsidR="00645187" w:rsidRDefault="00BB354F" w:rsidP="00320E08">
            <w:pPr>
              <w:pStyle w:val="covertext"/>
              <w:spacing w:before="0" w:after="0"/>
            </w:pPr>
            <w:r>
              <w:t>[</w:t>
            </w:r>
            <w:fldSimple w:instr=" AUTHOR  \* MERGEFORMAT ">
              <w:r w:rsidR="00EB2BD1">
                <w:rPr>
                  <w:noProof/>
                </w:rPr>
                <w:t>Roberts, Richard D</w:t>
              </w:r>
            </w:fldSimple>
            <w:r>
              <w:t>]</w:t>
            </w:r>
            <w:r>
              <w:br/>
              <w:t>[</w:t>
            </w:r>
            <w:fldSimple w:instr=" DOCPROPERTY &quot;Company&quot;  \* MERGEFORMAT ">
              <w:r w:rsidR="00320E08">
                <w:t>Intel Labs</w:t>
              </w:r>
            </w:fldSimple>
            <w:r>
              <w:t>]</w:t>
            </w:r>
            <w:r>
              <w:br/>
              <w:t>[address]</w:t>
            </w:r>
          </w:p>
        </w:tc>
        <w:tc>
          <w:tcPr>
            <w:tcW w:w="4140" w:type="dxa"/>
            <w:tcBorders>
              <w:top w:val="single" w:sz="4" w:space="0" w:color="auto"/>
              <w:bottom w:val="single" w:sz="4" w:space="0" w:color="auto"/>
            </w:tcBorders>
          </w:tcPr>
          <w:p w:rsidR="00645187" w:rsidRDefault="00BB354F" w:rsidP="00320E08">
            <w:pPr>
              <w:pStyle w:val="covertext"/>
              <w:tabs>
                <w:tab w:val="left" w:pos="1152"/>
              </w:tabs>
              <w:spacing w:before="0" w:after="0"/>
              <w:rPr>
                <w:sz w:val="18"/>
              </w:rPr>
            </w:pPr>
            <w:r>
              <w:t>Voice:</w:t>
            </w:r>
            <w:r>
              <w:tab/>
              <w:t xml:space="preserve">[ </w:t>
            </w:r>
            <w:r w:rsidR="00320E08">
              <w:t>503-712-5012</w:t>
            </w:r>
            <w:r>
              <w:t xml:space="preserve">  ]</w:t>
            </w:r>
            <w:r>
              <w:br/>
              <w:t>Fax:</w:t>
            </w:r>
            <w:r>
              <w:tab/>
              <w:t>[   ]</w:t>
            </w:r>
            <w:r>
              <w:br/>
              <w:t>E-mail:</w:t>
            </w:r>
            <w:r>
              <w:tab/>
              <w:t>[</w:t>
            </w:r>
            <w:r w:rsidR="00320E08" w:rsidRPr="00320E08">
              <w:rPr>
                <w:sz w:val="20"/>
              </w:rPr>
              <w:t>richard.d.roberts@intel.com</w:t>
            </w:r>
            <w:r>
              <w:t>]</w:t>
            </w:r>
          </w:p>
        </w:tc>
      </w:tr>
      <w:tr w:rsidR="00645187">
        <w:tc>
          <w:tcPr>
            <w:tcW w:w="1260" w:type="dxa"/>
            <w:tcBorders>
              <w:top w:val="single" w:sz="6" w:space="0" w:color="auto"/>
            </w:tcBorders>
          </w:tcPr>
          <w:p w:rsidR="00645187" w:rsidRDefault="00BB354F">
            <w:pPr>
              <w:pStyle w:val="covertext"/>
            </w:pPr>
            <w:r>
              <w:t>Re:</w:t>
            </w:r>
          </w:p>
        </w:tc>
        <w:tc>
          <w:tcPr>
            <w:tcW w:w="8190" w:type="dxa"/>
            <w:gridSpan w:val="2"/>
            <w:tcBorders>
              <w:top w:val="single" w:sz="6" w:space="0" w:color="auto"/>
            </w:tcBorders>
          </w:tcPr>
          <w:p w:rsidR="00645187" w:rsidRDefault="00645187">
            <w:pPr>
              <w:pStyle w:val="covertext"/>
            </w:pPr>
          </w:p>
        </w:tc>
      </w:tr>
      <w:tr w:rsidR="00645187">
        <w:tc>
          <w:tcPr>
            <w:tcW w:w="1260" w:type="dxa"/>
            <w:tcBorders>
              <w:top w:val="single" w:sz="6" w:space="0" w:color="auto"/>
            </w:tcBorders>
          </w:tcPr>
          <w:p w:rsidR="00645187" w:rsidRDefault="00BB354F">
            <w:pPr>
              <w:pStyle w:val="covertext"/>
            </w:pPr>
            <w:r>
              <w:t>Abstract</w:t>
            </w:r>
          </w:p>
        </w:tc>
        <w:tc>
          <w:tcPr>
            <w:tcW w:w="8190" w:type="dxa"/>
            <w:gridSpan w:val="2"/>
            <w:tcBorders>
              <w:top w:val="single" w:sz="6" w:space="0" w:color="auto"/>
            </w:tcBorders>
          </w:tcPr>
          <w:p w:rsidR="00645187" w:rsidRDefault="00645187" w:rsidP="00320E08">
            <w:pPr>
              <w:pStyle w:val="covertext"/>
            </w:pPr>
          </w:p>
        </w:tc>
      </w:tr>
      <w:tr w:rsidR="00645187">
        <w:tc>
          <w:tcPr>
            <w:tcW w:w="1260" w:type="dxa"/>
            <w:tcBorders>
              <w:top w:val="single" w:sz="6" w:space="0" w:color="auto"/>
            </w:tcBorders>
          </w:tcPr>
          <w:p w:rsidR="00645187" w:rsidRDefault="00BB354F">
            <w:pPr>
              <w:pStyle w:val="covertext"/>
            </w:pPr>
            <w:r>
              <w:t>Purpose</w:t>
            </w:r>
          </w:p>
        </w:tc>
        <w:tc>
          <w:tcPr>
            <w:tcW w:w="8190" w:type="dxa"/>
            <w:gridSpan w:val="2"/>
            <w:tcBorders>
              <w:top w:val="single" w:sz="6" w:space="0" w:color="auto"/>
            </w:tcBorders>
          </w:tcPr>
          <w:p w:rsidR="00645187" w:rsidRDefault="00064260" w:rsidP="00C97D4F">
            <w:pPr>
              <w:pStyle w:val="covertext"/>
            </w:pPr>
            <w:r>
              <w:t>Provide draft text for consideration by SG 100G</w:t>
            </w:r>
          </w:p>
        </w:tc>
      </w:tr>
      <w:tr w:rsidR="00645187">
        <w:tc>
          <w:tcPr>
            <w:tcW w:w="1260" w:type="dxa"/>
            <w:tcBorders>
              <w:top w:val="single" w:sz="6" w:space="0" w:color="auto"/>
              <w:bottom w:val="single" w:sz="6" w:space="0" w:color="auto"/>
            </w:tcBorders>
          </w:tcPr>
          <w:p w:rsidR="00645187" w:rsidRDefault="00BB354F">
            <w:pPr>
              <w:pStyle w:val="covertext"/>
            </w:pPr>
            <w:r>
              <w:t>Notice</w:t>
            </w:r>
          </w:p>
        </w:tc>
        <w:tc>
          <w:tcPr>
            <w:tcW w:w="8190" w:type="dxa"/>
            <w:gridSpan w:val="2"/>
            <w:tcBorders>
              <w:top w:val="single" w:sz="6" w:space="0" w:color="auto"/>
              <w:bottom w:val="single" w:sz="6" w:space="0" w:color="auto"/>
            </w:tcBorders>
          </w:tcPr>
          <w:p w:rsidR="00645187" w:rsidRDefault="00BB354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5187">
        <w:tc>
          <w:tcPr>
            <w:tcW w:w="1260" w:type="dxa"/>
            <w:tcBorders>
              <w:top w:val="single" w:sz="6" w:space="0" w:color="auto"/>
              <w:bottom w:val="single" w:sz="6" w:space="0" w:color="auto"/>
            </w:tcBorders>
          </w:tcPr>
          <w:p w:rsidR="00645187" w:rsidRDefault="00BB354F">
            <w:pPr>
              <w:pStyle w:val="covertext"/>
            </w:pPr>
            <w:r>
              <w:t>Release</w:t>
            </w:r>
          </w:p>
        </w:tc>
        <w:tc>
          <w:tcPr>
            <w:tcW w:w="8190" w:type="dxa"/>
            <w:gridSpan w:val="2"/>
            <w:tcBorders>
              <w:top w:val="single" w:sz="6" w:space="0" w:color="auto"/>
              <w:bottom w:val="single" w:sz="6" w:space="0" w:color="auto"/>
            </w:tcBorders>
          </w:tcPr>
          <w:p w:rsidR="00645187" w:rsidRDefault="00BB354F">
            <w:pPr>
              <w:pStyle w:val="covertext"/>
            </w:pPr>
            <w:r>
              <w:t>The contributor acknowledges and accepts that this contribution becomes the property of IEEE and may be made publicly available by P802.15.</w:t>
            </w:r>
          </w:p>
        </w:tc>
      </w:tr>
    </w:tbl>
    <w:p w:rsidR="00EB2BD1" w:rsidRPr="00DD523F" w:rsidRDefault="00BB354F" w:rsidP="00EB2BD1">
      <w:pPr>
        <w:pStyle w:val="PlainText"/>
        <w:tabs>
          <w:tab w:val="left" w:pos="360"/>
        </w:tabs>
        <w:jc w:val="center"/>
        <w:rPr>
          <w:b/>
          <w:i/>
          <w:sz w:val="28"/>
          <w:szCs w:val="28"/>
        </w:rPr>
      </w:pPr>
      <w:r>
        <w:rPr>
          <w:b/>
          <w:sz w:val="28"/>
        </w:rPr>
        <w:br w:type="page"/>
      </w:r>
      <w:r w:rsidR="00EB2BD1" w:rsidRPr="00DD523F">
        <w:rPr>
          <w:b/>
          <w:bCs/>
          <w:i/>
          <w:sz w:val="28"/>
          <w:szCs w:val="28"/>
        </w:rPr>
        <w:lastRenderedPageBreak/>
        <w:t>Suggestions for Key PAR Clauses</w:t>
      </w:r>
    </w:p>
    <w:p w:rsidR="00EB2BD1" w:rsidRPr="00176579" w:rsidRDefault="00EB2BD1" w:rsidP="00EB2BD1">
      <w:pPr>
        <w:pStyle w:val="PlainText"/>
        <w:tabs>
          <w:tab w:val="left" w:pos="360"/>
        </w:tabs>
        <w:rPr>
          <w:b/>
          <w:sz w:val="24"/>
          <w:szCs w:val="24"/>
        </w:rPr>
      </w:pPr>
    </w:p>
    <w:p w:rsidR="00F577C2" w:rsidRPr="00176579" w:rsidRDefault="00F577C2" w:rsidP="00F577C2">
      <w:pPr>
        <w:pStyle w:val="PlainText"/>
        <w:tabs>
          <w:tab w:val="left" w:pos="360"/>
        </w:tabs>
        <w:rPr>
          <w:b/>
          <w:bCs/>
          <w:sz w:val="24"/>
          <w:szCs w:val="24"/>
        </w:rPr>
      </w:pPr>
      <w:r w:rsidRPr="00176579">
        <w:rPr>
          <w:b/>
          <w:bCs/>
          <w:sz w:val="24"/>
          <w:szCs w:val="24"/>
        </w:rPr>
        <w:t>2.1 Title: IEEE Standard for Local and Metropolitan Area Networks Part 15.3: Wireless Medium Access Control</w:t>
      </w:r>
    </w:p>
    <w:p w:rsidR="00F577C2" w:rsidRPr="00176579" w:rsidRDefault="00F577C2" w:rsidP="00F577C2">
      <w:pPr>
        <w:pStyle w:val="PlainText"/>
        <w:tabs>
          <w:tab w:val="left" w:pos="360"/>
        </w:tabs>
        <w:rPr>
          <w:b/>
          <w:bCs/>
          <w:sz w:val="24"/>
          <w:szCs w:val="24"/>
        </w:rPr>
      </w:pPr>
      <w:r w:rsidRPr="00176579">
        <w:rPr>
          <w:b/>
          <w:bCs/>
          <w:sz w:val="24"/>
          <w:szCs w:val="24"/>
        </w:rPr>
        <w:t xml:space="preserve">(MAC) and Physical Layer (PHY) Specifications for High Rate Wireless Personal Area Networks (WPANs) Amendment: 100 </w:t>
      </w:r>
      <w:proofErr w:type="spellStart"/>
      <w:r w:rsidRPr="00176579">
        <w:rPr>
          <w:b/>
          <w:bCs/>
          <w:sz w:val="24"/>
          <w:szCs w:val="24"/>
        </w:rPr>
        <w:t>Gbps</w:t>
      </w:r>
      <w:proofErr w:type="spellEnd"/>
      <w:r w:rsidR="002B553F" w:rsidRPr="00176579">
        <w:rPr>
          <w:b/>
          <w:bCs/>
          <w:sz w:val="24"/>
          <w:szCs w:val="24"/>
        </w:rPr>
        <w:t xml:space="preserve"> </w:t>
      </w:r>
      <w:r w:rsidRPr="00176579">
        <w:rPr>
          <w:b/>
          <w:bCs/>
          <w:sz w:val="24"/>
          <w:szCs w:val="24"/>
        </w:rPr>
        <w:t>Physical Layer</w:t>
      </w:r>
    </w:p>
    <w:p w:rsidR="00F577C2" w:rsidRPr="00176579" w:rsidRDefault="00F577C2" w:rsidP="00EB2BD1">
      <w:pPr>
        <w:pStyle w:val="PlainText"/>
        <w:tabs>
          <w:tab w:val="left" w:pos="360"/>
        </w:tabs>
        <w:rPr>
          <w:b/>
          <w:bCs/>
          <w:sz w:val="24"/>
          <w:szCs w:val="24"/>
        </w:rPr>
      </w:pPr>
    </w:p>
    <w:p w:rsidR="00EB2BD1" w:rsidRPr="00176579" w:rsidRDefault="00EB2BD1" w:rsidP="00EB2BD1">
      <w:pPr>
        <w:pStyle w:val="PlainText"/>
        <w:tabs>
          <w:tab w:val="left" w:pos="360"/>
        </w:tabs>
        <w:rPr>
          <w:sz w:val="24"/>
          <w:szCs w:val="24"/>
        </w:rPr>
      </w:pPr>
      <w:r w:rsidRPr="00176579">
        <w:rPr>
          <w:b/>
          <w:bCs/>
          <w:sz w:val="24"/>
          <w:szCs w:val="24"/>
        </w:rPr>
        <w:t xml:space="preserve">5.2 Scope: </w:t>
      </w:r>
      <w:r w:rsidRPr="00176579">
        <w:rPr>
          <w:sz w:val="24"/>
          <w:szCs w:val="24"/>
        </w:rPr>
        <w:t xml:space="preserve">This amendment defines a wireless switched point-to-point physical layer for IEEE Std. 802.15.3 operating at data rates up to 100 </w:t>
      </w:r>
      <w:proofErr w:type="spellStart"/>
      <w:r w:rsidRPr="00176579">
        <w:rPr>
          <w:sz w:val="24"/>
          <w:szCs w:val="24"/>
        </w:rPr>
        <w:t>Gbps</w:t>
      </w:r>
      <w:proofErr w:type="spellEnd"/>
      <w:r w:rsidRPr="00176579">
        <w:rPr>
          <w:sz w:val="24"/>
          <w:szCs w:val="24"/>
        </w:rPr>
        <w:t>. This amendment defines modifications to the Medium Access Control (MAC) layer needed to support this new physical layer.</w:t>
      </w:r>
    </w:p>
    <w:p w:rsidR="00EB2BD1" w:rsidRPr="00176579" w:rsidRDefault="00EB2BD1" w:rsidP="00EB2BD1">
      <w:pPr>
        <w:pStyle w:val="PlainText"/>
        <w:tabs>
          <w:tab w:val="left" w:pos="360"/>
        </w:tabs>
        <w:rPr>
          <w:b/>
          <w:sz w:val="24"/>
          <w:szCs w:val="24"/>
        </w:rPr>
      </w:pPr>
    </w:p>
    <w:p w:rsidR="007525F9" w:rsidRPr="00176579" w:rsidRDefault="007525F9" w:rsidP="007525F9">
      <w:pPr>
        <w:pStyle w:val="PlainText"/>
        <w:tabs>
          <w:tab w:val="left" w:pos="360"/>
        </w:tabs>
        <w:rPr>
          <w:b/>
          <w:sz w:val="24"/>
          <w:szCs w:val="24"/>
        </w:rPr>
      </w:pPr>
      <w:r w:rsidRPr="00176579">
        <w:rPr>
          <w:b/>
          <w:sz w:val="24"/>
          <w:szCs w:val="24"/>
        </w:rPr>
        <w:t xml:space="preserve">5.4 Purpose: </w:t>
      </w:r>
      <w:r w:rsidRPr="00176579">
        <w:rPr>
          <w:sz w:val="24"/>
          <w:szCs w:val="24"/>
        </w:rPr>
        <w:t xml:space="preserve">This amendment will specify a PHY layer and MAC changes to enable switched point-to-point applications at data rates up to 100 </w:t>
      </w:r>
      <w:proofErr w:type="spellStart"/>
      <w:r w:rsidRPr="00176579">
        <w:rPr>
          <w:sz w:val="24"/>
          <w:szCs w:val="24"/>
        </w:rPr>
        <w:t>Gbps</w:t>
      </w:r>
      <w:proofErr w:type="spellEnd"/>
      <w:r w:rsidRPr="00176579">
        <w:rPr>
          <w:sz w:val="24"/>
          <w:szCs w:val="24"/>
        </w:rPr>
        <w:t>.</w:t>
      </w:r>
      <w:r w:rsidRPr="00176579">
        <w:rPr>
          <w:b/>
          <w:sz w:val="24"/>
          <w:szCs w:val="24"/>
        </w:rPr>
        <w:t xml:space="preserve"> </w:t>
      </w:r>
    </w:p>
    <w:p w:rsidR="007525F9" w:rsidRPr="00176579" w:rsidRDefault="007525F9" w:rsidP="00EB2BD1">
      <w:pPr>
        <w:pStyle w:val="PlainText"/>
        <w:tabs>
          <w:tab w:val="left" w:pos="360"/>
        </w:tabs>
        <w:rPr>
          <w:b/>
          <w:bCs/>
          <w:sz w:val="24"/>
          <w:szCs w:val="24"/>
        </w:rPr>
      </w:pPr>
    </w:p>
    <w:p w:rsidR="00EB2BD1" w:rsidRPr="00176579" w:rsidRDefault="00EB2BD1" w:rsidP="00EB2BD1">
      <w:pPr>
        <w:pStyle w:val="PlainText"/>
        <w:tabs>
          <w:tab w:val="left" w:pos="360"/>
        </w:tabs>
        <w:rPr>
          <w:sz w:val="24"/>
          <w:szCs w:val="24"/>
        </w:rPr>
      </w:pPr>
      <w:r w:rsidRPr="00176579">
        <w:rPr>
          <w:b/>
          <w:bCs/>
          <w:sz w:val="24"/>
          <w:szCs w:val="24"/>
        </w:rPr>
        <w:t xml:space="preserve">5.5 Need for the Project: </w:t>
      </w:r>
      <w:r w:rsidRPr="00176579">
        <w:rPr>
          <w:sz w:val="24"/>
          <w:szCs w:val="24"/>
        </w:rPr>
        <w:t>There is a need for increased data rate in emerging wireless switched point-to-point applications such as data center wireless flyways and small cell wireless backhaul.</w:t>
      </w:r>
    </w:p>
    <w:p w:rsidR="007525F9" w:rsidRPr="00176579" w:rsidRDefault="007525F9" w:rsidP="00EB2BD1">
      <w:pPr>
        <w:pStyle w:val="PlainText"/>
        <w:tabs>
          <w:tab w:val="left" w:pos="360"/>
        </w:tabs>
        <w:rPr>
          <w:sz w:val="24"/>
          <w:szCs w:val="24"/>
        </w:rPr>
      </w:pPr>
    </w:p>
    <w:p w:rsidR="007525F9" w:rsidRPr="00176579" w:rsidRDefault="007525F9" w:rsidP="007525F9">
      <w:pPr>
        <w:pStyle w:val="PlainText"/>
        <w:tabs>
          <w:tab w:val="left" w:pos="360"/>
        </w:tabs>
        <w:rPr>
          <w:b/>
          <w:sz w:val="24"/>
          <w:szCs w:val="24"/>
        </w:rPr>
      </w:pPr>
      <w:r w:rsidRPr="00176579">
        <w:rPr>
          <w:b/>
          <w:sz w:val="24"/>
          <w:szCs w:val="24"/>
        </w:rPr>
        <w:t xml:space="preserve">5.6 Stakeholders for the Standard: </w:t>
      </w:r>
      <w:r w:rsidRPr="00176579">
        <w:rPr>
          <w:sz w:val="24"/>
          <w:szCs w:val="24"/>
        </w:rPr>
        <w:t xml:space="preserve">Chip vendors, </w:t>
      </w:r>
      <w:r w:rsidR="00683AEC" w:rsidRPr="00176579">
        <w:rPr>
          <w:sz w:val="24"/>
          <w:szCs w:val="24"/>
        </w:rPr>
        <w:t>e</w:t>
      </w:r>
      <w:r w:rsidRPr="00176579">
        <w:rPr>
          <w:sz w:val="24"/>
          <w:szCs w:val="24"/>
        </w:rPr>
        <w:t xml:space="preserve">quipment </w:t>
      </w:r>
      <w:r w:rsidR="00683AEC" w:rsidRPr="00176579">
        <w:rPr>
          <w:sz w:val="24"/>
          <w:szCs w:val="24"/>
        </w:rPr>
        <w:t>m</w:t>
      </w:r>
      <w:r w:rsidRPr="00176579">
        <w:rPr>
          <w:sz w:val="24"/>
          <w:szCs w:val="24"/>
        </w:rPr>
        <w:t xml:space="preserve">anufacturers, </w:t>
      </w:r>
      <w:r w:rsidR="00683AEC" w:rsidRPr="00176579">
        <w:rPr>
          <w:sz w:val="24"/>
          <w:szCs w:val="24"/>
        </w:rPr>
        <w:t>and enterprise infrastructure</w:t>
      </w:r>
      <w:r w:rsidRPr="00176579">
        <w:rPr>
          <w:sz w:val="24"/>
          <w:szCs w:val="24"/>
        </w:rPr>
        <w:t xml:space="preserve"> developers and users.</w:t>
      </w:r>
    </w:p>
    <w:p w:rsidR="00176579" w:rsidRDefault="00176579" w:rsidP="00EB2BD1">
      <w:pPr>
        <w:pStyle w:val="PlainText"/>
        <w:tabs>
          <w:tab w:val="left" w:pos="360"/>
        </w:tabs>
        <w:rPr>
          <w:b/>
          <w:sz w:val="28"/>
        </w:rPr>
      </w:pPr>
    </w:p>
    <w:p w:rsidR="000A01F7" w:rsidRPr="00DD523F" w:rsidRDefault="000A01F7" w:rsidP="000A01F7">
      <w:pPr>
        <w:pStyle w:val="PlainText"/>
        <w:tabs>
          <w:tab w:val="left" w:pos="360"/>
        </w:tabs>
        <w:jc w:val="center"/>
        <w:rPr>
          <w:b/>
          <w:i/>
          <w:sz w:val="28"/>
        </w:rPr>
      </w:pPr>
      <w:r w:rsidRPr="00DD523F">
        <w:rPr>
          <w:b/>
          <w:bCs/>
          <w:i/>
          <w:sz w:val="28"/>
        </w:rPr>
        <w:t>Suggestions for 5 Criteria</w:t>
      </w:r>
    </w:p>
    <w:p w:rsidR="000A01F7" w:rsidRDefault="000A01F7" w:rsidP="00EB2BD1">
      <w:pPr>
        <w:pStyle w:val="PlainText"/>
        <w:tabs>
          <w:tab w:val="left" w:pos="360"/>
        </w:tabs>
        <w:rPr>
          <w:b/>
          <w:sz w:val="28"/>
        </w:rPr>
      </w:pPr>
    </w:p>
    <w:p w:rsidR="00EB2BD1" w:rsidRDefault="00EB2BD1" w:rsidP="00EB2BD1">
      <w:pPr>
        <w:pStyle w:val="PlainText"/>
        <w:tabs>
          <w:tab w:val="left" w:pos="360"/>
        </w:tabs>
        <w:rPr>
          <w:rFonts w:ascii="Times New Roman" w:hAnsi="Times New Roman"/>
          <w:b/>
          <w:sz w:val="24"/>
        </w:rPr>
      </w:pPr>
      <w:r>
        <w:rPr>
          <w:rFonts w:ascii="Times New Roman" w:hAnsi="Times New Roman"/>
          <w:b/>
          <w:sz w:val="24"/>
        </w:rPr>
        <w:t>1. BROAD MARKET POTENTIAL</w:t>
      </w:r>
    </w:p>
    <w:p w:rsidR="00EB2BD1" w:rsidRDefault="00EB2BD1" w:rsidP="00EB2BD1">
      <w:pPr>
        <w:pStyle w:val="PlainText"/>
        <w:tabs>
          <w:tab w:val="left" w:pos="360"/>
        </w:tabs>
        <w:rPr>
          <w:rFonts w:ascii="Times New Roman" w:hAnsi="Times New Roman"/>
        </w:rPr>
      </w:pPr>
    </w:p>
    <w:p w:rsidR="00EB2BD1" w:rsidRPr="006B55EF" w:rsidRDefault="00EB2BD1" w:rsidP="00EB2BD1">
      <w:pPr>
        <w:pStyle w:val="PlainText"/>
        <w:tabs>
          <w:tab w:val="left" w:pos="360"/>
        </w:tabs>
        <w:rPr>
          <w:rFonts w:ascii="Times New Roman" w:hAnsi="Times New Roman"/>
          <w:b/>
        </w:rPr>
      </w:pPr>
      <w:r w:rsidRPr="006B55EF">
        <w:rPr>
          <w:rFonts w:ascii="Times New Roman" w:hAnsi="Times New Roman"/>
          <w:b/>
        </w:rPr>
        <w:t>A standards project authorized by IEEE 802 LMSC shall have a broad market potential.  Specifically, it shall have the potential for:</w:t>
      </w:r>
    </w:p>
    <w:p w:rsidR="00EB2BD1" w:rsidRDefault="00EB2BD1" w:rsidP="00EB2BD1">
      <w:pPr>
        <w:pStyle w:val="PlainText"/>
        <w:tabs>
          <w:tab w:val="left" w:pos="360"/>
        </w:tabs>
        <w:rPr>
          <w:rFonts w:ascii="Times New Roman" w:hAnsi="Times New Roman"/>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a) Broad sets of applicability </w:t>
      </w:r>
    </w:p>
    <w:p w:rsidR="00EB2BD1" w:rsidRDefault="00EB2BD1" w:rsidP="00EB2BD1">
      <w:pPr>
        <w:pStyle w:val="PlainText"/>
        <w:tabs>
          <w:tab w:val="left" w:pos="360"/>
        </w:tabs>
        <w:rPr>
          <w:rFonts w:ascii="Times New Roman" w:hAnsi="Times New Roman"/>
          <w:i/>
          <w:color w:val="000000"/>
        </w:rPr>
      </w:pPr>
    </w:p>
    <w:p w:rsidR="00EB2BD1" w:rsidRDefault="00EB2BD1" w:rsidP="00EB2BD1">
      <w:pPr>
        <w:pStyle w:val="PlainText"/>
        <w:tabs>
          <w:tab w:val="left" w:pos="360"/>
        </w:tabs>
        <w:rPr>
          <w:rFonts w:ascii="Times New Roman" w:hAnsi="Times New Roman"/>
          <w:i/>
          <w:color w:val="000000"/>
          <w:sz w:val="22"/>
        </w:rPr>
      </w:pPr>
      <w:r>
        <w:rPr>
          <w:rFonts w:ascii="Times New Roman" w:hAnsi="Times New Roman"/>
          <w:i/>
          <w:color w:val="000000"/>
          <w:sz w:val="22"/>
        </w:rPr>
        <w:t>There is a need for increased wireless data rates to service aggregated data streams in switched point-to-point applications such as data center wireless flyways and small ce</w:t>
      </w:r>
      <w:r w:rsidR="00362E5E">
        <w:rPr>
          <w:rFonts w:ascii="Times New Roman" w:hAnsi="Times New Roman"/>
          <w:i/>
          <w:color w:val="000000"/>
          <w:sz w:val="22"/>
        </w:rPr>
        <w:t>ll</w:t>
      </w:r>
      <w:r>
        <w:rPr>
          <w:rFonts w:ascii="Times New Roman" w:hAnsi="Times New Roman"/>
          <w:i/>
          <w:color w:val="000000"/>
          <w:sz w:val="22"/>
        </w:rPr>
        <w:t xml:space="preserve"> wireless backhaul.</w:t>
      </w:r>
    </w:p>
    <w:p w:rsidR="00EB2BD1" w:rsidRDefault="00EB2BD1" w:rsidP="00EB2BD1">
      <w:pPr>
        <w:pStyle w:val="PlainText"/>
        <w:tabs>
          <w:tab w:val="left" w:pos="360"/>
        </w:tabs>
        <w:rPr>
          <w:rFonts w:ascii="Times New Roman" w:hAnsi="Times New Roman"/>
          <w:i/>
          <w:color w:val="000000"/>
          <w:sz w:val="22"/>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b) Multiple vendors and numerous users </w:t>
      </w:r>
    </w:p>
    <w:p w:rsidR="00EB2BD1" w:rsidRDefault="00EB2BD1" w:rsidP="00EB2BD1">
      <w:pPr>
        <w:pStyle w:val="PlainText"/>
        <w:rPr>
          <w:rFonts w:ascii="Times New Roman" w:hAnsi="Times New Roman"/>
        </w:rPr>
      </w:pPr>
    </w:p>
    <w:p w:rsidR="00EB2BD1" w:rsidRPr="00C52B52" w:rsidRDefault="00EB2BD1" w:rsidP="00EB2BD1">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demonstrates the interest in WPANs.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p>
    <w:p w:rsidR="00EB2BD1" w:rsidRPr="00C52B52" w:rsidRDefault="00EB2BD1" w:rsidP="00EB2BD1">
      <w:pPr>
        <w:pStyle w:val="PlainText"/>
        <w:tabs>
          <w:tab w:val="left" w:pos="360"/>
        </w:tabs>
        <w:rPr>
          <w:rFonts w:ascii="Times New Roman" w:hAnsi="Times New Roman"/>
          <w:i/>
          <w:color w:val="000000"/>
          <w:sz w:val="22"/>
        </w:rPr>
      </w:pPr>
    </w:p>
    <w:p w:rsidR="00EB2BD1" w:rsidRDefault="00EB2BD1" w:rsidP="00EB2BD1">
      <w:pPr>
        <w:pStyle w:val="PlainText"/>
        <w:tabs>
          <w:tab w:val="left" w:pos="360"/>
        </w:tabs>
        <w:rPr>
          <w:rFonts w:ascii="Times New Roman" w:hAnsi="Times New Roman"/>
          <w:b/>
          <w:sz w:val="24"/>
        </w:rPr>
      </w:pPr>
      <w:r>
        <w:rPr>
          <w:rFonts w:ascii="Times New Roman" w:hAnsi="Times New Roman"/>
          <w:b/>
          <w:sz w:val="24"/>
        </w:rPr>
        <w:lastRenderedPageBreak/>
        <w:t>2. COMPATIBILITY</w:t>
      </w:r>
    </w:p>
    <w:p w:rsidR="00EB2BD1" w:rsidRDefault="00EB2BD1" w:rsidP="00EB2BD1">
      <w:pPr>
        <w:pStyle w:val="PlainText"/>
        <w:tabs>
          <w:tab w:val="left" w:pos="360"/>
        </w:tabs>
        <w:ind w:firstLine="360"/>
        <w:rPr>
          <w:rFonts w:ascii="Times New Roman" w:hAnsi="Times New Roman"/>
        </w:rPr>
      </w:pPr>
    </w:p>
    <w:p w:rsidR="00EB2BD1" w:rsidRPr="00A526F8" w:rsidRDefault="00EB2BD1" w:rsidP="00EB2BD1">
      <w:pPr>
        <w:pStyle w:val="PlainText"/>
        <w:tabs>
          <w:tab w:val="left" w:pos="360"/>
        </w:tabs>
        <w:rPr>
          <w:rFonts w:ascii="Times New Roman" w:hAnsi="Times New Roman"/>
          <w:b/>
        </w:rPr>
      </w:pPr>
      <w:r w:rsidRPr="00A526F8">
        <w:rPr>
          <w:rFonts w:ascii="Times New Roman" w:hAnsi="Times New Roman"/>
          <w:b/>
        </w:rPr>
        <w:t xml:space="preserve">IEEE 802 LMSC defines a family of standards. All standards should be in </w:t>
      </w:r>
      <w:proofErr w:type="gramStart"/>
      <w:r w:rsidRPr="00A526F8">
        <w:rPr>
          <w:rFonts w:ascii="Times New Roman" w:hAnsi="Times New Roman"/>
          <w:b/>
        </w:rPr>
        <w:t>conformance :</w:t>
      </w:r>
      <w:proofErr w:type="gramEnd"/>
      <w:r w:rsidRPr="00A526F8">
        <w:rPr>
          <w:rFonts w:ascii="Times New Roman" w:hAnsi="Times New Roman"/>
          <w:b/>
        </w:rPr>
        <w:t xml:space="preserve"> IEEE </w:t>
      </w:r>
      <w:proofErr w:type="spellStart"/>
      <w:r w:rsidRPr="00A526F8">
        <w:rPr>
          <w:rFonts w:ascii="Times New Roman" w:hAnsi="Times New Roman"/>
          <w:b/>
        </w:rPr>
        <w:t>Std</w:t>
      </w:r>
      <w:proofErr w:type="spellEnd"/>
      <w:r w:rsidRPr="00A526F8">
        <w:rPr>
          <w:rFonts w:ascii="Times New Roman" w:hAnsi="Times New Roman"/>
          <w:b/>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rsidR="00EB2BD1" w:rsidRDefault="00EB2BD1" w:rsidP="00EB2BD1">
      <w:pPr>
        <w:pStyle w:val="PlainText"/>
        <w:tabs>
          <w:tab w:val="left" w:pos="360"/>
        </w:tabs>
        <w:rPr>
          <w:rFonts w:ascii="Times New Roman" w:hAnsi="Times New Roman"/>
          <w:b/>
        </w:rPr>
      </w:pPr>
    </w:p>
    <w:p w:rsidR="00EB2BD1" w:rsidRPr="00BE70D3" w:rsidRDefault="00EB2BD1" w:rsidP="00EB2BD1">
      <w:pPr>
        <w:pStyle w:val="PlainText"/>
        <w:numPr>
          <w:ilvl w:val="0"/>
          <w:numId w:val="3"/>
        </w:numPr>
        <w:tabs>
          <w:tab w:val="left" w:pos="360"/>
        </w:tabs>
        <w:rPr>
          <w:rFonts w:ascii="Times New Roman" w:hAnsi="Times New Roman"/>
          <w:b/>
        </w:rPr>
      </w:pPr>
      <w:r w:rsidRPr="00A526F8">
        <w:rPr>
          <w:rFonts w:ascii="Times New Roman" w:hAnsi="Times New Roman"/>
          <w:b/>
        </w:rPr>
        <w:t xml:space="preserve">Does the PAR mandate that the standard shall comply with IEEE </w:t>
      </w:r>
      <w:proofErr w:type="spellStart"/>
      <w:proofErr w:type="gramStart"/>
      <w:r w:rsidRPr="00A526F8">
        <w:rPr>
          <w:rFonts w:ascii="Times New Roman" w:hAnsi="Times New Roman"/>
          <w:b/>
        </w:rPr>
        <w:t>Std</w:t>
      </w:r>
      <w:proofErr w:type="spellEnd"/>
      <w:proofErr w:type="gramEnd"/>
      <w:r w:rsidRPr="00A526F8">
        <w:rPr>
          <w:rFonts w:ascii="Times New Roman" w:hAnsi="Times New Roman"/>
          <w:b/>
        </w:rPr>
        <w:t xml:space="preserve"> 802, IEEE </w:t>
      </w:r>
      <w:proofErr w:type="spellStart"/>
      <w:r w:rsidRPr="00A526F8">
        <w:rPr>
          <w:rFonts w:ascii="Times New Roman" w:hAnsi="Times New Roman"/>
          <w:b/>
        </w:rPr>
        <w:t>Std</w:t>
      </w:r>
      <w:proofErr w:type="spellEnd"/>
      <w:r w:rsidRPr="00A526F8">
        <w:rPr>
          <w:rFonts w:ascii="Times New Roman" w:hAnsi="Times New Roman"/>
          <w:b/>
        </w:rPr>
        <w:t xml:space="preserve"> 802.1D and IEEE </w:t>
      </w:r>
      <w:proofErr w:type="spellStart"/>
      <w:r w:rsidRPr="00A526F8">
        <w:rPr>
          <w:rFonts w:ascii="Times New Roman" w:hAnsi="Times New Roman"/>
          <w:b/>
        </w:rPr>
        <w:t>Std</w:t>
      </w:r>
      <w:proofErr w:type="spellEnd"/>
      <w:r w:rsidRPr="00A526F8">
        <w:rPr>
          <w:rFonts w:ascii="Times New Roman" w:hAnsi="Times New Roman"/>
          <w:b/>
        </w:rPr>
        <w:t xml:space="preserve"> 802.1Q?</w:t>
      </w:r>
    </w:p>
    <w:p w:rsidR="00EB2BD1" w:rsidRDefault="00EB2BD1" w:rsidP="00EB2BD1">
      <w:pPr>
        <w:pStyle w:val="PlainText"/>
        <w:tabs>
          <w:tab w:val="left" w:pos="360"/>
        </w:tabs>
        <w:rPr>
          <w:rFonts w:ascii="Times New Roman" w:hAnsi="Times New Roman"/>
          <w:b/>
        </w:rPr>
      </w:pPr>
    </w:p>
    <w:p w:rsidR="00EB2BD1" w:rsidRDefault="00EB2BD1" w:rsidP="00EB2BD1">
      <w:pPr>
        <w:pStyle w:val="PlainText"/>
        <w:numPr>
          <w:ilvl w:val="0"/>
          <w:numId w:val="3"/>
        </w:numPr>
        <w:tabs>
          <w:tab w:val="left" w:pos="360"/>
        </w:tabs>
        <w:rPr>
          <w:rFonts w:ascii="Times New Roman" w:hAnsi="Times New Roman"/>
          <w:b/>
        </w:rPr>
      </w:pPr>
      <w:r w:rsidRPr="00A526F8">
        <w:rPr>
          <w:rFonts w:ascii="Times New Roman" w:hAnsi="Times New Roman"/>
          <w:b/>
        </w:rPr>
        <w:t>If not, how will the WG ensure that the resulting draft standard is compliant, or if not, receives appropriate review from the IEEE 802.1 WG?</w:t>
      </w:r>
    </w:p>
    <w:p w:rsidR="00EB2BD1" w:rsidRDefault="00EB2BD1" w:rsidP="00EB2BD1">
      <w:pPr>
        <w:pStyle w:val="ListParagraph"/>
        <w:rPr>
          <w:b/>
        </w:rPr>
      </w:pPr>
    </w:p>
    <w:p w:rsidR="00EB2BD1" w:rsidRDefault="00EB2BD1" w:rsidP="00EB2BD1">
      <w:pPr>
        <w:rPr>
          <w:b/>
        </w:rPr>
      </w:pPr>
      <w:r w:rsidRPr="00A955CA">
        <w:rPr>
          <w:i/>
          <w:iCs/>
          <w:sz w:val="22"/>
          <w:szCs w:val="22"/>
        </w:rPr>
        <w:t>The PAR does not mandate compliance with IEEE Std. 802, IEEE Std. 802.1D or IEEE Std. 802.1Q.</w:t>
      </w:r>
      <w:r>
        <w:rPr>
          <w:i/>
          <w:iCs/>
          <w:sz w:val="22"/>
          <w:szCs w:val="22"/>
        </w:rPr>
        <w:t xml:space="preserve"> </w:t>
      </w:r>
      <w:r w:rsidR="00323835">
        <w:rPr>
          <w:i/>
          <w:iCs/>
          <w:sz w:val="22"/>
          <w:szCs w:val="22"/>
        </w:rPr>
        <w:t>The task group</w:t>
      </w:r>
      <w:r w:rsidRPr="00A955CA">
        <w:rPr>
          <w:i/>
          <w:iCs/>
          <w:sz w:val="22"/>
          <w:szCs w:val="22"/>
        </w:rPr>
        <w:t xml:space="preserve"> will schedule </w:t>
      </w:r>
      <w:r>
        <w:rPr>
          <w:i/>
          <w:iCs/>
          <w:sz w:val="22"/>
          <w:szCs w:val="22"/>
        </w:rPr>
        <w:t xml:space="preserve">regular </w:t>
      </w:r>
      <w:r w:rsidRPr="00A955CA">
        <w:rPr>
          <w:i/>
          <w:iCs/>
          <w:sz w:val="22"/>
          <w:szCs w:val="22"/>
        </w:rPr>
        <w:t xml:space="preserve">joint meetings with 802.1 to facilitate review of the </w:t>
      </w:r>
      <w:r w:rsidR="002A3C72">
        <w:rPr>
          <w:i/>
          <w:iCs/>
          <w:sz w:val="22"/>
          <w:szCs w:val="22"/>
        </w:rPr>
        <w:t>IEEE802.15.3 amendment</w:t>
      </w:r>
      <w:r>
        <w:rPr>
          <w:i/>
          <w:iCs/>
          <w:sz w:val="22"/>
          <w:szCs w:val="22"/>
        </w:rPr>
        <w:t xml:space="preserve"> </w:t>
      </w:r>
      <w:r w:rsidRPr="00A955CA">
        <w:rPr>
          <w:i/>
          <w:iCs/>
          <w:sz w:val="22"/>
          <w:szCs w:val="22"/>
        </w:rPr>
        <w:t>draft</w:t>
      </w:r>
      <w:r>
        <w:rPr>
          <w:i/>
          <w:iCs/>
          <w:sz w:val="22"/>
          <w:szCs w:val="22"/>
        </w:rPr>
        <w:t xml:space="preserve"> as it is developed</w:t>
      </w:r>
      <w:r w:rsidRPr="00A955CA">
        <w:rPr>
          <w:i/>
          <w:iCs/>
          <w:sz w:val="22"/>
          <w:szCs w:val="22"/>
        </w:rPr>
        <w:t>.</w:t>
      </w:r>
      <w:r w:rsidRPr="00BE70D3">
        <w:br/>
      </w:r>
    </w:p>
    <w:p w:rsidR="00EB2BD1" w:rsidRDefault="00EB2BD1" w:rsidP="00EB2BD1">
      <w:pPr>
        <w:pStyle w:val="PlainText"/>
        <w:tabs>
          <w:tab w:val="left" w:pos="360"/>
        </w:tabs>
        <w:rPr>
          <w:rFonts w:ascii="Times New Roman" w:hAnsi="Times New Roman"/>
          <w:b/>
          <w:sz w:val="24"/>
        </w:rPr>
      </w:pPr>
      <w:r>
        <w:rPr>
          <w:rFonts w:ascii="Times New Roman" w:hAnsi="Times New Roman"/>
          <w:b/>
          <w:sz w:val="24"/>
        </w:rPr>
        <w:t>3. DISTINCT IDENTITY</w:t>
      </w:r>
    </w:p>
    <w:p w:rsidR="00EB2BD1" w:rsidRDefault="00EB2BD1" w:rsidP="00EB2BD1">
      <w:pPr>
        <w:pStyle w:val="PlainText"/>
        <w:tabs>
          <w:tab w:val="left" w:pos="360"/>
        </w:tabs>
        <w:rPr>
          <w:rFonts w:ascii="Times New Roman" w:hAnsi="Times New Roman"/>
          <w:b/>
          <w:sz w:val="24"/>
        </w:rPr>
      </w:pPr>
    </w:p>
    <w:p w:rsidR="00EB2BD1" w:rsidRPr="006B55EF" w:rsidRDefault="00EB2BD1" w:rsidP="00EB2BD1">
      <w:pPr>
        <w:pStyle w:val="PlainText"/>
        <w:tabs>
          <w:tab w:val="left" w:pos="360"/>
        </w:tabs>
        <w:rPr>
          <w:rFonts w:ascii="Times New Roman" w:hAnsi="Times New Roman"/>
          <w:b/>
        </w:rPr>
      </w:pPr>
      <w:r w:rsidRPr="006B55EF">
        <w:rPr>
          <w:rFonts w:ascii="Times New Roman" w:hAnsi="Times New Roman"/>
          <w:b/>
        </w:rPr>
        <w:t>Each IEEE 802 LMSC standard shall have a distinct identity.  To achieve this, each authorized project shall be:</w:t>
      </w:r>
    </w:p>
    <w:p w:rsidR="00EB2BD1" w:rsidRDefault="00EB2BD1" w:rsidP="00EB2BD1">
      <w:pPr>
        <w:pStyle w:val="PlainText"/>
        <w:tabs>
          <w:tab w:val="left" w:pos="360"/>
        </w:tabs>
        <w:ind w:firstLine="360"/>
        <w:rPr>
          <w:rFonts w:ascii="Times New Roman" w:hAnsi="Times New Roman"/>
        </w:rPr>
      </w:pPr>
    </w:p>
    <w:p w:rsidR="00EB2BD1" w:rsidRPr="001037FE" w:rsidRDefault="00EB2BD1" w:rsidP="00EB2BD1">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EB2BD1" w:rsidRDefault="00EB2BD1" w:rsidP="00EB2BD1">
      <w:pPr>
        <w:pStyle w:val="PlainText"/>
        <w:tabs>
          <w:tab w:val="left" w:pos="360"/>
        </w:tabs>
        <w:rPr>
          <w:rFonts w:ascii="Times New Roman" w:hAnsi="Times New Roman"/>
          <w:i/>
          <w:iCs/>
          <w:color w:val="000000"/>
          <w:sz w:val="22"/>
          <w:lang w:val="en-GB"/>
        </w:rPr>
      </w:pPr>
    </w:p>
    <w:p w:rsidR="00EB2BD1" w:rsidRDefault="00EB2BD1" w:rsidP="00EB2BD1">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There are currently no IEEE 802 wireless standards 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applications.</w:t>
      </w:r>
    </w:p>
    <w:p w:rsidR="00EB2BD1" w:rsidRDefault="00EB2BD1" w:rsidP="00EB2BD1">
      <w:pPr>
        <w:pStyle w:val="PlainText"/>
        <w:tabs>
          <w:tab w:val="left" w:pos="360"/>
        </w:tabs>
        <w:rPr>
          <w:rFonts w:ascii="Times New Roman" w:hAnsi="Times New Roman"/>
          <w:i/>
          <w:lang w:eastAsia="ja-JP"/>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EB2BD1" w:rsidRDefault="00EB2BD1" w:rsidP="00EB2BD1">
      <w:pPr>
        <w:pStyle w:val="PlainText"/>
        <w:tabs>
          <w:tab w:val="left" w:pos="360"/>
        </w:tabs>
        <w:ind w:firstLine="360"/>
        <w:rPr>
          <w:rFonts w:ascii="Times New Roman" w:hAnsi="Times New Roman"/>
        </w:rPr>
      </w:pPr>
    </w:p>
    <w:p w:rsidR="00EB2BD1" w:rsidRDefault="00EB2BD1" w:rsidP="00EB2BD1">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rPr>
        <w:t xml:space="preserve">amendment to </w:t>
      </w:r>
      <w:r>
        <w:rPr>
          <w:rFonts w:ascii="Times New Roman" w:hAnsi="Times New Roman"/>
          <w:i/>
          <w:color w:val="000000"/>
          <w:sz w:val="22"/>
          <w:lang w:eastAsia="ja-JP"/>
        </w:rPr>
        <w:t>IEEE 802.15.3</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Pr>
          <w:rFonts w:ascii="Times New Roman" w:hAnsi="Times New Roman"/>
          <w:i/>
          <w:iCs/>
          <w:color w:val="000000"/>
          <w:sz w:val="22"/>
          <w:lang w:val="en-GB"/>
        </w:rPr>
        <w:t xml:space="preserve">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wireless data distribution</w:t>
      </w:r>
      <w:r>
        <w:rPr>
          <w:rFonts w:ascii="Times New Roman" w:hAnsi="Times New Roman"/>
          <w:i/>
          <w:color w:val="000000"/>
          <w:sz w:val="22"/>
          <w:lang w:eastAsia="ja-JP"/>
        </w:rPr>
        <w:t>.</w:t>
      </w:r>
    </w:p>
    <w:p w:rsidR="00EB2BD1" w:rsidRDefault="00EB2BD1" w:rsidP="00EB2BD1">
      <w:pPr>
        <w:pStyle w:val="PlainText"/>
        <w:tabs>
          <w:tab w:val="left" w:pos="360"/>
        </w:tabs>
        <w:rPr>
          <w:rFonts w:ascii="Times New Roman" w:hAnsi="Times New Roman"/>
          <w:i/>
          <w:color w:val="000000"/>
          <w:sz w:val="22"/>
          <w:lang w:eastAsia="ja-JP"/>
        </w:rPr>
      </w:pPr>
    </w:p>
    <w:p w:rsidR="00EB2BD1" w:rsidRDefault="00EB2BD1" w:rsidP="00EB2BD1">
      <w:pPr>
        <w:pStyle w:val="PlainText"/>
        <w:rPr>
          <w:rFonts w:ascii="Times New Roman" w:hAnsi="Times New Roman"/>
          <w:b/>
        </w:rPr>
      </w:pPr>
      <w:r>
        <w:rPr>
          <w:rFonts w:ascii="Times New Roman" w:hAnsi="Times New Roman"/>
          <w:b/>
        </w:rPr>
        <w:t xml:space="preserve">c) Easy for the document reader to select the relevant specification. </w:t>
      </w:r>
    </w:p>
    <w:p w:rsidR="00EB2BD1" w:rsidRDefault="00EB2BD1" w:rsidP="00EB2BD1">
      <w:pPr>
        <w:pStyle w:val="PlainText"/>
        <w:tabs>
          <w:tab w:val="left" w:pos="360"/>
        </w:tabs>
        <w:ind w:left="360"/>
        <w:rPr>
          <w:rFonts w:ascii="Times New Roman" w:hAnsi="Times New Roman"/>
        </w:rPr>
      </w:pPr>
    </w:p>
    <w:p w:rsidR="00EB2BD1" w:rsidRPr="00C52B52" w:rsidRDefault="00EB2BD1" w:rsidP="00EB2BD1">
      <w:pPr>
        <w:pStyle w:val="PlainText"/>
        <w:tabs>
          <w:tab w:val="left" w:pos="360"/>
        </w:tabs>
        <w:rPr>
          <w:rFonts w:ascii="Times New Roman" w:hAnsi="Times New Roman"/>
          <w:i/>
          <w:color w:val="000000"/>
          <w:sz w:val="22"/>
        </w:rPr>
      </w:pPr>
      <w:r w:rsidRPr="0075195C">
        <w:rPr>
          <w:rFonts w:ascii="Times New Roman" w:hAnsi="Times New Roman"/>
          <w:i/>
          <w:color w:val="000000"/>
          <w:sz w:val="22"/>
        </w:rPr>
        <w:t>The proposed amendment for IEEE 802.1</w:t>
      </w:r>
      <w:bookmarkStart w:id="0" w:name="_GoBack"/>
      <w:bookmarkEnd w:id="0"/>
      <w:r w:rsidRPr="0075195C">
        <w:rPr>
          <w:rFonts w:ascii="Times New Roman" w:hAnsi="Times New Roman"/>
          <w:i/>
          <w:color w:val="000000"/>
          <w:sz w:val="22"/>
        </w:rPr>
        <w:t>5.</w:t>
      </w:r>
      <w:r>
        <w:rPr>
          <w:rFonts w:ascii="Times New Roman" w:hAnsi="Times New Roman"/>
          <w:i/>
          <w:color w:val="000000"/>
          <w:sz w:val="22"/>
        </w:rPr>
        <w:t>3</w:t>
      </w:r>
      <w:r w:rsidRPr="0075195C">
        <w:rPr>
          <w:rFonts w:ascii="Times New Roman" w:hAnsi="Times New Roman"/>
          <w:i/>
          <w:color w:val="000000"/>
          <w:sz w:val="22"/>
        </w:rPr>
        <w:t xml:space="preserve"> will be clearly identified as an amendment for </w:t>
      </w:r>
      <w:r>
        <w:rPr>
          <w:rFonts w:ascii="Times New Roman" w:hAnsi="Times New Roman"/>
          <w:i/>
          <w:color w:val="000000"/>
          <w:sz w:val="22"/>
        </w:rPr>
        <w:t xml:space="preserve">specifying 100 </w:t>
      </w:r>
      <w:proofErr w:type="spellStart"/>
      <w:r>
        <w:rPr>
          <w:rFonts w:ascii="Times New Roman" w:hAnsi="Times New Roman"/>
          <w:i/>
          <w:color w:val="000000"/>
          <w:sz w:val="22"/>
        </w:rPr>
        <w:t>Gbps</w:t>
      </w:r>
      <w:proofErr w:type="spellEnd"/>
      <w:r>
        <w:rPr>
          <w:rFonts w:ascii="Times New Roman" w:hAnsi="Times New Roman"/>
          <w:i/>
          <w:color w:val="000000"/>
          <w:sz w:val="22"/>
        </w:rPr>
        <w:t xml:space="preserve"> switched point-to-point</w:t>
      </w:r>
      <w:r w:rsidR="00AD2248">
        <w:rPr>
          <w:rFonts w:ascii="Times New Roman" w:hAnsi="Times New Roman"/>
          <w:i/>
          <w:color w:val="000000"/>
          <w:sz w:val="22"/>
        </w:rPr>
        <w:t xml:space="preserve"> wireless</w:t>
      </w:r>
      <w:r>
        <w:rPr>
          <w:rFonts w:ascii="Times New Roman" w:hAnsi="Times New Roman"/>
          <w:i/>
          <w:color w:val="000000"/>
          <w:sz w:val="22"/>
        </w:rPr>
        <w:t>.</w:t>
      </w:r>
    </w:p>
    <w:p w:rsidR="00EB2BD1" w:rsidRDefault="00EB2BD1" w:rsidP="00EB2BD1">
      <w:pPr>
        <w:pStyle w:val="PlainText"/>
        <w:tabs>
          <w:tab w:val="left" w:pos="360"/>
        </w:tabs>
        <w:rPr>
          <w:rFonts w:ascii="Times New Roman" w:hAnsi="Times New Roman"/>
        </w:rPr>
      </w:pPr>
    </w:p>
    <w:p w:rsidR="000B3DFF" w:rsidRDefault="000B3DFF">
      <w:pPr>
        <w:rPr>
          <w:rFonts w:eastAsia="MS Mincho"/>
          <w:b/>
        </w:rPr>
      </w:pPr>
      <w:r>
        <w:rPr>
          <w:b/>
        </w:rPr>
        <w:br w:type="page"/>
      </w:r>
    </w:p>
    <w:p w:rsidR="00EB2BD1" w:rsidRDefault="00EB2BD1" w:rsidP="00EB2BD1">
      <w:pPr>
        <w:pStyle w:val="PlainText"/>
        <w:tabs>
          <w:tab w:val="left" w:pos="360"/>
        </w:tabs>
        <w:rPr>
          <w:rFonts w:ascii="Times New Roman" w:hAnsi="Times New Roman"/>
          <w:b/>
          <w:sz w:val="24"/>
        </w:rPr>
      </w:pPr>
      <w:r>
        <w:rPr>
          <w:rFonts w:ascii="Times New Roman" w:hAnsi="Times New Roman"/>
          <w:b/>
          <w:sz w:val="24"/>
        </w:rPr>
        <w:lastRenderedPageBreak/>
        <w:t>4. TECHNICAL FEASIBILITY</w:t>
      </w:r>
    </w:p>
    <w:p w:rsidR="00EB2BD1" w:rsidRDefault="00EB2BD1" w:rsidP="00EB2BD1">
      <w:pPr>
        <w:pStyle w:val="PlainText"/>
        <w:tabs>
          <w:tab w:val="left" w:pos="360"/>
        </w:tabs>
        <w:rPr>
          <w:rFonts w:ascii="Times New Roman" w:hAnsi="Times New Roman"/>
          <w:b/>
          <w:sz w:val="24"/>
        </w:rPr>
      </w:pPr>
    </w:p>
    <w:p w:rsidR="00EB2BD1" w:rsidRPr="006B55EF" w:rsidRDefault="00EB2BD1" w:rsidP="00EB2BD1">
      <w:pPr>
        <w:pStyle w:val="PlainText"/>
        <w:tabs>
          <w:tab w:val="left" w:pos="360"/>
        </w:tabs>
        <w:rPr>
          <w:rFonts w:ascii="Times New Roman" w:hAnsi="Times New Roman"/>
          <w:b/>
        </w:rPr>
      </w:pPr>
      <w:r w:rsidRPr="006B55EF">
        <w:rPr>
          <w:rFonts w:ascii="Times New Roman" w:hAnsi="Times New Roman"/>
          <w:b/>
        </w:rPr>
        <w:t>For a project to be authorized, it shall be able to show its technical feasibility.  At a minimum, the proposed project shall show:</w:t>
      </w:r>
    </w:p>
    <w:p w:rsidR="00EB2BD1" w:rsidRDefault="00EB2BD1" w:rsidP="00EB2BD1">
      <w:pPr>
        <w:pStyle w:val="PlainText"/>
        <w:tabs>
          <w:tab w:val="left" w:pos="360"/>
        </w:tabs>
        <w:ind w:firstLine="360"/>
        <w:rPr>
          <w:rFonts w:ascii="Times New Roman" w:hAnsi="Times New Roman"/>
        </w:rPr>
      </w:pPr>
    </w:p>
    <w:p w:rsidR="00EB2BD1" w:rsidRPr="007C75F4" w:rsidRDefault="00EB2BD1" w:rsidP="00EB2BD1">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EB2BD1" w:rsidRDefault="00EB2BD1" w:rsidP="00EB2BD1">
      <w:pPr>
        <w:pStyle w:val="PlainText"/>
        <w:tabs>
          <w:tab w:val="left" w:pos="360"/>
        </w:tabs>
        <w:rPr>
          <w:rFonts w:ascii="Times New Roman" w:hAnsi="Times New Roman"/>
          <w:i/>
        </w:rPr>
      </w:pPr>
    </w:p>
    <w:p w:rsidR="00EB2BD1" w:rsidRPr="009C4D37" w:rsidRDefault="00EB2BD1" w:rsidP="00EB2BD1">
      <w:pPr>
        <w:pStyle w:val="PlainText"/>
        <w:tabs>
          <w:tab w:val="left" w:pos="360"/>
        </w:tabs>
        <w:rPr>
          <w:rFonts w:ascii="Times New Roman" w:hAnsi="Times New Roman"/>
          <w:i/>
          <w:sz w:val="22"/>
          <w:szCs w:val="22"/>
        </w:rPr>
      </w:pPr>
      <w:r w:rsidRPr="009C4D37">
        <w:rPr>
          <w:rFonts w:ascii="Times New Roman" w:hAnsi="Times New Roman"/>
          <w:i/>
          <w:sz w:val="22"/>
          <w:szCs w:val="22"/>
        </w:rPr>
        <w:t>There is technology available today that demonstrates the feasibility</w:t>
      </w:r>
      <w:r>
        <w:rPr>
          <w:rFonts w:ascii="Times New Roman" w:hAnsi="Times New Roman"/>
          <w:i/>
          <w:sz w:val="22"/>
          <w:szCs w:val="22"/>
        </w:rPr>
        <w:t xml:space="preserve"> of 100 </w:t>
      </w:r>
      <w:proofErr w:type="spellStart"/>
      <w:r>
        <w:rPr>
          <w:rFonts w:ascii="Times New Roman" w:hAnsi="Times New Roman"/>
          <w:i/>
          <w:sz w:val="22"/>
          <w:szCs w:val="22"/>
        </w:rPr>
        <w:t>Gbps</w:t>
      </w:r>
      <w:proofErr w:type="spellEnd"/>
      <w:r>
        <w:rPr>
          <w:rFonts w:ascii="Times New Roman" w:hAnsi="Times New Roman"/>
          <w:i/>
          <w:sz w:val="22"/>
          <w:szCs w:val="22"/>
        </w:rPr>
        <w:t xml:space="preserve"> at wavelengths shorter than millimeter wave</w:t>
      </w:r>
      <w:r w:rsidRPr="009C4D37">
        <w:rPr>
          <w:rFonts w:ascii="Times New Roman" w:hAnsi="Times New Roman"/>
          <w:i/>
          <w:sz w:val="22"/>
          <w:szCs w:val="22"/>
        </w:rPr>
        <w:t>.</w:t>
      </w:r>
    </w:p>
    <w:p w:rsidR="00EB2BD1" w:rsidRPr="008657E5" w:rsidRDefault="00EB2BD1" w:rsidP="00EB2BD1">
      <w:pPr>
        <w:pStyle w:val="PlainText"/>
        <w:tabs>
          <w:tab w:val="left" w:pos="360"/>
        </w:tabs>
        <w:rPr>
          <w:rFonts w:ascii="Times New Roman" w:hAnsi="Times New Roman"/>
          <w:i/>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b) Proven technology, reasonable testing </w:t>
      </w:r>
    </w:p>
    <w:p w:rsidR="00EB2BD1" w:rsidRDefault="00EB2BD1" w:rsidP="00EB2BD1">
      <w:pPr>
        <w:pStyle w:val="PlainText"/>
        <w:tabs>
          <w:tab w:val="left" w:pos="360"/>
        </w:tabs>
        <w:rPr>
          <w:rFonts w:ascii="Times New Roman" w:hAnsi="Times New Roman"/>
        </w:rPr>
      </w:pPr>
    </w:p>
    <w:p w:rsidR="00EB2BD1" w:rsidRDefault="00EB2BD1" w:rsidP="00EB2BD1">
      <w:pPr>
        <w:pStyle w:val="PlainText"/>
        <w:tabs>
          <w:tab w:val="left" w:pos="360"/>
        </w:tabs>
        <w:rPr>
          <w:rFonts w:ascii="Times New Roman" w:hAnsi="Times New Roman"/>
          <w:i/>
          <w:sz w:val="22"/>
        </w:rPr>
      </w:pPr>
      <w:r>
        <w:rPr>
          <w:rFonts w:ascii="Times New Roman" w:hAnsi="Times New Roman"/>
          <w:i/>
          <w:sz w:val="22"/>
        </w:rPr>
        <w:t>M</w:t>
      </w:r>
      <w:r w:rsidRPr="00C52B52">
        <w:rPr>
          <w:rFonts w:ascii="Times New Roman" w:hAnsi="Times New Roman"/>
          <w:i/>
          <w:sz w:val="22"/>
        </w:rPr>
        <w:t xml:space="preserve">any examples of </w:t>
      </w:r>
      <w:r>
        <w:rPr>
          <w:rFonts w:ascii="Times New Roman" w:hAnsi="Times New Roman"/>
          <w:i/>
          <w:sz w:val="22"/>
        </w:rPr>
        <w:t xml:space="preserve">100 </w:t>
      </w:r>
      <w:proofErr w:type="spellStart"/>
      <w:r>
        <w:rPr>
          <w:rFonts w:ascii="Times New Roman" w:hAnsi="Times New Roman"/>
          <w:i/>
          <w:sz w:val="22"/>
        </w:rPr>
        <w:t>Gbps</w:t>
      </w:r>
      <w:proofErr w:type="spellEnd"/>
      <w:r>
        <w:rPr>
          <w:rFonts w:ascii="Times New Roman" w:hAnsi="Times New Roman"/>
          <w:i/>
          <w:sz w:val="22"/>
        </w:rPr>
        <w:t xml:space="preserve"> wireless data rates have been published in the literature and demonstrated in laboratories worldwide.</w:t>
      </w:r>
    </w:p>
    <w:p w:rsidR="00EB2BD1" w:rsidRDefault="00EB2BD1" w:rsidP="00EB2BD1">
      <w:pPr>
        <w:pStyle w:val="PlainText"/>
        <w:tabs>
          <w:tab w:val="left" w:pos="360"/>
        </w:tabs>
        <w:rPr>
          <w:rFonts w:ascii="Times New Roman" w:hAnsi="Times New Roman"/>
          <w:i/>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c) Confidence in reliability </w:t>
      </w:r>
    </w:p>
    <w:p w:rsidR="00EB2BD1" w:rsidRDefault="00EB2BD1" w:rsidP="00EB2BD1">
      <w:pPr>
        <w:pStyle w:val="PlainText"/>
        <w:tabs>
          <w:tab w:val="left" w:pos="360"/>
        </w:tabs>
        <w:rPr>
          <w:rFonts w:ascii="Times New Roman" w:hAnsi="Times New Roman"/>
          <w:i/>
          <w:sz w:val="22"/>
        </w:rPr>
      </w:pPr>
    </w:p>
    <w:p w:rsidR="00EB2BD1" w:rsidRDefault="00EB2BD1" w:rsidP="00EB2BD1">
      <w:pPr>
        <w:pStyle w:val="PlainText"/>
        <w:tabs>
          <w:tab w:val="left" w:pos="360"/>
        </w:tabs>
        <w:rPr>
          <w:rFonts w:ascii="Times New Roman" w:hAnsi="Times New Roman"/>
          <w:i/>
          <w:sz w:val="22"/>
        </w:rPr>
      </w:pPr>
      <w:r>
        <w:rPr>
          <w:rFonts w:ascii="Times New Roman" w:hAnsi="Times New Roman"/>
          <w:i/>
          <w:sz w:val="22"/>
        </w:rPr>
        <w:t>Confidence in reliability has been consistently demonstrated in currently deployed non IEEE based solutions.</w:t>
      </w:r>
    </w:p>
    <w:p w:rsidR="00EB2BD1" w:rsidRDefault="00EB2BD1" w:rsidP="00EB2BD1">
      <w:pPr>
        <w:pStyle w:val="PlainText"/>
        <w:tabs>
          <w:tab w:val="left" w:pos="360"/>
        </w:tabs>
        <w:rPr>
          <w:rFonts w:ascii="Times New Roman" w:hAnsi="Times New Roman"/>
          <w:i/>
          <w:sz w:val="22"/>
        </w:rPr>
      </w:pPr>
    </w:p>
    <w:p w:rsidR="00EB2BD1" w:rsidRPr="00EF174B" w:rsidRDefault="00EB2BD1" w:rsidP="00EB2BD1">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B2BD1" w:rsidRDefault="00EB2BD1" w:rsidP="00EB2BD1">
      <w:pPr>
        <w:pStyle w:val="PlainText"/>
        <w:tabs>
          <w:tab w:val="left" w:pos="360"/>
        </w:tabs>
        <w:rPr>
          <w:rFonts w:ascii="Times New Roman" w:hAnsi="Times New Roman"/>
          <w:i/>
          <w:sz w:val="22"/>
        </w:rPr>
      </w:pPr>
    </w:p>
    <w:p w:rsidR="00EB2BD1" w:rsidRDefault="00EB2BD1" w:rsidP="00EB2BD1">
      <w:pPr>
        <w:pStyle w:val="Plain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Pr>
          <w:rFonts w:ascii="Times New Roman" w:hAnsi="Times New Roman"/>
          <w:i/>
          <w:iCs/>
          <w:sz w:val="22"/>
        </w:rPr>
        <w:t xml:space="preserve">. </w:t>
      </w:r>
      <w:r w:rsidRPr="00C52B52">
        <w:rPr>
          <w:rFonts w:ascii="Times New Roman" w:hAnsi="Times New Roman"/>
          <w:i/>
          <w:iCs/>
          <w:sz w:val="22"/>
        </w:rPr>
        <w:t xml:space="preserve"> </w:t>
      </w:r>
    </w:p>
    <w:p w:rsidR="00EB2BD1" w:rsidRDefault="00EB2BD1" w:rsidP="00EB2BD1">
      <w:pPr>
        <w:pStyle w:val="PlainText"/>
        <w:tabs>
          <w:tab w:val="left" w:pos="360"/>
        </w:tabs>
        <w:rPr>
          <w:rFonts w:ascii="Times New Roman" w:hAnsi="Times New Roman"/>
          <w:i/>
          <w:iCs/>
          <w:sz w:val="22"/>
        </w:rPr>
      </w:pPr>
    </w:p>
    <w:p w:rsidR="00EB2BD1" w:rsidRDefault="00EB2BD1" w:rsidP="00EB2BD1">
      <w:pPr>
        <w:pStyle w:val="PlainText"/>
        <w:tabs>
          <w:tab w:val="left" w:pos="360"/>
        </w:tabs>
        <w:rPr>
          <w:rFonts w:ascii="Times New Roman" w:hAnsi="Times New Roman"/>
          <w:b/>
          <w:sz w:val="24"/>
        </w:rPr>
      </w:pPr>
      <w:r>
        <w:rPr>
          <w:rFonts w:ascii="Times New Roman" w:hAnsi="Times New Roman"/>
          <w:b/>
          <w:sz w:val="24"/>
        </w:rPr>
        <w:t>5. ECONOMIC FEASIBILITY</w:t>
      </w:r>
    </w:p>
    <w:p w:rsidR="00EB2BD1" w:rsidRDefault="00EB2BD1" w:rsidP="00EB2BD1">
      <w:pPr>
        <w:pStyle w:val="PlainText"/>
        <w:tabs>
          <w:tab w:val="left" w:pos="360"/>
        </w:tabs>
        <w:rPr>
          <w:rFonts w:ascii="Times New Roman" w:hAnsi="Times New Roman"/>
          <w:b/>
          <w:sz w:val="24"/>
        </w:rPr>
      </w:pPr>
    </w:p>
    <w:p w:rsidR="00EB2BD1" w:rsidRPr="006B55EF" w:rsidRDefault="00EB2BD1" w:rsidP="00EB2BD1">
      <w:pPr>
        <w:pStyle w:val="PlainText"/>
        <w:tabs>
          <w:tab w:val="left" w:pos="360"/>
        </w:tabs>
        <w:rPr>
          <w:rFonts w:ascii="Times New Roman" w:hAnsi="Times New Roman"/>
          <w:b/>
        </w:rPr>
      </w:pPr>
      <w:r w:rsidRPr="006B55EF">
        <w:rPr>
          <w:rFonts w:ascii="Times New Roman" w:hAnsi="Times New Roman"/>
          <w:b/>
        </w:rPr>
        <w:t>For a project to be authorized, it shall be able to show economic feasibility (so far as can reasonably be estimated) for its intended applications.  At a minimum, the proposed project shall show:</w:t>
      </w:r>
    </w:p>
    <w:p w:rsidR="00EB2BD1" w:rsidRDefault="00EB2BD1" w:rsidP="00EB2BD1">
      <w:pPr>
        <w:pStyle w:val="PlainText"/>
        <w:tabs>
          <w:tab w:val="left" w:pos="360"/>
        </w:tabs>
        <w:ind w:firstLine="360"/>
        <w:rPr>
          <w:rFonts w:ascii="Times New Roman" w:hAnsi="Times New Roman"/>
        </w:rPr>
      </w:pPr>
    </w:p>
    <w:p w:rsidR="00EB2BD1" w:rsidRDefault="00EB2BD1" w:rsidP="00EB2BD1">
      <w:pPr>
        <w:pStyle w:val="PlainText"/>
        <w:tabs>
          <w:tab w:val="left" w:pos="360"/>
        </w:tabs>
        <w:rPr>
          <w:rFonts w:ascii="Times New Roman" w:hAnsi="Times New Roman"/>
          <w:b/>
        </w:rPr>
      </w:pPr>
      <w:r>
        <w:rPr>
          <w:rFonts w:ascii="Times New Roman" w:hAnsi="Times New Roman"/>
          <w:b/>
        </w:rPr>
        <w:t xml:space="preserve">a) Known cost factors, reliable data </w:t>
      </w:r>
    </w:p>
    <w:p w:rsidR="00EB2BD1" w:rsidRDefault="00EB2BD1" w:rsidP="00EB2BD1">
      <w:pPr>
        <w:pStyle w:val="PlainText"/>
        <w:tabs>
          <w:tab w:val="left" w:pos="360"/>
        </w:tabs>
        <w:ind w:firstLine="360"/>
        <w:rPr>
          <w:rFonts w:ascii="Times New Roman" w:hAnsi="Times New Roman"/>
        </w:rPr>
      </w:pPr>
    </w:p>
    <w:p w:rsidR="00EB2BD1" w:rsidRPr="00C52B52" w:rsidRDefault="00EB2BD1" w:rsidP="00EB2BD1">
      <w:pPr>
        <w:pStyle w:val="PlainText"/>
        <w:tabs>
          <w:tab w:val="left" w:pos="360"/>
        </w:tabs>
        <w:rPr>
          <w:rFonts w:ascii="Times New Roman" w:hAnsi="Times New Roman"/>
          <w:i/>
          <w:sz w:val="22"/>
          <w:szCs w:val="22"/>
        </w:rPr>
      </w:pPr>
      <w:r>
        <w:rPr>
          <w:rFonts w:ascii="Times New Roman" w:hAnsi="Times New Roman"/>
          <w:i/>
          <w:sz w:val="22"/>
          <w:szCs w:val="22"/>
        </w:rPr>
        <w:t xml:space="preserve">IEEE 802.15.3 devices implementing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will make use</w:t>
      </w:r>
      <w:r>
        <w:rPr>
          <w:rFonts w:ascii="Times New Roman" w:hAnsi="Times New Roman"/>
          <w:i/>
          <w:sz w:val="22"/>
          <w:szCs w:val="22"/>
        </w:rPr>
        <w:t xml:space="preserve"> of technology</w:t>
      </w:r>
      <w:r w:rsidRPr="00C52B52">
        <w:rPr>
          <w:rFonts w:ascii="Times New Roman" w:hAnsi="Times New Roman"/>
          <w:i/>
          <w:sz w:val="22"/>
          <w:szCs w:val="22"/>
        </w:rPr>
        <w:t xml:space="preserve"> </w:t>
      </w:r>
      <w:r>
        <w:rPr>
          <w:rFonts w:ascii="Times New Roman" w:hAnsi="Times New Roman"/>
          <w:i/>
          <w:sz w:val="22"/>
          <w:szCs w:val="22"/>
        </w:rPr>
        <w:t>emerging</w:t>
      </w:r>
      <w:r w:rsidRPr="00C52B52">
        <w:rPr>
          <w:rFonts w:ascii="Times New Roman" w:hAnsi="Times New Roman"/>
          <w:i/>
          <w:sz w:val="22"/>
          <w:szCs w:val="22"/>
        </w:rPr>
        <w:t xml:space="preserve"> </w:t>
      </w:r>
      <w:r>
        <w:rPr>
          <w:rFonts w:ascii="Times New Roman" w:hAnsi="Times New Roman"/>
          <w:i/>
          <w:sz w:val="22"/>
          <w:szCs w:val="22"/>
        </w:rPr>
        <w:t>to support the corresponding wired technology.</w:t>
      </w:r>
      <w:r w:rsidRPr="00C0127E">
        <w:rPr>
          <w:rFonts w:ascii="Times New Roman" w:hAnsi="Times New Roman"/>
          <w:i/>
          <w:sz w:val="22"/>
          <w:szCs w:val="22"/>
        </w:rPr>
        <w:t xml:space="preserve"> </w:t>
      </w:r>
      <w:r>
        <w:rPr>
          <w:rFonts w:ascii="Times New Roman" w:hAnsi="Times New Roman"/>
          <w:i/>
          <w:sz w:val="22"/>
          <w:szCs w:val="22"/>
        </w:rPr>
        <w:t xml:space="preserve">The incremental cost for implementation is expected to be </w:t>
      </w:r>
      <w:r w:rsidR="00575720">
        <w:rPr>
          <w:rFonts w:ascii="Times New Roman" w:hAnsi="Times New Roman"/>
          <w:i/>
          <w:sz w:val="22"/>
          <w:szCs w:val="22"/>
        </w:rPr>
        <w:t>reasonable</w:t>
      </w:r>
      <w:r>
        <w:rPr>
          <w:rFonts w:ascii="Times New Roman" w:hAnsi="Times New Roman"/>
          <w:i/>
          <w:sz w:val="22"/>
          <w:szCs w:val="22"/>
        </w:rPr>
        <w:t>.</w:t>
      </w:r>
    </w:p>
    <w:p w:rsidR="00EB2BD1" w:rsidRDefault="00EB2BD1" w:rsidP="00EB2BD1">
      <w:pPr>
        <w:pStyle w:val="PlainText"/>
        <w:tabs>
          <w:tab w:val="left" w:pos="360"/>
        </w:tabs>
        <w:rPr>
          <w:rFonts w:ascii="Times New Roman" w:hAnsi="Times New Roman"/>
          <w:i/>
        </w:rPr>
      </w:pPr>
    </w:p>
    <w:p w:rsidR="00EB2BD1" w:rsidRPr="005F050F" w:rsidRDefault="00EB2BD1" w:rsidP="00EB2BD1">
      <w:pPr>
        <w:pStyle w:val="PlainText"/>
        <w:tabs>
          <w:tab w:val="left" w:pos="360"/>
        </w:tabs>
        <w:rPr>
          <w:rFonts w:ascii="Times New Roman" w:hAnsi="Times New Roman"/>
          <w:b/>
        </w:rPr>
      </w:pPr>
      <w:r>
        <w:rPr>
          <w:rFonts w:ascii="Times New Roman" w:hAnsi="Times New Roman"/>
          <w:b/>
        </w:rPr>
        <w:t xml:space="preserve">b) Reasonable cost for performance </w:t>
      </w:r>
    </w:p>
    <w:p w:rsidR="00EB2BD1" w:rsidRPr="00531A42" w:rsidRDefault="00EB2BD1" w:rsidP="00EB2BD1">
      <w:pPr>
        <w:pStyle w:val="PlainText"/>
        <w:tabs>
          <w:tab w:val="left" w:pos="360"/>
        </w:tabs>
        <w:rPr>
          <w:rFonts w:ascii="Times New Roman" w:hAnsi="Times New Roman"/>
          <w:i/>
        </w:rPr>
      </w:pPr>
    </w:p>
    <w:p w:rsidR="00EB2BD1" w:rsidRPr="00C52B52" w:rsidRDefault="00EB2BD1" w:rsidP="00EB2BD1">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Pr>
          <w:rFonts w:ascii="Times New Roman" w:hAnsi="Times New Roman"/>
          <w:i/>
          <w:sz w:val="22"/>
          <w:szCs w:val="22"/>
        </w:rPr>
        <w:t xml:space="preserve">associated with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in regards to the intended enterprise market, are believed to be reasonable. </w:t>
      </w:r>
    </w:p>
    <w:p w:rsidR="00EB2BD1" w:rsidRDefault="00EB2BD1" w:rsidP="00EB2BD1">
      <w:pPr>
        <w:pStyle w:val="PlainText"/>
        <w:tabs>
          <w:tab w:val="left" w:pos="360"/>
        </w:tabs>
        <w:rPr>
          <w:rFonts w:ascii="Times New Roman" w:hAnsi="Times New Roman"/>
          <w:i/>
        </w:rPr>
      </w:pPr>
      <w:r w:rsidRPr="0050504D">
        <w:rPr>
          <w:rFonts w:ascii="Times New Roman" w:hAnsi="Times New Roman"/>
          <w:i/>
        </w:rPr>
        <w:t xml:space="preserve"> </w:t>
      </w:r>
    </w:p>
    <w:p w:rsidR="00EB2BD1" w:rsidRDefault="00EB2BD1" w:rsidP="00EB2BD1">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EB2BD1" w:rsidRPr="00531A42" w:rsidRDefault="00EB2BD1" w:rsidP="00EB2BD1">
      <w:pPr>
        <w:pStyle w:val="PlainText"/>
        <w:tabs>
          <w:tab w:val="left" w:pos="360"/>
        </w:tabs>
        <w:rPr>
          <w:rFonts w:ascii="Times New Roman" w:hAnsi="Times New Roman"/>
          <w:i/>
        </w:rPr>
      </w:pPr>
    </w:p>
    <w:p w:rsidR="00EB2BD1" w:rsidRPr="000B3DFF" w:rsidRDefault="00EB2BD1" w:rsidP="000B3DFF">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Pr>
          <w:rFonts w:ascii="Times New Roman" w:hAnsi="Times New Roman"/>
          <w:i/>
          <w:sz w:val="22"/>
          <w:szCs w:val="22"/>
        </w:rPr>
        <w:t xml:space="preserve">IEEE 802.15.3 100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 xml:space="preserve">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p>
    <w:sectPr w:rsidR="00EB2BD1" w:rsidRPr="000B3DF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EA" w:rsidRDefault="00ED3EEA">
      <w:r>
        <w:separator/>
      </w:r>
    </w:p>
  </w:endnote>
  <w:endnote w:type="continuationSeparator" w:id="0">
    <w:p w:rsidR="00ED3EEA" w:rsidRDefault="00ED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7" w:rsidRDefault="00BB354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B2BD1">
        <w:rPr>
          <w:noProof/>
        </w:rPr>
        <w:t>Roberts, Richard D</w:t>
      </w:r>
    </w:fldSimple>
    <w:r>
      <w:t xml:space="preserve">, </w:t>
    </w:r>
    <w:r w:rsidR="00050B6A">
      <w:t>Intel Labs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7" w:rsidRDefault="00BB354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EA" w:rsidRDefault="00ED3EEA">
      <w:r>
        <w:separator/>
      </w:r>
    </w:p>
  </w:footnote>
  <w:footnote w:type="continuationSeparator" w:id="0">
    <w:p w:rsidR="00ED3EEA" w:rsidRDefault="00ED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7" w:rsidRDefault="00BB354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62E5E">
      <w:rPr>
        <w:b/>
        <w:noProof/>
        <w:sz w:val="28"/>
      </w:rPr>
      <w:t>September, 2013</w:t>
    </w:r>
    <w:r>
      <w:rPr>
        <w:b/>
        <w:sz w:val="28"/>
      </w:rPr>
      <w:fldChar w:fldCharType="end"/>
    </w:r>
    <w:r>
      <w:rPr>
        <w:b/>
        <w:sz w:val="28"/>
      </w:rPr>
      <w:tab/>
      <w:t xml:space="preserve"> IEEE P802.</w:t>
    </w:r>
    <w:r w:rsidR="00AB7402" w:rsidRPr="00AB7402">
      <w:rPr>
        <w:b/>
        <w:sz w:val="28"/>
      </w:rPr>
      <w:t>15-13-0504-00-0thz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187" w:rsidRDefault="00BB354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D1"/>
    <w:rsid w:val="00050B6A"/>
    <w:rsid w:val="00064260"/>
    <w:rsid w:val="000A01F7"/>
    <w:rsid w:val="000B3DFF"/>
    <w:rsid w:val="00176579"/>
    <w:rsid w:val="002A3C72"/>
    <w:rsid w:val="002B553F"/>
    <w:rsid w:val="00320E08"/>
    <w:rsid w:val="00323835"/>
    <w:rsid w:val="00362E5E"/>
    <w:rsid w:val="004B392C"/>
    <w:rsid w:val="00575720"/>
    <w:rsid w:val="005C4684"/>
    <w:rsid w:val="00645187"/>
    <w:rsid w:val="00683AEC"/>
    <w:rsid w:val="007525F9"/>
    <w:rsid w:val="0079586D"/>
    <w:rsid w:val="00A7241A"/>
    <w:rsid w:val="00A868C9"/>
    <w:rsid w:val="00AB7402"/>
    <w:rsid w:val="00AD2248"/>
    <w:rsid w:val="00BB354F"/>
    <w:rsid w:val="00C97D4F"/>
    <w:rsid w:val="00DD523F"/>
    <w:rsid w:val="00EB2BD1"/>
    <w:rsid w:val="00ED3EEA"/>
    <w:rsid w:val="00F05873"/>
    <w:rsid w:val="00F5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EB2BD1"/>
    <w:rPr>
      <w:rFonts w:ascii="Courier New" w:eastAsia="MS Mincho" w:hAnsi="Courier New"/>
      <w:sz w:val="20"/>
    </w:rPr>
  </w:style>
  <w:style w:type="character" w:customStyle="1" w:styleId="PlainTextChar">
    <w:name w:val="Plain Text Char"/>
    <w:basedOn w:val="DefaultParagraphFont"/>
    <w:link w:val="PlainText"/>
    <w:rsid w:val="00EB2BD1"/>
    <w:rPr>
      <w:rFonts w:ascii="Courier New" w:eastAsia="MS Mincho" w:hAnsi="Courier New"/>
    </w:rPr>
  </w:style>
  <w:style w:type="paragraph" w:styleId="ListParagraph">
    <w:name w:val="List Paragraph"/>
    <w:basedOn w:val="Normal"/>
    <w:uiPriority w:val="34"/>
    <w:qFormat/>
    <w:rsid w:val="00EB2BD1"/>
    <w:pPr>
      <w:ind w:left="720"/>
      <w:contextualSpacing/>
    </w:pPr>
  </w:style>
  <w:style w:type="paragraph" w:styleId="NormalWeb">
    <w:name w:val="Normal (Web)"/>
    <w:basedOn w:val="Normal"/>
    <w:uiPriority w:val="99"/>
    <w:semiHidden/>
    <w:unhideWhenUsed/>
    <w:rsid w:val="00EB2BD1"/>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PlainText">
    <w:name w:val="Plain Text"/>
    <w:basedOn w:val="Normal"/>
    <w:link w:val="PlainTextChar"/>
    <w:rsid w:val="00EB2BD1"/>
    <w:rPr>
      <w:rFonts w:ascii="Courier New" w:eastAsia="MS Mincho" w:hAnsi="Courier New"/>
      <w:sz w:val="20"/>
    </w:rPr>
  </w:style>
  <w:style w:type="character" w:customStyle="1" w:styleId="PlainTextChar">
    <w:name w:val="Plain Text Char"/>
    <w:basedOn w:val="DefaultParagraphFont"/>
    <w:link w:val="PlainText"/>
    <w:rsid w:val="00EB2BD1"/>
    <w:rPr>
      <w:rFonts w:ascii="Courier New" w:eastAsia="MS Mincho" w:hAnsi="Courier New"/>
    </w:rPr>
  </w:style>
  <w:style w:type="paragraph" w:styleId="ListParagraph">
    <w:name w:val="List Paragraph"/>
    <w:basedOn w:val="Normal"/>
    <w:uiPriority w:val="34"/>
    <w:qFormat/>
    <w:rsid w:val="00EB2BD1"/>
    <w:pPr>
      <w:ind w:left="720"/>
      <w:contextualSpacing/>
    </w:pPr>
  </w:style>
  <w:style w:type="paragraph" w:styleId="NormalWeb">
    <w:name w:val="Normal (Web)"/>
    <w:basedOn w:val="Normal"/>
    <w:uiPriority w:val="99"/>
    <w:semiHidden/>
    <w:unhideWhenUsed/>
    <w:rsid w:val="00EB2BD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2383">
      <w:bodyDiv w:val="1"/>
      <w:marLeft w:val="0"/>
      <w:marRight w:val="0"/>
      <w:marTop w:val="0"/>
      <w:marBottom w:val="0"/>
      <w:divBdr>
        <w:top w:val="none" w:sz="0" w:space="0" w:color="auto"/>
        <w:left w:val="none" w:sz="0" w:space="0" w:color="auto"/>
        <w:bottom w:val="none" w:sz="0" w:space="0" w:color="auto"/>
        <w:right w:val="none" w:sz="0" w:space="0" w:color="auto"/>
      </w:divBdr>
    </w:div>
    <w:div w:id="1579056996">
      <w:bodyDiv w:val="1"/>
      <w:marLeft w:val="0"/>
      <w:marRight w:val="0"/>
      <w:marTop w:val="0"/>
      <w:marBottom w:val="0"/>
      <w:divBdr>
        <w:top w:val="none" w:sz="0" w:space="0" w:color="auto"/>
        <w:left w:val="none" w:sz="0" w:space="0" w:color="auto"/>
        <w:bottom w:val="none" w:sz="0" w:space="0" w:color="auto"/>
        <w:right w:val="none" w:sz="0" w:space="0" w:color="auto"/>
      </w:divBdr>
    </w:div>
    <w:div w:id="20314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Roberts, Richard D</cp:lastModifiedBy>
  <cp:revision>21</cp:revision>
  <cp:lastPrinted>2013-09-06T23:03:00Z</cp:lastPrinted>
  <dcterms:created xsi:type="dcterms:W3CDTF">2013-09-06T23:00:00Z</dcterms:created>
  <dcterms:modified xsi:type="dcterms:W3CDTF">2013-09-07T00:00:00Z</dcterms:modified>
  <cp:category>&lt;doc#&gt;</cp:category>
</cp:coreProperties>
</file>