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rsidP="00EA66F6">
      <w:pPr>
        <w:jc w:val="both"/>
        <w:rPr>
          <w:b/>
          <w:sz w:val="28"/>
        </w:rPr>
      </w:pPr>
    </w:p>
    <w:p w:rsidR="00C72AC4" w:rsidRPr="001F71B1" w:rsidRDefault="00C72AC4" w:rsidP="00A93121">
      <w:pPr>
        <w:jc w:val="center"/>
        <w:rPr>
          <w:b/>
          <w:sz w:val="28"/>
        </w:rPr>
      </w:pPr>
      <w:r w:rsidRPr="001F71B1">
        <w:rPr>
          <w:b/>
          <w:sz w:val="28"/>
        </w:rPr>
        <w:t>IEEE P802.15</w:t>
      </w:r>
    </w:p>
    <w:p w:rsidR="00C72AC4" w:rsidRPr="001F71B1" w:rsidRDefault="00C72AC4" w:rsidP="00A93121">
      <w:pPr>
        <w:jc w:val="center"/>
        <w:rPr>
          <w:b/>
          <w:sz w:val="28"/>
        </w:rPr>
      </w:pPr>
      <w:r w:rsidRPr="001F71B1">
        <w:rPr>
          <w:b/>
          <w:sz w:val="28"/>
        </w:rPr>
        <w:t>Wireless Personal Area Networks</w:t>
      </w:r>
    </w:p>
    <w:p w:rsidR="00C72AC4" w:rsidRPr="001F71B1" w:rsidRDefault="00C72AC4" w:rsidP="00EA66F6">
      <w:pPr>
        <w:jc w:val="both"/>
        <w:rPr>
          <w:b/>
          <w:sz w:val="28"/>
        </w:rPr>
      </w:pPr>
    </w:p>
    <w:tbl>
      <w:tblPr>
        <w:tblW w:w="0" w:type="auto"/>
        <w:tblInd w:w="108" w:type="dxa"/>
        <w:tblLayout w:type="fixed"/>
        <w:tblLook w:val="0000" w:firstRow="0" w:lastRow="0" w:firstColumn="0" w:lastColumn="0" w:noHBand="0" w:noVBand="0"/>
      </w:tblPr>
      <w:tblGrid>
        <w:gridCol w:w="1260"/>
        <w:gridCol w:w="3843"/>
        <w:gridCol w:w="4347"/>
      </w:tblGrid>
      <w:tr w:rsidR="00C72AC4" w:rsidRPr="001F71B1">
        <w:tc>
          <w:tcPr>
            <w:tcW w:w="1260" w:type="dxa"/>
            <w:tcBorders>
              <w:top w:val="single" w:sz="6" w:space="0" w:color="auto"/>
            </w:tcBorders>
          </w:tcPr>
          <w:p w:rsidR="00C72AC4" w:rsidRPr="001F71B1" w:rsidRDefault="00C72AC4" w:rsidP="00EA66F6">
            <w:pPr>
              <w:pStyle w:val="covertext"/>
              <w:jc w:val="both"/>
            </w:pPr>
            <w:r w:rsidRPr="001F71B1">
              <w:t>Project</w:t>
            </w:r>
          </w:p>
        </w:tc>
        <w:tc>
          <w:tcPr>
            <w:tcW w:w="8190" w:type="dxa"/>
            <w:gridSpan w:val="2"/>
            <w:tcBorders>
              <w:top w:val="single" w:sz="6" w:space="0" w:color="auto"/>
            </w:tcBorders>
          </w:tcPr>
          <w:p w:rsidR="00C72AC4" w:rsidRPr="001F71B1" w:rsidRDefault="00C72AC4" w:rsidP="00EA66F6">
            <w:pPr>
              <w:pStyle w:val="covertext"/>
              <w:jc w:val="both"/>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Title</w:t>
            </w:r>
          </w:p>
        </w:tc>
        <w:tc>
          <w:tcPr>
            <w:tcW w:w="8190" w:type="dxa"/>
            <w:gridSpan w:val="2"/>
            <w:tcBorders>
              <w:top w:val="single" w:sz="6" w:space="0" w:color="auto"/>
            </w:tcBorders>
          </w:tcPr>
          <w:p w:rsidR="00C72AC4" w:rsidRPr="001F71B1" w:rsidRDefault="00267202" w:rsidP="005A3626">
            <w:pPr>
              <w:pStyle w:val="covertext"/>
              <w:jc w:val="both"/>
              <w:rPr>
                <w:b/>
                <w:sz w:val="28"/>
              </w:rPr>
            </w:pPr>
            <w:r>
              <w:rPr>
                <w:b/>
                <w:sz w:val="28"/>
              </w:rPr>
              <w:t xml:space="preserve">TG4q ULP </w:t>
            </w:r>
            <w:r w:rsidR="005A3626">
              <w:rPr>
                <w:b/>
                <w:sz w:val="28"/>
              </w:rPr>
              <w:t>July</w:t>
            </w:r>
            <w:r>
              <w:rPr>
                <w:b/>
                <w:sz w:val="28"/>
              </w:rPr>
              <w:t xml:space="preserve"> 2013 Meeting Minutes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Date Submitted</w:t>
            </w:r>
          </w:p>
        </w:tc>
        <w:tc>
          <w:tcPr>
            <w:tcW w:w="8190" w:type="dxa"/>
            <w:gridSpan w:val="2"/>
            <w:tcBorders>
              <w:top w:val="single" w:sz="6" w:space="0" w:color="auto"/>
            </w:tcBorders>
          </w:tcPr>
          <w:p w:rsidR="00C72AC4" w:rsidRPr="001F71B1" w:rsidRDefault="00F5077A" w:rsidP="00211B46">
            <w:pPr>
              <w:pStyle w:val="covertext"/>
              <w:jc w:val="both"/>
            </w:pPr>
            <w:r>
              <w:t>05</w:t>
            </w:r>
            <w:r w:rsidR="008A4260">
              <w:t xml:space="preserve"> </w:t>
            </w:r>
            <w:r>
              <w:t>September</w:t>
            </w:r>
            <w:r w:rsidR="00251970">
              <w:t xml:space="preserve"> </w:t>
            </w:r>
            <w:r w:rsidR="00AE2D2F">
              <w:t xml:space="preserve"> 201</w:t>
            </w:r>
            <w:r w:rsidR="00251970">
              <w:t>3</w:t>
            </w:r>
          </w:p>
        </w:tc>
        <w:bookmarkStart w:id="0" w:name="_GoBack"/>
        <w:bookmarkEnd w:id="0"/>
      </w:tr>
      <w:tr w:rsidR="00C72AC4" w:rsidRPr="001F71B1" w:rsidTr="00F71F5B">
        <w:tc>
          <w:tcPr>
            <w:tcW w:w="1260" w:type="dxa"/>
            <w:tcBorders>
              <w:top w:val="single" w:sz="4" w:space="0" w:color="auto"/>
              <w:bottom w:val="single" w:sz="4" w:space="0" w:color="auto"/>
            </w:tcBorders>
          </w:tcPr>
          <w:p w:rsidR="00C72AC4" w:rsidRPr="001F71B1" w:rsidRDefault="00C72AC4" w:rsidP="00EA66F6">
            <w:pPr>
              <w:pStyle w:val="covertext"/>
              <w:jc w:val="both"/>
            </w:pPr>
            <w:r w:rsidRPr="001F71B1">
              <w:t>Source</w:t>
            </w:r>
          </w:p>
        </w:tc>
        <w:tc>
          <w:tcPr>
            <w:tcW w:w="3843" w:type="dxa"/>
            <w:tcBorders>
              <w:top w:val="single" w:sz="4" w:space="0" w:color="auto"/>
              <w:bottom w:val="single" w:sz="4" w:space="0" w:color="auto"/>
            </w:tcBorders>
          </w:tcPr>
          <w:p w:rsidR="00F71F5B" w:rsidRPr="00F71F5B" w:rsidRDefault="00C72AC4" w:rsidP="00EA66F6">
            <w:pPr>
              <w:pStyle w:val="covertext"/>
              <w:spacing w:before="0" w:after="0"/>
              <w:jc w:val="both"/>
              <w:rPr>
                <w:sz w:val="21"/>
                <w:szCs w:val="21"/>
              </w:rPr>
            </w:pPr>
            <w:r w:rsidRPr="00F71F5B">
              <w:rPr>
                <w:sz w:val="21"/>
                <w:szCs w:val="21"/>
              </w:rPr>
              <w:t>[</w:t>
            </w:r>
            <w:r w:rsidR="005A3626">
              <w:rPr>
                <w:sz w:val="21"/>
                <w:szCs w:val="21"/>
              </w:rPr>
              <w:t xml:space="preserve">Kiran </w:t>
            </w:r>
            <w:proofErr w:type="spellStart"/>
            <w:r w:rsidR="005A3626">
              <w:rPr>
                <w:sz w:val="21"/>
                <w:szCs w:val="21"/>
              </w:rPr>
              <w:t>Bynam</w:t>
            </w:r>
            <w:proofErr w:type="spellEnd"/>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EA66F6">
            <w:pPr>
              <w:pStyle w:val="covertext"/>
              <w:spacing w:before="0" w:after="0"/>
              <w:jc w:val="both"/>
              <w:rPr>
                <w:lang w:eastAsia="zh-CN"/>
              </w:rPr>
            </w:pPr>
          </w:p>
        </w:tc>
        <w:tc>
          <w:tcPr>
            <w:tcW w:w="4347" w:type="dxa"/>
            <w:tcBorders>
              <w:top w:val="single" w:sz="4" w:space="0" w:color="auto"/>
              <w:bottom w:val="single" w:sz="4" w:space="0" w:color="auto"/>
            </w:tcBorders>
          </w:tcPr>
          <w:p w:rsidR="00C72AC4" w:rsidRPr="000D154E" w:rsidRDefault="00C72AC4" w:rsidP="00EA66F6">
            <w:pPr>
              <w:pStyle w:val="covertext"/>
              <w:tabs>
                <w:tab w:val="left" w:pos="1152"/>
              </w:tabs>
              <w:spacing w:before="0" w:after="0"/>
              <w:jc w:val="both"/>
              <w:rPr>
                <w:sz w:val="22"/>
                <w:szCs w:val="22"/>
              </w:rPr>
            </w:pPr>
            <w:r w:rsidRPr="000D154E">
              <w:rPr>
                <w:sz w:val="22"/>
                <w:szCs w:val="22"/>
              </w:rPr>
              <w:t>E-mail:</w:t>
            </w:r>
            <w:r w:rsidR="000D154E">
              <w:rPr>
                <w:sz w:val="22"/>
                <w:szCs w:val="22"/>
              </w:rPr>
              <w:t>[</w:t>
            </w:r>
            <w:r w:rsidR="005A3626">
              <w:rPr>
                <w:sz w:val="22"/>
                <w:szCs w:val="22"/>
              </w:rPr>
              <w:t>Kiran.bynam</w:t>
            </w:r>
            <w:r w:rsidR="007136AE">
              <w:rPr>
                <w:sz w:val="22"/>
                <w:szCs w:val="22"/>
              </w:rPr>
              <w:t>@samsung.com</w:t>
            </w:r>
            <w:r w:rsidRPr="000D154E">
              <w:rPr>
                <w:sz w:val="22"/>
                <w:szCs w:val="22"/>
              </w:rPr>
              <w:t>]</w:t>
            </w:r>
          </w:p>
          <w:p w:rsidR="00C72AC4" w:rsidRDefault="00C72AC4" w:rsidP="00EA66F6">
            <w:pPr>
              <w:pStyle w:val="covertext"/>
              <w:tabs>
                <w:tab w:val="left" w:pos="1152"/>
              </w:tabs>
              <w:spacing w:before="0" w:after="0"/>
              <w:jc w:val="both"/>
              <w:rPr>
                <w:sz w:val="22"/>
                <w:szCs w:val="22"/>
                <w:lang w:eastAsia="zh-CN"/>
              </w:rPr>
            </w:pPr>
          </w:p>
          <w:p w:rsidR="00F71F5B" w:rsidRDefault="00F71F5B" w:rsidP="00EA66F6">
            <w:pPr>
              <w:pStyle w:val="covertext"/>
              <w:tabs>
                <w:tab w:val="left" w:pos="1152"/>
              </w:tabs>
              <w:spacing w:before="0" w:after="0"/>
              <w:jc w:val="both"/>
              <w:rPr>
                <w:sz w:val="22"/>
                <w:szCs w:val="22"/>
                <w:lang w:eastAsia="zh-CN"/>
              </w:rPr>
            </w:pPr>
          </w:p>
          <w:p w:rsidR="00F71F5B" w:rsidRPr="000D154E" w:rsidRDefault="00F71F5B" w:rsidP="00EA66F6">
            <w:pPr>
              <w:pStyle w:val="covertext"/>
              <w:tabs>
                <w:tab w:val="left" w:pos="1152"/>
              </w:tabs>
              <w:spacing w:before="0" w:after="0"/>
              <w:jc w:val="both"/>
              <w:rPr>
                <w:sz w:val="22"/>
                <w:szCs w:val="22"/>
                <w:lang w:eastAsia="zh-CN"/>
              </w:rPr>
            </w:pP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Re:</w:t>
            </w:r>
          </w:p>
        </w:tc>
        <w:tc>
          <w:tcPr>
            <w:tcW w:w="8190" w:type="dxa"/>
            <w:gridSpan w:val="2"/>
            <w:tcBorders>
              <w:top w:val="single" w:sz="6" w:space="0" w:color="auto"/>
            </w:tcBorders>
          </w:tcPr>
          <w:p w:rsidR="00C72AC4" w:rsidRPr="001F71B1" w:rsidRDefault="007136AE" w:rsidP="00EA66F6">
            <w:pPr>
              <w:pStyle w:val="covertext"/>
              <w:jc w:val="both"/>
            </w:pPr>
            <w:r>
              <w:t>Ultra Low Power amendment to IEEE 802.15.4</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Abstract</w:t>
            </w:r>
          </w:p>
        </w:tc>
        <w:tc>
          <w:tcPr>
            <w:tcW w:w="8190" w:type="dxa"/>
            <w:gridSpan w:val="2"/>
            <w:tcBorders>
              <w:top w:val="single" w:sz="6" w:space="0" w:color="auto"/>
            </w:tcBorders>
          </w:tcPr>
          <w:p w:rsidR="00C72AC4" w:rsidRPr="001F71B1" w:rsidRDefault="00267202" w:rsidP="00EA66F6">
            <w:pPr>
              <w:jc w:val="both"/>
            </w:pPr>
            <w:r>
              <w:t>T</w:t>
            </w:r>
            <w:r w:rsidR="000D154E">
              <w:t>G</w:t>
            </w:r>
            <w:r>
              <w:t>4q</w:t>
            </w:r>
            <w:r w:rsidR="000D154E">
              <w:t xml:space="preserve">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Purpose</w:t>
            </w:r>
          </w:p>
        </w:tc>
        <w:tc>
          <w:tcPr>
            <w:tcW w:w="8190" w:type="dxa"/>
            <w:gridSpan w:val="2"/>
            <w:tcBorders>
              <w:top w:val="single" w:sz="6" w:space="0" w:color="auto"/>
            </w:tcBorders>
          </w:tcPr>
          <w:p w:rsidR="00C72AC4" w:rsidRPr="001F71B1" w:rsidRDefault="002B51C7" w:rsidP="00EA66F6">
            <w:pPr>
              <w:pStyle w:val="covertext"/>
              <w:jc w:val="both"/>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Notice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Release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The contributor acknowledges and accepts that this contribution becomes the property of IEEE and may be made publicly available by P802.15.</w:t>
            </w:r>
          </w:p>
        </w:tc>
      </w:tr>
    </w:tbl>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9E34A6" w:rsidRPr="009E34A6" w:rsidRDefault="009E34A6" w:rsidP="00FE0D92">
      <w:pPr>
        <w:pStyle w:val="Heading1"/>
        <w:jc w:val="both"/>
        <w:rPr>
          <w:b w:val="0"/>
          <w:color w:val="000000"/>
        </w:rPr>
      </w:pPr>
      <w:r>
        <w:rPr>
          <w:color w:val="000000"/>
        </w:rPr>
        <w:t xml:space="preserve"> </w:t>
      </w:r>
    </w:p>
    <w:p w:rsidR="009E34A6" w:rsidRPr="009E34A6" w:rsidRDefault="009E34A6" w:rsidP="00EA66F6">
      <w:pPr>
        <w:jc w:val="both"/>
        <w:rPr>
          <w:b/>
          <w:color w:val="000000"/>
        </w:rPr>
      </w:pPr>
    </w:p>
    <w:p w:rsidR="00FE0D92" w:rsidRDefault="00FE0D92" w:rsidP="00EA66F6">
      <w:pPr>
        <w:jc w:val="both"/>
        <w:rPr>
          <w:b/>
          <w:color w:val="000000"/>
        </w:rPr>
      </w:pPr>
    </w:p>
    <w:p w:rsidR="00FE0D92" w:rsidRPr="00FE0D92" w:rsidRDefault="00FE0D92" w:rsidP="00EA66F6">
      <w:pPr>
        <w:jc w:val="both"/>
        <w:rPr>
          <w:b/>
          <w:color w:val="000000"/>
          <w:sz w:val="28"/>
          <w:szCs w:val="28"/>
        </w:rPr>
      </w:pPr>
      <w:r w:rsidRPr="00FE0D92">
        <w:rPr>
          <w:b/>
          <w:color w:val="000000"/>
          <w:sz w:val="28"/>
          <w:szCs w:val="28"/>
        </w:rPr>
        <w:t>Ta</w:t>
      </w:r>
      <w:r w:rsidR="005A3626">
        <w:rPr>
          <w:b/>
          <w:color w:val="000000"/>
          <w:sz w:val="28"/>
          <w:szCs w:val="28"/>
        </w:rPr>
        <w:t xml:space="preserve">sk </w:t>
      </w:r>
      <w:r w:rsidR="00942FA7">
        <w:rPr>
          <w:b/>
          <w:color w:val="000000"/>
          <w:sz w:val="28"/>
          <w:szCs w:val="28"/>
        </w:rPr>
        <w:t xml:space="preserve">Group ULP Meeting </w:t>
      </w:r>
    </w:p>
    <w:p w:rsidR="00FE0D92" w:rsidRDefault="00FE0D92" w:rsidP="00EA66F6">
      <w:pPr>
        <w:jc w:val="both"/>
        <w:rPr>
          <w:b/>
          <w:color w:val="000000"/>
        </w:rPr>
      </w:pPr>
    </w:p>
    <w:p w:rsidR="005A3626" w:rsidRDefault="005A3626" w:rsidP="00EA66F6">
      <w:pPr>
        <w:jc w:val="both"/>
        <w:rPr>
          <w:b/>
          <w:color w:val="000000"/>
        </w:rPr>
      </w:pPr>
    </w:p>
    <w:p w:rsidR="005A3626" w:rsidRPr="007F0F65" w:rsidRDefault="00B353C9" w:rsidP="005A3626">
      <w:pPr>
        <w:jc w:val="both"/>
        <w:rPr>
          <w:color w:val="000000"/>
          <w:u w:val="single"/>
        </w:rPr>
      </w:pPr>
      <w:r>
        <w:rPr>
          <w:color w:val="000000"/>
          <w:u w:val="single"/>
        </w:rPr>
        <w:t>16</w:t>
      </w:r>
      <w:r w:rsidRPr="00B353C9">
        <w:rPr>
          <w:color w:val="000000"/>
          <w:u w:val="single"/>
          <w:vertAlign w:val="superscript"/>
        </w:rPr>
        <w:t>th</w:t>
      </w:r>
      <w:r>
        <w:rPr>
          <w:color w:val="000000"/>
          <w:u w:val="single"/>
        </w:rPr>
        <w:t xml:space="preserve"> July, Tuesday </w:t>
      </w:r>
      <w:r w:rsidR="005A3626" w:rsidRPr="007F0F65">
        <w:rPr>
          <w:color w:val="000000"/>
          <w:u w:val="single"/>
        </w:rPr>
        <w:t>AM1</w:t>
      </w:r>
      <w:r w:rsidR="00942FA7" w:rsidRPr="007F0F65">
        <w:rPr>
          <w:color w:val="000000"/>
          <w:u w:val="single"/>
        </w:rPr>
        <w:t xml:space="preserve"> Session:</w:t>
      </w:r>
    </w:p>
    <w:p w:rsidR="005A3626" w:rsidRPr="007F0F65" w:rsidRDefault="005A3626" w:rsidP="005A3626">
      <w:pPr>
        <w:jc w:val="both"/>
        <w:rPr>
          <w:color w:val="000000"/>
        </w:rPr>
      </w:pPr>
    </w:p>
    <w:p w:rsidR="00942FA7" w:rsidRPr="007F0F65" w:rsidRDefault="00942FA7" w:rsidP="005A3626">
      <w:pPr>
        <w:jc w:val="both"/>
        <w:rPr>
          <w:color w:val="000000"/>
        </w:rPr>
      </w:pPr>
      <w:r w:rsidRPr="007F0F65">
        <w:rPr>
          <w:color w:val="000000"/>
        </w:rPr>
        <w:t>Chair presented opening report for IEEE 802.15.4q task group</w:t>
      </w:r>
      <w:r w:rsidR="00B353C9">
        <w:rPr>
          <w:color w:val="000000"/>
        </w:rPr>
        <w:t xml:space="preserve"> with DCN “</w:t>
      </w:r>
      <w:r w:rsidR="00B353C9" w:rsidRPr="00B353C9">
        <w:rPr>
          <w:color w:val="000000"/>
        </w:rPr>
        <w:t>15-13-0430-00-004q</w:t>
      </w:r>
      <w:r w:rsidR="00B353C9">
        <w:rPr>
          <w:color w:val="000000"/>
        </w:rPr>
        <w:t>”</w:t>
      </w:r>
    </w:p>
    <w:p w:rsidR="005A3626" w:rsidRPr="007F0F65" w:rsidRDefault="005A3626" w:rsidP="005A3626">
      <w:pPr>
        <w:jc w:val="both"/>
        <w:rPr>
          <w:color w:val="000000"/>
        </w:rPr>
      </w:pPr>
    </w:p>
    <w:p w:rsidR="005A3626" w:rsidRPr="007F0F65" w:rsidRDefault="005A3626" w:rsidP="005A3626">
      <w:pPr>
        <w:jc w:val="both"/>
        <w:rPr>
          <w:color w:val="000000"/>
        </w:rPr>
      </w:pPr>
      <w:r w:rsidRPr="007F0F65">
        <w:rPr>
          <w:color w:val="000000"/>
        </w:rPr>
        <w:t xml:space="preserve">Ed </w:t>
      </w:r>
      <w:r w:rsidR="00942FA7" w:rsidRPr="007F0F65">
        <w:rPr>
          <w:color w:val="000000"/>
        </w:rPr>
        <w:t xml:space="preserve">Callaway </w:t>
      </w:r>
      <w:r w:rsidRPr="007F0F65">
        <w:rPr>
          <w:color w:val="000000"/>
        </w:rPr>
        <w:t>moved the motion to approve previous meeting minutes</w:t>
      </w:r>
    </w:p>
    <w:p w:rsidR="005A3626" w:rsidRPr="007F0F65" w:rsidRDefault="00942FA7" w:rsidP="005A3626">
      <w:pPr>
        <w:jc w:val="both"/>
        <w:rPr>
          <w:color w:val="000000"/>
        </w:rPr>
      </w:pPr>
      <w:r w:rsidRPr="007F0F65">
        <w:rPr>
          <w:color w:val="000000"/>
        </w:rPr>
        <w:t>Frederick Beer</w:t>
      </w:r>
      <w:r w:rsidR="005A3626" w:rsidRPr="007F0F65">
        <w:rPr>
          <w:color w:val="000000"/>
        </w:rPr>
        <w:t xml:space="preserve"> seconded t</w:t>
      </w:r>
      <w:r w:rsidRPr="007F0F65">
        <w:rPr>
          <w:color w:val="000000"/>
        </w:rPr>
        <w:t>h</w:t>
      </w:r>
      <w:r w:rsidR="005A3626" w:rsidRPr="007F0F65">
        <w:rPr>
          <w:color w:val="000000"/>
        </w:rPr>
        <w:t>e motion</w:t>
      </w:r>
    </w:p>
    <w:p w:rsidR="005A3626" w:rsidRPr="007F0F65" w:rsidRDefault="00942FA7" w:rsidP="005A3626">
      <w:pPr>
        <w:jc w:val="both"/>
        <w:rPr>
          <w:color w:val="000000"/>
        </w:rPr>
      </w:pPr>
      <w:r w:rsidRPr="007F0F65">
        <w:rPr>
          <w:color w:val="000000"/>
        </w:rPr>
        <w:t xml:space="preserve">Motion approved </w:t>
      </w:r>
      <w:r w:rsidR="00B353C9" w:rsidRPr="007F0F65">
        <w:rPr>
          <w:color w:val="000000"/>
        </w:rPr>
        <w:t>anonymously</w:t>
      </w:r>
      <w:r w:rsidRPr="007F0F65">
        <w:rPr>
          <w:color w:val="000000"/>
        </w:rPr>
        <w:t>.</w:t>
      </w:r>
    </w:p>
    <w:p w:rsidR="005A3626" w:rsidRPr="007F0F65" w:rsidRDefault="005A3626" w:rsidP="005A3626">
      <w:pPr>
        <w:jc w:val="both"/>
        <w:rPr>
          <w:color w:val="000000"/>
        </w:rPr>
      </w:pPr>
      <w:r w:rsidRPr="007F0F65">
        <w:rPr>
          <w:color w:val="000000"/>
        </w:rPr>
        <w:t xml:space="preserve"> </w:t>
      </w:r>
    </w:p>
    <w:p w:rsidR="005A3626" w:rsidRPr="007F0F65" w:rsidRDefault="005A3626" w:rsidP="005A3626">
      <w:pPr>
        <w:jc w:val="both"/>
        <w:rPr>
          <w:color w:val="000000"/>
        </w:rPr>
      </w:pPr>
    </w:p>
    <w:p w:rsidR="005A3626" w:rsidRPr="007F0F65" w:rsidRDefault="005A3626" w:rsidP="005A3626">
      <w:pPr>
        <w:jc w:val="both"/>
        <w:rPr>
          <w:color w:val="000000"/>
        </w:rPr>
      </w:pPr>
      <w:r w:rsidRPr="007F0F65">
        <w:rPr>
          <w:color w:val="000000"/>
        </w:rPr>
        <w:t>Jinesh presented the "System Considerations for ULP communications"</w:t>
      </w:r>
      <w:proofErr w:type="gramStart"/>
      <w:r w:rsidRPr="007F0F65">
        <w:rPr>
          <w:color w:val="000000"/>
        </w:rPr>
        <w:t>.</w:t>
      </w:r>
      <w:r w:rsidR="00B353C9">
        <w:rPr>
          <w:color w:val="000000"/>
        </w:rPr>
        <w:t>(</w:t>
      </w:r>
      <w:proofErr w:type="gramEnd"/>
      <w:r w:rsidR="00B353C9">
        <w:rPr>
          <w:color w:val="000000"/>
        </w:rPr>
        <w:t>DCN-</w:t>
      </w:r>
      <w:r w:rsidR="00B353C9" w:rsidRPr="00B353C9">
        <w:rPr>
          <w:color w:val="000000"/>
        </w:rPr>
        <w:t>15-13-0426-00-004q</w:t>
      </w:r>
      <w:r w:rsidR="00B353C9">
        <w:rPr>
          <w:color w:val="000000"/>
        </w:rPr>
        <w:t>)</w:t>
      </w:r>
    </w:p>
    <w:p w:rsidR="005A3626" w:rsidRPr="007F0F65" w:rsidRDefault="005A3626" w:rsidP="005A3626">
      <w:pPr>
        <w:jc w:val="both"/>
        <w:rPr>
          <w:color w:val="000000"/>
        </w:rPr>
      </w:pPr>
    </w:p>
    <w:p w:rsidR="005A3626" w:rsidRPr="007F0F65" w:rsidRDefault="005A3626" w:rsidP="005A3626">
      <w:pPr>
        <w:jc w:val="both"/>
        <w:rPr>
          <w:color w:val="000000"/>
        </w:rPr>
      </w:pPr>
    </w:p>
    <w:p w:rsidR="005A3626" w:rsidRPr="007F0F65" w:rsidRDefault="005A3626" w:rsidP="005A3626">
      <w:pPr>
        <w:jc w:val="both"/>
        <w:rPr>
          <w:color w:val="000000"/>
        </w:rPr>
      </w:pPr>
      <w:r w:rsidRPr="007F0F65">
        <w:rPr>
          <w:color w:val="000000"/>
        </w:rPr>
        <w:t>Comments from ED</w:t>
      </w:r>
      <w:r w:rsidR="00942FA7" w:rsidRPr="007F0F65">
        <w:rPr>
          <w:color w:val="000000"/>
        </w:rPr>
        <w:t xml:space="preserve"> Callaway</w:t>
      </w:r>
      <w:r w:rsidRPr="007F0F65">
        <w:rPr>
          <w:color w:val="000000"/>
        </w:rPr>
        <w:t>:</w:t>
      </w:r>
    </w:p>
    <w:p w:rsidR="005A3626" w:rsidRPr="007F0F65" w:rsidRDefault="005A3626" w:rsidP="005A3626">
      <w:pPr>
        <w:jc w:val="both"/>
        <w:rPr>
          <w:color w:val="000000"/>
        </w:rPr>
      </w:pPr>
    </w:p>
    <w:p w:rsidR="005A3626" w:rsidRPr="007F0F65" w:rsidRDefault="00942FA7" w:rsidP="005A3626">
      <w:pPr>
        <w:jc w:val="both"/>
        <w:rPr>
          <w:color w:val="000000"/>
        </w:rPr>
      </w:pPr>
      <w:r w:rsidRPr="007F0F65">
        <w:rPr>
          <w:color w:val="000000"/>
        </w:rPr>
        <w:t xml:space="preserve">1. </w:t>
      </w:r>
      <w:r w:rsidR="00B353C9" w:rsidRPr="007F0F65">
        <w:rPr>
          <w:color w:val="000000"/>
        </w:rPr>
        <w:t>Startup</w:t>
      </w:r>
      <w:r w:rsidR="005A3626" w:rsidRPr="007F0F65">
        <w:rPr>
          <w:color w:val="000000"/>
        </w:rPr>
        <w:t xml:space="preserve"> time issue is very specific to implementation</w:t>
      </w:r>
    </w:p>
    <w:p w:rsidR="005A3626" w:rsidRPr="007F0F65" w:rsidRDefault="005A3626" w:rsidP="005A3626">
      <w:pPr>
        <w:jc w:val="both"/>
        <w:rPr>
          <w:color w:val="000000"/>
        </w:rPr>
      </w:pPr>
      <w:r w:rsidRPr="007F0F65">
        <w:rPr>
          <w:color w:val="000000"/>
        </w:rPr>
        <w:t>2. SNR can vary quite a lot with an ad</w:t>
      </w:r>
      <w:r w:rsidR="00942FA7" w:rsidRPr="007F0F65">
        <w:rPr>
          <w:color w:val="000000"/>
        </w:rPr>
        <w:t>ditional dimension of spreading</w:t>
      </w:r>
    </w:p>
    <w:p w:rsidR="005A3626" w:rsidRPr="007F0F65" w:rsidRDefault="00942FA7" w:rsidP="005A3626">
      <w:pPr>
        <w:jc w:val="both"/>
        <w:rPr>
          <w:color w:val="000000"/>
        </w:rPr>
      </w:pPr>
      <w:r w:rsidRPr="007F0F65">
        <w:rPr>
          <w:color w:val="000000"/>
        </w:rPr>
        <w:t xml:space="preserve">3. Receiver Power is more important than </w:t>
      </w:r>
      <w:r w:rsidR="00B353C9" w:rsidRPr="007F0F65">
        <w:rPr>
          <w:color w:val="000000"/>
        </w:rPr>
        <w:t>transmitter</w:t>
      </w:r>
      <w:r w:rsidRPr="007F0F65">
        <w:rPr>
          <w:color w:val="000000"/>
        </w:rPr>
        <w:t>. T</w:t>
      </w:r>
      <w:r w:rsidR="005A3626" w:rsidRPr="007F0F65">
        <w:rPr>
          <w:color w:val="000000"/>
        </w:rPr>
        <w:t xml:space="preserve">ypical </w:t>
      </w:r>
      <w:proofErr w:type="spellStart"/>
      <w:proofErr w:type="gramStart"/>
      <w:r w:rsidR="005A3626" w:rsidRPr="007F0F65">
        <w:rPr>
          <w:color w:val="000000"/>
        </w:rPr>
        <w:t>Tx</w:t>
      </w:r>
      <w:proofErr w:type="spellEnd"/>
      <w:proofErr w:type="gramEnd"/>
      <w:r w:rsidR="005A3626" w:rsidRPr="007F0F65">
        <w:rPr>
          <w:color w:val="000000"/>
        </w:rPr>
        <w:t xml:space="preserve"> time/Rx Time ratio is 1/100.</w:t>
      </w:r>
    </w:p>
    <w:p w:rsidR="005A3626" w:rsidRPr="007F0F65" w:rsidRDefault="005A3626" w:rsidP="005A3626">
      <w:pPr>
        <w:jc w:val="both"/>
        <w:rPr>
          <w:color w:val="000000"/>
        </w:rPr>
      </w:pPr>
    </w:p>
    <w:p w:rsidR="005A3626" w:rsidRPr="007F0F65" w:rsidRDefault="005A3626" w:rsidP="005A3626">
      <w:pPr>
        <w:jc w:val="both"/>
        <w:rPr>
          <w:color w:val="000000"/>
        </w:rPr>
      </w:pPr>
      <w:r w:rsidRPr="007F0F65">
        <w:rPr>
          <w:color w:val="000000"/>
        </w:rPr>
        <w:t xml:space="preserve">Frederick </w:t>
      </w:r>
      <w:r w:rsidR="00942FA7" w:rsidRPr="007F0F65">
        <w:rPr>
          <w:color w:val="000000"/>
        </w:rPr>
        <w:t xml:space="preserve">Beer: </w:t>
      </w:r>
      <w:r w:rsidRPr="007F0F65">
        <w:rPr>
          <w:color w:val="000000"/>
        </w:rPr>
        <w:t>Did you co</w:t>
      </w:r>
      <w:r w:rsidR="00942FA7" w:rsidRPr="007F0F65">
        <w:rPr>
          <w:color w:val="000000"/>
        </w:rPr>
        <w:t xml:space="preserve">nsider the data rates of </w:t>
      </w:r>
      <w:proofErr w:type="spellStart"/>
      <w:proofErr w:type="gramStart"/>
      <w:r w:rsidRPr="007F0F65">
        <w:rPr>
          <w:color w:val="000000"/>
        </w:rPr>
        <w:t>rx</w:t>
      </w:r>
      <w:proofErr w:type="spellEnd"/>
      <w:proofErr w:type="gramEnd"/>
      <w:r w:rsidR="00942FA7" w:rsidRPr="007F0F65">
        <w:rPr>
          <w:color w:val="000000"/>
        </w:rPr>
        <w:t xml:space="preserve"> for a fair comparison</w:t>
      </w:r>
      <w:r w:rsidRPr="007F0F65">
        <w:rPr>
          <w:color w:val="000000"/>
        </w:rPr>
        <w:t xml:space="preserve"> </w:t>
      </w:r>
    </w:p>
    <w:p w:rsidR="00942FA7" w:rsidRPr="007F0F65" w:rsidRDefault="00942FA7" w:rsidP="005A3626">
      <w:pPr>
        <w:jc w:val="both"/>
        <w:rPr>
          <w:color w:val="000000"/>
        </w:rPr>
      </w:pPr>
      <w:proofErr w:type="gramStart"/>
      <w:r w:rsidRPr="007F0F65">
        <w:rPr>
          <w:color w:val="000000"/>
        </w:rPr>
        <w:t>Jinesh :</w:t>
      </w:r>
      <w:proofErr w:type="gramEnd"/>
      <w:r w:rsidRPr="007F0F65">
        <w:rPr>
          <w:color w:val="000000"/>
        </w:rPr>
        <w:t xml:space="preserve"> No, we didn’t normalized data rates at present</w:t>
      </w:r>
    </w:p>
    <w:p w:rsidR="005A3626" w:rsidRPr="007F0F65" w:rsidRDefault="00942FA7" w:rsidP="005A3626">
      <w:pPr>
        <w:jc w:val="both"/>
        <w:rPr>
          <w:color w:val="000000"/>
        </w:rPr>
      </w:pPr>
      <w:proofErr w:type="gramStart"/>
      <w:r w:rsidRPr="007F0F65">
        <w:rPr>
          <w:color w:val="000000"/>
        </w:rPr>
        <w:t>Frederick :</w:t>
      </w:r>
      <w:proofErr w:type="gramEnd"/>
      <w:r w:rsidRPr="007F0F65">
        <w:rPr>
          <w:color w:val="000000"/>
        </w:rPr>
        <w:t xml:space="preserve"> S</w:t>
      </w:r>
      <w:r w:rsidR="005A3626" w:rsidRPr="007F0F65">
        <w:rPr>
          <w:color w:val="000000"/>
        </w:rPr>
        <w:t>ensitivity</w:t>
      </w:r>
      <w:r w:rsidRPr="007F0F65">
        <w:rPr>
          <w:color w:val="000000"/>
        </w:rPr>
        <w:t xml:space="preserve"> values of receiver depends on data rate. It is good to normalize data rates for fair comparison</w:t>
      </w:r>
    </w:p>
    <w:p w:rsidR="005A3626" w:rsidRPr="007F0F65" w:rsidRDefault="005A3626" w:rsidP="005A3626">
      <w:pPr>
        <w:jc w:val="both"/>
        <w:rPr>
          <w:color w:val="000000"/>
        </w:rPr>
      </w:pPr>
    </w:p>
    <w:p w:rsidR="005A3626" w:rsidRPr="007F0F65" w:rsidRDefault="005A3626" w:rsidP="005A3626">
      <w:pPr>
        <w:jc w:val="both"/>
        <w:rPr>
          <w:color w:val="000000"/>
        </w:rPr>
      </w:pPr>
    </w:p>
    <w:p w:rsidR="005A3626" w:rsidRPr="007F0F65" w:rsidRDefault="005A3626" w:rsidP="005A3626">
      <w:pPr>
        <w:jc w:val="both"/>
        <w:rPr>
          <w:color w:val="000000"/>
        </w:rPr>
      </w:pPr>
      <w:r w:rsidRPr="007F0F65">
        <w:rPr>
          <w:color w:val="000000"/>
        </w:rPr>
        <w:t xml:space="preserve">Frederick presented his </w:t>
      </w:r>
      <w:r w:rsidR="00942FA7" w:rsidRPr="007F0F65">
        <w:rPr>
          <w:color w:val="000000"/>
        </w:rPr>
        <w:t>“</w:t>
      </w:r>
      <w:r w:rsidR="00B353C9">
        <w:rPr>
          <w:color w:val="000000"/>
        </w:rPr>
        <w:t>Benefits from using FEC</w:t>
      </w:r>
      <w:r w:rsidR="00942FA7" w:rsidRPr="007F0F65">
        <w:rPr>
          <w:color w:val="000000"/>
        </w:rPr>
        <w:t xml:space="preserve"> </w:t>
      </w:r>
      <w:r w:rsidR="00B353C9" w:rsidRPr="007F0F65">
        <w:rPr>
          <w:color w:val="000000"/>
        </w:rPr>
        <w:t>“with</w:t>
      </w:r>
      <w:r w:rsidR="00B353C9">
        <w:rPr>
          <w:color w:val="000000"/>
        </w:rPr>
        <w:t xml:space="preserve"> DCN</w:t>
      </w:r>
      <w:r w:rsidR="00942FA7" w:rsidRPr="007F0F65">
        <w:rPr>
          <w:color w:val="000000"/>
        </w:rPr>
        <w:t xml:space="preserve"> “</w:t>
      </w:r>
      <w:r w:rsidR="00B353C9">
        <w:rPr>
          <w:color w:val="000000"/>
        </w:rPr>
        <w:t>15-13-0432</w:t>
      </w:r>
      <w:r w:rsidR="00B353C9" w:rsidRPr="00B353C9">
        <w:rPr>
          <w:color w:val="000000"/>
        </w:rPr>
        <w:t>-00-004q</w:t>
      </w:r>
      <w:r w:rsidR="00942FA7" w:rsidRPr="007F0F65">
        <w:rPr>
          <w:color w:val="000000"/>
        </w:rPr>
        <w:t xml:space="preserve"> “</w:t>
      </w:r>
    </w:p>
    <w:p w:rsidR="005A3626" w:rsidRPr="007F0F65" w:rsidRDefault="005A3626" w:rsidP="005A3626">
      <w:pPr>
        <w:jc w:val="both"/>
        <w:rPr>
          <w:color w:val="000000"/>
        </w:rPr>
      </w:pPr>
    </w:p>
    <w:p w:rsidR="005A3626" w:rsidRPr="007F0F65" w:rsidRDefault="002D463C" w:rsidP="005A3626">
      <w:pPr>
        <w:jc w:val="both"/>
        <w:rPr>
          <w:color w:val="000000"/>
        </w:rPr>
      </w:pPr>
      <w:r w:rsidRPr="007F0F65">
        <w:rPr>
          <w:color w:val="000000"/>
        </w:rPr>
        <w:t>Ed</w:t>
      </w:r>
      <w:r w:rsidR="005A3626" w:rsidRPr="007F0F65">
        <w:rPr>
          <w:color w:val="000000"/>
        </w:rPr>
        <w:t xml:space="preserve">: </w:t>
      </w:r>
      <w:r w:rsidRPr="007F0F65">
        <w:rPr>
          <w:color w:val="000000"/>
        </w:rPr>
        <w:t>what’s</w:t>
      </w:r>
      <w:r w:rsidR="005A3626" w:rsidRPr="007F0F65">
        <w:rPr>
          <w:color w:val="000000"/>
        </w:rPr>
        <w:t xml:space="preserve"> the use of FEC in a channel limited by </w:t>
      </w:r>
      <w:r w:rsidRPr="007F0F65">
        <w:rPr>
          <w:color w:val="000000"/>
        </w:rPr>
        <w:t>interference?</w:t>
      </w:r>
      <w:r w:rsidR="005A3626" w:rsidRPr="007F0F65">
        <w:rPr>
          <w:color w:val="000000"/>
        </w:rPr>
        <w:t xml:space="preserve">  The</w:t>
      </w:r>
      <w:r w:rsidR="00942FA7" w:rsidRPr="007F0F65">
        <w:rPr>
          <w:color w:val="000000"/>
        </w:rPr>
        <w:t>re is not much impact of channel on PER compared with interference</w:t>
      </w:r>
    </w:p>
    <w:p w:rsidR="005A3626" w:rsidRPr="007F0F65" w:rsidRDefault="005A3626" w:rsidP="005A3626">
      <w:pPr>
        <w:jc w:val="both"/>
        <w:rPr>
          <w:color w:val="000000"/>
        </w:rPr>
      </w:pPr>
    </w:p>
    <w:p w:rsidR="005A3626" w:rsidRPr="007F0F65" w:rsidRDefault="002D463C" w:rsidP="005A3626">
      <w:pPr>
        <w:jc w:val="both"/>
        <w:rPr>
          <w:color w:val="000000"/>
        </w:rPr>
      </w:pPr>
      <w:r w:rsidRPr="007F0F65">
        <w:rPr>
          <w:color w:val="000000"/>
        </w:rPr>
        <w:t>Kiran</w:t>
      </w:r>
      <w:r w:rsidR="000B5488">
        <w:rPr>
          <w:color w:val="000000"/>
        </w:rPr>
        <w:t xml:space="preserve"> </w:t>
      </w:r>
      <w:r w:rsidR="00B353C9">
        <w:rPr>
          <w:color w:val="000000"/>
        </w:rPr>
        <w:t>(Samsung)</w:t>
      </w:r>
      <w:r w:rsidRPr="007F0F65">
        <w:rPr>
          <w:color w:val="000000"/>
        </w:rPr>
        <w:t>:</w:t>
      </w:r>
      <w:r w:rsidR="00942FA7" w:rsidRPr="007F0F65">
        <w:rPr>
          <w:color w:val="000000"/>
        </w:rPr>
        <w:t xml:space="preserve"> I</w:t>
      </w:r>
      <w:r w:rsidR="005A3626" w:rsidRPr="007F0F65">
        <w:rPr>
          <w:color w:val="000000"/>
        </w:rPr>
        <w:t>s the coding gain is un</w:t>
      </w:r>
      <w:r w:rsidRPr="007F0F65">
        <w:rPr>
          <w:color w:val="000000"/>
        </w:rPr>
        <w:t>-</w:t>
      </w:r>
      <w:r w:rsidR="005A3626" w:rsidRPr="007F0F65">
        <w:rPr>
          <w:color w:val="000000"/>
        </w:rPr>
        <w:t xml:space="preserve">coded bit/coded bit </w:t>
      </w:r>
    </w:p>
    <w:p w:rsidR="005A3626" w:rsidRPr="007F0F65" w:rsidRDefault="002D463C" w:rsidP="005A3626">
      <w:pPr>
        <w:jc w:val="both"/>
        <w:rPr>
          <w:color w:val="000000"/>
        </w:rPr>
      </w:pPr>
      <w:r w:rsidRPr="007F0F65">
        <w:rPr>
          <w:color w:val="000000"/>
        </w:rPr>
        <w:t>Frederick: N</w:t>
      </w:r>
      <w:r w:rsidR="005A3626" w:rsidRPr="007F0F65">
        <w:rPr>
          <w:color w:val="000000"/>
        </w:rPr>
        <w:t>ot sure of this</w:t>
      </w:r>
    </w:p>
    <w:p w:rsidR="005A3626" w:rsidRPr="007F0F65" w:rsidRDefault="005A3626" w:rsidP="005A3626">
      <w:pPr>
        <w:jc w:val="both"/>
        <w:rPr>
          <w:color w:val="000000"/>
        </w:rPr>
      </w:pPr>
    </w:p>
    <w:p w:rsidR="005A3626" w:rsidRPr="007F0F65" w:rsidRDefault="002D463C" w:rsidP="005A3626">
      <w:pPr>
        <w:jc w:val="both"/>
        <w:rPr>
          <w:color w:val="000000"/>
        </w:rPr>
      </w:pPr>
      <w:r w:rsidRPr="007F0F65">
        <w:rPr>
          <w:color w:val="000000"/>
        </w:rPr>
        <w:t>Kiran: C</w:t>
      </w:r>
      <w:r w:rsidR="005A3626" w:rsidRPr="007F0F65">
        <w:rPr>
          <w:color w:val="000000"/>
        </w:rPr>
        <w:t xml:space="preserve">oding gain of 9.3 dB looks too </w:t>
      </w:r>
      <w:proofErr w:type="gramStart"/>
      <w:r w:rsidR="005A3626" w:rsidRPr="007F0F65">
        <w:rPr>
          <w:color w:val="000000"/>
        </w:rPr>
        <w:t>high .</w:t>
      </w:r>
      <w:proofErr w:type="gramEnd"/>
      <w:r w:rsidR="005A3626" w:rsidRPr="007F0F65">
        <w:rPr>
          <w:color w:val="000000"/>
        </w:rPr>
        <w:t xml:space="preserve"> </w:t>
      </w:r>
      <w:proofErr w:type="gramStart"/>
      <w:r w:rsidR="005A3626" w:rsidRPr="007F0F65">
        <w:rPr>
          <w:color w:val="000000"/>
        </w:rPr>
        <w:t>it</w:t>
      </w:r>
      <w:proofErr w:type="gramEnd"/>
      <w:r w:rsidR="005A3626" w:rsidRPr="007F0F65">
        <w:rPr>
          <w:color w:val="000000"/>
        </w:rPr>
        <w:t xml:space="preserve"> comes around 5 dB</w:t>
      </w:r>
    </w:p>
    <w:p w:rsidR="005A3626" w:rsidRPr="007F0F65" w:rsidRDefault="002D463C" w:rsidP="005A3626">
      <w:pPr>
        <w:jc w:val="both"/>
        <w:rPr>
          <w:color w:val="000000"/>
        </w:rPr>
      </w:pPr>
      <w:r w:rsidRPr="007F0F65">
        <w:rPr>
          <w:color w:val="000000"/>
        </w:rPr>
        <w:t>Frederick: This</w:t>
      </w:r>
      <w:r w:rsidR="005A3626" w:rsidRPr="007F0F65">
        <w:rPr>
          <w:color w:val="000000"/>
        </w:rPr>
        <w:t xml:space="preserve"> is what we see in the paper</w:t>
      </w:r>
      <w:r w:rsidR="00942FA7" w:rsidRPr="007F0F65">
        <w:rPr>
          <w:color w:val="000000"/>
        </w:rPr>
        <w:t xml:space="preserve"> given in reference</w:t>
      </w:r>
    </w:p>
    <w:p w:rsidR="005A3626" w:rsidRPr="007F0F65" w:rsidRDefault="002D463C" w:rsidP="005A3626">
      <w:pPr>
        <w:jc w:val="both"/>
        <w:rPr>
          <w:color w:val="000000"/>
        </w:rPr>
      </w:pPr>
      <w:r w:rsidRPr="007F0F65">
        <w:rPr>
          <w:color w:val="000000"/>
        </w:rPr>
        <w:t>Kiran</w:t>
      </w:r>
      <w:r w:rsidR="005A3626" w:rsidRPr="007F0F65">
        <w:rPr>
          <w:color w:val="000000"/>
        </w:rPr>
        <w:t>: I will go thru reference</w:t>
      </w:r>
    </w:p>
    <w:p w:rsidR="005A3626" w:rsidRPr="007F0F65" w:rsidRDefault="002D463C" w:rsidP="005A3626">
      <w:pPr>
        <w:jc w:val="both"/>
        <w:rPr>
          <w:color w:val="000000"/>
        </w:rPr>
      </w:pPr>
      <w:r w:rsidRPr="007F0F65">
        <w:rPr>
          <w:color w:val="000000"/>
        </w:rPr>
        <w:t>Kiran</w:t>
      </w:r>
      <w:r w:rsidR="005A3626" w:rsidRPr="007F0F65">
        <w:rPr>
          <w:color w:val="000000"/>
        </w:rPr>
        <w:t>: it makes sense only if Rx decoding complexity is very less.</w:t>
      </w:r>
    </w:p>
    <w:p w:rsidR="005A3626" w:rsidRPr="007F0F65" w:rsidRDefault="005A3626" w:rsidP="005A3626">
      <w:pPr>
        <w:jc w:val="both"/>
        <w:rPr>
          <w:color w:val="000000"/>
        </w:rPr>
      </w:pPr>
      <w:r w:rsidRPr="007F0F65">
        <w:rPr>
          <w:color w:val="000000"/>
        </w:rPr>
        <w:t xml:space="preserve">Fred: I </w:t>
      </w:r>
      <w:r w:rsidR="002D463C" w:rsidRPr="007F0F65">
        <w:rPr>
          <w:color w:val="000000"/>
        </w:rPr>
        <w:t>agree. We</w:t>
      </w:r>
      <w:r w:rsidRPr="007F0F65">
        <w:rPr>
          <w:color w:val="000000"/>
        </w:rPr>
        <w:t xml:space="preserve"> need to show the complexity if we want to have some codes in place</w:t>
      </w:r>
    </w:p>
    <w:p w:rsidR="005A3626" w:rsidRPr="007F0F65" w:rsidRDefault="005A3626" w:rsidP="005A3626">
      <w:pPr>
        <w:jc w:val="both"/>
        <w:rPr>
          <w:color w:val="000000"/>
        </w:rPr>
      </w:pPr>
    </w:p>
    <w:p w:rsidR="005A3626" w:rsidRPr="007F0F65" w:rsidRDefault="002D463C" w:rsidP="005A3626">
      <w:pPr>
        <w:jc w:val="both"/>
        <w:rPr>
          <w:color w:val="000000"/>
        </w:rPr>
      </w:pPr>
      <w:r w:rsidRPr="007F0F65">
        <w:rPr>
          <w:color w:val="000000"/>
        </w:rPr>
        <w:lastRenderedPageBreak/>
        <w:t>Huang Lee:</w:t>
      </w:r>
      <w:r w:rsidR="005A3626" w:rsidRPr="007F0F65">
        <w:rPr>
          <w:color w:val="000000"/>
        </w:rPr>
        <w:t xml:space="preserve"> we are limited by synchronization</w:t>
      </w:r>
      <w:r w:rsidR="00942FA7" w:rsidRPr="007F0F65">
        <w:rPr>
          <w:color w:val="000000"/>
        </w:rPr>
        <w:t>. Having powerful coding will not help if synchronization is the bottleneck for low power systems</w:t>
      </w:r>
    </w:p>
    <w:p w:rsidR="005A3626" w:rsidRPr="007F0F65" w:rsidRDefault="00942FA7" w:rsidP="005A3626">
      <w:pPr>
        <w:jc w:val="both"/>
        <w:rPr>
          <w:color w:val="000000"/>
        </w:rPr>
      </w:pPr>
      <w:r w:rsidRPr="007F0F65">
        <w:rPr>
          <w:color w:val="000000"/>
        </w:rPr>
        <w:t>Frederick: Agreed and that can be worked out.</w:t>
      </w:r>
    </w:p>
    <w:p w:rsidR="005A3626" w:rsidRPr="007F0F65" w:rsidRDefault="005A3626" w:rsidP="005A3626">
      <w:pPr>
        <w:jc w:val="both"/>
        <w:rPr>
          <w:color w:val="000000"/>
        </w:rPr>
      </w:pPr>
    </w:p>
    <w:p w:rsidR="005A3626" w:rsidRPr="007F0F65" w:rsidRDefault="002D463C" w:rsidP="005A3626">
      <w:pPr>
        <w:jc w:val="both"/>
        <w:rPr>
          <w:color w:val="000000"/>
        </w:rPr>
      </w:pPr>
      <w:r w:rsidRPr="007F0F65">
        <w:rPr>
          <w:color w:val="000000"/>
        </w:rPr>
        <w:t xml:space="preserve">Brief </w:t>
      </w:r>
      <w:r w:rsidR="005A3626" w:rsidRPr="007F0F65">
        <w:rPr>
          <w:color w:val="000000"/>
        </w:rPr>
        <w:t xml:space="preserve">Discussion </w:t>
      </w:r>
      <w:r w:rsidRPr="007F0F65">
        <w:rPr>
          <w:color w:val="000000"/>
        </w:rPr>
        <w:t xml:space="preserve">and editing of </w:t>
      </w:r>
      <w:r w:rsidR="005A3626" w:rsidRPr="007F0F65">
        <w:rPr>
          <w:color w:val="000000"/>
        </w:rPr>
        <w:t>TGD</w:t>
      </w:r>
      <w:r w:rsidRPr="007F0F65">
        <w:rPr>
          <w:color w:val="000000"/>
        </w:rPr>
        <w:t xml:space="preserve"> by chair</w:t>
      </w:r>
    </w:p>
    <w:p w:rsidR="005A3626" w:rsidRPr="005A3626" w:rsidRDefault="005A3626" w:rsidP="005A3626">
      <w:pPr>
        <w:jc w:val="both"/>
        <w:rPr>
          <w:b/>
          <w:color w:val="000000"/>
        </w:rPr>
      </w:pPr>
    </w:p>
    <w:p w:rsidR="002D463C" w:rsidRPr="002D463C" w:rsidRDefault="002D463C" w:rsidP="002D463C">
      <w:pPr>
        <w:jc w:val="both"/>
        <w:rPr>
          <w:b/>
          <w:color w:val="000000"/>
          <w:u w:val="single"/>
        </w:rPr>
      </w:pPr>
      <w:r w:rsidRPr="002D463C">
        <w:rPr>
          <w:b/>
          <w:color w:val="000000"/>
          <w:u w:val="single"/>
        </w:rPr>
        <w:t>1</w:t>
      </w:r>
      <w:r w:rsidR="007F0F65">
        <w:rPr>
          <w:b/>
          <w:color w:val="000000"/>
          <w:u w:val="single"/>
        </w:rPr>
        <w:t>6</w:t>
      </w:r>
      <w:r w:rsidRPr="002D463C">
        <w:rPr>
          <w:b/>
          <w:color w:val="000000"/>
          <w:u w:val="single"/>
          <w:vertAlign w:val="superscript"/>
        </w:rPr>
        <w:t>th</w:t>
      </w:r>
      <w:r w:rsidR="00B353C9">
        <w:rPr>
          <w:b/>
          <w:color w:val="000000"/>
          <w:u w:val="single"/>
        </w:rPr>
        <w:t xml:space="preserve"> </w:t>
      </w:r>
      <w:proofErr w:type="spellStart"/>
      <w:r w:rsidR="00B353C9">
        <w:rPr>
          <w:b/>
          <w:color w:val="000000"/>
          <w:u w:val="single"/>
        </w:rPr>
        <w:t>July</w:t>
      </w:r>
      <w:proofErr w:type="gramStart"/>
      <w:r w:rsidRPr="002D463C">
        <w:rPr>
          <w:b/>
          <w:color w:val="000000"/>
          <w:u w:val="single"/>
        </w:rPr>
        <w:t>,</w:t>
      </w:r>
      <w:r w:rsidR="00B353C9">
        <w:rPr>
          <w:b/>
          <w:color w:val="000000"/>
          <w:u w:val="single"/>
        </w:rPr>
        <w:t>Tuesday</w:t>
      </w:r>
      <w:proofErr w:type="spellEnd"/>
      <w:proofErr w:type="gramEnd"/>
      <w:r w:rsidRPr="002D463C">
        <w:rPr>
          <w:b/>
          <w:color w:val="000000"/>
          <w:u w:val="single"/>
        </w:rPr>
        <w:t xml:space="preserve"> AM2</w:t>
      </w:r>
      <w:r w:rsidR="00B353C9">
        <w:rPr>
          <w:b/>
          <w:color w:val="000000"/>
          <w:u w:val="single"/>
        </w:rPr>
        <w:t xml:space="preserve"> Session</w:t>
      </w:r>
    </w:p>
    <w:p w:rsidR="005A3626" w:rsidRPr="005A3626" w:rsidRDefault="005A3626" w:rsidP="005A3626">
      <w:pPr>
        <w:jc w:val="both"/>
        <w:rPr>
          <w:b/>
          <w:color w:val="000000"/>
        </w:rPr>
      </w:pPr>
    </w:p>
    <w:p w:rsidR="005A3626" w:rsidRPr="007F0F65" w:rsidRDefault="00B353C9" w:rsidP="005A3626">
      <w:pPr>
        <w:jc w:val="both"/>
        <w:rPr>
          <w:color w:val="000000"/>
        </w:rPr>
      </w:pPr>
      <w:r>
        <w:rPr>
          <w:color w:val="000000"/>
        </w:rPr>
        <w:t>Dong-</w:t>
      </w:r>
      <w:proofErr w:type="spellStart"/>
      <w:r>
        <w:rPr>
          <w:color w:val="000000"/>
        </w:rPr>
        <w:t>wook</w:t>
      </w:r>
      <w:proofErr w:type="spellEnd"/>
      <w:r>
        <w:rPr>
          <w:color w:val="000000"/>
        </w:rPr>
        <w:t xml:space="preserve"> </w:t>
      </w:r>
      <w:proofErr w:type="spellStart"/>
      <w:r>
        <w:rPr>
          <w:color w:val="000000"/>
        </w:rPr>
        <w:t>Seo</w:t>
      </w:r>
      <w:proofErr w:type="spellEnd"/>
      <w:r>
        <w:rPr>
          <w:color w:val="000000"/>
        </w:rPr>
        <w:t xml:space="preserve"> (ETRI)</w:t>
      </w:r>
      <w:r w:rsidR="005A3626" w:rsidRPr="007F0F65">
        <w:rPr>
          <w:color w:val="000000"/>
        </w:rPr>
        <w:t xml:space="preserve"> presented</w:t>
      </w:r>
      <w:r>
        <w:rPr>
          <w:color w:val="000000"/>
        </w:rPr>
        <w:t xml:space="preserve"> “Medical Implant applications, Medical frequency band of 401-405 MHz” with DCN “15-13-0433-01</w:t>
      </w:r>
      <w:r w:rsidRPr="00B353C9">
        <w:rPr>
          <w:color w:val="000000"/>
        </w:rPr>
        <w:t>-004q</w:t>
      </w:r>
      <w:r>
        <w:rPr>
          <w:color w:val="000000"/>
        </w:rPr>
        <w:t>”</w:t>
      </w:r>
    </w:p>
    <w:p w:rsidR="005A3626" w:rsidRPr="007F0F65" w:rsidRDefault="005A3626" w:rsidP="005A3626">
      <w:pPr>
        <w:jc w:val="both"/>
        <w:rPr>
          <w:color w:val="000000"/>
        </w:rPr>
      </w:pPr>
    </w:p>
    <w:p w:rsidR="005A3626" w:rsidRPr="007F0F65" w:rsidRDefault="002D463C" w:rsidP="005A3626">
      <w:pPr>
        <w:jc w:val="both"/>
        <w:rPr>
          <w:color w:val="000000"/>
        </w:rPr>
      </w:pPr>
      <w:r w:rsidRPr="007F0F65">
        <w:rPr>
          <w:color w:val="000000"/>
        </w:rPr>
        <w:t xml:space="preserve">Kiran: </w:t>
      </w:r>
      <w:r w:rsidR="00B353C9">
        <w:rPr>
          <w:color w:val="000000"/>
        </w:rPr>
        <w:t xml:space="preserve"> D</w:t>
      </w:r>
      <w:r w:rsidR="00B353C9" w:rsidRPr="007F0F65">
        <w:rPr>
          <w:color w:val="000000"/>
        </w:rPr>
        <w:t>ata rate</w:t>
      </w:r>
      <w:r w:rsidRPr="007F0F65">
        <w:rPr>
          <w:color w:val="000000"/>
        </w:rPr>
        <w:t xml:space="preserve"> looks to be too low</w:t>
      </w:r>
    </w:p>
    <w:p w:rsidR="005A3626" w:rsidRPr="007F0F65" w:rsidRDefault="005A3626" w:rsidP="005A3626">
      <w:pPr>
        <w:jc w:val="both"/>
        <w:rPr>
          <w:color w:val="000000"/>
        </w:rPr>
      </w:pPr>
    </w:p>
    <w:p w:rsidR="005A3626" w:rsidRPr="007F0F65" w:rsidRDefault="002D463C" w:rsidP="005A3626">
      <w:pPr>
        <w:jc w:val="both"/>
        <w:rPr>
          <w:color w:val="000000"/>
        </w:rPr>
      </w:pPr>
      <w:r w:rsidRPr="007F0F65">
        <w:rPr>
          <w:color w:val="000000"/>
        </w:rPr>
        <w:t>S</w:t>
      </w:r>
      <w:r w:rsidR="005A3626" w:rsidRPr="007F0F65">
        <w:rPr>
          <w:color w:val="000000"/>
        </w:rPr>
        <w:t>teve</w:t>
      </w:r>
      <w:r w:rsidR="007F0F65">
        <w:rPr>
          <w:color w:val="000000"/>
        </w:rPr>
        <w:t xml:space="preserve"> </w:t>
      </w:r>
      <w:r w:rsidRPr="007F0F65">
        <w:rPr>
          <w:color w:val="000000"/>
        </w:rPr>
        <w:t>(</w:t>
      </w:r>
      <w:proofErr w:type="spellStart"/>
      <w:r w:rsidRPr="007F0F65">
        <w:rPr>
          <w:color w:val="000000"/>
        </w:rPr>
        <w:t>Semtech</w:t>
      </w:r>
      <w:proofErr w:type="spellEnd"/>
      <w:r w:rsidRPr="007F0F65">
        <w:rPr>
          <w:color w:val="000000"/>
        </w:rPr>
        <w:t>): I think 802.15.6 is more suitable for this type of applications</w:t>
      </w:r>
    </w:p>
    <w:p w:rsidR="005A3626" w:rsidRPr="007F0F65" w:rsidRDefault="005A3626" w:rsidP="005A3626">
      <w:pPr>
        <w:jc w:val="both"/>
        <w:rPr>
          <w:color w:val="000000"/>
        </w:rPr>
      </w:pPr>
    </w:p>
    <w:p w:rsidR="005A3626" w:rsidRPr="007F0F65" w:rsidRDefault="005A3626" w:rsidP="005A3626">
      <w:pPr>
        <w:jc w:val="both"/>
        <w:rPr>
          <w:color w:val="000000"/>
        </w:rPr>
      </w:pPr>
      <w:r w:rsidRPr="007F0F65">
        <w:rPr>
          <w:color w:val="000000"/>
        </w:rPr>
        <w:t>Allan</w:t>
      </w:r>
      <w:r w:rsidR="007F0F65">
        <w:rPr>
          <w:color w:val="000000"/>
        </w:rPr>
        <w:t xml:space="preserve"> </w:t>
      </w:r>
      <w:r w:rsidR="002D463C" w:rsidRPr="007F0F65">
        <w:rPr>
          <w:color w:val="000000"/>
        </w:rPr>
        <w:t>(Samsung)</w:t>
      </w:r>
      <w:r w:rsidRPr="007F0F65">
        <w:rPr>
          <w:color w:val="000000"/>
        </w:rPr>
        <w:t>: why th</w:t>
      </w:r>
      <w:r w:rsidR="002D463C" w:rsidRPr="007F0F65">
        <w:rPr>
          <w:color w:val="000000"/>
        </w:rPr>
        <w:t xml:space="preserve">is type of implant application should be considered for </w:t>
      </w:r>
      <w:r w:rsidR="00B353C9" w:rsidRPr="007F0F65">
        <w:rPr>
          <w:color w:val="000000"/>
        </w:rPr>
        <w:t>this group</w:t>
      </w:r>
      <w:r w:rsidR="002D463C" w:rsidRPr="007F0F65">
        <w:rPr>
          <w:color w:val="000000"/>
        </w:rPr>
        <w:t>.</w:t>
      </w:r>
    </w:p>
    <w:p w:rsidR="005A3626" w:rsidRPr="007F0F65" w:rsidRDefault="005A3626" w:rsidP="005A3626">
      <w:pPr>
        <w:jc w:val="both"/>
        <w:rPr>
          <w:color w:val="000000"/>
        </w:rPr>
      </w:pPr>
    </w:p>
    <w:p w:rsidR="00B353C9" w:rsidRDefault="005A3626" w:rsidP="005A3626">
      <w:pPr>
        <w:jc w:val="both"/>
        <w:rPr>
          <w:color w:val="000000"/>
        </w:rPr>
      </w:pPr>
      <w:r w:rsidRPr="007F0F65">
        <w:rPr>
          <w:color w:val="000000"/>
        </w:rPr>
        <w:t xml:space="preserve">Kiran: why 1 </w:t>
      </w:r>
      <w:r w:rsidR="007F0F65" w:rsidRPr="007F0F65">
        <w:rPr>
          <w:color w:val="000000"/>
        </w:rPr>
        <w:t xml:space="preserve">kbps? </w:t>
      </w:r>
      <w:r w:rsidR="007F0F65">
        <w:rPr>
          <w:color w:val="000000"/>
        </w:rPr>
        <w:t>I</w:t>
      </w:r>
      <w:r w:rsidR="002D463C" w:rsidRPr="007F0F65">
        <w:rPr>
          <w:color w:val="000000"/>
        </w:rPr>
        <w:t xml:space="preserve">s it application data rate or Link data </w:t>
      </w:r>
      <w:r w:rsidR="007F0F65" w:rsidRPr="007F0F65">
        <w:rPr>
          <w:color w:val="000000"/>
        </w:rPr>
        <w:t>rate?</w:t>
      </w:r>
    </w:p>
    <w:p w:rsidR="00B353C9" w:rsidRPr="00B353C9" w:rsidRDefault="00B353C9" w:rsidP="005A3626">
      <w:pPr>
        <w:jc w:val="both"/>
        <w:rPr>
          <w:color w:val="000000"/>
        </w:rPr>
      </w:pPr>
      <w:r>
        <w:rPr>
          <w:color w:val="000000"/>
        </w:rPr>
        <w:t>Chair announced that AM1 session on Thursday (18</w:t>
      </w:r>
      <w:r w:rsidRPr="00B353C9">
        <w:rPr>
          <w:color w:val="000000"/>
          <w:vertAlign w:val="superscript"/>
        </w:rPr>
        <w:t>th</w:t>
      </w:r>
      <w:r>
        <w:rPr>
          <w:color w:val="000000"/>
        </w:rPr>
        <w:t xml:space="preserve"> July) is cancelled</w:t>
      </w:r>
    </w:p>
    <w:p w:rsidR="005A3626" w:rsidRPr="005A3626" w:rsidRDefault="005A3626" w:rsidP="005A3626">
      <w:pPr>
        <w:jc w:val="both"/>
        <w:rPr>
          <w:b/>
          <w:color w:val="000000"/>
        </w:rPr>
      </w:pPr>
    </w:p>
    <w:p w:rsidR="005A3626" w:rsidRPr="002D463C" w:rsidRDefault="002D463C" w:rsidP="005A3626">
      <w:pPr>
        <w:jc w:val="both"/>
        <w:rPr>
          <w:b/>
          <w:color w:val="000000"/>
          <w:u w:val="single"/>
        </w:rPr>
      </w:pPr>
      <w:r w:rsidRPr="002D463C">
        <w:rPr>
          <w:b/>
          <w:color w:val="000000"/>
          <w:u w:val="single"/>
        </w:rPr>
        <w:t>1</w:t>
      </w:r>
      <w:r w:rsidR="007F0F65">
        <w:rPr>
          <w:b/>
          <w:color w:val="000000"/>
          <w:u w:val="single"/>
        </w:rPr>
        <w:t>8</w:t>
      </w:r>
      <w:r w:rsidRPr="002D463C">
        <w:rPr>
          <w:b/>
          <w:color w:val="000000"/>
          <w:u w:val="single"/>
          <w:vertAlign w:val="superscript"/>
        </w:rPr>
        <w:t>th</w:t>
      </w:r>
      <w:r w:rsidR="00B353C9">
        <w:rPr>
          <w:b/>
          <w:color w:val="000000"/>
          <w:u w:val="single"/>
        </w:rPr>
        <w:t xml:space="preserve"> July</w:t>
      </w:r>
      <w:r w:rsidRPr="002D463C">
        <w:rPr>
          <w:b/>
          <w:color w:val="000000"/>
          <w:u w:val="single"/>
        </w:rPr>
        <w:t>,</w:t>
      </w:r>
      <w:r w:rsidR="00B353C9">
        <w:rPr>
          <w:b/>
          <w:color w:val="000000"/>
          <w:u w:val="single"/>
        </w:rPr>
        <w:t xml:space="preserve"> Thursday,</w:t>
      </w:r>
      <w:r w:rsidRPr="002D463C">
        <w:rPr>
          <w:b/>
          <w:color w:val="000000"/>
          <w:u w:val="single"/>
        </w:rPr>
        <w:t xml:space="preserve"> </w:t>
      </w:r>
      <w:r w:rsidR="005A3626" w:rsidRPr="002D463C">
        <w:rPr>
          <w:b/>
          <w:color w:val="000000"/>
          <w:u w:val="single"/>
        </w:rPr>
        <w:t>AM2</w:t>
      </w:r>
      <w:r w:rsidR="00B353C9">
        <w:rPr>
          <w:b/>
          <w:color w:val="000000"/>
          <w:u w:val="single"/>
        </w:rPr>
        <w:t xml:space="preserve"> session</w:t>
      </w:r>
    </w:p>
    <w:p w:rsidR="005A3626" w:rsidRPr="005A3626" w:rsidRDefault="005A3626" w:rsidP="005A3626">
      <w:pPr>
        <w:jc w:val="both"/>
        <w:rPr>
          <w:b/>
          <w:color w:val="000000"/>
        </w:rPr>
      </w:pPr>
    </w:p>
    <w:p w:rsidR="005A3626" w:rsidRPr="007F0F65" w:rsidRDefault="007F0F65" w:rsidP="005A3626">
      <w:pPr>
        <w:jc w:val="both"/>
        <w:rPr>
          <w:color w:val="000000"/>
        </w:rPr>
      </w:pPr>
      <w:r w:rsidRPr="007F0F65">
        <w:rPr>
          <w:color w:val="000000"/>
        </w:rPr>
        <w:t>C</w:t>
      </w:r>
      <w:r w:rsidR="005A3626" w:rsidRPr="007F0F65">
        <w:rPr>
          <w:color w:val="000000"/>
        </w:rPr>
        <w:t>all for intent</w:t>
      </w:r>
      <w:r w:rsidR="002D463C" w:rsidRPr="007F0F65">
        <w:rPr>
          <w:color w:val="000000"/>
        </w:rPr>
        <w:t xml:space="preserve"> is discussed and uploaded</w:t>
      </w:r>
    </w:p>
    <w:p w:rsidR="005A3626" w:rsidRPr="007F0F65" w:rsidRDefault="005A3626" w:rsidP="005A3626">
      <w:pPr>
        <w:jc w:val="both"/>
        <w:rPr>
          <w:color w:val="000000"/>
        </w:rPr>
      </w:pPr>
      <w:r w:rsidRPr="007F0F65">
        <w:rPr>
          <w:color w:val="000000"/>
        </w:rPr>
        <w:t>Discussion on applications</w:t>
      </w:r>
      <w:r w:rsidR="00B353C9">
        <w:rPr>
          <w:color w:val="000000"/>
        </w:rPr>
        <w:t xml:space="preserve"> document </w:t>
      </w:r>
      <w:proofErr w:type="gramStart"/>
      <w:r w:rsidR="00B353C9">
        <w:rPr>
          <w:color w:val="000000"/>
        </w:rPr>
        <w:t>raised</w:t>
      </w:r>
      <w:proofErr w:type="gramEnd"/>
      <w:r w:rsidR="00B353C9">
        <w:rPr>
          <w:color w:val="000000"/>
        </w:rPr>
        <w:t>. Ed Callaway insisted that we need a formal applications document before approving technical guidance document.</w:t>
      </w:r>
    </w:p>
    <w:p w:rsidR="002D463C" w:rsidRPr="007F0F65" w:rsidRDefault="002D463C" w:rsidP="005A3626">
      <w:pPr>
        <w:jc w:val="both"/>
        <w:rPr>
          <w:color w:val="000000"/>
        </w:rPr>
      </w:pPr>
    </w:p>
    <w:p w:rsidR="005A3626" w:rsidRPr="007F0F65" w:rsidRDefault="002D463C" w:rsidP="005A3626">
      <w:pPr>
        <w:jc w:val="both"/>
        <w:rPr>
          <w:color w:val="000000"/>
        </w:rPr>
      </w:pPr>
      <w:r w:rsidRPr="007F0F65">
        <w:rPr>
          <w:color w:val="000000"/>
        </w:rPr>
        <w:t>Chair conducted the straw poll and group decided to write formal applications document. Applications d</w:t>
      </w:r>
      <w:r w:rsidR="005A3626" w:rsidRPr="007F0F65">
        <w:rPr>
          <w:color w:val="000000"/>
        </w:rPr>
        <w:t>o</w:t>
      </w:r>
      <w:r w:rsidRPr="007F0F65">
        <w:rPr>
          <w:color w:val="000000"/>
        </w:rPr>
        <w:t>c</w:t>
      </w:r>
      <w:r w:rsidR="005A3626" w:rsidRPr="007F0F65">
        <w:rPr>
          <w:color w:val="000000"/>
        </w:rPr>
        <w:t xml:space="preserve">ument needs to be written by </w:t>
      </w:r>
      <w:r w:rsidRPr="007F0F65">
        <w:rPr>
          <w:color w:val="000000"/>
        </w:rPr>
        <w:t>September</w:t>
      </w:r>
      <w:r w:rsidR="005A3626" w:rsidRPr="007F0F65">
        <w:rPr>
          <w:color w:val="000000"/>
        </w:rPr>
        <w:t xml:space="preserve"> meeting</w:t>
      </w:r>
      <w:r w:rsidR="00B353C9">
        <w:rPr>
          <w:color w:val="000000"/>
        </w:rPr>
        <w:t>. Allan (Samsung) took the responsibility of writing the document.</w:t>
      </w:r>
    </w:p>
    <w:p w:rsidR="002D463C" w:rsidRPr="007F0F65" w:rsidRDefault="002D463C" w:rsidP="005A3626">
      <w:pPr>
        <w:jc w:val="both"/>
        <w:rPr>
          <w:color w:val="000000"/>
        </w:rPr>
      </w:pPr>
    </w:p>
    <w:p w:rsidR="005A3626" w:rsidRPr="007F0F65" w:rsidRDefault="002D463C" w:rsidP="005A3626">
      <w:pPr>
        <w:jc w:val="both"/>
        <w:rPr>
          <w:color w:val="000000"/>
        </w:rPr>
      </w:pPr>
      <w:r w:rsidRPr="007F0F65">
        <w:rPr>
          <w:color w:val="000000"/>
        </w:rPr>
        <w:t>T</w:t>
      </w:r>
      <w:r w:rsidR="005A3626" w:rsidRPr="007F0F65">
        <w:rPr>
          <w:color w:val="000000"/>
        </w:rPr>
        <w:t>wo conf</w:t>
      </w:r>
      <w:r w:rsidRPr="007F0F65">
        <w:rPr>
          <w:color w:val="000000"/>
        </w:rPr>
        <w:t>erence</w:t>
      </w:r>
      <w:r w:rsidR="005A3626" w:rsidRPr="007F0F65">
        <w:rPr>
          <w:color w:val="000000"/>
        </w:rPr>
        <w:t xml:space="preserve"> calls</w:t>
      </w:r>
      <w:r w:rsidRPr="007F0F65">
        <w:rPr>
          <w:color w:val="000000"/>
        </w:rPr>
        <w:t xml:space="preserve"> are scheduled on </w:t>
      </w:r>
      <w:r w:rsidR="00B353C9">
        <w:rPr>
          <w:color w:val="000000"/>
        </w:rPr>
        <w:t>August</w:t>
      </w:r>
      <w:r w:rsidR="005A3626" w:rsidRPr="007F0F65">
        <w:rPr>
          <w:color w:val="000000"/>
        </w:rPr>
        <w:t xml:space="preserve"> 7th and 28th, 7PM PDT</w:t>
      </w:r>
    </w:p>
    <w:p w:rsidR="005A3626" w:rsidRPr="007F0F65" w:rsidRDefault="005A3626" w:rsidP="005A3626">
      <w:pPr>
        <w:jc w:val="both"/>
        <w:rPr>
          <w:color w:val="000000"/>
        </w:rPr>
      </w:pPr>
    </w:p>
    <w:p w:rsidR="005A3626" w:rsidRPr="007F0F65" w:rsidRDefault="007F0F65" w:rsidP="005A3626">
      <w:pPr>
        <w:jc w:val="both"/>
        <w:rPr>
          <w:color w:val="000000"/>
        </w:rPr>
      </w:pPr>
      <w:r>
        <w:rPr>
          <w:color w:val="000000"/>
        </w:rPr>
        <w:t>S</w:t>
      </w:r>
      <w:r w:rsidR="005A3626" w:rsidRPr="007F0F65">
        <w:rPr>
          <w:color w:val="000000"/>
        </w:rPr>
        <w:t>teve raised motion to adjourn</w:t>
      </w:r>
    </w:p>
    <w:p w:rsidR="005A3626" w:rsidRPr="007F0F65" w:rsidRDefault="005A3626" w:rsidP="005A3626">
      <w:pPr>
        <w:jc w:val="both"/>
        <w:rPr>
          <w:color w:val="000000"/>
        </w:rPr>
      </w:pPr>
      <w:r w:rsidRPr="007F0F65">
        <w:rPr>
          <w:color w:val="000000"/>
        </w:rPr>
        <w:t>Kiran seconded</w:t>
      </w:r>
    </w:p>
    <w:p w:rsidR="005A3626" w:rsidRPr="007F0F65" w:rsidRDefault="005A3626" w:rsidP="005A3626">
      <w:pPr>
        <w:jc w:val="both"/>
        <w:rPr>
          <w:color w:val="000000"/>
        </w:rPr>
      </w:pPr>
    </w:p>
    <w:p w:rsidR="005A3626" w:rsidRPr="007F0F65" w:rsidRDefault="005A3626" w:rsidP="005A3626">
      <w:pPr>
        <w:jc w:val="both"/>
        <w:rPr>
          <w:color w:val="000000"/>
        </w:rPr>
      </w:pPr>
      <w:r w:rsidRPr="007F0F65">
        <w:rPr>
          <w:color w:val="000000"/>
        </w:rPr>
        <w:t>Meeting adjourned</w:t>
      </w:r>
    </w:p>
    <w:p w:rsidR="005A3626" w:rsidRPr="005A3626" w:rsidRDefault="005A3626" w:rsidP="005A3626">
      <w:pPr>
        <w:jc w:val="both"/>
        <w:rPr>
          <w:b/>
          <w:color w:val="000000"/>
        </w:rPr>
      </w:pPr>
    </w:p>
    <w:p w:rsidR="005A3626" w:rsidRPr="005A3626" w:rsidRDefault="005A3626" w:rsidP="005A3626">
      <w:pPr>
        <w:jc w:val="both"/>
        <w:rPr>
          <w:b/>
          <w:color w:val="000000"/>
        </w:rPr>
      </w:pPr>
    </w:p>
    <w:p w:rsidR="005A3626" w:rsidRPr="005A3626" w:rsidRDefault="005A3626" w:rsidP="005A3626">
      <w:pPr>
        <w:jc w:val="both"/>
        <w:rPr>
          <w:b/>
          <w:color w:val="000000"/>
        </w:rPr>
      </w:pPr>
    </w:p>
    <w:p w:rsidR="005A3626" w:rsidRPr="005A3626" w:rsidRDefault="005A3626" w:rsidP="005A3626">
      <w:pPr>
        <w:jc w:val="both"/>
        <w:rPr>
          <w:b/>
          <w:color w:val="000000"/>
        </w:rPr>
      </w:pPr>
    </w:p>
    <w:p w:rsidR="005A3626" w:rsidRPr="005A3626" w:rsidRDefault="005A3626" w:rsidP="005A3626">
      <w:pPr>
        <w:jc w:val="both"/>
        <w:rPr>
          <w:b/>
          <w:color w:val="000000"/>
        </w:rPr>
      </w:pPr>
    </w:p>
    <w:p w:rsidR="005A3626" w:rsidRDefault="005A3626" w:rsidP="00EA66F6">
      <w:pPr>
        <w:jc w:val="both"/>
        <w:rPr>
          <w:b/>
          <w:color w:val="000000"/>
        </w:rPr>
      </w:pPr>
    </w:p>
    <w:sectPr w:rsidR="005A3626" w:rsidSect="005A53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30" w:rsidRDefault="00337230">
      <w:r>
        <w:separator/>
      </w:r>
    </w:p>
  </w:endnote>
  <w:endnote w:type="continuationSeparator" w:id="0">
    <w:p w:rsidR="00337230" w:rsidRDefault="0033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Palatino">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267202" w:rsidP="00C72AC4">
    <w:pPr>
      <w:pStyle w:val="Footer"/>
      <w:widowControl w:val="0"/>
      <w:pBdr>
        <w:top w:val="single" w:sz="6" w:space="0" w:color="auto"/>
      </w:pBdr>
      <w:tabs>
        <w:tab w:val="clear" w:pos="4320"/>
        <w:tab w:val="clear" w:pos="8640"/>
        <w:tab w:val="center" w:pos="4680"/>
        <w:tab w:val="right" w:pos="9360"/>
      </w:tabs>
    </w:pPr>
    <w:r w:rsidRPr="00267202">
      <w:t xml:space="preserve">TG4q ULP Meeting Minutes </w:t>
    </w:r>
    <w:r>
      <w:t>Waikoloa</w:t>
    </w:r>
    <w:r w:rsidR="007A5ED3">
      <w:t xml:space="preserve"> </w:t>
    </w:r>
    <w:r>
      <w:t>May 2013</w:t>
    </w:r>
    <w:r w:rsidR="0027079C">
      <w:t xml:space="preserve"> </w:t>
    </w:r>
    <w:r w:rsidR="00E06A66">
      <w:tab/>
    </w:r>
    <w:r w:rsidR="00E06A66">
      <w:tab/>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r>
    <w:r w:rsidR="005F6180">
      <w:rPr>
        <w:lang w:val="fr-FR"/>
      </w:rPr>
      <w:t xml:space="preserve">Kiran </w:t>
    </w:r>
    <w:proofErr w:type="spellStart"/>
    <w:r w:rsidR="005F6180">
      <w:rPr>
        <w:lang w:val="fr-FR"/>
      </w:rPr>
      <w:t>Bynam</w:t>
    </w:r>
    <w:proofErr w:type="spellEnd"/>
    <w:r w:rsidRPr="009B6B84">
      <w:rPr>
        <w:lang w:val="fr-FR"/>
      </w:rPr>
      <w:t xml:space="preserve">, </w:t>
    </w:r>
    <w:r w:rsidR="005F6180">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30" w:rsidRDefault="00337230">
      <w:r>
        <w:separator/>
      </w:r>
    </w:p>
  </w:footnote>
  <w:footnote w:type="continuationSeparator" w:id="0">
    <w:p w:rsidR="00337230" w:rsidRDefault="00337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F" w:rsidRPr="00B46E73" w:rsidRDefault="005A3626">
    <w:pPr>
      <w:pStyle w:val="Header"/>
    </w:pPr>
    <w:r>
      <w:t>July</w:t>
    </w:r>
    <w:r w:rsidR="009E34A6">
      <w:t xml:space="preserve"> 2013</w:t>
    </w:r>
    <w:r w:rsidR="00AE2D2F">
      <w:t xml:space="preserve">                                                    </w:t>
    </w:r>
    <w:r w:rsidR="00B46E73">
      <w:t xml:space="preserve">    </w:t>
    </w:r>
    <w:r w:rsidR="00E06A66">
      <w:t xml:space="preserve">                            </w:t>
    </w:r>
    <w:r w:rsidR="00B46E73" w:rsidRPr="008A4260">
      <w:rPr>
        <w:b/>
      </w:rPr>
      <w:t xml:space="preserve">doc: </w:t>
    </w:r>
    <w:r w:rsidR="005A6B43" w:rsidRPr="005A6B43">
      <w:rPr>
        <w:rStyle w:val="highlight1"/>
        <w:rFonts w:ascii="Verdana" w:hAnsi="Verdana"/>
        <w:b w:val="0"/>
        <w:color w:val="000000"/>
      </w:rPr>
      <w:t>15-13-0500-00-004q</w:t>
    </w:r>
  </w:p>
  <w:p w:rsidR="000374F6" w:rsidRPr="008F1AED" w:rsidRDefault="000374F6" w:rsidP="008F1AED">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1"/>
  </w:num>
  <w:num w:numId="5">
    <w:abstractNumId w:val="0"/>
  </w:num>
  <w:num w:numId="6">
    <w:abstractNumId w:val="2"/>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32F8E"/>
    <w:rsid w:val="000374F6"/>
    <w:rsid w:val="00043DD3"/>
    <w:rsid w:val="00045FB9"/>
    <w:rsid w:val="00080B26"/>
    <w:rsid w:val="000A34DD"/>
    <w:rsid w:val="000B2553"/>
    <w:rsid w:val="000B2A3F"/>
    <w:rsid w:val="000B5488"/>
    <w:rsid w:val="000C145A"/>
    <w:rsid w:val="000D154E"/>
    <w:rsid w:val="000E1F47"/>
    <w:rsid w:val="000F1807"/>
    <w:rsid w:val="000F1C5D"/>
    <w:rsid w:val="000F6A79"/>
    <w:rsid w:val="001064C6"/>
    <w:rsid w:val="00132BAC"/>
    <w:rsid w:val="00157E76"/>
    <w:rsid w:val="00161C48"/>
    <w:rsid w:val="00165907"/>
    <w:rsid w:val="00171773"/>
    <w:rsid w:val="0017306C"/>
    <w:rsid w:val="001942AD"/>
    <w:rsid w:val="001947CA"/>
    <w:rsid w:val="00197A12"/>
    <w:rsid w:val="001A465F"/>
    <w:rsid w:val="001D7E7A"/>
    <w:rsid w:val="00211B46"/>
    <w:rsid w:val="002237EF"/>
    <w:rsid w:val="0022647D"/>
    <w:rsid w:val="002420C5"/>
    <w:rsid w:val="002426F4"/>
    <w:rsid w:val="00244D9A"/>
    <w:rsid w:val="00245ADA"/>
    <w:rsid w:val="00251970"/>
    <w:rsid w:val="00267151"/>
    <w:rsid w:val="00267202"/>
    <w:rsid w:val="0027079C"/>
    <w:rsid w:val="00277C7A"/>
    <w:rsid w:val="00295856"/>
    <w:rsid w:val="002A449C"/>
    <w:rsid w:val="002A58BB"/>
    <w:rsid w:val="002B51C7"/>
    <w:rsid w:val="002B6C7F"/>
    <w:rsid w:val="002B76EF"/>
    <w:rsid w:val="002D463C"/>
    <w:rsid w:val="002D5222"/>
    <w:rsid w:val="002E3090"/>
    <w:rsid w:val="002E37DD"/>
    <w:rsid w:val="00307B4F"/>
    <w:rsid w:val="003238D4"/>
    <w:rsid w:val="00337230"/>
    <w:rsid w:val="00356EE1"/>
    <w:rsid w:val="003707F1"/>
    <w:rsid w:val="003A41CB"/>
    <w:rsid w:val="003C4CB0"/>
    <w:rsid w:val="003F2A31"/>
    <w:rsid w:val="004035EE"/>
    <w:rsid w:val="004046E0"/>
    <w:rsid w:val="00405504"/>
    <w:rsid w:val="00412939"/>
    <w:rsid w:val="00426BE6"/>
    <w:rsid w:val="00430474"/>
    <w:rsid w:val="00432BE5"/>
    <w:rsid w:val="00465FEC"/>
    <w:rsid w:val="004662C4"/>
    <w:rsid w:val="004A078B"/>
    <w:rsid w:val="004A70A9"/>
    <w:rsid w:val="004B77DA"/>
    <w:rsid w:val="004C18D3"/>
    <w:rsid w:val="004D103D"/>
    <w:rsid w:val="00531B2F"/>
    <w:rsid w:val="005615BD"/>
    <w:rsid w:val="0057484F"/>
    <w:rsid w:val="00580EF6"/>
    <w:rsid w:val="0059459D"/>
    <w:rsid w:val="005A3626"/>
    <w:rsid w:val="005A53DD"/>
    <w:rsid w:val="005A6B43"/>
    <w:rsid w:val="005D7D7C"/>
    <w:rsid w:val="005E2614"/>
    <w:rsid w:val="005F39B9"/>
    <w:rsid w:val="005F6180"/>
    <w:rsid w:val="0060777B"/>
    <w:rsid w:val="00615146"/>
    <w:rsid w:val="006224C4"/>
    <w:rsid w:val="00637E5F"/>
    <w:rsid w:val="00642316"/>
    <w:rsid w:val="006A42CB"/>
    <w:rsid w:val="006A685B"/>
    <w:rsid w:val="006C4BAB"/>
    <w:rsid w:val="006D0728"/>
    <w:rsid w:val="006F5C96"/>
    <w:rsid w:val="007136AE"/>
    <w:rsid w:val="00730C97"/>
    <w:rsid w:val="00742869"/>
    <w:rsid w:val="007517B3"/>
    <w:rsid w:val="00770747"/>
    <w:rsid w:val="00781805"/>
    <w:rsid w:val="00795FEB"/>
    <w:rsid w:val="007A17F7"/>
    <w:rsid w:val="007A3307"/>
    <w:rsid w:val="007A5ED3"/>
    <w:rsid w:val="007C0835"/>
    <w:rsid w:val="007D396D"/>
    <w:rsid w:val="007D6B78"/>
    <w:rsid w:val="007D6DEF"/>
    <w:rsid w:val="007E52A0"/>
    <w:rsid w:val="007F0F65"/>
    <w:rsid w:val="007F410E"/>
    <w:rsid w:val="0080505F"/>
    <w:rsid w:val="0082798D"/>
    <w:rsid w:val="0085344F"/>
    <w:rsid w:val="00854151"/>
    <w:rsid w:val="008747E6"/>
    <w:rsid w:val="008962E5"/>
    <w:rsid w:val="00897B96"/>
    <w:rsid w:val="008A4260"/>
    <w:rsid w:val="008B1977"/>
    <w:rsid w:val="008B45F7"/>
    <w:rsid w:val="008F1AED"/>
    <w:rsid w:val="00921BC9"/>
    <w:rsid w:val="009348BF"/>
    <w:rsid w:val="00942FA7"/>
    <w:rsid w:val="00943AE1"/>
    <w:rsid w:val="00963293"/>
    <w:rsid w:val="00967286"/>
    <w:rsid w:val="00970E2E"/>
    <w:rsid w:val="00986A29"/>
    <w:rsid w:val="009945C8"/>
    <w:rsid w:val="009B6B84"/>
    <w:rsid w:val="009C3269"/>
    <w:rsid w:val="009D244E"/>
    <w:rsid w:val="009D24DB"/>
    <w:rsid w:val="009D3F63"/>
    <w:rsid w:val="009E34A6"/>
    <w:rsid w:val="009E5CF2"/>
    <w:rsid w:val="009E7484"/>
    <w:rsid w:val="00A10AF9"/>
    <w:rsid w:val="00A15137"/>
    <w:rsid w:val="00A359B0"/>
    <w:rsid w:val="00A4217A"/>
    <w:rsid w:val="00A4245F"/>
    <w:rsid w:val="00A429C4"/>
    <w:rsid w:val="00A704F3"/>
    <w:rsid w:val="00A926AB"/>
    <w:rsid w:val="00A93121"/>
    <w:rsid w:val="00AB1B07"/>
    <w:rsid w:val="00AE2D2F"/>
    <w:rsid w:val="00AF2A14"/>
    <w:rsid w:val="00AF2BE1"/>
    <w:rsid w:val="00B076D7"/>
    <w:rsid w:val="00B232BE"/>
    <w:rsid w:val="00B353C9"/>
    <w:rsid w:val="00B44B94"/>
    <w:rsid w:val="00B46E73"/>
    <w:rsid w:val="00B61E13"/>
    <w:rsid w:val="00B777B0"/>
    <w:rsid w:val="00B81827"/>
    <w:rsid w:val="00B83AFF"/>
    <w:rsid w:val="00B860B1"/>
    <w:rsid w:val="00B86FBF"/>
    <w:rsid w:val="00BA6623"/>
    <w:rsid w:val="00BB03B3"/>
    <w:rsid w:val="00BE29F9"/>
    <w:rsid w:val="00BE5E37"/>
    <w:rsid w:val="00C011DA"/>
    <w:rsid w:val="00C17E8E"/>
    <w:rsid w:val="00C35B18"/>
    <w:rsid w:val="00C47EEC"/>
    <w:rsid w:val="00C530ED"/>
    <w:rsid w:val="00C62885"/>
    <w:rsid w:val="00C64595"/>
    <w:rsid w:val="00C65CCE"/>
    <w:rsid w:val="00C72AC4"/>
    <w:rsid w:val="00C94D2D"/>
    <w:rsid w:val="00CB46B9"/>
    <w:rsid w:val="00CE038D"/>
    <w:rsid w:val="00CE4342"/>
    <w:rsid w:val="00CE7DBC"/>
    <w:rsid w:val="00D15477"/>
    <w:rsid w:val="00D15D9B"/>
    <w:rsid w:val="00D36885"/>
    <w:rsid w:val="00D42EDB"/>
    <w:rsid w:val="00D604CE"/>
    <w:rsid w:val="00D64B60"/>
    <w:rsid w:val="00D66508"/>
    <w:rsid w:val="00D66680"/>
    <w:rsid w:val="00D9403C"/>
    <w:rsid w:val="00DB5806"/>
    <w:rsid w:val="00DB6BF8"/>
    <w:rsid w:val="00DE3654"/>
    <w:rsid w:val="00E06A66"/>
    <w:rsid w:val="00E37244"/>
    <w:rsid w:val="00E46713"/>
    <w:rsid w:val="00E64CB2"/>
    <w:rsid w:val="00EA66F6"/>
    <w:rsid w:val="00EA6CD8"/>
    <w:rsid w:val="00EB4D30"/>
    <w:rsid w:val="00ED78CE"/>
    <w:rsid w:val="00EE7C1B"/>
    <w:rsid w:val="00EF1A2B"/>
    <w:rsid w:val="00F075CC"/>
    <w:rsid w:val="00F07A9C"/>
    <w:rsid w:val="00F13C9B"/>
    <w:rsid w:val="00F2344A"/>
    <w:rsid w:val="00F5077A"/>
    <w:rsid w:val="00F61B2E"/>
    <w:rsid w:val="00F71F5B"/>
    <w:rsid w:val="00F91D4D"/>
    <w:rsid w:val="00F93620"/>
    <w:rsid w:val="00FA16D0"/>
    <w:rsid w:val="00FB660C"/>
    <w:rsid w:val="00FB7CFF"/>
    <w:rsid w:val="00FD2A07"/>
    <w:rsid w:val="00FE0D92"/>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382217910">
      <w:bodyDiv w:val="1"/>
      <w:marLeft w:val="0"/>
      <w:marRight w:val="0"/>
      <w:marTop w:val="0"/>
      <w:marBottom w:val="0"/>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072849717">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41D1-64FE-4FBA-81CD-35022EA5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TG ULP minutes</vt:lpstr>
    </vt:vector>
  </TitlesOfParts>
  <Company/>
  <LinksUpToDate>false</LinksUpToDate>
  <CharactersWithSpaces>3746</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ULP minutes</dc:title>
  <dc:creator>Nair Jinesh P. (09506956)</dc:creator>
  <cp:lastModifiedBy>Kiran Bynam (08528174)</cp:lastModifiedBy>
  <cp:revision>3</cp:revision>
  <cp:lastPrinted>2010-09-13T22:31:00Z</cp:lastPrinted>
  <dcterms:created xsi:type="dcterms:W3CDTF">2013-09-05T11:59:00Z</dcterms:created>
  <dcterms:modified xsi:type="dcterms:W3CDTF">2013-09-05T12:01:00Z</dcterms:modified>
</cp:coreProperties>
</file>