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A7" w:rsidRDefault="00DB02F0">
      <w:pPr>
        <w:jc w:val="center"/>
        <w:rPr>
          <w:b/>
          <w:sz w:val="28"/>
        </w:rPr>
      </w:pPr>
      <w:r>
        <w:rPr>
          <w:b/>
          <w:sz w:val="28"/>
        </w:rPr>
        <w:t>IEEE P802.15</w:t>
      </w:r>
    </w:p>
    <w:p w:rsidR="00BD39A7" w:rsidRDefault="00DB02F0">
      <w:pPr>
        <w:jc w:val="center"/>
        <w:rPr>
          <w:b/>
          <w:sz w:val="28"/>
        </w:rPr>
      </w:pPr>
      <w:r>
        <w:rPr>
          <w:b/>
          <w:sz w:val="28"/>
        </w:rPr>
        <w:t>Wireless Personal Area Networks</w:t>
      </w:r>
    </w:p>
    <w:p w:rsidR="00BD39A7" w:rsidRDefault="00BD39A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D39A7">
        <w:tc>
          <w:tcPr>
            <w:tcW w:w="1260" w:type="dxa"/>
            <w:tcBorders>
              <w:top w:val="single" w:sz="6" w:space="0" w:color="auto"/>
            </w:tcBorders>
          </w:tcPr>
          <w:p w:rsidR="00BD39A7" w:rsidRDefault="00DB02F0">
            <w:pPr>
              <w:pStyle w:val="covertext"/>
            </w:pPr>
            <w:r>
              <w:t>Project</w:t>
            </w:r>
          </w:p>
        </w:tc>
        <w:tc>
          <w:tcPr>
            <w:tcW w:w="8190" w:type="dxa"/>
            <w:gridSpan w:val="2"/>
            <w:tcBorders>
              <w:top w:val="single" w:sz="6" w:space="0" w:color="auto"/>
            </w:tcBorders>
          </w:tcPr>
          <w:p w:rsidR="00BD39A7" w:rsidRDefault="00DB02F0">
            <w:pPr>
              <w:pStyle w:val="covertext"/>
            </w:pPr>
            <w:r>
              <w:t>IEEE P802.15 Working Group for Wireless Personal Area Networks (WPANs)</w:t>
            </w:r>
          </w:p>
        </w:tc>
      </w:tr>
      <w:tr w:rsidR="00BD39A7">
        <w:tc>
          <w:tcPr>
            <w:tcW w:w="1260" w:type="dxa"/>
            <w:tcBorders>
              <w:top w:val="single" w:sz="6" w:space="0" w:color="auto"/>
            </w:tcBorders>
          </w:tcPr>
          <w:p w:rsidR="00BD39A7" w:rsidRDefault="00DB02F0">
            <w:pPr>
              <w:pStyle w:val="covertext"/>
            </w:pPr>
            <w:r>
              <w:t>Title</w:t>
            </w:r>
          </w:p>
        </w:tc>
        <w:tc>
          <w:tcPr>
            <w:tcW w:w="8190" w:type="dxa"/>
            <w:gridSpan w:val="2"/>
            <w:tcBorders>
              <w:top w:val="single" w:sz="6" w:space="0" w:color="auto"/>
            </w:tcBorders>
          </w:tcPr>
          <w:p w:rsidR="00BD39A7" w:rsidRDefault="00BB716E" w:rsidP="003D233B">
            <w:pPr>
              <w:pStyle w:val="covertext"/>
            </w:pPr>
            <w:r>
              <w:rPr>
                <w:rFonts w:hint="eastAsia"/>
                <w:b/>
                <w:sz w:val="28"/>
              </w:rPr>
              <w:t xml:space="preserve">IEEE802.15.4 IG SRU Working Draft </w:t>
            </w:r>
            <w:r w:rsidR="003D233B">
              <w:rPr>
                <w:rFonts w:hint="eastAsia"/>
                <w:b/>
                <w:sz w:val="28"/>
              </w:rPr>
              <w:t>RRMM-u</w:t>
            </w:r>
            <w:r>
              <w:rPr>
                <w:rFonts w:hint="eastAsia"/>
                <w:b/>
                <w:sz w:val="28"/>
              </w:rPr>
              <w:t>secases and 5C</w:t>
            </w:r>
          </w:p>
        </w:tc>
      </w:tr>
      <w:tr w:rsidR="00BD39A7">
        <w:tc>
          <w:tcPr>
            <w:tcW w:w="1260" w:type="dxa"/>
            <w:tcBorders>
              <w:top w:val="single" w:sz="6" w:space="0" w:color="auto"/>
            </w:tcBorders>
          </w:tcPr>
          <w:p w:rsidR="00BD39A7" w:rsidRDefault="00DB02F0">
            <w:pPr>
              <w:pStyle w:val="covertext"/>
            </w:pPr>
            <w:r>
              <w:t>Date Submitted</w:t>
            </w:r>
          </w:p>
        </w:tc>
        <w:tc>
          <w:tcPr>
            <w:tcW w:w="8190" w:type="dxa"/>
            <w:gridSpan w:val="2"/>
            <w:tcBorders>
              <w:top w:val="single" w:sz="6" w:space="0" w:color="auto"/>
            </w:tcBorders>
          </w:tcPr>
          <w:p w:rsidR="00BD39A7" w:rsidRDefault="00DB02F0" w:rsidP="00911E4B">
            <w:pPr>
              <w:pStyle w:val="covertext"/>
            </w:pPr>
            <w:r>
              <w:t>[</w:t>
            </w:r>
            <w:r w:rsidR="00BB716E">
              <w:rPr>
                <w:rFonts w:hint="eastAsia"/>
              </w:rPr>
              <w:t>1</w:t>
            </w:r>
            <w:r w:rsidR="00911E4B">
              <w:rPr>
                <w:rFonts w:hint="eastAsia"/>
              </w:rPr>
              <w:t>5</w:t>
            </w:r>
            <w:bookmarkStart w:id="0" w:name="_GoBack"/>
            <w:bookmarkEnd w:id="0"/>
            <w:r>
              <w:t xml:space="preserve"> May, </w:t>
            </w:r>
            <w:r w:rsidR="00BB716E">
              <w:rPr>
                <w:rFonts w:hint="eastAsia"/>
              </w:rPr>
              <w:t>2013</w:t>
            </w:r>
            <w:r>
              <w:t>]</w:t>
            </w:r>
          </w:p>
        </w:tc>
      </w:tr>
      <w:tr w:rsidR="00BD39A7">
        <w:tc>
          <w:tcPr>
            <w:tcW w:w="1260" w:type="dxa"/>
            <w:tcBorders>
              <w:top w:val="single" w:sz="4" w:space="0" w:color="auto"/>
              <w:bottom w:val="single" w:sz="4" w:space="0" w:color="auto"/>
            </w:tcBorders>
          </w:tcPr>
          <w:p w:rsidR="00BD39A7" w:rsidRDefault="00DB02F0">
            <w:pPr>
              <w:pStyle w:val="covertext"/>
            </w:pPr>
            <w:r>
              <w:t>Source</w:t>
            </w:r>
          </w:p>
        </w:tc>
        <w:tc>
          <w:tcPr>
            <w:tcW w:w="4050" w:type="dxa"/>
            <w:tcBorders>
              <w:top w:val="single" w:sz="4" w:space="0" w:color="auto"/>
              <w:bottom w:val="single" w:sz="4" w:space="0" w:color="auto"/>
            </w:tcBorders>
          </w:tcPr>
          <w:p w:rsidR="00BB716E" w:rsidRDefault="00DB02F0" w:rsidP="00BB716E">
            <w:pPr>
              <w:pStyle w:val="covertext"/>
              <w:spacing w:before="0" w:after="0"/>
            </w:pPr>
            <w:r>
              <w:t>[</w:t>
            </w:r>
            <w:r w:rsidR="00BB716E">
              <w:rPr>
                <w:rFonts w:hint="eastAsia"/>
              </w:rPr>
              <w:t xml:space="preserve"> </w:t>
            </w:r>
            <w:r w:rsidR="00836026">
              <w:fldChar w:fldCharType="begin"/>
            </w:r>
            <w:r w:rsidR="00836026">
              <w:instrText xml:space="preserve"> AUTHOR  \* MERGEFORMAT </w:instrText>
            </w:r>
            <w:r w:rsidR="00836026">
              <w:fldChar w:fldCharType="separate"/>
            </w:r>
            <w:r w:rsidR="00BB716E">
              <w:rPr>
                <w:noProof/>
              </w:rPr>
              <w:t xml:space="preserve">Shimada, Shusaku </w:t>
            </w:r>
            <w:r w:rsidR="00836026">
              <w:rPr>
                <w:noProof/>
              </w:rPr>
              <w:fldChar w:fldCharType="end"/>
            </w:r>
            <w:r>
              <w:t>]</w:t>
            </w:r>
            <w:r>
              <w:br/>
              <w:t>[</w:t>
            </w:r>
            <w:r w:rsidR="00BB716E">
              <w:rPr>
                <w:rFonts w:hint="eastAsia"/>
              </w:rPr>
              <w:t xml:space="preserve"> (Schubiquist Technologies Guild) </w:t>
            </w:r>
            <w:r>
              <w:t>]</w:t>
            </w:r>
            <w:r>
              <w:br/>
              <w:t>[</w:t>
            </w:r>
            <w:r w:rsidR="00BB716E">
              <w:rPr>
                <w:rFonts w:hint="eastAsia"/>
              </w:rPr>
              <w:t xml:space="preserve"> 1-28 Chuo-</w:t>
            </w:r>
            <w:proofErr w:type="spellStart"/>
            <w:r w:rsidR="00BB716E">
              <w:rPr>
                <w:rFonts w:hint="eastAsia"/>
              </w:rPr>
              <w:t>shi</w:t>
            </w:r>
            <w:proofErr w:type="spellEnd"/>
            <w:r w:rsidR="00BB716E">
              <w:rPr>
                <w:rFonts w:hint="eastAsia"/>
              </w:rPr>
              <w:t xml:space="preserve"> city, Yamanashi ]</w:t>
            </w:r>
          </w:p>
          <w:p w:rsidR="00BD39A7" w:rsidRDefault="00BB716E" w:rsidP="00BB716E">
            <w:pPr>
              <w:pStyle w:val="covertext"/>
              <w:spacing w:before="0" w:after="0"/>
            </w:pPr>
            <w:r>
              <w:rPr>
                <w:rFonts w:hint="eastAsia"/>
              </w:rPr>
              <w:t>[ 409-3802 Japan</w:t>
            </w:r>
            <w:r w:rsidR="00DB02F0">
              <w:t>]</w:t>
            </w:r>
          </w:p>
        </w:tc>
        <w:tc>
          <w:tcPr>
            <w:tcW w:w="4140" w:type="dxa"/>
            <w:tcBorders>
              <w:top w:val="single" w:sz="4" w:space="0" w:color="auto"/>
              <w:bottom w:val="single" w:sz="4" w:space="0" w:color="auto"/>
            </w:tcBorders>
          </w:tcPr>
          <w:p w:rsidR="00BD39A7" w:rsidRDefault="00DB02F0" w:rsidP="00BB716E">
            <w:pPr>
              <w:pStyle w:val="covertext"/>
              <w:tabs>
                <w:tab w:val="left" w:pos="1152"/>
              </w:tabs>
              <w:spacing w:before="0" w:after="0"/>
              <w:rPr>
                <w:sz w:val="18"/>
              </w:rPr>
            </w:pPr>
            <w:r>
              <w:t>Voice:</w:t>
            </w:r>
            <w:r>
              <w:tab/>
              <w:t xml:space="preserve">[ </w:t>
            </w:r>
            <w:r w:rsidR="00BB716E">
              <w:rPr>
                <w:rFonts w:hint="eastAsia"/>
              </w:rPr>
              <w:t xml:space="preserve">+81-70-6669-1976 </w:t>
            </w:r>
            <w:r>
              <w:t>]</w:t>
            </w:r>
            <w:r>
              <w:br/>
              <w:t>Fax:</w:t>
            </w:r>
            <w:r>
              <w:tab/>
              <w:t xml:space="preserve">[ </w:t>
            </w:r>
            <w:r w:rsidR="00BB716E">
              <w:rPr>
                <w:rFonts w:hint="eastAsia"/>
              </w:rPr>
              <w:t xml:space="preserve">+81-33468-0625 </w:t>
            </w:r>
            <w:r>
              <w:t>]</w:t>
            </w:r>
            <w:r>
              <w:br/>
              <w:t>E-mail:</w:t>
            </w:r>
            <w:r>
              <w:tab/>
              <w:t xml:space="preserve">[ </w:t>
            </w:r>
            <w:r w:rsidR="00BB716E">
              <w:t>shusaku</w:t>
            </w:r>
            <w:r w:rsidR="00BB716E">
              <w:rPr>
                <w:rFonts w:hint="eastAsia"/>
              </w:rPr>
              <w:t>@ieee.org</w:t>
            </w:r>
            <w:r>
              <w:t xml:space="preserve"> ]</w:t>
            </w:r>
          </w:p>
        </w:tc>
      </w:tr>
      <w:tr w:rsidR="00BD39A7">
        <w:tc>
          <w:tcPr>
            <w:tcW w:w="1260" w:type="dxa"/>
            <w:tcBorders>
              <w:top w:val="single" w:sz="6" w:space="0" w:color="auto"/>
            </w:tcBorders>
          </w:tcPr>
          <w:p w:rsidR="00BD39A7" w:rsidRDefault="00DB02F0">
            <w:pPr>
              <w:pStyle w:val="covertext"/>
            </w:pPr>
            <w:r>
              <w:t>Re:</w:t>
            </w:r>
          </w:p>
        </w:tc>
        <w:tc>
          <w:tcPr>
            <w:tcW w:w="8190" w:type="dxa"/>
            <w:gridSpan w:val="2"/>
            <w:tcBorders>
              <w:top w:val="single" w:sz="6" w:space="0" w:color="auto"/>
            </w:tcBorders>
          </w:tcPr>
          <w:p w:rsidR="00BD39A7" w:rsidRDefault="00BD39A7" w:rsidP="003D233B">
            <w:pPr>
              <w:pStyle w:val="covertext"/>
            </w:pPr>
          </w:p>
        </w:tc>
      </w:tr>
      <w:tr w:rsidR="00BD39A7">
        <w:tc>
          <w:tcPr>
            <w:tcW w:w="1260" w:type="dxa"/>
            <w:tcBorders>
              <w:top w:val="single" w:sz="6" w:space="0" w:color="auto"/>
            </w:tcBorders>
          </w:tcPr>
          <w:p w:rsidR="00BD39A7" w:rsidRDefault="00DB02F0">
            <w:pPr>
              <w:pStyle w:val="covertext"/>
            </w:pPr>
            <w:r>
              <w:t>Abstract</w:t>
            </w:r>
          </w:p>
        </w:tc>
        <w:tc>
          <w:tcPr>
            <w:tcW w:w="8190" w:type="dxa"/>
            <w:gridSpan w:val="2"/>
            <w:tcBorders>
              <w:top w:val="single" w:sz="6" w:space="0" w:color="auto"/>
            </w:tcBorders>
          </w:tcPr>
          <w:p w:rsidR="00BD39A7" w:rsidRDefault="00DB02F0">
            <w:pPr>
              <w:pStyle w:val="covertext"/>
            </w:pPr>
            <w:r>
              <w:t>[</w:t>
            </w:r>
            <w:r w:rsidR="003D233B">
              <w:rPr>
                <w:rFonts w:hint="eastAsia"/>
              </w:rPr>
              <w:t xml:space="preserve"> Preliminary material to start discussing on RRMM-usecases &amp; 5C </w:t>
            </w:r>
            <w:r w:rsidR="008651A4">
              <w:rPr>
                <w:rFonts w:hint="eastAsia"/>
              </w:rPr>
              <w:t xml:space="preserve">of SRU </w:t>
            </w:r>
            <w:r w:rsidR="003D233B">
              <w:rPr>
                <w:rFonts w:hint="eastAsia"/>
              </w:rPr>
              <w:t xml:space="preserve">for revision to IEEE802.15.4 </w:t>
            </w:r>
            <w:r>
              <w:t>]</w:t>
            </w:r>
          </w:p>
          <w:p w:rsidR="00BD39A7" w:rsidRDefault="00BD39A7">
            <w:pPr>
              <w:pStyle w:val="covertext"/>
            </w:pPr>
          </w:p>
        </w:tc>
      </w:tr>
      <w:tr w:rsidR="00BD39A7">
        <w:tc>
          <w:tcPr>
            <w:tcW w:w="1260" w:type="dxa"/>
            <w:tcBorders>
              <w:top w:val="single" w:sz="6" w:space="0" w:color="auto"/>
            </w:tcBorders>
          </w:tcPr>
          <w:p w:rsidR="00BD39A7" w:rsidRDefault="00DB02F0">
            <w:pPr>
              <w:pStyle w:val="covertext"/>
            </w:pPr>
            <w:r>
              <w:t>Purpose</w:t>
            </w:r>
          </w:p>
        </w:tc>
        <w:tc>
          <w:tcPr>
            <w:tcW w:w="8190" w:type="dxa"/>
            <w:gridSpan w:val="2"/>
            <w:tcBorders>
              <w:top w:val="single" w:sz="6" w:space="0" w:color="auto"/>
            </w:tcBorders>
          </w:tcPr>
          <w:p w:rsidR="00BD39A7" w:rsidRDefault="00DB02F0" w:rsidP="008651A4">
            <w:pPr>
              <w:pStyle w:val="covertext"/>
            </w:pPr>
            <w:r>
              <w:t>[</w:t>
            </w:r>
            <w:r w:rsidR="003D233B">
              <w:rPr>
                <w:rFonts w:hint="eastAsia"/>
              </w:rPr>
              <w:t xml:space="preserve"> To stimulate the discussion </w:t>
            </w:r>
            <w:r w:rsidR="008651A4">
              <w:rPr>
                <w:rFonts w:hint="eastAsia"/>
              </w:rPr>
              <w:t>of</w:t>
            </w:r>
            <w:r w:rsidR="003D233B">
              <w:rPr>
                <w:rFonts w:hint="eastAsia"/>
              </w:rPr>
              <w:t xml:space="preserve"> stair up to SG focusing on RRMM </w:t>
            </w:r>
            <w:r>
              <w:t>]</w:t>
            </w:r>
          </w:p>
        </w:tc>
      </w:tr>
      <w:tr w:rsidR="00BD39A7">
        <w:tc>
          <w:tcPr>
            <w:tcW w:w="1260" w:type="dxa"/>
            <w:tcBorders>
              <w:top w:val="single" w:sz="6" w:space="0" w:color="auto"/>
              <w:bottom w:val="single" w:sz="6" w:space="0" w:color="auto"/>
            </w:tcBorders>
          </w:tcPr>
          <w:p w:rsidR="00BD39A7" w:rsidRDefault="00DB02F0">
            <w:pPr>
              <w:pStyle w:val="covertext"/>
            </w:pPr>
            <w:r>
              <w:t>Notice</w:t>
            </w:r>
          </w:p>
        </w:tc>
        <w:tc>
          <w:tcPr>
            <w:tcW w:w="8190" w:type="dxa"/>
            <w:gridSpan w:val="2"/>
            <w:tcBorders>
              <w:top w:val="single" w:sz="6" w:space="0" w:color="auto"/>
              <w:bottom w:val="single" w:sz="6" w:space="0" w:color="auto"/>
            </w:tcBorders>
          </w:tcPr>
          <w:p w:rsidR="00BD39A7" w:rsidRDefault="00DB02F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D39A7">
        <w:tc>
          <w:tcPr>
            <w:tcW w:w="1260" w:type="dxa"/>
            <w:tcBorders>
              <w:top w:val="single" w:sz="6" w:space="0" w:color="auto"/>
              <w:bottom w:val="single" w:sz="6" w:space="0" w:color="auto"/>
            </w:tcBorders>
          </w:tcPr>
          <w:p w:rsidR="00BD39A7" w:rsidRDefault="00DB02F0">
            <w:pPr>
              <w:pStyle w:val="covertext"/>
            </w:pPr>
            <w:r>
              <w:t>Release</w:t>
            </w:r>
          </w:p>
        </w:tc>
        <w:tc>
          <w:tcPr>
            <w:tcW w:w="8190" w:type="dxa"/>
            <w:gridSpan w:val="2"/>
            <w:tcBorders>
              <w:top w:val="single" w:sz="6" w:space="0" w:color="auto"/>
              <w:bottom w:val="single" w:sz="6" w:space="0" w:color="auto"/>
            </w:tcBorders>
          </w:tcPr>
          <w:p w:rsidR="00BD39A7" w:rsidRDefault="00DB02F0">
            <w:pPr>
              <w:pStyle w:val="covertext"/>
            </w:pPr>
            <w:r>
              <w:t>The contributor acknowledges and accepts that this contribution becomes the property of IEEE and may be made publicly available by P802.15.</w:t>
            </w:r>
          </w:p>
        </w:tc>
      </w:tr>
    </w:tbl>
    <w:p w:rsidR="003103B6" w:rsidRDefault="00DB02F0" w:rsidP="003D233B">
      <w:pPr>
        <w:pStyle w:val="PlainText"/>
        <w:jc w:val="center"/>
        <w:rPr>
          <w:b/>
          <w:sz w:val="28"/>
          <w:lang w:eastAsia="ja-JP"/>
        </w:rPr>
      </w:pPr>
      <w:r>
        <w:rPr>
          <w:b/>
          <w:sz w:val="28"/>
        </w:rPr>
        <w:br w:type="page"/>
      </w:r>
    </w:p>
    <w:p w:rsidR="003103B6" w:rsidRDefault="003103B6" w:rsidP="003103B6">
      <w:pPr>
        <w:pStyle w:val="PlainText"/>
        <w:jc w:val="center"/>
        <w:rPr>
          <w:rFonts w:ascii="Times New Roman" w:hAnsi="Times New Roman"/>
          <w:b/>
          <w:sz w:val="32"/>
        </w:rPr>
      </w:pPr>
      <w:r>
        <w:rPr>
          <w:rFonts w:ascii="Times New Roman" w:hAnsi="Times New Roman"/>
          <w:b/>
          <w:sz w:val="32"/>
        </w:rPr>
        <w:lastRenderedPageBreak/>
        <w:t>IEEE P802.15</w:t>
      </w:r>
      <w:r w:rsidR="0014301A">
        <w:rPr>
          <w:rFonts w:ascii="Times New Roman" w:hAnsi="Times New Roman" w:hint="eastAsia"/>
          <w:b/>
          <w:sz w:val="32"/>
          <w:lang w:eastAsia="ja-JP"/>
        </w:rPr>
        <w:t xml:space="preserve"> IG-SRU </w:t>
      </w:r>
      <w:r w:rsidR="00C17F75">
        <w:rPr>
          <w:rFonts w:ascii="Times New Roman" w:hAnsi="Times New Roman" w:hint="eastAsia"/>
          <w:b/>
          <w:sz w:val="32"/>
          <w:lang w:eastAsia="ja-JP"/>
        </w:rPr>
        <w:t>u</w:t>
      </w:r>
      <w:r w:rsidR="0014301A">
        <w:rPr>
          <w:rFonts w:ascii="Times New Roman" w:hAnsi="Times New Roman" w:hint="eastAsia"/>
          <w:b/>
          <w:sz w:val="32"/>
          <w:lang w:eastAsia="ja-JP"/>
        </w:rPr>
        <w:t>se</w:t>
      </w:r>
      <w:r>
        <w:rPr>
          <w:rFonts w:ascii="Times New Roman" w:hAnsi="Times New Roman" w:hint="eastAsia"/>
          <w:b/>
          <w:sz w:val="32"/>
          <w:lang w:eastAsia="ja-JP"/>
        </w:rPr>
        <w:t xml:space="preserve">cases and </w:t>
      </w:r>
      <w:r w:rsidR="00C17F75">
        <w:rPr>
          <w:rFonts w:ascii="Times New Roman" w:hAnsi="Times New Roman" w:hint="eastAsia"/>
          <w:b/>
          <w:sz w:val="32"/>
          <w:lang w:eastAsia="ja-JP"/>
        </w:rPr>
        <w:t>underlying c</w:t>
      </w:r>
      <w:r>
        <w:rPr>
          <w:rFonts w:ascii="Times New Roman" w:hAnsi="Times New Roman" w:hint="eastAsia"/>
          <w:b/>
          <w:sz w:val="32"/>
          <w:lang w:eastAsia="ja-JP"/>
        </w:rPr>
        <w:t xml:space="preserve">ommon </w:t>
      </w:r>
      <w:r w:rsidR="00C17F75">
        <w:rPr>
          <w:rFonts w:ascii="Times New Roman" w:hAnsi="Times New Roman" w:hint="eastAsia"/>
          <w:b/>
          <w:sz w:val="32"/>
          <w:lang w:eastAsia="ja-JP"/>
        </w:rPr>
        <w:t>f</w:t>
      </w:r>
      <w:r>
        <w:rPr>
          <w:rFonts w:ascii="Times New Roman" w:hAnsi="Times New Roman" w:hint="eastAsia"/>
          <w:b/>
          <w:sz w:val="32"/>
          <w:lang w:eastAsia="ja-JP"/>
        </w:rPr>
        <w:t>ocus on RRMM</w:t>
      </w:r>
      <w:r w:rsidR="00C17F75">
        <w:rPr>
          <w:rFonts w:ascii="Times New Roman" w:hAnsi="Times New Roman" w:hint="eastAsia"/>
          <w:b/>
          <w:sz w:val="32"/>
          <w:lang w:eastAsia="ja-JP"/>
        </w:rPr>
        <w:t xml:space="preserve"> (</w:t>
      </w:r>
      <w:r>
        <w:rPr>
          <w:rFonts w:ascii="Times New Roman" w:hAnsi="Times New Roman" w:hint="eastAsia"/>
          <w:b/>
          <w:sz w:val="32"/>
          <w:lang w:eastAsia="ja-JP"/>
        </w:rPr>
        <w:t>Radio Resource Measurement &amp; Management</w:t>
      </w:r>
      <w:r w:rsidR="00C17F75">
        <w:rPr>
          <w:rFonts w:ascii="Times New Roman" w:hAnsi="Times New Roman" w:hint="eastAsia"/>
          <w:b/>
          <w:sz w:val="32"/>
          <w:lang w:eastAsia="ja-JP"/>
        </w:rPr>
        <w:t>)</w:t>
      </w:r>
    </w:p>
    <w:p w:rsidR="003103B6" w:rsidRDefault="003103B6" w:rsidP="003103B6">
      <w:pPr>
        <w:pStyle w:val="PlainText"/>
        <w:jc w:val="center"/>
        <w:rPr>
          <w:rFonts w:ascii="Times New Roman" w:hAnsi="Times New Roman"/>
        </w:rPr>
      </w:pPr>
    </w:p>
    <w:p w:rsidR="003103B6" w:rsidRPr="001E7E09" w:rsidRDefault="003103B6" w:rsidP="003103B6">
      <w:pPr>
        <w:pStyle w:val="PlainText"/>
        <w:tabs>
          <w:tab w:val="left" w:pos="360"/>
        </w:tabs>
        <w:rPr>
          <w:rFonts w:ascii="Times New Roman" w:hAnsi="Times New Roman"/>
          <w:sz w:val="22"/>
        </w:rPr>
      </w:pPr>
      <w:r w:rsidRPr="001E7E09">
        <w:rPr>
          <w:rFonts w:ascii="Times New Roman" w:hAnsi="Times New Roman"/>
          <w:sz w:val="22"/>
        </w:rPr>
        <w:t xml:space="preserve">The IEEE P802.15.4 </w:t>
      </w:r>
      <w:r w:rsidR="0014301A">
        <w:rPr>
          <w:rFonts w:ascii="Times New Roman" w:hAnsi="Times New Roman" w:hint="eastAsia"/>
          <w:sz w:val="22"/>
          <w:lang w:eastAsia="ja-JP"/>
        </w:rPr>
        <w:t>Interest</w:t>
      </w:r>
      <w:r w:rsidRPr="001E7E09">
        <w:rPr>
          <w:rFonts w:ascii="Times New Roman" w:hAnsi="Times New Roman"/>
          <w:sz w:val="22"/>
        </w:rPr>
        <w:t xml:space="preserve"> Group for Wireless Personal Area Networks (WPANs) </w:t>
      </w:r>
      <w:r w:rsidR="001C78D1">
        <w:rPr>
          <w:rFonts w:ascii="Times New Roman" w:hAnsi="Times New Roman" w:hint="eastAsia"/>
          <w:sz w:val="22"/>
          <w:lang w:eastAsia="ja-JP"/>
        </w:rPr>
        <w:t xml:space="preserve">IG-SRU (Spectrum Resource Usage) </w:t>
      </w:r>
      <w:r w:rsidR="0014301A">
        <w:rPr>
          <w:rFonts w:ascii="Times New Roman" w:hAnsi="Times New Roman"/>
          <w:sz w:val="22"/>
          <w:lang w:eastAsia="ja-JP"/>
        </w:rPr>
        <w:t>collected</w:t>
      </w:r>
      <w:r w:rsidR="001C78D1">
        <w:rPr>
          <w:rFonts w:ascii="Times New Roman" w:hAnsi="Times New Roman" w:hint="eastAsia"/>
          <w:sz w:val="22"/>
          <w:lang w:eastAsia="ja-JP"/>
        </w:rPr>
        <w:t xml:space="preserve"> </w:t>
      </w:r>
      <w:r w:rsidRPr="001E7E09">
        <w:rPr>
          <w:rFonts w:ascii="Times New Roman" w:hAnsi="Times New Roman"/>
          <w:sz w:val="22"/>
        </w:rPr>
        <w:t xml:space="preserve">the </w:t>
      </w:r>
      <w:r w:rsidR="001C78D1">
        <w:rPr>
          <w:rFonts w:ascii="Times New Roman" w:hAnsi="Times New Roman" w:hint="eastAsia"/>
          <w:sz w:val="22"/>
          <w:lang w:eastAsia="ja-JP"/>
        </w:rPr>
        <w:t>typical</w:t>
      </w:r>
      <w:r w:rsidR="0014301A">
        <w:rPr>
          <w:rFonts w:ascii="Times New Roman" w:hAnsi="Times New Roman" w:hint="eastAsia"/>
          <w:sz w:val="22"/>
          <w:lang w:eastAsia="ja-JP"/>
        </w:rPr>
        <w:t xml:space="preserve"> usecases </w:t>
      </w:r>
      <w:r w:rsidR="00433725">
        <w:rPr>
          <w:rFonts w:ascii="Times New Roman" w:hAnsi="Times New Roman" w:hint="eastAsia"/>
          <w:sz w:val="22"/>
          <w:lang w:eastAsia="ja-JP"/>
        </w:rPr>
        <w:t>requiring</w:t>
      </w:r>
      <w:r w:rsidR="008F53BC">
        <w:rPr>
          <w:rFonts w:ascii="Times New Roman" w:hAnsi="Times New Roman" w:hint="eastAsia"/>
          <w:sz w:val="22"/>
          <w:lang w:eastAsia="ja-JP"/>
        </w:rPr>
        <w:t xml:space="preserve"> SRU </w:t>
      </w:r>
      <w:r w:rsidR="00A72346">
        <w:rPr>
          <w:rFonts w:ascii="Times New Roman" w:hAnsi="Times New Roman" w:hint="eastAsia"/>
          <w:sz w:val="22"/>
          <w:lang w:eastAsia="ja-JP"/>
        </w:rPr>
        <w:t xml:space="preserve">functions </w:t>
      </w:r>
      <w:r w:rsidR="0014301A">
        <w:rPr>
          <w:rFonts w:ascii="Times New Roman" w:hAnsi="Times New Roman" w:hint="eastAsia"/>
          <w:sz w:val="22"/>
          <w:lang w:eastAsia="ja-JP"/>
        </w:rPr>
        <w:t xml:space="preserve">and </w:t>
      </w:r>
      <w:r w:rsidR="00A72346">
        <w:rPr>
          <w:rFonts w:ascii="Times New Roman" w:hAnsi="Times New Roman" w:hint="eastAsia"/>
          <w:sz w:val="22"/>
          <w:lang w:eastAsia="ja-JP"/>
        </w:rPr>
        <w:t xml:space="preserve">is </w:t>
      </w:r>
      <w:r w:rsidR="00433725">
        <w:rPr>
          <w:rFonts w:ascii="Times New Roman" w:hAnsi="Times New Roman" w:hint="eastAsia"/>
          <w:sz w:val="22"/>
          <w:lang w:eastAsia="ja-JP"/>
        </w:rPr>
        <w:t>co</w:t>
      </w:r>
      <w:r w:rsidR="00A72346">
        <w:rPr>
          <w:rFonts w:ascii="Times New Roman" w:hAnsi="Times New Roman" w:hint="eastAsia"/>
          <w:sz w:val="22"/>
          <w:lang w:eastAsia="ja-JP"/>
        </w:rPr>
        <w:t>ntinuing</w:t>
      </w:r>
      <w:r w:rsidR="00433725">
        <w:rPr>
          <w:rFonts w:ascii="Times New Roman" w:hAnsi="Times New Roman" w:hint="eastAsia"/>
          <w:sz w:val="22"/>
          <w:lang w:eastAsia="ja-JP"/>
        </w:rPr>
        <w:t xml:space="preserve"> </w:t>
      </w:r>
      <w:r w:rsidR="00A72346">
        <w:rPr>
          <w:rFonts w:ascii="Times New Roman" w:hAnsi="Times New Roman" w:hint="eastAsia"/>
          <w:sz w:val="22"/>
          <w:lang w:eastAsia="ja-JP"/>
        </w:rPr>
        <w:t xml:space="preserve">the </w:t>
      </w:r>
      <w:r w:rsidR="00433725">
        <w:rPr>
          <w:rFonts w:ascii="Times New Roman" w:hAnsi="Times New Roman" w:hint="eastAsia"/>
          <w:sz w:val="22"/>
          <w:lang w:eastAsia="ja-JP"/>
        </w:rPr>
        <w:t>review</w:t>
      </w:r>
      <w:r w:rsidR="00A72346">
        <w:rPr>
          <w:rFonts w:ascii="Times New Roman" w:hAnsi="Times New Roman" w:hint="eastAsia"/>
          <w:sz w:val="22"/>
          <w:lang w:eastAsia="ja-JP"/>
        </w:rPr>
        <w:t xml:space="preserve"> of</w:t>
      </w:r>
      <w:r w:rsidR="00433725">
        <w:rPr>
          <w:rFonts w:ascii="Times New Roman" w:hAnsi="Times New Roman" w:hint="eastAsia"/>
          <w:sz w:val="22"/>
          <w:lang w:eastAsia="ja-JP"/>
        </w:rPr>
        <w:t xml:space="preserve"> each </w:t>
      </w:r>
      <w:r w:rsidR="00A72346">
        <w:rPr>
          <w:rFonts w:ascii="Times New Roman" w:hAnsi="Times New Roman" w:hint="eastAsia"/>
          <w:sz w:val="22"/>
          <w:lang w:eastAsia="ja-JP"/>
        </w:rPr>
        <w:t>application space. So far, IG-SRU found that</w:t>
      </w:r>
      <w:r w:rsidR="0014301A">
        <w:rPr>
          <w:rFonts w:ascii="Times New Roman" w:hAnsi="Times New Roman" w:hint="eastAsia"/>
          <w:sz w:val="22"/>
          <w:lang w:eastAsia="ja-JP"/>
        </w:rPr>
        <w:t xml:space="preserve"> </w:t>
      </w:r>
      <w:r w:rsidR="00A70A33">
        <w:rPr>
          <w:rFonts w:ascii="Times New Roman" w:hAnsi="Times New Roman" w:hint="eastAsia"/>
          <w:sz w:val="22"/>
          <w:lang w:eastAsia="ja-JP"/>
        </w:rPr>
        <w:t xml:space="preserve">the lack of standardized </w:t>
      </w:r>
      <w:r w:rsidR="0014301A">
        <w:rPr>
          <w:rFonts w:ascii="Times New Roman" w:hAnsi="Times New Roman" w:hint="eastAsia"/>
          <w:sz w:val="22"/>
          <w:lang w:eastAsia="ja-JP"/>
        </w:rPr>
        <w:t>RRMM</w:t>
      </w:r>
      <w:r w:rsidR="00A72346">
        <w:rPr>
          <w:rFonts w:ascii="Times New Roman" w:hAnsi="Times New Roman" w:hint="eastAsia"/>
          <w:sz w:val="22"/>
          <w:lang w:eastAsia="ja-JP"/>
        </w:rPr>
        <w:t xml:space="preserve"> </w:t>
      </w:r>
      <w:r w:rsidR="00A70A33">
        <w:rPr>
          <w:rFonts w:ascii="Times New Roman" w:hAnsi="Times New Roman" w:hint="eastAsia"/>
          <w:sz w:val="22"/>
          <w:lang w:eastAsia="ja-JP"/>
        </w:rPr>
        <w:t xml:space="preserve">protocol and pertaining explicit definitions of RRMM parameters are </w:t>
      </w:r>
      <w:r w:rsidR="005D0922">
        <w:rPr>
          <w:rFonts w:ascii="Times New Roman" w:hAnsi="Times New Roman" w:hint="eastAsia"/>
          <w:sz w:val="22"/>
          <w:lang w:eastAsia="ja-JP"/>
        </w:rPr>
        <w:t xml:space="preserve">a </w:t>
      </w:r>
      <w:r w:rsidR="00A70A33">
        <w:rPr>
          <w:rFonts w:ascii="Times New Roman" w:hAnsi="Times New Roman" w:hint="eastAsia"/>
          <w:sz w:val="22"/>
          <w:lang w:eastAsia="ja-JP"/>
        </w:rPr>
        <w:t xml:space="preserve">common underlying </w:t>
      </w:r>
      <w:r w:rsidR="005D0922">
        <w:rPr>
          <w:rFonts w:ascii="Times New Roman" w:hAnsi="Times New Roman" w:hint="eastAsia"/>
          <w:sz w:val="22"/>
          <w:lang w:eastAsia="ja-JP"/>
        </w:rPr>
        <w:t xml:space="preserve">challenge </w:t>
      </w:r>
      <w:r w:rsidR="00A70A33">
        <w:rPr>
          <w:rFonts w:ascii="Times New Roman" w:hAnsi="Times New Roman" w:hint="eastAsia"/>
          <w:sz w:val="22"/>
          <w:lang w:eastAsia="ja-JP"/>
        </w:rPr>
        <w:t>and ha</w:t>
      </w:r>
      <w:r w:rsidR="005D0922">
        <w:rPr>
          <w:rFonts w:ascii="Times New Roman" w:hAnsi="Times New Roman" w:hint="eastAsia"/>
          <w:sz w:val="22"/>
          <w:lang w:eastAsia="ja-JP"/>
        </w:rPr>
        <w:t>ve</w:t>
      </w:r>
      <w:r w:rsidR="00A70A33">
        <w:rPr>
          <w:rFonts w:ascii="Times New Roman" w:hAnsi="Times New Roman" w:hint="eastAsia"/>
          <w:sz w:val="22"/>
          <w:lang w:eastAsia="ja-JP"/>
        </w:rPr>
        <w:t xml:space="preserve"> to be focused</w:t>
      </w:r>
      <w:r w:rsidR="008F53BC">
        <w:rPr>
          <w:rFonts w:ascii="Times New Roman" w:hAnsi="Times New Roman" w:hint="eastAsia"/>
          <w:sz w:val="22"/>
          <w:lang w:eastAsia="ja-JP"/>
        </w:rPr>
        <w:t xml:space="preserve">. The </w:t>
      </w:r>
      <w:r w:rsidR="005D0922">
        <w:rPr>
          <w:rFonts w:ascii="Times New Roman" w:hAnsi="Times New Roman" w:hint="eastAsia"/>
          <w:sz w:val="22"/>
          <w:lang w:eastAsia="ja-JP"/>
        </w:rPr>
        <w:t xml:space="preserve">finding also suggests the commonality and difference with the successor RRMM standards, e.g. WLAN and Bluetooth. The purpose of this document is to report the above </w:t>
      </w:r>
      <w:r w:rsidR="008F53BC">
        <w:rPr>
          <w:rFonts w:ascii="Times New Roman" w:hAnsi="Times New Roman" w:hint="eastAsia"/>
          <w:sz w:val="22"/>
          <w:lang w:eastAsia="ja-JP"/>
        </w:rPr>
        <w:t>conclu</w:t>
      </w:r>
      <w:r w:rsidR="005D0922">
        <w:rPr>
          <w:rFonts w:ascii="Times New Roman" w:hAnsi="Times New Roman" w:hint="eastAsia"/>
          <w:sz w:val="22"/>
          <w:lang w:eastAsia="ja-JP"/>
        </w:rPr>
        <w:t xml:space="preserve">sion of IG-SRU  activity </w:t>
      </w:r>
      <w:r w:rsidR="00B2387D">
        <w:rPr>
          <w:rFonts w:ascii="Times New Roman" w:hAnsi="Times New Roman" w:hint="eastAsia"/>
          <w:sz w:val="22"/>
          <w:lang w:eastAsia="ja-JP"/>
        </w:rPr>
        <w:t xml:space="preserve">with </w:t>
      </w:r>
      <w:r w:rsidR="005B1483">
        <w:rPr>
          <w:rFonts w:ascii="Times New Roman" w:hAnsi="Times New Roman" w:hint="eastAsia"/>
          <w:sz w:val="22"/>
          <w:lang w:eastAsia="ja-JP"/>
        </w:rPr>
        <w:t xml:space="preserve">a </w:t>
      </w:r>
      <w:r w:rsidR="00B2387D">
        <w:rPr>
          <w:rFonts w:ascii="Times New Roman" w:hAnsi="Times New Roman" w:hint="eastAsia"/>
          <w:sz w:val="22"/>
          <w:lang w:eastAsia="ja-JP"/>
        </w:rPr>
        <w:t xml:space="preserve">draft five criteria </w:t>
      </w:r>
      <w:r w:rsidR="005D0922">
        <w:rPr>
          <w:rFonts w:ascii="Times New Roman" w:hAnsi="Times New Roman" w:hint="eastAsia"/>
          <w:sz w:val="22"/>
          <w:lang w:eastAsia="ja-JP"/>
        </w:rPr>
        <w:t xml:space="preserve">and </w:t>
      </w:r>
      <w:r w:rsidR="00B2387D">
        <w:rPr>
          <w:rFonts w:ascii="Times New Roman" w:hAnsi="Times New Roman" w:hint="eastAsia"/>
          <w:sz w:val="22"/>
          <w:lang w:eastAsia="ja-JP"/>
        </w:rPr>
        <w:t xml:space="preserve">to </w:t>
      </w:r>
      <w:r w:rsidR="005D0922">
        <w:rPr>
          <w:rFonts w:ascii="Times New Roman" w:hAnsi="Times New Roman" w:hint="eastAsia"/>
          <w:sz w:val="22"/>
          <w:lang w:eastAsia="ja-JP"/>
        </w:rPr>
        <w:t xml:space="preserve">request </w:t>
      </w:r>
      <w:r w:rsidR="0014301A">
        <w:rPr>
          <w:rFonts w:ascii="Times New Roman" w:hAnsi="Times New Roman" w:hint="eastAsia"/>
          <w:sz w:val="22"/>
          <w:lang w:eastAsia="ja-JP"/>
        </w:rPr>
        <w:t xml:space="preserve">to start </w:t>
      </w:r>
      <w:r w:rsidRPr="001E7E09">
        <w:rPr>
          <w:rFonts w:ascii="Times New Roman" w:hAnsi="Times New Roman"/>
          <w:sz w:val="22"/>
        </w:rPr>
        <w:t xml:space="preserve"> IEEE802 </w:t>
      </w:r>
      <w:r w:rsidR="0014301A">
        <w:rPr>
          <w:rFonts w:ascii="Times New Roman" w:hAnsi="Times New Roman" w:hint="eastAsia"/>
          <w:sz w:val="22"/>
          <w:lang w:eastAsia="ja-JP"/>
        </w:rPr>
        <w:t>Study Group</w:t>
      </w:r>
      <w:r w:rsidRPr="001E7E09">
        <w:rPr>
          <w:rFonts w:ascii="Times New Roman" w:hAnsi="Times New Roman"/>
          <w:sz w:val="22"/>
        </w:rPr>
        <w:t xml:space="preserve">, </w:t>
      </w:r>
      <w:r w:rsidR="00662E42">
        <w:rPr>
          <w:rFonts w:ascii="Times New Roman" w:hAnsi="Times New Roman" w:hint="eastAsia"/>
          <w:sz w:val="22"/>
          <w:lang w:eastAsia="ja-JP"/>
        </w:rPr>
        <w:t xml:space="preserve">of which aim is to prepare IEEE802 Project Authorization Request (a.k.a. PAR) and pertaining </w:t>
      </w:r>
      <w:r w:rsidRPr="001E7E09">
        <w:rPr>
          <w:rFonts w:ascii="Times New Roman" w:hAnsi="Times New Roman"/>
          <w:sz w:val="22"/>
        </w:rPr>
        <w:t xml:space="preserve">Standards Development Criteria (a.k.a. the Five Criteria). </w:t>
      </w:r>
    </w:p>
    <w:p w:rsidR="003103B6" w:rsidRDefault="003103B6" w:rsidP="003103B6">
      <w:pPr>
        <w:pStyle w:val="PlainText"/>
        <w:tabs>
          <w:tab w:val="left" w:pos="360"/>
        </w:tabs>
        <w:rPr>
          <w:rFonts w:ascii="Times New Roman" w:hAnsi="Times New Roman"/>
        </w:rPr>
      </w:pPr>
    </w:p>
    <w:p w:rsidR="003103B6" w:rsidRDefault="003103B6" w:rsidP="003103B6">
      <w:pPr>
        <w:pStyle w:val="PlainText"/>
        <w:tabs>
          <w:tab w:val="left" w:pos="360"/>
        </w:tabs>
        <w:rPr>
          <w:rFonts w:ascii="Times New Roman" w:hAnsi="Times New Roman"/>
          <w:b/>
          <w:sz w:val="24"/>
        </w:rPr>
      </w:pPr>
      <w:r>
        <w:rPr>
          <w:rFonts w:ascii="Times New Roman" w:hAnsi="Times New Roman"/>
          <w:b/>
          <w:sz w:val="24"/>
        </w:rPr>
        <w:t xml:space="preserve">1. </w:t>
      </w:r>
      <w:r>
        <w:rPr>
          <w:rFonts w:ascii="Times New Roman" w:hAnsi="Times New Roman" w:hint="eastAsia"/>
          <w:b/>
          <w:sz w:val="24"/>
          <w:lang w:eastAsia="ja-JP"/>
        </w:rPr>
        <w:t xml:space="preserve">Hospital/Medical/Healthcare </w:t>
      </w:r>
      <w:r w:rsidR="00C33190">
        <w:rPr>
          <w:rFonts w:ascii="Times New Roman" w:hAnsi="Times New Roman" w:hint="eastAsia"/>
          <w:b/>
          <w:sz w:val="24"/>
          <w:lang w:eastAsia="ja-JP"/>
        </w:rPr>
        <w:t>A</w:t>
      </w:r>
      <w:r>
        <w:rPr>
          <w:rFonts w:ascii="Times New Roman" w:hAnsi="Times New Roman" w:hint="eastAsia"/>
          <w:b/>
          <w:sz w:val="24"/>
          <w:lang w:eastAsia="ja-JP"/>
        </w:rPr>
        <w:t xml:space="preserve">pplication </w:t>
      </w:r>
      <w:r w:rsidR="00C33190">
        <w:rPr>
          <w:rFonts w:ascii="Times New Roman" w:hAnsi="Times New Roman" w:hint="eastAsia"/>
          <w:b/>
          <w:sz w:val="24"/>
          <w:lang w:eastAsia="ja-JP"/>
        </w:rPr>
        <w:t>S</w:t>
      </w:r>
      <w:r>
        <w:rPr>
          <w:rFonts w:ascii="Times New Roman" w:hAnsi="Times New Roman" w:hint="eastAsia"/>
          <w:b/>
          <w:sz w:val="24"/>
          <w:lang w:eastAsia="ja-JP"/>
        </w:rPr>
        <w:t>pace</w:t>
      </w:r>
    </w:p>
    <w:p w:rsidR="003103B6" w:rsidRDefault="003103B6" w:rsidP="003103B6">
      <w:pPr>
        <w:pStyle w:val="PlainText"/>
        <w:tabs>
          <w:tab w:val="left" w:pos="360"/>
        </w:tabs>
        <w:rPr>
          <w:rFonts w:ascii="Times New Roman" w:hAnsi="Times New Roman"/>
          <w:lang w:eastAsia="ja-JP"/>
        </w:rPr>
      </w:pPr>
    </w:p>
    <w:p w:rsidR="005B1483" w:rsidRPr="00AF20A7" w:rsidRDefault="0099432E" w:rsidP="003103B6">
      <w:pPr>
        <w:pStyle w:val="PlainText"/>
        <w:tabs>
          <w:tab w:val="left" w:pos="360"/>
        </w:tabs>
        <w:rPr>
          <w:rFonts w:ascii="Times New Roman" w:hAnsi="Times New Roman"/>
          <w:sz w:val="22"/>
          <w:szCs w:val="22"/>
          <w:lang w:eastAsia="ja-JP"/>
        </w:rPr>
      </w:pPr>
      <w:r>
        <w:rPr>
          <w:rFonts w:ascii="Times New Roman" w:hAnsi="Times New Roman" w:hint="eastAsia"/>
          <w:sz w:val="22"/>
          <w:szCs w:val="22"/>
          <w:lang w:eastAsia="ja-JP"/>
        </w:rPr>
        <w:t xml:space="preserve">IEEE802.15 has been involved in the hospital/medical/healthcare application space in wide extent and IEEE802.15.4 alone is including several specific PHYs and MACs for </w:t>
      </w:r>
      <w:r w:rsidR="00AF20A7">
        <w:rPr>
          <w:rFonts w:ascii="Times New Roman" w:hAnsi="Times New Roman" w:hint="eastAsia"/>
          <w:sz w:val="22"/>
          <w:szCs w:val="22"/>
          <w:lang w:eastAsia="ja-JP"/>
        </w:rPr>
        <w:t xml:space="preserve">each usecase within </w:t>
      </w:r>
      <w:r>
        <w:rPr>
          <w:rFonts w:ascii="Times New Roman" w:hAnsi="Times New Roman" w:hint="eastAsia"/>
          <w:sz w:val="22"/>
          <w:szCs w:val="22"/>
          <w:lang w:eastAsia="ja-JP"/>
        </w:rPr>
        <w:t xml:space="preserve">this important application space. </w:t>
      </w:r>
      <w:r w:rsidR="00AF20A7">
        <w:rPr>
          <w:rFonts w:ascii="Times New Roman" w:hAnsi="Times New Roman" w:hint="eastAsia"/>
          <w:sz w:val="22"/>
          <w:szCs w:val="22"/>
          <w:lang w:eastAsia="ja-JP"/>
        </w:rPr>
        <w:t xml:space="preserve">The proposed RRMM protocol may address to facilitate </w:t>
      </w:r>
      <w:r w:rsidR="003C42EB">
        <w:rPr>
          <w:rFonts w:ascii="Times New Roman" w:hAnsi="Times New Roman" w:hint="eastAsia"/>
          <w:sz w:val="22"/>
          <w:szCs w:val="22"/>
          <w:lang w:eastAsia="ja-JP"/>
        </w:rPr>
        <w:t xml:space="preserve">not only </w:t>
      </w:r>
      <w:r w:rsidR="00AF20A7">
        <w:rPr>
          <w:rFonts w:ascii="Times New Roman" w:hAnsi="Times New Roman" w:hint="eastAsia"/>
          <w:sz w:val="22"/>
          <w:szCs w:val="22"/>
          <w:lang w:eastAsia="ja-JP"/>
        </w:rPr>
        <w:t xml:space="preserve">the reliable operation of densely deployed scenario </w:t>
      </w:r>
      <w:r w:rsidR="003C42EB">
        <w:rPr>
          <w:rFonts w:ascii="Times New Roman" w:hAnsi="Times New Roman" w:hint="eastAsia"/>
          <w:sz w:val="22"/>
          <w:szCs w:val="22"/>
          <w:lang w:eastAsia="ja-JP"/>
        </w:rPr>
        <w:t xml:space="preserve">as in hospital but also the </w:t>
      </w:r>
      <w:r w:rsidR="003C42EB">
        <w:rPr>
          <w:rFonts w:ascii="Times New Roman" w:hAnsi="Times New Roman"/>
          <w:sz w:val="22"/>
          <w:szCs w:val="22"/>
          <w:lang w:eastAsia="ja-JP"/>
        </w:rPr>
        <w:t>efficient</w:t>
      </w:r>
      <w:r w:rsidR="003C42EB">
        <w:rPr>
          <w:rFonts w:ascii="Times New Roman" w:hAnsi="Times New Roman" w:hint="eastAsia"/>
          <w:sz w:val="22"/>
          <w:szCs w:val="22"/>
          <w:lang w:eastAsia="ja-JP"/>
        </w:rPr>
        <w:t xml:space="preserve"> usage of spectrum resource in public a</w:t>
      </w:r>
      <w:r w:rsidR="007A4D24">
        <w:rPr>
          <w:rFonts w:ascii="Times New Roman" w:hAnsi="Times New Roman" w:hint="eastAsia"/>
          <w:sz w:val="22"/>
          <w:szCs w:val="22"/>
          <w:lang w:eastAsia="ja-JP"/>
        </w:rPr>
        <w:t>s well as private</w:t>
      </w:r>
      <w:r w:rsidR="003C42EB">
        <w:rPr>
          <w:rFonts w:ascii="Times New Roman" w:hAnsi="Times New Roman" w:hint="eastAsia"/>
          <w:sz w:val="22"/>
          <w:szCs w:val="22"/>
          <w:lang w:eastAsia="ja-JP"/>
        </w:rPr>
        <w:t xml:space="preserve"> area.</w:t>
      </w:r>
    </w:p>
    <w:p w:rsidR="005B1483" w:rsidRPr="003C42EB" w:rsidRDefault="005B1483" w:rsidP="003103B6">
      <w:pPr>
        <w:pStyle w:val="PlainText"/>
        <w:tabs>
          <w:tab w:val="left" w:pos="360"/>
        </w:tabs>
        <w:rPr>
          <w:rFonts w:ascii="Times New Roman" w:hAnsi="Times New Roman"/>
          <w:lang w:eastAsia="ja-JP"/>
        </w:rPr>
      </w:pPr>
    </w:p>
    <w:p w:rsidR="003103B6" w:rsidRDefault="003103B6" w:rsidP="003103B6">
      <w:pPr>
        <w:pStyle w:val="PlainText"/>
        <w:tabs>
          <w:tab w:val="left" w:pos="360"/>
        </w:tabs>
        <w:rPr>
          <w:rFonts w:ascii="Times New Roman" w:hAnsi="Times New Roman"/>
          <w:b/>
          <w:lang w:eastAsia="ja-JP"/>
        </w:rPr>
      </w:pPr>
      <w:r>
        <w:rPr>
          <w:rFonts w:ascii="Times New Roman" w:hAnsi="Times New Roman"/>
          <w:b/>
        </w:rPr>
        <w:t xml:space="preserve">a) </w:t>
      </w:r>
      <w:r w:rsidR="00662E42">
        <w:rPr>
          <w:rFonts w:ascii="Times New Roman" w:hAnsi="Times New Roman" w:hint="eastAsia"/>
          <w:b/>
          <w:lang w:eastAsia="ja-JP"/>
        </w:rPr>
        <w:t xml:space="preserve">Hospital </w:t>
      </w:r>
      <w:r w:rsidR="00C33190">
        <w:rPr>
          <w:rFonts w:ascii="Times New Roman" w:hAnsi="Times New Roman" w:hint="eastAsia"/>
          <w:b/>
          <w:lang w:eastAsia="ja-JP"/>
        </w:rPr>
        <w:t>Heterogeneous Wireless Networks.</w:t>
      </w:r>
      <w:r>
        <w:rPr>
          <w:rFonts w:ascii="Times New Roman" w:hAnsi="Times New Roman"/>
          <w:b/>
        </w:rPr>
        <w:t xml:space="preserve"> </w:t>
      </w:r>
      <w:r w:rsidR="00B46836">
        <w:rPr>
          <w:rFonts w:ascii="Times New Roman" w:hAnsi="Times New Roman" w:hint="eastAsia"/>
          <w:b/>
          <w:lang w:eastAsia="ja-JP"/>
        </w:rPr>
        <w:t>(IEEE802.15.4, as well as IEEE802.15.1, IEEE802.11)</w:t>
      </w:r>
    </w:p>
    <w:p w:rsidR="003103B6" w:rsidRDefault="003103B6" w:rsidP="003103B6">
      <w:pPr>
        <w:pStyle w:val="PlainText"/>
        <w:tabs>
          <w:tab w:val="left" w:pos="360"/>
        </w:tabs>
        <w:rPr>
          <w:rFonts w:ascii="Times New Roman" w:hAnsi="Times New Roman"/>
          <w:i/>
          <w:color w:val="000000"/>
        </w:rPr>
      </w:pPr>
    </w:p>
    <w:p w:rsidR="005E4507" w:rsidRDefault="005E4507" w:rsidP="003103B6">
      <w:pPr>
        <w:pStyle w:val="PlainText"/>
        <w:tabs>
          <w:tab w:val="left" w:pos="360"/>
        </w:tabs>
        <w:rPr>
          <w:rFonts w:ascii="Times New Roman" w:hAnsi="Times New Roman"/>
          <w:i/>
          <w:color w:val="000000"/>
          <w:sz w:val="22"/>
          <w:lang w:eastAsia="ja-JP"/>
        </w:rPr>
      </w:pPr>
      <w:r>
        <w:rPr>
          <w:rFonts w:ascii="Times New Roman" w:hAnsi="Times New Roman" w:hint="eastAsia"/>
          <w:i/>
          <w:color w:val="000000"/>
          <w:sz w:val="22"/>
          <w:lang w:eastAsia="ja-JP"/>
        </w:rPr>
        <w:t>Medium to large scale network consists of</w:t>
      </w:r>
      <w:r w:rsidR="003103B6" w:rsidRPr="00F6160F">
        <w:rPr>
          <w:rFonts w:ascii="Times New Roman" w:hAnsi="Times New Roman"/>
          <w:i/>
          <w:color w:val="000000"/>
          <w:sz w:val="22"/>
        </w:rPr>
        <w:t xml:space="preserve"> the IEEE 802.15.</w:t>
      </w:r>
      <w:r w:rsidR="00B2387D">
        <w:rPr>
          <w:rFonts w:ascii="Times New Roman" w:hAnsi="Times New Roman" w:hint="eastAsia"/>
          <w:i/>
          <w:color w:val="000000"/>
          <w:sz w:val="22"/>
          <w:lang w:eastAsia="ja-JP"/>
        </w:rPr>
        <w:t>4 including RTLS TAG</w:t>
      </w:r>
      <w:r w:rsidR="00C2799C">
        <w:rPr>
          <w:rFonts w:ascii="Times New Roman" w:hAnsi="Times New Roman" w:hint="eastAsia"/>
          <w:i/>
          <w:color w:val="000000"/>
          <w:sz w:val="22"/>
          <w:lang w:eastAsia="ja-JP"/>
        </w:rPr>
        <w:t>, WLAN</w:t>
      </w:r>
      <w:r w:rsidR="00B2387D">
        <w:rPr>
          <w:rFonts w:ascii="Times New Roman" w:hAnsi="Times New Roman" w:hint="eastAsia"/>
          <w:i/>
          <w:color w:val="000000"/>
          <w:sz w:val="22"/>
          <w:lang w:eastAsia="ja-JP"/>
        </w:rPr>
        <w:t xml:space="preserve"> </w:t>
      </w:r>
      <w:r w:rsidR="00CB03DA">
        <w:rPr>
          <w:rFonts w:ascii="Times New Roman" w:hAnsi="Times New Roman" w:hint="eastAsia"/>
          <w:i/>
          <w:color w:val="000000"/>
          <w:sz w:val="22"/>
          <w:lang w:eastAsia="ja-JP"/>
        </w:rPr>
        <w:t>and Bluetooth</w:t>
      </w:r>
      <w:r>
        <w:rPr>
          <w:rFonts w:ascii="Times New Roman" w:hAnsi="Times New Roman" w:hint="eastAsia"/>
          <w:i/>
          <w:color w:val="000000"/>
          <w:sz w:val="22"/>
          <w:lang w:eastAsia="ja-JP"/>
        </w:rPr>
        <w:t xml:space="preserve"> network</w:t>
      </w:r>
      <w:r w:rsidR="00B2387D">
        <w:rPr>
          <w:rFonts w:ascii="Times New Roman" w:hAnsi="Times New Roman" w:hint="eastAsia"/>
          <w:i/>
          <w:color w:val="000000"/>
          <w:sz w:val="22"/>
          <w:lang w:eastAsia="ja-JP"/>
        </w:rPr>
        <w:t>.</w:t>
      </w:r>
      <w:r>
        <w:rPr>
          <w:rFonts w:ascii="Times New Roman" w:hAnsi="Times New Roman" w:hint="eastAsia"/>
          <w:i/>
          <w:color w:val="000000"/>
          <w:sz w:val="22"/>
          <w:lang w:eastAsia="ja-JP"/>
        </w:rPr>
        <w:t xml:space="preserve"> The area </w:t>
      </w:r>
      <w:r w:rsidR="00964FB7">
        <w:rPr>
          <w:rFonts w:ascii="Times New Roman" w:hAnsi="Times New Roman" w:hint="eastAsia"/>
          <w:i/>
          <w:color w:val="000000"/>
          <w:sz w:val="22"/>
          <w:lang w:eastAsia="ja-JP"/>
        </w:rPr>
        <w:t>may be</w:t>
      </w:r>
      <w:r>
        <w:rPr>
          <w:rFonts w:ascii="Times New Roman" w:hAnsi="Times New Roman" w:hint="eastAsia"/>
          <w:i/>
          <w:color w:val="000000"/>
          <w:sz w:val="22"/>
          <w:lang w:eastAsia="ja-JP"/>
        </w:rPr>
        <w:t xml:space="preserve"> lightly controlled to prohibit the usage of personal wireless gadgets and </w:t>
      </w:r>
      <w:r w:rsidR="00C2799C">
        <w:rPr>
          <w:rFonts w:ascii="Times New Roman" w:hAnsi="Times New Roman" w:hint="eastAsia"/>
          <w:i/>
          <w:color w:val="000000"/>
          <w:sz w:val="22"/>
          <w:lang w:eastAsia="ja-JP"/>
        </w:rPr>
        <w:t xml:space="preserve">computing </w:t>
      </w:r>
      <w:r>
        <w:rPr>
          <w:rFonts w:ascii="Times New Roman" w:hAnsi="Times New Roman" w:hint="eastAsia"/>
          <w:i/>
          <w:color w:val="000000"/>
          <w:sz w:val="22"/>
          <w:lang w:eastAsia="ja-JP"/>
        </w:rPr>
        <w:t>devices.</w:t>
      </w:r>
    </w:p>
    <w:p w:rsidR="003103B6" w:rsidRDefault="003103B6" w:rsidP="003103B6">
      <w:pPr>
        <w:pStyle w:val="PlainText"/>
        <w:tabs>
          <w:tab w:val="left" w:pos="360"/>
        </w:tabs>
        <w:rPr>
          <w:rFonts w:ascii="Times New Roman" w:hAnsi="Times New Roman"/>
          <w:i/>
          <w:color w:val="000000"/>
          <w:sz w:val="22"/>
        </w:rPr>
      </w:pPr>
    </w:p>
    <w:p w:rsidR="003103B6" w:rsidRDefault="003103B6" w:rsidP="003103B6">
      <w:pPr>
        <w:pStyle w:val="PlainText"/>
        <w:tabs>
          <w:tab w:val="left" w:pos="360"/>
        </w:tabs>
        <w:rPr>
          <w:rFonts w:ascii="Times New Roman" w:hAnsi="Times New Roman"/>
          <w:b/>
          <w:lang w:eastAsia="ja-JP"/>
        </w:rPr>
      </w:pPr>
      <w:r>
        <w:rPr>
          <w:rFonts w:ascii="Times New Roman" w:hAnsi="Times New Roman"/>
          <w:b/>
        </w:rPr>
        <w:t>b) M</w:t>
      </w:r>
      <w:r w:rsidR="00713DC6">
        <w:rPr>
          <w:rFonts w:ascii="Times New Roman" w:hAnsi="Times New Roman" w:hint="eastAsia"/>
          <w:b/>
          <w:lang w:eastAsia="ja-JP"/>
        </w:rPr>
        <w:t>edical</w:t>
      </w:r>
      <w:r>
        <w:rPr>
          <w:rFonts w:ascii="Times New Roman" w:hAnsi="Times New Roman"/>
          <w:b/>
        </w:rPr>
        <w:t xml:space="preserve"> </w:t>
      </w:r>
      <w:r w:rsidR="00C33190">
        <w:rPr>
          <w:rFonts w:ascii="Times New Roman" w:hAnsi="Times New Roman" w:hint="eastAsia"/>
          <w:b/>
          <w:lang w:eastAsia="ja-JP"/>
        </w:rPr>
        <w:t xml:space="preserve">Wireless </w:t>
      </w:r>
      <w:r w:rsidR="00B46836">
        <w:rPr>
          <w:rFonts w:ascii="Times New Roman" w:hAnsi="Times New Roman" w:hint="eastAsia"/>
          <w:b/>
          <w:lang w:eastAsia="ja-JP"/>
        </w:rPr>
        <w:t>(IEEE802.15.4, IEEE802.15.4j)</w:t>
      </w:r>
    </w:p>
    <w:p w:rsidR="003103B6" w:rsidRDefault="003103B6" w:rsidP="003103B6">
      <w:pPr>
        <w:pStyle w:val="PlainText"/>
        <w:rPr>
          <w:rFonts w:ascii="Times New Roman" w:hAnsi="Times New Roman"/>
        </w:rPr>
      </w:pPr>
    </w:p>
    <w:p w:rsidR="003103B6" w:rsidRDefault="00CB03DA" w:rsidP="003103B6">
      <w:pPr>
        <w:pStyle w:val="PlainText"/>
        <w:tabs>
          <w:tab w:val="left" w:pos="360"/>
        </w:tabs>
        <w:rPr>
          <w:rFonts w:ascii="Times New Roman" w:hAnsi="Times New Roman"/>
          <w:i/>
          <w:color w:val="000000"/>
          <w:sz w:val="22"/>
        </w:rPr>
      </w:pPr>
      <w:r>
        <w:rPr>
          <w:rFonts w:ascii="Times New Roman" w:hAnsi="Times New Roman" w:hint="eastAsia"/>
          <w:i/>
          <w:sz w:val="22"/>
          <w:lang w:eastAsia="ja-JP"/>
        </w:rPr>
        <w:t xml:space="preserve">Application of the medical sensors and </w:t>
      </w:r>
      <w:r w:rsidR="004837D1">
        <w:rPr>
          <w:rFonts w:ascii="Times New Roman" w:hAnsi="Times New Roman" w:hint="eastAsia"/>
          <w:i/>
          <w:sz w:val="22"/>
          <w:lang w:eastAsia="ja-JP"/>
        </w:rPr>
        <w:t xml:space="preserve">the </w:t>
      </w:r>
      <w:r>
        <w:rPr>
          <w:rFonts w:ascii="Times New Roman" w:hAnsi="Times New Roman" w:hint="eastAsia"/>
          <w:i/>
          <w:sz w:val="22"/>
          <w:lang w:eastAsia="ja-JP"/>
        </w:rPr>
        <w:t xml:space="preserve">diagnostic systems </w:t>
      </w:r>
      <w:r w:rsidR="00BF0D93">
        <w:rPr>
          <w:rFonts w:ascii="Times New Roman" w:hAnsi="Times New Roman" w:hint="eastAsia"/>
          <w:i/>
          <w:sz w:val="22"/>
          <w:lang w:eastAsia="ja-JP"/>
        </w:rPr>
        <w:t xml:space="preserve">attached to </w:t>
      </w:r>
      <w:r w:rsidR="004837D1">
        <w:rPr>
          <w:rFonts w:ascii="Times New Roman" w:hAnsi="Times New Roman" w:hint="eastAsia"/>
          <w:i/>
          <w:sz w:val="22"/>
          <w:lang w:eastAsia="ja-JP"/>
        </w:rPr>
        <w:t>an</w:t>
      </w:r>
      <w:r w:rsidR="00BF0D93">
        <w:rPr>
          <w:rFonts w:ascii="Times New Roman" w:hAnsi="Times New Roman" w:hint="eastAsia"/>
          <w:i/>
          <w:sz w:val="22"/>
          <w:lang w:eastAsia="ja-JP"/>
        </w:rPr>
        <w:t xml:space="preserve"> individual patient </w:t>
      </w:r>
      <w:r>
        <w:rPr>
          <w:rFonts w:ascii="Times New Roman" w:hAnsi="Times New Roman" w:hint="eastAsia"/>
          <w:i/>
          <w:sz w:val="22"/>
          <w:lang w:eastAsia="ja-JP"/>
        </w:rPr>
        <w:t>for professional usage</w:t>
      </w:r>
      <w:r w:rsidR="00BF0D93">
        <w:rPr>
          <w:rFonts w:ascii="Times New Roman" w:hAnsi="Times New Roman" w:hint="eastAsia"/>
          <w:i/>
          <w:sz w:val="22"/>
          <w:lang w:eastAsia="ja-JP"/>
        </w:rPr>
        <w:t xml:space="preserve">, either in </w:t>
      </w:r>
      <w:r w:rsidR="00923600">
        <w:rPr>
          <w:rFonts w:ascii="Times New Roman" w:hAnsi="Times New Roman" w:hint="eastAsia"/>
          <w:i/>
          <w:sz w:val="22"/>
          <w:lang w:eastAsia="ja-JP"/>
        </w:rPr>
        <w:t>the</w:t>
      </w:r>
      <w:r w:rsidR="00BF0D93">
        <w:rPr>
          <w:rFonts w:ascii="Times New Roman" w:hAnsi="Times New Roman" w:hint="eastAsia"/>
          <w:i/>
          <w:sz w:val="22"/>
          <w:lang w:eastAsia="ja-JP"/>
        </w:rPr>
        <w:t xml:space="preserve"> lightly controlled area </w:t>
      </w:r>
      <w:r w:rsidR="00923600">
        <w:rPr>
          <w:rFonts w:ascii="Times New Roman" w:hAnsi="Times New Roman" w:hint="eastAsia"/>
          <w:i/>
          <w:sz w:val="22"/>
          <w:lang w:eastAsia="ja-JP"/>
        </w:rPr>
        <w:t xml:space="preserve">like a clinic or the </w:t>
      </w:r>
      <w:r w:rsidR="00BF0D93">
        <w:rPr>
          <w:rFonts w:ascii="Times New Roman" w:hAnsi="Times New Roman" w:hint="eastAsia"/>
          <w:i/>
          <w:sz w:val="22"/>
          <w:lang w:eastAsia="ja-JP"/>
        </w:rPr>
        <w:t>p</w:t>
      </w:r>
      <w:r w:rsidR="004837D1">
        <w:rPr>
          <w:rFonts w:ascii="Times New Roman" w:hAnsi="Times New Roman" w:hint="eastAsia"/>
          <w:i/>
          <w:sz w:val="22"/>
          <w:lang w:eastAsia="ja-JP"/>
        </w:rPr>
        <w:t>rivate</w:t>
      </w:r>
      <w:r w:rsidR="00BF0D93">
        <w:rPr>
          <w:rFonts w:ascii="Times New Roman" w:hAnsi="Times New Roman" w:hint="eastAsia"/>
          <w:i/>
          <w:sz w:val="22"/>
          <w:lang w:eastAsia="ja-JP"/>
        </w:rPr>
        <w:t xml:space="preserve"> area</w:t>
      </w:r>
      <w:r w:rsidR="00923600">
        <w:rPr>
          <w:rFonts w:ascii="Times New Roman" w:hAnsi="Times New Roman" w:hint="eastAsia"/>
          <w:i/>
          <w:sz w:val="22"/>
          <w:lang w:eastAsia="ja-JP"/>
        </w:rPr>
        <w:t xml:space="preserve"> where various </w:t>
      </w:r>
      <w:r w:rsidR="004837D1">
        <w:rPr>
          <w:rFonts w:ascii="Times New Roman" w:hAnsi="Times New Roman" w:hint="eastAsia"/>
          <w:i/>
          <w:sz w:val="22"/>
          <w:lang w:eastAsia="ja-JP"/>
        </w:rPr>
        <w:t>sort</w:t>
      </w:r>
      <w:r w:rsidR="00923600">
        <w:rPr>
          <w:rFonts w:ascii="Times New Roman" w:hAnsi="Times New Roman" w:hint="eastAsia"/>
          <w:i/>
          <w:sz w:val="22"/>
          <w:lang w:eastAsia="ja-JP"/>
        </w:rPr>
        <w:t xml:space="preserve"> of wireless gadget</w:t>
      </w:r>
      <w:r w:rsidR="00C2799C">
        <w:rPr>
          <w:rFonts w:ascii="Times New Roman" w:hAnsi="Times New Roman" w:hint="eastAsia"/>
          <w:i/>
          <w:sz w:val="22"/>
          <w:lang w:eastAsia="ja-JP"/>
        </w:rPr>
        <w:t>s</w:t>
      </w:r>
      <w:r w:rsidR="00923600">
        <w:rPr>
          <w:rFonts w:ascii="Times New Roman" w:hAnsi="Times New Roman" w:hint="eastAsia"/>
          <w:i/>
          <w:sz w:val="22"/>
          <w:lang w:eastAsia="ja-JP"/>
        </w:rPr>
        <w:t xml:space="preserve"> and</w:t>
      </w:r>
      <w:r w:rsidR="00C2799C">
        <w:rPr>
          <w:rFonts w:ascii="Times New Roman" w:hAnsi="Times New Roman" w:hint="eastAsia"/>
          <w:i/>
          <w:sz w:val="22"/>
          <w:lang w:eastAsia="ja-JP"/>
        </w:rPr>
        <w:t xml:space="preserve"> computing </w:t>
      </w:r>
      <w:r w:rsidR="00923600">
        <w:rPr>
          <w:rFonts w:ascii="Times New Roman" w:hAnsi="Times New Roman" w:hint="eastAsia"/>
          <w:i/>
          <w:sz w:val="22"/>
          <w:lang w:eastAsia="ja-JP"/>
        </w:rPr>
        <w:t>device</w:t>
      </w:r>
      <w:r w:rsidR="00C2799C">
        <w:rPr>
          <w:rFonts w:ascii="Times New Roman" w:hAnsi="Times New Roman" w:hint="eastAsia"/>
          <w:i/>
          <w:sz w:val="22"/>
          <w:lang w:eastAsia="ja-JP"/>
        </w:rPr>
        <w:t>s</w:t>
      </w:r>
      <w:r w:rsidR="00923600">
        <w:rPr>
          <w:rFonts w:ascii="Times New Roman" w:hAnsi="Times New Roman" w:hint="eastAsia"/>
          <w:i/>
          <w:sz w:val="22"/>
          <w:lang w:eastAsia="ja-JP"/>
        </w:rPr>
        <w:t xml:space="preserve"> </w:t>
      </w:r>
      <w:r w:rsidR="004837D1">
        <w:rPr>
          <w:rFonts w:ascii="Times New Roman" w:hAnsi="Times New Roman" w:hint="eastAsia"/>
          <w:i/>
          <w:sz w:val="22"/>
          <w:lang w:eastAsia="ja-JP"/>
        </w:rPr>
        <w:t>may exist</w:t>
      </w:r>
      <w:r w:rsidR="00923600">
        <w:rPr>
          <w:rFonts w:ascii="Times New Roman" w:hAnsi="Times New Roman" w:hint="eastAsia"/>
          <w:i/>
          <w:sz w:val="22"/>
          <w:lang w:eastAsia="ja-JP"/>
        </w:rPr>
        <w:t>.</w:t>
      </w:r>
    </w:p>
    <w:p w:rsidR="003103B6" w:rsidRPr="00C52B52" w:rsidRDefault="003103B6" w:rsidP="003103B6">
      <w:pPr>
        <w:pStyle w:val="PlainText"/>
        <w:tabs>
          <w:tab w:val="left" w:pos="360"/>
        </w:tabs>
        <w:rPr>
          <w:rFonts w:ascii="Times New Roman" w:hAnsi="Times New Roman"/>
          <w:i/>
          <w:color w:val="000000"/>
          <w:sz w:val="22"/>
        </w:rPr>
      </w:pPr>
    </w:p>
    <w:p w:rsidR="003103B6" w:rsidRDefault="003103B6" w:rsidP="003103B6">
      <w:pPr>
        <w:pStyle w:val="PlainText"/>
        <w:tabs>
          <w:tab w:val="left" w:pos="360"/>
        </w:tabs>
        <w:rPr>
          <w:rFonts w:ascii="Times New Roman" w:hAnsi="Times New Roman"/>
          <w:b/>
          <w:lang w:eastAsia="ja-JP"/>
        </w:rPr>
      </w:pPr>
      <w:r>
        <w:rPr>
          <w:rFonts w:ascii="Times New Roman" w:hAnsi="Times New Roman"/>
          <w:b/>
        </w:rPr>
        <w:t xml:space="preserve">c) </w:t>
      </w:r>
      <w:r w:rsidR="00713DC6">
        <w:rPr>
          <w:rFonts w:ascii="Times New Roman" w:hAnsi="Times New Roman" w:hint="eastAsia"/>
          <w:b/>
          <w:lang w:eastAsia="ja-JP"/>
        </w:rPr>
        <w:t>Health/Geriatric care</w:t>
      </w:r>
      <w:r>
        <w:rPr>
          <w:rFonts w:ascii="Times New Roman" w:hAnsi="Times New Roman"/>
          <w:b/>
        </w:rPr>
        <w:t xml:space="preserve"> </w:t>
      </w:r>
      <w:r w:rsidR="00B46836">
        <w:rPr>
          <w:rFonts w:ascii="Times New Roman" w:hAnsi="Times New Roman" w:hint="eastAsia"/>
          <w:b/>
          <w:lang w:eastAsia="ja-JP"/>
        </w:rPr>
        <w:t>(IEEE802.15.4, IEEE802.15.4f, IEEE802.15.4j)</w:t>
      </w:r>
    </w:p>
    <w:p w:rsidR="003103B6" w:rsidRDefault="003103B6" w:rsidP="003103B6">
      <w:pPr>
        <w:pStyle w:val="PlainText"/>
        <w:rPr>
          <w:rFonts w:ascii="Times New Roman" w:hAnsi="Times New Roman"/>
        </w:rPr>
      </w:pPr>
    </w:p>
    <w:p w:rsidR="003103B6" w:rsidRDefault="00CB03DA" w:rsidP="003103B6">
      <w:pPr>
        <w:pStyle w:val="PlainText"/>
        <w:tabs>
          <w:tab w:val="left" w:pos="360"/>
        </w:tabs>
        <w:rPr>
          <w:rFonts w:ascii="Times New Roman" w:hAnsi="Times New Roman"/>
          <w:i/>
          <w:color w:val="FF0000"/>
          <w:sz w:val="22"/>
        </w:rPr>
      </w:pPr>
      <w:r>
        <w:rPr>
          <w:rFonts w:ascii="Times New Roman" w:hAnsi="Times New Roman" w:hint="eastAsia"/>
          <w:i/>
          <w:color w:val="000000"/>
          <w:sz w:val="22"/>
          <w:lang w:eastAsia="ja-JP"/>
        </w:rPr>
        <w:t xml:space="preserve">Application of the healthcare and geriatric supporting systems for </w:t>
      </w:r>
      <w:r w:rsidR="00BF0D93">
        <w:rPr>
          <w:rFonts w:ascii="Times New Roman" w:hAnsi="Times New Roman" w:hint="eastAsia"/>
          <w:i/>
          <w:color w:val="000000"/>
          <w:sz w:val="22"/>
          <w:lang w:eastAsia="ja-JP"/>
        </w:rPr>
        <w:t xml:space="preserve">the personal </w:t>
      </w:r>
      <w:r w:rsidR="00923600">
        <w:rPr>
          <w:rFonts w:ascii="Times New Roman" w:hAnsi="Times New Roman" w:hint="eastAsia"/>
          <w:i/>
          <w:color w:val="000000"/>
          <w:sz w:val="22"/>
          <w:lang w:eastAsia="ja-JP"/>
        </w:rPr>
        <w:t>usage</w:t>
      </w:r>
      <w:r>
        <w:rPr>
          <w:rFonts w:ascii="Times New Roman" w:hAnsi="Times New Roman" w:hint="eastAsia"/>
          <w:i/>
          <w:color w:val="000000"/>
          <w:sz w:val="22"/>
          <w:lang w:eastAsia="ja-JP"/>
        </w:rPr>
        <w:t xml:space="preserve"> </w:t>
      </w:r>
      <w:r w:rsidR="00964FB7">
        <w:rPr>
          <w:rFonts w:ascii="Times New Roman" w:hAnsi="Times New Roman" w:hint="eastAsia"/>
          <w:i/>
          <w:color w:val="000000"/>
          <w:sz w:val="22"/>
          <w:lang w:eastAsia="ja-JP"/>
        </w:rPr>
        <w:t xml:space="preserve">can be </w:t>
      </w:r>
      <w:r w:rsidR="009F1F7F">
        <w:rPr>
          <w:rFonts w:ascii="Times New Roman" w:hAnsi="Times New Roman" w:hint="eastAsia"/>
          <w:i/>
          <w:color w:val="000000"/>
          <w:sz w:val="22"/>
          <w:lang w:eastAsia="ja-JP"/>
        </w:rPr>
        <w:t xml:space="preserve">proliferated </w:t>
      </w:r>
      <w:r w:rsidR="004837D1">
        <w:rPr>
          <w:rFonts w:ascii="Times New Roman" w:hAnsi="Times New Roman" w:hint="eastAsia"/>
          <w:i/>
          <w:color w:val="000000"/>
          <w:sz w:val="22"/>
          <w:lang w:eastAsia="ja-JP"/>
        </w:rPr>
        <w:t xml:space="preserve">either in the private or </w:t>
      </w:r>
      <w:r w:rsidR="00923600">
        <w:rPr>
          <w:rFonts w:ascii="Times New Roman" w:hAnsi="Times New Roman" w:hint="eastAsia"/>
          <w:i/>
          <w:color w:val="000000"/>
          <w:sz w:val="22"/>
          <w:lang w:eastAsia="ja-JP"/>
        </w:rPr>
        <w:t xml:space="preserve">in </w:t>
      </w:r>
      <w:r w:rsidR="004837D1">
        <w:rPr>
          <w:rFonts w:ascii="Times New Roman" w:hAnsi="Times New Roman" w:hint="eastAsia"/>
          <w:i/>
          <w:color w:val="000000"/>
          <w:sz w:val="22"/>
          <w:lang w:eastAsia="ja-JP"/>
        </w:rPr>
        <w:t xml:space="preserve">the </w:t>
      </w:r>
      <w:r w:rsidR="00923600">
        <w:rPr>
          <w:rFonts w:ascii="Times New Roman" w:hAnsi="Times New Roman" w:hint="eastAsia"/>
          <w:i/>
          <w:color w:val="000000"/>
          <w:sz w:val="22"/>
          <w:lang w:eastAsia="ja-JP"/>
        </w:rPr>
        <w:t>public</w:t>
      </w:r>
      <w:r w:rsidR="004837D1">
        <w:rPr>
          <w:rFonts w:ascii="Times New Roman" w:hAnsi="Times New Roman" w:hint="eastAsia"/>
          <w:i/>
          <w:color w:val="000000"/>
          <w:sz w:val="22"/>
          <w:lang w:eastAsia="ja-JP"/>
        </w:rPr>
        <w:t xml:space="preserve"> area</w:t>
      </w:r>
      <w:r w:rsidR="00964FB7">
        <w:rPr>
          <w:rFonts w:ascii="Times New Roman" w:hAnsi="Times New Roman" w:hint="eastAsia"/>
          <w:i/>
          <w:color w:val="000000"/>
          <w:sz w:val="22"/>
          <w:lang w:eastAsia="ja-JP"/>
        </w:rPr>
        <w:t>,</w:t>
      </w:r>
      <w:r w:rsidR="004837D1">
        <w:rPr>
          <w:rFonts w:ascii="Times New Roman" w:hAnsi="Times New Roman" w:hint="eastAsia"/>
          <w:i/>
          <w:color w:val="000000"/>
          <w:sz w:val="22"/>
          <w:lang w:eastAsia="ja-JP"/>
        </w:rPr>
        <w:t xml:space="preserve"> where</w:t>
      </w:r>
      <w:r w:rsidR="00923600">
        <w:rPr>
          <w:rFonts w:ascii="Times New Roman" w:hAnsi="Times New Roman" w:hint="eastAsia"/>
          <w:i/>
          <w:color w:val="000000"/>
          <w:sz w:val="22"/>
          <w:lang w:eastAsia="ja-JP"/>
        </w:rPr>
        <w:t xml:space="preserve"> </w:t>
      </w:r>
      <w:r w:rsidR="00964FB7">
        <w:rPr>
          <w:rFonts w:ascii="Times New Roman" w:hAnsi="Times New Roman" w:hint="eastAsia"/>
          <w:i/>
          <w:color w:val="000000"/>
          <w:sz w:val="22"/>
          <w:lang w:eastAsia="ja-JP"/>
        </w:rPr>
        <w:t xml:space="preserve">the </w:t>
      </w:r>
      <w:r w:rsidR="004837D1">
        <w:rPr>
          <w:rFonts w:ascii="Times New Roman" w:hAnsi="Times New Roman" w:hint="eastAsia"/>
          <w:i/>
          <w:color w:val="000000"/>
          <w:sz w:val="22"/>
          <w:lang w:eastAsia="ja-JP"/>
        </w:rPr>
        <w:t>people are using various</w:t>
      </w:r>
      <w:r w:rsidR="003C42EB">
        <w:rPr>
          <w:rFonts w:ascii="Times New Roman" w:hAnsi="Times New Roman" w:hint="eastAsia"/>
          <w:i/>
          <w:color w:val="000000"/>
          <w:sz w:val="22"/>
          <w:lang w:eastAsia="ja-JP"/>
        </w:rPr>
        <w:t xml:space="preserve"> </w:t>
      </w:r>
      <w:r w:rsidR="00964FB7">
        <w:rPr>
          <w:rFonts w:ascii="Times New Roman" w:hAnsi="Times New Roman" w:hint="eastAsia"/>
          <w:i/>
          <w:color w:val="000000"/>
          <w:sz w:val="22"/>
          <w:lang w:eastAsia="ja-JP"/>
        </w:rPr>
        <w:t>sort</w:t>
      </w:r>
      <w:r w:rsidR="003C42EB">
        <w:rPr>
          <w:rFonts w:ascii="Times New Roman" w:hAnsi="Times New Roman" w:hint="eastAsia"/>
          <w:i/>
          <w:color w:val="000000"/>
          <w:sz w:val="22"/>
          <w:lang w:eastAsia="ja-JP"/>
        </w:rPr>
        <w:t xml:space="preserve"> of</w:t>
      </w:r>
      <w:r w:rsidR="004837D1">
        <w:rPr>
          <w:rFonts w:ascii="Times New Roman" w:hAnsi="Times New Roman" w:hint="eastAsia"/>
          <w:i/>
          <w:color w:val="000000"/>
          <w:sz w:val="22"/>
          <w:lang w:eastAsia="ja-JP"/>
        </w:rPr>
        <w:t xml:space="preserve"> wireless gadgets and </w:t>
      </w:r>
      <w:r w:rsidR="00C2799C">
        <w:rPr>
          <w:rFonts w:ascii="Times New Roman" w:hAnsi="Times New Roman" w:hint="eastAsia"/>
          <w:i/>
          <w:color w:val="000000"/>
          <w:sz w:val="22"/>
          <w:lang w:eastAsia="ja-JP"/>
        </w:rPr>
        <w:t xml:space="preserve">computing </w:t>
      </w:r>
      <w:r w:rsidR="004837D1">
        <w:rPr>
          <w:rFonts w:ascii="Times New Roman" w:hAnsi="Times New Roman" w:hint="eastAsia"/>
          <w:i/>
          <w:color w:val="000000"/>
          <w:sz w:val="22"/>
          <w:lang w:eastAsia="ja-JP"/>
        </w:rPr>
        <w:t>devices.</w:t>
      </w:r>
      <w:r w:rsidR="003103B6" w:rsidRPr="00C52B52">
        <w:rPr>
          <w:rFonts w:ascii="Times New Roman" w:hAnsi="Times New Roman"/>
          <w:i/>
          <w:color w:val="FF0000"/>
          <w:sz w:val="22"/>
        </w:rPr>
        <w:t xml:space="preserve"> </w:t>
      </w:r>
    </w:p>
    <w:p w:rsidR="003103B6" w:rsidRDefault="003103B6" w:rsidP="003103B6">
      <w:pPr>
        <w:pStyle w:val="PlainText"/>
        <w:tabs>
          <w:tab w:val="left" w:pos="360"/>
        </w:tabs>
        <w:rPr>
          <w:rFonts w:ascii="Times New Roman" w:hAnsi="Times New Roman"/>
          <w:i/>
          <w:color w:val="FF0000"/>
          <w:sz w:val="22"/>
        </w:rPr>
      </w:pPr>
    </w:p>
    <w:p w:rsidR="003103B6" w:rsidRDefault="003103B6" w:rsidP="003103B6">
      <w:pPr>
        <w:pStyle w:val="PlainText"/>
        <w:tabs>
          <w:tab w:val="left" w:pos="360"/>
        </w:tabs>
        <w:rPr>
          <w:rFonts w:ascii="Times New Roman" w:hAnsi="Times New Roman"/>
          <w:b/>
          <w:sz w:val="24"/>
        </w:rPr>
      </w:pPr>
      <w:r>
        <w:rPr>
          <w:rFonts w:ascii="Times New Roman" w:hAnsi="Times New Roman"/>
          <w:b/>
          <w:sz w:val="24"/>
        </w:rPr>
        <w:t xml:space="preserve">2. </w:t>
      </w:r>
      <w:r w:rsidR="00713DC6">
        <w:rPr>
          <w:rFonts w:ascii="Times New Roman" w:hAnsi="Times New Roman" w:hint="eastAsia"/>
          <w:b/>
          <w:sz w:val="24"/>
          <w:lang w:eastAsia="ja-JP"/>
        </w:rPr>
        <w:t xml:space="preserve">Industrial Automation </w:t>
      </w:r>
      <w:r w:rsidR="00C2799C">
        <w:rPr>
          <w:rFonts w:ascii="Times New Roman" w:hAnsi="Times New Roman" w:hint="eastAsia"/>
          <w:b/>
          <w:sz w:val="24"/>
          <w:lang w:eastAsia="ja-JP"/>
        </w:rPr>
        <w:t xml:space="preserve">and Control </w:t>
      </w:r>
      <w:r w:rsidR="00713DC6">
        <w:rPr>
          <w:rFonts w:ascii="Times New Roman" w:hAnsi="Times New Roman" w:hint="eastAsia"/>
          <w:b/>
          <w:sz w:val="24"/>
          <w:lang w:eastAsia="ja-JP"/>
        </w:rPr>
        <w:t>Application Space</w:t>
      </w:r>
    </w:p>
    <w:p w:rsidR="003103B6" w:rsidRDefault="003103B6" w:rsidP="003103B6">
      <w:pPr>
        <w:pStyle w:val="PlainText"/>
        <w:tabs>
          <w:tab w:val="left" w:pos="360"/>
        </w:tabs>
        <w:ind w:firstLine="360"/>
        <w:rPr>
          <w:rFonts w:ascii="Times New Roman" w:hAnsi="Times New Roman"/>
        </w:rPr>
      </w:pPr>
    </w:p>
    <w:p w:rsidR="00611CFC" w:rsidRDefault="00B46836" w:rsidP="003103B6">
      <w:pPr>
        <w:pStyle w:val="PlainText"/>
        <w:tabs>
          <w:tab w:val="left" w:pos="360"/>
        </w:tabs>
        <w:rPr>
          <w:rFonts w:ascii="Times New Roman" w:hAnsi="Times New Roman"/>
          <w:sz w:val="22"/>
          <w:szCs w:val="22"/>
          <w:lang w:eastAsia="ja-JP"/>
        </w:rPr>
      </w:pPr>
      <w:r w:rsidRPr="00CB03DA">
        <w:rPr>
          <w:rFonts w:ascii="Times New Roman" w:hAnsi="Times New Roman" w:hint="eastAsia"/>
          <w:sz w:val="22"/>
          <w:szCs w:val="22"/>
          <w:lang w:eastAsia="ja-JP"/>
        </w:rPr>
        <w:t xml:space="preserve">Industrial automation </w:t>
      </w:r>
      <w:r w:rsidR="009F1F7F">
        <w:rPr>
          <w:rFonts w:ascii="Times New Roman" w:hAnsi="Times New Roman" w:hint="eastAsia"/>
          <w:sz w:val="22"/>
          <w:szCs w:val="22"/>
          <w:lang w:eastAsia="ja-JP"/>
        </w:rPr>
        <w:t>includes diverse application scenarios</w:t>
      </w:r>
      <w:r w:rsidR="00611CFC">
        <w:rPr>
          <w:rFonts w:ascii="Times New Roman" w:hAnsi="Times New Roman" w:hint="eastAsia"/>
          <w:sz w:val="22"/>
          <w:szCs w:val="22"/>
          <w:lang w:eastAsia="ja-JP"/>
        </w:rPr>
        <w:t>, each of which includes the common challenges of mutual interference between sub-networks</w:t>
      </w:r>
      <w:r w:rsidR="00F93336">
        <w:rPr>
          <w:rFonts w:ascii="Times New Roman" w:hAnsi="Times New Roman" w:hint="eastAsia"/>
          <w:sz w:val="22"/>
          <w:szCs w:val="22"/>
          <w:lang w:eastAsia="ja-JP"/>
        </w:rPr>
        <w:t xml:space="preserve">, between </w:t>
      </w:r>
      <w:r w:rsidR="00C2799C">
        <w:rPr>
          <w:rFonts w:ascii="Times New Roman" w:hAnsi="Times New Roman" w:hint="eastAsia"/>
          <w:sz w:val="22"/>
          <w:szCs w:val="22"/>
          <w:lang w:eastAsia="ja-JP"/>
        </w:rPr>
        <w:t xml:space="preserve">a </w:t>
      </w:r>
      <w:r w:rsidR="00F93336">
        <w:rPr>
          <w:rFonts w:ascii="Times New Roman" w:hAnsi="Times New Roman" w:hint="eastAsia"/>
          <w:sz w:val="22"/>
          <w:szCs w:val="22"/>
          <w:lang w:eastAsia="ja-JP"/>
        </w:rPr>
        <w:t xml:space="preserve">control network and </w:t>
      </w:r>
      <w:r w:rsidR="00C2799C">
        <w:rPr>
          <w:rFonts w:ascii="Times New Roman" w:hAnsi="Times New Roman" w:hint="eastAsia"/>
          <w:sz w:val="22"/>
          <w:szCs w:val="22"/>
          <w:lang w:eastAsia="ja-JP"/>
        </w:rPr>
        <w:t xml:space="preserve">an </w:t>
      </w:r>
      <w:r w:rsidR="00F93336">
        <w:rPr>
          <w:rFonts w:ascii="Times New Roman" w:hAnsi="Times New Roman" w:hint="eastAsia"/>
          <w:sz w:val="22"/>
          <w:szCs w:val="22"/>
          <w:lang w:eastAsia="ja-JP"/>
        </w:rPr>
        <w:t>IT network</w:t>
      </w:r>
      <w:r w:rsidR="00C2799C">
        <w:rPr>
          <w:rFonts w:ascii="Times New Roman" w:hAnsi="Times New Roman" w:hint="eastAsia"/>
          <w:sz w:val="22"/>
          <w:szCs w:val="22"/>
          <w:lang w:eastAsia="ja-JP"/>
        </w:rPr>
        <w:t xml:space="preserve"> for office work.</w:t>
      </w:r>
      <w:r w:rsidR="00F93336">
        <w:rPr>
          <w:rFonts w:ascii="Times New Roman" w:hAnsi="Times New Roman" w:hint="eastAsia"/>
          <w:sz w:val="22"/>
          <w:szCs w:val="22"/>
          <w:lang w:eastAsia="ja-JP"/>
        </w:rPr>
        <w:t xml:space="preserve"> </w:t>
      </w:r>
      <w:r w:rsidR="00C2799C">
        <w:rPr>
          <w:rFonts w:ascii="Times New Roman" w:hAnsi="Times New Roman" w:hint="eastAsia"/>
          <w:sz w:val="22"/>
          <w:szCs w:val="22"/>
          <w:lang w:eastAsia="ja-JP"/>
        </w:rPr>
        <w:t xml:space="preserve">Hence, the </w:t>
      </w:r>
      <w:r w:rsidR="00F93336">
        <w:rPr>
          <w:rFonts w:ascii="Times New Roman" w:hAnsi="Times New Roman" w:hint="eastAsia"/>
          <w:sz w:val="22"/>
          <w:szCs w:val="22"/>
          <w:lang w:eastAsia="ja-JP"/>
        </w:rPr>
        <w:t>efficient SRU in the controlled private area of the plant, factory or workshop, whatever</w:t>
      </w:r>
      <w:r w:rsidR="009F1F7F">
        <w:rPr>
          <w:rFonts w:ascii="Times New Roman" w:hAnsi="Times New Roman" w:hint="eastAsia"/>
          <w:sz w:val="22"/>
          <w:szCs w:val="22"/>
          <w:lang w:eastAsia="ja-JP"/>
        </w:rPr>
        <w:t xml:space="preserve"> </w:t>
      </w:r>
      <w:r w:rsidR="00F93336">
        <w:rPr>
          <w:rFonts w:ascii="Times New Roman" w:hAnsi="Times New Roman" w:hint="eastAsia"/>
          <w:sz w:val="22"/>
          <w:szCs w:val="22"/>
          <w:lang w:eastAsia="ja-JP"/>
        </w:rPr>
        <w:t>the areal size and the network node count.</w:t>
      </w:r>
    </w:p>
    <w:p w:rsidR="00611CFC" w:rsidRDefault="00611CFC" w:rsidP="003103B6">
      <w:pPr>
        <w:pStyle w:val="PlainText"/>
        <w:tabs>
          <w:tab w:val="left" w:pos="360"/>
        </w:tabs>
        <w:rPr>
          <w:rFonts w:ascii="Times New Roman" w:hAnsi="Times New Roman"/>
          <w:sz w:val="22"/>
          <w:szCs w:val="22"/>
          <w:lang w:eastAsia="ja-JP"/>
        </w:rPr>
      </w:pPr>
    </w:p>
    <w:p w:rsidR="003103B6" w:rsidRPr="00C52B52" w:rsidRDefault="00611CFC" w:rsidP="003103B6">
      <w:pPr>
        <w:pStyle w:val="PlainText"/>
        <w:tabs>
          <w:tab w:val="left" w:pos="360"/>
        </w:tabs>
        <w:rPr>
          <w:rFonts w:ascii="Times New Roman" w:hAnsi="Times New Roman"/>
          <w:i/>
          <w:sz w:val="22"/>
        </w:rPr>
      </w:pPr>
      <w:r w:rsidRPr="00C52B52">
        <w:rPr>
          <w:rFonts w:ascii="Times New Roman" w:hAnsi="Times New Roman"/>
          <w:i/>
          <w:color w:val="000000"/>
          <w:sz w:val="22"/>
        </w:rPr>
        <w:lastRenderedPageBreak/>
        <w:t xml:space="preserve">The proposed </w:t>
      </w:r>
      <w:r>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Pr>
          <w:rFonts w:ascii="Times New Roman" w:hAnsi="Times New Roman" w:hint="eastAsia"/>
          <w:i/>
          <w:color w:val="000000"/>
          <w:sz w:val="22"/>
          <w:lang w:eastAsia="ja-JP"/>
        </w:rPr>
        <w:t>4</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w:t>
      </w:r>
      <w:r>
        <w:rPr>
          <w:rFonts w:ascii="Times New Roman" w:hAnsi="Times New Roman" w:hint="eastAsia"/>
          <w:i/>
          <w:color w:val="000000"/>
          <w:sz w:val="22"/>
          <w:lang w:eastAsia="ja-JP"/>
        </w:rPr>
        <w:t>of RRMM for</w:t>
      </w:r>
      <w:r w:rsidR="00AC72B1">
        <w:rPr>
          <w:rFonts w:ascii="Times New Roman" w:hAnsi="Times New Roman" w:hint="eastAsia"/>
          <w:i/>
          <w:color w:val="000000"/>
          <w:sz w:val="22"/>
          <w:lang w:eastAsia="ja-JP"/>
        </w:rPr>
        <w:t xml:space="preserve"> the </w:t>
      </w:r>
      <w:r>
        <w:rPr>
          <w:rFonts w:ascii="Times New Roman" w:hAnsi="Times New Roman"/>
          <w:i/>
          <w:color w:val="000000"/>
          <w:sz w:val="22"/>
          <w:lang w:eastAsia="ja-JP"/>
        </w:rPr>
        <w:t>efficient</w:t>
      </w:r>
      <w:r w:rsidR="004B18F9">
        <w:rPr>
          <w:rFonts w:ascii="Times New Roman" w:hAnsi="Times New Roman" w:hint="eastAsia"/>
          <w:i/>
          <w:color w:val="000000"/>
          <w:sz w:val="22"/>
          <w:lang w:eastAsia="ja-JP"/>
        </w:rPr>
        <w:t xml:space="preserve"> SRU </w:t>
      </w:r>
      <w:r>
        <w:rPr>
          <w:rFonts w:ascii="Times New Roman" w:hAnsi="Times New Roman" w:hint="eastAsia"/>
          <w:i/>
          <w:color w:val="000000"/>
          <w:sz w:val="22"/>
          <w:lang w:eastAsia="ja-JP"/>
        </w:rPr>
        <w:t xml:space="preserve">and enhanced reliability, resiliency and security, and </w:t>
      </w:r>
      <w:r>
        <w:rPr>
          <w:rFonts w:ascii="Times New Roman" w:hAnsi="Times New Roman"/>
          <w:i/>
          <w:color w:val="000000"/>
          <w:sz w:val="22"/>
        </w:rPr>
        <w:t>will include a</w:t>
      </w:r>
      <w:r w:rsidRPr="00C52B52">
        <w:rPr>
          <w:rFonts w:ascii="Times New Roman" w:hAnsi="Times New Roman"/>
          <w:i/>
          <w:color w:val="000000"/>
          <w:sz w:val="22"/>
        </w:rPr>
        <w:t xml:space="preserve"> </w:t>
      </w:r>
      <w:r>
        <w:rPr>
          <w:rFonts w:ascii="Times New Roman" w:hAnsi="Times New Roman"/>
          <w:i/>
          <w:color w:val="000000"/>
          <w:sz w:val="22"/>
        </w:rPr>
        <w:t xml:space="preserve">recommended </w:t>
      </w:r>
      <w:r w:rsidRPr="00C52B52">
        <w:rPr>
          <w:rFonts w:ascii="Times New Roman" w:hAnsi="Times New Roman"/>
          <w:i/>
          <w:color w:val="000000"/>
          <w:sz w:val="22"/>
        </w:rPr>
        <w:t xml:space="preserve">specification </w:t>
      </w:r>
      <w:r>
        <w:rPr>
          <w:rFonts w:ascii="Times New Roman" w:hAnsi="Times New Roman"/>
          <w:i/>
          <w:color w:val="000000"/>
          <w:sz w:val="22"/>
        </w:rPr>
        <w:t>for the</w:t>
      </w:r>
      <w:r w:rsidRPr="00C52B52">
        <w:rPr>
          <w:rFonts w:ascii="Times New Roman" w:hAnsi="Times New Roman"/>
          <w:i/>
          <w:color w:val="000000"/>
          <w:sz w:val="22"/>
        </w:rPr>
        <w:t xml:space="preserve"> </w:t>
      </w:r>
      <w:r>
        <w:rPr>
          <w:rFonts w:ascii="Times New Roman" w:hAnsi="Times New Roman" w:hint="eastAsia"/>
          <w:i/>
          <w:color w:val="000000"/>
          <w:sz w:val="22"/>
          <w:lang w:eastAsia="ja-JP"/>
        </w:rPr>
        <w:t>RRMM protocol and pertaining definitions of RRMM parameters</w:t>
      </w:r>
      <w:r w:rsidR="003103B6">
        <w:rPr>
          <w:rFonts w:ascii="Times New Roman" w:hAnsi="Times New Roman"/>
          <w:i/>
          <w:sz w:val="22"/>
        </w:rPr>
        <w:t>.</w:t>
      </w:r>
    </w:p>
    <w:p w:rsidR="003103B6" w:rsidRDefault="003103B6" w:rsidP="003103B6">
      <w:pPr>
        <w:pStyle w:val="PlainText"/>
        <w:tabs>
          <w:tab w:val="left" w:pos="360"/>
        </w:tabs>
        <w:rPr>
          <w:rFonts w:ascii="Times New Roman" w:hAnsi="Times New Roman"/>
        </w:rPr>
      </w:pPr>
    </w:p>
    <w:p w:rsidR="003103B6" w:rsidRDefault="003103B6" w:rsidP="003103B6">
      <w:pPr>
        <w:pStyle w:val="PlainText"/>
        <w:tabs>
          <w:tab w:val="left" w:pos="360"/>
        </w:tabs>
        <w:rPr>
          <w:rFonts w:ascii="Times New Roman" w:hAnsi="Times New Roman"/>
        </w:rPr>
      </w:pPr>
    </w:p>
    <w:p w:rsidR="00393872" w:rsidRDefault="003103B6" w:rsidP="003103B6">
      <w:pPr>
        <w:pStyle w:val="PlainText"/>
        <w:tabs>
          <w:tab w:val="left" w:pos="360"/>
        </w:tabs>
        <w:rPr>
          <w:rFonts w:ascii="Times New Roman" w:hAnsi="Times New Roman"/>
          <w:b/>
          <w:sz w:val="24"/>
          <w:lang w:eastAsia="ja-JP"/>
        </w:rPr>
      </w:pPr>
      <w:r>
        <w:rPr>
          <w:rFonts w:ascii="Times New Roman" w:hAnsi="Times New Roman"/>
          <w:b/>
          <w:sz w:val="24"/>
        </w:rPr>
        <w:t xml:space="preserve">3. </w:t>
      </w:r>
      <w:r w:rsidR="00393872">
        <w:rPr>
          <w:rFonts w:ascii="Times New Roman" w:hAnsi="Times New Roman" w:hint="eastAsia"/>
          <w:b/>
          <w:sz w:val="24"/>
          <w:lang w:eastAsia="ja-JP"/>
        </w:rPr>
        <w:t xml:space="preserve"> Building Automation Systems </w:t>
      </w:r>
    </w:p>
    <w:p w:rsidR="00393872" w:rsidRDefault="00393872" w:rsidP="003103B6">
      <w:pPr>
        <w:pStyle w:val="PlainText"/>
        <w:tabs>
          <w:tab w:val="left" w:pos="360"/>
        </w:tabs>
        <w:rPr>
          <w:rFonts w:ascii="Times New Roman" w:hAnsi="Times New Roman"/>
          <w:b/>
          <w:sz w:val="24"/>
          <w:lang w:eastAsia="ja-JP"/>
        </w:rPr>
      </w:pPr>
    </w:p>
    <w:p w:rsidR="00393872" w:rsidRPr="00393872" w:rsidRDefault="00393872" w:rsidP="003103B6">
      <w:pPr>
        <w:pStyle w:val="PlainText"/>
        <w:tabs>
          <w:tab w:val="left" w:pos="360"/>
        </w:tabs>
        <w:rPr>
          <w:rFonts w:ascii="Times New Roman" w:hAnsi="Times New Roman"/>
          <w:i/>
          <w:sz w:val="22"/>
          <w:szCs w:val="22"/>
          <w:lang w:eastAsia="ja-JP"/>
        </w:rPr>
      </w:pPr>
      <w:r w:rsidRPr="00393872">
        <w:rPr>
          <w:rFonts w:ascii="Times New Roman" w:hAnsi="Times New Roman" w:hint="eastAsia"/>
          <w:i/>
          <w:sz w:val="24"/>
          <w:lang w:eastAsia="ja-JP"/>
        </w:rPr>
        <w:t xml:space="preserve"> </w:t>
      </w:r>
      <w:r w:rsidRPr="00393872">
        <w:rPr>
          <w:rFonts w:ascii="Times New Roman" w:hAnsi="Times New Roman" w:hint="eastAsia"/>
          <w:i/>
          <w:sz w:val="22"/>
          <w:szCs w:val="22"/>
          <w:lang w:eastAsia="ja-JP"/>
        </w:rPr>
        <w:t>Light control systems</w:t>
      </w:r>
    </w:p>
    <w:p w:rsidR="00393872" w:rsidRPr="00393872" w:rsidRDefault="00393872" w:rsidP="003103B6">
      <w:pPr>
        <w:pStyle w:val="PlainText"/>
        <w:tabs>
          <w:tab w:val="left" w:pos="360"/>
        </w:tabs>
        <w:rPr>
          <w:rFonts w:ascii="Times New Roman" w:hAnsi="Times New Roman"/>
          <w:i/>
          <w:sz w:val="22"/>
          <w:szCs w:val="22"/>
          <w:lang w:eastAsia="ja-JP"/>
        </w:rPr>
      </w:pPr>
      <w:r w:rsidRPr="00393872">
        <w:rPr>
          <w:rFonts w:ascii="Times New Roman" w:hAnsi="Times New Roman" w:hint="eastAsia"/>
          <w:i/>
          <w:sz w:val="22"/>
          <w:szCs w:val="22"/>
          <w:lang w:eastAsia="ja-JP"/>
        </w:rPr>
        <w:t xml:space="preserve">  HVAC</w:t>
      </w:r>
    </w:p>
    <w:p w:rsidR="00393872" w:rsidRPr="00393872" w:rsidRDefault="00393872" w:rsidP="003103B6">
      <w:pPr>
        <w:pStyle w:val="PlainText"/>
        <w:tabs>
          <w:tab w:val="left" w:pos="360"/>
        </w:tabs>
        <w:rPr>
          <w:rFonts w:ascii="Times New Roman" w:hAnsi="Times New Roman"/>
          <w:i/>
          <w:sz w:val="22"/>
          <w:szCs w:val="22"/>
          <w:lang w:eastAsia="ja-JP"/>
        </w:rPr>
      </w:pPr>
      <w:r w:rsidRPr="00393872">
        <w:rPr>
          <w:rFonts w:ascii="Times New Roman" w:hAnsi="Times New Roman" w:hint="eastAsia"/>
          <w:i/>
          <w:sz w:val="22"/>
          <w:szCs w:val="22"/>
          <w:lang w:eastAsia="ja-JP"/>
        </w:rPr>
        <w:t xml:space="preserve">  House-keeping Systems</w:t>
      </w:r>
    </w:p>
    <w:p w:rsidR="00393872" w:rsidRPr="00393872" w:rsidRDefault="00393872" w:rsidP="00393872">
      <w:pPr>
        <w:pStyle w:val="PlainText"/>
        <w:tabs>
          <w:tab w:val="left" w:pos="360"/>
        </w:tabs>
        <w:ind w:firstLineChars="50" w:firstLine="110"/>
        <w:rPr>
          <w:rFonts w:ascii="Times New Roman" w:hAnsi="Times New Roman"/>
          <w:i/>
          <w:sz w:val="22"/>
          <w:szCs w:val="22"/>
          <w:lang w:eastAsia="ja-JP"/>
        </w:rPr>
      </w:pPr>
      <w:r w:rsidRPr="00393872">
        <w:rPr>
          <w:rFonts w:ascii="Times New Roman" w:hAnsi="Times New Roman" w:hint="eastAsia"/>
          <w:i/>
          <w:sz w:val="22"/>
          <w:szCs w:val="22"/>
          <w:lang w:eastAsia="ja-JP"/>
        </w:rPr>
        <w:t>Electrical Power (Usage) Managing Systems</w:t>
      </w:r>
    </w:p>
    <w:p w:rsidR="00393872" w:rsidRDefault="00393872" w:rsidP="00393872">
      <w:pPr>
        <w:pStyle w:val="PlainText"/>
        <w:tabs>
          <w:tab w:val="left" w:pos="360"/>
        </w:tabs>
        <w:ind w:firstLineChars="50" w:firstLine="110"/>
        <w:rPr>
          <w:rFonts w:ascii="Times New Roman" w:hAnsi="Times New Roman"/>
          <w:i/>
          <w:sz w:val="22"/>
          <w:szCs w:val="22"/>
          <w:lang w:eastAsia="ja-JP"/>
        </w:rPr>
      </w:pPr>
      <w:r w:rsidRPr="00393872">
        <w:rPr>
          <w:rFonts w:ascii="Times New Roman" w:hAnsi="Times New Roman" w:hint="eastAsia"/>
          <w:i/>
          <w:sz w:val="22"/>
          <w:szCs w:val="22"/>
          <w:lang w:eastAsia="ja-JP"/>
        </w:rPr>
        <w:t>Security Systems</w:t>
      </w:r>
      <w:r w:rsidR="00246A32">
        <w:rPr>
          <w:rFonts w:ascii="Times New Roman" w:hAnsi="Times New Roman" w:hint="eastAsia"/>
          <w:i/>
          <w:sz w:val="22"/>
          <w:szCs w:val="22"/>
          <w:lang w:eastAsia="ja-JP"/>
        </w:rPr>
        <w:t xml:space="preserve"> (Condominium Security System)</w:t>
      </w:r>
      <w:r w:rsidRPr="00393872">
        <w:rPr>
          <w:rFonts w:ascii="Times New Roman" w:hAnsi="Times New Roman" w:hint="eastAsia"/>
          <w:i/>
          <w:sz w:val="22"/>
          <w:szCs w:val="22"/>
          <w:lang w:eastAsia="ja-JP"/>
        </w:rPr>
        <w:br/>
        <w:t xml:space="preserve">  Fire Alarm Systems</w:t>
      </w:r>
    </w:p>
    <w:p w:rsidR="00D86ACC" w:rsidRDefault="00D86ACC" w:rsidP="00393872">
      <w:pPr>
        <w:pStyle w:val="PlainText"/>
        <w:tabs>
          <w:tab w:val="left" w:pos="360"/>
        </w:tabs>
        <w:ind w:firstLineChars="50" w:firstLine="110"/>
        <w:rPr>
          <w:rFonts w:ascii="Times New Roman" w:hAnsi="Times New Roman"/>
          <w:i/>
          <w:sz w:val="22"/>
          <w:szCs w:val="22"/>
          <w:lang w:eastAsia="ja-JP"/>
        </w:rPr>
      </w:pPr>
    </w:p>
    <w:p w:rsidR="00D86ACC" w:rsidRPr="00393872" w:rsidRDefault="00D86ACC" w:rsidP="00393872">
      <w:pPr>
        <w:pStyle w:val="PlainText"/>
        <w:tabs>
          <w:tab w:val="left" w:pos="360"/>
        </w:tabs>
        <w:ind w:firstLineChars="50" w:firstLine="110"/>
        <w:rPr>
          <w:rFonts w:ascii="Times New Roman" w:hAnsi="Times New Roman"/>
          <w:i/>
          <w:sz w:val="22"/>
          <w:szCs w:val="22"/>
          <w:lang w:eastAsia="ja-JP"/>
        </w:rPr>
      </w:pPr>
      <w:r>
        <w:rPr>
          <w:rFonts w:ascii="Times New Roman" w:hAnsi="Times New Roman" w:hint="eastAsia"/>
          <w:i/>
          <w:sz w:val="22"/>
          <w:szCs w:val="22"/>
          <w:lang w:eastAsia="ja-JP"/>
        </w:rPr>
        <w:tab/>
        <w:t>*** Need more inputs ***</w:t>
      </w:r>
    </w:p>
    <w:p w:rsidR="00393872" w:rsidRDefault="00393872" w:rsidP="003103B6">
      <w:pPr>
        <w:pStyle w:val="PlainText"/>
        <w:tabs>
          <w:tab w:val="left" w:pos="360"/>
        </w:tabs>
        <w:rPr>
          <w:rFonts w:ascii="Times New Roman" w:hAnsi="Times New Roman"/>
          <w:b/>
          <w:sz w:val="24"/>
          <w:lang w:eastAsia="ja-JP"/>
        </w:rPr>
      </w:pPr>
    </w:p>
    <w:p w:rsidR="003103B6" w:rsidRDefault="00393872" w:rsidP="003103B6">
      <w:pPr>
        <w:pStyle w:val="PlainText"/>
        <w:tabs>
          <w:tab w:val="left" w:pos="360"/>
        </w:tabs>
        <w:rPr>
          <w:rFonts w:ascii="Times New Roman" w:hAnsi="Times New Roman"/>
          <w:b/>
          <w:sz w:val="24"/>
          <w:lang w:eastAsia="ja-JP"/>
        </w:rPr>
      </w:pPr>
      <w:r>
        <w:rPr>
          <w:rFonts w:ascii="Times New Roman" w:hAnsi="Times New Roman" w:hint="eastAsia"/>
          <w:b/>
          <w:sz w:val="24"/>
          <w:lang w:eastAsia="ja-JP"/>
        </w:rPr>
        <w:t xml:space="preserve">4. </w:t>
      </w:r>
      <w:r w:rsidR="00713DC6">
        <w:rPr>
          <w:rFonts w:ascii="Times New Roman" w:hAnsi="Times New Roman" w:hint="eastAsia"/>
          <w:b/>
          <w:sz w:val="24"/>
          <w:lang w:eastAsia="ja-JP"/>
        </w:rPr>
        <w:t>Social Infrastructural Application Space</w:t>
      </w:r>
    </w:p>
    <w:p w:rsidR="003103B6" w:rsidRDefault="003103B6" w:rsidP="003103B6">
      <w:pPr>
        <w:pStyle w:val="PlainText"/>
        <w:tabs>
          <w:tab w:val="left" w:pos="360"/>
        </w:tabs>
        <w:ind w:firstLine="360"/>
        <w:rPr>
          <w:rFonts w:ascii="Times New Roman" w:hAnsi="Times New Roman"/>
        </w:rPr>
      </w:pPr>
    </w:p>
    <w:p w:rsidR="003103B6" w:rsidRPr="001037FE" w:rsidRDefault="003103B6" w:rsidP="003103B6">
      <w:pPr>
        <w:pStyle w:val="PlainText"/>
        <w:tabs>
          <w:tab w:val="left" w:pos="360"/>
        </w:tabs>
        <w:rPr>
          <w:rFonts w:ascii="Times New Roman" w:hAnsi="Times New Roman"/>
          <w:b/>
        </w:rPr>
      </w:pPr>
      <w:r>
        <w:rPr>
          <w:rFonts w:ascii="Times New Roman" w:hAnsi="Times New Roman"/>
          <w:b/>
        </w:rPr>
        <w:t>a) S</w:t>
      </w:r>
      <w:r w:rsidR="00713DC6">
        <w:rPr>
          <w:rFonts w:ascii="Times New Roman" w:hAnsi="Times New Roman" w:hint="eastAsia"/>
          <w:b/>
          <w:lang w:eastAsia="ja-JP"/>
        </w:rPr>
        <w:t>mart Utility Network</w:t>
      </w:r>
      <w:r>
        <w:rPr>
          <w:rFonts w:ascii="Times New Roman" w:hAnsi="Times New Roman"/>
          <w:b/>
        </w:rPr>
        <w:t xml:space="preserve">. </w:t>
      </w:r>
    </w:p>
    <w:p w:rsidR="003103B6" w:rsidRDefault="003103B6" w:rsidP="003103B6">
      <w:pPr>
        <w:pStyle w:val="PlainText"/>
        <w:tabs>
          <w:tab w:val="left" w:pos="360"/>
        </w:tabs>
        <w:rPr>
          <w:rFonts w:ascii="Times New Roman" w:hAnsi="Times New Roman"/>
          <w:i/>
          <w:iCs/>
          <w:color w:val="000000"/>
          <w:sz w:val="22"/>
          <w:lang w:val="en-GB"/>
        </w:rPr>
      </w:pPr>
    </w:p>
    <w:p w:rsidR="003103B6" w:rsidRPr="00611CFC" w:rsidRDefault="00611CFC" w:rsidP="003103B6">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Pr>
          <w:rFonts w:ascii="Times New Roman" w:hAnsi="Times New Roman" w:hint="eastAsia"/>
          <w:i/>
          <w:color w:val="000000"/>
          <w:sz w:val="22"/>
          <w:lang w:eastAsia="ja-JP"/>
        </w:rPr>
        <w:t>4</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w:t>
      </w:r>
      <w:r>
        <w:rPr>
          <w:rFonts w:ascii="Times New Roman" w:hAnsi="Times New Roman" w:hint="eastAsia"/>
          <w:i/>
          <w:color w:val="000000"/>
          <w:sz w:val="22"/>
          <w:lang w:eastAsia="ja-JP"/>
        </w:rPr>
        <w:t xml:space="preserve">of the RRMM for </w:t>
      </w:r>
      <w:r>
        <w:rPr>
          <w:rFonts w:ascii="Times New Roman" w:hAnsi="Times New Roman"/>
          <w:i/>
          <w:color w:val="000000"/>
          <w:sz w:val="22"/>
          <w:lang w:eastAsia="ja-JP"/>
        </w:rPr>
        <w:t>efficient</w:t>
      </w:r>
      <w:r>
        <w:rPr>
          <w:rFonts w:ascii="Times New Roman" w:hAnsi="Times New Roman" w:hint="eastAsia"/>
          <w:i/>
          <w:color w:val="000000"/>
          <w:sz w:val="22"/>
          <w:lang w:eastAsia="ja-JP"/>
        </w:rPr>
        <w:t xml:space="preserve"> SRU and enhanced reliability, resiliency and security, and </w:t>
      </w:r>
      <w:r>
        <w:rPr>
          <w:rFonts w:ascii="Times New Roman" w:hAnsi="Times New Roman"/>
          <w:i/>
          <w:color w:val="000000"/>
          <w:sz w:val="22"/>
        </w:rPr>
        <w:t>will include a</w:t>
      </w:r>
      <w:r w:rsidRPr="00C52B52">
        <w:rPr>
          <w:rFonts w:ascii="Times New Roman" w:hAnsi="Times New Roman"/>
          <w:i/>
          <w:color w:val="000000"/>
          <w:sz w:val="22"/>
        </w:rPr>
        <w:t xml:space="preserve"> </w:t>
      </w:r>
      <w:r>
        <w:rPr>
          <w:rFonts w:ascii="Times New Roman" w:hAnsi="Times New Roman"/>
          <w:i/>
          <w:color w:val="000000"/>
          <w:sz w:val="22"/>
        </w:rPr>
        <w:t xml:space="preserve">recommended </w:t>
      </w:r>
      <w:r w:rsidRPr="00C52B52">
        <w:rPr>
          <w:rFonts w:ascii="Times New Roman" w:hAnsi="Times New Roman"/>
          <w:i/>
          <w:color w:val="000000"/>
          <w:sz w:val="22"/>
        </w:rPr>
        <w:t xml:space="preserve">specification </w:t>
      </w:r>
      <w:r>
        <w:rPr>
          <w:rFonts w:ascii="Times New Roman" w:hAnsi="Times New Roman"/>
          <w:i/>
          <w:color w:val="000000"/>
          <w:sz w:val="22"/>
        </w:rPr>
        <w:t>for the</w:t>
      </w:r>
      <w:r w:rsidRPr="00C52B52">
        <w:rPr>
          <w:rFonts w:ascii="Times New Roman" w:hAnsi="Times New Roman"/>
          <w:i/>
          <w:color w:val="000000"/>
          <w:sz w:val="22"/>
        </w:rPr>
        <w:t xml:space="preserve"> </w:t>
      </w:r>
      <w:r>
        <w:rPr>
          <w:rFonts w:ascii="Times New Roman" w:hAnsi="Times New Roman" w:hint="eastAsia"/>
          <w:i/>
          <w:color w:val="000000"/>
          <w:sz w:val="22"/>
          <w:lang w:eastAsia="ja-JP"/>
        </w:rPr>
        <w:t>RRMM protocol and pertaining definitions of RRMM parameters</w:t>
      </w:r>
      <w:r>
        <w:rPr>
          <w:rFonts w:ascii="Times New Roman" w:hAnsi="Times New Roman"/>
          <w:i/>
          <w:color w:val="000000"/>
          <w:sz w:val="22"/>
        </w:rPr>
        <w:t>.</w:t>
      </w:r>
    </w:p>
    <w:p w:rsidR="003103B6" w:rsidRDefault="003103B6" w:rsidP="003103B6">
      <w:pPr>
        <w:pStyle w:val="PlainText"/>
        <w:tabs>
          <w:tab w:val="left" w:pos="360"/>
        </w:tabs>
        <w:rPr>
          <w:rFonts w:ascii="Times New Roman" w:hAnsi="Times New Roman"/>
          <w:i/>
          <w:lang w:eastAsia="ja-JP"/>
        </w:rPr>
      </w:pPr>
    </w:p>
    <w:p w:rsidR="003103B6" w:rsidRDefault="003103B6" w:rsidP="003103B6">
      <w:pPr>
        <w:pStyle w:val="PlainText"/>
        <w:tabs>
          <w:tab w:val="left" w:pos="360"/>
        </w:tabs>
        <w:rPr>
          <w:rFonts w:ascii="Times New Roman" w:hAnsi="Times New Roman"/>
          <w:b/>
        </w:rPr>
      </w:pPr>
      <w:r>
        <w:rPr>
          <w:rFonts w:ascii="Times New Roman" w:hAnsi="Times New Roman"/>
          <w:b/>
        </w:rPr>
        <w:t xml:space="preserve">b) </w:t>
      </w:r>
      <w:r w:rsidR="00713DC6">
        <w:rPr>
          <w:rFonts w:ascii="Times New Roman" w:hAnsi="Times New Roman" w:hint="eastAsia"/>
          <w:b/>
          <w:lang w:eastAsia="ja-JP"/>
        </w:rPr>
        <w:t>Critical Infrastructure Monitoring Network</w:t>
      </w:r>
      <w:r>
        <w:rPr>
          <w:rFonts w:ascii="Times New Roman" w:hAnsi="Times New Roman"/>
          <w:b/>
        </w:rPr>
        <w:t xml:space="preserve">. </w:t>
      </w:r>
    </w:p>
    <w:p w:rsidR="003103B6" w:rsidRDefault="003103B6" w:rsidP="003103B6">
      <w:pPr>
        <w:pStyle w:val="PlainText"/>
        <w:tabs>
          <w:tab w:val="left" w:pos="360"/>
        </w:tabs>
        <w:ind w:firstLine="360"/>
        <w:rPr>
          <w:rFonts w:ascii="Times New Roman" w:hAnsi="Times New Roman"/>
        </w:rPr>
      </w:pPr>
    </w:p>
    <w:p w:rsidR="003103B6" w:rsidRDefault="003103B6" w:rsidP="003103B6">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sidR="00611CFC">
        <w:rPr>
          <w:rFonts w:ascii="Times New Roman" w:hAnsi="Times New Roman" w:hint="eastAsia"/>
          <w:i/>
          <w:color w:val="000000"/>
          <w:sz w:val="22"/>
          <w:lang w:eastAsia="ja-JP"/>
        </w:rPr>
        <w:t>4</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w:t>
      </w:r>
      <w:r w:rsidR="00611CFC">
        <w:rPr>
          <w:rFonts w:ascii="Times New Roman" w:hAnsi="Times New Roman" w:hint="eastAsia"/>
          <w:i/>
          <w:color w:val="000000"/>
          <w:sz w:val="22"/>
          <w:lang w:eastAsia="ja-JP"/>
        </w:rPr>
        <w:t xml:space="preserve">of the RRMM for </w:t>
      </w:r>
      <w:r w:rsidR="00611CFC">
        <w:rPr>
          <w:rFonts w:ascii="Times New Roman" w:hAnsi="Times New Roman"/>
          <w:i/>
          <w:color w:val="000000"/>
          <w:sz w:val="22"/>
          <w:lang w:eastAsia="ja-JP"/>
        </w:rPr>
        <w:t>efficient</w:t>
      </w:r>
      <w:r w:rsidR="00611CFC">
        <w:rPr>
          <w:rFonts w:ascii="Times New Roman" w:hAnsi="Times New Roman" w:hint="eastAsia"/>
          <w:i/>
          <w:color w:val="000000"/>
          <w:sz w:val="22"/>
          <w:lang w:eastAsia="ja-JP"/>
        </w:rPr>
        <w:t xml:space="preserve"> SRU and enhanced reliability, resiliency and security, and </w:t>
      </w:r>
      <w:r w:rsidR="00611CFC">
        <w:rPr>
          <w:rFonts w:ascii="Times New Roman" w:hAnsi="Times New Roman"/>
          <w:i/>
          <w:color w:val="000000"/>
          <w:sz w:val="22"/>
        </w:rPr>
        <w:t>will include a</w:t>
      </w:r>
      <w:r w:rsidR="00611CFC" w:rsidRPr="00C52B52">
        <w:rPr>
          <w:rFonts w:ascii="Times New Roman" w:hAnsi="Times New Roman"/>
          <w:i/>
          <w:color w:val="000000"/>
          <w:sz w:val="22"/>
        </w:rPr>
        <w:t xml:space="preserve"> </w:t>
      </w:r>
      <w:r w:rsidR="00611CFC">
        <w:rPr>
          <w:rFonts w:ascii="Times New Roman" w:hAnsi="Times New Roman"/>
          <w:i/>
          <w:color w:val="000000"/>
          <w:sz w:val="22"/>
        </w:rPr>
        <w:t xml:space="preserve">recommended </w:t>
      </w:r>
      <w:r w:rsidR="00611CFC" w:rsidRPr="00C52B52">
        <w:rPr>
          <w:rFonts w:ascii="Times New Roman" w:hAnsi="Times New Roman"/>
          <w:i/>
          <w:color w:val="000000"/>
          <w:sz w:val="22"/>
        </w:rPr>
        <w:t xml:space="preserve">specification </w:t>
      </w:r>
      <w:r w:rsidR="00611CFC">
        <w:rPr>
          <w:rFonts w:ascii="Times New Roman" w:hAnsi="Times New Roman"/>
          <w:i/>
          <w:color w:val="000000"/>
          <w:sz w:val="22"/>
        </w:rPr>
        <w:t>for the</w:t>
      </w:r>
      <w:r w:rsidR="00611CFC" w:rsidRPr="00C52B52">
        <w:rPr>
          <w:rFonts w:ascii="Times New Roman" w:hAnsi="Times New Roman"/>
          <w:i/>
          <w:color w:val="000000"/>
          <w:sz w:val="22"/>
        </w:rPr>
        <w:t xml:space="preserve"> </w:t>
      </w:r>
      <w:r w:rsidR="00611CFC">
        <w:rPr>
          <w:rFonts w:ascii="Times New Roman" w:hAnsi="Times New Roman" w:hint="eastAsia"/>
          <w:i/>
          <w:color w:val="000000"/>
          <w:sz w:val="22"/>
          <w:lang w:eastAsia="ja-JP"/>
        </w:rPr>
        <w:t>RRMM protocol and pertaining definitions of RRMM parameters</w:t>
      </w:r>
      <w:r w:rsidR="00611CFC">
        <w:rPr>
          <w:rFonts w:ascii="Times New Roman" w:hAnsi="Times New Roman"/>
          <w:i/>
          <w:color w:val="000000"/>
          <w:sz w:val="22"/>
        </w:rPr>
        <w:t>.</w:t>
      </w:r>
    </w:p>
    <w:p w:rsidR="003103B6" w:rsidRPr="00611CFC" w:rsidRDefault="003103B6" w:rsidP="003103B6">
      <w:pPr>
        <w:pStyle w:val="PlainText"/>
        <w:tabs>
          <w:tab w:val="left" w:pos="360"/>
        </w:tabs>
        <w:rPr>
          <w:rFonts w:ascii="Times New Roman" w:hAnsi="Times New Roman"/>
          <w:i/>
          <w:color w:val="000000"/>
          <w:sz w:val="22"/>
          <w:lang w:eastAsia="ja-JP"/>
        </w:rPr>
      </w:pPr>
    </w:p>
    <w:p w:rsidR="003103B6" w:rsidRDefault="003103B6" w:rsidP="003103B6">
      <w:pPr>
        <w:pStyle w:val="PlainText"/>
        <w:rPr>
          <w:rFonts w:ascii="Times New Roman" w:hAnsi="Times New Roman"/>
          <w:b/>
          <w:lang w:eastAsia="ja-JP"/>
        </w:rPr>
      </w:pPr>
      <w:r>
        <w:rPr>
          <w:rFonts w:ascii="Times New Roman" w:hAnsi="Times New Roman"/>
          <w:b/>
        </w:rPr>
        <w:t xml:space="preserve">c) </w:t>
      </w:r>
      <w:r w:rsidR="00713DC6">
        <w:rPr>
          <w:rFonts w:ascii="Times New Roman" w:hAnsi="Times New Roman" w:hint="eastAsia"/>
          <w:b/>
          <w:lang w:eastAsia="ja-JP"/>
        </w:rPr>
        <w:t>Other Infrastructural Networks</w:t>
      </w:r>
      <w:r>
        <w:rPr>
          <w:rFonts w:ascii="Times New Roman" w:hAnsi="Times New Roman"/>
          <w:b/>
        </w:rPr>
        <w:t xml:space="preserve">. </w:t>
      </w:r>
    </w:p>
    <w:p w:rsidR="004F7EAC" w:rsidRDefault="004F7EAC" w:rsidP="003103B6">
      <w:pPr>
        <w:pStyle w:val="PlainText"/>
        <w:rPr>
          <w:rFonts w:ascii="Times New Roman" w:hAnsi="Times New Roman"/>
          <w:b/>
          <w:lang w:eastAsia="ja-JP"/>
        </w:rPr>
      </w:pPr>
    </w:p>
    <w:p w:rsidR="004F7EAC" w:rsidRPr="00D86ACC" w:rsidRDefault="004F7EAC" w:rsidP="00D86ACC">
      <w:pPr>
        <w:pStyle w:val="PlainText"/>
        <w:rPr>
          <w:rFonts w:ascii="Times New Roman" w:hAnsi="Times New Roman"/>
          <w:i/>
          <w:sz w:val="22"/>
          <w:szCs w:val="22"/>
          <w:lang w:eastAsia="ja-JP"/>
        </w:rPr>
      </w:pPr>
      <w:proofErr w:type="spellStart"/>
      <w:r w:rsidRPr="00D86ACC">
        <w:rPr>
          <w:rFonts w:ascii="Times New Roman" w:hAnsi="Times New Roman" w:hint="eastAsia"/>
          <w:i/>
          <w:sz w:val="22"/>
          <w:szCs w:val="22"/>
          <w:lang w:eastAsia="ja-JP"/>
        </w:rPr>
        <w:t>IoT</w:t>
      </w:r>
      <w:proofErr w:type="spellEnd"/>
      <w:r w:rsidR="00D86ACC">
        <w:rPr>
          <w:rFonts w:ascii="Times New Roman" w:hAnsi="Times New Roman" w:hint="eastAsia"/>
          <w:i/>
          <w:sz w:val="22"/>
          <w:szCs w:val="22"/>
          <w:lang w:eastAsia="ja-JP"/>
        </w:rPr>
        <w:t xml:space="preserve">     </w:t>
      </w:r>
      <w:r w:rsidRPr="00D86ACC">
        <w:rPr>
          <w:rFonts w:ascii="Times New Roman" w:hAnsi="Times New Roman" w:hint="eastAsia"/>
          <w:i/>
          <w:sz w:val="22"/>
          <w:szCs w:val="22"/>
          <w:lang w:eastAsia="ja-JP"/>
        </w:rPr>
        <w:t>Internet of Things</w:t>
      </w:r>
    </w:p>
    <w:p w:rsidR="004F7EAC" w:rsidRPr="00D86ACC" w:rsidRDefault="004F7EAC" w:rsidP="00D86ACC">
      <w:pPr>
        <w:pStyle w:val="PlainText"/>
        <w:ind w:firstLineChars="250" w:firstLine="550"/>
        <w:rPr>
          <w:rFonts w:ascii="Times New Roman" w:hAnsi="Times New Roman"/>
          <w:i/>
          <w:sz w:val="22"/>
          <w:szCs w:val="22"/>
          <w:lang w:eastAsia="ja-JP"/>
        </w:rPr>
      </w:pPr>
      <w:r w:rsidRPr="00D86ACC">
        <w:rPr>
          <w:rFonts w:ascii="Times New Roman" w:hAnsi="Times New Roman" w:hint="eastAsia"/>
          <w:i/>
          <w:sz w:val="22"/>
          <w:szCs w:val="22"/>
          <w:lang w:eastAsia="ja-JP"/>
        </w:rPr>
        <w:t>(M2M,</w:t>
      </w:r>
      <w:r w:rsidR="00D86ACC">
        <w:rPr>
          <w:rFonts w:ascii="Times New Roman" w:hAnsi="Times New Roman" w:hint="eastAsia"/>
          <w:i/>
          <w:sz w:val="22"/>
          <w:szCs w:val="22"/>
          <w:lang w:eastAsia="ja-JP"/>
        </w:rPr>
        <w:t xml:space="preserve"> </w:t>
      </w:r>
      <w:r w:rsidRPr="00D86ACC">
        <w:rPr>
          <w:rFonts w:ascii="Times New Roman" w:hAnsi="Times New Roman" w:hint="eastAsia"/>
          <w:i/>
          <w:sz w:val="22"/>
          <w:szCs w:val="22"/>
          <w:lang w:eastAsia="ja-JP"/>
        </w:rPr>
        <w:t>D2D)</w:t>
      </w:r>
    </w:p>
    <w:p w:rsidR="004F7EAC" w:rsidRPr="00D86ACC" w:rsidRDefault="00D86ACC" w:rsidP="00D86ACC">
      <w:pPr>
        <w:pStyle w:val="PlainText"/>
        <w:ind w:firstLineChars="250" w:firstLine="550"/>
        <w:rPr>
          <w:rFonts w:ascii="Times New Roman" w:hAnsi="Times New Roman"/>
          <w:i/>
          <w:sz w:val="22"/>
          <w:szCs w:val="22"/>
          <w:lang w:eastAsia="ja-JP"/>
        </w:rPr>
      </w:pPr>
      <w:r w:rsidRPr="00D86ACC">
        <w:rPr>
          <w:rFonts w:ascii="Times New Roman" w:hAnsi="Times New Roman" w:hint="eastAsia"/>
          <w:i/>
          <w:sz w:val="22"/>
          <w:szCs w:val="22"/>
          <w:lang w:eastAsia="ja-JP"/>
        </w:rPr>
        <w:t xml:space="preserve">??  </w:t>
      </w:r>
      <w:proofErr w:type="spellStart"/>
      <w:r w:rsidR="004F7EAC" w:rsidRPr="00D86ACC">
        <w:rPr>
          <w:rFonts w:ascii="Times New Roman" w:hAnsi="Times New Roman" w:hint="eastAsia"/>
          <w:i/>
          <w:sz w:val="22"/>
          <w:szCs w:val="22"/>
          <w:lang w:eastAsia="ja-JP"/>
        </w:rPr>
        <w:t>IoT</w:t>
      </w:r>
      <w:proofErr w:type="spellEnd"/>
      <w:r w:rsidR="004F7EAC" w:rsidRPr="00D86ACC">
        <w:rPr>
          <w:rFonts w:ascii="Times New Roman" w:hAnsi="Times New Roman" w:hint="eastAsia"/>
          <w:i/>
          <w:sz w:val="22"/>
          <w:szCs w:val="22"/>
          <w:lang w:eastAsia="ja-JP"/>
        </w:rPr>
        <w:t xml:space="preserve"> </w:t>
      </w:r>
      <w:proofErr w:type="gramStart"/>
      <w:r w:rsidR="004F7EAC" w:rsidRPr="00D86ACC">
        <w:rPr>
          <w:rFonts w:ascii="Times New Roman" w:hAnsi="Times New Roman" w:hint="eastAsia"/>
          <w:i/>
          <w:sz w:val="22"/>
          <w:szCs w:val="22"/>
          <w:lang w:eastAsia="ja-JP"/>
        </w:rPr>
        <w:t>=  M2M</w:t>
      </w:r>
      <w:proofErr w:type="gramEnd"/>
      <w:r w:rsidR="004F7EAC" w:rsidRPr="00D86ACC">
        <w:rPr>
          <w:rFonts w:ascii="Times New Roman" w:hAnsi="Times New Roman" w:hint="eastAsia"/>
          <w:i/>
          <w:sz w:val="22"/>
          <w:szCs w:val="22"/>
          <w:lang w:eastAsia="ja-JP"/>
        </w:rPr>
        <w:t xml:space="preserve"> + Big Data</w:t>
      </w:r>
      <w:r w:rsidRPr="00D86ACC">
        <w:rPr>
          <w:rFonts w:ascii="Times New Roman" w:hAnsi="Times New Roman" w:hint="eastAsia"/>
          <w:i/>
          <w:sz w:val="22"/>
          <w:szCs w:val="22"/>
          <w:lang w:eastAsia="ja-JP"/>
        </w:rPr>
        <w:t xml:space="preserve">  ??</w:t>
      </w:r>
      <w:r w:rsidR="004F7EAC" w:rsidRPr="00D86ACC">
        <w:rPr>
          <w:rFonts w:ascii="Times New Roman" w:hAnsi="Times New Roman" w:hint="eastAsia"/>
          <w:i/>
          <w:sz w:val="22"/>
          <w:szCs w:val="22"/>
          <w:lang w:eastAsia="ja-JP"/>
        </w:rPr>
        <w:t xml:space="preserve"> </w:t>
      </w:r>
      <w:r w:rsidRPr="00D86ACC">
        <w:rPr>
          <w:rFonts w:ascii="Times New Roman" w:hAnsi="Times New Roman" w:hint="eastAsia"/>
          <w:i/>
          <w:sz w:val="22"/>
          <w:szCs w:val="22"/>
          <w:lang w:eastAsia="ja-JP"/>
        </w:rPr>
        <w:t xml:space="preserve"> </w:t>
      </w:r>
    </w:p>
    <w:p w:rsidR="00D86ACC" w:rsidRPr="00D86ACC" w:rsidRDefault="00D86ACC" w:rsidP="003103B6">
      <w:pPr>
        <w:pStyle w:val="PlainText"/>
        <w:rPr>
          <w:rFonts w:ascii="Times New Roman" w:hAnsi="Times New Roman"/>
          <w:i/>
          <w:sz w:val="22"/>
          <w:szCs w:val="22"/>
          <w:lang w:eastAsia="ja-JP"/>
        </w:rPr>
      </w:pPr>
    </w:p>
    <w:p w:rsidR="00D86ACC" w:rsidRPr="00D86ACC" w:rsidRDefault="00D86ACC" w:rsidP="00D86ACC">
      <w:pPr>
        <w:pStyle w:val="PlainText"/>
        <w:tabs>
          <w:tab w:val="left" w:pos="360"/>
        </w:tabs>
        <w:ind w:firstLineChars="50" w:firstLine="110"/>
        <w:rPr>
          <w:rFonts w:ascii="Times New Roman" w:hAnsi="Times New Roman"/>
          <w:i/>
          <w:sz w:val="22"/>
          <w:szCs w:val="22"/>
          <w:lang w:eastAsia="ja-JP"/>
        </w:rPr>
      </w:pPr>
      <w:r w:rsidRPr="00D86ACC">
        <w:rPr>
          <w:rFonts w:ascii="Times New Roman" w:hAnsi="Times New Roman" w:hint="eastAsia"/>
          <w:i/>
          <w:sz w:val="22"/>
          <w:szCs w:val="22"/>
          <w:lang w:eastAsia="ja-JP"/>
        </w:rPr>
        <w:tab/>
        <w:t>*** Need more inputs ***</w:t>
      </w:r>
    </w:p>
    <w:p w:rsidR="00D86ACC" w:rsidRDefault="00D86ACC" w:rsidP="003103B6">
      <w:pPr>
        <w:pStyle w:val="PlainText"/>
        <w:tabs>
          <w:tab w:val="left" w:pos="360"/>
        </w:tabs>
        <w:ind w:left="360"/>
        <w:rPr>
          <w:rFonts w:ascii="Times New Roman" w:hAnsi="Times New Roman"/>
          <w:lang w:eastAsia="ja-JP"/>
        </w:rPr>
      </w:pPr>
    </w:p>
    <w:p w:rsidR="003103B6" w:rsidRPr="00C52B52" w:rsidRDefault="00611CFC" w:rsidP="003103B6">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w:t>
      </w:r>
      <w:r>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Pr>
          <w:rFonts w:ascii="Times New Roman" w:hAnsi="Times New Roman" w:hint="eastAsia"/>
          <w:i/>
          <w:color w:val="000000"/>
          <w:sz w:val="22"/>
          <w:lang w:eastAsia="ja-JP"/>
        </w:rPr>
        <w:t>4</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w:t>
      </w:r>
      <w:r>
        <w:rPr>
          <w:rFonts w:ascii="Times New Roman" w:hAnsi="Times New Roman" w:hint="eastAsia"/>
          <w:i/>
          <w:color w:val="000000"/>
          <w:sz w:val="22"/>
          <w:lang w:eastAsia="ja-JP"/>
        </w:rPr>
        <w:t xml:space="preserve">of the RRMM for </w:t>
      </w:r>
      <w:r>
        <w:rPr>
          <w:rFonts w:ascii="Times New Roman" w:hAnsi="Times New Roman"/>
          <w:i/>
          <w:color w:val="000000"/>
          <w:sz w:val="22"/>
          <w:lang w:eastAsia="ja-JP"/>
        </w:rPr>
        <w:t>efficient</w:t>
      </w:r>
      <w:r>
        <w:rPr>
          <w:rFonts w:ascii="Times New Roman" w:hAnsi="Times New Roman" w:hint="eastAsia"/>
          <w:i/>
          <w:color w:val="000000"/>
          <w:sz w:val="22"/>
          <w:lang w:eastAsia="ja-JP"/>
        </w:rPr>
        <w:t xml:space="preserve"> SRU and enhanced reliability, resiliency and security, and </w:t>
      </w:r>
      <w:r>
        <w:rPr>
          <w:rFonts w:ascii="Times New Roman" w:hAnsi="Times New Roman"/>
          <w:i/>
          <w:color w:val="000000"/>
          <w:sz w:val="22"/>
        </w:rPr>
        <w:t>will include a</w:t>
      </w:r>
      <w:r w:rsidRPr="00C52B52">
        <w:rPr>
          <w:rFonts w:ascii="Times New Roman" w:hAnsi="Times New Roman"/>
          <w:i/>
          <w:color w:val="000000"/>
          <w:sz w:val="22"/>
        </w:rPr>
        <w:t xml:space="preserve"> </w:t>
      </w:r>
      <w:r>
        <w:rPr>
          <w:rFonts w:ascii="Times New Roman" w:hAnsi="Times New Roman"/>
          <w:i/>
          <w:color w:val="000000"/>
          <w:sz w:val="22"/>
        </w:rPr>
        <w:t xml:space="preserve">recommended </w:t>
      </w:r>
      <w:r w:rsidRPr="00C52B52">
        <w:rPr>
          <w:rFonts w:ascii="Times New Roman" w:hAnsi="Times New Roman"/>
          <w:i/>
          <w:color w:val="000000"/>
          <w:sz w:val="22"/>
        </w:rPr>
        <w:t xml:space="preserve">specification </w:t>
      </w:r>
      <w:r>
        <w:rPr>
          <w:rFonts w:ascii="Times New Roman" w:hAnsi="Times New Roman"/>
          <w:i/>
          <w:color w:val="000000"/>
          <w:sz w:val="22"/>
        </w:rPr>
        <w:t>for the</w:t>
      </w:r>
      <w:r w:rsidRPr="00C52B52">
        <w:rPr>
          <w:rFonts w:ascii="Times New Roman" w:hAnsi="Times New Roman"/>
          <w:i/>
          <w:color w:val="000000"/>
          <w:sz w:val="22"/>
        </w:rPr>
        <w:t xml:space="preserve"> </w:t>
      </w:r>
      <w:r>
        <w:rPr>
          <w:rFonts w:ascii="Times New Roman" w:hAnsi="Times New Roman" w:hint="eastAsia"/>
          <w:i/>
          <w:color w:val="000000"/>
          <w:sz w:val="22"/>
          <w:lang w:eastAsia="ja-JP"/>
        </w:rPr>
        <w:t>RRMM protocol and pertaining definitions of RRMM parameters</w:t>
      </w:r>
      <w:r>
        <w:rPr>
          <w:rFonts w:ascii="Times New Roman" w:hAnsi="Times New Roman"/>
          <w:i/>
          <w:color w:val="000000"/>
          <w:sz w:val="22"/>
        </w:rPr>
        <w:t>.</w:t>
      </w:r>
    </w:p>
    <w:p w:rsidR="003103B6" w:rsidRPr="003103B6" w:rsidRDefault="003103B6" w:rsidP="003D233B">
      <w:pPr>
        <w:pStyle w:val="PlainText"/>
        <w:jc w:val="center"/>
        <w:rPr>
          <w:b/>
          <w:sz w:val="28"/>
          <w:lang w:eastAsia="ja-JP"/>
        </w:rPr>
      </w:pPr>
    </w:p>
    <w:p w:rsidR="003D233B" w:rsidRDefault="003D233B" w:rsidP="003D233B">
      <w:pPr>
        <w:pStyle w:val="PlainText"/>
        <w:jc w:val="center"/>
        <w:rPr>
          <w:rFonts w:ascii="Times New Roman" w:hAnsi="Times New Roman"/>
          <w:b/>
          <w:sz w:val="32"/>
          <w:lang w:eastAsia="ja-JP"/>
        </w:rPr>
      </w:pPr>
      <w:r>
        <w:rPr>
          <w:rFonts w:ascii="Times New Roman" w:hAnsi="Times New Roman"/>
          <w:b/>
          <w:sz w:val="32"/>
        </w:rPr>
        <w:t>IEEE P802.15</w:t>
      </w:r>
      <w:r w:rsidR="003103B6">
        <w:rPr>
          <w:rFonts w:ascii="Times New Roman" w:hAnsi="Times New Roman" w:hint="eastAsia"/>
          <w:b/>
          <w:sz w:val="32"/>
          <w:lang w:eastAsia="ja-JP"/>
        </w:rPr>
        <w:t>.4</w:t>
      </w:r>
      <w:r>
        <w:rPr>
          <w:rFonts w:ascii="Times New Roman" w:hAnsi="Times New Roman"/>
          <w:b/>
          <w:sz w:val="32"/>
        </w:rPr>
        <w:t xml:space="preserve"> Low Rate Wireless Personal Area Networks Study Group Functional Requirements</w:t>
      </w:r>
      <w:r w:rsidR="004B18F9">
        <w:rPr>
          <w:rFonts w:ascii="Times New Roman" w:hAnsi="Times New Roman" w:hint="eastAsia"/>
          <w:b/>
          <w:sz w:val="32"/>
          <w:lang w:eastAsia="ja-JP"/>
        </w:rPr>
        <w:t>,</w:t>
      </w:r>
      <w:r>
        <w:rPr>
          <w:rFonts w:ascii="Times New Roman" w:hAnsi="Times New Roman"/>
          <w:b/>
          <w:sz w:val="32"/>
        </w:rPr>
        <w:t xml:space="preserve"> Standards Development Criteria</w:t>
      </w:r>
      <w:r w:rsidR="005519F5">
        <w:rPr>
          <w:rFonts w:ascii="Times New Roman" w:hAnsi="Times New Roman" w:hint="eastAsia"/>
          <w:b/>
          <w:sz w:val="32"/>
          <w:lang w:eastAsia="ja-JP"/>
        </w:rPr>
        <w:t xml:space="preserve"> (Initial Draft)</w:t>
      </w:r>
    </w:p>
    <w:p w:rsidR="003D233B" w:rsidRDefault="003D233B" w:rsidP="003D233B">
      <w:pPr>
        <w:pStyle w:val="PlainText"/>
        <w:jc w:val="center"/>
        <w:rPr>
          <w:rFonts w:ascii="Times New Roman" w:hAnsi="Times New Roman"/>
        </w:rPr>
      </w:pPr>
    </w:p>
    <w:p w:rsidR="003D233B" w:rsidRPr="001E7E09" w:rsidRDefault="003D233B" w:rsidP="003D233B">
      <w:pPr>
        <w:pStyle w:val="PlainText"/>
        <w:tabs>
          <w:tab w:val="left" w:pos="360"/>
        </w:tabs>
        <w:rPr>
          <w:rFonts w:ascii="Times New Roman" w:hAnsi="Times New Roman"/>
          <w:sz w:val="22"/>
        </w:rPr>
      </w:pPr>
      <w:r w:rsidRPr="001E7E09">
        <w:rPr>
          <w:rFonts w:ascii="Times New Roman" w:hAnsi="Times New Roman"/>
          <w:sz w:val="22"/>
        </w:rPr>
        <w:lastRenderedPageBreak/>
        <w:t xml:space="preserve">The IEEE P802.15.4 </w:t>
      </w:r>
      <w:r w:rsidR="00D57707">
        <w:rPr>
          <w:rFonts w:ascii="Times New Roman" w:hAnsi="Times New Roman" w:hint="eastAsia"/>
          <w:sz w:val="22"/>
          <w:lang w:eastAsia="ja-JP"/>
        </w:rPr>
        <w:t>In</w:t>
      </w:r>
      <w:r w:rsidRPr="001E7E09">
        <w:rPr>
          <w:rFonts w:ascii="Times New Roman" w:hAnsi="Times New Roman"/>
          <w:sz w:val="22"/>
        </w:rPr>
        <w:t>t</w:t>
      </w:r>
      <w:r w:rsidR="00D57707">
        <w:rPr>
          <w:rFonts w:ascii="Times New Roman" w:hAnsi="Times New Roman" w:hint="eastAsia"/>
          <w:sz w:val="22"/>
          <w:lang w:eastAsia="ja-JP"/>
        </w:rPr>
        <w:t>erest</w:t>
      </w:r>
      <w:r w:rsidRPr="001E7E09">
        <w:rPr>
          <w:rFonts w:ascii="Times New Roman" w:hAnsi="Times New Roman"/>
          <w:sz w:val="22"/>
        </w:rPr>
        <w:t xml:space="preserve"> Group for Wireless Personal Area Networks (WPANs) </w:t>
      </w:r>
      <w:r w:rsidR="00D57707">
        <w:rPr>
          <w:rFonts w:ascii="Times New Roman" w:hAnsi="Times New Roman" w:hint="eastAsia"/>
          <w:sz w:val="22"/>
          <w:lang w:eastAsia="ja-JP"/>
        </w:rPr>
        <w:t xml:space="preserve">started to discuss and draft </w:t>
      </w:r>
      <w:r w:rsidRPr="001E7E09">
        <w:rPr>
          <w:rFonts w:ascii="Times New Roman" w:hAnsi="Times New Roman"/>
          <w:sz w:val="22"/>
        </w:rPr>
        <w:t xml:space="preserve">the required IEEE Project 802 Functional Requirements, Standards Development Criteria (a.k.a. the Five Criteria). The IEEE 802.15 WPAN Five Criteria response is in Italics below. </w:t>
      </w: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b/>
          <w:sz w:val="24"/>
        </w:rPr>
      </w:pPr>
      <w:r>
        <w:rPr>
          <w:rFonts w:ascii="Times New Roman" w:hAnsi="Times New Roman"/>
          <w:b/>
          <w:sz w:val="24"/>
        </w:rPr>
        <w:t>1. BROAD MARKET POTENTIAL</w:t>
      </w: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a) Broad sets of applicability </w:t>
      </w:r>
    </w:p>
    <w:p w:rsidR="003D233B" w:rsidRDefault="003D233B" w:rsidP="003D233B">
      <w:pPr>
        <w:pStyle w:val="PlainText"/>
        <w:tabs>
          <w:tab w:val="left" w:pos="360"/>
        </w:tabs>
        <w:rPr>
          <w:rFonts w:ascii="Times New Roman" w:hAnsi="Times New Roman"/>
          <w:i/>
          <w:color w:val="000000"/>
        </w:rPr>
      </w:pPr>
    </w:p>
    <w:p w:rsidR="003D233B" w:rsidRDefault="00963CC8" w:rsidP="003D233B">
      <w:pPr>
        <w:pStyle w:val="PlainText"/>
        <w:tabs>
          <w:tab w:val="left" w:pos="360"/>
        </w:tabs>
        <w:rPr>
          <w:rFonts w:ascii="Times New Roman" w:hAnsi="Times New Roman"/>
          <w:i/>
          <w:color w:val="000000"/>
          <w:sz w:val="22"/>
        </w:rPr>
      </w:pPr>
      <w:r>
        <w:rPr>
          <w:rFonts w:ascii="Times New Roman" w:hAnsi="Times New Roman" w:hint="eastAsia"/>
          <w:i/>
          <w:color w:val="000000"/>
          <w:sz w:val="22"/>
          <w:lang w:eastAsia="ja-JP"/>
        </w:rPr>
        <w:t>Wide a</w:t>
      </w:r>
      <w:r w:rsidR="003D233B" w:rsidRPr="00F6160F">
        <w:rPr>
          <w:rFonts w:ascii="Times New Roman" w:hAnsi="Times New Roman"/>
          <w:i/>
          <w:color w:val="000000"/>
          <w:sz w:val="22"/>
        </w:rPr>
        <w:t>pplication</w:t>
      </w:r>
      <w:r>
        <w:rPr>
          <w:rFonts w:ascii="Times New Roman" w:hAnsi="Times New Roman" w:hint="eastAsia"/>
          <w:i/>
          <w:color w:val="000000"/>
          <w:sz w:val="22"/>
          <w:lang w:eastAsia="ja-JP"/>
        </w:rPr>
        <w:t xml:space="preserve"> </w:t>
      </w:r>
      <w:r w:rsidR="003D233B" w:rsidRPr="00F6160F">
        <w:rPr>
          <w:rFonts w:ascii="Times New Roman" w:hAnsi="Times New Roman"/>
          <w:i/>
          <w:color w:val="000000"/>
          <w:sz w:val="22"/>
        </w:rPr>
        <w:t>s</w:t>
      </w:r>
      <w:r>
        <w:rPr>
          <w:rFonts w:ascii="Times New Roman" w:hAnsi="Times New Roman" w:hint="eastAsia"/>
          <w:i/>
          <w:color w:val="000000"/>
          <w:sz w:val="22"/>
          <w:lang w:eastAsia="ja-JP"/>
        </w:rPr>
        <w:t>paces</w:t>
      </w:r>
      <w:r w:rsidR="003D233B" w:rsidRPr="00F6160F">
        <w:rPr>
          <w:rFonts w:ascii="Times New Roman" w:hAnsi="Times New Roman"/>
          <w:i/>
          <w:color w:val="000000"/>
          <w:sz w:val="22"/>
        </w:rPr>
        <w:t xml:space="preserve"> of the IEEE 802.15.</w:t>
      </w:r>
      <w:r>
        <w:rPr>
          <w:rFonts w:ascii="Times New Roman" w:hAnsi="Times New Roman" w:hint="eastAsia"/>
          <w:i/>
          <w:color w:val="000000"/>
          <w:sz w:val="22"/>
          <w:lang w:eastAsia="ja-JP"/>
        </w:rPr>
        <w:t>4, including Hospital/Medical/Healthcare, Industrial Automation and Social Infrastructure systems</w:t>
      </w:r>
      <w:r w:rsidR="00F7075B">
        <w:rPr>
          <w:rFonts w:ascii="Times New Roman" w:hAnsi="Times New Roman" w:hint="eastAsia"/>
          <w:i/>
          <w:color w:val="000000"/>
          <w:sz w:val="22"/>
          <w:lang w:eastAsia="ja-JP"/>
        </w:rPr>
        <w:t>,</w:t>
      </w:r>
      <w:r>
        <w:rPr>
          <w:rFonts w:ascii="Times New Roman" w:hAnsi="Times New Roman" w:hint="eastAsia"/>
          <w:i/>
          <w:color w:val="000000"/>
          <w:sz w:val="22"/>
          <w:lang w:eastAsia="ja-JP"/>
        </w:rPr>
        <w:t xml:space="preserve"> </w:t>
      </w:r>
      <w:r w:rsidR="00F7075B">
        <w:rPr>
          <w:rFonts w:ascii="Times New Roman" w:hAnsi="Times New Roman"/>
          <w:i/>
          <w:color w:val="000000"/>
          <w:sz w:val="22"/>
          <w:lang w:eastAsia="ja-JP"/>
        </w:rPr>
        <w:t>require</w:t>
      </w:r>
      <w:r w:rsidR="00F7075B">
        <w:rPr>
          <w:rFonts w:ascii="Times New Roman" w:hAnsi="Times New Roman" w:hint="eastAsia"/>
          <w:i/>
          <w:color w:val="000000"/>
          <w:sz w:val="22"/>
          <w:lang w:eastAsia="ja-JP"/>
        </w:rPr>
        <w:t xml:space="preserve"> a set of standardized</w:t>
      </w:r>
      <w:r w:rsidR="003D233B" w:rsidRPr="00F6160F">
        <w:rPr>
          <w:rFonts w:ascii="Times New Roman" w:hAnsi="Times New Roman"/>
          <w:i/>
          <w:color w:val="000000"/>
          <w:sz w:val="22"/>
        </w:rPr>
        <w:t xml:space="preserve"> </w:t>
      </w:r>
      <w:r w:rsidR="00F7075B">
        <w:rPr>
          <w:rFonts w:ascii="Times New Roman" w:hAnsi="Times New Roman" w:hint="eastAsia"/>
          <w:i/>
          <w:color w:val="000000"/>
          <w:sz w:val="22"/>
          <w:lang w:eastAsia="ja-JP"/>
        </w:rPr>
        <w:t xml:space="preserve">definitions and protocol for Radio Resource Measurement &amp; Management (RRMM), which </w:t>
      </w:r>
      <w:r w:rsidR="003D233B" w:rsidRPr="00F6160F">
        <w:rPr>
          <w:rFonts w:ascii="Times New Roman" w:hAnsi="Times New Roman"/>
          <w:i/>
          <w:color w:val="000000"/>
          <w:sz w:val="22"/>
        </w:rPr>
        <w:t>enable</w:t>
      </w:r>
      <w:r w:rsidR="00F7075B">
        <w:rPr>
          <w:rFonts w:ascii="Times New Roman" w:hAnsi="Times New Roman" w:hint="eastAsia"/>
          <w:i/>
          <w:color w:val="000000"/>
          <w:sz w:val="22"/>
          <w:lang w:eastAsia="ja-JP"/>
        </w:rPr>
        <w:t>s</w:t>
      </w:r>
      <w:r w:rsidR="003D233B" w:rsidRPr="00F6160F">
        <w:rPr>
          <w:rFonts w:ascii="Times New Roman" w:hAnsi="Times New Roman"/>
          <w:i/>
          <w:color w:val="000000"/>
          <w:sz w:val="22"/>
        </w:rPr>
        <w:t xml:space="preserve"> </w:t>
      </w:r>
      <w:r w:rsidR="00F7075B">
        <w:rPr>
          <w:rFonts w:ascii="Times New Roman" w:hAnsi="Times New Roman" w:hint="eastAsia"/>
          <w:i/>
          <w:color w:val="000000"/>
          <w:sz w:val="22"/>
          <w:lang w:eastAsia="ja-JP"/>
        </w:rPr>
        <w:t xml:space="preserve">each </w:t>
      </w:r>
      <w:r w:rsidR="005E4A4A">
        <w:rPr>
          <w:rFonts w:ascii="Times New Roman" w:hAnsi="Times New Roman" w:hint="eastAsia"/>
          <w:i/>
          <w:color w:val="000000"/>
          <w:sz w:val="22"/>
          <w:lang w:eastAsia="ja-JP"/>
        </w:rPr>
        <w:t xml:space="preserve">strategy and policy of Spectrum Resources Usage (SRU) for the reliable system operation. The SRU strategy and policy </w:t>
      </w:r>
      <w:r w:rsidR="002A61E9">
        <w:rPr>
          <w:rFonts w:ascii="Times New Roman" w:hAnsi="Times New Roman" w:hint="eastAsia"/>
          <w:i/>
          <w:color w:val="000000"/>
          <w:sz w:val="22"/>
          <w:lang w:eastAsia="ja-JP"/>
        </w:rPr>
        <w:t xml:space="preserve">required by each application space may </w:t>
      </w:r>
      <w:r w:rsidR="005E4A4A">
        <w:rPr>
          <w:rFonts w:ascii="Times New Roman" w:hAnsi="Times New Roman" w:hint="eastAsia"/>
          <w:i/>
          <w:color w:val="000000"/>
          <w:sz w:val="22"/>
          <w:lang w:eastAsia="ja-JP"/>
        </w:rPr>
        <w:t xml:space="preserve">diverse and sometimes unique, while </w:t>
      </w:r>
      <w:r w:rsidR="00A87774">
        <w:rPr>
          <w:rFonts w:ascii="Times New Roman" w:hAnsi="Times New Roman" w:hint="eastAsia"/>
          <w:i/>
          <w:color w:val="000000"/>
          <w:sz w:val="22"/>
          <w:lang w:eastAsia="ja-JP"/>
        </w:rPr>
        <w:t xml:space="preserve">pertaining RRMM protocol </w:t>
      </w:r>
      <w:r w:rsidR="00AA2363">
        <w:rPr>
          <w:rFonts w:ascii="Times New Roman" w:hAnsi="Times New Roman" w:hint="eastAsia"/>
          <w:i/>
          <w:color w:val="000000"/>
          <w:sz w:val="22"/>
          <w:lang w:eastAsia="ja-JP"/>
        </w:rPr>
        <w:t xml:space="preserve">to measure and manage </w:t>
      </w:r>
      <w:r w:rsidR="004B18F9">
        <w:rPr>
          <w:rFonts w:ascii="Times New Roman" w:hAnsi="Times New Roman" w:hint="eastAsia"/>
          <w:i/>
          <w:color w:val="000000"/>
          <w:sz w:val="22"/>
          <w:lang w:eastAsia="ja-JP"/>
        </w:rPr>
        <w:t xml:space="preserve">the wireless environment </w:t>
      </w:r>
      <w:r w:rsidR="00A87774">
        <w:rPr>
          <w:rFonts w:ascii="Times New Roman" w:hAnsi="Times New Roman" w:hint="eastAsia"/>
          <w:i/>
          <w:color w:val="000000"/>
          <w:sz w:val="22"/>
          <w:lang w:eastAsia="ja-JP"/>
        </w:rPr>
        <w:t>has to be crafted such that maximize the commonality for each application spaces</w:t>
      </w:r>
      <w:r w:rsidR="00462070">
        <w:rPr>
          <w:rFonts w:ascii="Times New Roman" w:hAnsi="Times New Roman" w:hint="eastAsia"/>
          <w:i/>
          <w:color w:val="000000"/>
          <w:sz w:val="22"/>
          <w:lang w:eastAsia="ja-JP"/>
        </w:rPr>
        <w:t xml:space="preserve"> and eventually</w:t>
      </w:r>
      <w:r w:rsidR="00A87774">
        <w:rPr>
          <w:rFonts w:ascii="Times New Roman" w:hAnsi="Times New Roman" w:hint="eastAsia"/>
          <w:i/>
          <w:color w:val="000000"/>
          <w:sz w:val="22"/>
          <w:lang w:eastAsia="ja-JP"/>
        </w:rPr>
        <w:t xml:space="preserve"> </w:t>
      </w:r>
      <w:r w:rsidR="003D233B" w:rsidRPr="00F6160F">
        <w:rPr>
          <w:rFonts w:ascii="Times New Roman" w:hAnsi="Times New Roman"/>
          <w:i/>
          <w:color w:val="000000"/>
          <w:sz w:val="22"/>
        </w:rPr>
        <w:t>enhance</w:t>
      </w:r>
      <w:r w:rsidR="00462070">
        <w:rPr>
          <w:rFonts w:ascii="Times New Roman" w:hAnsi="Times New Roman" w:hint="eastAsia"/>
          <w:i/>
          <w:color w:val="000000"/>
          <w:sz w:val="22"/>
          <w:lang w:eastAsia="ja-JP"/>
        </w:rPr>
        <w:t xml:space="preserve"> the</w:t>
      </w:r>
      <w:r w:rsidR="003D233B" w:rsidRPr="00F6160F">
        <w:rPr>
          <w:rFonts w:ascii="Times New Roman" w:hAnsi="Times New Roman"/>
          <w:i/>
          <w:color w:val="000000"/>
          <w:sz w:val="22"/>
        </w:rPr>
        <w:t xml:space="preserve"> reliability</w:t>
      </w:r>
      <w:r w:rsidR="00462070">
        <w:rPr>
          <w:rFonts w:ascii="Times New Roman" w:hAnsi="Times New Roman" w:hint="eastAsia"/>
          <w:i/>
          <w:color w:val="000000"/>
          <w:sz w:val="22"/>
          <w:lang w:eastAsia="ja-JP"/>
        </w:rPr>
        <w:t>, resilience and securities.</w:t>
      </w:r>
    </w:p>
    <w:p w:rsidR="003D233B" w:rsidRDefault="003D233B" w:rsidP="003D233B">
      <w:pPr>
        <w:pStyle w:val="PlainText"/>
        <w:tabs>
          <w:tab w:val="left" w:pos="360"/>
        </w:tabs>
        <w:rPr>
          <w:rFonts w:ascii="Times New Roman" w:hAnsi="Times New Roman"/>
          <w:i/>
          <w:color w:val="000000"/>
          <w:sz w:val="22"/>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b) Multiple vendors and numerous users </w:t>
      </w:r>
    </w:p>
    <w:p w:rsidR="003D233B" w:rsidRDefault="003D233B" w:rsidP="003D233B">
      <w:pPr>
        <w:pStyle w:val="PlainText"/>
        <w:rPr>
          <w:rFonts w:ascii="Times New Roman" w:hAnsi="Times New Roman"/>
        </w:rPr>
      </w:pPr>
    </w:p>
    <w:p w:rsidR="003D233B" w:rsidRPr="00C52B52" w:rsidRDefault="003D233B" w:rsidP="003D233B">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Pr>
          <w:rFonts w:ascii="Times New Roman" w:hAnsi="Times New Roman"/>
          <w:i/>
          <w:sz w:val="22"/>
        </w:rPr>
        <w:t xml:space="preserve">IEEE </w:t>
      </w:r>
      <w:r w:rsidRPr="00C52B52">
        <w:rPr>
          <w:rFonts w:ascii="Times New Roman" w:hAnsi="Times New Roman"/>
          <w:i/>
          <w:sz w:val="22"/>
        </w:rPr>
        <w:t xml:space="preserve">802.15 demonstrates the interest in WPANs. Members include international wireless industry leaders, academic researchers, semiconductor manufacturers, </w:t>
      </w:r>
      <w:r>
        <w:rPr>
          <w:rFonts w:ascii="Times New Roman" w:hAnsi="Times New Roman"/>
          <w:i/>
          <w:sz w:val="22"/>
        </w:rPr>
        <w:t xml:space="preserve">communication </w:t>
      </w:r>
      <w:r w:rsidRPr="00C52B52">
        <w:rPr>
          <w:rFonts w:ascii="Times New Roman" w:hAnsi="Times New Roman"/>
          <w:i/>
          <w:sz w:val="22"/>
        </w:rPr>
        <w:t xml:space="preserve">equipment manufacturers, system integrators and end users. </w:t>
      </w:r>
    </w:p>
    <w:p w:rsidR="003D233B" w:rsidRPr="00C52B52" w:rsidRDefault="003D233B" w:rsidP="003D233B">
      <w:pPr>
        <w:pStyle w:val="PlainText"/>
        <w:tabs>
          <w:tab w:val="left" w:pos="360"/>
        </w:tabs>
        <w:rPr>
          <w:rFonts w:ascii="Times New Roman" w:hAnsi="Times New Roman"/>
          <w:i/>
          <w:color w:val="000000"/>
          <w:sz w:val="22"/>
        </w:rPr>
      </w:pPr>
    </w:p>
    <w:p w:rsidR="003D233B" w:rsidRDefault="003D233B" w:rsidP="003D233B">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Pr>
          <w:rFonts w:ascii="Times New Roman" w:hAnsi="Times New Roman"/>
          <w:i/>
          <w:color w:val="000000"/>
          <w:sz w:val="22"/>
        </w:rPr>
        <w:t>1</w:t>
      </w:r>
      <w:r w:rsidR="00F77F95">
        <w:rPr>
          <w:rFonts w:ascii="Times New Roman" w:hAnsi="Times New Roman" w:hint="eastAsia"/>
          <w:i/>
          <w:color w:val="000000"/>
          <w:sz w:val="22"/>
          <w:lang w:eastAsia="ja-JP"/>
        </w:rPr>
        <w:t>0</w:t>
      </w:r>
      <w:r w:rsidRPr="00C52B52">
        <w:rPr>
          <w:rFonts w:ascii="Times New Roman" w:hAnsi="Times New Roman"/>
          <w:i/>
          <w:color w:val="000000"/>
          <w:sz w:val="22"/>
        </w:rPr>
        <w:t xml:space="preserve"> semiconductor manufacturers that are already providing </w:t>
      </w:r>
      <w:r>
        <w:rPr>
          <w:rFonts w:ascii="Times New Roman" w:hAnsi="Times New Roman"/>
          <w:i/>
          <w:color w:val="000000"/>
          <w:sz w:val="22"/>
        </w:rPr>
        <w:t xml:space="preserve">chipsets </w:t>
      </w:r>
      <w:r w:rsidRPr="00C52B52">
        <w:rPr>
          <w:rFonts w:ascii="Times New Roman" w:hAnsi="Times New Roman"/>
          <w:i/>
          <w:color w:val="000000"/>
          <w:sz w:val="22"/>
        </w:rPr>
        <w:t xml:space="preserve">for </w:t>
      </w:r>
      <w:r>
        <w:rPr>
          <w:rFonts w:ascii="Times New Roman" w:hAnsi="Times New Roman"/>
          <w:i/>
          <w:color w:val="000000"/>
          <w:sz w:val="22"/>
        </w:rPr>
        <w:t xml:space="preserve">IEEE </w:t>
      </w:r>
      <w:r w:rsidRPr="00C52B52">
        <w:rPr>
          <w:rFonts w:ascii="Times New Roman" w:hAnsi="Times New Roman"/>
          <w:i/>
          <w:color w:val="000000"/>
          <w:sz w:val="22"/>
        </w:rPr>
        <w:t xml:space="preserve">802.15.4. </w:t>
      </w:r>
      <w:r>
        <w:rPr>
          <w:rFonts w:ascii="Times New Roman" w:hAnsi="Times New Roman"/>
          <w:i/>
          <w:color w:val="000000"/>
          <w:sz w:val="22"/>
        </w:rPr>
        <w:t>The 802.15.4 based solutions have been used and are being used in a wide range of applications.</w:t>
      </w:r>
    </w:p>
    <w:p w:rsidR="003D233B" w:rsidRPr="00C52B52" w:rsidRDefault="003D233B" w:rsidP="003D233B">
      <w:pPr>
        <w:pStyle w:val="PlainText"/>
        <w:tabs>
          <w:tab w:val="left" w:pos="360"/>
        </w:tabs>
        <w:rPr>
          <w:rFonts w:ascii="Times New Roman" w:hAnsi="Times New Roman"/>
          <w:i/>
          <w:color w:val="000000"/>
          <w:sz w:val="22"/>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c) Balanced costs </w:t>
      </w:r>
    </w:p>
    <w:p w:rsidR="003D233B" w:rsidRDefault="003D233B" w:rsidP="003D233B">
      <w:pPr>
        <w:pStyle w:val="PlainText"/>
        <w:rPr>
          <w:rFonts w:ascii="Times New Roman" w:hAnsi="Times New Roman"/>
        </w:rPr>
      </w:pPr>
    </w:p>
    <w:p w:rsidR="003D233B" w:rsidRDefault="003D233B" w:rsidP="003D233B">
      <w:pPr>
        <w:pStyle w:val="PlainText"/>
        <w:tabs>
          <w:tab w:val="left" w:pos="360"/>
        </w:tabs>
        <w:rPr>
          <w:rFonts w:ascii="Times New Roman" w:hAnsi="Times New Roman"/>
          <w:i/>
          <w:color w:val="FF0000"/>
          <w:sz w:val="22"/>
        </w:rPr>
      </w:pPr>
      <w:r w:rsidRPr="00C52B52">
        <w:rPr>
          <w:rFonts w:ascii="Times New Roman" w:hAnsi="Times New Roman"/>
          <w:i/>
          <w:color w:val="000000"/>
          <w:sz w:val="22"/>
        </w:rPr>
        <w:t xml:space="preserve">The proposed </w:t>
      </w:r>
      <w:r>
        <w:rPr>
          <w:rFonts w:ascii="Times New Roman" w:hAnsi="Times New Roman"/>
          <w:i/>
          <w:color w:val="000000"/>
          <w:sz w:val="22"/>
        </w:rPr>
        <w:t>revision</w:t>
      </w:r>
      <w:r w:rsidRPr="00C52B52">
        <w:rPr>
          <w:rFonts w:ascii="Times New Roman" w:hAnsi="Times New Roman"/>
          <w:i/>
          <w:color w:val="000000"/>
          <w:sz w:val="22"/>
        </w:rPr>
        <w:t xml:space="preserve"> to 802.15.</w:t>
      </w:r>
      <w:r w:rsidR="00F77F95">
        <w:rPr>
          <w:rFonts w:ascii="Times New Roman" w:hAnsi="Times New Roman" w:hint="eastAsia"/>
          <w:i/>
          <w:color w:val="000000"/>
          <w:sz w:val="22"/>
          <w:lang w:eastAsia="ja-JP"/>
        </w:rPr>
        <w:t>4</w:t>
      </w:r>
      <w:r w:rsidRPr="00C52B52">
        <w:rPr>
          <w:rFonts w:ascii="Times New Roman" w:hAnsi="Times New Roman"/>
          <w:i/>
          <w:color w:val="000000"/>
          <w:sz w:val="22"/>
        </w:rPr>
        <w:t xml:space="preserve"> will be developed with the aim </w:t>
      </w:r>
      <w:r w:rsidR="00F77F95">
        <w:rPr>
          <w:rFonts w:ascii="Times New Roman" w:hAnsi="Times New Roman" w:hint="eastAsia"/>
          <w:i/>
          <w:color w:val="000000"/>
          <w:sz w:val="22"/>
          <w:lang w:eastAsia="ja-JP"/>
        </w:rPr>
        <w:t xml:space="preserve">such </w:t>
      </w:r>
      <w:r w:rsidRPr="00C52B52">
        <w:rPr>
          <w:rFonts w:ascii="Times New Roman" w:hAnsi="Times New Roman"/>
          <w:i/>
          <w:color w:val="000000"/>
          <w:sz w:val="22"/>
        </w:rPr>
        <w:t xml:space="preserve">that the </w:t>
      </w:r>
      <w:r w:rsidR="00F77F95">
        <w:rPr>
          <w:rFonts w:ascii="Times New Roman" w:hAnsi="Times New Roman" w:hint="eastAsia"/>
          <w:i/>
          <w:color w:val="000000"/>
          <w:sz w:val="22"/>
          <w:lang w:eastAsia="ja-JP"/>
        </w:rPr>
        <w:t>additional cost of RRMM</w:t>
      </w:r>
      <w:r>
        <w:rPr>
          <w:rFonts w:ascii="Times New Roman" w:hAnsi="Times New Roman"/>
          <w:i/>
          <w:color w:val="000000"/>
          <w:sz w:val="22"/>
        </w:rPr>
        <w:t xml:space="preserve"> </w:t>
      </w:r>
      <w:r w:rsidR="00F77F95">
        <w:rPr>
          <w:rFonts w:ascii="Times New Roman" w:hAnsi="Times New Roman" w:hint="eastAsia"/>
          <w:i/>
          <w:color w:val="000000"/>
          <w:sz w:val="22"/>
          <w:lang w:eastAsia="ja-JP"/>
        </w:rPr>
        <w:t>capabilities</w:t>
      </w:r>
      <w:r w:rsidRPr="00C52B52">
        <w:rPr>
          <w:rFonts w:ascii="Times New Roman" w:hAnsi="Times New Roman"/>
          <w:i/>
          <w:color w:val="000000"/>
          <w:sz w:val="22"/>
        </w:rPr>
        <w:t xml:space="preserve"> </w:t>
      </w:r>
      <w:r w:rsidR="00F77F95">
        <w:rPr>
          <w:rFonts w:ascii="Times New Roman" w:hAnsi="Times New Roman" w:hint="eastAsia"/>
          <w:i/>
          <w:color w:val="000000"/>
          <w:sz w:val="22"/>
          <w:lang w:eastAsia="ja-JP"/>
        </w:rPr>
        <w:t>could be</w:t>
      </w:r>
      <w:r w:rsidRPr="00C52B52">
        <w:rPr>
          <w:rFonts w:ascii="Times New Roman" w:hAnsi="Times New Roman"/>
          <w:i/>
          <w:color w:val="000000"/>
          <w:sz w:val="22"/>
        </w:rPr>
        <w:t xml:space="preserve"> a </w:t>
      </w:r>
      <w:r w:rsidR="00F77F95">
        <w:rPr>
          <w:rFonts w:ascii="Times New Roman" w:hAnsi="Times New Roman" w:hint="eastAsia"/>
          <w:i/>
          <w:color w:val="000000"/>
          <w:sz w:val="22"/>
          <w:lang w:eastAsia="ja-JP"/>
        </w:rPr>
        <w:t>negligible</w:t>
      </w:r>
      <w:r w:rsidRPr="00C52B52">
        <w:rPr>
          <w:rFonts w:ascii="Times New Roman" w:hAnsi="Times New Roman"/>
          <w:i/>
          <w:color w:val="000000"/>
          <w:sz w:val="22"/>
        </w:rPr>
        <w:t xml:space="preserve"> fraction of the </w:t>
      </w:r>
      <w:r w:rsidR="00F77F95">
        <w:rPr>
          <w:rFonts w:ascii="Times New Roman" w:hAnsi="Times New Roman" w:hint="eastAsia"/>
          <w:i/>
          <w:color w:val="000000"/>
          <w:sz w:val="22"/>
          <w:lang w:eastAsia="ja-JP"/>
        </w:rPr>
        <w:t xml:space="preserve">entire </w:t>
      </w:r>
      <w:r w:rsidRPr="00C52B52">
        <w:rPr>
          <w:rFonts w:ascii="Times New Roman" w:hAnsi="Times New Roman"/>
          <w:i/>
          <w:color w:val="000000"/>
          <w:sz w:val="22"/>
        </w:rPr>
        <w:t>cost of target application</w:t>
      </w:r>
      <w:r>
        <w:rPr>
          <w:rFonts w:ascii="Times New Roman" w:hAnsi="Times New Roman"/>
          <w:i/>
          <w:color w:val="000000"/>
          <w:sz w:val="22"/>
        </w:rPr>
        <w:t>s.</w:t>
      </w:r>
      <w:r w:rsidRPr="00C52B52">
        <w:rPr>
          <w:rFonts w:ascii="Times New Roman" w:hAnsi="Times New Roman"/>
          <w:i/>
          <w:color w:val="FF0000"/>
          <w:sz w:val="22"/>
        </w:rPr>
        <w:t xml:space="preserve"> </w:t>
      </w:r>
    </w:p>
    <w:p w:rsidR="003D233B" w:rsidRDefault="003D233B" w:rsidP="003D233B">
      <w:pPr>
        <w:pStyle w:val="PlainText"/>
        <w:tabs>
          <w:tab w:val="left" w:pos="360"/>
        </w:tabs>
        <w:rPr>
          <w:rFonts w:ascii="Times New Roman" w:hAnsi="Times New Roman"/>
          <w:i/>
          <w:color w:val="FF0000"/>
          <w:sz w:val="22"/>
        </w:rPr>
      </w:pPr>
    </w:p>
    <w:p w:rsidR="003D233B" w:rsidRDefault="003D233B" w:rsidP="003D233B">
      <w:pPr>
        <w:pStyle w:val="PlainText"/>
        <w:tabs>
          <w:tab w:val="left" w:pos="360"/>
        </w:tabs>
        <w:rPr>
          <w:rFonts w:ascii="Times New Roman" w:hAnsi="Times New Roman"/>
          <w:b/>
          <w:sz w:val="24"/>
        </w:rPr>
      </w:pPr>
      <w:r>
        <w:rPr>
          <w:rFonts w:ascii="Times New Roman" w:hAnsi="Times New Roman"/>
          <w:b/>
          <w:sz w:val="24"/>
        </w:rPr>
        <w:t>2. COMPATIBILITY</w:t>
      </w:r>
    </w:p>
    <w:p w:rsidR="003D233B" w:rsidRDefault="003D233B" w:rsidP="003D233B">
      <w:pPr>
        <w:pStyle w:val="PlainText"/>
        <w:tabs>
          <w:tab w:val="left" w:pos="360"/>
        </w:tabs>
        <w:ind w:firstLine="360"/>
        <w:rPr>
          <w:rFonts w:ascii="Times New Roman" w:hAnsi="Times New Roman"/>
        </w:rPr>
      </w:pPr>
    </w:p>
    <w:p w:rsidR="003D233B" w:rsidRPr="00EF174B" w:rsidRDefault="003D233B" w:rsidP="003D233B">
      <w:pPr>
        <w:pStyle w:val="PlainText"/>
        <w:tabs>
          <w:tab w:val="left" w:pos="360"/>
        </w:tabs>
        <w:rPr>
          <w:rFonts w:ascii="Times New Roman" w:hAnsi="Times New Roman"/>
          <w:b/>
        </w:rPr>
      </w:pPr>
      <w:r w:rsidRPr="00EF174B">
        <w:rPr>
          <w:rFonts w:ascii="Times New Roman" w:hAnsi="Times New Roman"/>
          <w:b/>
        </w:rPr>
        <w:t>IEEE 802 defines a family of standards. All standards shall be in conformance with the</w:t>
      </w:r>
      <w:r w:rsidR="00F77F95">
        <w:rPr>
          <w:rFonts w:ascii="Times New Roman" w:hAnsi="Times New Roman" w:hint="eastAsia"/>
          <w:b/>
          <w:lang w:eastAsia="ja-JP"/>
        </w:rPr>
        <w:t xml:space="preserve"> </w:t>
      </w:r>
      <w:r w:rsidRPr="00EF174B">
        <w:rPr>
          <w:rFonts w:ascii="Times New Roman" w:hAnsi="Times New Roman"/>
          <w:b/>
        </w:rPr>
        <w:t>IEEE 802.1 Architecture, Management, and Interworking documents as follows: 802</w:t>
      </w:r>
      <w:r w:rsidR="00F77F95">
        <w:rPr>
          <w:rFonts w:ascii="Times New Roman" w:hAnsi="Times New Roman" w:hint="eastAsia"/>
          <w:b/>
          <w:lang w:eastAsia="ja-JP"/>
        </w:rPr>
        <w:t xml:space="preserve"> </w:t>
      </w:r>
      <w:r w:rsidRPr="00EF174B">
        <w:rPr>
          <w:rFonts w:ascii="Times New Roman" w:hAnsi="Times New Roman"/>
          <w:b/>
        </w:rPr>
        <w:t>Overview and Architecture, 802.1D, 802.1Q, and parts of 802.1f. If any variances in</w:t>
      </w:r>
      <w:r w:rsidR="00F77F95">
        <w:rPr>
          <w:rFonts w:ascii="Times New Roman" w:hAnsi="Times New Roman" w:hint="eastAsia"/>
          <w:b/>
          <w:lang w:eastAsia="ja-JP"/>
        </w:rPr>
        <w:t xml:space="preserve"> </w:t>
      </w:r>
      <w:r w:rsidRPr="00EF174B">
        <w:rPr>
          <w:rFonts w:ascii="Times New Roman" w:hAnsi="Times New Roman"/>
          <w:b/>
        </w:rPr>
        <w:t>conformance emerge, they shall be thoroughly disclosed and reviewed with 802.</w:t>
      </w:r>
    </w:p>
    <w:p w:rsidR="003D233B" w:rsidRPr="00EF174B" w:rsidRDefault="003D233B" w:rsidP="003D233B">
      <w:pPr>
        <w:pStyle w:val="PlainText"/>
        <w:tabs>
          <w:tab w:val="left" w:pos="360"/>
        </w:tabs>
        <w:rPr>
          <w:rFonts w:ascii="Times New Roman" w:hAnsi="Times New Roman"/>
          <w:b/>
        </w:rPr>
      </w:pPr>
    </w:p>
    <w:p w:rsidR="003D233B" w:rsidRPr="001E7E09" w:rsidRDefault="003D233B" w:rsidP="003D233B">
      <w:pPr>
        <w:pStyle w:val="PlainText"/>
        <w:tabs>
          <w:tab w:val="left" w:pos="360"/>
        </w:tabs>
        <w:rPr>
          <w:rFonts w:ascii="Times New Roman" w:hAnsi="Times New Roman"/>
        </w:rPr>
      </w:pPr>
      <w:r w:rsidRPr="00EF174B">
        <w:rPr>
          <w:rFonts w:ascii="Times New Roman" w:hAnsi="Times New Roman"/>
          <w:b/>
        </w:rPr>
        <w:t>Each standard in the IEEE 802 family of standards shall include a definition of managed</w:t>
      </w:r>
      <w:r w:rsidR="00F77F95">
        <w:rPr>
          <w:rFonts w:ascii="Times New Roman" w:hAnsi="Times New Roman" w:hint="eastAsia"/>
          <w:b/>
          <w:lang w:eastAsia="ja-JP"/>
        </w:rPr>
        <w:t xml:space="preserve"> </w:t>
      </w:r>
      <w:r w:rsidRPr="00EF174B">
        <w:rPr>
          <w:rFonts w:ascii="Times New Roman" w:hAnsi="Times New Roman"/>
          <w:b/>
        </w:rPr>
        <w:t>objects which are compatible with systems management standards.</w:t>
      </w:r>
    </w:p>
    <w:p w:rsidR="003D233B" w:rsidRDefault="003D233B" w:rsidP="003D233B">
      <w:pPr>
        <w:pStyle w:val="PlainText"/>
        <w:tabs>
          <w:tab w:val="left" w:pos="360"/>
        </w:tabs>
        <w:ind w:left="360"/>
        <w:rPr>
          <w:rFonts w:ascii="Times New Roman" w:hAnsi="Times New Roman"/>
        </w:rPr>
      </w:pPr>
    </w:p>
    <w:p w:rsidR="003D233B" w:rsidRPr="00C52B52" w:rsidRDefault="003D233B" w:rsidP="003D233B">
      <w:pPr>
        <w:pStyle w:val="PlainText"/>
        <w:tabs>
          <w:tab w:val="left" w:pos="360"/>
        </w:tabs>
        <w:rPr>
          <w:rFonts w:ascii="Times New Roman" w:hAnsi="Times New Roman"/>
          <w:i/>
          <w:sz w:val="22"/>
        </w:rPr>
      </w:pPr>
      <w:r w:rsidRPr="00E00479">
        <w:rPr>
          <w:rFonts w:ascii="Times New Roman" w:hAnsi="Times New Roman"/>
          <w:i/>
          <w:sz w:val="22"/>
        </w:rPr>
        <w:t xml:space="preserve">This </w:t>
      </w:r>
      <w:r>
        <w:rPr>
          <w:rFonts w:ascii="Times New Roman" w:hAnsi="Times New Roman"/>
          <w:i/>
          <w:sz w:val="22"/>
        </w:rPr>
        <w:t>revision</w:t>
      </w:r>
      <w:r w:rsidRPr="00E00479">
        <w:rPr>
          <w:rFonts w:ascii="Times New Roman" w:hAnsi="Times New Roman"/>
          <w:i/>
          <w:sz w:val="22"/>
        </w:rPr>
        <w:t xml:space="preserve"> will not affect the IEEE 802.15 standards' compliance with the IEEE 802 Architecture, Management, and Inte</w:t>
      </w:r>
      <w:r>
        <w:rPr>
          <w:rFonts w:ascii="Times New Roman" w:hAnsi="Times New Roman"/>
          <w:i/>
          <w:sz w:val="22"/>
        </w:rPr>
        <w:t>rworking documents as required</w:t>
      </w:r>
      <w:r w:rsidR="00F77F95">
        <w:rPr>
          <w:rFonts w:ascii="Times New Roman" w:hAnsi="Times New Roman" w:hint="eastAsia"/>
          <w:i/>
          <w:sz w:val="22"/>
          <w:lang w:eastAsia="ja-JP"/>
        </w:rPr>
        <w:t>, and</w:t>
      </w:r>
      <w:r w:rsidRPr="00E00479">
        <w:rPr>
          <w:rFonts w:ascii="Times New Roman" w:hAnsi="Times New Roman"/>
          <w:i/>
          <w:sz w:val="22"/>
        </w:rPr>
        <w:t xml:space="preserve"> will be in conformance with the IEEE 802.1 Architecture, Management, and Interworking documents</w:t>
      </w:r>
      <w:r>
        <w:rPr>
          <w:rFonts w:ascii="Times New Roman" w:hAnsi="Times New Roman"/>
          <w:i/>
          <w:sz w:val="22"/>
        </w:rPr>
        <w:t>.</w:t>
      </w: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b/>
          <w:sz w:val="24"/>
        </w:rPr>
      </w:pPr>
      <w:r>
        <w:rPr>
          <w:rFonts w:ascii="Times New Roman" w:hAnsi="Times New Roman"/>
          <w:b/>
          <w:sz w:val="24"/>
        </w:rPr>
        <w:t>3. DISTINCT IDENTITY</w:t>
      </w:r>
    </w:p>
    <w:p w:rsidR="003D233B" w:rsidRDefault="003D233B" w:rsidP="003D233B">
      <w:pPr>
        <w:pStyle w:val="PlainText"/>
        <w:tabs>
          <w:tab w:val="left" w:pos="360"/>
        </w:tabs>
        <w:ind w:firstLine="360"/>
        <w:rPr>
          <w:rFonts w:ascii="Times New Roman" w:hAnsi="Times New Roman"/>
        </w:rPr>
      </w:pPr>
    </w:p>
    <w:p w:rsidR="003D233B" w:rsidRPr="001037FE" w:rsidRDefault="003D233B" w:rsidP="003D233B">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3D233B" w:rsidRDefault="003D233B" w:rsidP="003D233B">
      <w:pPr>
        <w:pStyle w:val="PlainText"/>
        <w:tabs>
          <w:tab w:val="left" w:pos="360"/>
        </w:tabs>
        <w:rPr>
          <w:rFonts w:ascii="Times New Roman" w:hAnsi="Times New Roman"/>
          <w:i/>
          <w:iCs/>
          <w:color w:val="000000"/>
          <w:sz w:val="22"/>
          <w:lang w:val="en-GB"/>
        </w:rPr>
      </w:pPr>
    </w:p>
    <w:p w:rsidR="003D233B" w:rsidRDefault="003D233B" w:rsidP="003D233B">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lastRenderedPageBreak/>
        <w:t>IEEE 802.15.</w:t>
      </w:r>
      <w:r w:rsidR="00597181">
        <w:rPr>
          <w:rFonts w:ascii="Times New Roman" w:hAnsi="Times New Roman" w:hint="eastAsia"/>
          <w:i/>
          <w:iCs/>
          <w:color w:val="000000"/>
          <w:sz w:val="22"/>
          <w:lang w:val="en-GB" w:eastAsia="ja-JP"/>
        </w:rPr>
        <w:t>4</w:t>
      </w:r>
      <w:r>
        <w:rPr>
          <w:rFonts w:ascii="Times New Roman" w:hAnsi="Times New Roman"/>
          <w:i/>
          <w:iCs/>
          <w:color w:val="000000"/>
          <w:sz w:val="22"/>
          <w:lang w:val="en-GB"/>
        </w:rPr>
        <w:t xml:space="preserve"> is well suited for networks which are </w:t>
      </w:r>
      <w:r w:rsidR="00597181">
        <w:rPr>
          <w:rFonts w:ascii="Times New Roman" w:hAnsi="Times New Roman" w:hint="eastAsia"/>
          <w:i/>
          <w:iCs/>
          <w:color w:val="000000"/>
          <w:sz w:val="22"/>
          <w:lang w:val="en-GB" w:eastAsia="ja-JP"/>
        </w:rPr>
        <w:t>sharing same frequency spectrum in same area and are managed utilizing acquired RRMM information</w:t>
      </w:r>
      <w:r w:rsidR="00F77F95">
        <w:rPr>
          <w:rFonts w:ascii="Times New Roman" w:hAnsi="Times New Roman" w:hint="eastAsia"/>
          <w:i/>
          <w:iCs/>
          <w:color w:val="000000"/>
          <w:sz w:val="22"/>
          <w:lang w:val="en-GB" w:eastAsia="ja-JP"/>
        </w:rPr>
        <w:t>.</w:t>
      </w:r>
      <w:r>
        <w:rPr>
          <w:rFonts w:ascii="Times New Roman" w:hAnsi="Times New Roman"/>
          <w:i/>
          <w:iCs/>
          <w:color w:val="000000"/>
          <w:sz w:val="22"/>
          <w:lang w:val="en-GB"/>
        </w:rPr>
        <w:t xml:space="preserve"> </w:t>
      </w:r>
      <w:r>
        <w:rPr>
          <w:rFonts w:ascii="Times New Roman" w:hAnsi="Times New Roman"/>
          <w:i/>
          <w:iCs/>
          <w:color w:val="000000"/>
          <w:sz w:val="22"/>
        </w:rPr>
        <w:t>This 802.15.</w:t>
      </w:r>
      <w:r w:rsidR="00F77F95">
        <w:rPr>
          <w:rFonts w:ascii="Times New Roman" w:hAnsi="Times New Roman" w:hint="eastAsia"/>
          <w:i/>
          <w:iCs/>
          <w:color w:val="000000"/>
          <w:sz w:val="22"/>
          <w:lang w:eastAsia="ja-JP"/>
        </w:rPr>
        <w:t>4</w:t>
      </w:r>
      <w:r>
        <w:rPr>
          <w:rFonts w:ascii="Times New Roman" w:hAnsi="Times New Roman"/>
          <w:i/>
          <w:iCs/>
          <w:color w:val="000000"/>
          <w:sz w:val="22"/>
        </w:rPr>
        <w:t xml:space="preserve"> revision for low rate WPANs m</w:t>
      </w:r>
      <w:r w:rsidR="00F77F95">
        <w:rPr>
          <w:rFonts w:ascii="Times New Roman" w:hAnsi="Times New Roman" w:hint="eastAsia"/>
          <w:i/>
          <w:iCs/>
          <w:color w:val="000000"/>
          <w:sz w:val="22"/>
          <w:lang w:eastAsia="ja-JP"/>
        </w:rPr>
        <w:t>axi</w:t>
      </w:r>
      <w:r>
        <w:rPr>
          <w:rFonts w:ascii="Times New Roman" w:hAnsi="Times New Roman"/>
          <w:i/>
          <w:iCs/>
          <w:color w:val="000000"/>
          <w:sz w:val="22"/>
        </w:rPr>
        <w:t xml:space="preserve">mizes the </w:t>
      </w:r>
      <w:r w:rsidR="00F77F95">
        <w:rPr>
          <w:rFonts w:ascii="Times New Roman" w:hAnsi="Times New Roman" w:hint="eastAsia"/>
          <w:i/>
          <w:iCs/>
          <w:color w:val="000000"/>
          <w:sz w:val="22"/>
          <w:lang w:eastAsia="ja-JP"/>
        </w:rPr>
        <w:t>areal SRU efficiency and minimizes performance degradation due to mutual interference.</w:t>
      </w:r>
    </w:p>
    <w:p w:rsidR="003D233B" w:rsidRDefault="003D233B" w:rsidP="003D233B">
      <w:pPr>
        <w:pStyle w:val="PlainText"/>
        <w:tabs>
          <w:tab w:val="left" w:pos="360"/>
        </w:tabs>
        <w:rPr>
          <w:rFonts w:ascii="Times New Roman" w:hAnsi="Times New Roman"/>
          <w:i/>
          <w:lang w:eastAsia="ja-JP"/>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3D233B" w:rsidRDefault="003D233B" w:rsidP="003D233B">
      <w:pPr>
        <w:pStyle w:val="PlainText"/>
        <w:tabs>
          <w:tab w:val="left" w:pos="360"/>
        </w:tabs>
        <w:ind w:firstLine="360"/>
        <w:rPr>
          <w:rFonts w:ascii="Times New Roman" w:hAnsi="Times New Roman"/>
        </w:rPr>
      </w:pPr>
    </w:p>
    <w:p w:rsidR="003D233B" w:rsidRDefault="003D233B" w:rsidP="003D233B">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Pr>
          <w:rFonts w:ascii="Times New Roman" w:hAnsi="Times New Roman"/>
          <w:i/>
          <w:color w:val="000000"/>
          <w:sz w:val="22"/>
          <w:lang w:eastAsia="ja-JP"/>
        </w:rPr>
        <w:t>revision</w:t>
      </w:r>
      <w:r w:rsidRPr="00C52B52">
        <w:rPr>
          <w:rFonts w:ascii="Times New Roman" w:hAnsi="Times New Roman"/>
          <w:i/>
          <w:color w:val="000000"/>
          <w:sz w:val="22"/>
          <w:lang w:eastAsia="ja-JP"/>
        </w:rPr>
        <w:t xml:space="preserve">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w:t>
      </w:r>
      <w:r w:rsidR="00597181">
        <w:rPr>
          <w:rFonts w:ascii="Times New Roman" w:hAnsi="Times New Roman" w:hint="eastAsia"/>
          <w:i/>
          <w:color w:val="000000"/>
          <w:sz w:val="22"/>
          <w:lang w:eastAsia="ja-JP"/>
        </w:rPr>
        <w:t>4</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w:t>
      </w:r>
      <w:r w:rsidR="00597181">
        <w:rPr>
          <w:rFonts w:ascii="Times New Roman" w:hAnsi="Times New Roman"/>
          <w:i/>
          <w:color w:val="000000"/>
          <w:sz w:val="22"/>
          <w:lang w:eastAsia="ja-JP"/>
        </w:rPr>
        <w:t>for the</w:t>
      </w:r>
      <w:r w:rsidRPr="00C52B52">
        <w:rPr>
          <w:rFonts w:ascii="Times New Roman" w:hAnsi="Times New Roman"/>
          <w:i/>
          <w:color w:val="000000"/>
          <w:sz w:val="22"/>
          <w:lang w:eastAsia="ja-JP"/>
        </w:rPr>
        <w:t xml:space="preserve"> </w:t>
      </w:r>
      <w:r w:rsidR="00597181">
        <w:rPr>
          <w:rFonts w:ascii="Times New Roman" w:hAnsi="Times New Roman" w:hint="eastAsia"/>
          <w:i/>
          <w:color w:val="000000"/>
          <w:sz w:val="22"/>
          <w:lang w:eastAsia="ja-JP"/>
        </w:rPr>
        <w:t>RRMM and eventual SRU</w:t>
      </w:r>
      <w:r>
        <w:rPr>
          <w:rFonts w:ascii="Times New Roman" w:hAnsi="Times New Roman"/>
          <w:i/>
          <w:color w:val="000000"/>
          <w:sz w:val="22"/>
          <w:lang w:eastAsia="ja-JP"/>
        </w:rPr>
        <w:t>.</w:t>
      </w:r>
    </w:p>
    <w:p w:rsidR="003D233B" w:rsidRDefault="003D233B" w:rsidP="003D233B">
      <w:pPr>
        <w:pStyle w:val="PlainText"/>
        <w:tabs>
          <w:tab w:val="left" w:pos="360"/>
        </w:tabs>
        <w:rPr>
          <w:rFonts w:ascii="Times New Roman" w:hAnsi="Times New Roman"/>
          <w:i/>
          <w:color w:val="000000"/>
          <w:sz w:val="22"/>
          <w:lang w:eastAsia="ja-JP"/>
        </w:rPr>
      </w:pPr>
    </w:p>
    <w:p w:rsidR="003D233B" w:rsidRDefault="003D233B" w:rsidP="003D233B">
      <w:pPr>
        <w:pStyle w:val="PlainText"/>
        <w:rPr>
          <w:rFonts w:ascii="Times New Roman" w:hAnsi="Times New Roman"/>
          <w:b/>
        </w:rPr>
      </w:pPr>
      <w:r>
        <w:rPr>
          <w:rFonts w:ascii="Times New Roman" w:hAnsi="Times New Roman"/>
          <w:b/>
        </w:rPr>
        <w:t xml:space="preserve">c) Easy for the document reader to select the relevant specification. </w:t>
      </w:r>
    </w:p>
    <w:p w:rsidR="003D233B" w:rsidRDefault="003D233B" w:rsidP="003D233B">
      <w:pPr>
        <w:pStyle w:val="PlainText"/>
        <w:tabs>
          <w:tab w:val="left" w:pos="360"/>
        </w:tabs>
        <w:ind w:left="360"/>
        <w:rPr>
          <w:rFonts w:ascii="Times New Roman" w:hAnsi="Times New Roman"/>
        </w:rPr>
      </w:pPr>
    </w:p>
    <w:p w:rsidR="003D233B" w:rsidRPr="00C52B52" w:rsidRDefault="003D233B" w:rsidP="003D233B">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w:t>
      </w:r>
      <w:r>
        <w:rPr>
          <w:rFonts w:ascii="Times New Roman" w:hAnsi="Times New Roman"/>
          <w:i/>
          <w:color w:val="000000"/>
          <w:sz w:val="22"/>
        </w:rPr>
        <w:t>revision</w:t>
      </w:r>
      <w:r w:rsidRPr="00C52B52">
        <w:rPr>
          <w:rFonts w:ascii="Times New Roman" w:hAnsi="Times New Roman"/>
          <w:i/>
          <w:color w:val="000000"/>
          <w:sz w:val="22"/>
        </w:rPr>
        <w:t xml:space="preserve"> for </w:t>
      </w:r>
      <w:r>
        <w:rPr>
          <w:rFonts w:ascii="Times New Roman" w:hAnsi="Times New Roman"/>
          <w:i/>
          <w:color w:val="000000"/>
          <w:sz w:val="22"/>
        </w:rPr>
        <w:t>IEEE 802.15.</w:t>
      </w:r>
      <w:r w:rsidR="00F709B8">
        <w:rPr>
          <w:rFonts w:ascii="Times New Roman" w:hAnsi="Times New Roman" w:hint="eastAsia"/>
          <w:i/>
          <w:color w:val="000000"/>
          <w:sz w:val="22"/>
          <w:lang w:eastAsia="ja-JP"/>
        </w:rPr>
        <w:t>4</w:t>
      </w:r>
      <w:r>
        <w:rPr>
          <w:rFonts w:ascii="Times New Roman" w:hAnsi="Times New Roman"/>
          <w:i/>
          <w:color w:val="000000"/>
          <w:sz w:val="22"/>
        </w:rPr>
        <w:t xml:space="preserve"> will include </w:t>
      </w:r>
      <w:r w:rsidR="00F709B8">
        <w:rPr>
          <w:rFonts w:ascii="Times New Roman" w:hAnsi="Times New Roman" w:hint="eastAsia"/>
          <w:i/>
          <w:color w:val="000000"/>
          <w:sz w:val="22"/>
          <w:lang w:eastAsia="ja-JP"/>
        </w:rPr>
        <w:t>the definitions of RRMM parameters as well as the communication protocol</w:t>
      </w:r>
      <w:r w:rsidR="00597181">
        <w:rPr>
          <w:rFonts w:ascii="Times New Roman" w:hAnsi="Times New Roman" w:hint="eastAsia"/>
          <w:i/>
          <w:color w:val="000000"/>
          <w:sz w:val="22"/>
          <w:lang w:eastAsia="ja-JP"/>
        </w:rPr>
        <w:t>.</w:t>
      </w: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b/>
          <w:sz w:val="24"/>
        </w:rPr>
      </w:pPr>
      <w:r>
        <w:rPr>
          <w:rFonts w:ascii="Times New Roman" w:hAnsi="Times New Roman"/>
          <w:b/>
          <w:sz w:val="24"/>
        </w:rPr>
        <w:t>4. TECHNICAL FEASIBILITY</w:t>
      </w:r>
    </w:p>
    <w:p w:rsidR="003D233B" w:rsidRDefault="003D233B" w:rsidP="003D233B">
      <w:pPr>
        <w:pStyle w:val="PlainText"/>
        <w:tabs>
          <w:tab w:val="left" w:pos="360"/>
        </w:tabs>
        <w:ind w:firstLine="360"/>
        <w:rPr>
          <w:rFonts w:ascii="Times New Roman" w:hAnsi="Times New Roman"/>
        </w:rPr>
      </w:pPr>
    </w:p>
    <w:p w:rsidR="003D233B" w:rsidRPr="007C75F4" w:rsidRDefault="003D233B" w:rsidP="003D233B">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3D233B" w:rsidRDefault="003D233B" w:rsidP="003D233B">
      <w:pPr>
        <w:pStyle w:val="PlainText"/>
        <w:tabs>
          <w:tab w:val="left" w:pos="360"/>
        </w:tabs>
        <w:ind w:firstLine="360"/>
        <w:rPr>
          <w:rFonts w:ascii="Times New Roman" w:hAnsi="Times New Roman"/>
          <w:i/>
        </w:rPr>
      </w:pPr>
    </w:p>
    <w:p w:rsidR="003D233B" w:rsidRDefault="005519F5" w:rsidP="003D233B">
      <w:pPr>
        <w:pStyle w:val="PlainText"/>
        <w:tabs>
          <w:tab w:val="left" w:pos="360"/>
        </w:tabs>
        <w:rPr>
          <w:rFonts w:ascii="Times New Roman" w:hAnsi="Times New Roman"/>
          <w:i/>
          <w:sz w:val="22"/>
        </w:rPr>
      </w:pPr>
      <w:r>
        <w:rPr>
          <w:rFonts w:ascii="Times New Roman" w:hAnsi="Times New Roman" w:hint="eastAsia"/>
          <w:i/>
          <w:sz w:val="22"/>
          <w:lang w:eastAsia="ja-JP"/>
        </w:rPr>
        <w:t>A</w:t>
      </w:r>
      <w:r w:rsidR="0003503E">
        <w:rPr>
          <w:rFonts w:ascii="Times New Roman" w:hAnsi="Times New Roman" w:hint="eastAsia"/>
          <w:i/>
          <w:sz w:val="22"/>
          <w:lang w:eastAsia="ja-JP"/>
        </w:rPr>
        <w:t xml:space="preserve"> </w:t>
      </w:r>
      <w:r w:rsidR="00F709B8">
        <w:rPr>
          <w:rFonts w:ascii="Times New Roman" w:hAnsi="Times New Roman" w:hint="eastAsia"/>
          <w:i/>
          <w:sz w:val="22"/>
          <w:lang w:eastAsia="ja-JP"/>
        </w:rPr>
        <w:t xml:space="preserve">variety of </w:t>
      </w:r>
      <w:r w:rsidR="0003503E">
        <w:rPr>
          <w:rFonts w:ascii="Times New Roman" w:hAnsi="Times New Roman" w:hint="eastAsia"/>
          <w:i/>
          <w:sz w:val="22"/>
          <w:lang w:eastAsia="ja-JP"/>
        </w:rPr>
        <w:t xml:space="preserve">network </w:t>
      </w:r>
      <w:r w:rsidR="002E71B3">
        <w:rPr>
          <w:rFonts w:ascii="Times New Roman" w:hAnsi="Times New Roman" w:hint="eastAsia"/>
          <w:i/>
          <w:sz w:val="22"/>
          <w:lang w:eastAsia="ja-JP"/>
        </w:rPr>
        <w:t xml:space="preserve">management entities utilizing the proprietary RRMM information have been deployed as </w:t>
      </w:r>
      <w:r w:rsidR="00F709B8">
        <w:rPr>
          <w:rFonts w:ascii="Times New Roman" w:hAnsi="Times New Roman" w:hint="eastAsia"/>
          <w:i/>
          <w:sz w:val="22"/>
          <w:lang w:eastAsia="ja-JP"/>
        </w:rPr>
        <w:t>the</w:t>
      </w:r>
      <w:r w:rsidR="002E71B3">
        <w:rPr>
          <w:rFonts w:ascii="Times New Roman" w:hAnsi="Times New Roman" w:hint="eastAsia"/>
          <w:i/>
          <w:sz w:val="22"/>
          <w:lang w:eastAsia="ja-JP"/>
        </w:rPr>
        <w:t xml:space="preserve"> utilitarian exercise </w:t>
      </w:r>
      <w:r w:rsidR="00597181">
        <w:rPr>
          <w:rFonts w:ascii="Times New Roman" w:hAnsi="Times New Roman" w:hint="eastAsia"/>
          <w:i/>
          <w:sz w:val="22"/>
          <w:lang w:eastAsia="ja-JP"/>
        </w:rPr>
        <w:t xml:space="preserve">in order to improve SRU </w:t>
      </w:r>
      <w:r w:rsidR="003D233B">
        <w:rPr>
          <w:rFonts w:ascii="Times New Roman" w:hAnsi="Times New Roman"/>
          <w:i/>
          <w:sz w:val="22"/>
        </w:rPr>
        <w:t>in operational network</w:t>
      </w:r>
      <w:r w:rsidR="00F709B8">
        <w:rPr>
          <w:rFonts w:ascii="Times New Roman" w:hAnsi="Times New Roman" w:hint="eastAsia"/>
          <w:i/>
          <w:sz w:val="22"/>
          <w:lang w:eastAsia="ja-JP"/>
        </w:rPr>
        <w:t>s</w:t>
      </w:r>
      <w:r w:rsidR="003D233B">
        <w:rPr>
          <w:rFonts w:ascii="Times New Roman" w:hAnsi="Times New Roman"/>
          <w:i/>
          <w:sz w:val="22"/>
        </w:rPr>
        <w:t>.</w:t>
      </w:r>
    </w:p>
    <w:p w:rsidR="003D233B" w:rsidRPr="008657E5" w:rsidRDefault="003D233B" w:rsidP="003D233B">
      <w:pPr>
        <w:pStyle w:val="PlainText"/>
        <w:tabs>
          <w:tab w:val="left" w:pos="360"/>
        </w:tabs>
        <w:rPr>
          <w:rFonts w:ascii="Times New Roman" w:hAnsi="Times New Roman"/>
          <w:i/>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b) Proven technology, reasonable testing </w:t>
      </w:r>
    </w:p>
    <w:p w:rsidR="003D233B" w:rsidRDefault="003D233B" w:rsidP="003D233B">
      <w:pPr>
        <w:pStyle w:val="PlainText"/>
        <w:tabs>
          <w:tab w:val="left" w:pos="360"/>
        </w:tabs>
        <w:rPr>
          <w:rFonts w:ascii="Times New Roman" w:hAnsi="Times New Roman"/>
        </w:rPr>
      </w:pPr>
    </w:p>
    <w:p w:rsidR="003D233B" w:rsidRDefault="003D233B" w:rsidP="003D233B">
      <w:pPr>
        <w:pStyle w:val="PlainText"/>
        <w:tabs>
          <w:tab w:val="left" w:pos="360"/>
        </w:tabs>
        <w:rPr>
          <w:rFonts w:ascii="Times New Roman" w:hAnsi="Times New Roman"/>
          <w:i/>
          <w:sz w:val="22"/>
        </w:rPr>
      </w:pPr>
      <w:r>
        <w:rPr>
          <w:rFonts w:ascii="Times New Roman" w:hAnsi="Times New Roman"/>
          <w:i/>
          <w:sz w:val="22"/>
        </w:rPr>
        <w:t>M</w:t>
      </w:r>
      <w:r w:rsidRPr="00C52B52">
        <w:rPr>
          <w:rFonts w:ascii="Times New Roman" w:hAnsi="Times New Roman"/>
          <w:i/>
          <w:sz w:val="22"/>
        </w:rPr>
        <w:t xml:space="preserve">any examples of </w:t>
      </w:r>
      <w:r w:rsidR="0003503E">
        <w:rPr>
          <w:rFonts w:ascii="Times New Roman" w:hAnsi="Times New Roman" w:hint="eastAsia"/>
          <w:i/>
          <w:sz w:val="22"/>
          <w:lang w:eastAsia="ja-JP"/>
        </w:rPr>
        <w:t>the RRMM information</w:t>
      </w:r>
      <w:r>
        <w:rPr>
          <w:rFonts w:ascii="Times New Roman" w:hAnsi="Times New Roman"/>
          <w:i/>
          <w:sz w:val="22"/>
        </w:rPr>
        <w:t xml:space="preserve"> </w:t>
      </w:r>
      <w:r w:rsidR="0003503E">
        <w:rPr>
          <w:rFonts w:ascii="Times New Roman" w:hAnsi="Times New Roman" w:hint="eastAsia"/>
          <w:i/>
          <w:sz w:val="22"/>
          <w:lang w:eastAsia="ja-JP"/>
        </w:rPr>
        <w:t>utilization</w:t>
      </w:r>
      <w:r>
        <w:rPr>
          <w:rFonts w:ascii="Times New Roman" w:hAnsi="Times New Roman"/>
          <w:i/>
          <w:sz w:val="22"/>
        </w:rPr>
        <w:t xml:space="preserve"> have not only been published in the literature and demonstrated in laboratories worldwide, but have deployed in operational networks.</w:t>
      </w:r>
    </w:p>
    <w:p w:rsidR="003D233B" w:rsidRDefault="003D233B" w:rsidP="003D233B">
      <w:pPr>
        <w:pStyle w:val="PlainText"/>
        <w:tabs>
          <w:tab w:val="left" w:pos="360"/>
        </w:tabs>
        <w:rPr>
          <w:rFonts w:ascii="Times New Roman" w:hAnsi="Times New Roman"/>
          <w:i/>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c) Confidence in reliability </w:t>
      </w:r>
    </w:p>
    <w:p w:rsidR="003D233B" w:rsidRDefault="003D233B" w:rsidP="003D233B">
      <w:pPr>
        <w:pStyle w:val="PlainText"/>
        <w:tabs>
          <w:tab w:val="left" w:pos="360"/>
        </w:tabs>
        <w:rPr>
          <w:rFonts w:ascii="Times New Roman" w:hAnsi="Times New Roman"/>
          <w:i/>
          <w:sz w:val="22"/>
        </w:rPr>
      </w:pPr>
    </w:p>
    <w:p w:rsidR="003D233B" w:rsidRDefault="003D233B" w:rsidP="003D233B">
      <w:pPr>
        <w:pStyle w:val="PlainText"/>
        <w:tabs>
          <w:tab w:val="left" w:pos="360"/>
        </w:tabs>
        <w:rPr>
          <w:rFonts w:ascii="Times New Roman" w:hAnsi="Times New Roman"/>
          <w:i/>
          <w:sz w:val="22"/>
        </w:rPr>
      </w:pPr>
      <w:r>
        <w:rPr>
          <w:rFonts w:ascii="Times New Roman" w:hAnsi="Times New Roman"/>
          <w:i/>
          <w:sz w:val="22"/>
        </w:rPr>
        <w:t xml:space="preserve">Confidence in reliability </w:t>
      </w:r>
      <w:r w:rsidR="0003503E">
        <w:rPr>
          <w:rFonts w:ascii="Times New Roman" w:hAnsi="Times New Roman" w:hint="eastAsia"/>
          <w:i/>
          <w:sz w:val="22"/>
          <w:lang w:eastAsia="ja-JP"/>
        </w:rPr>
        <w:t xml:space="preserve">by RRMM protocol </w:t>
      </w:r>
      <w:r>
        <w:rPr>
          <w:rFonts w:ascii="Times New Roman" w:hAnsi="Times New Roman"/>
          <w:i/>
          <w:sz w:val="22"/>
        </w:rPr>
        <w:t>has been consistently demonstrated in currently deployed IEEE</w:t>
      </w:r>
      <w:r w:rsidR="005057EB">
        <w:rPr>
          <w:rFonts w:ascii="Times New Roman" w:hAnsi="Times New Roman" w:hint="eastAsia"/>
          <w:i/>
          <w:sz w:val="22"/>
          <w:lang w:eastAsia="ja-JP"/>
        </w:rPr>
        <w:t>802</w:t>
      </w:r>
      <w:r>
        <w:rPr>
          <w:rFonts w:ascii="Times New Roman" w:hAnsi="Times New Roman"/>
          <w:i/>
          <w:sz w:val="22"/>
        </w:rPr>
        <w:t xml:space="preserve"> based solutions</w:t>
      </w:r>
      <w:r w:rsidR="005057EB">
        <w:rPr>
          <w:rFonts w:ascii="Times New Roman" w:hAnsi="Times New Roman" w:hint="eastAsia"/>
          <w:i/>
          <w:sz w:val="22"/>
          <w:lang w:eastAsia="ja-JP"/>
        </w:rPr>
        <w:t xml:space="preserve"> other than IEEE80</w:t>
      </w:r>
      <w:r w:rsidR="0003503E">
        <w:rPr>
          <w:rFonts w:ascii="Times New Roman" w:hAnsi="Times New Roman" w:hint="eastAsia"/>
          <w:i/>
          <w:sz w:val="22"/>
          <w:lang w:eastAsia="ja-JP"/>
        </w:rPr>
        <w:t>2.15.4, for example IEEE802.11k</w:t>
      </w:r>
      <w:r>
        <w:rPr>
          <w:rFonts w:ascii="Times New Roman" w:hAnsi="Times New Roman"/>
          <w:i/>
          <w:sz w:val="22"/>
        </w:rPr>
        <w:t>.</w:t>
      </w:r>
    </w:p>
    <w:p w:rsidR="003D233B" w:rsidRDefault="003D233B" w:rsidP="003D233B">
      <w:pPr>
        <w:pStyle w:val="PlainText"/>
        <w:tabs>
          <w:tab w:val="left" w:pos="360"/>
        </w:tabs>
        <w:rPr>
          <w:rFonts w:ascii="Times New Roman" w:hAnsi="Times New Roman"/>
          <w:i/>
          <w:sz w:val="22"/>
        </w:rPr>
      </w:pPr>
    </w:p>
    <w:p w:rsidR="003D233B" w:rsidRPr="00EF174B" w:rsidRDefault="003D233B" w:rsidP="003D233B">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3D233B" w:rsidRDefault="003D233B" w:rsidP="003D233B">
      <w:pPr>
        <w:pStyle w:val="PlainText"/>
        <w:tabs>
          <w:tab w:val="left" w:pos="360"/>
        </w:tabs>
        <w:rPr>
          <w:rFonts w:ascii="Times New Roman" w:hAnsi="Times New Roman"/>
          <w:i/>
          <w:sz w:val="22"/>
        </w:rPr>
      </w:pPr>
    </w:p>
    <w:p w:rsidR="003D233B" w:rsidRDefault="003D233B" w:rsidP="003D233B">
      <w:pPr>
        <w:pStyle w:val="PlainText"/>
        <w:tabs>
          <w:tab w:val="left" w:pos="360"/>
        </w:tabs>
        <w:rPr>
          <w:rFonts w:ascii="Times New Roman" w:hAnsi="Times New Roman"/>
          <w:i/>
          <w:iCs/>
          <w:sz w:val="22"/>
        </w:rPr>
      </w:pPr>
      <w:r w:rsidRPr="00C52B52">
        <w:rPr>
          <w:rFonts w:ascii="Times New Roman" w:hAnsi="Times New Roman"/>
          <w:i/>
          <w:iCs/>
          <w:sz w:val="22"/>
        </w:rPr>
        <w:t>An appropriate coexistence assurance document</w:t>
      </w:r>
      <w:r w:rsidR="005057EB">
        <w:rPr>
          <w:rFonts w:ascii="Times New Roman" w:hAnsi="Times New Roman" w:hint="eastAsia"/>
          <w:i/>
          <w:iCs/>
          <w:sz w:val="22"/>
          <w:lang w:eastAsia="ja-JP"/>
        </w:rPr>
        <w:t xml:space="preserve"> which shows the effectiveness for the coexistence of IEEE802 wireless standards and the efficiency of SRU</w:t>
      </w:r>
      <w:r w:rsidRPr="00C52B52">
        <w:rPr>
          <w:rFonts w:ascii="Times New Roman" w:hAnsi="Times New Roman"/>
          <w:i/>
          <w:iCs/>
          <w:sz w:val="22"/>
        </w:rPr>
        <w:t xml:space="preserve"> will be created</w:t>
      </w:r>
      <w:r>
        <w:rPr>
          <w:rFonts w:ascii="Times New Roman" w:hAnsi="Times New Roman"/>
          <w:i/>
          <w:iCs/>
          <w:sz w:val="22"/>
        </w:rPr>
        <w:t xml:space="preserve">. </w:t>
      </w:r>
      <w:r w:rsidRPr="00C52B52">
        <w:rPr>
          <w:rFonts w:ascii="Times New Roman" w:hAnsi="Times New Roman"/>
          <w:i/>
          <w:iCs/>
          <w:sz w:val="22"/>
        </w:rPr>
        <w:t xml:space="preserve"> </w:t>
      </w:r>
    </w:p>
    <w:p w:rsidR="003D233B" w:rsidRDefault="003D233B" w:rsidP="003D233B">
      <w:pPr>
        <w:pStyle w:val="PlainText"/>
        <w:tabs>
          <w:tab w:val="left" w:pos="360"/>
        </w:tabs>
        <w:rPr>
          <w:rFonts w:ascii="Times New Roman" w:hAnsi="Times New Roman"/>
          <w:i/>
          <w:iCs/>
          <w:sz w:val="22"/>
        </w:rPr>
      </w:pPr>
    </w:p>
    <w:p w:rsidR="003D233B" w:rsidRDefault="003D233B" w:rsidP="003D233B">
      <w:pPr>
        <w:pStyle w:val="PlainText"/>
        <w:tabs>
          <w:tab w:val="left" w:pos="360"/>
        </w:tabs>
        <w:rPr>
          <w:rFonts w:ascii="Times New Roman" w:hAnsi="Times New Roman"/>
          <w:b/>
          <w:sz w:val="24"/>
        </w:rPr>
      </w:pPr>
      <w:r>
        <w:rPr>
          <w:rFonts w:ascii="Times New Roman" w:hAnsi="Times New Roman"/>
          <w:b/>
          <w:sz w:val="24"/>
        </w:rPr>
        <w:t>5. ECONOMIC FEASIBILITY</w:t>
      </w:r>
    </w:p>
    <w:p w:rsidR="003D233B" w:rsidRDefault="003D233B" w:rsidP="003D233B">
      <w:pPr>
        <w:pStyle w:val="PlainText"/>
        <w:tabs>
          <w:tab w:val="left" w:pos="360"/>
        </w:tabs>
        <w:ind w:firstLine="360"/>
        <w:rPr>
          <w:rFonts w:ascii="Times New Roman" w:hAnsi="Times New Roman"/>
        </w:rPr>
      </w:pPr>
    </w:p>
    <w:p w:rsidR="003D233B" w:rsidRDefault="003D233B" w:rsidP="003D233B">
      <w:pPr>
        <w:pStyle w:val="PlainText"/>
        <w:tabs>
          <w:tab w:val="left" w:pos="360"/>
        </w:tabs>
        <w:rPr>
          <w:rFonts w:ascii="Times New Roman" w:hAnsi="Times New Roman"/>
          <w:b/>
        </w:rPr>
      </w:pPr>
      <w:r>
        <w:rPr>
          <w:rFonts w:ascii="Times New Roman" w:hAnsi="Times New Roman"/>
          <w:b/>
        </w:rPr>
        <w:t xml:space="preserve">a) Known cost factors, reliable data </w:t>
      </w:r>
    </w:p>
    <w:p w:rsidR="003D233B" w:rsidRDefault="003D233B" w:rsidP="003D233B">
      <w:pPr>
        <w:pStyle w:val="PlainText"/>
        <w:tabs>
          <w:tab w:val="left" w:pos="360"/>
        </w:tabs>
        <w:ind w:firstLine="360"/>
        <w:rPr>
          <w:rFonts w:ascii="Times New Roman" w:hAnsi="Times New Roman"/>
        </w:rPr>
      </w:pPr>
    </w:p>
    <w:p w:rsidR="003D233B" w:rsidRPr="00C52B52" w:rsidRDefault="003D233B" w:rsidP="003D233B">
      <w:pPr>
        <w:pStyle w:val="PlainText"/>
        <w:tabs>
          <w:tab w:val="left" w:pos="360"/>
        </w:tabs>
        <w:rPr>
          <w:rFonts w:ascii="Times New Roman" w:hAnsi="Times New Roman"/>
          <w:i/>
          <w:sz w:val="22"/>
          <w:szCs w:val="22"/>
        </w:rPr>
      </w:pPr>
      <w:r>
        <w:rPr>
          <w:rFonts w:ascii="Times New Roman" w:hAnsi="Times New Roman"/>
          <w:i/>
          <w:sz w:val="22"/>
          <w:szCs w:val="22"/>
        </w:rPr>
        <w:t xml:space="preserve">IEEE 802.15.4 devices, implementing </w:t>
      </w:r>
      <w:r w:rsidR="005057EB">
        <w:rPr>
          <w:rFonts w:ascii="Times New Roman" w:hAnsi="Times New Roman" w:hint="eastAsia"/>
          <w:i/>
          <w:sz w:val="22"/>
          <w:szCs w:val="22"/>
          <w:lang w:eastAsia="ja-JP"/>
        </w:rPr>
        <w:t>RRMM</w:t>
      </w:r>
      <w:r>
        <w:rPr>
          <w:rFonts w:ascii="Times New Roman" w:hAnsi="Times New Roman"/>
          <w:i/>
          <w:sz w:val="22"/>
          <w:szCs w:val="22"/>
        </w:rPr>
        <w:t xml:space="preserve"> protocols, </w:t>
      </w:r>
      <w:r w:rsidRPr="00C52B52">
        <w:rPr>
          <w:rFonts w:ascii="Times New Roman" w:hAnsi="Times New Roman"/>
          <w:i/>
          <w:sz w:val="22"/>
          <w:szCs w:val="22"/>
        </w:rPr>
        <w:t xml:space="preserve">will make use of the existing high volume applications in the </w:t>
      </w:r>
      <w:r w:rsidR="005057EB">
        <w:rPr>
          <w:rFonts w:ascii="Times New Roman" w:hAnsi="Times New Roman" w:hint="eastAsia"/>
          <w:i/>
          <w:sz w:val="22"/>
          <w:szCs w:val="22"/>
          <w:lang w:eastAsia="ja-JP"/>
        </w:rPr>
        <w:t xml:space="preserve">shared and license exempt </w:t>
      </w:r>
      <w:r>
        <w:rPr>
          <w:rFonts w:ascii="Times New Roman" w:hAnsi="Times New Roman"/>
          <w:i/>
          <w:sz w:val="22"/>
          <w:szCs w:val="22"/>
        </w:rPr>
        <w:t>frequency bands</w:t>
      </w:r>
      <w:r w:rsidR="005057EB">
        <w:rPr>
          <w:rFonts w:ascii="Times New Roman" w:hAnsi="Times New Roman" w:hint="eastAsia"/>
          <w:i/>
          <w:sz w:val="22"/>
          <w:szCs w:val="22"/>
          <w:lang w:eastAsia="ja-JP"/>
        </w:rPr>
        <w:t xml:space="preserve"> including 2.4GHz and 915MHz bands</w:t>
      </w:r>
      <w:r>
        <w:rPr>
          <w:rFonts w:ascii="Times New Roman" w:hAnsi="Times New Roman"/>
          <w:i/>
          <w:sz w:val="22"/>
          <w:szCs w:val="22"/>
        </w:rPr>
        <w:t>.</w:t>
      </w:r>
      <w:r w:rsidRPr="00C0127E">
        <w:rPr>
          <w:rFonts w:ascii="Times New Roman" w:hAnsi="Times New Roman"/>
          <w:i/>
          <w:sz w:val="22"/>
          <w:szCs w:val="22"/>
        </w:rPr>
        <w:t xml:space="preserve"> </w:t>
      </w:r>
      <w:r>
        <w:rPr>
          <w:rFonts w:ascii="Times New Roman" w:hAnsi="Times New Roman"/>
          <w:i/>
          <w:sz w:val="22"/>
          <w:szCs w:val="22"/>
        </w:rPr>
        <w:t>The incremental cost for implementation is expected to be minimal.</w:t>
      </w:r>
    </w:p>
    <w:p w:rsidR="003D233B" w:rsidRDefault="003D233B" w:rsidP="003D233B">
      <w:pPr>
        <w:pStyle w:val="PlainText"/>
        <w:tabs>
          <w:tab w:val="left" w:pos="360"/>
        </w:tabs>
        <w:rPr>
          <w:rFonts w:ascii="Times New Roman" w:hAnsi="Times New Roman"/>
          <w:i/>
        </w:rPr>
      </w:pPr>
    </w:p>
    <w:p w:rsidR="003D233B" w:rsidRPr="005F050F" w:rsidRDefault="003D233B" w:rsidP="003D233B">
      <w:pPr>
        <w:pStyle w:val="PlainText"/>
        <w:tabs>
          <w:tab w:val="left" w:pos="360"/>
        </w:tabs>
        <w:rPr>
          <w:rFonts w:ascii="Times New Roman" w:hAnsi="Times New Roman"/>
          <w:b/>
        </w:rPr>
      </w:pPr>
      <w:r>
        <w:rPr>
          <w:rFonts w:ascii="Times New Roman" w:hAnsi="Times New Roman"/>
          <w:b/>
        </w:rPr>
        <w:t xml:space="preserve">b) Reasonable cost for performance </w:t>
      </w:r>
    </w:p>
    <w:p w:rsidR="003D233B" w:rsidRPr="00531A42" w:rsidRDefault="003D233B" w:rsidP="003D233B">
      <w:pPr>
        <w:pStyle w:val="PlainText"/>
        <w:tabs>
          <w:tab w:val="left" w:pos="360"/>
        </w:tabs>
        <w:rPr>
          <w:rFonts w:ascii="Times New Roman" w:hAnsi="Times New Roman"/>
          <w:i/>
        </w:rPr>
      </w:pPr>
    </w:p>
    <w:p w:rsidR="003D233B" w:rsidRPr="00C52B52" w:rsidRDefault="003D233B" w:rsidP="003D233B">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Pr>
          <w:rFonts w:ascii="Times New Roman" w:hAnsi="Times New Roman"/>
          <w:i/>
          <w:sz w:val="22"/>
          <w:szCs w:val="22"/>
        </w:rPr>
        <w:t xml:space="preserve">associated with </w:t>
      </w:r>
      <w:r w:rsidR="00D57707">
        <w:rPr>
          <w:rFonts w:ascii="Times New Roman" w:hAnsi="Times New Roman" w:hint="eastAsia"/>
          <w:i/>
          <w:sz w:val="22"/>
          <w:szCs w:val="22"/>
          <w:lang w:eastAsia="ja-JP"/>
        </w:rPr>
        <w:t>RRMM</w:t>
      </w:r>
      <w:r>
        <w:rPr>
          <w:rFonts w:ascii="Times New Roman" w:hAnsi="Times New Roman"/>
          <w:i/>
          <w:sz w:val="22"/>
          <w:szCs w:val="22"/>
        </w:rPr>
        <w:t xml:space="preserve"> solutions have been shown to be minimal. </w:t>
      </w:r>
    </w:p>
    <w:p w:rsidR="003D233B" w:rsidRDefault="003D233B" w:rsidP="003D233B">
      <w:pPr>
        <w:pStyle w:val="PlainText"/>
        <w:tabs>
          <w:tab w:val="left" w:pos="360"/>
        </w:tabs>
        <w:rPr>
          <w:rFonts w:ascii="Times New Roman" w:hAnsi="Times New Roman"/>
          <w:i/>
        </w:rPr>
      </w:pPr>
      <w:r w:rsidRPr="0050504D">
        <w:rPr>
          <w:rFonts w:ascii="Times New Roman" w:hAnsi="Times New Roman"/>
          <w:i/>
        </w:rPr>
        <w:t xml:space="preserve"> </w:t>
      </w:r>
    </w:p>
    <w:p w:rsidR="003D233B" w:rsidRDefault="003D233B" w:rsidP="003D233B">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3D233B" w:rsidRPr="00531A42" w:rsidRDefault="003D233B" w:rsidP="003D233B">
      <w:pPr>
        <w:pStyle w:val="PlainText"/>
        <w:tabs>
          <w:tab w:val="left" w:pos="360"/>
        </w:tabs>
        <w:rPr>
          <w:rFonts w:ascii="Times New Roman" w:hAnsi="Times New Roman"/>
          <w:i/>
        </w:rPr>
      </w:pPr>
    </w:p>
    <w:p w:rsidR="003D233B" w:rsidRPr="00C52B52" w:rsidRDefault="003D233B" w:rsidP="003D233B">
      <w:pPr>
        <w:pStyle w:val="PlainText"/>
        <w:tabs>
          <w:tab w:val="left" w:pos="360"/>
        </w:tabs>
        <w:rPr>
          <w:rFonts w:ascii="Times New Roman" w:hAnsi="Times New Roman"/>
          <w:i/>
          <w:sz w:val="22"/>
          <w:szCs w:val="22"/>
        </w:rPr>
      </w:pPr>
      <w:r w:rsidRPr="00C52B52">
        <w:rPr>
          <w:rFonts w:ascii="Times New Roman" w:hAnsi="Times New Roman"/>
          <w:i/>
          <w:sz w:val="22"/>
          <w:szCs w:val="22"/>
        </w:rPr>
        <w:lastRenderedPageBreak/>
        <w:t xml:space="preserve">One of the </w:t>
      </w:r>
      <w:r>
        <w:rPr>
          <w:rFonts w:ascii="Times New Roman" w:hAnsi="Times New Roman"/>
          <w:i/>
          <w:sz w:val="22"/>
          <w:szCs w:val="22"/>
        </w:rPr>
        <w:t>IEEE 802.15</w:t>
      </w:r>
      <w:r w:rsidRPr="00C52B52">
        <w:rPr>
          <w:rFonts w:ascii="Times New Roman" w:hAnsi="Times New Roman"/>
          <w:i/>
          <w:sz w:val="22"/>
          <w:szCs w:val="22"/>
        </w:rPr>
        <w:t xml:space="preserve"> standard objectives includes low cost installation with minimal </w:t>
      </w:r>
      <w:r>
        <w:rPr>
          <w:rFonts w:ascii="Times New Roman" w:hAnsi="Times New Roman"/>
          <w:i/>
          <w:sz w:val="22"/>
          <w:szCs w:val="22"/>
        </w:rPr>
        <w:t>or</w:t>
      </w:r>
      <w:r w:rsidRPr="00C52B52">
        <w:rPr>
          <w:rFonts w:ascii="Times New Roman" w:hAnsi="Times New Roman"/>
          <w:i/>
          <w:sz w:val="22"/>
          <w:szCs w:val="22"/>
        </w:rPr>
        <w:t xml:space="preserve"> no operator intervention</w:t>
      </w:r>
      <w:r w:rsidR="00D57707">
        <w:rPr>
          <w:rFonts w:ascii="Times New Roman" w:hAnsi="Times New Roman" w:hint="eastAsia"/>
          <w:i/>
          <w:sz w:val="22"/>
          <w:szCs w:val="22"/>
          <w:lang w:eastAsia="ja-JP"/>
        </w:rPr>
        <w:t xml:space="preserve"> and RRMM facilitates </w:t>
      </w:r>
      <w:r w:rsidR="005057EB">
        <w:rPr>
          <w:rFonts w:ascii="Times New Roman" w:hAnsi="Times New Roman" w:hint="eastAsia"/>
          <w:i/>
          <w:sz w:val="22"/>
          <w:szCs w:val="22"/>
          <w:lang w:eastAsia="ja-JP"/>
        </w:rPr>
        <w:t xml:space="preserve">achieving </w:t>
      </w:r>
      <w:r w:rsidR="00D57707">
        <w:rPr>
          <w:rFonts w:ascii="Times New Roman" w:hAnsi="Times New Roman" w:hint="eastAsia"/>
          <w:i/>
          <w:sz w:val="22"/>
          <w:szCs w:val="22"/>
          <w:lang w:eastAsia="ja-JP"/>
        </w:rPr>
        <w:t xml:space="preserve">the </w:t>
      </w:r>
      <w:r w:rsidR="005057EB">
        <w:rPr>
          <w:rFonts w:ascii="Times New Roman" w:hAnsi="Times New Roman" w:hint="eastAsia"/>
          <w:i/>
          <w:sz w:val="22"/>
          <w:szCs w:val="22"/>
          <w:lang w:eastAsia="ja-JP"/>
        </w:rPr>
        <w:t>objectives</w:t>
      </w:r>
      <w:r w:rsidRPr="00C52B52">
        <w:rPr>
          <w:rFonts w:ascii="Times New Roman" w:hAnsi="Times New Roman"/>
          <w:i/>
          <w:sz w:val="22"/>
          <w:szCs w:val="22"/>
        </w:rPr>
        <w:t>.</w:t>
      </w:r>
    </w:p>
    <w:p w:rsidR="003D233B" w:rsidRDefault="003D233B" w:rsidP="003D233B">
      <w:pPr>
        <w:widowControl w:val="0"/>
        <w:spacing w:before="120"/>
      </w:pPr>
    </w:p>
    <w:p w:rsidR="00BB716E" w:rsidRPr="003D233B" w:rsidRDefault="00BB716E">
      <w:pPr>
        <w:widowControl w:val="0"/>
        <w:spacing w:before="120"/>
      </w:pPr>
    </w:p>
    <w:sectPr w:rsidR="00BB716E" w:rsidRPr="003D233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26" w:rsidRDefault="00836026">
      <w:r>
        <w:separator/>
      </w:r>
    </w:p>
  </w:endnote>
  <w:endnote w:type="continuationSeparator" w:id="0">
    <w:p w:rsidR="00836026" w:rsidRDefault="0083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63CC8">
      <w:rPr>
        <w:rFonts w:hint="eastAsia"/>
      </w:rPr>
      <w:t xml:space="preserve">Shusaku </w:t>
    </w:r>
    <w:r w:rsidR="00836026">
      <w:fldChar w:fldCharType="begin"/>
    </w:r>
    <w:r w:rsidR="00836026">
      <w:instrText xml:space="preserve"> AUTHOR  \* MERGEFORMAT </w:instrText>
    </w:r>
    <w:r w:rsidR="00836026">
      <w:fldChar w:fldCharType="separate"/>
    </w:r>
    <w:r w:rsidR="00BB716E">
      <w:rPr>
        <w:noProof/>
      </w:rPr>
      <w:t xml:space="preserve">Shimada, </w:t>
    </w:r>
    <w:r w:rsidR="00836026">
      <w:rPr>
        <w:noProof/>
      </w:rPr>
      <w:fldChar w:fldCharType="end"/>
    </w:r>
    <w:r w:rsidR="00963CC8">
      <w:rPr>
        <w:rFonts w:hint="eastAsia"/>
      </w:rPr>
      <w:t>Schubiquist Tech.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26" w:rsidRDefault="00836026">
      <w:r>
        <w:separator/>
      </w:r>
    </w:p>
  </w:footnote>
  <w:footnote w:type="continuationSeparator" w:id="0">
    <w:p w:rsidR="00836026" w:rsidRDefault="0083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11E4B">
      <w:rPr>
        <w:b/>
        <w:noProof/>
        <w:sz w:val="28"/>
      </w:rPr>
      <w:t>May, 2013</w:t>
    </w:r>
    <w:r>
      <w:rPr>
        <w:b/>
        <w:sz w:val="28"/>
      </w:rPr>
      <w:fldChar w:fldCharType="end"/>
    </w:r>
    <w:r>
      <w:rPr>
        <w:b/>
        <w:sz w:val="28"/>
      </w:rPr>
      <w:tab/>
      <w:t xml:space="preserve"> IEEE P802.15-</w:t>
    </w:r>
    <w:r w:rsidR="005A4BF8">
      <w:rPr>
        <w:rFonts w:hint="eastAsia"/>
        <w:b/>
        <w:sz w:val="28"/>
      </w:rPr>
      <w:t>13-0294-0</w:t>
    </w:r>
    <w:r w:rsidR="00D86ACC">
      <w:rPr>
        <w:rFonts w:hint="eastAsia"/>
        <w:b/>
        <w:sz w:val="28"/>
      </w:rPr>
      <w:t>1</w:t>
    </w:r>
    <w:r w:rsidR="005A4BF8">
      <w:rPr>
        <w:rFonts w:hint="eastAsia"/>
        <w:b/>
        <w:sz w:val="28"/>
      </w:rPr>
      <w:t>-0sru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7" w:rsidRDefault="00DB02F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6E"/>
    <w:rsid w:val="00032C92"/>
    <w:rsid w:val="0003503E"/>
    <w:rsid w:val="00137EEE"/>
    <w:rsid w:val="0014301A"/>
    <w:rsid w:val="001C78D1"/>
    <w:rsid w:val="00246A32"/>
    <w:rsid w:val="002A61E9"/>
    <w:rsid w:val="002E71B3"/>
    <w:rsid w:val="003103B6"/>
    <w:rsid w:val="00393872"/>
    <w:rsid w:val="003C42EB"/>
    <w:rsid w:val="003D233B"/>
    <w:rsid w:val="00433725"/>
    <w:rsid w:val="00440102"/>
    <w:rsid w:val="00462070"/>
    <w:rsid w:val="004837D1"/>
    <w:rsid w:val="004B18F9"/>
    <w:rsid w:val="004F535E"/>
    <w:rsid w:val="004F7EAC"/>
    <w:rsid w:val="005057EB"/>
    <w:rsid w:val="005519F5"/>
    <w:rsid w:val="00597181"/>
    <w:rsid w:val="005A4BF8"/>
    <w:rsid w:val="005B1483"/>
    <w:rsid w:val="005B43D3"/>
    <w:rsid w:val="005D0922"/>
    <w:rsid w:val="005E4507"/>
    <w:rsid w:val="005E4A4A"/>
    <w:rsid w:val="0060689D"/>
    <w:rsid w:val="00611CFC"/>
    <w:rsid w:val="00662E42"/>
    <w:rsid w:val="006B6271"/>
    <w:rsid w:val="006E255D"/>
    <w:rsid w:val="00713DC6"/>
    <w:rsid w:val="007A4D24"/>
    <w:rsid w:val="00836026"/>
    <w:rsid w:val="008651A4"/>
    <w:rsid w:val="008F53BC"/>
    <w:rsid w:val="00911E4B"/>
    <w:rsid w:val="00923600"/>
    <w:rsid w:val="009445A2"/>
    <w:rsid w:val="00963CC8"/>
    <w:rsid w:val="00964FB7"/>
    <w:rsid w:val="0099432E"/>
    <w:rsid w:val="009F1F7F"/>
    <w:rsid w:val="00A70A33"/>
    <w:rsid w:val="00A72346"/>
    <w:rsid w:val="00A87774"/>
    <w:rsid w:val="00AA2363"/>
    <w:rsid w:val="00AC72B1"/>
    <w:rsid w:val="00AF20A7"/>
    <w:rsid w:val="00B2387D"/>
    <w:rsid w:val="00B46836"/>
    <w:rsid w:val="00B53486"/>
    <w:rsid w:val="00BB716E"/>
    <w:rsid w:val="00BD2EED"/>
    <w:rsid w:val="00BD39A7"/>
    <w:rsid w:val="00BF0D93"/>
    <w:rsid w:val="00C17F75"/>
    <w:rsid w:val="00C2799C"/>
    <w:rsid w:val="00C31973"/>
    <w:rsid w:val="00C33190"/>
    <w:rsid w:val="00CB03DA"/>
    <w:rsid w:val="00D57707"/>
    <w:rsid w:val="00D7579E"/>
    <w:rsid w:val="00D86ACC"/>
    <w:rsid w:val="00DB02F0"/>
    <w:rsid w:val="00F7075B"/>
    <w:rsid w:val="00F709B8"/>
    <w:rsid w:val="00F77F95"/>
    <w:rsid w:val="00F93336"/>
    <w:rsid w:val="00FC2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PlainText">
    <w:name w:val="Plain Text"/>
    <w:basedOn w:val="Normal"/>
    <w:link w:val="PlainTextChar"/>
    <w:rsid w:val="003D233B"/>
    <w:rPr>
      <w:rFonts w:ascii="Courier New" w:eastAsia="ＭＳ 明朝" w:hAnsi="Courier New"/>
      <w:sz w:val="20"/>
      <w:lang w:eastAsia="en-US"/>
    </w:rPr>
  </w:style>
  <w:style w:type="character" w:customStyle="1" w:styleId="PlainTextChar">
    <w:name w:val="Plain Text Char"/>
    <w:basedOn w:val="DefaultParagraphFont"/>
    <w:link w:val="PlainText"/>
    <w:rsid w:val="003D233B"/>
    <w:rPr>
      <w:rFonts w:ascii="Courier New" w:eastAsia="ＭＳ 明朝" w:hAnsi="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PlainText">
    <w:name w:val="Plain Text"/>
    <w:basedOn w:val="Normal"/>
    <w:link w:val="PlainTextChar"/>
    <w:rsid w:val="003D233B"/>
    <w:rPr>
      <w:rFonts w:ascii="Courier New" w:eastAsia="ＭＳ 明朝" w:hAnsi="Courier New"/>
      <w:sz w:val="20"/>
      <w:lang w:eastAsia="en-US"/>
    </w:rPr>
  </w:style>
  <w:style w:type="character" w:customStyle="1" w:styleId="PlainTextChar">
    <w:name w:val="Plain Text Char"/>
    <w:basedOn w:val="DefaultParagraphFont"/>
    <w:link w:val="PlainText"/>
    <w:rsid w:val="003D233B"/>
    <w:rPr>
      <w:rFonts w:ascii="Courier New" w:eastAsia="ＭＳ 明朝"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103126\My%20Documents\Decrypted\IEEE802\15_IG-SRU\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1</TotalTime>
  <Pages>6</Pages>
  <Words>1558</Words>
  <Characters>8884</Characters>
  <Application>Microsoft Office Word</Application>
  <DocSecurity>0</DocSecurity>
  <Lines>74</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Working Draft Usecases &amp; 5C</vt:lpstr>
      <vt:lpstr>Working Draft Usecases &amp; 5C</vt:lpstr>
    </vt:vector>
  </TitlesOfParts>
  <Company>Schubiquist Technologies Guild</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Usecases &amp; 5C</dc:title>
  <dc:subject>SRU focusing on RRMM</dc:subject>
  <dc:creator>Shimada;Shusaku</dc:creator>
  <dc:description>&lt;street address&gt;_x000d_
TELEPHONE: &lt;phone#&gt;_x000d_
FAX: &lt;fax#&gt;_x000d_
EMAIL: &lt;email&gt;</dc:description>
  <cp:lastModifiedBy>leagal</cp:lastModifiedBy>
  <cp:revision>3</cp:revision>
  <cp:lastPrinted>1901-01-01T10:00:00Z</cp:lastPrinted>
  <dcterms:created xsi:type="dcterms:W3CDTF">2013-05-16T19:34:00Z</dcterms:created>
  <dcterms:modified xsi:type="dcterms:W3CDTF">2013-05-16T19:49:00Z</dcterms:modified>
  <cp:category>&lt;doc#&gt;</cp:category>
</cp:coreProperties>
</file>