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6AE" w:rsidRDefault="007136AE">
      <w:pPr>
        <w:jc w:val="center"/>
        <w:rPr>
          <w:b/>
          <w:sz w:val="28"/>
        </w:rPr>
      </w:pPr>
    </w:p>
    <w:p w:rsidR="00C72AC4" w:rsidRPr="001F71B1" w:rsidRDefault="00C72AC4">
      <w:pPr>
        <w:jc w:val="center"/>
        <w:rPr>
          <w:b/>
          <w:sz w:val="28"/>
        </w:rPr>
      </w:pPr>
      <w:r w:rsidRPr="001F71B1">
        <w:rPr>
          <w:b/>
          <w:sz w:val="28"/>
        </w:rPr>
        <w:t>IEEE P802.15</w:t>
      </w:r>
    </w:p>
    <w:p w:rsidR="00C72AC4" w:rsidRPr="001F71B1" w:rsidRDefault="00C72AC4">
      <w:pPr>
        <w:jc w:val="center"/>
        <w:rPr>
          <w:b/>
          <w:sz w:val="28"/>
        </w:rPr>
      </w:pPr>
      <w:r w:rsidRPr="001F71B1">
        <w:rPr>
          <w:b/>
          <w:sz w:val="28"/>
        </w:rPr>
        <w:t>Wireless Personal Area Networks</w:t>
      </w:r>
    </w:p>
    <w:p w:rsidR="00C72AC4" w:rsidRPr="001F71B1" w:rsidRDefault="00C72AC4">
      <w:pPr>
        <w:jc w:val="center"/>
        <w:rPr>
          <w:b/>
          <w:sz w:val="28"/>
        </w:rPr>
      </w:pPr>
      <w:bookmarkStart w:id="0" w:name="_GoBack"/>
      <w:bookmarkEnd w:id="0"/>
    </w:p>
    <w:tbl>
      <w:tblPr>
        <w:tblW w:w="0" w:type="auto"/>
        <w:tblInd w:w="108" w:type="dxa"/>
        <w:tblLayout w:type="fixed"/>
        <w:tblLook w:val="0000" w:firstRow="0" w:lastRow="0" w:firstColumn="0" w:lastColumn="0" w:noHBand="0" w:noVBand="0"/>
      </w:tblPr>
      <w:tblGrid>
        <w:gridCol w:w="1260"/>
        <w:gridCol w:w="3843"/>
        <w:gridCol w:w="4347"/>
      </w:tblGrid>
      <w:tr w:rsidR="00C72AC4" w:rsidRPr="001F71B1">
        <w:tc>
          <w:tcPr>
            <w:tcW w:w="1260" w:type="dxa"/>
            <w:tcBorders>
              <w:top w:val="single" w:sz="6" w:space="0" w:color="auto"/>
            </w:tcBorders>
          </w:tcPr>
          <w:p w:rsidR="00C72AC4" w:rsidRPr="001F71B1" w:rsidRDefault="00C72AC4">
            <w:pPr>
              <w:pStyle w:val="covertext"/>
            </w:pPr>
            <w:r w:rsidRPr="001F71B1">
              <w:t>Project</w:t>
            </w:r>
          </w:p>
        </w:tc>
        <w:tc>
          <w:tcPr>
            <w:tcW w:w="8190" w:type="dxa"/>
            <w:gridSpan w:val="2"/>
            <w:tcBorders>
              <w:top w:val="single" w:sz="6" w:space="0" w:color="auto"/>
            </w:tcBorders>
          </w:tcPr>
          <w:p w:rsidR="00C72AC4" w:rsidRPr="001F71B1" w:rsidRDefault="00C72AC4">
            <w:pPr>
              <w:pStyle w:val="covertext"/>
            </w:pPr>
            <w:r w:rsidRPr="001F71B1">
              <w:t>IEEE P802.15 Working Group for Wireless Personal Area Networks (WPANs)</w:t>
            </w:r>
          </w:p>
        </w:tc>
      </w:tr>
      <w:tr w:rsidR="00C72AC4" w:rsidRPr="001F71B1">
        <w:tc>
          <w:tcPr>
            <w:tcW w:w="1260" w:type="dxa"/>
            <w:tcBorders>
              <w:top w:val="single" w:sz="6" w:space="0" w:color="auto"/>
            </w:tcBorders>
          </w:tcPr>
          <w:p w:rsidR="00C72AC4" w:rsidRPr="001F71B1" w:rsidRDefault="00C72AC4">
            <w:pPr>
              <w:pStyle w:val="covertext"/>
            </w:pPr>
            <w:r w:rsidRPr="001F71B1">
              <w:t>Title</w:t>
            </w:r>
          </w:p>
        </w:tc>
        <w:tc>
          <w:tcPr>
            <w:tcW w:w="8190" w:type="dxa"/>
            <w:gridSpan w:val="2"/>
            <w:tcBorders>
              <w:top w:val="single" w:sz="6" w:space="0" w:color="auto"/>
            </w:tcBorders>
          </w:tcPr>
          <w:p w:rsidR="00C72AC4" w:rsidRPr="001F71B1" w:rsidRDefault="000D154E" w:rsidP="008A4260">
            <w:pPr>
              <w:pStyle w:val="covertext"/>
              <w:rPr>
                <w:b/>
                <w:sz w:val="28"/>
              </w:rPr>
            </w:pPr>
            <w:r>
              <w:rPr>
                <w:b/>
                <w:sz w:val="28"/>
              </w:rPr>
              <w:t xml:space="preserve">SG </w:t>
            </w:r>
            <w:r w:rsidR="007136AE">
              <w:rPr>
                <w:b/>
                <w:sz w:val="28"/>
              </w:rPr>
              <w:t>ULP</w:t>
            </w:r>
            <w:r>
              <w:rPr>
                <w:b/>
                <w:sz w:val="28"/>
              </w:rPr>
              <w:t xml:space="preserve"> </w:t>
            </w:r>
            <w:r w:rsidR="002B51C7">
              <w:rPr>
                <w:b/>
                <w:sz w:val="28"/>
              </w:rPr>
              <w:t>meeting</w:t>
            </w:r>
            <w:r w:rsidR="007A5ED3">
              <w:rPr>
                <w:b/>
                <w:sz w:val="28"/>
              </w:rPr>
              <w:t xml:space="preserve"> minutes </w:t>
            </w:r>
            <w:r w:rsidR="009E34A6">
              <w:rPr>
                <w:b/>
                <w:sz w:val="28"/>
              </w:rPr>
              <w:t>March</w:t>
            </w:r>
            <w:r>
              <w:rPr>
                <w:b/>
                <w:sz w:val="28"/>
              </w:rPr>
              <w:t>-201</w:t>
            </w:r>
            <w:r w:rsidR="009E34A6">
              <w:rPr>
                <w:b/>
                <w:sz w:val="28"/>
              </w:rPr>
              <w:t>3</w:t>
            </w:r>
          </w:p>
        </w:tc>
      </w:tr>
      <w:tr w:rsidR="00C72AC4" w:rsidRPr="001F71B1">
        <w:tc>
          <w:tcPr>
            <w:tcW w:w="1260" w:type="dxa"/>
            <w:tcBorders>
              <w:top w:val="single" w:sz="6" w:space="0" w:color="auto"/>
            </w:tcBorders>
          </w:tcPr>
          <w:p w:rsidR="00C72AC4" w:rsidRPr="001F71B1" w:rsidRDefault="00C72AC4">
            <w:pPr>
              <w:pStyle w:val="covertext"/>
            </w:pPr>
            <w:r w:rsidRPr="001F71B1">
              <w:t>Date Submitted</w:t>
            </w:r>
          </w:p>
        </w:tc>
        <w:tc>
          <w:tcPr>
            <w:tcW w:w="8190" w:type="dxa"/>
            <w:gridSpan w:val="2"/>
            <w:tcBorders>
              <w:top w:val="single" w:sz="6" w:space="0" w:color="auto"/>
            </w:tcBorders>
          </w:tcPr>
          <w:p w:rsidR="00C72AC4" w:rsidRPr="001F71B1" w:rsidRDefault="008A4260" w:rsidP="00251970">
            <w:pPr>
              <w:pStyle w:val="covertext"/>
            </w:pPr>
            <w:r>
              <w:t xml:space="preserve">20 </w:t>
            </w:r>
            <w:r w:rsidR="00251970">
              <w:t xml:space="preserve">March </w:t>
            </w:r>
            <w:r w:rsidR="00AE2D2F">
              <w:t xml:space="preserve"> 201</w:t>
            </w:r>
            <w:r w:rsidR="00251970">
              <w:t>3</w:t>
            </w:r>
          </w:p>
        </w:tc>
      </w:tr>
      <w:tr w:rsidR="00C72AC4" w:rsidRPr="001F71B1" w:rsidTr="00F71F5B">
        <w:tc>
          <w:tcPr>
            <w:tcW w:w="1260" w:type="dxa"/>
            <w:tcBorders>
              <w:top w:val="single" w:sz="4" w:space="0" w:color="auto"/>
              <w:bottom w:val="single" w:sz="4" w:space="0" w:color="auto"/>
            </w:tcBorders>
          </w:tcPr>
          <w:p w:rsidR="00C72AC4" w:rsidRPr="001F71B1" w:rsidRDefault="00C72AC4">
            <w:pPr>
              <w:pStyle w:val="covertext"/>
            </w:pPr>
            <w:r w:rsidRPr="001F71B1">
              <w:t>Source</w:t>
            </w:r>
          </w:p>
        </w:tc>
        <w:tc>
          <w:tcPr>
            <w:tcW w:w="3843" w:type="dxa"/>
            <w:tcBorders>
              <w:top w:val="single" w:sz="4" w:space="0" w:color="auto"/>
              <w:bottom w:val="single" w:sz="4" w:space="0" w:color="auto"/>
            </w:tcBorders>
          </w:tcPr>
          <w:p w:rsidR="00F71F5B" w:rsidRPr="00F71F5B" w:rsidRDefault="00C72AC4" w:rsidP="00F71F5B">
            <w:pPr>
              <w:pStyle w:val="covertext"/>
              <w:spacing w:before="0" w:after="0"/>
              <w:rPr>
                <w:sz w:val="21"/>
                <w:szCs w:val="21"/>
              </w:rPr>
            </w:pPr>
            <w:r w:rsidRPr="00F71F5B">
              <w:rPr>
                <w:sz w:val="21"/>
                <w:szCs w:val="21"/>
              </w:rPr>
              <w:t>[</w:t>
            </w:r>
            <w:r w:rsidR="007136AE">
              <w:rPr>
                <w:sz w:val="21"/>
                <w:szCs w:val="21"/>
              </w:rPr>
              <w:t>Kiran Bynam</w:t>
            </w:r>
            <w:r w:rsidR="000D154E" w:rsidRPr="00F71F5B">
              <w:rPr>
                <w:sz w:val="21"/>
                <w:szCs w:val="21"/>
              </w:rPr>
              <w:t>]</w:t>
            </w:r>
            <w:r w:rsidR="00F71F5B" w:rsidRPr="00F71F5B">
              <w:rPr>
                <w:rFonts w:hint="eastAsia"/>
                <w:sz w:val="21"/>
                <w:szCs w:val="21"/>
                <w:lang w:eastAsia="zh-CN"/>
              </w:rPr>
              <w:t xml:space="preserve"> </w:t>
            </w:r>
            <w:r w:rsidR="00F71F5B" w:rsidRPr="00F71F5B">
              <w:rPr>
                <w:sz w:val="21"/>
                <w:szCs w:val="21"/>
              </w:rPr>
              <w:t>[</w:t>
            </w:r>
            <w:r w:rsidR="007136AE">
              <w:rPr>
                <w:sz w:val="21"/>
                <w:szCs w:val="21"/>
              </w:rPr>
              <w:t>Samsung</w:t>
            </w:r>
            <w:r w:rsidR="00F71F5B" w:rsidRPr="00F71F5B">
              <w:rPr>
                <w:sz w:val="21"/>
                <w:szCs w:val="21"/>
              </w:rPr>
              <w:t>.]</w:t>
            </w:r>
          </w:p>
          <w:p w:rsidR="00C72AC4" w:rsidRPr="001F71B1" w:rsidRDefault="00C72AC4" w:rsidP="00F71F5B">
            <w:pPr>
              <w:pStyle w:val="covertext"/>
              <w:spacing w:before="0" w:after="0"/>
              <w:rPr>
                <w:lang w:eastAsia="zh-CN"/>
              </w:rPr>
            </w:pPr>
          </w:p>
        </w:tc>
        <w:tc>
          <w:tcPr>
            <w:tcW w:w="4347" w:type="dxa"/>
            <w:tcBorders>
              <w:top w:val="single" w:sz="4" w:space="0" w:color="auto"/>
              <w:bottom w:val="single" w:sz="4" w:space="0" w:color="auto"/>
            </w:tcBorders>
          </w:tcPr>
          <w:p w:rsidR="00C72AC4" w:rsidRPr="000D154E" w:rsidRDefault="00C72AC4" w:rsidP="00C72AC4">
            <w:pPr>
              <w:pStyle w:val="covertext"/>
              <w:tabs>
                <w:tab w:val="left" w:pos="1152"/>
              </w:tabs>
              <w:spacing w:before="0" w:after="0"/>
              <w:rPr>
                <w:sz w:val="22"/>
                <w:szCs w:val="22"/>
              </w:rPr>
            </w:pPr>
            <w:r w:rsidRPr="000D154E">
              <w:rPr>
                <w:sz w:val="22"/>
                <w:szCs w:val="22"/>
              </w:rPr>
              <w:t>E-mail:</w:t>
            </w:r>
            <w:r w:rsidR="000D154E">
              <w:rPr>
                <w:sz w:val="22"/>
                <w:szCs w:val="22"/>
              </w:rPr>
              <w:t>[</w:t>
            </w:r>
            <w:r w:rsidR="007136AE">
              <w:rPr>
                <w:sz w:val="22"/>
                <w:szCs w:val="22"/>
              </w:rPr>
              <w:t>kiran.bynam@samsung.com</w:t>
            </w:r>
            <w:r w:rsidRPr="000D154E">
              <w:rPr>
                <w:sz w:val="22"/>
                <w:szCs w:val="22"/>
              </w:rPr>
              <w:t>]</w:t>
            </w:r>
          </w:p>
          <w:p w:rsidR="00C72AC4" w:rsidRDefault="00C72AC4" w:rsidP="000D154E">
            <w:pPr>
              <w:pStyle w:val="covertext"/>
              <w:tabs>
                <w:tab w:val="left" w:pos="1152"/>
              </w:tabs>
              <w:spacing w:before="0" w:after="0"/>
              <w:rPr>
                <w:sz w:val="22"/>
                <w:szCs w:val="22"/>
                <w:lang w:eastAsia="zh-CN"/>
              </w:rPr>
            </w:pPr>
          </w:p>
          <w:p w:rsidR="00F71F5B" w:rsidRDefault="00F71F5B" w:rsidP="000D154E">
            <w:pPr>
              <w:pStyle w:val="covertext"/>
              <w:tabs>
                <w:tab w:val="left" w:pos="1152"/>
              </w:tabs>
              <w:spacing w:before="0" w:after="0"/>
              <w:rPr>
                <w:sz w:val="22"/>
                <w:szCs w:val="22"/>
                <w:lang w:eastAsia="zh-CN"/>
              </w:rPr>
            </w:pPr>
          </w:p>
          <w:p w:rsidR="00F71F5B" w:rsidRPr="000D154E" w:rsidRDefault="00F71F5B" w:rsidP="000D154E">
            <w:pPr>
              <w:pStyle w:val="covertext"/>
              <w:tabs>
                <w:tab w:val="left" w:pos="1152"/>
              </w:tabs>
              <w:spacing w:before="0" w:after="0"/>
              <w:rPr>
                <w:sz w:val="22"/>
                <w:szCs w:val="22"/>
                <w:lang w:eastAsia="zh-CN"/>
              </w:rPr>
            </w:pPr>
          </w:p>
        </w:tc>
      </w:tr>
      <w:tr w:rsidR="00C72AC4" w:rsidRPr="001F71B1">
        <w:tc>
          <w:tcPr>
            <w:tcW w:w="1260" w:type="dxa"/>
            <w:tcBorders>
              <w:top w:val="single" w:sz="6" w:space="0" w:color="auto"/>
            </w:tcBorders>
          </w:tcPr>
          <w:p w:rsidR="00C72AC4" w:rsidRPr="001F71B1" w:rsidRDefault="00C72AC4">
            <w:pPr>
              <w:pStyle w:val="covertext"/>
            </w:pPr>
            <w:r w:rsidRPr="001F71B1">
              <w:t>Re:</w:t>
            </w:r>
          </w:p>
        </w:tc>
        <w:tc>
          <w:tcPr>
            <w:tcW w:w="8190" w:type="dxa"/>
            <w:gridSpan w:val="2"/>
            <w:tcBorders>
              <w:top w:val="single" w:sz="6" w:space="0" w:color="auto"/>
            </w:tcBorders>
          </w:tcPr>
          <w:p w:rsidR="00C72AC4" w:rsidRPr="001F71B1" w:rsidRDefault="007136AE" w:rsidP="000D154E">
            <w:pPr>
              <w:pStyle w:val="covertext"/>
            </w:pPr>
            <w:r>
              <w:t>Ultra Low Power amendment to IEEE 802.15.4</w:t>
            </w:r>
          </w:p>
        </w:tc>
      </w:tr>
      <w:tr w:rsidR="00C72AC4" w:rsidRPr="001F71B1">
        <w:tc>
          <w:tcPr>
            <w:tcW w:w="1260" w:type="dxa"/>
            <w:tcBorders>
              <w:top w:val="single" w:sz="6" w:space="0" w:color="auto"/>
            </w:tcBorders>
          </w:tcPr>
          <w:p w:rsidR="00C72AC4" w:rsidRPr="001F71B1" w:rsidRDefault="00C72AC4">
            <w:pPr>
              <w:pStyle w:val="covertext"/>
            </w:pPr>
            <w:r w:rsidRPr="001F71B1">
              <w:t>Abstract</w:t>
            </w:r>
          </w:p>
        </w:tc>
        <w:tc>
          <w:tcPr>
            <w:tcW w:w="8190" w:type="dxa"/>
            <w:gridSpan w:val="2"/>
            <w:tcBorders>
              <w:top w:val="single" w:sz="6" w:space="0" w:color="auto"/>
            </w:tcBorders>
          </w:tcPr>
          <w:p w:rsidR="00C72AC4" w:rsidRPr="001F71B1" w:rsidRDefault="000D154E" w:rsidP="007136AE">
            <w:r>
              <w:t xml:space="preserve">SG </w:t>
            </w:r>
            <w:r w:rsidR="007136AE">
              <w:t>ULP</w:t>
            </w:r>
            <w:r w:rsidR="00C72AC4" w:rsidRPr="001F71B1">
              <w:t xml:space="preserve"> </w:t>
            </w:r>
            <w:r w:rsidR="002B51C7">
              <w:t>Meeting</w:t>
            </w:r>
            <w:r w:rsidR="00C72AC4" w:rsidRPr="001F71B1">
              <w:t xml:space="preserve"> minutes </w:t>
            </w:r>
          </w:p>
        </w:tc>
      </w:tr>
      <w:tr w:rsidR="00C72AC4" w:rsidRPr="001F71B1">
        <w:tc>
          <w:tcPr>
            <w:tcW w:w="1260" w:type="dxa"/>
            <w:tcBorders>
              <w:top w:val="single" w:sz="6" w:space="0" w:color="auto"/>
            </w:tcBorders>
          </w:tcPr>
          <w:p w:rsidR="00C72AC4" w:rsidRPr="001F71B1" w:rsidRDefault="00C72AC4">
            <w:pPr>
              <w:pStyle w:val="covertext"/>
            </w:pPr>
            <w:r w:rsidRPr="001F71B1">
              <w:t>Purpose</w:t>
            </w:r>
          </w:p>
        </w:tc>
        <w:tc>
          <w:tcPr>
            <w:tcW w:w="8190" w:type="dxa"/>
            <w:gridSpan w:val="2"/>
            <w:tcBorders>
              <w:top w:val="single" w:sz="6" w:space="0" w:color="auto"/>
            </w:tcBorders>
          </w:tcPr>
          <w:p w:rsidR="00C72AC4" w:rsidRPr="001F71B1" w:rsidRDefault="002B51C7">
            <w:pPr>
              <w:pStyle w:val="covertext"/>
            </w:pPr>
            <w:r>
              <w:t>Meeting</w:t>
            </w:r>
            <w:r w:rsidR="00C72AC4" w:rsidRPr="001F71B1">
              <w:t xml:space="preserve"> minutes</w:t>
            </w:r>
          </w:p>
        </w:tc>
      </w:tr>
      <w:tr w:rsidR="00C72AC4" w:rsidRPr="001F71B1">
        <w:tc>
          <w:tcPr>
            <w:tcW w:w="1260" w:type="dxa"/>
            <w:tcBorders>
              <w:top w:val="single" w:sz="6" w:space="0" w:color="auto"/>
              <w:bottom w:val="single" w:sz="6" w:space="0" w:color="auto"/>
            </w:tcBorders>
          </w:tcPr>
          <w:p w:rsidR="00C72AC4" w:rsidRPr="001F71B1" w:rsidRDefault="00C72AC4">
            <w:pPr>
              <w:pStyle w:val="covertext"/>
            </w:pPr>
            <w:r w:rsidRPr="001F71B1">
              <w:t>Notice</w:t>
            </w:r>
          </w:p>
        </w:tc>
        <w:tc>
          <w:tcPr>
            <w:tcW w:w="8190" w:type="dxa"/>
            <w:gridSpan w:val="2"/>
            <w:tcBorders>
              <w:top w:val="single" w:sz="6" w:space="0" w:color="auto"/>
              <w:bottom w:val="single" w:sz="6" w:space="0" w:color="auto"/>
            </w:tcBorders>
          </w:tcPr>
          <w:p w:rsidR="00C72AC4" w:rsidRPr="001F71B1" w:rsidRDefault="00C72AC4">
            <w:pPr>
              <w:pStyle w:val="covertext"/>
            </w:pPr>
            <w:r w:rsidRPr="001F71B1">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72AC4" w:rsidRPr="001F71B1">
        <w:tc>
          <w:tcPr>
            <w:tcW w:w="1260" w:type="dxa"/>
            <w:tcBorders>
              <w:top w:val="single" w:sz="6" w:space="0" w:color="auto"/>
              <w:bottom w:val="single" w:sz="6" w:space="0" w:color="auto"/>
            </w:tcBorders>
          </w:tcPr>
          <w:p w:rsidR="00C72AC4" w:rsidRPr="001F71B1" w:rsidRDefault="00C72AC4">
            <w:pPr>
              <w:pStyle w:val="covertext"/>
            </w:pPr>
            <w:r w:rsidRPr="001F71B1">
              <w:t>Release</w:t>
            </w:r>
          </w:p>
        </w:tc>
        <w:tc>
          <w:tcPr>
            <w:tcW w:w="8190" w:type="dxa"/>
            <w:gridSpan w:val="2"/>
            <w:tcBorders>
              <w:top w:val="single" w:sz="6" w:space="0" w:color="auto"/>
              <w:bottom w:val="single" w:sz="6" w:space="0" w:color="auto"/>
            </w:tcBorders>
          </w:tcPr>
          <w:p w:rsidR="00C72AC4" w:rsidRPr="001F71B1" w:rsidRDefault="00C72AC4">
            <w:pPr>
              <w:pStyle w:val="covertext"/>
            </w:pPr>
            <w:r w:rsidRPr="001F71B1">
              <w:t>The contributor acknowledges and accepts that this contribution becomes the property of IEEE and may be made publicly available by P802.15.</w:t>
            </w:r>
          </w:p>
        </w:tc>
      </w:tr>
    </w:tbl>
    <w:p w:rsidR="00C72AC4" w:rsidRPr="00531B2F" w:rsidRDefault="00C72AC4" w:rsidP="00C72AC4">
      <w:pPr>
        <w:pStyle w:val="Heading1"/>
        <w:rPr>
          <w:u w:val="none"/>
        </w:rPr>
      </w:pPr>
      <w:r w:rsidRPr="001F71B1">
        <w:br w:type="page"/>
      </w:r>
      <w:r w:rsidR="00BE5E37">
        <w:lastRenderedPageBreak/>
        <w:t>TG4q</w:t>
      </w:r>
      <w:r w:rsidR="000374F6" w:rsidRPr="00531B2F">
        <w:rPr>
          <w:u w:val="none"/>
        </w:rPr>
        <w:t xml:space="preserve"> </w:t>
      </w:r>
      <w:r w:rsidR="005F6180" w:rsidRPr="00531B2F">
        <w:rPr>
          <w:u w:val="none"/>
        </w:rPr>
        <w:t>Meeting</w:t>
      </w:r>
      <w:r w:rsidR="000374F6" w:rsidRPr="00531B2F">
        <w:rPr>
          <w:u w:val="none"/>
        </w:rPr>
        <w:t xml:space="preserve"> </w:t>
      </w:r>
      <w:r w:rsidR="009E34A6">
        <w:rPr>
          <w:u w:val="none"/>
        </w:rPr>
        <w:t>March 19 2013</w:t>
      </w:r>
    </w:p>
    <w:p w:rsidR="009E34A6" w:rsidRPr="009E34A6" w:rsidRDefault="009E34A6" w:rsidP="009E34A6">
      <w:pPr>
        <w:rPr>
          <w:b/>
          <w:color w:val="000000"/>
        </w:rPr>
      </w:pPr>
    </w:p>
    <w:p w:rsidR="009E34A6" w:rsidRPr="009E34A6" w:rsidRDefault="009E34A6" w:rsidP="009E34A6">
      <w:pPr>
        <w:rPr>
          <w:b/>
          <w:color w:val="000000"/>
        </w:rPr>
      </w:pPr>
    </w:p>
    <w:p w:rsidR="009E34A6" w:rsidRPr="009E34A6" w:rsidRDefault="009E34A6" w:rsidP="009E34A6">
      <w:pPr>
        <w:rPr>
          <w:b/>
          <w:color w:val="000000"/>
        </w:rPr>
      </w:pPr>
      <w:proofErr w:type="gramStart"/>
      <w:r w:rsidRPr="009E34A6">
        <w:rPr>
          <w:b/>
          <w:color w:val="000000"/>
        </w:rPr>
        <w:t>Chair :</w:t>
      </w:r>
      <w:proofErr w:type="gramEnd"/>
      <w:r w:rsidRPr="009E34A6">
        <w:rPr>
          <w:b/>
          <w:color w:val="000000"/>
        </w:rPr>
        <w:t xml:space="preserve"> Shahriar Emami</w:t>
      </w:r>
      <w:r>
        <w:rPr>
          <w:b/>
          <w:color w:val="000000"/>
        </w:rPr>
        <w:t xml:space="preserve"> </w:t>
      </w:r>
    </w:p>
    <w:p w:rsidR="009E34A6" w:rsidRPr="009E34A6" w:rsidRDefault="009E34A6" w:rsidP="009E34A6">
      <w:pPr>
        <w:rPr>
          <w:b/>
          <w:color w:val="000000"/>
        </w:rPr>
      </w:pPr>
    </w:p>
    <w:p w:rsidR="009E34A6" w:rsidRPr="009E34A6" w:rsidRDefault="009E34A6" w:rsidP="009E34A6">
      <w:pPr>
        <w:rPr>
          <w:b/>
          <w:color w:val="000000"/>
        </w:rPr>
      </w:pPr>
    </w:p>
    <w:p w:rsidR="009E34A6" w:rsidRPr="009E34A6" w:rsidRDefault="009E34A6" w:rsidP="009E34A6">
      <w:pPr>
        <w:rPr>
          <w:b/>
          <w:color w:val="000000"/>
        </w:rPr>
      </w:pPr>
      <w:r w:rsidRPr="009E34A6">
        <w:rPr>
          <w:b/>
          <w:color w:val="000000"/>
        </w:rPr>
        <w:t>AM1 session:</w:t>
      </w:r>
    </w:p>
    <w:p w:rsidR="009E34A6" w:rsidRPr="009E34A6" w:rsidRDefault="009E34A6" w:rsidP="009E34A6">
      <w:pPr>
        <w:rPr>
          <w:b/>
          <w:color w:val="000000"/>
        </w:rPr>
      </w:pPr>
    </w:p>
    <w:p w:rsidR="009E34A6" w:rsidRPr="00251970" w:rsidRDefault="009E34A6" w:rsidP="009E34A6">
      <w:pPr>
        <w:rPr>
          <w:b/>
          <w:color w:val="000000"/>
        </w:rPr>
      </w:pPr>
      <w:r w:rsidRPr="00251970">
        <w:rPr>
          <w:b/>
          <w:color w:val="000000"/>
        </w:rPr>
        <w:t xml:space="preserve">Opening report </w:t>
      </w:r>
      <w:r w:rsidR="009945C8" w:rsidRPr="00251970">
        <w:rPr>
          <w:b/>
          <w:color w:val="000000"/>
        </w:rPr>
        <w:t xml:space="preserve">(DCN: 15-13-0157-00-004q) </w:t>
      </w:r>
      <w:r w:rsidRPr="00251970">
        <w:rPr>
          <w:b/>
          <w:color w:val="000000"/>
        </w:rPr>
        <w:t>for ULP presented by Chair</w:t>
      </w:r>
    </w:p>
    <w:p w:rsidR="009E34A6" w:rsidRPr="00BE5E37" w:rsidRDefault="009E34A6" w:rsidP="009E34A6">
      <w:pPr>
        <w:rPr>
          <w:color w:val="000000"/>
        </w:rPr>
      </w:pPr>
    </w:p>
    <w:p w:rsidR="009E34A6" w:rsidRPr="00BE5E37" w:rsidRDefault="009E34A6" w:rsidP="009E34A6">
      <w:pPr>
        <w:rPr>
          <w:color w:val="000000"/>
        </w:rPr>
      </w:pPr>
      <w:r w:rsidRPr="00BE5E37">
        <w:rPr>
          <w:color w:val="000000"/>
        </w:rPr>
        <w:t xml:space="preserve">January meeting minutes </w:t>
      </w:r>
      <w:r w:rsidR="009945C8">
        <w:rPr>
          <w:color w:val="000000"/>
        </w:rPr>
        <w:t xml:space="preserve">(DCN: </w:t>
      </w:r>
      <w:r w:rsidR="009945C8" w:rsidRPr="009945C8">
        <w:rPr>
          <w:color w:val="000000"/>
        </w:rPr>
        <w:t>15-13-</w:t>
      </w:r>
      <w:r w:rsidR="009945C8">
        <w:rPr>
          <w:color w:val="000000"/>
        </w:rPr>
        <w:t>0048</w:t>
      </w:r>
      <w:r w:rsidR="00A4217A">
        <w:rPr>
          <w:color w:val="000000"/>
        </w:rPr>
        <w:t>-04</w:t>
      </w:r>
      <w:r w:rsidR="009945C8" w:rsidRPr="009945C8">
        <w:rPr>
          <w:color w:val="000000"/>
        </w:rPr>
        <w:t>-</w:t>
      </w:r>
      <w:proofErr w:type="gramStart"/>
      <w:r w:rsidR="009945C8" w:rsidRPr="009945C8">
        <w:rPr>
          <w:color w:val="000000"/>
        </w:rPr>
        <w:t>004q</w:t>
      </w:r>
      <w:r w:rsidR="009945C8" w:rsidRPr="00BE5E37">
        <w:rPr>
          <w:color w:val="FF0000"/>
        </w:rPr>
        <w:t xml:space="preserve"> </w:t>
      </w:r>
      <w:r w:rsidR="009945C8" w:rsidRPr="009945C8">
        <w:rPr>
          <w:color w:val="000000" w:themeColor="text1"/>
        </w:rPr>
        <w:t>)</w:t>
      </w:r>
      <w:proofErr w:type="gramEnd"/>
      <w:r w:rsidRPr="00BE5E37">
        <w:rPr>
          <w:color w:val="000000"/>
        </w:rPr>
        <w:t xml:space="preserve"> </w:t>
      </w:r>
      <w:r w:rsidR="00A4217A">
        <w:rPr>
          <w:color w:val="000000"/>
        </w:rPr>
        <w:t xml:space="preserve">is </w:t>
      </w:r>
      <w:r w:rsidRPr="00BE5E37">
        <w:rPr>
          <w:color w:val="000000"/>
        </w:rPr>
        <w:t>approved</w:t>
      </w:r>
    </w:p>
    <w:p w:rsidR="009E34A6" w:rsidRPr="00BE5E37" w:rsidRDefault="009E34A6" w:rsidP="009E34A6">
      <w:pPr>
        <w:rPr>
          <w:color w:val="000000"/>
        </w:rPr>
      </w:pPr>
    </w:p>
    <w:p w:rsidR="009E34A6" w:rsidRPr="00BE5E37" w:rsidRDefault="009E34A6" w:rsidP="009E34A6">
      <w:pPr>
        <w:rPr>
          <w:color w:val="000000"/>
        </w:rPr>
      </w:pPr>
      <w:r w:rsidRPr="00BE5E37">
        <w:rPr>
          <w:color w:val="000000"/>
        </w:rPr>
        <w:t>Motion to approve the meeting minutes passed anonymously</w:t>
      </w:r>
    </w:p>
    <w:p w:rsidR="009E34A6" w:rsidRPr="00BE5E37" w:rsidRDefault="009E34A6" w:rsidP="009E34A6">
      <w:pPr>
        <w:rPr>
          <w:color w:val="000000"/>
        </w:rPr>
      </w:pPr>
      <w:r w:rsidRPr="00BE5E37">
        <w:rPr>
          <w:color w:val="000000"/>
        </w:rPr>
        <w:t>Moved by:  Steve (Semtech)</w:t>
      </w:r>
    </w:p>
    <w:p w:rsidR="009E34A6" w:rsidRPr="00BE5E37" w:rsidRDefault="009E34A6" w:rsidP="009E34A6">
      <w:pPr>
        <w:rPr>
          <w:color w:val="000000"/>
        </w:rPr>
      </w:pPr>
      <w:r w:rsidRPr="00BE5E37">
        <w:rPr>
          <w:color w:val="000000"/>
        </w:rPr>
        <w:t>Seconded by:  Allan</w:t>
      </w:r>
      <w:r w:rsidR="007517B3" w:rsidRPr="00BE5E37">
        <w:rPr>
          <w:color w:val="000000"/>
        </w:rPr>
        <w:t xml:space="preserve"> </w:t>
      </w:r>
      <w:r w:rsidRPr="00BE5E37">
        <w:rPr>
          <w:color w:val="000000"/>
        </w:rPr>
        <w:t>(Samsung)</w:t>
      </w:r>
    </w:p>
    <w:p w:rsidR="009E34A6" w:rsidRPr="00BE5E37" w:rsidRDefault="009E34A6" w:rsidP="009E34A6">
      <w:pPr>
        <w:rPr>
          <w:color w:val="000000"/>
        </w:rPr>
      </w:pPr>
    </w:p>
    <w:p w:rsidR="009E34A6" w:rsidRPr="00BE5E37" w:rsidRDefault="009E34A6" w:rsidP="009E34A6">
      <w:pPr>
        <w:rPr>
          <w:color w:val="000000"/>
        </w:rPr>
      </w:pPr>
    </w:p>
    <w:p w:rsidR="009E34A6" w:rsidRPr="00BE5E37" w:rsidRDefault="009E34A6" w:rsidP="009E34A6">
      <w:pPr>
        <w:rPr>
          <w:color w:val="000000"/>
        </w:rPr>
      </w:pPr>
      <w:r w:rsidRPr="00BE5E37">
        <w:rPr>
          <w:color w:val="000000"/>
        </w:rPr>
        <w:t>Chair presented the outline of TGD document.</w:t>
      </w:r>
    </w:p>
    <w:p w:rsidR="009E34A6" w:rsidRPr="00BE5E37" w:rsidRDefault="009E34A6" w:rsidP="009E34A6">
      <w:pPr>
        <w:rPr>
          <w:color w:val="000000"/>
        </w:rPr>
      </w:pPr>
    </w:p>
    <w:p w:rsidR="009E34A6" w:rsidRPr="00BE5E37" w:rsidRDefault="009E34A6" w:rsidP="009E34A6">
      <w:pPr>
        <w:rPr>
          <w:color w:val="000000"/>
        </w:rPr>
      </w:pPr>
      <w:r w:rsidRPr="00BE5E37">
        <w:rPr>
          <w:color w:val="000000"/>
        </w:rPr>
        <w:t xml:space="preserve">There is a discussion on the 30 m range. Partcipants proposed that it should be typical </w:t>
      </w:r>
      <w:r w:rsidR="007517B3" w:rsidRPr="00BE5E37">
        <w:rPr>
          <w:color w:val="000000"/>
        </w:rPr>
        <w:t>range rather</w:t>
      </w:r>
      <w:r w:rsidRPr="00BE5E37">
        <w:rPr>
          <w:color w:val="000000"/>
        </w:rPr>
        <w:t xml:space="preserve"> than minimum range to be supported</w:t>
      </w:r>
    </w:p>
    <w:p w:rsidR="009E34A6" w:rsidRPr="00BE5E37" w:rsidRDefault="009E34A6" w:rsidP="009E34A6">
      <w:pPr>
        <w:rPr>
          <w:color w:val="000000"/>
        </w:rPr>
      </w:pPr>
    </w:p>
    <w:p w:rsidR="009E34A6" w:rsidRPr="00BE5E37" w:rsidRDefault="009E34A6" w:rsidP="009E34A6">
      <w:pPr>
        <w:rPr>
          <w:color w:val="000000"/>
        </w:rPr>
      </w:pPr>
      <w:r w:rsidRPr="00BE5E37">
        <w:rPr>
          <w:color w:val="000000"/>
        </w:rPr>
        <w:t>MICS Radio band is added to the TGD outline document</w:t>
      </w:r>
    </w:p>
    <w:p w:rsidR="009E34A6" w:rsidRPr="00BE5E37" w:rsidRDefault="009E34A6" w:rsidP="009E34A6">
      <w:pPr>
        <w:rPr>
          <w:color w:val="000000"/>
        </w:rPr>
      </w:pPr>
    </w:p>
    <w:p w:rsidR="009E34A6" w:rsidRPr="00BE5E37" w:rsidRDefault="009E34A6" w:rsidP="009E34A6">
      <w:pPr>
        <w:rPr>
          <w:color w:val="000000"/>
        </w:rPr>
      </w:pPr>
      <w:r w:rsidRPr="00BE5E37">
        <w:rPr>
          <w:color w:val="000000"/>
        </w:rPr>
        <w:t xml:space="preserve">TGD outline document (DCN: </w:t>
      </w:r>
      <w:r w:rsidR="00A4217A">
        <w:rPr>
          <w:color w:val="000000"/>
        </w:rPr>
        <w:t>15-13-0158-01</w:t>
      </w:r>
      <w:r w:rsidR="00A4217A" w:rsidRPr="009945C8">
        <w:rPr>
          <w:color w:val="000000"/>
        </w:rPr>
        <w:t>-004q</w:t>
      </w:r>
      <w:r w:rsidRPr="00BE5E37">
        <w:rPr>
          <w:color w:val="000000"/>
        </w:rPr>
        <w:t>) is uploade</w:t>
      </w:r>
      <w:r w:rsidR="00A4217A">
        <w:rPr>
          <w:color w:val="000000"/>
        </w:rPr>
        <w:t>d</w:t>
      </w:r>
      <w:r w:rsidRPr="00BE5E37">
        <w:rPr>
          <w:color w:val="000000"/>
        </w:rPr>
        <w:t xml:space="preserve"> by Chair.</w:t>
      </w:r>
    </w:p>
    <w:p w:rsidR="009E34A6" w:rsidRPr="00BE5E37" w:rsidRDefault="009E34A6" w:rsidP="009E34A6">
      <w:pPr>
        <w:rPr>
          <w:color w:val="000000"/>
        </w:rPr>
      </w:pPr>
    </w:p>
    <w:p w:rsidR="009E34A6" w:rsidRPr="009E34A6" w:rsidRDefault="009E34A6" w:rsidP="009E34A6">
      <w:pPr>
        <w:rPr>
          <w:b/>
          <w:color w:val="000000"/>
        </w:rPr>
      </w:pPr>
      <w:r w:rsidRPr="009E34A6">
        <w:rPr>
          <w:b/>
          <w:color w:val="000000"/>
        </w:rPr>
        <w:t xml:space="preserve"> </w:t>
      </w:r>
    </w:p>
    <w:p w:rsidR="009E34A6" w:rsidRPr="009E34A6" w:rsidRDefault="009E34A6" w:rsidP="009E34A6">
      <w:pPr>
        <w:rPr>
          <w:b/>
          <w:color w:val="000000"/>
        </w:rPr>
      </w:pPr>
      <w:r w:rsidRPr="009E34A6">
        <w:rPr>
          <w:b/>
          <w:color w:val="000000"/>
        </w:rPr>
        <w:t>AM2 session</w:t>
      </w:r>
    </w:p>
    <w:p w:rsidR="009E34A6" w:rsidRPr="009E34A6" w:rsidRDefault="009E34A6" w:rsidP="009E34A6">
      <w:pPr>
        <w:rPr>
          <w:b/>
          <w:color w:val="000000"/>
        </w:rPr>
      </w:pPr>
    </w:p>
    <w:p w:rsidR="009E34A6" w:rsidRPr="00251970" w:rsidRDefault="009E34A6" w:rsidP="009E34A6">
      <w:pPr>
        <w:rPr>
          <w:b/>
          <w:color w:val="000000"/>
        </w:rPr>
      </w:pPr>
      <w:r w:rsidRPr="00251970">
        <w:rPr>
          <w:b/>
          <w:color w:val="000000"/>
        </w:rPr>
        <w:t xml:space="preserve">Ed </w:t>
      </w:r>
      <w:r w:rsidR="007517B3" w:rsidRPr="00251970">
        <w:rPr>
          <w:b/>
          <w:color w:val="000000"/>
        </w:rPr>
        <w:t xml:space="preserve">Callaway (Sunrise Micro Devices) </w:t>
      </w:r>
      <w:r w:rsidRPr="00251970">
        <w:rPr>
          <w:b/>
          <w:color w:val="000000"/>
        </w:rPr>
        <w:t>presented his document titled</w:t>
      </w:r>
      <w:r w:rsidR="00C17E8E" w:rsidRPr="00251970">
        <w:rPr>
          <w:b/>
          <w:color w:val="000000"/>
        </w:rPr>
        <w:t xml:space="preserve"> “Large Volume ULP applications”</w:t>
      </w:r>
      <w:r w:rsidRPr="00251970">
        <w:rPr>
          <w:b/>
          <w:color w:val="000000"/>
        </w:rPr>
        <w:t xml:space="preserve"> (DCN: </w:t>
      </w:r>
      <w:r w:rsidR="00C17E8E" w:rsidRPr="00251970">
        <w:rPr>
          <w:b/>
          <w:color w:val="000000"/>
        </w:rPr>
        <w:t>15-13-0125-02-004q</w:t>
      </w:r>
      <w:r w:rsidRPr="00251970">
        <w:rPr>
          <w:b/>
          <w:color w:val="000000"/>
        </w:rPr>
        <w:t>)</w:t>
      </w:r>
    </w:p>
    <w:p w:rsidR="009E34A6" w:rsidRPr="00BE5E37" w:rsidRDefault="009E34A6" w:rsidP="009E34A6">
      <w:pPr>
        <w:rPr>
          <w:color w:val="000000"/>
        </w:rPr>
      </w:pPr>
    </w:p>
    <w:p w:rsidR="009E34A6" w:rsidRPr="00BE5E37" w:rsidRDefault="009E34A6" w:rsidP="009E34A6">
      <w:pPr>
        <w:rPr>
          <w:color w:val="000000"/>
        </w:rPr>
      </w:pPr>
      <w:r w:rsidRPr="00BE5E37">
        <w:rPr>
          <w:color w:val="000000"/>
        </w:rPr>
        <w:t xml:space="preserve">Rick Powell (MicroSemi) – what could be the expected power consumption for proposed application. Are you targeting energy </w:t>
      </w:r>
      <w:proofErr w:type="gramStart"/>
      <w:r w:rsidRPr="00BE5E37">
        <w:rPr>
          <w:color w:val="000000"/>
        </w:rPr>
        <w:t>harvesting</w:t>
      </w:r>
      <w:proofErr w:type="gramEnd"/>
    </w:p>
    <w:p w:rsidR="009E34A6" w:rsidRPr="00BE5E37" w:rsidRDefault="009E34A6" w:rsidP="009E34A6">
      <w:pPr>
        <w:rPr>
          <w:color w:val="000000"/>
        </w:rPr>
      </w:pPr>
      <w:r w:rsidRPr="00BE5E37">
        <w:rPr>
          <w:color w:val="000000"/>
        </w:rPr>
        <w:t xml:space="preserve">Ed </w:t>
      </w:r>
      <w:r w:rsidR="007517B3" w:rsidRPr="00BE5E37">
        <w:rPr>
          <w:color w:val="000000"/>
        </w:rPr>
        <w:t>Callaway</w:t>
      </w:r>
      <w:r w:rsidRPr="00BE5E37">
        <w:rPr>
          <w:color w:val="000000"/>
        </w:rPr>
        <w:t>:  Energy Harvesting is an option</w:t>
      </w:r>
    </w:p>
    <w:p w:rsidR="009E34A6" w:rsidRPr="00BE5E37" w:rsidRDefault="009E34A6" w:rsidP="009E34A6">
      <w:pPr>
        <w:rPr>
          <w:color w:val="000000"/>
        </w:rPr>
      </w:pPr>
    </w:p>
    <w:p w:rsidR="009E34A6" w:rsidRPr="00BE5E37" w:rsidRDefault="009E34A6" w:rsidP="009E34A6">
      <w:pPr>
        <w:rPr>
          <w:color w:val="000000"/>
        </w:rPr>
      </w:pPr>
      <w:r w:rsidRPr="00BE5E37">
        <w:rPr>
          <w:color w:val="000000"/>
        </w:rPr>
        <w:t>J.Robert (Frederich -Alexander University</w:t>
      </w:r>
      <w:proofErr w:type="gramStart"/>
      <w:r w:rsidRPr="00BE5E37">
        <w:rPr>
          <w:color w:val="000000"/>
        </w:rPr>
        <w:t xml:space="preserve">) </w:t>
      </w:r>
      <w:r w:rsidR="007517B3" w:rsidRPr="00BE5E37">
        <w:rPr>
          <w:color w:val="000000"/>
        </w:rPr>
        <w:t>:</w:t>
      </w:r>
      <w:proofErr w:type="gramEnd"/>
      <w:r w:rsidR="007517B3" w:rsidRPr="00BE5E37">
        <w:rPr>
          <w:color w:val="000000"/>
        </w:rPr>
        <w:t xml:space="preserve"> What would be expected range</w:t>
      </w:r>
    </w:p>
    <w:p w:rsidR="007517B3" w:rsidRPr="00BE5E37" w:rsidRDefault="007517B3" w:rsidP="009E34A6">
      <w:pPr>
        <w:rPr>
          <w:color w:val="000000"/>
        </w:rPr>
      </w:pPr>
      <w:r w:rsidRPr="00BE5E37">
        <w:rPr>
          <w:color w:val="000000"/>
        </w:rPr>
        <w:t>Ed Callaway: Typically, it is 1 to 2 m. But, in some cases, the requirement could be little higher</w:t>
      </w:r>
    </w:p>
    <w:p w:rsidR="009E34A6" w:rsidRPr="00BE5E37" w:rsidRDefault="009E34A6" w:rsidP="009E34A6">
      <w:pPr>
        <w:rPr>
          <w:color w:val="000000"/>
        </w:rPr>
      </w:pPr>
    </w:p>
    <w:p w:rsidR="007517B3" w:rsidRPr="00BE5E37" w:rsidRDefault="007517B3" w:rsidP="009E34A6">
      <w:pPr>
        <w:rPr>
          <w:color w:val="000000"/>
        </w:rPr>
      </w:pPr>
      <w:r w:rsidRPr="00BE5E37">
        <w:rPr>
          <w:color w:val="000000"/>
        </w:rPr>
        <w:t>J.Robert (Frederich -Alexander University</w:t>
      </w:r>
      <w:proofErr w:type="gramStart"/>
      <w:r w:rsidRPr="00BE5E37">
        <w:rPr>
          <w:color w:val="000000"/>
        </w:rPr>
        <w:t>) :</w:t>
      </w:r>
      <w:proofErr w:type="gramEnd"/>
      <w:r w:rsidRPr="00BE5E37">
        <w:rPr>
          <w:color w:val="000000"/>
        </w:rPr>
        <w:t xml:space="preserve"> What type of traffic do you expect in such an pplication</w:t>
      </w:r>
    </w:p>
    <w:p w:rsidR="009E34A6" w:rsidRPr="00BE5E37" w:rsidRDefault="007517B3" w:rsidP="009E34A6">
      <w:pPr>
        <w:rPr>
          <w:color w:val="000000"/>
        </w:rPr>
      </w:pPr>
      <w:r w:rsidRPr="00BE5E37">
        <w:rPr>
          <w:color w:val="000000"/>
        </w:rPr>
        <w:t xml:space="preserve">Ed </w:t>
      </w:r>
      <w:proofErr w:type="gramStart"/>
      <w:r w:rsidRPr="00BE5E37">
        <w:rPr>
          <w:color w:val="000000"/>
        </w:rPr>
        <w:t>Callaway :</w:t>
      </w:r>
      <w:proofErr w:type="gramEnd"/>
      <w:r w:rsidRPr="00BE5E37">
        <w:rPr>
          <w:color w:val="000000"/>
        </w:rPr>
        <w:t xml:space="preserve"> </w:t>
      </w:r>
      <w:r w:rsidR="009E34A6" w:rsidRPr="00BE5E37">
        <w:rPr>
          <w:color w:val="000000"/>
        </w:rPr>
        <w:t>it depends</w:t>
      </w:r>
      <w:r w:rsidRPr="00BE5E37">
        <w:rPr>
          <w:color w:val="000000"/>
        </w:rPr>
        <w:t xml:space="preserve"> and needs to be analyzed for different scenarios of applications</w:t>
      </w:r>
    </w:p>
    <w:p w:rsidR="007517B3" w:rsidRPr="00BE5E37" w:rsidRDefault="007517B3" w:rsidP="009E34A6">
      <w:pPr>
        <w:rPr>
          <w:color w:val="000000"/>
        </w:rPr>
      </w:pPr>
    </w:p>
    <w:p w:rsidR="007517B3" w:rsidRPr="00BE5E37" w:rsidRDefault="007517B3" w:rsidP="009E34A6">
      <w:pPr>
        <w:rPr>
          <w:color w:val="000000"/>
        </w:rPr>
      </w:pPr>
      <w:r w:rsidRPr="00BE5E37">
        <w:rPr>
          <w:color w:val="000000"/>
        </w:rPr>
        <w:t xml:space="preserve">Kiran Bynam: What is expected Power </w:t>
      </w:r>
      <w:proofErr w:type="gramStart"/>
      <w:r w:rsidRPr="00BE5E37">
        <w:rPr>
          <w:color w:val="000000"/>
        </w:rPr>
        <w:t>consumption</w:t>
      </w:r>
      <w:proofErr w:type="gramEnd"/>
    </w:p>
    <w:p w:rsidR="009E34A6" w:rsidRPr="00BE5E37" w:rsidRDefault="007517B3" w:rsidP="009E34A6">
      <w:pPr>
        <w:rPr>
          <w:color w:val="000000"/>
        </w:rPr>
      </w:pPr>
      <w:r w:rsidRPr="00BE5E37">
        <w:rPr>
          <w:color w:val="000000"/>
        </w:rPr>
        <w:t>Ed Callaway:  tens of mA possible.</w:t>
      </w:r>
    </w:p>
    <w:p w:rsidR="009E34A6" w:rsidRPr="009E34A6" w:rsidRDefault="009E34A6" w:rsidP="009E34A6">
      <w:pPr>
        <w:rPr>
          <w:b/>
          <w:color w:val="000000"/>
        </w:rPr>
      </w:pPr>
    </w:p>
    <w:p w:rsidR="009E34A6" w:rsidRPr="009E34A6" w:rsidRDefault="009E34A6" w:rsidP="009E34A6">
      <w:pPr>
        <w:rPr>
          <w:b/>
          <w:color w:val="000000"/>
        </w:rPr>
      </w:pPr>
    </w:p>
    <w:p w:rsidR="009E34A6" w:rsidRPr="00251970" w:rsidRDefault="00C17E8E" w:rsidP="009E34A6">
      <w:pPr>
        <w:rPr>
          <w:b/>
          <w:color w:val="000000"/>
        </w:rPr>
      </w:pPr>
      <w:r w:rsidRPr="00251970">
        <w:rPr>
          <w:b/>
          <w:color w:val="000000"/>
        </w:rPr>
        <w:t>Internet of Things applications (DCN: 15-13-0157-00-004q</w:t>
      </w:r>
      <w:proofErr w:type="gramStart"/>
      <w:r w:rsidRPr="00251970">
        <w:rPr>
          <w:b/>
          <w:color w:val="000000"/>
        </w:rPr>
        <w:t>)  is</w:t>
      </w:r>
      <w:proofErr w:type="gramEnd"/>
      <w:r w:rsidRPr="00251970">
        <w:rPr>
          <w:b/>
          <w:color w:val="000000"/>
        </w:rPr>
        <w:t xml:space="preserve"> presented by Seong-Soon Joo (ETRI)</w:t>
      </w:r>
    </w:p>
    <w:p w:rsidR="009E34A6" w:rsidRPr="009E34A6" w:rsidRDefault="009E34A6" w:rsidP="009E34A6">
      <w:pPr>
        <w:rPr>
          <w:b/>
          <w:color w:val="000000"/>
        </w:rPr>
      </w:pPr>
    </w:p>
    <w:p w:rsidR="009E34A6" w:rsidRPr="00BE5E37" w:rsidRDefault="009E34A6" w:rsidP="009E34A6">
      <w:pPr>
        <w:rPr>
          <w:color w:val="000000"/>
        </w:rPr>
      </w:pPr>
      <w:r w:rsidRPr="00BE5E37">
        <w:rPr>
          <w:color w:val="000000"/>
        </w:rPr>
        <w:t>Rick: what applications are new</w:t>
      </w:r>
      <w:r w:rsidR="00BE5E37" w:rsidRPr="00BE5E37">
        <w:rPr>
          <w:color w:val="000000"/>
        </w:rPr>
        <w:t>?</w:t>
      </w:r>
    </w:p>
    <w:p w:rsidR="00295856" w:rsidRDefault="00295856" w:rsidP="009E34A6">
      <w:pPr>
        <w:rPr>
          <w:color w:val="000000"/>
        </w:rPr>
      </w:pPr>
    </w:p>
    <w:p w:rsidR="00BE5E37" w:rsidRPr="00BE5E37" w:rsidRDefault="00C17E8E" w:rsidP="009E34A6">
      <w:pPr>
        <w:rPr>
          <w:color w:val="000000"/>
        </w:rPr>
      </w:pPr>
      <w:r>
        <w:rPr>
          <w:color w:val="000000"/>
        </w:rPr>
        <w:t>Seong-Soon Joo</w:t>
      </w:r>
      <w:r w:rsidR="00BE5E37" w:rsidRPr="00BE5E37">
        <w:rPr>
          <w:color w:val="000000"/>
        </w:rPr>
        <w:t>: Its same applications. But, these are the ones that get benifited by TG4q</w:t>
      </w:r>
    </w:p>
    <w:p w:rsidR="009E34A6" w:rsidRPr="00BE5E37" w:rsidRDefault="009E34A6" w:rsidP="009E34A6">
      <w:pPr>
        <w:rPr>
          <w:color w:val="000000"/>
        </w:rPr>
      </w:pPr>
    </w:p>
    <w:p w:rsidR="009E34A6" w:rsidRPr="00BE5E37" w:rsidRDefault="009E34A6" w:rsidP="009E34A6">
      <w:pPr>
        <w:rPr>
          <w:color w:val="000000"/>
        </w:rPr>
      </w:pPr>
      <w:proofErr w:type="gramStart"/>
      <w:r w:rsidRPr="00BE5E37">
        <w:rPr>
          <w:color w:val="000000"/>
        </w:rPr>
        <w:t>Jinesh :</w:t>
      </w:r>
      <w:proofErr w:type="gramEnd"/>
      <w:r w:rsidRPr="00BE5E37">
        <w:rPr>
          <w:color w:val="000000"/>
        </w:rPr>
        <w:t xml:space="preserve"> How these applications will impact the PHY Layer</w:t>
      </w:r>
      <w:r w:rsidR="00BE5E37" w:rsidRPr="00BE5E37">
        <w:rPr>
          <w:color w:val="000000"/>
        </w:rPr>
        <w:t>?</w:t>
      </w:r>
    </w:p>
    <w:p w:rsidR="009E34A6" w:rsidRDefault="009E34A6" w:rsidP="009E34A6">
      <w:pPr>
        <w:rPr>
          <w:color w:val="000000"/>
        </w:rPr>
      </w:pPr>
    </w:p>
    <w:p w:rsidR="00295856" w:rsidRDefault="00295856" w:rsidP="009E34A6">
      <w:pPr>
        <w:rPr>
          <w:color w:val="000000"/>
        </w:rPr>
      </w:pPr>
    </w:p>
    <w:p w:rsidR="00295856" w:rsidRPr="00BE5E37" w:rsidRDefault="00295856" w:rsidP="009E34A6">
      <w:pPr>
        <w:rPr>
          <w:color w:val="000000"/>
        </w:rPr>
      </w:pPr>
    </w:p>
    <w:p w:rsidR="00A429C4" w:rsidRPr="009E34A6" w:rsidRDefault="00A429C4" w:rsidP="00A429C4">
      <w:pPr>
        <w:rPr>
          <w:b/>
          <w:color w:val="000000"/>
        </w:rPr>
      </w:pPr>
      <w:r>
        <w:rPr>
          <w:b/>
          <w:color w:val="000000"/>
        </w:rPr>
        <w:t>Wednesday</w:t>
      </w:r>
      <w:r w:rsidRPr="009E34A6">
        <w:rPr>
          <w:b/>
          <w:color w:val="000000"/>
        </w:rPr>
        <w:t xml:space="preserve"> </w:t>
      </w:r>
      <w:r>
        <w:rPr>
          <w:b/>
          <w:color w:val="000000"/>
        </w:rPr>
        <w:t xml:space="preserve">March 20 </w:t>
      </w:r>
      <w:r w:rsidRPr="009E34A6">
        <w:rPr>
          <w:b/>
          <w:color w:val="000000"/>
        </w:rPr>
        <w:t xml:space="preserve">AM1 </w:t>
      </w:r>
      <w:proofErr w:type="gramStart"/>
      <w:r w:rsidRPr="009E34A6">
        <w:rPr>
          <w:b/>
          <w:color w:val="000000"/>
        </w:rPr>
        <w:t>session</w:t>
      </w:r>
      <w:proofErr w:type="gramEnd"/>
      <w:r w:rsidRPr="009E34A6">
        <w:rPr>
          <w:b/>
          <w:color w:val="000000"/>
        </w:rPr>
        <w:t>:</w:t>
      </w:r>
    </w:p>
    <w:p w:rsidR="00A429C4" w:rsidRPr="009E34A6" w:rsidRDefault="00A429C4" w:rsidP="00A429C4">
      <w:pPr>
        <w:rPr>
          <w:b/>
          <w:color w:val="000000"/>
        </w:rPr>
      </w:pPr>
    </w:p>
    <w:p w:rsidR="00A429C4" w:rsidRPr="00251970" w:rsidRDefault="00A429C4" w:rsidP="00A429C4">
      <w:pPr>
        <w:rPr>
          <w:b/>
          <w:color w:val="000000"/>
        </w:rPr>
      </w:pPr>
      <w:r w:rsidRPr="00251970">
        <w:rPr>
          <w:b/>
          <w:color w:val="000000"/>
        </w:rPr>
        <w:t xml:space="preserve">Jinesh </w:t>
      </w:r>
      <w:proofErr w:type="gramStart"/>
      <w:r w:rsidRPr="00251970">
        <w:rPr>
          <w:b/>
          <w:color w:val="000000"/>
        </w:rPr>
        <w:t>Nair(</w:t>
      </w:r>
      <w:proofErr w:type="gramEnd"/>
      <w:r w:rsidRPr="00251970">
        <w:rPr>
          <w:b/>
          <w:color w:val="000000"/>
        </w:rPr>
        <w:t>Samsung) presented the Channel Models (DCN:</w:t>
      </w:r>
      <w:r w:rsidRPr="00251970">
        <w:rPr>
          <w:b/>
        </w:rPr>
        <w:t xml:space="preserve"> DCN:</w:t>
      </w:r>
      <w:r w:rsidRPr="00251970">
        <w:rPr>
          <w:b/>
          <w:color w:val="000000"/>
        </w:rPr>
        <w:t xml:space="preserve"> 15-13-0193-00-004q)</w:t>
      </w:r>
    </w:p>
    <w:p w:rsidR="00A429C4" w:rsidRDefault="00A429C4" w:rsidP="00A429C4">
      <w:pPr>
        <w:rPr>
          <w:color w:val="000000"/>
        </w:rPr>
      </w:pPr>
    </w:p>
    <w:p w:rsidR="009E34A6" w:rsidRPr="009E34A6" w:rsidRDefault="009E34A6" w:rsidP="009E34A6">
      <w:pPr>
        <w:rPr>
          <w:b/>
          <w:color w:val="000000"/>
        </w:rPr>
      </w:pPr>
    </w:p>
    <w:p w:rsidR="009E34A6" w:rsidRPr="009E34A6" w:rsidRDefault="009E34A6" w:rsidP="009E34A6">
      <w:pPr>
        <w:rPr>
          <w:b/>
          <w:color w:val="000000"/>
        </w:rPr>
      </w:pPr>
    </w:p>
    <w:p w:rsidR="009E34A6" w:rsidRPr="009E34A6" w:rsidRDefault="009E34A6" w:rsidP="009E34A6">
      <w:pPr>
        <w:rPr>
          <w:b/>
          <w:color w:val="000000"/>
        </w:rPr>
      </w:pPr>
      <w:r w:rsidRPr="009E34A6">
        <w:rPr>
          <w:b/>
          <w:color w:val="000000"/>
        </w:rPr>
        <w:t xml:space="preserve">Thursday </w:t>
      </w:r>
      <w:r w:rsidR="00251970">
        <w:rPr>
          <w:b/>
          <w:color w:val="000000"/>
        </w:rPr>
        <w:t xml:space="preserve">March 21 </w:t>
      </w:r>
      <w:r w:rsidRPr="009E34A6">
        <w:rPr>
          <w:b/>
          <w:color w:val="000000"/>
        </w:rPr>
        <w:t xml:space="preserve">AM1 </w:t>
      </w:r>
      <w:proofErr w:type="gramStart"/>
      <w:r w:rsidRPr="009E34A6">
        <w:rPr>
          <w:b/>
          <w:color w:val="000000"/>
        </w:rPr>
        <w:t>session</w:t>
      </w:r>
      <w:proofErr w:type="gramEnd"/>
      <w:r w:rsidRPr="009E34A6">
        <w:rPr>
          <w:b/>
          <w:color w:val="000000"/>
        </w:rPr>
        <w:t>:</w:t>
      </w:r>
    </w:p>
    <w:p w:rsidR="009E34A6" w:rsidRPr="009E34A6" w:rsidRDefault="009E34A6" w:rsidP="009E34A6">
      <w:pPr>
        <w:rPr>
          <w:b/>
          <w:color w:val="000000"/>
        </w:rPr>
      </w:pPr>
    </w:p>
    <w:p w:rsidR="009E34A6" w:rsidRPr="009E34A6" w:rsidRDefault="009E5CF2" w:rsidP="009E34A6">
      <w:pPr>
        <w:rPr>
          <w:b/>
          <w:color w:val="000000"/>
        </w:rPr>
      </w:pPr>
      <w:r>
        <w:rPr>
          <w:b/>
          <w:color w:val="000000"/>
        </w:rPr>
        <w:t xml:space="preserve">Guido </w:t>
      </w:r>
      <w:r w:rsidR="00251970">
        <w:rPr>
          <w:b/>
          <w:color w:val="000000"/>
        </w:rPr>
        <w:t xml:space="preserve">Dolmas (IMEC) </w:t>
      </w:r>
      <w:r>
        <w:rPr>
          <w:b/>
          <w:color w:val="000000"/>
        </w:rPr>
        <w:t>presented the document (</w:t>
      </w:r>
      <w:r>
        <w:t>DCN:</w:t>
      </w:r>
      <w:r w:rsidRPr="00A429C4">
        <w:rPr>
          <w:color w:val="000000"/>
        </w:rPr>
        <w:t xml:space="preserve"> </w:t>
      </w:r>
      <w:r w:rsidRPr="009945C8">
        <w:rPr>
          <w:color w:val="000000"/>
        </w:rPr>
        <w:t>15-13-</w:t>
      </w:r>
      <w:r>
        <w:rPr>
          <w:color w:val="000000"/>
        </w:rPr>
        <w:t>0155</w:t>
      </w:r>
      <w:r w:rsidRPr="009945C8">
        <w:rPr>
          <w:color w:val="000000"/>
        </w:rPr>
        <w:t>-00-004q</w:t>
      </w:r>
      <w:r>
        <w:rPr>
          <w:color w:val="000000"/>
        </w:rPr>
        <w:t>)</w:t>
      </w:r>
    </w:p>
    <w:p w:rsidR="009E34A6" w:rsidRPr="009E34A6" w:rsidRDefault="009E34A6" w:rsidP="009E34A6">
      <w:pPr>
        <w:rPr>
          <w:b/>
          <w:color w:val="000000"/>
        </w:rPr>
      </w:pPr>
    </w:p>
    <w:p w:rsidR="009E34A6" w:rsidRPr="00BE5E37" w:rsidRDefault="009E34A6" w:rsidP="009E34A6">
      <w:pPr>
        <w:rPr>
          <w:color w:val="000000"/>
        </w:rPr>
      </w:pPr>
      <w:r w:rsidRPr="00BE5E37">
        <w:rPr>
          <w:color w:val="000000"/>
        </w:rPr>
        <w:t xml:space="preserve">Rick </w:t>
      </w:r>
      <w:r w:rsidR="007517B3" w:rsidRPr="00BE5E37">
        <w:rPr>
          <w:color w:val="000000"/>
        </w:rPr>
        <w:t>Powell</w:t>
      </w:r>
      <w:r w:rsidRPr="00BE5E37">
        <w:rPr>
          <w:color w:val="000000"/>
        </w:rPr>
        <w:t xml:space="preserve">: </w:t>
      </w:r>
      <w:r w:rsidR="007517B3" w:rsidRPr="00BE5E37">
        <w:rPr>
          <w:color w:val="000000"/>
        </w:rPr>
        <w:t xml:space="preserve">There is a minimum channel spacing that should be present as per regulations. </w:t>
      </w:r>
    </w:p>
    <w:p w:rsidR="007517B3" w:rsidRPr="00BE5E37" w:rsidRDefault="007517B3" w:rsidP="009E34A6">
      <w:pPr>
        <w:rPr>
          <w:color w:val="000000"/>
        </w:rPr>
      </w:pPr>
      <w:r w:rsidRPr="00BE5E37">
        <w:rPr>
          <w:color w:val="000000"/>
        </w:rPr>
        <w:t>Guido Dolmas: Yes. That can be changed</w:t>
      </w:r>
    </w:p>
    <w:p w:rsidR="009E34A6" w:rsidRPr="00BE5E37" w:rsidRDefault="009E34A6" w:rsidP="009E34A6">
      <w:pPr>
        <w:rPr>
          <w:color w:val="000000"/>
        </w:rPr>
      </w:pPr>
      <w:r w:rsidRPr="00BE5E37">
        <w:rPr>
          <w:color w:val="000000"/>
        </w:rPr>
        <w:t xml:space="preserve"> </w:t>
      </w:r>
    </w:p>
    <w:p w:rsidR="009E34A6" w:rsidRPr="00BE5E37" w:rsidRDefault="009E34A6" w:rsidP="009E34A6">
      <w:pPr>
        <w:rPr>
          <w:color w:val="000000"/>
        </w:rPr>
      </w:pPr>
    </w:p>
    <w:p w:rsidR="009E34A6" w:rsidRPr="00BE5E37" w:rsidRDefault="009E34A6" w:rsidP="009E34A6">
      <w:pPr>
        <w:rPr>
          <w:color w:val="000000"/>
        </w:rPr>
      </w:pPr>
      <w:r w:rsidRPr="00BE5E37">
        <w:rPr>
          <w:color w:val="000000"/>
        </w:rPr>
        <w:t xml:space="preserve">Jacob: </w:t>
      </w:r>
      <w:r w:rsidR="007517B3" w:rsidRPr="00BE5E37">
        <w:rPr>
          <w:color w:val="000000"/>
        </w:rPr>
        <w:t xml:space="preserve">System </w:t>
      </w:r>
      <w:r w:rsidRPr="00BE5E37">
        <w:rPr>
          <w:color w:val="000000"/>
        </w:rPr>
        <w:t xml:space="preserve">Power </w:t>
      </w:r>
      <w:r w:rsidR="007517B3" w:rsidRPr="00BE5E37">
        <w:rPr>
          <w:color w:val="000000"/>
        </w:rPr>
        <w:t>is indepe</w:t>
      </w:r>
      <w:r w:rsidRPr="00BE5E37">
        <w:rPr>
          <w:color w:val="000000"/>
        </w:rPr>
        <w:t>n</w:t>
      </w:r>
      <w:r w:rsidR="007517B3" w:rsidRPr="00BE5E37">
        <w:rPr>
          <w:color w:val="000000"/>
        </w:rPr>
        <w:t>d</w:t>
      </w:r>
      <w:r w:rsidRPr="00BE5E37">
        <w:rPr>
          <w:color w:val="000000"/>
        </w:rPr>
        <w:t>e</w:t>
      </w:r>
      <w:r w:rsidR="007517B3" w:rsidRPr="00BE5E37">
        <w:rPr>
          <w:color w:val="000000"/>
        </w:rPr>
        <w:t>n</w:t>
      </w:r>
      <w:r w:rsidRPr="00BE5E37">
        <w:rPr>
          <w:color w:val="000000"/>
        </w:rPr>
        <w:t xml:space="preserve">t </w:t>
      </w:r>
      <w:r w:rsidR="007517B3" w:rsidRPr="00BE5E37">
        <w:rPr>
          <w:color w:val="000000"/>
        </w:rPr>
        <w:t xml:space="preserve">in some </w:t>
      </w:r>
      <w:r w:rsidRPr="00BE5E37">
        <w:rPr>
          <w:color w:val="000000"/>
        </w:rPr>
        <w:t>p</w:t>
      </w:r>
      <w:r w:rsidR="007517B3" w:rsidRPr="00BE5E37">
        <w:rPr>
          <w:color w:val="000000"/>
        </w:rPr>
        <w:t>a</w:t>
      </w:r>
      <w:r w:rsidRPr="00BE5E37">
        <w:rPr>
          <w:color w:val="000000"/>
        </w:rPr>
        <w:t>rts like PLL</w:t>
      </w:r>
      <w:r w:rsidR="007517B3" w:rsidRPr="00BE5E37">
        <w:rPr>
          <w:color w:val="000000"/>
        </w:rPr>
        <w:t>. This could be good overhead for low data rates below 100 kbps</w:t>
      </w:r>
    </w:p>
    <w:p w:rsidR="009E34A6" w:rsidRPr="00BE5E37" w:rsidRDefault="007517B3" w:rsidP="009E34A6">
      <w:pPr>
        <w:rPr>
          <w:color w:val="000000"/>
        </w:rPr>
      </w:pPr>
      <w:r w:rsidRPr="00BE5E37">
        <w:rPr>
          <w:color w:val="000000"/>
        </w:rPr>
        <w:t xml:space="preserve">Guido </w:t>
      </w:r>
      <w:r w:rsidR="009E5CF2">
        <w:rPr>
          <w:color w:val="000000"/>
        </w:rPr>
        <w:t>Dolmas</w:t>
      </w:r>
      <w:r w:rsidRPr="00BE5E37">
        <w:rPr>
          <w:color w:val="000000"/>
        </w:rPr>
        <w:t>: it (Low data rate) is just an option and we can chose not to use it</w:t>
      </w:r>
    </w:p>
    <w:p w:rsidR="009E34A6" w:rsidRPr="00BE5E37" w:rsidRDefault="009E34A6" w:rsidP="009E34A6">
      <w:pPr>
        <w:rPr>
          <w:color w:val="000000"/>
        </w:rPr>
      </w:pPr>
    </w:p>
    <w:p w:rsidR="009E34A6" w:rsidRPr="00BE5E37" w:rsidRDefault="009E34A6" w:rsidP="009E34A6">
      <w:pPr>
        <w:rPr>
          <w:color w:val="000000"/>
        </w:rPr>
      </w:pPr>
      <w:r w:rsidRPr="00BE5E37">
        <w:rPr>
          <w:color w:val="000000"/>
        </w:rPr>
        <w:t xml:space="preserve">Grath: </w:t>
      </w:r>
      <w:r w:rsidR="00251970">
        <w:rPr>
          <w:color w:val="000000"/>
        </w:rPr>
        <w:t>whats the power consumption in c</w:t>
      </w:r>
      <w:r w:rsidRPr="00BE5E37">
        <w:rPr>
          <w:color w:val="000000"/>
        </w:rPr>
        <w:t>hannel selection filter</w:t>
      </w:r>
    </w:p>
    <w:p w:rsidR="009E34A6" w:rsidRPr="00BE5E37" w:rsidRDefault="009E34A6" w:rsidP="009E34A6">
      <w:pPr>
        <w:rPr>
          <w:color w:val="000000"/>
        </w:rPr>
      </w:pPr>
    </w:p>
    <w:p w:rsidR="009E34A6" w:rsidRDefault="009E34A6" w:rsidP="009E34A6">
      <w:pPr>
        <w:rPr>
          <w:color w:val="000000"/>
        </w:rPr>
      </w:pPr>
    </w:p>
    <w:p w:rsidR="00251970" w:rsidRPr="00251970" w:rsidRDefault="00251970" w:rsidP="009E34A6">
      <w:pPr>
        <w:rPr>
          <w:b/>
          <w:color w:val="000000"/>
        </w:rPr>
      </w:pPr>
      <w:r w:rsidRPr="00251970">
        <w:rPr>
          <w:b/>
          <w:color w:val="000000"/>
        </w:rPr>
        <w:t>Rick Powell Presented the document “FSK PHY Channelization and data rate proposal</w:t>
      </w:r>
      <w:proofErr w:type="gramStart"/>
      <w:r w:rsidRPr="00251970">
        <w:rPr>
          <w:b/>
          <w:color w:val="000000"/>
        </w:rPr>
        <w:t>”  (</w:t>
      </w:r>
      <w:proofErr w:type="gramEnd"/>
      <w:r w:rsidRPr="00251970">
        <w:rPr>
          <w:b/>
        </w:rPr>
        <w:t>DCN:</w:t>
      </w:r>
      <w:r w:rsidRPr="00251970">
        <w:rPr>
          <w:b/>
          <w:color w:val="000000"/>
        </w:rPr>
        <w:t xml:space="preserve"> 15-13-0190-00-004q)</w:t>
      </w:r>
    </w:p>
    <w:p w:rsidR="00251970" w:rsidRPr="00BE5E37" w:rsidRDefault="00251970" w:rsidP="009E34A6">
      <w:pPr>
        <w:rPr>
          <w:color w:val="000000"/>
        </w:rPr>
      </w:pPr>
    </w:p>
    <w:p w:rsidR="009E34A6" w:rsidRDefault="009E34A6" w:rsidP="009E34A6">
      <w:pPr>
        <w:rPr>
          <w:color w:val="000000"/>
        </w:rPr>
      </w:pPr>
      <w:proofErr w:type="gramStart"/>
      <w:r w:rsidRPr="00BE5E37">
        <w:rPr>
          <w:color w:val="000000"/>
        </w:rPr>
        <w:t>Guido :</w:t>
      </w:r>
      <w:proofErr w:type="gramEnd"/>
      <w:r w:rsidRPr="00BE5E37">
        <w:rPr>
          <w:color w:val="000000"/>
        </w:rPr>
        <w:t xml:space="preserve"> why not 400 kbps</w:t>
      </w:r>
    </w:p>
    <w:p w:rsidR="00251970" w:rsidRPr="00BE5E37" w:rsidRDefault="00251970" w:rsidP="009E34A6">
      <w:pPr>
        <w:rPr>
          <w:color w:val="000000"/>
        </w:rPr>
      </w:pPr>
      <w:proofErr w:type="gramStart"/>
      <w:r>
        <w:rPr>
          <w:color w:val="000000"/>
        </w:rPr>
        <w:t>Rick :</w:t>
      </w:r>
      <w:proofErr w:type="gramEnd"/>
      <w:r>
        <w:rPr>
          <w:color w:val="000000"/>
        </w:rPr>
        <w:t xml:space="preserve"> we think 2 FSK is slightly better in power consumption</w:t>
      </w:r>
    </w:p>
    <w:p w:rsidR="009E34A6" w:rsidRPr="00BE5E37" w:rsidRDefault="009E34A6" w:rsidP="009E34A6">
      <w:pPr>
        <w:rPr>
          <w:color w:val="000000"/>
        </w:rPr>
      </w:pPr>
    </w:p>
    <w:p w:rsidR="009E34A6" w:rsidRPr="00BE5E37" w:rsidRDefault="009E34A6" w:rsidP="009E34A6">
      <w:pPr>
        <w:rPr>
          <w:color w:val="000000"/>
        </w:rPr>
      </w:pPr>
      <w:proofErr w:type="gramStart"/>
      <w:r w:rsidRPr="00BE5E37">
        <w:rPr>
          <w:color w:val="000000"/>
        </w:rPr>
        <w:lastRenderedPageBreak/>
        <w:t>Rick :</w:t>
      </w:r>
      <w:proofErr w:type="gramEnd"/>
      <w:r w:rsidRPr="00BE5E37">
        <w:rPr>
          <w:color w:val="000000"/>
        </w:rPr>
        <w:t xml:space="preserve"> only way to get better Eb/No is get up in data rate.</w:t>
      </w:r>
    </w:p>
    <w:p w:rsidR="009E34A6" w:rsidRPr="00BE5E37" w:rsidRDefault="009E34A6" w:rsidP="009E34A6">
      <w:pPr>
        <w:rPr>
          <w:color w:val="000000"/>
        </w:rPr>
      </w:pPr>
    </w:p>
    <w:p w:rsidR="009E34A6" w:rsidRPr="00BE5E37" w:rsidRDefault="00251970" w:rsidP="009E34A6">
      <w:pPr>
        <w:rPr>
          <w:color w:val="000000"/>
        </w:rPr>
      </w:pPr>
      <w:proofErr w:type="gramStart"/>
      <w:r w:rsidRPr="00BE5E37">
        <w:rPr>
          <w:color w:val="000000"/>
        </w:rPr>
        <w:t>S</w:t>
      </w:r>
      <w:r w:rsidR="009E34A6" w:rsidRPr="00BE5E37">
        <w:rPr>
          <w:color w:val="000000"/>
        </w:rPr>
        <w:t>teve</w:t>
      </w:r>
      <w:r>
        <w:rPr>
          <w:color w:val="000000"/>
        </w:rPr>
        <w:t>(</w:t>
      </w:r>
      <w:proofErr w:type="gramEnd"/>
      <w:r>
        <w:rPr>
          <w:color w:val="000000"/>
        </w:rPr>
        <w:t>Semtech)</w:t>
      </w:r>
      <w:r w:rsidR="009E34A6" w:rsidRPr="00BE5E37">
        <w:rPr>
          <w:color w:val="000000"/>
        </w:rPr>
        <w:t>: why propose 25 kbps then ?</w:t>
      </w:r>
    </w:p>
    <w:p w:rsidR="009E34A6" w:rsidRPr="00BE5E37" w:rsidRDefault="009E34A6" w:rsidP="009E34A6">
      <w:pPr>
        <w:rPr>
          <w:color w:val="000000"/>
        </w:rPr>
      </w:pPr>
      <w:r w:rsidRPr="00BE5E37">
        <w:rPr>
          <w:color w:val="000000"/>
        </w:rPr>
        <w:t xml:space="preserve">Rick </w:t>
      </w:r>
      <w:r w:rsidR="00251970">
        <w:rPr>
          <w:color w:val="000000"/>
        </w:rPr>
        <w:t>Powell</w:t>
      </w:r>
      <w:r w:rsidRPr="00BE5E37">
        <w:rPr>
          <w:color w:val="000000"/>
        </w:rPr>
        <w:t>: Just for consistency</w:t>
      </w:r>
    </w:p>
    <w:p w:rsidR="009E34A6" w:rsidRPr="00BE5E37" w:rsidRDefault="009E34A6" w:rsidP="009E34A6">
      <w:pPr>
        <w:rPr>
          <w:color w:val="000000"/>
        </w:rPr>
      </w:pPr>
    </w:p>
    <w:p w:rsidR="009E34A6" w:rsidRPr="00BE5E37" w:rsidRDefault="00251970" w:rsidP="009E34A6">
      <w:pPr>
        <w:rPr>
          <w:color w:val="000000"/>
        </w:rPr>
      </w:pPr>
      <w:r>
        <w:rPr>
          <w:color w:val="000000"/>
        </w:rPr>
        <w:t xml:space="preserve">Guido: </w:t>
      </w:r>
      <w:r w:rsidR="009E34A6" w:rsidRPr="00BE5E37">
        <w:rPr>
          <w:color w:val="000000"/>
        </w:rPr>
        <w:t xml:space="preserve">why 25 </w:t>
      </w:r>
      <w:proofErr w:type="gramStart"/>
      <w:r w:rsidR="009E34A6" w:rsidRPr="00BE5E37">
        <w:rPr>
          <w:color w:val="000000"/>
        </w:rPr>
        <w:t>kbps ?</w:t>
      </w:r>
      <w:proofErr w:type="gramEnd"/>
      <w:r w:rsidR="009E34A6" w:rsidRPr="00BE5E37">
        <w:rPr>
          <w:color w:val="000000"/>
        </w:rPr>
        <w:t xml:space="preserve"> </w:t>
      </w:r>
    </w:p>
    <w:p w:rsidR="007517B3" w:rsidRPr="00BE5E37" w:rsidRDefault="007517B3" w:rsidP="007517B3">
      <w:pPr>
        <w:rPr>
          <w:color w:val="000000"/>
        </w:rPr>
      </w:pPr>
      <w:proofErr w:type="gramStart"/>
      <w:r w:rsidRPr="00BE5E37">
        <w:rPr>
          <w:color w:val="000000"/>
        </w:rPr>
        <w:t>Rick :</w:t>
      </w:r>
      <w:proofErr w:type="gramEnd"/>
      <w:r w:rsidRPr="00BE5E37">
        <w:rPr>
          <w:color w:val="000000"/>
        </w:rPr>
        <w:t xml:space="preserve"> Just for consistency</w:t>
      </w:r>
      <w:r w:rsidR="00251970">
        <w:rPr>
          <w:color w:val="000000"/>
        </w:rPr>
        <w:t xml:space="preserve"> with other proposals. We would consider data rate above 200 kbps to be ideal</w:t>
      </w:r>
    </w:p>
    <w:p w:rsidR="007517B3" w:rsidRPr="00BE5E37" w:rsidRDefault="007517B3" w:rsidP="009E34A6">
      <w:pPr>
        <w:rPr>
          <w:color w:val="000000"/>
        </w:rPr>
      </w:pPr>
    </w:p>
    <w:p w:rsidR="009E34A6" w:rsidRPr="00BE5E37" w:rsidRDefault="007517B3" w:rsidP="009E34A6">
      <w:pPr>
        <w:rPr>
          <w:color w:val="000000"/>
        </w:rPr>
      </w:pPr>
      <w:r w:rsidRPr="00BE5E37">
        <w:rPr>
          <w:color w:val="000000"/>
        </w:rPr>
        <w:t xml:space="preserve">Kiran Bynam: Transmit Power goes up when you transmit high data rates. How do you think energy efficiency will be improved with high data </w:t>
      </w:r>
      <w:proofErr w:type="gramStart"/>
      <w:r w:rsidRPr="00BE5E37">
        <w:rPr>
          <w:color w:val="000000"/>
        </w:rPr>
        <w:t>rates.</w:t>
      </w:r>
      <w:proofErr w:type="gramEnd"/>
    </w:p>
    <w:p w:rsidR="009E34A6" w:rsidRPr="00BE5E37" w:rsidRDefault="009E34A6" w:rsidP="009E34A6">
      <w:pPr>
        <w:rPr>
          <w:color w:val="000000"/>
        </w:rPr>
      </w:pPr>
      <w:proofErr w:type="gramStart"/>
      <w:r w:rsidRPr="00BE5E37">
        <w:rPr>
          <w:color w:val="000000"/>
        </w:rPr>
        <w:t>Jacob :</w:t>
      </w:r>
      <w:proofErr w:type="gramEnd"/>
      <w:r w:rsidRPr="00BE5E37">
        <w:rPr>
          <w:color w:val="000000"/>
        </w:rPr>
        <w:t xml:space="preserve"> PA efficiency</w:t>
      </w:r>
      <w:r w:rsidR="007517B3" w:rsidRPr="00BE5E37">
        <w:rPr>
          <w:color w:val="000000"/>
        </w:rPr>
        <w:t xml:space="preserve"> may be high at high data rate and hence they are seeing that</w:t>
      </w:r>
      <w:r w:rsidR="001A465F" w:rsidRPr="00BE5E37">
        <w:rPr>
          <w:color w:val="000000"/>
        </w:rPr>
        <w:t xml:space="preserve"> scenario</w:t>
      </w:r>
    </w:p>
    <w:p w:rsidR="009E34A6" w:rsidRPr="00BE5E37" w:rsidRDefault="009E34A6" w:rsidP="009E34A6">
      <w:pPr>
        <w:rPr>
          <w:color w:val="000000"/>
        </w:rPr>
      </w:pPr>
    </w:p>
    <w:p w:rsidR="009E34A6" w:rsidRPr="00BE5E37" w:rsidRDefault="009E34A6" w:rsidP="009E34A6">
      <w:pPr>
        <w:rPr>
          <w:color w:val="000000"/>
        </w:rPr>
      </w:pPr>
      <w:r w:rsidRPr="00BE5E37">
        <w:rPr>
          <w:color w:val="000000"/>
        </w:rPr>
        <w:t>Guido: whats preference 2-FSK and 4-FSK</w:t>
      </w:r>
    </w:p>
    <w:p w:rsidR="009E34A6" w:rsidRPr="00BE5E37" w:rsidRDefault="009E34A6" w:rsidP="009E34A6">
      <w:pPr>
        <w:rPr>
          <w:color w:val="000000"/>
        </w:rPr>
      </w:pPr>
      <w:proofErr w:type="gramStart"/>
      <w:r w:rsidRPr="00BE5E37">
        <w:rPr>
          <w:color w:val="000000"/>
        </w:rPr>
        <w:t>Rick :</w:t>
      </w:r>
      <w:proofErr w:type="gramEnd"/>
      <w:r w:rsidRPr="00BE5E37">
        <w:rPr>
          <w:color w:val="000000"/>
        </w:rPr>
        <w:t xml:space="preserve"> Performance is really close</w:t>
      </w:r>
      <w:r w:rsidR="007517B3" w:rsidRPr="00BE5E37">
        <w:rPr>
          <w:color w:val="000000"/>
        </w:rPr>
        <w:t xml:space="preserve"> and hence we would prefer 2-FSK</w:t>
      </w:r>
    </w:p>
    <w:p w:rsidR="009E34A6" w:rsidRPr="00BE5E37" w:rsidRDefault="009E34A6" w:rsidP="009E34A6">
      <w:pPr>
        <w:rPr>
          <w:color w:val="000000"/>
        </w:rPr>
      </w:pPr>
    </w:p>
    <w:p w:rsidR="009E34A6" w:rsidRPr="00BE5E37" w:rsidRDefault="009E34A6" w:rsidP="009E34A6">
      <w:pPr>
        <w:rPr>
          <w:color w:val="000000"/>
        </w:rPr>
      </w:pPr>
      <w:proofErr w:type="gramStart"/>
      <w:r w:rsidRPr="00BE5E37">
        <w:rPr>
          <w:color w:val="000000"/>
        </w:rPr>
        <w:t>Kiran :</w:t>
      </w:r>
      <w:proofErr w:type="gramEnd"/>
      <w:r w:rsidRPr="00BE5E37">
        <w:rPr>
          <w:color w:val="000000"/>
        </w:rPr>
        <w:t xml:space="preserve"> ACR and ALCR values need not be changed</w:t>
      </w:r>
      <w:r w:rsidR="007517B3" w:rsidRPr="00BE5E37">
        <w:rPr>
          <w:color w:val="000000"/>
        </w:rPr>
        <w:t xml:space="preserve"> as proposed in your presentation</w:t>
      </w:r>
      <w:r w:rsidR="00251970">
        <w:rPr>
          <w:color w:val="000000"/>
        </w:rPr>
        <w:t>. It is very implementation dependent and there should be room for other implementations.</w:t>
      </w:r>
    </w:p>
    <w:p w:rsidR="009E34A6" w:rsidRPr="00BE5E37" w:rsidRDefault="009E34A6" w:rsidP="009E34A6">
      <w:pPr>
        <w:rPr>
          <w:color w:val="000000"/>
        </w:rPr>
      </w:pPr>
      <w:proofErr w:type="gramStart"/>
      <w:r w:rsidRPr="00BE5E37">
        <w:rPr>
          <w:color w:val="000000"/>
        </w:rPr>
        <w:t>Rick :</w:t>
      </w:r>
      <w:proofErr w:type="gramEnd"/>
      <w:r w:rsidRPr="00BE5E37">
        <w:rPr>
          <w:color w:val="000000"/>
        </w:rPr>
        <w:t xml:space="preserve"> May be , i agree.</w:t>
      </w:r>
    </w:p>
    <w:p w:rsidR="0017306C" w:rsidRDefault="0017306C" w:rsidP="009E34A6"/>
    <w:p w:rsidR="00BE5E37" w:rsidRDefault="00BE5E37" w:rsidP="009E34A6"/>
    <w:p w:rsidR="00BE5E37" w:rsidRDefault="00BE5E37" w:rsidP="009E34A6">
      <w:r>
        <w:t>AM2 session:</w:t>
      </w:r>
    </w:p>
    <w:p w:rsidR="00921BC9" w:rsidRDefault="00921BC9" w:rsidP="009E34A6"/>
    <w:p w:rsidR="00A429C4" w:rsidRDefault="00A429C4" w:rsidP="009E34A6">
      <w:r>
        <w:t>Discussion on Technical Guidance document.</w:t>
      </w:r>
    </w:p>
    <w:p w:rsidR="00A429C4" w:rsidRDefault="00A429C4" w:rsidP="009E34A6"/>
    <w:p w:rsidR="00A429C4" w:rsidRDefault="00A429C4" w:rsidP="009E34A6">
      <w:pPr>
        <w:rPr>
          <w:color w:val="000000"/>
        </w:rPr>
      </w:pPr>
      <w:r>
        <w:t>Many Parameters were added to the Technical Guidance document and uploaded (DCN:</w:t>
      </w:r>
      <w:r w:rsidRPr="00A429C4">
        <w:rPr>
          <w:color w:val="000000"/>
        </w:rPr>
        <w:t xml:space="preserve"> </w:t>
      </w:r>
      <w:r w:rsidRPr="009945C8">
        <w:rPr>
          <w:color w:val="000000"/>
        </w:rPr>
        <w:t>15-13-</w:t>
      </w:r>
      <w:r>
        <w:rPr>
          <w:color w:val="000000"/>
        </w:rPr>
        <w:t>0233</w:t>
      </w:r>
      <w:r w:rsidRPr="009945C8">
        <w:rPr>
          <w:color w:val="000000"/>
        </w:rPr>
        <w:t>-00-004q</w:t>
      </w:r>
      <w:r>
        <w:rPr>
          <w:color w:val="000000"/>
        </w:rPr>
        <w:t>)</w:t>
      </w:r>
    </w:p>
    <w:p w:rsidR="00A429C4" w:rsidRDefault="00A429C4" w:rsidP="009E34A6">
      <w:pPr>
        <w:rPr>
          <w:color w:val="000000"/>
        </w:rPr>
      </w:pPr>
    </w:p>
    <w:p w:rsidR="00A429C4" w:rsidRDefault="00A429C4" w:rsidP="009E34A6">
      <w:pPr>
        <w:rPr>
          <w:color w:val="000000"/>
        </w:rPr>
      </w:pPr>
      <w:r>
        <w:rPr>
          <w:color w:val="000000"/>
        </w:rPr>
        <w:t>Ed Callaway raised a question on status of work on applications.</w:t>
      </w:r>
    </w:p>
    <w:p w:rsidR="00A429C4" w:rsidRDefault="00A429C4" w:rsidP="009E34A6">
      <w:pPr>
        <w:rPr>
          <w:color w:val="000000"/>
        </w:rPr>
      </w:pPr>
    </w:p>
    <w:p w:rsidR="00A429C4" w:rsidRDefault="00A429C4" w:rsidP="009E34A6">
      <w:pPr>
        <w:rPr>
          <w:color w:val="000000"/>
        </w:rPr>
      </w:pPr>
      <w:r>
        <w:rPr>
          <w:color w:val="000000"/>
        </w:rPr>
        <w:t>Shahriar Emami said that we had couple of sessions inviting the applications for TG4q.</w:t>
      </w:r>
    </w:p>
    <w:p w:rsidR="00A429C4" w:rsidRDefault="00A429C4" w:rsidP="009E34A6">
      <w:pPr>
        <w:rPr>
          <w:color w:val="000000"/>
        </w:rPr>
      </w:pPr>
    </w:p>
    <w:p w:rsidR="00A429C4" w:rsidRDefault="00A429C4" w:rsidP="009E34A6">
      <w:pPr>
        <w:rPr>
          <w:color w:val="000000"/>
        </w:rPr>
      </w:pPr>
      <w:r>
        <w:rPr>
          <w:color w:val="000000"/>
        </w:rPr>
        <w:t>Ed Callaway: Work on TGD is not recommended before freezing the applications</w:t>
      </w:r>
    </w:p>
    <w:p w:rsidR="00A429C4" w:rsidRDefault="00A429C4" w:rsidP="009E34A6">
      <w:pPr>
        <w:rPr>
          <w:color w:val="000000"/>
        </w:rPr>
      </w:pPr>
    </w:p>
    <w:p w:rsidR="00A429C4" w:rsidRDefault="00A429C4" w:rsidP="009E34A6">
      <w:pPr>
        <w:rPr>
          <w:color w:val="000000"/>
        </w:rPr>
      </w:pPr>
      <w:r>
        <w:rPr>
          <w:color w:val="000000"/>
        </w:rPr>
        <w:t>Shahriar Emami agreed to extend the call for applications until May meeting</w:t>
      </w:r>
    </w:p>
    <w:p w:rsidR="00A429C4" w:rsidRDefault="00A429C4" w:rsidP="009E34A6">
      <w:pPr>
        <w:rPr>
          <w:color w:val="000000"/>
        </w:rPr>
      </w:pPr>
    </w:p>
    <w:p w:rsidR="00A429C4" w:rsidRDefault="00A429C4" w:rsidP="009E34A6">
      <w:pPr>
        <w:rPr>
          <w:color w:val="000000"/>
        </w:rPr>
      </w:pPr>
    </w:p>
    <w:p w:rsidR="00A429C4" w:rsidRDefault="00251970" w:rsidP="009E34A6">
      <w:r>
        <w:rPr>
          <w:color w:val="000000"/>
        </w:rPr>
        <w:t>TG4q</w:t>
      </w:r>
      <w:r w:rsidR="00A429C4">
        <w:rPr>
          <w:color w:val="000000"/>
        </w:rPr>
        <w:t xml:space="preserve"> is </w:t>
      </w:r>
      <w:proofErr w:type="gramStart"/>
      <w:r w:rsidR="00A429C4">
        <w:rPr>
          <w:color w:val="000000"/>
        </w:rPr>
        <w:t>Adjourned</w:t>
      </w:r>
      <w:proofErr w:type="gramEnd"/>
      <w:r>
        <w:rPr>
          <w:color w:val="000000"/>
        </w:rPr>
        <w:t xml:space="preserve"> for this session.</w:t>
      </w:r>
      <w:r w:rsidR="00A429C4">
        <w:rPr>
          <w:color w:val="000000"/>
        </w:rPr>
        <w:t xml:space="preserve"> </w:t>
      </w:r>
    </w:p>
    <w:sectPr w:rsidR="00A429C4" w:rsidSect="005A53DD">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45A" w:rsidRDefault="000C145A">
      <w:r>
        <w:separator/>
      </w:r>
    </w:p>
  </w:endnote>
  <w:endnote w:type="continuationSeparator" w:id="0">
    <w:p w:rsidR="000C145A" w:rsidRDefault="000C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Batang"/>
    <w:panose1 w:val="00000000000000000000"/>
    <w:charset w:val="81"/>
    <w:family w:val="roman"/>
    <w:notTrueType/>
    <w:pitch w:val="default"/>
  </w:font>
  <w:font w:name="Times">
    <w:panose1 w:val="02020603050405020304"/>
    <w:charset w:val="00"/>
    <w:family w:val="roman"/>
    <w:pitch w:val="variable"/>
    <w:sig w:usb0="00000007" w:usb1="00000000" w:usb2="00000000" w:usb3="00000000" w:csb0="00000093" w:csb1="00000000"/>
  </w:font>
  <w:font w:name="Palatino">
    <w:charset w:val="00"/>
    <w:family w:val="roman"/>
    <w:pitch w:val="variable"/>
    <w:sig w:usb0="00000007" w:usb1="00000000" w:usb2="00000000" w:usb3="00000000" w:csb0="000000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F6" w:rsidRDefault="000374F6" w:rsidP="00C72AC4">
    <w:pPr>
      <w:pStyle w:val="Footer"/>
      <w:widowControl w:val="0"/>
      <w:pBdr>
        <w:top w:val="single" w:sz="6" w:space="0" w:color="auto"/>
      </w:pBdr>
      <w:tabs>
        <w:tab w:val="clear" w:pos="4320"/>
        <w:tab w:val="clear" w:pos="8640"/>
        <w:tab w:val="center" w:pos="4680"/>
        <w:tab w:val="right" w:pos="9360"/>
      </w:tabs>
    </w:pPr>
    <w:r>
      <w:t xml:space="preserve">SG </w:t>
    </w:r>
    <w:r w:rsidR="00854151">
      <w:t>ULP</w:t>
    </w:r>
    <w:r>
      <w:t xml:space="preserve"> </w:t>
    </w:r>
    <w:r w:rsidR="0027079C">
      <w:t>M</w:t>
    </w:r>
    <w:r>
      <w:t>inutes</w:t>
    </w:r>
    <w:r w:rsidR="0027079C">
      <w:t xml:space="preserve"> </w:t>
    </w:r>
    <w:r w:rsidR="00DB5806">
      <w:t>PalmSprings</w:t>
    </w:r>
    <w:r w:rsidR="007A5ED3">
      <w:t xml:space="preserve"> </w:t>
    </w:r>
    <w:r w:rsidR="00DB5806">
      <w:t>Sep</w:t>
    </w:r>
    <w:r w:rsidR="00854151">
      <w:t xml:space="preserve"> 2012</w:t>
    </w:r>
    <w:r w:rsidR="0027079C">
      <w:t xml:space="preserve"> </w:t>
    </w:r>
    <w:r w:rsidR="00E06A66">
      <w:tab/>
    </w:r>
    <w:r w:rsidR="00E06A66">
      <w:tab/>
    </w:r>
  </w:p>
  <w:p w:rsidR="000374F6" w:rsidRDefault="000374F6" w:rsidP="00C72AC4">
    <w:pPr>
      <w:pStyle w:val="Footer"/>
      <w:widowControl w:val="0"/>
      <w:pBdr>
        <w:top w:val="single" w:sz="6" w:space="0" w:color="auto"/>
      </w:pBdr>
      <w:tabs>
        <w:tab w:val="clear" w:pos="4320"/>
        <w:tab w:val="clear" w:pos="8640"/>
        <w:tab w:val="center" w:pos="4680"/>
        <w:tab w:val="right" w:pos="9360"/>
      </w:tabs>
    </w:pPr>
    <w:r>
      <w:tab/>
    </w:r>
    <w:r>
      <w:tab/>
      <w:t xml:space="preserve">Page </w:t>
    </w:r>
    <w:r>
      <w:pgNum/>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F6" w:rsidRPr="009B6B84" w:rsidRDefault="000374F6">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9B6B84">
      <w:rPr>
        <w:lang w:val="fr-FR"/>
      </w:rPr>
      <w:t>Submission</w:t>
    </w:r>
    <w:r w:rsidRPr="009B6B84">
      <w:rPr>
        <w:lang w:val="fr-FR"/>
      </w:rPr>
      <w:tab/>
      <w:t xml:space="preserve">Page </w:t>
    </w:r>
    <w:r>
      <w:pgNum/>
    </w:r>
    <w:r w:rsidRPr="009B6B84">
      <w:rPr>
        <w:lang w:val="fr-FR"/>
      </w:rPr>
      <w:tab/>
    </w:r>
    <w:r w:rsidR="005F6180">
      <w:rPr>
        <w:lang w:val="fr-FR"/>
      </w:rPr>
      <w:t>Kiran Bynam</w:t>
    </w:r>
    <w:r w:rsidRPr="009B6B84">
      <w:rPr>
        <w:lang w:val="fr-FR"/>
      </w:rPr>
      <w:t xml:space="preserve">, </w:t>
    </w:r>
    <w:r w:rsidR="005F6180">
      <w:rPr>
        <w:lang w:val="fr-FR"/>
      </w:rPr>
      <w:t>Samsung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45A" w:rsidRDefault="000C145A">
      <w:r>
        <w:separator/>
      </w:r>
    </w:p>
  </w:footnote>
  <w:footnote w:type="continuationSeparator" w:id="0">
    <w:p w:rsidR="000C145A" w:rsidRDefault="000C1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2F" w:rsidRPr="00B46E73" w:rsidRDefault="009E34A6">
    <w:pPr>
      <w:pStyle w:val="Header"/>
    </w:pPr>
    <w:r>
      <w:t>Mar 2013</w:t>
    </w:r>
    <w:r w:rsidR="00AE2D2F">
      <w:t xml:space="preserve">                                                    </w:t>
    </w:r>
    <w:r w:rsidR="00B46E73">
      <w:t xml:space="preserve">    </w:t>
    </w:r>
    <w:r w:rsidR="00E06A66">
      <w:t xml:space="preserve">                             </w:t>
    </w:r>
    <w:r w:rsidR="00B46E73" w:rsidRPr="008A4260">
      <w:rPr>
        <w:b/>
      </w:rPr>
      <w:t>doc: 802.</w:t>
    </w:r>
    <w:r w:rsidR="00EF1A2B">
      <w:rPr>
        <w:rStyle w:val="highlight1"/>
        <w:rFonts w:ascii="Verdana" w:hAnsi="Verdana"/>
        <w:color w:val="000000"/>
        <w:sz w:val="20"/>
        <w:szCs w:val="20"/>
      </w:rPr>
      <w:t>15-13-0284-01</w:t>
    </w:r>
    <w:r w:rsidR="00E06A66" w:rsidRPr="00E06A66">
      <w:rPr>
        <w:rStyle w:val="highlight1"/>
        <w:rFonts w:ascii="Verdana" w:hAnsi="Verdana"/>
        <w:color w:val="000000"/>
        <w:sz w:val="20"/>
        <w:szCs w:val="20"/>
      </w:rPr>
      <w:t>-004q</w:t>
    </w:r>
  </w:p>
  <w:p w:rsidR="000374F6" w:rsidRPr="008F1AED" w:rsidRDefault="000374F6" w:rsidP="008F1AED">
    <w:pPr>
      <w:pStyle w:val="Header"/>
      <w:rPr>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F6" w:rsidRDefault="000374F6">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12424"/>
    <w:multiLevelType w:val="hybridMultilevel"/>
    <w:tmpl w:val="7A6C0FC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B2643A"/>
    <w:multiLevelType w:val="hybridMultilevel"/>
    <w:tmpl w:val="8C3AF33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9C3E14"/>
    <w:multiLevelType w:val="hybridMultilevel"/>
    <w:tmpl w:val="6728FF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4C75FD"/>
    <w:multiLevelType w:val="hybridMultilevel"/>
    <w:tmpl w:val="507AF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7358C9"/>
    <w:multiLevelType w:val="hybridMultilevel"/>
    <w:tmpl w:val="8BB404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34323F"/>
    <w:multiLevelType w:val="hybridMultilevel"/>
    <w:tmpl w:val="F7BC7D1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94425F7"/>
    <w:multiLevelType w:val="hybridMultilevel"/>
    <w:tmpl w:val="58144ADE"/>
    <w:lvl w:ilvl="0" w:tplc="A07C2D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635E53"/>
    <w:multiLevelType w:val="hybridMultilevel"/>
    <w:tmpl w:val="AFA839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563358B"/>
    <w:multiLevelType w:val="hybridMultilevel"/>
    <w:tmpl w:val="CFB27E52"/>
    <w:lvl w:ilvl="0" w:tplc="4DA6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7A432669"/>
    <w:multiLevelType w:val="hybridMultilevel"/>
    <w:tmpl w:val="661494A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10"/>
  </w:num>
  <w:num w:numId="4">
    <w:abstractNumId w:val="1"/>
  </w:num>
  <w:num w:numId="5">
    <w:abstractNumId w:val="0"/>
  </w:num>
  <w:num w:numId="6">
    <w:abstractNumId w:val="2"/>
  </w:num>
  <w:num w:numId="7">
    <w:abstractNumId w:val="6"/>
  </w:num>
  <w:num w:numId="8">
    <w:abstractNumId w:val="4"/>
  </w:num>
  <w:num w:numId="9">
    <w:abstractNumId w:val="5"/>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B84"/>
    <w:rsid w:val="000374F6"/>
    <w:rsid w:val="00045FB9"/>
    <w:rsid w:val="000A34DD"/>
    <w:rsid w:val="000B2A3F"/>
    <w:rsid w:val="000C145A"/>
    <w:rsid w:val="000D154E"/>
    <w:rsid w:val="00132BAC"/>
    <w:rsid w:val="00157E76"/>
    <w:rsid w:val="00161C48"/>
    <w:rsid w:val="00165907"/>
    <w:rsid w:val="00171773"/>
    <w:rsid w:val="0017306C"/>
    <w:rsid w:val="001942AD"/>
    <w:rsid w:val="001947CA"/>
    <w:rsid w:val="001A465F"/>
    <w:rsid w:val="0022647D"/>
    <w:rsid w:val="002420C5"/>
    <w:rsid w:val="00251970"/>
    <w:rsid w:val="0027079C"/>
    <w:rsid w:val="00295856"/>
    <w:rsid w:val="002A449C"/>
    <w:rsid w:val="002B51C7"/>
    <w:rsid w:val="002D5222"/>
    <w:rsid w:val="002E3090"/>
    <w:rsid w:val="002E37DD"/>
    <w:rsid w:val="00307B4F"/>
    <w:rsid w:val="003238D4"/>
    <w:rsid w:val="003C4CB0"/>
    <w:rsid w:val="00412939"/>
    <w:rsid w:val="00430474"/>
    <w:rsid w:val="004662C4"/>
    <w:rsid w:val="004A078B"/>
    <w:rsid w:val="004A70A9"/>
    <w:rsid w:val="004B77DA"/>
    <w:rsid w:val="004C18D3"/>
    <w:rsid w:val="004D103D"/>
    <w:rsid w:val="00531B2F"/>
    <w:rsid w:val="0059459D"/>
    <w:rsid w:val="005A53DD"/>
    <w:rsid w:val="005F6180"/>
    <w:rsid w:val="0060777B"/>
    <w:rsid w:val="00637E5F"/>
    <w:rsid w:val="00642316"/>
    <w:rsid w:val="006A42CB"/>
    <w:rsid w:val="006A685B"/>
    <w:rsid w:val="006C4BAB"/>
    <w:rsid w:val="006D0728"/>
    <w:rsid w:val="007136AE"/>
    <w:rsid w:val="007517B3"/>
    <w:rsid w:val="00781805"/>
    <w:rsid w:val="00795FEB"/>
    <w:rsid w:val="007A5ED3"/>
    <w:rsid w:val="007C0835"/>
    <w:rsid w:val="007D6B78"/>
    <w:rsid w:val="007E52A0"/>
    <w:rsid w:val="0080505F"/>
    <w:rsid w:val="0085344F"/>
    <w:rsid w:val="00854151"/>
    <w:rsid w:val="008A4260"/>
    <w:rsid w:val="008B1977"/>
    <w:rsid w:val="008B45F7"/>
    <w:rsid w:val="008F1AED"/>
    <w:rsid w:val="00921BC9"/>
    <w:rsid w:val="00963293"/>
    <w:rsid w:val="00986A29"/>
    <w:rsid w:val="009945C8"/>
    <w:rsid w:val="009B6B84"/>
    <w:rsid w:val="009C3269"/>
    <w:rsid w:val="009D244E"/>
    <w:rsid w:val="009D3F63"/>
    <w:rsid w:val="009E34A6"/>
    <w:rsid w:val="009E5CF2"/>
    <w:rsid w:val="009E7484"/>
    <w:rsid w:val="00A15137"/>
    <w:rsid w:val="00A4217A"/>
    <w:rsid w:val="00A4245F"/>
    <w:rsid w:val="00A429C4"/>
    <w:rsid w:val="00A926AB"/>
    <w:rsid w:val="00AE2D2F"/>
    <w:rsid w:val="00AF2BE1"/>
    <w:rsid w:val="00B076D7"/>
    <w:rsid w:val="00B232BE"/>
    <w:rsid w:val="00B46E73"/>
    <w:rsid w:val="00B61E13"/>
    <w:rsid w:val="00B81827"/>
    <w:rsid w:val="00B83AFF"/>
    <w:rsid w:val="00B86FBF"/>
    <w:rsid w:val="00BA6623"/>
    <w:rsid w:val="00BE29F9"/>
    <w:rsid w:val="00BE5E37"/>
    <w:rsid w:val="00C011DA"/>
    <w:rsid w:val="00C17E8E"/>
    <w:rsid w:val="00C35B18"/>
    <w:rsid w:val="00C47EEC"/>
    <w:rsid w:val="00C530ED"/>
    <w:rsid w:val="00C65CCE"/>
    <w:rsid w:val="00C72AC4"/>
    <w:rsid w:val="00C94D2D"/>
    <w:rsid w:val="00CB46B9"/>
    <w:rsid w:val="00CE038D"/>
    <w:rsid w:val="00CE4342"/>
    <w:rsid w:val="00CE7DBC"/>
    <w:rsid w:val="00D15477"/>
    <w:rsid w:val="00D15D9B"/>
    <w:rsid w:val="00D36885"/>
    <w:rsid w:val="00D64B60"/>
    <w:rsid w:val="00D66508"/>
    <w:rsid w:val="00D66680"/>
    <w:rsid w:val="00D9403C"/>
    <w:rsid w:val="00DB5806"/>
    <w:rsid w:val="00DB6BF8"/>
    <w:rsid w:val="00E06A66"/>
    <w:rsid w:val="00E46713"/>
    <w:rsid w:val="00E64CB2"/>
    <w:rsid w:val="00EB4D30"/>
    <w:rsid w:val="00ED78CE"/>
    <w:rsid w:val="00EE7C1B"/>
    <w:rsid w:val="00EF1A2B"/>
    <w:rsid w:val="00F075CC"/>
    <w:rsid w:val="00F07A9C"/>
    <w:rsid w:val="00F13C9B"/>
    <w:rsid w:val="00F61B2E"/>
    <w:rsid w:val="00F71F5B"/>
    <w:rsid w:val="00F91D4D"/>
    <w:rsid w:val="00FA16D0"/>
    <w:rsid w:val="00FB660C"/>
    <w:rsid w:val="00FD2A07"/>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5A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A429C4"/>
    <w:rPr>
      <w:rFonts w:ascii="Times New Roman" w:hAnsi="Times New Roman"/>
      <w:sz w:val="24"/>
      <w:szCs w:val="24"/>
      <w:lang w:eastAsia="ja-JP"/>
    </w:rPr>
  </w:style>
  <w:style w:type="paragraph" w:styleId="Heading1">
    <w:name w:val="heading 1"/>
    <w:basedOn w:val="Normal"/>
    <w:next w:val="Normal"/>
    <w:qFormat/>
    <w:rsid w:val="007D6B78"/>
    <w:pPr>
      <w:keepNext/>
      <w:spacing w:before="240" w:after="60"/>
      <w:outlineLvl w:val="0"/>
    </w:pPr>
    <w:rPr>
      <w:rFonts w:ascii="Arial" w:hAnsi="Arial" w:cs="Arial"/>
      <w:b/>
      <w:bCs/>
      <w:kern w:val="28"/>
      <w:sz w:val="28"/>
      <w:szCs w:val="28"/>
      <w:u w:val="double"/>
    </w:rPr>
  </w:style>
  <w:style w:type="paragraph" w:styleId="Heading2">
    <w:name w:val="heading 2"/>
    <w:basedOn w:val="Normal"/>
    <w:next w:val="Normal"/>
    <w:qFormat/>
    <w:rsid w:val="007D6B78"/>
    <w:pPr>
      <w:keepNext/>
      <w:spacing w:before="240" w:after="60"/>
      <w:outlineLvl w:val="1"/>
    </w:pPr>
    <w:rPr>
      <w:rFonts w:ascii="Arial" w:hAnsi="Arial" w:cs="Arial"/>
      <w:b/>
      <w:bCs/>
      <w:i/>
      <w:iCs/>
      <w:sz w:val="28"/>
      <w:szCs w:val="28"/>
      <w:u w:val="wave"/>
    </w:rPr>
  </w:style>
  <w:style w:type="paragraph" w:styleId="Heading3">
    <w:name w:val="heading 3"/>
    <w:basedOn w:val="Normal"/>
    <w:next w:val="Normal"/>
    <w:qFormat/>
    <w:rsid w:val="007D6B78"/>
    <w:pPr>
      <w:keepNext/>
      <w:tabs>
        <w:tab w:val="left" w:pos="792"/>
      </w:tabs>
      <w:spacing w:before="240" w:after="60"/>
      <w:outlineLvl w:val="2"/>
    </w:pPr>
    <w:rPr>
      <w:rFonts w:ascii="Arial" w:hAnsi="Arial" w:cs="Arial"/>
      <w:sz w:val="26"/>
      <w:szCs w:val="26"/>
    </w:rPr>
  </w:style>
  <w:style w:type="paragraph" w:styleId="Heading4">
    <w:name w:val="heading 4"/>
    <w:basedOn w:val="Normal"/>
    <w:next w:val="Normal"/>
    <w:qFormat/>
    <w:rsid w:val="007D6B78"/>
    <w:pPr>
      <w:ind w:left="360"/>
      <w:outlineLvl w:val="3"/>
    </w:pPr>
    <w:rPr>
      <w:rFonts w:ascii="Times" w:hAnsi="Times" w:cs="Times"/>
      <w:u w:val="single"/>
    </w:rPr>
  </w:style>
  <w:style w:type="paragraph" w:styleId="Heading5">
    <w:name w:val="heading 5"/>
    <w:basedOn w:val="Normal"/>
    <w:next w:val="Normal"/>
    <w:qFormat/>
    <w:rsid w:val="007D6B78"/>
    <w:pPr>
      <w:spacing w:before="240" w:after="60"/>
      <w:outlineLvl w:val="4"/>
    </w:pPr>
    <w:rPr>
      <w:sz w:val="22"/>
      <w:szCs w:val="22"/>
      <w:u w:val="single"/>
    </w:rPr>
  </w:style>
  <w:style w:type="paragraph" w:styleId="Heading6">
    <w:name w:val="heading 6"/>
    <w:basedOn w:val="Normal"/>
    <w:next w:val="Normal"/>
    <w:qFormat/>
    <w:rsid w:val="007D6B78"/>
    <w:pPr>
      <w:spacing w:before="240" w:after="60"/>
      <w:outlineLvl w:val="5"/>
    </w:pPr>
    <w:rPr>
      <w:i/>
      <w:iCs/>
      <w:sz w:val="22"/>
      <w:szCs w:val="22"/>
    </w:rPr>
  </w:style>
  <w:style w:type="paragraph" w:styleId="Heading7">
    <w:name w:val="heading 7"/>
    <w:basedOn w:val="Normal"/>
    <w:next w:val="Normal"/>
    <w:qFormat/>
    <w:rsid w:val="007D6B78"/>
    <w:pPr>
      <w:spacing w:before="240" w:after="60"/>
      <w:outlineLvl w:val="6"/>
    </w:pPr>
    <w:rPr>
      <w:rFonts w:ascii="Arial" w:hAnsi="Arial" w:cs="Arial"/>
      <w:sz w:val="20"/>
      <w:szCs w:val="20"/>
    </w:rPr>
  </w:style>
  <w:style w:type="paragraph" w:styleId="Heading8">
    <w:name w:val="heading 8"/>
    <w:basedOn w:val="Normal"/>
    <w:next w:val="Normal"/>
    <w:qFormat/>
    <w:rsid w:val="007D6B78"/>
    <w:pPr>
      <w:spacing w:before="240" w:after="60"/>
      <w:outlineLvl w:val="7"/>
    </w:pPr>
    <w:rPr>
      <w:rFonts w:ascii="Arial" w:hAnsi="Arial" w:cs="Arial"/>
      <w:i/>
      <w:iCs/>
      <w:sz w:val="20"/>
      <w:szCs w:val="20"/>
    </w:rPr>
  </w:style>
  <w:style w:type="paragraph" w:styleId="Heading9">
    <w:name w:val="heading 9"/>
    <w:basedOn w:val="Normal"/>
    <w:next w:val="Normal"/>
    <w:qFormat/>
    <w:rsid w:val="007D6B78"/>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D6B78"/>
    <w:pPr>
      <w:tabs>
        <w:tab w:val="center" w:pos="4320"/>
        <w:tab w:val="right" w:pos="8640"/>
      </w:tabs>
    </w:pPr>
  </w:style>
  <w:style w:type="paragraph" w:styleId="Header">
    <w:name w:val="header"/>
    <w:basedOn w:val="Normal"/>
    <w:link w:val="HeaderChar"/>
    <w:uiPriority w:val="99"/>
    <w:rsid w:val="007D6B78"/>
    <w:pPr>
      <w:tabs>
        <w:tab w:val="center" w:pos="4320"/>
        <w:tab w:val="right" w:pos="8640"/>
      </w:tabs>
    </w:pPr>
  </w:style>
  <w:style w:type="paragraph" w:customStyle="1" w:styleId="BitHeading">
    <w:name w:val="Bit Heading"/>
    <w:basedOn w:val="Normal"/>
    <w:rsid w:val="007D6B78"/>
    <w:pPr>
      <w:spacing w:before="120"/>
      <w:jc w:val="both"/>
    </w:pPr>
    <w:rPr>
      <w:rFonts w:ascii="Palatino" w:hAnsi="Palatino"/>
      <w:i/>
      <w:iCs/>
    </w:rPr>
  </w:style>
  <w:style w:type="paragraph" w:customStyle="1" w:styleId="BlockParagraph">
    <w:name w:val="BlockParagraph"/>
    <w:basedOn w:val="Normal"/>
    <w:rsid w:val="007D6B78"/>
    <w:pPr>
      <w:spacing w:before="120"/>
    </w:pPr>
    <w:rPr>
      <w:rFonts w:ascii="Palatino" w:hAnsi="Palatino"/>
    </w:rPr>
  </w:style>
  <w:style w:type="paragraph" w:customStyle="1" w:styleId="Definition">
    <w:name w:val="Definition"/>
    <w:basedOn w:val="Normal"/>
    <w:rsid w:val="007D6B78"/>
    <w:pPr>
      <w:spacing w:after="200"/>
      <w:ind w:right="-720"/>
      <w:jc w:val="both"/>
    </w:pPr>
    <w:rPr>
      <w:rFonts w:ascii="New Century Schlbk" w:hAnsi="New Century Schlbk"/>
      <w:sz w:val="20"/>
      <w:szCs w:val="20"/>
    </w:rPr>
  </w:style>
  <w:style w:type="paragraph" w:styleId="BodyText">
    <w:name w:val="Body Text"/>
    <w:basedOn w:val="Normal"/>
    <w:rsid w:val="007D6B78"/>
    <w:rPr>
      <w:color w:val="000000"/>
      <w:lang w:eastAsia="en-US"/>
    </w:rPr>
  </w:style>
  <w:style w:type="paragraph" w:styleId="DocumentMap">
    <w:name w:val="Document Map"/>
    <w:basedOn w:val="Normal"/>
    <w:semiHidden/>
    <w:rsid w:val="007D6B78"/>
    <w:pPr>
      <w:shd w:val="clear" w:color="auto" w:fill="000080"/>
    </w:pPr>
    <w:rPr>
      <w:rFonts w:ascii="Tahoma" w:hAnsi="Tahoma" w:cs="Tahoma"/>
    </w:rPr>
  </w:style>
  <w:style w:type="character" w:styleId="PageNumber">
    <w:name w:val="page number"/>
    <w:basedOn w:val="DefaultParagraphFont"/>
    <w:rsid w:val="007D6B78"/>
  </w:style>
  <w:style w:type="paragraph" w:customStyle="1" w:styleId="covertext">
    <w:name w:val="cover text"/>
    <w:basedOn w:val="Normal"/>
    <w:rsid w:val="007D6B78"/>
    <w:pPr>
      <w:spacing w:before="120" w:after="120"/>
    </w:pPr>
  </w:style>
  <w:style w:type="table" w:styleId="TableGrid">
    <w:name w:val="Table Grid"/>
    <w:basedOn w:val="TableNormal"/>
    <w:rsid w:val="009B6B84"/>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D0668"/>
    <w:rPr>
      <w:color w:val="0000FF"/>
      <w:u w:val="single"/>
    </w:rPr>
  </w:style>
  <w:style w:type="paragraph" w:styleId="HTMLPreformatted">
    <w:name w:val="HTML Preformatted"/>
    <w:basedOn w:val="Normal"/>
    <w:rsid w:val="00CC7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rPr>
  </w:style>
  <w:style w:type="paragraph" w:styleId="BalloonText">
    <w:name w:val="Balloon Text"/>
    <w:basedOn w:val="Normal"/>
    <w:link w:val="BalloonTextChar"/>
    <w:rsid w:val="00B076D7"/>
    <w:rPr>
      <w:rFonts w:ascii="Tahoma" w:hAnsi="Tahoma" w:cs="Tahoma"/>
      <w:sz w:val="16"/>
      <w:szCs w:val="16"/>
    </w:rPr>
  </w:style>
  <w:style w:type="character" w:customStyle="1" w:styleId="BalloonTextChar">
    <w:name w:val="Balloon Text Char"/>
    <w:link w:val="BalloonText"/>
    <w:rsid w:val="00B076D7"/>
    <w:rPr>
      <w:rFonts w:ascii="Tahoma" w:hAnsi="Tahoma" w:cs="Tahoma"/>
      <w:sz w:val="16"/>
      <w:szCs w:val="16"/>
      <w:lang w:val="en-US" w:eastAsia="ja-JP"/>
    </w:rPr>
  </w:style>
  <w:style w:type="character" w:customStyle="1" w:styleId="xdtextbox1">
    <w:name w:val="xdtextbox1"/>
    <w:rsid w:val="000B2A3F"/>
    <w:rPr>
      <w:color w:val="auto"/>
      <w:bdr w:val="single" w:sz="8" w:space="1" w:color="DCDCDC" w:frame="1"/>
      <w:shd w:val="clear" w:color="auto" w:fill="FFFFFF"/>
    </w:rPr>
  </w:style>
  <w:style w:type="paragraph" w:styleId="ListParagraph">
    <w:name w:val="List Paragraph"/>
    <w:basedOn w:val="Normal"/>
    <w:uiPriority w:val="34"/>
    <w:qFormat/>
    <w:rsid w:val="00854151"/>
    <w:pPr>
      <w:spacing w:after="200" w:line="276" w:lineRule="auto"/>
      <w:ind w:left="720"/>
      <w:contextualSpacing/>
    </w:pPr>
    <w:rPr>
      <w:rFonts w:asciiTheme="minorHAnsi" w:hAnsiTheme="minorHAnsi" w:cstheme="minorBidi"/>
      <w:sz w:val="22"/>
      <w:szCs w:val="22"/>
      <w:lang w:eastAsia="ko-KR"/>
    </w:rPr>
  </w:style>
  <w:style w:type="character" w:customStyle="1" w:styleId="HeaderChar">
    <w:name w:val="Header Char"/>
    <w:basedOn w:val="DefaultParagraphFont"/>
    <w:link w:val="Header"/>
    <w:uiPriority w:val="99"/>
    <w:rsid w:val="008F1AED"/>
    <w:rPr>
      <w:rFonts w:ascii="Times New Roman" w:hAnsi="Times New Roman"/>
      <w:sz w:val="24"/>
      <w:szCs w:val="24"/>
      <w:lang w:eastAsia="ja-JP"/>
    </w:rPr>
  </w:style>
  <w:style w:type="character" w:customStyle="1" w:styleId="highlight1">
    <w:name w:val="highlight1"/>
    <w:basedOn w:val="DefaultParagraphFont"/>
    <w:rsid w:val="00B46E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A429C4"/>
    <w:rPr>
      <w:rFonts w:ascii="Times New Roman" w:hAnsi="Times New Roman"/>
      <w:sz w:val="24"/>
      <w:szCs w:val="24"/>
      <w:lang w:eastAsia="ja-JP"/>
    </w:rPr>
  </w:style>
  <w:style w:type="paragraph" w:styleId="Heading1">
    <w:name w:val="heading 1"/>
    <w:basedOn w:val="Normal"/>
    <w:next w:val="Normal"/>
    <w:qFormat/>
    <w:rsid w:val="007D6B78"/>
    <w:pPr>
      <w:keepNext/>
      <w:spacing w:before="240" w:after="60"/>
      <w:outlineLvl w:val="0"/>
    </w:pPr>
    <w:rPr>
      <w:rFonts w:ascii="Arial" w:hAnsi="Arial" w:cs="Arial"/>
      <w:b/>
      <w:bCs/>
      <w:kern w:val="28"/>
      <w:sz w:val="28"/>
      <w:szCs w:val="28"/>
      <w:u w:val="double"/>
    </w:rPr>
  </w:style>
  <w:style w:type="paragraph" w:styleId="Heading2">
    <w:name w:val="heading 2"/>
    <w:basedOn w:val="Normal"/>
    <w:next w:val="Normal"/>
    <w:qFormat/>
    <w:rsid w:val="007D6B78"/>
    <w:pPr>
      <w:keepNext/>
      <w:spacing w:before="240" w:after="60"/>
      <w:outlineLvl w:val="1"/>
    </w:pPr>
    <w:rPr>
      <w:rFonts w:ascii="Arial" w:hAnsi="Arial" w:cs="Arial"/>
      <w:b/>
      <w:bCs/>
      <w:i/>
      <w:iCs/>
      <w:sz w:val="28"/>
      <w:szCs w:val="28"/>
      <w:u w:val="wave"/>
    </w:rPr>
  </w:style>
  <w:style w:type="paragraph" w:styleId="Heading3">
    <w:name w:val="heading 3"/>
    <w:basedOn w:val="Normal"/>
    <w:next w:val="Normal"/>
    <w:qFormat/>
    <w:rsid w:val="007D6B78"/>
    <w:pPr>
      <w:keepNext/>
      <w:tabs>
        <w:tab w:val="left" w:pos="792"/>
      </w:tabs>
      <w:spacing w:before="240" w:after="60"/>
      <w:outlineLvl w:val="2"/>
    </w:pPr>
    <w:rPr>
      <w:rFonts w:ascii="Arial" w:hAnsi="Arial" w:cs="Arial"/>
      <w:sz w:val="26"/>
      <w:szCs w:val="26"/>
    </w:rPr>
  </w:style>
  <w:style w:type="paragraph" w:styleId="Heading4">
    <w:name w:val="heading 4"/>
    <w:basedOn w:val="Normal"/>
    <w:next w:val="Normal"/>
    <w:qFormat/>
    <w:rsid w:val="007D6B78"/>
    <w:pPr>
      <w:ind w:left="360"/>
      <w:outlineLvl w:val="3"/>
    </w:pPr>
    <w:rPr>
      <w:rFonts w:ascii="Times" w:hAnsi="Times" w:cs="Times"/>
      <w:u w:val="single"/>
    </w:rPr>
  </w:style>
  <w:style w:type="paragraph" w:styleId="Heading5">
    <w:name w:val="heading 5"/>
    <w:basedOn w:val="Normal"/>
    <w:next w:val="Normal"/>
    <w:qFormat/>
    <w:rsid w:val="007D6B78"/>
    <w:pPr>
      <w:spacing w:before="240" w:after="60"/>
      <w:outlineLvl w:val="4"/>
    </w:pPr>
    <w:rPr>
      <w:sz w:val="22"/>
      <w:szCs w:val="22"/>
      <w:u w:val="single"/>
    </w:rPr>
  </w:style>
  <w:style w:type="paragraph" w:styleId="Heading6">
    <w:name w:val="heading 6"/>
    <w:basedOn w:val="Normal"/>
    <w:next w:val="Normal"/>
    <w:qFormat/>
    <w:rsid w:val="007D6B78"/>
    <w:pPr>
      <w:spacing w:before="240" w:after="60"/>
      <w:outlineLvl w:val="5"/>
    </w:pPr>
    <w:rPr>
      <w:i/>
      <w:iCs/>
      <w:sz w:val="22"/>
      <w:szCs w:val="22"/>
    </w:rPr>
  </w:style>
  <w:style w:type="paragraph" w:styleId="Heading7">
    <w:name w:val="heading 7"/>
    <w:basedOn w:val="Normal"/>
    <w:next w:val="Normal"/>
    <w:qFormat/>
    <w:rsid w:val="007D6B78"/>
    <w:pPr>
      <w:spacing w:before="240" w:after="60"/>
      <w:outlineLvl w:val="6"/>
    </w:pPr>
    <w:rPr>
      <w:rFonts w:ascii="Arial" w:hAnsi="Arial" w:cs="Arial"/>
      <w:sz w:val="20"/>
      <w:szCs w:val="20"/>
    </w:rPr>
  </w:style>
  <w:style w:type="paragraph" w:styleId="Heading8">
    <w:name w:val="heading 8"/>
    <w:basedOn w:val="Normal"/>
    <w:next w:val="Normal"/>
    <w:qFormat/>
    <w:rsid w:val="007D6B78"/>
    <w:pPr>
      <w:spacing w:before="240" w:after="60"/>
      <w:outlineLvl w:val="7"/>
    </w:pPr>
    <w:rPr>
      <w:rFonts w:ascii="Arial" w:hAnsi="Arial" w:cs="Arial"/>
      <w:i/>
      <w:iCs/>
      <w:sz w:val="20"/>
      <w:szCs w:val="20"/>
    </w:rPr>
  </w:style>
  <w:style w:type="paragraph" w:styleId="Heading9">
    <w:name w:val="heading 9"/>
    <w:basedOn w:val="Normal"/>
    <w:next w:val="Normal"/>
    <w:qFormat/>
    <w:rsid w:val="007D6B78"/>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D6B78"/>
    <w:pPr>
      <w:tabs>
        <w:tab w:val="center" w:pos="4320"/>
        <w:tab w:val="right" w:pos="8640"/>
      </w:tabs>
    </w:pPr>
  </w:style>
  <w:style w:type="paragraph" w:styleId="Header">
    <w:name w:val="header"/>
    <w:basedOn w:val="Normal"/>
    <w:link w:val="HeaderChar"/>
    <w:uiPriority w:val="99"/>
    <w:rsid w:val="007D6B78"/>
    <w:pPr>
      <w:tabs>
        <w:tab w:val="center" w:pos="4320"/>
        <w:tab w:val="right" w:pos="8640"/>
      </w:tabs>
    </w:pPr>
  </w:style>
  <w:style w:type="paragraph" w:customStyle="1" w:styleId="BitHeading">
    <w:name w:val="Bit Heading"/>
    <w:basedOn w:val="Normal"/>
    <w:rsid w:val="007D6B78"/>
    <w:pPr>
      <w:spacing w:before="120"/>
      <w:jc w:val="both"/>
    </w:pPr>
    <w:rPr>
      <w:rFonts w:ascii="Palatino" w:hAnsi="Palatino"/>
      <w:i/>
      <w:iCs/>
    </w:rPr>
  </w:style>
  <w:style w:type="paragraph" w:customStyle="1" w:styleId="BlockParagraph">
    <w:name w:val="BlockParagraph"/>
    <w:basedOn w:val="Normal"/>
    <w:rsid w:val="007D6B78"/>
    <w:pPr>
      <w:spacing w:before="120"/>
    </w:pPr>
    <w:rPr>
      <w:rFonts w:ascii="Palatino" w:hAnsi="Palatino"/>
    </w:rPr>
  </w:style>
  <w:style w:type="paragraph" w:customStyle="1" w:styleId="Definition">
    <w:name w:val="Definition"/>
    <w:basedOn w:val="Normal"/>
    <w:rsid w:val="007D6B78"/>
    <w:pPr>
      <w:spacing w:after="200"/>
      <w:ind w:right="-720"/>
      <w:jc w:val="both"/>
    </w:pPr>
    <w:rPr>
      <w:rFonts w:ascii="New Century Schlbk" w:hAnsi="New Century Schlbk"/>
      <w:sz w:val="20"/>
      <w:szCs w:val="20"/>
    </w:rPr>
  </w:style>
  <w:style w:type="paragraph" w:styleId="BodyText">
    <w:name w:val="Body Text"/>
    <w:basedOn w:val="Normal"/>
    <w:rsid w:val="007D6B78"/>
    <w:rPr>
      <w:color w:val="000000"/>
      <w:lang w:eastAsia="en-US"/>
    </w:rPr>
  </w:style>
  <w:style w:type="paragraph" w:styleId="DocumentMap">
    <w:name w:val="Document Map"/>
    <w:basedOn w:val="Normal"/>
    <w:semiHidden/>
    <w:rsid w:val="007D6B78"/>
    <w:pPr>
      <w:shd w:val="clear" w:color="auto" w:fill="000080"/>
    </w:pPr>
    <w:rPr>
      <w:rFonts w:ascii="Tahoma" w:hAnsi="Tahoma" w:cs="Tahoma"/>
    </w:rPr>
  </w:style>
  <w:style w:type="character" w:styleId="PageNumber">
    <w:name w:val="page number"/>
    <w:basedOn w:val="DefaultParagraphFont"/>
    <w:rsid w:val="007D6B78"/>
  </w:style>
  <w:style w:type="paragraph" w:customStyle="1" w:styleId="covertext">
    <w:name w:val="cover text"/>
    <w:basedOn w:val="Normal"/>
    <w:rsid w:val="007D6B78"/>
    <w:pPr>
      <w:spacing w:before="120" w:after="120"/>
    </w:pPr>
  </w:style>
  <w:style w:type="table" w:styleId="TableGrid">
    <w:name w:val="Table Grid"/>
    <w:basedOn w:val="TableNormal"/>
    <w:rsid w:val="009B6B84"/>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D0668"/>
    <w:rPr>
      <w:color w:val="0000FF"/>
      <w:u w:val="single"/>
    </w:rPr>
  </w:style>
  <w:style w:type="paragraph" w:styleId="HTMLPreformatted">
    <w:name w:val="HTML Preformatted"/>
    <w:basedOn w:val="Normal"/>
    <w:rsid w:val="00CC7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rPr>
  </w:style>
  <w:style w:type="paragraph" w:styleId="BalloonText">
    <w:name w:val="Balloon Text"/>
    <w:basedOn w:val="Normal"/>
    <w:link w:val="BalloonTextChar"/>
    <w:rsid w:val="00B076D7"/>
    <w:rPr>
      <w:rFonts w:ascii="Tahoma" w:hAnsi="Tahoma" w:cs="Tahoma"/>
      <w:sz w:val="16"/>
      <w:szCs w:val="16"/>
    </w:rPr>
  </w:style>
  <w:style w:type="character" w:customStyle="1" w:styleId="BalloonTextChar">
    <w:name w:val="Balloon Text Char"/>
    <w:link w:val="BalloonText"/>
    <w:rsid w:val="00B076D7"/>
    <w:rPr>
      <w:rFonts w:ascii="Tahoma" w:hAnsi="Tahoma" w:cs="Tahoma"/>
      <w:sz w:val="16"/>
      <w:szCs w:val="16"/>
      <w:lang w:val="en-US" w:eastAsia="ja-JP"/>
    </w:rPr>
  </w:style>
  <w:style w:type="character" w:customStyle="1" w:styleId="xdtextbox1">
    <w:name w:val="xdtextbox1"/>
    <w:rsid w:val="000B2A3F"/>
    <w:rPr>
      <w:color w:val="auto"/>
      <w:bdr w:val="single" w:sz="8" w:space="1" w:color="DCDCDC" w:frame="1"/>
      <w:shd w:val="clear" w:color="auto" w:fill="FFFFFF"/>
    </w:rPr>
  </w:style>
  <w:style w:type="paragraph" w:styleId="ListParagraph">
    <w:name w:val="List Paragraph"/>
    <w:basedOn w:val="Normal"/>
    <w:uiPriority w:val="34"/>
    <w:qFormat/>
    <w:rsid w:val="00854151"/>
    <w:pPr>
      <w:spacing w:after="200" w:line="276" w:lineRule="auto"/>
      <w:ind w:left="720"/>
      <w:contextualSpacing/>
    </w:pPr>
    <w:rPr>
      <w:rFonts w:asciiTheme="minorHAnsi" w:hAnsiTheme="minorHAnsi" w:cstheme="minorBidi"/>
      <w:sz w:val="22"/>
      <w:szCs w:val="22"/>
      <w:lang w:eastAsia="ko-KR"/>
    </w:rPr>
  </w:style>
  <w:style w:type="character" w:customStyle="1" w:styleId="HeaderChar">
    <w:name w:val="Header Char"/>
    <w:basedOn w:val="DefaultParagraphFont"/>
    <w:link w:val="Header"/>
    <w:uiPriority w:val="99"/>
    <w:rsid w:val="008F1AED"/>
    <w:rPr>
      <w:rFonts w:ascii="Times New Roman" w:hAnsi="Times New Roman"/>
      <w:sz w:val="24"/>
      <w:szCs w:val="24"/>
      <w:lang w:eastAsia="ja-JP"/>
    </w:rPr>
  </w:style>
  <w:style w:type="character" w:customStyle="1" w:styleId="highlight1">
    <w:name w:val="highlight1"/>
    <w:basedOn w:val="DefaultParagraphFont"/>
    <w:rsid w:val="00B46E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14907">
      <w:bodyDiv w:val="1"/>
      <w:marLeft w:val="0"/>
      <w:marRight w:val="0"/>
      <w:marTop w:val="0"/>
      <w:marBottom w:val="0"/>
      <w:divBdr>
        <w:top w:val="none" w:sz="0" w:space="0" w:color="auto"/>
        <w:left w:val="none" w:sz="0" w:space="0" w:color="auto"/>
        <w:bottom w:val="none" w:sz="0" w:space="0" w:color="auto"/>
        <w:right w:val="none" w:sz="0" w:space="0" w:color="auto"/>
      </w:divBdr>
      <w:divsChild>
        <w:div w:id="95298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881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7486463">
      <w:bodyDiv w:val="1"/>
      <w:marLeft w:val="45"/>
      <w:marRight w:val="45"/>
      <w:marTop w:val="45"/>
      <w:marBottom w:val="45"/>
      <w:divBdr>
        <w:top w:val="none" w:sz="0" w:space="0" w:color="auto"/>
        <w:left w:val="none" w:sz="0" w:space="0" w:color="auto"/>
        <w:bottom w:val="none" w:sz="0" w:space="0" w:color="auto"/>
        <w:right w:val="none" w:sz="0" w:space="0" w:color="auto"/>
      </w:divBdr>
    </w:div>
    <w:div w:id="1008558594">
      <w:bodyDiv w:val="1"/>
      <w:marLeft w:val="0"/>
      <w:marRight w:val="0"/>
      <w:marTop w:val="0"/>
      <w:marBottom w:val="0"/>
      <w:divBdr>
        <w:top w:val="none" w:sz="0" w:space="0" w:color="auto"/>
        <w:left w:val="none" w:sz="0" w:space="0" w:color="auto"/>
        <w:bottom w:val="none" w:sz="0" w:space="0" w:color="auto"/>
        <w:right w:val="none" w:sz="0" w:space="0" w:color="auto"/>
      </w:divBdr>
    </w:div>
    <w:div w:id="1128354213">
      <w:bodyDiv w:val="1"/>
      <w:marLeft w:val="45"/>
      <w:marRight w:val="45"/>
      <w:marTop w:val="45"/>
      <w:marBottom w:val="45"/>
      <w:divBdr>
        <w:top w:val="none" w:sz="0" w:space="0" w:color="auto"/>
        <w:left w:val="none" w:sz="0" w:space="0" w:color="auto"/>
        <w:bottom w:val="none" w:sz="0" w:space="0" w:color="auto"/>
        <w:right w:val="none" w:sz="0" w:space="0" w:color="auto"/>
      </w:divBdr>
    </w:div>
    <w:div w:id="1199583351">
      <w:bodyDiv w:val="1"/>
      <w:marLeft w:val="0"/>
      <w:marRight w:val="0"/>
      <w:marTop w:val="0"/>
      <w:marBottom w:val="0"/>
      <w:divBdr>
        <w:top w:val="none" w:sz="0" w:space="0" w:color="auto"/>
        <w:left w:val="none" w:sz="0" w:space="0" w:color="auto"/>
        <w:bottom w:val="none" w:sz="0" w:space="0" w:color="auto"/>
        <w:right w:val="none" w:sz="0" w:space="0" w:color="auto"/>
      </w:divBdr>
    </w:div>
    <w:div w:id="1224410681">
      <w:bodyDiv w:val="1"/>
      <w:marLeft w:val="0"/>
      <w:marRight w:val="0"/>
      <w:marTop w:val="0"/>
      <w:marBottom w:val="0"/>
      <w:divBdr>
        <w:top w:val="none" w:sz="0" w:space="0" w:color="auto"/>
        <w:left w:val="none" w:sz="0" w:space="0" w:color="auto"/>
        <w:bottom w:val="none" w:sz="0" w:space="0" w:color="auto"/>
        <w:right w:val="none" w:sz="0" w:space="0" w:color="auto"/>
      </w:divBdr>
      <w:divsChild>
        <w:div w:id="1024592374">
          <w:marLeft w:val="0"/>
          <w:marRight w:val="0"/>
          <w:marTop w:val="0"/>
          <w:marBottom w:val="0"/>
          <w:divBdr>
            <w:top w:val="none" w:sz="0" w:space="0" w:color="auto"/>
            <w:left w:val="none" w:sz="0" w:space="0" w:color="auto"/>
            <w:bottom w:val="none" w:sz="0" w:space="0" w:color="auto"/>
            <w:right w:val="none" w:sz="0" w:space="0" w:color="auto"/>
          </w:divBdr>
        </w:div>
        <w:div w:id="1018234783">
          <w:marLeft w:val="0"/>
          <w:marRight w:val="0"/>
          <w:marTop w:val="0"/>
          <w:marBottom w:val="0"/>
          <w:divBdr>
            <w:top w:val="none" w:sz="0" w:space="0" w:color="auto"/>
            <w:left w:val="none" w:sz="0" w:space="0" w:color="auto"/>
            <w:bottom w:val="none" w:sz="0" w:space="0" w:color="auto"/>
            <w:right w:val="none" w:sz="0" w:space="0" w:color="auto"/>
          </w:divBdr>
        </w:div>
        <w:div w:id="1619605948">
          <w:marLeft w:val="0"/>
          <w:marRight w:val="0"/>
          <w:marTop w:val="0"/>
          <w:marBottom w:val="0"/>
          <w:divBdr>
            <w:top w:val="none" w:sz="0" w:space="0" w:color="auto"/>
            <w:left w:val="none" w:sz="0" w:space="0" w:color="auto"/>
            <w:bottom w:val="none" w:sz="0" w:space="0" w:color="auto"/>
            <w:right w:val="none" w:sz="0" w:space="0" w:color="auto"/>
          </w:divBdr>
        </w:div>
        <w:div w:id="1882093419">
          <w:marLeft w:val="0"/>
          <w:marRight w:val="0"/>
          <w:marTop w:val="0"/>
          <w:marBottom w:val="0"/>
          <w:divBdr>
            <w:top w:val="none" w:sz="0" w:space="0" w:color="auto"/>
            <w:left w:val="none" w:sz="0" w:space="0" w:color="auto"/>
            <w:bottom w:val="none" w:sz="0" w:space="0" w:color="auto"/>
            <w:right w:val="none" w:sz="0" w:space="0" w:color="auto"/>
          </w:divBdr>
        </w:div>
        <w:div w:id="1746563191">
          <w:marLeft w:val="0"/>
          <w:marRight w:val="0"/>
          <w:marTop w:val="0"/>
          <w:marBottom w:val="0"/>
          <w:divBdr>
            <w:top w:val="none" w:sz="0" w:space="0" w:color="auto"/>
            <w:left w:val="none" w:sz="0" w:space="0" w:color="auto"/>
            <w:bottom w:val="none" w:sz="0" w:space="0" w:color="auto"/>
            <w:right w:val="none" w:sz="0" w:space="0" w:color="auto"/>
          </w:divBdr>
        </w:div>
        <w:div w:id="1008747760">
          <w:marLeft w:val="0"/>
          <w:marRight w:val="0"/>
          <w:marTop w:val="0"/>
          <w:marBottom w:val="0"/>
          <w:divBdr>
            <w:top w:val="none" w:sz="0" w:space="0" w:color="auto"/>
            <w:left w:val="none" w:sz="0" w:space="0" w:color="auto"/>
            <w:bottom w:val="none" w:sz="0" w:space="0" w:color="auto"/>
            <w:right w:val="none" w:sz="0" w:space="0" w:color="auto"/>
          </w:divBdr>
        </w:div>
        <w:div w:id="1192652126">
          <w:marLeft w:val="0"/>
          <w:marRight w:val="0"/>
          <w:marTop w:val="0"/>
          <w:marBottom w:val="0"/>
          <w:divBdr>
            <w:top w:val="none" w:sz="0" w:space="0" w:color="auto"/>
            <w:left w:val="none" w:sz="0" w:space="0" w:color="auto"/>
            <w:bottom w:val="none" w:sz="0" w:space="0" w:color="auto"/>
            <w:right w:val="none" w:sz="0" w:space="0" w:color="auto"/>
          </w:divBdr>
        </w:div>
        <w:div w:id="1262756529">
          <w:marLeft w:val="0"/>
          <w:marRight w:val="0"/>
          <w:marTop w:val="0"/>
          <w:marBottom w:val="0"/>
          <w:divBdr>
            <w:top w:val="none" w:sz="0" w:space="0" w:color="auto"/>
            <w:left w:val="none" w:sz="0" w:space="0" w:color="auto"/>
            <w:bottom w:val="none" w:sz="0" w:space="0" w:color="auto"/>
            <w:right w:val="none" w:sz="0" w:space="0" w:color="auto"/>
          </w:divBdr>
        </w:div>
        <w:div w:id="1885486113">
          <w:marLeft w:val="0"/>
          <w:marRight w:val="0"/>
          <w:marTop w:val="0"/>
          <w:marBottom w:val="0"/>
          <w:divBdr>
            <w:top w:val="none" w:sz="0" w:space="0" w:color="auto"/>
            <w:left w:val="none" w:sz="0" w:space="0" w:color="auto"/>
            <w:bottom w:val="none" w:sz="0" w:space="0" w:color="auto"/>
            <w:right w:val="none" w:sz="0" w:space="0" w:color="auto"/>
          </w:divBdr>
        </w:div>
        <w:div w:id="1742749739">
          <w:marLeft w:val="0"/>
          <w:marRight w:val="0"/>
          <w:marTop w:val="0"/>
          <w:marBottom w:val="0"/>
          <w:divBdr>
            <w:top w:val="none" w:sz="0" w:space="0" w:color="auto"/>
            <w:left w:val="none" w:sz="0" w:space="0" w:color="auto"/>
            <w:bottom w:val="none" w:sz="0" w:space="0" w:color="auto"/>
            <w:right w:val="none" w:sz="0" w:space="0" w:color="auto"/>
          </w:divBdr>
        </w:div>
        <w:div w:id="1414744375">
          <w:marLeft w:val="0"/>
          <w:marRight w:val="0"/>
          <w:marTop w:val="0"/>
          <w:marBottom w:val="0"/>
          <w:divBdr>
            <w:top w:val="none" w:sz="0" w:space="0" w:color="auto"/>
            <w:left w:val="none" w:sz="0" w:space="0" w:color="auto"/>
            <w:bottom w:val="none" w:sz="0" w:space="0" w:color="auto"/>
            <w:right w:val="none" w:sz="0" w:space="0" w:color="auto"/>
          </w:divBdr>
        </w:div>
        <w:div w:id="1756439285">
          <w:marLeft w:val="0"/>
          <w:marRight w:val="0"/>
          <w:marTop w:val="0"/>
          <w:marBottom w:val="0"/>
          <w:divBdr>
            <w:top w:val="none" w:sz="0" w:space="0" w:color="auto"/>
            <w:left w:val="none" w:sz="0" w:space="0" w:color="auto"/>
            <w:bottom w:val="none" w:sz="0" w:space="0" w:color="auto"/>
            <w:right w:val="none" w:sz="0" w:space="0" w:color="auto"/>
          </w:divBdr>
        </w:div>
        <w:div w:id="758334969">
          <w:marLeft w:val="0"/>
          <w:marRight w:val="0"/>
          <w:marTop w:val="0"/>
          <w:marBottom w:val="0"/>
          <w:divBdr>
            <w:top w:val="none" w:sz="0" w:space="0" w:color="auto"/>
            <w:left w:val="none" w:sz="0" w:space="0" w:color="auto"/>
            <w:bottom w:val="none" w:sz="0" w:space="0" w:color="auto"/>
            <w:right w:val="none" w:sz="0" w:space="0" w:color="auto"/>
          </w:divBdr>
        </w:div>
        <w:div w:id="1994797507">
          <w:marLeft w:val="0"/>
          <w:marRight w:val="0"/>
          <w:marTop w:val="0"/>
          <w:marBottom w:val="0"/>
          <w:divBdr>
            <w:top w:val="none" w:sz="0" w:space="0" w:color="auto"/>
            <w:left w:val="none" w:sz="0" w:space="0" w:color="auto"/>
            <w:bottom w:val="none" w:sz="0" w:space="0" w:color="auto"/>
            <w:right w:val="none" w:sz="0" w:space="0" w:color="auto"/>
          </w:divBdr>
        </w:div>
        <w:div w:id="526524176">
          <w:marLeft w:val="0"/>
          <w:marRight w:val="0"/>
          <w:marTop w:val="0"/>
          <w:marBottom w:val="0"/>
          <w:divBdr>
            <w:top w:val="none" w:sz="0" w:space="0" w:color="auto"/>
            <w:left w:val="none" w:sz="0" w:space="0" w:color="auto"/>
            <w:bottom w:val="none" w:sz="0" w:space="0" w:color="auto"/>
            <w:right w:val="none" w:sz="0" w:space="0" w:color="auto"/>
          </w:divBdr>
        </w:div>
        <w:div w:id="857812999">
          <w:marLeft w:val="0"/>
          <w:marRight w:val="0"/>
          <w:marTop w:val="0"/>
          <w:marBottom w:val="0"/>
          <w:divBdr>
            <w:top w:val="none" w:sz="0" w:space="0" w:color="auto"/>
            <w:left w:val="none" w:sz="0" w:space="0" w:color="auto"/>
            <w:bottom w:val="none" w:sz="0" w:space="0" w:color="auto"/>
            <w:right w:val="none" w:sz="0" w:space="0" w:color="auto"/>
          </w:divBdr>
        </w:div>
        <w:div w:id="246303064">
          <w:marLeft w:val="0"/>
          <w:marRight w:val="0"/>
          <w:marTop w:val="0"/>
          <w:marBottom w:val="0"/>
          <w:divBdr>
            <w:top w:val="none" w:sz="0" w:space="0" w:color="auto"/>
            <w:left w:val="none" w:sz="0" w:space="0" w:color="auto"/>
            <w:bottom w:val="none" w:sz="0" w:space="0" w:color="auto"/>
            <w:right w:val="none" w:sz="0" w:space="0" w:color="auto"/>
          </w:divBdr>
        </w:div>
        <w:div w:id="1410351048">
          <w:marLeft w:val="0"/>
          <w:marRight w:val="0"/>
          <w:marTop w:val="0"/>
          <w:marBottom w:val="0"/>
          <w:divBdr>
            <w:top w:val="none" w:sz="0" w:space="0" w:color="auto"/>
            <w:left w:val="none" w:sz="0" w:space="0" w:color="auto"/>
            <w:bottom w:val="none" w:sz="0" w:space="0" w:color="auto"/>
            <w:right w:val="none" w:sz="0" w:space="0" w:color="auto"/>
          </w:divBdr>
        </w:div>
        <w:div w:id="41635359">
          <w:marLeft w:val="0"/>
          <w:marRight w:val="0"/>
          <w:marTop w:val="0"/>
          <w:marBottom w:val="0"/>
          <w:divBdr>
            <w:top w:val="none" w:sz="0" w:space="0" w:color="auto"/>
            <w:left w:val="none" w:sz="0" w:space="0" w:color="auto"/>
            <w:bottom w:val="none" w:sz="0" w:space="0" w:color="auto"/>
            <w:right w:val="none" w:sz="0" w:space="0" w:color="auto"/>
          </w:divBdr>
        </w:div>
        <w:div w:id="693305827">
          <w:marLeft w:val="0"/>
          <w:marRight w:val="0"/>
          <w:marTop w:val="0"/>
          <w:marBottom w:val="0"/>
          <w:divBdr>
            <w:top w:val="none" w:sz="0" w:space="0" w:color="auto"/>
            <w:left w:val="none" w:sz="0" w:space="0" w:color="auto"/>
            <w:bottom w:val="none" w:sz="0" w:space="0" w:color="auto"/>
            <w:right w:val="none" w:sz="0" w:space="0" w:color="auto"/>
          </w:divBdr>
        </w:div>
        <w:div w:id="1920358830">
          <w:marLeft w:val="0"/>
          <w:marRight w:val="0"/>
          <w:marTop w:val="0"/>
          <w:marBottom w:val="0"/>
          <w:divBdr>
            <w:top w:val="none" w:sz="0" w:space="0" w:color="auto"/>
            <w:left w:val="none" w:sz="0" w:space="0" w:color="auto"/>
            <w:bottom w:val="none" w:sz="0" w:space="0" w:color="auto"/>
            <w:right w:val="none" w:sz="0" w:space="0" w:color="auto"/>
          </w:divBdr>
        </w:div>
        <w:div w:id="2041853680">
          <w:marLeft w:val="0"/>
          <w:marRight w:val="0"/>
          <w:marTop w:val="0"/>
          <w:marBottom w:val="0"/>
          <w:divBdr>
            <w:top w:val="none" w:sz="0" w:space="0" w:color="auto"/>
            <w:left w:val="none" w:sz="0" w:space="0" w:color="auto"/>
            <w:bottom w:val="none" w:sz="0" w:space="0" w:color="auto"/>
            <w:right w:val="none" w:sz="0" w:space="0" w:color="auto"/>
          </w:divBdr>
        </w:div>
        <w:div w:id="536743190">
          <w:marLeft w:val="0"/>
          <w:marRight w:val="0"/>
          <w:marTop w:val="0"/>
          <w:marBottom w:val="0"/>
          <w:divBdr>
            <w:top w:val="none" w:sz="0" w:space="0" w:color="auto"/>
            <w:left w:val="none" w:sz="0" w:space="0" w:color="auto"/>
            <w:bottom w:val="none" w:sz="0" w:space="0" w:color="auto"/>
            <w:right w:val="none" w:sz="0" w:space="0" w:color="auto"/>
          </w:divBdr>
        </w:div>
        <w:div w:id="308096357">
          <w:marLeft w:val="0"/>
          <w:marRight w:val="0"/>
          <w:marTop w:val="0"/>
          <w:marBottom w:val="0"/>
          <w:divBdr>
            <w:top w:val="none" w:sz="0" w:space="0" w:color="auto"/>
            <w:left w:val="none" w:sz="0" w:space="0" w:color="auto"/>
            <w:bottom w:val="none" w:sz="0" w:space="0" w:color="auto"/>
            <w:right w:val="none" w:sz="0" w:space="0" w:color="auto"/>
          </w:divBdr>
        </w:div>
        <w:div w:id="184364550">
          <w:marLeft w:val="0"/>
          <w:marRight w:val="0"/>
          <w:marTop w:val="0"/>
          <w:marBottom w:val="0"/>
          <w:divBdr>
            <w:top w:val="none" w:sz="0" w:space="0" w:color="auto"/>
            <w:left w:val="none" w:sz="0" w:space="0" w:color="auto"/>
            <w:bottom w:val="none" w:sz="0" w:space="0" w:color="auto"/>
            <w:right w:val="none" w:sz="0" w:space="0" w:color="auto"/>
          </w:divBdr>
        </w:div>
        <w:div w:id="1129317870">
          <w:marLeft w:val="0"/>
          <w:marRight w:val="0"/>
          <w:marTop w:val="0"/>
          <w:marBottom w:val="0"/>
          <w:divBdr>
            <w:top w:val="none" w:sz="0" w:space="0" w:color="auto"/>
            <w:left w:val="none" w:sz="0" w:space="0" w:color="auto"/>
            <w:bottom w:val="none" w:sz="0" w:space="0" w:color="auto"/>
            <w:right w:val="none" w:sz="0" w:space="0" w:color="auto"/>
          </w:divBdr>
        </w:div>
        <w:div w:id="2095777957">
          <w:marLeft w:val="0"/>
          <w:marRight w:val="0"/>
          <w:marTop w:val="0"/>
          <w:marBottom w:val="0"/>
          <w:divBdr>
            <w:top w:val="none" w:sz="0" w:space="0" w:color="auto"/>
            <w:left w:val="none" w:sz="0" w:space="0" w:color="auto"/>
            <w:bottom w:val="none" w:sz="0" w:space="0" w:color="auto"/>
            <w:right w:val="none" w:sz="0" w:space="0" w:color="auto"/>
          </w:divBdr>
        </w:div>
        <w:div w:id="659387324">
          <w:marLeft w:val="0"/>
          <w:marRight w:val="0"/>
          <w:marTop w:val="0"/>
          <w:marBottom w:val="0"/>
          <w:divBdr>
            <w:top w:val="none" w:sz="0" w:space="0" w:color="auto"/>
            <w:left w:val="none" w:sz="0" w:space="0" w:color="auto"/>
            <w:bottom w:val="none" w:sz="0" w:space="0" w:color="auto"/>
            <w:right w:val="none" w:sz="0" w:space="0" w:color="auto"/>
          </w:divBdr>
        </w:div>
        <w:div w:id="213781827">
          <w:marLeft w:val="0"/>
          <w:marRight w:val="0"/>
          <w:marTop w:val="0"/>
          <w:marBottom w:val="0"/>
          <w:divBdr>
            <w:top w:val="none" w:sz="0" w:space="0" w:color="auto"/>
            <w:left w:val="none" w:sz="0" w:space="0" w:color="auto"/>
            <w:bottom w:val="none" w:sz="0" w:space="0" w:color="auto"/>
            <w:right w:val="none" w:sz="0" w:space="0" w:color="auto"/>
          </w:divBdr>
        </w:div>
        <w:div w:id="1541161519">
          <w:marLeft w:val="0"/>
          <w:marRight w:val="0"/>
          <w:marTop w:val="0"/>
          <w:marBottom w:val="0"/>
          <w:divBdr>
            <w:top w:val="none" w:sz="0" w:space="0" w:color="auto"/>
            <w:left w:val="none" w:sz="0" w:space="0" w:color="auto"/>
            <w:bottom w:val="none" w:sz="0" w:space="0" w:color="auto"/>
            <w:right w:val="none" w:sz="0" w:space="0" w:color="auto"/>
          </w:divBdr>
        </w:div>
        <w:div w:id="528448660">
          <w:marLeft w:val="0"/>
          <w:marRight w:val="0"/>
          <w:marTop w:val="0"/>
          <w:marBottom w:val="0"/>
          <w:divBdr>
            <w:top w:val="none" w:sz="0" w:space="0" w:color="auto"/>
            <w:left w:val="none" w:sz="0" w:space="0" w:color="auto"/>
            <w:bottom w:val="none" w:sz="0" w:space="0" w:color="auto"/>
            <w:right w:val="none" w:sz="0" w:space="0" w:color="auto"/>
          </w:divBdr>
        </w:div>
        <w:div w:id="1819150473">
          <w:marLeft w:val="0"/>
          <w:marRight w:val="0"/>
          <w:marTop w:val="0"/>
          <w:marBottom w:val="0"/>
          <w:divBdr>
            <w:top w:val="none" w:sz="0" w:space="0" w:color="auto"/>
            <w:left w:val="none" w:sz="0" w:space="0" w:color="auto"/>
            <w:bottom w:val="none" w:sz="0" w:space="0" w:color="auto"/>
            <w:right w:val="none" w:sz="0" w:space="0" w:color="auto"/>
          </w:divBdr>
        </w:div>
        <w:div w:id="1967420140">
          <w:marLeft w:val="0"/>
          <w:marRight w:val="0"/>
          <w:marTop w:val="0"/>
          <w:marBottom w:val="0"/>
          <w:divBdr>
            <w:top w:val="none" w:sz="0" w:space="0" w:color="auto"/>
            <w:left w:val="none" w:sz="0" w:space="0" w:color="auto"/>
            <w:bottom w:val="none" w:sz="0" w:space="0" w:color="auto"/>
            <w:right w:val="none" w:sz="0" w:space="0" w:color="auto"/>
          </w:divBdr>
        </w:div>
        <w:div w:id="1939020457">
          <w:marLeft w:val="0"/>
          <w:marRight w:val="0"/>
          <w:marTop w:val="0"/>
          <w:marBottom w:val="0"/>
          <w:divBdr>
            <w:top w:val="none" w:sz="0" w:space="0" w:color="auto"/>
            <w:left w:val="none" w:sz="0" w:space="0" w:color="auto"/>
            <w:bottom w:val="none" w:sz="0" w:space="0" w:color="auto"/>
            <w:right w:val="none" w:sz="0" w:space="0" w:color="auto"/>
          </w:divBdr>
        </w:div>
        <w:div w:id="1663972653">
          <w:marLeft w:val="0"/>
          <w:marRight w:val="0"/>
          <w:marTop w:val="0"/>
          <w:marBottom w:val="0"/>
          <w:divBdr>
            <w:top w:val="none" w:sz="0" w:space="0" w:color="auto"/>
            <w:left w:val="none" w:sz="0" w:space="0" w:color="auto"/>
            <w:bottom w:val="none" w:sz="0" w:space="0" w:color="auto"/>
            <w:right w:val="none" w:sz="0" w:space="0" w:color="auto"/>
          </w:divBdr>
        </w:div>
        <w:div w:id="1847748624">
          <w:marLeft w:val="0"/>
          <w:marRight w:val="0"/>
          <w:marTop w:val="0"/>
          <w:marBottom w:val="0"/>
          <w:divBdr>
            <w:top w:val="none" w:sz="0" w:space="0" w:color="auto"/>
            <w:left w:val="none" w:sz="0" w:space="0" w:color="auto"/>
            <w:bottom w:val="none" w:sz="0" w:space="0" w:color="auto"/>
            <w:right w:val="none" w:sz="0" w:space="0" w:color="auto"/>
          </w:divBdr>
          <w:divsChild>
            <w:div w:id="190656180">
              <w:marLeft w:val="0"/>
              <w:marRight w:val="0"/>
              <w:marTop w:val="0"/>
              <w:marBottom w:val="0"/>
              <w:divBdr>
                <w:top w:val="none" w:sz="0" w:space="0" w:color="auto"/>
                <w:left w:val="none" w:sz="0" w:space="0" w:color="auto"/>
                <w:bottom w:val="none" w:sz="0" w:space="0" w:color="auto"/>
                <w:right w:val="none" w:sz="0" w:space="0" w:color="auto"/>
              </w:divBdr>
            </w:div>
            <w:div w:id="1287617154">
              <w:marLeft w:val="0"/>
              <w:marRight w:val="0"/>
              <w:marTop w:val="0"/>
              <w:marBottom w:val="0"/>
              <w:divBdr>
                <w:top w:val="none" w:sz="0" w:space="0" w:color="auto"/>
                <w:left w:val="none" w:sz="0" w:space="0" w:color="auto"/>
                <w:bottom w:val="none" w:sz="0" w:space="0" w:color="auto"/>
                <w:right w:val="none" w:sz="0" w:space="0" w:color="auto"/>
              </w:divBdr>
            </w:div>
          </w:divsChild>
        </w:div>
        <w:div w:id="1722439138">
          <w:marLeft w:val="0"/>
          <w:marRight w:val="0"/>
          <w:marTop w:val="0"/>
          <w:marBottom w:val="0"/>
          <w:divBdr>
            <w:top w:val="none" w:sz="0" w:space="0" w:color="auto"/>
            <w:left w:val="none" w:sz="0" w:space="0" w:color="auto"/>
            <w:bottom w:val="none" w:sz="0" w:space="0" w:color="auto"/>
            <w:right w:val="none" w:sz="0" w:space="0" w:color="auto"/>
          </w:divBdr>
        </w:div>
        <w:div w:id="1478184077">
          <w:marLeft w:val="0"/>
          <w:marRight w:val="0"/>
          <w:marTop w:val="0"/>
          <w:marBottom w:val="0"/>
          <w:divBdr>
            <w:top w:val="none" w:sz="0" w:space="0" w:color="auto"/>
            <w:left w:val="none" w:sz="0" w:space="0" w:color="auto"/>
            <w:bottom w:val="none" w:sz="0" w:space="0" w:color="auto"/>
            <w:right w:val="none" w:sz="0" w:space="0" w:color="auto"/>
          </w:divBdr>
        </w:div>
        <w:div w:id="1467239000">
          <w:marLeft w:val="0"/>
          <w:marRight w:val="0"/>
          <w:marTop w:val="0"/>
          <w:marBottom w:val="0"/>
          <w:divBdr>
            <w:top w:val="none" w:sz="0" w:space="0" w:color="auto"/>
            <w:left w:val="none" w:sz="0" w:space="0" w:color="auto"/>
            <w:bottom w:val="none" w:sz="0" w:space="0" w:color="auto"/>
            <w:right w:val="none" w:sz="0" w:space="0" w:color="auto"/>
          </w:divBdr>
        </w:div>
        <w:div w:id="1119181200">
          <w:marLeft w:val="0"/>
          <w:marRight w:val="0"/>
          <w:marTop w:val="0"/>
          <w:marBottom w:val="0"/>
          <w:divBdr>
            <w:top w:val="none" w:sz="0" w:space="0" w:color="auto"/>
            <w:left w:val="none" w:sz="0" w:space="0" w:color="auto"/>
            <w:bottom w:val="none" w:sz="0" w:space="0" w:color="auto"/>
            <w:right w:val="none" w:sz="0" w:space="0" w:color="auto"/>
          </w:divBdr>
        </w:div>
        <w:div w:id="2048872198">
          <w:marLeft w:val="0"/>
          <w:marRight w:val="0"/>
          <w:marTop w:val="0"/>
          <w:marBottom w:val="0"/>
          <w:divBdr>
            <w:top w:val="none" w:sz="0" w:space="0" w:color="auto"/>
            <w:left w:val="none" w:sz="0" w:space="0" w:color="auto"/>
            <w:bottom w:val="none" w:sz="0" w:space="0" w:color="auto"/>
            <w:right w:val="none" w:sz="0" w:space="0" w:color="auto"/>
          </w:divBdr>
        </w:div>
        <w:div w:id="677538235">
          <w:marLeft w:val="0"/>
          <w:marRight w:val="0"/>
          <w:marTop w:val="0"/>
          <w:marBottom w:val="0"/>
          <w:divBdr>
            <w:top w:val="none" w:sz="0" w:space="0" w:color="auto"/>
            <w:left w:val="none" w:sz="0" w:space="0" w:color="auto"/>
            <w:bottom w:val="none" w:sz="0" w:space="0" w:color="auto"/>
            <w:right w:val="none" w:sz="0" w:space="0" w:color="auto"/>
          </w:divBdr>
        </w:div>
        <w:div w:id="1507670772">
          <w:marLeft w:val="0"/>
          <w:marRight w:val="0"/>
          <w:marTop w:val="0"/>
          <w:marBottom w:val="0"/>
          <w:divBdr>
            <w:top w:val="none" w:sz="0" w:space="0" w:color="auto"/>
            <w:left w:val="none" w:sz="0" w:space="0" w:color="auto"/>
            <w:bottom w:val="none" w:sz="0" w:space="0" w:color="auto"/>
            <w:right w:val="none" w:sz="0" w:space="0" w:color="auto"/>
          </w:divBdr>
        </w:div>
        <w:div w:id="883951668">
          <w:marLeft w:val="0"/>
          <w:marRight w:val="0"/>
          <w:marTop w:val="0"/>
          <w:marBottom w:val="0"/>
          <w:divBdr>
            <w:top w:val="none" w:sz="0" w:space="0" w:color="auto"/>
            <w:left w:val="none" w:sz="0" w:space="0" w:color="auto"/>
            <w:bottom w:val="none" w:sz="0" w:space="0" w:color="auto"/>
            <w:right w:val="none" w:sz="0" w:space="0" w:color="auto"/>
          </w:divBdr>
        </w:div>
        <w:div w:id="1100224603">
          <w:marLeft w:val="0"/>
          <w:marRight w:val="0"/>
          <w:marTop w:val="0"/>
          <w:marBottom w:val="0"/>
          <w:divBdr>
            <w:top w:val="none" w:sz="0" w:space="0" w:color="auto"/>
            <w:left w:val="none" w:sz="0" w:space="0" w:color="auto"/>
            <w:bottom w:val="none" w:sz="0" w:space="0" w:color="auto"/>
            <w:right w:val="none" w:sz="0" w:space="0" w:color="auto"/>
          </w:divBdr>
        </w:div>
        <w:div w:id="1572353660">
          <w:marLeft w:val="0"/>
          <w:marRight w:val="0"/>
          <w:marTop w:val="0"/>
          <w:marBottom w:val="0"/>
          <w:divBdr>
            <w:top w:val="none" w:sz="0" w:space="0" w:color="auto"/>
            <w:left w:val="none" w:sz="0" w:space="0" w:color="auto"/>
            <w:bottom w:val="none" w:sz="0" w:space="0" w:color="auto"/>
            <w:right w:val="none" w:sz="0" w:space="0" w:color="auto"/>
          </w:divBdr>
        </w:div>
      </w:divsChild>
    </w:div>
    <w:div w:id="1957370504">
      <w:bodyDiv w:val="1"/>
      <w:marLeft w:val="0"/>
      <w:marRight w:val="0"/>
      <w:marTop w:val="0"/>
      <w:marBottom w:val="0"/>
      <w:divBdr>
        <w:top w:val="none" w:sz="0" w:space="0" w:color="auto"/>
        <w:left w:val="none" w:sz="0" w:space="0" w:color="auto"/>
        <w:bottom w:val="none" w:sz="0" w:space="0" w:color="auto"/>
        <w:right w:val="none" w:sz="0" w:space="0" w:color="auto"/>
      </w:divBdr>
      <w:divsChild>
        <w:div w:id="1147745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480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5513410">
      <w:bodyDiv w:val="1"/>
      <w:marLeft w:val="45"/>
      <w:marRight w:val="45"/>
      <w:marTop w:val="45"/>
      <w:marBottom w:val="4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ben\ieee\802.15\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32610-C1C9-4E8F-8ECD-CD9098E8A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TotalTime>
  <Pages>4</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 ULP minutes</vt:lpstr>
    </vt:vector>
  </TitlesOfParts>
  <Company/>
  <LinksUpToDate>false</LinksUpToDate>
  <CharactersWithSpaces>4703</CharactersWithSpaces>
  <SharedDoc>false</SharedDoc>
  <HLinks>
    <vt:vector size="24" baseType="variant">
      <vt:variant>
        <vt:i4>3539002</vt:i4>
      </vt:variant>
      <vt:variant>
        <vt:i4>12</vt:i4>
      </vt:variant>
      <vt:variant>
        <vt:i4>0</vt:i4>
      </vt:variant>
      <vt:variant>
        <vt:i4>5</vt:i4>
      </vt:variant>
      <vt:variant>
        <vt:lpwstr>https://mentor.ieee.org/802.15/dcn/10/15-10-0533-00-leci-lecim-tutorial-application-presentations.pptx</vt:lpwstr>
      </vt:variant>
      <vt:variant>
        <vt:lpwstr/>
      </vt:variant>
      <vt:variant>
        <vt:i4>1572883</vt:i4>
      </vt:variant>
      <vt:variant>
        <vt:i4>9</vt:i4>
      </vt:variant>
      <vt:variant>
        <vt:i4>0</vt:i4>
      </vt:variant>
      <vt:variant>
        <vt:i4>5</vt:i4>
      </vt:variant>
      <vt:variant>
        <vt:lpwstr>http://standards.ieee.org/board/pat/pat-slideset.ppt</vt:lpwstr>
      </vt:variant>
      <vt:variant>
        <vt:lpwstr/>
      </vt:variant>
      <vt:variant>
        <vt:i4>4325450</vt:i4>
      </vt:variant>
      <vt:variant>
        <vt:i4>6</vt:i4>
      </vt:variant>
      <vt:variant>
        <vt:i4>0</vt:i4>
      </vt:variant>
      <vt:variant>
        <vt:i4>5</vt:i4>
      </vt:variant>
      <vt:variant>
        <vt:lpwstr>http://grouper.ieee.org/groups/802/15/pub/Rules.html</vt:lpwstr>
      </vt:variant>
      <vt:variant>
        <vt:lpwstr/>
      </vt:variant>
      <vt:variant>
        <vt:i4>5373997</vt:i4>
      </vt:variant>
      <vt:variant>
        <vt:i4>3</vt:i4>
      </vt:variant>
      <vt:variant>
        <vt:i4>0</vt:i4>
      </vt:variant>
      <vt:variant>
        <vt:i4>5</vt:i4>
      </vt:variant>
      <vt:variant>
        <vt:lpwstr>mailto:david.howard@onrampwireless.com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 ULP minutes</dc:title>
  <dc:subject/>
  <dc:creator>david.howard@onrampwireless.com</dc:creator>
  <dc:description/>
  <cp:lastModifiedBy>kiran.bynam</cp:lastModifiedBy>
  <cp:revision>2</cp:revision>
  <cp:lastPrinted>2010-09-13T22:31:00Z</cp:lastPrinted>
  <dcterms:created xsi:type="dcterms:W3CDTF">2013-05-09T03:57:00Z</dcterms:created>
  <dcterms:modified xsi:type="dcterms:W3CDTF">2013-05-09T03:57:00Z</dcterms:modified>
  <cp:category/>
</cp:coreProperties>
</file>