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6D" w:rsidRDefault="006E4F6D" w:rsidP="000343F7">
      <w:pPr>
        <w:jc w:val="center"/>
        <w:rPr>
          <w:b/>
          <w:sz w:val="28"/>
        </w:rPr>
      </w:pPr>
      <w:bookmarkStart w:id="0" w:name="page1"/>
      <w:bookmarkStart w:id="1" w:name="_GoBack"/>
      <w:bookmarkEnd w:id="0"/>
      <w:bookmarkEnd w:id="1"/>
    </w:p>
    <w:p w:rsidR="000343F7" w:rsidRDefault="000343F7" w:rsidP="000343F7">
      <w:pPr>
        <w:jc w:val="center"/>
        <w:rPr>
          <w:b/>
          <w:sz w:val="28"/>
        </w:rPr>
      </w:pPr>
      <w:r>
        <w:rPr>
          <w:b/>
          <w:sz w:val="28"/>
        </w:rPr>
        <w:t>IEEE P802.15</w:t>
      </w:r>
    </w:p>
    <w:p w:rsidR="000343F7" w:rsidRDefault="000343F7" w:rsidP="000343F7">
      <w:pPr>
        <w:jc w:val="center"/>
        <w:rPr>
          <w:b/>
          <w:sz w:val="28"/>
        </w:rPr>
      </w:pPr>
      <w:r>
        <w:rPr>
          <w:b/>
          <w:sz w:val="28"/>
        </w:rPr>
        <w:t>Wireless Personal Area Networks</w:t>
      </w:r>
    </w:p>
    <w:p w:rsidR="000343F7" w:rsidRDefault="000343F7" w:rsidP="000343F7">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343F7" w:rsidRPr="000343F7" w:rsidTr="00BF5541">
        <w:tc>
          <w:tcPr>
            <w:tcW w:w="1260" w:type="dxa"/>
            <w:tcBorders>
              <w:top w:val="single" w:sz="6" w:space="0" w:color="auto"/>
            </w:tcBorders>
          </w:tcPr>
          <w:p w:rsidR="000343F7" w:rsidRDefault="000343F7" w:rsidP="00BF5541">
            <w:pPr>
              <w:pStyle w:val="covertext"/>
            </w:pPr>
            <w:r>
              <w:t>Project</w:t>
            </w:r>
          </w:p>
        </w:tc>
        <w:tc>
          <w:tcPr>
            <w:tcW w:w="8190" w:type="dxa"/>
            <w:gridSpan w:val="2"/>
            <w:tcBorders>
              <w:top w:val="single" w:sz="6" w:space="0" w:color="auto"/>
            </w:tcBorders>
          </w:tcPr>
          <w:p w:rsidR="000343F7" w:rsidRDefault="000343F7" w:rsidP="00BF5541">
            <w:pPr>
              <w:pStyle w:val="covertext"/>
            </w:pPr>
            <w:r>
              <w:t>IEEE P802.15 Working Group for Wireless Personal Area Networks (WPANs)</w:t>
            </w:r>
          </w:p>
        </w:tc>
      </w:tr>
      <w:tr w:rsidR="000343F7" w:rsidRPr="000343F7" w:rsidTr="00BF5541">
        <w:tc>
          <w:tcPr>
            <w:tcW w:w="1260" w:type="dxa"/>
            <w:tcBorders>
              <w:top w:val="single" w:sz="6" w:space="0" w:color="auto"/>
            </w:tcBorders>
          </w:tcPr>
          <w:p w:rsidR="000343F7" w:rsidRDefault="000343F7" w:rsidP="00BF5541">
            <w:pPr>
              <w:pStyle w:val="covertext"/>
            </w:pPr>
            <w:r>
              <w:t>Title</w:t>
            </w:r>
          </w:p>
        </w:tc>
        <w:tc>
          <w:tcPr>
            <w:tcW w:w="8190" w:type="dxa"/>
            <w:gridSpan w:val="2"/>
            <w:tcBorders>
              <w:top w:val="single" w:sz="6" w:space="0" w:color="auto"/>
            </w:tcBorders>
          </w:tcPr>
          <w:p w:rsidR="000343F7" w:rsidRDefault="000A2AB3" w:rsidP="009E3CEC">
            <w:pPr>
              <w:pStyle w:val="covertext"/>
            </w:pPr>
            <w:r>
              <w:fldChar w:fldCharType="begin"/>
            </w:r>
            <w:r>
              <w:instrText xml:space="preserve"> TITLE  \* MERGEFORMAT </w:instrText>
            </w:r>
            <w:r>
              <w:fldChar w:fldCharType="separate"/>
            </w:r>
            <w:r w:rsidR="000343F7" w:rsidRPr="00661BF0">
              <w:rPr>
                <w:b/>
                <w:sz w:val="28"/>
              </w:rPr>
              <w:t>I</w:t>
            </w:r>
            <w:r w:rsidR="000343F7">
              <w:rPr>
                <w:b/>
                <w:sz w:val="28"/>
              </w:rPr>
              <w:t xml:space="preserve">EEE 802.15 SG L2R Working Draft </w:t>
            </w:r>
            <w:r w:rsidR="009E3CEC">
              <w:rPr>
                <w:b/>
                <w:sz w:val="28"/>
              </w:rPr>
              <w:t>PAR</w:t>
            </w:r>
            <w:r>
              <w:rPr>
                <w:b/>
                <w:sz w:val="28"/>
              </w:rPr>
              <w:fldChar w:fldCharType="end"/>
            </w:r>
          </w:p>
        </w:tc>
      </w:tr>
      <w:tr w:rsidR="000343F7" w:rsidRPr="000343F7" w:rsidTr="00BF5541">
        <w:tc>
          <w:tcPr>
            <w:tcW w:w="1260" w:type="dxa"/>
            <w:tcBorders>
              <w:top w:val="single" w:sz="6" w:space="0" w:color="auto"/>
            </w:tcBorders>
          </w:tcPr>
          <w:p w:rsidR="000343F7" w:rsidRDefault="000343F7" w:rsidP="00BF5541">
            <w:pPr>
              <w:pStyle w:val="covertext"/>
            </w:pPr>
            <w:r>
              <w:t>Date Submitted</w:t>
            </w:r>
          </w:p>
        </w:tc>
        <w:tc>
          <w:tcPr>
            <w:tcW w:w="8190" w:type="dxa"/>
            <w:gridSpan w:val="2"/>
            <w:tcBorders>
              <w:top w:val="single" w:sz="6" w:space="0" w:color="auto"/>
            </w:tcBorders>
          </w:tcPr>
          <w:p w:rsidR="000343F7" w:rsidRDefault="000343F7" w:rsidP="00BF5541">
            <w:pPr>
              <w:pStyle w:val="covertext"/>
            </w:pPr>
            <w:r>
              <w:t>[21 March, 2013]</w:t>
            </w:r>
          </w:p>
        </w:tc>
      </w:tr>
      <w:tr w:rsidR="000343F7" w:rsidRPr="000343F7" w:rsidTr="00BF5541">
        <w:tc>
          <w:tcPr>
            <w:tcW w:w="1260" w:type="dxa"/>
            <w:tcBorders>
              <w:top w:val="single" w:sz="4" w:space="0" w:color="auto"/>
              <w:bottom w:val="single" w:sz="4" w:space="0" w:color="auto"/>
            </w:tcBorders>
          </w:tcPr>
          <w:p w:rsidR="000343F7" w:rsidRDefault="000343F7" w:rsidP="00BF5541">
            <w:pPr>
              <w:pStyle w:val="covertext"/>
            </w:pPr>
            <w:r>
              <w:t>Source</w:t>
            </w:r>
          </w:p>
        </w:tc>
        <w:tc>
          <w:tcPr>
            <w:tcW w:w="4050" w:type="dxa"/>
            <w:tcBorders>
              <w:top w:val="single" w:sz="4" w:space="0" w:color="auto"/>
              <w:bottom w:val="single" w:sz="4" w:space="0" w:color="auto"/>
            </w:tcBorders>
          </w:tcPr>
          <w:p w:rsidR="000343F7" w:rsidRDefault="000343F7" w:rsidP="00BF5541">
            <w:pPr>
              <w:pStyle w:val="covertext"/>
              <w:spacing w:before="0" w:after="0"/>
            </w:pPr>
            <w:r>
              <w:t>[Clint Powell, PWC, LLC]</w:t>
            </w:r>
            <w:r>
              <w:br/>
              <w:t>[1563 W Kaibab Dr]</w:t>
            </w:r>
            <w:r>
              <w:br/>
              <w:t>[Chandler, AZ 85248]</w:t>
            </w:r>
          </w:p>
        </w:tc>
        <w:tc>
          <w:tcPr>
            <w:tcW w:w="4140" w:type="dxa"/>
            <w:tcBorders>
              <w:top w:val="single" w:sz="4" w:space="0" w:color="auto"/>
              <w:bottom w:val="single" w:sz="4" w:space="0" w:color="auto"/>
            </w:tcBorders>
          </w:tcPr>
          <w:p w:rsidR="000343F7" w:rsidRDefault="000343F7" w:rsidP="00BF5541">
            <w:pPr>
              <w:pStyle w:val="covertext"/>
              <w:tabs>
                <w:tab w:val="left" w:pos="1152"/>
              </w:tabs>
              <w:spacing w:before="0" w:after="0"/>
              <w:rPr>
                <w:sz w:val="18"/>
              </w:rPr>
            </w:pPr>
            <w:r>
              <w:t>Voice:</w:t>
            </w:r>
            <w:r>
              <w:tab/>
              <w:t>[ 480 586-8457]</w:t>
            </w:r>
            <w:r>
              <w:br/>
              <w:t>Fax:</w:t>
            </w:r>
            <w:r>
              <w:tab/>
              <w:t>[   ]</w:t>
            </w:r>
            <w:r>
              <w:br/>
              <w:t>E-mail:</w:t>
            </w:r>
            <w:r>
              <w:tab/>
              <w:t>[ cpowell@ieee.org]</w:t>
            </w:r>
          </w:p>
        </w:tc>
      </w:tr>
      <w:tr w:rsidR="000343F7" w:rsidRPr="000343F7" w:rsidTr="00BF5541">
        <w:tc>
          <w:tcPr>
            <w:tcW w:w="1260" w:type="dxa"/>
            <w:tcBorders>
              <w:top w:val="single" w:sz="6" w:space="0" w:color="auto"/>
            </w:tcBorders>
          </w:tcPr>
          <w:p w:rsidR="000343F7" w:rsidRDefault="000343F7" w:rsidP="00BF5541">
            <w:pPr>
              <w:pStyle w:val="covertext"/>
            </w:pPr>
            <w:r>
              <w:t>Re:</w:t>
            </w:r>
          </w:p>
        </w:tc>
        <w:tc>
          <w:tcPr>
            <w:tcW w:w="8190" w:type="dxa"/>
            <w:gridSpan w:val="2"/>
            <w:tcBorders>
              <w:top w:val="single" w:sz="6" w:space="0" w:color="auto"/>
            </w:tcBorders>
          </w:tcPr>
          <w:p w:rsidR="000343F7" w:rsidRDefault="000343F7" w:rsidP="00BF5541">
            <w:pPr>
              <w:pStyle w:val="covertext"/>
            </w:pPr>
            <w:r>
              <w:t>[</w:t>
            </w:r>
            <w:r w:rsidR="009E3CEC">
              <w:rPr>
                <w:lang w:val="en-GB"/>
              </w:rPr>
              <w:t>Draft PAR</w:t>
            </w:r>
            <w:r>
              <w:rPr>
                <w:lang w:val="en-GB"/>
              </w:rPr>
              <w:t xml:space="preserve"> for revision to IEEE 802.15.5]</w:t>
            </w:r>
          </w:p>
        </w:tc>
      </w:tr>
      <w:tr w:rsidR="000343F7" w:rsidRPr="000343F7" w:rsidTr="00BF5541">
        <w:tc>
          <w:tcPr>
            <w:tcW w:w="1260" w:type="dxa"/>
            <w:tcBorders>
              <w:top w:val="single" w:sz="6" w:space="0" w:color="auto"/>
            </w:tcBorders>
          </w:tcPr>
          <w:p w:rsidR="000343F7" w:rsidRDefault="000343F7" w:rsidP="00BF5541">
            <w:pPr>
              <w:pStyle w:val="covertext"/>
            </w:pPr>
            <w:r>
              <w:t>Abstract</w:t>
            </w:r>
          </w:p>
        </w:tc>
        <w:tc>
          <w:tcPr>
            <w:tcW w:w="8190" w:type="dxa"/>
            <w:gridSpan w:val="2"/>
            <w:tcBorders>
              <w:top w:val="single" w:sz="6" w:space="0" w:color="auto"/>
            </w:tcBorders>
          </w:tcPr>
          <w:p w:rsidR="000343F7" w:rsidRDefault="000343F7" w:rsidP="00BF5541">
            <w:pPr>
              <w:pStyle w:val="covertext"/>
            </w:pPr>
            <w:r>
              <w:t>[</w:t>
            </w:r>
            <w:r w:rsidR="009E3CEC">
              <w:rPr>
                <w:lang w:val="en-GB"/>
              </w:rPr>
              <w:t>Draft PAR</w:t>
            </w:r>
            <w:r>
              <w:rPr>
                <w:lang w:val="en-GB"/>
              </w:rPr>
              <w:t xml:space="preserve"> for revision to IEEE 802.15.5 for preliminary review</w:t>
            </w:r>
            <w:r>
              <w:t>]</w:t>
            </w:r>
          </w:p>
        </w:tc>
      </w:tr>
      <w:tr w:rsidR="000343F7" w:rsidRPr="000343F7" w:rsidTr="00BF5541">
        <w:tc>
          <w:tcPr>
            <w:tcW w:w="1260" w:type="dxa"/>
            <w:tcBorders>
              <w:top w:val="single" w:sz="6" w:space="0" w:color="auto"/>
            </w:tcBorders>
          </w:tcPr>
          <w:p w:rsidR="000343F7" w:rsidRDefault="000343F7" w:rsidP="00BF5541">
            <w:pPr>
              <w:pStyle w:val="covertext"/>
            </w:pPr>
            <w:r>
              <w:t>Purpose</w:t>
            </w:r>
          </w:p>
        </w:tc>
        <w:tc>
          <w:tcPr>
            <w:tcW w:w="8190" w:type="dxa"/>
            <w:gridSpan w:val="2"/>
            <w:tcBorders>
              <w:top w:val="single" w:sz="6" w:space="0" w:color="auto"/>
            </w:tcBorders>
          </w:tcPr>
          <w:p w:rsidR="000343F7" w:rsidRDefault="000343F7" w:rsidP="00BF5541">
            <w:pPr>
              <w:pStyle w:val="covertext"/>
            </w:pPr>
            <w:r>
              <w:t>[Working draft for preliminary review]</w:t>
            </w:r>
          </w:p>
        </w:tc>
      </w:tr>
      <w:tr w:rsidR="000343F7" w:rsidRPr="000343F7" w:rsidTr="00BF5541">
        <w:tc>
          <w:tcPr>
            <w:tcW w:w="1260" w:type="dxa"/>
            <w:tcBorders>
              <w:top w:val="single" w:sz="6" w:space="0" w:color="auto"/>
              <w:bottom w:val="single" w:sz="6" w:space="0" w:color="auto"/>
            </w:tcBorders>
          </w:tcPr>
          <w:p w:rsidR="000343F7" w:rsidRDefault="000343F7" w:rsidP="00BF5541">
            <w:pPr>
              <w:pStyle w:val="covertext"/>
            </w:pPr>
            <w:r>
              <w:t>Notice</w:t>
            </w:r>
          </w:p>
        </w:tc>
        <w:tc>
          <w:tcPr>
            <w:tcW w:w="8190" w:type="dxa"/>
            <w:gridSpan w:val="2"/>
            <w:tcBorders>
              <w:top w:val="single" w:sz="6" w:space="0" w:color="auto"/>
              <w:bottom w:val="single" w:sz="6" w:space="0" w:color="auto"/>
            </w:tcBorders>
          </w:tcPr>
          <w:p w:rsidR="000343F7" w:rsidRDefault="000343F7" w:rsidP="00BF554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343F7" w:rsidRPr="000343F7" w:rsidTr="00BF5541">
        <w:tc>
          <w:tcPr>
            <w:tcW w:w="1260" w:type="dxa"/>
            <w:tcBorders>
              <w:top w:val="single" w:sz="6" w:space="0" w:color="auto"/>
              <w:bottom w:val="single" w:sz="6" w:space="0" w:color="auto"/>
            </w:tcBorders>
          </w:tcPr>
          <w:p w:rsidR="000343F7" w:rsidRDefault="000343F7" w:rsidP="00BF5541">
            <w:pPr>
              <w:pStyle w:val="covertext"/>
            </w:pPr>
            <w:r>
              <w:t>Release</w:t>
            </w:r>
          </w:p>
        </w:tc>
        <w:tc>
          <w:tcPr>
            <w:tcW w:w="8190" w:type="dxa"/>
            <w:gridSpan w:val="2"/>
            <w:tcBorders>
              <w:top w:val="single" w:sz="6" w:space="0" w:color="auto"/>
              <w:bottom w:val="single" w:sz="6" w:space="0" w:color="auto"/>
            </w:tcBorders>
          </w:tcPr>
          <w:p w:rsidR="000343F7" w:rsidRDefault="000343F7" w:rsidP="00BF5541">
            <w:pPr>
              <w:pStyle w:val="covertext"/>
            </w:pPr>
            <w:r>
              <w:t>The contributor acknowledges and accepts that this contribution becomes the property of IEEE and may be made publicly available by P802.15.</w:t>
            </w:r>
          </w:p>
        </w:tc>
      </w:tr>
    </w:tbl>
    <w:p w:rsidR="000343F7" w:rsidRDefault="000343F7" w:rsidP="000343F7">
      <w:pPr>
        <w:spacing w:before="100" w:beforeAutospacing="1" w:after="100" w:afterAutospacing="1"/>
        <w:jc w:val="center"/>
      </w:pPr>
    </w:p>
    <w:p w:rsidR="000343F7" w:rsidRDefault="000343F7" w:rsidP="000343F7">
      <w:pPr>
        <w:spacing w:before="100" w:beforeAutospacing="1" w:after="100" w:afterAutospacing="1"/>
        <w:jc w:val="center"/>
      </w:pPr>
    </w:p>
    <w:p w:rsidR="000343F7" w:rsidRDefault="000343F7" w:rsidP="000343F7">
      <w:pPr>
        <w:spacing w:before="100" w:beforeAutospacing="1" w:after="100" w:afterAutospacing="1"/>
        <w:jc w:val="center"/>
      </w:pPr>
    </w:p>
    <w:p w:rsidR="000343F7" w:rsidRDefault="000343F7" w:rsidP="000343F7">
      <w:pPr>
        <w:spacing w:before="100" w:beforeAutospacing="1" w:after="100" w:afterAutospacing="1"/>
        <w:jc w:val="center"/>
      </w:pPr>
    </w:p>
    <w:p w:rsidR="000343F7" w:rsidRDefault="000343F7" w:rsidP="000343F7"/>
    <w:p w:rsidR="000343F7" w:rsidRDefault="000343F7" w:rsidP="000343F7">
      <w:pPr>
        <w:pStyle w:val="PlainText"/>
        <w:jc w:val="center"/>
        <w:rPr>
          <w:rFonts w:ascii="Times New Roman" w:hAnsi="Times New Roman"/>
          <w:b/>
          <w:sz w:val="32"/>
        </w:rPr>
      </w:pPr>
    </w:p>
    <w:p w:rsidR="000343F7" w:rsidRDefault="000343F7" w:rsidP="000343F7">
      <w:pPr>
        <w:pStyle w:val="PlainText"/>
        <w:jc w:val="center"/>
        <w:rPr>
          <w:rFonts w:ascii="Times New Roman" w:hAnsi="Times New Roman"/>
          <w:b/>
          <w:sz w:val="32"/>
        </w:rPr>
      </w:pPr>
    </w:p>
    <w:p w:rsidR="000343F7" w:rsidRDefault="000343F7">
      <w:pPr>
        <w:widowControl w:val="0"/>
        <w:autoSpaceDE w:val="0"/>
        <w:autoSpaceDN w:val="0"/>
        <w:adjustRightInd w:val="0"/>
        <w:spacing w:after="0" w:line="240" w:lineRule="auto"/>
        <w:rPr>
          <w:rFonts w:ascii="Arial" w:hAnsi="Arial" w:cs="Arial"/>
          <w:b/>
          <w:bCs/>
          <w:sz w:val="26"/>
          <w:szCs w:val="26"/>
        </w:rPr>
      </w:pPr>
    </w:p>
    <w:p w:rsidR="002878F9" w:rsidRDefault="000343F7">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6"/>
          <w:szCs w:val="26"/>
        </w:rPr>
        <w:br w:type="page"/>
      </w:r>
      <w:r w:rsidR="00083AB1">
        <w:rPr>
          <w:rFonts w:ascii="Arial" w:hAnsi="Arial" w:cs="Arial"/>
          <w:b/>
          <w:bCs/>
          <w:sz w:val="26"/>
          <w:szCs w:val="26"/>
        </w:rPr>
        <w:lastRenderedPageBreak/>
        <w:t>P802.15.5</w:t>
      </w:r>
    </w:p>
    <w:p w:rsidR="002878F9" w:rsidRDefault="000A2AB3">
      <w:pPr>
        <w:widowControl w:val="0"/>
        <w:autoSpaceDE w:val="0"/>
        <w:autoSpaceDN w:val="0"/>
        <w:adjustRightInd w:val="0"/>
        <w:spacing w:after="0" w:line="251" w:lineRule="exact"/>
        <w:rPr>
          <w:rFonts w:ascii="Times New Roman" w:hAnsi="Times New Roman"/>
          <w:sz w:val="24"/>
          <w:szCs w:val="24"/>
        </w:rPr>
      </w:pPr>
      <w:r>
        <w:rPr>
          <w:noProof/>
        </w:rPr>
        <w:pict>
          <v:line id="_x0000_s1026" style="position:absolute;z-index:-10;mso-position-horizontal-relative:text;mso-position-vertical-relative:text" from="0,7.15pt" to="8in,7.15pt" o:allowincell="f" strokeweight=".28219mm"/>
        </w:pict>
      </w:r>
    </w:p>
    <w:p w:rsidR="002878F9" w:rsidRDefault="00083AB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8"/>
          <w:szCs w:val="18"/>
        </w:rPr>
        <w:t xml:space="preserve">Submitter Email: </w:t>
      </w:r>
      <w:r>
        <w:rPr>
          <w:rFonts w:ascii="Arial" w:hAnsi="Arial" w:cs="Arial"/>
          <w:b/>
          <w:bCs/>
          <w:sz w:val="18"/>
          <w:szCs w:val="18"/>
          <w:u w:val="single"/>
        </w:rPr>
        <w:t>cpowell@ieee.org</w:t>
      </w:r>
    </w:p>
    <w:p w:rsidR="002878F9" w:rsidRDefault="002878F9">
      <w:pPr>
        <w:widowControl w:val="0"/>
        <w:autoSpaceDE w:val="0"/>
        <w:autoSpaceDN w:val="0"/>
        <w:adjustRightInd w:val="0"/>
        <w:spacing w:after="0" w:line="61" w:lineRule="exact"/>
        <w:rPr>
          <w:rFonts w:ascii="Times New Roman" w:hAnsi="Times New Roman"/>
          <w:sz w:val="24"/>
          <w:szCs w:val="24"/>
        </w:rPr>
      </w:pPr>
    </w:p>
    <w:p w:rsidR="002878F9" w:rsidRDefault="00083AB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8"/>
          <w:szCs w:val="18"/>
        </w:rPr>
        <w:t>Type of Project: Revision to IEEE Standard 802.15.5-2009</w:t>
      </w:r>
    </w:p>
    <w:p w:rsidR="002878F9" w:rsidRDefault="002878F9">
      <w:pPr>
        <w:widowControl w:val="0"/>
        <w:autoSpaceDE w:val="0"/>
        <w:autoSpaceDN w:val="0"/>
        <w:adjustRightInd w:val="0"/>
        <w:spacing w:after="0" w:line="9" w:lineRule="exact"/>
        <w:rPr>
          <w:rFonts w:ascii="Times New Roman" w:hAnsi="Times New Roman"/>
          <w:sz w:val="24"/>
          <w:szCs w:val="24"/>
        </w:rPr>
      </w:pPr>
    </w:p>
    <w:p w:rsidR="002878F9" w:rsidRDefault="00083AB1">
      <w:pPr>
        <w:widowControl w:val="0"/>
        <w:overflowPunct w:val="0"/>
        <w:autoSpaceDE w:val="0"/>
        <w:autoSpaceDN w:val="0"/>
        <w:adjustRightInd w:val="0"/>
        <w:spacing w:after="0" w:line="250" w:lineRule="auto"/>
        <w:ind w:right="3540"/>
        <w:rPr>
          <w:rFonts w:ascii="Times New Roman" w:hAnsi="Times New Roman"/>
          <w:sz w:val="24"/>
          <w:szCs w:val="24"/>
        </w:rPr>
      </w:pPr>
      <w:r>
        <w:rPr>
          <w:rFonts w:ascii="Arial" w:hAnsi="Arial" w:cs="Arial"/>
          <w:b/>
          <w:bCs/>
          <w:sz w:val="18"/>
          <w:szCs w:val="18"/>
        </w:rPr>
        <w:t>PAR Request Date: 21-Mar-2013 PAR Approval Date:</w:t>
      </w:r>
    </w:p>
    <w:p w:rsidR="002878F9" w:rsidRDefault="002878F9">
      <w:pPr>
        <w:widowControl w:val="0"/>
        <w:autoSpaceDE w:val="0"/>
        <w:autoSpaceDN w:val="0"/>
        <w:adjustRightInd w:val="0"/>
        <w:spacing w:after="0" w:line="1" w:lineRule="exact"/>
        <w:rPr>
          <w:rFonts w:ascii="Times New Roman" w:hAnsi="Times New Roman"/>
          <w:sz w:val="24"/>
          <w:szCs w:val="24"/>
        </w:rPr>
      </w:pPr>
    </w:p>
    <w:p w:rsidR="002878F9" w:rsidRDefault="00083AB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8"/>
          <w:szCs w:val="18"/>
        </w:rPr>
        <w:t>PAR Expiration Date:</w:t>
      </w:r>
    </w:p>
    <w:p w:rsidR="002878F9" w:rsidRDefault="002878F9">
      <w:pPr>
        <w:widowControl w:val="0"/>
        <w:autoSpaceDE w:val="0"/>
        <w:autoSpaceDN w:val="0"/>
        <w:adjustRightInd w:val="0"/>
        <w:spacing w:after="0" w:line="9" w:lineRule="exact"/>
        <w:rPr>
          <w:rFonts w:ascii="Times New Roman" w:hAnsi="Times New Roman"/>
          <w:sz w:val="24"/>
          <w:szCs w:val="24"/>
        </w:rPr>
      </w:pPr>
    </w:p>
    <w:p w:rsidR="003C453C" w:rsidRDefault="00083AB1" w:rsidP="003C453C">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8"/>
          <w:szCs w:val="18"/>
        </w:rPr>
        <w:t>Status: Unapproved PAR, PAR for a Revision to an existing IEEE Standard</w:t>
      </w:r>
    </w:p>
    <w:p w:rsidR="003C453C" w:rsidRDefault="003C453C" w:rsidP="003C453C">
      <w:pPr>
        <w:widowControl w:val="0"/>
        <w:autoSpaceDE w:val="0"/>
        <w:autoSpaceDN w:val="0"/>
        <w:adjustRightInd w:val="0"/>
        <w:spacing w:after="0" w:line="240" w:lineRule="auto"/>
        <w:rPr>
          <w:rFonts w:ascii="Times New Roman" w:hAnsi="Times New Roman"/>
          <w:sz w:val="24"/>
          <w:szCs w:val="24"/>
        </w:rPr>
      </w:pPr>
    </w:p>
    <w:p w:rsidR="002878F9" w:rsidRDefault="000A2AB3">
      <w:pPr>
        <w:widowControl w:val="0"/>
        <w:autoSpaceDE w:val="0"/>
        <w:autoSpaceDN w:val="0"/>
        <w:adjustRightInd w:val="0"/>
        <w:spacing w:after="0" w:line="190" w:lineRule="exact"/>
        <w:rPr>
          <w:rFonts w:ascii="Times New Roman" w:hAnsi="Times New Roman"/>
          <w:sz w:val="24"/>
          <w:szCs w:val="24"/>
        </w:rPr>
      </w:pPr>
      <w:r>
        <w:rPr>
          <w:noProof/>
        </w:rPr>
        <w:pict>
          <v:line id="_x0000_s1027" style="position:absolute;z-index:-9;mso-position-horizontal-relative:text;mso-position-vertical-relative:text" from="0,4.05pt" to="8in,4.05pt" o:allowincell="f" strokeweight=".28219mm"/>
        </w:pict>
      </w:r>
    </w:p>
    <w:p w:rsidR="002878F9" w:rsidRDefault="00083AB1">
      <w:pPr>
        <w:widowControl w:val="0"/>
        <w:numPr>
          <w:ilvl w:val="0"/>
          <w:numId w:val="1"/>
        </w:numPr>
        <w:tabs>
          <w:tab w:val="clear" w:pos="720"/>
          <w:tab w:val="num" w:pos="380"/>
        </w:tabs>
        <w:overflowPunct w:val="0"/>
        <w:autoSpaceDE w:val="0"/>
        <w:autoSpaceDN w:val="0"/>
        <w:adjustRightInd w:val="0"/>
        <w:spacing w:after="0" w:line="240" w:lineRule="auto"/>
        <w:ind w:left="380" w:hanging="380"/>
        <w:jc w:val="both"/>
        <w:rPr>
          <w:rFonts w:ascii="Arial" w:hAnsi="Arial" w:cs="Arial"/>
          <w:b/>
          <w:bCs/>
          <w:sz w:val="18"/>
          <w:szCs w:val="18"/>
        </w:rPr>
      </w:pPr>
      <w:r>
        <w:rPr>
          <w:rFonts w:ascii="Arial" w:hAnsi="Arial" w:cs="Arial"/>
          <w:b/>
          <w:bCs/>
          <w:sz w:val="18"/>
          <w:szCs w:val="18"/>
        </w:rPr>
        <w:t xml:space="preserve">Project Number: P802.15.5 </w:t>
      </w:r>
    </w:p>
    <w:p w:rsidR="002878F9" w:rsidRDefault="002878F9">
      <w:pPr>
        <w:widowControl w:val="0"/>
        <w:autoSpaceDE w:val="0"/>
        <w:autoSpaceDN w:val="0"/>
        <w:adjustRightInd w:val="0"/>
        <w:spacing w:after="0" w:line="61" w:lineRule="exact"/>
        <w:rPr>
          <w:rFonts w:ascii="Arial" w:hAnsi="Arial" w:cs="Arial"/>
          <w:b/>
          <w:bCs/>
          <w:sz w:val="18"/>
          <w:szCs w:val="18"/>
        </w:rPr>
      </w:pPr>
    </w:p>
    <w:p w:rsidR="002878F9" w:rsidRDefault="00083AB1">
      <w:pPr>
        <w:widowControl w:val="0"/>
        <w:numPr>
          <w:ilvl w:val="0"/>
          <w:numId w:val="1"/>
        </w:numPr>
        <w:tabs>
          <w:tab w:val="clear" w:pos="720"/>
          <w:tab w:val="num" w:pos="380"/>
        </w:tabs>
        <w:overflowPunct w:val="0"/>
        <w:autoSpaceDE w:val="0"/>
        <w:autoSpaceDN w:val="0"/>
        <w:adjustRightInd w:val="0"/>
        <w:spacing w:after="0" w:line="240" w:lineRule="auto"/>
        <w:ind w:left="380" w:hanging="380"/>
        <w:jc w:val="both"/>
        <w:rPr>
          <w:rFonts w:ascii="Arial" w:hAnsi="Arial" w:cs="Arial"/>
          <w:b/>
          <w:bCs/>
          <w:sz w:val="18"/>
          <w:szCs w:val="18"/>
        </w:rPr>
      </w:pPr>
      <w:r>
        <w:rPr>
          <w:rFonts w:ascii="Arial" w:hAnsi="Arial" w:cs="Arial"/>
          <w:b/>
          <w:bCs/>
          <w:sz w:val="18"/>
          <w:szCs w:val="18"/>
        </w:rPr>
        <w:t xml:space="preserve">Type of Document: Recommended Practice </w:t>
      </w:r>
    </w:p>
    <w:p w:rsidR="002878F9" w:rsidRDefault="002878F9">
      <w:pPr>
        <w:widowControl w:val="0"/>
        <w:autoSpaceDE w:val="0"/>
        <w:autoSpaceDN w:val="0"/>
        <w:adjustRightInd w:val="0"/>
        <w:spacing w:after="0" w:line="9" w:lineRule="exact"/>
        <w:rPr>
          <w:rFonts w:ascii="Arial" w:hAnsi="Arial" w:cs="Arial"/>
          <w:b/>
          <w:bCs/>
          <w:sz w:val="18"/>
          <w:szCs w:val="18"/>
        </w:rPr>
      </w:pPr>
    </w:p>
    <w:p w:rsidR="002878F9" w:rsidRDefault="00083AB1">
      <w:pPr>
        <w:widowControl w:val="0"/>
        <w:numPr>
          <w:ilvl w:val="0"/>
          <w:numId w:val="1"/>
        </w:numPr>
        <w:tabs>
          <w:tab w:val="clear" w:pos="720"/>
          <w:tab w:val="num" w:pos="380"/>
        </w:tabs>
        <w:overflowPunct w:val="0"/>
        <w:autoSpaceDE w:val="0"/>
        <w:autoSpaceDN w:val="0"/>
        <w:adjustRightInd w:val="0"/>
        <w:spacing w:after="0" w:line="240" w:lineRule="auto"/>
        <w:ind w:left="380" w:hanging="380"/>
        <w:jc w:val="both"/>
        <w:rPr>
          <w:rFonts w:ascii="Arial" w:hAnsi="Arial" w:cs="Arial"/>
          <w:b/>
          <w:bCs/>
          <w:sz w:val="18"/>
          <w:szCs w:val="18"/>
        </w:rPr>
      </w:pPr>
      <w:r>
        <w:rPr>
          <w:rFonts w:ascii="Arial" w:hAnsi="Arial" w:cs="Arial"/>
          <w:b/>
          <w:bCs/>
          <w:sz w:val="18"/>
          <w:szCs w:val="18"/>
        </w:rPr>
        <w:t xml:space="preserve">Life Cycle: Full Use </w:t>
      </w:r>
    </w:p>
    <w:p w:rsidR="003C453C" w:rsidRDefault="003C453C" w:rsidP="003C453C">
      <w:pPr>
        <w:widowControl w:val="0"/>
        <w:autoSpaceDE w:val="0"/>
        <w:autoSpaceDN w:val="0"/>
        <w:adjustRightInd w:val="0"/>
        <w:spacing w:after="0" w:line="240" w:lineRule="auto"/>
        <w:rPr>
          <w:rFonts w:ascii="Arial" w:hAnsi="Arial" w:cs="Arial"/>
          <w:b/>
          <w:bCs/>
          <w:sz w:val="18"/>
          <w:szCs w:val="18"/>
        </w:rPr>
      </w:pPr>
    </w:p>
    <w:p w:rsidR="002878F9" w:rsidRDefault="000A2AB3">
      <w:pPr>
        <w:widowControl w:val="0"/>
        <w:autoSpaceDE w:val="0"/>
        <w:autoSpaceDN w:val="0"/>
        <w:adjustRightInd w:val="0"/>
        <w:spacing w:after="0" w:line="240" w:lineRule="auto"/>
        <w:rPr>
          <w:rFonts w:ascii="Times New Roman" w:hAnsi="Times New Roman"/>
          <w:sz w:val="24"/>
          <w:szCs w:val="24"/>
        </w:rPr>
        <w:sectPr w:rsidR="002878F9" w:rsidSect="003643D1">
          <w:footerReference w:type="default" r:id="rId8"/>
          <w:headerReference w:type="first" r:id="rId9"/>
          <w:footerReference w:type="first" r:id="rId10"/>
          <w:pgSz w:w="12240" w:h="15840"/>
          <w:pgMar w:top="785" w:right="5200" w:bottom="46" w:left="360" w:header="720" w:footer="144" w:gutter="0"/>
          <w:cols w:space="720" w:equalWidth="0">
            <w:col w:w="6680"/>
          </w:cols>
          <w:noEndnote/>
          <w:titlePg/>
          <w:docGrid w:linePitch="299"/>
        </w:sectPr>
      </w:pPr>
      <w:r>
        <w:rPr>
          <w:noProof/>
        </w:rPr>
        <w:pict>
          <v:line id="_x0000_s1028" style="position:absolute;z-index:-8;mso-position-horizontal-relative:text;mso-position-vertical-relative:text" from="0,4.1pt" to="8in,4.1pt" o:allowincell="f" strokeweight=".28219mm"/>
        </w:pict>
      </w:r>
    </w:p>
    <w:p w:rsidR="003C453C" w:rsidRDefault="003C453C">
      <w:pPr>
        <w:widowControl w:val="0"/>
        <w:autoSpaceDE w:val="0"/>
        <w:autoSpaceDN w:val="0"/>
        <w:adjustRightInd w:val="0"/>
        <w:spacing w:after="0" w:line="190" w:lineRule="exact"/>
        <w:rPr>
          <w:rFonts w:ascii="Times New Roman" w:hAnsi="Times New Roman"/>
          <w:sz w:val="24"/>
          <w:szCs w:val="24"/>
        </w:rPr>
      </w:pPr>
    </w:p>
    <w:p w:rsidR="002878F9" w:rsidRDefault="00083AB1">
      <w:pPr>
        <w:widowControl w:val="0"/>
        <w:overflowPunct w:val="0"/>
        <w:autoSpaceDE w:val="0"/>
        <w:autoSpaceDN w:val="0"/>
        <w:adjustRightInd w:val="0"/>
        <w:spacing w:after="0" w:line="271" w:lineRule="auto"/>
        <w:rPr>
          <w:rFonts w:ascii="Times New Roman" w:hAnsi="Times New Roman"/>
          <w:sz w:val="24"/>
          <w:szCs w:val="24"/>
        </w:rPr>
      </w:pPr>
      <w:r>
        <w:rPr>
          <w:rFonts w:ascii="Arial" w:hAnsi="Arial" w:cs="Arial"/>
          <w:b/>
          <w:bCs/>
          <w:sz w:val="18"/>
          <w:szCs w:val="18"/>
        </w:rPr>
        <w:t>2.1 Title: Recommended Practice for Information technology-- Telecommunications and information exchange between systems-- Local and metropolitan area networks-- Specific requirements Part 15.5: Mesh Topology Capability in Wireless Personal Area Networks (WPANs)</w:t>
      </w:r>
    </w:p>
    <w:p w:rsidR="002878F9" w:rsidRDefault="00083AB1">
      <w:pPr>
        <w:widowControl w:val="0"/>
        <w:autoSpaceDE w:val="0"/>
        <w:autoSpaceDN w:val="0"/>
        <w:adjustRightInd w:val="0"/>
        <w:spacing w:after="0" w:line="190" w:lineRule="exact"/>
        <w:rPr>
          <w:rFonts w:ascii="Times New Roman" w:hAnsi="Times New Roman"/>
          <w:sz w:val="24"/>
          <w:szCs w:val="24"/>
        </w:rPr>
      </w:pPr>
      <w:r>
        <w:rPr>
          <w:rFonts w:ascii="Times New Roman" w:hAnsi="Times New Roman"/>
          <w:sz w:val="24"/>
          <w:szCs w:val="24"/>
        </w:rPr>
        <w:br w:type="column"/>
      </w:r>
    </w:p>
    <w:p w:rsidR="002878F9" w:rsidRDefault="00083AB1">
      <w:pPr>
        <w:widowControl w:val="0"/>
        <w:overflowPunct w:val="0"/>
        <w:autoSpaceDE w:val="0"/>
        <w:autoSpaceDN w:val="0"/>
        <w:adjustRightInd w:val="0"/>
        <w:spacing w:after="0" w:line="271" w:lineRule="auto"/>
        <w:rPr>
          <w:rFonts w:ascii="Arial" w:hAnsi="Arial" w:cs="Arial"/>
          <w:b/>
          <w:bCs/>
          <w:sz w:val="18"/>
          <w:szCs w:val="18"/>
        </w:rPr>
      </w:pPr>
      <w:r>
        <w:rPr>
          <w:rFonts w:ascii="Arial" w:hAnsi="Arial" w:cs="Arial"/>
          <w:b/>
          <w:bCs/>
          <w:sz w:val="18"/>
          <w:szCs w:val="18"/>
        </w:rPr>
        <w:t xml:space="preserve">Changes in title: </w:t>
      </w:r>
      <w:r>
        <w:rPr>
          <w:rFonts w:ascii="Arial" w:hAnsi="Arial" w:cs="Arial"/>
          <w:b/>
          <w:bCs/>
          <w:strike/>
          <w:color w:val="808080"/>
          <w:sz w:val="18"/>
          <w:szCs w:val="18"/>
        </w:rPr>
        <w:t>IEEE</w:t>
      </w:r>
      <w:r>
        <w:rPr>
          <w:rFonts w:ascii="Arial" w:hAnsi="Arial" w:cs="Arial"/>
          <w:b/>
          <w:bCs/>
          <w:sz w:val="18"/>
          <w:szCs w:val="18"/>
        </w:rPr>
        <w:t xml:space="preserve"> Recommended Practice for Information technology-- Telecommunications and information exchange between systems-- Local and metropolitan area networks-- Specific requirements Part 15.5: Mesh Topology Capability in Wireless Personal Area Networks (WPANs)</w:t>
      </w:r>
    </w:p>
    <w:p w:rsidR="003C453C" w:rsidRDefault="003C453C">
      <w:pPr>
        <w:widowControl w:val="0"/>
        <w:overflowPunct w:val="0"/>
        <w:autoSpaceDE w:val="0"/>
        <w:autoSpaceDN w:val="0"/>
        <w:adjustRightInd w:val="0"/>
        <w:spacing w:after="0" w:line="271" w:lineRule="auto"/>
        <w:rPr>
          <w:rFonts w:ascii="Times New Roman" w:hAnsi="Times New Roman"/>
          <w:sz w:val="24"/>
          <w:szCs w:val="24"/>
        </w:rPr>
      </w:pPr>
    </w:p>
    <w:p w:rsidR="002878F9" w:rsidRDefault="000A2AB3">
      <w:pPr>
        <w:widowControl w:val="0"/>
        <w:autoSpaceDE w:val="0"/>
        <w:autoSpaceDN w:val="0"/>
        <w:adjustRightInd w:val="0"/>
        <w:spacing w:after="0" w:line="240" w:lineRule="auto"/>
        <w:rPr>
          <w:rFonts w:ascii="Times New Roman" w:hAnsi="Times New Roman"/>
          <w:sz w:val="24"/>
          <w:szCs w:val="24"/>
        </w:rPr>
        <w:sectPr w:rsidR="002878F9">
          <w:type w:val="continuous"/>
          <w:pgSz w:w="12240" w:h="15840"/>
          <w:pgMar w:top="785" w:right="360" w:bottom="46" w:left="360" w:header="720" w:footer="720" w:gutter="0"/>
          <w:cols w:num="2" w:space="100" w:equalWidth="0">
            <w:col w:w="5700" w:space="100"/>
            <w:col w:w="5720"/>
          </w:cols>
          <w:noEndnote/>
        </w:sectPr>
      </w:pPr>
      <w:r>
        <w:rPr>
          <w:noProof/>
        </w:rPr>
        <w:pict>
          <v:line id="_x0000_s1029" style="position:absolute;z-index:-7;mso-position-horizontal-relative:text;mso-position-vertical-relative:text" from="-290pt,1.8pt" to="286pt,1.8pt" o:allowincell="f" strokeweight=".8pt"/>
        </w:pict>
      </w:r>
    </w:p>
    <w:p w:rsidR="002878F9" w:rsidRDefault="002878F9">
      <w:pPr>
        <w:widowControl w:val="0"/>
        <w:autoSpaceDE w:val="0"/>
        <w:autoSpaceDN w:val="0"/>
        <w:adjustRightInd w:val="0"/>
        <w:spacing w:after="0" w:line="144" w:lineRule="exact"/>
        <w:rPr>
          <w:rFonts w:ascii="Times New Roman" w:hAnsi="Times New Roman"/>
          <w:sz w:val="24"/>
          <w:szCs w:val="24"/>
        </w:rPr>
      </w:pPr>
    </w:p>
    <w:p w:rsidR="002878F9" w:rsidRDefault="00083AB1">
      <w:pPr>
        <w:widowControl w:val="0"/>
        <w:numPr>
          <w:ilvl w:val="0"/>
          <w:numId w:val="2"/>
        </w:numPr>
        <w:tabs>
          <w:tab w:val="clear" w:pos="720"/>
          <w:tab w:val="num" w:pos="380"/>
        </w:tabs>
        <w:overflowPunct w:val="0"/>
        <w:autoSpaceDE w:val="0"/>
        <w:autoSpaceDN w:val="0"/>
        <w:adjustRightInd w:val="0"/>
        <w:spacing w:after="0" w:line="240" w:lineRule="auto"/>
        <w:ind w:left="380" w:hanging="380"/>
        <w:jc w:val="both"/>
        <w:rPr>
          <w:rFonts w:ascii="Arial" w:hAnsi="Arial" w:cs="Arial"/>
          <w:b/>
          <w:bCs/>
          <w:sz w:val="18"/>
          <w:szCs w:val="18"/>
        </w:rPr>
      </w:pPr>
      <w:r>
        <w:rPr>
          <w:rFonts w:ascii="Arial" w:hAnsi="Arial" w:cs="Arial"/>
          <w:b/>
          <w:bCs/>
          <w:sz w:val="18"/>
          <w:szCs w:val="18"/>
        </w:rPr>
        <w:t xml:space="preserve">Working Group: Wireless Personal Area Network (WPAN) Working Group (C/LM/WG802.15) </w:t>
      </w:r>
    </w:p>
    <w:p w:rsidR="002878F9" w:rsidRDefault="002878F9">
      <w:pPr>
        <w:widowControl w:val="0"/>
        <w:autoSpaceDE w:val="0"/>
        <w:autoSpaceDN w:val="0"/>
        <w:adjustRightInd w:val="0"/>
        <w:spacing w:after="0" w:line="61" w:lineRule="exact"/>
        <w:rPr>
          <w:rFonts w:ascii="Arial" w:hAnsi="Arial" w:cs="Arial"/>
          <w:b/>
          <w:bCs/>
          <w:sz w:val="18"/>
          <w:szCs w:val="18"/>
        </w:rPr>
      </w:pPr>
    </w:p>
    <w:p w:rsidR="002878F9" w:rsidRDefault="00083AB1">
      <w:pPr>
        <w:widowControl w:val="0"/>
        <w:overflowPunct w:val="0"/>
        <w:autoSpaceDE w:val="0"/>
        <w:autoSpaceDN w:val="0"/>
        <w:adjustRightInd w:val="0"/>
        <w:spacing w:after="0" w:line="250" w:lineRule="auto"/>
        <w:ind w:left="180" w:right="6940" w:hanging="171"/>
        <w:jc w:val="both"/>
        <w:rPr>
          <w:rFonts w:ascii="Arial" w:hAnsi="Arial" w:cs="Arial"/>
          <w:b/>
          <w:bCs/>
          <w:sz w:val="18"/>
          <w:szCs w:val="18"/>
        </w:rPr>
      </w:pPr>
      <w:r>
        <w:rPr>
          <w:rFonts w:ascii="Arial" w:hAnsi="Arial" w:cs="Arial"/>
          <w:b/>
          <w:bCs/>
          <w:sz w:val="18"/>
          <w:szCs w:val="18"/>
        </w:rPr>
        <w:t xml:space="preserve">Contact Information for Working Group Chair Name: Robert Heile </w:t>
      </w:r>
    </w:p>
    <w:p w:rsidR="002878F9" w:rsidRDefault="00083AB1">
      <w:pPr>
        <w:widowControl w:val="0"/>
        <w:overflowPunct w:val="0"/>
        <w:autoSpaceDE w:val="0"/>
        <w:autoSpaceDN w:val="0"/>
        <w:adjustRightInd w:val="0"/>
        <w:spacing w:after="0" w:line="250" w:lineRule="auto"/>
        <w:ind w:left="180" w:right="8320"/>
        <w:jc w:val="both"/>
        <w:rPr>
          <w:rFonts w:ascii="Arial" w:hAnsi="Arial" w:cs="Arial"/>
          <w:b/>
          <w:bCs/>
          <w:sz w:val="18"/>
          <w:szCs w:val="18"/>
        </w:rPr>
      </w:pPr>
      <w:r>
        <w:rPr>
          <w:rFonts w:ascii="Arial" w:hAnsi="Arial" w:cs="Arial"/>
          <w:b/>
          <w:bCs/>
          <w:sz w:val="18"/>
          <w:szCs w:val="18"/>
        </w:rPr>
        <w:t xml:space="preserve">Email Address: </w:t>
      </w:r>
      <w:r>
        <w:rPr>
          <w:rFonts w:ascii="Arial" w:hAnsi="Arial" w:cs="Arial"/>
          <w:b/>
          <w:bCs/>
          <w:sz w:val="18"/>
          <w:szCs w:val="18"/>
          <w:u w:val="single"/>
        </w:rPr>
        <w:t>bheile@ieee.org</w:t>
      </w:r>
      <w:r>
        <w:rPr>
          <w:rFonts w:ascii="Arial" w:hAnsi="Arial" w:cs="Arial"/>
          <w:b/>
          <w:bCs/>
          <w:sz w:val="18"/>
          <w:szCs w:val="18"/>
        </w:rPr>
        <w:t xml:space="preserve"> Phone: 781-929-4832 </w:t>
      </w:r>
    </w:p>
    <w:p w:rsidR="002878F9" w:rsidRDefault="00083AB1">
      <w:pPr>
        <w:widowControl w:val="0"/>
        <w:overflowPunct w:val="0"/>
        <w:autoSpaceDE w:val="0"/>
        <w:autoSpaceDN w:val="0"/>
        <w:adjustRightInd w:val="0"/>
        <w:spacing w:after="0" w:line="250" w:lineRule="auto"/>
        <w:ind w:left="180" w:right="6440" w:hanging="171"/>
        <w:jc w:val="both"/>
        <w:rPr>
          <w:rFonts w:ascii="Arial" w:hAnsi="Arial" w:cs="Arial"/>
          <w:b/>
          <w:bCs/>
          <w:sz w:val="18"/>
          <w:szCs w:val="18"/>
        </w:rPr>
      </w:pPr>
      <w:r>
        <w:rPr>
          <w:rFonts w:ascii="Arial" w:hAnsi="Arial" w:cs="Arial"/>
          <w:b/>
          <w:bCs/>
          <w:sz w:val="18"/>
          <w:szCs w:val="18"/>
        </w:rPr>
        <w:t xml:space="preserve">Contact Information for Working Group Vice-Chair Name: Richard Alfvin </w:t>
      </w:r>
    </w:p>
    <w:p w:rsidR="002878F9" w:rsidRDefault="00083AB1">
      <w:pPr>
        <w:widowControl w:val="0"/>
        <w:overflowPunct w:val="0"/>
        <w:autoSpaceDE w:val="0"/>
        <w:autoSpaceDN w:val="0"/>
        <w:adjustRightInd w:val="0"/>
        <w:spacing w:after="0" w:line="273" w:lineRule="auto"/>
        <w:ind w:left="180" w:right="8380"/>
        <w:jc w:val="both"/>
        <w:rPr>
          <w:rFonts w:ascii="Arial" w:hAnsi="Arial" w:cs="Arial"/>
          <w:b/>
          <w:bCs/>
          <w:sz w:val="18"/>
          <w:szCs w:val="18"/>
        </w:rPr>
      </w:pPr>
      <w:r>
        <w:rPr>
          <w:rFonts w:ascii="Arial" w:hAnsi="Arial" w:cs="Arial"/>
          <w:b/>
          <w:bCs/>
          <w:sz w:val="18"/>
          <w:szCs w:val="18"/>
        </w:rPr>
        <w:t xml:space="preserve">Email Address: </w:t>
      </w:r>
      <w:r>
        <w:rPr>
          <w:rFonts w:ascii="Arial" w:hAnsi="Arial" w:cs="Arial"/>
          <w:b/>
          <w:bCs/>
          <w:sz w:val="18"/>
          <w:szCs w:val="18"/>
          <w:u w:val="single"/>
        </w:rPr>
        <w:t>alfvin@ieee.org</w:t>
      </w:r>
      <w:r>
        <w:rPr>
          <w:rFonts w:ascii="Arial" w:hAnsi="Arial" w:cs="Arial"/>
          <w:b/>
          <w:bCs/>
          <w:sz w:val="18"/>
          <w:szCs w:val="18"/>
        </w:rPr>
        <w:t xml:space="preserve"> Phone: 585-781-0952 </w:t>
      </w:r>
    </w:p>
    <w:p w:rsidR="002878F9" w:rsidRDefault="000A2AB3">
      <w:pPr>
        <w:widowControl w:val="0"/>
        <w:autoSpaceDE w:val="0"/>
        <w:autoSpaceDN w:val="0"/>
        <w:adjustRightInd w:val="0"/>
        <w:spacing w:after="0" w:line="142" w:lineRule="exact"/>
        <w:rPr>
          <w:rFonts w:ascii="Arial" w:hAnsi="Arial" w:cs="Arial"/>
          <w:b/>
          <w:bCs/>
          <w:sz w:val="18"/>
          <w:szCs w:val="18"/>
        </w:rPr>
      </w:pPr>
      <w:r>
        <w:rPr>
          <w:noProof/>
        </w:rPr>
        <w:pict>
          <v:line id="_x0000_s1030" style="position:absolute;z-index:-6;mso-position-horizontal-relative:text;mso-position-vertical-relative:text" from="0,3.4pt" to="8in,3.4pt" o:allowincell="f" strokeweight=".28219mm"/>
        </w:pict>
      </w:r>
    </w:p>
    <w:p w:rsidR="002878F9" w:rsidRDefault="00083AB1">
      <w:pPr>
        <w:widowControl w:val="0"/>
        <w:numPr>
          <w:ilvl w:val="0"/>
          <w:numId w:val="2"/>
        </w:numPr>
        <w:tabs>
          <w:tab w:val="clear" w:pos="720"/>
          <w:tab w:val="num" w:pos="380"/>
        </w:tabs>
        <w:overflowPunct w:val="0"/>
        <w:autoSpaceDE w:val="0"/>
        <w:autoSpaceDN w:val="0"/>
        <w:adjustRightInd w:val="0"/>
        <w:spacing w:after="0" w:line="240" w:lineRule="auto"/>
        <w:ind w:left="380" w:hanging="380"/>
        <w:jc w:val="both"/>
        <w:rPr>
          <w:rFonts w:ascii="Arial" w:hAnsi="Arial" w:cs="Arial"/>
          <w:b/>
          <w:bCs/>
          <w:sz w:val="18"/>
          <w:szCs w:val="18"/>
        </w:rPr>
      </w:pPr>
      <w:r>
        <w:rPr>
          <w:rFonts w:ascii="Arial" w:hAnsi="Arial" w:cs="Arial"/>
          <w:b/>
          <w:bCs/>
          <w:sz w:val="18"/>
          <w:szCs w:val="18"/>
        </w:rPr>
        <w:t xml:space="preserve">Sponsoring Society and Committee: IEEE Computer Society/LAN/MAN Standards Committee (C/LM) </w:t>
      </w:r>
    </w:p>
    <w:p w:rsidR="002878F9" w:rsidRDefault="002878F9">
      <w:pPr>
        <w:widowControl w:val="0"/>
        <w:autoSpaceDE w:val="0"/>
        <w:autoSpaceDN w:val="0"/>
        <w:adjustRightInd w:val="0"/>
        <w:spacing w:after="0" w:line="61" w:lineRule="exact"/>
        <w:rPr>
          <w:rFonts w:ascii="Arial" w:hAnsi="Arial" w:cs="Arial"/>
          <w:b/>
          <w:bCs/>
          <w:sz w:val="18"/>
          <w:szCs w:val="18"/>
        </w:rPr>
      </w:pPr>
    </w:p>
    <w:p w:rsidR="002878F9" w:rsidRDefault="00083AB1">
      <w:pPr>
        <w:widowControl w:val="0"/>
        <w:overflowPunct w:val="0"/>
        <w:autoSpaceDE w:val="0"/>
        <w:autoSpaceDN w:val="0"/>
        <w:adjustRightInd w:val="0"/>
        <w:spacing w:after="0" w:line="250" w:lineRule="auto"/>
        <w:ind w:left="180" w:right="7640" w:hanging="171"/>
        <w:jc w:val="both"/>
        <w:rPr>
          <w:rFonts w:ascii="Arial" w:hAnsi="Arial" w:cs="Arial"/>
          <w:b/>
          <w:bCs/>
          <w:sz w:val="18"/>
          <w:szCs w:val="18"/>
        </w:rPr>
      </w:pPr>
      <w:r>
        <w:rPr>
          <w:rFonts w:ascii="Arial" w:hAnsi="Arial" w:cs="Arial"/>
          <w:b/>
          <w:bCs/>
          <w:sz w:val="18"/>
          <w:szCs w:val="18"/>
        </w:rPr>
        <w:t xml:space="preserve">Contact Information for Sponsor Chair Name: Paul Nikolich </w:t>
      </w:r>
    </w:p>
    <w:p w:rsidR="002878F9" w:rsidRDefault="00083AB1">
      <w:pPr>
        <w:widowControl w:val="0"/>
        <w:overflowPunct w:val="0"/>
        <w:autoSpaceDE w:val="0"/>
        <w:autoSpaceDN w:val="0"/>
        <w:adjustRightInd w:val="0"/>
        <w:spacing w:after="0" w:line="250" w:lineRule="auto"/>
        <w:ind w:left="180" w:right="8000"/>
        <w:jc w:val="both"/>
        <w:rPr>
          <w:rFonts w:ascii="Arial" w:hAnsi="Arial" w:cs="Arial"/>
          <w:b/>
          <w:bCs/>
          <w:sz w:val="18"/>
          <w:szCs w:val="18"/>
        </w:rPr>
      </w:pPr>
      <w:r>
        <w:rPr>
          <w:rFonts w:ascii="Arial" w:hAnsi="Arial" w:cs="Arial"/>
          <w:b/>
          <w:bCs/>
          <w:sz w:val="18"/>
          <w:szCs w:val="18"/>
        </w:rPr>
        <w:t xml:space="preserve">Email Address: </w:t>
      </w:r>
      <w:r>
        <w:rPr>
          <w:rFonts w:ascii="Arial" w:hAnsi="Arial" w:cs="Arial"/>
          <w:b/>
          <w:bCs/>
          <w:sz w:val="18"/>
          <w:szCs w:val="18"/>
          <w:u w:val="single"/>
        </w:rPr>
        <w:t>p.nikolich@ieee.org</w:t>
      </w:r>
      <w:r>
        <w:rPr>
          <w:rFonts w:ascii="Arial" w:hAnsi="Arial" w:cs="Arial"/>
          <w:b/>
          <w:bCs/>
          <w:sz w:val="18"/>
          <w:szCs w:val="18"/>
        </w:rPr>
        <w:t xml:space="preserve"> Phone: 857.205.0050 </w:t>
      </w:r>
    </w:p>
    <w:p w:rsidR="002878F9" w:rsidRDefault="00083AB1">
      <w:pPr>
        <w:widowControl w:val="0"/>
        <w:overflowPunct w:val="0"/>
        <w:autoSpaceDE w:val="0"/>
        <w:autoSpaceDN w:val="0"/>
        <w:adjustRightInd w:val="0"/>
        <w:spacing w:after="0" w:line="250" w:lineRule="auto"/>
        <w:ind w:left="180" w:right="6420" w:hanging="171"/>
        <w:jc w:val="both"/>
        <w:rPr>
          <w:rFonts w:ascii="Arial" w:hAnsi="Arial" w:cs="Arial"/>
          <w:b/>
          <w:bCs/>
          <w:sz w:val="18"/>
          <w:szCs w:val="18"/>
        </w:rPr>
      </w:pPr>
      <w:r>
        <w:rPr>
          <w:rFonts w:ascii="Arial" w:hAnsi="Arial" w:cs="Arial"/>
          <w:b/>
          <w:bCs/>
          <w:sz w:val="18"/>
          <w:szCs w:val="18"/>
        </w:rPr>
        <w:t xml:space="preserve">Contact Information for Standards Representative Name: James Gilb </w:t>
      </w:r>
    </w:p>
    <w:p w:rsidR="002878F9" w:rsidRDefault="00083AB1">
      <w:pPr>
        <w:widowControl w:val="0"/>
        <w:overflowPunct w:val="0"/>
        <w:autoSpaceDE w:val="0"/>
        <w:autoSpaceDN w:val="0"/>
        <w:adjustRightInd w:val="0"/>
        <w:spacing w:after="0" w:line="240" w:lineRule="auto"/>
        <w:ind w:left="180"/>
        <w:jc w:val="both"/>
        <w:rPr>
          <w:rFonts w:ascii="Arial" w:hAnsi="Arial" w:cs="Arial"/>
          <w:b/>
          <w:bCs/>
          <w:sz w:val="18"/>
          <w:szCs w:val="18"/>
        </w:rPr>
      </w:pPr>
      <w:r>
        <w:rPr>
          <w:rFonts w:ascii="Arial" w:hAnsi="Arial" w:cs="Arial"/>
          <w:b/>
          <w:bCs/>
          <w:sz w:val="18"/>
          <w:szCs w:val="18"/>
        </w:rPr>
        <w:t xml:space="preserve">Email Address: </w:t>
      </w:r>
      <w:r>
        <w:rPr>
          <w:rFonts w:ascii="Arial" w:hAnsi="Arial" w:cs="Arial"/>
          <w:b/>
          <w:bCs/>
          <w:sz w:val="18"/>
          <w:szCs w:val="18"/>
          <w:u w:val="single"/>
        </w:rPr>
        <w:t>gilb@ieee.org</w:t>
      </w:r>
      <w:r>
        <w:rPr>
          <w:rFonts w:ascii="Arial" w:hAnsi="Arial" w:cs="Arial"/>
          <w:b/>
          <w:bCs/>
          <w:sz w:val="18"/>
          <w:szCs w:val="18"/>
        </w:rPr>
        <w:t xml:space="preserve"> </w:t>
      </w:r>
    </w:p>
    <w:p w:rsidR="002878F9" w:rsidRDefault="002878F9">
      <w:pPr>
        <w:widowControl w:val="0"/>
        <w:autoSpaceDE w:val="0"/>
        <w:autoSpaceDN w:val="0"/>
        <w:adjustRightInd w:val="0"/>
        <w:spacing w:after="0" w:line="9" w:lineRule="exact"/>
        <w:rPr>
          <w:rFonts w:ascii="Arial" w:hAnsi="Arial" w:cs="Arial"/>
          <w:b/>
          <w:bCs/>
          <w:sz w:val="18"/>
          <w:szCs w:val="18"/>
        </w:rPr>
      </w:pPr>
    </w:p>
    <w:p w:rsidR="002878F9" w:rsidRDefault="00083AB1">
      <w:pPr>
        <w:widowControl w:val="0"/>
        <w:overflowPunct w:val="0"/>
        <w:autoSpaceDE w:val="0"/>
        <w:autoSpaceDN w:val="0"/>
        <w:adjustRightInd w:val="0"/>
        <w:spacing w:after="0" w:line="240" w:lineRule="auto"/>
        <w:ind w:left="180"/>
        <w:jc w:val="both"/>
        <w:rPr>
          <w:rFonts w:ascii="Arial" w:hAnsi="Arial" w:cs="Arial"/>
          <w:b/>
          <w:bCs/>
          <w:sz w:val="18"/>
          <w:szCs w:val="18"/>
        </w:rPr>
      </w:pPr>
      <w:r>
        <w:rPr>
          <w:rFonts w:ascii="Arial" w:hAnsi="Arial" w:cs="Arial"/>
          <w:b/>
          <w:bCs/>
          <w:sz w:val="18"/>
          <w:szCs w:val="18"/>
        </w:rPr>
        <w:t xml:space="preserve">Phone: 858-229-4822 </w:t>
      </w:r>
    </w:p>
    <w:p w:rsidR="003C453C" w:rsidRDefault="003C453C">
      <w:pPr>
        <w:widowControl w:val="0"/>
        <w:overflowPunct w:val="0"/>
        <w:autoSpaceDE w:val="0"/>
        <w:autoSpaceDN w:val="0"/>
        <w:adjustRightInd w:val="0"/>
        <w:spacing w:after="0" w:line="240" w:lineRule="auto"/>
        <w:ind w:left="180"/>
        <w:jc w:val="both"/>
        <w:rPr>
          <w:rFonts w:ascii="Arial" w:hAnsi="Arial" w:cs="Arial"/>
          <w:b/>
          <w:bCs/>
          <w:sz w:val="18"/>
          <w:szCs w:val="18"/>
        </w:rPr>
      </w:pPr>
    </w:p>
    <w:p w:rsidR="002878F9" w:rsidRDefault="000A2AB3">
      <w:pPr>
        <w:widowControl w:val="0"/>
        <w:autoSpaceDE w:val="0"/>
        <w:autoSpaceDN w:val="0"/>
        <w:adjustRightInd w:val="0"/>
        <w:spacing w:after="0" w:line="190" w:lineRule="exact"/>
        <w:rPr>
          <w:rFonts w:ascii="Times New Roman" w:hAnsi="Times New Roman"/>
          <w:sz w:val="24"/>
          <w:szCs w:val="24"/>
        </w:rPr>
      </w:pPr>
      <w:r>
        <w:rPr>
          <w:noProof/>
        </w:rPr>
        <w:pict>
          <v:line id="_x0000_s1031" style="position:absolute;z-index:-5;mso-position-horizontal-relative:text;mso-position-vertical-relative:text" from="0,4.05pt" to="8in,4.05pt" o:allowincell="f" strokeweight=".8pt"/>
        </w:pict>
      </w:r>
    </w:p>
    <w:p w:rsidR="002878F9" w:rsidRDefault="00083AB1">
      <w:pPr>
        <w:widowControl w:val="0"/>
        <w:numPr>
          <w:ilvl w:val="0"/>
          <w:numId w:val="3"/>
        </w:numPr>
        <w:tabs>
          <w:tab w:val="clear" w:pos="720"/>
          <w:tab w:val="num" w:pos="380"/>
        </w:tabs>
        <w:overflowPunct w:val="0"/>
        <w:autoSpaceDE w:val="0"/>
        <w:autoSpaceDN w:val="0"/>
        <w:adjustRightInd w:val="0"/>
        <w:spacing w:after="0" w:line="240" w:lineRule="auto"/>
        <w:ind w:left="380" w:hanging="380"/>
        <w:jc w:val="both"/>
        <w:rPr>
          <w:rFonts w:ascii="Arial" w:hAnsi="Arial" w:cs="Arial"/>
          <w:b/>
          <w:bCs/>
          <w:sz w:val="18"/>
          <w:szCs w:val="18"/>
        </w:rPr>
      </w:pPr>
      <w:r>
        <w:rPr>
          <w:rFonts w:ascii="Arial" w:hAnsi="Arial" w:cs="Arial"/>
          <w:b/>
          <w:bCs/>
          <w:sz w:val="18"/>
          <w:szCs w:val="18"/>
        </w:rPr>
        <w:t xml:space="preserve">Type of Ballot: Individual </w:t>
      </w:r>
    </w:p>
    <w:p w:rsidR="002878F9" w:rsidRDefault="002878F9">
      <w:pPr>
        <w:widowControl w:val="0"/>
        <w:autoSpaceDE w:val="0"/>
        <w:autoSpaceDN w:val="0"/>
        <w:adjustRightInd w:val="0"/>
        <w:spacing w:after="0" w:line="61" w:lineRule="exact"/>
        <w:rPr>
          <w:rFonts w:ascii="Arial" w:hAnsi="Arial" w:cs="Arial"/>
          <w:b/>
          <w:bCs/>
          <w:sz w:val="18"/>
          <w:szCs w:val="18"/>
        </w:rPr>
      </w:pPr>
    </w:p>
    <w:p w:rsidR="002878F9" w:rsidRDefault="00083AB1">
      <w:pPr>
        <w:widowControl w:val="0"/>
        <w:numPr>
          <w:ilvl w:val="0"/>
          <w:numId w:val="3"/>
        </w:numPr>
        <w:tabs>
          <w:tab w:val="clear" w:pos="720"/>
          <w:tab w:val="num" w:pos="380"/>
        </w:tabs>
        <w:overflowPunct w:val="0"/>
        <w:autoSpaceDE w:val="0"/>
        <w:autoSpaceDN w:val="0"/>
        <w:adjustRightInd w:val="0"/>
        <w:spacing w:after="0" w:line="240" w:lineRule="auto"/>
        <w:ind w:left="380" w:hanging="380"/>
        <w:jc w:val="both"/>
        <w:rPr>
          <w:rFonts w:ascii="Arial" w:hAnsi="Arial" w:cs="Arial"/>
          <w:b/>
          <w:bCs/>
          <w:sz w:val="18"/>
          <w:szCs w:val="18"/>
        </w:rPr>
      </w:pPr>
      <w:r>
        <w:rPr>
          <w:rFonts w:ascii="Arial" w:hAnsi="Arial" w:cs="Arial"/>
          <w:b/>
          <w:bCs/>
          <w:sz w:val="18"/>
          <w:szCs w:val="18"/>
        </w:rPr>
        <w:t xml:space="preserve">Expected Date of submission of draft to the IEEE-SA for Initial Sponsor Ballot: 11/2014 </w:t>
      </w:r>
    </w:p>
    <w:p w:rsidR="002878F9" w:rsidRDefault="002878F9">
      <w:pPr>
        <w:widowControl w:val="0"/>
        <w:autoSpaceDE w:val="0"/>
        <w:autoSpaceDN w:val="0"/>
        <w:adjustRightInd w:val="0"/>
        <w:spacing w:after="0" w:line="9" w:lineRule="exact"/>
        <w:rPr>
          <w:rFonts w:ascii="Arial" w:hAnsi="Arial" w:cs="Arial"/>
          <w:b/>
          <w:bCs/>
          <w:sz w:val="18"/>
          <w:szCs w:val="18"/>
        </w:rPr>
      </w:pPr>
    </w:p>
    <w:p w:rsidR="003C453C" w:rsidRPr="003C453C" w:rsidRDefault="00083AB1" w:rsidP="003C453C">
      <w:pPr>
        <w:widowControl w:val="0"/>
        <w:numPr>
          <w:ilvl w:val="0"/>
          <w:numId w:val="3"/>
        </w:numPr>
        <w:tabs>
          <w:tab w:val="clear" w:pos="720"/>
          <w:tab w:val="num" w:pos="380"/>
        </w:tabs>
        <w:overflowPunct w:val="0"/>
        <w:autoSpaceDE w:val="0"/>
        <w:autoSpaceDN w:val="0"/>
        <w:adjustRightInd w:val="0"/>
        <w:spacing w:after="0" w:line="240" w:lineRule="auto"/>
        <w:ind w:left="380" w:hanging="380"/>
        <w:jc w:val="both"/>
        <w:rPr>
          <w:rFonts w:ascii="Arial" w:hAnsi="Arial" w:cs="Arial"/>
          <w:b/>
          <w:bCs/>
          <w:sz w:val="18"/>
          <w:szCs w:val="18"/>
        </w:rPr>
      </w:pPr>
      <w:r>
        <w:rPr>
          <w:rFonts w:ascii="Arial" w:hAnsi="Arial" w:cs="Arial"/>
          <w:b/>
          <w:bCs/>
          <w:sz w:val="18"/>
          <w:szCs w:val="18"/>
        </w:rPr>
        <w:t xml:space="preserve">Projected Completion Date for Submittal to </w:t>
      </w:r>
      <w:proofErr w:type="spellStart"/>
      <w:r>
        <w:rPr>
          <w:rFonts w:ascii="Arial" w:hAnsi="Arial" w:cs="Arial"/>
          <w:b/>
          <w:bCs/>
          <w:sz w:val="18"/>
          <w:szCs w:val="18"/>
        </w:rPr>
        <w:t>RevCom</w:t>
      </w:r>
      <w:proofErr w:type="spellEnd"/>
      <w:r>
        <w:rPr>
          <w:rFonts w:ascii="Arial" w:hAnsi="Arial" w:cs="Arial"/>
          <w:b/>
          <w:bCs/>
          <w:sz w:val="18"/>
          <w:szCs w:val="18"/>
        </w:rPr>
        <w:t xml:space="preserve">: 05/2015 </w:t>
      </w:r>
    </w:p>
    <w:p w:rsidR="003C453C" w:rsidRDefault="003C453C" w:rsidP="003C453C">
      <w:pPr>
        <w:widowControl w:val="0"/>
        <w:overflowPunct w:val="0"/>
        <w:autoSpaceDE w:val="0"/>
        <w:autoSpaceDN w:val="0"/>
        <w:adjustRightInd w:val="0"/>
        <w:spacing w:after="0" w:line="240" w:lineRule="auto"/>
        <w:ind w:left="180"/>
        <w:jc w:val="both"/>
        <w:rPr>
          <w:rFonts w:ascii="Arial" w:hAnsi="Arial" w:cs="Arial"/>
          <w:b/>
          <w:bCs/>
          <w:sz w:val="18"/>
          <w:szCs w:val="18"/>
        </w:rPr>
      </w:pPr>
    </w:p>
    <w:p w:rsidR="002878F9" w:rsidRDefault="000A2AB3">
      <w:pPr>
        <w:widowControl w:val="0"/>
        <w:autoSpaceDE w:val="0"/>
        <w:autoSpaceDN w:val="0"/>
        <w:adjustRightInd w:val="0"/>
        <w:spacing w:after="0" w:line="190" w:lineRule="exact"/>
        <w:rPr>
          <w:rFonts w:ascii="Times New Roman" w:hAnsi="Times New Roman"/>
          <w:sz w:val="24"/>
          <w:szCs w:val="24"/>
        </w:rPr>
      </w:pPr>
      <w:r>
        <w:rPr>
          <w:noProof/>
        </w:rPr>
        <w:pict>
          <v:line id="_x0000_s1032" style="position:absolute;z-index:-4;mso-position-horizontal-relative:text;mso-position-vertical-relative:text" from="0,4.1pt" to="8in,4.1pt" o:allowincell="f" strokeweight=".8pt"/>
        </w:pict>
      </w:r>
    </w:p>
    <w:p w:rsidR="002878F9" w:rsidRDefault="00083AB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8"/>
          <w:szCs w:val="18"/>
        </w:rPr>
        <w:t>5.1 Approximate number of people expected to be actively involved in the development of this project: 25</w:t>
      </w:r>
    </w:p>
    <w:p w:rsidR="002878F9" w:rsidRDefault="002878F9">
      <w:pPr>
        <w:widowControl w:val="0"/>
        <w:autoSpaceDE w:val="0"/>
        <w:autoSpaceDN w:val="0"/>
        <w:adjustRightInd w:val="0"/>
        <w:spacing w:after="0" w:line="2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740"/>
        <w:gridCol w:w="5780"/>
        <w:gridCol w:w="20"/>
      </w:tblGrid>
      <w:tr w:rsidR="002878F9" w:rsidRPr="000343F7">
        <w:trPr>
          <w:trHeight w:val="207"/>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r w:rsidRPr="000343F7">
              <w:rPr>
                <w:rFonts w:ascii="Arial" w:hAnsi="Arial" w:cs="Arial"/>
                <w:b/>
                <w:bCs/>
                <w:sz w:val="18"/>
                <w:szCs w:val="18"/>
              </w:rPr>
              <w:t>5.2 Scope: The scope of this standard is to provide a</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r w:rsidRPr="000343F7">
              <w:rPr>
                <w:rFonts w:ascii="Arial" w:hAnsi="Arial" w:cs="Arial"/>
                <w:b/>
                <w:bCs/>
                <w:sz w:val="18"/>
                <w:szCs w:val="18"/>
              </w:rPr>
              <w:t>Changes in scope: The scope of this standard is to provide a</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r w:rsidRPr="000343F7">
              <w:rPr>
                <w:rFonts w:ascii="Arial" w:hAnsi="Arial" w:cs="Arial"/>
                <w:b/>
                <w:bCs/>
                <w:sz w:val="18"/>
                <w:szCs w:val="18"/>
              </w:rPr>
              <w:t>recommended practice to provide the architectural framework</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r w:rsidRPr="000343F7">
              <w:rPr>
                <w:rFonts w:ascii="Arial" w:hAnsi="Arial" w:cs="Arial"/>
                <w:b/>
                <w:bCs/>
                <w:sz w:val="18"/>
                <w:szCs w:val="18"/>
              </w:rPr>
              <w:t>recommended practice to provide the architectural framework</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r w:rsidRPr="000343F7">
              <w:rPr>
                <w:rFonts w:ascii="Arial" w:hAnsi="Arial" w:cs="Arial"/>
                <w:b/>
                <w:bCs/>
                <w:sz w:val="18"/>
                <w:szCs w:val="18"/>
              </w:rPr>
              <w:t>enabling WPAN devices to promote interoperable, stable, and</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r w:rsidRPr="000343F7">
              <w:rPr>
                <w:rFonts w:ascii="Arial" w:hAnsi="Arial" w:cs="Arial"/>
                <w:b/>
                <w:bCs/>
                <w:sz w:val="18"/>
                <w:szCs w:val="18"/>
              </w:rPr>
              <w:t>enabling WPAN devices to promote interoperable, stable, and</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proofErr w:type="spellStart"/>
            <w:r w:rsidRPr="000343F7">
              <w:rPr>
                <w:rFonts w:ascii="Arial" w:hAnsi="Arial" w:cs="Arial"/>
                <w:b/>
                <w:bCs/>
                <w:sz w:val="18"/>
                <w:szCs w:val="18"/>
              </w:rPr>
              <w:t>scaleable</w:t>
            </w:r>
            <w:proofErr w:type="spellEnd"/>
            <w:r w:rsidRPr="000343F7">
              <w:rPr>
                <w:rFonts w:ascii="Arial" w:hAnsi="Arial" w:cs="Arial"/>
                <w:b/>
                <w:bCs/>
                <w:sz w:val="18"/>
                <w:szCs w:val="18"/>
              </w:rPr>
              <w:t xml:space="preserve"> wireless mesh topologies and, if needed, to provide</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proofErr w:type="spellStart"/>
            <w:r w:rsidRPr="000343F7">
              <w:rPr>
                <w:rFonts w:ascii="Arial" w:hAnsi="Arial" w:cs="Arial"/>
                <w:b/>
                <w:bCs/>
                <w:sz w:val="18"/>
                <w:szCs w:val="18"/>
              </w:rPr>
              <w:t>scaleable</w:t>
            </w:r>
            <w:proofErr w:type="spellEnd"/>
            <w:r w:rsidRPr="000343F7">
              <w:rPr>
                <w:rFonts w:ascii="Arial" w:hAnsi="Arial" w:cs="Arial"/>
                <w:b/>
                <w:bCs/>
                <w:sz w:val="18"/>
                <w:szCs w:val="18"/>
              </w:rPr>
              <w:t xml:space="preserve"> wireless mesh topologies and, if needed, to provide</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r w:rsidRPr="000343F7">
              <w:rPr>
                <w:rFonts w:ascii="Arial" w:hAnsi="Arial" w:cs="Arial"/>
                <w:b/>
                <w:bCs/>
                <w:sz w:val="18"/>
                <w:szCs w:val="18"/>
              </w:rPr>
              <w:t>the amendment text to the current WPAN standards that is</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r w:rsidRPr="000343F7">
              <w:rPr>
                <w:rFonts w:ascii="Arial" w:hAnsi="Arial" w:cs="Arial"/>
                <w:b/>
                <w:bCs/>
                <w:sz w:val="18"/>
                <w:szCs w:val="18"/>
              </w:rPr>
              <w:t>the amendment text to the current WPAN standards that is</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proofErr w:type="gramStart"/>
            <w:r w:rsidRPr="000343F7">
              <w:rPr>
                <w:rFonts w:ascii="Arial" w:hAnsi="Arial" w:cs="Arial"/>
                <w:b/>
                <w:bCs/>
                <w:sz w:val="18"/>
                <w:szCs w:val="18"/>
              </w:rPr>
              <w:t>required</w:t>
            </w:r>
            <w:proofErr w:type="gramEnd"/>
            <w:r w:rsidRPr="000343F7">
              <w:rPr>
                <w:rFonts w:ascii="Arial" w:hAnsi="Arial" w:cs="Arial"/>
                <w:b/>
                <w:bCs/>
                <w:sz w:val="18"/>
                <w:szCs w:val="18"/>
              </w:rPr>
              <w:t xml:space="preserve"> to implement this recommended practice.</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proofErr w:type="gramStart"/>
            <w:r w:rsidRPr="000343F7">
              <w:rPr>
                <w:rFonts w:ascii="Arial" w:hAnsi="Arial" w:cs="Arial"/>
                <w:b/>
                <w:bCs/>
                <w:sz w:val="18"/>
                <w:szCs w:val="18"/>
              </w:rPr>
              <w:t>required</w:t>
            </w:r>
            <w:proofErr w:type="gramEnd"/>
            <w:r w:rsidRPr="000343F7">
              <w:rPr>
                <w:rFonts w:ascii="Arial" w:hAnsi="Arial" w:cs="Arial"/>
                <w:b/>
                <w:bCs/>
                <w:sz w:val="18"/>
                <w:szCs w:val="18"/>
              </w:rPr>
              <w:t xml:space="preserve"> to implement this recommended practice. </w:t>
            </w:r>
            <w:r w:rsidRPr="000343F7">
              <w:rPr>
                <w:rFonts w:ascii="Arial" w:hAnsi="Arial" w:cs="Arial"/>
                <w:b/>
                <w:bCs/>
                <w:color w:val="993300"/>
                <w:sz w:val="18"/>
                <w:szCs w:val="18"/>
              </w:rPr>
              <w:t>This</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vMerge w:val="restart"/>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r w:rsidRPr="000343F7">
              <w:rPr>
                <w:rFonts w:ascii="Arial" w:hAnsi="Arial" w:cs="Arial"/>
                <w:b/>
                <w:bCs/>
                <w:sz w:val="18"/>
                <w:szCs w:val="18"/>
              </w:rPr>
              <w:t>This revision to the 802.15.5 recommended practice will</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r w:rsidRPr="000343F7">
              <w:rPr>
                <w:rFonts w:ascii="Arial" w:hAnsi="Arial" w:cs="Arial"/>
                <w:b/>
                <w:bCs/>
                <w:color w:val="993300"/>
                <w:sz w:val="18"/>
                <w:szCs w:val="18"/>
              </w:rPr>
              <w:t>revision to the 802.15.5 recommended practice will extend</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vMerge/>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18"/>
                <w:szCs w:val="18"/>
              </w:rPr>
            </w:pP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r w:rsidRPr="000343F7">
              <w:rPr>
                <w:rFonts w:ascii="Arial" w:hAnsi="Arial" w:cs="Arial"/>
                <w:b/>
                <w:bCs/>
                <w:color w:val="993300"/>
                <w:sz w:val="18"/>
                <w:szCs w:val="18"/>
              </w:rPr>
              <w:t>wireless mesh topologies by providing a protocol that routes</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r w:rsidRPr="000343F7">
              <w:rPr>
                <w:rFonts w:ascii="Arial" w:hAnsi="Arial" w:cs="Arial"/>
                <w:b/>
                <w:bCs/>
                <w:sz w:val="18"/>
                <w:szCs w:val="18"/>
              </w:rPr>
              <w:t>extend wireless mesh topologies by providing a protocol that</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r w:rsidRPr="000343F7">
              <w:rPr>
                <w:rFonts w:ascii="Arial" w:hAnsi="Arial" w:cs="Arial"/>
                <w:b/>
                <w:bCs/>
                <w:color w:val="993300"/>
                <w:sz w:val="18"/>
                <w:szCs w:val="18"/>
              </w:rPr>
              <w:t>packets in a dynamically changing network (changes on the</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r w:rsidRPr="000343F7">
              <w:rPr>
                <w:rFonts w:ascii="Arial" w:hAnsi="Arial" w:cs="Arial"/>
                <w:b/>
                <w:bCs/>
                <w:sz w:val="18"/>
                <w:szCs w:val="18"/>
              </w:rPr>
              <w:t>routes packets in a dynamically changing network (changes on</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r w:rsidRPr="000343F7">
              <w:rPr>
                <w:rFonts w:ascii="Arial" w:hAnsi="Arial" w:cs="Arial"/>
                <w:b/>
                <w:bCs/>
                <w:color w:val="993300"/>
                <w:sz w:val="18"/>
                <w:szCs w:val="18"/>
              </w:rPr>
              <w:t>order of a minute time frame), with minimal impact to route</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r w:rsidRPr="000343F7">
              <w:rPr>
                <w:rFonts w:ascii="Arial" w:hAnsi="Arial" w:cs="Arial"/>
                <w:b/>
                <w:bCs/>
                <w:sz w:val="18"/>
                <w:szCs w:val="18"/>
              </w:rPr>
              <w:t>the order of a minute time frame), with minimal impact to</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proofErr w:type="gramStart"/>
            <w:r w:rsidRPr="000343F7">
              <w:rPr>
                <w:rFonts w:ascii="Arial" w:hAnsi="Arial" w:cs="Arial"/>
                <w:b/>
                <w:bCs/>
                <w:color w:val="993300"/>
                <w:sz w:val="18"/>
                <w:szCs w:val="18"/>
              </w:rPr>
              <w:t>handling</w:t>
            </w:r>
            <w:proofErr w:type="gramEnd"/>
            <w:r w:rsidRPr="000343F7">
              <w:rPr>
                <w:rFonts w:ascii="Arial" w:hAnsi="Arial" w:cs="Arial"/>
                <w:b/>
                <w:bCs/>
                <w:color w:val="993300"/>
                <w:sz w:val="18"/>
                <w:szCs w:val="18"/>
              </w:rPr>
              <w:t>.</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77"/>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proofErr w:type="gramStart"/>
            <w:r w:rsidRPr="000343F7">
              <w:rPr>
                <w:rFonts w:ascii="Arial" w:hAnsi="Arial" w:cs="Arial"/>
                <w:b/>
                <w:bCs/>
                <w:sz w:val="18"/>
                <w:szCs w:val="18"/>
              </w:rPr>
              <w:t>route</w:t>
            </w:r>
            <w:proofErr w:type="gramEnd"/>
            <w:r w:rsidRPr="000343F7">
              <w:rPr>
                <w:rFonts w:ascii="Arial" w:hAnsi="Arial" w:cs="Arial"/>
                <w:b/>
                <w:bCs/>
                <w:sz w:val="18"/>
                <w:szCs w:val="18"/>
              </w:rPr>
              <w:t xml:space="preserve"> handling.</w:t>
            </w:r>
          </w:p>
        </w:tc>
        <w:tc>
          <w:tcPr>
            <w:tcW w:w="578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369"/>
        </w:trPr>
        <w:tc>
          <w:tcPr>
            <w:tcW w:w="11520" w:type="dxa"/>
            <w:gridSpan w:val="2"/>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r w:rsidRPr="000343F7">
              <w:rPr>
                <w:rFonts w:ascii="Arial" w:hAnsi="Arial" w:cs="Arial"/>
                <w:b/>
                <w:bCs/>
                <w:sz w:val="18"/>
                <w:szCs w:val="18"/>
              </w:rPr>
              <w:lastRenderedPageBreak/>
              <w:t>5.3 Is the completion of this standard dependent upon the completion of another standard: No</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8"/>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r w:rsidRPr="000343F7">
              <w:rPr>
                <w:rFonts w:ascii="Arial" w:hAnsi="Arial" w:cs="Arial"/>
                <w:b/>
                <w:bCs/>
                <w:sz w:val="18"/>
                <w:szCs w:val="18"/>
              </w:rPr>
              <w:t>5.4 Purpose: The purpose of this project is to facilitate</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r w:rsidRPr="000343F7">
              <w:rPr>
                <w:rFonts w:ascii="Arial" w:hAnsi="Arial" w:cs="Arial"/>
                <w:b/>
                <w:bCs/>
                <w:sz w:val="18"/>
                <w:szCs w:val="18"/>
              </w:rPr>
              <w:t>Changes in purpose: The purpose of this project is to</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proofErr w:type="gramStart"/>
            <w:r w:rsidRPr="000343F7">
              <w:rPr>
                <w:rFonts w:ascii="Arial" w:hAnsi="Arial" w:cs="Arial"/>
                <w:b/>
                <w:bCs/>
                <w:sz w:val="18"/>
                <w:szCs w:val="18"/>
              </w:rPr>
              <w:t>wireless</w:t>
            </w:r>
            <w:proofErr w:type="gramEnd"/>
            <w:r w:rsidRPr="000343F7">
              <w:rPr>
                <w:rFonts w:ascii="Arial" w:hAnsi="Arial" w:cs="Arial"/>
                <w:b/>
                <w:bCs/>
                <w:sz w:val="18"/>
                <w:szCs w:val="18"/>
              </w:rPr>
              <w:t xml:space="preserve"> mesh topologies optimized for IEEE 802.15 WPANs.</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r w:rsidRPr="000343F7">
              <w:rPr>
                <w:rFonts w:ascii="Arial" w:hAnsi="Arial" w:cs="Arial"/>
                <w:b/>
                <w:bCs/>
                <w:sz w:val="18"/>
                <w:szCs w:val="18"/>
              </w:rPr>
              <w:t>facilitate wireless mesh topologies optimized for IEEE 802.15</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vMerge w:val="restart"/>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r w:rsidRPr="000343F7">
              <w:rPr>
                <w:rFonts w:ascii="Arial" w:hAnsi="Arial" w:cs="Arial"/>
                <w:b/>
                <w:bCs/>
                <w:sz w:val="18"/>
                <w:szCs w:val="18"/>
              </w:rPr>
              <w:t>Mesh Topology provides the following features to WPANs:</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r w:rsidRPr="000343F7">
              <w:rPr>
                <w:rFonts w:ascii="Arial" w:hAnsi="Arial" w:cs="Arial"/>
                <w:b/>
                <w:bCs/>
                <w:sz w:val="18"/>
                <w:szCs w:val="18"/>
              </w:rPr>
              <w:t>WPANs. Mesh Topology provides the following features to</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vMerge/>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18"/>
                <w:szCs w:val="18"/>
              </w:rPr>
            </w:pP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r w:rsidRPr="000343F7">
              <w:rPr>
                <w:rFonts w:ascii="Arial" w:hAnsi="Arial" w:cs="Arial"/>
                <w:b/>
                <w:bCs/>
                <w:sz w:val="18"/>
                <w:szCs w:val="18"/>
              </w:rPr>
              <w:t>WPANs: - Extension of network coverage without increasing</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16"/>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r w:rsidRPr="000343F7">
              <w:rPr>
                <w:rFonts w:ascii="Arial" w:hAnsi="Arial" w:cs="Arial"/>
                <w:b/>
                <w:bCs/>
                <w:sz w:val="18"/>
                <w:szCs w:val="18"/>
              </w:rPr>
              <w:t>- Extension of network coverage without increasing the</w:t>
            </w:r>
          </w:p>
        </w:tc>
        <w:tc>
          <w:tcPr>
            <w:tcW w:w="578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ind w:left="60"/>
              <w:rPr>
                <w:rFonts w:ascii="Times New Roman" w:hAnsi="Times New Roman"/>
                <w:sz w:val="24"/>
                <w:szCs w:val="24"/>
              </w:rPr>
            </w:pPr>
            <w:r w:rsidRPr="000343F7">
              <w:rPr>
                <w:rFonts w:ascii="Arial" w:hAnsi="Arial" w:cs="Arial"/>
                <w:b/>
                <w:bCs/>
                <w:sz w:val="18"/>
                <w:szCs w:val="18"/>
              </w:rPr>
              <w:t>the transmit power or the receiver sensitivity - Enhanced</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r w:rsidR="002878F9" w:rsidRPr="000343F7">
        <w:trPr>
          <w:trHeight w:val="277"/>
        </w:trPr>
        <w:tc>
          <w:tcPr>
            <w:tcW w:w="5740" w:type="dxa"/>
            <w:tcBorders>
              <w:top w:val="nil"/>
              <w:left w:val="nil"/>
              <w:bottom w:val="nil"/>
              <w:right w:val="nil"/>
            </w:tcBorders>
            <w:vAlign w:val="bottom"/>
          </w:tcPr>
          <w:p w:rsidR="002878F9" w:rsidRPr="000343F7" w:rsidRDefault="00083AB1">
            <w:pPr>
              <w:widowControl w:val="0"/>
              <w:autoSpaceDE w:val="0"/>
              <w:autoSpaceDN w:val="0"/>
              <w:adjustRightInd w:val="0"/>
              <w:spacing w:after="0" w:line="240" w:lineRule="auto"/>
              <w:rPr>
                <w:rFonts w:ascii="Times New Roman" w:hAnsi="Times New Roman"/>
                <w:sz w:val="24"/>
                <w:szCs w:val="24"/>
              </w:rPr>
            </w:pPr>
            <w:r w:rsidRPr="000343F7">
              <w:rPr>
                <w:rFonts w:ascii="Arial" w:hAnsi="Arial" w:cs="Arial"/>
                <w:b/>
                <w:bCs/>
                <w:sz w:val="18"/>
                <w:szCs w:val="18"/>
              </w:rPr>
              <w:t>transmit power or the receiver sensitivity</w:t>
            </w:r>
          </w:p>
        </w:tc>
        <w:tc>
          <w:tcPr>
            <w:tcW w:w="5780" w:type="dxa"/>
            <w:tcBorders>
              <w:top w:val="nil"/>
              <w:left w:val="nil"/>
              <w:bottom w:val="nil"/>
              <w:right w:val="nil"/>
            </w:tcBorders>
            <w:vAlign w:val="bottom"/>
          </w:tcPr>
          <w:p w:rsidR="00496654" w:rsidRPr="006E4F6D" w:rsidRDefault="00083AB1" w:rsidP="00496654">
            <w:pPr>
              <w:widowControl w:val="0"/>
              <w:autoSpaceDE w:val="0"/>
              <w:autoSpaceDN w:val="0"/>
              <w:adjustRightInd w:val="0"/>
              <w:spacing w:after="0" w:line="240" w:lineRule="auto"/>
              <w:ind w:left="60"/>
              <w:rPr>
                <w:rFonts w:ascii="Arial" w:hAnsi="Arial" w:cs="Arial"/>
                <w:b/>
                <w:bCs/>
                <w:sz w:val="18"/>
                <w:szCs w:val="18"/>
              </w:rPr>
            </w:pPr>
            <w:r w:rsidRPr="000343F7">
              <w:rPr>
                <w:rFonts w:ascii="Arial" w:hAnsi="Arial" w:cs="Arial"/>
                <w:b/>
                <w:bCs/>
                <w:sz w:val="18"/>
                <w:szCs w:val="18"/>
              </w:rPr>
              <w:t>reliability via route redundancy - Easier network configuration</w:t>
            </w:r>
            <w:r w:rsidR="00496654">
              <w:rPr>
                <w:rFonts w:ascii="Arial" w:hAnsi="Arial" w:cs="Arial"/>
                <w:b/>
                <w:bCs/>
                <w:sz w:val="18"/>
                <w:szCs w:val="18"/>
              </w:rPr>
              <w:t xml:space="preserve"> - </w:t>
            </w:r>
          </w:p>
        </w:tc>
        <w:tc>
          <w:tcPr>
            <w:tcW w:w="0" w:type="dxa"/>
            <w:tcBorders>
              <w:top w:val="nil"/>
              <w:left w:val="nil"/>
              <w:bottom w:val="nil"/>
              <w:right w:val="nil"/>
            </w:tcBorders>
            <w:vAlign w:val="bottom"/>
          </w:tcPr>
          <w:p w:rsidR="002878F9" w:rsidRPr="000343F7" w:rsidRDefault="002878F9">
            <w:pPr>
              <w:widowControl w:val="0"/>
              <w:autoSpaceDE w:val="0"/>
              <w:autoSpaceDN w:val="0"/>
              <w:adjustRightInd w:val="0"/>
              <w:spacing w:after="0" w:line="240" w:lineRule="auto"/>
              <w:rPr>
                <w:rFonts w:ascii="Times New Roman" w:hAnsi="Times New Roman"/>
                <w:sz w:val="2"/>
                <w:szCs w:val="2"/>
              </w:rPr>
            </w:pPr>
          </w:p>
        </w:tc>
      </w:tr>
    </w:tbl>
    <w:p w:rsidR="00496654" w:rsidRDefault="00496654" w:rsidP="00475BB7">
      <w:pPr>
        <w:widowControl w:val="0"/>
        <w:overflowPunct w:val="0"/>
        <w:autoSpaceDE w:val="0"/>
        <w:autoSpaceDN w:val="0"/>
        <w:adjustRightInd w:val="0"/>
        <w:spacing w:after="0" w:line="240" w:lineRule="auto"/>
        <w:jc w:val="both"/>
        <w:rPr>
          <w:rFonts w:ascii="Arial" w:hAnsi="Arial" w:cs="Arial"/>
          <w:b/>
          <w:bCs/>
          <w:sz w:val="18"/>
          <w:szCs w:val="18"/>
        </w:rPr>
        <w:sectPr w:rsidR="00496654">
          <w:type w:val="continuous"/>
          <w:pgSz w:w="12240" w:h="15840"/>
          <w:pgMar w:top="785" w:right="360" w:bottom="46" w:left="360" w:header="720" w:footer="720" w:gutter="0"/>
          <w:cols w:space="100" w:equalWidth="0">
            <w:col w:w="11520" w:space="100"/>
          </w:cols>
          <w:noEndnote/>
        </w:sectPr>
      </w:pPr>
    </w:p>
    <w:p w:rsidR="00475BB7" w:rsidRDefault="00475BB7" w:rsidP="00475BB7">
      <w:pPr>
        <w:widowControl w:val="0"/>
        <w:numPr>
          <w:ilvl w:val="0"/>
          <w:numId w:val="4"/>
        </w:numPr>
        <w:tabs>
          <w:tab w:val="num" w:pos="120"/>
        </w:tabs>
        <w:overflowPunct w:val="0"/>
        <w:autoSpaceDE w:val="0"/>
        <w:autoSpaceDN w:val="0"/>
        <w:adjustRightInd w:val="0"/>
        <w:spacing w:after="0" w:line="240" w:lineRule="auto"/>
        <w:ind w:left="120" w:hanging="120"/>
        <w:jc w:val="both"/>
        <w:rPr>
          <w:rFonts w:ascii="Arial" w:hAnsi="Arial" w:cs="Arial"/>
          <w:b/>
          <w:bCs/>
          <w:sz w:val="18"/>
          <w:szCs w:val="18"/>
        </w:rPr>
      </w:pPr>
      <w:r>
        <w:rPr>
          <w:rFonts w:ascii="Arial" w:hAnsi="Arial" w:cs="Arial"/>
          <w:b/>
          <w:bCs/>
          <w:sz w:val="18"/>
          <w:szCs w:val="18"/>
        </w:rPr>
        <w:lastRenderedPageBreak/>
        <w:t xml:space="preserve">Enhanced reliability via route redundancy </w:t>
      </w:r>
    </w:p>
    <w:p w:rsidR="00475BB7" w:rsidRDefault="00475BB7" w:rsidP="00475BB7">
      <w:pPr>
        <w:widowControl w:val="0"/>
        <w:autoSpaceDE w:val="0"/>
        <w:autoSpaceDN w:val="0"/>
        <w:adjustRightInd w:val="0"/>
        <w:spacing w:after="0" w:line="59" w:lineRule="exact"/>
        <w:rPr>
          <w:rFonts w:ascii="Arial" w:hAnsi="Arial" w:cs="Arial"/>
          <w:b/>
          <w:bCs/>
          <w:sz w:val="18"/>
          <w:szCs w:val="18"/>
        </w:rPr>
      </w:pPr>
    </w:p>
    <w:p w:rsidR="00475BB7" w:rsidRDefault="00475BB7" w:rsidP="00475BB7">
      <w:pPr>
        <w:widowControl w:val="0"/>
        <w:numPr>
          <w:ilvl w:val="0"/>
          <w:numId w:val="4"/>
        </w:numPr>
        <w:tabs>
          <w:tab w:val="num" w:pos="120"/>
        </w:tabs>
        <w:overflowPunct w:val="0"/>
        <w:autoSpaceDE w:val="0"/>
        <w:autoSpaceDN w:val="0"/>
        <w:adjustRightInd w:val="0"/>
        <w:spacing w:after="0" w:line="240" w:lineRule="auto"/>
        <w:ind w:left="120" w:hanging="120"/>
        <w:jc w:val="both"/>
        <w:rPr>
          <w:rFonts w:ascii="Arial" w:hAnsi="Arial" w:cs="Arial"/>
          <w:b/>
          <w:bCs/>
          <w:sz w:val="18"/>
          <w:szCs w:val="18"/>
        </w:rPr>
      </w:pPr>
      <w:r>
        <w:rPr>
          <w:rFonts w:ascii="Arial" w:hAnsi="Arial" w:cs="Arial"/>
          <w:b/>
          <w:bCs/>
          <w:sz w:val="18"/>
          <w:szCs w:val="18"/>
        </w:rPr>
        <w:t xml:space="preserve">Easier network configuration </w:t>
      </w:r>
    </w:p>
    <w:p w:rsidR="00475BB7" w:rsidRDefault="00475BB7" w:rsidP="00475BB7">
      <w:pPr>
        <w:widowControl w:val="0"/>
        <w:autoSpaceDE w:val="0"/>
        <w:autoSpaceDN w:val="0"/>
        <w:adjustRightInd w:val="0"/>
        <w:spacing w:after="0" w:line="9" w:lineRule="exact"/>
        <w:rPr>
          <w:rFonts w:ascii="Arial" w:hAnsi="Arial" w:cs="Arial"/>
          <w:b/>
          <w:bCs/>
          <w:sz w:val="18"/>
          <w:szCs w:val="18"/>
        </w:rPr>
      </w:pPr>
    </w:p>
    <w:p w:rsidR="00475BB7" w:rsidRDefault="00475BB7" w:rsidP="00475BB7">
      <w:pPr>
        <w:widowControl w:val="0"/>
        <w:numPr>
          <w:ilvl w:val="0"/>
          <w:numId w:val="4"/>
        </w:numPr>
        <w:tabs>
          <w:tab w:val="num" w:pos="120"/>
        </w:tabs>
        <w:overflowPunct w:val="0"/>
        <w:autoSpaceDE w:val="0"/>
        <w:autoSpaceDN w:val="0"/>
        <w:adjustRightInd w:val="0"/>
        <w:spacing w:after="0" w:line="240" w:lineRule="auto"/>
        <w:ind w:left="120" w:hanging="120"/>
        <w:jc w:val="both"/>
        <w:rPr>
          <w:rFonts w:ascii="Arial" w:hAnsi="Arial" w:cs="Arial"/>
          <w:b/>
          <w:bCs/>
          <w:sz w:val="18"/>
          <w:szCs w:val="18"/>
        </w:rPr>
      </w:pPr>
      <w:r>
        <w:rPr>
          <w:rFonts w:ascii="Arial" w:hAnsi="Arial" w:cs="Arial"/>
          <w:b/>
          <w:bCs/>
          <w:sz w:val="18"/>
          <w:szCs w:val="18"/>
        </w:rPr>
        <w:t xml:space="preserve">Better device battery life </w:t>
      </w:r>
    </w:p>
    <w:p w:rsidR="00475BB7" w:rsidRDefault="00475BB7" w:rsidP="00475BB7">
      <w:pPr>
        <w:widowControl w:val="0"/>
        <w:autoSpaceDE w:val="0"/>
        <w:autoSpaceDN w:val="0"/>
        <w:adjustRightInd w:val="0"/>
        <w:spacing w:after="0" w:line="175" w:lineRule="exact"/>
        <w:rPr>
          <w:rFonts w:ascii="Times New Roman" w:hAnsi="Times New Roman"/>
          <w:sz w:val="24"/>
          <w:szCs w:val="24"/>
        </w:rPr>
      </w:pPr>
    </w:p>
    <w:p w:rsidR="00475BB7" w:rsidRDefault="00475BB7" w:rsidP="00475BB7">
      <w:pPr>
        <w:widowControl w:val="0"/>
        <w:overflowPunct w:val="0"/>
        <w:autoSpaceDE w:val="0"/>
        <w:autoSpaceDN w:val="0"/>
        <w:adjustRightInd w:val="0"/>
        <w:spacing w:after="0" w:line="269" w:lineRule="auto"/>
        <w:rPr>
          <w:rFonts w:ascii="Times New Roman" w:hAnsi="Times New Roman"/>
          <w:sz w:val="24"/>
          <w:szCs w:val="24"/>
        </w:rPr>
      </w:pPr>
      <w:r>
        <w:rPr>
          <w:rFonts w:ascii="Arial" w:hAnsi="Arial" w:cs="Arial"/>
          <w:b/>
          <w:bCs/>
          <w:sz w:val="18"/>
          <w:szCs w:val="18"/>
        </w:rPr>
        <w:t>This revision facilitates enhancement of IEEE 802.15.5 for IEEE 802.15 WPAN mesh topologies. Specifically it will provide for automatic handling of route related capabilities such as:</w:t>
      </w:r>
    </w:p>
    <w:p w:rsidR="00475BB7" w:rsidRDefault="00475BB7" w:rsidP="00475BB7">
      <w:pPr>
        <w:widowControl w:val="0"/>
        <w:autoSpaceDE w:val="0"/>
        <w:autoSpaceDN w:val="0"/>
        <w:adjustRightInd w:val="0"/>
        <w:spacing w:after="0" w:line="2" w:lineRule="exact"/>
        <w:rPr>
          <w:rFonts w:ascii="Times New Roman" w:hAnsi="Times New Roman"/>
          <w:sz w:val="24"/>
          <w:szCs w:val="24"/>
        </w:rPr>
      </w:pPr>
    </w:p>
    <w:p w:rsidR="00475BB7" w:rsidRDefault="00475BB7" w:rsidP="00475BB7">
      <w:pPr>
        <w:widowControl w:val="0"/>
        <w:numPr>
          <w:ilvl w:val="0"/>
          <w:numId w:val="5"/>
        </w:numPr>
        <w:tabs>
          <w:tab w:val="clear" w:pos="720"/>
          <w:tab w:val="num" w:pos="120"/>
        </w:tabs>
        <w:overflowPunct w:val="0"/>
        <w:autoSpaceDE w:val="0"/>
        <w:autoSpaceDN w:val="0"/>
        <w:adjustRightInd w:val="0"/>
        <w:spacing w:after="0" w:line="240" w:lineRule="auto"/>
        <w:ind w:left="120" w:hanging="120"/>
        <w:jc w:val="both"/>
        <w:rPr>
          <w:rFonts w:ascii="Arial" w:hAnsi="Arial" w:cs="Arial"/>
          <w:b/>
          <w:bCs/>
          <w:sz w:val="18"/>
          <w:szCs w:val="18"/>
        </w:rPr>
      </w:pPr>
      <w:r>
        <w:rPr>
          <w:rFonts w:ascii="Arial" w:hAnsi="Arial" w:cs="Arial"/>
          <w:b/>
          <w:bCs/>
          <w:sz w:val="18"/>
          <w:szCs w:val="18"/>
        </w:rPr>
        <w:t xml:space="preserve">Route establishment </w:t>
      </w:r>
    </w:p>
    <w:p w:rsidR="00475BB7" w:rsidRDefault="00475BB7" w:rsidP="00475BB7">
      <w:pPr>
        <w:widowControl w:val="0"/>
        <w:autoSpaceDE w:val="0"/>
        <w:autoSpaceDN w:val="0"/>
        <w:adjustRightInd w:val="0"/>
        <w:spacing w:after="0" w:line="9" w:lineRule="exact"/>
        <w:rPr>
          <w:rFonts w:ascii="Arial" w:hAnsi="Arial" w:cs="Arial"/>
          <w:b/>
          <w:bCs/>
          <w:sz w:val="18"/>
          <w:szCs w:val="18"/>
        </w:rPr>
      </w:pPr>
    </w:p>
    <w:p w:rsidR="00475BB7" w:rsidRDefault="00475BB7" w:rsidP="00475BB7">
      <w:pPr>
        <w:widowControl w:val="0"/>
        <w:numPr>
          <w:ilvl w:val="0"/>
          <w:numId w:val="5"/>
        </w:numPr>
        <w:tabs>
          <w:tab w:val="clear" w:pos="720"/>
          <w:tab w:val="num" w:pos="120"/>
        </w:tabs>
        <w:overflowPunct w:val="0"/>
        <w:autoSpaceDE w:val="0"/>
        <w:autoSpaceDN w:val="0"/>
        <w:adjustRightInd w:val="0"/>
        <w:spacing w:after="0" w:line="240" w:lineRule="auto"/>
        <w:ind w:left="120" w:hanging="120"/>
        <w:jc w:val="both"/>
        <w:rPr>
          <w:rFonts w:ascii="Arial" w:hAnsi="Arial" w:cs="Arial"/>
          <w:b/>
          <w:bCs/>
          <w:sz w:val="18"/>
          <w:szCs w:val="18"/>
        </w:rPr>
      </w:pPr>
      <w:r>
        <w:rPr>
          <w:rFonts w:ascii="Arial" w:hAnsi="Arial" w:cs="Arial"/>
          <w:b/>
          <w:bCs/>
          <w:sz w:val="18"/>
          <w:szCs w:val="18"/>
        </w:rPr>
        <w:t xml:space="preserve">Dynamic route reconfiguration </w:t>
      </w:r>
    </w:p>
    <w:p w:rsidR="00475BB7" w:rsidRDefault="00475BB7" w:rsidP="00475BB7">
      <w:pPr>
        <w:widowControl w:val="0"/>
        <w:autoSpaceDE w:val="0"/>
        <w:autoSpaceDN w:val="0"/>
        <w:adjustRightInd w:val="0"/>
        <w:spacing w:after="0" w:line="9" w:lineRule="exact"/>
        <w:rPr>
          <w:rFonts w:ascii="Times New Roman" w:hAnsi="Times New Roman"/>
          <w:sz w:val="24"/>
          <w:szCs w:val="24"/>
        </w:rPr>
      </w:pPr>
    </w:p>
    <w:p w:rsidR="00475BB7" w:rsidRDefault="00475BB7" w:rsidP="00475BB7">
      <w:pPr>
        <w:widowControl w:val="0"/>
        <w:numPr>
          <w:ilvl w:val="0"/>
          <w:numId w:val="6"/>
        </w:numPr>
        <w:tabs>
          <w:tab w:val="clear" w:pos="720"/>
          <w:tab w:val="num" w:pos="180"/>
        </w:tabs>
        <w:overflowPunct w:val="0"/>
        <w:autoSpaceDE w:val="0"/>
        <w:autoSpaceDN w:val="0"/>
        <w:adjustRightInd w:val="0"/>
        <w:spacing w:after="0" w:line="240" w:lineRule="auto"/>
        <w:ind w:left="180" w:hanging="180"/>
        <w:jc w:val="both"/>
        <w:rPr>
          <w:rFonts w:ascii="Arial" w:hAnsi="Arial" w:cs="Arial"/>
          <w:b/>
          <w:bCs/>
          <w:sz w:val="18"/>
          <w:szCs w:val="18"/>
        </w:rPr>
      </w:pPr>
      <w:r>
        <w:rPr>
          <w:rFonts w:ascii="Arial" w:hAnsi="Arial" w:cs="Arial"/>
          <w:b/>
          <w:bCs/>
          <w:sz w:val="18"/>
          <w:szCs w:val="18"/>
        </w:rPr>
        <w:t xml:space="preserve">Discovery and addition of new nodes </w:t>
      </w:r>
    </w:p>
    <w:p w:rsidR="00475BB7" w:rsidRDefault="00475BB7" w:rsidP="00475BB7">
      <w:pPr>
        <w:widowControl w:val="0"/>
        <w:autoSpaceDE w:val="0"/>
        <w:autoSpaceDN w:val="0"/>
        <w:adjustRightInd w:val="0"/>
        <w:spacing w:after="0" w:line="9" w:lineRule="exact"/>
        <w:rPr>
          <w:rFonts w:ascii="Arial" w:hAnsi="Arial" w:cs="Arial"/>
          <w:b/>
          <w:bCs/>
          <w:sz w:val="18"/>
          <w:szCs w:val="18"/>
        </w:rPr>
      </w:pPr>
    </w:p>
    <w:p w:rsidR="00475BB7" w:rsidRDefault="00475BB7" w:rsidP="00475BB7">
      <w:pPr>
        <w:widowControl w:val="0"/>
        <w:numPr>
          <w:ilvl w:val="0"/>
          <w:numId w:val="6"/>
        </w:numPr>
        <w:tabs>
          <w:tab w:val="clear" w:pos="720"/>
          <w:tab w:val="num" w:pos="180"/>
        </w:tabs>
        <w:overflowPunct w:val="0"/>
        <w:autoSpaceDE w:val="0"/>
        <w:autoSpaceDN w:val="0"/>
        <w:adjustRightInd w:val="0"/>
        <w:spacing w:after="0" w:line="240" w:lineRule="auto"/>
        <w:ind w:left="180" w:hanging="180"/>
        <w:jc w:val="both"/>
        <w:rPr>
          <w:rFonts w:ascii="Arial" w:hAnsi="Arial" w:cs="Arial"/>
          <w:b/>
          <w:bCs/>
          <w:sz w:val="18"/>
          <w:szCs w:val="18"/>
        </w:rPr>
      </w:pPr>
      <w:r>
        <w:rPr>
          <w:rFonts w:ascii="Arial" w:hAnsi="Arial" w:cs="Arial"/>
          <w:b/>
          <w:bCs/>
          <w:sz w:val="18"/>
          <w:szCs w:val="18"/>
        </w:rPr>
        <w:t xml:space="preserve">Breaking of established routes </w:t>
      </w:r>
    </w:p>
    <w:p w:rsidR="00475BB7" w:rsidRDefault="00475BB7" w:rsidP="00475BB7">
      <w:pPr>
        <w:widowControl w:val="0"/>
        <w:autoSpaceDE w:val="0"/>
        <w:autoSpaceDN w:val="0"/>
        <w:adjustRightInd w:val="0"/>
        <w:spacing w:after="0" w:line="9" w:lineRule="exact"/>
        <w:rPr>
          <w:rFonts w:ascii="Arial" w:hAnsi="Arial" w:cs="Arial"/>
          <w:b/>
          <w:bCs/>
          <w:sz w:val="18"/>
          <w:szCs w:val="18"/>
        </w:rPr>
      </w:pPr>
    </w:p>
    <w:p w:rsidR="00475BB7" w:rsidRDefault="00475BB7" w:rsidP="00475BB7">
      <w:pPr>
        <w:widowControl w:val="0"/>
        <w:numPr>
          <w:ilvl w:val="0"/>
          <w:numId w:val="6"/>
        </w:numPr>
        <w:tabs>
          <w:tab w:val="clear" w:pos="720"/>
          <w:tab w:val="num" w:pos="180"/>
        </w:tabs>
        <w:overflowPunct w:val="0"/>
        <w:autoSpaceDE w:val="0"/>
        <w:autoSpaceDN w:val="0"/>
        <w:adjustRightInd w:val="0"/>
        <w:spacing w:after="0" w:line="240" w:lineRule="auto"/>
        <w:ind w:left="180" w:hanging="180"/>
        <w:jc w:val="both"/>
        <w:rPr>
          <w:rFonts w:ascii="Arial" w:hAnsi="Arial" w:cs="Arial"/>
          <w:b/>
          <w:bCs/>
          <w:sz w:val="18"/>
          <w:szCs w:val="18"/>
        </w:rPr>
      </w:pPr>
      <w:r>
        <w:rPr>
          <w:rFonts w:ascii="Arial" w:hAnsi="Arial" w:cs="Arial"/>
          <w:b/>
          <w:bCs/>
          <w:sz w:val="18"/>
          <w:szCs w:val="18"/>
        </w:rPr>
        <w:t xml:space="preserve">Loss and recurrence of routes </w:t>
      </w:r>
    </w:p>
    <w:p w:rsidR="00475BB7" w:rsidRDefault="00475BB7" w:rsidP="00475BB7">
      <w:pPr>
        <w:widowControl w:val="0"/>
        <w:autoSpaceDE w:val="0"/>
        <w:autoSpaceDN w:val="0"/>
        <w:adjustRightInd w:val="0"/>
        <w:spacing w:after="0" w:line="9" w:lineRule="exact"/>
        <w:rPr>
          <w:rFonts w:ascii="Times New Roman" w:hAnsi="Times New Roman"/>
          <w:sz w:val="24"/>
          <w:szCs w:val="24"/>
        </w:rPr>
      </w:pPr>
    </w:p>
    <w:p w:rsidR="00475BB7" w:rsidRDefault="00475BB7" w:rsidP="00475BB7">
      <w:pPr>
        <w:widowControl w:val="0"/>
        <w:numPr>
          <w:ilvl w:val="0"/>
          <w:numId w:val="7"/>
        </w:numPr>
        <w:tabs>
          <w:tab w:val="clear" w:pos="720"/>
          <w:tab w:val="num" w:pos="120"/>
        </w:tabs>
        <w:overflowPunct w:val="0"/>
        <w:autoSpaceDE w:val="0"/>
        <w:autoSpaceDN w:val="0"/>
        <w:adjustRightInd w:val="0"/>
        <w:spacing w:after="0" w:line="240" w:lineRule="auto"/>
        <w:ind w:left="120" w:hanging="120"/>
        <w:jc w:val="both"/>
        <w:rPr>
          <w:rFonts w:ascii="Arial" w:hAnsi="Arial" w:cs="Arial"/>
          <w:b/>
          <w:bCs/>
          <w:sz w:val="18"/>
          <w:szCs w:val="18"/>
        </w:rPr>
      </w:pPr>
      <w:r>
        <w:rPr>
          <w:rFonts w:ascii="Arial" w:hAnsi="Arial" w:cs="Arial"/>
          <w:b/>
          <w:bCs/>
          <w:sz w:val="18"/>
          <w:szCs w:val="18"/>
        </w:rPr>
        <w:t xml:space="preserve">Real time gathering of link status </w:t>
      </w:r>
    </w:p>
    <w:p w:rsidR="00475BB7" w:rsidRDefault="00475BB7" w:rsidP="00475BB7">
      <w:pPr>
        <w:widowControl w:val="0"/>
        <w:autoSpaceDE w:val="0"/>
        <w:autoSpaceDN w:val="0"/>
        <w:adjustRightInd w:val="0"/>
        <w:spacing w:after="0" w:line="9" w:lineRule="exact"/>
        <w:rPr>
          <w:rFonts w:ascii="Arial" w:hAnsi="Arial" w:cs="Arial"/>
          <w:b/>
          <w:bCs/>
          <w:sz w:val="18"/>
          <w:szCs w:val="18"/>
        </w:rPr>
      </w:pPr>
    </w:p>
    <w:p w:rsidR="00475BB7" w:rsidRDefault="00475BB7" w:rsidP="00475BB7">
      <w:pPr>
        <w:widowControl w:val="0"/>
        <w:numPr>
          <w:ilvl w:val="0"/>
          <w:numId w:val="7"/>
        </w:numPr>
        <w:tabs>
          <w:tab w:val="clear" w:pos="720"/>
          <w:tab w:val="num" w:pos="122"/>
        </w:tabs>
        <w:overflowPunct w:val="0"/>
        <w:autoSpaceDE w:val="0"/>
        <w:autoSpaceDN w:val="0"/>
        <w:adjustRightInd w:val="0"/>
        <w:spacing w:after="0" w:line="250" w:lineRule="auto"/>
        <w:ind w:left="0" w:right="200" w:firstLine="0"/>
        <w:jc w:val="both"/>
        <w:rPr>
          <w:rFonts w:ascii="Arial" w:hAnsi="Arial" w:cs="Arial"/>
          <w:b/>
          <w:bCs/>
          <w:sz w:val="18"/>
          <w:szCs w:val="18"/>
        </w:rPr>
      </w:pPr>
      <w:r>
        <w:rPr>
          <w:rFonts w:ascii="Arial" w:hAnsi="Arial" w:cs="Arial"/>
          <w:b/>
          <w:bCs/>
          <w:sz w:val="18"/>
          <w:szCs w:val="18"/>
        </w:rPr>
        <w:t xml:space="preserve">Allowing for single hop appearance at the networking layer (not breaking standard L3 mechanisms) </w:t>
      </w:r>
    </w:p>
    <w:p w:rsidR="00475BB7" w:rsidRDefault="00475BB7" w:rsidP="00475BB7">
      <w:pPr>
        <w:widowControl w:val="0"/>
        <w:numPr>
          <w:ilvl w:val="0"/>
          <w:numId w:val="7"/>
        </w:numPr>
        <w:tabs>
          <w:tab w:val="clear" w:pos="720"/>
          <w:tab w:val="num" w:pos="120"/>
        </w:tabs>
        <w:overflowPunct w:val="0"/>
        <w:autoSpaceDE w:val="0"/>
        <w:autoSpaceDN w:val="0"/>
        <w:adjustRightInd w:val="0"/>
        <w:spacing w:after="0" w:line="240" w:lineRule="auto"/>
        <w:ind w:left="120" w:hanging="120"/>
        <w:jc w:val="both"/>
        <w:rPr>
          <w:rFonts w:ascii="Arial" w:hAnsi="Arial" w:cs="Arial"/>
          <w:b/>
          <w:bCs/>
          <w:sz w:val="18"/>
          <w:szCs w:val="18"/>
        </w:rPr>
      </w:pPr>
      <w:r>
        <w:rPr>
          <w:rFonts w:ascii="Arial" w:hAnsi="Arial" w:cs="Arial"/>
          <w:b/>
          <w:bCs/>
          <w:sz w:val="18"/>
          <w:szCs w:val="18"/>
        </w:rPr>
        <w:t xml:space="preserve">Support of broadcast </w:t>
      </w:r>
    </w:p>
    <w:p w:rsidR="00475BB7" w:rsidRDefault="00475BB7" w:rsidP="00475BB7">
      <w:pPr>
        <w:widowControl w:val="0"/>
        <w:autoSpaceDE w:val="0"/>
        <w:autoSpaceDN w:val="0"/>
        <w:adjustRightInd w:val="0"/>
        <w:spacing w:after="0" w:line="9" w:lineRule="exact"/>
        <w:rPr>
          <w:rFonts w:ascii="Arial" w:hAnsi="Arial" w:cs="Arial"/>
          <w:b/>
          <w:bCs/>
          <w:sz w:val="18"/>
          <w:szCs w:val="18"/>
        </w:rPr>
      </w:pPr>
    </w:p>
    <w:p w:rsidR="00475BB7" w:rsidRDefault="00475BB7" w:rsidP="00475BB7">
      <w:pPr>
        <w:widowControl w:val="0"/>
        <w:numPr>
          <w:ilvl w:val="0"/>
          <w:numId w:val="7"/>
        </w:numPr>
        <w:tabs>
          <w:tab w:val="clear" w:pos="720"/>
          <w:tab w:val="num" w:pos="120"/>
        </w:tabs>
        <w:overflowPunct w:val="0"/>
        <w:autoSpaceDE w:val="0"/>
        <w:autoSpaceDN w:val="0"/>
        <w:adjustRightInd w:val="0"/>
        <w:spacing w:after="0" w:line="240" w:lineRule="auto"/>
        <w:ind w:left="120" w:hanging="120"/>
        <w:jc w:val="both"/>
        <w:rPr>
          <w:rFonts w:ascii="Arial" w:hAnsi="Arial" w:cs="Arial"/>
          <w:b/>
          <w:bCs/>
          <w:sz w:val="18"/>
          <w:szCs w:val="18"/>
        </w:rPr>
      </w:pPr>
      <w:r>
        <w:rPr>
          <w:rFonts w:ascii="Arial" w:hAnsi="Arial" w:cs="Arial"/>
          <w:b/>
          <w:bCs/>
          <w:sz w:val="18"/>
          <w:szCs w:val="18"/>
        </w:rPr>
        <w:t xml:space="preserve">Support of multicast </w:t>
      </w:r>
    </w:p>
    <w:p w:rsidR="00475BB7" w:rsidRDefault="00475BB7" w:rsidP="00475BB7">
      <w:pPr>
        <w:widowControl w:val="0"/>
        <w:autoSpaceDE w:val="0"/>
        <w:autoSpaceDN w:val="0"/>
        <w:adjustRightInd w:val="0"/>
        <w:spacing w:after="0" w:line="9" w:lineRule="exact"/>
        <w:rPr>
          <w:rFonts w:ascii="Arial" w:hAnsi="Arial" w:cs="Arial"/>
          <w:b/>
          <w:bCs/>
          <w:sz w:val="18"/>
          <w:szCs w:val="18"/>
        </w:rPr>
      </w:pPr>
    </w:p>
    <w:p w:rsidR="00475BB7" w:rsidRDefault="00475BB7" w:rsidP="00475BB7">
      <w:pPr>
        <w:widowControl w:val="0"/>
        <w:numPr>
          <w:ilvl w:val="0"/>
          <w:numId w:val="7"/>
        </w:numPr>
        <w:tabs>
          <w:tab w:val="clear" w:pos="720"/>
          <w:tab w:val="num" w:pos="120"/>
        </w:tabs>
        <w:overflowPunct w:val="0"/>
        <w:autoSpaceDE w:val="0"/>
        <w:autoSpaceDN w:val="0"/>
        <w:adjustRightInd w:val="0"/>
        <w:spacing w:after="0" w:line="240" w:lineRule="auto"/>
        <w:ind w:left="120" w:hanging="120"/>
        <w:jc w:val="both"/>
        <w:rPr>
          <w:rFonts w:ascii="Arial" w:hAnsi="Arial" w:cs="Arial"/>
          <w:b/>
          <w:bCs/>
          <w:sz w:val="18"/>
          <w:szCs w:val="18"/>
        </w:rPr>
      </w:pPr>
      <w:r>
        <w:rPr>
          <w:rFonts w:ascii="Arial" w:hAnsi="Arial" w:cs="Arial"/>
          <w:b/>
          <w:bCs/>
          <w:sz w:val="18"/>
          <w:szCs w:val="18"/>
        </w:rPr>
        <w:t xml:space="preserve">Effective frame forwarding </w:t>
      </w:r>
    </w:p>
    <w:p w:rsidR="00475BB7" w:rsidRDefault="00475BB7" w:rsidP="00475BB7">
      <w:pPr>
        <w:widowControl w:val="0"/>
        <w:overflowPunct w:val="0"/>
        <w:autoSpaceDE w:val="0"/>
        <w:autoSpaceDN w:val="0"/>
        <w:adjustRightInd w:val="0"/>
        <w:spacing w:after="0" w:line="259" w:lineRule="auto"/>
        <w:rPr>
          <w:rFonts w:ascii="Times New Roman" w:hAnsi="Times New Roman"/>
          <w:sz w:val="24"/>
          <w:szCs w:val="24"/>
        </w:rPr>
      </w:pPr>
      <w:r>
        <w:rPr>
          <w:rFonts w:ascii="Times New Roman" w:hAnsi="Times New Roman"/>
          <w:sz w:val="24"/>
          <w:szCs w:val="24"/>
        </w:rPr>
        <w:br w:type="column"/>
      </w:r>
      <w:r>
        <w:rPr>
          <w:rFonts w:ascii="Arial" w:hAnsi="Arial" w:cs="Arial"/>
          <w:b/>
          <w:bCs/>
          <w:sz w:val="18"/>
          <w:szCs w:val="18"/>
        </w:rPr>
        <w:lastRenderedPageBreak/>
        <w:t xml:space="preserve">Better device battery life </w:t>
      </w:r>
      <w:proofErr w:type="gramStart"/>
      <w:r>
        <w:rPr>
          <w:rFonts w:ascii="Arial" w:hAnsi="Arial" w:cs="Arial"/>
          <w:b/>
          <w:bCs/>
          <w:color w:val="993300"/>
          <w:sz w:val="18"/>
          <w:szCs w:val="18"/>
        </w:rPr>
        <w:t>This</w:t>
      </w:r>
      <w:proofErr w:type="gramEnd"/>
      <w:r>
        <w:rPr>
          <w:rFonts w:ascii="Arial" w:hAnsi="Arial" w:cs="Arial"/>
          <w:b/>
          <w:bCs/>
          <w:color w:val="993300"/>
          <w:sz w:val="18"/>
          <w:szCs w:val="18"/>
        </w:rPr>
        <w:t xml:space="preserve"> revision facilitates enhancement</w:t>
      </w:r>
      <w:r>
        <w:rPr>
          <w:rFonts w:ascii="Arial" w:hAnsi="Arial" w:cs="Arial"/>
          <w:b/>
          <w:bCs/>
          <w:sz w:val="18"/>
          <w:szCs w:val="18"/>
        </w:rPr>
        <w:t xml:space="preserve"> </w:t>
      </w:r>
      <w:r>
        <w:rPr>
          <w:rFonts w:ascii="Arial" w:hAnsi="Arial" w:cs="Arial"/>
          <w:b/>
          <w:bCs/>
          <w:color w:val="993300"/>
          <w:sz w:val="18"/>
          <w:szCs w:val="18"/>
        </w:rPr>
        <w:t>of IEEE 802.15.5 for IEEE 802.15 WPAN mesh topologies. Specifically it will provide for automatic handling of route related capabilities such as: - Route establishment - Dynamic route reconfiguration -- Discovery and addition of new nodes -- Breaking of established routes -- Loss and recurrence of routes - Real time gathering of link status - Allowing for single hop appearance at the networking layer (not breaking standard L3 mechanisms) - Support of broadcast - Support of multicast - Effective frame forwarding</w:t>
      </w:r>
    </w:p>
    <w:p w:rsidR="00475BB7" w:rsidRDefault="00475BB7">
      <w:pPr>
        <w:widowControl w:val="0"/>
        <w:autoSpaceDE w:val="0"/>
        <w:autoSpaceDN w:val="0"/>
        <w:adjustRightInd w:val="0"/>
        <w:spacing w:after="0" w:line="240" w:lineRule="auto"/>
        <w:rPr>
          <w:rFonts w:ascii="Times New Roman" w:hAnsi="Times New Roman"/>
          <w:sz w:val="24"/>
          <w:szCs w:val="24"/>
        </w:rPr>
        <w:sectPr w:rsidR="00475BB7" w:rsidSect="00475BB7">
          <w:type w:val="continuous"/>
          <w:pgSz w:w="12240" w:h="15840"/>
          <w:pgMar w:top="785" w:right="360" w:bottom="46" w:left="360" w:header="720" w:footer="720" w:gutter="0"/>
          <w:cols w:num="2" w:space="100"/>
          <w:noEndnote/>
        </w:sectPr>
      </w:pPr>
    </w:p>
    <w:p w:rsidR="002878F9" w:rsidRDefault="002878F9">
      <w:pPr>
        <w:widowControl w:val="0"/>
        <w:autoSpaceDE w:val="0"/>
        <w:autoSpaceDN w:val="0"/>
        <w:adjustRightInd w:val="0"/>
        <w:spacing w:after="0" w:line="173" w:lineRule="exact"/>
        <w:rPr>
          <w:rFonts w:ascii="Times New Roman" w:hAnsi="Times New Roman"/>
          <w:sz w:val="24"/>
          <w:szCs w:val="24"/>
        </w:rPr>
      </w:pPr>
      <w:bookmarkStart w:id="2" w:name="page3"/>
      <w:bookmarkEnd w:id="2"/>
    </w:p>
    <w:p w:rsidR="002878F9" w:rsidRDefault="00083AB1">
      <w:pPr>
        <w:widowControl w:val="0"/>
        <w:numPr>
          <w:ilvl w:val="0"/>
          <w:numId w:val="8"/>
        </w:numPr>
        <w:tabs>
          <w:tab w:val="clear" w:pos="720"/>
          <w:tab w:val="num" w:pos="381"/>
        </w:tabs>
        <w:overflowPunct w:val="0"/>
        <w:autoSpaceDE w:val="0"/>
        <w:autoSpaceDN w:val="0"/>
        <w:adjustRightInd w:val="0"/>
        <w:spacing w:after="0" w:line="278" w:lineRule="auto"/>
        <w:ind w:left="0" w:right="160" w:firstLine="0"/>
        <w:rPr>
          <w:rFonts w:ascii="Arial" w:hAnsi="Arial" w:cs="Arial"/>
          <w:b/>
          <w:bCs/>
          <w:sz w:val="18"/>
          <w:szCs w:val="18"/>
        </w:rPr>
      </w:pPr>
      <w:r>
        <w:rPr>
          <w:rFonts w:ascii="Arial" w:hAnsi="Arial" w:cs="Arial"/>
          <w:b/>
          <w:bCs/>
          <w:sz w:val="18"/>
          <w:szCs w:val="18"/>
        </w:rPr>
        <w:t xml:space="preserve">Need for the Project: Wireless PANs are being increasingly used in a variety of applications, including in Field Area Networks and in Neighborhood Area Networks. In these networks there is increased mobility as well as an increase in the opportunity for loss of connection due to both mobility and blockers/interferers. The ability to handle dynamically changing networks would be satisfied by defining new route handling capabilities </w:t>
      </w:r>
    </w:p>
    <w:p w:rsidR="002878F9" w:rsidRDefault="002878F9">
      <w:pPr>
        <w:widowControl w:val="0"/>
        <w:autoSpaceDE w:val="0"/>
        <w:autoSpaceDN w:val="0"/>
        <w:adjustRightInd w:val="0"/>
        <w:spacing w:after="0" w:line="120" w:lineRule="exact"/>
        <w:rPr>
          <w:rFonts w:ascii="Arial" w:hAnsi="Arial" w:cs="Arial"/>
          <w:b/>
          <w:bCs/>
          <w:sz w:val="18"/>
          <w:szCs w:val="18"/>
        </w:rPr>
      </w:pPr>
    </w:p>
    <w:p w:rsidR="002878F9" w:rsidRDefault="00083AB1">
      <w:pPr>
        <w:widowControl w:val="0"/>
        <w:numPr>
          <w:ilvl w:val="0"/>
          <w:numId w:val="8"/>
        </w:numPr>
        <w:tabs>
          <w:tab w:val="clear" w:pos="720"/>
          <w:tab w:val="num" w:pos="381"/>
        </w:tabs>
        <w:overflowPunct w:val="0"/>
        <w:autoSpaceDE w:val="0"/>
        <w:autoSpaceDN w:val="0"/>
        <w:adjustRightInd w:val="0"/>
        <w:spacing w:after="0" w:line="286" w:lineRule="auto"/>
        <w:ind w:left="0" w:right="60" w:firstLine="0"/>
        <w:jc w:val="both"/>
        <w:rPr>
          <w:rFonts w:ascii="Arial" w:hAnsi="Arial" w:cs="Arial"/>
          <w:b/>
          <w:bCs/>
          <w:sz w:val="18"/>
          <w:szCs w:val="18"/>
        </w:rPr>
      </w:pPr>
      <w:r>
        <w:rPr>
          <w:rFonts w:ascii="Arial" w:hAnsi="Arial" w:cs="Arial"/>
          <w:b/>
          <w:bCs/>
          <w:sz w:val="18"/>
          <w:szCs w:val="18"/>
        </w:rPr>
        <w:t xml:space="preserve">Stakeholders for the Standard: Chip vendors, Equipment Manufacturers, wireless sensor application developers and users. </w:t>
      </w:r>
    </w:p>
    <w:p w:rsidR="002878F9" w:rsidRDefault="002878F9">
      <w:pPr>
        <w:widowControl w:val="0"/>
        <w:autoSpaceDE w:val="0"/>
        <w:autoSpaceDN w:val="0"/>
        <w:adjustRightInd w:val="0"/>
        <w:spacing w:after="0" w:line="200" w:lineRule="exact"/>
        <w:rPr>
          <w:rFonts w:ascii="Times New Roman" w:hAnsi="Times New Roman"/>
          <w:sz w:val="24"/>
          <w:szCs w:val="24"/>
        </w:rPr>
      </w:pPr>
    </w:p>
    <w:p w:rsidR="002878F9" w:rsidRDefault="000A2AB3">
      <w:pPr>
        <w:widowControl w:val="0"/>
        <w:autoSpaceDE w:val="0"/>
        <w:autoSpaceDN w:val="0"/>
        <w:adjustRightInd w:val="0"/>
        <w:spacing w:after="0" w:line="234" w:lineRule="exact"/>
        <w:rPr>
          <w:rFonts w:ascii="Times New Roman" w:hAnsi="Times New Roman"/>
          <w:sz w:val="24"/>
          <w:szCs w:val="24"/>
        </w:rPr>
      </w:pPr>
      <w:r>
        <w:rPr>
          <w:noProof/>
        </w:rPr>
        <w:pict>
          <v:line id="_x0000_s1033" style="position:absolute;z-index:-3;mso-position-horizontal-relative:text;mso-position-vertical-relative:text" from="0,2.85pt" to="8in,2.85pt" o:allowincell="f" strokeweight=".28219mm"/>
        </w:pict>
      </w:r>
    </w:p>
    <w:p w:rsidR="002878F9" w:rsidRDefault="00083AB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8"/>
          <w:szCs w:val="18"/>
        </w:rPr>
        <w:t>Intellectual Property</w:t>
      </w:r>
    </w:p>
    <w:p w:rsidR="002878F9" w:rsidRDefault="002878F9">
      <w:pPr>
        <w:widowControl w:val="0"/>
        <w:autoSpaceDE w:val="0"/>
        <w:autoSpaceDN w:val="0"/>
        <w:adjustRightInd w:val="0"/>
        <w:spacing w:after="0" w:line="61" w:lineRule="exact"/>
        <w:rPr>
          <w:rFonts w:ascii="Times New Roman" w:hAnsi="Times New Roman"/>
          <w:sz w:val="24"/>
          <w:szCs w:val="24"/>
        </w:rPr>
      </w:pPr>
    </w:p>
    <w:p w:rsidR="002878F9" w:rsidRDefault="00083AB1">
      <w:pPr>
        <w:widowControl w:val="0"/>
        <w:overflowPunct w:val="0"/>
        <w:autoSpaceDE w:val="0"/>
        <w:autoSpaceDN w:val="0"/>
        <w:adjustRightInd w:val="0"/>
        <w:spacing w:after="0" w:line="273" w:lineRule="auto"/>
        <w:ind w:right="2460"/>
        <w:rPr>
          <w:rFonts w:ascii="Arial" w:hAnsi="Arial" w:cs="Arial"/>
          <w:b/>
          <w:bCs/>
          <w:sz w:val="18"/>
          <w:szCs w:val="18"/>
        </w:rPr>
      </w:pPr>
      <w:r>
        <w:rPr>
          <w:rFonts w:ascii="Arial" w:hAnsi="Arial" w:cs="Arial"/>
          <w:b/>
          <w:bCs/>
          <w:sz w:val="18"/>
          <w:szCs w:val="18"/>
        </w:rPr>
        <w:t>6.1</w:t>
      </w:r>
      <w:proofErr w:type="gramStart"/>
      <w:r>
        <w:rPr>
          <w:rFonts w:ascii="Arial" w:hAnsi="Arial" w:cs="Arial"/>
          <w:b/>
          <w:bCs/>
          <w:sz w:val="18"/>
          <w:szCs w:val="18"/>
        </w:rPr>
        <w:t>.a</w:t>
      </w:r>
      <w:proofErr w:type="gramEnd"/>
      <w:r>
        <w:rPr>
          <w:rFonts w:ascii="Arial" w:hAnsi="Arial" w:cs="Arial"/>
          <w:b/>
          <w:bCs/>
          <w:sz w:val="18"/>
          <w:szCs w:val="18"/>
        </w:rPr>
        <w:t>. Is the Sponsor aware of any copyright permissions needed for this project</w:t>
      </w:r>
      <w:proofErr w:type="gramStart"/>
      <w:r>
        <w:rPr>
          <w:rFonts w:ascii="Arial" w:hAnsi="Arial" w:cs="Arial"/>
          <w:b/>
          <w:bCs/>
          <w:sz w:val="18"/>
          <w:szCs w:val="18"/>
        </w:rPr>
        <w:t>?:</w:t>
      </w:r>
      <w:proofErr w:type="gramEnd"/>
      <w:r>
        <w:rPr>
          <w:rFonts w:ascii="Arial" w:hAnsi="Arial" w:cs="Arial"/>
          <w:b/>
          <w:bCs/>
          <w:sz w:val="18"/>
          <w:szCs w:val="18"/>
        </w:rPr>
        <w:t xml:space="preserve"> No 6.1.b. Is the Sponsor aware of possible registration activity related to this project</w:t>
      </w:r>
      <w:proofErr w:type="gramStart"/>
      <w:r>
        <w:rPr>
          <w:rFonts w:ascii="Arial" w:hAnsi="Arial" w:cs="Arial"/>
          <w:b/>
          <w:bCs/>
          <w:sz w:val="18"/>
          <w:szCs w:val="18"/>
        </w:rPr>
        <w:t>?:</w:t>
      </w:r>
      <w:proofErr w:type="gramEnd"/>
      <w:r>
        <w:rPr>
          <w:rFonts w:ascii="Arial" w:hAnsi="Arial" w:cs="Arial"/>
          <w:b/>
          <w:bCs/>
          <w:sz w:val="18"/>
          <w:szCs w:val="18"/>
        </w:rPr>
        <w:t xml:space="preserve"> No</w:t>
      </w:r>
    </w:p>
    <w:p w:rsidR="00455BA6" w:rsidRDefault="00455BA6">
      <w:pPr>
        <w:widowControl w:val="0"/>
        <w:overflowPunct w:val="0"/>
        <w:autoSpaceDE w:val="0"/>
        <w:autoSpaceDN w:val="0"/>
        <w:adjustRightInd w:val="0"/>
        <w:spacing w:after="0" w:line="273" w:lineRule="auto"/>
        <w:ind w:right="2460"/>
        <w:rPr>
          <w:rFonts w:ascii="Times New Roman" w:hAnsi="Times New Roman"/>
          <w:sz w:val="24"/>
          <w:szCs w:val="24"/>
        </w:rPr>
      </w:pPr>
    </w:p>
    <w:p w:rsidR="002878F9" w:rsidRDefault="000A2AB3">
      <w:pPr>
        <w:widowControl w:val="0"/>
        <w:autoSpaceDE w:val="0"/>
        <w:autoSpaceDN w:val="0"/>
        <w:adjustRightInd w:val="0"/>
        <w:spacing w:after="0" w:line="142" w:lineRule="exact"/>
        <w:rPr>
          <w:rFonts w:ascii="Times New Roman" w:hAnsi="Times New Roman"/>
          <w:sz w:val="24"/>
          <w:szCs w:val="24"/>
        </w:rPr>
      </w:pPr>
      <w:r>
        <w:rPr>
          <w:noProof/>
        </w:rPr>
        <w:pict>
          <v:line id="_x0000_s1034" style="position:absolute;z-index:-2;mso-position-horizontal-relative:text;mso-position-vertical-relative:text" from="0,1.7pt" to="8in,1.7pt" o:allowincell="f" strokeweight=".28219mm"/>
        </w:pict>
      </w:r>
    </w:p>
    <w:p w:rsidR="002878F9" w:rsidRDefault="00083AB1">
      <w:pPr>
        <w:widowControl w:val="0"/>
        <w:numPr>
          <w:ilvl w:val="0"/>
          <w:numId w:val="9"/>
        </w:numPr>
        <w:tabs>
          <w:tab w:val="clear" w:pos="720"/>
          <w:tab w:val="num" w:pos="380"/>
        </w:tabs>
        <w:overflowPunct w:val="0"/>
        <w:autoSpaceDE w:val="0"/>
        <w:autoSpaceDN w:val="0"/>
        <w:adjustRightInd w:val="0"/>
        <w:spacing w:after="0" w:line="240" w:lineRule="auto"/>
        <w:ind w:left="380" w:hanging="380"/>
        <w:jc w:val="both"/>
        <w:rPr>
          <w:rFonts w:ascii="Arial" w:hAnsi="Arial" w:cs="Arial"/>
          <w:b/>
          <w:bCs/>
          <w:sz w:val="18"/>
          <w:szCs w:val="18"/>
        </w:rPr>
      </w:pPr>
      <w:r>
        <w:rPr>
          <w:rFonts w:ascii="Arial" w:hAnsi="Arial" w:cs="Arial"/>
          <w:b/>
          <w:bCs/>
          <w:sz w:val="18"/>
          <w:szCs w:val="18"/>
        </w:rPr>
        <w:t xml:space="preserve">Are there other standards or projects with a similar scope?: No </w:t>
      </w:r>
    </w:p>
    <w:p w:rsidR="002878F9" w:rsidRDefault="002878F9">
      <w:pPr>
        <w:widowControl w:val="0"/>
        <w:autoSpaceDE w:val="0"/>
        <w:autoSpaceDN w:val="0"/>
        <w:adjustRightInd w:val="0"/>
        <w:spacing w:after="0" w:line="61" w:lineRule="exact"/>
        <w:rPr>
          <w:rFonts w:ascii="Arial" w:hAnsi="Arial" w:cs="Arial"/>
          <w:b/>
          <w:bCs/>
          <w:sz w:val="18"/>
          <w:szCs w:val="18"/>
        </w:rPr>
      </w:pPr>
    </w:p>
    <w:p w:rsidR="002878F9" w:rsidRDefault="00083AB1">
      <w:pPr>
        <w:widowControl w:val="0"/>
        <w:numPr>
          <w:ilvl w:val="0"/>
          <w:numId w:val="9"/>
        </w:numPr>
        <w:tabs>
          <w:tab w:val="clear" w:pos="720"/>
          <w:tab w:val="num" w:pos="380"/>
        </w:tabs>
        <w:overflowPunct w:val="0"/>
        <w:autoSpaceDE w:val="0"/>
        <w:autoSpaceDN w:val="0"/>
        <w:adjustRightInd w:val="0"/>
        <w:spacing w:after="0" w:line="240" w:lineRule="auto"/>
        <w:ind w:left="380" w:hanging="380"/>
        <w:jc w:val="both"/>
        <w:rPr>
          <w:rFonts w:ascii="Arial" w:hAnsi="Arial" w:cs="Arial"/>
          <w:b/>
          <w:bCs/>
          <w:sz w:val="18"/>
          <w:szCs w:val="18"/>
        </w:rPr>
      </w:pPr>
      <w:r>
        <w:rPr>
          <w:rFonts w:ascii="Arial" w:hAnsi="Arial" w:cs="Arial"/>
          <w:b/>
          <w:bCs/>
          <w:sz w:val="18"/>
          <w:szCs w:val="18"/>
        </w:rPr>
        <w:t xml:space="preserve">Joint Development </w:t>
      </w:r>
    </w:p>
    <w:p w:rsidR="002878F9" w:rsidRDefault="002878F9">
      <w:pPr>
        <w:widowControl w:val="0"/>
        <w:autoSpaceDE w:val="0"/>
        <w:autoSpaceDN w:val="0"/>
        <w:adjustRightInd w:val="0"/>
        <w:spacing w:after="0" w:line="9" w:lineRule="exact"/>
        <w:rPr>
          <w:rFonts w:ascii="Times New Roman" w:hAnsi="Times New Roman"/>
          <w:sz w:val="24"/>
          <w:szCs w:val="24"/>
        </w:rPr>
      </w:pPr>
    </w:p>
    <w:p w:rsidR="002878F9" w:rsidRDefault="00083AB1">
      <w:pPr>
        <w:widowControl w:val="0"/>
        <w:autoSpaceDE w:val="0"/>
        <w:autoSpaceDN w:val="0"/>
        <w:adjustRightInd w:val="0"/>
        <w:spacing w:after="0" w:line="240" w:lineRule="auto"/>
        <w:ind w:left="180"/>
        <w:rPr>
          <w:rFonts w:ascii="Arial" w:hAnsi="Arial" w:cs="Arial"/>
          <w:b/>
          <w:bCs/>
          <w:sz w:val="18"/>
          <w:szCs w:val="18"/>
        </w:rPr>
      </w:pPr>
      <w:r>
        <w:rPr>
          <w:rFonts w:ascii="Arial" w:hAnsi="Arial" w:cs="Arial"/>
          <w:b/>
          <w:bCs/>
          <w:sz w:val="18"/>
          <w:szCs w:val="18"/>
        </w:rPr>
        <w:t>Is it the intent to develop this document jointly with another organization</w:t>
      </w:r>
      <w:proofErr w:type="gramStart"/>
      <w:r>
        <w:rPr>
          <w:rFonts w:ascii="Arial" w:hAnsi="Arial" w:cs="Arial"/>
          <w:b/>
          <w:bCs/>
          <w:sz w:val="18"/>
          <w:szCs w:val="18"/>
        </w:rPr>
        <w:t>?:</w:t>
      </w:r>
      <w:proofErr w:type="gramEnd"/>
      <w:r>
        <w:rPr>
          <w:rFonts w:ascii="Arial" w:hAnsi="Arial" w:cs="Arial"/>
          <w:b/>
          <w:bCs/>
          <w:sz w:val="18"/>
          <w:szCs w:val="18"/>
        </w:rPr>
        <w:t xml:space="preserve"> No</w:t>
      </w:r>
    </w:p>
    <w:p w:rsidR="00455BA6" w:rsidRDefault="00455BA6" w:rsidP="00455BA6">
      <w:pPr>
        <w:widowControl w:val="0"/>
        <w:autoSpaceDE w:val="0"/>
        <w:autoSpaceDN w:val="0"/>
        <w:adjustRightInd w:val="0"/>
        <w:spacing w:after="0" w:line="240" w:lineRule="auto"/>
        <w:rPr>
          <w:rFonts w:ascii="Times New Roman" w:hAnsi="Times New Roman"/>
          <w:sz w:val="24"/>
          <w:szCs w:val="24"/>
        </w:rPr>
      </w:pPr>
    </w:p>
    <w:p w:rsidR="002878F9" w:rsidRDefault="000A2AB3">
      <w:pPr>
        <w:widowControl w:val="0"/>
        <w:autoSpaceDE w:val="0"/>
        <w:autoSpaceDN w:val="0"/>
        <w:adjustRightInd w:val="0"/>
        <w:spacing w:after="0" w:line="190" w:lineRule="exact"/>
        <w:rPr>
          <w:rFonts w:ascii="Times New Roman" w:hAnsi="Times New Roman"/>
          <w:sz w:val="24"/>
          <w:szCs w:val="24"/>
        </w:rPr>
      </w:pPr>
      <w:r>
        <w:rPr>
          <w:noProof/>
        </w:rPr>
        <w:pict>
          <v:line id="_x0000_s1035" style="position:absolute;z-index:-1;mso-position-horizontal-relative:text;mso-position-vertical-relative:text" from="0,4.05pt" to="8in,4.05pt" o:allowincell="f" strokeweight=".28219mm"/>
        </w:pict>
      </w:r>
    </w:p>
    <w:p w:rsidR="002878F9" w:rsidRDefault="00083AB1" w:rsidP="00CA0FF6">
      <w:pPr>
        <w:widowControl w:val="0"/>
        <w:overflowPunct w:val="0"/>
        <w:autoSpaceDE w:val="0"/>
        <w:autoSpaceDN w:val="0"/>
        <w:adjustRightInd w:val="0"/>
        <w:spacing w:after="0" w:line="333" w:lineRule="auto"/>
        <w:rPr>
          <w:rFonts w:ascii="Times New Roman" w:hAnsi="Times New Roman"/>
          <w:sz w:val="24"/>
          <w:szCs w:val="24"/>
        </w:rPr>
        <w:sectPr w:rsidR="002878F9">
          <w:type w:val="continuous"/>
          <w:pgSz w:w="12240" w:h="15840"/>
          <w:pgMar w:top="793" w:right="600" w:bottom="46" w:left="360" w:header="720" w:footer="720" w:gutter="0"/>
          <w:cols w:space="140" w:equalWidth="0">
            <w:col w:w="11280" w:space="140"/>
          </w:cols>
          <w:noEndnote/>
        </w:sectPr>
      </w:pPr>
      <w:r>
        <w:rPr>
          <w:rFonts w:ascii="Arial" w:hAnsi="Arial" w:cs="Arial"/>
          <w:b/>
          <w:bCs/>
          <w:sz w:val="18"/>
          <w:szCs w:val="18"/>
        </w:rPr>
        <w:t xml:space="preserve">8.1 Additional Explanatory Notes (Item Number and Explanation): (7.1) </w:t>
      </w:r>
      <w:proofErr w:type="gramStart"/>
      <w:r>
        <w:rPr>
          <w:rFonts w:ascii="Arial" w:hAnsi="Arial" w:cs="Arial"/>
          <w:b/>
          <w:bCs/>
          <w:sz w:val="18"/>
          <w:szCs w:val="18"/>
        </w:rPr>
        <w:t>None</w:t>
      </w:r>
      <w:proofErr w:type="gramEnd"/>
      <w:r>
        <w:rPr>
          <w:rFonts w:ascii="Arial" w:hAnsi="Arial" w:cs="Arial"/>
          <w:b/>
          <w:bCs/>
          <w:sz w:val="18"/>
          <w:szCs w:val="18"/>
        </w:rPr>
        <w:t xml:space="preserve"> that make use of the features provided by IEEE Std. 802.15.4e-2012.</w:t>
      </w:r>
    </w:p>
    <w:p w:rsidR="002878F9" w:rsidRDefault="002878F9">
      <w:pPr>
        <w:widowControl w:val="0"/>
        <w:autoSpaceDE w:val="0"/>
        <w:autoSpaceDN w:val="0"/>
        <w:adjustRightInd w:val="0"/>
        <w:spacing w:after="0" w:line="240" w:lineRule="auto"/>
        <w:rPr>
          <w:rFonts w:ascii="Times New Roman" w:hAnsi="Times New Roman"/>
          <w:sz w:val="24"/>
          <w:szCs w:val="24"/>
        </w:rPr>
      </w:pPr>
    </w:p>
    <w:sectPr w:rsidR="002878F9">
      <w:type w:val="continuous"/>
      <w:pgSz w:w="12240" w:h="15840"/>
      <w:pgMar w:top="793" w:right="360" w:bottom="46" w:left="11760" w:header="720" w:footer="720" w:gutter="0"/>
      <w:cols w:space="140" w:equalWidth="0">
        <w:col w:w="120" w:space="1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AB3" w:rsidRDefault="000A2AB3" w:rsidP="006E4F6D">
      <w:pPr>
        <w:spacing w:after="0" w:line="240" w:lineRule="auto"/>
      </w:pPr>
      <w:r>
        <w:separator/>
      </w:r>
    </w:p>
  </w:endnote>
  <w:endnote w:type="continuationSeparator" w:id="0">
    <w:p w:rsidR="000A2AB3" w:rsidRDefault="000A2AB3" w:rsidP="006E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6D" w:rsidRDefault="006E4F6D">
    <w:pPr>
      <w:pStyle w:val="Footer"/>
    </w:pPr>
  </w:p>
  <w:p w:rsidR="006E4F6D" w:rsidRDefault="006E4F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6D" w:rsidRPr="006E4F6D" w:rsidRDefault="006E4F6D" w:rsidP="006E4F6D">
    <w:pPr>
      <w:pStyle w:val="Footer"/>
      <w:widowControl w:val="0"/>
      <w:pBdr>
        <w:top w:val="single" w:sz="6" w:space="0" w:color="auto"/>
      </w:pBdr>
      <w:tabs>
        <w:tab w:val="clear" w:pos="4680"/>
        <w:tab w:val="left" w:pos="2880"/>
        <w:tab w:val="center" w:pos="5760"/>
      </w:tabs>
      <w:spacing w:before="240"/>
      <w:rPr>
        <w:rFonts w:ascii="Times" w:hAnsi="Times"/>
      </w:rPr>
    </w:pPr>
    <w:r>
      <w:t>Submission</w:t>
    </w:r>
    <w:r>
      <w:tab/>
      <w:t xml:space="preserve">Page </w:t>
    </w:r>
    <w:r>
      <w:pgNum/>
    </w:r>
    <w:r>
      <w:tab/>
      <w:t>Clint Powell, PWC, LLC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AB3" w:rsidRDefault="000A2AB3" w:rsidP="006E4F6D">
      <w:pPr>
        <w:spacing w:after="0" w:line="240" w:lineRule="auto"/>
      </w:pPr>
      <w:r>
        <w:separator/>
      </w:r>
    </w:p>
  </w:footnote>
  <w:footnote w:type="continuationSeparator" w:id="0">
    <w:p w:rsidR="000A2AB3" w:rsidRDefault="000A2AB3" w:rsidP="006E4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6D" w:rsidRPr="006E4F6D" w:rsidRDefault="006E4F6D" w:rsidP="006E4F6D">
    <w:pPr>
      <w:pStyle w:val="Header"/>
      <w:widowControl w:val="0"/>
      <w:pBdr>
        <w:bottom w:val="single" w:sz="6" w:space="0" w:color="auto"/>
        <w:between w:val="single" w:sz="6" w:space="0" w:color="auto"/>
      </w:pBdr>
      <w:tabs>
        <w:tab w:val="right" w:pos="9270"/>
      </w:tabs>
      <w:spacing w:after="0"/>
      <w:jc w:val="both"/>
      <w:rPr>
        <w:b/>
        <w:sz w:val="28"/>
      </w:rPr>
    </w:pPr>
    <w:r>
      <w:rPr>
        <w:b/>
        <w:sz w:val="28"/>
      </w:rPr>
      <w:fldChar w:fldCharType="begin"/>
    </w:r>
    <w:r>
      <w:rPr>
        <w:b/>
        <w:sz w:val="28"/>
      </w:rPr>
      <w:instrText xml:space="preserve"> SAVEDATE \@ "MMMM, yyyy" \* MERGEFORMAT </w:instrText>
    </w:r>
    <w:r>
      <w:rPr>
        <w:b/>
        <w:sz w:val="28"/>
      </w:rPr>
      <w:fldChar w:fldCharType="separate"/>
    </w:r>
    <w:r w:rsidR="000A7A31">
      <w:rPr>
        <w:b/>
        <w:noProof/>
        <w:sz w:val="28"/>
      </w:rPr>
      <w:t>March, 2013</w:t>
    </w:r>
    <w:r>
      <w:rPr>
        <w:b/>
        <w:sz w:val="28"/>
      </w:rPr>
      <w:fldChar w:fldCharType="end"/>
    </w:r>
    <w:r>
      <w:rPr>
        <w:b/>
        <w:sz w:val="28"/>
      </w:rPr>
      <w:tab/>
      <w:t xml:space="preserve"> IEEE P802.15-</w:t>
    </w:r>
    <w:r w:rsidR="000A7A31">
      <w:rPr>
        <w:b/>
        <w:sz w:val="28"/>
      </w:rPr>
      <w:t>13-0231</w:t>
    </w:r>
    <w:r w:rsidRPr="006E4F6D">
      <w:rPr>
        <w:b/>
        <w:sz w:val="28"/>
      </w:rPr>
      <w:t>-00-00l2r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5"/>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4"/>
  </w:num>
  <w:num w:numId="4">
    <w:abstractNumId w:val="7"/>
  </w:num>
  <w:num w:numId="5">
    <w:abstractNumId w:val="6"/>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AB1"/>
    <w:rsid w:val="000343F7"/>
    <w:rsid w:val="00083AB1"/>
    <w:rsid w:val="000A2AB3"/>
    <w:rsid w:val="000A7A31"/>
    <w:rsid w:val="002878F9"/>
    <w:rsid w:val="003643D1"/>
    <w:rsid w:val="003C453C"/>
    <w:rsid w:val="00455BA6"/>
    <w:rsid w:val="00475BB7"/>
    <w:rsid w:val="00496654"/>
    <w:rsid w:val="005637BA"/>
    <w:rsid w:val="006E4F6D"/>
    <w:rsid w:val="009E3CEC"/>
    <w:rsid w:val="00CA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0343F7"/>
    <w:pPr>
      <w:spacing w:before="120" w:after="120" w:line="240" w:lineRule="auto"/>
    </w:pPr>
    <w:rPr>
      <w:rFonts w:ascii="Times New Roman" w:hAnsi="Times New Roman"/>
      <w:sz w:val="24"/>
      <w:szCs w:val="20"/>
    </w:rPr>
  </w:style>
  <w:style w:type="paragraph" w:styleId="PlainText">
    <w:name w:val="Plain Text"/>
    <w:basedOn w:val="Normal"/>
    <w:link w:val="PlainTextChar"/>
    <w:rsid w:val="000343F7"/>
    <w:pPr>
      <w:spacing w:after="0" w:line="240" w:lineRule="auto"/>
    </w:pPr>
    <w:rPr>
      <w:rFonts w:ascii="Courier New" w:eastAsia="MS Mincho" w:hAnsi="Courier New"/>
      <w:sz w:val="20"/>
      <w:szCs w:val="20"/>
    </w:rPr>
  </w:style>
  <w:style w:type="character" w:customStyle="1" w:styleId="PlainTextChar">
    <w:name w:val="Plain Text Char"/>
    <w:link w:val="PlainText"/>
    <w:rsid w:val="000343F7"/>
    <w:rPr>
      <w:rFonts w:ascii="Courier New" w:eastAsia="MS Mincho" w:hAnsi="Courier New" w:cs="Times New Roman"/>
      <w:sz w:val="20"/>
      <w:szCs w:val="20"/>
    </w:rPr>
  </w:style>
  <w:style w:type="paragraph" w:styleId="Header">
    <w:name w:val="header"/>
    <w:basedOn w:val="Normal"/>
    <w:link w:val="HeaderChar"/>
    <w:unhideWhenUsed/>
    <w:rsid w:val="006E4F6D"/>
    <w:pPr>
      <w:tabs>
        <w:tab w:val="center" w:pos="4680"/>
        <w:tab w:val="right" w:pos="9360"/>
      </w:tabs>
    </w:pPr>
  </w:style>
  <w:style w:type="character" w:customStyle="1" w:styleId="HeaderChar">
    <w:name w:val="Header Char"/>
    <w:link w:val="Header"/>
    <w:uiPriority w:val="99"/>
    <w:rsid w:val="006E4F6D"/>
    <w:rPr>
      <w:sz w:val="22"/>
      <w:szCs w:val="22"/>
    </w:rPr>
  </w:style>
  <w:style w:type="paragraph" w:styleId="Footer">
    <w:name w:val="footer"/>
    <w:basedOn w:val="Normal"/>
    <w:link w:val="FooterChar"/>
    <w:uiPriority w:val="99"/>
    <w:unhideWhenUsed/>
    <w:rsid w:val="006E4F6D"/>
    <w:pPr>
      <w:tabs>
        <w:tab w:val="center" w:pos="4680"/>
        <w:tab w:val="right" w:pos="9360"/>
      </w:tabs>
    </w:pPr>
  </w:style>
  <w:style w:type="character" w:customStyle="1" w:styleId="FooterChar">
    <w:name w:val="Footer Char"/>
    <w:link w:val="Footer"/>
    <w:uiPriority w:val="99"/>
    <w:rsid w:val="006E4F6D"/>
    <w:rPr>
      <w:sz w:val="22"/>
      <w:szCs w:val="22"/>
    </w:rPr>
  </w:style>
  <w:style w:type="character" w:customStyle="1" w:styleId="highlight">
    <w:name w:val="highlight"/>
    <w:rsid w:val="006E4F6D"/>
  </w:style>
  <w:style w:type="paragraph" w:styleId="BalloonText">
    <w:name w:val="Balloon Text"/>
    <w:basedOn w:val="Normal"/>
    <w:link w:val="BalloonTextChar"/>
    <w:uiPriority w:val="99"/>
    <w:semiHidden/>
    <w:unhideWhenUsed/>
    <w:rsid w:val="006E4F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F6D"/>
    <w:rPr>
      <w:rFonts w:ascii="Tahoma" w:hAnsi="Tahoma" w:cs="Tahoma"/>
      <w:sz w:val="16"/>
      <w:szCs w:val="16"/>
    </w:rPr>
  </w:style>
  <w:style w:type="paragraph" w:styleId="ListParagraph">
    <w:name w:val="List Paragraph"/>
    <w:basedOn w:val="Normal"/>
    <w:uiPriority w:val="34"/>
    <w:qFormat/>
    <w:rsid w:val="003C453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Clinton Powell</cp:lastModifiedBy>
  <cp:revision>11</cp:revision>
  <dcterms:created xsi:type="dcterms:W3CDTF">2013-03-21T20:58:00Z</dcterms:created>
  <dcterms:modified xsi:type="dcterms:W3CDTF">2013-03-21T21:57:00Z</dcterms:modified>
</cp:coreProperties>
</file>