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8AF" w:rsidRDefault="007638AF" w:rsidP="007638AF">
      <w:pPr>
        <w:jc w:val="center"/>
        <w:rPr>
          <w:b/>
          <w:sz w:val="28"/>
        </w:rPr>
      </w:pPr>
      <w:r>
        <w:rPr>
          <w:b/>
          <w:sz w:val="28"/>
        </w:rPr>
        <w:t>IEEE P802.15</w:t>
      </w:r>
    </w:p>
    <w:p w:rsidR="007638AF" w:rsidRDefault="007638AF" w:rsidP="007638AF">
      <w:pPr>
        <w:jc w:val="center"/>
        <w:rPr>
          <w:b/>
          <w:sz w:val="28"/>
        </w:rPr>
      </w:pPr>
      <w:r>
        <w:rPr>
          <w:b/>
          <w:sz w:val="28"/>
        </w:rPr>
        <w:t>Wireless Personal Area Networks</w:t>
      </w:r>
    </w:p>
    <w:p w:rsidR="007638AF" w:rsidRDefault="007638AF" w:rsidP="007638AF">
      <w:pPr>
        <w:jc w:val="center"/>
        <w:rPr>
          <w:b/>
          <w:sz w:val="28"/>
        </w:rPr>
      </w:pPr>
    </w:p>
    <w:tbl>
      <w:tblPr>
        <w:tblW w:w="9720" w:type="dxa"/>
        <w:tblInd w:w="108" w:type="dxa"/>
        <w:tblLayout w:type="fixed"/>
        <w:tblLook w:val="0000"/>
      </w:tblPr>
      <w:tblGrid>
        <w:gridCol w:w="1260"/>
        <w:gridCol w:w="4320"/>
        <w:gridCol w:w="4140"/>
      </w:tblGrid>
      <w:tr w:rsidR="007638AF" w:rsidTr="004B7382">
        <w:tc>
          <w:tcPr>
            <w:tcW w:w="1260" w:type="dxa"/>
            <w:tcBorders>
              <w:top w:val="single" w:sz="6" w:space="0" w:color="auto"/>
            </w:tcBorders>
          </w:tcPr>
          <w:p w:rsidR="007638AF" w:rsidRDefault="007638AF" w:rsidP="004B7382">
            <w:r>
              <w:t>Project</w:t>
            </w:r>
          </w:p>
        </w:tc>
        <w:tc>
          <w:tcPr>
            <w:tcW w:w="8460" w:type="dxa"/>
            <w:gridSpan w:val="2"/>
            <w:tcBorders>
              <w:top w:val="single" w:sz="6" w:space="0" w:color="auto"/>
            </w:tcBorders>
          </w:tcPr>
          <w:p w:rsidR="007638AF" w:rsidRDefault="007638AF" w:rsidP="004B7382">
            <w:r>
              <w:t>IEEE P802.15 Working Group for Wireless Personal Area Networks (WPANs)</w:t>
            </w:r>
          </w:p>
        </w:tc>
      </w:tr>
      <w:tr w:rsidR="007638AF" w:rsidTr="004B7382">
        <w:tc>
          <w:tcPr>
            <w:tcW w:w="1260" w:type="dxa"/>
            <w:tcBorders>
              <w:top w:val="single" w:sz="6" w:space="0" w:color="auto"/>
            </w:tcBorders>
          </w:tcPr>
          <w:p w:rsidR="007638AF" w:rsidRDefault="007638AF" w:rsidP="004B7382">
            <w:r>
              <w:t>Title</w:t>
            </w:r>
          </w:p>
        </w:tc>
        <w:tc>
          <w:tcPr>
            <w:tcW w:w="8460" w:type="dxa"/>
            <w:gridSpan w:val="2"/>
            <w:tcBorders>
              <w:top w:val="single" w:sz="6" w:space="0" w:color="auto"/>
            </w:tcBorders>
          </w:tcPr>
          <w:p w:rsidR="007638AF" w:rsidRPr="00B213A5" w:rsidRDefault="003064C6" w:rsidP="004B7382">
            <w:pPr>
              <w:rPr>
                <w:b/>
              </w:rPr>
            </w:pPr>
            <w:r w:rsidRPr="00B213A5">
              <w:rPr>
                <w:b/>
              </w:rPr>
              <w:t>Text for TWWS-OFDM RF Requirements (</w:t>
            </w:r>
            <w:proofErr w:type="spellStart"/>
            <w:r w:rsidRPr="00B213A5">
              <w:rPr>
                <w:b/>
              </w:rPr>
              <w:t>Subclause</w:t>
            </w:r>
            <w:proofErr w:type="spellEnd"/>
            <w:r w:rsidRPr="00B213A5">
              <w:rPr>
                <w:b/>
              </w:rPr>
              <w:t xml:space="preserve"> 20.2.4)</w:t>
            </w:r>
            <w:r w:rsidR="007638AF" w:rsidRPr="00B213A5">
              <w:rPr>
                <w:b/>
                <w:sz w:val="28"/>
              </w:rPr>
              <w:t xml:space="preserve"> </w:t>
            </w:r>
          </w:p>
        </w:tc>
      </w:tr>
      <w:tr w:rsidR="007638AF" w:rsidTr="004B7382">
        <w:tc>
          <w:tcPr>
            <w:tcW w:w="1260" w:type="dxa"/>
            <w:tcBorders>
              <w:top w:val="single" w:sz="6" w:space="0" w:color="auto"/>
            </w:tcBorders>
          </w:tcPr>
          <w:p w:rsidR="007638AF" w:rsidRDefault="007638AF" w:rsidP="004B7382">
            <w:r>
              <w:t>Date Submitted</w:t>
            </w:r>
          </w:p>
        </w:tc>
        <w:tc>
          <w:tcPr>
            <w:tcW w:w="8460" w:type="dxa"/>
            <w:gridSpan w:val="2"/>
            <w:tcBorders>
              <w:top w:val="single" w:sz="6" w:space="0" w:color="auto"/>
            </w:tcBorders>
          </w:tcPr>
          <w:p w:rsidR="007638AF" w:rsidRDefault="001E026F" w:rsidP="004B7382">
            <w:r>
              <w:t>March 19</w:t>
            </w:r>
            <w:r w:rsidR="007638AF">
              <w:t>, 2013</w:t>
            </w:r>
          </w:p>
        </w:tc>
      </w:tr>
      <w:tr w:rsidR="007638AF" w:rsidTr="004B7382">
        <w:tc>
          <w:tcPr>
            <w:tcW w:w="1260" w:type="dxa"/>
            <w:tcBorders>
              <w:top w:val="single" w:sz="4" w:space="0" w:color="auto"/>
              <w:bottom w:val="single" w:sz="4" w:space="0" w:color="auto"/>
            </w:tcBorders>
          </w:tcPr>
          <w:p w:rsidR="007638AF" w:rsidRDefault="007638AF" w:rsidP="004B7382">
            <w:r>
              <w:t>Source</w:t>
            </w:r>
          </w:p>
        </w:tc>
        <w:tc>
          <w:tcPr>
            <w:tcW w:w="4320" w:type="dxa"/>
            <w:tcBorders>
              <w:top w:val="single" w:sz="4" w:space="0" w:color="auto"/>
              <w:bottom w:val="single" w:sz="4" w:space="0" w:color="auto"/>
            </w:tcBorders>
          </w:tcPr>
          <w:p w:rsidR="007638AF" w:rsidRPr="00EF4431" w:rsidRDefault="000479A4" w:rsidP="00235B3D">
            <w:pPr>
              <w:pStyle w:val="HTMLPreformatted"/>
              <w:rPr>
                <w:rFonts w:eastAsia="Gulim"/>
              </w:rPr>
            </w:pPr>
            <w:proofErr w:type="spellStart"/>
            <w:r>
              <w:rPr>
                <w:rFonts w:ascii="Times New Roman" w:eastAsia="Gulim" w:hAnsi="Times New Roman" w:cs="Times New Roman"/>
                <w:sz w:val="22"/>
                <w:szCs w:val="22"/>
              </w:rPr>
              <w:t>Soo</w:t>
            </w:r>
            <w:proofErr w:type="spellEnd"/>
            <w:r>
              <w:rPr>
                <w:rFonts w:ascii="Times New Roman" w:eastAsia="Gulim" w:hAnsi="Times New Roman" w:cs="Times New Roman"/>
                <w:sz w:val="22"/>
                <w:szCs w:val="22"/>
              </w:rPr>
              <w:t>-Young Chang (</w:t>
            </w:r>
            <w:r w:rsidR="006C0A9B">
              <w:rPr>
                <w:rFonts w:ascii="Times New Roman" w:eastAsia="Gulim" w:hAnsi="Times New Roman" w:cs="Times New Roman"/>
                <w:sz w:val="22"/>
                <w:szCs w:val="22"/>
              </w:rPr>
              <w:t>SYCA</w:t>
            </w:r>
            <w:r>
              <w:rPr>
                <w:rFonts w:ascii="Times New Roman" w:eastAsia="Gulim" w:hAnsi="Times New Roman" w:cs="Times New Roman"/>
                <w:sz w:val="22"/>
                <w:szCs w:val="22"/>
              </w:rPr>
              <w:t>),</w:t>
            </w:r>
            <w:r w:rsidR="00235B3D">
              <w:rPr>
                <w:rFonts w:ascii="Times New Roman" w:hAnsi="Times New Roman" w:cs="Times New Roman"/>
                <w:sz w:val="22"/>
                <w:szCs w:val="22"/>
              </w:rPr>
              <w:t xml:space="preserve"> </w:t>
            </w:r>
            <w:proofErr w:type="spellStart"/>
            <w:r w:rsidRPr="000479A4">
              <w:rPr>
                <w:rFonts w:ascii="Times New Roman" w:hAnsi="Times New Roman" w:cs="Times New Roman"/>
                <w:sz w:val="22"/>
                <w:szCs w:val="22"/>
              </w:rPr>
              <w:t>Cheolho</w:t>
            </w:r>
            <w:proofErr w:type="spellEnd"/>
            <w:r w:rsidRPr="000479A4">
              <w:rPr>
                <w:rFonts w:ascii="Times New Roman" w:hAnsi="Times New Roman" w:cs="Times New Roman"/>
                <w:sz w:val="22"/>
                <w:szCs w:val="22"/>
              </w:rPr>
              <w:t xml:space="preserve"> Shin (ETRI), </w:t>
            </w:r>
            <w:r>
              <w:rPr>
                <w:rFonts w:ascii="Times New Roman" w:hAnsi="Times New Roman" w:cs="Times New Roman"/>
                <w:sz w:val="22"/>
                <w:szCs w:val="22"/>
              </w:rPr>
              <w:t xml:space="preserve">and </w:t>
            </w:r>
            <w:proofErr w:type="spellStart"/>
            <w:r w:rsidRPr="000479A4">
              <w:rPr>
                <w:rFonts w:ascii="Times New Roman" w:hAnsi="Times New Roman" w:cs="Times New Roman"/>
                <w:sz w:val="22"/>
                <w:szCs w:val="22"/>
              </w:rPr>
              <w:t>Sangsung</w:t>
            </w:r>
            <w:proofErr w:type="spellEnd"/>
            <w:r w:rsidRPr="000479A4">
              <w:rPr>
                <w:rFonts w:ascii="Times New Roman" w:hAnsi="Times New Roman" w:cs="Times New Roman"/>
                <w:sz w:val="22"/>
                <w:szCs w:val="22"/>
              </w:rPr>
              <w:t xml:space="preserve"> </w:t>
            </w:r>
            <w:proofErr w:type="spellStart"/>
            <w:r w:rsidRPr="000479A4">
              <w:rPr>
                <w:rFonts w:ascii="Times New Roman" w:hAnsi="Times New Roman" w:cs="Times New Roman"/>
                <w:sz w:val="22"/>
                <w:szCs w:val="22"/>
              </w:rPr>
              <w:t>Choi</w:t>
            </w:r>
            <w:proofErr w:type="spellEnd"/>
            <w:r w:rsidRPr="000479A4">
              <w:rPr>
                <w:rFonts w:ascii="Times New Roman" w:hAnsi="Times New Roman" w:cs="Times New Roman"/>
                <w:sz w:val="22"/>
                <w:szCs w:val="22"/>
              </w:rPr>
              <w:t xml:space="preserve"> (ETRI)</w:t>
            </w:r>
          </w:p>
        </w:tc>
        <w:tc>
          <w:tcPr>
            <w:tcW w:w="4140" w:type="dxa"/>
            <w:tcBorders>
              <w:top w:val="single" w:sz="4" w:space="0" w:color="auto"/>
              <w:bottom w:val="single" w:sz="4" w:space="0" w:color="auto"/>
            </w:tcBorders>
          </w:tcPr>
          <w:p w:rsidR="007638AF" w:rsidRPr="001E3524" w:rsidRDefault="007638AF" w:rsidP="004B7382">
            <w:pPr>
              <w:tabs>
                <w:tab w:val="left" w:pos="1152"/>
              </w:tabs>
            </w:pPr>
            <w:r w:rsidRPr="001E3524">
              <w:rPr>
                <w:rFonts w:hint="eastAsia"/>
              </w:rPr>
              <w:t>E-Mail: [</w:t>
            </w:r>
            <w:r>
              <w:t>sychang@ecs.csus.edu</w:t>
            </w:r>
            <w:r w:rsidRPr="001E3524">
              <w:rPr>
                <w:rFonts w:hint="eastAsia"/>
              </w:rPr>
              <w:t>]</w:t>
            </w:r>
          </w:p>
        </w:tc>
      </w:tr>
      <w:tr w:rsidR="007638AF" w:rsidTr="004B7382">
        <w:tc>
          <w:tcPr>
            <w:tcW w:w="1260" w:type="dxa"/>
            <w:tcBorders>
              <w:top w:val="single" w:sz="6" w:space="0" w:color="auto"/>
            </w:tcBorders>
          </w:tcPr>
          <w:p w:rsidR="007638AF" w:rsidRDefault="007638AF" w:rsidP="004B7382">
            <w:r>
              <w:t>Re:</w:t>
            </w:r>
          </w:p>
        </w:tc>
        <w:tc>
          <w:tcPr>
            <w:tcW w:w="8460" w:type="dxa"/>
            <w:gridSpan w:val="2"/>
            <w:tcBorders>
              <w:top w:val="single" w:sz="6" w:space="0" w:color="auto"/>
            </w:tcBorders>
          </w:tcPr>
          <w:p w:rsidR="007638AF" w:rsidRDefault="003064C6" w:rsidP="007638AF">
            <w:r>
              <w:rPr>
                <w:noProof/>
              </w:rPr>
              <w:t>To provide the text for</w:t>
            </w:r>
            <w:r>
              <w:t xml:space="preserve"> TWWS-OFDM RF Requirements (</w:t>
            </w:r>
            <w:proofErr w:type="spellStart"/>
            <w:r>
              <w:t>Subclause</w:t>
            </w:r>
            <w:proofErr w:type="spellEnd"/>
            <w:r>
              <w:t xml:space="preserve"> 20.2.4) </w:t>
            </w:r>
          </w:p>
        </w:tc>
      </w:tr>
      <w:tr w:rsidR="007638AF" w:rsidTr="004B7382">
        <w:tc>
          <w:tcPr>
            <w:tcW w:w="1260" w:type="dxa"/>
            <w:tcBorders>
              <w:top w:val="single" w:sz="6" w:space="0" w:color="auto"/>
            </w:tcBorders>
          </w:tcPr>
          <w:p w:rsidR="007638AF" w:rsidRDefault="007638AF" w:rsidP="004B7382">
            <w:r>
              <w:t>Abstract</w:t>
            </w:r>
          </w:p>
        </w:tc>
        <w:tc>
          <w:tcPr>
            <w:tcW w:w="8460" w:type="dxa"/>
            <w:gridSpan w:val="2"/>
            <w:tcBorders>
              <w:top w:val="single" w:sz="6" w:space="0" w:color="auto"/>
            </w:tcBorders>
          </w:tcPr>
          <w:p w:rsidR="007638AF" w:rsidRDefault="007638AF" w:rsidP="004B7382">
            <w:r>
              <w:rPr>
                <w:rFonts w:hint="eastAsia"/>
              </w:rPr>
              <w:t>[</w:t>
            </w:r>
            <w:r w:rsidRPr="008E40DB">
              <w:rPr>
                <w:noProof/>
              </w:rPr>
              <w:t>TG4</w:t>
            </w:r>
            <w:r>
              <w:rPr>
                <w:rFonts w:hint="eastAsia"/>
                <w:noProof/>
              </w:rPr>
              <w:t>m</w:t>
            </w:r>
            <w:r w:rsidRPr="008E40DB">
              <w:rPr>
                <w:noProof/>
              </w:rPr>
              <w:t xml:space="preserve"> </w:t>
            </w:r>
            <w:r>
              <w:rPr>
                <w:noProof/>
              </w:rPr>
              <w:t xml:space="preserve">– </w:t>
            </w:r>
            <w:r w:rsidR="003064C6">
              <w:rPr>
                <w:noProof/>
              </w:rPr>
              <w:t>To provide the text for</w:t>
            </w:r>
            <w:r w:rsidR="003064C6">
              <w:t xml:space="preserve"> TWWS-OFDM RF Requirements (</w:t>
            </w:r>
            <w:proofErr w:type="spellStart"/>
            <w:r w:rsidR="003064C6">
              <w:t>Subclause</w:t>
            </w:r>
            <w:proofErr w:type="spellEnd"/>
            <w:r w:rsidR="003064C6">
              <w:t xml:space="preserve"> 20.2.4) to satisfy a comment, CID416</w:t>
            </w:r>
            <w:r w:rsidR="00CD3E58">
              <w:t>,</w:t>
            </w:r>
            <w:r w:rsidR="003064C6">
              <w:t xml:space="preserve"> of LB#87</w:t>
            </w:r>
            <w:r w:rsidRPr="008E40DB">
              <w:rPr>
                <w:noProof/>
              </w:rPr>
              <w:t>.</w:t>
            </w:r>
            <w:r>
              <w:rPr>
                <w:rFonts w:hint="eastAsia"/>
                <w:noProof/>
              </w:rPr>
              <w:t>]</w:t>
            </w:r>
          </w:p>
        </w:tc>
      </w:tr>
      <w:tr w:rsidR="007638AF" w:rsidTr="004B7382">
        <w:tc>
          <w:tcPr>
            <w:tcW w:w="1260" w:type="dxa"/>
            <w:tcBorders>
              <w:top w:val="single" w:sz="6" w:space="0" w:color="auto"/>
            </w:tcBorders>
          </w:tcPr>
          <w:p w:rsidR="007638AF" w:rsidRDefault="007638AF" w:rsidP="004B7382">
            <w:r>
              <w:t>Purpose</w:t>
            </w:r>
          </w:p>
        </w:tc>
        <w:tc>
          <w:tcPr>
            <w:tcW w:w="8460" w:type="dxa"/>
            <w:gridSpan w:val="2"/>
            <w:tcBorders>
              <w:top w:val="single" w:sz="6" w:space="0" w:color="auto"/>
            </w:tcBorders>
          </w:tcPr>
          <w:p w:rsidR="007638AF" w:rsidRDefault="007638AF" w:rsidP="004B7382">
            <w:r>
              <w:rPr>
                <w:rFonts w:hint="eastAsia"/>
              </w:rPr>
              <w:t xml:space="preserve">[Working document for </w:t>
            </w:r>
            <w:r>
              <w:t xml:space="preserve">the PAR and 5C </w:t>
            </w:r>
            <w:r>
              <w:rPr>
                <w:rFonts w:hint="eastAsia"/>
              </w:rPr>
              <w:t>to the P802.15</w:t>
            </w:r>
            <w:r>
              <w:t xml:space="preserve"> W</w:t>
            </w:r>
            <w:r>
              <w:rPr>
                <w:rFonts w:hint="eastAsia"/>
              </w:rPr>
              <w:t xml:space="preserve">orking </w:t>
            </w:r>
            <w:r>
              <w:t>G</w:t>
            </w:r>
            <w:r>
              <w:rPr>
                <w:rFonts w:hint="eastAsia"/>
              </w:rPr>
              <w:t>roup</w:t>
            </w:r>
            <w:r>
              <w:t>.</w:t>
            </w:r>
            <w:r>
              <w:rPr>
                <w:rFonts w:hint="eastAsia"/>
              </w:rPr>
              <w:t>]</w:t>
            </w:r>
          </w:p>
        </w:tc>
      </w:tr>
      <w:tr w:rsidR="007638AF" w:rsidTr="004B7382">
        <w:tc>
          <w:tcPr>
            <w:tcW w:w="1260" w:type="dxa"/>
            <w:tcBorders>
              <w:top w:val="single" w:sz="6" w:space="0" w:color="auto"/>
              <w:bottom w:val="single" w:sz="6" w:space="0" w:color="auto"/>
            </w:tcBorders>
          </w:tcPr>
          <w:p w:rsidR="007638AF" w:rsidRDefault="007638AF" w:rsidP="004B7382">
            <w:r>
              <w:t>Notice</w:t>
            </w:r>
          </w:p>
        </w:tc>
        <w:tc>
          <w:tcPr>
            <w:tcW w:w="8460" w:type="dxa"/>
            <w:gridSpan w:val="2"/>
            <w:tcBorders>
              <w:top w:val="single" w:sz="6" w:space="0" w:color="auto"/>
              <w:bottom w:val="single" w:sz="6" w:space="0" w:color="auto"/>
            </w:tcBorders>
          </w:tcPr>
          <w:p w:rsidR="007638AF" w:rsidRDefault="007638AF" w:rsidP="004B7382">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38AF" w:rsidTr="004B7382">
        <w:tc>
          <w:tcPr>
            <w:tcW w:w="1260" w:type="dxa"/>
            <w:tcBorders>
              <w:top w:val="single" w:sz="6" w:space="0" w:color="auto"/>
              <w:bottom w:val="single" w:sz="6" w:space="0" w:color="auto"/>
            </w:tcBorders>
          </w:tcPr>
          <w:p w:rsidR="007638AF" w:rsidRDefault="007638AF" w:rsidP="004B7382">
            <w:r>
              <w:t>Release</w:t>
            </w:r>
          </w:p>
        </w:tc>
        <w:tc>
          <w:tcPr>
            <w:tcW w:w="8460" w:type="dxa"/>
            <w:gridSpan w:val="2"/>
            <w:tcBorders>
              <w:top w:val="single" w:sz="6" w:space="0" w:color="auto"/>
              <w:bottom w:val="single" w:sz="6" w:space="0" w:color="auto"/>
            </w:tcBorders>
          </w:tcPr>
          <w:p w:rsidR="007638AF" w:rsidRDefault="007638AF" w:rsidP="004B7382">
            <w:r>
              <w:t>The contributor acknowledges and accepts that this contribution becomes the property of IEEE and may be made publicly available by P802.15.</w:t>
            </w:r>
          </w:p>
        </w:tc>
      </w:tr>
    </w:tbl>
    <w:p w:rsidR="007638AF" w:rsidRDefault="007638AF" w:rsidP="00A829AE">
      <w:pPr>
        <w:autoSpaceDE w:val="0"/>
        <w:autoSpaceDN w:val="0"/>
        <w:adjustRightInd w:val="0"/>
        <w:spacing w:after="0" w:line="240" w:lineRule="auto"/>
        <w:rPr>
          <w:rFonts w:ascii="Calibri" w:hAnsi="Calibri" w:cs="Calibri"/>
          <w:color w:val="000000"/>
          <w:sz w:val="24"/>
          <w:szCs w:val="24"/>
        </w:rPr>
      </w:pPr>
    </w:p>
    <w:p w:rsidR="009A1BC8" w:rsidRDefault="007638AF" w:rsidP="00171A53">
      <w:pPr>
        <w:autoSpaceDE w:val="0"/>
        <w:autoSpaceDN w:val="0"/>
        <w:adjustRightInd w:val="0"/>
        <w:spacing w:line="240" w:lineRule="auto"/>
        <w:rPr>
          <w:rFonts w:ascii="Calibri" w:hAnsi="Calibri" w:cs="Calibri"/>
          <w:color w:val="000000"/>
          <w:sz w:val="24"/>
          <w:szCs w:val="24"/>
        </w:rPr>
      </w:pPr>
      <w:r>
        <w:rPr>
          <w:rFonts w:ascii="Calibri" w:hAnsi="Calibri" w:cs="Calibri"/>
          <w:color w:val="000000"/>
          <w:sz w:val="24"/>
          <w:szCs w:val="24"/>
        </w:rPr>
        <w:br w:type="page"/>
      </w:r>
    </w:p>
    <w:p w:rsidR="00B213A5" w:rsidRPr="00B213A5" w:rsidRDefault="00B213A5" w:rsidP="009A1BC8">
      <w:pPr>
        <w:autoSpaceDE w:val="0"/>
        <w:autoSpaceDN w:val="0"/>
        <w:adjustRightInd w:val="0"/>
        <w:spacing w:after="0" w:line="240" w:lineRule="auto"/>
        <w:rPr>
          <w:rFonts w:ascii="Times New Roman" w:hAnsi="Times New Roman" w:cs="Times New Roman"/>
          <w:bCs/>
          <w:color w:val="000000"/>
          <w:sz w:val="24"/>
          <w:szCs w:val="24"/>
        </w:rPr>
      </w:pPr>
      <w:r w:rsidRPr="00B213A5">
        <w:rPr>
          <w:rFonts w:ascii="Times New Roman" w:hAnsi="Times New Roman" w:cs="Times New Roman"/>
          <w:bCs/>
          <w:color w:val="000000"/>
          <w:sz w:val="24"/>
          <w:szCs w:val="24"/>
        </w:rPr>
        <w:lastRenderedPageBreak/>
        <w:t>This document is prepared to provide a text for TVWS OFDM PHY RF requirements per a comment, CID 416, of LB#87.</w:t>
      </w:r>
    </w:p>
    <w:p w:rsidR="00B213A5" w:rsidRPr="00B213A5" w:rsidRDefault="00B213A5" w:rsidP="009A1BC8">
      <w:pPr>
        <w:autoSpaceDE w:val="0"/>
        <w:autoSpaceDN w:val="0"/>
        <w:adjustRightInd w:val="0"/>
        <w:spacing w:after="0" w:line="240" w:lineRule="auto"/>
        <w:rPr>
          <w:rFonts w:ascii="Times New Roman" w:hAnsi="Times New Roman" w:cs="Times New Roman"/>
          <w:bCs/>
          <w:color w:val="000000"/>
          <w:sz w:val="24"/>
          <w:szCs w:val="24"/>
        </w:rPr>
      </w:pPr>
    </w:p>
    <w:p w:rsidR="00B213A5" w:rsidRPr="000108CF" w:rsidRDefault="00B213A5" w:rsidP="009A1BC8">
      <w:pPr>
        <w:autoSpaceDE w:val="0"/>
        <w:autoSpaceDN w:val="0"/>
        <w:adjustRightInd w:val="0"/>
        <w:spacing w:after="0" w:line="240" w:lineRule="auto"/>
        <w:rPr>
          <w:rFonts w:ascii="Times New Roman" w:hAnsi="Times New Roman" w:cs="Times New Roman"/>
          <w:bCs/>
          <w:color w:val="000000"/>
          <w:sz w:val="24"/>
          <w:szCs w:val="24"/>
          <w:u w:val="single"/>
        </w:rPr>
      </w:pPr>
      <w:r w:rsidRPr="000108CF">
        <w:rPr>
          <w:rFonts w:ascii="Times New Roman" w:hAnsi="Times New Roman" w:cs="Times New Roman"/>
          <w:bCs/>
          <w:color w:val="000000"/>
          <w:sz w:val="24"/>
          <w:szCs w:val="24"/>
          <w:u w:val="single"/>
        </w:rPr>
        <w:t>CID 416</w:t>
      </w:r>
    </w:p>
    <w:p w:rsidR="00B213A5" w:rsidRDefault="00B213A5" w:rsidP="009A1BC8">
      <w:pPr>
        <w:autoSpaceDE w:val="0"/>
        <w:autoSpaceDN w:val="0"/>
        <w:adjustRightInd w:val="0"/>
        <w:spacing w:after="0" w:line="240" w:lineRule="auto"/>
        <w:rPr>
          <w:rFonts w:ascii="Times New Roman" w:hAnsi="Times New Roman" w:cs="Times New Roman"/>
          <w:bCs/>
          <w:color w:val="000000"/>
          <w:sz w:val="24"/>
          <w:szCs w:val="24"/>
        </w:rPr>
      </w:pPr>
    </w:p>
    <w:p w:rsidR="00194A83" w:rsidRPr="000108CF" w:rsidRDefault="00912814" w:rsidP="000108CF">
      <w:pPr>
        <w:numPr>
          <w:ilvl w:val="0"/>
          <w:numId w:val="28"/>
        </w:numPr>
        <w:autoSpaceDE w:val="0"/>
        <w:autoSpaceDN w:val="0"/>
        <w:adjustRightInd w:val="0"/>
        <w:spacing w:after="0" w:line="240" w:lineRule="auto"/>
        <w:rPr>
          <w:rFonts w:ascii="Times New Roman" w:hAnsi="Times New Roman" w:cs="Times New Roman"/>
          <w:bCs/>
          <w:color w:val="000000"/>
          <w:sz w:val="24"/>
          <w:szCs w:val="24"/>
        </w:rPr>
      </w:pPr>
      <w:r w:rsidRPr="000108CF">
        <w:rPr>
          <w:rFonts w:ascii="Times New Roman" w:hAnsi="Times New Roman" w:cs="Times New Roman"/>
          <w:bCs/>
          <w:color w:val="000000"/>
          <w:sz w:val="24"/>
          <w:szCs w:val="24"/>
        </w:rPr>
        <w:t>Comment</w:t>
      </w:r>
    </w:p>
    <w:p w:rsidR="00194A83" w:rsidRPr="000108CF" w:rsidRDefault="00912814" w:rsidP="000108CF">
      <w:pPr>
        <w:numPr>
          <w:ilvl w:val="1"/>
          <w:numId w:val="28"/>
        </w:numPr>
        <w:autoSpaceDE w:val="0"/>
        <w:autoSpaceDN w:val="0"/>
        <w:adjustRightInd w:val="0"/>
        <w:spacing w:after="0" w:line="240" w:lineRule="auto"/>
        <w:rPr>
          <w:rFonts w:ascii="Times New Roman" w:hAnsi="Times New Roman" w:cs="Times New Roman"/>
          <w:bCs/>
          <w:color w:val="000000"/>
          <w:sz w:val="24"/>
          <w:szCs w:val="24"/>
        </w:rPr>
      </w:pPr>
      <w:r w:rsidRPr="000108CF">
        <w:rPr>
          <w:rFonts w:ascii="Times New Roman" w:hAnsi="Times New Roman" w:cs="Times New Roman"/>
          <w:bCs/>
          <w:color w:val="000000"/>
          <w:sz w:val="24"/>
          <w:szCs w:val="24"/>
        </w:rPr>
        <w:t xml:space="preserve">TVWS-OFDM PHY has an incomplete specification of RF requirements. </w:t>
      </w:r>
    </w:p>
    <w:p w:rsidR="000108CF" w:rsidRDefault="000108CF" w:rsidP="000108CF">
      <w:pPr>
        <w:autoSpaceDE w:val="0"/>
        <w:autoSpaceDN w:val="0"/>
        <w:adjustRightInd w:val="0"/>
        <w:spacing w:after="0" w:line="240" w:lineRule="auto"/>
        <w:ind w:left="720"/>
        <w:rPr>
          <w:rFonts w:ascii="Times New Roman" w:hAnsi="Times New Roman" w:cs="Times New Roman"/>
          <w:bCs/>
          <w:color w:val="000000"/>
          <w:sz w:val="24"/>
          <w:szCs w:val="24"/>
        </w:rPr>
      </w:pPr>
    </w:p>
    <w:p w:rsidR="00194A83" w:rsidRPr="000108CF" w:rsidRDefault="00912814" w:rsidP="000108CF">
      <w:pPr>
        <w:numPr>
          <w:ilvl w:val="0"/>
          <w:numId w:val="28"/>
        </w:numPr>
        <w:autoSpaceDE w:val="0"/>
        <w:autoSpaceDN w:val="0"/>
        <w:adjustRightInd w:val="0"/>
        <w:spacing w:after="0" w:line="240" w:lineRule="auto"/>
        <w:rPr>
          <w:rFonts w:ascii="Times New Roman" w:hAnsi="Times New Roman" w:cs="Times New Roman"/>
          <w:bCs/>
          <w:color w:val="000000"/>
          <w:sz w:val="24"/>
          <w:szCs w:val="24"/>
        </w:rPr>
      </w:pPr>
      <w:r w:rsidRPr="000108CF">
        <w:rPr>
          <w:rFonts w:ascii="Times New Roman" w:hAnsi="Times New Roman" w:cs="Times New Roman"/>
          <w:bCs/>
          <w:color w:val="000000"/>
          <w:sz w:val="24"/>
          <w:szCs w:val="24"/>
        </w:rPr>
        <w:t>Proposed Change</w:t>
      </w:r>
    </w:p>
    <w:p w:rsidR="00194A83" w:rsidRDefault="00912814" w:rsidP="000108CF">
      <w:pPr>
        <w:numPr>
          <w:ilvl w:val="1"/>
          <w:numId w:val="28"/>
        </w:numPr>
        <w:autoSpaceDE w:val="0"/>
        <w:autoSpaceDN w:val="0"/>
        <w:adjustRightInd w:val="0"/>
        <w:spacing w:after="0" w:line="240" w:lineRule="auto"/>
        <w:rPr>
          <w:rFonts w:ascii="Times New Roman" w:hAnsi="Times New Roman" w:cs="Times New Roman"/>
          <w:bCs/>
          <w:color w:val="000000"/>
          <w:sz w:val="24"/>
          <w:szCs w:val="24"/>
        </w:rPr>
      </w:pPr>
      <w:r w:rsidRPr="000108CF">
        <w:rPr>
          <w:rFonts w:ascii="Times New Roman" w:hAnsi="Times New Roman" w:cs="Times New Roman"/>
          <w:bCs/>
          <w:color w:val="000000"/>
          <w:sz w:val="24"/>
          <w:szCs w:val="24"/>
        </w:rPr>
        <w:t xml:space="preserve">One can assume that these requirements would be worked into the draft over time. Please include a list of the specifications that would be specified by the standard. Include RF requirements that are known. </w:t>
      </w:r>
    </w:p>
    <w:p w:rsidR="000108CF" w:rsidRPr="000108CF" w:rsidRDefault="000108CF" w:rsidP="000108CF">
      <w:pPr>
        <w:autoSpaceDE w:val="0"/>
        <w:autoSpaceDN w:val="0"/>
        <w:adjustRightInd w:val="0"/>
        <w:spacing w:after="0" w:line="240" w:lineRule="auto"/>
        <w:ind w:left="1440"/>
        <w:rPr>
          <w:rFonts w:ascii="Times New Roman" w:hAnsi="Times New Roman" w:cs="Times New Roman"/>
          <w:bCs/>
          <w:color w:val="000000"/>
          <w:sz w:val="24"/>
          <w:szCs w:val="24"/>
        </w:rPr>
      </w:pPr>
    </w:p>
    <w:p w:rsidR="00194A83" w:rsidRDefault="00194A83" w:rsidP="000108CF">
      <w:pPr>
        <w:autoSpaceDE w:val="0"/>
        <w:autoSpaceDN w:val="0"/>
        <w:adjustRightInd w:val="0"/>
        <w:spacing w:after="0" w:line="240" w:lineRule="auto"/>
        <w:ind w:left="720"/>
        <w:rPr>
          <w:rFonts w:ascii="Times New Roman" w:hAnsi="Times New Roman" w:cs="Times New Roman"/>
          <w:bCs/>
          <w:color w:val="000000"/>
          <w:sz w:val="24"/>
          <w:szCs w:val="24"/>
        </w:rPr>
      </w:pPr>
    </w:p>
    <w:p w:rsidR="000108CF" w:rsidRPr="00C42481" w:rsidRDefault="000108CF" w:rsidP="000108CF">
      <w:pPr>
        <w:autoSpaceDE w:val="0"/>
        <w:autoSpaceDN w:val="0"/>
        <w:adjustRightInd w:val="0"/>
        <w:spacing w:after="0" w:line="240" w:lineRule="auto"/>
        <w:rPr>
          <w:rFonts w:ascii="Times New Roman" w:hAnsi="Times New Roman" w:cs="Times New Roman"/>
          <w:b/>
          <w:bCs/>
          <w:color w:val="000000"/>
          <w:sz w:val="24"/>
          <w:szCs w:val="24"/>
        </w:rPr>
      </w:pPr>
      <w:r w:rsidRPr="00C42481">
        <w:rPr>
          <w:rFonts w:ascii="Times New Roman" w:hAnsi="Times New Roman" w:cs="Times New Roman"/>
          <w:b/>
          <w:bCs/>
          <w:color w:val="000000"/>
          <w:sz w:val="24"/>
          <w:szCs w:val="24"/>
        </w:rPr>
        <w:t>The following text is prepared for the resolution of the comment, CID 416:</w:t>
      </w:r>
    </w:p>
    <w:p w:rsidR="00B213A5" w:rsidRPr="00B213A5" w:rsidRDefault="00B213A5" w:rsidP="009A1BC8">
      <w:pPr>
        <w:autoSpaceDE w:val="0"/>
        <w:autoSpaceDN w:val="0"/>
        <w:adjustRightInd w:val="0"/>
        <w:spacing w:after="0" w:line="240" w:lineRule="auto"/>
        <w:rPr>
          <w:rFonts w:ascii="Times New Roman" w:hAnsi="Times New Roman" w:cs="Times New Roman"/>
          <w:bCs/>
          <w:color w:val="000000"/>
          <w:sz w:val="24"/>
          <w:szCs w:val="24"/>
        </w:rPr>
      </w:pPr>
    </w:p>
    <w:p w:rsidR="00B213A5" w:rsidRPr="00B213A5" w:rsidRDefault="00B213A5" w:rsidP="009A1BC8">
      <w:pPr>
        <w:autoSpaceDE w:val="0"/>
        <w:autoSpaceDN w:val="0"/>
        <w:adjustRightInd w:val="0"/>
        <w:spacing w:after="0" w:line="240" w:lineRule="auto"/>
        <w:rPr>
          <w:rFonts w:ascii="Times New Roman" w:hAnsi="Times New Roman" w:cs="Times New Roman"/>
          <w:bCs/>
          <w:color w:val="000000"/>
          <w:sz w:val="24"/>
          <w:szCs w:val="24"/>
        </w:rPr>
      </w:pPr>
    </w:p>
    <w:p w:rsidR="00B213A5" w:rsidRDefault="00B213A5" w:rsidP="009A1BC8">
      <w:pPr>
        <w:autoSpaceDE w:val="0"/>
        <w:autoSpaceDN w:val="0"/>
        <w:adjustRightInd w:val="0"/>
        <w:spacing w:after="0" w:line="240" w:lineRule="auto"/>
        <w:rPr>
          <w:rFonts w:ascii="Arial-BoldMT" w:hAnsi="Arial-BoldMT" w:cs="Arial-BoldMT"/>
          <w:b/>
          <w:bCs/>
          <w:color w:val="000000"/>
          <w:sz w:val="24"/>
          <w:szCs w:val="24"/>
        </w:rPr>
      </w:pPr>
    </w:p>
    <w:p w:rsidR="00B213A5" w:rsidRDefault="00B213A5" w:rsidP="009A1BC8">
      <w:pPr>
        <w:autoSpaceDE w:val="0"/>
        <w:autoSpaceDN w:val="0"/>
        <w:adjustRightInd w:val="0"/>
        <w:spacing w:after="0" w:line="240" w:lineRule="auto"/>
        <w:rPr>
          <w:rFonts w:ascii="Arial-BoldMT" w:hAnsi="Arial-BoldMT" w:cs="Arial-BoldMT"/>
          <w:b/>
          <w:bCs/>
          <w:color w:val="000000"/>
          <w:sz w:val="24"/>
          <w:szCs w:val="24"/>
        </w:rPr>
      </w:pPr>
    </w:p>
    <w:p w:rsidR="009A1BC8" w:rsidRPr="009A1BC8" w:rsidRDefault="009A1BC8" w:rsidP="009A1BC8">
      <w:pPr>
        <w:autoSpaceDE w:val="0"/>
        <w:autoSpaceDN w:val="0"/>
        <w:adjustRightInd w:val="0"/>
        <w:spacing w:after="0" w:line="240" w:lineRule="auto"/>
        <w:rPr>
          <w:rFonts w:ascii="Arial-BoldMT" w:hAnsi="Arial-BoldMT" w:cs="Arial-BoldMT"/>
          <w:b/>
          <w:bCs/>
          <w:color w:val="000000"/>
          <w:sz w:val="24"/>
          <w:szCs w:val="24"/>
        </w:rPr>
      </w:pPr>
      <w:r w:rsidRPr="009A1BC8">
        <w:rPr>
          <w:rFonts w:ascii="Arial-BoldMT" w:hAnsi="Arial-BoldMT" w:cs="Arial-BoldMT"/>
          <w:b/>
          <w:bCs/>
          <w:color w:val="000000"/>
          <w:sz w:val="24"/>
          <w:szCs w:val="24"/>
        </w:rPr>
        <w:t>20.2.4 TVWS-OFDM RF requirements</w:t>
      </w:r>
    </w:p>
    <w:p w:rsidR="00484059" w:rsidRDefault="00484059" w:rsidP="009A1BC8">
      <w:pPr>
        <w:autoSpaceDE w:val="0"/>
        <w:autoSpaceDN w:val="0"/>
        <w:adjustRightInd w:val="0"/>
        <w:spacing w:after="0" w:line="240" w:lineRule="auto"/>
        <w:rPr>
          <w:rFonts w:ascii="Arial-BoldMT" w:hAnsi="Arial-BoldMT" w:cs="Arial-BoldMT"/>
          <w:b/>
          <w:bCs/>
          <w:color w:val="000000"/>
          <w:sz w:val="24"/>
          <w:szCs w:val="24"/>
        </w:rPr>
      </w:pPr>
    </w:p>
    <w:p w:rsidR="009A1BC8" w:rsidRPr="009A1BC8" w:rsidRDefault="009A1BC8" w:rsidP="009A1BC8">
      <w:pPr>
        <w:autoSpaceDE w:val="0"/>
        <w:autoSpaceDN w:val="0"/>
        <w:adjustRightInd w:val="0"/>
        <w:spacing w:line="240" w:lineRule="auto"/>
        <w:rPr>
          <w:rFonts w:ascii="Arial-BoldMT" w:hAnsi="Arial-BoldMT" w:cs="Arial-BoldMT"/>
          <w:b/>
          <w:bCs/>
          <w:color w:val="000000"/>
          <w:sz w:val="24"/>
          <w:szCs w:val="24"/>
        </w:rPr>
      </w:pPr>
      <w:r w:rsidRPr="009A1BC8">
        <w:rPr>
          <w:rFonts w:ascii="Arial-BoldMT" w:hAnsi="Arial-BoldMT" w:cs="Arial-BoldMT"/>
          <w:b/>
          <w:bCs/>
          <w:color w:val="000000"/>
          <w:sz w:val="24"/>
          <w:szCs w:val="24"/>
        </w:rPr>
        <w:t>20.2.4.1 Operating frequency range</w:t>
      </w:r>
    </w:p>
    <w:p w:rsidR="00B42435" w:rsidRPr="009A1BC8" w:rsidRDefault="009A1BC8" w:rsidP="00B42435">
      <w:pPr>
        <w:autoSpaceDE w:val="0"/>
        <w:autoSpaceDN w:val="0"/>
        <w:adjustRightInd w:val="0"/>
        <w:spacing w:after="0" w:line="240" w:lineRule="auto"/>
        <w:rPr>
          <w:rFonts w:ascii="TimesNewRomanPSMT" w:hAnsi="TimesNewRomanPSMT" w:cs="TimesNewRomanPSMT"/>
          <w:color w:val="000000"/>
          <w:sz w:val="24"/>
          <w:szCs w:val="24"/>
        </w:rPr>
      </w:pPr>
      <w:r w:rsidRPr="009A1BC8">
        <w:rPr>
          <w:rFonts w:ascii="TimesNewRomanPSMT" w:hAnsi="TimesNewRomanPSMT" w:cs="TimesNewRomanPSMT"/>
          <w:color w:val="000000"/>
          <w:sz w:val="24"/>
          <w:szCs w:val="24"/>
        </w:rPr>
        <w:t xml:space="preserve">The TVWS-OFDM PHY operates in the bands indicated in </w:t>
      </w:r>
      <w:r w:rsidRPr="009A1BC8">
        <w:rPr>
          <w:rFonts w:ascii="TimesNewRomanPSMT" w:hAnsi="TimesNewRomanPSMT" w:cs="TimesNewRomanPSMT"/>
          <w:color w:val="FF0000"/>
          <w:sz w:val="24"/>
          <w:szCs w:val="24"/>
        </w:rPr>
        <w:t>Table 4ic</w:t>
      </w:r>
      <w:r w:rsidRPr="009A1BC8">
        <w:rPr>
          <w:rFonts w:ascii="TimesNewRomanPSMT" w:hAnsi="TimesNewRomanPSMT" w:cs="TimesNewRomanPSMT"/>
          <w:color w:val="000000"/>
          <w:sz w:val="24"/>
          <w:szCs w:val="24"/>
        </w:rPr>
        <w:t>.</w:t>
      </w:r>
    </w:p>
    <w:p w:rsidR="00484059" w:rsidRDefault="00484059" w:rsidP="009A1BC8">
      <w:pPr>
        <w:autoSpaceDE w:val="0"/>
        <w:autoSpaceDN w:val="0"/>
        <w:adjustRightInd w:val="0"/>
        <w:spacing w:after="0" w:line="240" w:lineRule="auto"/>
        <w:rPr>
          <w:rFonts w:ascii="Arial-BoldMT" w:hAnsi="Arial-BoldMT" w:cs="Arial-BoldMT"/>
          <w:b/>
          <w:bCs/>
          <w:color w:val="000000"/>
          <w:sz w:val="24"/>
          <w:szCs w:val="24"/>
        </w:rPr>
      </w:pPr>
    </w:p>
    <w:p w:rsidR="00636DA5" w:rsidRDefault="00636DA5" w:rsidP="009A1BC8">
      <w:pPr>
        <w:autoSpaceDE w:val="0"/>
        <w:autoSpaceDN w:val="0"/>
        <w:adjustRightInd w:val="0"/>
        <w:spacing w:after="0" w:line="240" w:lineRule="auto"/>
        <w:rPr>
          <w:rFonts w:ascii="Arial-BoldMT" w:hAnsi="Arial-BoldMT" w:cs="Arial-BoldMT"/>
          <w:b/>
          <w:bCs/>
          <w:color w:val="000000"/>
          <w:sz w:val="24"/>
          <w:szCs w:val="24"/>
        </w:rPr>
      </w:pPr>
    </w:p>
    <w:p w:rsidR="004936B2" w:rsidRPr="000C03EF" w:rsidRDefault="004936B2" w:rsidP="004936B2">
      <w:pPr>
        <w:autoSpaceDE w:val="0"/>
        <w:autoSpaceDN w:val="0"/>
        <w:adjustRightInd w:val="0"/>
        <w:spacing w:line="240" w:lineRule="auto"/>
        <w:rPr>
          <w:rFonts w:ascii="Arial-BoldMT" w:hAnsi="Arial-BoldMT" w:cs="Arial-BoldMT"/>
          <w:b/>
          <w:bCs/>
          <w:sz w:val="24"/>
          <w:szCs w:val="24"/>
        </w:rPr>
      </w:pPr>
      <w:r w:rsidRPr="000C03EF">
        <w:rPr>
          <w:rFonts w:ascii="Arial-BoldMT" w:hAnsi="Arial-BoldMT" w:cs="Arial-BoldMT"/>
          <w:b/>
          <w:bCs/>
          <w:sz w:val="24"/>
          <w:szCs w:val="24"/>
        </w:rPr>
        <w:t>20.2.4.2 Transmit power spectral density (PSD) mask</w:t>
      </w:r>
    </w:p>
    <w:p w:rsidR="004936B2" w:rsidRPr="00C42481" w:rsidRDefault="004936B2" w:rsidP="004936B2">
      <w:pPr>
        <w:autoSpaceDE w:val="0"/>
        <w:autoSpaceDN w:val="0"/>
        <w:adjustRightInd w:val="0"/>
        <w:spacing w:after="0" w:line="240" w:lineRule="auto"/>
        <w:rPr>
          <w:rFonts w:ascii="Times New Roman" w:hAnsi="Times New Roman" w:cs="Times New Roman"/>
          <w:sz w:val="24"/>
          <w:szCs w:val="24"/>
        </w:rPr>
      </w:pPr>
      <w:r w:rsidRPr="00C42481">
        <w:rPr>
          <w:rFonts w:ascii="TimesNewRomanPSMT" w:hAnsi="TimesNewRomanPSMT" w:cs="TimesNewRomanPSMT"/>
          <w:sz w:val="24"/>
          <w:szCs w:val="24"/>
        </w:rPr>
        <w:t xml:space="preserve">The TVWS-OFDM PHY </w:t>
      </w:r>
      <w:proofErr w:type="gramStart"/>
      <w:r w:rsidRPr="00C42481">
        <w:rPr>
          <w:rFonts w:ascii="TimesNewRomanPSMT" w:hAnsi="TimesNewRomanPSMT" w:cs="TimesNewRomanPSMT"/>
          <w:sz w:val="24"/>
          <w:szCs w:val="24"/>
        </w:rPr>
        <w:t>transmit</w:t>
      </w:r>
      <w:proofErr w:type="gramEnd"/>
      <w:r w:rsidRPr="00C42481">
        <w:rPr>
          <w:rFonts w:ascii="TimesNewRomanPSMT" w:hAnsi="TimesNewRomanPSMT" w:cs="TimesNewRomanPSMT"/>
          <w:sz w:val="24"/>
          <w:szCs w:val="24"/>
        </w:rPr>
        <w:t xml:space="preserve"> PSD mask shall conform with local regulations.</w:t>
      </w:r>
    </w:p>
    <w:p w:rsidR="004936B2" w:rsidRDefault="004936B2" w:rsidP="004936B2">
      <w:pPr>
        <w:autoSpaceDE w:val="0"/>
        <w:autoSpaceDN w:val="0"/>
        <w:adjustRightInd w:val="0"/>
        <w:spacing w:after="0" w:line="240" w:lineRule="auto"/>
        <w:rPr>
          <w:rFonts w:ascii="Arial-BoldMT" w:hAnsi="Arial-BoldMT" w:cs="Arial-BoldMT"/>
          <w:b/>
          <w:bCs/>
          <w:color w:val="000000"/>
          <w:sz w:val="24"/>
          <w:szCs w:val="24"/>
        </w:rPr>
      </w:pPr>
    </w:p>
    <w:p w:rsidR="00636DA5" w:rsidRDefault="00636DA5" w:rsidP="004936B2">
      <w:pPr>
        <w:autoSpaceDE w:val="0"/>
        <w:autoSpaceDN w:val="0"/>
        <w:adjustRightInd w:val="0"/>
        <w:spacing w:after="0" w:line="240" w:lineRule="auto"/>
        <w:rPr>
          <w:rFonts w:ascii="Arial-BoldMT" w:hAnsi="Arial-BoldMT" w:cs="Arial-BoldMT"/>
          <w:b/>
          <w:bCs/>
          <w:color w:val="000000"/>
          <w:sz w:val="24"/>
          <w:szCs w:val="24"/>
        </w:rPr>
      </w:pPr>
    </w:p>
    <w:p w:rsidR="00484059" w:rsidRPr="00790106" w:rsidRDefault="0013774D" w:rsidP="00484059">
      <w:pPr>
        <w:autoSpaceDE w:val="0"/>
        <w:autoSpaceDN w:val="0"/>
        <w:adjustRightInd w:val="0"/>
        <w:spacing w:line="240" w:lineRule="auto"/>
        <w:rPr>
          <w:rFonts w:ascii="Arial-BoldMT" w:hAnsi="Arial-BoldMT" w:cs="Arial-BoldMT"/>
          <w:b/>
          <w:bCs/>
          <w:color w:val="000000"/>
          <w:sz w:val="24"/>
          <w:szCs w:val="24"/>
        </w:rPr>
      </w:pPr>
      <w:r>
        <w:rPr>
          <w:rFonts w:ascii="Arial-BoldMT" w:hAnsi="Arial-BoldMT" w:cs="Arial-BoldMT"/>
          <w:b/>
          <w:bCs/>
          <w:color w:val="000000"/>
          <w:sz w:val="24"/>
          <w:szCs w:val="24"/>
        </w:rPr>
        <w:t>20.2</w:t>
      </w:r>
      <w:r w:rsidR="00874857">
        <w:rPr>
          <w:rFonts w:ascii="Arial-BoldMT" w:hAnsi="Arial-BoldMT" w:cs="Arial-BoldMT"/>
          <w:b/>
          <w:bCs/>
          <w:color w:val="000000"/>
          <w:sz w:val="24"/>
          <w:szCs w:val="24"/>
        </w:rPr>
        <w:t>.4.3</w:t>
      </w:r>
      <w:r w:rsidR="00484059" w:rsidRPr="00790106">
        <w:rPr>
          <w:rFonts w:ascii="Arial-BoldMT" w:hAnsi="Arial-BoldMT" w:cs="Arial-BoldMT"/>
          <w:b/>
          <w:bCs/>
          <w:color w:val="000000"/>
          <w:sz w:val="24"/>
          <w:szCs w:val="24"/>
        </w:rPr>
        <w:t xml:space="preserve"> Receiver sensitivity</w:t>
      </w:r>
    </w:p>
    <w:p w:rsidR="00874857" w:rsidRPr="000C03EF" w:rsidRDefault="00874857" w:rsidP="00874857">
      <w:pPr>
        <w:autoSpaceDE w:val="0"/>
        <w:autoSpaceDN w:val="0"/>
        <w:adjustRightInd w:val="0"/>
        <w:spacing w:line="240" w:lineRule="auto"/>
        <w:rPr>
          <w:rFonts w:ascii="TimesNewRoman" w:hAnsi="TimesNewRoman" w:cs="TimesNewRoman"/>
          <w:sz w:val="24"/>
          <w:szCs w:val="24"/>
        </w:rPr>
      </w:pPr>
      <w:r w:rsidRPr="000C03EF">
        <w:rPr>
          <w:rFonts w:ascii="TimesNewRoman" w:hAnsi="TimesNewRoman" w:cs="TimesNewRoman"/>
          <w:sz w:val="24"/>
          <w:szCs w:val="24"/>
        </w:rPr>
        <w:t>The sensitivity requirements, as described in 8.1.7</w:t>
      </w:r>
      <w:r w:rsidR="00636DA5">
        <w:rPr>
          <w:rFonts w:ascii="TimesNewRoman" w:hAnsi="TimesNewRoman" w:cs="TimesNewRoman"/>
          <w:sz w:val="24"/>
          <w:szCs w:val="24"/>
        </w:rPr>
        <w:t>, for every Option and MCS mode</w:t>
      </w:r>
      <w:r w:rsidRPr="000C03EF">
        <w:rPr>
          <w:rFonts w:ascii="TimesNewRoman" w:hAnsi="TimesNewRoman" w:cs="TimesNewRoman"/>
          <w:sz w:val="24"/>
          <w:szCs w:val="24"/>
        </w:rPr>
        <w:t xml:space="preserve"> are shown in Table x.</w:t>
      </w:r>
    </w:p>
    <w:p w:rsidR="00874857" w:rsidRPr="00E006A6" w:rsidRDefault="00874857" w:rsidP="00874857">
      <w:pPr>
        <w:autoSpaceDE w:val="0"/>
        <w:autoSpaceDN w:val="0"/>
        <w:adjustRightInd w:val="0"/>
        <w:jc w:val="center"/>
        <w:rPr>
          <w:rFonts w:ascii="Arial" w:hAnsi="Arial" w:cs="Arial"/>
          <w:b/>
          <w:sz w:val="20"/>
          <w:szCs w:val="20"/>
        </w:rPr>
      </w:pPr>
      <w:r>
        <w:rPr>
          <w:rFonts w:ascii="Arial" w:hAnsi="Arial" w:cs="Arial"/>
          <w:b/>
          <w:sz w:val="20"/>
          <w:szCs w:val="20"/>
        </w:rPr>
        <w:t>Table x</w:t>
      </w:r>
      <w:r w:rsidRPr="00E006A6">
        <w:rPr>
          <w:rFonts w:ascii="Arial" w:hAnsi="Arial" w:cs="Arial"/>
          <w:b/>
          <w:sz w:val="20"/>
          <w:szCs w:val="20"/>
        </w:rPr>
        <w:t>—</w:t>
      </w:r>
      <w:r>
        <w:rPr>
          <w:rFonts w:ascii="Arial" w:hAnsi="Arial" w:cs="Arial"/>
          <w:b/>
          <w:sz w:val="20"/>
          <w:szCs w:val="20"/>
        </w:rPr>
        <w:t>Sensit</w:t>
      </w:r>
      <w:r w:rsidR="00636DA5">
        <w:rPr>
          <w:rFonts w:ascii="Arial" w:hAnsi="Arial" w:cs="Arial"/>
          <w:b/>
          <w:sz w:val="20"/>
          <w:szCs w:val="20"/>
        </w:rPr>
        <w:t>ivity requirements for MCS mode</w:t>
      </w:r>
      <w:r>
        <w:rPr>
          <w:rFonts w:ascii="Arial" w:hAnsi="Arial" w:cs="Arial"/>
          <w:b/>
          <w:sz w:val="20"/>
          <w:szCs w:val="20"/>
        </w:rPr>
        <w:t>s</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0"/>
        <w:gridCol w:w="3137"/>
      </w:tblGrid>
      <w:tr w:rsidR="00874857" w:rsidRPr="00E635B6" w:rsidTr="00636DA5">
        <w:tc>
          <w:tcPr>
            <w:tcW w:w="2400" w:type="dxa"/>
            <w:shd w:val="clear" w:color="auto" w:fill="auto"/>
          </w:tcPr>
          <w:p w:rsidR="00874857" w:rsidRPr="00E635B6" w:rsidRDefault="00874857" w:rsidP="004E4A2F">
            <w:pPr>
              <w:jc w:val="center"/>
              <w:rPr>
                <w:rFonts w:ascii="Times New Roman" w:eastAsia="Times New Roman" w:hAnsi="Times New Roman"/>
              </w:rPr>
            </w:pPr>
            <w:r w:rsidRPr="00E635B6">
              <w:rPr>
                <w:rFonts w:ascii="Times New Roman" w:eastAsia="Times New Roman" w:hAnsi="Times New Roman"/>
              </w:rPr>
              <w:t xml:space="preserve">MCS </w:t>
            </w:r>
            <w:r w:rsidR="00636DA5">
              <w:rPr>
                <w:rFonts w:ascii="Times New Roman" w:eastAsia="Times New Roman" w:hAnsi="Times New Roman"/>
              </w:rPr>
              <w:t>Mode</w:t>
            </w:r>
          </w:p>
        </w:tc>
        <w:tc>
          <w:tcPr>
            <w:tcW w:w="3137" w:type="dxa"/>
            <w:shd w:val="clear" w:color="auto" w:fill="auto"/>
          </w:tcPr>
          <w:p w:rsidR="00874857" w:rsidRPr="00E635B6" w:rsidRDefault="00874857" w:rsidP="004E4A2F">
            <w:pPr>
              <w:jc w:val="center"/>
              <w:rPr>
                <w:rFonts w:ascii="Times New Roman" w:eastAsia="Times New Roman" w:hAnsi="Times New Roman"/>
              </w:rPr>
            </w:pPr>
            <w:r w:rsidRPr="00E635B6">
              <w:rPr>
                <w:rFonts w:ascii="Times New Roman" w:eastAsia="Times New Roman" w:hAnsi="Times New Roman"/>
              </w:rPr>
              <w:t>Sensitivity</w:t>
            </w:r>
          </w:p>
        </w:tc>
      </w:tr>
      <w:tr w:rsidR="00874857" w:rsidRPr="00E635B6" w:rsidTr="00636DA5">
        <w:tc>
          <w:tcPr>
            <w:tcW w:w="2400" w:type="dxa"/>
            <w:shd w:val="clear" w:color="auto" w:fill="auto"/>
          </w:tcPr>
          <w:p w:rsidR="00874857" w:rsidRPr="00E635B6" w:rsidRDefault="00874857" w:rsidP="004E4A2F">
            <w:pPr>
              <w:jc w:val="center"/>
              <w:rPr>
                <w:rFonts w:ascii="Times New Roman" w:eastAsia="Times New Roman" w:hAnsi="Times New Roman"/>
              </w:rPr>
            </w:pPr>
            <w:r w:rsidRPr="00E635B6">
              <w:rPr>
                <w:rFonts w:ascii="Times New Roman" w:eastAsia="Times New Roman" w:hAnsi="Times New Roman"/>
              </w:rPr>
              <w:t>0</w:t>
            </w:r>
          </w:p>
        </w:tc>
        <w:tc>
          <w:tcPr>
            <w:tcW w:w="3137" w:type="dxa"/>
            <w:shd w:val="clear" w:color="auto" w:fill="auto"/>
          </w:tcPr>
          <w:p w:rsidR="00874857" w:rsidRPr="00E635B6" w:rsidRDefault="00874857" w:rsidP="004E4A2F">
            <w:pPr>
              <w:jc w:val="center"/>
              <w:rPr>
                <w:rFonts w:ascii="Times New Roman" w:eastAsia="Times New Roman" w:hAnsi="Times New Roman"/>
              </w:rPr>
            </w:pPr>
            <w:r>
              <w:rPr>
                <w:rFonts w:ascii="Times New Roman" w:eastAsia="Times New Roman" w:hAnsi="Times New Roman"/>
              </w:rPr>
              <w:t>-97</w:t>
            </w:r>
            <w:r w:rsidRPr="00E635B6">
              <w:rPr>
                <w:rFonts w:ascii="Times New Roman" w:eastAsia="Times New Roman" w:hAnsi="Times New Roman"/>
              </w:rPr>
              <w:t xml:space="preserve"> </w:t>
            </w:r>
            <w:proofErr w:type="spellStart"/>
            <w:r w:rsidRPr="00E635B6">
              <w:rPr>
                <w:rFonts w:ascii="Times New Roman" w:eastAsia="Times New Roman" w:hAnsi="Times New Roman"/>
              </w:rPr>
              <w:t>dBm</w:t>
            </w:r>
            <w:proofErr w:type="spellEnd"/>
          </w:p>
        </w:tc>
      </w:tr>
      <w:tr w:rsidR="00874857" w:rsidRPr="00E635B6" w:rsidTr="00636DA5">
        <w:tc>
          <w:tcPr>
            <w:tcW w:w="2400" w:type="dxa"/>
            <w:shd w:val="clear" w:color="auto" w:fill="auto"/>
          </w:tcPr>
          <w:p w:rsidR="00874857" w:rsidRPr="00E635B6" w:rsidRDefault="00874857" w:rsidP="004E4A2F">
            <w:pPr>
              <w:jc w:val="center"/>
              <w:rPr>
                <w:rFonts w:ascii="Times New Roman" w:eastAsia="Times New Roman" w:hAnsi="Times New Roman"/>
              </w:rPr>
            </w:pPr>
            <w:r w:rsidRPr="00E635B6">
              <w:rPr>
                <w:rFonts w:ascii="Times New Roman" w:eastAsia="Times New Roman" w:hAnsi="Times New Roman"/>
              </w:rPr>
              <w:t>1</w:t>
            </w:r>
          </w:p>
        </w:tc>
        <w:tc>
          <w:tcPr>
            <w:tcW w:w="3137" w:type="dxa"/>
            <w:shd w:val="clear" w:color="auto" w:fill="auto"/>
          </w:tcPr>
          <w:p w:rsidR="00874857" w:rsidRPr="00E635B6" w:rsidRDefault="00874857" w:rsidP="004E4A2F">
            <w:pPr>
              <w:jc w:val="center"/>
              <w:rPr>
                <w:rFonts w:ascii="Times New Roman" w:eastAsia="Times New Roman" w:hAnsi="Times New Roman"/>
              </w:rPr>
            </w:pPr>
            <w:r>
              <w:rPr>
                <w:rFonts w:ascii="Times New Roman" w:eastAsia="Times New Roman" w:hAnsi="Times New Roman"/>
              </w:rPr>
              <w:t>-94</w:t>
            </w:r>
            <w:r w:rsidRPr="00E635B6">
              <w:rPr>
                <w:rFonts w:ascii="Times New Roman" w:eastAsia="Times New Roman" w:hAnsi="Times New Roman"/>
              </w:rPr>
              <w:t xml:space="preserve"> </w:t>
            </w:r>
            <w:proofErr w:type="spellStart"/>
            <w:r w:rsidRPr="00E635B6">
              <w:rPr>
                <w:rFonts w:ascii="Times New Roman" w:eastAsia="Times New Roman" w:hAnsi="Times New Roman"/>
              </w:rPr>
              <w:t>dBm</w:t>
            </w:r>
            <w:proofErr w:type="spellEnd"/>
          </w:p>
        </w:tc>
      </w:tr>
      <w:tr w:rsidR="00874857" w:rsidRPr="00E635B6" w:rsidTr="00636DA5">
        <w:tc>
          <w:tcPr>
            <w:tcW w:w="2400" w:type="dxa"/>
            <w:shd w:val="clear" w:color="auto" w:fill="auto"/>
          </w:tcPr>
          <w:p w:rsidR="00874857" w:rsidRPr="00E635B6" w:rsidRDefault="00874857" w:rsidP="004E4A2F">
            <w:pPr>
              <w:jc w:val="center"/>
              <w:rPr>
                <w:rFonts w:ascii="Times New Roman" w:eastAsia="Times New Roman" w:hAnsi="Times New Roman"/>
              </w:rPr>
            </w:pPr>
            <w:r w:rsidRPr="00E635B6">
              <w:rPr>
                <w:rFonts w:ascii="Times New Roman" w:eastAsia="Times New Roman" w:hAnsi="Times New Roman"/>
              </w:rPr>
              <w:t>2</w:t>
            </w:r>
          </w:p>
        </w:tc>
        <w:tc>
          <w:tcPr>
            <w:tcW w:w="3137" w:type="dxa"/>
            <w:shd w:val="clear" w:color="auto" w:fill="auto"/>
          </w:tcPr>
          <w:p w:rsidR="00874857" w:rsidRPr="00E635B6" w:rsidRDefault="00874857" w:rsidP="004E4A2F">
            <w:pPr>
              <w:jc w:val="center"/>
              <w:rPr>
                <w:rFonts w:ascii="Times New Roman" w:eastAsia="Times New Roman" w:hAnsi="Times New Roman"/>
              </w:rPr>
            </w:pPr>
            <w:r>
              <w:rPr>
                <w:rFonts w:ascii="Times New Roman" w:eastAsia="Times New Roman" w:hAnsi="Times New Roman"/>
              </w:rPr>
              <w:t>-91</w:t>
            </w:r>
            <w:r w:rsidRPr="00E635B6">
              <w:rPr>
                <w:rFonts w:ascii="Times New Roman" w:eastAsia="Times New Roman" w:hAnsi="Times New Roman"/>
              </w:rPr>
              <w:t>dBm</w:t>
            </w:r>
          </w:p>
        </w:tc>
      </w:tr>
      <w:tr w:rsidR="00874857" w:rsidRPr="00E635B6" w:rsidTr="00636DA5">
        <w:tc>
          <w:tcPr>
            <w:tcW w:w="2400" w:type="dxa"/>
            <w:shd w:val="clear" w:color="auto" w:fill="auto"/>
          </w:tcPr>
          <w:p w:rsidR="00874857" w:rsidRPr="00E635B6" w:rsidRDefault="00874857" w:rsidP="004E4A2F">
            <w:pPr>
              <w:jc w:val="center"/>
              <w:rPr>
                <w:rFonts w:ascii="Times New Roman" w:eastAsia="Times New Roman" w:hAnsi="Times New Roman"/>
              </w:rPr>
            </w:pPr>
            <w:r w:rsidRPr="00E635B6">
              <w:rPr>
                <w:rFonts w:ascii="Times New Roman" w:eastAsia="Times New Roman" w:hAnsi="Times New Roman"/>
              </w:rPr>
              <w:t>3</w:t>
            </w:r>
          </w:p>
        </w:tc>
        <w:tc>
          <w:tcPr>
            <w:tcW w:w="3137" w:type="dxa"/>
            <w:shd w:val="clear" w:color="auto" w:fill="auto"/>
          </w:tcPr>
          <w:p w:rsidR="00874857" w:rsidRPr="00E635B6" w:rsidRDefault="00874857" w:rsidP="004E4A2F">
            <w:pPr>
              <w:jc w:val="center"/>
              <w:rPr>
                <w:rFonts w:ascii="Times New Roman" w:eastAsia="Times New Roman" w:hAnsi="Times New Roman"/>
              </w:rPr>
            </w:pPr>
            <w:r>
              <w:rPr>
                <w:rFonts w:ascii="Times New Roman" w:eastAsia="Times New Roman" w:hAnsi="Times New Roman"/>
              </w:rPr>
              <w:t>-103</w:t>
            </w:r>
            <w:r w:rsidRPr="00E635B6">
              <w:rPr>
                <w:rFonts w:ascii="Times New Roman" w:eastAsia="Times New Roman" w:hAnsi="Times New Roman"/>
              </w:rPr>
              <w:t xml:space="preserve"> </w:t>
            </w:r>
            <w:proofErr w:type="spellStart"/>
            <w:r w:rsidRPr="00E635B6">
              <w:rPr>
                <w:rFonts w:ascii="Times New Roman" w:eastAsia="Times New Roman" w:hAnsi="Times New Roman"/>
              </w:rPr>
              <w:t>dBm</w:t>
            </w:r>
            <w:proofErr w:type="spellEnd"/>
          </w:p>
        </w:tc>
      </w:tr>
      <w:tr w:rsidR="00874857" w:rsidRPr="00E635B6" w:rsidTr="00636DA5">
        <w:tc>
          <w:tcPr>
            <w:tcW w:w="2400" w:type="dxa"/>
            <w:shd w:val="clear" w:color="auto" w:fill="auto"/>
          </w:tcPr>
          <w:p w:rsidR="00874857" w:rsidRPr="00E635B6" w:rsidRDefault="00874857" w:rsidP="004E4A2F">
            <w:pPr>
              <w:jc w:val="center"/>
              <w:rPr>
                <w:rFonts w:ascii="Times New Roman" w:eastAsia="Times New Roman" w:hAnsi="Times New Roman"/>
              </w:rPr>
            </w:pPr>
            <w:r w:rsidRPr="00E635B6">
              <w:rPr>
                <w:rFonts w:ascii="Times New Roman" w:eastAsia="Times New Roman" w:hAnsi="Times New Roman"/>
              </w:rPr>
              <w:lastRenderedPageBreak/>
              <w:t>4</w:t>
            </w:r>
          </w:p>
        </w:tc>
        <w:tc>
          <w:tcPr>
            <w:tcW w:w="3137" w:type="dxa"/>
            <w:shd w:val="clear" w:color="auto" w:fill="auto"/>
          </w:tcPr>
          <w:p w:rsidR="00874857" w:rsidRPr="00E635B6" w:rsidRDefault="00874857" w:rsidP="004E4A2F">
            <w:pPr>
              <w:jc w:val="center"/>
              <w:rPr>
                <w:rFonts w:ascii="Times New Roman" w:eastAsia="Times New Roman" w:hAnsi="Times New Roman"/>
              </w:rPr>
            </w:pPr>
            <w:r>
              <w:rPr>
                <w:rFonts w:ascii="Times New Roman" w:eastAsia="Times New Roman" w:hAnsi="Times New Roman"/>
              </w:rPr>
              <w:t>-100</w:t>
            </w:r>
            <w:r w:rsidRPr="00E635B6">
              <w:rPr>
                <w:rFonts w:ascii="Times New Roman" w:eastAsia="Times New Roman" w:hAnsi="Times New Roman"/>
              </w:rPr>
              <w:t xml:space="preserve"> </w:t>
            </w:r>
            <w:proofErr w:type="spellStart"/>
            <w:r w:rsidRPr="00E635B6">
              <w:rPr>
                <w:rFonts w:ascii="Times New Roman" w:eastAsia="Times New Roman" w:hAnsi="Times New Roman"/>
              </w:rPr>
              <w:t>dBm</w:t>
            </w:r>
            <w:proofErr w:type="spellEnd"/>
          </w:p>
        </w:tc>
      </w:tr>
      <w:tr w:rsidR="00874857" w:rsidRPr="00E635B6" w:rsidTr="00636DA5">
        <w:tc>
          <w:tcPr>
            <w:tcW w:w="2400" w:type="dxa"/>
            <w:shd w:val="clear" w:color="auto" w:fill="auto"/>
          </w:tcPr>
          <w:p w:rsidR="00874857" w:rsidRPr="00E635B6" w:rsidRDefault="00874857" w:rsidP="004E4A2F">
            <w:pPr>
              <w:jc w:val="center"/>
              <w:rPr>
                <w:rFonts w:ascii="Times New Roman" w:eastAsia="Times New Roman" w:hAnsi="Times New Roman"/>
              </w:rPr>
            </w:pPr>
            <w:r w:rsidRPr="00E635B6">
              <w:rPr>
                <w:rFonts w:ascii="Times New Roman" w:eastAsia="Times New Roman" w:hAnsi="Times New Roman"/>
              </w:rPr>
              <w:t>5</w:t>
            </w:r>
          </w:p>
        </w:tc>
        <w:tc>
          <w:tcPr>
            <w:tcW w:w="3137" w:type="dxa"/>
            <w:shd w:val="clear" w:color="auto" w:fill="auto"/>
          </w:tcPr>
          <w:p w:rsidR="00874857" w:rsidRPr="00E635B6" w:rsidRDefault="00874857" w:rsidP="004E4A2F">
            <w:pPr>
              <w:jc w:val="center"/>
              <w:rPr>
                <w:rFonts w:ascii="Times New Roman" w:eastAsia="Times New Roman" w:hAnsi="Times New Roman"/>
              </w:rPr>
            </w:pPr>
            <w:r>
              <w:rPr>
                <w:rFonts w:ascii="Times New Roman" w:eastAsia="Times New Roman" w:hAnsi="Times New Roman"/>
              </w:rPr>
              <w:t>-97</w:t>
            </w:r>
            <w:r w:rsidRPr="00E635B6">
              <w:rPr>
                <w:rFonts w:ascii="Times New Roman" w:eastAsia="Times New Roman" w:hAnsi="Times New Roman"/>
              </w:rPr>
              <w:t xml:space="preserve"> </w:t>
            </w:r>
            <w:proofErr w:type="spellStart"/>
            <w:r w:rsidRPr="00E635B6">
              <w:rPr>
                <w:rFonts w:ascii="Times New Roman" w:eastAsia="Times New Roman" w:hAnsi="Times New Roman"/>
              </w:rPr>
              <w:t>dBm</w:t>
            </w:r>
            <w:proofErr w:type="spellEnd"/>
          </w:p>
        </w:tc>
      </w:tr>
    </w:tbl>
    <w:p w:rsidR="00874857" w:rsidRPr="001E29A3" w:rsidRDefault="00874857" w:rsidP="00874857">
      <w:pPr>
        <w:rPr>
          <w:rFonts w:ascii="Times New Roman" w:eastAsia="Times New Roman" w:hAnsi="Times New Roman"/>
        </w:rPr>
      </w:pPr>
    </w:p>
    <w:p w:rsidR="00874857" w:rsidRPr="00790106" w:rsidRDefault="00874857" w:rsidP="00874857">
      <w:pPr>
        <w:autoSpaceDE w:val="0"/>
        <w:autoSpaceDN w:val="0"/>
        <w:adjustRightInd w:val="0"/>
        <w:spacing w:line="240" w:lineRule="auto"/>
        <w:rPr>
          <w:rFonts w:ascii="Arial-BoldMT" w:hAnsi="Arial-BoldMT" w:cs="Arial-BoldMT"/>
          <w:b/>
          <w:bCs/>
          <w:color w:val="000000"/>
          <w:sz w:val="24"/>
          <w:szCs w:val="24"/>
        </w:rPr>
      </w:pPr>
    </w:p>
    <w:p w:rsidR="00484059" w:rsidRPr="00790106" w:rsidRDefault="0013774D" w:rsidP="00484059">
      <w:pPr>
        <w:autoSpaceDE w:val="0"/>
        <w:autoSpaceDN w:val="0"/>
        <w:adjustRightInd w:val="0"/>
        <w:spacing w:line="240" w:lineRule="auto"/>
        <w:rPr>
          <w:rFonts w:ascii="Arial-BoldMT" w:hAnsi="Arial-BoldMT" w:cs="Arial-BoldMT"/>
          <w:b/>
          <w:bCs/>
          <w:color w:val="000000"/>
          <w:sz w:val="24"/>
          <w:szCs w:val="24"/>
        </w:rPr>
      </w:pPr>
      <w:r>
        <w:rPr>
          <w:rFonts w:ascii="Arial-BoldMT" w:hAnsi="Arial-BoldMT" w:cs="Arial-BoldMT"/>
          <w:b/>
          <w:bCs/>
          <w:color w:val="000000"/>
          <w:sz w:val="24"/>
          <w:szCs w:val="24"/>
        </w:rPr>
        <w:t>20.2</w:t>
      </w:r>
      <w:r w:rsidR="00874857">
        <w:rPr>
          <w:rFonts w:ascii="Arial-BoldMT" w:hAnsi="Arial-BoldMT" w:cs="Arial-BoldMT"/>
          <w:b/>
          <w:bCs/>
          <w:color w:val="000000"/>
          <w:sz w:val="24"/>
          <w:szCs w:val="24"/>
        </w:rPr>
        <w:t>.4.4</w:t>
      </w:r>
      <w:r w:rsidR="00484059" w:rsidRPr="00790106">
        <w:rPr>
          <w:rFonts w:ascii="Arial-BoldMT" w:hAnsi="Arial-BoldMT" w:cs="Arial-BoldMT"/>
          <w:b/>
          <w:bCs/>
          <w:color w:val="000000"/>
          <w:sz w:val="24"/>
          <w:szCs w:val="24"/>
        </w:rPr>
        <w:t xml:space="preserve"> </w:t>
      </w:r>
      <w:proofErr w:type="spellStart"/>
      <w:r w:rsidR="00484059" w:rsidRPr="00790106">
        <w:rPr>
          <w:rFonts w:ascii="Arial-BoldMT" w:hAnsi="Arial-BoldMT" w:cs="Arial-BoldMT"/>
          <w:b/>
          <w:bCs/>
          <w:color w:val="000000"/>
          <w:sz w:val="24"/>
          <w:szCs w:val="24"/>
        </w:rPr>
        <w:t>Tx</w:t>
      </w:r>
      <w:proofErr w:type="spellEnd"/>
      <w:r w:rsidR="00484059" w:rsidRPr="00790106">
        <w:rPr>
          <w:rFonts w:ascii="Arial-BoldMT" w:hAnsi="Arial-BoldMT" w:cs="Arial-BoldMT"/>
          <w:b/>
          <w:bCs/>
          <w:color w:val="000000"/>
          <w:sz w:val="24"/>
          <w:szCs w:val="24"/>
        </w:rPr>
        <w:t>-to-Rx turnaround time</w:t>
      </w:r>
    </w:p>
    <w:p w:rsidR="00484059" w:rsidRPr="00790106" w:rsidRDefault="00484059" w:rsidP="00484059">
      <w:pPr>
        <w:autoSpaceDE w:val="0"/>
        <w:autoSpaceDN w:val="0"/>
        <w:adjustRightInd w:val="0"/>
        <w:spacing w:line="240" w:lineRule="auto"/>
        <w:rPr>
          <w:rFonts w:ascii="TimesNewRomanPSMT" w:hAnsi="TimesNewRomanPSMT" w:cs="TimesNewRomanPSMT"/>
          <w:color w:val="000000"/>
          <w:sz w:val="24"/>
          <w:szCs w:val="24"/>
        </w:rPr>
      </w:pPr>
      <w:r w:rsidRPr="00790106">
        <w:rPr>
          <w:rFonts w:ascii="TimesNewRomanPSMT" w:hAnsi="TimesNewRomanPSMT" w:cs="TimesNewRomanPSMT"/>
          <w:color w:val="000000"/>
          <w:sz w:val="24"/>
          <w:szCs w:val="24"/>
        </w:rPr>
        <w:t xml:space="preserve">The </w:t>
      </w:r>
      <w:proofErr w:type="spellStart"/>
      <w:r w:rsidRPr="00790106">
        <w:rPr>
          <w:rFonts w:ascii="TimesNewRomanPSMT" w:hAnsi="TimesNewRomanPSMT" w:cs="TimesNewRomanPSMT"/>
          <w:color w:val="000000"/>
          <w:sz w:val="24"/>
          <w:szCs w:val="24"/>
        </w:rPr>
        <w:t>Tx</w:t>
      </w:r>
      <w:proofErr w:type="spellEnd"/>
      <w:r w:rsidRPr="00790106">
        <w:rPr>
          <w:rFonts w:ascii="TimesNewRomanPSMT" w:hAnsi="TimesNewRomanPSMT" w:cs="TimesNewRomanPSMT"/>
          <w:color w:val="000000"/>
          <w:sz w:val="24"/>
          <w:szCs w:val="24"/>
        </w:rPr>
        <w:t xml:space="preserve">-to-Rx turnaround time shall be as given in </w:t>
      </w:r>
      <w:r w:rsidR="007E5398">
        <w:rPr>
          <w:rFonts w:ascii="TimesNewRomanPSMT" w:hAnsi="TimesNewRomanPSMT" w:cs="TimesNewRomanPSMT"/>
          <w:color w:val="FF0000"/>
          <w:sz w:val="24"/>
          <w:szCs w:val="24"/>
        </w:rPr>
        <w:t>8.2.1</w:t>
      </w:r>
      <w:r w:rsidRPr="00790106">
        <w:rPr>
          <w:rFonts w:ascii="TimesNewRomanPSMT" w:hAnsi="TimesNewRomanPSMT" w:cs="TimesNewRomanPSMT"/>
          <w:color w:val="000000"/>
          <w:sz w:val="24"/>
          <w:szCs w:val="24"/>
        </w:rPr>
        <w:t>.</w:t>
      </w:r>
    </w:p>
    <w:p w:rsidR="00E33393" w:rsidRDefault="00E33393" w:rsidP="00484059">
      <w:pPr>
        <w:autoSpaceDE w:val="0"/>
        <w:autoSpaceDN w:val="0"/>
        <w:adjustRightInd w:val="0"/>
        <w:spacing w:line="240" w:lineRule="auto"/>
        <w:rPr>
          <w:rFonts w:ascii="Arial-BoldMT" w:hAnsi="Arial-BoldMT" w:cs="Arial-BoldMT"/>
          <w:b/>
          <w:bCs/>
          <w:color w:val="000000"/>
          <w:sz w:val="24"/>
          <w:szCs w:val="24"/>
        </w:rPr>
      </w:pPr>
    </w:p>
    <w:p w:rsidR="00484059" w:rsidRPr="00790106" w:rsidRDefault="0013774D" w:rsidP="00484059">
      <w:pPr>
        <w:autoSpaceDE w:val="0"/>
        <w:autoSpaceDN w:val="0"/>
        <w:adjustRightInd w:val="0"/>
        <w:spacing w:line="240" w:lineRule="auto"/>
        <w:rPr>
          <w:rFonts w:ascii="Arial-BoldMT" w:hAnsi="Arial-BoldMT" w:cs="Arial-BoldMT"/>
          <w:b/>
          <w:bCs/>
          <w:color w:val="000000"/>
          <w:sz w:val="24"/>
          <w:szCs w:val="24"/>
        </w:rPr>
      </w:pPr>
      <w:r>
        <w:rPr>
          <w:rFonts w:ascii="Arial-BoldMT" w:hAnsi="Arial-BoldMT" w:cs="Arial-BoldMT"/>
          <w:b/>
          <w:bCs/>
          <w:color w:val="000000"/>
          <w:sz w:val="24"/>
          <w:szCs w:val="24"/>
        </w:rPr>
        <w:t>20.2</w:t>
      </w:r>
      <w:r w:rsidR="00874857">
        <w:rPr>
          <w:rFonts w:ascii="Arial-BoldMT" w:hAnsi="Arial-BoldMT" w:cs="Arial-BoldMT"/>
          <w:b/>
          <w:bCs/>
          <w:color w:val="000000"/>
          <w:sz w:val="24"/>
          <w:szCs w:val="24"/>
        </w:rPr>
        <w:t>.4.5</w:t>
      </w:r>
      <w:r w:rsidR="00484059" w:rsidRPr="00790106">
        <w:rPr>
          <w:rFonts w:ascii="Arial-BoldMT" w:hAnsi="Arial-BoldMT" w:cs="Arial-BoldMT"/>
          <w:b/>
          <w:bCs/>
          <w:color w:val="000000"/>
          <w:sz w:val="24"/>
          <w:szCs w:val="24"/>
        </w:rPr>
        <w:t xml:space="preserve"> Rx-to-</w:t>
      </w:r>
      <w:proofErr w:type="spellStart"/>
      <w:r w:rsidR="00484059" w:rsidRPr="00790106">
        <w:rPr>
          <w:rFonts w:ascii="Arial-BoldMT" w:hAnsi="Arial-BoldMT" w:cs="Arial-BoldMT"/>
          <w:b/>
          <w:bCs/>
          <w:color w:val="000000"/>
          <w:sz w:val="24"/>
          <w:szCs w:val="24"/>
        </w:rPr>
        <w:t>Tx</w:t>
      </w:r>
      <w:proofErr w:type="spellEnd"/>
      <w:r w:rsidR="00484059" w:rsidRPr="00790106">
        <w:rPr>
          <w:rFonts w:ascii="Arial-BoldMT" w:hAnsi="Arial-BoldMT" w:cs="Arial-BoldMT"/>
          <w:b/>
          <w:bCs/>
          <w:color w:val="000000"/>
          <w:sz w:val="24"/>
          <w:szCs w:val="24"/>
        </w:rPr>
        <w:t xml:space="preserve"> turnaround time</w:t>
      </w:r>
    </w:p>
    <w:p w:rsidR="00484059" w:rsidRPr="00E33393" w:rsidRDefault="00484059" w:rsidP="00E33393">
      <w:pPr>
        <w:spacing w:line="240" w:lineRule="auto"/>
        <w:rPr>
          <w:rFonts w:ascii="TimesNewRomanPSMT" w:hAnsi="TimesNewRomanPSMT" w:cs="TimesNewRomanPSMT"/>
          <w:color w:val="000000"/>
          <w:sz w:val="24"/>
          <w:szCs w:val="24"/>
        </w:rPr>
      </w:pPr>
      <w:r w:rsidRPr="00790106">
        <w:rPr>
          <w:rFonts w:ascii="TimesNewRomanPSMT" w:hAnsi="TimesNewRomanPSMT" w:cs="TimesNewRomanPSMT"/>
          <w:color w:val="000000"/>
          <w:sz w:val="24"/>
          <w:szCs w:val="24"/>
        </w:rPr>
        <w:t>The Rx-to-</w:t>
      </w:r>
      <w:proofErr w:type="spellStart"/>
      <w:r w:rsidRPr="00790106">
        <w:rPr>
          <w:rFonts w:ascii="TimesNewRomanPSMT" w:hAnsi="TimesNewRomanPSMT" w:cs="TimesNewRomanPSMT"/>
          <w:color w:val="000000"/>
          <w:sz w:val="24"/>
          <w:szCs w:val="24"/>
        </w:rPr>
        <w:t>Tx</w:t>
      </w:r>
      <w:proofErr w:type="spellEnd"/>
      <w:r w:rsidRPr="00790106">
        <w:rPr>
          <w:rFonts w:ascii="TimesNewRomanPSMT" w:hAnsi="TimesNewRomanPSMT" w:cs="TimesNewRomanPSMT"/>
          <w:color w:val="000000"/>
          <w:sz w:val="24"/>
          <w:szCs w:val="24"/>
        </w:rPr>
        <w:t xml:space="preserve"> turnaround time shall be as given in </w:t>
      </w:r>
      <w:r w:rsidR="007E5398">
        <w:rPr>
          <w:rFonts w:ascii="TimesNewRomanPSMT" w:hAnsi="TimesNewRomanPSMT" w:cs="TimesNewRomanPSMT"/>
          <w:color w:val="FF0000"/>
          <w:sz w:val="24"/>
          <w:szCs w:val="24"/>
        </w:rPr>
        <w:t>8.2.2</w:t>
      </w:r>
      <w:r w:rsidRPr="00790106">
        <w:rPr>
          <w:rFonts w:ascii="TimesNewRomanPSMT" w:hAnsi="TimesNewRomanPSMT" w:cs="TimesNewRomanPSMT"/>
          <w:color w:val="000000"/>
          <w:sz w:val="24"/>
          <w:szCs w:val="24"/>
        </w:rPr>
        <w:t>.</w:t>
      </w:r>
    </w:p>
    <w:p w:rsidR="00484059" w:rsidRPr="001E29A3" w:rsidRDefault="00484059" w:rsidP="00484059">
      <w:pPr>
        <w:rPr>
          <w:rFonts w:ascii="Times New Roman" w:eastAsia="Times New Roman" w:hAnsi="Times New Roman"/>
        </w:rPr>
      </w:pPr>
    </w:p>
    <w:p w:rsidR="00484059" w:rsidRPr="00E635B6" w:rsidRDefault="00874857" w:rsidP="00484059">
      <w:pPr>
        <w:rPr>
          <w:rFonts w:ascii="Arial" w:eastAsia="Times New Roman" w:hAnsi="Arial" w:cs="Arial"/>
          <w:b/>
        </w:rPr>
      </w:pPr>
      <w:r>
        <w:rPr>
          <w:rFonts w:ascii="Arial" w:eastAsia="Times New Roman" w:hAnsi="Arial" w:cs="Arial"/>
          <w:b/>
        </w:rPr>
        <w:t>20.2.4</w:t>
      </w:r>
      <w:r w:rsidR="00484059" w:rsidRPr="00E635B6">
        <w:rPr>
          <w:rFonts w:ascii="Arial" w:eastAsia="Times New Roman" w:hAnsi="Arial" w:cs="Arial"/>
          <w:b/>
        </w:rPr>
        <w:t>.</w:t>
      </w:r>
      <w:r w:rsidR="00484059">
        <w:rPr>
          <w:rFonts w:ascii="Arial" w:eastAsia="Times New Roman" w:hAnsi="Arial" w:cs="Arial"/>
          <w:b/>
        </w:rPr>
        <w:t>6</w:t>
      </w:r>
      <w:r w:rsidR="00484059" w:rsidRPr="00E635B6">
        <w:rPr>
          <w:rFonts w:ascii="Arial" w:eastAsia="Times New Roman" w:hAnsi="Arial" w:cs="Arial"/>
          <w:b/>
        </w:rPr>
        <w:t xml:space="preserve"> Error-vector magnitude (EVM) definition</w:t>
      </w:r>
    </w:p>
    <w:p w:rsidR="00484059" w:rsidRDefault="00484059" w:rsidP="00484059">
      <w:pPr>
        <w:autoSpaceDE w:val="0"/>
        <w:autoSpaceDN w:val="0"/>
        <w:adjustRightInd w:val="0"/>
        <w:rPr>
          <w:rFonts w:ascii="Times New Roman" w:hAnsi="Times New Roman"/>
          <w:sz w:val="20"/>
          <w:szCs w:val="20"/>
        </w:rPr>
      </w:pPr>
      <w:r>
        <w:rPr>
          <w:rFonts w:ascii="Times New Roman" w:hAnsi="Times New Roman"/>
          <w:sz w:val="20"/>
          <w:szCs w:val="20"/>
        </w:rPr>
        <w:t xml:space="preserve">The relative constellation RMS error averaged over subcarriers, symbols, and packets shall not exceed the values shown in Table </w:t>
      </w:r>
      <w:r w:rsidR="009C773C">
        <w:rPr>
          <w:rFonts w:ascii="Times New Roman" w:hAnsi="Times New Roman"/>
          <w:sz w:val="20"/>
          <w:szCs w:val="20"/>
        </w:rPr>
        <w:t>y</w:t>
      </w:r>
      <w:r>
        <w:rPr>
          <w:rFonts w:ascii="Times New Roman" w:hAnsi="Times New Roman"/>
          <w:sz w:val="20"/>
          <w:szCs w:val="20"/>
        </w:rPr>
        <w:t>.</w:t>
      </w:r>
    </w:p>
    <w:p w:rsidR="00484059" w:rsidRDefault="00484059" w:rsidP="00484059">
      <w:pPr>
        <w:rPr>
          <w:rFonts w:ascii="Times New Roman" w:hAnsi="Times New Roman"/>
          <w:sz w:val="20"/>
          <w:szCs w:val="20"/>
        </w:rPr>
      </w:pPr>
    </w:p>
    <w:p w:rsidR="00484059" w:rsidRPr="00E006A6" w:rsidRDefault="00874857" w:rsidP="00484059">
      <w:pPr>
        <w:autoSpaceDE w:val="0"/>
        <w:autoSpaceDN w:val="0"/>
        <w:adjustRightInd w:val="0"/>
        <w:jc w:val="center"/>
        <w:rPr>
          <w:rFonts w:ascii="Arial" w:hAnsi="Arial" w:cs="Arial"/>
          <w:b/>
          <w:sz w:val="20"/>
          <w:szCs w:val="20"/>
        </w:rPr>
      </w:pPr>
      <w:r>
        <w:rPr>
          <w:rFonts w:ascii="Arial" w:hAnsi="Arial" w:cs="Arial"/>
          <w:b/>
          <w:sz w:val="20"/>
          <w:szCs w:val="20"/>
        </w:rPr>
        <w:t>Table y</w:t>
      </w:r>
      <w:r w:rsidR="00484059" w:rsidRPr="00E006A6">
        <w:rPr>
          <w:rFonts w:ascii="Arial" w:hAnsi="Arial" w:cs="Arial"/>
          <w:b/>
          <w:sz w:val="20"/>
          <w:szCs w:val="20"/>
        </w:rPr>
        <w:t>—</w:t>
      </w:r>
      <w:r w:rsidR="00484059">
        <w:rPr>
          <w:rFonts w:ascii="Arial" w:hAnsi="Arial" w:cs="Arial"/>
          <w:b/>
          <w:sz w:val="20"/>
          <w:szCs w:val="20"/>
        </w:rPr>
        <w:t>EVM requirements for TVWS-NB-OFDM PHY</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0"/>
        <w:gridCol w:w="3227"/>
      </w:tblGrid>
      <w:tr w:rsidR="00484059" w:rsidRPr="00E635B6" w:rsidTr="009C773C">
        <w:tc>
          <w:tcPr>
            <w:tcW w:w="2400" w:type="dxa"/>
            <w:shd w:val="clear" w:color="auto" w:fill="auto"/>
          </w:tcPr>
          <w:p w:rsidR="00484059" w:rsidRPr="00E635B6" w:rsidRDefault="00484059" w:rsidP="009C773C">
            <w:pPr>
              <w:jc w:val="center"/>
              <w:rPr>
                <w:rFonts w:ascii="Times New Roman" w:eastAsia="Times New Roman" w:hAnsi="Times New Roman"/>
              </w:rPr>
            </w:pPr>
            <w:r w:rsidRPr="00E635B6">
              <w:rPr>
                <w:rFonts w:ascii="Times New Roman" w:eastAsia="Times New Roman" w:hAnsi="Times New Roman"/>
              </w:rPr>
              <w:t xml:space="preserve">MCS </w:t>
            </w:r>
            <w:r w:rsidR="009C773C">
              <w:rPr>
                <w:rFonts w:ascii="Times New Roman" w:eastAsia="Times New Roman" w:hAnsi="Times New Roman"/>
              </w:rPr>
              <w:t>Mode</w:t>
            </w:r>
          </w:p>
        </w:tc>
        <w:tc>
          <w:tcPr>
            <w:tcW w:w="3227" w:type="dxa"/>
            <w:shd w:val="clear" w:color="auto" w:fill="auto"/>
          </w:tcPr>
          <w:p w:rsidR="00484059" w:rsidRPr="00E635B6" w:rsidRDefault="00484059" w:rsidP="004E4A2F">
            <w:pPr>
              <w:jc w:val="center"/>
              <w:rPr>
                <w:rFonts w:ascii="Times New Roman" w:eastAsia="Times New Roman" w:hAnsi="Times New Roman"/>
              </w:rPr>
            </w:pPr>
            <w:r w:rsidRPr="00E635B6">
              <w:rPr>
                <w:rFonts w:ascii="Times New Roman" w:eastAsia="Times New Roman" w:hAnsi="Times New Roman"/>
              </w:rPr>
              <w:t>RMS error</w:t>
            </w:r>
          </w:p>
        </w:tc>
      </w:tr>
      <w:tr w:rsidR="00484059" w:rsidRPr="00E635B6" w:rsidTr="009C773C">
        <w:tc>
          <w:tcPr>
            <w:tcW w:w="2400" w:type="dxa"/>
            <w:shd w:val="clear" w:color="auto" w:fill="auto"/>
          </w:tcPr>
          <w:p w:rsidR="00484059" w:rsidRPr="00E635B6" w:rsidRDefault="00484059" w:rsidP="004E4A2F">
            <w:pPr>
              <w:jc w:val="center"/>
              <w:rPr>
                <w:rFonts w:ascii="Times New Roman" w:eastAsia="Times New Roman" w:hAnsi="Times New Roman"/>
              </w:rPr>
            </w:pPr>
            <w:r w:rsidRPr="00E635B6">
              <w:rPr>
                <w:rFonts w:ascii="Times New Roman" w:eastAsia="Times New Roman" w:hAnsi="Times New Roman"/>
              </w:rPr>
              <w:t>0</w:t>
            </w:r>
          </w:p>
        </w:tc>
        <w:tc>
          <w:tcPr>
            <w:tcW w:w="3227" w:type="dxa"/>
            <w:shd w:val="clear" w:color="auto" w:fill="auto"/>
          </w:tcPr>
          <w:p w:rsidR="00484059" w:rsidRPr="00E635B6" w:rsidRDefault="003E1D14" w:rsidP="004E4A2F">
            <w:pPr>
              <w:jc w:val="center"/>
              <w:rPr>
                <w:rFonts w:ascii="Times New Roman" w:eastAsia="Times New Roman" w:hAnsi="Times New Roman"/>
              </w:rPr>
            </w:pPr>
            <w:r>
              <w:rPr>
                <w:rFonts w:ascii="Times New Roman" w:eastAsia="Times New Roman" w:hAnsi="Times New Roman"/>
              </w:rPr>
              <w:t>-10</w:t>
            </w:r>
            <w:r w:rsidR="00484059" w:rsidRPr="00E635B6">
              <w:rPr>
                <w:rFonts w:ascii="Times New Roman" w:eastAsia="Times New Roman" w:hAnsi="Times New Roman"/>
              </w:rPr>
              <w:t xml:space="preserve"> dB</w:t>
            </w:r>
          </w:p>
        </w:tc>
      </w:tr>
      <w:tr w:rsidR="00484059" w:rsidRPr="00E635B6" w:rsidTr="009C773C">
        <w:tc>
          <w:tcPr>
            <w:tcW w:w="2400" w:type="dxa"/>
            <w:shd w:val="clear" w:color="auto" w:fill="auto"/>
          </w:tcPr>
          <w:p w:rsidR="00484059" w:rsidRPr="00E635B6" w:rsidRDefault="00484059" w:rsidP="004E4A2F">
            <w:pPr>
              <w:jc w:val="center"/>
              <w:rPr>
                <w:rFonts w:ascii="Times New Roman" w:eastAsia="Times New Roman" w:hAnsi="Times New Roman"/>
              </w:rPr>
            </w:pPr>
            <w:r w:rsidRPr="00E635B6">
              <w:rPr>
                <w:rFonts w:ascii="Times New Roman" w:eastAsia="Times New Roman" w:hAnsi="Times New Roman"/>
              </w:rPr>
              <w:t>1</w:t>
            </w:r>
          </w:p>
        </w:tc>
        <w:tc>
          <w:tcPr>
            <w:tcW w:w="3227" w:type="dxa"/>
            <w:shd w:val="clear" w:color="auto" w:fill="auto"/>
          </w:tcPr>
          <w:p w:rsidR="00484059" w:rsidRPr="00E635B6" w:rsidRDefault="003E1D14" w:rsidP="004E4A2F">
            <w:pPr>
              <w:jc w:val="center"/>
              <w:rPr>
                <w:rFonts w:ascii="Times New Roman" w:eastAsia="Times New Roman" w:hAnsi="Times New Roman"/>
              </w:rPr>
            </w:pPr>
            <w:r>
              <w:rPr>
                <w:rFonts w:ascii="Times New Roman" w:eastAsia="Times New Roman" w:hAnsi="Times New Roman"/>
              </w:rPr>
              <w:t>-10</w:t>
            </w:r>
            <w:r w:rsidR="00484059" w:rsidRPr="00E635B6">
              <w:rPr>
                <w:rFonts w:ascii="Times New Roman" w:eastAsia="Times New Roman" w:hAnsi="Times New Roman"/>
              </w:rPr>
              <w:t xml:space="preserve"> dB</w:t>
            </w:r>
          </w:p>
        </w:tc>
      </w:tr>
      <w:tr w:rsidR="00484059" w:rsidRPr="00E635B6" w:rsidTr="009C773C">
        <w:tc>
          <w:tcPr>
            <w:tcW w:w="2400" w:type="dxa"/>
            <w:shd w:val="clear" w:color="auto" w:fill="auto"/>
          </w:tcPr>
          <w:p w:rsidR="00484059" w:rsidRPr="00E635B6" w:rsidRDefault="00484059" w:rsidP="004E4A2F">
            <w:pPr>
              <w:jc w:val="center"/>
              <w:rPr>
                <w:rFonts w:ascii="Times New Roman" w:eastAsia="Times New Roman" w:hAnsi="Times New Roman"/>
              </w:rPr>
            </w:pPr>
            <w:r w:rsidRPr="00E635B6">
              <w:rPr>
                <w:rFonts w:ascii="Times New Roman" w:eastAsia="Times New Roman" w:hAnsi="Times New Roman"/>
              </w:rPr>
              <w:t>2</w:t>
            </w:r>
          </w:p>
        </w:tc>
        <w:tc>
          <w:tcPr>
            <w:tcW w:w="3227" w:type="dxa"/>
            <w:shd w:val="clear" w:color="auto" w:fill="auto"/>
          </w:tcPr>
          <w:p w:rsidR="00484059" w:rsidRPr="00E635B6" w:rsidRDefault="003E1D14" w:rsidP="004E4A2F">
            <w:pPr>
              <w:jc w:val="center"/>
              <w:rPr>
                <w:rFonts w:ascii="Times New Roman" w:eastAsia="Times New Roman" w:hAnsi="Times New Roman"/>
              </w:rPr>
            </w:pPr>
            <w:r>
              <w:rPr>
                <w:rFonts w:ascii="Times New Roman" w:eastAsia="Times New Roman" w:hAnsi="Times New Roman"/>
              </w:rPr>
              <w:t>-10</w:t>
            </w:r>
            <w:r w:rsidR="00484059" w:rsidRPr="00E635B6">
              <w:rPr>
                <w:rFonts w:ascii="Times New Roman" w:eastAsia="Times New Roman" w:hAnsi="Times New Roman"/>
              </w:rPr>
              <w:t xml:space="preserve"> dB</w:t>
            </w:r>
          </w:p>
        </w:tc>
      </w:tr>
      <w:tr w:rsidR="00484059" w:rsidRPr="00E635B6" w:rsidTr="009C773C">
        <w:tc>
          <w:tcPr>
            <w:tcW w:w="2400" w:type="dxa"/>
            <w:shd w:val="clear" w:color="auto" w:fill="auto"/>
          </w:tcPr>
          <w:p w:rsidR="00484059" w:rsidRPr="00E635B6" w:rsidRDefault="00484059" w:rsidP="004E4A2F">
            <w:pPr>
              <w:jc w:val="center"/>
              <w:rPr>
                <w:rFonts w:ascii="Times New Roman" w:eastAsia="Times New Roman" w:hAnsi="Times New Roman"/>
              </w:rPr>
            </w:pPr>
            <w:r w:rsidRPr="00E635B6">
              <w:rPr>
                <w:rFonts w:ascii="Times New Roman" w:eastAsia="Times New Roman" w:hAnsi="Times New Roman"/>
              </w:rPr>
              <w:t>3</w:t>
            </w:r>
          </w:p>
        </w:tc>
        <w:tc>
          <w:tcPr>
            <w:tcW w:w="3227" w:type="dxa"/>
            <w:shd w:val="clear" w:color="auto" w:fill="auto"/>
          </w:tcPr>
          <w:p w:rsidR="00484059" w:rsidRPr="00E635B6" w:rsidRDefault="003E1D14" w:rsidP="004E4A2F">
            <w:pPr>
              <w:jc w:val="center"/>
              <w:rPr>
                <w:rFonts w:ascii="Times New Roman" w:eastAsia="Times New Roman" w:hAnsi="Times New Roman"/>
              </w:rPr>
            </w:pPr>
            <w:r>
              <w:rPr>
                <w:rFonts w:ascii="Times New Roman" w:eastAsia="Times New Roman" w:hAnsi="Times New Roman"/>
              </w:rPr>
              <w:t>-12</w:t>
            </w:r>
            <w:r w:rsidR="00484059" w:rsidRPr="00E635B6">
              <w:rPr>
                <w:rFonts w:ascii="Times New Roman" w:eastAsia="Times New Roman" w:hAnsi="Times New Roman"/>
              </w:rPr>
              <w:t xml:space="preserve"> dB</w:t>
            </w:r>
          </w:p>
        </w:tc>
      </w:tr>
      <w:tr w:rsidR="00484059" w:rsidRPr="00E635B6" w:rsidTr="009C773C">
        <w:tc>
          <w:tcPr>
            <w:tcW w:w="2400" w:type="dxa"/>
            <w:shd w:val="clear" w:color="auto" w:fill="auto"/>
          </w:tcPr>
          <w:p w:rsidR="00484059" w:rsidRPr="00E635B6" w:rsidRDefault="00484059" w:rsidP="004E4A2F">
            <w:pPr>
              <w:jc w:val="center"/>
              <w:rPr>
                <w:rFonts w:ascii="Times New Roman" w:eastAsia="Times New Roman" w:hAnsi="Times New Roman"/>
              </w:rPr>
            </w:pPr>
            <w:r w:rsidRPr="00E635B6">
              <w:rPr>
                <w:rFonts w:ascii="Times New Roman" w:eastAsia="Times New Roman" w:hAnsi="Times New Roman"/>
              </w:rPr>
              <w:t>4</w:t>
            </w:r>
          </w:p>
        </w:tc>
        <w:tc>
          <w:tcPr>
            <w:tcW w:w="3227" w:type="dxa"/>
            <w:shd w:val="clear" w:color="auto" w:fill="auto"/>
          </w:tcPr>
          <w:p w:rsidR="00484059" w:rsidRPr="00E635B6" w:rsidRDefault="00484059" w:rsidP="004E4A2F">
            <w:pPr>
              <w:jc w:val="center"/>
              <w:rPr>
                <w:rFonts w:ascii="Times New Roman" w:eastAsia="Times New Roman" w:hAnsi="Times New Roman"/>
              </w:rPr>
            </w:pPr>
            <w:r w:rsidRPr="00E635B6">
              <w:rPr>
                <w:rFonts w:ascii="Times New Roman" w:eastAsia="Times New Roman" w:hAnsi="Times New Roman"/>
              </w:rPr>
              <w:t>-14 dB</w:t>
            </w:r>
          </w:p>
        </w:tc>
      </w:tr>
      <w:tr w:rsidR="00484059" w:rsidRPr="00E635B6" w:rsidTr="009C773C">
        <w:tc>
          <w:tcPr>
            <w:tcW w:w="2400" w:type="dxa"/>
            <w:shd w:val="clear" w:color="auto" w:fill="auto"/>
          </w:tcPr>
          <w:p w:rsidR="00484059" w:rsidRPr="00E635B6" w:rsidRDefault="00484059" w:rsidP="004E4A2F">
            <w:pPr>
              <w:jc w:val="center"/>
              <w:rPr>
                <w:rFonts w:ascii="Times New Roman" w:eastAsia="Times New Roman" w:hAnsi="Times New Roman"/>
              </w:rPr>
            </w:pPr>
            <w:r w:rsidRPr="00E635B6">
              <w:rPr>
                <w:rFonts w:ascii="Times New Roman" w:eastAsia="Times New Roman" w:hAnsi="Times New Roman"/>
              </w:rPr>
              <w:t>5</w:t>
            </w:r>
          </w:p>
        </w:tc>
        <w:tc>
          <w:tcPr>
            <w:tcW w:w="3227" w:type="dxa"/>
            <w:shd w:val="clear" w:color="auto" w:fill="auto"/>
          </w:tcPr>
          <w:p w:rsidR="00484059" w:rsidRPr="00E635B6" w:rsidRDefault="00484059" w:rsidP="004E4A2F">
            <w:pPr>
              <w:jc w:val="center"/>
              <w:rPr>
                <w:rFonts w:ascii="Times New Roman" w:eastAsia="Times New Roman" w:hAnsi="Times New Roman"/>
              </w:rPr>
            </w:pPr>
            <w:r w:rsidRPr="00E635B6">
              <w:rPr>
                <w:rFonts w:ascii="Times New Roman" w:eastAsia="Times New Roman" w:hAnsi="Times New Roman"/>
              </w:rPr>
              <w:t>-17 dB</w:t>
            </w:r>
          </w:p>
        </w:tc>
      </w:tr>
    </w:tbl>
    <w:p w:rsidR="00484059" w:rsidRDefault="00484059" w:rsidP="00484059">
      <w:pPr>
        <w:autoSpaceDE w:val="0"/>
        <w:autoSpaceDN w:val="0"/>
        <w:adjustRightInd w:val="0"/>
        <w:rPr>
          <w:rFonts w:ascii="Times New Roman" w:hAnsi="Times New Roman"/>
          <w:sz w:val="20"/>
          <w:szCs w:val="20"/>
        </w:rPr>
      </w:pPr>
    </w:p>
    <w:p w:rsidR="00484059" w:rsidRDefault="00484059" w:rsidP="00484059">
      <w:pPr>
        <w:autoSpaceDE w:val="0"/>
        <w:autoSpaceDN w:val="0"/>
        <w:adjustRightInd w:val="0"/>
        <w:rPr>
          <w:rFonts w:ascii="Times New Roman" w:hAnsi="Times New Roman"/>
          <w:sz w:val="20"/>
          <w:szCs w:val="20"/>
        </w:rPr>
      </w:pPr>
      <w:r>
        <w:rPr>
          <w:rFonts w:ascii="Times New Roman" w:hAnsi="Times New Roman"/>
          <w:sz w:val="20"/>
          <w:szCs w:val="20"/>
        </w:rPr>
        <w:t>The transmit modulation accuracy test shall be performed by instrumentation capable of converting the transmitted signal into a stream of complex samples. The sampled signal shall be processed in a manner similar to an actual receiver, according to the following steps, or an equivalent procedure:</w:t>
      </w:r>
    </w:p>
    <w:p w:rsidR="00484059" w:rsidRDefault="00484059" w:rsidP="00484059">
      <w:pPr>
        <w:autoSpaceDE w:val="0"/>
        <w:autoSpaceDN w:val="0"/>
        <w:adjustRightInd w:val="0"/>
        <w:rPr>
          <w:rFonts w:ascii="Times New Roman" w:hAnsi="Times New Roman"/>
          <w:sz w:val="20"/>
          <w:szCs w:val="20"/>
        </w:rPr>
      </w:pPr>
      <w:r>
        <w:rPr>
          <w:rFonts w:ascii="Times New Roman" w:hAnsi="Times New Roman"/>
          <w:sz w:val="20"/>
          <w:szCs w:val="20"/>
        </w:rPr>
        <w:t>a) Detect the start of packet.</w:t>
      </w:r>
    </w:p>
    <w:p w:rsidR="00484059" w:rsidRDefault="00484059" w:rsidP="00484059">
      <w:pPr>
        <w:autoSpaceDE w:val="0"/>
        <w:autoSpaceDN w:val="0"/>
        <w:adjustRightInd w:val="0"/>
        <w:rPr>
          <w:rFonts w:ascii="Times New Roman" w:hAnsi="Times New Roman"/>
          <w:sz w:val="20"/>
          <w:szCs w:val="20"/>
        </w:rPr>
      </w:pPr>
      <w:r>
        <w:rPr>
          <w:rFonts w:ascii="Times New Roman" w:hAnsi="Times New Roman"/>
          <w:sz w:val="20"/>
          <w:szCs w:val="20"/>
        </w:rPr>
        <w:t>b) Detect the transition from STF to LTF, and establish fine timing (with one sample resolution).</w:t>
      </w:r>
    </w:p>
    <w:p w:rsidR="00484059" w:rsidRDefault="00484059" w:rsidP="00484059">
      <w:pPr>
        <w:autoSpaceDE w:val="0"/>
        <w:autoSpaceDN w:val="0"/>
        <w:adjustRightInd w:val="0"/>
        <w:rPr>
          <w:rFonts w:ascii="Times New Roman" w:hAnsi="Times New Roman"/>
          <w:sz w:val="20"/>
          <w:szCs w:val="20"/>
        </w:rPr>
      </w:pPr>
      <w:r>
        <w:rPr>
          <w:rFonts w:ascii="Times New Roman" w:hAnsi="Times New Roman"/>
          <w:sz w:val="20"/>
          <w:szCs w:val="20"/>
        </w:rPr>
        <w:lastRenderedPageBreak/>
        <w:t>c) Estimate the coarse and fine frequency offsets.</w:t>
      </w:r>
    </w:p>
    <w:p w:rsidR="00484059" w:rsidRDefault="00484059" w:rsidP="00484059">
      <w:pPr>
        <w:autoSpaceDE w:val="0"/>
        <w:autoSpaceDN w:val="0"/>
        <w:adjustRightInd w:val="0"/>
        <w:rPr>
          <w:rFonts w:ascii="Times New Roman" w:hAnsi="Times New Roman"/>
          <w:sz w:val="20"/>
          <w:szCs w:val="20"/>
        </w:rPr>
      </w:pPr>
      <w:r>
        <w:rPr>
          <w:rFonts w:ascii="Times New Roman" w:hAnsi="Times New Roman"/>
          <w:sz w:val="20"/>
          <w:szCs w:val="20"/>
        </w:rPr>
        <w:t>d) De-rotate the packet according to estimated frequency offset.</w:t>
      </w:r>
    </w:p>
    <w:p w:rsidR="00484059" w:rsidRDefault="00484059" w:rsidP="00484059">
      <w:pPr>
        <w:autoSpaceDE w:val="0"/>
        <w:autoSpaceDN w:val="0"/>
        <w:adjustRightInd w:val="0"/>
        <w:rPr>
          <w:rFonts w:ascii="Times New Roman" w:hAnsi="Times New Roman"/>
          <w:sz w:val="20"/>
          <w:szCs w:val="20"/>
        </w:rPr>
      </w:pPr>
      <w:r>
        <w:rPr>
          <w:rFonts w:ascii="Times New Roman" w:hAnsi="Times New Roman"/>
          <w:sz w:val="20"/>
          <w:szCs w:val="20"/>
        </w:rPr>
        <w:t>e) Estimate the complex channel response coefficients for each of the subcarriers.</w:t>
      </w:r>
    </w:p>
    <w:p w:rsidR="00484059" w:rsidRDefault="00484059" w:rsidP="00484059">
      <w:pPr>
        <w:autoSpaceDE w:val="0"/>
        <w:autoSpaceDN w:val="0"/>
        <w:adjustRightInd w:val="0"/>
        <w:rPr>
          <w:rFonts w:ascii="Times New Roman" w:hAnsi="Times New Roman"/>
          <w:sz w:val="20"/>
          <w:szCs w:val="20"/>
        </w:rPr>
      </w:pPr>
      <w:r>
        <w:rPr>
          <w:rFonts w:ascii="Times New Roman" w:hAnsi="Times New Roman"/>
          <w:sz w:val="20"/>
          <w:szCs w:val="20"/>
        </w:rPr>
        <w:t>f) For each data OFDM symbol, transform the symbol into subcarrier received values and divide each subcarrier value with the estimated channel response coefficient.</w:t>
      </w:r>
    </w:p>
    <w:p w:rsidR="00484059" w:rsidRDefault="00484059" w:rsidP="00484059">
      <w:pPr>
        <w:autoSpaceDE w:val="0"/>
        <w:autoSpaceDN w:val="0"/>
        <w:adjustRightInd w:val="0"/>
        <w:rPr>
          <w:rFonts w:ascii="Times New Roman" w:hAnsi="Times New Roman"/>
          <w:sz w:val="20"/>
          <w:szCs w:val="20"/>
        </w:rPr>
      </w:pPr>
      <w:r>
        <w:rPr>
          <w:rFonts w:ascii="Times New Roman" w:hAnsi="Times New Roman"/>
          <w:sz w:val="20"/>
          <w:szCs w:val="20"/>
        </w:rPr>
        <w:t>g) For each data-carrying subcarrier, find the closest constellation point and compute the squared Euclidean distance from it.</w:t>
      </w:r>
    </w:p>
    <w:p w:rsidR="00484059" w:rsidRPr="00395C61" w:rsidRDefault="00484059" w:rsidP="00484059">
      <w:pPr>
        <w:autoSpaceDE w:val="0"/>
        <w:autoSpaceDN w:val="0"/>
        <w:adjustRightInd w:val="0"/>
        <w:rPr>
          <w:rFonts w:ascii="Times New Roman" w:hAnsi="Times New Roman"/>
          <w:sz w:val="20"/>
          <w:szCs w:val="20"/>
        </w:rPr>
      </w:pPr>
      <w:r>
        <w:rPr>
          <w:rFonts w:ascii="Times New Roman" w:hAnsi="Times New Roman"/>
          <w:sz w:val="20"/>
          <w:szCs w:val="20"/>
        </w:rPr>
        <w:t>h) Compute the RMS average of all errors in a packet. It is given by</w:t>
      </w:r>
    </w:p>
    <w:p w:rsidR="00484059" w:rsidRDefault="00484059" w:rsidP="00484059">
      <w:pPr>
        <w:rPr>
          <w:rFonts w:ascii="Times New Roman" w:eastAsia="Times New Roman" w:hAnsi="Times New Roman"/>
        </w:rPr>
      </w:pPr>
      <w:r>
        <w:rPr>
          <w:rFonts w:ascii="Times New Roman" w:eastAsia="Times New Roman" w:hAnsi="Times New Roman"/>
          <w:noProof/>
        </w:rPr>
        <w:drawing>
          <wp:inline distT="0" distB="0" distL="0" distR="0">
            <wp:extent cx="5358765" cy="3816985"/>
            <wp:effectExtent l="19050" t="0" r="0" b="0"/>
            <wp:docPr id="10" name="Picture 1" descr="ev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m"/>
                    <pic:cNvPicPr>
                      <a:picLocks noChangeAspect="1" noChangeArrowheads="1"/>
                    </pic:cNvPicPr>
                  </pic:nvPicPr>
                  <pic:blipFill>
                    <a:blip r:embed="rId7" cstate="print"/>
                    <a:srcRect/>
                    <a:stretch>
                      <a:fillRect/>
                    </a:stretch>
                  </pic:blipFill>
                  <pic:spPr bwMode="auto">
                    <a:xfrm>
                      <a:off x="0" y="0"/>
                      <a:ext cx="5358765" cy="3816985"/>
                    </a:xfrm>
                    <a:prstGeom prst="rect">
                      <a:avLst/>
                    </a:prstGeom>
                    <a:noFill/>
                    <a:ln w="9525">
                      <a:noFill/>
                      <a:miter lim="800000"/>
                      <a:headEnd/>
                      <a:tailEnd/>
                    </a:ln>
                  </pic:spPr>
                </pic:pic>
              </a:graphicData>
            </a:graphic>
          </wp:inline>
        </w:drawing>
      </w:r>
    </w:p>
    <w:p w:rsidR="00484059" w:rsidRPr="00E70364" w:rsidRDefault="00484059" w:rsidP="00484059">
      <w:pPr>
        <w:autoSpaceDE w:val="0"/>
        <w:autoSpaceDN w:val="0"/>
        <w:adjustRightInd w:val="0"/>
        <w:rPr>
          <w:rFonts w:ascii="Times New Roman" w:hAnsi="Times New Roman"/>
          <w:sz w:val="20"/>
          <w:szCs w:val="20"/>
        </w:rPr>
      </w:pPr>
      <w:r>
        <w:rPr>
          <w:rFonts w:ascii="Times New Roman" w:hAnsi="Times New Roman"/>
          <w:sz w:val="20"/>
          <w:szCs w:val="20"/>
        </w:rPr>
        <w:t xml:space="preserve">The test shall be performed over at least </w:t>
      </w:r>
      <w:proofErr w:type="spellStart"/>
      <w:proofErr w:type="gramStart"/>
      <w:r w:rsidRPr="00E70364">
        <w:rPr>
          <w:rFonts w:ascii="Times New Roman" w:hAnsi="Times New Roman"/>
          <w:bCs/>
          <w:i/>
          <w:sz w:val="20"/>
          <w:szCs w:val="20"/>
        </w:rPr>
        <w:t>N</w:t>
      </w:r>
      <w:r w:rsidRPr="00E70364">
        <w:rPr>
          <w:rFonts w:ascii="Times New Roman" w:hAnsi="Times New Roman"/>
          <w:bCs/>
          <w:i/>
          <w:sz w:val="20"/>
          <w:szCs w:val="20"/>
          <w:vertAlign w:val="subscript"/>
        </w:rPr>
        <w:t>f</w:t>
      </w:r>
      <w:proofErr w:type="spellEnd"/>
      <w:proofErr w:type="gramEnd"/>
      <w:r>
        <w:rPr>
          <w:rFonts w:ascii="Times New Roman" w:hAnsi="Times New Roman"/>
          <w:bCs/>
          <w:i/>
          <w:sz w:val="20"/>
          <w:szCs w:val="20"/>
          <w:vertAlign w:val="subscript"/>
        </w:rPr>
        <w:t xml:space="preserve"> </w:t>
      </w:r>
      <w:r>
        <w:rPr>
          <w:rFonts w:ascii="Times New Roman" w:hAnsi="Times New Roman"/>
          <w:sz w:val="20"/>
          <w:szCs w:val="20"/>
        </w:rPr>
        <w:t xml:space="preserve">= 20 packets. The payload of the packets under test shall contain </w:t>
      </w:r>
      <w:r w:rsidRPr="00E70364">
        <w:rPr>
          <w:rFonts w:ascii="Times New Roman" w:hAnsi="Times New Roman"/>
          <w:bCs/>
          <w:i/>
          <w:sz w:val="20"/>
          <w:szCs w:val="20"/>
        </w:rPr>
        <w:t>N</w:t>
      </w:r>
      <w:r w:rsidRPr="00E70364">
        <w:rPr>
          <w:rFonts w:ascii="Times New Roman" w:hAnsi="Times New Roman"/>
          <w:bCs/>
          <w:i/>
          <w:sz w:val="20"/>
          <w:szCs w:val="20"/>
          <w:vertAlign w:val="subscript"/>
        </w:rPr>
        <w:t>SYM</w:t>
      </w:r>
      <w:r w:rsidRPr="00E70364">
        <w:rPr>
          <w:rFonts w:ascii="Times New Roman" w:hAnsi="Times New Roman"/>
          <w:bCs/>
          <w:i/>
          <w:sz w:val="20"/>
          <w:szCs w:val="20"/>
        </w:rPr>
        <w:t xml:space="preserve"> </w:t>
      </w:r>
      <w:r>
        <w:rPr>
          <w:rFonts w:ascii="Times New Roman" w:hAnsi="Times New Roman"/>
          <w:sz w:val="20"/>
          <w:szCs w:val="20"/>
        </w:rPr>
        <w:t>= 16 OFDM symbols. Random data shall be used for the payload.</w:t>
      </w:r>
    </w:p>
    <w:p w:rsidR="00484059" w:rsidRPr="001E29A3" w:rsidRDefault="00484059" w:rsidP="00484059">
      <w:pPr>
        <w:rPr>
          <w:rFonts w:ascii="Times New Roman" w:eastAsia="Times New Roman" w:hAnsi="Times New Roman"/>
        </w:rPr>
      </w:pPr>
    </w:p>
    <w:p w:rsidR="00484059" w:rsidRPr="00E635B6" w:rsidRDefault="00484059" w:rsidP="00484059">
      <w:pPr>
        <w:rPr>
          <w:rFonts w:ascii="Arial" w:eastAsia="Times New Roman" w:hAnsi="Arial" w:cs="Arial"/>
          <w:b/>
        </w:rPr>
      </w:pPr>
      <w:r w:rsidRPr="00E635B6">
        <w:rPr>
          <w:rFonts w:ascii="Arial" w:eastAsia="Times New Roman" w:hAnsi="Arial" w:cs="Arial"/>
          <w:b/>
        </w:rPr>
        <w:t>20.3.5</w:t>
      </w:r>
      <w:r>
        <w:rPr>
          <w:rFonts w:ascii="Arial" w:eastAsia="Times New Roman" w:hAnsi="Arial" w:cs="Arial"/>
          <w:b/>
        </w:rPr>
        <w:t>.7</w:t>
      </w:r>
      <w:r w:rsidRPr="00E635B6">
        <w:rPr>
          <w:rFonts w:ascii="Arial" w:eastAsia="Times New Roman" w:hAnsi="Arial" w:cs="Arial"/>
          <w:b/>
        </w:rPr>
        <w:t xml:space="preserve"> Transmit center frequency and symbol tolerance</w:t>
      </w:r>
    </w:p>
    <w:p w:rsidR="00484059" w:rsidRPr="00A91414" w:rsidRDefault="00484059" w:rsidP="00484059">
      <w:pPr>
        <w:autoSpaceDE w:val="0"/>
        <w:autoSpaceDN w:val="0"/>
        <w:adjustRightInd w:val="0"/>
        <w:rPr>
          <w:rFonts w:ascii="Times New Roman" w:hAnsi="Times New Roman"/>
          <w:sz w:val="20"/>
          <w:szCs w:val="20"/>
        </w:rPr>
      </w:pPr>
      <w:r>
        <w:rPr>
          <w:rFonts w:ascii="Times New Roman" w:hAnsi="Times New Roman"/>
          <w:sz w:val="20"/>
          <w:szCs w:val="20"/>
        </w:rPr>
        <w:t xml:space="preserve">The transmit center frequency tolerance shall be ±20 </w:t>
      </w:r>
      <w:proofErr w:type="spellStart"/>
      <w:r>
        <w:rPr>
          <w:rFonts w:ascii="Times New Roman" w:hAnsi="Times New Roman"/>
          <w:sz w:val="20"/>
          <w:szCs w:val="20"/>
        </w:rPr>
        <w:t>ppm</w:t>
      </w:r>
      <w:proofErr w:type="spellEnd"/>
      <w:r>
        <w:rPr>
          <w:rFonts w:ascii="Times New Roman" w:hAnsi="Times New Roman"/>
          <w:sz w:val="20"/>
          <w:szCs w:val="20"/>
        </w:rPr>
        <w:t xml:space="preserve"> maximum. The symbol clock frequency tolerance shall also be ±20 </w:t>
      </w:r>
      <w:proofErr w:type="spellStart"/>
      <w:r>
        <w:rPr>
          <w:rFonts w:ascii="Times New Roman" w:hAnsi="Times New Roman"/>
          <w:sz w:val="20"/>
          <w:szCs w:val="20"/>
        </w:rPr>
        <w:t>ppm</w:t>
      </w:r>
      <w:proofErr w:type="spellEnd"/>
      <w:r>
        <w:rPr>
          <w:rFonts w:ascii="Times New Roman" w:hAnsi="Times New Roman"/>
          <w:sz w:val="20"/>
          <w:szCs w:val="20"/>
        </w:rPr>
        <w:t xml:space="preserve"> maximum. The transmit center frequency and the symbol clock frequency shall be derived from the same reference oscillator.</w:t>
      </w:r>
    </w:p>
    <w:p w:rsidR="00484059" w:rsidRPr="00790106" w:rsidRDefault="00484059" w:rsidP="00171A53">
      <w:pPr>
        <w:spacing w:line="240" w:lineRule="auto"/>
        <w:rPr>
          <w:rFonts w:ascii="Calibri" w:hAnsi="Calibri" w:cs="Calibri"/>
          <w:color w:val="000000"/>
          <w:sz w:val="24"/>
          <w:szCs w:val="24"/>
        </w:rPr>
      </w:pPr>
    </w:p>
    <w:sectPr w:rsidR="00484059" w:rsidRPr="00790106" w:rsidSect="008557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B96" w:rsidRDefault="002F1B96" w:rsidP="00D9438D">
      <w:pPr>
        <w:spacing w:after="0" w:line="240" w:lineRule="auto"/>
      </w:pPr>
      <w:r>
        <w:separator/>
      </w:r>
    </w:p>
  </w:endnote>
  <w:endnote w:type="continuationSeparator" w:id="0">
    <w:p w:rsidR="002F1B96" w:rsidRDefault="002F1B96" w:rsidP="00D943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pitch w:val="default"/>
    <w:sig w:usb0="B00002AF" w:usb1="69D77CFB" w:usb2="00000030" w:usb3="00000000" w:csb0="0008009F" w:csb1="00000000"/>
  </w:font>
  <w:font w:name="Arial-BoldMT">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3D" w:rsidRDefault="008850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709" w:rsidRDefault="000B5709" w:rsidP="00D9438D">
    <w:pPr>
      <w:pStyle w:val="Footer"/>
      <w:pBdr>
        <w:bottom w:val="single" w:sz="6" w:space="1" w:color="auto"/>
      </w:pBdr>
    </w:pPr>
  </w:p>
  <w:p w:rsidR="000B5709" w:rsidRPr="003E6AB8" w:rsidRDefault="000B5709" w:rsidP="00D9438D">
    <w:pPr>
      <w:pStyle w:val="Footer"/>
    </w:pPr>
    <w:r>
      <w:rPr>
        <w:rFonts w:hint="eastAsia"/>
      </w:rPr>
      <w:t xml:space="preserve">TG4m </w:t>
    </w:r>
    <w:r>
      <w:t>CA</w:t>
    </w:r>
    <w:r>
      <w:rPr>
        <w:rFonts w:hint="eastAsia"/>
      </w:rPr>
      <w:t>D</w:t>
    </w:r>
    <w:r>
      <w:tab/>
      <w:t xml:space="preserve">page </w:t>
    </w:r>
    <w:fldSimple w:instr="page ">
      <w:r w:rsidR="009C773C">
        <w:rPr>
          <w:noProof/>
        </w:rPr>
        <w:t>4</w:t>
      </w:r>
    </w:fldSimple>
    <w:r>
      <w:tab/>
    </w:r>
    <w:proofErr w:type="spellStart"/>
    <w:r>
      <w:rPr>
        <w:rFonts w:hint="eastAsia"/>
      </w:rPr>
      <w:t>Soo</w:t>
    </w:r>
    <w:proofErr w:type="spellEnd"/>
    <w:r>
      <w:rPr>
        <w:rFonts w:hint="eastAsia"/>
      </w:rPr>
      <w:t xml:space="preserve">-Young Chang, </w:t>
    </w:r>
    <w:r>
      <w:t>SYCA</w:t>
    </w:r>
  </w:p>
  <w:p w:rsidR="000B5709" w:rsidRPr="00D9438D" w:rsidRDefault="000B5709" w:rsidP="00D943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3D" w:rsidRDefault="008850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B96" w:rsidRDefault="002F1B96" w:rsidP="00D9438D">
      <w:pPr>
        <w:spacing w:after="0" w:line="240" w:lineRule="auto"/>
      </w:pPr>
      <w:r>
        <w:separator/>
      </w:r>
    </w:p>
  </w:footnote>
  <w:footnote w:type="continuationSeparator" w:id="0">
    <w:p w:rsidR="002F1B96" w:rsidRDefault="002F1B96" w:rsidP="00D943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3D" w:rsidRDefault="008850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709" w:rsidRDefault="000B5709" w:rsidP="00D9438D">
    <w:pPr>
      <w:pStyle w:val="Header"/>
      <w:pBdr>
        <w:bottom w:val="single" w:sz="6" w:space="0" w:color="auto"/>
      </w:pBdr>
    </w:pPr>
    <w:r>
      <w:t>March 2013</w:t>
    </w:r>
    <w:r>
      <w:tab/>
    </w:r>
    <w:r>
      <w:tab/>
    </w:r>
    <w:fldSimple w:instr=" TITLE  \* MERGEFORMAT ">
      <w:r w:rsidR="0088503D">
        <w:t>doc.: IEEE 802.15-13-0197</w:t>
      </w:r>
      <w:r w:rsidR="00AF6228">
        <w:t>-00</w:t>
      </w:r>
      <w:r>
        <w:t>-</w:t>
      </w:r>
    </w:fldSimple>
    <w:r>
      <w:rPr>
        <w:rFonts w:hint="eastAsia"/>
      </w:rPr>
      <w:t>0</w:t>
    </w:r>
    <w:r>
      <w:t>0</w:t>
    </w:r>
    <w:r>
      <w:rPr>
        <w:rFonts w:hint="eastAsia"/>
      </w:rPr>
      <w:t>4</w:t>
    </w:r>
    <w:r>
      <w:t>m</w:t>
    </w:r>
  </w:p>
  <w:p w:rsidR="000B5709" w:rsidRDefault="000B57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3D" w:rsidRDefault="008850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9FF"/>
    <w:multiLevelType w:val="hybridMultilevel"/>
    <w:tmpl w:val="A1A6038C"/>
    <w:lvl w:ilvl="0" w:tplc="6DD2A366">
      <w:start w:val="1"/>
      <w:numFmt w:val="bullet"/>
      <w:lvlText w:val="•"/>
      <w:lvlJc w:val="left"/>
      <w:pPr>
        <w:tabs>
          <w:tab w:val="num" w:pos="720"/>
        </w:tabs>
        <w:ind w:left="720" w:hanging="360"/>
      </w:pPr>
      <w:rPr>
        <w:rFonts w:ascii="Times New Roman" w:hAnsi="Times New Roman" w:hint="default"/>
      </w:rPr>
    </w:lvl>
    <w:lvl w:ilvl="1" w:tplc="F8E041AC">
      <w:start w:val="813"/>
      <w:numFmt w:val="bullet"/>
      <w:lvlText w:val="–"/>
      <w:lvlJc w:val="left"/>
      <w:pPr>
        <w:tabs>
          <w:tab w:val="num" w:pos="1440"/>
        </w:tabs>
        <w:ind w:left="1440" w:hanging="360"/>
      </w:pPr>
      <w:rPr>
        <w:rFonts w:ascii="Times New Roman" w:hAnsi="Times New Roman" w:hint="default"/>
      </w:rPr>
    </w:lvl>
    <w:lvl w:ilvl="2" w:tplc="AEFA3710" w:tentative="1">
      <w:start w:val="1"/>
      <w:numFmt w:val="bullet"/>
      <w:lvlText w:val="•"/>
      <w:lvlJc w:val="left"/>
      <w:pPr>
        <w:tabs>
          <w:tab w:val="num" w:pos="2160"/>
        </w:tabs>
        <w:ind w:left="2160" w:hanging="360"/>
      </w:pPr>
      <w:rPr>
        <w:rFonts w:ascii="Times New Roman" w:hAnsi="Times New Roman" w:hint="default"/>
      </w:rPr>
    </w:lvl>
    <w:lvl w:ilvl="3" w:tplc="B90A377E" w:tentative="1">
      <w:start w:val="1"/>
      <w:numFmt w:val="bullet"/>
      <w:lvlText w:val="•"/>
      <w:lvlJc w:val="left"/>
      <w:pPr>
        <w:tabs>
          <w:tab w:val="num" w:pos="2880"/>
        </w:tabs>
        <w:ind w:left="2880" w:hanging="360"/>
      </w:pPr>
      <w:rPr>
        <w:rFonts w:ascii="Times New Roman" w:hAnsi="Times New Roman" w:hint="default"/>
      </w:rPr>
    </w:lvl>
    <w:lvl w:ilvl="4" w:tplc="5EB6E58E" w:tentative="1">
      <w:start w:val="1"/>
      <w:numFmt w:val="bullet"/>
      <w:lvlText w:val="•"/>
      <w:lvlJc w:val="left"/>
      <w:pPr>
        <w:tabs>
          <w:tab w:val="num" w:pos="3600"/>
        </w:tabs>
        <w:ind w:left="3600" w:hanging="360"/>
      </w:pPr>
      <w:rPr>
        <w:rFonts w:ascii="Times New Roman" w:hAnsi="Times New Roman" w:hint="default"/>
      </w:rPr>
    </w:lvl>
    <w:lvl w:ilvl="5" w:tplc="3D7E7468" w:tentative="1">
      <w:start w:val="1"/>
      <w:numFmt w:val="bullet"/>
      <w:lvlText w:val="•"/>
      <w:lvlJc w:val="left"/>
      <w:pPr>
        <w:tabs>
          <w:tab w:val="num" w:pos="4320"/>
        </w:tabs>
        <w:ind w:left="4320" w:hanging="360"/>
      </w:pPr>
      <w:rPr>
        <w:rFonts w:ascii="Times New Roman" w:hAnsi="Times New Roman" w:hint="default"/>
      </w:rPr>
    </w:lvl>
    <w:lvl w:ilvl="6" w:tplc="284EB5AA" w:tentative="1">
      <w:start w:val="1"/>
      <w:numFmt w:val="bullet"/>
      <w:lvlText w:val="•"/>
      <w:lvlJc w:val="left"/>
      <w:pPr>
        <w:tabs>
          <w:tab w:val="num" w:pos="5040"/>
        </w:tabs>
        <w:ind w:left="5040" w:hanging="360"/>
      </w:pPr>
      <w:rPr>
        <w:rFonts w:ascii="Times New Roman" w:hAnsi="Times New Roman" w:hint="default"/>
      </w:rPr>
    </w:lvl>
    <w:lvl w:ilvl="7" w:tplc="AA3096C4" w:tentative="1">
      <w:start w:val="1"/>
      <w:numFmt w:val="bullet"/>
      <w:lvlText w:val="•"/>
      <w:lvlJc w:val="left"/>
      <w:pPr>
        <w:tabs>
          <w:tab w:val="num" w:pos="5760"/>
        </w:tabs>
        <w:ind w:left="5760" w:hanging="360"/>
      </w:pPr>
      <w:rPr>
        <w:rFonts w:ascii="Times New Roman" w:hAnsi="Times New Roman" w:hint="default"/>
      </w:rPr>
    </w:lvl>
    <w:lvl w:ilvl="8" w:tplc="80C8E90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4D6190D"/>
    <w:multiLevelType w:val="hybridMultilevel"/>
    <w:tmpl w:val="99F02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D0302"/>
    <w:multiLevelType w:val="hybridMultilevel"/>
    <w:tmpl w:val="4B26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C1D57"/>
    <w:multiLevelType w:val="hybridMultilevel"/>
    <w:tmpl w:val="A6940538"/>
    <w:lvl w:ilvl="0" w:tplc="E41CA898">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61312"/>
    <w:multiLevelType w:val="multilevel"/>
    <w:tmpl w:val="B776D09C"/>
    <w:lvl w:ilvl="0">
      <w:start w:val="802"/>
      <w:numFmt w:val="decimal"/>
      <w:lvlText w:val="%1"/>
      <w:lvlJc w:val="left"/>
      <w:pPr>
        <w:ind w:left="810" w:hanging="810"/>
      </w:pPr>
      <w:rPr>
        <w:rFonts w:hint="default"/>
      </w:rPr>
    </w:lvl>
    <w:lvl w:ilvl="1">
      <w:start w:val="22"/>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59333FE"/>
    <w:multiLevelType w:val="hybridMultilevel"/>
    <w:tmpl w:val="035C3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165B29"/>
    <w:multiLevelType w:val="hybridMultilevel"/>
    <w:tmpl w:val="E6AACEE4"/>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29845567"/>
    <w:multiLevelType w:val="hybridMultilevel"/>
    <w:tmpl w:val="49B8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856471"/>
    <w:multiLevelType w:val="hybridMultilevel"/>
    <w:tmpl w:val="6CD81D16"/>
    <w:lvl w:ilvl="0" w:tplc="04090001">
      <w:start w:val="1"/>
      <w:numFmt w:val="bullet"/>
      <w:lvlText w:val=""/>
      <w:lvlJc w:val="left"/>
      <w:pPr>
        <w:ind w:left="720" w:hanging="360"/>
      </w:pPr>
      <w:rPr>
        <w:rFonts w:ascii="Symbol" w:hAnsi="Symbol" w:hint="default"/>
      </w:rPr>
    </w:lvl>
    <w:lvl w:ilvl="1" w:tplc="3564CAB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682631"/>
    <w:multiLevelType w:val="multilevel"/>
    <w:tmpl w:val="A57634BA"/>
    <w:lvl w:ilvl="0">
      <w:start w:val="802"/>
      <w:numFmt w:val="decimal"/>
      <w:lvlText w:val="%1"/>
      <w:lvlJc w:val="left"/>
      <w:pPr>
        <w:ind w:left="810" w:hanging="810"/>
      </w:pPr>
      <w:rPr>
        <w:rFonts w:hint="default"/>
      </w:rPr>
    </w:lvl>
    <w:lvl w:ilvl="1">
      <w:start w:val="22"/>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8294C52"/>
    <w:multiLevelType w:val="multilevel"/>
    <w:tmpl w:val="39FAAAE4"/>
    <w:lvl w:ilvl="0">
      <w:start w:val="802"/>
      <w:numFmt w:val="decimal"/>
      <w:lvlText w:val="%1"/>
      <w:lvlJc w:val="left"/>
      <w:pPr>
        <w:ind w:left="810" w:hanging="810"/>
      </w:pPr>
      <w:rPr>
        <w:rFonts w:hint="default"/>
      </w:rPr>
    </w:lvl>
    <w:lvl w:ilvl="1">
      <w:start w:val="22"/>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F4F7D22"/>
    <w:multiLevelType w:val="hybridMultilevel"/>
    <w:tmpl w:val="99F02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9E1021"/>
    <w:multiLevelType w:val="hybridMultilevel"/>
    <w:tmpl w:val="99F02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7C7969"/>
    <w:multiLevelType w:val="hybridMultilevel"/>
    <w:tmpl w:val="237CBE64"/>
    <w:lvl w:ilvl="0" w:tplc="E41CA89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9339A6"/>
    <w:multiLevelType w:val="hybridMultilevel"/>
    <w:tmpl w:val="B86ED07A"/>
    <w:lvl w:ilvl="0" w:tplc="72689CE4">
      <w:start w:val="1"/>
      <w:numFmt w:val="bullet"/>
      <w:lvlText w:val="•"/>
      <w:lvlJc w:val="left"/>
      <w:pPr>
        <w:tabs>
          <w:tab w:val="num" w:pos="720"/>
        </w:tabs>
        <w:ind w:left="720" w:hanging="360"/>
      </w:pPr>
      <w:rPr>
        <w:rFonts w:ascii="Arial" w:hAnsi="Arial" w:hint="default"/>
      </w:rPr>
    </w:lvl>
    <w:lvl w:ilvl="1" w:tplc="809427FE" w:tentative="1">
      <w:start w:val="1"/>
      <w:numFmt w:val="bullet"/>
      <w:lvlText w:val="•"/>
      <w:lvlJc w:val="left"/>
      <w:pPr>
        <w:tabs>
          <w:tab w:val="num" w:pos="1440"/>
        </w:tabs>
        <w:ind w:left="1440" w:hanging="360"/>
      </w:pPr>
      <w:rPr>
        <w:rFonts w:ascii="Arial" w:hAnsi="Arial" w:hint="default"/>
      </w:rPr>
    </w:lvl>
    <w:lvl w:ilvl="2" w:tplc="91B8C8E0" w:tentative="1">
      <w:start w:val="1"/>
      <w:numFmt w:val="bullet"/>
      <w:lvlText w:val="•"/>
      <w:lvlJc w:val="left"/>
      <w:pPr>
        <w:tabs>
          <w:tab w:val="num" w:pos="2160"/>
        </w:tabs>
        <w:ind w:left="2160" w:hanging="360"/>
      </w:pPr>
      <w:rPr>
        <w:rFonts w:ascii="Arial" w:hAnsi="Arial" w:hint="default"/>
      </w:rPr>
    </w:lvl>
    <w:lvl w:ilvl="3" w:tplc="C5E8CCD6" w:tentative="1">
      <w:start w:val="1"/>
      <w:numFmt w:val="bullet"/>
      <w:lvlText w:val="•"/>
      <w:lvlJc w:val="left"/>
      <w:pPr>
        <w:tabs>
          <w:tab w:val="num" w:pos="2880"/>
        </w:tabs>
        <w:ind w:left="2880" w:hanging="360"/>
      </w:pPr>
      <w:rPr>
        <w:rFonts w:ascii="Arial" w:hAnsi="Arial" w:hint="default"/>
      </w:rPr>
    </w:lvl>
    <w:lvl w:ilvl="4" w:tplc="C038CF20" w:tentative="1">
      <w:start w:val="1"/>
      <w:numFmt w:val="bullet"/>
      <w:lvlText w:val="•"/>
      <w:lvlJc w:val="left"/>
      <w:pPr>
        <w:tabs>
          <w:tab w:val="num" w:pos="3600"/>
        </w:tabs>
        <w:ind w:left="3600" w:hanging="360"/>
      </w:pPr>
      <w:rPr>
        <w:rFonts w:ascii="Arial" w:hAnsi="Arial" w:hint="default"/>
      </w:rPr>
    </w:lvl>
    <w:lvl w:ilvl="5" w:tplc="99F24650" w:tentative="1">
      <w:start w:val="1"/>
      <w:numFmt w:val="bullet"/>
      <w:lvlText w:val="•"/>
      <w:lvlJc w:val="left"/>
      <w:pPr>
        <w:tabs>
          <w:tab w:val="num" w:pos="4320"/>
        </w:tabs>
        <w:ind w:left="4320" w:hanging="360"/>
      </w:pPr>
      <w:rPr>
        <w:rFonts w:ascii="Arial" w:hAnsi="Arial" w:hint="default"/>
      </w:rPr>
    </w:lvl>
    <w:lvl w:ilvl="6" w:tplc="D10061C4" w:tentative="1">
      <w:start w:val="1"/>
      <w:numFmt w:val="bullet"/>
      <w:lvlText w:val="•"/>
      <w:lvlJc w:val="left"/>
      <w:pPr>
        <w:tabs>
          <w:tab w:val="num" w:pos="5040"/>
        </w:tabs>
        <w:ind w:left="5040" w:hanging="360"/>
      </w:pPr>
      <w:rPr>
        <w:rFonts w:ascii="Arial" w:hAnsi="Arial" w:hint="default"/>
      </w:rPr>
    </w:lvl>
    <w:lvl w:ilvl="7" w:tplc="19F2AF10" w:tentative="1">
      <w:start w:val="1"/>
      <w:numFmt w:val="bullet"/>
      <w:lvlText w:val="•"/>
      <w:lvlJc w:val="left"/>
      <w:pPr>
        <w:tabs>
          <w:tab w:val="num" w:pos="5760"/>
        </w:tabs>
        <w:ind w:left="5760" w:hanging="360"/>
      </w:pPr>
      <w:rPr>
        <w:rFonts w:ascii="Arial" w:hAnsi="Arial" w:hint="default"/>
      </w:rPr>
    </w:lvl>
    <w:lvl w:ilvl="8" w:tplc="8FF2A842" w:tentative="1">
      <w:start w:val="1"/>
      <w:numFmt w:val="bullet"/>
      <w:lvlText w:val="•"/>
      <w:lvlJc w:val="left"/>
      <w:pPr>
        <w:tabs>
          <w:tab w:val="num" w:pos="6480"/>
        </w:tabs>
        <w:ind w:left="6480" w:hanging="360"/>
      </w:pPr>
      <w:rPr>
        <w:rFonts w:ascii="Arial" w:hAnsi="Arial" w:hint="default"/>
      </w:rPr>
    </w:lvl>
  </w:abstractNum>
  <w:abstractNum w:abstractNumId="15">
    <w:nsid w:val="51B71B23"/>
    <w:multiLevelType w:val="hybridMultilevel"/>
    <w:tmpl w:val="A9F810E4"/>
    <w:lvl w:ilvl="0" w:tplc="3BE8821A">
      <w:start w:val="1"/>
      <w:numFmt w:val="bullet"/>
      <w:lvlText w:val="•"/>
      <w:lvlJc w:val="left"/>
      <w:pPr>
        <w:tabs>
          <w:tab w:val="num" w:pos="720"/>
        </w:tabs>
        <w:ind w:left="720" w:hanging="360"/>
      </w:pPr>
      <w:rPr>
        <w:rFonts w:ascii="Times New Roman" w:hAnsi="Times New Roman" w:hint="default"/>
      </w:rPr>
    </w:lvl>
    <w:lvl w:ilvl="1" w:tplc="B7FE1F48">
      <w:start w:val="1454"/>
      <w:numFmt w:val="bullet"/>
      <w:lvlText w:val="–"/>
      <w:lvlJc w:val="left"/>
      <w:pPr>
        <w:tabs>
          <w:tab w:val="num" w:pos="1440"/>
        </w:tabs>
        <w:ind w:left="1440" w:hanging="360"/>
      </w:pPr>
      <w:rPr>
        <w:rFonts w:ascii="Times New Roman" w:hAnsi="Times New Roman" w:hint="default"/>
      </w:rPr>
    </w:lvl>
    <w:lvl w:ilvl="2" w:tplc="552A7ED8" w:tentative="1">
      <w:start w:val="1"/>
      <w:numFmt w:val="bullet"/>
      <w:lvlText w:val="•"/>
      <w:lvlJc w:val="left"/>
      <w:pPr>
        <w:tabs>
          <w:tab w:val="num" w:pos="2160"/>
        </w:tabs>
        <w:ind w:left="2160" w:hanging="360"/>
      </w:pPr>
      <w:rPr>
        <w:rFonts w:ascii="Times New Roman" w:hAnsi="Times New Roman" w:hint="default"/>
      </w:rPr>
    </w:lvl>
    <w:lvl w:ilvl="3" w:tplc="93661E32" w:tentative="1">
      <w:start w:val="1"/>
      <w:numFmt w:val="bullet"/>
      <w:lvlText w:val="•"/>
      <w:lvlJc w:val="left"/>
      <w:pPr>
        <w:tabs>
          <w:tab w:val="num" w:pos="2880"/>
        </w:tabs>
        <w:ind w:left="2880" w:hanging="360"/>
      </w:pPr>
      <w:rPr>
        <w:rFonts w:ascii="Times New Roman" w:hAnsi="Times New Roman" w:hint="default"/>
      </w:rPr>
    </w:lvl>
    <w:lvl w:ilvl="4" w:tplc="E4147D6E" w:tentative="1">
      <w:start w:val="1"/>
      <w:numFmt w:val="bullet"/>
      <w:lvlText w:val="•"/>
      <w:lvlJc w:val="left"/>
      <w:pPr>
        <w:tabs>
          <w:tab w:val="num" w:pos="3600"/>
        </w:tabs>
        <w:ind w:left="3600" w:hanging="360"/>
      </w:pPr>
      <w:rPr>
        <w:rFonts w:ascii="Times New Roman" w:hAnsi="Times New Roman" w:hint="default"/>
      </w:rPr>
    </w:lvl>
    <w:lvl w:ilvl="5" w:tplc="6B7873DA" w:tentative="1">
      <w:start w:val="1"/>
      <w:numFmt w:val="bullet"/>
      <w:lvlText w:val="•"/>
      <w:lvlJc w:val="left"/>
      <w:pPr>
        <w:tabs>
          <w:tab w:val="num" w:pos="4320"/>
        </w:tabs>
        <w:ind w:left="4320" w:hanging="360"/>
      </w:pPr>
      <w:rPr>
        <w:rFonts w:ascii="Times New Roman" w:hAnsi="Times New Roman" w:hint="default"/>
      </w:rPr>
    </w:lvl>
    <w:lvl w:ilvl="6" w:tplc="16A634D8" w:tentative="1">
      <w:start w:val="1"/>
      <w:numFmt w:val="bullet"/>
      <w:lvlText w:val="•"/>
      <w:lvlJc w:val="left"/>
      <w:pPr>
        <w:tabs>
          <w:tab w:val="num" w:pos="5040"/>
        </w:tabs>
        <w:ind w:left="5040" w:hanging="360"/>
      </w:pPr>
      <w:rPr>
        <w:rFonts w:ascii="Times New Roman" w:hAnsi="Times New Roman" w:hint="default"/>
      </w:rPr>
    </w:lvl>
    <w:lvl w:ilvl="7" w:tplc="C1649D74" w:tentative="1">
      <w:start w:val="1"/>
      <w:numFmt w:val="bullet"/>
      <w:lvlText w:val="•"/>
      <w:lvlJc w:val="left"/>
      <w:pPr>
        <w:tabs>
          <w:tab w:val="num" w:pos="5760"/>
        </w:tabs>
        <w:ind w:left="5760" w:hanging="360"/>
      </w:pPr>
      <w:rPr>
        <w:rFonts w:ascii="Times New Roman" w:hAnsi="Times New Roman" w:hint="default"/>
      </w:rPr>
    </w:lvl>
    <w:lvl w:ilvl="8" w:tplc="0936D68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6BB12B1"/>
    <w:multiLevelType w:val="hybridMultilevel"/>
    <w:tmpl w:val="6CA8E1CA"/>
    <w:lvl w:ilvl="0" w:tplc="E41CA898">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D15B1D"/>
    <w:multiLevelType w:val="hybridMultilevel"/>
    <w:tmpl w:val="6876D016"/>
    <w:lvl w:ilvl="0" w:tplc="E41CA89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772805"/>
    <w:multiLevelType w:val="hybridMultilevel"/>
    <w:tmpl w:val="F81AABC2"/>
    <w:lvl w:ilvl="0" w:tplc="A452559E">
      <w:start w:val="1"/>
      <w:numFmt w:val="bullet"/>
      <w:lvlText w:val="•"/>
      <w:lvlJc w:val="left"/>
      <w:pPr>
        <w:tabs>
          <w:tab w:val="num" w:pos="720"/>
        </w:tabs>
        <w:ind w:left="720" w:hanging="360"/>
      </w:pPr>
      <w:rPr>
        <w:rFonts w:ascii="Times New Roman" w:hAnsi="Times New Roman" w:hint="default"/>
      </w:rPr>
    </w:lvl>
    <w:lvl w:ilvl="1" w:tplc="EC7030FE" w:tentative="1">
      <w:start w:val="1"/>
      <w:numFmt w:val="bullet"/>
      <w:lvlText w:val="•"/>
      <w:lvlJc w:val="left"/>
      <w:pPr>
        <w:tabs>
          <w:tab w:val="num" w:pos="1440"/>
        </w:tabs>
        <w:ind w:left="1440" w:hanging="360"/>
      </w:pPr>
      <w:rPr>
        <w:rFonts w:ascii="Times New Roman" w:hAnsi="Times New Roman" w:hint="default"/>
      </w:rPr>
    </w:lvl>
    <w:lvl w:ilvl="2" w:tplc="D6446E8C" w:tentative="1">
      <w:start w:val="1"/>
      <w:numFmt w:val="bullet"/>
      <w:lvlText w:val="•"/>
      <w:lvlJc w:val="left"/>
      <w:pPr>
        <w:tabs>
          <w:tab w:val="num" w:pos="2160"/>
        </w:tabs>
        <w:ind w:left="2160" w:hanging="360"/>
      </w:pPr>
      <w:rPr>
        <w:rFonts w:ascii="Times New Roman" w:hAnsi="Times New Roman" w:hint="default"/>
      </w:rPr>
    </w:lvl>
    <w:lvl w:ilvl="3" w:tplc="6F28A9BC" w:tentative="1">
      <w:start w:val="1"/>
      <w:numFmt w:val="bullet"/>
      <w:lvlText w:val="•"/>
      <w:lvlJc w:val="left"/>
      <w:pPr>
        <w:tabs>
          <w:tab w:val="num" w:pos="2880"/>
        </w:tabs>
        <w:ind w:left="2880" w:hanging="360"/>
      </w:pPr>
      <w:rPr>
        <w:rFonts w:ascii="Times New Roman" w:hAnsi="Times New Roman" w:hint="default"/>
      </w:rPr>
    </w:lvl>
    <w:lvl w:ilvl="4" w:tplc="0E344AD0" w:tentative="1">
      <w:start w:val="1"/>
      <w:numFmt w:val="bullet"/>
      <w:lvlText w:val="•"/>
      <w:lvlJc w:val="left"/>
      <w:pPr>
        <w:tabs>
          <w:tab w:val="num" w:pos="3600"/>
        </w:tabs>
        <w:ind w:left="3600" w:hanging="360"/>
      </w:pPr>
      <w:rPr>
        <w:rFonts w:ascii="Times New Roman" w:hAnsi="Times New Roman" w:hint="default"/>
      </w:rPr>
    </w:lvl>
    <w:lvl w:ilvl="5" w:tplc="6A244ADA" w:tentative="1">
      <w:start w:val="1"/>
      <w:numFmt w:val="bullet"/>
      <w:lvlText w:val="•"/>
      <w:lvlJc w:val="left"/>
      <w:pPr>
        <w:tabs>
          <w:tab w:val="num" w:pos="4320"/>
        </w:tabs>
        <w:ind w:left="4320" w:hanging="360"/>
      </w:pPr>
      <w:rPr>
        <w:rFonts w:ascii="Times New Roman" w:hAnsi="Times New Roman" w:hint="default"/>
      </w:rPr>
    </w:lvl>
    <w:lvl w:ilvl="6" w:tplc="EE223FA0" w:tentative="1">
      <w:start w:val="1"/>
      <w:numFmt w:val="bullet"/>
      <w:lvlText w:val="•"/>
      <w:lvlJc w:val="left"/>
      <w:pPr>
        <w:tabs>
          <w:tab w:val="num" w:pos="5040"/>
        </w:tabs>
        <w:ind w:left="5040" w:hanging="360"/>
      </w:pPr>
      <w:rPr>
        <w:rFonts w:ascii="Times New Roman" w:hAnsi="Times New Roman" w:hint="default"/>
      </w:rPr>
    </w:lvl>
    <w:lvl w:ilvl="7" w:tplc="367EE7EA" w:tentative="1">
      <w:start w:val="1"/>
      <w:numFmt w:val="bullet"/>
      <w:lvlText w:val="•"/>
      <w:lvlJc w:val="left"/>
      <w:pPr>
        <w:tabs>
          <w:tab w:val="num" w:pos="5760"/>
        </w:tabs>
        <w:ind w:left="5760" w:hanging="360"/>
      </w:pPr>
      <w:rPr>
        <w:rFonts w:ascii="Times New Roman" w:hAnsi="Times New Roman" w:hint="default"/>
      </w:rPr>
    </w:lvl>
    <w:lvl w:ilvl="8" w:tplc="993C0F5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5971F24"/>
    <w:multiLevelType w:val="hybridMultilevel"/>
    <w:tmpl w:val="99F02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4576E4"/>
    <w:multiLevelType w:val="multilevel"/>
    <w:tmpl w:val="A112C132"/>
    <w:lvl w:ilvl="0">
      <w:start w:val="802"/>
      <w:numFmt w:val="decimal"/>
      <w:lvlText w:val="%1"/>
      <w:lvlJc w:val="left"/>
      <w:pPr>
        <w:ind w:left="990" w:hanging="990"/>
      </w:pPr>
      <w:rPr>
        <w:rFonts w:hint="default"/>
      </w:rPr>
    </w:lvl>
    <w:lvl w:ilvl="1">
      <w:start w:val="2"/>
      <w:numFmt w:val="decimal"/>
      <w:lvlText w:val="%1.%2"/>
      <w:lvlJc w:val="left"/>
      <w:pPr>
        <w:ind w:left="990" w:hanging="990"/>
      </w:pPr>
      <w:rPr>
        <w:rFonts w:hint="default"/>
      </w:rPr>
    </w:lvl>
    <w:lvl w:ilvl="2">
      <w:start w:val="2"/>
      <w:numFmt w:val="decimal"/>
      <w:lvlText w:val="%1.%2.%3"/>
      <w:lvlJc w:val="left"/>
      <w:pPr>
        <w:ind w:left="990" w:hanging="990"/>
      </w:pPr>
      <w:rPr>
        <w:rFonts w:hint="default"/>
      </w:rPr>
    </w:lvl>
    <w:lvl w:ilvl="3">
      <w:start w:val="1"/>
      <w:numFmt w:val="decimal"/>
      <w:lvlText w:val="%1.%2.%3.%4"/>
      <w:lvlJc w:val="left"/>
      <w:pPr>
        <w:ind w:left="990" w:hanging="9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D2D2417"/>
    <w:multiLevelType w:val="hybridMultilevel"/>
    <w:tmpl w:val="0ADCD8AA"/>
    <w:lvl w:ilvl="0" w:tplc="80D26AAC">
      <w:start w:val="1"/>
      <w:numFmt w:val="decimal"/>
      <w:lvlText w:val="%1."/>
      <w:lvlJc w:val="left"/>
      <w:pPr>
        <w:ind w:left="450" w:hanging="360"/>
      </w:pPr>
      <w:rPr>
        <w:rFonts w:hint="default"/>
        <w:b/>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04420AB"/>
    <w:multiLevelType w:val="hybridMultilevel"/>
    <w:tmpl w:val="67A486F8"/>
    <w:lvl w:ilvl="0" w:tplc="66A08FF0">
      <w:start w:val="1"/>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D72075"/>
    <w:multiLevelType w:val="hybridMultilevel"/>
    <w:tmpl w:val="E5C41308"/>
    <w:lvl w:ilvl="0" w:tplc="87D204CA">
      <w:start w:val="1"/>
      <w:numFmt w:val="bullet"/>
      <w:lvlText w:val="•"/>
      <w:lvlJc w:val="left"/>
      <w:pPr>
        <w:tabs>
          <w:tab w:val="num" w:pos="720"/>
        </w:tabs>
        <w:ind w:left="720" w:hanging="360"/>
      </w:pPr>
      <w:rPr>
        <w:rFonts w:ascii="Times New Roman" w:hAnsi="Times New Roman" w:hint="default"/>
      </w:rPr>
    </w:lvl>
    <w:lvl w:ilvl="1" w:tplc="3500A49C" w:tentative="1">
      <w:start w:val="1"/>
      <w:numFmt w:val="bullet"/>
      <w:lvlText w:val="•"/>
      <w:lvlJc w:val="left"/>
      <w:pPr>
        <w:tabs>
          <w:tab w:val="num" w:pos="1440"/>
        </w:tabs>
        <w:ind w:left="1440" w:hanging="360"/>
      </w:pPr>
      <w:rPr>
        <w:rFonts w:ascii="Times New Roman" w:hAnsi="Times New Roman" w:hint="default"/>
      </w:rPr>
    </w:lvl>
    <w:lvl w:ilvl="2" w:tplc="725486CE" w:tentative="1">
      <w:start w:val="1"/>
      <w:numFmt w:val="bullet"/>
      <w:lvlText w:val="•"/>
      <w:lvlJc w:val="left"/>
      <w:pPr>
        <w:tabs>
          <w:tab w:val="num" w:pos="2160"/>
        </w:tabs>
        <w:ind w:left="2160" w:hanging="360"/>
      </w:pPr>
      <w:rPr>
        <w:rFonts w:ascii="Times New Roman" w:hAnsi="Times New Roman" w:hint="default"/>
      </w:rPr>
    </w:lvl>
    <w:lvl w:ilvl="3" w:tplc="12F0FFF4" w:tentative="1">
      <w:start w:val="1"/>
      <w:numFmt w:val="bullet"/>
      <w:lvlText w:val="•"/>
      <w:lvlJc w:val="left"/>
      <w:pPr>
        <w:tabs>
          <w:tab w:val="num" w:pos="2880"/>
        </w:tabs>
        <w:ind w:left="2880" w:hanging="360"/>
      </w:pPr>
      <w:rPr>
        <w:rFonts w:ascii="Times New Roman" w:hAnsi="Times New Roman" w:hint="default"/>
      </w:rPr>
    </w:lvl>
    <w:lvl w:ilvl="4" w:tplc="C2D05874" w:tentative="1">
      <w:start w:val="1"/>
      <w:numFmt w:val="bullet"/>
      <w:lvlText w:val="•"/>
      <w:lvlJc w:val="left"/>
      <w:pPr>
        <w:tabs>
          <w:tab w:val="num" w:pos="3600"/>
        </w:tabs>
        <w:ind w:left="3600" w:hanging="360"/>
      </w:pPr>
      <w:rPr>
        <w:rFonts w:ascii="Times New Roman" w:hAnsi="Times New Roman" w:hint="default"/>
      </w:rPr>
    </w:lvl>
    <w:lvl w:ilvl="5" w:tplc="D21AF040" w:tentative="1">
      <w:start w:val="1"/>
      <w:numFmt w:val="bullet"/>
      <w:lvlText w:val="•"/>
      <w:lvlJc w:val="left"/>
      <w:pPr>
        <w:tabs>
          <w:tab w:val="num" w:pos="4320"/>
        </w:tabs>
        <w:ind w:left="4320" w:hanging="360"/>
      </w:pPr>
      <w:rPr>
        <w:rFonts w:ascii="Times New Roman" w:hAnsi="Times New Roman" w:hint="default"/>
      </w:rPr>
    </w:lvl>
    <w:lvl w:ilvl="6" w:tplc="48507672" w:tentative="1">
      <w:start w:val="1"/>
      <w:numFmt w:val="bullet"/>
      <w:lvlText w:val="•"/>
      <w:lvlJc w:val="left"/>
      <w:pPr>
        <w:tabs>
          <w:tab w:val="num" w:pos="5040"/>
        </w:tabs>
        <w:ind w:left="5040" w:hanging="360"/>
      </w:pPr>
      <w:rPr>
        <w:rFonts w:ascii="Times New Roman" w:hAnsi="Times New Roman" w:hint="default"/>
      </w:rPr>
    </w:lvl>
    <w:lvl w:ilvl="7" w:tplc="98ACA2CC" w:tentative="1">
      <w:start w:val="1"/>
      <w:numFmt w:val="bullet"/>
      <w:lvlText w:val="•"/>
      <w:lvlJc w:val="left"/>
      <w:pPr>
        <w:tabs>
          <w:tab w:val="num" w:pos="5760"/>
        </w:tabs>
        <w:ind w:left="5760" w:hanging="360"/>
      </w:pPr>
      <w:rPr>
        <w:rFonts w:ascii="Times New Roman" w:hAnsi="Times New Roman" w:hint="default"/>
      </w:rPr>
    </w:lvl>
    <w:lvl w:ilvl="8" w:tplc="DF5C921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3A41DC7"/>
    <w:multiLevelType w:val="multilevel"/>
    <w:tmpl w:val="4B02F866"/>
    <w:lvl w:ilvl="0">
      <w:start w:val="802"/>
      <w:numFmt w:val="decimal"/>
      <w:lvlText w:val="%1"/>
      <w:lvlJc w:val="left"/>
      <w:pPr>
        <w:ind w:left="1020" w:hanging="1020"/>
      </w:pPr>
      <w:rPr>
        <w:rFonts w:hint="default"/>
      </w:rPr>
    </w:lvl>
    <w:lvl w:ilvl="1">
      <w:start w:val="22"/>
      <w:numFmt w:val="decimal"/>
      <w:lvlText w:val="%1.%2"/>
      <w:lvlJc w:val="left"/>
      <w:pPr>
        <w:ind w:left="1380" w:hanging="1020"/>
      </w:pPr>
      <w:rPr>
        <w:rFonts w:hint="default"/>
      </w:rPr>
    </w:lvl>
    <w:lvl w:ilvl="2">
      <w:start w:val="1"/>
      <w:numFmt w:val="decimal"/>
      <w:lvlText w:val="%1.%2.%3"/>
      <w:lvlJc w:val="left"/>
      <w:pPr>
        <w:ind w:left="1740" w:hanging="10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749B3ED3"/>
    <w:multiLevelType w:val="hybridMultilevel"/>
    <w:tmpl w:val="B6B4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5C218B"/>
    <w:multiLevelType w:val="hybridMultilevel"/>
    <w:tmpl w:val="1DF25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A328AE"/>
    <w:multiLevelType w:val="hybridMultilevel"/>
    <w:tmpl w:val="522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8"/>
  </w:num>
  <w:num w:numId="3">
    <w:abstractNumId w:val="11"/>
  </w:num>
  <w:num w:numId="4">
    <w:abstractNumId w:val="5"/>
  </w:num>
  <w:num w:numId="5">
    <w:abstractNumId w:val="12"/>
  </w:num>
  <w:num w:numId="6">
    <w:abstractNumId w:val="19"/>
  </w:num>
  <w:num w:numId="7">
    <w:abstractNumId w:val="1"/>
  </w:num>
  <w:num w:numId="8">
    <w:abstractNumId w:val="24"/>
  </w:num>
  <w:num w:numId="9">
    <w:abstractNumId w:val="10"/>
  </w:num>
  <w:num w:numId="10">
    <w:abstractNumId w:val="9"/>
  </w:num>
  <w:num w:numId="11">
    <w:abstractNumId w:val="4"/>
  </w:num>
  <w:num w:numId="12">
    <w:abstractNumId w:val="21"/>
  </w:num>
  <w:num w:numId="13">
    <w:abstractNumId w:val="20"/>
  </w:num>
  <w:num w:numId="14">
    <w:abstractNumId w:val="23"/>
  </w:num>
  <w:num w:numId="15">
    <w:abstractNumId w:val="0"/>
  </w:num>
  <w:num w:numId="16">
    <w:abstractNumId w:val="18"/>
  </w:num>
  <w:num w:numId="17">
    <w:abstractNumId w:val="26"/>
  </w:num>
  <w:num w:numId="18">
    <w:abstractNumId w:val="2"/>
  </w:num>
  <w:num w:numId="19">
    <w:abstractNumId w:val="14"/>
  </w:num>
  <w:num w:numId="20">
    <w:abstractNumId w:val="22"/>
  </w:num>
  <w:num w:numId="21">
    <w:abstractNumId w:val="25"/>
  </w:num>
  <w:num w:numId="22">
    <w:abstractNumId w:val="7"/>
  </w:num>
  <w:num w:numId="23">
    <w:abstractNumId w:val="17"/>
  </w:num>
  <w:num w:numId="24">
    <w:abstractNumId w:val="3"/>
  </w:num>
  <w:num w:numId="25">
    <w:abstractNumId w:val="16"/>
  </w:num>
  <w:num w:numId="26">
    <w:abstractNumId w:val="13"/>
  </w:num>
  <w:num w:numId="27">
    <w:abstractNumId w:val="6"/>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useFELayout/>
  </w:compat>
  <w:rsids>
    <w:rsidRoot w:val="005435DE"/>
    <w:rsid w:val="00002333"/>
    <w:rsid w:val="000108CF"/>
    <w:rsid w:val="00010F28"/>
    <w:rsid w:val="000116E4"/>
    <w:rsid w:val="00016DB4"/>
    <w:rsid w:val="00017CB0"/>
    <w:rsid w:val="00021B2F"/>
    <w:rsid w:val="00032EEB"/>
    <w:rsid w:val="00041B8F"/>
    <w:rsid w:val="00041E73"/>
    <w:rsid w:val="000474A2"/>
    <w:rsid w:val="000479A4"/>
    <w:rsid w:val="000617CF"/>
    <w:rsid w:val="0007378D"/>
    <w:rsid w:val="00076079"/>
    <w:rsid w:val="00082955"/>
    <w:rsid w:val="000857B7"/>
    <w:rsid w:val="00087489"/>
    <w:rsid w:val="0009272A"/>
    <w:rsid w:val="000936CA"/>
    <w:rsid w:val="000A10FE"/>
    <w:rsid w:val="000B3830"/>
    <w:rsid w:val="000B5709"/>
    <w:rsid w:val="000C03EF"/>
    <w:rsid w:val="000C12E1"/>
    <w:rsid w:val="000C6E3E"/>
    <w:rsid w:val="000D0184"/>
    <w:rsid w:val="000D046E"/>
    <w:rsid w:val="000D7654"/>
    <w:rsid w:val="000E22C1"/>
    <w:rsid w:val="000F05F2"/>
    <w:rsid w:val="000F3C99"/>
    <w:rsid w:val="000F4040"/>
    <w:rsid w:val="000F4826"/>
    <w:rsid w:val="0010726A"/>
    <w:rsid w:val="00112AAC"/>
    <w:rsid w:val="001218E3"/>
    <w:rsid w:val="001254BC"/>
    <w:rsid w:val="00125A9E"/>
    <w:rsid w:val="001264E3"/>
    <w:rsid w:val="00131E3B"/>
    <w:rsid w:val="00131E96"/>
    <w:rsid w:val="0013326B"/>
    <w:rsid w:val="0013774D"/>
    <w:rsid w:val="00140C91"/>
    <w:rsid w:val="00141383"/>
    <w:rsid w:val="00146887"/>
    <w:rsid w:val="00150BAF"/>
    <w:rsid w:val="00153BD0"/>
    <w:rsid w:val="0015754B"/>
    <w:rsid w:val="001621DC"/>
    <w:rsid w:val="00165DF5"/>
    <w:rsid w:val="00171A53"/>
    <w:rsid w:val="00173563"/>
    <w:rsid w:val="00173A11"/>
    <w:rsid w:val="001767D9"/>
    <w:rsid w:val="00176AC9"/>
    <w:rsid w:val="00181FB3"/>
    <w:rsid w:val="00183CDD"/>
    <w:rsid w:val="00185A23"/>
    <w:rsid w:val="001876CF"/>
    <w:rsid w:val="001878BB"/>
    <w:rsid w:val="00192247"/>
    <w:rsid w:val="001930D5"/>
    <w:rsid w:val="00194A83"/>
    <w:rsid w:val="001966AE"/>
    <w:rsid w:val="001A1E4A"/>
    <w:rsid w:val="001A1FCC"/>
    <w:rsid w:val="001A49BF"/>
    <w:rsid w:val="001B4C0F"/>
    <w:rsid w:val="001B5E78"/>
    <w:rsid w:val="001C2E87"/>
    <w:rsid w:val="001C5D67"/>
    <w:rsid w:val="001C7C8E"/>
    <w:rsid w:val="001D3189"/>
    <w:rsid w:val="001E0031"/>
    <w:rsid w:val="001E026F"/>
    <w:rsid w:val="001E0557"/>
    <w:rsid w:val="001E2107"/>
    <w:rsid w:val="001E4164"/>
    <w:rsid w:val="001E6C90"/>
    <w:rsid w:val="001F3463"/>
    <w:rsid w:val="001F4254"/>
    <w:rsid w:val="001F7F34"/>
    <w:rsid w:val="002052CD"/>
    <w:rsid w:val="00205A44"/>
    <w:rsid w:val="002063A0"/>
    <w:rsid w:val="00207AB3"/>
    <w:rsid w:val="0021613E"/>
    <w:rsid w:val="00217452"/>
    <w:rsid w:val="00220F9E"/>
    <w:rsid w:val="002213E7"/>
    <w:rsid w:val="00221B39"/>
    <w:rsid w:val="0022678B"/>
    <w:rsid w:val="00230A1B"/>
    <w:rsid w:val="00231330"/>
    <w:rsid w:val="00234CD5"/>
    <w:rsid w:val="00234F64"/>
    <w:rsid w:val="00235B3D"/>
    <w:rsid w:val="00241312"/>
    <w:rsid w:val="00246F40"/>
    <w:rsid w:val="00247208"/>
    <w:rsid w:val="00252100"/>
    <w:rsid w:val="00255127"/>
    <w:rsid w:val="002564E3"/>
    <w:rsid w:val="002574B6"/>
    <w:rsid w:val="00262858"/>
    <w:rsid w:val="002633E7"/>
    <w:rsid w:val="002658CF"/>
    <w:rsid w:val="00274DC3"/>
    <w:rsid w:val="00280A58"/>
    <w:rsid w:val="00281CCD"/>
    <w:rsid w:val="002878EE"/>
    <w:rsid w:val="00290287"/>
    <w:rsid w:val="00290832"/>
    <w:rsid w:val="00290A68"/>
    <w:rsid w:val="0029328E"/>
    <w:rsid w:val="002A1F35"/>
    <w:rsid w:val="002A3C6B"/>
    <w:rsid w:val="002A3E95"/>
    <w:rsid w:val="002A40B9"/>
    <w:rsid w:val="002B0024"/>
    <w:rsid w:val="002B06D6"/>
    <w:rsid w:val="002C1569"/>
    <w:rsid w:val="002D1B03"/>
    <w:rsid w:val="002D5ADF"/>
    <w:rsid w:val="002E0C9B"/>
    <w:rsid w:val="002E1F90"/>
    <w:rsid w:val="002E6CAF"/>
    <w:rsid w:val="002F1B96"/>
    <w:rsid w:val="002F733B"/>
    <w:rsid w:val="00300D9E"/>
    <w:rsid w:val="00301B1E"/>
    <w:rsid w:val="003064C6"/>
    <w:rsid w:val="00307BF6"/>
    <w:rsid w:val="00315D4C"/>
    <w:rsid w:val="00320B3E"/>
    <w:rsid w:val="00320F11"/>
    <w:rsid w:val="00321556"/>
    <w:rsid w:val="0032456D"/>
    <w:rsid w:val="003252E2"/>
    <w:rsid w:val="00325ABA"/>
    <w:rsid w:val="00330979"/>
    <w:rsid w:val="00331D80"/>
    <w:rsid w:val="00346763"/>
    <w:rsid w:val="003472A7"/>
    <w:rsid w:val="0035083F"/>
    <w:rsid w:val="00351E38"/>
    <w:rsid w:val="00353EF8"/>
    <w:rsid w:val="003558BF"/>
    <w:rsid w:val="003579B2"/>
    <w:rsid w:val="00367A91"/>
    <w:rsid w:val="00371270"/>
    <w:rsid w:val="00373CA1"/>
    <w:rsid w:val="00375A8B"/>
    <w:rsid w:val="00380F2A"/>
    <w:rsid w:val="00381B75"/>
    <w:rsid w:val="00383FD8"/>
    <w:rsid w:val="003863C5"/>
    <w:rsid w:val="00386B70"/>
    <w:rsid w:val="003878EC"/>
    <w:rsid w:val="00390F61"/>
    <w:rsid w:val="003A15F1"/>
    <w:rsid w:val="003A1E6B"/>
    <w:rsid w:val="003A3698"/>
    <w:rsid w:val="003A3A82"/>
    <w:rsid w:val="003A3CFF"/>
    <w:rsid w:val="003A4F7B"/>
    <w:rsid w:val="003A5B02"/>
    <w:rsid w:val="003B0521"/>
    <w:rsid w:val="003B2E54"/>
    <w:rsid w:val="003B4F50"/>
    <w:rsid w:val="003B7254"/>
    <w:rsid w:val="003C3BDB"/>
    <w:rsid w:val="003C4738"/>
    <w:rsid w:val="003C7AF0"/>
    <w:rsid w:val="003D5AEA"/>
    <w:rsid w:val="003D5FC6"/>
    <w:rsid w:val="003E1D14"/>
    <w:rsid w:val="003E5F0B"/>
    <w:rsid w:val="003F6E96"/>
    <w:rsid w:val="0040450A"/>
    <w:rsid w:val="004116A7"/>
    <w:rsid w:val="0041678A"/>
    <w:rsid w:val="004260BA"/>
    <w:rsid w:val="004263BF"/>
    <w:rsid w:val="00427840"/>
    <w:rsid w:val="004305F9"/>
    <w:rsid w:val="00433457"/>
    <w:rsid w:val="00436A77"/>
    <w:rsid w:val="00436FB0"/>
    <w:rsid w:val="004403A9"/>
    <w:rsid w:val="004407B4"/>
    <w:rsid w:val="00441F94"/>
    <w:rsid w:val="00442C37"/>
    <w:rsid w:val="004435C6"/>
    <w:rsid w:val="0044397A"/>
    <w:rsid w:val="00443C00"/>
    <w:rsid w:val="00444AB4"/>
    <w:rsid w:val="004607C4"/>
    <w:rsid w:val="00464793"/>
    <w:rsid w:val="004648C5"/>
    <w:rsid w:val="004678B8"/>
    <w:rsid w:val="0047286D"/>
    <w:rsid w:val="00473043"/>
    <w:rsid w:val="00475D9B"/>
    <w:rsid w:val="0048210B"/>
    <w:rsid w:val="00482339"/>
    <w:rsid w:val="00484059"/>
    <w:rsid w:val="004936B2"/>
    <w:rsid w:val="004B0028"/>
    <w:rsid w:val="004B05F0"/>
    <w:rsid w:val="004B1BD5"/>
    <w:rsid w:val="004B2BD5"/>
    <w:rsid w:val="004B4FD0"/>
    <w:rsid w:val="004B7382"/>
    <w:rsid w:val="004C26DD"/>
    <w:rsid w:val="004C3974"/>
    <w:rsid w:val="004C5031"/>
    <w:rsid w:val="004D4653"/>
    <w:rsid w:val="004D5669"/>
    <w:rsid w:val="004E1DEA"/>
    <w:rsid w:val="004E3AAB"/>
    <w:rsid w:val="004E4DDA"/>
    <w:rsid w:val="004E7218"/>
    <w:rsid w:val="004F07C5"/>
    <w:rsid w:val="004F3750"/>
    <w:rsid w:val="004F4ADA"/>
    <w:rsid w:val="004F75DD"/>
    <w:rsid w:val="00503013"/>
    <w:rsid w:val="00504309"/>
    <w:rsid w:val="00504D8F"/>
    <w:rsid w:val="00510C71"/>
    <w:rsid w:val="00511211"/>
    <w:rsid w:val="0051231D"/>
    <w:rsid w:val="005173A9"/>
    <w:rsid w:val="00517800"/>
    <w:rsid w:val="005217D9"/>
    <w:rsid w:val="005224A9"/>
    <w:rsid w:val="00522DBA"/>
    <w:rsid w:val="00524F95"/>
    <w:rsid w:val="005311D3"/>
    <w:rsid w:val="005341A7"/>
    <w:rsid w:val="005351B8"/>
    <w:rsid w:val="00535859"/>
    <w:rsid w:val="00540494"/>
    <w:rsid w:val="005435DE"/>
    <w:rsid w:val="00544441"/>
    <w:rsid w:val="00550083"/>
    <w:rsid w:val="00551D50"/>
    <w:rsid w:val="0055583F"/>
    <w:rsid w:val="00562F07"/>
    <w:rsid w:val="005654E4"/>
    <w:rsid w:val="005714CA"/>
    <w:rsid w:val="005715FE"/>
    <w:rsid w:val="00572D7F"/>
    <w:rsid w:val="00580559"/>
    <w:rsid w:val="00583408"/>
    <w:rsid w:val="00586A02"/>
    <w:rsid w:val="00590F87"/>
    <w:rsid w:val="0059294A"/>
    <w:rsid w:val="00592A27"/>
    <w:rsid w:val="00594815"/>
    <w:rsid w:val="005950CE"/>
    <w:rsid w:val="00597FE8"/>
    <w:rsid w:val="005A0AE1"/>
    <w:rsid w:val="005A1CF7"/>
    <w:rsid w:val="005A3F84"/>
    <w:rsid w:val="005B0F15"/>
    <w:rsid w:val="005B7210"/>
    <w:rsid w:val="005C1B05"/>
    <w:rsid w:val="005C6F59"/>
    <w:rsid w:val="005D2670"/>
    <w:rsid w:val="005D5468"/>
    <w:rsid w:val="005E0837"/>
    <w:rsid w:val="005E2075"/>
    <w:rsid w:val="005E33AD"/>
    <w:rsid w:val="005E4E82"/>
    <w:rsid w:val="00605A99"/>
    <w:rsid w:val="006145AA"/>
    <w:rsid w:val="00617EB9"/>
    <w:rsid w:val="006214D6"/>
    <w:rsid w:val="00621AD6"/>
    <w:rsid w:val="0062343C"/>
    <w:rsid w:val="00630667"/>
    <w:rsid w:val="00631F1D"/>
    <w:rsid w:val="00632157"/>
    <w:rsid w:val="00636DA5"/>
    <w:rsid w:val="00645B06"/>
    <w:rsid w:val="00645C86"/>
    <w:rsid w:val="00650C81"/>
    <w:rsid w:val="0065235E"/>
    <w:rsid w:val="00652BFB"/>
    <w:rsid w:val="00655E15"/>
    <w:rsid w:val="0065758D"/>
    <w:rsid w:val="00657EFD"/>
    <w:rsid w:val="00664008"/>
    <w:rsid w:val="0066631D"/>
    <w:rsid w:val="0067731D"/>
    <w:rsid w:val="00677F06"/>
    <w:rsid w:val="00687873"/>
    <w:rsid w:val="00694746"/>
    <w:rsid w:val="0069690A"/>
    <w:rsid w:val="006A1223"/>
    <w:rsid w:val="006A5217"/>
    <w:rsid w:val="006B19D2"/>
    <w:rsid w:val="006B4924"/>
    <w:rsid w:val="006B5909"/>
    <w:rsid w:val="006C0A9B"/>
    <w:rsid w:val="006C26AF"/>
    <w:rsid w:val="006C2B8E"/>
    <w:rsid w:val="006C5646"/>
    <w:rsid w:val="006C60AF"/>
    <w:rsid w:val="006C6415"/>
    <w:rsid w:val="006D1B85"/>
    <w:rsid w:val="006D2327"/>
    <w:rsid w:val="006D46DD"/>
    <w:rsid w:val="006E07C3"/>
    <w:rsid w:val="006E2080"/>
    <w:rsid w:val="006E248E"/>
    <w:rsid w:val="006F3DDC"/>
    <w:rsid w:val="006F5401"/>
    <w:rsid w:val="006F73C7"/>
    <w:rsid w:val="007049B3"/>
    <w:rsid w:val="0070504B"/>
    <w:rsid w:val="00706A52"/>
    <w:rsid w:val="007079D2"/>
    <w:rsid w:val="00710A46"/>
    <w:rsid w:val="00711100"/>
    <w:rsid w:val="007114FB"/>
    <w:rsid w:val="00711EC0"/>
    <w:rsid w:val="00712263"/>
    <w:rsid w:val="00714AFF"/>
    <w:rsid w:val="00724A23"/>
    <w:rsid w:val="00736258"/>
    <w:rsid w:val="007367A5"/>
    <w:rsid w:val="00736913"/>
    <w:rsid w:val="00736C27"/>
    <w:rsid w:val="007414B6"/>
    <w:rsid w:val="00743E5B"/>
    <w:rsid w:val="00747BD1"/>
    <w:rsid w:val="00755A08"/>
    <w:rsid w:val="00757FDD"/>
    <w:rsid w:val="00760255"/>
    <w:rsid w:val="007618AB"/>
    <w:rsid w:val="007625C9"/>
    <w:rsid w:val="00763037"/>
    <w:rsid w:val="00763268"/>
    <w:rsid w:val="007638AF"/>
    <w:rsid w:val="007651C4"/>
    <w:rsid w:val="00767798"/>
    <w:rsid w:val="00771CEB"/>
    <w:rsid w:val="00771DC9"/>
    <w:rsid w:val="007749BB"/>
    <w:rsid w:val="00781B06"/>
    <w:rsid w:val="00785817"/>
    <w:rsid w:val="00790106"/>
    <w:rsid w:val="00792B79"/>
    <w:rsid w:val="00795354"/>
    <w:rsid w:val="007955D1"/>
    <w:rsid w:val="007973F9"/>
    <w:rsid w:val="007A3F67"/>
    <w:rsid w:val="007A3F9C"/>
    <w:rsid w:val="007A7C3A"/>
    <w:rsid w:val="007B0147"/>
    <w:rsid w:val="007C5E17"/>
    <w:rsid w:val="007C60CE"/>
    <w:rsid w:val="007D1A41"/>
    <w:rsid w:val="007D6712"/>
    <w:rsid w:val="007E2730"/>
    <w:rsid w:val="007E5398"/>
    <w:rsid w:val="007F06ED"/>
    <w:rsid w:val="007F1C68"/>
    <w:rsid w:val="0080455C"/>
    <w:rsid w:val="008065DC"/>
    <w:rsid w:val="00807821"/>
    <w:rsid w:val="00810222"/>
    <w:rsid w:val="00817DA5"/>
    <w:rsid w:val="00827667"/>
    <w:rsid w:val="0083021E"/>
    <w:rsid w:val="00832D12"/>
    <w:rsid w:val="008367A6"/>
    <w:rsid w:val="008401C8"/>
    <w:rsid w:val="00844797"/>
    <w:rsid w:val="00855354"/>
    <w:rsid w:val="0085578C"/>
    <w:rsid w:val="00855CD2"/>
    <w:rsid w:val="008560A8"/>
    <w:rsid w:val="00860672"/>
    <w:rsid w:val="00860D03"/>
    <w:rsid w:val="0086230A"/>
    <w:rsid w:val="008625F9"/>
    <w:rsid w:val="00863864"/>
    <w:rsid w:val="008645DA"/>
    <w:rsid w:val="00870F8E"/>
    <w:rsid w:val="008727BA"/>
    <w:rsid w:val="00872ADB"/>
    <w:rsid w:val="00873188"/>
    <w:rsid w:val="00873EDA"/>
    <w:rsid w:val="00874857"/>
    <w:rsid w:val="00874CD2"/>
    <w:rsid w:val="0087798D"/>
    <w:rsid w:val="0088503D"/>
    <w:rsid w:val="00887192"/>
    <w:rsid w:val="00890FC8"/>
    <w:rsid w:val="008942FC"/>
    <w:rsid w:val="00894311"/>
    <w:rsid w:val="00895140"/>
    <w:rsid w:val="00895DF5"/>
    <w:rsid w:val="008A2FC3"/>
    <w:rsid w:val="008B4B82"/>
    <w:rsid w:val="008B50F6"/>
    <w:rsid w:val="008B669A"/>
    <w:rsid w:val="008C1345"/>
    <w:rsid w:val="008C2E9C"/>
    <w:rsid w:val="008D61FC"/>
    <w:rsid w:val="008E0837"/>
    <w:rsid w:val="008F0408"/>
    <w:rsid w:val="008F60D1"/>
    <w:rsid w:val="008F67C1"/>
    <w:rsid w:val="008F75D0"/>
    <w:rsid w:val="009059DC"/>
    <w:rsid w:val="00912814"/>
    <w:rsid w:val="00931889"/>
    <w:rsid w:val="0094336E"/>
    <w:rsid w:val="00947C50"/>
    <w:rsid w:val="00955967"/>
    <w:rsid w:val="009565F9"/>
    <w:rsid w:val="00957D2C"/>
    <w:rsid w:val="0096089A"/>
    <w:rsid w:val="009624CF"/>
    <w:rsid w:val="00962E94"/>
    <w:rsid w:val="009657CC"/>
    <w:rsid w:val="00966081"/>
    <w:rsid w:val="00970A56"/>
    <w:rsid w:val="00975CB8"/>
    <w:rsid w:val="0098132E"/>
    <w:rsid w:val="00986270"/>
    <w:rsid w:val="00992105"/>
    <w:rsid w:val="0099447C"/>
    <w:rsid w:val="009970D6"/>
    <w:rsid w:val="0099721B"/>
    <w:rsid w:val="00997A6D"/>
    <w:rsid w:val="009A1BC8"/>
    <w:rsid w:val="009A6FC6"/>
    <w:rsid w:val="009A770E"/>
    <w:rsid w:val="009B01CF"/>
    <w:rsid w:val="009B0728"/>
    <w:rsid w:val="009B2EA6"/>
    <w:rsid w:val="009B48A8"/>
    <w:rsid w:val="009B7DFC"/>
    <w:rsid w:val="009C2A9D"/>
    <w:rsid w:val="009C6FAD"/>
    <w:rsid w:val="009C773C"/>
    <w:rsid w:val="009D3203"/>
    <w:rsid w:val="009D4257"/>
    <w:rsid w:val="009D449C"/>
    <w:rsid w:val="009D70B8"/>
    <w:rsid w:val="009E0DF5"/>
    <w:rsid w:val="009E3F82"/>
    <w:rsid w:val="009F01C8"/>
    <w:rsid w:val="009F3AC3"/>
    <w:rsid w:val="00A06AC9"/>
    <w:rsid w:val="00A155BA"/>
    <w:rsid w:val="00A1796A"/>
    <w:rsid w:val="00A20B1F"/>
    <w:rsid w:val="00A20D01"/>
    <w:rsid w:val="00A23442"/>
    <w:rsid w:val="00A30C8C"/>
    <w:rsid w:val="00A314F0"/>
    <w:rsid w:val="00A37AA8"/>
    <w:rsid w:val="00A442F5"/>
    <w:rsid w:val="00A454C4"/>
    <w:rsid w:val="00A536A4"/>
    <w:rsid w:val="00A5762B"/>
    <w:rsid w:val="00A61A9B"/>
    <w:rsid w:val="00A64466"/>
    <w:rsid w:val="00A71CB1"/>
    <w:rsid w:val="00A75895"/>
    <w:rsid w:val="00A769DE"/>
    <w:rsid w:val="00A7700B"/>
    <w:rsid w:val="00A81ABC"/>
    <w:rsid w:val="00A81B27"/>
    <w:rsid w:val="00A829AE"/>
    <w:rsid w:val="00A83D8F"/>
    <w:rsid w:val="00A863FB"/>
    <w:rsid w:val="00A87A0E"/>
    <w:rsid w:val="00A911D8"/>
    <w:rsid w:val="00A9320B"/>
    <w:rsid w:val="00A9457B"/>
    <w:rsid w:val="00A95F73"/>
    <w:rsid w:val="00AA5079"/>
    <w:rsid w:val="00AB6226"/>
    <w:rsid w:val="00AC4A18"/>
    <w:rsid w:val="00AC5C21"/>
    <w:rsid w:val="00AC7FDD"/>
    <w:rsid w:val="00AD2B0D"/>
    <w:rsid w:val="00AD348E"/>
    <w:rsid w:val="00AD3957"/>
    <w:rsid w:val="00AD68AB"/>
    <w:rsid w:val="00AD7A15"/>
    <w:rsid w:val="00AD7BD4"/>
    <w:rsid w:val="00AE0D25"/>
    <w:rsid w:val="00AE16D4"/>
    <w:rsid w:val="00AE56E2"/>
    <w:rsid w:val="00AF14D0"/>
    <w:rsid w:val="00AF1552"/>
    <w:rsid w:val="00AF4388"/>
    <w:rsid w:val="00AF534A"/>
    <w:rsid w:val="00AF6228"/>
    <w:rsid w:val="00B0081E"/>
    <w:rsid w:val="00B03135"/>
    <w:rsid w:val="00B213A5"/>
    <w:rsid w:val="00B21F74"/>
    <w:rsid w:val="00B24325"/>
    <w:rsid w:val="00B273F0"/>
    <w:rsid w:val="00B335B1"/>
    <w:rsid w:val="00B3417C"/>
    <w:rsid w:val="00B34FFF"/>
    <w:rsid w:val="00B41CF3"/>
    <w:rsid w:val="00B42435"/>
    <w:rsid w:val="00B46240"/>
    <w:rsid w:val="00B46ECB"/>
    <w:rsid w:val="00B601FA"/>
    <w:rsid w:val="00B602AA"/>
    <w:rsid w:val="00B73870"/>
    <w:rsid w:val="00B8027F"/>
    <w:rsid w:val="00B83665"/>
    <w:rsid w:val="00B84866"/>
    <w:rsid w:val="00B93566"/>
    <w:rsid w:val="00BA0038"/>
    <w:rsid w:val="00BA183F"/>
    <w:rsid w:val="00BA4184"/>
    <w:rsid w:val="00BB192C"/>
    <w:rsid w:val="00BB60BC"/>
    <w:rsid w:val="00BC2853"/>
    <w:rsid w:val="00BC35EC"/>
    <w:rsid w:val="00BC511A"/>
    <w:rsid w:val="00BC5699"/>
    <w:rsid w:val="00BC6AA3"/>
    <w:rsid w:val="00BC6BC4"/>
    <w:rsid w:val="00BD486D"/>
    <w:rsid w:val="00BE3C6D"/>
    <w:rsid w:val="00BF0685"/>
    <w:rsid w:val="00BF0CE9"/>
    <w:rsid w:val="00BF1E6D"/>
    <w:rsid w:val="00BF3C05"/>
    <w:rsid w:val="00C00133"/>
    <w:rsid w:val="00C03621"/>
    <w:rsid w:val="00C048B9"/>
    <w:rsid w:val="00C07F2C"/>
    <w:rsid w:val="00C121AF"/>
    <w:rsid w:val="00C21E40"/>
    <w:rsid w:val="00C22838"/>
    <w:rsid w:val="00C2775A"/>
    <w:rsid w:val="00C321AF"/>
    <w:rsid w:val="00C33941"/>
    <w:rsid w:val="00C33DDB"/>
    <w:rsid w:val="00C34ECE"/>
    <w:rsid w:val="00C36F1A"/>
    <w:rsid w:val="00C42481"/>
    <w:rsid w:val="00C44799"/>
    <w:rsid w:val="00C5010E"/>
    <w:rsid w:val="00C518E2"/>
    <w:rsid w:val="00C54AAF"/>
    <w:rsid w:val="00C61676"/>
    <w:rsid w:val="00C6549C"/>
    <w:rsid w:val="00C662EF"/>
    <w:rsid w:val="00C70EAE"/>
    <w:rsid w:val="00C7206E"/>
    <w:rsid w:val="00C75484"/>
    <w:rsid w:val="00C77AB4"/>
    <w:rsid w:val="00C77DB3"/>
    <w:rsid w:val="00C80705"/>
    <w:rsid w:val="00C827E8"/>
    <w:rsid w:val="00C84B6A"/>
    <w:rsid w:val="00C865C9"/>
    <w:rsid w:val="00C8660F"/>
    <w:rsid w:val="00C87DF3"/>
    <w:rsid w:val="00C96723"/>
    <w:rsid w:val="00C96770"/>
    <w:rsid w:val="00C9754C"/>
    <w:rsid w:val="00CA12EF"/>
    <w:rsid w:val="00CA31B1"/>
    <w:rsid w:val="00CA5937"/>
    <w:rsid w:val="00CB30A7"/>
    <w:rsid w:val="00CB61BF"/>
    <w:rsid w:val="00CC0E5B"/>
    <w:rsid w:val="00CD007A"/>
    <w:rsid w:val="00CD2309"/>
    <w:rsid w:val="00CD39D6"/>
    <w:rsid w:val="00CD3D4C"/>
    <w:rsid w:val="00CD3E58"/>
    <w:rsid w:val="00CE1C39"/>
    <w:rsid w:val="00CE46F5"/>
    <w:rsid w:val="00CE4774"/>
    <w:rsid w:val="00CE6B82"/>
    <w:rsid w:val="00CF311B"/>
    <w:rsid w:val="00CF51DC"/>
    <w:rsid w:val="00CF561F"/>
    <w:rsid w:val="00D01C39"/>
    <w:rsid w:val="00D05530"/>
    <w:rsid w:val="00D12F74"/>
    <w:rsid w:val="00D150F2"/>
    <w:rsid w:val="00D271CB"/>
    <w:rsid w:val="00D27F51"/>
    <w:rsid w:val="00D316CB"/>
    <w:rsid w:val="00D317FC"/>
    <w:rsid w:val="00D31B77"/>
    <w:rsid w:val="00D32977"/>
    <w:rsid w:val="00D35217"/>
    <w:rsid w:val="00D40581"/>
    <w:rsid w:val="00D5017A"/>
    <w:rsid w:val="00D57E24"/>
    <w:rsid w:val="00D67AFE"/>
    <w:rsid w:val="00D70C5E"/>
    <w:rsid w:val="00D72A07"/>
    <w:rsid w:val="00D751B8"/>
    <w:rsid w:val="00D81DBF"/>
    <w:rsid w:val="00D8301B"/>
    <w:rsid w:val="00D852F2"/>
    <w:rsid w:val="00D9125D"/>
    <w:rsid w:val="00D91391"/>
    <w:rsid w:val="00D93242"/>
    <w:rsid w:val="00D9438D"/>
    <w:rsid w:val="00D94A45"/>
    <w:rsid w:val="00D959C4"/>
    <w:rsid w:val="00DA1830"/>
    <w:rsid w:val="00DA5EE1"/>
    <w:rsid w:val="00DB006B"/>
    <w:rsid w:val="00DB11C7"/>
    <w:rsid w:val="00DB5F9E"/>
    <w:rsid w:val="00DB7FE3"/>
    <w:rsid w:val="00DC198B"/>
    <w:rsid w:val="00DC3C96"/>
    <w:rsid w:val="00DC4F45"/>
    <w:rsid w:val="00DC59CC"/>
    <w:rsid w:val="00DD3F6D"/>
    <w:rsid w:val="00DD40CB"/>
    <w:rsid w:val="00DD5F3D"/>
    <w:rsid w:val="00DE7313"/>
    <w:rsid w:val="00DF2F17"/>
    <w:rsid w:val="00DF30DB"/>
    <w:rsid w:val="00E00A6A"/>
    <w:rsid w:val="00E02A04"/>
    <w:rsid w:val="00E17175"/>
    <w:rsid w:val="00E17481"/>
    <w:rsid w:val="00E20459"/>
    <w:rsid w:val="00E24189"/>
    <w:rsid w:val="00E27377"/>
    <w:rsid w:val="00E30877"/>
    <w:rsid w:val="00E31D04"/>
    <w:rsid w:val="00E33393"/>
    <w:rsid w:val="00E3387C"/>
    <w:rsid w:val="00E34067"/>
    <w:rsid w:val="00E345BC"/>
    <w:rsid w:val="00E3767C"/>
    <w:rsid w:val="00E417EB"/>
    <w:rsid w:val="00E528F1"/>
    <w:rsid w:val="00E5459C"/>
    <w:rsid w:val="00E54E16"/>
    <w:rsid w:val="00E57962"/>
    <w:rsid w:val="00E60161"/>
    <w:rsid w:val="00E66394"/>
    <w:rsid w:val="00E6677A"/>
    <w:rsid w:val="00E66EDD"/>
    <w:rsid w:val="00E724DD"/>
    <w:rsid w:val="00E77A5E"/>
    <w:rsid w:val="00E80ABA"/>
    <w:rsid w:val="00E80B6D"/>
    <w:rsid w:val="00E87D29"/>
    <w:rsid w:val="00E91D63"/>
    <w:rsid w:val="00EA2B1A"/>
    <w:rsid w:val="00EB0729"/>
    <w:rsid w:val="00EB4CD1"/>
    <w:rsid w:val="00EB62B7"/>
    <w:rsid w:val="00EB6575"/>
    <w:rsid w:val="00EB6709"/>
    <w:rsid w:val="00EC05D2"/>
    <w:rsid w:val="00EC17AF"/>
    <w:rsid w:val="00EC1ED0"/>
    <w:rsid w:val="00ED0769"/>
    <w:rsid w:val="00ED6309"/>
    <w:rsid w:val="00EE112A"/>
    <w:rsid w:val="00EE1868"/>
    <w:rsid w:val="00EE3935"/>
    <w:rsid w:val="00EF10A4"/>
    <w:rsid w:val="00EF40DB"/>
    <w:rsid w:val="00EF5616"/>
    <w:rsid w:val="00F05F8B"/>
    <w:rsid w:val="00F12D2E"/>
    <w:rsid w:val="00F16647"/>
    <w:rsid w:val="00F1798E"/>
    <w:rsid w:val="00F31D49"/>
    <w:rsid w:val="00F3237B"/>
    <w:rsid w:val="00F40B89"/>
    <w:rsid w:val="00F46B32"/>
    <w:rsid w:val="00F478CA"/>
    <w:rsid w:val="00F52FA3"/>
    <w:rsid w:val="00F536C8"/>
    <w:rsid w:val="00F60B1A"/>
    <w:rsid w:val="00F60FF0"/>
    <w:rsid w:val="00F66EA1"/>
    <w:rsid w:val="00F71FDD"/>
    <w:rsid w:val="00F7255F"/>
    <w:rsid w:val="00F7285E"/>
    <w:rsid w:val="00F75274"/>
    <w:rsid w:val="00F77AF4"/>
    <w:rsid w:val="00F80A56"/>
    <w:rsid w:val="00F861F9"/>
    <w:rsid w:val="00F920B2"/>
    <w:rsid w:val="00F9537C"/>
    <w:rsid w:val="00F971A2"/>
    <w:rsid w:val="00FA0551"/>
    <w:rsid w:val="00FA15C4"/>
    <w:rsid w:val="00FA7101"/>
    <w:rsid w:val="00FA7977"/>
    <w:rsid w:val="00FA7F0F"/>
    <w:rsid w:val="00FB1951"/>
    <w:rsid w:val="00FB2650"/>
    <w:rsid w:val="00FB3F9A"/>
    <w:rsid w:val="00FB7CB2"/>
    <w:rsid w:val="00FC7F7F"/>
    <w:rsid w:val="00FD0F22"/>
    <w:rsid w:val="00FD51C4"/>
    <w:rsid w:val="00FD5FDC"/>
    <w:rsid w:val="00FF2B2E"/>
    <w:rsid w:val="00FF3B88"/>
    <w:rsid w:val="00FF5A01"/>
    <w:rsid w:val="00FF61B0"/>
    <w:rsid w:val="00FF6CE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E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65DC"/>
    <w:rPr>
      <w:b/>
      <w:bCs/>
    </w:rPr>
  </w:style>
  <w:style w:type="paragraph" w:customStyle="1" w:styleId="Default">
    <w:name w:val="Default"/>
    <w:rsid w:val="005435DE"/>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543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5DE"/>
    <w:rPr>
      <w:rFonts w:ascii="Tahoma" w:hAnsi="Tahoma" w:cs="Tahoma"/>
      <w:sz w:val="16"/>
      <w:szCs w:val="16"/>
    </w:rPr>
  </w:style>
  <w:style w:type="paragraph" w:styleId="Date">
    <w:name w:val="Date"/>
    <w:basedOn w:val="Normal"/>
    <w:next w:val="Normal"/>
    <w:link w:val="DateChar"/>
    <w:uiPriority w:val="99"/>
    <w:semiHidden/>
    <w:unhideWhenUsed/>
    <w:rsid w:val="00A829AE"/>
  </w:style>
  <w:style w:type="character" w:customStyle="1" w:styleId="DateChar">
    <w:name w:val="Date Char"/>
    <w:basedOn w:val="DefaultParagraphFont"/>
    <w:link w:val="Date"/>
    <w:uiPriority w:val="99"/>
    <w:semiHidden/>
    <w:rsid w:val="00A829AE"/>
  </w:style>
  <w:style w:type="character" w:styleId="Hyperlink">
    <w:name w:val="Hyperlink"/>
    <w:basedOn w:val="DefaultParagraphFont"/>
    <w:rsid w:val="00510C71"/>
    <w:rPr>
      <w:color w:val="0000FF"/>
      <w:u w:val="single"/>
    </w:rPr>
  </w:style>
  <w:style w:type="paragraph" w:styleId="ListParagraph">
    <w:name w:val="List Paragraph"/>
    <w:basedOn w:val="Normal"/>
    <w:uiPriority w:val="34"/>
    <w:qFormat/>
    <w:rsid w:val="00632157"/>
    <w:pPr>
      <w:ind w:left="720"/>
      <w:contextualSpacing/>
    </w:pPr>
  </w:style>
  <w:style w:type="table" w:styleId="TableGrid">
    <w:name w:val="Table Grid"/>
    <w:basedOn w:val="TableNormal"/>
    <w:uiPriority w:val="59"/>
    <w:rsid w:val="006C64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Text">
    <w:name w:val="Preformatted Text"/>
    <w:basedOn w:val="Normal"/>
    <w:rsid w:val="008727BA"/>
    <w:pPr>
      <w:widowControl w:val="0"/>
      <w:suppressAutoHyphens/>
      <w:spacing w:after="0" w:line="240" w:lineRule="auto"/>
    </w:pPr>
    <w:rPr>
      <w:rFonts w:ascii="Courier New" w:eastAsia="Courier New" w:hAnsi="Courier New" w:cs="Courier New"/>
      <w:sz w:val="20"/>
      <w:szCs w:val="20"/>
      <w:lang w:val="en-GB" w:eastAsia="hi-IN" w:bidi="hi-IN"/>
    </w:rPr>
  </w:style>
  <w:style w:type="paragraph" w:styleId="HTMLPreformatted">
    <w:name w:val="HTML Preformatted"/>
    <w:basedOn w:val="Normal"/>
    <w:link w:val="HTMLPreformattedChar"/>
    <w:uiPriority w:val="99"/>
    <w:unhideWhenUsed/>
    <w:rsid w:val="0059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590F87"/>
    <w:rPr>
      <w:rFonts w:ascii="Courier New" w:eastAsia="Times New Roman" w:hAnsi="Courier New" w:cs="Courier New"/>
      <w:color w:val="000000"/>
      <w:sz w:val="20"/>
      <w:szCs w:val="20"/>
    </w:rPr>
  </w:style>
  <w:style w:type="paragraph" w:styleId="Header">
    <w:name w:val="header"/>
    <w:basedOn w:val="Normal"/>
    <w:link w:val="HeaderChar"/>
    <w:unhideWhenUsed/>
    <w:rsid w:val="00D943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438D"/>
  </w:style>
  <w:style w:type="paragraph" w:styleId="Footer">
    <w:name w:val="footer"/>
    <w:basedOn w:val="Normal"/>
    <w:link w:val="FooterChar"/>
    <w:unhideWhenUsed/>
    <w:rsid w:val="00D943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438D"/>
  </w:style>
</w:styles>
</file>

<file path=word/webSettings.xml><?xml version="1.0" encoding="utf-8"?>
<w:webSettings xmlns:r="http://schemas.openxmlformats.org/officeDocument/2006/relationships" xmlns:w="http://schemas.openxmlformats.org/wordprocessingml/2006/main">
  <w:divs>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467434084">
      <w:bodyDiv w:val="1"/>
      <w:marLeft w:val="0"/>
      <w:marRight w:val="0"/>
      <w:marTop w:val="0"/>
      <w:marBottom w:val="0"/>
      <w:divBdr>
        <w:top w:val="none" w:sz="0" w:space="0" w:color="auto"/>
        <w:left w:val="none" w:sz="0" w:space="0" w:color="auto"/>
        <w:bottom w:val="none" w:sz="0" w:space="0" w:color="auto"/>
        <w:right w:val="none" w:sz="0" w:space="0" w:color="auto"/>
      </w:divBdr>
    </w:div>
    <w:div w:id="510067729">
      <w:bodyDiv w:val="1"/>
      <w:marLeft w:val="0"/>
      <w:marRight w:val="0"/>
      <w:marTop w:val="0"/>
      <w:marBottom w:val="0"/>
      <w:divBdr>
        <w:top w:val="none" w:sz="0" w:space="0" w:color="auto"/>
        <w:left w:val="none" w:sz="0" w:space="0" w:color="auto"/>
        <w:bottom w:val="none" w:sz="0" w:space="0" w:color="auto"/>
        <w:right w:val="none" w:sz="0" w:space="0" w:color="auto"/>
      </w:divBdr>
      <w:divsChild>
        <w:div w:id="1106344045">
          <w:marLeft w:val="547"/>
          <w:marRight w:val="0"/>
          <w:marTop w:val="211"/>
          <w:marBottom w:val="0"/>
          <w:divBdr>
            <w:top w:val="none" w:sz="0" w:space="0" w:color="auto"/>
            <w:left w:val="none" w:sz="0" w:space="0" w:color="auto"/>
            <w:bottom w:val="none" w:sz="0" w:space="0" w:color="auto"/>
            <w:right w:val="none" w:sz="0" w:space="0" w:color="auto"/>
          </w:divBdr>
        </w:div>
      </w:divsChild>
    </w:div>
    <w:div w:id="761031287">
      <w:bodyDiv w:val="1"/>
      <w:marLeft w:val="0"/>
      <w:marRight w:val="0"/>
      <w:marTop w:val="0"/>
      <w:marBottom w:val="0"/>
      <w:divBdr>
        <w:top w:val="none" w:sz="0" w:space="0" w:color="auto"/>
        <w:left w:val="none" w:sz="0" w:space="0" w:color="auto"/>
        <w:bottom w:val="none" w:sz="0" w:space="0" w:color="auto"/>
        <w:right w:val="none" w:sz="0" w:space="0" w:color="auto"/>
      </w:divBdr>
    </w:div>
    <w:div w:id="984433524">
      <w:bodyDiv w:val="1"/>
      <w:marLeft w:val="0"/>
      <w:marRight w:val="0"/>
      <w:marTop w:val="0"/>
      <w:marBottom w:val="0"/>
      <w:divBdr>
        <w:top w:val="none" w:sz="0" w:space="0" w:color="auto"/>
        <w:left w:val="none" w:sz="0" w:space="0" w:color="auto"/>
        <w:bottom w:val="none" w:sz="0" w:space="0" w:color="auto"/>
        <w:right w:val="none" w:sz="0" w:space="0" w:color="auto"/>
      </w:divBdr>
    </w:div>
    <w:div w:id="1372262457">
      <w:bodyDiv w:val="1"/>
      <w:marLeft w:val="0"/>
      <w:marRight w:val="0"/>
      <w:marTop w:val="0"/>
      <w:marBottom w:val="0"/>
      <w:divBdr>
        <w:top w:val="none" w:sz="0" w:space="0" w:color="auto"/>
        <w:left w:val="none" w:sz="0" w:space="0" w:color="auto"/>
        <w:bottom w:val="none" w:sz="0" w:space="0" w:color="auto"/>
        <w:right w:val="none" w:sz="0" w:space="0" w:color="auto"/>
      </w:divBdr>
    </w:div>
    <w:div w:id="1515921092">
      <w:bodyDiv w:val="1"/>
      <w:marLeft w:val="0"/>
      <w:marRight w:val="0"/>
      <w:marTop w:val="0"/>
      <w:marBottom w:val="0"/>
      <w:divBdr>
        <w:top w:val="none" w:sz="0" w:space="0" w:color="auto"/>
        <w:left w:val="none" w:sz="0" w:space="0" w:color="auto"/>
        <w:bottom w:val="none" w:sz="0" w:space="0" w:color="auto"/>
        <w:right w:val="none" w:sz="0" w:space="0" w:color="auto"/>
      </w:divBdr>
      <w:divsChild>
        <w:div w:id="302392218">
          <w:marLeft w:val="547"/>
          <w:marRight w:val="0"/>
          <w:marTop w:val="46"/>
          <w:marBottom w:val="0"/>
          <w:divBdr>
            <w:top w:val="none" w:sz="0" w:space="0" w:color="auto"/>
            <w:left w:val="none" w:sz="0" w:space="0" w:color="auto"/>
            <w:bottom w:val="none" w:sz="0" w:space="0" w:color="auto"/>
            <w:right w:val="none" w:sz="0" w:space="0" w:color="auto"/>
          </w:divBdr>
        </w:div>
        <w:div w:id="1343627717">
          <w:marLeft w:val="547"/>
          <w:marRight w:val="0"/>
          <w:marTop w:val="46"/>
          <w:marBottom w:val="0"/>
          <w:divBdr>
            <w:top w:val="none" w:sz="0" w:space="0" w:color="auto"/>
            <w:left w:val="none" w:sz="0" w:space="0" w:color="auto"/>
            <w:bottom w:val="none" w:sz="0" w:space="0" w:color="auto"/>
            <w:right w:val="none" w:sz="0" w:space="0" w:color="auto"/>
          </w:divBdr>
        </w:div>
        <w:div w:id="125779546">
          <w:marLeft w:val="547"/>
          <w:marRight w:val="0"/>
          <w:marTop w:val="46"/>
          <w:marBottom w:val="0"/>
          <w:divBdr>
            <w:top w:val="none" w:sz="0" w:space="0" w:color="auto"/>
            <w:left w:val="none" w:sz="0" w:space="0" w:color="auto"/>
            <w:bottom w:val="none" w:sz="0" w:space="0" w:color="auto"/>
            <w:right w:val="none" w:sz="0" w:space="0" w:color="auto"/>
          </w:divBdr>
        </w:div>
        <w:div w:id="223685406">
          <w:marLeft w:val="547"/>
          <w:marRight w:val="0"/>
          <w:marTop w:val="46"/>
          <w:marBottom w:val="0"/>
          <w:divBdr>
            <w:top w:val="none" w:sz="0" w:space="0" w:color="auto"/>
            <w:left w:val="none" w:sz="0" w:space="0" w:color="auto"/>
            <w:bottom w:val="none" w:sz="0" w:space="0" w:color="auto"/>
            <w:right w:val="none" w:sz="0" w:space="0" w:color="auto"/>
          </w:divBdr>
        </w:div>
        <w:div w:id="1078946232">
          <w:marLeft w:val="547"/>
          <w:marRight w:val="0"/>
          <w:marTop w:val="46"/>
          <w:marBottom w:val="0"/>
          <w:divBdr>
            <w:top w:val="none" w:sz="0" w:space="0" w:color="auto"/>
            <w:left w:val="none" w:sz="0" w:space="0" w:color="auto"/>
            <w:bottom w:val="none" w:sz="0" w:space="0" w:color="auto"/>
            <w:right w:val="none" w:sz="0" w:space="0" w:color="auto"/>
          </w:divBdr>
        </w:div>
      </w:divsChild>
    </w:div>
    <w:div w:id="1591770796">
      <w:bodyDiv w:val="1"/>
      <w:marLeft w:val="0"/>
      <w:marRight w:val="0"/>
      <w:marTop w:val="0"/>
      <w:marBottom w:val="0"/>
      <w:divBdr>
        <w:top w:val="none" w:sz="0" w:space="0" w:color="auto"/>
        <w:left w:val="none" w:sz="0" w:space="0" w:color="auto"/>
        <w:bottom w:val="none" w:sz="0" w:space="0" w:color="auto"/>
        <w:right w:val="none" w:sz="0" w:space="0" w:color="auto"/>
      </w:divBdr>
      <w:divsChild>
        <w:div w:id="313529313">
          <w:marLeft w:val="547"/>
          <w:marRight w:val="0"/>
          <w:marTop w:val="192"/>
          <w:marBottom w:val="0"/>
          <w:divBdr>
            <w:top w:val="none" w:sz="0" w:space="0" w:color="auto"/>
            <w:left w:val="none" w:sz="0" w:space="0" w:color="auto"/>
            <w:bottom w:val="none" w:sz="0" w:space="0" w:color="auto"/>
            <w:right w:val="none" w:sz="0" w:space="0" w:color="auto"/>
          </w:divBdr>
        </w:div>
        <w:div w:id="722753346">
          <w:marLeft w:val="547"/>
          <w:marRight w:val="0"/>
          <w:marTop w:val="192"/>
          <w:marBottom w:val="0"/>
          <w:divBdr>
            <w:top w:val="none" w:sz="0" w:space="0" w:color="auto"/>
            <w:left w:val="none" w:sz="0" w:space="0" w:color="auto"/>
            <w:bottom w:val="none" w:sz="0" w:space="0" w:color="auto"/>
            <w:right w:val="none" w:sz="0" w:space="0" w:color="auto"/>
          </w:divBdr>
        </w:div>
        <w:div w:id="429664460">
          <w:marLeft w:val="547"/>
          <w:marRight w:val="0"/>
          <w:marTop w:val="192"/>
          <w:marBottom w:val="0"/>
          <w:divBdr>
            <w:top w:val="none" w:sz="0" w:space="0" w:color="auto"/>
            <w:left w:val="none" w:sz="0" w:space="0" w:color="auto"/>
            <w:bottom w:val="none" w:sz="0" w:space="0" w:color="auto"/>
            <w:right w:val="none" w:sz="0" w:space="0" w:color="auto"/>
          </w:divBdr>
        </w:div>
        <w:div w:id="625620684">
          <w:marLeft w:val="1166"/>
          <w:marRight w:val="0"/>
          <w:marTop w:val="86"/>
          <w:marBottom w:val="0"/>
          <w:divBdr>
            <w:top w:val="none" w:sz="0" w:space="0" w:color="auto"/>
            <w:left w:val="none" w:sz="0" w:space="0" w:color="auto"/>
            <w:bottom w:val="none" w:sz="0" w:space="0" w:color="auto"/>
            <w:right w:val="none" w:sz="0" w:space="0" w:color="auto"/>
          </w:divBdr>
        </w:div>
        <w:div w:id="979845162">
          <w:marLeft w:val="1166"/>
          <w:marRight w:val="0"/>
          <w:marTop w:val="86"/>
          <w:marBottom w:val="0"/>
          <w:divBdr>
            <w:top w:val="none" w:sz="0" w:space="0" w:color="auto"/>
            <w:left w:val="none" w:sz="0" w:space="0" w:color="auto"/>
            <w:bottom w:val="none" w:sz="0" w:space="0" w:color="auto"/>
            <w:right w:val="none" w:sz="0" w:space="0" w:color="auto"/>
          </w:divBdr>
        </w:div>
        <w:div w:id="901254297">
          <w:marLeft w:val="1166"/>
          <w:marRight w:val="0"/>
          <w:marTop w:val="86"/>
          <w:marBottom w:val="0"/>
          <w:divBdr>
            <w:top w:val="none" w:sz="0" w:space="0" w:color="auto"/>
            <w:left w:val="none" w:sz="0" w:space="0" w:color="auto"/>
            <w:bottom w:val="none" w:sz="0" w:space="0" w:color="auto"/>
            <w:right w:val="none" w:sz="0" w:space="0" w:color="auto"/>
          </w:divBdr>
        </w:div>
      </w:divsChild>
    </w:div>
    <w:div w:id="1614940160">
      <w:bodyDiv w:val="1"/>
      <w:marLeft w:val="0"/>
      <w:marRight w:val="0"/>
      <w:marTop w:val="0"/>
      <w:marBottom w:val="0"/>
      <w:divBdr>
        <w:top w:val="none" w:sz="0" w:space="0" w:color="auto"/>
        <w:left w:val="none" w:sz="0" w:space="0" w:color="auto"/>
        <w:bottom w:val="none" w:sz="0" w:space="0" w:color="auto"/>
        <w:right w:val="none" w:sz="0" w:space="0" w:color="auto"/>
      </w:divBdr>
    </w:div>
    <w:div w:id="1686976904">
      <w:bodyDiv w:val="1"/>
      <w:marLeft w:val="0"/>
      <w:marRight w:val="0"/>
      <w:marTop w:val="0"/>
      <w:marBottom w:val="0"/>
      <w:divBdr>
        <w:top w:val="none" w:sz="0" w:space="0" w:color="auto"/>
        <w:left w:val="none" w:sz="0" w:space="0" w:color="auto"/>
        <w:bottom w:val="none" w:sz="0" w:space="0" w:color="auto"/>
        <w:right w:val="none" w:sz="0" w:space="0" w:color="auto"/>
      </w:divBdr>
    </w:div>
    <w:div w:id="1690334635">
      <w:bodyDiv w:val="1"/>
      <w:marLeft w:val="0"/>
      <w:marRight w:val="0"/>
      <w:marTop w:val="0"/>
      <w:marBottom w:val="0"/>
      <w:divBdr>
        <w:top w:val="none" w:sz="0" w:space="0" w:color="auto"/>
        <w:left w:val="none" w:sz="0" w:space="0" w:color="auto"/>
        <w:bottom w:val="none" w:sz="0" w:space="0" w:color="auto"/>
        <w:right w:val="none" w:sz="0" w:space="0" w:color="auto"/>
      </w:divBdr>
      <w:divsChild>
        <w:div w:id="876817687">
          <w:marLeft w:val="547"/>
          <w:marRight w:val="0"/>
          <w:marTop w:val="96"/>
          <w:marBottom w:val="0"/>
          <w:divBdr>
            <w:top w:val="none" w:sz="0" w:space="0" w:color="auto"/>
            <w:left w:val="none" w:sz="0" w:space="0" w:color="auto"/>
            <w:bottom w:val="none" w:sz="0" w:space="0" w:color="auto"/>
            <w:right w:val="none" w:sz="0" w:space="0" w:color="auto"/>
          </w:divBdr>
        </w:div>
      </w:divsChild>
    </w:div>
    <w:div w:id="1736313643">
      <w:bodyDiv w:val="1"/>
      <w:marLeft w:val="0"/>
      <w:marRight w:val="0"/>
      <w:marTop w:val="0"/>
      <w:marBottom w:val="0"/>
      <w:divBdr>
        <w:top w:val="none" w:sz="0" w:space="0" w:color="auto"/>
        <w:left w:val="none" w:sz="0" w:space="0" w:color="auto"/>
        <w:bottom w:val="none" w:sz="0" w:space="0" w:color="auto"/>
        <w:right w:val="none" w:sz="0" w:space="0" w:color="auto"/>
      </w:divBdr>
    </w:div>
    <w:div w:id="1752001936">
      <w:bodyDiv w:val="1"/>
      <w:marLeft w:val="0"/>
      <w:marRight w:val="0"/>
      <w:marTop w:val="0"/>
      <w:marBottom w:val="0"/>
      <w:divBdr>
        <w:top w:val="none" w:sz="0" w:space="0" w:color="auto"/>
        <w:left w:val="none" w:sz="0" w:space="0" w:color="auto"/>
        <w:bottom w:val="none" w:sz="0" w:space="0" w:color="auto"/>
        <w:right w:val="none" w:sz="0" w:space="0" w:color="auto"/>
      </w:divBdr>
    </w:div>
    <w:div w:id="1843618942">
      <w:bodyDiv w:val="1"/>
      <w:marLeft w:val="0"/>
      <w:marRight w:val="0"/>
      <w:marTop w:val="0"/>
      <w:marBottom w:val="0"/>
      <w:divBdr>
        <w:top w:val="none" w:sz="0" w:space="0" w:color="auto"/>
        <w:left w:val="none" w:sz="0" w:space="0" w:color="auto"/>
        <w:bottom w:val="none" w:sz="0" w:space="0" w:color="auto"/>
        <w:right w:val="none" w:sz="0" w:space="0" w:color="auto"/>
      </w:divBdr>
    </w:div>
    <w:div w:id="1877430560">
      <w:bodyDiv w:val="1"/>
      <w:marLeft w:val="0"/>
      <w:marRight w:val="0"/>
      <w:marTop w:val="0"/>
      <w:marBottom w:val="0"/>
      <w:divBdr>
        <w:top w:val="none" w:sz="0" w:space="0" w:color="auto"/>
        <w:left w:val="none" w:sz="0" w:space="0" w:color="auto"/>
        <w:bottom w:val="none" w:sz="0" w:space="0" w:color="auto"/>
        <w:right w:val="none" w:sz="0" w:space="0" w:color="auto"/>
      </w:divBdr>
    </w:div>
    <w:div w:id="2061174660">
      <w:bodyDiv w:val="1"/>
      <w:marLeft w:val="0"/>
      <w:marRight w:val="0"/>
      <w:marTop w:val="0"/>
      <w:marBottom w:val="0"/>
      <w:divBdr>
        <w:top w:val="none" w:sz="0" w:space="0" w:color="auto"/>
        <w:left w:val="none" w:sz="0" w:space="0" w:color="auto"/>
        <w:bottom w:val="none" w:sz="0" w:space="0" w:color="auto"/>
        <w:right w:val="none" w:sz="0" w:space="0" w:color="auto"/>
      </w:divBdr>
    </w:div>
    <w:div w:id="2110006967">
      <w:bodyDiv w:val="1"/>
      <w:marLeft w:val="0"/>
      <w:marRight w:val="0"/>
      <w:marTop w:val="0"/>
      <w:marBottom w:val="0"/>
      <w:divBdr>
        <w:top w:val="none" w:sz="0" w:space="0" w:color="auto"/>
        <w:left w:val="none" w:sz="0" w:space="0" w:color="auto"/>
        <w:bottom w:val="none" w:sz="0" w:space="0" w:color="auto"/>
        <w:right w:val="none" w:sz="0" w:space="0" w:color="auto"/>
      </w:divBdr>
      <w:divsChild>
        <w:div w:id="2087149734">
          <w:marLeft w:val="547"/>
          <w:marRight w:val="0"/>
          <w:marTop w:val="96"/>
          <w:marBottom w:val="0"/>
          <w:divBdr>
            <w:top w:val="none" w:sz="0" w:space="0" w:color="auto"/>
            <w:left w:val="none" w:sz="0" w:space="0" w:color="auto"/>
            <w:bottom w:val="none" w:sz="0" w:space="0" w:color="auto"/>
            <w:right w:val="none" w:sz="0" w:space="0" w:color="auto"/>
          </w:divBdr>
        </w:div>
        <w:div w:id="1491561800">
          <w:marLeft w:val="1166"/>
          <w:marRight w:val="0"/>
          <w:marTop w:val="77"/>
          <w:marBottom w:val="0"/>
          <w:divBdr>
            <w:top w:val="none" w:sz="0" w:space="0" w:color="auto"/>
            <w:left w:val="none" w:sz="0" w:space="0" w:color="auto"/>
            <w:bottom w:val="none" w:sz="0" w:space="0" w:color="auto"/>
            <w:right w:val="none" w:sz="0" w:space="0" w:color="auto"/>
          </w:divBdr>
        </w:div>
        <w:div w:id="500464187">
          <w:marLeft w:val="547"/>
          <w:marRight w:val="0"/>
          <w:marTop w:val="96"/>
          <w:marBottom w:val="0"/>
          <w:divBdr>
            <w:top w:val="none" w:sz="0" w:space="0" w:color="auto"/>
            <w:left w:val="none" w:sz="0" w:space="0" w:color="auto"/>
            <w:bottom w:val="none" w:sz="0" w:space="0" w:color="auto"/>
            <w:right w:val="none" w:sz="0" w:space="0" w:color="auto"/>
          </w:divBdr>
        </w:div>
        <w:div w:id="1572891420">
          <w:marLeft w:val="1166"/>
          <w:marRight w:val="0"/>
          <w:marTop w:val="77"/>
          <w:marBottom w:val="0"/>
          <w:divBdr>
            <w:top w:val="none" w:sz="0" w:space="0" w:color="auto"/>
            <w:left w:val="none" w:sz="0" w:space="0" w:color="auto"/>
            <w:bottom w:val="none" w:sz="0" w:space="0" w:color="auto"/>
            <w:right w:val="none" w:sz="0" w:space="0" w:color="auto"/>
          </w:divBdr>
        </w:div>
        <w:div w:id="1264342322">
          <w:marLeft w:val="547"/>
          <w:marRight w:val="0"/>
          <w:marTop w:val="96"/>
          <w:marBottom w:val="0"/>
          <w:divBdr>
            <w:top w:val="none" w:sz="0" w:space="0" w:color="auto"/>
            <w:left w:val="none" w:sz="0" w:space="0" w:color="auto"/>
            <w:bottom w:val="none" w:sz="0" w:space="0" w:color="auto"/>
            <w:right w:val="none" w:sz="0" w:space="0" w:color="auto"/>
          </w:divBdr>
        </w:div>
      </w:divsChild>
    </w:div>
    <w:div w:id="2116825767">
      <w:bodyDiv w:val="1"/>
      <w:marLeft w:val="0"/>
      <w:marRight w:val="0"/>
      <w:marTop w:val="0"/>
      <w:marBottom w:val="0"/>
      <w:divBdr>
        <w:top w:val="none" w:sz="0" w:space="0" w:color="auto"/>
        <w:left w:val="none" w:sz="0" w:space="0" w:color="auto"/>
        <w:bottom w:val="none" w:sz="0" w:space="0" w:color="auto"/>
        <w:right w:val="none" w:sz="0" w:space="0" w:color="auto"/>
      </w:divBdr>
    </w:div>
    <w:div w:id="213833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Pages>4</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Soo-Young Chang</dc:creator>
  <cp:lastModifiedBy>Soo-Young Chang</cp:lastModifiedBy>
  <cp:revision>24</cp:revision>
  <dcterms:created xsi:type="dcterms:W3CDTF">2013-03-20T01:38:00Z</dcterms:created>
  <dcterms:modified xsi:type="dcterms:W3CDTF">2013-03-20T13:00:00Z</dcterms:modified>
</cp:coreProperties>
</file>