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08D3E" w14:textId="77777777" w:rsidR="00827720" w:rsidRPr="00A45DCC" w:rsidRDefault="00827720" w:rsidP="00827720">
      <w:pPr>
        <w:jc w:val="center"/>
        <w:rPr>
          <w:b/>
          <w:sz w:val="28"/>
        </w:rPr>
      </w:pPr>
      <w:r w:rsidRPr="00A45DCC">
        <w:rPr>
          <w:b/>
          <w:sz w:val="28"/>
        </w:rPr>
        <w:t>IEEE P802.15</w:t>
      </w:r>
    </w:p>
    <w:p w14:paraId="54776BD3" w14:textId="77777777" w:rsidR="00827720" w:rsidRPr="00A45DCC" w:rsidRDefault="00827720" w:rsidP="00827720">
      <w:pPr>
        <w:jc w:val="center"/>
        <w:rPr>
          <w:b/>
          <w:sz w:val="28"/>
        </w:rPr>
      </w:pPr>
      <w:r w:rsidRPr="00A45DCC">
        <w:rPr>
          <w:b/>
          <w:sz w:val="28"/>
        </w:rPr>
        <w:t>Wireless Personal Area Networks</w:t>
      </w:r>
    </w:p>
    <w:p w14:paraId="04705180" w14:textId="77777777" w:rsidR="00827720" w:rsidRPr="00A45DCC"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RPr="00A45DCC" w14:paraId="2DBA50D7" w14:textId="77777777" w:rsidTr="008D1544">
        <w:tc>
          <w:tcPr>
            <w:tcW w:w="1260" w:type="dxa"/>
            <w:tcBorders>
              <w:top w:val="single" w:sz="6" w:space="0" w:color="auto"/>
            </w:tcBorders>
          </w:tcPr>
          <w:p w14:paraId="63F358CA" w14:textId="77777777" w:rsidR="00827720" w:rsidRPr="00A45DCC" w:rsidRDefault="00827720" w:rsidP="008D1544">
            <w:pPr>
              <w:pStyle w:val="covertext"/>
            </w:pPr>
            <w:r w:rsidRPr="00A45DCC">
              <w:t>Project</w:t>
            </w:r>
          </w:p>
        </w:tc>
        <w:tc>
          <w:tcPr>
            <w:tcW w:w="8190" w:type="dxa"/>
            <w:gridSpan w:val="2"/>
            <w:tcBorders>
              <w:top w:val="single" w:sz="6" w:space="0" w:color="auto"/>
            </w:tcBorders>
          </w:tcPr>
          <w:p w14:paraId="09A22D8E" w14:textId="77777777" w:rsidR="00827720" w:rsidRPr="00A45DCC" w:rsidRDefault="00827720" w:rsidP="008D1544">
            <w:pPr>
              <w:pStyle w:val="covertext"/>
            </w:pPr>
            <w:r w:rsidRPr="00A45DCC">
              <w:t>IEEE P802.15 Working Group for Wireless Personal Area Networks (WPANs)</w:t>
            </w:r>
          </w:p>
        </w:tc>
      </w:tr>
      <w:tr w:rsidR="00827720" w:rsidRPr="00A45DCC" w14:paraId="47DBE732" w14:textId="77777777" w:rsidTr="008D1544">
        <w:tc>
          <w:tcPr>
            <w:tcW w:w="1260" w:type="dxa"/>
            <w:tcBorders>
              <w:top w:val="single" w:sz="6" w:space="0" w:color="auto"/>
            </w:tcBorders>
          </w:tcPr>
          <w:p w14:paraId="5FBC210B" w14:textId="77777777" w:rsidR="00827720" w:rsidRPr="00A45DCC" w:rsidRDefault="00827720" w:rsidP="008D1544">
            <w:pPr>
              <w:pStyle w:val="covertext"/>
            </w:pPr>
            <w:r w:rsidRPr="00A45DCC">
              <w:t>Title</w:t>
            </w:r>
          </w:p>
        </w:tc>
        <w:tc>
          <w:tcPr>
            <w:tcW w:w="8190" w:type="dxa"/>
            <w:gridSpan w:val="2"/>
            <w:tcBorders>
              <w:top w:val="single" w:sz="6" w:space="0" w:color="auto"/>
            </w:tcBorders>
          </w:tcPr>
          <w:p w14:paraId="4F4C9423" w14:textId="30CD55AB" w:rsidR="00827720" w:rsidRPr="00A45DCC" w:rsidRDefault="00ED6AA2" w:rsidP="004062E2">
            <w:pPr>
              <w:pStyle w:val="covertext"/>
              <w:rPr>
                <w:rFonts w:eastAsiaTheme="minorEastAsia"/>
                <w:lang w:eastAsia="ko-KR"/>
              </w:rPr>
            </w:pPr>
            <w:r>
              <w:rPr>
                <w:rFonts w:eastAsia="맑은 고딕" w:hint="eastAsia"/>
                <w:lang w:eastAsia="ko-KR"/>
              </w:rPr>
              <w:t xml:space="preserve">TRLE </w:t>
            </w:r>
            <w:r w:rsidR="00E920DE">
              <w:rPr>
                <w:rFonts w:eastAsia="맑은 고딕" w:hint="eastAsia"/>
                <w:lang w:eastAsia="ko-KR"/>
              </w:rPr>
              <w:t xml:space="preserve">specification </w:t>
            </w:r>
            <w:r>
              <w:rPr>
                <w:rFonts w:eastAsia="맑은 고딕" w:hint="eastAsia"/>
                <w:lang w:eastAsia="ko-KR"/>
              </w:rPr>
              <w:t xml:space="preserve">for </w:t>
            </w:r>
            <w:r w:rsidR="00E920DE">
              <w:rPr>
                <w:rFonts w:eastAsia="맑은 고딕" w:hint="eastAsia"/>
                <w:lang w:eastAsia="ko-KR"/>
              </w:rPr>
              <w:t xml:space="preserve">the </w:t>
            </w:r>
            <w:r w:rsidR="004062E2">
              <w:rPr>
                <w:rFonts w:eastAsia="맑은 고딕" w:hint="eastAsia"/>
                <w:lang w:eastAsia="ko-KR"/>
              </w:rPr>
              <w:t>TG4k sponsor b</w:t>
            </w:r>
            <w:r>
              <w:rPr>
                <w:rFonts w:eastAsia="맑은 고딕" w:hint="eastAsia"/>
                <w:lang w:eastAsia="ko-KR"/>
              </w:rPr>
              <w:t xml:space="preserve">allot </w:t>
            </w:r>
            <w:r w:rsidR="00E920DE">
              <w:rPr>
                <w:rFonts w:eastAsia="맑은 고딕" w:hint="eastAsia"/>
                <w:lang w:eastAsia="ko-KR"/>
              </w:rPr>
              <w:t>draft</w:t>
            </w:r>
          </w:p>
        </w:tc>
      </w:tr>
      <w:tr w:rsidR="00827720" w:rsidRPr="00A45DCC" w14:paraId="4725F72B" w14:textId="77777777" w:rsidTr="008D1544">
        <w:tc>
          <w:tcPr>
            <w:tcW w:w="1260" w:type="dxa"/>
            <w:tcBorders>
              <w:top w:val="single" w:sz="6" w:space="0" w:color="auto"/>
            </w:tcBorders>
          </w:tcPr>
          <w:p w14:paraId="5A4132E4" w14:textId="77777777" w:rsidR="00827720" w:rsidRPr="00A45DCC" w:rsidRDefault="00827720" w:rsidP="008D1544">
            <w:pPr>
              <w:pStyle w:val="covertext"/>
            </w:pPr>
            <w:r w:rsidRPr="00A45DCC">
              <w:t>Date Submitted</w:t>
            </w:r>
          </w:p>
        </w:tc>
        <w:tc>
          <w:tcPr>
            <w:tcW w:w="8190" w:type="dxa"/>
            <w:gridSpan w:val="2"/>
            <w:tcBorders>
              <w:top w:val="single" w:sz="6" w:space="0" w:color="auto"/>
            </w:tcBorders>
          </w:tcPr>
          <w:p w14:paraId="124A4AD8" w14:textId="4DB1D746" w:rsidR="00827720" w:rsidRPr="00A45DCC" w:rsidRDefault="00827720" w:rsidP="000F39FE">
            <w:pPr>
              <w:pStyle w:val="covertext"/>
            </w:pPr>
            <w:r w:rsidRPr="00A45DCC">
              <w:t>[</w:t>
            </w:r>
            <w:r w:rsidR="000F39FE">
              <w:rPr>
                <w:rFonts w:eastAsia="맑은 고딕" w:hint="eastAsia"/>
                <w:lang w:eastAsia="ko-KR"/>
              </w:rPr>
              <w:t>5</w:t>
            </w:r>
            <w:r w:rsidR="00C06A52" w:rsidRPr="00A45DCC">
              <w:rPr>
                <w:rFonts w:eastAsiaTheme="minorEastAsia" w:hint="eastAsia"/>
                <w:lang w:eastAsia="ko-KR"/>
              </w:rPr>
              <w:t xml:space="preserve"> </w:t>
            </w:r>
            <w:r w:rsidR="000F39FE">
              <w:rPr>
                <w:rFonts w:eastAsia="맑은 고딕" w:hint="eastAsia"/>
                <w:lang w:eastAsia="ko-KR"/>
              </w:rPr>
              <w:t>Feb</w:t>
            </w:r>
            <w:r w:rsidR="007F79D2" w:rsidRPr="00A45DCC">
              <w:rPr>
                <w:rFonts w:eastAsiaTheme="minorEastAsia" w:hint="eastAsia"/>
                <w:lang w:eastAsia="ko-KR"/>
              </w:rPr>
              <w:t xml:space="preserve"> 201</w:t>
            </w:r>
            <w:r w:rsidR="006B4F8D">
              <w:rPr>
                <w:rFonts w:eastAsia="맑은 고딕" w:hint="eastAsia"/>
                <w:lang w:eastAsia="ko-KR"/>
              </w:rPr>
              <w:t>3</w:t>
            </w:r>
            <w:r w:rsidRPr="00A45DCC">
              <w:t>]</w:t>
            </w:r>
          </w:p>
        </w:tc>
      </w:tr>
      <w:tr w:rsidR="00827720" w:rsidRPr="00A45DCC" w14:paraId="3FBB0236" w14:textId="77777777" w:rsidTr="008D1544">
        <w:tc>
          <w:tcPr>
            <w:tcW w:w="1260" w:type="dxa"/>
            <w:tcBorders>
              <w:top w:val="single" w:sz="4" w:space="0" w:color="auto"/>
              <w:bottom w:val="single" w:sz="4" w:space="0" w:color="auto"/>
            </w:tcBorders>
          </w:tcPr>
          <w:p w14:paraId="1687F707" w14:textId="77777777" w:rsidR="00827720" w:rsidRPr="00A45DCC" w:rsidRDefault="00827720" w:rsidP="008D1544">
            <w:pPr>
              <w:pStyle w:val="covertext"/>
            </w:pPr>
            <w:r w:rsidRPr="00A45DCC">
              <w:t>Source</w:t>
            </w:r>
          </w:p>
        </w:tc>
        <w:tc>
          <w:tcPr>
            <w:tcW w:w="4050" w:type="dxa"/>
            <w:tcBorders>
              <w:top w:val="single" w:sz="4" w:space="0" w:color="auto"/>
              <w:bottom w:val="single" w:sz="4" w:space="0" w:color="auto"/>
            </w:tcBorders>
          </w:tcPr>
          <w:p w14:paraId="7759E871" w14:textId="7F1FFAEE" w:rsidR="007074CD" w:rsidRPr="00A45DCC" w:rsidRDefault="007F79D2" w:rsidP="007F79D2">
            <w:pPr>
              <w:pStyle w:val="covertext"/>
              <w:spacing w:before="0" w:after="0"/>
              <w:rPr>
                <w:rFonts w:eastAsia="맑은 고딕"/>
                <w:lang w:eastAsia="ko-KR"/>
              </w:rPr>
            </w:pPr>
            <w:proofErr w:type="spellStart"/>
            <w:r w:rsidRPr="00A45DCC">
              <w:rPr>
                <w:rFonts w:eastAsiaTheme="minorEastAsia" w:hint="eastAsia"/>
                <w:lang w:eastAsia="ko-KR"/>
              </w:rPr>
              <w:t>Seong</w:t>
            </w:r>
            <w:proofErr w:type="spellEnd"/>
            <w:r w:rsidRPr="00A45DCC">
              <w:rPr>
                <w:rFonts w:eastAsiaTheme="minorEastAsia" w:hint="eastAsia"/>
                <w:lang w:eastAsia="ko-KR"/>
              </w:rPr>
              <w:t xml:space="preserve">-Soon </w:t>
            </w:r>
            <w:proofErr w:type="spellStart"/>
            <w:r w:rsidRPr="00A45DCC">
              <w:rPr>
                <w:rFonts w:eastAsiaTheme="minorEastAsia" w:hint="eastAsia"/>
                <w:lang w:eastAsia="ko-KR"/>
              </w:rPr>
              <w:t>Joo</w:t>
            </w:r>
            <w:proofErr w:type="spellEnd"/>
            <w:r w:rsidR="007074CD" w:rsidRPr="00A45DCC">
              <w:rPr>
                <w:rFonts w:eastAsia="맑은 고딕" w:hint="eastAsia"/>
                <w:lang w:eastAsia="ko-KR"/>
              </w:rPr>
              <w:t xml:space="preserve"> [ETRI]</w:t>
            </w:r>
          </w:p>
          <w:p w14:paraId="791C892D" w14:textId="01E3EB77" w:rsidR="00827720" w:rsidRPr="00A45DCC" w:rsidRDefault="00827720" w:rsidP="00762130">
            <w:pPr>
              <w:pStyle w:val="covertext"/>
              <w:spacing w:before="0" w:after="0"/>
              <w:rPr>
                <w:rFonts w:eastAsia="맑은 고딕"/>
                <w:lang w:eastAsia="ko-KR"/>
              </w:rPr>
            </w:pPr>
          </w:p>
        </w:tc>
        <w:tc>
          <w:tcPr>
            <w:tcW w:w="4140" w:type="dxa"/>
            <w:tcBorders>
              <w:top w:val="single" w:sz="4" w:space="0" w:color="auto"/>
              <w:bottom w:val="single" w:sz="4" w:space="0" w:color="auto"/>
            </w:tcBorders>
          </w:tcPr>
          <w:p w14:paraId="56C7880B" w14:textId="2F4DCB33" w:rsidR="007074CD" w:rsidRPr="00A45DCC" w:rsidRDefault="00827720">
            <w:pPr>
              <w:pStyle w:val="covertext"/>
              <w:tabs>
                <w:tab w:val="left" w:pos="1152"/>
              </w:tabs>
              <w:spacing w:before="0" w:after="0"/>
              <w:rPr>
                <w:rFonts w:eastAsia="맑은 고딕"/>
                <w:lang w:val="fr-FR" w:eastAsia="ko-KR"/>
              </w:rPr>
            </w:pPr>
            <w:r w:rsidRPr="00A45DCC">
              <w:rPr>
                <w:lang w:val="fr-FR"/>
              </w:rPr>
              <w:t>Voice:</w:t>
            </w:r>
            <w:r w:rsidRPr="00A45DCC">
              <w:rPr>
                <w:lang w:val="fr-FR"/>
              </w:rPr>
              <w:tab/>
              <w:t>[ +</w:t>
            </w:r>
            <w:r w:rsidR="007F79D2" w:rsidRPr="00A45DCC">
              <w:rPr>
                <w:rFonts w:eastAsiaTheme="minorEastAsia" w:hint="eastAsia"/>
                <w:lang w:val="fr-FR" w:eastAsia="ko-KR"/>
              </w:rPr>
              <w:t>82</w:t>
            </w:r>
            <w:r w:rsidRPr="00A45DCC">
              <w:rPr>
                <w:lang w:val="fr-FR"/>
              </w:rPr>
              <w:t>.4</w:t>
            </w:r>
            <w:r w:rsidR="007F79D2" w:rsidRPr="00A45DCC">
              <w:rPr>
                <w:rFonts w:eastAsiaTheme="minorEastAsia" w:hint="eastAsia"/>
                <w:lang w:val="fr-FR" w:eastAsia="ko-KR"/>
              </w:rPr>
              <w:t>2</w:t>
            </w:r>
            <w:r w:rsidR="007F79D2" w:rsidRPr="00A45DCC">
              <w:rPr>
                <w:lang w:val="fr-FR"/>
              </w:rPr>
              <w:t>.</w:t>
            </w:r>
            <w:r w:rsidR="007F79D2" w:rsidRPr="00A45DCC">
              <w:rPr>
                <w:rFonts w:eastAsiaTheme="minorEastAsia" w:hint="eastAsia"/>
                <w:lang w:val="fr-FR" w:eastAsia="ko-KR"/>
              </w:rPr>
              <w:t>860</w:t>
            </w:r>
            <w:r w:rsidR="007F79D2" w:rsidRPr="00A45DCC">
              <w:rPr>
                <w:lang w:val="fr-FR"/>
              </w:rPr>
              <w:t>.</w:t>
            </w:r>
            <w:r w:rsidR="007F79D2" w:rsidRPr="00A45DCC">
              <w:rPr>
                <w:rFonts w:eastAsiaTheme="minorEastAsia" w:hint="eastAsia"/>
                <w:lang w:val="fr-FR" w:eastAsia="ko-KR"/>
              </w:rPr>
              <w:t>6333</w:t>
            </w:r>
            <w:r w:rsidRPr="00A45DCC">
              <w:rPr>
                <w:lang w:val="fr-FR"/>
              </w:rPr>
              <w:t xml:space="preserve">  ]</w:t>
            </w:r>
            <w:r w:rsidRPr="00A45DCC">
              <w:rPr>
                <w:lang w:val="fr-FR"/>
              </w:rPr>
              <w:br/>
              <w:t>E-mail:</w:t>
            </w:r>
            <w:r w:rsidRPr="00A45DCC">
              <w:rPr>
                <w:lang w:val="fr-FR"/>
              </w:rPr>
              <w:tab/>
              <w:t xml:space="preserve">[ </w:t>
            </w:r>
            <w:r w:rsidR="007F79D2" w:rsidRPr="00A45DCC">
              <w:rPr>
                <w:rFonts w:eastAsiaTheme="minorEastAsia" w:hint="eastAsia"/>
                <w:lang w:val="fr-FR" w:eastAsia="ko-KR"/>
              </w:rPr>
              <w:t>ssjoo</w:t>
            </w:r>
            <w:r w:rsidRPr="00A45DCC">
              <w:rPr>
                <w:lang w:val="fr-FR"/>
              </w:rPr>
              <w:t xml:space="preserve"> @ </w:t>
            </w:r>
            <w:r w:rsidR="007F79D2" w:rsidRPr="00A45DCC">
              <w:rPr>
                <w:rFonts w:eastAsiaTheme="minorEastAsia" w:hint="eastAsia"/>
                <w:lang w:val="fr-FR" w:eastAsia="ko-KR"/>
              </w:rPr>
              <w:t>etri.re.kr</w:t>
            </w:r>
            <w:r w:rsidRPr="00A45DCC">
              <w:rPr>
                <w:lang w:val="fr-FR"/>
              </w:rPr>
              <w:t xml:space="preserve"> ]</w:t>
            </w:r>
          </w:p>
        </w:tc>
      </w:tr>
      <w:tr w:rsidR="00827720" w:rsidRPr="00A45DCC" w14:paraId="40433A27" w14:textId="77777777" w:rsidTr="008D1544">
        <w:tc>
          <w:tcPr>
            <w:tcW w:w="1260" w:type="dxa"/>
            <w:tcBorders>
              <w:top w:val="single" w:sz="6" w:space="0" w:color="auto"/>
            </w:tcBorders>
          </w:tcPr>
          <w:p w14:paraId="0450A0E5" w14:textId="77777777" w:rsidR="00827720" w:rsidRPr="00A45DCC" w:rsidRDefault="00827720" w:rsidP="008D1544">
            <w:pPr>
              <w:pStyle w:val="covertext"/>
            </w:pPr>
            <w:r w:rsidRPr="00A45DCC">
              <w:t>Re:</w:t>
            </w:r>
          </w:p>
        </w:tc>
        <w:tc>
          <w:tcPr>
            <w:tcW w:w="8190" w:type="dxa"/>
            <w:gridSpan w:val="2"/>
            <w:tcBorders>
              <w:top w:val="single" w:sz="6" w:space="0" w:color="auto"/>
            </w:tcBorders>
          </w:tcPr>
          <w:p w14:paraId="24392B6A" w14:textId="4EF1F6B0" w:rsidR="00827720" w:rsidRPr="00A45DCC" w:rsidRDefault="00827720" w:rsidP="00CE0047">
            <w:pPr>
              <w:pStyle w:val="covertext"/>
            </w:pPr>
            <w:r w:rsidRPr="00A45DCC">
              <w:t>[]</w:t>
            </w:r>
          </w:p>
        </w:tc>
      </w:tr>
      <w:tr w:rsidR="00827720" w:rsidRPr="00BA10C1" w14:paraId="7827C2A9" w14:textId="77777777" w:rsidTr="008D1544">
        <w:tc>
          <w:tcPr>
            <w:tcW w:w="1260" w:type="dxa"/>
            <w:tcBorders>
              <w:top w:val="single" w:sz="6" w:space="0" w:color="auto"/>
            </w:tcBorders>
          </w:tcPr>
          <w:p w14:paraId="6E1AD04B" w14:textId="77777777" w:rsidR="00827720" w:rsidRPr="00A45DCC" w:rsidRDefault="00827720" w:rsidP="008D1544">
            <w:pPr>
              <w:pStyle w:val="covertext"/>
            </w:pPr>
            <w:r w:rsidRPr="00A45DCC">
              <w:t>Abstract</w:t>
            </w:r>
          </w:p>
        </w:tc>
        <w:tc>
          <w:tcPr>
            <w:tcW w:w="8190" w:type="dxa"/>
            <w:gridSpan w:val="2"/>
            <w:tcBorders>
              <w:top w:val="single" w:sz="6" w:space="0" w:color="auto"/>
            </w:tcBorders>
          </w:tcPr>
          <w:p w14:paraId="15B5BD31" w14:textId="6DE56CA2" w:rsidR="00827720" w:rsidRPr="00A45DCC" w:rsidRDefault="004062E2" w:rsidP="00E920DE">
            <w:pPr>
              <w:pStyle w:val="covertext"/>
            </w:pPr>
            <w:r>
              <w:rPr>
                <w:rFonts w:eastAsia="맑은 고딕" w:hint="eastAsia"/>
                <w:lang w:eastAsia="ko-KR"/>
              </w:rPr>
              <w:t>Sponsor b</w:t>
            </w:r>
            <w:r w:rsidR="00D64560">
              <w:rPr>
                <w:rFonts w:eastAsia="맑은 고딕" w:hint="eastAsia"/>
                <w:lang w:eastAsia="ko-KR"/>
              </w:rPr>
              <w:t>allot</w:t>
            </w:r>
            <w:r w:rsidR="00BA5D11" w:rsidRPr="00A45DCC">
              <w:rPr>
                <w:rFonts w:eastAsia="맑은 고딕" w:hint="eastAsia"/>
                <w:lang w:eastAsia="ko-KR"/>
              </w:rPr>
              <w:t xml:space="preserve"> </w:t>
            </w:r>
            <w:r w:rsidR="00E920DE">
              <w:rPr>
                <w:rFonts w:eastAsia="맑은 고딕" w:hint="eastAsia"/>
                <w:lang w:eastAsia="ko-KR"/>
              </w:rPr>
              <w:t>draft of</w:t>
            </w:r>
            <w:r w:rsidR="00BA5D11" w:rsidRPr="00A45DCC">
              <w:rPr>
                <w:rFonts w:eastAsia="맑은 고딕" w:hint="eastAsia"/>
                <w:lang w:eastAsia="ko-KR"/>
              </w:rPr>
              <w:t xml:space="preserve"> the </w:t>
            </w:r>
            <w:r w:rsidR="000353F5" w:rsidRPr="00A45DCC">
              <w:rPr>
                <w:rFonts w:eastAsiaTheme="minorEastAsia" w:hint="eastAsia"/>
                <w:lang w:eastAsia="ko-KR"/>
              </w:rPr>
              <w:t xml:space="preserve">Time-slot Relaying based Link Extension </w:t>
            </w:r>
          </w:p>
        </w:tc>
      </w:tr>
      <w:tr w:rsidR="00827720" w:rsidRPr="00A45DCC" w14:paraId="17921FAA" w14:textId="77777777" w:rsidTr="008D1544">
        <w:tc>
          <w:tcPr>
            <w:tcW w:w="1260" w:type="dxa"/>
            <w:tcBorders>
              <w:top w:val="single" w:sz="6" w:space="0" w:color="auto"/>
            </w:tcBorders>
          </w:tcPr>
          <w:p w14:paraId="2863C0A3" w14:textId="77777777" w:rsidR="00827720" w:rsidRPr="00A45DCC" w:rsidRDefault="00827720" w:rsidP="008D1544">
            <w:pPr>
              <w:pStyle w:val="covertext"/>
            </w:pPr>
            <w:r w:rsidRPr="00A45DCC">
              <w:t>Purpose</w:t>
            </w:r>
          </w:p>
        </w:tc>
        <w:tc>
          <w:tcPr>
            <w:tcW w:w="8190" w:type="dxa"/>
            <w:gridSpan w:val="2"/>
            <w:tcBorders>
              <w:top w:val="single" w:sz="6" w:space="0" w:color="auto"/>
            </w:tcBorders>
          </w:tcPr>
          <w:p w14:paraId="15E1EEC8" w14:textId="77777777" w:rsidR="00827720" w:rsidRPr="00A45DCC" w:rsidRDefault="00827720" w:rsidP="008D1544">
            <w:pPr>
              <w:pStyle w:val="covertext"/>
            </w:pPr>
            <w:r w:rsidRPr="00A45DCC">
              <w:t>Draft standard development</w:t>
            </w:r>
          </w:p>
        </w:tc>
      </w:tr>
      <w:tr w:rsidR="00827720" w:rsidRPr="00A45DCC" w14:paraId="43E21F93" w14:textId="77777777" w:rsidTr="008D1544">
        <w:tc>
          <w:tcPr>
            <w:tcW w:w="1260" w:type="dxa"/>
            <w:tcBorders>
              <w:top w:val="single" w:sz="6" w:space="0" w:color="auto"/>
              <w:bottom w:val="single" w:sz="6" w:space="0" w:color="auto"/>
            </w:tcBorders>
          </w:tcPr>
          <w:p w14:paraId="5BD5684A" w14:textId="77777777" w:rsidR="00827720" w:rsidRPr="00A45DCC" w:rsidRDefault="00827720" w:rsidP="008D1544">
            <w:pPr>
              <w:pStyle w:val="covertext"/>
            </w:pPr>
            <w:r w:rsidRPr="00A45DCC">
              <w:t>Notice</w:t>
            </w:r>
          </w:p>
        </w:tc>
        <w:tc>
          <w:tcPr>
            <w:tcW w:w="8190" w:type="dxa"/>
            <w:gridSpan w:val="2"/>
            <w:tcBorders>
              <w:top w:val="single" w:sz="6" w:space="0" w:color="auto"/>
              <w:bottom w:val="single" w:sz="6" w:space="0" w:color="auto"/>
            </w:tcBorders>
          </w:tcPr>
          <w:p w14:paraId="250ECD2E" w14:textId="77777777" w:rsidR="00827720" w:rsidRPr="00A45DCC" w:rsidRDefault="00827720" w:rsidP="008D1544">
            <w:pPr>
              <w:pStyle w:val="covertext"/>
            </w:pPr>
            <w:r w:rsidRPr="00A45DC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RPr="00A45DCC" w14:paraId="2AD13878" w14:textId="77777777" w:rsidTr="008D1544">
        <w:tc>
          <w:tcPr>
            <w:tcW w:w="1260" w:type="dxa"/>
            <w:tcBorders>
              <w:top w:val="single" w:sz="6" w:space="0" w:color="auto"/>
              <w:bottom w:val="single" w:sz="6" w:space="0" w:color="auto"/>
            </w:tcBorders>
          </w:tcPr>
          <w:p w14:paraId="54E21747" w14:textId="77777777" w:rsidR="00827720" w:rsidRPr="00A45DCC" w:rsidRDefault="00827720" w:rsidP="008D1544">
            <w:pPr>
              <w:pStyle w:val="covertext"/>
            </w:pPr>
            <w:r w:rsidRPr="00A45DCC">
              <w:t>Release</w:t>
            </w:r>
          </w:p>
        </w:tc>
        <w:tc>
          <w:tcPr>
            <w:tcW w:w="8190" w:type="dxa"/>
            <w:gridSpan w:val="2"/>
            <w:tcBorders>
              <w:top w:val="single" w:sz="6" w:space="0" w:color="auto"/>
              <w:bottom w:val="single" w:sz="6" w:space="0" w:color="auto"/>
            </w:tcBorders>
          </w:tcPr>
          <w:p w14:paraId="00A3E693" w14:textId="77777777" w:rsidR="00827720" w:rsidRPr="00A45DCC" w:rsidRDefault="00827720" w:rsidP="008D1544">
            <w:pPr>
              <w:pStyle w:val="covertext"/>
            </w:pPr>
            <w:r w:rsidRPr="00A45DCC">
              <w:t>The contributor acknowledges and accepts that this contribution becomes the property of IEEE and may be made publicly available by P802.15.</w:t>
            </w:r>
          </w:p>
        </w:tc>
      </w:tr>
    </w:tbl>
    <w:p w14:paraId="06B07D63" w14:textId="14612B6F" w:rsidR="00BA5D11" w:rsidRPr="00A45DCC" w:rsidRDefault="00BA5D11">
      <w:pPr>
        <w:rPr>
          <w:rFonts w:ascii="TimesNewRomanPS-BoldItalicMT" w:hAnsi="TimesNewRomanPS-BoldItalicMT" w:cs="TimesNewRomanPS-BoldItalicMT"/>
          <w:b/>
          <w:bCs/>
          <w:i/>
          <w:iCs/>
          <w:sz w:val="20"/>
          <w:lang w:eastAsia="ko-KR"/>
        </w:rPr>
      </w:pPr>
      <w:bookmarkStart w:id="0" w:name="_Toc318860200"/>
      <w:bookmarkStart w:id="1" w:name="_Toc318860201"/>
      <w:bookmarkEnd w:id="0"/>
      <w:bookmarkEnd w:id="1"/>
      <w:r w:rsidRPr="00A45DCC">
        <w:rPr>
          <w:rFonts w:ascii="TimesNewRomanPS-BoldItalicMT" w:hAnsi="TimesNewRomanPS-BoldItalicMT" w:cs="TimesNewRomanPS-BoldItalicMT"/>
          <w:b/>
          <w:bCs/>
          <w:i/>
          <w:iCs/>
          <w:sz w:val="20"/>
          <w:lang w:eastAsia="ko-KR"/>
        </w:rPr>
        <w:br w:type="page"/>
      </w:r>
    </w:p>
    <w:p w14:paraId="7825CCB3" w14:textId="0E258E71" w:rsidR="000F532C" w:rsidRPr="00A45DCC" w:rsidRDefault="00C76EA3" w:rsidP="00764073">
      <w:pPr>
        <w:widowControl w:val="0"/>
        <w:autoSpaceDE w:val="0"/>
        <w:autoSpaceDN w:val="0"/>
        <w:adjustRightInd w:val="0"/>
        <w:rPr>
          <w:rFonts w:ascii="TimesNewRomanPS-BoldItalicMT" w:hAnsi="TimesNewRomanPS-BoldItalicMT" w:cs="TimesNewRomanPS-BoldItalicMT"/>
          <w:bCs/>
          <w:i/>
          <w:iCs/>
          <w:sz w:val="20"/>
          <w:lang w:eastAsia="ko-KR"/>
        </w:rPr>
      </w:pPr>
      <w:r w:rsidRPr="00A45DCC">
        <w:rPr>
          <w:rFonts w:ascii="TimesNewRomanPS-BoldItalicMT" w:hAnsi="TimesNewRomanPS-BoldItalicMT" w:cs="TimesNewRomanPS-BoldItalicMT" w:hint="eastAsia"/>
          <w:bCs/>
          <w:i/>
          <w:iCs/>
          <w:sz w:val="20"/>
          <w:lang w:eastAsia="ko-KR"/>
        </w:rPr>
        <w:lastRenderedPageBreak/>
        <w:t>Insert the following to the draft</w:t>
      </w:r>
    </w:p>
    <w:p w14:paraId="03199B76" w14:textId="37DEFBA7" w:rsidR="000C25EA" w:rsidRPr="00A45DCC" w:rsidRDefault="000C25EA" w:rsidP="00764073">
      <w:pPr>
        <w:widowControl w:val="0"/>
        <w:autoSpaceDE w:val="0"/>
        <w:autoSpaceDN w:val="0"/>
        <w:adjustRightInd w:val="0"/>
        <w:rPr>
          <w:rFonts w:ascii="TimesNewRomanPS-BoldItalicMT" w:hAnsi="TimesNewRomanPS-BoldItalicMT" w:cs="TimesNewRomanPS-BoldItalicMT"/>
          <w:b/>
          <w:bCs/>
          <w:iCs/>
          <w:sz w:val="20"/>
          <w:lang w:eastAsia="ko-KR"/>
        </w:rPr>
      </w:pPr>
      <w:r w:rsidRPr="00A45DCC">
        <w:rPr>
          <w:rFonts w:ascii="TimesNewRomanPS-BoldItalicMT" w:hAnsi="TimesNewRomanPS-BoldItalicMT" w:cs="TimesNewRomanPS-BoldItalicMT" w:hint="eastAsia"/>
          <w:b/>
          <w:bCs/>
          <w:iCs/>
          <w:sz w:val="20"/>
          <w:lang w:eastAsia="ko-KR"/>
        </w:rPr>
        <w:t>----------------------------------------------------------------------------------------------------------------------------</w:t>
      </w:r>
    </w:p>
    <w:p w14:paraId="2650887D" w14:textId="77777777" w:rsidR="00155AFC" w:rsidRPr="00E920DE" w:rsidRDefault="00155AFC" w:rsidP="00155AFC">
      <w:pPr>
        <w:widowControl w:val="0"/>
        <w:autoSpaceDE w:val="0"/>
        <w:autoSpaceDN w:val="0"/>
        <w:adjustRightInd w:val="0"/>
        <w:rPr>
          <w:rFonts w:ascii="TimesNewRomanPSMT" w:hAnsi="TimesNewRomanPSMT" w:cs="TimesNewRomanPSMT"/>
          <w:sz w:val="20"/>
          <w:lang w:eastAsia="ko-KR"/>
        </w:rPr>
      </w:pPr>
    </w:p>
    <w:p w14:paraId="612EC350" w14:textId="77777777" w:rsidR="000F39FE" w:rsidRPr="000F39FE" w:rsidRDefault="000F39FE" w:rsidP="000F39FE">
      <w:pPr>
        <w:pStyle w:val="af3"/>
        <w:keepNext/>
        <w:keepLines/>
        <w:numPr>
          <w:ilvl w:val="0"/>
          <w:numId w:val="10"/>
        </w:numPr>
        <w:suppressAutoHyphens/>
        <w:spacing w:before="360" w:after="240"/>
        <w:ind w:leftChars="0"/>
        <w:outlineLvl w:val="0"/>
        <w:rPr>
          <w:rFonts w:ascii="Arial" w:hAnsi="Arial"/>
          <w:b/>
          <w:vanish/>
          <w:lang w:eastAsia="ko-KR"/>
        </w:rPr>
      </w:pPr>
    </w:p>
    <w:p w14:paraId="7786FBF8" w14:textId="77777777" w:rsidR="000F39FE" w:rsidRPr="000F39FE" w:rsidRDefault="000F39FE" w:rsidP="000F39FE">
      <w:pPr>
        <w:pStyle w:val="af3"/>
        <w:keepNext/>
        <w:keepLines/>
        <w:numPr>
          <w:ilvl w:val="0"/>
          <w:numId w:val="10"/>
        </w:numPr>
        <w:suppressAutoHyphens/>
        <w:spacing w:before="360" w:after="240"/>
        <w:ind w:leftChars="0"/>
        <w:outlineLvl w:val="0"/>
        <w:rPr>
          <w:rFonts w:ascii="Arial" w:hAnsi="Arial"/>
          <w:b/>
          <w:vanish/>
          <w:lang w:eastAsia="ko-KR"/>
        </w:rPr>
      </w:pPr>
    </w:p>
    <w:p w14:paraId="336D2F38" w14:textId="77777777" w:rsidR="000F39FE" w:rsidRPr="000F39FE" w:rsidRDefault="000F39FE" w:rsidP="000F39FE">
      <w:pPr>
        <w:pStyle w:val="af3"/>
        <w:keepNext/>
        <w:keepLines/>
        <w:numPr>
          <w:ilvl w:val="0"/>
          <w:numId w:val="10"/>
        </w:numPr>
        <w:suppressAutoHyphens/>
        <w:spacing w:before="360" w:after="240"/>
        <w:ind w:leftChars="0"/>
        <w:outlineLvl w:val="0"/>
        <w:rPr>
          <w:rFonts w:ascii="Arial" w:hAnsi="Arial"/>
          <w:b/>
          <w:vanish/>
          <w:lang w:eastAsia="ko-KR"/>
        </w:rPr>
      </w:pPr>
    </w:p>
    <w:p w14:paraId="66F707EA" w14:textId="77777777" w:rsidR="000F39FE" w:rsidRPr="000F39FE" w:rsidRDefault="000F39FE" w:rsidP="000F39FE">
      <w:pPr>
        <w:pStyle w:val="af3"/>
        <w:keepNext/>
        <w:keepLines/>
        <w:numPr>
          <w:ilvl w:val="1"/>
          <w:numId w:val="10"/>
        </w:numPr>
        <w:suppressAutoHyphens/>
        <w:spacing w:before="360" w:after="240"/>
        <w:ind w:leftChars="0"/>
        <w:outlineLvl w:val="1"/>
        <w:rPr>
          <w:rFonts w:ascii="Arial" w:hAnsi="Arial"/>
          <w:b/>
          <w:vanish/>
          <w:sz w:val="22"/>
          <w:lang w:eastAsia="ko-KR"/>
        </w:rPr>
      </w:pPr>
    </w:p>
    <w:p w14:paraId="1AAA3144" w14:textId="54F8C6FF" w:rsidR="00155AFC" w:rsidRPr="00A45DCC" w:rsidRDefault="00155AFC" w:rsidP="000F39FE">
      <w:pPr>
        <w:pStyle w:val="IEEEStdsLevel2Header"/>
        <w:rPr>
          <w:lang w:eastAsia="ko-KR"/>
        </w:rPr>
      </w:pPr>
      <w:r w:rsidRPr="00A45DCC">
        <w:rPr>
          <w:lang w:eastAsia="ko-KR"/>
        </w:rPr>
        <w:t>MAC frame formats</w:t>
      </w:r>
    </w:p>
    <w:p w14:paraId="111C3CA7" w14:textId="77777777" w:rsidR="003A58D5" w:rsidRPr="003A58D5" w:rsidRDefault="003A58D5" w:rsidP="003A58D5">
      <w:pPr>
        <w:pStyle w:val="af3"/>
        <w:keepNext/>
        <w:keepLines/>
        <w:numPr>
          <w:ilvl w:val="2"/>
          <w:numId w:val="10"/>
        </w:numPr>
        <w:suppressAutoHyphens/>
        <w:spacing w:before="240" w:after="240"/>
        <w:ind w:leftChars="0"/>
        <w:outlineLvl w:val="2"/>
        <w:rPr>
          <w:rFonts w:ascii="Arial" w:hAnsi="Arial"/>
          <w:b/>
          <w:vanish/>
          <w:sz w:val="20"/>
          <w:lang w:eastAsia="ko-KR"/>
        </w:rPr>
      </w:pPr>
    </w:p>
    <w:p w14:paraId="0E30CB42" w14:textId="11309DA3" w:rsidR="00155AFC" w:rsidRPr="00A45DCC" w:rsidRDefault="00155AFC" w:rsidP="003A58D5">
      <w:pPr>
        <w:pStyle w:val="IEEEStdsLevel3Header"/>
        <w:rPr>
          <w:lang w:eastAsia="ko-KR"/>
        </w:rPr>
      </w:pPr>
      <w:r w:rsidRPr="00A45DCC">
        <w:rPr>
          <w:rFonts w:hint="eastAsia"/>
          <w:lang w:eastAsia="ko-KR"/>
        </w:rPr>
        <w:t>Format of individual frame types</w:t>
      </w:r>
    </w:p>
    <w:p w14:paraId="00F25662" w14:textId="77777777" w:rsidR="00155AFC" w:rsidRPr="00A45DCC" w:rsidRDefault="00155AFC" w:rsidP="00155AFC">
      <w:pPr>
        <w:pStyle w:val="IEEEStdsLevel4Header"/>
        <w:ind w:left="0"/>
        <w:rPr>
          <w:lang w:eastAsia="ko-KR"/>
        </w:rPr>
      </w:pPr>
      <w:r w:rsidRPr="00A45DCC">
        <w:rPr>
          <w:rFonts w:hint="eastAsia"/>
          <w:lang w:eastAsia="ko-KR"/>
        </w:rPr>
        <w:t>Beacon frame format</w:t>
      </w:r>
    </w:p>
    <w:p w14:paraId="37F410D6" w14:textId="77777777" w:rsidR="003A58D5" w:rsidRDefault="003A58D5" w:rsidP="00155AFC">
      <w:pPr>
        <w:pStyle w:val="IEEEStdsLevel5Header"/>
        <w:rPr>
          <w:lang w:eastAsia="ko-KR"/>
        </w:rPr>
      </w:pPr>
      <w:r>
        <w:rPr>
          <w:rFonts w:hint="eastAsia"/>
          <w:lang w:eastAsia="ko-KR"/>
        </w:rPr>
        <w:t xml:space="preserve">Beacon frame MHR fields </w:t>
      </w:r>
    </w:p>
    <w:p w14:paraId="6BE891F0" w14:textId="30D127EF" w:rsidR="00155AFC" w:rsidRPr="00A45DCC" w:rsidRDefault="003A58D5" w:rsidP="003A58D5">
      <w:pPr>
        <w:pStyle w:val="IEEEStdsLevel5Header"/>
        <w:numPr>
          <w:ilvl w:val="0"/>
          <w:numId w:val="0"/>
        </w:numPr>
        <w:rPr>
          <w:lang w:eastAsia="ko-KR"/>
        </w:rPr>
      </w:pPr>
      <w:r>
        <w:rPr>
          <w:rFonts w:hint="eastAsia"/>
          <w:lang w:eastAsia="ko-KR"/>
        </w:rPr>
        <w:t xml:space="preserve">5.2.2.1.1a </w:t>
      </w:r>
      <w:r w:rsidR="00155AFC" w:rsidRPr="00A45DCC">
        <w:rPr>
          <w:rFonts w:hint="eastAsia"/>
          <w:lang w:eastAsia="ko-KR"/>
        </w:rPr>
        <w:t>Information Elements fields</w:t>
      </w:r>
    </w:p>
    <w:p w14:paraId="5CC34733" w14:textId="77777777" w:rsidR="00155AFC" w:rsidRPr="00A45DCC" w:rsidRDefault="00155AFC" w:rsidP="00155AFC">
      <w:pPr>
        <w:spacing w:after="240"/>
        <w:jc w:val="both"/>
        <w:rPr>
          <w:b/>
          <w:i/>
          <w:sz w:val="20"/>
          <w:lang w:eastAsia="ko-KR"/>
        </w:rPr>
      </w:pPr>
      <w:r w:rsidRPr="00A45DCC">
        <w:rPr>
          <w:b/>
          <w:i/>
          <w:sz w:val="20"/>
          <w:lang w:eastAsia="ko-KR"/>
        </w:rPr>
        <w:t xml:space="preserve">Insert the following new row at the end of Table </w:t>
      </w:r>
      <w:r w:rsidRPr="00A45DCC">
        <w:rPr>
          <w:rFonts w:hint="eastAsia"/>
          <w:b/>
          <w:i/>
          <w:sz w:val="20"/>
          <w:lang w:eastAsia="ko-KR"/>
        </w:rPr>
        <w:t>3b</w:t>
      </w:r>
      <w:r w:rsidRPr="00A45DCC">
        <w:rPr>
          <w:b/>
          <w:i/>
          <w:sz w:val="20"/>
          <w:lang w:eastAsia="ko-KR"/>
        </w:rPr>
        <w:t>:</w:t>
      </w:r>
    </w:p>
    <w:p w14:paraId="4A8F641E" w14:textId="77777777" w:rsidR="00155AFC" w:rsidRPr="00A45DCC" w:rsidRDefault="00155AFC" w:rsidP="00155AF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3b</w:t>
      </w:r>
      <w:r w:rsidRPr="00A45DCC">
        <w:rPr>
          <w:rFonts w:ascii="Arial" w:eastAsia="Arial Unicode MS" w:hAnsi="Arial" w:cs="Arial"/>
          <w:lang w:eastAsia="ko-KR"/>
        </w:rPr>
        <w:t>-</w:t>
      </w:r>
      <w:r w:rsidRPr="00A45DCC">
        <w:rPr>
          <w:rFonts w:ascii="Arial" w:eastAsia="Arial Unicode MS" w:hAnsi="Arial" w:cs="Arial" w:hint="eastAsia"/>
          <w:lang w:eastAsia="ko-KR"/>
        </w:rPr>
        <w:t>EBR IEs per enabled</w:t>
      </w:r>
      <w:r w:rsidRPr="00A45DCC">
        <w:rPr>
          <w:rFonts w:ascii="Arial" w:eastAsia="Arial Unicode MS" w:hAnsi="Arial" w:cs="Arial"/>
          <w:lang w:eastAsia="ko-KR"/>
        </w:rPr>
        <w:t xml:space="preserve"> attribute</w:t>
      </w:r>
    </w:p>
    <w:tbl>
      <w:tblPr>
        <w:tblStyle w:val="af0"/>
        <w:tblW w:w="0" w:type="auto"/>
        <w:tblLook w:val="04A0" w:firstRow="1" w:lastRow="0" w:firstColumn="1" w:lastColumn="0" w:noHBand="0" w:noVBand="1"/>
      </w:tblPr>
      <w:tblGrid>
        <w:gridCol w:w="1242"/>
        <w:gridCol w:w="1843"/>
        <w:gridCol w:w="1134"/>
        <w:gridCol w:w="4394"/>
      </w:tblGrid>
      <w:tr w:rsidR="00155AFC" w:rsidRPr="00A45DCC" w14:paraId="2CF00A69" w14:textId="77777777" w:rsidTr="00155AFC">
        <w:tc>
          <w:tcPr>
            <w:tcW w:w="1242" w:type="dxa"/>
            <w:tcBorders>
              <w:top w:val="single" w:sz="12" w:space="0" w:color="auto"/>
              <w:left w:val="single" w:sz="12" w:space="0" w:color="auto"/>
              <w:bottom w:val="single" w:sz="12" w:space="0" w:color="auto"/>
            </w:tcBorders>
            <w:vAlign w:val="center"/>
          </w:tcPr>
          <w:p w14:paraId="7A009EA6" w14:textId="77777777" w:rsidR="00155AFC" w:rsidRPr="00A45DCC" w:rsidRDefault="00155AFC" w:rsidP="00155AFC">
            <w:pPr>
              <w:pStyle w:val="IEEEStdsParagraph"/>
              <w:spacing w:after="0"/>
              <w:jc w:val="center"/>
              <w:rPr>
                <w:lang w:eastAsia="ko-KR"/>
              </w:rPr>
            </w:pPr>
            <w:r w:rsidRPr="00A45DCC">
              <w:rPr>
                <w:rFonts w:hint="eastAsia"/>
                <w:lang w:eastAsia="ko-KR"/>
              </w:rPr>
              <w:t>Attribute Request Identifier</w:t>
            </w:r>
          </w:p>
        </w:tc>
        <w:tc>
          <w:tcPr>
            <w:tcW w:w="1843" w:type="dxa"/>
            <w:tcBorders>
              <w:top w:val="single" w:sz="12" w:space="0" w:color="auto"/>
              <w:bottom w:val="single" w:sz="12" w:space="0" w:color="auto"/>
            </w:tcBorders>
            <w:vAlign w:val="center"/>
          </w:tcPr>
          <w:p w14:paraId="04D338A6" w14:textId="77777777" w:rsidR="00155AFC" w:rsidRPr="00A45DCC" w:rsidRDefault="00155AFC" w:rsidP="00155AFC">
            <w:pPr>
              <w:pStyle w:val="IEEEStdsParagraph"/>
              <w:spacing w:after="0"/>
              <w:jc w:val="center"/>
              <w:rPr>
                <w:lang w:eastAsia="ko-KR"/>
              </w:rPr>
            </w:pPr>
            <w:r w:rsidRPr="00A45DCC">
              <w:rPr>
                <w:rFonts w:hint="eastAsia"/>
                <w:lang w:eastAsia="ko-KR"/>
              </w:rPr>
              <w:t>PIB attribute</w:t>
            </w:r>
          </w:p>
        </w:tc>
        <w:tc>
          <w:tcPr>
            <w:tcW w:w="1134" w:type="dxa"/>
            <w:tcBorders>
              <w:top w:val="single" w:sz="12" w:space="0" w:color="auto"/>
              <w:bottom w:val="single" w:sz="12" w:space="0" w:color="auto"/>
            </w:tcBorders>
            <w:vAlign w:val="center"/>
          </w:tcPr>
          <w:p w14:paraId="3630F2F9" w14:textId="77777777" w:rsidR="00155AFC" w:rsidRPr="00A45DCC" w:rsidRDefault="00155AFC" w:rsidP="00155AFC">
            <w:pPr>
              <w:pStyle w:val="IEEEStdsParagraph"/>
              <w:spacing w:after="0"/>
              <w:jc w:val="center"/>
              <w:rPr>
                <w:lang w:eastAsia="ko-KR"/>
              </w:rPr>
            </w:pPr>
            <w:r w:rsidRPr="00A45DCC">
              <w:rPr>
                <w:rFonts w:hint="eastAsia"/>
                <w:lang w:eastAsia="ko-KR"/>
              </w:rPr>
              <w:t>IE type</w:t>
            </w:r>
          </w:p>
        </w:tc>
        <w:tc>
          <w:tcPr>
            <w:tcW w:w="4394" w:type="dxa"/>
            <w:tcBorders>
              <w:top w:val="single" w:sz="12" w:space="0" w:color="auto"/>
              <w:bottom w:val="single" w:sz="12" w:space="0" w:color="auto"/>
              <w:right w:val="single" w:sz="12" w:space="0" w:color="auto"/>
            </w:tcBorders>
            <w:vAlign w:val="center"/>
          </w:tcPr>
          <w:p w14:paraId="0EE61CEB" w14:textId="77777777" w:rsidR="00155AFC" w:rsidRPr="00A45DCC" w:rsidRDefault="00155AFC" w:rsidP="00155AFC">
            <w:pPr>
              <w:pStyle w:val="IEEEStdsParagraph"/>
              <w:spacing w:after="0"/>
              <w:jc w:val="center"/>
              <w:rPr>
                <w:lang w:eastAsia="ko-KR"/>
              </w:rPr>
            </w:pPr>
            <w:r w:rsidRPr="00A45DCC">
              <w:rPr>
                <w:rFonts w:hint="eastAsia"/>
                <w:lang w:eastAsia="ko-KR"/>
              </w:rPr>
              <w:t>IEs to include</w:t>
            </w:r>
          </w:p>
        </w:tc>
      </w:tr>
      <w:tr w:rsidR="00155AFC" w:rsidRPr="00A45DCC" w14:paraId="7697156D" w14:textId="77777777" w:rsidTr="00155AFC">
        <w:tc>
          <w:tcPr>
            <w:tcW w:w="1242" w:type="dxa"/>
            <w:tcBorders>
              <w:top w:val="single" w:sz="12" w:space="0" w:color="auto"/>
              <w:left w:val="single" w:sz="12" w:space="0" w:color="auto"/>
              <w:bottom w:val="single" w:sz="12" w:space="0" w:color="auto"/>
            </w:tcBorders>
          </w:tcPr>
          <w:p w14:paraId="0FCC29FA" w14:textId="5F74B4DA" w:rsidR="00155AFC" w:rsidRPr="00A45DCC" w:rsidRDefault="00155AFC" w:rsidP="00155AFC">
            <w:pPr>
              <w:pStyle w:val="IEEEStdsParagraph"/>
              <w:spacing w:after="0"/>
              <w:jc w:val="center"/>
              <w:rPr>
                <w:lang w:eastAsia="ko-KR"/>
              </w:rPr>
            </w:pPr>
            <w:r>
              <w:rPr>
                <w:rFonts w:hint="eastAsia"/>
                <w:lang w:eastAsia="ko-KR"/>
              </w:rPr>
              <w:t>TBD</w:t>
            </w:r>
          </w:p>
        </w:tc>
        <w:tc>
          <w:tcPr>
            <w:tcW w:w="1843" w:type="dxa"/>
            <w:tcBorders>
              <w:top w:val="single" w:sz="12" w:space="0" w:color="auto"/>
              <w:bottom w:val="single" w:sz="12" w:space="0" w:color="auto"/>
            </w:tcBorders>
          </w:tcPr>
          <w:p w14:paraId="26730868" w14:textId="77777777" w:rsidR="00155AFC" w:rsidRPr="00A45DCC" w:rsidRDefault="00155AFC" w:rsidP="00155AFC">
            <w:pPr>
              <w:pStyle w:val="IEEEStdsParagraph"/>
              <w:spacing w:after="0"/>
              <w:rPr>
                <w:i/>
                <w:lang w:eastAsia="ko-KR"/>
              </w:rPr>
            </w:pPr>
            <w:proofErr w:type="spellStart"/>
            <w:r w:rsidRPr="00A45DCC">
              <w:rPr>
                <w:rFonts w:hint="eastAsia"/>
                <w:i/>
                <w:lang w:eastAsia="ko-KR"/>
              </w:rPr>
              <w:t>macTRLEenabled</w:t>
            </w:r>
            <w:proofErr w:type="spellEnd"/>
          </w:p>
        </w:tc>
        <w:tc>
          <w:tcPr>
            <w:tcW w:w="1134" w:type="dxa"/>
            <w:tcBorders>
              <w:top w:val="single" w:sz="12" w:space="0" w:color="auto"/>
              <w:bottom w:val="single" w:sz="12" w:space="0" w:color="auto"/>
            </w:tcBorders>
          </w:tcPr>
          <w:p w14:paraId="2616342E" w14:textId="77777777" w:rsidR="00155AFC" w:rsidRPr="00A45DCC" w:rsidRDefault="00155AFC" w:rsidP="00155AFC">
            <w:pPr>
              <w:pStyle w:val="IEEEStdsParagraph"/>
              <w:spacing w:after="0"/>
              <w:rPr>
                <w:lang w:eastAsia="ko-KR"/>
              </w:rPr>
            </w:pPr>
            <w:r w:rsidRPr="00A45DCC">
              <w:rPr>
                <w:rFonts w:hint="eastAsia"/>
                <w:lang w:eastAsia="ko-KR"/>
              </w:rPr>
              <w:t>Header</w:t>
            </w:r>
          </w:p>
        </w:tc>
        <w:tc>
          <w:tcPr>
            <w:tcW w:w="4394" w:type="dxa"/>
            <w:tcBorders>
              <w:top w:val="single" w:sz="12" w:space="0" w:color="auto"/>
              <w:bottom w:val="single" w:sz="12" w:space="0" w:color="auto"/>
              <w:right w:val="single" w:sz="12" w:space="0" w:color="auto"/>
            </w:tcBorders>
          </w:tcPr>
          <w:p w14:paraId="3CDC9D9B" w14:textId="085A40E6" w:rsidR="00155AFC" w:rsidRPr="00A45DCC" w:rsidRDefault="00155AFC" w:rsidP="009F5876">
            <w:pPr>
              <w:pStyle w:val="IEEEStdsParagraph"/>
              <w:spacing w:after="0"/>
              <w:rPr>
                <w:lang w:eastAsia="ko-KR"/>
              </w:rPr>
            </w:pPr>
            <w:r w:rsidRPr="00A45DCC">
              <w:rPr>
                <w:rFonts w:hint="eastAsia"/>
                <w:lang w:eastAsia="ko-KR"/>
              </w:rPr>
              <w:t xml:space="preserve">TRLE </w:t>
            </w:r>
            <w:r w:rsidR="00903315">
              <w:rPr>
                <w:rFonts w:hint="eastAsia"/>
                <w:lang w:eastAsia="ko-KR"/>
              </w:rPr>
              <w:t>Descriptor</w:t>
            </w:r>
            <w:r w:rsidRPr="00A45DCC">
              <w:rPr>
                <w:rFonts w:hint="eastAsia"/>
                <w:lang w:eastAsia="ko-KR"/>
              </w:rPr>
              <w:t xml:space="preserve"> (</w:t>
            </w:r>
            <w:r w:rsidR="00442CFC">
              <w:rPr>
                <w:rFonts w:hint="eastAsia"/>
                <w:lang w:eastAsia="ko-KR"/>
              </w:rPr>
              <w:t>Annex S.5.1.1</w:t>
            </w:r>
            <w:r w:rsidR="00244F24">
              <w:rPr>
                <w:rFonts w:hint="eastAsia"/>
                <w:lang w:eastAsia="ko-KR"/>
              </w:rPr>
              <w:t>)</w:t>
            </w:r>
          </w:p>
        </w:tc>
      </w:tr>
    </w:tbl>
    <w:p w14:paraId="3994E661" w14:textId="77777777" w:rsidR="007B444C" w:rsidRDefault="007B444C" w:rsidP="007B444C">
      <w:pPr>
        <w:pStyle w:val="IEEEStdsLevel3Header"/>
        <w:numPr>
          <w:ilvl w:val="0"/>
          <w:numId w:val="0"/>
        </w:numPr>
        <w:rPr>
          <w:lang w:eastAsia="ko-KR"/>
        </w:rPr>
      </w:pPr>
    </w:p>
    <w:p w14:paraId="30871854" w14:textId="77777777" w:rsidR="00155AFC" w:rsidRPr="00A45DCC" w:rsidRDefault="00155AFC" w:rsidP="000460F5">
      <w:pPr>
        <w:pStyle w:val="IEEEStdsLevel3Header"/>
        <w:numPr>
          <w:ilvl w:val="2"/>
          <w:numId w:val="19"/>
        </w:numPr>
        <w:rPr>
          <w:lang w:eastAsia="ko-KR"/>
        </w:rPr>
      </w:pPr>
      <w:r w:rsidRPr="00A45DCC">
        <w:rPr>
          <w:lang w:eastAsia="ko-KR"/>
        </w:rPr>
        <w:t>Information element</w:t>
      </w:r>
    </w:p>
    <w:p w14:paraId="49BD279B" w14:textId="77777777" w:rsidR="00155AFC" w:rsidRPr="00A45DCC" w:rsidRDefault="00155AFC" w:rsidP="00155AFC">
      <w:pPr>
        <w:pStyle w:val="IEEEStdsLevel4Header"/>
        <w:ind w:left="0"/>
        <w:rPr>
          <w:lang w:eastAsia="ko-KR"/>
        </w:rPr>
      </w:pPr>
      <w:r w:rsidRPr="00A45DCC">
        <w:rPr>
          <w:rFonts w:hint="eastAsia"/>
          <w:lang w:eastAsia="ko-KR"/>
        </w:rPr>
        <w:t>General</w:t>
      </w:r>
    </w:p>
    <w:p w14:paraId="78A53E05" w14:textId="77777777" w:rsidR="00155AFC" w:rsidRPr="00A45DCC" w:rsidRDefault="00155AFC" w:rsidP="00155AFC">
      <w:pPr>
        <w:pStyle w:val="IEEEStdsLevel4Header"/>
        <w:ind w:left="0"/>
        <w:rPr>
          <w:lang w:eastAsia="ko-KR"/>
        </w:rPr>
      </w:pPr>
      <w:r w:rsidRPr="00A45DCC">
        <w:rPr>
          <w:rFonts w:hint="eastAsia"/>
          <w:lang w:eastAsia="ko-KR"/>
        </w:rPr>
        <w:t>Header Information Elements</w:t>
      </w:r>
    </w:p>
    <w:p w14:paraId="746BFB6C" w14:textId="77777777" w:rsidR="00155AFC" w:rsidRPr="00A45DCC" w:rsidRDefault="00155AFC" w:rsidP="00155AFC">
      <w:pPr>
        <w:spacing w:after="240"/>
        <w:jc w:val="both"/>
        <w:rPr>
          <w:b/>
          <w:i/>
          <w:sz w:val="20"/>
          <w:lang w:eastAsia="ko-KR"/>
        </w:rPr>
      </w:pPr>
      <w:r w:rsidRPr="00A45DCC">
        <w:rPr>
          <w:b/>
          <w:i/>
          <w:sz w:val="20"/>
          <w:lang w:eastAsia="ko-KR"/>
        </w:rPr>
        <w:t>Insert the following new row</w:t>
      </w:r>
      <w:r w:rsidRPr="00A45DCC">
        <w:rPr>
          <w:rFonts w:hint="eastAsia"/>
          <w:b/>
          <w:i/>
          <w:sz w:val="20"/>
          <w:lang w:eastAsia="ko-KR"/>
        </w:rPr>
        <w:t>s</w:t>
      </w:r>
      <w:r w:rsidRPr="00A45DCC">
        <w:rPr>
          <w:b/>
          <w:i/>
          <w:sz w:val="20"/>
          <w:lang w:eastAsia="ko-KR"/>
        </w:rPr>
        <w:t xml:space="preserve"> </w:t>
      </w:r>
      <w:r w:rsidRPr="00A45DCC">
        <w:rPr>
          <w:rFonts w:hint="eastAsia"/>
          <w:b/>
          <w:i/>
          <w:sz w:val="20"/>
          <w:lang w:eastAsia="ko-KR"/>
        </w:rPr>
        <w:t>in</w:t>
      </w:r>
      <w:r w:rsidRPr="00A45DCC">
        <w:rPr>
          <w:b/>
          <w:i/>
          <w:sz w:val="20"/>
          <w:lang w:eastAsia="ko-KR"/>
        </w:rPr>
        <w:t xml:space="preserve"> Table </w:t>
      </w:r>
      <w:r w:rsidRPr="00A45DCC">
        <w:rPr>
          <w:rFonts w:hint="eastAsia"/>
          <w:b/>
          <w:i/>
          <w:sz w:val="20"/>
          <w:lang w:eastAsia="ko-KR"/>
        </w:rPr>
        <w:t>4b</w:t>
      </w:r>
      <w:r w:rsidRPr="00A45DCC">
        <w:rPr>
          <w:b/>
          <w:i/>
          <w:sz w:val="20"/>
          <w:lang w:eastAsia="ko-KR"/>
        </w:rPr>
        <w:t>:</w:t>
      </w:r>
    </w:p>
    <w:p w14:paraId="6D99543E" w14:textId="77777777" w:rsidR="00155AFC" w:rsidRPr="00A45DCC" w:rsidRDefault="00155AFC" w:rsidP="00155AF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4b</w:t>
      </w:r>
      <w:r w:rsidRPr="00A45DCC">
        <w:rPr>
          <w:rFonts w:ascii="Arial" w:eastAsia="Arial Unicode MS" w:hAnsi="Arial" w:cs="Arial"/>
          <w:lang w:eastAsia="ko-KR"/>
        </w:rPr>
        <w:t>-</w:t>
      </w:r>
      <w:r w:rsidRPr="00A45DCC">
        <w:rPr>
          <w:rFonts w:ascii="Arial" w:eastAsia="Arial Unicode MS" w:hAnsi="Arial" w:cs="Arial" w:hint="eastAsia"/>
          <w:lang w:eastAsia="ko-KR"/>
        </w:rPr>
        <w:t>Element IDs, Header IEs</w:t>
      </w:r>
    </w:p>
    <w:tbl>
      <w:tblPr>
        <w:tblStyle w:val="af0"/>
        <w:tblW w:w="0" w:type="auto"/>
        <w:tblLook w:val="04A0" w:firstRow="1" w:lastRow="0" w:firstColumn="1" w:lastColumn="0" w:noHBand="0" w:noVBand="1"/>
      </w:tblPr>
      <w:tblGrid>
        <w:gridCol w:w="1242"/>
        <w:gridCol w:w="1560"/>
        <w:gridCol w:w="2835"/>
        <w:gridCol w:w="2976"/>
      </w:tblGrid>
      <w:tr w:rsidR="00155AFC" w:rsidRPr="00A45DCC" w14:paraId="296C3EFD" w14:textId="77777777" w:rsidTr="00155AFC">
        <w:tc>
          <w:tcPr>
            <w:tcW w:w="1242" w:type="dxa"/>
            <w:tcBorders>
              <w:top w:val="single" w:sz="12" w:space="0" w:color="auto"/>
              <w:left w:val="single" w:sz="12" w:space="0" w:color="auto"/>
              <w:bottom w:val="single" w:sz="12" w:space="0" w:color="auto"/>
            </w:tcBorders>
            <w:vAlign w:val="center"/>
          </w:tcPr>
          <w:p w14:paraId="2E41D206" w14:textId="77777777" w:rsidR="00155AFC" w:rsidRPr="00A45DCC" w:rsidRDefault="00155AFC" w:rsidP="00155AFC">
            <w:pPr>
              <w:pStyle w:val="IEEEStdsParagraph"/>
              <w:spacing w:after="0"/>
              <w:jc w:val="center"/>
              <w:rPr>
                <w:lang w:eastAsia="ko-KR"/>
              </w:rPr>
            </w:pPr>
            <w:r w:rsidRPr="00A45DCC">
              <w:rPr>
                <w:rFonts w:hint="eastAsia"/>
                <w:lang w:eastAsia="ko-KR"/>
              </w:rPr>
              <w:t>Element ID</w:t>
            </w:r>
          </w:p>
        </w:tc>
        <w:tc>
          <w:tcPr>
            <w:tcW w:w="1560" w:type="dxa"/>
            <w:tcBorders>
              <w:top w:val="single" w:sz="12" w:space="0" w:color="auto"/>
              <w:bottom w:val="single" w:sz="12" w:space="0" w:color="auto"/>
            </w:tcBorders>
            <w:vAlign w:val="center"/>
          </w:tcPr>
          <w:p w14:paraId="2E2301A1" w14:textId="77777777" w:rsidR="00155AFC" w:rsidRPr="00A45DCC" w:rsidRDefault="00155AFC" w:rsidP="00155AFC">
            <w:pPr>
              <w:pStyle w:val="IEEEStdsParagraph"/>
              <w:spacing w:after="0"/>
              <w:jc w:val="center"/>
              <w:rPr>
                <w:lang w:eastAsia="ko-KR"/>
              </w:rPr>
            </w:pPr>
            <w:r w:rsidRPr="00A45DCC">
              <w:rPr>
                <w:rFonts w:hint="eastAsia"/>
                <w:lang w:eastAsia="ko-KR"/>
              </w:rPr>
              <w:t>Content length</w:t>
            </w:r>
          </w:p>
        </w:tc>
        <w:tc>
          <w:tcPr>
            <w:tcW w:w="2835" w:type="dxa"/>
            <w:tcBorders>
              <w:top w:val="single" w:sz="12" w:space="0" w:color="auto"/>
              <w:bottom w:val="single" w:sz="12" w:space="0" w:color="auto"/>
            </w:tcBorders>
            <w:vAlign w:val="center"/>
          </w:tcPr>
          <w:p w14:paraId="100241FA" w14:textId="77777777" w:rsidR="00155AFC" w:rsidRPr="00A45DCC" w:rsidRDefault="00155AFC" w:rsidP="00155AFC">
            <w:pPr>
              <w:pStyle w:val="IEEEStdsParagraph"/>
              <w:spacing w:after="0"/>
              <w:jc w:val="center"/>
              <w:rPr>
                <w:lang w:eastAsia="ko-KR"/>
              </w:rPr>
            </w:pPr>
            <w:r w:rsidRPr="00A45DCC">
              <w:rPr>
                <w:rFonts w:hint="eastAsia"/>
                <w:lang w:eastAsia="ko-KR"/>
              </w:rPr>
              <w:t>Name</w:t>
            </w:r>
          </w:p>
        </w:tc>
        <w:tc>
          <w:tcPr>
            <w:tcW w:w="2976" w:type="dxa"/>
            <w:tcBorders>
              <w:top w:val="single" w:sz="12" w:space="0" w:color="auto"/>
              <w:bottom w:val="single" w:sz="12" w:space="0" w:color="auto"/>
              <w:right w:val="single" w:sz="12" w:space="0" w:color="auto"/>
            </w:tcBorders>
            <w:vAlign w:val="center"/>
          </w:tcPr>
          <w:p w14:paraId="41A9C80C" w14:textId="77777777" w:rsidR="00155AFC" w:rsidRPr="00A45DCC" w:rsidRDefault="00155AFC" w:rsidP="00155AFC">
            <w:pPr>
              <w:pStyle w:val="IEEEStdsParagraph"/>
              <w:spacing w:after="0"/>
              <w:jc w:val="center"/>
              <w:rPr>
                <w:lang w:eastAsia="ko-KR"/>
              </w:rPr>
            </w:pPr>
            <w:r w:rsidRPr="00A45DCC">
              <w:rPr>
                <w:rFonts w:hint="eastAsia"/>
                <w:lang w:eastAsia="ko-KR"/>
              </w:rPr>
              <w:t>Description</w:t>
            </w:r>
          </w:p>
        </w:tc>
      </w:tr>
      <w:tr w:rsidR="00155AFC" w:rsidRPr="00A45DCC" w14:paraId="7FCD19D1" w14:textId="77777777" w:rsidTr="00155AFC">
        <w:tc>
          <w:tcPr>
            <w:tcW w:w="1242" w:type="dxa"/>
            <w:tcBorders>
              <w:top w:val="single" w:sz="4" w:space="0" w:color="auto"/>
              <w:left w:val="single" w:sz="12" w:space="0" w:color="auto"/>
              <w:bottom w:val="single" w:sz="4" w:space="0" w:color="auto"/>
              <w:right w:val="single" w:sz="4" w:space="0" w:color="auto"/>
            </w:tcBorders>
          </w:tcPr>
          <w:p w14:paraId="61FABBF2" w14:textId="77777777" w:rsidR="00155AFC" w:rsidRPr="00A45DCC" w:rsidRDefault="00155AFC" w:rsidP="00155AFC">
            <w:pPr>
              <w:pStyle w:val="IEEEStdsParagraph"/>
              <w:spacing w:after="0"/>
              <w:jc w:val="center"/>
              <w:rPr>
                <w:lang w:eastAsia="ko-KR"/>
              </w:rPr>
            </w:pPr>
            <w:r w:rsidRPr="00A45DCC">
              <w:rPr>
                <w:rFonts w:hint="eastAsia"/>
                <w:lang w:eastAsia="ko-KR"/>
              </w:rPr>
              <w:t>TBD</w:t>
            </w:r>
          </w:p>
        </w:tc>
        <w:tc>
          <w:tcPr>
            <w:tcW w:w="1560" w:type="dxa"/>
            <w:tcBorders>
              <w:top w:val="single" w:sz="4" w:space="0" w:color="auto"/>
              <w:left w:val="single" w:sz="4" w:space="0" w:color="auto"/>
              <w:bottom w:val="single" w:sz="4" w:space="0" w:color="auto"/>
              <w:right w:val="single" w:sz="4" w:space="0" w:color="auto"/>
            </w:tcBorders>
          </w:tcPr>
          <w:p w14:paraId="6B091525" w14:textId="5834B733" w:rsidR="00155AFC" w:rsidRPr="00A45DCC" w:rsidRDefault="00244F24" w:rsidP="00155AFC">
            <w:pPr>
              <w:pStyle w:val="IEEEStdsParagraph"/>
              <w:spacing w:after="0"/>
              <w:jc w:val="center"/>
              <w:rPr>
                <w:lang w:eastAsia="ko-KR"/>
              </w:rPr>
            </w:pPr>
            <w:r>
              <w:rPr>
                <w:rFonts w:hint="eastAsia"/>
                <w:lang w:eastAsia="ko-KR"/>
              </w:rPr>
              <w:t>3</w:t>
            </w:r>
          </w:p>
        </w:tc>
        <w:tc>
          <w:tcPr>
            <w:tcW w:w="2835" w:type="dxa"/>
            <w:tcBorders>
              <w:top w:val="single" w:sz="4" w:space="0" w:color="auto"/>
              <w:left w:val="single" w:sz="4" w:space="0" w:color="auto"/>
              <w:bottom w:val="single" w:sz="4" w:space="0" w:color="auto"/>
              <w:right w:val="single" w:sz="4" w:space="0" w:color="auto"/>
            </w:tcBorders>
          </w:tcPr>
          <w:p w14:paraId="567D0B4D" w14:textId="0A8D97A4" w:rsidR="00155AFC" w:rsidRPr="00A45DCC" w:rsidRDefault="00155AFC" w:rsidP="009F5876">
            <w:pPr>
              <w:pStyle w:val="IEEEStdsParagraph"/>
              <w:spacing w:after="0"/>
              <w:rPr>
                <w:lang w:eastAsia="ko-KR"/>
              </w:rPr>
            </w:pPr>
            <w:r w:rsidRPr="00A45DCC">
              <w:rPr>
                <w:rFonts w:hint="eastAsia"/>
                <w:lang w:eastAsia="ko-KR"/>
              </w:rPr>
              <w:t xml:space="preserve">TRLE </w:t>
            </w:r>
            <w:r w:rsidR="00903315">
              <w:rPr>
                <w:rFonts w:hint="eastAsia"/>
                <w:lang w:eastAsia="ko-KR"/>
              </w:rPr>
              <w:t>Descriptor</w:t>
            </w:r>
          </w:p>
        </w:tc>
        <w:tc>
          <w:tcPr>
            <w:tcW w:w="2976" w:type="dxa"/>
            <w:tcBorders>
              <w:top w:val="single" w:sz="4" w:space="0" w:color="auto"/>
              <w:left w:val="single" w:sz="4" w:space="0" w:color="auto"/>
              <w:bottom w:val="single" w:sz="4" w:space="0" w:color="auto"/>
              <w:right w:val="single" w:sz="12" w:space="0" w:color="auto"/>
            </w:tcBorders>
          </w:tcPr>
          <w:p w14:paraId="16276151" w14:textId="221F9CE7" w:rsidR="00155AFC" w:rsidRPr="00A45DCC" w:rsidRDefault="003A58D5" w:rsidP="002A38EB">
            <w:pPr>
              <w:pStyle w:val="IEEEStdsParagraph"/>
              <w:spacing w:after="0"/>
              <w:rPr>
                <w:lang w:eastAsia="ko-KR"/>
              </w:rPr>
            </w:pPr>
            <w:r>
              <w:rPr>
                <w:rFonts w:hint="eastAsia"/>
                <w:lang w:eastAsia="ko-KR"/>
              </w:rPr>
              <w:t>D</w:t>
            </w:r>
            <w:r w:rsidRPr="00A45DCC">
              <w:rPr>
                <w:rFonts w:hint="eastAsia"/>
                <w:lang w:eastAsia="ko-KR"/>
              </w:rPr>
              <w:t xml:space="preserve">efined </w:t>
            </w:r>
            <w:r w:rsidR="00155AFC" w:rsidRPr="00A45DCC">
              <w:rPr>
                <w:rFonts w:hint="eastAsia"/>
                <w:lang w:eastAsia="ko-KR"/>
              </w:rPr>
              <w:t xml:space="preserve">in </w:t>
            </w:r>
            <w:r w:rsidR="00442CFC">
              <w:rPr>
                <w:rFonts w:hint="eastAsia"/>
                <w:lang w:eastAsia="ko-KR"/>
              </w:rPr>
              <w:t>Annex S.5.1.1</w:t>
            </w:r>
          </w:p>
        </w:tc>
      </w:tr>
    </w:tbl>
    <w:p w14:paraId="750519C7" w14:textId="77777777" w:rsidR="009F5876" w:rsidRDefault="009F5876" w:rsidP="00155AFC">
      <w:pPr>
        <w:pStyle w:val="IEEEStdsParagraph"/>
        <w:rPr>
          <w:lang w:eastAsia="ko-KR"/>
        </w:rPr>
      </w:pPr>
    </w:p>
    <w:p w14:paraId="5A58BFA1" w14:textId="77777777" w:rsidR="00155AFC" w:rsidRPr="00A45DCC" w:rsidRDefault="00155AFC" w:rsidP="00155AFC">
      <w:pPr>
        <w:pStyle w:val="IEEEStdsLevel2Header"/>
        <w:rPr>
          <w:lang w:eastAsia="ko-KR"/>
        </w:rPr>
      </w:pPr>
      <w:r w:rsidRPr="00A45DCC">
        <w:rPr>
          <w:lang w:eastAsia="ko-KR"/>
        </w:rPr>
        <w:t>MAC command frames</w:t>
      </w:r>
    </w:p>
    <w:p w14:paraId="6CDED3F5" w14:textId="77777777" w:rsidR="00155AFC" w:rsidRPr="00A45DCC" w:rsidRDefault="00155AFC" w:rsidP="00155AFC">
      <w:pPr>
        <w:spacing w:after="240"/>
        <w:jc w:val="both"/>
        <w:rPr>
          <w:b/>
          <w:i/>
          <w:sz w:val="20"/>
          <w:lang w:eastAsia="ko-KR"/>
        </w:rPr>
      </w:pPr>
      <w:r w:rsidRPr="00A45DCC">
        <w:rPr>
          <w:b/>
          <w:i/>
          <w:sz w:val="20"/>
          <w:lang w:eastAsia="ko-KR"/>
        </w:rPr>
        <w:t>Insert the following new row</w:t>
      </w:r>
      <w:r w:rsidRPr="00A45DCC">
        <w:rPr>
          <w:rFonts w:hint="eastAsia"/>
          <w:b/>
          <w:i/>
          <w:sz w:val="20"/>
          <w:lang w:eastAsia="ko-KR"/>
        </w:rPr>
        <w:t>s</w:t>
      </w:r>
      <w:r w:rsidRPr="00A45DCC">
        <w:rPr>
          <w:b/>
          <w:i/>
          <w:sz w:val="20"/>
          <w:lang w:eastAsia="ko-KR"/>
        </w:rPr>
        <w:t xml:space="preserve"> </w:t>
      </w:r>
      <w:r w:rsidRPr="00A45DCC">
        <w:rPr>
          <w:rFonts w:hint="eastAsia"/>
          <w:b/>
          <w:i/>
          <w:sz w:val="20"/>
          <w:lang w:eastAsia="ko-KR"/>
        </w:rPr>
        <w:t>in</w:t>
      </w:r>
      <w:r w:rsidRPr="00A45DCC">
        <w:rPr>
          <w:b/>
          <w:i/>
          <w:sz w:val="20"/>
          <w:lang w:eastAsia="ko-KR"/>
        </w:rPr>
        <w:t xml:space="preserve"> Table </w:t>
      </w:r>
      <w:r w:rsidRPr="00A45DCC">
        <w:rPr>
          <w:rFonts w:hint="eastAsia"/>
          <w:b/>
          <w:i/>
          <w:sz w:val="20"/>
          <w:lang w:eastAsia="ko-KR"/>
        </w:rPr>
        <w:t>5</w:t>
      </w:r>
      <w:r w:rsidRPr="00A45DCC">
        <w:rPr>
          <w:b/>
          <w:i/>
          <w:sz w:val="20"/>
          <w:lang w:eastAsia="ko-KR"/>
        </w:rPr>
        <w:t>:</w:t>
      </w:r>
    </w:p>
    <w:p w14:paraId="3B76531E" w14:textId="77777777" w:rsidR="00155AFC" w:rsidRPr="00A45DCC" w:rsidRDefault="00155AFC" w:rsidP="00155AF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5</w:t>
      </w:r>
      <w:r w:rsidRPr="00A45DCC">
        <w:rPr>
          <w:rFonts w:ascii="Arial" w:eastAsia="Arial Unicode MS" w:hAnsi="Arial" w:cs="Arial"/>
          <w:lang w:eastAsia="ko-KR"/>
        </w:rPr>
        <w:t>-</w:t>
      </w:r>
      <w:r w:rsidRPr="00A45DCC">
        <w:rPr>
          <w:rFonts w:ascii="Arial" w:eastAsia="Arial Unicode MS" w:hAnsi="Arial" w:cs="Arial" w:hint="eastAsia"/>
          <w:lang w:eastAsia="ko-KR"/>
        </w:rPr>
        <w:t>MAC Command frames</w:t>
      </w:r>
    </w:p>
    <w:tbl>
      <w:tblPr>
        <w:tblStyle w:val="af0"/>
        <w:tblW w:w="0" w:type="auto"/>
        <w:tblLook w:val="04A0" w:firstRow="1" w:lastRow="0" w:firstColumn="1" w:lastColumn="0" w:noHBand="0" w:noVBand="1"/>
      </w:tblPr>
      <w:tblGrid>
        <w:gridCol w:w="1092"/>
        <w:gridCol w:w="3127"/>
        <w:gridCol w:w="992"/>
        <w:gridCol w:w="1097"/>
        <w:gridCol w:w="2548"/>
      </w:tblGrid>
      <w:tr w:rsidR="00155AFC" w:rsidRPr="00A45DCC" w14:paraId="7FAB2127" w14:textId="77777777" w:rsidTr="00155AFC">
        <w:trPr>
          <w:trHeight w:val="201"/>
        </w:trPr>
        <w:tc>
          <w:tcPr>
            <w:tcW w:w="1092" w:type="dxa"/>
            <w:vMerge w:val="restart"/>
            <w:tcBorders>
              <w:top w:val="single" w:sz="12" w:space="0" w:color="auto"/>
              <w:left w:val="single" w:sz="12" w:space="0" w:color="auto"/>
            </w:tcBorders>
            <w:vAlign w:val="center"/>
          </w:tcPr>
          <w:p w14:paraId="455F7C24" w14:textId="796B7556" w:rsidR="00155AFC" w:rsidRPr="00A45DCC" w:rsidRDefault="00155AFC" w:rsidP="00155AFC">
            <w:pPr>
              <w:pStyle w:val="IEEEStdsParagraph"/>
              <w:spacing w:after="0"/>
              <w:jc w:val="center"/>
              <w:rPr>
                <w:lang w:eastAsia="ko-KR"/>
              </w:rPr>
            </w:pPr>
            <w:r w:rsidRPr="00A45DCC">
              <w:rPr>
                <w:rFonts w:hint="eastAsia"/>
                <w:lang w:eastAsia="ko-KR"/>
              </w:rPr>
              <w:t xml:space="preserve">Command frame </w:t>
            </w:r>
            <w:r w:rsidR="0018475D" w:rsidRPr="00A45DCC">
              <w:rPr>
                <w:lang w:eastAsia="ko-KR"/>
              </w:rPr>
              <w:t>identifier</w:t>
            </w:r>
          </w:p>
        </w:tc>
        <w:tc>
          <w:tcPr>
            <w:tcW w:w="3127" w:type="dxa"/>
            <w:vMerge w:val="restart"/>
            <w:tcBorders>
              <w:top w:val="single" w:sz="12" w:space="0" w:color="auto"/>
            </w:tcBorders>
            <w:vAlign w:val="center"/>
          </w:tcPr>
          <w:p w14:paraId="7B2A4D89" w14:textId="77777777" w:rsidR="00155AFC" w:rsidRPr="00A45DCC" w:rsidRDefault="00155AFC" w:rsidP="00155AFC">
            <w:pPr>
              <w:pStyle w:val="IEEEStdsParagraph"/>
              <w:spacing w:after="0"/>
              <w:jc w:val="center"/>
              <w:rPr>
                <w:lang w:eastAsia="ko-KR"/>
              </w:rPr>
            </w:pPr>
            <w:r w:rsidRPr="00A45DCC">
              <w:rPr>
                <w:rFonts w:hint="eastAsia"/>
                <w:lang w:eastAsia="ko-KR"/>
              </w:rPr>
              <w:t>Command name</w:t>
            </w:r>
          </w:p>
        </w:tc>
        <w:tc>
          <w:tcPr>
            <w:tcW w:w="2089" w:type="dxa"/>
            <w:gridSpan w:val="2"/>
            <w:tcBorders>
              <w:top w:val="single" w:sz="12" w:space="0" w:color="auto"/>
              <w:bottom w:val="single" w:sz="12" w:space="0" w:color="auto"/>
            </w:tcBorders>
            <w:vAlign w:val="center"/>
          </w:tcPr>
          <w:p w14:paraId="20ED8685" w14:textId="77777777" w:rsidR="00155AFC" w:rsidRPr="00A45DCC" w:rsidRDefault="00155AFC" w:rsidP="00155AFC">
            <w:pPr>
              <w:pStyle w:val="IEEEStdsParagraph"/>
              <w:spacing w:after="0"/>
              <w:jc w:val="center"/>
              <w:rPr>
                <w:lang w:eastAsia="ko-KR"/>
              </w:rPr>
            </w:pPr>
            <w:r w:rsidRPr="00A45DCC">
              <w:rPr>
                <w:rFonts w:hint="eastAsia"/>
                <w:lang w:eastAsia="ko-KR"/>
              </w:rPr>
              <w:t>RFD</w:t>
            </w:r>
          </w:p>
        </w:tc>
        <w:tc>
          <w:tcPr>
            <w:tcW w:w="2548" w:type="dxa"/>
            <w:vMerge w:val="restart"/>
            <w:tcBorders>
              <w:top w:val="single" w:sz="12" w:space="0" w:color="auto"/>
              <w:right w:val="single" w:sz="12" w:space="0" w:color="auto"/>
            </w:tcBorders>
            <w:vAlign w:val="center"/>
          </w:tcPr>
          <w:p w14:paraId="534E58A2" w14:textId="77777777" w:rsidR="00155AFC" w:rsidRPr="00A45DCC" w:rsidRDefault="00155AFC" w:rsidP="00155AFC">
            <w:pPr>
              <w:pStyle w:val="IEEEStdsParagraph"/>
              <w:spacing w:after="0"/>
              <w:jc w:val="center"/>
              <w:rPr>
                <w:lang w:eastAsia="ko-KR"/>
              </w:rPr>
            </w:pPr>
            <w:proofErr w:type="spellStart"/>
            <w:r w:rsidRPr="00A45DCC">
              <w:rPr>
                <w:rFonts w:hint="eastAsia"/>
                <w:lang w:eastAsia="ko-KR"/>
              </w:rPr>
              <w:t>Subclause</w:t>
            </w:r>
            <w:proofErr w:type="spellEnd"/>
          </w:p>
        </w:tc>
      </w:tr>
      <w:tr w:rsidR="00155AFC" w:rsidRPr="00A45DCC" w14:paraId="3EE3BE23" w14:textId="77777777" w:rsidTr="00155AFC">
        <w:trPr>
          <w:trHeight w:val="201"/>
        </w:trPr>
        <w:tc>
          <w:tcPr>
            <w:tcW w:w="1092" w:type="dxa"/>
            <w:vMerge/>
            <w:tcBorders>
              <w:left w:val="single" w:sz="12" w:space="0" w:color="auto"/>
              <w:bottom w:val="single" w:sz="12" w:space="0" w:color="auto"/>
            </w:tcBorders>
            <w:vAlign w:val="center"/>
          </w:tcPr>
          <w:p w14:paraId="6323E15B" w14:textId="77777777" w:rsidR="00155AFC" w:rsidRPr="00A45DCC" w:rsidRDefault="00155AFC" w:rsidP="00155AFC">
            <w:pPr>
              <w:pStyle w:val="IEEEStdsParagraph"/>
              <w:spacing w:after="0"/>
              <w:jc w:val="center"/>
              <w:rPr>
                <w:lang w:eastAsia="ko-KR"/>
              </w:rPr>
            </w:pPr>
          </w:p>
        </w:tc>
        <w:tc>
          <w:tcPr>
            <w:tcW w:w="3127" w:type="dxa"/>
            <w:vMerge/>
            <w:tcBorders>
              <w:bottom w:val="single" w:sz="12" w:space="0" w:color="auto"/>
            </w:tcBorders>
            <w:vAlign w:val="center"/>
          </w:tcPr>
          <w:p w14:paraId="72895A90" w14:textId="77777777" w:rsidR="00155AFC" w:rsidRPr="00A45DCC" w:rsidRDefault="00155AFC" w:rsidP="00155AFC">
            <w:pPr>
              <w:pStyle w:val="IEEEStdsParagraph"/>
              <w:spacing w:after="0"/>
              <w:jc w:val="center"/>
              <w:rPr>
                <w:lang w:eastAsia="ko-KR"/>
              </w:rPr>
            </w:pPr>
          </w:p>
        </w:tc>
        <w:tc>
          <w:tcPr>
            <w:tcW w:w="992" w:type="dxa"/>
            <w:tcBorders>
              <w:top w:val="single" w:sz="12" w:space="0" w:color="auto"/>
              <w:bottom w:val="single" w:sz="12" w:space="0" w:color="auto"/>
            </w:tcBorders>
            <w:vAlign w:val="center"/>
          </w:tcPr>
          <w:p w14:paraId="1A6445D8" w14:textId="77777777" w:rsidR="00155AFC" w:rsidRPr="00A45DCC" w:rsidRDefault="00155AFC" w:rsidP="00155AFC">
            <w:pPr>
              <w:pStyle w:val="IEEEStdsParagraph"/>
              <w:spacing w:after="0"/>
              <w:jc w:val="center"/>
              <w:rPr>
                <w:lang w:eastAsia="ko-KR"/>
              </w:rPr>
            </w:pPr>
            <w:proofErr w:type="spellStart"/>
            <w:r w:rsidRPr="00A45DCC">
              <w:rPr>
                <w:rFonts w:hint="eastAsia"/>
                <w:lang w:eastAsia="ko-KR"/>
              </w:rPr>
              <w:t>Tx</w:t>
            </w:r>
            <w:proofErr w:type="spellEnd"/>
          </w:p>
        </w:tc>
        <w:tc>
          <w:tcPr>
            <w:tcW w:w="1097" w:type="dxa"/>
            <w:tcBorders>
              <w:bottom w:val="single" w:sz="12" w:space="0" w:color="auto"/>
            </w:tcBorders>
            <w:vAlign w:val="center"/>
          </w:tcPr>
          <w:p w14:paraId="13D828F1" w14:textId="77777777" w:rsidR="00155AFC" w:rsidRPr="00A45DCC" w:rsidRDefault="00155AFC" w:rsidP="00155AFC">
            <w:pPr>
              <w:pStyle w:val="IEEEStdsParagraph"/>
              <w:spacing w:after="0"/>
              <w:jc w:val="center"/>
              <w:rPr>
                <w:lang w:eastAsia="ko-KR"/>
              </w:rPr>
            </w:pPr>
            <w:r w:rsidRPr="00A45DCC">
              <w:rPr>
                <w:rFonts w:hint="eastAsia"/>
                <w:lang w:eastAsia="ko-KR"/>
              </w:rPr>
              <w:t>Rx</w:t>
            </w:r>
          </w:p>
        </w:tc>
        <w:tc>
          <w:tcPr>
            <w:tcW w:w="2548" w:type="dxa"/>
            <w:vMerge/>
            <w:tcBorders>
              <w:bottom w:val="single" w:sz="12" w:space="0" w:color="auto"/>
              <w:right w:val="single" w:sz="12" w:space="0" w:color="auto"/>
            </w:tcBorders>
            <w:vAlign w:val="center"/>
          </w:tcPr>
          <w:p w14:paraId="66A7653D" w14:textId="77777777" w:rsidR="00155AFC" w:rsidRPr="00A45DCC" w:rsidRDefault="00155AFC" w:rsidP="00155AFC">
            <w:pPr>
              <w:pStyle w:val="IEEEStdsParagraph"/>
              <w:spacing w:after="0"/>
              <w:jc w:val="center"/>
              <w:rPr>
                <w:lang w:eastAsia="ko-KR"/>
              </w:rPr>
            </w:pPr>
          </w:p>
        </w:tc>
      </w:tr>
      <w:tr w:rsidR="00155AFC" w:rsidRPr="00A45DCC" w14:paraId="3BE16804" w14:textId="77777777" w:rsidTr="00155AFC">
        <w:tc>
          <w:tcPr>
            <w:tcW w:w="1092" w:type="dxa"/>
            <w:tcBorders>
              <w:top w:val="single" w:sz="4" w:space="0" w:color="auto"/>
              <w:left w:val="single" w:sz="12" w:space="0" w:color="auto"/>
              <w:bottom w:val="single" w:sz="4" w:space="0" w:color="auto"/>
              <w:right w:val="single" w:sz="4" w:space="0" w:color="auto"/>
            </w:tcBorders>
          </w:tcPr>
          <w:p w14:paraId="7F45EE8B" w14:textId="77777777" w:rsidR="00155AFC" w:rsidRPr="00A45DCC" w:rsidRDefault="00155AFC" w:rsidP="00155AFC">
            <w:pPr>
              <w:pStyle w:val="IEEEStdsParagraph"/>
              <w:spacing w:after="0"/>
              <w:jc w:val="center"/>
              <w:rPr>
                <w:lang w:eastAsia="ko-KR"/>
              </w:rPr>
            </w:pPr>
            <w:r w:rsidRPr="00A45DCC">
              <w:rPr>
                <w:rFonts w:hint="eastAsia"/>
                <w:lang w:eastAsia="ko-KR"/>
              </w:rPr>
              <w:t>TBD</w:t>
            </w:r>
          </w:p>
        </w:tc>
        <w:tc>
          <w:tcPr>
            <w:tcW w:w="3127" w:type="dxa"/>
            <w:tcBorders>
              <w:top w:val="single" w:sz="4" w:space="0" w:color="auto"/>
              <w:left w:val="single" w:sz="4" w:space="0" w:color="auto"/>
              <w:bottom w:val="single" w:sz="4" w:space="0" w:color="auto"/>
              <w:right w:val="single" w:sz="4" w:space="0" w:color="auto"/>
            </w:tcBorders>
          </w:tcPr>
          <w:p w14:paraId="38DD46E1" w14:textId="77777777" w:rsidR="00155AFC" w:rsidRPr="00A45DCC" w:rsidRDefault="00155AFC" w:rsidP="00155AFC">
            <w:pPr>
              <w:pStyle w:val="IEEEStdsParagraph"/>
              <w:spacing w:after="0"/>
              <w:jc w:val="left"/>
              <w:rPr>
                <w:lang w:eastAsia="ko-KR"/>
              </w:rPr>
            </w:pPr>
            <w:r w:rsidRPr="00A45DCC">
              <w:rPr>
                <w:rFonts w:hint="eastAsia"/>
                <w:lang w:eastAsia="ko-KR"/>
              </w:rPr>
              <w:t>TRLE-Management request</w:t>
            </w:r>
          </w:p>
        </w:tc>
        <w:tc>
          <w:tcPr>
            <w:tcW w:w="992" w:type="dxa"/>
            <w:tcBorders>
              <w:top w:val="single" w:sz="4" w:space="0" w:color="auto"/>
              <w:left w:val="single" w:sz="4" w:space="0" w:color="auto"/>
              <w:bottom w:val="single" w:sz="4" w:space="0" w:color="auto"/>
              <w:right w:val="single" w:sz="4" w:space="0" w:color="auto"/>
            </w:tcBorders>
          </w:tcPr>
          <w:p w14:paraId="1BF4ED4C" w14:textId="77777777" w:rsidR="00155AFC" w:rsidRPr="00A45DCC" w:rsidRDefault="00155AFC" w:rsidP="00155AFC">
            <w:pPr>
              <w:pStyle w:val="IEEEStdsParagraph"/>
              <w:spacing w:after="0"/>
              <w:jc w:val="center"/>
              <w:rPr>
                <w:lang w:eastAsia="ko-KR"/>
              </w:rPr>
            </w:pPr>
            <w:r w:rsidRPr="00A45DCC">
              <w:rPr>
                <w:rFonts w:hint="eastAsia"/>
                <w:lang w:eastAsia="ko-KR"/>
              </w:rPr>
              <w:t>X</w:t>
            </w:r>
          </w:p>
        </w:tc>
        <w:tc>
          <w:tcPr>
            <w:tcW w:w="1097" w:type="dxa"/>
            <w:tcBorders>
              <w:top w:val="single" w:sz="4" w:space="0" w:color="auto"/>
              <w:left w:val="single" w:sz="4" w:space="0" w:color="auto"/>
              <w:bottom w:val="single" w:sz="4" w:space="0" w:color="auto"/>
              <w:right w:val="single" w:sz="4" w:space="0" w:color="auto"/>
            </w:tcBorders>
          </w:tcPr>
          <w:p w14:paraId="1E4041FF" w14:textId="77777777" w:rsidR="00155AFC" w:rsidRPr="00A45DCC" w:rsidRDefault="00155AFC" w:rsidP="00155AFC">
            <w:pPr>
              <w:pStyle w:val="IEEEStdsParagraph"/>
              <w:spacing w:after="0"/>
              <w:jc w:val="center"/>
              <w:rPr>
                <w:lang w:eastAsia="ko-KR"/>
              </w:rPr>
            </w:pPr>
            <w:r w:rsidRPr="00A45DCC">
              <w:rPr>
                <w:rFonts w:hint="eastAsia"/>
                <w:lang w:eastAsia="ko-KR"/>
              </w:rPr>
              <w:t>X</w:t>
            </w:r>
          </w:p>
        </w:tc>
        <w:tc>
          <w:tcPr>
            <w:tcW w:w="2548" w:type="dxa"/>
            <w:tcBorders>
              <w:top w:val="single" w:sz="4" w:space="0" w:color="auto"/>
              <w:left w:val="single" w:sz="4" w:space="0" w:color="auto"/>
              <w:bottom w:val="single" w:sz="4" w:space="0" w:color="auto"/>
              <w:right w:val="single" w:sz="12" w:space="0" w:color="auto"/>
            </w:tcBorders>
          </w:tcPr>
          <w:p w14:paraId="22308EC2" w14:textId="288E137B" w:rsidR="00155AFC" w:rsidRPr="00A45DCC" w:rsidRDefault="00442CFC" w:rsidP="00BC79C8">
            <w:pPr>
              <w:pStyle w:val="IEEEStdsParagraph"/>
              <w:spacing w:after="0"/>
              <w:rPr>
                <w:lang w:eastAsia="ko-KR"/>
              </w:rPr>
            </w:pPr>
            <w:r>
              <w:rPr>
                <w:rFonts w:hint="eastAsia"/>
                <w:lang w:eastAsia="ko-KR"/>
              </w:rPr>
              <w:t>Annex S.5.2</w:t>
            </w:r>
            <w:r w:rsidR="00894E23">
              <w:rPr>
                <w:rFonts w:hint="eastAsia"/>
                <w:lang w:eastAsia="ko-KR"/>
              </w:rPr>
              <w:t>.</w:t>
            </w:r>
            <w:r w:rsidR="00BC79C8">
              <w:rPr>
                <w:rFonts w:hint="eastAsia"/>
                <w:lang w:eastAsia="ko-KR"/>
              </w:rPr>
              <w:t>1</w:t>
            </w:r>
          </w:p>
        </w:tc>
      </w:tr>
      <w:tr w:rsidR="00155AFC" w:rsidRPr="00A45DCC" w14:paraId="2BA285D5" w14:textId="77777777" w:rsidTr="00155AFC">
        <w:tc>
          <w:tcPr>
            <w:tcW w:w="1092" w:type="dxa"/>
            <w:tcBorders>
              <w:top w:val="single" w:sz="4" w:space="0" w:color="auto"/>
              <w:left w:val="single" w:sz="12" w:space="0" w:color="auto"/>
              <w:bottom w:val="single" w:sz="12" w:space="0" w:color="auto"/>
              <w:right w:val="single" w:sz="4" w:space="0" w:color="auto"/>
            </w:tcBorders>
          </w:tcPr>
          <w:p w14:paraId="51603C7E" w14:textId="77777777" w:rsidR="00155AFC" w:rsidRPr="00A45DCC" w:rsidRDefault="00155AFC" w:rsidP="00155AFC">
            <w:pPr>
              <w:pStyle w:val="IEEEStdsParagraph"/>
              <w:spacing w:after="0"/>
              <w:jc w:val="center"/>
              <w:rPr>
                <w:lang w:eastAsia="ko-KR"/>
              </w:rPr>
            </w:pPr>
            <w:r w:rsidRPr="00A45DCC">
              <w:rPr>
                <w:rFonts w:hint="eastAsia"/>
                <w:lang w:eastAsia="ko-KR"/>
              </w:rPr>
              <w:t>TBD</w:t>
            </w:r>
          </w:p>
        </w:tc>
        <w:tc>
          <w:tcPr>
            <w:tcW w:w="3127" w:type="dxa"/>
            <w:tcBorders>
              <w:top w:val="single" w:sz="4" w:space="0" w:color="auto"/>
              <w:left w:val="single" w:sz="4" w:space="0" w:color="auto"/>
              <w:bottom w:val="single" w:sz="12" w:space="0" w:color="auto"/>
              <w:right w:val="single" w:sz="4" w:space="0" w:color="auto"/>
            </w:tcBorders>
          </w:tcPr>
          <w:p w14:paraId="73FD7BD9" w14:textId="77777777" w:rsidR="00155AFC" w:rsidRPr="00A45DCC" w:rsidRDefault="00155AFC" w:rsidP="00155AFC">
            <w:pPr>
              <w:pStyle w:val="IEEEStdsParagraph"/>
              <w:spacing w:after="0"/>
              <w:jc w:val="left"/>
              <w:rPr>
                <w:lang w:eastAsia="ko-KR"/>
              </w:rPr>
            </w:pPr>
            <w:r w:rsidRPr="00A45DCC">
              <w:rPr>
                <w:rFonts w:hint="eastAsia"/>
                <w:lang w:eastAsia="ko-KR"/>
              </w:rPr>
              <w:t>TRLE-Management response</w:t>
            </w:r>
          </w:p>
        </w:tc>
        <w:tc>
          <w:tcPr>
            <w:tcW w:w="992" w:type="dxa"/>
            <w:tcBorders>
              <w:top w:val="single" w:sz="4" w:space="0" w:color="auto"/>
              <w:left w:val="single" w:sz="4" w:space="0" w:color="auto"/>
              <w:bottom w:val="single" w:sz="12" w:space="0" w:color="auto"/>
              <w:right w:val="single" w:sz="4" w:space="0" w:color="auto"/>
            </w:tcBorders>
          </w:tcPr>
          <w:p w14:paraId="5E851802" w14:textId="77777777" w:rsidR="00155AFC" w:rsidRPr="00A45DCC" w:rsidRDefault="00155AFC" w:rsidP="00155AFC">
            <w:pPr>
              <w:pStyle w:val="IEEEStdsParagraph"/>
              <w:spacing w:after="0"/>
              <w:jc w:val="center"/>
              <w:rPr>
                <w:lang w:eastAsia="ko-KR"/>
              </w:rPr>
            </w:pPr>
            <w:r w:rsidRPr="00A45DCC">
              <w:rPr>
                <w:rFonts w:hint="eastAsia"/>
                <w:lang w:eastAsia="ko-KR"/>
              </w:rPr>
              <w:t>X</w:t>
            </w:r>
          </w:p>
        </w:tc>
        <w:tc>
          <w:tcPr>
            <w:tcW w:w="1097" w:type="dxa"/>
            <w:tcBorders>
              <w:top w:val="single" w:sz="4" w:space="0" w:color="auto"/>
              <w:left w:val="single" w:sz="4" w:space="0" w:color="auto"/>
              <w:bottom w:val="single" w:sz="12" w:space="0" w:color="auto"/>
              <w:right w:val="single" w:sz="4" w:space="0" w:color="auto"/>
            </w:tcBorders>
          </w:tcPr>
          <w:p w14:paraId="32F6FF63" w14:textId="77777777" w:rsidR="00155AFC" w:rsidRPr="00A45DCC" w:rsidRDefault="00155AFC" w:rsidP="00155AFC">
            <w:pPr>
              <w:pStyle w:val="IEEEStdsParagraph"/>
              <w:spacing w:after="0"/>
              <w:jc w:val="center"/>
              <w:rPr>
                <w:lang w:eastAsia="ko-KR"/>
              </w:rPr>
            </w:pPr>
            <w:r w:rsidRPr="00A45DCC">
              <w:rPr>
                <w:rFonts w:hint="eastAsia"/>
                <w:lang w:eastAsia="ko-KR"/>
              </w:rPr>
              <w:t>X</w:t>
            </w:r>
          </w:p>
        </w:tc>
        <w:tc>
          <w:tcPr>
            <w:tcW w:w="2548" w:type="dxa"/>
            <w:tcBorders>
              <w:top w:val="single" w:sz="4" w:space="0" w:color="auto"/>
              <w:left w:val="single" w:sz="4" w:space="0" w:color="auto"/>
              <w:bottom w:val="single" w:sz="12" w:space="0" w:color="auto"/>
              <w:right w:val="single" w:sz="12" w:space="0" w:color="auto"/>
            </w:tcBorders>
          </w:tcPr>
          <w:p w14:paraId="48B039B4" w14:textId="57318D8A" w:rsidR="00155AFC" w:rsidRPr="00A45DCC" w:rsidRDefault="00442CFC" w:rsidP="00BC79C8">
            <w:pPr>
              <w:pStyle w:val="IEEEStdsParagraph"/>
              <w:spacing w:after="0"/>
              <w:rPr>
                <w:lang w:eastAsia="ko-KR"/>
              </w:rPr>
            </w:pPr>
            <w:r>
              <w:rPr>
                <w:rFonts w:hint="eastAsia"/>
                <w:lang w:eastAsia="ko-KR"/>
              </w:rPr>
              <w:t>Annex S.5.2</w:t>
            </w:r>
            <w:r w:rsidR="00BC79C8">
              <w:rPr>
                <w:rFonts w:hint="eastAsia"/>
                <w:lang w:eastAsia="ko-KR"/>
              </w:rPr>
              <w:t>.2</w:t>
            </w:r>
          </w:p>
        </w:tc>
      </w:tr>
    </w:tbl>
    <w:p w14:paraId="55053BD8" w14:textId="77777777" w:rsidR="002A38EB" w:rsidRDefault="002A38EB" w:rsidP="00155AFC">
      <w:pPr>
        <w:pStyle w:val="IEEEStdsParagraph"/>
        <w:rPr>
          <w:lang w:eastAsia="ko-KR"/>
        </w:rPr>
      </w:pPr>
    </w:p>
    <w:p w14:paraId="0380D795" w14:textId="78352A9A" w:rsidR="007B444C" w:rsidRPr="00A45DCC" w:rsidRDefault="007B444C" w:rsidP="007B444C">
      <w:pPr>
        <w:pStyle w:val="IEEEStdsLevel2Header"/>
        <w:numPr>
          <w:ilvl w:val="0"/>
          <w:numId w:val="0"/>
        </w:numPr>
        <w:rPr>
          <w:lang w:eastAsia="ko-KR"/>
        </w:rPr>
      </w:pPr>
      <w:bookmarkStart w:id="2" w:name="_Toc321433866"/>
      <w:r>
        <w:rPr>
          <w:rFonts w:hint="eastAsia"/>
          <w:lang w:eastAsia="ko-KR"/>
        </w:rPr>
        <w:lastRenderedPageBreak/>
        <w:t xml:space="preserve">6.2 </w:t>
      </w:r>
      <w:r w:rsidRPr="00A45DCC">
        <w:rPr>
          <w:lang w:eastAsia="ko-KR"/>
        </w:rPr>
        <w:t xml:space="preserve">MAC </w:t>
      </w:r>
      <w:r w:rsidRPr="00A45DCC">
        <w:rPr>
          <w:rFonts w:hint="eastAsia"/>
          <w:lang w:eastAsia="ko-KR"/>
        </w:rPr>
        <w:t xml:space="preserve">management </w:t>
      </w:r>
      <w:r w:rsidRPr="00A45DCC">
        <w:rPr>
          <w:lang w:eastAsia="ko-KR"/>
        </w:rPr>
        <w:t>service</w:t>
      </w:r>
      <w:bookmarkEnd w:id="2"/>
    </w:p>
    <w:p w14:paraId="7E5C4BBB" w14:textId="77777777" w:rsidR="003C372E" w:rsidRPr="003C372E" w:rsidRDefault="003C372E" w:rsidP="003C372E">
      <w:pPr>
        <w:pStyle w:val="af3"/>
        <w:keepNext/>
        <w:keepLines/>
        <w:numPr>
          <w:ilvl w:val="0"/>
          <w:numId w:val="10"/>
        </w:numPr>
        <w:suppressAutoHyphens/>
        <w:spacing w:before="360" w:after="240"/>
        <w:ind w:leftChars="0"/>
        <w:outlineLvl w:val="0"/>
        <w:rPr>
          <w:rFonts w:ascii="Arial" w:hAnsi="Arial"/>
          <w:b/>
          <w:vanish/>
          <w:lang w:eastAsia="ko-KR"/>
        </w:rPr>
      </w:pPr>
    </w:p>
    <w:p w14:paraId="3D76E59C" w14:textId="77777777" w:rsidR="003C372E" w:rsidRPr="003C372E" w:rsidRDefault="003C372E" w:rsidP="003C372E">
      <w:pPr>
        <w:pStyle w:val="af3"/>
        <w:keepNext/>
        <w:keepLines/>
        <w:numPr>
          <w:ilvl w:val="1"/>
          <w:numId w:val="10"/>
        </w:numPr>
        <w:suppressAutoHyphens/>
        <w:spacing w:before="360" w:after="240"/>
        <w:ind w:leftChars="0"/>
        <w:outlineLvl w:val="1"/>
        <w:rPr>
          <w:rFonts w:ascii="Arial" w:hAnsi="Arial"/>
          <w:b/>
          <w:vanish/>
          <w:sz w:val="22"/>
          <w:lang w:eastAsia="ko-KR"/>
        </w:rPr>
      </w:pPr>
    </w:p>
    <w:p w14:paraId="3B7BA74C" w14:textId="77777777" w:rsidR="003C372E" w:rsidRPr="003C372E" w:rsidRDefault="003C372E" w:rsidP="003C372E">
      <w:pPr>
        <w:pStyle w:val="af3"/>
        <w:keepNext/>
        <w:keepLines/>
        <w:numPr>
          <w:ilvl w:val="1"/>
          <w:numId w:val="10"/>
        </w:numPr>
        <w:suppressAutoHyphens/>
        <w:spacing w:before="360" w:after="240"/>
        <w:ind w:leftChars="0"/>
        <w:outlineLvl w:val="1"/>
        <w:rPr>
          <w:rFonts w:ascii="Arial" w:hAnsi="Arial"/>
          <w:b/>
          <w:vanish/>
          <w:sz w:val="22"/>
          <w:lang w:eastAsia="ko-KR"/>
        </w:rPr>
      </w:pPr>
    </w:p>
    <w:p w14:paraId="4946D615" w14:textId="77777777" w:rsidR="003C372E" w:rsidRPr="003C372E" w:rsidRDefault="003C372E" w:rsidP="003C372E">
      <w:pPr>
        <w:pStyle w:val="af3"/>
        <w:keepNext/>
        <w:keepLines/>
        <w:numPr>
          <w:ilvl w:val="2"/>
          <w:numId w:val="10"/>
        </w:numPr>
        <w:suppressAutoHyphens/>
        <w:spacing w:before="240" w:after="240"/>
        <w:ind w:leftChars="0"/>
        <w:outlineLvl w:val="2"/>
        <w:rPr>
          <w:rFonts w:ascii="Arial" w:hAnsi="Arial"/>
          <w:b/>
          <w:vanish/>
          <w:sz w:val="20"/>
          <w:lang w:eastAsia="ko-KR"/>
        </w:rPr>
      </w:pPr>
    </w:p>
    <w:p w14:paraId="4D7E809C" w14:textId="77777777" w:rsidR="003C372E" w:rsidRPr="003C372E" w:rsidRDefault="003C372E" w:rsidP="003C372E">
      <w:pPr>
        <w:pStyle w:val="af3"/>
        <w:keepNext/>
        <w:keepLines/>
        <w:numPr>
          <w:ilvl w:val="2"/>
          <w:numId w:val="10"/>
        </w:numPr>
        <w:suppressAutoHyphens/>
        <w:spacing w:before="240" w:after="240"/>
        <w:ind w:leftChars="0"/>
        <w:outlineLvl w:val="2"/>
        <w:rPr>
          <w:rFonts w:ascii="Arial" w:hAnsi="Arial"/>
          <w:b/>
          <w:vanish/>
          <w:sz w:val="20"/>
          <w:lang w:eastAsia="ko-KR"/>
        </w:rPr>
      </w:pPr>
    </w:p>
    <w:p w14:paraId="18109EBA" w14:textId="77777777" w:rsidR="003C372E" w:rsidRPr="003C372E" w:rsidRDefault="003C372E" w:rsidP="003C372E">
      <w:pPr>
        <w:pStyle w:val="af3"/>
        <w:keepNext/>
        <w:keepLines/>
        <w:numPr>
          <w:ilvl w:val="2"/>
          <w:numId w:val="10"/>
        </w:numPr>
        <w:suppressAutoHyphens/>
        <w:spacing w:before="240" w:after="240"/>
        <w:ind w:leftChars="0"/>
        <w:outlineLvl w:val="2"/>
        <w:rPr>
          <w:rFonts w:ascii="Arial" w:hAnsi="Arial"/>
          <w:b/>
          <w:vanish/>
          <w:sz w:val="20"/>
          <w:lang w:eastAsia="ko-KR"/>
        </w:rPr>
      </w:pPr>
    </w:p>
    <w:p w14:paraId="1D896E45" w14:textId="0918D0D8" w:rsidR="003C372E" w:rsidRDefault="003C372E" w:rsidP="007B444C">
      <w:pPr>
        <w:pStyle w:val="IEEEStdsLevel3Header"/>
        <w:rPr>
          <w:lang w:eastAsia="ko-KR"/>
        </w:rPr>
      </w:pPr>
      <w:r w:rsidRPr="003C372E">
        <w:rPr>
          <w:lang w:eastAsia="ko-KR"/>
        </w:rPr>
        <w:t>Communications notification primitives</w:t>
      </w:r>
    </w:p>
    <w:p w14:paraId="06CB8A40" w14:textId="69090172" w:rsidR="003C372E" w:rsidRPr="003C372E" w:rsidRDefault="003C372E" w:rsidP="003C372E">
      <w:pPr>
        <w:pStyle w:val="IEEEStdsLevel4Header"/>
        <w:ind w:left="0"/>
        <w:rPr>
          <w:lang w:eastAsia="ko-KR"/>
        </w:rPr>
      </w:pPr>
      <w:r w:rsidRPr="003C372E">
        <w:rPr>
          <w:lang w:eastAsia="ko-KR"/>
        </w:rPr>
        <w:t>MLME-BEACON-</w:t>
      </w:r>
      <w:proofErr w:type="spellStart"/>
      <w:r w:rsidRPr="003C372E">
        <w:rPr>
          <w:lang w:eastAsia="ko-KR"/>
        </w:rPr>
        <w:t>NOTIFY.indication</w:t>
      </w:r>
      <w:proofErr w:type="spellEnd"/>
    </w:p>
    <w:p w14:paraId="60054A19" w14:textId="50B1F959" w:rsidR="003C372E" w:rsidRDefault="003C372E" w:rsidP="003C372E">
      <w:pPr>
        <w:pStyle w:val="IEEEStdsParagraph"/>
        <w:rPr>
          <w:rFonts w:ascii="TimesNewRomanPS-BoldItalicMT" w:hAnsi="TimesNewRomanPS-BoldItalicMT" w:cs="TimesNewRomanPS-BoldItalicMT"/>
          <w:b/>
          <w:bCs/>
          <w:i/>
          <w:iCs/>
          <w:lang w:eastAsia="ko-KR"/>
        </w:rPr>
      </w:pPr>
      <w:r>
        <w:rPr>
          <w:rFonts w:ascii="TimesNewRomanPS-BoldItalicMT" w:hAnsi="TimesNewRomanPS-BoldItalicMT" w:cs="TimesNewRomanPS-BoldItalicMT"/>
          <w:b/>
          <w:bCs/>
          <w:i/>
          <w:iCs/>
          <w:lang w:eastAsia="ko-KR"/>
        </w:rPr>
        <w:t>Insert at the end of Table 17 the following new row:</w:t>
      </w:r>
    </w:p>
    <w:tbl>
      <w:tblPr>
        <w:tblStyle w:val="af0"/>
        <w:tblW w:w="0" w:type="auto"/>
        <w:tblLayout w:type="fixed"/>
        <w:tblLook w:val="04A0" w:firstRow="1" w:lastRow="0" w:firstColumn="1" w:lastColumn="0" w:noHBand="0" w:noVBand="1"/>
      </w:tblPr>
      <w:tblGrid>
        <w:gridCol w:w="1668"/>
        <w:gridCol w:w="1842"/>
        <w:gridCol w:w="1701"/>
        <w:gridCol w:w="3645"/>
      </w:tblGrid>
      <w:tr w:rsidR="003C372E" w:rsidRPr="00A45DCC" w14:paraId="541D0896" w14:textId="77777777" w:rsidTr="003C372E">
        <w:tc>
          <w:tcPr>
            <w:tcW w:w="1668" w:type="dxa"/>
            <w:tcBorders>
              <w:top w:val="single" w:sz="12" w:space="0" w:color="auto"/>
              <w:left w:val="single" w:sz="12" w:space="0" w:color="auto"/>
              <w:bottom w:val="single" w:sz="12" w:space="0" w:color="auto"/>
            </w:tcBorders>
          </w:tcPr>
          <w:p w14:paraId="36FCD75D" w14:textId="77777777" w:rsidR="003C372E" w:rsidRPr="00A45DCC" w:rsidRDefault="003C372E" w:rsidP="00BD3D69">
            <w:pPr>
              <w:pStyle w:val="IEEEStdsParagraph"/>
              <w:spacing w:after="0"/>
              <w:jc w:val="center"/>
              <w:rPr>
                <w:lang w:eastAsia="ko-KR"/>
              </w:rPr>
            </w:pPr>
            <w:r w:rsidRPr="00A45DCC">
              <w:rPr>
                <w:rFonts w:hint="eastAsia"/>
                <w:lang w:eastAsia="ko-KR"/>
              </w:rPr>
              <w:t>Name</w:t>
            </w:r>
          </w:p>
        </w:tc>
        <w:tc>
          <w:tcPr>
            <w:tcW w:w="1842" w:type="dxa"/>
            <w:tcBorders>
              <w:top w:val="single" w:sz="12" w:space="0" w:color="auto"/>
              <w:bottom w:val="single" w:sz="12" w:space="0" w:color="auto"/>
            </w:tcBorders>
          </w:tcPr>
          <w:p w14:paraId="1CDEE0E1" w14:textId="77777777" w:rsidR="003C372E" w:rsidRPr="00A45DCC" w:rsidRDefault="003C372E" w:rsidP="00BD3D69">
            <w:pPr>
              <w:pStyle w:val="IEEEStdsParagraph"/>
              <w:spacing w:after="0"/>
              <w:jc w:val="center"/>
              <w:rPr>
                <w:lang w:eastAsia="ko-KR"/>
              </w:rPr>
            </w:pPr>
            <w:r w:rsidRPr="00A45DCC">
              <w:rPr>
                <w:rFonts w:hint="eastAsia"/>
                <w:lang w:eastAsia="ko-KR"/>
              </w:rPr>
              <w:t>Type</w:t>
            </w:r>
          </w:p>
        </w:tc>
        <w:tc>
          <w:tcPr>
            <w:tcW w:w="1701" w:type="dxa"/>
            <w:tcBorders>
              <w:top w:val="single" w:sz="12" w:space="0" w:color="auto"/>
              <w:bottom w:val="single" w:sz="12" w:space="0" w:color="auto"/>
            </w:tcBorders>
          </w:tcPr>
          <w:p w14:paraId="2D65E644" w14:textId="77777777" w:rsidR="003C372E" w:rsidRPr="00A45DCC" w:rsidRDefault="003C372E" w:rsidP="00BD3D69">
            <w:pPr>
              <w:pStyle w:val="IEEEStdsParagraph"/>
              <w:spacing w:after="0"/>
              <w:jc w:val="center"/>
              <w:rPr>
                <w:lang w:eastAsia="ko-KR"/>
              </w:rPr>
            </w:pPr>
            <w:r w:rsidRPr="00A45DCC">
              <w:rPr>
                <w:rFonts w:hint="eastAsia"/>
                <w:lang w:eastAsia="ko-KR"/>
              </w:rPr>
              <w:t>Valid range</w:t>
            </w:r>
          </w:p>
        </w:tc>
        <w:tc>
          <w:tcPr>
            <w:tcW w:w="3645" w:type="dxa"/>
            <w:tcBorders>
              <w:top w:val="single" w:sz="12" w:space="0" w:color="auto"/>
              <w:bottom w:val="single" w:sz="12" w:space="0" w:color="auto"/>
              <w:right w:val="single" w:sz="12" w:space="0" w:color="auto"/>
            </w:tcBorders>
          </w:tcPr>
          <w:p w14:paraId="393F7FF7" w14:textId="77777777" w:rsidR="003C372E" w:rsidRPr="00A45DCC" w:rsidRDefault="003C372E" w:rsidP="00BD3D69">
            <w:pPr>
              <w:pStyle w:val="IEEEStdsParagraph"/>
              <w:spacing w:after="0"/>
              <w:jc w:val="center"/>
              <w:rPr>
                <w:lang w:eastAsia="ko-KR"/>
              </w:rPr>
            </w:pPr>
            <w:r w:rsidRPr="00A45DCC">
              <w:rPr>
                <w:rFonts w:hint="eastAsia"/>
                <w:lang w:eastAsia="ko-KR"/>
              </w:rPr>
              <w:t>Description</w:t>
            </w:r>
          </w:p>
        </w:tc>
      </w:tr>
      <w:tr w:rsidR="003C372E" w:rsidRPr="00A45DCC" w14:paraId="6B42C2D5" w14:textId="77777777" w:rsidTr="003C372E">
        <w:trPr>
          <w:trHeight w:val="498"/>
        </w:trPr>
        <w:tc>
          <w:tcPr>
            <w:tcW w:w="1668" w:type="dxa"/>
            <w:tcBorders>
              <w:top w:val="single" w:sz="12" w:space="0" w:color="auto"/>
              <w:left w:val="single" w:sz="12" w:space="0" w:color="auto"/>
              <w:bottom w:val="single" w:sz="4" w:space="0" w:color="auto"/>
            </w:tcBorders>
          </w:tcPr>
          <w:p w14:paraId="78DF44DF" w14:textId="1BD74501" w:rsidR="003C372E" w:rsidRPr="00A45DCC" w:rsidRDefault="003C372E" w:rsidP="00866EE0">
            <w:pPr>
              <w:pStyle w:val="IEEEStdsParagraph"/>
              <w:spacing w:after="0"/>
              <w:rPr>
                <w:lang w:eastAsia="ko-KR"/>
              </w:rPr>
            </w:pPr>
            <w:r>
              <w:rPr>
                <w:rFonts w:hint="eastAsia"/>
                <w:lang w:eastAsia="ko-KR"/>
              </w:rPr>
              <w:t xml:space="preserve">TRLE </w:t>
            </w:r>
            <w:r w:rsidR="00244F24">
              <w:rPr>
                <w:rFonts w:hint="eastAsia"/>
                <w:lang w:eastAsia="ko-KR"/>
              </w:rPr>
              <w:t>Descriptor</w:t>
            </w:r>
          </w:p>
        </w:tc>
        <w:tc>
          <w:tcPr>
            <w:tcW w:w="1842" w:type="dxa"/>
            <w:tcBorders>
              <w:top w:val="single" w:sz="12" w:space="0" w:color="auto"/>
              <w:bottom w:val="single" w:sz="4" w:space="0" w:color="auto"/>
            </w:tcBorders>
          </w:tcPr>
          <w:p w14:paraId="28620BCF" w14:textId="2F282772" w:rsidR="003C372E" w:rsidRPr="00A45DCC" w:rsidRDefault="003C372E" w:rsidP="00866EE0">
            <w:pPr>
              <w:pStyle w:val="IEEEStdsParagraph"/>
              <w:spacing w:after="0"/>
              <w:jc w:val="left"/>
              <w:rPr>
                <w:lang w:eastAsia="ko-KR"/>
              </w:rPr>
            </w:pPr>
            <w:r>
              <w:rPr>
                <w:rFonts w:hint="eastAsia"/>
                <w:lang w:eastAsia="ko-KR"/>
              </w:rPr>
              <w:t>TRLE Descriptor value</w:t>
            </w:r>
          </w:p>
        </w:tc>
        <w:tc>
          <w:tcPr>
            <w:tcW w:w="1701" w:type="dxa"/>
            <w:tcBorders>
              <w:top w:val="single" w:sz="12" w:space="0" w:color="auto"/>
              <w:bottom w:val="single" w:sz="4" w:space="0" w:color="auto"/>
            </w:tcBorders>
          </w:tcPr>
          <w:p w14:paraId="08A50709" w14:textId="2630E7C4" w:rsidR="003C372E" w:rsidRPr="00A45DCC" w:rsidRDefault="003C372E" w:rsidP="00866EE0">
            <w:pPr>
              <w:pStyle w:val="IEEEStdsParagraph"/>
              <w:spacing w:after="0"/>
              <w:jc w:val="left"/>
              <w:rPr>
                <w:lang w:eastAsia="ko-KR"/>
              </w:rPr>
            </w:pPr>
            <w:r>
              <w:rPr>
                <w:rFonts w:hint="eastAsia"/>
                <w:lang w:eastAsia="ko-KR"/>
              </w:rPr>
              <w:t xml:space="preserve">As defined in </w:t>
            </w:r>
            <w:r w:rsidR="00442CFC">
              <w:rPr>
                <w:rFonts w:hint="eastAsia"/>
                <w:lang w:eastAsia="ko-KR"/>
              </w:rPr>
              <w:t>Annex S.5.1.1</w:t>
            </w:r>
          </w:p>
        </w:tc>
        <w:tc>
          <w:tcPr>
            <w:tcW w:w="3645" w:type="dxa"/>
            <w:tcBorders>
              <w:top w:val="single" w:sz="12" w:space="0" w:color="auto"/>
              <w:bottom w:val="single" w:sz="4" w:space="0" w:color="auto"/>
              <w:right w:val="single" w:sz="12" w:space="0" w:color="auto"/>
            </w:tcBorders>
          </w:tcPr>
          <w:p w14:paraId="5C595C9C" w14:textId="5107A4E6" w:rsidR="003C372E" w:rsidRPr="00A45DCC" w:rsidRDefault="003C372E" w:rsidP="00866EE0">
            <w:pPr>
              <w:pStyle w:val="IEEEStdsParagraph"/>
              <w:spacing w:after="0"/>
              <w:jc w:val="left"/>
              <w:rPr>
                <w:lang w:eastAsia="ko-KR"/>
              </w:rPr>
            </w:pPr>
            <w:r>
              <w:rPr>
                <w:rFonts w:hint="eastAsia"/>
                <w:lang w:eastAsia="ko-KR"/>
              </w:rPr>
              <w:t>The TRLE Descriptor for the received beacon</w:t>
            </w:r>
          </w:p>
        </w:tc>
      </w:tr>
    </w:tbl>
    <w:p w14:paraId="7A4D4E14" w14:textId="77777777" w:rsidR="007B444C" w:rsidRDefault="007B444C" w:rsidP="007B444C">
      <w:pPr>
        <w:pStyle w:val="IEEEStdsParagraph"/>
        <w:rPr>
          <w:b/>
          <w:lang w:eastAsia="ko-KR"/>
        </w:rPr>
      </w:pPr>
    </w:p>
    <w:p w14:paraId="30E79F43" w14:textId="77777777" w:rsidR="00B37DC9" w:rsidRDefault="00B37DC9" w:rsidP="007B444C">
      <w:pPr>
        <w:pStyle w:val="IEEEStdsParagraph"/>
        <w:rPr>
          <w:b/>
          <w:lang w:eastAsia="ko-KR"/>
        </w:rPr>
      </w:pPr>
    </w:p>
    <w:p w14:paraId="7C002739" w14:textId="77777777" w:rsidR="003C372E" w:rsidRPr="003C372E" w:rsidRDefault="003C372E" w:rsidP="003C372E">
      <w:pPr>
        <w:pStyle w:val="af3"/>
        <w:keepNext/>
        <w:keepLines/>
        <w:numPr>
          <w:ilvl w:val="1"/>
          <w:numId w:val="10"/>
        </w:numPr>
        <w:suppressAutoHyphens/>
        <w:spacing w:before="360" w:after="240"/>
        <w:ind w:leftChars="0"/>
        <w:outlineLvl w:val="1"/>
        <w:rPr>
          <w:rFonts w:ascii="Arial" w:hAnsi="Arial"/>
          <w:b/>
          <w:vanish/>
          <w:sz w:val="22"/>
          <w:lang w:eastAsia="ko-KR"/>
        </w:rPr>
      </w:pPr>
    </w:p>
    <w:p w14:paraId="17696F10" w14:textId="048BA330" w:rsidR="00155AFC" w:rsidRPr="00A45DCC" w:rsidRDefault="00155AFC" w:rsidP="003C372E">
      <w:pPr>
        <w:pStyle w:val="IEEEStdsLevel2Header"/>
        <w:rPr>
          <w:lang w:eastAsia="ko-KR"/>
        </w:rPr>
      </w:pPr>
      <w:r w:rsidRPr="00A45DCC">
        <w:rPr>
          <w:lang w:eastAsia="ko-KR"/>
        </w:rPr>
        <w:t xml:space="preserve">MAC </w:t>
      </w:r>
      <w:r w:rsidRPr="00A45DCC">
        <w:rPr>
          <w:rFonts w:hint="eastAsia"/>
          <w:lang w:eastAsia="ko-KR"/>
        </w:rPr>
        <w:t>constants and PIB attributes</w:t>
      </w:r>
    </w:p>
    <w:p w14:paraId="42D67FB2" w14:textId="77777777" w:rsidR="00155AFC" w:rsidRPr="00A45DCC" w:rsidRDefault="00155AFC" w:rsidP="00155AFC">
      <w:pPr>
        <w:pStyle w:val="IEEEStdsLevel3Header"/>
        <w:rPr>
          <w:lang w:eastAsia="ko-KR"/>
        </w:rPr>
      </w:pPr>
      <w:r w:rsidRPr="00A45DCC">
        <w:rPr>
          <w:lang w:eastAsia="ko-KR"/>
        </w:rPr>
        <w:t xml:space="preserve">MAC </w:t>
      </w:r>
      <w:r w:rsidRPr="00A45DCC">
        <w:rPr>
          <w:rFonts w:hint="eastAsia"/>
          <w:lang w:eastAsia="ko-KR"/>
        </w:rPr>
        <w:t>constants</w:t>
      </w:r>
    </w:p>
    <w:p w14:paraId="39EDA30F" w14:textId="77777777" w:rsidR="00155AFC" w:rsidRPr="00A45DCC" w:rsidRDefault="00155AFC" w:rsidP="00155AFC">
      <w:pPr>
        <w:pStyle w:val="IEEEStdsLevel3Header"/>
        <w:rPr>
          <w:lang w:eastAsia="ko-KR"/>
        </w:rPr>
      </w:pPr>
      <w:r w:rsidRPr="00A45DCC">
        <w:rPr>
          <w:lang w:eastAsia="ko-KR"/>
        </w:rPr>
        <w:t xml:space="preserve">MAC </w:t>
      </w:r>
      <w:r w:rsidRPr="00A45DCC">
        <w:rPr>
          <w:rFonts w:hint="eastAsia"/>
          <w:lang w:eastAsia="ko-KR"/>
        </w:rPr>
        <w:t>PIB attributes</w:t>
      </w:r>
    </w:p>
    <w:p w14:paraId="6C9556A8" w14:textId="77777777" w:rsidR="00155AFC" w:rsidRPr="00A45DCC" w:rsidRDefault="00155AFC" w:rsidP="00155AFC">
      <w:pPr>
        <w:pStyle w:val="IEEEStdsLevel3Header"/>
        <w:rPr>
          <w:lang w:eastAsia="ko-KR"/>
        </w:rPr>
      </w:pPr>
      <w:r w:rsidRPr="00A45DCC">
        <w:rPr>
          <w:rFonts w:hint="eastAsia"/>
          <w:lang w:eastAsia="ko-KR"/>
        </w:rPr>
        <w:t>Calculating PHY dependent MAC PIB values</w:t>
      </w:r>
    </w:p>
    <w:p w14:paraId="382A4D90" w14:textId="77777777" w:rsidR="00155AFC" w:rsidRPr="00A45DCC" w:rsidRDefault="00155AFC" w:rsidP="00155AFC">
      <w:pPr>
        <w:pStyle w:val="IEEEStdsLevel4Header"/>
        <w:ind w:left="0"/>
        <w:rPr>
          <w:lang w:eastAsia="ko-KR"/>
        </w:rPr>
      </w:pPr>
      <w:r w:rsidRPr="00A45DCC">
        <w:rPr>
          <w:rFonts w:hint="eastAsia"/>
          <w:lang w:eastAsia="ko-KR"/>
        </w:rPr>
        <w:t>General</w:t>
      </w:r>
    </w:p>
    <w:p w14:paraId="49EE61C2" w14:textId="77777777" w:rsidR="00155AFC" w:rsidRPr="00A45DCC" w:rsidRDefault="00155AFC" w:rsidP="00155AFC">
      <w:pPr>
        <w:pStyle w:val="IEEEStdsLevel4Header"/>
        <w:ind w:left="0"/>
        <w:rPr>
          <w:lang w:eastAsia="ko-KR"/>
        </w:rPr>
      </w:pPr>
      <w:r w:rsidRPr="00A45DCC">
        <w:rPr>
          <w:rFonts w:hint="eastAsia"/>
          <w:lang w:eastAsia="ko-KR"/>
        </w:rPr>
        <w:t>General MAC PIB attributes for functional organization</w:t>
      </w:r>
    </w:p>
    <w:p w14:paraId="19768D5F" w14:textId="7859BC97" w:rsidR="00155AFC" w:rsidRPr="00A45DCC" w:rsidRDefault="00A43EC7" w:rsidP="00155AFC">
      <w:pPr>
        <w:spacing w:after="240"/>
        <w:jc w:val="both"/>
        <w:rPr>
          <w:b/>
          <w:i/>
          <w:sz w:val="20"/>
          <w:lang w:eastAsia="ko-KR"/>
        </w:rPr>
      </w:pPr>
      <w:r w:rsidRPr="00A45DCC">
        <w:rPr>
          <w:b/>
          <w:i/>
          <w:sz w:val="20"/>
          <w:lang w:eastAsia="ko-KR"/>
        </w:rPr>
        <w:t>Insert the following new row</w:t>
      </w:r>
      <w:r w:rsidRPr="00A45DCC">
        <w:rPr>
          <w:rFonts w:hint="eastAsia"/>
          <w:b/>
          <w:i/>
          <w:sz w:val="20"/>
          <w:lang w:eastAsia="ko-KR"/>
        </w:rPr>
        <w:t>s</w:t>
      </w:r>
      <w:r w:rsidRPr="00A45DCC">
        <w:rPr>
          <w:b/>
          <w:i/>
          <w:sz w:val="20"/>
          <w:lang w:eastAsia="ko-KR"/>
        </w:rPr>
        <w:t xml:space="preserve"> </w:t>
      </w:r>
      <w:r>
        <w:rPr>
          <w:rFonts w:hint="eastAsia"/>
          <w:b/>
          <w:i/>
          <w:sz w:val="20"/>
          <w:lang w:eastAsia="ko-KR"/>
        </w:rPr>
        <w:t>at the end of</w:t>
      </w:r>
      <w:r w:rsidR="00155AFC" w:rsidRPr="00A45DCC">
        <w:rPr>
          <w:rFonts w:hint="eastAsia"/>
          <w:b/>
          <w:i/>
          <w:sz w:val="20"/>
          <w:lang w:eastAsia="ko-KR"/>
        </w:rPr>
        <w:t xml:space="preserve"> Table 52a:</w:t>
      </w:r>
    </w:p>
    <w:p w14:paraId="2A9AA3F9" w14:textId="77777777" w:rsidR="00155AFC" w:rsidRPr="00A45DCC" w:rsidRDefault="00155AFC" w:rsidP="00155AFC">
      <w:pPr>
        <w:pStyle w:val="IEEEStdsParagraph"/>
        <w:jc w:val="center"/>
        <w:rPr>
          <w:rFonts w:ascii="Arial" w:eastAsia="Arial Unicode MS" w:hAnsi="Arial" w:cs="Arial"/>
          <w:lang w:eastAsia="ko-KR"/>
        </w:rPr>
      </w:pPr>
      <w:r w:rsidRPr="00A45DCC">
        <w:rPr>
          <w:rFonts w:ascii="Arial" w:eastAsia="Arial Unicode MS" w:hAnsi="Arial" w:cs="Arial"/>
          <w:lang w:eastAsia="ko-KR"/>
        </w:rPr>
        <w:t>Table 52</w:t>
      </w:r>
      <w:r w:rsidRPr="00A45DCC">
        <w:rPr>
          <w:rFonts w:ascii="Arial" w:eastAsia="Arial Unicode MS" w:hAnsi="Arial" w:cs="Arial" w:hint="eastAsia"/>
          <w:lang w:eastAsia="ko-KR"/>
        </w:rPr>
        <w:t>a</w:t>
      </w:r>
      <w:r w:rsidRPr="00A45DCC">
        <w:rPr>
          <w:rFonts w:ascii="Arial" w:eastAsia="Arial Unicode MS" w:hAnsi="Arial" w:cs="Arial"/>
          <w:lang w:eastAsia="ko-KR"/>
        </w:rPr>
        <w:t>-</w:t>
      </w:r>
      <w:r w:rsidRPr="00A45DCC">
        <w:rPr>
          <w:rFonts w:ascii="Arial" w:eastAsia="Arial Unicode MS" w:hAnsi="Arial" w:cs="Arial" w:hint="eastAsia"/>
          <w:lang w:eastAsia="ko-KR"/>
        </w:rPr>
        <w:t xml:space="preserve">General </w:t>
      </w:r>
      <w:r w:rsidRPr="00A45DCC">
        <w:rPr>
          <w:rFonts w:ascii="Arial" w:eastAsia="Arial Unicode MS" w:hAnsi="Arial" w:cs="Arial"/>
          <w:lang w:eastAsia="ko-KR"/>
        </w:rPr>
        <w:t>MAC PIB attributes</w:t>
      </w:r>
      <w:r w:rsidRPr="00A45DCC">
        <w:rPr>
          <w:rFonts w:ascii="Arial" w:eastAsia="Arial Unicode MS" w:hAnsi="Arial" w:cs="Arial" w:hint="eastAsia"/>
          <w:lang w:eastAsia="ko-KR"/>
        </w:rPr>
        <w:t xml:space="preserve"> for functional organization</w:t>
      </w:r>
    </w:p>
    <w:tbl>
      <w:tblPr>
        <w:tblStyle w:val="af0"/>
        <w:tblW w:w="0" w:type="auto"/>
        <w:tblLook w:val="04A0" w:firstRow="1" w:lastRow="0" w:firstColumn="1" w:lastColumn="0" w:noHBand="0" w:noVBand="1"/>
      </w:tblPr>
      <w:tblGrid>
        <w:gridCol w:w="1767"/>
        <w:gridCol w:w="1035"/>
        <w:gridCol w:w="1559"/>
        <w:gridCol w:w="2835"/>
        <w:gridCol w:w="1642"/>
      </w:tblGrid>
      <w:tr w:rsidR="00155AFC" w:rsidRPr="00A45DCC" w14:paraId="5D72D94C" w14:textId="77777777" w:rsidTr="00155AFC">
        <w:tc>
          <w:tcPr>
            <w:tcW w:w="1767" w:type="dxa"/>
            <w:tcBorders>
              <w:top w:val="single" w:sz="12" w:space="0" w:color="auto"/>
              <w:left w:val="single" w:sz="12" w:space="0" w:color="auto"/>
              <w:bottom w:val="single" w:sz="12" w:space="0" w:color="auto"/>
            </w:tcBorders>
          </w:tcPr>
          <w:p w14:paraId="099146ED" w14:textId="77777777" w:rsidR="00155AFC" w:rsidRPr="00A45DCC" w:rsidRDefault="00155AFC" w:rsidP="00155AFC">
            <w:pPr>
              <w:pStyle w:val="IEEEStdsParagraph"/>
              <w:spacing w:after="0"/>
              <w:jc w:val="center"/>
              <w:rPr>
                <w:lang w:eastAsia="ko-KR"/>
              </w:rPr>
            </w:pPr>
            <w:r w:rsidRPr="00A45DCC">
              <w:rPr>
                <w:rFonts w:hint="eastAsia"/>
                <w:lang w:eastAsia="ko-KR"/>
              </w:rPr>
              <w:t>Attribute</w:t>
            </w:r>
          </w:p>
        </w:tc>
        <w:tc>
          <w:tcPr>
            <w:tcW w:w="1035" w:type="dxa"/>
            <w:tcBorders>
              <w:top w:val="single" w:sz="12" w:space="0" w:color="auto"/>
              <w:bottom w:val="single" w:sz="12" w:space="0" w:color="auto"/>
            </w:tcBorders>
          </w:tcPr>
          <w:p w14:paraId="255A9FCE" w14:textId="77777777" w:rsidR="00155AFC" w:rsidRPr="00A45DCC" w:rsidRDefault="00155AFC" w:rsidP="00155AFC">
            <w:pPr>
              <w:pStyle w:val="IEEEStdsParagraph"/>
              <w:spacing w:after="0"/>
              <w:jc w:val="center"/>
              <w:rPr>
                <w:lang w:eastAsia="ko-KR"/>
              </w:rPr>
            </w:pPr>
            <w:r w:rsidRPr="00A45DCC">
              <w:rPr>
                <w:rFonts w:hint="eastAsia"/>
                <w:lang w:eastAsia="ko-KR"/>
              </w:rPr>
              <w:t>Type</w:t>
            </w:r>
          </w:p>
        </w:tc>
        <w:tc>
          <w:tcPr>
            <w:tcW w:w="1559" w:type="dxa"/>
            <w:tcBorders>
              <w:top w:val="single" w:sz="12" w:space="0" w:color="auto"/>
              <w:bottom w:val="single" w:sz="12" w:space="0" w:color="auto"/>
            </w:tcBorders>
          </w:tcPr>
          <w:p w14:paraId="20B17409" w14:textId="77777777" w:rsidR="00155AFC" w:rsidRPr="00A45DCC" w:rsidRDefault="00155AFC" w:rsidP="00155AFC">
            <w:pPr>
              <w:pStyle w:val="IEEEStdsParagraph"/>
              <w:spacing w:after="0"/>
              <w:jc w:val="center"/>
              <w:rPr>
                <w:lang w:eastAsia="ko-KR"/>
              </w:rPr>
            </w:pPr>
            <w:r w:rsidRPr="00A45DCC">
              <w:rPr>
                <w:rFonts w:hint="eastAsia"/>
                <w:lang w:eastAsia="ko-KR"/>
              </w:rPr>
              <w:t>Range</w:t>
            </w:r>
          </w:p>
        </w:tc>
        <w:tc>
          <w:tcPr>
            <w:tcW w:w="2835" w:type="dxa"/>
            <w:tcBorders>
              <w:top w:val="single" w:sz="12" w:space="0" w:color="auto"/>
              <w:bottom w:val="single" w:sz="12" w:space="0" w:color="auto"/>
            </w:tcBorders>
          </w:tcPr>
          <w:p w14:paraId="52BD3AB6" w14:textId="77777777" w:rsidR="00155AFC" w:rsidRPr="00A45DCC" w:rsidRDefault="00155AFC" w:rsidP="00155AFC">
            <w:pPr>
              <w:pStyle w:val="IEEEStdsParagraph"/>
              <w:spacing w:after="0"/>
              <w:jc w:val="center"/>
              <w:rPr>
                <w:lang w:eastAsia="ko-KR"/>
              </w:rPr>
            </w:pPr>
            <w:r w:rsidRPr="00A45DCC">
              <w:rPr>
                <w:rFonts w:hint="eastAsia"/>
                <w:lang w:eastAsia="ko-KR"/>
              </w:rPr>
              <w:t>Description</w:t>
            </w:r>
          </w:p>
        </w:tc>
        <w:tc>
          <w:tcPr>
            <w:tcW w:w="1642" w:type="dxa"/>
            <w:tcBorders>
              <w:top w:val="single" w:sz="12" w:space="0" w:color="auto"/>
              <w:bottom w:val="single" w:sz="12" w:space="0" w:color="auto"/>
              <w:right w:val="single" w:sz="12" w:space="0" w:color="auto"/>
            </w:tcBorders>
          </w:tcPr>
          <w:p w14:paraId="40822FDC" w14:textId="77777777" w:rsidR="00155AFC" w:rsidRPr="00A45DCC" w:rsidRDefault="00155AFC" w:rsidP="00155AFC">
            <w:pPr>
              <w:pStyle w:val="IEEEStdsParagraph"/>
              <w:spacing w:after="0"/>
              <w:jc w:val="center"/>
              <w:rPr>
                <w:lang w:eastAsia="ko-KR"/>
              </w:rPr>
            </w:pPr>
            <w:r w:rsidRPr="00A45DCC">
              <w:rPr>
                <w:rFonts w:hint="eastAsia"/>
                <w:lang w:eastAsia="ko-KR"/>
              </w:rPr>
              <w:t>Default</w:t>
            </w:r>
          </w:p>
        </w:tc>
      </w:tr>
      <w:tr w:rsidR="00155AFC" w:rsidRPr="00A45DCC" w14:paraId="53D1F7BB" w14:textId="77777777" w:rsidTr="00155AFC">
        <w:tc>
          <w:tcPr>
            <w:tcW w:w="1767" w:type="dxa"/>
            <w:tcBorders>
              <w:top w:val="single" w:sz="12" w:space="0" w:color="auto"/>
              <w:left w:val="single" w:sz="12" w:space="0" w:color="auto"/>
            </w:tcBorders>
          </w:tcPr>
          <w:p w14:paraId="1A07124D" w14:textId="77777777" w:rsidR="00155AFC" w:rsidRPr="00A45DCC" w:rsidRDefault="00155AFC" w:rsidP="00155AFC">
            <w:pPr>
              <w:pStyle w:val="IEEEStdsParagraph"/>
              <w:spacing w:after="0"/>
              <w:jc w:val="left"/>
              <w:rPr>
                <w:i/>
                <w:sz w:val="24"/>
                <w:lang w:eastAsia="ko-KR"/>
              </w:rPr>
            </w:pPr>
            <w:proofErr w:type="spellStart"/>
            <w:r w:rsidRPr="00A45DCC">
              <w:rPr>
                <w:rFonts w:hint="eastAsia"/>
                <w:i/>
                <w:lang w:eastAsia="ko-KR"/>
              </w:rPr>
              <w:t>macRelayingMode</w:t>
            </w:r>
            <w:proofErr w:type="spellEnd"/>
          </w:p>
        </w:tc>
        <w:tc>
          <w:tcPr>
            <w:tcW w:w="1035" w:type="dxa"/>
            <w:tcBorders>
              <w:top w:val="single" w:sz="12" w:space="0" w:color="auto"/>
            </w:tcBorders>
          </w:tcPr>
          <w:p w14:paraId="1C55D7B6" w14:textId="77777777" w:rsidR="00155AFC" w:rsidRPr="00A45DCC" w:rsidRDefault="00155AFC" w:rsidP="00155AFC">
            <w:pPr>
              <w:pStyle w:val="IEEEStdsParagraph"/>
              <w:spacing w:after="0"/>
              <w:jc w:val="left"/>
              <w:rPr>
                <w:sz w:val="24"/>
                <w:lang w:eastAsia="ko-KR"/>
              </w:rPr>
            </w:pPr>
            <w:r w:rsidRPr="00A45DCC">
              <w:rPr>
                <w:rFonts w:hint="eastAsia"/>
                <w:lang w:eastAsia="ko-KR"/>
              </w:rPr>
              <w:t>Boolean</w:t>
            </w:r>
          </w:p>
        </w:tc>
        <w:tc>
          <w:tcPr>
            <w:tcW w:w="1559" w:type="dxa"/>
            <w:tcBorders>
              <w:top w:val="single" w:sz="12" w:space="0" w:color="auto"/>
            </w:tcBorders>
          </w:tcPr>
          <w:p w14:paraId="24411C63" w14:textId="62362F78" w:rsidR="00155AFC" w:rsidRPr="00A45DCC" w:rsidRDefault="00155AFC" w:rsidP="006A40E6">
            <w:pPr>
              <w:pStyle w:val="IEEEStdsParagraph"/>
              <w:spacing w:after="0"/>
              <w:jc w:val="left"/>
              <w:rPr>
                <w:sz w:val="24"/>
                <w:lang w:eastAsia="ko-KR"/>
              </w:rPr>
            </w:pPr>
            <w:r w:rsidRPr="00A45DCC">
              <w:rPr>
                <w:rFonts w:hint="eastAsia"/>
                <w:lang w:eastAsia="ko-KR"/>
              </w:rPr>
              <w:t>TRUE</w:t>
            </w:r>
            <w:r w:rsidR="006A40E6">
              <w:rPr>
                <w:rFonts w:hint="eastAsia"/>
                <w:lang w:eastAsia="ko-KR"/>
              </w:rPr>
              <w:t xml:space="preserve"> or</w:t>
            </w:r>
            <w:r w:rsidRPr="00A45DCC">
              <w:rPr>
                <w:rFonts w:hint="eastAsia"/>
                <w:lang w:eastAsia="ko-KR"/>
              </w:rPr>
              <w:t xml:space="preserve"> FALSE</w:t>
            </w:r>
          </w:p>
        </w:tc>
        <w:tc>
          <w:tcPr>
            <w:tcW w:w="2835" w:type="dxa"/>
            <w:tcBorders>
              <w:top w:val="single" w:sz="12" w:space="0" w:color="auto"/>
            </w:tcBorders>
          </w:tcPr>
          <w:p w14:paraId="70EACF70" w14:textId="1E45F0DE" w:rsidR="00155AFC" w:rsidRPr="00A45DCC" w:rsidRDefault="00A43EC7" w:rsidP="006A40E6">
            <w:pPr>
              <w:pStyle w:val="IEEEStdsParagraph"/>
              <w:spacing w:after="0"/>
              <w:jc w:val="left"/>
              <w:rPr>
                <w:lang w:eastAsia="ko-KR"/>
              </w:rPr>
            </w:pPr>
            <w:r w:rsidRPr="00A43EC7">
              <w:rPr>
                <w:lang w:eastAsia="ko-KR"/>
              </w:rPr>
              <w:t xml:space="preserve">Indication of whether the MAC </w:t>
            </w:r>
            <w:proofErr w:type="spellStart"/>
            <w:r w:rsidRPr="00A43EC7">
              <w:rPr>
                <w:lang w:eastAsia="ko-KR"/>
              </w:rPr>
              <w:t>sublayer</w:t>
            </w:r>
            <w:proofErr w:type="spellEnd"/>
            <w:r w:rsidRPr="00A43EC7">
              <w:rPr>
                <w:rFonts w:hint="eastAsia"/>
                <w:lang w:eastAsia="ko-KR"/>
              </w:rPr>
              <w:t xml:space="preserve"> </w:t>
            </w:r>
            <w:r w:rsidRPr="00A43EC7">
              <w:rPr>
                <w:lang w:eastAsia="ko-KR"/>
              </w:rPr>
              <w:t xml:space="preserve">is in a </w:t>
            </w:r>
            <w:r w:rsidRPr="00A43EC7">
              <w:rPr>
                <w:rFonts w:hint="eastAsia"/>
                <w:lang w:eastAsia="ko-KR"/>
              </w:rPr>
              <w:t>relaying mode.</w:t>
            </w:r>
            <w:r>
              <w:rPr>
                <w:lang w:eastAsia="ko-KR"/>
              </w:rPr>
              <w:t xml:space="preserve"> </w:t>
            </w:r>
            <w:r w:rsidRPr="00A43EC7">
              <w:rPr>
                <w:lang w:eastAsia="ko-KR"/>
              </w:rPr>
              <w:t xml:space="preserve"> </w:t>
            </w:r>
            <w:r w:rsidR="00155AFC" w:rsidRPr="00A43EC7">
              <w:rPr>
                <w:lang w:eastAsia="ko-KR"/>
              </w:rPr>
              <w:t xml:space="preserve">A value of TRUE indicates that the </w:t>
            </w:r>
            <w:r>
              <w:rPr>
                <w:rFonts w:hint="eastAsia"/>
                <w:lang w:eastAsia="ko-KR"/>
              </w:rPr>
              <w:t xml:space="preserve">MAC </w:t>
            </w:r>
            <w:proofErr w:type="spellStart"/>
            <w:r>
              <w:rPr>
                <w:rFonts w:hint="eastAsia"/>
                <w:lang w:eastAsia="ko-KR"/>
              </w:rPr>
              <w:t>sublayer</w:t>
            </w:r>
            <w:proofErr w:type="spellEnd"/>
            <w:r>
              <w:rPr>
                <w:rFonts w:hint="eastAsia"/>
                <w:lang w:eastAsia="ko-KR"/>
              </w:rPr>
              <w:t xml:space="preserve"> accepts </w:t>
            </w:r>
            <w:r w:rsidR="006A40E6">
              <w:rPr>
                <w:rFonts w:hint="eastAsia"/>
                <w:lang w:eastAsia="ko-KR"/>
              </w:rPr>
              <w:t>only</w:t>
            </w:r>
            <w:r>
              <w:rPr>
                <w:rFonts w:hint="eastAsia"/>
                <w:lang w:eastAsia="ko-KR"/>
              </w:rPr>
              <w:t xml:space="preserve"> frames </w:t>
            </w:r>
            <w:r w:rsidR="006A40E6">
              <w:rPr>
                <w:lang w:eastAsia="ko-KR"/>
              </w:rPr>
              <w:t>that</w:t>
            </w:r>
            <w:r w:rsidR="006A40E6">
              <w:rPr>
                <w:rFonts w:hint="eastAsia"/>
                <w:lang w:eastAsia="ko-KR"/>
              </w:rPr>
              <w:t xml:space="preserve"> </w:t>
            </w:r>
            <w:r>
              <w:rPr>
                <w:rFonts w:hint="eastAsia"/>
                <w:lang w:eastAsia="ko-KR"/>
              </w:rPr>
              <w:t>satisf</w:t>
            </w:r>
            <w:r w:rsidR="006A40E6">
              <w:rPr>
                <w:rFonts w:hint="eastAsia"/>
                <w:lang w:eastAsia="ko-KR"/>
              </w:rPr>
              <w:t>y the</w:t>
            </w:r>
            <w:r>
              <w:rPr>
                <w:rFonts w:hint="eastAsia"/>
                <w:lang w:eastAsia="ko-KR"/>
              </w:rPr>
              <w:t xml:space="preserve"> relaying-</w:t>
            </w:r>
            <w:r w:rsidR="00155AFC" w:rsidRPr="00A43EC7">
              <w:rPr>
                <w:rFonts w:hint="eastAsia"/>
                <w:lang w:eastAsia="ko-KR"/>
              </w:rPr>
              <w:t>mode filtering</w:t>
            </w:r>
            <w:r w:rsidR="006A40E6">
              <w:rPr>
                <w:rFonts w:hint="eastAsia"/>
                <w:lang w:eastAsia="ko-KR"/>
              </w:rPr>
              <w:t xml:space="preserve"> requirements</w:t>
            </w:r>
            <w:r w:rsidR="00155AFC" w:rsidRPr="00A43EC7">
              <w:rPr>
                <w:rFonts w:hint="eastAsia"/>
                <w:lang w:eastAsia="ko-KR"/>
              </w:rPr>
              <w:t xml:space="preserve">.  </w:t>
            </w:r>
          </w:p>
        </w:tc>
        <w:tc>
          <w:tcPr>
            <w:tcW w:w="1642" w:type="dxa"/>
            <w:tcBorders>
              <w:top w:val="single" w:sz="12" w:space="0" w:color="auto"/>
              <w:right w:val="single" w:sz="12" w:space="0" w:color="auto"/>
            </w:tcBorders>
          </w:tcPr>
          <w:p w14:paraId="7B24F4D8" w14:textId="16AE0837" w:rsidR="00155AFC" w:rsidRPr="00A45DCC" w:rsidRDefault="00E132F9" w:rsidP="00155AFC">
            <w:pPr>
              <w:pStyle w:val="IEEEStdsParagraph"/>
              <w:spacing w:after="0"/>
              <w:jc w:val="left"/>
              <w:rPr>
                <w:sz w:val="24"/>
                <w:lang w:eastAsia="ko-KR"/>
              </w:rPr>
            </w:pPr>
            <w:r>
              <w:rPr>
                <w:rFonts w:hint="eastAsia"/>
                <w:lang w:eastAsia="ko-KR"/>
              </w:rPr>
              <w:t>Implementation specific</w:t>
            </w:r>
          </w:p>
        </w:tc>
      </w:tr>
      <w:tr w:rsidR="00155AFC" w:rsidRPr="00A45DCC" w14:paraId="0C6143A5" w14:textId="77777777" w:rsidTr="006A40E6">
        <w:trPr>
          <w:trHeight w:val="453"/>
        </w:trPr>
        <w:tc>
          <w:tcPr>
            <w:tcW w:w="1767" w:type="dxa"/>
            <w:tcBorders>
              <w:left w:val="single" w:sz="12" w:space="0" w:color="auto"/>
              <w:bottom w:val="single" w:sz="12" w:space="0" w:color="auto"/>
            </w:tcBorders>
          </w:tcPr>
          <w:p w14:paraId="17219AE6" w14:textId="77777777" w:rsidR="00155AFC" w:rsidRPr="00A45DCC" w:rsidRDefault="00155AFC" w:rsidP="00155AFC">
            <w:pPr>
              <w:pStyle w:val="IEEEStdsParagraph"/>
              <w:jc w:val="left"/>
              <w:rPr>
                <w:sz w:val="24"/>
                <w:lang w:eastAsia="ko-KR"/>
              </w:rPr>
            </w:pPr>
            <w:proofErr w:type="spellStart"/>
            <w:r w:rsidRPr="00A45DCC">
              <w:rPr>
                <w:rFonts w:hint="eastAsia"/>
                <w:i/>
                <w:lang w:eastAsia="ko-KR"/>
              </w:rPr>
              <w:t>macTRLEenabled</w:t>
            </w:r>
            <w:proofErr w:type="spellEnd"/>
          </w:p>
        </w:tc>
        <w:tc>
          <w:tcPr>
            <w:tcW w:w="1035" w:type="dxa"/>
            <w:tcBorders>
              <w:bottom w:val="single" w:sz="12" w:space="0" w:color="auto"/>
            </w:tcBorders>
          </w:tcPr>
          <w:p w14:paraId="7F403108" w14:textId="77777777" w:rsidR="00155AFC" w:rsidRPr="00A45DCC" w:rsidRDefault="00155AFC" w:rsidP="00155AFC">
            <w:pPr>
              <w:pStyle w:val="IEEEStdsParagraph"/>
              <w:spacing w:after="0"/>
              <w:jc w:val="left"/>
              <w:rPr>
                <w:sz w:val="24"/>
                <w:lang w:eastAsia="ko-KR"/>
              </w:rPr>
            </w:pPr>
            <w:r w:rsidRPr="00A45DCC">
              <w:rPr>
                <w:rFonts w:hint="eastAsia"/>
                <w:lang w:eastAsia="ko-KR"/>
              </w:rPr>
              <w:t>Boolean</w:t>
            </w:r>
          </w:p>
        </w:tc>
        <w:tc>
          <w:tcPr>
            <w:tcW w:w="1559" w:type="dxa"/>
            <w:tcBorders>
              <w:bottom w:val="single" w:sz="12" w:space="0" w:color="auto"/>
            </w:tcBorders>
          </w:tcPr>
          <w:p w14:paraId="5CA60B0C" w14:textId="14E91F98" w:rsidR="00155AFC" w:rsidRPr="00A45DCC" w:rsidRDefault="00155AFC" w:rsidP="006A40E6">
            <w:pPr>
              <w:pStyle w:val="IEEEStdsParagraph"/>
              <w:spacing w:after="0"/>
              <w:jc w:val="left"/>
              <w:rPr>
                <w:sz w:val="24"/>
                <w:lang w:eastAsia="ko-KR"/>
              </w:rPr>
            </w:pPr>
            <w:r w:rsidRPr="00A45DCC">
              <w:rPr>
                <w:rFonts w:hint="eastAsia"/>
                <w:lang w:eastAsia="ko-KR"/>
              </w:rPr>
              <w:t>TRUE</w:t>
            </w:r>
            <w:r w:rsidR="006A40E6">
              <w:rPr>
                <w:rFonts w:hint="eastAsia"/>
                <w:lang w:eastAsia="ko-KR"/>
              </w:rPr>
              <w:t xml:space="preserve"> or</w:t>
            </w:r>
            <w:r w:rsidRPr="00A45DCC">
              <w:rPr>
                <w:rFonts w:hint="eastAsia"/>
                <w:lang w:eastAsia="ko-KR"/>
              </w:rPr>
              <w:t xml:space="preserve"> FALSE</w:t>
            </w:r>
          </w:p>
        </w:tc>
        <w:tc>
          <w:tcPr>
            <w:tcW w:w="2835" w:type="dxa"/>
            <w:tcBorders>
              <w:bottom w:val="single" w:sz="12" w:space="0" w:color="auto"/>
            </w:tcBorders>
          </w:tcPr>
          <w:p w14:paraId="6902B109" w14:textId="01463B9E" w:rsidR="00155AFC" w:rsidRPr="00A45DCC" w:rsidRDefault="00A43EC7" w:rsidP="00A43EC7">
            <w:pPr>
              <w:pStyle w:val="IEEEStdsParagraph"/>
              <w:spacing w:after="0"/>
              <w:jc w:val="left"/>
              <w:rPr>
                <w:lang w:eastAsia="ko-KR"/>
              </w:rPr>
            </w:pPr>
            <w:r w:rsidRPr="00A43EC7">
              <w:rPr>
                <w:lang w:eastAsia="ko-KR"/>
              </w:rPr>
              <w:t>I</w:t>
            </w:r>
            <w:r w:rsidR="006A40E6">
              <w:rPr>
                <w:rFonts w:hint="eastAsia"/>
                <w:lang w:eastAsia="ko-KR"/>
              </w:rPr>
              <w:t>f TRUE, the device is using functionality specific to TRLE</w:t>
            </w:r>
          </w:p>
        </w:tc>
        <w:tc>
          <w:tcPr>
            <w:tcW w:w="1642" w:type="dxa"/>
            <w:tcBorders>
              <w:bottom w:val="single" w:sz="12" w:space="0" w:color="auto"/>
              <w:right w:val="single" w:sz="12" w:space="0" w:color="auto"/>
            </w:tcBorders>
          </w:tcPr>
          <w:p w14:paraId="274E92C4" w14:textId="03C17D51" w:rsidR="00155AFC" w:rsidRPr="00A45DCC" w:rsidRDefault="006A40E6" w:rsidP="00155AFC">
            <w:pPr>
              <w:pStyle w:val="IEEEStdsParagraph"/>
              <w:spacing w:after="0"/>
              <w:jc w:val="left"/>
              <w:rPr>
                <w:sz w:val="24"/>
                <w:lang w:eastAsia="ko-KR"/>
              </w:rPr>
            </w:pPr>
            <w:r>
              <w:rPr>
                <w:rFonts w:hint="eastAsia"/>
                <w:lang w:eastAsia="ko-KR"/>
              </w:rPr>
              <w:t>Implementation specific</w:t>
            </w:r>
          </w:p>
        </w:tc>
      </w:tr>
    </w:tbl>
    <w:p w14:paraId="0A6CCDA3" w14:textId="14A54316" w:rsidR="00155AFC" w:rsidRPr="00A45DCC" w:rsidRDefault="00155AFC" w:rsidP="00155AFC">
      <w:pPr>
        <w:pStyle w:val="IEEEStdsParagraph"/>
        <w:rPr>
          <w:lang w:eastAsia="ko-KR"/>
        </w:rPr>
      </w:pPr>
    </w:p>
    <w:p w14:paraId="3B2AB2CF" w14:textId="5F6CCD93" w:rsidR="007B444C" w:rsidRDefault="007B444C">
      <w:pPr>
        <w:rPr>
          <w:sz w:val="20"/>
          <w:lang w:eastAsia="ko-KR"/>
        </w:rPr>
      </w:pPr>
      <w:r>
        <w:rPr>
          <w:sz w:val="20"/>
          <w:lang w:eastAsia="ko-KR"/>
        </w:rPr>
        <w:br w:type="page"/>
      </w:r>
    </w:p>
    <w:p w14:paraId="6C17736A" w14:textId="77777777" w:rsidR="00155AFC" w:rsidRDefault="00155AFC">
      <w:pPr>
        <w:rPr>
          <w:sz w:val="20"/>
          <w:lang w:eastAsia="ko-KR"/>
        </w:rPr>
      </w:pPr>
    </w:p>
    <w:p w14:paraId="2ACF53A2" w14:textId="03FA0AB1" w:rsidR="003F225B" w:rsidRPr="00A45DCC" w:rsidRDefault="003F225B" w:rsidP="003F225B">
      <w:pPr>
        <w:spacing w:after="240"/>
        <w:jc w:val="both"/>
        <w:rPr>
          <w:b/>
          <w:i/>
          <w:sz w:val="20"/>
          <w:lang w:eastAsia="ko-KR"/>
        </w:rPr>
      </w:pPr>
      <w:r w:rsidRPr="00A45DCC">
        <w:rPr>
          <w:rFonts w:hint="eastAsia"/>
          <w:b/>
          <w:i/>
          <w:sz w:val="20"/>
          <w:lang w:eastAsia="ko-KR"/>
        </w:rPr>
        <w:t xml:space="preserve">Insert after </w:t>
      </w:r>
      <w:r>
        <w:rPr>
          <w:rFonts w:hint="eastAsia"/>
          <w:b/>
          <w:i/>
          <w:sz w:val="20"/>
          <w:lang w:eastAsia="ko-KR"/>
        </w:rPr>
        <w:t>Annex R the following new annex (Annex S)</w:t>
      </w:r>
      <w:r w:rsidRPr="00A45DCC">
        <w:rPr>
          <w:rFonts w:hint="eastAsia"/>
          <w:b/>
          <w:i/>
          <w:sz w:val="20"/>
          <w:lang w:eastAsia="ko-KR"/>
        </w:rPr>
        <w:t>:</w:t>
      </w:r>
    </w:p>
    <w:p w14:paraId="12BEB293" w14:textId="77777777" w:rsidR="00155AFC" w:rsidRPr="003F225B" w:rsidRDefault="00155AFC" w:rsidP="00D64560">
      <w:pPr>
        <w:pStyle w:val="IEEEStdsParagraph"/>
        <w:rPr>
          <w:lang w:eastAsia="ko-KR"/>
        </w:rPr>
      </w:pPr>
    </w:p>
    <w:p w14:paraId="1B62C4D9" w14:textId="29545782" w:rsidR="00D64560" w:rsidRDefault="00D64560" w:rsidP="00D64560">
      <w:pPr>
        <w:widowControl w:val="0"/>
        <w:autoSpaceDE w:val="0"/>
        <w:autoSpaceDN w:val="0"/>
        <w:adjustRightInd w:val="0"/>
        <w:rPr>
          <w:rFonts w:ascii="Arial-BoldMT" w:hAnsi="Arial-BoldMT" w:cs="Arial-BoldMT"/>
          <w:b/>
          <w:bCs/>
          <w:sz w:val="28"/>
          <w:szCs w:val="28"/>
          <w:lang w:eastAsia="ko-KR"/>
        </w:rPr>
      </w:pPr>
      <w:r>
        <w:rPr>
          <w:rFonts w:ascii="Arial-BoldMT" w:hAnsi="Arial-BoldMT" w:cs="Arial-BoldMT"/>
          <w:b/>
          <w:bCs/>
          <w:sz w:val="28"/>
          <w:szCs w:val="28"/>
          <w:lang w:eastAsia="ko-KR"/>
        </w:rPr>
        <w:t xml:space="preserve">Annex </w:t>
      </w:r>
      <w:r w:rsidR="003F225B">
        <w:rPr>
          <w:rFonts w:ascii="Arial-BoldMT" w:hAnsi="Arial-BoldMT" w:cs="Arial-BoldMT" w:hint="eastAsia"/>
          <w:b/>
          <w:bCs/>
          <w:sz w:val="28"/>
          <w:szCs w:val="28"/>
          <w:lang w:eastAsia="ko-KR"/>
        </w:rPr>
        <w:t>S</w:t>
      </w:r>
    </w:p>
    <w:p w14:paraId="6B51AF8C" w14:textId="77777777" w:rsidR="00D64560" w:rsidRDefault="00D64560" w:rsidP="00D64560">
      <w:pPr>
        <w:widowControl w:val="0"/>
        <w:autoSpaceDE w:val="0"/>
        <w:autoSpaceDN w:val="0"/>
        <w:adjustRightInd w:val="0"/>
        <w:rPr>
          <w:rFonts w:ascii="Arial-BoldMT" w:hAnsi="Arial-BoldMT" w:cs="Arial-BoldMT"/>
          <w:b/>
          <w:bCs/>
          <w:sz w:val="28"/>
          <w:szCs w:val="28"/>
          <w:lang w:eastAsia="ko-KR"/>
        </w:rPr>
      </w:pPr>
    </w:p>
    <w:p w14:paraId="37266BB6" w14:textId="3CA9D054" w:rsidR="00D64560" w:rsidRDefault="00D64560" w:rsidP="00D64560">
      <w:pPr>
        <w:widowControl w:val="0"/>
        <w:autoSpaceDE w:val="0"/>
        <w:autoSpaceDN w:val="0"/>
        <w:adjustRightInd w:val="0"/>
        <w:rPr>
          <w:rFonts w:ascii="ArialMT" w:hAnsi="ArialMT" w:cs="ArialMT"/>
          <w:szCs w:val="24"/>
          <w:lang w:eastAsia="ko-KR"/>
        </w:rPr>
      </w:pPr>
      <w:r>
        <w:rPr>
          <w:rFonts w:ascii="ArialMT" w:hAnsi="ArialMT" w:cs="ArialMT"/>
          <w:szCs w:val="24"/>
          <w:lang w:eastAsia="ko-KR"/>
        </w:rPr>
        <w:t>(</w:t>
      </w:r>
      <w:proofErr w:type="gramStart"/>
      <w:r>
        <w:rPr>
          <w:rFonts w:ascii="ArialMT" w:hAnsi="ArialMT" w:cs="ArialMT" w:hint="eastAsia"/>
          <w:szCs w:val="24"/>
          <w:lang w:eastAsia="ko-KR"/>
        </w:rPr>
        <w:t>norm</w:t>
      </w:r>
      <w:r>
        <w:rPr>
          <w:rFonts w:ascii="ArialMT" w:hAnsi="ArialMT" w:cs="ArialMT"/>
          <w:szCs w:val="24"/>
          <w:lang w:eastAsia="ko-KR"/>
        </w:rPr>
        <w:t>ative</w:t>
      </w:r>
      <w:proofErr w:type="gramEnd"/>
      <w:r>
        <w:rPr>
          <w:rFonts w:ascii="ArialMT" w:hAnsi="ArialMT" w:cs="ArialMT"/>
          <w:szCs w:val="24"/>
          <w:lang w:eastAsia="ko-KR"/>
        </w:rPr>
        <w:t>)</w:t>
      </w:r>
    </w:p>
    <w:p w14:paraId="34C7CB66" w14:textId="77777777" w:rsidR="00D64560" w:rsidRDefault="00D64560" w:rsidP="00D64560">
      <w:pPr>
        <w:widowControl w:val="0"/>
        <w:autoSpaceDE w:val="0"/>
        <w:autoSpaceDN w:val="0"/>
        <w:adjustRightInd w:val="0"/>
        <w:rPr>
          <w:rFonts w:ascii="ArialMT" w:hAnsi="ArialMT" w:cs="ArialMT"/>
          <w:szCs w:val="24"/>
          <w:lang w:eastAsia="ko-KR"/>
        </w:rPr>
      </w:pPr>
    </w:p>
    <w:p w14:paraId="1B1F33D8" w14:textId="77777777" w:rsidR="00D64560" w:rsidRDefault="00D64560" w:rsidP="00D64560">
      <w:pPr>
        <w:widowControl w:val="0"/>
        <w:autoSpaceDE w:val="0"/>
        <w:autoSpaceDN w:val="0"/>
        <w:adjustRightInd w:val="0"/>
        <w:rPr>
          <w:rFonts w:ascii="Arial-BoldMT" w:hAnsi="Arial-BoldMT" w:cs="Arial-BoldMT"/>
          <w:b/>
          <w:bCs/>
          <w:sz w:val="28"/>
          <w:szCs w:val="28"/>
          <w:lang w:eastAsia="ko-KR"/>
        </w:rPr>
      </w:pPr>
      <w:r w:rsidRPr="00D64560">
        <w:rPr>
          <w:rFonts w:ascii="Arial-BoldMT" w:hAnsi="Arial-BoldMT" w:cs="Arial-BoldMT" w:hint="eastAsia"/>
          <w:b/>
          <w:bCs/>
          <w:sz w:val="28"/>
          <w:szCs w:val="28"/>
          <w:lang w:eastAsia="ko-KR"/>
        </w:rPr>
        <w:t xml:space="preserve">Time-slot Relaying based Link Extension </w:t>
      </w:r>
    </w:p>
    <w:p w14:paraId="31FCF519" w14:textId="77777777" w:rsidR="00B37DC9" w:rsidRDefault="00B37DC9" w:rsidP="00D64560">
      <w:pPr>
        <w:widowControl w:val="0"/>
        <w:autoSpaceDE w:val="0"/>
        <w:autoSpaceDN w:val="0"/>
        <w:adjustRightInd w:val="0"/>
        <w:rPr>
          <w:rFonts w:ascii="Arial-BoldMT" w:hAnsi="Arial-BoldMT" w:cs="Arial-BoldMT"/>
          <w:b/>
          <w:bCs/>
          <w:sz w:val="28"/>
          <w:szCs w:val="28"/>
          <w:lang w:eastAsia="ko-KR"/>
        </w:rPr>
      </w:pPr>
    </w:p>
    <w:p w14:paraId="35C84817" w14:textId="1A1C3598" w:rsidR="00D64560" w:rsidRDefault="003F225B" w:rsidP="00D64560">
      <w:pPr>
        <w:pStyle w:val="IEEEStdsLevel1Header"/>
        <w:numPr>
          <w:ilvl w:val="0"/>
          <w:numId w:val="0"/>
        </w:numPr>
        <w:rPr>
          <w:lang w:eastAsia="ko-KR"/>
        </w:rPr>
      </w:pPr>
      <w:r>
        <w:rPr>
          <w:rFonts w:hint="eastAsia"/>
          <w:lang w:eastAsia="ko-KR"/>
        </w:rPr>
        <w:t>S</w:t>
      </w:r>
      <w:r w:rsidR="00D64560" w:rsidRPr="00D64560">
        <w:t xml:space="preserve">.1 </w:t>
      </w:r>
      <w:r w:rsidR="00F823F2">
        <w:rPr>
          <w:rFonts w:hint="eastAsia"/>
          <w:lang w:eastAsia="ko-KR"/>
        </w:rPr>
        <w:t>General</w:t>
      </w:r>
    </w:p>
    <w:p w14:paraId="3A28F74B" w14:textId="0D80ED49" w:rsidR="00827E26" w:rsidRDefault="00827E26" w:rsidP="00827E26">
      <w:pPr>
        <w:pStyle w:val="IEEEStdsParagraph"/>
        <w:rPr>
          <w:color w:val="000000"/>
          <w:lang w:eastAsia="ko-KR"/>
        </w:rPr>
      </w:pPr>
      <w:r>
        <w:rPr>
          <w:rFonts w:hint="eastAsia"/>
          <w:lang w:eastAsia="ko-KR"/>
        </w:rPr>
        <w:t xml:space="preserve">In a star topology, the </w:t>
      </w:r>
      <w:r>
        <w:rPr>
          <w:lang w:eastAsia="ko-KR"/>
        </w:rPr>
        <w:t>range</w:t>
      </w:r>
      <w:r>
        <w:rPr>
          <w:rFonts w:hint="eastAsia"/>
          <w:lang w:eastAsia="ko-KR"/>
        </w:rPr>
        <w:t xml:space="preserve"> of </w:t>
      </w:r>
      <w:r>
        <w:rPr>
          <w:lang w:eastAsia="ko-KR"/>
        </w:rPr>
        <w:t xml:space="preserve">the </w:t>
      </w:r>
      <w:r>
        <w:rPr>
          <w:rFonts w:hint="eastAsia"/>
          <w:lang w:eastAsia="ko-KR"/>
        </w:rPr>
        <w:t xml:space="preserve">network is limited by the transmission </w:t>
      </w:r>
      <w:r>
        <w:rPr>
          <w:lang w:eastAsia="ko-KR"/>
        </w:rPr>
        <w:t xml:space="preserve">and reception </w:t>
      </w:r>
      <w:r>
        <w:rPr>
          <w:rFonts w:hint="eastAsia"/>
          <w:lang w:eastAsia="ko-KR"/>
        </w:rPr>
        <w:t>range of the device</w:t>
      </w:r>
      <w:r>
        <w:rPr>
          <w:lang w:eastAsia="ko-KR"/>
        </w:rPr>
        <w:t>s forming a link</w:t>
      </w:r>
      <w:r>
        <w:rPr>
          <w:rFonts w:hint="eastAsia"/>
          <w:lang w:eastAsia="ko-KR"/>
        </w:rPr>
        <w:t xml:space="preserve">. </w:t>
      </w:r>
      <w:r w:rsidR="00204A37">
        <w:rPr>
          <w:rFonts w:hint="eastAsia"/>
          <w:lang w:eastAsia="ko-KR"/>
        </w:rPr>
        <w:t>T</w:t>
      </w:r>
      <w:r>
        <w:rPr>
          <w:lang w:eastAsia="ko-KR"/>
        </w:rPr>
        <w:t>here are occasions when a</w:t>
      </w:r>
      <w:r>
        <w:rPr>
          <w:rFonts w:hint="eastAsia"/>
          <w:lang w:eastAsia="ko-KR"/>
        </w:rPr>
        <w:t xml:space="preserve"> </w:t>
      </w:r>
      <w:r>
        <w:rPr>
          <w:lang w:eastAsia="ko-KR"/>
        </w:rPr>
        <w:t>further range</w:t>
      </w:r>
      <w:r>
        <w:rPr>
          <w:rFonts w:hint="eastAsia"/>
          <w:lang w:eastAsia="ko-KR"/>
        </w:rPr>
        <w:t xml:space="preserve"> extension of the network </w:t>
      </w:r>
      <w:r>
        <w:rPr>
          <w:lang w:eastAsia="ko-KR"/>
        </w:rPr>
        <w:t>may</w:t>
      </w:r>
      <w:r>
        <w:rPr>
          <w:rFonts w:hint="eastAsia"/>
          <w:lang w:eastAsia="ko-KR"/>
        </w:rPr>
        <w:t xml:space="preserve"> be required</w:t>
      </w:r>
      <w:r>
        <w:rPr>
          <w:lang w:eastAsia="ko-KR"/>
        </w:rPr>
        <w:t xml:space="preserve">. An example would be </w:t>
      </w:r>
      <w:r>
        <w:rPr>
          <w:rFonts w:hint="eastAsia"/>
          <w:lang w:eastAsia="ko-KR"/>
        </w:rPr>
        <w:t xml:space="preserve">when </w:t>
      </w:r>
      <w:r>
        <w:rPr>
          <w:lang w:eastAsia="ko-KR"/>
        </w:rPr>
        <w:t>supporting</w:t>
      </w:r>
      <w:r>
        <w:rPr>
          <w:rFonts w:hint="eastAsia"/>
          <w:lang w:eastAsia="ko-KR"/>
        </w:rPr>
        <w:t xml:space="preserve"> </w:t>
      </w:r>
      <w:r>
        <w:rPr>
          <w:lang w:eastAsia="ko-KR"/>
        </w:rPr>
        <w:t xml:space="preserve">a very </w:t>
      </w:r>
      <w:r>
        <w:rPr>
          <w:rFonts w:hint="eastAsia"/>
          <w:lang w:eastAsia="ko-KR"/>
        </w:rPr>
        <w:t xml:space="preserve">sparse </w:t>
      </w:r>
      <w:r>
        <w:rPr>
          <w:lang w:eastAsia="ko-KR"/>
        </w:rPr>
        <w:t>dispersion of</w:t>
      </w:r>
      <w:r>
        <w:rPr>
          <w:rFonts w:hint="eastAsia"/>
          <w:lang w:eastAsia="ko-KR"/>
        </w:rPr>
        <w:t xml:space="preserve"> devices </w:t>
      </w:r>
      <w:r>
        <w:rPr>
          <w:lang w:eastAsia="ko-KR"/>
        </w:rPr>
        <w:t>beyond</w:t>
      </w:r>
      <w:r>
        <w:rPr>
          <w:rFonts w:hint="eastAsia"/>
          <w:lang w:eastAsia="ko-KR"/>
        </w:rPr>
        <w:t xml:space="preserve"> </w:t>
      </w:r>
      <w:r>
        <w:rPr>
          <w:lang w:eastAsia="ko-KR"/>
        </w:rPr>
        <w:t>the radio</w:t>
      </w:r>
      <w:r>
        <w:rPr>
          <w:rFonts w:hint="eastAsia"/>
          <w:lang w:eastAsia="ko-KR"/>
        </w:rPr>
        <w:t xml:space="preserve"> range</w:t>
      </w:r>
      <w:r w:rsidDel="00437B98">
        <w:rPr>
          <w:rFonts w:hint="eastAsia"/>
          <w:lang w:eastAsia="ko-KR"/>
        </w:rPr>
        <w:t xml:space="preserve"> </w:t>
      </w:r>
      <w:r>
        <w:rPr>
          <w:lang w:eastAsia="ko-KR"/>
        </w:rPr>
        <w:t xml:space="preserve">of a PAN coordinator to endpoint. Another example may arise </w:t>
      </w:r>
      <w:r>
        <w:rPr>
          <w:rFonts w:hint="eastAsia"/>
          <w:lang w:eastAsia="ko-KR"/>
        </w:rPr>
        <w:t xml:space="preserve">when </w:t>
      </w:r>
      <w:r>
        <w:rPr>
          <w:lang w:eastAsia="ko-KR"/>
        </w:rPr>
        <w:t>maintain</w:t>
      </w:r>
      <w:r>
        <w:rPr>
          <w:rFonts w:hint="eastAsia"/>
          <w:lang w:eastAsia="ko-KR"/>
        </w:rPr>
        <w:t xml:space="preserve">ing connection </w:t>
      </w:r>
      <w:r>
        <w:rPr>
          <w:lang w:eastAsia="ko-KR"/>
        </w:rPr>
        <w:t>with an</w:t>
      </w:r>
      <w:r>
        <w:rPr>
          <w:rFonts w:hint="eastAsia"/>
          <w:lang w:eastAsia="ko-KR"/>
        </w:rPr>
        <w:t xml:space="preserve"> </w:t>
      </w:r>
      <w:r>
        <w:rPr>
          <w:lang w:eastAsia="ko-KR"/>
        </w:rPr>
        <w:t>endpoint</w:t>
      </w:r>
      <w:r>
        <w:rPr>
          <w:rFonts w:hint="eastAsia"/>
          <w:lang w:eastAsia="ko-KR"/>
        </w:rPr>
        <w:t xml:space="preserve"> </w:t>
      </w:r>
      <w:r>
        <w:rPr>
          <w:lang w:eastAsia="ko-KR"/>
        </w:rPr>
        <w:t xml:space="preserve">where the </w:t>
      </w:r>
      <w:r>
        <w:rPr>
          <w:rFonts w:hint="eastAsia"/>
          <w:color w:val="000000"/>
          <w:lang w:eastAsia="ko-KR"/>
        </w:rPr>
        <w:t xml:space="preserve">RF environment </w:t>
      </w:r>
      <w:r>
        <w:rPr>
          <w:color w:val="000000"/>
          <w:lang w:eastAsia="ko-KR"/>
        </w:rPr>
        <w:t>degrades as a result of</w:t>
      </w:r>
      <w:r>
        <w:rPr>
          <w:rFonts w:hint="eastAsia"/>
          <w:color w:val="000000"/>
          <w:lang w:eastAsia="ko-KR"/>
        </w:rPr>
        <w:t xml:space="preserve"> geographic </w:t>
      </w:r>
      <w:r>
        <w:rPr>
          <w:color w:val="000000"/>
          <w:lang w:eastAsia="ko-KR"/>
        </w:rPr>
        <w:t>change</w:t>
      </w:r>
      <w:r>
        <w:rPr>
          <w:rFonts w:hint="eastAsia"/>
          <w:color w:val="000000"/>
          <w:lang w:eastAsia="ko-KR"/>
        </w:rPr>
        <w:t xml:space="preserve"> after </w:t>
      </w:r>
      <w:r w:rsidRPr="008F5281">
        <w:rPr>
          <w:lang w:eastAsia="ko-KR"/>
        </w:rPr>
        <w:t>the initial deployment</w:t>
      </w:r>
      <w:r>
        <w:rPr>
          <w:rFonts w:hint="eastAsia"/>
          <w:color w:val="000000"/>
          <w:lang w:eastAsia="ko-KR"/>
        </w:rPr>
        <w:t>.</w:t>
      </w:r>
    </w:p>
    <w:p w14:paraId="327B90C6" w14:textId="6CC107A8" w:rsidR="00854C99" w:rsidRDefault="000F39FE" w:rsidP="000F39FE">
      <w:pPr>
        <w:widowControl w:val="0"/>
        <w:autoSpaceDE w:val="0"/>
        <w:autoSpaceDN w:val="0"/>
        <w:adjustRightInd w:val="0"/>
        <w:jc w:val="both"/>
        <w:rPr>
          <w:sz w:val="20"/>
          <w:lang w:eastAsia="ko-KR"/>
        </w:rPr>
      </w:pPr>
      <w:r w:rsidRPr="000F39FE">
        <w:rPr>
          <w:rFonts w:ascii="TimesNewRomanPS-BoldMT" w:hAnsi="TimesNewRomanPS-BoldMT" w:cs="TimesNewRomanPS-BoldMT" w:hint="eastAsia"/>
          <w:bCs/>
          <w:sz w:val="20"/>
          <w:lang w:eastAsia="ko-KR"/>
        </w:rPr>
        <w:t>A PAN relay is a</w:t>
      </w:r>
      <w:r w:rsidRPr="000F39FE">
        <w:rPr>
          <w:rFonts w:ascii="TimesNewRomanPSMT" w:hAnsi="TimesNewRomanPSMT" w:cs="TimesNewRomanPSMT"/>
          <w:sz w:val="20"/>
          <w:lang w:eastAsia="ko-KR"/>
        </w:rPr>
        <w:t xml:space="preserve"> </w:t>
      </w:r>
      <w:r w:rsidRPr="000F39FE">
        <w:rPr>
          <w:sz w:val="20"/>
          <w:lang w:eastAsia="ko-KR"/>
        </w:rPr>
        <w:t xml:space="preserve">coordinator that relays IEEE </w:t>
      </w:r>
      <w:proofErr w:type="spellStart"/>
      <w:proofErr w:type="gramStart"/>
      <w:r w:rsidRPr="000F39FE">
        <w:rPr>
          <w:sz w:val="20"/>
          <w:lang w:eastAsia="ko-KR"/>
        </w:rPr>
        <w:t>Std</w:t>
      </w:r>
      <w:proofErr w:type="spellEnd"/>
      <w:proofErr w:type="gramEnd"/>
      <w:r w:rsidRPr="000F39FE">
        <w:rPr>
          <w:sz w:val="20"/>
          <w:lang w:eastAsia="ko-KR"/>
        </w:rPr>
        <w:t xml:space="preserve"> 802.15.4 MAC frames either in the direction</w:t>
      </w:r>
      <w:r w:rsidRPr="000F39FE">
        <w:rPr>
          <w:rFonts w:hint="eastAsia"/>
          <w:sz w:val="20"/>
          <w:lang w:eastAsia="ko-KR"/>
        </w:rPr>
        <w:t xml:space="preserve"> </w:t>
      </w:r>
      <w:r w:rsidRPr="000F39FE">
        <w:rPr>
          <w:sz w:val="20"/>
          <w:lang w:eastAsia="ko-KR"/>
        </w:rPr>
        <w:t>of the PAN coordinator or in the direction of a device.</w:t>
      </w:r>
      <w:r w:rsidRPr="000F39FE">
        <w:rPr>
          <w:rFonts w:hint="eastAsia"/>
          <w:sz w:val="20"/>
          <w:lang w:eastAsia="ko-KR"/>
        </w:rPr>
        <w:t xml:space="preserve"> </w:t>
      </w:r>
      <w:r w:rsidR="00204A37" w:rsidRPr="000F39FE">
        <w:rPr>
          <w:rFonts w:hint="eastAsia"/>
          <w:sz w:val="20"/>
          <w:lang w:eastAsia="ko-KR"/>
        </w:rPr>
        <w:t xml:space="preserve">This annex provides </w:t>
      </w:r>
      <w:r w:rsidR="0095206E" w:rsidRPr="000F39FE">
        <w:rPr>
          <w:rFonts w:hint="eastAsia"/>
          <w:sz w:val="20"/>
          <w:lang w:eastAsia="ko-KR"/>
        </w:rPr>
        <w:t xml:space="preserve">specific MAC capabilities </w:t>
      </w:r>
      <w:r w:rsidR="000E38FD" w:rsidRPr="000F39FE">
        <w:rPr>
          <w:rFonts w:hint="eastAsia"/>
          <w:sz w:val="20"/>
          <w:lang w:eastAsia="ko-KR"/>
        </w:rPr>
        <w:t xml:space="preserve">for </w:t>
      </w:r>
      <w:r w:rsidR="0095206E" w:rsidRPr="000F39FE">
        <w:rPr>
          <w:rFonts w:hint="eastAsia"/>
          <w:sz w:val="20"/>
          <w:lang w:eastAsia="ko-KR"/>
        </w:rPr>
        <w:t xml:space="preserve">extending the range of a </w:t>
      </w:r>
      <w:r w:rsidR="000E38FD" w:rsidRPr="000F39FE">
        <w:rPr>
          <w:rFonts w:hint="eastAsia"/>
          <w:sz w:val="20"/>
          <w:lang w:eastAsia="ko-KR"/>
        </w:rPr>
        <w:t xml:space="preserve">link </w:t>
      </w:r>
      <w:r w:rsidR="000E4BB2" w:rsidRPr="000F39FE">
        <w:rPr>
          <w:rFonts w:hint="eastAsia"/>
          <w:sz w:val="20"/>
          <w:lang w:eastAsia="ko-KR"/>
        </w:rPr>
        <w:t xml:space="preserve">in a star network composed of the IEEE 802.15.4 beacon </w:t>
      </w:r>
      <w:r w:rsidR="000E4BB2" w:rsidRPr="000F39FE">
        <w:rPr>
          <w:sz w:val="20"/>
          <w:lang w:eastAsia="ko-KR"/>
        </w:rPr>
        <w:t>enabled</w:t>
      </w:r>
      <w:r w:rsidR="0024291C" w:rsidRPr="000F39FE">
        <w:rPr>
          <w:rFonts w:hint="eastAsia"/>
          <w:sz w:val="20"/>
          <w:lang w:eastAsia="ko-KR"/>
        </w:rPr>
        <w:t xml:space="preserve"> devices or the IEEE 802.15.4</w:t>
      </w:r>
      <w:r w:rsidR="000E4BB2" w:rsidRPr="000F39FE">
        <w:rPr>
          <w:rFonts w:hint="eastAsia"/>
          <w:sz w:val="20"/>
          <w:lang w:eastAsia="ko-KR"/>
        </w:rPr>
        <w:t xml:space="preserve"> DSME enabled devices. The time-slot relaying </w:t>
      </w:r>
      <w:r w:rsidR="000E4BB2" w:rsidRPr="000F39FE">
        <w:rPr>
          <w:sz w:val="20"/>
          <w:lang w:eastAsia="ko-KR"/>
        </w:rPr>
        <w:t>based</w:t>
      </w:r>
      <w:r w:rsidR="000E4BB2" w:rsidRPr="000F39FE">
        <w:rPr>
          <w:rFonts w:hint="eastAsia"/>
          <w:sz w:val="20"/>
          <w:lang w:eastAsia="ko-KR"/>
        </w:rPr>
        <w:t xml:space="preserve"> link extension (TRLE) </w:t>
      </w:r>
      <w:r w:rsidR="00E52424" w:rsidRPr="000F39FE">
        <w:rPr>
          <w:rFonts w:hint="eastAsia"/>
          <w:sz w:val="20"/>
          <w:lang w:eastAsia="ko-KR"/>
        </w:rPr>
        <w:t>PAN relays</w:t>
      </w:r>
      <w:r w:rsidR="00854C99" w:rsidRPr="000F39FE">
        <w:rPr>
          <w:rFonts w:hint="eastAsia"/>
          <w:sz w:val="20"/>
          <w:lang w:eastAsia="ko-KR"/>
        </w:rPr>
        <w:t xml:space="preserve"> </w:t>
      </w:r>
      <w:r w:rsidR="00854C99" w:rsidRPr="000F39FE">
        <w:rPr>
          <w:sz w:val="20"/>
          <w:lang w:eastAsia="ko-KR"/>
        </w:rPr>
        <w:t>resided</w:t>
      </w:r>
      <w:r w:rsidR="00854C99" w:rsidRPr="000F39FE">
        <w:rPr>
          <w:rFonts w:hint="eastAsia"/>
          <w:sz w:val="20"/>
          <w:lang w:eastAsia="ko-KR"/>
        </w:rPr>
        <w:t xml:space="preserve"> between the </w:t>
      </w:r>
      <w:r w:rsidR="00CF4FD6" w:rsidRPr="000F39FE">
        <w:rPr>
          <w:rFonts w:hint="eastAsia"/>
          <w:sz w:val="20"/>
          <w:lang w:eastAsia="ko-KR"/>
        </w:rPr>
        <w:t xml:space="preserve">PAN coordinator and </w:t>
      </w:r>
      <w:r w:rsidR="00854C99" w:rsidRPr="000F39FE">
        <w:rPr>
          <w:rFonts w:hint="eastAsia"/>
          <w:sz w:val="20"/>
          <w:lang w:eastAsia="ko-KR"/>
        </w:rPr>
        <w:t>device</w:t>
      </w:r>
      <w:r w:rsidR="00CF4FD6" w:rsidRPr="000F39FE">
        <w:rPr>
          <w:rFonts w:hint="eastAsia"/>
          <w:sz w:val="20"/>
          <w:lang w:eastAsia="ko-KR"/>
        </w:rPr>
        <w:t>s</w:t>
      </w:r>
      <w:r w:rsidR="00854C99" w:rsidRPr="000F39FE">
        <w:rPr>
          <w:rFonts w:hint="eastAsia"/>
          <w:sz w:val="20"/>
          <w:lang w:eastAsia="ko-KR"/>
        </w:rPr>
        <w:t xml:space="preserve"> support transparent link connectivity without </w:t>
      </w:r>
      <w:r w:rsidR="00CF4FD6" w:rsidRPr="000F39FE">
        <w:rPr>
          <w:rFonts w:hint="eastAsia"/>
          <w:sz w:val="20"/>
          <w:lang w:eastAsia="ko-KR"/>
        </w:rPr>
        <w:t xml:space="preserve">additional networking overheads </w:t>
      </w:r>
      <w:r w:rsidR="00E62CC6" w:rsidRPr="000F39FE">
        <w:rPr>
          <w:rFonts w:hint="eastAsia"/>
          <w:sz w:val="20"/>
          <w:lang w:eastAsia="ko-KR"/>
        </w:rPr>
        <w:t>to</w:t>
      </w:r>
      <w:r w:rsidR="00CF4FD6" w:rsidRPr="000F39FE">
        <w:rPr>
          <w:rFonts w:hint="eastAsia"/>
          <w:sz w:val="20"/>
          <w:lang w:eastAsia="ko-KR"/>
        </w:rPr>
        <w:t xml:space="preserve"> an endpoint.</w:t>
      </w:r>
    </w:p>
    <w:p w14:paraId="161BFCA0" w14:textId="77777777" w:rsidR="000F39FE" w:rsidRPr="000F39FE" w:rsidRDefault="000F39FE" w:rsidP="000F39FE">
      <w:pPr>
        <w:widowControl w:val="0"/>
        <w:autoSpaceDE w:val="0"/>
        <w:autoSpaceDN w:val="0"/>
        <w:adjustRightInd w:val="0"/>
        <w:rPr>
          <w:sz w:val="20"/>
          <w:lang w:eastAsia="ko-KR"/>
        </w:rPr>
      </w:pPr>
    </w:p>
    <w:p w14:paraId="5798B889" w14:textId="77777777" w:rsidR="00CF4FD6" w:rsidRDefault="00CF4FD6" w:rsidP="00827E26">
      <w:pPr>
        <w:pStyle w:val="IEEEStdsParagraph"/>
        <w:rPr>
          <w:lang w:eastAsia="ko-KR"/>
        </w:rPr>
      </w:pPr>
      <w:r>
        <w:rPr>
          <w:rFonts w:hint="eastAsia"/>
          <w:lang w:eastAsia="ko-KR"/>
        </w:rPr>
        <w:t>Some of the capabilities provided by this annex are as follows:</w:t>
      </w:r>
    </w:p>
    <w:p w14:paraId="6B92F63D" w14:textId="3242FC87" w:rsidR="006D02C8" w:rsidRDefault="006D02C8" w:rsidP="000460F5">
      <w:pPr>
        <w:pStyle w:val="af3"/>
        <w:widowControl w:val="0"/>
        <w:numPr>
          <w:ilvl w:val="0"/>
          <w:numId w:val="22"/>
        </w:numPr>
        <w:autoSpaceDE w:val="0"/>
        <w:autoSpaceDN w:val="0"/>
        <w:adjustRightInd w:val="0"/>
        <w:ind w:leftChars="0"/>
        <w:jc w:val="both"/>
        <w:rPr>
          <w:rFonts w:ascii="TimesNewRoman" w:hAnsi="TimesNewRoman" w:cs="TimesNewRoman"/>
          <w:sz w:val="20"/>
          <w:lang w:eastAsia="ko-KR"/>
        </w:rPr>
      </w:pPr>
      <w:r>
        <w:rPr>
          <w:rFonts w:ascii="TimesNewRoman" w:hAnsi="TimesNewRoman" w:cs="TimesNewRoman" w:hint="eastAsia"/>
          <w:sz w:val="20"/>
          <w:lang w:eastAsia="ko-KR"/>
        </w:rPr>
        <w:t xml:space="preserve">Frame </w:t>
      </w:r>
      <w:r>
        <w:rPr>
          <w:rFonts w:ascii="TimesNewRoman" w:hAnsi="TimesNewRoman" w:cs="TimesNewRoman"/>
          <w:sz w:val="20"/>
          <w:lang w:eastAsia="ko-KR"/>
        </w:rPr>
        <w:t>filtering</w:t>
      </w:r>
      <w:r>
        <w:rPr>
          <w:rFonts w:ascii="TimesNewRoman" w:hAnsi="TimesNewRoman" w:cs="TimesNewRoman" w:hint="eastAsia"/>
          <w:sz w:val="20"/>
          <w:lang w:eastAsia="ko-KR"/>
        </w:rPr>
        <w:t xml:space="preserve"> in relaying mode</w:t>
      </w:r>
    </w:p>
    <w:p w14:paraId="6B0EBD8E" w14:textId="20990467" w:rsidR="006D02C8" w:rsidRPr="006D02C8" w:rsidRDefault="006D02C8" w:rsidP="000460F5">
      <w:pPr>
        <w:pStyle w:val="af3"/>
        <w:widowControl w:val="0"/>
        <w:numPr>
          <w:ilvl w:val="0"/>
          <w:numId w:val="22"/>
        </w:numPr>
        <w:autoSpaceDE w:val="0"/>
        <w:autoSpaceDN w:val="0"/>
        <w:adjustRightInd w:val="0"/>
        <w:ind w:leftChars="0"/>
        <w:jc w:val="both"/>
        <w:rPr>
          <w:rFonts w:ascii="TimesNewRoman" w:hAnsi="TimesNewRoman" w:cs="TimesNewRoman"/>
          <w:sz w:val="20"/>
          <w:lang w:eastAsia="ko-KR"/>
        </w:rPr>
      </w:pPr>
      <w:r w:rsidRPr="006D02C8">
        <w:rPr>
          <w:rFonts w:ascii="TimesNewRoman" w:hAnsi="TimesNewRoman" w:cs="TimesNewRoman"/>
          <w:sz w:val="20"/>
          <w:lang w:eastAsia="ko-KR"/>
        </w:rPr>
        <w:t>F</w:t>
      </w:r>
      <w:r w:rsidRPr="006D02C8">
        <w:rPr>
          <w:rFonts w:ascii="TimesNewRoman" w:hAnsi="TimesNewRoman" w:cs="TimesNewRoman" w:hint="eastAsia"/>
          <w:sz w:val="20"/>
          <w:lang w:eastAsia="ko-KR"/>
        </w:rPr>
        <w:t xml:space="preserve">rame relaying on a link between </w:t>
      </w:r>
      <w:r w:rsidR="00E57A48">
        <w:rPr>
          <w:rFonts w:ascii="TimesNewRoman" w:hAnsi="TimesNewRoman" w:cs="TimesNewRoman" w:hint="eastAsia"/>
          <w:sz w:val="20"/>
          <w:lang w:eastAsia="ko-KR"/>
        </w:rPr>
        <w:t xml:space="preserve">the </w:t>
      </w:r>
      <w:r w:rsidRPr="006D02C8">
        <w:rPr>
          <w:rFonts w:ascii="TimesNewRoman" w:hAnsi="TimesNewRoman" w:cs="TimesNewRoman" w:hint="eastAsia"/>
          <w:sz w:val="20"/>
          <w:lang w:eastAsia="ko-KR"/>
        </w:rPr>
        <w:t xml:space="preserve">IEEE 802.15.4 beacon </w:t>
      </w:r>
      <w:r w:rsidRPr="006D02C8">
        <w:rPr>
          <w:rFonts w:ascii="TimesNewRoman" w:hAnsi="TimesNewRoman" w:cs="TimesNewRoman"/>
          <w:sz w:val="20"/>
          <w:lang w:eastAsia="ko-KR"/>
        </w:rPr>
        <w:t>enabled</w:t>
      </w:r>
      <w:r w:rsidRPr="006D02C8">
        <w:rPr>
          <w:rFonts w:ascii="TimesNewRoman" w:hAnsi="TimesNewRoman" w:cs="TimesNewRoman" w:hint="eastAsia"/>
          <w:sz w:val="20"/>
          <w:lang w:eastAsia="ko-KR"/>
        </w:rPr>
        <w:t xml:space="preserve"> PAN coordinator and devices</w:t>
      </w:r>
    </w:p>
    <w:p w14:paraId="60C2F35C" w14:textId="2ACD3F39" w:rsidR="006D02C8" w:rsidRDefault="006D02C8" w:rsidP="000460F5">
      <w:pPr>
        <w:pStyle w:val="af3"/>
        <w:widowControl w:val="0"/>
        <w:numPr>
          <w:ilvl w:val="0"/>
          <w:numId w:val="22"/>
        </w:numPr>
        <w:autoSpaceDE w:val="0"/>
        <w:autoSpaceDN w:val="0"/>
        <w:adjustRightInd w:val="0"/>
        <w:ind w:leftChars="0"/>
        <w:jc w:val="both"/>
        <w:rPr>
          <w:rFonts w:ascii="TimesNewRoman" w:hAnsi="TimesNewRoman" w:cs="TimesNewRoman"/>
          <w:sz w:val="20"/>
          <w:lang w:eastAsia="ko-KR"/>
        </w:rPr>
      </w:pPr>
      <w:r>
        <w:rPr>
          <w:rFonts w:ascii="TimesNewRoman" w:hAnsi="TimesNewRoman" w:cs="TimesNewRoman" w:hint="eastAsia"/>
          <w:sz w:val="20"/>
          <w:lang w:eastAsia="ko-KR"/>
        </w:rPr>
        <w:t xml:space="preserve">Management of multi-hop relaying path between </w:t>
      </w:r>
      <w:r w:rsidR="00E57A48">
        <w:rPr>
          <w:rFonts w:ascii="TimesNewRoman" w:hAnsi="TimesNewRoman" w:cs="TimesNewRoman" w:hint="eastAsia"/>
          <w:sz w:val="20"/>
          <w:lang w:eastAsia="ko-KR"/>
        </w:rPr>
        <w:t xml:space="preserve">the </w:t>
      </w:r>
      <w:r>
        <w:rPr>
          <w:rFonts w:ascii="TimesNewRoman" w:hAnsi="TimesNewRoman" w:cs="TimesNewRoman" w:hint="eastAsia"/>
          <w:sz w:val="20"/>
          <w:lang w:eastAsia="ko-KR"/>
        </w:rPr>
        <w:t>TRLE enabled PAN coordinator and devices</w:t>
      </w:r>
    </w:p>
    <w:p w14:paraId="04442825" w14:textId="49B64D95" w:rsidR="006D02C8" w:rsidRDefault="006D02C8" w:rsidP="000460F5">
      <w:pPr>
        <w:pStyle w:val="af3"/>
        <w:widowControl w:val="0"/>
        <w:numPr>
          <w:ilvl w:val="0"/>
          <w:numId w:val="22"/>
        </w:numPr>
        <w:autoSpaceDE w:val="0"/>
        <w:autoSpaceDN w:val="0"/>
        <w:adjustRightInd w:val="0"/>
        <w:ind w:leftChars="0"/>
        <w:jc w:val="both"/>
        <w:rPr>
          <w:rFonts w:ascii="TimesNewRoman" w:hAnsi="TimesNewRoman" w:cs="TimesNewRoman"/>
          <w:sz w:val="20"/>
          <w:lang w:eastAsia="ko-KR"/>
        </w:rPr>
      </w:pPr>
      <w:r>
        <w:rPr>
          <w:rFonts w:ascii="TimesNewRoman" w:hAnsi="TimesNewRoman" w:cs="TimesNewRoman" w:hint="eastAsia"/>
          <w:sz w:val="20"/>
          <w:lang w:eastAsia="ko-KR"/>
        </w:rPr>
        <w:t xml:space="preserve">Frame relaying on a TRLE </w:t>
      </w:r>
      <w:r w:rsidR="00595C69">
        <w:rPr>
          <w:rFonts w:ascii="TimesNewRoman" w:hAnsi="TimesNewRoman" w:cs="TimesNewRoman" w:hint="eastAsia"/>
          <w:sz w:val="20"/>
          <w:lang w:eastAsia="ko-KR"/>
        </w:rPr>
        <w:t xml:space="preserve">multi-hop </w:t>
      </w:r>
      <w:r>
        <w:rPr>
          <w:rFonts w:ascii="TimesNewRoman" w:hAnsi="TimesNewRoman" w:cs="TimesNewRoman" w:hint="eastAsia"/>
          <w:sz w:val="20"/>
          <w:lang w:eastAsia="ko-KR"/>
        </w:rPr>
        <w:t>path</w:t>
      </w:r>
    </w:p>
    <w:p w14:paraId="7419AD83" w14:textId="77777777" w:rsidR="006D02C8" w:rsidRPr="00595C69" w:rsidRDefault="006D02C8" w:rsidP="006D02C8">
      <w:pPr>
        <w:widowControl w:val="0"/>
        <w:autoSpaceDE w:val="0"/>
        <w:autoSpaceDN w:val="0"/>
        <w:adjustRightInd w:val="0"/>
        <w:jc w:val="both"/>
        <w:rPr>
          <w:rFonts w:ascii="TimesNewRoman" w:hAnsi="TimesNewRoman" w:cs="TimesNewRoman"/>
          <w:sz w:val="20"/>
          <w:lang w:eastAsia="ko-KR"/>
        </w:rPr>
      </w:pPr>
    </w:p>
    <w:p w14:paraId="6D690FD6" w14:textId="674C7219" w:rsidR="007B780D" w:rsidRDefault="007B780D" w:rsidP="007B780D">
      <w:pPr>
        <w:pStyle w:val="IEEEStdsLevel1Header"/>
        <w:numPr>
          <w:ilvl w:val="0"/>
          <w:numId w:val="0"/>
        </w:numPr>
        <w:rPr>
          <w:lang w:eastAsia="ko-KR"/>
        </w:rPr>
      </w:pPr>
      <w:r>
        <w:rPr>
          <w:rFonts w:hint="eastAsia"/>
          <w:lang w:eastAsia="ko-KR"/>
        </w:rPr>
        <w:t>S</w:t>
      </w:r>
      <w:r>
        <w:t>.</w:t>
      </w:r>
      <w:r>
        <w:rPr>
          <w:rFonts w:hint="eastAsia"/>
          <w:lang w:eastAsia="ko-KR"/>
        </w:rPr>
        <w:t>2</w:t>
      </w:r>
      <w:r w:rsidRPr="00D64560">
        <w:t xml:space="preserve"> </w:t>
      </w:r>
      <w:r>
        <w:rPr>
          <w:rFonts w:hint="eastAsia"/>
          <w:lang w:eastAsia="ko-KR"/>
        </w:rPr>
        <w:t xml:space="preserve">Link </w:t>
      </w:r>
      <w:r w:rsidR="0076122A">
        <w:rPr>
          <w:rFonts w:hint="eastAsia"/>
          <w:lang w:eastAsia="ko-KR"/>
        </w:rPr>
        <w:t>e</w:t>
      </w:r>
      <w:r>
        <w:rPr>
          <w:rFonts w:hint="eastAsia"/>
          <w:lang w:eastAsia="ko-KR"/>
        </w:rPr>
        <w:t xml:space="preserve">xtension </w:t>
      </w:r>
      <w:r w:rsidR="00C073E7">
        <w:rPr>
          <w:rFonts w:hint="eastAsia"/>
          <w:lang w:eastAsia="ko-KR"/>
        </w:rPr>
        <w:t>for</w:t>
      </w:r>
      <w:r w:rsidR="00443FAC">
        <w:rPr>
          <w:rFonts w:hint="eastAsia"/>
          <w:lang w:eastAsia="ko-KR"/>
        </w:rPr>
        <w:t xml:space="preserve"> a beacon-enabled PAN</w:t>
      </w:r>
    </w:p>
    <w:p w14:paraId="410A9A6F" w14:textId="7E0AF662" w:rsidR="00443FAC" w:rsidRDefault="007B780D" w:rsidP="007B780D">
      <w:pPr>
        <w:pStyle w:val="IEEEStdsParagraph"/>
        <w:rPr>
          <w:lang w:eastAsia="ko-KR"/>
        </w:rPr>
      </w:pPr>
      <w:r>
        <w:rPr>
          <w:rFonts w:hint="eastAsia"/>
          <w:lang w:eastAsia="ko-KR"/>
        </w:rPr>
        <w:t>The TRLE</w:t>
      </w:r>
      <w:r>
        <w:rPr>
          <w:lang w:eastAsia="ko-KR"/>
        </w:rPr>
        <w:t xml:space="preserve"> </w:t>
      </w:r>
      <w:r w:rsidR="00894E23">
        <w:rPr>
          <w:rFonts w:hint="eastAsia"/>
          <w:lang w:eastAsia="ko-KR"/>
        </w:rPr>
        <w:t>PAN relay</w:t>
      </w:r>
      <w:r>
        <w:rPr>
          <w:lang w:eastAsia="ko-KR"/>
        </w:rPr>
        <w:t xml:space="preserve"> </w:t>
      </w:r>
      <w:r>
        <w:rPr>
          <w:rFonts w:hint="eastAsia"/>
          <w:lang w:eastAsia="ko-KR"/>
        </w:rPr>
        <w:t>extends the</w:t>
      </w:r>
      <w:r>
        <w:rPr>
          <w:lang w:eastAsia="ko-KR"/>
        </w:rPr>
        <w:t xml:space="preserve"> </w:t>
      </w:r>
      <w:r>
        <w:rPr>
          <w:rFonts w:hint="eastAsia"/>
          <w:lang w:eastAsia="ko-KR"/>
        </w:rPr>
        <w:t>link of a beacon-</w:t>
      </w:r>
      <w:r>
        <w:rPr>
          <w:lang w:eastAsia="ko-KR"/>
        </w:rPr>
        <w:t>enabled</w:t>
      </w:r>
      <w:r>
        <w:rPr>
          <w:rFonts w:hint="eastAsia"/>
          <w:lang w:eastAsia="ko-KR"/>
        </w:rPr>
        <w:t xml:space="preserve"> PAN by </w:t>
      </w:r>
      <w:r>
        <w:rPr>
          <w:lang w:eastAsia="ko-KR"/>
        </w:rPr>
        <w:t xml:space="preserve">relaying frames </w:t>
      </w:r>
      <w:r w:rsidR="00443FAC">
        <w:rPr>
          <w:rFonts w:hint="eastAsia"/>
          <w:lang w:eastAsia="ko-KR"/>
        </w:rPr>
        <w:t xml:space="preserve">at </w:t>
      </w:r>
      <w:r w:rsidR="00E57A48">
        <w:rPr>
          <w:rFonts w:hint="eastAsia"/>
          <w:lang w:eastAsia="ko-KR"/>
        </w:rPr>
        <w:t xml:space="preserve">the </w:t>
      </w:r>
      <w:r w:rsidR="00443FAC">
        <w:rPr>
          <w:rFonts w:hint="eastAsia"/>
          <w:lang w:eastAsia="ko-KR"/>
        </w:rPr>
        <w:t xml:space="preserve">MAC </w:t>
      </w:r>
      <w:proofErr w:type="spellStart"/>
      <w:r w:rsidR="00443FAC">
        <w:rPr>
          <w:rFonts w:hint="eastAsia"/>
          <w:lang w:eastAsia="ko-KR"/>
        </w:rPr>
        <w:t>sublayer</w:t>
      </w:r>
      <w:proofErr w:type="spellEnd"/>
      <w:r w:rsidR="00443FAC">
        <w:rPr>
          <w:rFonts w:hint="eastAsia"/>
          <w:lang w:eastAsia="ko-KR"/>
        </w:rPr>
        <w:t xml:space="preserve"> </w:t>
      </w:r>
      <w:r w:rsidR="00EB69FA">
        <w:rPr>
          <w:rFonts w:hint="eastAsia"/>
          <w:lang w:eastAsia="ko-KR"/>
        </w:rPr>
        <w:t xml:space="preserve">in direction to a device (i.e. outward relaying) or in direction to the PAN coordinator (i.e. inward relaying). </w:t>
      </w:r>
    </w:p>
    <w:p w14:paraId="025C8D83" w14:textId="136E67A3" w:rsidR="00443FAC" w:rsidRDefault="007B780D" w:rsidP="007B780D">
      <w:pPr>
        <w:pStyle w:val="IEEEStdsParagraph"/>
        <w:rPr>
          <w:lang w:eastAsia="ko-KR"/>
        </w:rPr>
      </w:pPr>
      <w:r w:rsidRPr="00A45DCC">
        <w:rPr>
          <w:rFonts w:hint="eastAsia"/>
          <w:lang w:eastAsia="ko-KR"/>
        </w:rPr>
        <w:t xml:space="preserve">The TRLE </w:t>
      </w:r>
      <w:r w:rsidR="00894E23">
        <w:rPr>
          <w:rFonts w:hint="eastAsia"/>
          <w:lang w:eastAsia="ko-KR"/>
        </w:rPr>
        <w:t>PAN relay</w:t>
      </w:r>
      <w:r w:rsidRPr="00A45DCC">
        <w:rPr>
          <w:rFonts w:hint="eastAsia"/>
          <w:lang w:eastAsia="ko-KR"/>
        </w:rPr>
        <w:t xml:space="preserve"> </w:t>
      </w:r>
      <w:r>
        <w:rPr>
          <w:rFonts w:hint="eastAsia"/>
          <w:lang w:eastAsia="ko-KR"/>
        </w:rPr>
        <w:t>provides one-hop relaying</w:t>
      </w:r>
      <w:r w:rsidR="00E62CC6">
        <w:rPr>
          <w:rFonts w:hint="eastAsia"/>
          <w:lang w:eastAsia="ko-KR"/>
        </w:rPr>
        <w:t xml:space="preserve"> link extension</w:t>
      </w:r>
      <w:r w:rsidR="007B28EB" w:rsidRPr="007B28EB">
        <w:rPr>
          <w:rFonts w:hint="eastAsia"/>
          <w:lang w:eastAsia="ko-KR"/>
        </w:rPr>
        <w:t xml:space="preserve"> </w:t>
      </w:r>
      <w:r w:rsidR="007B28EB">
        <w:rPr>
          <w:rFonts w:hint="eastAsia"/>
          <w:lang w:eastAsia="ko-KR"/>
        </w:rPr>
        <w:t>for</w:t>
      </w:r>
      <w:r w:rsidR="007B28EB" w:rsidRPr="00A45DCC">
        <w:rPr>
          <w:rFonts w:hint="eastAsia"/>
          <w:lang w:eastAsia="ko-KR"/>
        </w:rPr>
        <w:t xml:space="preserve"> the IEEE 802.15.4 beacon-</w:t>
      </w:r>
      <w:r w:rsidR="007B28EB" w:rsidRPr="00A45DCC">
        <w:rPr>
          <w:lang w:eastAsia="ko-KR"/>
        </w:rPr>
        <w:t>enabled</w:t>
      </w:r>
      <w:r w:rsidR="007B28EB" w:rsidRPr="00A45DCC">
        <w:rPr>
          <w:rFonts w:hint="eastAsia"/>
          <w:lang w:eastAsia="ko-KR"/>
        </w:rPr>
        <w:t xml:space="preserve"> PAN</w:t>
      </w:r>
      <w:r w:rsidRPr="00A45DCC">
        <w:rPr>
          <w:rFonts w:hint="eastAsia"/>
          <w:lang w:eastAsia="ko-KR"/>
        </w:rPr>
        <w:t xml:space="preserve">. </w:t>
      </w:r>
      <w:r>
        <w:rPr>
          <w:rFonts w:hint="eastAsia"/>
          <w:lang w:eastAsia="ko-KR"/>
        </w:rPr>
        <w:t>The TRLE</w:t>
      </w:r>
      <w:r w:rsidR="00443FAC">
        <w:rPr>
          <w:rFonts w:hint="eastAsia"/>
          <w:lang w:eastAsia="ko-KR"/>
        </w:rPr>
        <w:t>-enabled</w:t>
      </w:r>
      <w:r>
        <w:rPr>
          <w:rFonts w:hint="eastAsia"/>
          <w:lang w:eastAsia="ko-KR"/>
        </w:rPr>
        <w:t xml:space="preserve"> PAN coordinator</w:t>
      </w:r>
      <w:r w:rsidR="007B28EB">
        <w:rPr>
          <w:rFonts w:hint="eastAsia"/>
          <w:lang w:eastAsia="ko-KR"/>
        </w:rPr>
        <w:t xml:space="preserve"> and the TRLE </w:t>
      </w:r>
      <w:r w:rsidR="00894E23">
        <w:rPr>
          <w:rFonts w:hint="eastAsia"/>
          <w:lang w:eastAsia="ko-KR"/>
        </w:rPr>
        <w:t>PAN relay</w:t>
      </w:r>
      <w:r w:rsidR="007B28EB">
        <w:rPr>
          <w:rFonts w:hint="eastAsia"/>
          <w:lang w:eastAsia="ko-KR"/>
        </w:rPr>
        <w:t xml:space="preserve">s provide </w:t>
      </w:r>
      <w:r>
        <w:rPr>
          <w:rFonts w:hint="eastAsia"/>
          <w:lang w:eastAsia="ko-KR"/>
        </w:rPr>
        <w:t xml:space="preserve">multi-hop relaying </w:t>
      </w:r>
      <w:r w:rsidR="007B28EB">
        <w:rPr>
          <w:rFonts w:hint="eastAsia"/>
          <w:lang w:eastAsia="ko-KR"/>
        </w:rPr>
        <w:t>link extension</w:t>
      </w:r>
      <w:r w:rsidR="007B28EB" w:rsidRPr="007B28EB">
        <w:rPr>
          <w:rFonts w:hint="eastAsia"/>
          <w:lang w:eastAsia="ko-KR"/>
        </w:rPr>
        <w:t xml:space="preserve"> </w:t>
      </w:r>
      <w:r w:rsidR="007B28EB">
        <w:rPr>
          <w:rFonts w:hint="eastAsia"/>
          <w:lang w:eastAsia="ko-KR"/>
        </w:rPr>
        <w:t>for</w:t>
      </w:r>
      <w:r w:rsidR="007B28EB" w:rsidRPr="00A45DCC">
        <w:rPr>
          <w:rFonts w:hint="eastAsia"/>
          <w:lang w:eastAsia="ko-KR"/>
        </w:rPr>
        <w:t xml:space="preserve"> </w:t>
      </w:r>
      <w:r w:rsidR="007B28EB">
        <w:rPr>
          <w:rFonts w:hint="eastAsia"/>
          <w:lang w:eastAsia="ko-KR"/>
        </w:rPr>
        <w:t xml:space="preserve">the </w:t>
      </w:r>
      <w:r w:rsidR="007B28EB" w:rsidRPr="00A45DCC">
        <w:rPr>
          <w:rFonts w:hint="eastAsia"/>
          <w:lang w:eastAsia="ko-KR"/>
        </w:rPr>
        <w:t xml:space="preserve">IEEE 802.15.4 </w:t>
      </w:r>
      <w:r w:rsidR="006E4AB9">
        <w:rPr>
          <w:rFonts w:hint="eastAsia"/>
          <w:lang w:eastAsia="ko-KR"/>
        </w:rPr>
        <w:t>DSME</w:t>
      </w:r>
      <w:r w:rsidR="007B28EB" w:rsidRPr="00A45DCC">
        <w:rPr>
          <w:rFonts w:hint="eastAsia"/>
          <w:lang w:eastAsia="ko-KR"/>
        </w:rPr>
        <w:t>-enabled PAN</w:t>
      </w:r>
      <w:r w:rsidR="007B28EB">
        <w:rPr>
          <w:rFonts w:hint="eastAsia"/>
          <w:lang w:eastAsia="ko-KR"/>
        </w:rPr>
        <w:t>.</w:t>
      </w:r>
    </w:p>
    <w:p w14:paraId="578F65D5" w14:textId="158D823F" w:rsidR="007B780D" w:rsidRPr="00A45DCC" w:rsidRDefault="007B780D" w:rsidP="007B780D">
      <w:pPr>
        <w:pStyle w:val="IEEEStdsParagraph"/>
        <w:rPr>
          <w:lang w:eastAsia="ko-KR"/>
        </w:rPr>
      </w:pPr>
      <w:r w:rsidRPr="00A45DCC">
        <w:rPr>
          <w:rFonts w:hint="eastAsia"/>
          <w:lang w:eastAsia="ko-KR"/>
        </w:rPr>
        <w:t xml:space="preserve">The TRLE </w:t>
      </w:r>
      <w:r w:rsidR="00894E23">
        <w:rPr>
          <w:rFonts w:hint="eastAsia"/>
          <w:lang w:eastAsia="ko-KR"/>
        </w:rPr>
        <w:t xml:space="preserve">PAN </w:t>
      </w:r>
      <w:proofErr w:type="gramStart"/>
      <w:r w:rsidR="00894E23">
        <w:rPr>
          <w:rFonts w:hint="eastAsia"/>
          <w:lang w:eastAsia="ko-KR"/>
        </w:rPr>
        <w:t>relay</w:t>
      </w:r>
      <w:proofErr w:type="gramEnd"/>
      <w:r w:rsidRPr="00A45DCC">
        <w:rPr>
          <w:rFonts w:hint="eastAsia"/>
          <w:lang w:eastAsia="ko-KR"/>
        </w:rPr>
        <w:t xml:space="preserve"> </w:t>
      </w:r>
      <w:r w:rsidRPr="00A45DCC">
        <w:rPr>
          <w:lang w:eastAsia="ko-KR"/>
        </w:rPr>
        <w:t>may be used</w:t>
      </w:r>
      <w:r w:rsidRPr="00A45DCC">
        <w:rPr>
          <w:rFonts w:hint="eastAsia"/>
          <w:lang w:eastAsia="ko-KR"/>
        </w:rPr>
        <w:t xml:space="preserve"> in </w:t>
      </w:r>
      <w:r w:rsidRPr="00A45DCC">
        <w:rPr>
          <w:lang w:eastAsia="ko-KR"/>
        </w:rPr>
        <w:t xml:space="preserve">several beacon enabled </w:t>
      </w:r>
      <w:r w:rsidRPr="00A45DCC">
        <w:rPr>
          <w:rFonts w:hint="eastAsia"/>
          <w:lang w:eastAsia="ko-KR"/>
        </w:rPr>
        <w:t>PAN</w:t>
      </w:r>
      <w:r w:rsidRPr="00A45DCC">
        <w:rPr>
          <w:lang w:eastAsia="ko-KR"/>
        </w:rPr>
        <w:t xml:space="preserve"> configurations</w:t>
      </w:r>
      <w:r w:rsidRPr="00A45DCC">
        <w:rPr>
          <w:rFonts w:hint="eastAsia"/>
          <w:lang w:eastAsia="ko-KR"/>
        </w:rPr>
        <w:t xml:space="preserve">, as shown in Figure </w:t>
      </w:r>
      <w:r w:rsidR="006D7439">
        <w:rPr>
          <w:rFonts w:hint="eastAsia"/>
          <w:lang w:eastAsia="ko-KR"/>
        </w:rPr>
        <w:t>S</w:t>
      </w:r>
      <w:r w:rsidRPr="00A45DCC">
        <w:rPr>
          <w:rFonts w:hint="eastAsia"/>
          <w:lang w:eastAsia="ko-KR"/>
        </w:rPr>
        <w:t>.1</w:t>
      </w:r>
      <w:r w:rsidRPr="00A45DCC">
        <w:rPr>
          <w:lang w:eastAsia="ko-KR"/>
        </w:rPr>
        <w:t>:</w:t>
      </w:r>
      <w:r>
        <w:rPr>
          <w:rFonts w:hint="eastAsia"/>
          <w:lang w:eastAsia="ko-KR"/>
        </w:rPr>
        <w:t xml:space="preserve"> (a) </w:t>
      </w:r>
      <w:r w:rsidR="00023FC8">
        <w:rPr>
          <w:rFonts w:hint="eastAsia"/>
          <w:lang w:eastAsia="ko-KR"/>
        </w:rPr>
        <w:t>beacon-enabled</w:t>
      </w:r>
      <w:r>
        <w:rPr>
          <w:rFonts w:hint="eastAsia"/>
          <w:lang w:eastAsia="ko-KR"/>
        </w:rPr>
        <w:t xml:space="preserve"> PAN coordinator </w:t>
      </w:r>
      <w:r>
        <w:rPr>
          <w:lang w:eastAsia="ko-KR"/>
        </w:rPr>
        <w:t>–</w:t>
      </w:r>
      <w:r>
        <w:rPr>
          <w:rFonts w:hint="eastAsia"/>
          <w:lang w:eastAsia="ko-KR"/>
        </w:rPr>
        <w:t xml:space="preserve"> TRLE </w:t>
      </w:r>
      <w:r w:rsidR="00894E23">
        <w:rPr>
          <w:rFonts w:hint="eastAsia"/>
          <w:lang w:eastAsia="ko-KR"/>
        </w:rPr>
        <w:t>PAN relay</w:t>
      </w:r>
      <w:r>
        <w:rPr>
          <w:rFonts w:hint="eastAsia"/>
          <w:lang w:eastAsia="ko-KR"/>
        </w:rPr>
        <w:t xml:space="preserve"> </w:t>
      </w:r>
      <w:r>
        <w:rPr>
          <w:lang w:eastAsia="ko-KR"/>
        </w:rPr>
        <w:t>–</w:t>
      </w:r>
      <w:r>
        <w:rPr>
          <w:rFonts w:hint="eastAsia"/>
          <w:lang w:eastAsia="ko-KR"/>
        </w:rPr>
        <w:t xml:space="preserve"> </w:t>
      </w:r>
      <w:r w:rsidR="00023FC8">
        <w:rPr>
          <w:rFonts w:hint="eastAsia"/>
          <w:lang w:eastAsia="ko-KR"/>
        </w:rPr>
        <w:t>non-TRLE</w:t>
      </w:r>
      <w:r>
        <w:rPr>
          <w:rFonts w:hint="eastAsia"/>
          <w:lang w:eastAsia="ko-KR"/>
        </w:rPr>
        <w:t xml:space="preserve"> device, (b) TRLE</w:t>
      </w:r>
      <w:r w:rsidR="00443FAC">
        <w:rPr>
          <w:rFonts w:hint="eastAsia"/>
          <w:lang w:eastAsia="ko-KR"/>
        </w:rPr>
        <w:t>-enabled</w:t>
      </w:r>
      <w:r>
        <w:rPr>
          <w:rFonts w:hint="eastAsia"/>
          <w:lang w:eastAsia="ko-KR"/>
        </w:rPr>
        <w:t xml:space="preserve"> PAN coordinator </w:t>
      </w:r>
      <w:r>
        <w:rPr>
          <w:lang w:eastAsia="ko-KR"/>
        </w:rPr>
        <w:t>–</w:t>
      </w:r>
      <w:r>
        <w:rPr>
          <w:rFonts w:hint="eastAsia"/>
          <w:lang w:eastAsia="ko-KR"/>
        </w:rPr>
        <w:t xml:space="preserve"> </w:t>
      </w:r>
      <w:r w:rsidR="00443FAC">
        <w:rPr>
          <w:rFonts w:hint="eastAsia"/>
          <w:lang w:eastAsia="ko-KR"/>
        </w:rPr>
        <w:t xml:space="preserve">multiple </w:t>
      </w:r>
      <w:r>
        <w:rPr>
          <w:rFonts w:hint="eastAsia"/>
          <w:lang w:eastAsia="ko-KR"/>
        </w:rPr>
        <w:t xml:space="preserve">TRLE </w:t>
      </w:r>
      <w:r w:rsidR="00894E23">
        <w:rPr>
          <w:rFonts w:hint="eastAsia"/>
          <w:lang w:eastAsia="ko-KR"/>
        </w:rPr>
        <w:t>PAN relay</w:t>
      </w:r>
      <w:r w:rsidR="00443FAC">
        <w:rPr>
          <w:rFonts w:hint="eastAsia"/>
          <w:lang w:eastAsia="ko-KR"/>
        </w:rPr>
        <w:t>s</w:t>
      </w:r>
      <w:r>
        <w:rPr>
          <w:rFonts w:hint="eastAsia"/>
          <w:lang w:eastAsia="ko-KR"/>
        </w:rPr>
        <w:t xml:space="preserve"> </w:t>
      </w:r>
      <w:r>
        <w:rPr>
          <w:lang w:eastAsia="ko-KR"/>
        </w:rPr>
        <w:t>–</w:t>
      </w:r>
      <w:r w:rsidR="007B28EB">
        <w:rPr>
          <w:rFonts w:hint="eastAsia"/>
          <w:lang w:eastAsia="ko-KR"/>
        </w:rPr>
        <w:t xml:space="preserve"> </w:t>
      </w:r>
      <w:r w:rsidR="006E4AB9">
        <w:rPr>
          <w:rFonts w:hint="eastAsia"/>
          <w:lang w:eastAsia="ko-KR"/>
        </w:rPr>
        <w:t>DSME-enabled</w:t>
      </w:r>
      <w:r w:rsidR="00443FAC">
        <w:rPr>
          <w:rFonts w:hint="eastAsia"/>
          <w:lang w:eastAsia="ko-KR"/>
        </w:rPr>
        <w:t xml:space="preserve"> device or </w:t>
      </w:r>
      <w:r>
        <w:rPr>
          <w:rFonts w:hint="eastAsia"/>
          <w:lang w:eastAsia="ko-KR"/>
        </w:rPr>
        <w:t>TRLE</w:t>
      </w:r>
      <w:r w:rsidR="00DE6FAB">
        <w:rPr>
          <w:rFonts w:hint="eastAsia"/>
          <w:lang w:eastAsia="ko-KR"/>
        </w:rPr>
        <w:t>-enabled</w:t>
      </w:r>
      <w:r>
        <w:rPr>
          <w:rFonts w:hint="eastAsia"/>
          <w:lang w:eastAsia="ko-KR"/>
        </w:rPr>
        <w:t xml:space="preserve"> device.</w:t>
      </w:r>
    </w:p>
    <w:p w14:paraId="68654596" w14:textId="31D1CF5C" w:rsidR="007B780D" w:rsidRDefault="006E4AB9" w:rsidP="007B780D">
      <w:pPr>
        <w:pStyle w:val="IEEEStdsParagraph"/>
        <w:jc w:val="center"/>
        <w:rPr>
          <w:lang w:eastAsia="ko-KR"/>
        </w:rPr>
      </w:pPr>
      <w:r>
        <w:rPr>
          <w:noProof/>
          <w:lang w:eastAsia="ko-KR"/>
        </w:rPr>
        <w:lastRenderedPageBreak/>
        <w:drawing>
          <wp:inline distT="0" distB="0" distL="0" distR="0" wp14:anchorId="590CD177" wp14:editId="6E9C147B">
            <wp:extent cx="5160397" cy="3600700"/>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60397" cy="3600700"/>
                    </a:xfrm>
                    <a:prstGeom prst="rect">
                      <a:avLst/>
                    </a:prstGeom>
                  </pic:spPr>
                </pic:pic>
              </a:graphicData>
            </a:graphic>
          </wp:inline>
        </w:drawing>
      </w:r>
    </w:p>
    <w:p w14:paraId="02590F78" w14:textId="5602240C" w:rsidR="007B780D" w:rsidRPr="00A45DCC" w:rsidRDefault="006D7439" w:rsidP="007B780D">
      <w:pPr>
        <w:pStyle w:val="IEEEStdsParagraph"/>
        <w:jc w:val="center"/>
        <w:rPr>
          <w:lang w:eastAsia="ko-KR"/>
        </w:rPr>
      </w:pPr>
      <w:r>
        <w:rPr>
          <w:rFonts w:hint="eastAsia"/>
          <w:lang w:eastAsia="ko-KR"/>
        </w:rPr>
        <w:t>Figure S</w:t>
      </w:r>
      <w:r w:rsidR="00443FAC">
        <w:rPr>
          <w:rFonts w:hint="eastAsia"/>
          <w:lang w:eastAsia="ko-KR"/>
        </w:rPr>
        <w:t xml:space="preserve">.1-Usage of </w:t>
      </w:r>
      <w:r w:rsidR="00635CB4">
        <w:rPr>
          <w:rFonts w:hint="eastAsia"/>
          <w:lang w:eastAsia="ko-KR"/>
        </w:rPr>
        <w:t xml:space="preserve">the </w:t>
      </w:r>
      <w:r w:rsidR="007B780D" w:rsidRPr="00A45DCC">
        <w:rPr>
          <w:rFonts w:hint="eastAsia"/>
          <w:lang w:eastAsia="ko-KR"/>
        </w:rPr>
        <w:t xml:space="preserve">TRLE </w:t>
      </w:r>
      <w:r w:rsidR="00635CB4">
        <w:rPr>
          <w:rFonts w:hint="eastAsia"/>
          <w:lang w:eastAsia="ko-KR"/>
        </w:rPr>
        <w:t>PAN relay</w:t>
      </w:r>
    </w:p>
    <w:p w14:paraId="0C607EBC" w14:textId="77777777" w:rsidR="007B780D" w:rsidRPr="00F823F2" w:rsidRDefault="007B780D" w:rsidP="007B780D">
      <w:pPr>
        <w:pStyle w:val="IEEEStdsParagraph"/>
        <w:rPr>
          <w:lang w:eastAsia="ko-KR"/>
        </w:rPr>
      </w:pPr>
    </w:p>
    <w:p w14:paraId="6CEAB14F" w14:textId="55BA783E" w:rsidR="007B780D" w:rsidRDefault="007B780D" w:rsidP="007B780D">
      <w:pPr>
        <w:pStyle w:val="IEEEStdsLevel1Header"/>
        <w:numPr>
          <w:ilvl w:val="0"/>
          <w:numId w:val="0"/>
        </w:numPr>
        <w:rPr>
          <w:lang w:eastAsia="ko-KR"/>
        </w:rPr>
      </w:pPr>
      <w:r>
        <w:rPr>
          <w:rFonts w:hint="eastAsia"/>
          <w:lang w:eastAsia="ko-KR"/>
        </w:rPr>
        <w:t>S</w:t>
      </w:r>
      <w:r>
        <w:t>.</w:t>
      </w:r>
      <w:r>
        <w:rPr>
          <w:rFonts w:hint="eastAsia"/>
          <w:lang w:eastAsia="ko-KR"/>
        </w:rPr>
        <w:t>3</w:t>
      </w:r>
      <w:r w:rsidRPr="00D64560">
        <w:t xml:space="preserve"> </w:t>
      </w:r>
      <w:r w:rsidR="0076122A">
        <w:rPr>
          <w:rFonts w:hint="eastAsia"/>
          <w:lang w:eastAsia="ko-KR"/>
        </w:rPr>
        <w:t>Link e</w:t>
      </w:r>
      <w:r w:rsidR="00DE6FAB">
        <w:rPr>
          <w:rFonts w:hint="eastAsia"/>
          <w:lang w:eastAsia="ko-KR"/>
        </w:rPr>
        <w:t>xtension for the</w:t>
      </w:r>
      <w:r>
        <w:rPr>
          <w:rFonts w:hint="eastAsia"/>
          <w:lang w:eastAsia="ko-KR"/>
        </w:rPr>
        <w:t xml:space="preserve"> </w:t>
      </w:r>
      <w:r w:rsidR="000C66ED">
        <w:rPr>
          <w:rFonts w:hint="eastAsia"/>
          <w:lang w:eastAsia="ko-KR"/>
        </w:rPr>
        <w:t xml:space="preserve">non-TRLE </w:t>
      </w:r>
      <w:r w:rsidR="000D4AA0">
        <w:rPr>
          <w:rFonts w:hint="eastAsia"/>
          <w:lang w:eastAsia="ko-KR"/>
        </w:rPr>
        <w:t xml:space="preserve">PAN </w:t>
      </w:r>
    </w:p>
    <w:p w14:paraId="1E10BC31" w14:textId="53192B31" w:rsidR="007B780D" w:rsidRPr="00F31806" w:rsidRDefault="007B780D" w:rsidP="007B780D">
      <w:pPr>
        <w:pStyle w:val="IEEEStdsLevel2Header"/>
        <w:numPr>
          <w:ilvl w:val="0"/>
          <w:numId w:val="0"/>
        </w:numPr>
        <w:rPr>
          <w:lang w:eastAsia="ko-KR"/>
        </w:rPr>
      </w:pPr>
      <w:r w:rsidRPr="007B780D">
        <w:rPr>
          <w:rFonts w:hint="eastAsia"/>
          <w:lang w:eastAsia="ko-KR"/>
        </w:rPr>
        <w:t>S</w:t>
      </w:r>
      <w:r w:rsidRPr="007B780D">
        <w:rPr>
          <w:lang w:eastAsia="ko-KR"/>
        </w:rPr>
        <w:t>.</w:t>
      </w:r>
      <w:r w:rsidRPr="007B780D">
        <w:rPr>
          <w:rFonts w:hint="eastAsia"/>
          <w:lang w:eastAsia="ko-KR"/>
        </w:rPr>
        <w:t>3</w:t>
      </w:r>
      <w:r>
        <w:rPr>
          <w:rFonts w:hint="eastAsia"/>
          <w:lang w:eastAsia="ko-KR"/>
        </w:rPr>
        <w:t xml:space="preserve">.1 </w:t>
      </w:r>
      <w:r w:rsidR="0076122A">
        <w:rPr>
          <w:rFonts w:hint="eastAsia"/>
          <w:lang w:eastAsia="ko-KR"/>
        </w:rPr>
        <w:t xml:space="preserve">TRLE </w:t>
      </w:r>
      <w:r w:rsidR="000C66ED">
        <w:rPr>
          <w:rFonts w:hint="eastAsia"/>
          <w:lang w:eastAsia="ko-KR"/>
        </w:rPr>
        <w:t>PAN relay</w:t>
      </w:r>
      <w:r w:rsidR="0076122A">
        <w:rPr>
          <w:rFonts w:hint="eastAsia"/>
          <w:lang w:eastAsia="ko-KR"/>
        </w:rPr>
        <w:t xml:space="preserve"> association and d</w:t>
      </w:r>
      <w:r w:rsidR="000D4AA0">
        <w:rPr>
          <w:rFonts w:hint="eastAsia"/>
          <w:lang w:eastAsia="ko-KR"/>
        </w:rPr>
        <w:t>isassociation</w:t>
      </w:r>
    </w:p>
    <w:p w14:paraId="3082CEE6" w14:textId="4A8B4D5D" w:rsidR="00C073E7" w:rsidRDefault="00F31806" w:rsidP="00C073E7">
      <w:pPr>
        <w:pStyle w:val="IEEEStdsParagraph"/>
        <w:rPr>
          <w:lang w:eastAsia="ko-KR"/>
        </w:rPr>
      </w:pPr>
      <w:r w:rsidRPr="00A45DCC">
        <w:rPr>
          <w:rFonts w:hint="eastAsia"/>
          <w:lang w:eastAsia="ko-KR"/>
        </w:rPr>
        <w:t xml:space="preserve">A FFD shall perform as a TRLE </w:t>
      </w:r>
      <w:r w:rsidR="00894E23">
        <w:rPr>
          <w:rFonts w:hint="eastAsia"/>
          <w:lang w:eastAsia="ko-KR"/>
        </w:rPr>
        <w:t>PAN relay</w:t>
      </w:r>
      <w:r w:rsidRPr="00A45DCC">
        <w:rPr>
          <w:rFonts w:hint="eastAsia"/>
          <w:lang w:eastAsia="ko-KR"/>
        </w:rPr>
        <w:t xml:space="preserve">, if PIB attribute </w:t>
      </w:r>
      <w:proofErr w:type="spellStart"/>
      <w:r>
        <w:rPr>
          <w:rFonts w:hint="eastAsia"/>
          <w:i/>
          <w:lang w:eastAsia="ko-KR"/>
        </w:rPr>
        <w:t>macTRLEe</w:t>
      </w:r>
      <w:r w:rsidRPr="00A45DCC">
        <w:rPr>
          <w:rFonts w:hint="eastAsia"/>
          <w:i/>
          <w:lang w:eastAsia="ko-KR"/>
        </w:rPr>
        <w:t>nabled</w:t>
      </w:r>
      <w:proofErr w:type="spellEnd"/>
      <w:r w:rsidRPr="00A45DCC">
        <w:rPr>
          <w:rFonts w:hint="eastAsia"/>
          <w:lang w:eastAsia="ko-KR"/>
        </w:rPr>
        <w:t xml:space="preserve"> a</w:t>
      </w:r>
      <w:r w:rsidR="003952C5">
        <w:rPr>
          <w:rFonts w:hint="eastAsia"/>
          <w:lang w:eastAsia="ko-KR"/>
        </w:rPr>
        <w:t xml:space="preserve">nd </w:t>
      </w:r>
      <w:proofErr w:type="spellStart"/>
      <w:proofErr w:type="gramStart"/>
      <w:r w:rsidR="003952C5" w:rsidRPr="00A45DCC">
        <w:rPr>
          <w:rFonts w:hint="eastAsia"/>
          <w:i/>
          <w:lang w:eastAsia="ko-KR"/>
        </w:rPr>
        <w:t>macRelayingMode</w:t>
      </w:r>
      <w:proofErr w:type="spellEnd"/>
      <w:r w:rsidR="003952C5" w:rsidRPr="00A45DCC">
        <w:rPr>
          <w:rFonts w:hint="eastAsia"/>
          <w:lang w:eastAsia="ko-KR"/>
        </w:rPr>
        <w:t xml:space="preserve"> </w:t>
      </w:r>
      <w:r w:rsidR="003952C5">
        <w:rPr>
          <w:rFonts w:hint="eastAsia"/>
          <w:lang w:eastAsia="ko-KR"/>
        </w:rPr>
        <w:t xml:space="preserve"> a</w:t>
      </w:r>
      <w:r w:rsidRPr="00A45DCC">
        <w:rPr>
          <w:rFonts w:hint="eastAsia"/>
          <w:lang w:eastAsia="ko-KR"/>
        </w:rPr>
        <w:t>re</w:t>
      </w:r>
      <w:proofErr w:type="gramEnd"/>
      <w:r w:rsidRPr="00A45DCC">
        <w:rPr>
          <w:rFonts w:hint="eastAsia"/>
          <w:lang w:eastAsia="ko-KR"/>
        </w:rPr>
        <w:t xml:space="preserve"> set to TRUE</w:t>
      </w:r>
      <w:r>
        <w:rPr>
          <w:rFonts w:hint="eastAsia"/>
          <w:lang w:eastAsia="ko-KR"/>
        </w:rPr>
        <w:t>.</w:t>
      </w:r>
      <w:r w:rsidR="00C073E7" w:rsidRPr="00C073E7">
        <w:rPr>
          <w:rFonts w:hint="eastAsia"/>
          <w:lang w:eastAsia="ko-KR"/>
        </w:rPr>
        <w:t xml:space="preserve"> </w:t>
      </w:r>
      <w:r w:rsidR="00C073E7">
        <w:rPr>
          <w:rFonts w:hint="eastAsia"/>
          <w:lang w:eastAsia="ko-KR"/>
        </w:rPr>
        <w:t xml:space="preserve">A TRLE </w:t>
      </w:r>
      <w:r w:rsidR="00894E23">
        <w:rPr>
          <w:rFonts w:hint="eastAsia"/>
          <w:lang w:eastAsia="ko-KR"/>
        </w:rPr>
        <w:t>PAN relay</w:t>
      </w:r>
      <w:r w:rsidR="00C073E7">
        <w:rPr>
          <w:rFonts w:hint="eastAsia"/>
          <w:lang w:eastAsia="ko-KR"/>
        </w:rPr>
        <w:t xml:space="preserve"> shall associate as a coordinator with the </w:t>
      </w:r>
      <w:r w:rsidR="00023FC8">
        <w:rPr>
          <w:rFonts w:hint="eastAsia"/>
          <w:lang w:eastAsia="ko-KR"/>
        </w:rPr>
        <w:t>beacon</w:t>
      </w:r>
      <w:r w:rsidR="00C073E7">
        <w:rPr>
          <w:rFonts w:hint="eastAsia"/>
          <w:lang w:eastAsia="ko-KR"/>
        </w:rPr>
        <w:t xml:space="preserve">-enabled PAN, as described in 5.1.3.1. </w:t>
      </w:r>
    </w:p>
    <w:p w14:paraId="3011F4AA" w14:textId="12D1DB7F" w:rsidR="002120F1" w:rsidRPr="002120F1" w:rsidRDefault="003952C5" w:rsidP="003952C5">
      <w:pPr>
        <w:pStyle w:val="IEEEStdsParagraph"/>
        <w:rPr>
          <w:lang w:eastAsia="ko-KR"/>
        </w:rPr>
      </w:pPr>
      <w:r>
        <w:rPr>
          <w:rFonts w:hint="eastAsia"/>
          <w:lang w:eastAsia="ko-KR"/>
        </w:rPr>
        <w:t xml:space="preserve">After completing association, the next higher layer shall initiate </w:t>
      </w:r>
      <w:r w:rsidR="000D4AA0">
        <w:rPr>
          <w:rFonts w:hint="eastAsia"/>
          <w:lang w:eastAsia="ko-KR"/>
        </w:rPr>
        <w:t xml:space="preserve">relaying frames at </w:t>
      </w:r>
      <w:r>
        <w:rPr>
          <w:rFonts w:hint="eastAsia"/>
          <w:lang w:eastAsia="ko-KR"/>
        </w:rPr>
        <w:t xml:space="preserve">the </w:t>
      </w:r>
      <w:r w:rsidR="0018475D">
        <w:rPr>
          <w:rFonts w:hint="eastAsia"/>
          <w:lang w:eastAsia="ko-KR"/>
        </w:rPr>
        <w:t xml:space="preserve">MAC </w:t>
      </w:r>
      <w:proofErr w:type="spellStart"/>
      <w:r w:rsidR="0018475D">
        <w:rPr>
          <w:rFonts w:hint="eastAsia"/>
          <w:lang w:eastAsia="ko-KR"/>
        </w:rPr>
        <w:t>sublayer</w:t>
      </w:r>
      <w:proofErr w:type="spellEnd"/>
      <w:r>
        <w:rPr>
          <w:rFonts w:hint="eastAsia"/>
          <w:lang w:eastAsia="ko-KR"/>
        </w:rPr>
        <w:t xml:space="preserve"> by issuing the MLME-TRLE-</w:t>
      </w:r>
      <w:proofErr w:type="spellStart"/>
      <w:r>
        <w:rPr>
          <w:rFonts w:hint="eastAsia"/>
          <w:lang w:eastAsia="ko-KR"/>
        </w:rPr>
        <w:t>MANAGEMENT.request</w:t>
      </w:r>
      <w:proofErr w:type="spellEnd"/>
      <w:r>
        <w:rPr>
          <w:rFonts w:hint="eastAsia"/>
          <w:lang w:eastAsia="ko-KR"/>
        </w:rPr>
        <w:t xml:space="preserve"> primitive with </w:t>
      </w:r>
      <w:proofErr w:type="spellStart"/>
      <w:r>
        <w:rPr>
          <w:rFonts w:hint="eastAsia"/>
          <w:lang w:eastAsia="ko-KR"/>
        </w:rPr>
        <w:t>ManagementType</w:t>
      </w:r>
      <w:proofErr w:type="spellEnd"/>
      <w:r>
        <w:rPr>
          <w:rFonts w:hint="eastAsia"/>
          <w:lang w:eastAsia="ko-KR"/>
        </w:rPr>
        <w:t xml:space="preserve"> parameter set to RELAY_ON</w:t>
      </w:r>
      <w:r w:rsidR="0024291C">
        <w:rPr>
          <w:rFonts w:hint="eastAsia"/>
          <w:lang w:eastAsia="ko-KR"/>
        </w:rPr>
        <w:t xml:space="preserve"> and </w:t>
      </w:r>
      <w:proofErr w:type="spellStart"/>
      <w:r w:rsidR="0024291C">
        <w:rPr>
          <w:rFonts w:hint="eastAsia"/>
          <w:lang w:eastAsia="ko-KR"/>
        </w:rPr>
        <w:t>SyncRelayingOffset</w:t>
      </w:r>
      <w:proofErr w:type="spellEnd"/>
      <w:r w:rsidR="0024291C">
        <w:rPr>
          <w:rFonts w:hint="eastAsia"/>
          <w:lang w:eastAsia="ko-KR"/>
        </w:rPr>
        <w:t xml:space="preserve"> parameter</w:t>
      </w:r>
      <w:r w:rsidR="00D43607">
        <w:rPr>
          <w:rFonts w:hint="eastAsia"/>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D43607">
        <w:rPr>
          <w:rFonts w:hint="eastAsia"/>
          <w:lang w:eastAsia="ko-KR"/>
        </w:rPr>
        <w:t>1</w:t>
      </w:r>
      <w:r w:rsidR="002120F1">
        <w:rPr>
          <w:rFonts w:hint="eastAsia"/>
          <w:lang w:eastAsia="ko-KR"/>
        </w:rPr>
        <w:t>,</w:t>
      </w:r>
      <w:r>
        <w:rPr>
          <w:rFonts w:hint="eastAsia"/>
          <w:lang w:eastAsia="ko-KR"/>
        </w:rPr>
        <w:t xml:space="preserve"> </w:t>
      </w:r>
      <w:r w:rsidR="002120F1">
        <w:rPr>
          <w:rFonts w:hint="eastAsia"/>
          <w:lang w:eastAsia="ko-KR"/>
        </w:rPr>
        <w:t>that</w:t>
      </w:r>
      <w:r w:rsidR="002120F1" w:rsidRPr="00DE6BCE">
        <w:rPr>
          <w:rFonts w:hint="eastAsia"/>
          <w:lang w:eastAsia="ko-KR"/>
        </w:rPr>
        <w:t xml:space="preserve"> </w:t>
      </w:r>
      <w:r w:rsidR="002120F1" w:rsidRPr="00A45DCC">
        <w:rPr>
          <w:rFonts w:hint="eastAsia"/>
          <w:lang w:eastAsia="ko-KR"/>
        </w:rPr>
        <w:t>t</w:t>
      </w:r>
      <w:r w:rsidR="002120F1" w:rsidRPr="00A45DCC">
        <w:rPr>
          <w:lang w:eastAsia="ko-KR"/>
        </w:rPr>
        <w:t xml:space="preserve">he </w:t>
      </w:r>
      <w:r w:rsidR="002120F1">
        <w:rPr>
          <w:rFonts w:hint="eastAsia"/>
          <w:lang w:eastAsia="ko-KR"/>
        </w:rPr>
        <w:t>MLME configures the following MAC PIB attribute:</w:t>
      </w:r>
    </w:p>
    <w:p w14:paraId="14CBF8DA" w14:textId="77777777" w:rsidR="002120F1" w:rsidRDefault="002120F1" w:rsidP="002120F1">
      <w:pPr>
        <w:pStyle w:val="IEEEStdsParagraph"/>
        <w:numPr>
          <w:ilvl w:val="0"/>
          <w:numId w:val="25"/>
        </w:numPr>
        <w:ind w:hanging="357"/>
        <w:rPr>
          <w:lang w:eastAsia="ko-KR"/>
        </w:rPr>
      </w:pPr>
      <w:proofErr w:type="spellStart"/>
      <w:proofErr w:type="gramStart"/>
      <w:r w:rsidRPr="00DE6BCE">
        <w:rPr>
          <w:rFonts w:hint="eastAsia"/>
          <w:i/>
          <w:lang w:eastAsia="ko-KR"/>
        </w:rPr>
        <w:t>mac</w:t>
      </w:r>
      <w:r>
        <w:rPr>
          <w:rFonts w:hint="eastAsia"/>
          <w:i/>
          <w:lang w:eastAsia="ko-KR"/>
        </w:rPr>
        <w:t>Sync</w:t>
      </w:r>
      <w:r w:rsidRPr="00DE6BCE">
        <w:rPr>
          <w:rFonts w:hint="eastAsia"/>
          <w:i/>
          <w:lang w:eastAsia="ko-KR"/>
        </w:rPr>
        <w:t>Relaying</w:t>
      </w:r>
      <w:r>
        <w:rPr>
          <w:rFonts w:hint="eastAsia"/>
          <w:i/>
          <w:lang w:eastAsia="ko-KR"/>
        </w:rPr>
        <w:t>Offset</w:t>
      </w:r>
      <w:proofErr w:type="spellEnd"/>
      <w:proofErr w:type="gramEnd"/>
      <w:r>
        <w:rPr>
          <w:rFonts w:hint="eastAsia"/>
          <w:lang w:eastAsia="ko-KR"/>
        </w:rPr>
        <w:t xml:space="preserve"> shall be set equal to the </w:t>
      </w:r>
      <w:proofErr w:type="spellStart"/>
      <w:r>
        <w:rPr>
          <w:rFonts w:hint="eastAsia"/>
          <w:lang w:eastAsia="ko-KR"/>
        </w:rPr>
        <w:t>SyncRelayingOffset</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21FB0CC1" w14:textId="740EB331" w:rsidR="003952C5" w:rsidRDefault="002120F1" w:rsidP="003952C5">
      <w:pPr>
        <w:pStyle w:val="IEEEStdsParagraph"/>
        <w:rPr>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of the TRLE </w:t>
      </w:r>
      <w:r w:rsidR="00894E23">
        <w:rPr>
          <w:rFonts w:hint="eastAsia"/>
          <w:lang w:eastAsia="ko-KR"/>
        </w:rPr>
        <w:t>PAN relay</w:t>
      </w:r>
      <w:r>
        <w:rPr>
          <w:rFonts w:hint="eastAsia"/>
          <w:lang w:eastAsia="ko-KR"/>
        </w:rPr>
        <w:t xml:space="preserve"> shall begin relaying frames, as described in Annex S.3.3. </w:t>
      </w:r>
      <w:r w:rsidR="003952C5">
        <w:rPr>
          <w:rFonts w:hint="eastAsia"/>
          <w:lang w:eastAsia="ko-KR"/>
        </w:rPr>
        <w:t xml:space="preserve">The next higher layer shall be notified of the result of initiating the </w:t>
      </w:r>
      <w:r w:rsidR="003B63D7">
        <w:rPr>
          <w:rFonts w:hint="eastAsia"/>
          <w:lang w:eastAsia="ko-KR"/>
        </w:rPr>
        <w:t xml:space="preserve">TRLE </w:t>
      </w:r>
      <w:r w:rsidR="00894E23">
        <w:rPr>
          <w:rFonts w:hint="eastAsia"/>
          <w:lang w:eastAsia="ko-KR"/>
        </w:rPr>
        <w:t>PAN relay</w:t>
      </w:r>
      <w:r w:rsidR="003952C5">
        <w:rPr>
          <w:rFonts w:hint="eastAsia"/>
          <w:lang w:eastAsia="ko-KR"/>
        </w:rPr>
        <w:t xml:space="preserve"> through the MLME-TRLE-</w:t>
      </w:r>
      <w:proofErr w:type="spellStart"/>
      <w:r w:rsidR="003952C5">
        <w:rPr>
          <w:rFonts w:hint="eastAsia"/>
          <w:lang w:eastAsia="ko-KR"/>
        </w:rPr>
        <w:t>MANAGEMENT.confirm</w:t>
      </w:r>
      <w:proofErr w:type="spellEnd"/>
      <w:r w:rsidR="003952C5">
        <w:rPr>
          <w:rFonts w:hint="eastAsia"/>
          <w:lang w:eastAsia="ko-KR"/>
        </w:rPr>
        <w:t xml:space="preserve"> primitive</w:t>
      </w:r>
      <w:r w:rsidR="0024291C" w:rsidRPr="0024291C">
        <w:rPr>
          <w:rFonts w:hint="eastAsia"/>
          <w:lang w:eastAsia="ko-KR"/>
        </w:rPr>
        <w:t xml:space="preserve"> </w:t>
      </w:r>
      <w:r w:rsidR="0024291C">
        <w:rPr>
          <w:rFonts w:hint="eastAsia"/>
          <w:lang w:eastAsia="ko-KR"/>
        </w:rPr>
        <w:t xml:space="preserve">with </w:t>
      </w:r>
      <w:proofErr w:type="spellStart"/>
      <w:r w:rsidR="0024291C">
        <w:rPr>
          <w:rFonts w:hint="eastAsia"/>
          <w:lang w:eastAsia="ko-KR"/>
        </w:rPr>
        <w:t>ManagementType</w:t>
      </w:r>
      <w:proofErr w:type="spellEnd"/>
      <w:r w:rsidR="0024291C">
        <w:rPr>
          <w:rFonts w:hint="eastAsia"/>
          <w:lang w:eastAsia="ko-KR"/>
        </w:rPr>
        <w:t xml:space="preserve"> parameter set to RELAY_ON and status parameter,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24291C">
        <w:rPr>
          <w:rFonts w:hint="eastAsia"/>
          <w:lang w:eastAsia="ko-KR"/>
        </w:rPr>
        <w:t>4</w:t>
      </w:r>
      <w:r w:rsidR="003952C5">
        <w:rPr>
          <w:rFonts w:hint="eastAsia"/>
          <w:lang w:eastAsia="ko-KR"/>
        </w:rPr>
        <w:t>.</w:t>
      </w:r>
    </w:p>
    <w:p w14:paraId="765361E4" w14:textId="731D21FF" w:rsidR="0024291C" w:rsidRDefault="003952C5" w:rsidP="0024291C">
      <w:pPr>
        <w:pStyle w:val="IEEEStdsParagraph"/>
        <w:rPr>
          <w:lang w:eastAsia="ko-KR"/>
        </w:rPr>
      </w:pPr>
      <w:r>
        <w:rPr>
          <w:rFonts w:hint="eastAsia"/>
          <w:lang w:eastAsia="ko-KR"/>
        </w:rPr>
        <w:t xml:space="preserve">If the </w:t>
      </w:r>
      <w:r w:rsidR="00D43607">
        <w:rPr>
          <w:rFonts w:hint="eastAsia"/>
          <w:lang w:eastAsia="ko-KR"/>
        </w:rPr>
        <w:t xml:space="preserve">TRLE </w:t>
      </w:r>
      <w:r w:rsidR="00894E23">
        <w:rPr>
          <w:rFonts w:hint="eastAsia"/>
          <w:lang w:eastAsia="ko-KR"/>
        </w:rPr>
        <w:t>PAN relay</w:t>
      </w:r>
      <w:r>
        <w:rPr>
          <w:rFonts w:hint="eastAsia"/>
          <w:lang w:eastAsia="ko-KR"/>
        </w:rPr>
        <w:t xml:space="preserve"> wants to leave the PAN, the next higher layer shall halt the re</w:t>
      </w:r>
      <w:r w:rsidR="000D4AA0">
        <w:rPr>
          <w:rFonts w:hint="eastAsia"/>
          <w:lang w:eastAsia="ko-KR"/>
        </w:rPr>
        <w:t>laying</w:t>
      </w:r>
      <w:r>
        <w:rPr>
          <w:rFonts w:hint="eastAsia"/>
          <w:lang w:eastAsia="ko-KR"/>
        </w:rPr>
        <w:t xml:space="preserve"> by </w:t>
      </w:r>
      <w:r>
        <w:rPr>
          <w:lang w:eastAsia="ko-KR"/>
        </w:rPr>
        <w:t>issuing</w:t>
      </w:r>
      <w:r>
        <w:rPr>
          <w:rFonts w:hint="eastAsia"/>
          <w:lang w:eastAsia="ko-KR"/>
        </w:rPr>
        <w:t xml:space="preserve"> the MLME-TRLE-</w:t>
      </w:r>
      <w:proofErr w:type="spellStart"/>
      <w:r>
        <w:rPr>
          <w:rFonts w:hint="eastAsia"/>
          <w:lang w:eastAsia="ko-KR"/>
        </w:rPr>
        <w:t>MANAGEMENT.request</w:t>
      </w:r>
      <w:proofErr w:type="spellEnd"/>
      <w:r>
        <w:rPr>
          <w:rFonts w:hint="eastAsia"/>
          <w:lang w:eastAsia="ko-KR"/>
        </w:rPr>
        <w:t xml:space="preserve"> primitive with </w:t>
      </w:r>
      <w:proofErr w:type="spellStart"/>
      <w:r>
        <w:rPr>
          <w:rFonts w:hint="eastAsia"/>
          <w:lang w:eastAsia="ko-KR"/>
        </w:rPr>
        <w:t>ManagementType</w:t>
      </w:r>
      <w:proofErr w:type="spellEnd"/>
      <w:r>
        <w:rPr>
          <w:rFonts w:hint="eastAsia"/>
          <w:lang w:eastAsia="ko-KR"/>
        </w:rPr>
        <w:t xml:space="preserve"> parameter set to RELAY_OFF</w:t>
      </w:r>
      <w:r w:rsidR="00D43607">
        <w:rPr>
          <w:rFonts w:hint="eastAsia"/>
          <w:lang w:eastAsia="ko-KR"/>
        </w:rPr>
        <w:t xml:space="preserve">, </w:t>
      </w:r>
      <w:r w:rsidR="00D43607">
        <w:rPr>
          <w:rFonts w:hint="eastAsia"/>
          <w:lang w:eastAsia="ko-KR"/>
        </w:rPr>
        <w:lastRenderedPageBreak/>
        <w:t xml:space="preserve">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D43607">
        <w:rPr>
          <w:rFonts w:hint="eastAsia"/>
          <w:lang w:eastAsia="ko-KR"/>
        </w:rPr>
        <w:t>1.</w:t>
      </w:r>
      <w:r>
        <w:rPr>
          <w:rFonts w:hint="eastAsia"/>
          <w:lang w:eastAsia="ko-KR"/>
        </w:rPr>
        <w:t xml:space="preserve"> The next higher layer shall be notified of the result of halting the </w:t>
      </w:r>
      <w:r w:rsidR="003B63D7">
        <w:rPr>
          <w:rFonts w:hint="eastAsia"/>
          <w:lang w:eastAsia="ko-KR"/>
        </w:rPr>
        <w:t xml:space="preserve">TRLE </w:t>
      </w:r>
      <w:r w:rsidR="00894E23">
        <w:rPr>
          <w:rFonts w:hint="eastAsia"/>
          <w:lang w:eastAsia="ko-KR"/>
        </w:rPr>
        <w:t>PAN relay</w:t>
      </w:r>
      <w:r>
        <w:rPr>
          <w:rFonts w:hint="eastAsia"/>
          <w:lang w:eastAsia="ko-KR"/>
        </w:rPr>
        <w:t xml:space="preserve"> through the MLME-TRLE-</w:t>
      </w:r>
      <w:proofErr w:type="spellStart"/>
      <w:r>
        <w:rPr>
          <w:rFonts w:hint="eastAsia"/>
          <w:lang w:eastAsia="ko-KR"/>
        </w:rPr>
        <w:t>MANAGEMENT.confirm</w:t>
      </w:r>
      <w:proofErr w:type="spellEnd"/>
      <w:r>
        <w:rPr>
          <w:rFonts w:hint="eastAsia"/>
          <w:lang w:eastAsia="ko-KR"/>
        </w:rPr>
        <w:t xml:space="preserve"> primitive</w:t>
      </w:r>
      <w:r w:rsidR="0024291C" w:rsidRPr="0024291C">
        <w:rPr>
          <w:rFonts w:hint="eastAsia"/>
          <w:lang w:eastAsia="ko-KR"/>
        </w:rPr>
        <w:t xml:space="preserve"> </w:t>
      </w:r>
      <w:r w:rsidR="0024291C">
        <w:rPr>
          <w:rFonts w:hint="eastAsia"/>
          <w:lang w:eastAsia="ko-KR"/>
        </w:rPr>
        <w:t xml:space="preserve">with </w:t>
      </w:r>
      <w:proofErr w:type="spellStart"/>
      <w:r w:rsidR="0024291C">
        <w:rPr>
          <w:rFonts w:hint="eastAsia"/>
          <w:lang w:eastAsia="ko-KR"/>
        </w:rPr>
        <w:t>Manageme</w:t>
      </w:r>
      <w:r w:rsidR="00D43607">
        <w:rPr>
          <w:rFonts w:hint="eastAsia"/>
          <w:lang w:eastAsia="ko-KR"/>
        </w:rPr>
        <w:t>ntType</w:t>
      </w:r>
      <w:proofErr w:type="spellEnd"/>
      <w:r w:rsidR="00D43607">
        <w:rPr>
          <w:rFonts w:hint="eastAsia"/>
          <w:lang w:eastAsia="ko-KR"/>
        </w:rPr>
        <w:t xml:space="preserve"> parameter set to RELAY_OFF </w:t>
      </w:r>
      <w:r w:rsidR="0024291C">
        <w:rPr>
          <w:rFonts w:hint="eastAsia"/>
          <w:lang w:eastAsia="ko-KR"/>
        </w:rPr>
        <w:t xml:space="preserve">and status parameter,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24291C">
        <w:rPr>
          <w:rFonts w:hint="eastAsia"/>
          <w:lang w:eastAsia="ko-KR"/>
        </w:rPr>
        <w:t>4.</w:t>
      </w:r>
    </w:p>
    <w:p w14:paraId="2D124108" w14:textId="002C969A" w:rsidR="003952C5" w:rsidRDefault="003952C5" w:rsidP="003952C5">
      <w:pPr>
        <w:pStyle w:val="IEEEStdsParagraph"/>
        <w:rPr>
          <w:lang w:eastAsia="ko-KR"/>
        </w:rPr>
      </w:pPr>
      <w:r>
        <w:rPr>
          <w:rFonts w:hint="eastAsia"/>
          <w:lang w:eastAsia="ko-KR"/>
        </w:rPr>
        <w:t xml:space="preserve">After halting the </w:t>
      </w:r>
      <w:r w:rsidR="003B63D7">
        <w:rPr>
          <w:rFonts w:hint="eastAsia"/>
          <w:lang w:eastAsia="ko-KR"/>
        </w:rPr>
        <w:t>relaying</w:t>
      </w:r>
      <w:r>
        <w:rPr>
          <w:rFonts w:hint="eastAsia"/>
          <w:lang w:eastAsia="ko-KR"/>
        </w:rPr>
        <w:t xml:space="preserve">, the </w:t>
      </w:r>
      <w:r w:rsidR="003B63D7">
        <w:rPr>
          <w:rFonts w:hint="eastAsia"/>
          <w:lang w:eastAsia="ko-KR"/>
        </w:rPr>
        <w:t xml:space="preserve">TRLE </w:t>
      </w:r>
      <w:r w:rsidR="00894E23">
        <w:rPr>
          <w:rFonts w:hint="eastAsia"/>
          <w:lang w:eastAsia="ko-KR"/>
        </w:rPr>
        <w:t>PAN relay</w:t>
      </w:r>
      <w:r>
        <w:rPr>
          <w:rFonts w:hint="eastAsia"/>
          <w:lang w:eastAsia="ko-KR"/>
        </w:rPr>
        <w:t xml:space="preserve"> shall disassociate with the </w:t>
      </w:r>
      <w:r w:rsidR="00F617FE">
        <w:rPr>
          <w:rFonts w:hint="eastAsia"/>
          <w:lang w:eastAsia="ko-KR"/>
        </w:rPr>
        <w:t>beacon</w:t>
      </w:r>
      <w:r>
        <w:rPr>
          <w:rFonts w:hint="eastAsia"/>
          <w:lang w:eastAsia="ko-KR"/>
        </w:rPr>
        <w:t>-enabled PAN, as described in 5.1.3.2.</w:t>
      </w:r>
    </w:p>
    <w:p w14:paraId="78FDE67E" w14:textId="46D652E0" w:rsidR="00F31806" w:rsidRPr="00F31806" w:rsidRDefault="00F31806" w:rsidP="00F31806">
      <w:pPr>
        <w:pStyle w:val="IEEEStdsLevel2Header"/>
        <w:numPr>
          <w:ilvl w:val="0"/>
          <w:numId w:val="0"/>
        </w:numPr>
        <w:rPr>
          <w:lang w:eastAsia="ko-KR"/>
        </w:rPr>
      </w:pPr>
      <w:r w:rsidRPr="007B780D">
        <w:rPr>
          <w:rFonts w:hint="eastAsia"/>
          <w:lang w:eastAsia="ko-KR"/>
        </w:rPr>
        <w:t>S</w:t>
      </w:r>
      <w:r w:rsidRPr="007B780D">
        <w:rPr>
          <w:lang w:eastAsia="ko-KR"/>
        </w:rPr>
        <w:t>.</w:t>
      </w:r>
      <w:r w:rsidRPr="007B780D">
        <w:rPr>
          <w:rFonts w:hint="eastAsia"/>
          <w:lang w:eastAsia="ko-KR"/>
        </w:rPr>
        <w:t>3</w:t>
      </w:r>
      <w:r>
        <w:rPr>
          <w:rFonts w:hint="eastAsia"/>
          <w:lang w:eastAsia="ko-KR"/>
        </w:rPr>
        <w:t xml:space="preserve">.2 Frame </w:t>
      </w:r>
      <w:r w:rsidR="0076122A">
        <w:rPr>
          <w:rFonts w:hint="eastAsia"/>
          <w:lang w:eastAsia="ko-KR"/>
        </w:rPr>
        <w:t>filtering in relaying m</w:t>
      </w:r>
      <w:r>
        <w:rPr>
          <w:rFonts w:hint="eastAsia"/>
          <w:lang w:eastAsia="ko-KR"/>
        </w:rPr>
        <w:t>ode</w:t>
      </w:r>
    </w:p>
    <w:p w14:paraId="463E4898" w14:textId="6D9FB2E7" w:rsidR="002D1912" w:rsidRDefault="00485852" w:rsidP="00485852">
      <w:pPr>
        <w:widowControl w:val="0"/>
        <w:autoSpaceDE w:val="0"/>
        <w:autoSpaceDN w:val="0"/>
        <w:adjustRightInd w:val="0"/>
        <w:jc w:val="both"/>
        <w:rPr>
          <w:rFonts w:ascii="TimesNewRoman" w:hAnsi="TimesNewRoman" w:cs="TimesNewRoman"/>
          <w:sz w:val="20"/>
          <w:lang w:eastAsia="ko-KR"/>
        </w:rPr>
      </w:pPr>
      <w:r w:rsidRPr="00A45DCC">
        <w:rPr>
          <w:rFonts w:ascii="TimesNewRoman" w:hAnsi="TimesNewRoman" w:cs="TimesNewRoman" w:hint="eastAsia"/>
          <w:sz w:val="20"/>
          <w:lang w:eastAsia="ko-KR"/>
        </w:rPr>
        <w:t>In relaying mode (i.e.</w:t>
      </w:r>
      <w:r w:rsidRPr="00A45DCC">
        <w:rPr>
          <w:rFonts w:ascii="TimesNewRoman,Italic" w:hAnsi="TimesNewRoman,Italic" w:cs="TimesNewRoman,Italic"/>
          <w:i/>
          <w:iCs/>
          <w:sz w:val="20"/>
          <w:lang w:eastAsia="ko-KR"/>
        </w:rPr>
        <w:t xml:space="preserve"> </w:t>
      </w:r>
      <w:proofErr w:type="spellStart"/>
      <w:r w:rsidRPr="00A45DCC">
        <w:rPr>
          <w:rFonts w:ascii="TimesNewRoman,Italic" w:hAnsi="TimesNewRoman,Italic" w:cs="TimesNewRoman,Italic"/>
          <w:i/>
          <w:iCs/>
          <w:sz w:val="20"/>
          <w:lang w:eastAsia="ko-KR"/>
        </w:rPr>
        <w:t>mac</w:t>
      </w:r>
      <w:r w:rsidRPr="00A45DCC">
        <w:rPr>
          <w:rFonts w:ascii="TimesNewRoman,Italic" w:hAnsi="TimesNewRoman,Italic" w:cs="TimesNewRoman,Italic" w:hint="eastAsia"/>
          <w:i/>
          <w:iCs/>
          <w:sz w:val="20"/>
          <w:lang w:eastAsia="ko-KR"/>
        </w:rPr>
        <w:t>Relaying</w:t>
      </w:r>
      <w:r w:rsidRPr="00A45DCC">
        <w:rPr>
          <w:rFonts w:ascii="TimesNewRoman,Italic" w:hAnsi="TimesNewRoman,Italic" w:cs="TimesNewRoman,Italic"/>
          <w:i/>
          <w:iCs/>
          <w:sz w:val="20"/>
          <w:lang w:eastAsia="ko-KR"/>
        </w:rPr>
        <w:t>Mode</w:t>
      </w:r>
      <w:proofErr w:type="spellEnd"/>
      <w:r w:rsidRPr="00A45DCC">
        <w:rPr>
          <w:rFonts w:ascii="TimesNewRoman,Italic" w:hAnsi="TimesNewRoman,Italic" w:cs="TimesNewRoman,Italic"/>
          <w:i/>
          <w:iCs/>
          <w:sz w:val="20"/>
          <w:lang w:eastAsia="ko-KR"/>
        </w:rPr>
        <w:t xml:space="preserve"> </w:t>
      </w:r>
      <w:r w:rsidRPr="00A45DCC">
        <w:rPr>
          <w:rFonts w:ascii="TimesNewRoman" w:hAnsi="TimesNewRoman" w:cs="TimesNewRoman"/>
          <w:sz w:val="20"/>
          <w:lang w:eastAsia="ko-KR"/>
        </w:rPr>
        <w:t>set to TRUE</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 xml:space="preserve">the MAC </w:t>
      </w:r>
      <w:proofErr w:type="spellStart"/>
      <w:r w:rsidRPr="00A45DCC">
        <w:rPr>
          <w:rFonts w:ascii="TimesNewRoman" w:hAnsi="TimesNewRoman" w:cs="TimesNewRoman"/>
          <w:sz w:val="20"/>
          <w:lang w:eastAsia="ko-KR"/>
        </w:rPr>
        <w:t>sublayer</w:t>
      </w:r>
      <w:proofErr w:type="spellEnd"/>
      <w:r w:rsidRPr="00A45DCC">
        <w:rPr>
          <w:rFonts w:ascii="TimesNewRoman" w:hAnsi="TimesNewRoman" w:cs="TimesNewRoman"/>
          <w:sz w:val="20"/>
          <w:lang w:eastAsia="ko-KR"/>
        </w:rPr>
        <w:t xml:space="preserve"> shall </w:t>
      </w:r>
      <w:r w:rsidR="008D1169">
        <w:rPr>
          <w:rFonts w:ascii="TimesNewRoman" w:hAnsi="TimesNewRoman" w:cs="TimesNewRoman" w:hint="eastAsia"/>
          <w:sz w:val="20"/>
          <w:lang w:eastAsia="ko-KR"/>
        </w:rPr>
        <w:t>maintain the first level of filtering and the second level of filtering described in 5.1.6.2, and accept only frames that</w:t>
      </w:r>
      <w:r w:rsidRPr="00A45DCC">
        <w:rPr>
          <w:rFonts w:ascii="TimesNewRoman" w:hAnsi="TimesNewRoman" w:cs="TimesNewRoman"/>
          <w:sz w:val="20"/>
          <w:lang w:eastAsia="ko-KR"/>
        </w:rPr>
        <w:t xml:space="preserve"> </w:t>
      </w:r>
      <w:r w:rsidRPr="00A45DCC">
        <w:rPr>
          <w:rFonts w:ascii="TimesNewRoman" w:hAnsi="TimesNewRoman" w:cs="TimesNewRoman" w:hint="eastAsia"/>
          <w:sz w:val="20"/>
          <w:lang w:eastAsia="ko-KR"/>
        </w:rPr>
        <w:t>satisfy all</w:t>
      </w:r>
      <w:r>
        <w:rPr>
          <w:rFonts w:ascii="TimesNewRoman" w:hAnsi="TimesNewRoman" w:cs="TimesNewRoman" w:hint="eastAsia"/>
          <w:sz w:val="20"/>
          <w:lang w:eastAsia="ko-KR"/>
        </w:rPr>
        <w:t xml:space="preserve"> of the </w:t>
      </w:r>
      <w:r w:rsidR="002D1912">
        <w:rPr>
          <w:rFonts w:ascii="TimesNewRoman" w:hAnsi="TimesNewRoman" w:cs="TimesNewRoman" w:hint="eastAsia"/>
          <w:sz w:val="20"/>
          <w:lang w:eastAsia="ko-KR"/>
        </w:rPr>
        <w:t>third level filtering</w:t>
      </w:r>
      <w:r w:rsidR="002D1912" w:rsidRPr="002D1912">
        <w:rPr>
          <w:rFonts w:ascii="TimesNewRoman" w:hAnsi="TimesNewRoman" w:cs="TimesNewRoman" w:hint="eastAsia"/>
          <w:sz w:val="20"/>
          <w:lang w:eastAsia="ko-KR"/>
        </w:rPr>
        <w:t xml:space="preserve"> </w:t>
      </w:r>
      <w:r w:rsidR="002D1912">
        <w:rPr>
          <w:rFonts w:ascii="TimesNewRoman" w:hAnsi="TimesNewRoman" w:cs="TimesNewRoman" w:hint="eastAsia"/>
          <w:sz w:val="20"/>
          <w:lang w:eastAsia="ko-KR"/>
        </w:rPr>
        <w:t xml:space="preserve">requirements </w:t>
      </w:r>
      <w:r w:rsidR="002D1912">
        <w:rPr>
          <w:rFonts w:ascii="TimesNewRoman" w:hAnsi="TimesNewRoman" w:cs="TimesNewRoman"/>
          <w:sz w:val="20"/>
          <w:lang w:eastAsia="ko-KR"/>
        </w:rPr>
        <w:t>except</w:t>
      </w:r>
      <w:r w:rsidR="002D1912">
        <w:rPr>
          <w:rFonts w:ascii="TimesNewRoman" w:hAnsi="TimesNewRoman" w:cs="TimesNewRoman" w:hint="eastAsia"/>
          <w:sz w:val="20"/>
          <w:lang w:eastAsia="ko-KR"/>
        </w:rPr>
        <w:t xml:space="preserve"> matching of </w:t>
      </w:r>
      <w:r w:rsidR="00023FC8">
        <w:rPr>
          <w:rFonts w:ascii="TimesNewRoman" w:hAnsi="TimesNewRoman" w:cs="TimesNewRoman" w:hint="eastAsia"/>
          <w:sz w:val="20"/>
          <w:lang w:eastAsia="ko-KR"/>
        </w:rPr>
        <w:t>a</w:t>
      </w:r>
      <w:r w:rsidR="002D1912">
        <w:rPr>
          <w:rFonts w:ascii="TimesNewRoman" w:hAnsi="TimesNewRoman" w:cs="TimesNewRoman" w:hint="eastAsia"/>
          <w:sz w:val="20"/>
          <w:lang w:eastAsia="ko-KR"/>
        </w:rPr>
        <w:t xml:space="preserve"> destination address.</w:t>
      </w:r>
    </w:p>
    <w:p w14:paraId="5C67E6F9" w14:textId="35DA2A95" w:rsidR="002120F1" w:rsidRDefault="00C115E3" w:rsidP="002C62A0">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Pr>
          <w:rFonts w:ascii="TimesNewRoman" w:hAnsi="TimesNewRoman" w:cs="TimesNewRoman" w:hint="eastAsia"/>
          <w:sz w:val="20"/>
          <w:lang w:eastAsia="ko-KR"/>
        </w:rPr>
        <w:t xml:space="preserve">If the frame is </w:t>
      </w:r>
      <w:r>
        <w:rPr>
          <w:rFonts w:ascii="TimesNewRoman" w:hAnsi="TimesNewRoman" w:cs="TimesNewRoman"/>
          <w:sz w:val="20"/>
          <w:lang w:eastAsia="ko-KR"/>
        </w:rPr>
        <w:t>valid</w:t>
      </w:r>
      <w:r>
        <w:rPr>
          <w:rFonts w:ascii="TimesNewRoman" w:hAnsi="TimesNewRoman" w:cs="TimesNewRoman" w:hint="eastAsia"/>
          <w:sz w:val="20"/>
          <w:lang w:eastAsia="ko-KR"/>
        </w:rPr>
        <w:t>, t</w:t>
      </w:r>
      <w:r w:rsidR="00F04DC5" w:rsidRPr="00A825C7">
        <w:rPr>
          <w:rFonts w:ascii="TimesNewRoman" w:hAnsi="TimesNewRoman" w:cs="TimesNewRoman"/>
          <w:sz w:val="20"/>
          <w:lang w:eastAsia="ko-KR"/>
        </w:rPr>
        <w:t xml:space="preserve">he MAC </w:t>
      </w:r>
      <w:proofErr w:type="spellStart"/>
      <w:r w:rsidR="00F04DC5" w:rsidRPr="00A825C7">
        <w:rPr>
          <w:rFonts w:ascii="TimesNewRoman" w:hAnsi="TimesNewRoman" w:cs="TimesNewRoman"/>
          <w:sz w:val="20"/>
          <w:lang w:eastAsia="ko-KR"/>
        </w:rPr>
        <w:t>sublayer</w:t>
      </w:r>
      <w:proofErr w:type="spellEnd"/>
      <w:r w:rsidR="00F04DC5" w:rsidRPr="00A825C7">
        <w:rPr>
          <w:rFonts w:ascii="TimesNewRoman" w:hAnsi="TimesNewRoman" w:cs="TimesNewRoman"/>
          <w:sz w:val="20"/>
          <w:lang w:eastAsia="ko-KR"/>
        </w:rPr>
        <w:t xml:space="preserve"> either passes the frame to the next higher layer or relays the frame onward</w:t>
      </w:r>
      <w:r w:rsidR="00023FC8">
        <w:rPr>
          <w:rFonts w:ascii="TimesNewRoman" w:hAnsi="TimesNewRoman" w:cs="TimesNewRoman" w:hint="eastAsia"/>
          <w:sz w:val="20"/>
          <w:lang w:eastAsia="ko-KR"/>
        </w:rPr>
        <w:t xml:space="preserve"> according to a destination address</w:t>
      </w:r>
      <w:r w:rsidR="00D66971">
        <w:rPr>
          <w:rFonts w:ascii="TimesNewRoman" w:hAnsi="TimesNewRoman" w:cs="TimesNewRoman" w:hint="eastAsia"/>
          <w:sz w:val="20"/>
          <w:lang w:eastAsia="ko-KR"/>
        </w:rPr>
        <w:t>.</w:t>
      </w:r>
      <w:r w:rsidR="00FC497B">
        <w:rPr>
          <w:rFonts w:ascii="TimesNewRoman" w:hAnsi="TimesNewRoman" w:cs="TimesNewRoman" w:hint="eastAsia"/>
          <w:sz w:val="20"/>
          <w:lang w:eastAsia="ko-KR"/>
        </w:rPr>
        <w:t xml:space="preserve"> </w:t>
      </w:r>
      <w:r w:rsidR="00D66971">
        <w:rPr>
          <w:rFonts w:ascii="TimesNewRoman" w:hAnsi="TimesNewRoman" w:cs="TimesNewRoman" w:hint="eastAsia"/>
          <w:sz w:val="20"/>
          <w:lang w:eastAsia="ko-KR"/>
        </w:rPr>
        <w:t>T</w:t>
      </w:r>
      <w:r w:rsidR="00FC497B">
        <w:rPr>
          <w:rFonts w:ascii="TimesNewRoman" w:hAnsi="TimesNewRoman" w:cs="TimesNewRoman" w:hint="eastAsia"/>
          <w:sz w:val="20"/>
          <w:lang w:eastAsia="ko-KR"/>
        </w:rPr>
        <w:t xml:space="preserve">he frame which </w:t>
      </w:r>
      <w:r w:rsidR="00023FC8">
        <w:rPr>
          <w:rFonts w:ascii="TimesNewRoman" w:hAnsi="TimesNewRoman" w:cs="TimesNewRoman"/>
          <w:sz w:val="20"/>
          <w:lang w:eastAsia="ko-KR"/>
        </w:rPr>
        <w:t xml:space="preserve">a </w:t>
      </w:r>
      <w:r w:rsidR="00023FC8" w:rsidRPr="00A825C7">
        <w:rPr>
          <w:rFonts w:ascii="TimesNewRoman" w:hAnsi="TimesNewRoman" w:cs="TimesNewRoman"/>
          <w:sz w:val="20"/>
          <w:lang w:eastAsia="ko-KR"/>
        </w:rPr>
        <w:t>destination addresses</w:t>
      </w:r>
      <w:r w:rsidR="00FC497B" w:rsidRPr="00A825C7">
        <w:rPr>
          <w:rFonts w:ascii="TimesNewRoman" w:hAnsi="TimesNewRoman" w:cs="TimesNewRoman"/>
          <w:sz w:val="20"/>
          <w:lang w:eastAsia="ko-KR"/>
        </w:rPr>
        <w:t xml:space="preserve"> </w:t>
      </w:r>
      <w:r w:rsidR="00AE13E9">
        <w:rPr>
          <w:rFonts w:ascii="TimesNewRoman" w:hAnsi="TimesNewRoman" w:cs="TimesNewRoman" w:hint="eastAsia"/>
          <w:sz w:val="20"/>
          <w:lang w:eastAsia="ko-KR"/>
        </w:rPr>
        <w:t>is</w:t>
      </w:r>
      <w:r w:rsidR="00FC497B">
        <w:rPr>
          <w:rFonts w:ascii="TimesNewRoman" w:hAnsi="TimesNewRoman" w:cs="TimesNewRoman" w:hint="eastAsia"/>
          <w:sz w:val="20"/>
          <w:lang w:eastAsia="ko-KR"/>
        </w:rPr>
        <w:t xml:space="preserve"> the broadcast address</w:t>
      </w:r>
      <w:r w:rsidR="00D66971">
        <w:rPr>
          <w:rFonts w:ascii="TimesNewRoman" w:hAnsi="TimesNewRoman" w:cs="TimesNewRoman" w:hint="eastAsia"/>
          <w:sz w:val="20"/>
          <w:lang w:eastAsia="ko-KR"/>
        </w:rPr>
        <w:t xml:space="preserve"> </w:t>
      </w:r>
      <w:r w:rsidR="00AE13E9">
        <w:rPr>
          <w:rFonts w:ascii="TimesNewRoman" w:hAnsi="TimesNewRoman" w:cs="TimesNewRoman" w:hint="eastAsia"/>
          <w:sz w:val="20"/>
          <w:lang w:eastAsia="ko-KR"/>
        </w:rPr>
        <w:t xml:space="preserve">shall be passed to the next higher layer and be </w:t>
      </w:r>
      <w:r w:rsidR="00D66971">
        <w:rPr>
          <w:rFonts w:ascii="TimesNewRoman" w:hAnsi="TimesNewRoman" w:cs="TimesNewRoman" w:hint="eastAsia"/>
          <w:sz w:val="20"/>
          <w:lang w:eastAsia="ko-KR"/>
        </w:rPr>
        <w:t xml:space="preserve">also </w:t>
      </w:r>
      <w:r w:rsidR="00AE13E9">
        <w:rPr>
          <w:rFonts w:ascii="TimesNewRoman" w:hAnsi="TimesNewRoman" w:cs="TimesNewRoman" w:hint="eastAsia"/>
          <w:sz w:val="20"/>
          <w:lang w:eastAsia="ko-KR"/>
        </w:rPr>
        <w:t>relayed</w:t>
      </w:r>
      <w:r w:rsidR="00D66971">
        <w:rPr>
          <w:rFonts w:ascii="TimesNewRoman" w:hAnsi="TimesNewRoman" w:cs="TimesNewRoman" w:hint="eastAsia"/>
          <w:sz w:val="20"/>
          <w:lang w:eastAsia="ko-KR"/>
        </w:rPr>
        <w:t xml:space="preserve"> onward</w:t>
      </w:r>
      <w:r w:rsidR="00AE13E9">
        <w:rPr>
          <w:rFonts w:ascii="TimesNewRoman" w:hAnsi="TimesNewRoman" w:cs="TimesNewRoman" w:hint="eastAsia"/>
          <w:sz w:val="20"/>
          <w:lang w:eastAsia="ko-KR"/>
        </w:rPr>
        <w:t>.</w:t>
      </w:r>
    </w:p>
    <w:p w14:paraId="2F65F0C1" w14:textId="365DD29C" w:rsidR="00F31806" w:rsidRDefault="00F31806" w:rsidP="00F31806">
      <w:pPr>
        <w:pStyle w:val="IEEEStdsLevel2Header"/>
        <w:numPr>
          <w:ilvl w:val="0"/>
          <w:numId w:val="0"/>
        </w:numPr>
        <w:rPr>
          <w:lang w:eastAsia="ko-KR"/>
        </w:rPr>
      </w:pPr>
      <w:r w:rsidRPr="007B780D">
        <w:rPr>
          <w:rFonts w:hint="eastAsia"/>
          <w:lang w:eastAsia="ko-KR"/>
        </w:rPr>
        <w:t>S</w:t>
      </w:r>
      <w:r w:rsidRPr="007B780D">
        <w:rPr>
          <w:lang w:eastAsia="ko-KR"/>
        </w:rPr>
        <w:t>.</w:t>
      </w:r>
      <w:r w:rsidRPr="007B780D">
        <w:rPr>
          <w:rFonts w:hint="eastAsia"/>
          <w:lang w:eastAsia="ko-KR"/>
        </w:rPr>
        <w:t>3</w:t>
      </w:r>
      <w:r w:rsidR="003952C5">
        <w:rPr>
          <w:rFonts w:hint="eastAsia"/>
          <w:lang w:eastAsia="ko-KR"/>
        </w:rPr>
        <w:t xml:space="preserve">.3 </w:t>
      </w:r>
      <w:proofErr w:type="gramStart"/>
      <w:r w:rsidR="003952C5">
        <w:rPr>
          <w:rFonts w:hint="eastAsia"/>
          <w:lang w:eastAsia="ko-KR"/>
        </w:rPr>
        <w:t>One-</w:t>
      </w:r>
      <w:proofErr w:type="gramEnd"/>
      <w:r w:rsidR="003952C5">
        <w:rPr>
          <w:rFonts w:hint="eastAsia"/>
          <w:lang w:eastAsia="ko-KR"/>
        </w:rPr>
        <w:t xml:space="preserve">hop </w:t>
      </w:r>
      <w:r w:rsidR="0076122A">
        <w:rPr>
          <w:rFonts w:hint="eastAsia"/>
          <w:lang w:eastAsia="ko-KR"/>
        </w:rPr>
        <w:t>r</w:t>
      </w:r>
      <w:r w:rsidR="003952C5">
        <w:rPr>
          <w:rFonts w:hint="eastAsia"/>
          <w:lang w:eastAsia="ko-KR"/>
        </w:rPr>
        <w:t xml:space="preserve">elaying </w:t>
      </w:r>
    </w:p>
    <w:p w14:paraId="5E8816B0" w14:textId="5049B77D" w:rsidR="00F04DC5" w:rsidRPr="00F04DC5" w:rsidRDefault="00F04DC5" w:rsidP="00F04DC5">
      <w:pPr>
        <w:pStyle w:val="IEEEStdsParagraph"/>
        <w:rPr>
          <w:lang w:eastAsia="ko-KR"/>
        </w:rPr>
      </w:pPr>
      <w:r w:rsidRPr="00A45DCC">
        <w:rPr>
          <w:rFonts w:hint="eastAsia"/>
          <w:lang w:eastAsia="ko-KR"/>
        </w:rPr>
        <w:t xml:space="preserve">The TRLE </w:t>
      </w:r>
      <w:r w:rsidR="00894E23">
        <w:rPr>
          <w:rFonts w:hint="eastAsia"/>
          <w:lang w:eastAsia="ko-KR"/>
        </w:rPr>
        <w:t>PAN relay</w:t>
      </w:r>
      <w:r w:rsidRPr="00A45DCC">
        <w:rPr>
          <w:rFonts w:hint="eastAsia"/>
          <w:lang w:eastAsia="ko-KR"/>
        </w:rPr>
        <w:t xml:space="preserve"> </w:t>
      </w:r>
      <w:r>
        <w:rPr>
          <w:rFonts w:hint="eastAsia"/>
          <w:lang w:eastAsia="ko-KR"/>
        </w:rPr>
        <w:t>for</w:t>
      </w:r>
      <w:r w:rsidRPr="00A45DCC">
        <w:rPr>
          <w:rFonts w:hint="eastAsia"/>
          <w:lang w:eastAsia="ko-KR"/>
        </w:rPr>
        <w:t xml:space="preserve"> the IEEE 802.15.4 beacon-</w:t>
      </w:r>
      <w:r w:rsidRPr="00A45DCC">
        <w:rPr>
          <w:lang w:eastAsia="ko-KR"/>
        </w:rPr>
        <w:t>enabled</w:t>
      </w:r>
      <w:r w:rsidRPr="00A45DCC">
        <w:rPr>
          <w:rFonts w:hint="eastAsia"/>
          <w:lang w:eastAsia="ko-KR"/>
        </w:rPr>
        <w:t xml:space="preserve"> PAN or the IEEE 802.15.4 DSME-enabled PAN</w:t>
      </w:r>
      <w:r>
        <w:rPr>
          <w:rFonts w:hint="eastAsia"/>
          <w:lang w:eastAsia="ko-KR"/>
        </w:rPr>
        <w:t xml:space="preserve"> provides one-hop relaying </w:t>
      </w:r>
      <w:r w:rsidR="006D7439">
        <w:rPr>
          <w:rFonts w:hint="eastAsia"/>
          <w:lang w:eastAsia="ko-KR"/>
        </w:rPr>
        <w:t xml:space="preserve">to extend the range of the </w:t>
      </w:r>
      <w:r>
        <w:rPr>
          <w:rFonts w:hint="eastAsia"/>
          <w:lang w:eastAsia="ko-KR"/>
        </w:rPr>
        <w:t>link</w:t>
      </w:r>
      <w:r w:rsidRPr="00A45DCC">
        <w:rPr>
          <w:rFonts w:hint="eastAsia"/>
          <w:lang w:eastAsia="ko-KR"/>
        </w:rPr>
        <w:t xml:space="preserve">. </w:t>
      </w:r>
    </w:p>
    <w:p w14:paraId="45367F90" w14:textId="00CB7F71" w:rsidR="000D4AA0" w:rsidRPr="002E0A84" w:rsidRDefault="000D4AA0" w:rsidP="002E0A84">
      <w:pPr>
        <w:pStyle w:val="IEEEStdsParagraph"/>
        <w:rPr>
          <w:lang w:eastAsia="ko-KR"/>
        </w:rPr>
      </w:pPr>
      <w:r w:rsidRPr="002E0A84">
        <w:rPr>
          <w:lang w:eastAsia="ko-KR"/>
        </w:rPr>
        <w:t xml:space="preserve">If a short destination address included in the frame matches </w:t>
      </w:r>
      <w:proofErr w:type="spellStart"/>
      <w:r w:rsidRPr="002E0A84">
        <w:rPr>
          <w:i/>
          <w:lang w:eastAsia="ko-KR"/>
        </w:rPr>
        <w:t>macShortAddress</w:t>
      </w:r>
      <w:proofErr w:type="spellEnd"/>
      <w:r w:rsidRPr="002E0A84">
        <w:rPr>
          <w:lang w:eastAsia="ko-KR"/>
        </w:rPr>
        <w:t xml:space="preserve">, or if an extended destination address included in the frame matches </w:t>
      </w:r>
      <w:proofErr w:type="spellStart"/>
      <w:r w:rsidRPr="002E0A84">
        <w:rPr>
          <w:i/>
          <w:lang w:eastAsia="ko-KR"/>
        </w:rPr>
        <w:t>macExtendedAddress</w:t>
      </w:r>
      <w:proofErr w:type="spellEnd"/>
      <w:r w:rsidRPr="002E0A84">
        <w:rPr>
          <w:lang w:eastAsia="ko-KR"/>
        </w:rPr>
        <w:t xml:space="preserve">, the frame shall be handled as per this standard for non-TRLE devices. </w:t>
      </w:r>
    </w:p>
    <w:p w14:paraId="1871B0BA" w14:textId="3C1C6C5E" w:rsidR="002E0A84" w:rsidRPr="002E0A84" w:rsidRDefault="002E0A84" w:rsidP="002E0A84">
      <w:pPr>
        <w:pStyle w:val="IEEEStdsParagraph"/>
        <w:rPr>
          <w:lang w:eastAsia="ko-KR"/>
        </w:rPr>
      </w:pPr>
      <w:r w:rsidRPr="002E0A84">
        <w:rPr>
          <w:rFonts w:hint="eastAsia"/>
          <w:lang w:eastAsia="ko-KR"/>
        </w:rPr>
        <w:t xml:space="preserve">The frame </w:t>
      </w:r>
      <w:r w:rsidR="00993DBE">
        <w:rPr>
          <w:rFonts w:hint="eastAsia"/>
          <w:lang w:eastAsia="ko-KR"/>
        </w:rPr>
        <w:t>that</w:t>
      </w:r>
      <w:r w:rsidRPr="002E0A84">
        <w:rPr>
          <w:rFonts w:hint="eastAsia"/>
          <w:lang w:eastAsia="ko-KR"/>
        </w:rPr>
        <w:t xml:space="preserve"> </w:t>
      </w:r>
      <w:r>
        <w:rPr>
          <w:rFonts w:hint="eastAsia"/>
          <w:lang w:eastAsia="ko-KR"/>
        </w:rPr>
        <w:t xml:space="preserve">a </w:t>
      </w:r>
      <w:r w:rsidRPr="002E0A84">
        <w:rPr>
          <w:lang w:eastAsia="ko-KR"/>
        </w:rPr>
        <w:t xml:space="preserve">destination address </w:t>
      </w:r>
      <w:r w:rsidRPr="002E0A84">
        <w:rPr>
          <w:rFonts w:hint="eastAsia"/>
          <w:lang w:eastAsia="ko-KR"/>
        </w:rPr>
        <w:t xml:space="preserve">is the broadcast address </w:t>
      </w:r>
      <w:r w:rsidRPr="002E0A84">
        <w:rPr>
          <w:lang w:eastAsia="ko-KR"/>
        </w:rPr>
        <w:t>shall be handled as per thi</w:t>
      </w:r>
      <w:r>
        <w:rPr>
          <w:lang w:eastAsia="ko-KR"/>
        </w:rPr>
        <w:t>s standard for non-TRLE devices</w:t>
      </w:r>
      <w:r>
        <w:rPr>
          <w:rFonts w:hint="eastAsia"/>
          <w:lang w:eastAsia="ko-KR"/>
        </w:rPr>
        <w:t xml:space="preserve"> and be also </w:t>
      </w:r>
      <w:r w:rsidRPr="007954A7">
        <w:rPr>
          <w:rFonts w:ascii="TimesNewRoman" w:hAnsi="TimesNewRoman" w:cs="TimesNewRoman"/>
          <w:lang w:eastAsia="ko-KR"/>
        </w:rPr>
        <w:t xml:space="preserve">relayed at the MAC </w:t>
      </w:r>
      <w:proofErr w:type="spellStart"/>
      <w:r w:rsidRPr="007954A7">
        <w:rPr>
          <w:rFonts w:ascii="TimesNewRoman" w:hAnsi="TimesNewRoman" w:cs="TimesNewRoman"/>
          <w:lang w:eastAsia="ko-KR"/>
        </w:rPr>
        <w:t>sublayer</w:t>
      </w:r>
      <w:proofErr w:type="spellEnd"/>
      <w:r w:rsidRPr="007954A7">
        <w:rPr>
          <w:rFonts w:ascii="TimesNewRoman" w:hAnsi="TimesNewRoman" w:cs="TimesNewRoman" w:hint="eastAsia"/>
          <w:lang w:eastAsia="ko-KR"/>
        </w:rPr>
        <w:t>.</w:t>
      </w:r>
    </w:p>
    <w:p w14:paraId="1B6E4652" w14:textId="77777777" w:rsidR="00AE13E9" w:rsidRDefault="000D4AA0" w:rsidP="008248A0">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sidRPr="00A825C7">
        <w:rPr>
          <w:rFonts w:ascii="TimesNewRoman" w:hAnsi="TimesNewRoman" w:cs="TimesNewRoman"/>
          <w:sz w:val="20"/>
          <w:lang w:eastAsia="ko-KR"/>
        </w:rPr>
        <w:t xml:space="preserve">If a short destination address included in the frame doesn’t match </w:t>
      </w:r>
      <w:proofErr w:type="spellStart"/>
      <w:r w:rsidRPr="00A825C7">
        <w:rPr>
          <w:rFonts w:ascii="TimesNewRoman" w:hAnsi="TimesNewRoman" w:cs="TimesNewRoman"/>
          <w:i/>
          <w:sz w:val="20"/>
          <w:lang w:eastAsia="ko-KR"/>
        </w:rPr>
        <w:t>macShortAddress</w:t>
      </w:r>
      <w:proofErr w:type="spellEnd"/>
      <w:r w:rsidRPr="00A825C7">
        <w:rPr>
          <w:rFonts w:ascii="TimesNewRoman" w:hAnsi="TimesNewRoman" w:cs="TimesNewRoman"/>
          <w:sz w:val="20"/>
          <w:lang w:eastAsia="ko-KR"/>
        </w:rPr>
        <w:t xml:space="preserve">, or if an extended destination address </w:t>
      </w:r>
      <w:r w:rsidRPr="007954A7">
        <w:rPr>
          <w:rFonts w:ascii="TimesNewRoman" w:hAnsi="TimesNewRoman" w:cs="TimesNewRoman"/>
          <w:sz w:val="20"/>
          <w:lang w:eastAsia="ko-KR"/>
        </w:rPr>
        <w:t xml:space="preserve">included in the frame doesn’t match </w:t>
      </w:r>
      <w:proofErr w:type="spellStart"/>
      <w:r w:rsidRPr="007954A7">
        <w:rPr>
          <w:rFonts w:ascii="TimesNewRoman" w:hAnsi="TimesNewRoman" w:cs="TimesNewRoman"/>
          <w:i/>
          <w:sz w:val="20"/>
          <w:lang w:eastAsia="ko-KR"/>
        </w:rPr>
        <w:t>macExtendedAddress</w:t>
      </w:r>
      <w:proofErr w:type="spellEnd"/>
      <w:r w:rsidRPr="007954A7">
        <w:rPr>
          <w:rFonts w:ascii="TimesNewRoman" w:hAnsi="TimesNewRoman" w:cs="TimesNewRoman"/>
          <w:sz w:val="20"/>
          <w:lang w:eastAsia="ko-KR"/>
        </w:rPr>
        <w:t xml:space="preserve">, the frame shall be relayed at the MAC </w:t>
      </w:r>
      <w:proofErr w:type="spellStart"/>
      <w:r w:rsidRPr="007954A7">
        <w:rPr>
          <w:rFonts w:ascii="TimesNewRoman" w:hAnsi="TimesNewRoman" w:cs="TimesNewRoman"/>
          <w:sz w:val="20"/>
          <w:lang w:eastAsia="ko-KR"/>
        </w:rPr>
        <w:t>sublayer</w:t>
      </w:r>
      <w:proofErr w:type="spellEnd"/>
      <w:r w:rsidR="007954A7" w:rsidRPr="007954A7">
        <w:rPr>
          <w:rFonts w:ascii="TimesNewRoman" w:hAnsi="TimesNewRoman" w:cs="TimesNewRoman" w:hint="eastAsia"/>
          <w:sz w:val="20"/>
          <w:lang w:eastAsia="ko-KR"/>
        </w:rPr>
        <w:t xml:space="preserve">. </w:t>
      </w:r>
    </w:p>
    <w:p w14:paraId="6E227676" w14:textId="2B100F74" w:rsidR="00F31806" w:rsidRDefault="007954A7" w:rsidP="008248A0">
      <w:pPr>
        <w:widowControl w:val="0"/>
        <w:autoSpaceDE w:val="0"/>
        <w:autoSpaceDN w:val="0"/>
        <w:adjustRightInd w:val="0"/>
        <w:spacing w:before="100" w:beforeAutospacing="1" w:after="100" w:afterAutospacing="1"/>
        <w:jc w:val="both"/>
        <w:rPr>
          <w:sz w:val="20"/>
          <w:lang w:eastAsia="ko-KR"/>
        </w:rPr>
      </w:pPr>
      <w:r w:rsidRPr="007954A7">
        <w:rPr>
          <w:rFonts w:hint="eastAsia"/>
          <w:sz w:val="20"/>
          <w:lang w:eastAsia="ko-KR"/>
        </w:rPr>
        <w:t>F</w:t>
      </w:r>
      <w:r w:rsidRPr="007954A7">
        <w:rPr>
          <w:sz w:val="20"/>
          <w:lang w:eastAsia="ko-KR"/>
        </w:rPr>
        <w:t xml:space="preserve">rames received from </w:t>
      </w:r>
      <w:r w:rsidRPr="007954A7">
        <w:rPr>
          <w:rFonts w:hint="eastAsia"/>
          <w:sz w:val="20"/>
          <w:lang w:eastAsia="ko-KR"/>
        </w:rPr>
        <w:t xml:space="preserve">the PAN coordinator </w:t>
      </w:r>
      <w:r w:rsidR="00B54720">
        <w:rPr>
          <w:rFonts w:hint="eastAsia"/>
          <w:sz w:val="20"/>
          <w:lang w:eastAsia="ko-KR"/>
        </w:rPr>
        <w:t>shall be relayed</w:t>
      </w:r>
      <w:r w:rsidRPr="007954A7">
        <w:rPr>
          <w:rFonts w:hint="eastAsia"/>
          <w:sz w:val="20"/>
          <w:lang w:eastAsia="ko-KR"/>
        </w:rPr>
        <w:t xml:space="preserve"> after</w:t>
      </w:r>
      <w:r w:rsidR="00F04DC5">
        <w:rPr>
          <w:rFonts w:hint="eastAsia"/>
          <w:sz w:val="20"/>
          <w:lang w:eastAsia="ko-KR"/>
        </w:rPr>
        <w:t xml:space="preserve"> delaying</w:t>
      </w:r>
      <w:r w:rsidRPr="007954A7">
        <w:rPr>
          <w:rFonts w:hint="eastAsia"/>
          <w:sz w:val="20"/>
          <w:lang w:eastAsia="ko-KR"/>
        </w:rPr>
        <w:t xml:space="preserve"> </w:t>
      </w:r>
      <w:proofErr w:type="spellStart"/>
      <w:r w:rsidRPr="007954A7">
        <w:rPr>
          <w:rFonts w:hint="eastAsia"/>
          <w:i/>
          <w:sz w:val="20"/>
          <w:lang w:eastAsia="ko-KR"/>
        </w:rPr>
        <w:t>superframe</w:t>
      </w:r>
      <w:proofErr w:type="spellEnd"/>
      <w:r w:rsidRPr="007954A7">
        <w:rPr>
          <w:rFonts w:hint="eastAsia"/>
          <w:i/>
          <w:sz w:val="20"/>
          <w:lang w:eastAsia="ko-KR"/>
        </w:rPr>
        <w:t xml:space="preserve"> duration</w:t>
      </w:r>
      <w:r w:rsidR="008248A0">
        <w:rPr>
          <w:rFonts w:hint="eastAsia"/>
          <w:i/>
          <w:sz w:val="20"/>
          <w:lang w:eastAsia="ko-KR"/>
        </w:rPr>
        <w:t>*</w:t>
      </w:r>
      <w:proofErr w:type="spellStart"/>
      <w:r w:rsidR="00D43607">
        <w:rPr>
          <w:rFonts w:hint="eastAsia"/>
          <w:i/>
          <w:sz w:val="20"/>
          <w:lang w:eastAsia="ko-KR"/>
        </w:rPr>
        <w:t>SyncRelayingOffset</w:t>
      </w:r>
      <w:proofErr w:type="spellEnd"/>
      <w:r w:rsidR="006D7439">
        <w:rPr>
          <w:rFonts w:hint="eastAsia"/>
          <w:sz w:val="20"/>
          <w:lang w:eastAsia="ko-KR"/>
        </w:rPr>
        <w:t>, and f</w:t>
      </w:r>
      <w:r w:rsidRPr="007954A7">
        <w:rPr>
          <w:sz w:val="20"/>
          <w:lang w:eastAsia="ko-KR"/>
        </w:rPr>
        <w:t xml:space="preserve">rames received from </w:t>
      </w:r>
      <w:r w:rsidRPr="007954A7">
        <w:rPr>
          <w:rFonts w:hint="eastAsia"/>
          <w:sz w:val="20"/>
          <w:lang w:eastAsia="ko-KR"/>
        </w:rPr>
        <w:t xml:space="preserve">the device </w:t>
      </w:r>
      <w:r w:rsidR="00B54720">
        <w:rPr>
          <w:rFonts w:hint="eastAsia"/>
          <w:sz w:val="20"/>
          <w:lang w:eastAsia="ko-KR"/>
        </w:rPr>
        <w:t>shall be relayed</w:t>
      </w:r>
      <w:r w:rsidR="00B54720" w:rsidRPr="007954A7">
        <w:rPr>
          <w:rFonts w:hint="eastAsia"/>
          <w:sz w:val="20"/>
          <w:lang w:eastAsia="ko-KR"/>
        </w:rPr>
        <w:t xml:space="preserve"> </w:t>
      </w:r>
      <w:r w:rsidRPr="007954A7">
        <w:rPr>
          <w:rFonts w:hint="eastAsia"/>
          <w:sz w:val="20"/>
          <w:lang w:eastAsia="ko-KR"/>
        </w:rPr>
        <w:t xml:space="preserve">after </w:t>
      </w:r>
      <w:r w:rsidR="00F04DC5">
        <w:rPr>
          <w:rFonts w:hint="eastAsia"/>
          <w:sz w:val="20"/>
          <w:lang w:eastAsia="ko-KR"/>
        </w:rPr>
        <w:t xml:space="preserve">delaying </w:t>
      </w:r>
      <w:proofErr w:type="spellStart"/>
      <w:r w:rsidRPr="007954A7">
        <w:rPr>
          <w:rFonts w:hint="eastAsia"/>
          <w:i/>
          <w:sz w:val="20"/>
          <w:lang w:eastAsia="ko-KR"/>
        </w:rPr>
        <w:t>superframe</w:t>
      </w:r>
      <w:proofErr w:type="spellEnd"/>
      <w:r w:rsidRPr="007954A7">
        <w:rPr>
          <w:rFonts w:hint="eastAsia"/>
          <w:i/>
          <w:sz w:val="20"/>
          <w:lang w:eastAsia="ko-KR"/>
        </w:rPr>
        <w:t xml:space="preserve"> duration*(2</w:t>
      </w:r>
      <w:r w:rsidRPr="007954A7">
        <w:rPr>
          <w:rFonts w:hint="eastAsia"/>
          <w:i/>
          <w:sz w:val="20"/>
          <w:vertAlign w:val="superscript"/>
          <w:lang w:eastAsia="ko-KR"/>
        </w:rPr>
        <w:t>(BO-SO</w:t>
      </w:r>
      <w:proofErr w:type="gramStart"/>
      <w:r w:rsidRPr="007954A7">
        <w:rPr>
          <w:rFonts w:hint="eastAsia"/>
          <w:i/>
          <w:sz w:val="20"/>
          <w:vertAlign w:val="superscript"/>
          <w:lang w:eastAsia="ko-KR"/>
        </w:rPr>
        <w:t>)</w:t>
      </w:r>
      <w:r w:rsidR="008248A0">
        <w:rPr>
          <w:rFonts w:hint="eastAsia"/>
          <w:i/>
          <w:sz w:val="20"/>
          <w:lang w:eastAsia="ko-KR"/>
        </w:rPr>
        <w:t>-</w:t>
      </w:r>
      <w:proofErr w:type="gramEnd"/>
      <w:r w:rsidR="00CB112F" w:rsidRPr="00CB112F">
        <w:rPr>
          <w:rFonts w:hint="eastAsia"/>
          <w:i/>
          <w:sz w:val="20"/>
          <w:lang w:eastAsia="ko-KR"/>
        </w:rPr>
        <w:t xml:space="preserve"> </w:t>
      </w:r>
      <w:proofErr w:type="spellStart"/>
      <w:r w:rsidR="00D43607">
        <w:rPr>
          <w:rFonts w:hint="eastAsia"/>
          <w:i/>
          <w:sz w:val="20"/>
          <w:lang w:eastAsia="ko-KR"/>
        </w:rPr>
        <w:t>SyncRelayingOffset</w:t>
      </w:r>
      <w:proofErr w:type="spellEnd"/>
      <w:r w:rsidRPr="007954A7">
        <w:rPr>
          <w:rFonts w:hint="eastAsia"/>
          <w:i/>
          <w:sz w:val="20"/>
          <w:lang w:eastAsia="ko-KR"/>
        </w:rPr>
        <w:t>)</w:t>
      </w:r>
      <w:r w:rsidR="006D7439">
        <w:rPr>
          <w:rFonts w:hint="eastAsia"/>
          <w:sz w:val="20"/>
          <w:lang w:eastAsia="ko-KR"/>
        </w:rPr>
        <w:t xml:space="preserve">, as shown in Figure S.2. </w:t>
      </w:r>
      <w:r w:rsidR="008248A0">
        <w:rPr>
          <w:rFonts w:hint="eastAsia"/>
          <w:sz w:val="20"/>
          <w:lang w:eastAsia="ko-KR"/>
        </w:rPr>
        <w:t xml:space="preserve">The delay for relaying is determined by the </w:t>
      </w:r>
      <w:r w:rsidR="008248A0" w:rsidRPr="008248A0">
        <w:rPr>
          <w:rFonts w:hint="eastAsia"/>
          <w:sz w:val="20"/>
          <w:lang w:eastAsia="ko-KR"/>
        </w:rPr>
        <w:t xml:space="preserve">TRLE </w:t>
      </w:r>
      <w:r w:rsidR="00894E23">
        <w:rPr>
          <w:rFonts w:hint="eastAsia"/>
          <w:sz w:val="20"/>
          <w:lang w:eastAsia="ko-KR"/>
        </w:rPr>
        <w:t>PAN relay</w:t>
      </w:r>
      <w:r w:rsidR="008248A0" w:rsidRPr="008248A0">
        <w:rPr>
          <w:rFonts w:hint="eastAsia"/>
          <w:sz w:val="20"/>
          <w:lang w:eastAsia="ko-KR"/>
        </w:rPr>
        <w:t xml:space="preserve">, when associating with the </w:t>
      </w:r>
      <w:r w:rsidR="007045ED">
        <w:rPr>
          <w:rFonts w:hint="eastAsia"/>
          <w:sz w:val="20"/>
          <w:lang w:eastAsia="ko-KR"/>
        </w:rPr>
        <w:t>beacon</w:t>
      </w:r>
      <w:r w:rsidR="008248A0" w:rsidRPr="008248A0">
        <w:rPr>
          <w:rFonts w:hint="eastAsia"/>
          <w:sz w:val="20"/>
          <w:lang w:eastAsia="ko-KR"/>
        </w:rPr>
        <w:t xml:space="preserve">-enabled PAN. The algorithm for choosing </w:t>
      </w:r>
      <w:proofErr w:type="spellStart"/>
      <w:r w:rsidR="00D43607">
        <w:rPr>
          <w:rFonts w:hint="eastAsia"/>
          <w:i/>
          <w:sz w:val="20"/>
          <w:lang w:eastAsia="ko-KR"/>
        </w:rPr>
        <w:t>SyncRelayingOffset</w:t>
      </w:r>
      <w:proofErr w:type="spellEnd"/>
      <w:r w:rsidR="00D43607" w:rsidRPr="008248A0">
        <w:rPr>
          <w:rFonts w:hint="eastAsia"/>
          <w:sz w:val="20"/>
          <w:lang w:eastAsia="ko-KR"/>
        </w:rPr>
        <w:t xml:space="preserve"> </w:t>
      </w:r>
      <w:r w:rsidR="008248A0" w:rsidRPr="008248A0">
        <w:rPr>
          <w:rFonts w:hint="eastAsia"/>
          <w:sz w:val="20"/>
          <w:lang w:eastAsia="ko-KR"/>
        </w:rPr>
        <w:t>is outside the scope of this standard.</w:t>
      </w:r>
    </w:p>
    <w:p w14:paraId="278F710A" w14:textId="6AEF2960" w:rsidR="006D7439" w:rsidRDefault="007045ED" w:rsidP="00EB69FA">
      <w:pPr>
        <w:widowControl w:val="0"/>
        <w:autoSpaceDE w:val="0"/>
        <w:autoSpaceDN w:val="0"/>
        <w:adjustRightInd w:val="0"/>
        <w:spacing w:before="100" w:beforeAutospacing="1" w:after="100" w:afterAutospacing="1"/>
        <w:jc w:val="center"/>
        <w:rPr>
          <w:sz w:val="20"/>
          <w:lang w:eastAsia="ko-KR"/>
        </w:rPr>
      </w:pPr>
      <w:r>
        <w:rPr>
          <w:noProof/>
          <w:lang w:eastAsia="ko-KR"/>
        </w:rPr>
        <w:lastRenderedPageBreak/>
        <w:drawing>
          <wp:inline distT="0" distB="0" distL="0" distR="0" wp14:anchorId="74133B09" wp14:editId="02D28AEB">
            <wp:extent cx="5486400" cy="2968283"/>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2968283"/>
                    </a:xfrm>
                    <a:prstGeom prst="rect">
                      <a:avLst/>
                    </a:prstGeom>
                  </pic:spPr>
                </pic:pic>
              </a:graphicData>
            </a:graphic>
          </wp:inline>
        </w:drawing>
      </w:r>
    </w:p>
    <w:p w14:paraId="6E795519" w14:textId="1F21DD5A" w:rsidR="002F1FC8" w:rsidRPr="00A45DCC" w:rsidRDefault="002F1FC8" w:rsidP="00EB69FA">
      <w:pPr>
        <w:widowControl w:val="0"/>
        <w:autoSpaceDE w:val="0"/>
        <w:autoSpaceDN w:val="0"/>
        <w:adjustRightInd w:val="0"/>
        <w:spacing w:before="100" w:beforeAutospacing="1" w:after="100" w:afterAutospacing="1"/>
        <w:jc w:val="center"/>
        <w:rPr>
          <w:lang w:eastAsia="ko-KR"/>
        </w:rPr>
      </w:pPr>
      <w:r w:rsidRPr="00EB69FA">
        <w:rPr>
          <w:rFonts w:hint="eastAsia"/>
          <w:sz w:val="20"/>
          <w:lang w:eastAsia="ko-KR"/>
        </w:rPr>
        <w:t xml:space="preserve">Figure </w:t>
      </w:r>
      <w:r w:rsidR="006D7439">
        <w:rPr>
          <w:rFonts w:hint="eastAsia"/>
          <w:sz w:val="20"/>
          <w:lang w:eastAsia="ko-KR"/>
        </w:rPr>
        <w:t>S</w:t>
      </w:r>
      <w:r w:rsidRPr="00EB69FA">
        <w:rPr>
          <w:rFonts w:hint="eastAsia"/>
          <w:sz w:val="20"/>
          <w:lang w:eastAsia="ko-KR"/>
        </w:rPr>
        <w:t xml:space="preserve">.2-Relaying frames for the </w:t>
      </w:r>
      <w:r w:rsidR="007045ED">
        <w:rPr>
          <w:rFonts w:hint="eastAsia"/>
          <w:sz w:val="20"/>
          <w:lang w:eastAsia="ko-KR"/>
        </w:rPr>
        <w:t>beacon</w:t>
      </w:r>
      <w:r w:rsidR="003B63D7">
        <w:rPr>
          <w:rFonts w:hint="eastAsia"/>
          <w:sz w:val="20"/>
          <w:lang w:eastAsia="ko-KR"/>
        </w:rPr>
        <w:t xml:space="preserve">-enabled </w:t>
      </w:r>
      <w:r w:rsidRPr="00EB69FA">
        <w:rPr>
          <w:rFonts w:hint="eastAsia"/>
          <w:sz w:val="20"/>
          <w:lang w:eastAsia="ko-KR"/>
        </w:rPr>
        <w:t>PAN coordinator and a device</w:t>
      </w:r>
    </w:p>
    <w:p w14:paraId="31692B45" w14:textId="77777777" w:rsidR="00F31806" w:rsidRPr="007045ED" w:rsidRDefault="00F31806" w:rsidP="00D64560">
      <w:pPr>
        <w:pStyle w:val="IEEEStdsParagraph"/>
        <w:rPr>
          <w:lang w:eastAsia="ko-KR"/>
        </w:rPr>
      </w:pPr>
    </w:p>
    <w:p w14:paraId="2AEC3E3A" w14:textId="2D1CFF1C" w:rsidR="00F31806" w:rsidRDefault="00F31806" w:rsidP="00F31806">
      <w:pPr>
        <w:pStyle w:val="IEEEStdsLevel1Header"/>
        <w:numPr>
          <w:ilvl w:val="0"/>
          <w:numId w:val="0"/>
        </w:numPr>
        <w:rPr>
          <w:lang w:eastAsia="ko-KR"/>
        </w:rPr>
      </w:pPr>
      <w:r>
        <w:rPr>
          <w:rFonts w:hint="eastAsia"/>
          <w:lang w:eastAsia="ko-KR"/>
        </w:rPr>
        <w:t>S</w:t>
      </w:r>
      <w:r>
        <w:t>.</w:t>
      </w:r>
      <w:r>
        <w:rPr>
          <w:rFonts w:hint="eastAsia"/>
          <w:lang w:eastAsia="ko-KR"/>
        </w:rPr>
        <w:t>4</w:t>
      </w:r>
      <w:r w:rsidRPr="00D64560">
        <w:t xml:space="preserve"> </w:t>
      </w:r>
      <w:r>
        <w:rPr>
          <w:rFonts w:hint="eastAsia"/>
          <w:lang w:eastAsia="ko-KR"/>
        </w:rPr>
        <w:t xml:space="preserve">Link </w:t>
      </w:r>
      <w:r w:rsidR="0076122A">
        <w:rPr>
          <w:rFonts w:hint="eastAsia"/>
          <w:lang w:eastAsia="ko-KR"/>
        </w:rPr>
        <w:t>e</w:t>
      </w:r>
      <w:r>
        <w:rPr>
          <w:rFonts w:hint="eastAsia"/>
          <w:lang w:eastAsia="ko-KR"/>
        </w:rPr>
        <w:t xml:space="preserve">xtension </w:t>
      </w:r>
      <w:r w:rsidR="007954A7">
        <w:rPr>
          <w:rFonts w:hint="eastAsia"/>
          <w:lang w:eastAsia="ko-KR"/>
        </w:rPr>
        <w:t>for the</w:t>
      </w:r>
      <w:r>
        <w:rPr>
          <w:rFonts w:hint="eastAsia"/>
          <w:lang w:eastAsia="ko-KR"/>
        </w:rPr>
        <w:t xml:space="preserve"> TRLE-enabled PAN </w:t>
      </w:r>
    </w:p>
    <w:p w14:paraId="441C1076" w14:textId="1E7BAD67" w:rsidR="00F31806" w:rsidRDefault="00F31806" w:rsidP="00F31806">
      <w:pPr>
        <w:pStyle w:val="IEEEStdsLevel2Header"/>
        <w:numPr>
          <w:ilvl w:val="0"/>
          <w:numId w:val="0"/>
        </w:numPr>
        <w:rPr>
          <w:lang w:eastAsia="ko-KR"/>
        </w:rPr>
      </w:pPr>
      <w:r w:rsidRPr="007B780D">
        <w:rPr>
          <w:rFonts w:hint="eastAsia"/>
          <w:lang w:eastAsia="ko-KR"/>
        </w:rPr>
        <w:t>S</w:t>
      </w:r>
      <w:r w:rsidRPr="007B780D">
        <w:rPr>
          <w:lang w:eastAsia="ko-KR"/>
        </w:rPr>
        <w:t>.</w:t>
      </w:r>
      <w:r>
        <w:rPr>
          <w:rFonts w:hint="eastAsia"/>
          <w:lang w:eastAsia="ko-KR"/>
        </w:rPr>
        <w:t xml:space="preserve">4.1 </w:t>
      </w:r>
      <w:r w:rsidR="007954A7">
        <w:rPr>
          <w:rFonts w:hint="eastAsia"/>
          <w:lang w:eastAsia="ko-KR"/>
        </w:rPr>
        <w:t>TRLE</w:t>
      </w:r>
      <w:r w:rsidR="00277441">
        <w:rPr>
          <w:rFonts w:hint="eastAsia"/>
          <w:lang w:eastAsia="ko-KR"/>
        </w:rPr>
        <w:t>-enabled PAN</w:t>
      </w:r>
    </w:p>
    <w:p w14:paraId="016C3BDD" w14:textId="4E5C6E8C" w:rsidR="002F1FC8" w:rsidRPr="002F1FC8" w:rsidRDefault="0047214E" w:rsidP="002F1FC8">
      <w:pPr>
        <w:pStyle w:val="IEEEStdsParagraph"/>
        <w:rPr>
          <w:lang w:eastAsia="ko-KR"/>
        </w:rPr>
      </w:pPr>
      <w:r>
        <w:rPr>
          <w:rFonts w:hint="eastAsia"/>
          <w:lang w:eastAsia="ko-KR"/>
        </w:rPr>
        <w:t>The PAN coordinator</w:t>
      </w:r>
      <w:r w:rsidR="00C03231">
        <w:rPr>
          <w:rFonts w:hint="eastAsia"/>
          <w:lang w:eastAsia="ko-KR"/>
        </w:rPr>
        <w:t xml:space="preserve"> of a </w:t>
      </w:r>
      <w:r w:rsidR="007B28EB">
        <w:rPr>
          <w:rFonts w:hint="eastAsia"/>
          <w:lang w:eastAsia="ko-KR"/>
        </w:rPr>
        <w:t>DSME</w:t>
      </w:r>
      <w:r w:rsidR="00445501">
        <w:rPr>
          <w:rFonts w:hint="eastAsia"/>
          <w:lang w:eastAsia="ko-KR"/>
        </w:rPr>
        <w:t>-</w:t>
      </w:r>
      <w:r w:rsidR="00C03231">
        <w:rPr>
          <w:rFonts w:hint="eastAsia"/>
          <w:lang w:eastAsia="ko-KR"/>
        </w:rPr>
        <w:t>enabled PAN</w:t>
      </w:r>
      <w:r>
        <w:rPr>
          <w:rFonts w:hint="eastAsia"/>
          <w:lang w:eastAsia="ko-KR"/>
        </w:rPr>
        <w:t xml:space="preserve"> </w:t>
      </w:r>
      <w:r w:rsidR="002F1FC8" w:rsidRPr="00A45DCC">
        <w:rPr>
          <w:rFonts w:hint="eastAsia"/>
          <w:lang w:eastAsia="ko-KR"/>
        </w:rPr>
        <w:t>shall perform as a TRLE</w:t>
      </w:r>
      <w:r w:rsidR="002F1FC8">
        <w:rPr>
          <w:rFonts w:hint="eastAsia"/>
          <w:lang w:eastAsia="ko-KR"/>
        </w:rPr>
        <w:t>-enabled PAN coordinator</w:t>
      </w:r>
      <w:r w:rsidR="002F1FC8" w:rsidRPr="00A45DCC">
        <w:rPr>
          <w:rFonts w:hint="eastAsia"/>
          <w:lang w:eastAsia="ko-KR"/>
        </w:rPr>
        <w:t xml:space="preserve">, if PIB attribute </w:t>
      </w:r>
      <w:proofErr w:type="spellStart"/>
      <w:r w:rsidR="002F1FC8">
        <w:rPr>
          <w:rFonts w:hint="eastAsia"/>
          <w:i/>
          <w:lang w:eastAsia="ko-KR"/>
        </w:rPr>
        <w:t>macTRLEe</w:t>
      </w:r>
      <w:r w:rsidR="002F1FC8" w:rsidRPr="00A45DCC">
        <w:rPr>
          <w:rFonts w:hint="eastAsia"/>
          <w:i/>
          <w:lang w:eastAsia="ko-KR"/>
        </w:rPr>
        <w:t>nabled</w:t>
      </w:r>
      <w:proofErr w:type="spellEnd"/>
      <w:r w:rsidR="002F1FC8" w:rsidRPr="00A45DCC">
        <w:rPr>
          <w:rFonts w:hint="eastAsia"/>
          <w:lang w:eastAsia="ko-KR"/>
        </w:rPr>
        <w:t xml:space="preserve"> </w:t>
      </w:r>
      <w:r>
        <w:rPr>
          <w:rFonts w:hint="eastAsia"/>
          <w:lang w:eastAsia="ko-KR"/>
        </w:rPr>
        <w:t>is</w:t>
      </w:r>
      <w:r w:rsidR="002F1FC8" w:rsidRPr="00A45DCC">
        <w:rPr>
          <w:rFonts w:hint="eastAsia"/>
          <w:lang w:eastAsia="ko-KR"/>
        </w:rPr>
        <w:t xml:space="preserve"> set to TRUE</w:t>
      </w:r>
      <w:r w:rsidR="002F1FC8">
        <w:rPr>
          <w:rFonts w:hint="eastAsia"/>
          <w:lang w:eastAsia="ko-KR"/>
        </w:rPr>
        <w:t>.</w:t>
      </w:r>
      <w:r w:rsidR="002F1FC8" w:rsidRPr="00C073E7">
        <w:rPr>
          <w:rFonts w:hint="eastAsia"/>
          <w:lang w:eastAsia="ko-KR"/>
        </w:rPr>
        <w:t xml:space="preserve"> </w:t>
      </w:r>
      <w:r w:rsidR="002F1FC8">
        <w:rPr>
          <w:rFonts w:hint="eastAsia"/>
          <w:lang w:eastAsia="ko-KR"/>
        </w:rPr>
        <w:t>The TRLE</w:t>
      </w:r>
      <w:r w:rsidR="00AD437E">
        <w:rPr>
          <w:rFonts w:hint="eastAsia"/>
          <w:lang w:eastAsia="ko-KR"/>
        </w:rPr>
        <w:t>-enabled</w:t>
      </w:r>
      <w:r w:rsidR="002F1FC8">
        <w:rPr>
          <w:rFonts w:hint="eastAsia"/>
          <w:lang w:eastAsia="ko-KR"/>
        </w:rPr>
        <w:t xml:space="preserve"> PAN coordinator may provide multi-hop relaying path with the TRLE </w:t>
      </w:r>
      <w:r w:rsidR="00894E23">
        <w:rPr>
          <w:rFonts w:hint="eastAsia"/>
          <w:lang w:eastAsia="ko-KR"/>
        </w:rPr>
        <w:t>PAN relay</w:t>
      </w:r>
      <w:r w:rsidR="002F1FC8">
        <w:rPr>
          <w:rFonts w:hint="eastAsia"/>
          <w:lang w:eastAsia="ko-KR"/>
        </w:rPr>
        <w:t>s.</w:t>
      </w:r>
    </w:p>
    <w:p w14:paraId="4EF269FB" w14:textId="57779508" w:rsidR="0047214E" w:rsidRDefault="0047214E" w:rsidP="0047214E">
      <w:pPr>
        <w:pStyle w:val="IEEEStdsParagraph"/>
        <w:rPr>
          <w:lang w:eastAsia="ko-KR"/>
        </w:rPr>
      </w:pPr>
      <w:r w:rsidRPr="00A45DCC">
        <w:rPr>
          <w:rFonts w:hint="eastAsia"/>
          <w:lang w:eastAsia="ko-KR"/>
        </w:rPr>
        <w:t xml:space="preserve">Beacon frames from the </w:t>
      </w:r>
      <w:r>
        <w:rPr>
          <w:rFonts w:hint="eastAsia"/>
          <w:lang w:eastAsia="ko-KR"/>
        </w:rPr>
        <w:t xml:space="preserve">TRLE-enabled </w:t>
      </w:r>
      <w:r w:rsidRPr="00A45DCC">
        <w:rPr>
          <w:rFonts w:hint="eastAsia"/>
          <w:lang w:eastAsia="ko-KR"/>
        </w:rPr>
        <w:t xml:space="preserve">PAN coordinator </w:t>
      </w:r>
      <w:r w:rsidRPr="00A45DCC">
        <w:rPr>
          <w:lang w:eastAsia="ko-KR"/>
        </w:rPr>
        <w:t>received by</w:t>
      </w:r>
      <w:r w:rsidRPr="00A45DCC">
        <w:rPr>
          <w:rFonts w:hint="eastAsia"/>
          <w:lang w:eastAsia="ko-KR"/>
        </w:rPr>
        <w:t xml:space="preserve"> </w:t>
      </w:r>
      <w:r w:rsidR="00894E23">
        <w:rPr>
          <w:rFonts w:hint="eastAsia"/>
          <w:lang w:eastAsia="ko-KR"/>
        </w:rPr>
        <w:t>PAN relay</w:t>
      </w:r>
      <w:r w:rsidRPr="00A45DCC">
        <w:rPr>
          <w:rFonts w:hint="eastAsia"/>
          <w:lang w:eastAsia="ko-KR"/>
        </w:rPr>
        <w:t xml:space="preserve">s within </w:t>
      </w:r>
      <w:r w:rsidRPr="00A45DCC">
        <w:rPr>
          <w:lang w:eastAsia="ko-KR"/>
        </w:rPr>
        <w:t>the</w:t>
      </w:r>
      <w:r w:rsidRPr="00A45DCC">
        <w:rPr>
          <w:rFonts w:hint="eastAsia"/>
          <w:lang w:eastAsia="ko-KR"/>
        </w:rPr>
        <w:t xml:space="preserve"> transmission range of the PAN coordinator form tier 1 of the TRLE</w:t>
      </w:r>
      <w:r w:rsidRPr="00A45DCC">
        <w:rPr>
          <w:lang w:eastAsia="ko-KR"/>
        </w:rPr>
        <w:t>-</w:t>
      </w:r>
      <w:r w:rsidRPr="00A45DCC">
        <w:rPr>
          <w:rFonts w:hint="eastAsia"/>
          <w:lang w:eastAsia="ko-KR"/>
        </w:rPr>
        <w:t xml:space="preserve">enabled PAN. The </w:t>
      </w:r>
      <w:r w:rsidR="00894E23">
        <w:rPr>
          <w:rFonts w:hint="eastAsia"/>
          <w:lang w:eastAsia="ko-KR"/>
        </w:rPr>
        <w:t>PAN relay</w:t>
      </w:r>
      <w:r w:rsidRPr="00A45DCC">
        <w:rPr>
          <w:rFonts w:hint="eastAsia"/>
          <w:lang w:eastAsia="ko-KR"/>
        </w:rPr>
        <w:t xml:space="preserve">s </w:t>
      </w:r>
      <w:r w:rsidRPr="00A45DCC">
        <w:rPr>
          <w:lang w:eastAsia="ko-KR"/>
        </w:rPr>
        <w:t>that</w:t>
      </w:r>
      <w:r w:rsidRPr="00A45DCC">
        <w:rPr>
          <w:rFonts w:hint="eastAsia"/>
          <w:lang w:eastAsia="ko-KR"/>
        </w:rPr>
        <w:t xml:space="preserve"> are within a transmission range of the tier</w:t>
      </w:r>
      <w:r w:rsidRPr="00A45DCC">
        <w:rPr>
          <w:lang w:eastAsia="ko-KR"/>
        </w:rPr>
        <w:t xml:space="preserve"> </w:t>
      </w:r>
      <w:r w:rsidRPr="00A45DCC">
        <w:rPr>
          <w:rFonts w:hint="eastAsia"/>
          <w:lang w:eastAsia="ko-KR"/>
        </w:rPr>
        <w:t xml:space="preserve">1 </w:t>
      </w:r>
      <w:r w:rsidR="00894E23">
        <w:rPr>
          <w:rFonts w:hint="eastAsia"/>
          <w:lang w:eastAsia="ko-KR"/>
        </w:rPr>
        <w:t>PAN relay</w:t>
      </w:r>
      <w:r w:rsidRPr="00A45DCC">
        <w:rPr>
          <w:rFonts w:hint="eastAsia"/>
          <w:lang w:eastAsia="ko-KR"/>
        </w:rPr>
        <w:t>s</w:t>
      </w:r>
      <w:r w:rsidRPr="00A45DCC">
        <w:rPr>
          <w:lang w:eastAsia="ko-KR"/>
        </w:rPr>
        <w:t>, but not within PAN coordinator range</w:t>
      </w:r>
      <w:r w:rsidRPr="00A45DCC">
        <w:rPr>
          <w:rFonts w:hint="eastAsia"/>
          <w:lang w:eastAsia="ko-KR"/>
        </w:rPr>
        <w:t>, form tier 2 of the TRLE</w:t>
      </w:r>
      <w:r w:rsidRPr="00A45DCC">
        <w:rPr>
          <w:lang w:eastAsia="ko-KR"/>
        </w:rPr>
        <w:t>-</w:t>
      </w:r>
      <w:r w:rsidRPr="00A45DCC">
        <w:rPr>
          <w:rFonts w:hint="eastAsia"/>
          <w:lang w:eastAsia="ko-KR"/>
        </w:rPr>
        <w:t xml:space="preserve">enabled PAN, and so on, as </w:t>
      </w:r>
      <w:r w:rsidRPr="00A45DCC">
        <w:rPr>
          <w:lang w:eastAsia="ko-KR"/>
        </w:rPr>
        <w:t>illustrated</w:t>
      </w:r>
      <w:r w:rsidR="003643CA">
        <w:rPr>
          <w:rFonts w:hint="eastAsia"/>
          <w:lang w:eastAsia="ko-KR"/>
        </w:rPr>
        <w:t xml:space="preserve"> in Figure S</w:t>
      </w:r>
      <w:r w:rsidRPr="00A45DCC">
        <w:rPr>
          <w:rFonts w:hint="eastAsia"/>
          <w:lang w:eastAsia="ko-KR"/>
        </w:rPr>
        <w:t>.</w:t>
      </w:r>
      <w:r>
        <w:rPr>
          <w:rFonts w:hint="eastAsia"/>
          <w:lang w:eastAsia="ko-KR"/>
        </w:rPr>
        <w:t>3</w:t>
      </w:r>
      <w:r w:rsidRPr="00A45DCC">
        <w:rPr>
          <w:rFonts w:hint="eastAsia"/>
          <w:lang w:eastAsia="ko-KR"/>
        </w:rPr>
        <w:t>.</w:t>
      </w:r>
      <w:r>
        <w:rPr>
          <w:rFonts w:hint="eastAsia"/>
          <w:lang w:eastAsia="ko-KR"/>
        </w:rPr>
        <w:t xml:space="preserve"> </w:t>
      </w:r>
      <w:r w:rsidRPr="00A45DCC">
        <w:rPr>
          <w:lang w:eastAsia="ko-KR"/>
        </w:rPr>
        <w:t>For any given</w:t>
      </w:r>
      <w:r w:rsidRPr="00A45DCC">
        <w:rPr>
          <w:rFonts w:hint="eastAsia"/>
          <w:lang w:eastAsia="ko-KR"/>
        </w:rPr>
        <w:t xml:space="preserve"> </w:t>
      </w:r>
      <w:r w:rsidR="00894E23">
        <w:rPr>
          <w:rFonts w:hint="eastAsia"/>
          <w:lang w:eastAsia="ko-KR"/>
        </w:rPr>
        <w:t>PAN relay</w:t>
      </w:r>
      <w:r w:rsidRPr="00A45DCC">
        <w:rPr>
          <w:rFonts w:hint="eastAsia"/>
          <w:lang w:eastAsia="ko-KR"/>
        </w:rPr>
        <w:t xml:space="preserve"> </w:t>
      </w:r>
      <w:r w:rsidRPr="00A45DCC">
        <w:rPr>
          <w:lang w:eastAsia="ko-KR"/>
        </w:rPr>
        <w:t>a</w:t>
      </w:r>
      <w:r w:rsidRPr="00A45DCC">
        <w:rPr>
          <w:rFonts w:hint="eastAsia"/>
          <w:lang w:eastAsia="ko-KR"/>
        </w:rPr>
        <w:t xml:space="preserve"> neighbor</w:t>
      </w:r>
      <w:r w:rsidRPr="00A45DCC">
        <w:rPr>
          <w:lang w:eastAsia="ko-KR"/>
        </w:rPr>
        <w:t>ing</w:t>
      </w:r>
      <w:r w:rsidRPr="00A45DCC">
        <w:rPr>
          <w:rFonts w:hint="eastAsia"/>
          <w:lang w:eastAsia="ko-KR"/>
        </w:rPr>
        <w:t xml:space="preserve"> </w:t>
      </w:r>
      <w:r w:rsidR="00894E23">
        <w:rPr>
          <w:rFonts w:hint="eastAsia"/>
          <w:lang w:eastAsia="ko-KR"/>
        </w:rPr>
        <w:t>PAN relay</w:t>
      </w:r>
      <w:r w:rsidRPr="00A45DCC">
        <w:rPr>
          <w:rFonts w:hint="eastAsia"/>
          <w:lang w:eastAsia="ko-KR"/>
        </w:rPr>
        <w:t xml:space="preserve"> closer to the PAN coordinator is called a</w:t>
      </w:r>
      <w:r w:rsidRPr="00A45DCC">
        <w:rPr>
          <w:lang w:eastAsia="ko-KR"/>
        </w:rPr>
        <w:t>n</w:t>
      </w:r>
      <w:r w:rsidRPr="00A45DCC">
        <w:rPr>
          <w:rFonts w:hint="eastAsia"/>
          <w:lang w:eastAsia="ko-KR"/>
        </w:rPr>
        <w:t xml:space="preserve"> inner </w:t>
      </w:r>
      <w:r w:rsidR="00894E23">
        <w:rPr>
          <w:rFonts w:hint="eastAsia"/>
          <w:lang w:eastAsia="ko-KR"/>
        </w:rPr>
        <w:t>PAN relay</w:t>
      </w:r>
      <w:r w:rsidRPr="00A45DCC">
        <w:rPr>
          <w:rFonts w:hint="eastAsia"/>
          <w:lang w:eastAsia="ko-KR"/>
        </w:rPr>
        <w:t xml:space="preserve"> and </w:t>
      </w:r>
      <w:r w:rsidRPr="00A45DCC">
        <w:rPr>
          <w:lang w:eastAsia="ko-KR"/>
        </w:rPr>
        <w:t>a</w:t>
      </w:r>
      <w:r w:rsidRPr="00A45DCC">
        <w:rPr>
          <w:rFonts w:hint="eastAsia"/>
          <w:lang w:eastAsia="ko-KR"/>
        </w:rPr>
        <w:t xml:space="preserve"> </w:t>
      </w:r>
      <w:r w:rsidR="00894E23">
        <w:rPr>
          <w:rFonts w:hint="eastAsia"/>
          <w:lang w:eastAsia="ko-KR"/>
        </w:rPr>
        <w:t>PAN relay</w:t>
      </w:r>
      <w:r w:rsidRPr="00A45DCC">
        <w:rPr>
          <w:rFonts w:hint="eastAsia"/>
          <w:lang w:eastAsia="ko-KR"/>
        </w:rPr>
        <w:t xml:space="preserve"> </w:t>
      </w:r>
      <w:r w:rsidRPr="00A45DCC">
        <w:rPr>
          <w:lang w:eastAsia="ko-KR"/>
        </w:rPr>
        <w:t>closer to the endpoint</w:t>
      </w:r>
      <w:r w:rsidRPr="00A45DCC">
        <w:rPr>
          <w:rFonts w:hint="eastAsia"/>
          <w:lang w:eastAsia="ko-KR"/>
        </w:rPr>
        <w:t xml:space="preserve"> is called </w:t>
      </w:r>
      <w:r w:rsidRPr="00A45DCC">
        <w:rPr>
          <w:lang w:eastAsia="ko-KR"/>
        </w:rPr>
        <w:t>an</w:t>
      </w:r>
      <w:r w:rsidRPr="00A45DCC">
        <w:rPr>
          <w:rFonts w:hint="eastAsia"/>
          <w:lang w:eastAsia="ko-KR"/>
        </w:rPr>
        <w:t xml:space="preserve"> outer </w:t>
      </w:r>
      <w:r w:rsidR="00894E23">
        <w:rPr>
          <w:rFonts w:hint="eastAsia"/>
          <w:lang w:eastAsia="ko-KR"/>
        </w:rPr>
        <w:t>PAN relay</w:t>
      </w:r>
      <w:r w:rsidRPr="00A45DCC">
        <w:rPr>
          <w:rFonts w:hint="eastAsia"/>
          <w:lang w:eastAsia="ko-KR"/>
        </w:rPr>
        <w:t>. The relaying of a TRLE-enabled PAN is limited to seven tiers.</w:t>
      </w:r>
    </w:p>
    <w:p w14:paraId="6B6AF319" w14:textId="4E45EE10" w:rsidR="00F31806" w:rsidRPr="00A45DCC" w:rsidRDefault="007045ED" w:rsidP="00F31806">
      <w:pPr>
        <w:pStyle w:val="IEEEStdsParagraph"/>
        <w:ind w:firstLine="200"/>
        <w:jc w:val="center"/>
        <w:rPr>
          <w:lang w:eastAsia="ko-KR"/>
        </w:rPr>
      </w:pPr>
      <w:r>
        <w:rPr>
          <w:noProof/>
          <w:lang w:eastAsia="ko-KR"/>
        </w:rPr>
        <w:lastRenderedPageBreak/>
        <w:drawing>
          <wp:inline distT="0" distB="0" distL="0" distR="0" wp14:anchorId="6BCAB19A" wp14:editId="2392AC1E">
            <wp:extent cx="4149305" cy="3786573"/>
            <wp:effectExtent l="0" t="0" r="3810" b="444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48137" cy="3785507"/>
                    </a:xfrm>
                    <a:prstGeom prst="rect">
                      <a:avLst/>
                    </a:prstGeom>
                  </pic:spPr>
                </pic:pic>
              </a:graphicData>
            </a:graphic>
          </wp:inline>
        </w:drawing>
      </w:r>
    </w:p>
    <w:p w14:paraId="00FCF069" w14:textId="5E419174" w:rsidR="00F31806" w:rsidRDefault="003643CA" w:rsidP="00F31806">
      <w:pPr>
        <w:pStyle w:val="IEEEStdsParagraph"/>
        <w:ind w:firstLine="200"/>
        <w:jc w:val="center"/>
        <w:rPr>
          <w:lang w:eastAsia="ko-KR"/>
        </w:rPr>
      </w:pPr>
      <w:r>
        <w:rPr>
          <w:rFonts w:hint="eastAsia"/>
          <w:lang w:eastAsia="ko-KR"/>
        </w:rPr>
        <w:t>Figure S</w:t>
      </w:r>
      <w:r w:rsidR="00F31806" w:rsidRPr="00A45DCC">
        <w:rPr>
          <w:rFonts w:hint="eastAsia"/>
          <w:lang w:eastAsia="ko-KR"/>
        </w:rPr>
        <w:t>.</w:t>
      </w:r>
      <w:r w:rsidR="00277441">
        <w:rPr>
          <w:rFonts w:hint="eastAsia"/>
          <w:lang w:eastAsia="ko-KR"/>
        </w:rPr>
        <w:t>3</w:t>
      </w:r>
      <w:r w:rsidR="00F31806" w:rsidRPr="00A45DCC">
        <w:rPr>
          <w:rFonts w:hint="eastAsia"/>
          <w:lang w:eastAsia="ko-KR"/>
        </w:rPr>
        <w:t>-Hierarchy of relaying in the TRLE-enabled PAN</w:t>
      </w:r>
    </w:p>
    <w:p w14:paraId="751D2C98" w14:textId="3460A142" w:rsidR="0080637D" w:rsidRDefault="00277441" w:rsidP="00277441">
      <w:pPr>
        <w:pStyle w:val="IEEEStdsParagraph"/>
        <w:rPr>
          <w:lang w:eastAsia="ko-KR"/>
        </w:rPr>
      </w:pPr>
      <w:r>
        <w:rPr>
          <w:rFonts w:hint="eastAsia"/>
          <w:lang w:eastAsia="ko-KR"/>
        </w:rPr>
        <w:t>T</w:t>
      </w:r>
      <w:r w:rsidRPr="00A45DCC">
        <w:rPr>
          <w:rFonts w:hint="eastAsia"/>
          <w:lang w:eastAsia="ko-KR"/>
        </w:rPr>
        <w:t>he TRLE</w:t>
      </w:r>
      <w:r w:rsidRPr="00A45DCC">
        <w:rPr>
          <w:lang w:eastAsia="ko-KR"/>
        </w:rPr>
        <w:t>-</w:t>
      </w:r>
      <w:r w:rsidRPr="00A45DCC">
        <w:rPr>
          <w:rFonts w:hint="eastAsia"/>
          <w:lang w:eastAsia="ko-KR"/>
        </w:rPr>
        <w:t xml:space="preserve">enabled PAN </w:t>
      </w:r>
      <w:r>
        <w:rPr>
          <w:rFonts w:hint="eastAsia"/>
          <w:lang w:eastAsia="ko-KR"/>
        </w:rPr>
        <w:t xml:space="preserve">coordinator and </w:t>
      </w:r>
      <w:r w:rsidR="00F617FE">
        <w:rPr>
          <w:rFonts w:hint="eastAsia"/>
          <w:lang w:eastAsia="ko-KR"/>
        </w:rPr>
        <w:t xml:space="preserve">the </w:t>
      </w:r>
      <w:r w:rsidR="00894E23">
        <w:rPr>
          <w:rFonts w:hint="eastAsia"/>
          <w:lang w:eastAsia="ko-KR"/>
        </w:rPr>
        <w:t>PAN relay</w:t>
      </w:r>
      <w:r>
        <w:rPr>
          <w:rFonts w:hint="eastAsia"/>
          <w:lang w:eastAsia="ko-KR"/>
        </w:rPr>
        <w:t xml:space="preserve"> </w:t>
      </w:r>
      <w:r w:rsidRPr="00A45DCC">
        <w:rPr>
          <w:lang w:eastAsia="ko-KR"/>
        </w:rPr>
        <w:t>use</w:t>
      </w:r>
      <w:r>
        <w:rPr>
          <w:rFonts w:hint="eastAsia"/>
          <w:lang w:eastAsia="ko-KR"/>
        </w:rPr>
        <w:t xml:space="preserve"> </w:t>
      </w:r>
      <w:r w:rsidR="004915C6">
        <w:rPr>
          <w:rFonts w:hint="eastAsia"/>
          <w:lang w:eastAsia="ko-KR"/>
        </w:rPr>
        <w:t>a</w:t>
      </w:r>
      <w:r>
        <w:rPr>
          <w:rFonts w:hint="eastAsia"/>
          <w:lang w:eastAsia="ko-KR"/>
        </w:rPr>
        <w:t xml:space="preserve"> cyclic-</w:t>
      </w:r>
      <w:proofErr w:type="spellStart"/>
      <w:r>
        <w:rPr>
          <w:rFonts w:hint="eastAsia"/>
          <w:lang w:eastAsia="ko-KR"/>
        </w:rPr>
        <w:t>superframe</w:t>
      </w:r>
      <w:proofErr w:type="spellEnd"/>
      <w:r>
        <w:rPr>
          <w:rFonts w:hint="eastAsia"/>
          <w:lang w:eastAsia="ko-KR"/>
        </w:rPr>
        <w:t xml:space="preserve"> structure. The cyclic-</w:t>
      </w:r>
      <w:proofErr w:type="spellStart"/>
      <w:r>
        <w:rPr>
          <w:rFonts w:hint="eastAsia"/>
          <w:lang w:eastAsia="ko-KR"/>
        </w:rPr>
        <w:t>superframe</w:t>
      </w:r>
      <w:proofErr w:type="spellEnd"/>
      <w:r>
        <w:rPr>
          <w:rFonts w:hint="eastAsia"/>
          <w:lang w:eastAsia="ko-KR"/>
        </w:rPr>
        <w:t xml:space="preserve"> structure</w:t>
      </w:r>
      <w:r w:rsidRPr="00A45DCC">
        <w:rPr>
          <w:rFonts w:hint="eastAsia"/>
          <w:lang w:eastAsia="ko-KR"/>
        </w:rPr>
        <w:t xml:space="preserve"> </w:t>
      </w:r>
      <w:r>
        <w:rPr>
          <w:rFonts w:hint="eastAsia"/>
          <w:lang w:eastAsia="ko-KR"/>
        </w:rPr>
        <w:t xml:space="preserve">is based on </w:t>
      </w:r>
      <w:r w:rsidRPr="00A45DCC">
        <w:rPr>
          <w:rFonts w:hint="eastAsia"/>
          <w:lang w:eastAsia="ko-KR"/>
        </w:rPr>
        <w:t>the DSME multi-</w:t>
      </w:r>
      <w:proofErr w:type="spellStart"/>
      <w:r w:rsidRPr="00A45DCC">
        <w:rPr>
          <w:rFonts w:hint="eastAsia"/>
          <w:lang w:eastAsia="ko-KR"/>
        </w:rPr>
        <w:t>superframe</w:t>
      </w:r>
      <w:proofErr w:type="spellEnd"/>
      <w:r w:rsidRPr="00A45DCC">
        <w:rPr>
          <w:rFonts w:hint="eastAsia"/>
          <w:lang w:eastAsia="ko-KR"/>
        </w:rPr>
        <w:t xml:space="preserve"> </w:t>
      </w:r>
      <w:r w:rsidRPr="00A45DCC">
        <w:rPr>
          <w:lang w:eastAsia="ko-KR"/>
        </w:rPr>
        <w:t>structure</w:t>
      </w:r>
      <w:r w:rsidRPr="00A45DCC">
        <w:rPr>
          <w:rFonts w:hint="eastAsia"/>
          <w:lang w:eastAsia="ko-KR"/>
        </w:rPr>
        <w:t xml:space="preserve">, as </w:t>
      </w:r>
      <w:r w:rsidRPr="00A45DCC">
        <w:rPr>
          <w:lang w:eastAsia="ko-KR"/>
        </w:rPr>
        <w:t>illustrated</w:t>
      </w:r>
      <w:r w:rsidRPr="00A45DCC">
        <w:rPr>
          <w:rFonts w:hint="eastAsia"/>
          <w:lang w:eastAsia="ko-KR"/>
        </w:rPr>
        <w:t xml:space="preserve"> in Figure </w:t>
      </w:r>
      <w:r w:rsidR="004915C6">
        <w:rPr>
          <w:rFonts w:hint="eastAsia"/>
          <w:lang w:eastAsia="ko-KR"/>
        </w:rPr>
        <w:t>S</w:t>
      </w:r>
      <w:r w:rsidRPr="00A45DCC">
        <w:rPr>
          <w:rFonts w:hint="eastAsia"/>
          <w:lang w:eastAsia="ko-KR"/>
        </w:rPr>
        <w:t xml:space="preserve">.4. </w:t>
      </w:r>
    </w:p>
    <w:p w14:paraId="3D168169" w14:textId="77777777" w:rsidR="0080637D" w:rsidRDefault="00277441" w:rsidP="00277441">
      <w:pPr>
        <w:pStyle w:val="IEEEStdsParagraph"/>
        <w:rPr>
          <w:lang w:eastAsia="ko-KR"/>
        </w:rPr>
      </w:pPr>
      <w:r w:rsidRPr="00A45DCC">
        <w:rPr>
          <w:rFonts w:hint="eastAsia"/>
          <w:lang w:eastAsia="ko-KR"/>
        </w:rPr>
        <w:t xml:space="preserve">The CAP is </w:t>
      </w:r>
      <w:r w:rsidRPr="00A45DCC">
        <w:rPr>
          <w:lang w:eastAsia="ko-KR"/>
        </w:rPr>
        <w:t>divided</w:t>
      </w:r>
      <w:r w:rsidRPr="00A45DCC">
        <w:rPr>
          <w:rFonts w:hint="eastAsia"/>
          <w:lang w:eastAsia="ko-KR"/>
        </w:rPr>
        <w:t xml:space="preserve"> into time slots for transmitting </w:t>
      </w:r>
      <w:r w:rsidRPr="00A45DCC">
        <w:rPr>
          <w:lang w:eastAsia="ko-KR"/>
        </w:rPr>
        <w:t xml:space="preserve">a </w:t>
      </w:r>
      <w:r w:rsidRPr="00A45DCC">
        <w:rPr>
          <w:rFonts w:hint="eastAsia"/>
          <w:lang w:eastAsia="ko-KR"/>
        </w:rPr>
        <w:t>frame to the PAN coordinator (i.e. the prioritized device</w:t>
      </w:r>
      <w:r w:rsidRPr="00A45DCC">
        <w:rPr>
          <w:lang w:eastAsia="ko-KR"/>
        </w:rPr>
        <w:t xml:space="preserve"> time</w:t>
      </w:r>
      <w:r w:rsidRPr="00A45DCC">
        <w:rPr>
          <w:rFonts w:hint="eastAsia"/>
          <w:lang w:eastAsia="ko-KR"/>
        </w:rPr>
        <w:t xml:space="preserve"> slot) and time slots for transmitting </w:t>
      </w:r>
      <w:r w:rsidRPr="00A45DCC">
        <w:rPr>
          <w:lang w:eastAsia="ko-KR"/>
        </w:rPr>
        <w:t xml:space="preserve">a </w:t>
      </w:r>
      <w:r w:rsidRPr="00A45DCC">
        <w:rPr>
          <w:rFonts w:hint="eastAsia"/>
          <w:lang w:eastAsia="ko-KR"/>
        </w:rPr>
        <w:t xml:space="preserve">frame to </w:t>
      </w:r>
      <w:r w:rsidRPr="00A45DCC">
        <w:rPr>
          <w:lang w:eastAsia="ko-KR"/>
        </w:rPr>
        <w:t>endpoint</w:t>
      </w:r>
      <w:r w:rsidRPr="00A45DCC">
        <w:rPr>
          <w:rFonts w:hint="eastAsia"/>
          <w:lang w:eastAsia="ko-KR"/>
        </w:rPr>
        <w:t xml:space="preserve"> devices (i.e. the coordinator</w:t>
      </w:r>
      <w:r w:rsidRPr="00A45DCC">
        <w:rPr>
          <w:lang w:eastAsia="ko-KR"/>
        </w:rPr>
        <w:t xml:space="preserve"> time</w:t>
      </w:r>
      <w:r w:rsidRPr="00A45DCC">
        <w:rPr>
          <w:rFonts w:hint="eastAsia"/>
          <w:lang w:eastAsia="ko-KR"/>
        </w:rPr>
        <w:t xml:space="preserve"> slot). The prioritized device time slot starts after the beacon and continues for </w:t>
      </w:r>
      <w:r w:rsidRPr="00A45DCC">
        <w:rPr>
          <w:lang w:eastAsia="ko-KR"/>
        </w:rPr>
        <w:t xml:space="preserve">a preset number of </w:t>
      </w:r>
      <w:r w:rsidRPr="00A45DCC">
        <w:rPr>
          <w:rFonts w:hint="eastAsia"/>
          <w:lang w:eastAsia="ko-KR"/>
        </w:rPr>
        <w:t>time slots</w:t>
      </w:r>
      <w:r>
        <w:rPr>
          <w:rFonts w:hint="eastAsia"/>
          <w:lang w:eastAsia="ko-KR"/>
        </w:rPr>
        <w:t xml:space="preserve">, </w:t>
      </w:r>
      <w:proofErr w:type="spellStart"/>
      <w:r w:rsidRPr="006B6704">
        <w:rPr>
          <w:rFonts w:hint="eastAsia"/>
          <w:i/>
          <w:lang w:eastAsia="ko-KR"/>
        </w:rPr>
        <w:t>macNumPrioritizedDeviceSlot</w:t>
      </w:r>
      <w:proofErr w:type="spellEnd"/>
      <w:r w:rsidRPr="00A45DCC">
        <w:rPr>
          <w:rFonts w:hint="eastAsia"/>
          <w:lang w:eastAsia="ko-KR"/>
        </w:rPr>
        <w:t xml:space="preserve">. The coordinator time slot starts after the prioritized device time slot and continues for </w:t>
      </w:r>
      <w:r w:rsidRPr="00A45DCC">
        <w:rPr>
          <w:lang w:eastAsia="ko-KR"/>
        </w:rPr>
        <w:t xml:space="preserve">a </w:t>
      </w:r>
      <w:r>
        <w:rPr>
          <w:rFonts w:hint="eastAsia"/>
          <w:lang w:eastAsia="ko-KR"/>
        </w:rPr>
        <w:t xml:space="preserve">preset </w:t>
      </w:r>
      <w:r w:rsidRPr="00A45DCC">
        <w:rPr>
          <w:lang w:eastAsia="ko-KR"/>
        </w:rPr>
        <w:t xml:space="preserve">number of </w:t>
      </w:r>
      <w:r w:rsidRPr="00A45DCC">
        <w:rPr>
          <w:rFonts w:hint="eastAsia"/>
          <w:lang w:eastAsia="ko-KR"/>
        </w:rPr>
        <w:t>time slots</w:t>
      </w:r>
      <w:r>
        <w:rPr>
          <w:rFonts w:hint="eastAsia"/>
          <w:lang w:eastAsia="ko-KR"/>
        </w:rPr>
        <w:t xml:space="preserve">, </w:t>
      </w:r>
      <w:proofErr w:type="spellStart"/>
      <w:r>
        <w:rPr>
          <w:rFonts w:hint="eastAsia"/>
          <w:i/>
          <w:lang w:eastAsia="ko-KR"/>
        </w:rPr>
        <w:t>macNumCoord</w:t>
      </w:r>
      <w:r w:rsidRPr="006B6704">
        <w:rPr>
          <w:rFonts w:hint="eastAsia"/>
          <w:i/>
          <w:lang w:eastAsia="ko-KR"/>
        </w:rPr>
        <w:t>Slot</w:t>
      </w:r>
      <w:proofErr w:type="spellEnd"/>
      <w:r w:rsidRPr="00A45DCC">
        <w:rPr>
          <w:rFonts w:hint="eastAsia"/>
          <w:lang w:eastAsia="ko-KR"/>
        </w:rPr>
        <w:t xml:space="preserve">. </w:t>
      </w:r>
    </w:p>
    <w:p w14:paraId="5E6EA4A7" w14:textId="4F877F79" w:rsidR="00277441" w:rsidRPr="00A45DCC" w:rsidRDefault="00277441" w:rsidP="00277441">
      <w:pPr>
        <w:pStyle w:val="IEEEStdsParagraph"/>
        <w:rPr>
          <w:lang w:eastAsia="ko-KR"/>
        </w:rPr>
      </w:pPr>
      <w:r w:rsidRPr="00A45DCC">
        <w:rPr>
          <w:rFonts w:hint="eastAsia"/>
          <w:lang w:eastAsia="ko-KR"/>
        </w:rPr>
        <w:t xml:space="preserve">The </w:t>
      </w:r>
      <w:r>
        <w:rPr>
          <w:rFonts w:hint="eastAsia"/>
          <w:lang w:eastAsia="ko-KR"/>
        </w:rPr>
        <w:t>time slot in CFP</w:t>
      </w:r>
      <w:r w:rsidRPr="00A45DCC">
        <w:rPr>
          <w:rFonts w:hint="eastAsia"/>
          <w:lang w:eastAsia="ko-KR"/>
        </w:rPr>
        <w:t xml:space="preserve"> </w:t>
      </w:r>
      <w:r w:rsidRPr="00A45DCC">
        <w:rPr>
          <w:lang w:eastAsia="ko-KR"/>
        </w:rPr>
        <w:t xml:space="preserve">is </w:t>
      </w:r>
      <w:r w:rsidRPr="00A45DCC">
        <w:rPr>
          <w:rFonts w:hint="eastAsia"/>
          <w:lang w:eastAsia="ko-KR"/>
        </w:rPr>
        <w:t>bidirectional</w:t>
      </w:r>
      <w:r>
        <w:rPr>
          <w:rFonts w:hint="eastAsia"/>
          <w:lang w:eastAsia="ko-KR"/>
        </w:rPr>
        <w:t xml:space="preserve"> (i.e</w:t>
      </w:r>
      <w:r w:rsidR="003A728A">
        <w:rPr>
          <w:rFonts w:hint="eastAsia"/>
          <w:lang w:eastAsia="ko-KR"/>
        </w:rPr>
        <w:t>.</w:t>
      </w:r>
      <w:r>
        <w:rPr>
          <w:rFonts w:hint="eastAsia"/>
          <w:lang w:eastAsia="ko-KR"/>
        </w:rPr>
        <w:t xml:space="preserve"> the</w:t>
      </w:r>
      <w:r w:rsidRPr="00A45DCC">
        <w:rPr>
          <w:rFonts w:hint="eastAsia"/>
          <w:lang w:eastAsia="ko-KR"/>
        </w:rPr>
        <w:t xml:space="preserve"> bidirectional </w:t>
      </w:r>
      <w:r>
        <w:rPr>
          <w:rFonts w:hint="eastAsia"/>
          <w:lang w:eastAsia="ko-KR"/>
        </w:rPr>
        <w:t xml:space="preserve">device </w:t>
      </w:r>
      <w:r w:rsidRPr="00A45DCC">
        <w:rPr>
          <w:lang w:eastAsia="ko-KR"/>
        </w:rPr>
        <w:t xml:space="preserve">time </w:t>
      </w:r>
      <w:r w:rsidRPr="00A45DCC">
        <w:rPr>
          <w:rFonts w:hint="eastAsia"/>
          <w:lang w:eastAsia="ko-KR"/>
        </w:rPr>
        <w:t>slot</w:t>
      </w:r>
      <w:r>
        <w:rPr>
          <w:rFonts w:hint="eastAsia"/>
          <w:lang w:eastAsia="ko-KR"/>
        </w:rPr>
        <w:t>)</w:t>
      </w:r>
      <w:r w:rsidRPr="00A45DCC">
        <w:rPr>
          <w:rFonts w:hint="eastAsia"/>
          <w:lang w:eastAsia="ko-KR"/>
        </w:rPr>
        <w:t>.</w:t>
      </w:r>
      <w:r w:rsidR="0080637D" w:rsidRPr="0080637D">
        <w:rPr>
          <w:rFonts w:hint="eastAsia"/>
          <w:lang w:eastAsia="ko-KR"/>
        </w:rPr>
        <w:t xml:space="preserve"> </w:t>
      </w:r>
      <w:r w:rsidR="0080637D">
        <w:rPr>
          <w:rFonts w:hint="eastAsia"/>
          <w:lang w:eastAsia="ko-KR"/>
        </w:rPr>
        <w:t xml:space="preserve">The bidirectional device time slots for a TRLE </w:t>
      </w:r>
      <w:r w:rsidR="00894E23">
        <w:rPr>
          <w:rFonts w:hint="eastAsia"/>
          <w:lang w:eastAsia="ko-KR"/>
        </w:rPr>
        <w:t xml:space="preserve">PAN </w:t>
      </w:r>
      <w:proofErr w:type="gramStart"/>
      <w:r w:rsidR="00894E23">
        <w:rPr>
          <w:rFonts w:hint="eastAsia"/>
          <w:lang w:eastAsia="ko-KR"/>
        </w:rPr>
        <w:t>relay</w:t>
      </w:r>
      <w:proofErr w:type="gramEnd"/>
      <w:r w:rsidR="0080637D">
        <w:rPr>
          <w:rFonts w:hint="eastAsia"/>
          <w:lang w:eastAsia="ko-KR"/>
        </w:rPr>
        <w:t xml:space="preserve"> or TRLE-enabled device may be pre-</w:t>
      </w:r>
      <w:r w:rsidR="0080637D">
        <w:rPr>
          <w:lang w:eastAsia="ko-KR"/>
        </w:rPr>
        <w:t>assigned</w:t>
      </w:r>
      <w:r w:rsidR="0080637D">
        <w:rPr>
          <w:rFonts w:hint="eastAsia"/>
          <w:lang w:eastAsia="ko-KR"/>
        </w:rPr>
        <w:t xml:space="preserve"> or allocated </w:t>
      </w:r>
      <w:r w:rsidR="000321D6">
        <w:rPr>
          <w:rFonts w:hint="eastAsia"/>
          <w:lang w:eastAsia="ko-KR"/>
        </w:rPr>
        <w:t>before use.</w:t>
      </w:r>
    </w:p>
    <w:p w14:paraId="4D6D5D35" w14:textId="60B8F039" w:rsidR="00F31806" w:rsidRPr="00A45DCC" w:rsidRDefault="00F31806" w:rsidP="00F31806">
      <w:pPr>
        <w:pStyle w:val="IEEEStdsParagraph"/>
        <w:ind w:firstLine="200"/>
        <w:jc w:val="center"/>
        <w:rPr>
          <w:lang w:eastAsia="ko-KR"/>
        </w:rPr>
      </w:pPr>
      <w:r>
        <w:rPr>
          <w:noProof/>
          <w:lang w:eastAsia="ko-KR"/>
        </w:rPr>
        <w:drawing>
          <wp:inline distT="0" distB="0" distL="0" distR="0" wp14:anchorId="31AC9586" wp14:editId="0BB603B5">
            <wp:extent cx="5486400" cy="159004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590040"/>
                    </a:xfrm>
                    <a:prstGeom prst="rect">
                      <a:avLst/>
                    </a:prstGeom>
                    <a:noFill/>
                    <a:ln>
                      <a:noFill/>
                    </a:ln>
                  </pic:spPr>
                </pic:pic>
              </a:graphicData>
            </a:graphic>
          </wp:inline>
        </w:drawing>
      </w:r>
    </w:p>
    <w:p w14:paraId="779D9CEE" w14:textId="7FD7AC6C" w:rsidR="00F31806" w:rsidRPr="00A45DCC" w:rsidRDefault="00F31806" w:rsidP="00F31806">
      <w:pPr>
        <w:pStyle w:val="IEEEStdsParagraph"/>
        <w:ind w:firstLine="200"/>
        <w:jc w:val="center"/>
        <w:rPr>
          <w:lang w:eastAsia="ko-KR"/>
        </w:rPr>
      </w:pPr>
      <w:r w:rsidRPr="00A45DCC">
        <w:rPr>
          <w:rFonts w:hint="eastAsia"/>
          <w:lang w:eastAsia="ko-KR"/>
        </w:rPr>
        <w:t xml:space="preserve">Figure </w:t>
      </w:r>
      <w:r w:rsidR="004915C6">
        <w:rPr>
          <w:rFonts w:hint="eastAsia"/>
          <w:lang w:eastAsia="ko-KR"/>
        </w:rPr>
        <w:t>S</w:t>
      </w:r>
      <w:r w:rsidRPr="00A45DCC">
        <w:rPr>
          <w:rFonts w:hint="eastAsia"/>
          <w:lang w:eastAsia="ko-KR"/>
        </w:rPr>
        <w:t>.4-</w:t>
      </w:r>
      <w:r>
        <w:rPr>
          <w:rFonts w:hint="eastAsia"/>
          <w:lang w:eastAsia="ko-KR"/>
        </w:rPr>
        <w:t>T</w:t>
      </w:r>
      <w:r w:rsidRPr="00A45DCC">
        <w:rPr>
          <w:rFonts w:hint="eastAsia"/>
          <w:lang w:eastAsia="ko-KR"/>
        </w:rPr>
        <w:t>ime slots in a TRLE cyclic-</w:t>
      </w:r>
      <w:proofErr w:type="spellStart"/>
      <w:r w:rsidRPr="00A45DCC">
        <w:rPr>
          <w:rFonts w:hint="eastAsia"/>
          <w:lang w:eastAsia="ko-KR"/>
        </w:rPr>
        <w:t>superframe</w:t>
      </w:r>
      <w:proofErr w:type="spellEnd"/>
    </w:p>
    <w:p w14:paraId="1A71CBD5" w14:textId="75971C70" w:rsidR="00560C9D" w:rsidRDefault="00560C9D" w:rsidP="00560C9D">
      <w:pPr>
        <w:pStyle w:val="IEEEStdsLevel2Header"/>
        <w:numPr>
          <w:ilvl w:val="0"/>
          <w:numId w:val="0"/>
        </w:numPr>
        <w:rPr>
          <w:lang w:eastAsia="ko-KR"/>
        </w:rPr>
      </w:pPr>
      <w:r w:rsidRPr="007B780D">
        <w:rPr>
          <w:rFonts w:hint="eastAsia"/>
          <w:lang w:eastAsia="ko-KR"/>
        </w:rPr>
        <w:lastRenderedPageBreak/>
        <w:t>S</w:t>
      </w:r>
      <w:r w:rsidRPr="007B780D">
        <w:rPr>
          <w:lang w:eastAsia="ko-KR"/>
        </w:rPr>
        <w:t>.</w:t>
      </w:r>
      <w:r>
        <w:rPr>
          <w:rFonts w:hint="eastAsia"/>
          <w:lang w:eastAsia="ko-KR"/>
        </w:rPr>
        <w:t>4.2 Starting a TRLE</w:t>
      </w:r>
      <w:r w:rsidR="001E70E5">
        <w:rPr>
          <w:rFonts w:hint="eastAsia"/>
          <w:lang w:eastAsia="ko-KR"/>
        </w:rPr>
        <w:t>-</w:t>
      </w:r>
      <w:r>
        <w:rPr>
          <w:rFonts w:hint="eastAsia"/>
          <w:lang w:eastAsia="ko-KR"/>
        </w:rPr>
        <w:t>enabled PAN</w:t>
      </w:r>
    </w:p>
    <w:p w14:paraId="49061C2C" w14:textId="460000A3" w:rsidR="005A1467" w:rsidRDefault="00277441" w:rsidP="00277441">
      <w:pPr>
        <w:pStyle w:val="IEEEStdsParagraph"/>
        <w:rPr>
          <w:lang w:eastAsia="ko-KR"/>
        </w:rPr>
      </w:pPr>
      <w:r>
        <w:rPr>
          <w:rFonts w:hint="eastAsia"/>
          <w:lang w:eastAsia="ko-KR"/>
        </w:rPr>
        <w:t>The PAN coordinator</w:t>
      </w:r>
      <w:r w:rsidRPr="00277441">
        <w:rPr>
          <w:rFonts w:hint="eastAsia"/>
          <w:lang w:eastAsia="ko-KR"/>
        </w:rPr>
        <w:t xml:space="preserve"> </w:t>
      </w:r>
      <w:r w:rsidR="00FA6D49">
        <w:rPr>
          <w:rFonts w:hint="eastAsia"/>
          <w:lang w:eastAsia="ko-KR"/>
        </w:rPr>
        <w:t xml:space="preserve">that </w:t>
      </w:r>
      <w:r w:rsidR="00FA6D49" w:rsidRPr="00A45DCC">
        <w:rPr>
          <w:rFonts w:hint="eastAsia"/>
          <w:lang w:eastAsia="ko-KR"/>
        </w:rPr>
        <w:t>PIB attribute</w:t>
      </w:r>
      <w:r w:rsidR="00FA6D49">
        <w:rPr>
          <w:rFonts w:hint="eastAsia"/>
          <w:lang w:eastAsia="ko-KR"/>
        </w:rPr>
        <w:t>s</w:t>
      </w:r>
      <w:r w:rsidR="00FA6D49" w:rsidRPr="00A45DCC">
        <w:rPr>
          <w:rFonts w:hint="eastAsia"/>
          <w:lang w:eastAsia="ko-KR"/>
        </w:rPr>
        <w:t xml:space="preserve"> </w:t>
      </w:r>
      <w:proofErr w:type="spellStart"/>
      <w:r w:rsidR="00FA6D49" w:rsidRPr="002C19CF">
        <w:rPr>
          <w:i/>
          <w:lang w:eastAsia="ko-KR"/>
        </w:rPr>
        <w:t>macDSMEenabled</w:t>
      </w:r>
      <w:proofErr w:type="spellEnd"/>
      <w:r w:rsidR="00FA6D49">
        <w:rPr>
          <w:rFonts w:hint="eastAsia"/>
          <w:lang w:eastAsia="ko-KR"/>
        </w:rPr>
        <w:t xml:space="preserve"> and </w:t>
      </w:r>
      <w:proofErr w:type="spellStart"/>
      <w:r w:rsidR="00FA6D49" w:rsidRPr="00A45DCC">
        <w:rPr>
          <w:rFonts w:hint="eastAsia"/>
          <w:i/>
          <w:lang w:eastAsia="ko-KR"/>
        </w:rPr>
        <w:t>macTRLEenab</w:t>
      </w:r>
      <w:r w:rsidR="00FA6D49">
        <w:rPr>
          <w:rFonts w:hint="eastAsia"/>
          <w:i/>
          <w:lang w:eastAsia="ko-KR"/>
        </w:rPr>
        <w:t>l</w:t>
      </w:r>
      <w:r w:rsidR="00FA6D49" w:rsidRPr="00A45DCC">
        <w:rPr>
          <w:rFonts w:hint="eastAsia"/>
          <w:i/>
          <w:lang w:eastAsia="ko-KR"/>
        </w:rPr>
        <w:t>ed</w:t>
      </w:r>
      <w:proofErr w:type="spellEnd"/>
      <w:r w:rsidR="00FA6D49" w:rsidRPr="00A45DCC">
        <w:rPr>
          <w:rFonts w:ascii="TimesNewRoman,Italic" w:hAnsi="TimesNewRoman,Italic" w:cs="TimesNewRoman,Italic"/>
          <w:i/>
          <w:iCs/>
          <w:lang w:eastAsia="ko-KR"/>
        </w:rPr>
        <w:t xml:space="preserve"> </w:t>
      </w:r>
      <w:r w:rsidR="00FA6D49">
        <w:rPr>
          <w:rFonts w:hint="eastAsia"/>
          <w:lang w:eastAsia="ko-KR"/>
        </w:rPr>
        <w:t>are s</w:t>
      </w:r>
      <w:r w:rsidR="00FA6D49" w:rsidRPr="00644057">
        <w:rPr>
          <w:rFonts w:hint="eastAsia"/>
          <w:lang w:eastAsia="ko-KR"/>
        </w:rPr>
        <w:t>et to TRUE</w:t>
      </w:r>
      <w:r w:rsidR="00FA6D49">
        <w:rPr>
          <w:rFonts w:hint="eastAsia"/>
          <w:lang w:eastAsia="ko-KR"/>
        </w:rPr>
        <w:t xml:space="preserve"> </w:t>
      </w:r>
      <w:r w:rsidRPr="00A45DCC">
        <w:rPr>
          <w:rFonts w:hint="eastAsia"/>
          <w:lang w:eastAsia="ko-KR"/>
        </w:rPr>
        <w:t xml:space="preserve">shall </w:t>
      </w:r>
      <w:r w:rsidR="005A1467">
        <w:rPr>
          <w:rFonts w:hint="eastAsia"/>
          <w:lang w:eastAsia="ko-KR"/>
        </w:rPr>
        <w:t xml:space="preserve">start a </w:t>
      </w:r>
      <w:r w:rsidR="00FA6D49">
        <w:rPr>
          <w:rFonts w:hint="eastAsia"/>
          <w:lang w:eastAsia="ko-KR"/>
        </w:rPr>
        <w:t xml:space="preserve">DSME-enabled </w:t>
      </w:r>
      <w:r w:rsidR="005A1467">
        <w:rPr>
          <w:rFonts w:hint="eastAsia"/>
          <w:lang w:eastAsia="ko-KR"/>
        </w:rPr>
        <w:t xml:space="preserve">PAN by following the procedure </w:t>
      </w:r>
      <w:r w:rsidR="00460A46">
        <w:rPr>
          <w:rFonts w:hint="eastAsia"/>
          <w:lang w:eastAsia="ko-KR"/>
        </w:rPr>
        <w:t>described</w:t>
      </w:r>
      <w:r w:rsidR="005A1467">
        <w:rPr>
          <w:rFonts w:hint="eastAsia"/>
          <w:lang w:eastAsia="ko-KR"/>
        </w:rPr>
        <w:t xml:space="preserve"> in 5.1.2</w:t>
      </w:r>
      <w:r w:rsidR="00460A46">
        <w:rPr>
          <w:rFonts w:hint="eastAsia"/>
          <w:lang w:eastAsia="ko-KR"/>
        </w:rPr>
        <w:t>.3.1</w:t>
      </w:r>
      <w:r w:rsidR="005A1467">
        <w:rPr>
          <w:rFonts w:hint="eastAsia"/>
          <w:lang w:eastAsia="ko-KR"/>
        </w:rPr>
        <w:t xml:space="preserve">. </w:t>
      </w:r>
    </w:p>
    <w:p w14:paraId="52DF0304" w14:textId="2DFD360C" w:rsidR="00277441" w:rsidRDefault="005A1467" w:rsidP="00277441">
      <w:pPr>
        <w:pStyle w:val="IEEEStdsParagraph"/>
        <w:rPr>
          <w:lang w:eastAsia="ko-KR"/>
        </w:rPr>
      </w:pPr>
      <w:r>
        <w:rPr>
          <w:rFonts w:hint="eastAsia"/>
          <w:lang w:eastAsia="ko-KR"/>
        </w:rPr>
        <w:t xml:space="preserve">The PAN coordinator shall </w:t>
      </w:r>
      <w:r w:rsidR="00277441">
        <w:rPr>
          <w:rFonts w:hint="eastAsia"/>
          <w:lang w:eastAsia="ko-KR"/>
        </w:rPr>
        <w:t>be instructed to begin operating as the</w:t>
      </w:r>
      <w:r w:rsidR="00277441" w:rsidRPr="00A45DCC">
        <w:rPr>
          <w:rFonts w:hint="eastAsia"/>
          <w:lang w:eastAsia="ko-KR"/>
        </w:rPr>
        <w:t xml:space="preserve"> TRLE-enabled PAN </w:t>
      </w:r>
      <w:r w:rsidR="00277441">
        <w:rPr>
          <w:rFonts w:hint="eastAsia"/>
          <w:lang w:eastAsia="ko-KR"/>
        </w:rPr>
        <w:t xml:space="preserve">coordinator </w:t>
      </w:r>
      <w:r w:rsidR="00277441" w:rsidRPr="00A45DCC">
        <w:rPr>
          <w:rFonts w:hint="eastAsia"/>
          <w:lang w:eastAsia="ko-KR"/>
        </w:rPr>
        <w:t>through the use of the MLME-</w:t>
      </w:r>
      <w:r w:rsidR="00277441">
        <w:rPr>
          <w:rFonts w:hint="eastAsia"/>
          <w:lang w:eastAsia="ko-KR"/>
        </w:rPr>
        <w:t>TRLE-</w:t>
      </w:r>
      <w:proofErr w:type="spellStart"/>
      <w:r w:rsidR="00277441">
        <w:rPr>
          <w:rFonts w:hint="eastAsia"/>
          <w:lang w:eastAsia="ko-KR"/>
        </w:rPr>
        <w:t>MANAGEMENT</w:t>
      </w:r>
      <w:r w:rsidR="00277441" w:rsidRPr="00A45DCC">
        <w:rPr>
          <w:rFonts w:hint="eastAsia"/>
          <w:lang w:eastAsia="ko-KR"/>
        </w:rPr>
        <w:t>.request</w:t>
      </w:r>
      <w:proofErr w:type="spellEnd"/>
      <w:r w:rsidR="00277441" w:rsidRPr="00A45DCC">
        <w:rPr>
          <w:rFonts w:hint="eastAsia"/>
          <w:lang w:eastAsia="ko-KR"/>
        </w:rPr>
        <w:t xml:space="preserve"> primitive</w:t>
      </w:r>
      <w:r w:rsidR="00583FDE" w:rsidRPr="00A45DCC">
        <w:rPr>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583FDE">
        <w:rPr>
          <w:rFonts w:hint="eastAsia"/>
          <w:lang w:eastAsia="ko-KR"/>
        </w:rPr>
        <w:t>1</w:t>
      </w:r>
      <w:r w:rsidR="00460A46">
        <w:rPr>
          <w:rFonts w:hint="eastAsia"/>
          <w:lang w:eastAsia="ko-KR"/>
        </w:rPr>
        <w:t xml:space="preserve">, </w:t>
      </w:r>
      <w:r w:rsidR="00460A46" w:rsidRPr="00A45DCC">
        <w:rPr>
          <w:rFonts w:hint="eastAsia"/>
          <w:lang w:eastAsia="ko-KR"/>
        </w:rPr>
        <w:t xml:space="preserve">with the </w:t>
      </w:r>
      <w:proofErr w:type="spellStart"/>
      <w:r w:rsidR="00460A46">
        <w:rPr>
          <w:rFonts w:hint="eastAsia"/>
          <w:lang w:eastAsia="ko-KR"/>
        </w:rPr>
        <w:t>ManagementType</w:t>
      </w:r>
      <w:proofErr w:type="spellEnd"/>
      <w:r w:rsidR="00460A46" w:rsidRPr="00A45DCC">
        <w:rPr>
          <w:rFonts w:hint="eastAsia"/>
          <w:lang w:eastAsia="ko-KR"/>
        </w:rPr>
        <w:t xml:space="preserve"> parameter set to </w:t>
      </w:r>
      <w:r w:rsidR="00460A46">
        <w:rPr>
          <w:rFonts w:hint="eastAsia"/>
          <w:lang w:eastAsia="ko-KR"/>
        </w:rPr>
        <w:t>START</w:t>
      </w:r>
      <w:r w:rsidR="00EF1CB8">
        <w:rPr>
          <w:rFonts w:hint="eastAsia"/>
          <w:lang w:eastAsia="ko-KR"/>
        </w:rPr>
        <w:t xml:space="preserve">, </w:t>
      </w:r>
      <w:proofErr w:type="spellStart"/>
      <w:r w:rsidR="00EF1CB8">
        <w:rPr>
          <w:rFonts w:hint="eastAsia"/>
          <w:lang w:eastAsia="ko-KR"/>
        </w:rPr>
        <w:t>NumPrio</w:t>
      </w:r>
      <w:r w:rsidR="003B63D7">
        <w:rPr>
          <w:rFonts w:hint="eastAsia"/>
          <w:lang w:eastAsia="ko-KR"/>
        </w:rPr>
        <w:t>ritizedDev</w:t>
      </w:r>
      <w:r w:rsidR="00F67D73">
        <w:rPr>
          <w:rFonts w:hint="eastAsia"/>
          <w:lang w:eastAsia="ko-KR"/>
        </w:rPr>
        <w:t>ice</w:t>
      </w:r>
      <w:proofErr w:type="spellEnd"/>
      <w:r w:rsidR="00FA6D49">
        <w:rPr>
          <w:rFonts w:hint="eastAsia"/>
          <w:lang w:eastAsia="ko-KR"/>
        </w:rPr>
        <w:t xml:space="preserve"> parameter</w:t>
      </w:r>
      <w:r w:rsidR="00F67D73">
        <w:rPr>
          <w:rFonts w:hint="eastAsia"/>
          <w:lang w:eastAsia="ko-KR"/>
        </w:rPr>
        <w:t xml:space="preserve">, and </w:t>
      </w:r>
      <w:proofErr w:type="spellStart"/>
      <w:r w:rsidR="00F67D73">
        <w:rPr>
          <w:rFonts w:hint="eastAsia"/>
          <w:lang w:eastAsia="ko-KR"/>
        </w:rPr>
        <w:t>NumCoordSlot</w:t>
      </w:r>
      <w:proofErr w:type="spellEnd"/>
      <w:r w:rsidR="00F67D73">
        <w:rPr>
          <w:rFonts w:hint="eastAsia"/>
          <w:lang w:eastAsia="ko-KR"/>
        </w:rPr>
        <w:t xml:space="preserve"> </w:t>
      </w:r>
      <w:r w:rsidR="00F67D73">
        <w:rPr>
          <w:lang w:eastAsia="ko-KR"/>
        </w:rPr>
        <w:t>parameter</w:t>
      </w:r>
      <w:r w:rsidR="00F67D73">
        <w:rPr>
          <w:rFonts w:hint="eastAsia"/>
          <w:lang w:eastAsia="ko-KR"/>
        </w:rPr>
        <w:t>.</w:t>
      </w:r>
    </w:p>
    <w:p w14:paraId="438E961F" w14:textId="77777777" w:rsidR="00EF1CB8" w:rsidRDefault="00A5529E" w:rsidP="00277441">
      <w:pPr>
        <w:pStyle w:val="IEEEStdsParagraph"/>
        <w:rPr>
          <w:lang w:eastAsia="ko-KR"/>
        </w:rPr>
      </w:pPr>
      <w:r w:rsidRPr="00A45DCC">
        <w:rPr>
          <w:rFonts w:hint="eastAsia"/>
          <w:lang w:eastAsia="ko-KR"/>
        </w:rPr>
        <w:t>On receipt of this primitive, t</w:t>
      </w:r>
      <w:r w:rsidRPr="00A45DCC">
        <w:rPr>
          <w:lang w:eastAsia="ko-KR"/>
        </w:rPr>
        <w:t xml:space="preserve">he </w:t>
      </w:r>
      <w:r w:rsidR="00EF1CB8">
        <w:rPr>
          <w:rFonts w:hint="eastAsia"/>
          <w:lang w:eastAsia="ko-KR"/>
        </w:rPr>
        <w:t>MLME configures the following MAC PIB attributes:</w:t>
      </w:r>
    </w:p>
    <w:p w14:paraId="762CCB4C" w14:textId="77777777" w:rsidR="00EF1CB8" w:rsidRDefault="00EF1CB8" w:rsidP="00EF1CB8">
      <w:pPr>
        <w:pStyle w:val="IEEEStdsParagraph"/>
        <w:numPr>
          <w:ilvl w:val="0"/>
          <w:numId w:val="25"/>
        </w:numPr>
        <w:spacing w:after="120"/>
        <w:ind w:hanging="357"/>
        <w:rPr>
          <w:lang w:eastAsia="ko-KR"/>
        </w:rPr>
      </w:pPr>
      <w:proofErr w:type="spellStart"/>
      <w:proofErr w:type="gramStart"/>
      <w:r w:rsidRPr="00EF1CB8">
        <w:rPr>
          <w:rFonts w:hint="eastAsia"/>
          <w:i/>
          <w:lang w:eastAsia="ko-KR"/>
        </w:rPr>
        <w:t>macNumPrioritizedDevice</w:t>
      </w:r>
      <w:proofErr w:type="spellEnd"/>
      <w:proofErr w:type="gramEnd"/>
      <w:r>
        <w:rPr>
          <w:rFonts w:hint="eastAsia"/>
          <w:lang w:eastAsia="ko-KR"/>
        </w:rPr>
        <w:t xml:space="preserve"> shall be set equal to the</w:t>
      </w:r>
      <w:r w:rsidRPr="00EF1CB8">
        <w:rPr>
          <w:rFonts w:hint="eastAsia"/>
          <w:lang w:eastAsia="ko-KR"/>
        </w:rPr>
        <w:t xml:space="preserve"> </w:t>
      </w:r>
      <w:proofErr w:type="spellStart"/>
      <w:r>
        <w:rPr>
          <w:rFonts w:hint="eastAsia"/>
          <w:lang w:eastAsia="ko-KR"/>
        </w:rPr>
        <w:t>NumPrioritizedDevice</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165ADB3D" w14:textId="6B1B3D6F" w:rsidR="00EF1CB8" w:rsidRDefault="00EF1CB8" w:rsidP="00EF1CB8">
      <w:pPr>
        <w:pStyle w:val="IEEEStdsParagraph"/>
        <w:numPr>
          <w:ilvl w:val="0"/>
          <w:numId w:val="25"/>
        </w:numPr>
        <w:rPr>
          <w:lang w:eastAsia="ko-KR"/>
        </w:rPr>
      </w:pPr>
      <w:proofErr w:type="spellStart"/>
      <w:proofErr w:type="gramStart"/>
      <w:r w:rsidRPr="00EF1CB8">
        <w:rPr>
          <w:rFonts w:hint="eastAsia"/>
          <w:i/>
          <w:lang w:eastAsia="ko-KR"/>
        </w:rPr>
        <w:t>macNumCoordSlot</w:t>
      </w:r>
      <w:proofErr w:type="spellEnd"/>
      <w:proofErr w:type="gramEnd"/>
      <w:r>
        <w:rPr>
          <w:rFonts w:hint="eastAsia"/>
          <w:lang w:eastAsia="ko-KR"/>
        </w:rPr>
        <w:t xml:space="preserve"> shall be set equal to the</w:t>
      </w:r>
      <w:r w:rsidRPr="00EF1CB8">
        <w:rPr>
          <w:rFonts w:hint="eastAsia"/>
          <w:lang w:eastAsia="ko-KR"/>
        </w:rPr>
        <w:t xml:space="preserve"> </w:t>
      </w:r>
      <w:proofErr w:type="spellStart"/>
      <w:r>
        <w:rPr>
          <w:rFonts w:hint="eastAsia"/>
          <w:lang w:eastAsia="ko-KR"/>
        </w:rPr>
        <w:t>NumCoordSlot</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6066F9E7" w14:textId="37FB3CBA" w:rsidR="00445501" w:rsidRDefault="00A5529E" w:rsidP="00A5529E">
      <w:pPr>
        <w:pStyle w:val="IEEEStdsParagraph"/>
        <w:rPr>
          <w:rFonts w:ascii="TimesNewRoman" w:hAnsi="TimesNewRoman" w:cs="TimesNewRoman"/>
          <w:lang w:eastAsia="ko-KR"/>
        </w:rPr>
      </w:pPr>
      <w:r w:rsidRPr="00F57FD7">
        <w:rPr>
          <w:lang w:eastAsia="ko-KR"/>
        </w:rPr>
        <w:t xml:space="preserve">After completing this, </w:t>
      </w:r>
      <w:r w:rsidRPr="00A45DCC">
        <w:rPr>
          <w:rFonts w:hint="eastAsia"/>
          <w:lang w:eastAsia="ko-KR"/>
        </w:rPr>
        <w:t>t</w:t>
      </w:r>
      <w:r w:rsidRPr="00A45DCC">
        <w:rPr>
          <w:lang w:eastAsia="ko-KR"/>
        </w:rPr>
        <w:t xml:space="preserve">he MAC </w:t>
      </w:r>
      <w:proofErr w:type="spellStart"/>
      <w:r w:rsidRPr="00A45DCC">
        <w:rPr>
          <w:lang w:eastAsia="ko-KR"/>
        </w:rPr>
        <w:t>sublayer</w:t>
      </w:r>
      <w:proofErr w:type="spellEnd"/>
      <w:r w:rsidRPr="00A45DCC">
        <w:rPr>
          <w:rFonts w:hint="eastAsia"/>
          <w:lang w:eastAsia="ko-KR"/>
        </w:rPr>
        <w:t xml:space="preserve"> </w:t>
      </w:r>
      <w:r w:rsidRPr="00A45DCC">
        <w:rPr>
          <w:lang w:eastAsia="ko-KR"/>
        </w:rPr>
        <w:t>shall issue the</w:t>
      </w:r>
      <w:r w:rsidRPr="00A45DCC">
        <w:rPr>
          <w:rFonts w:hint="eastAsia"/>
          <w:lang w:eastAsia="ko-KR"/>
        </w:rPr>
        <w:t xml:space="preserve"> MLME-</w:t>
      </w:r>
      <w:r>
        <w:rPr>
          <w:rFonts w:hint="eastAsia"/>
          <w:lang w:eastAsia="ko-KR"/>
        </w:rPr>
        <w:t>TRLE-</w:t>
      </w:r>
      <w:proofErr w:type="spellStart"/>
      <w:r>
        <w:rPr>
          <w:rFonts w:hint="eastAsia"/>
          <w:lang w:eastAsia="ko-KR"/>
        </w:rPr>
        <w:t>MANAGEMENT</w:t>
      </w:r>
      <w:r w:rsidRPr="00A45DCC">
        <w:rPr>
          <w:lang w:eastAsia="ko-KR"/>
        </w:rPr>
        <w:t>.confirm</w:t>
      </w:r>
      <w:proofErr w:type="spellEnd"/>
      <w:r w:rsidRPr="00A45DCC">
        <w:rPr>
          <w:lang w:eastAsia="ko-KR"/>
        </w:rPr>
        <w:t xml:space="preserve"> primitive</w:t>
      </w:r>
      <w:r w:rsidR="00445501" w:rsidRPr="00445501">
        <w:rPr>
          <w:lang w:eastAsia="ko-KR"/>
        </w:rPr>
        <w:t xml:space="preserve"> </w:t>
      </w:r>
      <w:r w:rsidR="00445501" w:rsidRPr="00A45DCC">
        <w:rPr>
          <w:lang w:eastAsia="ko-KR"/>
        </w:rPr>
        <w:t xml:space="preserve">with </w:t>
      </w:r>
      <w:r w:rsidR="00445501" w:rsidRPr="00A45DCC">
        <w:rPr>
          <w:rFonts w:hint="eastAsia"/>
          <w:lang w:eastAsia="ko-KR"/>
        </w:rPr>
        <w:t xml:space="preserve">the </w:t>
      </w:r>
      <w:proofErr w:type="spellStart"/>
      <w:r w:rsidR="00445501">
        <w:rPr>
          <w:rFonts w:hint="eastAsia"/>
          <w:lang w:eastAsia="ko-KR"/>
        </w:rPr>
        <w:t>ManagementType</w:t>
      </w:r>
      <w:proofErr w:type="spellEnd"/>
      <w:r w:rsidR="00445501" w:rsidRPr="00A45DCC">
        <w:rPr>
          <w:rFonts w:hint="eastAsia"/>
          <w:lang w:eastAsia="ko-KR"/>
        </w:rPr>
        <w:t xml:space="preserve"> parameter set to </w:t>
      </w:r>
      <w:r w:rsidR="00445501">
        <w:rPr>
          <w:rFonts w:hint="eastAsia"/>
          <w:lang w:eastAsia="ko-KR"/>
        </w:rPr>
        <w:t>START</w:t>
      </w:r>
      <w:r w:rsidR="00445501" w:rsidRPr="00A45DCC">
        <w:rPr>
          <w:lang w:eastAsia="ko-KR"/>
        </w:rPr>
        <w:t xml:space="preserve"> </w:t>
      </w:r>
      <w:r w:rsidR="00445501">
        <w:rPr>
          <w:rFonts w:hint="eastAsia"/>
          <w:lang w:eastAsia="ko-KR"/>
        </w:rPr>
        <w:t xml:space="preserve">and </w:t>
      </w:r>
      <w:r w:rsidR="00445501" w:rsidRPr="00A45DCC">
        <w:rPr>
          <w:lang w:eastAsia="ko-KR"/>
        </w:rPr>
        <w:t>a status of SUCCESS</w:t>
      </w:r>
      <w:r w:rsidRPr="00A45DCC">
        <w:rPr>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BD3D69">
        <w:rPr>
          <w:rFonts w:hint="eastAsia"/>
          <w:lang w:eastAsia="ko-KR"/>
        </w:rPr>
        <w:t>4</w:t>
      </w:r>
      <w:r w:rsidRPr="00A45DCC">
        <w:rPr>
          <w:lang w:eastAsia="ko-KR"/>
        </w:rPr>
        <w:t xml:space="preserve">, </w:t>
      </w:r>
      <w:r>
        <w:rPr>
          <w:rFonts w:ascii="TimesNewRoman" w:hAnsi="TimesNewRoman" w:cs="TimesNewRoman"/>
          <w:lang w:eastAsia="ko-KR"/>
        </w:rPr>
        <w:t>and begin</w:t>
      </w:r>
      <w:r>
        <w:rPr>
          <w:rFonts w:ascii="TimesNewRoman" w:hAnsi="TimesNewRoman" w:cs="TimesNewRoman" w:hint="eastAsia"/>
          <w:lang w:eastAsia="ko-KR"/>
        </w:rPr>
        <w:t xml:space="preserve"> </w:t>
      </w:r>
      <w:r>
        <w:rPr>
          <w:rFonts w:ascii="TimesNewRoman" w:hAnsi="TimesNewRoman" w:cs="TimesNewRoman"/>
          <w:lang w:eastAsia="ko-KR"/>
        </w:rPr>
        <w:t>operating</w:t>
      </w:r>
      <w:r>
        <w:rPr>
          <w:rFonts w:ascii="TimesNewRoman" w:hAnsi="TimesNewRoman" w:cs="TimesNewRoman" w:hint="eastAsia"/>
          <w:lang w:eastAsia="ko-KR"/>
        </w:rPr>
        <w:t xml:space="preserve"> </w:t>
      </w:r>
      <w:r>
        <w:rPr>
          <w:rFonts w:ascii="TimesNewRoman" w:hAnsi="TimesNewRoman" w:cs="TimesNewRoman"/>
          <w:lang w:eastAsia="ko-KR"/>
        </w:rPr>
        <w:t xml:space="preserve">as the </w:t>
      </w:r>
      <w:r>
        <w:rPr>
          <w:rFonts w:ascii="TimesNewRoman" w:hAnsi="TimesNewRoman" w:cs="TimesNewRoman" w:hint="eastAsia"/>
          <w:lang w:eastAsia="ko-KR"/>
        </w:rPr>
        <w:t xml:space="preserve">TRLE-enabled </w:t>
      </w:r>
      <w:r>
        <w:rPr>
          <w:rFonts w:ascii="TimesNewRoman" w:hAnsi="TimesNewRoman" w:cs="TimesNewRoman"/>
          <w:lang w:eastAsia="ko-KR"/>
        </w:rPr>
        <w:t>PAN coordinator.</w:t>
      </w:r>
    </w:p>
    <w:p w14:paraId="0BA9DD5D" w14:textId="393459F1" w:rsidR="00A5529E" w:rsidRPr="00445501" w:rsidRDefault="00C03231" w:rsidP="00A5529E">
      <w:pPr>
        <w:pStyle w:val="IEEEStdsParagraph"/>
        <w:rPr>
          <w:rFonts w:ascii="TimesNewRoman" w:hAnsi="TimesNewRoman" w:cs="TimesNewRoman"/>
          <w:lang w:eastAsia="ko-KR"/>
        </w:rPr>
      </w:pPr>
      <w:r>
        <w:rPr>
          <w:rFonts w:hint="eastAsia"/>
          <w:lang w:eastAsia="ko-KR"/>
        </w:rPr>
        <w:t>The</w:t>
      </w:r>
      <w:r w:rsidR="00A5529E" w:rsidRPr="00A45DCC">
        <w:rPr>
          <w:rFonts w:hint="eastAsia"/>
          <w:lang w:eastAsia="ko-KR"/>
        </w:rPr>
        <w:t xml:space="preserve"> TRLE-enabled PAN is formed when the </w:t>
      </w:r>
      <w:r w:rsidR="005A1467">
        <w:rPr>
          <w:rFonts w:hint="eastAsia"/>
          <w:lang w:eastAsia="ko-KR"/>
        </w:rPr>
        <w:t>TRLE</w:t>
      </w:r>
      <w:r w:rsidR="001E70E5">
        <w:rPr>
          <w:rFonts w:hint="eastAsia"/>
          <w:lang w:eastAsia="ko-KR"/>
        </w:rPr>
        <w:t>-</w:t>
      </w:r>
      <w:r w:rsidR="005A1467">
        <w:rPr>
          <w:rFonts w:hint="eastAsia"/>
          <w:lang w:eastAsia="ko-KR"/>
        </w:rPr>
        <w:t xml:space="preserve">enabled </w:t>
      </w:r>
      <w:r w:rsidR="00A5529E" w:rsidRPr="00A45DCC">
        <w:rPr>
          <w:rFonts w:hint="eastAsia"/>
          <w:lang w:eastAsia="ko-KR"/>
        </w:rPr>
        <w:t xml:space="preserve">PAN coordinator advertises the presence of the </w:t>
      </w:r>
      <w:r w:rsidR="005A1467">
        <w:rPr>
          <w:rFonts w:hint="eastAsia"/>
          <w:lang w:eastAsia="ko-KR"/>
        </w:rPr>
        <w:t>TRLE</w:t>
      </w:r>
      <w:r w:rsidR="001E70E5">
        <w:rPr>
          <w:rFonts w:hint="eastAsia"/>
          <w:lang w:eastAsia="ko-KR"/>
        </w:rPr>
        <w:t>-</w:t>
      </w:r>
      <w:r w:rsidR="005A1467">
        <w:rPr>
          <w:rFonts w:hint="eastAsia"/>
          <w:lang w:eastAsia="ko-KR"/>
        </w:rPr>
        <w:t>enabled PAN</w:t>
      </w:r>
      <w:r w:rsidR="00460A46">
        <w:rPr>
          <w:rFonts w:hint="eastAsia"/>
          <w:lang w:eastAsia="ko-KR"/>
        </w:rPr>
        <w:t xml:space="preserve"> by sending enhanced beacon, which</w:t>
      </w:r>
      <w:r w:rsidR="00A5529E" w:rsidRPr="00A45DCC">
        <w:rPr>
          <w:rFonts w:hint="eastAsia"/>
          <w:lang w:eastAsia="ko-KR"/>
        </w:rPr>
        <w:t xml:space="preserve"> contains the </w:t>
      </w:r>
      <w:r w:rsidR="002A469C">
        <w:rPr>
          <w:rFonts w:hint="eastAsia"/>
          <w:lang w:eastAsia="ko-KR"/>
        </w:rPr>
        <w:t>DSME PAN descriptor IE and the</w:t>
      </w:r>
      <w:r w:rsidR="002A469C" w:rsidRPr="002A469C">
        <w:rPr>
          <w:rFonts w:hint="eastAsia"/>
          <w:lang w:eastAsia="ko-KR"/>
        </w:rPr>
        <w:t xml:space="preserve"> </w:t>
      </w:r>
      <w:r w:rsidR="002A469C">
        <w:rPr>
          <w:rFonts w:hint="eastAsia"/>
          <w:lang w:eastAsia="ko-KR"/>
        </w:rPr>
        <w:t>TRLE descriptor IE</w:t>
      </w:r>
      <w:r w:rsidR="00966BC9">
        <w:rPr>
          <w:rFonts w:hint="eastAsia"/>
          <w:lang w:eastAsia="ko-KR"/>
        </w:rPr>
        <w:t xml:space="preserve">, as defined in Annex </w:t>
      </w:r>
      <w:r w:rsidR="00442CFC">
        <w:rPr>
          <w:rFonts w:hint="eastAsia"/>
          <w:lang w:eastAsia="ko-KR"/>
        </w:rPr>
        <w:t>S.5.3</w:t>
      </w:r>
      <w:r w:rsidR="00966BC9">
        <w:rPr>
          <w:rFonts w:hint="eastAsia"/>
          <w:lang w:eastAsia="ko-KR"/>
        </w:rPr>
        <w:t>.1.</w:t>
      </w:r>
    </w:p>
    <w:p w14:paraId="0FE85907" w14:textId="2F50C42C" w:rsidR="00560C9D" w:rsidRPr="00F31806" w:rsidRDefault="00560C9D" w:rsidP="00560C9D">
      <w:pPr>
        <w:pStyle w:val="IEEEStdsLevel2Header"/>
        <w:numPr>
          <w:ilvl w:val="0"/>
          <w:numId w:val="0"/>
        </w:numPr>
        <w:rPr>
          <w:lang w:eastAsia="ko-KR"/>
        </w:rPr>
      </w:pPr>
      <w:r w:rsidRPr="007B780D">
        <w:rPr>
          <w:rFonts w:hint="eastAsia"/>
          <w:lang w:eastAsia="ko-KR"/>
        </w:rPr>
        <w:t>S</w:t>
      </w:r>
      <w:r w:rsidRPr="007B780D">
        <w:rPr>
          <w:lang w:eastAsia="ko-KR"/>
        </w:rPr>
        <w:t>.</w:t>
      </w:r>
      <w:r w:rsidR="0076122A">
        <w:rPr>
          <w:rFonts w:hint="eastAsia"/>
          <w:lang w:eastAsia="ko-KR"/>
        </w:rPr>
        <w:t>4.3 TRLE relaying p</w:t>
      </w:r>
      <w:r>
        <w:rPr>
          <w:rFonts w:hint="eastAsia"/>
          <w:lang w:eastAsia="ko-KR"/>
        </w:rPr>
        <w:t>ath</w:t>
      </w:r>
      <w:r w:rsidR="00A5529E">
        <w:rPr>
          <w:rFonts w:hint="eastAsia"/>
          <w:lang w:eastAsia="ko-KR"/>
        </w:rPr>
        <w:t xml:space="preserve"> </w:t>
      </w:r>
      <w:r w:rsidR="0076122A">
        <w:rPr>
          <w:rFonts w:hint="eastAsia"/>
          <w:lang w:eastAsia="ko-KR"/>
        </w:rPr>
        <w:t>f</w:t>
      </w:r>
      <w:r w:rsidR="007A108F">
        <w:rPr>
          <w:rFonts w:hint="eastAsia"/>
          <w:lang w:eastAsia="ko-KR"/>
        </w:rPr>
        <w:t>ormation</w:t>
      </w:r>
    </w:p>
    <w:p w14:paraId="21EBA2BA" w14:textId="4BA10404" w:rsidR="00F67D73" w:rsidRDefault="00AE4EA9" w:rsidP="00F67D73">
      <w:pPr>
        <w:pStyle w:val="IEEEStdsParagraph"/>
        <w:rPr>
          <w:lang w:eastAsia="ko-KR"/>
        </w:rPr>
      </w:pPr>
      <w:r>
        <w:rPr>
          <w:rFonts w:hint="eastAsia"/>
          <w:lang w:eastAsia="ko-KR"/>
        </w:rPr>
        <w:t>A</w:t>
      </w:r>
      <w:r w:rsidR="00A5529E">
        <w:rPr>
          <w:rFonts w:hint="eastAsia"/>
          <w:lang w:eastAsia="ko-KR"/>
        </w:rPr>
        <w:t xml:space="preserve"> FFD</w:t>
      </w:r>
      <w:r w:rsidR="001E70E5">
        <w:rPr>
          <w:rFonts w:hint="eastAsia"/>
          <w:lang w:eastAsia="ko-KR"/>
        </w:rPr>
        <w:t xml:space="preserve"> </w:t>
      </w:r>
      <w:r>
        <w:rPr>
          <w:rFonts w:hint="eastAsia"/>
          <w:lang w:eastAsia="ko-KR"/>
        </w:rPr>
        <w:t>that</w:t>
      </w:r>
      <w:r w:rsidR="001E70E5">
        <w:rPr>
          <w:rFonts w:hint="eastAsia"/>
          <w:lang w:eastAsia="ko-KR"/>
        </w:rPr>
        <w:t xml:space="preserve"> </w:t>
      </w:r>
      <w:r w:rsidR="001E70E5" w:rsidRPr="00A45DCC">
        <w:rPr>
          <w:rFonts w:hint="eastAsia"/>
          <w:lang w:eastAsia="ko-KR"/>
        </w:rPr>
        <w:t>PIB attribute</w:t>
      </w:r>
      <w:r w:rsidR="001E70E5">
        <w:rPr>
          <w:rFonts w:hint="eastAsia"/>
          <w:lang w:eastAsia="ko-KR"/>
        </w:rPr>
        <w:t>s</w:t>
      </w:r>
      <w:r w:rsidR="001E70E5" w:rsidRPr="00A45DCC">
        <w:rPr>
          <w:rFonts w:hint="eastAsia"/>
          <w:lang w:eastAsia="ko-KR"/>
        </w:rPr>
        <w:t xml:space="preserve"> </w:t>
      </w:r>
      <w:proofErr w:type="spellStart"/>
      <w:r w:rsidR="00A670B5" w:rsidRPr="002C19CF">
        <w:rPr>
          <w:i/>
          <w:lang w:eastAsia="ko-KR"/>
        </w:rPr>
        <w:t>macDSMEenabled</w:t>
      </w:r>
      <w:proofErr w:type="spellEnd"/>
      <w:r w:rsidR="00A670B5">
        <w:rPr>
          <w:rFonts w:hint="eastAsia"/>
          <w:lang w:eastAsia="ko-KR"/>
        </w:rPr>
        <w:t xml:space="preserve">, </w:t>
      </w:r>
      <w:proofErr w:type="spellStart"/>
      <w:r w:rsidR="001E70E5" w:rsidRPr="00A45DCC">
        <w:rPr>
          <w:rFonts w:hint="eastAsia"/>
          <w:i/>
          <w:lang w:eastAsia="ko-KR"/>
        </w:rPr>
        <w:t>macTRLEenab</w:t>
      </w:r>
      <w:r w:rsidR="001E70E5">
        <w:rPr>
          <w:rFonts w:hint="eastAsia"/>
          <w:i/>
          <w:lang w:eastAsia="ko-KR"/>
        </w:rPr>
        <w:t>l</w:t>
      </w:r>
      <w:r w:rsidR="001E70E5" w:rsidRPr="00A45DCC">
        <w:rPr>
          <w:rFonts w:hint="eastAsia"/>
          <w:i/>
          <w:lang w:eastAsia="ko-KR"/>
        </w:rPr>
        <w:t>ed</w:t>
      </w:r>
      <w:proofErr w:type="spellEnd"/>
      <w:r w:rsidR="00A670B5">
        <w:rPr>
          <w:rFonts w:hint="eastAsia"/>
          <w:i/>
          <w:lang w:eastAsia="ko-KR"/>
        </w:rPr>
        <w:t>,</w:t>
      </w:r>
      <w:r w:rsidR="001E70E5" w:rsidRPr="00A45DCC">
        <w:rPr>
          <w:rFonts w:hint="eastAsia"/>
          <w:lang w:eastAsia="ko-KR"/>
        </w:rPr>
        <w:t xml:space="preserve"> </w:t>
      </w:r>
      <w:r w:rsidR="001E70E5">
        <w:rPr>
          <w:rFonts w:hint="eastAsia"/>
          <w:lang w:eastAsia="ko-KR"/>
        </w:rPr>
        <w:t xml:space="preserve">and </w:t>
      </w:r>
      <w:proofErr w:type="spellStart"/>
      <w:r w:rsidR="001E70E5" w:rsidRPr="00A45DCC">
        <w:rPr>
          <w:rFonts w:ascii="TimesNewRoman,Italic" w:hAnsi="TimesNewRoman,Italic" w:cs="TimesNewRoman,Italic"/>
          <w:i/>
          <w:iCs/>
          <w:lang w:eastAsia="ko-KR"/>
        </w:rPr>
        <w:t>mac</w:t>
      </w:r>
      <w:r w:rsidR="001E70E5" w:rsidRPr="00A45DCC">
        <w:rPr>
          <w:rFonts w:ascii="TimesNewRoman,Italic" w:hAnsi="TimesNewRoman,Italic" w:cs="TimesNewRoman,Italic" w:hint="eastAsia"/>
          <w:i/>
          <w:iCs/>
          <w:lang w:eastAsia="ko-KR"/>
        </w:rPr>
        <w:t>Relaying</w:t>
      </w:r>
      <w:r w:rsidR="001E70E5" w:rsidRPr="00A45DCC">
        <w:rPr>
          <w:rFonts w:ascii="TimesNewRoman,Italic" w:hAnsi="TimesNewRoman,Italic" w:cs="TimesNewRoman,Italic"/>
          <w:i/>
          <w:iCs/>
          <w:lang w:eastAsia="ko-KR"/>
        </w:rPr>
        <w:t>Mode</w:t>
      </w:r>
      <w:proofErr w:type="spellEnd"/>
      <w:r w:rsidR="001E70E5" w:rsidRPr="00A45DCC">
        <w:rPr>
          <w:rFonts w:ascii="TimesNewRoman,Italic" w:hAnsi="TimesNewRoman,Italic" w:cs="TimesNewRoman,Italic"/>
          <w:i/>
          <w:iCs/>
          <w:lang w:eastAsia="ko-KR"/>
        </w:rPr>
        <w:t xml:space="preserve"> </w:t>
      </w:r>
      <w:r>
        <w:rPr>
          <w:rFonts w:hint="eastAsia"/>
          <w:lang w:eastAsia="ko-KR"/>
        </w:rPr>
        <w:t>are s</w:t>
      </w:r>
      <w:r w:rsidR="001E70E5" w:rsidRPr="00644057">
        <w:rPr>
          <w:rFonts w:hint="eastAsia"/>
          <w:lang w:eastAsia="ko-KR"/>
        </w:rPr>
        <w:t>et to TRUE</w:t>
      </w:r>
      <w:r w:rsidR="00A5529E">
        <w:rPr>
          <w:rFonts w:hint="eastAsia"/>
          <w:lang w:eastAsia="ko-KR"/>
        </w:rPr>
        <w:t xml:space="preserve"> </w:t>
      </w:r>
      <w:r>
        <w:rPr>
          <w:rFonts w:hint="eastAsia"/>
          <w:lang w:eastAsia="ko-KR"/>
        </w:rPr>
        <w:t xml:space="preserve">shall perform as a TRLE </w:t>
      </w:r>
      <w:r w:rsidR="00894E23">
        <w:rPr>
          <w:rFonts w:hint="eastAsia"/>
          <w:lang w:eastAsia="ko-KR"/>
        </w:rPr>
        <w:t>PAN relay</w:t>
      </w:r>
      <w:r>
        <w:rPr>
          <w:rFonts w:hint="eastAsia"/>
          <w:lang w:eastAsia="ko-KR"/>
        </w:rPr>
        <w:t xml:space="preserve">. </w:t>
      </w:r>
      <w:r w:rsidR="00F67D73">
        <w:rPr>
          <w:rFonts w:hint="eastAsia"/>
          <w:lang w:eastAsia="ko-KR"/>
        </w:rPr>
        <w:t xml:space="preserve">A RFD that </w:t>
      </w:r>
      <w:r w:rsidR="00F67D73" w:rsidRPr="00A45DCC">
        <w:rPr>
          <w:rFonts w:hint="eastAsia"/>
          <w:lang w:eastAsia="ko-KR"/>
        </w:rPr>
        <w:t>PIB attribute</w:t>
      </w:r>
      <w:r w:rsidR="00F67D73">
        <w:rPr>
          <w:rFonts w:hint="eastAsia"/>
          <w:lang w:eastAsia="ko-KR"/>
        </w:rPr>
        <w:t>s</w:t>
      </w:r>
      <w:r w:rsidR="00F67D73" w:rsidRPr="00A45DCC">
        <w:rPr>
          <w:rFonts w:hint="eastAsia"/>
          <w:lang w:eastAsia="ko-KR"/>
        </w:rPr>
        <w:t xml:space="preserve"> </w:t>
      </w:r>
      <w:proofErr w:type="spellStart"/>
      <w:r w:rsidR="00F67D73" w:rsidRPr="002C19CF">
        <w:rPr>
          <w:i/>
          <w:lang w:eastAsia="ko-KR"/>
        </w:rPr>
        <w:t>macDSMEenabled</w:t>
      </w:r>
      <w:proofErr w:type="spellEnd"/>
      <w:r w:rsidR="00F67D73">
        <w:rPr>
          <w:rFonts w:hint="eastAsia"/>
          <w:lang w:eastAsia="ko-KR"/>
        </w:rPr>
        <w:t xml:space="preserve"> and </w:t>
      </w:r>
      <w:proofErr w:type="spellStart"/>
      <w:r w:rsidR="00F67D73" w:rsidRPr="00A45DCC">
        <w:rPr>
          <w:rFonts w:hint="eastAsia"/>
          <w:i/>
          <w:lang w:eastAsia="ko-KR"/>
        </w:rPr>
        <w:t>macTRLEenab</w:t>
      </w:r>
      <w:r w:rsidR="00F67D73">
        <w:rPr>
          <w:rFonts w:hint="eastAsia"/>
          <w:i/>
          <w:lang w:eastAsia="ko-KR"/>
        </w:rPr>
        <w:t>l</w:t>
      </w:r>
      <w:r w:rsidR="00F67D73" w:rsidRPr="00A45DCC">
        <w:rPr>
          <w:rFonts w:hint="eastAsia"/>
          <w:i/>
          <w:lang w:eastAsia="ko-KR"/>
        </w:rPr>
        <w:t>ed</w:t>
      </w:r>
      <w:proofErr w:type="spellEnd"/>
      <w:r w:rsidR="00F67D73">
        <w:rPr>
          <w:rFonts w:hint="eastAsia"/>
          <w:lang w:eastAsia="ko-KR"/>
        </w:rPr>
        <w:t xml:space="preserve"> are s</w:t>
      </w:r>
      <w:r w:rsidR="00F67D73" w:rsidRPr="00644057">
        <w:rPr>
          <w:rFonts w:hint="eastAsia"/>
          <w:lang w:eastAsia="ko-KR"/>
        </w:rPr>
        <w:t>et to TRUE</w:t>
      </w:r>
      <w:r w:rsidR="00F67D73">
        <w:rPr>
          <w:rFonts w:hint="eastAsia"/>
          <w:lang w:eastAsia="ko-KR"/>
        </w:rPr>
        <w:t xml:space="preserve"> shall perform as a TRLE-enabled device. </w:t>
      </w:r>
    </w:p>
    <w:p w14:paraId="77E147B5" w14:textId="5EDCBCEE" w:rsidR="00A5529E" w:rsidRDefault="009D7456" w:rsidP="003567F1">
      <w:pPr>
        <w:pStyle w:val="IEEEStdsParagraph"/>
        <w:rPr>
          <w:lang w:eastAsia="ko-KR"/>
        </w:rPr>
      </w:pPr>
      <w:r w:rsidRPr="00A45DCC">
        <w:rPr>
          <w:rFonts w:hint="eastAsia"/>
          <w:lang w:eastAsia="ko-KR"/>
        </w:rPr>
        <w:t>The next higher layer</w:t>
      </w:r>
      <w:r w:rsidR="00A016E2">
        <w:rPr>
          <w:rFonts w:hint="eastAsia"/>
          <w:lang w:eastAsia="ko-KR"/>
        </w:rPr>
        <w:t xml:space="preserve"> of a TRLE </w:t>
      </w:r>
      <w:r w:rsidR="00894E23">
        <w:rPr>
          <w:rFonts w:hint="eastAsia"/>
          <w:lang w:eastAsia="ko-KR"/>
        </w:rPr>
        <w:t xml:space="preserve">PAN </w:t>
      </w:r>
      <w:proofErr w:type="gramStart"/>
      <w:r w:rsidR="00894E23">
        <w:rPr>
          <w:rFonts w:hint="eastAsia"/>
          <w:lang w:eastAsia="ko-KR"/>
        </w:rPr>
        <w:t>relay</w:t>
      </w:r>
      <w:proofErr w:type="gramEnd"/>
      <w:r w:rsidR="00A016E2">
        <w:rPr>
          <w:rFonts w:hint="eastAsia"/>
          <w:lang w:eastAsia="ko-KR"/>
        </w:rPr>
        <w:t xml:space="preserve"> or TRLE-enabled device</w:t>
      </w:r>
      <w:r w:rsidRPr="00A45DCC">
        <w:rPr>
          <w:rFonts w:hint="eastAsia"/>
          <w:lang w:eastAsia="ko-KR"/>
        </w:rPr>
        <w:t xml:space="preserve"> </w:t>
      </w:r>
      <w:r w:rsidR="003567F1">
        <w:rPr>
          <w:rFonts w:hint="eastAsia"/>
          <w:lang w:eastAsia="ko-KR"/>
        </w:rPr>
        <w:t xml:space="preserve">shall perform a MAC </w:t>
      </w:r>
      <w:proofErr w:type="spellStart"/>
      <w:r w:rsidR="003567F1">
        <w:rPr>
          <w:rFonts w:hint="eastAsia"/>
          <w:lang w:eastAsia="ko-KR"/>
        </w:rPr>
        <w:t>sublayer</w:t>
      </w:r>
      <w:proofErr w:type="spellEnd"/>
      <w:r w:rsidR="003567F1">
        <w:rPr>
          <w:rFonts w:hint="eastAsia"/>
          <w:lang w:eastAsia="ko-KR"/>
        </w:rPr>
        <w:t xml:space="preserve"> reset, by issuing the </w:t>
      </w:r>
      <w:r w:rsidR="003567F1">
        <w:rPr>
          <w:rFonts w:ascii="TimesNewRoman" w:hAnsi="TimesNewRoman" w:cs="TimesNewRoman"/>
          <w:lang w:eastAsia="ko-KR"/>
        </w:rPr>
        <w:t>MLME-</w:t>
      </w:r>
      <w:proofErr w:type="spellStart"/>
      <w:r w:rsidR="003567F1">
        <w:rPr>
          <w:rFonts w:ascii="TimesNewRoman" w:hAnsi="TimesNewRoman" w:cs="TimesNewRoman"/>
          <w:lang w:eastAsia="ko-KR"/>
        </w:rPr>
        <w:t>RESET.request</w:t>
      </w:r>
      <w:proofErr w:type="spellEnd"/>
      <w:r w:rsidR="003567F1">
        <w:rPr>
          <w:rFonts w:ascii="TimesNewRoman" w:hAnsi="TimesNewRoman" w:cs="TimesNewRoman"/>
          <w:lang w:eastAsia="ko-KR"/>
        </w:rPr>
        <w:t xml:space="preserve"> primitive with the </w:t>
      </w:r>
      <w:proofErr w:type="spellStart"/>
      <w:r w:rsidR="003567F1">
        <w:rPr>
          <w:rFonts w:ascii="TimesNewRoman" w:hAnsi="TimesNewRoman" w:cs="TimesNewRoman"/>
          <w:lang w:eastAsia="ko-KR"/>
        </w:rPr>
        <w:t>SetDefaultPIB</w:t>
      </w:r>
      <w:proofErr w:type="spellEnd"/>
      <w:r w:rsidR="003567F1">
        <w:rPr>
          <w:rFonts w:ascii="TimesNewRoman" w:hAnsi="TimesNewRoman" w:cs="TimesNewRoman"/>
          <w:lang w:eastAsia="ko-KR"/>
        </w:rPr>
        <w:t xml:space="preserve"> parameter set to TRUE</w:t>
      </w:r>
      <w:r w:rsidR="003567F1">
        <w:rPr>
          <w:rFonts w:hint="eastAsia"/>
          <w:lang w:eastAsia="ko-KR"/>
        </w:rPr>
        <w:t xml:space="preserve">, and then </w:t>
      </w:r>
      <w:r w:rsidR="003567F1">
        <w:rPr>
          <w:rFonts w:ascii="TimesNewRoman" w:hAnsi="TimesNewRoman" w:cs="TimesNewRoman"/>
          <w:lang w:eastAsia="ko-KR"/>
        </w:rPr>
        <w:t xml:space="preserve">complete either an active or a passive channel scan, as defined in 5.1.2.1.2. </w:t>
      </w:r>
      <w:r w:rsidR="00A5529E">
        <w:rPr>
          <w:rFonts w:ascii="TimesNewRoman" w:hAnsi="TimesNewRoman" w:cs="TimesNewRoman"/>
          <w:lang w:eastAsia="ko-KR"/>
        </w:rPr>
        <w:t>The results of the</w:t>
      </w:r>
      <w:r w:rsidR="00A5529E">
        <w:rPr>
          <w:rFonts w:ascii="TimesNewRoman" w:hAnsi="TimesNewRoman" w:cs="TimesNewRoman" w:hint="eastAsia"/>
          <w:lang w:eastAsia="ko-KR"/>
        </w:rPr>
        <w:t xml:space="preserve"> </w:t>
      </w:r>
      <w:r w:rsidR="00A5529E">
        <w:rPr>
          <w:rFonts w:ascii="TimesNewRoman" w:hAnsi="TimesNewRoman" w:cs="TimesNewRoman"/>
          <w:lang w:eastAsia="ko-KR"/>
        </w:rPr>
        <w:t>channel scan would have then been used to choose a suitable PAN</w:t>
      </w:r>
      <w:r w:rsidR="00A5529E">
        <w:rPr>
          <w:rFonts w:ascii="TimesNewRoman" w:hAnsi="TimesNewRoman" w:cs="TimesNewRoman" w:hint="eastAsia"/>
          <w:lang w:eastAsia="ko-KR"/>
        </w:rPr>
        <w:t xml:space="preserve"> and to select </w:t>
      </w:r>
      <w:r w:rsidR="00A5529E">
        <w:rPr>
          <w:lang w:eastAsia="ko-KR"/>
        </w:rPr>
        <w:t>a</w:t>
      </w:r>
      <w:r w:rsidR="00A5529E">
        <w:rPr>
          <w:rFonts w:hint="eastAsia"/>
          <w:lang w:eastAsia="ko-KR"/>
        </w:rPr>
        <w:t xml:space="preserve">n inner coordinator, </w:t>
      </w:r>
      <w:r w:rsidR="00FA6D49">
        <w:rPr>
          <w:rFonts w:hint="eastAsia"/>
          <w:lang w:eastAsia="ko-KR"/>
        </w:rPr>
        <w:t xml:space="preserve">the </w:t>
      </w:r>
      <w:r w:rsidR="00A5529E">
        <w:rPr>
          <w:rFonts w:hint="eastAsia"/>
          <w:lang w:eastAsia="ko-KR"/>
        </w:rPr>
        <w:t>TRLE-enabled</w:t>
      </w:r>
      <w:r w:rsidR="00A5529E" w:rsidRPr="00A45DCC">
        <w:rPr>
          <w:lang w:eastAsia="ko-KR"/>
        </w:rPr>
        <w:t xml:space="preserve"> PAN coordinator or a</w:t>
      </w:r>
      <w:r w:rsidR="00A5529E">
        <w:rPr>
          <w:rFonts w:hint="eastAsia"/>
          <w:lang w:eastAsia="ko-KR"/>
        </w:rPr>
        <w:t>n inner TRLE</w:t>
      </w:r>
      <w:r w:rsidR="00A5529E" w:rsidRPr="00A45DCC">
        <w:rPr>
          <w:lang w:eastAsia="ko-KR"/>
        </w:rPr>
        <w:t xml:space="preserve"> </w:t>
      </w:r>
      <w:r w:rsidR="00894E23">
        <w:rPr>
          <w:rFonts w:hint="eastAsia"/>
          <w:lang w:eastAsia="ko-KR"/>
        </w:rPr>
        <w:t>PAN relay</w:t>
      </w:r>
      <w:r w:rsidR="00A5529E">
        <w:rPr>
          <w:rFonts w:hint="eastAsia"/>
          <w:lang w:eastAsia="ko-KR"/>
        </w:rPr>
        <w:t xml:space="preserve">, </w:t>
      </w:r>
      <w:r w:rsidR="00A5529E">
        <w:rPr>
          <w:lang w:eastAsia="ko-KR"/>
        </w:rPr>
        <w:t>through</w:t>
      </w:r>
      <w:r w:rsidR="00A5529E">
        <w:rPr>
          <w:rFonts w:hint="eastAsia"/>
          <w:lang w:eastAsia="ko-KR"/>
        </w:rPr>
        <w:t xml:space="preserve"> which it wishes to associate.</w:t>
      </w:r>
    </w:p>
    <w:p w14:paraId="5847EC0F" w14:textId="5FC45F28" w:rsidR="00975A04" w:rsidRPr="00975A04" w:rsidRDefault="00DE6BCE" w:rsidP="00975A04">
      <w:pPr>
        <w:pStyle w:val="IEEEStdsParagraph"/>
        <w:rPr>
          <w:lang w:eastAsia="ko-KR"/>
        </w:rPr>
      </w:pPr>
      <w:r>
        <w:rPr>
          <w:rFonts w:hint="eastAsia"/>
          <w:lang w:eastAsia="ko-KR"/>
        </w:rPr>
        <w:t xml:space="preserve">Following the selection of a TRLE-enabled PAN, </w:t>
      </w:r>
      <w:r w:rsidR="009B7D75">
        <w:rPr>
          <w:rFonts w:hint="eastAsia"/>
          <w:lang w:eastAsia="ko-KR"/>
        </w:rPr>
        <w:t>a TRLE PAN relay or a TRLE-</w:t>
      </w:r>
      <w:r w:rsidR="009B7D75">
        <w:rPr>
          <w:lang w:eastAsia="ko-KR"/>
        </w:rPr>
        <w:t>enabled</w:t>
      </w:r>
      <w:r w:rsidR="009B7D75">
        <w:rPr>
          <w:rFonts w:hint="eastAsia"/>
          <w:lang w:eastAsia="ko-KR"/>
        </w:rPr>
        <w:t xml:space="preserve"> device </w:t>
      </w:r>
      <w:r>
        <w:rPr>
          <w:rFonts w:hint="eastAsia"/>
          <w:lang w:eastAsia="ko-KR"/>
        </w:rPr>
        <w:t xml:space="preserve">shall </w:t>
      </w:r>
      <w:r w:rsidR="009B7D75">
        <w:rPr>
          <w:rFonts w:hint="eastAsia"/>
          <w:lang w:eastAsia="ko-KR"/>
        </w:rPr>
        <w:t xml:space="preserve">be </w:t>
      </w:r>
      <w:r w:rsidR="00780396">
        <w:rPr>
          <w:rFonts w:hint="eastAsia"/>
          <w:lang w:eastAsia="ko-KR"/>
        </w:rPr>
        <w:t>instruct</w:t>
      </w:r>
      <w:r w:rsidR="009B7D75">
        <w:rPr>
          <w:rFonts w:hint="eastAsia"/>
          <w:lang w:eastAsia="ko-KR"/>
        </w:rPr>
        <w:t>ed</w:t>
      </w:r>
      <w:r>
        <w:rPr>
          <w:rFonts w:hint="eastAsia"/>
          <w:lang w:eastAsia="ko-KR"/>
        </w:rPr>
        <w:t xml:space="preserve"> </w:t>
      </w:r>
      <w:r w:rsidR="009B7D75">
        <w:rPr>
          <w:rFonts w:hint="eastAsia"/>
          <w:lang w:eastAsia="ko-KR"/>
        </w:rPr>
        <w:t>to</w:t>
      </w:r>
      <w:r>
        <w:rPr>
          <w:rFonts w:hint="eastAsia"/>
          <w:lang w:eastAsia="ko-KR"/>
        </w:rPr>
        <w:t xml:space="preserve"> </w:t>
      </w:r>
      <w:r w:rsidR="00975A04">
        <w:rPr>
          <w:rFonts w:hint="eastAsia"/>
          <w:lang w:eastAsia="ko-KR"/>
        </w:rPr>
        <w:t xml:space="preserve">associate with </w:t>
      </w:r>
      <w:r w:rsidR="00BD3D69">
        <w:rPr>
          <w:rFonts w:hint="eastAsia"/>
          <w:lang w:eastAsia="ko-KR"/>
        </w:rPr>
        <w:t>a</w:t>
      </w:r>
      <w:r w:rsidR="00975A04">
        <w:rPr>
          <w:rFonts w:hint="eastAsia"/>
          <w:lang w:eastAsia="ko-KR"/>
        </w:rPr>
        <w:t xml:space="preserve"> </w:t>
      </w:r>
      <w:r w:rsidR="00784CA8">
        <w:rPr>
          <w:rFonts w:hint="eastAsia"/>
          <w:lang w:eastAsia="ko-KR"/>
        </w:rPr>
        <w:t>DSME</w:t>
      </w:r>
      <w:r w:rsidR="00975A04">
        <w:rPr>
          <w:rFonts w:hint="eastAsia"/>
          <w:lang w:eastAsia="ko-KR"/>
        </w:rPr>
        <w:t xml:space="preserve">-enabled PAN, as described in 5.1.3.1. </w:t>
      </w:r>
    </w:p>
    <w:p w14:paraId="4E6B9FCA" w14:textId="5BD11407" w:rsidR="00DE6BCE" w:rsidRDefault="00975A04" w:rsidP="00DE6BCE">
      <w:pPr>
        <w:pStyle w:val="IEEEStdsParagraph"/>
        <w:rPr>
          <w:lang w:eastAsia="ko-KR"/>
        </w:rPr>
      </w:pPr>
      <w:r>
        <w:rPr>
          <w:rFonts w:hint="eastAsia"/>
          <w:lang w:eastAsia="ko-KR"/>
        </w:rPr>
        <w:t xml:space="preserve">After completing association, the next higher layer shall </w:t>
      </w:r>
      <w:r w:rsidR="00780396">
        <w:rPr>
          <w:rFonts w:hint="eastAsia"/>
          <w:lang w:eastAsia="ko-KR"/>
        </w:rPr>
        <w:t>instruct</w:t>
      </w:r>
      <w:r w:rsidR="007A108F" w:rsidRPr="00A45DCC">
        <w:rPr>
          <w:rFonts w:hint="eastAsia"/>
          <w:lang w:eastAsia="ko-KR"/>
        </w:rPr>
        <w:t xml:space="preserve"> through the MLME-</w:t>
      </w:r>
      <w:r w:rsidR="007A108F">
        <w:rPr>
          <w:rFonts w:hint="eastAsia"/>
          <w:lang w:eastAsia="ko-KR"/>
        </w:rPr>
        <w:t>TRLE-</w:t>
      </w:r>
      <w:proofErr w:type="spellStart"/>
      <w:r w:rsidR="007A108F">
        <w:rPr>
          <w:rFonts w:hint="eastAsia"/>
          <w:lang w:eastAsia="ko-KR"/>
        </w:rPr>
        <w:t>MANAGEMENT.request</w:t>
      </w:r>
      <w:proofErr w:type="spellEnd"/>
      <w:r w:rsidR="007A108F">
        <w:rPr>
          <w:rFonts w:hint="eastAsia"/>
          <w:lang w:eastAsia="ko-KR"/>
        </w:rPr>
        <w:t xml:space="preserve"> primitive with </w:t>
      </w:r>
      <w:proofErr w:type="spellStart"/>
      <w:r w:rsidR="00D13B7E">
        <w:rPr>
          <w:rFonts w:hint="eastAsia"/>
          <w:lang w:eastAsia="ko-KR"/>
        </w:rPr>
        <w:t>ManagementType</w:t>
      </w:r>
      <w:proofErr w:type="spellEnd"/>
      <w:r w:rsidR="00D13B7E" w:rsidRPr="00A45DCC">
        <w:rPr>
          <w:rFonts w:hint="eastAsia"/>
          <w:lang w:eastAsia="ko-KR"/>
        </w:rPr>
        <w:t xml:space="preserve"> </w:t>
      </w:r>
      <w:r w:rsidR="007A108F" w:rsidRPr="00A45DCC">
        <w:rPr>
          <w:rFonts w:hint="eastAsia"/>
          <w:lang w:eastAsia="ko-KR"/>
        </w:rPr>
        <w:t xml:space="preserve">parameter set to </w:t>
      </w:r>
      <w:r w:rsidR="007A108F">
        <w:rPr>
          <w:rFonts w:hint="eastAsia"/>
          <w:lang w:eastAsia="ko-KR"/>
        </w:rPr>
        <w:t>JOIN</w:t>
      </w:r>
      <w:r w:rsidR="00D1730A">
        <w:rPr>
          <w:rFonts w:hint="eastAsia"/>
          <w:lang w:eastAsia="ko-KR"/>
        </w:rPr>
        <w:t xml:space="preserve"> and </w:t>
      </w:r>
      <w:proofErr w:type="spellStart"/>
      <w:r w:rsidR="00D1730A">
        <w:rPr>
          <w:rFonts w:hint="eastAsia"/>
          <w:lang w:eastAsia="ko-KR"/>
        </w:rPr>
        <w:t>TxGrade</w:t>
      </w:r>
      <w:proofErr w:type="spellEnd"/>
      <w:r w:rsidR="00D1730A">
        <w:rPr>
          <w:rFonts w:hint="eastAsia"/>
          <w:lang w:eastAsia="ko-KR"/>
        </w:rPr>
        <w:t xml:space="preserve"> parameter set to GRADE_0 for the TRLE </w:t>
      </w:r>
      <w:r w:rsidR="00894E23">
        <w:rPr>
          <w:rFonts w:hint="eastAsia"/>
          <w:lang w:eastAsia="ko-KR"/>
        </w:rPr>
        <w:t>PAN relay</w:t>
      </w:r>
      <w:r w:rsidR="00D1730A">
        <w:rPr>
          <w:rFonts w:hint="eastAsia"/>
          <w:lang w:eastAsia="ko-KR"/>
        </w:rPr>
        <w:t xml:space="preserve"> or set to GRADE_2 for the TRLE-enabled device</w:t>
      </w:r>
      <w:r w:rsidR="007A108F" w:rsidRPr="00A45DCC">
        <w:rPr>
          <w:rFonts w:hint="eastAsia"/>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DE6BCE">
        <w:rPr>
          <w:rFonts w:hint="eastAsia"/>
          <w:lang w:eastAsia="ko-KR"/>
        </w:rPr>
        <w:t>1</w:t>
      </w:r>
      <w:r w:rsidR="007A108F">
        <w:rPr>
          <w:rFonts w:hint="eastAsia"/>
          <w:lang w:eastAsia="ko-KR"/>
        </w:rPr>
        <w:t xml:space="preserve">, </w:t>
      </w:r>
      <w:r w:rsidR="00DE6BCE">
        <w:rPr>
          <w:rFonts w:hint="eastAsia"/>
          <w:lang w:eastAsia="ko-KR"/>
        </w:rPr>
        <w:t>that</w:t>
      </w:r>
      <w:r w:rsidR="00DE6BCE" w:rsidRPr="00DE6BCE">
        <w:rPr>
          <w:rFonts w:hint="eastAsia"/>
          <w:lang w:eastAsia="ko-KR"/>
        </w:rPr>
        <w:t xml:space="preserve"> </w:t>
      </w:r>
      <w:r w:rsidR="00DE6BCE" w:rsidRPr="00A45DCC">
        <w:rPr>
          <w:rFonts w:hint="eastAsia"/>
          <w:lang w:eastAsia="ko-KR"/>
        </w:rPr>
        <w:t>t</w:t>
      </w:r>
      <w:r w:rsidR="00DE6BCE" w:rsidRPr="00A45DCC">
        <w:rPr>
          <w:lang w:eastAsia="ko-KR"/>
        </w:rPr>
        <w:t xml:space="preserve">he </w:t>
      </w:r>
      <w:r w:rsidR="00DE6BCE">
        <w:rPr>
          <w:rFonts w:hint="eastAsia"/>
          <w:lang w:eastAsia="ko-KR"/>
        </w:rPr>
        <w:t>MLME configures the following MAC PIB attributes:</w:t>
      </w:r>
    </w:p>
    <w:p w14:paraId="15973E0E" w14:textId="761E093B" w:rsidR="00DE6BCE" w:rsidRDefault="00DE6BCE" w:rsidP="00DE6BCE">
      <w:pPr>
        <w:pStyle w:val="IEEEStdsParagraph"/>
        <w:numPr>
          <w:ilvl w:val="0"/>
          <w:numId w:val="25"/>
        </w:numPr>
        <w:spacing w:after="120"/>
        <w:ind w:hanging="357"/>
        <w:rPr>
          <w:lang w:eastAsia="ko-KR"/>
        </w:rPr>
      </w:pPr>
      <w:proofErr w:type="spellStart"/>
      <w:proofErr w:type="gramStart"/>
      <w:r w:rsidRPr="00DE6BCE">
        <w:rPr>
          <w:rFonts w:hint="eastAsia"/>
          <w:i/>
          <w:lang w:eastAsia="ko-KR"/>
        </w:rPr>
        <w:t>macRelayingTier</w:t>
      </w:r>
      <w:proofErr w:type="spellEnd"/>
      <w:proofErr w:type="gramEnd"/>
      <w:r>
        <w:rPr>
          <w:rFonts w:hint="eastAsia"/>
          <w:lang w:eastAsia="ko-KR"/>
        </w:rPr>
        <w:t xml:space="preserve"> shall be set equal to the </w:t>
      </w:r>
      <w:proofErr w:type="spellStart"/>
      <w:r>
        <w:rPr>
          <w:rFonts w:hint="eastAsia"/>
          <w:lang w:eastAsia="ko-KR"/>
        </w:rPr>
        <w:t>SrcRelayingTier</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6EF71CDB" w14:textId="77777777" w:rsidR="00ED6F1F" w:rsidRDefault="00DE6BCE" w:rsidP="00ED6F1F">
      <w:pPr>
        <w:pStyle w:val="IEEEStdsParagraph"/>
        <w:numPr>
          <w:ilvl w:val="0"/>
          <w:numId w:val="25"/>
        </w:numPr>
        <w:spacing w:after="120"/>
        <w:ind w:hanging="357"/>
        <w:rPr>
          <w:lang w:eastAsia="ko-KR"/>
        </w:rPr>
      </w:pPr>
      <w:proofErr w:type="spellStart"/>
      <w:proofErr w:type="gramStart"/>
      <w:r w:rsidRPr="00DE6BCE">
        <w:rPr>
          <w:rFonts w:hint="eastAsia"/>
          <w:i/>
          <w:lang w:eastAsia="ko-KR"/>
        </w:rPr>
        <w:t>macInnerRelayingOffset</w:t>
      </w:r>
      <w:proofErr w:type="spellEnd"/>
      <w:proofErr w:type="gramEnd"/>
      <w:r>
        <w:rPr>
          <w:rFonts w:hint="eastAsia"/>
          <w:lang w:eastAsia="ko-KR"/>
        </w:rPr>
        <w:t xml:space="preserve"> shall be set equal to the </w:t>
      </w:r>
      <w:proofErr w:type="spellStart"/>
      <w:r>
        <w:rPr>
          <w:rFonts w:hint="eastAsia"/>
          <w:lang w:eastAsia="ko-KR"/>
        </w:rPr>
        <w:t>InnerRelayingOffset</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71568BCD" w14:textId="191AECC1" w:rsidR="00ED6F1F" w:rsidRDefault="00ED6F1F" w:rsidP="00ED6F1F">
      <w:pPr>
        <w:pStyle w:val="IEEEStdsParagraph"/>
        <w:numPr>
          <w:ilvl w:val="0"/>
          <w:numId w:val="25"/>
        </w:numPr>
        <w:spacing w:after="120"/>
        <w:ind w:hanging="357"/>
        <w:rPr>
          <w:lang w:eastAsia="ko-KR"/>
        </w:rPr>
      </w:pPr>
      <w:r w:rsidRPr="00ED6F1F">
        <w:rPr>
          <w:rFonts w:hint="eastAsia"/>
          <w:i/>
          <w:lang w:eastAsia="ko-KR"/>
        </w:rPr>
        <w:t xml:space="preserve"> </w:t>
      </w:r>
      <w:proofErr w:type="spellStart"/>
      <w:proofErr w:type="gramStart"/>
      <w:r w:rsidRPr="00EF1CB8">
        <w:rPr>
          <w:rFonts w:hint="eastAsia"/>
          <w:i/>
          <w:lang w:eastAsia="ko-KR"/>
        </w:rPr>
        <w:t>macN</w:t>
      </w:r>
      <w:r>
        <w:rPr>
          <w:rFonts w:hint="eastAsia"/>
          <w:i/>
          <w:lang w:eastAsia="ko-KR"/>
        </w:rPr>
        <w:t>umBidirectional</w:t>
      </w:r>
      <w:r w:rsidRPr="00EF1CB8">
        <w:rPr>
          <w:rFonts w:hint="eastAsia"/>
          <w:i/>
          <w:lang w:eastAsia="ko-KR"/>
        </w:rPr>
        <w:t>Devic</w:t>
      </w:r>
      <w:r>
        <w:rPr>
          <w:rFonts w:hint="eastAsia"/>
          <w:i/>
          <w:lang w:eastAsia="ko-KR"/>
        </w:rPr>
        <w:t>eSlot</w:t>
      </w:r>
      <w:proofErr w:type="spellEnd"/>
      <w:proofErr w:type="gramEnd"/>
      <w:r>
        <w:rPr>
          <w:rFonts w:hint="eastAsia"/>
          <w:lang w:eastAsia="ko-KR"/>
        </w:rPr>
        <w:t xml:space="preserve"> shall be set equal to the</w:t>
      </w:r>
      <w:r w:rsidRPr="00EF1CB8">
        <w:rPr>
          <w:rFonts w:hint="eastAsia"/>
          <w:lang w:eastAsia="ko-KR"/>
        </w:rPr>
        <w:t xml:space="preserve"> </w:t>
      </w:r>
      <w:proofErr w:type="spellStart"/>
      <w:r>
        <w:rPr>
          <w:rFonts w:hint="eastAsia"/>
          <w:lang w:eastAsia="ko-KR"/>
        </w:rPr>
        <w:t>NumBidirectionalDeviceSlot</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4085004B" w14:textId="0B6EEDF9" w:rsidR="0048643F" w:rsidRDefault="00A5529E" w:rsidP="009D7456">
      <w:pPr>
        <w:pStyle w:val="IEEEStdsParagraph"/>
        <w:rPr>
          <w:lang w:eastAsia="ko-KR"/>
        </w:rPr>
      </w:pPr>
      <w:r>
        <w:rPr>
          <w:rFonts w:hint="eastAsia"/>
          <w:lang w:eastAsia="ko-KR"/>
        </w:rPr>
        <w:lastRenderedPageBreak/>
        <w:t xml:space="preserve">The </w:t>
      </w:r>
      <w:r w:rsidR="009D7456">
        <w:rPr>
          <w:rFonts w:hint="eastAsia"/>
          <w:lang w:eastAsia="ko-KR"/>
        </w:rPr>
        <w:t xml:space="preserve">MAC </w:t>
      </w:r>
      <w:proofErr w:type="spellStart"/>
      <w:r w:rsidR="009D7456">
        <w:rPr>
          <w:rFonts w:hint="eastAsia"/>
          <w:lang w:eastAsia="ko-KR"/>
        </w:rPr>
        <w:t>sublayer</w:t>
      </w:r>
      <w:proofErr w:type="spellEnd"/>
      <w:r w:rsidR="009D7456">
        <w:rPr>
          <w:rFonts w:hint="eastAsia"/>
          <w:lang w:eastAsia="ko-KR"/>
        </w:rPr>
        <w:t xml:space="preserve"> </w:t>
      </w:r>
      <w:r>
        <w:rPr>
          <w:rFonts w:hint="eastAsia"/>
          <w:lang w:eastAsia="ko-KR"/>
        </w:rPr>
        <w:t xml:space="preserve">shall </w:t>
      </w:r>
      <w:r w:rsidR="009D7456">
        <w:rPr>
          <w:rFonts w:hint="eastAsia"/>
          <w:lang w:eastAsia="ko-KR"/>
        </w:rPr>
        <w:t xml:space="preserve">initiate the </w:t>
      </w:r>
      <w:r w:rsidR="007A108F">
        <w:rPr>
          <w:lang w:eastAsia="ko-KR"/>
        </w:rPr>
        <w:t>joining</w:t>
      </w:r>
      <w:r w:rsidR="009D7456">
        <w:rPr>
          <w:rFonts w:hint="eastAsia"/>
          <w:lang w:eastAsia="ko-KR"/>
        </w:rPr>
        <w:t xml:space="preserve"> procedure</w:t>
      </w:r>
      <w:r>
        <w:rPr>
          <w:rFonts w:hint="eastAsia"/>
          <w:lang w:eastAsia="ko-KR"/>
        </w:rPr>
        <w:t xml:space="preserve"> by sending </w:t>
      </w:r>
      <w:r w:rsidRPr="00A45DCC">
        <w:rPr>
          <w:rFonts w:hint="eastAsia"/>
          <w:lang w:eastAsia="ko-KR"/>
        </w:rPr>
        <w:t>a TRLE</w:t>
      </w:r>
      <w:r>
        <w:rPr>
          <w:rFonts w:hint="eastAsia"/>
          <w:lang w:eastAsia="ko-KR"/>
        </w:rPr>
        <w:t>-</w:t>
      </w:r>
      <w:r w:rsidR="00963D45">
        <w:rPr>
          <w:rFonts w:hint="eastAsia"/>
          <w:lang w:eastAsia="ko-KR"/>
        </w:rPr>
        <w:t>Management</w:t>
      </w:r>
      <w:r w:rsidRPr="00A45DCC">
        <w:rPr>
          <w:rFonts w:hint="eastAsia"/>
          <w:lang w:eastAsia="ko-KR"/>
        </w:rPr>
        <w:t xml:space="preserve"> request command</w:t>
      </w:r>
      <w:r w:rsidR="007A108F">
        <w:rPr>
          <w:rFonts w:hint="eastAsia"/>
          <w:lang w:eastAsia="ko-KR"/>
        </w:rPr>
        <w:t xml:space="preserve"> with the Management Type field</w:t>
      </w:r>
      <w:r w:rsidR="007A108F" w:rsidRPr="00A45DCC">
        <w:rPr>
          <w:rFonts w:hint="eastAsia"/>
          <w:lang w:eastAsia="ko-KR"/>
        </w:rPr>
        <w:t xml:space="preserve"> set to </w:t>
      </w:r>
      <w:proofErr w:type="gramStart"/>
      <w:r w:rsidR="00AE1C58">
        <w:rPr>
          <w:rFonts w:hint="eastAsia"/>
          <w:lang w:eastAsia="ko-KR"/>
        </w:rPr>
        <w:t>Join</w:t>
      </w:r>
      <w:proofErr w:type="gramEnd"/>
      <w:r w:rsidRPr="00A45DCC">
        <w:rPr>
          <w:rFonts w:hint="eastAsia"/>
          <w:lang w:eastAsia="ko-KR"/>
        </w:rPr>
        <w:t xml:space="preserve">, as </w:t>
      </w:r>
      <w:r w:rsidRPr="00A45DCC">
        <w:rPr>
          <w:lang w:eastAsia="ko-KR"/>
        </w:rPr>
        <w:t>described</w:t>
      </w:r>
      <w:r>
        <w:rPr>
          <w:rFonts w:hint="eastAsia"/>
          <w:lang w:eastAsia="ko-KR"/>
        </w:rPr>
        <w:t xml:space="preserve"> in </w:t>
      </w:r>
      <w:r w:rsidR="00442CFC">
        <w:rPr>
          <w:rFonts w:hint="eastAsia"/>
          <w:lang w:eastAsia="ko-KR"/>
        </w:rPr>
        <w:t>Annex S.5.2</w:t>
      </w:r>
      <w:r w:rsidR="002E53D9">
        <w:rPr>
          <w:rFonts w:hint="eastAsia"/>
          <w:lang w:eastAsia="ko-KR"/>
        </w:rPr>
        <w:t>.1</w:t>
      </w:r>
      <w:r w:rsidR="0048643F">
        <w:rPr>
          <w:rFonts w:hint="eastAsia"/>
          <w:lang w:eastAsia="ko-KR"/>
        </w:rPr>
        <w:t>.</w:t>
      </w:r>
      <w:r w:rsidR="00C679BF">
        <w:rPr>
          <w:rFonts w:hint="eastAsia"/>
          <w:lang w:eastAsia="ko-KR"/>
        </w:rPr>
        <w:t xml:space="preserve"> The </w:t>
      </w:r>
      <w:r w:rsidR="00780396">
        <w:rPr>
          <w:rFonts w:hint="eastAsia"/>
          <w:lang w:eastAsia="ko-KR"/>
        </w:rPr>
        <w:t>TRLE Descriptor IE</w:t>
      </w:r>
      <w:r w:rsidR="00C679BF">
        <w:rPr>
          <w:rFonts w:hint="eastAsia"/>
          <w:lang w:eastAsia="ko-KR"/>
        </w:rPr>
        <w:t xml:space="preserve"> shall be included in the Header IE field of the </w:t>
      </w:r>
      <w:r w:rsidR="00C679BF" w:rsidRPr="00A45DCC">
        <w:rPr>
          <w:rFonts w:hint="eastAsia"/>
          <w:lang w:eastAsia="ko-KR"/>
        </w:rPr>
        <w:t>TRLE</w:t>
      </w:r>
      <w:r w:rsidR="00C679BF">
        <w:rPr>
          <w:rFonts w:hint="eastAsia"/>
          <w:lang w:eastAsia="ko-KR"/>
        </w:rPr>
        <w:t>-Management</w:t>
      </w:r>
      <w:r w:rsidR="00C679BF" w:rsidRPr="00A45DCC">
        <w:rPr>
          <w:rFonts w:hint="eastAsia"/>
          <w:lang w:eastAsia="ko-KR"/>
        </w:rPr>
        <w:t xml:space="preserve"> request command</w:t>
      </w:r>
      <w:r w:rsidR="00C679BF">
        <w:rPr>
          <w:rFonts w:hint="eastAsia"/>
          <w:lang w:eastAsia="ko-KR"/>
        </w:rPr>
        <w:t xml:space="preserve">. The </w:t>
      </w:r>
      <w:proofErr w:type="spellStart"/>
      <w:r w:rsidR="00C679BF">
        <w:rPr>
          <w:rFonts w:hint="eastAsia"/>
          <w:lang w:eastAsia="ko-KR"/>
        </w:rPr>
        <w:t>TxGrade</w:t>
      </w:r>
      <w:proofErr w:type="spellEnd"/>
      <w:r w:rsidR="00C679BF">
        <w:rPr>
          <w:rFonts w:hint="eastAsia"/>
          <w:lang w:eastAsia="ko-KR"/>
        </w:rPr>
        <w:t xml:space="preserve"> parameter of the request primitive is set to the Grade of Link Access field of the </w:t>
      </w:r>
      <w:r w:rsidR="00780396">
        <w:rPr>
          <w:rFonts w:hint="eastAsia"/>
          <w:lang w:eastAsia="ko-KR"/>
        </w:rPr>
        <w:t>TRLE Descriptor IE</w:t>
      </w:r>
      <w:r w:rsidR="00C679BF">
        <w:rPr>
          <w:rFonts w:hint="eastAsia"/>
          <w:lang w:eastAsia="ko-KR"/>
        </w:rPr>
        <w:t>.</w:t>
      </w:r>
      <w:r w:rsidR="00ED6F1F">
        <w:rPr>
          <w:rFonts w:hint="eastAsia"/>
          <w:lang w:eastAsia="ko-KR"/>
        </w:rPr>
        <w:t xml:space="preserve"> The time slot that the </w:t>
      </w:r>
      <w:r w:rsidR="00ED6F1F" w:rsidRPr="00A45DCC">
        <w:rPr>
          <w:rFonts w:hint="eastAsia"/>
          <w:lang w:eastAsia="ko-KR"/>
        </w:rPr>
        <w:t>TRLE</w:t>
      </w:r>
      <w:r w:rsidR="00ED6F1F">
        <w:rPr>
          <w:rFonts w:hint="eastAsia"/>
          <w:lang w:eastAsia="ko-KR"/>
        </w:rPr>
        <w:t>-Management</w:t>
      </w:r>
      <w:r w:rsidR="00ED6F1F" w:rsidRPr="00A45DCC">
        <w:rPr>
          <w:rFonts w:hint="eastAsia"/>
          <w:lang w:eastAsia="ko-KR"/>
        </w:rPr>
        <w:t xml:space="preserve"> request command</w:t>
      </w:r>
      <w:r w:rsidR="00ED6F1F">
        <w:rPr>
          <w:rFonts w:hint="eastAsia"/>
          <w:lang w:eastAsia="ko-KR"/>
        </w:rPr>
        <w:t xml:space="preserve"> will be transmitted shall be </w:t>
      </w:r>
      <w:r w:rsidR="008F3563">
        <w:rPr>
          <w:rFonts w:hint="eastAsia"/>
          <w:lang w:eastAsia="ko-KR"/>
        </w:rPr>
        <w:t>selected</w:t>
      </w:r>
      <w:r w:rsidR="00ED6F1F">
        <w:rPr>
          <w:rFonts w:hint="eastAsia"/>
          <w:lang w:eastAsia="ko-KR"/>
        </w:rPr>
        <w:t xml:space="preserve"> </w:t>
      </w:r>
      <w:r w:rsidR="00295831">
        <w:rPr>
          <w:rFonts w:hint="eastAsia"/>
          <w:lang w:eastAsia="ko-KR"/>
        </w:rPr>
        <w:t>by</w:t>
      </w:r>
      <w:r w:rsidR="00ED6F1F">
        <w:rPr>
          <w:rFonts w:hint="eastAsia"/>
          <w:lang w:eastAsia="ko-KR"/>
        </w:rPr>
        <w:t xml:space="preserve"> the </w:t>
      </w:r>
      <w:proofErr w:type="spellStart"/>
      <w:r w:rsidR="00ED6F1F">
        <w:rPr>
          <w:rFonts w:hint="eastAsia"/>
          <w:lang w:eastAsia="ko-KR"/>
        </w:rPr>
        <w:t>InnerRelayingOffset</w:t>
      </w:r>
      <w:proofErr w:type="spellEnd"/>
      <w:r w:rsidR="00ED6F1F">
        <w:rPr>
          <w:rFonts w:hint="eastAsia"/>
          <w:lang w:eastAsia="ko-KR"/>
        </w:rPr>
        <w:t xml:space="preserve"> parameter.</w:t>
      </w:r>
    </w:p>
    <w:p w14:paraId="4EB366C9" w14:textId="0A24E17A" w:rsidR="00AE1C58" w:rsidRDefault="00AE1C58" w:rsidP="00A5529E">
      <w:pPr>
        <w:pStyle w:val="IEEEStdsParagraph"/>
        <w:rPr>
          <w:lang w:eastAsia="ko-KR"/>
        </w:rPr>
      </w:pPr>
      <w:r>
        <w:rPr>
          <w:rFonts w:hint="eastAsia"/>
          <w:lang w:eastAsia="ko-KR"/>
        </w:rPr>
        <w:t xml:space="preserve">When relaying </w:t>
      </w:r>
      <w:r w:rsidRPr="00A45DCC">
        <w:rPr>
          <w:rFonts w:hint="eastAsia"/>
          <w:lang w:eastAsia="ko-KR"/>
        </w:rPr>
        <w:t>a TRLE</w:t>
      </w:r>
      <w:r>
        <w:rPr>
          <w:rFonts w:hint="eastAsia"/>
          <w:lang w:eastAsia="ko-KR"/>
        </w:rPr>
        <w:t>-Management</w:t>
      </w:r>
      <w:r w:rsidRPr="00A45DCC">
        <w:rPr>
          <w:rFonts w:hint="eastAsia"/>
          <w:lang w:eastAsia="ko-KR"/>
        </w:rPr>
        <w:t xml:space="preserve"> request command</w:t>
      </w:r>
      <w:r>
        <w:rPr>
          <w:rFonts w:hint="eastAsia"/>
          <w:lang w:eastAsia="ko-KR"/>
        </w:rPr>
        <w:t xml:space="preserve"> with the Management Type field</w:t>
      </w:r>
      <w:r w:rsidRPr="00A45DCC">
        <w:rPr>
          <w:rFonts w:hint="eastAsia"/>
          <w:lang w:eastAsia="ko-KR"/>
        </w:rPr>
        <w:t xml:space="preserve"> set to </w:t>
      </w:r>
      <w:proofErr w:type="gramStart"/>
      <w:r>
        <w:rPr>
          <w:rFonts w:hint="eastAsia"/>
          <w:lang w:eastAsia="ko-KR"/>
        </w:rPr>
        <w:t>Join</w:t>
      </w:r>
      <w:proofErr w:type="gramEnd"/>
      <w:r>
        <w:rPr>
          <w:rFonts w:hint="eastAsia"/>
          <w:lang w:eastAsia="ko-KR"/>
        </w:rPr>
        <w:t xml:space="preserve">, the PAN relay collects a source address of the MHR fields and </w:t>
      </w:r>
      <w:r>
        <w:rPr>
          <w:rFonts w:ascii="TimesNewRoman" w:hAnsi="TimesNewRoman" w:cs="TimesNewRoman" w:hint="eastAsia"/>
          <w:lang w:eastAsia="ko-KR"/>
        </w:rPr>
        <w:t>the PAN relay Address field of the TRLE Descriptor IE of the</w:t>
      </w:r>
      <w:r w:rsidRPr="00D95CAD">
        <w:rPr>
          <w:rFonts w:ascii="TimesNewRoman" w:hAnsi="TimesNewRoman" w:cs="TimesNewRoman" w:hint="eastAsia"/>
          <w:lang w:eastAsia="ko-KR"/>
        </w:rPr>
        <w:t xml:space="preserve"> </w:t>
      </w:r>
      <w:r>
        <w:rPr>
          <w:rFonts w:ascii="TimesNewRoman" w:hAnsi="TimesNewRoman" w:cs="TimesNewRoman" w:hint="eastAsia"/>
          <w:lang w:eastAsia="ko-KR"/>
        </w:rPr>
        <w:t>frame relayed</w:t>
      </w:r>
      <w:r w:rsidR="001410D3">
        <w:rPr>
          <w:rFonts w:ascii="TimesNewRoman" w:hAnsi="TimesNewRoman" w:cs="TimesNewRoman" w:hint="eastAsia"/>
          <w:lang w:eastAsia="ko-KR"/>
        </w:rPr>
        <w:t>,</w:t>
      </w:r>
      <w:r>
        <w:rPr>
          <w:rFonts w:ascii="TimesNewRoman" w:hAnsi="TimesNewRoman" w:cs="TimesNewRoman" w:hint="eastAsia"/>
          <w:lang w:eastAsia="ko-KR"/>
        </w:rPr>
        <w:t xml:space="preserve"> and updates the </w:t>
      </w:r>
      <w:proofErr w:type="spellStart"/>
      <w:r w:rsidRPr="00CE1EAC">
        <w:rPr>
          <w:rFonts w:hint="eastAsia"/>
          <w:i/>
          <w:lang w:eastAsia="ko-KR"/>
        </w:rPr>
        <w:t>macPANRelayList</w:t>
      </w:r>
      <w:proofErr w:type="spellEnd"/>
      <w:r>
        <w:rPr>
          <w:rFonts w:hint="eastAsia"/>
          <w:i/>
          <w:lang w:eastAsia="ko-KR"/>
        </w:rPr>
        <w:t>.</w:t>
      </w:r>
    </w:p>
    <w:p w14:paraId="27109E21" w14:textId="2D7063B9" w:rsidR="00C679BF" w:rsidRDefault="00A5529E" w:rsidP="00A5529E">
      <w:pPr>
        <w:pStyle w:val="IEEEStdsParagraph"/>
        <w:rPr>
          <w:lang w:eastAsia="ko-KR"/>
        </w:rPr>
      </w:pPr>
      <w:r>
        <w:rPr>
          <w:rFonts w:hint="eastAsia"/>
          <w:lang w:eastAsia="ko-KR"/>
        </w:rPr>
        <w:t>The TRLE</w:t>
      </w:r>
      <w:r w:rsidR="00F916D9">
        <w:rPr>
          <w:rFonts w:hint="eastAsia"/>
          <w:lang w:eastAsia="ko-KR"/>
        </w:rPr>
        <w:t>-enabled</w:t>
      </w:r>
      <w:r>
        <w:rPr>
          <w:rFonts w:hint="eastAsia"/>
          <w:lang w:eastAsia="ko-KR"/>
        </w:rPr>
        <w:t xml:space="preserve"> PAN coordinator</w:t>
      </w:r>
      <w:r w:rsidRPr="00A45DCC">
        <w:rPr>
          <w:rFonts w:hint="eastAsia"/>
          <w:lang w:eastAsia="ko-KR"/>
        </w:rPr>
        <w:t xml:space="preserve"> indicates the reception of a TRLE-</w:t>
      </w:r>
      <w:r w:rsidR="00975A04">
        <w:rPr>
          <w:rFonts w:hint="eastAsia"/>
          <w:lang w:eastAsia="ko-KR"/>
        </w:rPr>
        <w:t>Management</w:t>
      </w:r>
      <w:r w:rsidRPr="00A45DCC">
        <w:rPr>
          <w:rFonts w:hint="eastAsia"/>
          <w:lang w:eastAsia="ko-KR"/>
        </w:rPr>
        <w:t xml:space="preserve"> request command through the </w:t>
      </w:r>
      <w:r w:rsidR="00F916D9" w:rsidRPr="00A45DCC">
        <w:rPr>
          <w:rFonts w:hint="eastAsia"/>
          <w:lang w:eastAsia="ko-KR"/>
        </w:rPr>
        <w:t>MLME-</w:t>
      </w:r>
      <w:r w:rsidR="00F916D9">
        <w:rPr>
          <w:rFonts w:hint="eastAsia"/>
          <w:lang w:eastAsia="ko-KR"/>
        </w:rPr>
        <w:t>TRLE-</w:t>
      </w:r>
      <w:proofErr w:type="spellStart"/>
      <w:r w:rsidR="00F916D9">
        <w:rPr>
          <w:rFonts w:hint="eastAsia"/>
          <w:lang w:eastAsia="ko-KR"/>
        </w:rPr>
        <w:t>MANAGEMENT</w:t>
      </w:r>
      <w:r w:rsidRPr="00A45DCC">
        <w:rPr>
          <w:rFonts w:hint="eastAsia"/>
          <w:lang w:eastAsia="ko-KR"/>
        </w:rPr>
        <w:t>.indication</w:t>
      </w:r>
      <w:proofErr w:type="spellEnd"/>
      <w:r w:rsidRPr="00A45DCC">
        <w:rPr>
          <w:rFonts w:hint="eastAsia"/>
          <w:lang w:eastAsia="ko-KR"/>
        </w:rPr>
        <w:t xml:space="preserve"> primitive</w:t>
      </w:r>
      <w:r w:rsidR="00CD03D8">
        <w:rPr>
          <w:rFonts w:hint="eastAsia"/>
          <w:lang w:eastAsia="ko-KR"/>
        </w:rPr>
        <w:t xml:space="preserve"> with</w:t>
      </w:r>
      <w:r w:rsidR="00F916D9" w:rsidRPr="00F916D9">
        <w:rPr>
          <w:rFonts w:hint="eastAsia"/>
          <w:lang w:eastAsia="ko-KR"/>
        </w:rPr>
        <w:t xml:space="preserve"> </w:t>
      </w:r>
      <w:proofErr w:type="spellStart"/>
      <w:r w:rsidR="00D13B7E">
        <w:rPr>
          <w:rFonts w:hint="eastAsia"/>
          <w:lang w:eastAsia="ko-KR"/>
        </w:rPr>
        <w:t>ManagementType</w:t>
      </w:r>
      <w:proofErr w:type="spellEnd"/>
      <w:r w:rsidR="00D13B7E" w:rsidRPr="00A45DCC">
        <w:rPr>
          <w:rFonts w:hint="eastAsia"/>
          <w:lang w:eastAsia="ko-KR"/>
        </w:rPr>
        <w:t xml:space="preserve"> </w:t>
      </w:r>
      <w:r w:rsidR="00F916D9" w:rsidRPr="00A45DCC">
        <w:rPr>
          <w:rFonts w:hint="eastAsia"/>
          <w:lang w:eastAsia="ko-KR"/>
        </w:rPr>
        <w:t xml:space="preserve">parameter set to </w:t>
      </w:r>
      <w:r w:rsidR="007A108F">
        <w:rPr>
          <w:rFonts w:hint="eastAsia"/>
          <w:lang w:eastAsia="ko-KR"/>
        </w:rPr>
        <w:t>JOIN</w:t>
      </w:r>
      <w:r w:rsidR="00F916D9" w:rsidRPr="00A45DCC">
        <w:rPr>
          <w:rFonts w:hint="eastAsia"/>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A04537">
        <w:rPr>
          <w:rFonts w:hint="eastAsia"/>
          <w:lang w:eastAsia="ko-KR"/>
        </w:rPr>
        <w:t>2</w:t>
      </w:r>
      <w:r w:rsidRPr="00A45DCC">
        <w:rPr>
          <w:rFonts w:hint="eastAsia"/>
          <w:lang w:eastAsia="ko-KR"/>
        </w:rPr>
        <w:t>.</w:t>
      </w:r>
      <w:r>
        <w:rPr>
          <w:rFonts w:hint="eastAsia"/>
          <w:lang w:eastAsia="ko-KR"/>
        </w:rPr>
        <w:t xml:space="preserve"> </w:t>
      </w:r>
      <w:r w:rsidR="00C679BF">
        <w:rPr>
          <w:rFonts w:hint="eastAsia"/>
          <w:lang w:eastAsia="ko-KR"/>
        </w:rPr>
        <w:t xml:space="preserve">The Grade of Link Access field of the </w:t>
      </w:r>
      <w:r w:rsidR="00780396">
        <w:rPr>
          <w:rFonts w:hint="eastAsia"/>
          <w:lang w:eastAsia="ko-KR"/>
        </w:rPr>
        <w:t>TRLE Descriptor IE</w:t>
      </w:r>
      <w:r w:rsidR="00C679BF">
        <w:rPr>
          <w:rFonts w:hint="eastAsia"/>
          <w:lang w:eastAsia="ko-KR"/>
        </w:rPr>
        <w:t xml:space="preserve"> is set to the </w:t>
      </w:r>
      <w:proofErr w:type="spellStart"/>
      <w:r w:rsidR="00C679BF">
        <w:rPr>
          <w:rFonts w:hint="eastAsia"/>
          <w:lang w:eastAsia="ko-KR"/>
        </w:rPr>
        <w:t>TxGrade</w:t>
      </w:r>
      <w:proofErr w:type="spellEnd"/>
      <w:r w:rsidR="00C679BF">
        <w:rPr>
          <w:rFonts w:hint="eastAsia"/>
          <w:lang w:eastAsia="ko-KR"/>
        </w:rPr>
        <w:t xml:space="preserve"> parameter of the </w:t>
      </w:r>
      <w:r w:rsidR="00110F4F">
        <w:rPr>
          <w:rFonts w:hint="eastAsia"/>
          <w:lang w:eastAsia="ko-KR"/>
        </w:rPr>
        <w:t>indication</w:t>
      </w:r>
      <w:r w:rsidR="00C679BF">
        <w:rPr>
          <w:rFonts w:hint="eastAsia"/>
          <w:lang w:eastAsia="ko-KR"/>
        </w:rPr>
        <w:t xml:space="preserve"> primitive.</w:t>
      </w:r>
    </w:p>
    <w:p w14:paraId="46BD5756" w14:textId="1C84E416" w:rsidR="00E44121" w:rsidRDefault="00A5529E" w:rsidP="00A5529E">
      <w:pPr>
        <w:pStyle w:val="IEEEStdsParagraph"/>
        <w:rPr>
          <w:lang w:eastAsia="ko-KR"/>
        </w:rPr>
      </w:pPr>
      <w:r w:rsidRPr="00A45DCC">
        <w:rPr>
          <w:rFonts w:hint="eastAsia"/>
          <w:lang w:eastAsia="ko-KR"/>
        </w:rPr>
        <w:t xml:space="preserve">The next higher layer of the </w:t>
      </w:r>
      <w:r>
        <w:rPr>
          <w:rFonts w:hint="eastAsia"/>
          <w:lang w:eastAsia="ko-KR"/>
        </w:rPr>
        <w:t>TRLE</w:t>
      </w:r>
      <w:r w:rsidR="00230A99">
        <w:rPr>
          <w:rFonts w:hint="eastAsia"/>
          <w:lang w:eastAsia="ko-KR"/>
        </w:rPr>
        <w:t>-enabled</w:t>
      </w:r>
      <w:r>
        <w:rPr>
          <w:rFonts w:hint="eastAsia"/>
          <w:lang w:eastAsia="ko-KR"/>
        </w:rPr>
        <w:t xml:space="preserve"> PAN coordinator</w:t>
      </w:r>
      <w:r w:rsidRPr="00A45DCC">
        <w:rPr>
          <w:rFonts w:hint="eastAsia"/>
          <w:lang w:eastAsia="ko-KR"/>
        </w:rPr>
        <w:t xml:space="preserve"> </w:t>
      </w:r>
      <w:r w:rsidR="00B45E04">
        <w:rPr>
          <w:rFonts w:hint="eastAsia"/>
          <w:lang w:eastAsia="ko-KR"/>
        </w:rPr>
        <w:t xml:space="preserve">shall </w:t>
      </w:r>
      <w:r w:rsidR="00C679BF">
        <w:rPr>
          <w:rFonts w:hint="eastAsia"/>
          <w:lang w:eastAsia="ko-KR"/>
        </w:rPr>
        <w:t>assign time slots in a cyclic-</w:t>
      </w:r>
      <w:proofErr w:type="spellStart"/>
      <w:r w:rsidR="00C679BF">
        <w:rPr>
          <w:rFonts w:hint="eastAsia"/>
          <w:lang w:eastAsia="ko-KR"/>
        </w:rPr>
        <w:t>superframe</w:t>
      </w:r>
      <w:proofErr w:type="spellEnd"/>
      <w:r w:rsidR="00C679BF">
        <w:rPr>
          <w:rFonts w:hint="eastAsia"/>
          <w:lang w:eastAsia="ko-KR"/>
        </w:rPr>
        <w:t xml:space="preserve"> for the bidirectional device slot and </w:t>
      </w:r>
      <w:r w:rsidR="00CD03D8">
        <w:rPr>
          <w:rFonts w:hint="eastAsia"/>
          <w:lang w:eastAsia="ko-KR"/>
        </w:rPr>
        <w:t xml:space="preserve">determine the relaying delay at the TRLE </w:t>
      </w:r>
      <w:r w:rsidR="00894E23">
        <w:rPr>
          <w:rFonts w:hint="eastAsia"/>
          <w:lang w:eastAsia="ko-KR"/>
        </w:rPr>
        <w:t>PAN relay</w:t>
      </w:r>
      <w:r w:rsidR="00CD03D8">
        <w:rPr>
          <w:rFonts w:hint="eastAsia"/>
          <w:lang w:eastAsia="ko-KR"/>
        </w:rPr>
        <w:t xml:space="preserve"> </w:t>
      </w:r>
      <w:r w:rsidR="00CD03D8">
        <w:rPr>
          <w:lang w:eastAsia="ko-KR"/>
        </w:rPr>
        <w:t>requesting</w:t>
      </w:r>
      <w:r w:rsidR="00D10FEE" w:rsidRPr="00D10FEE">
        <w:rPr>
          <w:rFonts w:hint="eastAsia"/>
          <w:lang w:eastAsia="ko-KR"/>
        </w:rPr>
        <w:t xml:space="preserve"> </w:t>
      </w:r>
      <w:r w:rsidR="00D10FEE">
        <w:rPr>
          <w:rFonts w:hint="eastAsia"/>
          <w:lang w:eastAsia="ko-KR"/>
        </w:rPr>
        <w:t>the TRLE path formation</w:t>
      </w:r>
      <w:r w:rsidR="00D10FEE" w:rsidRPr="00D10FEE">
        <w:rPr>
          <w:rFonts w:hint="eastAsia"/>
          <w:lang w:eastAsia="ko-KR"/>
        </w:rPr>
        <w:t xml:space="preserve"> </w:t>
      </w:r>
      <w:r w:rsidR="00D10FEE">
        <w:rPr>
          <w:rFonts w:hint="eastAsia"/>
          <w:lang w:eastAsia="ko-KR"/>
        </w:rPr>
        <w:t xml:space="preserve">with information provided by the </w:t>
      </w:r>
      <w:proofErr w:type="spellStart"/>
      <w:r w:rsidR="00D10FEE">
        <w:rPr>
          <w:rFonts w:hint="eastAsia"/>
          <w:lang w:eastAsia="ko-KR"/>
        </w:rPr>
        <w:t>BeaconBitmap</w:t>
      </w:r>
      <w:proofErr w:type="spellEnd"/>
      <w:r w:rsidR="00D10FEE">
        <w:rPr>
          <w:rFonts w:hint="eastAsia"/>
          <w:lang w:eastAsia="ko-KR"/>
        </w:rPr>
        <w:t xml:space="preserve"> parameter and </w:t>
      </w:r>
      <w:proofErr w:type="spellStart"/>
      <w:r w:rsidR="00373078">
        <w:rPr>
          <w:rFonts w:hint="eastAsia"/>
          <w:lang w:eastAsia="ko-KR"/>
        </w:rPr>
        <w:t>RelayingPathList</w:t>
      </w:r>
      <w:proofErr w:type="spellEnd"/>
      <w:r w:rsidR="00D10FEE">
        <w:rPr>
          <w:rFonts w:hint="eastAsia"/>
          <w:lang w:eastAsia="ko-KR"/>
        </w:rPr>
        <w:t xml:space="preserve"> parameter of indication primitive. </w:t>
      </w:r>
      <w:r w:rsidR="00D10FEE" w:rsidRPr="00A45DCC">
        <w:rPr>
          <w:rFonts w:hint="eastAsia"/>
          <w:lang w:eastAsia="ko-KR"/>
        </w:rPr>
        <w:t xml:space="preserve">The algorithm for choosing the relaying </w:t>
      </w:r>
      <w:r w:rsidR="00D10FEE">
        <w:rPr>
          <w:rFonts w:hint="eastAsia"/>
          <w:lang w:eastAsia="ko-KR"/>
        </w:rPr>
        <w:t xml:space="preserve">delay </w:t>
      </w:r>
      <w:r w:rsidR="00D10FEE" w:rsidRPr="00A45DCC">
        <w:rPr>
          <w:rFonts w:hint="eastAsia"/>
          <w:lang w:eastAsia="ko-KR"/>
        </w:rPr>
        <w:t>is outside the scope of this standard.</w:t>
      </w:r>
      <w:r w:rsidR="00D10FEE">
        <w:rPr>
          <w:rFonts w:hint="eastAsia"/>
          <w:lang w:eastAsia="ko-KR"/>
        </w:rPr>
        <w:t xml:space="preserve"> </w:t>
      </w:r>
      <w:r w:rsidR="00CD03D8">
        <w:rPr>
          <w:lang w:eastAsia="ko-KR"/>
        </w:rPr>
        <w:t>I</w:t>
      </w:r>
      <w:r w:rsidR="00CD03D8">
        <w:rPr>
          <w:rFonts w:hint="eastAsia"/>
          <w:lang w:eastAsia="ko-KR"/>
        </w:rPr>
        <w:t xml:space="preserve">f time slot is not </w:t>
      </w:r>
      <w:r w:rsidR="00CD03D8">
        <w:rPr>
          <w:lang w:eastAsia="ko-KR"/>
        </w:rPr>
        <w:t>available</w:t>
      </w:r>
      <w:r w:rsidR="00CD03D8">
        <w:rPr>
          <w:rFonts w:hint="eastAsia"/>
          <w:lang w:eastAsia="ko-KR"/>
        </w:rPr>
        <w:t>, the</w:t>
      </w:r>
      <w:r w:rsidR="00CD03D8" w:rsidRPr="00A45DCC">
        <w:rPr>
          <w:rFonts w:hint="eastAsia"/>
          <w:lang w:eastAsia="ko-KR"/>
        </w:rPr>
        <w:t xml:space="preserve"> next higher layer</w:t>
      </w:r>
      <w:r w:rsidR="00CD03D8">
        <w:rPr>
          <w:rFonts w:hint="eastAsia"/>
          <w:lang w:eastAsia="ko-KR"/>
        </w:rPr>
        <w:t xml:space="preserve"> shall issue </w:t>
      </w:r>
      <w:r w:rsidR="00CD03D8" w:rsidRPr="00A45DCC">
        <w:rPr>
          <w:rFonts w:hint="eastAsia"/>
          <w:lang w:eastAsia="ko-KR"/>
        </w:rPr>
        <w:t>the MLME-</w:t>
      </w:r>
      <w:r w:rsidR="00CD03D8">
        <w:rPr>
          <w:rFonts w:hint="eastAsia"/>
          <w:lang w:eastAsia="ko-KR"/>
        </w:rPr>
        <w:t>TRLE-</w:t>
      </w:r>
      <w:proofErr w:type="spellStart"/>
      <w:r w:rsidR="00CD03D8">
        <w:rPr>
          <w:rFonts w:hint="eastAsia"/>
          <w:lang w:eastAsia="ko-KR"/>
        </w:rPr>
        <w:t>MANAGEMENT</w:t>
      </w:r>
      <w:r w:rsidR="00CD03D8" w:rsidRPr="00A45DCC">
        <w:rPr>
          <w:rFonts w:hint="eastAsia"/>
          <w:lang w:eastAsia="ko-KR"/>
        </w:rPr>
        <w:t>.</w:t>
      </w:r>
      <w:r w:rsidR="00CD03D8">
        <w:rPr>
          <w:rFonts w:hint="eastAsia"/>
          <w:lang w:eastAsia="ko-KR"/>
        </w:rPr>
        <w:t>response</w:t>
      </w:r>
      <w:proofErr w:type="spellEnd"/>
      <w:r w:rsidR="00CD03D8" w:rsidRPr="00A45DCC">
        <w:rPr>
          <w:rFonts w:hint="eastAsia"/>
          <w:lang w:eastAsia="ko-KR"/>
        </w:rPr>
        <w:t xml:space="preserve"> primitive</w:t>
      </w:r>
      <w:r w:rsidR="00CD03D8" w:rsidRPr="00F916D9">
        <w:rPr>
          <w:rFonts w:hint="eastAsia"/>
          <w:lang w:eastAsia="ko-KR"/>
        </w:rPr>
        <w:t xml:space="preserve"> </w:t>
      </w:r>
      <w:r w:rsidR="00CD03D8">
        <w:rPr>
          <w:rFonts w:hint="eastAsia"/>
          <w:lang w:eastAsia="ko-KR"/>
        </w:rPr>
        <w:t xml:space="preserve">with </w:t>
      </w:r>
      <w:proofErr w:type="spellStart"/>
      <w:r w:rsidR="00CD03D8">
        <w:rPr>
          <w:rFonts w:hint="eastAsia"/>
          <w:lang w:eastAsia="ko-KR"/>
        </w:rPr>
        <w:t>ManagementType</w:t>
      </w:r>
      <w:proofErr w:type="spellEnd"/>
      <w:r w:rsidR="00CD03D8" w:rsidRPr="00A45DCC">
        <w:rPr>
          <w:rFonts w:hint="eastAsia"/>
          <w:lang w:eastAsia="ko-KR"/>
        </w:rPr>
        <w:t xml:space="preserve"> parameter set to </w:t>
      </w:r>
      <w:r w:rsidR="00CD03D8">
        <w:rPr>
          <w:rFonts w:hint="eastAsia"/>
          <w:lang w:eastAsia="ko-KR"/>
        </w:rPr>
        <w:t>JOIN</w:t>
      </w:r>
      <w:r w:rsidR="00D10FEE">
        <w:rPr>
          <w:rFonts w:hint="eastAsia"/>
          <w:lang w:eastAsia="ko-KR"/>
        </w:rPr>
        <w:t xml:space="preserve"> and a status of </w:t>
      </w:r>
      <w:r w:rsidR="00CD03D8">
        <w:rPr>
          <w:rFonts w:hint="eastAsia"/>
          <w:lang w:eastAsia="ko-KR"/>
        </w:rPr>
        <w:t>SLOT</w:t>
      </w:r>
      <w:r w:rsidR="00D10FEE">
        <w:rPr>
          <w:rFonts w:hint="eastAsia"/>
          <w:lang w:eastAsia="ko-KR"/>
        </w:rPr>
        <w:t>_FULL</w:t>
      </w:r>
      <w:r w:rsidR="00CD03D8">
        <w:rPr>
          <w:rFonts w:hint="eastAsia"/>
          <w:lang w:eastAsia="ko-KR"/>
        </w:rPr>
        <w:t xml:space="preserve">. </w:t>
      </w:r>
      <w:r w:rsidR="00CD03D8">
        <w:rPr>
          <w:lang w:eastAsia="ko-KR"/>
        </w:rPr>
        <w:t>I</w:t>
      </w:r>
      <w:r w:rsidR="00CD03D8">
        <w:rPr>
          <w:rFonts w:hint="eastAsia"/>
          <w:lang w:eastAsia="ko-KR"/>
        </w:rPr>
        <w:t>f it fails to determine the relaying delay, the</w:t>
      </w:r>
      <w:r w:rsidR="00CD03D8" w:rsidRPr="00A45DCC">
        <w:rPr>
          <w:rFonts w:hint="eastAsia"/>
          <w:lang w:eastAsia="ko-KR"/>
        </w:rPr>
        <w:t xml:space="preserve"> next higher layer</w:t>
      </w:r>
      <w:r w:rsidR="00CD03D8">
        <w:rPr>
          <w:rFonts w:hint="eastAsia"/>
          <w:lang w:eastAsia="ko-KR"/>
        </w:rPr>
        <w:t xml:space="preserve"> shall issue </w:t>
      </w:r>
      <w:r w:rsidR="00CD03D8" w:rsidRPr="00A45DCC">
        <w:rPr>
          <w:rFonts w:hint="eastAsia"/>
          <w:lang w:eastAsia="ko-KR"/>
        </w:rPr>
        <w:t>the MLME-</w:t>
      </w:r>
      <w:r w:rsidR="00CD03D8">
        <w:rPr>
          <w:rFonts w:hint="eastAsia"/>
          <w:lang w:eastAsia="ko-KR"/>
        </w:rPr>
        <w:t>TRLE-</w:t>
      </w:r>
      <w:proofErr w:type="spellStart"/>
      <w:r w:rsidR="00CD03D8">
        <w:rPr>
          <w:rFonts w:hint="eastAsia"/>
          <w:lang w:eastAsia="ko-KR"/>
        </w:rPr>
        <w:t>MANAGEMENT</w:t>
      </w:r>
      <w:r w:rsidR="00CD03D8" w:rsidRPr="00A45DCC">
        <w:rPr>
          <w:rFonts w:hint="eastAsia"/>
          <w:lang w:eastAsia="ko-KR"/>
        </w:rPr>
        <w:t>.</w:t>
      </w:r>
      <w:r w:rsidR="00CD03D8">
        <w:rPr>
          <w:rFonts w:hint="eastAsia"/>
          <w:lang w:eastAsia="ko-KR"/>
        </w:rPr>
        <w:t>response</w:t>
      </w:r>
      <w:proofErr w:type="spellEnd"/>
      <w:r w:rsidR="00CD03D8" w:rsidRPr="00A45DCC">
        <w:rPr>
          <w:rFonts w:hint="eastAsia"/>
          <w:lang w:eastAsia="ko-KR"/>
        </w:rPr>
        <w:t xml:space="preserve"> primitive</w:t>
      </w:r>
      <w:r w:rsidR="00CD03D8" w:rsidRPr="00F916D9">
        <w:rPr>
          <w:rFonts w:hint="eastAsia"/>
          <w:lang w:eastAsia="ko-KR"/>
        </w:rPr>
        <w:t xml:space="preserve"> </w:t>
      </w:r>
      <w:r w:rsidR="00CD03D8">
        <w:rPr>
          <w:rFonts w:hint="eastAsia"/>
          <w:lang w:eastAsia="ko-KR"/>
        </w:rPr>
        <w:t xml:space="preserve">with </w:t>
      </w:r>
      <w:proofErr w:type="spellStart"/>
      <w:r w:rsidR="00CD03D8">
        <w:rPr>
          <w:rFonts w:hint="eastAsia"/>
          <w:lang w:eastAsia="ko-KR"/>
        </w:rPr>
        <w:t>ManagementType</w:t>
      </w:r>
      <w:proofErr w:type="spellEnd"/>
      <w:r w:rsidR="00CD03D8" w:rsidRPr="00A45DCC">
        <w:rPr>
          <w:rFonts w:hint="eastAsia"/>
          <w:lang w:eastAsia="ko-KR"/>
        </w:rPr>
        <w:t xml:space="preserve"> parameter set to </w:t>
      </w:r>
      <w:r w:rsidR="00CD03D8">
        <w:rPr>
          <w:rFonts w:hint="eastAsia"/>
          <w:lang w:eastAsia="ko-KR"/>
        </w:rPr>
        <w:t xml:space="preserve">JOIN and a status of </w:t>
      </w:r>
      <w:r w:rsidR="00D10FEE">
        <w:rPr>
          <w:rFonts w:hint="eastAsia"/>
          <w:lang w:eastAsia="ko-KR"/>
        </w:rPr>
        <w:t>RELAY_FULL</w:t>
      </w:r>
      <w:r w:rsidR="00CD03D8">
        <w:rPr>
          <w:rFonts w:hint="eastAsia"/>
          <w:lang w:eastAsia="ko-KR"/>
        </w:rPr>
        <w:t>.</w:t>
      </w:r>
      <w:r w:rsidR="00E44121">
        <w:rPr>
          <w:rFonts w:hint="eastAsia"/>
          <w:lang w:eastAsia="ko-KR"/>
        </w:rPr>
        <w:t xml:space="preserve"> Otherwise</w:t>
      </w:r>
      <w:r w:rsidR="005D454B">
        <w:rPr>
          <w:rFonts w:hint="eastAsia"/>
          <w:lang w:eastAsia="ko-KR"/>
        </w:rPr>
        <w:t>,</w:t>
      </w:r>
      <w:r w:rsidR="00E44121">
        <w:rPr>
          <w:rFonts w:hint="eastAsia"/>
          <w:lang w:eastAsia="ko-KR"/>
        </w:rPr>
        <w:t xml:space="preserve"> t</w:t>
      </w:r>
      <w:r w:rsidRPr="00A45DCC">
        <w:rPr>
          <w:rFonts w:hint="eastAsia"/>
          <w:lang w:eastAsia="ko-KR"/>
        </w:rPr>
        <w:t xml:space="preserve">he next higher layer of the </w:t>
      </w:r>
      <w:r>
        <w:rPr>
          <w:rFonts w:hint="eastAsia"/>
          <w:lang w:eastAsia="ko-KR"/>
        </w:rPr>
        <w:t>TRLE</w:t>
      </w:r>
      <w:r w:rsidR="00975A04">
        <w:rPr>
          <w:rFonts w:hint="eastAsia"/>
          <w:lang w:eastAsia="ko-KR"/>
        </w:rPr>
        <w:t>-enabled</w:t>
      </w:r>
      <w:r>
        <w:rPr>
          <w:rFonts w:hint="eastAsia"/>
          <w:lang w:eastAsia="ko-KR"/>
        </w:rPr>
        <w:t xml:space="preserve"> PAN coordinator</w:t>
      </w:r>
      <w:r w:rsidRPr="00A45DCC">
        <w:rPr>
          <w:rFonts w:hint="eastAsia"/>
          <w:lang w:eastAsia="ko-KR"/>
        </w:rPr>
        <w:t xml:space="preserve"> initiates a response using an MLME-</w:t>
      </w:r>
      <w:r w:rsidR="00975A04">
        <w:rPr>
          <w:rFonts w:hint="eastAsia"/>
          <w:lang w:eastAsia="ko-KR"/>
        </w:rPr>
        <w:t>TRLE-</w:t>
      </w:r>
      <w:proofErr w:type="spellStart"/>
      <w:r w:rsidR="00975A04">
        <w:rPr>
          <w:rFonts w:hint="eastAsia"/>
          <w:lang w:eastAsia="ko-KR"/>
        </w:rPr>
        <w:t>MANAGEMENT</w:t>
      </w:r>
      <w:r w:rsidRPr="00A45DCC">
        <w:rPr>
          <w:rFonts w:hint="eastAsia"/>
          <w:lang w:eastAsia="ko-KR"/>
        </w:rPr>
        <w:t>.response</w:t>
      </w:r>
      <w:proofErr w:type="spellEnd"/>
      <w:r w:rsidRPr="00A45DCC">
        <w:rPr>
          <w:rFonts w:hint="eastAsia"/>
          <w:lang w:eastAsia="ko-KR"/>
        </w:rPr>
        <w:t xml:space="preserve"> primitive</w:t>
      </w:r>
      <w:r>
        <w:rPr>
          <w:rFonts w:hint="eastAsia"/>
          <w:lang w:eastAsia="ko-KR"/>
        </w:rPr>
        <w:t xml:space="preserve"> </w:t>
      </w:r>
      <w:r w:rsidR="00975A04">
        <w:rPr>
          <w:rFonts w:hint="eastAsia"/>
          <w:lang w:eastAsia="ko-KR"/>
        </w:rPr>
        <w:t xml:space="preserve">with </w:t>
      </w:r>
      <w:proofErr w:type="spellStart"/>
      <w:r w:rsidR="00D13B7E">
        <w:rPr>
          <w:rFonts w:hint="eastAsia"/>
          <w:lang w:eastAsia="ko-KR"/>
        </w:rPr>
        <w:t>ManagementType</w:t>
      </w:r>
      <w:proofErr w:type="spellEnd"/>
      <w:r w:rsidR="00D13B7E" w:rsidRPr="00A45DCC">
        <w:rPr>
          <w:rFonts w:hint="eastAsia"/>
          <w:lang w:eastAsia="ko-KR"/>
        </w:rPr>
        <w:t xml:space="preserve"> </w:t>
      </w:r>
      <w:r w:rsidR="00975A04" w:rsidRPr="00A45DCC">
        <w:rPr>
          <w:rFonts w:hint="eastAsia"/>
          <w:lang w:eastAsia="ko-KR"/>
        </w:rPr>
        <w:t xml:space="preserve">parameter set to </w:t>
      </w:r>
      <w:r w:rsidR="007A108F">
        <w:rPr>
          <w:rFonts w:hint="eastAsia"/>
          <w:lang w:eastAsia="ko-KR"/>
        </w:rPr>
        <w:t>JOIN</w:t>
      </w:r>
      <w:r w:rsidR="00E44121">
        <w:rPr>
          <w:rFonts w:hint="eastAsia"/>
          <w:lang w:eastAsia="ko-KR"/>
        </w:rPr>
        <w:t xml:space="preserve"> and a status of SUCCESS</w:t>
      </w:r>
      <w:r w:rsidR="00975A04" w:rsidRPr="00A45DCC">
        <w:rPr>
          <w:rFonts w:hint="eastAsia"/>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E35781">
        <w:rPr>
          <w:rFonts w:hint="eastAsia"/>
          <w:lang w:eastAsia="ko-KR"/>
        </w:rPr>
        <w:t>3</w:t>
      </w:r>
      <w:r w:rsidR="00CC4D31">
        <w:rPr>
          <w:rFonts w:hint="eastAsia"/>
          <w:lang w:eastAsia="ko-KR"/>
        </w:rPr>
        <w:t xml:space="preserve">. </w:t>
      </w:r>
    </w:p>
    <w:p w14:paraId="5203CC96" w14:textId="2B28A5C9" w:rsidR="00E44121" w:rsidRDefault="00A5529E" w:rsidP="00E44121">
      <w:pPr>
        <w:pStyle w:val="IEEEStdsParagraph"/>
        <w:rPr>
          <w:lang w:eastAsia="ko-KR"/>
        </w:rPr>
      </w:pPr>
      <w:r w:rsidRPr="00A45DCC">
        <w:rPr>
          <w:lang w:eastAsia="ko-KR"/>
        </w:rPr>
        <w:t xml:space="preserve">When the MLME of </w:t>
      </w:r>
      <w:r w:rsidRPr="00A45DCC">
        <w:rPr>
          <w:rFonts w:hint="eastAsia"/>
          <w:lang w:eastAsia="ko-KR"/>
        </w:rPr>
        <w:t xml:space="preserve">the </w:t>
      </w:r>
      <w:r>
        <w:rPr>
          <w:rFonts w:hint="eastAsia"/>
          <w:lang w:eastAsia="ko-KR"/>
        </w:rPr>
        <w:t>TRLE PAN coordinator</w:t>
      </w:r>
      <w:r w:rsidRPr="00A45DCC">
        <w:rPr>
          <w:rFonts w:hint="eastAsia"/>
          <w:lang w:eastAsia="ko-KR"/>
        </w:rPr>
        <w:t xml:space="preserve"> </w:t>
      </w:r>
      <w:r w:rsidRPr="00A45DCC">
        <w:rPr>
          <w:lang w:eastAsia="ko-KR"/>
        </w:rPr>
        <w:t xml:space="preserve">receives the </w:t>
      </w:r>
      <w:r w:rsidR="007A108F" w:rsidRPr="00A45DCC">
        <w:rPr>
          <w:rFonts w:hint="eastAsia"/>
          <w:lang w:eastAsia="ko-KR"/>
        </w:rPr>
        <w:t>MLME-</w:t>
      </w:r>
      <w:r w:rsidR="007A108F">
        <w:rPr>
          <w:rFonts w:hint="eastAsia"/>
          <w:lang w:eastAsia="ko-KR"/>
        </w:rPr>
        <w:t>TRLE-</w:t>
      </w:r>
      <w:proofErr w:type="spellStart"/>
      <w:r w:rsidR="007A108F">
        <w:rPr>
          <w:rFonts w:hint="eastAsia"/>
          <w:lang w:eastAsia="ko-KR"/>
        </w:rPr>
        <w:t>MANAGEMENT</w:t>
      </w:r>
      <w:r w:rsidR="007A108F" w:rsidRPr="00A45DCC">
        <w:rPr>
          <w:rFonts w:hint="eastAsia"/>
          <w:lang w:eastAsia="ko-KR"/>
        </w:rPr>
        <w:t>.response</w:t>
      </w:r>
      <w:proofErr w:type="spellEnd"/>
      <w:r w:rsidR="007A108F" w:rsidRPr="00A45DCC">
        <w:rPr>
          <w:rFonts w:hint="eastAsia"/>
          <w:lang w:eastAsia="ko-KR"/>
        </w:rPr>
        <w:t xml:space="preserve"> primitive</w:t>
      </w:r>
      <w:r w:rsidRPr="00A45DCC">
        <w:rPr>
          <w:lang w:eastAsia="ko-KR"/>
        </w:rPr>
        <w:t xml:space="preserve">, it generates a </w:t>
      </w:r>
      <w:r w:rsidR="00BC63F8" w:rsidRPr="00A45DCC">
        <w:rPr>
          <w:rFonts w:hint="eastAsia"/>
          <w:lang w:eastAsia="ko-KR"/>
        </w:rPr>
        <w:t>TRLE</w:t>
      </w:r>
      <w:r w:rsidR="00BC63F8">
        <w:rPr>
          <w:rFonts w:hint="eastAsia"/>
          <w:lang w:eastAsia="ko-KR"/>
        </w:rPr>
        <w:t>-Management</w:t>
      </w:r>
      <w:r w:rsidR="00BC63F8" w:rsidRPr="00A45DCC">
        <w:rPr>
          <w:rFonts w:hint="eastAsia"/>
          <w:lang w:eastAsia="ko-KR"/>
        </w:rPr>
        <w:t xml:space="preserve"> </w:t>
      </w:r>
      <w:r w:rsidR="00CC4D31">
        <w:rPr>
          <w:rFonts w:hint="eastAsia"/>
          <w:lang w:eastAsia="ko-KR"/>
        </w:rPr>
        <w:t>response</w:t>
      </w:r>
      <w:r w:rsidR="00BC63F8" w:rsidRPr="00A45DCC">
        <w:rPr>
          <w:rFonts w:hint="eastAsia"/>
          <w:lang w:eastAsia="ko-KR"/>
        </w:rPr>
        <w:t xml:space="preserve"> command</w:t>
      </w:r>
      <w:r w:rsidR="00BC63F8">
        <w:rPr>
          <w:rFonts w:hint="eastAsia"/>
          <w:lang w:eastAsia="ko-KR"/>
        </w:rPr>
        <w:t xml:space="preserve"> with the Management</w:t>
      </w:r>
      <w:r w:rsidR="00D13B7E">
        <w:rPr>
          <w:rFonts w:hint="eastAsia"/>
          <w:lang w:eastAsia="ko-KR"/>
        </w:rPr>
        <w:t xml:space="preserve"> </w:t>
      </w:r>
      <w:r w:rsidR="00BC63F8">
        <w:rPr>
          <w:rFonts w:hint="eastAsia"/>
          <w:lang w:eastAsia="ko-KR"/>
        </w:rPr>
        <w:t>Type field</w:t>
      </w:r>
      <w:r w:rsidR="00BC63F8" w:rsidRPr="00A45DCC">
        <w:rPr>
          <w:rFonts w:hint="eastAsia"/>
          <w:lang w:eastAsia="ko-KR"/>
        </w:rPr>
        <w:t xml:space="preserve"> set to </w:t>
      </w:r>
      <w:proofErr w:type="gramStart"/>
      <w:r w:rsidR="00AE1C58">
        <w:rPr>
          <w:rFonts w:hint="eastAsia"/>
          <w:lang w:eastAsia="ko-KR"/>
        </w:rPr>
        <w:t>Join</w:t>
      </w:r>
      <w:proofErr w:type="gramEnd"/>
      <w:r w:rsidRPr="00A45DCC">
        <w:rPr>
          <w:lang w:eastAsia="ko-KR"/>
        </w:rPr>
        <w:t xml:space="preserve">, as described </w:t>
      </w:r>
      <w:r w:rsidR="00375719">
        <w:rPr>
          <w:rFonts w:hint="eastAsia"/>
          <w:lang w:eastAsia="ko-KR"/>
        </w:rPr>
        <w:t xml:space="preserve">in </w:t>
      </w:r>
      <w:r w:rsidR="00442CFC">
        <w:rPr>
          <w:rFonts w:hint="eastAsia"/>
          <w:lang w:eastAsia="ko-KR"/>
        </w:rPr>
        <w:t>Annex S.5.2</w:t>
      </w:r>
      <w:r w:rsidR="009B7D75">
        <w:rPr>
          <w:rFonts w:hint="eastAsia"/>
          <w:lang w:eastAsia="ko-KR"/>
        </w:rPr>
        <w:t>.2</w:t>
      </w:r>
      <w:r w:rsidRPr="00A45DCC">
        <w:rPr>
          <w:lang w:eastAsia="ko-KR"/>
        </w:rPr>
        <w:t xml:space="preserve">, and attempts to send </w:t>
      </w:r>
      <w:r w:rsidRPr="00A45DCC">
        <w:rPr>
          <w:rFonts w:hint="eastAsia"/>
          <w:lang w:eastAsia="ko-KR"/>
        </w:rPr>
        <w:t>command</w:t>
      </w:r>
      <w:r w:rsidRPr="00A45DCC">
        <w:rPr>
          <w:lang w:eastAsia="ko-KR"/>
        </w:rPr>
        <w:t xml:space="preserve"> to the </w:t>
      </w:r>
      <w:r w:rsidR="00E44121">
        <w:rPr>
          <w:rFonts w:hint="eastAsia"/>
          <w:lang w:eastAsia="ko-KR"/>
        </w:rPr>
        <w:t>device</w:t>
      </w:r>
      <w:r w:rsidRPr="00A45DCC">
        <w:rPr>
          <w:lang w:eastAsia="ko-KR"/>
        </w:rPr>
        <w:t xml:space="preserve"> requesting</w:t>
      </w:r>
      <w:r w:rsidRPr="00A45DCC">
        <w:rPr>
          <w:rFonts w:hint="eastAsia"/>
          <w:lang w:eastAsia="ko-KR"/>
        </w:rPr>
        <w:t xml:space="preserve"> </w:t>
      </w:r>
      <w:r w:rsidR="00BC63F8">
        <w:rPr>
          <w:rFonts w:hint="eastAsia"/>
          <w:lang w:eastAsia="ko-KR"/>
        </w:rPr>
        <w:t>TRLE path formation</w:t>
      </w:r>
      <w:r w:rsidRPr="00A45DCC">
        <w:rPr>
          <w:rFonts w:hint="eastAsia"/>
          <w:lang w:eastAsia="ko-KR"/>
        </w:rPr>
        <w:t>.</w:t>
      </w:r>
      <w:r w:rsidR="00E44121" w:rsidRPr="00E44121">
        <w:rPr>
          <w:rFonts w:hint="eastAsia"/>
          <w:lang w:eastAsia="ko-KR"/>
        </w:rPr>
        <w:t xml:space="preserve"> </w:t>
      </w:r>
      <w:r w:rsidR="00371081">
        <w:rPr>
          <w:lang w:eastAsia="ko-KR"/>
        </w:rPr>
        <w:t>T</w:t>
      </w:r>
      <w:r w:rsidR="00371081">
        <w:rPr>
          <w:rFonts w:hint="eastAsia"/>
          <w:lang w:eastAsia="ko-KR"/>
        </w:rPr>
        <w:t xml:space="preserve">he time slot </w:t>
      </w:r>
      <w:r w:rsidR="008F3563">
        <w:rPr>
          <w:rFonts w:hint="eastAsia"/>
          <w:lang w:eastAsia="ko-KR"/>
        </w:rPr>
        <w:t xml:space="preserve">that the </w:t>
      </w:r>
      <w:r w:rsidR="008F3563" w:rsidRPr="00A45DCC">
        <w:rPr>
          <w:rFonts w:hint="eastAsia"/>
          <w:lang w:eastAsia="ko-KR"/>
        </w:rPr>
        <w:t>TRLE</w:t>
      </w:r>
      <w:r w:rsidR="008F3563">
        <w:rPr>
          <w:rFonts w:hint="eastAsia"/>
          <w:lang w:eastAsia="ko-KR"/>
        </w:rPr>
        <w:t>-Management</w:t>
      </w:r>
      <w:r w:rsidR="008F3563" w:rsidRPr="00A45DCC">
        <w:rPr>
          <w:rFonts w:hint="eastAsia"/>
          <w:lang w:eastAsia="ko-KR"/>
        </w:rPr>
        <w:t xml:space="preserve"> </w:t>
      </w:r>
      <w:r w:rsidR="008F3563">
        <w:rPr>
          <w:rFonts w:hint="eastAsia"/>
          <w:lang w:eastAsia="ko-KR"/>
        </w:rPr>
        <w:t>response</w:t>
      </w:r>
      <w:r w:rsidR="008F3563" w:rsidRPr="00A45DCC">
        <w:rPr>
          <w:rFonts w:hint="eastAsia"/>
          <w:lang w:eastAsia="ko-KR"/>
        </w:rPr>
        <w:t xml:space="preserve"> command</w:t>
      </w:r>
      <w:r w:rsidR="008F3563">
        <w:rPr>
          <w:rFonts w:hint="eastAsia"/>
          <w:lang w:eastAsia="ko-KR"/>
        </w:rPr>
        <w:t xml:space="preserve"> </w:t>
      </w:r>
      <w:r w:rsidR="00371081">
        <w:rPr>
          <w:rFonts w:hint="eastAsia"/>
          <w:lang w:eastAsia="ko-KR"/>
        </w:rPr>
        <w:t xml:space="preserve">frame </w:t>
      </w:r>
      <w:r w:rsidR="00996888">
        <w:rPr>
          <w:rFonts w:hint="eastAsia"/>
          <w:lang w:eastAsia="ko-KR"/>
        </w:rPr>
        <w:t xml:space="preserve">will be </w:t>
      </w:r>
      <w:r w:rsidR="00996888">
        <w:rPr>
          <w:lang w:eastAsia="ko-KR"/>
        </w:rPr>
        <w:t>transmitted</w:t>
      </w:r>
      <w:r w:rsidR="00996888">
        <w:rPr>
          <w:rFonts w:hint="eastAsia"/>
          <w:lang w:eastAsia="ko-KR"/>
        </w:rPr>
        <w:t xml:space="preserve"> </w:t>
      </w:r>
      <w:r w:rsidR="00371081">
        <w:rPr>
          <w:rFonts w:hint="eastAsia"/>
          <w:lang w:eastAsia="ko-KR"/>
        </w:rPr>
        <w:t xml:space="preserve">shall be selected according the </w:t>
      </w:r>
      <w:proofErr w:type="spellStart"/>
      <w:r w:rsidR="00371081">
        <w:rPr>
          <w:rFonts w:hint="eastAsia"/>
          <w:lang w:eastAsia="ko-KR"/>
        </w:rPr>
        <w:t>TxGrade</w:t>
      </w:r>
      <w:proofErr w:type="spellEnd"/>
      <w:r w:rsidR="00996888" w:rsidRPr="00996888">
        <w:rPr>
          <w:rFonts w:hint="eastAsia"/>
          <w:lang w:eastAsia="ko-KR"/>
        </w:rPr>
        <w:t xml:space="preserve"> </w:t>
      </w:r>
      <w:r w:rsidR="00996888">
        <w:rPr>
          <w:rFonts w:hint="eastAsia"/>
          <w:lang w:eastAsia="ko-KR"/>
        </w:rPr>
        <w:t>parameter of the response</w:t>
      </w:r>
      <w:r w:rsidR="00996888" w:rsidRPr="00A45DCC">
        <w:rPr>
          <w:rFonts w:hint="eastAsia"/>
          <w:lang w:eastAsia="ko-KR"/>
        </w:rPr>
        <w:t xml:space="preserve"> </w:t>
      </w:r>
      <w:r w:rsidR="00996888">
        <w:rPr>
          <w:rFonts w:hint="eastAsia"/>
          <w:lang w:eastAsia="ko-KR"/>
        </w:rPr>
        <w:t>primitive</w:t>
      </w:r>
      <w:r w:rsidR="00371081">
        <w:rPr>
          <w:rFonts w:hint="eastAsia"/>
          <w:lang w:eastAsia="ko-KR"/>
        </w:rPr>
        <w:t xml:space="preserve">, as described in Annex S.4.6. </w:t>
      </w:r>
      <w:r w:rsidR="00996888">
        <w:rPr>
          <w:rFonts w:hint="eastAsia"/>
          <w:lang w:eastAsia="ko-KR"/>
        </w:rPr>
        <w:t xml:space="preserve">The identifier of the time slot is set to the Slot ID field and the </w:t>
      </w:r>
      <w:proofErr w:type="spellStart"/>
      <w:r w:rsidR="00996888">
        <w:rPr>
          <w:rFonts w:hint="eastAsia"/>
          <w:lang w:eastAsia="ko-KR"/>
        </w:rPr>
        <w:t>Superframe</w:t>
      </w:r>
      <w:proofErr w:type="spellEnd"/>
      <w:r w:rsidR="00996888">
        <w:rPr>
          <w:rFonts w:hint="eastAsia"/>
          <w:lang w:eastAsia="ko-KR"/>
        </w:rPr>
        <w:t xml:space="preserve"> ID field of the </w:t>
      </w:r>
      <w:r w:rsidR="00780396">
        <w:rPr>
          <w:rFonts w:hint="eastAsia"/>
          <w:lang w:eastAsia="ko-KR"/>
        </w:rPr>
        <w:t>TRLE Descriptor IE</w:t>
      </w:r>
      <w:r w:rsidR="00996888">
        <w:rPr>
          <w:rFonts w:hint="eastAsia"/>
          <w:lang w:eastAsia="ko-KR"/>
        </w:rPr>
        <w:t xml:space="preserve">. The </w:t>
      </w:r>
      <w:proofErr w:type="spellStart"/>
      <w:r w:rsidR="00996888">
        <w:rPr>
          <w:rFonts w:hint="eastAsia"/>
          <w:lang w:eastAsia="ko-KR"/>
        </w:rPr>
        <w:t>TxGrade</w:t>
      </w:r>
      <w:proofErr w:type="spellEnd"/>
      <w:r w:rsidR="00996888">
        <w:rPr>
          <w:rFonts w:hint="eastAsia"/>
          <w:lang w:eastAsia="ko-KR"/>
        </w:rPr>
        <w:t xml:space="preserve"> parameter of the response</w:t>
      </w:r>
      <w:r w:rsidR="00996888" w:rsidRPr="00A45DCC">
        <w:rPr>
          <w:rFonts w:hint="eastAsia"/>
          <w:lang w:eastAsia="ko-KR"/>
        </w:rPr>
        <w:t xml:space="preserve"> </w:t>
      </w:r>
      <w:r w:rsidR="00996888">
        <w:rPr>
          <w:rFonts w:hint="eastAsia"/>
          <w:lang w:eastAsia="ko-KR"/>
        </w:rPr>
        <w:t xml:space="preserve">primitive is set to the Grade of Link Access field of the </w:t>
      </w:r>
      <w:r w:rsidR="00780396">
        <w:rPr>
          <w:rFonts w:hint="eastAsia"/>
          <w:lang w:eastAsia="ko-KR"/>
        </w:rPr>
        <w:t>TRLE Descriptor IE</w:t>
      </w:r>
      <w:r w:rsidR="00996888">
        <w:rPr>
          <w:rFonts w:hint="eastAsia"/>
          <w:lang w:eastAsia="ko-KR"/>
        </w:rPr>
        <w:t>.</w:t>
      </w:r>
      <w:r w:rsidR="00996888" w:rsidRPr="00A52B2F">
        <w:rPr>
          <w:rFonts w:hint="eastAsia"/>
          <w:lang w:eastAsia="ko-KR"/>
        </w:rPr>
        <w:t xml:space="preserve"> </w:t>
      </w:r>
      <w:r w:rsidR="00A52B2F">
        <w:rPr>
          <w:rFonts w:hint="eastAsia"/>
          <w:lang w:eastAsia="ko-KR"/>
        </w:rPr>
        <w:t xml:space="preserve">The Timestamp field of the </w:t>
      </w:r>
      <w:r w:rsidR="00A52B2F" w:rsidRPr="00A45DCC">
        <w:rPr>
          <w:rFonts w:hint="eastAsia"/>
          <w:lang w:eastAsia="ko-KR"/>
        </w:rPr>
        <w:t>TRLE</w:t>
      </w:r>
      <w:r w:rsidR="00A52B2F">
        <w:rPr>
          <w:rFonts w:hint="eastAsia"/>
          <w:lang w:eastAsia="ko-KR"/>
        </w:rPr>
        <w:t>-Management</w:t>
      </w:r>
      <w:r w:rsidR="00A52B2F" w:rsidRPr="00A45DCC">
        <w:rPr>
          <w:rFonts w:hint="eastAsia"/>
          <w:lang w:eastAsia="ko-KR"/>
        </w:rPr>
        <w:t xml:space="preserve"> </w:t>
      </w:r>
      <w:r w:rsidR="00A52B2F">
        <w:rPr>
          <w:rFonts w:hint="eastAsia"/>
          <w:lang w:eastAsia="ko-KR"/>
        </w:rPr>
        <w:t>response</w:t>
      </w:r>
      <w:r w:rsidR="00A52B2F" w:rsidRPr="00A45DCC">
        <w:rPr>
          <w:rFonts w:hint="eastAsia"/>
          <w:lang w:eastAsia="ko-KR"/>
        </w:rPr>
        <w:t xml:space="preserve"> command</w:t>
      </w:r>
      <w:r w:rsidR="00A52B2F">
        <w:rPr>
          <w:rFonts w:hint="eastAsia"/>
          <w:lang w:eastAsia="ko-KR"/>
        </w:rPr>
        <w:t xml:space="preserve"> is set to the time </w:t>
      </w:r>
      <w:r w:rsidR="00371081">
        <w:rPr>
          <w:rFonts w:hint="eastAsia"/>
          <w:lang w:eastAsia="ko-KR"/>
        </w:rPr>
        <w:t>of</w:t>
      </w:r>
      <w:r w:rsidR="00A52B2F">
        <w:rPr>
          <w:rFonts w:hint="eastAsia"/>
          <w:lang w:eastAsia="ko-KR"/>
        </w:rPr>
        <w:t xml:space="preserve"> the time slot </w:t>
      </w:r>
      <w:r w:rsidR="00371081">
        <w:rPr>
          <w:rFonts w:hint="eastAsia"/>
          <w:lang w:eastAsia="ko-KR"/>
        </w:rPr>
        <w:t>specified</w:t>
      </w:r>
      <w:r w:rsidR="00A52B2F">
        <w:rPr>
          <w:rFonts w:hint="eastAsia"/>
          <w:lang w:eastAsia="ko-KR"/>
        </w:rPr>
        <w:t xml:space="preserve"> </w:t>
      </w:r>
      <w:r w:rsidR="00371081">
        <w:rPr>
          <w:rFonts w:hint="eastAsia"/>
          <w:lang w:eastAsia="ko-KR"/>
        </w:rPr>
        <w:t>by</w:t>
      </w:r>
      <w:r w:rsidR="00A52B2F">
        <w:rPr>
          <w:rFonts w:hint="eastAsia"/>
          <w:lang w:eastAsia="ko-KR"/>
        </w:rPr>
        <w:t xml:space="preserve"> the Slot ID field and the </w:t>
      </w:r>
      <w:proofErr w:type="spellStart"/>
      <w:r w:rsidR="00A52B2F">
        <w:rPr>
          <w:rFonts w:hint="eastAsia"/>
          <w:lang w:eastAsia="ko-KR"/>
        </w:rPr>
        <w:t>Superframe</w:t>
      </w:r>
      <w:proofErr w:type="spellEnd"/>
      <w:r w:rsidR="00A52B2F">
        <w:rPr>
          <w:rFonts w:hint="eastAsia"/>
          <w:lang w:eastAsia="ko-KR"/>
        </w:rPr>
        <w:t xml:space="preserve"> ID field </w:t>
      </w:r>
      <w:r w:rsidR="00371081">
        <w:rPr>
          <w:rFonts w:hint="eastAsia"/>
          <w:lang w:eastAsia="ko-KR"/>
        </w:rPr>
        <w:t>of</w:t>
      </w:r>
      <w:r w:rsidR="00A52B2F">
        <w:rPr>
          <w:rFonts w:hint="eastAsia"/>
          <w:lang w:eastAsia="ko-KR"/>
        </w:rPr>
        <w:t xml:space="preserve"> the </w:t>
      </w:r>
      <w:r w:rsidR="00780396">
        <w:rPr>
          <w:rFonts w:hint="eastAsia"/>
          <w:lang w:eastAsia="ko-KR"/>
        </w:rPr>
        <w:t>TRLE Descriptor IE</w:t>
      </w:r>
      <w:r w:rsidR="00A52B2F">
        <w:rPr>
          <w:rFonts w:hint="eastAsia"/>
          <w:lang w:eastAsia="ko-KR"/>
        </w:rPr>
        <w:t xml:space="preserve">. The </w:t>
      </w:r>
      <w:r w:rsidR="00780396">
        <w:rPr>
          <w:rFonts w:hint="eastAsia"/>
          <w:lang w:eastAsia="ko-KR"/>
        </w:rPr>
        <w:t>TRLE Descriptor IE</w:t>
      </w:r>
      <w:r w:rsidR="00A52B2F">
        <w:rPr>
          <w:rFonts w:hint="eastAsia"/>
          <w:lang w:eastAsia="ko-KR"/>
        </w:rPr>
        <w:t xml:space="preserve"> shall be included in the Header IE field of the </w:t>
      </w:r>
      <w:r w:rsidR="00A52B2F" w:rsidRPr="00A45DCC">
        <w:rPr>
          <w:rFonts w:hint="eastAsia"/>
          <w:lang w:eastAsia="ko-KR"/>
        </w:rPr>
        <w:t>TRLE</w:t>
      </w:r>
      <w:r w:rsidR="00A52B2F">
        <w:rPr>
          <w:rFonts w:hint="eastAsia"/>
          <w:lang w:eastAsia="ko-KR"/>
        </w:rPr>
        <w:t>-Management</w:t>
      </w:r>
      <w:r w:rsidR="00A52B2F" w:rsidRPr="00A45DCC">
        <w:rPr>
          <w:rFonts w:hint="eastAsia"/>
          <w:lang w:eastAsia="ko-KR"/>
        </w:rPr>
        <w:t xml:space="preserve"> </w:t>
      </w:r>
      <w:r w:rsidR="00A52B2F">
        <w:rPr>
          <w:rFonts w:hint="eastAsia"/>
          <w:lang w:eastAsia="ko-KR"/>
        </w:rPr>
        <w:t>response</w:t>
      </w:r>
      <w:r w:rsidR="00A52B2F" w:rsidRPr="00A45DCC">
        <w:rPr>
          <w:rFonts w:hint="eastAsia"/>
          <w:lang w:eastAsia="ko-KR"/>
        </w:rPr>
        <w:t xml:space="preserve"> command</w:t>
      </w:r>
      <w:r w:rsidR="00A52B2F">
        <w:rPr>
          <w:rFonts w:hint="eastAsia"/>
          <w:lang w:eastAsia="ko-KR"/>
        </w:rPr>
        <w:t>.</w:t>
      </w:r>
    </w:p>
    <w:p w14:paraId="4AA9E2BC" w14:textId="5FF693F1" w:rsidR="00A5529E" w:rsidRDefault="00E44121" w:rsidP="00A5529E">
      <w:pPr>
        <w:pStyle w:val="IEEEStdsParagraph"/>
        <w:rPr>
          <w:lang w:eastAsia="ko-KR"/>
        </w:rPr>
      </w:pPr>
      <w:r>
        <w:rPr>
          <w:rFonts w:hint="eastAsia"/>
          <w:lang w:eastAsia="ko-KR"/>
        </w:rPr>
        <w:t>On the reception of t</w:t>
      </w:r>
      <w:r w:rsidR="00A5529E">
        <w:rPr>
          <w:rFonts w:hint="eastAsia"/>
          <w:lang w:eastAsia="ko-KR"/>
        </w:rPr>
        <w:t xml:space="preserve">he </w:t>
      </w:r>
      <w:r w:rsidR="00A5529E" w:rsidRPr="00A45DCC">
        <w:rPr>
          <w:lang w:eastAsia="ko-KR"/>
        </w:rPr>
        <w:t>TRLE</w:t>
      </w:r>
      <w:r w:rsidR="00A5529E">
        <w:rPr>
          <w:rFonts w:hint="eastAsia"/>
          <w:lang w:eastAsia="ko-KR"/>
        </w:rPr>
        <w:t>-</w:t>
      </w:r>
      <w:r w:rsidR="00BC63F8">
        <w:rPr>
          <w:rFonts w:hint="eastAsia"/>
          <w:lang w:eastAsia="ko-KR"/>
        </w:rPr>
        <w:t>Management</w:t>
      </w:r>
      <w:r w:rsidR="00BC63F8" w:rsidRPr="00A45DCC">
        <w:rPr>
          <w:rFonts w:hint="eastAsia"/>
          <w:lang w:eastAsia="ko-KR"/>
        </w:rPr>
        <w:t xml:space="preserve"> </w:t>
      </w:r>
      <w:r w:rsidR="00A5529E" w:rsidRPr="00A45DCC">
        <w:rPr>
          <w:lang w:eastAsia="ko-KR"/>
        </w:rPr>
        <w:t>response command</w:t>
      </w:r>
      <w:r>
        <w:rPr>
          <w:rFonts w:hint="eastAsia"/>
          <w:lang w:eastAsia="ko-KR"/>
        </w:rPr>
        <w:t xml:space="preserve">, the TRLE </w:t>
      </w:r>
      <w:r w:rsidR="00894E23">
        <w:rPr>
          <w:rFonts w:hint="eastAsia"/>
          <w:lang w:eastAsia="ko-KR"/>
        </w:rPr>
        <w:t>PAN relay</w:t>
      </w:r>
      <w:r>
        <w:rPr>
          <w:rFonts w:hint="eastAsia"/>
          <w:lang w:eastAsia="ko-KR"/>
        </w:rPr>
        <w:t xml:space="preserve"> or TRLE-enabled device </w:t>
      </w:r>
      <w:r w:rsidR="00A5529E" w:rsidRPr="00A45DCC">
        <w:rPr>
          <w:rFonts w:hint="eastAsia"/>
          <w:lang w:eastAsia="ko-KR"/>
        </w:rPr>
        <w:t xml:space="preserve">informs the next higher layer of the </w:t>
      </w:r>
      <w:r w:rsidR="00A5529E" w:rsidRPr="00A45DCC">
        <w:rPr>
          <w:lang w:eastAsia="ko-KR"/>
        </w:rPr>
        <w:t>association</w:t>
      </w:r>
      <w:r w:rsidR="00A5529E" w:rsidRPr="00A45DCC">
        <w:rPr>
          <w:rFonts w:hint="eastAsia"/>
          <w:lang w:eastAsia="ko-KR"/>
        </w:rPr>
        <w:t xml:space="preserve"> response by using an </w:t>
      </w:r>
      <w:r w:rsidR="00BC63F8" w:rsidRPr="00A45DCC">
        <w:rPr>
          <w:rFonts w:hint="eastAsia"/>
          <w:lang w:eastAsia="ko-KR"/>
        </w:rPr>
        <w:t>MLME-</w:t>
      </w:r>
      <w:r w:rsidR="00BC63F8">
        <w:rPr>
          <w:rFonts w:hint="eastAsia"/>
          <w:lang w:eastAsia="ko-KR"/>
        </w:rPr>
        <w:t>TRLE-</w:t>
      </w:r>
      <w:proofErr w:type="spellStart"/>
      <w:r w:rsidR="00BC63F8">
        <w:rPr>
          <w:rFonts w:hint="eastAsia"/>
          <w:lang w:eastAsia="ko-KR"/>
        </w:rPr>
        <w:t>MANAGEMENT</w:t>
      </w:r>
      <w:r w:rsidR="00D54336">
        <w:rPr>
          <w:rFonts w:hint="eastAsia"/>
          <w:lang w:eastAsia="ko-KR"/>
        </w:rPr>
        <w:t>.confirm</w:t>
      </w:r>
      <w:proofErr w:type="spellEnd"/>
      <w:r w:rsidR="00A5529E" w:rsidRPr="00A45DCC">
        <w:rPr>
          <w:lang w:eastAsia="ko-KR"/>
        </w:rPr>
        <w:t xml:space="preserve"> primitive</w:t>
      </w:r>
      <w:r w:rsidR="00D54336">
        <w:rPr>
          <w:rFonts w:hint="eastAsia"/>
          <w:lang w:eastAsia="ko-KR"/>
        </w:rPr>
        <w:t xml:space="preserve"> with</w:t>
      </w:r>
      <w:r w:rsidR="00D54336" w:rsidRPr="00D54336">
        <w:rPr>
          <w:rFonts w:hint="eastAsia"/>
          <w:lang w:eastAsia="ko-KR"/>
        </w:rPr>
        <w:t xml:space="preserve"> </w:t>
      </w:r>
      <w:proofErr w:type="spellStart"/>
      <w:r w:rsidR="00D54336">
        <w:rPr>
          <w:rFonts w:hint="eastAsia"/>
          <w:lang w:eastAsia="ko-KR"/>
        </w:rPr>
        <w:t>ManagementType</w:t>
      </w:r>
      <w:proofErr w:type="spellEnd"/>
      <w:r w:rsidR="00D54336" w:rsidRPr="00A45DCC">
        <w:rPr>
          <w:rFonts w:hint="eastAsia"/>
          <w:lang w:eastAsia="ko-KR"/>
        </w:rPr>
        <w:t xml:space="preserve"> parameter set to </w:t>
      </w:r>
      <w:r w:rsidR="00D54336">
        <w:rPr>
          <w:rFonts w:hint="eastAsia"/>
          <w:lang w:eastAsia="ko-KR"/>
        </w:rPr>
        <w:t>JOIN</w:t>
      </w:r>
      <w:r w:rsidR="00A5529E">
        <w:rPr>
          <w:rFonts w:hint="eastAsia"/>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375719">
        <w:rPr>
          <w:rFonts w:hint="eastAsia"/>
          <w:lang w:eastAsia="ko-KR"/>
        </w:rPr>
        <w:t>4</w:t>
      </w:r>
      <w:r w:rsidR="00BC63F8">
        <w:rPr>
          <w:rFonts w:hint="eastAsia"/>
          <w:lang w:eastAsia="ko-KR"/>
        </w:rPr>
        <w:t>.</w:t>
      </w:r>
      <w:r w:rsidR="00A5529E" w:rsidRPr="00A45DCC">
        <w:rPr>
          <w:rFonts w:hint="eastAsia"/>
          <w:lang w:eastAsia="ko-KR"/>
        </w:rPr>
        <w:t xml:space="preserve"> </w:t>
      </w:r>
    </w:p>
    <w:p w14:paraId="1AE79AD2" w14:textId="4E98DD80" w:rsidR="003046E8" w:rsidRDefault="00A5529E" w:rsidP="003046E8">
      <w:pPr>
        <w:pStyle w:val="IEEEStdsParagraph"/>
        <w:rPr>
          <w:lang w:eastAsia="ko-KR"/>
        </w:rPr>
      </w:pPr>
      <w:r>
        <w:rPr>
          <w:rFonts w:hint="eastAsia"/>
          <w:lang w:eastAsia="ko-KR"/>
        </w:rPr>
        <w:t xml:space="preserve">After completing </w:t>
      </w:r>
      <w:r w:rsidR="00BC63F8">
        <w:rPr>
          <w:rFonts w:hint="eastAsia"/>
          <w:lang w:eastAsia="ko-KR"/>
        </w:rPr>
        <w:t>to join on a TRLE path</w:t>
      </w:r>
      <w:r>
        <w:rPr>
          <w:rFonts w:hint="eastAsia"/>
          <w:lang w:eastAsia="ko-KR"/>
        </w:rPr>
        <w:t xml:space="preserve">, the next higher layer </w:t>
      </w:r>
      <w:r w:rsidR="00FC0ECD">
        <w:rPr>
          <w:rFonts w:hint="eastAsia"/>
          <w:lang w:eastAsia="ko-KR"/>
        </w:rPr>
        <w:t xml:space="preserve">of the TRLE </w:t>
      </w:r>
      <w:r w:rsidR="00894E23">
        <w:rPr>
          <w:rFonts w:hint="eastAsia"/>
          <w:lang w:eastAsia="ko-KR"/>
        </w:rPr>
        <w:t>PAN relay</w:t>
      </w:r>
      <w:r w:rsidR="00FC0ECD">
        <w:rPr>
          <w:rFonts w:hint="eastAsia"/>
          <w:lang w:eastAsia="ko-KR"/>
        </w:rPr>
        <w:t xml:space="preserve"> </w:t>
      </w:r>
      <w:r>
        <w:rPr>
          <w:rFonts w:hint="eastAsia"/>
          <w:lang w:eastAsia="ko-KR"/>
        </w:rPr>
        <w:t xml:space="preserve">shall </w:t>
      </w:r>
      <w:r w:rsidR="00780396">
        <w:rPr>
          <w:rFonts w:hint="eastAsia"/>
          <w:lang w:eastAsia="ko-KR"/>
        </w:rPr>
        <w:t>instruct</w:t>
      </w:r>
      <w:r w:rsidR="003046E8" w:rsidRPr="00A45DCC">
        <w:rPr>
          <w:rFonts w:hint="eastAsia"/>
          <w:lang w:eastAsia="ko-KR"/>
        </w:rPr>
        <w:t xml:space="preserve"> through </w:t>
      </w:r>
      <w:r>
        <w:rPr>
          <w:rFonts w:hint="eastAsia"/>
          <w:lang w:eastAsia="ko-KR"/>
        </w:rPr>
        <w:t>the MLME-TRLE-</w:t>
      </w:r>
      <w:proofErr w:type="spellStart"/>
      <w:r>
        <w:rPr>
          <w:rFonts w:hint="eastAsia"/>
          <w:lang w:eastAsia="ko-KR"/>
        </w:rPr>
        <w:t>MANAGEMENT.request</w:t>
      </w:r>
      <w:proofErr w:type="spellEnd"/>
      <w:r>
        <w:rPr>
          <w:rFonts w:hint="eastAsia"/>
          <w:lang w:eastAsia="ko-KR"/>
        </w:rPr>
        <w:t xml:space="preserve"> primitive with </w:t>
      </w:r>
      <w:proofErr w:type="spellStart"/>
      <w:r>
        <w:rPr>
          <w:rFonts w:hint="eastAsia"/>
          <w:lang w:eastAsia="ko-KR"/>
        </w:rPr>
        <w:t>ManagementType</w:t>
      </w:r>
      <w:proofErr w:type="spellEnd"/>
      <w:r>
        <w:rPr>
          <w:rFonts w:hint="eastAsia"/>
          <w:lang w:eastAsia="ko-KR"/>
        </w:rPr>
        <w:t xml:space="preserve"> parameter set to RELAY_ON and </w:t>
      </w:r>
      <w:proofErr w:type="spellStart"/>
      <w:r w:rsidR="00E31245">
        <w:rPr>
          <w:rFonts w:hint="eastAsia"/>
          <w:lang w:eastAsia="ko-KR"/>
        </w:rPr>
        <w:t>SyncRelayingOffset</w:t>
      </w:r>
      <w:proofErr w:type="spellEnd"/>
      <w:r>
        <w:rPr>
          <w:rFonts w:hint="eastAsia"/>
          <w:lang w:eastAsia="ko-KR"/>
        </w:rPr>
        <w:t xml:space="preserve"> parameter</w:t>
      </w:r>
      <w:r w:rsidR="003046E8" w:rsidRPr="00A45DCC">
        <w:rPr>
          <w:rFonts w:hint="eastAsia"/>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3046E8">
        <w:rPr>
          <w:rFonts w:hint="eastAsia"/>
          <w:lang w:eastAsia="ko-KR"/>
        </w:rPr>
        <w:t>1, that</w:t>
      </w:r>
      <w:r w:rsidR="003046E8" w:rsidRPr="00DE6BCE">
        <w:rPr>
          <w:rFonts w:hint="eastAsia"/>
          <w:lang w:eastAsia="ko-KR"/>
        </w:rPr>
        <w:t xml:space="preserve"> </w:t>
      </w:r>
      <w:r w:rsidR="003046E8" w:rsidRPr="00A45DCC">
        <w:rPr>
          <w:rFonts w:hint="eastAsia"/>
          <w:lang w:eastAsia="ko-KR"/>
        </w:rPr>
        <w:t>t</w:t>
      </w:r>
      <w:r w:rsidR="003046E8" w:rsidRPr="00A45DCC">
        <w:rPr>
          <w:lang w:eastAsia="ko-KR"/>
        </w:rPr>
        <w:t xml:space="preserve">he </w:t>
      </w:r>
      <w:r w:rsidR="003046E8">
        <w:rPr>
          <w:rFonts w:hint="eastAsia"/>
          <w:lang w:eastAsia="ko-KR"/>
        </w:rPr>
        <w:t>MLME configures the following MAC PIB attribute:</w:t>
      </w:r>
    </w:p>
    <w:p w14:paraId="518040B2" w14:textId="77777777" w:rsidR="00854DB2" w:rsidRDefault="00854DB2" w:rsidP="00854DB2">
      <w:pPr>
        <w:pStyle w:val="IEEEStdsParagraph"/>
        <w:numPr>
          <w:ilvl w:val="0"/>
          <w:numId w:val="25"/>
        </w:numPr>
        <w:spacing w:after="120"/>
        <w:ind w:hanging="357"/>
        <w:rPr>
          <w:lang w:eastAsia="ko-KR"/>
        </w:rPr>
      </w:pPr>
      <w:proofErr w:type="spellStart"/>
      <w:proofErr w:type="gramStart"/>
      <w:r w:rsidRPr="00EF1CB8">
        <w:rPr>
          <w:rFonts w:hint="eastAsia"/>
          <w:i/>
          <w:lang w:eastAsia="ko-KR"/>
        </w:rPr>
        <w:t>macNumPrioritizedDevice</w:t>
      </w:r>
      <w:proofErr w:type="spellEnd"/>
      <w:proofErr w:type="gramEnd"/>
      <w:r>
        <w:rPr>
          <w:rFonts w:hint="eastAsia"/>
          <w:lang w:eastAsia="ko-KR"/>
        </w:rPr>
        <w:t xml:space="preserve"> shall be set equal to the</w:t>
      </w:r>
      <w:r w:rsidRPr="00EF1CB8">
        <w:rPr>
          <w:rFonts w:hint="eastAsia"/>
          <w:lang w:eastAsia="ko-KR"/>
        </w:rPr>
        <w:t xml:space="preserve"> </w:t>
      </w:r>
      <w:proofErr w:type="spellStart"/>
      <w:r>
        <w:rPr>
          <w:rFonts w:hint="eastAsia"/>
          <w:lang w:eastAsia="ko-KR"/>
        </w:rPr>
        <w:t>NumPrioritizedDevice</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403ED005" w14:textId="77777777" w:rsidR="00854DB2" w:rsidRDefault="00854DB2" w:rsidP="00854DB2">
      <w:pPr>
        <w:pStyle w:val="IEEEStdsParagraph"/>
        <w:numPr>
          <w:ilvl w:val="0"/>
          <w:numId w:val="25"/>
        </w:numPr>
        <w:rPr>
          <w:lang w:eastAsia="ko-KR"/>
        </w:rPr>
      </w:pPr>
      <w:proofErr w:type="spellStart"/>
      <w:proofErr w:type="gramStart"/>
      <w:r w:rsidRPr="00EF1CB8">
        <w:rPr>
          <w:rFonts w:hint="eastAsia"/>
          <w:i/>
          <w:lang w:eastAsia="ko-KR"/>
        </w:rPr>
        <w:t>macNumCoordSlot</w:t>
      </w:r>
      <w:proofErr w:type="spellEnd"/>
      <w:proofErr w:type="gramEnd"/>
      <w:r>
        <w:rPr>
          <w:rFonts w:hint="eastAsia"/>
          <w:lang w:eastAsia="ko-KR"/>
        </w:rPr>
        <w:t xml:space="preserve"> shall be set equal to the</w:t>
      </w:r>
      <w:r w:rsidRPr="00EF1CB8">
        <w:rPr>
          <w:rFonts w:hint="eastAsia"/>
          <w:lang w:eastAsia="ko-KR"/>
        </w:rPr>
        <w:t xml:space="preserve"> </w:t>
      </w:r>
      <w:proofErr w:type="spellStart"/>
      <w:r>
        <w:rPr>
          <w:rFonts w:hint="eastAsia"/>
          <w:lang w:eastAsia="ko-KR"/>
        </w:rPr>
        <w:t>NumCoordSlot</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0B7AD5DF" w14:textId="233743A9" w:rsidR="003046E8" w:rsidRDefault="003046E8" w:rsidP="003046E8">
      <w:pPr>
        <w:pStyle w:val="IEEEStdsParagraph"/>
        <w:numPr>
          <w:ilvl w:val="0"/>
          <w:numId w:val="25"/>
        </w:numPr>
        <w:ind w:hanging="357"/>
        <w:rPr>
          <w:lang w:eastAsia="ko-KR"/>
        </w:rPr>
      </w:pPr>
      <w:proofErr w:type="spellStart"/>
      <w:proofErr w:type="gramStart"/>
      <w:r w:rsidRPr="00DE6BCE">
        <w:rPr>
          <w:rFonts w:hint="eastAsia"/>
          <w:i/>
          <w:lang w:eastAsia="ko-KR"/>
        </w:rPr>
        <w:lastRenderedPageBreak/>
        <w:t>mac</w:t>
      </w:r>
      <w:r>
        <w:rPr>
          <w:rFonts w:hint="eastAsia"/>
          <w:i/>
          <w:lang w:eastAsia="ko-KR"/>
        </w:rPr>
        <w:t>Sync</w:t>
      </w:r>
      <w:r w:rsidRPr="00DE6BCE">
        <w:rPr>
          <w:rFonts w:hint="eastAsia"/>
          <w:i/>
          <w:lang w:eastAsia="ko-KR"/>
        </w:rPr>
        <w:t>Relaying</w:t>
      </w:r>
      <w:r>
        <w:rPr>
          <w:rFonts w:hint="eastAsia"/>
          <w:i/>
          <w:lang w:eastAsia="ko-KR"/>
        </w:rPr>
        <w:t>Offset</w:t>
      </w:r>
      <w:proofErr w:type="spellEnd"/>
      <w:proofErr w:type="gramEnd"/>
      <w:r>
        <w:rPr>
          <w:rFonts w:hint="eastAsia"/>
          <w:lang w:eastAsia="ko-KR"/>
        </w:rPr>
        <w:t xml:space="preserve"> shall be set equal to the </w:t>
      </w:r>
      <w:proofErr w:type="spellStart"/>
      <w:r>
        <w:rPr>
          <w:rFonts w:hint="eastAsia"/>
          <w:lang w:eastAsia="ko-KR"/>
        </w:rPr>
        <w:t>SyncRelayingOffset</w:t>
      </w:r>
      <w:proofErr w:type="spellEnd"/>
      <w:r>
        <w:rPr>
          <w:rFonts w:hint="eastAsia"/>
          <w:lang w:eastAsia="ko-KR"/>
        </w:rPr>
        <w:t xml:space="preserve"> parameter of the MLME-TRLE-</w:t>
      </w:r>
      <w:proofErr w:type="spellStart"/>
      <w:r>
        <w:rPr>
          <w:rFonts w:hint="eastAsia"/>
          <w:lang w:eastAsia="ko-KR"/>
        </w:rPr>
        <w:t>MANAGEMENT.request</w:t>
      </w:r>
      <w:proofErr w:type="spellEnd"/>
      <w:r>
        <w:rPr>
          <w:rFonts w:hint="eastAsia"/>
          <w:lang w:eastAsia="ko-KR"/>
        </w:rPr>
        <w:t xml:space="preserve"> primitive.</w:t>
      </w:r>
    </w:p>
    <w:p w14:paraId="726C3470" w14:textId="77574548" w:rsidR="00A5529E" w:rsidRDefault="003046E8" w:rsidP="00A5529E">
      <w:pPr>
        <w:pStyle w:val="IEEEStdsParagraph"/>
        <w:rPr>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of the TRLE </w:t>
      </w:r>
      <w:r w:rsidR="00894E23">
        <w:rPr>
          <w:rFonts w:hint="eastAsia"/>
          <w:lang w:eastAsia="ko-KR"/>
        </w:rPr>
        <w:t>PAN relay</w:t>
      </w:r>
      <w:r>
        <w:rPr>
          <w:rFonts w:hint="eastAsia"/>
          <w:lang w:eastAsia="ko-KR"/>
        </w:rPr>
        <w:t xml:space="preserve"> </w:t>
      </w:r>
      <w:r w:rsidR="00E31245">
        <w:rPr>
          <w:rFonts w:hint="eastAsia"/>
          <w:lang w:eastAsia="ko-KR"/>
        </w:rPr>
        <w:t xml:space="preserve">shall begin relaying frames, as described in Annex S.4.4. </w:t>
      </w:r>
      <w:r w:rsidR="00A5529E">
        <w:rPr>
          <w:rFonts w:hint="eastAsia"/>
          <w:lang w:eastAsia="ko-KR"/>
        </w:rPr>
        <w:t xml:space="preserve">The next higher layer shall be notified of the result of initiating the </w:t>
      </w:r>
      <w:r w:rsidR="00894E23">
        <w:rPr>
          <w:rFonts w:hint="eastAsia"/>
          <w:lang w:eastAsia="ko-KR"/>
        </w:rPr>
        <w:t>PAN relay</w:t>
      </w:r>
      <w:r w:rsidR="00A5529E">
        <w:rPr>
          <w:rFonts w:hint="eastAsia"/>
          <w:lang w:eastAsia="ko-KR"/>
        </w:rPr>
        <w:t xml:space="preserve"> through the MLME-TRLE-</w:t>
      </w:r>
      <w:proofErr w:type="spellStart"/>
      <w:r w:rsidR="00A5529E">
        <w:rPr>
          <w:rFonts w:hint="eastAsia"/>
          <w:lang w:eastAsia="ko-KR"/>
        </w:rPr>
        <w:t>MANAGEMENT.confirm</w:t>
      </w:r>
      <w:proofErr w:type="spellEnd"/>
      <w:r w:rsidR="00A5529E">
        <w:rPr>
          <w:rFonts w:hint="eastAsia"/>
          <w:lang w:eastAsia="ko-KR"/>
        </w:rPr>
        <w:t xml:space="preserve"> primitive</w:t>
      </w:r>
      <w:r w:rsidR="00E31245">
        <w:rPr>
          <w:rFonts w:hint="eastAsia"/>
          <w:lang w:eastAsia="ko-KR"/>
        </w:rPr>
        <w:t xml:space="preserve"> with the </w:t>
      </w:r>
      <w:proofErr w:type="spellStart"/>
      <w:r w:rsidR="00E31245">
        <w:rPr>
          <w:rFonts w:hint="eastAsia"/>
          <w:lang w:eastAsia="ko-KR"/>
        </w:rPr>
        <w:t>ManagementType</w:t>
      </w:r>
      <w:proofErr w:type="spellEnd"/>
      <w:r w:rsidR="00E31245">
        <w:rPr>
          <w:rFonts w:hint="eastAsia"/>
          <w:lang w:eastAsia="ko-KR"/>
        </w:rPr>
        <w:t xml:space="preserve"> parameter</w:t>
      </w:r>
      <w:r w:rsidR="00E31245" w:rsidRPr="00A45DCC">
        <w:rPr>
          <w:rFonts w:hint="eastAsia"/>
          <w:lang w:eastAsia="ko-KR"/>
        </w:rPr>
        <w:t xml:space="preserve"> set to </w:t>
      </w:r>
      <w:r w:rsidR="00E31245">
        <w:rPr>
          <w:rFonts w:hint="eastAsia"/>
          <w:lang w:eastAsia="ko-KR"/>
        </w:rPr>
        <w:t>RELAY_ON and status parameter</w:t>
      </w:r>
      <w:r>
        <w:rPr>
          <w:rFonts w:hint="eastAsia"/>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Pr>
          <w:rFonts w:hint="eastAsia"/>
          <w:lang w:eastAsia="ko-KR"/>
        </w:rPr>
        <w:t>4</w:t>
      </w:r>
      <w:r w:rsidR="00A5529E">
        <w:rPr>
          <w:rFonts w:hint="eastAsia"/>
          <w:lang w:eastAsia="ko-KR"/>
        </w:rPr>
        <w:t>.</w:t>
      </w:r>
    </w:p>
    <w:p w14:paraId="2A09FB1B" w14:textId="08AE6AFF" w:rsidR="00A5529E" w:rsidRDefault="00A5529E" w:rsidP="00A5529E">
      <w:pPr>
        <w:pStyle w:val="IEEEStdsParagraph"/>
        <w:rPr>
          <w:lang w:eastAsia="ko-KR"/>
        </w:rPr>
      </w:pPr>
      <w:r>
        <w:rPr>
          <w:rFonts w:hint="eastAsia"/>
          <w:lang w:eastAsia="ko-KR"/>
        </w:rPr>
        <w:t>If the</w:t>
      </w:r>
      <w:r w:rsidR="00FC0ECD">
        <w:rPr>
          <w:rFonts w:hint="eastAsia"/>
          <w:lang w:eastAsia="ko-KR"/>
        </w:rPr>
        <w:t xml:space="preserve"> TRLE</w:t>
      </w:r>
      <w:r>
        <w:rPr>
          <w:rFonts w:hint="eastAsia"/>
          <w:lang w:eastAsia="ko-KR"/>
        </w:rPr>
        <w:t xml:space="preserve"> </w:t>
      </w:r>
      <w:r w:rsidR="00894E23">
        <w:rPr>
          <w:rFonts w:hint="eastAsia"/>
          <w:lang w:eastAsia="ko-KR"/>
        </w:rPr>
        <w:t>PAN relay</w:t>
      </w:r>
      <w:r>
        <w:rPr>
          <w:rFonts w:hint="eastAsia"/>
          <w:lang w:eastAsia="ko-KR"/>
        </w:rPr>
        <w:t xml:space="preserve"> </w:t>
      </w:r>
      <w:r w:rsidR="00FC0ECD">
        <w:rPr>
          <w:rFonts w:hint="eastAsia"/>
          <w:lang w:eastAsia="ko-KR"/>
        </w:rPr>
        <w:t xml:space="preserve">or TRLE-enabled device </w:t>
      </w:r>
      <w:r>
        <w:rPr>
          <w:rFonts w:hint="eastAsia"/>
          <w:lang w:eastAsia="ko-KR"/>
        </w:rPr>
        <w:t xml:space="preserve">wants to leave the </w:t>
      </w:r>
      <w:r w:rsidR="00BC63F8">
        <w:rPr>
          <w:rFonts w:hint="eastAsia"/>
          <w:lang w:eastAsia="ko-KR"/>
        </w:rPr>
        <w:t xml:space="preserve">TRLE-enabled </w:t>
      </w:r>
      <w:r>
        <w:rPr>
          <w:rFonts w:hint="eastAsia"/>
          <w:lang w:eastAsia="ko-KR"/>
        </w:rPr>
        <w:t xml:space="preserve">PAN, the next higher layer shall halt </w:t>
      </w:r>
      <w:r w:rsidR="003046E8">
        <w:rPr>
          <w:rFonts w:hint="eastAsia"/>
          <w:lang w:eastAsia="ko-KR"/>
        </w:rPr>
        <w:t>the relaying</w:t>
      </w:r>
      <w:r>
        <w:rPr>
          <w:rFonts w:hint="eastAsia"/>
          <w:lang w:eastAsia="ko-KR"/>
        </w:rPr>
        <w:t xml:space="preserve"> by </w:t>
      </w:r>
      <w:r>
        <w:rPr>
          <w:lang w:eastAsia="ko-KR"/>
        </w:rPr>
        <w:t>issuing</w:t>
      </w:r>
      <w:r>
        <w:rPr>
          <w:rFonts w:hint="eastAsia"/>
          <w:lang w:eastAsia="ko-KR"/>
        </w:rPr>
        <w:t xml:space="preserve"> the MLME-TRLE-</w:t>
      </w:r>
      <w:proofErr w:type="spellStart"/>
      <w:r>
        <w:rPr>
          <w:rFonts w:hint="eastAsia"/>
          <w:lang w:eastAsia="ko-KR"/>
        </w:rPr>
        <w:t>MANAGEMENT.request</w:t>
      </w:r>
      <w:proofErr w:type="spellEnd"/>
      <w:r>
        <w:rPr>
          <w:rFonts w:hint="eastAsia"/>
          <w:lang w:eastAsia="ko-KR"/>
        </w:rPr>
        <w:t xml:space="preserve"> primitive with </w:t>
      </w:r>
      <w:proofErr w:type="spellStart"/>
      <w:r>
        <w:rPr>
          <w:rFonts w:hint="eastAsia"/>
          <w:lang w:eastAsia="ko-KR"/>
        </w:rPr>
        <w:t>ManagementType</w:t>
      </w:r>
      <w:proofErr w:type="spellEnd"/>
      <w:r>
        <w:rPr>
          <w:rFonts w:hint="eastAsia"/>
          <w:lang w:eastAsia="ko-KR"/>
        </w:rPr>
        <w:t xml:space="preserve"> parameter set to RELAY_OFF. The next higher layer shall be notified of the result of halting </w:t>
      </w:r>
      <w:r w:rsidR="003046E8">
        <w:rPr>
          <w:rFonts w:hint="eastAsia"/>
          <w:lang w:eastAsia="ko-KR"/>
        </w:rPr>
        <w:t xml:space="preserve">the relaying </w:t>
      </w:r>
      <w:r>
        <w:rPr>
          <w:rFonts w:hint="eastAsia"/>
          <w:lang w:eastAsia="ko-KR"/>
        </w:rPr>
        <w:t>through the MLME-TRLE-</w:t>
      </w:r>
      <w:proofErr w:type="spellStart"/>
      <w:r>
        <w:rPr>
          <w:rFonts w:hint="eastAsia"/>
          <w:lang w:eastAsia="ko-KR"/>
        </w:rPr>
        <w:t>MANAGEMENT.confirm</w:t>
      </w:r>
      <w:proofErr w:type="spellEnd"/>
      <w:r>
        <w:rPr>
          <w:rFonts w:hint="eastAsia"/>
          <w:lang w:eastAsia="ko-KR"/>
        </w:rPr>
        <w:t xml:space="preserve"> primitive</w:t>
      </w:r>
      <w:r w:rsidR="003046E8" w:rsidRPr="003046E8">
        <w:rPr>
          <w:rFonts w:hint="eastAsia"/>
          <w:lang w:eastAsia="ko-KR"/>
        </w:rPr>
        <w:t xml:space="preserve"> </w:t>
      </w:r>
      <w:r w:rsidR="003046E8">
        <w:rPr>
          <w:rFonts w:hint="eastAsia"/>
          <w:lang w:eastAsia="ko-KR"/>
        </w:rPr>
        <w:t xml:space="preserve">with the </w:t>
      </w:r>
      <w:proofErr w:type="spellStart"/>
      <w:r w:rsidR="003046E8">
        <w:rPr>
          <w:rFonts w:hint="eastAsia"/>
          <w:lang w:eastAsia="ko-KR"/>
        </w:rPr>
        <w:t>ManagementType</w:t>
      </w:r>
      <w:proofErr w:type="spellEnd"/>
      <w:r w:rsidR="003046E8">
        <w:rPr>
          <w:rFonts w:hint="eastAsia"/>
          <w:lang w:eastAsia="ko-KR"/>
        </w:rPr>
        <w:t xml:space="preserve"> parameter</w:t>
      </w:r>
      <w:r w:rsidR="003046E8" w:rsidRPr="00A45DCC">
        <w:rPr>
          <w:rFonts w:hint="eastAsia"/>
          <w:lang w:eastAsia="ko-KR"/>
        </w:rPr>
        <w:t xml:space="preserve"> set to </w:t>
      </w:r>
      <w:r w:rsidR="003046E8">
        <w:rPr>
          <w:rFonts w:hint="eastAsia"/>
          <w:lang w:eastAsia="ko-KR"/>
        </w:rPr>
        <w:t xml:space="preserve">RELAY_OFF and status parameter,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3046E8">
        <w:rPr>
          <w:rFonts w:hint="eastAsia"/>
          <w:lang w:eastAsia="ko-KR"/>
        </w:rPr>
        <w:t>4.</w:t>
      </w:r>
      <w:r>
        <w:rPr>
          <w:rFonts w:hint="eastAsia"/>
          <w:lang w:eastAsia="ko-KR"/>
        </w:rPr>
        <w:t xml:space="preserve"> </w:t>
      </w:r>
    </w:p>
    <w:p w14:paraId="180AA90C" w14:textId="45A2D767" w:rsidR="007650DA" w:rsidRPr="00FC0ECD" w:rsidRDefault="00A5529E" w:rsidP="007650DA">
      <w:pPr>
        <w:pStyle w:val="IEEEStdsParagraph"/>
        <w:rPr>
          <w:lang w:eastAsia="ko-KR"/>
        </w:rPr>
      </w:pPr>
      <w:r>
        <w:rPr>
          <w:rFonts w:hint="eastAsia"/>
          <w:lang w:eastAsia="ko-KR"/>
        </w:rPr>
        <w:t xml:space="preserve">After halting the </w:t>
      </w:r>
      <w:r w:rsidR="003046E8">
        <w:rPr>
          <w:rFonts w:hint="eastAsia"/>
          <w:lang w:eastAsia="ko-KR"/>
        </w:rPr>
        <w:t>relaying</w:t>
      </w:r>
      <w:r>
        <w:rPr>
          <w:rFonts w:hint="eastAsia"/>
          <w:lang w:eastAsia="ko-KR"/>
        </w:rPr>
        <w:t>,</w:t>
      </w:r>
      <w:r w:rsidR="007650DA" w:rsidRPr="007650DA">
        <w:rPr>
          <w:rFonts w:hint="eastAsia"/>
          <w:lang w:eastAsia="ko-KR"/>
        </w:rPr>
        <w:t xml:space="preserve"> </w:t>
      </w:r>
      <w:r w:rsidR="007650DA">
        <w:rPr>
          <w:rFonts w:hint="eastAsia"/>
          <w:lang w:eastAsia="ko-KR"/>
        </w:rPr>
        <w:t xml:space="preserve">the next higher layer shall </w:t>
      </w:r>
      <w:r w:rsidR="007650DA" w:rsidRPr="00A45DCC">
        <w:rPr>
          <w:rFonts w:hint="eastAsia"/>
          <w:lang w:eastAsia="ko-KR"/>
        </w:rPr>
        <w:t>request through the MLME-</w:t>
      </w:r>
      <w:r w:rsidR="007650DA">
        <w:rPr>
          <w:rFonts w:hint="eastAsia"/>
          <w:lang w:eastAsia="ko-KR"/>
        </w:rPr>
        <w:t>TRLE-</w:t>
      </w:r>
      <w:proofErr w:type="spellStart"/>
      <w:r w:rsidR="007650DA">
        <w:rPr>
          <w:rFonts w:hint="eastAsia"/>
          <w:lang w:eastAsia="ko-KR"/>
        </w:rPr>
        <w:t>MANAGEMENT.request</w:t>
      </w:r>
      <w:proofErr w:type="spellEnd"/>
      <w:r w:rsidR="007650DA">
        <w:rPr>
          <w:rFonts w:hint="eastAsia"/>
          <w:lang w:eastAsia="ko-KR"/>
        </w:rPr>
        <w:t xml:space="preserve"> primitive with </w:t>
      </w:r>
      <w:proofErr w:type="spellStart"/>
      <w:r w:rsidR="00D13B7E">
        <w:rPr>
          <w:rFonts w:hint="eastAsia"/>
          <w:lang w:eastAsia="ko-KR"/>
        </w:rPr>
        <w:t>ManagementType</w:t>
      </w:r>
      <w:proofErr w:type="spellEnd"/>
      <w:r w:rsidR="00D13B7E" w:rsidRPr="00A45DCC">
        <w:rPr>
          <w:rFonts w:hint="eastAsia"/>
          <w:lang w:eastAsia="ko-KR"/>
        </w:rPr>
        <w:t xml:space="preserve"> </w:t>
      </w:r>
      <w:r w:rsidR="007650DA" w:rsidRPr="00A45DCC">
        <w:rPr>
          <w:rFonts w:hint="eastAsia"/>
          <w:lang w:eastAsia="ko-KR"/>
        </w:rPr>
        <w:t xml:space="preserve">parameter set to </w:t>
      </w:r>
      <w:r w:rsidR="007650DA">
        <w:rPr>
          <w:rFonts w:hint="eastAsia"/>
          <w:lang w:eastAsia="ko-KR"/>
        </w:rPr>
        <w:t>LEAVE</w:t>
      </w:r>
      <w:r w:rsidR="00FC0ECD" w:rsidRPr="00FC0ECD">
        <w:rPr>
          <w:rFonts w:hint="eastAsia"/>
          <w:lang w:eastAsia="ko-KR"/>
        </w:rPr>
        <w:t xml:space="preserve"> </w:t>
      </w:r>
      <w:r w:rsidR="00FC0ECD">
        <w:rPr>
          <w:rFonts w:hint="eastAsia"/>
          <w:lang w:eastAsia="ko-KR"/>
        </w:rPr>
        <w:t xml:space="preserve">and </w:t>
      </w:r>
      <w:proofErr w:type="spellStart"/>
      <w:r w:rsidR="00FC0ECD">
        <w:rPr>
          <w:rFonts w:hint="eastAsia"/>
          <w:lang w:eastAsia="ko-KR"/>
        </w:rPr>
        <w:t>TxGrade</w:t>
      </w:r>
      <w:proofErr w:type="spellEnd"/>
      <w:r w:rsidR="00FC0ECD">
        <w:rPr>
          <w:rFonts w:hint="eastAsia"/>
          <w:lang w:eastAsia="ko-KR"/>
        </w:rPr>
        <w:t xml:space="preserve"> parameter set to GRADE_0 for the TRLE </w:t>
      </w:r>
      <w:r w:rsidR="00894E23">
        <w:rPr>
          <w:rFonts w:hint="eastAsia"/>
          <w:lang w:eastAsia="ko-KR"/>
        </w:rPr>
        <w:t>PAN relay</w:t>
      </w:r>
      <w:r w:rsidR="00FC0ECD">
        <w:rPr>
          <w:rFonts w:hint="eastAsia"/>
          <w:lang w:eastAsia="ko-KR"/>
        </w:rPr>
        <w:t xml:space="preserve"> or set to GRADE_2 for the TRLE-enabled device</w:t>
      </w:r>
      <w:r w:rsidR="00FC0ECD" w:rsidRPr="00A45DCC">
        <w:rPr>
          <w:rFonts w:hint="eastAsia"/>
          <w:lang w:eastAsia="ko-KR"/>
        </w:rPr>
        <w:t>,</w:t>
      </w:r>
      <w:r w:rsidR="007650DA" w:rsidRPr="00A45DCC">
        <w:rPr>
          <w:rFonts w:hint="eastAsia"/>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3046E8">
        <w:rPr>
          <w:rFonts w:hint="eastAsia"/>
          <w:lang w:eastAsia="ko-KR"/>
        </w:rPr>
        <w:t>1</w:t>
      </w:r>
      <w:r w:rsidR="007650DA">
        <w:rPr>
          <w:rFonts w:hint="eastAsia"/>
          <w:lang w:eastAsia="ko-KR"/>
        </w:rPr>
        <w:t>.</w:t>
      </w:r>
      <w:r w:rsidR="00FC0ECD" w:rsidRPr="00FC0ECD">
        <w:rPr>
          <w:rFonts w:hint="eastAsia"/>
          <w:lang w:eastAsia="ko-KR"/>
        </w:rPr>
        <w:t xml:space="preserve"> </w:t>
      </w:r>
    </w:p>
    <w:p w14:paraId="66061ED8" w14:textId="60DC8819" w:rsidR="007650DA" w:rsidRDefault="007650DA" w:rsidP="007650DA">
      <w:pPr>
        <w:pStyle w:val="IEEEStdsParagraph"/>
        <w:rPr>
          <w:rFonts w:ascii="TimesNewRoman" w:hAnsi="TimesNewRoman" w:cs="TimesNewRoman"/>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of the TRLE </w:t>
      </w:r>
      <w:r w:rsidR="00894E23">
        <w:rPr>
          <w:rFonts w:hint="eastAsia"/>
          <w:lang w:eastAsia="ko-KR"/>
        </w:rPr>
        <w:t>PAN relay</w:t>
      </w:r>
      <w:r>
        <w:rPr>
          <w:rFonts w:hint="eastAsia"/>
          <w:lang w:eastAsia="ko-KR"/>
        </w:rPr>
        <w:t xml:space="preserve"> shall initiate the leaving procedure by sending </w:t>
      </w:r>
      <w:r w:rsidRPr="00A45DCC">
        <w:rPr>
          <w:rFonts w:hint="eastAsia"/>
          <w:lang w:eastAsia="ko-KR"/>
        </w:rPr>
        <w:t>a TRLE</w:t>
      </w:r>
      <w:r>
        <w:rPr>
          <w:rFonts w:hint="eastAsia"/>
          <w:lang w:eastAsia="ko-KR"/>
        </w:rPr>
        <w:t>-Management</w:t>
      </w:r>
      <w:r w:rsidRPr="00A45DCC">
        <w:rPr>
          <w:rFonts w:hint="eastAsia"/>
          <w:lang w:eastAsia="ko-KR"/>
        </w:rPr>
        <w:t xml:space="preserve"> request command</w:t>
      </w:r>
      <w:r>
        <w:rPr>
          <w:rFonts w:hint="eastAsia"/>
          <w:lang w:eastAsia="ko-KR"/>
        </w:rPr>
        <w:t xml:space="preserve"> with the Management Type field</w:t>
      </w:r>
      <w:r w:rsidRPr="00A45DCC">
        <w:rPr>
          <w:rFonts w:hint="eastAsia"/>
          <w:lang w:eastAsia="ko-KR"/>
        </w:rPr>
        <w:t xml:space="preserve"> set to </w:t>
      </w:r>
      <w:r>
        <w:rPr>
          <w:rFonts w:hint="eastAsia"/>
          <w:lang w:eastAsia="ko-KR"/>
        </w:rPr>
        <w:t>LEAVE</w:t>
      </w:r>
      <w:r w:rsidRPr="00A45DCC">
        <w:rPr>
          <w:rFonts w:hint="eastAsia"/>
          <w:lang w:eastAsia="ko-KR"/>
        </w:rPr>
        <w:t xml:space="preserve">, as </w:t>
      </w:r>
      <w:r w:rsidRPr="00A45DCC">
        <w:rPr>
          <w:lang w:eastAsia="ko-KR"/>
        </w:rPr>
        <w:t>described</w:t>
      </w:r>
      <w:r w:rsidR="00375719">
        <w:rPr>
          <w:rFonts w:hint="eastAsia"/>
          <w:lang w:eastAsia="ko-KR"/>
        </w:rPr>
        <w:t xml:space="preserve"> in </w:t>
      </w:r>
      <w:r w:rsidR="00442CFC">
        <w:rPr>
          <w:rFonts w:hint="eastAsia"/>
          <w:lang w:eastAsia="ko-KR"/>
        </w:rPr>
        <w:t>Annex S.5.2</w:t>
      </w:r>
      <w:r w:rsidR="00B24683">
        <w:rPr>
          <w:rFonts w:hint="eastAsia"/>
          <w:lang w:eastAsia="ko-KR"/>
        </w:rPr>
        <w:t>.</w:t>
      </w:r>
      <w:r w:rsidR="00375719">
        <w:rPr>
          <w:rFonts w:hint="eastAsia"/>
          <w:lang w:eastAsia="ko-KR"/>
        </w:rPr>
        <w:t>1</w:t>
      </w:r>
      <w:r>
        <w:rPr>
          <w:rFonts w:hint="eastAsia"/>
          <w:lang w:eastAsia="ko-KR"/>
        </w:rPr>
        <w:t xml:space="preserve">, </w:t>
      </w:r>
      <w:r w:rsidR="003046E8">
        <w:rPr>
          <w:lang w:eastAsia="ko-KR"/>
        </w:rPr>
        <w:t>through</w:t>
      </w:r>
      <w:r w:rsidR="003046E8">
        <w:rPr>
          <w:rFonts w:hint="eastAsia"/>
          <w:lang w:eastAsia="ko-KR"/>
        </w:rPr>
        <w:t xml:space="preserve"> </w:t>
      </w:r>
      <w:r>
        <w:rPr>
          <w:rFonts w:hint="eastAsia"/>
          <w:lang w:eastAsia="ko-KR"/>
        </w:rPr>
        <w:t>the inner coordinator</w:t>
      </w:r>
      <w:r w:rsidR="000565DE">
        <w:rPr>
          <w:rFonts w:hint="eastAsia"/>
          <w:lang w:eastAsia="ko-KR"/>
        </w:rPr>
        <w:t xml:space="preserve"> to the TR</w:t>
      </w:r>
      <w:r w:rsidR="003046E8">
        <w:rPr>
          <w:rFonts w:hint="eastAsia"/>
          <w:lang w:eastAsia="ko-KR"/>
        </w:rPr>
        <w:t>L</w:t>
      </w:r>
      <w:r w:rsidR="000565DE">
        <w:rPr>
          <w:rFonts w:hint="eastAsia"/>
          <w:lang w:eastAsia="ko-KR"/>
        </w:rPr>
        <w:t>E</w:t>
      </w:r>
      <w:r w:rsidR="003046E8">
        <w:rPr>
          <w:rFonts w:hint="eastAsia"/>
          <w:lang w:eastAsia="ko-KR"/>
        </w:rPr>
        <w:t>-enabled PAN coordinator</w:t>
      </w:r>
      <w:r>
        <w:rPr>
          <w:rFonts w:ascii="TimesNewRoman" w:hAnsi="TimesNewRoman" w:cs="TimesNewRoman"/>
          <w:lang w:eastAsia="ko-KR"/>
        </w:rPr>
        <w:t>.</w:t>
      </w:r>
    </w:p>
    <w:p w14:paraId="33639713" w14:textId="42DF90BF" w:rsidR="00B02E03" w:rsidRDefault="006E6D0D" w:rsidP="006E6D0D">
      <w:pPr>
        <w:pStyle w:val="IEEEStdsParagraph"/>
        <w:rPr>
          <w:lang w:eastAsia="ko-KR"/>
        </w:rPr>
      </w:pPr>
      <w:r>
        <w:rPr>
          <w:rFonts w:hint="eastAsia"/>
          <w:lang w:eastAsia="ko-KR"/>
        </w:rPr>
        <w:t>The TRLE-enabled PAN coordinator</w:t>
      </w:r>
      <w:r w:rsidRPr="00A45DCC">
        <w:rPr>
          <w:rFonts w:hint="eastAsia"/>
          <w:lang w:eastAsia="ko-KR"/>
        </w:rPr>
        <w:t xml:space="preserve"> indicates the reception of a TRLE-</w:t>
      </w:r>
      <w:r>
        <w:rPr>
          <w:rFonts w:hint="eastAsia"/>
          <w:lang w:eastAsia="ko-KR"/>
        </w:rPr>
        <w:t>Management</w:t>
      </w:r>
      <w:r w:rsidRPr="00A45DCC">
        <w:rPr>
          <w:rFonts w:hint="eastAsia"/>
          <w:lang w:eastAsia="ko-KR"/>
        </w:rPr>
        <w:t xml:space="preserve"> request command through the MLME-</w:t>
      </w:r>
      <w:r>
        <w:rPr>
          <w:rFonts w:hint="eastAsia"/>
          <w:lang w:eastAsia="ko-KR"/>
        </w:rPr>
        <w:t>TRLE-</w:t>
      </w:r>
      <w:proofErr w:type="spellStart"/>
      <w:r>
        <w:rPr>
          <w:rFonts w:hint="eastAsia"/>
          <w:lang w:eastAsia="ko-KR"/>
        </w:rPr>
        <w:t>MANAGEMENT</w:t>
      </w:r>
      <w:r w:rsidRPr="00A45DCC">
        <w:rPr>
          <w:rFonts w:hint="eastAsia"/>
          <w:lang w:eastAsia="ko-KR"/>
        </w:rPr>
        <w:t>.indication</w:t>
      </w:r>
      <w:proofErr w:type="spellEnd"/>
      <w:r w:rsidRPr="00A45DCC">
        <w:rPr>
          <w:rFonts w:hint="eastAsia"/>
          <w:lang w:eastAsia="ko-KR"/>
        </w:rPr>
        <w:t xml:space="preserve"> primitive</w:t>
      </w:r>
      <w:r w:rsidRPr="00F916D9">
        <w:rPr>
          <w:rFonts w:hint="eastAsia"/>
          <w:lang w:eastAsia="ko-KR"/>
        </w:rPr>
        <w:t xml:space="preserve"> </w:t>
      </w:r>
      <w:proofErr w:type="spellStart"/>
      <w:r>
        <w:rPr>
          <w:rFonts w:hint="eastAsia"/>
          <w:lang w:eastAsia="ko-KR"/>
        </w:rPr>
        <w:t>ManagementType</w:t>
      </w:r>
      <w:proofErr w:type="spellEnd"/>
      <w:r w:rsidRPr="00A45DCC">
        <w:rPr>
          <w:rFonts w:hint="eastAsia"/>
          <w:lang w:eastAsia="ko-KR"/>
        </w:rPr>
        <w:t xml:space="preserve"> parameter set to </w:t>
      </w:r>
      <w:r>
        <w:rPr>
          <w:rFonts w:hint="eastAsia"/>
          <w:lang w:eastAsia="ko-KR"/>
        </w:rPr>
        <w:t>LEAVE</w:t>
      </w:r>
      <w:r w:rsidRPr="00A45DCC">
        <w:rPr>
          <w:rFonts w:hint="eastAsia"/>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Pr>
          <w:rFonts w:hint="eastAsia"/>
          <w:lang w:eastAsia="ko-KR"/>
        </w:rPr>
        <w:t>2</w:t>
      </w:r>
      <w:r w:rsidRPr="00A45DCC">
        <w:rPr>
          <w:rFonts w:hint="eastAsia"/>
          <w:lang w:eastAsia="ko-KR"/>
        </w:rPr>
        <w:t>.</w:t>
      </w:r>
      <w:r>
        <w:rPr>
          <w:rFonts w:hint="eastAsia"/>
          <w:lang w:eastAsia="ko-KR"/>
        </w:rPr>
        <w:t xml:space="preserve"> </w:t>
      </w:r>
      <w:r w:rsidRPr="00A45DCC">
        <w:rPr>
          <w:rFonts w:hint="eastAsia"/>
          <w:lang w:eastAsia="ko-KR"/>
        </w:rPr>
        <w:t xml:space="preserve">The next higher layer of the </w:t>
      </w:r>
      <w:r>
        <w:rPr>
          <w:rFonts w:hint="eastAsia"/>
          <w:lang w:eastAsia="ko-KR"/>
        </w:rPr>
        <w:t>TRLE PAN coordinator</w:t>
      </w:r>
      <w:r w:rsidRPr="00A45DCC">
        <w:rPr>
          <w:rFonts w:hint="eastAsia"/>
          <w:lang w:eastAsia="ko-KR"/>
        </w:rPr>
        <w:t xml:space="preserve"> </w:t>
      </w:r>
      <w:r w:rsidR="00B02E03">
        <w:rPr>
          <w:rFonts w:hint="eastAsia"/>
          <w:lang w:eastAsia="ko-KR"/>
        </w:rPr>
        <w:t xml:space="preserve">shall confirm that the device requesting </w:t>
      </w:r>
      <w:r w:rsidR="00B02E03">
        <w:rPr>
          <w:lang w:eastAsia="ko-KR"/>
        </w:rPr>
        <w:t>disassociation</w:t>
      </w:r>
      <w:r w:rsidR="00B02E03">
        <w:rPr>
          <w:rFonts w:hint="eastAsia"/>
          <w:lang w:eastAsia="ko-KR"/>
        </w:rPr>
        <w:t xml:space="preserve"> is on a relaying path and</w:t>
      </w:r>
      <w:r>
        <w:rPr>
          <w:rFonts w:hint="eastAsia"/>
          <w:lang w:eastAsia="ko-KR"/>
        </w:rPr>
        <w:t xml:space="preserve"> </w:t>
      </w:r>
      <w:r w:rsidRPr="00A45DCC">
        <w:rPr>
          <w:rFonts w:hint="eastAsia"/>
          <w:lang w:eastAsia="ko-KR"/>
        </w:rPr>
        <w:t xml:space="preserve">determine whether </w:t>
      </w:r>
      <w:r>
        <w:rPr>
          <w:rFonts w:hint="eastAsia"/>
          <w:lang w:eastAsia="ko-KR"/>
        </w:rPr>
        <w:t xml:space="preserve">possible </w:t>
      </w:r>
      <w:r w:rsidRPr="00A45DCC">
        <w:rPr>
          <w:rFonts w:hint="eastAsia"/>
          <w:lang w:eastAsia="ko-KR"/>
        </w:rPr>
        <w:t xml:space="preserve">to </w:t>
      </w:r>
      <w:r>
        <w:rPr>
          <w:rFonts w:hint="eastAsia"/>
          <w:lang w:eastAsia="ko-KR"/>
        </w:rPr>
        <w:t>leave</w:t>
      </w:r>
      <w:r w:rsidR="00B02E03">
        <w:rPr>
          <w:rFonts w:hint="eastAsia"/>
          <w:lang w:eastAsia="ko-KR"/>
        </w:rPr>
        <w:t xml:space="preserve"> from</w:t>
      </w:r>
      <w:r>
        <w:rPr>
          <w:rFonts w:hint="eastAsia"/>
          <w:lang w:eastAsia="ko-KR"/>
        </w:rPr>
        <w:t xml:space="preserve"> the</w:t>
      </w:r>
      <w:r w:rsidRPr="00A45DCC">
        <w:rPr>
          <w:rFonts w:hint="eastAsia"/>
          <w:lang w:eastAsia="ko-KR"/>
        </w:rPr>
        <w:t xml:space="preserve"> </w:t>
      </w:r>
      <w:r w:rsidR="00F21C19">
        <w:rPr>
          <w:rFonts w:hint="eastAsia"/>
          <w:lang w:eastAsia="ko-KR"/>
        </w:rPr>
        <w:t>relaying</w:t>
      </w:r>
      <w:r>
        <w:rPr>
          <w:rFonts w:hint="eastAsia"/>
          <w:lang w:eastAsia="ko-KR"/>
        </w:rPr>
        <w:t xml:space="preserve"> path. </w:t>
      </w:r>
    </w:p>
    <w:p w14:paraId="0966B009" w14:textId="03B07DA8" w:rsidR="006E6D0D" w:rsidRDefault="00B02E03" w:rsidP="006E6D0D">
      <w:pPr>
        <w:pStyle w:val="IEEEStdsParagraph"/>
        <w:rPr>
          <w:lang w:eastAsia="ko-KR"/>
        </w:rPr>
      </w:pPr>
      <w:r>
        <w:rPr>
          <w:rFonts w:hint="eastAsia"/>
          <w:lang w:eastAsia="ko-KR"/>
        </w:rPr>
        <w:t>If it is admitted, t</w:t>
      </w:r>
      <w:r w:rsidRPr="00A45DCC">
        <w:rPr>
          <w:rFonts w:hint="eastAsia"/>
          <w:lang w:eastAsia="ko-KR"/>
        </w:rPr>
        <w:t xml:space="preserve">he next higher layer of the </w:t>
      </w:r>
      <w:r>
        <w:rPr>
          <w:rFonts w:hint="eastAsia"/>
          <w:lang w:eastAsia="ko-KR"/>
        </w:rPr>
        <w:t>TRLE-enabled PAN coordinator</w:t>
      </w:r>
      <w:r w:rsidRPr="00A45DCC">
        <w:rPr>
          <w:rFonts w:hint="eastAsia"/>
          <w:lang w:eastAsia="ko-KR"/>
        </w:rPr>
        <w:t xml:space="preserve"> initiates a response using an MLME-</w:t>
      </w:r>
      <w:r>
        <w:rPr>
          <w:rFonts w:hint="eastAsia"/>
          <w:lang w:eastAsia="ko-KR"/>
        </w:rPr>
        <w:t>TRLE-</w:t>
      </w:r>
      <w:proofErr w:type="spellStart"/>
      <w:r>
        <w:rPr>
          <w:rFonts w:hint="eastAsia"/>
          <w:lang w:eastAsia="ko-KR"/>
        </w:rPr>
        <w:t>MANAGEMENT</w:t>
      </w:r>
      <w:r w:rsidR="00F21C19">
        <w:rPr>
          <w:rFonts w:hint="eastAsia"/>
          <w:lang w:eastAsia="ko-KR"/>
        </w:rPr>
        <w:t>.</w:t>
      </w:r>
      <w:r w:rsidRPr="00A45DCC">
        <w:rPr>
          <w:rFonts w:hint="eastAsia"/>
          <w:lang w:eastAsia="ko-KR"/>
        </w:rPr>
        <w:t>response</w:t>
      </w:r>
      <w:proofErr w:type="spellEnd"/>
      <w:r w:rsidRPr="00A45DCC">
        <w:rPr>
          <w:rFonts w:hint="eastAsia"/>
          <w:lang w:eastAsia="ko-KR"/>
        </w:rPr>
        <w:t xml:space="preserve"> primitive</w:t>
      </w:r>
      <w:r>
        <w:rPr>
          <w:rFonts w:hint="eastAsia"/>
          <w:lang w:eastAsia="ko-KR"/>
        </w:rPr>
        <w:t xml:space="preserve"> with </w:t>
      </w:r>
      <w:proofErr w:type="spellStart"/>
      <w:r>
        <w:rPr>
          <w:rFonts w:hint="eastAsia"/>
          <w:lang w:eastAsia="ko-KR"/>
        </w:rPr>
        <w:t>ManagementType</w:t>
      </w:r>
      <w:proofErr w:type="spellEnd"/>
      <w:r w:rsidRPr="00A45DCC">
        <w:rPr>
          <w:rFonts w:hint="eastAsia"/>
          <w:lang w:eastAsia="ko-KR"/>
        </w:rPr>
        <w:t xml:space="preserve"> parameter set to </w:t>
      </w:r>
      <w:r>
        <w:rPr>
          <w:rFonts w:hint="eastAsia"/>
          <w:lang w:eastAsia="ko-KR"/>
        </w:rPr>
        <w:t>LEAVE and a status of SUCCESS</w:t>
      </w:r>
      <w:r w:rsidRPr="00A45DCC">
        <w:rPr>
          <w:rFonts w:hint="eastAsia"/>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Pr>
          <w:rFonts w:hint="eastAsia"/>
          <w:lang w:eastAsia="ko-KR"/>
        </w:rPr>
        <w:t>3.</w:t>
      </w:r>
      <w:r w:rsidR="00F21C19">
        <w:rPr>
          <w:rFonts w:hint="eastAsia"/>
          <w:lang w:eastAsia="ko-KR"/>
        </w:rPr>
        <w:t xml:space="preserve"> Otherwise, t</w:t>
      </w:r>
      <w:r w:rsidR="00F21C19" w:rsidRPr="00A45DCC">
        <w:rPr>
          <w:rFonts w:hint="eastAsia"/>
          <w:lang w:eastAsia="ko-KR"/>
        </w:rPr>
        <w:t xml:space="preserve">he </w:t>
      </w:r>
      <w:r w:rsidR="00F21C19">
        <w:rPr>
          <w:rFonts w:hint="eastAsia"/>
          <w:lang w:eastAsia="ko-KR"/>
        </w:rPr>
        <w:t xml:space="preserve">status parameter of the response primitive is set to NOT_FOUND or </w:t>
      </w:r>
      <w:r w:rsidR="00715DAF">
        <w:rPr>
          <w:rFonts w:hint="eastAsia"/>
          <w:lang w:eastAsia="ko-KR"/>
        </w:rPr>
        <w:t>NOT_CONFIRMED</w:t>
      </w:r>
      <w:r w:rsidR="00F21C19">
        <w:rPr>
          <w:rFonts w:hint="eastAsia"/>
          <w:lang w:eastAsia="ko-KR"/>
        </w:rPr>
        <w:t xml:space="preserve">. </w:t>
      </w:r>
    </w:p>
    <w:p w14:paraId="7CF55A0B" w14:textId="0071D9BC" w:rsidR="00B02E03" w:rsidRPr="00CB112F" w:rsidRDefault="00B02E03" w:rsidP="006E6D0D">
      <w:pPr>
        <w:pStyle w:val="IEEEStdsParagraph"/>
        <w:rPr>
          <w:lang w:eastAsia="ko-KR"/>
        </w:rPr>
      </w:pPr>
      <w:r w:rsidRPr="00A45DCC">
        <w:rPr>
          <w:lang w:eastAsia="ko-KR"/>
        </w:rPr>
        <w:t xml:space="preserve">When the MLME of </w:t>
      </w:r>
      <w:r w:rsidRPr="00A45DCC">
        <w:rPr>
          <w:rFonts w:hint="eastAsia"/>
          <w:lang w:eastAsia="ko-KR"/>
        </w:rPr>
        <w:t xml:space="preserve">the </w:t>
      </w:r>
      <w:r>
        <w:rPr>
          <w:rFonts w:hint="eastAsia"/>
          <w:lang w:eastAsia="ko-KR"/>
        </w:rPr>
        <w:t>TRLE PAN coordinator</w:t>
      </w:r>
      <w:r w:rsidRPr="00A45DCC">
        <w:rPr>
          <w:rFonts w:hint="eastAsia"/>
          <w:lang w:eastAsia="ko-KR"/>
        </w:rPr>
        <w:t xml:space="preserve"> </w:t>
      </w:r>
      <w:r w:rsidRPr="00A45DCC">
        <w:rPr>
          <w:lang w:eastAsia="ko-KR"/>
        </w:rPr>
        <w:t xml:space="preserve">receives the </w:t>
      </w:r>
      <w:r w:rsidRPr="00A45DCC">
        <w:rPr>
          <w:rFonts w:hint="eastAsia"/>
          <w:lang w:eastAsia="ko-KR"/>
        </w:rPr>
        <w:t>MLME-</w:t>
      </w:r>
      <w:r>
        <w:rPr>
          <w:rFonts w:hint="eastAsia"/>
          <w:lang w:eastAsia="ko-KR"/>
        </w:rPr>
        <w:t>TRLE-</w:t>
      </w:r>
      <w:proofErr w:type="spellStart"/>
      <w:r>
        <w:rPr>
          <w:rFonts w:hint="eastAsia"/>
          <w:lang w:eastAsia="ko-KR"/>
        </w:rPr>
        <w:t>MANAGEMENT</w:t>
      </w:r>
      <w:r w:rsidRPr="00A45DCC">
        <w:rPr>
          <w:rFonts w:hint="eastAsia"/>
          <w:lang w:eastAsia="ko-KR"/>
        </w:rPr>
        <w:t>.response</w:t>
      </w:r>
      <w:proofErr w:type="spellEnd"/>
      <w:r w:rsidRPr="00A45DCC">
        <w:rPr>
          <w:rFonts w:hint="eastAsia"/>
          <w:lang w:eastAsia="ko-KR"/>
        </w:rPr>
        <w:t xml:space="preserve"> primitive</w:t>
      </w:r>
      <w:r w:rsidRPr="00A45DCC">
        <w:rPr>
          <w:lang w:eastAsia="ko-KR"/>
        </w:rPr>
        <w:t xml:space="preserve">, it generates a </w:t>
      </w:r>
      <w:r w:rsidRPr="00A45DCC">
        <w:rPr>
          <w:rFonts w:hint="eastAsia"/>
          <w:lang w:eastAsia="ko-KR"/>
        </w:rPr>
        <w:t>TRLE</w:t>
      </w:r>
      <w:r>
        <w:rPr>
          <w:rFonts w:hint="eastAsia"/>
          <w:lang w:eastAsia="ko-KR"/>
        </w:rPr>
        <w:t>-Management</w:t>
      </w:r>
      <w:r w:rsidRPr="00A45DCC">
        <w:rPr>
          <w:rFonts w:hint="eastAsia"/>
          <w:lang w:eastAsia="ko-KR"/>
        </w:rPr>
        <w:t xml:space="preserve"> </w:t>
      </w:r>
      <w:r>
        <w:rPr>
          <w:rFonts w:hint="eastAsia"/>
          <w:lang w:eastAsia="ko-KR"/>
        </w:rPr>
        <w:t>response</w:t>
      </w:r>
      <w:r w:rsidRPr="00A45DCC">
        <w:rPr>
          <w:rFonts w:hint="eastAsia"/>
          <w:lang w:eastAsia="ko-KR"/>
        </w:rPr>
        <w:t xml:space="preserve"> command</w:t>
      </w:r>
      <w:r>
        <w:rPr>
          <w:rFonts w:hint="eastAsia"/>
          <w:lang w:eastAsia="ko-KR"/>
        </w:rPr>
        <w:t xml:space="preserve"> with the Management Type field</w:t>
      </w:r>
      <w:r w:rsidRPr="00A45DCC">
        <w:rPr>
          <w:rFonts w:hint="eastAsia"/>
          <w:lang w:eastAsia="ko-KR"/>
        </w:rPr>
        <w:t xml:space="preserve"> set to </w:t>
      </w:r>
      <w:r>
        <w:rPr>
          <w:rFonts w:hint="eastAsia"/>
          <w:lang w:eastAsia="ko-KR"/>
        </w:rPr>
        <w:t>LEAVE</w:t>
      </w:r>
      <w:r w:rsidRPr="00A45DCC">
        <w:rPr>
          <w:lang w:eastAsia="ko-KR"/>
        </w:rPr>
        <w:t xml:space="preserve">, as described </w:t>
      </w:r>
      <w:r>
        <w:rPr>
          <w:rFonts w:hint="eastAsia"/>
          <w:lang w:eastAsia="ko-KR"/>
        </w:rPr>
        <w:t xml:space="preserve">in </w:t>
      </w:r>
      <w:r w:rsidR="00442CFC">
        <w:rPr>
          <w:rFonts w:hint="eastAsia"/>
          <w:lang w:eastAsia="ko-KR"/>
        </w:rPr>
        <w:t>Annex S.5.2</w:t>
      </w:r>
      <w:r w:rsidR="00B24683">
        <w:rPr>
          <w:rFonts w:hint="eastAsia"/>
          <w:lang w:eastAsia="ko-KR"/>
        </w:rPr>
        <w:t>.2</w:t>
      </w:r>
      <w:r w:rsidRPr="00A45DCC">
        <w:rPr>
          <w:lang w:eastAsia="ko-KR"/>
        </w:rPr>
        <w:t xml:space="preserve">, and attempts to send </w:t>
      </w:r>
      <w:r w:rsidRPr="00A45DCC">
        <w:rPr>
          <w:rFonts w:hint="eastAsia"/>
          <w:lang w:eastAsia="ko-KR"/>
        </w:rPr>
        <w:t>command</w:t>
      </w:r>
      <w:r w:rsidRPr="00A45DCC">
        <w:rPr>
          <w:lang w:eastAsia="ko-KR"/>
        </w:rPr>
        <w:t xml:space="preserve"> to the </w:t>
      </w:r>
      <w:r>
        <w:rPr>
          <w:rFonts w:hint="eastAsia"/>
          <w:lang w:eastAsia="ko-KR"/>
        </w:rPr>
        <w:t>device</w:t>
      </w:r>
      <w:r w:rsidRPr="00A45DCC">
        <w:rPr>
          <w:lang w:eastAsia="ko-KR"/>
        </w:rPr>
        <w:t xml:space="preserve"> requesting</w:t>
      </w:r>
      <w:r w:rsidRPr="00A45DCC">
        <w:rPr>
          <w:rFonts w:hint="eastAsia"/>
          <w:lang w:eastAsia="ko-KR"/>
        </w:rPr>
        <w:t>.</w:t>
      </w:r>
    </w:p>
    <w:p w14:paraId="02777E37" w14:textId="5362E2CE" w:rsidR="00B02E03" w:rsidRDefault="00B02E03" w:rsidP="00B02E03">
      <w:pPr>
        <w:pStyle w:val="IEEEStdsParagraph"/>
        <w:rPr>
          <w:lang w:eastAsia="ko-KR"/>
        </w:rPr>
      </w:pPr>
      <w:r>
        <w:rPr>
          <w:rFonts w:hint="eastAsia"/>
          <w:lang w:eastAsia="ko-KR"/>
        </w:rPr>
        <w:t xml:space="preserve">On the reception of the </w:t>
      </w:r>
      <w:r w:rsidRPr="00A45DCC">
        <w:rPr>
          <w:lang w:eastAsia="ko-KR"/>
        </w:rPr>
        <w:t>TRLE</w:t>
      </w:r>
      <w:r>
        <w:rPr>
          <w:rFonts w:hint="eastAsia"/>
          <w:lang w:eastAsia="ko-KR"/>
        </w:rPr>
        <w:t>-Management</w:t>
      </w:r>
      <w:r w:rsidRPr="00A45DCC">
        <w:rPr>
          <w:rFonts w:hint="eastAsia"/>
          <w:lang w:eastAsia="ko-KR"/>
        </w:rPr>
        <w:t xml:space="preserve"> </w:t>
      </w:r>
      <w:r w:rsidRPr="00A45DCC">
        <w:rPr>
          <w:lang w:eastAsia="ko-KR"/>
        </w:rPr>
        <w:t>response command</w:t>
      </w:r>
      <w:r>
        <w:rPr>
          <w:rFonts w:hint="eastAsia"/>
          <w:lang w:eastAsia="ko-KR"/>
        </w:rPr>
        <w:t xml:space="preserve">, the TRLE </w:t>
      </w:r>
      <w:r w:rsidR="00894E23">
        <w:rPr>
          <w:rFonts w:hint="eastAsia"/>
          <w:lang w:eastAsia="ko-KR"/>
        </w:rPr>
        <w:t>PAN relay</w:t>
      </w:r>
      <w:r>
        <w:rPr>
          <w:rFonts w:hint="eastAsia"/>
          <w:lang w:eastAsia="ko-KR"/>
        </w:rPr>
        <w:t xml:space="preserve"> or TRLE-enabled device </w:t>
      </w:r>
      <w:r w:rsidRPr="00A45DCC">
        <w:rPr>
          <w:rFonts w:hint="eastAsia"/>
          <w:lang w:eastAsia="ko-KR"/>
        </w:rPr>
        <w:t>informs the next higher layer by using an MLME-</w:t>
      </w:r>
      <w:r>
        <w:rPr>
          <w:rFonts w:hint="eastAsia"/>
          <w:lang w:eastAsia="ko-KR"/>
        </w:rPr>
        <w:t>TRLE-</w:t>
      </w:r>
      <w:proofErr w:type="spellStart"/>
      <w:r>
        <w:rPr>
          <w:rFonts w:hint="eastAsia"/>
          <w:lang w:eastAsia="ko-KR"/>
        </w:rPr>
        <w:t>MANAGEMENT.confirm</w:t>
      </w:r>
      <w:proofErr w:type="spellEnd"/>
      <w:r w:rsidRPr="00A45DCC">
        <w:rPr>
          <w:lang w:eastAsia="ko-KR"/>
        </w:rPr>
        <w:t xml:space="preserve"> primitive</w:t>
      </w:r>
      <w:r>
        <w:rPr>
          <w:rFonts w:hint="eastAsia"/>
          <w:lang w:eastAsia="ko-KR"/>
        </w:rPr>
        <w:t xml:space="preserve"> with</w:t>
      </w:r>
      <w:r w:rsidRPr="00D54336">
        <w:rPr>
          <w:rFonts w:hint="eastAsia"/>
          <w:lang w:eastAsia="ko-KR"/>
        </w:rPr>
        <w:t xml:space="preserve"> </w:t>
      </w:r>
      <w:proofErr w:type="spellStart"/>
      <w:r>
        <w:rPr>
          <w:rFonts w:hint="eastAsia"/>
          <w:lang w:eastAsia="ko-KR"/>
        </w:rPr>
        <w:t>ManagementType</w:t>
      </w:r>
      <w:proofErr w:type="spellEnd"/>
      <w:r w:rsidRPr="00A45DCC">
        <w:rPr>
          <w:rFonts w:hint="eastAsia"/>
          <w:lang w:eastAsia="ko-KR"/>
        </w:rPr>
        <w:t xml:space="preserve"> parameter set to </w:t>
      </w:r>
      <w:r>
        <w:rPr>
          <w:rFonts w:hint="eastAsia"/>
          <w:lang w:eastAsia="ko-KR"/>
        </w:rPr>
        <w:t xml:space="preserve">LEAVE,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Pr>
          <w:rFonts w:hint="eastAsia"/>
          <w:lang w:eastAsia="ko-KR"/>
        </w:rPr>
        <w:t>4.</w:t>
      </w:r>
      <w:r w:rsidRPr="00A45DCC">
        <w:rPr>
          <w:rFonts w:hint="eastAsia"/>
          <w:lang w:eastAsia="ko-KR"/>
        </w:rPr>
        <w:t xml:space="preserve"> </w:t>
      </w:r>
      <w:r w:rsidR="00BC5BCB">
        <w:rPr>
          <w:rFonts w:hint="eastAsia"/>
          <w:lang w:eastAsia="ko-KR"/>
        </w:rPr>
        <w:t>The status parameter</w:t>
      </w:r>
      <w:r w:rsidR="00BC5BCB" w:rsidRPr="00BC5BCB">
        <w:rPr>
          <w:rFonts w:hint="eastAsia"/>
          <w:lang w:eastAsia="ko-KR"/>
        </w:rPr>
        <w:t xml:space="preserve"> </w:t>
      </w:r>
      <w:r w:rsidR="00BC5BCB" w:rsidRPr="00A45DCC">
        <w:rPr>
          <w:rFonts w:hint="eastAsia"/>
          <w:lang w:eastAsia="ko-KR"/>
        </w:rPr>
        <w:t>MLME-TRLE-</w:t>
      </w:r>
      <w:proofErr w:type="spellStart"/>
      <w:r w:rsidR="00BC5BCB" w:rsidRPr="00A45DCC">
        <w:rPr>
          <w:rFonts w:hint="eastAsia"/>
          <w:lang w:eastAsia="ko-KR"/>
        </w:rPr>
        <w:t>MANAGEMENT</w:t>
      </w:r>
      <w:r w:rsidR="00BC5BCB" w:rsidRPr="00F75937">
        <w:rPr>
          <w:lang w:eastAsia="ko-KR"/>
        </w:rPr>
        <w:t>.confirm</w:t>
      </w:r>
      <w:proofErr w:type="spellEnd"/>
      <w:r w:rsidR="00BC5BCB" w:rsidRPr="00F75937">
        <w:rPr>
          <w:lang w:eastAsia="ko-KR"/>
        </w:rPr>
        <w:t xml:space="preserve"> primitive</w:t>
      </w:r>
      <w:r w:rsidR="00BC5BCB">
        <w:rPr>
          <w:rFonts w:hint="eastAsia"/>
          <w:lang w:eastAsia="ko-KR"/>
        </w:rPr>
        <w:t xml:space="preserve"> is set to the Management Status filed of the Management response command.</w:t>
      </w:r>
    </w:p>
    <w:p w14:paraId="114FABD2" w14:textId="33919E22" w:rsidR="007650DA" w:rsidRDefault="007650DA" w:rsidP="00A5529E">
      <w:pPr>
        <w:pStyle w:val="IEEEStdsParagraph"/>
        <w:rPr>
          <w:lang w:eastAsia="ko-KR"/>
        </w:rPr>
      </w:pPr>
      <w:r>
        <w:rPr>
          <w:rFonts w:hint="eastAsia"/>
          <w:lang w:eastAsia="ko-KR"/>
        </w:rPr>
        <w:t xml:space="preserve">After completing to leave on a TRLE path, the next higher layer shall initiate to disassociate with the </w:t>
      </w:r>
      <w:r w:rsidR="006E6D0D">
        <w:rPr>
          <w:rFonts w:hint="eastAsia"/>
          <w:lang w:eastAsia="ko-KR"/>
        </w:rPr>
        <w:t>DSME</w:t>
      </w:r>
      <w:r>
        <w:rPr>
          <w:rFonts w:hint="eastAsia"/>
          <w:lang w:eastAsia="ko-KR"/>
        </w:rPr>
        <w:t>-enabled PAN, as described in 5.1.3.2.</w:t>
      </w:r>
    </w:p>
    <w:p w14:paraId="22A91ED5" w14:textId="6437CB1B" w:rsidR="00560C9D" w:rsidRPr="00F31806" w:rsidRDefault="00560C9D" w:rsidP="00560C9D">
      <w:pPr>
        <w:pStyle w:val="IEEEStdsLevel2Header"/>
        <w:numPr>
          <w:ilvl w:val="0"/>
          <w:numId w:val="0"/>
        </w:numPr>
        <w:rPr>
          <w:lang w:eastAsia="ko-KR"/>
        </w:rPr>
      </w:pPr>
      <w:r w:rsidRPr="007B780D">
        <w:rPr>
          <w:rFonts w:hint="eastAsia"/>
          <w:lang w:eastAsia="ko-KR"/>
        </w:rPr>
        <w:t>S</w:t>
      </w:r>
      <w:r w:rsidRPr="007B780D">
        <w:rPr>
          <w:lang w:eastAsia="ko-KR"/>
        </w:rPr>
        <w:t>.</w:t>
      </w:r>
      <w:r w:rsidR="0076122A">
        <w:rPr>
          <w:rFonts w:hint="eastAsia"/>
          <w:lang w:eastAsia="ko-KR"/>
        </w:rPr>
        <w:t>4.4 Multi-hop r</w:t>
      </w:r>
      <w:r>
        <w:rPr>
          <w:rFonts w:hint="eastAsia"/>
          <w:lang w:eastAsia="ko-KR"/>
        </w:rPr>
        <w:t xml:space="preserve">elaying </w:t>
      </w:r>
    </w:p>
    <w:p w14:paraId="41C3E97E" w14:textId="190DC44B" w:rsidR="00096937" w:rsidRDefault="00595C69" w:rsidP="00595C69">
      <w:pPr>
        <w:pStyle w:val="IEEEStdsParagraph"/>
        <w:rPr>
          <w:lang w:eastAsia="ko-KR"/>
        </w:rPr>
      </w:pPr>
      <w:r w:rsidRPr="00A45DCC">
        <w:rPr>
          <w:rFonts w:hint="eastAsia"/>
          <w:lang w:eastAsia="ko-KR"/>
        </w:rPr>
        <w:t>The TRLE</w:t>
      </w:r>
      <w:r w:rsidR="00CB112F">
        <w:rPr>
          <w:rFonts w:hint="eastAsia"/>
          <w:lang w:eastAsia="ko-KR"/>
        </w:rPr>
        <w:t>-</w:t>
      </w:r>
      <w:r w:rsidR="00CB112F">
        <w:rPr>
          <w:lang w:eastAsia="ko-KR"/>
        </w:rPr>
        <w:t>enabled</w:t>
      </w:r>
      <w:r w:rsidR="00CB112F">
        <w:rPr>
          <w:rFonts w:hint="eastAsia"/>
          <w:lang w:eastAsia="ko-KR"/>
        </w:rPr>
        <w:t xml:space="preserve"> PAN coordinator and TRLE</w:t>
      </w:r>
      <w:r w:rsidRPr="00A45DCC">
        <w:rPr>
          <w:rFonts w:hint="eastAsia"/>
          <w:lang w:eastAsia="ko-KR"/>
        </w:rPr>
        <w:t xml:space="preserve"> </w:t>
      </w:r>
      <w:r w:rsidR="00894E23">
        <w:rPr>
          <w:rFonts w:hint="eastAsia"/>
          <w:lang w:eastAsia="ko-KR"/>
        </w:rPr>
        <w:t xml:space="preserve">PAN </w:t>
      </w:r>
      <w:proofErr w:type="gramStart"/>
      <w:r w:rsidR="00894E23">
        <w:rPr>
          <w:rFonts w:hint="eastAsia"/>
          <w:lang w:eastAsia="ko-KR"/>
        </w:rPr>
        <w:t>relay</w:t>
      </w:r>
      <w:r w:rsidR="00CB112F">
        <w:rPr>
          <w:rFonts w:hint="eastAsia"/>
          <w:lang w:eastAsia="ko-KR"/>
        </w:rPr>
        <w:t>s</w:t>
      </w:r>
      <w:proofErr w:type="gramEnd"/>
      <w:r w:rsidRPr="00A45DCC">
        <w:rPr>
          <w:rFonts w:hint="eastAsia"/>
          <w:lang w:eastAsia="ko-KR"/>
        </w:rPr>
        <w:t xml:space="preserve"> </w:t>
      </w:r>
      <w:r w:rsidR="00CB112F">
        <w:rPr>
          <w:rFonts w:hint="eastAsia"/>
          <w:lang w:eastAsia="ko-KR"/>
        </w:rPr>
        <w:t>may provide multi</w:t>
      </w:r>
      <w:r>
        <w:rPr>
          <w:rFonts w:hint="eastAsia"/>
          <w:lang w:eastAsia="ko-KR"/>
        </w:rPr>
        <w:t>-hop relaying to extend the range of the link</w:t>
      </w:r>
      <w:r w:rsidRPr="00A45DCC">
        <w:rPr>
          <w:rFonts w:hint="eastAsia"/>
          <w:lang w:eastAsia="ko-KR"/>
        </w:rPr>
        <w:t xml:space="preserve">. </w:t>
      </w:r>
    </w:p>
    <w:p w14:paraId="0DD1A9B5" w14:textId="46922216" w:rsidR="00996888" w:rsidRDefault="00E145C9" w:rsidP="00B54720">
      <w:pPr>
        <w:pStyle w:val="IEEEStdsParagraph"/>
        <w:rPr>
          <w:lang w:eastAsia="ko-KR"/>
        </w:rPr>
      </w:pPr>
      <w:r>
        <w:rPr>
          <w:rFonts w:hint="eastAsia"/>
          <w:lang w:eastAsia="ko-KR"/>
        </w:rPr>
        <w:t xml:space="preserve">On receipt of a frame, </w:t>
      </w:r>
      <w:r w:rsidR="00686932">
        <w:rPr>
          <w:rFonts w:hint="eastAsia"/>
          <w:lang w:eastAsia="ko-KR"/>
        </w:rPr>
        <w:t xml:space="preserve">the MAC </w:t>
      </w:r>
      <w:proofErr w:type="spellStart"/>
      <w:r w:rsidR="00686932">
        <w:rPr>
          <w:rFonts w:hint="eastAsia"/>
          <w:lang w:eastAsia="ko-KR"/>
        </w:rPr>
        <w:t>sublayer</w:t>
      </w:r>
      <w:proofErr w:type="spellEnd"/>
      <w:r w:rsidR="00686932">
        <w:rPr>
          <w:rFonts w:hint="eastAsia"/>
          <w:lang w:eastAsia="ko-KR"/>
        </w:rPr>
        <w:t xml:space="preserve"> of </w:t>
      </w:r>
      <w:r>
        <w:rPr>
          <w:rFonts w:hint="eastAsia"/>
          <w:lang w:eastAsia="ko-KR"/>
        </w:rPr>
        <w:t>a</w:t>
      </w:r>
      <w:r w:rsidR="00096937">
        <w:rPr>
          <w:rFonts w:hint="eastAsia"/>
          <w:lang w:eastAsia="ko-KR"/>
        </w:rPr>
        <w:t xml:space="preserve"> TRLE </w:t>
      </w:r>
      <w:r w:rsidR="00894E23">
        <w:rPr>
          <w:rFonts w:hint="eastAsia"/>
          <w:lang w:eastAsia="ko-KR"/>
        </w:rPr>
        <w:t>PAN relay</w:t>
      </w:r>
      <w:r w:rsidR="00096937">
        <w:rPr>
          <w:rFonts w:hint="eastAsia"/>
          <w:lang w:eastAsia="ko-KR"/>
        </w:rPr>
        <w:t xml:space="preserve"> shall perform the frame filtering, as described in Annex S.3.2.</w:t>
      </w:r>
      <w:r w:rsidR="00B54720">
        <w:rPr>
          <w:rFonts w:hint="eastAsia"/>
          <w:lang w:eastAsia="ko-KR"/>
        </w:rPr>
        <w:t xml:space="preserve"> </w:t>
      </w:r>
    </w:p>
    <w:p w14:paraId="58B0C31D" w14:textId="3F6833E2" w:rsidR="00595C69" w:rsidRDefault="00595C69" w:rsidP="00B54720">
      <w:pPr>
        <w:pStyle w:val="IEEEStdsParagraph"/>
        <w:rPr>
          <w:rFonts w:ascii="TimesNewRoman" w:hAnsi="TimesNewRoman" w:cs="TimesNewRoman"/>
          <w:lang w:eastAsia="ko-KR"/>
        </w:rPr>
      </w:pPr>
      <w:r w:rsidRPr="00A825C7">
        <w:rPr>
          <w:rFonts w:ascii="TimesNewRoman" w:hAnsi="TimesNewRoman" w:cs="TimesNewRoman"/>
          <w:lang w:eastAsia="ko-KR"/>
        </w:rPr>
        <w:lastRenderedPageBreak/>
        <w:t xml:space="preserve">If a short destination address included in the </w:t>
      </w:r>
      <w:r w:rsidR="00096937">
        <w:rPr>
          <w:rFonts w:ascii="TimesNewRoman" w:hAnsi="TimesNewRoman" w:cs="TimesNewRoman" w:hint="eastAsia"/>
          <w:lang w:eastAsia="ko-KR"/>
        </w:rPr>
        <w:t xml:space="preserve">filtered </w:t>
      </w:r>
      <w:r w:rsidRPr="00A825C7">
        <w:rPr>
          <w:rFonts w:ascii="TimesNewRoman" w:hAnsi="TimesNewRoman" w:cs="TimesNewRoman"/>
          <w:lang w:eastAsia="ko-KR"/>
        </w:rPr>
        <w:t xml:space="preserve">frame matches </w:t>
      </w:r>
      <w:proofErr w:type="spellStart"/>
      <w:r w:rsidRPr="00A825C7">
        <w:rPr>
          <w:rFonts w:ascii="TimesNewRoman" w:hAnsi="TimesNewRoman" w:cs="TimesNewRoman"/>
          <w:i/>
          <w:lang w:eastAsia="ko-KR"/>
        </w:rPr>
        <w:t>macShortAddress</w:t>
      </w:r>
      <w:proofErr w:type="spellEnd"/>
      <w:r w:rsidRPr="00A825C7">
        <w:rPr>
          <w:rFonts w:ascii="TimesNewRoman" w:hAnsi="TimesNewRoman" w:cs="TimesNewRoman"/>
          <w:lang w:eastAsia="ko-KR"/>
        </w:rPr>
        <w:t xml:space="preserve">, or if an extended destination address included in the </w:t>
      </w:r>
      <w:r w:rsidR="00096937">
        <w:rPr>
          <w:rFonts w:ascii="TimesNewRoman" w:hAnsi="TimesNewRoman" w:cs="TimesNewRoman" w:hint="eastAsia"/>
          <w:lang w:eastAsia="ko-KR"/>
        </w:rPr>
        <w:t xml:space="preserve">filtered </w:t>
      </w:r>
      <w:r w:rsidRPr="00A825C7">
        <w:rPr>
          <w:rFonts w:ascii="TimesNewRoman" w:hAnsi="TimesNewRoman" w:cs="TimesNewRoman"/>
          <w:lang w:eastAsia="ko-KR"/>
        </w:rPr>
        <w:t xml:space="preserve">frame matches </w:t>
      </w:r>
      <w:proofErr w:type="spellStart"/>
      <w:r w:rsidRPr="00A825C7">
        <w:rPr>
          <w:rFonts w:ascii="TimesNewRoman" w:hAnsi="TimesNewRoman" w:cs="TimesNewRoman"/>
          <w:i/>
          <w:lang w:eastAsia="ko-KR"/>
        </w:rPr>
        <w:t>macExtendedAddress</w:t>
      </w:r>
      <w:proofErr w:type="spellEnd"/>
      <w:r w:rsidRPr="00A825C7">
        <w:rPr>
          <w:rFonts w:ascii="TimesNewRoman" w:hAnsi="TimesNewRoman" w:cs="TimesNewRoman"/>
          <w:lang w:eastAsia="ko-KR"/>
        </w:rPr>
        <w:t>, the frame shall be handled as per this standard</w:t>
      </w:r>
      <w:r w:rsidR="00CB112F">
        <w:rPr>
          <w:rFonts w:ascii="TimesNewRoman" w:hAnsi="TimesNewRoman" w:cs="TimesNewRoman" w:hint="eastAsia"/>
          <w:lang w:eastAsia="ko-KR"/>
        </w:rPr>
        <w:t>.</w:t>
      </w:r>
      <w:r w:rsidRPr="00A825C7">
        <w:rPr>
          <w:rFonts w:ascii="TimesNewRoman" w:hAnsi="TimesNewRoman" w:cs="TimesNewRoman"/>
          <w:lang w:eastAsia="ko-KR"/>
        </w:rPr>
        <w:t xml:space="preserve"> </w:t>
      </w:r>
    </w:p>
    <w:p w14:paraId="2A71E176" w14:textId="1D80FE0B" w:rsidR="002E0A84" w:rsidRPr="002E0A84" w:rsidRDefault="002E0A84" w:rsidP="002E0A84">
      <w:pPr>
        <w:pStyle w:val="IEEEStdsParagraph"/>
        <w:rPr>
          <w:lang w:eastAsia="ko-KR"/>
        </w:rPr>
      </w:pPr>
      <w:r w:rsidRPr="002E0A84">
        <w:rPr>
          <w:rFonts w:hint="eastAsia"/>
          <w:lang w:eastAsia="ko-KR"/>
        </w:rPr>
        <w:t xml:space="preserve">The frame which </w:t>
      </w:r>
      <w:r>
        <w:rPr>
          <w:rFonts w:hint="eastAsia"/>
          <w:lang w:eastAsia="ko-KR"/>
        </w:rPr>
        <w:t xml:space="preserve">a </w:t>
      </w:r>
      <w:r w:rsidRPr="002E0A84">
        <w:rPr>
          <w:lang w:eastAsia="ko-KR"/>
        </w:rPr>
        <w:t xml:space="preserve">destination address </w:t>
      </w:r>
      <w:r w:rsidRPr="002E0A84">
        <w:rPr>
          <w:rFonts w:hint="eastAsia"/>
          <w:lang w:eastAsia="ko-KR"/>
        </w:rPr>
        <w:t xml:space="preserve">is the broadcast address </w:t>
      </w:r>
      <w:r w:rsidRPr="002E0A84">
        <w:rPr>
          <w:lang w:eastAsia="ko-KR"/>
        </w:rPr>
        <w:t>shall be handled as per thi</w:t>
      </w:r>
      <w:r>
        <w:rPr>
          <w:lang w:eastAsia="ko-KR"/>
        </w:rPr>
        <w:t xml:space="preserve">s standard </w:t>
      </w:r>
      <w:r>
        <w:rPr>
          <w:rFonts w:hint="eastAsia"/>
          <w:lang w:eastAsia="ko-KR"/>
        </w:rPr>
        <w:t xml:space="preserve">and be also </w:t>
      </w:r>
      <w:r w:rsidRPr="007954A7">
        <w:rPr>
          <w:rFonts w:ascii="TimesNewRoman" w:hAnsi="TimesNewRoman" w:cs="TimesNewRoman"/>
          <w:lang w:eastAsia="ko-KR"/>
        </w:rPr>
        <w:t xml:space="preserve">relayed at the MAC </w:t>
      </w:r>
      <w:proofErr w:type="spellStart"/>
      <w:r w:rsidRPr="007954A7">
        <w:rPr>
          <w:rFonts w:ascii="TimesNewRoman" w:hAnsi="TimesNewRoman" w:cs="TimesNewRoman"/>
          <w:lang w:eastAsia="ko-KR"/>
        </w:rPr>
        <w:t>sublayer</w:t>
      </w:r>
      <w:proofErr w:type="spellEnd"/>
      <w:r w:rsidRPr="007954A7">
        <w:rPr>
          <w:rFonts w:ascii="TimesNewRoman" w:hAnsi="TimesNewRoman" w:cs="TimesNewRoman" w:hint="eastAsia"/>
          <w:lang w:eastAsia="ko-KR"/>
        </w:rPr>
        <w:t>.</w:t>
      </w:r>
    </w:p>
    <w:p w14:paraId="0427093D" w14:textId="6EF37365" w:rsidR="00CB112F" w:rsidRDefault="00595C69" w:rsidP="00595C69">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sidRPr="00A825C7">
        <w:rPr>
          <w:rFonts w:ascii="TimesNewRoman" w:hAnsi="TimesNewRoman" w:cs="TimesNewRoman"/>
          <w:sz w:val="20"/>
          <w:lang w:eastAsia="ko-KR"/>
        </w:rPr>
        <w:t xml:space="preserve">If a short destination address included in the </w:t>
      </w:r>
      <w:r w:rsidR="00096937">
        <w:rPr>
          <w:rFonts w:ascii="TimesNewRoman" w:hAnsi="TimesNewRoman" w:cs="TimesNewRoman" w:hint="eastAsia"/>
          <w:sz w:val="20"/>
          <w:lang w:eastAsia="ko-KR"/>
        </w:rPr>
        <w:t xml:space="preserve">filtered </w:t>
      </w:r>
      <w:r w:rsidRPr="00A825C7">
        <w:rPr>
          <w:rFonts w:ascii="TimesNewRoman" w:hAnsi="TimesNewRoman" w:cs="TimesNewRoman"/>
          <w:sz w:val="20"/>
          <w:lang w:eastAsia="ko-KR"/>
        </w:rPr>
        <w:t xml:space="preserve">frame doesn’t match </w:t>
      </w:r>
      <w:proofErr w:type="spellStart"/>
      <w:r w:rsidRPr="00A825C7">
        <w:rPr>
          <w:rFonts w:ascii="TimesNewRoman" w:hAnsi="TimesNewRoman" w:cs="TimesNewRoman"/>
          <w:i/>
          <w:sz w:val="20"/>
          <w:lang w:eastAsia="ko-KR"/>
        </w:rPr>
        <w:t>macShortAddress</w:t>
      </w:r>
      <w:proofErr w:type="spellEnd"/>
      <w:r w:rsidRPr="00A825C7">
        <w:rPr>
          <w:rFonts w:ascii="TimesNewRoman" w:hAnsi="TimesNewRoman" w:cs="TimesNewRoman"/>
          <w:sz w:val="20"/>
          <w:lang w:eastAsia="ko-KR"/>
        </w:rPr>
        <w:t xml:space="preserve">, or if an extended destination address </w:t>
      </w:r>
      <w:r w:rsidRPr="007954A7">
        <w:rPr>
          <w:rFonts w:ascii="TimesNewRoman" w:hAnsi="TimesNewRoman" w:cs="TimesNewRoman"/>
          <w:sz w:val="20"/>
          <w:lang w:eastAsia="ko-KR"/>
        </w:rPr>
        <w:t xml:space="preserve">included in the </w:t>
      </w:r>
      <w:r w:rsidR="00096937">
        <w:rPr>
          <w:rFonts w:ascii="TimesNewRoman" w:hAnsi="TimesNewRoman" w:cs="TimesNewRoman" w:hint="eastAsia"/>
          <w:sz w:val="20"/>
          <w:lang w:eastAsia="ko-KR"/>
        </w:rPr>
        <w:t xml:space="preserve">filtered </w:t>
      </w:r>
      <w:r w:rsidRPr="007954A7">
        <w:rPr>
          <w:rFonts w:ascii="TimesNewRoman" w:hAnsi="TimesNewRoman" w:cs="TimesNewRoman"/>
          <w:sz w:val="20"/>
          <w:lang w:eastAsia="ko-KR"/>
        </w:rPr>
        <w:t xml:space="preserve">frame doesn’t match </w:t>
      </w:r>
      <w:proofErr w:type="spellStart"/>
      <w:r w:rsidRPr="007954A7">
        <w:rPr>
          <w:rFonts w:ascii="TimesNewRoman" w:hAnsi="TimesNewRoman" w:cs="TimesNewRoman"/>
          <w:i/>
          <w:sz w:val="20"/>
          <w:lang w:eastAsia="ko-KR"/>
        </w:rPr>
        <w:t>macExtendedAddress</w:t>
      </w:r>
      <w:proofErr w:type="spellEnd"/>
      <w:r w:rsidRPr="007954A7">
        <w:rPr>
          <w:rFonts w:ascii="TimesNewRoman" w:hAnsi="TimesNewRoman" w:cs="TimesNewRoman"/>
          <w:sz w:val="20"/>
          <w:lang w:eastAsia="ko-KR"/>
        </w:rPr>
        <w:t xml:space="preserve">, the frame shall be relayed at the MAC </w:t>
      </w:r>
      <w:proofErr w:type="spellStart"/>
      <w:r w:rsidRPr="007954A7">
        <w:rPr>
          <w:rFonts w:ascii="TimesNewRoman" w:hAnsi="TimesNewRoman" w:cs="TimesNewRoman"/>
          <w:sz w:val="20"/>
          <w:lang w:eastAsia="ko-KR"/>
        </w:rPr>
        <w:t>sublayer</w:t>
      </w:r>
      <w:proofErr w:type="spellEnd"/>
      <w:r w:rsidRPr="007954A7">
        <w:rPr>
          <w:rFonts w:ascii="TimesNewRoman" w:hAnsi="TimesNewRoman" w:cs="TimesNewRoman" w:hint="eastAsia"/>
          <w:sz w:val="20"/>
          <w:lang w:eastAsia="ko-KR"/>
        </w:rPr>
        <w:t xml:space="preserve">. </w:t>
      </w:r>
    </w:p>
    <w:p w14:paraId="008E4FB3" w14:textId="6990C3F4" w:rsidR="00E145C9" w:rsidRDefault="00E145C9" w:rsidP="00595C69">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Pr>
          <w:rFonts w:ascii="TimesNewRoman" w:hAnsi="TimesNewRoman" w:cs="TimesNewRoman" w:hint="eastAsia"/>
          <w:sz w:val="20"/>
          <w:lang w:eastAsia="ko-KR"/>
        </w:rPr>
        <w:t xml:space="preserve">If </w:t>
      </w:r>
      <w:r w:rsidR="00FC698B">
        <w:rPr>
          <w:rFonts w:ascii="TimesNewRoman" w:hAnsi="TimesNewRoman" w:cs="TimesNewRoman" w:hint="eastAsia"/>
          <w:sz w:val="20"/>
          <w:lang w:eastAsia="ko-KR"/>
        </w:rPr>
        <w:t xml:space="preserve">the </w:t>
      </w:r>
      <w:r>
        <w:rPr>
          <w:rFonts w:ascii="TimesNewRoman" w:hAnsi="TimesNewRoman" w:cs="TimesNewRoman" w:hint="eastAsia"/>
          <w:sz w:val="20"/>
          <w:lang w:eastAsia="ko-KR"/>
        </w:rPr>
        <w:t xml:space="preserve">Relaying Direction field of the </w:t>
      </w:r>
      <w:r w:rsidR="00780396">
        <w:rPr>
          <w:rFonts w:ascii="TimesNewRoman" w:hAnsi="TimesNewRoman" w:cs="TimesNewRoman" w:hint="eastAsia"/>
          <w:sz w:val="20"/>
          <w:lang w:eastAsia="ko-KR"/>
        </w:rPr>
        <w:t>TRLE Descriptor IE</w:t>
      </w:r>
      <w:r>
        <w:rPr>
          <w:rFonts w:ascii="TimesNewRoman" w:hAnsi="TimesNewRoman" w:cs="TimesNewRoman" w:hint="eastAsia"/>
          <w:sz w:val="20"/>
          <w:lang w:eastAsia="ko-KR"/>
        </w:rPr>
        <w:t xml:space="preserve"> is </w:t>
      </w:r>
      <w:r w:rsidR="00996888">
        <w:rPr>
          <w:rFonts w:ascii="TimesNewRoman" w:hAnsi="TimesNewRoman" w:cs="TimesNewRoman" w:hint="eastAsia"/>
          <w:sz w:val="20"/>
          <w:lang w:eastAsia="ko-KR"/>
        </w:rPr>
        <w:t xml:space="preserve">set to </w:t>
      </w:r>
      <w:r>
        <w:rPr>
          <w:rFonts w:ascii="TimesNewRoman" w:hAnsi="TimesNewRoman" w:cs="TimesNewRoman" w:hint="eastAsia"/>
          <w:sz w:val="20"/>
          <w:lang w:eastAsia="ko-KR"/>
        </w:rPr>
        <w:t xml:space="preserve">one and the Relaying Tier Identifier field is </w:t>
      </w:r>
      <w:r w:rsidR="00FC698B">
        <w:rPr>
          <w:rFonts w:ascii="TimesNewRoman" w:hAnsi="TimesNewRoman" w:cs="TimesNewRoman" w:hint="eastAsia"/>
          <w:sz w:val="20"/>
          <w:lang w:eastAsia="ko-KR"/>
        </w:rPr>
        <w:t xml:space="preserve">equal to </w:t>
      </w:r>
      <w:r w:rsidR="00FC698B" w:rsidRPr="00FC698B">
        <w:rPr>
          <w:rFonts w:ascii="TimesNewRoman" w:hAnsi="TimesNewRoman" w:cs="TimesNewRoman" w:hint="eastAsia"/>
          <w:i/>
          <w:sz w:val="20"/>
          <w:lang w:eastAsia="ko-KR"/>
        </w:rPr>
        <w:t>macRelayingTier</w:t>
      </w:r>
      <w:r w:rsidR="00FC698B">
        <w:rPr>
          <w:rFonts w:ascii="TimesNewRoman" w:hAnsi="TimesNewRoman" w:cs="TimesNewRoman" w:hint="eastAsia"/>
          <w:i/>
          <w:sz w:val="20"/>
          <w:lang w:eastAsia="ko-KR"/>
        </w:rPr>
        <w:t>-1</w:t>
      </w:r>
      <w:r w:rsidR="00FC698B" w:rsidRPr="00FC698B">
        <w:rPr>
          <w:rFonts w:ascii="TimesNewRoman" w:hAnsi="TimesNewRoman" w:cs="TimesNewRoman" w:hint="eastAsia"/>
          <w:sz w:val="20"/>
          <w:lang w:eastAsia="ko-KR"/>
        </w:rPr>
        <w:t>, the frame shall be relayed outward</w:t>
      </w:r>
      <w:r w:rsidR="00FC698B">
        <w:rPr>
          <w:rFonts w:ascii="TimesNewRoman" w:hAnsi="TimesNewRoman" w:cs="TimesNewRoman" w:hint="eastAsia"/>
          <w:sz w:val="20"/>
          <w:lang w:eastAsia="ko-KR"/>
        </w:rPr>
        <w:t xml:space="preserve">. If the Relaying Direction field of the </w:t>
      </w:r>
      <w:r w:rsidR="00780396">
        <w:rPr>
          <w:rFonts w:ascii="TimesNewRoman" w:hAnsi="TimesNewRoman" w:cs="TimesNewRoman" w:hint="eastAsia"/>
          <w:sz w:val="20"/>
          <w:lang w:eastAsia="ko-KR"/>
        </w:rPr>
        <w:t>TRLE Descriptor IE</w:t>
      </w:r>
      <w:r w:rsidR="00FC698B">
        <w:rPr>
          <w:rFonts w:ascii="TimesNewRoman" w:hAnsi="TimesNewRoman" w:cs="TimesNewRoman" w:hint="eastAsia"/>
          <w:sz w:val="20"/>
          <w:lang w:eastAsia="ko-KR"/>
        </w:rPr>
        <w:t xml:space="preserve"> is </w:t>
      </w:r>
      <w:r w:rsidR="00996888">
        <w:rPr>
          <w:rFonts w:ascii="TimesNewRoman" w:hAnsi="TimesNewRoman" w:cs="TimesNewRoman" w:hint="eastAsia"/>
          <w:sz w:val="20"/>
          <w:lang w:eastAsia="ko-KR"/>
        </w:rPr>
        <w:t xml:space="preserve">set to </w:t>
      </w:r>
      <w:r w:rsidR="00FC698B">
        <w:rPr>
          <w:rFonts w:ascii="TimesNewRoman" w:hAnsi="TimesNewRoman" w:cs="TimesNewRoman" w:hint="eastAsia"/>
          <w:sz w:val="20"/>
          <w:lang w:eastAsia="ko-KR"/>
        </w:rPr>
        <w:t xml:space="preserve">zero and the Relaying Tier Identifier field is equal to </w:t>
      </w:r>
      <w:r w:rsidR="00FC698B" w:rsidRPr="00FC698B">
        <w:rPr>
          <w:rFonts w:ascii="TimesNewRoman" w:hAnsi="TimesNewRoman" w:cs="TimesNewRoman" w:hint="eastAsia"/>
          <w:i/>
          <w:sz w:val="20"/>
          <w:lang w:eastAsia="ko-KR"/>
        </w:rPr>
        <w:t>macRelayingTier</w:t>
      </w:r>
      <w:r w:rsidR="00FC698B">
        <w:rPr>
          <w:rFonts w:ascii="TimesNewRoman" w:hAnsi="TimesNewRoman" w:cs="TimesNewRoman" w:hint="eastAsia"/>
          <w:i/>
          <w:sz w:val="20"/>
          <w:lang w:eastAsia="ko-KR"/>
        </w:rPr>
        <w:t>+1</w:t>
      </w:r>
      <w:r w:rsidR="00FC698B">
        <w:rPr>
          <w:rFonts w:ascii="TimesNewRoman" w:hAnsi="TimesNewRoman" w:cs="TimesNewRoman" w:hint="eastAsia"/>
          <w:sz w:val="20"/>
          <w:lang w:eastAsia="ko-KR"/>
        </w:rPr>
        <w:t>, the frame shall be relayed in</w:t>
      </w:r>
      <w:r w:rsidR="00FC698B" w:rsidRPr="00FC698B">
        <w:rPr>
          <w:rFonts w:ascii="TimesNewRoman" w:hAnsi="TimesNewRoman" w:cs="TimesNewRoman" w:hint="eastAsia"/>
          <w:sz w:val="20"/>
          <w:lang w:eastAsia="ko-KR"/>
        </w:rPr>
        <w:t>ward.</w:t>
      </w:r>
      <w:r w:rsidR="00FC698B">
        <w:rPr>
          <w:rFonts w:ascii="TimesNewRoman" w:hAnsi="TimesNewRoman" w:cs="TimesNewRoman" w:hint="eastAsia"/>
          <w:sz w:val="20"/>
          <w:lang w:eastAsia="ko-KR"/>
        </w:rPr>
        <w:t xml:space="preserve"> Otherwise, the TRLE </w:t>
      </w:r>
      <w:r w:rsidR="00894E23">
        <w:rPr>
          <w:rFonts w:hint="eastAsia"/>
          <w:sz w:val="20"/>
          <w:lang w:eastAsia="ko-KR"/>
        </w:rPr>
        <w:t>PAN relay</w:t>
      </w:r>
      <w:r w:rsidR="00FC698B">
        <w:rPr>
          <w:rFonts w:ascii="TimesNewRoman" w:hAnsi="TimesNewRoman" w:cs="TimesNewRoman" w:hint="eastAsia"/>
          <w:sz w:val="20"/>
          <w:lang w:eastAsia="ko-KR"/>
        </w:rPr>
        <w:t xml:space="preserve"> shall discard the frame.</w:t>
      </w:r>
    </w:p>
    <w:p w14:paraId="1373F7E4" w14:textId="6C41BB1D" w:rsidR="00CE1EAC" w:rsidRDefault="0050393C" w:rsidP="00CE1EAC">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Pr>
          <w:rFonts w:ascii="TimesNewRoman" w:hAnsi="TimesNewRoman" w:cs="TimesNewRoman" w:hint="eastAsia"/>
          <w:sz w:val="20"/>
          <w:lang w:eastAsia="ko-KR"/>
        </w:rPr>
        <w:t>If the PAN r</w:t>
      </w:r>
      <w:r w:rsidR="00CE1EAC">
        <w:rPr>
          <w:rFonts w:ascii="TimesNewRoman" w:hAnsi="TimesNewRoman" w:cs="TimesNewRoman" w:hint="eastAsia"/>
          <w:sz w:val="20"/>
          <w:lang w:eastAsia="ko-KR"/>
        </w:rPr>
        <w:t>elay Address field of the TRLE Descriptor IE of the</w:t>
      </w:r>
      <w:r w:rsidR="00D95CAD" w:rsidRPr="00D95CAD">
        <w:rPr>
          <w:rFonts w:ascii="TimesNewRoman" w:hAnsi="TimesNewRoman" w:cs="TimesNewRoman" w:hint="eastAsia"/>
          <w:sz w:val="20"/>
          <w:lang w:eastAsia="ko-KR"/>
        </w:rPr>
        <w:t xml:space="preserve"> </w:t>
      </w:r>
      <w:r w:rsidR="00D95CAD">
        <w:rPr>
          <w:rFonts w:ascii="TimesNewRoman" w:hAnsi="TimesNewRoman" w:cs="TimesNewRoman" w:hint="eastAsia"/>
          <w:sz w:val="20"/>
          <w:lang w:eastAsia="ko-KR"/>
        </w:rPr>
        <w:t>frame</w:t>
      </w:r>
      <w:r w:rsidR="00CE1EAC">
        <w:rPr>
          <w:rFonts w:ascii="TimesNewRoman" w:hAnsi="TimesNewRoman" w:cs="TimesNewRoman" w:hint="eastAsia"/>
          <w:sz w:val="20"/>
          <w:lang w:eastAsia="ko-KR"/>
        </w:rPr>
        <w:t xml:space="preserve"> relayed outward </w:t>
      </w:r>
      <w:r w:rsidR="00D95CAD">
        <w:rPr>
          <w:rFonts w:ascii="TimesNewRoman" w:hAnsi="TimesNewRoman" w:cs="TimesNewRoman" w:hint="eastAsia"/>
          <w:sz w:val="20"/>
          <w:lang w:eastAsia="ko-KR"/>
        </w:rPr>
        <w:t xml:space="preserve">except a beacon </w:t>
      </w:r>
      <w:r w:rsidR="00CE1EAC" w:rsidRPr="00A825C7">
        <w:rPr>
          <w:rFonts w:ascii="TimesNewRoman" w:hAnsi="TimesNewRoman" w:cs="TimesNewRoman"/>
          <w:sz w:val="20"/>
          <w:lang w:eastAsia="ko-KR"/>
        </w:rPr>
        <w:t xml:space="preserve">doesn’t match </w:t>
      </w:r>
      <w:proofErr w:type="spellStart"/>
      <w:r w:rsidR="00CE1EAC" w:rsidRPr="00A825C7">
        <w:rPr>
          <w:rFonts w:ascii="TimesNewRoman" w:hAnsi="TimesNewRoman" w:cs="TimesNewRoman"/>
          <w:i/>
          <w:sz w:val="20"/>
          <w:lang w:eastAsia="ko-KR"/>
        </w:rPr>
        <w:t>macShortAddress</w:t>
      </w:r>
      <w:proofErr w:type="spellEnd"/>
      <w:r w:rsidR="00CE1EAC">
        <w:rPr>
          <w:rFonts w:ascii="TimesNewRoman" w:hAnsi="TimesNewRoman" w:cs="TimesNewRoman" w:hint="eastAsia"/>
          <w:sz w:val="20"/>
          <w:lang w:eastAsia="ko-KR"/>
        </w:rPr>
        <w:t xml:space="preserve">, the TRLE </w:t>
      </w:r>
      <w:r w:rsidR="00CE1EAC">
        <w:rPr>
          <w:rFonts w:hint="eastAsia"/>
          <w:sz w:val="20"/>
          <w:lang w:eastAsia="ko-KR"/>
        </w:rPr>
        <w:t>PAN relay</w:t>
      </w:r>
      <w:r w:rsidR="00CE1EAC">
        <w:rPr>
          <w:rFonts w:ascii="TimesNewRoman" w:hAnsi="TimesNewRoman" w:cs="TimesNewRoman" w:hint="eastAsia"/>
          <w:sz w:val="20"/>
          <w:lang w:eastAsia="ko-KR"/>
        </w:rPr>
        <w:t xml:space="preserve"> shall discard the frame.</w:t>
      </w:r>
      <w:r w:rsidR="00CE1EAC" w:rsidRPr="00CE1EAC">
        <w:rPr>
          <w:rFonts w:ascii="TimesNewRoman" w:hAnsi="TimesNewRoman" w:cs="TimesNewRoman" w:hint="eastAsia"/>
          <w:sz w:val="20"/>
          <w:lang w:eastAsia="ko-KR"/>
        </w:rPr>
        <w:t xml:space="preserve"> </w:t>
      </w:r>
      <w:r w:rsidR="00CE1EAC">
        <w:rPr>
          <w:rFonts w:ascii="TimesNewRoman" w:hAnsi="TimesNewRoman" w:cs="TimesNewRoman" w:hint="eastAsia"/>
          <w:sz w:val="20"/>
          <w:lang w:eastAsia="ko-KR"/>
        </w:rPr>
        <w:t xml:space="preserve">If the PAN Relay Address field of the TRLE Descriptor IE of the </w:t>
      </w:r>
      <w:r w:rsidR="00D95CAD">
        <w:rPr>
          <w:rFonts w:ascii="TimesNewRoman" w:hAnsi="TimesNewRoman" w:cs="TimesNewRoman" w:hint="eastAsia"/>
          <w:sz w:val="20"/>
          <w:lang w:eastAsia="ko-KR"/>
        </w:rPr>
        <w:t xml:space="preserve">frame </w:t>
      </w:r>
      <w:r w:rsidR="00CE1EAC">
        <w:rPr>
          <w:rFonts w:ascii="TimesNewRoman" w:hAnsi="TimesNewRoman" w:cs="TimesNewRoman" w:hint="eastAsia"/>
          <w:sz w:val="20"/>
          <w:lang w:eastAsia="ko-KR"/>
        </w:rPr>
        <w:t xml:space="preserve">relayed inward </w:t>
      </w:r>
      <w:r>
        <w:rPr>
          <w:rFonts w:ascii="TimesNewRoman" w:hAnsi="TimesNewRoman" w:cs="TimesNewRoman" w:hint="eastAsia"/>
          <w:sz w:val="20"/>
          <w:lang w:eastAsia="ko-KR"/>
        </w:rPr>
        <w:t xml:space="preserve">except a TRLE-Management request command with the Management Type field set to </w:t>
      </w:r>
      <w:proofErr w:type="gramStart"/>
      <w:r>
        <w:rPr>
          <w:rFonts w:ascii="TimesNewRoman" w:hAnsi="TimesNewRoman" w:cs="TimesNewRoman" w:hint="eastAsia"/>
          <w:sz w:val="20"/>
          <w:lang w:eastAsia="ko-KR"/>
        </w:rPr>
        <w:t>Join</w:t>
      </w:r>
      <w:proofErr w:type="gramEnd"/>
      <w:r>
        <w:rPr>
          <w:rFonts w:ascii="TimesNewRoman" w:hAnsi="TimesNewRoman" w:cs="TimesNewRoman" w:hint="eastAsia"/>
          <w:sz w:val="20"/>
          <w:lang w:eastAsia="ko-KR"/>
        </w:rPr>
        <w:t xml:space="preserve"> </w:t>
      </w:r>
      <w:r w:rsidR="00CE1EAC">
        <w:rPr>
          <w:rFonts w:ascii="TimesNewRoman" w:hAnsi="TimesNewRoman" w:cs="TimesNewRoman" w:hint="eastAsia"/>
          <w:sz w:val="20"/>
          <w:lang w:eastAsia="ko-KR"/>
        </w:rPr>
        <w:t>doesn</w:t>
      </w:r>
      <w:r w:rsidR="00CE1EAC">
        <w:rPr>
          <w:rFonts w:ascii="TimesNewRoman" w:hAnsi="TimesNewRoman" w:cs="TimesNewRoman"/>
          <w:sz w:val="20"/>
          <w:lang w:eastAsia="ko-KR"/>
        </w:rPr>
        <w:t>’</w:t>
      </w:r>
      <w:r w:rsidR="00CE1EAC">
        <w:rPr>
          <w:rFonts w:ascii="TimesNewRoman" w:hAnsi="TimesNewRoman" w:cs="TimesNewRoman" w:hint="eastAsia"/>
          <w:sz w:val="20"/>
          <w:lang w:eastAsia="ko-KR"/>
        </w:rPr>
        <w:t xml:space="preserve">t match one of the outer adjacent PAN relays </w:t>
      </w:r>
      <w:r w:rsidR="00CE1EAC" w:rsidRPr="00CE1EAC">
        <w:rPr>
          <w:rFonts w:ascii="TimesNewRoman" w:hAnsi="TimesNewRoman" w:cs="TimesNewRoman" w:hint="eastAsia"/>
          <w:sz w:val="20"/>
          <w:lang w:eastAsia="ko-KR"/>
        </w:rPr>
        <w:t xml:space="preserve">in </w:t>
      </w:r>
      <w:r w:rsidR="00CE1EAC">
        <w:rPr>
          <w:rFonts w:ascii="TimesNewRoman" w:hAnsi="TimesNewRoman" w:cs="TimesNewRoman" w:hint="eastAsia"/>
          <w:sz w:val="20"/>
          <w:lang w:eastAsia="ko-KR"/>
        </w:rPr>
        <w:t xml:space="preserve">the </w:t>
      </w:r>
      <w:proofErr w:type="spellStart"/>
      <w:r w:rsidR="00CE1EAC" w:rsidRPr="00CE1EAC">
        <w:rPr>
          <w:rFonts w:hint="eastAsia"/>
          <w:i/>
          <w:sz w:val="20"/>
          <w:lang w:eastAsia="ko-KR"/>
        </w:rPr>
        <w:t>macPANRelayList</w:t>
      </w:r>
      <w:proofErr w:type="spellEnd"/>
      <w:r w:rsidR="00CE1EAC">
        <w:rPr>
          <w:rFonts w:ascii="TimesNewRoman" w:hAnsi="TimesNewRoman" w:cs="TimesNewRoman" w:hint="eastAsia"/>
          <w:sz w:val="20"/>
          <w:lang w:eastAsia="ko-KR"/>
        </w:rPr>
        <w:t xml:space="preserve">, the TRLE </w:t>
      </w:r>
      <w:r w:rsidR="00CE1EAC">
        <w:rPr>
          <w:rFonts w:hint="eastAsia"/>
          <w:sz w:val="20"/>
          <w:lang w:eastAsia="ko-KR"/>
        </w:rPr>
        <w:t>PAN relay</w:t>
      </w:r>
      <w:r w:rsidR="00CE1EAC">
        <w:rPr>
          <w:rFonts w:ascii="TimesNewRoman" w:hAnsi="TimesNewRoman" w:cs="TimesNewRoman" w:hint="eastAsia"/>
          <w:sz w:val="20"/>
          <w:lang w:eastAsia="ko-KR"/>
        </w:rPr>
        <w:t xml:space="preserve"> shall discard the frame.</w:t>
      </w:r>
    </w:p>
    <w:p w14:paraId="10E0256B" w14:textId="792BCCA7" w:rsidR="00CC6B1A" w:rsidRDefault="00686932" w:rsidP="00AE1CED">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Pr>
          <w:rFonts w:ascii="TimesNewRoman" w:hAnsi="TimesNewRoman" w:cs="TimesNewRoman" w:hint="eastAsia"/>
          <w:sz w:val="20"/>
          <w:lang w:eastAsia="ko-KR"/>
        </w:rPr>
        <w:t>If the frame is the TRLE-Management request command with the Management Type field set to Join</w:t>
      </w:r>
      <w:r w:rsidR="00102729">
        <w:rPr>
          <w:rFonts w:ascii="TimesNewRoman" w:hAnsi="TimesNewRoman" w:cs="TimesNewRoman" w:hint="eastAsia"/>
          <w:sz w:val="20"/>
          <w:lang w:eastAsia="ko-KR"/>
        </w:rPr>
        <w:t xml:space="preserve"> or the TRLE-Management response command with the Management Type field set to Path</w:t>
      </w:r>
      <w:r>
        <w:rPr>
          <w:rFonts w:ascii="TimesNewRoman" w:hAnsi="TimesNewRoman" w:cs="TimesNewRoman" w:hint="eastAsia"/>
          <w:sz w:val="20"/>
          <w:lang w:eastAsia="ko-KR"/>
        </w:rPr>
        <w:t xml:space="preserve">, the </w:t>
      </w:r>
      <w:r w:rsidR="00FB2DA5">
        <w:rPr>
          <w:rFonts w:hint="eastAsia"/>
          <w:sz w:val="20"/>
          <w:lang w:eastAsia="ko-KR"/>
        </w:rPr>
        <w:t>PAN relay</w:t>
      </w:r>
      <w:r>
        <w:rPr>
          <w:rFonts w:ascii="TimesNewRoman" w:hAnsi="TimesNewRoman" w:cs="TimesNewRoman" w:hint="eastAsia"/>
          <w:sz w:val="20"/>
          <w:lang w:eastAsia="ko-KR"/>
        </w:rPr>
        <w:t xml:space="preserve"> List Count field of the Relaying Path List field is increased by one and the </w:t>
      </w:r>
      <w:r w:rsidR="00780396">
        <w:rPr>
          <w:rFonts w:ascii="TimesNewRoman" w:hAnsi="TimesNewRoman" w:cs="TimesNewRoman" w:hint="eastAsia"/>
          <w:sz w:val="20"/>
          <w:lang w:eastAsia="ko-KR"/>
        </w:rPr>
        <w:t>TRLE Descriptor IE</w:t>
      </w:r>
      <w:r w:rsidR="00AE1CED">
        <w:rPr>
          <w:rFonts w:ascii="TimesNewRoman" w:hAnsi="TimesNewRoman" w:cs="TimesNewRoman" w:hint="eastAsia"/>
          <w:sz w:val="20"/>
          <w:lang w:eastAsia="ko-KR"/>
        </w:rPr>
        <w:t xml:space="preserve"> </w:t>
      </w:r>
      <w:r w:rsidR="00102729">
        <w:rPr>
          <w:rFonts w:ascii="TimesNewRoman" w:hAnsi="TimesNewRoman" w:cs="TimesNewRoman" w:hint="eastAsia"/>
          <w:sz w:val="20"/>
          <w:lang w:eastAsia="ko-KR"/>
        </w:rPr>
        <w:t xml:space="preserve">is </w:t>
      </w:r>
      <w:r w:rsidR="000C5BDB">
        <w:rPr>
          <w:rFonts w:ascii="TimesNewRoman" w:hAnsi="TimesNewRoman" w:cs="TimesNewRoman" w:hint="eastAsia"/>
          <w:sz w:val="20"/>
          <w:lang w:eastAsia="ko-KR"/>
        </w:rPr>
        <w:t>copied</w:t>
      </w:r>
      <w:r w:rsidR="00102729">
        <w:rPr>
          <w:rFonts w:ascii="TimesNewRoman" w:hAnsi="TimesNewRoman" w:cs="TimesNewRoman" w:hint="eastAsia"/>
          <w:sz w:val="20"/>
          <w:lang w:eastAsia="ko-KR"/>
        </w:rPr>
        <w:t xml:space="preserve"> to the end of the </w:t>
      </w:r>
      <w:r w:rsidR="00FB2DA5">
        <w:rPr>
          <w:rFonts w:hint="eastAsia"/>
          <w:sz w:val="20"/>
          <w:lang w:eastAsia="ko-KR"/>
        </w:rPr>
        <w:t>PAN relay</w:t>
      </w:r>
      <w:r w:rsidR="00102729">
        <w:rPr>
          <w:rFonts w:ascii="TimesNewRoman" w:hAnsi="TimesNewRoman" w:cs="TimesNewRoman" w:hint="eastAsia"/>
          <w:sz w:val="20"/>
          <w:lang w:eastAsia="ko-KR"/>
        </w:rPr>
        <w:t xml:space="preserve"> List field of the Relaying Path List field</w:t>
      </w:r>
      <w:r w:rsidR="00D56683">
        <w:rPr>
          <w:rFonts w:ascii="TimesNewRoman" w:hAnsi="TimesNewRoman" w:cs="TimesNewRoman" w:hint="eastAsia"/>
          <w:sz w:val="20"/>
          <w:lang w:eastAsia="ko-KR"/>
        </w:rPr>
        <w:t xml:space="preserve"> of the command frame</w:t>
      </w:r>
      <w:r w:rsidR="00CC6B1A">
        <w:rPr>
          <w:rFonts w:ascii="TimesNewRoman" w:hAnsi="TimesNewRoman" w:cs="TimesNewRoman" w:hint="eastAsia"/>
          <w:sz w:val="20"/>
          <w:lang w:eastAsia="ko-KR"/>
        </w:rPr>
        <w:t>.</w:t>
      </w:r>
    </w:p>
    <w:p w14:paraId="70105B0F" w14:textId="25EFDFF1" w:rsidR="00CC6B1A" w:rsidRDefault="00CC6B1A" w:rsidP="00595C69">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Pr>
          <w:rFonts w:ascii="TimesNewRoman" w:hAnsi="TimesNewRoman" w:cs="TimesNewRoman" w:hint="eastAsia"/>
          <w:sz w:val="20"/>
          <w:lang w:eastAsia="ko-KR"/>
        </w:rPr>
        <w:t xml:space="preserve">Before relaying the frame, </w:t>
      </w:r>
      <w:r w:rsidRPr="0036299B">
        <w:rPr>
          <w:rFonts w:ascii="TimesNewRoman" w:hAnsi="TimesNewRoman" w:cs="TimesNewRoman" w:hint="eastAsia"/>
          <w:sz w:val="20"/>
          <w:lang w:eastAsia="ko-KR"/>
        </w:rPr>
        <w:t xml:space="preserve">the </w:t>
      </w:r>
      <w:r w:rsidR="00780396">
        <w:rPr>
          <w:rFonts w:ascii="TimesNewRoman" w:hAnsi="TimesNewRoman" w:cs="TimesNewRoman" w:hint="eastAsia"/>
          <w:sz w:val="20"/>
          <w:lang w:eastAsia="ko-KR"/>
        </w:rPr>
        <w:t>TRLE Descriptor IE</w:t>
      </w:r>
      <w:r w:rsidRPr="0036299B">
        <w:rPr>
          <w:rFonts w:ascii="TimesNewRoman" w:hAnsi="TimesNewRoman" w:cs="TimesNewRoman" w:hint="eastAsia"/>
          <w:sz w:val="20"/>
          <w:lang w:eastAsia="ko-KR"/>
        </w:rPr>
        <w:t xml:space="preserve"> shall be updated</w:t>
      </w:r>
      <w:r w:rsidR="000C5BDB">
        <w:rPr>
          <w:rFonts w:ascii="TimesNewRoman" w:hAnsi="TimesNewRoman" w:cs="TimesNewRoman" w:hint="eastAsia"/>
          <w:sz w:val="20"/>
          <w:lang w:eastAsia="ko-KR"/>
        </w:rPr>
        <w:t>. The</w:t>
      </w:r>
      <w:r w:rsidRPr="0036299B">
        <w:rPr>
          <w:rFonts w:ascii="TimesNewRoman" w:hAnsi="TimesNewRoman" w:cs="TimesNewRoman" w:hint="eastAsia"/>
          <w:sz w:val="20"/>
          <w:lang w:eastAsia="ko-KR"/>
        </w:rPr>
        <w:t xml:space="preserve"> Relaying Tier Identifier</w:t>
      </w:r>
      <w:r w:rsidR="0036299B" w:rsidRPr="0036299B">
        <w:rPr>
          <w:rFonts w:ascii="TimesNewRoman" w:hAnsi="TimesNewRoman" w:cs="TimesNewRoman" w:hint="eastAsia"/>
          <w:sz w:val="20"/>
          <w:lang w:eastAsia="ko-KR"/>
        </w:rPr>
        <w:t xml:space="preserve"> field</w:t>
      </w:r>
      <w:r w:rsidRPr="0036299B">
        <w:rPr>
          <w:rFonts w:ascii="TimesNewRoman" w:hAnsi="TimesNewRoman" w:cs="TimesNewRoman" w:hint="eastAsia"/>
          <w:sz w:val="20"/>
          <w:lang w:eastAsia="ko-KR"/>
        </w:rPr>
        <w:t xml:space="preserve"> is changed to</w:t>
      </w:r>
      <w:r w:rsidR="000C5BDB">
        <w:rPr>
          <w:rFonts w:ascii="TimesNewRoman" w:hAnsi="TimesNewRoman" w:cs="TimesNewRoman" w:hint="eastAsia"/>
          <w:sz w:val="20"/>
          <w:lang w:eastAsia="ko-KR"/>
        </w:rPr>
        <w:t xml:space="preserve"> PIB attribute</w:t>
      </w:r>
      <w:r w:rsidRPr="0036299B">
        <w:rPr>
          <w:rFonts w:ascii="TimesNewRoman" w:hAnsi="TimesNewRoman" w:cs="TimesNewRoman" w:hint="eastAsia"/>
          <w:sz w:val="20"/>
          <w:lang w:eastAsia="ko-KR"/>
        </w:rPr>
        <w:t xml:space="preserve"> </w:t>
      </w:r>
      <w:proofErr w:type="spellStart"/>
      <w:r w:rsidR="0036299B" w:rsidRPr="0036299B">
        <w:rPr>
          <w:rFonts w:hint="eastAsia"/>
          <w:i/>
          <w:sz w:val="20"/>
          <w:lang w:eastAsia="ko-KR"/>
        </w:rPr>
        <w:t>macRelayingTier</w:t>
      </w:r>
      <w:proofErr w:type="spellEnd"/>
      <w:r w:rsidR="000C5BDB">
        <w:rPr>
          <w:rFonts w:ascii="TimesNewRoman" w:hAnsi="TimesNewRoman" w:cs="TimesNewRoman" w:hint="eastAsia"/>
          <w:sz w:val="20"/>
          <w:lang w:eastAsia="ko-KR"/>
        </w:rPr>
        <w:t xml:space="preserve">. </w:t>
      </w:r>
      <w:r w:rsidR="0036299B" w:rsidRPr="0036299B">
        <w:rPr>
          <w:rFonts w:ascii="TimesNewRoman" w:hAnsi="TimesNewRoman" w:cs="TimesNewRoman" w:hint="eastAsia"/>
          <w:sz w:val="20"/>
          <w:lang w:eastAsia="ko-KR"/>
        </w:rPr>
        <w:t xml:space="preserve"> </w:t>
      </w:r>
      <w:r w:rsidR="000C5BDB">
        <w:rPr>
          <w:rFonts w:ascii="TimesNewRoman" w:hAnsi="TimesNewRoman" w:cs="TimesNewRoman" w:hint="eastAsia"/>
          <w:sz w:val="20"/>
          <w:lang w:eastAsia="ko-KR"/>
        </w:rPr>
        <w:t>The</w:t>
      </w:r>
      <w:r w:rsidR="0036299B" w:rsidRPr="0036299B">
        <w:rPr>
          <w:rFonts w:ascii="TimesNewRoman" w:hAnsi="TimesNewRoman" w:cs="TimesNewRoman" w:hint="eastAsia"/>
          <w:sz w:val="20"/>
          <w:lang w:eastAsia="ko-KR"/>
        </w:rPr>
        <w:t xml:space="preserve"> </w:t>
      </w:r>
      <w:r w:rsidRPr="0036299B">
        <w:rPr>
          <w:rFonts w:ascii="TimesNewRoman" w:hAnsi="TimesNewRoman" w:cs="TimesNewRoman" w:hint="eastAsia"/>
          <w:sz w:val="20"/>
          <w:lang w:eastAsia="ko-KR"/>
        </w:rPr>
        <w:t xml:space="preserve">TRLE </w:t>
      </w:r>
      <w:r w:rsidR="00FB2DA5">
        <w:rPr>
          <w:rFonts w:hint="eastAsia"/>
          <w:sz w:val="20"/>
          <w:lang w:eastAsia="ko-KR"/>
        </w:rPr>
        <w:t>PAN relay</w:t>
      </w:r>
      <w:r w:rsidRPr="0036299B">
        <w:rPr>
          <w:rFonts w:ascii="TimesNewRoman" w:hAnsi="TimesNewRoman" w:cs="TimesNewRoman" w:hint="eastAsia"/>
          <w:sz w:val="20"/>
          <w:lang w:eastAsia="ko-KR"/>
        </w:rPr>
        <w:t xml:space="preserve"> </w:t>
      </w:r>
      <w:r w:rsidR="0050393C">
        <w:rPr>
          <w:rFonts w:ascii="TimesNewRoman" w:hAnsi="TimesNewRoman" w:cs="TimesNewRoman" w:hint="eastAsia"/>
          <w:sz w:val="20"/>
          <w:lang w:eastAsia="ko-KR"/>
        </w:rPr>
        <w:t>A</w:t>
      </w:r>
      <w:r w:rsidRPr="0036299B">
        <w:rPr>
          <w:rFonts w:ascii="TimesNewRoman" w:hAnsi="TimesNewRoman" w:cs="TimesNewRoman" w:hint="eastAsia"/>
          <w:sz w:val="20"/>
          <w:lang w:eastAsia="ko-KR"/>
        </w:rPr>
        <w:t>ddress field</w:t>
      </w:r>
      <w:r w:rsidR="0050393C">
        <w:rPr>
          <w:rFonts w:ascii="TimesNewRoman" w:hAnsi="TimesNewRoman" w:cs="TimesNewRoman" w:hint="eastAsia"/>
          <w:sz w:val="20"/>
          <w:lang w:eastAsia="ko-KR"/>
        </w:rPr>
        <w:t xml:space="preserve"> of a beacon or the frame relayed inward </w:t>
      </w:r>
      <w:r w:rsidRPr="0036299B">
        <w:rPr>
          <w:rFonts w:ascii="TimesNewRoman" w:hAnsi="TimesNewRoman" w:cs="TimesNewRoman" w:hint="eastAsia"/>
          <w:sz w:val="20"/>
          <w:lang w:eastAsia="ko-KR"/>
        </w:rPr>
        <w:t xml:space="preserve">is changed to </w:t>
      </w:r>
      <w:r w:rsidR="000C5BDB">
        <w:rPr>
          <w:rFonts w:ascii="TimesNewRoman" w:hAnsi="TimesNewRoman" w:cs="TimesNewRoman" w:hint="eastAsia"/>
          <w:sz w:val="20"/>
          <w:lang w:eastAsia="ko-KR"/>
        </w:rPr>
        <w:t>PIB attribute</w:t>
      </w:r>
      <w:r w:rsidR="000C5BDB" w:rsidRPr="0036299B">
        <w:rPr>
          <w:rFonts w:ascii="TimesNewRoman" w:hAnsi="TimesNewRoman" w:cs="TimesNewRoman" w:hint="eastAsia"/>
          <w:sz w:val="20"/>
          <w:lang w:eastAsia="ko-KR"/>
        </w:rPr>
        <w:t xml:space="preserve"> </w:t>
      </w:r>
      <w:proofErr w:type="spellStart"/>
      <w:r w:rsidR="0036299B" w:rsidRPr="0036299B">
        <w:rPr>
          <w:rFonts w:ascii="TimesNewRoman" w:hAnsi="TimesNewRoman" w:cs="TimesNewRoman" w:hint="eastAsia"/>
          <w:i/>
          <w:sz w:val="20"/>
          <w:lang w:eastAsia="ko-KR"/>
        </w:rPr>
        <w:t>macShortAddress</w:t>
      </w:r>
      <w:proofErr w:type="spellEnd"/>
      <w:r w:rsidR="000C5BDB">
        <w:rPr>
          <w:rFonts w:ascii="TimesNewRoman" w:hAnsi="TimesNewRoman" w:cs="TimesNewRoman" w:hint="eastAsia"/>
          <w:sz w:val="20"/>
          <w:lang w:eastAsia="ko-KR"/>
        </w:rPr>
        <w:t xml:space="preserve">. </w:t>
      </w:r>
      <w:r w:rsidR="0050393C">
        <w:rPr>
          <w:rFonts w:ascii="TimesNewRoman" w:hAnsi="TimesNewRoman" w:cs="TimesNewRoman" w:hint="eastAsia"/>
          <w:sz w:val="20"/>
          <w:lang w:eastAsia="ko-KR"/>
        </w:rPr>
        <w:t>The</w:t>
      </w:r>
      <w:r w:rsidR="0050393C" w:rsidRPr="0036299B">
        <w:rPr>
          <w:rFonts w:ascii="TimesNewRoman" w:hAnsi="TimesNewRoman" w:cs="TimesNewRoman" w:hint="eastAsia"/>
          <w:sz w:val="20"/>
          <w:lang w:eastAsia="ko-KR"/>
        </w:rPr>
        <w:t xml:space="preserve"> TRLE </w:t>
      </w:r>
      <w:r w:rsidR="0050393C">
        <w:rPr>
          <w:rFonts w:hint="eastAsia"/>
          <w:sz w:val="20"/>
          <w:lang w:eastAsia="ko-KR"/>
        </w:rPr>
        <w:t>PAN relay</w:t>
      </w:r>
      <w:r w:rsidR="0050393C" w:rsidRPr="0036299B">
        <w:rPr>
          <w:rFonts w:ascii="TimesNewRoman" w:hAnsi="TimesNewRoman" w:cs="TimesNewRoman" w:hint="eastAsia"/>
          <w:sz w:val="20"/>
          <w:lang w:eastAsia="ko-KR"/>
        </w:rPr>
        <w:t xml:space="preserve"> </w:t>
      </w:r>
      <w:r w:rsidR="0050393C">
        <w:rPr>
          <w:rFonts w:ascii="TimesNewRoman" w:hAnsi="TimesNewRoman" w:cs="TimesNewRoman" w:hint="eastAsia"/>
          <w:sz w:val="20"/>
          <w:lang w:eastAsia="ko-KR"/>
        </w:rPr>
        <w:t>A</w:t>
      </w:r>
      <w:r w:rsidR="0050393C" w:rsidRPr="0036299B">
        <w:rPr>
          <w:rFonts w:ascii="TimesNewRoman" w:hAnsi="TimesNewRoman" w:cs="TimesNewRoman" w:hint="eastAsia"/>
          <w:sz w:val="20"/>
          <w:lang w:eastAsia="ko-KR"/>
        </w:rPr>
        <w:t>ddress field</w:t>
      </w:r>
      <w:r w:rsidR="0050393C">
        <w:rPr>
          <w:rFonts w:ascii="TimesNewRoman" w:hAnsi="TimesNewRoman" w:cs="TimesNewRoman" w:hint="eastAsia"/>
          <w:sz w:val="20"/>
          <w:lang w:eastAsia="ko-KR"/>
        </w:rPr>
        <w:t xml:space="preserve"> of the frame relayed outward except a beacon </w:t>
      </w:r>
      <w:r w:rsidR="0050393C" w:rsidRPr="0036299B">
        <w:rPr>
          <w:rFonts w:ascii="TimesNewRoman" w:hAnsi="TimesNewRoman" w:cs="TimesNewRoman" w:hint="eastAsia"/>
          <w:sz w:val="20"/>
          <w:lang w:eastAsia="ko-KR"/>
        </w:rPr>
        <w:t xml:space="preserve">is changed to </w:t>
      </w:r>
      <w:r w:rsidR="0050393C">
        <w:rPr>
          <w:rFonts w:ascii="TimesNewRoman" w:hAnsi="TimesNewRoman" w:cs="TimesNewRoman" w:hint="eastAsia"/>
          <w:sz w:val="20"/>
          <w:lang w:eastAsia="ko-KR"/>
        </w:rPr>
        <w:t xml:space="preserve">one of the outer adjacent PAN relays </w:t>
      </w:r>
      <w:r w:rsidR="0050393C" w:rsidRPr="00CE1EAC">
        <w:rPr>
          <w:rFonts w:ascii="TimesNewRoman" w:hAnsi="TimesNewRoman" w:cs="TimesNewRoman" w:hint="eastAsia"/>
          <w:sz w:val="20"/>
          <w:lang w:eastAsia="ko-KR"/>
        </w:rPr>
        <w:t xml:space="preserve">in </w:t>
      </w:r>
      <w:r w:rsidR="0050393C">
        <w:rPr>
          <w:rFonts w:ascii="TimesNewRoman" w:hAnsi="TimesNewRoman" w:cs="TimesNewRoman" w:hint="eastAsia"/>
          <w:sz w:val="20"/>
          <w:lang w:eastAsia="ko-KR"/>
        </w:rPr>
        <w:t xml:space="preserve">the </w:t>
      </w:r>
      <w:proofErr w:type="spellStart"/>
      <w:r w:rsidR="0050393C" w:rsidRPr="00CE1EAC">
        <w:rPr>
          <w:rFonts w:hint="eastAsia"/>
          <w:i/>
          <w:sz w:val="20"/>
          <w:lang w:eastAsia="ko-KR"/>
        </w:rPr>
        <w:t>macPANRelayList</w:t>
      </w:r>
      <w:proofErr w:type="spellEnd"/>
      <w:r w:rsidR="0050393C">
        <w:rPr>
          <w:rFonts w:ascii="TimesNewRoman" w:hAnsi="TimesNewRoman" w:cs="TimesNewRoman" w:hint="eastAsia"/>
          <w:sz w:val="20"/>
          <w:lang w:eastAsia="ko-KR"/>
        </w:rPr>
        <w:t xml:space="preserve">, indexed by the destination address of the MHR fields. </w:t>
      </w:r>
      <w:r w:rsidR="000C5BDB">
        <w:rPr>
          <w:rFonts w:ascii="TimesNewRoman" w:hAnsi="TimesNewRoman" w:cs="TimesNewRoman" w:hint="eastAsia"/>
          <w:sz w:val="20"/>
          <w:lang w:eastAsia="ko-KR"/>
        </w:rPr>
        <w:t>The</w:t>
      </w:r>
      <w:r w:rsidR="0036299B" w:rsidRPr="0036299B">
        <w:rPr>
          <w:rFonts w:ascii="TimesNewRoman" w:hAnsi="TimesNewRoman" w:cs="TimesNewRoman" w:hint="eastAsia"/>
          <w:sz w:val="20"/>
          <w:lang w:eastAsia="ko-KR"/>
        </w:rPr>
        <w:t xml:space="preserve"> </w:t>
      </w:r>
      <w:r w:rsidR="000C5BDB">
        <w:rPr>
          <w:rFonts w:ascii="TimesNewRoman" w:hAnsi="TimesNewRoman" w:cs="TimesNewRoman" w:hint="eastAsia"/>
          <w:sz w:val="20"/>
          <w:lang w:eastAsia="ko-KR"/>
        </w:rPr>
        <w:t xml:space="preserve">Slot ID field and </w:t>
      </w:r>
      <w:proofErr w:type="spellStart"/>
      <w:r w:rsidRPr="0036299B">
        <w:rPr>
          <w:rFonts w:ascii="TimesNewRoman" w:hAnsi="TimesNewRoman" w:cs="TimesNewRoman" w:hint="eastAsia"/>
          <w:sz w:val="20"/>
          <w:lang w:eastAsia="ko-KR"/>
        </w:rPr>
        <w:t>Superframe</w:t>
      </w:r>
      <w:proofErr w:type="spellEnd"/>
      <w:r w:rsidRPr="0036299B">
        <w:rPr>
          <w:rFonts w:ascii="TimesNewRoman" w:hAnsi="TimesNewRoman" w:cs="TimesNewRoman" w:hint="eastAsia"/>
          <w:sz w:val="20"/>
          <w:lang w:eastAsia="ko-KR"/>
        </w:rPr>
        <w:t xml:space="preserve"> ID </w:t>
      </w:r>
      <w:r w:rsidRPr="0036299B">
        <w:rPr>
          <w:rFonts w:ascii="TimesNewRoman" w:hAnsi="TimesNewRoman" w:cs="TimesNewRoman"/>
          <w:sz w:val="20"/>
          <w:lang w:eastAsia="ko-KR"/>
        </w:rPr>
        <w:t>field</w:t>
      </w:r>
      <w:r w:rsidRPr="0036299B">
        <w:rPr>
          <w:rFonts w:ascii="TimesNewRoman" w:hAnsi="TimesNewRoman" w:cs="TimesNewRoman" w:hint="eastAsia"/>
          <w:sz w:val="20"/>
          <w:lang w:eastAsia="ko-KR"/>
        </w:rPr>
        <w:t xml:space="preserve"> </w:t>
      </w:r>
      <w:r w:rsidR="000C5BDB">
        <w:rPr>
          <w:rFonts w:ascii="TimesNewRoman" w:hAnsi="TimesNewRoman" w:cs="TimesNewRoman" w:hint="eastAsia"/>
          <w:sz w:val="20"/>
          <w:lang w:eastAsia="ko-KR"/>
        </w:rPr>
        <w:t>are set to the time slot assigned for relaying the frame, as described in Annex S.4.6.</w:t>
      </w:r>
    </w:p>
    <w:p w14:paraId="2276239F" w14:textId="19D9D7FA" w:rsidR="00376F81" w:rsidRDefault="00376F81" w:rsidP="00376F81">
      <w:pPr>
        <w:widowControl w:val="0"/>
        <w:autoSpaceDE w:val="0"/>
        <w:autoSpaceDN w:val="0"/>
        <w:adjustRightInd w:val="0"/>
        <w:spacing w:before="100" w:beforeAutospacing="1" w:after="100" w:afterAutospacing="1"/>
        <w:jc w:val="both"/>
        <w:rPr>
          <w:rFonts w:ascii="TimesNewRoman" w:hAnsi="TimesNewRoman" w:cs="TimesNewRoman"/>
          <w:sz w:val="20"/>
          <w:lang w:eastAsia="ko-KR"/>
        </w:rPr>
      </w:pPr>
      <w:r>
        <w:rPr>
          <w:rFonts w:ascii="TimesNewRoman" w:hAnsi="TimesNewRoman" w:cs="TimesNewRoman" w:hint="eastAsia"/>
          <w:sz w:val="20"/>
          <w:lang w:eastAsia="ko-KR"/>
        </w:rPr>
        <w:t xml:space="preserve">If the Grade of Link Access field of the TRLE Descriptor IE is set to 0b00 or 0b01 and </w:t>
      </w:r>
      <w:r>
        <w:rPr>
          <w:rFonts w:ascii="TimesNewRoman" w:hAnsi="TimesNewRoman" w:cs="TimesNewRoman"/>
          <w:sz w:val="20"/>
          <w:lang w:eastAsia="ko-KR"/>
        </w:rPr>
        <w:t>the Frame Type</w:t>
      </w:r>
      <w:r>
        <w:rPr>
          <w:rFonts w:ascii="TimesNewRoman" w:hAnsi="TimesNewRoman" w:cs="TimesNewRoman" w:hint="eastAsia"/>
          <w:sz w:val="20"/>
          <w:lang w:eastAsia="ko-KR"/>
        </w:rPr>
        <w:t xml:space="preserve"> </w:t>
      </w:r>
      <w:r>
        <w:rPr>
          <w:rFonts w:ascii="TimesNewRoman" w:hAnsi="TimesNewRoman" w:cs="TimesNewRoman"/>
          <w:sz w:val="20"/>
          <w:lang w:eastAsia="ko-KR"/>
        </w:rPr>
        <w:t>field indicates a data or MAC command frame</w:t>
      </w:r>
      <w:r w:rsidR="002A0395">
        <w:rPr>
          <w:rFonts w:ascii="TimesNewRoman" w:hAnsi="TimesNewRoman" w:cs="TimesNewRoman" w:hint="eastAsia"/>
          <w:sz w:val="20"/>
          <w:lang w:eastAsia="ko-KR"/>
        </w:rPr>
        <w:t xml:space="preserve"> relayed inward</w:t>
      </w:r>
      <w:r>
        <w:rPr>
          <w:rFonts w:ascii="TimesNewRoman" w:hAnsi="TimesNewRoman" w:cs="TimesNewRoman"/>
          <w:sz w:val="20"/>
          <w:lang w:eastAsia="ko-KR"/>
        </w:rPr>
        <w:t xml:space="preserve"> and the AR field is set to request an acknowledgment, the</w:t>
      </w:r>
      <w:r>
        <w:rPr>
          <w:rFonts w:ascii="TimesNewRoman" w:hAnsi="TimesNewRoman" w:cs="TimesNewRoman" w:hint="eastAsia"/>
          <w:sz w:val="20"/>
          <w:lang w:eastAsia="ko-KR"/>
        </w:rPr>
        <w:t xml:space="preserve"> </w:t>
      </w:r>
      <w:r>
        <w:rPr>
          <w:rFonts w:ascii="TimesNewRoman" w:hAnsi="TimesNewRoman" w:cs="TimesNewRoman"/>
          <w:sz w:val="20"/>
          <w:lang w:eastAsia="ko-KR"/>
        </w:rPr>
        <w:t xml:space="preserve">MAC </w:t>
      </w:r>
      <w:proofErr w:type="spellStart"/>
      <w:r>
        <w:rPr>
          <w:rFonts w:ascii="TimesNewRoman" w:hAnsi="TimesNewRoman" w:cs="TimesNewRoman"/>
          <w:sz w:val="20"/>
          <w:lang w:eastAsia="ko-KR"/>
        </w:rPr>
        <w:t>sublayer</w:t>
      </w:r>
      <w:proofErr w:type="spellEnd"/>
      <w:r>
        <w:rPr>
          <w:rFonts w:ascii="TimesNewRoman" w:hAnsi="TimesNewRoman" w:cs="TimesNewRoman"/>
          <w:sz w:val="20"/>
          <w:lang w:eastAsia="ko-KR"/>
        </w:rPr>
        <w:t xml:space="preserve"> shall send an acknowledgment frame</w:t>
      </w:r>
      <w:r>
        <w:rPr>
          <w:rFonts w:ascii="TimesNewRoman" w:hAnsi="TimesNewRoman" w:cs="TimesNewRoman" w:hint="eastAsia"/>
          <w:sz w:val="20"/>
          <w:lang w:eastAsia="ko-KR"/>
        </w:rPr>
        <w:t xml:space="preserve"> that a destination address is set to the TRLE </w:t>
      </w:r>
      <w:r>
        <w:rPr>
          <w:rFonts w:hint="eastAsia"/>
          <w:sz w:val="20"/>
          <w:lang w:eastAsia="ko-KR"/>
        </w:rPr>
        <w:t>PAN relay</w:t>
      </w:r>
      <w:r>
        <w:rPr>
          <w:rFonts w:ascii="TimesNewRoman" w:hAnsi="TimesNewRoman" w:cs="TimesNewRoman" w:hint="eastAsia"/>
          <w:sz w:val="20"/>
          <w:lang w:eastAsia="ko-KR"/>
        </w:rPr>
        <w:t xml:space="preserve"> Address field of the TRLE Descriptor IE</w:t>
      </w:r>
      <w:r>
        <w:rPr>
          <w:rFonts w:ascii="TimesNewRoman" w:hAnsi="TimesNewRoman" w:cs="TimesNewRoman"/>
          <w:sz w:val="20"/>
          <w:lang w:eastAsia="ko-KR"/>
        </w:rPr>
        <w:t>.</w:t>
      </w:r>
      <w:r>
        <w:rPr>
          <w:rFonts w:ascii="TimesNewRoman" w:hAnsi="TimesNewRoman" w:cs="TimesNewRoman" w:hint="eastAsia"/>
          <w:sz w:val="20"/>
          <w:lang w:eastAsia="ko-KR"/>
        </w:rPr>
        <w:t xml:space="preserve"> </w:t>
      </w:r>
      <w:r>
        <w:rPr>
          <w:rFonts w:ascii="TimesNewRoman" w:hAnsi="TimesNewRoman" w:cs="TimesNewRoman"/>
          <w:sz w:val="20"/>
          <w:lang w:eastAsia="ko-KR"/>
        </w:rPr>
        <w:t>Prior to the transmission of the acknowledgment</w:t>
      </w:r>
      <w:r>
        <w:rPr>
          <w:rFonts w:ascii="TimesNewRoman" w:hAnsi="TimesNewRoman" w:cs="TimesNewRoman" w:hint="eastAsia"/>
          <w:sz w:val="20"/>
          <w:lang w:eastAsia="ko-KR"/>
        </w:rPr>
        <w:t xml:space="preserve"> </w:t>
      </w:r>
      <w:r>
        <w:rPr>
          <w:rFonts w:ascii="TimesNewRoman" w:hAnsi="TimesNewRoman" w:cs="TimesNewRoman"/>
          <w:sz w:val="20"/>
          <w:lang w:eastAsia="ko-KR"/>
        </w:rPr>
        <w:t>frame, the sequence number included in the received data or MAC command frame shall be copied into the</w:t>
      </w:r>
      <w:r>
        <w:rPr>
          <w:rFonts w:ascii="TimesNewRoman" w:hAnsi="TimesNewRoman" w:cs="TimesNewRoman" w:hint="eastAsia"/>
          <w:sz w:val="20"/>
          <w:lang w:eastAsia="ko-KR"/>
        </w:rPr>
        <w:t xml:space="preserve"> </w:t>
      </w:r>
      <w:r>
        <w:rPr>
          <w:rFonts w:ascii="TimesNewRoman" w:hAnsi="TimesNewRoman" w:cs="TimesNewRoman"/>
          <w:sz w:val="20"/>
          <w:lang w:eastAsia="ko-KR"/>
        </w:rPr>
        <w:t>Sequence Number field of the acknowledgment frame</w:t>
      </w:r>
      <w:r>
        <w:rPr>
          <w:rFonts w:ascii="TimesNewRoman" w:hAnsi="TimesNewRoman" w:cs="TimesNewRoman" w:hint="eastAsia"/>
          <w:sz w:val="20"/>
          <w:lang w:eastAsia="ko-KR"/>
        </w:rPr>
        <w:t xml:space="preserve"> and the TRLE Descriptor IE shall be included in the Header IE of the </w:t>
      </w:r>
      <w:r>
        <w:rPr>
          <w:rFonts w:ascii="TimesNewRoman" w:hAnsi="TimesNewRoman" w:cs="TimesNewRoman"/>
          <w:sz w:val="20"/>
          <w:lang w:eastAsia="ko-KR"/>
        </w:rPr>
        <w:t>acknowledgment frame</w:t>
      </w:r>
      <w:r>
        <w:rPr>
          <w:rFonts w:ascii="TimesNewRoman" w:hAnsi="TimesNewRoman" w:cs="TimesNewRoman" w:hint="eastAsia"/>
          <w:sz w:val="20"/>
          <w:lang w:eastAsia="ko-KR"/>
        </w:rPr>
        <w:t>.</w:t>
      </w:r>
    </w:p>
    <w:p w14:paraId="1D1BCAFB" w14:textId="5721670C" w:rsidR="00E44F2E" w:rsidRDefault="00CC6B1A" w:rsidP="00096937">
      <w:pPr>
        <w:pStyle w:val="IEEEStdsParagraph"/>
        <w:rPr>
          <w:i/>
          <w:lang w:eastAsia="ko-KR"/>
        </w:rPr>
      </w:pPr>
      <w:r>
        <w:rPr>
          <w:rFonts w:hint="eastAsia"/>
          <w:lang w:eastAsia="ko-KR"/>
        </w:rPr>
        <w:t xml:space="preserve">The frame </w:t>
      </w:r>
      <w:r w:rsidR="00854DB2">
        <w:rPr>
          <w:rFonts w:hint="eastAsia"/>
          <w:lang w:eastAsia="ko-KR"/>
        </w:rPr>
        <w:t>is</w:t>
      </w:r>
      <w:r w:rsidRPr="00A45DCC">
        <w:rPr>
          <w:rFonts w:hint="eastAsia"/>
          <w:lang w:eastAsia="ko-KR"/>
        </w:rPr>
        <w:t xml:space="preserve"> relayed </w:t>
      </w:r>
      <w:r w:rsidRPr="00A45DCC">
        <w:rPr>
          <w:lang w:eastAsia="ko-KR"/>
        </w:rPr>
        <w:t>either</w:t>
      </w:r>
      <w:r>
        <w:rPr>
          <w:rFonts w:hint="eastAsia"/>
          <w:lang w:eastAsia="ko-KR"/>
        </w:rPr>
        <w:t xml:space="preserve"> outward or inward, as shown in Figure S.5</w:t>
      </w:r>
      <w:r w:rsidRPr="00A45DCC">
        <w:rPr>
          <w:rFonts w:hint="eastAsia"/>
          <w:lang w:eastAsia="ko-KR"/>
        </w:rPr>
        <w:t xml:space="preserve">. </w:t>
      </w:r>
      <w:r w:rsidR="00096937" w:rsidRPr="00A45DCC">
        <w:rPr>
          <w:lang w:eastAsia="ko-KR"/>
        </w:rPr>
        <w:t>T</w:t>
      </w:r>
      <w:r w:rsidR="00096937" w:rsidRPr="00A45DCC">
        <w:rPr>
          <w:rFonts w:hint="eastAsia"/>
          <w:lang w:eastAsia="ko-KR"/>
        </w:rPr>
        <w:t xml:space="preserve">he beacon generated </w:t>
      </w:r>
      <w:r w:rsidR="00096937" w:rsidRPr="00A45DCC">
        <w:rPr>
          <w:lang w:eastAsia="ko-KR"/>
        </w:rPr>
        <w:t>by</w:t>
      </w:r>
      <w:r w:rsidR="00096937" w:rsidRPr="00A45DCC">
        <w:rPr>
          <w:rFonts w:hint="eastAsia"/>
          <w:lang w:eastAsia="ko-KR"/>
        </w:rPr>
        <w:t xml:space="preserve"> the </w:t>
      </w:r>
      <w:r w:rsidR="00096937">
        <w:rPr>
          <w:rFonts w:hint="eastAsia"/>
          <w:lang w:eastAsia="ko-KR"/>
        </w:rPr>
        <w:t xml:space="preserve">TRLE </w:t>
      </w:r>
      <w:r w:rsidR="00096937" w:rsidRPr="00A45DCC">
        <w:rPr>
          <w:rFonts w:hint="eastAsia"/>
          <w:lang w:eastAsia="ko-KR"/>
        </w:rPr>
        <w:t xml:space="preserve">PAN coordinator </w:t>
      </w:r>
      <w:r w:rsidR="00096937">
        <w:rPr>
          <w:rFonts w:hint="eastAsia"/>
          <w:lang w:eastAsia="ko-KR"/>
        </w:rPr>
        <w:t xml:space="preserve">shall be </w:t>
      </w:r>
      <w:r w:rsidR="00096937" w:rsidRPr="00A45DCC">
        <w:rPr>
          <w:rFonts w:hint="eastAsia"/>
          <w:lang w:eastAsia="ko-KR"/>
        </w:rPr>
        <w:t xml:space="preserve">relayed outward after </w:t>
      </w:r>
      <w:r w:rsidR="00096937">
        <w:rPr>
          <w:rFonts w:hint="eastAsia"/>
          <w:lang w:eastAsia="ko-KR"/>
        </w:rPr>
        <w:t>delaying</w:t>
      </w:r>
      <w:r w:rsidR="00096937" w:rsidRPr="007954A7">
        <w:rPr>
          <w:rFonts w:hint="eastAsia"/>
          <w:lang w:eastAsia="ko-KR"/>
        </w:rPr>
        <w:t xml:space="preserve"> </w:t>
      </w:r>
      <w:proofErr w:type="spellStart"/>
      <w:r w:rsidR="00096937" w:rsidRPr="007954A7">
        <w:rPr>
          <w:rFonts w:hint="eastAsia"/>
          <w:i/>
          <w:lang w:eastAsia="ko-KR"/>
        </w:rPr>
        <w:t>superframe</w:t>
      </w:r>
      <w:proofErr w:type="spellEnd"/>
      <w:r w:rsidR="00096937" w:rsidRPr="007954A7">
        <w:rPr>
          <w:rFonts w:hint="eastAsia"/>
          <w:i/>
          <w:lang w:eastAsia="ko-KR"/>
        </w:rPr>
        <w:t xml:space="preserve"> duration</w:t>
      </w:r>
      <w:r w:rsidR="00096937">
        <w:rPr>
          <w:rFonts w:hint="eastAsia"/>
          <w:i/>
          <w:lang w:eastAsia="ko-KR"/>
        </w:rPr>
        <w:t>*</w:t>
      </w:r>
      <w:proofErr w:type="spellStart"/>
      <w:r w:rsidR="00A164DF">
        <w:rPr>
          <w:rFonts w:hint="eastAsia"/>
          <w:i/>
          <w:lang w:eastAsia="ko-KR"/>
        </w:rPr>
        <w:t>RelayingDelay</w:t>
      </w:r>
      <w:proofErr w:type="spellEnd"/>
      <w:r w:rsidR="00E44F2E">
        <w:rPr>
          <w:rFonts w:hint="eastAsia"/>
          <w:lang w:eastAsia="ko-KR"/>
        </w:rPr>
        <w:t xml:space="preserve">. The </w:t>
      </w:r>
      <w:proofErr w:type="spellStart"/>
      <w:r w:rsidR="00A164DF">
        <w:rPr>
          <w:rFonts w:hint="eastAsia"/>
          <w:i/>
          <w:lang w:eastAsia="ko-KR"/>
        </w:rPr>
        <w:t>RelayingDelay</w:t>
      </w:r>
      <w:proofErr w:type="spellEnd"/>
      <w:r w:rsidR="00A164DF">
        <w:rPr>
          <w:rFonts w:hint="eastAsia"/>
          <w:lang w:eastAsia="ko-KR"/>
        </w:rPr>
        <w:t xml:space="preserve"> </w:t>
      </w:r>
      <w:r w:rsidR="00E44F2E">
        <w:rPr>
          <w:rFonts w:hint="eastAsia"/>
          <w:lang w:eastAsia="ko-KR"/>
        </w:rPr>
        <w:t xml:space="preserve">is </w:t>
      </w:r>
      <w:r w:rsidR="00E44F2E">
        <w:rPr>
          <w:lang w:eastAsia="ko-KR"/>
        </w:rPr>
        <w:t>calculated</w:t>
      </w:r>
      <w:r w:rsidR="00E44F2E">
        <w:rPr>
          <w:rFonts w:hint="eastAsia"/>
          <w:lang w:eastAsia="ko-KR"/>
        </w:rPr>
        <w:t xml:space="preserve"> as</w:t>
      </w:r>
      <w:r w:rsidR="00E44F2E" w:rsidRPr="00E44F2E">
        <w:rPr>
          <w:rFonts w:hint="eastAsia"/>
          <w:i/>
          <w:lang w:eastAsia="ko-KR"/>
        </w:rPr>
        <w:t xml:space="preserve"> </w:t>
      </w:r>
      <w:proofErr w:type="spellStart"/>
      <w:r w:rsidR="00E44F2E">
        <w:rPr>
          <w:rFonts w:hint="eastAsia"/>
          <w:i/>
          <w:lang w:eastAsia="ko-KR"/>
        </w:rPr>
        <w:t>macSyncRelayingOffset-macInnerRelayingOffset</w:t>
      </w:r>
      <w:proofErr w:type="spellEnd"/>
      <w:r w:rsidR="00E44F2E">
        <w:rPr>
          <w:rFonts w:hint="eastAsia"/>
          <w:i/>
          <w:lang w:eastAsia="ko-KR"/>
        </w:rPr>
        <w:t xml:space="preserve">, </w:t>
      </w:r>
      <w:r w:rsidR="00E44F2E" w:rsidRPr="00E44F2E">
        <w:rPr>
          <w:rFonts w:hint="eastAsia"/>
          <w:lang w:eastAsia="ko-KR"/>
        </w:rPr>
        <w:t>if</w:t>
      </w:r>
      <w:r w:rsidR="00E44F2E">
        <w:rPr>
          <w:rFonts w:hint="eastAsia"/>
          <w:i/>
          <w:lang w:eastAsia="ko-KR"/>
        </w:rPr>
        <w:t xml:space="preserve"> </w:t>
      </w:r>
      <w:proofErr w:type="spellStart"/>
      <w:r w:rsidR="00E44F2E">
        <w:rPr>
          <w:rFonts w:hint="eastAsia"/>
          <w:i/>
          <w:lang w:eastAsia="ko-KR"/>
        </w:rPr>
        <w:t>macSyncRelayingOffset</w:t>
      </w:r>
      <w:proofErr w:type="spellEnd"/>
      <w:r w:rsidR="00E44F2E">
        <w:rPr>
          <w:rFonts w:hint="eastAsia"/>
          <w:lang w:eastAsia="ko-KR"/>
        </w:rPr>
        <w:t xml:space="preserve"> is larger than </w:t>
      </w:r>
      <w:proofErr w:type="spellStart"/>
      <w:r w:rsidR="00E44F2E">
        <w:rPr>
          <w:rFonts w:hint="eastAsia"/>
          <w:i/>
          <w:lang w:eastAsia="ko-KR"/>
        </w:rPr>
        <w:t>macInnerRelayingOffset</w:t>
      </w:r>
      <w:proofErr w:type="spellEnd"/>
      <w:r w:rsidR="00E44F2E">
        <w:rPr>
          <w:rFonts w:hint="eastAsia"/>
          <w:lang w:eastAsia="ko-KR"/>
        </w:rPr>
        <w:t xml:space="preserve">. Otherwise, The </w:t>
      </w:r>
      <w:proofErr w:type="spellStart"/>
      <w:r w:rsidR="00A164DF">
        <w:rPr>
          <w:rFonts w:hint="eastAsia"/>
          <w:i/>
          <w:lang w:eastAsia="ko-KR"/>
        </w:rPr>
        <w:t>RelayingDelay</w:t>
      </w:r>
      <w:proofErr w:type="spellEnd"/>
      <w:r w:rsidR="00A164DF">
        <w:rPr>
          <w:rFonts w:hint="eastAsia"/>
          <w:lang w:eastAsia="ko-KR"/>
        </w:rPr>
        <w:t xml:space="preserve"> </w:t>
      </w:r>
      <w:r w:rsidR="00E44F2E">
        <w:rPr>
          <w:rFonts w:hint="eastAsia"/>
          <w:lang w:eastAsia="ko-KR"/>
        </w:rPr>
        <w:t xml:space="preserve">is </w:t>
      </w:r>
      <w:r w:rsidR="00E44F2E">
        <w:rPr>
          <w:lang w:eastAsia="ko-KR"/>
        </w:rPr>
        <w:t>calculated</w:t>
      </w:r>
      <w:r w:rsidR="00E44F2E">
        <w:rPr>
          <w:rFonts w:hint="eastAsia"/>
          <w:lang w:eastAsia="ko-KR"/>
        </w:rPr>
        <w:t xml:space="preserve"> as </w:t>
      </w:r>
      <w:r w:rsidR="00DD6180" w:rsidRPr="007954A7">
        <w:rPr>
          <w:rFonts w:hint="eastAsia"/>
          <w:i/>
          <w:lang w:eastAsia="ko-KR"/>
        </w:rPr>
        <w:t>2</w:t>
      </w:r>
      <w:r w:rsidR="00DD6180" w:rsidRPr="007954A7">
        <w:rPr>
          <w:rFonts w:hint="eastAsia"/>
          <w:i/>
          <w:vertAlign w:val="superscript"/>
          <w:lang w:eastAsia="ko-KR"/>
        </w:rPr>
        <w:t>(BO-SO</w:t>
      </w:r>
      <w:proofErr w:type="gramStart"/>
      <w:r w:rsidR="00DD6180" w:rsidRPr="007954A7">
        <w:rPr>
          <w:rFonts w:hint="eastAsia"/>
          <w:i/>
          <w:vertAlign w:val="superscript"/>
          <w:lang w:eastAsia="ko-KR"/>
        </w:rPr>
        <w:t>)</w:t>
      </w:r>
      <w:r w:rsidR="00DD6180">
        <w:rPr>
          <w:rFonts w:hint="eastAsia"/>
          <w:i/>
          <w:lang w:eastAsia="ko-KR"/>
        </w:rPr>
        <w:t>-</w:t>
      </w:r>
      <w:proofErr w:type="gramEnd"/>
      <w:r w:rsidR="00DD6180" w:rsidRPr="00A164DF">
        <w:rPr>
          <w:rFonts w:hint="eastAsia"/>
          <w:i/>
          <w:lang w:eastAsia="ko-KR"/>
        </w:rPr>
        <w:t xml:space="preserve"> </w:t>
      </w:r>
      <w:r w:rsidR="00DD6180">
        <w:rPr>
          <w:rFonts w:hint="eastAsia"/>
          <w:i/>
          <w:lang w:eastAsia="ko-KR"/>
        </w:rPr>
        <w:t>(</w:t>
      </w:r>
      <w:proofErr w:type="spellStart"/>
      <w:r w:rsidR="00E44F2E">
        <w:rPr>
          <w:rFonts w:hint="eastAsia"/>
          <w:i/>
          <w:lang w:eastAsia="ko-KR"/>
        </w:rPr>
        <w:t>macInnerRelayingOffset</w:t>
      </w:r>
      <w:proofErr w:type="spellEnd"/>
      <w:r w:rsidR="00DD6180">
        <w:rPr>
          <w:rFonts w:hint="eastAsia"/>
          <w:i/>
          <w:lang w:eastAsia="ko-KR"/>
        </w:rPr>
        <w:t>-</w:t>
      </w:r>
      <w:r w:rsidR="00DD6180" w:rsidRPr="00DD6180">
        <w:rPr>
          <w:rFonts w:hint="eastAsia"/>
          <w:i/>
          <w:lang w:eastAsia="ko-KR"/>
        </w:rPr>
        <w:t xml:space="preserve"> </w:t>
      </w:r>
      <w:proofErr w:type="spellStart"/>
      <w:r w:rsidR="00DD6180">
        <w:rPr>
          <w:rFonts w:hint="eastAsia"/>
          <w:i/>
          <w:lang w:eastAsia="ko-KR"/>
        </w:rPr>
        <w:t>macSyncRelayingOffset</w:t>
      </w:r>
      <w:proofErr w:type="spellEnd"/>
      <w:r w:rsidR="00DD6180">
        <w:rPr>
          <w:rFonts w:hint="eastAsia"/>
          <w:i/>
          <w:lang w:eastAsia="ko-KR"/>
        </w:rPr>
        <w:t>)</w:t>
      </w:r>
      <w:r w:rsidR="00E44F2E">
        <w:rPr>
          <w:rFonts w:hint="eastAsia"/>
          <w:i/>
          <w:lang w:eastAsia="ko-KR"/>
        </w:rPr>
        <w:t>.</w:t>
      </w:r>
    </w:p>
    <w:p w14:paraId="32876758" w14:textId="00F9A43F" w:rsidR="00A97378" w:rsidRDefault="00096937" w:rsidP="00096937">
      <w:pPr>
        <w:pStyle w:val="IEEEStdsParagraph"/>
        <w:rPr>
          <w:lang w:eastAsia="ko-KR"/>
        </w:rPr>
      </w:pPr>
      <w:r>
        <w:rPr>
          <w:rFonts w:hint="eastAsia"/>
          <w:lang w:eastAsia="ko-KR"/>
        </w:rPr>
        <w:t xml:space="preserve">The frame received in a prioritized device time slot </w:t>
      </w:r>
      <w:r w:rsidR="00A97378">
        <w:rPr>
          <w:rFonts w:hint="eastAsia"/>
          <w:lang w:eastAsia="ko-KR"/>
        </w:rPr>
        <w:t>shall be</w:t>
      </w:r>
      <w:r>
        <w:rPr>
          <w:rFonts w:hint="eastAsia"/>
          <w:lang w:eastAsia="ko-KR"/>
        </w:rPr>
        <w:t xml:space="preserve"> relayed inward </w:t>
      </w:r>
      <w:r>
        <w:rPr>
          <w:lang w:eastAsia="ko-KR"/>
        </w:rPr>
        <w:t>within</w:t>
      </w:r>
      <w:r>
        <w:rPr>
          <w:rFonts w:hint="eastAsia"/>
          <w:lang w:eastAsia="ko-KR"/>
        </w:rPr>
        <w:t xml:space="preserve"> the </w:t>
      </w:r>
      <w:r>
        <w:rPr>
          <w:lang w:eastAsia="ko-KR"/>
        </w:rPr>
        <w:t>prioritized</w:t>
      </w:r>
      <w:r>
        <w:rPr>
          <w:rFonts w:hint="eastAsia"/>
          <w:lang w:eastAsia="ko-KR"/>
        </w:rPr>
        <w:t xml:space="preserve"> device time slot</w:t>
      </w:r>
      <w:r w:rsidR="00A97378">
        <w:rPr>
          <w:rFonts w:hint="eastAsia"/>
          <w:lang w:eastAsia="ko-KR"/>
        </w:rPr>
        <w:t>.</w:t>
      </w:r>
      <w:r>
        <w:rPr>
          <w:rFonts w:hint="eastAsia"/>
          <w:lang w:eastAsia="ko-KR"/>
        </w:rPr>
        <w:t xml:space="preserve"> </w:t>
      </w:r>
      <w:r w:rsidR="00A97378">
        <w:rPr>
          <w:rFonts w:hint="eastAsia"/>
          <w:lang w:eastAsia="ko-KR"/>
        </w:rPr>
        <w:t>I</w:t>
      </w:r>
      <w:r>
        <w:rPr>
          <w:rFonts w:hint="eastAsia"/>
          <w:lang w:eastAsia="ko-KR"/>
        </w:rPr>
        <w:t xml:space="preserve">f transmission </w:t>
      </w:r>
      <w:r w:rsidR="00A97378">
        <w:rPr>
          <w:rFonts w:hint="eastAsia"/>
          <w:lang w:eastAsia="ko-KR"/>
        </w:rPr>
        <w:t>would</w:t>
      </w:r>
      <w:r>
        <w:rPr>
          <w:rFonts w:hint="eastAsia"/>
          <w:lang w:eastAsia="ko-KR"/>
        </w:rPr>
        <w:t xml:space="preserve"> not </w:t>
      </w:r>
      <w:r w:rsidR="00A97378">
        <w:rPr>
          <w:rFonts w:hint="eastAsia"/>
          <w:lang w:eastAsia="ko-KR"/>
        </w:rPr>
        <w:t>be completed</w:t>
      </w:r>
      <w:r>
        <w:rPr>
          <w:rFonts w:hint="eastAsia"/>
          <w:lang w:eastAsia="ko-KR"/>
        </w:rPr>
        <w:t xml:space="preserve"> by the end of the</w:t>
      </w:r>
      <w:r w:rsidRPr="00350405">
        <w:rPr>
          <w:lang w:eastAsia="ko-KR"/>
        </w:rPr>
        <w:t xml:space="preserve"> </w:t>
      </w:r>
      <w:r>
        <w:rPr>
          <w:lang w:eastAsia="ko-KR"/>
        </w:rPr>
        <w:t>prioritized</w:t>
      </w:r>
      <w:r>
        <w:rPr>
          <w:rFonts w:hint="eastAsia"/>
          <w:lang w:eastAsia="ko-KR"/>
        </w:rPr>
        <w:t xml:space="preserve"> device time slot</w:t>
      </w:r>
      <w:r w:rsidR="00A97378">
        <w:rPr>
          <w:rFonts w:hint="eastAsia"/>
          <w:lang w:eastAsia="ko-KR"/>
        </w:rPr>
        <w:t xml:space="preserve">, the frame shall be relayed in the prioritized device time slot of the next </w:t>
      </w:r>
      <w:proofErr w:type="spellStart"/>
      <w:r w:rsidR="00A97378">
        <w:rPr>
          <w:rFonts w:hint="eastAsia"/>
          <w:lang w:eastAsia="ko-KR"/>
        </w:rPr>
        <w:t>superframe</w:t>
      </w:r>
      <w:proofErr w:type="spellEnd"/>
      <w:r w:rsidR="00A97378">
        <w:rPr>
          <w:rFonts w:hint="eastAsia"/>
          <w:lang w:eastAsia="ko-KR"/>
        </w:rPr>
        <w:t>.</w:t>
      </w:r>
    </w:p>
    <w:p w14:paraId="2A8AE059" w14:textId="620F05F5" w:rsidR="00A97378" w:rsidRDefault="00096937" w:rsidP="00096937">
      <w:pPr>
        <w:pStyle w:val="IEEEStdsParagraph"/>
        <w:rPr>
          <w:lang w:eastAsia="ko-KR"/>
        </w:rPr>
      </w:pPr>
      <w:r>
        <w:rPr>
          <w:rFonts w:hint="eastAsia"/>
          <w:lang w:eastAsia="ko-KR"/>
        </w:rPr>
        <w:lastRenderedPageBreak/>
        <w:t xml:space="preserve">The frame received in a coordinator time slot </w:t>
      </w:r>
      <w:r w:rsidR="00A97378">
        <w:rPr>
          <w:rFonts w:hint="eastAsia"/>
          <w:lang w:eastAsia="ko-KR"/>
        </w:rPr>
        <w:t>shall be</w:t>
      </w:r>
      <w:r>
        <w:rPr>
          <w:rFonts w:hint="eastAsia"/>
          <w:lang w:eastAsia="ko-KR"/>
        </w:rPr>
        <w:t xml:space="preserve"> relayed outward within the coordinator time slot</w:t>
      </w:r>
      <w:r w:rsidR="00CC6B1A">
        <w:rPr>
          <w:rFonts w:hint="eastAsia"/>
          <w:lang w:eastAsia="ko-KR"/>
        </w:rPr>
        <w:t>.</w:t>
      </w:r>
      <w:r w:rsidR="00A97378" w:rsidRPr="00A97378">
        <w:rPr>
          <w:rFonts w:hint="eastAsia"/>
          <w:lang w:eastAsia="ko-KR"/>
        </w:rPr>
        <w:t xml:space="preserve"> </w:t>
      </w:r>
      <w:r w:rsidR="00A97378">
        <w:rPr>
          <w:rFonts w:hint="eastAsia"/>
          <w:lang w:eastAsia="ko-KR"/>
        </w:rPr>
        <w:t xml:space="preserve">If transmission would not be completed by </w:t>
      </w:r>
      <w:r>
        <w:rPr>
          <w:rFonts w:hint="eastAsia"/>
          <w:lang w:eastAsia="ko-KR"/>
        </w:rPr>
        <w:t>the end of the</w:t>
      </w:r>
      <w:r w:rsidRPr="00350405">
        <w:rPr>
          <w:rFonts w:hint="eastAsia"/>
          <w:lang w:eastAsia="ko-KR"/>
        </w:rPr>
        <w:t xml:space="preserve"> </w:t>
      </w:r>
      <w:r>
        <w:rPr>
          <w:rFonts w:hint="eastAsia"/>
          <w:lang w:eastAsia="ko-KR"/>
        </w:rPr>
        <w:t>coordinator time slot</w:t>
      </w:r>
      <w:r w:rsidR="00A97378">
        <w:rPr>
          <w:rFonts w:hint="eastAsia"/>
          <w:lang w:eastAsia="ko-KR"/>
        </w:rPr>
        <w:t>, the frame shall be relayed in the coordinator time slot</w:t>
      </w:r>
      <w:r w:rsidR="00A97378" w:rsidRPr="00A97378">
        <w:rPr>
          <w:rFonts w:hint="eastAsia"/>
          <w:lang w:eastAsia="ko-KR"/>
        </w:rPr>
        <w:t xml:space="preserve"> </w:t>
      </w:r>
      <w:r w:rsidR="00A97378">
        <w:rPr>
          <w:rFonts w:hint="eastAsia"/>
          <w:lang w:eastAsia="ko-KR"/>
        </w:rPr>
        <w:t xml:space="preserve">of the next </w:t>
      </w:r>
      <w:proofErr w:type="spellStart"/>
      <w:r w:rsidR="00A97378">
        <w:rPr>
          <w:rFonts w:hint="eastAsia"/>
          <w:lang w:eastAsia="ko-KR"/>
        </w:rPr>
        <w:t>superframe</w:t>
      </w:r>
      <w:proofErr w:type="spellEnd"/>
      <w:r w:rsidR="00A97378">
        <w:rPr>
          <w:rFonts w:hint="eastAsia"/>
          <w:lang w:eastAsia="ko-KR"/>
        </w:rPr>
        <w:t>.</w:t>
      </w:r>
    </w:p>
    <w:p w14:paraId="000D230B" w14:textId="066E5FF0" w:rsidR="00A97378" w:rsidRDefault="00096937" w:rsidP="00096937">
      <w:pPr>
        <w:pStyle w:val="IEEEStdsParagraph"/>
        <w:rPr>
          <w:i/>
          <w:lang w:eastAsia="ko-KR"/>
        </w:rPr>
      </w:pPr>
      <w:r>
        <w:rPr>
          <w:rFonts w:hint="eastAsia"/>
          <w:lang w:eastAsia="ko-KR"/>
        </w:rPr>
        <w:t xml:space="preserve">The frame received in a bidirectional device time slot from </w:t>
      </w:r>
      <w:r w:rsidR="00A97378">
        <w:rPr>
          <w:rFonts w:hint="eastAsia"/>
          <w:lang w:eastAsia="ko-KR"/>
        </w:rPr>
        <w:t xml:space="preserve">the inner </w:t>
      </w:r>
      <w:r w:rsidR="00FB2DA5">
        <w:rPr>
          <w:rFonts w:hint="eastAsia"/>
          <w:lang w:eastAsia="ko-KR"/>
        </w:rPr>
        <w:t>PAN relay</w:t>
      </w:r>
      <w:r w:rsidR="00A97378">
        <w:rPr>
          <w:rFonts w:hint="eastAsia"/>
          <w:lang w:eastAsia="ko-KR"/>
        </w:rPr>
        <w:t xml:space="preserve"> shall be relayed out</w:t>
      </w:r>
      <w:r>
        <w:rPr>
          <w:rFonts w:hint="eastAsia"/>
          <w:lang w:eastAsia="ko-KR"/>
        </w:rPr>
        <w:t xml:space="preserve">ward </w:t>
      </w:r>
      <w:r w:rsidR="00A97378" w:rsidRPr="007954A7">
        <w:rPr>
          <w:rFonts w:hint="eastAsia"/>
          <w:lang w:eastAsia="ko-KR"/>
        </w:rPr>
        <w:t>after</w:t>
      </w:r>
      <w:r w:rsidR="00A97378">
        <w:rPr>
          <w:rFonts w:hint="eastAsia"/>
          <w:lang w:eastAsia="ko-KR"/>
        </w:rPr>
        <w:t xml:space="preserve"> delaying</w:t>
      </w:r>
      <w:r w:rsidR="00A97378" w:rsidRPr="007954A7">
        <w:rPr>
          <w:rFonts w:hint="eastAsia"/>
          <w:lang w:eastAsia="ko-KR"/>
        </w:rPr>
        <w:t xml:space="preserve"> </w:t>
      </w:r>
      <w:proofErr w:type="spellStart"/>
      <w:r w:rsidR="00A97378" w:rsidRPr="007954A7">
        <w:rPr>
          <w:rFonts w:hint="eastAsia"/>
          <w:i/>
          <w:lang w:eastAsia="ko-KR"/>
        </w:rPr>
        <w:t>superframe</w:t>
      </w:r>
      <w:proofErr w:type="spellEnd"/>
      <w:r w:rsidR="00A97378" w:rsidRPr="007954A7">
        <w:rPr>
          <w:rFonts w:hint="eastAsia"/>
          <w:i/>
          <w:lang w:eastAsia="ko-KR"/>
        </w:rPr>
        <w:t xml:space="preserve"> duration</w:t>
      </w:r>
      <w:r w:rsidR="00A97378">
        <w:rPr>
          <w:rFonts w:hint="eastAsia"/>
          <w:i/>
          <w:lang w:eastAsia="ko-KR"/>
        </w:rPr>
        <w:t>*</w:t>
      </w:r>
      <w:r w:rsidR="00A164DF" w:rsidRPr="00A164DF">
        <w:rPr>
          <w:rFonts w:hint="eastAsia"/>
          <w:i/>
          <w:lang w:eastAsia="ko-KR"/>
        </w:rPr>
        <w:t xml:space="preserve"> </w:t>
      </w:r>
      <w:proofErr w:type="spellStart"/>
      <w:r w:rsidR="00A164DF">
        <w:rPr>
          <w:rFonts w:hint="eastAsia"/>
          <w:i/>
          <w:lang w:eastAsia="ko-KR"/>
        </w:rPr>
        <w:t>RelayingDelay</w:t>
      </w:r>
      <w:proofErr w:type="spellEnd"/>
      <w:r w:rsidR="00D56683">
        <w:rPr>
          <w:rFonts w:hint="eastAsia"/>
          <w:lang w:eastAsia="ko-KR"/>
        </w:rPr>
        <w:t>. The</w:t>
      </w:r>
      <w:r w:rsidR="00A97378">
        <w:rPr>
          <w:rFonts w:hint="eastAsia"/>
          <w:lang w:eastAsia="ko-KR"/>
        </w:rPr>
        <w:t xml:space="preserve"> f</w:t>
      </w:r>
      <w:r w:rsidR="00A97378" w:rsidRPr="007954A7">
        <w:rPr>
          <w:lang w:eastAsia="ko-KR"/>
        </w:rPr>
        <w:t xml:space="preserve">rame received from </w:t>
      </w:r>
      <w:r w:rsidR="00A97378" w:rsidRPr="007954A7">
        <w:rPr>
          <w:rFonts w:hint="eastAsia"/>
          <w:lang w:eastAsia="ko-KR"/>
        </w:rPr>
        <w:t xml:space="preserve">the </w:t>
      </w:r>
      <w:r w:rsidR="00A97378">
        <w:rPr>
          <w:rFonts w:hint="eastAsia"/>
          <w:lang w:eastAsia="ko-KR"/>
        </w:rPr>
        <w:t xml:space="preserve">outer </w:t>
      </w:r>
      <w:r w:rsidR="00FB2DA5">
        <w:rPr>
          <w:rFonts w:hint="eastAsia"/>
          <w:lang w:eastAsia="ko-KR"/>
        </w:rPr>
        <w:t>PAN relay</w:t>
      </w:r>
      <w:r w:rsidR="00A97378">
        <w:rPr>
          <w:rFonts w:hint="eastAsia"/>
          <w:lang w:eastAsia="ko-KR"/>
        </w:rPr>
        <w:t xml:space="preserve"> shall be relayed </w:t>
      </w:r>
      <w:r w:rsidR="00A97378" w:rsidRPr="007954A7">
        <w:rPr>
          <w:rFonts w:hint="eastAsia"/>
          <w:lang w:eastAsia="ko-KR"/>
        </w:rPr>
        <w:t xml:space="preserve">after </w:t>
      </w:r>
      <w:r w:rsidR="00A97378">
        <w:rPr>
          <w:rFonts w:hint="eastAsia"/>
          <w:lang w:eastAsia="ko-KR"/>
        </w:rPr>
        <w:t xml:space="preserve">delaying </w:t>
      </w:r>
      <w:proofErr w:type="spellStart"/>
      <w:r w:rsidR="00A97378" w:rsidRPr="007954A7">
        <w:rPr>
          <w:rFonts w:hint="eastAsia"/>
          <w:i/>
          <w:lang w:eastAsia="ko-KR"/>
        </w:rPr>
        <w:t>superframe</w:t>
      </w:r>
      <w:proofErr w:type="spellEnd"/>
      <w:r w:rsidR="00A97378" w:rsidRPr="007954A7">
        <w:rPr>
          <w:rFonts w:hint="eastAsia"/>
          <w:i/>
          <w:lang w:eastAsia="ko-KR"/>
        </w:rPr>
        <w:t xml:space="preserve"> duration*(2</w:t>
      </w:r>
      <w:r w:rsidR="00A97378" w:rsidRPr="007954A7">
        <w:rPr>
          <w:rFonts w:hint="eastAsia"/>
          <w:i/>
          <w:vertAlign w:val="superscript"/>
          <w:lang w:eastAsia="ko-KR"/>
        </w:rPr>
        <w:t>(BO-SO</w:t>
      </w:r>
      <w:proofErr w:type="gramStart"/>
      <w:r w:rsidR="00A97378" w:rsidRPr="007954A7">
        <w:rPr>
          <w:rFonts w:hint="eastAsia"/>
          <w:i/>
          <w:vertAlign w:val="superscript"/>
          <w:lang w:eastAsia="ko-KR"/>
        </w:rPr>
        <w:t>)</w:t>
      </w:r>
      <w:r w:rsidR="00A97378">
        <w:rPr>
          <w:rFonts w:hint="eastAsia"/>
          <w:i/>
          <w:lang w:eastAsia="ko-KR"/>
        </w:rPr>
        <w:t>-</w:t>
      </w:r>
      <w:proofErr w:type="gramEnd"/>
      <w:r w:rsidR="00A164DF" w:rsidRPr="00A164DF">
        <w:rPr>
          <w:rFonts w:hint="eastAsia"/>
          <w:i/>
          <w:lang w:eastAsia="ko-KR"/>
        </w:rPr>
        <w:t xml:space="preserve"> </w:t>
      </w:r>
      <w:proofErr w:type="spellStart"/>
      <w:r w:rsidR="00A164DF">
        <w:rPr>
          <w:rFonts w:hint="eastAsia"/>
          <w:i/>
          <w:lang w:eastAsia="ko-KR"/>
        </w:rPr>
        <w:t>RelayingDelay</w:t>
      </w:r>
      <w:proofErr w:type="spellEnd"/>
      <w:r w:rsidR="00A97378" w:rsidRPr="007954A7">
        <w:rPr>
          <w:rFonts w:hint="eastAsia"/>
          <w:i/>
          <w:lang w:eastAsia="ko-KR"/>
        </w:rPr>
        <w:t>)</w:t>
      </w:r>
      <w:r w:rsidR="00A97378">
        <w:rPr>
          <w:rFonts w:hint="eastAsia"/>
          <w:i/>
          <w:lang w:eastAsia="ko-KR"/>
        </w:rPr>
        <w:t>.</w:t>
      </w:r>
    </w:p>
    <w:p w14:paraId="39D14D12" w14:textId="77777777" w:rsidR="00B24683" w:rsidRDefault="00B24683" w:rsidP="00F27866">
      <w:pPr>
        <w:pStyle w:val="IEEEStdsParagraph"/>
        <w:ind w:leftChars="-59" w:left="-142"/>
        <w:jc w:val="center"/>
        <w:rPr>
          <w:noProof/>
          <w:lang w:eastAsia="ko-KR"/>
        </w:rPr>
      </w:pPr>
      <w:r>
        <w:rPr>
          <w:noProof/>
          <w:lang w:eastAsia="ko-KR"/>
        </w:rPr>
        <w:drawing>
          <wp:inline distT="0" distB="0" distL="0" distR="0" wp14:anchorId="78911957" wp14:editId="225DCC7D">
            <wp:extent cx="5486400" cy="3731455"/>
            <wp:effectExtent l="0" t="0" r="0" b="254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3731455"/>
                    </a:xfrm>
                    <a:prstGeom prst="rect">
                      <a:avLst/>
                    </a:prstGeom>
                  </pic:spPr>
                </pic:pic>
              </a:graphicData>
            </a:graphic>
          </wp:inline>
        </w:drawing>
      </w:r>
    </w:p>
    <w:p w14:paraId="2CEB9DC1" w14:textId="2D86842E" w:rsidR="00560C9D" w:rsidRPr="00A45DCC" w:rsidRDefault="00353084" w:rsidP="00F27866">
      <w:pPr>
        <w:pStyle w:val="IEEEStdsParagraph"/>
        <w:ind w:leftChars="-59" w:left="-142"/>
        <w:jc w:val="center"/>
        <w:rPr>
          <w:lang w:eastAsia="ko-KR"/>
        </w:rPr>
      </w:pPr>
      <w:r>
        <w:rPr>
          <w:noProof/>
          <w:lang w:eastAsia="ko-KR"/>
        </w:rPr>
        <w:t xml:space="preserve"> </w:t>
      </w:r>
      <w:r w:rsidR="00D571C0">
        <w:rPr>
          <w:rFonts w:hint="eastAsia"/>
          <w:lang w:eastAsia="ko-KR"/>
        </w:rPr>
        <w:t xml:space="preserve">Figure </w:t>
      </w:r>
      <w:r w:rsidR="001E70E5">
        <w:rPr>
          <w:rFonts w:hint="eastAsia"/>
          <w:lang w:eastAsia="ko-KR"/>
        </w:rPr>
        <w:t>S</w:t>
      </w:r>
      <w:r w:rsidR="00D571C0">
        <w:rPr>
          <w:rFonts w:hint="eastAsia"/>
          <w:lang w:eastAsia="ko-KR"/>
        </w:rPr>
        <w:t>.5</w:t>
      </w:r>
      <w:r w:rsidR="00560C9D" w:rsidRPr="00A45DCC">
        <w:rPr>
          <w:rFonts w:hint="eastAsia"/>
          <w:lang w:eastAsia="ko-KR"/>
        </w:rPr>
        <w:t xml:space="preserve">-Synchronous </w:t>
      </w:r>
      <w:r w:rsidR="00D571C0">
        <w:rPr>
          <w:rFonts w:hint="eastAsia"/>
          <w:lang w:eastAsia="ko-KR"/>
        </w:rPr>
        <w:t xml:space="preserve">multi-hop </w:t>
      </w:r>
      <w:r w:rsidR="00B54720">
        <w:rPr>
          <w:rFonts w:hint="eastAsia"/>
          <w:lang w:eastAsia="ko-KR"/>
        </w:rPr>
        <w:t>frame relaying</w:t>
      </w:r>
    </w:p>
    <w:p w14:paraId="2E7CE422" w14:textId="77777777" w:rsidR="00560C9D" w:rsidRPr="0080637D" w:rsidRDefault="00560C9D" w:rsidP="00D64560">
      <w:pPr>
        <w:pStyle w:val="IEEEStdsParagraph"/>
        <w:rPr>
          <w:lang w:eastAsia="ko-KR"/>
        </w:rPr>
      </w:pPr>
    </w:p>
    <w:p w14:paraId="1846C0D7" w14:textId="285F8F6E" w:rsidR="00560C9D" w:rsidRPr="00F31806" w:rsidRDefault="00560C9D" w:rsidP="00560C9D">
      <w:pPr>
        <w:pStyle w:val="IEEEStdsLevel2Header"/>
        <w:numPr>
          <w:ilvl w:val="0"/>
          <w:numId w:val="0"/>
        </w:numPr>
        <w:rPr>
          <w:lang w:eastAsia="ko-KR"/>
        </w:rPr>
      </w:pPr>
      <w:r w:rsidRPr="007B780D">
        <w:rPr>
          <w:rFonts w:hint="eastAsia"/>
          <w:lang w:eastAsia="ko-KR"/>
        </w:rPr>
        <w:t>S</w:t>
      </w:r>
      <w:r w:rsidRPr="007B780D">
        <w:rPr>
          <w:lang w:eastAsia="ko-KR"/>
        </w:rPr>
        <w:t>.</w:t>
      </w:r>
      <w:r>
        <w:rPr>
          <w:rFonts w:hint="eastAsia"/>
          <w:lang w:eastAsia="ko-KR"/>
        </w:rPr>
        <w:t xml:space="preserve">4.5 TRLE </w:t>
      </w:r>
      <w:r w:rsidR="0076122A">
        <w:rPr>
          <w:rFonts w:hint="eastAsia"/>
          <w:lang w:eastAsia="ko-KR"/>
        </w:rPr>
        <w:t>p</w:t>
      </w:r>
      <w:r>
        <w:rPr>
          <w:rFonts w:hint="eastAsia"/>
          <w:lang w:eastAsia="ko-KR"/>
        </w:rPr>
        <w:t xml:space="preserve">ath </w:t>
      </w:r>
      <w:r w:rsidR="001F5F39">
        <w:rPr>
          <w:lang w:eastAsia="ko-KR"/>
        </w:rPr>
        <w:t>maintenance</w:t>
      </w:r>
    </w:p>
    <w:p w14:paraId="61CC9C97" w14:textId="5E87ACB8" w:rsidR="00A85497" w:rsidRDefault="00886E06" w:rsidP="00886E06">
      <w:pPr>
        <w:pStyle w:val="IEEEStdsParagraph"/>
        <w:rPr>
          <w:lang w:eastAsia="ko-KR"/>
        </w:rPr>
      </w:pPr>
      <w:r w:rsidRPr="00A45DCC">
        <w:rPr>
          <w:rFonts w:hint="eastAsia"/>
          <w:lang w:eastAsia="ko-KR"/>
        </w:rPr>
        <w:t xml:space="preserve">After starting a TRLE-enabled PAN, the PAN coordinator may </w:t>
      </w:r>
      <w:r w:rsidR="00A85497">
        <w:rPr>
          <w:rFonts w:hint="eastAsia"/>
          <w:lang w:eastAsia="ko-KR"/>
        </w:rPr>
        <w:t xml:space="preserve">need to </w:t>
      </w:r>
      <w:r w:rsidRPr="00A45DCC">
        <w:rPr>
          <w:rFonts w:hint="eastAsia"/>
          <w:lang w:eastAsia="ko-KR"/>
        </w:rPr>
        <w:t xml:space="preserve">check the status of a device, collect information on the configuration of </w:t>
      </w:r>
      <w:r w:rsidR="00FB2DA5">
        <w:rPr>
          <w:rFonts w:hint="eastAsia"/>
          <w:lang w:eastAsia="ko-KR"/>
        </w:rPr>
        <w:t>PAN relay</w:t>
      </w:r>
      <w:r w:rsidRPr="00A45DCC">
        <w:rPr>
          <w:rFonts w:hint="eastAsia"/>
          <w:lang w:eastAsia="ko-KR"/>
        </w:rPr>
        <w:t xml:space="preserve">s on the TRLE relaying paths, and </w:t>
      </w:r>
      <w:r w:rsidR="00A85497">
        <w:rPr>
          <w:rFonts w:hint="eastAsia"/>
          <w:lang w:eastAsia="ko-KR"/>
        </w:rPr>
        <w:t>maintain time</w:t>
      </w:r>
      <w:r w:rsidR="009551B8">
        <w:rPr>
          <w:rFonts w:hint="eastAsia"/>
          <w:lang w:eastAsia="ko-KR"/>
        </w:rPr>
        <w:t>-synchronization</w:t>
      </w:r>
      <w:r w:rsidR="00A85497">
        <w:rPr>
          <w:rFonts w:hint="eastAsia"/>
          <w:lang w:eastAsia="ko-KR"/>
        </w:rPr>
        <w:t>.</w:t>
      </w:r>
    </w:p>
    <w:p w14:paraId="736A1E8D" w14:textId="02FCCEB5" w:rsidR="00DD6180" w:rsidRDefault="00886E06" w:rsidP="00886E06">
      <w:pPr>
        <w:pStyle w:val="IEEEStdsParagraph"/>
        <w:rPr>
          <w:lang w:eastAsia="ko-KR"/>
        </w:rPr>
      </w:pPr>
      <w:r w:rsidRPr="00A45DCC">
        <w:rPr>
          <w:rFonts w:hint="eastAsia"/>
          <w:lang w:eastAsia="ko-KR"/>
        </w:rPr>
        <w:t xml:space="preserve">To search activated devices </w:t>
      </w:r>
      <w:r w:rsidR="00D85AE7">
        <w:rPr>
          <w:rFonts w:hint="eastAsia"/>
          <w:lang w:eastAsia="ko-KR"/>
        </w:rPr>
        <w:t>in a TRLE-enabled PAN</w:t>
      </w:r>
      <w:r w:rsidRPr="00A45DCC">
        <w:rPr>
          <w:rFonts w:hint="eastAsia"/>
          <w:lang w:eastAsia="ko-KR"/>
        </w:rPr>
        <w:t xml:space="preserve">, </w:t>
      </w:r>
      <w:r w:rsidRPr="00A45DCC">
        <w:rPr>
          <w:lang w:eastAsia="ko-KR"/>
        </w:rPr>
        <w:t xml:space="preserve">the </w:t>
      </w:r>
      <w:r w:rsidR="00985427">
        <w:rPr>
          <w:rFonts w:hint="eastAsia"/>
          <w:lang w:eastAsia="ko-KR"/>
        </w:rPr>
        <w:t xml:space="preserve">next higher layer shall </w:t>
      </w:r>
      <w:r w:rsidRPr="00A45DCC">
        <w:rPr>
          <w:lang w:eastAsia="ko-KR"/>
        </w:rPr>
        <w:t>issue the MLME-TRLE-</w:t>
      </w:r>
      <w:proofErr w:type="spellStart"/>
      <w:r w:rsidRPr="00A45DCC">
        <w:rPr>
          <w:lang w:eastAsia="ko-KR"/>
        </w:rPr>
        <w:t>MANAGEMENT</w:t>
      </w:r>
      <w:r w:rsidR="00985427">
        <w:rPr>
          <w:rFonts w:hint="eastAsia"/>
          <w:lang w:eastAsia="ko-KR"/>
        </w:rPr>
        <w:t>.request</w:t>
      </w:r>
      <w:proofErr w:type="spellEnd"/>
      <w:r w:rsidRPr="00A45DCC">
        <w:rPr>
          <w:lang w:eastAsia="ko-KR"/>
        </w:rPr>
        <w:t xml:space="preserve"> primitive with the </w:t>
      </w:r>
      <w:proofErr w:type="spellStart"/>
      <w:r w:rsidRPr="00A45DCC">
        <w:rPr>
          <w:lang w:eastAsia="ko-KR"/>
        </w:rPr>
        <w:t>ManagementType</w:t>
      </w:r>
      <w:proofErr w:type="spellEnd"/>
      <w:r w:rsidRPr="00A45DCC">
        <w:rPr>
          <w:lang w:eastAsia="ko-KR"/>
        </w:rPr>
        <w:t xml:space="preserve"> </w:t>
      </w:r>
      <w:r w:rsidR="00985427">
        <w:rPr>
          <w:rFonts w:hint="eastAsia"/>
          <w:lang w:eastAsia="ko-KR"/>
        </w:rPr>
        <w:t>parameter</w:t>
      </w:r>
      <w:r w:rsidRPr="00A45DCC">
        <w:rPr>
          <w:lang w:eastAsia="ko-KR"/>
        </w:rPr>
        <w:t xml:space="preserve"> set to HELLO</w:t>
      </w:r>
      <w:r w:rsidR="00AA2DC8">
        <w:rPr>
          <w:rFonts w:hint="eastAsia"/>
          <w:lang w:eastAsia="ko-KR"/>
        </w:rPr>
        <w:t xml:space="preserve"> and the </w:t>
      </w:r>
      <w:proofErr w:type="spellStart"/>
      <w:r w:rsidR="00AA2DC8">
        <w:rPr>
          <w:rFonts w:hint="eastAsia"/>
          <w:lang w:eastAsia="ko-KR"/>
        </w:rPr>
        <w:t>DstAddr</w:t>
      </w:r>
      <w:proofErr w:type="spellEnd"/>
      <w:r w:rsidR="00AA2DC8">
        <w:rPr>
          <w:rFonts w:hint="eastAsia"/>
          <w:lang w:eastAsia="ko-KR"/>
        </w:rPr>
        <w:t xml:space="preserve"> parameter</w:t>
      </w:r>
      <w:r w:rsidRPr="00A45DCC">
        <w:rPr>
          <w:rFonts w:hint="eastAsia"/>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A85497">
        <w:rPr>
          <w:rFonts w:hint="eastAsia"/>
          <w:lang w:eastAsia="ko-KR"/>
        </w:rPr>
        <w:t>1</w:t>
      </w:r>
      <w:r w:rsidRPr="00A45DCC">
        <w:rPr>
          <w:rFonts w:hint="eastAsia"/>
          <w:lang w:eastAsia="ko-KR"/>
        </w:rPr>
        <w:t xml:space="preserve">. </w:t>
      </w:r>
      <w:r w:rsidR="00AE1CED">
        <w:rPr>
          <w:rFonts w:hint="eastAsia"/>
          <w:lang w:eastAsia="ko-KR"/>
        </w:rPr>
        <w:t>The TRLE-enabled PAN coordinator only shall be allowed t</w:t>
      </w:r>
      <w:r w:rsidR="00AA2DC8">
        <w:rPr>
          <w:rFonts w:hint="eastAsia"/>
          <w:lang w:eastAsia="ko-KR"/>
        </w:rPr>
        <w:t xml:space="preserve">o </w:t>
      </w:r>
      <w:r w:rsidR="00D85AE7">
        <w:rPr>
          <w:rFonts w:hint="eastAsia"/>
          <w:lang w:eastAsia="ko-KR"/>
        </w:rPr>
        <w:t xml:space="preserve">set the </w:t>
      </w:r>
      <w:proofErr w:type="spellStart"/>
      <w:r w:rsidR="00D85AE7">
        <w:rPr>
          <w:rFonts w:hint="eastAsia"/>
          <w:lang w:eastAsia="ko-KR"/>
        </w:rPr>
        <w:t>DstAddr</w:t>
      </w:r>
      <w:proofErr w:type="spellEnd"/>
      <w:r w:rsidR="00D85AE7">
        <w:rPr>
          <w:rFonts w:hint="eastAsia"/>
          <w:lang w:eastAsia="ko-KR"/>
        </w:rPr>
        <w:t xml:space="preserve"> parameter of the request primitive to the broadcast address</w:t>
      </w:r>
      <w:r w:rsidR="00AE1CED">
        <w:rPr>
          <w:rFonts w:hint="eastAsia"/>
          <w:lang w:eastAsia="ko-KR"/>
        </w:rPr>
        <w:t>.</w:t>
      </w:r>
    </w:p>
    <w:p w14:paraId="6623EFC9" w14:textId="77777777" w:rsidR="00D85AE7" w:rsidRDefault="00D85AE7" w:rsidP="00886E06">
      <w:pPr>
        <w:pStyle w:val="IEEEStdsParagraph"/>
        <w:rPr>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send the </w:t>
      </w:r>
      <w:r w:rsidRPr="00A45DCC">
        <w:rPr>
          <w:lang w:eastAsia="ko-KR"/>
        </w:rPr>
        <w:t>TRLE management request command with the Management Type field set to HELLO</w:t>
      </w:r>
      <w:r>
        <w:rPr>
          <w:rFonts w:hint="eastAsia"/>
          <w:lang w:eastAsia="ko-KR"/>
        </w:rPr>
        <w:t xml:space="preserve">. </w:t>
      </w:r>
    </w:p>
    <w:p w14:paraId="65A3F92D" w14:textId="3051E8FA" w:rsidR="004D5FFC" w:rsidRDefault="004D5FFC" w:rsidP="00886E06">
      <w:pPr>
        <w:pStyle w:val="IEEEStdsParagraph"/>
        <w:rPr>
          <w:lang w:eastAsia="ko-KR"/>
        </w:rPr>
      </w:pPr>
      <w:r>
        <w:rPr>
          <w:rFonts w:hint="eastAsia"/>
          <w:lang w:eastAsia="ko-KR"/>
        </w:rPr>
        <w:lastRenderedPageBreak/>
        <w:t>T</w:t>
      </w:r>
      <w:r w:rsidR="00D85AE7">
        <w:rPr>
          <w:rFonts w:hint="eastAsia"/>
          <w:lang w:eastAsia="ko-KR"/>
        </w:rPr>
        <w:t xml:space="preserve">he MLME </w:t>
      </w:r>
      <w:r>
        <w:rPr>
          <w:rFonts w:hint="eastAsia"/>
          <w:lang w:eastAsia="ko-KR"/>
        </w:rPr>
        <w:t>shall notify the reception of a</w:t>
      </w:r>
      <w:r w:rsidRPr="00A45DCC">
        <w:rPr>
          <w:lang w:eastAsia="ko-KR"/>
        </w:rPr>
        <w:t xml:space="preserve"> TRLE management request command</w:t>
      </w:r>
      <w:r>
        <w:rPr>
          <w:rFonts w:hint="eastAsia"/>
          <w:lang w:eastAsia="ko-KR"/>
        </w:rPr>
        <w:t xml:space="preserve"> </w:t>
      </w:r>
      <w:r>
        <w:rPr>
          <w:lang w:eastAsia="ko-KR"/>
        </w:rPr>
        <w:t>through</w:t>
      </w:r>
      <w:r>
        <w:rPr>
          <w:rFonts w:hint="eastAsia"/>
          <w:lang w:eastAsia="ko-KR"/>
        </w:rPr>
        <w:t xml:space="preserve"> the </w:t>
      </w:r>
      <w:r w:rsidRPr="00A45DCC">
        <w:rPr>
          <w:lang w:eastAsia="ko-KR"/>
        </w:rPr>
        <w:t>MLME-TRLE-</w:t>
      </w:r>
      <w:proofErr w:type="spellStart"/>
      <w:r w:rsidRPr="00A45DCC">
        <w:rPr>
          <w:lang w:eastAsia="ko-KR"/>
        </w:rPr>
        <w:t>MANAGEMENT</w:t>
      </w:r>
      <w:r>
        <w:rPr>
          <w:rFonts w:hint="eastAsia"/>
          <w:lang w:eastAsia="ko-KR"/>
        </w:rPr>
        <w:t>.indication</w:t>
      </w:r>
      <w:proofErr w:type="spellEnd"/>
      <w:r w:rsidRPr="00A45DCC">
        <w:rPr>
          <w:lang w:eastAsia="ko-KR"/>
        </w:rPr>
        <w:t xml:space="preserve"> primitive with the </w:t>
      </w:r>
      <w:proofErr w:type="spellStart"/>
      <w:r w:rsidRPr="00A45DCC">
        <w:rPr>
          <w:lang w:eastAsia="ko-KR"/>
        </w:rPr>
        <w:t>ManagementType</w:t>
      </w:r>
      <w:proofErr w:type="spellEnd"/>
      <w:r w:rsidRPr="00A45DCC">
        <w:rPr>
          <w:lang w:eastAsia="ko-KR"/>
        </w:rPr>
        <w:t xml:space="preserve"> </w:t>
      </w:r>
      <w:r>
        <w:rPr>
          <w:rFonts w:hint="eastAsia"/>
          <w:lang w:eastAsia="ko-KR"/>
        </w:rPr>
        <w:t>parameter</w:t>
      </w:r>
      <w:r w:rsidRPr="00A45DCC">
        <w:rPr>
          <w:lang w:eastAsia="ko-KR"/>
        </w:rPr>
        <w:t xml:space="preserve"> set to HELLO</w:t>
      </w:r>
      <w:r>
        <w:rPr>
          <w:rFonts w:hint="eastAsia"/>
          <w:lang w:eastAsia="ko-KR"/>
        </w:rPr>
        <w:t>. If t</w:t>
      </w:r>
      <w:r w:rsidRPr="00A45DCC">
        <w:rPr>
          <w:lang w:eastAsia="ko-KR"/>
        </w:rPr>
        <w:t xml:space="preserve">he </w:t>
      </w:r>
      <w:r>
        <w:rPr>
          <w:rFonts w:hint="eastAsia"/>
          <w:lang w:eastAsia="ko-KR"/>
        </w:rPr>
        <w:t xml:space="preserve">destination address of the </w:t>
      </w:r>
      <w:r w:rsidRPr="00A45DCC">
        <w:rPr>
          <w:lang w:eastAsia="ko-KR"/>
        </w:rPr>
        <w:t xml:space="preserve">TRLE management request command </w:t>
      </w:r>
      <w:r>
        <w:rPr>
          <w:rFonts w:hint="eastAsia"/>
          <w:lang w:eastAsia="ko-KR"/>
        </w:rPr>
        <w:t xml:space="preserve">is set to the broadcast address, the MAC </w:t>
      </w:r>
      <w:proofErr w:type="spellStart"/>
      <w:r>
        <w:rPr>
          <w:rFonts w:hint="eastAsia"/>
          <w:lang w:eastAsia="ko-KR"/>
        </w:rPr>
        <w:t>sublayer</w:t>
      </w:r>
      <w:proofErr w:type="spellEnd"/>
      <w:r>
        <w:rPr>
          <w:rFonts w:hint="eastAsia"/>
          <w:lang w:eastAsia="ko-KR"/>
        </w:rPr>
        <w:t xml:space="preserve"> shall relay the </w:t>
      </w:r>
      <w:r w:rsidRPr="00A45DCC">
        <w:rPr>
          <w:lang w:eastAsia="ko-KR"/>
        </w:rPr>
        <w:t>TRLE management request command</w:t>
      </w:r>
      <w:r w:rsidR="009D04C4">
        <w:rPr>
          <w:rFonts w:hint="eastAsia"/>
          <w:lang w:eastAsia="ko-KR"/>
        </w:rPr>
        <w:t xml:space="preserve"> to the outer PAN relays in the </w:t>
      </w:r>
      <w:proofErr w:type="spellStart"/>
      <w:r w:rsidR="009D04C4" w:rsidRPr="00CE1EAC">
        <w:rPr>
          <w:rFonts w:hint="eastAsia"/>
          <w:i/>
          <w:lang w:eastAsia="ko-KR"/>
        </w:rPr>
        <w:t>macPANRelayList</w:t>
      </w:r>
      <w:proofErr w:type="spellEnd"/>
      <w:r>
        <w:rPr>
          <w:rFonts w:hint="eastAsia"/>
          <w:lang w:eastAsia="ko-KR"/>
        </w:rPr>
        <w:t>.</w:t>
      </w:r>
    </w:p>
    <w:p w14:paraId="4E948803" w14:textId="774627D2" w:rsidR="00886E06" w:rsidRDefault="00886E06" w:rsidP="00886E06">
      <w:pPr>
        <w:pStyle w:val="IEEEStdsParagraph"/>
        <w:rPr>
          <w:lang w:eastAsia="ko-KR"/>
        </w:rPr>
      </w:pPr>
      <w:r w:rsidRPr="00A45DCC">
        <w:rPr>
          <w:rFonts w:hint="eastAsia"/>
          <w:lang w:eastAsia="ko-KR"/>
        </w:rPr>
        <w:t xml:space="preserve">The </w:t>
      </w:r>
      <w:r w:rsidR="006E301E">
        <w:rPr>
          <w:rFonts w:hint="eastAsia"/>
          <w:lang w:eastAsia="ko-KR"/>
        </w:rPr>
        <w:t xml:space="preserve">next higher layer </w:t>
      </w:r>
      <w:r w:rsidR="000E1908">
        <w:rPr>
          <w:rFonts w:hint="eastAsia"/>
          <w:lang w:eastAsia="ko-KR"/>
        </w:rPr>
        <w:t>set</w:t>
      </w:r>
      <w:r w:rsidR="009551B8">
        <w:rPr>
          <w:rFonts w:hint="eastAsia"/>
          <w:lang w:eastAsia="ko-KR"/>
        </w:rPr>
        <w:t>s</w:t>
      </w:r>
      <w:r w:rsidR="006E301E">
        <w:rPr>
          <w:rFonts w:hint="eastAsia"/>
          <w:lang w:eastAsia="ko-KR"/>
        </w:rPr>
        <w:t xml:space="preserve"> the device configuration</w:t>
      </w:r>
      <w:r w:rsidRPr="00A45DCC">
        <w:rPr>
          <w:rFonts w:hint="eastAsia"/>
          <w:lang w:eastAsia="ko-KR"/>
        </w:rPr>
        <w:t xml:space="preserve">, as defined in </w:t>
      </w:r>
      <w:r w:rsidR="00442CFC">
        <w:rPr>
          <w:rFonts w:hint="eastAsia"/>
          <w:lang w:eastAsia="ko-KR"/>
        </w:rPr>
        <w:t xml:space="preserve">Annex </w:t>
      </w:r>
      <w:r w:rsidR="004B7653">
        <w:rPr>
          <w:rFonts w:hint="eastAsia"/>
          <w:lang w:eastAsia="ko-KR"/>
        </w:rPr>
        <w:t>S.5.2.2.7</w:t>
      </w:r>
      <w:r w:rsidR="006E301E">
        <w:rPr>
          <w:rFonts w:hint="eastAsia"/>
          <w:lang w:eastAsia="ko-KR"/>
        </w:rPr>
        <w:t xml:space="preserve">, </w:t>
      </w:r>
      <w:r w:rsidR="006E301E">
        <w:rPr>
          <w:lang w:eastAsia="ko-KR"/>
        </w:rPr>
        <w:t>through</w:t>
      </w:r>
      <w:r w:rsidR="006E301E">
        <w:rPr>
          <w:rFonts w:hint="eastAsia"/>
          <w:lang w:eastAsia="ko-KR"/>
        </w:rPr>
        <w:t xml:space="preserve"> </w:t>
      </w:r>
      <w:r w:rsidR="006E301E" w:rsidRPr="00A45DCC">
        <w:rPr>
          <w:lang w:eastAsia="ko-KR"/>
        </w:rPr>
        <w:t>the MLME-TRLE-</w:t>
      </w:r>
      <w:proofErr w:type="spellStart"/>
      <w:r w:rsidR="006E301E" w:rsidRPr="00A45DCC">
        <w:rPr>
          <w:lang w:eastAsia="ko-KR"/>
        </w:rPr>
        <w:t>MANAGEMENT</w:t>
      </w:r>
      <w:r w:rsidR="006E301E">
        <w:rPr>
          <w:rFonts w:hint="eastAsia"/>
          <w:lang w:eastAsia="ko-KR"/>
        </w:rPr>
        <w:t>.response</w:t>
      </w:r>
      <w:proofErr w:type="spellEnd"/>
      <w:r w:rsidR="006E301E" w:rsidRPr="00A45DCC">
        <w:rPr>
          <w:lang w:eastAsia="ko-KR"/>
        </w:rPr>
        <w:t xml:space="preserve"> primitive</w:t>
      </w:r>
      <w:r w:rsidR="009551B8">
        <w:rPr>
          <w:rFonts w:hint="eastAsia"/>
          <w:lang w:eastAsia="ko-KR"/>
        </w:rPr>
        <w:t xml:space="preserve">, defined in </w:t>
      </w:r>
      <w:r w:rsidR="00442CFC">
        <w:rPr>
          <w:rFonts w:hint="eastAsia"/>
          <w:lang w:eastAsia="ko-KR"/>
        </w:rPr>
        <w:t>S.5.3</w:t>
      </w:r>
      <w:r w:rsidR="009551B8">
        <w:rPr>
          <w:rFonts w:hint="eastAsia"/>
          <w:lang w:eastAsia="ko-KR"/>
        </w:rPr>
        <w:t>.3,</w:t>
      </w:r>
      <w:r w:rsidR="006E301E" w:rsidRPr="00A45DCC">
        <w:rPr>
          <w:lang w:eastAsia="ko-KR"/>
        </w:rPr>
        <w:t xml:space="preserve"> with the </w:t>
      </w:r>
      <w:proofErr w:type="spellStart"/>
      <w:r w:rsidR="006E301E" w:rsidRPr="00A45DCC">
        <w:rPr>
          <w:lang w:eastAsia="ko-KR"/>
        </w:rPr>
        <w:t>ManagementType</w:t>
      </w:r>
      <w:proofErr w:type="spellEnd"/>
      <w:r w:rsidR="006E301E" w:rsidRPr="00A45DCC">
        <w:rPr>
          <w:lang w:eastAsia="ko-KR"/>
        </w:rPr>
        <w:t xml:space="preserve"> </w:t>
      </w:r>
      <w:r w:rsidR="006E301E">
        <w:rPr>
          <w:rFonts w:hint="eastAsia"/>
          <w:lang w:eastAsia="ko-KR"/>
        </w:rPr>
        <w:t>parameter</w:t>
      </w:r>
      <w:r w:rsidR="006E301E" w:rsidRPr="00A45DCC">
        <w:rPr>
          <w:lang w:eastAsia="ko-KR"/>
        </w:rPr>
        <w:t xml:space="preserve"> set to HELLO</w:t>
      </w:r>
      <w:r w:rsidR="006E301E">
        <w:rPr>
          <w:rFonts w:hint="eastAsia"/>
          <w:lang w:eastAsia="ko-KR"/>
        </w:rPr>
        <w:t xml:space="preserve"> and the </w:t>
      </w:r>
      <w:proofErr w:type="spellStart"/>
      <w:r w:rsidR="006E301E">
        <w:rPr>
          <w:rFonts w:hint="eastAsia"/>
          <w:lang w:eastAsia="ko-KR"/>
        </w:rPr>
        <w:t>DeviceDescriptor</w:t>
      </w:r>
      <w:proofErr w:type="spellEnd"/>
      <w:r w:rsidR="006E301E">
        <w:rPr>
          <w:rFonts w:hint="eastAsia"/>
          <w:lang w:eastAsia="ko-KR"/>
        </w:rPr>
        <w:t xml:space="preserve"> </w:t>
      </w:r>
      <w:r w:rsidR="006E301E">
        <w:rPr>
          <w:lang w:eastAsia="ko-KR"/>
        </w:rPr>
        <w:t>parameter</w:t>
      </w:r>
      <w:r w:rsidR="006E301E">
        <w:rPr>
          <w:rFonts w:hint="eastAsia"/>
          <w:lang w:eastAsia="ko-KR"/>
        </w:rPr>
        <w:t>.</w:t>
      </w:r>
    </w:p>
    <w:p w14:paraId="245465B8" w14:textId="3CA1868A" w:rsidR="00334615" w:rsidRDefault="00334615" w:rsidP="00334615">
      <w:pPr>
        <w:pStyle w:val="IEEEStdsParagraph"/>
        <w:rPr>
          <w:lang w:eastAsia="ko-KR"/>
        </w:rPr>
      </w:pPr>
      <w:r w:rsidRPr="00A45DCC">
        <w:rPr>
          <w:lang w:eastAsia="ko-KR"/>
        </w:rPr>
        <w:t xml:space="preserve">When the MLME receives the </w:t>
      </w:r>
      <w:r w:rsidRPr="00A45DCC">
        <w:rPr>
          <w:rFonts w:hint="eastAsia"/>
          <w:lang w:eastAsia="ko-KR"/>
        </w:rPr>
        <w:t>MLME-</w:t>
      </w:r>
      <w:r>
        <w:rPr>
          <w:rFonts w:hint="eastAsia"/>
          <w:lang w:eastAsia="ko-KR"/>
        </w:rPr>
        <w:t>TRLE-</w:t>
      </w:r>
      <w:proofErr w:type="spellStart"/>
      <w:r>
        <w:rPr>
          <w:rFonts w:hint="eastAsia"/>
          <w:lang w:eastAsia="ko-KR"/>
        </w:rPr>
        <w:t>MANAGEMENT</w:t>
      </w:r>
      <w:r w:rsidRPr="00A45DCC">
        <w:rPr>
          <w:rFonts w:hint="eastAsia"/>
          <w:lang w:eastAsia="ko-KR"/>
        </w:rPr>
        <w:t>.response</w:t>
      </w:r>
      <w:proofErr w:type="spellEnd"/>
      <w:r w:rsidRPr="00A45DCC">
        <w:rPr>
          <w:rFonts w:hint="eastAsia"/>
          <w:lang w:eastAsia="ko-KR"/>
        </w:rPr>
        <w:t xml:space="preserve"> primitive</w:t>
      </w:r>
      <w:r>
        <w:rPr>
          <w:rFonts w:hint="eastAsia"/>
          <w:lang w:eastAsia="ko-KR"/>
        </w:rPr>
        <w:t xml:space="preserve"> with </w:t>
      </w:r>
      <w:proofErr w:type="spellStart"/>
      <w:r>
        <w:rPr>
          <w:rFonts w:hint="eastAsia"/>
          <w:lang w:eastAsia="ko-KR"/>
        </w:rPr>
        <w:t>ManagementType</w:t>
      </w:r>
      <w:proofErr w:type="spellEnd"/>
      <w:r w:rsidRPr="00A45DCC">
        <w:rPr>
          <w:rFonts w:hint="eastAsia"/>
          <w:lang w:eastAsia="ko-KR"/>
        </w:rPr>
        <w:t xml:space="preserve"> parameter set to </w:t>
      </w:r>
      <w:r>
        <w:rPr>
          <w:rFonts w:hint="eastAsia"/>
          <w:lang w:eastAsia="ko-KR"/>
        </w:rPr>
        <w:t>HELLO</w:t>
      </w:r>
      <w:r w:rsidRPr="00A45DCC">
        <w:rPr>
          <w:lang w:eastAsia="ko-KR"/>
        </w:rPr>
        <w:t xml:space="preserve">, it generates a </w:t>
      </w:r>
      <w:r w:rsidRPr="00A45DCC">
        <w:rPr>
          <w:rFonts w:hint="eastAsia"/>
          <w:lang w:eastAsia="ko-KR"/>
        </w:rPr>
        <w:t>TRLE</w:t>
      </w:r>
      <w:r>
        <w:rPr>
          <w:rFonts w:hint="eastAsia"/>
          <w:lang w:eastAsia="ko-KR"/>
        </w:rPr>
        <w:t>-Management</w:t>
      </w:r>
      <w:r w:rsidRPr="00A45DCC">
        <w:rPr>
          <w:rFonts w:hint="eastAsia"/>
          <w:lang w:eastAsia="ko-KR"/>
        </w:rPr>
        <w:t xml:space="preserve"> </w:t>
      </w:r>
      <w:r>
        <w:rPr>
          <w:rFonts w:hint="eastAsia"/>
          <w:lang w:eastAsia="ko-KR"/>
        </w:rPr>
        <w:t>response</w:t>
      </w:r>
      <w:r w:rsidRPr="00A45DCC">
        <w:rPr>
          <w:rFonts w:hint="eastAsia"/>
          <w:lang w:eastAsia="ko-KR"/>
        </w:rPr>
        <w:t xml:space="preserve"> command</w:t>
      </w:r>
      <w:r>
        <w:rPr>
          <w:rFonts w:hint="eastAsia"/>
          <w:lang w:eastAsia="ko-KR"/>
        </w:rPr>
        <w:t xml:space="preserve"> with the Management Type field</w:t>
      </w:r>
      <w:r w:rsidRPr="00A45DCC">
        <w:rPr>
          <w:rFonts w:hint="eastAsia"/>
          <w:lang w:eastAsia="ko-KR"/>
        </w:rPr>
        <w:t xml:space="preserve"> set to </w:t>
      </w:r>
      <w:r>
        <w:rPr>
          <w:rFonts w:hint="eastAsia"/>
          <w:lang w:eastAsia="ko-KR"/>
        </w:rPr>
        <w:t>HELLO</w:t>
      </w:r>
      <w:r w:rsidRPr="00A45DCC">
        <w:rPr>
          <w:lang w:eastAsia="ko-KR"/>
        </w:rPr>
        <w:t xml:space="preserve">, as described </w:t>
      </w:r>
      <w:r>
        <w:rPr>
          <w:rFonts w:hint="eastAsia"/>
          <w:lang w:eastAsia="ko-KR"/>
        </w:rPr>
        <w:t xml:space="preserve">in </w:t>
      </w:r>
      <w:r w:rsidR="00442CFC">
        <w:rPr>
          <w:rFonts w:hint="eastAsia"/>
          <w:lang w:eastAsia="ko-KR"/>
        </w:rPr>
        <w:t>Annex S.5.2</w:t>
      </w:r>
      <w:r w:rsidR="001F5F39">
        <w:rPr>
          <w:rFonts w:hint="eastAsia"/>
          <w:lang w:eastAsia="ko-KR"/>
        </w:rPr>
        <w:t>.2</w:t>
      </w:r>
      <w:r w:rsidRPr="00A45DCC">
        <w:rPr>
          <w:lang w:eastAsia="ko-KR"/>
        </w:rPr>
        <w:t xml:space="preserve">, and attempts to send </w:t>
      </w:r>
      <w:r>
        <w:rPr>
          <w:rFonts w:hint="eastAsia"/>
          <w:lang w:eastAsia="ko-KR"/>
        </w:rPr>
        <w:t xml:space="preserve">the response </w:t>
      </w:r>
      <w:r w:rsidRPr="00A45DCC">
        <w:rPr>
          <w:rFonts w:hint="eastAsia"/>
          <w:lang w:eastAsia="ko-KR"/>
        </w:rPr>
        <w:t>command</w:t>
      </w:r>
      <w:r w:rsidRPr="00A45DCC">
        <w:rPr>
          <w:lang w:eastAsia="ko-KR"/>
        </w:rPr>
        <w:t xml:space="preserve"> to the </w:t>
      </w:r>
      <w:r>
        <w:rPr>
          <w:rFonts w:hint="eastAsia"/>
          <w:lang w:eastAsia="ko-KR"/>
        </w:rPr>
        <w:t>device</w:t>
      </w:r>
      <w:r w:rsidRPr="00A45DCC">
        <w:rPr>
          <w:lang w:eastAsia="ko-KR"/>
        </w:rPr>
        <w:t xml:space="preserve"> </w:t>
      </w:r>
      <w:r>
        <w:rPr>
          <w:rFonts w:hint="eastAsia"/>
          <w:lang w:eastAsia="ko-KR"/>
        </w:rPr>
        <w:t xml:space="preserve">requesting. </w:t>
      </w:r>
    </w:p>
    <w:p w14:paraId="253B21ED" w14:textId="42FA4AA1" w:rsidR="00334615" w:rsidRDefault="00334615" w:rsidP="00334615">
      <w:pPr>
        <w:pStyle w:val="IEEEStdsParagraph"/>
        <w:rPr>
          <w:lang w:eastAsia="ko-KR"/>
        </w:rPr>
      </w:pPr>
      <w:r>
        <w:rPr>
          <w:rFonts w:hint="eastAsia"/>
          <w:lang w:eastAsia="ko-KR"/>
        </w:rPr>
        <w:t xml:space="preserve">The next higher layer </w:t>
      </w:r>
      <w:r w:rsidR="00EB0E6D">
        <w:rPr>
          <w:rFonts w:hint="eastAsia"/>
          <w:lang w:eastAsia="ko-KR"/>
        </w:rPr>
        <w:t xml:space="preserve">shall be notified a reception of </w:t>
      </w:r>
      <w:r w:rsidR="00EB0E6D" w:rsidRPr="00A45DCC">
        <w:rPr>
          <w:lang w:eastAsia="ko-KR"/>
        </w:rPr>
        <w:t xml:space="preserve">a </w:t>
      </w:r>
      <w:r w:rsidR="00EB0E6D" w:rsidRPr="00A45DCC">
        <w:rPr>
          <w:rFonts w:hint="eastAsia"/>
          <w:lang w:eastAsia="ko-KR"/>
        </w:rPr>
        <w:t>TRLE</w:t>
      </w:r>
      <w:r w:rsidR="00EB0E6D">
        <w:rPr>
          <w:rFonts w:hint="eastAsia"/>
          <w:lang w:eastAsia="ko-KR"/>
        </w:rPr>
        <w:t>-Management</w:t>
      </w:r>
      <w:r w:rsidR="00EB0E6D" w:rsidRPr="00A45DCC">
        <w:rPr>
          <w:rFonts w:hint="eastAsia"/>
          <w:lang w:eastAsia="ko-KR"/>
        </w:rPr>
        <w:t xml:space="preserve"> </w:t>
      </w:r>
      <w:r w:rsidR="00EB0E6D">
        <w:rPr>
          <w:rFonts w:hint="eastAsia"/>
          <w:lang w:eastAsia="ko-KR"/>
        </w:rPr>
        <w:t>response</w:t>
      </w:r>
      <w:r w:rsidR="00EB0E6D" w:rsidRPr="00A45DCC">
        <w:rPr>
          <w:rFonts w:hint="eastAsia"/>
          <w:lang w:eastAsia="ko-KR"/>
        </w:rPr>
        <w:t xml:space="preserve"> command</w:t>
      </w:r>
      <w:r w:rsidR="00EB0E6D">
        <w:rPr>
          <w:rFonts w:hint="eastAsia"/>
          <w:lang w:eastAsia="ko-KR"/>
        </w:rPr>
        <w:t xml:space="preserve"> with the Management Type field</w:t>
      </w:r>
      <w:r w:rsidR="00EB0E6D" w:rsidRPr="00A45DCC">
        <w:rPr>
          <w:rFonts w:hint="eastAsia"/>
          <w:lang w:eastAsia="ko-KR"/>
        </w:rPr>
        <w:t xml:space="preserve"> set to </w:t>
      </w:r>
      <w:r w:rsidR="00EB0E6D">
        <w:rPr>
          <w:rFonts w:hint="eastAsia"/>
          <w:lang w:eastAsia="ko-KR"/>
        </w:rPr>
        <w:t xml:space="preserve">HELLO, through </w:t>
      </w:r>
      <w:r w:rsidR="00EB0E6D" w:rsidRPr="00A45DCC">
        <w:rPr>
          <w:lang w:eastAsia="ko-KR"/>
        </w:rPr>
        <w:t xml:space="preserve">the </w:t>
      </w:r>
      <w:r w:rsidR="00EB0E6D" w:rsidRPr="00A45DCC">
        <w:rPr>
          <w:rFonts w:hint="eastAsia"/>
          <w:lang w:eastAsia="ko-KR"/>
        </w:rPr>
        <w:t>MLME-</w:t>
      </w:r>
      <w:r w:rsidR="00EB0E6D">
        <w:rPr>
          <w:rFonts w:hint="eastAsia"/>
          <w:lang w:eastAsia="ko-KR"/>
        </w:rPr>
        <w:t>TRLE-</w:t>
      </w:r>
      <w:proofErr w:type="spellStart"/>
      <w:r w:rsidR="00EB0E6D">
        <w:rPr>
          <w:rFonts w:hint="eastAsia"/>
          <w:lang w:eastAsia="ko-KR"/>
        </w:rPr>
        <w:t>MANAGEMENT</w:t>
      </w:r>
      <w:r w:rsidR="00EB0E6D" w:rsidRPr="00A45DCC">
        <w:rPr>
          <w:rFonts w:hint="eastAsia"/>
          <w:lang w:eastAsia="ko-KR"/>
        </w:rPr>
        <w:t>.</w:t>
      </w:r>
      <w:r w:rsidR="00EB0E6D">
        <w:rPr>
          <w:rFonts w:hint="eastAsia"/>
          <w:lang w:eastAsia="ko-KR"/>
        </w:rPr>
        <w:t>confirm</w:t>
      </w:r>
      <w:proofErr w:type="spellEnd"/>
      <w:r w:rsidR="00EB0E6D" w:rsidRPr="00A45DCC">
        <w:rPr>
          <w:rFonts w:hint="eastAsia"/>
          <w:lang w:eastAsia="ko-KR"/>
        </w:rPr>
        <w:t xml:space="preserve"> primitive</w:t>
      </w:r>
      <w:r w:rsidR="00EB0E6D">
        <w:rPr>
          <w:rFonts w:hint="eastAsia"/>
          <w:lang w:eastAsia="ko-KR"/>
        </w:rPr>
        <w:t xml:space="preserve"> with </w:t>
      </w:r>
      <w:proofErr w:type="spellStart"/>
      <w:r w:rsidR="00EB0E6D">
        <w:rPr>
          <w:rFonts w:hint="eastAsia"/>
          <w:lang w:eastAsia="ko-KR"/>
        </w:rPr>
        <w:t>ManagementType</w:t>
      </w:r>
      <w:proofErr w:type="spellEnd"/>
      <w:r w:rsidR="00EB0E6D" w:rsidRPr="00A45DCC">
        <w:rPr>
          <w:rFonts w:hint="eastAsia"/>
          <w:lang w:eastAsia="ko-KR"/>
        </w:rPr>
        <w:t xml:space="preserve"> parameter set to </w:t>
      </w:r>
      <w:r w:rsidR="00EB0E6D">
        <w:rPr>
          <w:rFonts w:hint="eastAsia"/>
          <w:lang w:eastAsia="ko-KR"/>
        </w:rPr>
        <w:t>HELLO</w:t>
      </w:r>
      <w:r w:rsidR="00AA2DC8" w:rsidRPr="00AA2DC8">
        <w:rPr>
          <w:rFonts w:hint="eastAsia"/>
          <w:lang w:eastAsia="ko-KR"/>
        </w:rPr>
        <w:t xml:space="preserve"> </w:t>
      </w:r>
      <w:r w:rsidR="00AA2DC8">
        <w:rPr>
          <w:rFonts w:hint="eastAsia"/>
          <w:lang w:eastAsia="ko-KR"/>
        </w:rPr>
        <w:t xml:space="preserve">and the </w:t>
      </w:r>
      <w:proofErr w:type="spellStart"/>
      <w:r w:rsidR="00AA2DC8">
        <w:rPr>
          <w:rFonts w:hint="eastAsia"/>
          <w:lang w:eastAsia="ko-KR"/>
        </w:rPr>
        <w:t>DeviceDescriptor</w:t>
      </w:r>
      <w:proofErr w:type="spellEnd"/>
      <w:r w:rsidR="00AA2DC8">
        <w:rPr>
          <w:rFonts w:hint="eastAsia"/>
          <w:lang w:eastAsia="ko-KR"/>
        </w:rPr>
        <w:t xml:space="preserve"> </w:t>
      </w:r>
      <w:r w:rsidR="00AA2DC8">
        <w:rPr>
          <w:lang w:eastAsia="ko-KR"/>
        </w:rPr>
        <w:t>parameter</w:t>
      </w:r>
      <w:r w:rsidR="00EB0E6D">
        <w:rPr>
          <w:rFonts w:hint="eastAsia"/>
          <w:lang w:eastAsia="ko-KR"/>
        </w:rPr>
        <w:t xml:space="preserve">. </w:t>
      </w:r>
    </w:p>
    <w:p w14:paraId="3EBEAB2F" w14:textId="12272D4B" w:rsidR="006E301E" w:rsidRDefault="00886E06" w:rsidP="006E301E">
      <w:pPr>
        <w:pStyle w:val="IEEEStdsParagraph"/>
        <w:rPr>
          <w:lang w:eastAsia="ko-KR"/>
        </w:rPr>
      </w:pPr>
      <w:r w:rsidRPr="00A45DCC">
        <w:rPr>
          <w:rFonts w:hint="eastAsia"/>
          <w:lang w:eastAsia="ko-KR"/>
        </w:rPr>
        <w:t>To get information on the relaying path configuration</w:t>
      </w:r>
      <w:r w:rsidR="00AE1CED">
        <w:rPr>
          <w:rFonts w:hint="eastAsia"/>
          <w:lang w:eastAsia="ko-KR"/>
        </w:rPr>
        <w:t xml:space="preserve"> to a device</w:t>
      </w:r>
      <w:r w:rsidRPr="00A45DCC">
        <w:rPr>
          <w:rFonts w:hint="eastAsia"/>
          <w:lang w:eastAsia="ko-KR"/>
        </w:rPr>
        <w:t xml:space="preserve">, </w:t>
      </w:r>
      <w:r w:rsidR="00985427" w:rsidRPr="00A45DCC">
        <w:rPr>
          <w:lang w:eastAsia="ko-KR"/>
        </w:rPr>
        <w:t xml:space="preserve">the </w:t>
      </w:r>
      <w:r w:rsidR="00985427">
        <w:rPr>
          <w:rFonts w:hint="eastAsia"/>
          <w:lang w:eastAsia="ko-KR"/>
        </w:rPr>
        <w:t xml:space="preserve">next higher layer shall </w:t>
      </w:r>
      <w:r w:rsidR="00985427" w:rsidRPr="00A45DCC">
        <w:rPr>
          <w:lang w:eastAsia="ko-KR"/>
        </w:rPr>
        <w:t xml:space="preserve">issue </w:t>
      </w:r>
      <w:r w:rsidRPr="00A45DCC">
        <w:rPr>
          <w:lang w:eastAsia="ko-KR"/>
        </w:rPr>
        <w:t>the MLME-TRLE-</w:t>
      </w:r>
      <w:proofErr w:type="spellStart"/>
      <w:r w:rsidRPr="00A45DCC">
        <w:rPr>
          <w:lang w:eastAsia="ko-KR"/>
        </w:rPr>
        <w:t>MANAGEMENT</w:t>
      </w:r>
      <w:r w:rsidR="00985427">
        <w:rPr>
          <w:rFonts w:hint="eastAsia"/>
          <w:lang w:eastAsia="ko-KR"/>
        </w:rPr>
        <w:t>.request</w:t>
      </w:r>
      <w:proofErr w:type="spellEnd"/>
      <w:r w:rsidRPr="00A45DCC">
        <w:rPr>
          <w:lang w:eastAsia="ko-KR"/>
        </w:rPr>
        <w:t xml:space="preserve"> primitive with the </w:t>
      </w:r>
      <w:proofErr w:type="spellStart"/>
      <w:r w:rsidRPr="00A45DCC">
        <w:rPr>
          <w:lang w:eastAsia="ko-KR"/>
        </w:rPr>
        <w:t>ManagementType</w:t>
      </w:r>
      <w:proofErr w:type="spellEnd"/>
      <w:r w:rsidRPr="00A45DCC">
        <w:rPr>
          <w:lang w:eastAsia="ko-KR"/>
        </w:rPr>
        <w:t xml:space="preserve"> </w:t>
      </w:r>
      <w:r w:rsidR="00985427">
        <w:rPr>
          <w:rFonts w:hint="eastAsia"/>
          <w:lang w:eastAsia="ko-KR"/>
        </w:rPr>
        <w:t>parameter</w:t>
      </w:r>
      <w:r w:rsidRPr="00A45DCC">
        <w:rPr>
          <w:lang w:eastAsia="ko-KR"/>
        </w:rPr>
        <w:t xml:space="preserve"> set to </w:t>
      </w:r>
      <w:r w:rsidRPr="00A45DCC">
        <w:rPr>
          <w:rFonts w:hint="eastAsia"/>
          <w:lang w:eastAsia="ko-KR"/>
        </w:rPr>
        <w:t>PATH</w:t>
      </w:r>
      <w:r w:rsidR="00AE1CED">
        <w:rPr>
          <w:rFonts w:hint="eastAsia"/>
          <w:lang w:eastAsia="ko-KR"/>
        </w:rPr>
        <w:t xml:space="preserve"> and the </w:t>
      </w:r>
      <w:proofErr w:type="spellStart"/>
      <w:r w:rsidR="00AE1CED">
        <w:rPr>
          <w:rFonts w:hint="eastAsia"/>
          <w:lang w:eastAsia="ko-KR"/>
        </w:rPr>
        <w:t>DstAddr</w:t>
      </w:r>
      <w:proofErr w:type="spellEnd"/>
      <w:r w:rsidR="00AE1CED">
        <w:rPr>
          <w:rFonts w:hint="eastAsia"/>
          <w:lang w:eastAsia="ko-KR"/>
        </w:rPr>
        <w:t xml:space="preserve"> parameter. </w:t>
      </w:r>
    </w:p>
    <w:p w14:paraId="5E077E06" w14:textId="1E50691C" w:rsidR="00AA2DC8" w:rsidRDefault="006E301E" w:rsidP="006E301E">
      <w:pPr>
        <w:pStyle w:val="IEEEStdsParagraph"/>
        <w:rPr>
          <w:lang w:eastAsia="ko-KR"/>
        </w:rPr>
      </w:pP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send the </w:t>
      </w:r>
      <w:r w:rsidRPr="00A45DCC">
        <w:rPr>
          <w:lang w:eastAsia="ko-KR"/>
        </w:rPr>
        <w:t xml:space="preserve">TRLE management request command with the Management Type field set to </w:t>
      </w:r>
      <w:r>
        <w:rPr>
          <w:rFonts w:hint="eastAsia"/>
          <w:lang w:eastAsia="ko-KR"/>
        </w:rPr>
        <w:t>PATH</w:t>
      </w:r>
      <w:r w:rsidR="00AE1CED">
        <w:rPr>
          <w:rFonts w:hint="eastAsia"/>
          <w:lang w:eastAsia="ko-KR"/>
        </w:rPr>
        <w:t>,</w:t>
      </w:r>
      <w:r w:rsidR="00AE1CED" w:rsidRPr="00AE1CED">
        <w:rPr>
          <w:lang w:eastAsia="ko-KR"/>
        </w:rPr>
        <w:t xml:space="preserve"> </w:t>
      </w:r>
      <w:r w:rsidR="00AE1CED" w:rsidRPr="00A45DCC">
        <w:rPr>
          <w:lang w:eastAsia="ko-KR"/>
        </w:rPr>
        <w:t xml:space="preserve">as described </w:t>
      </w:r>
      <w:r w:rsidR="00AE1CED">
        <w:rPr>
          <w:rFonts w:hint="eastAsia"/>
          <w:lang w:eastAsia="ko-KR"/>
        </w:rPr>
        <w:t xml:space="preserve">in </w:t>
      </w:r>
      <w:r w:rsidR="00442CFC">
        <w:rPr>
          <w:rFonts w:hint="eastAsia"/>
          <w:lang w:eastAsia="ko-KR"/>
        </w:rPr>
        <w:t>Annex S.5.2</w:t>
      </w:r>
      <w:r w:rsidR="001F5F39">
        <w:rPr>
          <w:rFonts w:hint="eastAsia"/>
          <w:lang w:eastAsia="ko-KR"/>
        </w:rPr>
        <w:t>.</w:t>
      </w:r>
      <w:r w:rsidR="00AE1CED">
        <w:rPr>
          <w:rFonts w:hint="eastAsia"/>
          <w:lang w:eastAsia="ko-KR"/>
        </w:rPr>
        <w:t>1.</w:t>
      </w:r>
      <w:r w:rsidR="002F2E2A">
        <w:rPr>
          <w:rFonts w:hint="eastAsia"/>
          <w:lang w:eastAsia="ko-KR"/>
        </w:rPr>
        <w:t xml:space="preserve"> The request command shall be relayed to the destination device.</w:t>
      </w:r>
    </w:p>
    <w:p w14:paraId="7EAAF70F" w14:textId="61F9DCE7" w:rsidR="006E301E" w:rsidRDefault="00FA6047" w:rsidP="00886E06">
      <w:pPr>
        <w:pStyle w:val="IEEEStdsParagraph"/>
        <w:rPr>
          <w:lang w:eastAsia="ko-KR"/>
        </w:rPr>
      </w:pPr>
      <w:r>
        <w:rPr>
          <w:rFonts w:hint="eastAsia"/>
          <w:lang w:eastAsia="ko-KR"/>
        </w:rPr>
        <w:t>The MLME shall notify the reception of a</w:t>
      </w:r>
      <w:r w:rsidRPr="00A45DCC">
        <w:rPr>
          <w:lang w:eastAsia="ko-KR"/>
        </w:rPr>
        <w:t xml:space="preserve"> TRLE management request command</w:t>
      </w:r>
      <w:r>
        <w:rPr>
          <w:rFonts w:hint="eastAsia"/>
          <w:lang w:eastAsia="ko-KR"/>
        </w:rPr>
        <w:t xml:space="preserve"> </w:t>
      </w:r>
      <w:r>
        <w:rPr>
          <w:lang w:eastAsia="ko-KR"/>
        </w:rPr>
        <w:t>through</w:t>
      </w:r>
      <w:r>
        <w:rPr>
          <w:rFonts w:hint="eastAsia"/>
          <w:lang w:eastAsia="ko-KR"/>
        </w:rPr>
        <w:t xml:space="preserve"> the </w:t>
      </w:r>
      <w:r w:rsidRPr="00A45DCC">
        <w:rPr>
          <w:lang w:eastAsia="ko-KR"/>
        </w:rPr>
        <w:t>MLME-TRLE-</w:t>
      </w:r>
      <w:proofErr w:type="spellStart"/>
      <w:r w:rsidRPr="00A45DCC">
        <w:rPr>
          <w:lang w:eastAsia="ko-KR"/>
        </w:rPr>
        <w:t>MANAGEMENT</w:t>
      </w:r>
      <w:r>
        <w:rPr>
          <w:rFonts w:hint="eastAsia"/>
          <w:lang w:eastAsia="ko-KR"/>
        </w:rPr>
        <w:t>.indication</w:t>
      </w:r>
      <w:proofErr w:type="spellEnd"/>
      <w:r w:rsidRPr="00A45DCC">
        <w:rPr>
          <w:lang w:eastAsia="ko-KR"/>
        </w:rPr>
        <w:t xml:space="preserve"> primitive with the </w:t>
      </w:r>
      <w:proofErr w:type="spellStart"/>
      <w:r w:rsidRPr="00A45DCC">
        <w:rPr>
          <w:lang w:eastAsia="ko-KR"/>
        </w:rPr>
        <w:t>ManagementType</w:t>
      </w:r>
      <w:proofErr w:type="spellEnd"/>
      <w:r w:rsidRPr="00A45DCC">
        <w:rPr>
          <w:lang w:eastAsia="ko-KR"/>
        </w:rPr>
        <w:t xml:space="preserve"> </w:t>
      </w:r>
      <w:r>
        <w:rPr>
          <w:rFonts w:hint="eastAsia"/>
          <w:lang w:eastAsia="ko-KR"/>
        </w:rPr>
        <w:t>parameter</w:t>
      </w:r>
      <w:r w:rsidRPr="00A45DCC">
        <w:rPr>
          <w:lang w:eastAsia="ko-KR"/>
        </w:rPr>
        <w:t xml:space="preserve"> set to </w:t>
      </w:r>
      <w:r>
        <w:rPr>
          <w:rFonts w:hint="eastAsia"/>
          <w:lang w:eastAsia="ko-KR"/>
        </w:rPr>
        <w:t>PATH.</w:t>
      </w:r>
    </w:p>
    <w:p w14:paraId="03B887AF" w14:textId="2C286A0D" w:rsidR="00FA6047" w:rsidRPr="00A45DCC" w:rsidRDefault="00FA6047" w:rsidP="00FA6047">
      <w:pPr>
        <w:pStyle w:val="IEEEStdsParagraph"/>
        <w:rPr>
          <w:lang w:eastAsia="ko-KR"/>
        </w:rPr>
      </w:pPr>
      <w:r w:rsidRPr="00A45DCC">
        <w:rPr>
          <w:rFonts w:hint="eastAsia"/>
          <w:lang w:eastAsia="ko-KR"/>
        </w:rPr>
        <w:t xml:space="preserve">The </w:t>
      </w:r>
      <w:r>
        <w:rPr>
          <w:rFonts w:hint="eastAsia"/>
          <w:lang w:eastAsia="ko-KR"/>
        </w:rPr>
        <w:t>next higher layer shall report the device configuration</w:t>
      </w:r>
      <w:r w:rsidRPr="00A45DCC">
        <w:rPr>
          <w:rFonts w:hint="eastAsia"/>
          <w:lang w:eastAsia="ko-KR"/>
        </w:rPr>
        <w:t xml:space="preserve">, as defined in </w:t>
      </w:r>
      <w:r w:rsidR="00442CFC">
        <w:rPr>
          <w:rFonts w:hint="eastAsia"/>
          <w:lang w:eastAsia="ko-KR"/>
        </w:rPr>
        <w:t xml:space="preserve">Annex </w:t>
      </w:r>
      <w:r w:rsidR="004B7653">
        <w:rPr>
          <w:rFonts w:hint="eastAsia"/>
          <w:lang w:eastAsia="ko-KR"/>
        </w:rPr>
        <w:t>S.5.2.2.7</w:t>
      </w:r>
      <w:r>
        <w:rPr>
          <w:rFonts w:hint="eastAsia"/>
          <w:lang w:eastAsia="ko-KR"/>
        </w:rPr>
        <w:t xml:space="preserve">, </w:t>
      </w:r>
      <w:r>
        <w:rPr>
          <w:lang w:eastAsia="ko-KR"/>
        </w:rPr>
        <w:t>through</w:t>
      </w:r>
      <w:r>
        <w:rPr>
          <w:rFonts w:hint="eastAsia"/>
          <w:lang w:eastAsia="ko-KR"/>
        </w:rPr>
        <w:t xml:space="preserve"> </w:t>
      </w:r>
      <w:r w:rsidRPr="00A45DCC">
        <w:rPr>
          <w:lang w:eastAsia="ko-KR"/>
        </w:rPr>
        <w:t>the MLME-TRLE-</w:t>
      </w:r>
      <w:proofErr w:type="spellStart"/>
      <w:r w:rsidRPr="00A45DCC">
        <w:rPr>
          <w:lang w:eastAsia="ko-KR"/>
        </w:rPr>
        <w:t>MANAGEMENT</w:t>
      </w:r>
      <w:r>
        <w:rPr>
          <w:rFonts w:hint="eastAsia"/>
          <w:lang w:eastAsia="ko-KR"/>
        </w:rPr>
        <w:t>.response</w:t>
      </w:r>
      <w:proofErr w:type="spellEnd"/>
      <w:r w:rsidRPr="00A45DCC">
        <w:rPr>
          <w:lang w:eastAsia="ko-KR"/>
        </w:rPr>
        <w:t xml:space="preserve"> primitive with the </w:t>
      </w:r>
      <w:proofErr w:type="spellStart"/>
      <w:r w:rsidRPr="00A45DCC">
        <w:rPr>
          <w:lang w:eastAsia="ko-KR"/>
        </w:rPr>
        <w:t>ManagementType</w:t>
      </w:r>
      <w:proofErr w:type="spellEnd"/>
      <w:r w:rsidRPr="00A45DCC">
        <w:rPr>
          <w:lang w:eastAsia="ko-KR"/>
        </w:rPr>
        <w:t xml:space="preserve"> </w:t>
      </w:r>
      <w:r>
        <w:rPr>
          <w:rFonts w:hint="eastAsia"/>
          <w:lang w:eastAsia="ko-KR"/>
        </w:rPr>
        <w:t>parameter</w:t>
      </w:r>
      <w:r w:rsidRPr="00A45DCC">
        <w:rPr>
          <w:lang w:eastAsia="ko-KR"/>
        </w:rPr>
        <w:t xml:space="preserve"> set to </w:t>
      </w:r>
      <w:r>
        <w:rPr>
          <w:rFonts w:hint="eastAsia"/>
          <w:lang w:eastAsia="ko-KR"/>
        </w:rPr>
        <w:t xml:space="preserve">PATH and the </w:t>
      </w:r>
      <w:proofErr w:type="spellStart"/>
      <w:r>
        <w:rPr>
          <w:rFonts w:hint="eastAsia"/>
          <w:lang w:eastAsia="ko-KR"/>
        </w:rPr>
        <w:t>DeviceDescriptor</w:t>
      </w:r>
      <w:proofErr w:type="spellEnd"/>
      <w:r>
        <w:rPr>
          <w:rFonts w:hint="eastAsia"/>
          <w:lang w:eastAsia="ko-KR"/>
        </w:rPr>
        <w:t xml:space="preserve"> </w:t>
      </w:r>
      <w:r>
        <w:rPr>
          <w:lang w:eastAsia="ko-KR"/>
        </w:rPr>
        <w:t>parameter</w:t>
      </w:r>
      <w:r>
        <w:rPr>
          <w:rFonts w:hint="eastAsia"/>
          <w:lang w:eastAsia="ko-KR"/>
        </w:rPr>
        <w:t>.</w:t>
      </w:r>
    </w:p>
    <w:p w14:paraId="47E3B70A" w14:textId="1381E917" w:rsidR="00EB0E6D" w:rsidRDefault="00334615" w:rsidP="00334615">
      <w:pPr>
        <w:pStyle w:val="IEEEStdsParagraph"/>
        <w:rPr>
          <w:lang w:eastAsia="ko-KR"/>
        </w:rPr>
      </w:pPr>
      <w:r w:rsidRPr="00A45DCC">
        <w:rPr>
          <w:lang w:eastAsia="ko-KR"/>
        </w:rPr>
        <w:t xml:space="preserve">When the MLME receives the </w:t>
      </w:r>
      <w:r w:rsidRPr="00A45DCC">
        <w:rPr>
          <w:rFonts w:hint="eastAsia"/>
          <w:lang w:eastAsia="ko-KR"/>
        </w:rPr>
        <w:t>MLME-</w:t>
      </w:r>
      <w:r>
        <w:rPr>
          <w:rFonts w:hint="eastAsia"/>
          <w:lang w:eastAsia="ko-KR"/>
        </w:rPr>
        <w:t>TRLE-</w:t>
      </w:r>
      <w:proofErr w:type="spellStart"/>
      <w:r>
        <w:rPr>
          <w:rFonts w:hint="eastAsia"/>
          <w:lang w:eastAsia="ko-KR"/>
        </w:rPr>
        <w:t>MANAGEMENT</w:t>
      </w:r>
      <w:r w:rsidRPr="00A45DCC">
        <w:rPr>
          <w:rFonts w:hint="eastAsia"/>
          <w:lang w:eastAsia="ko-KR"/>
        </w:rPr>
        <w:t>.response</w:t>
      </w:r>
      <w:proofErr w:type="spellEnd"/>
      <w:r w:rsidRPr="00A45DCC">
        <w:rPr>
          <w:rFonts w:hint="eastAsia"/>
          <w:lang w:eastAsia="ko-KR"/>
        </w:rPr>
        <w:t xml:space="preserve"> primitive</w:t>
      </w:r>
      <w:r>
        <w:rPr>
          <w:rFonts w:hint="eastAsia"/>
          <w:lang w:eastAsia="ko-KR"/>
        </w:rPr>
        <w:t xml:space="preserve"> with </w:t>
      </w:r>
      <w:proofErr w:type="spellStart"/>
      <w:r>
        <w:rPr>
          <w:rFonts w:hint="eastAsia"/>
          <w:lang w:eastAsia="ko-KR"/>
        </w:rPr>
        <w:t>ManagementType</w:t>
      </w:r>
      <w:proofErr w:type="spellEnd"/>
      <w:r w:rsidRPr="00A45DCC">
        <w:rPr>
          <w:rFonts w:hint="eastAsia"/>
          <w:lang w:eastAsia="ko-KR"/>
        </w:rPr>
        <w:t xml:space="preserve"> parameter set to </w:t>
      </w:r>
      <w:r>
        <w:rPr>
          <w:rFonts w:hint="eastAsia"/>
          <w:lang w:eastAsia="ko-KR"/>
        </w:rPr>
        <w:t>PATH</w:t>
      </w:r>
      <w:r w:rsidRPr="00A45DCC">
        <w:rPr>
          <w:lang w:eastAsia="ko-KR"/>
        </w:rPr>
        <w:t xml:space="preserve">, it generates a </w:t>
      </w:r>
      <w:r w:rsidRPr="00A45DCC">
        <w:rPr>
          <w:rFonts w:hint="eastAsia"/>
          <w:lang w:eastAsia="ko-KR"/>
        </w:rPr>
        <w:t>TRLE</w:t>
      </w:r>
      <w:r>
        <w:rPr>
          <w:rFonts w:hint="eastAsia"/>
          <w:lang w:eastAsia="ko-KR"/>
        </w:rPr>
        <w:t>-Management</w:t>
      </w:r>
      <w:r w:rsidRPr="00A45DCC">
        <w:rPr>
          <w:rFonts w:hint="eastAsia"/>
          <w:lang w:eastAsia="ko-KR"/>
        </w:rPr>
        <w:t xml:space="preserve"> </w:t>
      </w:r>
      <w:r>
        <w:rPr>
          <w:rFonts w:hint="eastAsia"/>
          <w:lang w:eastAsia="ko-KR"/>
        </w:rPr>
        <w:t>response</w:t>
      </w:r>
      <w:r w:rsidRPr="00A45DCC">
        <w:rPr>
          <w:rFonts w:hint="eastAsia"/>
          <w:lang w:eastAsia="ko-KR"/>
        </w:rPr>
        <w:t xml:space="preserve"> command</w:t>
      </w:r>
      <w:r>
        <w:rPr>
          <w:rFonts w:hint="eastAsia"/>
          <w:lang w:eastAsia="ko-KR"/>
        </w:rPr>
        <w:t xml:space="preserve"> with the Management Type field</w:t>
      </w:r>
      <w:r w:rsidRPr="00A45DCC">
        <w:rPr>
          <w:rFonts w:hint="eastAsia"/>
          <w:lang w:eastAsia="ko-KR"/>
        </w:rPr>
        <w:t xml:space="preserve"> set to </w:t>
      </w:r>
      <w:r>
        <w:rPr>
          <w:rFonts w:hint="eastAsia"/>
          <w:lang w:eastAsia="ko-KR"/>
        </w:rPr>
        <w:t>PATH</w:t>
      </w:r>
      <w:r w:rsidRPr="00A45DCC">
        <w:rPr>
          <w:lang w:eastAsia="ko-KR"/>
        </w:rPr>
        <w:t xml:space="preserve">, as described </w:t>
      </w:r>
      <w:r>
        <w:rPr>
          <w:rFonts w:hint="eastAsia"/>
          <w:lang w:eastAsia="ko-KR"/>
        </w:rPr>
        <w:t xml:space="preserve">in </w:t>
      </w:r>
      <w:r w:rsidR="00442CFC">
        <w:rPr>
          <w:rFonts w:hint="eastAsia"/>
          <w:lang w:eastAsia="ko-KR"/>
        </w:rPr>
        <w:t>Annex S.5.2</w:t>
      </w:r>
      <w:r>
        <w:rPr>
          <w:rFonts w:hint="eastAsia"/>
          <w:lang w:eastAsia="ko-KR"/>
        </w:rPr>
        <w:t>.2</w:t>
      </w:r>
      <w:r w:rsidRPr="00A45DCC">
        <w:rPr>
          <w:lang w:eastAsia="ko-KR"/>
        </w:rPr>
        <w:t xml:space="preserve">, and attempts to send </w:t>
      </w:r>
      <w:r w:rsidRPr="00A45DCC">
        <w:rPr>
          <w:rFonts w:hint="eastAsia"/>
          <w:lang w:eastAsia="ko-KR"/>
        </w:rPr>
        <w:t>command</w:t>
      </w:r>
      <w:r w:rsidRPr="00A45DCC">
        <w:rPr>
          <w:lang w:eastAsia="ko-KR"/>
        </w:rPr>
        <w:t xml:space="preserve"> to the </w:t>
      </w:r>
      <w:r>
        <w:rPr>
          <w:rFonts w:hint="eastAsia"/>
          <w:lang w:eastAsia="ko-KR"/>
        </w:rPr>
        <w:t>device</w:t>
      </w:r>
      <w:r w:rsidRPr="00A45DCC">
        <w:rPr>
          <w:lang w:eastAsia="ko-KR"/>
        </w:rPr>
        <w:t xml:space="preserve"> requesting</w:t>
      </w:r>
      <w:r w:rsidRPr="00A45DCC">
        <w:rPr>
          <w:rFonts w:hint="eastAsia"/>
          <w:lang w:eastAsia="ko-KR"/>
        </w:rPr>
        <w:t xml:space="preserve"> </w:t>
      </w:r>
      <w:r>
        <w:rPr>
          <w:rFonts w:hint="eastAsia"/>
          <w:lang w:eastAsia="ko-KR"/>
        </w:rPr>
        <w:t xml:space="preserve">the path </w:t>
      </w:r>
      <w:r>
        <w:rPr>
          <w:lang w:eastAsia="ko-KR"/>
        </w:rPr>
        <w:t>configuration</w:t>
      </w:r>
      <w:r>
        <w:rPr>
          <w:rFonts w:hint="eastAsia"/>
          <w:lang w:eastAsia="ko-KR"/>
        </w:rPr>
        <w:t xml:space="preserve">. </w:t>
      </w:r>
      <w:r w:rsidR="002F2E2A">
        <w:rPr>
          <w:rFonts w:hint="eastAsia"/>
          <w:lang w:eastAsia="ko-KR"/>
        </w:rPr>
        <w:t xml:space="preserve">The relaying path configuration is added </w:t>
      </w:r>
      <w:r w:rsidR="004B7653">
        <w:rPr>
          <w:rFonts w:hint="eastAsia"/>
          <w:lang w:eastAsia="ko-KR"/>
        </w:rPr>
        <w:t>to</w:t>
      </w:r>
      <w:r w:rsidR="002F2E2A">
        <w:rPr>
          <w:rFonts w:hint="eastAsia"/>
          <w:lang w:eastAsia="ko-KR"/>
        </w:rPr>
        <w:t xml:space="preserve"> </w:t>
      </w:r>
      <w:r w:rsidR="004B7653">
        <w:rPr>
          <w:rFonts w:hint="eastAsia"/>
          <w:lang w:eastAsia="ko-KR"/>
        </w:rPr>
        <w:t xml:space="preserve">the Relay Path List field of </w:t>
      </w:r>
      <w:r w:rsidR="002F2E2A">
        <w:rPr>
          <w:rFonts w:hint="eastAsia"/>
          <w:lang w:eastAsia="ko-KR"/>
        </w:rPr>
        <w:t>the response command on relaying way back to the source device</w:t>
      </w:r>
      <w:r w:rsidR="00637BD1">
        <w:rPr>
          <w:rFonts w:hint="eastAsia"/>
          <w:lang w:eastAsia="ko-KR"/>
        </w:rPr>
        <w:t>, as described in Annex S.4.4.</w:t>
      </w:r>
    </w:p>
    <w:p w14:paraId="6C08E625" w14:textId="6E285FA6" w:rsidR="00EB0E6D" w:rsidRDefault="00EB0E6D" w:rsidP="00EB0E6D">
      <w:pPr>
        <w:pStyle w:val="IEEEStdsParagraph"/>
        <w:rPr>
          <w:lang w:eastAsia="ko-KR"/>
        </w:rPr>
      </w:pPr>
      <w:r>
        <w:rPr>
          <w:rFonts w:hint="eastAsia"/>
          <w:lang w:eastAsia="ko-KR"/>
        </w:rPr>
        <w:t xml:space="preserve">The next higher layer shall be notified a reception of </w:t>
      </w:r>
      <w:r w:rsidRPr="00A45DCC">
        <w:rPr>
          <w:lang w:eastAsia="ko-KR"/>
        </w:rPr>
        <w:t xml:space="preserve">a </w:t>
      </w:r>
      <w:r w:rsidRPr="00A45DCC">
        <w:rPr>
          <w:rFonts w:hint="eastAsia"/>
          <w:lang w:eastAsia="ko-KR"/>
        </w:rPr>
        <w:t>TRLE</w:t>
      </w:r>
      <w:r>
        <w:rPr>
          <w:rFonts w:hint="eastAsia"/>
          <w:lang w:eastAsia="ko-KR"/>
        </w:rPr>
        <w:t>-Management</w:t>
      </w:r>
      <w:r w:rsidRPr="00A45DCC">
        <w:rPr>
          <w:rFonts w:hint="eastAsia"/>
          <w:lang w:eastAsia="ko-KR"/>
        </w:rPr>
        <w:t xml:space="preserve"> </w:t>
      </w:r>
      <w:r>
        <w:rPr>
          <w:rFonts w:hint="eastAsia"/>
          <w:lang w:eastAsia="ko-KR"/>
        </w:rPr>
        <w:t>response</w:t>
      </w:r>
      <w:r w:rsidRPr="00A45DCC">
        <w:rPr>
          <w:rFonts w:hint="eastAsia"/>
          <w:lang w:eastAsia="ko-KR"/>
        </w:rPr>
        <w:t xml:space="preserve"> command</w:t>
      </w:r>
      <w:r>
        <w:rPr>
          <w:rFonts w:hint="eastAsia"/>
          <w:lang w:eastAsia="ko-KR"/>
        </w:rPr>
        <w:t xml:space="preserve"> with the Management Type field</w:t>
      </w:r>
      <w:r w:rsidRPr="00A45DCC">
        <w:rPr>
          <w:rFonts w:hint="eastAsia"/>
          <w:lang w:eastAsia="ko-KR"/>
        </w:rPr>
        <w:t xml:space="preserve"> set to </w:t>
      </w:r>
      <w:r>
        <w:rPr>
          <w:rFonts w:hint="eastAsia"/>
          <w:lang w:eastAsia="ko-KR"/>
        </w:rPr>
        <w:t xml:space="preserve">PATH, through </w:t>
      </w:r>
      <w:r w:rsidRPr="00A45DCC">
        <w:rPr>
          <w:lang w:eastAsia="ko-KR"/>
        </w:rPr>
        <w:t xml:space="preserve">the </w:t>
      </w:r>
      <w:r w:rsidRPr="00A45DCC">
        <w:rPr>
          <w:rFonts w:hint="eastAsia"/>
          <w:lang w:eastAsia="ko-KR"/>
        </w:rPr>
        <w:t>MLME-</w:t>
      </w:r>
      <w:r>
        <w:rPr>
          <w:rFonts w:hint="eastAsia"/>
          <w:lang w:eastAsia="ko-KR"/>
        </w:rPr>
        <w:t>TRLE-</w:t>
      </w:r>
      <w:proofErr w:type="spellStart"/>
      <w:r>
        <w:rPr>
          <w:rFonts w:hint="eastAsia"/>
          <w:lang w:eastAsia="ko-KR"/>
        </w:rPr>
        <w:t>MANAGEMENT</w:t>
      </w:r>
      <w:r w:rsidRPr="00A45DCC">
        <w:rPr>
          <w:rFonts w:hint="eastAsia"/>
          <w:lang w:eastAsia="ko-KR"/>
        </w:rPr>
        <w:t>.</w:t>
      </w:r>
      <w:r>
        <w:rPr>
          <w:rFonts w:hint="eastAsia"/>
          <w:lang w:eastAsia="ko-KR"/>
        </w:rPr>
        <w:t>confirm</w:t>
      </w:r>
      <w:proofErr w:type="spellEnd"/>
      <w:r w:rsidRPr="00A45DCC">
        <w:rPr>
          <w:rFonts w:hint="eastAsia"/>
          <w:lang w:eastAsia="ko-KR"/>
        </w:rPr>
        <w:t xml:space="preserve"> primitive</w:t>
      </w:r>
      <w:r>
        <w:rPr>
          <w:rFonts w:hint="eastAsia"/>
          <w:lang w:eastAsia="ko-KR"/>
        </w:rPr>
        <w:t xml:space="preserve"> with </w:t>
      </w:r>
      <w:proofErr w:type="spellStart"/>
      <w:r>
        <w:rPr>
          <w:rFonts w:hint="eastAsia"/>
          <w:lang w:eastAsia="ko-KR"/>
        </w:rPr>
        <w:t>ManagementType</w:t>
      </w:r>
      <w:proofErr w:type="spellEnd"/>
      <w:r w:rsidRPr="00A45DCC">
        <w:rPr>
          <w:rFonts w:hint="eastAsia"/>
          <w:lang w:eastAsia="ko-KR"/>
        </w:rPr>
        <w:t xml:space="preserve"> parameter set to </w:t>
      </w:r>
      <w:r>
        <w:rPr>
          <w:rFonts w:hint="eastAsia"/>
          <w:lang w:eastAsia="ko-KR"/>
        </w:rPr>
        <w:t>PATH</w:t>
      </w:r>
      <w:r w:rsidR="00637BD1">
        <w:rPr>
          <w:rFonts w:hint="eastAsia"/>
          <w:lang w:eastAsia="ko-KR"/>
        </w:rPr>
        <w:t xml:space="preserve">, as described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637BD1">
        <w:rPr>
          <w:rFonts w:hint="eastAsia"/>
          <w:lang w:eastAsia="ko-KR"/>
        </w:rPr>
        <w:t>4</w:t>
      </w:r>
      <w:r>
        <w:rPr>
          <w:rFonts w:hint="eastAsia"/>
          <w:lang w:eastAsia="ko-KR"/>
        </w:rPr>
        <w:t xml:space="preserve">. </w:t>
      </w:r>
    </w:p>
    <w:p w14:paraId="62F35164" w14:textId="43CE0EB4" w:rsidR="00637BD1" w:rsidRDefault="00A85497" w:rsidP="00A85497">
      <w:pPr>
        <w:pStyle w:val="IEEEStdsParagraph"/>
        <w:rPr>
          <w:lang w:eastAsia="ko-KR"/>
        </w:rPr>
      </w:pPr>
      <w:r w:rsidRPr="00A45DCC">
        <w:rPr>
          <w:rFonts w:hint="eastAsia"/>
          <w:lang w:eastAsia="ko-KR"/>
        </w:rPr>
        <w:t xml:space="preserve">The </w:t>
      </w:r>
      <w:r w:rsidR="00FB2DA5">
        <w:rPr>
          <w:rFonts w:hint="eastAsia"/>
          <w:lang w:eastAsia="ko-KR"/>
        </w:rPr>
        <w:t>PAN relay</w:t>
      </w:r>
      <w:r w:rsidRPr="00A45DCC">
        <w:rPr>
          <w:rFonts w:hint="eastAsia"/>
          <w:lang w:eastAsia="ko-KR"/>
        </w:rPr>
        <w:t xml:space="preserve">s and end points in a TRLE-enabled PAN shall be synchronized with the time of the </w:t>
      </w:r>
      <w:r>
        <w:rPr>
          <w:rFonts w:hint="eastAsia"/>
          <w:lang w:eastAsia="ko-KR"/>
        </w:rPr>
        <w:t xml:space="preserve">TRLE-enabled </w:t>
      </w:r>
      <w:r w:rsidRPr="00A45DCC">
        <w:rPr>
          <w:rFonts w:hint="eastAsia"/>
          <w:lang w:eastAsia="ko-KR"/>
        </w:rPr>
        <w:t>PAN coordinator after joining the TRLE-enabl</w:t>
      </w:r>
      <w:r>
        <w:rPr>
          <w:rFonts w:hint="eastAsia"/>
          <w:lang w:eastAsia="ko-KR"/>
        </w:rPr>
        <w:t>e</w:t>
      </w:r>
      <w:r w:rsidRPr="00A45DCC">
        <w:rPr>
          <w:rFonts w:hint="eastAsia"/>
          <w:lang w:eastAsia="ko-KR"/>
        </w:rPr>
        <w:t xml:space="preserve">d PAN. </w:t>
      </w:r>
    </w:p>
    <w:p w14:paraId="5E3BBA53" w14:textId="2CF18059" w:rsidR="00A85497" w:rsidRPr="00A45DCC" w:rsidRDefault="00A85497" w:rsidP="00A85497">
      <w:pPr>
        <w:pStyle w:val="IEEEStdsParagraph"/>
        <w:rPr>
          <w:lang w:eastAsia="ko-KR"/>
        </w:rPr>
      </w:pPr>
      <w:r>
        <w:rPr>
          <w:rFonts w:hint="eastAsia"/>
          <w:lang w:eastAsia="ko-KR"/>
        </w:rPr>
        <w:t xml:space="preserve">The </w:t>
      </w:r>
      <w:r w:rsidRPr="00A45DCC">
        <w:rPr>
          <w:rFonts w:hint="eastAsia"/>
          <w:lang w:eastAsia="ko-KR"/>
        </w:rPr>
        <w:t>TRLE-enabl</w:t>
      </w:r>
      <w:r>
        <w:rPr>
          <w:rFonts w:hint="eastAsia"/>
          <w:lang w:eastAsia="ko-KR"/>
        </w:rPr>
        <w:t>e</w:t>
      </w:r>
      <w:r w:rsidRPr="00A45DCC">
        <w:rPr>
          <w:rFonts w:hint="eastAsia"/>
          <w:lang w:eastAsia="ko-KR"/>
        </w:rPr>
        <w:t xml:space="preserve">d PAN </w:t>
      </w:r>
      <w:r>
        <w:rPr>
          <w:rFonts w:hint="eastAsia"/>
          <w:lang w:eastAsia="ko-KR"/>
        </w:rPr>
        <w:t xml:space="preserve">coordinator </w:t>
      </w:r>
      <w:r w:rsidR="00637BD1">
        <w:rPr>
          <w:rFonts w:hint="eastAsia"/>
          <w:lang w:eastAsia="ko-KR"/>
        </w:rPr>
        <w:t xml:space="preserve">shall </w:t>
      </w:r>
      <w:r w:rsidRPr="00A45DCC">
        <w:rPr>
          <w:rFonts w:hint="eastAsia"/>
          <w:lang w:eastAsia="ko-KR"/>
        </w:rPr>
        <w:t>advertise</w:t>
      </w:r>
      <w:r>
        <w:rPr>
          <w:rFonts w:hint="eastAsia"/>
          <w:lang w:eastAsia="ko-KR"/>
        </w:rPr>
        <w:t xml:space="preserve"> t</w:t>
      </w:r>
      <w:r w:rsidRPr="00A45DCC">
        <w:rPr>
          <w:rFonts w:hint="eastAsia"/>
          <w:lang w:eastAsia="ko-KR"/>
        </w:rPr>
        <w:t xml:space="preserve">he </w:t>
      </w:r>
      <w:r w:rsidRPr="009551B8">
        <w:rPr>
          <w:rFonts w:hint="eastAsia"/>
          <w:lang w:eastAsia="ko-KR"/>
        </w:rPr>
        <w:t xml:space="preserve">time </w:t>
      </w:r>
      <w:r w:rsidRPr="00A45DCC">
        <w:rPr>
          <w:rFonts w:hint="eastAsia"/>
          <w:lang w:eastAsia="ko-KR"/>
        </w:rPr>
        <w:t xml:space="preserve">of the TRLE-enabled PAN outward to the </w:t>
      </w:r>
      <w:r w:rsidR="00FB2DA5">
        <w:rPr>
          <w:rFonts w:hint="eastAsia"/>
          <w:lang w:eastAsia="ko-KR"/>
        </w:rPr>
        <w:t>PAN relay</w:t>
      </w:r>
      <w:r w:rsidRPr="00A45DCC">
        <w:rPr>
          <w:rFonts w:hint="eastAsia"/>
          <w:lang w:eastAsia="ko-KR"/>
        </w:rPr>
        <w:t xml:space="preserve">s and end points via the </w:t>
      </w:r>
      <w:r w:rsidR="00637BD1">
        <w:rPr>
          <w:rFonts w:hint="eastAsia"/>
          <w:lang w:eastAsia="ko-KR"/>
        </w:rPr>
        <w:t xml:space="preserve">Beacon </w:t>
      </w:r>
      <w:r>
        <w:rPr>
          <w:rFonts w:hint="eastAsia"/>
          <w:lang w:eastAsia="ko-KR"/>
        </w:rPr>
        <w:t>Timestamp</w:t>
      </w:r>
      <w:r w:rsidRPr="00A45DCC">
        <w:rPr>
          <w:rFonts w:hint="eastAsia"/>
          <w:lang w:eastAsia="ko-KR"/>
        </w:rPr>
        <w:t xml:space="preserve"> field of the </w:t>
      </w:r>
      <w:r w:rsidR="00637BD1">
        <w:rPr>
          <w:rFonts w:hint="eastAsia"/>
          <w:lang w:eastAsia="ko-KR"/>
        </w:rPr>
        <w:t>DSME PAN</w:t>
      </w:r>
      <w:r w:rsidRPr="00A45DCC">
        <w:rPr>
          <w:rFonts w:hint="eastAsia"/>
          <w:lang w:eastAsia="ko-KR"/>
        </w:rPr>
        <w:t xml:space="preserve"> </w:t>
      </w:r>
      <w:r w:rsidRPr="00A45DCC">
        <w:rPr>
          <w:lang w:eastAsia="ko-KR"/>
        </w:rPr>
        <w:t>descriptor</w:t>
      </w:r>
      <w:r>
        <w:rPr>
          <w:rFonts w:hint="eastAsia"/>
          <w:lang w:eastAsia="ko-KR"/>
        </w:rPr>
        <w:t xml:space="preserve"> IE in </w:t>
      </w:r>
      <w:r w:rsidR="00321650">
        <w:rPr>
          <w:rFonts w:hint="eastAsia"/>
          <w:lang w:eastAsia="ko-KR"/>
        </w:rPr>
        <w:t xml:space="preserve">a </w:t>
      </w:r>
      <w:r>
        <w:rPr>
          <w:rFonts w:hint="eastAsia"/>
          <w:lang w:eastAsia="ko-KR"/>
        </w:rPr>
        <w:t>beacon frame. T</w:t>
      </w:r>
      <w:r w:rsidRPr="00A45DCC">
        <w:rPr>
          <w:rFonts w:hint="eastAsia"/>
          <w:lang w:eastAsia="ko-KR"/>
        </w:rPr>
        <w:t xml:space="preserve">he time of </w:t>
      </w:r>
      <w:r w:rsidR="00637BD1">
        <w:rPr>
          <w:rFonts w:hint="eastAsia"/>
          <w:lang w:eastAsia="ko-KR"/>
        </w:rPr>
        <w:t xml:space="preserve">a TRLE </w:t>
      </w:r>
      <w:r w:rsidR="00FB2DA5">
        <w:rPr>
          <w:rFonts w:hint="eastAsia"/>
          <w:lang w:eastAsia="ko-KR"/>
        </w:rPr>
        <w:t>PAN relay</w:t>
      </w:r>
      <w:r w:rsidR="00637BD1">
        <w:rPr>
          <w:rFonts w:hint="eastAsia"/>
          <w:lang w:eastAsia="ko-KR"/>
        </w:rPr>
        <w:t xml:space="preserve"> may be</w:t>
      </w:r>
      <w:r>
        <w:rPr>
          <w:rFonts w:hint="eastAsia"/>
          <w:lang w:eastAsia="ko-KR"/>
        </w:rPr>
        <w:t xml:space="preserve"> distributed via </w:t>
      </w:r>
      <w:r w:rsidR="00637BD1">
        <w:rPr>
          <w:rFonts w:hint="eastAsia"/>
          <w:lang w:eastAsia="ko-KR"/>
        </w:rPr>
        <w:t xml:space="preserve">the </w:t>
      </w:r>
      <w:r>
        <w:rPr>
          <w:rFonts w:hint="eastAsia"/>
          <w:lang w:eastAsia="ko-KR"/>
        </w:rPr>
        <w:t xml:space="preserve">Timestamp </w:t>
      </w:r>
      <w:r w:rsidRPr="00A45DCC">
        <w:rPr>
          <w:rFonts w:hint="eastAsia"/>
          <w:lang w:eastAsia="ko-KR"/>
        </w:rPr>
        <w:t xml:space="preserve">field of the </w:t>
      </w:r>
      <w:r w:rsidR="00E30356" w:rsidRPr="00A45DCC">
        <w:rPr>
          <w:rFonts w:hint="eastAsia"/>
          <w:lang w:eastAsia="ko-KR"/>
        </w:rPr>
        <w:t>TRLE-</w:t>
      </w:r>
      <w:r w:rsidR="00E30356" w:rsidRPr="00A45DCC">
        <w:rPr>
          <w:lang w:eastAsia="ko-KR"/>
        </w:rPr>
        <w:t>Management</w:t>
      </w:r>
      <w:r w:rsidR="00E30356">
        <w:rPr>
          <w:rFonts w:hint="eastAsia"/>
          <w:lang w:eastAsia="ko-KR"/>
        </w:rPr>
        <w:t xml:space="preserve"> request command </w:t>
      </w:r>
      <w:r w:rsidRPr="00A45DCC">
        <w:rPr>
          <w:rFonts w:hint="eastAsia"/>
          <w:lang w:eastAsia="ko-KR"/>
        </w:rPr>
        <w:t>and the TRLE-</w:t>
      </w:r>
      <w:r w:rsidRPr="00A45DCC">
        <w:rPr>
          <w:lang w:eastAsia="ko-KR"/>
        </w:rPr>
        <w:t>Management</w:t>
      </w:r>
      <w:r>
        <w:rPr>
          <w:rFonts w:hint="eastAsia"/>
          <w:lang w:eastAsia="ko-KR"/>
        </w:rPr>
        <w:t xml:space="preserve"> response command</w:t>
      </w:r>
      <w:r w:rsidRPr="00A45DCC">
        <w:rPr>
          <w:rFonts w:hint="eastAsia"/>
          <w:lang w:eastAsia="ko-KR"/>
        </w:rPr>
        <w:t xml:space="preserve">. </w:t>
      </w:r>
      <w:r>
        <w:rPr>
          <w:rFonts w:hint="eastAsia"/>
          <w:lang w:eastAsia="ko-KR"/>
        </w:rPr>
        <w:t>The Timestamp field shall specify the start time of a time slot</w:t>
      </w:r>
      <w:r w:rsidR="00AA5C32">
        <w:rPr>
          <w:rFonts w:hint="eastAsia"/>
          <w:lang w:eastAsia="ko-KR"/>
        </w:rPr>
        <w:t xml:space="preserve"> where the frame is transmitted.</w:t>
      </w:r>
    </w:p>
    <w:p w14:paraId="27CD01A2" w14:textId="02DDE8C1" w:rsidR="00AA5C32" w:rsidRDefault="00A85497" w:rsidP="00A85497">
      <w:pPr>
        <w:pStyle w:val="IEEEStdsParagraph"/>
        <w:rPr>
          <w:lang w:eastAsia="ko-KR"/>
        </w:rPr>
      </w:pPr>
      <w:r w:rsidRPr="00A45DCC">
        <w:rPr>
          <w:rFonts w:hint="eastAsia"/>
          <w:lang w:eastAsia="ko-KR"/>
        </w:rPr>
        <w:lastRenderedPageBreak/>
        <w:t xml:space="preserve">The </w:t>
      </w:r>
      <w:r w:rsidR="00FB2DA5">
        <w:rPr>
          <w:rFonts w:hint="eastAsia"/>
          <w:lang w:eastAsia="ko-KR"/>
        </w:rPr>
        <w:t>PAN relay</w:t>
      </w:r>
      <w:r w:rsidRPr="00A45DCC">
        <w:rPr>
          <w:rFonts w:hint="eastAsia"/>
          <w:lang w:eastAsia="ko-KR"/>
        </w:rPr>
        <w:t xml:space="preserve">s and end points compensate for the clock drift based on the statistical variance of the </w:t>
      </w:r>
      <w:r w:rsidRPr="00A45DCC">
        <w:rPr>
          <w:lang w:eastAsia="ko-KR"/>
        </w:rPr>
        <w:t>difference</w:t>
      </w:r>
      <w:r w:rsidRPr="00A45DCC">
        <w:rPr>
          <w:rFonts w:hint="eastAsia"/>
          <w:lang w:eastAsia="ko-KR"/>
        </w:rPr>
        <w:t xml:space="preserve"> in the real start time of a given slot and the </w:t>
      </w:r>
      <w:r w:rsidRPr="00A45DCC">
        <w:rPr>
          <w:lang w:eastAsia="ko-KR"/>
        </w:rPr>
        <w:t>expected</w:t>
      </w:r>
      <w:r w:rsidRPr="00A45DCC">
        <w:rPr>
          <w:rFonts w:hint="eastAsia"/>
          <w:lang w:eastAsia="ko-KR"/>
        </w:rPr>
        <w:t xml:space="preserve"> start time. </w:t>
      </w:r>
    </w:p>
    <w:p w14:paraId="66D5D5BE" w14:textId="77777777" w:rsidR="009633BA" w:rsidRDefault="00775CED" w:rsidP="00A85497">
      <w:pPr>
        <w:pStyle w:val="IEEEStdsParagraph"/>
        <w:rPr>
          <w:lang w:eastAsia="ko-KR"/>
        </w:rPr>
      </w:pPr>
      <w:r>
        <w:rPr>
          <w:rFonts w:hint="eastAsia"/>
          <w:lang w:eastAsia="ko-KR"/>
        </w:rPr>
        <w:t>The PAN relay maintain</w:t>
      </w:r>
      <w:r w:rsidR="00A72AE2">
        <w:rPr>
          <w:rFonts w:hint="eastAsia"/>
          <w:lang w:eastAsia="ko-KR"/>
        </w:rPr>
        <w:t>s</w:t>
      </w:r>
      <w:r>
        <w:rPr>
          <w:rFonts w:hint="eastAsia"/>
          <w:lang w:eastAsia="ko-KR"/>
        </w:rPr>
        <w:t xml:space="preserve"> the </w:t>
      </w:r>
      <w:r w:rsidR="00A72AE2">
        <w:rPr>
          <w:rFonts w:hint="eastAsia"/>
          <w:lang w:eastAsia="ko-KR"/>
        </w:rPr>
        <w:t>status of the neighbored PAN relays by watching the inner PAN relay</w:t>
      </w:r>
      <w:r w:rsidR="00A72AE2">
        <w:rPr>
          <w:lang w:eastAsia="ko-KR"/>
        </w:rPr>
        <w:t>’</w:t>
      </w:r>
      <w:r w:rsidR="00A72AE2">
        <w:rPr>
          <w:rFonts w:hint="eastAsia"/>
          <w:lang w:eastAsia="ko-KR"/>
        </w:rPr>
        <w:t>s beacon and the outer PAN relay</w:t>
      </w:r>
      <w:r w:rsidR="00A72AE2">
        <w:rPr>
          <w:lang w:eastAsia="ko-KR"/>
        </w:rPr>
        <w:t>’</w:t>
      </w:r>
      <w:r w:rsidR="00A72AE2">
        <w:rPr>
          <w:rFonts w:hint="eastAsia"/>
          <w:lang w:eastAsia="ko-KR"/>
        </w:rPr>
        <w:t xml:space="preserve">s beacon. </w:t>
      </w:r>
    </w:p>
    <w:p w14:paraId="43F8668F" w14:textId="3FDC11A6" w:rsidR="002E53D9" w:rsidRDefault="00A72AE2" w:rsidP="00A85497">
      <w:pPr>
        <w:pStyle w:val="IEEEStdsParagraph"/>
        <w:rPr>
          <w:lang w:eastAsia="ko-KR"/>
        </w:rPr>
      </w:pPr>
      <w:r>
        <w:rPr>
          <w:rFonts w:hint="eastAsia"/>
          <w:lang w:eastAsia="ko-KR"/>
        </w:rPr>
        <w:t>If the PAN relay misses</w:t>
      </w:r>
      <w:r w:rsidR="00321650">
        <w:rPr>
          <w:rFonts w:hint="eastAsia"/>
          <w:lang w:eastAsia="ko-KR"/>
        </w:rPr>
        <w:t xml:space="preserve"> the</w:t>
      </w:r>
      <w:r>
        <w:rPr>
          <w:rFonts w:hint="eastAsia"/>
          <w:lang w:eastAsia="ko-KR"/>
        </w:rPr>
        <w:t xml:space="preserve"> inner PAN relay</w:t>
      </w:r>
      <w:r w:rsidR="00572D65">
        <w:rPr>
          <w:lang w:eastAsia="ko-KR"/>
        </w:rPr>
        <w:t>’</w:t>
      </w:r>
      <w:r w:rsidR="00572D65">
        <w:rPr>
          <w:rFonts w:hint="eastAsia"/>
          <w:lang w:eastAsia="ko-KR"/>
        </w:rPr>
        <w:t>s</w:t>
      </w:r>
      <w:r>
        <w:rPr>
          <w:rFonts w:hint="eastAsia"/>
          <w:lang w:eastAsia="ko-KR"/>
        </w:rPr>
        <w:t xml:space="preserve"> beacon for </w:t>
      </w:r>
      <w:proofErr w:type="spellStart"/>
      <w:r w:rsidRPr="00A72AE2">
        <w:rPr>
          <w:rFonts w:hint="eastAsia"/>
          <w:i/>
          <w:lang w:eastAsia="ko-KR"/>
        </w:rPr>
        <w:t>macBeaconMissingLimit</w:t>
      </w:r>
      <w:proofErr w:type="spellEnd"/>
      <w:r w:rsidRPr="00A72AE2">
        <w:rPr>
          <w:rFonts w:hint="eastAsia"/>
          <w:i/>
          <w:lang w:eastAsia="ko-KR"/>
        </w:rPr>
        <w:t>*BI</w:t>
      </w:r>
      <w:r>
        <w:rPr>
          <w:rFonts w:hint="eastAsia"/>
          <w:lang w:eastAsia="ko-KR"/>
        </w:rPr>
        <w:t xml:space="preserve">, the PAN </w:t>
      </w:r>
      <w:r w:rsidR="00321650">
        <w:rPr>
          <w:rFonts w:hint="eastAsia"/>
          <w:lang w:eastAsia="ko-KR"/>
        </w:rPr>
        <w:t xml:space="preserve">relay </w:t>
      </w:r>
      <w:r>
        <w:rPr>
          <w:rFonts w:hint="eastAsia"/>
          <w:lang w:eastAsia="ko-KR"/>
        </w:rPr>
        <w:t xml:space="preserve">selects one of the </w:t>
      </w:r>
      <w:r w:rsidR="009633BA">
        <w:rPr>
          <w:rFonts w:hint="eastAsia"/>
          <w:lang w:eastAsia="ko-KR"/>
        </w:rPr>
        <w:t xml:space="preserve">adjacent inner </w:t>
      </w:r>
      <w:r>
        <w:rPr>
          <w:rFonts w:hint="eastAsia"/>
          <w:lang w:eastAsia="ko-KR"/>
        </w:rPr>
        <w:t xml:space="preserve">PAN relays in the </w:t>
      </w:r>
      <w:proofErr w:type="spellStart"/>
      <w:r w:rsidRPr="00A72AE2">
        <w:rPr>
          <w:rFonts w:hint="eastAsia"/>
          <w:i/>
          <w:lang w:eastAsia="ko-KR"/>
        </w:rPr>
        <w:t>macPANRelayList</w:t>
      </w:r>
      <w:proofErr w:type="spellEnd"/>
      <w:r w:rsidR="009633BA">
        <w:rPr>
          <w:rFonts w:hint="eastAsia"/>
          <w:lang w:eastAsia="ko-KR"/>
        </w:rPr>
        <w:t xml:space="preserve">, </w:t>
      </w:r>
      <w:r>
        <w:rPr>
          <w:rFonts w:hint="eastAsia"/>
          <w:lang w:eastAsia="ko-KR"/>
        </w:rPr>
        <w:t>and starts to join to the TRLE-enabled PAN coordinator</w:t>
      </w:r>
      <w:r w:rsidR="009633BA">
        <w:rPr>
          <w:rFonts w:hint="eastAsia"/>
          <w:lang w:eastAsia="ko-KR"/>
        </w:rPr>
        <w:t xml:space="preserve"> and also to </w:t>
      </w:r>
      <w:r w:rsidR="00321650">
        <w:rPr>
          <w:rFonts w:hint="eastAsia"/>
          <w:lang w:eastAsia="ko-KR"/>
        </w:rPr>
        <w:t>replicate</w:t>
      </w:r>
      <w:r w:rsidR="009633BA">
        <w:rPr>
          <w:rFonts w:hint="eastAsia"/>
          <w:lang w:eastAsia="ko-KR"/>
        </w:rPr>
        <w:t xml:space="preserve"> the TRLE-enabled PAN coordinator</w:t>
      </w:r>
      <w:r w:rsidR="009633BA">
        <w:rPr>
          <w:lang w:eastAsia="ko-KR"/>
        </w:rPr>
        <w:t>’</w:t>
      </w:r>
      <w:r w:rsidR="009633BA">
        <w:rPr>
          <w:rFonts w:hint="eastAsia"/>
          <w:lang w:eastAsia="ko-KR"/>
        </w:rPr>
        <w:t xml:space="preserve">s beacon until finishing the joining process. If the PAN relay fails to find the adjacent inner PAN relay, the PAN relay starts to search any </w:t>
      </w:r>
      <w:r w:rsidR="009633BA">
        <w:rPr>
          <w:lang w:eastAsia="ko-KR"/>
        </w:rPr>
        <w:t>neighbored</w:t>
      </w:r>
      <w:r w:rsidR="009633BA">
        <w:rPr>
          <w:rFonts w:hint="eastAsia"/>
          <w:lang w:eastAsia="ko-KR"/>
        </w:rPr>
        <w:t xml:space="preserve"> </w:t>
      </w:r>
      <w:r w:rsidR="00572D65">
        <w:rPr>
          <w:rFonts w:hint="eastAsia"/>
          <w:lang w:eastAsia="ko-KR"/>
        </w:rPr>
        <w:t xml:space="preserve">inner </w:t>
      </w:r>
      <w:r w:rsidR="009633BA">
        <w:rPr>
          <w:rFonts w:hint="eastAsia"/>
          <w:lang w:eastAsia="ko-KR"/>
        </w:rPr>
        <w:t>PAN relay, as described in Annex S.4.3.</w:t>
      </w:r>
    </w:p>
    <w:p w14:paraId="2801B5AE" w14:textId="18F38A6E" w:rsidR="00572D65" w:rsidRDefault="009633BA" w:rsidP="00A85497">
      <w:pPr>
        <w:pStyle w:val="IEEEStdsParagraph"/>
        <w:rPr>
          <w:lang w:eastAsia="ko-KR"/>
        </w:rPr>
      </w:pPr>
      <w:r>
        <w:rPr>
          <w:rFonts w:hint="eastAsia"/>
          <w:lang w:eastAsia="ko-KR"/>
        </w:rPr>
        <w:t>If the PAN relay misses</w:t>
      </w:r>
      <w:r w:rsidR="00321650">
        <w:rPr>
          <w:rFonts w:hint="eastAsia"/>
          <w:lang w:eastAsia="ko-KR"/>
        </w:rPr>
        <w:t xml:space="preserve"> the</w:t>
      </w:r>
      <w:r>
        <w:rPr>
          <w:rFonts w:hint="eastAsia"/>
          <w:lang w:eastAsia="ko-KR"/>
        </w:rPr>
        <w:t xml:space="preserve"> </w:t>
      </w:r>
      <w:r w:rsidR="00572D65">
        <w:rPr>
          <w:rFonts w:hint="eastAsia"/>
          <w:lang w:eastAsia="ko-KR"/>
        </w:rPr>
        <w:t>adjacent</w:t>
      </w:r>
      <w:r>
        <w:rPr>
          <w:rFonts w:hint="eastAsia"/>
          <w:lang w:eastAsia="ko-KR"/>
        </w:rPr>
        <w:t xml:space="preserve"> outer PAN relay</w:t>
      </w:r>
      <w:r w:rsidR="00572D65">
        <w:rPr>
          <w:lang w:eastAsia="ko-KR"/>
        </w:rPr>
        <w:t>’</w:t>
      </w:r>
      <w:r w:rsidR="00572D65">
        <w:rPr>
          <w:rFonts w:hint="eastAsia"/>
          <w:lang w:eastAsia="ko-KR"/>
        </w:rPr>
        <w:t>s</w:t>
      </w:r>
      <w:r>
        <w:rPr>
          <w:rFonts w:hint="eastAsia"/>
          <w:lang w:eastAsia="ko-KR"/>
        </w:rPr>
        <w:t xml:space="preserve"> beacon for </w:t>
      </w:r>
      <w:proofErr w:type="spellStart"/>
      <w:r w:rsidRPr="00A72AE2">
        <w:rPr>
          <w:rFonts w:hint="eastAsia"/>
          <w:i/>
          <w:lang w:eastAsia="ko-KR"/>
        </w:rPr>
        <w:t>macBeaconMissingLimit</w:t>
      </w:r>
      <w:proofErr w:type="spellEnd"/>
      <w:r w:rsidRPr="00A72AE2">
        <w:rPr>
          <w:rFonts w:hint="eastAsia"/>
          <w:i/>
          <w:lang w:eastAsia="ko-KR"/>
        </w:rPr>
        <w:t>*BI</w:t>
      </w:r>
      <w:r>
        <w:rPr>
          <w:rFonts w:hint="eastAsia"/>
          <w:lang w:eastAsia="ko-KR"/>
        </w:rPr>
        <w:t xml:space="preserve">, the PAN </w:t>
      </w:r>
      <w:r w:rsidR="00572D65">
        <w:rPr>
          <w:rFonts w:hint="eastAsia"/>
          <w:lang w:eastAsia="ko-KR"/>
        </w:rPr>
        <w:t>relay checks the status of the adjacent outer PAN relay by sending the TRLE-Management request command</w:t>
      </w:r>
      <w:r w:rsidR="00572D65" w:rsidRPr="00572D65">
        <w:rPr>
          <w:lang w:eastAsia="ko-KR"/>
        </w:rPr>
        <w:t xml:space="preserve"> </w:t>
      </w:r>
      <w:r w:rsidR="00572D65" w:rsidRPr="00A45DCC">
        <w:rPr>
          <w:lang w:eastAsia="ko-KR"/>
        </w:rPr>
        <w:t xml:space="preserve">with the Management Type field set to </w:t>
      </w:r>
      <w:r w:rsidR="000E1908">
        <w:rPr>
          <w:rFonts w:hint="eastAsia"/>
          <w:lang w:eastAsia="ko-KR"/>
        </w:rPr>
        <w:t>HELLO</w:t>
      </w:r>
      <w:r w:rsidR="00572D65">
        <w:rPr>
          <w:rFonts w:hint="eastAsia"/>
          <w:lang w:eastAsia="ko-KR"/>
        </w:rPr>
        <w:t xml:space="preserve">. If it is not </w:t>
      </w:r>
      <w:r w:rsidR="00572D65">
        <w:rPr>
          <w:lang w:eastAsia="ko-KR"/>
        </w:rPr>
        <w:t>responded</w:t>
      </w:r>
      <w:r w:rsidR="00572D65">
        <w:rPr>
          <w:rFonts w:hint="eastAsia"/>
          <w:lang w:eastAsia="ko-KR"/>
        </w:rPr>
        <w:t xml:space="preserve">, the PAN relay makes the </w:t>
      </w:r>
      <w:r w:rsidR="00572D65">
        <w:rPr>
          <w:lang w:eastAsia="ko-KR"/>
        </w:rPr>
        <w:t>adjacent</w:t>
      </w:r>
      <w:r w:rsidR="00572D65">
        <w:rPr>
          <w:rFonts w:hint="eastAsia"/>
          <w:lang w:eastAsia="ko-KR"/>
        </w:rPr>
        <w:t xml:space="preserve"> outer PAN relay leave from the TRLE-</w:t>
      </w:r>
      <w:r w:rsidR="00572D65">
        <w:rPr>
          <w:lang w:eastAsia="ko-KR"/>
        </w:rPr>
        <w:t>enabled</w:t>
      </w:r>
      <w:r w:rsidR="00572D65">
        <w:rPr>
          <w:rFonts w:hint="eastAsia"/>
          <w:lang w:eastAsia="ko-KR"/>
        </w:rPr>
        <w:t xml:space="preserve"> PAN by sending the TRLE-Management request command </w:t>
      </w:r>
      <w:r w:rsidR="00572D65" w:rsidRPr="00A45DCC">
        <w:rPr>
          <w:lang w:eastAsia="ko-KR"/>
        </w:rPr>
        <w:t xml:space="preserve">with the Management Type field set to </w:t>
      </w:r>
      <w:r w:rsidR="00572D65">
        <w:rPr>
          <w:rFonts w:hint="eastAsia"/>
          <w:lang w:eastAsia="ko-KR"/>
        </w:rPr>
        <w:t>LEAVE and the source address set to the adjacent outer PAN relay.</w:t>
      </w:r>
    </w:p>
    <w:p w14:paraId="4EE383F4" w14:textId="593BA3B3" w:rsidR="00E31245" w:rsidRPr="00F31806" w:rsidRDefault="00E31245" w:rsidP="00E31245">
      <w:pPr>
        <w:pStyle w:val="IEEEStdsLevel2Header"/>
        <w:numPr>
          <w:ilvl w:val="0"/>
          <w:numId w:val="0"/>
        </w:numPr>
        <w:rPr>
          <w:lang w:eastAsia="ko-KR"/>
        </w:rPr>
      </w:pPr>
      <w:r w:rsidRPr="007B780D">
        <w:rPr>
          <w:rFonts w:hint="eastAsia"/>
          <w:lang w:eastAsia="ko-KR"/>
        </w:rPr>
        <w:t>S</w:t>
      </w:r>
      <w:r w:rsidRPr="007B780D">
        <w:rPr>
          <w:lang w:eastAsia="ko-KR"/>
        </w:rPr>
        <w:t>.</w:t>
      </w:r>
      <w:r>
        <w:rPr>
          <w:rFonts w:hint="eastAsia"/>
          <w:lang w:eastAsia="ko-KR"/>
        </w:rPr>
        <w:t xml:space="preserve">4.6 </w:t>
      </w:r>
      <w:r w:rsidR="0076122A">
        <w:rPr>
          <w:rFonts w:hint="eastAsia"/>
          <w:lang w:eastAsia="ko-KR"/>
        </w:rPr>
        <w:t>Multiple grades of link a</w:t>
      </w:r>
      <w:r w:rsidR="0056703A">
        <w:rPr>
          <w:rFonts w:hint="eastAsia"/>
          <w:lang w:eastAsia="ko-KR"/>
        </w:rPr>
        <w:t>ccess</w:t>
      </w:r>
    </w:p>
    <w:p w14:paraId="44678B3B" w14:textId="0BCD70C0" w:rsidR="002F45A4" w:rsidRDefault="002F45A4" w:rsidP="002F45A4">
      <w:pPr>
        <w:pStyle w:val="IEEEStdsParagraph"/>
        <w:rPr>
          <w:lang w:eastAsia="ko-KR"/>
        </w:rPr>
      </w:pPr>
      <w:r>
        <w:rPr>
          <w:lang w:eastAsia="ko-KR"/>
        </w:rPr>
        <w:t xml:space="preserve">In </w:t>
      </w:r>
      <w:r>
        <w:rPr>
          <w:rFonts w:hint="eastAsia"/>
          <w:lang w:eastAsia="ko-KR"/>
        </w:rPr>
        <w:t>a TRLE</w:t>
      </w:r>
      <w:r>
        <w:rPr>
          <w:lang w:eastAsia="ko-KR"/>
        </w:rPr>
        <w:t>-</w:t>
      </w:r>
      <w:r>
        <w:rPr>
          <w:rFonts w:hint="eastAsia"/>
          <w:lang w:eastAsia="ko-KR"/>
        </w:rPr>
        <w:t>enabled PAN</w:t>
      </w:r>
      <w:r>
        <w:rPr>
          <w:lang w:eastAsia="ko-KR"/>
        </w:rPr>
        <w:t xml:space="preserve">, to accommodate various </w:t>
      </w:r>
      <w:r w:rsidR="005863DC">
        <w:rPr>
          <w:lang w:eastAsia="ko-KR"/>
        </w:rPr>
        <w:t>qualities</w:t>
      </w:r>
      <w:r>
        <w:rPr>
          <w:lang w:eastAsia="ko-KR"/>
        </w:rPr>
        <w:t xml:space="preserve"> of service requirements for relaying frames </w:t>
      </w:r>
      <w:r>
        <w:rPr>
          <w:rFonts w:hint="eastAsia"/>
          <w:lang w:eastAsia="ko-KR"/>
        </w:rPr>
        <w:t xml:space="preserve">between the TRLE-enabled PAN coordinator and a TRLE </w:t>
      </w:r>
      <w:r w:rsidR="00FB2DA5">
        <w:rPr>
          <w:rFonts w:hint="eastAsia"/>
          <w:lang w:eastAsia="ko-KR"/>
        </w:rPr>
        <w:t>PAN relay</w:t>
      </w:r>
      <w:r>
        <w:rPr>
          <w:rFonts w:hint="eastAsia"/>
          <w:lang w:eastAsia="ko-KR"/>
        </w:rPr>
        <w:t xml:space="preserve">, three grades of </w:t>
      </w:r>
      <w:r w:rsidR="00AA5C32">
        <w:rPr>
          <w:rFonts w:hint="eastAsia"/>
          <w:lang w:eastAsia="ko-KR"/>
        </w:rPr>
        <w:t>link</w:t>
      </w:r>
      <w:r>
        <w:rPr>
          <w:rFonts w:hint="eastAsia"/>
          <w:lang w:eastAsia="ko-KR"/>
        </w:rPr>
        <w:t xml:space="preserve"> access are provided: </w:t>
      </w:r>
      <w:r>
        <w:rPr>
          <w:lang w:eastAsia="ko-KR"/>
        </w:rPr>
        <w:t xml:space="preserve">grade 0 for </w:t>
      </w:r>
      <w:r w:rsidR="005863DC">
        <w:rPr>
          <w:rFonts w:hint="eastAsia"/>
          <w:lang w:eastAsia="ko-KR"/>
        </w:rPr>
        <w:t xml:space="preserve">the </w:t>
      </w:r>
      <w:r>
        <w:rPr>
          <w:lang w:eastAsia="ko-KR"/>
        </w:rPr>
        <w:t>delay sensitive data</w:t>
      </w:r>
      <w:r w:rsidR="005863DC">
        <w:rPr>
          <w:rFonts w:hint="eastAsia"/>
          <w:lang w:eastAsia="ko-KR"/>
        </w:rPr>
        <w:t xml:space="preserve"> </w:t>
      </w:r>
      <w:r w:rsidR="005863DC">
        <w:rPr>
          <w:lang w:eastAsia="ko-KR"/>
        </w:rPr>
        <w:t>transmission</w:t>
      </w:r>
      <w:r>
        <w:rPr>
          <w:lang w:eastAsia="ko-KR"/>
        </w:rPr>
        <w:t>, grade 1 for the reliable</w:t>
      </w:r>
      <w:r w:rsidR="005863DC">
        <w:rPr>
          <w:rFonts w:hint="eastAsia"/>
          <w:lang w:eastAsia="ko-KR"/>
        </w:rPr>
        <w:t xml:space="preserve"> data</w:t>
      </w:r>
      <w:r>
        <w:rPr>
          <w:lang w:eastAsia="ko-KR"/>
        </w:rPr>
        <w:t xml:space="preserve"> transmission, and grade 2 for the best effort data</w:t>
      </w:r>
      <w:r>
        <w:rPr>
          <w:rFonts w:hint="eastAsia"/>
          <w:lang w:eastAsia="ko-KR"/>
        </w:rPr>
        <w:t xml:space="preserve"> </w:t>
      </w:r>
      <w:r>
        <w:rPr>
          <w:lang w:eastAsia="ko-KR"/>
        </w:rPr>
        <w:t>transmission</w:t>
      </w:r>
      <w:r>
        <w:rPr>
          <w:rFonts w:hint="eastAsia"/>
          <w:lang w:eastAsia="ko-KR"/>
        </w:rPr>
        <w:t>.</w:t>
      </w:r>
    </w:p>
    <w:p w14:paraId="53552EB3" w14:textId="7517291D" w:rsidR="002F45A4" w:rsidRDefault="002F45A4" w:rsidP="002F45A4">
      <w:pPr>
        <w:pStyle w:val="IEEEStdsParagraph"/>
        <w:rPr>
          <w:lang w:eastAsia="ko-KR"/>
        </w:rPr>
      </w:pPr>
      <w:r>
        <w:rPr>
          <w:rFonts w:hint="eastAsia"/>
          <w:lang w:eastAsia="ko-KR"/>
        </w:rPr>
        <w:t>For grade 0 link access, a device</w:t>
      </w:r>
      <w:r w:rsidR="00615313">
        <w:rPr>
          <w:rFonts w:hint="eastAsia"/>
          <w:lang w:eastAsia="ko-KR"/>
        </w:rPr>
        <w:t xml:space="preserve"> to send a frame inward</w:t>
      </w:r>
      <w:r>
        <w:rPr>
          <w:rFonts w:hint="eastAsia"/>
          <w:lang w:eastAsia="ko-KR"/>
        </w:rPr>
        <w:t xml:space="preserve"> </w:t>
      </w:r>
      <w:r w:rsidR="00615313">
        <w:rPr>
          <w:rFonts w:hint="eastAsia"/>
          <w:lang w:eastAsia="ko-KR"/>
        </w:rPr>
        <w:t>shall wait</w:t>
      </w:r>
      <w:r>
        <w:rPr>
          <w:rFonts w:hint="eastAsia"/>
          <w:lang w:eastAsia="ko-KR"/>
        </w:rPr>
        <w:t xml:space="preserve"> the earliest prioritized device </w:t>
      </w:r>
      <w:r>
        <w:rPr>
          <w:lang w:eastAsia="ko-KR"/>
        </w:rPr>
        <w:t xml:space="preserve">time </w:t>
      </w:r>
      <w:r>
        <w:rPr>
          <w:rFonts w:hint="eastAsia"/>
          <w:lang w:eastAsia="ko-KR"/>
        </w:rPr>
        <w:t xml:space="preserve">slot. If the device fails to transmit the data in the prioritized device </w:t>
      </w:r>
      <w:r>
        <w:rPr>
          <w:lang w:eastAsia="ko-KR"/>
        </w:rPr>
        <w:t xml:space="preserve">time </w:t>
      </w:r>
      <w:r>
        <w:rPr>
          <w:rFonts w:hint="eastAsia"/>
          <w:lang w:eastAsia="ko-KR"/>
        </w:rPr>
        <w:t xml:space="preserve">slot, the device will continue trying to </w:t>
      </w:r>
      <w:r>
        <w:rPr>
          <w:lang w:eastAsia="ko-KR"/>
        </w:rPr>
        <w:t>transmit</w:t>
      </w:r>
      <w:r>
        <w:rPr>
          <w:rFonts w:hint="eastAsia"/>
          <w:lang w:eastAsia="ko-KR"/>
        </w:rPr>
        <w:t xml:space="preserve"> the data in either </w:t>
      </w:r>
      <w:r w:rsidR="001326F7">
        <w:rPr>
          <w:rFonts w:hint="eastAsia"/>
          <w:lang w:eastAsia="ko-KR"/>
        </w:rPr>
        <w:t>another prioritized device</w:t>
      </w:r>
      <w:r w:rsidR="001326F7">
        <w:rPr>
          <w:lang w:eastAsia="ko-KR"/>
        </w:rPr>
        <w:t xml:space="preserve"> time</w:t>
      </w:r>
      <w:r w:rsidR="001326F7">
        <w:rPr>
          <w:rFonts w:hint="eastAsia"/>
          <w:lang w:eastAsia="ko-KR"/>
        </w:rPr>
        <w:t xml:space="preserve"> slot or </w:t>
      </w:r>
      <w:r>
        <w:rPr>
          <w:rFonts w:hint="eastAsia"/>
          <w:lang w:eastAsia="ko-KR"/>
        </w:rPr>
        <w:t>a bidirectional time slot</w:t>
      </w:r>
      <w:r w:rsidR="00AA5C32">
        <w:rPr>
          <w:rFonts w:hint="eastAsia"/>
          <w:lang w:eastAsia="ko-KR"/>
        </w:rPr>
        <w:t xml:space="preserve"> assigned to the device</w:t>
      </w:r>
      <w:r>
        <w:rPr>
          <w:rFonts w:hint="eastAsia"/>
          <w:lang w:eastAsia="ko-KR"/>
        </w:rPr>
        <w:t>, whichever comes first.</w:t>
      </w:r>
      <w:r w:rsidR="00615313">
        <w:rPr>
          <w:rFonts w:hint="eastAsia"/>
          <w:lang w:eastAsia="ko-KR"/>
        </w:rPr>
        <w:t xml:space="preserve"> </w:t>
      </w:r>
      <w:r w:rsidR="001326F7">
        <w:rPr>
          <w:rFonts w:hint="eastAsia"/>
          <w:lang w:eastAsia="ko-KR"/>
        </w:rPr>
        <w:t>A</w:t>
      </w:r>
      <w:r w:rsidR="00615313">
        <w:rPr>
          <w:rFonts w:hint="eastAsia"/>
          <w:lang w:eastAsia="ko-KR"/>
        </w:rPr>
        <w:t xml:space="preserve"> dev</w:t>
      </w:r>
      <w:r w:rsidR="001326F7">
        <w:rPr>
          <w:rFonts w:hint="eastAsia"/>
          <w:lang w:eastAsia="ko-KR"/>
        </w:rPr>
        <w:t xml:space="preserve">ice to send a frame outward </w:t>
      </w:r>
      <w:r w:rsidR="00615313">
        <w:rPr>
          <w:rFonts w:hint="eastAsia"/>
          <w:lang w:eastAsia="ko-KR"/>
        </w:rPr>
        <w:t>shall use the earliest coordinator time slot</w:t>
      </w:r>
      <w:r w:rsidR="001326F7">
        <w:rPr>
          <w:rFonts w:hint="eastAsia"/>
          <w:lang w:eastAsia="ko-KR"/>
        </w:rPr>
        <w:t>.</w:t>
      </w:r>
      <w:r w:rsidR="00615313">
        <w:rPr>
          <w:rFonts w:hint="eastAsia"/>
          <w:lang w:eastAsia="ko-KR"/>
        </w:rPr>
        <w:t xml:space="preserve"> </w:t>
      </w:r>
    </w:p>
    <w:p w14:paraId="05ED61D2" w14:textId="5C40ADE4" w:rsidR="002F45A4" w:rsidRDefault="001326F7" w:rsidP="002F45A4">
      <w:pPr>
        <w:pStyle w:val="IEEEStdsParagraph"/>
        <w:rPr>
          <w:lang w:eastAsia="ko-KR"/>
        </w:rPr>
      </w:pPr>
      <w:r>
        <w:rPr>
          <w:rFonts w:hint="eastAsia"/>
          <w:lang w:eastAsia="ko-KR"/>
        </w:rPr>
        <w:t>For grade 1 link access, a</w:t>
      </w:r>
      <w:r w:rsidR="002F45A4">
        <w:rPr>
          <w:rFonts w:hint="eastAsia"/>
          <w:lang w:eastAsia="ko-KR"/>
        </w:rPr>
        <w:t xml:space="preserve"> device </w:t>
      </w:r>
      <w:r w:rsidR="0056703A">
        <w:rPr>
          <w:rFonts w:hint="eastAsia"/>
          <w:lang w:eastAsia="ko-KR"/>
        </w:rPr>
        <w:t>shall wait</w:t>
      </w:r>
      <w:r w:rsidR="002F45A4">
        <w:rPr>
          <w:rFonts w:hint="eastAsia"/>
          <w:lang w:eastAsia="ko-KR"/>
        </w:rPr>
        <w:t xml:space="preserve"> the </w:t>
      </w:r>
      <w:r w:rsidR="00615313">
        <w:rPr>
          <w:rFonts w:hint="eastAsia"/>
          <w:lang w:eastAsia="ko-KR"/>
        </w:rPr>
        <w:t xml:space="preserve">earliest </w:t>
      </w:r>
      <w:r w:rsidR="002F45A4">
        <w:rPr>
          <w:rFonts w:hint="eastAsia"/>
          <w:lang w:eastAsia="ko-KR"/>
        </w:rPr>
        <w:t>bidirectional time slot</w:t>
      </w:r>
      <w:r w:rsidR="00AA5C32">
        <w:rPr>
          <w:rFonts w:hint="eastAsia"/>
          <w:lang w:eastAsia="ko-KR"/>
        </w:rPr>
        <w:t xml:space="preserve"> assigned to the device </w:t>
      </w:r>
      <w:r w:rsidR="002F45A4">
        <w:rPr>
          <w:rFonts w:hint="eastAsia"/>
          <w:lang w:eastAsia="ko-KR"/>
        </w:rPr>
        <w:t xml:space="preserve">and </w:t>
      </w:r>
      <w:r w:rsidR="002F45A4">
        <w:rPr>
          <w:lang w:eastAsia="ko-KR"/>
        </w:rPr>
        <w:t>transmit</w:t>
      </w:r>
      <w:r w:rsidR="002F45A4">
        <w:rPr>
          <w:rFonts w:hint="eastAsia"/>
          <w:lang w:eastAsia="ko-KR"/>
        </w:rPr>
        <w:t xml:space="preserve">s the data. If the device fails to </w:t>
      </w:r>
      <w:r w:rsidR="002F45A4">
        <w:rPr>
          <w:lang w:eastAsia="ko-KR"/>
        </w:rPr>
        <w:t>transmit</w:t>
      </w:r>
      <w:r w:rsidR="002F45A4">
        <w:rPr>
          <w:rFonts w:hint="eastAsia"/>
          <w:lang w:eastAsia="ko-KR"/>
        </w:rPr>
        <w:t xml:space="preserve"> the data, the device will keep searching </w:t>
      </w:r>
      <w:r w:rsidR="00320EAD">
        <w:rPr>
          <w:rFonts w:hint="eastAsia"/>
          <w:lang w:eastAsia="ko-KR"/>
        </w:rPr>
        <w:t>next available</w:t>
      </w:r>
      <w:r w:rsidR="002F45A4">
        <w:rPr>
          <w:rFonts w:hint="eastAsia"/>
          <w:lang w:eastAsia="ko-KR"/>
        </w:rPr>
        <w:t xml:space="preserve"> bidirectional </w:t>
      </w:r>
      <w:r w:rsidR="002F45A4">
        <w:rPr>
          <w:lang w:eastAsia="ko-KR"/>
        </w:rPr>
        <w:t xml:space="preserve">time </w:t>
      </w:r>
      <w:r w:rsidR="002F45A4">
        <w:rPr>
          <w:rFonts w:hint="eastAsia"/>
          <w:lang w:eastAsia="ko-KR"/>
        </w:rPr>
        <w:t>slots for the duration of the cyclic-</w:t>
      </w:r>
      <w:proofErr w:type="spellStart"/>
      <w:r w:rsidR="002F45A4">
        <w:rPr>
          <w:rFonts w:hint="eastAsia"/>
          <w:lang w:eastAsia="ko-KR"/>
        </w:rPr>
        <w:t>superframe</w:t>
      </w:r>
      <w:proofErr w:type="spellEnd"/>
      <w:r w:rsidR="002F45A4">
        <w:rPr>
          <w:rFonts w:hint="eastAsia"/>
          <w:lang w:eastAsia="ko-KR"/>
        </w:rPr>
        <w:t xml:space="preserve"> or will search the coming cyclic-</w:t>
      </w:r>
      <w:proofErr w:type="spellStart"/>
      <w:r w:rsidR="002F45A4">
        <w:rPr>
          <w:rFonts w:hint="eastAsia"/>
          <w:lang w:eastAsia="ko-KR"/>
        </w:rPr>
        <w:t>superframe</w:t>
      </w:r>
      <w:proofErr w:type="spellEnd"/>
      <w:r w:rsidR="002F45A4">
        <w:rPr>
          <w:rFonts w:hint="eastAsia"/>
          <w:lang w:eastAsia="ko-KR"/>
        </w:rPr>
        <w:t xml:space="preserve"> for an opportunity to </w:t>
      </w:r>
      <w:r w:rsidR="002F45A4">
        <w:rPr>
          <w:lang w:eastAsia="ko-KR"/>
        </w:rPr>
        <w:t>transmit</w:t>
      </w:r>
      <w:r w:rsidR="002F45A4">
        <w:rPr>
          <w:rFonts w:hint="eastAsia"/>
          <w:lang w:eastAsia="ko-KR"/>
        </w:rPr>
        <w:t xml:space="preserve"> the </w:t>
      </w:r>
      <w:r w:rsidR="002F45A4" w:rsidRPr="00D1379F">
        <w:rPr>
          <w:rFonts w:hint="eastAsia"/>
          <w:lang w:eastAsia="ko-KR"/>
        </w:rPr>
        <w:t xml:space="preserve">data. </w:t>
      </w:r>
    </w:p>
    <w:p w14:paraId="7ECE7221" w14:textId="774F1103" w:rsidR="002F45A4" w:rsidRPr="00D1379F" w:rsidRDefault="001326F7" w:rsidP="002F45A4">
      <w:pPr>
        <w:pStyle w:val="IEEEStdsParagraph"/>
      </w:pPr>
      <w:r>
        <w:rPr>
          <w:rFonts w:hint="eastAsia"/>
          <w:lang w:eastAsia="ko-KR"/>
        </w:rPr>
        <w:t xml:space="preserve">For grade 2 link access, a device shall </w:t>
      </w:r>
      <w:r w:rsidR="0056703A">
        <w:rPr>
          <w:rFonts w:hint="eastAsia"/>
          <w:lang w:eastAsia="ko-KR"/>
        </w:rPr>
        <w:t xml:space="preserve">wait </w:t>
      </w:r>
      <w:r w:rsidR="00FF6D9B">
        <w:rPr>
          <w:rFonts w:hint="eastAsia"/>
          <w:lang w:eastAsia="ko-KR"/>
        </w:rPr>
        <w:t xml:space="preserve">the earliest bidirectional time slot assigned to the device </w:t>
      </w:r>
      <w:r w:rsidR="002F45A4" w:rsidRPr="00D1379F">
        <w:rPr>
          <w:rFonts w:hint="eastAsia"/>
          <w:lang w:eastAsia="ko-KR"/>
        </w:rPr>
        <w:t xml:space="preserve">and </w:t>
      </w:r>
      <w:r w:rsidR="002F45A4" w:rsidRPr="00D1379F">
        <w:rPr>
          <w:lang w:eastAsia="ko-KR"/>
        </w:rPr>
        <w:t>transmit</w:t>
      </w:r>
      <w:r w:rsidR="002F45A4" w:rsidRPr="00D1379F">
        <w:rPr>
          <w:rFonts w:hint="eastAsia"/>
          <w:lang w:eastAsia="ko-KR"/>
        </w:rPr>
        <w:t>s the data without requiring an acknowledgment.</w:t>
      </w:r>
    </w:p>
    <w:p w14:paraId="67E0475A" w14:textId="044B9AFE" w:rsidR="0056703A" w:rsidRDefault="00CE2156" w:rsidP="0056703A">
      <w:pPr>
        <w:pStyle w:val="IEEEStdsParagraph"/>
        <w:rPr>
          <w:lang w:eastAsia="ko-KR"/>
        </w:rPr>
      </w:pPr>
      <w:r>
        <w:rPr>
          <w:rFonts w:hint="eastAsia"/>
          <w:lang w:eastAsia="ko-KR"/>
        </w:rPr>
        <w:t>The</w:t>
      </w:r>
      <w:r w:rsidR="0056703A">
        <w:rPr>
          <w:rFonts w:hint="eastAsia"/>
          <w:lang w:eastAsia="ko-KR"/>
        </w:rPr>
        <w:t xml:space="preserve"> frame </w:t>
      </w:r>
      <w:r>
        <w:rPr>
          <w:rFonts w:hint="eastAsia"/>
          <w:lang w:eastAsia="ko-KR"/>
        </w:rPr>
        <w:t xml:space="preserve">with grade 0 or grade 1 link access </w:t>
      </w:r>
      <w:r w:rsidR="0056703A">
        <w:rPr>
          <w:rFonts w:hint="eastAsia"/>
          <w:lang w:eastAsia="ko-KR"/>
        </w:rPr>
        <w:t xml:space="preserve">shall be </w:t>
      </w:r>
      <w:r w:rsidR="0056703A" w:rsidRPr="00CA5039">
        <w:rPr>
          <w:rFonts w:hint="eastAsia"/>
          <w:lang w:eastAsia="ko-KR"/>
        </w:rPr>
        <w:t xml:space="preserve">acknowledged </w:t>
      </w:r>
      <w:r>
        <w:rPr>
          <w:rFonts w:hint="eastAsia"/>
          <w:lang w:eastAsia="ko-KR"/>
        </w:rPr>
        <w:t>hop-by-hop</w:t>
      </w:r>
      <w:r w:rsidR="00320EAD">
        <w:rPr>
          <w:rFonts w:hint="eastAsia"/>
          <w:lang w:eastAsia="ko-KR"/>
        </w:rPr>
        <w:t xml:space="preserve"> and end-to-end</w:t>
      </w:r>
      <w:r>
        <w:rPr>
          <w:rFonts w:hint="eastAsia"/>
          <w:lang w:eastAsia="ko-KR"/>
        </w:rPr>
        <w:t>.</w:t>
      </w:r>
      <w:r w:rsidR="00666986" w:rsidRPr="00666986">
        <w:rPr>
          <w:rFonts w:hint="eastAsia"/>
          <w:lang w:eastAsia="ko-KR"/>
        </w:rPr>
        <w:t xml:space="preserve"> </w:t>
      </w:r>
      <w:r w:rsidR="00320EAD">
        <w:rPr>
          <w:rFonts w:hint="eastAsia"/>
          <w:lang w:eastAsia="ko-KR"/>
        </w:rPr>
        <w:t xml:space="preserve">At a TRLE </w:t>
      </w:r>
      <w:r w:rsidR="00FB2DA5">
        <w:rPr>
          <w:rFonts w:hint="eastAsia"/>
          <w:lang w:eastAsia="ko-KR"/>
        </w:rPr>
        <w:t>PAN relay</w:t>
      </w:r>
      <w:r w:rsidR="00320EAD">
        <w:rPr>
          <w:rFonts w:hint="eastAsia"/>
          <w:lang w:eastAsia="ko-KR"/>
        </w:rPr>
        <w:t>, i</w:t>
      </w:r>
      <w:r w:rsidR="00666986">
        <w:rPr>
          <w:rFonts w:ascii="TimesNewRoman" w:hAnsi="TimesNewRoman" w:cs="TimesNewRoman" w:hint="eastAsia"/>
          <w:lang w:eastAsia="ko-KR"/>
        </w:rPr>
        <w:t xml:space="preserve">f the Grade of Link Access field of the </w:t>
      </w:r>
      <w:r w:rsidR="00780396">
        <w:rPr>
          <w:rFonts w:ascii="TimesNewRoman" w:hAnsi="TimesNewRoman" w:cs="TimesNewRoman" w:hint="eastAsia"/>
          <w:lang w:eastAsia="ko-KR"/>
        </w:rPr>
        <w:t>TRLE Descriptor IE</w:t>
      </w:r>
      <w:r w:rsidR="00666986">
        <w:rPr>
          <w:rFonts w:ascii="TimesNewRoman" w:hAnsi="TimesNewRoman" w:cs="TimesNewRoman" w:hint="eastAsia"/>
          <w:lang w:eastAsia="ko-KR"/>
        </w:rPr>
        <w:t xml:space="preserve"> is set to 0b00 or 0b01 and </w:t>
      </w:r>
      <w:r w:rsidR="00666986">
        <w:rPr>
          <w:rFonts w:ascii="TimesNewRoman" w:hAnsi="TimesNewRoman" w:cs="TimesNewRoman"/>
          <w:lang w:eastAsia="ko-KR"/>
        </w:rPr>
        <w:t>the Frame Type</w:t>
      </w:r>
      <w:r w:rsidR="00666986">
        <w:rPr>
          <w:rFonts w:ascii="TimesNewRoman" w:hAnsi="TimesNewRoman" w:cs="TimesNewRoman" w:hint="eastAsia"/>
          <w:lang w:eastAsia="ko-KR"/>
        </w:rPr>
        <w:t xml:space="preserve"> </w:t>
      </w:r>
      <w:r w:rsidR="00666986">
        <w:rPr>
          <w:rFonts w:ascii="TimesNewRoman" w:hAnsi="TimesNewRoman" w:cs="TimesNewRoman"/>
          <w:lang w:eastAsia="ko-KR"/>
        </w:rPr>
        <w:t>field indicates a data or MAC command frame</w:t>
      </w:r>
      <w:r w:rsidR="00410B4E">
        <w:rPr>
          <w:rFonts w:ascii="TimesNewRoman" w:hAnsi="TimesNewRoman" w:cs="TimesNewRoman" w:hint="eastAsia"/>
          <w:lang w:eastAsia="ko-KR"/>
        </w:rPr>
        <w:t xml:space="preserve"> relayed inward</w:t>
      </w:r>
      <w:r w:rsidR="00666986">
        <w:rPr>
          <w:rFonts w:ascii="TimesNewRoman" w:hAnsi="TimesNewRoman" w:cs="TimesNewRoman"/>
          <w:lang w:eastAsia="ko-KR"/>
        </w:rPr>
        <w:t xml:space="preserve"> and the AR field is set to request an acknowledgment, the</w:t>
      </w:r>
      <w:r w:rsidR="00666986">
        <w:rPr>
          <w:rFonts w:ascii="TimesNewRoman" w:hAnsi="TimesNewRoman" w:cs="TimesNewRoman" w:hint="eastAsia"/>
          <w:lang w:eastAsia="ko-KR"/>
        </w:rPr>
        <w:t xml:space="preserve"> </w:t>
      </w:r>
      <w:r w:rsidR="00666986">
        <w:rPr>
          <w:rFonts w:ascii="TimesNewRoman" w:hAnsi="TimesNewRoman" w:cs="TimesNewRoman"/>
          <w:lang w:eastAsia="ko-KR"/>
        </w:rPr>
        <w:t xml:space="preserve">MAC </w:t>
      </w:r>
      <w:proofErr w:type="spellStart"/>
      <w:r w:rsidR="00666986">
        <w:rPr>
          <w:rFonts w:ascii="TimesNewRoman" w:hAnsi="TimesNewRoman" w:cs="TimesNewRoman"/>
          <w:lang w:eastAsia="ko-KR"/>
        </w:rPr>
        <w:t>sublayer</w:t>
      </w:r>
      <w:proofErr w:type="spellEnd"/>
      <w:r w:rsidR="00666986">
        <w:rPr>
          <w:rFonts w:ascii="TimesNewRoman" w:hAnsi="TimesNewRoman" w:cs="TimesNewRoman"/>
          <w:lang w:eastAsia="ko-KR"/>
        </w:rPr>
        <w:t xml:space="preserve"> shall send an acknowledgment frame</w:t>
      </w:r>
      <w:r w:rsidR="00666986">
        <w:rPr>
          <w:rFonts w:ascii="TimesNewRoman" w:hAnsi="TimesNewRoman" w:cs="TimesNewRoman" w:hint="eastAsia"/>
          <w:lang w:eastAsia="ko-KR"/>
        </w:rPr>
        <w:t xml:space="preserve"> </w:t>
      </w:r>
      <w:r w:rsidR="00666986" w:rsidRPr="00CA5039">
        <w:rPr>
          <w:rFonts w:hint="eastAsia"/>
          <w:lang w:eastAsia="ko-KR"/>
        </w:rPr>
        <w:t xml:space="preserve">within the same time slot </w:t>
      </w:r>
      <w:r w:rsidR="00666986" w:rsidRPr="00CA5039">
        <w:rPr>
          <w:rFonts w:ascii="TimesNewRomanPSMT" w:hAnsi="TimesNewRomanPSMT" w:cs="TimesNewRomanPSMT"/>
          <w:lang w:eastAsia="ko-KR"/>
        </w:rPr>
        <w:t>in which the frame is received</w:t>
      </w:r>
      <w:r w:rsidR="00666986">
        <w:rPr>
          <w:rFonts w:ascii="TimesNewRomanPSMT" w:hAnsi="TimesNewRomanPSMT" w:cs="TimesNewRomanPSMT" w:hint="eastAsia"/>
          <w:lang w:eastAsia="ko-KR"/>
        </w:rPr>
        <w:t>. I</w:t>
      </w:r>
      <w:r w:rsidR="00666986">
        <w:rPr>
          <w:rFonts w:hint="eastAsia"/>
          <w:lang w:eastAsia="ko-KR"/>
        </w:rPr>
        <w:t xml:space="preserve">f it fails to complete </w:t>
      </w:r>
      <w:r w:rsidR="00666986">
        <w:rPr>
          <w:lang w:eastAsia="ko-KR"/>
        </w:rPr>
        <w:t>transmission</w:t>
      </w:r>
      <w:r w:rsidR="00666986">
        <w:rPr>
          <w:rFonts w:hint="eastAsia"/>
          <w:lang w:eastAsia="ko-KR"/>
        </w:rPr>
        <w:t xml:space="preserve"> of the acknowledgment frame before the end of the time slot, </w:t>
      </w:r>
      <w:r w:rsidR="00666986">
        <w:rPr>
          <w:rFonts w:ascii="TimesNewRomanPSMT" w:hAnsi="TimesNewRomanPSMT" w:cs="TimesNewRomanPSMT"/>
          <w:lang w:eastAsia="ko-KR"/>
        </w:rPr>
        <w:t>the acknowledgment frame</w:t>
      </w:r>
      <w:r w:rsidR="00666986">
        <w:rPr>
          <w:rFonts w:hint="eastAsia"/>
          <w:lang w:eastAsia="ko-KR"/>
        </w:rPr>
        <w:t xml:space="preserve"> shall send in the coordinator time slot of the </w:t>
      </w:r>
      <w:r w:rsidR="00666986">
        <w:rPr>
          <w:lang w:eastAsia="ko-KR"/>
        </w:rPr>
        <w:t>following</w:t>
      </w:r>
      <w:r w:rsidR="00410B4E">
        <w:rPr>
          <w:rFonts w:hint="eastAsia"/>
          <w:lang w:eastAsia="ko-KR"/>
        </w:rPr>
        <w:t xml:space="preserve"> </w:t>
      </w:r>
      <w:proofErr w:type="spellStart"/>
      <w:r w:rsidR="00410B4E">
        <w:rPr>
          <w:rFonts w:hint="eastAsia"/>
          <w:lang w:eastAsia="ko-KR"/>
        </w:rPr>
        <w:t>superframe</w:t>
      </w:r>
      <w:proofErr w:type="spellEnd"/>
      <w:r w:rsidR="00666986">
        <w:rPr>
          <w:rFonts w:hint="eastAsia"/>
          <w:lang w:eastAsia="ko-KR"/>
        </w:rPr>
        <w:t>.</w:t>
      </w:r>
      <w:r w:rsidR="00D37BB1">
        <w:rPr>
          <w:rFonts w:hint="eastAsia"/>
          <w:lang w:eastAsia="ko-KR"/>
        </w:rPr>
        <w:t xml:space="preserve"> </w:t>
      </w:r>
    </w:p>
    <w:p w14:paraId="25F864BC" w14:textId="77777777" w:rsidR="002F45A4" w:rsidRPr="0056703A" w:rsidRDefault="002F45A4" w:rsidP="00886E06">
      <w:pPr>
        <w:pStyle w:val="IEEEStdsParagraph"/>
        <w:rPr>
          <w:lang w:eastAsia="ko-KR"/>
        </w:rPr>
      </w:pPr>
    </w:p>
    <w:p w14:paraId="290BB490" w14:textId="05A3AC7D" w:rsidR="00775A2B" w:rsidRDefault="00560C9D" w:rsidP="00560C9D">
      <w:pPr>
        <w:pStyle w:val="IEEEStdsLevel1Header"/>
        <w:numPr>
          <w:ilvl w:val="0"/>
          <w:numId w:val="0"/>
        </w:numPr>
        <w:rPr>
          <w:lang w:eastAsia="ko-KR"/>
        </w:rPr>
      </w:pPr>
      <w:r>
        <w:rPr>
          <w:rFonts w:hint="eastAsia"/>
          <w:lang w:eastAsia="ko-KR"/>
        </w:rPr>
        <w:lastRenderedPageBreak/>
        <w:t>S</w:t>
      </w:r>
      <w:r>
        <w:t>.</w:t>
      </w:r>
      <w:r>
        <w:rPr>
          <w:rFonts w:hint="eastAsia"/>
          <w:lang w:eastAsia="ko-KR"/>
        </w:rPr>
        <w:t>5</w:t>
      </w:r>
      <w:r w:rsidRPr="00D64560">
        <w:t xml:space="preserve"> </w:t>
      </w:r>
      <w:r w:rsidR="0076122A">
        <w:rPr>
          <w:rFonts w:hint="eastAsia"/>
          <w:lang w:eastAsia="ko-KR"/>
        </w:rPr>
        <w:t>MAC s</w:t>
      </w:r>
      <w:r w:rsidR="00775A2B">
        <w:rPr>
          <w:rFonts w:hint="eastAsia"/>
          <w:lang w:eastAsia="ko-KR"/>
        </w:rPr>
        <w:t xml:space="preserve">ervices for </w:t>
      </w:r>
      <w:r w:rsidR="00E57A48">
        <w:rPr>
          <w:rFonts w:hint="eastAsia"/>
          <w:lang w:eastAsia="ko-KR"/>
        </w:rPr>
        <w:t xml:space="preserve">the </w:t>
      </w:r>
      <w:r w:rsidR="00775A2B">
        <w:rPr>
          <w:rFonts w:hint="eastAsia"/>
          <w:lang w:eastAsia="ko-KR"/>
        </w:rPr>
        <w:t>TRLE</w:t>
      </w:r>
      <w:r w:rsidR="00082AF0">
        <w:rPr>
          <w:rFonts w:hint="eastAsia"/>
          <w:lang w:eastAsia="ko-KR"/>
        </w:rPr>
        <w:t>-</w:t>
      </w:r>
      <w:r w:rsidR="00775A2B">
        <w:rPr>
          <w:rFonts w:hint="eastAsia"/>
          <w:lang w:eastAsia="ko-KR"/>
        </w:rPr>
        <w:t>enabled PAN</w:t>
      </w:r>
    </w:p>
    <w:p w14:paraId="26D05094" w14:textId="5A4A6438" w:rsidR="00912F2C" w:rsidRDefault="00912F2C" w:rsidP="00912F2C">
      <w:pPr>
        <w:pStyle w:val="IEEEStdsLevel2Header"/>
        <w:numPr>
          <w:ilvl w:val="0"/>
          <w:numId w:val="0"/>
        </w:numPr>
        <w:rPr>
          <w:lang w:eastAsia="ko-KR"/>
        </w:rPr>
      </w:pPr>
      <w:r>
        <w:rPr>
          <w:rFonts w:hint="eastAsia"/>
          <w:lang w:eastAsia="ko-KR"/>
        </w:rPr>
        <w:t>S.5.1 TRLE information elements</w:t>
      </w:r>
    </w:p>
    <w:p w14:paraId="20AFF5AA" w14:textId="4E51251D" w:rsidR="00912F2C" w:rsidRPr="00DC77D3" w:rsidRDefault="004B7653" w:rsidP="00912F2C">
      <w:pPr>
        <w:pStyle w:val="3"/>
        <w:keepLines w:val="0"/>
        <w:widowControl w:val="0"/>
        <w:numPr>
          <w:ilvl w:val="0"/>
          <w:numId w:val="0"/>
        </w:numPr>
        <w:tabs>
          <w:tab w:val="clear" w:pos="1080"/>
        </w:tabs>
        <w:suppressAutoHyphens w:val="0"/>
        <w:wordWrap w:val="0"/>
        <w:autoSpaceDE w:val="0"/>
        <w:autoSpaceDN w:val="0"/>
        <w:spacing w:beforeLines="50" w:before="120" w:afterLines="50" w:after="120"/>
        <w:jc w:val="both"/>
        <w:rPr>
          <w:rFonts w:cs="Arial"/>
        </w:rPr>
      </w:pPr>
      <w:r>
        <w:rPr>
          <w:rFonts w:cs="Arial" w:hint="eastAsia"/>
          <w:lang w:eastAsia="ko-KR"/>
        </w:rPr>
        <w:t>S.5.1</w:t>
      </w:r>
      <w:r w:rsidR="00912F2C">
        <w:rPr>
          <w:rFonts w:cs="Arial" w:hint="eastAsia"/>
          <w:lang w:eastAsia="ko-KR"/>
        </w:rPr>
        <w:t xml:space="preserve">.1 </w:t>
      </w:r>
      <w:r w:rsidR="00912F2C">
        <w:rPr>
          <w:rFonts w:hint="eastAsia"/>
          <w:lang w:eastAsia="ko-KR"/>
        </w:rPr>
        <w:t>TRLE Descriptor IE</w:t>
      </w:r>
    </w:p>
    <w:p w14:paraId="5AE2624C"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39E1E23D"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29B115D4"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099F2D6D"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3A9E660C"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69BD9DB8"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2A588100"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205998B8"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28449BC5"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6B188EA2"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2824D44A"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27F0E30A"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5F42CD66"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20CEA8EF"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33339B5D"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5DDBFDA6"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5B9EB25A"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722D19DB"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4745EDBB"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60BDEC7C"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71262ACF"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60453844"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5A8C664A"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573CF9B3"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5944398B"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29606A74"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72E0BFA0"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33245503" w14:textId="77777777" w:rsidR="00912F2C" w:rsidRPr="009F5876" w:rsidRDefault="00912F2C" w:rsidP="00912F2C">
      <w:pPr>
        <w:pStyle w:val="af3"/>
        <w:keepNext/>
        <w:keepLines/>
        <w:numPr>
          <w:ilvl w:val="3"/>
          <w:numId w:val="10"/>
        </w:numPr>
        <w:suppressAutoHyphens/>
        <w:spacing w:before="240" w:after="240"/>
        <w:ind w:leftChars="0" w:left="284"/>
        <w:outlineLvl w:val="3"/>
        <w:rPr>
          <w:rFonts w:ascii="Arial" w:hAnsi="Arial"/>
          <w:b/>
          <w:vanish/>
          <w:sz w:val="20"/>
          <w:lang w:eastAsia="ko-KR"/>
        </w:rPr>
      </w:pPr>
    </w:p>
    <w:p w14:paraId="4B6CEDF7" w14:textId="6B83FCCB" w:rsidR="00912F2C" w:rsidRPr="00A45DCC" w:rsidRDefault="00912F2C" w:rsidP="00912F2C">
      <w:pPr>
        <w:pStyle w:val="IEEEStdsParagraph"/>
        <w:rPr>
          <w:lang w:eastAsia="ko-KR"/>
        </w:rPr>
      </w:pPr>
      <w:r w:rsidRPr="00A45DCC">
        <w:rPr>
          <w:rFonts w:hint="eastAsia"/>
          <w:lang w:eastAsia="ko-KR"/>
        </w:rPr>
        <w:t xml:space="preserve">The TRLE </w:t>
      </w:r>
      <w:r>
        <w:rPr>
          <w:rFonts w:hint="eastAsia"/>
          <w:lang w:eastAsia="ko-KR"/>
        </w:rPr>
        <w:t>Descriptor</w:t>
      </w:r>
      <w:r w:rsidRPr="00A45DCC">
        <w:rPr>
          <w:rFonts w:hint="eastAsia"/>
          <w:lang w:eastAsia="ko-KR"/>
        </w:rPr>
        <w:t xml:space="preserve"> IE shall be included in </w:t>
      </w:r>
      <w:r>
        <w:rPr>
          <w:rFonts w:hint="eastAsia"/>
          <w:lang w:eastAsia="ko-KR"/>
        </w:rPr>
        <w:t xml:space="preserve">enhanced beacon, </w:t>
      </w:r>
      <w:r w:rsidRPr="00A45DCC">
        <w:rPr>
          <w:rFonts w:hint="eastAsia"/>
          <w:lang w:eastAsia="ko-KR"/>
        </w:rPr>
        <w:t xml:space="preserve">data, </w:t>
      </w:r>
      <w:r w:rsidRPr="00A45DCC">
        <w:rPr>
          <w:lang w:eastAsia="ko-KR"/>
        </w:rPr>
        <w:t>acknowledgment</w:t>
      </w:r>
      <w:r w:rsidRPr="00A45DCC">
        <w:rPr>
          <w:rFonts w:hint="eastAsia"/>
          <w:lang w:eastAsia="ko-KR"/>
        </w:rPr>
        <w:t>, and MAC command frames that are sent in a TRLE-enabled PAN.</w:t>
      </w:r>
    </w:p>
    <w:p w14:paraId="2CF1E7BC" w14:textId="6D9DDCD8" w:rsidR="00912F2C" w:rsidRPr="00A45DCC" w:rsidRDefault="00912F2C" w:rsidP="00912F2C">
      <w:pPr>
        <w:pStyle w:val="IEEEStdsParagraph"/>
        <w:rPr>
          <w:lang w:eastAsia="ko-KR"/>
        </w:rPr>
      </w:pPr>
      <w:r w:rsidRPr="00A45DCC">
        <w:rPr>
          <w:rFonts w:hint="eastAsia"/>
          <w:lang w:eastAsia="ko-KR"/>
        </w:rPr>
        <w:t xml:space="preserve">The TRLE </w:t>
      </w:r>
      <w:r>
        <w:rPr>
          <w:rFonts w:hint="eastAsia"/>
          <w:lang w:eastAsia="ko-KR"/>
        </w:rPr>
        <w:t xml:space="preserve">Descriptor </w:t>
      </w:r>
      <w:r w:rsidRPr="00A45DCC">
        <w:rPr>
          <w:rFonts w:hint="eastAsia"/>
          <w:lang w:eastAsia="ko-KR"/>
        </w:rPr>
        <w:t>IE shall be formatte</w:t>
      </w:r>
      <w:r>
        <w:rPr>
          <w:rFonts w:hint="eastAsia"/>
          <w:lang w:eastAsia="ko-KR"/>
        </w:rPr>
        <w:t>d as illustrated in Figure S.6.</w:t>
      </w:r>
    </w:p>
    <w:tbl>
      <w:tblPr>
        <w:tblStyle w:val="af0"/>
        <w:tblW w:w="8856" w:type="dxa"/>
        <w:tblLook w:val="04A0" w:firstRow="1" w:lastRow="0" w:firstColumn="1" w:lastColumn="0" w:noHBand="0" w:noVBand="1"/>
      </w:tblPr>
      <w:tblGrid>
        <w:gridCol w:w="1382"/>
        <w:gridCol w:w="1381"/>
        <w:gridCol w:w="1138"/>
        <w:gridCol w:w="1266"/>
        <w:gridCol w:w="1719"/>
        <w:gridCol w:w="1970"/>
      </w:tblGrid>
      <w:tr w:rsidR="00912F2C" w:rsidRPr="00A45DCC" w14:paraId="51C0B69B" w14:textId="77777777" w:rsidTr="00CE1EAC">
        <w:tc>
          <w:tcPr>
            <w:tcW w:w="1382" w:type="dxa"/>
            <w:tcBorders>
              <w:top w:val="single" w:sz="12" w:space="0" w:color="auto"/>
              <w:left w:val="single" w:sz="4" w:space="0" w:color="auto"/>
              <w:bottom w:val="single" w:sz="12" w:space="0" w:color="auto"/>
              <w:right w:val="single" w:sz="4" w:space="0" w:color="auto"/>
            </w:tcBorders>
            <w:vAlign w:val="center"/>
          </w:tcPr>
          <w:p w14:paraId="5753EA51" w14:textId="77777777" w:rsidR="00912F2C" w:rsidRPr="00A45DCC" w:rsidRDefault="00912F2C" w:rsidP="00CE1EAC">
            <w:pPr>
              <w:pStyle w:val="IEEEStdsParagraph"/>
              <w:spacing w:after="0"/>
              <w:jc w:val="center"/>
              <w:rPr>
                <w:lang w:eastAsia="ko-KR"/>
              </w:rPr>
            </w:pPr>
            <w:r w:rsidRPr="00A45DCC">
              <w:rPr>
                <w:rFonts w:hint="eastAsia"/>
                <w:lang w:eastAsia="ko-KR"/>
              </w:rPr>
              <w:t>Bits: 0-2</w:t>
            </w:r>
          </w:p>
        </w:tc>
        <w:tc>
          <w:tcPr>
            <w:tcW w:w="1381" w:type="dxa"/>
            <w:tcBorders>
              <w:top w:val="single" w:sz="12" w:space="0" w:color="auto"/>
              <w:left w:val="single" w:sz="4" w:space="0" w:color="auto"/>
              <w:bottom w:val="single" w:sz="12" w:space="0" w:color="auto"/>
              <w:right w:val="single" w:sz="4" w:space="0" w:color="auto"/>
            </w:tcBorders>
            <w:vAlign w:val="center"/>
          </w:tcPr>
          <w:p w14:paraId="49510928" w14:textId="77777777" w:rsidR="00912F2C" w:rsidRPr="00A45DCC" w:rsidRDefault="00912F2C" w:rsidP="00CE1EAC">
            <w:pPr>
              <w:pStyle w:val="IEEEStdsParagraph"/>
              <w:spacing w:after="0"/>
              <w:jc w:val="center"/>
              <w:rPr>
                <w:lang w:eastAsia="ko-KR"/>
              </w:rPr>
            </w:pPr>
            <w:r w:rsidRPr="00A45DCC">
              <w:rPr>
                <w:rFonts w:hint="eastAsia"/>
                <w:lang w:eastAsia="ko-KR"/>
              </w:rPr>
              <w:t>3</w:t>
            </w:r>
          </w:p>
        </w:tc>
        <w:tc>
          <w:tcPr>
            <w:tcW w:w="1138" w:type="dxa"/>
            <w:tcBorders>
              <w:top w:val="single" w:sz="12" w:space="0" w:color="auto"/>
              <w:left w:val="single" w:sz="4" w:space="0" w:color="auto"/>
              <w:bottom w:val="single" w:sz="12" w:space="0" w:color="auto"/>
              <w:right w:val="single" w:sz="4" w:space="0" w:color="auto"/>
            </w:tcBorders>
          </w:tcPr>
          <w:p w14:paraId="44D9144E" w14:textId="77777777" w:rsidR="00912F2C" w:rsidRDefault="00912F2C" w:rsidP="00CE1EAC">
            <w:pPr>
              <w:pStyle w:val="IEEEStdsParagraph"/>
              <w:spacing w:after="0"/>
              <w:jc w:val="center"/>
              <w:rPr>
                <w:lang w:eastAsia="ko-KR"/>
              </w:rPr>
            </w:pPr>
            <w:r>
              <w:rPr>
                <w:rFonts w:hint="eastAsia"/>
                <w:lang w:eastAsia="ko-KR"/>
              </w:rPr>
              <w:t>4-5</w:t>
            </w:r>
          </w:p>
        </w:tc>
        <w:tc>
          <w:tcPr>
            <w:tcW w:w="1266" w:type="dxa"/>
            <w:tcBorders>
              <w:top w:val="single" w:sz="12" w:space="0" w:color="auto"/>
              <w:left w:val="single" w:sz="4" w:space="0" w:color="auto"/>
              <w:bottom w:val="single" w:sz="12" w:space="0" w:color="auto"/>
              <w:right w:val="single" w:sz="4" w:space="0" w:color="auto"/>
            </w:tcBorders>
          </w:tcPr>
          <w:p w14:paraId="56ECC6D5" w14:textId="77777777" w:rsidR="00912F2C" w:rsidRPr="00A45DCC" w:rsidRDefault="00912F2C" w:rsidP="00CE1EAC">
            <w:pPr>
              <w:pStyle w:val="IEEEStdsParagraph"/>
              <w:spacing w:after="0"/>
              <w:jc w:val="center"/>
              <w:rPr>
                <w:lang w:eastAsia="ko-KR"/>
              </w:rPr>
            </w:pPr>
            <w:r>
              <w:rPr>
                <w:rFonts w:hint="eastAsia"/>
                <w:lang w:eastAsia="ko-KR"/>
              </w:rPr>
              <w:t>6-9</w:t>
            </w:r>
          </w:p>
        </w:tc>
        <w:tc>
          <w:tcPr>
            <w:tcW w:w="1719" w:type="dxa"/>
            <w:tcBorders>
              <w:top w:val="single" w:sz="12" w:space="0" w:color="auto"/>
              <w:left w:val="single" w:sz="4" w:space="0" w:color="auto"/>
              <w:bottom w:val="single" w:sz="12" w:space="0" w:color="auto"/>
              <w:right w:val="single" w:sz="4" w:space="0" w:color="auto"/>
            </w:tcBorders>
            <w:vAlign w:val="center"/>
          </w:tcPr>
          <w:p w14:paraId="5494B2B1" w14:textId="77777777" w:rsidR="00912F2C" w:rsidRDefault="00912F2C" w:rsidP="00CE1EAC">
            <w:pPr>
              <w:pStyle w:val="IEEEStdsParagraph"/>
              <w:spacing w:after="0"/>
              <w:jc w:val="center"/>
              <w:rPr>
                <w:lang w:eastAsia="ko-KR"/>
              </w:rPr>
            </w:pPr>
            <w:r>
              <w:rPr>
                <w:rFonts w:hint="eastAsia"/>
                <w:lang w:eastAsia="ko-KR"/>
              </w:rPr>
              <w:t>10-23</w:t>
            </w:r>
          </w:p>
        </w:tc>
        <w:tc>
          <w:tcPr>
            <w:tcW w:w="1970" w:type="dxa"/>
            <w:tcBorders>
              <w:top w:val="single" w:sz="12" w:space="0" w:color="auto"/>
              <w:left w:val="single" w:sz="4" w:space="0" w:color="auto"/>
              <w:bottom w:val="single" w:sz="12" w:space="0" w:color="auto"/>
              <w:right w:val="single" w:sz="4" w:space="0" w:color="auto"/>
            </w:tcBorders>
            <w:vAlign w:val="center"/>
          </w:tcPr>
          <w:p w14:paraId="67981DEB" w14:textId="77777777" w:rsidR="00912F2C" w:rsidRPr="00A45DCC" w:rsidRDefault="00912F2C" w:rsidP="00CE1EAC">
            <w:pPr>
              <w:pStyle w:val="IEEEStdsParagraph"/>
              <w:spacing w:after="0"/>
              <w:jc w:val="center"/>
              <w:rPr>
                <w:lang w:eastAsia="ko-KR"/>
              </w:rPr>
            </w:pPr>
            <w:r>
              <w:rPr>
                <w:rFonts w:hint="eastAsia"/>
                <w:lang w:eastAsia="ko-KR"/>
              </w:rPr>
              <w:t>Octets: 2</w:t>
            </w:r>
          </w:p>
        </w:tc>
      </w:tr>
      <w:tr w:rsidR="00912F2C" w:rsidRPr="00A45DCC" w14:paraId="3C155379" w14:textId="77777777" w:rsidTr="00CE1EAC">
        <w:tc>
          <w:tcPr>
            <w:tcW w:w="1382" w:type="dxa"/>
            <w:tcBorders>
              <w:top w:val="single" w:sz="12" w:space="0" w:color="auto"/>
              <w:left w:val="single" w:sz="4" w:space="0" w:color="auto"/>
              <w:bottom w:val="single" w:sz="12" w:space="0" w:color="auto"/>
              <w:right w:val="single" w:sz="4" w:space="0" w:color="auto"/>
            </w:tcBorders>
            <w:vAlign w:val="center"/>
          </w:tcPr>
          <w:p w14:paraId="692A4A46" w14:textId="77777777" w:rsidR="00912F2C" w:rsidRPr="00A45DCC" w:rsidRDefault="00912F2C" w:rsidP="00CE1EAC">
            <w:pPr>
              <w:pStyle w:val="IEEEStdsParagraph"/>
              <w:spacing w:after="0"/>
              <w:jc w:val="center"/>
              <w:rPr>
                <w:lang w:eastAsia="ko-KR"/>
              </w:rPr>
            </w:pPr>
            <w:r w:rsidRPr="00A45DCC">
              <w:rPr>
                <w:rFonts w:hint="eastAsia"/>
                <w:lang w:eastAsia="ko-KR"/>
              </w:rPr>
              <w:t>Relaying Tier Identifier</w:t>
            </w:r>
          </w:p>
        </w:tc>
        <w:tc>
          <w:tcPr>
            <w:tcW w:w="1381" w:type="dxa"/>
            <w:tcBorders>
              <w:top w:val="single" w:sz="12" w:space="0" w:color="auto"/>
              <w:left w:val="single" w:sz="4" w:space="0" w:color="auto"/>
              <w:bottom w:val="single" w:sz="12" w:space="0" w:color="auto"/>
              <w:right w:val="single" w:sz="4" w:space="0" w:color="auto"/>
            </w:tcBorders>
            <w:vAlign w:val="center"/>
          </w:tcPr>
          <w:p w14:paraId="167043D6" w14:textId="77777777" w:rsidR="00912F2C" w:rsidRPr="00A45DCC" w:rsidRDefault="00912F2C" w:rsidP="00CE1EAC">
            <w:pPr>
              <w:pStyle w:val="IEEEStdsParagraph"/>
              <w:spacing w:after="0"/>
              <w:jc w:val="center"/>
              <w:rPr>
                <w:lang w:eastAsia="ko-KR"/>
              </w:rPr>
            </w:pPr>
            <w:r>
              <w:rPr>
                <w:rFonts w:hint="eastAsia"/>
                <w:lang w:eastAsia="ko-KR"/>
              </w:rPr>
              <w:t>Relaying Direction</w:t>
            </w:r>
          </w:p>
        </w:tc>
        <w:tc>
          <w:tcPr>
            <w:tcW w:w="1138" w:type="dxa"/>
            <w:tcBorders>
              <w:top w:val="single" w:sz="12" w:space="0" w:color="auto"/>
              <w:left w:val="single" w:sz="4" w:space="0" w:color="auto"/>
              <w:bottom w:val="single" w:sz="12" w:space="0" w:color="auto"/>
              <w:right w:val="single" w:sz="4" w:space="0" w:color="auto"/>
            </w:tcBorders>
            <w:vAlign w:val="center"/>
          </w:tcPr>
          <w:p w14:paraId="6BE72B80" w14:textId="77777777" w:rsidR="00912F2C" w:rsidRDefault="00912F2C" w:rsidP="00CE1EAC">
            <w:pPr>
              <w:pStyle w:val="IEEEStdsParagraph"/>
              <w:spacing w:after="0"/>
              <w:jc w:val="center"/>
              <w:rPr>
                <w:lang w:eastAsia="ko-KR"/>
              </w:rPr>
            </w:pPr>
            <w:r>
              <w:rPr>
                <w:rFonts w:hint="eastAsia"/>
                <w:lang w:eastAsia="ko-KR"/>
              </w:rPr>
              <w:t>Grade of Link A</w:t>
            </w:r>
            <w:r w:rsidRPr="00A45DCC">
              <w:rPr>
                <w:rFonts w:hint="eastAsia"/>
                <w:lang w:eastAsia="ko-KR"/>
              </w:rPr>
              <w:t>ccess</w:t>
            </w:r>
          </w:p>
        </w:tc>
        <w:tc>
          <w:tcPr>
            <w:tcW w:w="1266" w:type="dxa"/>
            <w:tcBorders>
              <w:top w:val="single" w:sz="12" w:space="0" w:color="auto"/>
              <w:left w:val="single" w:sz="4" w:space="0" w:color="auto"/>
              <w:bottom w:val="single" w:sz="12" w:space="0" w:color="auto"/>
              <w:right w:val="single" w:sz="4" w:space="0" w:color="auto"/>
            </w:tcBorders>
            <w:vAlign w:val="center"/>
          </w:tcPr>
          <w:p w14:paraId="1E7CC7A3" w14:textId="77777777" w:rsidR="00912F2C" w:rsidRPr="00A45DCC" w:rsidRDefault="00912F2C" w:rsidP="00CE1EAC">
            <w:pPr>
              <w:pStyle w:val="IEEEStdsParagraph"/>
              <w:spacing w:after="0"/>
              <w:jc w:val="center"/>
              <w:rPr>
                <w:lang w:eastAsia="ko-KR"/>
              </w:rPr>
            </w:pPr>
            <w:r>
              <w:rPr>
                <w:rFonts w:hint="eastAsia"/>
                <w:lang w:eastAsia="ko-KR"/>
              </w:rPr>
              <w:t>Slot ID</w:t>
            </w:r>
          </w:p>
        </w:tc>
        <w:tc>
          <w:tcPr>
            <w:tcW w:w="1719" w:type="dxa"/>
            <w:tcBorders>
              <w:top w:val="single" w:sz="12" w:space="0" w:color="auto"/>
              <w:left w:val="single" w:sz="4" w:space="0" w:color="auto"/>
              <w:bottom w:val="single" w:sz="12" w:space="0" w:color="auto"/>
              <w:right w:val="single" w:sz="4" w:space="0" w:color="auto"/>
            </w:tcBorders>
            <w:vAlign w:val="center"/>
          </w:tcPr>
          <w:p w14:paraId="34036EB0" w14:textId="77777777" w:rsidR="00912F2C" w:rsidRDefault="00912F2C" w:rsidP="00CE1EAC">
            <w:pPr>
              <w:pStyle w:val="IEEEStdsParagraph"/>
              <w:spacing w:after="0"/>
              <w:jc w:val="center"/>
              <w:rPr>
                <w:lang w:eastAsia="ko-KR"/>
              </w:rPr>
            </w:pPr>
            <w:proofErr w:type="spellStart"/>
            <w:r>
              <w:rPr>
                <w:rFonts w:hint="eastAsia"/>
                <w:lang w:eastAsia="ko-KR"/>
              </w:rPr>
              <w:t>Superframe</w:t>
            </w:r>
            <w:proofErr w:type="spellEnd"/>
            <w:r>
              <w:rPr>
                <w:rFonts w:hint="eastAsia"/>
                <w:lang w:eastAsia="ko-KR"/>
              </w:rPr>
              <w:t xml:space="preserve"> ID</w:t>
            </w:r>
          </w:p>
        </w:tc>
        <w:tc>
          <w:tcPr>
            <w:tcW w:w="1970" w:type="dxa"/>
            <w:tcBorders>
              <w:top w:val="single" w:sz="12" w:space="0" w:color="auto"/>
              <w:left w:val="single" w:sz="4" w:space="0" w:color="auto"/>
              <w:bottom w:val="single" w:sz="12" w:space="0" w:color="auto"/>
              <w:right w:val="single" w:sz="4" w:space="0" w:color="auto"/>
            </w:tcBorders>
            <w:vAlign w:val="center"/>
          </w:tcPr>
          <w:p w14:paraId="02BA31CE" w14:textId="479D6EAE" w:rsidR="00912F2C" w:rsidRPr="00A45DCC" w:rsidRDefault="002F6703" w:rsidP="00CE1EAC">
            <w:pPr>
              <w:pStyle w:val="IEEEStdsParagraph"/>
              <w:spacing w:after="0"/>
              <w:jc w:val="center"/>
              <w:rPr>
                <w:lang w:eastAsia="ko-KR"/>
              </w:rPr>
            </w:pPr>
            <w:r>
              <w:rPr>
                <w:rFonts w:hint="eastAsia"/>
                <w:lang w:eastAsia="ko-KR"/>
              </w:rPr>
              <w:t>PAN r</w:t>
            </w:r>
            <w:r w:rsidR="00912F2C">
              <w:rPr>
                <w:rFonts w:hint="eastAsia"/>
                <w:lang w:eastAsia="ko-KR"/>
              </w:rPr>
              <w:t>elay Address</w:t>
            </w:r>
          </w:p>
        </w:tc>
      </w:tr>
    </w:tbl>
    <w:p w14:paraId="1930262C" w14:textId="77777777" w:rsidR="00912F2C" w:rsidRPr="00A45DCC" w:rsidRDefault="00912F2C" w:rsidP="00912F2C">
      <w:pPr>
        <w:pStyle w:val="IEEEStdsParagraph"/>
        <w:rPr>
          <w:lang w:eastAsia="ko-KR"/>
        </w:rPr>
      </w:pPr>
    </w:p>
    <w:p w14:paraId="67352EF6" w14:textId="3C4EE0AA" w:rsidR="00912F2C" w:rsidRPr="00A45DCC" w:rsidRDefault="00912F2C" w:rsidP="00912F2C">
      <w:pPr>
        <w:pStyle w:val="IEEEStdsParagraph"/>
        <w:jc w:val="center"/>
        <w:rPr>
          <w:lang w:eastAsia="ko-KR"/>
        </w:rPr>
      </w:pPr>
      <w:r w:rsidRPr="00A45DCC">
        <w:rPr>
          <w:rFonts w:hint="eastAsia"/>
          <w:lang w:eastAsia="ko-KR"/>
        </w:rPr>
        <w:t xml:space="preserve">Figure </w:t>
      </w:r>
      <w:r>
        <w:rPr>
          <w:rFonts w:hint="eastAsia"/>
          <w:lang w:eastAsia="ko-KR"/>
        </w:rPr>
        <w:t>S.6- TRLE Descriptor format</w:t>
      </w:r>
    </w:p>
    <w:p w14:paraId="7E57906B" w14:textId="77777777" w:rsidR="00912F2C" w:rsidRPr="00A45DCC" w:rsidRDefault="00912F2C" w:rsidP="00912F2C">
      <w:pPr>
        <w:pStyle w:val="IEEEStdsParagraph"/>
        <w:rPr>
          <w:lang w:eastAsia="ko-KR"/>
        </w:rPr>
      </w:pPr>
      <w:r w:rsidRPr="00A45DCC">
        <w:rPr>
          <w:rFonts w:hint="eastAsia"/>
          <w:lang w:eastAsia="ko-KR"/>
        </w:rPr>
        <w:t xml:space="preserve">The Relaying Tier Identifier field </w:t>
      </w:r>
      <w:r>
        <w:rPr>
          <w:rFonts w:hint="eastAsia"/>
          <w:lang w:eastAsia="ko-KR"/>
        </w:rPr>
        <w:t>shall be set to</w:t>
      </w:r>
      <w:r w:rsidRPr="00A45DCC">
        <w:rPr>
          <w:rFonts w:hint="eastAsia"/>
          <w:lang w:eastAsia="ko-KR"/>
        </w:rPr>
        <w:t xml:space="preserve"> the </w:t>
      </w:r>
      <w:r>
        <w:rPr>
          <w:rFonts w:hint="eastAsia"/>
          <w:lang w:eastAsia="ko-KR"/>
        </w:rPr>
        <w:t>identifier</w:t>
      </w:r>
      <w:r w:rsidRPr="00A45DCC">
        <w:rPr>
          <w:rFonts w:hint="eastAsia"/>
          <w:lang w:eastAsia="ko-KR"/>
        </w:rPr>
        <w:t xml:space="preserve"> of relaying tier</w:t>
      </w:r>
      <w:r w:rsidRPr="00042323">
        <w:rPr>
          <w:lang w:eastAsia="ko-KR"/>
        </w:rPr>
        <w:t xml:space="preserve"> </w:t>
      </w:r>
      <w:r w:rsidRPr="00035189">
        <w:rPr>
          <w:lang w:eastAsia="ko-KR"/>
        </w:rPr>
        <w:t xml:space="preserve">of the </w:t>
      </w:r>
      <w:r>
        <w:rPr>
          <w:rFonts w:hint="eastAsia"/>
          <w:lang w:eastAsia="ko-KR"/>
        </w:rPr>
        <w:t xml:space="preserve">TRLE PAN relay by which this frame will be </w:t>
      </w:r>
      <w:r>
        <w:rPr>
          <w:lang w:eastAsia="ko-KR"/>
        </w:rPr>
        <w:t>transmitted</w:t>
      </w:r>
      <w:r>
        <w:rPr>
          <w:rFonts w:hint="eastAsia"/>
          <w:lang w:eastAsia="ko-KR"/>
        </w:rPr>
        <w:t>.</w:t>
      </w:r>
      <w:r w:rsidRPr="00A45DCC">
        <w:rPr>
          <w:rFonts w:hint="eastAsia"/>
          <w:lang w:eastAsia="ko-KR"/>
        </w:rPr>
        <w:t xml:space="preserve"> </w:t>
      </w:r>
      <w:r w:rsidRPr="00A45DCC">
        <w:rPr>
          <w:lang w:eastAsia="ko-KR"/>
        </w:rPr>
        <w:t xml:space="preserve">A value of zero shall indicate </w:t>
      </w:r>
      <w:r>
        <w:rPr>
          <w:rFonts w:hint="eastAsia"/>
          <w:lang w:eastAsia="ko-KR"/>
        </w:rPr>
        <w:t xml:space="preserve">the tier 0 where </w:t>
      </w:r>
      <w:r w:rsidRPr="00A45DCC">
        <w:rPr>
          <w:lang w:eastAsia="ko-KR"/>
        </w:rPr>
        <w:t xml:space="preserve">the </w:t>
      </w:r>
      <w:r>
        <w:rPr>
          <w:rFonts w:hint="eastAsia"/>
          <w:lang w:eastAsia="ko-KR"/>
        </w:rPr>
        <w:t xml:space="preserve">TRLE-enabled </w:t>
      </w:r>
      <w:r w:rsidRPr="00A45DCC">
        <w:rPr>
          <w:lang w:eastAsia="ko-KR"/>
        </w:rPr>
        <w:t>PAN coordinator</w:t>
      </w:r>
      <w:r>
        <w:rPr>
          <w:rFonts w:hint="eastAsia"/>
          <w:lang w:eastAsia="ko-KR"/>
        </w:rPr>
        <w:t xml:space="preserve"> is located</w:t>
      </w:r>
      <w:r w:rsidRPr="00A45DCC">
        <w:rPr>
          <w:rFonts w:hint="eastAsia"/>
          <w:lang w:eastAsia="ko-KR"/>
        </w:rPr>
        <w:t>.</w:t>
      </w:r>
    </w:p>
    <w:p w14:paraId="004C5F26" w14:textId="77777777" w:rsidR="00912F2C" w:rsidRDefault="00912F2C" w:rsidP="00912F2C">
      <w:pPr>
        <w:pStyle w:val="IEEEStdsParagraph"/>
        <w:rPr>
          <w:lang w:eastAsia="ko-KR"/>
        </w:rPr>
      </w:pPr>
      <w:r w:rsidRPr="00A45DCC">
        <w:rPr>
          <w:rFonts w:hint="eastAsia"/>
          <w:lang w:eastAsia="ko-KR"/>
        </w:rPr>
        <w:t xml:space="preserve">The </w:t>
      </w:r>
      <w:r>
        <w:rPr>
          <w:rFonts w:hint="eastAsia"/>
          <w:lang w:eastAsia="ko-KR"/>
        </w:rPr>
        <w:t>Relaying Direction</w:t>
      </w:r>
      <w:r w:rsidRPr="00A45DCC">
        <w:rPr>
          <w:rFonts w:hint="eastAsia"/>
          <w:lang w:eastAsia="ko-KR"/>
        </w:rPr>
        <w:t xml:space="preserve"> field shall be set to one if the </w:t>
      </w:r>
      <w:r>
        <w:rPr>
          <w:rFonts w:hint="eastAsia"/>
          <w:lang w:eastAsia="ko-KR"/>
        </w:rPr>
        <w:t>frame is relayed outward</w:t>
      </w:r>
      <w:r w:rsidRPr="00A45DCC">
        <w:rPr>
          <w:rFonts w:hint="eastAsia"/>
          <w:lang w:eastAsia="ko-KR"/>
        </w:rPr>
        <w:t>, otherwise it is set to zero.</w:t>
      </w:r>
    </w:p>
    <w:p w14:paraId="0CEAD51A" w14:textId="6FF1B416" w:rsidR="00912F2C" w:rsidRDefault="00912F2C" w:rsidP="00912F2C">
      <w:pPr>
        <w:pStyle w:val="IEEEStdsParagraph"/>
        <w:rPr>
          <w:lang w:eastAsia="ko-KR"/>
        </w:rPr>
      </w:pPr>
      <w:r w:rsidRPr="00A45DCC">
        <w:rPr>
          <w:lang w:eastAsia="ko-KR"/>
        </w:rPr>
        <w:t xml:space="preserve">The </w:t>
      </w:r>
      <w:r w:rsidRPr="00A45DCC">
        <w:rPr>
          <w:rFonts w:hint="eastAsia"/>
          <w:lang w:eastAsia="ko-KR"/>
        </w:rPr>
        <w:t>Grade of Link access</w:t>
      </w:r>
      <w:r w:rsidRPr="00A45DCC">
        <w:rPr>
          <w:lang w:eastAsia="ko-KR"/>
        </w:rPr>
        <w:t xml:space="preserve"> field </w:t>
      </w:r>
      <w:r>
        <w:rPr>
          <w:rFonts w:hint="eastAsia"/>
          <w:lang w:eastAsia="ko-KR"/>
        </w:rPr>
        <w:t xml:space="preserve">shall be set to the </w:t>
      </w:r>
      <w:proofErr w:type="spellStart"/>
      <w:r>
        <w:rPr>
          <w:rFonts w:hint="eastAsia"/>
          <w:lang w:eastAsia="ko-KR"/>
        </w:rPr>
        <w:t>TxGrade</w:t>
      </w:r>
      <w:proofErr w:type="spellEnd"/>
      <w:r>
        <w:rPr>
          <w:rFonts w:hint="eastAsia"/>
          <w:lang w:eastAsia="ko-KR"/>
        </w:rPr>
        <w:t xml:space="preserve"> parameter stated in the primitive, defined </w:t>
      </w:r>
      <w:r w:rsidR="00A16E13">
        <w:rPr>
          <w:rFonts w:hint="eastAsia"/>
          <w:lang w:eastAsia="ko-KR"/>
        </w:rPr>
        <w:t>in S.5.3.</w:t>
      </w:r>
    </w:p>
    <w:p w14:paraId="27FE04F0" w14:textId="77777777" w:rsidR="00912F2C" w:rsidRDefault="00912F2C" w:rsidP="00912F2C">
      <w:pPr>
        <w:pStyle w:val="IEEEStdsParagraph"/>
        <w:rPr>
          <w:rFonts w:ascii="TimesNewRomanPSMT" w:hAnsi="TimesNewRomanPSMT" w:cs="TimesNewRomanPSMT"/>
          <w:lang w:eastAsia="ko-KR"/>
        </w:rPr>
      </w:pPr>
      <w:r w:rsidRPr="00A45DCC">
        <w:rPr>
          <w:rFonts w:hint="eastAsia"/>
          <w:lang w:eastAsia="ko-KR"/>
        </w:rPr>
        <w:t xml:space="preserve">The </w:t>
      </w:r>
      <w:r>
        <w:rPr>
          <w:rFonts w:hint="eastAsia"/>
          <w:lang w:eastAsia="ko-KR"/>
        </w:rPr>
        <w:t>Slot</w:t>
      </w:r>
      <w:r w:rsidRPr="00A45DCC">
        <w:rPr>
          <w:rFonts w:hint="eastAsia"/>
          <w:lang w:eastAsia="ko-KR"/>
        </w:rPr>
        <w:t xml:space="preserve"> </w:t>
      </w:r>
      <w:r>
        <w:rPr>
          <w:rFonts w:hint="eastAsia"/>
          <w:lang w:eastAsia="ko-KR"/>
        </w:rPr>
        <w:t>ID</w:t>
      </w:r>
      <w:r w:rsidRPr="00A45DCC">
        <w:rPr>
          <w:rFonts w:hint="eastAsia"/>
          <w:lang w:eastAsia="ko-KR"/>
        </w:rPr>
        <w:t xml:space="preserve"> </w:t>
      </w:r>
      <w:r w:rsidRPr="00A45DCC">
        <w:rPr>
          <w:lang w:eastAsia="ko-KR"/>
        </w:rPr>
        <w:t>field</w:t>
      </w:r>
      <w:r w:rsidRPr="00A45DCC">
        <w:rPr>
          <w:rFonts w:hint="eastAsia"/>
          <w:lang w:eastAsia="ko-KR"/>
        </w:rPr>
        <w:t xml:space="preserve"> contains the </w:t>
      </w:r>
      <w:r>
        <w:rPr>
          <w:rFonts w:ascii="TimesNewRomanPSMT" w:hAnsi="TimesNewRomanPSMT" w:cs="TimesNewRomanPSMT" w:hint="eastAsia"/>
          <w:lang w:eastAsia="ko-KR"/>
        </w:rPr>
        <w:t xml:space="preserve">ID of the time slot </w:t>
      </w:r>
      <w:r>
        <w:rPr>
          <w:rFonts w:ascii="TimesNewRomanPSMT" w:hAnsi="TimesNewRomanPSMT" w:cs="TimesNewRomanPSMT"/>
          <w:lang w:eastAsia="ko-KR"/>
        </w:rPr>
        <w:t xml:space="preserve">in which this </w:t>
      </w:r>
      <w:r>
        <w:rPr>
          <w:rFonts w:ascii="TimesNewRomanPSMT" w:hAnsi="TimesNewRomanPSMT" w:cs="TimesNewRomanPSMT" w:hint="eastAsia"/>
          <w:lang w:eastAsia="ko-KR"/>
        </w:rPr>
        <w:t>frame</w:t>
      </w:r>
      <w:r>
        <w:rPr>
          <w:rFonts w:ascii="TimesNewRomanPSMT" w:hAnsi="TimesNewRomanPSMT" w:cs="TimesNewRomanPSMT"/>
          <w:lang w:eastAsia="ko-KR"/>
        </w:rPr>
        <w:t xml:space="preserve"> will be transmitted</w:t>
      </w:r>
      <w:r>
        <w:rPr>
          <w:rFonts w:hint="eastAsia"/>
          <w:lang w:eastAsia="ko-KR"/>
        </w:rPr>
        <w:t xml:space="preserve">. </w:t>
      </w:r>
    </w:p>
    <w:p w14:paraId="57103FC5" w14:textId="77777777" w:rsidR="00912F2C" w:rsidRDefault="00912F2C" w:rsidP="00912F2C">
      <w:pPr>
        <w:pStyle w:val="IEEEStdsParagraph"/>
        <w:rPr>
          <w:lang w:eastAsia="ko-KR"/>
        </w:rPr>
      </w:pPr>
      <w:r w:rsidRPr="00A45DCC">
        <w:rPr>
          <w:rFonts w:hint="eastAsia"/>
          <w:lang w:eastAsia="ko-KR"/>
        </w:rPr>
        <w:t xml:space="preserve">The </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ID</w:t>
      </w:r>
      <w:r w:rsidRPr="00A45DCC">
        <w:rPr>
          <w:rFonts w:hint="eastAsia"/>
          <w:lang w:eastAsia="ko-KR"/>
        </w:rPr>
        <w:t xml:space="preserve"> </w:t>
      </w:r>
      <w:r w:rsidRPr="00A45DCC">
        <w:rPr>
          <w:lang w:eastAsia="ko-KR"/>
        </w:rPr>
        <w:t>field</w:t>
      </w:r>
      <w:r w:rsidRPr="00A45DCC">
        <w:rPr>
          <w:rFonts w:hint="eastAsia"/>
          <w:lang w:eastAsia="ko-KR"/>
        </w:rPr>
        <w:t xml:space="preserve"> contains the </w:t>
      </w:r>
      <w:r>
        <w:rPr>
          <w:rFonts w:ascii="TimesNewRomanPSMT" w:hAnsi="TimesNewRomanPSMT" w:cs="TimesNewRomanPSMT" w:hint="eastAsia"/>
          <w:lang w:eastAsia="ko-KR"/>
        </w:rPr>
        <w:t>ID of</w:t>
      </w:r>
      <w:r>
        <w:rPr>
          <w:rFonts w:ascii="TimesNewRomanPSMT" w:hAnsi="TimesNewRomanPSMT" w:cs="TimesNewRomanPSMT"/>
          <w:lang w:eastAsia="ko-KR"/>
        </w:rPr>
        <w:t xml:space="preserve"> the </w:t>
      </w:r>
      <w:proofErr w:type="spellStart"/>
      <w:r>
        <w:rPr>
          <w:rFonts w:ascii="TimesNewRomanPSMT" w:hAnsi="TimesNewRomanPSMT" w:cs="TimesNewRomanPSMT"/>
          <w:lang w:eastAsia="ko-KR"/>
        </w:rPr>
        <w:t>superframe</w:t>
      </w:r>
      <w:proofErr w:type="spellEnd"/>
      <w:r>
        <w:rPr>
          <w:rFonts w:ascii="TimesNewRomanPSMT" w:hAnsi="TimesNewRomanPSMT" w:cs="TimesNewRomanPSMT" w:hint="eastAsia"/>
          <w:lang w:eastAsia="ko-KR"/>
        </w:rPr>
        <w:t xml:space="preserve"> </w:t>
      </w:r>
      <w:r>
        <w:rPr>
          <w:rFonts w:ascii="TimesNewRomanPSMT" w:hAnsi="TimesNewRomanPSMT" w:cs="TimesNewRomanPSMT"/>
          <w:lang w:eastAsia="ko-KR"/>
        </w:rPr>
        <w:t xml:space="preserve">in which this </w:t>
      </w:r>
      <w:r>
        <w:rPr>
          <w:rFonts w:ascii="TimesNewRomanPSMT" w:hAnsi="TimesNewRomanPSMT" w:cs="TimesNewRomanPSMT" w:hint="eastAsia"/>
          <w:lang w:eastAsia="ko-KR"/>
        </w:rPr>
        <w:t>frame</w:t>
      </w:r>
      <w:r>
        <w:rPr>
          <w:rFonts w:ascii="TimesNewRomanPSMT" w:hAnsi="TimesNewRomanPSMT" w:cs="TimesNewRomanPSMT"/>
          <w:lang w:eastAsia="ko-KR"/>
        </w:rPr>
        <w:t xml:space="preserve"> will be transmitted</w:t>
      </w:r>
      <w:r>
        <w:rPr>
          <w:rFonts w:hint="eastAsia"/>
          <w:lang w:eastAsia="ko-KR"/>
        </w:rPr>
        <w:t xml:space="preserve">. </w:t>
      </w:r>
    </w:p>
    <w:p w14:paraId="256B5C4C" w14:textId="16846CDE" w:rsidR="00912F2C" w:rsidRDefault="002F6703" w:rsidP="00912F2C">
      <w:pPr>
        <w:pStyle w:val="IEEEStdsParagraph"/>
        <w:rPr>
          <w:lang w:eastAsia="ko-KR"/>
        </w:rPr>
      </w:pPr>
      <w:r>
        <w:rPr>
          <w:rFonts w:hint="eastAsia"/>
          <w:lang w:eastAsia="ko-KR"/>
        </w:rPr>
        <w:t>The PAN r</w:t>
      </w:r>
      <w:r w:rsidR="00912F2C">
        <w:rPr>
          <w:rFonts w:hint="eastAsia"/>
          <w:lang w:eastAsia="ko-KR"/>
        </w:rPr>
        <w:t xml:space="preserve">elay Address </w:t>
      </w:r>
      <w:r w:rsidR="00912F2C" w:rsidRPr="00035189">
        <w:rPr>
          <w:lang w:eastAsia="ko-KR"/>
        </w:rPr>
        <w:t>field</w:t>
      </w:r>
      <w:r w:rsidR="00912F2C">
        <w:rPr>
          <w:rFonts w:hint="eastAsia"/>
          <w:lang w:eastAsia="ko-KR"/>
        </w:rPr>
        <w:t xml:space="preserve"> of an inward frame or a beacon </w:t>
      </w:r>
      <w:r w:rsidR="00912F2C" w:rsidRPr="00035189">
        <w:rPr>
          <w:lang w:eastAsia="ko-KR"/>
        </w:rPr>
        <w:t xml:space="preserve">shall be set to </w:t>
      </w:r>
      <w:r w:rsidR="00912F2C">
        <w:rPr>
          <w:rFonts w:hint="eastAsia"/>
          <w:lang w:eastAsia="ko-KR"/>
        </w:rPr>
        <w:t xml:space="preserve">PIB attribute </w:t>
      </w:r>
      <w:proofErr w:type="spellStart"/>
      <w:r w:rsidR="00912F2C" w:rsidRPr="001F31DD">
        <w:rPr>
          <w:rFonts w:hint="eastAsia"/>
          <w:i/>
          <w:lang w:eastAsia="ko-KR"/>
        </w:rPr>
        <w:t>macShortAddress</w:t>
      </w:r>
      <w:proofErr w:type="spellEnd"/>
      <w:r w:rsidR="00912F2C" w:rsidRPr="00035189">
        <w:rPr>
          <w:lang w:eastAsia="ko-KR"/>
        </w:rPr>
        <w:t xml:space="preserve"> of the </w:t>
      </w:r>
      <w:r w:rsidR="00912F2C">
        <w:rPr>
          <w:rFonts w:hint="eastAsia"/>
          <w:lang w:eastAsia="ko-KR"/>
        </w:rPr>
        <w:t xml:space="preserve">TRLE PAN relay by which this frame will be </w:t>
      </w:r>
      <w:r w:rsidR="00912F2C">
        <w:rPr>
          <w:lang w:eastAsia="ko-KR"/>
        </w:rPr>
        <w:t>transmitted</w:t>
      </w:r>
      <w:r w:rsidR="00912F2C">
        <w:rPr>
          <w:rFonts w:hint="eastAsia"/>
          <w:lang w:eastAsia="ko-KR"/>
        </w:rPr>
        <w:t>. The</w:t>
      </w:r>
      <w:r>
        <w:rPr>
          <w:rFonts w:hint="eastAsia"/>
          <w:lang w:eastAsia="ko-KR"/>
        </w:rPr>
        <w:t xml:space="preserve"> PAN r</w:t>
      </w:r>
      <w:r w:rsidR="00912F2C">
        <w:rPr>
          <w:rFonts w:hint="eastAsia"/>
          <w:lang w:eastAsia="ko-KR"/>
        </w:rPr>
        <w:t xml:space="preserve">elay Address </w:t>
      </w:r>
      <w:r w:rsidR="00912F2C" w:rsidRPr="00035189">
        <w:rPr>
          <w:lang w:eastAsia="ko-KR"/>
        </w:rPr>
        <w:t>field</w:t>
      </w:r>
      <w:r w:rsidR="00912F2C">
        <w:rPr>
          <w:rFonts w:hint="eastAsia"/>
          <w:lang w:eastAsia="ko-KR"/>
        </w:rPr>
        <w:t xml:space="preserve"> of an outward frame except a beacon </w:t>
      </w:r>
      <w:r w:rsidR="00912F2C" w:rsidRPr="00035189">
        <w:rPr>
          <w:lang w:eastAsia="ko-KR"/>
        </w:rPr>
        <w:t>shall be set to</w:t>
      </w:r>
      <w:r w:rsidR="00912F2C">
        <w:rPr>
          <w:rFonts w:hint="eastAsia"/>
          <w:lang w:eastAsia="ko-KR"/>
        </w:rPr>
        <w:t xml:space="preserve"> one of the </w:t>
      </w:r>
      <w:r w:rsidR="00912F2C">
        <w:rPr>
          <w:lang w:eastAsia="ko-KR"/>
        </w:rPr>
        <w:t>neighbor</w:t>
      </w:r>
      <w:r w:rsidR="00912F2C">
        <w:rPr>
          <w:rFonts w:hint="eastAsia"/>
          <w:lang w:eastAsia="ko-KR"/>
        </w:rPr>
        <w:t>ed PAN relays in</w:t>
      </w:r>
      <w:r w:rsidR="00D95CAD">
        <w:rPr>
          <w:rFonts w:hint="eastAsia"/>
          <w:lang w:eastAsia="ko-KR"/>
        </w:rPr>
        <w:t xml:space="preserve"> the</w:t>
      </w:r>
      <w:r w:rsidR="00912F2C">
        <w:rPr>
          <w:rFonts w:hint="eastAsia"/>
          <w:lang w:eastAsia="ko-KR"/>
        </w:rPr>
        <w:t xml:space="preserve"> </w:t>
      </w:r>
      <w:proofErr w:type="spellStart"/>
      <w:r w:rsidR="00912F2C" w:rsidRPr="000C35CF">
        <w:rPr>
          <w:rFonts w:hint="eastAsia"/>
          <w:i/>
          <w:lang w:eastAsia="ko-KR"/>
        </w:rPr>
        <w:t>mac</w:t>
      </w:r>
      <w:r w:rsidR="00912F2C">
        <w:rPr>
          <w:rFonts w:hint="eastAsia"/>
          <w:i/>
          <w:lang w:eastAsia="ko-KR"/>
        </w:rPr>
        <w:t>PAN</w:t>
      </w:r>
      <w:r w:rsidR="00912F2C" w:rsidRPr="000C35CF">
        <w:rPr>
          <w:rFonts w:hint="eastAsia"/>
          <w:i/>
          <w:lang w:eastAsia="ko-KR"/>
        </w:rPr>
        <w:t>RelayList</w:t>
      </w:r>
      <w:proofErr w:type="spellEnd"/>
      <w:r w:rsidR="00D95CAD">
        <w:rPr>
          <w:rFonts w:hint="eastAsia"/>
          <w:lang w:eastAsia="ko-KR"/>
        </w:rPr>
        <w:t xml:space="preserve">, indexed </w:t>
      </w:r>
      <w:r w:rsidR="00912F2C">
        <w:rPr>
          <w:rFonts w:hint="eastAsia"/>
          <w:lang w:eastAsia="ko-KR"/>
        </w:rPr>
        <w:t>by the destination address of the MHR fields.</w:t>
      </w:r>
    </w:p>
    <w:p w14:paraId="6F6CCE58" w14:textId="77777777" w:rsidR="00912F2C" w:rsidRDefault="00912F2C" w:rsidP="00912F2C">
      <w:pPr>
        <w:pStyle w:val="IEEEStdsParagraph"/>
        <w:rPr>
          <w:lang w:eastAsia="ko-KR"/>
        </w:rPr>
      </w:pPr>
    </w:p>
    <w:p w14:paraId="5E5708DE" w14:textId="50C6B4E3" w:rsidR="00912F2C" w:rsidRDefault="00912F2C" w:rsidP="00912F2C">
      <w:pPr>
        <w:pStyle w:val="IEEEStdsLevel2Header"/>
        <w:numPr>
          <w:ilvl w:val="0"/>
          <w:numId w:val="0"/>
        </w:numPr>
        <w:rPr>
          <w:lang w:eastAsia="ko-KR"/>
        </w:rPr>
      </w:pPr>
      <w:r>
        <w:rPr>
          <w:rFonts w:hint="eastAsia"/>
          <w:lang w:eastAsia="ko-KR"/>
        </w:rPr>
        <w:t>S.5.2 TRLE commands</w:t>
      </w:r>
    </w:p>
    <w:p w14:paraId="05D0664D" w14:textId="40BC8378" w:rsidR="00912F2C" w:rsidRPr="003C372E" w:rsidRDefault="00912F2C" w:rsidP="00912F2C">
      <w:pPr>
        <w:pStyle w:val="3"/>
        <w:keepLines w:val="0"/>
        <w:widowControl w:val="0"/>
        <w:numPr>
          <w:ilvl w:val="0"/>
          <w:numId w:val="0"/>
        </w:numPr>
        <w:tabs>
          <w:tab w:val="clear" w:pos="1080"/>
        </w:tabs>
        <w:suppressAutoHyphens w:val="0"/>
        <w:wordWrap w:val="0"/>
        <w:autoSpaceDE w:val="0"/>
        <w:autoSpaceDN w:val="0"/>
        <w:spacing w:beforeLines="50" w:before="120" w:afterLines="50" w:after="120"/>
        <w:jc w:val="both"/>
        <w:rPr>
          <w:lang w:eastAsia="ko-KR"/>
        </w:rPr>
      </w:pPr>
      <w:r>
        <w:rPr>
          <w:rFonts w:cs="Arial" w:hint="eastAsia"/>
          <w:lang w:eastAsia="ko-KR"/>
        </w:rPr>
        <w:t xml:space="preserve">S.5.2.1 </w:t>
      </w:r>
      <w:r>
        <w:rPr>
          <w:rFonts w:hint="eastAsia"/>
          <w:lang w:eastAsia="ko-KR"/>
        </w:rPr>
        <w:t>TRLE-Management request command</w:t>
      </w:r>
    </w:p>
    <w:p w14:paraId="26F15AE3" w14:textId="77777777" w:rsidR="00912F2C" w:rsidRDefault="00912F2C" w:rsidP="00912F2C">
      <w:pPr>
        <w:pStyle w:val="IEEEStdsParagraph"/>
        <w:rPr>
          <w:lang w:eastAsia="ko-KR"/>
        </w:rPr>
      </w:pPr>
      <w:r w:rsidRPr="00A45DCC">
        <w:rPr>
          <w:rFonts w:hint="eastAsia"/>
          <w:lang w:eastAsia="ko-KR"/>
        </w:rPr>
        <w:t xml:space="preserve">The TRLE-Management request command </w:t>
      </w:r>
      <w:r>
        <w:rPr>
          <w:rFonts w:hint="eastAsia"/>
          <w:lang w:eastAsia="ko-KR"/>
        </w:rPr>
        <w:t xml:space="preserve">allows a device, which </w:t>
      </w:r>
      <w:r w:rsidRPr="00A45DCC">
        <w:rPr>
          <w:rFonts w:hint="eastAsia"/>
          <w:lang w:eastAsia="ko-KR"/>
        </w:rPr>
        <w:t>PIB attribute</w:t>
      </w:r>
      <w:r>
        <w:rPr>
          <w:rFonts w:hint="eastAsia"/>
          <w:lang w:eastAsia="ko-KR"/>
        </w:rPr>
        <w:t>s</w:t>
      </w:r>
      <w:r w:rsidRPr="00A45DCC">
        <w:rPr>
          <w:rFonts w:hint="eastAsia"/>
          <w:lang w:eastAsia="ko-KR"/>
        </w:rPr>
        <w:t xml:space="preserve"> </w:t>
      </w:r>
      <w:proofErr w:type="spellStart"/>
      <w:r w:rsidRPr="00F10E36">
        <w:rPr>
          <w:rFonts w:hint="eastAsia"/>
          <w:i/>
          <w:lang w:eastAsia="ko-KR"/>
        </w:rPr>
        <w:t>macTRLEenabled</w:t>
      </w:r>
      <w:proofErr w:type="spellEnd"/>
      <w:r w:rsidRPr="00A45DCC">
        <w:rPr>
          <w:rFonts w:hint="eastAsia"/>
          <w:lang w:eastAsia="ko-KR"/>
        </w:rPr>
        <w:t xml:space="preserve"> </w:t>
      </w:r>
      <w:r>
        <w:rPr>
          <w:rFonts w:hint="eastAsia"/>
          <w:lang w:eastAsia="ko-KR"/>
        </w:rPr>
        <w:t>is s</w:t>
      </w:r>
      <w:r w:rsidRPr="00644057">
        <w:rPr>
          <w:rFonts w:hint="eastAsia"/>
          <w:lang w:eastAsia="ko-KR"/>
        </w:rPr>
        <w:t>et to TRUE</w:t>
      </w:r>
      <w:r>
        <w:rPr>
          <w:rFonts w:hint="eastAsia"/>
          <w:lang w:eastAsia="ko-KR"/>
        </w:rPr>
        <w:t>, to request to join to a TRLE relaying path, or leave from the TRLE relaying path, or report relaying path information, or assign a device slot.</w:t>
      </w:r>
    </w:p>
    <w:p w14:paraId="143871D0" w14:textId="77777777" w:rsidR="00912F2C" w:rsidRPr="00A45DCC" w:rsidRDefault="00912F2C" w:rsidP="00912F2C">
      <w:pPr>
        <w:pStyle w:val="IEEEStdsParagraph"/>
        <w:rPr>
          <w:lang w:eastAsia="ko-KR"/>
        </w:rPr>
      </w:pPr>
      <w:r w:rsidRPr="00035189">
        <w:rPr>
          <w:lang w:eastAsia="ko-KR"/>
        </w:rPr>
        <w:t xml:space="preserve">Only devices </w:t>
      </w:r>
      <w:r>
        <w:rPr>
          <w:rFonts w:hint="eastAsia"/>
          <w:lang w:eastAsia="ko-KR"/>
        </w:rPr>
        <w:t>with</w:t>
      </w:r>
      <w:r w:rsidRPr="00035189">
        <w:rPr>
          <w:lang w:eastAsia="ko-KR"/>
        </w:rPr>
        <w:t xml:space="preserve"> a</w:t>
      </w:r>
      <w:r>
        <w:rPr>
          <w:rFonts w:hint="eastAsia"/>
          <w:lang w:eastAsia="ko-KR"/>
        </w:rPr>
        <w:t xml:space="preserve"> </w:t>
      </w:r>
      <w:r w:rsidRPr="00035189">
        <w:rPr>
          <w:lang w:eastAsia="ko-KR"/>
        </w:rPr>
        <w:t>16-bit short address less than 0xfffe shall send this command.</w:t>
      </w:r>
    </w:p>
    <w:p w14:paraId="5472E6A4" w14:textId="77777777" w:rsidR="00912F2C" w:rsidRPr="00A45DCC" w:rsidRDefault="00912F2C" w:rsidP="00912F2C">
      <w:pPr>
        <w:pStyle w:val="IEEEStdsParagraph"/>
        <w:rPr>
          <w:lang w:eastAsia="ko-KR"/>
        </w:rPr>
      </w:pPr>
      <w:r w:rsidRPr="00A45DCC">
        <w:rPr>
          <w:rFonts w:hint="eastAsia"/>
          <w:lang w:eastAsia="ko-KR"/>
        </w:rPr>
        <w:t xml:space="preserve">The TRLE-Management request command shall be formatted as illustrated in Figure </w:t>
      </w:r>
      <w:r>
        <w:rPr>
          <w:rFonts w:hint="eastAsia"/>
          <w:lang w:eastAsia="ko-KR"/>
        </w:rPr>
        <w:t>S.7</w:t>
      </w:r>
      <w:r w:rsidRPr="00A45DCC">
        <w:rPr>
          <w:rFonts w:hint="eastAsia"/>
          <w:lang w:eastAsia="ko-KR"/>
        </w:rPr>
        <w:t>.</w:t>
      </w:r>
    </w:p>
    <w:tbl>
      <w:tblPr>
        <w:tblW w:w="8606"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281"/>
        <w:gridCol w:w="1430"/>
        <w:gridCol w:w="1566"/>
        <w:gridCol w:w="1116"/>
        <w:gridCol w:w="1092"/>
        <w:gridCol w:w="1029"/>
        <w:gridCol w:w="1092"/>
      </w:tblGrid>
      <w:tr w:rsidR="00912F2C" w:rsidRPr="00A804EE" w14:paraId="6CD30544" w14:textId="77777777" w:rsidTr="00CE1EAC">
        <w:tc>
          <w:tcPr>
            <w:tcW w:w="1341" w:type="dxa"/>
            <w:shd w:val="clear" w:color="auto" w:fill="auto"/>
            <w:vAlign w:val="center"/>
          </w:tcPr>
          <w:p w14:paraId="5707169D"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Octets: variable</w:t>
            </w:r>
          </w:p>
        </w:tc>
        <w:tc>
          <w:tcPr>
            <w:tcW w:w="1507" w:type="dxa"/>
            <w:shd w:val="clear" w:color="auto" w:fill="auto"/>
            <w:vAlign w:val="center"/>
          </w:tcPr>
          <w:p w14:paraId="45FB7A99"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1</w:t>
            </w:r>
          </w:p>
        </w:tc>
        <w:tc>
          <w:tcPr>
            <w:tcW w:w="1628" w:type="dxa"/>
            <w:shd w:val="clear" w:color="auto" w:fill="auto"/>
            <w:vAlign w:val="center"/>
          </w:tcPr>
          <w:p w14:paraId="5B9B1932"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1</w:t>
            </w:r>
          </w:p>
        </w:tc>
        <w:tc>
          <w:tcPr>
            <w:tcW w:w="855" w:type="dxa"/>
            <w:vAlign w:val="center"/>
          </w:tcPr>
          <w:p w14:paraId="6822764B"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0/6</w:t>
            </w:r>
          </w:p>
        </w:tc>
        <w:tc>
          <w:tcPr>
            <w:tcW w:w="1107" w:type="dxa"/>
            <w:shd w:val="clear" w:color="auto" w:fill="auto"/>
            <w:vAlign w:val="center"/>
          </w:tcPr>
          <w:p w14:paraId="0D210101"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0/variable</w:t>
            </w:r>
          </w:p>
        </w:tc>
        <w:tc>
          <w:tcPr>
            <w:tcW w:w="1061" w:type="dxa"/>
            <w:shd w:val="clear" w:color="auto" w:fill="auto"/>
            <w:vAlign w:val="center"/>
          </w:tcPr>
          <w:p w14:paraId="46302A1A"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0/1</w:t>
            </w:r>
          </w:p>
        </w:tc>
        <w:tc>
          <w:tcPr>
            <w:tcW w:w="1107" w:type="dxa"/>
            <w:shd w:val="clear" w:color="auto" w:fill="auto"/>
            <w:vAlign w:val="center"/>
          </w:tcPr>
          <w:p w14:paraId="40CBFDC3"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0/variable</w:t>
            </w:r>
          </w:p>
        </w:tc>
      </w:tr>
      <w:tr w:rsidR="00912F2C" w:rsidRPr="00A804EE" w14:paraId="54C564DB" w14:textId="77777777" w:rsidTr="00CE1EAC">
        <w:trPr>
          <w:trHeight w:val="600"/>
        </w:trPr>
        <w:tc>
          <w:tcPr>
            <w:tcW w:w="1341" w:type="dxa"/>
            <w:shd w:val="clear" w:color="auto" w:fill="auto"/>
            <w:vAlign w:val="center"/>
          </w:tcPr>
          <w:p w14:paraId="767E0353"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lastRenderedPageBreak/>
              <w:t>MHR fields</w:t>
            </w:r>
          </w:p>
          <w:p w14:paraId="5B5290A5"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w:t>
            </w:r>
            <w:r>
              <w:rPr>
                <w:rFonts w:hint="eastAsia"/>
                <w:lang w:eastAsia="ko-KR"/>
              </w:rPr>
              <w:t xml:space="preserve">refer to </w:t>
            </w:r>
            <w:r w:rsidRPr="00A45DCC">
              <w:rPr>
                <w:rFonts w:hint="eastAsia"/>
                <w:lang w:eastAsia="ko-KR"/>
              </w:rPr>
              <w:t>5.2.2.4.1)</w:t>
            </w:r>
          </w:p>
        </w:tc>
        <w:tc>
          <w:tcPr>
            <w:tcW w:w="1507" w:type="dxa"/>
            <w:shd w:val="clear" w:color="auto" w:fill="auto"/>
            <w:vAlign w:val="center"/>
          </w:tcPr>
          <w:p w14:paraId="0983EFC6"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lang w:eastAsia="ko-KR"/>
              </w:rPr>
              <w:t>Command Frame</w:t>
            </w:r>
            <w:r w:rsidRPr="00A45DCC">
              <w:rPr>
                <w:rFonts w:hint="eastAsia"/>
                <w:lang w:eastAsia="ko-KR"/>
              </w:rPr>
              <w:t xml:space="preserve"> </w:t>
            </w:r>
            <w:r w:rsidRPr="00A45DCC">
              <w:rPr>
                <w:lang w:eastAsia="ko-KR"/>
              </w:rPr>
              <w:t>Identifier</w:t>
            </w:r>
          </w:p>
          <w:p w14:paraId="25922CA3"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lang w:eastAsia="ko-KR"/>
              </w:rPr>
              <w:t xml:space="preserve">(Table </w:t>
            </w:r>
            <w:r>
              <w:rPr>
                <w:rFonts w:hint="eastAsia"/>
                <w:lang w:eastAsia="ko-KR"/>
              </w:rPr>
              <w:t>5</w:t>
            </w:r>
            <w:r w:rsidRPr="00A45DCC">
              <w:rPr>
                <w:lang w:eastAsia="ko-KR"/>
              </w:rPr>
              <w:t>)</w:t>
            </w:r>
          </w:p>
        </w:tc>
        <w:tc>
          <w:tcPr>
            <w:tcW w:w="1628" w:type="dxa"/>
            <w:shd w:val="clear" w:color="auto" w:fill="auto"/>
            <w:vAlign w:val="center"/>
          </w:tcPr>
          <w:p w14:paraId="73C73B69"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Management Type</w:t>
            </w:r>
          </w:p>
          <w:p w14:paraId="3D3F0EF3"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(Table S.1)</w:t>
            </w:r>
          </w:p>
        </w:tc>
        <w:tc>
          <w:tcPr>
            <w:tcW w:w="855" w:type="dxa"/>
            <w:vAlign w:val="center"/>
          </w:tcPr>
          <w:p w14:paraId="372D5805" w14:textId="77777777" w:rsidR="00912F2C" w:rsidRDefault="00912F2C" w:rsidP="00CE1EAC">
            <w:pPr>
              <w:pStyle w:val="IEEEStdsParagraph"/>
              <w:widowControl w:val="0"/>
              <w:wordWrap w:val="0"/>
              <w:autoSpaceDE w:val="0"/>
              <w:autoSpaceDN w:val="0"/>
              <w:spacing w:after="0"/>
              <w:jc w:val="center"/>
              <w:rPr>
                <w:lang w:eastAsia="ko-KR"/>
              </w:rPr>
            </w:pPr>
            <w:r>
              <w:rPr>
                <w:rFonts w:hint="eastAsia"/>
                <w:lang w:eastAsia="ko-KR"/>
              </w:rPr>
              <w:t>Timestamp</w:t>
            </w:r>
          </w:p>
        </w:tc>
        <w:tc>
          <w:tcPr>
            <w:tcW w:w="1107" w:type="dxa"/>
            <w:shd w:val="clear" w:color="auto" w:fill="auto"/>
            <w:vAlign w:val="center"/>
          </w:tcPr>
          <w:p w14:paraId="61968631"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Beacon Bitmap</w:t>
            </w:r>
          </w:p>
        </w:tc>
        <w:tc>
          <w:tcPr>
            <w:tcW w:w="1061" w:type="dxa"/>
            <w:shd w:val="clear" w:color="auto" w:fill="auto"/>
            <w:vAlign w:val="center"/>
          </w:tcPr>
          <w:p w14:paraId="66A6DF7D"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Number of Slots</w:t>
            </w:r>
          </w:p>
        </w:tc>
        <w:tc>
          <w:tcPr>
            <w:tcW w:w="1107" w:type="dxa"/>
            <w:shd w:val="clear" w:color="auto" w:fill="auto"/>
            <w:vAlign w:val="center"/>
          </w:tcPr>
          <w:p w14:paraId="2AD8A883"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Relaying Path List</w:t>
            </w:r>
          </w:p>
        </w:tc>
      </w:tr>
    </w:tbl>
    <w:p w14:paraId="4A16ECFF" w14:textId="77777777" w:rsidR="002F6703" w:rsidRDefault="002F6703" w:rsidP="002F6703">
      <w:pPr>
        <w:pStyle w:val="IEEEStdsParagraph"/>
        <w:spacing w:after="0"/>
        <w:ind w:firstLine="198"/>
        <w:jc w:val="center"/>
        <w:rPr>
          <w:lang w:eastAsia="ko-KR"/>
        </w:rPr>
      </w:pPr>
    </w:p>
    <w:p w14:paraId="33BB1966" w14:textId="77777777" w:rsidR="00912F2C" w:rsidRDefault="00912F2C" w:rsidP="00912F2C">
      <w:pPr>
        <w:pStyle w:val="IEEEStdsParagraph"/>
        <w:ind w:firstLine="200"/>
        <w:jc w:val="center"/>
        <w:rPr>
          <w:lang w:eastAsia="ko-KR"/>
        </w:rPr>
      </w:pPr>
      <w:r w:rsidRPr="00A45DCC">
        <w:rPr>
          <w:rFonts w:hint="eastAsia"/>
          <w:lang w:eastAsia="ko-KR"/>
        </w:rPr>
        <w:t xml:space="preserve">Figure </w:t>
      </w:r>
      <w:r>
        <w:rPr>
          <w:rFonts w:hint="eastAsia"/>
          <w:lang w:eastAsia="ko-KR"/>
        </w:rPr>
        <w:t>S.7</w:t>
      </w:r>
      <w:r w:rsidRPr="00A45DCC">
        <w:rPr>
          <w:rFonts w:hint="eastAsia"/>
          <w:lang w:eastAsia="ko-KR"/>
        </w:rPr>
        <w:t>-TRLE-Management request command format</w:t>
      </w:r>
    </w:p>
    <w:p w14:paraId="2BCA30DA" w14:textId="13C5384E" w:rsidR="00912F2C" w:rsidRPr="002A38EB" w:rsidRDefault="00912F2C" w:rsidP="00912F2C">
      <w:pPr>
        <w:pStyle w:val="IEEEStdsLevel5Header"/>
        <w:numPr>
          <w:ilvl w:val="0"/>
          <w:numId w:val="0"/>
        </w:numPr>
        <w:rPr>
          <w:lang w:eastAsia="ko-KR"/>
        </w:rPr>
      </w:pPr>
      <w:r>
        <w:rPr>
          <w:rFonts w:cs="Arial" w:hint="eastAsia"/>
          <w:lang w:eastAsia="ko-KR"/>
        </w:rPr>
        <w:t>S.5.2.1.1 MHR fields</w:t>
      </w:r>
    </w:p>
    <w:p w14:paraId="06C0EA06" w14:textId="77777777" w:rsidR="00912F2C" w:rsidRPr="00035189" w:rsidRDefault="00912F2C" w:rsidP="00912F2C">
      <w:pPr>
        <w:pStyle w:val="IEEEStdsParagraph"/>
        <w:rPr>
          <w:lang w:eastAsia="ko-KR"/>
        </w:rPr>
      </w:pPr>
      <w:r w:rsidRPr="00035189">
        <w:rPr>
          <w:lang w:eastAsia="ko-KR"/>
        </w:rPr>
        <w:t>The Destination Addressing Mode and the Source Addressing Mode fields of the Frame Control field shall</w:t>
      </w:r>
      <w:r>
        <w:rPr>
          <w:rFonts w:hint="eastAsia"/>
          <w:lang w:eastAsia="ko-KR"/>
        </w:rPr>
        <w:t xml:space="preserve"> </w:t>
      </w:r>
      <w:r w:rsidRPr="00035189">
        <w:rPr>
          <w:lang w:eastAsia="ko-KR"/>
        </w:rPr>
        <w:t>both be set to two (i.e., 16-bit short addressing).</w:t>
      </w:r>
    </w:p>
    <w:p w14:paraId="31DE9EF4" w14:textId="6B7923E6" w:rsidR="00912F2C" w:rsidRPr="00035189" w:rsidRDefault="00912F2C" w:rsidP="00912F2C">
      <w:pPr>
        <w:pStyle w:val="IEEEStdsParagraph"/>
        <w:rPr>
          <w:lang w:eastAsia="ko-KR"/>
        </w:rPr>
      </w:pPr>
      <w:r w:rsidRPr="00035189">
        <w:rPr>
          <w:lang w:eastAsia="ko-KR"/>
        </w:rPr>
        <w:t>The Frame Pending field of the Frame Control field shall be set to zero and ignored upon reception</w:t>
      </w:r>
      <w:r w:rsidR="00A16E13">
        <w:rPr>
          <w:rFonts w:hint="eastAsia"/>
          <w:lang w:eastAsia="ko-KR"/>
        </w:rPr>
        <w:t>.</w:t>
      </w:r>
    </w:p>
    <w:p w14:paraId="4484C803" w14:textId="77777777" w:rsidR="00912F2C" w:rsidRPr="00035189" w:rsidRDefault="00912F2C" w:rsidP="00912F2C">
      <w:pPr>
        <w:pStyle w:val="IEEEStdsParagraph"/>
        <w:rPr>
          <w:lang w:eastAsia="ko-KR"/>
        </w:rPr>
      </w:pPr>
      <w:r w:rsidRPr="00035189">
        <w:rPr>
          <w:lang w:eastAsia="ko-KR"/>
        </w:rPr>
        <w:t xml:space="preserve">The Source PAN Identifier field shall contain the value of </w:t>
      </w:r>
      <w:proofErr w:type="spellStart"/>
      <w:r w:rsidRPr="00A30F6C">
        <w:rPr>
          <w:i/>
          <w:lang w:eastAsia="ko-KR"/>
        </w:rPr>
        <w:t>macPANId</w:t>
      </w:r>
      <w:proofErr w:type="spellEnd"/>
      <w:r w:rsidRPr="00035189">
        <w:rPr>
          <w:lang w:eastAsia="ko-KR"/>
        </w:rPr>
        <w:t>, and the Source Address field shall</w:t>
      </w:r>
      <w:r>
        <w:rPr>
          <w:rFonts w:hint="eastAsia"/>
          <w:lang w:eastAsia="ko-KR"/>
        </w:rPr>
        <w:t xml:space="preserve"> </w:t>
      </w:r>
      <w:r w:rsidRPr="00035189">
        <w:rPr>
          <w:lang w:eastAsia="ko-KR"/>
        </w:rPr>
        <w:t xml:space="preserve">contain the value of </w:t>
      </w:r>
      <w:proofErr w:type="spellStart"/>
      <w:r w:rsidRPr="00035189">
        <w:rPr>
          <w:i/>
          <w:lang w:eastAsia="ko-KR"/>
        </w:rPr>
        <w:t>macShortAddress</w:t>
      </w:r>
      <w:proofErr w:type="spellEnd"/>
      <w:r w:rsidRPr="00035189">
        <w:rPr>
          <w:lang w:eastAsia="ko-KR"/>
        </w:rPr>
        <w:t>.</w:t>
      </w:r>
    </w:p>
    <w:p w14:paraId="34F9FEF8" w14:textId="77777777" w:rsidR="00912F2C" w:rsidRDefault="00912F2C" w:rsidP="00912F2C">
      <w:pPr>
        <w:pStyle w:val="IEEEStdsParagraph"/>
        <w:rPr>
          <w:lang w:eastAsia="ko-KR"/>
        </w:rPr>
      </w:pPr>
      <w:r w:rsidRPr="00035189">
        <w:rPr>
          <w:lang w:eastAsia="ko-KR"/>
        </w:rPr>
        <w:t xml:space="preserve">The Destination PAN Identifier field shall contain the value of </w:t>
      </w:r>
      <w:proofErr w:type="spellStart"/>
      <w:r w:rsidRPr="00A30F6C">
        <w:rPr>
          <w:i/>
          <w:lang w:eastAsia="ko-KR"/>
        </w:rPr>
        <w:t>macPANId</w:t>
      </w:r>
      <w:proofErr w:type="spellEnd"/>
      <w:r w:rsidRPr="00035189">
        <w:rPr>
          <w:lang w:eastAsia="ko-KR"/>
        </w:rPr>
        <w:t>, and the Destination Address field</w:t>
      </w:r>
      <w:r>
        <w:rPr>
          <w:rFonts w:hint="eastAsia"/>
          <w:lang w:eastAsia="ko-KR"/>
        </w:rPr>
        <w:t xml:space="preserve"> </w:t>
      </w:r>
      <w:r w:rsidRPr="00035189">
        <w:rPr>
          <w:lang w:eastAsia="ko-KR"/>
        </w:rPr>
        <w:t>shall be set to the short address of the destination device</w:t>
      </w:r>
      <w:r>
        <w:rPr>
          <w:rFonts w:ascii="TimesNewRomanPSMT" w:hAnsi="TimesNewRomanPSMT" w:cs="TimesNewRomanPSMT"/>
          <w:lang w:eastAsia="ko-KR"/>
        </w:rPr>
        <w:t>.</w:t>
      </w:r>
    </w:p>
    <w:p w14:paraId="75B74ECD" w14:textId="595E7C4B" w:rsidR="00912F2C" w:rsidRPr="00DC77D3" w:rsidRDefault="00912F2C" w:rsidP="00912F2C">
      <w:pPr>
        <w:pStyle w:val="IEEEStdsLevel5Header"/>
        <w:numPr>
          <w:ilvl w:val="0"/>
          <w:numId w:val="0"/>
        </w:numPr>
        <w:rPr>
          <w:rFonts w:cs="Arial"/>
          <w:lang w:eastAsia="ko-KR"/>
        </w:rPr>
      </w:pPr>
      <w:r>
        <w:rPr>
          <w:rFonts w:cs="Arial" w:hint="eastAsia"/>
          <w:lang w:eastAsia="ko-KR"/>
        </w:rPr>
        <w:t>S.5.2.1.2 Management Type field</w:t>
      </w:r>
    </w:p>
    <w:p w14:paraId="1456FF18" w14:textId="77777777" w:rsidR="00912F2C" w:rsidRPr="00A45DCC" w:rsidRDefault="00912F2C" w:rsidP="00912F2C">
      <w:pPr>
        <w:pStyle w:val="IEEEStdsParagraph"/>
        <w:rPr>
          <w:lang w:eastAsia="ko-KR"/>
        </w:rPr>
      </w:pPr>
      <w:r w:rsidRPr="00A45DCC">
        <w:rPr>
          <w:rFonts w:hint="eastAsia"/>
          <w:lang w:eastAsia="ko-KR"/>
        </w:rPr>
        <w:t xml:space="preserve">The Management Type field shall be set one of the values listed in Table </w:t>
      </w:r>
      <w:r>
        <w:rPr>
          <w:rFonts w:hint="eastAsia"/>
          <w:lang w:eastAsia="ko-KR"/>
        </w:rPr>
        <w:t>S.1</w:t>
      </w:r>
      <w:r w:rsidRPr="00A45DCC">
        <w:rPr>
          <w:rFonts w:hint="eastAsia"/>
          <w:lang w:eastAsia="ko-KR"/>
        </w:rPr>
        <w:t>.</w:t>
      </w:r>
    </w:p>
    <w:p w14:paraId="6884EF7E" w14:textId="77777777" w:rsidR="00912F2C" w:rsidRPr="00DD7D4F" w:rsidRDefault="00912F2C" w:rsidP="00912F2C">
      <w:pPr>
        <w:pStyle w:val="IEEEStdsParagraph"/>
        <w:ind w:firstLine="200"/>
        <w:jc w:val="center"/>
        <w:rPr>
          <w:lang w:eastAsia="ko-KR"/>
        </w:rPr>
      </w:pPr>
      <w:proofErr w:type="gramStart"/>
      <w:r w:rsidRPr="00A45DCC">
        <w:rPr>
          <w:rFonts w:hint="eastAsia"/>
          <w:lang w:eastAsia="ko-KR"/>
        </w:rPr>
        <w:t xml:space="preserve">Table  </w:t>
      </w:r>
      <w:r>
        <w:rPr>
          <w:rFonts w:hint="eastAsia"/>
          <w:lang w:eastAsia="ko-KR"/>
        </w:rPr>
        <w:t>S.1</w:t>
      </w:r>
      <w:proofErr w:type="gramEnd"/>
      <w:r w:rsidRPr="00A45DCC">
        <w:rPr>
          <w:rFonts w:hint="eastAsia"/>
          <w:lang w:eastAsia="ko-KR"/>
        </w:rPr>
        <w:t xml:space="preserve">- Values of the Management Type field </w:t>
      </w:r>
    </w:p>
    <w:tbl>
      <w:tblPr>
        <w:tblW w:w="0" w:type="auto"/>
        <w:tblInd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44"/>
      </w:tblGrid>
      <w:tr w:rsidR="00912F2C" w:rsidRPr="00A45DCC" w14:paraId="470C3863" w14:textId="77777777" w:rsidTr="00CE1EAC">
        <w:trPr>
          <w:trHeight w:val="360"/>
        </w:trPr>
        <w:tc>
          <w:tcPr>
            <w:tcW w:w="1526" w:type="dxa"/>
            <w:vMerge w:val="restart"/>
            <w:tcBorders>
              <w:top w:val="single" w:sz="12" w:space="0" w:color="auto"/>
              <w:left w:val="single" w:sz="12" w:space="0" w:color="auto"/>
            </w:tcBorders>
            <w:shd w:val="clear" w:color="auto" w:fill="auto"/>
            <w:vAlign w:val="center"/>
          </w:tcPr>
          <w:p w14:paraId="4EE4A251" w14:textId="77777777" w:rsidR="00912F2C" w:rsidRPr="00A45DCC" w:rsidRDefault="00912F2C" w:rsidP="00CE1EAC">
            <w:pPr>
              <w:pStyle w:val="IEEEStdsParagraph"/>
              <w:widowControl w:val="0"/>
              <w:wordWrap w:val="0"/>
              <w:autoSpaceDE w:val="0"/>
              <w:autoSpaceDN w:val="0"/>
              <w:spacing w:after="0"/>
              <w:ind w:firstLine="200"/>
              <w:jc w:val="center"/>
              <w:rPr>
                <w:lang w:eastAsia="ko-KR"/>
              </w:rPr>
            </w:pPr>
            <w:r w:rsidRPr="00A45DCC">
              <w:rPr>
                <w:rFonts w:hint="eastAsia"/>
                <w:lang w:eastAsia="ko-KR"/>
              </w:rPr>
              <w:t>Management Type value</w:t>
            </w:r>
          </w:p>
        </w:tc>
        <w:tc>
          <w:tcPr>
            <w:tcW w:w="3544" w:type="dxa"/>
            <w:vMerge w:val="restart"/>
            <w:tcBorders>
              <w:top w:val="single" w:sz="12" w:space="0" w:color="auto"/>
              <w:right w:val="single" w:sz="12" w:space="0" w:color="auto"/>
            </w:tcBorders>
            <w:shd w:val="clear" w:color="auto" w:fill="auto"/>
            <w:vAlign w:val="center"/>
          </w:tcPr>
          <w:p w14:paraId="3433ECB2" w14:textId="77777777" w:rsidR="00912F2C" w:rsidRPr="00A45DCC" w:rsidRDefault="00912F2C" w:rsidP="00CE1EAC">
            <w:pPr>
              <w:pStyle w:val="IEEEStdsParagraph"/>
              <w:widowControl w:val="0"/>
              <w:wordWrap w:val="0"/>
              <w:autoSpaceDE w:val="0"/>
              <w:autoSpaceDN w:val="0"/>
              <w:spacing w:after="0"/>
              <w:ind w:firstLine="200"/>
              <w:jc w:val="center"/>
              <w:rPr>
                <w:lang w:eastAsia="ko-KR"/>
              </w:rPr>
            </w:pPr>
            <w:r w:rsidRPr="00A45DCC">
              <w:rPr>
                <w:rFonts w:hint="eastAsia"/>
                <w:lang w:eastAsia="ko-KR"/>
              </w:rPr>
              <w:t>Description</w:t>
            </w:r>
          </w:p>
        </w:tc>
      </w:tr>
      <w:tr w:rsidR="00912F2C" w:rsidRPr="00A45DCC" w14:paraId="6C7404BE" w14:textId="77777777" w:rsidTr="00CE1EAC">
        <w:trPr>
          <w:trHeight w:val="360"/>
        </w:trPr>
        <w:tc>
          <w:tcPr>
            <w:tcW w:w="1526" w:type="dxa"/>
            <w:vMerge/>
            <w:tcBorders>
              <w:left w:val="single" w:sz="12" w:space="0" w:color="auto"/>
              <w:bottom w:val="single" w:sz="12" w:space="0" w:color="auto"/>
            </w:tcBorders>
            <w:shd w:val="clear" w:color="auto" w:fill="auto"/>
            <w:vAlign w:val="center"/>
          </w:tcPr>
          <w:p w14:paraId="3ADC11FF" w14:textId="77777777" w:rsidR="00912F2C" w:rsidRPr="00A45DCC" w:rsidRDefault="00912F2C" w:rsidP="00CE1EAC">
            <w:pPr>
              <w:pStyle w:val="IEEEStdsParagraph"/>
              <w:widowControl w:val="0"/>
              <w:wordWrap w:val="0"/>
              <w:autoSpaceDE w:val="0"/>
              <w:autoSpaceDN w:val="0"/>
              <w:spacing w:after="0"/>
              <w:ind w:firstLine="200"/>
              <w:jc w:val="center"/>
              <w:rPr>
                <w:lang w:eastAsia="ko-KR"/>
              </w:rPr>
            </w:pPr>
          </w:p>
        </w:tc>
        <w:tc>
          <w:tcPr>
            <w:tcW w:w="3544" w:type="dxa"/>
            <w:vMerge/>
            <w:tcBorders>
              <w:bottom w:val="single" w:sz="12" w:space="0" w:color="auto"/>
              <w:right w:val="single" w:sz="12" w:space="0" w:color="auto"/>
            </w:tcBorders>
            <w:shd w:val="clear" w:color="auto" w:fill="auto"/>
            <w:vAlign w:val="center"/>
          </w:tcPr>
          <w:p w14:paraId="27AB29EC" w14:textId="77777777" w:rsidR="00912F2C" w:rsidRPr="00A45DCC" w:rsidRDefault="00912F2C" w:rsidP="00CE1EAC">
            <w:pPr>
              <w:pStyle w:val="IEEEStdsParagraph"/>
              <w:widowControl w:val="0"/>
              <w:wordWrap w:val="0"/>
              <w:autoSpaceDE w:val="0"/>
              <w:autoSpaceDN w:val="0"/>
              <w:spacing w:after="0"/>
              <w:ind w:firstLine="200"/>
              <w:jc w:val="center"/>
              <w:rPr>
                <w:lang w:eastAsia="ko-KR"/>
              </w:rPr>
            </w:pPr>
          </w:p>
        </w:tc>
      </w:tr>
      <w:tr w:rsidR="00912F2C" w:rsidRPr="00A45DCC" w14:paraId="032201FF" w14:textId="77777777" w:rsidTr="00CE1EAC">
        <w:tc>
          <w:tcPr>
            <w:tcW w:w="1526" w:type="dxa"/>
            <w:tcBorders>
              <w:top w:val="single" w:sz="12" w:space="0" w:color="auto"/>
              <w:left w:val="single" w:sz="12" w:space="0" w:color="auto"/>
              <w:bottom w:val="single" w:sz="4" w:space="0" w:color="auto"/>
              <w:right w:val="single" w:sz="4" w:space="0" w:color="auto"/>
            </w:tcBorders>
            <w:shd w:val="clear" w:color="auto" w:fill="auto"/>
          </w:tcPr>
          <w:p w14:paraId="39E6EE33" w14:textId="77777777" w:rsidR="00912F2C" w:rsidRPr="00A45DCC" w:rsidRDefault="00912F2C" w:rsidP="00CE1EAC">
            <w:pPr>
              <w:pStyle w:val="IEEEStdsParagraph"/>
              <w:widowControl w:val="0"/>
              <w:wordWrap w:val="0"/>
              <w:autoSpaceDE w:val="0"/>
              <w:autoSpaceDN w:val="0"/>
              <w:spacing w:after="0"/>
              <w:ind w:firstLine="200"/>
              <w:jc w:val="center"/>
              <w:rPr>
                <w:lang w:eastAsia="ko-KR"/>
              </w:rPr>
            </w:pPr>
            <w:r w:rsidRPr="00A45DCC">
              <w:rPr>
                <w:rFonts w:hint="eastAsia"/>
                <w:lang w:eastAsia="ko-KR"/>
              </w:rPr>
              <w:t>0x00</w:t>
            </w:r>
          </w:p>
        </w:tc>
        <w:tc>
          <w:tcPr>
            <w:tcW w:w="3544" w:type="dxa"/>
            <w:tcBorders>
              <w:top w:val="single" w:sz="12" w:space="0" w:color="auto"/>
              <w:left w:val="single" w:sz="4" w:space="0" w:color="auto"/>
              <w:bottom w:val="single" w:sz="4" w:space="0" w:color="auto"/>
              <w:right w:val="single" w:sz="12" w:space="0" w:color="auto"/>
            </w:tcBorders>
            <w:shd w:val="clear" w:color="auto" w:fill="auto"/>
          </w:tcPr>
          <w:p w14:paraId="6B4CFA0F" w14:textId="77777777" w:rsidR="00912F2C" w:rsidRPr="00A45DCC" w:rsidRDefault="00912F2C" w:rsidP="00CE1EAC">
            <w:pPr>
              <w:pStyle w:val="IEEEStdsParagraph"/>
              <w:widowControl w:val="0"/>
              <w:wordWrap w:val="0"/>
              <w:autoSpaceDE w:val="0"/>
              <w:autoSpaceDN w:val="0"/>
              <w:spacing w:after="0"/>
              <w:ind w:firstLine="200"/>
              <w:jc w:val="left"/>
              <w:rPr>
                <w:lang w:eastAsia="ko-KR"/>
              </w:rPr>
            </w:pPr>
            <w:r>
              <w:rPr>
                <w:rFonts w:hint="eastAsia"/>
                <w:lang w:eastAsia="ko-KR"/>
              </w:rPr>
              <w:t>Join</w:t>
            </w:r>
          </w:p>
        </w:tc>
      </w:tr>
      <w:tr w:rsidR="00912F2C" w:rsidRPr="00A45DCC" w14:paraId="0F867C45" w14:textId="77777777" w:rsidTr="00CE1EAC">
        <w:tc>
          <w:tcPr>
            <w:tcW w:w="1526" w:type="dxa"/>
            <w:tcBorders>
              <w:top w:val="single" w:sz="4" w:space="0" w:color="auto"/>
              <w:left w:val="single" w:sz="12" w:space="0" w:color="auto"/>
              <w:bottom w:val="single" w:sz="4" w:space="0" w:color="auto"/>
              <w:right w:val="single" w:sz="4" w:space="0" w:color="auto"/>
            </w:tcBorders>
            <w:shd w:val="clear" w:color="auto" w:fill="auto"/>
          </w:tcPr>
          <w:p w14:paraId="4AB34085" w14:textId="77777777" w:rsidR="00912F2C" w:rsidRPr="00A45DCC" w:rsidRDefault="00912F2C" w:rsidP="00CE1EAC">
            <w:pPr>
              <w:pStyle w:val="IEEEStdsParagraph"/>
              <w:widowControl w:val="0"/>
              <w:wordWrap w:val="0"/>
              <w:autoSpaceDE w:val="0"/>
              <w:autoSpaceDN w:val="0"/>
              <w:spacing w:after="0"/>
              <w:ind w:firstLine="200"/>
              <w:jc w:val="center"/>
              <w:rPr>
                <w:lang w:eastAsia="ko-KR"/>
              </w:rPr>
            </w:pPr>
            <w:r w:rsidRPr="00A45DCC">
              <w:rPr>
                <w:rFonts w:hint="eastAsia"/>
                <w:lang w:eastAsia="ko-KR"/>
              </w:rPr>
              <w:t>0x01</w:t>
            </w:r>
          </w:p>
        </w:tc>
        <w:tc>
          <w:tcPr>
            <w:tcW w:w="3544" w:type="dxa"/>
            <w:tcBorders>
              <w:top w:val="single" w:sz="4" w:space="0" w:color="auto"/>
              <w:left w:val="single" w:sz="4" w:space="0" w:color="auto"/>
              <w:bottom w:val="single" w:sz="4" w:space="0" w:color="auto"/>
              <w:right w:val="single" w:sz="12" w:space="0" w:color="auto"/>
            </w:tcBorders>
            <w:shd w:val="clear" w:color="auto" w:fill="auto"/>
          </w:tcPr>
          <w:p w14:paraId="59BF0097" w14:textId="77777777" w:rsidR="00912F2C" w:rsidRPr="00A45DCC" w:rsidRDefault="00912F2C" w:rsidP="00CE1EAC">
            <w:pPr>
              <w:pStyle w:val="IEEEStdsParagraph"/>
              <w:widowControl w:val="0"/>
              <w:wordWrap w:val="0"/>
              <w:autoSpaceDE w:val="0"/>
              <w:autoSpaceDN w:val="0"/>
              <w:spacing w:after="0"/>
              <w:ind w:firstLine="200"/>
              <w:jc w:val="left"/>
              <w:rPr>
                <w:lang w:eastAsia="ko-KR"/>
              </w:rPr>
            </w:pPr>
            <w:r>
              <w:rPr>
                <w:rFonts w:hint="eastAsia"/>
                <w:lang w:eastAsia="ko-KR"/>
              </w:rPr>
              <w:t>Leave</w:t>
            </w:r>
          </w:p>
        </w:tc>
      </w:tr>
      <w:tr w:rsidR="00912F2C" w:rsidRPr="00A45DCC" w14:paraId="71A14555" w14:textId="77777777" w:rsidTr="00CE1EAC">
        <w:tc>
          <w:tcPr>
            <w:tcW w:w="1526" w:type="dxa"/>
            <w:tcBorders>
              <w:top w:val="single" w:sz="4" w:space="0" w:color="auto"/>
              <w:left w:val="single" w:sz="12" w:space="0" w:color="auto"/>
              <w:bottom w:val="single" w:sz="4" w:space="0" w:color="auto"/>
              <w:right w:val="single" w:sz="4" w:space="0" w:color="auto"/>
            </w:tcBorders>
            <w:shd w:val="clear" w:color="auto" w:fill="auto"/>
          </w:tcPr>
          <w:p w14:paraId="355A2D9F" w14:textId="77777777" w:rsidR="00912F2C" w:rsidRPr="00A45DCC" w:rsidRDefault="00912F2C" w:rsidP="00CE1EAC">
            <w:pPr>
              <w:pStyle w:val="IEEEStdsParagraph"/>
              <w:widowControl w:val="0"/>
              <w:wordWrap w:val="0"/>
              <w:autoSpaceDE w:val="0"/>
              <w:autoSpaceDN w:val="0"/>
              <w:spacing w:after="0"/>
              <w:ind w:firstLine="200"/>
              <w:jc w:val="center"/>
              <w:rPr>
                <w:lang w:eastAsia="ko-KR"/>
              </w:rPr>
            </w:pPr>
            <w:r w:rsidRPr="00A45DCC">
              <w:rPr>
                <w:rFonts w:hint="eastAsia"/>
                <w:lang w:eastAsia="ko-KR"/>
              </w:rPr>
              <w:t>0x02</w:t>
            </w:r>
          </w:p>
        </w:tc>
        <w:tc>
          <w:tcPr>
            <w:tcW w:w="3544" w:type="dxa"/>
            <w:tcBorders>
              <w:top w:val="single" w:sz="4" w:space="0" w:color="auto"/>
              <w:left w:val="single" w:sz="4" w:space="0" w:color="auto"/>
              <w:bottom w:val="single" w:sz="4" w:space="0" w:color="auto"/>
              <w:right w:val="single" w:sz="12" w:space="0" w:color="auto"/>
            </w:tcBorders>
            <w:shd w:val="clear" w:color="auto" w:fill="auto"/>
          </w:tcPr>
          <w:p w14:paraId="5F94FC55" w14:textId="77777777" w:rsidR="00912F2C" w:rsidRPr="00A45DCC" w:rsidRDefault="00912F2C" w:rsidP="00CE1EAC">
            <w:pPr>
              <w:pStyle w:val="IEEEStdsParagraph"/>
              <w:widowControl w:val="0"/>
              <w:wordWrap w:val="0"/>
              <w:autoSpaceDE w:val="0"/>
              <w:autoSpaceDN w:val="0"/>
              <w:spacing w:after="0"/>
              <w:ind w:firstLine="200"/>
              <w:jc w:val="left"/>
              <w:rPr>
                <w:lang w:eastAsia="ko-KR"/>
              </w:rPr>
            </w:pPr>
            <w:r>
              <w:rPr>
                <w:rFonts w:hint="eastAsia"/>
                <w:lang w:eastAsia="ko-KR"/>
              </w:rPr>
              <w:t>Hello</w:t>
            </w:r>
          </w:p>
        </w:tc>
      </w:tr>
      <w:tr w:rsidR="00912F2C" w:rsidRPr="00A45DCC" w14:paraId="22D366E0" w14:textId="77777777" w:rsidTr="00CE1EAC">
        <w:tc>
          <w:tcPr>
            <w:tcW w:w="1526" w:type="dxa"/>
            <w:tcBorders>
              <w:top w:val="single" w:sz="4" w:space="0" w:color="auto"/>
              <w:left w:val="single" w:sz="12" w:space="0" w:color="auto"/>
              <w:bottom w:val="single" w:sz="4" w:space="0" w:color="auto"/>
              <w:right w:val="single" w:sz="4" w:space="0" w:color="auto"/>
            </w:tcBorders>
            <w:shd w:val="clear" w:color="auto" w:fill="auto"/>
          </w:tcPr>
          <w:p w14:paraId="52EDC2C4" w14:textId="77777777" w:rsidR="00912F2C" w:rsidRPr="00A45DCC" w:rsidRDefault="00912F2C" w:rsidP="00CE1EAC">
            <w:pPr>
              <w:pStyle w:val="IEEEStdsParagraph"/>
              <w:widowControl w:val="0"/>
              <w:wordWrap w:val="0"/>
              <w:autoSpaceDE w:val="0"/>
              <w:autoSpaceDN w:val="0"/>
              <w:spacing w:after="0"/>
              <w:ind w:firstLine="200"/>
              <w:jc w:val="center"/>
              <w:rPr>
                <w:lang w:eastAsia="ko-KR"/>
              </w:rPr>
            </w:pPr>
            <w:r w:rsidRPr="00A45DCC">
              <w:rPr>
                <w:rFonts w:hint="eastAsia"/>
                <w:lang w:eastAsia="ko-KR"/>
              </w:rPr>
              <w:t>0x03</w:t>
            </w:r>
          </w:p>
        </w:tc>
        <w:tc>
          <w:tcPr>
            <w:tcW w:w="3544" w:type="dxa"/>
            <w:tcBorders>
              <w:top w:val="single" w:sz="4" w:space="0" w:color="auto"/>
              <w:left w:val="single" w:sz="4" w:space="0" w:color="auto"/>
              <w:bottom w:val="single" w:sz="4" w:space="0" w:color="auto"/>
              <w:right w:val="single" w:sz="12" w:space="0" w:color="auto"/>
            </w:tcBorders>
            <w:shd w:val="clear" w:color="auto" w:fill="auto"/>
          </w:tcPr>
          <w:p w14:paraId="0655C0D5" w14:textId="77777777" w:rsidR="00912F2C" w:rsidRPr="00A45DCC" w:rsidRDefault="00912F2C" w:rsidP="00CE1EAC">
            <w:pPr>
              <w:pStyle w:val="IEEEStdsParagraph"/>
              <w:widowControl w:val="0"/>
              <w:wordWrap w:val="0"/>
              <w:autoSpaceDE w:val="0"/>
              <w:autoSpaceDN w:val="0"/>
              <w:spacing w:after="0"/>
              <w:ind w:firstLine="200"/>
              <w:jc w:val="left"/>
              <w:rPr>
                <w:lang w:eastAsia="ko-KR"/>
              </w:rPr>
            </w:pPr>
            <w:r>
              <w:rPr>
                <w:rFonts w:hint="eastAsia"/>
                <w:lang w:eastAsia="ko-KR"/>
              </w:rPr>
              <w:t>Path</w:t>
            </w:r>
          </w:p>
        </w:tc>
      </w:tr>
      <w:tr w:rsidR="00912F2C" w:rsidRPr="00A45DCC" w14:paraId="79CFB392" w14:textId="77777777" w:rsidTr="00CE1EAC">
        <w:tc>
          <w:tcPr>
            <w:tcW w:w="1526" w:type="dxa"/>
            <w:tcBorders>
              <w:top w:val="single" w:sz="4" w:space="0" w:color="auto"/>
              <w:left w:val="single" w:sz="12" w:space="0" w:color="auto"/>
              <w:bottom w:val="single" w:sz="12" w:space="0" w:color="auto"/>
              <w:right w:val="single" w:sz="4" w:space="0" w:color="auto"/>
            </w:tcBorders>
            <w:shd w:val="clear" w:color="auto" w:fill="auto"/>
          </w:tcPr>
          <w:p w14:paraId="231E5B65" w14:textId="77777777" w:rsidR="00912F2C" w:rsidRPr="00A45DCC" w:rsidRDefault="00912F2C" w:rsidP="00CE1EAC">
            <w:pPr>
              <w:pStyle w:val="IEEEStdsParagraph"/>
              <w:widowControl w:val="0"/>
              <w:wordWrap w:val="0"/>
              <w:autoSpaceDE w:val="0"/>
              <w:autoSpaceDN w:val="0"/>
              <w:spacing w:after="0"/>
              <w:ind w:firstLine="200"/>
              <w:jc w:val="center"/>
              <w:rPr>
                <w:lang w:eastAsia="ko-KR"/>
              </w:rPr>
            </w:pPr>
            <w:r w:rsidRPr="00A45DCC">
              <w:rPr>
                <w:rFonts w:hint="eastAsia"/>
                <w:lang w:eastAsia="ko-KR"/>
              </w:rPr>
              <w:t>0x0</w:t>
            </w:r>
            <w:r>
              <w:rPr>
                <w:rFonts w:hint="eastAsia"/>
                <w:lang w:eastAsia="ko-KR"/>
              </w:rPr>
              <w:t>4</w:t>
            </w:r>
            <w:r w:rsidRPr="00A45DCC">
              <w:rPr>
                <w:rFonts w:hint="eastAsia"/>
                <w:lang w:eastAsia="ko-KR"/>
              </w:rPr>
              <w:t>~0xff</w:t>
            </w:r>
          </w:p>
        </w:tc>
        <w:tc>
          <w:tcPr>
            <w:tcW w:w="3544" w:type="dxa"/>
            <w:tcBorders>
              <w:top w:val="single" w:sz="4" w:space="0" w:color="auto"/>
              <w:left w:val="single" w:sz="4" w:space="0" w:color="auto"/>
              <w:bottom w:val="single" w:sz="12" w:space="0" w:color="auto"/>
              <w:right w:val="single" w:sz="12" w:space="0" w:color="auto"/>
            </w:tcBorders>
            <w:shd w:val="clear" w:color="auto" w:fill="auto"/>
          </w:tcPr>
          <w:p w14:paraId="5EA4F81F" w14:textId="77777777" w:rsidR="00912F2C" w:rsidRPr="00A45DCC" w:rsidRDefault="00912F2C" w:rsidP="00CE1EAC">
            <w:pPr>
              <w:pStyle w:val="IEEEStdsParagraph"/>
              <w:widowControl w:val="0"/>
              <w:wordWrap w:val="0"/>
              <w:autoSpaceDE w:val="0"/>
              <w:autoSpaceDN w:val="0"/>
              <w:spacing w:after="0"/>
              <w:ind w:firstLine="200"/>
              <w:jc w:val="left"/>
              <w:rPr>
                <w:lang w:eastAsia="ko-KR"/>
              </w:rPr>
            </w:pPr>
            <w:r w:rsidRPr="00A45DCC">
              <w:rPr>
                <w:rFonts w:hint="eastAsia"/>
                <w:lang w:eastAsia="ko-KR"/>
              </w:rPr>
              <w:t>Reserved</w:t>
            </w:r>
          </w:p>
        </w:tc>
      </w:tr>
    </w:tbl>
    <w:p w14:paraId="3028E0FA" w14:textId="77777777" w:rsidR="00912F2C" w:rsidRDefault="00912F2C" w:rsidP="00912F2C">
      <w:pPr>
        <w:pStyle w:val="IEEEStdsParagraph"/>
        <w:rPr>
          <w:lang w:eastAsia="ko-KR"/>
        </w:rPr>
      </w:pPr>
    </w:p>
    <w:p w14:paraId="2B4B90E4" w14:textId="77777777" w:rsidR="00912F2C" w:rsidRDefault="00912F2C" w:rsidP="00912F2C">
      <w:pPr>
        <w:pStyle w:val="IEEEStdsParagraph"/>
        <w:rPr>
          <w:lang w:eastAsia="ko-KR"/>
        </w:rPr>
      </w:pPr>
    </w:p>
    <w:p w14:paraId="0D024BE7" w14:textId="59F48613" w:rsidR="00912F2C" w:rsidRPr="00DC77D3" w:rsidRDefault="00912F2C" w:rsidP="00912F2C">
      <w:pPr>
        <w:pStyle w:val="IEEEStdsLevel5Header"/>
        <w:numPr>
          <w:ilvl w:val="0"/>
          <w:numId w:val="0"/>
        </w:numPr>
        <w:rPr>
          <w:rFonts w:cs="Arial"/>
        </w:rPr>
      </w:pPr>
      <w:r>
        <w:rPr>
          <w:rFonts w:cs="Arial" w:hint="eastAsia"/>
          <w:lang w:eastAsia="ko-KR"/>
        </w:rPr>
        <w:t>S.5.2.1.3 Timestamp field</w:t>
      </w:r>
    </w:p>
    <w:p w14:paraId="2C26A4ED" w14:textId="77777777" w:rsidR="00912F2C" w:rsidRPr="00A30F6C" w:rsidRDefault="00912F2C" w:rsidP="00912F2C">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x02</w:t>
      </w:r>
      <w:r w:rsidRPr="00A30F6C">
        <w:rPr>
          <w:lang w:eastAsia="ko-KR"/>
        </w:rPr>
        <w:t xml:space="preserve"> (</w:t>
      </w:r>
      <w:r>
        <w:rPr>
          <w:rFonts w:hint="eastAsia"/>
          <w:lang w:eastAsia="ko-KR"/>
        </w:rPr>
        <w:t>hello</w:t>
      </w:r>
      <w:r w:rsidRPr="00A30F6C">
        <w:rPr>
          <w:lang w:eastAsia="ko-KR"/>
        </w:rPr>
        <w:t>)</w:t>
      </w:r>
      <w:r>
        <w:rPr>
          <w:rFonts w:hint="eastAsia"/>
          <w:lang w:eastAsia="ko-KR"/>
        </w:rPr>
        <w:t xml:space="preserve"> or 0x03 (path)</w:t>
      </w:r>
      <w:r w:rsidRPr="00A30F6C">
        <w:rPr>
          <w:lang w:eastAsia="ko-KR"/>
        </w:rPr>
        <w:t>.</w:t>
      </w:r>
    </w:p>
    <w:p w14:paraId="603EFBC2" w14:textId="1C37F28A" w:rsidR="00EA2346" w:rsidRPr="00EA2346" w:rsidRDefault="00EA2346" w:rsidP="00912F2C">
      <w:pPr>
        <w:pStyle w:val="IEEEStdsParagraph"/>
        <w:rPr>
          <w:lang w:eastAsia="ko-KR"/>
        </w:rPr>
      </w:pPr>
      <w:r w:rsidRPr="00B54249">
        <w:rPr>
          <w:lang w:eastAsia="ko-KR"/>
        </w:rPr>
        <w:t xml:space="preserve">The </w:t>
      </w:r>
      <w:r w:rsidRPr="00B54249">
        <w:rPr>
          <w:rFonts w:hint="eastAsia"/>
          <w:lang w:eastAsia="ko-KR"/>
        </w:rPr>
        <w:t>Timestamp</w:t>
      </w:r>
      <w:r>
        <w:rPr>
          <w:lang w:eastAsia="ko-KR"/>
        </w:rPr>
        <w:t xml:space="preserve"> field </w:t>
      </w:r>
      <w:r>
        <w:rPr>
          <w:rFonts w:hint="eastAsia"/>
          <w:lang w:eastAsia="ko-KR"/>
        </w:rPr>
        <w:t>shall contain</w:t>
      </w:r>
      <w:r w:rsidRPr="00B54249">
        <w:rPr>
          <w:lang w:eastAsia="ko-KR"/>
        </w:rPr>
        <w:t xml:space="preserve"> the time</w:t>
      </w:r>
      <w:r>
        <w:rPr>
          <w:rFonts w:hint="eastAsia"/>
          <w:lang w:eastAsia="ko-KR"/>
        </w:rPr>
        <w:t xml:space="preserve">, in </w:t>
      </w:r>
      <w:r w:rsidRPr="00B54249">
        <w:rPr>
          <w:lang w:eastAsia="ko-KR"/>
        </w:rPr>
        <w:t>microseconds</w:t>
      </w:r>
      <w:r>
        <w:rPr>
          <w:rFonts w:hint="eastAsia"/>
          <w:lang w:eastAsia="ko-KR"/>
        </w:rPr>
        <w:t>,</w:t>
      </w:r>
      <w:r w:rsidRPr="00B54249">
        <w:rPr>
          <w:lang w:eastAsia="ko-KR"/>
        </w:rPr>
        <w:t xml:space="preserve"> of </w:t>
      </w:r>
      <w:r>
        <w:rPr>
          <w:rFonts w:hint="eastAsia"/>
          <w:lang w:eastAsia="ko-KR"/>
        </w:rPr>
        <w:t>the time slot in which the management request command</w:t>
      </w:r>
      <w:r w:rsidRPr="00B54249">
        <w:rPr>
          <w:lang w:eastAsia="ko-KR"/>
        </w:rPr>
        <w:t xml:space="preserve"> </w:t>
      </w:r>
      <w:r>
        <w:rPr>
          <w:rFonts w:hint="eastAsia"/>
          <w:lang w:eastAsia="ko-KR"/>
        </w:rPr>
        <w:t xml:space="preserve">frame will be </w:t>
      </w:r>
      <w:r>
        <w:rPr>
          <w:lang w:eastAsia="ko-KR"/>
        </w:rPr>
        <w:t>transmitted</w:t>
      </w:r>
      <w:r w:rsidRPr="00B54249">
        <w:rPr>
          <w:lang w:eastAsia="ko-KR"/>
        </w:rPr>
        <w:t xml:space="preserve">. </w:t>
      </w:r>
    </w:p>
    <w:p w14:paraId="346ED338" w14:textId="0EC3AF9D" w:rsidR="00912F2C" w:rsidRPr="00DC77D3" w:rsidRDefault="00912F2C" w:rsidP="00912F2C">
      <w:pPr>
        <w:pStyle w:val="IEEEStdsLevel5Header"/>
        <w:numPr>
          <w:ilvl w:val="0"/>
          <w:numId w:val="0"/>
        </w:numPr>
        <w:rPr>
          <w:rFonts w:cs="Arial"/>
        </w:rPr>
      </w:pPr>
      <w:r>
        <w:rPr>
          <w:rFonts w:cs="Arial" w:hint="eastAsia"/>
          <w:lang w:eastAsia="ko-KR"/>
        </w:rPr>
        <w:t>S.5.2.1.</w:t>
      </w:r>
      <w:r w:rsidR="006C7EFD">
        <w:rPr>
          <w:rFonts w:cs="Arial" w:hint="eastAsia"/>
          <w:lang w:eastAsia="ko-KR"/>
        </w:rPr>
        <w:t>4</w:t>
      </w:r>
      <w:r>
        <w:rPr>
          <w:rFonts w:cs="Arial" w:hint="eastAsia"/>
          <w:lang w:eastAsia="ko-KR"/>
        </w:rPr>
        <w:t xml:space="preserve"> Beacon Bitmap field</w:t>
      </w:r>
    </w:p>
    <w:p w14:paraId="1AA9CD22" w14:textId="77777777" w:rsidR="00912F2C" w:rsidRPr="00A30F6C" w:rsidRDefault="00912F2C" w:rsidP="00912F2C">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x00</w:t>
      </w:r>
      <w:r w:rsidRPr="00A30F6C">
        <w:rPr>
          <w:lang w:eastAsia="ko-KR"/>
        </w:rPr>
        <w:t xml:space="preserve"> (</w:t>
      </w:r>
      <w:r>
        <w:rPr>
          <w:rFonts w:hint="eastAsia"/>
          <w:lang w:eastAsia="ko-KR"/>
        </w:rPr>
        <w:t>join</w:t>
      </w:r>
      <w:r w:rsidRPr="00A30F6C">
        <w:rPr>
          <w:lang w:eastAsia="ko-KR"/>
        </w:rPr>
        <w:t>).</w:t>
      </w:r>
    </w:p>
    <w:p w14:paraId="7F2F5742" w14:textId="77777777" w:rsidR="00912F2C" w:rsidRDefault="00912F2C" w:rsidP="00912F2C">
      <w:pPr>
        <w:pStyle w:val="IEEEStdsParagraph"/>
        <w:rPr>
          <w:rFonts w:ascii="TimesNewRomanPSMT" w:hAnsi="TimesNewRomanPSMT" w:cs="TimesNewRomanPSMT"/>
          <w:lang w:eastAsia="ko-KR"/>
        </w:rPr>
      </w:pPr>
      <w:r>
        <w:rPr>
          <w:rFonts w:ascii="TimesNewRomanPSMT" w:hAnsi="TimesNewRomanPSMT" w:cs="TimesNewRomanPSMT"/>
          <w:lang w:eastAsia="ko-KR"/>
        </w:rPr>
        <w:t>The Beacon Bitmap field is described in 5.2.4.9.3.</w:t>
      </w:r>
      <w:r>
        <w:rPr>
          <w:rFonts w:ascii="TimesNewRomanPSMT" w:hAnsi="TimesNewRomanPSMT" w:cs="TimesNewRomanPSMT" w:hint="eastAsia"/>
          <w:lang w:eastAsia="ko-KR"/>
        </w:rPr>
        <w:t xml:space="preserve"> The Beacon Bitmap field shall be set to the </w:t>
      </w:r>
      <w:proofErr w:type="spellStart"/>
      <w:r>
        <w:rPr>
          <w:rFonts w:ascii="TimesNewRomanPSMT" w:hAnsi="TimesNewRomanPSMT" w:cs="TimesNewRomanPSMT" w:hint="eastAsia"/>
          <w:lang w:eastAsia="ko-KR"/>
        </w:rPr>
        <w:t>BeaconBitmap</w:t>
      </w:r>
      <w:proofErr w:type="spellEnd"/>
      <w:r>
        <w:rPr>
          <w:rFonts w:ascii="TimesNewRomanPSMT" w:hAnsi="TimesNewRomanPSMT" w:cs="TimesNewRomanPSMT" w:hint="eastAsia"/>
          <w:lang w:eastAsia="ko-KR"/>
        </w:rPr>
        <w:t xml:space="preserve"> parameter of the MLME-TRLE-</w:t>
      </w:r>
      <w:proofErr w:type="spellStart"/>
      <w:r>
        <w:rPr>
          <w:rFonts w:ascii="TimesNewRomanPSMT" w:hAnsi="TimesNewRomanPSMT" w:cs="TimesNewRomanPSMT" w:hint="eastAsia"/>
          <w:lang w:eastAsia="ko-KR"/>
        </w:rPr>
        <w:t>MANAGEMENT.request</w:t>
      </w:r>
      <w:proofErr w:type="spellEnd"/>
      <w:r>
        <w:rPr>
          <w:rFonts w:ascii="TimesNewRomanPSMT" w:hAnsi="TimesNewRomanPSMT" w:cs="TimesNewRomanPSMT" w:hint="eastAsia"/>
          <w:lang w:eastAsia="ko-KR"/>
        </w:rPr>
        <w:t xml:space="preserve"> </w:t>
      </w:r>
      <w:proofErr w:type="spellStart"/>
      <w:r>
        <w:rPr>
          <w:rFonts w:ascii="TimesNewRomanPSMT" w:hAnsi="TimesNewRomanPSMT" w:cs="TimesNewRomanPSMT" w:hint="eastAsia"/>
          <w:lang w:eastAsia="ko-KR"/>
        </w:rPr>
        <w:t>pritimitive</w:t>
      </w:r>
      <w:proofErr w:type="spellEnd"/>
      <w:r>
        <w:rPr>
          <w:rFonts w:ascii="TimesNewRomanPSMT" w:hAnsi="TimesNewRomanPSMT" w:cs="TimesNewRomanPSMT" w:hint="eastAsia"/>
          <w:lang w:eastAsia="ko-KR"/>
        </w:rPr>
        <w:t>.</w:t>
      </w:r>
    </w:p>
    <w:p w14:paraId="56336ADF" w14:textId="4EE176D5" w:rsidR="00912F2C" w:rsidRPr="00DC77D3" w:rsidRDefault="00912F2C" w:rsidP="00912F2C">
      <w:pPr>
        <w:pStyle w:val="IEEEStdsLevel5Header"/>
        <w:numPr>
          <w:ilvl w:val="0"/>
          <w:numId w:val="0"/>
        </w:numPr>
        <w:rPr>
          <w:rFonts w:cs="Arial"/>
        </w:rPr>
      </w:pPr>
      <w:r>
        <w:rPr>
          <w:rFonts w:cs="Arial" w:hint="eastAsia"/>
          <w:lang w:eastAsia="ko-KR"/>
        </w:rPr>
        <w:lastRenderedPageBreak/>
        <w:t>S.5.2.1.</w:t>
      </w:r>
      <w:r w:rsidR="006C7EFD">
        <w:rPr>
          <w:rFonts w:cs="Arial" w:hint="eastAsia"/>
          <w:lang w:eastAsia="ko-KR"/>
        </w:rPr>
        <w:t>5</w:t>
      </w:r>
      <w:r>
        <w:rPr>
          <w:rFonts w:cs="Arial" w:hint="eastAsia"/>
          <w:lang w:eastAsia="ko-KR"/>
        </w:rPr>
        <w:t xml:space="preserve"> Number of Slots field</w:t>
      </w:r>
    </w:p>
    <w:p w14:paraId="0D97DC6F" w14:textId="77777777" w:rsidR="00912F2C" w:rsidRPr="00A30F6C" w:rsidRDefault="00912F2C" w:rsidP="00912F2C">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x00</w:t>
      </w:r>
      <w:r w:rsidRPr="00A30F6C">
        <w:rPr>
          <w:lang w:eastAsia="ko-KR"/>
        </w:rPr>
        <w:t xml:space="preserve"> (</w:t>
      </w:r>
      <w:r>
        <w:rPr>
          <w:rFonts w:hint="eastAsia"/>
          <w:lang w:eastAsia="ko-KR"/>
        </w:rPr>
        <w:t>join</w:t>
      </w:r>
      <w:r w:rsidRPr="00A30F6C">
        <w:rPr>
          <w:lang w:eastAsia="ko-KR"/>
        </w:rPr>
        <w:t>).</w:t>
      </w:r>
    </w:p>
    <w:p w14:paraId="15F045A0" w14:textId="77777777" w:rsidR="00912F2C" w:rsidRPr="007874E2" w:rsidRDefault="00912F2C" w:rsidP="00912F2C">
      <w:pPr>
        <w:pStyle w:val="IEEEStdsParagraph"/>
        <w:rPr>
          <w:lang w:eastAsia="ko-KR"/>
        </w:rPr>
      </w:pPr>
      <w:r>
        <w:rPr>
          <w:lang w:eastAsia="ko-KR"/>
        </w:rPr>
        <w:t xml:space="preserve">The </w:t>
      </w:r>
      <w:r>
        <w:rPr>
          <w:rFonts w:hint="eastAsia"/>
          <w:lang w:eastAsia="ko-KR"/>
        </w:rPr>
        <w:t>N</w:t>
      </w:r>
      <w:r>
        <w:rPr>
          <w:lang w:eastAsia="ko-KR"/>
        </w:rPr>
        <w:t xml:space="preserve">umber of </w:t>
      </w:r>
      <w:r>
        <w:rPr>
          <w:rFonts w:hint="eastAsia"/>
          <w:lang w:eastAsia="ko-KR"/>
        </w:rPr>
        <w:t>S</w:t>
      </w:r>
      <w:r w:rsidRPr="007874E2">
        <w:rPr>
          <w:lang w:eastAsia="ko-KR"/>
        </w:rPr>
        <w:t xml:space="preserve">lots field shall contain the number </w:t>
      </w:r>
      <w:r>
        <w:rPr>
          <w:rFonts w:hint="eastAsia"/>
          <w:lang w:eastAsia="ko-KR"/>
        </w:rPr>
        <w:t>of bidirectional device time slots</w:t>
      </w:r>
      <w:r w:rsidRPr="007874E2">
        <w:rPr>
          <w:lang w:eastAsia="ko-KR"/>
        </w:rPr>
        <w:t xml:space="preserve"> that this command is requesting.</w:t>
      </w:r>
      <w:r>
        <w:rPr>
          <w:rFonts w:hint="eastAsia"/>
          <w:lang w:eastAsia="ko-KR"/>
        </w:rPr>
        <w:t xml:space="preserve"> </w:t>
      </w:r>
      <w:r>
        <w:rPr>
          <w:rFonts w:ascii="TimesNewRomanPSMT" w:hAnsi="TimesNewRomanPSMT" w:cs="TimesNewRomanPSMT" w:hint="eastAsia"/>
          <w:lang w:eastAsia="ko-KR"/>
        </w:rPr>
        <w:t xml:space="preserve">The </w:t>
      </w:r>
      <w:r>
        <w:rPr>
          <w:rFonts w:hint="eastAsia"/>
          <w:lang w:eastAsia="ko-KR"/>
        </w:rPr>
        <w:t>N</w:t>
      </w:r>
      <w:r>
        <w:rPr>
          <w:lang w:eastAsia="ko-KR"/>
        </w:rPr>
        <w:t xml:space="preserve">umber of </w:t>
      </w:r>
      <w:r>
        <w:rPr>
          <w:rFonts w:hint="eastAsia"/>
          <w:lang w:eastAsia="ko-KR"/>
        </w:rPr>
        <w:t>S</w:t>
      </w:r>
      <w:r w:rsidRPr="007874E2">
        <w:rPr>
          <w:lang w:eastAsia="ko-KR"/>
        </w:rPr>
        <w:t xml:space="preserve">lots </w:t>
      </w:r>
      <w:r>
        <w:rPr>
          <w:rFonts w:ascii="TimesNewRomanPSMT" w:hAnsi="TimesNewRomanPSMT" w:cs="TimesNewRomanPSMT" w:hint="eastAsia"/>
          <w:lang w:eastAsia="ko-KR"/>
        </w:rPr>
        <w:t xml:space="preserve">field shall be set to the </w:t>
      </w:r>
      <w:proofErr w:type="spellStart"/>
      <w:r>
        <w:rPr>
          <w:rFonts w:ascii="TimesNewRomanPSMT" w:hAnsi="TimesNewRomanPSMT" w:cs="TimesNewRomanPSMT" w:hint="eastAsia"/>
          <w:lang w:eastAsia="ko-KR"/>
        </w:rPr>
        <w:t>NumBidirectionalDeviceSlot</w:t>
      </w:r>
      <w:proofErr w:type="spellEnd"/>
      <w:r>
        <w:rPr>
          <w:rFonts w:ascii="TimesNewRomanPSMT" w:hAnsi="TimesNewRomanPSMT" w:cs="TimesNewRomanPSMT" w:hint="eastAsia"/>
          <w:lang w:eastAsia="ko-KR"/>
        </w:rPr>
        <w:t xml:space="preserve"> parameter of the MLME-TRLE-</w:t>
      </w:r>
      <w:proofErr w:type="spellStart"/>
      <w:r>
        <w:rPr>
          <w:rFonts w:ascii="TimesNewRomanPSMT" w:hAnsi="TimesNewRomanPSMT" w:cs="TimesNewRomanPSMT" w:hint="eastAsia"/>
          <w:lang w:eastAsia="ko-KR"/>
        </w:rPr>
        <w:t>MANAGEMENT.request</w:t>
      </w:r>
      <w:proofErr w:type="spellEnd"/>
      <w:r>
        <w:rPr>
          <w:rFonts w:ascii="TimesNewRomanPSMT" w:hAnsi="TimesNewRomanPSMT" w:cs="TimesNewRomanPSMT" w:hint="eastAsia"/>
          <w:lang w:eastAsia="ko-KR"/>
        </w:rPr>
        <w:t xml:space="preserve"> primitive.</w:t>
      </w:r>
    </w:p>
    <w:p w14:paraId="3DABC08D" w14:textId="6B421719" w:rsidR="00912F2C" w:rsidRPr="00DC77D3" w:rsidRDefault="00912F2C" w:rsidP="00912F2C">
      <w:pPr>
        <w:pStyle w:val="IEEEStdsLevel5Header"/>
        <w:numPr>
          <w:ilvl w:val="0"/>
          <w:numId w:val="0"/>
        </w:numPr>
        <w:rPr>
          <w:rFonts w:cs="Arial"/>
        </w:rPr>
      </w:pPr>
      <w:r>
        <w:rPr>
          <w:rFonts w:cs="Arial" w:hint="eastAsia"/>
          <w:lang w:eastAsia="ko-KR"/>
        </w:rPr>
        <w:t>S.5.2.1.</w:t>
      </w:r>
      <w:r w:rsidR="006C7EFD">
        <w:rPr>
          <w:rFonts w:cs="Arial" w:hint="eastAsia"/>
          <w:lang w:eastAsia="ko-KR"/>
        </w:rPr>
        <w:t>6</w:t>
      </w:r>
      <w:r>
        <w:rPr>
          <w:rFonts w:cs="Arial" w:hint="eastAsia"/>
          <w:lang w:eastAsia="ko-KR"/>
        </w:rPr>
        <w:t xml:space="preserve"> Relaying Path List field</w:t>
      </w:r>
    </w:p>
    <w:p w14:paraId="0106A842" w14:textId="77777777" w:rsidR="00912F2C" w:rsidRPr="00E30628" w:rsidRDefault="00912F2C" w:rsidP="00912F2C">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x00</w:t>
      </w:r>
      <w:r w:rsidRPr="00A30F6C">
        <w:rPr>
          <w:lang w:eastAsia="ko-KR"/>
        </w:rPr>
        <w:t xml:space="preserve"> (</w:t>
      </w:r>
      <w:r>
        <w:rPr>
          <w:rFonts w:hint="eastAsia"/>
          <w:lang w:eastAsia="ko-KR"/>
        </w:rPr>
        <w:t>join</w:t>
      </w:r>
      <w:r w:rsidRPr="00A30F6C">
        <w:rPr>
          <w:lang w:eastAsia="ko-KR"/>
        </w:rPr>
        <w:t>).</w:t>
      </w:r>
    </w:p>
    <w:p w14:paraId="7771A6F1" w14:textId="77777777" w:rsidR="00912F2C" w:rsidRPr="00A45DCC" w:rsidRDefault="00912F2C" w:rsidP="00912F2C">
      <w:pPr>
        <w:pStyle w:val="IEEEStdsParagraph"/>
        <w:rPr>
          <w:lang w:eastAsia="ko-KR"/>
        </w:rPr>
      </w:pPr>
      <w:r w:rsidRPr="00A45DCC">
        <w:rPr>
          <w:rFonts w:hint="eastAsia"/>
          <w:lang w:eastAsia="ko-KR"/>
        </w:rPr>
        <w:t xml:space="preserve">The Relaying Path </w:t>
      </w:r>
      <w:r>
        <w:rPr>
          <w:rFonts w:hint="eastAsia"/>
          <w:lang w:eastAsia="ko-KR"/>
        </w:rPr>
        <w:t>List</w:t>
      </w:r>
      <w:r w:rsidRPr="00A45DCC">
        <w:rPr>
          <w:rFonts w:hint="eastAsia"/>
          <w:lang w:eastAsia="ko-KR"/>
        </w:rPr>
        <w:t xml:space="preserve"> field shall be formatted as illustrated in Figure </w:t>
      </w:r>
      <w:r>
        <w:rPr>
          <w:rFonts w:hint="eastAsia"/>
          <w:lang w:eastAsia="ko-KR"/>
        </w:rPr>
        <w:t>S.8</w:t>
      </w:r>
      <w:r w:rsidRPr="00A45DCC">
        <w:rPr>
          <w:rFonts w:hint="eastAsia"/>
          <w:lang w:eastAsia="ko-KR"/>
        </w:rPr>
        <w:t>.</w:t>
      </w:r>
    </w:p>
    <w:tbl>
      <w:tblPr>
        <w:tblStyle w:val="af0"/>
        <w:tblW w:w="5369" w:type="dxa"/>
        <w:tblInd w:w="1635" w:type="dxa"/>
        <w:tblLook w:val="04A0" w:firstRow="1" w:lastRow="0" w:firstColumn="1" w:lastColumn="0" w:noHBand="0" w:noVBand="1"/>
      </w:tblPr>
      <w:tblGrid>
        <w:gridCol w:w="2675"/>
        <w:gridCol w:w="2694"/>
      </w:tblGrid>
      <w:tr w:rsidR="00912F2C" w:rsidRPr="00A45DCC" w14:paraId="181DF93B" w14:textId="77777777" w:rsidTr="00CE1EAC">
        <w:tc>
          <w:tcPr>
            <w:tcW w:w="2675" w:type="dxa"/>
            <w:tcBorders>
              <w:top w:val="single" w:sz="12" w:space="0" w:color="auto"/>
              <w:left w:val="single" w:sz="12" w:space="0" w:color="auto"/>
              <w:bottom w:val="single" w:sz="12" w:space="0" w:color="auto"/>
              <w:right w:val="single" w:sz="4" w:space="0" w:color="auto"/>
            </w:tcBorders>
          </w:tcPr>
          <w:p w14:paraId="5E1E69E1" w14:textId="77777777" w:rsidR="00912F2C" w:rsidRPr="00A45DCC" w:rsidRDefault="00912F2C" w:rsidP="00CE1EAC">
            <w:pPr>
              <w:pStyle w:val="IEEEStdsParagraph"/>
              <w:spacing w:after="0"/>
              <w:jc w:val="center"/>
              <w:rPr>
                <w:lang w:eastAsia="ko-KR"/>
              </w:rPr>
            </w:pPr>
            <w:r w:rsidRPr="00A45DCC">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4FD0CB8E" w14:textId="77777777" w:rsidR="00912F2C" w:rsidRPr="00A45DCC" w:rsidRDefault="00912F2C" w:rsidP="00CE1EAC">
            <w:pPr>
              <w:pStyle w:val="IEEEStdsParagraph"/>
              <w:spacing w:after="0"/>
              <w:jc w:val="center"/>
              <w:rPr>
                <w:lang w:eastAsia="ko-KR"/>
              </w:rPr>
            </w:pPr>
            <w:r w:rsidRPr="00A45DCC">
              <w:rPr>
                <w:rFonts w:hint="eastAsia"/>
                <w:lang w:eastAsia="ko-KR"/>
              </w:rPr>
              <w:t>variable</w:t>
            </w:r>
          </w:p>
        </w:tc>
      </w:tr>
      <w:tr w:rsidR="00912F2C" w:rsidRPr="00A45DCC" w14:paraId="7F9A78D7" w14:textId="77777777" w:rsidTr="00CE1EAC">
        <w:tc>
          <w:tcPr>
            <w:tcW w:w="2675" w:type="dxa"/>
            <w:tcBorders>
              <w:top w:val="single" w:sz="12" w:space="0" w:color="auto"/>
              <w:left w:val="single" w:sz="12" w:space="0" w:color="auto"/>
              <w:bottom w:val="single" w:sz="12" w:space="0" w:color="auto"/>
              <w:right w:val="single" w:sz="4" w:space="0" w:color="auto"/>
            </w:tcBorders>
            <w:vAlign w:val="center"/>
          </w:tcPr>
          <w:p w14:paraId="50EEFC76" w14:textId="77777777" w:rsidR="00912F2C" w:rsidRPr="00A45DCC" w:rsidRDefault="00912F2C" w:rsidP="00CE1EAC">
            <w:pPr>
              <w:pStyle w:val="IEEEStdsParagraph"/>
              <w:spacing w:after="0"/>
              <w:jc w:val="center"/>
              <w:rPr>
                <w:lang w:eastAsia="ko-KR"/>
              </w:rPr>
            </w:pPr>
            <w:r>
              <w:rPr>
                <w:rFonts w:hint="eastAsia"/>
                <w:lang w:eastAsia="ko-KR"/>
              </w:rPr>
              <w:t>PAN relay</w:t>
            </w:r>
            <w:r w:rsidRPr="00A45DCC">
              <w:rPr>
                <w:rFonts w:hint="eastAsia"/>
                <w:lang w:eastAsia="ko-KR"/>
              </w:rPr>
              <w:t xml:space="preserve"> </w:t>
            </w:r>
            <w:r>
              <w:rPr>
                <w:rFonts w:hint="eastAsia"/>
                <w:lang w:eastAsia="ko-KR"/>
              </w:rPr>
              <w:t>List</w:t>
            </w:r>
            <w:r w:rsidRPr="00A45DCC">
              <w:rPr>
                <w:rFonts w:hint="eastAsia"/>
                <w:lang w:eastAsia="ko-KR"/>
              </w:rPr>
              <w:t xml:space="preserve"> Count</w:t>
            </w:r>
          </w:p>
        </w:tc>
        <w:tc>
          <w:tcPr>
            <w:tcW w:w="2694" w:type="dxa"/>
            <w:tcBorders>
              <w:top w:val="single" w:sz="12" w:space="0" w:color="auto"/>
              <w:left w:val="single" w:sz="4" w:space="0" w:color="auto"/>
              <w:bottom w:val="single" w:sz="12" w:space="0" w:color="auto"/>
              <w:right w:val="single" w:sz="12" w:space="0" w:color="auto"/>
            </w:tcBorders>
            <w:vAlign w:val="center"/>
          </w:tcPr>
          <w:p w14:paraId="7B582543" w14:textId="77777777" w:rsidR="00912F2C" w:rsidRPr="00A45DCC" w:rsidRDefault="00912F2C" w:rsidP="00CE1EAC">
            <w:pPr>
              <w:pStyle w:val="IEEEStdsParagraph"/>
              <w:spacing w:after="0"/>
              <w:jc w:val="center"/>
              <w:rPr>
                <w:lang w:eastAsia="ko-KR"/>
              </w:rPr>
            </w:pPr>
            <w:r>
              <w:rPr>
                <w:rFonts w:hint="eastAsia"/>
                <w:lang w:eastAsia="ko-KR"/>
              </w:rPr>
              <w:t>PAN relay</w:t>
            </w:r>
            <w:r w:rsidRPr="00A45DCC">
              <w:rPr>
                <w:rFonts w:hint="eastAsia"/>
                <w:lang w:eastAsia="ko-KR"/>
              </w:rPr>
              <w:t xml:space="preserve"> List</w:t>
            </w:r>
          </w:p>
        </w:tc>
      </w:tr>
    </w:tbl>
    <w:p w14:paraId="1EEA9772" w14:textId="77777777" w:rsidR="002F6703" w:rsidRDefault="002F6703" w:rsidP="002F6703">
      <w:pPr>
        <w:pStyle w:val="IEEEStdsParagraph"/>
        <w:spacing w:after="0"/>
        <w:jc w:val="center"/>
        <w:rPr>
          <w:lang w:eastAsia="ko-KR"/>
        </w:rPr>
      </w:pPr>
    </w:p>
    <w:p w14:paraId="641AD9E6" w14:textId="77777777" w:rsidR="00912F2C" w:rsidRPr="00A45DCC" w:rsidRDefault="00912F2C" w:rsidP="00912F2C">
      <w:pPr>
        <w:pStyle w:val="IEEEStdsParagraph"/>
        <w:jc w:val="center"/>
        <w:rPr>
          <w:lang w:eastAsia="ko-KR"/>
        </w:rPr>
      </w:pPr>
      <w:r w:rsidRPr="00A45DCC">
        <w:rPr>
          <w:rFonts w:hint="eastAsia"/>
          <w:lang w:eastAsia="ko-KR"/>
        </w:rPr>
        <w:t xml:space="preserve">Figure </w:t>
      </w:r>
      <w:r>
        <w:rPr>
          <w:rFonts w:hint="eastAsia"/>
          <w:lang w:eastAsia="ko-KR"/>
        </w:rPr>
        <w:t>S.8</w:t>
      </w:r>
      <w:r w:rsidRPr="00A45DCC">
        <w:rPr>
          <w:rFonts w:hint="eastAsia"/>
          <w:lang w:eastAsia="ko-KR"/>
        </w:rPr>
        <w:t>- TRLE Relaying Path D</w:t>
      </w:r>
      <w:r w:rsidRPr="00A45DCC">
        <w:rPr>
          <w:lang w:eastAsia="ko-KR"/>
        </w:rPr>
        <w:t>escriptor</w:t>
      </w:r>
      <w:r w:rsidRPr="00A45DCC">
        <w:rPr>
          <w:rFonts w:hint="eastAsia"/>
          <w:lang w:eastAsia="ko-KR"/>
        </w:rPr>
        <w:t xml:space="preserve"> field format</w:t>
      </w:r>
    </w:p>
    <w:p w14:paraId="752627E4" w14:textId="46DCBD9C" w:rsidR="00912F2C" w:rsidRPr="00A45DCC" w:rsidRDefault="00912F2C" w:rsidP="00912F2C">
      <w:pPr>
        <w:pStyle w:val="IEEEStdsParagraph"/>
        <w:rPr>
          <w:lang w:eastAsia="ko-KR"/>
        </w:rPr>
      </w:pPr>
      <w:r w:rsidRPr="00A45DCC">
        <w:rPr>
          <w:rFonts w:hint="eastAsia"/>
          <w:lang w:eastAsia="ko-KR"/>
        </w:rPr>
        <w:t xml:space="preserve">The </w:t>
      </w:r>
      <w:r>
        <w:rPr>
          <w:rFonts w:hint="eastAsia"/>
          <w:lang w:eastAsia="ko-KR"/>
        </w:rPr>
        <w:t>PAN relay</w:t>
      </w:r>
      <w:r w:rsidRPr="00A45DCC">
        <w:rPr>
          <w:rFonts w:hint="eastAsia"/>
          <w:lang w:eastAsia="ko-KR"/>
        </w:rPr>
        <w:t xml:space="preserve"> </w:t>
      </w:r>
      <w:r>
        <w:rPr>
          <w:rFonts w:hint="eastAsia"/>
          <w:lang w:eastAsia="ko-KR"/>
        </w:rPr>
        <w:t>List</w:t>
      </w:r>
      <w:r w:rsidRPr="00A45DCC">
        <w:rPr>
          <w:rFonts w:hint="eastAsia"/>
          <w:lang w:eastAsia="ko-KR"/>
        </w:rPr>
        <w:t xml:space="preserve"> Count </w:t>
      </w:r>
      <w:proofErr w:type="gramStart"/>
      <w:r w:rsidRPr="00A45DCC">
        <w:rPr>
          <w:rFonts w:hint="eastAsia"/>
          <w:lang w:eastAsia="ko-KR"/>
        </w:rPr>
        <w:t>field</w:t>
      </w:r>
      <w:proofErr w:type="gramEnd"/>
      <w:r w:rsidRPr="00A45DCC">
        <w:rPr>
          <w:rFonts w:hint="eastAsia"/>
          <w:lang w:eastAsia="ko-KR"/>
        </w:rPr>
        <w:t xml:space="preserve"> </w:t>
      </w:r>
      <w:r>
        <w:rPr>
          <w:rFonts w:hint="eastAsia"/>
          <w:lang w:eastAsia="ko-KR"/>
        </w:rPr>
        <w:t>shall contain</w:t>
      </w:r>
      <w:r w:rsidRPr="00A45DCC">
        <w:rPr>
          <w:rFonts w:hint="eastAsia"/>
          <w:lang w:eastAsia="ko-KR"/>
        </w:rPr>
        <w:t xml:space="preserve"> the number of the </w:t>
      </w:r>
      <w:r>
        <w:rPr>
          <w:rFonts w:hint="eastAsia"/>
          <w:lang w:eastAsia="ko-KR"/>
        </w:rPr>
        <w:t>PAN relay</w:t>
      </w:r>
      <w:r w:rsidR="00A16E13">
        <w:rPr>
          <w:rFonts w:hint="eastAsia"/>
          <w:lang w:eastAsia="ko-KR"/>
        </w:rPr>
        <w:t>s</w:t>
      </w:r>
      <w:r w:rsidRPr="00A45DCC">
        <w:rPr>
          <w:rFonts w:hint="eastAsia"/>
          <w:lang w:eastAsia="ko-KR"/>
        </w:rPr>
        <w:t xml:space="preserve"> in the </w:t>
      </w:r>
      <w:r>
        <w:rPr>
          <w:rFonts w:hint="eastAsia"/>
          <w:lang w:eastAsia="ko-KR"/>
        </w:rPr>
        <w:t>PAN relay</w:t>
      </w:r>
      <w:r w:rsidRPr="00A45DCC">
        <w:rPr>
          <w:rFonts w:hint="eastAsia"/>
          <w:lang w:eastAsia="ko-KR"/>
        </w:rPr>
        <w:t xml:space="preserve"> List field.</w:t>
      </w:r>
    </w:p>
    <w:p w14:paraId="53D53FC7" w14:textId="77777777" w:rsidR="00912F2C" w:rsidRDefault="00912F2C" w:rsidP="00912F2C">
      <w:pPr>
        <w:pStyle w:val="IEEEStdsParagraph"/>
        <w:rPr>
          <w:lang w:eastAsia="ko-KR"/>
        </w:rPr>
      </w:pPr>
      <w:r w:rsidRPr="00A45DCC">
        <w:rPr>
          <w:rFonts w:hint="eastAsia"/>
          <w:lang w:eastAsia="ko-KR"/>
        </w:rPr>
        <w:t xml:space="preserve">The </w:t>
      </w:r>
      <w:r>
        <w:rPr>
          <w:rFonts w:hint="eastAsia"/>
          <w:lang w:eastAsia="ko-KR"/>
        </w:rPr>
        <w:t>PAN relay</w:t>
      </w:r>
      <w:r w:rsidRPr="00A45DCC">
        <w:rPr>
          <w:rFonts w:hint="eastAsia"/>
          <w:lang w:eastAsia="ko-KR"/>
        </w:rPr>
        <w:t xml:space="preserve"> </w:t>
      </w:r>
      <w:r>
        <w:rPr>
          <w:rFonts w:hint="eastAsia"/>
          <w:lang w:eastAsia="ko-KR"/>
        </w:rPr>
        <w:t>List</w:t>
      </w:r>
      <w:r w:rsidRPr="00A45DCC">
        <w:rPr>
          <w:rFonts w:hint="eastAsia"/>
          <w:lang w:eastAsia="ko-KR"/>
        </w:rPr>
        <w:t xml:space="preserve"> </w:t>
      </w:r>
      <w:r>
        <w:rPr>
          <w:rFonts w:hint="eastAsia"/>
          <w:lang w:eastAsia="ko-KR"/>
        </w:rPr>
        <w:t xml:space="preserve">field </w:t>
      </w:r>
      <w:r w:rsidRPr="00A45DCC">
        <w:rPr>
          <w:rFonts w:hint="eastAsia"/>
          <w:lang w:eastAsia="ko-KR"/>
        </w:rPr>
        <w:t xml:space="preserve">shall </w:t>
      </w:r>
      <w:r>
        <w:rPr>
          <w:rFonts w:hint="eastAsia"/>
          <w:lang w:eastAsia="ko-KR"/>
        </w:rPr>
        <w:t>contain the TRLE descriptors on a TRLE path, as defined in Annex S.5.1.1.</w:t>
      </w:r>
    </w:p>
    <w:p w14:paraId="36FC8923" w14:textId="77777777" w:rsidR="00912F2C" w:rsidRDefault="00912F2C" w:rsidP="00912F2C">
      <w:pPr>
        <w:pStyle w:val="IEEEStdsParagraph"/>
        <w:rPr>
          <w:lang w:eastAsia="ko-KR"/>
        </w:rPr>
      </w:pPr>
    </w:p>
    <w:p w14:paraId="1125E75F" w14:textId="23F2E03D" w:rsidR="00912F2C" w:rsidRPr="00DC77D3" w:rsidRDefault="00912F2C" w:rsidP="00912F2C">
      <w:pPr>
        <w:pStyle w:val="IEEEStdsLevel4Header"/>
        <w:numPr>
          <w:ilvl w:val="0"/>
          <w:numId w:val="0"/>
        </w:numPr>
        <w:rPr>
          <w:rFonts w:cs="Arial"/>
        </w:rPr>
      </w:pPr>
      <w:r>
        <w:rPr>
          <w:rFonts w:cs="Arial" w:hint="eastAsia"/>
          <w:lang w:eastAsia="ko-KR"/>
        </w:rPr>
        <w:t xml:space="preserve">S.5.2.2 </w:t>
      </w:r>
      <w:r w:rsidRPr="00DC77D3">
        <w:rPr>
          <w:rFonts w:cs="Arial" w:hint="eastAsia"/>
        </w:rPr>
        <w:t xml:space="preserve">TRLE-Management </w:t>
      </w:r>
      <w:r w:rsidRPr="002A38EB">
        <w:rPr>
          <w:rFonts w:hint="eastAsia"/>
          <w:lang w:eastAsia="ko-KR"/>
        </w:rPr>
        <w:t>response</w:t>
      </w:r>
      <w:r w:rsidRPr="00DC77D3">
        <w:rPr>
          <w:rFonts w:cs="Arial" w:hint="eastAsia"/>
        </w:rPr>
        <w:t xml:space="preserve"> </w:t>
      </w:r>
      <w:r w:rsidRPr="00DC77D3">
        <w:rPr>
          <w:rFonts w:cs="Arial"/>
        </w:rPr>
        <w:t>command</w:t>
      </w:r>
    </w:p>
    <w:p w14:paraId="7629F150" w14:textId="77777777" w:rsidR="00912F2C" w:rsidRDefault="00912F2C" w:rsidP="00912F2C">
      <w:pPr>
        <w:pStyle w:val="IEEEStdsParagraph"/>
        <w:rPr>
          <w:lang w:eastAsia="ko-KR"/>
        </w:rPr>
      </w:pPr>
      <w:r w:rsidRPr="00A45DCC">
        <w:rPr>
          <w:rFonts w:hint="eastAsia"/>
          <w:lang w:eastAsia="ko-KR"/>
        </w:rPr>
        <w:t xml:space="preserve">The TRLE-Management </w:t>
      </w:r>
      <w:r>
        <w:rPr>
          <w:rFonts w:hint="eastAsia"/>
          <w:lang w:eastAsia="ko-KR"/>
        </w:rPr>
        <w:t>response</w:t>
      </w:r>
      <w:r w:rsidRPr="00A45DCC">
        <w:rPr>
          <w:rFonts w:hint="eastAsia"/>
          <w:lang w:eastAsia="ko-KR"/>
        </w:rPr>
        <w:t xml:space="preserve"> command </w:t>
      </w:r>
      <w:r>
        <w:rPr>
          <w:rFonts w:hint="eastAsia"/>
          <w:lang w:eastAsia="ko-KR"/>
        </w:rPr>
        <w:t>allows the TRLE-enabled PAN coordinator or the TRLE PAN relay to communicate the results of a request to join to a TRLE relaying path, or leave from the TRLE relaying path, or report relaying path information, or assign a device slot.</w:t>
      </w:r>
      <w:r w:rsidRPr="00035189">
        <w:rPr>
          <w:lang w:eastAsia="ko-KR"/>
        </w:rPr>
        <w:t xml:space="preserve"> </w:t>
      </w:r>
    </w:p>
    <w:p w14:paraId="421B870B" w14:textId="77777777" w:rsidR="00912F2C" w:rsidRPr="00A45DCC" w:rsidRDefault="00912F2C" w:rsidP="00912F2C">
      <w:pPr>
        <w:pStyle w:val="IEEEStdsParagraph"/>
        <w:rPr>
          <w:lang w:eastAsia="ko-KR"/>
        </w:rPr>
      </w:pPr>
      <w:r w:rsidRPr="00035189">
        <w:rPr>
          <w:lang w:eastAsia="ko-KR"/>
        </w:rPr>
        <w:t xml:space="preserve">Only devices </w:t>
      </w:r>
      <w:r>
        <w:rPr>
          <w:rFonts w:hint="eastAsia"/>
          <w:lang w:eastAsia="ko-KR"/>
        </w:rPr>
        <w:t>with</w:t>
      </w:r>
      <w:r w:rsidRPr="00035189">
        <w:rPr>
          <w:lang w:eastAsia="ko-KR"/>
        </w:rPr>
        <w:t xml:space="preserve"> a</w:t>
      </w:r>
      <w:r>
        <w:rPr>
          <w:rFonts w:hint="eastAsia"/>
          <w:lang w:eastAsia="ko-KR"/>
        </w:rPr>
        <w:t xml:space="preserve"> </w:t>
      </w:r>
      <w:r w:rsidRPr="00035189">
        <w:rPr>
          <w:lang w:eastAsia="ko-KR"/>
        </w:rPr>
        <w:t>16-bit short address less than 0xfffe shall send this command.</w:t>
      </w:r>
    </w:p>
    <w:p w14:paraId="351889F0" w14:textId="77777777" w:rsidR="00912F2C" w:rsidRPr="00A45DCC" w:rsidRDefault="00912F2C" w:rsidP="00912F2C">
      <w:pPr>
        <w:pStyle w:val="IEEEStdsParagraph"/>
        <w:rPr>
          <w:lang w:eastAsia="ko-KR"/>
        </w:rPr>
      </w:pPr>
      <w:r w:rsidRPr="00A45DCC">
        <w:rPr>
          <w:rFonts w:hint="eastAsia"/>
          <w:lang w:eastAsia="ko-KR"/>
        </w:rPr>
        <w:t xml:space="preserve">The TRLE-Management response command shall be formatted as illustrated in Figure </w:t>
      </w:r>
      <w:r>
        <w:rPr>
          <w:rFonts w:hint="eastAsia"/>
          <w:lang w:eastAsia="ko-KR"/>
        </w:rPr>
        <w:t>S.9</w:t>
      </w:r>
      <w:r w:rsidRPr="00A45DCC">
        <w:rPr>
          <w:rFonts w:hint="eastAsia"/>
          <w:lang w:eastAsia="ko-KR"/>
        </w:rPr>
        <w:t>.</w:t>
      </w:r>
    </w:p>
    <w:tbl>
      <w:tblPr>
        <w:tblW w:w="5444" w:type="pct"/>
        <w:tblInd w:w="-1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1109"/>
        <w:gridCol w:w="1020"/>
        <w:gridCol w:w="1134"/>
        <w:gridCol w:w="993"/>
        <w:gridCol w:w="991"/>
        <w:gridCol w:w="991"/>
        <w:gridCol w:w="1134"/>
        <w:gridCol w:w="1134"/>
        <w:gridCol w:w="1136"/>
      </w:tblGrid>
      <w:tr w:rsidR="00912F2C" w:rsidRPr="00A45DCC" w14:paraId="02281269" w14:textId="77777777" w:rsidTr="00CE1EAC">
        <w:trPr>
          <w:trHeight w:val="470"/>
        </w:trPr>
        <w:tc>
          <w:tcPr>
            <w:tcW w:w="575" w:type="pct"/>
            <w:shd w:val="clear" w:color="auto" w:fill="auto"/>
            <w:vAlign w:val="center"/>
          </w:tcPr>
          <w:p w14:paraId="097086F8"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Octets: variable</w:t>
            </w:r>
          </w:p>
        </w:tc>
        <w:tc>
          <w:tcPr>
            <w:tcW w:w="529" w:type="pct"/>
            <w:shd w:val="clear" w:color="auto" w:fill="auto"/>
            <w:vAlign w:val="center"/>
          </w:tcPr>
          <w:p w14:paraId="3CF69636"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1</w:t>
            </w:r>
          </w:p>
        </w:tc>
        <w:tc>
          <w:tcPr>
            <w:tcW w:w="588" w:type="pct"/>
            <w:shd w:val="clear" w:color="auto" w:fill="auto"/>
            <w:vAlign w:val="center"/>
          </w:tcPr>
          <w:p w14:paraId="5AED5F58"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1</w:t>
            </w:r>
          </w:p>
        </w:tc>
        <w:tc>
          <w:tcPr>
            <w:tcW w:w="515" w:type="pct"/>
            <w:shd w:val="clear" w:color="auto" w:fill="auto"/>
            <w:vAlign w:val="center"/>
          </w:tcPr>
          <w:p w14:paraId="5F6FA8FB"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1</w:t>
            </w:r>
          </w:p>
        </w:tc>
        <w:tc>
          <w:tcPr>
            <w:tcW w:w="514" w:type="pct"/>
            <w:shd w:val="clear" w:color="auto" w:fill="auto"/>
            <w:vAlign w:val="center"/>
          </w:tcPr>
          <w:p w14:paraId="59B2823E"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0/6</w:t>
            </w:r>
          </w:p>
        </w:tc>
        <w:tc>
          <w:tcPr>
            <w:tcW w:w="514" w:type="pct"/>
            <w:vAlign w:val="center"/>
          </w:tcPr>
          <w:p w14:paraId="303B754B"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0/2</w:t>
            </w:r>
          </w:p>
        </w:tc>
        <w:tc>
          <w:tcPr>
            <w:tcW w:w="588" w:type="pct"/>
            <w:vAlign w:val="center"/>
          </w:tcPr>
          <w:p w14:paraId="740F7FE1"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0/variable</w:t>
            </w:r>
          </w:p>
        </w:tc>
        <w:tc>
          <w:tcPr>
            <w:tcW w:w="588" w:type="pct"/>
            <w:vAlign w:val="center"/>
          </w:tcPr>
          <w:p w14:paraId="11A9DF70"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0/variable</w:t>
            </w:r>
          </w:p>
        </w:tc>
        <w:tc>
          <w:tcPr>
            <w:tcW w:w="590" w:type="pct"/>
            <w:vAlign w:val="center"/>
          </w:tcPr>
          <w:p w14:paraId="3CED998A"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0/variable</w:t>
            </w:r>
          </w:p>
        </w:tc>
      </w:tr>
      <w:tr w:rsidR="00912F2C" w:rsidRPr="00A45DCC" w14:paraId="0EF6BAF1" w14:textId="77777777" w:rsidTr="00CE1EAC">
        <w:trPr>
          <w:trHeight w:val="722"/>
        </w:trPr>
        <w:tc>
          <w:tcPr>
            <w:tcW w:w="575" w:type="pct"/>
            <w:shd w:val="clear" w:color="auto" w:fill="auto"/>
            <w:vAlign w:val="center"/>
          </w:tcPr>
          <w:p w14:paraId="5657005D"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MHR fields</w:t>
            </w:r>
          </w:p>
          <w:p w14:paraId="62B5CECB"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(refer to 5.2.2.4.1)</w:t>
            </w:r>
          </w:p>
        </w:tc>
        <w:tc>
          <w:tcPr>
            <w:tcW w:w="529" w:type="pct"/>
            <w:shd w:val="clear" w:color="auto" w:fill="auto"/>
            <w:vAlign w:val="center"/>
          </w:tcPr>
          <w:p w14:paraId="73CB3EE0"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lang w:eastAsia="ko-KR"/>
              </w:rPr>
              <w:t>Command Frame</w:t>
            </w:r>
            <w:r w:rsidRPr="00A45DCC">
              <w:rPr>
                <w:rFonts w:hint="eastAsia"/>
                <w:lang w:eastAsia="ko-KR"/>
              </w:rPr>
              <w:t xml:space="preserve"> </w:t>
            </w:r>
            <w:r w:rsidRPr="00A45DCC">
              <w:rPr>
                <w:lang w:eastAsia="ko-KR"/>
              </w:rPr>
              <w:t>Identifier</w:t>
            </w:r>
          </w:p>
          <w:p w14:paraId="5737FE40"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lang w:eastAsia="ko-KR"/>
              </w:rPr>
              <w:t>(defined in Table 5)</w:t>
            </w:r>
          </w:p>
        </w:tc>
        <w:tc>
          <w:tcPr>
            <w:tcW w:w="588" w:type="pct"/>
            <w:shd w:val="clear" w:color="auto" w:fill="auto"/>
            <w:vAlign w:val="center"/>
          </w:tcPr>
          <w:p w14:paraId="1A21C63A"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Management Type</w:t>
            </w:r>
          </w:p>
          <w:p w14:paraId="1CBE64E8"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w:t>
            </w:r>
            <w:r>
              <w:rPr>
                <w:rFonts w:hint="eastAsia"/>
                <w:lang w:eastAsia="ko-KR"/>
              </w:rPr>
              <w:t>defined in Annex S.5.2.1.2</w:t>
            </w:r>
            <w:r w:rsidRPr="00A45DCC">
              <w:rPr>
                <w:rFonts w:hint="eastAsia"/>
                <w:lang w:eastAsia="ko-KR"/>
              </w:rPr>
              <w:t>)</w:t>
            </w:r>
          </w:p>
        </w:tc>
        <w:tc>
          <w:tcPr>
            <w:tcW w:w="515" w:type="pct"/>
            <w:shd w:val="clear" w:color="auto" w:fill="auto"/>
            <w:vAlign w:val="center"/>
          </w:tcPr>
          <w:p w14:paraId="4F31D6D9"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Management Status</w:t>
            </w:r>
          </w:p>
        </w:tc>
        <w:tc>
          <w:tcPr>
            <w:tcW w:w="514" w:type="pct"/>
            <w:shd w:val="clear" w:color="auto" w:fill="auto"/>
            <w:vAlign w:val="center"/>
          </w:tcPr>
          <w:p w14:paraId="460C1002"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Timestamp</w:t>
            </w:r>
          </w:p>
        </w:tc>
        <w:tc>
          <w:tcPr>
            <w:tcW w:w="514" w:type="pct"/>
            <w:vAlign w:val="center"/>
          </w:tcPr>
          <w:p w14:paraId="57CEFA03" w14:textId="77777777" w:rsidR="00912F2C" w:rsidRDefault="00912F2C" w:rsidP="00CE1EAC">
            <w:pPr>
              <w:pStyle w:val="IEEEStdsParagraph"/>
              <w:widowControl w:val="0"/>
              <w:wordWrap w:val="0"/>
              <w:autoSpaceDE w:val="0"/>
              <w:autoSpaceDN w:val="0"/>
              <w:spacing w:after="0"/>
              <w:jc w:val="center"/>
              <w:rPr>
                <w:lang w:eastAsia="ko-KR"/>
              </w:rPr>
            </w:pPr>
            <w:r>
              <w:rPr>
                <w:rFonts w:hint="eastAsia"/>
                <w:lang w:eastAsia="ko-KR"/>
              </w:rPr>
              <w:t>Sync Relaying Offset</w:t>
            </w:r>
          </w:p>
        </w:tc>
        <w:tc>
          <w:tcPr>
            <w:tcW w:w="588" w:type="pct"/>
            <w:vAlign w:val="center"/>
          </w:tcPr>
          <w:p w14:paraId="3A5A2466"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Bidirectional Device Slot List</w:t>
            </w:r>
          </w:p>
        </w:tc>
        <w:tc>
          <w:tcPr>
            <w:tcW w:w="588" w:type="pct"/>
            <w:vAlign w:val="center"/>
          </w:tcPr>
          <w:p w14:paraId="2F3338B1" w14:textId="77777777" w:rsidR="00912F2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Device Descriptor</w:t>
            </w:r>
          </w:p>
        </w:tc>
        <w:tc>
          <w:tcPr>
            <w:tcW w:w="590" w:type="pct"/>
            <w:vAlign w:val="center"/>
          </w:tcPr>
          <w:p w14:paraId="5B12BDC2"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 xml:space="preserve">Relaying Path </w:t>
            </w:r>
            <w:r>
              <w:rPr>
                <w:rFonts w:hint="eastAsia"/>
                <w:lang w:eastAsia="ko-KR"/>
              </w:rPr>
              <w:t>List</w:t>
            </w:r>
          </w:p>
          <w:p w14:paraId="7906A50C" w14:textId="5B7E31F9" w:rsidR="00912F2C" w:rsidRDefault="00EA2346" w:rsidP="00CE1EAC">
            <w:pPr>
              <w:pStyle w:val="IEEEStdsParagraph"/>
              <w:widowControl w:val="0"/>
              <w:wordWrap w:val="0"/>
              <w:autoSpaceDE w:val="0"/>
              <w:autoSpaceDN w:val="0"/>
              <w:spacing w:after="0"/>
              <w:jc w:val="center"/>
              <w:rPr>
                <w:lang w:eastAsia="ko-KR"/>
              </w:rPr>
            </w:pPr>
            <w:r>
              <w:rPr>
                <w:rFonts w:hint="eastAsia"/>
                <w:lang w:eastAsia="ko-KR"/>
              </w:rPr>
              <w:t>(defined in Annex S.5.2.1.7</w:t>
            </w:r>
            <w:r w:rsidR="00912F2C">
              <w:rPr>
                <w:rFonts w:hint="eastAsia"/>
                <w:lang w:eastAsia="ko-KR"/>
              </w:rPr>
              <w:t>)</w:t>
            </w:r>
          </w:p>
        </w:tc>
      </w:tr>
    </w:tbl>
    <w:p w14:paraId="7853429C" w14:textId="77777777" w:rsidR="002F6703" w:rsidRDefault="002F6703" w:rsidP="002F6703">
      <w:pPr>
        <w:pStyle w:val="IEEEStdsParagraph"/>
        <w:spacing w:after="0"/>
        <w:ind w:firstLine="198"/>
        <w:jc w:val="center"/>
        <w:rPr>
          <w:lang w:eastAsia="ko-KR"/>
        </w:rPr>
      </w:pPr>
    </w:p>
    <w:p w14:paraId="2A6E7383" w14:textId="77777777" w:rsidR="00912F2C" w:rsidRPr="00A45DCC" w:rsidRDefault="00912F2C" w:rsidP="00912F2C">
      <w:pPr>
        <w:pStyle w:val="IEEEStdsParagraph"/>
        <w:ind w:firstLine="200"/>
        <w:jc w:val="center"/>
        <w:rPr>
          <w:lang w:eastAsia="ko-KR"/>
        </w:rPr>
      </w:pPr>
      <w:r w:rsidRPr="00A45DCC">
        <w:rPr>
          <w:rFonts w:hint="eastAsia"/>
          <w:lang w:eastAsia="ko-KR"/>
        </w:rPr>
        <w:t xml:space="preserve">Figure </w:t>
      </w:r>
      <w:r>
        <w:rPr>
          <w:rFonts w:hint="eastAsia"/>
          <w:lang w:eastAsia="ko-KR"/>
        </w:rPr>
        <w:t>S.9</w:t>
      </w:r>
      <w:r w:rsidRPr="00A45DCC">
        <w:rPr>
          <w:rFonts w:hint="eastAsia"/>
          <w:lang w:eastAsia="ko-KR"/>
        </w:rPr>
        <w:t>-TRLE-Management response command format</w:t>
      </w:r>
    </w:p>
    <w:p w14:paraId="6A5238C3" w14:textId="03B29933" w:rsidR="00912F2C" w:rsidRPr="00DC77D3" w:rsidRDefault="006C7EFD" w:rsidP="00912F2C">
      <w:pPr>
        <w:pStyle w:val="IEEEStdsLevel5Header"/>
        <w:numPr>
          <w:ilvl w:val="0"/>
          <w:numId w:val="0"/>
        </w:numPr>
        <w:rPr>
          <w:rFonts w:cs="Arial"/>
        </w:rPr>
      </w:pPr>
      <w:r>
        <w:rPr>
          <w:rFonts w:cs="Arial" w:hint="eastAsia"/>
          <w:lang w:eastAsia="ko-KR"/>
        </w:rPr>
        <w:t xml:space="preserve">S.5.2.2.1 </w:t>
      </w:r>
      <w:r w:rsidR="00912F2C">
        <w:rPr>
          <w:rFonts w:cs="Arial" w:hint="eastAsia"/>
          <w:lang w:eastAsia="ko-KR"/>
        </w:rPr>
        <w:t>MHR fields</w:t>
      </w:r>
    </w:p>
    <w:p w14:paraId="6F587850" w14:textId="77777777" w:rsidR="00912F2C" w:rsidRPr="00035189" w:rsidRDefault="00912F2C" w:rsidP="00912F2C">
      <w:pPr>
        <w:pStyle w:val="IEEEStdsParagraph"/>
        <w:rPr>
          <w:lang w:eastAsia="ko-KR"/>
        </w:rPr>
      </w:pPr>
      <w:r w:rsidRPr="00035189">
        <w:rPr>
          <w:lang w:eastAsia="ko-KR"/>
        </w:rPr>
        <w:t>The Destination Addressing Mode and the Source Addressing Mode fields of the Frame Control field shall</w:t>
      </w:r>
      <w:r>
        <w:rPr>
          <w:rFonts w:hint="eastAsia"/>
          <w:lang w:eastAsia="ko-KR"/>
        </w:rPr>
        <w:t xml:space="preserve"> </w:t>
      </w:r>
      <w:r w:rsidRPr="00035189">
        <w:rPr>
          <w:lang w:eastAsia="ko-KR"/>
        </w:rPr>
        <w:t>both be set to two (i.e., 16-bit short addressing).</w:t>
      </w:r>
    </w:p>
    <w:p w14:paraId="300C8F59" w14:textId="05EBD2EC" w:rsidR="00912F2C" w:rsidRPr="00035189" w:rsidRDefault="00912F2C" w:rsidP="00912F2C">
      <w:pPr>
        <w:pStyle w:val="IEEEStdsParagraph"/>
        <w:rPr>
          <w:lang w:eastAsia="ko-KR"/>
        </w:rPr>
      </w:pPr>
      <w:r w:rsidRPr="00035189">
        <w:rPr>
          <w:lang w:eastAsia="ko-KR"/>
        </w:rPr>
        <w:t xml:space="preserve">The Frame Pending field of the Frame Control field shall be set to </w:t>
      </w:r>
      <w:r w:rsidR="00EA2346">
        <w:rPr>
          <w:lang w:eastAsia="ko-KR"/>
        </w:rPr>
        <w:t>zero and ignored upon reception</w:t>
      </w:r>
      <w:r w:rsidRPr="00035189">
        <w:rPr>
          <w:lang w:eastAsia="ko-KR"/>
        </w:rPr>
        <w:t>.</w:t>
      </w:r>
    </w:p>
    <w:p w14:paraId="6CE40D97" w14:textId="77777777" w:rsidR="00912F2C" w:rsidRPr="00035189" w:rsidRDefault="00912F2C" w:rsidP="00912F2C">
      <w:pPr>
        <w:pStyle w:val="IEEEStdsParagraph"/>
        <w:rPr>
          <w:lang w:eastAsia="ko-KR"/>
        </w:rPr>
      </w:pPr>
      <w:r w:rsidRPr="00035189">
        <w:rPr>
          <w:lang w:eastAsia="ko-KR"/>
        </w:rPr>
        <w:lastRenderedPageBreak/>
        <w:t xml:space="preserve">The Source PAN Identifier field shall contain the value of </w:t>
      </w:r>
      <w:proofErr w:type="spellStart"/>
      <w:r w:rsidRPr="00A30F6C">
        <w:rPr>
          <w:i/>
          <w:lang w:eastAsia="ko-KR"/>
        </w:rPr>
        <w:t>macPANId</w:t>
      </w:r>
      <w:proofErr w:type="spellEnd"/>
      <w:r w:rsidRPr="00035189">
        <w:rPr>
          <w:lang w:eastAsia="ko-KR"/>
        </w:rPr>
        <w:t>, and the Source Address field shall</w:t>
      </w:r>
      <w:r>
        <w:rPr>
          <w:rFonts w:hint="eastAsia"/>
          <w:lang w:eastAsia="ko-KR"/>
        </w:rPr>
        <w:t xml:space="preserve"> </w:t>
      </w:r>
      <w:r w:rsidRPr="00035189">
        <w:rPr>
          <w:lang w:eastAsia="ko-KR"/>
        </w:rPr>
        <w:t xml:space="preserve">contain the value of </w:t>
      </w:r>
      <w:proofErr w:type="spellStart"/>
      <w:r w:rsidRPr="00035189">
        <w:rPr>
          <w:i/>
          <w:lang w:eastAsia="ko-KR"/>
        </w:rPr>
        <w:t>macShortAddress</w:t>
      </w:r>
      <w:proofErr w:type="spellEnd"/>
      <w:r w:rsidRPr="00035189">
        <w:rPr>
          <w:lang w:eastAsia="ko-KR"/>
        </w:rPr>
        <w:t>.</w:t>
      </w:r>
    </w:p>
    <w:p w14:paraId="03EA45E8" w14:textId="77777777" w:rsidR="00912F2C" w:rsidRDefault="00912F2C" w:rsidP="00912F2C">
      <w:pPr>
        <w:pStyle w:val="IEEEStdsParagraph"/>
        <w:rPr>
          <w:lang w:eastAsia="ko-KR"/>
        </w:rPr>
      </w:pPr>
      <w:r w:rsidRPr="00035189">
        <w:rPr>
          <w:lang w:eastAsia="ko-KR"/>
        </w:rPr>
        <w:t xml:space="preserve">The Destination PAN Identifier field shall contain the value of </w:t>
      </w:r>
      <w:proofErr w:type="spellStart"/>
      <w:r w:rsidRPr="00A30F6C">
        <w:rPr>
          <w:i/>
          <w:lang w:eastAsia="ko-KR"/>
        </w:rPr>
        <w:t>macPANId</w:t>
      </w:r>
      <w:proofErr w:type="spellEnd"/>
      <w:r w:rsidRPr="00035189">
        <w:rPr>
          <w:lang w:eastAsia="ko-KR"/>
        </w:rPr>
        <w:t>, and the Destination Address field</w:t>
      </w:r>
      <w:r>
        <w:rPr>
          <w:rFonts w:hint="eastAsia"/>
          <w:lang w:eastAsia="ko-KR"/>
        </w:rPr>
        <w:t xml:space="preserve"> </w:t>
      </w:r>
      <w:r w:rsidRPr="00035189">
        <w:rPr>
          <w:lang w:eastAsia="ko-KR"/>
        </w:rPr>
        <w:t>shall be set to the short address of the destination device</w:t>
      </w:r>
      <w:r>
        <w:rPr>
          <w:rFonts w:ascii="TimesNewRomanPSMT" w:hAnsi="TimesNewRomanPSMT" w:cs="TimesNewRomanPSMT"/>
          <w:lang w:eastAsia="ko-KR"/>
        </w:rPr>
        <w:t>.</w:t>
      </w:r>
    </w:p>
    <w:p w14:paraId="4D88860F" w14:textId="779929E2" w:rsidR="00912F2C" w:rsidRPr="00DC77D3" w:rsidRDefault="006C7EFD" w:rsidP="00912F2C">
      <w:pPr>
        <w:pStyle w:val="IEEEStdsLevel5Header"/>
        <w:numPr>
          <w:ilvl w:val="0"/>
          <w:numId w:val="0"/>
        </w:numPr>
        <w:rPr>
          <w:rFonts w:cs="Arial"/>
          <w:lang w:eastAsia="ko-KR"/>
        </w:rPr>
      </w:pPr>
      <w:r>
        <w:rPr>
          <w:rFonts w:cs="Arial" w:hint="eastAsia"/>
          <w:lang w:eastAsia="ko-KR"/>
        </w:rPr>
        <w:t xml:space="preserve">S.5.2.2.2 </w:t>
      </w:r>
      <w:r w:rsidR="00912F2C">
        <w:rPr>
          <w:rFonts w:cs="Arial" w:hint="eastAsia"/>
          <w:lang w:eastAsia="ko-KR"/>
        </w:rPr>
        <w:t>Management Type field</w:t>
      </w:r>
    </w:p>
    <w:p w14:paraId="098BD0CF" w14:textId="77777777" w:rsidR="00912F2C" w:rsidRDefault="00912F2C" w:rsidP="00912F2C">
      <w:pPr>
        <w:pStyle w:val="IEEEStdsParagraph"/>
        <w:rPr>
          <w:rFonts w:ascii="TimesNewRomanPSMT" w:hAnsi="TimesNewRomanPSMT" w:cs="TimesNewRomanPSMT"/>
          <w:lang w:eastAsia="ko-KR"/>
        </w:rPr>
      </w:pPr>
      <w:r w:rsidRPr="00A45DCC">
        <w:rPr>
          <w:rFonts w:hint="eastAsia"/>
          <w:lang w:eastAsia="ko-KR"/>
        </w:rPr>
        <w:t xml:space="preserve">The Management Type field </w:t>
      </w:r>
      <w:r>
        <w:rPr>
          <w:rFonts w:ascii="TimesNewRomanPSMT" w:hAnsi="TimesNewRomanPSMT" w:cs="TimesNewRomanPSMT"/>
          <w:lang w:eastAsia="ko-KR"/>
        </w:rPr>
        <w:t>is described in Annex S.5.2.</w:t>
      </w:r>
      <w:r>
        <w:rPr>
          <w:rFonts w:ascii="TimesNewRomanPSMT" w:hAnsi="TimesNewRomanPSMT" w:cs="TimesNewRomanPSMT" w:hint="eastAsia"/>
          <w:lang w:eastAsia="ko-KR"/>
        </w:rPr>
        <w:t>1.2</w:t>
      </w:r>
      <w:r>
        <w:rPr>
          <w:rFonts w:ascii="TimesNewRomanPSMT" w:hAnsi="TimesNewRomanPSMT" w:cs="TimesNewRomanPSMT"/>
          <w:lang w:eastAsia="ko-KR"/>
        </w:rPr>
        <w:t>.</w:t>
      </w:r>
    </w:p>
    <w:p w14:paraId="53D64321" w14:textId="6024DFE7" w:rsidR="00912F2C" w:rsidRPr="00DC77D3" w:rsidRDefault="006C7EFD" w:rsidP="00912F2C">
      <w:pPr>
        <w:pStyle w:val="IEEEStdsLevel5Header"/>
        <w:numPr>
          <w:ilvl w:val="0"/>
          <w:numId w:val="0"/>
        </w:numPr>
        <w:rPr>
          <w:rFonts w:cs="Arial"/>
        </w:rPr>
      </w:pPr>
      <w:r>
        <w:rPr>
          <w:rFonts w:cs="Arial" w:hint="eastAsia"/>
          <w:lang w:eastAsia="ko-KR"/>
        </w:rPr>
        <w:t xml:space="preserve">S.5.2.2.3 </w:t>
      </w:r>
      <w:r w:rsidR="00912F2C">
        <w:rPr>
          <w:rFonts w:cs="Arial" w:hint="eastAsia"/>
          <w:lang w:eastAsia="ko-KR"/>
        </w:rPr>
        <w:t>Management Status field</w:t>
      </w:r>
    </w:p>
    <w:p w14:paraId="5DDA3017" w14:textId="77777777" w:rsidR="00912F2C" w:rsidRDefault="00912F2C" w:rsidP="00912F2C">
      <w:pPr>
        <w:pStyle w:val="IEEEStdsParagraph"/>
        <w:rPr>
          <w:lang w:eastAsia="ko-KR"/>
        </w:rPr>
      </w:pPr>
      <w:r w:rsidRPr="00A45DCC">
        <w:rPr>
          <w:rFonts w:hint="eastAsia"/>
          <w:lang w:eastAsia="ko-KR"/>
        </w:rPr>
        <w:t xml:space="preserve">The Management </w:t>
      </w:r>
      <w:r>
        <w:rPr>
          <w:rFonts w:hint="eastAsia"/>
          <w:lang w:eastAsia="ko-KR"/>
        </w:rPr>
        <w:t>Status field shall be set to the status parameter of the MLME-TRLE-</w:t>
      </w:r>
      <w:proofErr w:type="spellStart"/>
      <w:r>
        <w:rPr>
          <w:rFonts w:hint="eastAsia"/>
          <w:lang w:eastAsia="ko-KR"/>
        </w:rPr>
        <w:t>MANAGEMENT.response</w:t>
      </w:r>
      <w:proofErr w:type="spellEnd"/>
      <w:r>
        <w:rPr>
          <w:rFonts w:hint="eastAsia"/>
          <w:lang w:eastAsia="ko-KR"/>
        </w:rPr>
        <w:t xml:space="preserve"> primitive.</w:t>
      </w:r>
    </w:p>
    <w:p w14:paraId="1673B9CD" w14:textId="4904D710" w:rsidR="00912F2C" w:rsidRPr="00DC77D3" w:rsidRDefault="006C7EFD" w:rsidP="00912F2C">
      <w:pPr>
        <w:pStyle w:val="IEEEStdsLevel5Header"/>
        <w:numPr>
          <w:ilvl w:val="0"/>
          <w:numId w:val="0"/>
        </w:numPr>
        <w:rPr>
          <w:rFonts w:cs="Arial"/>
        </w:rPr>
      </w:pPr>
      <w:r>
        <w:rPr>
          <w:rFonts w:cs="Arial" w:hint="eastAsia"/>
          <w:lang w:eastAsia="ko-KR"/>
        </w:rPr>
        <w:t xml:space="preserve">S.5.2.2.4 </w:t>
      </w:r>
      <w:r w:rsidR="00912F2C">
        <w:rPr>
          <w:rFonts w:cs="Arial" w:hint="eastAsia"/>
          <w:lang w:eastAsia="ko-KR"/>
        </w:rPr>
        <w:t>Timestamp field</w:t>
      </w:r>
    </w:p>
    <w:p w14:paraId="70AB9FF9" w14:textId="77777777" w:rsidR="00912F2C" w:rsidRDefault="00912F2C" w:rsidP="00912F2C">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x00</w:t>
      </w:r>
      <w:r w:rsidRPr="00A30F6C">
        <w:rPr>
          <w:lang w:eastAsia="ko-KR"/>
        </w:rPr>
        <w:t xml:space="preserve"> (</w:t>
      </w:r>
      <w:r>
        <w:rPr>
          <w:rFonts w:hint="eastAsia"/>
          <w:lang w:eastAsia="ko-KR"/>
        </w:rPr>
        <w:t>join</w:t>
      </w:r>
      <w:r>
        <w:rPr>
          <w:lang w:eastAsia="ko-KR"/>
        </w:rPr>
        <w:t>)</w:t>
      </w:r>
      <w:r>
        <w:rPr>
          <w:rFonts w:hint="eastAsia"/>
          <w:lang w:eastAsia="ko-KR"/>
        </w:rPr>
        <w:t xml:space="preserve">. </w:t>
      </w:r>
    </w:p>
    <w:p w14:paraId="0324FDA2" w14:textId="77777777" w:rsidR="00912F2C" w:rsidRDefault="00912F2C" w:rsidP="00912F2C">
      <w:pPr>
        <w:pStyle w:val="IEEEStdsParagraph"/>
        <w:rPr>
          <w:lang w:eastAsia="ko-KR"/>
        </w:rPr>
      </w:pPr>
      <w:r w:rsidRPr="00B54249">
        <w:rPr>
          <w:lang w:eastAsia="ko-KR"/>
        </w:rPr>
        <w:t xml:space="preserve">The </w:t>
      </w:r>
      <w:r w:rsidRPr="00B54249">
        <w:rPr>
          <w:rFonts w:hint="eastAsia"/>
          <w:lang w:eastAsia="ko-KR"/>
        </w:rPr>
        <w:t>Timestamp</w:t>
      </w:r>
      <w:r>
        <w:rPr>
          <w:lang w:eastAsia="ko-KR"/>
        </w:rPr>
        <w:t xml:space="preserve"> field </w:t>
      </w:r>
      <w:r>
        <w:rPr>
          <w:rFonts w:hint="eastAsia"/>
          <w:lang w:eastAsia="ko-KR"/>
        </w:rPr>
        <w:t>shall contain</w:t>
      </w:r>
      <w:r w:rsidRPr="00B54249">
        <w:rPr>
          <w:lang w:eastAsia="ko-KR"/>
        </w:rPr>
        <w:t xml:space="preserve"> the time</w:t>
      </w:r>
      <w:r>
        <w:rPr>
          <w:rFonts w:hint="eastAsia"/>
          <w:lang w:eastAsia="ko-KR"/>
        </w:rPr>
        <w:t xml:space="preserve">, in </w:t>
      </w:r>
      <w:r w:rsidRPr="00B54249">
        <w:rPr>
          <w:lang w:eastAsia="ko-KR"/>
        </w:rPr>
        <w:t>microseconds</w:t>
      </w:r>
      <w:r>
        <w:rPr>
          <w:rFonts w:hint="eastAsia"/>
          <w:lang w:eastAsia="ko-KR"/>
        </w:rPr>
        <w:t>,</w:t>
      </w:r>
      <w:r w:rsidRPr="00B54249">
        <w:rPr>
          <w:lang w:eastAsia="ko-KR"/>
        </w:rPr>
        <w:t xml:space="preserve"> of </w:t>
      </w:r>
      <w:r>
        <w:rPr>
          <w:rFonts w:hint="eastAsia"/>
          <w:lang w:eastAsia="ko-KR"/>
        </w:rPr>
        <w:t>the time slot in which the management response command</w:t>
      </w:r>
      <w:r w:rsidRPr="00B54249">
        <w:rPr>
          <w:lang w:eastAsia="ko-KR"/>
        </w:rPr>
        <w:t xml:space="preserve"> </w:t>
      </w:r>
      <w:r>
        <w:rPr>
          <w:rFonts w:hint="eastAsia"/>
          <w:lang w:eastAsia="ko-KR"/>
        </w:rPr>
        <w:t xml:space="preserve">frame will be </w:t>
      </w:r>
      <w:r>
        <w:rPr>
          <w:lang w:eastAsia="ko-KR"/>
        </w:rPr>
        <w:t>transmitted</w:t>
      </w:r>
      <w:r w:rsidRPr="00B54249">
        <w:rPr>
          <w:lang w:eastAsia="ko-KR"/>
        </w:rPr>
        <w:t xml:space="preserve">. </w:t>
      </w:r>
    </w:p>
    <w:p w14:paraId="3D22F22A" w14:textId="4B27B00C" w:rsidR="00912F2C" w:rsidRPr="00DC77D3" w:rsidRDefault="006C7EFD" w:rsidP="00912F2C">
      <w:pPr>
        <w:pStyle w:val="IEEEStdsLevel5Header"/>
        <w:numPr>
          <w:ilvl w:val="0"/>
          <w:numId w:val="0"/>
        </w:numPr>
        <w:rPr>
          <w:rFonts w:cs="Arial"/>
        </w:rPr>
      </w:pPr>
      <w:r>
        <w:rPr>
          <w:rFonts w:cs="Arial" w:hint="eastAsia"/>
          <w:lang w:eastAsia="ko-KR"/>
        </w:rPr>
        <w:t xml:space="preserve">S.5.2.2.5 </w:t>
      </w:r>
      <w:r w:rsidR="00912F2C">
        <w:rPr>
          <w:rFonts w:cs="Arial" w:hint="eastAsia"/>
          <w:lang w:eastAsia="ko-KR"/>
        </w:rPr>
        <w:t>Sync Relaying Offset field</w:t>
      </w:r>
    </w:p>
    <w:p w14:paraId="00B10596" w14:textId="77777777" w:rsidR="00912F2C" w:rsidRPr="00A30F6C" w:rsidRDefault="00912F2C" w:rsidP="00912F2C">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x00</w:t>
      </w:r>
      <w:r w:rsidRPr="00A30F6C">
        <w:rPr>
          <w:lang w:eastAsia="ko-KR"/>
        </w:rPr>
        <w:t xml:space="preserve"> (</w:t>
      </w:r>
      <w:r>
        <w:rPr>
          <w:rFonts w:hint="eastAsia"/>
          <w:lang w:eastAsia="ko-KR"/>
        </w:rPr>
        <w:t>join</w:t>
      </w:r>
      <w:r>
        <w:rPr>
          <w:lang w:eastAsia="ko-KR"/>
        </w:rPr>
        <w:t>)</w:t>
      </w:r>
      <w:r>
        <w:rPr>
          <w:rFonts w:hint="eastAsia"/>
          <w:lang w:eastAsia="ko-KR"/>
        </w:rPr>
        <w:t xml:space="preserve">. </w:t>
      </w:r>
    </w:p>
    <w:p w14:paraId="22300B2F" w14:textId="77777777" w:rsidR="00912F2C" w:rsidRDefault="00912F2C" w:rsidP="00912F2C">
      <w:pPr>
        <w:pStyle w:val="IEEEStdsParagraph"/>
        <w:rPr>
          <w:lang w:eastAsia="ko-KR"/>
        </w:rPr>
      </w:pPr>
      <w:r w:rsidRPr="00B54249">
        <w:rPr>
          <w:lang w:eastAsia="ko-KR"/>
        </w:rPr>
        <w:t xml:space="preserve">The </w:t>
      </w:r>
      <w:r>
        <w:rPr>
          <w:rFonts w:hint="eastAsia"/>
          <w:lang w:eastAsia="ko-KR"/>
        </w:rPr>
        <w:t>Sync Relaying Offset</w:t>
      </w:r>
      <w:r>
        <w:rPr>
          <w:lang w:eastAsia="ko-KR"/>
        </w:rPr>
        <w:t xml:space="preserve"> field </w:t>
      </w:r>
      <w:r>
        <w:rPr>
          <w:rFonts w:hint="eastAsia"/>
          <w:lang w:eastAsia="ko-KR"/>
        </w:rPr>
        <w:t>shall contain the relaying delay of a PAN relay</w:t>
      </w:r>
      <w:r>
        <w:rPr>
          <w:lang w:eastAsia="ko-KR"/>
        </w:rPr>
        <w:t>’</w:t>
      </w:r>
      <w:r>
        <w:rPr>
          <w:rFonts w:hint="eastAsia"/>
          <w:lang w:eastAsia="ko-KR"/>
        </w:rPr>
        <w:t>s cyclic-</w:t>
      </w:r>
      <w:proofErr w:type="spellStart"/>
      <w:r>
        <w:rPr>
          <w:rFonts w:hint="eastAsia"/>
          <w:lang w:eastAsia="ko-KR"/>
        </w:rPr>
        <w:t>superframe</w:t>
      </w:r>
      <w:proofErr w:type="spellEnd"/>
      <w:r>
        <w:rPr>
          <w:rFonts w:hint="eastAsia"/>
          <w:lang w:eastAsia="ko-KR"/>
        </w:rPr>
        <w:t xml:space="preserve"> compared to the TRLE-enabled PAN coordinator</w:t>
      </w:r>
      <w:r>
        <w:rPr>
          <w:lang w:eastAsia="ko-KR"/>
        </w:rPr>
        <w:t>’</w:t>
      </w:r>
      <w:r>
        <w:rPr>
          <w:rFonts w:hint="eastAsia"/>
          <w:lang w:eastAsia="ko-KR"/>
        </w:rPr>
        <w:t>s cyclic-</w:t>
      </w:r>
      <w:proofErr w:type="spellStart"/>
      <w:r>
        <w:rPr>
          <w:rFonts w:hint="eastAsia"/>
          <w:lang w:eastAsia="ko-KR"/>
        </w:rPr>
        <w:t>superframe</w:t>
      </w:r>
      <w:proofErr w:type="spellEnd"/>
      <w:r>
        <w:rPr>
          <w:rFonts w:hint="eastAsia"/>
          <w:lang w:eastAsia="ko-KR"/>
        </w:rPr>
        <w:t xml:space="preserve">, which is specified in the number of </w:t>
      </w:r>
      <w:proofErr w:type="spellStart"/>
      <w:r>
        <w:rPr>
          <w:rFonts w:hint="eastAsia"/>
          <w:lang w:eastAsia="ko-KR"/>
        </w:rPr>
        <w:t>superframe</w:t>
      </w:r>
      <w:proofErr w:type="spellEnd"/>
      <w:r>
        <w:rPr>
          <w:rFonts w:hint="eastAsia"/>
          <w:lang w:eastAsia="ko-KR"/>
        </w:rPr>
        <w:t xml:space="preserve">. </w:t>
      </w:r>
    </w:p>
    <w:p w14:paraId="2829CCB0" w14:textId="77777777" w:rsidR="00912F2C" w:rsidRPr="007874E2" w:rsidRDefault="00912F2C" w:rsidP="00912F2C">
      <w:pPr>
        <w:pStyle w:val="IEEEStdsParagraph"/>
        <w:rPr>
          <w:lang w:eastAsia="ko-KR"/>
        </w:rPr>
      </w:pPr>
      <w:r>
        <w:rPr>
          <w:rFonts w:ascii="TimesNewRomanPSMT" w:hAnsi="TimesNewRomanPSMT" w:cs="TimesNewRomanPSMT" w:hint="eastAsia"/>
          <w:lang w:eastAsia="ko-KR"/>
        </w:rPr>
        <w:t xml:space="preserve">The </w:t>
      </w:r>
      <w:r>
        <w:rPr>
          <w:rFonts w:hint="eastAsia"/>
          <w:lang w:eastAsia="ko-KR"/>
        </w:rPr>
        <w:t>Sync Relaying Offset</w:t>
      </w:r>
      <w:r>
        <w:rPr>
          <w:lang w:eastAsia="ko-KR"/>
        </w:rPr>
        <w:t xml:space="preserve"> </w:t>
      </w:r>
      <w:r>
        <w:rPr>
          <w:rFonts w:ascii="TimesNewRomanPSMT" w:hAnsi="TimesNewRomanPSMT" w:cs="TimesNewRomanPSMT" w:hint="eastAsia"/>
          <w:lang w:eastAsia="ko-KR"/>
        </w:rPr>
        <w:t xml:space="preserve">field shall be set to the </w:t>
      </w:r>
      <w:proofErr w:type="spellStart"/>
      <w:r>
        <w:rPr>
          <w:rFonts w:hint="eastAsia"/>
          <w:lang w:eastAsia="ko-KR"/>
        </w:rPr>
        <w:t>SyncRelayingOffset</w:t>
      </w:r>
      <w:proofErr w:type="spellEnd"/>
      <w:r>
        <w:rPr>
          <w:rFonts w:ascii="TimesNewRomanPSMT" w:hAnsi="TimesNewRomanPSMT" w:cs="TimesNewRomanPSMT" w:hint="eastAsia"/>
          <w:lang w:eastAsia="ko-KR"/>
        </w:rPr>
        <w:t xml:space="preserve"> parameter of the MLME-TRLE-</w:t>
      </w:r>
      <w:proofErr w:type="spellStart"/>
      <w:r>
        <w:rPr>
          <w:rFonts w:ascii="TimesNewRomanPSMT" w:hAnsi="TimesNewRomanPSMT" w:cs="TimesNewRomanPSMT" w:hint="eastAsia"/>
          <w:lang w:eastAsia="ko-KR"/>
        </w:rPr>
        <w:t>MANAGEMENT.response</w:t>
      </w:r>
      <w:proofErr w:type="spellEnd"/>
      <w:r>
        <w:rPr>
          <w:rFonts w:ascii="TimesNewRomanPSMT" w:hAnsi="TimesNewRomanPSMT" w:cs="TimesNewRomanPSMT" w:hint="eastAsia"/>
          <w:lang w:eastAsia="ko-KR"/>
        </w:rPr>
        <w:t xml:space="preserve"> primitive.</w:t>
      </w:r>
    </w:p>
    <w:p w14:paraId="669E4D45" w14:textId="51429F9D" w:rsidR="00912F2C" w:rsidRPr="00DC77D3" w:rsidRDefault="006C7EFD" w:rsidP="00912F2C">
      <w:pPr>
        <w:pStyle w:val="IEEEStdsLevel5Header"/>
        <w:numPr>
          <w:ilvl w:val="0"/>
          <w:numId w:val="0"/>
        </w:numPr>
        <w:rPr>
          <w:rFonts w:cs="Arial"/>
        </w:rPr>
      </w:pPr>
      <w:r>
        <w:rPr>
          <w:rFonts w:cs="Arial" w:hint="eastAsia"/>
          <w:lang w:eastAsia="ko-KR"/>
        </w:rPr>
        <w:t xml:space="preserve">S.5.2.2.6 </w:t>
      </w:r>
      <w:r w:rsidR="00912F2C">
        <w:rPr>
          <w:rFonts w:cs="Arial"/>
          <w:lang w:eastAsia="ko-KR"/>
        </w:rPr>
        <w:t>Bidirectional</w:t>
      </w:r>
      <w:r w:rsidR="00912F2C">
        <w:rPr>
          <w:rFonts w:cs="Arial" w:hint="eastAsia"/>
          <w:lang w:eastAsia="ko-KR"/>
        </w:rPr>
        <w:t xml:space="preserve"> Device Slot List field</w:t>
      </w:r>
    </w:p>
    <w:p w14:paraId="620743A4" w14:textId="77777777" w:rsidR="00912F2C" w:rsidRDefault="00912F2C" w:rsidP="00912F2C">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x00</w:t>
      </w:r>
      <w:r w:rsidRPr="00A30F6C">
        <w:rPr>
          <w:lang w:eastAsia="ko-KR"/>
        </w:rPr>
        <w:t xml:space="preserve"> (</w:t>
      </w:r>
      <w:r>
        <w:rPr>
          <w:rFonts w:hint="eastAsia"/>
          <w:lang w:eastAsia="ko-KR"/>
        </w:rPr>
        <w:t>join</w:t>
      </w:r>
      <w:r>
        <w:rPr>
          <w:lang w:eastAsia="ko-KR"/>
        </w:rPr>
        <w:t>)</w:t>
      </w:r>
      <w:r>
        <w:rPr>
          <w:rFonts w:hint="eastAsia"/>
          <w:lang w:eastAsia="ko-KR"/>
        </w:rPr>
        <w:t>.</w:t>
      </w:r>
    </w:p>
    <w:p w14:paraId="4BBADE91" w14:textId="6590F8F7" w:rsidR="00912F2C" w:rsidRPr="007874E2" w:rsidRDefault="00912F2C" w:rsidP="00912F2C">
      <w:pPr>
        <w:pStyle w:val="IEEEStdsParagraph"/>
        <w:rPr>
          <w:lang w:eastAsia="ko-KR"/>
        </w:rPr>
      </w:pPr>
      <w:r>
        <w:rPr>
          <w:rFonts w:ascii="TimesNewRomanPSMT" w:hAnsi="TimesNewRomanPSMT" w:cs="TimesNewRomanPSMT" w:hint="eastAsia"/>
          <w:lang w:eastAsia="ko-KR"/>
        </w:rPr>
        <w:t xml:space="preserve">The </w:t>
      </w:r>
      <w:r>
        <w:rPr>
          <w:rFonts w:cs="Arial"/>
          <w:lang w:eastAsia="ko-KR"/>
        </w:rPr>
        <w:t>Bidirectional</w:t>
      </w:r>
      <w:r>
        <w:rPr>
          <w:rFonts w:cs="Arial" w:hint="eastAsia"/>
          <w:lang w:eastAsia="ko-KR"/>
        </w:rPr>
        <w:t xml:space="preserve"> Device Slot List </w:t>
      </w:r>
      <w:r>
        <w:rPr>
          <w:rFonts w:ascii="TimesNewRomanPSMT" w:hAnsi="TimesNewRomanPSMT" w:cs="TimesNewRomanPSMT" w:hint="eastAsia"/>
          <w:lang w:eastAsia="ko-KR"/>
        </w:rPr>
        <w:t xml:space="preserve">field shall be set to the </w:t>
      </w:r>
      <w:proofErr w:type="spellStart"/>
      <w:r w:rsidR="00373078">
        <w:rPr>
          <w:rFonts w:ascii="TimesNewRomanPSMT" w:hAnsi="TimesNewRomanPSMT" w:cs="TimesNewRomanPSMT" w:hint="eastAsia"/>
          <w:lang w:eastAsia="ko-KR"/>
        </w:rPr>
        <w:t>BidirectionalDeviceSlotList</w:t>
      </w:r>
      <w:proofErr w:type="spellEnd"/>
      <w:r>
        <w:rPr>
          <w:rFonts w:cs="Arial" w:hint="eastAsia"/>
          <w:lang w:eastAsia="ko-KR"/>
        </w:rPr>
        <w:t xml:space="preserve"> </w:t>
      </w:r>
      <w:r>
        <w:rPr>
          <w:rFonts w:ascii="TimesNewRomanPSMT" w:hAnsi="TimesNewRomanPSMT" w:cs="TimesNewRomanPSMT" w:hint="eastAsia"/>
          <w:lang w:eastAsia="ko-KR"/>
        </w:rPr>
        <w:t>parameter of the MLME-TRLE-</w:t>
      </w:r>
      <w:proofErr w:type="spellStart"/>
      <w:r>
        <w:rPr>
          <w:rFonts w:ascii="TimesNewRomanPSMT" w:hAnsi="TimesNewRomanPSMT" w:cs="TimesNewRomanPSMT" w:hint="eastAsia"/>
          <w:lang w:eastAsia="ko-KR"/>
        </w:rPr>
        <w:t>MANAGEMENT.response</w:t>
      </w:r>
      <w:proofErr w:type="spellEnd"/>
      <w:r>
        <w:rPr>
          <w:rFonts w:ascii="TimesNewRomanPSMT" w:hAnsi="TimesNewRomanPSMT" w:cs="TimesNewRomanPSMT" w:hint="eastAsia"/>
          <w:lang w:eastAsia="ko-KR"/>
        </w:rPr>
        <w:t xml:space="preserve"> primitive, as defined in S.5.3.3.</w:t>
      </w:r>
    </w:p>
    <w:p w14:paraId="5AF94168" w14:textId="77777777" w:rsidR="00912F2C" w:rsidRDefault="00912F2C" w:rsidP="00912F2C">
      <w:pPr>
        <w:pStyle w:val="IEEEStdsParagraph"/>
        <w:rPr>
          <w:lang w:eastAsia="ko-KR"/>
        </w:rPr>
      </w:pPr>
      <w:r w:rsidRPr="00B54249">
        <w:rPr>
          <w:lang w:eastAsia="ko-KR"/>
        </w:rPr>
        <w:t xml:space="preserve">The </w:t>
      </w:r>
      <w:r>
        <w:rPr>
          <w:rFonts w:cs="Arial"/>
          <w:lang w:eastAsia="ko-KR"/>
        </w:rPr>
        <w:t>Bidirectional</w:t>
      </w:r>
      <w:r>
        <w:rPr>
          <w:rFonts w:cs="Arial" w:hint="eastAsia"/>
          <w:lang w:eastAsia="ko-KR"/>
        </w:rPr>
        <w:t xml:space="preserve"> Device Slot List </w:t>
      </w:r>
      <w:r>
        <w:rPr>
          <w:lang w:eastAsia="ko-KR"/>
        </w:rPr>
        <w:t xml:space="preserve">field </w:t>
      </w:r>
      <w:r>
        <w:rPr>
          <w:rFonts w:hint="eastAsia"/>
          <w:lang w:eastAsia="ko-KR"/>
        </w:rPr>
        <w:t xml:space="preserve">shall </w:t>
      </w:r>
      <w:r w:rsidRPr="00A45DCC">
        <w:rPr>
          <w:rFonts w:hint="eastAsia"/>
          <w:lang w:eastAsia="ko-KR"/>
        </w:rPr>
        <w:t>be forma</w:t>
      </w:r>
      <w:r>
        <w:rPr>
          <w:rFonts w:hint="eastAsia"/>
          <w:lang w:eastAsia="ko-KR"/>
        </w:rPr>
        <w:t>tted as illustrated in Figure S.10</w:t>
      </w:r>
      <w:r w:rsidRPr="00A45DCC">
        <w:rPr>
          <w:rFonts w:hint="eastAsia"/>
          <w:lang w:eastAsia="ko-KR"/>
        </w:rPr>
        <w:t>.</w:t>
      </w:r>
    </w:p>
    <w:tbl>
      <w:tblPr>
        <w:tblStyle w:val="af0"/>
        <w:tblW w:w="5369" w:type="dxa"/>
        <w:tblInd w:w="1635" w:type="dxa"/>
        <w:tblLook w:val="04A0" w:firstRow="1" w:lastRow="0" w:firstColumn="1" w:lastColumn="0" w:noHBand="0" w:noVBand="1"/>
      </w:tblPr>
      <w:tblGrid>
        <w:gridCol w:w="2675"/>
        <w:gridCol w:w="2694"/>
      </w:tblGrid>
      <w:tr w:rsidR="00912F2C" w:rsidRPr="00A45DCC" w14:paraId="6CFB52D5" w14:textId="77777777" w:rsidTr="00CE1EAC">
        <w:tc>
          <w:tcPr>
            <w:tcW w:w="2675" w:type="dxa"/>
            <w:tcBorders>
              <w:top w:val="single" w:sz="12" w:space="0" w:color="auto"/>
              <w:left w:val="single" w:sz="12" w:space="0" w:color="auto"/>
              <w:bottom w:val="single" w:sz="12" w:space="0" w:color="auto"/>
              <w:right w:val="single" w:sz="4" w:space="0" w:color="auto"/>
            </w:tcBorders>
          </w:tcPr>
          <w:p w14:paraId="274F1FBB" w14:textId="77777777" w:rsidR="00912F2C" w:rsidRPr="00A45DCC" w:rsidRDefault="00912F2C" w:rsidP="00CE1EAC">
            <w:pPr>
              <w:pStyle w:val="IEEEStdsParagraph"/>
              <w:spacing w:after="0"/>
              <w:jc w:val="center"/>
              <w:rPr>
                <w:lang w:eastAsia="ko-KR"/>
              </w:rPr>
            </w:pPr>
            <w:r w:rsidRPr="00A45DCC">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21810075" w14:textId="77777777" w:rsidR="00912F2C" w:rsidRPr="00A45DCC" w:rsidRDefault="00912F2C" w:rsidP="00CE1EAC">
            <w:pPr>
              <w:pStyle w:val="IEEEStdsParagraph"/>
              <w:spacing w:after="0"/>
              <w:jc w:val="center"/>
              <w:rPr>
                <w:lang w:eastAsia="ko-KR"/>
              </w:rPr>
            </w:pPr>
            <w:r w:rsidRPr="00A45DCC">
              <w:rPr>
                <w:rFonts w:hint="eastAsia"/>
                <w:lang w:eastAsia="ko-KR"/>
              </w:rPr>
              <w:t>variable</w:t>
            </w:r>
          </w:p>
        </w:tc>
      </w:tr>
      <w:tr w:rsidR="00912F2C" w:rsidRPr="00A45DCC" w14:paraId="5FC0ED37" w14:textId="77777777" w:rsidTr="00CE1EAC">
        <w:tc>
          <w:tcPr>
            <w:tcW w:w="2675" w:type="dxa"/>
            <w:tcBorders>
              <w:top w:val="single" w:sz="12" w:space="0" w:color="auto"/>
              <w:left w:val="single" w:sz="12" w:space="0" w:color="auto"/>
              <w:bottom w:val="single" w:sz="12" w:space="0" w:color="auto"/>
              <w:right w:val="single" w:sz="4" w:space="0" w:color="auto"/>
            </w:tcBorders>
            <w:vAlign w:val="center"/>
          </w:tcPr>
          <w:p w14:paraId="00A5966A" w14:textId="77777777" w:rsidR="00912F2C" w:rsidRPr="00A45DCC" w:rsidRDefault="00912F2C" w:rsidP="00CE1EAC">
            <w:pPr>
              <w:pStyle w:val="IEEEStdsParagraph"/>
              <w:spacing w:after="0"/>
              <w:jc w:val="center"/>
              <w:rPr>
                <w:lang w:eastAsia="ko-KR"/>
              </w:rPr>
            </w:pPr>
            <w:r>
              <w:rPr>
                <w:rFonts w:hint="eastAsia"/>
                <w:lang w:eastAsia="ko-KR"/>
              </w:rPr>
              <w:t>Bidirectional Device Slot</w:t>
            </w:r>
            <w:r w:rsidRPr="00A45DCC">
              <w:rPr>
                <w:rFonts w:hint="eastAsia"/>
                <w:lang w:eastAsia="ko-KR"/>
              </w:rPr>
              <w:t xml:space="preserve"> </w:t>
            </w:r>
            <w:r>
              <w:rPr>
                <w:rFonts w:hint="eastAsia"/>
                <w:lang w:eastAsia="ko-KR"/>
              </w:rPr>
              <w:t>List</w:t>
            </w:r>
            <w:r w:rsidRPr="00A45DCC">
              <w:rPr>
                <w:rFonts w:hint="eastAsia"/>
                <w:lang w:eastAsia="ko-KR"/>
              </w:rPr>
              <w:t xml:space="preserve"> Count</w:t>
            </w:r>
          </w:p>
        </w:tc>
        <w:tc>
          <w:tcPr>
            <w:tcW w:w="2694" w:type="dxa"/>
            <w:tcBorders>
              <w:top w:val="single" w:sz="12" w:space="0" w:color="auto"/>
              <w:left w:val="single" w:sz="4" w:space="0" w:color="auto"/>
              <w:bottom w:val="single" w:sz="12" w:space="0" w:color="auto"/>
              <w:right w:val="single" w:sz="12" w:space="0" w:color="auto"/>
            </w:tcBorders>
            <w:vAlign w:val="center"/>
          </w:tcPr>
          <w:p w14:paraId="6B881CAC" w14:textId="77777777" w:rsidR="00912F2C" w:rsidRPr="00A45DCC" w:rsidRDefault="00912F2C" w:rsidP="00CE1EAC">
            <w:pPr>
              <w:pStyle w:val="IEEEStdsParagraph"/>
              <w:spacing w:after="0"/>
              <w:jc w:val="center"/>
              <w:rPr>
                <w:lang w:eastAsia="ko-KR"/>
              </w:rPr>
            </w:pPr>
            <w:r>
              <w:rPr>
                <w:rFonts w:hint="eastAsia"/>
                <w:lang w:eastAsia="ko-KR"/>
              </w:rPr>
              <w:t>Bidirectional Device Slot</w:t>
            </w:r>
          </w:p>
        </w:tc>
      </w:tr>
    </w:tbl>
    <w:p w14:paraId="07595098" w14:textId="77777777" w:rsidR="00912F2C" w:rsidRPr="00A45DCC" w:rsidRDefault="00912F2C" w:rsidP="00912F2C">
      <w:pPr>
        <w:pStyle w:val="IEEEStdsParagraph"/>
        <w:jc w:val="center"/>
        <w:rPr>
          <w:lang w:eastAsia="ko-KR"/>
        </w:rPr>
      </w:pPr>
      <w:r w:rsidRPr="00A45DCC">
        <w:rPr>
          <w:rFonts w:hint="eastAsia"/>
          <w:lang w:eastAsia="ko-KR"/>
        </w:rPr>
        <w:t xml:space="preserve">Figure </w:t>
      </w:r>
      <w:r>
        <w:rPr>
          <w:rFonts w:hint="eastAsia"/>
          <w:lang w:eastAsia="ko-KR"/>
        </w:rPr>
        <w:t>S.10</w:t>
      </w:r>
      <w:r w:rsidRPr="00A45DCC">
        <w:rPr>
          <w:rFonts w:hint="eastAsia"/>
          <w:lang w:eastAsia="ko-KR"/>
        </w:rPr>
        <w:t xml:space="preserve">- </w:t>
      </w:r>
      <w:r>
        <w:rPr>
          <w:rFonts w:cs="Arial"/>
          <w:lang w:eastAsia="ko-KR"/>
        </w:rPr>
        <w:t>Bidirectional</w:t>
      </w:r>
      <w:r>
        <w:rPr>
          <w:rFonts w:cs="Arial" w:hint="eastAsia"/>
          <w:lang w:eastAsia="ko-KR"/>
        </w:rPr>
        <w:t xml:space="preserve"> Device Slot List </w:t>
      </w:r>
      <w:r w:rsidRPr="00A45DCC">
        <w:rPr>
          <w:rFonts w:hint="eastAsia"/>
          <w:lang w:eastAsia="ko-KR"/>
        </w:rPr>
        <w:t>field format</w:t>
      </w:r>
    </w:p>
    <w:p w14:paraId="08758321" w14:textId="77777777" w:rsidR="00912F2C" w:rsidRDefault="00912F2C" w:rsidP="00912F2C">
      <w:pPr>
        <w:pStyle w:val="IEEEStdsParagraph"/>
        <w:rPr>
          <w:lang w:eastAsia="ko-KR"/>
        </w:rPr>
      </w:pPr>
      <w:r w:rsidRPr="00A45DCC">
        <w:rPr>
          <w:rFonts w:hint="eastAsia"/>
          <w:lang w:eastAsia="ko-KR"/>
        </w:rPr>
        <w:t xml:space="preserve">The </w:t>
      </w:r>
      <w:r>
        <w:rPr>
          <w:rFonts w:hint="eastAsia"/>
          <w:lang w:eastAsia="ko-KR"/>
        </w:rPr>
        <w:t>Bidirectional Device Slot</w:t>
      </w:r>
      <w:r w:rsidRPr="00A45DCC">
        <w:rPr>
          <w:rFonts w:hint="eastAsia"/>
          <w:lang w:eastAsia="ko-KR"/>
        </w:rPr>
        <w:t xml:space="preserve"> </w:t>
      </w:r>
      <w:r>
        <w:rPr>
          <w:rFonts w:hint="eastAsia"/>
          <w:lang w:eastAsia="ko-KR"/>
        </w:rPr>
        <w:t>List</w:t>
      </w:r>
      <w:r w:rsidRPr="00A45DCC">
        <w:rPr>
          <w:rFonts w:hint="eastAsia"/>
          <w:lang w:eastAsia="ko-KR"/>
        </w:rPr>
        <w:t xml:space="preserve"> Count </w:t>
      </w:r>
      <w:proofErr w:type="gramStart"/>
      <w:r w:rsidRPr="00A45DCC">
        <w:rPr>
          <w:rFonts w:hint="eastAsia"/>
          <w:lang w:eastAsia="ko-KR"/>
        </w:rPr>
        <w:t>field</w:t>
      </w:r>
      <w:proofErr w:type="gramEnd"/>
      <w:r w:rsidRPr="00A45DCC">
        <w:rPr>
          <w:rFonts w:hint="eastAsia"/>
          <w:lang w:eastAsia="ko-KR"/>
        </w:rPr>
        <w:t xml:space="preserve"> </w:t>
      </w:r>
      <w:r>
        <w:rPr>
          <w:rFonts w:hint="eastAsia"/>
          <w:lang w:eastAsia="ko-KR"/>
        </w:rPr>
        <w:t>shall contain</w:t>
      </w:r>
      <w:r w:rsidRPr="00A45DCC">
        <w:rPr>
          <w:rFonts w:hint="eastAsia"/>
          <w:lang w:eastAsia="ko-KR"/>
        </w:rPr>
        <w:t xml:space="preserve"> the number of the </w:t>
      </w:r>
      <w:r>
        <w:rPr>
          <w:rFonts w:hint="eastAsia"/>
          <w:lang w:eastAsia="ko-KR"/>
        </w:rPr>
        <w:t>Bidirectional Device Slot</w:t>
      </w:r>
      <w:r w:rsidRPr="00A45DCC">
        <w:rPr>
          <w:rFonts w:hint="eastAsia"/>
          <w:lang w:eastAsia="ko-KR"/>
        </w:rPr>
        <w:t xml:space="preserve"> Descriptor in the </w:t>
      </w:r>
      <w:r>
        <w:rPr>
          <w:rFonts w:hint="eastAsia"/>
          <w:lang w:eastAsia="ko-KR"/>
        </w:rPr>
        <w:t>Bidirectional Device Slot</w:t>
      </w:r>
      <w:r w:rsidRPr="00A45DCC">
        <w:rPr>
          <w:rFonts w:hint="eastAsia"/>
          <w:lang w:eastAsia="ko-KR"/>
        </w:rPr>
        <w:t xml:space="preserve"> List field.</w:t>
      </w:r>
    </w:p>
    <w:p w14:paraId="1F344D66" w14:textId="77777777" w:rsidR="00912F2C" w:rsidRDefault="00912F2C" w:rsidP="00912F2C">
      <w:pPr>
        <w:pStyle w:val="IEEEStdsParagraph"/>
        <w:rPr>
          <w:lang w:eastAsia="ko-KR"/>
        </w:rPr>
      </w:pPr>
      <w:r w:rsidRPr="00B54249">
        <w:rPr>
          <w:lang w:eastAsia="ko-KR"/>
        </w:rPr>
        <w:t xml:space="preserve">The </w:t>
      </w:r>
      <w:r>
        <w:rPr>
          <w:rFonts w:cs="Arial"/>
          <w:lang w:eastAsia="ko-KR"/>
        </w:rPr>
        <w:t>Bidirectional</w:t>
      </w:r>
      <w:r>
        <w:rPr>
          <w:rFonts w:cs="Arial" w:hint="eastAsia"/>
          <w:lang w:eastAsia="ko-KR"/>
        </w:rPr>
        <w:t xml:space="preserve"> Device Slot </w:t>
      </w:r>
      <w:r>
        <w:rPr>
          <w:lang w:eastAsia="ko-KR"/>
        </w:rPr>
        <w:t xml:space="preserve">field </w:t>
      </w:r>
      <w:r>
        <w:rPr>
          <w:rFonts w:hint="eastAsia"/>
          <w:lang w:eastAsia="ko-KR"/>
        </w:rPr>
        <w:t xml:space="preserve">shall </w:t>
      </w:r>
      <w:r w:rsidRPr="00A45DCC">
        <w:rPr>
          <w:rFonts w:hint="eastAsia"/>
          <w:lang w:eastAsia="ko-KR"/>
        </w:rPr>
        <w:t>be forma</w:t>
      </w:r>
      <w:r>
        <w:rPr>
          <w:rFonts w:hint="eastAsia"/>
          <w:lang w:eastAsia="ko-KR"/>
        </w:rPr>
        <w:t>tted as illustrated in Figure S.11</w:t>
      </w:r>
      <w:r w:rsidRPr="00A45DCC">
        <w:rPr>
          <w:rFonts w:hint="eastAsia"/>
          <w:lang w:eastAsia="ko-KR"/>
        </w:rPr>
        <w:t>.</w:t>
      </w:r>
    </w:p>
    <w:tbl>
      <w:tblPr>
        <w:tblStyle w:val="af0"/>
        <w:tblW w:w="5369" w:type="dxa"/>
        <w:tblInd w:w="1635" w:type="dxa"/>
        <w:tblLook w:val="04A0" w:firstRow="1" w:lastRow="0" w:firstColumn="1" w:lastColumn="0" w:noHBand="0" w:noVBand="1"/>
      </w:tblPr>
      <w:tblGrid>
        <w:gridCol w:w="2675"/>
        <w:gridCol w:w="2694"/>
      </w:tblGrid>
      <w:tr w:rsidR="00912F2C" w:rsidRPr="00A45DCC" w14:paraId="14E32FC1" w14:textId="77777777" w:rsidTr="00CE1EAC">
        <w:tc>
          <w:tcPr>
            <w:tcW w:w="2675" w:type="dxa"/>
            <w:tcBorders>
              <w:top w:val="single" w:sz="12" w:space="0" w:color="auto"/>
              <w:left w:val="single" w:sz="12" w:space="0" w:color="auto"/>
              <w:bottom w:val="single" w:sz="12" w:space="0" w:color="auto"/>
              <w:right w:val="single" w:sz="4" w:space="0" w:color="auto"/>
            </w:tcBorders>
          </w:tcPr>
          <w:p w14:paraId="348A15AD" w14:textId="77777777" w:rsidR="00912F2C" w:rsidRPr="00A45DCC" w:rsidRDefault="00912F2C" w:rsidP="00CE1EAC">
            <w:pPr>
              <w:pStyle w:val="IEEEStdsParagraph"/>
              <w:spacing w:after="0"/>
              <w:jc w:val="center"/>
              <w:rPr>
                <w:lang w:eastAsia="ko-KR"/>
              </w:rPr>
            </w:pPr>
            <w:r w:rsidRPr="00A45DCC">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306E5C99" w14:textId="77777777" w:rsidR="00912F2C" w:rsidRPr="00A45DCC" w:rsidRDefault="00912F2C" w:rsidP="00CE1EAC">
            <w:pPr>
              <w:pStyle w:val="IEEEStdsParagraph"/>
              <w:spacing w:after="0"/>
              <w:jc w:val="center"/>
              <w:rPr>
                <w:lang w:eastAsia="ko-KR"/>
              </w:rPr>
            </w:pPr>
            <w:r>
              <w:rPr>
                <w:rFonts w:hint="eastAsia"/>
                <w:lang w:eastAsia="ko-KR"/>
              </w:rPr>
              <w:t>2</w:t>
            </w:r>
          </w:p>
        </w:tc>
      </w:tr>
      <w:tr w:rsidR="00912F2C" w:rsidRPr="00A45DCC" w14:paraId="0F3242C7" w14:textId="77777777" w:rsidTr="00CE1EAC">
        <w:tc>
          <w:tcPr>
            <w:tcW w:w="2675" w:type="dxa"/>
            <w:tcBorders>
              <w:top w:val="single" w:sz="12" w:space="0" w:color="auto"/>
              <w:left w:val="single" w:sz="12" w:space="0" w:color="auto"/>
              <w:bottom w:val="single" w:sz="12" w:space="0" w:color="auto"/>
              <w:right w:val="single" w:sz="4" w:space="0" w:color="auto"/>
            </w:tcBorders>
            <w:vAlign w:val="center"/>
          </w:tcPr>
          <w:p w14:paraId="6AABAE3E" w14:textId="77777777" w:rsidR="00912F2C" w:rsidRPr="00A45DCC" w:rsidRDefault="00912F2C" w:rsidP="00CE1EAC">
            <w:pPr>
              <w:pStyle w:val="IEEEStdsParagraph"/>
              <w:spacing w:after="0"/>
              <w:jc w:val="center"/>
              <w:rPr>
                <w:lang w:eastAsia="ko-KR"/>
              </w:rPr>
            </w:pPr>
            <w:r>
              <w:rPr>
                <w:rFonts w:hint="eastAsia"/>
                <w:lang w:eastAsia="ko-KR"/>
              </w:rPr>
              <w:lastRenderedPageBreak/>
              <w:t>Slot ID</w:t>
            </w:r>
          </w:p>
        </w:tc>
        <w:tc>
          <w:tcPr>
            <w:tcW w:w="2694" w:type="dxa"/>
            <w:tcBorders>
              <w:top w:val="single" w:sz="12" w:space="0" w:color="auto"/>
              <w:left w:val="single" w:sz="4" w:space="0" w:color="auto"/>
              <w:bottom w:val="single" w:sz="12" w:space="0" w:color="auto"/>
              <w:right w:val="single" w:sz="12" w:space="0" w:color="auto"/>
            </w:tcBorders>
            <w:vAlign w:val="center"/>
          </w:tcPr>
          <w:p w14:paraId="57486407" w14:textId="77777777" w:rsidR="00912F2C" w:rsidRPr="00A45DCC" w:rsidRDefault="00912F2C" w:rsidP="00CE1EAC">
            <w:pPr>
              <w:pStyle w:val="IEEEStdsParagraph"/>
              <w:spacing w:after="0"/>
              <w:jc w:val="center"/>
              <w:rPr>
                <w:lang w:eastAsia="ko-KR"/>
              </w:rPr>
            </w:pPr>
            <w:proofErr w:type="spellStart"/>
            <w:r>
              <w:rPr>
                <w:rFonts w:hint="eastAsia"/>
                <w:lang w:eastAsia="ko-KR"/>
              </w:rPr>
              <w:t>Superframe</w:t>
            </w:r>
            <w:proofErr w:type="spellEnd"/>
            <w:r>
              <w:rPr>
                <w:rFonts w:hint="eastAsia"/>
                <w:lang w:eastAsia="ko-KR"/>
              </w:rPr>
              <w:t xml:space="preserve"> ID</w:t>
            </w:r>
          </w:p>
        </w:tc>
      </w:tr>
    </w:tbl>
    <w:p w14:paraId="163884CB" w14:textId="77777777" w:rsidR="00912F2C" w:rsidRPr="00A45DCC" w:rsidRDefault="00912F2C" w:rsidP="00912F2C">
      <w:pPr>
        <w:pStyle w:val="IEEEStdsParagraph"/>
        <w:jc w:val="center"/>
        <w:rPr>
          <w:lang w:eastAsia="ko-KR"/>
        </w:rPr>
      </w:pPr>
      <w:r w:rsidRPr="00A45DCC">
        <w:rPr>
          <w:rFonts w:hint="eastAsia"/>
          <w:lang w:eastAsia="ko-KR"/>
        </w:rPr>
        <w:t xml:space="preserve">Figure </w:t>
      </w:r>
      <w:r>
        <w:rPr>
          <w:rFonts w:hint="eastAsia"/>
          <w:lang w:eastAsia="ko-KR"/>
        </w:rPr>
        <w:t>S.11</w:t>
      </w:r>
      <w:r w:rsidRPr="00A45DCC">
        <w:rPr>
          <w:rFonts w:hint="eastAsia"/>
          <w:lang w:eastAsia="ko-KR"/>
        </w:rPr>
        <w:t xml:space="preserve">- </w:t>
      </w:r>
      <w:r>
        <w:rPr>
          <w:rFonts w:hint="eastAsia"/>
          <w:lang w:eastAsia="ko-KR"/>
        </w:rPr>
        <w:t>Bidirectional Device Slot</w:t>
      </w:r>
      <w:r w:rsidRPr="00A45DCC">
        <w:rPr>
          <w:rFonts w:hint="eastAsia"/>
          <w:lang w:eastAsia="ko-KR"/>
        </w:rPr>
        <w:t xml:space="preserve"> Descriptor format</w:t>
      </w:r>
    </w:p>
    <w:p w14:paraId="114B1194" w14:textId="77777777" w:rsidR="00912F2C" w:rsidRDefault="00912F2C" w:rsidP="00912F2C">
      <w:pPr>
        <w:pStyle w:val="IEEEStdsParagraph"/>
        <w:rPr>
          <w:rFonts w:ascii="TimesNewRomanPSMT" w:hAnsi="TimesNewRomanPSMT" w:cs="TimesNewRomanPSMT"/>
          <w:lang w:eastAsia="ko-KR"/>
        </w:rPr>
      </w:pPr>
      <w:r w:rsidRPr="00A45DCC">
        <w:rPr>
          <w:rFonts w:hint="eastAsia"/>
          <w:lang w:eastAsia="ko-KR"/>
        </w:rPr>
        <w:t xml:space="preserve">The </w:t>
      </w:r>
      <w:r>
        <w:rPr>
          <w:rFonts w:hint="eastAsia"/>
          <w:lang w:eastAsia="ko-KR"/>
        </w:rPr>
        <w:t>Slot ID</w:t>
      </w:r>
      <w:r w:rsidRPr="00A45DCC">
        <w:rPr>
          <w:rFonts w:hint="eastAsia"/>
          <w:lang w:eastAsia="ko-KR"/>
        </w:rPr>
        <w:t xml:space="preserve"> </w:t>
      </w:r>
      <w:r w:rsidRPr="00A45DCC">
        <w:rPr>
          <w:lang w:eastAsia="ko-KR"/>
        </w:rPr>
        <w:t>field</w:t>
      </w:r>
      <w:r w:rsidRPr="00A45DCC">
        <w:rPr>
          <w:rFonts w:hint="eastAsia"/>
          <w:lang w:eastAsia="ko-KR"/>
        </w:rPr>
        <w:t xml:space="preserve"> contains the </w:t>
      </w:r>
      <w:r w:rsidRPr="00583B67">
        <w:rPr>
          <w:lang w:eastAsia="ko-KR"/>
        </w:rPr>
        <w:t xml:space="preserve">ID </w:t>
      </w:r>
      <w:r w:rsidRPr="00A45DCC">
        <w:rPr>
          <w:rFonts w:hint="eastAsia"/>
          <w:lang w:eastAsia="ko-KR"/>
        </w:rPr>
        <w:t xml:space="preserve">of the </w:t>
      </w:r>
      <w:r>
        <w:rPr>
          <w:rFonts w:hint="eastAsia"/>
          <w:lang w:eastAsia="ko-KR"/>
        </w:rPr>
        <w:t>time slot</w:t>
      </w:r>
      <w:r w:rsidRPr="00A45DCC">
        <w:rPr>
          <w:rFonts w:hint="eastAsia"/>
          <w:lang w:eastAsia="ko-KR"/>
        </w:rPr>
        <w:t xml:space="preserve"> </w:t>
      </w:r>
      <w:r>
        <w:rPr>
          <w:rFonts w:hint="eastAsia"/>
          <w:lang w:eastAsia="ko-KR"/>
        </w:rPr>
        <w:t xml:space="preserve">of the </w:t>
      </w:r>
      <w:proofErr w:type="spellStart"/>
      <w:r w:rsidRPr="00583B67">
        <w:rPr>
          <w:lang w:eastAsia="ko-KR"/>
        </w:rPr>
        <w:t>superframe</w:t>
      </w:r>
      <w:proofErr w:type="spellEnd"/>
      <w:r w:rsidRPr="00583B67">
        <w:rPr>
          <w:lang w:eastAsia="ko-KR"/>
        </w:rPr>
        <w:t xml:space="preserve"> in which </w:t>
      </w:r>
      <w:r>
        <w:rPr>
          <w:rFonts w:hint="eastAsia"/>
          <w:lang w:eastAsia="ko-KR"/>
        </w:rPr>
        <w:t xml:space="preserve">a bidirectional device time slot is assigned. </w:t>
      </w:r>
      <w:r w:rsidRPr="00583B67">
        <w:rPr>
          <w:lang w:eastAsia="ko-KR"/>
        </w:rPr>
        <w:t>The</w:t>
      </w:r>
      <w:r>
        <w:rPr>
          <w:rFonts w:hint="eastAsia"/>
          <w:lang w:eastAsia="ko-KR"/>
        </w:rPr>
        <w:t xml:space="preserve"> </w:t>
      </w:r>
      <w:r w:rsidRPr="00583B67">
        <w:rPr>
          <w:lang w:eastAsia="ko-KR"/>
        </w:rPr>
        <w:t>slot ID is the sequence</w:t>
      </w:r>
      <w:r>
        <w:rPr>
          <w:rFonts w:ascii="TimesNewRomanPSMT" w:hAnsi="TimesNewRomanPSMT" w:cs="TimesNewRomanPSMT"/>
          <w:lang w:eastAsia="ko-KR"/>
        </w:rPr>
        <w:t xml:space="preserve"> number of the </w:t>
      </w:r>
      <w:r>
        <w:rPr>
          <w:rFonts w:ascii="TimesNewRomanPSMT" w:hAnsi="TimesNewRomanPSMT" w:cs="TimesNewRomanPSMT" w:hint="eastAsia"/>
          <w:lang w:eastAsia="ko-KR"/>
        </w:rPr>
        <w:t>time slot</w:t>
      </w:r>
      <w:r>
        <w:rPr>
          <w:rFonts w:ascii="TimesNewRomanPSMT" w:hAnsi="TimesNewRomanPSMT" w:cs="TimesNewRomanPSMT"/>
          <w:lang w:eastAsia="ko-KR"/>
        </w:rPr>
        <w:t xml:space="preserve"> in a </w:t>
      </w:r>
      <w:proofErr w:type="spellStart"/>
      <w:r>
        <w:rPr>
          <w:rFonts w:ascii="TimesNewRomanPSMT" w:hAnsi="TimesNewRomanPSMT" w:cs="TimesNewRomanPSMT"/>
          <w:lang w:eastAsia="ko-KR"/>
        </w:rPr>
        <w:t>superframe</w:t>
      </w:r>
      <w:proofErr w:type="spellEnd"/>
      <w:r w:rsidRPr="00583B67">
        <w:rPr>
          <w:rFonts w:ascii="TimesNewRomanPSMT" w:hAnsi="TimesNewRomanPSMT" w:cs="TimesNewRomanPSMT"/>
          <w:lang w:eastAsia="ko-KR"/>
        </w:rPr>
        <w:t xml:space="preserve"> </w:t>
      </w:r>
      <w:r>
        <w:rPr>
          <w:rFonts w:ascii="TimesNewRomanPSMT" w:hAnsi="TimesNewRomanPSMT" w:cs="TimesNewRomanPSMT"/>
          <w:lang w:eastAsia="ko-KR"/>
        </w:rPr>
        <w:t>beginning from zero.</w:t>
      </w:r>
    </w:p>
    <w:p w14:paraId="07EE063A" w14:textId="77777777" w:rsidR="00912F2C" w:rsidRDefault="00912F2C" w:rsidP="00912F2C">
      <w:pPr>
        <w:pStyle w:val="IEEEStdsParagraph"/>
        <w:rPr>
          <w:lang w:eastAsia="ko-KR"/>
        </w:rPr>
      </w:pPr>
      <w:r w:rsidRPr="00A45DCC">
        <w:rPr>
          <w:rFonts w:hint="eastAsia"/>
          <w:lang w:eastAsia="ko-KR"/>
        </w:rPr>
        <w:t xml:space="preserve">The </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ID</w:t>
      </w:r>
      <w:r w:rsidRPr="00A45DCC">
        <w:rPr>
          <w:rFonts w:hint="eastAsia"/>
          <w:lang w:eastAsia="ko-KR"/>
        </w:rPr>
        <w:t xml:space="preserve"> </w:t>
      </w:r>
      <w:r w:rsidRPr="00A45DCC">
        <w:rPr>
          <w:lang w:eastAsia="ko-KR"/>
        </w:rPr>
        <w:t>field</w:t>
      </w:r>
      <w:r w:rsidRPr="00A45DCC">
        <w:rPr>
          <w:rFonts w:hint="eastAsia"/>
          <w:lang w:eastAsia="ko-KR"/>
        </w:rPr>
        <w:t xml:space="preserve"> contains the </w:t>
      </w:r>
      <w:r>
        <w:rPr>
          <w:rFonts w:ascii="TimesNewRomanPSMT" w:hAnsi="TimesNewRomanPSMT" w:cs="TimesNewRomanPSMT"/>
          <w:lang w:eastAsia="ko-KR"/>
        </w:rPr>
        <w:t xml:space="preserve">ID of the </w:t>
      </w:r>
      <w:proofErr w:type="spellStart"/>
      <w:r>
        <w:rPr>
          <w:rFonts w:ascii="TimesNewRomanPSMT" w:hAnsi="TimesNewRomanPSMT" w:cs="TimesNewRomanPSMT"/>
          <w:lang w:eastAsia="ko-KR"/>
        </w:rPr>
        <w:t>superframe</w:t>
      </w:r>
      <w:proofErr w:type="spellEnd"/>
      <w:r>
        <w:rPr>
          <w:rFonts w:ascii="TimesNewRomanPSMT" w:hAnsi="TimesNewRomanPSMT" w:cs="TimesNewRomanPSMT"/>
          <w:lang w:eastAsia="ko-KR"/>
        </w:rPr>
        <w:t xml:space="preserve"> in which </w:t>
      </w:r>
      <w:r>
        <w:rPr>
          <w:rFonts w:hint="eastAsia"/>
          <w:lang w:eastAsia="ko-KR"/>
        </w:rPr>
        <w:t xml:space="preserve">a bidirectional device time slot is assigned. </w:t>
      </w:r>
      <w:r>
        <w:rPr>
          <w:rFonts w:ascii="TimesNewRomanPSMT" w:hAnsi="TimesNewRomanPSMT" w:cs="TimesNewRomanPSMT"/>
          <w:lang w:eastAsia="ko-KR"/>
        </w:rPr>
        <w:t xml:space="preserve">The </w:t>
      </w:r>
      <w:proofErr w:type="spellStart"/>
      <w:r>
        <w:rPr>
          <w:rFonts w:ascii="TimesNewRomanPSMT" w:hAnsi="TimesNewRomanPSMT" w:cs="TimesNewRomanPSMT"/>
          <w:lang w:eastAsia="ko-KR"/>
        </w:rPr>
        <w:t>superframe</w:t>
      </w:r>
      <w:proofErr w:type="spellEnd"/>
      <w:r>
        <w:rPr>
          <w:rFonts w:ascii="TimesNewRomanPSMT" w:hAnsi="TimesNewRomanPSMT" w:cs="TimesNewRomanPSMT"/>
          <w:lang w:eastAsia="ko-KR"/>
        </w:rPr>
        <w:t xml:space="preserve"> ID is the sequence number of the </w:t>
      </w:r>
      <w:proofErr w:type="spellStart"/>
      <w:r>
        <w:rPr>
          <w:rFonts w:ascii="TimesNewRomanPSMT" w:hAnsi="TimesNewRomanPSMT" w:cs="TimesNewRomanPSMT"/>
          <w:lang w:eastAsia="ko-KR"/>
        </w:rPr>
        <w:t>superframe</w:t>
      </w:r>
      <w:proofErr w:type="spellEnd"/>
      <w:r>
        <w:rPr>
          <w:rFonts w:ascii="TimesNewRomanPSMT" w:hAnsi="TimesNewRomanPSMT" w:cs="TimesNewRomanPSMT"/>
          <w:lang w:eastAsia="ko-KR"/>
        </w:rPr>
        <w:t xml:space="preserve"> in a </w:t>
      </w:r>
      <w:r>
        <w:rPr>
          <w:rFonts w:ascii="TimesNewRomanPSMT" w:hAnsi="TimesNewRomanPSMT" w:cs="TimesNewRomanPSMT" w:hint="eastAsia"/>
          <w:lang w:eastAsia="ko-KR"/>
        </w:rPr>
        <w:t>cyclic</w:t>
      </w:r>
      <w:r>
        <w:rPr>
          <w:rFonts w:ascii="TimesNewRomanPSMT" w:hAnsi="TimesNewRomanPSMT" w:cs="TimesNewRomanPSMT"/>
          <w:lang w:eastAsia="ko-KR"/>
        </w:rPr>
        <w:t>-</w:t>
      </w:r>
      <w:proofErr w:type="spellStart"/>
      <w:r>
        <w:rPr>
          <w:rFonts w:ascii="TimesNewRomanPSMT" w:hAnsi="TimesNewRomanPSMT" w:cs="TimesNewRomanPSMT"/>
          <w:lang w:eastAsia="ko-KR"/>
        </w:rPr>
        <w:t>superframe</w:t>
      </w:r>
      <w:proofErr w:type="spellEnd"/>
      <w:r>
        <w:rPr>
          <w:rFonts w:ascii="TimesNewRomanPSMT" w:hAnsi="TimesNewRomanPSMT" w:cs="TimesNewRomanPSMT"/>
          <w:lang w:eastAsia="ko-KR"/>
        </w:rPr>
        <w:t xml:space="preserve"> beginning from zero.</w:t>
      </w:r>
      <w:r w:rsidRPr="00A45DCC">
        <w:rPr>
          <w:rFonts w:hint="eastAsia"/>
          <w:lang w:eastAsia="ko-KR"/>
        </w:rPr>
        <w:t xml:space="preserve"> </w:t>
      </w:r>
    </w:p>
    <w:p w14:paraId="5171A008" w14:textId="1FD1A409" w:rsidR="00912F2C" w:rsidRPr="00A45DCC" w:rsidRDefault="006C7EFD" w:rsidP="00912F2C">
      <w:pPr>
        <w:pStyle w:val="IEEEStdsLevel5Header"/>
        <w:numPr>
          <w:ilvl w:val="0"/>
          <w:numId w:val="0"/>
        </w:numPr>
        <w:rPr>
          <w:lang w:eastAsia="ko-KR"/>
        </w:rPr>
      </w:pPr>
      <w:r>
        <w:rPr>
          <w:rFonts w:cs="Arial" w:hint="eastAsia"/>
          <w:lang w:eastAsia="ko-KR"/>
        </w:rPr>
        <w:t xml:space="preserve">S.5.2.2.7 </w:t>
      </w:r>
      <w:r w:rsidR="00912F2C" w:rsidRPr="002A38EB">
        <w:rPr>
          <w:rFonts w:cs="Arial" w:hint="eastAsia"/>
          <w:lang w:eastAsia="ko-KR"/>
        </w:rPr>
        <w:t>Device</w:t>
      </w:r>
      <w:r w:rsidR="00912F2C" w:rsidRPr="00A45DCC">
        <w:rPr>
          <w:rFonts w:hint="eastAsia"/>
          <w:lang w:eastAsia="ko-KR"/>
        </w:rPr>
        <w:t xml:space="preserve"> Descriptor field </w:t>
      </w:r>
    </w:p>
    <w:p w14:paraId="0F153F42" w14:textId="77777777" w:rsidR="00912F2C" w:rsidRDefault="00912F2C" w:rsidP="00912F2C">
      <w:pPr>
        <w:pStyle w:val="IEEEStdsParagraph"/>
        <w:rPr>
          <w:lang w:eastAsia="ko-KR"/>
        </w:rPr>
      </w:pPr>
      <w:r w:rsidRPr="00A30F6C">
        <w:rPr>
          <w:lang w:eastAsia="ko-KR"/>
        </w:rPr>
        <w:t>This field is valid only if the</w:t>
      </w:r>
      <w:r>
        <w:rPr>
          <w:lang w:eastAsia="ko-KR"/>
        </w:rPr>
        <w:t xml:space="preserve"> management type is 0</w:t>
      </w:r>
      <w:r>
        <w:rPr>
          <w:rFonts w:hint="eastAsia"/>
          <w:lang w:eastAsia="ko-KR"/>
        </w:rPr>
        <w:t>x02</w:t>
      </w:r>
      <w:r w:rsidRPr="00A30F6C">
        <w:rPr>
          <w:lang w:eastAsia="ko-KR"/>
        </w:rPr>
        <w:t xml:space="preserve"> (</w:t>
      </w:r>
      <w:r>
        <w:rPr>
          <w:rFonts w:hint="eastAsia"/>
          <w:lang w:eastAsia="ko-KR"/>
        </w:rPr>
        <w:t>hello</w:t>
      </w:r>
      <w:r>
        <w:rPr>
          <w:lang w:eastAsia="ko-KR"/>
        </w:rPr>
        <w:t>)</w:t>
      </w:r>
      <w:r>
        <w:rPr>
          <w:rFonts w:hint="eastAsia"/>
          <w:lang w:eastAsia="ko-KR"/>
        </w:rPr>
        <w:t xml:space="preserve"> or 0x03(path). </w:t>
      </w:r>
    </w:p>
    <w:p w14:paraId="3D286D1E" w14:textId="77777777" w:rsidR="00912F2C" w:rsidRPr="007874E2" w:rsidRDefault="00912F2C" w:rsidP="00912F2C">
      <w:pPr>
        <w:pStyle w:val="IEEEStdsParagraph"/>
        <w:rPr>
          <w:lang w:eastAsia="ko-KR"/>
        </w:rPr>
      </w:pPr>
      <w:r>
        <w:rPr>
          <w:rFonts w:ascii="TimesNewRomanPSMT" w:hAnsi="TimesNewRomanPSMT" w:cs="TimesNewRomanPSMT" w:hint="eastAsia"/>
          <w:lang w:eastAsia="ko-KR"/>
        </w:rPr>
        <w:t xml:space="preserve">The </w:t>
      </w:r>
      <w:r w:rsidRPr="00A45DCC">
        <w:rPr>
          <w:rFonts w:hint="eastAsia"/>
          <w:lang w:eastAsia="ko-KR"/>
        </w:rPr>
        <w:t xml:space="preserve">Device Descriptor </w:t>
      </w:r>
      <w:r>
        <w:rPr>
          <w:rFonts w:ascii="TimesNewRomanPSMT" w:hAnsi="TimesNewRomanPSMT" w:cs="TimesNewRomanPSMT" w:hint="eastAsia"/>
          <w:lang w:eastAsia="ko-KR"/>
        </w:rPr>
        <w:t xml:space="preserve">field shall be set to the </w:t>
      </w:r>
      <w:proofErr w:type="spellStart"/>
      <w:r w:rsidRPr="00A45DCC">
        <w:rPr>
          <w:rFonts w:hint="eastAsia"/>
          <w:lang w:eastAsia="ko-KR"/>
        </w:rPr>
        <w:t>DeviceDescriptor</w:t>
      </w:r>
      <w:proofErr w:type="spellEnd"/>
      <w:r w:rsidRPr="00A45DCC">
        <w:rPr>
          <w:rFonts w:hint="eastAsia"/>
          <w:lang w:eastAsia="ko-KR"/>
        </w:rPr>
        <w:t xml:space="preserve"> </w:t>
      </w:r>
      <w:r>
        <w:rPr>
          <w:rFonts w:ascii="TimesNewRomanPSMT" w:hAnsi="TimesNewRomanPSMT" w:cs="TimesNewRomanPSMT" w:hint="eastAsia"/>
          <w:lang w:eastAsia="ko-KR"/>
        </w:rPr>
        <w:t>parameter of the MLME-TRLE-</w:t>
      </w:r>
      <w:proofErr w:type="spellStart"/>
      <w:r>
        <w:rPr>
          <w:rFonts w:ascii="TimesNewRomanPSMT" w:hAnsi="TimesNewRomanPSMT" w:cs="TimesNewRomanPSMT" w:hint="eastAsia"/>
          <w:lang w:eastAsia="ko-KR"/>
        </w:rPr>
        <w:t>MANAGEMENT.response</w:t>
      </w:r>
      <w:proofErr w:type="spellEnd"/>
      <w:r>
        <w:rPr>
          <w:rFonts w:ascii="TimesNewRomanPSMT" w:hAnsi="TimesNewRomanPSMT" w:cs="TimesNewRomanPSMT" w:hint="eastAsia"/>
          <w:lang w:eastAsia="ko-KR"/>
        </w:rPr>
        <w:t xml:space="preserve"> primitive (refer to S.5.3.3).</w:t>
      </w:r>
    </w:p>
    <w:p w14:paraId="52EEDCD5" w14:textId="77777777" w:rsidR="00912F2C" w:rsidRPr="00A45DCC" w:rsidRDefault="00912F2C" w:rsidP="00912F2C">
      <w:pPr>
        <w:pStyle w:val="IEEEStdsParagraph"/>
        <w:rPr>
          <w:lang w:eastAsia="ko-KR"/>
        </w:rPr>
      </w:pPr>
      <w:r w:rsidRPr="00A45DCC">
        <w:rPr>
          <w:rFonts w:hint="eastAsia"/>
          <w:lang w:eastAsia="ko-KR"/>
        </w:rPr>
        <w:t>The Device Descriptor field shall be forma</w:t>
      </w:r>
      <w:r>
        <w:rPr>
          <w:rFonts w:hint="eastAsia"/>
          <w:lang w:eastAsia="ko-KR"/>
        </w:rPr>
        <w:t>tted as illustrated in Figure S.12</w:t>
      </w:r>
      <w:r w:rsidRPr="00A45DCC">
        <w:rPr>
          <w:rFonts w:hint="eastAsia"/>
          <w:lang w:eastAsia="ko-KR"/>
        </w:rPr>
        <w:t>.</w:t>
      </w:r>
    </w:p>
    <w:tbl>
      <w:tblPr>
        <w:tblW w:w="4974" w:type="pct"/>
        <w:tblInd w:w="-17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1259"/>
        <w:gridCol w:w="1260"/>
        <w:gridCol w:w="1260"/>
        <w:gridCol w:w="1260"/>
        <w:gridCol w:w="1258"/>
        <w:gridCol w:w="1258"/>
        <w:gridCol w:w="1255"/>
      </w:tblGrid>
      <w:tr w:rsidR="00912F2C" w:rsidRPr="00A45DCC" w14:paraId="12BEE9B3" w14:textId="77777777" w:rsidTr="00CE1EAC">
        <w:tc>
          <w:tcPr>
            <w:tcW w:w="715" w:type="pct"/>
            <w:shd w:val="clear" w:color="auto" w:fill="auto"/>
            <w:vAlign w:val="center"/>
          </w:tcPr>
          <w:p w14:paraId="309AB56A"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 xml:space="preserve">Octets: </w:t>
            </w:r>
            <w:r w:rsidRPr="00A45DCC">
              <w:rPr>
                <w:rFonts w:hint="eastAsia"/>
                <w:lang w:eastAsia="ko-KR"/>
              </w:rPr>
              <w:t>2</w:t>
            </w:r>
          </w:p>
        </w:tc>
        <w:tc>
          <w:tcPr>
            <w:tcW w:w="715" w:type="pct"/>
            <w:shd w:val="clear" w:color="auto" w:fill="auto"/>
            <w:vAlign w:val="center"/>
          </w:tcPr>
          <w:p w14:paraId="3A2E7BC6"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1</w:t>
            </w:r>
          </w:p>
        </w:tc>
        <w:tc>
          <w:tcPr>
            <w:tcW w:w="715" w:type="pct"/>
            <w:shd w:val="clear" w:color="auto" w:fill="auto"/>
            <w:vAlign w:val="center"/>
          </w:tcPr>
          <w:p w14:paraId="244F33B9"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2</w:t>
            </w:r>
          </w:p>
        </w:tc>
        <w:tc>
          <w:tcPr>
            <w:tcW w:w="715" w:type="pct"/>
          </w:tcPr>
          <w:p w14:paraId="0D7FFD0D" w14:textId="77777777" w:rsidR="00912F2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2</w:t>
            </w:r>
          </w:p>
        </w:tc>
        <w:tc>
          <w:tcPr>
            <w:tcW w:w="714" w:type="pct"/>
            <w:vAlign w:val="center"/>
          </w:tcPr>
          <w:p w14:paraId="021BA216" w14:textId="77777777" w:rsidR="00912F2C" w:rsidRDefault="00912F2C" w:rsidP="00CE1EAC">
            <w:pPr>
              <w:pStyle w:val="IEEEStdsParagraph"/>
              <w:widowControl w:val="0"/>
              <w:wordWrap w:val="0"/>
              <w:autoSpaceDE w:val="0"/>
              <w:autoSpaceDN w:val="0"/>
              <w:spacing w:after="0"/>
              <w:jc w:val="center"/>
              <w:rPr>
                <w:lang w:eastAsia="ko-KR"/>
              </w:rPr>
            </w:pPr>
            <w:r>
              <w:rPr>
                <w:rFonts w:hint="eastAsia"/>
                <w:lang w:eastAsia="ko-KR"/>
              </w:rPr>
              <w:t>2</w:t>
            </w:r>
          </w:p>
        </w:tc>
        <w:tc>
          <w:tcPr>
            <w:tcW w:w="714" w:type="pct"/>
            <w:shd w:val="clear" w:color="auto" w:fill="auto"/>
            <w:vAlign w:val="center"/>
          </w:tcPr>
          <w:p w14:paraId="7925C89B"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3</w:t>
            </w:r>
          </w:p>
        </w:tc>
        <w:tc>
          <w:tcPr>
            <w:tcW w:w="712" w:type="pct"/>
            <w:shd w:val="clear" w:color="auto" w:fill="auto"/>
            <w:vAlign w:val="center"/>
          </w:tcPr>
          <w:p w14:paraId="398DDF5E"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variable</w:t>
            </w:r>
          </w:p>
        </w:tc>
      </w:tr>
      <w:tr w:rsidR="00912F2C" w:rsidRPr="00A45DCC" w14:paraId="6169FEA1" w14:textId="77777777" w:rsidTr="00CE1EAC">
        <w:trPr>
          <w:trHeight w:val="694"/>
        </w:trPr>
        <w:tc>
          <w:tcPr>
            <w:tcW w:w="715" w:type="pct"/>
            <w:shd w:val="clear" w:color="auto" w:fill="auto"/>
            <w:vAlign w:val="center"/>
          </w:tcPr>
          <w:p w14:paraId="4118359E"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 xml:space="preserve">Device </w:t>
            </w:r>
            <w:r w:rsidRPr="00A45DCC">
              <w:rPr>
                <w:rFonts w:hint="eastAsia"/>
                <w:lang w:eastAsia="ko-KR"/>
              </w:rPr>
              <w:t>Address</w:t>
            </w:r>
          </w:p>
        </w:tc>
        <w:tc>
          <w:tcPr>
            <w:tcW w:w="715" w:type="pct"/>
            <w:shd w:val="clear" w:color="auto" w:fill="auto"/>
            <w:vAlign w:val="center"/>
          </w:tcPr>
          <w:p w14:paraId="58CDD413"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Relaying Tier Identifier</w:t>
            </w:r>
          </w:p>
        </w:tc>
        <w:tc>
          <w:tcPr>
            <w:tcW w:w="715" w:type="pct"/>
            <w:shd w:val="clear" w:color="auto" w:fill="auto"/>
            <w:vAlign w:val="center"/>
          </w:tcPr>
          <w:p w14:paraId="6B4DC965"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Sync Relaying Offset</w:t>
            </w:r>
          </w:p>
        </w:tc>
        <w:tc>
          <w:tcPr>
            <w:tcW w:w="715" w:type="pct"/>
            <w:vAlign w:val="center"/>
          </w:tcPr>
          <w:p w14:paraId="2234287F" w14:textId="77777777" w:rsidR="00912F2C" w:rsidRDefault="00912F2C" w:rsidP="00CE1EAC">
            <w:pPr>
              <w:pStyle w:val="IEEEStdsParagraph"/>
              <w:widowControl w:val="0"/>
              <w:wordWrap w:val="0"/>
              <w:autoSpaceDE w:val="0"/>
              <w:autoSpaceDN w:val="0"/>
              <w:spacing w:after="0"/>
              <w:jc w:val="center"/>
              <w:rPr>
                <w:lang w:eastAsia="ko-KR"/>
              </w:rPr>
            </w:pPr>
            <w:r>
              <w:rPr>
                <w:rFonts w:hint="eastAsia"/>
                <w:lang w:eastAsia="ko-KR"/>
              </w:rPr>
              <w:t>Inner PAN relay</w:t>
            </w:r>
            <w:r w:rsidRPr="00A45DCC">
              <w:rPr>
                <w:rFonts w:hint="eastAsia"/>
                <w:lang w:eastAsia="ko-KR"/>
              </w:rPr>
              <w:t xml:space="preserve"> Address</w:t>
            </w:r>
          </w:p>
        </w:tc>
        <w:tc>
          <w:tcPr>
            <w:tcW w:w="714" w:type="pct"/>
            <w:vAlign w:val="center"/>
          </w:tcPr>
          <w:p w14:paraId="46024CE7" w14:textId="77777777" w:rsidR="00912F2C" w:rsidRDefault="00912F2C" w:rsidP="00CE1EAC">
            <w:pPr>
              <w:pStyle w:val="IEEEStdsParagraph"/>
              <w:widowControl w:val="0"/>
              <w:wordWrap w:val="0"/>
              <w:autoSpaceDE w:val="0"/>
              <w:autoSpaceDN w:val="0"/>
              <w:spacing w:after="0"/>
              <w:jc w:val="center"/>
              <w:rPr>
                <w:lang w:eastAsia="ko-KR"/>
              </w:rPr>
            </w:pPr>
            <w:r>
              <w:rPr>
                <w:rFonts w:hint="eastAsia"/>
                <w:lang w:eastAsia="ko-KR"/>
              </w:rPr>
              <w:t>Inner Relaying Offset</w:t>
            </w:r>
          </w:p>
        </w:tc>
        <w:tc>
          <w:tcPr>
            <w:tcW w:w="714" w:type="pct"/>
            <w:shd w:val="clear" w:color="auto" w:fill="auto"/>
            <w:vAlign w:val="center"/>
          </w:tcPr>
          <w:p w14:paraId="614D1FAB"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Primary Device Slot Descriptor</w:t>
            </w:r>
          </w:p>
        </w:tc>
        <w:tc>
          <w:tcPr>
            <w:tcW w:w="712" w:type="pct"/>
            <w:shd w:val="clear" w:color="auto" w:fill="auto"/>
            <w:vAlign w:val="center"/>
          </w:tcPr>
          <w:p w14:paraId="66C4D695" w14:textId="77777777" w:rsidR="00912F2C" w:rsidRPr="00A45DCC" w:rsidRDefault="00912F2C" w:rsidP="00CE1EAC">
            <w:pPr>
              <w:pStyle w:val="IEEEStdsParagraph"/>
              <w:widowControl w:val="0"/>
              <w:wordWrap w:val="0"/>
              <w:autoSpaceDE w:val="0"/>
              <w:autoSpaceDN w:val="0"/>
              <w:spacing w:after="0"/>
              <w:jc w:val="center"/>
              <w:rPr>
                <w:lang w:eastAsia="ko-KR"/>
              </w:rPr>
            </w:pPr>
            <w:r>
              <w:rPr>
                <w:rFonts w:hint="eastAsia"/>
                <w:lang w:eastAsia="ko-KR"/>
              </w:rPr>
              <w:t>Beacon</w:t>
            </w:r>
            <w:r w:rsidRPr="00A45DCC">
              <w:rPr>
                <w:rFonts w:hint="eastAsia"/>
                <w:lang w:eastAsia="ko-KR"/>
              </w:rPr>
              <w:t xml:space="preserve"> Bitmap</w:t>
            </w:r>
          </w:p>
          <w:p w14:paraId="28690ED0" w14:textId="77777777" w:rsidR="00912F2C" w:rsidRPr="00A45DCC" w:rsidRDefault="00912F2C" w:rsidP="00CE1EAC">
            <w:pPr>
              <w:pStyle w:val="IEEEStdsParagraph"/>
              <w:widowControl w:val="0"/>
              <w:wordWrap w:val="0"/>
              <w:autoSpaceDE w:val="0"/>
              <w:autoSpaceDN w:val="0"/>
              <w:spacing w:after="0"/>
              <w:jc w:val="center"/>
              <w:rPr>
                <w:lang w:eastAsia="ko-KR"/>
              </w:rPr>
            </w:pPr>
            <w:r w:rsidRPr="00A45DCC">
              <w:rPr>
                <w:rFonts w:hint="eastAsia"/>
                <w:lang w:eastAsia="ko-KR"/>
              </w:rPr>
              <w:t>(</w:t>
            </w:r>
            <w:r>
              <w:rPr>
                <w:rFonts w:hint="eastAsia"/>
                <w:lang w:eastAsia="ko-KR"/>
              </w:rPr>
              <w:t>defined in 5.2.4.9.3</w:t>
            </w:r>
            <w:r w:rsidRPr="00A45DCC">
              <w:rPr>
                <w:rFonts w:hint="eastAsia"/>
                <w:lang w:eastAsia="ko-KR"/>
              </w:rPr>
              <w:t>)</w:t>
            </w:r>
          </w:p>
        </w:tc>
      </w:tr>
    </w:tbl>
    <w:p w14:paraId="3A5A41C0" w14:textId="77777777" w:rsidR="00912F2C" w:rsidRPr="00A45DCC" w:rsidRDefault="00912F2C" w:rsidP="00912F2C">
      <w:pPr>
        <w:pStyle w:val="IEEEStdsParagraph"/>
        <w:jc w:val="center"/>
        <w:rPr>
          <w:lang w:eastAsia="ko-KR"/>
        </w:rPr>
      </w:pPr>
      <w:r w:rsidRPr="00A45DCC">
        <w:rPr>
          <w:rFonts w:hint="eastAsia"/>
          <w:lang w:eastAsia="ko-KR"/>
        </w:rPr>
        <w:t xml:space="preserve">Figure </w:t>
      </w:r>
      <w:r>
        <w:rPr>
          <w:rFonts w:hint="eastAsia"/>
          <w:lang w:eastAsia="ko-KR"/>
        </w:rPr>
        <w:t>S.12</w:t>
      </w:r>
      <w:r w:rsidRPr="00A45DCC">
        <w:rPr>
          <w:rFonts w:hint="eastAsia"/>
          <w:lang w:eastAsia="ko-KR"/>
        </w:rPr>
        <w:t>- TRLE Device D</w:t>
      </w:r>
      <w:r w:rsidRPr="00A45DCC">
        <w:rPr>
          <w:lang w:eastAsia="ko-KR"/>
        </w:rPr>
        <w:t>escriptor</w:t>
      </w:r>
      <w:r w:rsidRPr="00A45DCC">
        <w:rPr>
          <w:rFonts w:hint="eastAsia"/>
          <w:lang w:eastAsia="ko-KR"/>
        </w:rPr>
        <w:t xml:space="preserve"> format</w:t>
      </w:r>
    </w:p>
    <w:p w14:paraId="339945BB" w14:textId="77777777" w:rsidR="00912F2C" w:rsidRPr="007874E2" w:rsidRDefault="00912F2C" w:rsidP="00912F2C">
      <w:pPr>
        <w:pStyle w:val="IEEEStdsParagraph"/>
        <w:rPr>
          <w:lang w:eastAsia="ko-KR"/>
        </w:rPr>
      </w:pPr>
      <w:r>
        <w:rPr>
          <w:rFonts w:hint="eastAsia"/>
          <w:lang w:eastAsia="ko-KR"/>
        </w:rPr>
        <w:t xml:space="preserve">The Device Address </w:t>
      </w:r>
      <w:r w:rsidRPr="00035189">
        <w:rPr>
          <w:lang w:eastAsia="ko-KR"/>
        </w:rPr>
        <w:t>field</w:t>
      </w:r>
      <w:r>
        <w:rPr>
          <w:rFonts w:hint="eastAsia"/>
          <w:lang w:eastAsia="ko-KR"/>
        </w:rPr>
        <w:t xml:space="preserve"> </w:t>
      </w:r>
      <w:r w:rsidRPr="00035189">
        <w:rPr>
          <w:lang w:eastAsia="ko-KR"/>
        </w:rPr>
        <w:t xml:space="preserve">shall be set to the short address of the </w:t>
      </w:r>
      <w:r>
        <w:rPr>
          <w:rFonts w:hint="eastAsia"/>
          <w:lang w:eastAsia="ko-KR"/>
        </w:rPr>
        <w:t xml:space="preserve">TRLE device that </w:t>
      </w:r>
      <w:r w:rsidRPr="007874E2">
        <w:rPr>
          <w:lang w:eastAsia="ko-KR"/>
        </w:rPr>
        <w:t>this command is requesting.</w:t>
      </w:r>
    </w:p>
    <w:p w14:paraId="1A14EEC1" w14:textId="77777777" w:rsidR="00912F2C" w:rsidRDefault="00912F2C" w:rsidP="00912F2C">
      <w:pPr>
        <w:pStyle w:val="IEEEStdsParagraph"/>
        <w:rPr>
          <w:lang w:eastAsia="ko-KR"/>
        </w:rPr>
      </w:pPr>
      <w:r w:rsidRPr="00A45DCC">
        <w:rPr>
          <w:rFonts w:hint="eastAsia"/>
          <w:lang w:eastAsia="ko-KR"/>
        </w:rPr>
        <w:t xml:space="preserve">The Relaying Tier Identifier field </w:t>
      </w:r>
      <w:r>
        <w:rPr>
          <w:rFonts w:hint="eastAsia"/>
          <w:lang w:eastAsia="ko-KR"/>
        </w:rPr>
        <w:t>shall contain</w:t>
      </w:r>
      <w:r w:rsidRPr="00A45DCC">
        <w:rPr>
          <w:rFonts w:hint="eastAsia"/>
          <w:lang w:eastAsia="ko-KR"/>
        </w:rPr>
        <w:t xml:space="preserve"> the </w:t>
      </w:r>
      <w:r>
        <w:rPr>
          <w:rFonts w:hint="eastAsia"/>
          <w:lang w:eastAsia="ko-KR"/>
        </w:rPr>
        <w:t>identifier</w:t>
      </w:r>
      <w:r w:rsidRPr="00A45DCC">
        <w:rPr>
          <w:rFonts w:hint="eastAsia"/>
          <w:lang w:eastAsia="ko-KR"/>
        </w:rPr>
        <w:t xml:space="preserve"> of relaying tie</w:t>
      </w:r>
      <w:r>
        <w:rPr>
          <w:rFonts w:hint="eastAsia"/>
          <w:lang w:eastAsia="ko-KR"/>
        </w:rPr>
        <w:t xml:space="preserve">r </w:t>
      </w:r>
      <w:r w:rsidRPr="00035189">
        <w:rPr>
          <w:lang w:eastAsia="ko-KR"/>
        </w:rPr>
        <w:t xml:space="preserve">of the </w:t>
      </w:r>
      <w:r>
        <w:rPr>
          <w:rFonts w:hint="eastAsia"/>
          <w:lang w:eastAsia="ko-KR"/>
        </w:rPr>
        <w:t xml:space="preserve">TRLE device that </w:t>
      </w:r>
      <w:r w:rsidRPr="007874E2">
        <w:rPr>
          <w:lang w:eastAsia="ko-KR"/>
        </w:rPr>
        <w:t>this command is requesting.</w:t>
      </w:r>
    </w:p>
    <w:p w14:paraId="30181118" w14:textId="77777777" w:rsidR="00912F2C" w:rsidRDefault="00912F2C" w:rsidP="00912F2C">
      <w:pPr>
        <w:pStyle w:val="IEEEStdsParagraph"/>
        <w:rPr>
          <w:lang w:eastAsia="ko-KR"/>
        </w:rPr>
      </w:pPr>
      <w:r w:rsidRPr="00B54249">
        <w:rPr>
          <w:lang w:eastAsia="ko-KR"/>
        </w:rPr>
        <w:t xml:space="preserve">The </w:t>
      </w:r>
      <w:r>
        <w:rPr>
          <w:rFonts w:hint="eastAsia"/>
          <w:lang w:eastAsia="ko-KR"/>
        </w:rPr>
        <w:t>Sync Relaying Offset</w:t>
      </w:r>
      <w:r>
        <w:rPr>
          <w:lang w:eastAsia="ko-KR"/>
        </w:rPr>
        <w:t xml:space="preserve"> field </w:t>
      </w:r>
      <w:r>
        <w:rPr>
          <w:rFonts w:hint="eastAsia"/>
          <w:lang w:eastAsia="ko-KR"/>
        </w:rPr>
        <w:t xml:space="preserve">shall contain the relaying delay of </w:t>
      </w:r>
      <w:r w:rsidRPr="00035189">
        <w:rPr>
          <w:lang w:eastAsia="ko-KR"/>
        </w:rPr>
        <w:t xml:space="preserve">the </w:t>
      </w:r>
      <w:r>
        <w:rPr>
          <w:rFonts w:hint="eastAsia"/>
          <w:lang w:eastAsia="ko-KR"/>
        </w:rPr>
        <w:t xml:space="preserve">TRLE device that </w:t>
      </w:r>
      <w:r w:rsidRPr="007874E2">
        <w:rPr>
          <w:lang w:eastAsia="ko-KR"/>
        </w:rPr>
        <w:t>this command is requesting</w:t>
      </w:r>
      <w:r>
        <w:rPr>
          <w:rFonts w:hint="eastAsia"/>
          <w:lang w:eastAsia="ko-KR"/>
        </w:rPr>
        <w:t>.</w:t>
      </w:r>
    </w:p>
    <w:p w14:paraId="26549B4A" w14:textId="77777777" w:rsidR="00912F2C" w:rsidRPr="007874E2" w:rsidRDefault="00912F2C" w:rsidP="00912F2C">
      <w:pPr>
        <w:pStyle w:val="IEEEStdsParagraph"/>
        <w:rPr>
          <w:lang w:eastAsia="ko-KR"/>
        </w:rPr>
      </w:pPr>
      <w:r w:rsidRPr="00A45DCC">
        <w:rPr>
          <w:rFonts w:hint="eastAsia"/>
          <w:lang w:eastAsia="ko-KR"/>
        </w:rPr>
        <w:t xml:space="preserve">The </w:t>
      </w:r>
      <w:r>
        <w:rPr>
          <w:rFonts w:hint="eastAsia"/>
          <w:lang w:eastAsia="ko-KR"/>
        </w:rPr>
        <w:t>Inner PAN relay</w:t>
      </w:r>
      <w:r w:rsidRPr="00A45DCC">
        <w:rPr>
          <w:rFonts w:hint="eastAsia"/>
          <w:lang w:eastAsia="ko-KR"/>
        </w:rPr>
        <w:t xml:space="preserve"> Address </w:t>
      </w:r>
      <w:r>
        <w:rPr>
          <w:rFonts w:hint="eastAsia"/>
          <w:lang w:eastAsia="ko-KR"/>
        </w:rPr>
        <w:t xml:space="preserve">field shall </w:t>
      </w:r>
      <w:r w:rsidRPr="00035189">
        <w:rPr>
          <w:lang w:eastAsia="ko-KR"/>
        </w:rPr>
        <w:t xml:space="preserve">be set to the short address of the </w:t>
      </w:r>
      <w:r>
        <w:rPr>
          <w:rFonts w:hint="eastAsia"/>
          <w:lang w:eastAsia="ko-KR"/>
        </w:rPr>
        <w:t xml:space="preserve">inner PAN relay of the TRLE device that </w:t>
      </w:r>
      <w:r w:rsidRPr="007874E2">
        <w:rPr>
          <w:lang w:eastAsia="ko-KR"/>
        </w:rPr>
        <w:t>this command is requesting.</w:t>
      </w:r>
    </w:p>
    <w:p w14:paraId="16D629FF" w14:textId="77777777" w:rsidR="00912F2C" w:rsidRDefault="00912F2C" w:rsidP="00912F2C">
      <w:pPr>
        <w:pStyle w:val="IEEEStdsParagraph"/>
        <w:rPr>
          <w:lang w:eastAsia="ko-KR"/>
        </w:rPr>
      </w:pPr>
      <w:r w:rsidRPr="00B54249">
        <w:rPr>
          <w:lang w:eastAsia="ko-KR"/>
        </w:rPr>
        <w:t xml:space="preserve">The </w:t>
      </w:r>
      <w:r>
        <w:rPr>
          <w:rFonts w:hint="eastAsia"/>
          <w:lang w:eastAsia="ko-KR"/>
        </w:rPr>
        <w:t>Inner Relaying Offset</w:t>
      </w:r>
      <w:r>
        <w:rPr>
          <w:lang w:eastAsia="ko-KR"/>
        </w:rPr>
        <w:t xml:space="preserve"> field </w:t>
      </w:r>
      <w:r>
        <w:rPr>
          <w:rFonts w:hint="eastAsia"/>
          <w:lang w:eastAsia="ko-KR"/>
        </w:rPr>
        <w:t xml:space="preserve">shall contain the relaying delay of </w:t>
      </w:r>
      <w:r w:rsidRPr="00035189">
        <w:rPr>
          <w:lang w:eastAsia="ko-KR"/>
        </w:rPr>
        <w:t xml:space="preserve">the </w:t>
      </w:r>
      <w:r>
        <w:rPr>
          <w:rFonts w:hint="eastAsia"/>
          <w:lang w:eastAsia="ko-KR"/>
        </w:rPr>
        <w:t xml:space="preserve">inner PAN relay of the TRLE device that </w:t>
      </w:r>
      <w:r w:rsidRPr="007874E2">
        <w:rPr>
          <w:lang w:eastAsia="ko-KR"/>
        </w:rPr>
        <w:t>this command is requesting.</w:t>
      </w:r>
    </w:p>
    <w:p w14:paraId="3115D362" w14:textId="77777777" w:rsidR="00912F2C" w:rsidRPr="00341ADB" w:rsidRDefault="00912F2C" w:rsidP="00912F2C">
      <w:pPr>
        <w:pStyle w:val="IEEEStdsParagraph"/>
        <w:rPr>
          <w:lang w:eastAsia="ko-KR"/>
        </w:rPr>
      </w:pPr>
      <w:r w:rsidRPr="00B54249">
        <w:rPr>
          <w:lang w:eastAsia="ko-KR"/>
        </w:rPr>
        <w:t xml:space="preserve">The </w:t>
      </w:r>
      <w:r>
        <w:rPr>
          <w:rFonts w:hint="eastAsia"/>
          <w:lang w:eastAsia="ko-KR"/>
        </w:rPr>
        <w:t xml:space="preserve">Primary Device Slot Descriptor field shall contain the primary bidirectional device slot of </w:t>
      </w:r>
      <w:r w:rsidRPr="00035189">
        <w:rPr>
          <w:lang w:eastAsia="ko-KR"/>
        </w:rPr>
        <w:t xml:space="preserve">the </w:t>
      </w:r>
      <w:r>
        <w:rPr>
          <w:rFonts w:hint="eastAsia"/>
          <w:lang w:eastAsia="ko-KR"/>
        </w:rPr>
        <w:t xml:space="preserve">TRLE device that </w:t>
      </w:r>
      <w:r w:rsidRPr="007874E2">
        <w:rPr>
          <w:lang w:eastAsia="ko-KR"/>
        </w:rPr>
        <w:t>this command is requesting</w:t>
      </w:r>
      <w:r>
        <w:rPr>
          <w:rFonts w:hint="eastAsia"/>
          <w:lang w:eastAsia="ko-KR"/>
        </w:rPr>
        <w:t>, and shall be formatted as illustrated in Figure S.11</w:t>
      </w:r>
      <w:r w:rsidRPr="00A45DCC">
        <w:rPr>
          <w:rFonts w:hint="eastAsia"/>
          <w:lang w:eastAsia="ko-KR"/>
        </w:rPr>
        <w:t>.</w:t>
      </w:r>
    </w:p>
    <w:p w14:paraId="2D5B35D6" w14:textId="77777777" w:rsidR="00912F2C" w:rsidRDefault="00912F2C" w:rsidP="00912F2C">
      <w:pPr>
        <w:pStyle w:val="IEEEStdsParagraph"/>
        <w:rPr>
          <w:rFonts w:ascii="TimesNewRomanPSMT" w:hAnsi="TimesNewRomanPSMT" w:cs="TimesNewRomanPSMT"/>
          <w:lang w:eastAsia="ko-KR"/>
        </w:rPr>
      </w:pPr>
      <w:r>
        <w:rPr>
          <w:rFonts w:ascii="TimesNewRomanPSMT" w:hAnsi="TimesNewRomanPSMT" w:cs="TimesNewRomanPSMT"/>
          <w:lang w:eastAsia="ko-KR"/>
        </w:rPr>
        <w:t>The Beacon Bitmap field is described in 5.2.4.9.3.</w:t>
      </w:r>
    </w:p>
    <w:p w14:paraId="1F2D276A" w14:textId="2A7C0E35" w:rsidR="00912F2C" w:rsidRPr="00A45DCC" w:rsidRDefault="006C7EFD" w:rsidP="00912F2C">
      <w:pPr>
        <w:pStyle w:val="IEEEStdsLevel5Header"/>
        <w:numPr>
          <w:ilvl w:val="0"/>
          <w:numId w:val="0"/>
        </w:numPr>
        <w:rPr>
          <w:lang w:eastAsia="ko-KR"/>
        </w:rPr>
      </w:pPr>
      <w:r>
        <w:rPr>
          <w:rFonts w:cs="Arial" w:hint="eastAsia"/>
          <w:lang w:eastAsia="ko-KR"/>
        </w:rPr>
        <w:t xml:space="preserve">S.5.2.2.8 </w:t>
      </w:r>
      <w:r w:rsidR="00912F2C" w:rsidRPr="002A38EB">
        <w:rPr>
          <w:rFonts w:cs="Arial" w:hint="eastAsia"/>
          <w:lang w:eastAsia="ko-KR"/>
        </w:rPr>
        <w:t>Relaying</w:t>
      </w:r>
      <w:r w:rsidR="00912F2C" w:rsidRPr="00A45DCC">
        <w:rPr>
          <w:rFonts w:hint="eastAsia"/>
          <w:lang w:eastAsia="ko-KR"/>
        </w:rPr>
        <w:t xml:space="preserve"> Path </w:t>
      </w:r>
      <w:r w:rsidR="00912F2C">
        <w:rPr>
          <w:rFonts w:hint="eastAsia"/>
          <w:lang w:eastAsia="ko-KR"/>
        </w:rPr>
        <w:t xml:space="preserve">List </w:t>
      </w:r>
      <w:r w:rsidR="00912F2C" w:rsidRPr="00A45DCC">
        <w:rPr>
          <w:rFonts w:hint="eastAsia"/>
          <w:lang w:eastAsia="ko-KR"/>
        </w:rPr>
        <w:t xml:space="preserve">field </w:t>
      </w:r>
    </w:p>
    <w:p w14:paraId="224DCABA" w14:textId="77777777" w:rsidR="00912F2C" w:rsidRPr="00A30F6C" w:rsidRDefault="00912F2C" w:rsidP="00912F2C">
      <w:pPr>
        <w:pStyle w:val="IEEEStdsParagraph"/>
        <w:rPr>
          <w:lang w:eastAsia="ko-KR"/>
        </w:rPr>
      </w:pPr>
      <w:r w:rsidRPr="00A30F6C">
        <w:rPr>
          <w:lang w:eastAsia="ko-KR"/>
        </w:rPr>
        <w:t>This field is valid only if the</w:t>
      </w:r>
      <w:r>
        <w:rPr>
          <w:lang w:eastAsia="ko-KR"/>
        </w:rPr>
        <w:t xml:space="preserve"> management type is </w:t>
      </w:r>
      <w:proofErr w:type="gramStart"/>
      <w:r>
        <w:rPr>
          <w:lang w:eastAsia="ko-KR"/>
        </w:rPr>
        <w:t>0</w:t>
      </w:r>
      <w:r>
        <w:rPr>
          <w:rFonts w:hint="eastAsia"/>
          <w:lang w:eastAsia="ko-KR"/>
        </w:rPr>
        <w:t>x03</w:t>
      </w:r>
      <w:proofErr w:type="gramEnd"/>
      <w:r w:rsidRPr="00A30F6C">
        <w:rPr>
          <w:lang w:eastAsia="ko-KR"/>
        </w:rPr>
        <w:t xml:space="preserve"> (</w:t>
      </w:r>
      <w:r>
        <w:rPr>
          <w:rFonts w:hint="eastAsia"/>
          <w:lang w:eastAsia="ko-KR"/>
        </w:rPr>
        <w:t>path</w:t>
      </w:r>
      <w:r>
        <w:rPr>
          <w:lang w:eastAsia="ko-KR"/>
        </w:rPr>
        <w:t>)</w:t>
      </w:r>
      <w:r>
        <w:rPr>
          <w:rFonts w:hint="eastAsia"/>
          <w:lang w:eastAsia="ko-KR"/>
        </w:rPr>
        <w:t xml:space="preserve">. </w:t>
      </w:r>
    </w:p>
    <w:p w14:paraId="1D670469" w14:textId="77777777" w:rsidR="00912F2C" w:rsidRPr="00A45DCC" w:rsidRDefault="00912F2C" w:rsidP="00912F2C">
      <w:pPr>
        <w:pStyle w:val="IEEEStdsParagraph"/>
        <w:rPr>
          <w:lang w:eastAsia="ko-KR"/>
        </w:rPr>
      </w:pPr>
      <w:r w:rsidRPr="00A45DCC">
        <w:rPr>
          <w:rFonts w:hint="eastAsia"/>
          <w:lang w:eastAsia="ko-KR"/>
        </w:rPr>
        <w:t xml:space="preserve">The Relaying Path </w:t>
      </w:r>
      <w:r>
        <w:rPr>
          <w:rFonts w:hint="eastAsia"/>
          <w:lang w:eastAsia="ko-KR"/>
        </w:rPr>
        <w:t>List</w:t>
      </w:r>
      <w:r w:rsidRPr="00A45DCC">
        <w:rPr>
          <w:rFonts w:hint="eastAsia"/>
          <w:lang w:eastAsia="ko-KR"/>
        </w:rPr>
        <w:t xml:space="preserve"> field </w:t>
      </w:r>
      <w:r>
        <w:rPr>
          <w:rFonts w:hint="eastAsia"/>
          <w:lang w:eastAsia="ko-KR"/>
        </w:rPr>
        <w:t>is described in Annex S.5.2.1.6</w:t>
      </w:r>
      <w:r w:rsidRPr="00A45DCC">
        <w:rPr>
          <w:rFonts w:hint="eastAsia"/>
          <w:lang w:eastAsia="ko-KR"/>
        </w:rPr>
        <w:t>.</w:t>
      </w:r>
    </w:p>
    <w:p w14:paraId="48D9A499" w14:textId="77777777" w:rsidR="00912F2C" w:rsidRPr="00912F2C" w:rsidRDefault="00912F2C" w:rsidP="00912F2C">
      <w:pPr>
        <w:pStyle w:val="IEEEStdsParagraph"/>
        <w:rPr>
          <w:lang w:eastAsia="ko-KR"/>
        </w:rPr>
      </w:pPr>
    </w:p>
    <w:p w14:paraId="21C2436A" w14:textId="12FB177E" w:rsidR="00775A2B" w:rsidRDefault="00442CFC" w:rsidP="00775A2B">
      <w:pPr>
        <w:pStyle w:val="IEEEStdsLevel2Header"/>
        <w:numPr>
          <w:ilvl w:val="0"/>
          <w:numId w:val="0"/>
        </w:numPr>
        <w:rPr>
          <w:lang w:eastAsia="ko-KR"/>
        </w:rPr>
      </w:pPr>
      <w:r>
        <w:rPr>
          <w:rFonts w:hint="eastAsia"/>
          <w:lang w:eastAsia="ko-KR"/>
        </w:rPr>
        <w:lastRenderedPageBreak/>
        <w:t>S.5.3</w:t>
      </w:r>
      <w:r w:rsidR="00775A2B">
        <w:rPr>
          <w:rFonts w:hint="eastAsia"/>
          <w:lang w:eastAsia="ko-KR"/>
        </w:rPr>
        <w:t xml:space="preserve"> </w:t>
      </w:r>
      <w:r w:rsidR="0076122A">
        <w:rPr>
          <w:rFonts w:hint="eastAsia"/>
          <w:lang w:eastAsia="ko-KR"/>
        </w:rPr>
        <w:t>Primitives for m</w:t>
      </w:r>
      <w:r w:rsidR="000700D1">
        <w:rPr>
          <w:rFonts w:hint="eastAsia"/>
          <w:lang w:eastAsia="ko-KR"/>
        </w:rPr>
        <w:t xml:space="preserve">anaging the </w:t>
      </w:r>
      <w:r w:rsidR="00775A2B">
        <w:rPr>
          <w:rFonts w:hint="eastAsia"/>
          <w:lang w:eastAsia="ko-KR"/>
        </w:rPr>
        <w:t>TRLE</w:t>
      </w:r>
      <w:r w:rsidR="00BD1C0E">
        <w:rPr>
          <w:rFonts w:hint="eastAsia"/>
          <w:lang w:eastAsia="ko-KR"/>
        </w:rPr>
        <w:t>-enabled PAN</w:t>
      </w:r>
    </w:p>
    <w:p w14:paraId="6097357E" w14:textId="334D8EC2" w:rsidR="00FF4D35" w:rsidRPr="00DC77D3" w:rsidRDefault="00442CFC" w:rsidP="00FF4D35">
      <w:pPr>
        <w:pStyle w:val="3"/>
        <w:keepLines w:val="0"/>
        <w:widowControl w:val="0"/>
        <w:numPr>
          <w:ilvl w:val="0"/>
          <w:numId w:val="0"/>
        </w:numPr>
        <w:tabs>
          <w:tab w:val="clear" w:pos="1080"/>
        </w:tabs>
        <w:suppressAutoHyphens w:val="0"/>
        <w:wordWrap w:val="0"/>
        <w:autoSpaceDE w:val="0"/>
        <w:autoSpaceDN w:val="0"/>
        <w:spacing w:beforeLines="50" w:before="120" w:afterLines="50" w:after="120"/>
        <w:jc w:val="both"/>
        <w:rPr>
          <w:rFonts w:cs="Arial"/>
        </w:rPr>
      </w:pPr>
      <w:r>
        <w:rPr>
          <w:rFonts w:cs="Arial" w:hint="eastAsia"/>
          <w:lang w:eastAsia="ko-KR"/>
        </w:rPr>
        <w:t>S.5.3</w:t>
      </w:r>
      <w:r w:rsidR="00FF4D35">
        <w:rPr>
          <w:rFonts w:cs="Arial" w:hint="eastAsia"/>
          <w:lang w:eastAsia="ko-KR"/>
        </w:rPr>
        <w:t>.</w:t>
      </w:r>
      <w:r w:rsidR="000700D1">
        <w:rPr>
          <w:rFonts w:cs="Arial" w:hint="eastAsia"/>
          <w:lang w:eastAsia="ko-KR"/>
        </w:rPr>
        <w:t>1</w:t>
      </w:r>
      <w:r w:rsidR="00FF4D35">
        <w:rPr>
          <w:rFonts w:cs="Arial" w:hint="eastAsia"/>
          <w:lang w:eastAsia="ko-KR"/>
        </w:rPr>
        <w:t xml:space="preserve"> </w:t>
      </w:r>
      <w:r w:rsidR="000700D1" w:rsidRPr="00A45DCC">
        <w:rPr>
          <w:rFonts w:hint="eastAsia"/>
          <w:lang w:eastAsia="ko-KR"/>
        </w:rPr>
        <w:t>MLME-TRLE-</w:t>
      </w:r>
      <w:proofErr w:type="spellStart"/>
      <w:r w:rsidR="000700D1" w:rsidRPr="00A45DCC">
        <w:rPr>
          <w:rFonts w:hint="eastAsia"/>
          <w:lang w:eastAsia="ko-KR"/>
        </w:rPr>
        <w:t>MAN</w:t>
      </w:r>
      <w:r w:rsidR="00BD1C0E">
        <w:rPr>
          <w:rFonts w:hint="eastAsia"/>
          <w:lang w:eastAsia="ko-KR"/>
        </w:rPr>
        <w:t>A</w:t>
      </w:r>
      <w:r w:rsidR="000700D1" w:rsidRPr="00A45DCC">
        <w:rPr>
          <w:rFonts w:hint="eastAsia"/>
          <w:lang w:eastAsia="ko-KR"/>
        </w:rPr>
        <w:t>GEMENT.request</w:t>
      </w:r>
      <w:proofErr w:type="spellEnd"/>
    </w:p>
    <w:p w14:paraId="240F52B0" w14:textId="62085C40" w:rsidR="00626411" w:rsidRDefault="00626411" w:rsidP="000700D1">
      <w:pPr>
        <w:pStyle w:val="IEEEStdsParagraph"/>
        <w:rPr>
          <w:lang w:eastAsia="ko-KR"/>
        </w:rPr>
      </w:pPr>
      <w:proofErr w:type="gramStart"/>
      <w:r>
        <w:rPr>
          <w:rFonts w:hint="eastAsia"/>
          <w:lang w:eastAsia="ko-KR"/>
        </w:rPr>
        <w:t xml:space="preserve">The </w:t>
      </w:r>
      <w:r w:rsidRPr="00A45DCC">
        <w:rPr>
          <w:rFonts w:hint="eastAsia"/>
          <w:lang w:eastAsia="ko-KR"/>
        </w:rPr>
        <w:t>MLME-TRLE-</w:t>
      </w:r>
      <w:proofErr w:type="spellStart"/>
      <w:r w:rsidRPr="00A45DCC">
        <w:rPr>
          <w:rFonts w:hint="eastAsia"/>
          <w:lang w:eastAsia="ko-KR"/>
        </w:rPr>
        <w:t>MAN</w:t>
      </w:r>
      <w:r>
        <w:rPr>
          <w:rFonts w:hint="eastAsia"/>
          <w:lang w:eastAsia="ko-KR"/>
        </w:rPr>
        <w:t>A</w:t>
      </w:r>
      <w:r w:rsidRPr="00A45DCC">
        <w:rPr>
          <w:rFonts w:hint="eastAsia"/>
          <w:lang w:eastAsia="ko-KR"/>
        </w:rPr>
        <w:t>GEMENT.request</w:t>
      </w:r>
      <w:proofErr w:type="spellEnd"/>
      <w:r w:rsidRPr="00A45DCC">
        <w:rPr>
          <w:rFonts w:hint="eastAsia"/>
          <w:lang w:eastAsia="ko-KR"/>
        </w:rPr>
        <w:t xml:space="preserve"> </w:t>
      </w:r>
      <w:r w:rsidR="000700D1" w:rsidRPr="00A45DCC">
        <w:rPr>
          <w:rFonts w:hint="eastAsia"/>
          <w:lang w:eastAsia="ko-KR"/>
        </w:rPr>
        <w:t>primitive request</w:t>
      </w:r>
      <w:r>
        <w:rPr>
          <w:rFonts w:hint="eastAsia"/>
          <w:lang w:eastAsia="ko-KR"/>
        </w:rPr>
        <w:t>s to start a TRLE-enabled PAN, or join to a TRLE relaying path, or leave from the TRLE relaying path or report relaying path information.</w:t>
      </w:r>
      <w:proofErr w:type="gramEnd"/>
      <w:r w:rsidR="000700D1" w:rsidRPr="00A45DCC">
        <w:rPr>
          <w:rFonts w:hint="eastAsia"/>
          <w:lang w:eastAsia="ko-KR"/>
        </w:rPr>
        <w:t xml:space="preserve"> </w:t>
      </w:r>
    </w:p>
    <w:p w14:paraId="703BB13B" w14:textId="77777777"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3D0B290F" w14:textId="77777777" w:rsidR="000700D1" w:rsidRPr="00A45DCC" w:rsidRDefault="000700D1" w:rsidP="000700D1">
      <w:pPr>
        <w:pStyle w:val="IEEEStdsParagraph"/>
        <w:rPr>
          <w:lang w:eastAsia="ko-KR"/>
        </w:rPr>
      </w:pPr>
      <w:r w:rsidRPr="00A45DCC">
        <w:rPr>
          <w:rFonts w:hint="eastAsia"/>
          <w:lang w:eastAsia="ko-KR"/>
        </w:rPr>
        <w:t>MLME-TRLE-</w:t>
      </w:r>
      <w:proofErr w:type="spellStart"/>
      <w:r w:rsidRPr="00A45DCC">
        <w:rPr>
          <w:rFonts w:hint="eastAsia"/>
          <w:lang w:eastAsia="ko-KR"/>
        </w:rPr>
        <w:t>MANAGEMENT.request</w:t>
      </w:r>
      <w:proofErr w:type="spellEnd"/>
      <w:r w:rsidRPr="00A45DCC">
        <w:rPr>
          <w:rFonts w:hint="eastAsia"/>
          <w:lang w:eastAsia="ko-KR"/>
        </w:rPr>
        <w:tab/>
        <w:t>(</w:t>
      </w:r>
    </w:p>
    <w:p w14:paraId="7032EB67"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6C7DCF24"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DstAddrMode</w:t>
      </w:r>
      <w:proofErr w:type="spellEnd"/>
      <w:r w:rsidRPr="00A45DCC">
        <w:rPr>
          <w:rFonts w:hint="eastAsia"/>
          <w:lang w:eastAsia="ko-KR"/>
        </w:rPr>
        <w:t>,</w:t>
      </w:r>
    </w:p>
    <w:p w14:paraId="31809AAE"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w:t>
      </w:r>
      <w:proofErr w:type="spellEnd"/>
      <w:r w:rsidRPr="00A45DCC">
        <w:rPr>
          <w:rFonts w:hint="eastAsia"/>
          <w:lang w:eastAsia="ko-KR"/>
        </w:rPr>
        <w:t>,</w:t>
      </w:r>
    </w:p>
    <w:p w14:paraId="2DBACFC4" w14:textId="77777777" w:rsidR="000700D1" w:rsidRDefault="000700D1" w:rsidP="000700D1">
      <w:pPr>
        <w:pStyle w:val="IEEEStdsParagraph"/>
        <w:spacing w:after="0"/>
        <w:ind w:left="2880" w:firstLine="1440"/>
        <w:jc w:val="left"/>
        <w:rPr>
          <w:lang w:eastAsia="ko-KR"/>
        </w:rPr>
      </w:pPr>
      <w:proofErr w:type="spellStart"/>
      <w:r w:rsidRPr="00A45DCC">
        <w:rPr>
          <w:rFonts w:hint="eastAsia"/>
          <w:lang w:eastAsia="ko-KR"/>
        </w:rPr>
        <w:t>TxGrade</w:t>
      </w:r>
      <w:proofErr w:type="spellEnd"/>
      <w:r>
        <w:rPr>
          <w:rFonts w:hint="eastAsia"/>
          <w:lang w:eastAsia="ko-KR"/>
        </w:rPr>
        <w:t>,</w:t>
      </w:r>
    </w:p>
    <w:p w14:paraId="22159F4E" w14:textId="77777777" w:rsidR="002572C9" w:rsidRDefault="002572C9" w:rsidP="000700D1">
      <w:pPr>
        <w:pStyle w:val="IEEEStdsParagraph"/>
        <w:spacing w:after="0"/>
        <w:ind w:left="2880" w:firstLine="1440"/>
        <w:jc w:val="left"/>
        <w:rPr>
          <w:lang w:eastAsia="ko-KR"/>
        </w:rPr>
      </w:pPr>
    </w:p>
    <w:p w14:paraId="76F50F55" w14:textId="6BAD0F1E" w:rsidR="00EB7A6B" w:rsidRDefault="00EB7A6B" w:rsidP="000700D1">
      <w:pPr>
        <w:pStyle w:val="IEEEStdsParagraph"/>
        <w:spacing w:after="0"/>
        <w:ind w:left="2880" w:firstLine="1440"/>
        <w:jc w:val="left"/>
        <w:rPr>
          <w:lang w:eastAsia="ko-KR"/>
        </w:rPr>
      </w:pPr>
      <w:proofErr w:type="spellStart"/>
      <w:r>
        <w:rPr>
          <w:rFonts w:hint="eastAsia"/>
          <w:lang w:eastAsia="ko-KR"/>
        </w:rPr>
        <w:t>NumPrioritizedDeviceSlot</w:t>
      </w:r>
      <w:proofErr w:type="spellEnd"/>
      <w:r>
        <w:rPr>
          <w:rFonts w:hint="eastAsia"/>
          <w:lang w:eastAsia="ko-KR"/>
        </w:rPr>
        <w:t>,</w:t>
      </w:r>
    </w:p>
    <w:p w14:paraId="29CB8BDD" w14:textId="77777777" w:rsidR="00EB7A6B" w:rsidRDefault="00EB7A6B" w:rsidP="000700D1">
      <w:pPr>
        <w:pStyle w:val="IEEEStdsParagraph"/>
        <w:spacing w:after="0"/>
        <w:ind w:left="2880" w:firstLine="1440"/>
        <w:jc w:val="left"/>
        <w:rPr>
          <w:lang w:eastAsia="ko-KR"/>
        </w:rPr>
      </w:pPr>
      <w:proofErr w:type="spellStart"/>
      <w:r>
        <w:rPr>
          <w:rFonts w:hint="eastAsia"/>
          <w:lang w:eastAsia="ko-KR"/>
        </w:rPr>
        <w:t>NumCoordSlot</w:t>
      </w:r>
      <w:proofErr w:type="spellEnd"/>
      <w:r>
        <w:rPr>
          <w:rFonts w:hint="eastAsia"/>
          <w:lang w:eastAsia="ko-KR"/>
        </w:rPr>
        <w:t>,</w:t>
      </w:r>
    </w:p>
    <w:p w14:paraId="7841CD06" w14:textId="77777777" w:rsidR="00E31245" w:rsidRDefault="00E31245" w:rsidP="00E31245">
      <w:pPr>
        <w:pStyle w:val="IEEEStdsParagraph"/>
        <w:spacing w:after="0"/>
        <w:ind w:left="2880" w:firstLine="1440"/>
        <w:jc w:val="left"/>
        <w:rPr>
          <w:lang w:eastAsia="ko-KR"/>
        </w:rPr>
      </w:pPr>
      <w:proofErr w:type="spellStart"/>
      <w:r>
        <w:rPr>
          <w:rFonts w:hint="eastAsia"/>
          <w:lang w:eastAsia="ko-KR"/>
        </w:rPr>
        <w:t>NumBidirectionalDeviceSlot</w:t>
      </w:r>
      <w:proofErr w:type="spellEnd"/>
      <w:r>
        <w:rPr>
          <w:rFonts w:hint="eastAsia"/>
          <w:lang w:eastAsia="ko-KR"/>
        </w:rPr>
        <w:t>,</w:t>
      </w:r>
    </w:p>
    <w:p w14:paraId="15459337" w14:textId="77777777" w:rsidR="002572C9" w:rsidRDefault="002572C9" w:rsidP="000700D1">
      <w:pPr>
        <w:pStyle w:val="IEEEStdsParagraph"/>
        <w:spacing w:after="0"/>
        <w:ind w:left="2880" w:firstLine="1440"/>
        <w:jc w:val="left"/>
        <w:rPr>
          <w:lang w:eastAsia="ko-KR"/>
        </w:rPr>
      </w:pPr>
    </w:p>
    <w:p w14:paraId="06A8BF11" w14:textId="1679F7B7" w:rsidR="002572C9" w:rsidRDefault="001D602E" w:rsidP="000700D1">
      <w:pPr>
        <w:pStyle w:val="IEEEStdsParagraph"/>
        <w:spacing w:after="0"/>
        <w:ind w:left="2880" w:firstLine="1440"/>
        <w:jc w:val="left"/>
        <w:rPr>
          <w:lang w:eastAsia="ko-KR"/>
        </w:rPr>
      </w:pPr>
      <w:proofErr w:type="spellStart"/>
      <w:r>
        <w:rPr>
          <w:rFonts w:hint="eastAsia"/>
          <w:lang w:eastAsia="ko-KR"/>
        </w:rPr>
        <w:t>Src</w:t>
      </w:r>
      <w:r w:rsidR="002572C9">
        <w:rPr>
          <w:rFonts w:hint="eastAsia"/>
          <w:lang w:eastAsia="ko-KR"/>
        </w:rPr>
        <w:t>RelayingTier</w:t>
      </w:r>
      <w:proofErr w:type="spellEnd"/>
      <w:r w:rsidR="002572C9">
        <w:rPr>
          <w:rFonts w:hint="eastAsia"/>
          <w:lang w:eastAsia="ko-KR"/>
        </w:rPr>
        <w:t>,</w:t>
      </w:r>
    </w:p>
    <w:p w14:paraId="58EC87ED" w14:textId="1EB0D44B" w:rsidR="002572C9" w:rsidRDefault="002572C9" w:rsidP="000700D1">
      <w:pPr>
        <w:pStyle w:val="IEEEStdsParagraph"/>
        <w:spacing w:after="0"/>
        <w:ind w:left="2880" w:firstLine="1440"/>
        <w:jc w:val="left"/>
        <w:rPr>
          <w:lang w:eastAsia="ko-KR"/>
        </w:rPr>
      </w:pPr>
      <w:proofErr w:type="spellStart"/>
      <w:r>
        <w:rPr>
          <w:rFonts w:hint="eastAsia"/>
          <w:lang w:eastAsia="ko-KR"/>
        </w:rPr>
        <w:t>BeaconBitmap</w:t>
      </w:r>
      <w:proofErr w:type="spellEnd"/>
      <w:r>
        <w:rPr>
          <w:rFonts w:hint="eastAsia"/>
          <w:lang w:eastAsia="ko-KR"/>
        </w:rPr>
        <w:t>,</w:t>
      </w:r>
    </w:p>
    <w:p w14:paraId="485F4CF9" w14:textId="77777777" w:rsidR="002C19CF" w:rsidRDefault="002C19CF" w:rsidP="002C19CF">
      <w:pPr>
        <w:pStyle w:val="IEEEStdsParagraph"/>
        <w:spacing w:after="0"/>
        <w:ind w:left="2880" w:firstLine="1440"/>
        <w:jc w:val="left"/>
        <w:rPr>
          <w:lang w:eastAsia="ko-KR"/>
        </w:rPr>
      </w:pPr>
      <w:proofErr w:type="spellStart"/>
      <w:r>
        <w:rPr>
          <w:rFonts w:hint="eastAsia"/>
          <w:lang w:eastAsia="ko-KR"/>
        </w:rPr>
        <w:t>InnerRelayingOffset</w:t>
      </w:r>
      <w:proofErr w:type="spellEnd"/>
      <w:r>
        <w:rPr>
          <w:rFonts w:hint="eastAsia"/>
          <w:lang w:eastAsia="ko-KR"/>
        </w:rPr>
        <w:t>,</w:t>
      </w:r>
    </w:p>
    <w:p w14:paraId="73CE9D61" w14:textId="77777777" w:rsidR="002572C9" w:rsidRDefault="002572C9" w:rsidP="000700D1">
      <w:pPr>
        <w:pStyle w:val="IEEEStdsParagraph"/>
        <w:spacing w:after="0"/>
        <w:ind w:left="2880" w:firstLine="1440"/>
        <w:jc w:val="left"/>
        <w:rPr>
          <w:lang w:eastAsia="ko-KR"/>
        </w:rPr>
      </w:pPr>
    </w:p>
    <w:p w14:paraId="15ECE42C" w14:textId="56A0156C" w:rsidR="001D602E" w:rsidRDefault="00C22B51" w:rsidP="000700D1">
      <w:pPr>
        <w:pStyle w:val="IEEEStdsParagraph"/>
        <w:spacing w:after="0"/>
        <w:ind w:left="2880" w:firstLine="1440"/>
        <w:jc w:val="left"/>
        <w:rPr>
          <w:lang w:eastAsia="ko-KR"/>
        </w:rPr>
      </w:pPr>
      <w:proofErr w:type="spellStart"/>
      <w:r>
        <w:rPr>
          <w:rFonts w:hint="eastAsia"/>
          <w:lang w:eastAsia="ko-KR"/>
        </w:rPr>
        <w:t>SyncRelayingOffset</w:t>
      </w:r>
      <w:proofErr w:type="spellEnd"/>
      <w:r>
        <w:rPr>
          <w:rFonts w:hint="eastAsia"/>
          <w:lang w:eastAsia="ko-KR"/>
        </w:rPr>
        <w:t>,</w:t>
      </w:r>
    </w:p>
    <w:p w14:paraId="015A056A" w14:textId="59A70A4B" w:rsidR="00E35781"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
    <w:p w14:paraId="7AD576C8" w14:textId="56A61E34" w:rsidR="009A2B12" w:rsidRDefault="009A2B12" w:rsidP="009A2B12">
      <w:pPr>
        <w:pStyle w:val="IEEEStdsParagraph"/>
        <w:spacing w:after="0"/>
        <w:ind w:left="2880" w:firstLine="1440"/>
        <w:jc w:val="left"/>
        <w:rPr>
          <w:lang w:eastAsia="ko-KR"/>
        </w:rPr>
      </w:pPr>
      <w:proofErr w:type="spellStart"/>
      <w:r>
        <w:rPr>
          <w:rFonts w:hint="eastAsia"/>
          <w:lang w:eastAsia="ko-KR"/>
        </w:rPr>
        <w:t>SecurityLevel</w:t>
      </w:r>
      <w:proofErr w:type="spellEnd"/>
      <w:r>
        <w:rPr>
          <w:rFonts w:hint="eastAsia"/>
          <w:lang w:eastAsia="ko-KR"/>
        </w:rPr>
        <w:t>,</w:t>
      </w:r>
    </w:p>
    <w:p w14:paraId="67E1A5E5" w14:textId="7E339CD7" w:rsidR="009A2B12" w:rsidRDefault="009A2B12" w:rsidP="009A2B12">
      <w:pPr>
        <w:pStyle w:val="IEEEStdsParagraph"/>
        <w:spacing w:after="0"/>
        <w:ind w:left="2880" w:firstLine="1440"/>
        <w:jc w:val="left"/>
        <w:rPr>
          <w:lang w:eastAsia="ko-KR"/>
        </w:rPr>
      </w:pPr>
      <w:proofErr w:type="spellStart"/>
      <w:r>
        <w:rPr>
          <w:rFonts w:hint="eastAsia"/>
          <w:lang w:eastAsia="ko-KR"/>
        </w:rPr>
        <w:t>KeyIdMode</w:t>
      </w:r>
      <w:proofErr w:type="spellEnd"/>
      <w:r>
        <w:rPr>
          <w:rFonts w:hint="eastAsia"/>
          <w:lang w:eastAsia="ko-KR"/>
        </w:rPr>
        <w:t>,</w:t>
      </w:r>
    </w:p>
    <w:p w14:paraId="188D4242" w14:textId="55DA4429" w:rsidR="009A2B12" w:rsidRDefault="009A2B12" w:rsidP="009A2B12">
      <w:pPr>
        <w:pStyle w:val="IEEEStdsParagraph"/>
        <w:spacing w:after="0"/>
        <w:ind w:left="2880" w:firstLine="1440"/>
        <w:jc w:val="left"/>
        <w:rPr>
          <w:lang w:eastAsia="ko-KR"/>
        </w:rPr>
      </w:pPr>
      <w:proofErr w:type="spellStart"/>
      <w:r>
        <w:rPr>
          <w:rFonts w:hint="eastAsia"/>
          <w:lang w:eastAsia="ko-KR"/>
        </w:rPr>
        <w:t>KeySource</w:t>
      </w:r>
      <w:proofErr w:type="spellEnd"/>
      <w:r>
        <w:rPr>
          <w:rFonts w:hint="eastAsia"/>
          <w:lang w:eastAsia="ko-KR"/>
        </w:rPr>
        <w:t>,</w:t>
      </w:r>
    </w:p>
    <w:p w14:paraId="0FBCB78D" w14:textId="25E2F17B" w:rsidR="009A2B12" w:rsidRDefault="009A2B12" w:rsidP="009A2B12">
      <w:pPr>
        <w:pStyle w:val="IEEEStdsParagraph"/>
        <w:spacing w:after="0"/>
        <w:ind w:left="2880" w:firstLine="1440"/>
        <w:jc w:val="left"/>
        <w:rPr>
          <w:lang w:eastAsia="ko-KR"/>
        </w:rPr>
      </w:pPr>
      <w:proofErr w:type="spellStart"/>
      <w:r>
        <w:rPr>
          <w:rFonts w:hint="eastAsia"/>
          <w:lang w:eastAsia="ko-KR"/>
        </w:rPr>
        <w:t>KeyIndex</w:t>
      </w:r>
      <w:proofErr w:type="spellEnd"/>
    </w:p>
    <w:p w14:paraId="21DEA14A" w14:textId="77777777" w:rsidR="009A2B12" w:rsidRPr="00A45DCC" w:rsidRDefault="009A2B12" w:rsidP="000700D1">
      <w:pPr>
        <w:pStyle w:val="IEEEStdsParagraph"/>
        <w:spacing w:after="0"/>
        <w:jc w:val="left"/>
        <w:rPr>
          <w:lang w:eastAsia="ko-KR"/>
        </w:rPr>
      </w:pPr>
    </w:p>
    <w:p w14:paraId="0BFCD591" w14:textId="77777777" w:rsidR="000700D1" w:rsidRPr="00A45DCC" w:rsidRDefault="000700D1" w:rsidP="000700D1">
      <w:pPr>
        <w:pStyle w:val="IEEEStdsParagraph"/>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7D99E3FA" w14:textId="7857C2BC"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00F42E67">
        <w:rPr>
          <w:rFonts w:ascii="TimesNewRomanPSMT" w:hAnsi="TimesNewRomanPSMT" w:cs="TimesNewRomanPSMT" w:hint="eastAsia"/>
          <w:lang w:eastAsia="ko-KR"/>
        </w:rPr>
        <w:t>S.3</w:t>
      </w:r>
    </w:p>
    <w:p w14:paraId="13CBF8E4" w14:textId="359DCCD0" w:rsidR="000700D1" w:rsidRPr="00A45DCC" w:rsidRDefault="000700D1" w:rsidP="000700D1">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00F42E67">
        <w:rPr>
          <w:rFonts w:ascii="Arial" w:eastAsia="Arial Unicode MS" w:hAnsi="Arial" w:cs="Arial" w:hint="eastAsia"/>
          <w:lang w:eastAsia="ko-KR"/>
        </w:rPr>
        <w:t>S.3</w:t>
      </w:r>
      <w:r w:rsidRPr="00A45DCC">
        <w:rPr>
          <w:rFonts w:ascii="Arial" w:eastAsia="Arial Unicode MS" w:hAnsi="Arial" w:cs="Arial" w:hint="eastAsia"/>
          <w:lang w:eastAsia="ko-KR"/>
        </w:rPr>
        <w:t>-</w:t>
      </w:r>
      <w:r w:rsidRPr="00A45DCC">
        <w:rPr>
          <w:rFonts w:hint="eastAsia"/>
          <w:lang w:eastAsia="ko-KR"/>
        </w:rPr>
        <w:t xml:space="preserve"> </w:t>
      </w:r>
      <w:r w:rsidRPr="00A45DCC">
        <w:rPr>
          <w:rFonts w:ascii="Arial" w:eastAsia="Arial Unicode MS" w:hAnsi="Arial" w:cs="Arial" w:hint="eastAsia"/>
          <w:lang w:eastAsia="ko-KR"/>
        </w:rPr>
        <w:t>MLME-TRLE-</w:t>
      </w:r>
      <w:proofErr w:type="spellStart"/>
      <w:r w:rsidRPr="00A45DCC">
        <w:rPr>
          <w:rFonts w:ascii="Arial" w:eastAsia="Arial Unicode MS" w:hAnsi="Arial" w:cs="Arial" w:hint="eastAsia"/>
          <w:lang w:eastAsia="ko-KR"/>
        </w:rPr>
        <w:t>MANAGEMENT.request</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0"/>
        <w:tblW w:w="0" w:type="auto"/>
        <w:tblLayout w:type="fixed"/>
        <w:tblLook w:val="04A0" w:firstRow="1" w:lastRow="0" w:firstColumn="1" w:lastColumn="0" w:noHBand="0" w:noVBand="1"/>
      </w:tblPr>
      <w:tblGrid>
        <w:gridCol w:w="2093"/>
        <w:gridCol w:w="1417"/>
        <w:gridCol w:w="1701"/>
        <w:gridCol w:w="3645"/>
      </w:tblGrid>
      <w:tr w:rsidR="000700D1" w:rsidRPr="00A45DCC" w14:paraId="43F39DFE" w14:textId="77777777" w:rsidTr="004911C4">
        <w:tc>
          <w:tcPr>
            <w:tcW w:w="2093" w:type="dxa"/>
            <w:tcBorders>
              <w:top w:val="single" w:sz="12" w:space="0" w:color="auto"/>
              <w:left w:val="single" w:sz="12" w:space="0" w:color="auto"/>
              <w:bottom w:val="single" w:sz="12" w:space="0" w:color="auto"/>
            </w:tcBorders>
          </w:tcPr>
          <w:p w14:paraId="1317FB1A" w14:textId="77777777" w:rsidR="000700D1" w:rsidRPr="00A45DCC" w:rsidRDefault="000700D1" w:rsidP="0018475D">
            <w:pPr>
              <w:pStyle w:val="IEEEStdsParagraph"/>
              <w:spacing w:after="0"/>
              <w:jc w:val="center"/>
              <w:rPr>
                <w:lang w:eastAsia="ko-KR"/>
              </w:rPr>
            </w:pPr>
            <w:r w:rsidRPr="00A45DCC">
              <w:rPr>
                <w:rFonts w:hint="eastAsia"/>
                <w:lang w:eastAsia="ko-KR"/>
              </w:rPr>
              <w:t>Name</w:t>
            </w:r>
          </w:p>
        </w:tc>
        <w:tc>
          <w:tcPr>
            <w:tcW w:w="1417" w:type="dxa"/>
            <w:tcBorders>
              <w:top w:val="single" w:sz="12" w:space="0" w:color="auto"/>
              <w:bottom w:val="single" w:sz="12" w:space="0" w:color="auto"/>
            </w:tcBorders>
          </w:tcPr>
          <w:p w14:paraId="1A08D7BC" w14:textId="77777777" w:rsidR="000700D1" w:rsidRPr="00A45DCC" w:rsidRDefault="000700D1" w:rsidP="0018475D">
            <w:pPr>
              <w:pStyle w:val="IEEEStdsParagraph"/>
              <w:spacing w:after="0"/>
              <w:jc w:val="center"/>
              <w:rPr>
                <w:lang w:eastAsia="ko-KR"/>
              </w:rPr>
            </w:pPr>
            <w:r w:rsidRPr="00A45DCC">
              <w:rPr>
                <w:rFonts w:hint="eastAsia"/>
                <w:lang w:eastAsia="ko-KR"/>
              </w:rPr>
              <w:t>Type</w:t>
            </w:r>
          </w:p>
        </w:tc>
        <w:tc>
          <w:tcPr>
            <w:tcW w:w="1701" w:type="dxa"/>
            <w:tcBorders>
              <w:top w:val="single" w:sz="12" w:space="0" w:color="auto"/>
              <w:bottom w:val="single" w:sz="12" w:space="0" w:color="auto"/>
            </w:tcBorders>
          </w:tcPr>
          <w:p w14:paraId="6048FF1E" w14:textId="77777777" w:rsidR="000700D1" w:rsidRPr="00A45DCC" w:rsidRDefault="000700D1" w:rsidP="0018475D">
            <w:pPr>
              <w:pStyle w:val="IEEEStdsParagraph"/>
              <w:spacing w:after="0"/>
              <w:jc w:val="center"/>
              <w:rPr>
                <w:lang w:eastAsia="ko-KR"/>
              </w:rPr>
            </w:pPr>
            <w:r w:rsidRPr="00A45DCC">
              <w:rPr>
                <w:rFonts w:hint="eastAsia"/>
                <w:lang w:eastAsia="ko-KR"/>
              </w:rPr>
              <w:t>Valid range</w:t>
            </w:r>
          </w:p>
        </w:tc>
        <w:tc>
          <w:tcPr>
            <w:tcW w:w="3645" w:type="dxa"/>
            <w:tcBorders>
              <w:top w:val="single" w:sz="12" w:space="0" w:color="auto"/>
              <w:bottom w:val="single" w:sz="12" w:space="0" w:color="auto"/>
              <w:right w:val="single" w:sz="12" w:space="0" w:color="auto"/>
            </w:tcBorders>
          </w:tcPr>
          <w:p w14:paraId="6B700819" w14:textId="77777777" w:rsidR="000700D1" w:rsidRPr="00A45DCC" w:rsidRDefault="000700D1" w:rsidP="0018475D">
            <w:pPr>
              <w:pStyle w:val="IEEEStdsParagraph"/>
              <w:spacing w:after="0"/>
              <w:jc w:val="center"/>
              <w:rPr>
                <w:lang w:eastAsia="ko-KR"/>
              </w:rPr>
            </w:pPr>
            <w:r w:rsidRPr="00A45DCC">
              <w:rPr>
                <w:rFonts w:hint="eastAsia"/>
                <w:lang w:eastAsia="ko-KR"/>
              </w:rPr>
              <w:t>Description</w:t>
            </w:r>
          </w:p>
        </w:tc>
      </w:tr>
      <w:tr w:rsidR="00A164DF" w:rsidRPr="00A45DCC" w14:paraId="1FCB19D3" w14:textId="77777777" w:rsidTr="00A15F61">
        <w:trPr>
          <w:trHeight w:val="537"/>
        </w:trPr>
        <w:tc>
          <w:tcPr>
            <w:tcW w:w="2093" w:type="dxa"/>
            <w:tcBorders>
              <w:top w:val="single" w:sz="12" w:space="0" w:color="auto"/>
              <w:left w:val="single" w:sz="12" w:space="0" w:color="auto"/>
              <w:bottom w:val="single" w:sz="4" w:space="0" w:color="auto"/>
            </w:tcBorders>
          </w:tcPr>
          <w:p w14:paraId="7400FD4D" w14:textId="77777777" w:rsidR="00A164DF" w:rsidRPr="00A45DCC" w:rsidRDefault="00A164DF" w:rsidP="0018475D">
            <w:pPr>
              <w:pStyle w:val="IEEEStdsParagraph"/>
              <w:spacing w:after="0"/>
              <w:rPr>
                <w:lang w:eastAsia="ko-KR"/>
              </w:rPr>
            </w:pPr>
            <w:proofErr w:type="spellStart"/>
            <w:r w:rsidRPr="00A45DCC">
              <w:rPr>
                <w:rFonts w:hint="eastAsia"/>
                <w:lang w:eastAsia="ko-KR"/>
              </w:rPr>
              <w:t>ManagementType</w:t>
            </w:r>
            <w:proofErr w:type="spellEnd"/>
          </w:p>
        </w:tc>
        <w:tc>
          <w:tcPr>
            <w:tcW w:w="1417" w:type="dxa"/>
            <w:tcBorders>
              <w:top w:val="single" w:sz="12" w:space="0" w:color="auto"/>
              <w:bottom w:val="single" w:sz="4" w:space="0" w:color="auto"/>
            </w:tcBorders>
          </w:tcPr>
          <w:p w14:paraId="65025F9E" w14:textId="77777777" w:rsidR="00A164DF" w:rsidRPr="00A45DCC" w:rsidRDefault="00A164DF" w:rsidP="0018475D">
            <w:pPr>
              <w:pStyle w:val="IEEEStdsParagraph"/>
              <w:spacing w:after="0"/>
              <w:rPr>
                <w:lang w:eastAsia="ko-KR"/>
              </w:rPr>
            </w:pPr>
            <w:r w:rsidRPr="00A45DCC">
              <w:rPr>
                <w:lang w:eastAsia="ko-KR"/>
              </w:rPr>
              <w:t>Enumeration</w:t>
            </w:r>
          </w:p>
        </w:tc>
        <w:tc>
          <w:tcPr>
            <w:tcW w:w="1701" w:type="dxa"/>
            <w:tcBorders>
              <w:top w:val="single" w:sz="12" w:space="0" w:color="auto"/>
              <w:bottom w:val="single" w:sz="4" w:space="0" w:color="auto"/>
            </w:tcBorders>
          </w:tcPr>
          <w:p w14:paraId="4D1FCF80" w14:textId="77777777" w:rsidR="00A164DF" w:rsidRDefault="00A164DF" w:rsidP="002E0A84">
            <w:pPr>
              <w:pStyle w:val="IEEEStdsParagraph"/>
              <w:spacing w:after="0"/>
              <w:jc w:val="left"/>
              <w:rPr>
                <w:lang w:eastAsia="ko-KR"/>
              </w:rPr>
            </w:pPr>
            <w:r>
              <w:rPr>
                <w:rFonts w:hint="eastAsia"/>
                <w:lang w:eastAsia="ko-KR"/>
              </w:rPr>
              <w:t xml:space="preserve">START, </w:t>
            </w:r>
          </w:p>
          <w:p w14:paraId="58684A06" w14:textId="77777777" w:rsidR="00A164DF" w:rsidRDefault="00A164DF" w:rsidP="002E0A84">
            <w:pPr>
              <w:pStyle w:val="IEEEStdsParagraph"/>
              <w:spacing w:after="0"/>
              <w:jc w:val="left"/>
              <w:rPr>
                <w:lang w:eastAsia="ko-KR"/>
              </w:rPr>
            </w:pPr>
            <w:r>
              <w:rPr>
                <w:rFonts w:hint="eastAsia"/>
                <w:lang w:eastAsia="ko-KR"/>
              </w:rPr>
              <w:t xml:space="preserve">JOIN, LEAVE, RELAY_ON, </w:t>
            </w:r>
          </w:p>
          <w:p w14:paraId="33ECB0EE" w14:textId="77777777" w:rsidR="00A164DF" w:rsidRDefault="00A164DF" w:rsidP="002E0A84">
            <w:pPr>
              <w:pStyle w:val="IEEEStdsParagraph"/>
              <w:spacing w:after="0"/>
              <w:jc w:val="left"/>
              <w:rPr>
                <w:lang w:eastAsia="ko-KR"/>
              </w:rPr>
            </w:pPr>
            <w:r>
              <w:rPr>
                <w:rFonts w:hint="eastAsia"/>
                <w:lang w:eastAsia="ko-KR"/>
              </w:rPr>
              <w:t xml:space="preserve">RELAY_OFF, </w:t>
            </w:r>
          </w:p>
          <w:p w14:paraId="430AB257" w14:textId="059B57DC" w:rsidR="00A164DF" w:rsidRPr="00A45DCC" w:rsidRDefault="00A164DF" w:rsidP="0097627B">
            <w:pPr>
              <w:pStyle w:val="IEEEStdsParagraph"/>
              <w:spacing w:after="0"/>
              <w:jc w:val="left"/>
              <w:rPr>
                <w:lang w:eastAsia="ko-KR"/>
              </w:rPr>
            </w:pPr>
            <w:r w:rsidRPr="00A45DCC">
              <w:rPr>
                <w:rFonts w:hint="eastAsia"/>
                <w:lang w:eastAsia="ko-KR"/>
              </w:rPr>
              <w:t>HELLO,  PATH</w:t>
            </w:r>
          </w:p>
        </w:tc>
        <w:tc>
          <w:tcPr>
            <w:tcW w:w="3645" w:type="dxa"/>
            <w:tcBorders>
              <w:top w:val="single" w:sz="12" w:space="0" w:color="auto"/>
              <w:bottom w:val="single" w:sz="4" w:space="0" w:color="auto"/>
              <w:right w:val="single" w:sz="12" w:space="0" w:color="auto"/>
            </w:tcBorders>
          </w:tcPr>
          <w:p w14:paraId="1BDC0237" w14:textId="77777777" w:rsidR="00A164DF" w:rsidRDefault="00A164DF" w:rsidP="002E0A84">
            <w:pPr>
              <w:pStyle w:val="IEEEStdsParagraph"/>
              <w:spacing w:after="0"/>
              <w:jc w:val="left"/>
              <w:rPr>
                <w:lang w:eastAsia="ko-KR"/>
              </w:rPr>
            </w:pPr>
            <w:r>
              <w:rPr>
                <w:rFonts w:hint="eastAsia"/>
                <w:lang w:eastAsia="ko-KR"/>
              </w:rPr>
              <w:t xml:space="preserve">The type of TRLE-enabled PAN </w:t>
            </w:r>
            <w:r w:rsidRPr="00A45DCC">
              <w:rPr>
                <w:lang w:eastAsia="ko-KR"/>
              </w:rPr>
              <w:t>management</w:t>
            </w:r>
            <w:r w:rsidRPr="00A45DCC">
              <w:rPr>
                <w:rFonts w:hint="eastAsia"/>
                <w:lang w:eastAsia="ko-KR"/>
              </w:rPr>
              <w:t xml:space="preserve"> </w:t>
            </w:r>
            <w:r>
              <w:rPr>
                <w:rFonts w:hint="eastAsia"/>
                <w:lang w:eastAsia="ko-KR"/>
              </w:rPr>
              <w:t>to be performed.</w:t>
            </w:r>
          </w:p>
          <w:p w14:paraId="0C687E8A" w14:textId="1757DB18" w:rsidR="00A164DF" w:rsidRPr="00A45DCC" w:rsidRDefault="00A164DF" w:rsidP="0097627B">
            <w:pPr>
              <w:pStyle w:val="IEEEStdsParagraph"/>
              <w:spacing w:after="0"/>
              <w:jc w:val="left"/>
              <w:rPr>
                <w:lang w:eastAsia="ko-KR"/>
              </w:rPr>
            </w:pPr>
            <w:r>
              <w:rPr>
                <w:rFonts w:hint="eastAsia"/>
                <w:lang w:eastAsia="ko-KR"/>
              </w:rPr>
              <w:t>START = 0, JOIN = 1, LEAVE = 2, RELAY_ON = 3, RELAY_OFF = 4, HELLO = 5, PATH = 6</w:t>
            </w:r>
          </w:p>
        </w:tc>
      </w:tr>
      <w:tr w:rsidR="00A164DF" w:rsidRPr="00A45DCC" w14:paraId="7D95072A" w14:textId="77777777" w:rsidTr="004911C4">
        <w:trPr>
          <w:trHeight w:val="720"/>
        </w:trPr>
        <w:tc>
          <w:tcPr>
            <w:tcW w:w="2093" w:type="dxa"/>
            <w:tcBorders>
              <w:top w:val="single" w:sz="4" w:space="0" w:color="auto"/>
              <w:left w:val="single" w:sz="12" w:space="0" w:color="auto"/>
              <w:bottom w:val="single" w:sz="4" w:space="0" w:color="auto"/>
            </w:tcBorders>
          </w:tcPr>
          <w:p w14:paraId="4DAA7524" w14:textId="62CDAF3E" w:rsidR="00A164DF" w:rsidRPr="00A45DCC" w:rsidRDefault="00A164DF" w:rsidP="0018475D">
            <w:pPr>
              <w:pStyle w:val="IEEEStdsParagraph"/>
              <w:spacing w:after="0"/>
              <w:rPr>
                <w:lang w:eastAsia="ko-KR"/>
              </w:rPr>
            </w:pPr>
            <w:proofErr w:type="spellStart"/>
            <w:r w:rsidRPr="00A45DCC">
              <w:rPr>
                <w:lang w:eastAsia="ko-KR"/>
              </w:rPr>
              <w:t>DstAddrMode</w:t>
            </w:r>
            <w:proofErr w:type="spellEnd"/>
          </w:p>
        </w:tc>
        <w:tc>
          <w:tcPr>
            <w:tcW w:w="1417" w:type="dxa"/>
            <w:tcBorders>
              <w:top w:val="single" w:sz="4" w:space="0" w:color="auto"/>
              <w:bottom w:val="single" w:sz="4" w:space="0" w:color="auto"/>
            </w:tcBorders>
          </w:tcPr>
          <w:p w14:paraId="1F5CB67A" w14:textId="77777777" w:rsidR="00A164DF" w:rsidRPr="00A45DCC" w:rsidRDefault="00A164DF" w:rsidP="0018475D">
            <w:pPr>
              <w:pStyle w:val="IEEEStdsParagraph"/>
              <w:spacing w:after="0"/>
              <w:rPr>
                <w:lang w:eastAsia="ko-KR"/>
              </w:rPr>
            </w:pPr>
            <w:r w:rsidRPr="00A45DCC">
              <w:rPr>
                <w:lang w:eastAsia="ko-KR"/>
              </w:rPr>
              <w:t>Enumeration</w:t>
            </w:r>
          </w:p>
        </w:tc>
        <w:tc>
          <w:tcPr>
            <w:tcW w:w="1701" w:type="dxa"/>
            <w:tcBorders>
              <w:top w:val="single" w:sz="4" w:space="0" w:color="auto"/>
              <w:bottom w:val="single" w:sz="4" w:space="0" w:color="auto"/>
            </w:tcBorders>
          </w:tcPr>
          <w:p w14:paraId="42D13C57" w14:textId="77777777" w:rsidR="00A164DF" w:rsidRPr="00A45DCC" w:rsidRDefault="00A164DF" w:rsidP="00E35781">
            <w:pPr>
              <w:pStyle w:val="af1"/>
              <w:wordWrap w:val="0"/>
              <w:spacing w:before="0" w:beforeAutospacing="0" w:after="0" w:afterAutospacing="0"/>
              <w:textAlignment w:val="baseline"/>
              <w:rPr>
                <w:rFonts w:eastAsia="맑은 고딕"/>
                <w:sz w:val="20"/>
                <w:szCs w:val="20"/>
                <w:lang w:eastAsia="ko-KR"/>
              </w:rPr>
            </w:pPr>
            <w:r w:rsidRPr="00A45DCC">
              <w:rPr>
                <w:rFonts w:eastAsia="맑은 고딕"/>
                <w:sz w:val="20"/>
                <w:szCs w:val="20"/>
                <w:lang w:eastAsia="ko-KR"/>
              </w:rPr>
              <w:t>NO_ADDRESS,</w:t>
            </w:r>
          </w:p>
          <w:p w14:paraId="70049D29" w14:textId="77777777" w:rsidR="00A164DF" w:rsidRPr="00A45DCC" w:rsidRDefault="00A164DF" w:rsidP="00E35781">
            <w:pPr>
              <w:pStyle w:val="af1"/>
              <w:wordWrap w:val="0"/>
              <w:spacing w:before="0" w:beforeAutospacing="0" w:after="0" w:afterAutospacing="0"/>
              <w:textAlignment w:val="baseline"/>
              <w:rPr>
                <w:rFonts w:eastAsia="맑은 고딕"/>
                <w:sz w:val="20"/>
                <w:szCs w:val="20"/>
                <w:lang w:eastAsia="ko-KR"/>
              </w:rPr>
            </w:pPr>
            <w:r w:rsidRPr="00A45DCC">
              <w:rPr>
                <w:rFonts w:eastAsia="맑은 고딕"/>
                <w:sz w:val="20"/>
                <w:szCs w:val="20"/>
                <w:lang w:eastAsia="ko-KR"/>
              </w:rPr>
              <w:t>SHORT_ADDRESS,</w:t>
            </w:r>
          </w:p>
          <w:p w14:paraId="7C0E19A3" w14:textId="77777777" w:rsidR="00A164DF" w:rsidRPr="00A45DCC" w:rsidRDefault="00A164DF" w:rsidP="00E35781">
            <w:pPr>
              <w:pStyle w:val="IEEEStdsParagraph"/>
              <w:spacing w:after="0"/>
              <w:jc w:val="left"/>
              <w:rPr>
                <w:lang w:eastAsia="ko-KR"/>
              </w:rPr>
            </w:pPr>
            <w:r w:rsidRPr="00A45DCC">
              <w:rPr>
                <w:lang w:eastAsia="ko-KR"/>
              </w:rPr>
              <w:t>EXTENDED_ADDRESS</w:t>
            </w:r>
          </w:p>
        </w:tc>
        <w:tc>
          <w:tcPr>
            <w:tcW w:w="3645" w:type="dxa"/>
            <w:tcBorders>
              <w:top w:val="single" w:sz="4" w:space="0" w:color="auto"/>
              <w:bottom w:val="single" w:sz="4" w:space="0" w:color="auto"/>
              <w:right w:val="single" w:sz="12" w:space="0" w:color="auto"/>
            </w:tcBorders>
          </w:tcPr>
          <w:p w14:paraId="43FA8A36" w14:textId="77777777" w:rsidR="00A164DF" w:rsidRPr="00A45DCC" w:rsidRDefault="00A164DF" w:rsidP="00E35781">
            <w:pPr>
              <w:pStyle w:val="IEEEStdsParagraph"/>
              <w:spacing w:after="0"/>
              <w:jc w:val="left"/>
              <w:rPr>
                <w:lang w:eastAsia="ko-KR"/>
              </w:rPr>
            </w:pPr>
            <w:r w:rsidRPr="00A45DCC">
              <w:rPr>
                <w:lang w:eastAsia="ko-KR"/>
              </w:rPr>
              <w:t>The destination addressing mode for this primitive.</w:t>
            </w:r>
          </w:p>
        </w:tc>
      </w:tr>
      <w:tr w:rsidR="00A164DF" w:rsidRPr="00A45DCC" w14:paraId="1B8DA8B0" w14:textId="77777777" w:rsidTr="004911C4">
        <w:trPr>
          <w:trHeight w:val="720"/>
        </w:trPr>
        <w:tc>
          <w:tcPr>
            <w:tcW w:w="2093" w:type="dxa"/>
            <w:tcBorders>
              <w:top w:val="single" w:sz="4" w:space="0" w:color="auto"/>
              <w:left w:val="single" w:sz="12" w:space="0" w:color="auto"/>
              <w:bottom w:val="single" w:sz="4" w:space="0" w:color="auto"/>
            </w:tcBorders>
          </w:tcPr>
          <w:p w14:paraId="5940D662" w14:textId="77777777" w:rsidR="00A164DF" w:rsidRPr="00A45DCC" w:rsidRDefault="00A164DF" w:rsidP="0018475D">
            <w:pPr>
              <w:pStyle w:val="IEEEStdsParagraph"/>
              <w:spacing w:after="0"/>
              <w:rPr>
                <w:lang w:eastAsia="ko-KR"/>
              </w:rPr>
            </w:pPr>
            <w:proofErr w:type="spellStart"/>
            <w:r w:rsidRPr="00A45DCC">
              <w:rPr>
                <w:lang w:eastAsia="ko-KR"/>
              </w:rPr>
              <w:t>DstAddr</w:t>
            </w:r>
            <w:proofErr w:type="spellEnd"/>
            <w:r w:rsidRPr="00A45DCC">
              <w:rPr>
                <w:lang w:eastAsia="ko-KR"/>
              </w:rPr>
              <w:t xml:space="preserve"> </w:t>
            </w:r>
          </w:p>
          <w:p w14:paraId="276D5ED2" w14:textId="77777777" w:rsidR="00A164DF" w:rsidRPr="00A45DCC" w:rsidRDefault="00A164DF" w:rsidP="0018475D">
            <w:pPr>
              <w:pStyle w:val="IEEEStdsParagraph"/>
              <w:spacing w:after="0"/>
              <w:rPr>
                <w:lang w:eastAsia="ko-KR"/>
              </w:rPr>
            </w:pPr>
          </w:p>
        </w:tc>
        <w:tc>
          <w:tcPr>
            <w:tcW w:w="1417" w:type="dxa"/>
            <w:tcBorders>
              <w:top w:val="single" w:sz="4" w:space="0" w:color="auto"/>
              <w:bottom w:val="single" w:sz="4" w:space="0" w:color="auto"/>
            </w:tcBorders>
          </w:tcPr>
          <w:p w14:paraId="29DB6360" w14:textId="77777777" w:rsidR="00A164DF" w:rsidRPr="00A45DCC" w:rsidRDefault="00A164DF" w:rsidP="0018475D">
            <w:pPr>
              <w:pStyle w:val="IEEEStdsParagraph"/>
              <w:spacing w:after="0"/>
              <w:rPr>
                <w:lang w:eastAsia="ko-KR"/>
              </w:rPr>
            </w:pPr>
            <w:r w:rsidRPr="00A45DCC">
              <w:rPr>
                <w:lang w:eastAsia="ko-KR"/>
              </w:rPr>
              <w:t>Device</w:t>
            </w:r>
          </w:p>
          <w:p w14:paraId="60801F7B" w14:textId="77777777" w:rsidR="00A164DF" w:rsidRPr="00A45DCC" w:rsidRDefault="00A164DF" w:rsidP="0018475D">
            <w:pPr>
              <w:pStyle w:val="IEEEStdsParagraph"/>
              <w:spacing w:after="0"/>
              <w:rPr>
                <w:lang w:eastAsia="ko-KR"/>
              </w:rPr>
            </w:pPr>
            <w:r w:rsidRPr="00A45DCC">
              <w:rPr>
                <w:lang w:eastAsia="ko-KR"/>
              </w:rPr>
              <w:t>address</w:t>
            </w:r>
          </w:p>
        </w:tc>
        <w:tc>
          <w:tcPr>
            <w:tcW w:w="1701" w:type="dxa"/>
            <w:tcBorders>
              <w:top w:val="single" w:sz="4" w:space="0" w:color="auto"/>
              <w:bottom w:val="single" w:sz="4" w:space="0" w:color="auto"/>
            </w:tcBorders>
          </w:tcPr>
          <w:p w14:paraId="1A6D9F6E" w14:textId="6B3AB13B" w:rsidR="00A164DF" w:rsidRPr="00E35781" w:rsidRDefault="00A164DF" w:rsidP="00E35781">
            <w:pPr>
              <w:pStyle w:val="IEEEStdsParagraph"/>
              <w:spacing w:after="0"/>
              <w:jc w:val="left"/>
              <w:rPr>
                <w:lang w:eastAsia="ko-KR"/>
              </w:rPr>
            </w:pPr>
            <w:r w:rsidRPr="00A45DCC">
              <w:rPr>
                <w:lang w:eastAsia="ko-KR"/>
              </w:rPr>
              <w:t>As specified by the</w:t>
            </w:r>
            <w:r>
              <w:rPr>
                <w:rFonts w:hint="eastAsia"/>
                <w:lang w:eastAsia="ko-KR"/>
              </w:rPr>
              <w:t xml:space="preserve"> </w:t>
            </w:r>
            <w:proofErr w:type="spellStart"/>
            <w:r>
              <w:rPr>
                <w:rFonts w:hint="eastAsia"/>
                <w:lang w:eastAsia="ko-KR"/>
              </w:rPr>
              <w:t>Ds</w:t>
            </w:r>
            <w:r w:rsidRPr="00A45DCC">
              <w:rPr>
                <w:lang w:eastAsia="ko-KR"/>
              </w:rPr>
              <w:t>tAddrMode</w:t>
            </w:r>
            <w:proofErr w:type="spellEnd"/>
            <w:r w:rsidRPr="00A45DCC">
              <w:rPr>
                <w:lang w:eastAsia="ko-KR"/>
              </w:rPr>
              <w:t xml:space="preserve"> parameter</w:t>
            </w:r>
          </w:p>
        </w:tc>
        <w:tc>
          <w:tcPr>
            <w:tcW w:w="3645" w:type="dxa"/>
            <w:tcBorders>
              <w:top w:val="single" w:sz="4" w:space="0" w:color="auto"/>
              <w:bottom w:val="single" w:sz="4" w:space="0" w:color="auto"/>
              <w:right w:val="single" w:sz="12" w:space="0" w:color="auto"/>
            </w:tcBorders>
          </w:tcPr>
          <w:p w14:paraId="7A8A0278" w14:textId="77777777" w:rsidR="00A164DF" w:rsidRPr="00A45DCC" w:rsidRDefault="00A164DF" w:rsidP="00E35781">
            <w:pPr>
              <w:pStyle w:val="IEEEStdsParagraph"/>
              <w:spacing w:after="0"/>
              <w:jc w:val="left"/>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device for which the frame was intended.</w:t>
            </w:r>
          </w:p>
        </w:tc>
      </w:tr>
      <w:tr w:rsidR="00A164DF" w:rsidRPr="00A45DCC" w14:paraId="19F2D59A" w14:textId="77777777" w:rsidTr="004911C4">
        <w:trPr>
          <w:trHeight w:val="720"/>
        </w:trPr>
        <w:tc>
          <w:tcPr>
            <w:tcW w:w="2093" w:type="dxa"/>
            <w:tcBorders>
              <w:top w:val="single" w:sz="4" w:space="0" w:color="auto"/>
              <w:left w:val="single" w:sz="12" w:space="0" w:color="auto"/>
              <w:bottom w:val="single" w:sz="4" w:space="0" w:color="auto"/>
            </w:tcBorders>
          </w:tcPr>
          <w:p w14:paraId="248D1B6A" w14:textId="77777777" w:rsidR="00A164DF" w:rsidRPr="00A45DCC" w:rsidRDefault="00A164DF" w:rsidP="0018475D">
            <w:pPr>
              <w:pStyle w:val="IEEEStdsParagraph"/>
              <w:spacing w:after="0"/>
              <w:rPr>
                <w:lang w:eastAsia="ko-KR"/>
              </w:rPr>
            </w:pPr>
            <w:proofErr w:type="spellStart"/>
            <w:r w:rsidRPr="00A45DCC">
              <w:rPr>
                <w:rFonts w:hint="eastAsia"/>
                <w:lang w:eastAsia="ko-KR"/>
              </w:rPr>
              <w:t>TxGrade</w:t>
            </w:r>
            <w:proofErr w:type="spellEnd"/>
          </w:p>
        </w:tc>
        <w:tc>
          <w:tcPr>
            <w:tcW w:w="1417" w:type="dxa"/>
            <w:tcBorders>
              <w:top w:val="single" w:sz="4" w:space="0" w:color="auto"/>
              <w:bottom w:val="single" w:sz="4" w:space="0" w:color="auto"/>
            </w:tcBorders>
          </w:tcPr>
          <w:p w14:paraId="5461832E" w14:textId="77777777" w:rsidR="00A164DF" w:rsidRPr="00A45DCC" w:rsidRDefault="00A164DF" w:rsidP="0018475D">
            <w:pPr>
              <w:pStyle w:val="IEEEStdsParagraph"/>
              <w:spacing w:after="0"/>
              <w:rPr>
                <w:lang w:eastAsia="ko-KR"/>
              </w:rPr>
            </w:pPr>
            <w:r w:rsidRPr="00A45DCC">
              <w:rPr>
                <w:rFonts w:hint="eastAsia"/>
                <w:lang w:eastAsia="ko-KR"/>
              </w:rPr>
              <w:t>Enumeration</w:t>
            </w:r>
          </w:p>
        </w:tc>
        <w:tc>
          <w:tcPr>
            <w:tcW w:w="1701" w:type="dxa"/>
            <w:tcBorders>
              <w:top w:val="single" w:sz="4" w:space="0" w:color="auto"/>
              <w:bottom w:val="single" w:sz="4" w:space="0" w:color="auto"/>
            </w:tcBorders>
          </w:tcPr>
          <w:p w14:paraId="3BF2551A" w14:textId="77777777" w:rsidR="00A164DF" w:rsidRPr="00A45DCC" w:rsidRDefault="00A164DF" w:rsidP="00E35781">
            <w:pPr>
              <w:pStyle w:val="IEEEStdsParagraph"/>
              <w:spacing w:after="0"/>
              <w:jc w:val="left"/>
              <w:rPr>
                <w:lang w:eastAsia="ko-KR"/>
              </w:rPr>
            </w:pPr>
            <w:r w:rsidRPr="00A45DCC">
              <w:rPr>
                <w:rFonts w:hint="eastAsia"/>
                <w:lang w:eastAsia="ko-KR"/>
              </w:rPr>
              <w:t>GRADE_0,</w:t>
            </w:r>
          </w:p>
          <w:p w14:paraId="5AB794AB" w14:textId="77777777" w:rsidR="00A164DF" w:rsidRPr="00A45DCC" w:rsidRDefault="00A164DF" w:rsidP="00E35781">
            <w:pPr>
              <w:pStyle w:val="IEEEStdsParagraph"/>
              <w:spacing w:after="0"/>
              <w:jc w:val="left"/>
              <w:rPr>
                <w:lang w:eastAsia="ko-KR"/>
              </w:rPr>
            </w:pPr>
            <w:r w:rsidRPr="00A45DCC">
              <w:rPr>
                <w:rFonts w:hint="eastAsia"/>
                <w:lang w:eastAsia="ko-KR"/>
              </w:rPr>
              <w:t>GRADE_1,</w:t>
            </w:r>
          </w:p>
          <w:p w14:paraId="4FCF563C" w14:textId="77777777" w:rsidR="00A164DF" w:rsidRPr="00A45DCC" w:rsidRDefault="00A164DF" w:rsidP="00E35781">
            <w:pPr>
              <w:pStyle w:val="IEEEStdsParagraph"/>
              <w:spacing w:after="0"/>
              <w:jc w:val="left"/>
              <w:rPr>
                <w:lang w:eastAsia="ko-KR"/>
              </w:rPr>
            </w:pPr>
            <w:r w:rsidRPr="00A45DCC">
              <w:rPr>
                <w:rFonts w:hint="eastAsia"/>
                <w:lang w:eastAsia="ko-KR"/>
              </w:rPr>
              <w:t>GRADE_2</w:t>
            </w:r>
          </w:p>
        </w:tc>
        <w:tc>
          <w:tcPr>
            <w:tcW w:w="3645" w:type="dxa"/>
            <w:tcBorders>
              <w:top w:val="single" w:sz="4" w:space="0" w:color="auto"/>
              <w:bottom w:val="single" w:sz="4" w:space="0" w:color="auto"/>
              <w:right w:val="single" w:sz="12" w:space="0" w:color="auto"/>
            </w:tcBorders>
          </w:tcPr>
          <w:p w14:paraId="0AF693D0" w14:textId="77777777" w:rsidR="00A164DF" w:rsidRDefault="00A164DF" w:rsidP="00E35781">
            <w:pPr>
              <w:pStyle w:val="IEEEStdsParagraph"/>
              <w:spacing w:after="0"/>
              <w:jc w:val="left"/>
              <w:rPr>
                <w:lang w:eastAsia="ko-KR"/>
              </w:rPr>
            </w:pPr>
            <w:r w:rsidRPr="00A45DCC">
              <w:rPr>
                <w:rFonts w:hint="eastAsia"/>
                <w:lang w:eastAsia="ko-KR"/>
              </w:rPr>
              <w:t>The grade of link access to be used</w:t>
            </w:r>
            <w:r>
              <w:rPr>
                <w:rFonts w:hint="eastAsia"/>
                <w:lang w:eastAsia="ko-KR"/>
              </w:rPr>
              <w:t>.</w:t>
            </w:r>
          </w:p>
          <w:p w14:paraId="602C2E23" w14:textId="0D9405D9" w:rsidR="00A164DF" w:rsidRPr="00A45DCC" w:rsidRDefault="00A164DF" w:rsidP="008B29F1">
            <w:pPr>
              <w:pStyle w:val="IEEEStdsParagraph"/>
              <w:spacing w:after="0"/>
              <w:jc w:val="left"/>
              <w:rPr>
                <w:lang w:eastAsia="ko-KR"/>
              </w:rPr>
            </w:pPr>
            <w:r>
              <w:rPr>
                <w:rFonts w:hint="eastAsia"/>
                <w:lang w:eastAsia="ko-KR"/>
              </w:rPr>
              <w:t>GRADE_0 = 0, GRADE_1 = 1, GRADE_2 = 2</w:t>
            </w:r>
          </w:p>
        </w:tc>
      </w:tr>
      <w:tr w:rsidR="00A164DF" w:rsidRPr="00A45DCC" w14:paraId="7215DF4A" w14:textId="77777777" w:rsidTr="004911C4">
        <w:trPr>
          <w:trHeight w:val="720"/>
        </w:trPr>
        <w:tc>
          <w:tcPr>
            <w:tcW w:w="2093" w:type="dxa"/>
            <w:tcBorders>
              <w:top w:val="single" w:sz="4" w:space="0" w:color="auto"/>
              <w:left w:val="single" w:sz="12" w:space="0" w:color="auto"/>
              <w:bottom w:val="single" w:sz="4" w:space="0" w:color="auto"/>
            </w:tcBorders>
          </w:tcPr>
          <w:p w14:paraId="7BDB8E7E" w14:textId="13E0CD1C" w:rsidR="00A164DF" w:rsidRPr="00A45DCC" w:rsidRDefault="00A164DF" w:rsidP="00EB7A6B">
            <w:pPr>
              <w:pStyle w:val="IEEEStdsParagraph"/>
              <w:spacing w:after="0"/>
              <w:rPr>
                <w:lang w:eastAsia="ko-KR"/>
              </w:rPr>
            </w:pPr>
            <w:proofErr w:type="spellStart"/>
            <w:r>
              <w:rPr>
                <w:rFonts w:hint="eastAsia"/>
                <w:lang w:eastAsia="ko-KR"/>
              </w:rPr>
              <w:lastRenderedPageBreak/>
              <w:t>NumPrioritizedDevice</w:t>
            </w:r>
            <w:proofErr w:type="spellEnd"/>
          </w:p>
        </w:tc>
        <w:tc>
          <w:tcPr>
            <w:tcW w:w="1417" w:type="dxa"/>
            <w:tcBorders>
              <w:top w:val="single" w:sz="4" w:space="0" w:color="auto"/>
              <w:bottom w:val="single" w:sz="4" w:space="0" w:color="auto"/>
            </w:tcBorders>
          </w:tcPr>
          <w:p w14:paraId="30F666E5" w14:textId="665D76A9" w:rsidR="00A164DF" w:rsidRPr="00A45DCC" w:rsidRDefault="00A164DF" w:rsidP="0018475D">
            <w:pPr>
              <w:pStyle w:val="IEEEStdsParagraph"/>
              <w:spacing w:after="0"/>
              <w:rPr>
                <w:lang w:eastAsia="ko-KR"/>
              </w:rPr>
            </w:pPr>
            <w:r w:rsidRPr="00A45DCC">
              <w:rPr>
                <w:rFonts w:hint="eastAsia"/>
                <w:lang w:eastAsia="ko-KR"/>
              </w:rPr>
              <w:t>Integer</w:t>
            </w:r>
          </w:p>
        </w:tc>
        <w:tc>
          <w:tcPr>
            <w:tcW w:w="1701" w:type="dxa"/>
            <w:tcBorders>
              <w:top w:val="single" w:sz="4" w:space="0" w:color="auto"/>
              <w:bottom w:val="single" w:sz="4" w:space="0" w:color="auto"/>
            </w:tcBorders>
          </w:tcPr>
          <w:p w14:paraId="77D6210D" w14:textId="681408B5" w:rsidR="00A164DF" w:rsidRPr="00A45DCC" w:rsidRDefault="00A164DF" w:rsidP="00E35781">
            <w:pPr>
              <w:pStyle w:val="IEEEStdsParagraph"/>
              <w:spacing w:after="0"/>
              <w:jc w:val="left"/>
              <w:rPr>
                <w:lang w:eastAsia="ko-KR"/>
              </w:rPr>
            </w:pPr>
            <w:r w:rsidRPr="00A45DCC">
              <w:rPr>
                <w:rFonts w:hint="eastAsia"/>
                <w:lang w:eastAsia="ko-KR"/>
              </w:rPr>
              <w:t>1-</w:t>
            </w:r>
            <w:r w:rsidR="00E65826">
              <w:rPr>
                <w:rFonts w:hint="eastAsia"/>
                <w:lang w:eastAsia="ko-KR"/>
              </w:rPr>
              <w:t>6</w:t>
            </w:r>
          </w:p>
        </w:tc>
        <w:tc>
          <w:tcPr>
            <w:tcW w:w="3645" w:type="dxa"/>
            <w:tcBorders>
              <w:top w:val="single" w:sz="4" w:space="0" w:color="auto"/>
              <w:bottom w:val="single" w:sz="4" w:space="0" w:color="auto"/>
              <w:right w:val="single" w:sz="12" w:space="0" w:color="auto"/>
            </w:tcBorders>
          </w:tcPr>
          <w:p w14:paraId="6CBEE2F6" w14:textId="0F4C6A01" w:rsidR="00A164DF" w:rsidRPr="00A45DCC" w:rsidRDefault="00A164DF" w:rsidP="00E35781">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prioritized device slots.</w:t>
            </w:r>
          </w:p>
        </w:tc>
      </w:tr>
      <w:tr w:rsidR="00A164DF" w:rsidRPr="00A45DCC" w14:paraId="78A7D1C8" w14:textId="77777777" w:rsidTr="004911C4">
        <w:trPr>
          <w:trHeight w:val="720"/>
        </w:trPr>
        <w:tc>
          <w:tcPr>
            <w:tcW w:w="2093" w:type="dxa"/>
            <w:tcBorders>
              <w:top w:val="single" w:sz="4" w:space="0" w:color="auto"/>
              <w:left w:val="single" w:sz="12" w:space="0" w:color="auto"/>
              <w:bottom w:val="single" w:sz="4" w:space="0" w:color="auto"/>
            </w:tcBorders>
          </w:tcPr>
          <w:p w14:paraId="2EAA857F" w14:textId="4FC3E624" w:rsidR="00A164DF" w:rsidRDefault="00A164DF" w:rsidP="0018475D">
            <w:pPr>
              <w:pStyle w:val="IEEEStdsParagraph"/>
              <w:spacing w:after="0"/>
              <w:rPr>
                <w:lang w:eastAsia="ko-KR"/>
              </w:rPr>
            </w:pPr>
            <w:proofErr w:type="spellStart"/>
            <w:r>
              <w:rPr>
                <w:rFonts w:hint="eastAsia"/>
                <w:lang w:eastAsia="ko-KR"/>
              </w:rPr>
              <w:t>NumCoordSlot</w:t>
            </w:r>
            <w:proofErr w:type="spellEnd"/>
          </w:p>
        </w:tc>
        <w:tc>
          <w:tcPr>
            <w:tcW w:w="1417" w:type="dxa"/>
            <w:tcBorders>
              <w:top w:val="single" w:sz="4" w:space="0" w:color="auto"/>
              <w:bottom w:val="single" w:sz="4" w:space="0" w:color="auto"/>
            </w:tcBorders>
          </w:tcPr>
          <w:p w14:paraId="5ED01DFF" w14:textId="59B0D911" w:rsidR="00A164DF" w:rsidRDefault="00A164DF" w:rsidP="0018475D">
            <w:pPr>
              <w:pStyle w:val="IEEEStdsParagraph"/>
              <w:spacing w:after="0"/>
              <w:rPr>
                <w:lang w:eastAsia="ko-KR"/>
              </w:rPr>
            </w:pPr>
            <w:r w:rsidRPr="00A45DCC">
              <w:rPr>
                <w:rFonts w:hint="eastAsia"/>
                <w:lang w:eastAsia="ko-KR"/>
              </w:rPr>
              <w:t>Integer</w:t>
            </w:r>
          </w:p>
        </w:tc>
        <w:tc>
          <w:tcPr>
            <w:tcW w:w="1701" w:type="dxa"/>
            <w:tcBorders>
              <w:top w:val="single" w:sz="4" w:space="0" w:color="auto"/>
              <w:bottom w:val="single" w:sz="4" w:space="0" w:color="auto"/>
            </w:tcBorders>
          </w:tcPr>
          <w:p w14:paraId="711B96B3" w14:textId="6693D897" w:rsidR="00A164DF" w:rsidRPr="00A45DCC" w:rsidRDefault="00A164DF" w:rsidP="00E35781">
            <w:pPr>
              <w:pStyle w:val="IEEEStdsParagraph"/>
              <w:spacing w:after="0"/>
              <w:jc w:val="left"/>
              <w:rPr>
                <w:lang w:eastAsia="ko-KR"/>
              </w:rPr>
            </w:pPr>
            <w:r w:rsidRPr="00A45DCC">
              <w:rPr>
                <w:rFonts w:hint="eastAsia"/>
                <w:lang w:eastAsia="ko-KR"/>
              </w:rPr>
              <w:t>1-</w:t>
            </w:r>
            <w:r w:rsidR="00E65826">
              <w:rPr>
                <w:rFonts w:hint="eastAsia"/>
                <w:lang w:eastAsia="ko-KR"/>
              </w:rPr>
              <w:t>6</w:t>
            </w:r>
          </w:p>
        </w:tc>
        <w:tc>
          <w:tcPr>
            <w:tcW w:w="3645" w:type="dxa"/>
            <w:tcBorders>
              <w:top w:val="single" w:sz="4" w:space="0" w:color="auto"/>
              <w:bottom w:val="single" w:sz="4" w:space="0" w:color="auto"/>
              <w:right w:val="single" w:sz="12" w:space="0" w:color="auto"/>
            </w:tcBorders>
          </w:tcPr>
          <w:p w14:paraId="4A7153C7" w14:textId="1E0C40C8" w:rsidR="00A164DF" w:rsidRDefault="00A164DF" w:rsidP="00E35781">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coordinator slots.</w:t>
            </w:r>
          </w:p>
        </w:tc>
      </w:tr>
      <w:tr w:rsidR="00A164DF" w:rsidRPr="00A45DCC" w14:paraId="6A6F7DD4" w14:textId="77777777" w:rsidTr="004911C4">
        <w:trPr>
          <w:trHeight w:val="720"/>
        </w:trPr>
        <w:tc>
          <w:tcPr>
            <w:tcW w:w="2093" w:type="dxa"/>
            <w:tcBorders>
              <w:top w:val="single" w:sz="4" w:space="0" w:color="auto"/>
              <w:left w:val="single" w:sz="12" w:space="0" w:color="auto"/>
              <w:bottom w:val="single" w:sz="4" w:space="0" w:color="auto"/>
            </w:tcBorders>
          </w:tcPr>
          <w:p w14:paraId="2A524897" w14:textId="5D392E27" w:rsidR="00A164DF" w:rsidRDefault="00A164DF" w:rsidP="0018475D">
            <w:pPr>
              <w:pStyle w:val="IEEEStdsParagraph"/>
              <w:spacing w:after="0"/>
              <w:rPr>
                <w:lang w:eastAsia="ko-KR"/>
              </w:rPr>
            </w:pPr>
            <w:proofErr w:type="spellStart"/>
            <w:r>
              <w:rPr>
                <w:rFonts w:hint="eastAsia"/>
                <w:lang w:eastAsia="ko-KR"/>
              </w:rPr>
              <w:t>NumBidirectionalDeviceSlot</w:t>
            </w:r>
            <w:proofErr w:type="spellEnd"/>
          </w:p>
        </w:tc>
        <w:tc>
          <w:tcPr>
            <w:tcW w:w="1417" w:type="dxa"/>
            <w:tcBorders>
              <w:top w:val="single" w:sz="4" w:space="0" w:color="auto"/>
              <w:bottom w:val="single" w:sz="4" w:space="0" w:color="auto"/>
            </w:tcBorders>
          </w:tcPr>
          <w:p w14:paraId="31B780FA" w14:textId="638212D2" w:rsidR="00A164DF" w:rsidRPr="00A45DCC" w:rsidRDefault="00A164DF" w:rsidP="0018475D">
            <w:pPr>
              <w:pStyle w:val="IEEEStdsParagraph"/>
              <w:spacing w:after="0"/>
              <w:rPr>
                <w:lang w:eastAsia="ko-KR"/>
              </w:rPr>
            </w:pPr>
            <w:r w:rsidRPr="00A45DCC">
              <w:rPr>
                <w:rFonts w:hint="eastAsia"/>
                <w:lang w:eastAsia="ko-KR"/>
              </w:rPr>
              <w:t>Integer</w:t>
            </w:r>
          </w:p>
        </w:tc>
        <w:tc>
          <w:tcPr>
            <w:tcW w:w="1701" w:type="dxa"/>
            <w:tcBorders>
              <w:top w:val="single" w:sz="4" w:space="0" w:color="auto"/>
              <w:bottom w:val="single" w:sz="4" w:space="0" w:color="auto"/>
            </w:tcBorders>
          </w:tcPr>
          <w:p w14:paraId="67DBD288" w14:textId="0A2A9A99" w:rsidR="00A164DF" w:rsidRPr="00A45DCC" w:rsidRDefault="006E4AB9" w:rsidP="00E35781">
            <w:pPr>
              <w:pStyle w:val="IEEEStdsParagraph"/>
              <w:spacing w:after="0"/>
              <w:jc w:val="left"/>
              <w:rPr>
                <w:lang w:eastAsia="ko-KR"/>
              </w:rPr>
            </w:pPr>
            <w:r w:rsidRPr="00A45DCC">
              <w:rPr>
                <w:rFonts w:hint="eastAsia"/>
                <w:lang w:eastAsia="ko-KR"/>
              </w:rPr>
              <w:t>1-</w:t>
            </w:r>
            <w:r>
              <w:rPr>
                <w:rFonts w:hint="eastAsia"/>
                <w:lang w:eastAsia="ko-KR"/>
              </w:rPr>
              <w:t>12</w:t>
            </w:r>
          </w:p>
        </w:tc>
        <w:tc>
          <w:tcPr>
            <w:tcW w:w="3645" w:type="dxa"/>
            <w:tcBorders>
              <w:top w:val="single" w:sz="4" w:space="0" w:color="auto"/>
              <w:bottom w:val="single" w:sz="4" w:space="0" w:color="auto"/>
              <w:right w:val="single" w:sz="12" w:space="0" w:color="auto"/>
            </w:tcBorders>
          </w:tcPr>
          <w:p w14:paraId="772891D5" w14:textId="017FCB12" w:rsidR="00A164DF" w:rsidRPr="00A45DCC" w:rsidRDefault="00A164DF" w:rsidP="00E35781">
            <w:pPr>
              <w:pStyle w:val="IEEEStdsParagraph"/>
              <w:spacing w:after="0"/>
              <w:jc w:val="left"/>
              <w:rPr>
                <w:lang w:eastAsia="ko-KR"/>
              </w:rPr>
            </w:pPr>
            <w:r w:rsidRPr="00A45DCC">
              <w:rPr>
                <w:rFonts w:hint="eastAsia"/>
                <w:lang w:eastAsia="ko-KR"/>
              </w:rPr>
              <w:t>The number of time slots in a cyclic-</w:t>
            </w:r>
            <w:proofErr w:type="spellStart"/>
            <w:r w:rsidRPr="00A45DCC">
              <w:rPr>
                <w:rFonts w:hint="eastAsia"/>
                <w:lang w:eastAsia="ko-KR"/>
              </w:rPr>
              <w:t>superframe</w:t>
            </w:r>
            <w:proofErr w:type="spellEnd"/>
            <w:r w:rsidRPr="00A45DCC">
              <w:rPr>
                <w:rFonts w:hint="eastAsia"/>
                <w:lang w:eastAsia="ko-KR"/>
              </w:rPr>
              <w:t xml:space="preserve"> assigned as the bidirectional device slot.</w:t>
            </w:r>
          </w:p>
        </w:tc>
      </w:tr>
      <w:tr w:rsidR="00A164DF" w:rsidRPr="00A45DCC" w14:paraId="6C02BB73" w14:textId="77777777" w:rsidTr="004911C4">
        <w:trPr>
          <w:trHeight w:val="720"/>
        </w:trPr>
        <w:tc>
          <w:tcPr>
            <w:tcW w:w="2093" w:type="dxa"/>
            <w:tcBorders>
              <w:top w:val="single" w:sz="4" w:space="0" w:color="auto"/>
              <w:left w:val="single" w:sz="12" w:space="0" w:color="auto"/>
              <w:bottom w:val="single" w:sz="4" w:space="0" w:color="auto"/>
            </w:tcBorders>
          </w:tcPr>
          <w:p w14:paraId="70F6C3C8" w14:textId="22F4627E" w:rsidR="00A164DF" w:rsidRDefault="00A164DF" w:rsidP="0018475D">
            <w:pPr>
              <w:pStyle w:val="IEEEStdsParagraph"/>
              <w:spacing w:after="0"/>
              <w:rPr>
                <w:lang w:eastAsia="ko-KR"/>
              </w:rPr>
            </w:pPr>
            <w:proofErr w:type="spellStart"/>
            <w:r>
              <w:rPr>
                <w:rFonts w:hint="eastAsia"/>
                <w:lang w:eastAsia="ko-KR"/>
              </w:rPr>
              <w:t>SrcRelayingTier</w:t>
            </w:r>
            <w:proofErr w:type="spellEnd"/>
          </w:p>
        </w:tc>
        <w:tc>
          <w:tcPr>
            <w:tcW w:w="1417" w:type="dxa"/>
            <w:tcBorders>
              <w:top w:val="single" w:sz="4" w:space="0" w:color="auto"/>
              <w:bottom w:val="single" w:sz="4" w:space="0" w:color="auto"/>
            </w:tcBorders>
          </w:tcPr>
          <w:p w14:paraId="45C1D494" w14:textId="7E07C2A4" w:rsidR="00A164DF" w:rsidRDefault="00A164DF" w:rsidP="0018475D">
            <w:pPr>
              <w:pStyle w:val="IEEEStdsParagraph"/>
              <w:spacing w:after="0"/>
              <w:rPr>
                <w:lang w:eastAsia="ko-KR"/>
              </w:rPr>
            </w:pPr>
            <w:r w:rsidRPr="00A45DCC">
              <w:rPr>
                <w:rFonts w:hint="eastAsia"/>
                <w:lang w:eastAsia="ko-KR"/>
              </w:rPr>
              <w:t>Integer</w:t>
            </w:r>
          </w:p>
        </w:tc>
        <w:tc>
          <w:tcPr>
            <w:tcW w:w="1701" w:type="dxa"/>
            <w:tcBorders>
              <w:top w:val="single" w:sz="4" w:space="0" w:color="auto"/>
              <w:bottom w:val="single" w:sz="4" w:space="0" w:color="auto"/>
            </w:tcBorders>
          </w:tcPr>
          <w:p w14:paraId="38051499" w14:textId="0AC300E5" w:rsidR="00A164DF" w:rsidRPr="00A45DCC" w:rsidRDefault="00A164DF" w:rsidP="00E35781">
            <w:pPr>
              <w:pStyle w:val="IEEEStdsParagraph"/>
              <w:spacing w:after="0"/>
              <w:jc w:val="left"/>
              <w:rPr>
                <w:lang w:eastAsia="ko-KR"/>
              </w:rPr>
            </w:pPr>
            <w:r w:rsidRPr="00A45DCC">
              <w:rPr>
                <w:rFonts w:hint="eastAsia"/>
                <w:lang w:eastAsia="ko-KR"/>
              </w:rPr>
              <w:t>0-7</w:t>
            </w:r>
          </w:p>
        </w:tc>
        <w:tc>
          <w:tcPr>
            <w:tcW w:w="3645" w:type="dxa"/>
            <w:tcBorders>
              <w:top w:val="single" w:sz="4" w:space="0" w:color="auto"/>
              <w:bottom w:val="single" w:sz="4" w:space="0" w:color="auto"/>
              <w:right w:val="single" w:sz="12" w:space="0" w:color="auto"/>
            </w:tcBorders>
          </w:tcPr>
          <w:p w14:paraId="35F3FB76" w14:textId="760619A5" w:rsidR="00A164DF" w:rsidRDefault="00A164DF" w:rsidP="00E35781">
            <w:pPr>
              <w:pStyle w:val="IEEEStdsParagraph"/>
              <w:spacing w:after="0"/>
              <w:jc w:val="left"/>
              <w:rPr>
                <w:lang w:eastAsia="ko-KR"/>
              </w:rPr>
            </w:pPr>
            <w:r w:rsidRPr="00A45DCC">
              <w:rPr>
                <w:rFonts w:hint="eastAsia"/>
                <w:lang w:eastAsia="ko-KR"/>
              </w:rPr>
              <w:t xml:space="preserve">The </w:t>
            </w:r>
            <w:r w:rsidRPr="00A45DCC">
              <w:rPr>
                <w:lang w:eastAsia="ko-KR"/>
              </w:rPr>
              <w:t>identifier</w:t>
            </w:r>
            <w:r w:rsidRPr="00A45DCC">
              <w:rPr>
                <w:rFonts w:hint="eastAsia"/>
                <w:lang w:eastAsia="ko-KR"/>
              </w:rPr>
              <w:t xml:space="preserve"> of the relaying tier in which a device is placed. The relaying tier of the PAN coordinator is zero.</w:t>
            </w:r>
          </w:p>
        </w:tc>
      </w:tr>
      <w:tr w:rsidR="00A164DF" w:rsidRPr="00A45DCC" w14:paraId="459D2BB4" w14:textId="77777777" w:rsidTr="00686FD2">
        <w:trPr>
          <w:trHeight w:val="452"/>
        </w:trPr>
        <w:tc>
          <w:tcPr>
            <w:tcW w:w="2093" w:type="dxa"/>
            <w:tcBorders>
              <w:top w:val="single" w:sz="4" w:space="0" w:color="auto"/>
              <w:left w:val="single" w:sz="12" w:space="0" w:color="auto"/>
              <w:bottom w:val="single" w:sz="4" w:space="0" w:color="auto"/>
            </w:tcBorders>
          </w:tcPr>
          <w:p w14:paraId="61B3D66B" w14:textId="77777777" w:rsidR="00A164DF" w:rsidRDefault="00A164DF" w:rsidP="00BD3D69">
            <w:pPr>
              <w:pStyle w:val="IEEEStdsParagraph"/>
              <w:spacing w:after="0"/>
              <w:rPr>
                <w:lang w:eastAsia="ko-KR"/>
              </w:rPr>
            </w:pPr>
            <w:proofErr w:type="spellStart"/>
            <w:r>
              <w:rPr>
                <w:rFonts w:hint="eastAsia"/>
                <w:lang w:eastAsia="ko-KR"/>
              </w:rPr>
              <w:t>BeaconBitmap</w:t>
            </w:r>
            <w:proofErr w:type="spellEnd"/>
          </w:p>
        </w:tc>
        <w:tc>
          <w:tcPr>
            <w:tcW w:w="1417" w:type="dxa"/>
            <w:tcBorders>
              <w:top w:val="single" w:sz="4" w:space="0" w:color="auto"/>
              <w:bottom w:val="single" w:sz="4" w:space="0" w:color="auto"/>
            </w:tcBorders>
          </w:tcPr>
          <w:p w14:paraId="4B35AE32" w14:textId="77777777" w:rsidR="00A164DF" w:rsidRPr="00A45DCC" w:rsidRDefault="00A164DF" w:rsidP="002C19CF">
            <w:pPr>
              <w:pStyle w:val="IEEEStdsParagraph"/>
              <w:spacing w:after="0"/>
              <w:jc w:val="left"/>
              <w:rPr>
                <w:lang w:eastAsia="ko-KR"/>
              </w:rPr>
            </w:pPr>
            <w:r w:rsidRPr="002C19CF">
              <w:rPr>
                <w:lang w:eastAsia="ko-KR"/>
              </w:rPr>
              <w:t>Bitmap</w:t>
            </w:r>
          </w:p>
        </w:tc>
        <w:tc>
          <w:tcPr>
            <w:tcW w:w="1701" w:type="dxa"/>
            <w:tcBorders>
              <w:top w:val="single" w:sz="4" w:space="0" w:color="auto"/>
              <w:bottom w:val="single" w:sz="4" w:space="0" w:color="auto"/>
            </w:tcBorders>
          </w:tcPr>
          <w:p w14:paraId="6568A082" w14:textId="77777777" w:rsidR="00A164DF" w:rsidRPr="002C19CF" w:rsidRDefault="00A164DF" w:rsidP="00E35781">
            <w:pPr>
              <w:widowControl w:val="0"/>
              <w:autoSpaceDE w:val="0"/>
              <w:autoSpaceDN w:val="0"/>
              <w:adjustRightInd w:val="0"/>
              <w:rPr>
                <w:sz w:val="20"/>
                <w:lang w:eastAsia="ko-KR"/>
              </w:rPr>
            </w:pPr>
            <w:r w:rsidRPr="002C19CF">
              <w:rPr>
                <w:sz w:val="20"/>
                <w:lang w:eastAsia="ko-KR"/>
              </w:rPr>
              <w:t>Defined in</w:t>
            </w:r>
            <w:r w:rsidRPr="002C19CF">
              <w:rPr>
                <w:rFonts w:hint="eastAsia"/>
                <w:sz w:val="20"/>
                <w:lang w:eastAsia="ko-KR"/>
              </w:rPr>
              <w:t xml:space="preserve"> </w:t>
            </w:r>
            <w:r w:rsidRPr="002C19CF">
              <w:rPr>
                <w:sz w:val="20"/>
                <w:lang w:eastAsia="ko-KR"/>
              </w:rPr>
              <w:t>5.2.4.9.3</w:t>
            </w:r>
          </w:p>
        </w:tc>
        <w:tc>
          <w:tcPr>
            <w:tcW w:w="3645" w:type="dxa"/>
            <w:tcBorders>
              <w:top w:val="single" w:sz="4" w:space="0" w:color="auto"/>
              <w:bottom w:val="single" w:sz="4" w:space="0" w:color="auto"/>
              <w:right w:val="single" w:sz="12" w:space="0" w:color="auto"/>
            </w:tcBorders>
          </w:tcPr>
          <w:p w14:paraId="0371F3A8" w14:textId="2C4E8D30" w:rsidR="00A164DF" w:rsidRPr="00686FD2" w:rsidRDefault="00A164DF" w:rsidP="00E35781">
            <w:pPr>
              <w:pStyle w:val="IEEEStdsParagraph"/>
              <w:spacing w:after="0"/>
              <w:jc w:val="left"/>
              <w:rPr>
                <w:lang w:eastAsia="ko-KR"/>
              </w:rPr>
            </w:pPr>
            <w:r w:rsidRPr="002C19CF">
              <w:rPr>
                <w:lang w:eastAsia="ko-KR"/>
              </w:rPr>
              <w:t>The beacon bitmap as specified in the received enhanced</w:t>
            </w:r>
            <w:r w:rsidRPr="002C19CF">
              <w:rPr>
                <w:rFonts w:hint="eastAsia"/>
                <w:lang w:eastAsia="ko-KR"/>
              </w:rPr>
              <w:t xml:space="preserve"> </w:t>
            </w:r>
            <w:r w:rsidRPr="002C19CF">
              <w:rPr>
                <w:lang w:eastAsia="ko-KR"/>
              </w:rPr>
              <w:t>beacon frame.</w:t>
            </w:r>
          </w:p>
        </w:tc>
      </w:tr>
      <w:tr w:rsidR="00A164DF" w:rsidRPr="00A45DCC" w14:paraId="69D4560A" w14:textId="77777777" w:rsidTr="004911C4">
        <w:trPr>
          <w:trHeight w:val="720"/>
        </w:trPr>
        <w:tc>
          <w:tcPr>
            <w:tcW w:w="2093" w:type="dxa"/>
            <w:tcBorders>
              <w:top w:val="single" w:sz="4" w:space="0" w:color="auto"/>
              <w:left w:val="single" w:sz="12" w:space="0" w:color="auto"/>
              <w:bottom w:val="single" w:sz="4" w:space="0" w:color="auto"/>
            </w:tcBorders>
          </w:tcPr>
          <w:p w14:paraId="0E49A619" w14:textId="4650FCB7" w:rsidR="00A164DF" w:rsidRDefault="00A164DF" w:rsidP="0018475D">
            <w:pPr>
              <w:pStyle w:val="IEEEStdsParagraph"/>
              <w:spacing w:after="0"/>
              <w:rPr>
                <w:lang w:eastAsia="ko-KR"/>
              </w:rPr>
            </w:pPr>
            <w:proofErr w:type="spellStart"/>
            <w:r>
              <w:rPr>
                <w:rFonts w:hint="eastAsia"/>
                <w:lang w:eastAsia="ko-KR"/>
              </w:rPr>
              <w:t>InnerRelayingOffset</w:t>
            </w:r>
            <w:proofErr w:type="spellEnd"/>
          </w:p>
        </w:tc>
        <w:tc>
          <w:tcPr>
            <w:tcW w:w="1417" w:type="dxa"/>
            <w:tcBorders>
              <w:top w:val="single" w:sz="4" w:space="0" w:color="auto"/>
              <w:bottom w:val="single" w:sz="4" w:space="0" w:color="auto"/>
            </w:tcBorders>
          </w:tcPr>
          <w:p w14:paraId="3A75D22B" w14:textId="39E164C7" w:rsidR="00A164DF" w:rsidRDefault="00A164DF" w:rsidP="0018475D">
            <w:pPr>
              <w:pStyle w:val="IEEEStdsParagraph"/>
              <w:spacing w:after="0"/>
              <w:rPr>
                <w:lang w:eastAsia="ko-KR"/>
              </w:rPr>
            </w:pPr>
            <w:r w:rsidRPr="00A45DCC">
              <w:rPr>
                <w:rFonts w:hint="eastAsia"/>
                <w:lang w:eastAsia="ko-KR"/>
              </w:rPr>
              <w:t>Integer</w:t>
            </w:r>
          </w:p>
        </w:tc>
        <w:tc>
          <w:tcPr>
            <w:tcW w:w="1701" w:type="dxa"/>
            <w:tcBorders>
              <w:top w:val="single" w:sz="4" w:space="0" w:color="auto"/>
              <w:bottom w:val="single" w:sz="4" w:space="0" w:color="auto"/>
            </w:tcBorders>
          </w:tcPr>
          <w:p w14:paraId="550C813B" w14:textId="7D92F11B" w:rsidR="00A164DF" w:rsidRPr="00A45DCC" w:rsidRDefault="00A164DF" w:rsidP="0018475D">
            <w:pPr>
              <w:pStyle w:val="IEEEStdsParagraph"/>
              <w:spacing w:after="0"/>
              <w:rPr>
                <w:lang w:eastAsia="ko-KR"/>
              </w:rPr>
            </w:pPr>
            <w:r>
              <w:rPr>
                <w:rFonts w:ascii="TimesNewRomanPSMT" w:hAnsi="TimesNewRomanPSMT" w:cs="TimesNewRomanPSMT" w:hint="eastAsia"/>
                <w:lang w:eastAsia="ko-KR"/>
              </w:rPr>
              <w:t>0x0000-0x7fff</w:t>
            </w:r>
          </w:p>
        </w:tc>
        <w:tc>
          <w:tcPr>
            <w:tcW w:w="3645" w:type="dxa"/>
            <w:tcBorders>
              <w:top w:val="single" w:sz="4" w:space="0" w:color="auto"/>
              <w:bottom w:val="single" w:sz="4" w:space="0" w:color="auto"/>
              <w:right w:val="single" w:sz="12" w:space="0" w:color="auto"/>
            </w:tcBorders>
          </w:tcPr>
          <w:p w14:paraId="5BC68475" w14:textId="7751B450" w:rsidR="00A164DF" w:rsidRDefault="00A164DF" w:rsidP="007028B1">
            <w:pPr>
              <w:pStyle w:val="IEEEStdsParagraph"/>
              <w:spacing w:after="0"/>
              <w:jc w:val="left"/>
              <w:rPr>
                <w:lang w:eastAsia="ko-KR"/>
              </w:rPr>
            </w:pPr>
            <w:r w:rsidRPr="00A45DCC">
              <w:rPr>
                <w:rFonts w:hint="eastAsia"/>
                <w:lang w:eastAsia="ko-KR"/>
              </w:rPr>
              <w:t xml:space="preserve">The index of the </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 xml:space="preserve">at which the inner </w:t>
            </w:r>
            <w:r w:rsidR="00FB2DA5">
              <w:rPr>
                <w:rFonts w:hint="eastAsia"/>
                <w:lang w:eastAsia="ko-KR"/>
              </w:rPr>
              <w:t>PAN relay</w:t>
            </w:r>
            <w:r>
              <w:rPr>
                <w:rFonts w:hint="eastAsia"/>
                <w:lang w:eastAsia="ko-KR"/>
              </w:rPr>
              <w:t xml:space="preserve"> starts</w:t>
            </w:r>
            <w:r w:rsidRPr="00A45DCC">
              <w:rPr>
                <w:rFonts w:hint="eastAsia"/>
                <w:lang w:eastAsia="ko-KR"/>
              </w:rPr>
              <w:t xml:space="preserve"> a cyclic-</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 xml:space="preserve">If inner </w:t>
            </w:r>
            <w:r w:rsidR="00FB2DA5">
              <w:rPr>
                <w:rFonts w:hint="eastAsia"/>
                <w:lang w:eastAsia="ko-KR"/>
              </w:rPr>
              <w:t>PAN relay</w:t>
            </w:r>
            <w:r>
              <w:rPr>
                <w:rFonts w:hint="eastAsia"/>
                <w:lang w:eastAsia="ko-KR"/>
              </w:rPr>
              <w:t xml:space="preserve"> of a device is the TRLE-enabled PAN coordinator, t</w:t>
            </w:r>
            <w:r w:rsidRPr="00A45DCC">
              <w:rPr>
                <w:rFonts w:hint="eastAsia"/>
                <w:lang w:eastAsia="ko-KR"/>
              </w:rPr>
              <w:t xml:space="preserve">he </w:t>
            </w:r>
            <w:proofErr w:type="spellStart"/>
            <w:r>
              <w:rPr>
                <w:rFonts w:hint="eastAsia"/>
                <w:lang w:eastAsia="ko-KR"/>
              </w:rPr>
              <w:t>InnerRelayingOffset</w:t>
            </w:r>
            <w:proofErr w:type="spellEnd"/>
            <w:r w:rsidRPr="00A45DCC">
              <w:rPr>
                <w:rFonts w:hint="eastAsia"/>
                <w:lang w:eastAsia="ko-KR"/>
              </w:rPr>
              <w:t xml:space="preserve"> of </w:t>
            </w:r>
            <w:r>
              <w:rPr>
                <w:rFonts w:hint="eastAsia"/>
                <w:lang w:eastAsia="ko-KR"/>
              </w:rPr>
              <w:t>the device</w:t>
            </w:r>
            <w:r w:rsidRPr="00A45DCC">
              <w:rPr>
                <w:rFonts w:hint="eastAsia"/>
                <w:lang w:eastAsia="ko-KR"/>
              </w:rPr>
              <w:t xml:space="preserve"> is zero.</w:t>
            </w:r>
          </w:p>
        </w:tc>
      </w:tr>
      <w:tr w:rsidR="00A164DF" w:rsidRPr="00A45DCC" w14:paraId="7E57E9C9" w14:textId="77777777" w:rsidTr="004911C4">
        <w:trPr>
          <w:trHeight w:val="720"/>
        </w:trPr>
        <w:tc>
          <w:tcPr>
            <w:tcW w:w="2093" w:type="dxa"/>
            <w:tcBorders>
              <w:top w:val="single" w:sz="4" w:space="0" w:color="auto"/>
              <w:left w:val="single" w:sz="12" w:space="0" w:color="auto"/>
              <w:bottom w:val="single" w:sz="4" w:space="0" w:color="auto"/>
            </w:tcBorders>
          </w:tcPr>
          <w:p w14:paraId="0C7252B5" w14:textId="39C201CD" w:rsidR="00A164DF" w:rsidRDefault="00A164DF" w:rsidP="0018475D">
            <w:pPr>
              <w:pStyle w:val="IEEEStdsParagraph"/>
              <w:spacing w:after="0"/>
              <w:rPr>
                <w:lang w:eastAsia="ko-KR"/>
              </w:rPr>
            </w:pPr>
            <w:proofErr w:type="spellStart"/>
            <w:r>
              <w:rPr>
                <w:rFonts w:hint="eastAsia"/>
                <w:lang w:eastAsia="ko-KR"/>
              </w:rPr>
              <w:t>SyncRelayingOffset</w:t>
            </w:r>
            <w:proofErr w:type="spellEnd"/>
          </w:p>
        </w:tc>
        <w:tc>
          <w:tcPr>
            <w:tcW w:w="1417" w:type="dxa"/>
            <w:tcBorders>
              <w:top w:val="single" w:sz="4" w:space="0" w:color="auto"/>
              <w:bottom w:val="single" w:sz="4" w:space="0" w:color="auto"/>
            </w:tcBorders>
          </w:tcPr>
          <w:p w14:paraId="18DB98D0" w14:textId="0B349B77" w:rsidR="00A164DF" w:rsidRDefault="00A164DF" w:rsidP="0018475D">
            <w:pPr>
              <w:pStyle w:val="IEEEStdsParagraph"/>
              <w:spacing w:after="0"/>
              <w:rPr>
                <w:lang w:eastAsia="ko-KR"/>
              </w:rPr>
            </w:pPr>
            <w:r w:rsidRPr="00A45DCC">
              <w:rPr>
                <w:rFonts w:hint="eastAsia"/>
                <w:lang w:eastAsia="ko-KR"/>
              </w:rPr>
              <w:t>Integer</w:t>
            </w:r>
          </w:p>
        </w:tc>
        <w:tc>
          <w:tcPr>
            <w:tcW w:w="1701" w:type="dxa"/>
            <w:tcBorders>
              <w:top w:val="single" w:sz="4" w:space="0" w:color="auto"/>
              <w:bottom w:val="single" w:sz="4" w:space="0" w:color="auto"/>
            </w:tcBorders>
          </w:tcPr>
          <w:p w14:paraId="3B8219BC" w14:textId="0938927F" w:rsidR="00A164DF" w:rsidRPr="00A45DCC" w:rsidRDefault="00A164DF" w:rsidP="0018475D">
            <w:pPr>
              <w:pStyle w:val="IEEEStdsParagraph"/>
              <w:spacing w:after="0"/>
              <w:rPr>
                <w:lang w:eastAsia="ko-KR"/>
              </w:rPr>
            </w:pPr>
            <w:r>
              <w:rPr>
                <w:rFonts w:ascii="TimesNewRomanPSMT" w:hAnsi="TimesNewRomanPSMT" w:cs="TimesNewRomanPSMT" w:hint="eastAsia"/>
                <w:lang w:eastAsia="ko-KR"/>
              </w:rPr>
              <w:t>0x0000-0x7fff</w:t>
            </w:r>
          </w:p>
        </w:tc>
        <w:tc>
          <w:tcPr>
            <w:tcW w:w="3645" w:type="dxa"/>
            <w:tcBorders>
              <w:top w:val="single" w:sz="4" w:space="0" w:color="auto"/>
              <w:bottom w:val="single" w:sz="4" w:space="0" w:color="auto"/>
              <w:right w:val="single" w:sz="12" w:space="0" w:color="auto"/>
            </w:tcBorders>
          </w:tcPr>
          <w:p w14:paraId="092227A7" w14:textId="2D9E5358" w:rsidR="00A164DF" w:rsidRDefault="00A164DF" w:rsidP="007028B1">
            <w:pPr>
              <w:pStyle w:val="IEEEStdsParagraph"/>
              <w:spacing w:after="0"/>
              <w:jc w:val="left"/>
              <w:rPr>
                <w:lang w:eastAsia="ko-KR"/>
              </w:rPr>
            </w:pPr>
            <w:r w:rsidRPr="00A45DCC">
              <w:rPr>
                <w:rFonts w:hint="eastAsia"/>
                <w:lang w:eastAsia="ko-KR"/>
              </w:rPr>
              <w:t xml:space="preserve">The index of the </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 xml:space="preserve">at which a device starts </w:t>
            </w:r>
            <w:r w:rsidRPr="00A45DCC">
              <w:rPr>
                <w:rFonts w:hint="eastAsia"/>
                <w:lang w:eastAsia="ko-KR"/>
              </w:rPr>
              <w:t>a cyclic-</w:t>
            </w:r>
            <w:proofErr w:type="spellStart"/>
            <w:r w:rsidRPr="00A45DCC">
              <w:rPr>
                <w:rFonts w:hint="eastAsia"/>
                <w:lang w:eastAsia="ko-KR"/>
              </w:rPr>
              <w:t>superframe</w:t>
            </w:r>
            <w:proofErr w:type="spellEnd"/>
            <w:r w:rsidRPr="00A45DCC">
              <w:rPr>
                <w:rFonts w:hint="eastAsia"/>
                <w:lang w:eastAsia="ko-KR"/>
              </w:rPr>
              <w:t xml:space="preserve">. The </w:t>
            </w:r>
            <w:proofErr w:type="spellStart"/>
            <w:r>
              <w:rPr>
                <w:rFonts w:hint="eastAsia"/>
                <w:lang w:eastAsia="ko-KR"/>
              </w:rPr>
              <w:t>SyncRelayingOffset</w:t>
            </w:r>
            <w:proofErr w:type="spellEnd"/>
            <w:r w:rsidRPr="00A45DCC">
              <w:rPr>
                <w:rFonts w:hint="eastAsia"/>
                <w:lang w:eastAsia="ko-KR"/>
              </w:rPr>
              <w:t xml:space="preserve"> of the PAN coordinator is zero.</w:t>
            </w:r>
          </w:p>
        </w:tc>
      </w:tr>
      <w:tr w:rsidR="00A164DF" w:rsidRPr="00A45DCC" w14:paraId="6DC93E61" w14:textId="77777777" w:rsidTr="00404308">
        <w:trPr>
          <w:trHeight w:val="532"/>
        </w:trPr>
        <w:tc>
          <w:tcPr>
            <w:tcW w:w="2093" w:type="dxa"/>
            <w:tcBorders>
              <w:top w:val="single" w:sz="4" w:space="0" w:color="auto"/>
              <w:left w:val="single" w:sz="12" w:space="0" w:color="auto"/>
              <w:bottom w:val="single" w:sz="4" w:space="0" w:color="auto"/>
            </w:tcBorders>
          </w:tcPr>
          <w:p w14:paraId="0D2E16D3" w14:textId="6B10990E" w:rsidR="00A164DF" w:rsidRPr="008462DD" w:rsidRDefault="00A164DF" w:rsidP="0018475D">
            <w:pPr>
              <w:pStyle w:val="IEEEStdsParagraph"/>
              <w:spacing w:after="0"/>
              <w:rPr>
                <w:lang w:eastAsia="ko-KR"/>
              </w:rPr>
            </w:pPr>
            <w:proofErr w:type="spellStart"/>
            <w:r w:rsidRPr="008462DD">
              <w:rPr>
                <w:lang w:eastAsia="ko-KR"/>
              </w:rPr>
              <w:t>SecurityLevel</w:t>
            </w:r>
            <w:proofErr w:type="spellEnd"/>
          </w:p>
        </w:tc>
        <w:tc>
          <w:tcPr>
            <w:tcW w:w="1417" w:type="dxa"/>
            <w:tcBorders>
              <w:top w:val="single" w:sz="4" w:space="0" w:color="auto"/>
              <w:bottom w:val="single" w:sz="4" w:space="0" w:color="auto"/>
            </w:tcBorders>
          </w:tcPr>
          <w:p w14:paraId="3C2E53E0" w14:textId="76CC8B85" w:rsidR="00A164DF" w:rsidRPr="008462DD" w:rsidRDefault="00A164DF" w:rsidP="0018475D">
            <w:pPr>
              <w:pStyle w:val="IEEEStdsParagraph"/>
              <w:spacing w:after="0"/>
              <w:rPr>
                <w:lang w:eastAsia="ko-KR"/>
              </w:rPr>
            </w:pPr>
            <w:r w:rsidRPr="008462DD">
              <w:rPr>
                <w:lang w:eastAsia="ko-KR"/>
              </w:rPr>
              <w:t>Integer</w:t>
            </w:r>
          </w:p>
        </w:tc>
        <w:tc>
          <w:tcPr>
            <w:tcW w:w="1701" w:type="dxa"/>
            <w:tcBorders>
              <w:top w:val="single" w:sz="4" w:space="0" w:color="auto"/>
              <w:bottom w:val="single" w:sz="4" w:space="0" w:color="auto"/>
            </w:tcBorders>
          </w:tcPr>
          <w:p w14:paraId="58548D31" w14:textId="00A55396" w:rsidR="00A164DF" w:rsidRPr="008462DD" w:rsidRDefault="00A164DF" w:rsidP="00CA5BA1">
            <w:pPr>
              <w:pStyle w:val="IEEEStdsParagraph"/>
              <w:spacing w:after="0"/>
              <w:jc w:val="left"/>
              <w:rPr>
                <w:lang w:eastAsia="ko-KR"/>
              </w:rPr>
            </w:pPr>
            <w:r w:rsidRPr="00404308">
              <w:rPr>
                <w:lang w:eastAsia="ko-KR"/>
              </w:rPr>
              <w:t>As defined in</w:t>
            </w:r>
            <w:r>
              <w:rPr>
                <w:rFonts w:hint="eastAsia"/>
                <w:lang w:eastAsia="ko-KR"/>
              </w:rPr>
              <w:t xml:space="preserve"> </w:t>
            </w:r>
            <w:r w:rsidRPr="00404308">
              <w:rPr>
                <w:lang w:eastAsia="ko-KR"/>
              </w:rPr>
              <w:t>Table 4</w:t>
            </w:r>
            <w:r>
              <w:rPr>
                <w:rFonts w:hint="eastAsia"/>
                <w:lang w:eastAsia="ko-KR"/>
              </w:rPr>
              <w:t>6</w:t>
            </w:r>
          </w:p>
        </w:tc>
        <w:tc>
          <w:tcPr>
            <w:tcW w:w="3645" w:type="dxa"/>
            <w:tcBorders>
              <w:top w:val="single" w:sz="4" w:space="0" w:color="auto"/>
              <w:bottom w:val="single" w:sz="4" w:space="0" w:color="auto"/>
              <w:right w:val="single" w:sz="12" w:space="0" w:color="auto"/>
            </w:tcBorders>
          </w:tcPr>
          <w:p w14:paraId="3EB98251" w14:textId="11104BAD" w:rsidR="00A164DF" w:rsidRPr="008462DD" w:rsidRDefault="00A164DF" w:rsidP="00404308">
            <w:pPr>
              <w:widowControl w:val="0"/>
              <w:autoSpaceDE w:val="0"/>
              <w:autoSpaceDN w:val="0"/>
              <w:adjustRightInd w:val="0"/>
              <w:rPr>
                <w:sz w:val="20"/>
                <w:lang w:eastAsia="ko-KR"/>
              </w:rPr>
            </w:pPr>
            <w:r w:rsidRPr="00404308">
              <w:rPr>
                <w:sz w:val="20"/>
                <w:lang w:eastAsia="ko-KR"/>
              </w:rPr>
              <w:t>As defined in</w:t>
            </w:r>
            <w:r w:rsidRPr="00404308">
              <w:rPr>
                <w:rFonts w:hint="eastAsia"/>
                <w:sz w:val="20"/>
                <w:lang w:eastAsia="ko-KR"/>
              </w:rPr>
              <w:t xml:space="preserve"> </w:t>
            </w:r>
            <w:r w:rsidRPr="00404308">
              <w:rPr>
                <w:sz w:val="20"/>
                <w:lang w:eastAsia="ko-KR"/>
              </w:rPr>
              <w:t>Table 4</w:t>
            </w:r>
            <w:r>
              <w:rPr>
                <w:rFonts w:hint="eastAsia"/>
                <w:sz w:val="20"/>
                <w:lang w:eastAsia="ko-KR"/>
              </w:rPr>
              <w:t>6</w:t>
            </w:r>
          </w:p>
        </w:tc>
      </w:tr>
      <w:tr w:rsidR="00A164DF" w:rsidRPr="00A45DCC" w14:paraId="59F2022A" w14:textId="77777777" w:rsidTr="00404308">
        <w:trPr>
          <w:trHeight w:val="412"/>
        </w:trPr>
        <w:tc>
          <w:tcPr>
            <w:tcW w:w="2093" w:type="dxa"/>
            <w:tcBorders>
              <w:top w:val="single" w:sz="4" w:space="0" w:color="auto"/>
              <w:left w:val="single" w:sz="12" w:space="0" w:color="auto"/>
              <w:bottom w:val="single" w:sz="4" w:space="0" w:color="auto"/>
            </w:tcBorders>
          </w:tcPr>
          <w:p w14:paraId="7061EC99" w14:textId="4FB3A7A7" w:rsidR="00A164DF" w:rsidRDefault="00A164DF" w:rsidP="0018475D">
            <w:pPr>
              <w:pStyle w:val="IEEEStdsParagraph"/>
              <w:spacing w:after="0"/>
              <w:rPr>
                <w:lang w:eastAsia="ko-KR"/>
              </w:rPr>
            </w:pPr>
            <w:proofErr w:type="spellStart"/>
            <w:r w:rsidRPr="008462DD">
              <w:rPr>
                <w:lang w:eastAsia="ko-KR"/>
              </w:rPr>
              <w:t>KeyIdMode</w:t>
            </w:r>
            <w:proofErr w:type="spellEnd"/>
          </w:p>
        </w:tc>
        <w:tc>
          <w:tcPr>
            <w:tcW w:w="1417" w:type="dxa"/>
            <w:tcBorders>
              <w:top w:val="single" w:sz="4" w:space="0" w:color="auto"/>
              <w:bottom w:val="single" w:sz="4" w:space="0" w:color="auto"/>
            </w:tcBorders>
          </w:tcPr>
          <w:p w14:paraId="77BEA8F5" w14:textId="179CFF3E" w:rsidR="00A164DF" w:rsidRDefault="00A164DF" w:rsidP="0018475D">
            <w:pPr>
              <w:pStyle w:val="IEEEStdsParagraph"/>
              <w:spacing w:after="0"/>
              <w:rPr>
                <w:lang w:eastAsia="ko-KR"/>
              </w:rPr>
            </w:pPr>
            <w:r w:rsidRPr="008462DD">
              <w:rPr>
                <w:lang w:eastAsia="ko-KR"/>
              </w:rPr>
              <w:t>Integer</w:t>
            </w:r>
          </w:p>
        </w:tc>
        <w:tc>
          <w:tcPr>
            <w:tcW w:w="1701" w:type="dxa"/>
            <w:tcBorders>
              <w:top w:val="single" w:sz="4" w:space="0" w:color="auto"/>
              <w:bottom w:val="single" w:sz="4" w:space="0" w:color="auto"/>
            </w:tcBorders>
          </w:tcPr>
          <w:p w14:paraId="6864B71D" w14:textId="7F0973E6" w:rsidR="00A164DF" w:rsidRDefault="00A164DF" w:rsidP="00CA5BA1">
            <w:pPr>
              <w:pStyle w:val="IEEEStdsParagraph"/>
              <w:spacing w:after="0"/>
              <w:jc w:val="left"/>
              <w:rPr>
                <w:lang w:eastAsia="ko-KR"/>
              </w:rPr>
            </w:pPr>
            <w:r w:rsidRPr="00404308">
              <w:rPr>
                <w:lang w:eastAsia="ko-KR"/>
              </w:rPr>
              <w:t>As defined in</w:t>
            </w:r>
            <w:r>
              <w:rPr>
                <w:rFonts w:hint="eastAsia"/>
                <w:lang w:eastAsia="ko-KR"/>
              </w:rPr>
              <w:t xml:space="preserve"> </w:t>
            </w:r>
            <w:r w:rsidRPr="00404308">
              <w:rPr>
                <w:lang w:eastAsia="ko-KR"/>
              </w:rPr>
              <w:t>Table 4</w:t>
            </w:r>
            <w:r>
              <w:rPr>
                <w:rFonts w:hint="eastAsia"/>
                <w:lang w:eastAsia="ko-KR"/>
              </w:rPr>
              <w:t>6</w:t>
            </w:r>
          </w:p>
        </w:tc>
        <w:tc>
          <w:tcPr>
            <w:tcW w:w="3645" w:type="dxa"/>
            <w:tcBorders>
              <w:top w:val="single" w:sz="4" w:space="0" w:color="auto"/>
              <w:bottom w:val="single" w:sz="4" w:space="0" w:color="auto"/>
              <w:right w:val="single" w:sz="12" w:space="0" w:color="auto"/>
            </w:tcBorders>
          </w:tcPr>
          <w:p w14:paraId="7AD1B3F7" w14:textId="759CFEAC" w:rsidR="00A164DF" w:rsidRDefault="00A164DF" w:rsidP="008462DD">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r w:rsidR="00A164DF" w:rsidRPr="00A45DCC" w14:paraId="2B4DCBD6" w14:textId="77777777" w:rsidTr="00404308">
        <w:trPr>
          <w:trHeight w:val="477"/>
        </w:trPr>
        <w:tc>
          <w:tcPr>
            <w:tcW w:w="2093" w:type="dxa"/>
            <w:tcBorders>
              <w:top w:val="single" w:sz="4" w:space="0" w:color="auto"/>
              <w:left w:val="single" w:sz="12" w:space="0" w:color="auto"/>
              <w:bottom w:val="single" w:sz="4" w:space="0" w:color="auto"/>
            </w:tcBorders>
          </w:tcPr>
          <w:p w14:paraId="6569E61B" w14:textId="0CE3FD53" w:rsidR="00A164DF" w:rsidRDefault="00A164DF" w:rsidP="0018475D">
            <w:pPr>
              <w:pStyle w:val="IEEEStdsParagraph"/>
              <w:spacing w:after="0"/>
              <w:rPr>
                <w:lang w:eastAsia="ko-KR"/>
              </w:rPr>
            </w:pPr>
            <w:proofErr w:type="spellStart"/>
            <w:r w:rsidRPr="008462DD">
              <w:rPr>
                <w:lang w:eastAsia="ko-KR"/>
              </w:rPr>
              <w:t>KeySource</w:t>
            </w:r>
            <w:proofErr w:type="spellEnd"/>
          </w:p>
        </w:tc>
        <w:tc>
          <w:tcPr>
            <w:tcW w:w="1417" w:type="dxa"/>
            <w:tcBorders>
              <w:top w:val="single" w:sz="4" w:space="0" w:color="auto"/>
              <w:bottom w:val="single" w:sz="4" w:space="0" w:color="auto"/>
            </w:tcBorders>
          </w:tcPr>
          <w:p w14:paraId="2AAD78D2" w14:textId="3563733A" w:rsidR="00A164DF" w:rsidRDefault="00A164DF" w:rsidP="0018475D">
            <w:pPr>
              <w:pStyle w:val="IEEEStdsParagraph"/>
              <w:spacing w:after="0"/>
              <w:rPr>
                <w:lang w:eastAsia="ko-KR"/>
              </w:rPr>
            </w:pPr>
            <w:r w:rsidRPr="00404308">
              <w:rPr>
                <w:lang w:eastAsia="ko-KR"/>
              </w:rPr>
              <w:t>Set of octets</w:t>
            </w:r>
          </w:p>
        </w:tc>
        <w:tc>
          <w:tcPr>
            <w:tcW w:w="1701" w:type="dxa"/>
            <w:tcBorders>
              <w:top w:val="single" w:sz="4" w:space="0" w:color="auto"/>
              <w:bottom w:val="single" w:sz="4" w:space="0" w:color="auto"/>
            </w:tcBorders>
          </w:tcPr>
          <w:p w14:paraId="5C00D00D" w14:textId="5A1C7934" w:rsidR="00A164DF" w:rsidRDefault="00A164DF" w:rsidP="00CA5BA1">
            <w:pPr>
              <w:pStyle w:val="IEEEStdsParagraph"/>
              <w:spacing w:after="0"/>
              <w:jc w:val="left"/>
              <w:rPr>
                <w:lang w:eastAsia="ko-KR"/>
              </w:rPr>
            </w:pPr>
            <w:r w:rsidRPr="00404308">
              <w:rPr>
                <w:lang w:eastAsia="ko-KR"/>
              </w:rPr>
              <w:t>As defined in</w:t>
            </w:r>
            <w:r>
              <w:rPr>
                <w:rFonts w:hint="eastAsia"/>
                <w:lang w:eastAsia="ko-KR"/>
              </w:rPr>
              <w:t xml:space="preserve"> </w:t>
            </w:r>
            <w:r w:rsidRPr="00404308">
              <w:rPr>
                <w:lang w:eastAsia="ko-KR"/>
              </w:rPr>
              <w:t>Table 4</w:t>
            </w:r>
            <w:r>
              <w:rPr>
                <w:rFonts w:hint="eastAsia"/>
                <w:lang w:eastAsia="ko-KR"/>
              </w:rPr>
              <w:t>6</w:t>
            </w:r>
          </w:p>
        </w:tc>
        <w:tc>
          <w:tcPr>
            <w:tcW w:w="3645" w:type="dxa"/>
            <w:tcBorders>
              <w:top w:val="single" w:sz="4" w:space="0" w:color="auto"/>
              <w:bottom w:val="single" w:sz="4" w:space="0" w:color="auto"/>
              <w:right w:val="single" w:sz="12" w:space="0" w:color="auto"/>
            </w:tcBorders>
          </w:tcPr>
          <w:p w14:paraId="263A72AB" w14:textId="5CFD9D75" w:rsidR="00A164DF" w:rsidRDefault="00A164DF" w:rsidP="008462DD">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r w:rsidR="00A164DF" w:rsidRPr="00A45DCC" w14:paraId="649C85B6" w14:textId="77777777" w:rsidTr="00404308">
        <w:trPr>
          <w:trHeight w:val="513"/>
        </w:trPr>
        <w:tc>
          <w:tcPr>
            <w:tcW w:w="2093" w:type="dxa"/>
            <w:tcBorders>
              <w:top w:val="single" w:sz="4" w:space="0" w:color="auto"/>
              <w:left w:val="single" w:sz="12" w:space="0" w:color="auto"/>
              <w:bottom w:val="single" w:sz="12" w:space="0" w:color="auto"/>
            </w:tcBorders>
          </w:tcPr>
          <w:p w14:paraId="5FBE2F91" w14:textId="22CFCE90" w:rsidR="00A164DF" w:rsidRDefault="00A164DF" w:rsidP="0018475D">
            <w:pPr>
              <w:pStyle w:val="IEEEStdsParagraph"/>
              <w:spacing w:after="0"/>
              <w:rPr>
                <w:lang w:eastAsia="ko-KR"/>
              </w:rPr>
            </w:pPr>
            <w:proofErr w:type="spellStart"/>
            <w:r w:rsidRPr="008462DD">
              <w:rPr>
                <w:lang w:eastAsia="ko-KR"/>
              </w:rPr>
              <w:t>KeyIndex</w:t>
            </w:r>
            <w:proofErr w:type="spellEnd"/>
          </w:p>
        </w:tc>
        <w:tc>
          <w:tcPr>
            <w:tcW w:w="1417" w:type="dxa"/>
            <w:tcBorders>
              <w:top w:val="single" w:sz="4" w:space="0" w:color="auto"/>
              <w:bottom w:val="single" w:sz="12" w:space="0" w:color="auto"/>
            </w:tcBorders>
          </w:tcPr>
          <w:p w14:paraId="1E33C0D8" w14:textId="535EB119" w:rsidR="00A164DF" w:rsidRDefault="00A164DF" w:rsidP="0018475D">
            <w:pPr>
              <w:pStyle w:val="IEEEStdsParagraph"/>
              <w:spacing w:after="0"/>
              <w:rPr>
                <w:lang w:eastAsia="ko-KR"/>
              </w:rPr>
            </w:pPr>
            <w:r w:rsidRPr="008462DD">
              <w:rPr>
                <w:lang w:eastAsia="ko-KR"/>
              </w:rPr>
              <w:t>Integer</w:t>
            </w:r>
          </w:p>
        </w:tc>
        <w:tc>
          <w:tcPr>
            <w:tcW w:w="1701" w:type="dxa"/>
            <w:tcBorders>
              <w:top w:val="single" w:sz="4" w:space="0" w:color="auto"/>
              <w:bottom w:val="single" w:sz="12" w:space="0" w:color="auto"/>
            </w:tcBorders>
          </w:tcPr>
          <w:p w14:paraId="4279D8EA" w14:textId="45404D02" w:rsidR="00A164DF" w:rsidRDefault="00A164DF" w:rsidP="00CA5BA1">
            <w:pPr>
              <w:pStyle w:val="IEEEStdsParagraph"/>
              <w:spacing w:after="0"/>
              <w:jc w:val="left"/>
              <w:rPr>
                <w:lang w:eastAsia="ko-KR"/>
              </w:rPr>
            </w:pPr>
            <w:r w:rsidRPr="00404308">
              <w:rPr>
                <w:lang w:eastAsia="ko-KR"/>
              </w:rPr>
              <w:t>As defined in</w:t>
            </w:r>
            <w:r>
              <w:rPr>
                <w:rFonts w:hint="eastAsia"/>
                <w:lang w:eastAsia="ko-KR"/>
              </w:rPr>
              <w:t xml:space="preserve"> </w:t>
            </w:r>
            <w:r w:rsidRPr="00404308">
              <w:rPr>
                <w:lang w:eastAsia="ko-KR"/>
              </w:rPr>
              <w:t>Table 4</w:t>
            </w:r>
            <w:r>
              <w:rPr>
                <w:rFonts w:hint="eastAsia"/>
                <w:lang w:eastAsia="ko-KR"/>
              </w:rPr>
              <w:t>6</w:t>
            </w:r>
          </w:p>
        </w:tc>
        <w:tc>
          <w:tcPr>
            <w:tcW w:w="3645" w:type="dxa"/>
            <w:tcBorders>
              <w:top w:val="single" w:sz="4" w:space="0" w:color="auto"/>
              <w:bottom w:val="single" w:sz="12" w:space="0" w:color="auto"/>
              <w:right w:val="single" w:sz="12" w:space="0" w:color="auto"/>
            </w:tcBorders>
          </w:tcPr>
          <w:p w14:paraId="5783568F" w14:textId="00229B2E" w:rsidR="00A164DF" w:rsidRDefault="00A164DF" w:rsidP="008462DD">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bl>
    <w:p w14:paraId="25C122A2" w14:textId="77777777" w:rsidR="000700D1" w:rsidRDefault="000700D1" w:rsidP="000700D1">
      <w:pPr>
        <w:pStyle w:val="IEEEStdsParagraph"/>
        <w:rPr>
          <w:lang w:eastAsia="ko-KR"/>
        </w:rPr>
      </w:pPr>
    </w:p>
    <w:p w14:paraId="7D5A6FD3" w14:textId="4E0A7060" w:rsidR="000700D1" w:rsidRPr="00A45DCC" w:rsidRDefault="000700D1" w:rsidP="000700D1">
      <w:pPr>
        <w:pStyle w:val="IEEEStdsParagraph"/>
        <w:rPr>
          <w:lang w:eastAsia="ko-KR"/>
        </w:rPr>
      </w:pPr>
      <w:r w:rsidRPr="00A45DCC">
        <w:rPr>
          <w:rFonts w:hint="eastAsia"/>
          <w:lang w:eastAsia="ko-KR"/>
        </w:rPr>
        <w:t>The MLME-TRLE-</w:t>
      </w:r>
      <w:proofErr w:type="spellStart"/>
      <w:r w:rsidRPr="00A45DCC">
        <w:rPr>
          <w:rFonts w:hint="eastAsia"/>
          <w:lang w:eastAsia="ko-KR"/>
        </w:rPr>
        <w:t>MANAGEMENT.request</w:t>
      </w:r>
      <w:proofErr w:type="spellEnd"/>
      <w:r w:rsidRPr="00A45DCC">
        <w:rPr>
          <w:rFonts w:hint="eastAsia"/>
          <w:lang w:eastAsia="ko-KR"/>
        </w:rPr>
        <w:t xml:space="preserve"> primitive </w:t>
      </w:r>
      <w:r w:rsidR="004911C4">
        <w:rPr>
          <w:rFonts w:hint="eastAsia"/>
          <w:lang w:eastAsia="ko-KR"/>
        </w:rPr>
        <w:t xml:space="preserve">may be used by TRLE-enabled PAN management </w:t>
      </w:r>
      <w:r w:rsidR="00C77BB3">
        <w:rPr>
          <w:rFonts w:hint="eastAsia"/>
          <w:lang w:eastAsia="ko-KR"/>
        </w:rPr>
        <w:t>layer</w:t>
      </w:r>
      <w:r w:rsidR="00574A2D">
        <w:rPr>
          <w:rFonts w:hint="eastAsia"/>
          <w:lang w:eastAsia="ko-KR"/>
        </w:rPr>
        <w:t xml:space="preserve"> to establish, or operate or maintain a TRLE relaying path</w:t>
      </w:r>
      <w:r w:rsidR="00C77BB3">
        <w:rPr>
          <w:rFonts w:hint="eastAsia"/>
          <w:lang w:eastAsia="ko-KR"/>
        </w:rPr>
        <w:t xml:space="preserve">.  </w:t>
      </w:r>
    </w:p>
    <w:p w14:paraId="5AD908F8" w14:textId="41700631" w:rsidR="00574A2D" w:rsidRDefault="00574A2D" w:rsidP="000700D1">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START, </w:t>
      </w:r>
      <w:r w:rsidR="00EB7A6B">
        <w:rPr>
          <w:rFonts w:hint="eastAsia"/>
          <w:lang w:eastAsia="ko-KR"/>
        </w:rPr>
        <w:t xml:space="preserve">all parameters except </w:t>
      </w:r>
      <w:proofErr w:type="spellStart"/>
      <w:r w:rsidR="00EB7A6B">
        <w:rPr>
          <w:rFonts w:hint="eastAsia"/>
          <w:lang w:eastAsia="ko-KR"/>
        </w:rPr>
        <w:t>NumPrioritizedDevice</w:t>
      </w:r>
      <w:proofErr w:type="spellEnd"/>
      <w:r w:rsidR="00EB7A6B">
        <w:rPr>
          <w:rFonts w:hint="eastAsia"/>
          <w:lang w:eastAsia="ko-KR"/>
        </w:rPr>
        <w:t xml:space="preserve"> and </w:t>
      </w:r>
      <w:proofErr w:type="spellStart"/>
      <w:r w:rsidR="00EB7A6B">
        <w:rPr>
          <w:rFonts w:hint="eastAsia"/>
          <w:lang w:eastAsia="ko-KR"/>
        </w:rPr>
        <w:t>NumCoordSlot</w:t>
      </w:r>
      <w:proofErr w:type="spellEnd"/>
      <w:r w:rsidR="00EB7A6B">
        <w:rPr>
          <w:rFonts w:hint="eastAsia"/>
          <w:lang w:eastAsia="ko-KR"/>
        </w:rPr>
        <w:t xml:space="preserve"> 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attempt to update the cyclic-</w:t>
      </w:r>
      <w:proofErr w:type="spellStart"/>
      <w:r>
        <w:rPr>
          <w:rFonts w:hint="eastAsia"/>
          <w:lang w:eastAsia="ko-KR"/>
        </w:rPr>
        <w:t>superframe</w:t>
      </w:r>
      <w:proofErr w:type="spellEnd"/>
      <w:r>
        <w:rPr>
          <w:rFonts w:hint="eastAsia"/>
          <w:lang w:eastAsia="ko-KR"/>
        </w:rPr>
        <w:t xml:space="preserve"> specification and begin the </w:t>
      </w:r>
      <w:r>
        <w:rPr>
          <w:lang w:eastAsia="ko-KR"/>
        </w:rPr>
        <w:t>transmission</w:t>
      </w:r>
      <w:r>
        <w:rPr>
          <w:rFonts w:hint="eastAsia"/>
          <w:lang w:eastAsia="ko-KR"/>
        </w:rPr>
        <w:t xml:space="preserve"> of the TRLE Relaying IE in </w:t>
      </w:r>
      <w:r>
        <w:rPr>
          <w:lang w:eastAsia="ko-KR"/>
        </w:rPr>
        <w:t>enhanced</w:t>
      </w:r>
      <w:r>
        <w:rPr>
          <w:rFonts w:hint="eastAsia"/>
          <w:lang w:eastAsia="ko-KR"/>
        </w:rPr>
        <w:t xml:space="preserve"> beacon. </w:t>
      </w:r>
    </w:p>
    <w:p w14:paraId="2B787B19" w14:textId="62728741" w:rsidR="00E73D76" w:rsidRDefault="00574A2D" w:rsidP="000C57BA">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JOIN, </w:t>
      </w:r>
      <w:r w:rsidR="000C57BA">
        <w:rPr>
          <w:rFonts w:hint="eastAsia"/>
          <w:lang w:eastAsia="ko-KR"/>
        </w:rPr>
        <w:t xml:space="preserve">all parameters except </w:t>
      </w:r>
      <w:proofErr w:type="spellStart"/>
      <w:r w:rsidR="000C57BA" w:rsidRPr="00A45DCC">
        <w:rPr>
          <w:rFonts w:hint="eastAsia"/>
          <w:lang w:eastAsia="ko-KR"/>
        </w:rPr>
        <w:t>DstAddrMode</w:t>
      </w:r>
      <w:proofErr w:type="spellEnd"/>
      <w:r w:rsidR="000C57BA" w:rsidRPr="00A45DCC">
        <w:rPr>
          <w:rFonts w:hint="eastAsia"/>
          <w:lang w:eastAsia="ko-KR"/>
        </w:rPr>
        <w:t>,</w:t>
      </w:r>
      <w:r w:rsidR="000C57BA">
        <w:rPr>
          <w:rFonts w:hint="eastAsia"/>
          <w:lang w:eastAsia="ko-KR"/>
        </w:rPr>
        <w:t xml:space="preserve"> </w:t>
      </w:r>
      <w:proofErr w:type="spellStart"/>
      <w:r w:rsidR="000C57BA" w:rsidRPr="00A45DCC">
        <w:rPr>
          <w:rFonts w:hint="eastAsia"/>
          <w:lang w:eastAsia="ko-KR"/>
        </w:rPr>
        <w:t>DstAddr</w:t>
      </w:r>
      <w:proofErr w:type="spellEnd"/>
      <w:r w:rsidR="000C57BA" w:rsidRPr="00A45DCC">
        <w:rPr>
          <w:rFonts w:hint="eastAsia"/>
          <w:lang w:eastAsia="ko-KR"/>
        </w:rPr>
        <w:t>,</w:t>
      </w:r>
      <w:r w:rsidR="000C57BA">
        <w:rPr>
          <w:rFonts w:hint="eastAsia"/>
          <w:lang w:eastAsia="ko-KR"/>
        </w:rPr>
        <w:t xml:space="preserve"> </w:t>
      </w:r>
      <w:proofErr w:type="spellStart"/>
      <w:r w:rsidR="008E3498">
        <w:rPr>
          <w:rFonts w:hint="eastAsia"/>
          <w:lang w:eastAsia="ko-KR"/>
        </w:rPr>
        <w:t>TxGrade</w:t>
      </w:r>
      <w:proofErr w:type="spellEnd"/>
      <w:r w:rsidR="008E3498">
        <w:rPr>
          <w:rFonts w:hint="eastAsia"/>
          <w:lang w:eastAsia="ko-KR"/>
        </w:rPr>
        <w:t xml:space="preserve">, </w:t>
      </w:r>
      <w:proofErr w:type="spellStart"/>
      <w:r w:rsidR="000C57BA">
        <w:rPr>
          <w:rFonts w:hint="eastAsia"/>
          <w:lang w:eastAsia="ko-KR"/>
        </w:rPr>
        <w:t>SrcRelayingTier</w:t>
      </w:r>
      <w:proofErr w:type="spellEnd"/>
      <w:r w:rsidR="000C57BA">
        <w:rPr>
          <w:rFonts w:hint="eastAsia"/>
          <w:lang w:eastAsia="ko-KR"/>
        </w:rPr>
        <w:t xml:space="preserve">, </w:t>
      </w:r>
      <w:proofErr w:type="spellStart"/>
      <w:r w:rsidR="000C57BA">
        <w:rPr>
          <w:rFonts w:hint="eastAsia"/>
          <w:lang w:eastAsia="ko-KR"/>
        </w:rPr>
        <w:t>InnerRelayingOffset</w:t>
      </w:r>
      <w:proofErr w:type="spellEnd"/>
      <w:r w:rsidR="000C57BA">
        <w:rPr>
          <w:rFonts w:hint="eastAsia"/>
          <w:lang w:eastAsia="ko-KR"/>
        </w:rPr>
        <w:t xml:space="preserve">, </w:t>
      </w:r>
      <w:proofErr w:type="spellStart"/>
      <w:r w:rsidR="000C57BA">
        <w:rPr>
          <w:rFonts w:hint="eastAsia"/>
          <w:lang w:eastAsia="ko-KR"/>
        </w:rPr>
        <w:t>BeaconBitmap</w:t>
      </w:r>
      <w:proofErr w:type="spellEnd"/>
      <w:r w:rsidR="000C57BA">
        <w:rPr>
          <w:rFonts w:hint="eastAsia"/>
          <w:lang w:eastAsia="ko-KR"/>
        </w:rPr>
        <w:t xml:space="preserve">, and </w:t>
      </w:r>
      <w:proofErr w:type="spellStart"/>
      <w:r w:rsidR="000C57BA">
        <w:rPr>
          <w:rFonts w:hint="eastAsia"/>
          <w:lang w:eastAsia="ko-KR"/>
        </w:rPr>
        <w:t>NumBidirectionalDeviceSlot</w:t>
      </w:r>
      <w:proofErr w:type="spellEnd"/>
      <w:r w:rsidR="000C57BA">
        <w:rPr>
          <w:rFonts w:hint="eastAsia"/>
          <w:lang w:eastAsia="ko-KR"/>
        </w:rPr>
        <w:t xml:space="preserve"> 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attempt to </w:t>
      </w:r>
      <w:r w:rsidR="009A2B12">
        <w:rPr>
          <w:rFonts w:hint="eastAsia"/>
          <w:lang w:eastAsia="ko-KR"/>
        </w:rPr>
        <w:t>update the appropriate MAC PIB attri</w:t>
      </w:r>
      <w:r w:rsidR="004D315C">
        <w:rPr>
          <w:rFonts w:hint="eastAsia"/>
          <w:lang w:eastAsia="ko-KR"/>
        </w:rPr>
        <w:t>butes, as described in Annex S.</w:t>
      </w:r>
      <w:r w:rsidR="009A2B12">
        <w:rPr>
          <w:rFonts w:hint="eastAsia"/>
          <w:lang w:eastAsia="ko-KR"/>
        </w:rPr>
        <w:t xml:space="preserve">4.3, and </w:t>
      </w:r>
      <w:r w:rsidR="00E73D76">
        <w:rPr>
          <w:rFonts w:hint="eastAsia"/>
          <w:lang w:eastAsia="ko-KR"/>
        </w:rPr>
        <w:t xml:space="preserve">generate a management request command with Management Type field set to JOIN, as defined in </w:t>
      </w:r>
      <w:r w:rsidR="00442CFC">
        <w:rPr>
          <w:rFonts w:hint="eastAsia"/>
          <w:lang w:eastAsia="ko-KR"/>
        </w:rPr>
        <w:t>Annex S.5.2</w:t>
      </w:r>
      <w:r w:rsidR="00F42E67">
        <w:rPr>
          <w:rFonts w:hint="eastAsia"/>
          <w:lang w:eastAsia="ko-KR"/>
        </w:rPr>
        <w:t>.1</w:t>
      </w:r>
      <w:r w:rsidR="00E73D76">
        <w:rPr>
          <w:rFonts w:hint="eastAsia"/>
          <w:lang w:eastAsia="ko-KR"/>
        </w:rPr>
        <w:t>.</w:t>
      </w:r>
    </w:p>
    <w:p w14:paraId="4B3360E6" w14:textId="19EEB58B" w:rsidR="006B4F3F" w:rsidRDefault="006B4F3F" w:rsidP="009A2B12">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LEAVE, </w:t>
      </w:r>
      <w:r w:rsidR="000C57BA">
        <w:rPr>
          <w:rFonts w:hint="eastAsia"/>
          <w:lang w:eastAsia="ko-KR"/>
        </w:rPr>
        <w:t xml:space="preserve">all parameters except </w:t>
      </w:r>
      <w:proofErr w:type="spellStart"/>
      <w:r w:rsidR="000C57BA" w:rsidRPr="00A45DCC">
        <w:rPr>
          <w:rFonts w:hint="eastAsia"/>
          <w:lang w:eastAsia="ko-KR"/>
        </w:rPr>
        <w:t>DstAddrMode</w:t>
      </w:r>
      <w:proofErr w:type="spellEnd"/>
      <w:r w:rsidR="008E3498">
        <w:rPr>
          <w:rFonts w:hint="eastAsia"/>
          <w:lang w:eastAsia="ko-KR"/>
        </w:rPr>
        <w:t>,</w:t>
      </w:r>
      <w:r w:rsidR="000C57BA">
        <w:rPr>
          <w:rFonts w:hint="eastAsia"/>
          <w:lang w:eastAsia="ko-KR"/>
        </w:rPr>
        <w:t xml:space="preserve"> </w:t>
      </w:r>
      <w:proofErr w:type="spellStart"/>
      <w:r w:rsidR="000C57BA" w:rsidRPr="00A45DCC">
        <w:rPr>
          <w:rFonts w:hint="eastAsia"/>
          <w:lang w:eastAsia="ko-KR"/>
        </w:rPr>
        <w:t>DstAddr</w:t>
      </w:r>
      <w:proofErr w:type="spellEnd"/>
      <w:r w:rsidR="008E3498">
        <w:rPr>
          <w:rFonts w:hint="eastAsia"/>
          <w:lang w:eastAsia="ko-KR"/>
        </w:rPr>
        <w:t>,</w:t>
      </w:r>
      <w:r w:rsidR="008E3498" w:rsidRPr="008E3498">
        <w:rPr>
          <w:rFonts w:hint="eastAsia"/>
          <w:lang w:eastAsia="ko-KR"/>
        </w:rPr>
        <w:t xml:space="preserve"> </w:t>
      </w:r>
      <w:r w:rsidR="008E3498">
        <w:rPr>
          <w:rFonts w:hint="eastAsia"/>
          <w:lang w:eastAsia="ko-KR"/>
        </w:rPr>
        <w:t xml:space="preserve">and </w:t>
      </w:r>
      <w:proofErr w:type="spellStart"/>
      <w:r w:rsidR="008E3498">
        <w:rPr>
          <w:rFonts w:hint="eastAsia"/>
          <w:lang w:eastAsia="ko-KR"/>
        </w:rPr>
        <w:t>TxGrade</w:t>
      </w:r>
      <w:proofErr w:type="spellEnd"/>
      <w:r w:rsidR="008E3498">
        <w:rPr>
          <w:rFonts w:hint="eastAsia"/>
          <w:lang w:eastAsia="ko-KR"/>
        </w:rPr>
        <w:t xml:space="preserve"> </w:t>
      </w:r>
      <w:r w:rsidR="000C57BA">
        <w:rPr>
          <w:rFonts w:hint="eastAsia"/>
          <w:lang w:eastAsia="ko-KR"/>
        </w:rPr>
        <w:t xml:space="preserve">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attempt to generate a management request command with Management Type field set to </w:t>
      </w:r>
      <w:r w:rsidR="00C22B51">
        <w:rPr>
          <w:rFonts w:hint="eastAsia"/>
          <w:lang w:eastAsia="ko-KR"/>
        </w:rPr>
        <w:t>LEAVE</w:t>
      </w:r>
      <w:r>
        <w:rPr>
          <w:rFonts w:hint="eastAsia"/>
          <w:lang w:eastAsia="ko-KR"/>
        </w:rPr>
        <w:t>, as defined in</w:t>
      </w:r>
      <w:r w:rsidR="00C22B51" w:rsidRPr="00C22B51">
        <w:rPr>
          <w:rFonts w:hint="eastAsia"/>
          <w:lang w:eastAsia="ko-KR"/>
        </w:rPr>
        <w:t xml:space="preserve"> </w:t>
      </w:r>
      <w:r w:rsidR="00442CFC">
        <w:rPr>
          <w:rFonts w:hint="eastAsia"/>
          <w:lang w:eastAsia="ko-KR"/>
        </w:rPr>
        <w:t>Annex S.5.2</w:t>
      </w:r>
      <w:r w:rsidR="002E53D9">
        <w:rPr>
          <w:rFonts w:hint="eastAsia"/>
          <w:lang w:eastAsia="ko-KR"/>
        </w:rPr>
        <w:t>.1</w:t>
      </w:r>
      <w:r w:rsidR="00F42E67">
        <w:rPr>
          <w:rFonts w:hint="eastAsia"/>
          <w:lang w:eastAsia="ko-KR"/>
        </w:rPr>
        <w:t>.</w:t>
      </w:r>
    </w:p>
    <w:p w14:paraId="1E8FC288" w14:textId="6A475C16" w:rsidR="005C2E74" w:rsidRDefault="005C2E74" w:rsidP="005C2E74">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RELAYING_ON, </w:t>
      </w:r>
      <w:r w:rsidR="000C57BA">
        <w:rPr>
          <w:rFonts w:hint="eastAsia"/>
          <w:lang w:eastAsia="ko-KR"/>
        </w:rPr>
        <w:t xml:space="preserve">all parameters except </w:t>
      </w:r>
      <w:proofErr w:type="spellStart"/>
      <w:r w:rsidR="000C57BA">
        <w:rPr>
          <w:rFonts w:hint="eastAsia"/>
          <w:lang w:eastAsia="ko-KR"/>
        </w:rPr>
        <w:t>SyncRelayingOffset</w:t>
      </w:r>
      <w:proofErr w:type="spellEnd"/>
      <w:r w:rsidR="000C57BA">
        <w:rPr>
          <w:rFonts w:hint="eastAsia"/>
          <w:lang w:eastAsia="ko-KR"/>
        </w:rPr>
        <w:t xml:space="preserve"> 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begin relay</w:t>
      </w:r>
      <w:r w:rsidR="00BE7203">
        <w:rPr>
          <w:rFonts w:hint="eastAsia"/>
          <w:lang w:eastAsia="ko-KR"/>
        </w:rPr>
        <w:t>ing</w:t>
      </w:r>
      <w:r>
        <w:rPr>
          <w:rFonts w:hint="eastAsia"/>
          <w:lang w:eastAsia="ko-KR"/>
        </w:rPr>
        <w:t xml:space="preserve"> frames, as described in Annex S.4.4.</w:t>
      </w:r>
    </w:p>
    <w:p w14:paraId="73186498" w14:textId="6B4921C9" w:rsidR="005C2E74" w:rsidRDefault="005C2E74" w:rsidP="005C2E74">
      <w:pPr>
        <w:pStyle w:val="IEEEStdsParagraph"/>
        <w:rPr>
          <w:lang w:eastAsia="ko-KR"/>
        </w:rPr>
      </w:pPr>
      <w:r>
        <w:rPr>
          <w:rFonts w:hint="eastAsia"/>
          <w:lang w:eastAsia="ko-KR"/>
        </w:rPr>
        <w:lastRenderedPageBreak/>
        <w:t xml:space="preserve">When </w:t>
      </w:r>
      <w:proofErr w:type="spellStart"/>
      <w:r>
        <w:rPr>
          <w:rFonts w:hint="eastAsia"/>
          <w:lang w:eastAsia="ko-KR"/>
        </w:rPr>
        <w:t>ManagementType</w:t>
      </w:r>
      <w:proofErr w:type="spellEnd"/>
      <w:r>
        <w:rPr>
          <w:rFonts w:hint="eastAsia"/>
          <w:lang w:eastAsia="ko-KR"/>
        </w:rPr>
        <w:t xml:space="preserve"> is set to RELAYING_OFF, </w:t>
      </w:r>
      <w:r w:rsidR="000C57BA">
        <w:rPr>
          <w:rFonts w:hint="eastAsia"/>
          <w:lang w:eastAsia="ko-KR"/>
        </w:rPr>
        <w:t xml:space="preserve">all parameters 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halt to relay frames.</w:t>
      </w:r>
    </w:p>
    <w:p w14:paraId="5E9F5277" w14:textId="7174DF3D" w:rsidR="005C2E74" w:rsidRDefault="005C2E74" w:rsidP="005C2E74">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HELLO, </w:t>
      </w:r>
      <w:r w:rsidR="001D41DA">
        <w:rPr>
          <w:rFonts w:hint="eastAsia"/>
          <w:lang w:eastAsia="ko-KR"/>
        </w:rPr>
        <w:t xml:space="preserve">all parameters except </w:t>
      </w:r>
      <w:proofErr w:type="spellStart"/>
      <w:r w:rsidR="001D41DA" w:rsidRPr="00A45DCC">
        <w:rPr>
          <w:rFonts w:hint="eastAsia"/>
          <w:lang w:eastAsia="ko-KR"/>
        </w:rPr>
        <w:t>DstAddrMode</w:t>
      </w:r>
      <w:proofErr w:type="spellEnd"/>
      <w:r w:rsidR="001D41DA">
        <w:rPr>
          <w:rFonts w:hint="eastAsia"/>
          <w:lang w:eastAsia="ko-KR"/>
        </w:rPr>
        <w:t xml:space="preserve"> and </w:t>
      </w:r>
      <w:proofErr w:type="spellStart"/>
      <w:r w:rsidR="001D41DA" w:rsidRPr="00A45DCC">
        <w:rPr>
          <w:rFonts w:hint="eastAsia"/>
          <w:lang w:eastAsia="ko-KR"/>
        </w:rPr>
        <w:t>DstAddr</w:t>
      </w:r>
      <w:proofErr w:type="spellEnd"/>
      <w:r w:rsidR="001D41DA">
        <w:rPr>
          <w:rFonts w:hint="eastAsia"/>
          <w:lang w:eastAsia="ko-KR"/>
        </w:rPr>
        <w:t xml:space="preserve"> 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attempt to generate a management request command with Management Type field set to HELLO, as defined in</w:t>
      </w:r>
      <w:r w:rsidRPr="00C22B51">
        <w:rPr>
          <w:rFonts w:hint="eastAsia"/>
          <w:lang w:eastAsia="ko-KR"/>
        </w:rPr>
        <w:t xml:space="preserve"> </w:t>
      </w:r>
      <w:r w:rsidR="00442CFC">
        <w:rPr>
          <w:rFonts w:hint="eastAsia"/>
          <w:lang w:eastAsia="ko-KR"/>
        </w:rPr>
        <w:t>Annex S.5.2</w:t>
      </w:r>
      <w:r w:rsidR="002E53D9">
        <w:rPr>
          <w:rFonts w:hint="eastAsia"/>
          <w:lang w:eastAsia="ko-KR"/>
        </w:rPr>
        <w:t>.</w:t>
      </w:r>
      <w:r w:rsidR="00F42E67">
        <w:rPr>
          <w:rFonts w:hint="eastAsia"/>
          <w:lang w:eastAsia="ko-KR"/>
        </w:rPr>
        <w:t>1.</w:t>
      </w:r>
    </w:p>
    <w:p w14:paraId="4EC14D59" w14:textId="3DE199A1" w:rsidR="00EB7A6B" w:rsidRDefault="00EB7A6B" w:rsidP="00EB7A6B">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PATH, </w:t>
      </w:r>
      <w:r w:rsidR="001D41DA">
        <w:rPr>
          <w:rFonts w:hint="eastAsia"/>
          <w:lang w:eastAsia="ko-KR"/>
        </w:rPr>
        <w:t xml:space="preserve">all parameters except </w:t>
      </w:r>
      <w:proofErr w:type="spellStart"/>
      <w:r w:rsidR="001D41DA" w:rsidRPr="00A45DCC">
        <w:rPr>
          <w:rFonts w:hint="eastAsia"/>
          <w:lang w:eastAsia="ko-KR"/>
        </w:rPr>
        <w:t>DstAddrMode</w:t>
      </w:r>
      <w:proofErr w:type="spellEnd"/>
      <w:r w:rsidR="001D41DA">
        <w:rPr>
          <w:rFonts w:hint="eastAsia"/>
          <w:lang w:eastAsia="ko-KR"/>
        </w:rPr>
        <w:t xml:space="preserve"> and </w:t>
      </w:r>
      <w:proofErr w:type="spellStart"/>
      <w:r w:rsidR="001D41DA" w:rsidRPr="00A45DCC">
        <w:rPr>
          <w:rFonts w:hint="eastAsia"/>
          <w:lang w:eastAsia="ko-KR"/>
        </w:rPr>
        <w:t>DstAddr</w:t>
      </w:r>
      <w:proofErr w:type="spellEnd"/>
      <w:r w:rsidR="001D41DA">
        <w:rPr>
          <w:rFonts w:hint="eastAsia"/>
          <w:lang w:eastAsia="ko-KR"/>
        </w:rPr>
        <w:t xml:space="preserve"> shall be ignored, and </w:t>
      </w:r>
      <w:r>
        <w:rPr>
          <w:rFonts w:hint="eastAsia"/>
          <w:lang w:eastAsia="ko-KR"/>
        </w:rPr>
        <w:t xml:space="preserve">the MAC </w:t>
      </w:r>
      <w:proofErr w:type="spellStart"/>
      <w:r>
        <w:rPr>
          <w:rFonts w:hint="eastAsia"/>
          <w:lang w:eastAsia="ko-KR"/>
        </w:rPr>
        <w:t>sublayer</w:t>
      </w:r>
      <w:proofErr w:type="spellEnd"/>
      <w:r>
        <w:rPr>
          <w:rFonts w:hint="eastAsia"/>
          <w:lang w:eastAsia="ko-KR"/>
        </w:rPr>
        <w:t xml:space="preserve"> shall attempt to generate a management request command with Management Type field set to PATH, as defined in</w:t>
      </w:r>
      <w:r w:rsidRPr="00C22B51">
        <w:rPr>
          <w:rFonts w:hint="eastAsia"/>
          <w:lang w:eastAsia="ko-KR"/>
        </w:rPr>
        <w:t xml:space="preserve"> </w:t>
      </w:r>
      <w:r w:rsidR="00442CFC">
        <w:rPr>
          <w:rFonts w:hint="eastAsia"/>
          <w:lang w:eastAsia="ko-KR"/>
        </w:rPr>
        <w:t>Annex S.5.2</w:t>
      </w:r>
      <w:r w:rsidR="00F42E67">
        <w:rPr>
          <w:rFonts w:hint="eastAsia"/>
          <w:lang w:eastAsia="ko-KR"/>
        </w:rPr>
        <w:t>.1.</w:t>
      </w:r>
    </w:p>
    <w:p w14:paraId="1180DCBA" w14:textId="7756B26F" w:rsidR="000700D1" w:rsidRDefault="000700D1" w:rsidP="000700D1">
      <w:pPr>
        <w:pStyle w:val="IEEEStdsParagraph"/>
        <w:rPr>
          <w:lang w:eastAsia="ko-KR"/>
        </w:rPr>
      </w:pPr>
      <w:r w:rsidRPr="00A45DCC">
        <w:rPr>
          <w:rFonts w:hint="eastAsia"/>
          <w:lang w:eastAsia="ko-KR"/>
        </w:rPr>
        <w:t xml:space="preserve">The TRLE </w:t>
      </w:r>
      <w:r w:rsidRPr="00A45DCC">
        <w:rPr>
          <w:lang w:eastAsia="ko-KR"/>
        </w:rPr>
        <w:t>Management</w:t>
      </w:r>
      <w:r w:rsidRPr="00A45DCC">
        <w:rPr>
          <w:rFonts w:hint="eastAsia"/>
          <w:lang w:eastAsia="ko-KR"/>
        </w:rPr>
        <w:t xml:space="preserve"> request command frame is relayed to the </w:t>
      </w:r>
      <w:proofErr w:type="spellStart"/>
      <w:r w:rsidRPr="00A45DCC">
        <w:rPr>
          <w:rFonts w:hint="eastAsia"/>
          <w:lang w:eastAsia="ko-KR"/>
        </w:rPr>
        <w:t>DstAddr</w:t>
      </w:r>
      <w:proofErr w:type="spellEnd"/>
      <w:r w:rsidRPr="00A45DCC">
        <w:rPr>
          <w:rFonts w:hint="eastAsia"/>
          <w:lang w:eastAsia="ko-KR"/>
        </w:rPr>
        <w:t xml:space="preserve"> with the grade of link access specified in </w:t>
      </w:r>
      <w:proofErr w:type="spellStart"/>
      <w:r w:rsidRPr="00A45DCC">
        <w:rPr>
          <w:rFonts w:hint="eastAsia"/>
          <w:lang w:eastAsia="ko-KR"/>
        </w:rPr>
        <w:t>TxGrade</w:t>
      </w:r>
      <w:proofErr w:type="spellEnd"/>
      <w:r w:rsidRPr="00A45DCC">
        <w:rPr>
          <w:rFonts w:hint="eastAsia"/>
          <w:lang w:eastAsia="ko-KR"/>
        </w:rPr>
        <w:t>.</w:t>
      </w:r>
    </w:p>
    <w:p w14:paraId="1EE6CF12" w14:textId="77777777" w:rsidR="00990CA0" w:rsidRDefault="00990CA0" w:rsidP="00990CA0">
      <w:pPr>
        <w:pStyle w:val="IEEEStdsParagraph"/>
        <w:rPr>
          <w:lang w:eastAsia="ko-KR"/>
        </w:rPr>
      </w:pPr>
      <w:r>
        <w:rPr>
          <w:lang w:eastAsia="ko-KR"/>
        </w:rPr>
        <w:t xml:space="preserve">Typically, the </w:t>
      </w:r>
      <w:r>
        <w:rPr>
          <w:rFonts w:hint="eastAsia"/>
          <w:lang w:eastAsia="ko-KR"/>
        </w:rPr>
        <w:t xml:space="preserve">management </w:t>
      </w:r>
      <w:r>
        <w:rPr>
          <w:lang w:eastAsia="ko-KR"/>
        </w:rPr>
        <w:t>request command should not be implemented using security. However, if</w:t>
      </w:r>
      <w:r>
        <w:rPr>
          <w:rFonts w:hint="eastAsia"/>
          <w:lang w:eastAsia="ko-KR"/>
        </w:rPr>
        <w:t xml:space="preserve"> </w:t>
      </w:r>
      <w:r>
        <w:rPr>
          <w:lang w:eastAsia="ko-KR"/>
        </w:rPr>
        <w:t>the device shares a key with the coordinator, then security may be specified.</w:t>
      </w:r>
    </w:p>
    <w:p w14:paraId="17A094C7" w14:textId="77777777" w:rsidR="000700D1" w:rsidRPr="00A45DCC" w:rsidRDefault="000700D1" w:rsidP="000700D1">
      <w:pPr>
        <w:pStyle w:val="IEEEStdsParagraph"/>
        <w:rPr>
          <w:lang w:eastAsia="ko-KR"/>
        </w:rPr>
      </w:pPr>
    </w:p>
    <w:p w14:paraId="06785B88" w14:textId="0C5DF305" w:rsidR="000700D1" w:rsidRPr="00A45DCC" w:rsidRDefault="00442CFC" w:rsidP="000700D1">
      <w:pPr>
        <w:pStyle w:val="IEEEStdsLevel4Header"/>
        <w:numPr>
          <w:ilvl w:val="0"/>
          <w:numId w:val="0"/>
        </w:numPr>
        <w:rPr>
          <w:lang w:eastAsia="ko-KR"/>
        </w:rPr>
      </w:pPr>
      <w:r>
        <w:rPr>
          <w:rFonts w:cs="Arial" w:hint="eastAsia"/>
          <w:lang w:eastAsia="ko-KR"/>
        </w:rPr>
        <w:t>S.5.3</w:t>
      </w:r>
      <w:r w:rsidR="000700D1">
        <w:rPr>
          <w:rFonts w:cs="Arial" w:hint="eastAsia"/>
          <w:lang w:eastAsia="ko-KR"/>
        </w:rPr>
        <w:t xml:space="preserve">.2 </w:t>
      </w:r>
      <w:r w:rsidR="000700D1" w:rsidRPr="00A45DCC">
        <w:rPr>
          <w:rFonts w:hint="eastAsia"/>
          <w:lang w:eastAsia="ko-KR"/>
        </w:rPr>
        <w:t>MLME-TRLE-</w:t>
      </w:r>
      <w:proofErr w:type="spellStart"/>
      <w:r w:rsidR="000700D1" w:rsidRPr="00A45DCC">
        <w:rPr>
          <w:rFonts w:hint="eastAsia"/>
          <w:lang w:eastAsia="ko-KR"/>
        </w:rPr>
        <w:t>MANAGEMENT.indication</w:t>
      </w:r>
      <w:proofErr w:type="spellEnd"/>
    </w:p>
    <w:p w14:paraId="525C1D96" w14:textId="77777777" w:rsidR="000700D1" w:rsidRPr="00A45DCC" w:rsidRDefault="000700D1" w:rsidP="000700D1">
      <w:pPr>
        <w:pStyle w:val="IEEEStdsParagraph"/>
        <w:rPr>
          <w:lang w:eastAsia="ko-KR"/>
        </w:rPr>
      </w:pPr>
      <w:r w:rsidRPr="00A45DCC">
        <w:rPr>
          <w:rFonts w:hint="eastAsia"/>
          <w:lang w:eastAsia="ko-KR"/>
        </w:rPr>
        <w:t>T</w:t>
      </w:r>
      <w:r w:rsidRPr="00A45DCC">
        <w:rPr>
          <w:lang w:eastAsia="ko-KR"/>
        </w:rPr>
        <w:t>he MLME-TRLE-</w:t>
      </w:r>
      <w:proofErr w:type="spellStart"/>
      <w:r w:rsidRPr="00A45DCC">
        <w:rPr>
          <w:lang w:eastAsia="ko-KR"/>
        </w:rPr>
        <w:t>MANAGEMENT.indication</w:t>
      </w:r>
      <w:proofErr w:type="spellEnd"/>
      <w:r w:rsidRPr="00A45DCC">
        <w:rPr>
          <w:lang w:eastAsia="ko-KR"/>
        </w:rPr>
        <w:t xml:space="preserve"> is used to indicate the reception of a TRLE Management Request command.</w:t>
      </w:r>
    </w:p>
    <w:p w14:paraId="32E7F1A3" w14:textId="77777777"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072DD482" w14:textId="77777777" w:rsidR="000700D1" w:rsidRPr="00A45DCC" w:rsidRDefault="000700D1" w:rsidP="000700D1">
      <w:pPr>
        <w:pStyle w:val="IEEEStdsParagraph"/>
        <w:rPr>
          <w:lang w:eastAsia="ko-KR"/>
        </w:rPr>
      </w:pPr>
      <w:r w:rsidRPr="00A45DCC">
        <w:rPr>
          <w:rFonts w:hint="eastAsia"/>
          <w:lang w:eastAsia="ko-KR"/>
        </w:rPr>
        <w:t>MLME-TRLE-</w:t>
      </w:r>
      <w:proofErr w:type="spellStart"/>
      <w:r w:rsidRPr="00A45DCC">
        <w:rPr>
          <w:rFonts w:hint="eastAsia"/>
          <w:lang w:eastAsia="ko-KR"/>
        </w:rPr>
        <w:t>MANAGEMENT.indication</w:t>
      </w:r>
      <w:proofErr w:type="spellEnd"/>
      <w:r w:rsidRPr="00A45DCC">
        <w:rPr>
          <w:rFonts w:hint="eastAsia"/>
          <w:lang w:eastAsia="ko-KR"/>
        </w:rPr>
        <w:tab/>
        <w:t>(</w:t>
      </w:r>
    </w:p>
    <w:p w14:paraId="043E2DFC"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6076DD35"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SrcAddrMode</w:t>
      </w:r>
      <w:proofErr w:type="spellEnd"/>
      <w:r w:rsidRPr="00A45DCC">
        <w:rPr>
          <w:rFonts w:hint="eastAsia"/>
          <w:lang w:eastAsia="ko-KR"/>
        </w:rPr>
        <w:t>,</w:t>
      </w:r>
    </w:p>
    <w:p w14:paraId="4B113117"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w:t>
      </w:r>
      <w:proofErr w:type="spellEnd"/>
      <w:r w:rsidRPr="00A45DCC">
        <w:rPr>
          <w:rFonts w:hint="eastAsia"/>
          <w:lang w:eastAsia="ko-KR"/>
        </w:rPr>
        <w:t>,</w:t>
      </w:r>
    </w:p>
    <w:p w14:paraId="6D951C57" w14:textId="77777777" w:rsidR="000700D1" w:rsidRPr="00A45DCC" w:rsidRDefault="000700D1" w:rsidP="000700D1">
      <w:pPr>
        <w:pStyle w:val="IEEEStdsParagraph"/>
        <w:spacing w:after="0"/>
        <w:ind w:left="2880" w:firstLine="1440"/>
        <w:jc w:val="left"/>
        <w:rPr>
          <w:lang w:eastAsia="ko-KR"/>
        </w:rPr>
      </w:pPr>
      <w:proofErr w:type="spellStart"/>
      <w:r w:rsidRPr="00A45DCC">
        <w:rPr>
          <w:rFonts w:hint="eastAsia"/>
          <w:lang w:eastAsia="ko-KR"/>
        </w:rPr>
        <w:t>TxGrade</w:t>
      </w:r>
      <w:proofErr w:type="spellEnd"/>
    </w:p>
    <w:p w14:paraId="0C6D1F68" w14:textId="77777777" w:rsidR="000700D1"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
    <w:p w14:paraId="2DF84239" w14:textId="7F94FF91" w:rsidR="004E003A" w:rsidRPr="00A45DCC" w:rsidRDefault="004E003A" w:rsidP="004E003A">
      <w:pPr>
        <w:pStyle w:val="IEEEStdsParagraph"/>
        <w:spacing w:after="0"/>
        <w:ind w:left="2880" w:firstLine="1440"/>
        <w:jc w:val="left"/>
        <w:rPr>
          <w:lang w:eastAsia="ko-KR"/>
        </w:rPr>
      </w:pPr>
      <w:r>
        <w:rPr>
          <w:rFonts w:hint="eastAsia"/>
          <w:lang w:eastAsia="ko-KR"/>
        </w:rPr>
        <w:t>Timestamp,</w:t>
      </w:r>
    </w:p>
    <w:p w14:paraId="2A128994" w14:textId="77777777" w:rsidR="008B29F1" w:rsidRDefault="008B29F1" w:rsidP="008B29F1">
      <w:pPr>
        <w:pStyle w:val="IEEEStdsParagraph"/>
        <w:spacing w:after="0"/>
        <w:ind w:left="2880" w:firstLine="1440"/>
        <w:jc w:val="left"/>
        <w:rPr>
          <w:lang w:eastAsia="ko-KR"/>
        </w:rPr>
      </w:pPr>
      <w:proofErr w:type="spellStart"/>
      <w:r>
        <w:rPr>
          <w:rFonts w:hint="eastAsia"/>
          <w:lang w:eastAsia="ko-KR"/>
        </w:rPr>
        <w:t>BeaconBitmap</w:t>
      </w:r>
      <w:proofErr w:type="spellEnd"/>
    </w:p>
    <w:p w14:paraId="6DB7CE3B" w14:textId="77777777" w:rsidR="008B29F1" w:rsidRDefault="008B29F1" w:rsidP="008B29F1">
      <w:pPr>
        <w:pStyle w:val="IEEEStdsParagraph"/>
        <w:spacing w:after="0"/>
        <w:ind w:left="2880" w:firstLine="1440"/>
        <w:jc w:val="left"/>
        <w:rPr>
          <w:lang w:eastAsia="ko-KR"/>
        </w:rPr>
      </w:pPr>
      <w:proofErr w:type="spellStart"/>
      <w:r>
        <w:rPr>
          <w:rFonts w:hint="eastAsia"/>
          <w:lang w:eastAsia="ko-KR"/>
        </w:rPr>
        <w:t>NumDeviceSlot</w:t>
      </w:r>
      <w:proofErr w:type="spellEnd"/>
      <w:r>
        <w:rPr>
          <w:rFonts w:hint="eastAsia"/>
          <w:lang w:eastAsia="ko-KR"/>
        </w:rPr>
        <w:t>,</w:t>
      </w:r>
    </w:p>
    <w:p w14:paraId="06DF6739" w14:textId="41618331" w:rsidR="008B29F1" w:rsidRPr="00A45DCC" w:rsidRDefault="00373078" w:rsidP="008B29F1">
      <w:pPr>
        <w:pStyle w:val="IEEEStdsParagraph"/>
        <w:spacing w:after="0"/>
        <w:ind w:left="2880" w:firstLine="1440"/>
        <w:jc w:val="left"/>
        <w:rPr>
          <w:lang w:eastAsia="ko-KR"/>
        </w:rPr>
      </w:pPr>
      <w:proofErr w:type="spellStart"/>
      <w:r>
        <w:rPr>
          <w:rFonts w:hint="eastAsia"/>
          <w:lang w:eastAsia="ko-KR"/>
        </w:rPr>
        <w:t>RelayingPathList</w:t>
      </w:r>
      <w:proofErr w:type="spellEnd"/>
      <w:r w:rsidR="008B29F1">
        <w:rPr>
          <w:rFonts w:hint="eastAsia"/>
          <w:lang w:eastAsia="ko-KR"/>
        </w:rPr>
        <w:t>,</w:t>
      </w:r>
    </w:p>
    <w:p w14:paraId="1E46ED28" w14:textId="77777777" w:rsidR="004E003A" w:rsidRDefault="004E003A" w:rsidP="000700D1">
      <w:pPr>
        <w:pStyle w:val="IEEEStdsParagraph"/>
        <w:spacing w:after="0"/>
        <w:jc w:val="left"/>
        <w:rPr>
          <w:lang w:eastAsia="ko-KR"/>
        </w:rPr>
      </w:pPr>
    </w:p>
    <w:p w14:paraId="77294E7A"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SecurityLevel</w:t>
      </w:r>
      <w:proofErr w:type="spellEnd"/>
      <w:r>
        <w:rPr>
          <w:rFonts w:hint="eastAsia"/>
          <w:lang w:eastAsia="ko-KR"/>
        </w:rPr>
        <w:t>,</w:t>
      </w:r>
    </w:p>
    <w:p w14:paraId="06B48EB7"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KeyIdMode</w:t>
      </w:r>
      <w:proofErr w:type="spellEnd"/>
      <w:r>
        <w:rPr>
          <w:rFonts w:hint="eastAsia"/>
          <w:lang w:eastAsia="ko-KR"/>
        </w:rPr>
        <w:t>,</w:t>
      </w:r>
    </w:p>
    <w:p w14:paraId="57D3C7A3"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KeySource</w:t>
      </w:r>
      <w:proofErr w:type="spellEnd"/>
      <w:r>
        <w:rPr>
          <w:rFonts w:hint="eastAsia"/>
          <w:lang w:eastAsia="ko-KR"/>
        </w:rPr>
        <w:t>,</w:t>
      </w:r>
    </w:p>
    <w:p w14:paraId="729EAB27"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KeyIndex</w:t>
      </w:r>
      <w:proofErr w:type="spellEnd"/>
    </w:p>
    <w:p w14:paraId="54D46813" w14:textId="77777777" w:rsidR="004E003A" w:rsidRPr="00A45DCC" w:rsidRDefault="004E003A" w:rsidP="000700D1">
      <w:pPr>
        <w:pStyle w:val="IEEEStdsParagraph"/>
        <w:spacing w:after="0"/>
        <w:jc w:val="left"/>
        <w:rPr>
          <w:lang w:eastAsia="ko-KR"/>
        </w:rPr>
      </w:pPr>
    </w:p>
    <w:p w14:paraId="515A9E8A"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1C80F218" w14:textId="77777777" w:rsidR="000700D1" w:rsidRPr="00A45DCC" w:rsidRDefault="000700D1" w:rsidP="000700D1">
      <w:pPr>
        <w:pStyle w:val="IEEEStdsParagraph"/>
        <w:spacing w:after="0"/>
        <w:jc w:val="left"/>
        <w:rPr>
          <w:lang w:eastAsia="ko-KR"/>
        </w:rPr>
      </w:pPr>
    </w:p>
    <w:p w14:paraId="19D45405" w14:textId="6F949A4A"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00F42E67">
        <w:rPr>
          <w:rFonts w:ascii="TimesNewRomanPSMT" w:hAnsi="TimesNewRomanPSMT" w:cs="TimesNewRomanPSMT" w:hint="eastAsia"/>
          <w:lang w:eastAsia="ko-KR"/>
        </w:rPr>
        <w:t>S.4</w:t>
      </w:r>
      <w:r w:rsidRPr="00A45DCC">
        <w:rPr>
          <w:rFonts w:ascii="TimesNewRomanPSMT" w:hAnsi="TimesNewRomanPSMT" w:cs="TimesNewRomanPSMT" w:hint="eastAsia"/>
          <w:lang w:eastAsia="ko-KR"/>
        </w:rPr>
        <w:t>.</w:t>
      </w:r>
    </w:p>
    <w:p w14:paraId="01A7FA5E" w14:textId="06FDACD0" w:rsidR="000700D1" w:rsidRPr="00A45DCC" w:rsidRDefault="000700D1" w:rsidP="000700D1">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00F42E67">
        <w:rPr>
          <w:rFonts w:ascii="Arial" w:eastAsia="Arial Unicode MS" w:hAnsi="Arial" w:cs="Arial" w:hint="eastAsia"/>
          <w:lang w:eastAsia="ko-KR"/>
        </w:rPr>
        <w:t>S.4</w:t>
      </w:r>
      <w:r w:rsidRPr="00A45DCC">
        <w:rPr>
          <w:rFonts w:ascii="Arial" w:eastAsia="Arial Unicode MS" w:hAnsi="Arial" w:cs="Arial" w:hint="eastAsia"/>
          <w:lang w:eastAsia="ko-KR"/>
        </w:rPr>
        <w:t>-</w:t>
      </w:r>
      <w:r w:rsidRPr="00A45DCC">
        <w:rPr>
          <w:rFonts w:hint="eastAsia"/>
          <w:lang w:eastAsia="ko-KR"/>
        </w:rPr>
        <w:t xml:space="preserve"> </w:t>
      </w:r>
      <w:r w:rsidRPr="00A45DCC">
        <w:rPr>
          <w:rFonts w:ascii="Arial" w:eastAsia="Arial Unicode MS" w:hAnsi="Arial" w:cs="Arial" w:hint="eastAsia"/>
          <w:lang w:eastAsia="ko-KR"/>
        </w:rPr>
        <w:t>MLME-TRLE-</w:t>
      </w:r>
      <w:proofErr w:type="spellStart"/>
      <w:r w:rsidRPr="00A45DCC">
        <w:rPr>
          <w:rFonts w:ascii="Arial" w:eastAsia="Arial Unicode MS" w:hAnsi="Arial" w:cs="Arial" w:hint="eastAsia"/>
          <w:lang w:eastAsia="ko-KR"/>
        </w:rPr>
        <w:t>MANAGEMENT.indication</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0"/>
        <w:tblW w:w="0" w:type="auto"/>
        <w:tblLook w:val="04A0" w:firstRow="1" w:lastRow="0" w:firstColumn="1" w:lastColumn="0" w:noHBand="0" w:noVBand="1"/>
      </w:tblPr>
      <w:tblGrid>
        <w:gridCol w:w="2283"/>
        <w:gridCol w:w="1484"/>
        <w:gridCol w:w="2294"/>
        <w:gridCol w:w="2795"/>
      </w:tblGrid>
      <w:tr w:rsidR="000700D1" w:rsidRPr="00A45DCC" w14:paraId="170B9EC2" w14:textId="77777777" w:rsidTr="00DB0C4C">
        <w:tc>
          <w:tcPr>
            <w:tcW w:w="2283" w:type="dxa"/>
            <w:tcBorders>
              <w:top w:val="single" w:sz="12" w:space="0" w:color="auto"/>
              <w:left w:val="single" w:sz="12" w:space="0" w:color="auto"/>
              <w:bottom w:val="single" w:sz="12" w:space="0" w:color="auto"/>
            </w:tcBorders>
          </w:tcPr>
          <w:p w14:paraId="243CA49E" w14:textId="77777777" w:rsidR="000700D1" w:rsidRPr="00A45DCC" w:rsidRDefault="000700D1" w:rsidP="0018475D">
            <w:pPr>
              <w:pStyle w:val="IEEEStdsParagraph"/>
              <w:spacing w:after="0"/>
              <w:jc w:val="center"/>
              <w:rPr>
                <w:lang w:eastAsia="ko-KR"/>
              </w:rPr>
            </w:pPr>
            <w:r w:rsidRPr="00A45DCC">
              <w:rPr>
                <w:rFonts w:hint="eastAsia"/>
                <w:lang w:eastAsia="ko-KR"/>
              </w:rPr>
              <w:t>Name</w:t>
            </w:r>
          </w:p>
        </w:tc>
        <w:tc>
          <w:tcPr>
            <w:tcW w:w="1484" w:type="dxa"/>
            <w:tcBorders>
              <w:top w:val="single" w:sz="12" w:space="0" w:color="auto"/>
              <w:bottom w:val="single" w:sz="12" w:space="0" w:color="auto"/>
            </w:tcBorders>
          </w:tcPr>
          <w:p w14:paraId="45840B47" w14:textId="77777777" w:rsidR="000700D1" w:rsidRPr="00A45DCC" w:rsidRDefault="000700D1" w:rsidP="0018475D">
            <w:pPr>
              <w:pStyle w:val="IEEEStdsParagraph"/>
              <w:spacing w:after="0"/>
              <w:jc w:val="center"/>
              <w:rPr>
                <w:lang w:eastAsia="ko-KR"/>
              </w:rPr>
            </w:pPr>
            <w:r w:rsidRPr="00A45DCC">
              <w:rPr>
                <w:rFonts w:hint="eastAsia"/>
                <w:lang w:eastAsia="ko-KR"/>
              </w:rPr>
              <w:t>Type</w:t>
            </w:r>
          </w:p>
        </w:tc>
        <w:tc>
          <w:tcPr>
            <w:tcW w:w="2294" w:type="dxa"/>
            <w:tcBorders>
              <w:top w:val="single" w:sz="12" w:space="0" w:color="auto"/>
              <w:bottom w:val="single" w:sz="12" w:space="0" w:color="auto"/>
            </w:tcBorders>
          </w:tcPr>
          <w:p w14:paraId="75B18BE0" w14:textId="77777777" w:rsidR="000700D1" w:rsidRPr="00A45DCC" w:rsidRDefault="000700D1" w:rsidP="0018475D">
            <w:pPr>
              <w:pStyle w:val="IEEEStdsParagraph"/>
              <w:spacing w:after="0"/>
              <w:jc w:val="center"/>
              <w:rPr>
                <w:lang w:eastAsia="ko-KR"/>
              </w:rPr>
            </w:pPr>
            <w:r w:rsidRPr="00A45DCC">
              <w:rPr>
                <w:rFonts w:hint="eastAsia"/>
                <w:lang w:eastAsia="ko-KR"/>
              </w:rPr>
              <w:t>Valid range</w:t>
            </w:r>
          </w:p>
        </w:tc>
        <w:tc>
          <w:tcPr>
            <w:tcW w:w="2795" w:type="dxa"/>
            <w:tcBorders>
              <w:top w:val="single" w:sz="12" w:space="0" w:color="auto"/>
              <w:bottom w:val="single" w:sz="12" w:space="0" w:color="auto"/>
              <w:right w:val="single" w:sz="12" w:space="0" w:color="auto"/>
            </w:tcBorders>
          </w:tcPr>
          <w:p w14:paraId="37501A3E" w14:textId="77777777" w:rsidR="000700D1" w:rsidRPr="00A45DCC" w:rsidRDefault="000700D1" w:rsidP="0018475D">
            <w:pPr>
              <w:pStyle w:val="IEEEStdsParagraph"/>
              <w:spacing w:after="0"/>
              <w:jc w:val="center"/>
              <w:rPr>
                <w:lang w:eastAsia="ko-KR"/>
              </w:rPr>
            </w:pPr>
            <w:r w:rsidRPr="00A45DCC">
              <w:rPr>
                <w:rFonts w:hint="eastAsia"/>
                <w:lang w:eastAsia="ko-KR"/>
              </w:rPr>
              <w:t>Description</w:t>
            </w:r>
          </w:p>
        </w:tc>
      </w:tr>
      <w:tr w:rsidR="0097627B" w:rsidRPr="00A45DCC" w14:paraId="3BA5DD6C" w14:textId="77777777" w:rsidTr="00DB0C4C">
        <w:trPr>
          <w:trHeight w:val="720"/>
        </w:trPr>
        <w:tc>
          <w:tcPr>
            <w:tcW w:w="2283" w:type="dxa"/>
            <w:tcBorders>
              <w:top w:val="single" w:sz="12" w:space="0" w:color="auto"/>
              <w:left w:val="single" w:sz="12" w:space="0" w:color="auto"/>
              <w:bottom w:val="single" w:sz="4" w:space="0" w:color="auto"/>
            </w:tcBorders>
          </w:tcPr>
          <w:p w14:paraId="33D630F9" w14:textId="553BCC5D" w:rsidR="0097627B" w:rsidRPr="00A45DCC" w:rsidRDefault="0097627B" w:rsidP="0018475D">
            <w:pPr>
              <w:pStyle w:val="IEEEStdsParagraph"/>
              <w:spacing w:after="0"/>
              <w:rPr>
                <w:lang w:eastAsia="ko-KR"/>
              </w:rPr>
            </w:pPr>
            <w:proofErr w:type="spellStart"/>
            <w:r w:rsidRPr="00A45DCC">
              <w:rPr>
                <w:rFonts w:hint="eastAsia"/>
                <w:lang w:eastAsia="ko-KR"/>
              </w:rPr>
              <w:t>ManagementType</w:t>
            </w:r>
            <w:proofErr w:type="spellEnd"/>
          </w:p>
        </w:tc>
        <w:tc>
          <w:tcPr>
            <w:tcW w:w="1484" w:type="dxa"/>
            <w:tcBorders>
              <w:top w:val="single" w:sz="12" w:space="0" w:color="auto"/>
              <w:bottom w:val="single" w:sz="4" w:space="0" w:color="auto"/>
            </w:tcBorders>
          </w:tcPr>
          <w:p w14:paraId="3B2198A6" w14:textId="3780AC0B" w:rsidR="0097627B" w:rsidRPr="00A45DCC" w:rsidRDefault="0097627B" w:rsidP="0018475D">
            <w:pPr>
              <w:pStyle w:val="IEEEStdsParagraph"/>
              <w:spacing w:after="0"/>
              <w:rPr>
                <w:lang w:eastAsia="ko-KR"/>
              </w:rPr>
            </w:pPr>
            <w:r w:rsidRPr="00A45DCC">
              <w:rPr>
                <w:lang w:eastAsia="ko-KR"/>
              </w:rPr>
              <w:t>Enumeration</w:t>
            </w:r>
          </w:p>
        </w:tc>
        <w:tc>
          <w:tcPr>
            <w:tcW w:w="2294" w:type="dxa"/>
            <w:tcBorders>
              <w:top w:val="single" w:sz="12" w:space="0" w:color="auto"/>
              <w:bottom w:val="single" w:sz="4" w:space="0" w:color="auto"/>
            </w:tcBorders>
          </w:tcPr>
          <w:p w14:paraId="6EA21E74" w14:textId="77777777" w:rsidR="0097627B" w:rsidRDefault="0097627B" w:rsidP="0059498D">
            <w:pPr>
              <w:pStyle w:val="IEEEStdsParagraph"/>
              <w:spacing w:after="0"/>
              <w:jc w:val="left"/>
              <w:rPr>
                <w:lang w:eastAsia="ko-KR"/>
              </w:rPr>
            </w:pPr>
            <w:r>
              <w:rPr>
                <w:rFonts w:hint="eastAsia"/>
                <w:lang w:eastAsia="ko-KR"/>
              </w:rPr>
              <w:t xml:space="preserve">START, </w:t>
            </w:r>
          </w:p>
          <w:p w14:paraId="5C77427F" w14:textId="77777777" w:rsidR="0097627B" w:rsidRDefault="0097627B" w:rsidP="0059498D">
            <w:pPr>
              <w:pStyle w:val="IEEEStdsParagraph"/>
              <w:spacing w:after="0"/>
              <w:jc w:val="left"/>
              <w:rPr>
                <w:lang w:eastAsia="ko-KR"/>
              </w:rPr>
            </w:pPr>
            <w:r>
              <w:rPr>
                <w:rFonts w:hint="eastAsia"/>
                <w:lang w:eastAsia="ko-KR"/>
              </w:rPr>
              <w:t xml:space="preserve">JOIN, LEAVE, RELAY_ON, </w:t>
            </w:r>
          </w:p>
          <w:p w14:paraId="663EF3CD" w14:textId="77777777" w:rsidR="0097627B" w:rsidRDefault="0097627B" w:rsidP="0059498D">
            <w:pPr>
              <w:pStyle w:val="IEEEStdsParagraph"/>
              <w:spacing w:after="0"/>
              <w:jc w:val="left"/>
              <w:rPr>
                <w:lang w:eastAsia="ko-KR"/>
              </w:rPr>
            </w:pPr>
            <w:r>
              <w:rPr>
                <w:rFonts w:hint="eastAsia"/>
                <w:lang w:eastAsia="ko-KR"/>
              </w:rPr>
              <w:t xml:space="preserve">RELAY_OFF, </w:t>
            </w:r>
          </w:p>
          <w:p w14:paraId="3275BAA0" w14:textId="181BEE5F" w:rsidR="0097627B" w:rsidRPr="00A45DCC" w:rsidRDefault="0097627B" w:rsidP="008B29F1">
            <w:pPr>
              <w:pStyle w:val="IEEEStdsParagraph"/>
              <w:spacing w:after="0"/>
              <w:jc w:val="left"/>
              <w:rPr>
                <w:lang w:eastAsia="ko-KR"/>
              </w:rPr>
            </w:pPr>
            <w:r w:rsidRPr="00A45DCC">
              <w:rPr>
                <w:rFonts w:hint="eastAsia"/>
                <w:lang w:eastAsia="ko-KR"/>
              </w:rPr>
              <w:lastRenderedPageBreak/>
              <w:t>HELLO,  PATH</w:t>
            </w:r>
          </w:p>
        </w:tc>
        <w:tc>
          <w:tcPr>
            <w:tcW w:w="2795" w:type="dxa"/>
            <w:tcBorders>
              <w:top w:val="single" w:sz="12" w:space="0" w:color="auto"/>
              <w:bottom w:val="single" w:sz="4" w:space="0" w:color="auto"/>
              <w:right w:val="single" w:sz="12" w:space="0" w:color="auto"/>
            </w:tcBorders>
          </w:tcPr>
          <w:p w14:paraId="111C77F7" w14:textId="77777777" w:rsidR="0097627B" w:rsidRDefault="0097627B" w:rsidP="0059498D">
            <w:pPr>
              <w:pStyle w:val="IEEEStdsParagraph"/>
              <w:spacing w:after="0"/>
              <w:jc w:val="left"/>
              <w:rPr>
                <w:lang w:eastAsia="ko-KR"/>
              </w:rPr>
            </w:pPr>
            <w:r>
              <w:rPr>
                <w:rFonts w:hint="eastAsia"/>
                <w:lang w:eastAsia="ko-KR"/>
              </w:rPr>
              <w:lastRenderedPageBreak/>
              <w:t xml:space="preserve">The type of TRLE-enabled PAN </w:t>
            </w:r>
            <w:r w:rsidRPr="00A45DCC">
              <w:rPr>
                <w:lang w:eastAsia="ko-KR"/>
              </w:rPr>
              <w:t>management</w:t>
            </w:r>
            <w:r w:rsidRPr="00A45DCC">
              <w:rPr>
                <w:rFonts w:hint="eastAsia"/>
                <w:lang w:eastAsia="ko-KR"/>
              </w:rPr>
              <w:t xml:space="preserve"> </w:t>
            </w:r>
            <w:r>
              <w:rPr>
                <w:rFonts w:hint="eastAsia"/>
                <w:lang w:eastAsia="ko-KR"/>
              </w:rPr>
              <w:t>to be performed.</w:t>
            </w:r>
          </w:p>
          <w:p w14:paraId="698558A0" w14:textId="0C330325" w:rsidR="0097627B" w:rsidRPr="00A45DCC" w:rsidRDefault="0097627B" w:rsidP="00A164DF">
            <w:pPr>
              <w:pStyle w:val="IEEEStdsParagraph"/>
              <w:spacing w:after="0"/>
              <w:jc w:val="left"/>
              <w:rPr>
                <w:lang w:eastAsia="ko-KR"/>
              </w:rPr>
            </w:pPr>
            <w:r>
              <w:rPr>
                <w:rFonts w:hint="eastAsia"/>
                <w:lang w:eastAsia="ko-KR"/>
              </w:rPr>
              <w:t xml:space="preserve">START = 0, JOIN = 1, LEAVE </w:t>
            </w:r>
            <w:r>
              <w:rPr>
                <w:rFonts w:hint="eastAsia"/>
                <w:lang w:eastAsia="ko-KR"/>
              </w:rPr>
              <w:lastRenderedPageBreak/>
              <w:t>= 2, RELAY_ON = 3, RELAY_OFF = 4, HELLO = 5, PATH = 6</w:t>
            </w:r>
          </w:p>
        </w:tc>
      </w:tr>
      <w:tr w:rsidR="0097627B" w:rsidRPr="00A45DCC" w14:paraId="6683B1B3" w14:textId="77777777" w:rsidTr="00DB0C4C">
        <w:trPr>
          <w:trHeight w:val="720"/>
        </w:trPr>
        <w:tc>
          <w:tcPr>
            <w:tcW w:w="2283" w:type="dxa"/>
            <w:tcBorders>
              <w:top w:val="single" w:sz="4" w:space="0" w:color="auto"/>
              <w:left w:val="single" w:sz="12" w:space="0" w:color="auto"/>
              <w:bottom w:val="single" w:sz="4" w:space="0" w:color="auto"/>
            </w:tcBorders>
          </w:tcPr>
          <w:p w14:paraId="652C5644" w14:textId="77777777" w:rsidR="0097627B" w:rsidRPr="00A45DCC" w:rsidRDefault="0097627B" w:rsidP="0018475D">
            <w:pPr>
              <w:pStyle w:val="IEEEStdsParagraph"/>
              <w:spacing w:after="0"/>
              <w:rPr>
                <w:lang w:eastAsia="ko-KR"/>
              </w:rPr>
            </w:pPr>
            <w:proofErr w:type="spellStart"/>
            <w:r w:rsidRPr="00A45DCC">
              <w:rPr>
                <w:rFonts w:hint="eastAsia"/>
                <w:lang w:eastAsia="ko-KR"/>
              </w:rPr>
              <w:lastRenderedPageBreak/>
              <w:t>Src</w:t>
            </w:r>
            <w:r w:rsidRPr="00A45DCC">
              <w:rPr>
                <w:lang w:eastAsia="ko-KR"/>
              </w:rPr>
              <w:t>AddrMode</w:t>
            </w:r>
            <w:proofErr w:type="spellEnd"/>
            <w:r w:rsidRPr="00A45DCC">
              <w:rPr>
                <w:lang w:eastAsia="ko-KR"/>
              </w:rPr>
              <w:t xml:space="preserve"> </w:t>
            </w:r>
          </w:p>
          <w:p w14:paraId="70F66D54" w14:textId="77777777" w:rsidR="0097627B" w:rsidRPr="00A45DCC" w:rsidRDefault="0097627B" w:rsidP="0018475D">
            <w:pPr>
              <w:pStyle w:val="IEEEStdsParagraph"/>
              <w:spacing w:after="0"/>
              <w:rPr>
                <w:lang w:eastAsia="ko-KR"/>
              </w:rPr>
            </w:pPr>
          </w:p>
        </w:tc>
        <w:tc>
          <w:tcPr>
            <w:tcW w:w="1484" w:type="dxa"/>
            <w:tcBorders>
              <w:top w:val="single" w:sz="4" w:space="0" w:color="auto"/>
              <w:bottom w:val="single" w:sz="4" w:space="0" w:color="auto"/>
            </w:tcBorders>
          </w:tcPr>
          <w:p w14:paraId="38CD2EAB" w14:textId="77777777" w:rsidR="0097627B" w:rsidRPr="00A45DCC" w:rsidRDefault="0097627B" w:rsidP="0018475D">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32843967" w14:textId="77777777" w:rsidR="0097627B" w:rsidRPr="00A45DCC" w:rsidRDefault="0097627B" w:rsidP="0018475D">
            <w:pPr>
              <w:pStyle w:val="IEEEStdsParagraph"/>
              <w:spacing w:after="0"/>
              <w:rPr>
                <w:lang w:eastAsia="ko-KR"/>
              </w:rPr>
            </w:pPr>
            <w:r w:rsidRPr="00A45DCC">
              <w:rPr>
                <w:lang w:eastAsia="ko-KR"/>
              </w:rPr>
              <w:t>NO_ADDRESS,</w:t>
            </w:r>
          </w:p>
          <w:p w14:paraId="159AF1BF" w14:textId="77777777" w:rsidR="0097627B" w:rsidRPr="00A45DCC" w:rsidRDefault="0097627B" w:rsidP="0018475D">
            <w:pPr>
              <w:pStyle w:val="IEEEStdsParagraph"/>
              <w:spacing w:after="0"/>
              <w:rPr>
                <w:lang w:eastAsia="ko-KR"/>
              </w:rPr>
            </w:pPr>
            <w:r w:rsidRPr="00A45DCC">
              <w:rPr>
                <w:lang w:eastAsia="ko-KR"/>
              </w:rPr>
              <w:t>SHORT_ADDRESS,</w:t>
            </w:r>
          </w:p>
          <w:p w14:paraId="7438F13E" w14:textId="77777777" w:rsidR="0097627B" w:rsidRPr="00A45DCC" w:rsidRDefault="0097627B" w:rsidP="0018475D">
            <w:pPr>
              <w:pStyle w:val="IEEEStdsParagraph"/>
              <w:spacing w:after="0"/>
              <w:rPr>
                <w:lang w:eastAsia="ko-KR"/>
              </w:rPr>
            </w:pPr>
            <w:r w:rsidRPr="00A45DCC">
              <w:rPr>
                <w:lang w:eastAsia="ko-KR"/>
              </w:rPr>
              <w:t>EXTENDED_ADDRESS</w:t>
            </w:r>
          </w:p>
          <w:p w14:paraId="478BD4F4" w14:textId="77777777" w:rsidR="0097627B" w:rsidRPr="00A45DCC" w:rsidRDefault="0097627B" w:rsidP="0018475D">
            <w:pPr>
              <w:pStyle w:val="IEEEStdsParagraph"/>
              <w:spacing w:after="0"/>
              <w:rPr>
                <w:lang w:eastAsia="ko-KR"/>
              </w:rPr>
            </w:pPr>
          </w:p>
        </w:tc>
        <w:tc>
          <w:tcPr>
            <w:tcW w:w="2795" w:type="dxa"/>
            <w:tcBorders>
              <w:top w:val="single" w:sz="4" w:space="0" w:color="auto"/>
              <w:bottom w:val="single" w:sz="4" w:space="0" w:color="auto"/>
              <w:right w:val="single" w:sz="12" w:space="0" w:color="auto"/>
            </w:tcBorders>
          </w:tcPr>
          <w:p w14:paraId="5A75712D" w14:textId="77777777" w:rsidR="0097627B" w:rsidRPr="00A45DCC" w:rsidRDefault="0097627B" w:rsidP="008D0C50">
            <w:pPr>
              <w:pStyle w:val="IEEEStdsParagraph"/>
              <w:spacing w:after="0"/>
              <w:jc w:val="left"/>
              <w:rPr>
                <w:lang w:eastAsia="ko-KR"/>
              </w:rPr>
            </w:pPr>
            <w:r w:rsidRPr="00A45DCC">
              <w:rPr>
                <w:lang w:eastAsia="ko-KR"/>
              </w:rPr>
              <w:t xml:space="preserve">The </w:t>
            </w:r>
            <w:r w:rsidRPr="00A45DCC">
              <w:rPr>
                <w:rFonts w:hint="eastAsia"/>
                <w:lang w:eastAsia="ko-KR"/>
              </w:rPr>
              <w:t>source</w:t>
            </w:r>
            <w:r w:rsidRPr="00A45DCC">
              <w:rPr>
                <w:lang w:eastAsia="ko-KR"/>
              </w:rPr>
              <w:t xml:space="preserve"> addressing mode for this</w:t>
            </w:r>
            <w:r w:rsidRPr="00A45DCC">
              <w:rPr>
                <w:rFonts w:hint="eastAsia"/>
                <w:lang w:eastAsia="ko-KR"/>
              </w:rPr>
              <w:t xml:space="preserve"> </w:t>
            </w:r>
            <w:r w:rsidRPr="00A45DCC">
              <w:rPr>
                <w:lang w:eastAsia="ko-KR"/>
              </w:rPr>
              <w:t>primitive</w:t>
            </w:r>
          </w:p>
        </w:tc>
      </w:tr>
      <w:tr w:rsidR="0097627B" w:rsidRPr="00A45DCC" w14:paraId="77ECEC01" w14:textId="77777777" w:rsidTr="00DB0C4C">
        <w:trPr>
          <w:trHeight w:val="720"/>
        </w:trPr>
        <w:tc>
          <w:tcPr>
            <w:tcW w:w="2283" w:type="dxa"/>
            <w:tcBorders>
              <w:top w:val="single" w:sz="4" w:space="0" w:color="auto"/>
              <w:left w:val="single" w:sz="12" w:space="0" w:color="auto"/>
              <w:bottom w:val="single" w:sz="4" w:space="0" w:color="auto"/>
            </w:tcBorders>
          </w:tcPr>
          <w:p w14:paraId="6544FE83" w14:textId="77777777" w:rsidR="0097627B" w:rsidRPr="00A45DCC" w:rsidRDefault="0097627B" w:rsidP="0018475D">
            <w:pPr>
              <w:pStyle w:val="IEEEStdsParagraph"/>
              <w:spacing w:after="0"/>
              <w:rPr>
                <w:lang w:eastAsia="ko-KR"/>
              </w:rPr>
            </w:pPr>
            <w:proofErr w:type="spellStart"/>
            <w:r w:rsidRPr="00A45DCC">
              <w:rPr>
                <w:rFonts w:hint="eastAsia"/>
                <w:lang w:eastAsia="ko-KR"/>
              </w:rPr>
              <w:t>Src</w:t>
            </w:r>
            <w:r w:rsidRPr="00A45DCC">
              <w:rPr>
                <w:lang w:eastAsia="ko-KR"/>
              </w:rPr>
              <w:t>Addr</w:t>
            </w:r>
            <w:proofErr w:type="spellEnd"/>
            <w:r w:rsidRPr="00A45DCC">
              <w:rPr>
                <w:lang w:eastAsia="ko-KR"/>
              </w:rPr>
              <w:t xml:space="preserve"> </w:t>
            </w:r>
          </w:p>
          <w:p w14:paraId="22E4C34E" w14:textId="77777777" w:rsidR="0097627B" w:rsidRPr="00A45DCC" w:rsidRDefault="0097627B" w:rsidP="0018475D">
            <w:pPr>
              <w:pStyle w:val="IEEEStdsParagraph"/>
              <w:spacing w:after="0"/>
              <w:rPr>
                <w:lang w:eastAsia="ko-KR"/>
              </w:rPr>
            </w:pPr>
          </w:p>
        </w:tc>
        <w:tc>
          <w:tcPr>
            <w:tcW w:w="1484" w:type="dxa"/>
            <w:tcBorders>
              <w:top w:val="single" w:sz="4" w:space="0" w:color="auto"/>
              <w:bottom w:val="single" w:sz="4" w:space="0" w:color="auto"/>
            </w:tcBorders>
          </w:tcPr>
          <w:p w14:paraId="3D254766" w14:textId="77777777" w:rsidR="0097627B" w:rsidRPr="00A45DCC" w:rsidRDefault="0097627B" w:rsidP="0018475D">
            <w:pPr>
              <w:pStyle w:val="IEEEStdsParagraph"/>
              <w:spacing w:after="0"/>
              <w:rPr>
                <w:lang w:eastAsia="ko-KR"/>
              </w:rPr>
            </w:pPr>
            <w:r w:rsidRPr="00A45DCC">
              <w:rPr>
                <w:lang w:eastAsia="ko-KR"/>
              </w:rPr>
              <w:t>Device</w:t>
            </w:r>
          </w:p>
          <w:p w14:paraId="5A30F982" w14:textId="77777777" w:rsidR="0097627B" w:rsidRPr="00A45DCC" w:rsidRDefault="0097627B" w:rsidP="0018475D">
            <w:pPr>
              <w:pStyle w:val="IEEEStdsParagraph"/>
              <w:spacing w:after="0"/>
              <w:rPr>
                <w:lang w:eastAsia="ko-KR"/>
              </w:rPr>
            </w:pPr>
            <w:r w:rsidRPr="00A45DCC">
              <w:rPr>
                <w:lang w:eastAsia="ko-KR"/>
              </w:rPr>
              <w:t>address</w:t>
            </w:r>
          </w:p>
        </w:tc>
        <w:tc>
          <w:tcPr>
            <w:tcW w:w="2294" w:type="dxa"/>
            <w:tcBorders>
              <w:top w:val="single" w:sz="4" w:space="0" w:color="auto"/>
              <w:bottom w:val="single" w:sz="4" w:space="0" w:color="auto"/>
            </w:tcBorders>
          </w:tcPr>
          <w:p w14:paraId="23E0C7D2" w14:textId="77777777" w:rsidR="0097627B" w:rsidRPr="00A45DCC" w:rsidRDefault="0097627B" w:rsidP="0018475D">
            <w:pPr>
              <w:pStyle w:val="IEEEStdsParagraph"/>
              <w:spacing w:after="0"/>
              <w:rPr>
                <w:lang w:eastAsia="ko-KR"/>
              </w:rPr>
            </w:pPr>
            <w:r w:rsidRPr="00A45DCC">
              <w:rPr>
                <w:lang w:eastAsia="ko-KR"/>
              </w:rPr>
              <w:t>As specified by the</w:t>
            </w:r>
          </w:p>
          <w:p w14:paraId="015E83BB" w14:textId="77777777" w:rsidR="0097627B" w:rsidRPr="00A45DCC" w:rsidRDefault="0097627B" w:rsidP="0018475D">
            <w:pPr>
              <w:pStyle w:val="IEEEStdsParagraph"/>
              <w:spacing w:after="0"/>
              <w:rPr>
                <w:lang w:eastAsia="ko-KR"/>
              </w:rPr>
            </w:pPr>
            <w:proofErr w:type="spellStart"/>
            <w:r w:rsidRPr="00A45DCC">
              <w:rPr>
                <w:rFonts w:hint="eastAsia"/>
                <w:lang w:eastAsia="ko-KR"/>
              </w:rPr>
              <w:t>Src</w:t>
            </w:r>
            <w:r w:rsidRPr="00A45DCC">
              <w:rPr>
                <w:lang w:eastAsia="ko-KR"/>
              </w:rPr>
              <w:t>AddrMode</w:t>
            </w:r>
            <w:proofErr w:type="spellEnd"/>
            <w:r w:rsidRPr="00A45DCC">
              <w:rPr>
                <w:lang w:eastAsia="ko-KR"/>
              </w:rPr>
              <w:t xml:space="preserve"> parameter</w:t>
            </w:r>
          </w:p>
          <w:p w14:paraId="21F05881" w14:textId="77777777" w:rsidR="0097627B" w:rsidRPr="00A45DCC" w:rsidRDefault="0097627B" w:rsidP="0018475D">
            <w:pPr>
              <w:pStyle w:val="IEEEStdsParagraph"/>
              <w:spacing w:after="0"/>
              <w:rPr>
                <w:lang w:eastAsia="ko-KR"/>
              </w:rPr>
            </w:pPr>
          </w:p>
        </w:tc>
        <w:tc>
          <w:tcPr>
            <w:tcW w:w="2795" w:type="dxa"/>
            <w:tcBorders>
              <w:top w:val="single" w:sz="4" w:space="0" w:color="auto"/>
              <w:bottom w:val="single" w:sz="4" w:space="0" w:color="auto"/>
              <w:right w:val="single" w:sz="12" w:space="0" w:color="auto"/>
            </w:tcBorders>
          </w:tcPr>
          <w:p w14:paraId="1C800FDA" w14:textId="77777777" w:rsidR="0097627B" w:rsidRPr="00A45DCC" w:rsidRDefault="0097627B" w:rsidP="008D0C50">
            <w:pPr>
              <w:pStyle w:val="IEEEStdsParagraph"/>
              <w:spacing w:after="0"/>
              <w:jc w:val="left"/>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 xml:space="preserve">device for which the frame was </w:t>
            </w:r>
            <w:r w:rsidRPr="00A45DCC">
              <w:rPr>
                <w:rFonts w:hint="eastAsia"/>
                <w:lang w:eastAsia="ko-KR"/>
              </w:rPr>
              <w:t>generated</w:t>
            </w:r>
            <w:r w:rsidRPr="00A45DCC">
              <w:rPr>
                <w:lang w:eastAsia="ko-KR"/>
              </w:rPr>
              <w:t>.</w:t>
            </w:r>
          </w:p>
        </w:tc>
      </w:tr>
      <w:tr w:rsidR="0097627B" w:rsidRPr="00A45DCC" w14:paraId="1B4A8471" w14:textId="77777777" w:rsidTr="00DB0C4C">
        <w:trPr>
          <w:trHeight w:val="274"/>
        </w:trPr>
        <w:tc>
          <w:tcPr>
            <w:tcW w:w="2283" w:type="dxa"/>
            <w:tcBorders>
              <w:top w:val="single" w:sz="4" w:space="0" w:color="auto"/>
              <w:left w:val="single" w:sz="12" w:space="0" w:color="auto"/>
              <w:bottom w:val="single" w:sz="4" w:space="0" w:color="auto"/>
            </w:tcBorders>
          </w:tcPr>
          <w:p w14:paraId="5726E7B2" w14:textId="4D383C00" w:rsidR="0097627B" w:rsidRPr="00A45DCC" w:rsidRDefault="0097627B" w:rsidP="0018475D">
            <w:pPr>
              <w:pStyle w:val="IEEEStdsParagraph"/>
              <w:spacing w:after="0"/>
              <w:rPr>
                <w:lang w:eastAsia="ko-KR"/>
              </w:rPr>
            </w:pPr>
            <w:proofErr w:type="spellStart"/>
            <w:r w:rsidRPr="00A45DCC">
              <w:rPr>
                <w:rFonts w:hint="eastAsia"/>
                <w:lang w:eastAsia="ko-KR"/>
              </w:rPr>
              <w:t>TxGrade</w:t>
            </w:r>
            <w:proofErr w:type="spellEnd"/>
          </w:p>
        </w:tc>
        <w:tc>
          <w:tcPr>
            <w:tcW w:w="1484" w:type="dxa"/>
            <w:tcBorders>
              <w:top w:val="single" w:sz="4" w:space="0" w:color="auto"/>
              <w:bottom w:val="single" w:sz="4" w:space="0" w:color="auto"/>
            </w:tcBorders>
          </w:tcPr>
          <w:p w14:paraId="0A938D88" w14:textId="4216488B" w:rsidR="0097627B" w:rsidRPr="00A45DCC" w:rsidRDefault="0097627B" w:rsidP="0018475D">
            <w:pPr>
              <w:pStyle w:val="IEEEStdsParagraph"/>
              <w:spacing w:after="0"/>
              <w:rPr>
                <w:lang w:eastAsia="ko-KR"/>
              </w:rPr>
            </w:pPr>
            <w:r w:rsidRPr="00A45DCC">
              <w:rPr>
                <w:rFonts w:hint="eastAsia"/>
                <w:lang w:eastAsia="ko-KR"/>
              </w:rPr>
              <w:t>Enumeration</w:t>
            </w:r>
          </w:p>
        </w:tc>
        <w:tc>
          <w:tcPr>
            <w:tcW w:w="2294" w:type="dxa"/>
            <w:tcBorders>
              <w:top w:val="single" w:sz="4" w:space="0" w:color="auto"/>
              <w:bottom w:val="single" w:sz="4" w:space="0" w:color="auto"/>
            </w:tcBorders>
          </w:tcPr>
          <w:p w14:paraId="03E7A8DC" w14:textId="77777777" w:rsidR="0097627B" w:rsidRPr="00A45DCC" w:rsidRDefault="0097627B" w:rsidP="003B63D7">
            <w:pPr>
              <w:pStyle w:val="IEEEStdsParagraph"/>
              <w:spacing w:after="0"/>
              <w:jc w:val="left"/>
              <w:rPr>
                <w:lang w:eastAsia="ko-KR"/>
              </w:rPr>
            </w:pPr>
            <w:r w:rsidRPr="00A45DCC">
              <w:rPr>
                <w:rFonts w:hint="eastAsia"/>
                <w:lang w:eastAsia="ko-KR"/>
              </w:rPr>
              <w:t>GRADE_0,</w:t>
            </w:r>
          </w:p>
          <w:p w14:paraId="69459F9D" w14:textId="77777777" w:rsidR="0097627B" w:rsidRPr="00A45DCC" w:rsidRDefault="0097627B" w:rsidP="003B63D7">
            <w:pPr>
              <w:pStyle w:val="IEEEStdsParagraph"/>
              <w:spacing w:after="0"/>
              <w:jc w:val="left"/>
              <w:rPr>
                <w:lang w:eastAsia="ko-KR"/>
              </w:rPr>
            </w:pPr>
            <w:r w:rsidRPr="00A45DCC">
              <w:rPr>
                <w:rFonts w:hint="eastAsia"/>
                <w:lang w:eastAsia="ko-KR"/>
              </w:rPr>
              <w:t>GRADE_1,</w:t>
            </w:r>
          </w:p>
          <w:p w14:paraId="268B66F5" w14:textId="2F0943DF" w:rsidR="0097627B" w:rsidRPr="00A45DCC" w:rsidRDefault="0097627B" w:rsidP="0018475D">
            <w:pPr>
              <w:pStyle w:val="IEEEStdsParagraph"/>
              <w:spacing w:after="0"/>
              <w:rPr>
                <w:lang w:eastAsia="ko-KR"/>
              </w:rPr>
            </w:pPr>
            <w:r w:rsidRPr="00A45DCC">
              <w:rPr>
                <w:rFonts w:hint="eastAsia"/>
                <w:lang w:eastAsia="ko-KR"/>
              </w:rPr>
              <w:t>GRADE_2</w:t>
            </w:r>
          </w:p>
        </w:tc>
        <w:tc>
          <w:tcPr>
            <w:tcW w:w="2795" w:type="dxa"/>
            <w:tcBorders>
              <w:top w:val="single" w:sz="4" w:space="0" w:color="auto"/>
              <w:bottom w:val="single" w:sz="4" w:space="0" w:color="auto"/>
              <w:right w:val="single" w:sz="12" w:space="0" w:color="auto"/>
            </w:tcBorders>
          </w:tcPr>
          <w:p w14:paraId="1710B711" w14:textId="77777777" w:rsidR="0097627B" w:rsidRDefault="0097627B" w:rsidP="008D0C50">
            <w:pPr>
              <w:pStyle w:val="IEEEStdsParagraph"/>
              <w:spacing w:after="0"/>
              <w:jc w:val="left"/>
              <w:rPr>
                <w:lang w:eastAsia="ko-KR"/>
              </w:rPr>
            </w:pPr>
            <w:r w:rsidRPr="00A45DCC">
              <w:rPr>
                <w:rFonts w:hint="eastAsia"/>
                <w:lang w:eastAsia="ko-KR"/>
              </w:rPr>
              <w:t>The grade of link access to be used</w:t>
            </w:r>
            <w:r>
              <w:rPr>
                <w:rFonts w:hint="eastAsia"/>
                <w:lang w:eastAsia="ko-KR"/>
              </w:rPr>
              <w:t>.</w:t>
            </w:r>
          </w:p>
          <w:p w14:paraId="4CF98405" w14:textId="774BB58E" w:rsidR="0097627B" w:rsidRPr="00A45DCC" w:rsidRDefault="0097627B" w:rsidP="008D0C50">
            <w:pPr>
              <w:pStyle w:val="IEEEStdsParagraph"/>
              <w:spacing w:after="0"/>
              <w:jc w:val="left"/>
              <w:rPr>
                <w:lang w:eastAsia="ko-KR"/>
              </w:rPr>
            </w:pPr>
            <w:r>
              <w:rPr>
                <w:rFonts w:hint="eastAsia"/>
                <w:lang w:eastAsia="ko-KR"/>
              </w:rPr>
              <w:t>GRADE_0 = 0, GRADE_1 = 1, GRADE_2 = 2</w:t>
            </w:r>
          </w:p>
        </w:tc>
      </w:tr>
      <w:tr w:rsidR="0097627B" w:rsidRPr="00A45DCC" w14:paraId="128514F8" w14:textId="77777777" w:rsidTr="00DB0C4C">
        <w:trPr>
          <w:trHeight w:val="720"/>
        </w:trPr>
        <w:tc>
          <w:tcPr>
            <w:tcW w:w="2283" w:type="dxa"/>
            <w:tcBorders>
              <w:top w:val="single" w:sz="4" w:space="0" w:color="auto"/>
              <w:left w:val="single" w:sz="12" w:space="0" w:color="auto"/>
              <w:bottom w:val="single" w:sz="4" w:space="0" w:color="auto"/>
            </w:tcBorders>
          </w:tcPr>
          <w:p w14:paraId="3CEE11C6" w14:textId="08BB6604" w:rsidR="0097627B" w:rsidRPr="00A45DCC" w:rsidRDefault="0097627B" w:rsidP="0018475D">
            <w:pPr>
              <w:pStyle w:val="IEEEStdsParagraph"/>
              <w:spacing w:after="0"/>
              <w:rPr>
                <w:lang w:eastAsia="ko-KR"/>
              </w:rPr>
            </w:pPr>
            <w:r>
              <w:rPr>
                <w:rFonts w:hint="eastAsia"/>
                <w:lang w:eastAsia="ko-KR"/>
              </w:rPr>
              <w:t>Timestamp</w:t>
            </w:r>
          </w:p>
        </w:tc>
        <w:tc>
          <w:tcPr>
            <w:tcW w:w="1484" w:type="dxa"/>
            <w:tcBorders>
              <w:top w:val="single" w:sz="4" w:space="0" w:color="auto"/>
              <w:bottom w:val="single" w:sz="4" w:space="0" w:color="auto"/>
            </w:tcBorders>
          </w:tcPr>
          <w:p w14:paraId="142CAECB" w14:textId="2010279A" w:rsidR="0097627B" w:rsidRPr="00A45DCC" w:rsidRDefault="0097627B" w:rsidP="00042323">
            <w:pPr>
              <w:pStyle w:val="IEEEStdsParagraph"/>
              <w:spacing w:after="0"/>
              <w:rPr>
                <w:lang w:eastAsia="ko-KR"/>
              </w:rPr>
            </w:pPr>
            <w:r>
              <w:rPr>
                <w:rFonts w:hint="eastAsia"/>
                <w:lang w:eastAsia="ko-KR"/>
              </w:rPr>
              <w:t>Integer</w:t>
            </w:r>
          </w:p>
        </w:tc>
        <w:tc>
          <w:tcPr>
            <w:tcW w:w="2294" w:type="dxa"/>
            <w:tcBorders>
              <w:top w:val="single" w:sz="4" w:space="0" w:color="auto"/>
              <w:bottom w:val="single" w:sz="4" w:space="0" w:color="auto"/>
            </w:tcBorders>
          </w:tcPr>
          <w:p w14:paraId="113A4C15" w14:textId="10E46A00" w:rsidR="0097627B" w:rsidRPr="00A45DCC" w:rsidRDefault="0097627B" w:rsidP="0018475D">
            <w:pPr>
              <w:pStyle w:val="IEEEStdsParagraph"/>
              <w:spacing w:after="0"/>
              <w:rPr>
                <w:lang w:eastAsia="ko-KR"/>
              </w:rPr>
            </w:pPr>
            <w:r w:rsidRPr="008D0C50">
              <w:rPr>
                <w:lang w:eastAsia="ko-KR"/>
              </w:rPr>
              <w:t>0x000000–0xffffff</w:t>
            </w:r>
          </w:p>
        </w:tc>
        <w:tc>
          <w:tcPr>
            <w:tcW w:w="2795" w:type="dxa"/>
            <w:tcBorders>
              <w:top w:val="single" w:sz="4" w:space="0" w:color="auto"/>
              <w:bottom w:val="single" w:sz="4" w:space="0" w:color="auto"/>
              <w:right w:val="single" w:sz="12" w:space="0" w:color="auto"/>
            </w:tcBorders>
          </w:tcPr>
          <w:p w14:paraId="7309ADFD" w14:textId="2B6C387A" w:rsidR="0097627B" w:rsidRPr="008D0C50" w:rsidRDefault="0097627B" w:rsidP="008D0C50">
            <w:pPr>
              <w:pStyle w:val="IEEEStdsParagraph"/>
              <w:spacing w:after="0"/>
              <w:jc w:val="left"/>
              <w:rPr>
                <w:lang w:eastAsia="ko-KR"/>
              </w:rPr>
            </w:pPr>
            <w:r w:rsidRPr="008D0C50">
              <w:rPr>
                <w:lang w:eastAsia="ko-KR"/>
              </w:rPr>
              <w:t xml:space="preserve">The time, in symbols, at which the </w:t>
            </w:r>
            <w:r>
              <w:rPr>
                <w:rFonts w:hint="eastAsia"/>
                <w:lang w:eastAsia="ko-KR"/>
              </w:rPr>
              <w:t xml:space="preserve">Management request </w:t>
            </w:r>
            <w:r w:rsidRPr="008D0C50">
              <w:rPr>
                <w:lang w:eastAsia="ko-KR"/>
              </w:rPr>
              <w:t>command was</w:t>
            </w:r>
            <w:r w:rsidRPr="008D0C50">
              <w:rPr>
                <w:rFonts w:hint="eastAsia"/>
                <w:lang w:eastAsia="ko-KR"/>
              </w:rPr>
              <w:t xml:space="preserve"> </w:t>
            </w:r>
            <w:r w:rsidRPr="008D0C50">
              <w:rPr>
                <w:lang w:eastAsia="ko-KR"/>
              </w:rPr>
              <w:t>transmitted.</w:t>
            </w:r>
          </w:p>
          <w:p w14:paraId="6D41D158" w14:textId="6E2E4C27" w:rsidR="0097627B" w:rsidRPr="008D0C50" w:rsidRDefault="0097627B" w:rsidP="008D0C50">
            <w:pPr>
              <w:widowControl w:val="0"/>
              <w:autoSpaceDE w:val="0"/>
              <w:autoSpaceDN w:val="0"/>
              <w:adjustRightInd w:val="0"/>
              <w:rPr>
                <w:sz w:val="20"/>
                <w:lang w:eastAsia="ko-KR"/>
              </w:rPr>
            </w:pPr>
            <w:r w:rsidRPr="008D0C50">
              <w:rPr>
                <w:rFonts w:ascii="TimesNewRomanPSMT" w:hAnsi="TimesNewRomanPSMT" w:cs="TimesNewRomanPSMT"/>
                <w:sz w:val="20"/>
                <w:lang w:eastAsia="ko-KR"/>
              </w:rPr>
              <w:t>The symbol</w:t>
            </w:r>
            <w:r w:rsidRPr="008D0C50">
              <w:rPr>
                <w:rFonts w:ascii="TimesNewRomanPSMT" w:hAnsi="TimesNewRomanPSMT" w:cs="TimesNewRomanPSMT" w:hint="eastAsia"/>
                <w:sz w:val="20"/>
                <w:lang w:eastAsia="ko-KR"/>
              </w:rPr>
              <w:t xml:space="preserve"> </w:t>
            </w:r>
            <w:r w:rsidRPr="008D0C50">
              <w:rPr>
                <w:rFonts w:ascii="TimesNewRomanPSMT" w:hAnsi="TimesNewRomanPSMT" w:cs="TimesNewRomanPSMT"/>
                <w:sz w:val="20"/>
                <w:lang w:eastAsia="ko-KR"/>
              </w:rPr>
              <w:t xml:space="preserve">boundary is described by </w:t>
            </w:r>
            <w:proofErr w:type="spellStart"/>
            <w:r w:rsidRPr="008D0C50">
              <w:rPr>
                <w:rFonts w:ascii="TimesNewRomanPS-ItalicMT" w:hAnsi="TimesNewRomanPS-ItalicMT" w:cs="TimesNewRomanPS-ItalicMT"/>
                <w:i/>
                <w:iCs/>
                <w:sz w:val="20"/>
                <w:lang w:eastAsia="ko-KR"/>
              </w:rPr>
              <w:t>macSyncSymbolOffset</w:t>
            </w:r>
            <w:proofErr w:type="spellEnd"/>
            <w:r w:rsidRPr="008D0C50">
              <w:rPr>
                <w:rFonts w:ascii="TimesNewRomanPS-ItalicMT" w:hAnsi="TimesNewRomanPS-ItalicMT" w:cs="TimesNewRomanPS-ItalicMT"/>
                <w:i/>
                <w:iCs/>
                <w:sz w:val="20"/>
                <w:lang w:eastAsia="ko-KR"/>
              </w:rPr>
              <w:t xml:space="preserve"> </w:t>
            </w:r>
            <w:r w:rsidRPr="008D0C50">
              <w:rPr>
                <w:rFonts w:ascii="TimesNewRomanPSMT" w:hAnsi="TimesNewRomanPSMT" w:cs="TimesNewRomanPSMT"/>
                <w:sz w:val="20"/>
                <w:lang w:eastAsia="ko-KR"/>
              </w:rPr>
              <w:t>as</w:t>
            </w:r>
            <w:r w:rsidRPr="008D0C50">
              <w:rPr>
                <w:rFonts w:ascii="TimesNewRomanPSMT" w:hAnsi="TimesNewRomanPSMT" w:cs="TimesNewRomanPSMT" w:hint="eastAsia"/>
                <w:sz w:val="20"/>
                <w:lang w:eastAsia="ko-KR"/>
              </w:rPr>
              <w:t xml:space="preserve"> </w:t>
            </w:r>
            <w:r w:rsidRPr="008D0C50">
              <w:rPr>
                <w:rFonts w:ascii="TimesNewRomanPSMT" w:hAnsi="TimesNewRomanPSMT" w:cs="TimesNewRomanPSMT"/>
                <w:sz w:val="20"/>
                <w:lang w:eastAsia="ko-KR"/>
              </w:rPr>
              <w:t>defined in Table 86.</w:t>
            </w:r>
          </w:p>
          <w:p w14:paraId="04858D29" w14:textId="6784D08E" w:rsidR="0097627B" w:rsidRPr="00042323" w:rsidRDefault="0097627B" w:rsidP="008D0C50">
            <w:pPr>
              <w:pStyle w:val="IEEEStdsParagraph"/>
              <w:spacing w:after="0"/>
              <w:jc w:val="left"/>
              <w:rPr>
                <w:lang w:eastAsia="ko-KR"/>
              </w:rPr>
            </w:pPr>
            <w:r w:rsidRPr="008D0C50">
              <w:rPr>
                <w:lang w:eastAsia="ko-KR"/>
              </w:rPr>
              <w:t>This is a 24-bit value, and the precision of this value</w:t>
            </w:r>
            <w:r>
              <w:rPr>
                <w:rFonts w:hint="eastAsia"/>
                <w:lang w:eastAsia="ko-KR"/>
              </w:rPr>
              <w:t xml:space="preserve"> </w:t>
            </w:r>
            <w:r w:rsidRPr="008D0C50">
              <w:rPr>
                <w:lang w:eastAsia="ko-KR"/>
              </w:rPr>
              <w:t>shall be a minimum of 20 bits, with the lowest 4 bits</w:t>
            </w:r>
            <w:r>
              <w:rPr>
                <w:rFonts w:hint="eastAsia"/>
                <w:lang w:eastAsia="ko-KR"/>
              </w:rPr>
              <w:t xml:space="preserve"> </w:t>
            </w:r>
            <w:r w:rsidRPr="008D0C50">
              <w:rPr>
                <w:lang w:eastAsia="ko-KR"/>
              </w:rPr>
              <w:t>being the least significant.</w:t>
            </w:r>
          </w:p>
        </w:tc>
      </w:tr>
      <w:tr w:rsidR="0097627B" w:rsidRPr="00A45DCC" w14:paraId="3977BE9C" w14:textId="77777777" w:rsidTr="00DB0C4C">
        <w:trPr>
          <w:trHeight w:val="720"/>
        </w:trPr>
        <w:tc>
          <w:tcPr>
            <w:tcW w:w="2283" w:type="dxa"/>
            <w:tcBorders>
              <w:top w:val="single" w:sz="4" w:space="0" w:color="auto"/>
              <w:left w:val="single" w:sz="12" w:space="0" w:color="auto"/>
              <w:bottom w:val="single" w:sz="4" w:space="0" w:color="auto"/>
            </w:tcBorders>
          </w:tcPr>
          <w:p w14:paraId="577FA779" w14:textId="03182C12" w:rsidR="0097627B" w:rsidRDefault="0097627B" w:rsidP="008B29F1">
            <w:pPr>
              <w:pStyle w:val="IEEEStdsParagraph"/>
              <w:spacing w:after="0"/>
              <w:jc w:val="left"/>
              <w:rPr>
                <w:lang w:eastAsia="ko-KR"/>
              </w:rPr>
            </w:pPr>
            <w:proofErr w:type="spellStart"/>
            <w:r>
              <w:rPr>
                <w:rFonts w:hint="eastAsia"/>
                <w:lang w:eastAsia="ko-KR"/>
              </w:rPr>
              <w:t>BeaconBitmap</w:t>
            </w:r>
            <w:proofErr w:type="spellEnd"/>
          </w:p>
          <w:p w14:paraId="75FB565A" w14:textId="77777777" w:rsidR="0097627B" w:rsidRDefault="0097627B" w:rsidP="0018475D">
            <w:pPr>
              <w:pStyle w:val="IEEEStdsParagraph"/>
              <w:spacing w:after="0"/>
              <w:rPr>
                <w:lang w:eastAsia="ko-KR"/>
              </w:rPr>
            </w:pPr>
          </w:p>
        </w:tc>
        <w:tc>
          <w:tcPr>
            <w:tcW w:w="1484" w:type="dxa"/>
            <w:tcBorders>
              <w:top w:val="single" w:sz="4" w:space="0" w:color="auto"/>
              <w:bottom w:val="single" w:sz="4" w:space="0" w:color="auto"/>
            </w:tcBorders>
          </w:tcPr>
          <w:p w14:paraId="462CADC9" w14:textId="1FF41F7C" w:rsidR="0097627B" w:rsidRPr="00A45DCC" w:rsidRDefault="0097627B" w:rsidP="0018475D">
            <w:pPr>
              <w:pStyle w:val="IEEEStdsParagraph"/>
              <w:spacing w:after="0"/>
              <w:rPr>
                <w:lang w:eastAsia="ko-KR"/>
              </w:rPr>
            </w:pPr>
            <w:r>
              <w:rPr>
                <w:rFonts w:hint="eastAsia"/>
                <w:lang w:eastAsia="ko-KR"/>
              </w:rPr>
              <w:t>Bitmap</w:t>
            </w:r>
          </w:p>
        </w:tc>
        <w:tc>
          <w:tcPr>
            <w:tcW w:w="2294" w:type="dxa"/>
            <w:tcBorders>
              <w:top w:val="single" w:sz="4" w:space="0" w:color="auto"/>
              <w:bottom w:val="single" w:sz="4" w:space="0" w:color="auto"/>
            </w:tcBorders>
          </w:tcPr>
          <w:p w14:paraId="3B13D1DC" w14:textId="0EA04FA1" w:rsidR="0097627B" w:rsidRPr="00A45DCC" w:rsidRDefault="0097627B" w:rsidP="0018475D">
            <w:pPr>
              <w:pStyle w:val="IEEEStdsParagraph"/>
              <w:spacing w:after="0"/>
              <w:rPr>
                <w:lang w:eastAsia="ko-KR"/>
              </w:rPr>
            </w:pPr>
            <w:r>
              <w:rPr>
                <w:rFonts w:hint="eastAsia"/>
                <w:lang w:eastAsia="ko-KR"/>
              </w:rPr>
              <w:t>Defined in 5.2.4.9.3</w:t>
            </w:r>
          </w:p>
        </w:tc>
        <w:tc>
          <w:tcPr>
            <w:tcW w:w="2795" w:type="dxa"/>
            <w:tcBorders>
              <w:top w:val="single" w:sz="4" w:space="0" w:color="auto"/>
              <w:bottom w:val="single" w:sz="4" w:space="0" w:color="auto"/>
              <w:right w:val="single" w:sz="12" w:space="0" w:color="auto"/>
            </w:tcBorders>
          </w:tcPr>
          <w:p w14:paraId="0266B699" w14:textId="115B79FD" w:rsidR="0097627B" w:rsidRPr="00686FD2" w:rsidRDefault="0097627B" w:rsidP="00686FD2">
            <w:pPr>
              <w:pStyle w:val="IEEEStdsParagraph"/>
              <w:spacing w:after="0"/>
              <w:jc w:val="left"/>
              <w:rPr>
                <w:lang w:eastAsia="ko-KR"/>
              </w:rPr>
            </w:pPr>
            <w:r w:rsidRPr="002C19CF">
              <w:rPr>
                <w:lang w:eastAsia="ko-KR"/>
              </w:rPr>
              <w:t>The beacon bitmap as specified in the received enhanced</w:t>
            </w:r>
            <w:r w:rsidRPr="002C19CF">
              <w:rPr>
                <w:rFonts w:hint="eastAsia"/>
                <w:lang w:eastAsia="ko-KR"/>
              </w:rPr>
              <w:t xml:space="preserve"> </w:t>
            </w:r>
            <w:r w:rsidRPr="002C19CF">
              <w:rPr>
                <w:lang w:eastAsia="ko-KR"/>
              </w:rPr>
              <w:t>beacon frame.</w:t>
            </w:r>
          </w:p>
        </w:tc>
      </w:tr>
      <w:tr w:rsidR="0097627B" w:rsidRPr="00A45DCC" w14:paraId="4AE895BA" w14:textId="77777777" w:rsidTr="00DB0C4C">
        <w:trPr>
          <w:trHeight w:val="720"/>
        </w:trPr>
        <w:tc>
          <w:tcPr>
            <w:tcW w:w="2283" w:type="dxa"/>
            <w:tcBorders>
              <w:top w:val="single" w:sz="4" w:space="0" w:color="auto"/>
              <w:left w:val="single" w:sz="12" w:space="0" w:color="auto"/>
              <w:bottom w:val="single" w:sz="4" w:space="0" w:color="auto"/>
            </w:tcBorders>
          </w:tcPr>
          <w:p w14:paraId="576AAAD8" w14:textId="4038CBFC" w:rsidR="0097627B" w:rsidRPr="00A45DCC" w:rsidRDefault="0097627B" w:rsidP="0018475D">
            <w:pPr>
              <w:pStyle w:val="IEEEStdsParagraph"/>
              <w:spacing w:after="0"/>
              <w:rPr>
                <w:lang w:eastAsia="ko-KR"/>
              </w:rPr>
            </w:pPr>
            <w:proofErr w:type="spellStart"/>
            <w:r>
              <w:rPr>
                <w:rFonts w:hint="eastAsia"/>
                <w:lang w:eastAsia="ko-KR"/>
              </w:rPr>
              <w:t>NumDeviceSlot</w:t>
            </w:r>
            <w:proofErr w:type="spellEnd"/>
          </w:p>
        </w:tc>
        <w:tc>
          <w:tcPr>
            <w:tcW w:w="1484" w:type="dxa"/>
            <w:tcBorders>
              <w:top w:val="single" w:sz="4" w:space="0" w:color="auto"/>
              <w:bottom w:val="single" w:sz="4" w:space="0" w:color="auto"/>
            </w:tcBorders>
          </w:tcPr>
          <w:p w14:paraId="32290B78" w14:textId="607CF267" w:rsidR="0097627B" w:rsidRPr="00A45DCC" w:rsidRDefault="0097627B" w:rsidP="0018475D">
            <w:pPr>
              <w:pStyle w:val="IEEEStdsParagraph"/>
              <w:spacing w:after="0"/>
              <w:rPr>
                <w:lang w:eastAsia="ko-KR"/>
              </w:rPr>
            </w:pPr>
            <w:r>
              <w:rPr>
                <w:rFonts w:hint="eastAsia"/>
                <w:lang w:eastAsia="ko-KR"/>
              </w:rPr>
              <w:t>Integer</w:t>
            </w:r>
          </w:p>
        </w:tc>
        <w:tc>
          <w:tcPr>
            <w:tcW w:w="2294" w:type="dxa"/>
            <w:tcBorders>
              <w:top w:val="single" w:sz="4" w:space="0" w:color="auto"/>
              <w:bottom w:val="single" w:sz="4" w:space="0" w:color="auto"/>
            </w:tcBorders>
          </w:tcPr>
          <w:p w14:paraId="6BA9BCC1" w14:textId="5724EF95" w:rsidR="0097627B" w:rsidRPr="00A45DCC" w:rsidRDefault="0097627B" w:rsidP="0018475D">
            <w:pPr>
              <w:pStyle w:val="IEEEStdsParagraph"/>
              <w:spacing w:after="0"/>
              <w:rPr>
                <w:lang w:eastAsia="ko-KR"/>
              </w:rPr>
            </w:pPr>
            <w:r>
              <w:rPr>
                <w:rFonts w:hint="eastAsia"/>
                <w:lang w:eastAsia="ko-KR"/>
              </w:rPr>
              <w:t>0x00-0x5</w:t>
            </w:r>
          </w:p>
        </w:tc>
        <w:tc>
          <w:tcPr>
            <w:tcW w:w="2795" w:type="dxa"/>
            <w:tcBorders>
              <w:top w:val="single" w:sz="4" w:space="0" w:color="auto"/>
              <w:bottom w:val="single" w:sz="4" w:space="0" w:color="auto"/>
              <w:right w:val="single" w:sz="12" w:space="0" w:color="auto"/>
            </w:tcBorders>
          </w:tcPr>
          <w:p w14:paraId="69BB20DC" w14:textId="79821D47" w:rsidR="0097627B" w:rsidRPr="00A45DCC" w:rsidRDefault="0097627B" w:rsidP="0087739A">
            <w:pPr>
              <w:pStyle w:val="IEEEStdsParagraph"/>
              <w:spacing w:after="0"/>
              <w:rPr>
                <w:lang w:eastAsia="ko-KR"/>
              </w:rPr>
            </w:pPr>
            <w:r>
              <w:rPr>
                <w:rFonts w:hint="eastAsia"/>
                <w:lang w:eastAsia="ko-KR"/>
              </w:rPr>
              <w:t>T</w:t>
            </w:r>
            <w:r w:rsidRPr="007874E2">
              <w:rPr>
                <w:lang w:eastAsia="ko-KR"/>
              </w:rPr>
              <w:t xml:space="preserve">he number </w:t>
            </w:r>
            <w:r>
              <w:rPr>
                <w:rFonts w:hint="eastAsia"/>
                <w:lang w:eastAsia="ko-KR"/>
              </w:rPr>
              <w:t>of time slots in a cyclic-</w:t>
            </w:r>
            <w:proofErr w:type="spellStart"/>
            <w:r>
              <w:rPr>
                <w:rFonts w:hint="eastAsia"/>
                <w:lang w:eastAsia="ko-KR"/>
              </w:rPr>
              <w:t>superframe</w:t>
            </w:r>
            <w:proofErr w:type="spellEnd"/>
            <w:r>
              <w:rPr>
                <w:rFonts w:hint="eastAsia"/>
                <w:lang w:eastAsia="ko-KR"/>
              </w:rPr>
              <w:t xml:space="preserve"> assigned as the bidirectional device slots.</w:t>
            </w:r>
          </w:p>
        </w:tc>
      </w:tr>
      <w:tr w:rsidR="0097627B" w:rsidRPr="00A45DCC" w14:paraId="0C10D2EE" w14:textId="77777777" w:rsidTr="00DB0C4C">
        <w:trPr>
          <w:trHeight w:val="720"/>
        </w:trPr>
        <w:tc>
          <w:tcPr>
            <w:tcW w:w="2283" w:type="dxa"/>
            <w:tcBorders>
              <w:top w:val="single" w:sz="4" w:space="0" w:color="auto"/>
              <w:left w:val="single" w:sz="12" w:space="0" w:color="auto"/>
              <w:bottom w:val="single" w:sz="4" w:space="0" w:color="auto"/>
            </w:tcBorders>
          </w:tcPr>
          <w:p w14:paraId="76E0C2C1" w14:textId="69F28C7B" w:rsidR="0097627B" w:rsidRDefault="00373078" w:rsidP="0018475D">
            <w:pPr>
              <w:pStyle w:val="IEEEStdsParagraph"/>
              <w:spacing w:after="0"/>
              <w:rPr>
                <w:lang w:eastAsia="ko-KR"/>
              </w:rPr>
            </w:pPr>
            <w:proofErr w:type="spellStart"/>
            <w:r>
              <w:rPr>
                <w:rFonts w:hint="eastAsia"/>
                <w:lang w:eastAsia="ko-KR"/>
              </w:rPr>
              <w:t>RelayingPathList</w:t>
            </w:r>
            <w:proofErr w:type="spellEnd"/>
          </w:p>
        </w:tc>
        <w:tc>
          <w:tcPr>
            <w:tcW w:w="1484" w:type="dxa"/>
            <w:tcBorders>
              <w:top w:val="single" w:sz="4" w:space="0" w:color="auto"/>
              <w:bottom w:val="single" w:sz="4" w:space="0" w:color="auto"/>
            </w:tcBorders>
          </w:tcPr>
          <w:p w14:paraId="279C6ABD" w14:textId="4FA63675" w:rsidR="0097627B" w:rsidRPr="00A45DCC" w:rsidRDefault="0097627B" w:rsidP="0018475D">
            <w:pPr>
              <w:pStyle w:val="IEEEStdsParagraph"/>
              <w:spacing w:after="0"/>
              <w:rPr>
                <w:lang w:eastAsia="ko-KR"/>
              </w:rPr>
            </w:pPr>
            <w:r>
              <w:rPr>
                <w:rFonts w:hint="eastAsia"/>
                <w:lang w:eastAsia="ko-KR"/>
              </w:rPr>
              <w:t>Set of octets of variable length</w:t>
            </w:r>
          </w:p>
        </w:tc>
        <w:tc>
          <w:tcPr>
            <w:tcW w:w="2294" w:type="dxa"/>
            <w:tcBorders>
              <w:top w:val="single" w:sz="4" w:space="0" w:color="auto"/>
              <w:bottom w:val="single" w:sz="4" w:space="0" w:color="auto"/>
            </w:tcBorders>
          </w:tcPr>
          <w:p w14:paraId="36B79B9E" w14:textId="2BF3B513" w:rsidR="0097627B" w:rsidRPr="008D0C50" w:rsidRDefault="0097627B" w:rsidP="0018475D">
            <w:pPr>
              <w:pStyle w:val="IEEEStdsParagraph"/>
              <w:spacing w:after="0"/>
              <w:rPr>
                <w:lang w:eastAsia="ko-KR"/>
              </w:rPr>
            </w:pPr>
            <w:r>
              <w:rPr>
                <w:rFonts w:hint="eastAsia"/>
                <w:lang w:eastAsia="ko-KR"/>
              </w:rPr>
              <w:t xml:space="preserve">Refer to </w:t>
            </w:r>
            <w:r w:rsidR="00442CFC">
              <w:rPr>
                <w:rFonts w:hint="eastAsia"/>
                <w:lang w:eastAsia="ko-KR"/>
              </w:rPr>
              <w:t>Annex S.5.2</w:t>
            </w:r>
            <w:r w:rsidR="002E53D9">
              <w:rPr>
                <w:rFonts w:hint="eastAsia"/>
                <w:lang w:eastAsia="ko-KR"/>
              </w:rPr>
              <w:t>.1</w:t>
            </w:r>
            <w:r>
              <w:rPr>
                <w:rFonts w:hint="eastAsia"/>
                <w:lang w:eastAsia="ko-KR"/>
              </w:rPr>
              <w:t>.6</w:t>
            </w:r>
          </w:p>
        </w:tc>
        <w:tc>
          <w:tcPr>
            <w:tcW w:w="2795" w:type="dxa"/>
            <w:tcBorders>
              <w:top w:val="single" w:sz="4" w:space="0" w:color="auto"/>
              <w:bottom w:val="single" w:sz="4" w:space="0" w:color="auto"/>
              <w:right w:val="single" w:sz="12" w:space="0" w:color="auto"/>
            </w:tcBorders>
          </w:tcPr>
          <w:p w14:paraId="3CD9D6C3" w14:textId="20C066F4" w:rsidR="0097627B" w:rsidRPr="00A45DCC" w:rsidRDefault="0097627B" w:rsidP="0087739A">
            <w:pPr>
              <w:pStyle w:val="IEEEStdsParagraph"/>
              <w:spacing w:after="0"/>
              <w:rPr>
                <w:lang w:eastAsia="ko-KR"/>
              </w:rPr>
            </w:pPr>
            <w:r>
              <w:rPr>
                <w:rFonts w:hint="eastAsia"/>
                <w:lang w:eastAsia="ko-KR"/>
              </w:rPr>
              <w:t>The relaying information on a TRLE relaying path.</w:t>
            </w:r>
          </w:p>
        </w:tc>
      </w:tr>
      <w:tr w:rsidR="0097627B" w:rsidRPr="00A45DCC" w14:paraId="752D90B5" w14:textId="77777777" w:rsidTr="00DB0C4C">
        <w:trPr>
          <w:trHeight w:val="274"/>
        </w:trPr>
        <w:tc>
          <w:tcPr>
            <w:tcW w:w="2283" w:type="dxa"/>
            <w:tcBorders>
              <w:top w:val="single" w:sz="4" w:space="0" w:color="auto"/>
              <w:left w:val="single" w:sz="12" w:space="0" w:color="auto"/>
              <w:bottom w:val="single" w:sz="4" w:space="0" w:color="auto"/>
            </w:tcBorders>
          </w:tcPr>
          <w:p w14:paraId="30196387" w14:textId="1D0162BE" w:rsidR="0097627B" w:rsidRPr="00A45DCC" w:rsidRDefault="0097627B" w:rsidP="0018475D">
            <w:pPr>
              <w:pStyle w:val="IEEEStdsParagraph"/>
              <w:spacing w:after="0"/>
              <w:rPr>
                <w:lang w:eastAsia="ko-KR"/>
              </w:rPr>
            </w:pPr>
            <w:proofErr w:type="spellStart"/>
            <w:r w:rsidRPr="008462DD">
              <w:rPr>
                <w:lang w:eastAsia="ko-KR"/>
              </w:rPr>
              <w:t>SecurityLevel</w:t>
            </w:r>
            <w:proofErr w:type="spellEnd"/>
          </w:p>
        </w:tc>
        <w:tc>
          <w:tcPr>
            <w:tcW w:w="1484" w:type="dxa"/>
            <w:tcBorders>
              <w:top w:val="single" w:sz="4" w:space="0" w:color="auto"/>
              <w:bottom w:val="single" w:sz="4" w:space="0" w:color="auto"/>
            </w:tcBorders>
          </w:tcPr>
          <w:p w14:paraId="590C03A4" w14:textId="5935D2B6" w:rsidR="0097627B" w:rsidRPr="00A45DCC" w:rsidRDefault="0097627B" w:rsidP="0018475D">
            <w:pPr>
              <w:pStyle w:val="IEEEStdsParagraph"/>
              <w:spacing w:after="0"/>
              <w:rPr>
                <w:lang w:eastAsia="ko-KR"/>
              </w:rPr>
            </w:pPr>
            <w:r w:rsidRPr="008462DD">
              <w:rPr>
                <w:lang w:eastAsia="ko-KR"/>
              </w:rPr>
              <w:t>Integer</w:t>
            </w:r>
          </w:p>
        </w:tc>
        <w:tc>
          <w:tcPr>
            <w:tcW w:w="2294" w:type="dxa"/>
            <w:tcBorders>
              <w:top w:val="single" w:sz="4" w:space="0" w:color="auto"/>
              <w:bottom w:val="single" w:sz="4" w:space="0" w:color="auto"/>
            </w:tcBorders>
          </w:tcPr>
          <w:p w14:paraId="3CF47D00" w14:textId="1607C551" w:rsidR="0097627B" w:rsidRPr="00A45DCC" w:rsidRDefault="0097627B" w:rsidP="00404308">
            <w:pPr>
              <w:widowControl w:val="0"/>
              <w:autoSpaceDE w:val="0"/>
              <w:autoSpaceDN w:val="0"/>
              <w:adjustRightInd w:val="0"/>
              <w:rPr>
                <w:lang w:eastAsia="ko-KR"/>
              </w:rPr>
            </w:pPr>
            <w:r w:rsidRPr="00404308">
              <w:rPr>
                <w:sz w:val="20"/>
                <w:lang w:eastAsia="ko-KR"/>
              </w:rPr>
              <w:t>As defined in</w:t>
            </w:r>
            <w:r>
              <w:rPr>
                <w:rFonts w:hint="eastAsia"/>
                <w:sz w:val="20"/>
                <w:lang w:eastAsia="ko-KR"/>
              </w:rPr>
              <w:t xml:space="preserve"> </w:t>
            </w:r>
            <w:r w:rsidRPr="00404308">
              <w:rPr>
                <w:sz w:val="20"/>
                <w:lang w:eastAsia="ko-KR"/>
              </w:rPr>
              <w:t>Table 48</w:t>
            </w:r>
          </w:p>
        </w:tc>
        <w:tc>
          <w:tcPr>
            <w:tcW w:w="2795" w:type="dxa"/>
            <w:tcBorders>
              <w:top w:val="single" w:sz="4" w:space="0" w:color="auto"/>
              <w:bottom w:val="single" w:sz="4" w:space="0" w:color="auto"/>
              <w:right w:val="single" w:sz="12" w:space="0" w:color="auto"/>
            </w:tcBorders>
          </w:tcPr>
          <w:p w14:paraId="0A6C3B5A" w14:textId="4C652D27" w:rsidR="0097627B" w:rsidRPr="00A45DCC" w:rsidRDefault="0097627B" w:rsidP="0018475D">
            <w:pPr>
              <w:pStyle w:val="IEEEStdsParagraph"/>
              <w:spacing w:after="0"/>
              <w:rPr>
                <w:lang w:eastAsia="ko-KR"/>
              </w:rPr>
            </w:pPr>
            <w:r w:rsidRPr="00404308">
              <w:rPr>
                <w:lang w:eastAsia="ko-KR"/>
              </w:rPr>
              <w:t>As defined in</w:t>
            </w:r>
            <w:r w:rsidRPr="00404308">
              <w:rPr>
                <w:rFonts w:hint="eastAsia"/>
                <w:lang w:eastAsia="ko-KR"/>
              </w:rPr>
              <w:t xml:space="preserve"> </w:t>
            </w:r>
            <w:r w:rsidRPr="00404308">
              <w:rPr>
                <w:lang w:eastAsia="ko-KR"/>
              </w:rPr>
              <w:t>Table 48</w:t>
            </w:r>
          </w:p>
        </w:tc>
      </w:tr>
      <w:tr w:rsidR="0097627B" w:rsidRPr="00A45DCC" w14:paraId="34081E31" w14:textId="77777777" w:rsidTr="00DB0C4C">
        <w:trPr>
          <w:trHeight w:val="274"/>
        </w:trPr>
        <w:tc>
          <w:tcPr>
            <w:tcW w:w="2283" w:type="dxa"/>
            <w:tcBorders>
              <w:top w:val="single" w:sz="4" w:space="0" w:color="auto"/>
              <w:left w:val="single" w:sz="12" w:space="0" w:color="auto"/>
              <w:bottom w:val="single" w:sz="4" w:space="0" w:color="auto"/>
            </w:tcBorders>
          </w:tcPr>
          <w:p w14:paraId="6422835F" w14:textId="367B201C" w:rsidR="0097627B" w:rsidRPr="008462DD" w:rsidRDefault="0097627B" w:rsidP="0018475D">
            <w:pPr>
              <w:pStyle w:val="IEEEStdsParagraph"/>
              <w:spacing w:after="0"/>
              <w:rPr>
                <w:lang w:eastAsia="ko-KR"/>
              </w:rPr>
            </w:pPr>
            <w:proofErr w:type="spellStart"/>
            <w:r w:rsidRPr="008462DD">
              <w:rPr>
                <w:lang w:eastAsia="ko-KR"/>
              </w:rPr>
              <w:t>KeyIdMode</w:t>
            </w:r>
            <w:proofErr w:type="spellEnd"/>
          </w:p>
        </w:tc>
        <w:tc>
          <w:tcPr>
            <w:tcW w:w="1484" w:type="dxa"/>
            <w:tcBorders>
              <w:top w:val="single" w:sz="4" w:space="0" w:color="auto"/>
              <w:bottom w:val="single" w:sz="4" w:space="0" w:color="auto"/>
            </w:tcBorders>
          </w:tcPr>
          <w:p w14:paraId="1B16B91E" w14:textId="2C8B91A3" w:rsidR="0097627B" w:rsidRPr="008462DD" w:rsidRDefault="0097627B" w:rsidP="0018475D">
            <w:pPr>
              <w:pStyle w:val="IEEEStdsParagraph"/>
              <w:spacing w:after="0"/>
              <w:rPr>
                <w:lang w:eastAsia="ko-KR"/>
              </w:rPr>
            </w:pPr>
            <w:r w:rsidRPr="008462DD">
              <w:rPr>
                <w:lang w:eastAsia="ko-KR"/>
              </w:rPr>
              <w:t>Integer</w:t>
            </w:r>
          </w:p>
        </w:tc>
        <w:tc>
          <w:tcPr>
            <w:tcW w:w="2294" w:type="dxa"/>
            <w:tcBorders>
              <w:top w:val="single" w:sz="4" w:space="0" w:color="auto"/>
              <w:bottom w:val="single" w:sz="4" w:space="0" w:color="auto"/>
            </w:tcBorders>
          </w:tcPr>
          <w:p w14:paraId="51C87310" w14:textId="216DCDC0" w:rsidR="0097627B" w:rsidRPr="00404308" w:rsidRDefault="0097627B" w:rsidP="00404308">
            <w:pPr>
              <w:widowControl w:val="0"/>
              <w:autoSpaceDE w:val="0"/>
              <w:autoSpaceDN w:val="0"/>
              <w:adjustRightInd w:val="0"/>
              <w:rPr>
                <w:sz w:val="20"/>
                <w:lang w:eastAsia="ko-KR"/>
              </w:rPr>
            </w:pPr>
            <w:r w:rsidRPr="00404308">
              <w:rPr>
                <w:sz w:val="20"/>
                <w:lang w:eastAsia="ko-KR"/>
              </w:rPr>
              <w:t>As defined in</w:t>
            </w:r>
            <w:r>
              <w:rPr>
                <w:rFonts w:hint="eastAsia"/>
                <w:sz w:val="20"/>
                <w:lang w:eastAsia="ko-KR"/>
              </w:rPr>
              <w:t xml:space="preserve"> </w:t>
            </w:r>
            <w:r w:rsidRPr="00404308">
              <w:rPr>
                <w:sz w:val="20"/>
                <w:lang w:eastAsia="ko-KR"/>
              </w:rPr>
              <w:t>Table 48</w:t>
            </w:r>
          </w:p>
        </w:tc>
        <w:tc>
          <w:tcPr>
            <w:tcW w:w="2795" w:type="dxa"/>
            <w:tcBorders>
              <w:top w:val="single" w:sz="4" w:space="0" w:color="auto"/>
              <w:bottom w:val="single" w:sz="4" w:space="0" w:color="auto"/>
              <w:right w:val="single" w:sz="12" w:space="0" w:color="auto"/>
            </w:tcBorders>
          </w:tcPr>
          <w:p w14:paraId="11F30B60" w14:textId="34D4A84A" w:rsidR="0097627B" w:rsidRPr="00404308" w:rsidRDefault="0097627B" w:rsidP="0018475D">
            <w:pPr>
              <w:pStyle w:val="IEEEStdsParagraph"/>
              <w:spacing w:after="0"/>
              <w:rPr>
                <w:lang w:eastAsia="ko-KR"/>
              </w:rPr>
            </w:pPr>
            <w:r w:rsidRPr="00404308">
              <w:rPr>
                <w:lang w:eastAsia="ko-KR"/>
              </w:rPr>
              <w:t>As defined in</w:t>
            </w:r>
            <w:r w:rsidRPr="00404308">
              <w:rPr>
                <w:rFonts w:hint="eastAsia"/>
                <w:lang w:eastAsia="ko-KR"/>
              </w:rPr>
              <w:t xml:space="preserve"> </w:t>
            </w:r>
            <w:r w:rsidRPr="00404308">
              <w:rPr>
                <w:lang w:eastAsia="ko-KR"/>
              </w:rPr>
              <w:t>Table 48</w:t>
            </w:r>
          </w:p>
        </w:tc>
      </w:tr>
      <w:tr w:rsidR="0097627B" w:rsidRPr="00A45DCC" w14:paraId="0450F7D7" w14:textId="77777777" w:rsidTr="00DB0C4C">
        <w:trPr>
          <w:trHeight w:val="274"/>
        </w:trPr>
        <w:tc>
          <w:tcPr>
            <w:tcW w:w="2283" w:type="dxa"/>
            <w:tcBorders>
              <w:top w:val="single" w:sz="4" w:space="0" w:color="auto"/>
              <w:left w:val="single" w:sz="12" w:space="0" w:color="auto"/>
              <w:bottom w:val="single" w:sz="4" w:space="0" w:color="auto"/>
            </w:tcBorders>
          </w:tcPr>
          <w:p w14:paraId="37A16FAC" w14:textId="314092CD" w:rsidR="0097627B" w:rsidRPr="008462DD" w:rsidRDefault="0097627B" w:rsidP="0018475D">
            <w:pPr>
              <w:pStyle w:val="IEEEStdsParagraph"/>
              <w:spacing w:after="0"/>
              <w:rPr>
                <w:lang w:eastAsia="ko-KR"/>
              </w:rPr>
            </w:pPr>
            <w:proofErr w:type="spellStart"/>
            <w:r w:rsidRPr="008462DD">
              <w:rPr>
                <w:lang w:eastAsia="ko-KR"/>
              </w:rPr>
              <w:t>KeySource</w:t>
            </w:r>
            <w:proofErr w:type="spellEnd"/>
          </w:p>
        </w:tc>
        <w:tc>
          <w:tcPr>
            <w:tcW w:w="1484" w:type="dxa"/>
            <w:tcBorders>
              <w:top w:val="single" w:sz="4" w:space="0" w:color="auto"/>
              <w:bottom w:val="single" w:sz="4" w:space="0" w:color="auto"/>
            </w:tcBorders>
          </w:tcPr>
          <w:p w14:paraId="4745E8D5" w14:textId="25701948" w:rsidR="0097627B" w:rsidRPr="008462DD" w:rsidRDefault="0097627B" w:rsidP="0018475D">
            <w:pPr>
              <w:pStyle w:val="IEEEStdsParagraph"/>
              <w:spacing w:after="0"/>
              <w:rPr>
                <w:lang w:eastAsia="ko-KR"/>
              </w:rPr>
            </w:pPr>
            <w:r w:rsidRPr="00404308">
              <w:rPr>
                <w:lang w:eastAsia="ko-KR"/>
              </w:rPr>
              <w:t>Set of octets</w:t>
            </w:r>
          </w:p>
        </w:tc>
        <w:tc>
          <w:tcPr>
            <w:tcW w:w="2294" w:type="dxa"/>
            <w:tcBorders>
              <w:top w:val="single" w:sz="4" w:space="0" w:color="auto"/>
              <w:bottom w:val="single" w:sz="4" w:space="0" w:color="auto"/>
            </w:tcBorders>
          </w:tcPr>
          <w:p w14:paraId="60021AEE" w14:textId="65B1C45A" w:rsidR="0097627B" w:rsidRPr="00404308" w:rsidRDefault="0097627B" w:rsidP="00404308">
            <w:pPr>
              <w:widowControl w:val="0"/>
              <w:autoSpaceDE w:val="0"/>
              <w:autoSpaceDN w:val="0"/>
              <w:adjustRightInd w:val="0"/>
              <w:rPr>
                <w:sz w:val="20"/>
                <w:lang w:eastAsia="ko-KR"/>
              </w:rPr>
            </w:pPr>
            <w:r w:rsidRPr="00404308">
              <w:rPr>
                <w:sz w:val="20"/>
                <w:lang w:eastAsia="ko-KR"/>
              </w:rPr>
              <w:t>As defined in</w:t>
            </w:r>
            <w:r>
              <w:rPr>
                <w:rFonts w:hint="eastAsia"/>
                <w:sz w:val="20"/>
                <w:lang w:eastAsia="ko-KR"/>
              </w:rPr>
              <w:t xml:space="preserve"> </w:t>
            </w:r>
            <w:r w:rsidRPr="00404308">
              <w:rPr>
                <w:sz w:val="20"/>
                <w:lang w:eastAsia="ko-KR"/>
              </w:rPr>
              <w:t>Table 48</w:t>
            </w:r>
          </w:p>
        </w:tc>
        <w:tc>
          <w:tcPr>
            <w:tcW w:w="2795" w:type="dxa"/>
            <w:tcBorders>
              <w:top w:val="single" w:sz="4" w:space="0" w:color="auto"/>
              <w:bottom w:val="single" w:sz="4" w:space="0" w:color="auto"/>
              <w:right w:val="single" w:sz="12" w:space="0" w:color="auto"/>
            </w:tcBorders>
          </w:tcPr>
          <w:p w14:paraId="4BCFF759" w14:textId="186427EE" w:rsidR="0097627B" w:rsidRPr="00404308" w:rsidRDefault="0097627B" w:rsidP="0018475D">
            <w:pPr>
              <w:pStyle w:val="IEEEStdsParagraph"/>
              <w:spacing w:after="0"/>
              <w:rPr>
                <w:lang w:eastAsia="ko-KR"/>
              </w:rPr>
            </w:pPr>
            <w:r w:rsidRPr="00404308">
              <w:rPr>
                <w:lang w:eastAsia="ko-KR"/>
              </w:rPr>
              <w:t>As defined in</w:t>
            </w:r>
            <w:r w:rsidRPr="00404308">
              <w:rPr>
                <w:rFonts w:hint="eastAsia"/>
                <w:lang w:eastAsia="ko-KR"/>
              </w:rPr>
              <w:t xml:space="preserve"> </w:t>
            </w:r>
            <w:r w:rsidRPr="00404308">
              <w:rPr>
                <w:lang w:eastAsia="ko-KR"/>
              </w:rPr>
              <w:t>Table 48</w:t>
            </w:r>
          </w:p>
        </w:tc>
      </w:tr>
      <w:tr w:rsidR="0097627B" w:rsidRPr="00A45DCC" w14:paraId="15239048" w14:textId="77777777" w:rsidTr="00DB0C4C">
        <w:trPr>
          <w:trHeight w:val="263"/>
        </w:trPr>
        <w:tc>
          <w:tcPr>
            <w:tcW w:w="2283" w:type="dxa"/>
            <w:tcBorders>
              <w:top w:val="single" w:sz="4" w:space="0" w:color="auto"/>
              <w:left w:val="single" w:sz="12" w:space="0" w:color="auto"/>
              <w:bottom w:val="single" w:sz="12" w:space="0" w:color="auto"/>
            </w:tcBorders>
          </w:tcPr>
          <w:p w14:paraId="681445EB" w14:textId="1062CFE2" w:rsidR="0097627B" w:rsidRPr="008462DD" w:rsidRDefault="0097627B" w:rsidP="0018475D">
            <w:pPr>
              <w:pStyle w:val="IEEEStdsParagraph"/>
              <w:spacing w:after="0"/>
              <w:rPr>
                <w:lang w:eastAsia="ko-KR"/>
              </w:rPr>
            </w:pPr>
            <w:proofErr w:type="spellStart"/>
            <w:r w:rsidRPr="008462DD">
              <w:rPr>
                <w:lang w:eastAsia="ko-KR"/>
              </w:rPr>
              <w:t>KeyIndex</w:t>
            </w:r>
            <w:proofErr w:type="spellEnd"/>
          </w:p>
        </w:tc>
        <w:tc>
          <w:tcPr>
            <w:tcW w:w="1484" w:type="dxa"/>
            <w:tcBorders>
              <w:top w:val="single" w:sz="4" w:space="0" w:color="auto"/>
              <w:bottom w:val="single" w:sz="12" w:space="0" w:color="auto"/>
            </w:tcBorders>
          </w:tcPr>
          <w:p w14:paraId="6CCB4353" w14:textId="39CDCDA5" w:rsidR="0097627B" w:rsidRPr="008462DD" w:rsidRDefault="0097627B" w:rsidP="0018475D">
            <w:pPr>
              <w:pStyle w:val="IEEEStdsParagraph"/>
              <w:spacing w:after="0"/>
              <w:rPr>
                <w:lang w:eastAsia="ko-KR"/>
              </w:rPr>
            </w:pPr>
            <w:r w:rsidRPr="008462DD">
              <w:rPr>
                <w:lang w:eastAsia="ko-KR"/>
              </w:rPr>
              <w:t>Integer</w:t>
            </w:r>
          </w:p>
        </w:tc>
        <w:tc>
          <w:tcPr>
            <w:tcW w:w="2294" w:type="dxa"/>
            <w:tcBorders>
              <w:top w:val="single" w:sz="4" w:space="0" w:color="auto"/>
              <w:bottom w:val="single" w:sz="12" w:space="0" w:color="auto"/>
            </w:tcBorders>
          </w:tcPr>
          <w:p w14:paraId="4CE2CA20" w14:textId="308FCDBC" w:rsidR="0097627B" w:rsidRPr="00404308" w:rsidRDefault="0097627B" w:rsidP="00404308">
            <w:pPr>
              <w:widowControl w:val="0"/>
              <w:autoSpaceDE w:val="0"/>
              <w:autoSpaceDN w:val="0"/>
              <w:adjustRightInd w:val="0"/>
              <w:rPr>
                <w:sz w:val="20"/>
                <w:lang w:eastAsia="ko-KR"/>
              </w:rPr>
            </w:pPr>
            <w:r w:rsidRPr="00404308">
              <w:rPr>
                <w:sz w:val="20"/>
                <w:lang w:eastAsia="ko-KR"/>
              </w:rPr>
              <w:t>As defined in</w:t>
            </w:r>
            <w:r>
              <w:rPr>
                <w:rFonts w:hint="eastAsia"/>
                <w:sz w:val="20"/>
                <w:lang w:eastAsia="ko-KR"/>
              </w:rPr>
              <w:t xml:space="preserve"> </w:t>
            </w:r>
            <w:r w:rsidRPr="00404308">
              <w:rPr>
                <w:sz w:val="20"/>
                <w:lang w:eastAsia="ko-KR"/>
              </w:rPr>
              <w:t>Table 48</w:t>
            </w:r>
          </w:p>
        </w:tc>
        <w:tc>
          <w:tcPr>
            <w:tcW w:w="2795" w:type="dxa"/>
            <w:tcBorders>
              <w:top w:val="single" w:sz="4" w:space="0" w:color="auto"/>
              <w:bottom w:val="single" w:sz="12" w:space="0" w:color="auto"/>
              <w:right w:val="single" w:sz="12" w:space="0" w:color="auto"/>
            </w:tcBorders>
          </w:tcPr>
          <w:p w14:paraId="33711AF2" w14:textId="3DD39B07" w:rsidR="0097627B" w:rsidRPr="00404308" w:rsidRDefault="0097627B" w:rsidP="0018475D">
            <w:pPr>
              <w:pStyle w:val="IEEEStdsParagraph"/>
              <w:spacing w:after="0"/>
              <w:rPr>
                <w:lang w:eastAsia="ko-KR"/>
              </w:rPr>
            </w:pPr>
            <w:r w:rsidRPr="00404308">
              <w:rPr>
                <w:lang w:eastAsia="ko-KR"/>
              </w:rPr>
              <w:t>As defined in</w:t>
            </w:r>
            <w:r w:rsidRPr="00404308">
              <w:rPr>
                <w:rFonts w:hint="eastAsia"/>
                <w:lang w:eastAsia="ko-KR"/>
              </w:rPr>
              <w:t xml:space="preserve"> </w:t>
            </w:r>
            <w:r w:rsidRPr="00404308">
              <w:rPr>
                <w:lang w:eastAsia="ko-KR"/>
              </w:rPr>
              <w:t>Table 48</w:t>
            </w:r>
          </w:p>
        </w:tc>
      </w:tr>
    </w:tbl>
    <w:p w14:paraId="14C7A79D" w14:textId="77777777" w:rsidR="000700D1" w:rsidRDefault="000700D1" w:rsidP="000700D1">
      <w:pPr>
        <w:pStyle w:val="IEEEStdsParagraph"/>
        <w:rPr>
          <w:lang w:eastAsia="ko-KR"/>
        </w:rPr>
      </w:pPr>
    </w:p>
    <w:p w14:paraId="4A75ED3A" w14:textId="77777777" w:rsidR="000700D1" w:rsidRPr="00A45DCC" w:rsidRDefault="000700D1" w:rsidP="000700D1">
      <w:pPr>
        <w:pStyle w:val="IEEEStdsParagraph"/>
        <w:rPr>
          <w:lang w:eastAsia="ko-KR"/>
        </w:rPr>
      </w:pPr>
      <w:r w:rsidRPr="00A45DCC">
        <w:rPr>
          <w:lang w:eastAsia="ko-KR"/>
        </w:rPr>
        <w:t>This primitive is generated by the MLME of a device and issued to its next higher layer upon the reception</w:t>
      </w:r>
      <w:r w:rsidRPr="00A45DCC">
        <w:rPr>
          <w:rFonts w:hint="eastAsia"/>
          <w:lang w:eastAsia="ko-KR"/>
        </w:rPr>
        <w:t xml:space="preserve"> </w:t>
      </w:r>
      <w:r w:rsidRPr="00A45DCC">
        <w:rPr>
          <w:lang w:eastAsia="ko-KR"/>
        </w:rPr>
        <w:t xml:space="preserve">of </w:t>
      </w:r>
      <w:r w:rsidRPr="00A45DCC">
        <w:rPr>
          <w:rFonts w:hint="eastAsia"/>
          <w:lang w:eastAsia="ko-KR"/>
        </w:rPr>
        <w:t xml:space="preserve">a TRLE </w:t>
      </w:r>
      <w:r w:rsidRPr="00A45DCC">
        <w:rPr>
          <w:lang w:eastAsia="ko-KR"/>
        </w:rPr>
        <w:t>Management request command frame.</w:t>
      </w:r>
    </w:p>
    <w:p w14:paraId="291AB6F1" w14:textId="77777777" w:rsidR="000700D1" w:rsidRPr="00A45DCC" w:rsidRDefault="000700D1" w:rsidP="000700D1">
      <w:pPr>
        <w:pStyle w:val="IEEEStdsParagraph"/>
        <w:rPr>
          <w:lang w:eastAsia="ko-KR"/>
        </w:rPr>
      </w:pPr>
      <w:r w:rsidRPr="00A45DCC">
        <w:rPr>
          <w:lang w:eastAsia="ko-KR"/>
        </w:rPr>
        <w:t xml:space="preserve">On receipt of the </w:t>
      </w:r>
      <w:r w:rsidRPr="00A45DCC">
        <w:rPr>
          <w:rFonts w:hint="eastAsia"/>
          <w:lang w:eastAsia="ko-KR"/>
        </w:rPr>
        <w:t>MLME-TRLE-</w:t>
      </w:r>
      <w:proofErr w:type="spellStart"/>
      <w:r w:rsidRPr="00A45DCC">
        <w:rPr>
          <w:rFonts w:hint="eastAsia"/>
          <w:lang w:eastAsia="ko-KR"/>
        </w:rPr>
        <w:t>MANAGEMENT.indication</w:t>
      </w:r>
      <w:proofErr w:type="spellEnd"/>
      <w:r w:rsidRPr="00A45DCC">
        <w:rPr>
          <w:rFonts w:hint="eastAsia"/>
          <w:lang w:eastAsia="ko-KR"/>
        </w:rPr>
        <w:t xml:space="preserve"> </w:t>
      </w:r>
      <w:r w:rsidRPr="00A45DCC">
        <w:rPr>
          <w:lang w:eastAsia="ko-KR"/>
        </w:rPr>
        <w:t>primitive, the higher layer is notified of the</w:t>
      </w:r>
      <w:r w:rsidRPr="00A45DCC">
        <w:rPr>
          <w:rFonts w:hint="eastAsia"/>
          <w:lang w:eastAsia="ko-KR"/>
        </w:rPr>
        <w:t xml:space="preserve"> </w:t>
      </w:r>
      <w:r w:rsidRPr="00A45DCC">
        <w:rPr>
          <w:lang w:eastAsia="ko-KR"/>
        </w:rPr>
        <w:t>reception of a TRLE</w:t>
      </w:r>
      <w:r w:rsidRPr="00A45DCC">
        <w:rPr>
          <w:rFonts w:hint="eastAsia"/>
          <w:lang w:eastAsia="ko-KR"/>
        </w:rPr>
        <w:t xml:space="preserve"> </w:t>
      </w:r>
      <w:r w:rsidRPr="00A45DCC">
        <w:rPr>
          <w:lang w:eastAsia="ko-KR"/>
        </w:rPr>
        <w:t>Management request</w:t>
      </w:r>
      <w:r w:rsidRPr="00A45DCC">
        <w:rPr>
          <w:rFonts w:hint="eastAsia"/>
          <w:lang w:eastAsia="ko-KR"/>
        </w:rPr>
        <w:t xml:space="preserve"> command frame</w:t>
      </w:r>
      <w:r w:rsidRPr="00A45DCC">
        <w:rPr>
          <w:lang w:eastAsia="ko-KR"/>
        </w:rPr>
        <w:t>.</w:t>
      </w:r>
    </w:p>
    <w:p w14:paraId="2BC70258" w14:textId="47FB9522" w:rsidR="00110F4F" w:rsidRDefault="00110F4F" w:rsidP="00110F4F">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JOIN, all parameters except </w:t>
      </w:r>
      <w:proofErr w:type="spellStart"/>
      <w:r>
        <w:rPr>
          <w:rFonts w:hint="eastAsia"/>
          <w:lang w:eastAsia="ko-KR"/>
        </w:rPr>
        <w:t>SrcAddrMode</w:t>
      </w:r>
      <w:proofErr w:type="spellEnd"/>
      <w:r>
        <w:rPr>
          <w:rFonts w:hint="eastAsia"/>
          <w:lang w:eastAsia="ko-KR"/>
        </w:rPr>
        <w:t xml:space="preserve">, </w:t>
      </w:r>
      <w:proofErr w:type="spellStart"/>
      <w:r>
        <w:rPr>
          <w:rFonts w:hint="eastAsia"/>
          <w:lang w:eastAsia="ko-KR"/>
        </w:rPr>
        <w:t>Src</w:t>
      </w:r>
      <w:r w:rsidRPr="00A45DCC">
        <w:rPr>
          <w:rFonts w:hint="eastAsia"/>
          <w:lang w:eastAsia="ko-KR"/>
        </w:rPr>
        <w:t>Addr</w:t>
      </w:r>
      <w:proofErr w:type="spellEnd"/>
      <w:r w:rsidRPr="00A45DCC">
        <w:rPr>
          <w:rFonts w:hint="eastAsia"/>
          <w:lang w:eastAsia="ko-KR"/>
        </w:rPr>
        <w:t>,</w:t>
      </w:r>
      <w:r>
        <w:rPr>
          <w:rFonts w:hint="eastAsia"/>
          <w:lang w:eastAsia="ko-KR"/>
        </w:rPr>
        <w:t xml:space="preserve"> </w:t>
      </w:r>
      <w:proofErr w:type="spellStart"/>
      <w:r>
        <w:rPr>
          <w:rFonts w:hint="eastAsia"/>
          <w:lang w:eastAsia="ko-KR"/>
        </w:rPr>
        <w:t>TxGrade</w:t>
      </w:r>
      <w:proofErr w:type="spellEnd"/>
      <w:r>
        <w:rPr>
          <w:rFonts w:hint="eastAsia"/>
          <w:lang w:eastAsia="ko-KR"/>
        </w:rPr>
        <w:t xml:space="preserve">, </w:t>
      </w:r>
      <w:proofErr w:type="spellStart"/>
      <w:r>
        <w:rPr>
          <w:rFonts w:hint="eastAsia"/>
          <w:lang w:eastAsia="ko-KR"/>
        </w:rPr>
        <w:t>BeaconBitmap</w:t>
      </w:r>
      <w:proofErr w:type="spellEnd"/>
      <w:r>
        <w:rPr>
          <w:rFonts w:hint="eastAsia"/>
          <w:lang w:eastAsia="ko-KR"/>
        </w:rPr>
        <w:t xml:space="preserve">, </w:t>
      </w:r>
      <w:proofErr w:type="spellStart"/>
      <w:r>
        <w:rPr>
          <w:rFonts w:hint="eastAsia"/>
          <w:lang w:eastAsia="ko-KR"/>
        </w:rPr>
        <w:t>NumBidirectionalDeviceSlot</w:t>
      </w:r>
      <w:proofErr w:type="spellEnd"/>
      <w:r>
        <w:rPr>
          <w:rFonts w:hint="eastAsia"/>
          <w:lang w:eastAsia="ko-KR"/>
        </w:rPr>
        <w:t xml:space="preserve">, and </w:t>
      </w:r>
      <w:proofErr w:type="spellStart"/>
      <w:r w:rsidR="00373078">
        <w:rPr>
          <w:rFonts w:hint="eastAsia"/>
          <w:lang w:eastAsia="ko-KR"/>
        </w:rPr>
        <w:t>RelayingPathList</w:t>
      </w:r>
      <w:proofErr w:type="spellEnd"/>
      <w:r>
        <w:rPr>
          <w:rFonts w:hint="eastAsia"/>
          <w:lang w:eastAsia="ko-KR"/>
        </w:rPr>
        <w:t xml:space="preserve"> shall be ignored.</w:t>
      </w:r>
    </w:p>
    <w:p w14:paraId="7FC935AF" w14:textId="33546A59" w:rsidR="00546715" w:rsidRDefault="00546715" w:rsidP="00546715">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LEAVE, all parameters except </w:t>
      </w:r>
      <w:proofErr w:type="spellStart"/>
      <w:r>
        <w:rPr>
          <w:rFonts w:hint="eastAsia"/>
          <w:lang w:eastAsia="ko-KR"/>
        </w:rPr>
        <w:t>SrcAddrMode</w:t>
      </w:r>
      <w:proofErr w:type="spellEnd"/>
      <w:r w:rsidR="008E3498">
        <w:rPr>
          <w:rFonts w:hint="eastAsia"/>
          <w:lang w:eastAsia="ko-KR"/>
        </w:rPr>
        <w:t>,</w:t>
      </w:r>
      <w:r>
        <w:rPr>
          <w:rFonts w:hint="eastAsia"/>
          <w:lang w:eastAsia="ko-KR"/>
        </w:rPr>
        <w:t xml:space="preserve"> </w:t>
      </w:r>
      <w:proofErr w:type="spellStart"/>
      <w:r>
        <w:rPr>
          <w:rFonts w:hint="eastAsia"/>
          <w:lang w:eastAsia="ko-KR"/>
        </w:rPr>
        <w:t>Src</w:t>
      </w:r>
      <w:r w:rsidRPr="00A45DCC">
        <w:rPr>
          <w:rFonts w:hint="eastAsia"/>
          <w:lang w:eastAsia="ko-KR"/>
        </w:rPr>
        <w:t>Addr</w:t>
      </w:r>
      <w:proofErr w:type="spellEnd"/>
      <w:r w:rsidR="008E3498">
        <w:rPr>
          <w:rFonts w:hint="eastAsia"/>
          <w:lang w:eastAsia="ko-KR"/>
        </w:rPr>
        <w:t xml:space="preserve">, and </w:t>
      </w:r>
      <w:proofErr w:type="spellStart"/>
      <w:r w:rsidR="008E3498">
        <w:rPr>
          <w:rFonts w:hint="eastAsia"/>
          <w:lang w:eastAsia="ko-KR"/>
        </w:rPr>
        <w:t>TxGrade</w:t>
      </w:r>
      <w:proofErr w:type="spellEnd"/>
      <w:r>
        <w:rPr>
          <w:rFonts w:hint="eastAsia"/>
          <w:lang w:eastAsia="ko-KR"/>
        </w:rPr>
        <w:t xml:space="preserve"> shall be ignored.</w:t>
      </w:r>
    </w:p>
    <w:p w14:paraId="30A4D7A4" w14:textId="09760F9A" w:rsidR="00546715" w:rsidRDefault="00546715" w:rsidP="00546715">
      <w:pPr>
        <w:pStyle w:val="IEEEStdsParagraph"/>
        <w:rPr>
          <w:lang w:eastAsia="ko-KR"/>
        </w:rPr>
      </w:pPr>
      <w:r>
        <w:rPr>
          <w:rFonts w:hint="eastAsia"/>
          <w:lang w:eastAsia="ko-KR"/>
        </w:rPr>
        <w:lastRenderedPageBreak/>
        <w:t xml:space="preserve">When </w:t>
      </w:r>
      <w:proofErr w:type="spellStart"/>
      <w:r>
        <w:rPr>
          <w:rFonts w:hint="eastAsia"/>
          <w:lang w:eastAsia="ko-KR"/>
        </w:rPr>
        <w:t>ManagementType</w:t>
      </w:r>
      <w:proofErr w:type="spellEnd"/>
      <w:r>
        <w:rPr>
          <w:rFonts w:hint="eastAsia"/>
          <w:lang w:eastAsia="ko-KR"/>
        </w:rPr>
        <w:t xml:space="preserve"> is set to HELLO, all parameters except </w:t>
      </w:r>
      <w:proofErr w:type="spellStart"/>
      <w:r>
        <w:rPr>
          <w:rFonts w:hint="eastAsia"/>
          <w:lang w:eastAsia="ko-KR"/>
        </w:rPr>
        <w:t>SrcAddrMode</w:t>
      </w:r>
      <w:proofErr w:type="spellEnd"/>
      <w:r>
        <w:rPr>
          <w:rFonts w:hint="eastAsia"/>
          <w:lang w:eastAsia="ko-KR"/>
        </w:rPr>
        <w:t xml:space="preserve">, </w:t>
      </w:r>
      <w:proofErr w:type="spellStart"/>
      <w:r>
        <w:rPr>
          <w:rFonts w:hint="eastAsia"/>
          <w:lang w:eastAsia="ko-KR"/>
        </w:rPr>
        <w:t>Src</w:t>
      </w:r>
      <w:r w:rsidRPr="00A45DCC">
        <w:rPr>
          <w:rFonts w:hint="eastAsia"/>
          <w:lang w:eastAsia="ko-KR"/>
        </w:rPr>
        <w:t>Addr</w:t>
      </w:r>
      <w:proofErr w:type="spellEnd"/>
      <w:r>
        <w:rPr>
          <w:rFonts w:hint="eastAsia"/>
          <w:lang w:eastAsia="ko-KR"/>
        </w:rPr>
        <w:t xml:space="preserve">, </w:t>
      </w:r>
      <w:proofErr w:type="spellStart"/>
      <w:r w:rsidR="00110F4F">
        <w:rPr>
          <w:rFonts w:hint="eastAsia"/>
          <w:lang w:eastAsia="ko-KR"/>
        </w:rPr>
        <w:t>TxGrade</w:t>
      </w:r>
      <w:proofErr w:type="spellEnd"/>
      <w:r w:rsidR="00110F4F">
        <w:rPr>
          <w:rFonts w:hint="eastAsia"/>
          <w:lang w:eastAsia="ko-KR"/>
        </w:rPr>
        <w:t xml:space="preserve">, </w:t>
      </w:r>
      <w:r>
        <w:rPr>
          <w:rFonts w:hint="eastAsia"/>
          <w:lang w:eastAsia="ko-KR"/>
        </w:rPr>
        <w:t>and Timestamp shall be ignored.</w:t>
      </w:r>
    </w:p>
    <w:p w14:paraId="0C5638D1" w14:textId="26E56277" w:rsidR="00546715" w:rsidRDefault="00546715" w:rsidP="00546715">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PATH, all parameters except </w:t>
      </w:r>
      <w:proofErr w:type="spellStart"/>
      <w:r>
        <w:rPr>
          <w:rFonts w:hint="eastAsia"/>
          <w:lang w:eastAsia="ko-KR"/>
        </w:rPr>
        <w:t>SrcAddrMode</w:t>
      </w:r>
      <w:proofErr w:type="spellEnd"/>
      <w:r>
        <w:rPr>
          <w:rFonts w:hint="eastAsia"/>
          <w:lang w:eastAsia="ko-KR"/>
        </w:rPr>
        <w:t xml:space="preserve">, </w:t>
      </w:r>
      <w:proofErr w:type="spellStart"/>
      <w:r>
        <w:rPr>
          <w:rFonts w:hint="eastAsia"/>
          <w:lang w:eastAsia="ko-KR"/>
        </w:rPr>
        <w:t>Src</w:t>
      </w:r>
      <w:r w:rsidRPr="00A45DCC">
        <w:rPr>
          <w:rFonts w:hint="eastAsia"/>
          <w:lang w:eastAsia="ko-KR"/>
        </w:rPr>
        <w:t>Addr</w:t>
      </w:r>
      <w:proofErr w:type="spellEnd"/>
      <w:r>
        <w:rPr>
          <w:rFonts w:hint="eastAsia"/>
          <w:lang w:eastAsia="ko-KR"/>
        </w:rPr>
        <w:t xml:space="preserve">, </w:t>
      </w:r>
      <w:proofErr w:type="spellStart"/>
      <w:r w:rsidR="00110F4F">
        <w:rPr>
          <w:rFonts w:hint="eastAsia"/>
          <w:lang w:eastAsia="ko-KR"/>
        </w:rPr>
        <w:t>TxGrade</w:t>
      </w:r>
      <w:proofErr w:type="spellEnd"/>
      <w:r w:rsidR="00110F4F">
        <w:rPr>
          <w:rFonts w:hint="eastAsia"/>
          <w:lang w:eastAsia="ko-KR"/>
        </w:rPr>
        <w:t xml:space="preserve">, </w:t>
      </w:r>
      <w:r>
        <w:rPr>
          <w:rFonts w:hint="eastAsia"/>
          <w:lang w:eastAsia="ko-KR"/>
        </w:rPr>
        <w:t>and Timestamp shall be ignored.</w:t>
      </w:r>
    </w:p>
    <w:p w14:paraId="00E91279" w14:textId="77777777" w:rsidR="000700D1" w:rsidRPr="00546715" w:rsidRDefault="000700D1" w:rsidP="000700D1">
      <w:pPr>
        <w:pStyle w:val="IEEEStdsParagraph"/>
        <w:rPr>
          <w:lang w:eastAsia="ko-KR"/>
        </w:rPr>
      </w:pPr>
    </w:p>
    <w:p w14:paraId="0876540C" w14:textId="0C2A0C26" w:rsidR="000700D1" w:rsidRPr="00A45DCC" w:rsidRDefault="00442CFC" w:rsidP="000700D1">
      <w:pPr>
        <w:pStyle w:val="IEEEStdsLevel4Header"/>
        <w:numPr>
          <w:ilvl w:val="0"/>
          <w:numId w:val="0"/>
        </w:numPr>
        <w:rPr>
          <w:lang w:eastAsia="ko-KR"/>
        </w:rPr>
      </w:pPr>
      <w:r>
        <w:rPr>
          <w:rFonts w:cs="Arial" w:hint="eastAsia"/>
          <w:lang w:eastAsia="ko-KR"/>
        </w:rPr>
        <w:t>S.5.3</w:t>
      </w:r>
      <w:r w:rsidR="000700D1">
        <w:rPr>
          <w:rFonts w:cs="Arial" w:hint="eastAsia"/>
          <w:lang w:eastAsia="ko-KR"/>
        </w:rPr>
        <w:t xml:space="preserve">.3 </w:t>
      </w:r>
      <w:r w:rsidR="000700D1" w:rsidRPr="00A45DCC">
        <w:rPr>
          <w:rFonts w:hint="eastAsia"/>
          <w:lang w:eastAsia="ko-KR"/>
        </w:rPr>
        <w:t>MLME-TRLE-</w:t>
      </w:r>
      <w:proofErr w:type="spellStart"/>
      <w:r w:rsidR="000700D1" w:rsidRPr="00A45DCC">
        <w:rPr>
          <w:rFonts w:hint="eastAsia"/>
          <w:lang w:eastAsia="ko-KR"/>
        </w:rPr>
        <w:t>MAN</w:t>
      </w:r>
      <w:r w:rsidR="00BD1C0E">
        <w:rPr>
          <w:rFonts w:hint="eastAsia"/>
          <w:lang w:eastAsia="ko-KR"/>
        </w:rPr>
        <w:t>A</w:t>
      </w:r>
      <w:r w:rsidR="000700D1" w:rsidRPr="00A45DCC">
        <w:rPr>
          <w:rFonts w:hint="eastAsia"/>
          <w:lang w:eastAsia="ko-KR"/>
        </w:rPr>
        <w:t>GEMENT.response</w:t>
      </w:r>
      <w:proofErr w:type="spellEnd"/>
    </w:p>
    <w:p w14:paraId="3E830AA8" w14:textId="77777777" w:rsidR="000700D1" w:rsidRPr="00A45DCC" w:rsidRDefault="000700D1" w:rsidP="000700D1">
      <w:pPr>
        <w:pStyle w:val="IEEEStdsParagraph"/>
        <w:rPr>
          <w:lang w:eastAsia="ko-KR"/>
        </w:rPr>
      </w:pPr>
      <w:r w:rsidRPr="00A45DCC">
        <w:rPr>
          <w:rFonts w:hint="eastAsia"/>
          <w:lang w:eastAsia="ko-KR"/>
        </w:rPr>
        <w:t>This primitive allows the next higher layer of a device to respond to the MLME-TRLE-</w:t>
      </w:r>
      <w:proofErr w:type="spellStart"/>
      <w:r w:rsidRPr="00A45DCC">
        <w:rPr>
          <w:rFonts w:hint="eastAsia"/>
          <w:lang w:eastAsia="ko-KR"/>
        </w:rPr>
        <w:t>MANAGEMENT.indication</w:t>
      </w:r>
      <w:proofErr w:type="spellEnd"/>
      <w:r w:rsidRPr="00A45DCC">
        <w:rPr>
          <w:rFonts w:hint="eastAsia"/>
          <w:lang w:eastAsia="ko-KR"/>
        </w:rPr>
        <w:t xml:space="preserve"> primitive.</w:t>
      </w:r>
    </w:p>
    <w:p w14:paraId="443C9A26" w14:textId="77777777"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63F26E22" w14:textId="77777777" w:rsidR="000700D1" w:rsidRPr="00A45DCC" w:rsidRDefault="000700D1" w:rsidP="000700D1">
      <w:pPr>
        <w:pStyle w:val="IEEEStdsParagraph"/>
        <w:rPr>
          <w:lang w:eastAsia="ko-KR"/>
        </w:rPr>
      </w:pPr>
      <w:r w:rsidRPr="00A45DCC">
        <w:rPr>
          <w:rFonts w:hint="eastAsia"/>
          <w:lang w:eastAsia="ko-KR"/>
        </w:rPr>
        <w:t>MLME-TRLE-</w:t>
      </w:r>
      <w:proofErr w:type="spellStart"/>
      <w:r w:rsidRPr="00A45DCC">
        <w:rPr>
          <w:rFonts w:hint="eastAsia"/>
          <w:lang w:eastAsia="ko-KR"/>
        </w:rPr>
        <w:t>MANAGEMENT.response</w:t>
      </w:r>
      <w:proofErr w:type="spellEnd"/>
      <w:r w:rsidRPr="00A45DCC">
        <w:rPr>
          <w:rFonts w:hint="eastAsia"/>
          <w:lang w:eastAsia="ko-KR"/>
        </w:rPr>
        <w:tab/>
        <w:t>(</w:t>
      </w:r>
    </w:p>
    <w:p w14:paraId="6677EF62"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2227650F"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DstAddrMode</w:t>
      </w:r>
      <w:proofErr w:type="spellEnd"/>
      <w:r w:rsidRPr="00A45DCC">
        <w:rPr>
          <w:rFonts w:hint="eastAsia"/>
          <w:lang w:eastAsia="ko-KR"/>
        </w:rPr>
        <w:t>,</w:t>
      </w:r>
    </w:p>
    <w:p w14:paraId="5C5CBDD9"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w:t>
      </w:r>
      <w:proofErr w:type="spellEnd"/>
      <w:r w:rsidRPr="00A45DCC">
        <w:rPr>
          <w:rFonts w:hint="eastAsia"/>
          <w:lang w:eastAsia="ko-KR"/>
        </w:rPr>
        <w:t>,</w:t>
      </w:r>
    </w:p>
    <w:p w14:paraId="6CEC2005" w14:textId="77777777" w:rsidR="000700D1" w:rsidRPr="00A45DCC" w:rsidRDefault="000700D1" w:rsidP="000700D1">
      <w:pPr>
        <w:pStyle w:val="IEEEStdsParagraph"/>
        <w:spacing w:after="0"/>
        <w:ind w:left="2880" w:firstLine="1440"/>
        <w:jc w:val="left"/>
        <w:rPr>
          <w:lang w:eastAsia="ko-KR"/>
        </w:rPr>
      </w:pPr>
      <w:proofErr w:type="spellStart"/>
      <w:r w:rsidRPr="00A45DCC">
        <w:rPr>
          <w:rFonts w:hint="eastAsia"/>
          <w:lang w:eastAsia="ko-KR"/>
        </w:rPr>
        <w:t>TxGrade</w:t>
      </w:r>
      <w:proofErr w:type="spellEnd"/>
      <w:r w:rsidRPr="00A45DCC">
        <w:rPr>
          <w:rFonts w:hint="eastAsia"/>
          <w:lang w:eastAsia="ko-KR"/>
        </w:rPr>
        <w:t>,</w:t>
      </w:r>
    </w:p>
    <w:p w14:paraId="39955920" w14:textId="77777777" w:rsidR="000700D1"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gramStart"/>
      <w:r w:rsidRPr="00A45DCC">
        <w:rPr>
          <w:rFonts w:hint="eastAsia"/>
          <w:lang w:eastAsia="ko-KR"/>
        </w:rPr>
        <w:t>status</w:t>
      </w:r>
      <w:proofErr w:type="gramEnd"/>
      <w:r w:rsidRPr="00A45DCC">
        <w:rPr>
          <w:rFonts w:hint="eastAsia"/>
          <w:lang w:eastAsia="ko-KR"/>
        </w:rPr>
        <w:t>,</w:t>
      </w:r>
    </w:p>
    <w:p w14:paraId="25F1AAFB" w14:textId="77777777" w:rsidR="001D602E" w:rsidRDefault="001D602E" w:rsidP="000700D1">
      <w:pPr>
        <w:pStyle w:val="IEEEStdsParagraph"/>
        <w:spacing w:after="0"/>
        <w:jc w:val="left"/>
        <w:rPr>
          <w:lang w:eastAsia="ko-KR"/>
        </w:rPr>
      </w:pPr>
    </w:p>
    <w:p w14:paraId="4FBDCFF6"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NumPrioritizedDeviceSlot</w:t>
      </w:r>
      <w:proofErr w:type="spellEnd"/>
      <w:r>
        <w:rPr>
          <w:rFonts w:hint="eastAsia"/>
          <w:lang w:eastAsia="ko-KR"/>
        </w:rPr>
        <w:t>,</w:t>
      </w:r>
    </w:p>
    <w:p w14:paraId="3FDFDDFE"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NumCoordSlot</w:t>
      </w:r>
      <w:proofErr w:type="spellEnd"/>
      <w:r>
        <w:rPr>
          <w:rFonts w:hint="eastAsia"/>
          <w:lang w:eastAsia="ko-KR"/>
        </w:rPr>
        <w:t>,</w:t>
      </w:r>
    </w:p>
    <w:p w14:paraId="0A543A02"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NumBidirectionalDeviceSlot</w:t>
      </w:r>
      <w:proofErr w:type="spellEnd"/>
      <w:r>
        <w:rPr>
          <w:rFonts w:hint="eastAsia"/>
          <w:lang w:eastAsia="ko-KR"/>
        </w:rPr>
        <w:t>,</w:t>
      </w:r>
    </w:p>
    <w:p w14:paraId="3B337E7C" w14:textId="77777777" w:rsidR="001A72FF" w:rsidRDefault="001A72FF" w:rsidP="001A72FF">
      <w:pPr>
        <w:pStyle w:val="IEEEStdsParagraph"/>
        <w:spacing w:after="0"/>
        <w:ind w:left="2880" w:firstLine="1440"/>
        <w:jc w:val="left"/>
        <w:rPr>
          <w:lang w:eastAsia="ko-KR"/>
        </w:rPr>
      </w:pPr>
    </w:p>
    <w:p w14:paraId="10633043" w14:textId="66599CF1" w:rsidR="001A72FF" w:rsidRDefault="001A72FF" w:rsidP="001A72FF">
      <w:pPr>
        <w:pStyle w:val="IEEEStdsParagraph"/>
        <w:spacing w:after="0"/>
        <w:ind w:left="2880" w:firstLine="1440"/>
        <w:jc w:val="left"/>
        <w:rPr>
          <w:lang w:eastAsia="ko-KR"/>
        </w:rPr>
      </w:pPr>
      <w:proofErr w:type="spellStart"/>
      <w:r>
        <w:rPr>
          <w:rFonts w:hint="eastAsia"/>
          <w:lang w:eastAsia="ko-KR"/>
        </w:rPr>
        <w:t>SyncRelayingOffset</w:t>
      </w:r>
      <w:proofErr w:type="spellEnd"/>
      <w:r>
        <w:rPr>
          <w:rFonts w:hint="eastAsia"/>
          <w:lang w:eastAsia="ko-KR"/>
        </w:rPr>
        <w:t>,</w:t>
      </w:r>
    </w:p>
    <w:p w14:paraId="24150512" w14:textId="77777777" w:rsidR="001A72FF" w:rsidRDefault="001A72FF" w:rsidP="001D602E">
      <w:pPr>
        <w:pStyle w:val="IEEEStdsParagraph"/>
        <w:spacing w:after="0"/>
        <w:ind w:left="2880" w:firstLine="1440"/>
        <w:jc w:val="left"/>
        <w:rPr>
          <w:lang w:eastAsia="ko-KR"/>
        </w:rPr>
      </w:pPr>
    </w:p>
    <w:p w14:paraId="3FF25EFE" w14:textId="26C05AC7" w:rsidR="006F13B7" w:rsidRDefault="00373078" w:rsidP="006F13B7">
      <w:pPr>
        <w:pStyle w:val="IEEEStdsParagraph"/>
        <w:spacing w:after="0"/>
        <w:ind w:left="2880" w:firstLine="1440"/>
        <w:jc w:val="left"/>
        <w:rPr>
          <w:lang w:eastAsia="ko-KR"/>
        </w:rPr>
      </w:pPr>
      <w:proofErr w:type="spellStart"/>
      <w:r>
        <w:rPr>
          <w:rFonts w:hint="eastAsia"/>
          <w:lang w:eastAsia="ko-KR"/>
        </w:rPr>
        <w:t>BidirectionalDeviceSlotList</w:t>
      </w:r>
      <w:proofErr w:type="spellEnd"/>
      <w:r w:rsidR="006F13B7">
        <w:rPr>
          <w:rFonts w:hint="eastAsia"/>
          <w:lang w:eastAsia="ko-KR"/>
        </w:rPr>
        <w:t>,</w:t>
      </w:r>
    </w:p>
    <w:p w14:paraId="163839F6" w14:textId="77777777" w:rsidR="006F13B7" w:rsidRDefault="006F13B7" w:rsidP="006F13B7">
      <w:pPr>
        <w:pStyle w:val="IEEEStdsParagraph"/>
        <w:spacing w:after="0"/>
        <w:ind w:left="2880" w:firstLine="1440"/>
        <w:jc w:val="left"/>
        <w:rPr>
          <w:lang w:eastAsia="ko-KR"/>
        </w:rPr>
      </w:pPr>
    </w:p>
    <w:p w14:paraId="522A74C1" w14:textId="503317D4" w:rsidR="006F13B7" w:rsidRPr="00A45DCC" w:rsidRDefault="006F13B7" w:rsidP="006F13B7">
      <w:pPr>
        <w:pStyle w:val="IEEEStdsParagraph"/>
        <w:spacing w:after="0"/>
        <w:ind w:left="2880" w:firstLine="1440"/>
        <w:jc w:val="left"/>
        <w:rPr>
          <w:lang w:eastAsia="ko-KR"/>
        </w:rPr>
      </w:pPr>
      <w:proofErr w:type="spellStart"/>
      <w:r w:rsidRPr="00A45DCC">
        <w:rPr>
          <w:rFonts w:hint="eastAsia"/>
          <w:lang w:eastAsia="ko-KR"/>
        </w:rPr>
        <w:t>DeviceDescriptor</w:t>
      </w:r>
      <w:proofErr w:type="spellEnd"/>
      <w:r w:rsidRPr="00A45DCC">
        <w:rPr>
          <w:rFonts w:hint="eastAsia"/>
          <w:lang w:eastAsia="ko-KR"/>
        </w:rPr>
        <w:t>,</w:t>
      </w:r>
    </w:p>
    <w:p w14:paraId="41CDF20B" w14:textId="766AB1CF" w:rsidR="006F13B7" w:rsidRPr="00A45DCC" w:rsidRDefault="006F13B7" w:rsidP="006F13B7">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00373078">
        <w:rPr>
          <w:rFonts w:hint="eastAsia"/>
          <w:lang w:eastAsia="ko-KR"/>
        </w:rPr>
        <w:t>RelayingPathList</w:t>
      </w:r>
      <w:proofErr w:type="spellEnd"/>
      <w:r w:rsidRPr="00A45DCC">
        <w:rPr>
          <w:rFonts w:hint="eastAsia"/>
          <w:lang w:eastAsia="ko-KR"/>
        </w:rPr>
        <w:t>,</w:t>
      </w:r>
    </w:p>
    <w:p w14:paraId="6973317A" w14:textId="77777777" w:rsidR="000700D1" w:rsidRDefault="000700D1" w:rsidP="000700D1">
      <w:pPr>
        <w:pStyle w:val="IEEEStdsParagraph"/>
        <w:spacing w:after="0"/>
        <w:jc w:val="left"/>
        <w:rPr>
          <w:lang w:eastAsia="ko-KR"/>
        </w:rPr>
      </w:pPr>
    </w:p>
    <w:p w14:paraId="6F2F3E5A"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SecurityLevel</w:t>
      </w:r>
      <w:proofErr w:type="spellEnd"/>
      <w:r>
        <w:rPr>
          <w:rFonts w:hint="eastAsia"/>
          <w:lang w:eastAsia="ko-KR"/>
        </w:rPr>
        <w:t>,</w:t>
      </w:r>
    </w:p>
    <w:p w14:paraId="0277EE72"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KeyIdMode</w:t>
      </w:r>
      <w:proofErr w:type="spellEnd"/>
      <w:r>
        <w:rPr>
          <w:rFonts w:hint="eastAsia"/>
          <w:lang w:eastAsia="ko-KR"/>
        </w:rPr>
        <w:t>,</w:t>
      </w:r>
    </w:p>
    <w:p w14:paraId="4E0346AF"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KeySource</w:t>
      </w:r>
      <w:proofErr w:type="spellEnd"/>
      <w:r>
        <w:rPr>
          <w:rFonts w:hint="eastAsia"/>
          <w:lang w:eastAsia="ko-KR"/>
        </w:rPr>
        <w:t>,</w:t>
      </w:r>
    </w:p>
    <w:p w14:paraId="6EBB750D"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KeyIndex</w:t>
      </w:r>
      <w:proofErr w:type="spellEnd"/>
    </w:p>
    <w:p w14:paraId="5A163A0E" w14:textId="77777777" w:rsidR="00404308" w:rsidRPr="00A45DCC" w:rsidRDefault="00404308" w:rsidP="000700D1">
      <w:pPr>
        <w:pStyle w:val="IEEEStdsParagraph"/>
        <w:spacing w:after="0"/>
        <w:jc w:val="left"/>
        <w:rPr>
          <w:lang w:eastAsia="ko-KR"/>
        </w:rPr>
      </w:pPr>
    </w:p>
    <w:p w14:paraId="033E1753" w14:textId="77777777" w:rsidR="000700D1" w:rsidRPr="00A45DCC" w:rsidRDefault="000700D1" w:rsidP="000700D1">
      <w:pPr>
        <w:pStyle w:val="IEEEStdsParagraph"/>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00118440" w14:textId="2C4E3999"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00F42E67">
        <w:rPr>
          <w:rFonts w:ascii="TimesNewRomanPSMT" w:hAnsi="TimesNewRomanPSMT" w:cs="TimesNewRomanPSMT" w:hint="eastAsia"/>
          <w:lang w:eastAsia="ko-KR"/>
        </w:rPr>
        <w:t>S.5</w:t>
      </w:r>
    </w:p>
    <w:p w14:paraId="3B0B4E77" w14:textId="582D3650" w:rsidR="000700D1" w:rsidRPr="00A45DCC" w:rsidRDefault="000700D1" w:rsidP="000700D1">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00F42E67">
        <w:rPr>
          <w:rFonts w:ascii="Arial" w:eastAsia="Arial Unicode MS" w:hAnsi="Arial" w:cs="Arial" w:hint="eastAsia"/>
          <w:lang w:eastAsia="ko-KR"/>
        </w:rPr>
        <w:t>S.5</w:t>
      </w:r>
      <w:r w:rsidRPr="00A45DCC">
        <w:rPr>
          <w:rFonts w:ascii="Arial" w:eastAsia="Arial Unicode MS" w:hAnsi="Arial" w:cs="Arial" w:hint="eastAsia"/>
          <w:lang w:eastAsia="ko-KR"/>
        </w:rPr>
        <w:t>-</w:t>
      </w:r>
      <w:r w:rsidRPr="00A45DCC">
        <w:rPr>
          <w:rFonts w:hint="eastAsia"/>
          <w:lang w:eastAsia="ko-KR"/>
        </w:rPr>
        <w:t xml:space="preserve"> </w:t>
      </w:r>
      <w:r w:rsidRPr="00A45DCC">
        <w:rPr>
          <w:rFonts w:ascii="Arial" w:eastAsia="Arial Unicode MS" w:hAnsi="Arial" w:cs="Arial" w:hint="eastAsia"/>
          <w:lang w:eastAsia="ko-KR"/>
        </w:rPr>
        <w:t>MLME-TRLE-</w:t>
      </w:r>
      <w:proofErr w:type="spellStart"/>
      <w:r w:rsidRPr="00A45DCC">
        <w:rPr>
          <w:rFonts w:ascii="Arial" w:eastAsia="Arial Unicode MS" w:hAnsi="Arial" w:cs="Arial" w:hint="eastAsia"/>
          <w:lang w:eastAsia="ko-KR"/>
        </w:rPr>
        <w:t>MANAGEMENT.response</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0"/>
        <w:tblW w:w="0" w:type="auto"/>
        <w:tblLook w:val="04A0" w:firstRow="1" w:lastRow="0" w:firstColumn="1" w:lastColumn="0" w:noHBand="0" w:noVBand="1"/>
      </w:tblPr>
      <w:tblGrid>
        <w:gridCol w:w="2549"/>
        <w:gridCol w:w="1473"/>
        <w:gridCol w:w="2294"/>
        <w:gridCol w:w="2540"/>
      </w:tblGrid>
      <w:tr w:rsidR="000700D1" w:rsidRPr="00A45DCC" w14:paraId="7A079230" w14:textId="77777777" w:rsidTr="0087739A">
        <w:tc>
          <w:tcPr>
            <w:tcW w:w="2549" w:type="dxa"/>
            <w:tcBorders>
              <w:top w:val="single" w:sz="12" w:space="0" w:color="auto"/>
              <w:left w:val="single" w:sz="12" w:space="0" w:color="auto"/>
              <w:bottom w:val="single" w:sz="12" w:space="0" w:color="auto"/>
            </w:tcBorders>
          </w:tcPr>
          <w:p w14:paraId="3BCDF315" w14:textId="77777777" w:rsidR="000700D1" w:rsidRPr="00A45DCC" w:rsidRDefault="000700D1" w:rsidP="0018475D">
            <w:pPr>
              <w:pStyle w:val="IEEEStdsParagraph"/>
              <w:spacing w:after="0"/>
              <w:jc w:val="center"/>
              <w:rPr>
                <w:lang w:eastAsia="ko-KR"/>
              </w:rPr>
            </w:pPr>
            <w:r w:rsidRPr="00A45DCC">
              <w:rPr>
                <w:rFonts w:hint="eastAsia"/>
                <w:lang w:eastAsia="ko-KR"/>
              </w:rPr>
              <w:t>Name</w:t>
            </w:r>
          </w:p>
        </w:tc>
        <w:tc>
          <w:tcPr>
            <w:tcW w:w="1473" w:type="dxa"/>
            <w:tcBorders>
              <w:top w:val="single" w:sz="12" w:space="0" w:color="auto"/>
              <w:bottom w:val="single" w:sz="12" w:space="0" w:color="auto"/>
            </w:tcBorders>
          </w:tcPr>
          <w:p w14:paraId="66F33CF3" w14:textId="77777777" w:rsidR="000700D1" w:rsidRPr="00A45DCC" w:rsidRDefault="000700D1" w:rsidP="0018475D">
            <w:pPr>
              <w:pStyle w:val="IEEEStdsParagraph"/>
              <w:spacing w:after="0"/>
              <w:jc w:val="center"/>
              <w:rPr>
                <w:lang w:eastAsia="ko-KR"/>
              </w:rPr>
            </w:pPr>
            <w:r w:rsidRPr="00A45DCC">
              <w:rPr>
                <w:rFonts w:hint="eastAsia"/>
                <w:lang w:eastAsia="ko-KR"/>
              </w:rPr>
              <w:t>Type</w:t>
            </w:r>
          </w:p>
        </w:tc>
        <w:tc>
          <w:tcPr>
            <w:tcW w:w="2294" w:type="dxa"/>
            <w:tcBorders>
              <w:top w:val="single" w:sz="12" w:space="0" w:color="auto"/>
              <w:bottom w:val="single" w:sz="12" w:space="0" w:color="auto"/>
            </w:tcBorders>
          </w:tcPr>
          <w:p w14:paraId="1C762BB1" w14:textId="77777777" w:rsidR="000700D1" w:rsidRPr="00A45DCC" w:rsidRDefault="000700D1" w:rsidP="0018475D">
            <w:pPr>
              <w:pStyle w:val="IEEEStdsParagraph"/>
              <w:spacing w:after="0"/>
              <w:jc w:val="center"/>
              <w:rPr>
                <w:lang w:eastAsia="ko-KR"/>
              </w:rPr>
            </w:pPr>
            <w:r w:rsidRPr="00A45DCC">
              <w:rPr>
                <w:rFonts w:hint="eastAsia"/>
                <w:lang w:eastAsia="ko-KR"/>
              </w:rPr>
              <w:t>Valid range</w:t>
            </w:r>
          </w:p>
        </w:tc>
        <w:tc>
          <w:tcPr>
            <w:tcW w:w="2540" w:type="dxa"/>
            <w:tcBorders>
              <w:top w:val="single" w:sz="12" w:space="0" w:color="auto"/>
              <w:bottom w:val="single" w:sz="12" w:space="0" w:color="auto"/>
              <w:right w:val="single" w:sz="12" w:space="0" w:color="auto"/>
            </w:tcBorders>
          </w:tcPr>
          <w:p w14:paraId="7C76F0FA" w14:textId="77777777" w:rsidR="000700D1" w:rsidRPr="00A45DCC" w:rsidRDefault="000700D1" w:rsidP="0018475D">
            <w:pPr>
              <w:pStyle w:val="IEEEStdsParagraph"/>
              <w:spacing w:after="0"/>
              <w:jc w:val="center"/>
              <w:rPr>
                <w:lang w:eastAsia="ko-KR"/>
              </w:rPr>
            </w:pPr>
            <w:r w:rsidRPr="00A45DCC">
              <w:rPr>
                <w:rFonts w:hint="eastAsia"/>
                <w:lang w:eastAsia="ko-KR"/>
              </w:rPr>
              <w:t>Description</w:t>
            </w:r>
          </w:p>
        </w:tc>
      </w:tr>
      <w:tr w:rsidR="0097627B" w:rsidRPr="00A45DCC" w14:paraId="60D75F60" w14:textId="77777777" w:rsidTr="0087739A">
        <w:trPr>
          <w:trHeight w:val="720"/>
        </w:trPr>
        <w:tc>
          <w:tcPr>
            <w:tcW w:w="2549" w:type="dxa"/>
            <w:tcBorders>
              <w:top w:val="single" w:sz="12" w:space="0" w:color="auto"/>
              <w:left w:val="single" w:sz="12" w:space="0" w:color="auto"/>
              <w:bottom w:val="single" w:sz="4" w:space="0" w:color="auto"/>
            </w:tcBorders>
          </w:tcPr>
          <w:p w14:paraId="0F8046E2" w14:textId="35B010E3" w:rsidR="0097627B" w:rsidRPr="00A45DCC" w:rsidRDefault="0097627B" w:rsidP="0087739A">
            <w:pPr>
              <w:pStyle w:val="IEEEStdsParagraph"/>
              <w:spacing w:after="0"/>
              <w:jc w:val="left"/>
              <w:rPr>
                <w:lang w:eastAsia="ko-KR"/>
              </w:rPr>
            </w:pPr>
            <w:proofErr w:type="spellStart"/>
            <w:r w:rsidRPr="00A45DCC">
              <w:rPr>
                <w:rFonts w:hint="eastAsia"/>
                <w:lang w:eastAsia="ko-KR"/>
              </w:rPr>
              <w:t>ManagementType</w:t>
            </w:r>
            <w:proofErr w:type="spellEnd"/>
          </w:p>
        </w:tc>
        <w:tc>
          <w:tcPr>
            <w:tcW w:w="1473" w:type="dxa"/>
            <w:tcBorders>
              <w:top w:val="single" w:sz="12" w:space="0" w:color="auto"/>
              <w:bottom w:val="single" w:sz="4" w:space="0" w:color="auto"/>
            </w:tcBorders>
          </w:tcPr>
          <w:p w14:paraId="472C00ED" w14:textId="03A9B1CE" w:rsidR="0097627B" w:rsidRPr="00A45DCC" w:rsidRDefault="0097627B" w:rsidP="0087739A">
            <w:pPr>
              <w:pStyle w:val="IEEEStdsParagraph"/>
              <w:spacing w:after="0"/>
              <w:jc w:val="left"/>
              <w:rPr>
                <w:lang w:eastAsia="ko-KR"/>
              </w:rPr>
            </w:pPr>
            <w:r w:rsidRPr="00A45DCC">
              <w:rPr>
                <w:lang w:eastAsia="ko-KR"/>
              </w:rPr>
              <w:t>Enumeration</w:t>
            </w:r>
          </w:p>
        </w:tc>
        <w:tc>
          <w:tcPr>
            <w:tcW w:w="2294" w:type="dxa"/>
            <w:tcBorders>
              <w:top w:val="single" w:sz="12" w:space="0" w:color="auto"/>
              <w:bottom w:val="single" w:sz="4" w:space="0" w:color="auto"/>
            </w:tcBorders>
          </w:tcPr>
          <w:p w14:paraId="3C3CAB3E" w14:textId="77777777" w:rsidR="0097627B" w:rsidRDefault="0097627B" w:rsidP="0059498D">
            <w:pPr>
              <w:pStyle w:val="IEEEStdsParagraph"/>
              <w:spacing w:after="0"/>
              <w:jc w:val="left"/>
              <w:rPr>
                <w:lang w:eastAsia="ko-KR"/>
              </w:rPr>
            </w:pPr>
            <w:r>
              <w:rPr>
                <w:rFonts w:hint="eastAsia"/>
                <w:lang w:eastAsia="ko-KR"/>
              </w:rPr>
              <w:t xml:space="preserve">START, </w:t>
            </w:r>
          </w:p>
          <w:p w14:paraId="7E823738" w14:textId="77777777" w:rsidR="0097627B" w:rsidRDefault="0097627B" w:rsidP="0059498D">
            <w:pPr>
              <w:pStyle w:val="IEEEStdsParagraph"/>
              <w:spacing w:after="0"/>
              <w:jc w:val="left"/>
              <w:rPr>
                <w:lang w:eastAsia="ko-KR"/>
              </w:rPr>
            </w:pPr>
            <w:r>
              <w:rPr>
                <w:rFonts w:hint="eastAsia"/>
                <w:lang w:eastAsia="ko-KR"/>
              </w:rPr>
              <w:t xml:space="preserve">JOIN, LEAVE, RELAY_ON, </w:t>
            </w:r>
          </w:p>
          <w:p w14:paraId="648D6D68" w14:textId="77777777" w:rsidR="0097627B" w:rsidRDefault="0097627B" w:rsidP="0059498D">
            <w:pPr>
              <w:pStyle w:val="IEEEStdsParagraph"/>
              <w:spacing w:after="0"/>
              <w:jc w:val="left"/>
              <w:rPr>
                <w:lang w:eastAsia="ko-KR"/>
              </w:rPr>
            </w:pPr>
            <w:r>
              <w:rPr>
                <w:rFonts w:hint="eastAsia"/>
                <w:lang w:eastAsia="ko-KR"/>
              </w:rPr>
              <w:t xml:space="preserve">RELAY_OFF, </w:t>
            </w:r>
          </w:p>
          <w:p w14:paraId="6C0E7D37" w14:textId="20AB179C" w:rsidR="0097627B" w:rsidRPr="00A45DCC" w:rsidRDefault="0097627B" w:rsidP="0087739A">
            <w:pPr>
              <w:pStyle w:val="IEEEStdsParagraph"/>
              <w:spacing w:after="0"/>
              <w:jc w:val="left"/>
              <w:rPr>
                <w:lang w:eastAsia="ko-KR"/>
              </w:rPr>
            </w:pPr>
            <w:r w:rsidRPr="00A45DCC">
              <w:rPr>
                <w:rFonts w:hint="eastAsia"/>
                <w:lang w:eastAsia="ko-KR"/>
              </w:rPr>
              <w:t>HELLO,  PATH</w:t>
            </w:r>
          </w:p>
        </w:tc>
        <w:tc>
          <w:tcPr>
            <w:tcW w:w="2540" w:type="dxa"/>
            <w:tcBorders>
              <w:top w:val="single" w:sz="12" w:space="0" w:color="auto"/>
              <w:bottom w:val="single" w:sz="4" w:space="0" w:color="auto"/>
              <w:right w:val="single" w:sz="12" w:space="0" w:color="auto"/>
            </w:tcBorders>
          </w:tcPr>
          <w:p w14:paraId="721F6ED8" w14:textId="77777777" w:rsidR="0097627B" w:rsidRDefault="0097627B" w:rsidP="0059498D">
            <w:pPr>
              <w:pStyle w:val="IEEEStdsParagraph"/>
              <w:spacing w:after="0"/>
              <w:jc w:val="left"/>
              <w:rPr>
                <w:lang w:eastAsia="ko-KR"/>
              </w:rPr>
            </w:pPr>
            <w:r>
              <w:rPr>
                <w:rFonts w:hint="eastAsia"/>
                <w:lang w:eastAsia="ko-KR"/>
              </w:rPr>
              <w:t xml:space="preserve">The type of TRLE-enabled PAN </w:t>
            </w:r>
            <w:r w:rsidRPr="00A45DCC">
              <w:rPr>
                <w:lang w:eastAsia="ko-KR"/>
              </w:rPr>
              <w:t>management</w:t>
            </w:r>
            <w:r w:rsidRPr="00A45DCC">
              <w:rPr>
                <w:rFonts w:hint="eastAsia"/>
                <w:lang w:eastAsia="ko-KR"/>
              </w:rPr>
              <w:t xml:space="preserve"> </w:t>
            </w:r>
            <w:r>
              <w:rPr>
                <w:rFonts w:hint="eastAsia"/>
                <w:lang w:eastAsia="ko-KR"/>
              </w:rPr>
              <w:t>to be performed.</w:t>
            </w:r>
          </w:p>
          <w:p w14:paraId="02E6870B" w14:textId="3AEC4742" w:rsidR="0097627B" w:rsidRPr="00A45DCC" w:rsidRDefault="0097627B" w:rsidP="0087739A">
            <w:pPr>
              <w:pStyle w:val="IEEEStdsParagraph"/>
              <w:spacing w:after="0"/>
              <w:jc w:val="left"/>
              <w:rPr>
                <w:lang w:eastAsia="ko-KR"/>
              </w:rPr>
            </w:pPr>
            <w:r>
              <w:rPr>
                <w:rFonts w:hint="eastAsia"/>
                <w:lang w:eastAsia="ko-KR"/>
              </w:rPr>
              <w:t>START = 0, JOIN = 1, LEAVE = 2, RELAY_ON = 3, RELAY_OFF = 4, HELLO = 5, PATH = 6</w:t>
            </w:r>
          </w:p>
        </w:tc>
      </w:tr>
      <w:tr w:rsidR="0097627B" w:rsidRPr="00A45DCC" w14:paraId="329777E6" w14:textId="77777777" w:rsidTr="0087739A">
        <w:trPr>
          <w:trHeight w:val="720"/>
        </w:trPr>
        <w:tc>
          <w:tcPr>
            <w:tcW w:w="2549" w:type="dxa"/>
            <w:tcBorders>
              <w:top w:val="single" w:sz="4" w:space="0" w:color="auto"/>
              <w:left w:val="single" w:sz="12" w:space="0" w:color="auto"/>
              <w:bottom w:val="single" w:sz="4" w:space="0" w:color="auto"/>
            </w:tcBorders>
          </w:tcPr>
          <w:p w14:paraId="4172D06D" w14:textId="77777777" w:rsidR="0097627B" w:rsidRPr="00A45DCC" w:rsidRDefault="0097627B" w:rsidP="0087739A">
            <w:pPr>
              <w:pStyle w:val="IEEEStdsParagraph"/>
              <w:spacing w:after="0"/>
              <w:jc w:val="left"/>
              <w:rPr>
                <w:lang w:eastAsia="ko-KR"/>
              </w:rPr>
            </w:pPr>
            <w:proofErr w:type="spellStart"/>
            <w:r w:rsidRPr="00A45DCC">
              <w:rPr>
                <w:lang w:eastAsia="ko-KR"/>
              </w:rPr>
              <w:lastRenderedPageBreak/>
              <w:t>DstAddrMode</w:t>
            </w:r>
            <w:proofErr w:type="spellEnd"/>
            <w:r w:rsidRPr="00A45DCC">
              <w:rPr>
                <w:lang w:eastAsia="ko-KR"/>
              </w:rPr>
              <w:t xml:space="preserve"> </w:t>
            </w:r>
          </w:p>
          <w:p w14:paraId="6CB2BB50" w14:textId="77777777" w:rsidR="0097627B" w:rsidRPr="00A45DCC" w:rsidRDefault="0097627B" w:rsidP="0087739A">
            <w:pPr>
              <w:pStyle w:val="IEEEStdsParagraph"/>
              <w:spacing w:after="0"/>
              <w:jc w:val="left"/>
              <w:rPr>
                <w:lang w:eastAsia="ko-KR"/>
              </w:rPr>
            </w:pPr>
          </w:p>
        </w:tc>
        <w:tc>
          <w:tcPr>
            <w:tcW w:w="1473" w:type="dxa"/>
            <w:tcBorders>
              <w:top w:val="single" w:sz="4" w:space="0" w:color="auto"/>
              <w:bottom w:val="single" w:sz="4" w:space="0" w:color="auto"/>
            </w:tcBorders>
          </w:tcPr>
          <w:p w14:paraId="1FC8E479" w14:textId="77777777" w:rsidR="0097627B" w:rsidRPr="00A45DCC" w:rsidRDefault="0097627B" w:rsidP="0087739A">
            <w:pPr>
              <w:pStyle w:val="IEEEStdsParagraph"/>
              <w:spacing w:after="0"/>
              <w:jc w:val="left"/>
              <w:rPr>
                <w:lang w:eastAsia="ko-KR"/>
              </w:rPr>
            </w:pPr>
            <w:r w:rsidRPr="00A45DCC">
              <w:rPr>
                <w:lang w:eastAsia="ko-KR"/>
              </w:rPr>
              <w:t>Enumeration</w:t>
            </w:r>
          </w:p>
        </w:tc>
        <w:tc>
          <w:tcPr>
            <w:tcW w:w="2294" w:type="dxa"/>
            <w:tcBorders>
              <w:top w:val="single" w:sz="4" w:space="0" w:color="auto"/>
              <w:bottom w:val="single" w:sz="4" w:space="0" w:color="auto"/>
            </w:tcBorders>
          </w:tcPr>
          <w:p w14:paraId="78F1CBE6" w14:textId="77777777" w:rsidR="0097627B" w:rsidRPr="00A45DCC" w:rsidRDefault="0097627B" w:rsidP="0087739A">
            <w:pPr>
              <w:pStyle w:val="IEEEStdsParagraph"/>
              <w:spacing w:after="0"/>
              <w:jc w:val="left"/>
              <w:rPr>
                <w:lang w:eastAsia="ko-KR"/>
              </w:rPr>
            </w:pPr>
            <w:r w:rsidRPr="00A45DCC">
              <w:rPr>
                <w:lang w:eastAsia="ko-KR"/>
              </w:rPr>
              <w:t>NO_ADDRESS,</w:t>
            </w:r>
          </w:p>
          <w:p w14:paraId="6F281D81" w14:textId="77777777" w:rsidR="0097627B" w:rsidRPr="00A45DCC" w:rsidRDefault="0097627B" w:rsidP="0087739A">
            <w:pPr>
              <w:pStyle w:val="IEEEStdsParagraph"/>
              <w:spacing w:after="0"/>
              <w:jc w:val="left"/>
              <w:rPr>
                <w:lang w:eastAsia="ko-KR"/>
              </w:rPr>
            </w:pPr>
            <w:r w:rsidRPr="00A45DCC">
              <w:rPr>
                <w:lang w:eastAsia="ko-KR"/>
              </w:rPr>
              <w:t>SHORT_ADDRESS,</w:t>
            </w:r>
          </w:p>
          <w:p w14:paraId="46E71FDB" w14:textId="44BFBE10" w:rsidR="0097627B" w:rsidRPr="00A45DCC" w:rsidRDefault="0097627B" w:rsidP="0087739A">
            <w:pPr>
              <w:pStyle w:val="IEEEStdsParagraph"/>
              <w:spacing w:after="0"/>
              <w:jc w:val="left"/>
              <w:rPr>
                <w:lang w:eastAsia="ko-KR"/>
              </w:rPr>
            </w:pPr>
            <w:r w:rsidRPr="00A45DCC">
              <w:rPr>
                <w:lang w:eastAsia="ko-KR"/>
              </w:rPr>
              <w:t>EXTENDED_ADDRESS</w:t>
            </w:r>
          </w:p>
        </w:tc>
        <w:tc>
          <w:tcPr>
            <w:tcW w:w="2540" w:type="dxa"/>
            <w:tcBorders>
              <w:top w:val="single" w:sz="4" w:space="0" w:color="auto"/>
              <w:bottom w:val="single" w:sz="4" w:space="0" w:color="auto"/>
              <w:right w:val="single" w:sz="12" w:space="0" w:color="auto"/>
            </w:tcBorders>
          </w:tcPr>
          <w:p w14:paraId="2BBDFCC9" w14:textId="77777777" w:rsidR="0097627B" w:rsidRPr="00A45DCC" w:rsidRDefault="0097627B" w:rsidP="0087739A">
            <w:pPr>
              <w:pStyle w:val="IEEEStdsParagraph"/>
              <w:spacing w:after="0"/>
              <w:jc w:val="left"/>
              <w:rPr>
                <w:lang w:eastAsia="ko-KR"/>
              </w:rPr>
            </w:pPr>
            <w:r w:rsidRPr="00A45DCC">
              <w:rPr>
                <w:lang w:eastAsia="ko-KR"/>
              </w:rPr>
              <w:t>The destination addressing mode for this</w:t>
            </w:r>
            <w:r w:rsidRPr="00A45DCC">
              <w:rPr>
                <w:rFonts w:hint="eastAsia"/>
                <w:lang w:eastAsia="ko-KR"/>
              </w:rPr>
              <w:t xml:space="preserve"> </w:t>
            </w:r>
            <w:r w:rsidRPr="00A45DCC">
              <w:rPr>
                <w:lang w:eastAsia="ko-KR"/>
              </w:rPr>
              <w:t>primitive</w:t>
            </w:r>
          </w:p>
        </w:tc>
      </w:tr>
      <w:tr w:rsidR="0097627B" w:rsidRPr="00A45DCC" w14:paraId="73E7A5D9" w14:textId="77777777" w:rsidTr="0087739A">
        <w:trPr>
          <w:trHeight w:val="720"/>
        </w:trPr>
        <w:tc>
          <w:tcPr>
            <w:tcW w:w="2549" w:type="dxa"/>
            <w:tcBorders>
              <w:top w:val="single" w:sz="4" w:space="0" w:color="auto"/>
              <w:left w:val="single" w:sz="12" w:space="0" w:color="auto"/>
              <w:bottom w:val="single" w:sz="4" w:space="0" w:color="auto"/>
            </w:tcBorders>
          </w:tcPr>
          <w:p w14:paraId="77DF73F7" w14:textId="77777777" w:rsidR="0097627B" w:rsidRPr="00A45DCC" w:rsidRDefault="0097627B" w:rsidP="0087739A">
            <w:pPr>
              <w:pStyle w:val="IEEEStdsParagraph"/>
              <w:spacing w:after="0"/>
              <w:jc w:val="left"/>
              <w:rPr>
                <w:lang w:eastAsia="ko-KR"/>
              </w:rPr>
            </w:pPr>
            <w:proofErr w:type="spellStart"/>
            <w:r w:rsidRPr="00A45DCC">
              <w:rPr>
                <w:lang w:eastAsia="ko-KR"/>
              </w:rPr>
              <w:t>DstAddr</w:t>
            </w:r>
            <w:proofErr w:type="spellEnd"/>
            <w:r w:rsidRPr="00A45DCC">
              <w:rPr>
                <w:lang w:eastAsia="ko-KR"/>
              </w:rPr>
              <w:t xml:space="preserve"> </w:t>
            </w:r>
          </w:p>
          <w:p w14:paraId="5270BA86" w14:textId="77777777" w:rsidR="0097627B" w:rsidRPr="00A45DCC" w:rsidRDefault="0097627B" w:rsidP="0087739A">
            <w:pPr>
              <w:pStyle w:val="IEEEStdsParagraph"/>
              <w:spacing w:after="0"/>
              <w:jc w:val="left"/>
              <w:rPr>
                <w:lang w:eastAsia="ko-KR"/>
              </w:rPr>
            </w:pPr>
          </w:p>
        </w:tc>
        <w:tc>
          <w:tcPr>
            <w:tcW w:w="1473" w:type="dxa"/>
            <w:tcBorders>
              <w:top w:val="single" w:sz="4" w:space="0" w:color="auto"/>
              <w:bottom w:val="single" w:sz="4" w:space="0" w:color="auto"/>
            </w:tcBorders>
          </w:tcPr>
          <w:p w14:paraId="49B080D1" w14:textId="77777777" w:rsidR="0097627B" w:rsidRPr="00A45DCC" w:rsidRDefault="0097627B" w:rsidP="0087739A">
            <w:pPr>
              <w:pStyle w:val="IEEEStdsParagraph"/>
              <w:spacing w:after="0"/>
              <w:jc w:val="left"/>
              <w:rPr>
                <w:lang w:eastAsia="ko-KR"/>
              </w:rPr>
            </w:pPr>
            <w:r w:rsidRPr="00A45DCC">
              <w:rPr>
                <w:lang w:eastAsia="ko-KR"/>
              </w:rPr>
              <w:t>Device</w:t>
            </w:r>
          </w:p>
          <w:p w14:paraId="134ABF79" w14:textId="77777777" w:rsidR="0097627B" w:rsidRPr="00A45DCC" w:rsidRDefault="0097627B" w:rsidP="0087739A">
            <w:pPr>
              <w:pStyle w:val="IEEEStdsParagraph"/>
              <w:spacing w:after="0"/>
              <w:jc w:val="left"/>
              <w:rPr>
                <w:lang w:eastAsia="ko-KR"/>
              </w:rPr>
            </w:pPr>
            <w:r w:rsidRPr="00A45DCC">
              <w:rPr>
                <w:lang w:eastAsia="ko-KR"/>
              </w:rPr>
              <w:t>address</w:t>
            </w:r>
          </w:p>
        </w:tc>
        <w:tc>
          <w:tcPr>
            <w:tcW w:w="2294" w:type="dxa"/>
            <w:tcBorders>
              <w:top w:val="single" w:sz="4" w:space="0" w:color="auto"/>
              <w:bottom w:val="single" w:sz="4" w:space="0" w:color="auto"/>
            </w:tcBorders>
          </w:tcPr>
          <w:p w14:paraId="35A04DDD" w14:textId="77777777" w:rsidR="0097627B" w:rsidRPr="00A45DCC" w:rsidRDefault="0097627B" w:rsidP="0087739A">
            <w:pPr>
              <w:pStyle w:val="IEEEStdsParagraph"/>
              <w:spacing w:after="0"/>
              <w:jc w:val="left"/>
              <w:rPr>
                <w:lang w:eastAsia="ko-KR"/>
              </w:rPr>
            </w:pPr>
            <w:r w:rsidRPr="00A45DCC">
              <w:rPr>
                <w:lang w:eastAsia="ko-KR"/>
              </w:rPr>
              <w:t>As specified by the</w:t>
            </w:r>
          </w:p>
          <w:p w14:paraId="61D7E702" w14:textId="77777777" w:rsidR="0097627B" w:rsidRPr="00A45DCC" w:rsidRDefault="0097627B" w:rsidP="0087739A">
            <w:pPr>
              <w:pStyle w:val="IEEEStdsParagraph"/>
              <w:spacing w:after="0"/>
              <w:jc w:val="left"/>
              <w:rPr>
                <w:lang w:eastAsia="ko-KR"/>
              </w:rPr>
            </w:pPr>
            <w:proofErr w:type="spellStart"/>
            <w:r w:rsidRPr="00A45DCC">
              <w:rPr>
                <w:lang w:eastAsia="ko-KR"/>
              </w:rPr>
              <w:t>DstAddrMode</w:t>
            </w:r>
            <w:proofErr w:type="spellEnd"/>
            <w:r w:rsidRPr="00A45DCC">
              <w:rPr>
                <w:lang w:eastAsia="ko-KR"/>
              </w:rPr>
              <w:t xml:space="preserve"> parameter</w:t>
            </w:r>
          </w:p>
          <w:p w14:paraId="32C61BC2" w14:textId="77777777" w:rsidR="0097627B" w:rsidRPr="00A45DCC" w:rsidRDefault="0097627B" w:rsidP="0087739A">
            <w:pPr>
              <w:pStyle w:val="IEEEStdsParagraph"/>
              <w:spacing w:after="0"/>
              <w:jc w:val="left"/>
              <w:rPr>
                <w:lang w:eastAsia="ko-KR"/>
              </w:rPr>
            </w:pPr>
          </w:p>
        </w:tc>
        <w:tc>
          <w:tcPr>
            <w:tcW w:w="2540" w:type="dxa"/>
            <w:tcBorders>
              <w:top w:val="single" w:sz="4" w:space="0" w:color="auto"/>
              <w:bottom w:val="single" w:sz="4" w:space="0" w:color="auto"/>
              <w:right w:val="single" w:sz="12" w:space="0" w:color="auto"/>
            </w:tcBorders>
          </w:tcPr>
          <w:p w14:paraId="7523A7C2" w14:textId="77777777" w:rsidR="0097627B" w:rsidRPr="00A45DCC" w:rsidRDefault="0097627B" w:rsidP="0087739A">
            <w:pPr>
              <w:pStyle w:val="IEEEStdsParagraph"/>
              <w:spacing w:after="0"/>
              <w:jc w:val="left"/>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device for which the frame was intended.</w:t>
            </w:r>
          </w:p>
        </w:tc>
      </w:tr>
      <w:tr w:rsidR="0097627B" w:rsidRPr="00A45DCC" w14:paraId="08C40E16" w14:textId="77777777" w:rsidTr="0087739A">
        <w:trPr>
          <w:trHeight w:val="720"/>
        </w:trPr>
        <w:tc>
          <w:tcPr>
            <w:tcW w:w="2549" w:type="dxa"/>
            <w:tcBorders>
              <w:top w:val="single" w:sz="4" w:space="0" w:color="auto"/>
              <w:left w:val="single" w:sz="12" w:space="0" w:color="auto"/>
              <w:bottom w:val="single" w:sz="4" w:space="0" w:color="auto"/>
            </w:tcBorders>
          </w:tcPr>
          <w:p w14:paraId="18D27716" w14:textId="77777777" w:rsidR="0097627B" w:rsidRPr="00A45DCC" w:rsidRDefault="0097627B" w:rsidP="0087739A">
            <w:pPr>
              <w:pStyle w:val="IEEEStdsParagraph"/>
              <w:spacing w:after="0"/>
              <w:jc w:val="left"/>
              <w:rPr>
                <w:lang w:eastAsia="ko-KR"/>
              </w:rPr>
            </w:pPr>
            <w:proofErr w:type="spellStart"/>
            <w:r w:rsidRPr="00A45DCC">
              <w:rPr>
                <w:rFonts w:hint="eastAsia"/>
                <w:lang w:eastAsia="ko-KR"/>
              </w:rPr>
              <w:t>TxGrade</w:t>
            </w:r>
            <w:proofErr w:type="spellEnd"/>
          </w:p>
        </w:tc>
        <w:tc>
          <w:tcPr>
            <w:tcW w:w="1473" w:type="dxa"/>
            <w:tcBorders>
              <w:top w:val="single" w:sz="4" w:space="0" w:color="auto"/>
              <w:bottom w:val="single" w:sz="4" w:space="0" w:color="auto"/>
            </w:tcBorders>
          </w:tcPr>
          <w:p w14:paraId="5D2F4734" w14:textId="77777777" w:rsidR="0097627B" w:rsidRPr="00A45DCC" w:rsidRDefault="0097627B" w:rsidP="0087739A">
            <w:pPr>
              <w:pStyle w:val="IEEEStdsParagraph"/>
              <w:spacing w:after="0"/>
              <w:jc w:val="left"/>
              <w:rPr>
                <w:lang w:eastAsia="ko-KR"/>
              </w:rPr>
            </w:pPr>
            <w:r w:rsidRPr="00A45DCC">
              <w:rPr>
                <w:rFonts w:hint="eastAsia"/>
                <w:lang w:eastAsia="ko-KR"/>
              </w:rPr>
              <w:t>Enumeration</w:t>
            </w:r>
          </w:p>
        </w:tc>
        <w:tc>
          <w:tcPr>
            <w:tcW w:w="2294" w:type="dxa"/>
            <w:tcBorders>
              <w:top w:val="single" w:sz="4" w:space="0" w:color="auto"/>
              <w:bottom w:val="single" w:sz="4" w:space="0" w:color="auto"/>
            </w:tcBorders>
          </w:tcPr>
          <w:p w14:paraId="79CB8947" w14:textId="77777777" w:rsidR="0097627B" w:rsidRPr="00A45DCC" w:rsidRDefault="0097627B" w:rsidP="0087739A">
            <w:pPr>
              <w:pStyle w:val="IEEEStdsParagraph"/>
              <w:spacing w:after="0"/>
              <w:jc w:val="left"/>
              <w:rPr>
                <w:lang w:eastAsia="ko-KR"/>
              </w:rPr>
            </w:pPr>
            <w:r w:rsidRPr="00A45DCC">
              <w:rPr>
                <w:rFonts w:hint="eastAsia"/>
                <w:lang w:eastAsia="ko-KR"/>
              </w:rPr>
              <w:t>GRADE_0,</w:t>
            </w:r>
          </w:p>
          <w:p w14:paraId="105E5E82" w14:textId="77777777" w:rsidR="0097627B" w:rsidRPr="00A45DCC" w:rsidRDefault="0097627B" w:rsidP="0087739A">
            <w:pPr>
              <w:pStyle w:val="IEEEStdsParagraph"/>
              <w:spacing w:after="0"/>
              <w:jc w:val="left"/>
              <w:rPr>
                <w:lang w:eastAsia="ko-KR"/>
              </w:rPr>
            </w:pPr>
            <w:r w:rsidRPr="00A45DCC">
              <w:rPr>
                <w:rFonts w:hint="eastAsia"/>
                <w:lang w:eastAsia="ko-KR"/>
              </w:rPr>
              <w:t>GRADE_1,</w:t>
            </w:r>
          </w:p>
          <w:p w14:paraId="0F5C627E" w14:textId="77777777" w:rsidR="0097627B" w:rsidRPr="00A45DCC" w:rsidRDefault="0097627B" w:rsidP="0087739A">
            <w:pPr>
              <w:pStyle w:val="IEEEStdsParagraph"/>
              <w:spacing w:after="0"/>
              <w:jc w:val="left"/>
              <w:rPr>
                <w:lang w:eastAsia="ko-KR"/>
              </w:rPr>
            </w:pPr>
            <w:r w:rsidRPr="00A45DCC">
              <w:rPr>
                <w:rFonts w:hint="eastAsia"/>
                <w:lang w:eastAsia="ko-KR"/>
              </w:rPr>
              <w:t>GRADE_2</w:t>
            </w:r>
          </w:p>
        </w:tc>
        <w:tc>
          <w:tcPr>
            <w:tcW w:w="2540" w:type="dxa"/>
            <w:tcBorders>
              <w:top w:val="single" w:sz="4" w:space="0" w:color="auto"/>
              <w:bottom w:val="single" w:sz="4" w:space="0" w:color="auto"/>
              <w:right w:val="single" w:sz="12" w:space="0" w:color="auto"/>
            </w:tcBorders>
          </w:tcPr>
          <w:p w14:paraId="663B3744" w14:textId="77777777" w:rsidR="0097627B" w:rsidRPr="00A45DCC" w:rsidRDefault="0097627B" w:rsidP="0087739A">
            <w:pPr>
              <w:pStyle w:val="IEEEStdsParagraph"/>
              <w:spacing w:after="0"/>
              <w:jc w:val="left"/>
              <w:rPr>
                <w:lang w:eastAsia="ko-KR"/>
              </w:rPr>
            </w:pPr>
            <w:r w:rsidRPr="00A45DCC">
              <w:rPr>
                <w:rFonts w:hint="eastAsia"/>
                <w:lang w:eastAsia="ko-KR"/>
              </w:rPr>
              <w:t>The grade of link access to be used</w:t>
            </w:r>
          </w:p>
        </w:tc>
      </w:tr>
      <w:tr w:rsidR="0097627B" w:rsidRPr="00A45DCC" w14:paraId="3BEAF606" w14:textId="77777777" w:rsidTr="0087739A">
        <w:trPr>
          <w:trHeight w:val="495"/>
        </w:trPr>
        <w:tc>
          <w:tcPr>
            <w:tcW w:w="2549" w:type="dxa"/>
            <w:tcBorders>
              <w:top w:val="single" w:sz="4" w:space="0" w:color="auto"/>
              <w:left w:val="single" w:sz="12" w:space="0" w:color="auto"/>
              <w:bottom w:val="single" w:sz="4" w:space="0" w:color="auto"/>
            </w:tcBorders>
          </w:tcPr>
          <w:p w14:paraId="645D286C" w14:textId="77777777" w:rsidR="0097627B" w:rsidRPr="00A45DCC" w:rsidRDefault="0097627B" w:rsidP="0087739A">
            <w:pPr>
              <w:pStyle w:val="IEEEStdsParagraph"/>
              <w:spacing w:after="0"/>
              <w:jc w:val="left"/>
              <w:rPr>
                <w:lang w:eastAsia="ko-KR"/>
              </w:rPr>
            </w:pPr>
            <w:r w:rsidRPr="00A45DCC">
              <w:rPr>
                <w:rFonts w:hint="eastAsia"/>
                <w:lang w:eastAsia="ko-KR"/>
              </w:rPr>
              <w:t>status</w:t>
            </w:r>
          </w:p>
        </w:tc>
        <w:tc>
          <w:tcPr>
            <w:tcW w:w="1473" w:type="dxa"/>
            <w:tcBorders>
              <w:top w:val="single" w:sz="4" w:space="0" w:color="auto"/>
              <w:bottom w:val="single" w:sz="4" w:space="0" w:color="auto"/>
            </w:tcBorders>
          </w:tcPr>
          <w:p w14:paraId="64E4AD8B" w14:textId="77777777" w:rsidR="0097627B" w:rsidRPr="00A45DCC" w:rsidRDefault="0097627B" w:rsidP="0087739A">
            <w:pPr>
              <w:pStyle w:val="IEEEStdsParagraph"/>
              <w:spacing w:after="0"/>
              <w:jc w:val="left"/>
              <w:rPr>
                <w:lang w:eastAsia="ko-KR"/>
              </w:rPr>
            </w:pPr>
            <w:r w:rsidRPr="00A45DCC">
              <w:rPr>
                <w:lang w:eastAsia="ko-KR"/>
              </w:rPr>
              <w:t>Enumeration</w:t>
            </w:r>
          </w:p>
        </w:tc>
        <w:tc>
          <w:tcPr>
            <w:tcW w:w="2294" w:type="dxa"/>
            <w:tcBorders>
              <w:top w:val="single" w:sz="4" w:space="0" w:color="auto"/>
              <w:bottom w:val="single" w:sz="4" w:space="0" w:color="auto"/>
            </w:tcBorders>
          </w:tcPr>
          <w:p w14:paraId="33E2A66E" w14:textId="68968149" w:rsidR="0097627B" w:rsidRPr="00A45DCC" w:rsidRDefault="0097627B" w:rsidP="0059498D">
            <w:pPr>
              <w:pStyle w:val="IEEEStdsParagraph"/>
              <w:spacing w:after="0"/>
              <w:jc w:val="left"/>
              <w:rPr>
                <w:lang w:eastAsia="ko-KR"/>
              </w:rPr>
            </w:pPr>
            <w:r>
              <w:rPr>
                <w:rFonts w:hint="eastAsia"/>
                <w:lang w:eastAsia="ko-KR"/>
              </w:rPr>
              <w:t>As d</w:t>
            </w:r>
            <w:r w:rsidRPr="00A45DCC">
              <w:rPr>
                <w:rFonts w:hint="eastAsia"/>
                <w:lang w:eastAsia="ko-KR"/>
              </w:rPr>
              <w:t xml:space="preserve">efined in </w:t>
            </w:r>
            <w:r w:rsidR="00F617FE">
              <w:rPr>
                <w:rFonts w:hint="eastAsia"/>
                <w:lang w:eastAsia="ko-KR"/>
              </w:rPr>
              <w:t xml:space="preserve">Annex </w:t>
            </w:r>
            <w:r w:rsidR="00442CFC">
              <w:rPr>
                <w:rFonts w:hint="eastAsia"/>
                <w:lang w:eastAsia="ko-KR"/>
              </w:rPr>
              <w:t>S.5.3</w:t>
            </w:r>
            <w:r w:rsidR="00F617FE">
              <w:rPr>
                <w:rFonts w:hint="eastAsia"/>
                <w:lang w:eastAsia="ko-KR"/>
              </w:rPr>
              <w:t>.</w:t>
            </w:r>
            <w:r w:rsidR="0059498D">
              <w:rPr>
                <w:rFonts w:hint="eastAsia"/>
                <w:lang w:eastAsia="ko-KR"/>
              </w:rPr>
              <w:t>4.</w:t>
            </w:r>
          </w:p>
        </w:tc>
        <w:tc>
          <w:tcPr>
            <w:tcW w:w="2540" w:type="dxa"/>
            <w:tcBorders>
              <w:top w:val="single" w:sz="4" w:space="0" w:color="auto"/>
              <w:bottom w:val="single" w:sz="4" w:space="0" w:color="auto"/>
              <w:right w:val="single" w:sz="12" w:space="0" w:color="auto"/>
            </w:tcBorders>
          </w:tcPr>
          <w:p w14:paraId="1917AA3F" w14:textId="77777777" w:rsidR="0097627B" w:rsidRPr="00A45DCC" w:rsidRDefault="0097627B" w:rsidP="0087739A">
            <w:pPr>
              <w:pStyle w:val="IEEEStdsParagraph"/>
              <w:spacing w:after="0"/>
              <w:jc w:val="left"/>
              <w:rPr>
                <w:lang w:eastAsia="ko-KR"/>
              </w:rPr>
            </w:pPr>
            <w:r w:rsidRPr="00A45DCC">
              <w:rPr>
                <w:rFonts w:hint="eastAsia"/>
                <w:lang w:eastAsia="ko-KR"/>
              </w:rPr>
              <w:t>The status of the management attempt</w:t>
            </w:r>
          </w:p>
        </w:tc>
      </w:tr>
      <w:tr w:rsidR="00E65826" w:rsidRPr="00A45DCC" w14:paraId="0BED53D6" w14:textId="77777777" w:rsidTr="0087739A">
        <w:trPr>
          <w:trHeight w:val="495"/>
        </w:trPr>
        <w:tc>
          <w:tcPr>
            <w:tcW w:w="2549" w:type="dxa"/>
            <w:tcBorders>
              <w:top w:val="single" w:sz="4" w:space="0" w:color="auto"/>
              <w:left w:val="single" w:sz="12" w:space="0" w:color="auto"/>
              <w:bottom w:val="single" w:sz="4" w:space="0" w:color="auto"/>
            </w:tcBorders>
          </w:tcPr>
          <w:p w14:paraId="4EFB383C" w14:textId="58ACDB6B" w:rsidR="00E65826" w:rsidRPr="00A45DCC" w:rsidRDefault="00E65826" w:rsidP="0087739A">
            <w:pPr>
              <w:pStyle w:val="IEEEStdsParagraph"/>
              <w:spacing w:after="0"/>
              <w:jc w:val="left"/>
              <w:rPr>
                <w:lang w:eastAsia="ko-KR"/>
              </w:rPr>
            </w:pPr>
            <w:proofErr w:type="spellStart"/>
            <w:r>
              <w:rPr>
                <w:rFonts w:hint="eastAsia"/>
                <w:lang w:eastAsia="ko-KR"/>
              </w:rPr>
              <w:t>NumCoordSlot</w:t>
            </w:r>
            <w:proofErr w:type="spellEnd"/>
          </w:p>
        </w:tc>
        <w:tc>
          <w:tcPr>
            <w:tcW w:w="1473" w:type="dxa"/>
            <w:tcBorders>
              <w:top w:val="single" w:sz="4" w:space="0" w:color="auto"/>
              <w:bottom w:val="single" w:sz="4" w:space="0" w:color="auto"/>
            </w:tcBorders>
          </w:tcPr>
          <w:p w14:paraId="16A947FE" w14:textId="7A6A8065" w:rsidR="00E65826" w:rsidRPr="00A45DCC" w:rsidRDefault="00E65826" w:rsidP="0087739A">
            <w:pPr>
              <w:pStyle w:val="IEEEStdsParagraph"/>
              <w:spacing w:after="0"/>
              <w:jc w:val="left"/>
              <w:rPr>
                <w:lang w:eastAsia="ko-KR"/>
              </w:rPr>
            </w:pPr>
            <w:r w:rsidRPr="00A45DCC">
              <w:rPr>
                <w:rFonts w:hint="eastAsia"/>
                <w:lang w:eastAsia="ko-KR"/>
              </w:rPr>
              <w:t>Integer</w:t>
            </w:r>
          </w:p>
        </w:tc>
        <w:tc>
          <w:tcPr>
            <w:tcW w:w="2294" w:type="dxa"/>
            <w:tcBorders>
              <w:top w:val="single" w:sz="4" w:space="0" w:color="auto"/>
              <w:bottom w:val="single" w:sz="4" w:space="0" w:color="auto"/>
            </w:tcBorders>
          </w:tcPr>
          <w:p w14:paraId="773B87DA" w14:textId="5170AAC0" w:rsidR="00E65826" w:rsidRPr="00A45DCC" w:rsidRDefault="00E65826" w:rsidP="0087739A">
            <w:pPr>
              <w:pStyle w:val="IEEEStdsParagraph"/>
              <w:spacing w:after="0"/>
              <w:jc w:val="left"/>
              <w:rPr>
                <w:lang w:eastAsia="ko-KR"/>
              </w:rPr>
            </w:pPr>
            <w:r w:rsidRPr="00A45DCC">
              <w:rPr>
                <w:rFonts w:hint="eastAsia"/>
                <w:lang w:eastAsia="ko-KR"/>
              </w:rPr>
              <w:t>1-</w:t>
            </w:r>
            <w:r>
              <w:rPr>
                <w:rFonts w:hint="eastAsia"/>
                <w:lang w:eastAsia="ko-KR"/>
              </w:rPr>
              <w:t>6</w:t>
            </w:r>
          </w:p>
        </w:tc>
        <w:tc>
          <w:tcPr>
            <w:tcW w:w="2540" w:type="dxa"/>
            <w:tcBorders>
              <w:top w:val="single" w:sz="4" w:space="0" w:color="auto"/>
              <w:bottom w:val="single" w:sz="4" w:space="0" w:color="auto"/>
              <w:right w:val="single" w:sz="12" w:space="0" w:color="auto"/>
            </w:tcBorders>
          </w:tcPr>
          <w:p w14:paraId="41D7B952" w14:textId="5C0E457E" w:rsidR="00E65826" w:rsidRPr="00A45DCC" w:rsidRDefault="00E65826" w:rsidP="0087739A">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coordinator slots.</w:t>
            </w:r>
          </w:p>
        </w:tc>
      </w:tr>
      <w:tr w:rsidR="00E65826" w:rsidRPr="00A45DCC" w14:paraId="260225C3" w14:textId="77777777" w:rsidTr="0087739A">
        <w:trPr>
          <w:trHeight w:val="495"/>
        </w:trPr>
        <w:tc>
          <w:tcPr>
            <w:tcW w:w="2549" w:type="dxa"/>
            <w:tcBorders>
              <w:top w:val="single" w:sz="4" w:space="0" w:color="auto"/>
              <w:left w:val="single" w:sz="12" w:space="0" w:color="auto"/>
              <w:bottom w:val="single" w:sz="4" w:space="0" w:color="auto"/>
            </w:tcBorders>
          </w:tcPr>
          <w:p w14:paraId="59A03193" w14:textId="2A8CCBA4" w:rsidR="00E65826" w:rsidRPr="00A45DCC" w:rsidRDefault="00E65826" w:rsidP="0087739A">
            <w:pPr>
              <w:pStyle w:val="IEEEStdsParagraph"/>
              <w:spacing w:after="0"/>
              <w:jc w:val="left"/>
              <w:rPr>
                <w:lang w:eastAsia="ko-KR"/>
              </w:rPr>
            </w:pPr>
            <w:proofErr w:type="spellStart"/>
            <w:r>
              <w:rPr>
                <w:rFonts w:hint="eastAsia"/>
                <w:lang w:eastAsia="ko-KR"/>
              </w:rPr>
              <w:t>NumBidirectionalDeviceSlot</w:t>
            </w:r>
            <w:proofErr w:type="spellEnd"/>
          </w:p>
        </w:tc>
        <w:tc>
          <w:tcPr>
            <w:tcW w:w="1473" w:type="dxa"/>
            <w:tcBorders>
              <w:top w:val="single" w:sz="4" w:space="0" w:color="auto"/>
              <w:bottom w:val="single" w:sz="4" w:space="0" w:color="auto"/>
            </w:tcBorders>
          </w:tcPr>
          <w:p w14:paraId="719ABB34" w14:textId="766D1663" w:rsidR="00E65826" w:rsidRPr="00A45DCC" w:rsidRDefault="00E65826" w:rsidP="0087739A">
            <w:pPr>
              <w:pStyle w:val="IEEEStdsParagraph"/>
              <w:spacing w:after="0"/>
              <w:jc w:val="left"/>
              <w:rPr>
                <w:lang w:eastAsia="ko-KR"/>
              </w:rPr>
            </w:pPr>
            <w:r w:rsidRPr="00A45DCC">
              <w:rPr>
                <w:rFonts w:hint="eastAsia"/>
                <w:lang w:eastAsia="ko-KR"/>
              </w:rPr>
              <w:t>Integer</w:t>
            </w:r>
          </w:p>
        </w:tc>
        <w:tc>
          <w:tcPr>
            <w:tcW w:w="2294" w:type="dxa"/>
            <w:tcBorders>
              <w:top w:val="single" w:sz="4" w:space="0" w:color="auto"/>
              <w:bottom w:val="single" w:sz="4" w:space="0" w:color="auto"/>
            </w:tcBorders>
          </w:tcPr>
          <w:p w14:paraId="580C9BD2" w14:textId="1ED32D00" w:rsidR="00E65826" w:rsidRPr="00A45DCC" w:rsidRDefault="00E65826" w:rsidP="0087739A">
            <w:pPr>
              <w:pStyle w:val="IEEEStdsParagraph"/>
              <w:spacing w:after="0"/>
              <w:jc w:val="left"/>
              <w:rPr>
                <w:lang w:eastAsia="ko-KR"/>
              </w:rPr>
            </w:pPr>
            <w:r w:rsidRPr="00A45DCC">
              <w:rPr>
                <w:rFonts w:hint="eastAsia"/>
                <w:lang w:eastAsia="ko-KR"/>
              </w:rPr>
              <w:t>1-</w:t>
            </w:r>
            <w:r>
              <w:rPr>
                <w:rFonts w:hint="eastAsia"/>
                <w:lang w:eastAsia="ko-KR"/>
              </w:rPr>
              <w:t>6</w:t>
            </w:r>
          </w:p>
        </w:tc>
        <w:tc>
          <w:tcPr>
            <w:tcW w:w="2540" w:type="dxa"/>
            <w:tcBorders>
              <w:top w:val="single" w:sz="4" w:space="0" w:color="auto"/>
              <w:bottom w:val="single" w:sz="4" w:space="0" w:color="auto"/>
              <w:right w:val="single" w:sz="12" w:space="0" w:color="auto"/>
            </w:tcBorders>
          </w:tcPr>
          <w:p w14:paraId="76C2B0B6" w14:textId="014ED009" w:rsidR="00E65826" w:rsidRPr="00A45DCC" w:rsidRDefault="00E65826" w:rsidP="0087739A">
            <w:pPr>
              <w:pStyle w:val="IEEEStdsParagraph"/>
              <w:spacing w:after="0"/>
              <w:jc w:val="left"/>
              <w:rPr>
                <w:lang w:eastAsia="ko-KR"/>
              </w:rPr>
            </w:pPr>
            <w:r w:rsidRPr="00A45DCC">
              <w:rPr>
                <w:rFonts w:hint="eastAsia"/>
                <w:lang w:eastAsia="ko-KR"/>
              </w:rPr>
              <w:t>The number of time slots in a cyclic-</w:t>
            </w:r>
            <w:proofErr w:type="spellStart"/>
            <w:r w:rsidRPr="00A45DCC">
              <w:rPr>
                <w:rFonts w:hint="eastAsia"/>
                <w:lang w:eastAsia="ko-KR"/>
              </w:rPr>
              <w:t>superframe</w:t>
            </w:r>
            <w:proofErr w:type="spellEnd"/>
            <w:r w:rsidRPr="00A45DCC">
              <w:rPr>
                <w:rFonts w:hint="eastAsia"/>
                <w:lang w:eastAsia="ko-KR"/>
              </w:rPr>
              <w:t xml:space="preserve"> assigned as the bidirectional device slot.</w:t>
            </w:r>
          </w:p>
        </w:tc>
      </w:tr>
      <w:tr w:rsidR="00E65826" w:rsidRPr="00A45DCC" w14:paraId="75DF377A" w14:textId="77777777" w:rsidTr="0087739A">
        <w:trPr>
          <w:trHeight w:val="495"/>
        </w:trPr>
        <w:tc>
          <w:tcPr>
            <w:tcW w:w="2549" w:type="dxa"/>
            <w:tcBorders>
              <w:top w:val="single" w:sz="4" w:space="0" w:color="auto"/>
              <w:left w:val="single" w:sz="12" w:space="0" w:color="auto"/>
              <w:bottom w:val="single" w:sz="4" w:space="0" w:color="auto"/>
            </w:tcBorders>
          </w:tcPr>
          <w:p w14:paraId="40787615" w14:textId="4075AD0C" w:rsidR="00E65826" w:rsidRPr="00A45DCC" w:rsidRDefault="00E65826" w:rsidP="0087739A">
            <w:pPr>
              <w:pStyle w:val="IEEEStdsParagraph"/>
              <w:spacing w:after="0"/>
              <w:jc w:val="left"/>
              <w:rPr>
                <w:lang w:eastAsia="ko-KR"/>
              </w:rPr>
            </w:pPr>
            <w:proofErr w:type="spellStart"/>
            <w:r>
              <w:rPr>
                <w:rFonts w:hint="eastAsia"/>
                <w:lang w:eastAsia="ko-KR"/>
              </w:rPr>
              <w:t>NumDeviceSlot</w:t>
            </w:r>
            <w:proofErr w:type="spellEnd"/>
          </w:p>
        </w:tc>
        <w:tc>
          <w:tcPr>
            <w:tcW w:w="1473" w:type="dxa"/>
            <w:tcBorders>
              <w:top w:val="single" w:sz="4" w:space="0" w:color="auto"/>
              <w:bottom w:val="single" w:sz="4" w:space="0" w:color="auto"/>
            </w:tcBorders>
          </w:tcPr>
          <w:p w14:paraId="6856E688" w14:textId="7D7C8916" w:rsidR="00E65826" w:rsidRPr="00A45DCC" w:rsidRDefault="00E65826" w:rsidP="0087739A">
            <w:pPr>
              <w:pStyle w:val="IEEEStdsParagraph"/>
              <w:spacing w:after="0"/>
              <w:jc w:val="left"/>
              <w:rPr>
                <w:lang w:eastAsia="ko-KR"/>
              </w:rPr>
            </w:pPr>
            <w:r>
              <w:rPr>
                <w:rFonts w:hint="eastAsia"/>
                <w:lang w:eastAsia="ko-KR"/>
              </w:rPr>
              <w:t>Integer</w:t>
            </w:r>
          </w:p>
        </w:tc>
        <w:tc>
          <w:tcPr>
            <w:tcW w:w="2294" w:type="dxa"/>
            <w:tcBorders>
              <w:top w:val="single" w:sz="4" w:space="0" w:color="auto"/>
              <w:bottom w:val="single" w:sz="4" w:space="0" w:color="auto"/>
            </w:tcBorders>
          </w:tcPr>
          <w:p w14:paraId="68D6E69D" w14:textId="49D81672" w:rsidR="00E65826" w:rsidRPr="00A45DCC" w:rsidRDefault="00E65826" w:rsidP="0087739A">
            <w:pPr>
              <w:pStyle w:val="IEEEStdsParagraph"/>
              <w:spacing w:after="0"/>
              <w:jc w:val="left"/>
              <w:rPr>
                <w:lang w:eastAsia="ko-KR"/>
              </w:rPr>
            </w:pPr>
            <w:r w:rsidRPr="00A45DCC">
              <w:rPr>
                <w:rFonts w:hint="eastAsia"/>
                <w:lang w:eastAsia="ko-KR"/>
              </w:rPr>
              <w:t>1-</w:t>
            </w:r>
            <w:r>
              <w:rPr>
                <w:rFonts w:hint="eastAsia"/>
                <w:lang w:eastAsia="ko-KR"/>
              </w:rPr>
              <w:t>12</w:t>
            </w:r>
          </w:p>
        </w:tc>
        <w:tc>
          <w:tcPr>
            <w:tcW w:w="2540" w:type="dxa"/>
            <w:tcBorders>
              <w:top w:val="single" w:sz="4" w:space="0" w:color="auto"/>
              <w:bottom w:val="single" w:sz="4" w:space="0" w:color="auto"/>
              <w:right w:val="single" w:sz="12" w:space="0" w:color="auto"/>
            </w:tcBorders>
          </w:tcPr>
          <w:p w14:paraId="175A14DE" w14:textId="08D8ACA3" w:rsidR="00E65826" w:rsidRPr="00A45DCC" w:rsidRDefault="00E65826" w:rsidP="0087739A">
            <w:pPr>
              <w:pStyle w:val="IEEEStdsParagraph"/>
              <w:spacing w:after="0"/>
              <w:jc w:val="left"/>
              <w:rPr>
                <w:lang w:eastAsia="ko-KR"/>
              </w:rPr>
            </w:pPr>
            <w:r>
              <w:rPr>
                <w:rFonts w:hint="eastAsia"/>
                <w:lang w:eastAsia="ko-KR"/>
              </w:rPr>
              <w:t>T</w:t>
            </w:r>
            <w:r w:rsidRPr="007874E2">
              <w:rPr>
                <w:lang w:eastAsia="ko-KR"/>
              </w:rPr>
              <w:t xml:space="preserve">he number </w:t>
            </w:r>
            <w:r>
              <w:rPr>
                <w:rFonts w:hint="eastAsia"/>
                <w:lang w:eastAsia="ko-KR"/>
              </w:rPr>
              <w:t>of time slots in a cyclic-</w:t>
            </w:r>
            <w:proofErr w:type="spellStart"/>
            <w:r>
              <w:rPr>
                <w:rFonts w:hint="eastAsia"/>
                <w:lang w:eastAsia="ko-KR"/>
              </w:rPr>
              <w:t>superframe</w:t>
            </w:r>
            <w:proofErr w:type="spellEnd"/>
            <w:r>
              <w:rPr>
                <w:rFonts w:hint="eastAsia"/>
                <w:lang w:eastAsia="ko-KR"/>
              </w:rPr>
              <w:t xml:space="preserve"> assigned as the bidirectional device slots.</w:t>
            </w:r>
          </w:p>
        </w:tc>
      </w:tr>
      <w:tr w:rsidR="00E65826" w:rsidRPr="00A45DCC" w14:paraId="2730F79C" w14:textId="77777777" w:rsidTr="0087739A">
        <w:trPr>
          <w:trHeight w:val="720"/>
        </w:trPr>
        <w:tc>
          <w:tcPr>
            <w:tcW w:w="2549" w:type="dxa"/>
            <w:tcBorders>
              <w:top w:val="single" w:sz="4" w:space="0" w:color="auto"/>
              <w:left w:val="single" w:sz="12" w:space="0" w:color="auto"/>
              <w:bottom w:val="single" w:sz="4" w:space="0" w:color="auto"/>
            </w:tcBorders>
          </w:tcPr>
          <w:p w14:paraId="3FED146E" w14:textId="4F678AAF" w:rsidR="00E65826" w:rsidRPr="00A45DCC" w:rsidRDefault="00E65826" w:rsidP="0087739A">
            <w:pPr>
              <w:pStyle w:val="IEEEStdsParagraph"/>
              <w:spacing w:after="0"/>
              <w:jc w:val="left"/>
              <w:rPr>
                <w:lang w:eastAsia="ko-KR"/>
              </w:rPr>
            </w:pPr>
            <w:proofErr w:type="spellStart"/>
            <w:r>
              <w:rPr>
                <w:rFonts w:hint="eastAsia"/>
                <w:lang w:eastAsia="ko-KR"/>
              </w:rPr>
              <w:t>SyncRelayingOffset</w:t>
            </w:r>
            <w:proofErr w:type="spellEnd"/>
          </w:p>
        </w:tc>
        <w:tc>
          <w:tcPr>
            <w:tcW w:w="1473" w:type="dxa"/>
            <w:tcBorders>
              <w:top w:val="single" w:sz="4" w:space="0" w:color="auto"/>
              <w:bottom w:val="single" w:sz="4" w:space="0" w:color="auto"/>
            </w:tcBorders>
          </w:tcPr>
          <w:p w14:paraId="0535880C" w14:textId="52402E85" w:rsidR="00E65826" w:rsidRPr="00A45DCC" w:rsidRDefault="00E65826" w:rsidP="0087739A">
            <w:pPr>
              <w:pStyle w:val="IEEEStdsParagraph"/>
              <w:spacing w:after="0"/>
              <w:jc w:val="left"/>
              <w:rPr>
                <w:lang w:eastAsia="ko-KR"/>
              </w:rPr>
            </w:pPr>
            <w:r w:rsidRPr="00A45DCC">
              <w:rPr>
                <w:rFonts w:hint="eastAsia"/>
                <w:lang w:eastAsia="ko-KR"/>
              </w:rPr>
              <w:t>Integer</w:t>
            </w:r>
          </w:p>
        </w:tc>
        <w:tc>
          <w:tcPr>
            <w:tcW w:w="2294" w:type="dxa"/>
            <w:tcBorders>
              <w:top w:val="single" w:sz="4" w:space="0" w:color="auto"/>
              <w:bottom w:val="single" w:sz="4" w:space="0" w:color="auto"/>
            </w:tcBorders>
          </w:tcPr>
          <w:p w14:paraId="29399FBF" w14:textId="03458115" w:rsidR="00E65826" w:rsidRPr="00A45DCC" w:rsidRDefault="00E65826" w:rsidP="0087739A">
            <w:pPr>
              <w:pStyle w:val="IEEEStdsParagraph"/>
              <w:spacing w:after="0"/>
              <w:jc w:val="left"/>
              <w:rPr>
                <w:lang w:eastAsia="ko-KR"/>
              </w:rPr>
            </w:pPr>
            <w:r>
              <w:rPr>
                <w:rFonts w:ascii="TimesNewRomanPSMT" w:hAnsi="TimesNewRomanPSMT" w:cs="TimesNewRomanPSMT" w:hint="eastAsia"/>
                <w:lang w:eastAsia="ko-KR"/>
              </w:rPr>
              <w:t>0x0000-0x7fff</w:t>
            </w:r>
          </w:p>
        </w:tc>
        <w:tc>
          <w:tcPr>
            <w:tcW w:w="2540" w:type="dxa"/>
            <w:tcBorders>
              <w:top w:val="single" w:sz="4" w:space="0" w:color="auto"/>
              <w:bottom w:val="single" w:sz="4" w:space="0" w:color="auto"/>
              <w:right w:val="single" w:sz="12" w:space="0" w:color="auto"/>
            </w:tcBorders>
          </w:tcPr>
          <w:p w14:paraId="22B2248D" w14:textId="1C75B129" w:rsidR="00E65826" w:rsidRPr="00A45DCC" w:rsidRDefault="00E65826" w:rsidP="0087739A">
            <w:pPr>
              <w:pStyle w:val="IEEEStdsParagraph"/>
              <w:spacing w:after="0"/>
              <w:jc w:val="left"/>
              <w:rPr>
                <w:lang w:eastAsia="ko-KR"/>
              </w:rPr>
            </w:pPr>
            <w:r w:rsidRPr="00A45DCC">
              <w:rPr>
                <w:rFonts w:hint="eastAsia"/>
                <w:lang w:eastAsia="ko-KR"/>
              </w:rPr>
              <w:t xml:space="preserve">The index of the </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 xml:space="preserve">at which a device starts </w:t>
            </w:r>
            <w:r w:rsidRPr="00A45DCC">
              <w:rPr>
                <w:rFonts w:hint="eastAsia"/>
                <w:lang w:eastAsia="ko-KR"/>
              </w:rPr>
              <w:t>a cyclic-</w:t>
            </w:r>
            <w:proofErr w:type="spellStart"/>
            <w:r w:rsidRPr="00A45DCC">
              <w:rPr>
                <w:rFonts w:hint="eastAsia"/>
                <w:lang w:eastAsia="ko-KR"/>
              </w:rPr>
              <w:t>superframe</w:t>
            </w:r>
            <w:proofErr w:type="spellEnd"/>
            <w:r w:rsidRPr="00A45DCC">
              <w:rPr>
                <w:rFonts w:hint="eastAsia"/>
                <w:lang w:eastAsia="ko-KR"/>
              </w:rPr>
              <w:t xml:space="preserve">. The </w:t>
            </w:r>
            <w:proofErr w:type="spellStart"/>
            <w:r>
              <w:rPr>
                <w:rFonts w:hint="eastAsia"/>
                <w:lang w:eastAsia="ko-KR"/>
              </w:rPr>
              <w:t>SyncRelayingOffset</w:t>
            </w:r>
            <w:proofErr w:type="spellEnd"/>
            <w:r w:rsidRPr="00A45DCC">
              <w:rPr>
                <w:rFonts w:hint="eastAsia"/>
                <w:lang w:eastAsia="ko-KR"/>
              </w:rPr>
              <w:t xml:space="preserve"> of the PAN coordinator is zero.</w:t>
            </w:r>
          </w:p>
        </w:tc>
      </w:tr>
      <w:tr w:rsidR="00E65826" w:rsidRPr="00A45DCC" w14:paraId="5802B1DD" w14:textId="77777777" w:rsidTr="0087739A">
        <w:trPr>
          <w:trHeight w:val="720"/>
        </w:trPr>
        <w:tc>
          <w:tcPr>
            <w:tcW w:w="2549" w:type="dxa"/>
            <w:tcBorders>
              <w:top w:val="single" w:sz="4" w:space="0" w:color="auto"/>
              <w:left w:val="single" w:sz="12" w:space="0" w:color="auto"/>
              <w:bottom w:val="single" w:sz="4" w:space="0" w:color="auto"/>
            </w:tcBorders>
          </w:tcPr>
          <w:p w14:paraId="0F2F5735" w14:textId="6953F135" w:rsidR="00E65826" w:rsidRPr="00A45DCC" w:rsidRDefault="00373078" w:rsidP="0087739A">
            <w:pPr>
              <w:pStyle w:val="IEEEStdsParagraph"/>
              <w:spacing w:after="0"/>
              <w:jc w:val="left"/>
              <w:rPr>
                <w:lang w:eastAsia="ko-KR"/>
              </w:rPr>
            </w:pPr>
            <w:proofErr w:type="spellStart"/>
            <w:r>
              <w:rPr>
                <w:rFonts w:hint="eastAsia"/>
                <w:lang w:eastAsia="ko-KR"/>
              </w:rPr>
              <w:t>BidirectionalDeviceSlotList</w:t>
            </w:r>
            <w:proofErr w:type="spellEnd"/>
          </w:p>
        </w:tc>
        <w:tc>
          <w:tcPr>
            <w:tcW w:w="1473" w:type="dxa"/>
            <w:tcBorders>
              <w:top w:val="single" w:sz="4" w:space="0" w:color="auto"/>
              <w:bottom w:val="single" w:sz="4" w:space="0" w:color="auto"/>
            </w:tcBorders>
          </w:tcPr>
          <w:p w14:paraId="26314580" w14:textId="0132FECD" w:rsidR="00E65826" w:rsidRPr="00A45DCC" w:rsidRDefault="00E65826" w:rsidP="0087739A">
            <w:pPr>
              <w:pStyle w:val="IEEEStdsParagraph"/>
              <w:spacing w:after="0"/>
              <w:jc w:val="left"/>
              <w:rPr>
                <w:lang w:eastAsia="ko-KR"/>
              </w:rPr>
            </w:pPr>
            <w:r>
              <w:rPr>
                <w:rFonts w:hint="eastAsia"/>
                <w:lang w:eastAsia="ko-KR"/>
              </w:rPr>
              <w:t>Set of Octets of variable length</w:t>
            </w:r>
          </w:p>
        </w:tc>
        <w:tc>
          <w:tcPr>
            <w:tcW w:w="2294" w:type="dxa"/>
            <w:tcBorders>
              <w:top w:val="single" w:sz="4" w:space="0" w:color="auto"/>
              <w:bottom w:val="single" w:sz="4" w:space="0" w:color="auto"/>
            </w:tcBorders>
          </w:tcPr>
          <w:p w14:paraId="4B4410A6" w14:textId="7258FA87" w:rsidR="00E65826" w:rsidRPr="00A45DCC" w:rsidRDefault="00E65826" w:rsidP="0087739A">
            <w:pPr>
              <w:pStyle w:val="IEEEStdsParagraph"/>
              <w:spacing w:after="0"/>
              <w:jc w:val="left"/>
              <w:rPr>
                <w:lang w:eastAsia="ko-KR"/>
              </w:rPr>
            </w:pPr>
            <w:r>
              <w:rPr>
                <w:rFonts w:hint="eastAsia"/>
                <w:lang w:eastAsia="ko-KR"/>
              </w:rPr>
              <w:t xml:space="preserve">Refer to </w:t>
            </w:r>
            <w:r w:rsidR="00442CFC">
              <w:rPr>
                <w:rFonts w:hint="eastAsia"/>
                <w:lang w:eastAsia="ko-KR"/>
              </w:rPr>
              <w:t xml:space="preserve">Annex </w:t>
            </w:r>
            <w:r w:rsidR="004B7653">
              <w:rPr>
                <w:rFonts w:hint="eastAsia"/>
                <w:lang w:eastAsia="ko-KR"/>
              </w:rPr>
              <w:t>S.5.2.2.6</w:t>
            </w:r>
          </w:p>
        </w:tc>
        <w:tc>
          <w:tcPr>
            <w:tcW w:w="2540" w:type="dxa"/>
            <w:tcBorders>
              <w:top w:val="single" w:sz="4" w:space="0" w:color="auto"/>
              <w:bottom w:val="single" w:sz="4" w:space="0" w:color="auto"/>
              <w:right w:val="single" w:sz="12" w:space="0" w:color="auto"/>
            </w:tcBorders>
          </w:tcPr>
          <w:p w14:paraId="0D3F7F48" w14:textId="063DBD37" w:rsidR="00E65826" w:rsidRPr="00A45DCC" w:rsidRDefault="00E65826" w:rsidP="0087739A">
            <w:pPr>
              <w:pStyle w:val="IEEEStdsParagraph"/>
              <w:spacing w:after="0"/>
              <w:jc w:val="left"/>
              <w:rPr>
                <w:lang w:eastAsia="ko-KR"/>
              </w:rPr>
            </w:pPr>
            <w:r>
              <w:rPr>
                <w:rFonts w:hint="eastAsia"/>
                <w:lang w:eastAsia="ko-KR"/>
              </w:rPr>
              <w:t>The set of bidirectional device time slot to be allocated for the device</w:t>
            </w:r>
          </w:p>
        </w:tc>
      </w:tr>
      <w:tr w:rsidR="00E65826" w:rsidRPr="00A45DCC" w14:paraId="1AFF622F" w14:textId="77777777" w:rsidTr="00D76013">
        <w:trPr>
          <w:trHeight w:val="325"/>
        </w:trPr>
        <w:tc>
          <w:tcPr>
            <w:tcW w:w="2549" w:type="dxa"/>
            <w:tcBorders>
              <w:top w:val="single" w:sz="4" w:space="0" w:color="auto"/>
              <w:left w:val="single" w:sz="12" w:space="0" w:color="auto"/>
              <w:bottom w:val="single" w:sz="4" w:space="0" w:color="auto"/>
            </w:tcBorders>
          </w:tcPr>
          <w:p w14:paraId="184586D2" w14:textId="0EEA2637" w:rsidR="00E65826" w:rsidRPr="00A45DCC" w:rsidRDefault="00E65826" w:rsidP="0087739A">
            <w:pPr>
              <w:pStyle w:val="IEEEStdsParagraph"/>
              <w:spacing w:after="0"/>
              <w:jc w:val="left"/>
              <w:rPr>
                <w:lang w:eastAsia="ko-KR"/>
              </w:rPr>
            </w:pPr>
            <w:proofErr w:type="spellStart"/>
            <w:r w:rsidRPr="008462DD">
              <w:rPr>
                <w:lang w:eastAsia="ko-KR"/>
              </w:rPr>
              <w:t>SecurityLevel</w:t>
            </w:r>
            <w:proofErr w:type="spellEnd"/>
          </w:p>
        </w:tc>
        <w:tc>
          <w:tcPr>
            <w:tcW w:w="1473" w:type="dxa"/>
            <w:tcBorders>
              <w:top w:val="single" w:sz="4" w:space="0" w:color="auto"/>
              <w:bottom w:val="single" w:sz="4" w:space="0" w:color="auto"/>
            </w:tcBorders>
          </w:tcPr>
          <w:p w14:paraId="3E51F38A" w14:textId="47C8D601" w:rsidR="00E65826" w:rsidRPr="00A45DCC" w:rsidRDefault="00E65826" w:rsidP="0087739A">
            <w:pPr>
              <w:pStyle w:val="IEEEStdsParagraph"/>
              <w:spacing w:after="0"/>
              <w:jc w:val="left"/>
              <w:rPr>
                <w:lang w:eastAsia="ko-KR"/>
              </w:rPr>
            </w:pPr>
            <w:r w:rsidRPr="008462DD">
              <w:rPr>
                <w:lang w:eastAsia="ko-KR"/>
              </w:rPr>
              <w:t>Integer</w:t>
            </w:r>
          </w:p>
        </w:tc>
        <w:tc>
          <w:tcPr>
            <w:tcW w:w="2294" w:type="dxa"/>
            <w:tcBorders>
              <w:top w:val="single" w:sz="4" w:space="0" w:color="auto"/>
              <w:bottom w:val="single" w:sz="4" w:space="0" w:color="auto"/>
            </w:tcBorders>
          </w:tcPr>
          <w:p w14:paraId="68F8D962" w14:textId="2FF40FBC" w:rsidR="00E65826" w:rsidRPr="00A45DCC" w:rsidRDefault="00E65826" w:rsidP="0087739A">
            <w:pPr>
              <w:widowControl w:val="0"/>
              <w:autoSpaceDE w:val="0"/>
              <w:autoSpaceDN w:val="0"/>
              <w:adjustRightInd w:val="0"/>
              <w:rPr>
                <w:lang w:eastAsia="ko-KR"/>
              </w:rPr>
            </w:pPr>
            <w:r w:rsidRPr="00404308">
              <w:rPr>
                <w:sz w:val="20"/>
                <w:lang w:eastAsia="ko-KR"/>
              </w:rPr>
              <w:t>As defined in</w:t>
            </w:r>
            <w:r>
              <w:rPr>
                <w:rFonts w:hint="eastAsia"/>
                <w:sz w:val="20"/>
                <w:lang w:eastAsia="ko-KR"/>
              </w:rPr>
              <w:t xml:space="preserve"> </w:t>
            </w:r>
            <w:r w:rsidRPr="00404308">
              <w:rPr>
                <w:sz w:val="20"/>
                <w:lang w:eastAsia="ko-KR"/>
              </w:rPr>
              <w:t>Table 4</w:t>
            </w:r>
            <w:r>
              <w:rPr>
                <w:rFonts w:hint="eastAsia"/>
                <w:lang w:eastAsia="ko-KR"/>
              </w:rPr>
              <w:t>6</w:t>
            </w:r>
          </w:p>
        </w:tc>
        <w:tc>
          <w:tcPr>
            <w:tcW w:w="2540" w:type="dxa"/>
            <w:tcBorders>
              <w:top w:val="single" w:sz="4" w:space="0" w:color="auto"/>
              <w:bottom w:val="single" w:sz="4" w:space="0" w:color="auto"/>
              <w:right w:val="single" w:sz="12" w:space="0" w:color="auto"/>
            </w:tcBorders>
          </w:tcPr>
          <w:p w14:paraId="2DB88627" w14:textId="1EB6A5C0" w:rsidR="00E65826" w:rsidRPr="00A45DCC" w:rsidRDefault="00E65826" w:rsidP="0087739A">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r w:rsidR="00E65826" w:rsidRPr="00A45DCC" w14:paraId="64A7061C" w14:textId="77777777" w:rsidTr="00D76013">
        <w:trPr>
          <w:trHeight w:val="316"/>
        </w:trPr>
        <w:tc>
          <w:tcPr>
            <w:tcW w:w="2549" w:type="dxa"/>
            <w:tcBorders>
              <w:top w:val="single" w:sz="4" w:space="0" w:color="auto"/>
              <w:left w:val="single" w:sz="12" w:space="0" w:color="auto"/>
              <w:bottom w:val="single" w:sz="4" w:space="0" w:color="auto"/>
            </w:tcBorders>
          </w:tcPr>
          <w:p w14:paraId="53E7901D" w14:textId="6001813A" w:rsidR="00E65826" w:rsidRPr="00A45DCC" w:rsidRDefault="00E65826" w:rsidP="0087739A">
            <w:pPr>
              <w:pStyle w:val="IEEEStdsParagraph"/>
              <w:spacing w:after="0"/>
              <w:jc w:val="left"/>
              <w:rPr>
                <w:lang w:eastAsia="ko-KR"/>
              </w:rPr>
            </w:pPr>
            <w:proofErr w:type="spellStart"/>
            <w:r w:rsidRPr="008462DD">
              <w:rPr>
                <w:lang w:eastAsia="ko-KR"/>
              </w:rPr>
              <w:t>KeyIdMode</w:t>
            </w:r>
            <w:proofErr w:type="spellEnd"/>
          </w:p>
        </w:tc>
        <w:tc>
          <w:tcPr>
            <w:tcW w:w="1473" w:type="dxa"/>
            <w:tcBorders>
              <w:top w:val="single" w:sz="4" w:space="0" w:color="auto"/>
              <w:bottom w:val="single" w:sz="4" w:space="0" w:color="auto"/>
            </w:tcBorders>
          </w:tcPr>
          <w:p w14:paraId="75907C01" w14:textId="34C77D0A" w:rsidR="00E65826" w:rsidRPr="00A45DCC" w:rsidRDefault="00E65826" w:rsidP="0087739A">
            <w:pPr>
              <w:pStyle w:val="IEEEStdsParagraph"/>
              <w:spacing w:after="0"/>
              <w:jc w:val="left"/>
              <w:rPr>
                <w:lang w:eastAsia="ko-KR"/>
              </w:rPr>
            </w:pPr>
            <w:r w:rsidRPr="008462DD">
              <w:rPr>
                <w:lang w:eastAsia="ko-KR"/>
              </w:rPr>
              <w:t>Integer</w:t>
            </w:r>
          </w:p>
        </w:tc>
        <w:tc>
          <w:tcPr>
            <w:tcW w:w="2294" w:type="dxa"/>
            <w:tcBorders>
              <w:top w:val="single" w:sz="4" w:space="0" w:color="auto"/>
              <w:bottom w:val="single" w:sz="4" w:space="0" w:color="auto"/>
            </w:tcBorders>
          </w:tcPr>
          <w:p w14:paraId="42F2198A" w14:textId="58BF423E" w:rsidR="00E65826" w:rsidRPr="00A45DCC" w:rsidRDefault="00E65826" w:rsidP="0087739A">
            <w:pPr>
              <w:widowControl w:val="0"/>
              <w:autoSpaceDE w:val="0"/>
              <w:autoSpaceDN w:val="0"/>
              <w:adjustRightInd w:val="0"/>
              <w:rPr>
                <w:lang w:eastAsia="ko-KR"/>
              </w:rPr>
            </w:pPr>
            <w:r w:rsidRPr="00404308">
              <w:rPr>
                <w:sz w:val="20"/>
                <w:lang w:eastAsia="ko-KR"/>
              </w:rPr>
              <w:t>As defined in</w:t>
            </w:r>
            <w:r>
              <w:rPr>
                <w:rFonts w:hint="eastAsia"/>
                <w:sz w:val="20"/>
                <w:lang w:eastAsia="ko-KR"/>
              </w:rPr>
              <w:t xml:space="preserve"> </w:t>
            </w:r>
            <w:r w:rsidRPr="00404308">
              <w:rPr>
                <w:sz w:val="20"/>
                <w:lang w:eastAsia="ko-KR"/>
              </w:rPr>
              <w:t>Table 4</w:t>
            </w:r>
            <w:r>
              <w:rPr>
                <w:rFonts w:hint="eastAsia"/>
                <w:lang w:eastAsia="ko-KR"/>
              </w:rPr>
              <w:t>6</w:t>
            </w:r>
          </w:p>
        </w:tc>
        <w:tc>
          <w:tcPr>
            <w:tcW w:w="2540" w:type="dxa"/>
            <w:tcBorders>
              <w:top w:val="single" w:sz="4" w:space="0" w:color="auto"/>
              <w:bottom w:val="single" w:sz="4" w:space="0" w:color="auto"/>
              <w:right w:val="single" w:sz="12" w:space="0" w:color="auto"/>
            </w:tcBorders>
          </w:tcPr>
          <w:p w14:paraId="5CCAA19E" w14:textId="5A5BA454" w:rsidR="00E65826" w:rsidRPr="00A45DCC" w:rsidRDefault="00E65826" w:rsidP="0087739A">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r w:rsidR="00E65826" w:rsidRPr="00A45DCC" w14:paraId="7C0979C9" w14:textId="77777777" w:rsidTr="00D76013">
        <w:trPr>
          <w:trHeight w:val="295"/>
        </w:trPr>
        <w:tc>
          <w:tcPr>
            <w:tcW w:w="2549" w:type="dxa"/>
            <w:tcBorders>
              <w:top w:val="single" w:sz="4" w:space="0" w:color="auto"/>
              <w:left w:val="single" w:sz="12" w:space="0" w:color="auto"/>
              <w:bottom w:val="single" w:sz="4" w:space="0" w:color="auto"/>
            </w:tcBorders>
          </w:tcPr>
          <w:p w14:paraId="075911A1" w14:textId="08BC20FB" w:rsidR="00E65826" w:rsidRPr="00A45DCC" w:rsidRDefault="00E65826" w:rsidP="0087739A">
            <w:pPr>
              <w:pStyle w:val="IEEEStdsParagraph"/>
              <w:spacing w:after="0"/>
              <w:jc w:val="left"/>
              <w:rPr>
                <w:lang w:eastAsia="ko-KR"/>
              </w:rPr>
            </w:pPr>
            <w:proofErr w:type="spellStart"/>
            <w:r w:rsidRPr="008462DD">
              <w:rPr>
                <w:lang w:eastAsia="ko-KR"/>
              </w:rPr>
              <w:t>KeySource</w:t>
            </w:r>
            <w:proofErr w:type="spellEnd"/>
          </w:p>
        </w:tc>
        <w:tc>
          <w:tcPr>
            <w:tcW w:w="1473" w:type="dxa"/>
            <w:tcBorders>
              <w:top w:val="single" w:sz="4" w:space="0" w:color="auto"/>
              <w:bottom w:val="single" w:sz="4" w:space="0" w:color="auto"/>
            </w:tcBorders>
          </w:tcPr>
          <w:p w14:paraId="7F06018F" w14:textId="2046A8D3" w:rsidR="00E65826" w:rsidRPr="00A45DCC" w:rsidRDefault="00E65826" w:rsidP="0087739A">
            <w:pPr>
              <w:pStyle w:val="IEEEStdsParagraph"/>
              <w:spacing w:after="0"/>
              <w:jc w:val="left"/>
              <w:rPr>
                <w:lang w:eastAsia="ko-KR"/>
              </w:rPr>
            </w:pPr>
            <w:r w:rsidRPr="00404308">
              <w:rPr>
                <w:lang w:eastAsia="ko-KR"/>
              </w:rPr>
              <w:t>Set of octets</w:t>
            </w:r>
          </w:p>
        </w:tc>
        <w:tc>
          <w:tcPr>
            <w:tcW w:w="2294" w:type="dxa"/>
            <w:tcBorders>
              <w:top w:val="single" w:sz="4" w:space="0" w:color="auto"/>
              <w:bottom w:val="single" w:sz="4" w:space="0" w:color="auto"/>
            </w:tcBorders>
          </w:tcPr>
          <w:p w14:paraId="2476D45F" w14:textId="2FA3341E" w:rsidR="00E65826" w:rsidRPr="00A45DCC" w:rsidRDefault="00E65826" w:rsidP="0087739A">
            <w:pPr>
              <w:widowControl w:val="0"/>
              <w:autoSpaceDE w:val="0"/>
              <w:autoSpaceDN w:val="0"/>
              <w:adjustRightInd w:val="0"/>
              <w:rPr>
                <w:lang w:eastAsia="ko-KR"/>
              </w:rPr>
            </w:pPr>
            <w:r w:rsidRPr="00404308">
              <w:rPr>
                <w:sz w:val="20"/>
                <w:lang w:eastAsia="ko-KR"/>
              </w:rPr>
              <w:t>As defined in</w:t>
            </w:r>
            <w:r>
              <w:rPr>
                <w:rFonts w:hint="eastAsia"/>
                <w:sz w:val="20"/>
                <w:lang w:eastAsia="ko-KR"/>
              </w:rPr>
              <w:t xml:space="preserve"> </w:t>
            </w:r>
            <w:r w:rsidRPr="00404308">
              <w:rPr>
                <w:sz w:val="20"/>
                <w:lang w:eastAsia="ko-KR"/>
              </w:rPr>
              <w:t>Table 4</w:t>
            </w:r>
            <w:r>
              <w:rPr>
                <w:rFonts w:hint="eastAsia"/>
                <w:lang w:eastAsia="ko-KR"/>
              </w:rPr>
              <w:t>6</w:t>
            </w:r>
          </w:p>
        </w:tc>
        <w:tc>
          <w:tcPr>
            <w:tcW w:w="2540" w:type="dxa"/>
            <w:tcBorders>
              <w:top w:val="single" w:sz="4" w:space="0" w:color="auto"/>
              <w:bottom w:val="single" w:sz="4" w:space="0" w:color="auto"/>
              <w:right w:val="single" w:sz="12" w:space="0" w:color="auto"/>
            </w:tcBorders>
          </w:tcPr>
          <w:p w14:paraId="7DBDF914" w14:textId="0C75D8F3" w:rsidR="00E65826" w:rsidRPr="00A45DCC" w:rsidRDefault="00E65826" w:rsidP="0087739A">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r w:rsidR="00E65826" w:rsidRPr="00A45DCC" w14:paraId="77012FD6" w14:textId="77777777" w:rsidTr="00D76013">
        <w:trPr>
          <w:trHeight w:val="287"/>
        </w:trPr>
        <w:tc>
          <w:tcPr>
            <w:tcW w:w="2549" w:type="dxa"/>
            <w:tcBorders>
              <w:top w:val="single" w:sz="4" w:space="0" w:color="auto"/>
              <w:left w:val="single" w:sz="12" w:space="0" w:color="auto"/>
              <w:bottom w:val="single" w:sz="12" w:space="0" w:color="auto"/>
            </w:tcBorders>
          </w:tcPr>
          <w:p w14:paraId="334A4257" w14:textId="2010A783" w:rsidR="00E65826" w:rsidRPr="00A45DCC" w:rsidRDefault="00E65826" w:rsidP="0087739A">
            <w:pPr>
              <w:pStyle w:val="IEEEStdsParagraph"/>
              <w:spacing w:after="0"/>
              <w:jc w:val="left"/>
              <w:rPr>
                <w:lang w:eastAsia="ko-KR"/>
              </w:rPr>
            </w:pPr>
            <w:proofErr w:type="spellStart"/>
            <w:r w:rsidRPr="008462DD">
              <w:rPr>
                <w:lang w:eastAsia="ko-KR"/>
              </w:rPr>
              <w:t>KeyIndex</w:t>
            </w:r>
            <w:proofErr w:type="spellEnd"/>
          </w:p>
        </w:tc>
        <w:tc>
          <w:tcPr>
            <w:tcW w:w="1473" w:type="dxa"/>
            <w:tcBorders>
              <w:top w:val="single" w:sz="4" w:space="0" w:color="auto"/>
              <w:bottom w:val="single" w:sz="12" w:space="0" w:color="auto"/>
            </w:tcBorders>
          </w:tcPr>
          <w:p w14:paraId="42DFDDD2" w14:textId="39F72023" w:rsidR="00E65826" w:rsidRPr="00A45DCC" w:rsidRDefault="00E65826" w:rsidP="0087739A">
            <w:pPr>
              <w:pStyle w:val="IEEEStdsParagraph"/>
              <w:spacing w:after="0"/>
              <w:jc w:val="left"/>
              <w:rPr>
                <w:lang w:eastAsia="ko-KR"/>
              </w:rPr>
            </w:pPr>
            <w:r w:rsidRPr="008462DD">
              <w:rPr>
                <w:lang w:eastAsia="ko-KR"/>
              </w:rPr>
              <w:t>Integer</w:t>
            </w:r>
          </w:p>
        </w:tc>
        <w:tc>
          <w:tcPr>
            <w:tcW w:w="2294" w:type="dxa"/>
            <w:tcBorders>
              <w:top w:val="single" w:sz="4" w:space="0" w:color="auto"/>
              <w:bottom w:val="single" w:sz="12" w:space="0" w:color="auto"/>
            </w:tcBorders>
          </w:tcPr>
          <w:p w14:paraId="214D8F71" w14:textId="01A681C4" w:rsidR="00E65826" w:rsidRPr="00A45DCC" w:rsidRDefault="00E65826" w:rsidP="0087739A">
            <w:pPr>
              <w:widowControl w:val="0"/>
              <w:autoSpaceDE w:val="0"/>
              <w:autoSpaceDN w:val="0"/>
              <w:adjustRightInd w:val="0"/>
              <w:rPr>
                <w:lang w:eastAsia="ko-KR"/>
              </w:rPr>
            </w:pPr>
            <w:r w:rsidRPr="00404308">
              <w:rPr>
                <w:sz w:val="20"/>
                <w:lang w:eastAsia="ko-KR"/>
              </w:rPr>
              <w:t>As defined in</w:t>
            </w:r>
            <w:r>
              <w:rPr>
                <w:rFonts w:hint="eastAsia"/>
                <w:sz w:val="20"/>
                <w:lang w:eastAsia="ko-KR"/>
              </w:rPr>
              <w:t xml:space="preserve"> </w:t>
            </w:r>
            <w:r w:rsidRPr="00404308">
              <w:rPr>
                <w:sz w:val="20"/>
                <w:lang w:eastAsia="ko-KR"/>
              </w:rPr>
              <w:t>Table 4</w:t>
            </w:r>
            <w:r>
              <w:rPr>
                <w:rFonts w:hint="eastAsia"/>
                <w:lang w:eastAsia="ko-KR"/>
              </w:rPr>
              <w:t>6</w:t>
            </w:r>
          </w:p>
        </w:tc>
        <w:tc>
          <w:tcPr>
            <w:tcW w:w="2540" w:type="dxa"/>
            <w:tcBorders>
              <w:top w:val="single" w:sz="4" w:space="0" w:color="auto"/>
              <w:bottom w:val="single" w:sz="12" w:space="0" w:color="auto"/>
              <w:right w:val="single" w:sz="12" w:space="0" w:color="auto"/>
            </w:tcBorders>
          </w:tcPr>
          <w:p w14:paraId="3784A6D6" w14:textId="4DA69AB7" w:rsidR="00E65826" w:rsidRPr="00A45DCC" w:rsidRDefault="00E65826" w:rsidP="0087739A">
            <w:pPr>
              <w:pStyle w:val="IEEEStdsParagraph"/>
              <w:spacing w:after="0"/>
              <w:jc w:val="left"/>
              <w:rPr>
                <w:lang w:eastAsia="ko-KR"/>
              </w:rPr>
            </w:pPr>
            <w:r w:rsidRPr="00404308">
              <w:rPr>
                <w:lang w:eastAsia="ko-KR"/>
              </w:rPr>
              <w:t>As defined in</w:t>
            </w:r>
            <w:r w:rsidRPr="00404308">
              <w:rPr>
                <w:rFonts w:hint="eastAsia"/>
                <w:lang w:eastAsia="ko-KR"/>
              </w:rPr>
              <w:t xml:space="preserve"> </w:t>
            </w:r>
            <w:r w:rsidRPr="00404308">
              <w:rPr>
                <w:lang w:eastAsia="ko-KR"/>
              </w:rPr>
              <w:t>Table 4</w:t>
            </w:r>
            <w:r>
              <w:rPr>
                <w:rFonts w:hint="eastAsia"/>
                <w:lang w:eastAsia="ko-KR"/>
              </w:rPr>
              <w:t>6</w:t>
            </w:r>
          </w:p>
        </w:tc>
      </w:tr>
    </w:tbl>
    <w:p w14:paraId="6C0D7EBF" w14:textId="77777777" w:rsidR="000700D1" w:rsidRPr="00A45DCC" w:rsidRDefault="000700D1" w:rsidP="000700D1">
      <w:pPr>
        <w:pStyle w:val="IEEEStdsParagraph"/>
        <w:rPr>
          <w:lang w:eastAsia="ko-KR"/>
        </w:rPr>
      </w:pPr>
    </w:p>
    <w:p w14:paraId="32F06AD7" w14:textId="77777777" w:rsidR="00546715" w:rsidRDefault="000700D1" w:rsidP="000700D1">
      <w:pPr>
        <w:pStyle w:val="IEEEStdsParagraph"/>
        <w:rPr>
          <w:lang w:eastAsia="ko-KR"/>
        </w:rPr>
      </w:pPr>
      <w:r w:rsidRPr="00A45DCC">
        <w:rPr>
          <w:rFonts w:hint="eastAsia"/>
          <w:lang w:eastAsia="ko-KR"/>
        </w:rPr>
        <w:t>On receipt of the MLME-TRLE-</w:t>
      </w:r>
      <w:proofErr w:type="spellStart"/>
      <w:r w:rsidRPr="00A45DCC">
        <w:rPr>
          <w:rFonts w:hint="eastAsia"/>
          <w:lang w:eastAsia="ko-KR"/>
        </w:rPr>
        <w:t>MANAGEMENT.response</w:t>
      </w:r>
      <w:proofErr w:type="spellEnd"/>
      <w:r w:rsidRPr="00A45DCC">
        <w:rPr>
          <w:rFonts w:hint="eastAsia"/>
          <w:lang w:eastAsia="ko-KR"/>
        </w:rPr>
        <w:t xml:space="preserve"> primitive, the MLME of the device shall generate a TRLE </w:t>
      </w:r>
      <w:r w:rsidRPr="00A45DCC">
        <w:rPr>
          <w:lang w:eastAsia="ko-KR"/>
        </w:rPr>
        <w:t>Management</w:t>
      </w:r>
      <w:r w:rsidRPr="00A45DCC">
        <w:rPr>
          <w:rFonts w:hint="eastAsia"/>
          <w:lang w:eastAsia="ko-KR"/>
        </w:rPr>
        <w:t xml:space="preserve"> response command frame</w:t>
      </w:r>
      <w:r w:rsidR="00546715">
        <w:rPr>
          <w:rFonts w:hint="eastAsia"/>
          <w:lang w:eastAsia="ko-KR"/>
        </w:rPr>
        <w:t>.</w:t>
      </w:r>
    </w:p>
    <w:p w14:paraId="6DB8F36D" w14:textId="700B5E84" w:rsidR="00546715" w:rsidRDefault="00546715" w:rsidP="00546715">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JOIN, all parameters except </w:t>
      </w:r>
      <w:proofErr w:type="spellStart"/>
      <w:r w:rsidRPr="00A45DCC">
        <w:rPr>
          <w:rFonts w:hint="eastAsia"/>
          <w:lang w:eastAsia="ko-KR"/>
        </w:rPr>
        <w:t>DstAddrMode</w:t>
      </w:r>
      <w:proofErr w:type="spellEnd"/>
      <w:r w:rsidRPr="00A45DCC">
        <w:rPr>
          <w:rFonts w:hint="eastAsia"/>
          <w:lang w:eastAsia="ko-KR"/>
        </w:rPr>
        <w:t>,</w:t>
      </w:r>
      <w:r>
        <w:rPr>
          <w:rFonts w:hint="eastAsia"/>
          <w:lang w:eastAsia="ko-KR"/>
        </w:rPr>
        <w:t xml:space="preserve"> </w:t>
      </w:r>
      <w:proofErr w:type="spellStart"/>
      <w:r w:rsidRPr="00A45DCC">
        <w:rPr>
          <w:rFonts w:hint="eastAsia"/>
          <w:lang w:eastAsia="ko-KR"/>
        </w:rPr>
        <w:t>DstAddr</w:t>
      </w:r>
      <w:proofErr w:type="spellEnd"/>
      <w:r w:rsidRPr="00A45DCC">
        <w:rPr>
          <w:rFonts w:hint="eastAsia"/>
          <w:lang w:eastAsia="ko-KR"/>
        </w:rPr>
        <w:t>,</w:t>
      </w:r>
      <w:r>
        <w:rPr>
          <w:rFonts w:hint="eastAsia"/>
          <w:lang w:eastAsia="ko-KR"/>
        </w:rPr>
        <w:t xml:space="preserve"> </w:t>
      </w:r>
      <w:proofErr w:type="spellStart"/>
      <w:r w:rsidR="00883FB1">
        <w:rPr>
          <w:rFonts w:hint="eastAsia"/>
          <w:lang w:eastAsia="ko-KR"/>
        </w:rPr>
        <w:t>TxGrade</w:t>
      </w:r>
      <w:proofErr w:type="spellEnd"/>
      <w:r w:rsidR="00883FB1">
        <w:rPr>
          <w:rFonts w:hint="eastAsia"/>
          <w:lang w:eastAsia="ko-KR"/>
        </w:rPr>
        <w:t xml:space="preserve">, </w:t>
      </w:r>
      <w:r w:rsidR="006F13B7">
        <w:rPr>
          <w:rFonts w:hint="eastAsia"/>
          <w:lang w:eastAsia="ko-KR"/>
        </w:rPr>
        <w:t xml:space="preserve">status, </w:t>
      </w:r>
      <w:proofErr w:type="spellStart"/>
      <w:r w:rsidR="006F13B7">
        <w:rPr>
          <w:rFonts w:hint="eastAsia"/>
          <w:lang w:eastAsia="ko-KR"/>
        </w:rPr>
        <w:t>NumPrioritizedDeviceSlot</w:t>
      </w:r>
      <w:proofErr w:type="spellEnd"/>
      <w:r w:rsidR="006F13B7">
        <w:rPr>
          <w:rFonts w:hint="eastAsia"/>
          <w:lang w:eastAsia="ko-KR"/>
        </w:rPr>
        <w:t xml:space="preserve">, </w:t>
      </w:r>
      <w:proofErr w:type="spellStart"/>
      <w:r w:rsidR="006F13B7">
        <w:rPr>
          <w:rFonts w:hint="eastAsia"/>
          <w:lang w:eastAsia="ko-KR"/>
        </w:rPr>
        <w:t>NumCoordSlot</w:t>
      </w:r>
      <w:proofErr w:type="spellEnd"/>
      <w:r w:rsidR="006F13B7">
        <w:rPr>
          <w:rFonts w:hint="eastAsia"/>
          <w:lang w:eastAsia="ko-KR"/>
        </w:rPr>
        <w:t xml:space="preserve">, </w:t>
      </w:r>
      <w:proofErr w:type="spellStart"/>
      <w:r w:rsidR="006F13B7">
        <w:rPr>
          <w:rFonts w:hint="eastAsia"/>
          <w:lang w:eastAsia="ko-KR"/>
        </w:rPr>
        <w:t>SyncRelayingOffset</w:t>
      </w:r>
      <w:proofErr w:type="spellEnd"/>
      <w:r w:rsidR="008E3498">
        <w:rPr>
          <w:rFonts w:hint="eastAsia"/>
          <w:lang w:eastAsia="ko-KR"/>
        </w:rPr>
        <w:t xml:space="preserve">, </w:t>
      </w:r>
      <w:proofErr w:type="spellStart"/>
      <w:r w:rsidR="008E3498">
        <w:rPr>
          <w:rFonts w:hint="eastAsia"/>
          <w:lang w:eastAsia="ko-KR"/>
        </w:rPr>
        <w:t>NumBidirectionalDeviceSlot</w:t>
      </w:r>
      <w:proofErr w:type="spellEnd"/>
      <w:r w:rsidR="008E3498">
        <w:rPr>
          <w:rFonts w:hint="eastAsia"/>
          <w:lang w:eastAsia="ko-KR"/>
        </w:rPr>
        <w:t xml:space="preserve">, and </w:t>
      </w:r>
      <w:proofErr w:type="spellStart"/>
      <w:r w:rsidR="00373078">
        <w:rPr>
          <w:rFonts w:hint="eastAsia"/>
          <w:lang w:eastAsia="ko-KR"/>
        </w:rPr>
        <w:t>BidirectionalDeviceSlotList</w:t>
      </w:r>
      <w:proofErr w:type="spellEnd"/>
      <w:r w:rsidR="006F13B7">
        <w:rPr>
          <w:rFonts w:hint="eastAsia"/>
          <w:lang w:eastAsia="ko-KR"/>
        </w:rPr>
        <w:t xml:space="preserve"> </w:t>
      </w:r>
      <w:r>
        <w:rPr>
          <w:rFonts w:hint="eastAsia"/>
          <w:lang w:eastAsia="ko-KR"/>
        </w:rPr>
        <w:t xml:space="preserve">shall be ignored, and the MAC </w:t>
      </w:r>
      <w:proofErr w:type="spellStart"/>
      <w:r>
        <w:rPr>
          <w:rFonts w:hint="eastAsia"/>
          <w:lang w:eastAsia="ko-KR"/>
        </w:rPr>
        <w:t>sublayer</w:t>
      </w:r>
      <w:proofErr w:type="spellEnd"/>
      <w:r>
        <w:rPr>
          <w:rFonts w:hint="eastAsia"/>
          <w:lang w:eastAsia="ko-KR"/>
        </w:rPr>
        <w:t xml:space="preserve"> shall generate a management </w:t>
      </w:r>
      <w:r w:rsidR="006F13B7">
        <w:rPr>
          <w:rFonts w:hint="eastAsia"/>
          <w:lang w:eastAsia="ko-KR"/>
        </w:rPr>
        <w:t>response</w:t>
      </w:r>
      <w:r>
        <w:rPr>
          <w:rFonts w:hint="eastAsia"/>
          <w:lang w:eastAsia="ko-KR"/>
        </w:rPr>
        <w:t xml:space="preserve"> command with Management Type field set to JOIN, as defined in </w:t>
      </w:r>
      <w:r w:rsidR="00442CFC">
        <w:rPr>
          <w:rFonts w:hint="eastAsia"/>
          <w:lang w:eastAsia="ko-KR"/>
        </w:rPr>
        <w:t>Annex S.5.2</w:t>
      </w:r>
      <w:r w:rsidR="002E53D9">
        <w:rPr>
          <w:rFonts w:hint="eastAsia"/>
          <w:lang w:eastAsia="ko-KR"/>
        </w:rPr>
        <w:t>.2</w:t>
      </w:r>
      <w:r>
        <w:rPr>
          <w:rFonts w:hint="eastAsia"/>
          <w:lang w:eastAsia="ko-KR"/>
        </w:rPr>
        <w:t>.</w:t>
      </w:r>
    </w:p>
    <w:p w14:paraId="06D9416F" w14:textId="50921041" w:rsidR="006F13B7" w:rsidRDefault="00546715" w:rsidP="006F13B7">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LEAVE, all parameters except </w:t>
      </w:r>
      <w:proofErr w:type="spellStart"/>
      <w:r w:rsidRPr="00A45DCC">
        <w:rPr>
          <w:rFonts w:hint="eastAsia"/>
          <w:lang w:eastAsia="ko-KR"/>
        </w:rPr>
        <w:t>DstAddrMode</w:t>
      </w:r>
      <w:proofErr w:type="spellEnd"/>
      <w:r w:rsidR="008E3498">
        <w:rPr>
          <w:rFonts w:hint="eastAsia"/>
          <w:lang w:eastAsia="ko-KR"/>
        </w:rPr>
        <w:t xml:space="preserve">, </w:t>
      </w:r>
      <w:proofErr w:type="spellStart"/>
      <w:r w:rsidRPr="00A45DCC">
        <w:rPr>
          <w:rFonts w:hint="eastAsia"/>
          <w:lang w:eastAsia="ko-KR"/>
        </w:rPr>
        <w:t>DstAddr</w:t>
      </w:r>
      <w:proofErr w:type="spellEnd"/>
      <w:r w:rsidR="008E3498">
        <w:rPr>
          <w:rFonts w:hint="eastAsia"/>
          <w:lang w:eastAsia="ko-KR"/>
        </w:rPr>
        <w:t xml:space="preserve">, </w:t>
      </w:r>
      <w:proofErr w:type="spellStart"/>
      <w:r w:rsidR="00883FB1">
        <w:rPr>
          <w:rFonts w:hint="eastAsia"/>
          <w:lang w:eastAsia="ko-KR"/>
        </w:rPr>
        <w:t>TxGrade</w:t>
      </w:r>
      <w:proofErr w:type="spellEnd"/>
      <w:r w:rsidR="00883FB1">
        <w:rPr>
          <w:rFonts w:hint="eastAsia"/>
          <w:lang w:eastAsia="ko-KR"/>
        </w:rPr>
        <w:t xml:space="preserve">, </w:t>
      </w:r>
      <w:r w:rsidR="008E3498">
        <w:rPr>
          <w:rFonts w:hint="eastAsia"/>
          <w:lang w:eastAsia="ko-KR"/>
        </w:rPr>
        <w:t>and status</w:t>
      </w:r>
      <w:r>
        <w:rPr>
          <w:rFonts w:hint="eastAsia"/>
          <w:lang w:eastAsia="ko-KR"/>
        </w:rPr>
        <w:t xml:space="preserve"> shall be ignored, and </w:t>
      </w:r>
      <w:r w:rsidR="006F13B7">
        <w:rPr>
          <w:rFonts w:hint="eastAsia"/>
          <w:lang w:eastAsia="ko-KR"/>
        </w:rPr>
        <w:t xml:space="preserve">the MAC </w:t>
      </w:r>
      <w:proofErr w:type="spellStart"/>
      <w:r w:rsidR="006F13B7">
        <w:rPr>
          <w:rFonts w:hint="eastAsia"/>
          <w:lang w:eastAsia="ko-KR"/>
        </w:rPr>
        <w:t>sublayer</w:t>
      </w:r>
      <w:proofErr w:type="spellEnd"/>
      <w:r w:rsidR="006F13B7">
        <w:rPr>
          <w:rFonts w:hint="eastAsia"/>
          <w:lang w:eastAsia="ko-KR"/>
        </w:rPr>
        <w:t xml:space="preserve"> shall generate a management response command with Management Type field set to LEAVE, as defined in </w:t>
      </w:r>
      <w:r w:rsidR="00442CFC">
        <w:rPr>
          <w:rFonts w:hint="eastAsia"/>
          <w:lang w:eastAsia="ko-KR"/>
        </w:rPr>
        <w:t>Annex S.5.2</w:t>
      </w:r>
      <w:r w:rsidR="002E53D9">
        <w:rPr>
          <w:rFonts w:hint="eastAsia"/>
          <w:lang w:eastAsia="ko-KR"/>
        </w:rPr>
        <w:t>.2</w:t>
      </w:r>
      <w:r w:rsidR="006F13B7">
        <w:rPr>
          <w:rFonts w:hint="eastAsia"/>
          <w:lang w:eastAsia="ko-KR"/>
        </w:rPr>
        <w:t>.</w:t>
      </w:r>
    </w:p>
    <w:p w14:paraId="6A9241E4" w14:textId="4A69953F" w:rsidR="00546715" w:rsidRDefault="00546715" w:rsidP="00546715">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HELLO, all parameters except </w:t>
      </w:r>
      <w:proofErr w:type="spellStart"/>
      <w:r w:rsidRPr="00A45DCC">
        <w:rPr>
          <w:rFonts w:hint="eastAsia"/>
          <w:lang w:eastAsia="ko-KR"/>
        </w:rPr>
        <w:t>DstAddrMode</w:t>
      </w:r>
      <w:proofErr w:type="spellEnd"/>
      <w:r w:rsidR="006F13B7">
        <w:rPr>
          <w:rFonts w:hint="eastAsia"/>
          <w:lang w:eastAsia="ko-KR"/>
        </w:rPr>
        <w:t>,</w:t>
      </w:r>
      <w:r>
        <w:rPr>
          <w:rFonts w:hint="eastAsia"/>
          <w:lang w:eastAsia="ko-KR"/>
        </w:rPr>
        <w:t xml:space="preserve"> </w:t>
      </w:r>
      <w:proofErr w:type="spellStart"/>
      <w:r w:rsidRPr="00A45DCC">
        <w:rPr>
          <w:rFonts w:hint="eastAsia"/>
          <w:lang w:eastAsia="ko-KR"/>
        </w:rPr>
        <w:t>DstAddr</w:t>
      </w:r>
      <w:proofErr w:type="spellEnd"/>
      <w:r w:rsidR="006F13B7">
        <w:rPr>
          <w:rFonts w:hint="eastAsia"/>
          <w:lang w:eastAsia="ko-KR"/>
        </w:rPr>
        <w:t>,</w:t>
      </w:r>
      <w:r w:rsidR="008E3498">
        <w:rPr>
          <w:rFonts w:hint="eastAsia"/>
          <w:lang w:eastAsia="ko-KR"/>
        </w:rPr>
        <w:t xml:space="preserve"> </w:t>
      </w:r>
      <w:proofErr w:type="spellStart"/>
      <w:r w:rsidR="00883FB1">
        <w:rPr>
          <w:rFonts w:hint="eastAsia"/>
          <w:lang w:eastAsia="ko-KR"/>
        </w:rPr>
        <w:t>TxGrade</w:t>
      </w:r>
      <w:proofErr w:type="spellEnd"/>
      <w:r w:rsidR="00883FB1">
        <w:rPr>
          <w:rFonts w:hint="eastAsia"/>
          <w:lang w:eastAsia="ko-KR"/>
        </w:rPr>
        <w:t xml:space="preserve">, </w:t>
      </w:r>
      <w:r w:rsidR="008E3498">
        <w:rPr>
          <w:rFonts w:hint="eastAsia"/>
          <w:lang w:eastAsia="ko-KR"/>
        </w:rPr>
        <w:t>status,</w:t>
      </w:r>
      <w:r w:rsidR="006F13B7">
        <w:rPr>
          <w:rFonts w:hint="eastAsia"/>
          <w:lang w:eastAsia="ko-KR"/>
        </w:rPr>
        <w:t xml:space="preserve"> and </w:t>
      </w:r>
      <w:proofErr w:type="spellStart"/>
      <w:r w:rsidR="006F13B7" w:rsidRPr="00A45DCC">
        <w:rPr>
          <w:rFonts w:hint="eastAsia"/>
          <w:lang w:eastAsia="ko-KR"/>
        </w:rPr>
        <w:t>DeviceDescriptor</w:t>
      </w:r>
      <w:proofErr w:type="spellEnd"/>
      <w:r>
        <w:rPr>
          <w:rFonts w:hint="eastAsia"/>
          <w:lang w:eastAsia="ko-KR"/>
        </w:rPr>
        <w:t xml:space="preserve"> shall be ignored, and the MAC </w:t>
      </w:r>
      <w:proofErr w:type="spellStart"/>
      <w:r>
        <w:rPr>
          <w:rFonts w:hint="eastAsia"/>
          <w:lang w:eastAsia="ko-KR"/>
        </w:rPr>
        <w:t>sublayer</w:t>
      </w:r>
      <w:proofErr w:type="spellEnd"/>
      <w:r>
        <w:rPr>
          <w:rFonts w:hint="eastAsia"/>
          <w:lang w:eastAsia="ko-KR"/>
        </w:rPr>
        <w:t xml:space="preserve"> </w:t>
      </w:r>
      <w:r w:rsidR="006F13B7">
        <w:rPr>
          <w:rFonts w:hint="eastAsia"/>
          <w:lang w:eastAsia="ko-KR"/>
        </w:rPr>
        <w:t xml:space="preserve">shall generate a management response command with Management Type field set to HELLO, as defined in </w:t>
      </w:r>
      <w:r w:rsidR="00442CFC">
        <w:rPr>
          <w:rFonts w:hint="eastAsia"/>
          <w:lang w:eastAsia="ko-KR"/>
        </w:rPr>
        <w:t>Annex S.5.2</w:t>
      </w:r>
      <w:r w:rsidR="002E53D9">
        <w:rPr>
          <w:rFonts w:hint="eastAsia"/>
          <w:lang w:eastAsia="ko-KR"/>
        </w:rPr>
        <w:t>.2</w:t>
      </w:r>
      <w:r w:rsidR="006F13B7">
        <w:rPr>
          <w:rFonts w:hint="eastAsia"/>
          <w:lang w:eastAsia="ko-KR"/>
        </w:rPr>
        <w:t>.</w:t>
      </w:r>
    </w:p>
    <w:p w14:paraId="67655018" w14:textId="2AF1DC91" w:rsidR="006F13B7" w:rsidRDefault="00546715" w:rsidP="00546715">
      <w:pPr>
        <w:pStyle w:val="IEEEStdsParagraph"/>
        <w:rPr>
          <w:lang w:eastAsia="ko-KR"/>
        </w:rPr>
      </w:pPr>
      <w:r>
        <w:rPr>
          <w:rFonts w:hint="eastAsia"/>
          <w:lang w:eastAsia="ko-KR"/>
        </w:rPr>
        <w:lastRenderedPageBreak/>
        <w:t xml:space="preserve">When </w:t>
      </w:r>
      <w:proofErr w:type="spellStart"/>
      <w:r>
        <w:rPr>
          <w:rFonts w:hint="eastAsia"/>
          <w:lang w:eastAsia="ko-KR"/>
        </w:rPr>
        <w:t>ManagementType</w:t>
      </w:r>
      <w:proofErr w:type="spellEnd"/>
      <w:r>
        <w:rPr>
          <w:rFonts w:hint="eastAsia"/>
          <w:lang w:eastAsia="ko-KR"/>
        </w:rPr>
        <w:t xml:space="preserve"> is set to PATH, all parameters except </w:t>
      </w:r>
      <w:proofErr w:type="spellStart"/>
      <w:r w:rsidRPr="00A45DCC">
        <w:rPr>
          <w:rFonts w:hint="eastAsia"/>
          <w:lang w:eastAsia="ko-KR"/>
        </w:rPr>
        <w:t>DstAddrMode</w:t>
      </w:r>
      <w:proofErr w:type="spellEnd"/>
      <w:r w:rsidR="006F13B7">
        <w:rPr>
          <w:rFonts w:hint="eastAsia"/>
          <w:lang w:eastAsia="ko-KR"/>
        </w:rPr>
        <w:t>,</w:t>
      </w:r>
      <w:r>
        <w:rPr>
          <w:rFonts w:hint="eastAsia"/>
          <w:lang w:eastAsia="ko-KR"/>
        </w:rPr>
        <w:t xml:space="preserve"> </w:t>
      </w:r>
      <w:proofErr w:type="spellStart"/>
      <w:r w:rsidRPr="00A45DCC">
        <w:rPr>
          <w:rFonts w:hint="eastAsia"/>
          <w:lang w:eastAsia="ko-KR"/>
        </w:rPr>
        <w:t>DstAddr</w:t>
      </w:r>
      <w:proofErr w:type="spellEnd"/>
      <w:r w:rsidR="006F13B7">
        <w:rPr>
          <w:rFonts w:hint="eastAsia"/>
          <w:lang w:eastAsia="ko-KR"/>
        </w:rPr>
        <w:t xml:space="preserve">, </w:t>
      </w:r>
      <w:proofErr w:type="spellStart"/>
      <w:r w:rsidR="00883FB1">
        <w:rPr>
          <w:rFonts w:hint="eastAsia"/>
          <w:lang w:eastAsia="ko-KR"/>
        </w:rPr>
        <w:t>TxGrade</w:t>
      </w:r>
      <w:proofErr w:type="spellEnd"/>
      <w:r w:rsidR="00883FB1">
        <w:rPr>
          <w:rFonts w:hint="eastAsia"/>
          <w:lang w:eastAsia="ko-KR"/>
        </w:rPr>
        <w:t xml:space="preserve">, </w:t>
      </w:r>
      <w:r w:rsidR="008E3498">
        <w:rPr>
          <w:rFonts w:hint="eastAsia"/>
          <w:lang w:eastAsia="ko-KR"/>
        </w:rPr>
        <w:t xml:space="preserve">status, </w:t>
      </w:r>
      <w:r w:rsidR="006F13B7">
        <w:rPr>
          <w:rFonts w:hint="eastAsia"/>
          <w:lang w:eastAsia="ko-KR"/>
        </w:rPr>
        <w:t>and</w:t>
      </w:r>
      <w:r>
        <w:rPr>
          <w:rFonts w:hint="eastAsia"/>
          <w:lang w:eastAsia="ko-KR"/>
        </w:rPr>
        <w:t xml:space="preserve"> </w:t>
      </w:r>
      <w:proofErr w:type="spellStart"/>
      <w:r w:rsidR="002F2E2A" w:rsidRPr="00A45DCC">
        <w:rPr>
          <w:rFonts w:hint="eastAsia"/>
          <w:lang w:eastAsia="ko-KR"/>
        </w:rPr>
        <w:t>DeviceDescriptor</w:t>
      </w:r>
      <w:proofErr w:type="spellEnd"/>
      <w:r w:rsidR="002F2E2A">
        <w:rPr>
          <w:rFonts w:hint="eastAsia"/>
          <w:lang w:eastAsia="ko-KR"/>
        </w:rPr>
        <w:t xml:space="preserve"> </w:t>
      </w:r>
      <w:r>
        <w:rPr>
          <w:rFonts w:hint="eastAsia"/>
          <w:lang w:eastAsia="ko-KR"/>
        </w:rPr>
        <w:t xml:space="preserve">shall be ignored, and </w:t>
      </w:r>
      <w:r w:rsidR="006F13B7">
        <w:rPr>
          <w:rFonts w:hint="eastAsia"/>
          <w:lang w:eastAsia="ko-KR"/>
        </w:rPr>
        <w:t xml:space="preserve">the MAC </w:t>
      </w:r>
      <w:proofErr w:type="spellStart"/>
      <w:r w:rsidR="006F13B7">
        <w:rPr>
          <w:rFonts w:hint="eastAsia"/>
          <w:lang w:eastAsia="ko-KR"/>
        </w:rPr>
        <w:t>sublayer</w:t>
      </w:r>
      <w:proofErr w:type="spellEnd"/>
      <w:r w:rsidR="006F13B7">
        <w:rPr>
          <w:rFonts w:hint="eastAsia"/>
          <w:lang w:eastAsia="ko-KR"/>
        </w:rPr>
        <w:t xml:space="preserve"> shall generate a management response command with Management Type field set to PATH, as defined in </w:t>
      </w:r>
      <w:r w:rsidR="00442CFC">
        <w:rPr>
          <w:rFonts w:hint="eastAsia"/>
          <w:lang w:eastAsia="ko-KR"/>
        </w:rPr>
        <w:t>Annex S.5.2</w:t>
      </w:r>
      <w:r w:rsidR="002E53D9">
        <w:rPr>
          <w:rFonts w:hint="eastAsia"/>
          <w:lang w:eastAsia="ko-KR"/>
        </w:rPr>
        <w:t>.2</w:t>
      </w:r>
      <w:r w:rsidR="006F13B7">
        <w:rPr>
          <w:rFonts w:hint="eastAsia"/>
          <w:lang w:eastAsia="ko-KR"/>
        </w:rPr>
        <w:t>.</w:t>
      </w:r>
    </w:p>
    <w:p w14:paraId="72F9205D" w14:textId="77777777" w:rsidR="000700D1" w:rsidRPr="006F13B7" w:rsidRDefault="000700D1" w:rsidP="000700D1">
      <w:pPr>
        <w:pStyle w:val="IEEEStdsParagraph"/>
        <w:rPr>
          <w:lang w:eastAsia="ko-KR"/>
        </w:rPr>
      </w:pPr>
    </w:p>
    <w:p w14:paraId="5A5B8DD0" w14:textId="7C0BFB37" w:rsidR="000700D1" w:rsidRPr="00A45DCC" w:rsidRDefault="00442CFC" w:rsidP="000700D1">
      <w:pPr>
        <w:pStyle w:val="IEEEStdsLevel4Header"/>
        <w:numPr>
          <w:ilvl w:val="0"/>
          <w:numId w:val="0"/>
        </w:numPr>
        <w:rPr>
          <w:lang w:eastAsia="ko-KR"/>
        </w:rPr>
      </w:pPr>
      <w:r>
        <w:rPr>
          <w:rFonts w:cs="Arial" w:hint="eastAsia"/>
          <w:lang w:eastAsia="ko-KR"/>
        </w:rPr>
        <w:t>S.5.3</w:t>
      </w:r>
      <w:r w:rsidR="000700D1">
        <w:rPr>
          <w:rFonts w:cs="Arial" w:hint="eastAsia"/>
          <w:lang w:eastAsia="ko-KR"/>
        </w:rPr>
        <w:t xml:space="preserve">.4 </w:t>
      </w:r>
      <w:r w:rsidR="000700D1" w:rsidRPr="00A45DCC">
        <w:rPr>
          <w:rFonts w:hint="eastAsia"/>
          <w:lang w:eastAsia="ko-KR"/>
        </w:rPr>
        <w:t>MLME-TRLE-</w:t>
      </w:r>
      <w:proofErr w:type="spellStart"/>
      <w:r w:rsidR="000700D1" w:rsidRPr="00A45DCC">
        <w:rPr>
          <w:rFonts w:hint="eastAsia"/>
          <w:lang w:eastAsia="ko-KR"/>
        </w:rPr>
        <w:t>MAN</w:t>
      </w:r>
      <w:r w:rsidR="00BD1C0E">
        <w:rPr>
          <w:rFonts w:hint="eastAsia"/>
          <w:lang w:eastAsia="ko-KR"/>
        </w:rPr>
        <w:t>A</w:t>
      </w:r>
      <w:r w:rsidR="000700D1" w:rsidRPr="00A45DCC">
        <w:rPr>
          <w:rFonts w:hint="eastAsia"/>
          <w:lang w:eastAsia="ko-KR"/>
        </w:rPr>
        <w:t>GEMENT.confirm</w:t>
      </w:r>
      <w:proofErr w:type="spellEnd"/>
    </w:p>
    <w:p w14:paraId="055C527C" w14:textId="77777777" w:rsidR="000700D1" w:rsidRPr="00A45DCC" w:rsidRDefault="000700D1" w:rsidP="000700D1">
      <w:pPr>
        <w:pStyle w:val="IEEEStdsParagraph"/>
        <w:rPr>
          <w:lang w:eastAsia="ko-KR"/>
        </w:rPr>
      </w:pPr>
      <w:r w:rsidRPr="00A45DCC">
        <w:rPr>
          <w:rFonts w:hint="eastAsia"/>
          <w:lang w:eastAsia="ko-KR"/>
        </w:rPr>
        <w:t>The MLME-TRLE-</w:t>
      </w:r>
      <w:proofErr w:type="spellStart"/>
      <w:r w:rsidRPr="00A45DCC">
        <w:rPr>
          <w:rFonts w:hint="eastAsia"/>
          <w:lang w:eastAsia="ko-KR"/>
        </w:rPr>
        <w:t>MANAGEMENT.confirm</w:t>
      </w:r>
      <w:proofErr w:type="spellEnd"/>
      <w:r w:rsidRPr="00A45DCC">
        <w:rPr>
          <w:rFonts w:hint="eastAsia"/>
          <w:lang w:eastAsia="ko-KR"/>
        </w:rPr>
        <w:t xml:space="preserve"> primitive reports the result of the TRLE management request.</w:t>
      </w:r>
    </w:p>
    <w:p w14:paraId="41D5246E" w14:textId="77777777"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28E37172" w14:textId="77777777" w:rsidR="000700D1" w:rsidRPr="00A45DCC" w:rsidRDefault="000700D1" w:rsidP="000700D1">
      <w:pPr>
        <w:pStyle w:val="IEEEStdsParagraph"/>
        <w:spacing w:after="0"/>
        <w:jc w:val="left"/>
        <w:rPr>
          <w:lang w:eastAsia="ko-KR"/>
        </w:rPr>
      </w:pPr>
      <w:r w:rsidRPr="00A45DCC">
        <w:rPr>
          <w:rFonts w:hint="eastAsia"/>
          <w:lang w:eastAsia="ko-KR"/>
        </w:rPr>
        <w:t>MLME-TRLE-</w:t>
      </w:r>
      <w:proofErr w:type="spellStart"/>
      <w:r w:rsidRPr="00A45DCC">
        <w:rPr>
          <w:rFonts w:hint="eastAsia"/>
          <w:lang w:eastAsia="ko-KR"/>
        </w:rPr>
        <w:t>MANAGEMENT.confirm</w:t>
      </w:r>
      <w:proofErr w:type="spellEnd"/>
      <w:r w:rsidRPr="00A45DCC">
        <w:rPr>
          <w:rFonts w:hint="eastAsia"/>
          <w:lang w:eastAsia="ko-KR"/>
        </w:rPr>
        <w:tab/>
        <w:t>(</w:t>
      </w:r>
    </w:p>
    <w:p w14:paraId="3883E1F4" w14:textId="77777777" w:rsidR="000700D1" w:rsidRPr="00A45DCC" w:rsidRDefault="000700D1" w:rsidP="000700D1">
      <w:pPr>
        <w:pStyle w:val="IEEEStdsParagraph"/>
        <w:spacing w:after="0"/>
        <w:jc w:val="left"/>
        <w:rPr>
          <w:lang w:eastAsia="ko-KR"/>
        </w:rPr>
      </w:pPr>
    </w:p>
    <w:p w14:paraId="368028AE"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6DA56949"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SrcAddrMode</w:t>
      </w:r>
      <w:proofErr w:type="spellEnd"/>
      <w:r w:rsidRPr="00A45DCC">
        <w:rPr>
          <w:rFonts w:hint="eastAsia"/>
          <w:lang w:eastAsia="ko-KR"/>
        </w:rPr>
        <w:t>,</w:t>
      </w:r>
    </w:p>
    <w:p w14:paraId="7DC4F9B2"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w:t>
      </w:r>
      <w:proofErr w:type="spellEnd"/>
      <w:r w:rsidRPr="00A45DCC">
        <w:rPr>
          <w:rFonts w:hint="eastAsia"/>
          <w:lang w:eastAsia="ko-KR"/>
        </w:rPr>
        <w:t>,</w:t>
      </w:r>
    </w:p>
    <w:p w14:paraId="08AC1C53" w14:textId="77777777" w:rsidR="000700D1" w:rsidRDefault="000700D1" w:rsidP="000700D1">
      <w:pPr>
        <w:pStyle w:val="IEEEStdsParagraph"/>
        <w:spacing w:after="0"/>
        <w:ind w:left="2880" w:firstLine="1440"/>
        <w:jc w:val="left"/>
        <w:rPr>
          <w:lang w:eastAsia="ko-KR"/>
        </w:rPr>
      </w:pPr>
      <w:proofErr w:type="gramStart"/>
      <w:r w:rsidRPr="00A45DCC">
        <w:rPr>
          <w:rFonts w:hint="eastAsia"/>
          <w:lang w:eastAsia="ko-KR"/>
        </w:rPr>
        <w:t>status</w:t>
      </w:r>
      <w:proofErr w:type="gramEnd"/>
      <w:r w:rsidRPr="00A45DCC">
        <w:rPr>
          <w:rFonts w:hint="eastAsia"/>
          <w:lang w:eastAsia="ko-KR"/>
        </w:rPr>
        <w:t>,</w:t>
      </w:r>
    </w:p>
    <w:p w14:paraId="16E754E1" w14:textId="77777777" w:rsidR="001D602E" w:rsidRDefault="001D602E" w:rsidP="000700D1">
      <w:pPr>
        <w:pStyle w:val="IEEEStdsParagraph"/>
        <w:spacing w:after="0"/>
        <w:ind w:left="2880" w:firstLine="1440"/>
        <w:jc w:val="left"/>
        <w:rPr>
          <w:lang w:eastAsia="ko-KR"/>
        </w:rPr>
      </w:pPr>
    </w:p>
    <w:p w14:paraId="7037729E" w14:textId="739EFE8F" w:rsidR="00BA276F" w:rsidRDefault="00BA276F" w:rsidP="000700D1">
      <w:pPr>
        <w:pStyle w:val="IEEEStdsParagraph"/>
        <w:spacing w:after="0"/>
        <w:ind w:left="2880" w:firstLine="1440"/>
        <w:jc w:val="left"/>
        <w:rPr>
          <w:lang w:eastAsia="ko-KR"/>
        </w:rPr>
      </w:pPr>
      <w:r>
        <w:rPr>
          <w:rFonts w:hint="eastAsia"/>
          <w:lang w:eastAsia="ko-KR"/>
        </w:rPr>
        <w:t>Timestamp,</w:t>
      </w:r>
    </w:p>
    <w:p w14:paraId="5070F0FA"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NumPrioritizedDeviceSlot</w:t>
      </w:r>
      <w:proofErr w:type="spellEnd"/>
      <w:r>
        <w:rPr>
          <w:rFonts w:hint="eastAsia"/>
          <w:lang w:eastAsia="ko-KR"/>
        </w:rPr>
        <w:t>,</w:t>
      </w:r>
    </w:p>
    <w:p w14:paraId="17D9981D"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NumCoordSlot</w:t>
      </w:r>
      <w:proofErr w:type="spellEnd"/>
      <w:r>
        <w:rPr>
          <w:rFonts w:hint="eastAsia"/>
          <w:lang w:eastAsia="ko-KR"/>
        </w:rPr>
        <w:t>,</w:t>
      </w:r>
    </w:p>
    <w:p w14:paraId="42C5CE58" w14:textId="77777777" w:rsidR="001A72FF" w:rsidRDefault="001A72FF" w:rsidP="001A72FF">
      <w:pPr>
        <w:pStyle w:val="IEEEStdsParagraph"/>
        <w:spacing w:after="0"/>
        <w:ind w:left="2880" w:firstLine="1440"/>
        <w:jc w:val="left"/>
        <w:rPr>
          <w:lang w:eastAsia="ko-KR"/>
        </w:rPr>
      </w:pPr>
    </w:p>
    <w:p w14:paraId="3989D65E"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SyncRelayingOffset</w:t>
      </w:r>
      <w:proofErr w:type="spellEnd"/>
      <w:r>
        <w:rPr>
          <w:rFonts w:hint="eastAsia"/>
          <w:lang w:eastAsia="ko-KR"/>
        </w:rPr>
        <w:t>,</w:t>
      </w:r>
    </w:p>
    <w:p w14:paraId="18A42C90" w14:textId="77777777" w:rsidR="001A72FF" w:rsidRDefault="001A72FF" w:rsidP="001A72FF">
      <w:pPr>
        <w:pStyle w:val="IEEEStdsParagraph"/>
        <w:spacing w:after="0"/>
        <w:ind w:left="2880" w:firstLine="1440"/>
        <w:jc w:val="left"/>
        <w:rPr>
          <w:lang w:eastAsia="ko-KR"/>
        </w:rPr>
      </w:pPr>
    </w:p>
    <w:p w14:paraId="5D041ABC" w14:textId="77777777" w:rsidR="001A72FF" w:rsidRDefault="001A72FF" w:rsidP="001A72FF">
      <w:pPr>
        <w:pStyle w:val="IEEEStdsParagraph"/>
        <w:spacing w:after="0"/>
        <w:ind w:left="2880" w:firstLine="1440"/>
        <w:jc w:val="left"/>
        <w:rPr>
          <w:lang w:eastAsia="ko-KR"/>
        </w:rPr>
      </w:pPr>
      <w:proofErr w:type="spellStart"/>
      <w:r>
        <w:rPr>
          <w:rFonts w:hint="eastAsia"/>
          <w:lang w:eastAsia="ko-KR"/>
        </w:rPr>
        <w:t>NumBidirectionalDeviceSlot</w:t>
      </w:r>
      <w:proofErr w:type="spellEnd"/>
      <w:r>
        <w:rPr>
          <w:rFonts w:hint="eastAsia"/>
          <w:lang w:eastAsia="ko-KR"/>
        </w:rPr>
        <w:t>,</w:t>
      </w:r>
    </w:p>
    <w:p w14:paraId="0D19FB2E" w14:textId="6D7D9DD5" w:rsidR="001A72FF" w:rsidRPr="00A45DCC" w:rsidRDefault="00373078" w:rsidP="001A72FF">
      <w:pPr>
        <w:pStyle w:val="IEEEStdsParagraph"/>
        <w:spacing w:after="0"/>
        <w:ind w:left="2880" w:firstLine="1440"/>
        <w:jc w:val="left"/>
        <w:rPr>
          <w:lang w:eastAsia="ko-KR"/>
        </w:rPr>
      </w:pPr>
      <w:proofErr w:type="spellStart"/>
      <w:r>
        <w:rPr>
          <w:rFonts w:hint="eastAsia"/>
          <w:lang w:eastAsia="ko-KR"/>
        </w:rPr>
        <w:t>BidirectionalDeviceSlotList</w:t>
      </w:r>
      <w:proofErr w:type="spellEnd"/>
    </w:p>
    <w:p w14:paraId="12C8428B" w14:textId="77777777" w:rsidR="001A72FF" w:rsidRDefault="001A72FF" w:rsidP="000700D1">
      <w:pPr>
        <w:pStyle w:val="IEEEStdsParagraph"/>
        <w:spacing w:after="0"/>
        <w:ind w:left="2880" w:firstLine="1440"/>
        <w:jc w:val="left"/>
        <w:rPr>
          <w:lang w:eastAsia="ko-KR"/>
        </w:rPr>
      </w:pPr>
    </w:p>
    <w:p w14:paraId="74464E23" w14:textId="77777777"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DeviceDescriptor</w:t>
      </w:r>
      <w:proofErr w:type="spellEnd"/>
      <w:r w:rsidRPr="00A45DCC">
        <w:rPr>
          <w:rFonts w:hint="eastAsia"/>
          <w:lang w:eastAsia="ko-KR"/>
        </w:rPr>
        <w:t>,</w:t>
      </w:r>
    </w:p>
    <w:p w14:paraId="48308FD2" w14:textId="6EB3CB64" w:rsidR="000700D1" w:rsidRPr="00A45DCC"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00373078">
        <w:rPr>
          <w:rFonts w:hint="eastAsia"/>
          <w:lang w:eastAsia="ko-KR"/>
        </w:rPr>
        <w:t>RelayingPathList</w:t>
      </w:r>
      <w:proofErr w:type="spellEnd"/>
      <w:r w:rsidRPr="00A45DCC">
        <w:rPr>
          <w:rFonts w:hint="eastAsia"/>
          <w:lang w:eastAsia="ko-KR"/>
        </w:rPr>
        <w:t>,</w:t>
      </w:r>
    </w:p>
    <w:p w14:paraId="498EB7B1" w14:textId="5BB86537" w:rsidR="000700D1" w:rsidRDefault="000700D1" w:rsidP="000700D1">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
    <w:p w14:paraId="5298E246"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SecurityLevel</w:t>
      </w:r>
      <w:proofErr w:type="spellEnd"/>
      <w:r>
        <w:rPr>
          <w:rFonts w:hint="eastAsia"/>
          <w:lang w:eastAsia="ko-KR"/>
        </w:rPr>
        <w:t>,</w:t>
      </w:r>
    </w:p>
    <w:p w14:paraId="4E2D8640"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KeyIdMode</w:t>
      </w:r>
      <w:proofErr w:type="spellEnd"/>
      <w:r>
        <w:rPr>
          <w:rFonts w:hint="eastAsia"/>
          <w:lang w:eastAsia="ko-KR"/>
        </w:rPr>
        <w:t>,</w:t>
      </w:r>
    </w:p>
    <w:p w14:paraId="43841187"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KeySource</w:t>
      </w:r>
      <w:proofErr w:type="spellEnd"/>
      <w:r>
        <w:rPr>
          <w:rFonts w:hint="eastAsia"/>
          <w:lang w:eastAsia="ko-KR"/>
        </w:rPr>
        <w:t>,</w:t>
      </w:r>
    </w:p>
    <w:p w14:paraId="3CA13E70" w14:textId="77777777" w:rsidR="00404308" w:rsidRDefault="00404308" w:rsidP="00404308">
      <w:pPr>
        <w:pStyle w:val="IEEEStdsParagraph"/>
        <w:spacing w:after="0"/>
        <w:ind w:left="2880" w:firstLine="1440"/>
        <w:jc w:val="left"/>
        <w:rPr>
          <w:lang w:eastAsia="ko-KR"/>
        </w:rPr>
      </w:pPr>
      <w:proofErr w:type="spellStart"/>
      <w:r>
        <w:rPr>
          <w:rFonts w:hint="eastAsia"/>
          <w:lang w:eastAsia="ko-KR"/>
        </w:rPr>
        <w:t>KeyIndex</w:t>
      </w:r>
      <w:proofErr w:type="spellEnd"/>
    </w:p>
    <w:p w14:paraId="65BAF3D2" w14:textId="77777777" w:rsidR="00404308" w:rsidRPr="00A45DCC" w:rsidRDefault="00404308" w:rsidP="000700D1">
      <w:pPr>
        <w:pStyle w:val="IEEEStdsParagraph"/>
        <w:spacing w:after="0"/>
        <w:jc w:val="left"/>
        <w:rPr>
          <w:lang w:eastAsia="ko-KR"/>
        </w:rPr>
      </w:pPr>
    </w:p>
    <w:p w14:paraId="0329D84C" w14:textId="77777777" w:rsidR="000700D1" w:rsidRDefault="000700D1" w:rsidP="000700D1">
      <w:pPr>
        <w:pStyle w:val="IEEEStdsParagraph"/>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775B8AA9" w14:textId="003B4DE0" w:rsidR="000700D1" w:rsidRPr="00A45DCC" w:rsidRDefault="000700D1" w:rsidP="000700D1">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00F42E67">
        <w:rPr>
          <w:rFonts w:ascii="TimesNewRomanPSMT" w:hAnsi="TimesNewRomanPSMT" w:cs="TimesNewRomanPSMT" w:hint="eastAsia"/>
          <w:lang w:eastAsia="ko-KR"/>
        </w:rPr>
        <w:t>S.6</w:t>
      </w:r>
    </w:p>
    <w:p w14:paraId="0DE3784D" w14:textId="50382126" w:rsidR="000700D1" w:rsidRPr="00A45DCC" w:rsidRDefault="000700D1" w:rsidP="000700D1">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00F42E67">
        <w:rPr>
          <w:rFonts w:ascii="Arial" w:eastAsia="Arial Unicode MS" w:hAnsi="Arial" w:cs="Arial" w:hint="eastAsia"/>
          <w:lang w:eastAsia="ko-KR"/>
        </w:rPr>
        <w:t>S.6</w:t>
      </w:r>
      <w:r w:rsidRPr="00A45DCC">
        <w:rPr>
          <w:rFonts w:ascii="Arial" w:eastAsia="Arial Unicode MS" w:hAnsi="Arial" w:cs="Arial" w:hint="eastAsia"/>
          <w:lang w:eastAsia="ko-KR"/>
        </w:rPr>
        <w:t>-</w:t>
      </w:r>
      <w:r w:rsidRPr="00A45DCC">
        <w:rPr>
          <w:rFonts w:hint="eastAsia"/>
          <w:lang w:eastAsia="ko-KR"/>
        </w:rPr>
        <w:t xml:space="preserve"> </w:t>
      </w:r>
      <w:r w:rsidRPr="00A45DCC">
        <w:rPr>
          <w:rFonts w:ascii="Arial" w:eastAsia="Arial Unicode MS" w:hAnsi="Arial" w:cs="Arial" w:hint="eastAsia"/>
          <w:lang w:eastAsia="ko-KR"/>
        </w:rPr>
        <w:t>MLME-TRLE-</w:t>
      </w:r>
      <w:proofErr w:type="spellStart"/>
      <w:r w:rsidRPr="00A45DCC">
        <w:rPr>
          <w:rFonts w:ascii="Arial" w:eastAsia="Arial Unicode MS" w:hAnsi="Arial" w:cs="Arial" w:hint="eastAsia"/>
          <w:lang w:eastAsia="ko-KR"/>
        </w:rPr>
        <w:t>MANAGEMENT.confirm</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0"/>
        <w:tblW w:w="0" w:type="auto"/>
        <w:tblLayout w:type="fixed"/>
        <w:tblLook w:val="04A0" w:firstRow="1" w:lastRow="0" w:firstColumn="1" w:lastColumn="0" w:noHBand="0" w:noVBand="1"/>
      </w:tblPr>
      <w:tblGrid>
        <w:gridCol w:w="1809"/>
        <w:gridCol w:w="1276"/>
        <w:gridCol w:w="2126"/>
        <w:gridCol w:w="3645"/>
      </w:tblGrid>
      <w:tr w:rsidR="000700D1" w:rsidRPr="00A45DCC" w14:paraId="2B8DDE90" w14:textId="77777777" w:rsidTr="007B78CA">
        <w:tc>
          <w:tcPr>
            <w:tcW w:w="1809" w:type="dxa"/>
            <w:tcBorders>
              <w:top w:val="single" w:sz="12" w:space="0" w:color="auto"/>
              <w:left w:val="single" w:sz="12" w:space="0" w:color="auto"/>
              <w:bottom w:val="single" w:sz="12" w:space="0" w:color="auto"/>
            </w:tcBorders>
          </w:tcPr>
          <w:p w14:paraId="6A8AD299" w14:textId="77777777" w:rsidR="000700D1" w:rsidRPr="00A45DCC" w:rsidRDefault="000700D1" w:rsidP="0018475D">
            <w:pPr>
              <w:pStyle w:val="IEEEStdsParagraph"/>
              <w:spacing w:after="0"/>
              <w:jc w:val="center"/>
              <w:rPr>
                <w:lang w:eastAsia="ko-KR"/>
              </w:rPr>
            </w:pPr>
            <w:r w:rsidRPr="00A45DCC">
              <w:rPr>
                <w:rFonts w:hint="eastAsia"/>
                <w:lang w:eastAsia="ko-KR"/>
              </w:rPr>
              <w:t>Name</w:t>
            </w:r>
          </w:p>
        </w:tc>
        <w:tc>
          <w:tcPr>
            <w:tcW w:w="1276" w:type="dxa"/>
            <w:tcBorders>
              <w:top w:val="single" w:sz="12" w:space="0" w:color="auto"/>
              <w:bottom w:val="single" w:sz="12" w:space="0" w:color="auto"/>
            </w:tcBorders>
          </w:tcPr>
          <w:p w14:paraId="6ABE335C" w14:textId="77777777" w:rsidR="000700D1" w:rsidRPr="00A45DCC" w:rsidRDefault="000700D1" w:rsidP="0018475D">
            <w:pPr>
              <w:pStyle w:val="IEEEStdsParagraph"/>
              <w:spacing w:after="0"/>
              <w:jc w:val="center"/>
              <w:rPr>
                <w:lang w:eastAsia="ko-KR"/>
              </w:rPr>
            </w:pPr>
            <w:r w:rsidRPr="00A45DCC">
              <w:rPr>
                <w:rFonts w:hint="eastAsia"/>
                <w:lang w:eastAsia="ko-KR"/>
              </w:rPr>
              <w:t>Type</w:t>
            </w:r>
          </w:p>
        </w:tc>
        <w:tc>
          <w:tcPr>
            <w:tcW w:w="2126" w:type="dxa"/>
            <w:tcBorders>
              <w:top w:val="single" w:sz="12" w:space="0" w:color="auto"/>
              <w:bottom w:val="single" w:sz="12" w:space="0" w:color="auto"/>
            </w:tcBorders>
          </w:tcPr>
          <w:p w14:paraId="1DC55353" w14:textId="77777777" w:rsidR="000700D1" w:rsidRPr="00A45DCC" w:rsidRDefault="000700D1" w:rsidP="0018475D">
            <w:pPr>
              <w:pStyle w:val="IEEEStdsParagraph"/>
              <w:spacing w:after="0"/>
              <w:jc w:val="center"/>
              <w:rPr>
                <w:lang w:eastAsia="ko-KR"/>
              </w:rPr>
            </w:pPr>
            <w:r w:rsidRPr="00A45DCC">
              <w:rPr>
                <w:rFonts w:hint="eastAsia"/>
                <w:lang w:eastAsia="ko-KR"/>
              </w:rPr>
              <w:t>Valid range</w:t>
            </w:r>
          </w:p>
        </w:tc>
        <w:tc>
          <w:tcPr>
            <w:tcW w:w="3645" w:type="dxa"/>
            <w:tcBorders>
              <w:top w:val="single" w:sz="12" w:space="0" w:color="auto"/>
              <w:bottom w:val="single" w:sz="12" w:space="0" w:color="auto"/>
              <w:right w:val="single" w:sz="12" w:space="0" w:color="auto"/>
            </w:tcBorders>
          </w:tcPr>
          <w:p w14:paraId="361A5724" w14:textId="77777777" w:rsidR="000700D1" w:rsidRPr="00A45DCC" w:rsidRDefault="000700D1" w:rsidP="0018475D">
            <w:pPr>
              <w:pStyle w:val="IEEEStdsParagraph"/>
              <w:spacing w:after="0"/>
              <w:jc w:val="center"/>
              <w:rPr>
                <w:lang w:eastAsia="ko-KR"/>
              </w:rPr>
            </w:pPr>
            <w:r w:rsidRPr="00A45DCC">
              <w:rPr>
                <w:rFonts w:hint="eastAsia"/>
                <w:lang w:eastAsia="ko-KR"/>
              </w:rPr>
              <w:t>Description</w:t>
            </w:r>
          </w:p>
        </w:tc>
      </w:tr>
      <w:tr w:rsidR="0097627B" w:rsidRPr="00A45DCC" w14:paraId="5C4C1F11" w14:textId="77777777" w:rsidTr="007B78CA">
        <w:trPr>
          <w:trHeight w:val="720"/>
        </w:trPr>
        <w:tc>
          <w:tcPr>
            <w:tcW w:w="1809" w:type="dxa"/>
            <w:tcBorders>
              <w:top w:val="single" w:sz="12" w:space="0" w:color="auto"/>
              <w:left w:val="single" w:sz="12" w:space="0" w:color="auto"/>
              <w:bottom w:val="single" w:sz="4" w:space="0" w:color="auto"/>
            </w:tcBorders>
          </w:tcPr>
          <w:p w14:paraId="7CA01605" w14:textId="736DD53D" w:rsidR="0097627B" w:rsidRPr="00A45DCC" w:rsidRDefault="0097627B" w:rsidP="00D76013">
            <w:pPr>
              <w:pStyle w:val="IEEEStdsParagraph"/>
              <w:spacing w:after="0"/>
              <w:jc w:val="left"/>
              <w:rPr>
                <w:lang w:eastAsia="ko-KR"/>
              </w:rPr>
            </w:pPr>
            <w:proofErr w:type="spellStart"/>
            <w:r w:rsidRPr="00A45DCC">
              <w:rPr>
                <w:rFonts w:hint="eastAsia"/>
                <w:lang w:eastAsia="ko-KR"/>
              </w:rPr>
              <w:t>ManagementType</w:t>
            </w:r>
            <w:proofErr w:type="spellEnd"/>
          </w:p>
        </w:tc>
        <w:tc>
          <w:tcPr>
            <w:tcW w:w="1276" w:type="dxa"/>
            <w:tcBorders>
              <w:top w:val="single" w:sz="12" w:space="0" w:color="auto"/>
              <w:bottom w:val="single" w:sz="4" w:space="0" w:color="auto"/>
            </w:tcBorders>
          </w:tcPr>
          <w:p w14:paraId="2479CA9C" w14:textId="5DEF930C" w:rsidR="0097627B" w:rsidRPr="00A45DCC" w:rsidRDefault="0097627B" w:rsidP="00D76013">
            <w:pPr>
              <w:pStyle w:val="IEEEStdsParagraph"/>
              <w:spacing w:after="0"/>
              <w:jc w:val="left"/>
              <w:rPr>
                <w:lang w:eastAsia="ko-KR"/>
              </w:rPr>
            </w:pPr>
            <w:r w:rsidRPr="00A45DCC">
              <w:rPr>
                <w:lang w:eastAsia="ko-KR"/>
              </w:rPr>
              <w:t>Enumeration</w:t>
            </w:r>
          </w:p>
        </w:tc>
        <w:tc>
          <w:tcPr>
            <w:tcW w:w="2126" w:type="dxa"/>
            <w:tcBorders>
              <w:top w:val="single" w:sz="12" w:space="0" w:color="auto"/>
              <w:bottom w:val="single" w:sz="4" w:space="0" w:color="auto"/>
            </w:tcBorders>
          </w:tcPr>
          <w:p w14:paraId="3D61E105" w14:textId="77777777" w:rsidR="0097627B" w:rsidRDefault="0097627B" w:rsidP="0059498D">
            <w:pPr>
              <w:pStyle w:val="IEEEStdsParagraph"/>
              <w:spacing w:after="0"/>
              <w:jc w:val="left"/>
              <w:rPr>
                <w:lang w:eastAsia="ko-KR"/>
              </w:rPr>
            </w:pPr>
            <w:r>
              <w:rPr>
                <w:rFonts w:hint="eastAsia"/>
                <w:lang w:eastAsia="ko-KR"/>
              </w:rPr>
              <w:t xml:space="preserve">START, </w:t>
            </w:r>
          </w:p>
          <w:p w14:paraId="6F025036" w14:textId="77777777" w:rsidR="0097627B" w:rsidRDefault="0097627B" w:rsidP="0059498D">
            <w:pPr>
              <w:pStyle w:val="IEEEStdsParagraph"/>
              <w:spacing w:after="0"/>
              <w:jc w:val="left"/>
              <w:rPr>
                <w:lang w:eastAsia="ko-KR"/>
              </w:rPr>
            </w:pPr>
            <w:r>
              <w:rPr>
                <w:rFonts w:hint="eastAsia"/>
                <w:lang w:eastAsia="ko-KR"/>
              </w:rPr>
              <w:t xml:space="preserve">JOIN, LEAVE, RELAY_ON, </w:t>
            </w:r>
          </w:p>
          <w:p w14:paraId="46CC07D3" w14:textId="77777777" w:rsidR="0097627B" w:rsidRDefault="0097627B" w:rsidP="0059498D">
            <w:pPr>
              <w:pStyle w:val="IEEEStdsParagraph"/>
              <w:spacing w:after="0"/>
              <w:jc w:val="left"/>
              <w:rPr>
                <w:lang w:eastAsia="ko-KR"/>
              </w:rPr>
            </w:pPr>
            <w:r>
              <w:rPr>
                <w:rFonts w:hint="eastAsia"/>
                <w:lang w:eastAsia="ko-KR"/>
              </w:rPr>
              <w:t xml:space="preserve">RELAY_OFF, </w:t>
            </w:r>
          </w:p>
          <w:p w14:paraId="1B7BE5CE" w14:textId="1C550C30" w:rsidR="0097627B" w:rsidRPr="00A45DCC" w:rsidRDefault="0097627B" w:rsidP="00D76013">
            <w:pPr>
              <w:pStyle w:val="IEEEStdsParagraph"/>
              <w:spacing w:after="0"/>
              <w:jc w:val="left"/>
              <w:rPr>
                <w:lang w:eastAsia="ko-KR"/>
              </w:rPr>
            </w:pPr>
            <w:r w:rsidRPr="00A45DCC">
              <w:rPr>
                <w:rFonts w:hint="eastAsia"/>
                <w:lang w:eastAsia="ko-KR"/>
              </w:rPr>
              <w:t>HELLO,  PATH</w:t>
            </w:r>
          </w:p>
        </w:tc>
        <w:tc>
          <w:tcPr>
            <w:tcW w:w="3645" w:type="dxa"/>
            <w:tcBorders>
              <w:top w:val="single" w:sz="12" w:space="0" w:color="auto"/>
              <w:bottom w:val="single" w:sz="4" w:space="0" w:color="auto"/>
              <w:right w:val="single" w:sz="12" w:space="0" w:color="auto"/>
            </w:tcBorders>
          </w:tcPr>
          <w:p w14:paraId="61124C1E" w14:textId="77777777" w:rsidR="0097627B" w:rsidRDefault="0097627B" w:rsidP="0059498D">
            <w:pPr>
              <w:pStyle w:val="IEEEStdsParagraph"/>
              <w:spacing w:after="0"/>
              <w:jc w:val="left"/>
              <w:rPr>
                <w:lang w:eastAsia="ko-KR"/>
              </w:rPr>
            </w:pPr>
            <w:r>
              <w:rPr>
                <w:rFonts w:hint="eastAsia"/>
                <w:lang w:eastAsia="ko-KR"/>
              </w:rPr>
              <w:t xml:space="preserve">The type of TRLE-enabled PAN </w:t>
            </w:r>
            <w:r w:rsidRPr="00A45DCC">
              <w:rPr>
                <w:lang w:eastAsia="ko-KR"/>
              </w:rPr>
              <w:t>management</w:t>
            </w:r>
            <w:r w:rsidRPr="00A45DCC">
              <w:rPr>
                <w:rFonts w:hint="eastAsia"/>
                <w:lang w:eastAsia="ko-KR"/>
              </w:rPr>
              <w:t xml:space="preserve"> </w:t>
            </w:r>
            <w:r>
              <w:rPr>
                <w:rFonts w:hint="eastAsia"/>
                <w:lang w:eastAsia="ko-KR"/>
              </w:rPr>
              <w:t>to be performed.</w:t>
            </w:r>
          </w:p>
          <w:p w14:paraId="7B2BD9B6" w14:textId="15FF1496" w:rsidR="0097627B" w:rsidRPr="00A45DCC" w:rsidRDefault="0097627B" w:rsidP="00D76013">
            <w:pPr>
              <w:pStyle w:val="IEEEStdsParagraph"/>
              <w:spacing w:after="0"/>
              <w:jc w:val="left"/>
              <w:rPr>
                <w:lang w:eastAsia="ko-KR"/>
              </w:rPr>
            </w:pPr>
            <w:r>
              <w:rPr>
                <w:rFonts w:hint="eastAsia"/>
                <w:lang w:eastAsia="ko-KR"/>
              </w:rPr>
              <w:t>START = 0, JOIN = 1, LEAVE = 2, RELAY_ON = 3, RELAY_OFF = 4, HELLO = 5, PATH = 6</w:t>
            </w:r>
          </w:p>
        </w:tc>
      </w:tr>
      <w:tr w:rsidR="0097627B" w:rsidRPr="00A45DCC" w14:paraId="74D13148" w14:textId="77777777" w:rsidTr="007B78CA">
        <w:trPr>
          <w:trHeight w:val="720"/>
        </w:trPr>
        <w:tc>
          <w:tcPr>
            <w:tcW w:w="1809" w:type="dxa"/>
            <w:tcBorders>
              <w:top w:val="single" w:sz="4" w:space="0" w:color="auto"/>
              <w:left w:val="single" w:sz="12" w:space="0" w:color="auto"/>
              <w:bottom w:val="single" w:sz="4" w:space="0" w:color="auto"/>
            </w:tcBorders>
          </w:tcPr>
          <w:p w14:paraId="6F50A411" w14:textId="77777777" w:rsidR="0097627B" w:rsidRPr="00A45DCC" w:rsidRDefault="0097627B" w:rsidP="00D76013">
            <w:pPr>
              <w:pStyle w:val="IEEEStdsParagraph"/>
              <w:spacing w:after="0"/>
              <w:jc w:val="left"/>
              <w:rPr>
                <w:lang w:eastAsia="ko-KR"/>
              </w:rPr>
            </w:pPr>
            <w:proofErr w:type="spellStart"/>
            <w:r w:rsidRPr="00A45DCC">
              <w:rPr>
                <w:rFonts w:hint="eastAsia"/>
                <w:lang w:eastAsia="ko-KR"/>
              </w:rPr>
              <w:t>Src</w:t>
            </w:r>
            <w:r w:rsidRPr="00A45DCC">
              <w:rPr>
                <w:lang w:eastAsia="ko-KR"/>
              </w:rPr>
              <w:t>AddrMode</w:t>
            </w:r>
            <w:proofErr w:type="spellEnd"/>
            <w:r w:rsidRPr="00A45DCC">
              <w:rPr>
                <w:lang w:eastAsia="ko-KR"/>
              </w:rPr>
              <w:t xml:space="preserve"> </w:t>
            </w:r>
          </w:p>
          <w:p w14:paraId="03B318AA" w14:textId="77777777" w:rsidR="0097627B" w:rsidRPr="00A45DCC" w:rsidRDefault="0097627B" w:rsidP="00D76013">
            <w:pPr>
              <w:pStyle w:val="IEEEStdsParagraph"/>
              <w:spacing w:after="0"/>
              <w:jc w:val="left"/>
              <w:rPr>
                <w:lang w:eastAsia="ko-KR"/>
              </w:rPr>
            </w:pPr>
          </w:p>
        </w:tc>
        <w:tc>
          <w:tcPr>
            <w:tcW w:w="1276" w:type="dxa"/>
            <w:tcBorders>
              <w:top w:val="single" w:sz="4" w:space="0" w:color="auto"/>
              <w:bottom w:val="single" w:sz="4" w:space="0" w:color="auto"/>
            </w:tcBorders>
          </w:tcPr>
          <w:p w14:paraId="08C5E83C" w14:textId="77777777" w:rsidR="0097627B" w:rsidRPr="00A45DCC" w:rsidRDefault="0097627B" w:rsidP="00D76013">
            <w:pPr>
              <w:pStyle w:val="IEEEStdsParagraph"/>
              <w:spacing w:after="0"/>
              <w:jc w:val="left"/>
              <w:rPr>
                <w:lang w:eastAsia="ko-KR"/>
              </w:rPr>
            </w:pPr>
            <w:r w:rsidRPr="00A45DCC">
              <w:rPr>
                <w:lang w:eastAsia="ko-KR"/>
              </w:rPr>
              <w:t>Enumeration</w:t>
            </w:r>
          </w:p>
        </w:tc>
        <w:tc>
          <w:tcPr>
            <w:tcW w:w="2126" w:type="dxa"/>
            <w:tcBorders>
              <w:top w:val="single" w:sz="4" w:space="0" w:color="auto"/>
              <w:bottom w:val="single" w:sz="4" w:space="0" w:color="auto"/>
            </w:tcBorders>
          </w:tcPr>
          <w:p w14:paraId="2B6AFB4C" w14:textId="77777777" w:rsidR="0097627B" w:rsidRPr="00A45DCC" w:rsidRDefault="0097627B" w:rsidP="00D76013">
            <w:pPr>
              <w:pStyle w:val="IEEEStdsParagraph"/>
              <w:spacing w:after="0"/>
              <w:jc w:val="left"/>
              <w:rPr>
                <w:lang w:eastAsia="ko-KR"/>
              </w:rPr>
            </w:pPr>
            <w:r w:rsidRPr="00A45DCC">
              <w:rPr>
                <w:lang w:eastAsia="ko-KR"/>
              </w:rPr>
              <w:t>NO_ADDRESS,</w:t>
            </w:r>
          </w:p>
          <w:p w14:paraId="4237609C" w14:textId="77777777" w:rsidR="0097627B" w:rsidRPr="00A45DCC" w:rsidRDefault="0097627B" w:rsidP="00D76013">
            <w:pPr>
              <w:pStyle w:val="IEEEStdsParagraph"/>
              <w:spacing w:after="0"/>
              <w:jc w:val="left"/>
              <w:rPr>
                <w:lang w:eastAsia="ko-KR"/>
              </w:rPr>
            </w:pPr>
            <w:r w:rsidRPr="00A45DCC">
              <w:rPr>
                <w:lang w:eastAsia="ko-KR"/>
              </w:rPr>
              <w:t>SHORT_ADDRESS,</w:t>
            </w:r>
          </w:p>
          <w:p w14:paraId="57C13F71" w14:textId="2CAEDFA6" w:rsidR="0097627B" w:rsidRPr="00A45DCC" w:rsidRDefault="0097627B" w:rsidP="00D76013">
            <w:pPr>
              <w:pStyle w:val="IEEEStdsParagraph"/>
              <w:spacing w:after="0"/>
              <w:jc w:val="left"/>
              <w:rPr>
                <w:lang w:eastAsia="ko-KR"/>
              </w:rPr>
            </w:pPr>
            <w:r w:rsidRPr="00A45DCC">
              <w:rPr>
                <w:lang w:eastAsia="ko-KR"/>
              </w:rPr>
              <w:t>EXTENDED_ADDRESS</w:t>
            </w:r>
          </w:p>
        </w:tc>
        <w:tc>
          <w:tcPr>
            <w:tcW w:w="3645" w:type="dxa"/>
            <w:tcBorders>
              <w:top w:val="single" w:sz="4" w:space="0" w:color="auto"/>
              <w:bottom w:val="single" w:sz="4" w:space="0" w:color="auto"/>
              <w:right w:val="single" w:sz="12" w:space="0" w:color="auto"/>
            </w:tcBorders>
          </w:tcPr>
          <w:p w14:paraId="2BABB1D0" w14:textId="77777777" w:rsidR="0097627B" w:rsidRPr="00A45DCC" w:rsidRDefault="0097627B" w:rsidP="00D76013">
            <w:pPr>
              <w:pStyle w:val="IEEEStdsParagraph"/>
              <w:spacing w:after="0"/>
              <w:jc w:val="left"/>
              <w:rPr>
                <w:lang w:eastAsia="ko-KR"/>
              </w:rPr>
            </w:pPr>
            <w:r w:rsidRPr="00A45DCC">
              <w:rPr>
                <w:lang w:eastAsia="ko-KR"/>
              </w:rPr>
              <w:t xml:space="preserve">The </w:t>
            </w:r>
            <w:r w:rsidRPr="00A45DCC">
              <w:rPr>
                <w:rFonts w:hint="eastAsia"/>
                <w:lang w:eastAsia="ko-KR"/>
              </w:rPr>
              <w:t>source</w:t>
            </w:r>
            <w:r w:rsidRPr="00A45DCC">
              <w:rPr>
                <w:lang w:eastAsia="ko-KR"/>
              </w:rPr>
              <w:t xml:space="preserve"> addressing mode for this</w:t>
            </w:r>
            <w:r w:rsidRPr="00A45DCC">
              <w:rPr>
                <w:rFonts w:hint="eastAsia"/>
                <w:lang w:eastAsia="ko-KR"/>
              </w:rPr>
              <w:t xml:space="preserve"> </w:t>
            </w:r>
            <w:r w:rsidRPr="00A45DCC">
              <w:rPr>
                <w:lang w:eastAsia="ko-KR"/>
              </w:rPr>
              <w:t>primitive</w:t>
            </w:r>
          </w:p>
        </w:tc>
      </w:tr>
      <w:tr w:rsidR="0097627B" w:rsidRPr="00A45DCC" w14:paraId="5E6EAED6" w14:textId="77777777" w:rsidTr="007B78CA">
        <w:trPr>
          <w:trHeight w:val="720"/>
        </w:trPr>
        <w:tc>
          <w:tcPr>
            <w:tcW w:w="1809" w:type="dxa"/>
            <w:tcBorders>
              <w:top w:val="single" w:sz="4" w:space="0" w:color="auto"/>
              <w:left w:val="single" w:sz="12" w:space="0" w:color="auto"/>
              <w:bottom w:val="single" w:sz="4" w:space="0" w:color="auto"/>
            </w:tcBorders>
          </w:tcPr>
          <w:p w14:paraId="185C8441" w14:textId="77777777" w:rsidR="0097627B" w:rsidRPr="00A45DCC" w:rsidRDefault="0097627B" w:rsidP="00D76013">
            <w:pPr>
              <w:pStyle w:val="IEEEStdsParagraph"/>
              <w:spacing w:after="0"/>
              <w:jc w:val="left"/>
              <w:rPr>
                <w:lang w:eastAsia="ko-KR"/>
              </w:rPr>
            </w:pPr>
            <w:proofErr w:type="spellStart"/>
            <w:r w:rsidRPr="00A45DCC">
              <w:rPr>
                <w:rFonts w:hint="eastAsia"/>
                <w:lang w:eastAsia="ko-KR"/>
              </w:rPr>
              <w:lastRenderedPageBreak/>
              <w:t>Src</w:t>
            </w:r>
            <w:r w:rsidRPr="00A45DCC">
              <w:rPr>
                <w:lang w:eastAsia="ko-KR"/>
              </w:rPr>
              <w:t>Addr</w:t>
            </w:r>
            <w:proofErr w:type="spellEnd"/>
            <w:r w:rsidRPr="00A45DCC">
              <w:rPr>
                <w:lang w:eastAsia="ko-KR"/>
              </w:rPr>
              <w:t xml:space="preserve"> </w:t>
            </w:r>
          </w:p>
          <w:p w14:paraId="304A7713" w14:textId="77777777" w:rsidR="0097627B" w:rsidRPr="00A45DCC" w:rsidRDefault="0097627B" w:rsidP="00D76013">
            <w:pPr>
              <w:pStyle w:val="IEEEStdsParagraph"/>
              <w:spacing w:after="0"/>
              <w:jc w:val="left"/>
              <w:rPr>
                <w:lang w:eastAsia="ko-KR"/>
              </w:rPr>
            </w:pPr>
          </w:p>
        </w:tc>
        <w:tc>
          <w:tcPr>
            <w:tcW w:w="1276" w:type="dxa"/>
            <w:tcBorders>
              <w:top w:val="single" w:sz="4" w:space="0" w:color="auto"/>
              <w:bottom w:val="single" w:sz="4" w:space="0" w:color="auto"/>
            </w:tcBorders>
          </w:tcPr>
          <w:p w14:paraId="33C6D5FD" w14:textId="77777777" w:rsidR="0097627B" w:rsidRPr="00A45DCC" w:rsidRDefault="0097627B" w:rsidP="00D76013">
            <w:pPr>
              <w:pStyle w:val="IEEEStdsParagraph"/>
              <w:spacing w:after="0"/>
              <w:jc w:val="left"/>
              <w:rPr>
                <w:lang w:eastAsia="ko-KR"/>
              </w:rPr>
            </w:pPr>
            <w:r w:rsidRPr="00A45DCC">
              <w:rPr>
                <w:lang w:eastAsia="ko-KR"/>
              </w:rPr>
              <w:t>Device</w:t>
            </w:r>
          </w:p>
          <w:p w14:paraId="6E0C2CB0" w14:textId="77777777" w:rsidR="0097627B" w:rsidRPr="00A45DCC" w:rsidRDefault="0097627B" w:rsidP="00D76013">
            <w:pPr>
              <w:pStyle w:val="IEEEStdsParagraph"/>
              <w:spacing w:after="0"/>
              <w:jc w:val="left"/>
              <w:rPr>
                <w:lang w:eastAsia="ko-KR"/>
              </w:rPr>
            </w:pPr>
            <w:r w:rsidRPr="00A45DCC">
              <w:rPr>
                <w:lang w:eastAsia="ko-KR"/>
              </w:rPr>
              <w:t>address</w:t>
            </w:r>
          </w:p>
        </w:tc>
        <w:tc>
          <w:tcPr>
            <w:tcW w:w="2126" w:type="dxa"/>
            <w:tcBorders>
              <w:top w:val="single" w:sz="4" w:space="0" w:color="auto"/>
              <w:bottom w:val="single" w:sz="4" w:space="0" w:color="auto"/>
            </w:tcBorders>
          </w:tcPr>
          <w:p w14:paraId="20F928D8" w14:textId="67769681" w:rsidR="0097627B" w:rsidRPr="00A45DCC" w:rsidRDefault="0097627B" w:rsidP="00D76013">
            <w:pPr>
              <w:pStyle w:val="IEEEStdsParagraph"/>
              <w:spacing w:after="0"/>
              <w:jc w:val="left"/>
              <w:rPr>
                <w:lang w:eastAsia="ko-KR"/>
              </w:rPr>
            </w:pPr>
            <w:r w:rsidRPr="00A45DCC">
              <w:rPr>
                <w:lang w:eastAsia="ko-KR"/>
              </w:rPr>
              <w:t>As specified by the</w:t>
            </w:r>
            <w:r>
              <w:rPr>
                <w:rFonts w:hint="eastAsia"/>
                <w:lang w:eastAsia="ko-KR"/>
              </w:rPr>
              <w:t xml:space="preserve"> </w:t>
            </w:r>
            <w:proofErr w:type="spellStart"/>
            <w:r w:rsidRPr="00A45DCC">
              <w:rPr>
                <w:rFonts w:hint="eastAsia"/>
                <w:lang w:eastAsia="ko-KR"/>
              </w:rPr>
              <w:t>Src</w:t>
            </w:r>
            <w:r w:rsidRPr="00A45DCC">
              <w:rPr>
                <w:lang w:eastAsia="ko-KR"/>
              </w:rPr>
              <w:t>AddrMode</w:t>
            </w:r>
            <w:proofErr w:type="spellEnd"/>
            <w:r w:rsidRPr="00A45DCC">
              <w:rPr>
                <w:lang w:eastAsia="ko-KR"/>
              </w:rPr>
              <w:t xml:space="preserve"> parameter</w:t>
            </w:r>
          </w:p>
        </w:tc>
        <w:tc>
          <w:tcPr>
            <w:tcW w:w="3645" w:type="dxa"/>
            <w:tcBorders>
              <w:top w:val="single" w:sz="4" w:space="0" w:color="auto"/>
              <w:bottom w:val="single" w:sz="4" w:space="0" w:color="auto"/>
              <w:right w:val="single" w:sz="12" w:space="0" w:color="auto"/>
            </w:tcBorders>
          </w:tcPr>
          <w:p w14:paraId="11A0BC91" w14:textId="77777777" w:rsidR="0097627B" w:rsidRPr="00A45DCC" w:rsidRDefault="0097627B" w:rsidP="00D76013">
            <w:pPr>
              <w:pStyle w:val="IEEEStdsParagraph"/>
              <w:spacing w:after="0"/>
              <w:jc w:val="left"/>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 xml:space="preserve">device for which the frame was </w:t>
            </w:r>
            <w:r w:rsidRPr="00A45DCC">
              <w:rPr>
                <w:rFonts w:hint="eastAsia"/>
                <w:lang w:eastAsia="ko-KR"/>
              </w:rPr>
              <w:t>generated</w:t>
            </w:r>
            <w:r w:rsidRPr="00A45DCC">
              <w:rPr>
                <w:lang w:eastAsia="ko-KR"/>
              </w:rPr>
              <w:t>.</w:t>
            </w:r>
          </w:p>
        </w:tc>
      </w:tr>
      <w:tr w:rsidR="0097627B" w:rsidRPr="00A45DCC" w14:paraId="53C3783D" w14:textId="77777777" w:rsidTr="007B78CA">
        <w:trPr>
          <w:trHeight w:val="422"/>
        </w:trPr>
        <w:tc>
          <w:tcPr>
            <w:tcW w:w="1809" w:type="dxa"/>
            <w:tcBorders>
              <w:top w:val="single" w:sz="4" w:space="0" w:color="auto"/>
              <w:left w:val="single" w:sz="12" w:space="0" w:color="auto"/>
              <w:bottom w:val="single" w:sz="4" w:space="0" w:color="auto"/>
            </w:tcBorders>
          </w:tcPr>
          <w:p w14:paraId="57362F5E" w14:textId="77777777" w:rsidR="0097627B" w:rsidRPr="00A45DCC" w:rsidRDefault="0097627B" w:rsidP="00D76013">
            <w:pPr>
              <w:pStyle w:val="IEEEStdsParagraph"/>
              <w:spacing w:after="0"/>
              <w:jc w:val="left"/>
              <w:rPr>
                <w:lang w:eastAsia="ko-KR"/>
              </w:rPr>
            </w:pPr>
            <w:r w:rsidRPr="00A45DCC">
              <w:rPr>
                <w:rFonts w:hint="eastAsia"/>
                <w:lang w:eastAsia="ko-KR"/>
              </w:rPr>
              <w:t>status</w:t>
            </w:r>
          </w:p>
        </w:tc>
        <w:tc>
          <w:tcPr>
            <w:tcW w:w="1276" w:type="dxa"/>
            <w:tcBorders>
              <w:top w:val="single" w:sz="4" w:space="0" w:color="auto"/>
              <w:bottom w:val="single" w:sz="4" w:space="0" w:color="auto"/>
            </w:tcBorders>
          </w:tcPr>
          <w:p w14:paraId="54C40B01" w14:textId="77777777" w:rsidR="0097627B" w:rsidRPr="00A45DCC" w:rsidRDefault="0097627B" w:rsidP="00D76013">
            <w:pPr>
              <w:pStyle w:val="IEEEStdsParagraph"/>
              <w:spacing w:after="0"/>
              <w:jc w:val="left"/>
              <w:rPr>
                <w:lang w:eastAsia="ko-KR"/>
              </w:rPr>
            </w:pPr>
            <w:r w:rsidRPr="00A45DCC">
              <w:rPr>
                <w:lang w:eastAsia="ko-KR"/>
              </w:rPr>
              <w:t>Enumeration</w:t>
            </w:r>
          </w:p>
        </w:tc>
        <w:tc>
          <w:tcPr>
            <w:tcW w:w="2126" w:type="dxa"/>
            <w:tcBorders>
              <w:top w:val="single" w:sz="4" w:space="0" w:color="auto"/>
              <w:bottom w:val="single" w:sz="4" w:space="0" w:color="auto"/>
            </w:tcBorders>
          </w:tcPr>
          <w:p w14:paraId="44333B65" w14:textId="77777777" w:rsidR="0097627B" w:rsidRDefault="0097627B" w:rsidP="007B78CA">
            <w:pPr>
              <w:widowControl w:val="0"/>
              <w:autoSpaceDE w:val="0"/>
              <w:autoSpaceDN w:val="0"/>
              <w:adjustRightInd w:val="0"/>
              <w:rPr>
                <w:rFonts w:ascii="TimesNewRoman" w:hAnsi="TimesNewRoman" w:cs="TimesNewRoman"/>
                <w:sz w:val="18"/>
                <w:szCs w:val="18"/>
                <w:lang w:eastAsia="ko-KR"/>
              </w:rPr>
            </w:pPr>
            <w:r>
              <w:rPr>
                <w:rFonts w:ascii="TimesNewRoman" w:hAnsi="TimesNewRoman" w:cs="TimesNewRoman"/>
                <w:sz w:val="18"/>
                <w:szCs w:val="18"/>
                <w:lang w:eastAsia="ko-KR"/>
              </w:rPr>
              <w:t>SUCCESS,</w:t>
            </w:r>
          </w:p>
          <w:p w14:paraId="6E4F3C8D" w14:textId="621A17E6" w:rsidR="0097627B" w:rsidRDefault="0097627B" w:rsidP="007B78CA">
            <w:pPr>
              <w:widowControl w:val="0"/>
              <w:autoSpaceDE w:val="0"/>
              <w:autoSpaceDN w:val="0"/>
              <w:adjustRightInd w:val="0"/>
              <w:rPr>
                <w:rFonts w:ascii="TimesNewRoman" w:hAnsi="TimesNewRoman" w:cs="TimesNewRoman"/>
                <w:sz w:val="18"/>
                <w:szCs w:val="18"/>
                <w:lang w:eastAsia="ko-KR"/>
              </w:rPr>
            </w:pPr>
            <w:r>
              <w:rPr>
                <w:rFonts w:ascii="TimesNewRoman" w:hAnsi="TimesNewRoman" w:cs="TimesNewRoman"/>
                <w:sz w:val="18"/>
                <w:szCs w:val="18"/>
                <w:lang w:eastAsia="ko-KR"/>
              </w:rPr>
              <w:t>INVALID_PARAMETER</w:t>
            </w:r>
            <w:r>
              <w:rPr>
                <w:rFonts w:ascii="TimesNewRoman" w:hAnsi="TimesNewRoman" w:cs="TimesNewRoman" w:hint="eastAsia"/>
                <w:sz w:val="18"/>
                <w:szCs w:val="18"/>
                <w:lang w:eastAsia="ko-KR"/>
              </w:rPr>
              <w:t>,</w:t>
            </w:r>
          </w:p>
          <w:p w14:paraId="57F5D51A" w14:textId="58F33E95" w:rsidR="0097627B" w:rsidRDefault="0097627B" w:rsidP="007B78CA">
            <w:pPr>
              <w:widowControl w:val="0"/>
              <w:autoSpaceDE w:val="0"/>
              <w:autoSpaceDN w:val="0"/>
              <w:adjustRightInd w:val="0"/>
              <w:rPr>
                <w:rFonts w:ascii="TimesNewRoman" w:hAnsi="TimesNewRoman" w:cs="TimesNewRoman"/>
                <w:sz w:val="18"/>
                <w:szCs w:val="18"/>
                <w:lang w:eastAsia="ko-KR"/>
              </w:rPr>
            </w:pPr>
            <w:r w:rsidRPr="0059498D">
              <w:rPr>
                <w:rFonts w:ascii="TimesNewRoman" w:hAnsi="TimesNewRoman" w:cs="TimesNewRoman"/>
                <w:sz w:val="18"/>
                <w:szCs w:val="18"/>
                <w:lang w:eastAsia="ko-KR"/>
              </w:rPr>
              <w:t>CHANNEL_ACCESS_FAILURE</w:t>
            </w:r>
            <w:r>
              <w:rPr>
                <w:rFonts w:ascii="TimesNewRoman" w:hAnsi="TimesNewRoman" w:cs="TimesNewRoman"/>
                <w:sz w:val="18"/>
                <w:szCs w:val="18"/>
                <w:lang w:eastAsia="ko-KR"/>
              </w:rPr>
              <w:t>,</w:t>
            </w:r>
            <w:r w:rsidRPr="0059498D">
              <w:rPr>
                <w:rFonts w:ascii="TimesNewRoman" w:hAnsi="TimesNewRoman" w:cs="TimesNewRoman"/>
                <w:sz w:val="18"/>
                <w:szCs w:val="18"/>
                <w:lang w:eastAsia="ko-KR"/>
              </w:rPr>
              <w:t xml:space="preserve"> FRAME_TOO_LONG</w:t>
            </w:r>
            <w:r w:rsidRPr="0059498D">
              <w:rPr>
                <w:rFonts w:ascii="TimesNewRoman" w:hAnsi="TimesNewRoman" w:cs="TimesNewRoman" w:hint="eastAsia"/>
                <w:sz w:val="18"/>
                <w:szCs w:val="18"/>
                <w:lang w:eastAsia="ko-KR"/>
              </w:rPr>
              <w:t xml:space="preserve">, SLOT_FULL, RELAY_FULL, </w:t>
            </w:r>
            <w:r w:rsidR="0059498D" w:rsidRPr="0059498D">
              <w:rPr>
                <w:rFonts w:ascii="TimesNewRoman" w:hAnsi="TimesNewRoman" w:cs="TimesNewRoman" w:hint="eastAsia"/>
                <w:sz w:val="18"/>
                <w:szCs w:val="18"/>
                <w:lang w:eastAsia="ko-KR"/>
              </w:rPr>
              <w:t>NOT_FOUND, NOT_CONFIRMED</w:t>
            </w:r>
            <w:r w:rsidR="0059498D">
              <w:rPr>
                <w:rFonts w:ascii="TimesNewRoman" w:hAnsi="TimesNewRoman" w:cs="TimesNewRoman" w:hint="eastAsia"/>
                <w:sz w:val="18"/>
                <w:szCs w:val="18"/>
                <w:lang w:eastAsia="ko-KR"/>
              </w:rPr>
              <w:t>,</w:t>
            </w:r>
          </w:p>
          <w:p w14:paraId="1F06BC01" w14:textId="77777777" w:rsidR="0097627B" w:rsidRDefault="0097627B" w:rsidP="007B78CA">
            <w:pPr>
              <w:widowControl w:val="0"/>
              <w:autoSpaceDE w:val="0"/>
              <w:autoSpaceDN w:val="0"/>
              <w:adjustRightInd w:val="0"/>
              <w:rPr>
                <w:rFonts w:ascii="TimesNewRoman" w:hAnsi="TimesNewRoman" w:cs="TimesNewRoman"/>
                <w:sz w:val="18"/>
                <w:szCs w:val="18"/>
                <w:lang w:eastAsia="ko-KR"/>
              </w:rPr>
            </w:pPr>
            <w:r>
              <w:rPr>
                <w:rFonts w:ascii="TimesNewRoman" w:hAnsi="TimesNewRoman" w:cs="TimesNewRoman"/>
                <w:sz w:val="18"/>
                <w:szCs w:val="18"/>
                <w:lang w:eastAsia="ko-KR"/>
              </w:rPr>
              <w:t>UNAVAILABLE_KEY,</w:t>
            </w:r>
          </w:p>
          <w:p w14:paraId="7FE707BE" w14:textId="4F797270" w:rsidR="0097627B" w:rsidRPr="0059498D" w:rsidRDefault="0097627B" w:rsidP="0059498D">
            <w:pPr>
              <w:widowControl w:val="0"/>
              <w:autoSpaceDE w:val="0"/>
              <w:autoSpaceDN w:val="0"/>
              <w:adjustRightInd w:val="0"/>
              <w:rPr>
                <w:rFonts w:ascii="TimesNewRoman" w:hAnsi="TimesNewRoman" w:cs="TimesNewRoman"/>
                <w:sz w:val="18"/>
                <w:szCs w:val="18"/>
                <w:lang w:eastAsia="ko-KR"/>
              </w:rPr>
            </w:pPr>
            <w:r>
              <w:rPr>
                <w:rFonts w:ascii="TimesNewRoman" w:hAnsi="TimesNewRoman" w:cs="TimesNewRoman"/>
                <w:sz w:val="18"/>
                <w:szCs w:val="18"/>
                <w:lang w:eastAsia="ko-KR"/>
              </w:rPr>
              <w:t>UNSUPPORTED_SECURITY,</w:t>
            </w:r>
          </w:p>
        </w:tc>
        <w:tc>
          <w:tcPr>
            <w:tcW w:w="3645" w:type="dxa"/>
            <w:tcBorders>
              <w:top w:val="single" w:sz="4" w:space="0" w:color="auto"/>
              <w:bottom w:val="single" w:sz="4" w:space="0" w:color="auto"/>
              <w:right w:val="single" w:sz="12" w:space="0" w:color="auto"/>
            </w:tcBorders>
          </w:tcPr>
          <w:p w14:paraId="5D20F0D1" w14:textId="25263B0D" w:rsidR="0097627B" w:rsidRPr="00A45DCC" w:rsidRDefault="0097627B" w:rsidP="007B78CA">
            <w:pPr>
              <w:pStyle w:val="IEEEStdsParagraph"/>
              <w:spacing w:after="0"/>
              <w:jc w:val="left"/>
              <w:rPr>
                <w:lang w:eastAsia="ko-KR"/>
              </w:rPr>
            </w:pPr>
            <w:r w:rsidRPr="00A45DCC">
              <w:rPr>
                <w:rFonts w:hint="eastAsia"/>
                <w:lang w:eastAsia="ko-KR"/>
              </w:rPr>
              <w:t xml:space="preserve">The </w:t>
            </w:r>
            <w:r>
              <w:rPr>
                <w:rFonts w:hint="eastAsia"/>
                <w:lang w:eastAsia="ko-KR"/>
              </w:rPr>
              <w:t xml:space="preserve">result of the </w:t>
            </w:r>
            <w:r w:rsidRPr="00A45DCC">
              <w:rPr>
                <w:rFonts w:hint="eastAsia"/>
                <w:lang w:eastAsia="ko-KR"/>
              </w:rPr>
              <w:t xml:space="preserve">management </w:t>
            </w:r>
            <w:r>
              <w:rPr>
                <w:rFonts w:hint="eastAsia"/>
                <w:lang w:eastAsia="ko-KR"/>
              </w:rPr>
              <w:t xml:space="preserve">request </w:t>
            </w:r>
            <w:r w:rsidRPr="00A45DCC">
              <w:rPr>
                <w:rFonts w:hint="eastAsia"/>
                <w:lang w:eastAsia="ko-KR"/>
              </w:rPr>
              <w:t>attempt</w:t>
            </w:r>
          </w:p>
        </w:tc>
      </w:tr>
      <w:tr w:rsidR="0097627B" w:rsidRPr="00A45DCC" w14:paraId="24177915" w14:textId="77777777" w:rsidTr="007B78CA">
        <w:trPr>
          <w:trHeight w:val="720"/>
        </w:trPr>
        <w:tc>
          <w:tcPr>
            <w:tcW w:w="1809" w:type="dxa"/>
            <w:tcBorders>
              <w:top w:val="single" w:sz="4" w:space="0" w:color="auto"/>
              <w:left w:val="single" w:sz="12" w:space="0" w:color="auto"/>
              <w:bottom w:val="single" w:sz="4" w:space="0" w:color="auto"/>
            </w:tcBorders>
          </w:tcPr>
          <w:p w14:paraId="0CE88EBC" w14:textId="497276F3" w:rsidR="0097627B" w:rsidRPr="00A45DCC" w:rsidRDefault="0097627B" w:rsidP="00D76013">
            <w:pPr>
              <w:pStyle w:val="IEEEStdsParagraph"/>
              <w:spacing w:after="0"/>
              <w:jc w:val="left"/>
              <w:rPr>
                <w:lang w:eastAsia="ko-KR"/>
              </w:rPr>
            </w:pPr>
            <w:r>
              <w:rPr>
                <w:rFonts w:hint="eastAsia"/>
                <w:lang w:eastAsia="ko-KR"/>
              </w:rPr>
              <w:t>Timestamp</w:t>
            </w:r>
          </w:p>
        </w:tc>
        <w:tc>
          <w:tcPr>
            <w:tcW w:w="1276" w:type="dxa"/>
            <w:tcBorders>
              <w:top w:val="single" w:sz="4" w:space="0" w:color="auto"/>
              <w:bottom w:val="single" w:sz="4" w:space="0" w:color="auto"/>
            </w:tcBorders>
          </w:tcPr>
          <w:p w14:paraId="50B87C37" w14:textId="474A2F3B" w:rsidR="0097627B" w:rsidRPr="00A45DCC" w:rsidRDefault="0097627B" w:rsidP="00D76013">
            <w:pPr>
              <w:pStyle w:val="IEEEStdsParagraph"/>
              <w:spacing w:after="0"/>
              <w:jc w:val="left"/>
              <w:rPr>
                <w:lang w:eastAsia="ko-KR"/>
              </w:rPr>
            </w:pPr>
            <w:r>
              <w:rPr>
                <w:rFonts w:hint="eastAsia"/>
                <w:lang w:eastAsia="ko-KR"/>
              </w:rPr>
              <w:t>Integer</w:t>
            </w:r>
          </w:p>
        </w:tc>
        <w:tc>
          <w:tcPr>
            <w:tcW w:w="2126" w:type="dxa"/>
            <w:tcBorders>
              <w:top w:val="single" w:sz="4" w:space="0" w:color="auto"/>
              <w:bottom w:val="single" w:sz="4" w:space="0" w:color="auto"/>
            </w:tcBorders>
          </w:tcPr>
          <w:p w14:paraId="2DFDC5EF" w14:textId="0402B3F1" w:rsidR="0097627B" w:rsidRPr="00A45DCC" w:rsidRDefault="0097627B" w:rsidP="00D76013">
            <w:pPr>
              <w:pStyle w:val="IEEEStdsParagraph"/>
              <w:spacing w:after="0"/>
              <w:jc w:val="left"/>
              <w:rPr>
                <w:lang w:eastAsia="ko-KR"/>
              </w:rPr>
            </w:pPr>
            <w:r w:rsidRPr="008D0C50">
              <w:rPr>
                <w:lang w:eastAsia="ko-KR"/>
              </w:rPr>
              <w:t>0x000000–0xffffff</w:t>
            </w:r>
          </w:p>
        </w:tc>
        <w:tc>
          <w:tcPr>
            <w:tcW w:w="3645" w:type="dxa"/>
            <w:tcBorders>
              <w:top w:val="single" w:sz="4" w:space="0" w:color="auto"/>
              <w:bottom w:val="single" w:sz="4" w:space="0" w:color="auto"/>
              <w:right w:val="single" w:sz="12" w:space="0" w:color="auto"/>
            </w:tcBorders>
          </w:tcPr>
          <w:p w14:paraId="76BDDF4B" w14:textId="77777777" w:rsidR="0097627B" w:rsidRPr="008D0C50" w:rsidRDefault="0097627B" w:rsidP="00D76013">
            <w:pPr>
              <w:pStyle w:val="IEEEStdsParagraph"/>
              <w:spacing w:after="0"/>
              <w:jc w:val="left"/>
              <w:rPr>
                <w:lang w:eastAsia="ko-KR"/>
              </w:rPr>
            </w:pPr>
            <w:r w:rsidRPr="008D0C50">
              <w:rPr>
                <w:lang w:eastAsia="ko-KR"/>
              </w:rPr>
              <w:t xml:space="preserve">The time, in symbols, at which the </w:t>
            </w:r>
            <w:r>
              <w:rPr>
                <w:rFonts w:hint="eastAsia"/>
                <w:lang w:eastAsia="ko-KR"/>
              </w:rPr>
              <w:t xml:space="preserve">Management request </w:t>
            </w:r>
            <w:r w:rsidRPr="008D0C50">
              <w:rPr>
                <w:lang w:eastAsia="ko-KR"/>
              </w:rPr>
              <w:t>command was</w:t>
            </w:r>
            <w:r w:rsidRPr="008D0C50">
              <w:rPr>
                <w:rFonts w:hint="eastAsia"/>
                <w:lang w:eastAsia="ko-KR"/>
              </w:rPr>
              <w:t xml:space="preserve"> </w:t>
            </w:r>
            <w:r w:rsidRPr="008D0C50">
              <w:rPr>
                <w:lang w:eastAsia="ko-KR"/>
              </w:rPr>
              <w:t>transmitted.</w:t>
            </w:r>
          </w:p>
          <w:p w14:paraId="6D2C29AB" w14:textId="77777777" w:rsidR="0097627B" w:rsidRPr="008D0C50" w:rsidRDefault="0097627B" w:rsidP="00D76013">
            <w:pPr>
              <w:widowControl w:val="0"/>
              <w:autoSpaceDE w:val="0"/>
              <w:autoSpaceDN w:val="0"/>
              <w:adjustRightInd w:val="0"/>
              <w:rPr>
                <w:sz w:val="20"/>
                <w:lang w:eastAsia="ko-KR"/>
              </w:rPr>
            </w:pPr>
            <w:r w:rsidRPr="008D0C50">
              <w:rPr>
                <w:rFonts w:ascii="TimesNewRomanPSMT" w:hAnsi="TimesNewRomanPSMT" w:cs="TimesNewRomanPSMT"/>
                <w:sz w:val="20"/>
                <w:lang w:eastAsia="ko-KR"/>
              </w:rPr>
              <w:t>The symbol</w:t>
            </w:r>
            <w:r w:rsidRPr="008D0C50">
              <w:rPr>
                <w:rFonts w:ascii="TimesNewRomanPSMT" w:hAnsi="TimesNewRomanPSMT" w:cs="TimesNewRomanPSMT" w:hint="eastAsia"/>
                <w:sz w:val="20"/>
                <w:lang w:eastAsia="ko-KR"/>
              </w:rPr>
              <w:t xml:space="preserve"> </w:t>
            </w:r>
            <w:r w:rsidRPr="008D0C50">
              <w:rPr>
                <w:rFonts w:ascii="TimesNewRomanPSMT" w:hAnsi="TimesNewRomanPSMT" w:cs="TimesNewRomanPSMT"/>
                <w:sz w:val="20"/>
                <w:lang w:eastAsia="ko-KR"/>
              </w:rPr>
              <w:t xml:space="preserve">boundary is described by </w:t>
            </w:r>
            <w:proofErr w:type="spellStart"/>
            <w:r w:rsidRPr="008D0C50">
              <w:rPr>
                <w:rFonts w:ascii="TimesNewRomanPS-ItalicMT" w:hAnsi="TimesNewRomanPS-ItalicMT" w:cs="TimesNewRomanPS-ItalicMT"/>
                <w:i/>
                <w:iCs/>
                <w:sz w:val="20"/>
                <w:lang w:eastAsia="ko-KR"/>
              </w:rPr>
              <w:t>macSyncSymbolOffset</w:t>
            </w:r>
            <w:proofErr w:type="spellEnd"/>
            <w:r w:rsidRPr="008D0C50">
              <w:rPr>
                <w:rFonts w:ascii="TimesNewRomanPS-ItalicMT" w:hAnsi="TimesNewRomanPS-ItalicMT" w:cs="TimesNewRomanPS-ItalicMT"/>
                <w:i/>
                <w:iCs/>
                <w:sz w:val="20"/>
                <w:lang w:eastAsia="ko-KR"/>
              </w:rPr>
              <w:t xml:space="preserve"> </w:t>
            </w:r>
            <w:r w:rsidRPr="008D0C50">
              <w:rPr>
                <w:rFonts w:ascii="TimesNewRomanPSMT" w:hAnsi="TimesNewRomanPSMT" w:cs="TimesNewRomanPSMT"/>
                <w:sz w:val="20"/>
                <w:lang w:eastAsia="ko-KR"/>
              </w:rPr>
              <w:t>as</w:t>
            </w:r>
            <w:r w:rsidRPr="008D0C50">
              <w:rPr>
                <w:rFonts w:ascii="TimesNewRomanPSMT" w:hAnsi="TimesNewRomanPSMT" w:cs="TimesNewRomanPSMT" w:hint="eastAsia"/>
                <w:sz w:val="20"/>
                <w:lang w:eastAsia="ko-KR"/>
              </w:rPr>
              <w:t xml:space="preserve"> </w:t>
            </w:r>
            <w:r w:rsidRPr="008D0C50">
              <w:rPr>
                <w:rFonts w:ascii="TimesNewRomanPSMT" w:hAnsi="TimesNewRomanPSMT" w:cs="TimesNewRomanPSMT"/>
                <w:sz w:val="20"/>
                <w:lang w:eastAsia="ko-KR"/>
              </w:rPr>
              <w:t>defined in Table 86.</w:t>
            </w:r>
          </w:p>
          <w:p w14:paraId="7B9F29E7" w14:textId="524774D7" w:rsidR="0097627B" w:rsidRPr="00A45DCC" w:rsidRDefault="0097627B" w:rsidP="00D76013">
            <w:pPr>
              <w:pStyle w:val="IEEEStdsParagraph"/>
              <w:spacing w:after="0"/>
              <w:jc w:val="left"/>
              <w:rPr>
                <w:lang w:eastAsia="ko-KR"/>
              </w:rPr>
            </w:pPr>
            <w:r w:rsidRPr="008D0C50">
              <w:rPr>
                <w:lang w:eastAsia="ko-KR"/>
              </w:rPr>
              <w:t>This is a 24-bit value, and the precision of this value</w:t>
            </w:r>
            <w:r>
              <w:rPr>
                <w:rFonts w:hint="eastAsia"/>
                <w:lang w:eastAsia="ko-KR"/>
              </w:rPr>
              <w:t xml:space="preserve"> </w:t>
            </w:r>
            <w:r w:rsidRPr="008D0C50">
              <w:rPr>
                <w:lang w:eastAsia="ko-KR"/>
              </w:rPr>
              <w:t>shall be a minimum of 20 bits, with the lowest 4 bits</w:t>
            </w:r>
            <w:r>
              <w:rPr>
                <w:rFonts w:hint="eastAsia"/>
                <w:lang w:eastAsia="ko-KR"/>
              </w:rPr>
              <w:t xml:space="preserve"> </w:t>
            </w:r>
            <w:r w:rsidRPr="008D0C50">
              <w:rPr>
                <w:lang w:eastAsia="ko-KR"/>
              </w:rPr>
              <w:t>being the least significant.</w:t>
            </w:r>
          </w:p>
        </w:tc>
      </w:tr>
      <w:tr w:rsidR="00E65826" w:rsidRPr="00A45DCC" w14:paraId="4718C9B8" w14:textId="77777777" w:rsidTr="007B78CA">
        <w:trPr>
          <w:trHeight w:val="720"/>
        </w:trPr>
        <w:tc>
          <w:tcPr>
            <w:tcW w:w="1809" w:type="dxa"/>
            <w:tcBorders>
              <w:top w:val="single" w:sz="4" w:space="0" w:color="auto"/>
              <w:left w:val="single" w:sz="12" w:space="0" w:color="auto"/>
              <w:bottom w:val="single" w:sz="4" w:space="0" w:color="auto"/>
            </w:tcBorders>
          </w:tcPr>
          <w:p w14:paraId="45443492" w14:textId="2C04E5E1" w:rsidR="00E65826" w:rsidRPr="00A45DCC" w:rsidRDefault="00E65826" w:rsidP="00D76013">
            <w:pPr>
              <w:pStyle w:val="IEEEStdsParagraph"/>
              <w:spacing w:after="0"/>
              <w:jc w:val="left"/>
              <w:rPr>
                <w:lang w:eastAsia="ko-KR"/>
              </w:rPr>
            </w:pPr>
            <w:proofErr w:type="spellStart"/>
            <w:r>
              <w:rPr>
                <w:rFonts w:hint="eastAsia"/>
                <w:lang w:eastAsia="ko-KR"/>
              </w:rPr>
              <w:t>NumPrioritizedDevice</w:t>
            </w:r>
            <w:proofErr w:type="spellEnd"/>
          </w:p>
        </w:tc>
        <w:tc>
          <w:tcPr>
            <w:tcW w:w="1276" w:type="dxa"/>
            <w:tcBorders>
              <w:top w:val="single" w:sz="4" w:space="0" w:color="auto"/>
              <w:bottom w:val="single" w:sz="4" w:space="0" w:color="auto"/>
            </w:tcBorders>
          </w:tcPr>
          <w:p w14:paraId="64A19762" w14:textId="52F3AF3F" w:rsidR="00E65826" w:rsidRPr="00A45DCC" w:rsidRDefault="00E65826" w:rsidP="00D76013">
            <w:pPr>
              <w:pStyle w:val="IEEEStdsParagraph"/>
              <w:spacing w:after="0"/>
              <w:jc w:val="left"/>
              <w:rPr>
                <w:lang w:eastAsia="ko-KR"/>
              </w:rPr>
            </w:pPr>
            <w:r w:rsidRPr="00A45DCC">
              <w:rPr>
                <w:rFonts w:hint="eastAsia"/>
                <w:lang w:eastAsia="ko-KR"/>
              </w:rPr>
              <w:t>Integer</w:t>
            </w:r>
          </w:p>
        </w:tc>
        <w:tc>
          <w:tcPr>
            <w:tcW w:w="2126" w:type="dxa"/>
            <w:tcBorders>
              <w:top w:val="single" w:sz="4" w:space="0" w:color="auto"/>
              <w:bottom w:val="single" w:sz="4" w:space="0" w:color="auto"/>
            </w:tcBorders>
          </w:tcPr>
          <w:p w14:paraId="26397C58" w14:textId="3E6E4433" w:rsidR="00E65826" w:rsidRPr="00A45DCC" w:rsidRDefault="00E65826" w:rsidP="00D76013">
            <w:pPr>
              <w:pStyle w:val="IEEEStdsParagraph"/>
              <w:spacing w:after="0"/>
              <w:jc w:val="left"/>
              <w:rPr>
                <w:lang w:eastAsia="ko-KR"/>
              </w:rPr>
            </w:pPr>
            <w:r w:rsidRPr="00A45DCC">
              <w:rPr>
                <w:rFonts w:hint="eastAsia"/>
                <w:lang w:eastAsia="ko-KR"/>
              </w:rPr>
              <w:t>1-</w:t>
            </w:r>
            <w:r>
              <w:rPr>
                <w:rFonts w:hint="eastAsia"/>
                <w:lang w:eastAsia="ko-KR"/>
              </w:rPr>
              <w:t>6</w:t>
            </w:r>
          </w:p>
        </w:tc>
        <w:tc>
          <w:tcPr>
            <w:tcW w:w="3645" w:type="dxa"/>
            <w:tcBorders>
              <w:top w:val="single" w:sz="4" w:space="0" w:color="auto"/>
              <w:bottom w:val="single" w:sz="4" w:space="0" w:color="auto"/>
              <w:right w:val="single" w:sz="12" w:space="0" w:color="auto"/>
            </w:tcBorders>
          </w:tcPr>
          <w:p w14:paraId="06640B79" w14:textId="5B54DF49" w:rsidR="00E65826" w:rsidRPr="00A45DCC" w:rsidRDefault="00E65826" w:rsidP="00D76013">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prioritized device slots.</w:t>
            </w:r>
          </w:p>
        </w:tc>
      </w:tr>
      <w:tr w:rsidR="00E65826" w:rsidRPr="00A45DCC" w14:paraId="0CA24B5B" w14:textId="77777777" w:rsidTr="007B78CA">
        <w:trPr>
          <w:trHeight w:val="720"/>
        </w:trPr>
        <w:tc>
          <w:tcPr>
            <w:tcW w:w="1809" w:type="dxa"/>
            <w:tcBorders>
              <w:top w:val="single" w:sz="4" w:space="0" w:color="auto"/>
              <w:left w:val="single" w:sz="12" w:space="0" w:color="auto"/>
              <w:bottom w:val="single" w:sz="4" w:space="0" w:color="auto"/>
            </w:tcBorders>
          </w:tcPr>
          <w:p w14:paraId="60A8EEE2" w14:textId="6206D42D" w:rsidR="00E65826" w:rsidRPr="00A45DCC" w:rsidRDefault="00E65826" w:rsidP="00D76013">
            <w:pPr>
              <w:pStyle w:val="IEEEStdsParagraph"/>
              <w:spacing w:after="0"/>
              <w:jc w:val="left"/>
              <w:rPr>
                <w:lang w:eastAsia="ko-KR"/>
              </w:rPr>
            </w:pPr>
            <w:proofErr w:type="spellStart"/>
            <w:r>
              <w:rPr>
                <w:rFonts w:hint="eastAsia"/>
                <w:lang w:eastAsia="ko-KR"/>
              </w:rPr>
              <w:t>NumCoordSlot</w:t>
            </w:r>
            <w:proofErr w:type="spellEnd"/>
          </w:p>
        </w:tc>
        <w:tc>
          <w:tcPr>
            <w:tcW w:w="1276" w:type="dxa"/>
            <w:tcBorders>
              <w:top w:val="single" w:sz="4" w:space="0" w:color="auto"/>
              <w:bottom w:val="single" w:sz="4" w:space="0" w:color="auto"/>
            </w:tcBorders>
          </w:tcPr>
          <w:p w14:paraId="4BE1349C" w14:textId="3B06A853" w:rsidR="00E65826" w:rsidRPr="00A45DCC" w:rsidRDefault="00E65826" w:rsidP="00D76013">
            <w:pPr>
              <w:pStyle w:val="IEEEStdsParagraph"/>
              <w:spacing w:after="0"/>
              <w:jc w:val="left"/>
              <w:rPr>
                <w:lang w:eastAsia="ko-KR"/>
              </w:rPr>
            </w:pPr>
            <w:r w:rsidRPr="00A45DCC">
              <w:rPr>
                <w:rFonts w:hint="eastAsia"/>
                <w:lang w:eastAsia="ko-KR"/>
              </w:rPr>
              <w:t>Integer</w:t>
            </w:r>
          </w:p>
        </w:tc>
        <w:tc>
          <w:tcPr>
            <w:tcW w:w="2126" w:type="dxa"/>
            <w:tcBorders>
              <w:top w:val="single" w:sz="4" w:space="0" w:color="auto"/>
              <w:bottom w:val="single" w:sz="4" w:space="0" w:color="auto"/>
            </w:tcBorders>
          </w:tcPr>
          <w:p w14:paraId="19AC1CB7" w14:textId="23E2DF03" w:rsidR="00E65826" w:rsidRPr="00A45DCC" w:rsidRDefault="00E65826" w:rsidP="00D76013">
            <w:pPr>
              <w:pStyle w:val="IEEEStdsParagraph"/>
              <w:spacing w:after="0"/>
              <w:jc w:val="left"/>
              <w:rPr>
                <w:lang w:eastAsia="ko-KR"/>
              </w:rPr>
            </w:pPr>
            <w:r w:rsidRPr="00A45DCC">
              <w:rPr>
                <w:rFonts w:hint="eastAsia"/>
                <w:lang w:eastAsia="ko-KR"/>
              </w:rPr>
              <w:t>1-</w:t>
            </w:r>
            <w:r>
              <w:rPr>
                <w:rFonts w:hint="eastAsia"/>
                <w:lang w:eastAsia="ko-KR"/>
              </w:rPr>
              <w:t>6</w:t>
            </w:r>
          </w:p>
        </w:tc>
        <w:tc>
          <w:tcPr>
            <w:tcW w:w="3645" w:type="dxa"/>
            <w:tcBorders>
              <w:top w:val="single" w:sz="4" w:space="0" w:color="auto"/>
              <w:bottom w:val="single" w:sz="4" w:space="0" w:color="auto"/>
              <w:right w:val="single" w:sz="12" w:space="0" w:color="auto"/>
            </w:tcBorders>
          </w:tcPr>
          <w:p w14:paraId="7AD65C5D" w14:textId="4FB3A0D9" w:rsidR="00E65826" w:rsidRPr="00A45DCC" w:rsidRDefault="00E65826" w:rsidP="00D76013">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coordinator slots.</w:t>
            </w:r>
          </w:p>
        </w:tc>
      </w:tr>
      <w:tr w:rsidR="00E65826" w:rsidRPr="00A45DCC" w14:paraId="7B4CB48E" w14:textId="77777777" w:rsidTr="007B78CA">
        <w:trPr>
          <w:trHeight w:val="720"/>
        </w:trPr>
        <w:tc>
          <w:tcPr>
            <w:tcW w:w="1809" w:type="dxa"/>
            <w:tcBorders>
              <w:top w:val="single" w:sz="4" w:space="0" w:color="auto"/>
              <w:left w:val="single" w:sz="12" w:space="0" w:color="auto"/>
              <w:bottom w:val="single" w:sz="4" w:space="0" w:color="auto"/>
            </w:tcBorders>
          </w:tcPr>
          <w:p w14:paraId="338CDF57" w14:textId="392E8963" w:rsidR="00E65826" w:rsidRPr="00A45DCC" w:rsidRDefault="00E65826" w:rsidP="00D76013">
            <w:pPr>
              <w:pStyle w:val="IEEEStdsParagraph"/>
              <w:spacing w:after="0"/>
              <w:jc w:val="left"/>
              <w:rPr>
                <w:lang w:eastAsia="ko-KR"/>
              </w:rPr>
            </w:pPr>
            <w:proofErr w:type="spellStart"/>
            <w:r>
              <w:rPr>
                <w:rFonts w:hint="eastAsia"/>
                <w:lang w:eastAsia="ko-KR"/>
              </w:rPr>
              <w:t>NumBidirectionalDeviceSlot</w:t>
            </w:r>
            <w:proofErr w:type="spellEnd"/>
          </w:p>
        </w:tc>
        <w:tc>
          <w:tcPr>
            <w:tcW w:w="1276" w:type="dxa"/>
            <w:tcBorders>
              <w:top w:val="single" w:sz="4" w:space="0" w:color="auto"/>
              <w:bottom w:val="single" w:sz="4" w:space="0" w:color="auto"/>
            </w:tcBorders>
          </w:tcPr>
          <w:p w14:paraId="3E60D5BC" w14:textId="49596BAA" w:rsidR="00E65826" w:rsidRPr="00A45DCC" w:rsidRDefault="00E65826" w:rsidP="00D76013">
            <w:pPr>
              <w:pStyle w:val="IEEEStdsParagraph"/>
              <w:spacing w:after="0"/>
              <w:jc w:val="left"/>
              <w:rPr>
                <w:lang w:eastAsia="ko-KR"/>
              </w:rPr>
            </w:pPr>
            <w:r w:rsidRPr="00A45DCC">
              <w:rPr>
                <w:rFonts w:hint="eastAsia"/>
                <w:lang w:eastAsia="ko-KR"/>
              </w:rPr>
              <w:t>Integer</w:t>
            </w:r>
          </w:p>
        </w:tc>
        <w:tc>
          <w:tcPr>
            <w:tcW w:w="2126" w:type="dxa"/>
            <w:tcBorders>
              <w:top w:val="single" w:sz="4" w:space="0" w:color="auto"/>
              <w:bottom w:val="single" w:sz="4" w:space="0" w:color="auto"/>
            </w:tcBorders>
          </w:tcPr>
          <w:p w14:paraId="73C368C3" w14:textId="5FBB6A96" w:rsidR="00E65826" w:rsidRPr="00A45DCC" w:rsidRDefault="00E65826" w:rsidP="00D76013">
            <w:pPr>
              <w:pStyle w:val="IEEEStdsParagraph"/>
              <w:spacing w:after="0"/>
              <w:jc w:val="left"/>
              <w:rPr>
                <w:lang w:eastAsia="ko-KR"/>
              </w:rPr>
            </w:pPr>
            <w:r w:rsidRPr="00A45DCC">
              <w:rPr>
                <w:rFonts w:hint="eastAsia"/>
                <w:lang w:eastAsia="ko-KR"/>
              </w:rPr>
              <w:t>1-</w:t>
            </w:r>
            <w:r>
              <w:rPr>
                <w:rFonts w:hint="eastAsia"/>
                <w:lang w:eastAsia="ko-KR"/>
              </w:rPr>
              <w:t>12</w:t>
            </w:r>
          </w:p>
        </w:tc>
        <w:tc>
          <w:tcPr>
            <w:tcW w:w="3645" w:type="dxa"/>
            <w:tcBorders>
              <w:top w:val="single" w:sz="4" w:space="0" w:color="auto"/>
              <w:bottom w:val="single" w:sz="4" w:space="0" w:color="auto"/>
              <w:right w:val="single" w:sz="12" w:space="0" w:color="auto"/>
            </w:tcBorders>
          </w:tcPr>
          <w:p w14:paraId="2A96EE9D" w14:textId="1670E1F5" w:rsidR="00E65826" w:rsidRPr="00A45DCC" w:rsidRDefault="00E65826" w:rsidP="00D76013">
            <w:pPr>
              <w:pStyle w:val="IEEEStdsParagraph"/>
              <w:spacing w:after="0"/>
              <w:jc w:val="left"/>
              <w:rPr>
                <w:lang w:eastAsia="ko-KR"/>
              </w:rPr>
            </w:pPr>
            <w:r w:rsidRPr="00A45DCC">
              <w:rPr>
                <w:rFonts w:hint="eastAsia"/>
                <w:lang w:eastAsia="ko-KR"/>
              </w:rPr>
              <w:t>The number of time slots in a cyclic-</w:t>
            </w:r>
            <w:proofErr w:type="spellStart"/>
            <w:r w:rsidRPr="00A45DCC">
              <w:rPr>
                <w:rFonts w:hint="eastAsia"/>
                <w:lang w:eastAsia="ko-KR"/>
              </w:rPr>
              <w:t>superframe</w:t>
            </w:r>
            <w:proofErr w:type="spellEnd"/>
            <w:r w:rsidRPr="00A45DCC">
              <w:rPr>
                <w:rFonts w:hint="eastAsia"/>
                <w:lang w:eastAsia="ko-KR"/>
              </w:rPr>
              <w:t xml:space="preserve"> assigned as the bidirectional device slot.</w:t>
            </w:r>
          </w:p>
        </w:tc>
      </w:tr>
      <w:tr w:rsidR="00E65826" w:rsidRPr="00A45DCC" w14:paraId="142D1D41" w14:textId="77777777" w:rsidTr="007B78CA">
        <w:trPr>
          <w:trHeight w:val="720"/>
        </w:trPr>
        <w:tc>
          <w:tcPr>
            <w:tcW w:w="1809" w:type="dxa"/>
            <w:tcBorders>
              <w:top w:val="single" w:sz="4" w:space="0" w:color="auto"/>
              <w:left w:val="single" w:sz="12" w:space="0" w:color="auto"/>
              <w:bottom w:val="single" w:sz="4" w:space="0" w:color="auto"/>
            </w:tcBorders>
          </w:tcPr>
          <w:p w14:paraId="48B79C47" w14:textId="3E226798" w:rsidR="00E65826" w:rsidRPr="00A45DCC" w:rsidRDefault="00E65826" w:rsidP="00D76013">
            <w:pPr>
              <w:pStyle w:val="IEEEStdsParagraph"/>
              <w:spacing w:after="0"/>
              <w:jc w:val="left"/>
              <w:rPr>
                <w:lang w:eastAsia="ko-KR"/>
              </w:rPr>
            </w:pPr>
            <w:proofErr w:type="spellStart"/>
            <w:r>
              <w:rPr>
                <w:rFonts w:hint="eastAsia"/>
                <w:lang w:eastAsia="ko-KR"/>
              </w:rPr>
              <w:t>SyncRelayingOffset</w:t>
            </w:r>
            <w:proofErr w:type="spellEnd"/>
          </w:p>
        </w:tc>
        <w:tc>
          <w:tcPr>
            <w:tcW w:w="1276" w:type="dxa"/>
            <w:tcBorders>
              <w:top w:val="single" w:sz="4" w:space="0" w:color="auto"/>
              <w:bottom w:val="single" w:sz="4" w:space="0" w:color="auto"/>
            </w:tcBorders>
          </w:tcPr>
          <w:p w14:paraId="46F330D3" w14:textId="48ED1653" w:rsidR="00E65826" w:rsidRPr="00A45DCC" w:rsidRDefault="00E65826" w:rsidP="00D76013">
            <w:pPr>
              <w:pStyle w:val="IEEEStdsParagraph"/>
              <w:spacing w:after="0"/>
              <w:jc w:val="left"/>
              <w:rPr>
                <w:lang w:eastAsia="ko-KR"/>
              </w:rPr>
            </w:pPr>
            <w:r w:rsidRPr="00A45DCC">
              <w:rPr>
                <w:rFonts w:hint="eastAsia"/>
                <w:lang w:eastAsia="ko-KR"/>
              </w:rPr>
              <w:t>Integer</w:t>
            </w:r>
          </w:p>
        </w:tc>
        <w:tc>
          <w:tcPr>
            <w:tcW w:w="2126" w:type="dxa"/>
            <w:tcBorders>
              <w:top w:val="single" w:sz="4" w:space="0" w:color="auto"/>
              <w:bottom w:val="single" w:sz="4" w:space="0" w:color="auto"/>
            </w:tcBorders>
          </w:tcPr>
          <w:p w14:paraId="24C28C93" w14:textId="4A7E3B67" w:rsidR="00E65826" w:rsidRPr="00A45DCC" w:rsidRDefault="00E65826" w:rsidP="00D76013">
            <w:pPr>
              <w:pStyle w:val="IEEEStdsParagraph"/>
              <w:spacing w:after="0"/>
              <w:jc w:val="left"/>
              <w:rPr>
                <w:lang w:eastAsia="ko-KR"/>
              </w:rPr>
            </w:pPr>
            <w:r>
              <w:rPr>
                <w:rFonts w:ascii="TimesNewRomanPSMT" w:hAnsi="TimesNewRomanPSMT" w:cs="TimesNewRomanPSMT" w:hint="eastAsia"/>
                <w:lang w:eastAsia="ko-KR"/>
              </w:rPr>
              <w:t>0x0000-0x7fff</w:t>
            </w:r>
          </w:p>
        </w:tc>
        <w:tc>
          <w:tcPr>
            <w:tcW w:w="3645" w:type="dxa"/>
            <w:tcBorders>
              <w:top w:val="single" w:sz="4" w:space="0" w:color="auto"/>
              <w:bottom w:val="single" w:sz="4" w:space="0" w:color="auto"/>
              <w:right w:val="single" w:sz="12" w:space="0" w:color="auto"/>
            </w:tcBorders>
          </w:tcPr>
          <w:p w14:paraId="5697AF4E" w14:textId="67B9C2AC" w:rsidR="00E65826" w:rsidRPr="00A45DCC" w:rsidRDefault="00E65826" w:rsidP="00D76013">
            <w:pPr>
              <w:pStyle w:val="IEEEStdsParagraph"/>
              <w:spacing w:after="0"/>
              <w:jc w:val="left"/>
              <w:rPr>
                <w:lang w:eastAsia="ko-KR"/>
              </w:rPr>
            </w:pPr>
            <w:r w:rsidRPr="00A45DCC">
              <w:rPr>
                <w:rFonts w:hint="eastAsia"/>
                <w:lang w:eastAsia="ko-KR"/>
              </w:rPr>
              <w:t xml:space="preserve">The index of the </w:t>
            </w:r>
            <w:proofErr w:type="spellStart"/>
            <w:r w:rsidRPr="00A45DCC">
              <w:rPr>
                <w:rFonts w:hint="eastAsia"/>
                <w:lang w:eastAsia="ko-KR"/>
              </w:rPr>
              <w:t>superframe</w:t>
            </w:r>
            <w:proofErr w:type="spellEnd"/>
            <w:r w:rsidRPr="00A45DCC">
              <w:rPr>
                <w:rFonts w:hint="eastAsia"/>
                <w:lang w:eastAsia="ko-KR"/>
              </w:rPr>
              <w:t xml:space="preserve"> </w:t>
            </w:r>
            <w:r>
              <w:rPr>
                <w:rFonts w:hint="eastAsia"/>
                <w:lang w:eastAsia="ko-KR"/>
              </w:rPr>
              <w:t xml:space="preserve">at which a device starts </w:t>
            </w:r>
            <w:r w:rsidRPr="00A45DCC">
              <w:rPr>
                <w:rFonts w:hint="eastAsia"/>
                <w:lang w:eastAsia="ko-KR"/>
              </w:rPr>
              <w:t>a cyclic-</w:t>
            </w:r>
            <w:proofErr w:type="spellStart"/>
            <w:r w:rsidRPr="00A45DCC">
              <w:rPr>
                <w:rFonts w:hint="eastAsia"/>
                <w:lang w:eastAsia="ko-KR"/>
              </w:rPr>
              <w:t>superframe</w:t>
            </w:r>
            <w:proofErr w:type="spellEnd"/>
            <w:r w:rsidRPr="00A45DCC">
              <w:rPr>
                <w:rFonts w:hint="eastAsia"/>
                <w:lang w:eastAsia="ko-KR"/>
              </w:rPr>
              <w:t xml:space="preserve">. The </w:t>
            </w:r>
            <w:proofErr w:type="spellStart"/>
            <w:r>
              <w:rPr>
                <w:rFonts w:hint="eastAsia"/>
                <w:lang w:eastAsia="ko-KR"/>
              </w:rPr>
              <w:t>SyncRelayingOffset</w:t>
            </w:r>
            <w:proofErr w:type="spellEnd"/>
            <w:r w:rsidRPr="00A45DCC">
              <w:rPr>
                <w:rFonts w:hint="eastAsia"/>
                <w:lang w:eastAsia="ko-KR"/>
              </w:rPr>
              <w:t xml:space="preserve"> of the PAN coordinator is zero.</w:t>
            </w:r>
          </w:p>
        </w:tc>
      </w:tr>
      <w:tr w:rsidR="00E65826" w:rsidRPr="00A45DCC" w14:paraId="60A136B9" w14:textId="77777777" w:rsidTr="007B78CA">
        <w:trPr>
          <w:trHeight w:val="720"/>
        </w:trPr>
        <w:tc>
          <w:tcPr>
            <w:tcW w:w="1809" w:type="dxa"/>
            <w:tcBorders>
              <w:top w:val="single" w:sz="4" w:space="0" w:color="auto"/>
              <w:left w:val="single" w:sz="12" w:space="0" w:color="auto"/>
              <w:bottom w:val="single" w:sz="4" w:space="0" w:color="auto"/>
            </w:tcBorders>
          </w:tcPr>
          <w:p w14:paraId="39306580" w14:textId="4A87B089" w:rsidR="00E65826" w:rsidRPr="00A45DCC" w:rsidRDefault="00373078" w:rsidP="00D76013">
            <w:pPr>
              <w:pStyle w:val="IEEEStdsParagraph"/>
              <w:spacing w:after="0"/>
              <w:jc w:val="left"/>
              <w:rPr>
                <w:lang w:eastAsia="ko-KR"/>
              </w:rPr>
            </w:pPr>
            <w:proofErr w:type="spellStart"/>
            <w:r>
              <w:rPr>
                <w:rFonts w:hint="eastAsia"/>
                <w:lang w:eastAsia="ko-KR"/>
              </w:rPr>
              <w:t>BidirectionalDeviceSlotList</w:t>
            </w:r>
            <w:proofErr w:type="spellEnd"/>
          </w:p>
        </w:tc>
        <w:tc>
          <w:tcPr>
            <w:tcW w:w="1276" w:type="dxa"/>
            <w:tcBorders>
              <w:top w:val="single" w:sz="4" w:space="0" w:color="auto"/>
              <w:bottom w:val="single" w:sz="4" w:space="0" w:color="auto"/>
            </w:tcBorders>
          </w:tcPr>
          <w:p w14:paraId="10B2AF27" w14:textId="71AF6F64" w:rsidR="00E65826" w:rsidRPr="00A45DCC" w:rsidRDefault="00E65826" w:rsidP="00D76013">
            <w:pPr>
              <w:pStyle w:val="IEEEStdsParagraph"/>
              <w:spacing w:after="0"/>
              <w:jc w:val="left"/>
              <w:rPr>
                <w:lang w:eastAsia="ko-KR"/>
              </w:rPr>
            </w:pPr>
            <w:r>
              <w:rPr>
                <w:rFonts w:hint="eastAsia"/>
                <w:lang w:eastAsia="ko-KR"/>
              </w:rPr>
              <w:t>Set of Octets of variable length</w:t>
            </w:r>
          </w:p>
        </w:tc>
        <w:tc>
          <w:tcPr>
            <w:tcW w:w="2126" w:type="dxa"/>
            <w:tcBorders>
              <w:top w:val="single" w:sz="4" w:space="0" w:color="auto"/>
              <w:bottom w:val="single" w:sz="4" w:space="0" w:color="auto"/>
            </w:tcBorders>
          </w:tcPr>
          <w:p w14:paraId="31F621DE" w14:textId="23375644" w:rsidR="00E65826" w:rsidRPr="00A45DCC" w:rsidRDefault="00E65826" w:rsidP="00D76013">
            <w:pPr>
              <w:pStyle w:val="IEEEStdsParagraph"/>
              <w:spacing w:after="0"/>
              <w:jc w:val="left"/>
              <w:rPr>
                <w:lang w:eastAsia="ko-KR"/>
              </w:rPr>
            </w:pPr>
            <w:r>
              <w:rPr>
                <w:rFonts w:hint="eastAsia"/>
                <w:lang w:eastAsia="ko-KR"/>
              </w:rPr>
              <w:t xml:space="preserve">Refer to </w:t>
            </w:r>
            <w:r w:rsidR="00442CFC">
              <w:rPr>
                <w:rFonts w:hint="eastAsia"/>
                <w:lang w:eastAsia="ko-KR"/>
              </w:rPr>
              <w:t xml:space="preserve">Annex </w:t>
            </w:r>
            <w:r w:rsidR="004B7653">
              <w:rPr>
                <w:rFonts w:hint="eastAsia"/>
                <w:lang w:eastAsia="ko-KR"/>
              </w:rPr>
              <w:t>S.5.2.2.6</w:t>
            </w:r>
          </w:p>
        </w:tc>
        <w:tc>
          <w:tcPr>
            <w:tcW w:w="3645" w:type="dxa"/>
            <w:tcBorders>
              <w:top w:val="single" w:sz="4" w:space="0" w:color="auto"/>
              <w:bottom w:val="single" w:sz="4" w:space="0" w:color="auto"/>
              <w:right w:val="single" w:sz="12" w:space="0" w:color="auto"/>
            </w:tcBorders>
          </w:tcPr>
          <w:p w14:paraId="4A7E0C0D" w14:textId="35679A84" w:rsidR="00E65826" w:rsidRPr="00A45DCC" w:rsidRDefault="00E65826" w:rsidP="00D76013">
            <w:pPr>
              <w:pStyle w:val="IEEEStdsParagraph"/>
              <w:spacing w:after="0"/>
              <w:jc w:val="left"/>
              <w:rPr>
                <w:lang w:eastAsia="ko-KR"/>
              </w:rPr>
            </w:pPr>
            <w:r>
              <w:rPr>
                <w:rFonts w:hint="eastAsia"/>
                <w:lang w:eastAsia="ko-KR"/>
              </w:rPr>
              <w:t>The set of bidirectional device time slot to be allocated for the device</w:t>
            </w:r>
          </w:p>
        </w:tc>
      </w:tr>
      <w:tr w:rsidR="00E65826" w:rsidRPr="00A45DCC" w14:paraId="61235151" w14:textId="77777777" w:rsidTr="007B78CA">
        <w:trPr>
          <w:trHeight w:val="509"/>
        </w:trPr>
        <w:tc>
          <w:tcPr>
            <w:tcW w:w="1809" w:type="dxa"/>
            <w:tcBorders>
              <w:top w:val="single" w:sz="4" w:space="0" w:color="auto"/>
              <w:left w:val="single" w:sz="12" w:space="0" w:color="auto"/>
              <w:bottom w:val="single" w:sz="4" w:space="0" w:color="auto"/>
            </w:tcBorders>
          </w:tcPr>
          <w:p w14:paraId="5AB0E6F1" w14:textId="64BF1455" w:rsidR="00E65826" w:rsidRPr="00A45DCC" w:rsidRDefault="00E65826" w:rsidP="00D76013">
            <w:pPr>
              <w:pStyle w:val="IEEEStdsParagraph"/>
              <w:spacing w:after="0"/>
              <w:jc w:val="left"/>
              <w:rPr>
                <w:lang w:eastAsia="ko-KR"/>
              </w:rPr>
            </w:pPr>
            <w:proofErr w:type="spellStart"/>
            <w:r w:rsidRPr="00A45DCC">
              <w:rPr>
                <w:rFonts w:hint="eastAsia"/>
                <w:lang w:eastAsia="ko-KR"/>
              </w:rPr>
              <w:t>DeviceDescriptor</w:t>
            </w:r>
            <w:proofErr w:type="spellEnd"/>
          </w:p>
        </w:tc>
        <w:tc>
          <w:tcPr>
            <w:tcW w:w="1276" w:type="dxa"/>
            <w:tcBorders>
              <w:top w:val="single" w:sz="4" w:space="0" w:color="auto"/>
              <w:bottom w:val="single" w:sz="4" w:space="0" w:color="auto"/>
            </w:tcBorders>
          </w:tcPr>
          <w:p w14:paraId="4F988F48" w14:textId="02ADF843" w:rsidR="00E65826" w:rsidRPr="00A45DCC" w:rsidRDefault="00E65826" w:rsidP="00D76013">
            <w:pPr>
              <w:pStyle w:val="IEEEStdsParagraph"/>
              <w:spacing w:after="0"/>
              <w:jc w:val="left"/>
              <w:rPr>
                <w:lang w:eastAsia="ko-KR"/>
              </w:rPr>
            </w:pPr>
            <w:r>
              <w:rPr>
                <w:rFonts w:hint="eastAsia"/>
                <w:lang w:eastAsia="ko-KR"/>
              </w:rPr>
              <w:t>Set of Octets</w:t>
            </w:r>
          </w:p>
        </w:tc>
        <w:tc>
          <w:tcPr>
            <w:tcW w:w="2126" w:type="dxa"/>
            <w:tcBorders>
              <w:top w:val="single" w:sz="4" w:space="0" w:color="auto"/>
              <w:bottom w:val="single" w:sz="4" w:space="0" w:color="auto"/>
            </w:tcBorders>
          </w:tcPr>
          <w:p w14:paraId="2ABD8DEE" w14:textId="6BFB878F" w:rsidR="00E65826" w:rsidRPr="00A45DCC" w:rsidRDefault="00E65826" w:rsidP="00D76013">
            <w:pPr>
              <w:pStyle w:val="IEEEStdsParagraph"/>
              <w:spacing w:after="0"/>
              <w:jc w:val="left"/>
              <w:rPr>
                <w:lang w:eastAsia="ko-KR"/>
              </w:rPr>
            </w:pPr>
            <w:r>
              <w:rPr>
                <w:rFonts w:hint="eastAsia"/>
                <w:lang w:eastAsia="ko-KR"/>
              </w:rPr>
              <w:t xml:space="preserve">Refer to </w:t>
            </w:r>
            <w:r w:rsidR="00442CFC">
              <w:rPr>
                <w:rFonts w:hint="eastAsia"/>
                <w:lang w:eastAsia="ko-KR"/>
              </w:rPr>
              <w:t xml:space="preserve">Annex </w:t>
            </w:r>
            <w:r w:rsidR="004B7653">
              <w:rPr>
                <w:rFonts w:hint="eastAsia"/>
                <w:lang w:eastAsia="ko-KR"/>
              </w:rPr>
              <w:t>S.5.2.2.7</w:t>
            </w:r>
          </w:p>
        </w:tc>
        <w:tc>
          <w:tcPr>
            <w:tcW w:w="3645" w:type="dxa"/>
            <w:tcBorders>
              <w:top w:val="single" w:sz="4" w:space="0" w:color="auto"/>
              <w:bottom w:val="single" w:sz="4" w:space="0" w:color="auto"/>
              <w:right w:val="single" w:sz="12" w:space="0" w:color="auto"/>
            </w:tcBorders>
          </w:tcPr>
          <w:p w14:paraId="44FAB5F5" w14:textId="695AF382" w:rsidR="00E65826" w:rsidRPr="00A45DCC" w:rsidRDefault="00E65826" w:rsidP="00D76013">
            <w:pPr>
              <w:pStyle w:val="IEEEStdsParagraph"/>
              <w:spacing w:after="0"/>
              <w:jc w:val="left"/>
              <w:rPr>
                <w:lang w:eastAsia="ko-KR"/>
              </w:rPr>
            </w:pPr>
            <w:r>
              <w:rPr>
                <w:rFonts w:hint="eastAsia"/>
                <w:lang w:eastAsia="ko-KR"/>
              </w:rPr>
              <w:t>The relaying specification of a device</w:t>
            </w:r>
          </w:p>
        </w:tc>
      </w:tr>
      <w:tr w:rsidR="00E65826" w:rsidRPr="00A45DCC" w14:paraId="584099DE" w14:textId="77777777" w:rsidTr="007B78CA">
        <w:trPr>
          <w:trHeight w:val="720"/>
        </w:trPr>
        <w:tc>
          <w:tcPr>
            <w:tcW w:w="1809" w:type="dxa"/>
            <w:tcBorders>
              <w:top w:val="single" w:sz="4" w:space="0" w:color="auto"/>
              <w:left w:val="single" w:sz="12" w:space="0" w:color="auto"/>
              <w:bottom w:val="single" w:sz="4" w:space="0" w:color="auto"/>
            </w:tcBorders>
          </w:tcPr>
          <w:p w14:paraId="7B3386A4" w14:textId="4C4DB2D5" w:rsidR="00E65826" w:rsidRPr="00A45DCC" w:rsidRDefault="00373078" w:rsidP="00D76013">
            <w:pPr>
              <w:pStyle w:val="IEEEStdsParagraph"/>
              <w:spacing w:after="0"/>
              <w:jc w:val="left"/>
              <w:rPr>
                <w:lang w:eastAsia="ko-KR"/>
              </w:rPr>
            </w:pPr>
            <w:proofErr w:type="spellStart"/>
            <w:r>
              <w:rPr>
                <w:rFonts w:hint="eastAsia"/>
                <w:lang w:eastAsia="ko-KR"/>
              </w:rPr>
              <w:t>RelayingPathList</w:t>
            </w:r>
            <w:proofErr w:type="spellEnd"/>
          </w:p>
        </w:tc>
        <w:tc>
          <w:tcPr>
            <w:tcW w:w="1276" w:type="dxa"/>
            <w:tcBorders>
              <w:top w:val="single" w:sz="4" w:space="0" w:color="auto"/>
              <w:bottom w:val="single" w:sz="4" w:space="0" w:color="auto"/>
            </w:tcBorders>
          </w:tcPr>
          <w:p w14:paraId="02C13B44" w14:textId="2A7DF80F" w:rsidR="00E65826" w:rsidRPr="00A45DCC" w:rsidRDefault="00E65826" w:rsidP="00D76013">
            <w:pPr>
              <w:pStyle w:val="IEEEStdsParagraph"/>
              <w:spacing w:after="0"/>
              <w:jc w:val="left"/>
              <w:rPr>
                <w:lang w:eastAsia="ko-KR"/>
              </w:rPr>
            </w:pPr>
            <w:r>
              <w:rPr>
                <w:rFonts w:hint="eastAsia"/>
                <w:lang w:eastAsia="ko-KR"/>
              </w:rPr>
              <w:t>Set of octets of variable length</w:t>
            </w:r>
          </w:p>
        </w:tc>
        <w:tc>
          <w:tcPr>
            <w:tcW w:w="2126" w:type="dxa"/>
            <w:tcBorders>
              <w:top w:val="single" w:sz="4" w:space="0" w:color="auto"/>
              <w:bottom w:val="single" w:sz="4" w:space="0" w:color="auto"/>
            </w:tcBorders>
          </w:tcPr>
          <w:p w14:paraId="4A0B5294" w14:textId="63A93F83" w:rsidR="00E65826" w:rsidRPr="00A45DCC" w:rsidRDefault="00E65826" w:rsidP="00D76013">
            <w:pPr>
              <w:pStyle w:val="IEEEStdsParagraph"/>
              <w:spacing w:after="0"/>
              <w:jc w:val="left"/>
              <w:rPr>
                <w:lang w:eastAsia="ko-KR"/>
              </w:rPr>
            </w:pPr>
            <w:r>
              <w:rPr>
                <w:rFonts w:hint="eastAsia"/>
                <w:lang w:eastAsia="ko-KR"/>
              </w:rPr>
              <w:t xml:space="preserve">Refer to </w:t>
            </w:r>
            <w:r w:rsidR="00442CFC">
              <w:rPr>
                <w:rFonts w:hint="eastAsia"/>
                <w:lang w:eastAsia="ko-KR"/>
              </w:rPr>
              <w:t>Annex S.5.2</w:t>
            </w:r>
            <w:r w:rsidR="002E53D9">
              <w:rPr>
                <w:rFonts w:hint="eastAsia"/>
                <w:lang w:eastAsia="ko-KR"/>
              </w:rPr>
              <w:t>.1</w:t>
            </w:r>
            <w:r>
              <w:rPr>
                <w:rFonts w:hint="eastAsia"/>
                <w:lang w:eastAsia="ko-KR"/>
              </w:rPr>
              <w:t>.6</w:t>
            </w:r>
          </w:p>
        </w:tc>
        <w:tc>
          <w:tcPr>
            <w:tcW w:w="3645" w:type="dxa"/>
            <w:tcBorders>
              <w:top w:val="single" w:sz="4" w:space="0" w:color="auto"/>
              <w:bottom w:val="single" w:sz="4" w:space="0" w:color="auto"/>
              <w:right w:val="single" w:sz="12" w:space="0" w:color="auto"/>
            </w:tcBorders>
          </w:tcPr>
          <w:p w14:paraId="2F6BDE6C" w14:textId="0F80D5A1" w:rsidR="00E65826" w:rsidRPr="00A45DCC" w:rsidRDefault="00E65826" w:rsidP="00D76013">
            <w:pPr>
              <w:pStyle w:val="IEEEStdsParagraph"/>
              <w:spacing w:after="0"/>
              <w:jc w:val="left"/>
              <w:rPr>
                <w:lang w:eastAsia="ko-KR"/>
              </w:rPr>
            </w:pPr>
            <w:r>
              <w:rPr>
                <w:rFonts w:hint="eastAsia"/>
                <w:lang w:eastAsia="ko-KR"/>
              </w:rPr>
              <w:t>The relaying information on a TRLE relaying path.</w:t>
            </w:r>
          </w:p>
        </w:tc>
      </w:tr>
      <w:tr w:rsidR="00E65826" w:rsidRPr="00A45DCC" w14:paraId="0AB0367C" w14:textId="77777777" w:rsidTr="007B78CA">
        <w:trPr>
          <w:trHeight w:val="720"/>
        </w:trPr>
        <w:tc>
          <w:tcPr>
            <w:tcW w:w="1809" w:type="dxa"/>
            <w:tcBorders>
              <w:top w:val="single" w:sz="4" w:space="0" w:color="auto"/>
              <w:left w:val="single" w:sz="12" w:space="0" w:color="auto"/>
              <w:bottom w:val="single" w:sz="4" w:space="0" w:color="auto"/>
            </w:tcBorders>
          </w:tcPr>
          <w:p w14:paraId="33294867" w14:textId="4900DACA" w:rsidR="00E65826" w:rsidRPr="00A45DCC" w:rsidRDefault="00E65826" w:rsidP="00D76013">
            <w:pPr>
              <w:pStyle w:val="IEEEStdsParagraph"/>
              <w:spacing w:after="0"/>
              <w:jc w:val="left"/>
              <w:rPr>
                <w:lang w:eastAsia="ko-KR"/>
              </w:rPr>
            </w:pPr>
            <w:proofErr w:type="spellStart"/>
            <w:r w:rsidRPr="008462DD">
              <w:rPr>
                <w:lang w:eastAsia="ko-KR"/>
              </w:rPr>
              <w:t>SecurityLevel</w:t>
            </w:r>
            <w:proofErr w:type="spellEnd"/>
          </w:p>
        </w:tc>
        <w:tc>
          <w:tcPr>
            <w:tcW w:w="1276" w:type="dxa"/>
            <w:tcBorders>
              <w:top w:val="single" w:sz="4" w:space="0" w:color="auto"/>
              <w:bottom w:val="single" w:sz="4" w:space="0" w:color="auto"/>
            </w:tcBorders>
          </w:tcPr>
          <w:p w14:paraId="51CB5B4D" w14:textId="40D65CE9" w:rsidR="00E65826" w:rsidRPr="00A45DCC" w:rsidRDefault="00E65826" w:rsidP="00D76013">
            <w:pPr>
              <w:pStyle w:val="IEEEStdsParagraph"/>
              <w:spacing w:after="0"/>
              <w:jc w:val="left"/>
              <w:rPr>
                <w:lang w:eastAsia="ko-KR"/>
              </w:rPr>
            </w:pPr>
            <w:r w:rsidRPr="008462DD">
              <w:rPr>
                <w:lang w:eastAsia="ko-KR"/>
              </w:rPr>
              <w:t>Integer</w:t>
            </w:r>
          </w:p>
        </w:tc>
        <w:tc>
          <w:tcPr>
            <w:tcW w:w="2126" w:type="dxa"/>
            <w:tcBorders>
              <w:top w:val="single" w:sz="4" w:space="0" w:color="auto"/>
              <w:bottom w:val="single" w:sz="4" w:space="0" w:color="auto"/>
            </w:tcBorders>
          </w:tcPr>
          <w:p w14:paraId="017A888C" w14:textId="7AB73533" w:rsidR="00E65826" w:rsidRPr="00A45DCC" w:rsidRDefault="00E65826" w:rsidP="00D76013">
            <w:pPr>
              <w:pStyle w:val="IEEEStdsParagraph"/>
              <w:spacing w:after="0"/>
              <w:jc w:val="left"/>
              <w:rPr>
                <w:lang w:eastAsia="ko-KR"/>
              </w:rPr>
            </w:pPr>
            <w:r w:rsidRPr="008462DD">
              <w:rPr>
                <w:lang w:eastAsia="ko-KR"/>
              </w:rPr>
              <w:t>As defined in Table 46 or Table 48</w:t>
            </w:r>
          </w:p>
        </w:tc>
        <w:tc>
          <w:tcPr>
            <w:tcW w:w="3645" w:type="dxa"/>
            <w:tcBorders>
              <w:top w:val="single" w:sz="4" w:space="0" w:color="auto"/>
              <w:bottom w:val="single" w:sz="4" w:space="0" w:color="auto"/>
              <w:right w:val="single" w:sz="12" w:space="0" w:color="auto"/>
            </w:tcBorders>
          </w:tcPr>
          <w:p w14:paraId="54D501BB" w14:textId="2E2F483D" w:rsidR="00E65826" w:rsidRPr="00A45DCC" w:rsidRDefault="00E65826" w:rsidP="00D76013">
            <w:pPr>
              <w:pStyle w:val="IEEEStdsParagraph"/>
              <w:spacing w:after="0"/>
              <w:jc w:val="left"/>
              <w:rPr>
                <w:lang w:eastAsia="ko-KR"/>
              </w:rPr>
            </w:pPr>
            <w:r w:rsidRPr="008462DD">
              <w:rPr>
                <w:lang w:eastAsia="ko-KR"/>
              </w:rPr>
              <w:t>If the primitive were generated following</w:t>
            </w:r>
            <w:r>
              <w:rPr>
                <w:rFonts w:hint="eastAsia"/>
                <w:lang w:eastAsia="ko-KR"/>
              </w:rPr>
              <w:t xml:space="preserve"> </w:t>
            </w:r>
            <w:r w:rsidRPr="008462DD">
              <w:rPr>
                <w:lang w:eastAsia="ko-KR"/>
              </w:rPr>
              <w:t>failed outgoing processing of</w:t>
            </w:r>
            <w:r>
              <w:rPr>
                <w:rFonts w:hint="eastAsia"/>
                <w:lang w:eastAsia="ko-KR"/>
              </w:rPr>
              <w:t xml:space="preserve"> </w:t>
            </w:r>
            <w:r w:rsidRPr="008462DD">
              <w:rPr>
                <w:lang w:eastAsia="ko-KR"/>
              </w:rPr>
              <w:t xml:space="preserve">a </w:t>
            </w:r>
            <w:r w:rsidRPr="008462DD">
              <w:rPr>
                <w:rFonts w:hint="eastAsia"/>
                <w:lang w:eastAsia="ko-KR"/>
              </w:rPr>
              <w:t>management</w:t>
            </w:r>
            <w:r w:rsidRPr="008462DD">
              <w:rPr>
                <w:lang w:eastAsia="ko-KR"/>
              </w:rPr>
              <w:t xml:space="preserve"> request command,</w:t>
            </w:r>
            <w:r>
              <w:rPr>
                <w:rFonts w:hint="eastAsia"/>
                <w:lang w:eastAsia="ko-KR"/>
              </w:rPr>
              <w:t xml:space="preserve"> </w:t>
            </w:r>
            <w:r w:rsidRPr="008462DD">
              <w:rPr>
                <w:lang w:eastAsia="ko-KR"/>
              </w:rPr>
              <w:t>then it is as defined in Table 46. If the</w:t>
            </w:r>
            <w:r>
              <w:rPr>
                <w:rFonts w:hint="eastAsia"/>
                <w:lang w:eastAsia="ko-KR"/>
              </w:rPr>
              <w:t xml:space="preserve"> </w:t>
            </w:r>
            <w:r w:rsidRPr="008462DD">
              <w:rPr>
                <w:lang w:eastAsia="ko-KR"/>
              </w:rPr>
              <w:t>primitive were generated following</w:t>
            </w:r>
            <w:r>
              <w:rPr>
                <w:rFonts w:hint="eastAsia"/>
                <w:lang w:eastAsia="ko-KR"/>
              </w:rPr>
              <w:t xml:space="preserve"> </w:t>
            </w:r>
            <w:r w:rsidRPr="008462DD">
              <w:rPr>
                <w:lang w:eastAsia="ko-KR"/>
              </w:rPr>
              <w:t>receipt of a</w:t>
            </w:r>
            <w:r>
              <w:rPr>
                <w:rFonts w:hint="eastAsia"/>
                <w:lang w:eastAsia="ko-KR"/>
              </w:rPr>
              <w:t xml:space="preserve"> </w:t>
            </w:r>
            <w:r w:rsidRPr="008462DD">
              <w:rPr>
                <w:rFonts w:hint="eastAsia"/>
                <w:lang w:eastAsia="ko-KR"/>
              </w:rPr>
              <w:t>management</w:t>
            </w:r>
            <w:r w:rsidRPr="008462DD">
              <w:rPr>
                <w:lang w:eastAsia="ko-KR"/>
              </w:rPr>
              <w:t xml:space="preserve"> response</w:t>
            </w:r>
            <w:r>
              <w:rPr>
                <w:rFonts w:hint="eastAsia"/>
                <w:lang w:eastAsia="ko-KR"/>
              </w:rPr>
              <w:t xml:space="preserve"> </w:t>
            </w:r>
            <w:r w:rsidRPr="008462DD">
              <w:rPr>
                <w:lang w:eastAsia="ko-KR"/>
              </w:rPr>
              <w:t>command, then it is as defined in</w:t>
            </w:r>
            <w:r>
              <w:rPr>
                <w:rFonts w:hint="eastAsia"/>
                <w:lang w:eastAsia="ko-KR"/>
              </w:rPr>
              <w:t xml:space="preserve"> </w:t>
            </w:r>
            <w:r w:rsidRPr="008462DD">
              <w:rPr>
                <w:lang w:eastAsia="ko-KR"/>
              </w:rPr>
              <w:t>Table 48.</w:t>
            </w:r>
          </w:p>
        </w:tc>
      </w:tr>
      <w:tr w:rsidR="00E65826" w:rsidRPr="00A45DCC" w14:paraId="0539262A" w14:textId="77777777" w:rsidTr="007B78CA">
        <w:trPr>
          <w:trHeight w:val="720"/>
        </w:trPr>
        <w:tc>
          <w:tcPr>
            <w:tcW w:w="1809" w:type="dxa"/>
            <w:tcBorders>
              <w:top w:val="single" w:sz="4" w:space="0" w:color="auto"/>
              <w:left w:val="single" w:sz="12" w:space="0" w:color="auto"/>
              <w:bottom w:val="single" w:sz="4" w:space="0" w:color="auto"/>
            </w:tcBorders>
          </w:tcPr>
          <w:p w14:paraId="33919255" w14:textId="7C79D160" w:rsidR="00E65826" w:rsidRPr="008462DD" w:rsidRDefault="00E65826" w:rsidP="00D76013">
            <w:pPr>
              <w:pStyle w:val="IEEEStdsParagraph"/>
              <w:spacing w:after="0"/>
              <w:jc w:val="left"/>
              <w:rPr>
                <w:lang w:eastAsia="ko-KR"/>
              </w:rPr>
            </w:pPr>
            <w:proofErr w:type="spellStart"/>
            <w:r w:rsidRPr="008462DD">
              <w:rPr>
                <w:lang w:eastAsia="ko-KR"/>
              </w:rPr>
              <w:lastRenderedPageBreak/>
              <w:t>KeyIdMode</w:t>
            </w:r>
            <w:proofErr w:type="spellEnd"/>
          </w:p>
        </w:tc>
        <w:tc>
          <w:tcPr>
            <w:tcW w:w="1276" w:type="dxa"/>
            <w:tcBorders>
              <w:top w:val="single" w:sz="4" w:space="0" w:color="auto"/>
              <w:bottom w:val="single" w:sz="4" w:space="0" w:color="auto"/>
            </w:tcBorders>
          </w:tcPr>
          <w:p w14:paraId="72A78BBC" w14:textId="68625D72" w:rsidR="00E65826" w:rsidRPr="008462DD" w:rsidRDefault="00E65826" w:rsidP="00D76013">
            <w:pPr>
              <w:pStyle w:val="IEEEStdsParagraph"/>
              <w:spacing w:after="0"/>
              <w:jc w:val="left"/>
              <w:rPr>
                <w:lang w:eastAsia="ko-KR"/>
              </w:rPr>
            </w:pPr>
            <w:r w:rsidRPr="008462DD">
              <w:rPr>
                <w:lang w:eastAsia="ko-KR"/>
              </w:rPr>
              <w:t>Integer</w:t>
            </w:r>
          </w:p>
        </w:tc>
        <w:tc>
          <w:tcPr>
            <w:tcW w:w="2126" w:type="dxa"/>
            <w:tcBorders>
              <w:top w:val="single" w:sz="4" w:space="0" w:color="auto"/>
              <w:bottom w:val="single" w:sz="4" w:space="0" w:color="auto"/>
            </w:tcBorders>
          </w:tcPr>
          <w:p w14:paraId="20A8A8BB" w14:textId="20A7CBE3" w:rsidR="00E65826" w:rsidRPr="008462DD" w:rsidRDefault="00E65826" w:rsidP="00D76013">
            <w:pPr>
              <w:pStyle w:val="IEEEStdsParagraph"/>
              <w:spacing w:after="0"/>
              <w:jc w:val="left"/>
              <w:rPr>
                <w:lang w:eastAsia="ko-KR"/>
              </w:rPr>
            </w:pPr>
            <w:r w:rsidRPr="008462DD">
              <w:rPr>
                <w:lang w:eastAsia="ko-KR"/>
              </w:rPr>
              <w:t>As defined in Table 46 or Table 48</w:t>
            </w:r>
          </w:p>
        </w:tc>
        <w:tc>
          <w:tcPr>
            <w:tcW w:w="3645" w:type="dxa"/>
            <w:tcBorders>
              <w:top w:val="single" w:sz="4" w:space="0" w:color="auto"/>
              <w:bottom w:val="single" w:sz="4" w:space="0" w:color="auto"/>
              <w:right w:val="single" w:sz="12" w:space="0" w:color="auto"/>
            </w:tcBorders>
          </w:tcPr>
          <w:p w14:paraId="015DC41C" w14:textId="48A8EB0B" w:rsidR="00E65826" w:rsidRPr="008462DD" w:rsidRDefault="00E65826" w:rsidP="00D76013">
            <w:pPr>
              <w:pStyle w:val="IEEEStdsParagraph"/>
              <w:spacing w:after="0"/>
              <w:jc w:val="left"/>
              <w:rPr>
                <w:lang w:eastAsia="ko-KR"/>
              </w:rPr>
            </w:pPr>
            <w:r w:rsidRPr="00B722E4">
              <w:rPr>
                <w:lang w:eastAsia="ko-KR"/>
              </w:rPr>
              <w:t>If the primitive were generated following</w:t>
            </w:r>
            <w:r w:rsidRPr="00B722E4">
              <w:rPr>
                <w:rFonts w:hint="eastAsia"/>
                <w:lang w:eastAsia="ko-KR"/>
              </w:rPr>
              <w:t xml:space="preserve"> </w:t>
            </w:r>
            <w:r w:rsidRPr="00B722E4">
              <w:rPr>
                <w:lang w:eastAsia="ko-KR"/>
              </w:rPr>
              <w:t>failed outgoing processing of</w:t>
            </w:r>
            <w:r w:rsidRPr="00B722E4">
              <w:rPr>
                <w:rFonts w:hint="eastAsia"/>
                <w:lang w:eastAsia="ko-KR"/>
              </w:rPr>
              <w:t xml:space="preserve"> </w:t>
            </w:r>
            <w:r w:rsidRPr="00B722E4">
              <w:rPr>
                <w:lang w:eastAsia="ko-KR"/>
              </w:rPr>
              <w:t xml:space="preserve">a </w:t>
            </w:r>
            <w:r w:rsidRPr="00B722E4">
              <w:rPr>
                <w:rFonts w:hint="eastAsia"/>
                <w:lang w:eastAsia="ko-KR"/>
              </w:rPr>
              <w:t>management</w:t>
            </w:r>
            <w:r w:rsidRPr="00B722E4">
              <w:rPr>
                <w:lang w:eastAsia="ko-KR"/>
              </w:rPr>
              <w:t xml:space="preserve"> request command,</w:t>
            </w:r>
            <w:r w:rsidRPr="00B722E4">
              <w:rPr>
                <w:rFonts w:hint="eastAsia"/>
                <w:lang w:eastAsia="ko-KR"/>
              </w:rPr>
              <w:t xml:space="preserve"> </w:t>
            </w:r>
            <w:r w:rsidRPr="00B722E4">
              <w:rPr>
                <w:lang w:eastAsia="ko-KR"/>
              </w:rPr>
              <w:t>then it is as defined in Table 46. If the</w:t>
            </w:r>
            <w:r w:rsidRPr="00B722E4">
              <w:rPr>
                <w:rFonts w:hint="eastAsia"/>
                <w:lang w:eastAsia="ko-KR"/>
              </w:rPr>
              <w:t xml:space="preserve"> </w:t>
            </w:r>
            <w:r w:rsidRPr="00B722E4">
              <w:rPr>
                <w:lang w:eastAsia="ko-KR"/>
              </w:rPr>
              <w:t>primitive were generated following</w:t>
            </w:r>
            <w:r w:rsidRPr="00B722E4">
              <w:rPr>
                <w:rFonts w:hint="eastAsia"/>
                <w:lang w:eastAsia="ko-KR"/>
              </w:rPr>
              <w:t xml:space="preserve"> </w:t>
            </w:r>
            <w:r w:rsidRPr="00B722E4">
              <w:rPr>
                <w:lang w:eastAsia="ko-KR"/>
              </w:rPr>
              <w:t>receipt of a</w:t>
            </w:r>
            <w:r w:rsidRPr="00B722E4">
              <w:rPr>
                <w:rFonts w:hint="eastAsia"/>
                <w:lang w:eastAsia="ko-KR"/>
              </w:rPr>
              <w:t xml:space="preserve"> management</w:t>
            </w:r>
            <w:r w:rsidRPr="00B722E4">
              <w:rPr>
                <w:lang w:eastAsia="ko-KR"/>
              </w:rPr>
              <w:t xml:space="preserve"> response</w:t>
            </w:r>
            <w:r w:rsidRPr="00B722E4">
              <w:rPr>
                <w:rFonts w:hint="eastAsia"/>
                <w:lang w:eastAsia="ko-KR"/>
              </w:rPr>
              <w:t xml:space="preserve"> </w:t>
            </w:r>
            <w:r w:rsidRPr="00B722E4">
              <w:rPr>
                <w:lang w:eastAsia="ko-KR"/>
              </w:rPr>
              <w:t>command, then it is as defined in</w:t>
            </w:r>
            <w:r w:rsidRPr="00B722E4">
              <w:rPr>
                <w:rFonts w:hint="eastAsia"/>
                <w:lang w:eastAsia="ko-KR"/>
              </w:rPr>
              <w:t xml:space="preserve"> </w:t>
            </w:r>
            <w:r w:rsidRPr="00B722E4">
              <w:rPr>
                <w:lang w:eastAsia="ko-KR"/>
              </w:rPr>
              <w:t>Table 48.</w:t>
            </w:r>
          </w:p>
        </w:tc>
      </w:tr>
      <w:tr w:rsidR="00E65826" w:rsidRPr="00A45DCC" w14:paraId="239C0791" w14:textId="77777777" w:rsidTr="007B78CA">
        <w:trPr>
          <w:trHeight w:val="720"/>
        </w:trPr>
        <w:tc>
          <w:tcPr>
            <w:tcW w:w="1809" w:type="dxa"/>
            <w:tcBorders>
              <w:top w:val="single" w:sz="4" w:space="0" w:color="auto"/>
              <w:left w:val="single" w:sz="12" w:space="0" w:color="auto"/>
              <w:bottom w:val="single" w:sz="4" w:space="0" w:color="auto"/>
            </w:tcBorders>
          </w:tcPr>
          <w:p w14:paraId="0B36C546" w14:textId="33DB0D88" w:rsidR="00E65826" w:rsidRPr="008462DD" w:rsidRDefault="00E65826" w:rsidP="00D76013">
            <w:pPr>
              <w:pStyle w:val="IEEEStdsParagraph"/>
              <w:spacing w:after="0"/>
              <w:jc w:val="left"/>
              <w:rPr>
                <w:lang w:eastAsia="ko-KR"/>
              </w:rPr>
            </w:pPr>
            <w:proofErr w:type="spellStart"/>
            <w:r w:rsidRPr="008462DD">
              <w:rPr>
                <w:lang w:eastAsia="ko-KR"/>
              </w:rPr>
              <w:t>KeySource</w:t>
            </w:r>
            <w:proofErr w:type="spellEnd"/>
          </w:p>
        </w:tc>
        <w:tc>
          <w:tcPr>
            <w:tcW w:w="1276" w:type="dxa"/>
            <w:tcBorders>
              <w:top w:val="single" w:sz="4" w:space="0" w:color="auto"/>
              <w:bottom w:val="single" w:sz="4" w:space="0" w:color="auto"/>
            </w:tcBorders>
          </w:tcPr>
          <w:p w14:paraId="4F3AC2CE" w14:textId="75A2FBA9" w:rsidR="00E65826" w:rsidRPr="008462DD" w:rsidRDefault="00E65826" w:rsidP="00D76013">
            <w:pPr>
              <w:pStyle w:val="IEEEStdsParagraph"/>
              <w:spacing w:after="0"/>
              <w:jc w:val="left"/>
              <w:rPr>
                <w:lang w:eastAsia="ko-KR"/>
              </w:rPr>
            </w:pPr>
            <w:r w:rsidRPr="008462DD">
              <w:rPr>
                <w:lang w:eastAsia="ko-KR"/>
              </w:rPr>
              <w:t>Set of octets</w:t>
            </w:r>
          </w:p>
        </w:tc>
        <w:tc>
          <w:tcPr>
            <w:tcW w:w="2126" w:type="dxa"/>
            <w:tcBorders>
              <w:top w:val="single" w:sz="4" w:space="0" w:color="auto"/>
              <w:bottom w:val="single" w:sz="4" w:space="0" w:color="auto"/>
            </w:tcBorders>
          </w:tcPr>
          <w:p w14:paraId="1C503167" w14:textId="089D79C2" w:rsidR="00E65826" w:rsidRPr="008462DD" w:rsidRDefault="00E65826" w:rsidP="00D76013">
            <w:pPr>
              <w:pStyle w:val="IEEEStdsParagraph"/>
              <w:spacing w:after="0"/>
              <w:jc w:val="left"/>
              <w:rPr>
                <w:lang w:eastAsia="ko-KR"/>
              </w:rPr>
            </w:pPr>
            <w:r w:rsidRPr="008462DD">
              <w:rPr>
                <w:lang w:eastAsia="ko-KR"/>
              </w:rPr>
              <w:t>As defined in Table 46 or Table 48</w:t>
            </w:r>
          </w:p>
        </w:tc>
        <w:tc>
          <w:tcPr>
            <w:tcW w:w="3645" w:type="dxa"/>
            <w:tcBorders>
              <w:top w:val="single" w:sz="4" w:space="0" w:color="auto"/>
              <w:bottom w:val="single" w:sz="4" w:space="0" w:color="auto"/>
              <w:right w:val="single" w:sz="12" w:space="0" w:color="auto"/>
            </w:tcBorders>
          </w:tcPr>
          <w:p w14:paraId="4B840AB8" w14:textId="2C621550" w:rsidR="00E65826" w:rsidRPr="008462DD" w:rsidRDefault="00E65826" w:rsidP="00D76013">
            <w:pPr>
              <w:pStyle w:val="IEEEStdsParagraph"/>
              <w:spacing w:after="0"/>
              <w:jc w:val="left"/>
              <w:rPr>
                <w:lang w:eastAsia="ko-KR"/>
              </w:rPr>
            </w:pPr>
            <w:r w:rsidRPr="00B722E4">
              <w:rPr>
                <w:lang w:eastAsia="ko-KR"/>
              </w:rPr>
              <w:t>If the primitive were generated following</w:t>
            </w:r>
            <w:r w:rsidRPr="00B722E4">
              <w:rPr>
                <w:rFonts w:hint="eastAsia"/>
                <w:lang w:eastAsia="ko-KR"/>
              </w:rPr>
              <w:t xml:space="preserve"> </w:t>
            </w:r>
            <w:r w:rsidRPr="00B722E4">
              <w:rPr>
                <w:lang w:eastAsia="ko-KR"/>
              </w:rPr>
              <w:t>failed outgoing processing of</w:t>
            </w:r>
            <w:r w:rsidRPr="00B722E4">
              <w:rPr>
                <w:rFonts w:hint="eastAsia"/>
                <w:lang w:eastAsia="ko-KR"/>
              </w:rPr>
              <w:t xml:space="preserve"> </w:t>
            </w:r>
            <w:r w:rsidRPr="00B722E4">
              <w:rPr>
                <w:lang w:eastAsia="ko-KR"/>
              </w:rPr>
              <w:t xml:space="preserve">a </w:t>
            </w:r>
            <w:r w:rsidRPr="00B722E4">
              <w:rPr>
                <w:rFonts w:hint="eastAsia"/>
                <w:lang w:eastAsia="ko-KR"/>
              </w:rPr>
              <w:t>management</w:t>
            </w:r>
            <w:r w:rsidRPr="00B722E4">
              <w:rPr>
                <w:lang w:eastAsia="ko-KR"/>
              </w:rPr>
              <w:t xml:space="preserve"> request command,</w:t>
            </w:r>
            <w:r w:rsidRPr="00B722E4">
              <w:rPr>
                <w:rFonts w:hint="eastAsia"/>
                <w:lang w:eastAsia="ko-KR"/>
              </w:rPr>
              <w:t xml:space="preserve"> </w:t>
            </w:r>
            <w:r w:rsidRPr="00B722E4">
              <w:rPr>
                <w:lang w:eastAsia="ko-KR"/>
              </w:rPr>
              <w:t>then it is as defined in Table 46. If the</w:t>
            </w:r>
            <w:r w:rsidRPr="00B722E4">
              <w:rPr>
                <w:rFonts w:hint="eastAsia"/>
                <w:lang w:eastAsia="ko-KR"/>
              </w:rPr>
              <w:t xml:space="preserve"> </w:t>
            </w:r>
            <w:r w:rsidRPr="00B722E4">
              <w:rPr>
                <w:lang w:eastAsia="ko-KR"/>
              </w:rPr>
              <w:t>primitive were generated following</w:t>
            </w:r>
            <w:r w:rsidRPr="00B722E4">
              <w:rPr>
                <w:rFonts w:hint="eastAsia"/>
                <w:lang w:eastAsia="ko-KR"/>
              </w:rPr>
              <w:t xml:space="preserve"> </w:t>
            </w:r>
            <w:r w:rsidRPr="00B722E4">
              <w:rPr>
                <w:lang w:eastAsia="ko-KR"/>
              </w:rPr>
              <w:t>receipt of a</w:t>
            </w:r>
            <w:r w:rsidRPr="00B722E4">
              <w:rPr>
                <w:rFonts w:hint="eastAsia"/>
                <w:lang w:eastAsia="ko-KR"/>
              </w:rPr>
              <w:t xml:space="preserve"> management</w:t>
            </w:r>
            <w:r w:rsidRPr="00B722E4">
              <w:rPr>
                <w:lang w:eastAsia="ko-KR"/>
              </w:rPr>
              <w:t xml:space="preserve"> response</w:t>
            </w:r>
            <w:r w:rsidRPr="00B722E4">
              <w:rPr>
                <w:rFonts w:hint="eastAsia"/>
                <w:lang w:eastAsia="ko-KR"/>
              </w:rPr>
              <w:t xml:space="preserve"> </w:t>
            </w:r>
            <w:r w:rsidRPr="00B722E4">
              <w:rPr>
                <w:lang w:eastAsia="ko-KR"/>
              </w:rPr>
              <w:t>command, then it is as defined in</w:t>
            </w:r>
            <w:r w:rsidRPr="00B722E4">
              <w:rPr>
                <w:rFonts w:hint="eastAsia"/>
                <w:lang w:eastAsia="ko-KR"/>
              </w:rPr>
              <w:t xml:space="preserve"> </w:t>
            </w:r>
            <w:r w:rsidRPr="00B722E4">
              <w:rPr>
                <w:lang w:eastAsia="ko-KR"/>
              </w:rPr>
              <w:t>Table 48.</w:t>
            </w:r>
          </w:p>
        </w:tc>
      </w:tr>
      <w:tr w:rsidR="00E65826" w:rsidRPr="00A45DCC" w14:paraId="3C7163C2" w14:textId="77777777" w:rsidTr="007B78CA">
        <w:trPr>
          <w:trHeight w:val="720"/>
        </w:trPr>
        <w:tc>
          <w:tcPr>
            <w:tcW w:w="1809" w:type="dxa"/>
            <w:tcBorders>
              <w:top w:val="single" w:sz="4" w:space="0" w:color="auto"/>
              <w:left w:val="single" w:sz="12" w:space="0" w:color="auto"/>
              <w:bottom w:val="single" w:sz="12" w:space="0" w:color="auto"/>
            </w:tcBorders>
          </w:tcPr>
          <w:p w14:paraId="5B6CFB13" w14:textId="650CE928" w:rsidR="00E65826" w:rsidRPr="008462DD" w:rsidRDefault="00E65826" w:rsidP="00D76013">
            <w:pPr>
              <w:pStyle w:val="IEEEStdsParagraph"/>
              <w:spacing w:after="0"/>
              <w:jc w:val="left"/>
              <w:rPr>
                <w:lang w:eastAsia="ko-KR"/>
              </w:rPr>
            </w:pPr>
            <w:proofErr w:type="spellStart"/>
            <w:r w:rsidRPr="008462DD">
              <w:rPr>
                <w:lang w:eastAsia="ko-KR"/>
              </w:rPr>
              <w:t>KeyIndex</w:t>
            </w:r>
            <w:proofErr w:type="spellEnd"/>
          </w:p>
        </w:tc>
        <w:tc>
          <w:tcPr>
            <w:tcW w:w="1276" w:type="dxa"/>
            <w:tcBorders>
              <w:top w:val="single" w:sz="4" w:space="0" w:color="auto"/>
              <w:bottom w:val="single" w:sz="12" w:space="0" w:color="auto"/>
            </w:tcBorders>
          </w:tcPr>
          <w:p w14:paraId="7EE8F345" w14:textId="3B59A203" w:rsidR="00E65826" w:rsidRPr="008462DD" w:rsidRDefault="00E65826" w:rsidP="00D76013">
            <w:pPr>
              <w:pStyle w:val="IEEEStdsParagraph"/>
              <w:spacing w:after="0"/>
              <w:jc w:val="left"/>
              <w:rPr>
                <w:lang w:eastAsia="ko-KR"/>
              </w:rPr>
            </w:pPr>
            <w:r w:rsidRPr="008462DD">
              <w:rPr>
                <w:lang w:eastAsia="ko-KR"/>
              </w:rPr>
              <w:t>Integer</w:t>
            </w:r>
          </w:p>
        </w:tc>
        <w:tc>
          <w:tcPr>
            <w:tcW w:w="2126" w:type="dxa"/>
            <w:tcBorders>
              <w:top w:val="single" w:sz="4" w:space="0" w:color="auto"/>
              <w:bottom w:val="single" w:sz="12" w:space="0" w:color="auto"/>
            </w:tcBorders>
          </w:tcPr>
          <w:p w14:paraId="49C9A96F" w14:textId="78A917F1" w:rsidR="00E65826" w:rsidRPr="008462DD" w:rsidRDefault="00E65826" w:rsidP="00D76013">
            <w:pPr>
              <w:pStyle w:val="IEEEStdsParagraph"/>
              <w:spacing w:after="0"/>
              <w:jc w:val="left"/>
              <w:rPr>
                <w:lang w:eastAsia="ko-KR"/>
              </w:rPr>
            </w:pPr>
            <w:r w:rsidRPr="008462DD">
              <w:rPr>
                <w:lang w:eastAsia="ko-KR"/>
              </w:rPr>
              <w:t>As defined in Table 46 or Table 48</w:t>
            </w:r>
          </w:p>
        </w:tc>
        <w:tc>
          <w:tcPr>
            <w:tcW w:w="3645" w:type="dxa"/>
            <w:tcBorders>
              <w:top w:val="single" w:sz="4" w:space="0" w:color="auto"/>
              <w:bottom w:val="single" w:sz="12" w:space="0" w:color="auto"/>
              <w:right w:val="single" w:sz="12" w:space="0" w:color="auto"/>
            </w:tcBorders>
          </w:tcPr>
          <w:p w14:paraId="5875DB78" w14:textId="0FBEF321" w:rsidR="00E65826" w:rsidRPr="008462DD" w:rsidRDefault="00E65826" w:rsidP="00D76013">
            <w:pPr>
              <w:pStyle w:val="IEEEStdsParagraph"/>
              <w:spacing w:after="0"/>
              <w:jc w:val="left"/>
              <w:rPr>
                <w:lang w:eastAsia="ko-KR"/>
              </w:rPr>
            </w:pPr>
            <w:r w:rsidRPr="00B722E4">
              <w:rPr>
                <w:lang w:eastAsia="ko-KR"/>
              </w:rPr>
              <w:t>If the primitive were generated following</w:t>
            </w:r>
            <w:r w:rsidRPr="00B722E4">
              <w:rPr>
                <w:rFonts w:hint="eastAsia"/>
                <w:lang w:eastAsia="ko-KR"/>
              </w:rPr>
              <w:t xml:space="preserve"> </w:t>
            </w:r>
            <w:r w:rsidRPr="00B722E4">
              <w:rPr>
                <w:lang w:eastAsia="ko-KR"/>
              </w:rPr>
              <w:t>failed outgoing processing of</w:t>
            </w:r>
            <w:r w:rsidRPr="00B722E4">
              <w:rPr>
                <w:rFonts w:hint="eastAsia"/>
                <w:lang w:eastAsia="ko-KR"/>
              </w:rPr>
              <w:t xml:space="preserve"> </w:t>
            </w:r>
            <w:r w:rsidRPr="00B722E4">
              <w:rPr>
                <w:lang w:eastAsia="ko-KR"/>
              </w:rPr>
              <w:t xml:space="preserve">a </w:t>
            </w:r>
            <w:r w:rsidRPr="00B722E4">
              <w:rPr>
                <w:rFonts w:hint="eastAsia"/>
                <w:lang w:eastAsia="ko-KR"/>
              </w:rPr>
              <w:t>management</w:t>
            </w:r>
            <w:r w:rsidRPr="00B722E4">
              <w:rPr>
                <w:lang w:eastAsia="ko-KR"/>
              </w:rPr>
              <w:t xml:space="preserve"> request command,</w:t>
            </w:r>
            <w:r w:rsidRPr="00B722E4">
              <w:rPr>
                <w:rFonts w:hint="eastAsia"/>
                <w:lang w:eastAsia="ko-KR"/>
              </w:rPr>
              <w:t xml:space="preserve"> </w:t>
            </w:r>
            <w:r w:rsidRPr="00B722E4">
              <w:rPr>
                <w:lang w:eastAsia="ko-KR"/>
              </w:rPr>
              <w:t>then it is as defined in Table 46. If the</w:t>
            </w:r>
            <w:r w:rsidRPr="00B722E4">
              <w:rPr>
                <w:rFonts w:hint="eastAsia"/>
                <w:lang w:eastAsia="ko-KR"/>
              </w:rPr>
              <w:t xml:space="preserve"> </w:t>
            </w:r>
            <w:r w:rsidRPr="00B722E4">
              <w:rPr>
                <w:lang w:eastAsia="ko-KR"/>
              </w:rPr>
              <w:t>primitive were generated following</w:t>
            </w:r>
            <w:r w:rsidRPr="00B722E4">
              <w:rPr>
                <w:rFonts w:hint="eastAsia"/>
                <w:lang w:eastAsia="ko-KR"/>
              </w:rPr>
              <w:t xml:space="preserve"> </w:t>
            </w:r>
            <w:r w:rsidRPr="00B722E4">
              <w:rPr>
                <w:lang w:eastAsia="ko-KR"/>
              </w:rPr>
              <w:t>receipt of a</w:t>
            </w:r>
            <w:r w:rsidRPr="00B722E4">
              <w:rPr>
                <w:rFonts w:hint="eastAsia"/>
                <w:lang w:eastAsia="ko-KR"/>
              </w:rPr>
              <w:t xml:space="preserve"> management</w:t>
            </w:r>
            <w:r w:rsidRPr="00B722E4">
              <w:rPr>
                <w:lang w:eastAsia="ko-KR"/>
              </w:rPr>
              <w:t xml:space="preserve"> response</w:t>
            </w:r>
            <w:r w:rsidRPr="00B722E4">
              <w:rPr>
                <w:rFonts w:hint="eastAsia"/>
                <w:lang w:eastAsia="ko-KR"/>
              </w:rPr>
              <w:t xml:space="preserve"> </w:t>
            </w:r>
            <w:r w:rsidRPr="00B722E4">
              <w:rPr>
                <w:lang w:eastAsia="ko-KR"/>
              </w:rPr>
              <w:t>command, then it is as defined in</w:t>
            </w:r>
            <w:r w:rsidRPr="00B722E4">
              <w:rPr>
                <w:rFonts w:hint="eastAsia"/>
                <w:lang w:eastAsia="ko-KR"/>
              </w:rPr>
              <w:t xml:space="preserve"> </w:t>
            </w:r>
            <w:r w:rsidRPr="00B722E4">
              <w:rPr>
                <w:lang w:eastAsia="ko-KR"/>
              </w:rPr>
              <w:t>Table 48.</w:t>
            </w:r>
          </w:p>
        </w:tc>
      </w:tr>
    </w:tbl>
    <w:p w14:paraId="04342206" w14:textId="77777777" w:rsidR="000700D1" w:rsidRPr="00A45DCC" w:rsidRDefault="000700D1" w:rsidP="000700D1">
      <w:pPr>
        <w:pStyle w:val="IEEEStdsParagraph"/>
        <w:rPr>
          <w:lang w:eastAsia="ko-KR"/>
        </w:rPr>
      </w:pPr>
    </w:p>
    <w:p w14:paraId="707B2A41" w14:textId="77777777" w:rsidR="007B78CA" w:rsidRDefault="00F75937" w:rsidP="00F75937">
      <w:pPr>
        <w:pStyle w:val="IEEEStdsParagraph"/>
        <w:rPr>
          <w:lang w:eastAsia="ko-KR"/>
        </w:rPr>
      </w:pPr>
      <w:r w:rsidRPr="00F75937">
        <w:rPr>
          <w:lang w:eastAsia="ko-KR"/>
        </w:rPr>
        <w:t xml:space="preserve">The </w:t>
      </w:r>
      <w:r w:rsidRPr="00A45DCC">
        <w:rPr>
          <w:rFonts w:hint="eastAsia"/>
          <w:lang w:eastAsia="ko-KR"/>
        </w:rPr>
        <w:t>MLME-TRLE-</w:t>
      </w:r>
      <w:proofErr w:type="spellStart"/>
      <w:r w:rsidRPr="00A45DCC">
        <w:rPr>
          <w:rFonts w:hint="eastAsia"/>
          <w:lang w:eastAsia="ko-KR"/>
        </w:rPr>
        <w:t>MANAGEMENT</w:t>
      </w:r>
      <w:r w:rsidRPr="00F75937">
        <w:rPr>
          <w:lang w:eastAsia="ko-KR"/>
        </w:rPr>
        <w:t>.confirm</w:t>
      </w:r>
      <w:proofErr w:type="spellEnd"/>
      <w:r w:rsidRPr="00F75937">
        <w:rPr>
          <w:lang w:eastAsia="ko-KR"/>
        </w:rPr>
        <w:t xml:space="preserve"> primitive</w:t>
      </w:r>
      <w:r>
        <w:rPr>
          <w:rFonts w:hint="eastAsia"/>
          <w:lang w:eastAsia="ko-KR"/>
        </w:rPr>
        <w:t xml:space="preserve"> with </w:t>
      </w:r>
      <w:proofErr w:type="spellStart"/>
      <w:r>
        <w:rPr>
          <w:rFonts w:hint="eastAsia"/>
          <w:lang w:eastAsia="ko-KR"/>
        </w:rPr>
        <w:t>ManagementType</w:t>
      </w:r>
      <w:proofErr w:type="spellEnd"/>
      <w:r>
        <w:rPr>
          <w:rFonts w:hint="eastAsia"/>
          <w:lang w:eastAsia="ko-KR"/>
        </w:rPr>
        <w:t xml:space="preserve"> </w:t>
      </w:r>
      <w:r>
        <w:rPr>
          <w:lang w:eastAsia="ko-KR"/>
        </w:rPr>
        <w:t>parameter</w:t>
      </w:r>
      <w:r>
        <w:rPr>
          <w:rFonts w:hint="eastAsia"/>
          <w:lang w:eastAsia="ko-KR"/>
        </w:rPr>
        <w:t xml:space="preserve"> set to START or RELAY_ON, or RELAY_OFF</w:t>
      </w:r>
      <w:r w:rsidRPr="00F75937">
        <w:rPr>
          <w:lang w:eastAsia="ko-KR"/>
        </w:rPr>
        <w:t xml:space="preserve"> is generated by the MAC </w:t>
      </w:r>
      <w:proofErr w:type="spellStart"/>
      <w:r w:rsidRPr="00F75937">
        <w:rPr>
          <w:lang w:eastAsia="ko-KR"/>
        </w:rPr>
        <w:t>sublayer</w:t>
      </w:r>
      <w:proofErr w:type="spellEnd"/>
      <w:r w:rsidRPr="00F75937">
        <w:rPr>
          <w:lang w:eastAsia="ko-KR"/>
        </w:rPr>
        <w:t xml:space="preserve"> entity in response to an </w:t>
      </w:r>
      <w:r w:rsidRPr="00A45DCC">
        <w:rPr>
          <w:rFonts w:hint="eastAsia"/>
          <w:lang w:eastAsia="ko-KR"/>
        </w:rPr>
        <w:t>MLME-TRLE-</w:t>
      </w:r>
      <w:proofErr w:type="spellStart"/>
      <w:r w:rsidRPr="00A45DCC">
        <w:rPr>
          <w:rFonts w:hint="eastAsia"/>
          <w:lang w:eastAsia="ko-KR"/>
        </w:rPr>
        <w:t>MANAGEMENT.</w:t>
      </w:r>
      <w:r>
        <w:rPr>
          <w:rFonts w:hint="eastAsia"/>
          <w:lang w:eastAsia="ko-KR"/>
        </w:rPr>
        <w:t>request</w:t>
      </w:r>
      <w:proofErr w:type="spellEnd"/>
      <w:r>
        <w:rPr>
          <w:rFonts w:hint="eastAsia"/>
          <w:lang w:eastAsia="ko-KR"/>
        </w:rPr>
        <w:t xml:space="preserve"> </w:t>
      </w:r>
      <w:r w:rsidRPr="00F75937">
        <w:rPr>
          <w:lang w:eastAsia="ko-KR"/>
        </w:rPr>
        <w:t xml:space="preserve">primitive. </w:t>
      </w:r>
    </w:p>
    <w:p w14:paraId="1284A2FC" w14:textId="01B91706" w:rsidR="007B78CA" w:rsidRDefault="007B78CA" w:rsidP="007B78CA">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START or RELAY_ON, or RELAY_OFF, all parameters except status shall be ignored.</w:t>
      </w:r>
    </w:p>
    <w:p w14:paraId="5F09FB85" w14:textId="464E4922" w:rsidR="000700D1" w:rsidRPr="00A45DCC" w:rsidRDefault="000700D1" w:rsidP="00F75937">
      <w:pPr>
        <w:pStyle w:val="IEEEStdsParagraph"/>
        <w:rPr>
          <w:lang w:eastAsia="ko-KR"/>
        </w:rPr>
      </w:pPr>
      <w:r w:rsidRPr="00A45DCC">
        <w:rPr>
          <w:lang w:eastAsia="ko-KR"/>
        </w:rPr>
        <w:t xml:space="preserve">On receipt of the </w:t>
      </w:r>
      <w:r w:rsidRPr="00A45DCC">
        <w:rPr>
          <w:rFonts w:hint="eastAsia"/>
          <w:lang w:eastAsia="ko-KR"/>
        </w:rPr>
        <w:t>MLME-TRLE-</w:t>
      </w:r>
      <w:proofErr w:type="spellStart"/>
      <w:r w:rsidRPr="00A45DCC">
        <w:rPr>
          <w:rFonts w:hint="eastAsia"/>
          <w:lang w:eastAsia="ko-KR"/>
        </w:rPr>
        <w:t>MANAGEMENT.confirm</w:t>
      </w:r>
      <w:proofErr w:type="spellEnd"/>
      <w:r w:rsidRPr="00A45DCC">
        <w:rPr>
          <w:rFonts w:hint="eastAsia"/>
          <w:lang w:eastAsia="ko-KR"/>
        </w:rPr>
        <w:t xml:space="preserve"> </w:t>
      </w:r>
      <w:r w:rsidRPr="00A45DCC">
        <w:rPr>
          <w:lang w:eastAsia="ko-KR"/>
        </w:rPr>
        <w:t>primitive</w:t>
      </w:r>
      <w:r w:rsidR="007B78CA" w:rsidRPr="007B78CA">
        <w:rPr>
          <w:lang w:eastAsia="ko-KR"/>
        </w:rPr>
        <w:t xml:space="preserve"> </w:t>
      </w:r>
      <w:r w:rsidR="007B78CA">
        <w:rPr>
          <w:rFonts w:hint="eastAsia"/>
          <w:lang w:eastAsia="ko-KR"/>
        </w:rPr>
        <w:t xml:space="preserve">with </w:t>
      </w:r>
      <w:proofErr w:type="spellStart"/>
      <w:r w:rsidR="007B78CA">
        <w:rPr>
          <w:rFonts w:hint="eastAsia"/>
          <w:lang w:eastAsia="ko-KR"/>
        </w:rPr>
        <w:t>ManagementType</w:t>
      </w:r>
      <w:proofErr w:type="spellEnd"/>
      <w:r w:rsidR="007B78CA">
        <w:rPr>
          <w:rFonts w:hint="eastAsia"/>
          <w:lang w:eastAsia="ko-KR"/>
        </w:rPr>
        <w:t xml:space="preserve"> </w:t>
      </w:r>
      <w:r w:rsidR="007B78CA">
        <w:rPr>
          <w:lang w:eastAsia="ko-KR"/>
        </w:rPr>
        <w:t>parameter</w:t>
      </w:r>
      <w:r w:rsidR="007B78CA">
        <w:rPr>
          <w:rFonts w:hint="eastAsia"/>
          <w:lang w:eastAsia="ko-KR"/>
        </w:rPr>
        <w:t xml:space="preserve"> set to JOIN or LEAVE or HELLO or PATH, or TIME</w:t>
      </w:r>
      <w:r w:rsidRPr="00A45DCC">
        <w:rPr>
          <w:lang w:eastAsia="ko-KR"/>
        </w:rPr>
        <w:t>, the higher layer is notified of the</w:t>
      </w:r>
      <w:r w:rsidRPr="00A45DCC">
        <w:rPr>
          <w:rFonts w:hint="eastAsia"/>
          <w:lang w:eastAsia="ko-KR"/>
        </w:rPr>
        <w:t xml:space="preserve"> </w:t>
      </w:r>
      <w:r w:rsidRPr="00A45DCC">
        <w:rPr>
          <w:lang w:eastAsia="ko-KR"/>
        </w:rPr>
        <w:t>reception of a TRLE</w:t>
      </w:r>
      <w:r w:rsidRPr="00A45DCC">
        <w:rPr>
          <w:rFonts w:hint="eastAsia"/>
          <w:lang w:eastAsia="ko-KR"/>
        </w:rPr>
        <w:t xml:space="preserve"> </w:t>
      </w:r>
      <w:r w:rsidRPr="00A45DCC">
        <w:rPr>
          <w:lang w:eastAsia="ko-KR"/>
        </w:rPr>
        <w:t xml:space="preserve">Management </w:t>
      </w:r>
      <w:r w:rsidRPr="00A45DCC">
        <w:rPr>
          <w:rFonts w:hint="eastAsia"/>
          <w:lang w:eastAsia="ko-KR"/>
        </w:rPr>
        <w:t>response command frame</w:t>
      </w:r>
      <w:r w:rsidRPr="00A45DCC">
        <w:rPr>
          <w:lang w:eastAsia="ko-KR"/>
        </w:rPr>
        <w:t>.</w:t>
      </w:r>
    </w:p>
    <w:p w14:paraId="14C900C8" w14:textId="2AACD442" w:rsidR="00E41E33" w:rsidRDefault="006F13B7" w:rsidP="006F13B7">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JOIN, all parameters except </w:t>
      </w:r>
      <w:proofErr w:type="spellStart"/>
      <w:r w:rsidR="00E41E33">
        <w:rPr>
          <w:rFonts w:hint="eastAsia"/>
          <w:lang w:eastAsia="ko-KR"/>
        </w:rPr>
        <w:t>Src</w:t>
      </w:r>
      <w:r w:rsidRPr="00A45DCC">
        <w:rPr>
          <w:rFonts w:hint="eastAsia"/>
          <w:lang w:eastAsia="ko-KR"/>
        </w:rPr>
        <w:t>AddrMode</w:t>
      </w:r>
      <w:proofErr w:type="spellEnd"/>
      <w:r w:rsidRPr="00A45DCC">
        <w:rPr>
          <w:rFonts w:hint="eastAsia"/>
          <w:lang w:eastAsia="ko-KR"/>
        </w:rPr>
        <w:t>,</w:t>
      </w:r>
      <w:r>
        <w:rPr>
          <w:rFonts w:hint="eastAsia"/>
          <w:lang w:eastAsia="ko-KR"/>
        </w:rPr>
        <w:t xml:space="preserve"> </w:t>
      </w:r>
      <w:proofErr w:type="spellStart"/>
      <w:r w:rsidR="00E41E33">
        <w:rPr>
          <w:rFonts w:hint="eastAsia"/>
          <w:lang w:eastAsia="ko-KR"/>
        </w:rPr>
        <w:t>Src</w:t>
      </w:r>
      <w:r w:rsidRPr="00A45DCC">
        <w:rPr>
          <w:rFonts w:hint="eastAsia"/>
          <w:lang w:eastAsia="ko-KR"/>
        </w:rPr>
        <w:t>Addr</w:t>
      </w:r>
      <w:proofErr w:type="spellEnd"/>
      <w:r w:rsidRPr="00A45DCC">
        <w:rPr>
          <w:rFonts w:hint="eastAsia"/>
          <w:lang w:eastAsia="ko-KR"/>
        </w:rPr>
        <w:t>,</w:t>
      </w:r>
      <w:r>
        <w:rPr>
          <w:rFonts w:hint="eastAsia"/>
          <w:lang w:eastAsia="ko-KR"/>
        </w:rPr>
        <w:t xml:space="preserve"> status, </w:t>
      </w:r>
      <w:proofErr w:type="spellStart"/>
      <w:r>
        <w:rPr>
          <w:rFonts w:hint="eastAsia"/>
          <w:lang w:eastAsia="ko-KR"/>
        </w:rPr>
        <w:t>NumPrioritizedDeviceSlot</w:t>
      </w:r>
      <w:proofErr w:type="spellEnd"/>
      <w:r>
        <w:rPr>
          <w:rFonts w:hint="eastAsia"/>
          <w:lang w:eastAsia="ko-KR"/>
        </w:rPr>
        <w:t xml:space="preserve">, </w:t>
      </w:r>
      <w:proofErr w:type="spellStart"/>
      <w:r>
        <w:rPr>
          <w:rFonts w:hint="eastAsia"/>
          <w:lang w:eastAsia="ko-KR"/>
        </w:rPr>
        <w:t>NumCoordSlot</w:t>
      </w:r>
      <w:proofErr w:type="spellEnd"/>
      <w:r>
        <w:rPr>
          <w:rFonts w:hint="eastAsia"/>
          <w:lang w:eastAsia="ko-KR"/>
        </w:rPr>
        <w:t xml:space="preserve">, </w:t>
      </w:r>
      <w:proofErr w:type="spellStart"/>
      <w:r>
        <w:rPr>
          <w:rFonts w:hint="eastAsia"/>
          <w:lang w:eastAsia="ko-KR"/>
        </w:rPr>
        <w:t>SyncRelayingOffset</w:t>
      </w:r>
      <w:proofErr w:type="spellEnd"/>
      <w:r w:rsidR="008E3498" w:rsidRPr="008E3498">
        <w:rPr>
          <w:rFonts w:hint="eastAsia"/>
          <w:lang w:eastAsia="ko-KR"/>
        </w:rPr>
        <w:t xml:space="preserve"> </w:t>
      </w:r>
      <w:proofErr w:type="spellStart"/>
      <w:r w:rsidR="008E3498">
        <w:rPr>
          <w:rFonts w:hint="eastAsia"/>
          <w:lang w:eastAsia="ko-KR"/>
        </w:rPr>
        <w:t>NumBidirectionalDeviceSlot</w:t>
      </w:r>
      <w:proofErr w:type="spellEnd"/>
      <w:r w:rsidR="008E3498">
        <w:rPr>
          <w:rFonts w:hint="eastAsia"/>
          <w:lang w:eastAsia="ko-KR"/>
        </w:rPr>
        <w:t xml:space="preserve">, and </w:t>
      </w:r>
      <w:proofErr w:type="spellStart"/>
      <w:r w:rsidR="00373078">
        <w:rPr>
          <w:rFonts w:hint="eastAsia"/>
          <w:lang w:eastAsia="ko-KR"/>
        </w:rPr>
        <w:t>BidirectionalDeviceSlotList</w:t>
      </w:r>
      <w:proofErr w:type="spellEnd"/>
      <w:r>
        <w:rPr>
          <w:rFonts w:hint="eastAsia"/>
          <w:lang w:eastAsia="ko-KR"/>
        </w:rPr>
        <w:t xml:space="preserve"> shall be ignored</w:t>
      </w:r>
      <w:r w:rsidR="00E41E33">
        <w:rPr>
          <w:rFonts w:hint="eastAsia"/>
          <w:lang w:eastAsia="ko-KR"/>
        </w:rPr>
        <w:t>.</w:t>
      </w:r>
    </w:p>
    <w:p w14:paraId="03F5B9F6" w14:textId="584CAA07" w:rsidR="00E41E33" w:rsidRDefault="006F13B7" w:rsidP="006F13B7">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LEAVE, all parameters except </w:t>
      </w:r>
      <w:proofErr w:type="spellStart"/>
      <w:r w:rsidR="00E41E33">
        <w:rPr>
          <w:rFonts w:hint="eastAsia"/>
          <w:lang w:eastAsia="ko-KR"/>
        </w:rPr>
        <w:t>Src</w:t>
      </w:r>
      <w:r w:rsidRPr="00A45DCC">
        <w:rPr>
          <w:rFonts w:hint="eastAsia"/>
          <w:lang w:eastAsia="ko-KR"/>
        </w:rPr>
        <w:t>AddrMode</w:t>
      </w:r>
      <w:proofErr w:type="spellEnd"/>
      <w:r w:rsidR="007B78CA">
        <w:rPr>
          <w:rFonts w:hint="eastAsia"/>
          <w:lang w:eastAsia="ko-KR"/>
        </w:rPr>
        <w:t>,</w:t>
      </w:r>
      <w:r>
        <w:rPr>
          <w:rFonts w:hint="eastAsia"/>
          <w:lang w:eastAsia="ko-KR"/>
        </w:rPr>
        <w:t xml:space="preserve"> </w:t>
      </w:r>
      <w:proofErr w:type="spellStart"/>
      <w:r w:rsidR="00E41E33">
        <w:rPr>
          <w:rFonts w:hint="eastAsia"/>
          <w:lang w:eastAsia="ko-KR"/>
        </w:rPr>
        <w:t>Src</w:t>
      </w:r>
      <w:r w:rsidRPr="00A45DCC">
        <w:rPr>
          <w:rFonts w:hint="eastAsia"/>
          <w:lang w:eastAsia="ko-KR"/>
        </w:rPr>
        <w:t>Addr</w:t>
      </w:r>
      <w:proofErr w:type="spellEnd"/>
      <w:r w:rsidR="007B78CA">
        <w:rPr>
          <w:rFonts w:hint="eastAsia"/>
          <w:lang w:eastAsia="ko-KR"/>
        </w:rPr>
        <w:t>, and status</w:t>
      </w:r>
      <w:r>
        <w:rPr>
          <w:rFonts w:hint="eastAsia"/>
          <w:lang w:eastAsia="ko-KR"/>
        </w:rPr>
        <w:t xml:space="preserve"> shall be ignored</w:t>
      </w:r>
      <w:r w:rsidR="00E41E33">
        <w:rPr>
          <w:rFonts w:hint="eastAsia"/>
          <w:lang w:eastAsia="ko-KR"/>
        </w:rPr>
        <w:t>.</w:t>
      </w:r>
    </w:p>
    <w:p w14:paraId="438812DB" w14:textId="0D9B31FD" w:rsidR="00E41E33" w:rsidRDefault="006F13B7" w:rsidP="006F13B7">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HELLO, all parameters except </w:t>
      </w:r>
      <w:proofErr w:type="spellStart"/>
      <w:r w:rsidR="00E41E33">
        <w:rPr>
          <w:rFonts w:hint="eastAsia"/>
          <w:lang w:eastAsia="ko-KR"/>
        </w:rPr>
        <w:t>Src</w:t>
      </w:r>
      <w:r w:rsidRPr="00A45DCC">
        <w:rPr>
          <w:rFonts w:hint="eastAsia"/>
          <w:lang w:eastAsia="ko-KR"/>
        </w:rPr>
        <w:t>AddrMode</w:t>
      </w:r>
      <w:proofErr w:type="spellEnd"/>
      <w:r>
        <w:rPr>
          <w:rFonts w:hint="eastAsia"/>
          <w:lang w:eastAsia="ko-KR"/>
        </w:rPr>
        <w:t xml:space="preserve">, </w:t>
      </w:r>
      <w:proofErr w:type="spellStart"/>
      <w:r w:rsidR="00E41E33">
        <w:rPr>
          <w:rFonts w:hint="eastAsia"/>
          <w:lang w:eastAsia="ko-KR"/>
        </w:rPr>
        <w:t>Src</w:t>
      </w:r>
      <w:r w:rsidRPr="00A45DCC">
        <w:rPr>
          <w:rFonts w:hint="eastAsia"/>
          <w:lang w:eastAsia="ko-KR"/>
        </w:rPr>
        <w:t>Addr</w:t>
      </w:r>
      <w:proofErr w:type="spellEnd"/>
      <w:r>
        <w:rPr>
          <w:rFonts w:hint="eastAsia"/>
          <w:lang w:eastAsia="ko-KR"/>
        </w:rPr>
        <w:t xml:space="preserve">, </w:t>
      </w:r>
      <w:r w:rsidR="008E3498">
        <w:rPr>
          <w:rFonts w:hint="eastAsia"/>
          <w:lang w:eastAsia="ko-KR"/>
        </w:rPr>
        <w:t xml:space="preserve">status, </w:t>
      </w:r>
      <w:r>
        <w:rPr>
          <w:rFonts w:hint="eastAsia"/>
          <w:lang w:eastAsia="ko-KR"/>
        </w:rPr>
        <w:t xml:space="preserve">and </w:t>
      </w:r>
      <w:proofErr w:type="spellStart"/>
      <w:r w:rsidRPr="00A45DCC">
        <w:rPr>
          <w:rFonts w:hint="eastAsia"/>
          <w:lang w:eastAsia="ko-KR"/>
        </w:rPr>
        <w:t>DeviceDescriptor</w:t>
      </w:r>
      <w:proofErr w:type="spellEnd"/>
      <w:r>
        <w:rPr>
          <w:rFonts w:hint="eastAsia"/>
          <w:lang w:eastAsia="ko-KR"/>
        </w:rPr>
        <w:t xml:space="preserve"> shall be ignored</w:t>
      </w:r>
      <w:r w:rsidR="00E41E33">
        <w:rPr>
          <w:rFonts w:hint="eastAsia"/>
          <w:lang w:eastAsia="ko-KR"/>
        </w:rPr>
        <w:t>.</w:t>
      </w:r>
    </w:p>
    <w:p w14:paraId="7A8DADE1" w14:textId="4CD8A5D5" w:rsidR="00E41E33" w:rsidRDefault="006F13B7" w:rsidP="006F13B7">
      <w:pPr>
        <w:pStyle w:val="IEEEStdsParagraph"/>
        <w:rPr>
          <w:lang w:eastAsia="ko-KR"/>
        </w:rPr>
      </w:pPr>
      <w:r>
        <w:rPr>
          <w:rFonts w:hint="eastAsia"/>
          <w:lang w:eastAsia="ko-KR"/>
        </w:rPr>
        <w:t xml:space="preserve">When </w:t>
      </w:r>
      <w:proofErr w:type="spellStart"/>
      <w:r>
        <w:rPr>
          <w:rFonts w:hint="eastAsia"/>
          <w:lang w:eastAsia="ko-KR"/>
        </w:rPr>
        <w:t>ManagementType</w:t>
      </w:r>
      <w:proofErr w:type="spellEnd"/>
      <w:r>
        <w:rPr>
          <w:rFonts w:hint="eastAsia"/>
          <w:lang w:eastAsia="ko-KR"/>
        </w:rPr>
        <w:t xml:space="preserve"> is set to PATH, all parameters except </w:t>
      </w:r>
      <w:proofErr w:type="spellStart"/>
      <w:r w:rsidR="00E41E33">
        <w:rPr>
          <w:rFonts w:hint="eastAsia"/>
          <w:lang w:eastAsia="ko-KR"/>
        </w:rPr>
        <w:t>Src</w:t>
      </w:r>
      <w:r w:rsidRPr="00A45DCC">
        <w:rPr>
          <w:rFonts w:hint="eastAsia"/>
          <w:lang w:eastAsia="ko-KR"/>
        </w:rPr>
        <w:t>AddrMode</w:t>
      </w:r>
      <w:proofErr w:type="spellEnd"/>
      <w:r>
        <w:rPr>
          <w:rFonts w:hint="eastAsia"/>
          <w:lang w:eastAsia="ko-KR"/>
        </w:rPr>
        <w:t xml:space="preserve">, </w:t>
      </w:r>
      <w:proofErr w:type="spellStart"/>
      <w:r w:rsidR="00E41E33">
        <w:rPr>
          <w:rFonts w:hint="eastAsia"/>
          <w:lang w:eastAsia="ko-KR"/>
        </w:rPr>
        <w:t>Src</w:t>
      </w:r>
      <w:r w:rsidRPr="00A45DCC">
        <w:rPr>
          <w:rFonts w:hint="eastAsia"/>
          <w:lang w:eastAsia="ko-KR"/>
        </w:rPr>
        <w:t>Addr</w:t>
      </w:r>
      <w:proofErr w:type="spellEnd"/>
      <w:r>
        <w:rPr>
          <w:rFonts w:hint="eastAsia"/>
          <w:lang w:eastAsia="ko-KR"/>
        </w:rPr>
        <w:t xml:space="preserve">, </w:t>
      </w:r>
      <w:r w:rsidR="008E3498">
        <w:rPr>
          <w:rFonts w:hint="eastAsia"/>
          <w:lang w:eastAsia="ko-KR"/>
        </w:rPr>
        <w:t xml:space="preserve">status, </w:t>
      </w:r>
      <w:proofErr w:type="spellStart"/>
      <w:r w:rsidR="002F2E2A" w:rsidRPr="00A45DCC">
        <w:rPr>
          <w:rFonts w:hint="eastAsia"/>
          <w:lang w:eastAsia="ko-KR"/>
        </w:rPr>
        <w:t>DeviceDescriptor</w:t>
      </w:r>
      <w:proofErr w:type="spellEnd"/>
      <w:r w:rsidR="002F2E2A">
        <w:rPr>
          <w:rFonts w:hint="eastAsia"/>
          <w:lang w:eastAsia="ko-KR"/>
        </w:rPr>
        <w:t xml:space="preserve">, </w:t>
      </w:r>
      <w:r>
        <w:rPr>
          <w:rFonts w:hint="eastAsia"/>
          <w:lang w:eastAsia="ko-KR"/>
        </w:rPr>
        <w:t xml:space="preserve">and </w:t>
      </w:r>
      <w:proofErr w:type="spellStart"/>
      <w:r w:rsidR="00373078">
        <w:rPr>
          <w:rFonts w:hint="eastAsia"/>
          <w:lang w:eastAsia="ko-KR"/>
        </w:rPr>
        <w:t>RelayingPathList</w:t>
      </w:r>
      <w:proofErr w:type="spellEnd"/>
      <w:r>
        <w:rPr>
          <w:rFonts w:hint="eastAsia"/>
          <w:lang w:eastAsia="ko-KR"/>
        </w:rPr>
        <w:t xml:space="preserve"> shall be ignored</w:t>
      </w:r>
      <w:r w:rsidR="00E41E33">
        <w:rPr>
          <w:rFonts w:hint="eastAsia"/>
          <w:lang w:eastAsia="ko-KR"/>
        </w:rPr>
        <w:t>.</w:t>
      </w:r>
    </w:p>
    <w:p w14:paraId="1A3588A5" w14:textId="7D43284E" w:rsidR="007B78CA" w:rsidRDefault="007B78CA" w:rsidP="007B78CA">
      <w:pPr>
        <w:pStyle w:val="IEEEStdsParagraph"/>
        <w:rPr>
          <w:lang w:eastAsia="ko-KR"/>
        </w:rPr>
      </w:pPr>
      <w:r w:rsidRPr="00F75937">
        <w:rPr>
          <w:lang w:eastAsia="ko-KR"/>
        </w:rPr>
        <w:t xml:space="preserve">The </w:t>
      </w:r>
      <w:r w:rsidRPr="00A45DCC">
        <w:rPr>
          <w:rFonts w:hint="eastAsia"/>
          <w:lang w:eastAsia="ko-KR"/>
        </w:rPr>
        <w:t>MLME-TRLE-</w:t>
      </w:r>
      <w:proofErr w:type="spellStart"/>
      <w:r w:rsidRPr="00A45DCC">
        <w:rPr>
          <w:rFonts w:hint="eastAsia"/>
          <w:lang w:eastAsia="ko-KR"/>
        </w:rPr>
        <w:t>MANAGEMENT</w:t>
      </w:r>
      <w:r w:rsidRPr="00F75937">
        <w:rPr>
          <w:lang w:eastAsia="ko-KR"/>
        </w:rPr>
        <w:t>.confirm</w:t>
      </w:r>
      <w:proofErr w:type="spellEnd"/>
      <w:r w:rsidRPr="00F75937">
        <w:rPr>
          <w:lang w:eastAsia="ko-KR"/>
        </w:rPr>
        <w:t xml:space="preserve"> primitive</w:t>
      </w:r>
      <w:r>
        <w:rPr>
          <w:rFonts w:hint="eastAsia"/>
          <w:lang w:eastAsia="ko-KR"/>
        </w:rPr>
        <w:t xml:space="preserve"> returns a status of either SUCCESS or the appropriate error code as follows:</w:t>
      </w:r>
    </w:p>
    <w:p w14:paraId="19762B83" w14:textId="6379EC7F" w:rsidR="007A2FAF" w:rsidRPr="0097627B" w:rsidRDefault="007A2FAF" w:rsidP="0097627B">
      <w:pPr>
        <w:pStyle w:val="IEEEStdsParagraph"/>
        <w:numPr>
          <w:ilvl w:val="0"/>
          <w:numId w:val="22"/>
        </w:numPr>
        <w:spacing w:after="120"/>
        <w:ind w:left="499" w:hanging="357"/>
        <w:rPr>
          <w:lang w:eastAsia="ko-KR"/>
        </w:rPr>
      </w:pPr>
      <w:r w:rsidRPr="0097627B">
        <w:rPr>
          <w:lang w:eastAsia="ko-KR"/>
        </w:rPr>
        <w:t>CHANNEL_ACCESS_FAILURE – The transmission of the coordinator realignment frame failed.</w:t>
      </w:r>
    </w:p>
    <w:p w14:paraId="657002E6" w14:textId="79760872" w:rsidR="007A2FAF" w:rsidRPr="0097627B" w:rsidRDefault="007A2FAF" w:rsidP="0097627B">
      <w:pPr>
        <w:pStyle w:val="IEEEStdsParagraph"/>
        <w:numPr>
          <w:ilvl w:val="0"/>
          <w:numId w:val="22"/>
        </w:numPr>
        <w:spacing w:after="120"/>
        <w:ind w:left="499" w:hanging="357"/>
        <w:rPr>
          <w:lang w:eastAsia="ko-KR"/>
        </w:rPr>
      </w:pPr>
      <w:r w:rsidRPr="0097627B">
        <w:rPr>
          <w:lang w:eastAsia="ko-KR"/>
        </w:rPr>
        <w:t xml:space="preserve">FRAME_TOO_LONG – The length of the beacon frame exceeds </w:t>
      </w:r>
      <w:proofErr w:type="spellStart"/>
      <w:r w:rsidRPr="0097627B">
        <w:rPr>
          <w:i/>
          <w:lang w:eastAsia="ko-KR"/>
        </w:rPr>
        <w:t>aMaxPHYPacketSize</w:t>
      </w:r>
      <w:proofErr w:type="spellEnd"/>
      <w:r w:rsidRPr="0097627B">
        <w:rPr>
          <w:lang w:eastAsia="ko-KR"/>
        </w:rPr>
        <w:t>.</w:t>
      </w:r>
    </w:p>
    <w:p w14:paraId="67A29869" w14:textId="0F374296" w:rsidR="008F3563" w:rsidRPr="0097627B" w:rsidRDefault="008F3563" w:rsidP="0097627B">
      <w:pPr>
        <w:pStyle w:val="IEEEStdsParagraph"/>
        <w:numPr>
          <w:ilvl w:val="0"/>
          <w:numId w:val="22"/>
        </w:numPr>
        <w:spacing w:after="120"/>
        <w:ind w:left="499" w:hanging="357"/>
        <w:rPr>
          <w:lang w:eastAsia="ko-KR"/>
        </w:rPr>
      </w:pPr>
      <w:r w:rsidRPr="0097627B">
        <w:rPr>
          <w:rFonts w:hint="eastAsia"/>
          <w:lang w:eastAsia="ko-KR"/>
        </w:rPr>
        <w:t xml:space="preserve">SLOT_FULL </w:t>
      </w:r>
      <w:r w:rsidRPr="0097627B">
        <w:rPr>
          <w:lang w:eastAsia="ko-KR"/>
        </w:rPr>
        <w:t>–</w:t>
      </w:r>
      <w:r w:rsidRPr="0097627B">
        <w:rPr>
          <w:rFonts w:hint="eastAsia"/>
          <w:lang w:eastAsia="ko-KR"/>
        </w:rPr>
        <w:t xml:space="preserve"> The allocation of the bidirectional device time slot failed.</w:t>
      </w:r>
    </w:p>
    <w:p w14:paraId="02F6C77F" w14:textId="7C77AC2B" w:rsidR="008F3563" w:rsidRPr="0097627B" w:rsidRDefault="008F3563" w:rsidP="0097627B">
      <w:pPr>
        <w:pStyle w:val="IEEEStdsParagraph"/>
        <w:numPr>
          <w:ilvl w:val="0"/>
          <w:numId w:val="22"/>
        </w:numPr>
        <w:spacing w:after="120"/>
        <w:ind w:left="499" w:hanging="357"/>
        <w:rPr>
          <w:lang w:eastAsia="ko-KR"/>
        </w:rPr>
      </w:pPr>
      <w:r w:rsidRPr="0097627B">
        <w:rPr>
          <w:rFonts w:hint="eastAsia"/>
          <w:lang w:eastAsia="ko-KR"/>
        </w:rPr>
        <w:lastRenderedPageBreak/>
        <w:t xml:space="preserve">RELAY_FULL </w:t>
      </w:r>
      <w:r w:rsidRPr="0097627B">
        <w:rPr>
          <w:lang w:eastAsia="ko-KR"/>
        </w:rPr>
        <w:t>–</w:t>
      </w:r>
      <w:r w:rsidRPr="0097627B">
        <w:rPr>
          <w:rFonts w:hint="eastAsia"/>
          <w:lang w:eastAsia="ko-KR"/>
        </w:rPr>
        <w:t xml:space="preserve"> The allocation of the </w:t>
      </w:r>
      <w:proofErr w:type="spellStart"/>
      <w:r w:rsidRPr="0097627B">
        <w:rPr>
          <w:rFonts w:hint="eastAsia"/>
          <w:lang w:eastAsia="ko-KR"/>
        </w:rPr>
        <w:t>superframe</w:t>
      </w:r>
      <w:proofErr w:type="spellEnd"/>
      <w:r w:rsidRPr="0097627B">
        <w:rPr>
          <w:rFonts w:hint="eastAsia"/>
          <w:lang w:eastAsia="ko-KR"/>
        </w:rPr>
        <w:t xml:space="preserve"> for relaying </w:t>
      </w:r>
      <w:r w:rsidR="00373078">
        <w:rPr>
          <w:rFonts w:hint="eastAsia"/>
          <w:lang w:eastAsia="ko-KR"/>
        </w:rPr>
        <w:t>a</w:t>
      </w:r>
      <w:r w:rsidRPr="0097627B">
        <w:rPr>
          <w:rFonts w:hint="eastAsia"/>
          <w:lang w:eastAsia="ko-KR"/>
        </w:rPr>
        <w:t xml:space="preserve"> beacon failed.</w:t>
      </w:r>
    </w:p>
    <w:p w14:paraId="4E02629B" w14:textId="086C07CA" w:rsidR="00F21C19" w:rsidRDefault="00F21C19" w:rsidP="0097627B">
      <w:pPr>
        <w:pStyle w:val="IEEEStdsParagraph"/>
        <w:numPr>
          <w:ilvl w:val="0"/>
          <w:numId w:val="22"/>
        </w:numPr>
        <w:spacing w:after="120"/>
        <w:ind w:left="499" w:hanging="357"/>
        <w:rPr>
          <w:lang w:eastAsia="ko-KR"/>
        </w:rPr>
      </w:pPr>
      <w:r>
        <w:rPr>
          <w:rFonts w:hint="eastAsia"/>
          <w:lang w:eastAsia="ko-KR"/>
        </w:rPr>
        <w:t xml:space="preserve">NOT_FOUND </w:t>
      </w:r>
      <w:r>
        <w:rPr>
          <w:lang w:eastAsia="ko-KR"/>
        </w:rPr>
        <w:t>–</w:t>
      </w:r>
      <w:r>
        <w:rPr>
          <w:rFonts w:hint="eastAsia"/>
          <w:lang w:eastAsia="ko-KR"/>
        </w:rPr>
        <w:t xml:space="preserve"> The device requesting not be found</w:t>
      </w:r>
    </w:p>
    <w:p w14:paraId="23C70F8A" w14:textId="7C9DE2E8" w:rsidR="00F21C19" w:rsidRDefault="0059498D" w:rsidP="0097627B">
      <w:pPr>
        <w:pStyle w:val="IEEEStdsParagraph"/>
        <w:numPr>
          <w:ilvl w:val="0"/>
          <w:numId w:val="22"/>
        </w:numPr>
        <w:spacing w:after="120"/>
        <w:ind w:left="499" w:hanging="357"/>
        <w:rPr>
          <w:lang w:eastAsia="ko-KR"/>
        </w:rPr>
      </w:pPr>
      <w:r>
        <w:rPr>
          <w:rFonts w:hint="eastAsia"/>
          <w:lang w:eastAsia="ko-KR"/>
        </w:rPr>
        <w:t>NOT_CONFIRMED</w:t>
      </w:r>
      <w:r w:rsidR="00F21C19">
        <w:rPr>
          <w:rFonts w:hint="eastAsia"/>
          <w:lang w:eastAsia="ko-KR"/>
        </w:rPr>
        <w:t xml:space="preserve"> </w:t>
      </w:r>
      <w:r w:rsidR="00F21C19">
        <w:rPr>
          <w:lang w:eastAsia="ko-KR"/>
        </w:rPr>
        <w:t>–</w:t>
      </w:r>
      <w:r w:rsidR="00F21C19">
        <w:rPr>
          <w:rFonts w:hint="eastAsia"/>
          <w:lang w:eastAsia="ko-KR"/>
        </w:rPr>
        <w:t xml:space="preserve"> The request to leave from a relaying path is not admitted.</w:t>
      </w:r>
    </w:p>
    <w:p w14:paraId="604931AA" w14:textId="68C05555" w:rsidR="007A2FAF" w:rsidRPr="0097627B" w:rsidRDefault="007A2FAF" w:rsidP="0097627B">
      <w:pPr>
        <w:pStyle w:val="IEEEStdsParagraph"/>
        <w:numPr>
          <w:ilvl w:val="0"/>
          <w:numId w:val="22"/>
        </w:numPr>
        <w:spacing w:after="120"/>
        <w:ind w:left="499" w:hanging="357"/>
        <w:rPr>
          <w:lang w:eastAsia="ko-KR"/>
        </w:rPr>
      </w:pPr>
      <w:r w:rsidRPr="0097627B">
        <w:rPr>
          <w:lang w:eastAsia="ko-KR"/>
        </w:rPr>
        <w:t>A security error code, as defined in 7.2.</w:t>
      </w:r>
    </w:p>
    <w:p w14:paraId="1CFF7435" w14:textId="77777777" w:rsidR="009236FF" w:rsidRDefault="009236FF" w:rsidP="007A2FAF">
      <w:pPr>
        <w:pStyle w:val="IEEEStdsParagraph"/>
        <w:rPr>
          <w:lang w:eastAsia="ko-KR"/>
        </w:rPr>
      </w:pPr>
    </w:p>
    <w:p w14:paraId="776A1AC5" w14:textId="7F6A8C23" w:rsidR="004915C6" w:rsidRPr="00A45DCC" w:rsidRDefault="00442CFC" w:rsidP="00583FDE">
      <w:pPr>
        <w:pStyle w:val="IEEEStdsLevel4Header"/>
        <w:numPr>
          <w:ilvl w:val="0"/>
          <w:numId w:val="0"/>
        </w:numPr>
        <w:rPr>
          <w:lang w:eastAsia="ko-KR"/>
        </w:rPr>
      </w:pPr>
      <w:r>
        <w:rPr>
          <w:rFonts w:hint="eastAsia"/>
          <w:lang w:eastAsia="ko-KR"/>
        </w:rPr>
        <w:t>S.5.4</w:t>
      </w:r>
      <w:r w:rsidR="00583FDE">
        <w:rPr>
          <w:rFonts w:hint="eastAsia"/>
          <w:lang w:eastAsia="ko-KR"/>
        </w:rPr>
        <w:t xml:space="preserve"> </w:t>
      </w:r>
      <w:r w:rsidR="004915C6" w:rsidRPr="00A45DCC">
        <w:rPr>
          <w:rFonts w:hint="eastAsia"/>
          <w:lang w:eastAsia="ko-KR"/>
        </w:rPr>
        <w:t xml:space="preserve">TRLE specific MAC PIB attributes </w:t>
      </w:r>
    </w:p>
    <w:p w14:paraId="3C91ED81" w14:textId="77777777" w:rsidR="004915C6" w:rsidRPr="00A45DCC" w:rsidRDefault="004915C6" w:rsidP="004915C6">
      <w:pPr>
        <w:pStyle w:val="IEEEStdsLevel4Header"/>
        <w:ind w:left="0"/>
        <w:rPr>
          <w:b w:val="0"/>
          <w:vanish/>
          <w:lang w:eastAsia="ko-KR"/>
        </w:rPr>
      </w:pPr>
    </w:p>
    <w:p w14:paraId="4551441B" w14:textId="77777777" w:rsidR="004915C6" w:rsidRPr="00A45DCC" w:rsidRDefault="004915C6" w:rsidP="004915C6">
      <w:pPr>
        <w:pStyle w:val="IEEEStdsLevel4Header"/>
        <w:ind w:left="0"/>
        <w:rPr>
          <w:b w:val="0"/>
          <w:vanish/>
          <w:lang w:eastAsia="ko-KR"/>
        </w:rPr>
      </w:pPr>
    </w:p>
    <w:p w14:paraId="59AE9C45" w14:textId="77777777" w:rsidR="004915C6" w:rsidRPr="00A45DCC" w:rsidRDefault="004915C6" w:rsidP="004915C6">
      <w:pPr>
        <w:pStyle w:val="IEEEStdsLevel4Header"/>
        <w:ind w:left="0"/>
        <w:rPr>
          <w:b w:val="0"/>
          <w:vanish/>
          <w:lang w:eastAsia="ko-KR"/>
        </w:rPr>
      </w:pPr>
    </w:p>
    <w:p w14:paraId="1AADE274" w14:textId="77777777" w:rsidR="004915C6" w:rsidRPr="00A45DCC" w:rsidRDefault="004915C6" w:rsidP="004915C6">
      <w:pPr>
        <w:pStyle w:val="IEEEStdsLevel4Header"/>
        <w:ind w:left="0"/>
        <w:rPr>
          <w:b w:val="0"/>
          <w:vanish/>
          <w:lang w:eastAsia="ko-KR"/>
        </w:rPr>
      </w:pPr>
    </w:p>
    <w:p w14:paraId="1BD53863" w14:textId="77777777" w:rsidR="004915C6" w:rsidRPr="00A45DCC" w:rsidRDefault="004915C6" w:rsidP="004915C6">
      <w:pPr>
        <w:pStyle w:val="IEEEStdsLevel4Header"/>
        <w:ind w:left="0"/>
        <w:rPr>
          <w:b w:val="0"/>
          <w:vanish/>
          <w:lang w:eastAsia="ko-KR"/>
        </w:rPr>
      </w:pPr>
    </w:p>
    <w:p w14:paraId="5DE0E2F0" w14:textId="553DA66C" w:rsidR="004915C6" w:rsidRPr="00A45DCC" w:rsidRDefault="00BE0B5A" w:rsidP="004915C6">
      <w:pPr>
        <w:pStyle w:val="IEEEStdsParagraph"/>
        <w:rPr>
          <w:lang w:eastAsia="ko-KR"/>
        </w:rPr>
      </w:pPr>
      <w:r>
        <w:rPr>
          <w:rFonts w:ascii="TimesNewRomanPSMT" w:hAnsi="TimesNewRomanPSMT" w:cs="TimesNewRomanPSMT" w:hint="eastAsia"/>
          <w:lang w:eastAsia="ko-KR"/>
        </w:rPr>
        <w:t xml:space="preserve">The attributes contained in the MAC PIB for TRLE are presented in </w:t>
      </w:r>
      <w:r w:rsidR="00F42E67">
        <w:rPr>
          <w:rFonts w:ascii="TimesNewRomanPSMT" w:hAnsi="TimesNewRomanPSMT" w:cs="TimesNewRomanPSMT"/>
          <w:lang w:eastAsia="ko-KR"/>
        </w:rPr>
        <w:t xml:space="preserve">Table </w:t>
      </w:r>
      <w:r w:rsidR="00F42E67">
        <w:rPr>
          <w:rFonts w:ascii="TimesNewRomanPSMT" w:hAnsi="TimesNewRomanPSMT" w:cs="TimesNewRomanPSMT" w:hint="eastAsia"/>
          <w:lang w:eastAsia="ko-KR"/>
        </w:rPr>
        <w:t>S.7</w:t>
      </w:r>
      <w:r w:rsidR="004915C6" w:rsidRPr="00A45DCC">
        <w:rPr>
          <w:rFonts w:ascii="TimesNewRomanPSMT" w:hAnsi="TimesNewRomanPSMT" w:cs="TimesNewRomanPSMT"/>
          <w:lang w:eastAsia="ko-KR"/>
        </w:rPr>
        <w:t>.</w:t>
      </w:r>
    </w:p>
    <w:p w14:paraId="176EFB24" w14:textId="2C8CAFB5" w:rsidR="004915C6" w:rsidRPr="00A45DCC" w:rsidRDefault="004915C6" w:rsidP="004915C6">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00F42E67">
        <w:rPr>
          <w:rFonts w:ascii="Arial" w:eastAsia="Arial Unicode MS" w:hAnsi="Arial" w:cs="Arial" w:hint="eastAsia"/>
          <w:lang w:eastAsia="ko-KR"/>
        </w:rPr>
        <w:t>S.7</w:t>
      </w:r>
      <w:r w:rsidRPr="00A45DCC">
        <w:rPr>
          <w:rFonts w:ascii="Arial" w:eastAsia="Arial Unicode MS" w:hAnsi="Arial" w:cs="Arial"/>
          <w:lang w:eastAsia="ko-KR"/>
        </w:rPr>
        <w:t>-</w:t>
      </w:r>
      <w:r w:rsidRPr="00A45DCC">
        <w:rPr>
          <w:rFonts w:ascii="Arial" w:eastAsia="Arial Unicode MS" w:hAnsi="Arial" w:cs="Arial" w:hint="eastAsia"/>
          <w:lang w:eastAsia="ko-KR"/>
        </w:rPr>
        <w:t xml:space="preserve">TRLE specific </w:t>
      </w:r>
      <w:r w:rsidRPr="00A45DCC">
        <w:rPr>
          <w:rFonts w:ascii="Arial" w:eastAsia="Arial Unicode MS" w:hAnsi="Arial" w:cs="Arial"/>
          <w:lang w:eastAsia="ko-KR"/>
        </w:rPr>
        <w:t>MAC PIB attributes</w:t>
      </w:r>
    </w:p>
    <w:tbl>
      <w:tblPr>
        <w:tblStyle w:val="af0"/>
        <w:tblW w:w="9039" w:type="dxa"/>
        <w:tblLayout w:type="fixed"/>
        <w:tblLook w:val="04A0" w:firstRow="1" w:lastRow="0" w:firstColumn="1" w:lastColumn="0" w:noHBand="0" w:noVBand="1"/>
      </w:tblPr>
      <w:tblGrid>
        <w:gridCol w:w="2235"/>
        <w:gridCol w:w="992"/>
        <w:gridCol w:w="1417"/>
        <w:gridCol w:w="2835"/>
        <w:gridCol w:w="1560"/>
      </w:tblGrid>
      <w:tr w:rsidR="004915C6" w:rsidRPr="00A45DCC" w14:paraId="21AE0D37" w14:textId="77777777" w:rsidTr="007028B1">
        <w:tc>
          <w:tcPr>
            <w:tcW w:w="2235" w:type="dxa"/>
            <w:tcBorders>
              <w:top w:val="single" w:sz="12" w:space="0" w:color="auto"/>
              <w:left w:val="single" w:sz="12" w:space="0" w:color="auto"/>
              <w:bottom w:val="single" w:sz="12" w:space="0" w:color="auto"/>
            </w:tcBorders>
          </w:tcPr>
          <w:p w14:paraId="17A5416A" w14:textId="77777777" w:rsidR="004915C6" w:rsidRPr="00A45DCC" w:rsidRDefault="004915C6" w:rsidP="0088692E">
            <w:pPr>
              <w:pStyle w:val="IEEEStdsParagraph"/>
              <w:spacing w:after="0"/>
              <w:jc w:val="center"/>
              <w:rPr>
                <w:lang w:eastAsia="ko-KR"/>
              </w:rPr>
            </w:pPr>
            <w:r w:rsidRPr="00A45DCC">
              <w:rPr>
                <w:rFonts w:hint="eastAsia"/>
                <w:lang w:eastAsia="ko-KR"/>
              </w:rPr>
              <w:t>Attribute</w:t>
            </w:r>
          </w:p>
        </w:tc>
        <w:tc>
          <w:tcPr>
            <w:tcW w:w="992" w:type="dxa"/>
            <w:tcBorders>
              <w:top w:val="single" w:sz="12" w:space="0" w:color="auto"/>
              <w:bottom w:val="single" w:sz="12" w:space="0" w:color="auto"/>
            </w:tcBorders>
          </w:tcPr>
          <w:p w14:paraId="39CB2EDD" w14:textId="77777777" w:rsidR="004915C6" w:rsidRPr="00A45DCC" w:rsidRDefault="004915C6" w:rsidP="0088692E">
            <w:pPr>
              <w:pStyle w:val="IEEEStdsParagraph"/>
              <w:spacing w:after="0"/>
              <w:jc w:val="center"/>
              <w:rPr>
                <w:lang w:eastAsia="ko-KR"/>
              </w:rPr>
            </w:pPr>
            <w:r w:rsidRPr="00A45DCC">
              <w:rPr>
                <w:rFonts w:hint="eastAsia"/>
                <w:lang w:eastAsia="ko-KR"/>
              </w:rPr>
              <w:t>Type</w:t>
            </w:r>
          </w:p>
        </w:tc>
        <w:tc>
          <w:tcPr>
            <w:tcW w:w="1417" w:type="dxa"/>
            <w:tcBorders>
              <w:top w:val="single" w:sz="12" w:space="0" w:color="auto"/>
              <w:bottom w:val="single" w:sz="12" w:space="0" w:color="auto"/>
            </w:tcBorders>
          </w:tcPr>
          <w:p w14:paraId="42D1A655" w14:textId="77777777" w:rsidR="004915C6" w:rsidRPr="00A45DCC" w:rsidRDefault="004915C6" w:rsidP="0088692E">
            <w:pPr>
              <w:pStyle w:val="IEEEStdsParagraph"/>
              <w:spacing w:after="0"/>
              <w:jc w:val="center"/>
              <w:rPr>
                <w:lang w:eastAsia="ko-KR"/>
              </w:rPr>
            </w:pPr>
            <w:r w:rsidRPr="00A45DCC">
              <w:rPr>
                <w:rFonts w:hint="eastAsia"/>
                <w:lang w:eastAsia="ko-KR"/>
              </w:rPr>
              <w:t>Range</w:t>
            </w:r>
          </w:p>
        </w:tc>
        <w:tc>
          <w:tcPr>
            <w:tcW w:w="2835" w:type="dxa"/>
            <w:tcBorders>
              <w:top w:val="single" w:sz="12" w:space="0" w:color="auto"/>
              <w:bottom w:val="single" w:sz="12" w:space="0" w:color="auto"/>
            </w:tcBorders>
          </w:tcPr>
          <w:p w14:paraId="7FE6E0BE" w14:textId="77777777" w:rsidR="004915C6" w:rsidRPr="00A45DCC" w:rsidRDefault="004915C6" w:rsidP="0088692E">
            <w:pPr>
              <w:pStyle w:val="IEEEStdsParagraph"/>
              <w:spacing w:after="0"/>
              <w:jc w:val="center"/>
              <w:rPr>
                <w:lang w:eastAsia="ko-KR"/>
              </w:rPr>
            </w:pPr>
            <w:r w:rsidRPr="00A45DCC">
              <w:rPr>
                <w:rFonts w:hint="eastAsia"/>
                <w:lang w:eastAsia="ko-KR"/>
              </w:rPr>
              <w:t>Description</w:t>
            </w:r>
          </w:p>
        </w:tc>
        <w:tc>
          <w:tcPr>
            <w:tcW w:w="1560" w:type="dxa"/>
            <w:tcBorders>
              <w:top w:val="single" w:sz="12" w:space="0" w:color="auto"/>
              <w:bottom w:val="single" w:sz="12" w:space="0" w:color="auto"/>
              <w:right w:val="single" w:sz="12" w:space="0" w:color="auto"/>
            </w:tcBorders>
          </w:tcPr>
          <w:p w14:paraId="5748DF5E" w14:textId="77777777" w:rsidR="004915C6" w:rsidRPr="00A45DCC" w:rsidRDefault="004915C6" w:rsidP="0088692E">
            <w:pPr>
              <w:pStyle w:val="IEEEStdsParagraph"/>
              <w:spacing w:after="0"/>
              <w:jc w:val="center"/>
              <w:rPr>
                <w:lang w:eastAsia="ko-KR"/>
              </w:rPr>
            </w:pPr>
            <w:r w:rsidRPr="00A45DCC">
              <w:rPr>
                <w:rFonts w:hint="eastAsia"/>
                <w:lang w:eastAsia="ko-KR"/>
              </w:rPr>
              <w:t>Default</w:t>
            </w:r>
          </w:p>
        </w:tc>
      </w:tr>
      <w:tr w:rsidR="00E65826" w:rsidRPr="00A45DCC" w14:paraId="6B0D0903" w14:textId="77777777" w:rsidTr="007028B1">
        <w:tc>
          <w:tcPr>
            <w:tcW w:w="2235" w:type="dxa"/>
            <w:tcBorders>
              <w:top w:val="single" w:sz="12" w:space="0" w:color="auto"/>
              <w:left w:val="single" w:sz="12" w:space="0" w:color="auto"/>
            </w:tcBorders>
          </w:tcPr>
          <w:p w14:paraId="2D3DB852" w14:textId="77777777" w:rsidR="00E65826" w:rsidRPr="00A45DCC" w:rsidRDefault="00E65826" w:rsidP="0088692E">
            <w:pPr>
              <w:pStyle w:val="IEEEStdsParagraph"/>
              <w:spacing w:after="0"/>
              <w:jc w:val="left"/>
              <w:rPr>
                <w:i/>
                <w:lang w:eastAsia="ko-KR"/>
              </w:rPr>
            </w:pPr>
            <w:proofErr w:type="spellStart"/>
            <w:r w:rsidRPr="00A45DCC">
              <w:rPr>
                <w:rFonts w:hint="eastAsia"/>
                <w:i/>
                <w:lang w:eastAsia="ko-KR"/>
              </w:rPr>
              <w:t>macNumPrioritizedDeviceSlot</w:t>
            </w:r>
            <w:proofErr w:type="spellEnd"/>
          </w:p>
        </w:tc>
        <w:tc>
          <w:tcPr>
            <w:tcW w:w="992" w:type="dxa"/>
            <w:tcBorders>
              <w:top w:val="single" w:sz="12" w:space="0" w:color="auto"/>
            </w:tcBorders>
          </w:tcPr>
          <w:p w14:paraId="33D4E440" w14:textId="77777777" w:rsidR="00E65826" w:rsidRPr="00A45DCC" w:rsidRDefault="00E65826" w:rsidP="0088692E">
            <w:pPr>
              <w:pStyle w:val="IEEEStdsParagraph"/>
              <w:spacing w:after="0"/>
              <w:jc w:val="left"/>
              <w:rPr>
                <w:lang w:eastAsia="ko-KR"/>
              </w:rPr>
            </w:pPr>
            <w:r w:rsidRPr="00A45DCC">
              <w:rPr>
                <w:rFonts w:hint="eastAsia"/>
                <w:lang w:eastAsia="ko-KR"/>
              </w:rPr>
              <w:t>Integer</w:t>
            </w:r>
          </w:p>
        </w:tc>
        <w:tc>
          <w:tcPr>
            <w:tcW w:w="1417" w:type="dxa"/>
            <w:tcBorders>
              <w:top w:val="single" w:sz="12" w:space="0" w:color="auto"/>
            </w:tcBorders>
          </w:tcPr>
          <w:p w14:paraId="09454983" w14:textId="267DFB4A" w:rsidR="00E65826" w:rsidRPr="00A45DCC" w:rsidRDefault="00E65826" w:rsidP="0088692E">
            <w:pPr>
              <w:pStyle w:val="IEEEStdsParagraph"/>
              <w:spacing w:after="0"/>
              <w:jc w:val="left"/>
              <w:rPr>
                <w:lang w:eastAsia="ko-KR"/>
              </w:rPr>
            </w:pPr>
            <w:r w:rsidRPr="00A45DCC">
              <w:rPr>
                <w:rFonts w:hint="eastAsia"/>
                <w:lang w:eastAsia="ko-KR"/>
              </w:rPr>
              <w:t>1-</w:t>
            </w:r>
            <w:r>
              <w:rPr>
                <w:rFonts w:hint="eastAsia"/>
                <w:lang w:eastAsia="ko-KR"/>
              </w:rPr>
              <w:t>6</w:t>
            </w:r>
          </w:p>
        </w:tc>
        <w:tc>
          <w:tcPr>
            <w:tcW w:w="2835" w:type="dxa"/>
            <w:tcBorders>
              <w:top w:val="single" w:sz="12" w:space="0" w:color="auto"/>
            </w:tcBorders>
          </w:tcPr>
          <w:p w14:paraId="4221ED66" w14:textId="77777777" w:rsidR="00E65826" w:rsidRPr="00A45DCC" w:rsidRDefault="00E65826" w:rsidP="0088692E">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prioritized device slots.</w:t>
            </w:r>
          </w:p>
        </w:tc>
        <w:tc>
          <w:tcPr>
            <w:tcW w:w="1560" w:type="dxa"/>
            <w:tcBorders>
              <w:top w:val="single" w:sz="12" w:space="0" w:color="auto"/>
              <w:right w:val="single" w:sz="12" w:space="0" w:color="auto"/>
            </w:tcBorders>
          </w:tcPr>
          <w:p w14:paraId="2A9D2E7C" w14:textId="51757AF6" w:rsidR="00E65826" w:rsidRPr="00A45DCC" w:rsidRDefault="00E65826" w:rsidP="0088692E">
            <w:pPr>
              <w:pStyle w:val="IEEEStdsParagraph"/>
              <w:spacing w:after="0"/>
              <w:jc w:val="left"/>
              <w:rPr>
                <w:lang w:eastAsia="ko-KR"/>
              </w:rPr>
            </w:pPr>
            <w:r>
              <w:rPr>
                <w:rFonts w:hint="eastAsia"/>
                <w:lang w:eastAsia="ko-KR"/>
              </w:rPr>
              <w:t>3</w:t>
            </w:r>
          </w:p>
        </w:tc>
      </w:tr>
      <w:tr w:rsidR="00E65826" w:rsidRPr="00A45DCC" w14:paraId="126F97A4" w14:textId="77777777" w:rsidTr="007028B1">
        <w:tc>
          <w:tcPr>
            <w:tcW w:w="2235" w:type="dxa"/>
            <w:tcBorders>
              <w:left w:val="single" w:sz="12" w:space="0" w:color="auto"/>
            </w:tcBorders>
          </w:tcPr>
          <w:p w14:paraId="6E1F9A3E" w14:textId="77777777" w:rsidR="00E65826" w:rsidRPr="00A45DCC" w:rsidRDefault="00E65826" w:rsidP="0088692E">
            <w:pPr>
              <w:pStyle w:val="IEEEStdsParagraph"/>
              <w:spacing w:after="0"/>
              <w:jc w:val="left"/>
              <w:rPr>
                <w:i/>
                <w:lang w:eastAsia="ko-KR"/>
              </w:rPr>
            </w:pPr>
            <w:proofErr w:type="spellStart"/>
            <w:r w:rsidRPr="00A45DCC">
              <w:rPr>
                <w:rFonts w:hint="eastAsia"/>
                <w:i/>
                <w:lang w:eastAsia="ko-KR"/>
              </w:rPr>
              <w:t>macNumCoordSlot</w:t>
            </w:r>
            <w:proofErr w:type="spellEnd"/>
          </w:p>
        </w:tc>
        <w:tc>
          <w:tcPr>
            <w:tcW w:w="992" w:type="dxa"/>
          </w:tcPr>
          <w:p w14:paraId="4D6D3AED" w14:textId="77777777" w:rsidR="00E65826" w:rsidRPr="00A45DCC" w:rsidRDefault="00E65826" w:rsidP="0088692E">
            <w:pPr>
              <w:pStyle w:val="IEEEStdsParagraph"/>
              <w:spacing w:after="0"/>
              <w:jc w:val="left"/>
              <w:rPr>
                <w:lang w:eastAsia="ko-KR"/>
              </w:rPr>
            </w:pPr>
            <w:r w:rsidRPr="00A45DCC">
              <w:rPr>
                <w:rFonts w:hint="eastAsia"/>
                <w:lang w:eastAsia="ko-KR"/>
              </w:rPr>
              <w:t>Integer</w:t>
            </w:r>
          </w:p>
        </w:tc>
        <w:tc>
          <w:tcPr>
            <w:tcW w:w="1417" w:type="dxa"/>
          </w:tcPr>
          <w:p w14:paraId="727A806B" w14:textId="7DBA1026" w:rsidR="00E65826" w:rsidRPr="00A45DCC" w:rsidRDefault="00E65826" w:rsidP="0088692E">
            <w:pPr>
              <w:pStyle w:val="IEEEStdsParagraph"/>
              <w:spacing w:after="0"/>
              <w:jc w:val="left"/>
              <w:rPr>
                <w:lang w:eastAsia="ko-KR"/>
              </w:rPr>
            </w:pPr>
            <w:r w:rsidRPr="00A45DCC">
              <w:rPr>
                <w:rFonts w:hint="eastAsia"/>
                <w:lang w:eastAsia="ko-KR"/>
              </w:rPr>
              <w:t>1-</w:t>
            </w:r>
            <w:r>
              <w:rPr>
                <w:rFonts w:hint="eastAsia"/>
                <w:lang w:eastAsia="ko-KR"/>
              </w:rPr>
              <w:t>6</w:t>
            </w:r>
          </w:p>
        </w:tc>
        <w:tc>
          <w:tcPr>
            <w:tcW w:w="2835" w:type="dxa"/>
          </w:tcPr>
          <w:p w14:paraId="609D7F68" w14:textId="77777777" w:rsidR="00E65826" w:rsidRPr="00A45DCC" w:rsidRDefault="00E65826" w:rsidP="0088692E">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coordinator slots.</w:t>
            </w:r>
          </w:p>
        </w:tc>
        <w:tc>
          <w:tcPr>
            <w:tcW w:w="1560" w:type="dxa"/>
            <w:tcBorders>
              <w:right w:val="single" w:sz="12" w:space="0" w:color="auto"/>
            </w:tcBorders>
          </w:tcPr>
          <w:p w14:paraId="152DA069" w14:textId="1463EE58" w:rsidR="00E65826" w:rsidRPr="00A45DCC" w:rsidRDefault="00E65826" w:rsidP="0088692E">
            <w:pPr>
              <w:pStyle w:val="IEEEStdsParagraph"/>
              <w:spacing w:after="0"/>
              <w:jc w:val="left"/>
              <w:rPr>
                <w:lang w:eastAsia="ko-KR"/>
              </w:rPr>
            </w:pPr>
            <w:r>
              <w:rPr>
                <w:rFonts w:hint="eastAsia"/>
                <w:lang w:eastAsia="ko-KR"/>
              </w:rPr>
              <w:t>3</w:t>
            </w:r>
          </w:p>
        </w:tc>
      </w:tr>
      <w:tr w:rsidR="00E65826" w:rsidRPr="00A45DCC" w14:paraId="52E8CE4B" w14:textId="77777777" w:rsidTr="007028B1">
        <w:tc>
          <w:tcPr>
            <w:tcW w:w="2235" w:type="dxa"/>
            <w:tcBorders>
              <w:left w:val="single" w:sz="12" w:space="0" w:color="auto"/>
            </w:tcBorders>
          </w:tcPr>
          <w:p w14:paraId="6DA68AA3" w14:textId="4C927B73" w:rsidR="00E65826" w:rsidRPr="00A45DCC" w:rsidRDefault="00E65826" w:rsidP="0088692E">
            <w:pPr>
              <w:pStyle w:val="IEEEStdsParagraph"/>
              <w:spacing w:after="0"/>
              <w:jc w:val="left"/>
              <w:rPr>
                <w:i/>
                <w:lang w:eastAsia="ko-KR"/>
              </w:rPr>
            </w:pPr>
            <w:proofErr w:type="spellStart"/>
            <w:r w:rsidRPr="00A45DCC">
              <w:rPr>
                <w:rFonts w:hint="eastAsia"/>
                <w:i/>
                <w:lang w:eastAsia="ko-KR"/>
              </w:rPr>
              <w:t>macNumBidirDeviceSlot</w:t>
            </w:r>
            <w:proofErr w:type="spellEnd"/>
          </w:p>
        </w:tc>
        <w:tc>
          <w:tcPr>
            <w:tcW w:w="992" w:type="dxa"/>
          </w:tcPr>
          <w:p w14:paraId="2921781E" w14:textId="2A96D0E8" w:rsidR="00E65826" w:rsidRPr="00A45DCC" w:rsidRDefault="00E65826" w:rsidP="0088692E">
            <w:pPr>
              <w:pStyle w:val="IEEEStdsParagraph"/>
              <w:spacing w:after="0"/>
              <w:jc w:val="left"/>
              <w:rPr>
                <w:lang w:eastAsia="ko-KR"/>
              </w:rPr>
            </w:pPr>
            <w:r w:rsidRPr="00A45DCC">
              <w:rPr>
                <w:rFonts w:hint="eastAsia"/>
                <w:lang w:eastAsia="ko-KR"/>
              </w:rPr>
              <w:t>Integer</w:t>
            </w:r>
          </w:p>
        </w:tc>
        <w:tc>
          <w:tcPr>
            <w:tcW w:w="1417" w:type="dxa"/>
          </w:tcPr>
          <w:p w14:paraId="0409D5C4" w14:textId="5B9A2806" w:rsidR="00E65826" w:rsidRPr="00A45DCC" w:rsidRDefault="00E65826" w:rsidP="0088692E">
            <w:pPr>
              <w:pStyle w:val="IEEEStdsParagraph"/>
              <w:spacing w:after="0"/>
              <w:jc w:val="left"/>
              <w:rPr>
                <w:lang w:eastAsia="ko-KR"/>
              </w:rPr>
            </w:pPr>
            <w:r w:rsidRPr="00A45DCC">
              <w:rPr>
                <w:rFonts w:hint="eastAsia"/>
                <w:lang w:eastAsia="ko-KR"/>
              </w:rPr>
              <w:t>1-</w:t>
            </w:r>
            <w:r>
              <w:rPr>
                <w:rFonts w:hint="eastAsia"/>
                <w:lang w:eastAsia="ko-KR"/>
              </w:rPr>
              <w:t>12</w:t>
            </w:r>
          </w:p>
        </w:tc>
        <w:tc>
          <w:tcPr>
            <w:tcW w:w="2835" w:type="dxa"/>
          </w:tcPr>
          <w:p w14:paraId="085A82E5" w14:textId="025B6900" w:rsidR="00E65826" w:rsidRPr="00A45DCC" w:rsidRDefault="00E65826" w:rsidP="0088692E">
            <w:pPr>
              <w:pStyle w:val="IEEEStdsParagraph"/>
              <w:spacing w:after="0"/>
              <w:jc w:val="left"/>
              <w:rPr>
                <w:lang w:eastAsia="ko-KR"/>
              </w:rPr>
            </w:pPr>
            <w:r w:rsidRPr="00A45DCC">
              <w:rPr>
                <w:rFonts w:hint="eastAsia"/>
                <w:lang w:eastAsia="ko-KR"/>
              </w:rPr>
              <w:t>The number of time slots in a cyclic-</w:t>
            </w:r>
            <w:proofErr w:type="spellStart"/>
            <w:r w:rsidRPr="00A45DCC">
              <w:rPr>
                <w:rFonts w:hint="eastAsia"/>
                <w:lang w:eastAsia="ko-KR"/>
              </w:rPr>
              <w:t>superframe</w:t>
            </w:r>
            <w:proofErr w:type="spellEnd"/>
            <w:r w:rsidRPr="00A45DCC">
              <w:rPr>
                <w:rFonts w:hint="eastAsia"/>
                <w:lang w:eastAsia="ko-KR"/>
              </w:rPr>
              <w:t xml:space="preserve"> assigned as the bidirectional </w:t>
            </w:r>
            <w:proofErr w:type="gramStart"/>
            <w:r w:rsidRPr="00A45DCC">
              <w:rPr>
                <w:rFonts w:hint="eastAsia"/>
                <w:lang w:eastAsia="ko-KR"/>
              </w:rPr>
              <w:t>device  slots</w:t>
            </w:r>
            <w:proofErr w:type="gramEnd"/>
            <w:r w:rsidRPr="00A45DCC">
              <w:rPr>
                <w:rFonts w:hint="eastAsia"/>
                <w:lang w:eastAsia="ko-KR"/>
              </w:rPr>
              <w:t>.</w:t>
            </w:r>
          </w:p>
        </w:tc>
        <w:tc>
          <w:tcPr>
            <w:tcW w:w="1560" w:type="dxa"/>
            <w:tcBorders>
              <w:right w:val="single" w:sz="12" w:space="0" w:color="auto"/>
            </w:tcBorders>
          </w:tcPr>
          <w:p w14:paraId="135C31A2" w14:textId="50D0FF4F" w:rsidR="00E65826" w:rsidRPr="00A45DCC" w:rsidRDefault="000C35CF" w:rsidP="0088692E">
            <w:pPr>
              <w:pStyle w:val="IEEEStdsParagraph"/>
              <w:spacing w:after="0"/>
              <w:jc w:val="left"/>
              <w:rPr>
                <w:lang w:eastAsia="ko-KR"/>
              </w:rPr>
            </w:pPr>
            <w:r>
              <w:rPr>
                <w:rFonts w:hint="eastAsia"/>
                <w:lang w:eastAsia="ko-KR"/>
              </w:rPr>
              <w:t>1</w:t>
            </w:r>
          </w:p>
        </w:tc>
      </w:tr>
      <w:tr w:rsidR="00E65826" w:rsidRPr="00A45DCC" w14:paraId="707658B8" w14:textId="77777777" w:rsidTr="007028B1">
        <w:tc>
          <w:tcPr>
            <w:tcW w:w="2235" w:type="dxa"/>
            <w:tcBorders>
              <w:left w:val="single" w:sz="12" w:space="0" w:color="auto"/>
            </w:tcBorders>
          </w:tcPr>
          <w:p w14:paraId="5E192A98" w14:textId="77777777" w:rsidR="00E65826" w:rsidRPr="00A45DCC" w:rsidRDefault="00E65826" w:rsidP="0088692E">
            <w:pPr>
              <w:pStyle w:val="IEEEStdsParagraph"/>
              <w:spacing w:after="0"/>
              <w:rPr>
                <w:i/>
                <w:lang w:eastAsia="ko-KR"/>
              </w:rPr>
            </w:pPr>
            <w:proofErr w:type="spellStart"/>
            <w:r w:rsidRPr="00A45DCC">
              <w:rPr>
                <w:rFonts w:hint="eastAsia"/>
                <w:i/>
                <w:lang w:eastAsia="ko-KR"/>
              </w:rPr>
              <w:t>macRelayingTier</w:t>
            </w:r>
            <w:proofErr w:type="spellEnd"/>
          </w:p>
        </w:tc>
        <w:tc>
          <w:tcPr>
            <w:tcW w:w="992" w:type="dxa"/>
          </w:tcPr>
          <w:p w14:paraId="0683F605" w14:textId="77777777" w:rsidR="00E65826" w:rsidRPr="00A45DCC" w:rsidRDefault="00E65826" w:rsidP="0088692E">
            <w:pPr>
              <w:pStyle w:val="IEEEStdsParagraph"/>
              <w:spacing w:after="0"/>
              <w:jc w:val="left"/>
              <w:rPr>
                <w:lang w:eastAsia="ko-KR"/>
              </w:rPr>
            </w:pPr>
            <w:r w:rsidRPr="00A45DCC">
              <w:rPr>
                <w:rFonts w:hint="eastAsia"/>
                <w:lang w:eastAsia="ko-KR"/>
              </w:rPr>
              <w:t>Integer</w:t>
            </w:r>
          </w:p>
        </w:tc>
        <w:tc>
          <w:tcPr>
            <w:tcW w:w="1417" w:type="dxa"/>
          </w:tcPr>
          <w:p w14:paraId="0F81C768" w14:textId="77777777" w:rsidR="00E65826" w:rsidRPr="00A45DCC" w:rsidRDefault="00E65826" w:rsidP="0088692E">
            <w:pPr>
              <w:pStyle w:val="IEEEStdsParagraph"/>
              <w:spacing w:after="0"/>
              <w:jc w:val="left"/>
              <w:rPr>
                <w:lang w:eastAsia="ko-KR"/>
              </w:rPr>
            </w:pPr>
            <w:r w:rsidRPr="00A45DCC">
              <w:rPr>
                <w:rFonts w:hint="eastAsia"/>
                <w:lang w:eastAsia="ko-KR"/>
              </w:rPr>
              <w:t>0-7</w:t>
            </w:r>
          </w:p>
        </w:tc>
        <w:tc>
          <w:tcPr>
            <w:tcW w:w="2835" w:type="dxa"/>
          </w:tcPr>
          <w:p w14:paraId="00CB8CFE" w14:textId="77777777" w:rsidR="00E65826" w:rsidRPr="00A45DCC" w:rsidRDefault="00E65826" w:rsidP="0088692E">
            <w:pPr>
              <w:pStyle w:val="IEEEStdsParagraph"/>
              <w:spacing w:after="0"/>
              <w:jc w:val="left"/>
              <w:rPr>
                <w:lang w:eastAsia="ko-KR"/>
              </w:rPr>
            </w:pPr>
            <w:r w:rsidRPr="00A45DCC">
              <w:rPr>
                <w:rFonts w:hint="eastAsia"/>
                <w:lang w:eastAsia="ko-KR"/>
              </w:rPr>
              <w:t xml:space="preserve">The </w:t>
            </w:r>
            <w:r w:rsidRPr="00A45DCC">
              <w:rPr>
                <w:lang w:eastAsia="ko-KR"/>
              </w:rPr>
              <w:t>identifier</w:t>
            </w:r>
            <w:r w:rsidRPr="00A45DCC">
              <w:rPr>
                <w:rFonts w:hint="eastAsia"/>
                <w:lang w:eastAsia="ko-KR"/>
              </w:rPr>
              <w:t xml:space="preserve"> of the relaying tier in which a device is placed. The relaying tier of the PAN coordinator is zero.</w:t>
            </w:r>
          </w:p>
        </w:tc>
        <w:tc>
          <w:tcPr>
            <w:tcW w:w="1560" w:type="dxa"/>
            <w:tcBorders>
              <w:right w:val="single" w:sz="12" w:space="0" w:color="auto"/>
            </w:tcBorders>
          </w:tcPr>
          <w:p w14:paraId="1BECA632" w14:textId="77777777" w:rsidR="00E65826" w:rsidRPr="00A45DCC" w:rsidRDefault="00E65826" w:rsidP="0088692E">
            <w:pPr>
              <w:pStyle w:val="IEEEStdsParagraph"/>
              <w:spacing w:after="0"/>
              <w:jc w:val="left"/>
              <w:rPr>
                <w:lang w:eastAsia="ko-KR"/>
              </w:rPr>
            </w:pPr>
            <w:r w:rsidRPr="00A45DCC">
              <w:rPr>
                <w:rFonts w:hint="eastAsia"/>
                <w:lang w:eastAsia="ko-KR"/>
              </w:rPr>
              <w:t>Implementation specific</w:t>
            </w:r>
          </w:p>
          <w:p w14:paraId="60B08F4D" w14:textId="77777777" w:rsidR="00E65826" w:rsidRPr="00A45DCC" w:rsidRDefault="00E65826" w:rsidP="0088692E">
            <w:pPr>
              <w:pStyle w:val="IEEEStdsParagraph"/>
              <w:spacing w:after="0"/>
              <w:jc w:val="left"/>
              <w:rPr>
                <w:lang w:eastAsia="ko-KR"/>
              </w:rPr>
            </w:pPr>
          </w:p>
        </w:tc>
      </w:tr>
      <w:tr w:rsidR="00E65826" w:rsidRPr="00A45DCC" w14:paraId="278EDAC6" w14:textId="77777777" w:rsidTr="007028B1">
        <w:tc>
          <w:tcPr>
            <w:tcW w:w="2235" w:type="dxa"/>
            <w:tcBorders>
              <w:left w:val="single" w:sz="12" w:space="0" w:color="auto"/>
            </w:tcBorders>
          </w:tcPr>
          <w:p w14:paraId="67BC56E6" w14:textId="644FCFA7" w:rsidR="00E65826" w:rsidRPr="00A45DCC" w:rsidRDefault="00E65826" w:rsidP="007F7453">
            <w:pPr>
              <w:pStyle w:val="IEEEStdsParagraph"/>
              <w:spacing w:after="0"/>
              <w:rPr>
                <w:i/>
                <w:lang w:eastAsia="ko-KR"/>
              </w:rPr>
            </w:pPr>
            <w:proofErr w:type="spellStart"/>
            <w:r w:rsidRPr="00A45DCC">
              <w:rPr>
                <w:rFonts w:hint="eastAsia"/>
                <w:i/>
                <w:lang w:eastAsia="ko-KR"/>
              </w:rPr>
              <w:t>mac</w:t>
            </w:r>
            <w:r>
              <w:rPr>
                <w:rFonts w:hint="eastAsia"/>
                <w:i/>
                <w:lang w:eastAsia="ko-KR"/>
              </w:rPr>
              <w:t>InnerRelayingOffset</w:t>
            </w:r>
            <w:proofErr w:type="spellEnd"/>
          </w:p>
        </w:tc>
        <w:tc>
          <w:tcPr>
            <w:tcW w:w="992" w:type="dxa"/>
          </w:tcPr>
          <w:p w14:paraId="3F5E9431" w14:textId="51FA40EB" w:rsidR="00E65826" w:rsidRPr="00A45DCC" w:rsidRDefault="00E65826" w:rsidP="0088692E">
            <w:pPr>
              <w:pStyle w:val="IEEEStdsParagraph"/>
              <w:spacing w:after="0"/>
              <w:jc w:val="left"/>
              <w:rPr>
                <w:lang w:eastAsia="ko-KR"/>
              </w:rPr>
            </w:pPr>
            <w:r w:rsidRPr="00A45DCC">
              <w:rPr>
                <w:rFonts w:hint="eastAsia"/>
                <w:lang w:eastAsia="ko-KR"/>
              </w:rPr>
              <w:t>Integer</w:t>
            </w:r>
          </w:p>
        </w:tc>
        <w:tc>
          <w:tcPr>
            <w:tcW w:w="1417" w:type="dxa"/>
          </w:tcPr>
          <w:p w14:paraId="2A67DF17" w14:textId="191A7D6B" w:rsidR="00E65826" w:rsidRPr="00A45DCC" w:rsidRDefault="00E65826" w:rsidP="0088692E">
            <w:pPr>
              <w:pStyle w:val="IEEEStdsParagraph"/>
              <w:spacing w:after="0"/>
              <w:jc w:val="left"/>
              <w:rPr>
                <w:rFonts w:ascii="TimesNewRomanPSMT" w:hAnsi="TimesNewRomanPSMT" w:cs="TimesNewRomanPSMT"/>
                <w:lang w:eastAsia="ko-KR"/>
              </w:rPr>
            </w:pPr>
            <w:r>
              <w:rPr>
                <w:rFonts w:ascii="TimesNewRomanPSMT" w:hAnsi="TimesNewRomanPSMT" w:cs="TimesNewRomanPSMT" w:hint="eastAsia"/>
                <w:lang w:eastAsia="ko-KR"/>
              </w:rPr>
              <w:t>0x0000-0x7fff</w:t>
            </w:r>
          </w:p>
        </w:tc>
        <w:tc>
          <w:tcPr>
            <w:tcW w:w="2835" w:type="dxa"/>
          </w:tcPr>
          <w:p w14:paraId="22F9B9F6" w14:textId="5A1426D9" w:rsidR="00E65826" w:rsidRDefault="00E65826" w:rsidP="0088692E">
            <w:pPr>
              <w:pStyle w:val="IEEEStdsParagraph"/>
              <w:spacing w:after="0"/>
              <w:jc w:val="left"/>
              <w:rPr>
                <w:lang w:eastAsia="ko-KR"/>
              </w:rPr>
            </w:pPr>
            <w:r w:rsidRPr="00A45DCC">
              <w:rPr>
                <w:rFonts w:hint="eastAsia"/>
                <w:lang w:eastAsia="ko-KR"/>
              </w:rPr>
              <w:t>The</w:t>
            </w:r>
            <w:r>
              <w:rPr>
                <w:rFonts w:hint="eastAsia"/>
                <w:lang w:eastAsia="ko-KR"/>
              </w:rPr>
              <w:t xml:space="preserve"> relaying delay of an inner PAN relay</w:t>
            </w:r>
            <w:r>
              <w:rPr>
                <w:lang w:eastAsia="ko-KR"/>
              </w:rPr>
              <w:t>’</w:t>
            </w:r>
            <w:r>
              <w:rPr>
                <w:rFonts w:hint="eastAsia"/>
                <w:lang w:eastAsia="ko-KR"/>
              </w:rPr>
              <w:t>s cyclic-</w:t>
            </w:r>
            <w:proofErr w:type="spellStart"/>
            <w:r>
              <w:rPr>
                <w:rFonts w:hint="eastAsia"/>
                <w:lang w:eastAsia="ko-KR"/>
              </w:rPr>
              <w:t>superframe</w:t>
            </w:r>
            <w:proofErr w:type="spellEnd"/>
            <w:r>
              <w:rPr>
                <w:rFonts w:hint="eastAsia"/>
                <w:lang w:eastAsia="ko-KR"/>
              </w:rPr>
              <w:t xml:space="preserve"> compared to the TRLE-enabled PAN coordinator</w:t>
            </w:r>
            <w:r>
              <w:rPr>
                <w:lang w:eastAsia="ko-KR"/>
              </w:rPr>
              <w:t>’</w:t>
            </w:r>
            <w:r>
              <w:rPr>
                <w:rFonts w:hint="eastAsia"/>
                <w:lang w:eastAsia="ko-KR"/>
              </w:rPr>
              <w:t>s cyclic-</w:t>
            </w:r>
            <w:proofErr w:type="spellStart"/>
            <w:r>
              <w:rPr>
                <w:rFonts w:hint="eastAsia"/>
                <w:lang w:eastAsia="ko-KR"/>
              </w:rPr>
              <w:t>superframe</w:t>
            </w:r>
            <w:proofErr w:type="spellEnd"/>
            <w:r>
              <w:rPr>
                <w:rFonts w:hint="eastAsia"/>
                <w:lang w:eastAsia="ko-KR"/>
              </w:rPr>
              <w:t xml:space="preserve">, which is specified in the number of </w:t>
            </w:r>
            <w:proofErr w:type="spellStart"/>
            <w:r>
              <w:rPr>
                <w:rFonts w:hint="eastAsia"/>
                <w:lang w:eastAsia="ko-KR"/>
              </w:rPr>
              <w:t>superframe</w:t>
            </w:r>
            <w:proofErr w:type="spellEnd"/>
            <w:r>
              <w:rPr>
                <w:rFonts w:hint="eastAsia"/>
                <w:lang w:eastAsia="ko-KR"/>
              </w:rPr>
              <w:t>.</w:t>
            </w:r>
          </w:p>
          <w:p w14:paraId="6DE62D2D" w14:textId="79539F37" w:rsidR="00E65826" w:rsidRPr="00A45DCC" w:rsidRDefault="00E65826" w:rsidP="0088692E">
            <w:pPr>
              <w:pStyle w:val="IEEEStdsParagraph"/>
              <w:spacing w:after="0"/>
              <w:jc w:val="left"/>
              <w:rPr>
                <w:lang w:eastAsia="ko-KR"/>
              </w:rPr>
            </w:pPr>
            <w:r>
              <w:rPr>
                <w:rFonts w:hint="eastAsia"/>
                <w:lang w:eastAsia="ko-KR"/>
              </w:rPr>
              <w:t>If inner PAN relay of a device is the TRLE-enabled PAN coordinator, t</w:t>
            </w:r>
            <w:r w:rsidRPr="00A45DCC">
              <w:rPr>
                <w:rFonts w:hint="eastAsia"/>
                <w:lang w:eastAsia="ko-KR"/>
              </w:rPr>
              <w:t xml:space="preserve">he </w:t>
            </w:r>
            <w:proofErr w:type="spellStart"/>
            <w:r w:rsidRPr="00A45DCC">
              <w:rPr>
                <w:rFonts w:hint="eastAsia"/>
                <w:i/>
                <w:lang w:eastAsia="ko-KR"/>
              </w:rPr>
              <w:t>mac</w:t>
            </w:r>
            <w:r>
              <w:rPr>
                <w:rFonts w:hint="eastAsia"/>
                <w:i/>
                <w:lang w:eastAsia="ko-KR"/>
              </w:rPr>
              <w:t>InnerRelayingOffset</w:t>
            </w:r>
            <w:proofErr w:type="spellEnd"/>
            <w:r w:rsidRPr="00A45DCC">
              <w:rPr>
                <w:rFonts w:hint="eastAsia"/>
                <w:lang w:eastAsia="ko-KR"/>
              </w:rPr>
              <w:t xml:space="preserve"> of </w:t>
            </w:r>
            <w:r>
              <w:rPr>
                <w:rFonts w:hint="eastAsia"/>
                <w:lang w:eastAsia="ko-KR"/>
              </w:rPr>
              <w:t>the device</w:t>
            </w:r>
            <w:r w:rsidRPr="00A45DCC">
              <w:rPr>
                <w:rFonts w:hint="eastAsia"/>
                <w:lang w:eastAsia="ko-KR"/>
              </w:rPr>
              <w:t xml:space="preserve"> is zero.</w:t>
            </w:r>
          </w:p>
        </w:tc>
        <w:tc>
          <w:tcPr>
            <w:tcW w:w="1560" w:type="dxa"/>
            <w:tcBorders>
              <w:right w:val="single" w:sz="12" w:space="0" w:color="auto"/>
            </w:tcBorders>
          </w:tcPr>
          <w:p w14:paraId="27A418B2" w14:textId="77777777" w:rsidR="00E65826" w:rsidRPr="00A45DCC" w:rsidRDefault="00E65826" w:rsidP="00BD3D69">
            <w:pPr>
              <w:pStyle w:val="IEEEStdsParagraph"/>
              <w:spacing w:after="0"/>
              <w:jc w:val="left"/>
              <w:rPr>
                <w:lang w:eastAsia="ko-KR"/>
              </w:rPr>
            </w:pPr>
            <w:r w:rsidRPr="00A45DCC">
              <w:rPr>
                <w:rFonts w:hint="eastAsia"/>
                <w:lang w:eastAsia="ko-KR"/>
              </w:rPr>
              <w:t>Implementation specific</w:t>
            </w:r>
          </w:p>
          <w:p w14:paraId="325FFD8D" w14:textId="77777777" w:rsidR="00E65826" w:rsidRPr="00A45DCC" w:rsidRDefault="00E65826" w:rsidP="0088692E">
            <w:pPr>
              <w:pStyle w:val="IEEEStdsParagraph"/>
              <w:spacing w:after="0"/>
              <w:jc w:val="left"/>
              <w:rPr>
                <w:lang w:eastAsia="ko-KR"/>
              </w:rPr>
            </w:pPr>
          </w:p>
        </w:tc>
      </w:tr>
      <w:tr w:rsidR="00E65826" w:rsidRPr="00A45DCC" w14:paraId="64129A1B" w14:textId="77777777" w:rsidTr="007028B1">
        <w:tc>
          <w:tcPr>
            <w:tcW w:w="2235" w:type="dxa"/>
            <w:tcBorders>
              <w:left w:val="single" w:sz="12" w:space="0" w:color="auto"/>
            </w:tcBorders>
          </w:tcPr>
          <w:p w14:paraId="5C15D215" w14:textId="615FDB58" w:rsidR="00E65826" w:rsidRPr="00A45DCC" w:rsidRDefault="00E65826" w:rsidP="0088692E">
            <w:pPr>
              <w:pStyle w:val="IEEEStdsParagraph"/>
              <w:spacing w:after="0"/>
              <w:rPr>
                <w:i/>
                <w:lang w:eastAsia="ko-KR"/>
              </w:rPr>
            </w:pPr>
            <w:proofErr w:type="spellStart"/>
            <w:r w:rsidRPr="00A45DCC">
              <w:rPr>
                <w:rFonts w:hint="eastAsia"/>
                <w:i/>
                <w:lang w:eastAsia="ko-KR"/>
              </w:rPr>
              <w:t>mac</w:t>
            </w:r>
            <w:r>
              <w:rPr>
                <w:rFonts w:hint="eastAsia"/>
                <w:i/>
                <w:lang w:eastAsia="ko-KR"/>
              </w:rPr>
              <w:t>SyncRelayingOffset</w:t>
            </w:r>
            <w:proofErr w:type="spellEnd"/>
          </w:p>
        </w:tc>
        <w:tc>
          <w:tcPr>
            <w:tcW w:w="992" w:type="dxa"/>
          </w:tcPr>
          <w:p w14:paraId="4C295D40" w14:textId="6669F992" w:rsidR="00E65826" w:rsidRPr="00A45DCC" w:rsidRDefault="00E65826" w:rsidP="0088692E">
            <w:pPr>
              <w:pStyle w:val="IEEEStdsParagraph"/>
              <w:spacing w:after="0"/>
              <w:jc w:val="left"/>
              <w:rPr>
                <w:lang w:eastAsia="ko-KR"/>
              </w:rPr>
            </w:pPr>
            <w:r w:rsidRPr="00A45DCC">
              <w:rPr>
                <w:rFonts w:hint="eastAsia"/>
                <w:lang w:eastAsia="ko-KR"/>
              </w:rPr>
              <w:t>Integer</w:t>
            </w:r>
          </w:p>
        </w:tc>
        <w:tc>
          <w:tcPr>
            <w:tcW w:w="1417" w:type="dxa"/>
          </w:tcPr>
          <w:p w14:paraId="69EB3B96" w14:textId="7C9DDDF7" w:rsidR="00E65826" w:rsidRPr="00A45DCC" w:rsidRDefault="00E65826" w:rsidP="0088692E">
            <w:pPr>
              <w:pStyle w:val="IEEEStdsParagraph"/>
              <w:spacing w:after="0"/>
              <w:jc w:val="left"/>
              <w:rPr>
                <w:rFonts w:ascii="TimesNewRomanPSMT" w:hAnsi="TimesNewRomanPSMT" w:cs="TimesNewRomanPSMT"/>
                <w:lang w:eastAsia="ko-KR"/>
              </w:rPr>
            </w:pPr>
            <w:r>
              <w:rPr>
                <w:rFonts w:ascii="TimesNewRomanPSMT" w:hAnsi="TimesNewRomanPSMT" w:cs="TimesNewRomanPSMT" w:hint="eastAsia"/>
                <w:lang w:eastAsia="ko-KR"/>
              </w:rPr>
              <w:t>0x0000-0x7fff</w:t>
            </w:r>
          </w:p>
        </w:tc>
        <w:tc>
          <w:tcPr>
            <w:tcW w:w="2835" w:type="dxa"/>
          </w:tcPr>
          <w:p w14:paraId="1F87761F" w14:textId="7FF904F4" w:rsidR="00E65826" w:rsidRDefault="00E65826" w:rsidP="0088692E">
            <w:pPr>
              <w:pStyle w:val="IEEEStdsParagraph"/>
              <w:spacing w:after="0"/>
              <w:jc w:val="left"/>
              <w:rPr>
                <w:lang w:eastAsia="ko-KR"/>
              </w:rPr>
            </w:pPr>
            <w:r w:rsidRPr="00A45DCC">
              <w:rPr>
                <w:rFonts w:hint="eastAsia"/>
                <w:lang w:eastAsia="ko-KR"/>
              </w:rPr>
              <w:t>The</w:t>
            </w:r>
            <w:r>
              <w:rPr>
                <w:rFonts w:hint="eastAsia"/>
                <w:lang w:eastAsia="ko-KR"/>
              </w:rPr>
              <w:t xml:space="preserve"> relaying delay of a PAN relay</w:t>
            </w:r>
            <w:r>
              <w:rPr>
                <w:lang w:eastAsia="ko-KR"/>
              </w:rPr>
              <w:t>’</w:t>
            </w:r>
            <w:r>
              <w:rPr>
                <w:rFonts w:hint="eastAsia"/>
                <w:lang w:eastAsia="ko-KR"/>
              </w:rPr>
              <w:t>s cyclic-</w:t>
            </w:r>
            <w:proofErr w:type="spellStart"/>
            <w:r>
              <w:rPr>
                <w:rFonts w:hint="eastAsia"/>
                <w:lang w:eastAsia="ko-KR"/>
              </w:rPr>
              <w:t>superframe</w:t>
            </w:r>
            <w:proofErr w:type="spellEnd"/>
            <w:r>
              <w:rPr>
                <w:rFonts w:hint="eastAsia"/>
                <w:lang w:eastAsia="ko-KR"/>
              </w:rPr>
              <w:t xml:space="preserve"> compared to the TRLE-enabled PAN coordinator</w:t>
            </w:r>
            <w:r>
              <w:rPr>
                <w:lang w:eastAsia="ko-KR"/>
              </w:rPr>
              <w:t>’</w:t>
            </w:r>
            <w:r>
              <w:rPr>
                <w:rFonts w:hint="eastAsia"/>
                <w:lang w:eastAsia="ko-KR"/>
              </w:rPr>
              <w:t>s cyclic-</w:t>
            </w:r>
            <w:proofErr w:type="spellStart"/>
            <w:r>
              <w:rPr>
                <w:rFonts w:hint="eastAsia"/>
                <w:lang w:eastAsia="ko-KR"/>
              </w:rPr>
              <w:t>superframe</w:t>
            </w:r>
            <w:proofErr w:type="spellEnd"/>
            <w:r>
              <w:rPr>
                <w:rFonts w:hint="eastAsia"/>
                <w:lang w:eastAsia="ko-KR"/>
              </w:rPr>
              <w:t xml:space="preserve">, which is specified in the number of </w:t>
            </w:r>
            <w:proofErr w:type="spellStart"/>
            <w:r>
              <w:rPr>
                <w:rFonts w:hint="eastAsia"/>
                <w:lang w:eastAsia="ko-KR"/>
              </w:rPr>
              <w:t>superframe</w:t>
            </w:r>
            <w:proofErr w:type="spellEnd"/>
            <w:r>
              <w:rPr>
                <w:rFonts w:hint="eastAsia"/>
                <w:lang w:eastAsia="ko-KR"/>
              </w:rPr>
              <w:t>.</w:t>
            </w:r>
          </w:p>
          <w:p w14:paraId="0059D372" w14:textId="04483F45" w:rsidR="00E65826" w:rsidRPr="00A45DCC" w:rsidRDefault="00E65826" w:rsidP="0088692E">
            <w:pPr>
              <w:pStyle w:val="IEEEStdsParagraph"/>
              <w:spacing w:after="0"/>
              <w:jc w:val="left"/>
              <w:rPr>
                <w:lang w:eastAsia="ko-KR"/>
              </w:rPr>
            </w:pPr>
            <w:r w:rsidRPr="00A45DCC">
              <w:rPr>
                <w:rFonts w:hint="eastAsia"/>
                <w:lang w:eastAsia="ko-KR"/>
              </w:rPr>
              <w:t xml:space="preserve">The </w:t>
            </w:r>
            <w:proofErr w:type="spellStart"/>
            <w:r w:rsidRPr="00A45DCC">
              <w:rPr>
                <w:rFonts w:hint="eastAsia"/>
                <w:i/>
                <w:lang w:eastAsia="ko-KR"/>
              </w:rPr>
              <w:t>mac</w:t>
            </w:r>
            <w:r>
              <w:rPr>
                <w:rFonts w:hint="eastAsia"/>
                <w:i/>
                <w:lang w:eastAsia="ko-KR"/>
              </w:rPr>
              <w:t>SyncRelayingOffset</w:t>
            </w:r>
            <w:proofErr w:type="spellEnd"/>
            <w:r w:rsidRPr="00A45DCC">
              <w:rPr>
                <w:rFonts w:hint="eastAsia"/>
                <w:lang w:eastAsia="ko-KR"/>
              </w:rPr>
              <w:t xml:space="preserve"> of the PAN coordinator is zero.</w:t>
            </w:r>
          </w:p>
        </w:tc>
        <w:tc>
          <w:tcPr>
            <w:tcW w:w="1560" w:type="dxa"/>
            <w:tcBorders>
              <w:right w:val="single" w:sz="12" w:space="0" w:color="auto"/>
            </w:tcBorders>
          </w:tcPr>
          <w:p w14:paraId="4A9C67D1" w14:textId="77777777" w:rsidR="00E65826" w:rsidRPr="00A45DCC" w:rsidRDefault="00E65826" w:rsidP="00BD3D69">
            <w:pPr>
              <w:pStyle w:val="IEEEStdsParagraph"/>
              <w:spacing w:after="0"/>
              <w:jc w:val="left"/>
              <w:rPr>
                <w:lang w:eastAsia="ko-KR"/>
              </w:rPr>
            </w:pPr>
            <w:r w:rsidRPr="00A45DCC">
              <w:rPr>
                <w:rFonts w:hint="eastAsia"/>
                <w:lang w:eastAsia="ko-KR"/>
              </w:rPr>
              <w:t>Implementation specific</w:t>
            </w:r>
          </w:p>
          <w:p w14:paraId="111169C0" w14:textId="77777777" w:rsidR="00E65826" w:rsidRPr="00A45DCC" w:rsidRDefault="00E65826" w:rsidP="00BD3D69">
            <w:pPr>
              <w:pStyle w:val="IEEEStdsParagraph"/>
              <w:spacing w:after="0"/>
              <w:jc w:val="left"/>
              <w:rPr>
                <w:lang w:eastAsia="ko-KR"/>
              </w:rPr>
            </w:pPr>
          </w:p>
        </w:tc>
      </w:tr>
      <w:tr w:rsidR="000C35CF" w:rsidRPr="00A45DCC" w14:paraId="0260ABA4" w14:textId="77777777" w:rsidTr="00AF38CE">
        <w:tc>
          <w:tcPr>
            <w:tcW w:w="2235" w:type="dxa"/>
            <w:tcBorders>
              <w:left w:val="single" w:sz="12" w:space="0" w:color="auto"/>
            </w:tcBorders>
          </w:tcPr>
          <w:p w14:paraId="4C5F82B2" w14:textId="776503B4" w:rsidR="000C35CF" w:rsidRPr="00A45DCC" w:rsidRDefault="000C35CF" w:rsidP="002E70B7">
            <w:pPr>
              <w:pStyle w:val="IEEEStdsParagraph"/>
              <w:spacing w:after="0"/>
              <w:rPr>
                <w:i/>
                <w:lang w:eastAsia="ko-KR"/>
              </w:rPr>
            </w:pPr>
            <w:proofErr w:type="spellStart"/>
            <w:r w:rsidRPr="00A45DCC">
              <w:rPr>
                <w:rFonts w:hint="eastAsia"/>
                <w:i/>
                <w:lang w:eastAsia="ko-KR"/>
              </w:rPr>
              <w:t>mac</w:t>
            </w:r>
            <w:r w:rsidR="002E70B7">
              <w:rPr>
                <w:rFonts w:hint="eastAsia"/>
                <w:i/>
                <w:lang w:eastAsia="ko-KR"/>
              </w:rPr>
              <w:t>PAN</w:t>
            </w:r>
            <w:r>
              <w:rPr>
                <w:rFonts w:hint="eastAsia"/>
                <w:i/>
                <w:lang w:eastAsia="ko-KR"/>
              </w:rPr>
              <w:t>R</w:t>
            </w:r>
            <w:r w:rsidR="002E70B7">
              <w:rPr>
                <w:rFonts w:hint="eastAsia"/>
                <w:i/>
                <w:lang w:eastAsia="ko-KR"/>
              </w:rPr>
              <w:t>elay</w:t>
            </w:r>
            <w:r>
              <w:rPr>
                <w:rFonts w:hint="eastAsia"/>
                <w:i/>
                <w:lang w:eastAsia="ko-KR"/>
              </w:rPr>
              <w:t>List</w:t>
            </w:r>
            <w:proofErr w:type="spellEnd"/>
          </w:p>
        </w:tc>
        <w:tc>
          <w:tcPr>
            <w:tcW w:w="992" w:type="dxa"/>
          </w:tcPr>
          <w:p w14:paraId="0725D364" w14:textId="31D3D9C2" w:rsidR="000C35CF" w:rsidRPr="00A45DCC" w:rsidRDefault="002E70B7" w:rsidP="002E70B7">
            <w:pPr>
              <w:pStyle w:val="IEEEStdsParagraph"/>
              <w:spacing w:after="0"/>
              <w:jc w:val="left"/>
              <w:rPr>
                <w:lang w:eastAsia="ko-KR"/>
              </w:rPr>
            </w:pPr>
            <w:r>
              <w:rPr>
                <w:rFonts w:hint="eastAsia"/>
                <w:lang w:eastAsia="ko-KR"/>
              </w:rPr>
              <w:t>PAN Relay</w:t>
            </w:r>
            <w:r w:rsidR="000C35CF">
              <w:rPr>
                <w:rFonts w:hint="eastAsia"/>
                <w:lang w:eastAsia="ko-KR"/>
              </w:rPr>
              <w:t xml:space="preserve"> List</w:t>
            </w:r>
          </w:p>
        </w:tc>
        <w:tc>
          <w:tcPr>
            <w:tcW w:w="1417" w:type="dxa"/>
          </w:tcPr>
          <w:p w14:paraId="512B45F2" w14:textId="5096751C" w:rsidR="000C35CF" w:rsidRPr="00A45DCC" w:rsidRDefault="002E70B7" w:rsidP="00AF38CE">
            <w:pPr>
              <w:pStyle w:val="IEEEStdsParagraph"/>
              <w:spacing w:after="0"/>
              <w:jc w:val="left"/>
              <w:rPr>
                <w:rFonts w:ascii="TimesNewRomanPSMT" w:hAnsi="TimesNewRomanPSMT" w:cs="TimesNewRomanPSMT"/>
                <w:lang w:eastAsia="ko-KR"/>
              </w:rPr>
            </w:pPr>
            <w:r>
              <w:rPr>
                <w:rFonts w:hint="eastAsia"/>
                <w:lang w:eastAsia="ko-KR"/>
              </w:rPr>
              <w:t>PAN Relay List</w:t>
            </w:r>
          </w:p>
        </w:tc>
        <w:tc>
          <w:tcPr>
            <w:tcW w:w="2835" w:type="dxa"/>
          </w:tcPr>
          <w:p w14:paraId="6DC0B937" w14:textId="13C3D900" w:rsidR="000C35CF" w:rsidRPr="00A45DCC" w:rsidRDefault="000C35CF" w:rsidP="002E70B7">
            <w:pPr>
              <w:pStyle w:val="IEEEStdsParagraph"/>
              <w:spacing w:after="0"/>
              <w:jc w:val="left"/>
              <w:rPr>
                <w:lang w:eastAsia="ko-KR"/>
              </w:rPr>
            </w:pPr>
            <w:r>
              <w:rPr>
                <w:rFonts w:hint="eastAsia"/>
                <w:lang w:eastAsia="ko-KR"/>
              </w:rPr>
              <w:t xml:space="preserve">The </w:t>
            </w:r>
            <w:r w:rsidR="00CE1FBE">
              <w:rPr>
                <w:rFonts w:hint="eastAsia"/>
                <w:lang w:eastAsia="ko-KR"/>
              </w:rPr>
              <w:t xml:space="preserve">list of the neighbored PAN relays, which </w:t>
            </w:r>
            <w:r w:rsidR="002E70B7">
              <w:rPr>
                <w:rFonts w:hint="eastAsia"/>
                <w:lang w:eastAsia="ko-KR"/>
              </w:rPr>
              <w:t xml:space="preserve">inform </w:t>
            </w:r>
            <w:r w:rsidR="00CE1FBE">
              <w:rPr>
                <w:rFonts w:hint="eastAsia"/>
                <w:lang w:eastAsia="ko-KR"/>
              </w:rPr>
              <w:t xml:space="preserve">the </w:t>
            </w:r>
            <w:r w:rsidR="002E70B7">
              <w:rPr>
                <w:rFonts w:hint="eastAsia"/>
                <w:lang w:eastAsia="ko-KR"/>
              </w:rPr>
              <w:t>end devices</w:t>
            </w:r>
            <w:r w:rsidR="00CE1FBE">
              <w:rPr>
                <w:rFonts w:hint="eastAsia"/>
                <w:lang w:eastAsia="ko-KR"/>
              </w:rPr>
              <w:t xml:space="preserve"> </w:t>
            </w:r>
            <w:r w:rsidR="00CE1FBE">
              <w:rPr>
                <w:lang w:eastAsia="ko-KR"/>
              </w:rPr>
              <w:t>reached</w:t>
            </w:r>
            <w:r w:rsidR="00CE1FBE">
              <w:rPr>
                <w:rFonts w:hint="eastAsia"/>
                <w:lang w:eastAsia="ko-KR"/>
              </w:rPr>
              <w:t xml:space="preserve"> by the PAN relay.</w:t>
            </w:r>
          </w:p>
        </w:tc>
        <w:tc>
          <w:tcPr>
            <w:tcW w:w="1560" w:type="dxa"/>
            <w:tcBorders>
              <w:right w:val="single" w:sz="12" w:space="0" w:color="auto"/>
            </w:tcBorders>
          </w:tcPr>
          <w:p w14:paraId="158E6001" w14:textId="77777777" w:rsidR="000C35CF" w:rsidRPr="00A45DCC" w:rsidRDefault="000C35CF" w:rsidP="00AF38CE">
            <w:pPr>
              <w:pStyle w:val="IEEEStdsParagraph"/>
              <w:spacing w:after="0"/>
              <w:jc w:val="left"/>
              <w:rPr>
                <w:lang w:eastAsia="ko-KR"/>
              </w:rPr>
            </w:pPr>
            <w:r w:rsidRPr="00A45DCC">
              <w:rPr>
                <w:rFonts w:hint="eastAsia"/>
                <w:lang w:eastAsia="ko-KR"/>
              </w:rPr>
              <w:t>Implementation specific</w:t>
            </w:r>
          </w:p>
          <w:p w14:paraId="1205C4EE" w14:textId="77777777" w:rsidR="000C35CF" w:rsidRPr="00A45DCC" w:rsidRDefault="000C35CF" w:rsidP="00AF38CE">
            <w:pPr>
              <w:pStyle w:val="IEEEStdsParagraph"/>
              <w:spacing w:after="0"/>
              <w:jc w:val="left"/>
              <w:rPr>
                <w:lang w:eastAsia="ko-KR"/>
              </w:rPr>
            </w:pPr>
          </w:p>
        </w:tc>
      </w:tr>
      <w:tr w:rsidR="00572D65" w:rsidRPr="00A45DCC" w14:paraId="06B51018" w14:textId="77777777" w:rsidTr="00AF38CE">
        <w:tc>
          <w:tcPr>
            <w:tcW w:w="2235" w:type="dxa"/>
            <w:tcBorders>
              <w:left w:val="single" w:sz="12" w:space="0" w:color="auto"/>
            </w:tcBorders>
          </w:tcPr>
          <w:p w14:paraId="40B1A8C6" w14:textId="2F23ECBE" w:rsidR="00572D65" w:rsidRPr="00A45DCC" w:rsidRDefault="00572D65" w:rsidP="00AF38CE">
            <w:pPr>
              <w:pStyle w:val="IEEEStdsParagraph"/>
              <w:spacing w:after="0"/>
              <w:rPr>
                <w:i/>
                <w:lang w:eastAsia="ko-KR"/>
              </w:rPr>
            </w:pPr>
            <w:proofErr w:type="spellStart"/>
            <w:r>
              <w:rPr>
                <w:rFonts w:hint="eastAsia"/>
                <w:i/>
                <w:lang w:eastAsia="ko-KR"/>
              </w:rPr>
              <w:t>macBeaconMissingLimit</w:t>
            </w:r>
            <w:proofErr w:type="spellEnd"/>
          </w:p>
        </w:tc>
        <w:tc>
          <w:tcPr>
            <w:tcW w:w="992" w:type="dxa"/>
          </w:tcPr>
          <w:p w14:paraId="7AA49BC7" w14:textId="5EE914D6" w:rsidR="00572D65" w:rsidRPr="00A45DCC" w:rsidRDefault="00572D65" w:rsidP="00AF38CE">
            <w:pPr>
              <w:pStyle w:val="IEEEStdsParagraph"/>
              <w:spacing w:after="0"/>
              <w:jc w:val="left"/>
              <w:rPr>
                <w:lang w:eastAsia="ko-KR"/>
              </w:rPr>
            </w:pPr>
            <w:r>
              <w:rPr>
                <w:lang w:eastAsia="ko-KR"/>
              </w:rPr>
              <w:t>Integer</w:t>
            </w:r>
          </w:p>
        </w:tc>
        <w:tc>
          <w:tcPr>
            <w:tcW w:w="1417" w:type="dxa"/>
          </w:tcPr>
          <w:p w14:paraId="17F9180F" w14:textId="3248E4DC" w:rsidR="00572D65" w:rsidRPr="00A45DCC" w:rsidRDefault="00C823D0" w:rsidP="00AF38CE">
            <w:pPr>
              <w:pStyle w:val="IEEEStdsParagraph"/>
              <w:spacing w:after="0"/>
              <w:jc w:val="left"/>
              <w:rPr>
                <w:rFonts w:ascii="TimesNewRomanPSMT" w:hAnsi="TimesNewRomanPSMT" w:cs="TimesNewRomanPSMT"/>
                <w:lang w:eastAsia="ko-KR"/>
              </w:rPr>
            </w:pPr>
            <w:r>
              <w:rPr>
                <w:rFonts w:hint="eastAsia"/>
                <w:lang w:eastAsia="ko-KR"/>
              </w:rPr>
              <w:t>0-7</w:t>
            </w:r>
          </w:p>
        </w:tc>
        <w:tc>
          <w:tcPr>
            <w:tcW w:w="2835" w:type="dxa"/>
          </w:tcPr>
          <w:p w14:paraId="4A1CA72E" w14:textId="50D9F8E3" w:rsidR="00572D65" w:rsidRPr="00A45DCC" w:rsidRDefault="00572D65" w:rsidP="00C823D0">
            <w:pPr>
              <w:pStyle w:val="IEEEStdsParagraph"/>
              <w:spacing w:after="0"/>
              <w:jc w:val="left"/>
              <w:rPr>
                <w:lang w:eastAsia="ko-KR"/>
              </w:rPr>
            </w:pPr>
            <w:r>
              <w:rPr>
                <w:rFonts w:hint="eastAsia"/>
                <w:lang w:eastAsia="ko-KR"/>
              </w:rPr>
              <w:t>The</w:t>
            </w:r>
            <w:r w:rsidR="00C823D0">
              <w:rPr>
                <w:rFonts w:hint="eastAsia"/>
                <w:lang w:eastAsia="ko-KR"/>
              </w:rPr>
              <w:t xml:space="preserve"> </w:t>
            </w:r>
            <w:r>
              <w:rPr>
                <w:rFonts w:hint="eastAsia"/>
                <w:lang w:eastAsia="ko-KR"/>
              </w:rPr>
              <w:t>number of beacon which is missed</w:t>
            </w:r>
            <w:r w:rsidR="00C823D0">
              <w:rPr>
                <w:rFonts w:hint="eastAsia"/>
                <w:lang w:eastAsia="ko-KR"/>
              </w:rPr>
              <w:t xml:space="preserve"> before starting link </w:t>
            </w:r>
            <w:r w:rsidR="00C823D0">
              <w:rPr>
                <w:lang w:eastAsia="ko-KR"/>
              </w:rPr>
              <w:t>recovery</w:t>
            </w:r>
            <w:r w:rsidR="00C823D0">
              <w:rPr>
                <w:rFonts w:hint="eastAsia"/>
                <w:lang w:eastAsia="ko-KR"/>
              </w:rPr>
              <w:t xml:space="preserve"> processing.</w:t>
            </w:r>
          </w:p>
        </w:tc>
        <w:tc>
          <w:tcPr>
            <w:tcW w:w="1560" w:type="dxa"/>
            <w:tcBorders>
              <w:right w:val="single" w:sz="12" w:space="0" w:color="auto"/>
            </w:tcBorders>
          </w:tcPr>
          <w:p w14:paraId="48465E3C" w14:textId="77777777" w:rsidR="00572D65" w:rsidRPr="00A45DCC" w:rsidRDefault="00572D65" w:rsidP="00AF38CE">
            <w:pPr>
              <w:pStyle w:val="IEEEStdsParagraph"/>
              <w:spacing w:after="0"/>
              <w:jc w:val="left"/>
              <w:rPr>
                <w:lang w:eastAsia="ko-KR"/>
              </w:rPr>
            </w:pPr>
            <w:r w:rsidRPr="00A45DCC">
              <w:rPr>
                <w:rFonts w:hint="eastAsia"/>
                <w:lang w:eastAsia="ko-KR"/>
              </w:rPr>
              <w:t>Implementation specific</w:t>
            </w:r>
          </w:p>
          <w:p w14:paraId="4E9A0B6C" w14:textId="77777777" w:rsidR="00572D65" w:rsidRPr="00A45DCC" w:rsidRDefault="00572D65" w:rsidP="00AF38CE">
            <w:pPr>
              <w:pStyle w:val="IEEEStdsParagraph"/>
              <w:spacing w:after="0"/>
              <w:jc w:val="left"/>
              <w:rPr>
                <w:lang w:eastAsia="ko-KR"/>
              </w:rPr>
            </w:pPr>
          </w:p>
        </w:tc>
      </w:tr>
    </w:tbl>
    <w:p w14:paraId="5102D61C" w14:textId="77777777" w:rsidR="00775A2B" w:rsidRPr="000700D1" w:rsidRDefault="00775A2B" w:rsidP="00D46D74">
      <w:pPr>
        <w:pStyle w:val="IEEEStdsParagraph"/>
        <w:rPr>
          <w:lang w:eastAsia="ko-KR"/>
        </w:rPr>
      </w:pPr>
      <w:bookmarkStart w:id="3" w:name="_GoBack"/>
      <w:bookmarkEnd w:id="3"/>
    </w:p>
    <w:sectPr w:rsidR="00775A2B" w:rsidRPr="000700D1" w:rsidSect="00DD74E1">
      <w:headerReference w:type="default" r:id="rId15"/>
      <w:footnotePr>
        <w:numRestart w:val="eachSect"/>
      </w:footnotePr>
      <w:pgSz w:w="12240" w:h="15840" w:code="1"/>
      <w:pgMar w:top="1440" w:right="1800" w:bottom="1702"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BA42F" w14:textId="77777777" w:rsidR="00AF6DEF" w:rsidRDefault="00AF6DEF">
      <w:r>
        <w:separator/>
      </w:r>
    </w:p>
  </w:endnote>
  <w:endnote w:type="continuationSeparator" w:id="0">
    <w:p w14:paraId="75CD1F4B" w14:textId="77777777" w:rsidR="00AF6DEF" w:rsidRDefault="00AF6DEF">
      <w:r>
        <w:continuationSeparator/>
      </w:r>
    </w:p>
  </w:endnote>
  <w:endnote w:type="continuationNotice" w:id="1">
    <w:p w14:paraId="1866AA7F" w14:textId="77777777" w:rsidR="00AF6DEF" w:rsidRDefault="00AF6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 Unicode MS">
    <w:panose1 w:val="020B0604020202020204"/>
    <w:charset w:val="81"/>
    <w:family w:val="modern"/>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9060000" w:usb2="00000010" w:usb3="00000000" w:csb0="0008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9060000"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EE1E5" w14:textId="77777777" w:rsidR="00AF6DEF" w:rsidRDefault="00AF6DEF">
      <w:r>
        <w:separator/>
      </w:r>
    </w:p>
  </w:footnote>
  <w:footnote w:type="continuationSeparator" w:id="0">
    <w:p w14:paraId="397B4133" w14:textId="77777777" w:rsidR="00AF6DEF" w:rsidRDefault="00AF6DEF">
      <w:r>
        <w:continuationSeparator/>
      </w:r>
    </w:p>
  </w:footnote>
  <w:footnote w:type="continuationNotice" w:id="1">
    <w:p w14:paraId="1957959A" w14:textId="77777777" w:rsidR="00AF6DEF" w:rsidRDefault="00AF6D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20FB" w14:textId="2F52F8E8" w:rsidR="00A16E13" w:rsidRPr="000A35E8" w:rsidRDefault="00A16E13" w:rsidP="00181735">
    <w:pPr>
      <w:pStyle w:val="a4"/>
      <w:tabs>
        <w:tab w:val="clear" w:pos="4320"/>
      </w:tabs>
      <w:jc w:val="center"/>
      <w:rPr>
        <w:szCs w:val="16"/>
      </w:rPr>
    </w:pPr>
    <w:r>
      <w:rPr>
        <w:szCs w:val="16"/>
      </w:rPr>
      <w:t xml:space="preserve">802.15.4k </w:t>
    </w:r>
    <w:r>
      <w:rPr>
        <w:rFonts w:hint="eastAsia"/>
        <w:szCs w:val="16"/>
        <w:lang w:eastAsia="ko-KR"/>
      </w:rPr>
      <w:t>SB draft of the TRLE</w:t>
    </w:r>
    <w:r>
      <w:rPr>
        <w:szCs w:val="16"/>
      </w:rPr>
      <w:tab/>
    </w:r>
    <w:r>
      <w:rPr>
        <w:rFonts w:hint="eastAsia"/>
        <w:szCs w:val="16"/>
        <w:lang w:eastAsia="ko-KR"/>
      </w:rPr>
      <w:t>IEEE P802.</w:t>
    </w:r>
    <w:r w:rsidRPr="00827720">
      <w:rPr>
        <w:szCs w:val="16"/>
      </w:rPr>
      <w:t>15-1</w:t>
    </w:r>
    <w:r>
      <w:rPr>
        <w:rFonts w:hint="eastAsia"/>
        <w:szCs w:val="16"/>
        <w:lang w:eastAsia="ko-KR"/>
      </w:rPr>
      <w:t>3</w:t>
    </w:r>
    <w:r w:rsidRPr="00827720">
      <w:rPr>
        <w:szCs w:val="16"/>
      </w:rPr>
      <w:t>-</w:t>
    </w:r>
    <w:r>
      <w:rPr>
        <w:rFonts w:hint="eastAsia"/>
        <w:szCs w:val="16"/>
        <w:lang w:eastAsia="ko-KR"/>
      </w:rPr>
      <w:t>0095</w:t>
    </w:r>
    <w:r>
      <w:rPr>
        <w:szCs w:val="16"/>
      </w:rPr>
      <w:t>-0</w:t>
    </w:r>
    <w:r>
      <w:rPr>
        <w:rFonts w:hint="eastAsia"/>
        <w:szCs w:val="16"/>
        <w:lang w:eastAsia="ko-KR"/>
      </w:rPr>
      <w:t>1</w:t>
    </w:r>
    <w:r w:rsidRPr="00827720">
      <w:rPr>
        <w:szCs w:val="16"/>
      </w:rPr>
      <w:t>-004k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E8647C"/>
    <w:lvl w:ilvl="0">
      <w:start w:val="1"/>
      <w:numFmt w:val="bullet"/>
      <w:pStyle w:val="2"/>
      <w:lvlText w:val=""/>
      <w:lvlJc w:val="left"/>
      <w:pPr>
        <w:tabs>
          <w:tab w:val="num" w:pos="784"/>
        </w:tabs>
        <w:ind w:left="784" w:hanging="392"/>
      </w:pPr>
      <w:rPr>
        <w:rFonts w:ascii="Symbol" w:hAnsi="Symbol" w:cs="Times New Roman" w:hint="default"/>
        <w:b/>
        <w:i w:val="0"/>
      </w:rPr>
    </w:lvl>
  </w:abstractNum>
  <w:abstractNum w:abstractNumId="1">
    <w:nsid w:val="FFFFFF89"/>
    <w:multiLevelType w:val="singleLevel"/>
    <w:tmpl w:val="EF48407A"/>
    <w:lvl w:ilvl="0">
      <w:start w:val="1"/>
      <w:numFmt w:val="bullet"/>
      <w:pStyle w:val="a"/>
      <w:lvlText w:val=""/>
      <w:lvlJc w:val="left"/>
      <w:pPr>
        <w:tabs>
          <w:tab w:val="num" w:pos="872"/>
        </w:tabs>
        <w:ind w:left="872" w:hanging="400"/>
      </w:pPr>
      <w:rPr>
        <w:rFonts w:ascii="Wingdings" w:hAnsi="Wingdings" w:hint="default"/>
      </w:rPr>
    </w:lvl>
  </w:abstractNum>
  <w:abstractNum w:abstractNumId="2">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D7538F2"/>
    <w:multiLevelType w:val="multilevel"/>
    <w:tmpl w:val="66F6521A"/>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0"/>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7">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8">
    <w:nsid w:val="38ED1E04"/>
    <w:multiLevelType w:val="hybridMultilevel"/>
    <w:tmpl w:val="E00609D8"/>
    <w:lvl w:ilvl="0" w:tplc="B3E83C68">
      <w:start w:val="1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1">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8BE1489"/>
    <w:multiLevelType w:val="hybridMultilevel"/>
    <w:tmpl w:val="8B78F6C0"/>
    <w:lvl w:ilvl="0" w:tplc="1F602C94">
      <w:numFmt w:val="bullet"/>
      <w:lvlText w:val="—"/>
      <w:lvlJc w:val="left"/>
      <w:pPr>
        <w:ind w:left="502" w:hanging="360"/>
      </w:pPr>
      <w:rPr>
        <w:rFonts w:ascii="TimesNewRoman" w:eastAsia="맑은 고딕" w:hAnsi="TimesNewRoman" w:cs="TimesNewRoman"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3">
    <w:nsid w:val="6F956C21"/>
    <w:multiLevelType w:val="multilevel"/>
    <w:tmpl w:val="56AEB31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426"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3"/>
  </w:num>
  <w:num w:numId="11">
    <w:abstractNumId w:val="7"/>
  </w:num>
  <w:num w:numId="12">
    <w:abstractNumId w:val="2"/>
  </w:num>
  <w:num w:numId="13">
    <w:abstractNumId w:val="9"/>
  </w:num>
  <w:num w:numId="14">
    <w:abstractNumId w:val="3"/>
  </w:num>
  <w:num w:numId="15">
    <w:abstractNumId w:val="10"/>
  </w:num>
  <w:num w:numId="16">
    <w:abstractNumId w:val="6"/>
  </w:num>
  <w:num w:numId="17">
    <w:abstractNumId w:val="11"/>
  </w:num>
  <w:num w:numId="18">
    <w:abstractNumId w:val="13"/>
    <w:lvlOverride w:ilvl="0">
      <w:startOverride w:val="6"/>
    </w:lvlOverride>
    <w:lvlOverride w:ilvl="1">
      <w:startOverride w:val="4"/>
    </w:lvlOverride>
    <w:lvlOverride w:ilvl="2">
      <w:startOverride w:val="3"/>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12"/>
  </w:num>
  <w:num w:numId="23">
    <w:abstractNumId w:val="13"/>
  </w:num>
  <w:num w:numId="24">
    <w:abstractNumId w:val="13"/>
  </w:num>
  <w:num w:numId="25">
    <w:abstractNumId w:val="8"/>
  </w:num>
  <w:num w:numId="26">
    <w:abstractNumId w:val="13"/>
  </w:num>
  <w:num w:numId="27">
    <w:abstractNumId w:val="1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6"/>
    </w:lvlOverride>
    <w:lvlOverride w:ilvl="1">
      <w:startOverride w:val="2"/>
    </w:lvlOverride>
  </w:num>
  <w:num w:numId="29">
    <w:abstractNumId w:val="13"/>
    <w:lvlOverride w:ilvl="0">
      <w:startOverride w:val="6"/>
    </w:lvlOverride>
    <w:lvlOverride w:ilvl="1">
      <w:startOverride w:val="2"/>
    </w:lvlOverride>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B70"/>
    <w:rsid w:val="000019AB"/>
    <w:rsid w:val="0000248A"/>
    <w:rsid w:val="00003464"/>
    <w:rsid w:val="0000346F"/>
    <w:rsid w:val="00003B0A"/>
    <w:rsid w:val="00004E75"/>
    <w:rsid w:val="0000592D"/>
    <w:rsid w:val="00007F14"/>
    <w:rsid w:val="00013413"/>
    <w:rsid w:val="000148DD"/>
    <w:rsid w:val="00014CCC"/>
    <w:rsid w:val="00014FD2"/>
    <w:rsid w:val="00015A28"/>
    <w:rsid w:val="00015F15"/>
    <w:rsid w:val="00016322"/>
    <w:rsid w:val="000166C4"/>
    <w:rsid w:val="00017871"/>
    <w:rsid w:val="00020E4D"/>
    <w:rsid w:val="00023FC8"/>
    <w:rsid w:val="000246BC"/>
    <w:rsid w:val="000252A8"/>
    <w:rsid w:val="000265F5"/>
    <w:rsid w:val="0002764D"/>
    <w:rsid w:val="000321D6"/>
    <w:rsid w:val="000337CD"/>
    <w:rsid w:val="00035189"/>
    <w:rsid w:val="000353F5"/>
    <w:rsid w:val="000359E9"/>
    <w:rsid w:val="00037BE6"/>
    <w:rsid w:val="00040497"/>
    <w:rsid w:val="000404C9"/>
    <w:rsid w:val="0004053A"/>
    <w:rsid w:val="00041DA3"/>
    <w:rsid w:val="00042323"/>
    <w:rsid w:val="00043D2C"/>
    <w:rsid w:val="000445D8"/>
    <w:rsid w:val="00045829"/>
    <w:rsid w:val="000460F5"/>
    <w:rsid w:val="000512DC"/>
    <w:rsid w:val="0005155F"/>
    <w:rsid w:val="0005349D"/>
    <w:rsid w:val="0005378C"/>
    <w:rsid w:val="00055D66"/>
    <w:rsid w:val="000562CB"/>
    <w:rsid w:val="000565DE"/>
    <w:rsid w:val="000608C4"/>
    <w:rsid w:val="00060B75"/>
    <w:rsid w:val="00065805"/>
    <w:rsid w:val="000700D1"/>
    <w:rsid w:val="00073095"/>
    <w:rsid w:val="0007313C"/>
    <w:rsid w:val="000747B4"/>
    <w:rsid w:val="00075B85"/>
    <w:rsid w:val="00076306"/>
    <w:rsid w:val="0007663E"/>
    <w:rsid w:val="00076F18"/>
    <w:rsid w:val="000820FB"/>
    <w:rsid w:val="00082AF0"/>
    <w:rsid w:val="0008588B"/>
    <w:rsid w:val="00085E79"/>
    <w:rsid w:val="00092FD5"/>
    <w:rsid w:val="00094577"/>
    <w:rsid w:val="000964CA"/>
    <w:rsid w:val="00096937"/>
    <w:rsid w:val="00096E67"/>
    <w:rsid w:val="00096F36"/>
    <w:rsid w:val="00096FB7"/>
    <w:rsid w:val="000A35E8"/>
    <w:rsid w:val="000A4729"/>
    <w:rsid w:val="000A7000"/>
    <w:rsid w:val="000A7D6B"/>
    <w:rsid w:val="000B05EF"/>
    <w:rsid w:val="000B0C41"/>
    <w:rsid w:val="000B12E9"/>
    <w:rsid w:val="000B2C35"/>
    <w:rsid w:val="000B320F"/>
    <w:rsid w:val="000B3D6B"/>
    <w:rsid w:val="000B4535"/>
    <w:rsid w:val="000B4BB1"/>
    <w:rsid w:val="000B598B"/>
    <w:rsid w:val="000B73F3"/>
    <w:rsid w:val="000C25EA"/>
    <w:rsid w:val="000C35CF"/>
    <w:rsid w:val="000C3636"/>
    <w:rsid w:val="000C3DAA"/>
    <w:rsid w:val="000C4038"/>
    <w:rsid w:val="000C57BA"/>
    <w:rsid w:val="000C5BDB"/>
    <w:rsid w:val="000C5EBE"/>
    <w:rsid w:val="000C5FC5"/>
    <w:rsid w:val="000C66ED"/>
    <w:rsid w:val="000C74BF"/>
    <w:rsid w:val="000D03D9"/>
    <w:rsid w:val="000D4AA0"/>
    <w:rsid w:val="000D5A08"/>
    <w:rsid w:val="000D6279"/>
    <w:rsid w:val="000D68B2"/>
    <w:rsid w:val="000D6AEF"/>
    <w:rsid w:val="000D7C3B"/>
    <w:rsid w:val="000E0658"/>
    <w:rsid w:val="000E1908"/>
    <w:rsid w:val="000E210E"/>
    <w:rsid w:val="000E2217"/>
    <w:rsid w:val="000E22C4"/>
    <w:rsid w:val="000E38FD"/>
    <w:rsid w:val="000E4BB2"/>
    <w:rsid w:val="000E4EAD"/>
    <w:rsid w:val="000E5BEC"/>
    <w:rsid w:val="000E702F"/>
    <w:rsid w:val="000F0C45"/>
    <w:rsid w:val="000F1CFE"/>
    <w:rsid w:val="000F2183"/>
    <w:rsid w:val="000F3735"/>
    <w:rsid w:val="000F39FE"/>
    <w:rsid w:val="000F4035"/>
    <w:rsid w:val="000F5024"/>
    <w:rsid w:val="000F532C"/>
    <w:rsid w:val="000F5D62"/>
    <w:rsid w:val="000F6687"/>
    <w:rsid w:val="000F7A91"/>
    <w:rsid w:val="00101FD1"/>
    <w:rsid w:val="00102287"/>
    <w:rsid w:val="00102729"/>
    <w:rsid w:val="00104525"/>
    <w:rsid w:val="001052A6"/>
    <w:rsid w:val="0010791C"/>
    <w:rsid w:val="00110854"/>
    <w:rsid w:val="00110F4F"/>
    <w:rsid w:val="0011167B"/>
    <w:rsid w:val="00111ABE"/>
    <w:rsid w:val="001121E7"/>
    <w:rsid w:val="00112280"/>
    <w:rsid w:val="00112284"/>
    <w:rsid w:val="0011287F"/>
    <w:rsid w:val="00113BC3"/>
    <w:rsid w:val="00115EC7"/>
    <w:rsid w:val="001161C1"/>
    <w:rsid w:val="00116989"/>
    <w:rsid w:val="00117232"/>
    <w:rsid w:val="001216A2"/>
    <w:rsid w:val="00121EBB"/>
    <w:rsid w:val="0012210C"/>
    <w:rsid w:val="0012475B"/>
    <w:rsid w:val="001254CE"/>
    <w:rsid w:val="00126533"/>
    <w:rsid w:val="00126867"/>
    <w:rsid w:val="001274C9"/>
    <w:rsid w:val="001304D0"/>
    <w:rsid w:val="00131713"/>
    <w:rsid w:val="0013177A"/>
    <w:rsid w:val="001326F7"/>
    <w:rsid w:val="00133D86"/>
    <w:rsid w:val="00135299"/>
    <w:rsid w:val="001354EA"/>
    <w:rsid w:val="001355A7"/>
    <w:rsid w:val="00137294"/>
    <w:rsid w:val="0014034A"/>
    <w:rsid w:val="001410D3"/>
    <w:rsid w:val="001413AB"/>
    <w:rsid w:val="001450DB"/>
    <w:rsid w:val="0014546D"/>
    <w:rsid w:val="00145512"/>
    <w:rsid w:val="0014728B"/>
    <w:rsid w:val="00152483"/>
    <w:rsid w:val="001527E0"/>
    <w:rsid w:val="00152A8F"/>
    <w:rsid w:val="00152C93"/>
    <w:rsid w:val="00153028"/>
    <w:rsid w:val="0015561A"/>
    <w:rsid w:val="00155AFC"/>
    <w:rsid w:val="001603AE"/>
    <w:rsid w:val="0016111A"/>
    <w:rsid w:val="00161C69"/>
    <w:rsid w:val="00161D1D"/>
    <w:rsid w:val="00162185"/>
    <w:rsid w:val="00162761"/>
    <w:rsid w:val="00162809"/>
    <w:rsid w:val="00164C49"/>
    <w:rsid w:val="00165CC0"/>
    <w:rsid w:val="00165D5A"/>
    <w:rsid w:val="00165E81"/>
    <w:rsid w:val="001661D0"/>
    <w:rsid w:val="001662B0"/>
    <w:rsid w:val="0016755C"/>
    <w:rsid w:val="00171ACE"/>
    <w:rsid w:val="001747E9"/>
    <w:rsid w:val="00175496"/>
    <w:rsid w:val="001764D2"/>
    <w:rsid w:val="00177659"/>
    <w:rsid w:val="001813C4"/>
    <w:rsid w:val="00181735"/>
    <w:rsid w:val="00181D10"/>
    <w:rsid w:val="0018299D"/>
    <w:rsid w:val="0018475D"/>
    <w:rsid w:val="001863A5"/>
    <w:rsid w:val="001877CE"/>
    <w:rsid w:val="001916B0"/>
    <w:rsid w:val="001921EF"/>
    <w:rsid w:val="00192219"/>
    <w:rsid w:val="0019313F"/>
    <w:rsid w:val="00193F57"/>
    <w:rsid w:val="001943CD"/>
    <w:rsid w:val="001966ED"/>
    <w:rsid w:val="001A06D1"/>
    <w:rsid w:val="001A2458"/>
    <w:rsid w:val="001A3EC7"/>
    <w:rsid w:val="001A40F8"/>
    <w:rsid w:val="001A4656"/>
    <w:rsid w:val="001A60BA"/>
    <w:rsid w:val="001A6788"/>
    <w:rsid w:val="001A6C09"/>
    <w:rsid w:val="001A72FF"/>
    <w:rsid w:val="001A77A6"/>
    <w:rsid w:val="001B112A"/>
    <w:rsid w:val="001B13A7"/>
    <w:rsid w:val="001B1EE3"/>
    <w:rsid w:val="001B33E1"/>
    <w:rsid w:val="001B41F8"/>
    <w:rsid w:val="001B5C1A"/>
    <w:rsid w:val="001B76A6"/>
    <w:rsid w:val="001C055F"/>
    <w:rsid w:val="001C0657"/>
    <w:rsid w:val="001C0FCF"/>
    <w:rsid w:val="001C3201"/>
    <w:rsid w:val="001C3410"/>
    <w:rsid w:val="001C35DC"/>
    <w:rsid w:val="001C3F7F"/>
    <w:rsid w:val="001C4882"/>
    <w:rsid w:val="001D1537"/>
    <w:rsid w:val="001D1F13"/>
    <w:rsid w:val="001D2D5E"/>
    <w:rsid w:val="001D41DA"/>
    <w:rsid w:val="001D51EA"/>
    <w:rsid w:val="001D5A2E"/>
    <w:rsid w:val="001D5D0B"/>
    <w:rsid w:val="001D602E"/>
    <w:rsid w:val="001D6CD4"/>
    <w:rsid w:val="001E1749"/>
    <w:rsid w:val="001E3334"/>
    <w:rsid w:val="001E49CC"/>
    <w:rsid w:val="001E5F7C"/>
    <w:rsid w:val="001E70E5"/>
    <w:rsid w:val="001F31DD"/>
    <w:rsid w:val="001F35C5"/>
    <w:rsid w:val="001F3936"/>
    <w:rsid w:val="001F4FEC"/>
    <w:rsid w:val="001F5F39"/>
    <w:rsid w:val="001F7A8B"/>
    <w:rsid w:val="001F7D06"/>
    <w:rsid w:val="00200AF2"/>
    <w:rsid w:val="00201088"/>
    <w:rsid w:val="00203572"/>
    <w:rsid w:val="00204A37"/>
    <w:rsid w:val="00204E72"/>
    <w:rsid w:val="00205C6E"/>
    <w:rsid w:val="00206B5D"/>
    <w:rsid w:val="00210089"/>
    <w:rsid w:val="0021132C"/>
    <w:rsid w:val="002116C6"/>
    <w:rsid w:val="0021199F"/>
    <w:rsid w:val="002120F1"/>
    <w:rsid w:val="002121D1"/>
    <w:rsid w:val="00212EB0"/>
    <w:rsid w:val="00217298"/>
    <w:rsid w:val="002213AB"/>
    <w:rsid w:val="0022246B"/>
    <w:rsid w:val="00223609"/>
    <w:rsid w:val="00223B6F"/>
    <w:rsid w:val="00224DC9"/>
    <w:rsid w:val="00226D27"/>
    <w:rsid w:val="002270F0"/>
    <w:rsid w:val="00230A99"/>
    <w:rsid w:val="00234ABC"/>
    <w:rsid w:val="00235C99"/>
    <w:rsid w:val="00235DBC"/>
    <w:rsid w:val="002405EC"/>
    <w:rsid w:val="00240B3F"/>
    <w:rsid w:val="00241505"/>
    <w:rsid w:val="00241D05"/>
    <w:rsid w:val="0024291C"/>
    <w:rsid w:val="00243128"/>
    <w:rsid w:val="00244021"/>
    <w:rsid w:val="00244F24"/>
    <w:rsid w:val="0024616D"/>
    <w:rsid w:val="00247A8D"/>
    <w:rsid w:val="00251FBA"/>
    <w:rsid w:val="00254AC5"/>
    <w:rsid w:val="002558F0"/>
    <w:rsid w:val="00255E8D"/>
    <w:rsid w:val="002563ED"/>
    <w:rsid w:val="00256B5A"/>
    <w:rsid w:val="002572C9"/>
    <w:rsid w:val="00257ADA"/>
    <w:rsid w:val="00264280"/>
    <w:rsid w:val="002653B2"/>
    <w:rsid w:val="002673DC"/>
    <w:rsid w:val="00267BCA"/>
    <w:rsid w:val="0027051A"/>
    <w:rsid w:val="00273E43"/>
    <w:rsid w:val="00273F7B"/>
    <w:rsid w:val="00277441"/>
    <w:rsid w:val="002775EE"/>
    <w:rsid w:val="00280195"/>
    <w:rsid w:val="0028243E"/>
    <w:rsid w:val="00283683"/>
    <w:rsid w:val="002838BA"/>
    <w:rsid w:val="0028457C"/>
    <w:rsid w:val="00285760"/>
    <w:rsid w:val="0028593F"/>
    <w:rsid w:val="00285BD5"/>
    <w:rsid w:val="002874EE"/>
    <w:rsid w:val="00287CF8"/>
    <w:rsid w:val="0029009B"/>
    <w:rsid w:val="002900AD"/>
    <w:rsid w:val="00290A4F"/>
    <w:rsid w:val="00291DA6"/>
    <w:rsid w:val="00291EB4"/>
    <w:rsid w:val="0029300F"/>
    <w:rsid w:val="00293C52"/>
    <w:rsid w:val="002944A7"/>
    <w:rsid w:val="0029461A"/>
    <w:rsid w:val="00294A3C"/>
    <w:rsid w:val="00294AA2"/>
    <w:rsid w:val="00295831"/>
    <w:rsid w:val="00297280"/>
    <w:rsid w:val="00297752"/>
    <w:rsid w:val="00297D20"/>
    <w:rsid w:val="002A0395"/>
    <w:rsid w:val="002A38EB"/>
    <w:rsid w:val="002A469C"/>
    <w:rsid w:val="002A699C"/>
    <w:rsid w:val="002A76C7"/>
    <w:rsid w:val="002B0B8B"/>
    <w:rsid w:val="002B1004"/>
    <w:rsid w:val="002B115B"/>
    <w:rsid w:val="002B158A"/>
    <w:rsid w:val="002B3BBD"/>
    <w:rsid w:val="002B3D79"/>
    <w:rsid w:val="002B4654"/>
    <w:rsid w:val="002B5074"/>
    <w:rsid w:val="002C00CD"/>
    <w:rsid w:val="002C19CF"/>
    <w:rsid w:val="002C3421"/>
    <w:rsid w:val="002C62A0"/>
    <w:rsid w:val="002C6BC8"/>
    <w:rsid w:val="002D1912"/>
    <w:rsid w:val="002D28EB"/>
    <w:rsid w:val="002D56DF"/>
    <w:rsid w:val="002D5EE2"/>
    <w:rsid w:val="002D718F"/>
    <w:rsid w:val="002D735B"/>
    <w:rsid w:val="002E021C"/>
    <w:rsid w:val="002E0A84"/>
    <w:rsid w:val="002E0AEB"/>
    <w:rsid w:val="002E378A"/>
    <w:rsid w:val="002E462F"/>
    <w:rsid w:val="002E532E"/>
    <w:rsid w:val="002E53D9"/>
    <w:rsid w:val="002E70B7"/>
    <w:rsid w:val="002E7499"/>
    <w:rsid w:val="002F045F"/>
    <w:rsid w:val="002F17BD"/>
    <w:rsid w:val="002F1A21"/>
    <w:rsid w:val="002F1FC8"/>
    <w:rsid w:val="002F2E2A"/>
    <w:rsid w:val="002F45A4"/>
    <w:rsid w:val="002F51C3"/>
    <w:rsid w:val="002F53DE"/>
    <w:rsid w:val="002F6703"/>
    <w:rsid w:val="002F7303"/>
    <w:rsid w:val="003007D5"/>
    <w:rsid w:val="00302136"/>
    <w:rsid w:val="00302A76"/>
    <w:rsid w:val="00302EC1"/>
    <w:rsid w:val="003046E8"/>
    <w:rsid w:val="00306507"/>
    <w:rsid w:val="00306735"/>
    <w:rsid w:val="003105BE"/>
    <w:rsid w:val="00311B87"/>
    <w:rsid w:val="0031312D"/>
    <w:rsid w:val="00314458"/>
    <w:rsid w:val="00314B4F"/>
    <w:rsid w:val="0031551B"/>
    <w:rsid w:val="00316116"/>
    <w:rsid w:val="00320ADA"/>
    <w:rsid w:val="00320BA5"/>
    <w:rsid w:val="00320EAD"/>
    <w:rsid w:val="00321650"/>
    <w:rsid w:val="0032196F"/>
    <w:rsid w:val="00321BC4"/>
    <w:rsid w:val="00323060"/>
    <w:rsid w:val="00324C25"/>
    <w:rsid w:val="00324C9F"/>
    <w:rsid w:val="00326629"/>
    <w:rsid w:val="00327170"/>
    <w:rsid w:val="003276E0"/>
    <w:rsid w:val="00327B13"/>
    <w:rsid w:val="00327B55"/>
    <w:rsid w:val="00330755"/>
    <w:rsid w:val="003315A0"/>
    <w:rsid w:val="003334DB"/>
    <w:rsid w:val="00334615"/>
    <w:rsid w:val="00335CCD"/>
    <w:rsid w:val="003360CD"/>
    <w:rsid w:val="003361AD"/>
    <w:rsid w:val="00336C99"/>
    <w:rsid w:val="00341ADB"/>
    <w:rsid w:val="00342686"/>
    <w:rsid w:val="00342E2F"/>
    <w:rsid w:val="00343323"/>
    <w:rsid w:val="0035035A"/>
    <w:rsid w:val="00350405"/>
    <w:rsid w:val="003510A0"/>
    <w:rsid w:val="00351192"/>
    <w:rsid w:val="003514F7"/>
    <w:rsid w:val="00353084"/>
    <w:rsid w:val="00353F22"/>
    <w:rsid w:val="003555B3"/>
    <w:rsid w:val="003567F1"/>
    <w:rsid w:val="00360D39"/>
    <w:rsid w:val="0036213E"/>
    <w:rsid w:val="0036299B"/>
    <w:rsid w:val="003643CA"/>
    <w:rsid w:val="003669A1"/>
    <w:rsid w:val="00367E12"/>
    <w:rsid w:val="0037046A"/>
    <w:rsid w:val="00371081"/>
    <w:rsid w:val="00371DFB"/>
    <w:rsid w:val="00373078"/>
    <w:rsid w:val="00374995"/>
    <w:rsid w:val="00375640"/>
    <w:rsid w:val="00375719"/>
    <w:rsid w:val="00376F81"/>
    <w:rsid w:val="00376F9F"/>
    <w:rsid w:val="00377D13"/>
    <w:rsid w:val="0038225D"/>
    <w:rsid w:val="0038283E"/>
    <w:rsid w:val="00383C8E"/>
    <w:rsid w:val="00385F14"/>
    <w:rsid w:val="003876C6"/>
    <w:rsid w:val="00392967"/>
    <w:rsid w:val="00392982"/>
    <w:rsid w:val="00392A02"/>
    <w:rsid w:val="003937E6"/>
    <w:rsid w:val="003949CA"/>
    <w:rsid w:val="003952C5"/>
    <w:rsid w:val="00395E71"/>
    <w:rsid w:val="003A0930"/>
    <w:rsid w:val="003A2B6C"/>
    <w:rsid w:val="003A4D56"/>
    <w:rsid w:val="003A58D5"/>
    <w:rsid w:val="003A6D42"/>
    <w:rsid w:val="003A728A"/>
    <w:rsid w:val="003A76D6"/>
    <w:rsid w:val="003B0B78"/>
    <w:rsid w:val="003B0F2C"/>
    <w:rsid w:val="003B2861"/>
    <w:rsid w:val="003B2E38"/>
    <w:rsid w:val="003B368C"/>
    <w:rsid w:val="003B4586"/>
    <w:rsid w:val="003B54E7"/>
    <w:rsid w:val="003B63D7"/>
    <w:rsid w:val="003B78BF"/>
    <w:rsid w:val="003C07B7"/>
    <w:rsid w:val="003C080C"/>
    <w:rsid w:val="003C0C5D"/>
    <w:rsid w:val="003C251F"/>
    <w:rsid w:val="003C2826"/>
    <w:rsid w:val="003C2C51"/>
    <w:rsid w:val="003C372E"/>
    <w:rsid w:val="003C38E3"/>
    <w:rsid w:val="003C4A73"/>
    <w:rsid w:val="003C5714"/>
    <w:rsid w:val="003C70CD"/>
    <w:rsid w:val="003D1359"/>
    <w:rsid w:val="003D1602"/>
    <w:rsid w:val="003D25A4"/>
    <w:rsid w:val="003D32E9"/>
    <w:rsid w:val="003D44A2"/>
    <w:rsid w:val="003D514A"/>
    <w:rsid w:val="003D6121"/>
    <w:rsid w:val="003E03E2"/>
    <w:rsid w:val="003E11BD"/>
    <w:rsid w:val="003E3C54"/>
    <w:rsid w:val="003E471E"/>
    <w:rsid w:val="003E4F1B"/>
    <w:rsid w:val="003E53E6"/>
    <w:rsid w:val="003E7624"/>
    <w:rsid w:val="003F0A81"/>
    <w:rsid w:val="003F0DCC"/>
    <w:rsid w:val="003F1747"/>
    <w:rsid w:val="003F1903"/>
    <w:rsid w:val="003F225B"/>
    <w:rsid w:val="003F302D"/>
    <w:rsid w:val="003F43D8"/>
    <w:rsid w:val="003F46A8"/>
    <w:rsid w:val="003F4830"/>
    <w:rsid w:val="003F74AB"/>
    <w:rsid w:val="00400C98"/>
    <w:rsid w:val="004031CD"/>
    <w:rsid w:val="00404185"/>
    <w:rsid w:val="00404308"/>
    <w:rsid w:val="004051B3"/>
    <w:rsid w:val="0040528B"/>
    <w:rsid w:val="004062E2"/>
    <w:rsid w:val="00410B4E"/>
    <w:rsid w:val="00410EE1"/>
    <w:rsid w:val="0041501C"/>
    <w:rsid w:val="00416397"/>
    <w:rsid w:val="004166A5"/>
    <w:rsid w:val="00417670"/>
    <w:rsid w:val="00420B4C"/>
    <w:rsid w:val="00422EFF"/>
    <w:rsid w:val="004252E0"/>
    <w:rsid w:val="004252EE"/>
    <w:rsid w:val="0042590E"/>
    <w:rsid w:val="00425CB3"/>
    <w:rsid w:val="00427CC1"/>
    <w:rsid w:val="00432A88"/>
    <w:rsid w:val="00432AC8"/>
    <w:rsid w:val="0043318B"/>
    <w:rsid w:val="00433786"/>
    <w:rsid w:val="00436071"/>
    <w:rsid w:val="004366A1"/>
    <w:rsid w:val="00436A43"/>
    <w:rsid w:val="00437B98"/>
    <w:rsid w:val="004428E5"/>
    <w:rsid w:val="00442CFC"/>
    <w:rsid w:val="00443FAC"/>
    <w:rsid w:val="00444F79"/>
    <w:rsid w:val="00445501"/>
    <w:rsid w:val="004459BF"/>
    <w:rsid w:val="004462B0"/>
    <w:rsid w:val="00455731"/>
    <w:rsid w:val="00456DB6"/>
    <w:rsid w:val="00457FF2"/>
    <w:rsid w:val="00460A3F"/>
    <w:rsid w:val="00460A46"/>
    <w:rsid w:val="004632C8"/>
    <w:rsid w:val="004639CE"/>
    <w:rsid w:val="004640B2"/>
    <w:rsid w:val="00464E6F"/>
    <w:rsid w:val="00466064"/>
    <w:rsid w:val="004660AB"/>
    <w:rsid w:val="00466498"/>
    <w:rsid w:val="00466AE6"/>
    <w:rsid w:val="004676BB"/>
    <w:rsid w:val="00471EED"/>
    <w:rsid w:val="00471FFF"/>
    <w:rsid w:val="0047214E"/>
    <w:rsid w:val="004724E7"/>
    <w:rsid w:val="00474092"/>
    <w:rsid w:val="0047763A"/>
    <w:rsid w:val="00481E8A"/>
    <w:rsid w:val="0048386A"/>
    <w:rsid w:val="004839FD"/>
    <w:rsid w:val="00485019"/>
    <w:rsid w:val="00485852"/>
    <w:rsid w:val="0048643F"/>
    <w:rsid w:val="00490EF1"/>
    <w:rsid w:val="004911C4"/>
    <w:rsid w:val="004915C6"/>
    <w:rsid w:val="00494BC2"/>
    <w:rsid w:val="004975AC"/>
    <w:rsid w:val="00497782"/>
    <w:rsid w:val="004A066D"/>
    <w:rsid w:val="004A337B"/>
    <w:rsid w:val="004A7923"/>
    <w:rsid w:val="004B5F1D"/>
    <w:rsid w:val="004B7653"/>
    <w:rsid w:val="004B7DAF"/>
    <w:rsid w:val="004C0732"/>
    <w:rsid w:val="004C0985"/>
    <w:rsid w:val="004C0AFB"/>
    <w:rsid w:val="004C13C4"/>
    <w:rsid w:val="004C16CD"/>
    <w:rsid w:val="004C4724"/>
    <w:rsid w:val="004C5C47"/>
    <w:rsid w:val="004C71F5"/>
    <w:rsid w:val="004C7E1A"/>
    <w:rsid w:val="004D1535"/>
    <w:rsid w:val="004D1AE1"/>
    <w:rsid w:val="004D21DF"/>
    <w:rsid w:val="004D2431"/>
    <w:rsid w:val="004D2546"/>
    <w:rsid w:val="004D315C"/>
    <w:rsid w:val="004D4ADE"/>
    <w:rsid w:val="004D570E"/>
    <w:rsid w:val="004D5A32"/>
    <w:rsid w:val="004D5FFC"/>
    <w:rsid w:val="004D78A9"/>
    <w:rsid w:val="004E003A"/>
    <w:rsid w:val="004E0748"/>
    <w:rsid w:val="004E0B51"/>
    <w:rsid w:val="004E13AC"/>
    <w:rsid w:val="004E3353"/>
    <w:rsid w:val="004F1558"/>
    <w:rsid w:val="004F1E2F"/>
    <w:rsid w:val="004F46AC"/>
    <w:rsid w:val="004F46DB"/>
    <w:rsid w:val="004F4815"/>
    <w:rsid w:val="004F4D1F"/>
    <w:rsid w:val="004F58BB"/>
    <w:rsid w:val="004F590E"/>
    <w:rsid w:val="004F5A43"/>
    <w:rsid w:val="004F64F3"/>
    <w:rsid w:val="004F7135"/>
    <w:rsid w:val="0050002B"/>
    <w:rsid w:val="0050393C"/>
    <w:rsid w:val="00503D06"/>
    <w:rsid w:val="005047CE"/>
    <w:rsid w:val="00510FEC"/>
    <w:rsid w:val="00511FC6"/>
    <w:rsid w:val="00512B54"/>
    <w:rsid w:val="005214F7"/>
    <w:rsid w:val="0052209B"/>
    <w:rsid w:val="00522143"/>
    <w:rsid w:val="00522C69"/>
    <w:rsid w:val="005252D9"/>
    <w:rsid w:val="00525BFC"/>
    <w:rsid w:val="00527044"/>
    <w:rsid w:val="00530062"/>
    <w:rsid w:val="005303CB"/>
    <w:rsid w:val="0053106E"/>
    <w:rsid w:val="00532F1A"/>
    <w:rsid w:val="005335F2"/>
    <w:rsid w:val="00533FDB"/>
    <w:rsid w:val="00535371"/>
    <w:rsid w:val="005369FF"/>
    <w:rsid w:val="00537065"/>
    <w:rsid w:val="00541DAC"/>
    <w:rsid w:val="00542CC7"/>
    <w:rsid w:val="00546313"/>
    <w:rsid w:val="0054646E"/>
    <w:rsid w:val="00546715"/>
    <w:rsid w:val="00547230"/>
    <w:rsid w:val="0055110D"/>
    <w:rsid w:val="00551442"/>
    <w:rsid w:val="00552A6A"/>
    <w:rsid w:val="00553FD6"/>
    <w:rsid w:val="00554470"/>
    <w:rsid w:val="0056006C"/>
    <w:rsid w:val="005604BC"/>
    <w:rsid w:val="00560C9D"/>
    <w:rsid w:val="00560CF6"/>
    <w:rsid w:val="00563147"/>
    <w:rsid w:val="0056696C"/>
    <w:rsid w:val="0056703A"/>
    <w:rsid w:val="00570502"/>
    <w:rsid w:val="005710C1"/>
    <w:rsid w:val="005725EB"/>
    <w:rsid w:val="00572D65"/>
    <w:rsid w:val="00572E54"/>
    <w:rsid w:val="0057344C"/>
    <w:rsid w:val="00574A2D"/>
    <w:rsid w:val="00575850"/>
    <w:rsid w:val="00576B7D"/>
    <w:rsid w:val="00581F19"/>
    <w:rsid w:val="00582567"/>
    <w:rsid w:val="00582FD1"/>
    <w:rsid w:val="00583B67"/>
    <w:rsid w:val="00583FDE"/>
    <w:rsid w:val="0058462B"/>
    <w:rsid w:val="005863DC"/>
    <w:rsid w:val="00591762"/>
    <w:rsid w:val="0059237A"/>
    <w:rsid w:val="005926BF"/>
    <w:rsid w:val="00592F4F"/>
    <w:rsid w:val="005939E3"/>
    <w:rsid w:val="0059498D"/>
    <w:rsid w:val="00595C69"/>
    <w:rsid w:val="005A0F68"/>
    <w:rsid w:val="005A1467"/>
    <w:rsid w:val="005A4F8D"/>
    <w:rsid w:val="005A6E73"/>
    <w:rsid w:val="005B15EA"/>
    <w:rsid w:val="005B5244"/>
    <w:rsid w:val="005B5AFB"/>
    <w:rsid w:val="005B5D88"/>
    <w:rsid w:val="005C0C7E"/>
    <w:rsid w:val="005C2E74"/>
    <w:rsid w:val="005C30F2"/>
    <w:rsid w:val="005C4B46"/>
    <w:rsid w:val="005C5ACE"/>
    <w:rsid w:val="005C5E59"/>
    <w:rsid w:val="005C7B49"/>
    <w:rsid w:val="005D08F0"/>
    <w:rsid w:val="005D2C8B"/>
    <w:rsid w:val="005D2E88"/>
    <w:rsid w:val="005D4185"/>
    <w:rsid w:val="005D454B"/>
    <w:rsid w:val="005D4555"/>
    <w:rsid w:val="005D6919"/>
    <w:rsid w:val="005D7B29"/>
    <w:rsid w:val="005E021C"/>
    <w:rsid w:val="005E1E85"/>
    <w:rsid w:val="005E5743"/>
    <w:rsid w:val="005E5CA4"/>
    <w:rsid w:val="005E6190"/>
    <w:rsid w:val="005E6EAD"/>
    <w:rsid w:val="005E7B74"/>
    <w:rsid w:val="005F0361"/>
    <w:rsid w:val="005F06A2"/>
    <w:rsid w:val="005F0EFA"/>
    <w:rsid w:val="005F0FAD"/>
    <w:rsid w:val="005F1752"/>
    <w:rsid w:val="005F1DCD"/>
    <w:rsid w:val="005F21EB"/>
    <w:rsid w:val="005F27CA"/>
    <w:rsid w:val="005F406C"/>
    <w:rsid w:val="005F4A60"/>
    <w:rsid w:val="005F562D"/>
    <w:rsid w:val="005F6C55"/>
    <w:rsid w:val="006005BF"/>
    <w:rsid w:val="0060075E"/>
    <w:rsid w:val="00600FA6"/>
    <w:rsid w:val="00601B19"/>
    <w:rsid w:val="006070FF"/>
    <w:rsid w:val="00610031"/>
    <w:rsid w:val="00610203"/>
    <w:rsid w:val="00612DE2"/>
    <w:rsid w:val="00614021"/>
    <w:rsid w:val="00615313"/>
    <w:rsid w:val="00620E11"/>
    <w:rsid w:val="00621421"/>
    <w:rsid w:val="0062199F"/>
    <w:rsid w:val="006219C6"/>
    <w:rsid w:val="00623546"/>
    <w:rsid w:val="00624F1B"/>
    <w:rsid w:val="00625708"/>
    <w:rsid w:val="00626411"/>
    <w:rsid w:val="00627ADE"/>
    <w:rsid w:val="00627B11"/>
    <w:rsid w:val="00631D31"/>
    <w:rsid w:val="00633540"/>
    <w:rsid w:val="00634FDF"/>
    <w:rsid w:val="00635CB4"/>
    <w:rsid w:val="00636E97"/>
    <w:rsid w:val="00637BD1"/>
    <w:rsid w:val="00637FC1"/>
    <w:rsid w:val="006402A1"/>
    <w:rsid w:val="0064049C"/>
    <w:rsid w:val="0064082A"/>
    <w:rsid w:val="00640AC5"/>
    <w:rsid w:val="00643225"/>
    <w:rsid w:val="006439FD"/>
    <w:rsid w:val="00644057"/>
    <w:rsid w:val="00644E7F"/>
    <w:rsid w:val="00650A52"/>
    <w:rsid w:val="0065106C"/>
    <w:rsid w:val="00652CAD"/>
    <w:rsid w:val="006532EA"/>
    <w:rsid w:val="00653FFB"/>
    <w:rsid w:val="006570A4"/>
    <w:rsid w:val="006600D4"/>
    <w:rsid w:val="0066049C"/>
    <w:rsid w:val="00660C3C"/>
    <w:rsid w:val="0066267F"/>
    <w:rsid w:val="006627FA"/>
    <w:rsid w:val="00663674"/>
    <w:rsid w:val="00665F63"/>
    <w:rsid w:val="006662BF"/>
    <w:rsid w:val="00666986"/>
    <w:rsid w:val="00666BD6"/>
    <w:rsid w:val="00667634"/>
    <w:rsid w:val="00667C83"/>
    <w:rsid w:val="0067268D"/>
    <w:rsid w:val="00675849"/>
    <w:rsid w:val="0067613D"/>
    <w:rsid w:val="0067669D"/>
    <w:rsid w:val="00676F52"/>
    <w:rsid w:val="00677854"/>
    <w:rsid w:val="006806A6"/>
    <w:rsid w:val="0068343A"/>
    <w:rsid w:val="00683A36"/>
    <w:rsid w:val="00683D8A"/>
    <w:rsid w:val="0068446A"/>
    <w:rsid w:val="00685899"/>
    <w:rsid w:val="00686932"/>
    <w:rsid w:val="00686FD2"/>
    <w:rsid w:val="00687DD0"/>
    <w:rsid w:val="00690505"/>
    <w:rsid w:val="00691C5C"/>
    <w:rsid w:val="00692CAC"/>
    <w:rsid w:val="00692E8F"/>
    <w:rsid w:val="0069310A"/>
    <w:rsid w:val="00693B5C"/>
    <w:rsid w:val="00696631"/>
    <w:rsid w:val="00696CE4"/>
    <w:rsid w:val="006971BA"/>
    <w:rsid w:val="006A1735"/>
    <w:rsid w:val="006A2CBA"/>
    <w:rsid w:val="006A40E6"/>
    <w:rsid w:val="006A4A9C"/>
    <w:rsid w:val="006A61E0"/>
    <w:rsid w:val="006A6757"/>
    <w:rsid w:val="006B46F8"/>
    <w:rsid w:val="006B4F3F"/>
    <w:rsid w:val="006B4F8D"/>
    <w:rsid w:val="006B515D"/>
    <w:rsid w:val="006B5877"/>
    <w:rsid w:val="006B6704"/>
    <w:rsid w:val="006B6B53"/>
    <w:rsid w:val="006B7B8B"/>
    <w:rsid w:val="006C14C6"/>
    <w:rsid w:val="006C15D7"/>
    <w:rsid w:val="006C386B"/>
    <w:rsid w:val="006C3D4E"/>
    <w:rsid w:val="006C4A49"/>
    <w:rsid w:val="006C58CB"/>
    <w:rsid w:val="006C6D51"/>
    <w:rsid w:val="006C7C5A"/>
    <w:rsid w:val="006C7EFD"/>
    <w:rsid w:val="006D02C8"/>
    <w:rsid w:val="006D26FB"/>
    <w:rsid w:val="006D3217"/>
    <w:rsid w:val="006D5138"/>
    <w:rsid w:val="006D54C1"/>
    <w:rsid w:val="006D6CED"/>
    <w:rsid w:val="006D7439"/>
    <w:rsid w:val="006E068F"/>
    <w:rsid w:val="006E06B0"/>
    <w:rsid w:val="006E0876"/>
    <w:rsid w:val="006E0882"/>
    <w:rsid w:val="006E0CEE"/>
    <w:rsid w:val="006E2203"/>
    <w:rsid w:val="006E301E"/>
    <w:rsid w:val="006E33F8"/>
    <w:rsid w:val="006E4AB9"/>
    <w:rsid w:val="006E6BF4"/>
    <w:rsid w:val="006E6D0D"/>
    <w:rsid w:val="006F082B"/>
    <w:rsid w:val="006F12B1"/>
    <w:rsid w:val="006F13B7"/>
    <w:rsid w:val="006F37F7"/>
    <w:rsid w:val="006F44D1"/>
    <w:rsid w:val="006F5F75"/>
    <w:rsid w:val="006F638B"/>
    <w:rsid w:val="006F7B7D"/>
    <w:rsid w:val="007018E6"/>
    <w:rsid w:val="007028B1"/>
    <w:rsid w:val="00704175"/>
    <w:rsid w:val="007045ED"/>
    <w:rsid w:val="00704A4B"/>
    <w:rsid w:val="00706F45"/>
    <w:rsid w:val="007074CD"/>
    <w:rsid w:val="00711F26"/>
    <w:rsid w:val="007131CE"/>
    <w:rsid w:val="00715DAF"/>
    <w:rsid w:val="007178DB"/>
    <w:rsid w:val="00720038"/>
    <w:rsid w:val="007206CF"/>
    <w:rsid w:val="00720D20"/>
    <w:rsid w:val="007242A2"/>
    <w:rsid w:val="00724961"/>
    <w:rsid w:val="00725BE5"/>
    <w:rsid w:val="007264DD"/>
    <w:rsid w:val="00727EA1"/>
    <w:rsid w:val="00730FDF"/>
    <w:rsid w:val="00731374"/>
    <w:rsid w:val="00731443"/>
    <w:rsid w:val="007319F2"/>
    <w:rsid w:val="00731C3F"/>
    <w:rsid w:val="00731F31"/>
    <w:rsid w:val="0073309D"/>
    <w:rsid w:val="007339E4"/>
    <w:rsid w:val="007371DA"/>
    <w:rsid w:val="0073772C"/>
    <w:rsid w:val="007406A5"/>
    <w:rsid w:val="00740C01"/>
    <w:rsid w:val="0074155F"/>
    <w:rsid w:val="007418BF"/>
    <w:rsid w:val="007429FC"/>
    <w:rsid w:val="0074340E"/>
    <w:rsid w:val="00743B74"/>
    <w:rsid w:val="0074431E"/>
    <w:rsid w:val="00744D18"/>
    <w:rsid w:val="00746AC6"/>
    <w:rsid w:val="00746C2D"/>
    <w:rsid w:val="00746D36"/>
    <w:rsid w:val="00747727"/>
    <w:rsid w:val="00751C2E"/>
    <w:rsid w:val="00752D0B"/>
    <w:rsid w:val="00754A55"/>
    <w:rsid w:val="00755E66"/>
    <w:rsid w:val="00757DF7"/>
    <w:rsid w:val="0076122A"/>
    <w:rsid w:val="00762130"/>
    <w:rsid w:val="00764073"/>
    <w:rsid w:val="00765083"/>
    <w:rsid w:val="007650DA"/>
    <w:rsid w:val="00766DFA"/>
    <w:rsid w:val="00766E14"/>
    <w:rsid w:val="00766F07"/>
    <w:rsid w:val="0076725F"/>
    <w:rsid w:val="00767F6F"/>
    <w:rsid w:val="00771216"/>
    <w:rsid w:val="007722A8"/>
    <w:rsid w:val="007733FC"/>
    <w:rsid w:val="00773AD0"/>
    <w:rsid w:val="007745BB"/>
    <w:rsid w:val="00774615"/>
    <w:rsid w:val="0077485C"/>
    <w:rsid w:val="00775875"/>
    <w:rsid w:val="00775A2B"/>
    <w:rsid w:val="00775CED"/>
    <w:rsid w:val="00775DA1"/>
    <w:rsid w:val="00775ED2"/>
    <w:rsid w:val="0077619F"/>
    <w:rsid w:val="00776F78"/>
    <w:rsid w:val="0077775E"/>
    <w:rsid w:val="00780396"/>
    <w:rsid w:val="007809F1"/>
    <w:rsid w:val="0078182F"/>
    <w:rsid w:val="00782798"/>
    <w:rsid w:val="00782D1B"/>
    <w:rsid w:val="00784CA8"/>
    <w:rsid w:val="007850E9"/>
    <w:rsid w:val="007851EB"/>
    <w:rsid w:val="00785A75"/>
    <w:rsid w:val="007863EE"/>
    <w:rsid w:val="007874E2"/>
    <w:rsid w:val="007901F1"/>
    <w:rsid w:val="007911CF"/>
    <w:rsid w:val="007927BE"/>
    <w:rsid w:val="00792977"/>
    <w:rsid w:val="007929E2"/>
    <w:rsid w:val="00792A35"/>
    <w:rsid w:val="007954A7"/>
    <w:rsid w:val="007A108F"/>
    <w:rsid w:val="007A28E3"/>
    <w:rsid w:val="007A2FAF"/>
    <w:rsid w:val="007A34A1"/>
    <w:rsid w:val="007A428E"/>
    <w:rsid w:val="007B0FF7"/>
    <w:rsid w:val="007B28EB"/>
    <w:rsid w:val="007B444C"/>
    <w:rsid w:val="007B4DE6"/>
    <w:rsid w:val="007B5B31"/>
    <w:rsid w:val="007B5CFC"/>
    <w:rsid w:val="007B62FA"/>
    <w:rsid w:val="007B780D"/>
    <w:rsid w:val="007B78CA"/>
    <w:rsid w:val="007B7AF5"/>
    <w:rsid w:val="007B7D6D"/>
    <w:rsid w:val="007C0466"/>
    <w:rsid w:val="007C1201"/>
    <w:rsid w:val="007C12EC"/>
    <w:rsid w:val="007C30AD"/>
    <w:rsid w:val="007C5237"/>
    <w:rsid w:val="007C5544"/>
    <w:rsid w:val="007D0B54"/>
    <w:rsid w:val="007D19CD"/>
    <w:rsid w:val="007D3761"/>
    <w:rsid w:val="007D3FFC"/>
    <w:rsid w:val="007D436B"/>
    <w:rsid w:val="007D6A3A"/>
    <w:rsid w:val="007D7B0A"/>
    <w:rsid w:val="007E20E9"/>
    <w:rsid w:val="007E2427"/>
    <w:rsid w:val="007E2512"/>
    <w:rsid w:val="007E2E8D"/>
    <w:rsid w:val="007E3045"/>
    <w:rsid w:val="007E515A"/>
    <w:rsid w:val="007E7C22"/>
    <w:rsid w:val="007F0DFE"/>
    <w:rsid w:val="007F0FA3"/>
    <w:rsid w:val="007F1801"/>
    <w:rsid w:val="007F1A12"/>
    <w:rsid w:val="007F6B4A"/>
    <w:rsid w:val="007F6DFE"/>
    <w:rsid w:val="007F7453"/>
    <w:rsid w:val="007F79D2"/>
    <w:rsid w:val="008023EA"/>
    <w:rsid w:val="008030F3"/>
    <w:rsid w:val="0080390C"/>
    <w:rsid w:val="00804792"/>
    <w:rsid w:val="008049B5"/>
    <w:rsid w:val="00805D92"/>
    <w:rsid w:val="00806305"/>
    <w:rsid w:val="0080637D"/>
    <w:rsid w:val="00806D81"/>
    <w:rsid w:val="00811D3D"/>
    <w:rsid w:val="0081288F"/>
    <w:rsid w:val="008138FF"/>
    <w:rsid w:val="00813C44"/>
    <w:rsid w:val="00813EF3"/>
    <w:rsid w:val="0081679A"/>
    <w:rsid w:val="00816FBF"/>
    <w:rsid w:val="008171FF"/>
    <w:rsid w:val="0081784B"/>
    <w:rsid w:val="00817D27"/>
    <w:rsid w:val="008203ED"/>
    <w:rsid w:val="00820DA2"/>
    <w:rsid w:val="00823387"/>
    <w:rsid w:val="008248A0"/>
    <w:rsid w:val="0082609C"/>
    <w:rsid w:val="00826853"/>
    <w:rsid w:val="008268AA"/>
    <w:rsid w:val="008269A4"/>
    <w:rsid w:val="008272EE"/>
    <w:rsid w:val="00827720"/>
    <w:rsid w:val="00827E26"/>
    <w:rsid w:val="0083294A"/>
    <w:rsid w:val="00835084"/>
    <w:rsid w:val="008353D7"/>
    <w:rsid w:val="00835A11"/>
    <w:rsid w:val="00835D81"/>
    <w:rsid w:val="008363FD"/>
    <w:rsid w:val="00836603"/>
    <w:rsid w:val="00836AD0"/>
    <w:rsid w:val="00837166"/>
    <w:rsid w:val="00840723"/>
    <w:rsid w:val="008425A8"/>
    <w:rsid w:val="0084271F"/>
    <w:rsid w:val="008440A5"/>
    <w:rsid w:val="008452BA"/>
    <w:rsid w:val="008462DD"/>
    <w:rsid w:val="00850F1A"/>
    <w:rsid w:val="008515A8"/>
    <w:rsid w:val="00851B57"/>
    <w:rsid w:val="00853801"/>
    <w:rsid w:val="008539A2"/>
    <w:rsid w:val="00854C99"/>
    <w:rsid w:val="00854DB2"/>
    <w:rsid w:val="00856310"/>
    <w:rsid w:val="00857B3C"/>
    <w:rsid w:val="00857C42"/>
    <w:rsid w:val="008600BC"/>
    <w:rsid w:val="00862377"/>
    <w:rsid w:val="00864153"/>
    <w:rsid w:val="00866C23"/>
    <w:rsid w:val="00866EE0"/>
    <w:rsid w:val="00867CA3"/>
    <w:rsid w:val="00870439"/>
    <w:rsid w:val="008708E2"/>
    <w:rsid w:val="00870C31"/>
    <w:rsid w:val="008710B4"/>
    <w:rsid w:val="00871306"/>
    <w:rsid w:val="00871587"/>
    <w:rsid w:val="008734D0"/>
    <w:rsid w:val="00873C1D"/>
    <w:rsid w:val="00874A1E"/>
    <w:rsid w:val="00874AF5"/>
    <w:rsid w:val="00875AAA"/>
    <w:rsid w:val="008761F7"/>
    <w:rsid w:val="00876896"/>
    <w:rsid w:val="0087739A"/>
    <w:rsid w:val="00880486"/>
    <w:rsid w:val="00881474"/>
    <w:rsid w:val="00881B86"/>
    <w:rsid w:val="00882619"/>
    <w:rsid w:val="00883FB1"/>
    <w:rsid w:val="00884391"/>
    <w:rsid w:val="0088692E"/>
    <w:rsid w:val="00886E06"/>
    <w:rsid w:val="00886F9B"/>
    <w:rsid w:val="00887070"/>
    <w:rsid w:val="00891250"/>
    <w:rsid w:val="0089228B"/>
    <w:rsid w:val="00892491"/>
    <w:rsid w:val="008943E2"/>
    <w:rsid w:val="00894E23"/>
    <w:rsid w:val="00895E6E"/>
    <w:rsid w:val="00897096"/>
    <w:rsid w:val="00897877"/>
    <w:rsid w:val="008A03D2"/>
    <w:rsid w:val="008A0E00"/>
    <w:rsid w:val="008A20AF"/>
    <w:rsid w:val="008A3464"/>
    <w:rsid w:val="008B29F1"/>
    <w:rsid w:val="008B4451"/>
    <w:rsid w:val="008B64C6"/>
    <w:rsid w:val="008C09E8"/>
    <w:rsid w:val="008C1737"/>
    <w:rsid w:val="008C220C"/>
    <w:rsid w:val="008C233B"/>
    <w:rsid w:val="008C6F2E"/>
    <w:rsid w:val="008D0C50"/>
    <w:rsid w:val="008D1169"/>
    <w:rsid w:val="008D1544"/>
    <w:rsid w:val="008D3E3A"/>
    <w:rsid w:val="008D426D"/>
    <w:rsid w:val="008D4A22"/>
    <w:rsid w:val="008D51DF"/>
    <w:rsid w:val="008D6A04"/>
    <w:rsid w:val="008E1BE9"/>
    <w:rsid w:val="008E3319"/>
    <w:rsid w:val="008E3498"/>
    <w:rsid w:val="008E7787"/>
    <w:rsid w:val="008F059C"/>
    <w:rsid w:val="008F089E"/>
    <w:rsid w:val="008F1DE2"/>
    <w:rsid w:val="008F3563"/>
    <w:rsid w:val="008F4C8C"/>
    <w:rsid w:val="008F5B68"/>
    <w:rsid w:val="008F6BCA"/>
    <w:rsid w:val="008F72FD"/>
    <w:rsid w:val="008F769F"/>
    <w:rsid w:val="008F7DD0"/>
    <w:rsid w:val="00900009"/>
    <w:rsid w:val="009011A9"/>
    <w:rsid w:val="00902145"/>
    <w:rsid w:val="00902871"/>
    <w:rsid w:val="00903315"/>
    <w:rsid w:val="00903925"/>
    <w:rsid w:val="00903B7A"/>
    <w:rsid w:val="00904F99"/>
    <w:rsid w:val="00906107"/>
    <w:rsid w:val="009101C7"/>
    <w:rsid w:val="00910638"/>
    <w:rsid w:val="00910D48"/>
    <w:rsid w:val="00912384"/>
    <w:rsid w:val="00912F2C"/>
    <w:rsid w:val="009131AB"/>
    <w:rsid w:val="00913864"/>
    <w:rsid w:val="00913DE0"/>
    <w:rsid w:val="00914325"/>
    <w:rsid w:val="00914A48"/>
    <w:rsid w:val="0091729F"/>
    <w:rsid w:val="00920118"/>
    <w:rsid w:val="00920F31"/>
    <w:rsid w:val="00921D0E"/>
    <w:rsid w:val="00921E6D"/>
    <w:rsid w:val="0092285E"/>
    <w:rsid w:val="009236FF"/>
    <w:rsid w:val="009245A8"/>
    <w:rsid w:val="00924F02"/>
    <w:rsid w:val="00925082"/>
    <w:rsid w:val="00927399"/>
    <w:rsid w:val="009314BA"/>
    <w:rsid w:val="00933090"/>
    <w:rsid w:val="009403A0"/>
    <w:rsid w:val="00941314"/>
    <w:rsid w:val="00941FA2"/>
    <w:rsid w:val="00943DA1"/>
    <w:rsid w:val="009445D4"/>
    <w:rsid w:val="00944825"/>
    <w:rsid w:val="0094649F"/>
    <w:rsid w:val="009468D9"/>
    <w:rsid w:val="0095004D"/>
    <w:rsid w:val="009506C3"/>
    <w:rsid w:val="00951169"/>
    <w:rsid w:val="0095158C"/>
    <w:rsid w:val="0095206E"/>
    <w:rsid w:val="009551B8"/>
    <w:rsid w:val="00956A41"/>
    <w:rsid w:val="00957EF4"/>
    <w:rsid w:val="00960D32"/>
    <w:rsid w:val="00962CE8"/>
    <w:rsid w:val="009633BA"/>
    <w:rsid w:val="00963D45"/>
    <w:rsid w:val="00964589"/>
    <w:rsid w:val="00965255"/>
    <w:rsid w:val="00965794"/>
    <w:rsid w:val="00966BC9"/>
    <w:rsid w:val="0096716F"/>
    <w:rsid w:val="00967BEB"/>
    <w:rsid w:val="00971A9F"/>
    <w:rsid w:val="009755E4"/>
    <w:rsid w:val="00975A04"/>
    <w:rsid w:val="0097627B"/>
    <w:rsid w:val="00980928"/>
    <w:rsid w:val="009809A9"/>
    <w:rsid w:val="00981358"/>
    <w:rsid w:val="009818DB"/>
    <w:rsid w:val="00981DED"/>
    <w:rsid w:val="0098327F"/>
    <w:rsid w:val="00983A5F"/>
    <w:rsid w:val="009849A1"/>
    <w:rsid w:val="00984B4F"/>
    <w:rsid w:val="00985427"/>
    <w:rsid w:val="00987792"/>
    <w:rsid w:val="0099075B"/>
    <w:rsid w:val="00990CA0"/>
    <w:rsid w:val="00991300"/>
    <w:rsid w:val="00991DCD"/>
    <w:rsid w:val="0099201B"/>
    <w:rsid w:val="009920BB"/>
    <w:rsid w:val="00993D9D"/>
    <w:rsid w:val="00993DBE"/>
    <w:rsid w:val="00994391"/>
    <w:rsid w:val="00996888"/>
    <w:rsid w:val="00997FDF"/>
    <w:rsid w:val="009A1657"/>
    <w:rsid w:val="009A2B12"/>
    <w:rsid w:val="009A2FA4"/>
    <w:rsid w:val="009A61EF"/>
    <w:rsid w:val="009A633F"/>
    <w:rsid w:val="009A70F9"/>
    <w:rsid w:val="009A7552"/>
    <w:rsid w:val="009B08DA"/>
    <w:rsid w:val="009B1DD2"/>
    <w:rsid w:val="009B4190"/>
    <w:rsid w:val="009B4F60"/>
    <w:rsid w:val="009B58CE"/>
    <w:rsid w:val="009B59E7"/>
    <w:rsid w:val="009B5FF5"/>
    <w:rsid w:val="009B633A"/>
    <w:rsid w:val="009B7D75"/>
    <w:rsid w:val="009B7F94"/>
    <w:rsid w:val="009C095D"/>
    <w:rsid w:val="009C1584"/>
    <w:rsid w:val="009C3227"/>
    <w:rsid w:val="009C3382"/>
    <w:rsid w:val="009C4D1E"/>
    <w:rsid w:val="009C5829"/>
    <w:rsid w:val="009C6987"/>
    <w:rsid w:val="009C6DE3"/>
    <w:rsid w:val="009C777B"/>
    <w:rsid w:val="009D04C4"/>
    <w:rsid w:val="009D129C"/>
    <w:rsid w:val="009D2A7C"/>
    <w:rsid w:val="009D468F"/>
    <w:rsid w:val="009D481A"/>
    <w:rsid w:val="009D59CD"/>
    <w:rsid w:val="009D72EC"/>
    <w:rsid w:val="009D7443"/>
    <w:rsid w:val="009D7456"/>
    <w:rsid w:val="009D77F7"/>
    <w:rsid w:val="009E2D7F"/>
    <w:rsid w:val="009E3969"/>
    <w:rsid w:val="009E60D5"/>
    <w:rsid w:val="009F1E7F"/>
    <w:rsid w:val="009F5876"/>
    <w:rsid w:val="009F6701"/>
    <w:rsid w:val="009F6D79"/>
    <w:rsid w:val="009F74F0"/>
    <w:rsid w:val="009F7D2B"/>
    <w:rsid w:val="009F7DDE"/>
    <w:rsid w:val="00A007F9"/>
    <w:rsid w:val="00A016E2"/>
    <w:rsid w:val="00A01D18"/>
    <w:rsid w:val="00A01E3F"/>
    <w:rsid w:val="00A02778"/>
    <w:rsid w:val="00A04537"/>
    <w:rsid w:val="00A05128"/>
    <w:rsid w:val="00A0535F"/>
    <w:rsid w:val="00A06537"/>
    <w:rsid w:val="00A07133"/>
    <w:rsid w:val="00A11A23"/>
    <w:rsid w:val="00A12513"/>
    <w:rsid w:val="00A133CB"/>
    <w:rsid w:val="00A14FF8"/>
    <w:rsid w:val="00A1596F"/>
    <w:rsid w:val="00A15E1F"/>
    <w:rsid w:val="00A15F61"/>
    <w:rsid w:val="00A164DF"/>
    <w:rsid w:val="00A16D15"/>
    <w:rsid w:val="00A16E13"/>
    <w:rsid w:val="00A17DAB"/>
    <w:rsid w:val="00A20656"/>
    <w:rsid w:val="00A211C4"/>
    <w:rsid w:val="00A22635"/>
    <w:rsid w:val="00A22647"/>
    <w:rsid w:val="00A240DB"/>
    <w:rsid w:val="00A2505B"/>
    <w:rsid w:val="00A27935"/>
    <w:rsid w:val="00A30F6C"/>
    <w:rsid w:val="00A32BCE"/>
    <w:rsid w:val="00A346D3"/>
    <w:rsid w:val="00A35A32"/>
    <w:rsid w:val="00A36DBF"/>
    <w:rsid w:val="00A377BC"/>
    <w:rsid w:val="00A37B9F"/>
    <w:rsid w:val="00A4148E"/>
    <w:rsid w:val="00A4170C"/>
    <w:rsid w:val="00A43189"/>
    <w:rsid w:val="00A43EC7"/>
    <w:rsid w:val="00A4481F"/>
    <w:rsid w:val="00A4588C"/>
    <w:rsid w:val="00A45DCC"/>
    <w:rsid w:val="00A46804"/>
    <w:rsid w:val="00A46BAD"/>
    <w:rsid w:val="00A52B2F"/>
    <w:rsid w:val="00A53EC0"/>
    <w:rsid w:val="00A53F67"/>
    <w:rsid w:val="00A541A8"/>
    <w:rsid w:val="00A5519B"/>
    <w:rsid w:val="00A5529E"/>
    <w:rsid w:val="00A6005F"/>
    <w:rsid w:val="00A61978"/>
    <w:rsid w:val="00A61FD7"/>
    <w:rsid w:val="00A624E3"/>
    <w:rsid w:val="00A628F5"/>
    <w:rsid w:val="00A64ED3"/>
    <w:rsid w:val="00A65166"/>
    <w:rsid w:val="00A669A7"/>
    <w:rsid w:val="00A670B5"/>
    <w:rsid w:val="00A67173"/>
    <w:rsid w:val="00A67179"/>
    <w:rsid w:val="00A70704"/>
    <w:rsid w:val="00A708E6"/>
    <w:rsid w:val="00A70CBF"/>
    <w:rsid w:val="00A71632"/>
    <w:rsid w:val="00A71F8B"/>
    <w:rsid w:val="00A72AE2"/>
    <w:rsid w:val="00A72E43"/>
    <w:rsid w:val="00A73C40"/>
    <w:rsid w:val="00A76C60"/>
    <w:rsid w:val="00A825C7"/>
    <w:rsid w:val="00A82F1B"/>
    <w:rsid w:val="00A82F55"/>
    <w:rsid w:val="00A844DD"/>
    <w:rsid w:val="00A85497"/>
    <w:rsid w:val="00A86D32"/>
    <w:rsid w:val="00A87858"/>
    <w:rsid w:val="00A909AE"/>
    <w:rsid w:val="00A914AE"/>
    <w:rsid w:val="00A914FA"/>
    <w:rsid w:val="00A91DA7"/>
    <w:rsid w:val="00A97378"/>
    <w:rsid w:val="00A977B9"/>
    <w:rsid w:val="00AA013B"/>
    <w:rsid w:val="00AA1BA8"/>
    <w:rsid w:val="00AA28B7"/>
    <w:rsid w:val="00AA2DC8"/>
    <w:rsid w:val="00AA2E08"/>
    <w:rsid w:val="00AA557A"/>
    <w:rsid w:val="00AA5C32"/>
    <w:rsid w:val="00AA617A"/>
    <w:rsid w:val="00AA6268"/>
    <w:rsid w:val="00AA77F4"/>
    <w:rsid w:val="00AB1098"/>
    <w:rsid w:val="00AB13E3"/>
    <w:rsid w:val="00AB3B52"/>
    <w:rsid w:val="00AB7587"/>
    <w:rsid w:val="00AB7E43"/>
    <w:rsid w:val="00AC26CC"/>
    <w:rsid w:val="00AC6643"/>
    <w:rsid w:val="00AD00B7"/>
    <w:rsid w:val="00AD058A"/>
    <w:rsid w:val="00AD07A8"/>
    <w:rsid w:val="00AD0956"/>
    <w:rsid w:val="00AD437E"/>
    <w:rsid w:val="00AD4475"/>
    <w:rsid w:val="00AD5BC3"/>
    <w:rsid w:val="00AD73E1"/>
    <w:rsid w:val="00AE0B28"/>
    <w:rsid w:val="00AE13E9"/>
    <w:rsid w:val="00AE1C58"/>
    <w:rsid w:val="00AE1CED"/>
    <w:rsid w:val="00AE21C4"/>
    <w:rsid w:val="00AE2D28"/>
    <w:rsid w:val="00AE434B"/>
    <w:rsid w:val="00AE4EA9"/>
    <w:rsid w:val="00AE6693"/>
    <w:rsid w:val="00AE684C"/>
    <w:rsid w:val="00AE6E93"/>
    <w:rsid w:val="00AF2425"/>
    <w:rsid w:val="00AF2C08"/>
    <w:rsid w:val="00AF38CE"/>
    <w:rsid w:val="00AF41E9"/>
    <w:rsid w:val="00AF503A"/>
    <w:rsid w:val="00AF59CF"/>
    <w:rsid w:val="00AF6DEF"/>
    <w:rsid w:val="00AF6E97"/>
    <w:rsid w:val="00B01DB8"/>
    <w:rsid w:val="00B029DA"/>
    <w:rsid w:val="00B02E03"/>
    <w:rsid w:val="00B034C7"/>
    <w:rsid w:val="00B04D20"/>
    <w:rsid w:val="00B10732"/>
    <w:rsid w:val="00B11F1C"/>
    <w:rsid w:val="00B13E4B"/>
    <w:rsid w:val="00B15315"/>
    <w:rsid w:val="00B15B9A"/>
    <w:rsid w:val="00B16CD4"/>
    <w:rsid w:val="00B179A8"/>
    <w:rsid w:val="00B2432F"/>
    <w:rsid w:val="00B24683"/>
    <w:rsid w:val="00B256A7"/>
    <w:rsid w:val="00B26838"/>
    <w:rsid w:val="00B34EF1"/>
    <w:rsid w:val="00B36358"/>
    <w:rsid w:val="00B37DC9"/>
    <w:rsid w:val="00B40879"/>
    <w:rsid w:val="00B43808"/>
    <w:rsid w:val="00B44196"/>
    <w:rsid w:val="00B4464F"/>
    <w:rsid w:val="00B44AE6"/>
    <w:rsid w:val="00B451D4"/>
    <w:rsid w:val="00B45E04"/>
    <w:rsid w:val="00B4621D"/>
    <w:rsid w:val="00B4642F"/>
    <w:rsid w:val="00B46CAD"/>
    <w:rsid w:val="00B479FD"/>
    <w:rsid w:val="00B47A25"/>
    <w:rsid w:val="00B50736"/>
    <w:rsid w:val="00B5137E"/>
    <w:rsid w:val="00B54249"/>
    <w:rsid w:val="00B54720"/>
    <w:rsid w:val="00B5733F"/>
    <w:rsid w:val="00B62713"/>
    <w:rsid w:val="00B62B42"/>
    <w:rsid w:val="00B642CF"/>
    <w:rsid w:val="00B64E15"/>
    <w:rsid w:val="00B6526F"/>
    <w:rsid w:val="00B71D5B"/>
    <w:rsid w:val="00B72CA3"/>
    <w:rsid w:val="00B7373B"/>
    <w:rsid w:val="00B74964"/>
    <w:rsid w:val="00B74EC9"/>
    <w:rsid w:val="00B75879"/>
    <w:rsid w:val="00B77AFC"/>
    <w:rsid w:val="00B80AA4"/>
    <w:rsid w:val="00B8128E"/>
    <w:rsid w:val="00B8309F"/>
    <w:rsid w:val="00B84877"/>
    <w:rsid w:val="00B84BC0"/>
    <w:rsid w:val="00B84C48"/>
    <w:rsid w:val="00B84DD1"/>
    <w:rsid w:val="00B85661"/>
    <w:rsid w:val="00B858B6"/>
    <w:rsid w:val="00B8611C"/>
    <w:rsid w:val="00B87352"/>
    <w:rsid w:val="00B8736D"/>
    <w:rsid w:val="00B913FC"/>
    <w:rsid w:val="00B9186F"/>
    <w:rsid w:val="00B943D9"/>
    <w:rsid w:val="00B94BD1"/>
    <w:rsid w:val="00B94D23"/>
    <w:rsid w:val="00B94DE7"/>
    <w:rsid w:val="00B95D99"/>
    <w:rsid w:val="00BA0E62"/>
    <w:rsid w:val="00BA10C1"/>
    <w:rsid w:val="00BA276F"/>
    <w:rsid w:val="00BA3AA4"/>
    <w:rsid w:val="00BA5783"/>
    <w:rsid w:val="00BA5B70"/>
    <w:rsid w:val="00BA5D11"/>
    <w:rsid w:val="00BA78F7"/>
    <w:rsid w:val="00BB03BD"/>
    <w:rsid w:val="00BB0BDD"/>
    <w:rsid w:val="00BB0D50"/>
    <w:rsid w:val="00BB6786"/>
    <w:rsid w:val="00BC00F0"/>
    <w:rsid w:val="00BC1CED"/>
    <w:rsid w:val="00BC22A5"/>
    <w:rsid w:val="00BC2B5A"/>
    <w:rsid w:val="00BC534C"/>
    <w:rsid w:val="00BC5BCB"/>
    <w:rsid w:val="00BC63F8"/>
    <w:rsid w:val="00BC799B"/>
    <w:rsid w:val="00BC79C8"/>
    <w:rsid w:val="00BD1C0E"/>
    <w:rsid w:val="00BD20A0"/>
    <w:rsid w:val="00BD3D69"/>
    <w:rsid w:val="00BD44F4"/>
    <w:rsid w:val="00BD52EF"/>
    <w:rsid w:val="00BD558D"/>
    <w:rsid w:val="00BD7E50"/>
    <w:rsid w:val="00BE0B5A"/>
    <w:rsid w:val="00BE2ECC"/>
    <w:rsid w:val="00BE34DA"/>
    <w:rsid w:val="00BE68A5"/>
    <w:rsid w:val="00BE6CC7"/>
    <w:rsid w:val="00BE7203"/>
    <w:rsid w:val="00BF1AD4"/>
    <w:rsid w:val="00BF20EE"/>
    <w:rsid w:val="00BF362D"/>
    <w:rsid w:val="00BF4EF7"/>
    <w:rsid w:val="00BF5D1F"/>
    <w:rsid w:val="00BF6F01"/>
    <w:rsid w:val="00C01E85"/>
    <w:rsid w:val="00C02DB3"/>
    <w:rsid w:val="00C03231"/>
    <w:rsid w:val="00C036CA"/>
    <w:rsid w:val="00C057B9"/>
    <w:rsid w:val="00C05841"/>
    <w:rsid w:val="00C06A52"/>
    <w:rsid w:val="00C06D7B"/>
    <w:rsid w:val="00C07103"/>
    <w:rsid w:val="00C073E7"/>
    <w:rsid w:val="00C115E3"/>
    <w:rsid w:val="00C11D1D"/>
    <w:rsid w:val="00C14092"/>
    <w:rsid w:val="00C1527C"/>
    <w:rsid w:val="00C15C1E"/>
    <w:rsid w:val="00C15D9F"/>
    <w:rsid w:val="00C16157"/>
    <w:rsid w:val="00C164DA"/>
    <w:rsid w:val="00C2108A"/>
    <w:rsid w:val="00C22B51"/>
    <w:rsid w:val="00C25064"/>
    <w:rsid w:val="00C25EF2"/>
    <w:rsid w:val="00C268C6"/>
    <w:rsid w:val="00C308A8"/>
    <w:rsid w:val="00C30CFA"/>
    <w:rsid w:val="00C3324B"/>
    <w:rsid w:val="00C33F25"/>
    <w:rsid w:val="00C35282"/>
    <w:rsid w:val="00C378AE"/>
    <w:rsid w:val="00C411D9"/>
    <w:rsid w:val="00C414E1"/>
    <w:rsid w:val="00C421E9"/>
    <w:rsid w:val="00C4389B"/>
    <w:rsid w:val="00C454D8"/>
    <w:rsid w:val="00C463EE"/>
    <w:rsid w:val="00C50B58"/>
    <w:rsid w:val="00C519F4"/>
    <w:rsid w:val="00C5249B"/>
    <w:rsid w:val="00C53CCC"/>
    <w:rsid w:val="00C53D72"/>
    <w:rsid w:val="00C54AB5"/>
    <w:rsid w:val="00C56C9F"/>
    <w:rsid w:val="00C5751E"/>
    <w:rsid w:val="00C626E4"/>
    <w:rsid w:val="00C63ACE"/>
    <w:rsid w:val="00C679BF"/>
    <w:rsid w:val="00C711FD"/>
    <w:rsid w:val="00C71529"/>
    <w:rsid w:val="00C72E0C"/>
    <w:rsid w:val="00C7372F"/>
    <w:rsid w:val="00C73991"/>
    <w:rsid w:val="00C73A4D"/>
    <w:rsid w:val="00C73E9B"/>
    <w:rsid w:val="00C7466E"/>
    <w:rsid w:val="00C762B9"/>
    <w:rsid w:val="00C76EA3"/>
    <w:rsid w:val="00C77BB3"/>
    <w:rsid w:val="00C823D0"/>
    <w:rsid w:val="00C82C49"/>
    <w:rsid w:val="00C83DDB"/>
    <w:rsid w:val="00C8471A"/>
    <w:rsid w:val="00C85576"/>
    <w:rsid w:val="00C856E2"/>
    <w:rsid w:val="00C85FA3"/>
    <w:rsid w:val="00C87013"/>
    <w:rsid w:val="00C8702B"/>
    <w:rsid w:val="00C942CD"/>
    <w:rsid w:val="00C94F69"/>
    <w:rsid w:val="00C952AC"/>
    <w:rsid w:val="00C96EE4"/>
    <w:rsid w:val="00CA01BA"/>
    <w:rsid w:val="00CA18C5"/>
    <w:rsid w:val="00CA1A29"/>
    <w:rsid w:val="00CA1BB3"/>
    <w:rsid w:val="00CA205D"/>
    <w:rsid w:val="00CA20ED"/>
    <w:rsid w:val="00CA277C"/>
    <w:rsid w:val="00CA3D32"/>
    <w:rsid w:val="00CA482E"/>
    <w:rsid w:val="00CA5039"/>
    <w:rsid w:val="00CA5BA1"/>
    <w:rsid w:val="00CA66E8"/>
    <w:rsid w:val="00CB07CF"/>
    <w:rsid w:val="00CB0916"/>
    <w:rsid w:val="00CB112F"/>
    <w:rsid w:val="00CB18E9"/>
    <w:rsid w:val="00CB3FE2"/>
    <w:rsid w:val="00CB7542"/>
    <w:rsid w:val="00CC0D42"/>
    <w:rsid w:val="00CC29C7"/>
    <w:rsid w:val="00CC4D31"/>
    <w:rsid w:val="00CC5DA7"/>
    <w:rsid w:val="00CC6935"/>
    <w:rsid w:val="00CC6B1A"/>
    <w:rsid w:val="00CC73D3"/>
    <w:rsid w:val="00CC75BA"/>
    <w:rsid w:val="00CC7DFC"/>
    <w:rsid w:val="00CD03D8"/>
    <w:rsid w:val="00CD1DBB"/>
    <w:rsid w:val="00CD44EC"/>
    <w:rsid w:val="00CD5E07"/>
    <w:rsid w:val="00CD659C"/>
    <w:rsid w:val="00CD6916"/>
    <w:rsid w:val="00CD7E05"/>
    <w:rsid w:val="00CE0047"/>
    <w:rsid w:val="00CE1EAC"/>
    <w:rsid w:val="00CE1FBE"/>
    <w:rsid w:val="00CE20FD"/>
    <w:rsid w:val="00CE2156"/>
    <w:rsid w:val="00CE27E9"/>
    <w:rsid w:val="00CE2CB9"/>
    <w:rsid w:val="00CE3785"/>
    <w:rsid w:val="00CE3D05"/>
    <w:rsid w:val="00CE6856"/>
    <w:rsid w:val="00CF1B48"/>
    <w:rsid w:val="00CF1F78"/>
    <w:rsid w:val="00CF3B41"/>
    <w:rsid w:val="00CF4FD6"/>
    <w:rsid w:val="00CF57C7"/>
    <w:rsid w:val="00CF6257"/>
    <w:rsid w:val="00CF7311"/>
    <w:rsid w:val="00D0077D"/>
    <w:rsid w:val="00D01C5A"/>
    <w:rsid w:val="00D020AC"/>
    <w:rsid w:val="00D022D1"/>
    <w:rsid w:val="00D0504B"/>
    <w:rsid w:val="00D05475"/>
    <w:rsid w:val="00D067F2"/>
    <w:rsid w:val="00D0695A"/>
    <w:rsid w:val="00D06B3F"/>
    <w:rsid w:val="00D07023"/>
    <w:rsid w:val="00D07C96"/>
    <w:rsid w:val="00D102C1"/>
    <w:rsid w:val="00D10461"/>
    <w:rsid w:val="00D10FEE"/>
    <w:rsid w:val="00D1379F"/>
    <w:rsid w:val="00D137F9"/>
    <w:rsid w:val="00D13B7E"/>
    <w:rsid w:val="00D15CCE"/>
    <w:rsid w:val="00D16B84"/>
    <w:rsid w:val="00D16BDA"/>
    <w:rsid w:val="00D1730A"/>
    <w:rsid w:val="00D202A4"/>
    <w:rsid w:val="00D22579"/>
    <w:rsid w:val="00D225FB"/>
    <w:rsid w:val="00D26954"/>
    <w:rsid w:val="00D26CCE"/>
    <w:rsid w:val="00D26FFE"/>
    <w:rsid w:val="00D301B3"/>
    <w:rsid w:val="00D31845"/>
    <w:rsid w:val="00D31ED3"/>
    <w:rsid w:val="00D322FF"/>
    <w:rsid w:val="00D327DA"/>
    <w:rsid w:val="00D32FB4"/>
    <w:rsid w:val="00D350E6"/>
    <w:rsid w:val="00D36419"/>
    <w:rsid w:val="00D371DA"/>
    <w:rsid w:val="00D37BB1"/>
    <w:rsid w:val="00D37BF9"/>
    <w:rsid w:val="00D37C2C"/>
    <w:rsid w:val="00D41318"/>
    <w:rsid w:val="00D435B1"/>
    <w:rsid w:val="00D43607"/>
    <w:rsid w:val="00D455CE"/>
    <w:rsid w:val="00D46D74"/>
    <w:rsid w:val="00D47A58"/>
    <w:rsid w:val="00D47DFB"/>
    <w:rsid w:val="00D5178D"/>
    <w:rsid w:val="00D53A6F"/>
    <w:rsid w:val="00D54336"/>
    <w:rsid w:val="00D54CCA"/>
    <w:rsid w:val="00D559A7"/>
    <w:rsid w:val="00D56683"/>
    <w:rsid w:val="00D566E1"/>
    <w:rsid w:val="00D566FF"/>
    <w:rsid w:val="00D571C0"/>
    <w:rsid w:val="00D61339"/>
    <w:rsid w:val="00D61A12"/>
    <w:rsid w:val="00D623CF"/>
    <w:rsid w:val="00D63CFA"/>
    <w:rsid w:val="00D63F1B"/>
    <w:rsid w:val="00D64560"/>
    <w:rsid w:val="00D65414"/>
    <w:rsid w:val="00D66971"/>
    <w:rsid w:val="00D66B02"/>
    <w:rsid w:val="00D67AD3"/>
    <w:rsid w:val="00D710D9"/>
    <w:rsid w:val="00D73395"/>
    <w:rsid w:val="00D74F22"/>
    <w:rsid w:val="00D76013"/>
    <w:rsid w:val="00D77684"/>
    <w:rsid w:val="00D815C3"/>
    <w:rsid w:val="00D84F59"/>
    <w:rsid w:val="00D85AE7"/>
    <w:rsid w:val="00D876BC"/>
    <w:rsid w:val="00D90892"/>
    <w:rsid w:val="00D90FA0"/>
    <w:rsid w:val="00D9321F"/>
    <w:rsid w:val="00D93DAD"/>
    <w:rsid w:val="00D9483A"/>
    <w:rsid w:val="00D955A9"/>
    <w:rsid w:val="00D95B2F"/>
    <w:rsid w:val="00D95CAD"/>
    <w:rsid w:val="00D972F6"/>
    <w:rsid w:val="00DA15FA"/>
    <w:rsid w:val="00DA2C11"/>
    <w:rsid w:val="00DA3C43"/>
    <w:rsid w:val="00DA42C7"/>
    <w:rsid w:val="00DA464C"/>
    <w:rsid w:val="00DA4951"/>
    <w:rsid w:val="00DB0C4C"/>
    <w:rsid w:val="00DB0E7D"/>
    <w:rsid w:val="00DB4274"/>
    <w:rsid w:val="00DB4514"/>
    <w:rsid w:val="00DB57EE"/>
    <w:rsid w:val="00DB658B"/>
    <w:rsid w:val="00DB7A60"/>
    <w:rsid w:val="00DC0C36"/>
    <w:rsid w:val="00DC11E3"/>
    <w:rsid w:val="00DC2ABF"/>
    <w:rsid w:val="00DC47A2"/>
    <w:rsid w:val="00DC485C"/>
    <w:rsid w:val="00DC4A5D"/>
    <w:rsid w:val="00DC4DC5"/>
    <w:rsid w:val="00DC50BE"/>
    <w:rsid w:val="00DC598A"/>
    <w:rsid w:val="00DC71C1"/>
    <w:rsid w:val="00DC77D3"/>
    <w:rsid w:val="00DD0A4C"/>
    <w:rsid w:val="00DD5173"/>
    <w:rsid w:val="00DD57E4"/>
    <w:rsid w:val="00DD6180"/>
    <w:rsid w:val="00DD61CF"/>
    <w:rsid w:val="00DD74E1"/>
    <w:rsid w:val="00DE06FB"/>
    <w:rsid w:val="00DE4857"/>
    <w:rsid w:val="00DE61F4"/>
    <w:rsid w:val="00DE6BCE"/>
    <w:rsid w:val="00DE6FAB"/>
    <w:rsid w:val="00DE7349"/>
    <w:rsid w:val="00DF0A40"/>
    <w:rsid w:val="00DF4A6A"/>
    <w:rsid w:val="00DF6979"/>
    <w:rsid w:val="00DF715F"/>
    <w:rsid w:val="00E00945"/>
    <w:rsid w:val="00E00BF6"/>
    <w:rsid w:val="00E01978"/>
    <w:rsid w:val="00E02362"/>
    <w:rsid w:val="00E038F2"/>
    <w:rsid w:val="00E03CA0"/>
    <w:rsid w:val="00E05330"/>
    <w:rsid w:val="00E070FD"/>
    <w:rsid w:val="00E074EB"/>
    <w:rsid w:val="00E07CB6"/>
    <w:rsid w:val="00E111E1"/>
    <w:rsid w:val="00E1172F"/>
    <w:rsid w:val="00E117AC"/>
    <w:rsid w:val="00E11DE9"/>
    <w:rsid w:val="00E1210B"/>
    <w:rsid w:val="00E132F9"/>
    <w:rsid w:val="00E145C9"/>
    <w:rsid w:val="00E15F9A"/>
    <w:rsid w:val="00E1647F"/>
    <w:rsid w:val="00E17028"/>
    <w:rsid w:val="00E1770C"/>
    <w:rsid w:val="00E200E2"/>
    <w:rsid w:val="00E20C32"/>
    <w:rsid w:val="00E22706"/>
    <w:rsid w:val="00E22F34"/>
    <w:rsid w:val="00E23E75"/>
    <w:rsid w:val="00E249A9"/>
    <w:rsid w:val="00E25ADF"/>
    <w:rsid w:val="00E26504"/>
    <w:rsid w:val="00E27CC9"/>
    <w:rsid w:val="00E27E69"/>
    <w:rsid w:val="00E30075"/>
    <w:rsid w:val="00E30356"/>
    <w:rsid w:val="00E30628"/>
    <w:rsid w:val="00E308FB"/>
    <w:rsid w:val="00E30E71"/>
    <w:rsid w:val="00E31245"/>
    <w:rsid w:val="00E32EF9"/>
    <w:rsid w:val="00E33F2B"/>
    <w:rsid w:val="00E35781"/>
    <w:rsid w:val="00E37750"/>
    <w:rsid w:val="00E40641"/>
    <w:rsid w:val="00E408A8"/>
    <w:rsid w:val="00E41E33"/>
    <w:rsid w:val="00E44121"/>
    <w:rsid w:val="00E44F2E"/>
    <w:rsid w:val="00E44F7E"/>
    <w:rsid w:val="00E4617C"/>
    <w:rsid w:val="00E5060F"/>
    <w:rsid w:val="00E51480"/>
    <w:rsid w:val="00E51D42"/>
    <w:rsid w:val="00E51EB4"/>
    <w:rsid w:val="00E52424"/>
    <w:rsid w:val="00E5250A"/>
    <w:rsid w:val="00E526FC"/>
    <w:rsid w:val="00E5384C"/>
    <w:rsid w:val="00E55512"/>
    <w:rsid w:val="00E56C02"/>
    <w:rsid w:val="00E57359"/>
    <w:rsid w:val="00E57A48"/>
    <w:rsid w:val="00E57B2C"/>
    <w:rsid w:val="00E624F2"/>
    <w:rsid w:val="00E62ABA"/>
    <w:rsid w:val="00E62CC6"/>
    <w:rsid w:val="00E63122"/>
    <w:rsid w:val="00E632CF"/>
    <w:rsid w:val="00E64937"/>
    <w:rsid w:val="00E65826"/>
    <w:rsid w:val="00E67D8A"/>
    <w:rsid w:val="00E67E14"/>
    <w:rsid w:val="00E70419"/>
    <w:rsid w:val="00E71759"/>
    <w:rsid w:val="00E71BC8"/>
    <w:rsid w:val="00E72B4F"/>
    <w:rsid w:val="00E73D76"/>
    <w:rsid w:val="00E74A6E"/>
    <w:rsid w:val="00E858F2"/>
    <w:rsid w:val="00E85EFA"/>
    <w:rsid w:val="00E91218"/>
    <w:rsid w:val="00E920DE"/>
    <w:rsid w:val="00E92FAF"/>
    <w:rsid w:val="00E943ED"/>
    <w:rsid w:val="00E9492B"/>
    <w:rsid w:val="00E94CC7"/>
    <w:rsid w:val="00E95D65"/>
    <w:rsid w:val="00E96853"/>
    <w:rsid w:val="00E96A17"/>
    <w:rsid w:val="00E96E68"/>
    <w:rsid w:val="00EA1755"/>
    <w:rsid w:val="00EA18AD"/>
    <w:rsid w:val="00EA1AAA"/>
    <w:rsid w:val="00EA2346"/>
    <w:rsid w:val="00EA6E23"/>
    <w:rsid w:val="00EA70BC"/>
    <w:rsid w:val="00EB04E4"/>
    <w:rsid w:val="00EB0E6D"/>
    <w:rsid w:val="00EB6564"/>
    <w:rsid w:val="00EB69FA"/>
    <w:rsid w:val="00EB7A6B"/>
    <w:rsid w:val="00EC0CCC"/>
    <w:rsid w:val="00EC1FBB"/>
    <w:rsid w:val="00EC20D7"/>
    <w:rsid w:val="00EC36CE"/>
    <w:rsid w:val="00EC3F0B"/>
    <w:rsid w:val="00EC4D1B"/>
    <w:rsid w:val="00EC5891"/>
    <w:rsid w:val="00EC6E8D"/>
    <w:rsid w:val="00ED080B"/>
    <w:rsid w:val="00ED190A"/>
    <w:rsid w:val="00ED19C7"/>
    <w:rsid w:val="00ED25A8"/>
    <w:rsid w:val="00ED2BCE"/>
    <w:rsid w:val="00ED33CD"/>
    <w:rsid w:val="00ED52D6"/>
    <w:rsid w:val="00ED5D3C"/>
    <w:rsid w:val="00ED6AA2"/>
    <w:rsid w:val="00ED6EAA"/>
    <w:rsid w:val="00ED6F1F"/>
    <w:rsid w:val="00ED73A2"/>
    <w:rsid w:val="00EE1D92"/>
    <w:rsid w:val="00EE24DC"/>
    <w:rsid w:val="00EE3F74"/>
    <w:rsid w:val="00EF03E2"/>
    <w:rsid w:val="00EF0EB5"/>
    <w:rsid w:val="00EF1201"/>
    <w:rsid w:val="00EF1CB8"/>
    <w:rsid w:val="00EF5253"/>
    <w:rsid w:val="00EF6B0F"/>
    <w:rsid w:val="00EF7462"/>
    <w:rsid w:val="00EF7813"/>
    <w:rsid w:val="00F02920"/>
    <w:rsid w:val="00F02D20"/>
    <w:rsid w:val="00F03704"/>
    <w:rsid w:val="00F04DC5"/>
    <w:rsid w:val="00F06EAF"/>
    <w:rsid w:val="00F10E36"/>
    <w:rsid w:val="00F11CC4"/>
    <w:rsid w:val="00F212F4"/>
    <w:rsid w:val="00F21C19"/>
    <w:rsid w:val="00F227CF"/>
    <w:rsid w:val="00F228F2"/>
    <w:rsid w:val="00F23B32"/>
    <w:rsid w:val="00F24B27"/>
    <w:rsid w:val="00F24CB7"/>
    <w:rsid w:val="00F258BE"/>
    <w:rsid w:val="00F27865"/>
    <w:rsid w:val="00F27866"/>
    <w:rsid w:val="00F278A4"/>
    <w:rsid w:val="00F27D1A"/>
    <w:rsid w:val="00F27D5E"/>
    <w:rsid w:val="00F31806"/>
    <w:rsid w:val="00F322A5"/>
    <w:rsid w:val="00F3669B"/>
    <w:rsid w:val="00F36818"/>
    <w:rsid w:val="00F36E6D"/>
    <w:rsid w:val="00F40074"/>
    <w:rsid w:val="00F41BE4"/>
    <w:rsid w:val="00F41F94"/>
    <w:rsid w:val="00F421A1"/>
    <w:rsid w:val="00F423E8"/>
    <w:rsid w:val="00F42E67"/>
    <w:rsid w:val="00F432C4"/>
    <w:rsid w:val="00F44AA2"/>
    <w:rsid w:val="00F457AF"/>
    <w:rsid w:val="00F45CAA"/>
    <w:rsid w:val="00F45FE3"/>
    <w:rsid w:val="00F51A55"/>
    <w:rsid w:val="00F525BD"/>
    <w:rsid w:val="00F5363D"/>
    <w:rsid w:val="00F54442"/>
    <w:rsid w:val="00F548C9"/>
    <w:rsid w:val="00F548E9"/>
    <w:rsid w:val="00F566F7"/>
    <w:rsid w:val="00F57314"/>
    <w:rsid w:val="00F57ABC"/>
    <w:rsid w:val="00F57FD7"/>
    <w:rsid w:val="00F60B9F"/>
    <w:rsid w:val="00F617FE"/>
    <w:rsid w:val="00F6326F"/>
    <w:rsid w:val="00F635B1"/>
    <w:rsid w:val="00F639E4"/>
    <w:rsid w:val="00F63CAD"/>
    <w:rsid w:val="00F655AD"/>
    <w:rsid w:val="00F658D8"/>
    <w:rsid w:val="00F67C24"/>
    <w:rsid w:val="00F67D73"/>
    <w:rsid w:val="00F71146"/>
    <w:rsid w:val="00F71A2C"/>
    <w:rsid w:val="00F7449F"/>
    <w:rsid w:val="00F75937"/>
    <w:rsid w:val="00F75E5E"/>
    <w:rsid w:val="00F7667F"/>
    <w:rsid w:val="00F80EFE"/>
    <w:rsid w:val="00F81785"/>
    <w:rsid w:val="00F81ED2"/>
    <w:rsid w:val="00F81EF4"/>
    <w:rsid w:val="00F823F2"/>
    <w:rsid w:val="00F8332C"/>
    <w:rsid w:val="00F84561"/>
    <w:rsid w:val="00F8498C"/>
    <w:rsid w:val="00F84F3C"/>
    <w:rsid w:val="00F8791D"/>
    <w:rsid w:val="00F90932"/>
    <w:rsid w:val="00F916D9"/>
    <w:rsid w:val="00F93CCD"/>
    <w:rsid w:val="00F96608"/>
    <w:rsid w:val="00F96B4C"/>
    <w:rsid w:val="00F97425"/>
    <w:rsid w:val="00FA02B9"/>
    <w:rsid w:val="00FA11B2"/>
    <w:rsid w:val="00FA2326"/>
    <w:rsid w:val="00FA283F"/>
    <w:rsid w:val="00FA4524"/>
    <w:rsid w:val="00FA4A94"/>
    <w:rsid w:val="00FA603F"/>
    <w:rsid w:val="00FA6047"/>
    <w:rsid w:val="00FA60E3"/>
    <w:rsid w:val="00FA6D49"/>
    <w:rsid w:val="00FA74A1"/>
    <w:rsid w:val="00FB074E"/>
    <w:rsid w:val="00FB2DA5"/>
    <w:rsid w:val="00FB32C4"/>
    <w:rsid w:val="00FB335B"/>
    <w:rsid w:val="00FB61E9"/>
    <w:rsid w:val="00FB63DB"/>
    <w:rsid w:val="00FB6E63"/>
    <w:rsid w:val="00FB731A"/>
    <w:rsid w:val="00FC0D16"/>
    <w:rsid w:val="00FC0ECD"/>
    <w:rsid w:val="00FC1513"/>
    <w:rsid w:val="00FC1CE9"/>
    <w:rsid w:val="00FC3383"/>
    <w:rsid w:val="00FC377F"/>
    <w:rsid w:val="00FC39FB"/>
    <w:rsid w:val="00FC497B"/>
    <w:rsid w:val="00FC524E"/>
    <w:rsid w:val="00FC5FD8"/>
    <w:rsid w:val="00FC698B"/>
    <w:rsid w:val="00FC7910"/>
    <w:rsid w:val="00FD1550"/>
    <w:rsid w:val="00FD1C7E"/>
    <w:rsid w:val="00FD281D"/>
    <w:rsid w:val="00FD3C7E"/>
    <w:rsid w:val="00FD47CB"/>
    <w:rsid w:val="00FD6711"/>
    <w:rsid w:val="00FD68EA"/>
    <w:rsid w:val="00FE0575"/>
    <w:rsid w:val="00FE2BA4"/>
    <w:rsid w:val="00FE3BAC"/>
    <w:rsid w:val="00FE5696"/>
    <w:rsid w:val="00FE5C50"/>
    <w:rsid w:val="00FF0D87"/>
    <w:rsid w:val="00FF19A9"/>
    <w:rsid w:val="00FF2456"/>
    <w:rsid w:val="00FF3CD3"/>
    <w:rsid w:val="00FF3DC8"/>
    <w:rsid w:val="00FF4D35"/>
    <w:rsid w:val="00FF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A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0">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0"/>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4">
    <w:name w:val="header"/>
    <w:pPr>
      <w:widowControl w:val="0"/>
      <w:tabs>
        <w:tab w:val="center" w:pos="4320"/>
        <w:tab w:val="right" w:pos="8640"/>
      </w:tabs>
      <w:jc w:val="right"/>
    </w:pPr>
    <w:rPr>
      <w:rFonts w:ascii="Arial" w:hAnsi="Arial"/>
      <w:noProof/>
      <w:sz w:val="16"/>
      <w:lang w:eastAsia="ja-JP"/>
    </w:rPr>
  </w:style>
  <w:style w:type="paragraph" w:styleId="a5">
    <w:name w:val="footer"/>
    <w:link w:val="Char"/>
    <w:uiPriority w:val="99"/>
    <w:pPr>
      <w:widowControl w:val="0"/>
      <w:tabs>
        <w:tab w:val="center" w:pos="4320"/>
        <w:tab w:val="right" w:pos="8640"/>
      </w:tabs>
      <w:jc w:val="center"/>
    </w:pPr>
    <w:rPr>
      <w:rFonts w:ascii="Arial" w:hAnsi="Arial"/>
      <w:noProof/>
      <w:sz w:val="16"/>
      <w:lang w:eastAsia="ja-JP"/>
    </w:rPr>
  </w:style>
  <w:style w:type="character" w:styleId="a6">
    <w:name w:val="page number"/>
    <w:basedOn w:val="a1"/>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7">
    <w:name w:val="line number"/>
    <w:basedOn w:val="a1"/>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8">
    <w:name w:val="Document Map"/>
    <w:basedOn w:val="a0"/>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ind w:left="426"/>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ind w:left="0"/>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9">
    <w:name w:val="footnote text"/>
    <w:basedOn w:val="a0"/>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basedOn w:val="a1"/>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1"/>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0"/>
    <w:next w:val="a0"/>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1">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1"/>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c">
    <w:name w:val="Hyperlink"/>
    <w:basedOn w:val="a1"/>
    <w:uiPriority w:val="99"/>
    <w:rsid w:val="00EA1AAA"/>
    <w:rPr>
      <w:color w:val="0000FF"/>
      <w:u w:val="single"/>
    </w:rPr>
  </w:style>
  <w:style w:type="character" w:styleId="ad">
    <w:name w:val="FollowedHyperlink"/>
    <w:basedOn w:val="a1"/>
    <w:rsid w:val="00F423E8"/>
    <w:rPr>
      <w:color w:val="800080"/>
      <w:u w:val="single"/>
    </w:rPr>
  </w:style>
  <w:style w:type="paragraph" w:styleId="ae">
    <w:name w:val="Balloon Text"/>
    <w:basedOn w:val="a0"/>
    <w:semiHidden/>
    <w:rsid w:val="00862377"/>
    <w:rPr>
      <w:rFonts w:ascii="Tahoma" w:hAnsi="Tahoma" w:cs="Tahoma"/>
      <w:sz w:val="16"/>
      <w:szCs w:val="16"/>
    </w:rPr>
  </w:style>
  <w:style w:type="character" w:customStyle="1" w:styleId="Char">
    <w:name w:val="바닥글 Char"/>
    <w:basedOn w:val="a1"/>
    <w:link w:val="a5"/>
    <w:uiPriority w:val="99"/>
    <w:rsid w:val="00BD52EF"/>
    <w:rPr>
      <w:rFonts w:ascii="Arial" w:hAnsi="Arial"/>
      <w:noProof/>
      <w:sz w:val="16"/>
      <w:lang w:val="en-US" w:eastAsia="ja-JP" w:bidi="ar-SA"/>
    </w:rPr>
  </w:style>
  <w:style w:type="character" w:styleId="af">
    <w:name w:val="Placeholder Text"/>
    <w:basedOn w:val="a1"/>
    <w:uiPriority w:val="99"/>
    <w:semiHidden/>
    <w:rsid w:val="00B47A25"/>
    <w:rPr>
      <w:color w:val="808080"/>
    </w:rPr>
  </w:style>
  <w:style w:type="table" w:styleId="af0">
    <w:name w:val="Table Grid"/>
    <w:basedOn w:val="a2"/>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unhideWhenUsed/>
    <w:rsid w:val="006D3217"/>
    <w:pPr>
      <w:spacing w:before="100" w:beforeAutospacing="1" w:after="100" w:afterAutospacing="1"/>
    </w:pPr>
    <w:rPr>
      <w:rFonts w:eastAsiaTheme="minorEastAsia"/>
      <w:szCs w:val="24"/>
      <w:lang w:eastAsia="en-US"/>
    </w:rPr>
  </w:style>
  <w:style w:type="character" w:styleId="af2">
    <w:name w:val="Intense Emphasis"/>
    <w:basedOn w:val="a1"/>
    <w:uiPriority w:val="21"/>
    <w:qFormat/>
    <w:rsid w:val="00466AE6"/>
    <w:rPr>
      <w:rFonts w:ascii="Arial" w:hAnsi="Arial"/>
      <w:b/>
      <w:bCs/>
      <w:i/>
      <w:iCs/>
      <w:color w:val="4F81BD"/>
      <w:sz w:val="22"/>
    </w:rPr>
  </w:style>
  <w:style w:type="paragraph" w:styleId="TOC">
    <w:name w:val="TOC Heading"/>
    <w:basedOn w:val="1"/>
    <w:next w:val="a0"/>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0"/>
    <w:rsid w:val="00827720"/>
    <w:pPr>
      <w:spacing w:before="120" w:after="120"/>
    </w:pPr>
    <w:rPr>
      <w:rFonts w:eastAsia="Times New Roman"/>
    </w:rPr>
  </w:style>
  <w:style w:type="paragraph" w:styleId="af3">
    <w:name w:val="List Paragraph"/>
    <w:basedOn w:val="a0"/>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4">
    <w:name w:val="Revision"/>
    <w:hidden/>
    <w:uiPriority w:val="99"/>
    <w:semiHidden/>
    <w:rsid w:val="00C414E1"/>
    <w:rPr>
      <w:sz w:val="24"/>
      <w:lang w:eastAsia="ja-JP"/>
    </w:rPr>
  </w:style>
  <w:style w:type="character" w:styleId="af5">
    <w:name w:val="annotation reference"/>
    <w:basedOn w:val="a1"/>
    <w:rsid w:val="00E30075"/>
    <w:rPr>
      <w:sz w:val="16"/>
      <w:szCs w:val="16"/>
    </w:rPr>
  </w:style>
  <w:style w:type="paragraph" w:styleId="af6">
    <w:name w:val="annotation text"/>
    <w:basedOn w:val="a0"/>
    <w:link w:val="Char0"/>
    <w:rsid w:val="00E30075"/>
    <w:rPr>
      <w:sz w:val="20"/>
    </w:rPr>
  </w:style>
  <w:style w:type="character" w:customStyle="1" w:styleId="Char0">
    <w:name w:val="메모 텍스트 Char"/>
    <w:basedOn w:val="a1"/>
    <w:link w:val="af6"/>
    <w:rsid w:val="00E30075"/>
    <w:rPr>
      <w:lang w:eastAsia="ja-JP"/>
    </w:rPr>
  </w:style>
  <w:style w:type="paragraph" w:styleId="af7">
    <w:name w:val="annotation subject"/>
    <w:basedOn w:val="af6"/>
    <w:next w:val="af6"/>
    <w:link w:val="Char1"/>
    <w:rsid w:val="00E30075"/>
    <w:rPr>
      <w:b/>
      <w:bCs/>
    </w:rPr>
  </w:style>
  <w:style w:type="character" w:customStyle="1" w:styleId="Char1">
    <w:name w:val="메모 주제 Char"/>
    <w:basedOn w:val="Char0"/>
    <w:link w:val="af7"/>
    <w:rsid w:val="00E30075"/>
    <w:rPr>
      <w:b/>
      <w:bCs/>
      <w:lang w:eastAsia="ja-JP"/>
    </w:rPr>
  </w:style>
  <w:style w:type="paragraph" w:styleId="af8">
    <w:name w:val="Body Text"/>
    <w:basedOn w:val="a0"/>
    <w:link w:val="Char2"/>
    <w:rsid w:val="00F823F2"/>
    <w:pPr>
      <w:widowControl w:val="0"/>
      <w:wordWrap w:val="0"/>
      <w:autoSpaceDE w:val="0"/>
      <w:autoSpaceDN w:val="0"/>
      <w:adjustRightInd w:val="0"/>
      <w:snapToGrid w:val="0"/>
      <w:spacing w:before="120" w:after="120" w:line="360" w:lineRule="auto"/>
      <w:ind w:firstLineChars="100" w:firstLine="100"/>
      <w:jc w:val="both"/>
    </w:pPr>
    <w:rPr>
      <w:rFonts w:ascii="바탕" w:eastAsia="바탕"/>
      <w:kern w:val="2"/>
      <w:sz w:val="20"/>
      <w:szCs w:val="24"/>
      <w:lang w:eastAsia="ko-KR"/>
    </w:rPr>
  </w:style>
  <w:style w:type="character" w:customStyle="1" w:styleId="Char2">
    <w:name w:val="본문 Char"/>
    <w:basedOn w:val="a1"/>
    <w:link w:val="af8"/>
    <w:rsid w:val="00F823F2"/>
    <w:rPr>
      <w:rFonts w:ascii="바탕" w:eastAsia="바탕"/>
      <w:kern w:val="2"/>
      <w:szCs w:val="24"/>
    </w:rPr>
  </w:style>
  <w:style w:type="paragraph" w:styleId="a">
    <w:name w:val="List Bullet"/>
    <w:basedOn w:val="a0"/>
    <w:rsid w:val="00F823F2"/>
    <w:pPr>
      <w:keepLines/>
      <w:widowControl w:val="0"/>
      <w:numPr>
        <w:numId w:val="20"/>
      </w:numPr>
      <w:tabs>
        <w:tab w:val="clear" w:pos="872"/>
        <w:tab w:val="left" w:pos="800"/>
      </w:tabs>
      <w:wordWrap w:val="0"/>
      <w:autoSpaceDE w:val="0"/>
      <w:autoSpaceDN w:val="0"/>
      <w:adjustRightInd w:val="0"/>
      <w:snapToGrid w:val="0"/>
      <w:spacing w:line="360" w:lineRule="auto"/>
      <w:ind w:leftChars="200" w:left="400" w:hangingChars="200" w:hanging="200"/>
      <w:jc w:val="both"/>
    </w:pPr>
    <w:rPr>
      <w:rFonts w:ascii="바탕" w:eastAsia="바탕"/>
      <w:kern w:val="2"/>
      <w:sz w:val="20"/>
      <w:szCs w:val="24"/>
      <w:lang w:eastAsia="ko-KR"/>
    </w:rPr>
  </w:style>
  <w:style w:type="paragraph" w:styleId="2">
    <w:name w:val="List Bullet 2"/>
    <w:basedOn w:val="a0"/>
    <w:rsid w:val="00775A2B"/>
    <w:pPr>
      <w:widowControl w:val="0"/>
      <w:numPr>
        <w:numId w:val="21"/>
      </w:numPr>
      <w:tabs>
        <w:tab w:val="clear" w:pos="784"/>
      </w:tabs>
      <w:wordWrap w:val="0"/>
      <w:autoSpaceDE w:val="0"/>
      <w:autoSpaceDN w:val="0"/>
      <w:adjustRightInd w:val="0"/>
      <w:snapToGrid w:val="0"/>
      <w:spacing w:line="360" w:lineRule="auto"/>
      <w:ind w:leftChars="400" w:left="600" w:hangingChars="200" w:hanging="200"/>
      <w:jc w:val="both"/>
    </w:pPr>
    <w:rPr>
      <w:rFonts w:ascii="바탕" w:eastAsia="바탕"/>
      <w:kern w:val="2"/>
      <w:sz w:val="20"/>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0">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0"/>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4">
    <w:name w:val="header"/>
    <w:pPr>
      <w:widowControl w:val="0"/>
      <w:tabs>
        <w:tab w:val="center" w:pos="4320"/>
        <w:tab w:val="right" w:pos="8640"/>
      </w:tabs>
      <w:jc w:val="right"/>
    </w:pPr>
    <w:rPr>
      <w:rFonts w:ascii="Arial" w:hAnsi="Arial"/>
      <w:noProof/>
      <w:sz w:val="16"/>
      <w:lang w:eastAsia="ja-JP"/>
    </w:rPr>
  </w:style>
  <w:style w:type="paragraph" w:styleId="a5">
    <w:name w:val="footer"/>
    <w:link w:val="Char"/>
    <w:uiPriority w:val="99"/>
    <w:pPr>
      <w:widowControl w:val="0"/>
      <w:tabs>
        <w:tab w:val="center" w:pos="4320"/>
        <w:tab w:val="right" w:pos="8640"/>
      </w:tabs>
      <w:jc w:val="center"/>
    </w:pPr>
    <w:rPr>
      <w:rFonts w:ascii="Arial" w:hAnsi="Arial"/>
      <w:noProof/>
      <w:sz w:val="16"/>
      <w:lang w:eastAsia="ja-JP"/>
    </w:rPr>
  </w:style>
  <w:style w:type="character" w:styleId="a6">
    <w:name w:val="page number"/>
    <w:basedOn w:val="a1"/>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7">
    <w:name w:val="line number"/>
    <w:basedOn w:val="a1"/>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8">
    <w:name w:val="Document Map"/>
    <w:basedOn w:val="a0"/>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ind w:left="426"/>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ind w:left="0"/>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9">
    <w:name w:val="footnote text"/>
    <w:basedOn w:val="a0"/>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a">
    <w:name w:val="footnote reference"/>
    <w:basedOn w:val="a1"/>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9"/>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1"/>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b">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0"/>
    <w:next w:val="a0"/>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1">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1"/>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c">
    <w:name w:val="Hyperlink"/>
    <w:basedOn w:val="a1"/>
    <w:uiPriority w:val="99"/>
    <w:rsid w:val="00EA1AAA"/>
    <w:rPr>
      <w:color w:val="0000FF"/>
      <w:u w:val="single"/>
    </w:rPr>
  </w:style>
  <w:style w:type="character" w:styleId="ad">
    <w:name w:val="FollowedHyperlink"/>
    <w:basedOn w:val="a1"/>
    <w:rsid w:val="00F423E8"/>
    <w:rPr>
      <w:color w:val="800080"/>
      <w:u w:val="single"/>
    </w:rPr>
  </w:style>
  <w:style w:type="paragraph" w:styleId="ae">
    <w:name w:val="Balloon Text"/>
    <w:basedOn w:val="a0"/>
    <w:semiHidden/>
    <w:rsid w:val="00862377"/>
    <w:rPr>
      <w:rFonts w:ascii="Tahoma" w:hAnsi="Tahoma" w:cs="Tahoma"/>
      <w:sz w:val="16"/>
      <w:szCs w:val="16"/>
    </w:rPr>
  </w:style>
  <w:style w:type="character" w:customStyle="1" w:styleId="Char">
    <w:name w:val="바닥글 Char"/>
    <w:basedOn w:val="a1"/>
    <w:link w:val="a5"/>
    <w:uiPriority w:val="99"/>
    <w:rsid w:val="00BD52EF"/>
    <w:rPr>
      <w:rFonts w:ascii="Arial" w:hAnsi="Arial"/>
      <w:noProof/>
      <w:sz w:val="16"/>
      <w:lang w:val="en-US" w:eastAsia="ja-JP" w:bidi="ar-SA"/>
    </w:rPr>
  </w:style>
  <w:style w:type="character" w:styleId="af">
    <w:name w:val="Placeholder Text"/>
    <w:basedOn w:val="a1"/>
    <w:uiPriority w:val="99"/>
    <w:semiHidden/>
    <w:rsid w:val="00B47A25"/>
    <w:rPr>
      <w:color w:val="808080"/>
    </w:rPr>
  </w:style>
  <w:style w:type="table" w:styleId="af0">
    <w:name w:val="Table Grid"/>
    <w:basedOn w:val="a2"/>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unhideWhenUsed/>
    <w:rsid w:val="006D3217"/>
    <w:pPr>
      <w:spacing w:before="100" w:beforeAutospacing="1" w:after="100" w:afterAutospacing="1"/>
    </w:pPr>
    <w:rPr>
      <w:rFonts w:eastAsiaTheme="minorEastAsia"/>
      <w:szCs w:val="24"/>
      <w:lang w:eastAsia="en-US"/>
    </w:rPr>
  </w:style>
  <w:style w:type="character" w:styleId="af2">
    <w:name w:val="Intense Emphasis"/>
    <w:basedOn w:val="a1"/>
    <w:uiPriority w:val="21"/>
    <w:qFormat/>
    <w:rsid w:val="00466AE6"/>
    <w:rPr>
      <w:rFonts w:ascii="Arial" w:hAnsi="Arial"/>
      <w:b/>
      <w:bCs/>
      <w:i/>
      <w:iCs/>
      <w:color w:val="4F81BD"/>
      <w:sz w:val="22"/>
    </w:rPr>
  </w:style>
  <w:style w:type="paragraph" w:styleId="TOC">
    <w:name w:val="TOC Heading"/>
    <w:basedOn w:val="1"/>
    <w:next w:val="a0"/>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0"/>
    <w:rsid w:val="00827720"/>
    <w:pPr>
      <w:spacing w:before="120" w:after="120"/>
    </w:pPr>
    <w:rPr>
      <w:rFonts w:eastAsia="Times New Roman"/>
    </w:rPr>
  </w:style>
  <w:style w:type="paragraph" w:styleId="af3">
    <w:name w:val="List Paragraph"/>
    <w:basedOn w:val="a0"/>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4">
    <w:name w:val="Revision"/>
    <w:hidden/>
    <w:uiPriority w:val="99"/>
    <w:semiHidden/>
    <w:rsid w:val="00C414E1"/>
    <w:rPr>
      <w:sz w:val="24"/>
      <w:lang w:eastAsia="ja-JP"/>
    </w:rPr>
  </w:style>
  <w:style w:type="character" w:styleId="af5">
    <w:name w:val="annotation reference"/>
    <w:basedOn w:val="a1"/>
    <w:rsid w:val="00E30075"/>
    <w:rPr>
      <w:sz w:val="16"/>
      <w:szCs w:val="16"/>
    </w:rPr>
  </w:style>
  <w:style w:type="paragraph" w:styleId="af6">
    <w:name w:val="annotation text"/>
    <w:basedOn w:val="a0"/>
    <w:link w:val="Char0"/>
    <w:rsid w:val="00E30075"/>
    <w:rPr>
      <w:sz w:val="20"/>
    </w:rPr>
  </w:style>
  <w:style w:type="character" w:customStyle="1" w:styleId="Char0">
    <w:name w:val="메모 텍스트 Char"/>
    <w:basedOn w:val="a1"/>
    <w:link w:val="af6"/>
    <w:rsid w:val="00E30075"/>
    <w:rPr>
      <w:lang w:eastAsia="ja-JP"/>
    </w:rPr>
  </w:style>
  <w:style w:type="paragraph" w:styleId="af7">
    <w:name w:val="annotation subject"/>
    <w:basedOn w:val="af6"/>
    <w:next w:val="af6"/>
    <w:link w:val="Char1"/>
    <w:rsid w:val="00E30075"/>
    <w:rPr>
      <w:b/>
      <w:bCs/>
    </w:rPr>
  </w:style>
  <w:style w:type="character" w:customStyle="1" w:styleId="Char1">
    <w:name w:val="메모 주제 Char"/>
    <w:basedOn w:val="Char0"/>
    <w:link w:val="af7"/>
    <w:rsid w:val="00E30075"/>
    <w:rPr>
      <w:b/>
      <w:bCs/>
      <w:lang w:eastAsia="ja-JP"/>
    </w:rPr>
  </w:style>
  <w:style w:type="paragraph" w:styleId="af8">
    <w:name w:val="Body Text"/>
    <w:basedOn w:val="a0"/>
    <w:link w:val="Char2"/>
    <w:rsid w:val="00F823F2"/>
    <w:pPr>
      <w:widowControl w:val="0"/>
      <w:wordWrap w:val="0"/>
      <w:autoSpaceDE w:val="0"/>
      <w:autoSpaceDN w:val="0"/>
      <w:adjustRightInd w:val="0"/>
      <w:snapToGrid w:val="0"/>
      <w:spacing w:before="120" w:after="120" w:line="360" w:lineRule="auto"/>
      <w:ind w:firstLineChars="100" w:firstLine="100"/>
      <w:jc w:val="both"/>
    </w:pPr>
    <w:rPr>
      <w:rFonts w:ascii="바탕" w:eastAsia="바탕"/>
      <w:kern w:val="2"/>
      <w:sz w:val="20"/>
      <w:szCs w:val="24"/>
      <w:lang w:eastAsia="ko-KR"/>
    </w:rPr>
  </w:style>
  <w:style w:type="character" w:customStyle="1" w:styleId="Char2">
    <w:name w:val="본문 Char"/>
    <w:basedOn w:val="a1"/>
    <w:link w:val="af8"/>
    <w:rsid w:val="00F823F2"/>
    <w:rPr>
      <w:rFonts w:ascii="바탕" w:eastAsia="바탕"/>
      <w:kern w:val="2"/>
      <w:szCs w:val="24"/>
    </w:rPr>
  </w:style>
  <w:style w:type="paragraph" w:styleId="a">
    <w:name w:val="List Bullet"/>
    <w:basedOn w:val="a0"/>
    <w:rsid w:val="00F823F2"/>
    <w:pPr>
      <w:keepLines/>
      <w:widowControl w:val="0"/>
      <w:numPr>
        <w:numId w:val="20"/>
      </w:numPr>
      <w:tabs>
        <w:tab w:val="clear" w:pos="872"/>
        <w:tab w:val="left" w:pos="800"/>
      </w:tabs>
      <w:wordWrap w:val="0"/>
      <w:autoSpaceDE w:val="0"/>
      <w:autoSpaceDN w:val="0"/>
      <w:adjustRightInd w:val="0"/>
      <w:snapToGrid w:val="0"/>
      <w:spacing w:line="360" w:lineRule="auto"/>
      <w:ind w:leftChars="200" w:left="400" w:hangingChars="200" w:hanging="200"/>
      <w:jc w:val="both"/>
    </w:pPr>
    <w:rPr>
      <w:rFonts w:ascii="바탕" w:eastAsia="바탕"/>
      <w:kern w:val="2"/>
      <w:sz w:val="20"/>
      <w:szCs w:val="24"/>
      <w:lang w:eastAsia="ko-KR"/>
    </w:rPr>
  </w:style>
  <w:style w:type="paragraph" w:styleId="2">
    <w:name w:val="List Bullet 2"/>
    <w:basedOn w:val="a0"/>
    <w:rsid w:val="00775A2B"/>
    <w:pPr>
      <w:widowControl w:val="0"/>
      <w:numPr>
        <w:numId w:val="21"/>
      </w:numPr>
      <w:tabs>
        <w:tab w:val="clear" w:pos="784"/>
      </w:tabs>
      <w:wordWrap w:val="0"/>
      <w:autoSpaceDE w:val="0"/>
      <w:autoSpaceDN w:val="0"/>
      <w:adjustRightInd w:val="0"/>
      <w:snapToGrid w:val="0"/>
      <w:spacing w:line="360" w:lineRule="auto"/>
      <w:ind w:leftChars="400" w:left="600" w:hangingChars="200" w:hanging="200"/>
      <w:jc w:val="both"/>
    </w:pPr>
    <w:rPr>
      <w:rFonts w:ascii="바탕" w:eastAsia="바탕"/>
      <w:kern w:val="2"/>
      <w:sz w:val="20"/>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3295">
      <w:bodyDiv w:val="1"/>
      <w:marLeft w:val="0"/>
      <w:marRight w:val="0"/>
      <w:marTop w:val="0"/>
      <w:marBottom w:val="0"/>
      <w:divBdr>
        <w:top w:val="none" w:sz="0" w:space="0" w:color="auto"/>
        <w:left w:val="none" w:sz="0" w:space="0" w:color="auto"/>
        <w:bottom w:val="none" w:sz="0" w:space="0" w:color="auto"/>
        <w:right w:val="none" w:sz="0" w:space="0" w:color="auto"/>
      </w:divBdr>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48722071">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BBC5-4D1A-4950-8BF6-F2569FB62ED5}">
  <ds:schemaRefs>
    <ds:schemaRef ds:uri="http://schemas.openxmlformats.org/officeDocument/2006/bibliography"/>
  </ds:schemaRefs>
</ds:datastoreItem>
</file>

<file path=customXml/itemProps2.xml><?xml version="1.0" encoding="utf-8"?>
<ds:datastoreItem xmlns:ds="http://schemas.openxmlformats.org/officeDocument/2006/customXml" ds:itemID="{2F8A000B-249F-40EB-8DFF-C2261EAF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31</Pages>
  <Words>9165</Words>
  <Characters>52241</Characters>
  <Application>Microsoft Office Word</Application>
  <DocSecurity>0</DocSecurity>
  <Lines>435</Lines>
  <Paragraphs>122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61284</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Windows 사용자</cp:lastModifiedBy>
  <cp:revision>18</cp:revision>
  <cp:lastPrinted>2013-01-29T11:44:00Z</cp:lastPrinted>
  <dcterms:created xsi:type="dcterms:W3CDTF">2013-02-06T06:38:00Z</dcterms:created>
  <dcterms:modified xsi:type="dcterms:W3CDTF">2013-02-06T17:33:00Z</dcterms:modified>
  <cp:category>15-11-0882-00-004k</cp:category>
</cp:coreProperties>
</file>