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24DD" w:rsidRDefault="001124DD">
      <w:pPr>
        <w:jc w:val="center"/>
        <w:rPr>
          <w:b/>
          <w:sz w:val="28"/>
        </w:rPr>
      </w:pPr>
      <w:r>
        <w:rPr>
          <w:b/>
          <w:sz w:val="28"/>
        </w:rPr>
        <w:t>IEEE P802.15</w:t>
      </w:r>
    </w:p>
    <w:p w:rsidR="001124DD" w:rsidRDefault="001124DD">
      <w:pPr>
        <w:jc w:val="center"/>
        <w:rPr>
          <w:b/>
          <w:sz w:val="28"/>
        </w:rPr>
      </w:pPr>
      <w:r>
        <w:rPr>
          <w:b/>
          <w:sz w:val="28"/>
        </w:rPr>
        <w:t>Wireless Personal Area Networks</w:t>
      </w:r>
    </w:p>
    <w:p w:rsidR="001124DD" w:rsidRDefault="001124DD">
      <w:pPr>
        <w:jc w:val="center"/>
        <w:rPr>
          <w:b/>
          <w:sz w:val="28"/>
        </w:rPr>
      </w:pPr>
    </w:p>
    <w:p w:rsidR="00EA07E2" w:rsidRDefault="00EA07E2" w:rsidP="00897F9D">
      <w:pP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1124DD">
        <w:tc>
          <w:tcPr>
            <w:tcW w:w="1260" w:type="dxa"/>
            <w:tcBorders>
              <w:top w:val="single" w:sz="6" w:space="0" w:color="auto"/>
            </w:tcBorders>
          </w:tcPr>
          <w:p w:rsidR="001124DD" w:rsidRDefault="001124DD">
            <w:pPr>
              <w:pStyle w:val="covertext"/>
            </w:pPr>
            <w:r>
              <w:t>Project</w:t>
            </w:r>
          </w:p>
        </w:tc>
        <w:tc>
          <w:tcPr>
            <w:tcW w:w="8190" w:type="dxa"/>
            <w:gridSpan w:val="2"/>
            <w:tcBorders>
              <w:top w:val="single" w:sz="6" w:space="0" w:color="auto"/>
            </w:tcBorders>
          </w:tcPr>
          <w:p w:rsidR="001124DD" w:rsidRDefault="001124DD">
            <w:pPr>
              <w:pStyle w:val="covertext"/>
            </w:pPr>
            <w:r>
              <w:t>IEEE P802.15 Working Group for Wireless Personal Area Networks (WPANs)</w:t>
            </w:r>
          </w:p>
        </w:tc>
      </w:tr>
      <w:tr w:rsidR="001124DD">
        <w:tc>
          <w:tcPr>
            <w:tcW w:w="1260" w:type="dxa"/>
            <w:tcBorders>
              <w:top w:val="single" w:sz="6" w:space="0" w:color="auto"/>
            </w:tcBorders>
          </w:tcPr>
          <w:p w:rsidR="001124DD" w:rsidRDefault="001124DD">
            <w:pPr>
              <w:pStyle w:val="covertext"/>
            </w:pPr>
            <w:r>
              <w:t>Title</w:t>
            </w:r>
          </w:p>
        </w:tc>
        <w:tc>
          <w:tcPr>
            <w:tcW w:w="8190" w:type="dxa"/>
            <w:gridSpan w:val="2"/>
            <w:tcBorders>
              <w:top w:val="single" w:sz="6" w:space="0" w:color="auto"/>
            </w:tcBorders>
          </w:tcPr>
          <w:p w:rsidR="001124DD" w:rsidRDefault="00DA1AAE" w:rsidP="006A346A">
            <w:pPr>
              <w:pStyle w:val="covertext"/>
            </w:pPr>
            <w:fldSimple w:instr=" TITLE  \* MERGEFORMAT ">
              <w:r w:rsidR="00661BF0" w:rsidRPr="00661BF0">
                <w:rPr>
                  <w:b/>
                  <w:sz w:val="28"/>
                </w:rPr>
                <w:t>I</w:t>
              </w:r>
              <w:r w:rsidR="002A337F">
                <w:rPr>
                  <w:b/>
                  <w:sz w:val="28"/>
                </w:rPr>
                <w:t xml:space="preserve">EEE 802.15 </w:t>
              </w:r>
              <w:r w:rsidR="006A346A">
                <w:rPr>
                  <w:b/>
                  <w:sz w:val="28"/>
                </w:rPr>
                <w:t xml:space="preserve">ULP </w:t>
              </w:r>
              <w:r w:rsidR="002A337F">
                <w:rPr>
                  <w:b/>
                  <w:sz w:val="28"/>
                </w:rPr>
                <w:t>Study Group 5 Criteria</w:t>
              </w:r>
            </w:fldSimple>
          </w:p>
        </w:tc>
      </w:tr>
      <w:tr w:rsidR="001124DD">
        <w:tc>
          <w:tcPr>
            <w:tcW w:w="1260" w:type="dxa"/>
            <w:tcBorders>
              <w:top w:val="single" w:sz="6" w:space="0" w:color="auto"/>
            </w:tcBorders>
          </w:tcPr>
          <w:p w:rsidR="001124DD" w:rsidRDefault="001124DD">
            <w:pPr>
              <w:pStyle w:val="covertext"/>
            </w:pPr>
            <w:r>
              <w:t>Date Submitted</w:t>
            </w:r>
          </w:p>
        </w:tc>
        <w:tc>
          <w:tcPr>
            <w:tcW w:w="8190" w:type="dxa"/>
            <w:gridSpan w:val="2"/>
            <w:tcBorders>
              <w:top w:val="single" w:sz="6" w:space="0" w:color="auto"/>
            </w:tcBorders>
          </w:tcPr>
          <w:p w:rsidR="001124DD" w:rsidRDefault="001124DD" w:rsidP="008A2EEE">
            <w:pPr>
              <w:pStyle w:val="covertext"/>
            </w:pPr>
            <w:r>
              <w:t>[]</w:t>
            </w:r>
          </w:p>
        </w:tc>
      </w:tr>
      <w:tr w:rsidR="001124DD">
        <w:tc>
          <w:tcPr>
            <w:tcW w:w="1260" w:type="dxa"/>
            <w:tcBorders>
              <w:top w:val="single" w:sz="4" w:space="0" w:color="auto"/>
              <w:bottom w:val="single" w:sz="4" w:space="0" w:color="auto"/>
            </w:tcBorders>
          </w:tcPr>
          <w:p w:rsidR="001124DD" w:rsidRDefault="001124DD">
            <w:pPr>
              <w:pStyle w:val="covertext"/>
            </w:pPr>
            <w:r>
              <w:t>Source</w:t>
            </w:r>
          </w:p>
        </w:tc>
        <w:tc>
          <w:tcPr>
            <w:tcW w:w="4050" w:type="dxa"/>
            <w:tcBorders>
              <w:top w:val="single" w:sz="4" w:space="0" w:color="auto"/>
              <w:bottom w:val="single" w:sz="4" w:space="0" w:color="auto"/>
            </w:tcBorders>
          </w:tcPr>
          <w:p w:rsidR="001124DD" w:rsidRDefault="008A2EEE" w:rsidP="001437D6">
            <w:pPr>
              <w:pStyle w:val="covertext"/>
              <w:spacing w:before="0" w:after="0"/>
            </w:pPr>
            <w:r>
              <w:t>[</w:t>
            </w:r>
            <w:r w:rsidR="001437D6">
              <w:t xml:space="preserve">Bob </w:t>
            </w:r>
            <w:proofErr w:type="spellStart"/>
            <w:r w:rsidR="001437D6">
              <w:t>Heile</w:t>
            </w:r>
            <w:proofErr w:type="spellEnd"/>
            <w:r w:rsidR="001437D6">
              <w:t xml:space="preserve">, </w:t>
            </w:r>
            <w:proofErr w:type="spellStart"/>
            <w:r w:rsidR="001437D6">
              <w:t>ZigBee</w:t>
            </w:r>
            <w:proofErr w:type="spellEnd"/>
            <w:r w:rsidR="001437D6">
              <w:t xml:space="preserve"> Alliance</w:t>
            </w:r>
            <w:r w:rsidR="001124DD">
              <w:t>]</w:t>
            </w:r>
            <w:r w:rsidR="001124DD">
              <w:br/>
              <w:t>[</w:t>
            </w:r>
            <w:r w:rsidR="002B4C8F">
              <w:t>]</w:t>
            </w:r>
            <w:r>
              <w:br/>
              <w:t>[</w:t>
            </w:r>
            <w:r w:rsidR="001124DD">
              <w:t>]</w:t>
            </w:r>
          </w:p>
        </w:tc>
        <w:tc>
          <w:tcPr>
            <w:tcW w:w="4140" w:type="dxa"/>
            <w:tcBorders>
              <w:top w:val="single" w:sz="4" w:space="0" w:color="auto"/>
              <w:bottom w:val="single" w:sz="4" w:space="0" w:color="auto"/>
            </w:tcBorders>
          </w:tcPr>
          <w:p w:rsidR="001124DD" w:rsidRDefault="001124DD" w:rsidP="00820D1A">
            <w:pPr>
              <w:pStyle w:val="covertext"/>
              <w:tabs>
                <w:tab w:val="left" w:pos="1152"/>
              </w:tabs>
              <w:spacing w:before="0" w:after="0"/>
              <w:rPr>
                <w:sz w:val="18"/>
              </w:rPr>
            </w:pPr>
            <w:r>
              <w:t>Voice:</w:t>
            </w:r>
            <w:r>
              <w:tab/>
              <w:t>[ ]</w:t>
            </w:r>
            <w:r>
              <w:br/>
              <w:t>Fax:</w:t>
            </w:r>
            <w:r>
              <w:tab/>
              <w:t>[   ]</w:t>
            </w:r>
            <w:r>
              <w:br/>
              <w:t>E-mail:</w:t>
            </w:r>
            <w:r>
              <w:tab/>
              <w:t>[</w:t>
            </w:r>
            <w:r w:rsidR="00820D1A">
              <w:t xml:space="preserve"> Shahriar.</w:t>
            </w:r>
            <w:r w:rsidR="00825B93">
              <w:t>e@samsung.com</w:t>
            </w:r>
            <w:r>
              <w:t>]</w:t>
            </w:r>
          </w:p>
        </w:tc>
      </w:tr>
      <w:tr w:rsidR="001124DD">
        <w:tc>
          <w:tcPr>
            <w:tcW w:w="1260" w:type="dxa"/>
            <w:tcBorders>
              <w:top w:val="single" w:sz="6" w:space="0" w:color="auto"/>
            </w:tcBorders>
          </w:tcPr>
          <w:p w:rsidR="001124DD" w:rsidRDefault="001124DD">
            <w:pPr>
              <w:pStyle w:val="covertext"/>
            </w:pPr>
            <w:r>
              <w:t>Re:</w:t>
            </w:r>
          </w:p>
        </w:tc>
        <w:tc>
          <w:tcPr>
            <w:tcW w:w="8190" w:type="dxa"/>
            <w:gridSpan w:val="2"/>
            <w:tcBorders>
              <w:top w:val="single" w:sz="6" w:space="0" w:color="auto"/>
            </w:tcBorders>
          </w:tcPr>
          <w:p w:rsidR="001124DD" w:rsidRDefault="001124DD" w:rsidP="001437D6">
            <w:pPr>
              <w:pStyle w:val="covertext"/>
            </w:pPr>
            <w:r>
              <w:t>[</w:t>
            </w:r>
            <w:r w:rsidR="001437D6">
              <w:rPr>
                <w:lang w:val="en-GB"/>
              </w:rPr>
              <w:t>PAR/5C comments received</w:t>
            </w:r>
            <w:r>
              <w:t>]</w:t>
            </w:r>
          </w:p>
        </w:tc>
      </w:tr>
      <w:tr w:rsidR="001124DD">
        <w:tc>
          <w:tcPr>
            <w:tcW w:w="1260" w:type="dxa"/>
            <w:tcBorders>
              <w:top w:val="single" w:sz="6" w:space="0" w:color="auto"/>
            </w:tcBorders>
          </w:tcPr>
          <w:p w:rsidR="001124DD" w:rsidRDefault="001124DD">
            <w:pPr>
              <w:pStyle w:val="covertext"/>
            </w:pPr>
            <w:r>
              <w:t>Abstract</w:t>
            </w:r>
          </w:p>
        </w:tc>
        <w:tc>
          <w:tcPr>
            <w:tcW w:w="8190" w:type="dxa"/>
            <w:gridSpan w:val="2"/>
            <w:tcBorders>
              <w:top w:val="single" w:sz="6" w:space="0" w:color="auto"/>
            </w:tcBorders>
          </w:tcPr>
          <w:p w:rsidR="001124DD" w:rsidRDefault="001124DD" w:rsidP="001437D6">
            <w:pPr>
              <w:pStyle w:val="covertext"/>
            </w:pPr>
            <w:r>
              <w:t>[]</w:t>
            </w:r>
          </w:p>
        </w:tc>
      </w:tr>
      <w:tr w:rsidR="001124DD">
        <w:tc>
          <w:tcPr>
            <w:tcW w:w="1260" w:type="dxa"/>
            <w:tcBorders>
              <w:top w:val="single" w:sz="6" w:space="0" w:color="auto"/>
            </w:tcBorders>
          </w:tcPr>
          <w:p w:rsidR="001124DD" w:rsidRDefault="001124DD">
            <w:pPr>
              <w:pStyle w:val="covertext"/>
            </w:pPr>
            <w:r>
              <w:t>Purpose</w:t>
            </w:r>
          </w:p>
        </w:tc>
        <w:tc>
          <w:tcPr>
            <w:tcW w:w="8190" w:type="dxa"/>
            <w:gridSpan w:val="2"/>
            <w:tcBorders>
              <w:top w:val="single" w:sz="6" w:space="0" w:color="auto"/>
            </w:tcBorders>
          </w:tcPr>
          <w:p w:rsidR="001124DD" w:rsidRDefault="001124DD" w:rsidP="001437D6">
            <w:pPr>
              <w:pStyle w:val="covertext"/>
            </w:pPr>
            <w:r>
              <w:t>[</w:t>
            </w:r>
            <w:r w:rsidR="001437D6">
              <w:t>15.4q PAR approval</w:t>
            </w:r>
            <w:r>
              <w:t>]</w:t>
            </w:r>
          </w:p>
        </w:tc>
      </w:tr>
      <w:tr w:rsidR="001124DD">
        <w:tc>
          <w:tcPr>
            <w:tcW w:w="1260" w:type="dxa"/>
            <w:tcBorders>
              <w:top w:val="single" w:sz="6" w:space="0" w:color="auto"/>
              <w:bottom w:val="single" w:sz="6" w:space="0" w:color="auto"/>
            </w:tcBorders>
          </w:tcPr>
          <w:p w:rsidR="001124DD" w:rsidRDefault="001124DD">
            <w:pPr>
              <w:pStyle w:val="covertext"/>
            </w:pPr>
            <w:r>
              <w:t>Notice</w:t>
            </w:r>
          </w:p>
        </w:tc>
        <w:tc>
          <w:tcPr>
            <w:tcW w:w="8190" w:type="dxa"/>
            <w:gridSpan w:val="2"/>
            <w:tcBorders>
              <w:top w:val="single" w:sz="6" w:space="0" w:color="auto"/>
              <w:bottom w:val="single" w:sz="6" w:space="0" w:color="auto"/>
            </w:tcBorders>
          </w:tcPr>
          <w:p w:rsidR="001124DD" w:rsidRDefault="001124DD">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1124DD">
        <w:tc>
          <w:tcPr>
            <w:tcW w:w="1260" w:type="dxa"/>
            <w:tcBorders>
              <w:top w:val="single" w:sz="6" w:space="0" w:color="auto"/>
              <w:bottom w:val="single" w:sz="6" w:space="0" w:color="auto"/>
            </w:tcBorders>
          </w:tcPr>
          <w:p w:rsidR="001124DD" w:rsidRDefault="001124DD">
            <w:pPr>
              <w:pStyle w:val="covertext"/>
            </w:pPr>
            <w:r>
              <w:t>Release</w:t>
            </w:r>
          </w:p>
        </w:tc>
        <w:tc>
          <w:tcPr>
            <w:tcW w:w="8190" w:type="dxa"/>
            <w:gridSpan w:val="2"/>
            <w:tcBorders>
              <w:top w:val="single" w:sz="6" w:space="0" w:color="auto"/>
              <w:bottom w:val="single" w:sz="6" w:space="0" w:color="auto"/>
            </w:tcBorders>
          </w:tcPr>
          <w:p w:rsidR="001124DD" w:rsidRDefault="001124DD">
            <w:pPr>
              <w:pStyle w:val="covertext"/>
            </w:pPr>
            <w:r>
              <w:t>The contributor acknowledges and accepts that this contribution becomes the property of IEEE and may be made publicly available by P802.15.</w:t>
            </w:r>
          </w:p>
        </w:tc>
      </w:tr>
    </w:tbl>
    <w:p w:rsidR="00EA07E2" w:rsidRDefault="00EA07E2" w:rsidP="00927E73">
      <w:pPr>
        <w:spacing w:before="100" w:beforeAutospacing="1" w:after="100" w:afterAutospacing="1"/>
        <w:jc w:val="center"/>
      </w:pPr>
    </w:p>
    <w:p w:rsidR="004B1A3F" w:rsidRDefault="004B1A3F" w:rsidP="00927E73">
      <w:pPr>
        <w:spacing w:before="100" w:beforeAutospacing="1" w:after="100" w:afterAutospacing="1"/>
        <w:jc w:val="center"/>
      </w:pPr>
    </w:p>
    <w:p w:rsidR="004B1A3F" w:rsidRDefault="004B1A3F" w:rsidP="00927E73">
      <w:pPr>
        <w:spacing w:before="100" w:beforeAutospacing="1" w:after="100" w:afterAutospacing="1"/>
        <w:jc w:val="center"/>
      </w:pPr>
    </w:p>
    <w:p w:rsidR="00EA07E2" w:rsidRDefault="00EA07E2" w:rsidP="00927E73">
      <w:pPr>
        <w:spacing w:before="100" w:beforeAutospacing="1" w:after="100" w:afterAutospacing="1"/>
        <w:jc w:val="center"/>
      </w:pPr>
    </w:p>
    <w:p w:rsidR="001437D6" w:rsidRPr="00F53795" w:rsidRDefault="001437D6" w:rsidP="001437D6">
      <w:pPr>
        <w:rPr>
          <w:b/>
          <w:sz w:val="22"/>
          <w:szCs w:val="22"/>
          <w:u w:val="single"/>
        </w:rPr>
      </w:pPr>
      <w:r>
        <w:br w:type="page"/>
      </w:r>
      <w:r w:rsidRPr="00F53795">
        <w:rPr>
          <w:b/>
          <w:sz w:val="22"/>
          <w:szCs w:val="22"/>
          <w:u w:val="single"/>
        </w:rPr>
        <w:lastRenderedPageBreak/>
        <w:t>802.11 comments to 802.15.4q:</w:t>
      </w:r>
    </w:p>
    <w:p w:rsidR="001437D6" w:rsidRPr="00F53795" w:rsidRDefault="001437D6" w:rsidP="001437D6">
      <w:pPr>
        <w:spacing w:after="240"/>
        <w:rPr>
          <w:sz w:val="22"/>
          <w:szCs w:val="22"/>
        </w:rPr>
      </w:pPr>
      <w:proofErr w:type="gramStart"/>
      <w:r w:rsidRPr="00F53795">
        <w:rPr>
          <w:sz w:val="22"/>
          <w:szCs w:val="22"/>
        </w:rPr>
        <w:t>5C 3a Suggests that some existing 15.4 devices can operate with coin cell batteries.</w:t>
      </w:r>
      <w:proofErr w:type="gramEnd"/>
      <w:r w:rsidRPr="00F53795">
        <w:rPr>
          <w:sz w:val="22"/>
          <w:szCs w:val="22"/>
        </w:rPr>
        <w:t>  This would imply that the existing standard is sufficient for building compliant devices operating with coin cell batteries.</w:t>
      </w:r>
    </w:p>
    <w:p w:rsidR="001437D6" w:rsidRPr="001437D6" w:rsidRDefault="001437D6" w:rsidP="001437D6">
      <w:pPr>
        <w:spacing w:after="240"/>
        <w:rPr>
          <w:sz w:val="22"/>
          <w:szCs w:val="22"/>
        </w:rPr>
      </w:pPr>
      <w:r w:rsidRPr="00F53795">
        <w:rPr>
          <w:sz w:val="22"/>
          <w:szCs w:val="22"/>
        </w:rPr>
        <w:t>Q: Why do you need a new Standard?  How is it unique from the existing standard?</w:t>
      </w:r>
    </w:p>
    <w:p w:rsidR="001437D6" w:rsidRPr="00F53795" w:rsidRDefault="001437D6" w:rsidP="001437D6">
      <w:pPr>
        <w:spacing w:after="240"/>
        <w:rPr>
          <w:color w:val="0070C0"/>
          <w:sz w:val="22"/>
          <w:szCs w:val="22"/>
        </w:rPr>
      </w:pPr>
      <w:r w:rsidRPr="001437D6">
        <w:rPr>
          <w:color w:val="0070C0"/>
          <w:sz w:val="22"/>
          <w:szCs w:val="22"/>
        </w:rPr>
        <w:t xml:space="preserve">A: 5C 3a says the current standard </w:t>
      </w:r>
      <w:r w:rsidRPr="001437D6">
        <w:rPr>
          <w:i/>
          <w:iCs/>
          <w:color w:val="0070C0"/>
          <w:sz w:val="22"/>
          <w:szCs w:val="22"/>
        </w:rPr>
        <w:t>cannot be used to power the majority of the existing 802.15.4 chipsets in these applications.</w:t>
      </w:r>
      <w:r w:rsidRPr="001437D6">
        <w:rPr>
          <w:iCs/>
          <w:color w:val="0070C0"/>
          <w:sz w:val="22"/>
          <w:szCs w:val="22"/>
        </w:rPr>
        <w:t xml:space="preserve"> The operative word is majority.  This amendment addresses a solution enabling a far broader set of applications than is currently possible</w:t>
      </w:r>
    </w:p>
    <w:p w:rsidR="001437D6" w:rsidRPr="001437D6" w:rsidRDefault="001437D6" w:rsidP="001437D6">
      <w:pPr>
        <w:rPr>
          <w:sz w:val="22"/>
          <w:szCs w:val="22"/>
        </w:rPr>
      </w:pPr>
      <w:r w:rsidRPr="00F53795">
        <w:rPr>
          <w:sz w:val="22"/>
          <w:szCs w:val="22"/>
        </w:rPr>
        <w:t>5C 3a seems to infer that the problem being solved is related  to pulse current, while 3b suggests the problem is average current.</w:t>
      </w:r>
    </w:p>
    <w:p w:rsidR="001437D6" w:rsidRPr="00F53795" w:rsidRDefault="001437D6" w:rsidP="001437D6">
      <w:pPr>
        <w:rPr>
          <w:sz w:val="22"/>
          <w:szCs w:val="22"/>
        </w:rPr>
      </w:pPr>
    </w:p>
    <w:p w:rsidR="001437D6" w:rsidRPr="001437D6" w:rsidRDefault="001437D6" w:rsidP="001437D6">
      <w:pPr>
        <w:spacing w:after="100"/>
        <w:rPr>
          <w:sz w:val="22"/>
          <w:szCs w:val="22"/>
        </w:rPr>
      </w:pPr>
      <w:r w:rsidRPr="00F53795">
        <w:rPr>
          <w:sz w:val="22"/>
          <w:szCs w:val="22"/>
        </w:rPr>
        <w:t xml:space="preserve">Q: What is the actual problem? </w:t>
      </w:r>
    </w:p>
    <w:p w:rsidR="001437D6" w:rsidRPr="001437D6" w:rsidRDefault="001437D6" w:rsidP="001437D6">
      <w:pPr>
        <w:pStyle w:val="PlainText"/>
        <w:tabs>
          <w:tab w:val="left" w:pos="360"/>
        </w:tabs>
        <w:rPr>
          <w:rFonts w:ascii="Times New Roman" w:hAnsi="Times New Roman"/>
          <w:color w:val="0070C0"/>
          <w:sz w:val="22"/>
          <w:szCs w:val="22"/>
          <w:lang w:eastAsia="ja-JP"/>
        </w:rPr>
      </w:pPr>
      <w:r w:rsidRPr="001437D6">
        <w:rPr>
          <w:rFonts w:ascii="Times New Roman" w:eastAsia="Times New Roman" w:hAnsi="Times New Roman"/>
          <w:color w:val="0070C0"/>
          <w:sz w:val="22"/>
          <w:szCs w:val="22"/>
        </w:rPr>
        <w:t>A: 5C 3b says:</w:t>
      </w:r>
      <w:r w:rsidRPr="001437D6">
        <w:rPr>
          <w:rFonts w:ascii="Times New Roman" w:hAnsi="Times New Roman"/>
          <w:i/>
          <w:color w:val="0070C0"/>
          <w:sz w:val="22"/>
          <w:szCs w:val="22"/>
        </w:rPr>
        <w:t xml:space="preserve"> The proposed </w:t>
      </w:r>
      <w:r w:rsidRPr="001437D6">
        <w:rPr>
          <w:rFonts w:ascii="Times New Roman" w:hAnsi="Times New Roman"/>
          <w:i/>
          <w:color w:val="0070C0"/>
          <w:sz w:val="22"/>
          <w:szCs w:val="22"/>
          <w:lang w:eastAsia="ja-JP"/>
        </w:rPr>
        <w:t xml:space="preserve">amendment to IEEE 802.15.4 will provide a unique solution for </w:t>
      </w:r>
      <w:proofErr w:type="spellStart"/>
      <w:r w:rsidRPr="001437D6">
        <w:rPr>
          <w:rFonts w:ascii="Times New Roman" w:hAnsi="Times New Roman"/>
          <w:i/>
          <w:color w:val="0070C0"/>
          <w:sz w:val="22"/>
          <w:szCs w:val="22"/>
          <w:lang w:eastAsia="ja-JP"/>
        </w:rPr>
        <w:t>ultra low</w:t>
      </w:r>
      <w:proofErr w:type="spellEnd"/>
      <w:r w:rsidRPr="001437D6">
        <w:rPr>
          <w:rFonts w:ascii="Times New Roman" w:hAnsi="Times New Roman"/>
          <w:i/>
          <w:color w:val="0070C0"/>
          <w:sz w:val="22"/>
          <w:szCs w:val="22"/>
          <w:lang w:eastAsia="ja-JP"/>
        </w:rPr>
        <w:t xml:space="preserve"> power applications. </w:t>
      </w:r>
      <w:r w:rsidRPr="001437D6">
        <w:rPr>
          <w:rFonts w:ascii="Times New Roman" w:hAnsi="Times New Roman"/>
          <w:color w:val="0070C0"/>
          <w:sz w:val="22"/>
          <w:szCs w:val="22"/>
          <w:lang w:eastAsia="ja-JP"/>
        </w:rPr>
        <w:t>This is the entire statement under 3b. It makes no reference to average power, nor is average power mentioned anywhere in the 5C so we are at a bit of a loss to understand the question.  Clearly average power is important in achieving long battery life so the lower the average power the better.  The primary issue with energy constrained sources, like coin cells, is their inability to deliver high peak power so that is also of primary interest here. If that can be achieved at lower average power too, so much the better.</w:t>
      </w:r>
    </w:p>
    <w:p w:rsidR="001437D6" w:rsidRPr="001437D6" w:rsidRDefault="001437D6" w:rsidP="001437D6">
      <w:pPr>
        <w:pStyle w:val="PlainText"/>
        <w:tabs>
          <w:tab w:val="left" w:pos="360"/>
        </w:tabs>
        <w:rPr>
          <w:rFonts w:ascii="Times New Roman" w:hAnsi="Times New Roman"/>
          <w:color w:val="0070C0"/>
          <w:sz w:val="22"/>
          <w:szCs w:val="22"/>
          <w:lang w:eastAsia="ja-JP"/>
        </w:rPr>
      </w:pPr>
    </w:p>
    <w:p w:rsidR="001437D6" w:rsidRPr="001437D6" w:rsidRDefault="001437D6" w:rsidP="001437D6">
      <w:pPr>
        <w:pStyle w:val="PlainText"/>
        <w:tabs>
          <w:tab w:val="left" w:pos="360"/>
        </w:tabs>
        <w:rPr>
          <w:rFonts w:ascii="Times New Roman" w:hAnsi="Times New Roman"/>
          <w:sz w:val="22"/>
          <w:szCs w:val="22"/>
        </w:rPr>
      </w:pPr>
    </w:p>
    <w:p w:rsidR="001437D6" w:rsidRPr="001437D6" w:rsidRDefault="001437D6" w:rsidP="001437D6">
      <w:pPr>
        <w:pStyle w:val="PlainText"/>
        <w:tabs>
          <w:tab w:val="left" w:pos="360"/>
        </w:tabs>
        <w:rPr>
          <w:rFonts w:ascii="Times New Roman" w:hAnsi="Times New Roman"/>
          <w:b/>
          <w:sz w:val="22"/>
          <w:szCs w:val="22"/>
          <w:u w:val="single"/>
        </w:rPr>
      </w:pPr>
      <w:r w:rsidRPr="001437D6">
        <w:rPr>
          <w:rFonts w:ascii="Times New Roman" w:hAnsi="Times New Roman"/>
          <w:b/>
          <w:sz w:val="22"/>
          <w:szCs w:val="22"/>
          <w:u w:val="single"/>
        </w:rPr>
        <w:t xml:space="preserve">Paul </w:t>
      </w:r>
      <w:proofErr w:type="spellStart"/>
      <w:r w:rsidRPr="001437D6">
        <w:rPr>
          <w:rFonts w:ascii="Times New Roman" w:hAnsi="Times New Roman"/>
          <w:b/>
          <w:sz w:val="22"/>
          <w:szCs w:val="22"/>
          <w:u w:val="single"/>
        </w:rPr>
        <w:t>Nikolich</w:t>
      </w:r>
      <w:proofErr w:type="spellEnd"/>
      <w:r w:rsidRPr="001437D6">
        <w:rPr>
          <w:rFonts w:ascii="Times New Roman" w:hAnsi="Times New Roman"/>
          <w:b/>
          <w:sz w:val="22"/>
          <w:szCs w:val="22"/>
          <w:u w:val="single"/>
        </w:rPr>
        <w:t xml:space="preserve"> comment on purpose:</w:t>
      </w:r>
    </w:p>
    <w:p w:rsidR="001437D6" w:rsidRPr="002D34B0" w:rsidRDefault="001437D6" w:rsidP="001437D6">
      <w:pPr>
        <w:rPr>
          <w:sz w:val="22"/>
          <w:szCs w:val="22"/>
        </w:rPr>
      </w:pPr>
      <w:r w:rsidRPr="002D34B0">
        <w:rPr>
          <w:sz w:val="22"/>
          <w:szCs w:val="22"/>
        </w:rPr>
        <w:t>The current purpose states:</w:t>
      </w:r>
    </w:p>
    <w:p w:rsidR="001437D6" w:rsidRPr="002D34B0" w:rsidRDefault="001437D6" w:rsidP="001437D6">
      <w:pPr>
        <w:rPr>
          <w:sz w:val="22"/>
          <w:szCs w:val="22"/>
        </w:rPr>
      </w:pPr>
      <w:r w:rsidRPr="002D34B0">
        <w:rPr>
          <w:sz w:val="22"/>
          <w:szCs w:val="22"/>
        </w:rPr>
        <w:t> </w:t>
      </w:r>
    </w:p>
    <w:p w:rsidR="001437D6" w:rsidRPr="002D34B0" w:rsidRDefault="001437D6" w:rsidP="001437D6">
      <w:pPr>
        <w:rPr>
          <w:i/>
          <w:sz w:val="22"/>
          <w:szCs w:val="22"/>
        </w:rPr>
      </w:pPr>
      <w:r w:rsidRPr="002D34B0">
        <w:rPr>
          <w:sz w:val="22"/>
          <w:szCs w:val="22"/>
        </w:rPr>
        <w:t xml:space="preserve">5.4 Purpose: </w:t>
      </w:r>
      <w:r w:rsidRPr="002D34B0">
        <w:rPr>
          <w:i/>
          <w:sz w:val="22"/>
          <w:szCs w:val="22"/>
        </w:rPr>
        <w:t xml:space="preserve">The standard provides for </w:t>
      </w:r>
      <w:proofErr w:type="spellStart"/>
      <w:r w:rsidRPr="002D34B0">
        <w:rPr>
          <w:i/>
          <w:sz w:val="22"/>
          <w:szCs w:val="22"/>
        </w:rPr>
        <w:t>ultra low</w:t>
      </w:r>
      <w:proofErr w:type="spellEnd"/>
      <w:r w:rsidRPr="002D34B0">
        <w:rPr>
          <w:i/>
          <w:sz w:val="22"/>
          <w:szCs w:val="22"/>
        </w:rPr>
        <w:t xml:space="preserve"> complexity, </w:t>
      </w:r>
      <w:proofErr w:type="spellStart"/>
      <w:r w:rsidRPr="002D34B0">
        <w:rPr>
          <w:i/>
          <w:sz w:val="22"/>
          <w:szCs w:val="22"/>
        </w:rPr>
        <w:t>ultra low</w:t>
      </w:r>
      <w:proofErr w:type="spellEnd"/>
      <w:r w:rsidRPr="002D34B0">
        <w:rPr>
          <w:i/>
          <w:sz w:val="22"/>
          <w:szCs w:val="22"/>
        </w:rPr>
        <w:t xml:space="preserve"> cost, </w:t>
      </w:r>
      <w:proofErr w:type="spellStart"/>
      <w:r w:rsidRPr="002D34B0">
        <w:rPr>
          <w:i/>
          <w:sz w:val="22"/>
          <w:szCs w:val="22"/>
        </w:rPr>
        <w:t>ultra low</w:t>
      </w:r>
      <w:proofErr w:type="spellEnd"/>
      <w:r w:rsidRPr="002D34B0">
        <w:rPr>
          <w:i/>
          <w:sz w:val="22"/>
          <w:szCs w:val="22"/>
        </w:rPr>
        <w:t xml:space="preserve"> power consumption, and low data rate wireless connectivity among inexpensive devices. The raw data rate is high enough (250 kb/s) to satisfy a set of applications....</w:t>
      </w:r>
    </w:p>
    <w:p w:rsidR="001437D6" w:rsidRPr="002D34B0" w:rsidRDefault="001437D6" w:rsidP="001437D6">
      <w:pPr>
        <w:rPr>
          <w:sz w:val="22"/>
          <w:szCs w:val="22"/>
        </w:rPr>
      </w:pPr>
      <w:r w:rsidRPr="002D34B0">
        <w:rPr>
          <w:sz w:val="22"/>
          <w:szCs w:val="22"/>
        </w:rPr>
        <w:t> </w:t>
      </w:r>
    </w:p>
    <w:p w:rsidR="001437D6" w:rsidRPr="001437D6" w:rsidRDefault="001437D6" w:rsidP="001437D6">
      <w:pPr>
        <w:rPr>
          <w:sz w:val="22"/>
          <w:szCs w:val="22"/>
        </w:rPr>
      </w:pPr>
      <w:r w:rsidRPr="002D34B0">
        <w:rPr>
          <w:sz w:val="22"/>
          <w:szCs w:val="22"/>
        </w:rPr>
        <w:t xml:space="preserve">Would it make sense to remove the complexity and cost parameters from the purpose to give the project </w:t>
      </w:r>
      <w:bookmarkStart w:id="0" w:name="_GoBack"/>
      <w:bookmarkEnd w:id="0"/>
      <w:r w:rsidRPr="002D34B0">
        <w:rPr>
          <w:sz w:val="22"/>
          <w:szCs w:val="22"/>
        </w:rPr>
        <w:t>some flexibility?  My concern is this, if the WG couldn't meet all three requirements, it may prevent the rapid completion of the project.  Additionally, you've sort of covered the low complexity/cost requirement by specifying "inexpensive devices" in Purpose.</w:t>
      </w:r>
    </w:p>
    <w:p w:rsidR="001437D6" w:rsidRPr="001437D6" w:rsidRDefault="001437D6" w:rsidP="001437D6">
      <w:pPr>
        <w:rPr>
          <w:sz w:val="22"/>
          <w:szCs w:val="22"/>
        </w:rPr>
      </w:pPr>
    </w:p>
    <w:p w:rsidR="001437D6" w:rsidRPr="001437D6" w:rsidRDefault="001437D6" w:rsidP="001437D6">
      <w:pPr>
        <w:rPr>
          <w:color w:val="0070C0"/>
          <w:sz w:val="22"/>
          <w:szCs w:val="22"/>
        </w:rPr>
      </w:pPr>
      <w:r w:rsidRPr="001437D6">
        <w:rPr>
          <w:color w:val="0070C0"/>
          <w:sz w:val="22"/>
          <w:szCs w:val="22"/>
        </w:rPr>
        <w:t xml:space="preserve">Response: In the submission to </w:t>
      </w:r>
      <w:proofErr w:type="spellStart"/>
      <w:r w:rsidRPr="001437D6">
        <w:rPr>
          <w:color w:val="0070C0"/>
          <w:sz w:val="22"/>
          <w:szCs w:val="22"/>
        </w:rPr>
        <w:t>MyProject</w:t>
      </w:r>
      <w:proofErr w:type="spellEnd"/>
      <w:r w:rsidRPr="001437D6">
        <w:rPr>
          <w:color w:val="0070C0"/>
          <w:sz w:val="22"/>
          <w:szCs w:val="22"/>
        </w:rPr>
        <w:t xml:space="preserve">, the group chose not to submit a purpose statement which is one of the </w:t>
      </w:r>
      <w:proofErr w:type="spellStart"/>
      <w:r w:rsidRPr="001437D6">
        <w:rPr>
          <w:color w:val="0070C0"/>
          <w:sz w:val="22"/>
          <w:szCs w:val="22"/>
        </w:rPr>
        <w:t>MyProject</w:t>
      </w:r>
      <w:proofErr w:type="spellEnd"/>
      <w:r w:rsidRPr="001437D6">
        <w:rPr>
          <w:color w:val="0070C0"/>
          <w:sz w:val="22"/>
          <w:szCs w:val="22"/>
        </w:rPr>
        <w:t xml:space="preserve"> options for amendments.  The purpose statement appearing in the PAR, rather than being blank, was assigned by </w:t>
      </w:r>
      <w:proofErr w:type="spellStart"/>
      <w:r w:rsidRPr="001437D6">
        <w:rPr>
          <w:color w:val="0070C0"/>
          <w:sz w:val="22"/>
          <w:szCs w:val="22"/>
        </w:rPr>
        <w:t>MyProject</w:t>
      </w:r>
      <w:proofErr w:type="spellEnd"/>
      <w:r w:rsidRPr="001437D6">
        <w:rPr>
          <w:color w:val="0070C0"/>
          <w:sz w:val="22"/>
          <w:szCs w:val="22"/>
        </w:rPr>
        <w:t xml:space="preserve"> and is apparently one of the original statements. We can provide a more meaningful purpose statement for this amendment providing it does not then become the purpose statement for the entire standard due to a </w:t>
      </w:r>
      <w:proofErr w:type="spellStart"/>
      <w:r w:rsidRPr="001437D6">
        <w:rPr>
          <w:color w:val="0070C0"/>
          <w:sz w:val="22"/>
          <w:szCs w:val="22"/>
        </w:rPr>
        <w:t>MyProject</w:t>
      </w:r>
      <w:proofErr w:type="spellEnd"/>
      <w:r w:rsidRPr="001437D6">
        <w:rPr>
          <w:color w:val="0070C0"/>
          <w:sz w:val="22"/>
          <w:szCs w:val="22"/>
        </w:rPr>
        <w:t xml:space="preserve"> artifact.</w:t>
      </w:r>
    </w:p>
    <w:p w:rsidR="001437D6" w:rsidRPr="001437D6" w:rsidRDefault="001437D6" w:rsidP="001437D6">
      <w:pPr>
        <w:pStyle w:val="PlainText"/>
        <w:tabs>
          <w:tab w:val="left" w:pos="360"/>
        </w:tabs>
        <w:rPr>
          <w:rFonts w:ascii="Times New Roman" w:hAnsi="Times New Roman"/>
          <w:color w:val="0070C0"/>
          <w:sz w:val="22"/>
          <w:szCs w:val="22"/>
        </w:rPr>
      </w:pPr>
    </w:p>
    <w:p w:rsidR="001437D6" w:rsidRPr="001437D6" w:rsidRDefault="001437D6" w:rsidP="001437D6">
      <w:pPr>
        <w:pStyle w:val="PlainText"/>
        <w:tabs>
          <w:tab w:val="left" w:pos="360"/>
        </w:tabs>
        <w:rPr>
          <w:rFonts w:ascii="Times New Roman" w:hAnsi="Times New Roman"/>
          <w:color w:val="0070C0"/>
          <w:sz w:val="22"/>
          <w:szCs w:val="22"/>
        </w:rPr>
      </w:pPr>
      <w:r w:rsidRPr="001437D6">
        <w:rPr>
          <w:rFonts w:ascii="Times New Roman" w:hAnsi="Times New Roman"/>
          <w:color w:val="0070C0"/>
          <w:sz w:val="22"/>
          <w:szCs w:val="22"/>
        </w:rPr>
        <w:t>Suggested Purpose if one is utilized: </w:t>
      </w:r>
    </w:p>
    <w:p w:rsidR="001437D6" w:rsidRPr="001437D6" w:rsidRDefault="001437D6" w:rsidP="001437D6">
      <w:pPr>
        <w:pStyle w:val="PlainText"/>
        <w:tabs>
          <w:tab w:val="left" w:pos="360"/>
        </w:tabs>
        <w:rPr>
          <w:rFonts w:ascii="Times New Roman" w:eastAsia="Times New Roman" w:hAnsi="Times New Roman"/>
          <w:color w:val="0070C0"/>
          <w:sz w:val="22"/>
          <w:szCs w:val="22"/>
        </w:rPr>
      </w:pPr>
      <w:r w:rsidRPr="001437D6">
        <w:rPr>
          <w:rFonts w:ascii="Times New Roman" w:hAnsi="Times New Roman"/>
          <w:color w:val="0070C0"/>
          <w:sz w:val="22"/>
          <w:szCs w:val="22"/>
        </w:rPr>
        <w:t>This amendment provides a method to achieve a battery life of several years when utilizing energy constrained sources while maintaining the ability to deliver a raw data rate of up to 1 Mbps needed to effectively serve the wireless sensor applications.</w:t>
      </w:r>
      <w:r w:rsidRPr="001437D6">
        <w:rPr>
          <w:rFonts w:ascii="Times New Roman" w:eastAsia="Times New Roman" w:hAnsi="Times New Roman"/>
          <w:color w:val="0070C0"/>
          <w:sz w:val="22"/>
          <w:szCs w:val="22"/>
        </w:rPr>
        <w:t xml:space="preserve"> </w:t>
      </w:r>
    </w:p>
    <w:p w:rsidR="001437D6" w:rsidRDefault="001437D6"/>
    <w:sectPr w:rsidR="001437D6" w:rsidSect="007A412B">
      <w:headerReference w:type="default" r:id="rId8"/>
      <w:footerReference w:type="default" r:id="rId9"/>
      <w:headerReference w:type="first" r:id="rId10"/>
      <w:footerReference w:type="first" r:id="rId11"/>
      <w:footnotePr>
        <w:pos w:val="beneathText"/>
      </w:footnotePr>
      <w:pgSz w:w="12240" w:h="15840"/>
      <w:pgMar w:top="1800" w:right="1440" w:bottom="1800" w:left="1440" w:header="1296" w:footer="1296" w:gutter="0"/>
      <w:cols w: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2C1D" w:rsidRDefault="00AD2C1D">
      <w:r>
        <w:separator/>
      </w:r>
    </w:p>
  </w:endnote>
  <w:endnote w:type="continuationSeparator" w:id="0">
    <w:p w:rsidR="00AD2C1D" w:rsidRDefault="00AD2C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auto"/>
    <w:pitch w:val="variable"/>
    <w:sig w:usb0="00000003" w:usb1="00000000" w:usb2="00000000" w:usb3="00000000" w:csb0="00000001" w:csb1="00000000"/>
  </w:font>
  <w:font w:name="Palatino">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337F" w:rsidRDefault="002A337F">
    <w:pPr>
      <w:pStyle w:val="Footer"/>
      <w:widowControl w:val="0"/>
      <w:pBdr>
        <w:top w:val="single" w:sz="6" w:space="0" w:color="auto"/>
      </w:pBdr>
      <w:tabs>
        <w:tab w:val="clear" w:pos="4320"/>
        <w:tab w:val="clear" w:pos="8640"/>
        <w:tab w:val="center" w:pos="4680"/>
        <w:tab w:val="right" w:pos="9360"/>
      </w:tabs>
      <w:spacing w:before="240"/>
    </w:pPr>
    <w:r>
      <w:t>Submission</w:t>
    </w:r>
    <w:r>
      <w:tab/>
      <w:t xml:space="preserve">Page </w:t>
    </w:r>
    <w:r>
      <w:pgNum/>
    </w:r>
    <w:r>
      <w:tab/>
    </w:r>
    <w:r w:rsidR="001437D6">
      <w:t xml:space="preserve">Bob </w:t>
    </w:r>
    <w:proofErr w:type="spellStart"/>
    <w:r w:rsidR="001437D6">
      <w:t>Heile</w:t>
    </w:r>
    <w:proofErr w:type="spellEnd"/>
    <w:r w:rsidR="001437D6">
      <w:t xml:space="preserve">, </w:t>
    </w:r>
    <w:proofErr w:type="spellStart"/>
    <w:r w:rsidR="001437D6">
      <w:t>ZigBee</w:t>
    </w:r>
    <w:proofErr w:type="spellEnd"/>
    <w:r w:rsidR="001437D6">
      <w:t xml:space="preserve"> Alliance</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337F" w:rsidRDefault="002A337F">
    <w:pPr>
      <w:pStyle w:val="Footer"/>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2C1D" w:rsidRDefault="00AD2C1D">
      <w:r>
        <w:separator/>
      </w:r>
    </w:p>
  </w:footnote>
  <w:footnote w:type="continuationSeparator" w:id="0">
    <w:p w:rsidR="00AD2C1D" w:rsidRDefault="00AD2C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337F" w:rsidRDefault="003250C3">
    <w:pPr>
      <w:pStyle w:val="Header"/>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fldChar w:fldCharType="begin"/>
    </w:r>
    <w:r w:rsidR="002A337F">
      <w:rPr>
        <w:b/>
        <w:sz w:val="28"/>
      </w:rPr>
      <w:instrText xml:space="preserve"> SAVEDATE \@ "MMMM, yyyy" \* MERGEFORMAT </w:instrText>
    </w:r>
    <w:r>
      <w:rPr>
        <w:b/>
        <w:sz w:val="28"/>
      </w:rPr>
      <w:fldChar w:fldCharType="separate"/>
    </w:r>
    <w:r w:rsidR="00A1309C">
      <w:rPr>
        <w:b/>
        <w:noProof/>
        <w:sz w:val="28"/>
      </w:rPr>
      <w:t>October, 2012</w:t>
    </w:r>
    <w:r>
      <w:rPr>
        <w:b/>
        <w:sz w:val="28"/>
      </w:rPr>
      <w:fldChar w:fldCharType="end"/>
    </w:r>
    <w:r w:rsidR="002A337F">
      <w:rPr>
        <w:b/>
        <w:sz w:val="28"/>
      </w:rPr>
      <w:tab/>
      <w:t xml:space="preserve"> IEEE P802.15-</w:t>
    </w:r>
    <w:r w:rsidR="001437D6">
      <w:rPr>
        <w:rStyle w:val="highlight"/>
      </w:rPr>
      <w:t>12-0644-00-004q</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337F" w:rsidRDefault="002A337F">
    <w:pPr>
      <w:pStyle w:val="Header"/>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643BA9"/>
    <w:multiLevelType w:val="hybridMultilevel"/>
    <w:tmpl w:val="B114E35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7"/>
  <w:activeWritingStyle w:appName="MSWord" w:lang="en-US" w:vendorID="8" w:dllVersion="513" w:checkStyle="1"/>
  <w:proofState w:spelling="clean" w:grammar="clean"/>
  <w:attachedTemplate r:id="rId1"/>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7E73"/>
    <w:rsid w:val="000122ED"/>
    <w:rsid w:val="00034CCF"/>
    <w:rsid w:val="00036D62"/>
    <w:rsid w:val="00037AAD"/>
    <w:rsid w:val="000403EF"/>
    <w:rsid w:val="00056DDA"/>
    <w:rsid w:val="00086484"/>
    <w:rsid w:val="000923B1"/>
    <w:rsid w:val="00096953"/>
    <w:rsid w:val="000A60C4"/>
    <w:rsid w:val="000C1AEA"/>
    <w:rsid w:val="000C2935"/>
    <w:rsid w:val="000D2F00"/>
    <w:rsid w:val="000F0E91"/>
    <w:rsid w:val="000F7A7E"/>
    <w:rsid w:val="001037FE"/>
    <w:rsid w:val="00107F7E"/>
    <w:rsid w:val="001111C3"/>
    <w:rsid w:val="001124DD"/>
    <w:rsid w:val="00123066"/>
    <w:rsid w:val="00124EBD"/>
    <w:rsid w:val="001437D6"/>
    <w:rsid w:val="0016063D"/>
    <w:rsid w:val="00165DF1"/>
    <w:rsid w:val="00173C7D"/>
    <w:rsid w:val="001917DA"/>
    <w:rsid w:val="00194D4F"/>
    <w:rsid w:val="001A10F3"/>
    <w:rsid w:val="001C241A"/>
    <w:rsid w:val="001D7A3F"/>
    <w:rsid w:val="001E12CA"/>
    <w:rsid w:val="001E37E0"/>
    <w:rsid w:val="001F0962"/>
    <w:rsid w:val="001F2FBF"/>
    <w:rsid w:val="002126DD"/>
    <w:rsid w:val="00226215"/>
    <w:rsid w:val="0024752F"/>
    <w:rsid w:val="00283E83"/>
    <w:rsid w:val="002932D8"/>
    <w:rsid w:val="00297ABE"/>
    <w:rsid w:val="002A337F"/>
    <w:rsid w:val="002B4C8F"/>
    <w:rsid w:val="002B7722"/>
    <w:rsid w:val="002E14C4"/>
    <w:rsid w:val="002E44F2"/>
    <w:rsid w:val="002F65FB"/>
    <w:rsid w:val="003211FB"/>
    <w:rsid w:val="003250C3"/>
    <w:rsid w:val="0033763F"/>
    <w:rsid w:val="003400EA"/>
    <w:rsid w:val="003415CC"/>
    <w:rsid w:val="003607BE"/>
    <w:rsid w:val="00384F14"/>
    <w:rsid w:val="0038663D"/>
    <w:rsid w:val="00396CF8"/>
    <w:rsid w:val="003A29D5"/>
    <w:rsid w:val="003C0754"/>
    <w:rsid w:val="003C1CE1"/>
    <w:rsid w:val="004020AB"/>
    <w:rsid w:val="00410378"/>
    <w:rsid w:val="00431205"/>
    <w:rsid w:val="00433DBC"/>
    <w:rsid w:val="004470A0"/>
    <w:rsid w:val="004602D1"/>
    <w:rsid w:val="00475ED8"/>
    <w:rsid w:val="004B1A3F"/>
    <w:rsid w:val="004B2B89"/>
    <w:rsid w:val="004B2E98"/>
    <w:rsid w:val="004C3211"/>
    <w:rsid w:val="004C5AE0"/>
    <w:rsid w:val="004C683E"/>
    <w:rsid w:val="004F6143"/>
    <w:rsid w:val="004F7D30"/>
    <w:rsid w:val="00506654"/>
    <w:rsid w:val="00520723"/>
    <w:rsid w:val="00531A42"/>
    <w:rsid w:val="0054576B"/>
    <w:rsid w:val="00555FF4"/>
    <w:rsid w:val="00572AD2"/>
    <w:rsid w:val="00584117"/>
    <w:rsid w:val="005A5914"/>
    <w:rsid w:val="005B2C54"/>
    <w:rsid w:val="005B4D7B"/>
    <w:rsid w:val="005D7427"/>
    <w:rsid w:val="005E3A63"/>
    <w:rsid w:val="005E4E36"/>
    <w:rsid w:val="005F4555"/>
    <w:rsid w:val="005F5D72"/>
    <w:rsid w:val="0061238B"/>
    <w:rsid w:val="00625982"/>
    <w:rsid w:val="00630428"/>
    <w:rsid w:val="00643B9D"/>
    <w:rsid w:val="00645802"/>
    <w:rsid w:val="00645D22"/>
    <w:rsid w:val="00661BF0"/>
    <w:rsid w:val="00690563"/>
    <w:rsid w:val="0069268B"/>
    <w:rsid w:val="006A1031"/>
    <w:rsid w:val="006A346A"/>
    <w:rsid w:val="006D5A96"/>
    <w:rsid w:val="006F2788"/>
    <w:rsid w:val="007032FC"/>
    <w:rsid w:val="0070334B"/>
    <w:rsid w:val="00712100"/>
    <w:rsid w:val="0071485B"/>
    <w:rsid w:val="0072655E"/>
    <w:rsid w:val="00735AB6"/>
    <w:rsid w:val="007765FC"/>
    <w:rsid w:val="00776EF0"/>
    <w:rsid w:val="007974A1"/>
    <w:rsid w:val="007A412B"/>
    <w:rsid w:val="007C5B52"/>
    <w:rsid w:val="007C75F4"/>
    <w:rsid w:val="007D517A"/>
    <w:rsid w:val="007F25BD"/>
    <w:rsid w:val="007F2939"/>
    <w:rsid w:val="007F4FAC"/>
    <w:rsid w:val="00810E6D"/>
    <w:rsid w:val="00820D1A"/>
    <w:rsid w:val="00825B93"/>
    <w:rsid w:val="00836478"/>
    <w:rsid w:val="00881FDE"/>
    <w:rsid w:val="0089783D"/>
    <w:rsid w:val="00897F9D"/>
    <w:rsid w:val="008A2EEE"/>
    <w:rsid w:val="008E7D66"/>
    <w:rsid w:val="00911E28"/>
    <w:rsid w:val="00922813"/>
    <w:rsid w:val="00926B51"/>
    <w:rsid w:val="00927E73"/>
    <w:rsid w:val="00941CCA"/>
    <w:rsid w:val="009615C1"/>
    <w:rsid w:val="00975719"/>
    <w:rsid w:val="009814BE"/>
    <w:rsid w:val="00983F8D"/>
    <w:rsid w:val="00984E08"/>
    <w:rsid w:val="009C444C"/>
    <w:rsid w:val="009D2C21"/>
    <w:rsid w:val="009E3B25"/>
    <w:rsid w:val="00A00205"/>
    <w:rsid w:val="00A1309C"/>
    <w:rsid w:val="00A16F7D"/>
    <w:rsid w:val="00A44734"/>
    <w:rsid w:val="00A47A28"/>
    <w:rsid w:val="00A708D9"/>
    <w:rsid w:val="00A87D95"/>
    <w:rsid w:val="00A91631"/>
    <w:rsid w:val="00AB47A6"/>
    <w:rsid w:val="00AD2C1D"/>
    <w:rsid w:val="00AE5836"/>
    <w:rsid w:val="00AF4CD5"/>
    <w:rsid w:val="00B05655"/>
    <w:rsid w:val="00B25172"/>
    <w:rsid w:val="00B37C25"/>
    <w:rsid w:val="00B54709"/>
    <w:rsid w:val="00B712C7"/>
    <w:rsid w:val="00B77906"/>
    <w:rsid w:val="00B93E63"/>
    <w:rsid w:val="00BA01F8"/>
    <w:rsid w:val="00BB45B2"/>
    <w:rsid w:val="00BB5E56"/>
    <w:rsid w:val="00BC4185"/>
    <w:rsid w:val="00BE6095"/>
    <w:rsid w:val="00BF7BBF"/>
    <w:rsid w:val="00BF7F1A"/>
    <w:rsid w:val="00C235DA"/>
    <w:rsid w:val="00C33E1C"/>
    <w:rsid w:val="00C4509A"/>
    <w:rsid w:val="00C52B52"/>
    <w:rsid w:val="00C54057"/>
    <w:rsid w:val="00C86BA4"/>
    <w:rsid w:val="00CB18FA"/>
    <w:rsid w:val="00CC1C15"/>
    <w:rsid w:val="00CE7292"/>
    <w:rsid w:val="00CF50D8"/>
    <w:rsid w:val="00D10384"/>
    <w:rsid w:val="00D45295"/>
    <w:rsid w:val="00D622E1"/>
    <w:rsid w:val="00D756BD"/>
    <w:rsid w:val="00DA1AAE"/>
    <w:rsid w:val="00DC04AE"/>
    <w:rsid w:val="00DD142B"/>
    <w:rsid w:val="00DD3488"/>
    <w:rsid w:val="00E119BA"/>
    <w:rsid w:val="00E4022A"/>
    <w:rsid w:val="00E4594C"/>
    <w:rsid w:val="00E53455"/>
    <w:rsid w:val="00E70476"/>
    <w:rsid w:val="00E71ED7"/>
    <w:rsid w:val="00E73E6B"/>
    <w:rsid w:val="00E76ECA"/>
    <w:rsid w:val="00E847BE"/>
    <w:rsid w:val="00EA07E2"/>
    <w:rsid w:val="00EC11AE"/>
    <w:rsid w:val="00EC46EE"/>
    <w:rsid w:val="00EE12F0"/>
    <w:rsid w:val="00EE2379"/>
    <w:rsid w:val="00EE2526"/>
    <w:rsid w:val="00EE64B9"/>
    <w:rsid w:val="00EF174B"/>
    <w:rsid w:val="00F508E0"/>
    <w:rsid w:val="00F623F2"/>
    <w:rsid w:val="00F67B15"/>
    <w:rsid w:val="00F84CA7"/>
    <w:rsid w:val="00F9529B"/>
    <w:rsid w:val="00FE0162"/>
    <w:rsid w:val="00FE499D"/>
    <w:rsid w:val="00FF61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ew York" w:eastAsia="Times New Roman" w:hAnsi="New York"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412B"/>
    <w:rPr>
      <w:rFonts w:ascii="Times New Roman" w:hAnsi="Times New Roman"/>
      <w:sz w:val="24"/>
    </w:rPr>
  </w:style>
  <w:style w:type="paragraph" w:styleId="Heading1">
    <w:name w:val="heading 1"/>
    <w:basedOn w:val="Normal"/>
    <w:next w:val="Normal"/>
    <w:qFormat/>
    <w:rsid w:val="007A412B"/>
    <w:pPr>
      <w:keepNext/>
      <w:spacing w:before="240" w:after="60"/>
      <w:outlineLvl w:val="0"/>
    </w:pPr>
    <w:rPr>
      <w:rFonts w:ascii="Arial" w:hAnsi="Arial"/>
      <w:b/>
      <w:kern w:val="28"/>
      <w:sz w:val="28"/>
      <w:u w:val="double"/>
    </w:rPr>
  </w:style>
  <w:style w:type="paragraph" w:styleId="Heading2">
    <w:name w:val="heading 2"/>
    <w:basedOn w:val="Normal"/>
    <w:next w:val="Normal"/>
    <w:qFormat/>
    <w:rsid w:val="007A412B"/>
    <w:pPr>
      <w:keepNext/>
      <w:spacing w:before="240" w:after="60"/>
      <w:outlineLvl w:val="1"/>
    </w:pPr>
    <w:rPr>
      <w:rFonts w:ascii="Arial" w:hAnsi="Arial"/>
      <w:b/>
      <w:i/>
      <w:sz w:val="28"/>
      <w:u w:val="wave"/>
    </w:rPr>
  </w:style>
  <w:style w:type="paragraph" w:styleId="Heading3">
    <w:name w:val="heading 3"/>
    <w:basedOn w:val="Normal"/>
    <w:next w:val="Normal"/>
    <w:qFormat/>
    <w:rsid w:val="007A412B"/>
    <w:pPr>
      <w:keepNext/>
      <w:tabs>
        <w:tab w:val="left" w:pos="792"/>
      </w:tabs>
      <w:spacing w:before="240" w:after="60"/>
      <w:outlineLvl w:val="2"/>
    </w:pPr>
    <w:rPr>
      <w:rFonts w:ascii="Arial" w:hAnsi="Arial"/>
      <w:sz w:val="26"/>
    </w:rPr>
  </w:style>
  <w:style w:type="paragraph" w:styleId="Heading4">
    <w:name w:val="heading 4"/>
    <w:basedOn w:val="Normal"/>
    <w:next w:val="Normal"/>
    <w:qFormat/>
    <w:rsid w:val="007A412B"/>
    <w:pPr>
      <w:ind w:left="360"/>
      <w:outlineLvl w:val="3"/>
    </w:pPr>
    <w:rPr>
      <w:rFonts w:ascii="Times" w:hAnsi="Times"/>
      <w:u w:val="single"/>
    </w:rPr>
  </w:style>
  <w:style w:type="paragraph" w:styleId="Heading5">
    <w:name w:val="heading 5"/>
    <w:basedOn w:val="Normal"/>
    <w:next w:val="Normal"/>
    <w:qFormat/>
    <w:rsid w:val="007A412B"/>
    <w:pPr>
      <w:spacing w:before="240" w:after="60"/>
      <w:outlineLvl w:val="4"/>
    </w:pPr>
    <w:rPr>
      <w:sz w:val="22"/>
      <w:u w:val="single"/>
    </w:rPr>
  </w:style>
  <w:style w:type="paragraph" w:styleId="Heading6">
    <w:name w:val="heading 6"/>
    <w:basedOn w:val="Normal"/>
    <w:next w:val="Normal"/>
    <w:qFormat/>
    <w:rsid w:val="007A412B"/>
    <w:pPr>
      <w:spacing w:before="240" w:after="60"/>
      <w:outlineLvl w:val="5"/>
    </w:pPr>
    <w:rPr>
      <w:i/>
      <w:sz w:val="22"/>
    </w:rPr>
  </w:style>
  <w:style w:type="paragraph" w:styleId="Heading7">
    <w:name w:val="heading 7"/>
    <w:basedOn w:val="Normal"/>
    <w:next w:val="Normal"/>
    <w:qFormat/>
    <w:rsid w:val="007A412B"/>
    <w:pPr>
      <w:spacing w:before="240" w:after="60"/>
      <w:outlineLvl w:val="6"/>
    </w:pPr>
    <w:rPr>
      <w:rFonts w:ascii="Arial" w:hAnsi="Arial"/>
      <w:sz w:val="20"/>
    </w:rPr>
  </w:style>
  <w:style w:type="paragraph" w:styleId="Heading8">
    <w:name w:val="heading 8"/>
    <w:basedOn w:val="Normal"/>
    <w:next w:val="Normal"/>
    <w:qFormat/>
    <w:rsid w:val="007A412B"/>
    <w:pPr>
      <w:spacing w:before="240" w:after="60"/>
      <w:outlineLvl w:val="7"/>
    </w:pPr>
    <w:rPr>
      <w:rFonts w:ascii="Arial" w:hAnsi="Arial"/>
      <w:i/>
      <w:sz w:val="20"/>
    </w:rPr>
  </w:style>
  <w:style w:type="paragraph" w:styleId="Heading9">
    <w:name w:val="heading 9"/>
    <w:basedOn w:val="Normal"/>
    <w:next w:val="Normal"/>
    <w:qFormat/>
    <w:rsid w:val="007A412B"/>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rsid w:val="007A412B"/>
    <w:pPr>
      <w:tabs>
        <w:tab w:val="center" w:pos="4320"/>
        <w:tab w:val="right" w:pos="8640"/>
      </w:tabs>
    </w:pPr>
  </w:style>
  <w:style w:type="paragraph" w:styleId="Header">
    <w:name w:val="header"/>
    <w:basedOn w:val="Normal"/>
    <w:semiHidden/>
    <w:rsid w:val="007A412B"/>
    <w:pPr>
      <w:tabs>
        <w:tab w:val="center" w:pos="4320"/>
        <w:tab w:val="right" w:pos="8640"/>
      </w:tabs>
    </w:pPr>
  </w:style>
  <w:style w:type="paragraph" w:customStyle="1" w:styleId="BitHeading">
    <w:name w:val="Bit Heading"/>
    <w:basedOn w:val="Normal"/>
    <w:rsid w:val="007A412B"/>
    <w:pPr>
      <w:spacing w:before="120"/>
      <w:jc w:val="both"/>
    </w:pPr>
    <w:rPr>
      <w:rFonts w:ascii="Palatino" w:hAnsi="Palatino"/>
      <w:i/>
    </w:rPr>
  </w:style>
  <w:style w:type="paragraph" w:customStyle="1" w:styleId="BlockParagraph">
    <w:name w:val="BlockParagraph"/>
    <w:basedOn w:val="Normal"/>
    <w:rsid w:val="007A412B"/>
    <w:pPr>
      <w:spacing w:before="120"/>
    </w:pPr>
    <w:rPr>
      <w:rFonts w:ascii="Palatino" w:hAnsi="Palatino"/>
    </w:rPr>
  </w:style>
  <w:style w:type="paragraph" w:customStyle="1" w:styleId="Definition">
    <w:name w:val="Definition"/>
    <w:basedOn w:val="Normal"/>
    <w:rsid w:val="007A412B"/>
    <w:pPr>
      <w:spacing w:after="200"/>
      <w:ind w:right="-720"/>
      <w:jc w:val="both"/>
    </w:pPr>
    <w:rPr>
      <w:rFonts w:ascii="New Century Schlbk" w:hAnsi="New Century Schlbk"/>
      <w:sz w:val="20"/>
    </w:rPr>
  </w:style>
  <w:style w:type="paragraph" w:styleId="BodyText">
    <w:name w:val="Body Text"/>
    <w:basedOn w:val="Normal"/>
    <w:semiHidden/>
    <w:rsid w:val="007A412B"/>
    <w:rPr>
      <w:color w:val="000000"/>
    </w:rPr>
  </w:style>
  <w:style w:type="paragraph" w:styleId="DocumentMap">
    <w:name w:val="Document Map"/>
    <w:basedOn w:val="Normal"/>
    <w:semiHidden/>
    <w:rsid w:val="007A412B"/>
    <w:pPr>
      <w:shd w:val="clear" w:color="auto" w:fill="000080"/>
    </w:pPr>
    <w:rPr>
      <w:rFonts w:ascii="Tahoma" w:hAnsi="Tahoma"/>
    </w:rPr>
  </w:style>
  <w:style w:type="character" w:styleId="PageNumber">
    <w:name w:val="page number"/>
    <w:basedOn w:val="DefaultParagraphFont"/>
    <w:semiHidden/>
    <w:rsid w:val="007A412B"/>
  </w:style>
  <w:style w:type="paragraph" w:customStyle="1" w:styleId="covertext">
    <w:name w:val="cover text"/>
    <w:basedOn w:val="Normal"/>
    <w:rsid w:val="007A412B"/>
    <w:pPr>
      <w:spacing w:before="120" w:after="120"/>
    </w:pPr>
  </w:style>
  <w:style w:type="paragraph" w:styleId="PlainText">
    <w:name w:val="Plain Text"/>
    <w:basedOn w:val="Normal"/>
    <w:link w:val="PlainTextChar"/>
    <w:rsid w:val="00927E73"/>
    <w:rPr>
      <w:rFonts w:ascii="Courier New" w:eastAsia="MS Mincho" w:hAnsi="Courier New"/>
      <w:sz w:val="20"/>
    </w:rPr>
  </w:style>
  <w:style w:type="character" w:customStyle="1" w:styleId="PlainTextChar">
    <w:name w:val="Plain Text Char"/>
    <w:basedOn w:val="DefaultParagraphFont"/>
    <w:link w:val="PlainText"/>
    <w:rsid w:val="00927E73"/>
    <w:rPr>
      <w:rFonts w:ascii="Courier New" w:eastAsia="MS Mincho" w:hAnsi="Courier New"/>
    </w:rPr>
  </w:style>
  <w:style w:type="character" w:styleId="Hyperlink">
    <w:name w:val="Hyperlink"/>
    <w:basedOn w:val="DefaultParagraphFont"/>
    <w:uiPriority w:val="99"/>
    <w:unhideWhenUsed/>
    <w:rsid w:val="002B4C8F"/>
    <w:rPr>
      <w:color w:val="0000FF" w:themeColor="hyperlink"/>
      <w:u w:val="single"/>
    </w:rPr>
  </w:style>
  <w:style w:type="character" w:customStyle="1" w:styleId="highlight">
    <w:name w:val="highlight"/>
    <w:basedOn w:val="DefaultParagraphFont"/>
    <w:rsid w:val="00661BF0"/>
  </w:style>
  <w:style w:type="paragraph" w:styleId="BalloonText">
    <w:name w:val="Balloon Text"/>
    <w:basedOn w:val="Normal"/>
    <w:link w:val="BalloonTextChar"/>
    <w:uiPriority w:val="99"/>
    <w:semiHidden/>
    <w:unhideWhenUsed/>
    <w:rsid w:val="00107F7E"/>
    <w:rPr>
      <w:rFonts w:ascii="Tahoma" w:hAnsi="Tahoma" w:cs="Tahoma"/>
      <w:sz w:val="16"/>
      <w:szCs w:val="16"/>
    </w:rPr>
  </w:style>
  <w:style w:type="character" w:customStyle="1" w:styleId="BalloonTextChar">
    <w:name w:val="Balloon Text Char"/>
    <w:basedOn w:val="DefaultParagraphFont"/>
    <w:link w:val="BalloonText"/>
    <w:uiPriority w:val="99"/>
    <w:semiHidden/>
    <w:rsid w:val="00107F7E"/>
    <w:rPr>
      <w:rFonts w:ascii="Tahoma" w:hAnsi="Tahoma" w:cs="Tahoma"/>
      <w:sz w:val="16"/>
      <w:szCs w:val="16"/>
    </w:rPr>
  </w:style>
  <w:style w:type="paragraph" w:customStyle="1" w:styleId="Default">
    <w:name w:val="Default"/>
    <w:rsid w:val="00D10384"/>
    <w:pPr>
      <w:autoSpaceDE w:val="0"/>
      <w:autoSpaceDN w:val="0"/>
      <w:adjustRightInd w:val="0"/>
    </w:pPr>
    <w:rPr>
      <w:rFonts w:ascii="Times New Roman" w:hAnsi="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ew York" w:eastAsia="Times New Roman" w:hAnsi="New York"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412B"/>
    <w:rPr>
      <w:rFonts w:ascii="Times New Roman" w:hAnsi="Times New Roman"/>
      <w:sz w:val="24"/>
    </w:rPr>
  </w:style>
  <w:style w:type="paragraph" w:styleId="Heading1">
    <w:name w:val="heading 1"/>
    <w:basedOn w:val="Normal"/>
    <w:next w:val="Normal"/>
    <w:qFormat/>
    <w:rsid w:val="007A412B"/>
    <w:pPr>
      <w:keepNext/>
      <w:spacing w:before="240" w:after="60"/>
      <w:outlineLvl w:val="0"/>
    </w:pPr>
    <w:rPr>
      <w:rFonts w:ascii="Arial" w:hAnsi="Arial"/>
      <w:b/>
      <w:kern w:val="28"/>
      <w:sz w:val="28"/>
      <w:u w:val="double"/>
    </w:rPr>
  </w:style>
  <w:style w:type="paragraph" w:styleId="Heading2">
    <w:name w:val="heading 2"/>
    <w:basedOn w:val="Normal"/>
    <w:next w:val="Normal"/>
    <w:qFormat/>
    <w:rsid w:val="007A412B"/>
    <w:pPr>
      <w:keepNext/>
      <w:spacing w:before="240" w:after="60"/>
      <w:outlineLvl w:val="1"/>
    </w:pPr>
    <w:rPr>
      <w:rFonts w:ascii="Arial" w:hAnsi="Arial"/>
      <w:b/>
      <w:i/>
      <w:sz w:val="28"/>
      <w:u w:val="wave"/>
    </w:rPr>
  </w:style>
  <w:style w:type="paragraph" w:styleId="Heading3">
    <w:name w:val="heading 3"/>
    <w:basedOn w:val="Normal"/>
    <w:next w:val="Normal"/>
    <w:qFormat/>
    <w:rsid w:val="007A412B"/>
    <w:pPr>
      <w:keepNext/>
      <w:tabs>
        <w:tab w:val="left" w:pos="792"/>
      </w:tabs>
      <w:spacing w:before="240" w:after="60"/>
      <w:outlineLvl w:val="2"/>
    </w:pPr>
    <w:rPr>
      <w:rFonts w:ascii="Arial" w:hAnsi="Arial"/>
      <w:sz w:val="26"/>
    </w:rPr>
  </w:style>
  <w:style w:type="paragraph" w:styleId="Heading4">
    <w:name w:val="heading 4"/>
    <w:basedOn w:val="Normal"/>
    <w:next w:val="Normal"/>
    <w:qFormat/>
    <w:rsid w:val="007A412B"/>
    <w:pPr>
      <w:ind w:left="360"/>
      <w:outlineLvl w:val="3"/>
    </w:pPr>
    <w:rPr>
      <w:rFonts w:ascii="Times" w:hAnsi="Times"/>
      <w:u w:val="single"/>
    </w:rPr>
  </w:style>
  <w:style w:type="paragraph" w:styleId="Heading5">
    <w:name w:val="heading 5"/>
    <w:basedOn w:val="Normal"/>
    <w:next w:val="Normal"/>
    <w:qFormat/>
    <w:rsid w:val="007A412B"/>
    <w:pPr>
      <w:spacing w:before="240" w:after="60"/>
      <w:outlineLvl w:val="4"/>
    </w:pPr>
    <w:rPr>
      <w:sz w:val="22"/>
      <w:u w:val="single"/>
    </w:rPr>
  </w:style>
  <w:style w:type="paragraph" w:styleId="Heading6">
    <w:name w:val="heading 6"/>
    <w:basedOn w:val="Normal"/>
    <w:next w:val="Normal"/>
    <w:qFormat/>
    <w:rsid w:val="007A412B"/>
    <w:pPr>
      <w:spacing w:before="240" w:after="60"/>
      <w:outlineLvl w:val="5"/>
    </w:pPr>
    <w:rPr>
      <w:i/>
      <w:sz w:val="22"/>
    </w:rPr>
  </w:style>
  <w:style w:type="paragraph" w:styleId="Heading7">
    <w:name w:val="heading 7"/>
    <w:basedOn w:val="Normal"/>
    <w:next w:val="Normal"/>
    <w:qFormat/>
    <w:rsid w:val="007A412B"/>
    <w:pPr>
      <w:spacing w:before="240" w:after="60"/>
      <w:outlineLvl w:val="6"/>
    </w:pPr>
    <w:rPr>
      <w:rFonts w:ascii="Arial" w:hAnsi="Arial"/>
      <w:sz w:val="20"/>
    </w:rPr>
  </w:style>
  <w:style w:type="paragraph" w:styleId="Heading8">
    <w:name w:val="heading 8"/>
    <w:basedOn w:val="Normal"/>
    <w:next w:val="Normal"/>
    <w:qFormat/>
    <w:rsid w:val="007A412B"/>
    <w:pPr>
      <w:spacing w:before="240" w:after="60"/>
      <w:outlineLvl w:val="7"/>
    </w:pPr>
    <w:rPr>
      <w:rFonts w:ascii="Arial" w:hAnsi="Arial"/>
      <w:i/>
      <w:sz w:val="20"/>
    </w:rPr>
  </w:style>
  <w:style w:type="paragraph" w:styleId="Heading9">
    <w:name w:val="heading 9"/>
    <w:basedOn w:val="Normal"/>
    <w:next w:val="Normal"/>
    <w:qFormat/>
    <w:rsid w:val="007A412B"/>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rsid w:val="007A412B"/>
    <w:pPr>
      <w:tabs>
        <w:tab w:val="center" w:pos="4320"/>
        <w:tab w:val="right" w:pos="8640"/>
      </w:tabs>
    </w:pPr>
  </w:style>
  <w:style w:type="paragraph" w:styleId="Header">
    <w:name w:val="header"/>
    <w:basedOn w:val="Normal"/>
    <w:semiHidden/>
    <w:rsid w:val="007A412B"/>
    <w:pPr>
      <w:tabs>
        <w:tab w:val="center" w:pos="4320"/>
        <w:tab w:val="right" w:pos="8640"/>
      </w:tabs>
    </w:pPr>
  </w:style>
  <w:style w:type="paragraph" w:customStyle="1" w:styleId="BitHeading">
    <w:name w:val="Bit Heading"/>
    <w:basedOn w:val="Normal"/>
    <w:rsid w:val="007A412B"/>
    <w:pPr>
      <w:spacing w:before="120"/>
      <w:jc w:val="both"/>
    </w:pPr>
    <w:rPr>
      <w:rFonts w:ascii="Palatino" w:hAnsi="Palatino"/>
      <w:i/>
    </w:rPr>
  </w:style>
  <w:style w:type="paragraph" w:customStyle="1" w:styleId="BlockParagraph">
    <w:name w:val="BlockParagraph"/>
    <w:basedOn w:val="Normal"/>
    <w:rsid w:val="007A412B"/>
    <w:pPr>
      <w:spacing w:before="120"/>
    </w:pPr>
    <w:rPr>
      <w:rFonts w:ascii="Palatino" w:hAnsi="Palatino"/>
    </w:rPr>
  </w:style>
  <w:style w:type="paragraph" w:customStyle="1" w:styleId="Definition">
    <w:name w:val="Definition"/>
    <w:basedOn w:val="Normal"/>
    <w:rsid w:val="007A412B"/>
    <w:pPr>
      <w:spacing w:after="200"/>
      <w:ind w:right="-720"/>
      <w:jc w:val="both"/>
    </w:pPr>
    <w:rPr>
      <w:rFonts w:ascii="New Century Schlbk" w:hAnsi="New Century Schlbk"/>
      <w:sz w:val="20"/>
    </w:rPr>
  </w:style>
  <w:style w:type="paragraph" w:styleId="BodyText">
    <w:name w:val="Body Text"/>
    <w:basedOn w:val="Normal"/>
    <w:semiHidden/>
    <w:rsid w:val="007A412B"/>
    <w:rPr>
      <w:color w:val="000000"/>
    </w:rPr>
  </w:style>
  <w:style w:type="paragraph" w:styleId="DocumentMap">
    <w:name w:val="Document Map"/>
    <w:basedOn w:val="Normal"/>
    <w:semiHidden/>
    <w:rsid w:val="007A412B"/>
    <w:pPr>
      <w:shd w:val="clear" w:color="auto" w:fill="000080"/>
    </w:pPr>
    <w:rPr>
      <w:rFonts w:ascii="Tahoma" w:hAnsi="Tahoma"/>
    </w:rPr>
  </w:style>
  <w:style w:type="character" w:styleId="PageNumber">
    <w:name w:val="page number"/>
    <w:basedOn w:val="DefaultParagraphFont"/>
    <w:semiHidden/>
    <w:rsid w:val="007A412B"/>
  </w:style>
  <w:style w:type="paragraph" w:customStyle="1" w:styleId="covertext">
    <w:name w:val="cover text"/>
    <w:basedOn w:val="Normal"/>
    <w:rsid w:val="007A412B"/>
    <w:pPr>
      <w:spacing w:before="120" w:after="120"/>
    </w:pPr>
  </w:style>
  <w:style w:type="paragraph" w:styleId="PlainText">
    <w:name w:val="Plain Text"/>
    <w:basedOn w:val="Normal"/>
    <w:link w:val="PlainTextChar"/>
    <w:rsid w:val="00927E73"/>
    <w:rPr>
      <w:rFonts w:ascii="Courier New" w:eastAsia="MS Mincho" w:hAnsi="Courier New"/>
      <w:sz w:val="20"/>
    </w:rPr>
  </w:style>
  <w:style w:type="character" w:customStyle="1" w:styleId="PlainTextChar">
    <w:name w:val="Plain Text Char"/>
    <w:basedOn w:val="DefaultParagraphFont"/>
    <w:link w:val="PlainText"/>
    <w:rsid w:val="00927E73"/>
    <w:rPr>
      <w:rFonts w:ascii="Courier New" w:eastAsia="MS Mincho" w:hAnsi="Courier New"/>
    </w:rPr>
  </w:style>
  <w:style w:type="character" w:styleId="Hyperlink">
    <w:name w:val="Hyperlink"/>
    <w:basedOn w:val="DefaultParagraphFont"/>
    <w:uiPriority w:val="99"/>
    <w:unhideWhenUsed/>
    <w:rsid w:val="002B4C8F"/>
    <w:rPr>
      <w:color w:val="0000FF" w:themeColor="hyperlink"/>
      <w:u w:val="single"/>
    </w:rPr>
  </w:style>
  <w:style w:type="character" w:customStyle="1" w:styleId="highlight">
    <w:name w:val="highlight"/>
    <w:basedOn w:val="DefaultParagraphFont"/>
    <w:rsid w:val="00661BF0"/>
  </w:style>
  <w:style w:type="paragraph" w:styleId="BalloonText">
    <w:name w:val="Balloon Text"/>
    <w:basedOn w:val="Normal"/>
    <w:link w:val="BalloonTextChar"/>
    <w:uiPriority w:val="99"/>
    <w:semiHidden/>
    <w:unhideWhenUsed/>
    <w:rsid w:val="00107F7E"/>
    <w:rPr>
      <w:rFonts w:ascii="Tahoma" w:hAnsi="Tahoma" w:cs="Tahoma"/>
      <w:sz w:val="16"/>
      <w:szCs w:val="16"/>
    </w:rPr>
  </w:style>
  <w:style w:type="character" w:customStyle="1" w:styleId="BalloonTextChar">
    <w:name w:val="Balloon Text Char"/>
    <w:basedOn w:val="DefaultParagraphFont"/>
    <w:link w:val="BalloonText"/>
    <w:uiPriority w:val="99"/>
    <w:semiHidden/>
    <w:rsid w:val="00107F7E"/>
    <w:rPr>
      <w:rFonts w:ascii="Tahoma" w:hAnsi="Tahoma" w:cs="Tahoma"/>
      <w:sz w:val="16"/>
      <w:szCs w:val="16"/>
    </w:rPr>
  </w:style>
  <w:style w:type="paragraph" w:customStyle="1" w:styleId="Default">
    <w:name w:val="Default"/>
    <w:rsid w:val="00D10384"/>
    <w:pPr>
      <w:autoSpaceDE w:val="0"/>
      <w:autoSpaceDN w:val="0"/>
      <w:adjustRightInd w:val="0"/>
    </w:pPr>
    <w:rPr>
      <w:rFonts w:ascii="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5373598">
      <w:bodyDiv w:val="1"/>
      <w:marLeft w:val="0"/>
      <w:marRight w:val="0"/>
      <w:marTop w:val="0"/>
      <w:marBottom w:val="0"/>
      <w:divBdr>
        <w:top w:val="none" w:sz="0" w:space="0" w:color="auto"/>
        <w:left w:val="none" w:sz="0" w:space="0" w:color="auto"/>
        <w:bottom w:val="none" w:sz="0" w:space="0" w:color="auto"/>
        <w:right w:val="none" w:sz="0" w:space="0" w:color="auto"/>
      </w:divBdr>
      <w:divsChild>
        <w:div w:id="1835997399">
          <w:marLeft w:val="0"/>
          <w:marRight w:val="0"/>
          <w:marTop w:val="0"/>
          <w:marBottom w:val="0"/>
          <w:divBdr>
            <w:top w:val="none" w:sz="0" w:space="0" w:color="auto"/>
            <w:left w:val="none" w:sz="0" w:space="0" w:color="auto"/>
            <w:bottom w:val="none" w:sz="0" w:space="0" w:color="auto"/>
            <w:right w:val="none" w:sz="0" w:space="0" w:color="auto"/>
          </w:divBdr>
        </w:div>
        <w:div w:id="19980718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gbr06358\LOCALS~1\Temp\IEEE-P802_1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IEEE-P802_15</Template>
  <TotalTime>4</TotalTime>
  <Pages>2</Pages>
  <Words>561</Words>
  <Characters>3203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IEEE 802.15 Medical Body Area Networks Study Group 5 Criteria</vt:lpstr>
    </vt:vector>
  </TitlesOfParts>
  <Company>Philips</Company>
  <LinksUpToDate>false</LinksUpToDate>
  <CharactersWithSpaces>3757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802.15 Medical Body Area Networks Study Group 5 Criteria</dc:title>
  <dc:creator>Dave Evans</dc:creator>
  <dc:description>64-68 London Road, Redhill, UK_x000d_
TELEPHONE: +44 1737 788216_x000d_
FAX: &lt;fax#&gt;_x000d_
EMAIL: &lt;email&gt;</dc:description>
  <cp:lastModifiedBy>bheile</cp:lastModifiedBy>
  <cp:revision>2</cp:revision>
  <cp:lastPrinted>2010-05-04T14:56:00Z</cp:lastPrinted>
  <dcterms:created xsi:type="dcterms:W3CDTF">2012-11-14T14:50:00Z</dcterms:created>
  <dcterms:modified xsi:type="dcterms:W3CDTF">2012-11-14T14:50:00Z</dcterms:modified>
  <cp:category>15-10-0261-00-mban</cp:category>
</cp:coreProperties>
</file>