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bookmarkStart w:id="0" w:name="_GoBack"/>
      <w:bookmarkEnd w:id="0"/>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E34180">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E34180">
              <w:rPr>
                <w:rFonts w:hint="eastAsia"/>
                <w:lang w:eastAsia="ko-KR"/>
              </w:rPr>
              <w:t>Sept.</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63712C" w:rsidP="0063712C">
            <w:r>
              <w:rPr>
                <w:rFonts w:hint="eastAsia"/>
                <w:lang w:eastAsia="ko-KR"/>
              </w:rPr>
              <w:t>20</w:t>
            </w:r>
            <w:r w:rsidR="006C63DE">
              <w:t xml:space="preserve"> </w:t>
            </w:r>
            <w:r>
              <w:rPr>
                <w:rFonts w:hint="eastAsia"/>
                <w:lang w:eastAsia="ko-KR"/>
              </w:rPr>
              <w:t>Sept.</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D21E50">
            <w:r>
              <w:t>[</w:t>
            </w:r>
            <w:proofErr w:type="spellStart"/>
            <w:r w:rsidR="00C42117">
              <w:fldChar w:fldCharType="begin"/>
            </w:r>
            <w:r w:rsidR="00C42117">
              <w:instrText xml:space="preserve"> AUTHOR  \* MERGEFORMAT </w:instrText>
            </w:r>
            <w:r w:rsidR="00C42117">
              <w:fldChar w:fldCharType="separate"/>
            </w:r>
            <w:r w:rsidR="00D21E50">
              <w:rPr>
                <w:rFonts w:hint="eastAsia"/>
                <w:noProof/>
                <w:lang w:eastAsia="ko-KR"/>
              </w:rPr>
              <w:t>Chanho</w:t>
            </w:r>
            <w:proofErr w:type="spellEnd"/>
            <w:r>
              <w:rPr>
                <w:noProof/>
              </w:rPr>
              <w:t xml:space="preserve"> </w:t>
            </w:r>
            <w:r w:rsidR="00D21E50">
              <w:rPr>
                <w:rFonts w:hint="eastAsia"/>
                <w:noProof/>
                <w:lang w:eastAsia="ko-KR"/>
              </w:rPr>
              <w:t>Yoon</w:t>
            </w:r>
            <w:r w:rsidR="00C42117">
              <w:rPr>
                <w:noProof/>
                <w:lang w:eastAsia="ko-KR"/>
              </w:rPr>
              <w:fldChar w:fldCharType="end"/>
            </w:r>
            <w:r>
              <w:t>]</w:t>
            </w:r>
            <w:r>
              <w:br/>
              <w:t>[</w:t>
            </w:r>
            <w:r w:rsidR="00D21E50">
              <w:rPr>
                <w:rFonts w:hint="eastAsia"/>
                <w:lang w:eastAsia="ko-KR"/>
              </w:rPr>
              <w:t>ETRI</w:t>
            </w:r>
            <w:r>
              <w:t>]</w:t>
            </w:r>
          </w:p>
        </w:tc>
        <w:tc>
          <w:tcPr>
            <w:tcW w:w="4140" w:type="dxa"/>
            <w:tcBorders>
              <w:top w:val="single" w:sz="4" w:space="0" w:color="auto"/>
              <w:bottom w:val="single" w:sz="4" w:space="0" w:color="auto"/>
            </w:tcBorders>
          </w:tcPr>
          <w:p w:rsidR="00891522" w:rsidRDefault="00D21E50" w:rsidP="00D21E50">
            <w:pPr>
              <w:tabs>
                <w:tab w:val="left" w:pos="1152"/>
              </w:tabs>
              <w:rPr>
                <w:sz w:val="18"/>
              </w:rPr>
            </w:pPr>
            <w:r>
              <w:br/>
              <w:t>E-mail:</w:t>
            </w:r>
            <w:r>
              <w:tab/>
              <w:t>[</w:t>
            </w:r>
            <w:r>
              <w:rPr>
                <w:rFonts w:hint="eastAsia"/>
                <w:lang w:eastAsia="ko-KR"/>
              </w:rPr>
              <w:t>chyoon</w:t>
            </w:r>
            <w:r w:rsidR="00891522">
              <w:t>@</w:t>
            </w:r>
            <w:r>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.8</w:t>
      </w:r>
      <w:r w:rsidRPr="00827A24">
        <w:rPr>
          <w:sz w:val="24"/>
        </w:rPr>
        <w:t xml:space="preserve"> </w:t>
      </w:r>
      <w:r w:rsidR="00FB3D88">
        <w:rPr>
          <w:rFonts w:hint="eastAsia"/>
          <w:sz w:val="24"/>
          <w:lang w:eastAsia="ko-KR"/>
        </w:rPr>
        <w:t xml:space="preserve">Task Group </w:t>
      </w:r>
      <w:r w:rsidRPr="00827A24">
        <w:rPr>
          <w:sz w:val="24"/>
        </w:rPr>
        <w:t>P</w:t>
      </w:r>
      <w:r w:rsidR="0042623E">
        <w:rPr>
          <w:rFonts w:hint="eastAsia"/>
          <w:sz w:val="24"/>
          <w:lang w:eastAsia="ko-KR"/>
        </w:rPr>
        <w:t>A</w:t>
      </w:r>
      <w:r w:rsidRPr="00827A24">
        <w:rPr>
          <w:sz w:val="24"/>
        </w:rPr>
        <w:t xml:space="preserve">C </w:t>
      </w:r>
      <w:r>
        <w:rPr>
          <w:sz w:val="24"/>
        </w:rPr>
        <w:t xml:space="preserve">meeting held at the </w:t>
      </w:r>
      <w:r w:rsidR="00355811">
        <w:rPr>
          <w:rFonts w:hint="eastAsia"/>
          <w:sz w:val="24"/>
          <w:lang w:eastAsia="ko-KR"/>
        </w:rPr>
        <w:t xml:space="preserve">Hyatt Regency </w:t>
      </w:r>
      <w:r w:rsidR="00571D63">
        <w:rPr>
          <w:rFonts w:hint="eastAsia"/>
          <w:sz w:val="24"/>
          <w:lang w:eastAsia="ko-KR"/>
        </w:rPr>
        <w:t>Palm Springs</w:t>
      </w:r>
      <w:r w:rsidR="002428A1">
        <w:rPr>
          <w:rFonts w:hint="eastAsia"/>
          <w:sz w:val="24"/>
          <w:lang w:eastAsia="ko-KR"/>
        </w:rPr>
        <w:t>,</w:t>
      </w:r>
      <w:r w:rsidR="002F46BA">
        <w:rPr>
          <w:rFonts w:hint="eastAsia"/>
          <w:sz w:val="24"/>
          <w:lang w:eastAsia="ko-KR"/>
        </w:rPr>
        <w:t xml:space="preserve"> </w:t>
      </w:r>
      <w:r w:rsidR="00571D63">
        <w:rPr>
          <w:rFonts w:hint="eastAsia"/>
          <w:sz w:val="24"/>
          <w:lang w:eastAsia="ko-KR"/>
        </w:rPr>
        <w:t>Sept.</w:t>
      </w:r>
      <w:r>
        <w:rPr>
          <w:sz w:val="24"/>
        </w:rPr>
        <w:t xml:space="preserve"> </w:t>
      </w:r>
      <w:r w:rsidR="005F4189">
        <w:rPr>
          <w:rFonts w:hint="eastAsia"/>
          <w:sz w:val="24"/>
          <w:lang w:eastAsia="ko-KR"/>
        </w:rPr>
        <w:t>1</w:t>
      </w:r>
      <w:r w:rsidR="004C0CBC">
        <w:rPr>
          <w:rFonts w:hint="eastAsia"/>
          <w:sz w:val="24"/>
          <w:lang w:eastAsia="ko-KR"/>
        </w:rPr>
        <w:t>8</w:t>
      </w:r>
      <w:r w:rsidR="005F4189">
        <w:rPr>
          <w:sz w:val="24"/>
        </w:rPr>
        <w:t xml:space="preserve"> </w:t>
      </w:r>
      <w:r w:rsidR="00757B96">
        <w:rPr>
          <w:sz w:val="24"/>
        </w:rPr>
        <w:t>–</w:t>
      </w:r>
      <w:r>
        <w:rPr>
          <w:sz w:val="24"/>
        </w:rPr>
        <w:t xml:space="preserve"> </w:t>
      </w:r>
      <w:r w:rsidR="00571D63">
        <w:rPr>
          <w:rFonts w:hint="eastAsia"/>
          <w:sz w:val="24"/>
          <w:lang w:eastAsia="ko-KR"/>
        </w:rPr>
        <w:t>20</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Default="00891522">
      <w:pPr>
        <w:rPr>
          <w:sz w:val="24"/>
          <w:lang w:eastAsia="ko-KR"/>
        </w:rPr>
      </w:pPr>
    </w:p>
    <w:p w:rsidR="00522317" w:rsidRPr="00827A24" w:rsidRDefault="00522317">
      <w:pPr>
        <w:rPr>
          <w:sz w:val="24"/>
          <w:lang w:eastAsia="ko-KR"/>
        </w:rPr>
      </w:pPr>
    </w:p>
    <w:p w:rsidR="00891522" w:rsidRPr="003D585B" w:rsidRDefault="00C94C78">
      <w:pPr>
        <w:rPr>
          <w:b/>
          <w:sz w:val="24"/>
          <w:u w:val="single"/>
        </w:rPr>
      </w:pPr>
      <w:r>
        <w:rPr>
          <w:b/>
          <w:sz w:val="24"/>
          <w:u w:val="single"/>
        </w:rPr>
        <w:t xml:space="preserve"> </w:t>
      </w:r>
      <w:r w:rsidR="00D4796C">
        <w:rPr>
          <w:rFonts w:hint="eastAsia"/>
          <w:b/>
          <w:sz w:val="24"/>
          <w:u w:val="single"/>
          <w:lang w:eastAsia="ko-KR"/>
        </w:rPr>
        <w:t>Tues</w:t>
      </w:r>
      <w:r w:rsidR="009E5C79">
        <w:rPr>
          <w:rFonts w:hint="eastAsia"/>
          <w:b/>
          <w:sz w:val="24"/>
          <w:u w:val="single"/>
          <w:lang w:eastAsia="ko-KR"/>
        </w:rPr>
        <w:t>day</w:t>
      </w:r>
      <w:r w:rsidR="002E588B">
        <w:rPr>
          <w:rFonts w:hint="eastAsia"/>
          <w:b/>
          <w:sz w:val="24"/>
          <w:u w:val="single"/>
          <w:lang w:eastAsia="ko-KR"/>
        </w:rPr>
        <w:t xml:space="preserve"> </w:t>
      </w:r>
      <w:r w:rsidR="00296E82">
        <w:rPr>
          <w:rFonts w:hint="eastAsia"/>
          <w:b/>
          <w:sz w:val="24"/>
          <w:u w:val="single"/>
          <w:lang w:eastAsia="ko-KR"/>
        </w:rPr>
        <w:t>Sept</w:t>
      </w:r>
      <w:r w:rsidR="00167D1F">
        <w:rPr>
          <w:rFonts w:hint="eastAsia"/>
          <w:b/>
          <w:sz w:val="24"/>
          <w:u w:val="single"/>
          <w:lang w:eastAsia="ko-KR"/>
        </w:rPr>
        <w:t>.</w:t>
      </w:r>
      <w:r>
        <w:rPr>
          <w:b/>
          <w:sz w:val="24"/>
          <w:u w:val="single"/>
        </w:rPr>
        <w:t xml:space="preserve"> </w:t>
      </w:r>
      <w:r w:rsidR="009E5C79">
        <w:rPr>
          <w:rFonts w:hint="eastAsia"/>
          <w:b/>
          <w:sz w:val="24"/>
          <w:u w:val="single"/>
          <w:lang w:eastAsia="ko-KR"/>
        </w:rPr>
        <w:t>1</w:t>
      </w:r>
      <w:r w:rsidR="004C0CBC">
        <w:rPr>
          <w:rFonts w:hint="eastAsia"/>
          <w:b/>
          <w:sz w:val="24"/>
          <w:u w:val="single"/>
          <w:lang w:eastAsia="ko-KR"/>
        </w:rPr>
        <w:t>8</w:t>
      </w:r>
      <w:r w:rsidR="009E5C79">
        <w:rPr>
          <w:b/>
          <w:sz w:val="24"/>
          <w:u w:val="single"/>
        </w:rPr>
        <w:t>th</w:t>
      </w:r>
      <w:r w:rsidR="00891522">
        <w:rPr>
          <w:b/>
          <w:sz w:val="24"/>
          <w:u w:val="single"/>
        </w:rPr>
        <w:t>, 201</w:t>
      </w:r>
      <w:r w:rsidR="00AE2604">
        <w:rPr>
          <w:rFonts w:hint="eastAsia"/>
          <w:b/>
          <w:sz w:val="24"/>
          <w:u w:val="single"/>
          <w:lang w:eastAsia="ko-KR"/>
        </w:rPr>
        <w:t>2</w:t>
      </w:r>
      <w:r w:rsidR="00891522" w:rsidRPr="003D585B">
        <w:rPr>
          <w:b/>
          <w:sz w:val="24"/>
          <w:u w:val="single"/>
        </w:rPr>
        <w:br/>
      </w:r>
    </w:p>
    <w:p w:rsidR="00B72490" w:rsidRDefault="00B72490" w:rsidP="0020470C">
      <w:pPr>
        <w:numPr>
          <w:ilvl w:val="0"/>
          <w:numId w:val="1"/>
        </w:numPr>
        <w:tabs>
          <w:tab w:val="clear" w:pos="900"/>
        </w:tabs>
        <w:ind w:left="709" w:hanging="709"/>
        <w:rPr>
          <w:sz w:val="24"/>
          <w:lang w:eastAsia="ko-KR"/>
        </w:rPr>
      </w:pPr>
      <w:r>
        <w:rPr>
          <w:rFonts w:hint="eastAsia"/>
          <w:sz w:val="24"/>
          <w:lang w:eastAsia="ko-KR"/>
        </w:rPr>
        <w:t>Room: Desert Vista B</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The Chair called the meeting t</w:t>
      </w:r>
      <w:r w:rsidR="00FE61BF">
        <w:rPr>
          <w:sz w:val="24"/>
          <w:lang w:eastAsia="ko-KR"/>
        </w:rPr>
        <w:t>o order</w:t>
      </w:r>
      <w:r w:rsidR="00FE61BF">
        <w:rPr>
          <w:rFonts w:hint="eastAsia"/>
          <w:sz w:val="24"/>
          <w:lang w:eastAsia="ko-KR"/>
        </w:rPr>
        <w:t xml:space="preserve"> at </w:t>
      </w:r>
      <w:r w:rsidR="00EC5E81">
        <w:rPr>
          <w:rFonts w:hint="eastAsia"/>
          <w:sz w:val="24"/>
          <w:lang w:eastAsia="ko-KR"/>
        </w:rPr>
        <w:t>8</w:t>
      </w:r>
      <w:r w:rsidR="00FE61BF">
        <w:rPr>
          <w:rFonts w:hint="eastAsia"/>
          <w:sz w:val="24"/>
          <w:lang w:eastAsia="ko-KR"/>
        </w:rPr>
        <w:t>:</w:t>
      </w:r>
      <w:r w:rsidR="00EC5E81">
        <w:rPr>
          <w:rFonts w:hint="eastAsia"/>
          <w:sz w:val="24"/>
          <w:lang w:eastAsia="ko-KR"/>
        </w:rPr>
        <w:t>0</w:t>
      </w:r>
      <w:r w:rsidR="0011735B">
        <w:rPr>
          <w:rFonts w:hint="eastAsia"/>
          <w:sz w:val="24"/>
          <w:lang w:eastAsia="ko-KR"/>
        </w:rPr>
        <w:t>0</w:t>
      </w:r>
      <w:r w:rsidR="00EC5E81">
        <w:rPr>
          <w:rFonts w:hint="eastAsia"/>
          <w:sz w:val="24"/>
          <w:lang w:eastAsia="ko-KR"/>
        </w:rPr>
        <w:t>a</w:t>
      </w:r>
      <w:r w:rsidR="0011735B">
        <w:rPr>
          <w:rFonts w:hint="eastAsia"/>
          <w:sz w:val="24"/>
          <w:lang w:eastAsia="ko-KR"/>
        </w:rPr>
        <w:t>m</w:t>
      </w:r>
      <w:r w:rsidR="00FE61BF">
        <w:rPr>
          <w:rFonts w:hint="eastAsia"/>
          <w:sz w:val="24"/>
          <w:lang w:eastAsia="ko-KR"/>
        </w:rPr>
        <w:t>.</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 xml:space="preserve">Chairman: </w:t>
      </w:r>
      <w:r w:rsidR="00217FF8" w:rsidRPr="005F5247">
        <w:rPr>
          <w:sz w:val="24"/>
          <w:lang w:eastAsia="ko-KR"/>
        </w:rPr>
        <w:fldChar w:fldCharType="begin"/>
      </w:r>
      <w:r w:rsidRPr="005F5247">
        <w:rPr>
          <w:sz w:val="24"/>
          <w:lang w:eastAsia="ko-KR"/>
        </w:rPr>
        <w:instrText xml:space="preserve"> CONTACT _Con-3CB2F0E21 \c \s \l </w:instrText>
      </w:r>
      <w:r w:rsidR="00217FF8" w:rsidRPr="005F5247">
        <w:rPr>
          <w:sz w:val="24"/>
          <w:lang w:eastAsia="ko-KR"/>
        </w:rPr>
        <w:fldChar w:fldCharType="separate"/>
      </w:r>
      <w:proofErr w:type="spellStart"/>
      <w:r w:rsidR="00165E8A" w:rsidRPr="0020470C">
        <w:rPr>
          <w:rFonts w:hint="eastAsia"/>
          <w:sz w:val="24"/>
          <w:lang w:eastAsia="ko-KR"/>
        </w:rPr>
        <w:t>Myung</w:t>
      </w:r>
      <w:proofErr w:type="spellEnd"/>
      <w:r w:rsidR="00165E8A" w:rsidRPr="0020470C">
        <w:rPr>
          <w:rFonts w:hint="eastAsia"/>
          <w:sz w:val="24"/>
          <w:lang w:eastAsia="ko-KR"/>
        </w:rPr>
        <w:t xml:space="preserve"> Lee</w:t>
      </w:r>
      <w:r w:rsidR="00217FF8" w:rsidRPr="005F5247">
        <w:rPr>
          <w:sz w:val="24"/>
          <w:lang w:eastAsia="ko-KR"/>
        </w:rPr>
        <w:fldChar w:fldCharType="end"/>
      </w:r>
      <w:r>
        <w:rPr>
          <w:sz w:val="24"/>
          <w:lang w:eastAsia="ko-KR"/>
        </w:rPr>
        <w:t xml:space="preserve">, Secretary: </w:t>
      </w:r>
      <w:proofErr w:type="spellStart"/>
      <w:r w:rsidR="00165E8A">
        <w:rPr>
          <w:rFonts w:hint="eastAsia"/>
          <w:sz w:val="24"/>
          <w:lang w:eastAsia="ko-KR"/>
        </w:rPr>
        <w:t>Chanho</w:t>
      </w:r>
      <w:proofErr w:type="spellEnd"/>
      <w:r w:rsidR="00165E8A">
        <w:rPr>
          <w:rFonts w:hint="eastAsia"/>
          <w:sz w:val="24"/>
          <w:lang w:eastAsia="ko-KR"/>
        </w:rPr>
        <w:t xml:space="preserve"> Yoon</w:t>
      </w:r>
    </w:p>
    <w:p w:rsidR="00891522" w:rsidRDefault="00891522" w:rsidP="0020470C">
      <w:pPr>
        <w:numPr>
          <w:ilvl w:val="0"/>
          <w:numId w:val="1"/>
        </w:numPr>
        <w:tabs>
          <w:tab w:val="clear" w:pos="900"/>
        </w:tabs>
        <w:ind w:left="709" w:hanging="709"/>
        <w:rPr>
          <w:sz w:val="24"/>
          <w:lang w:eastAsia="ko-KR"/>
        </w:rPr>
      </w:pPr>
      <w:r w:rsidRPr="0020207B">
        <w:rPr>
          <w:sz w:val="24"/>
          <w:lang w:eastAsia="ko-KR"/>
        </w:rPr>
        <w:t xml:space="preserve">IEEE Patent Policy slides were shown. </w:t>
      </w:r>
    </w:p>
    <w:p w:rsidR="00891522" w:rsidRPr="0020207B" w:rsidRDefault="00891522" w:rsidP="0020470C">
      <w:pPr>
        <w:numPr>
          <w:ilvl w:val="0"/>
          <w:numId w:val="1"/>
        </w:numPr>
        <w:tabs>
          <w:tab w:val="clear" w:pos="900"/>
        </w:tabs>
        <w:ind w:left="709" w:hanging="709"/>
        <w:rPr>
          <w:sz w:val="24"/>
          <w:lang w:eastAsia="ko-KR"/>
        </w:rPr>
      </w:pPr>
      <w:r>
        <w:rPr>
          <w:sz w:val="24"/>
          <w:lang w:eastAsia="ko-KR"/>
        </w:rPr>
        <w:t xml:space="preserve">The chair asked if there were any questions. </w:t>
      </w:r>
      <w:r w:rsidR="00CF57FD">
        <w:rPr>
          <w:rFonts w:hint="eastAsia"/>
          <w:sz w:val="24"/>
          <w:lang w:eastAsia="ko-KR"/>
        </w:rPr>
        <w:t xml:space="preserve"> </w:t>
      </w:r>
      <w:r>
        <w:rPr>
          <w:sz w:val="24"/>
          <w:lang w:eastAsia="ko-KR"/>
        </w:rPr>
        <w:t>None heard.</w:t>
      </w:r>
    </w:p>
    <w:p w:rsidR="00891522" w:rsidRPr="00312E37" w:rsidRDefault="00891522" w:rsidP="0020470C">
      <w:pPr>
        <w:numPr>
          <w:ilvl w:val="0"/>
          <w:numId w:val="1"/>
        </w:numPr>
        <w:tabs>
          <w:tab w:val="clear" w:pos="900"/>
        </w:tabs>
        <w:ind w:left="709" w:hanging="709"/>
        <w:rPr>
          <w:sz w:val="24"/>
          <w:lang w:eastAsia="ko-KR"/>
        </w:rPr>
      </w:pPr>
      <w:r w:rsidRPr="00312E37">
        <w:rPr>
          <w:sz w:val="24"/>
          <w:lang w:eastAsia="ko-KR"/>
        </w:rPr>
        <w:t xml:space="preserve">The </w:t>
      </w:r>
      <w:r w:rsidR="00363C19">
        <w:rPr>
          <w:rFonts w:hint="eastAsia"/>
          <w:sz w:val="24"/>
          <w:lang w:eastAsia="ko-KR"/>
        </w:rPr>
        <w:t xml:space="preserve">document number </w:t>
      </w:r>
      <w:r w:rsidR="004C294B">
        <w:rPr>
          <w:rFonts w:hint="eastAsia"/>
          <w:sz w:val="24"/>
          <w:lang w:eastAsia="ko-KR"/>
        </w:rPr>
        <w:t xml:space="preserve">describing the </w:t>
      </w:r>
      <w:r w:rsidRPr="00312E37">
        <w:rPr>
          <w:sz w:val="24"/>
          <w:lang w:eastAsia="ko-KR"/>
        </w:rPr>
        <w:t xml:space="preserve">agenda for </w:t>
      </w:r>
      <w:r w:rsidR="00F04F75">
        <w:rPr>
          <w:rFonts w:hint="eastAsia"/>
          <w:sz w:val="24"/>
          <w:lang w:eastAsia="ko-KR"/>
        </w:rPr>
        <w:t>this week</w:t>
      </w:r>
      <w:r w:rsidR="00F04F75">
        <w:rPr>
          <w:sz w:val="24"/>
          <w:lang w:eastAsia="ko-KR"/>
        </w:rPr>
        <w:t>’</w:t>
      </w:r>
      <w:r w:rsidR="00F04F75">
        <w:rPr>
          <w:rFonts w:hint="eastAsia"/>
          <w:sz w:val="24"/>
          <w:lang w:eastAsia="ko-KR"/>
        </w:rPr>
        <w:t>s</w:t>
      </w:r>
      <w:r w:rsidR="00F04F75" w:rsidRPr="00312E37">
        <w:rPr>
          <w:sz w:val="24"/>
          <w:lang w:eastAsia="ko-KR"/>
        </w:rPr>
        <w:t xml:space="preserve"> </w:t>
      </w:r>
      <w:r w:rsidRPr="00312E37">
        <w:rPr>
          <w:sz w:val="24"/>
          <w:lang w:eastAsia="ko-KR"/>
        </w:rPr>
        <w:t xml:space="preserve">meeting is </w:t>
      </w:r>
      <w:r w:rsidR="0036385A" w:rsidRPr="0036385A">
        <w:rPr>
          <w:sz w:val="24"/>
          <w:lang w:eastAsia="ko-KR"/>
        </w:rPr>
        <w:t>15-12-0</w:t>
      </w:r>
      <w:r w:rsidR="00DF3AD2">
        <w:rPr>
          <w:rFonts w:hint="eastAsia"/>
          <w:sz w:val="24"/>
          <w:lang w:eastAsia="ko-KR"/>
        </w:rPr>
        <w:t>4</w:t>
      </w:r>
      <w:r w:rsidR="00D03654">
        <w:rPr>
          <w:rFonts w:hint="eastAsia"/>
          <w:sz w:val="24"/>
          <w:lang w:eastAsia="ko-KR"/>
        </w:rPr>
        <w:t>47</w:t>
      </w:r>
      <w:r w:rsidR="0036385A" w:rsidRPr="0036385A">
        <w:rPr>
          <w:sz w:val="24"/>
          <w:lang w:eastAsia="ko-KR"/>
        </w:rPr>
        <w:t>-00</w:t>
      </w:r>
      <w:r w:rsidR="00954370">
        <w:rPr>
          <w:rFonts w:hint="eastAsia"/>
          <w:sz w:val="24"/>
          <w:lang w:eastAsia="ko-KR"/>
        </w:rPr>
        <w:t>-0008</w:t>
      </w:r>
      <w:r w:rsidR="00363C19">
        <w:rPr>
          <w:rFonts w:hint="eastAsia"/>
          <w:sz w:val="24"/>
          <w:lang w:eastAsia="ko-KR"/>
        </w:rPr>
        <w:t>.</w:t>
      </w:r>
    </w:p>
    <w:p w:rsidR="00891522" w:rsidRDefault="00891522" w:rsidP="0020470C">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2E588B" w:rsidRDefault="002E588B" w:rsidP="0020470C">
      <w:pPr>
        <w:numPr>
          <w:ilvl w:val="0"/>
          <w:numId w:val="1"/>
        </w:numPr>
        <w:tabs>
          <w:tab w:val="clear" w:pos="900"/>
        </w:tabs>
        <w:ind w:left="709" w:hanging="709"/>
        <w:rPr>
          <w:sz w:val="24"/>
          <w:lang w:eastAsia="ko-KR"/>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w:t>
      </w:r>
      <w:r w:rsidR="00943510">
        <w:rPr>
          <w:rFonts w:hint="eastAsia"/>
          <w:sz w:val="24"/>
          <w:lang w:eastAsia="ko-KR"/>
        </w:rPr>
        <w:t xml:space="preserve">the </w:t>
      </w:r>
      <w:r>
        <w:rPr>
          <w:rFonts w:hint="eastAsia"/>
          <w:sz w:val="24"/>
          <w:lang w:eastAsia="ko-KR"/>
        </w:rPr>
        <w:t>last</w:t>
      </w:r>
      <w:r w:rsidRPr="002E588B">
        <w:rPr>
          <w:rFonts w:hint="eastAsia"/>
          <w:sz w:val="24"/>
          <w:lang w:eastAsia="ko-KR"/>
        </w:rPr>
        <w:t xml:space="preserve"> </w:t>
      </w:r>
      <w:r w:rsidR="00D91E7C">
        <w:rPr>
          <w:rFonts w:hint="eastAsia"/>
          <w:sz w:val="24"/>
          <w:lang w:eastAsia="ko-KR"/>
        </w:rPr>
        <w:t>TG8</w:t>
      </w:r>
      <w:r>
        <w:rPr>
          <w:rFonts w:hint="eastAsia"/>
          <w:sz w:val="24"/>
          <w:lang w:eastAsia="ko-KR"/>
        </w:rPr>
        <w:t xml:space="preserve"> meeting in </w:t>
      </w:r>
      <w:r w:rsidR="00DF3AD2">
        <w:rPr>
          <w:rFonts w:hint="eastAsia"/>
          <w:sz w:val="24"/>
          <w:lang w:eastAsia="ko-KR"/>
        </w:rPr>
        <w:t>San Diego</w:t>
      </w:r>
      <w:r>
        <w:rPr>
          <w:rFonts w:hint="eastAsia"/>
          <w:sz w:val="24"/>
          <w:lang w:eastAsia="ko-KR"/>
        </w:rPr>
        <w:t>.</w:t>
      </w:r>
    </w:p>
    <w:p w:rsidR="00DD74C5" w:rsidRDefault="002609C8" w:rsidP="0020470C">
      <w:pPr>
        <w:numPr>
          <w:ilvl w:val="0"/>
          <w:numId w:val="1"/>
        </w:numPr>
        <w:tabs>
          <w:tab w:val="clear" w:pos="900"/>
        </w:tabs>
        <w:ind w:left="709" w:hanging="709"/>
        <w:rPr>
          <w:sz w:val="24"/>
          <w:lang w:eastAsia="ko-KR"/>
        </w:rPr>
      </w:pPr>
      <w:r>
        <w:rPr>
          <w:rFonts w:hint="eastAsia"/>
          <w:sz w:val="24"/>
          <w:lang w:eastAsia="ko-KR"/>
        </w:rPr>
        <w:t>The chair</w:t>
      </w:r>
      <w:r w:rsidR="006F058B">
        <w:rPr>
          <w:rFonts w:hint="eastAsia"/>
          <w:sz w:val="24"/>
          <w:lang w:eastAsia="ko-KR"/>
        </w:rPr>
        <w:t xml:space="preserve"> </w:t>
      </w:r>
      <w:r w:rsidR="00DB0C8B">
        <w:rPr>
          <w:rFonts w:hint="eastAsia"/>
          <w:sz w:val="24"/>
          <w:lang w:eastAsia="ko-KR"/>
        </w:rPr>
        <w:t xml:space="preserve">reviewed </w:t>
      </w:r>
      <w:r w:rsidR="007841C6">
        <w:rPr>
          <w:rFonts w:hint="eastAsia"/>
          <w:sz w:val="24"/>
          <w:lang w:eastAsia="ko-KR"/>
        </w:rPr>
        <w:t>thi</w:t>
      </w:r>
      <w:r w:rsidR="007841C6">
        <w:rPr>
          <w:sz w:val="24"/>
          <w:lang w:eastAsia="ko-KR"/>
        </w:rPr>
        <w:t>s week’</w:t>
      </w:r>
      <w:r w:rsidR="007841C6">
        <w:rPr>
          <w:rFonts w:hint="eastAsia"/>
          <w:sz w:val="24"/>
          <w:lang w:eastAsia="ko-KR"/>
        </w:rPr>
        <w:t>s agenda</w:t>
      </w:r>
      <w:r w:rsidR="0057046D">
        <w:rPr>
          <w:rFonts w:hint="eastAsia"/>
          <w:sz w:val="24"/>
          <w:lang w:eastAsia="ko-KR"/>
        </w:rPr>
        <w:t>.</w:t>
      </w:r>
    </w:p>
    <w:p w:rsidR="006833CB" w:rsidRDefault="00DA0D7E" w:rsidP="0020470C">
      <w:pPr>
        <w:numPr>
          <w:ilvl w:val="0"/>
          <w:numId w:val="1"/>
        </w:numPr>
        <w:tabs>
          <w:tab w:val="clear" w:pos="900"/>
        </w:tabs>
        <w:ind w:left="709" w:hanging="709"/>
        <w:rPr>
          <w:sz w:val="24"/>
          <w:lang w:eastAsia="ko-KR"/>
        </w:rPr>
      </w:pPr>
      <w:r>
        <w:rPr>
          <w:rFonts w:hint="eastAsia"/>
          <w:sz w:val="24"/>
          <w:lang w:eastAsia="ko-KR"/>
        </w:rPr>
        <w:t>The chair suggested reviewing the document</w:t>
      </w:r>
      <w:r w:rsidR="00643C91">
        <w:rPr>
          <w:rFonts w:hint="eastAsia"/>
          <w:sz w:val="24"/>
          <w:lang w:eastAsia="ko-KR"/>
        </w:rPr>
        <w:t>s</w:t>
      </w:r>
      <w:r>
        <w:rPr>
          <w:rFonts w:hint="eastAsia"/>
          <w:sz w:val="24"/>
          <w:lang w:eastAsia="ko-KR"/>
        </w:rPr>
        <w:t xml:space="preserve"> </w:t>
      </w:r>
      <w:r w:rsidR="002D5116">
        <w:rPr>
          <w:rFonts w:hint="eastAsia"/>
          <w:sz w:val="24"/>
          <w:lang w:eastAsia="ko-KR"/>
        </w:rPr>
        <w:t>15-12-0</w:t>
      </w:r>
      <w:r>
        <w:rPr>
          <w:rFonts w:hint="eastAsia"/>
          <w:sz w:val="24"/>
          <w:lang w:eastAsia="ko-KR"/>
        </w:rPr>
        <w:t>466</w:t>
      </w:r>
      <w:r w:rsidR="00643C91">
        <w:rPr>
          <w:rFonts w:hint="eastAsia"/>
          <w:sz w:val="24"/>
          <w:lang w:eastAsia="ko-KR"/>
        </w:rPr>
        <w:t xml:space="preserve">, </w:t>
      </w:r>
      <w:r w:rsidR="002D5116">
        <w:rPr>
          <w:rFonts w:hint="eastAsia"/>
          <w:sz w:val="24"/>
          <w:lang w:eastAsia="ko-KR"/>
        </w:rPr>
        <w:t>15-12-0</w:t>
      </w:r>
      <w:r w:rsidR="00643C91">
        <w:rPr>
          <w:rFonts w:hint="eastAsia"/>
          <w:sz w:val="24"/>
          <w:lang w:eastAsia="ko-KR"/>
        </w:rPr>
        <w:t xml:space="preserve">465, and </w:t>
      </w:r>
      <w:r w:rsidR="002D5116">
        <w:rPr>
          <w:rFonts w:hint="eastAsia"/>
          <w:sz w:val="24"/>
          <w:lang w:eastAsia="ko-KR"/>
        </w:rPr>
        <w:t>15-12-0</w:t>
      </w:r>
      <w:r w:rsidR="00643C91">
        <w:rPr>
          <w:rFonts w:hint="eastAsia"/>
          <w:sz w:val="24"/>
          <w:lang w:eastAsia="ko-KR"/>
        </w:rPr>
        <w:t>385</w:t>
      </w:r>
      <w:r>
        <w:rPr>
          <w:rFonts w:hint="eastAsia"/>
          <w:sz w:val="24"/>
          <w:lang w:eastAsia="ko-KR"/>
        </w:rPr>
        <w:t xml:space="preserve"> to </w:t>
      </w:r>
      <w:r w:rsidR="00643C91">
        <w:rPr>
          <w:rFonts w:hint="eastAsia"/>
          <w:sz w:val="24"/>
          <w:lang w:eastAsia="ko-KR"/>
        </w:rPr>
        <w:t>facilitate</w:t>
      </w:r>
      <w:r>
        <w:rPr>
          <w:rFonts w:hint="eastAsia"/>
          <w:sz w:val="24"/>
          <w:lang w:eastAsia="ko-KR"/>
        </w:rPr>
        <w:t xml:space="preserve"> </w:t>
      </w:r>
      <w:proofErr w:type="spellStart"/>
      <w:r w:rsidR="00643C91">
        <w:rPr>
          <w:rFonts w:hint="eastAsia"/>
          <w:sz w:val="24"/>
          <w:lang w:eastAsia="ko-KR"/>
        </w:rPr>
        <w:t>Eldad</w:t>
      </w:r>
      <w:r w:rsidR="00643C91">
        <w:rPr>
          <w:sz w:val="24"/>
          <w:lang w:eastAsia="ko-KR"/>
        </w:rPr>
        <w:t>’</w:t>
      </w:r>
      <w:r w:rsidR="00643C91">
        <w:rPr>
          <w:rFonts w:hint="eastAsia"/>
          <w:sz w:val="24"/>
          <w:lang w:eastAsia="ko-KR"/>
        </w:rPr>
        <w:t>s</w:t>
      </w:r>
      <w:proofErr w:type="spellEnd"/>
      <w:r w:rsidR="00643C91">
        <w:rPr>
          <w:rFonts w:hint="eastAsia"/>
          <w:sz w:val="24"/>
          <w:lang w:eastAsia="ko-KR"/>
        </w:rPr>
        <w:t xml:space="preserve"> comments </w:t>
      </w:r>
      <w:r w:rsidR="0067671C" w:rsidRPr="00403634">
        <w:rPr>
          <w:sz w:val="24"/>
        </w:rPr>
        <w:t>(DCN:</w:t>
      </w:r>
      <w:r w:rsidR="00E529ED">
        <w:rPr>
          <w:rFonts w:hint="eastAsia"/>
          <w:sz w:val="24"/>
          <w:lang w:eastAsia="ko-KR"/>
        </w:rPr>
        <w:t xml:space="preserve"> </w:t>
      </w:r>
      <w:r w:rsidR="002D5116">
        <w:rPr>
          <w:rFonts w:hint="eastAsia"/>
          <w:sz w:val="24"/>
          <w:lang w:eastAsia="ko-KR"/>
        </w:rPr>
        <w:t>15-12-0</w:t>
      </w:r>
      <w:r w:rsidR="00953A9D">
        <w:rPr>
          <w:rFonts w:hint="eastAsia"/>
          <w:sz w:val="24"/>
          <w:lang w:eastAsia="ko-KR"/>
        </w:rPr>
        <w:t>465)</w:t>
      </w:r>
      <w:r>
        <w:rPr>
          <w:rFonts w:hint="eastAsia"/>
          <w:sz w:val="24"/>
          <w:lang w:eastAsia="ko-KR"/>
        </w:rPr>
        <w:t xml:space="preserve">. </w:t>
      </w:r>
      <w:r w:rsidR="00273826">
        <w:rPr>
          <w:rFonts w:hint="eastAsia"/>
          <w:sz w:val="24"/>
          <w:lang w:eastAsia="ko-KR"/>
        </w:rPr>
        <w:t xml:space="preserve"> </w:t>
      </w:r>
    </w:p>
    <w:p w:rsidR="0020470C" w:rsidRDefault="0020470C" w:rsidP="0020470C">
      <w:pPr>
        <w:numPr>
          <w:ilvl w:val="0"/>
          <w:numId w:val="1"/>
        </w:numPr>
        <w:tabs>
          <w:tab w:val="clear" w:pos="900"/>
        </w:tabs>
        <w:ind w:left="709" w:hanging="709"/>
        <w:rPr>
          <w:sz w:val="24"/>
        </w:rPr>
      </w:pPr>
      <w:r>
        <w:rPr>
          <w:rFonts w:hint="eastAsia"/>
          <w:sz w:val="24"/>
          <w:lang w:eastAsia="ko-KR"/>
        </w:rPr>
        <w:t>The meeting recessed at 10:</w:t>
      </w:r>
      <w:r w:rsidR="00C44207">
        <w:rPr>
          <w:rFonts w:hint="eastAsia"/>
          <w:sz w:val="24"/>
          <w:lang w:eastAsia="ko-KR"/>
        </w:rPr>
        <w:t>0</w:t>
      </w:r>
      <w:r>
        <w:rPr>
          <w:rFonts w:hint="eastAsia"/>
          <w:sz w:val="24"/>
          <w:lang w:eastAsia="ko-KR"/>
        </w:rPr>
        <w:t>0</w:t>
      </w:r>
      <w:r w:rsidR="00690ED9">
        <w:rPr>
          <w:rFonts w:hint="eastAsia"/>
          <w:sz w:val="24"/>
          <w:lang w:eastAsia="ko-KR"/>
        </w:rPr>
        <w:t>a</w:t>
      </w:r>
      <w:r>
        <w:rPr>
          <w:rFonts w:hint="eastAsia"/>
          <w:sz w:val="24"/>
          <w:lang w:eastAsia="ko-KR"/>
        </w:rPr>
        <w:t>m.</w:t>
      </w:r>
    </w:p>
    <w:p w:rsidR="0020470C" w:rsidRDefault="0020470C" w:rsidP="0020470C">
      <w:pPr>
        <w:numPr>
          <w:ilvl w:val="0"/>
          <w:numId w:val="1"/>
        </w:numPr>
        <w:tabs>
          <w:tab w:val="clear" w:pos="900"/>
        </w:tabs>
        <w:ind w:left="709" w:hanging="709"/>
        <w:rPr>
          <w:sz w:val="24"/>
        </w:rPr>
      </w:pPr>
      <w:r>
        <w:rPr>
          <w:sz w:val="24"/>
        </w:rPr>
        <w:t xml:space="preserve">The group reconvened at </w:t>
      </w:r>
      <w:r>
        <w:rPr>
          <w:rFonts w:hint="eastAsia"/>
          <w:sz w:val="24"/>
          <w:lang w:eastAsia="ko-KR"/>
        </w:rPr>
        <w:t>10</w:t>
      </w:r>
      <w:r>
        <w:rPr>
          <w:sz w:val="24"/>
        </w:rPr>
        <w:t>:</w:t>
      </w:r>
      <w:r w:rsidR="00C44207">
        <w:rPr>
          <w:rFonts w:hint="eastAsia"/>
          <w:sz w:val="24"/>
          <w:lang w:eastAsia="ko-KR"/>
        </w:rPr>
        <w:t>30</w:t>
      </w:r>
      <w:r>
        <w:rPr>
          <w:rFonts w:hint="eastAsia"/>
          <w:sz w:val="24"/>
          <w:lang w:eastAsia="ko-KR"/>
        </w:rPr>
        <w:t>a</w:t>
      </w:r>
      <w:r>
        <w:rPr>
          <w:rFonts w:hint="eastAsia"/>
          <w:sz w:val="24"/>
        </w:rPr>
        <w:t>m</w:t>
      </w:r>
      <w:r>
        <w:rPr>
          <w:rFonts w:hint="eastAsia"/>
          <w:sz w:val="24"/>
          <w:lang w:eastAsia="ko-KR"/>
        </w:rPr>
        <w:t>.</w:t>
      </w:r>
    </w:p>
    <w:p w:rsidR="00491E74" w:rsidRDefault="008B482A" w:rsidP="0020470C">
      <w:pPr>
        <w:numPr>
          <w:ilvl w:val="0"/>
          <w:numId w:val="1"/>
        </w:numPr>
        <w:tabs>
          <w:tab w:val="clear" w:pos="900"/>
        </w:tabs>
        <w:ind w:left="709" w:hanging="709"/>
        <w:rPr>
          <w:sz w:val="24"/>
          <w:lang w:eastAsia="ko-KR"/>
        </w:rPr>
      </w:pPr>
      <w:r w:rsidRPr="00491E74">
        <w:rPr>
          <w:rFonts w:hint="eastAsia"/>
          <w:sz w:val="24"/>
          <w:lang w:eastAsia="ko-KR"/>
        </w:rPr>
        <w:t xml:space="preserve">Shannon presented a document </w:t>
      </w:r>
      <w:r w:rsidR="00AC34F2" w:rsidRPr="00403634">
        <w:rPr>
          <w:sz w:val="24"/>
        </w:rPr>
        <w:t>(DCN:</w:t>
      </w:r>
      <w:r w:rsidR="002D5116">
        <w:rPr>
          <w:rFonts w:hint="eastAsia"/>
          <w:sz w:val="24"/>
          <w:lang w:eastAsia="ko-KR"/>
        </w:rPr>
        <w:t xml:space="preserve"> 15-12-0</w:t>
      </w:r>
      <w:r w:rsidRPr="00491E74">
        <w:rPr>
          <w:rFonts w:hint="eastAsia"/>
          <w:sz w:val="24"/>
          <w:lang w:eastAsia="ko-KR"/>
        </w:rPr>
        <w:t xml:space="preserve">476) on </w:t>
      </w:r>
      <w:r w:rsidR="00A24FBA" w:rsidRPr="00491E74">
        <w:rPr>
          <w:rFonts w:hint="eastAsia"/>
          <w:sz w:val="24"/>
          <w:lang w:eastAsia="ko-KR"/>
        </w:rPr>
        <w:t>editorial procedure f</w:t>
      </w:r>
      <w:r w:rsidR="004D00A1">
        <w:rPr>
          <w:rFonts w:hint="eastAsia"/>
          <w:sz w:val="24"/>
          <w:lang w:eastAsia="ko-KR"/>
        </w:rPr>
        <w:t>or</w:t>
      </w:r>
      <w:r w:rsidR="00A24FBA" w:rsidRPr="00491E74">
        <w:rPr>
          <w:rFonts w:hint="eastAsia"/>
          <w:sz w:val="24"/>
          <w:lang w:eastAsia="ko-KR"/>
        </w:rPr>
        <w:t xml:space="preserve"> </w:t>
      </w:r>
      <w:r w:rsidRPr="00491E74">
        <w:rPr>
          <w:rFonts w:hint="eastAsia"/>
          <w:sz w:val="24"/>
          <w:lang w:eastAsia="ko-KR"/>
        </w:rPr>
        <w:t>TGD.</w:t>
      </w:r>
      <w:r w:rsidR="00366AF6" w:rsidRPr="00491E74">
        <w:rPr>
          <w:rFonts w:hint="eastAsia"/>
          <w:sz w:val="24"/>
          <w:lang w:eastAsia="ko-KR"/>
        </w:rPr>
        <w:t xml:space="preserve">   </w:t>
      </w:r>
      <w:r w:rsidR="0045757C" w:rsidRPr="00491E74">
        <w:rPr>
          <w:rFonts w:hint="eastAsia"/>
          <w:sz w:val="24"/>
          <w:lang w:eastAsia="ko-KR"/>
        </w:rPr>
        <w:t xml:space="preserve">He suggested </w:t>
      </w:r>
      <w:r w:rsidR="00366AF6" w:rsidRPr="00491E74">
        <w:rPr>
          <w:rFonts w:hint="eastAsia"/>
          <w:sz w:val="24"/>
          <w:lang w:eastAsia="ko-KR"/>
        </w:rPr>
        <w:t>keep</w:t>
      </w:r>
      <w:r w:rsidR="0045757C" w:rsidRPr="00491E74">
        <w:rPr>
          <w:rFonts w:hint="eastAsia"/>
          <w:sz w:val="24"/>
          <w:lang w:eastAsia="ko-KR"/>
        </w:rPr>
        <w:t>ing</w:t>
      </w:r>
      <w:r w:rsidR="00366AF6" w:rsidRPr="00491E74">
        <w:rPr>
          <w:rFonts w:hint="eastAsia"/>
          <w:sz w:val="24"/>
          <w:lang w:eastAsia="ko-KR"/>
        </w:rPr>
        <w:t xml:space="preserve"> two separate documents to maintain/track TGD.  One is the </w:t>
      </w:r>
      <w:r w:rsidR="00366AF6" w:rsidRPr="00491E74">
        <w:rPr>
          <w:sz w:val="24"/>
          <w:lang w:eastAsia="ko-KR"/>
        </w:rPr>
        <w:t>“</w:t>
      </w:r>
      <w:r w:rsidR="00366AF6" w:rsidRPr="00491E74">
        <w:rPr>
          <w:rFonts w:hint="eastAsia"/>
          <w:sz w:val="24"/>
          <w:lang w:eastAsia="ko-KR"/>
        </w:rPr>
        <w:t>draft TGD</w:t>
      </w:r>
      <w:r w:rsidR="00366AF6" w:rsidRPr="00491E74">
        <w:rPr>
          <w:sz w:val="24"/>
          <w:lang w:eastAsia="ko-KR"/>
        </w:rPr>
        <w:t>”</w:t>
      </w:r>
      <w:r w:rsidR="00366AF6" w:rsidRPr="00491E74">
        <w:rPr>
          <w:rFonts w:hint="eastAsia"/>
          <w:sz w:val="24"/>
          <w:lang w:eastAsia="ko-KR"/>
        </w:rPr>
        <w:t xml:space="preserve"> and the other is the </w:t>
      </w:r>
      <w:r w:rsidR="00366AF6" w:rsidRPr="00491E74">
        <w:rPr>
          <w:sz w:val="24"/>
          <w:lang w:eastAsia="ko-KR"/>
        </w:rPr>
        <w:t>“</w:t>
      </w:r>
      <w:r w:rsidR="00366AF6" w:rsidRPr="00491E74">
        <w:rPr>
          <w:rFonts w:hint="eastAsia"/>
          <w:sz w:val="24"/>
          <w:lang w:eastAsia="ko-KR"/>
        </w:rPr>
        <w:t>agreed</w:t>
      </w:r>
      <w:r w:rsidR="0045757C" w:rsidRPr="00491E74">
        <w:rPr>
          <w:rFonts w:hint="eastAsia"/>
          <w:sz w:val="24"/>
          <w:lang w:eastAsia="ko-KR"/>
        </w:rPr>
        <w:t>/clean</w:t>
      </w:r>
      <w:r w:rsidR="00366AF6" w:rsidRPr="00491E74">
        <w:rPr>
          <w:rFonts w:hint="eastAsia"/>
          <w:sz w:val="24"/>
          <w:lang w:eastAsia="ko-KR"/>
        </w:rPr>
        <w:t xml:space="preserve"> TGD</w:t>
      </w:r>
      <w:r w:rsidR="00366AF6" w:rsidRPr="00491E74">
        <w:rPr>
          <w:sz w:val="24"/>
          <w:lang w:eastAsia="ko-KR"/>
        </w:rPr>
        <w:t>”</w:t>
      </w:r>
      <w:r w:rsidR="00366AF6" w:rsidRPr="00491E74">
        <w:rPr>
          <w:rFonts w:hint="eastAsia"/>
          <w:sz w:val="24"/>
          <w:lang w:eastAsia="ko-KR"/>
        </w:rPr>
        <w:t>.</w:t>
      </w:r>
      <w:r w:rsidR="00491E74" w:rsidRPr="00491E74">
        <w:rPr>
          <w:rFonts w:hint="eastAsia"/>
          <w:sz w:val="24"/>
          <w:lang w:eastAsia="ko-KR"/>
        </w:rPr>
        <w:t xml:space="preserve">  </w:t>
      </w:r>
      <w:r w:rsidR="00491E74">
        <w:rPr>
          <w:rFonts w:hint="eastAsia"/>
          <w:sz w:val="24"/>
          <w:lang w:eastAsia="ko-KR"/>
        </w:rPr>
        <w:t xml:space="preserve"> </w:t>
      </w:r>
      <w:r w:rsidR="00491E74" w:rsidRPr="00491E74">
        <w:rPr>
          <w:rFonts w:hint="eastAsia"/>
          <w:sz w:val="24"/>
          <w:lang w:eastAsia="ko-KR"/>
        </w:rPr>
        <w:t xml:space="preserve">A </w:t>
      </w:r>
      <w:proofErr w:type="spellStart"/>
      <w:r w:rsidR="00491E74" w:rsidRPr="00491E74">
        <w:rPr>
          <w:rFonts w:hint="eastAsia"/>
          <w:sz w:val="24"/>
          <w:lang w:eastAsia="ko-KR"/>
        </w:rPr>
        <w:t>staw</w:t>
      </w:r>
      <w:proofErr w:type="spellEnd"/>
      <w:r w:rsidR="00491E74" w:rsidRPr="00491E74">
        <w:rPr>
          <w:rFonts w:hint="eastAsia"/>
          <w:sz w:val="24"/>
          <w:lang w:eastAsia="ko-KR"/>
        </w:rPr>
        <w:t xml:space="preserve"> poll on </w:t>
      </w:r>
      <w:r w:rsidR="00491E74">
        <w:rPr>
          <w:rFonts w:hint="eastAsia"/>
          <w:sz w:val="24"/>
          <w:lang w:eastAsia="ko-KR"/>
        </w:rPr>
        <w:t xml:space="preserve">adopting the above </w:t>
      </w:r>
      <w:r w:rsidR="00CA7336">
        <w:rPr>
          <w:rFonts w:hint="eastAsia"/>
          <w:sz w:val="24"/>
          <w:lang w:eastAsia="ko-KR"/>
        </w:rPr>
        <w:t xml:space="preserve">methodology for TGD editorial process </w:t>
      </w:r>
      <w:r w:rsidR="00491E74">
        <w:rPr>
          <w:rFonts w:hint="eastAsia"/>
          <w:sz w:val="24"/>
          <w:lang w:eastAsia="ko-KR"/>
        </w:rPr>
        <w:t xml:space="preserve">was </w:t>
      </w:r>
      <w:r w:rsidR="006477FB">
        <w:rPr>
          <w:rFonts w:hint="eastAsia"/>
          <w:sz w:val="24"/>
          <w:lang w:eastAsia="ko-KR"/>
        </w:rPr>
        <w:t>done</w:t>
      </w:r>
      <w:r w:rsidR="00491E74">
        <w:rPr>
          <w:rFonts w:hint="eastAsia"/>
          <w:sz w:val="24"/>
          <w:lang w:eastAsia="ko-KR"/>
        </w:rPr>
        <w:t>.  T</w:t>
      </w:r>
      <w:r w:rsidR="00491E74">
        <w:rPr>
          <w:sz w:val="24"/>
          <w:lang w:eastAsia="ko-KR"/>
        </w:rPr>
        <w:t>h</w:t>
      </w:r>
      <w:r w:rsidR="00491E74">
        <w:rPr>
          <w:rFonts w:hint="eastAsia"/>
          <w:sz w:val="24"/>
          <w:lang w:eastAsia="ko-KR"/>
        </w:rPr>
        <w:t>e result:</w:t>
      </w:r>
      <w:r w:rsidR="00491E74" w:rsidRPr="00491E74">
        <w:rPr>
          <w:rFonts w:hint="eastAsia"/>
          <w:sz w:val="24"/>
          <w:lang w:eastAsia="ko-KR"/>
        </w:rPr>
        <w:t xml:space="preserve"> Yes 8, No 4.</w:t>
      </w:r>
    </w:p>
    <w:p w:rsidR="003272D5" w:rsidRDefault="008D1C66" w:rsidP="0020470C">
      <w:pPr>
        <w:numPr>
          <w:ilvl w:val="0"/>
          <w:numId w:val="1"/>
        </w:numPr>
        <w:tabs>
          <w:tab w:val="clear" w:pos="900"/>
        </w:tabs>
        <w:ind w:left="709" w:hanging="709"/>
        <w:rPr>
          <w:sz w:val="24"/>
          <w:lang w:eastAsia="ko-KR"/>
        </w:rPr>
      </w:pPr>
      <w:r>
        <w:rPr>
          <w:rFonts w:hint="eastAsia"/>
          <w:sz w:val="24"/>
          <w:lang w:eastAsia="ko-KR"/>
        </w:rPr>
        <w:t xml:space="preserve">Second presentation was given by </w:t>
      </w:r>
      <w:proofErr w:type="spellStart"/>
      <w:r>
        <w:rPr>
          <w:rFonts w:hint="eastAsia"/>
          <w:sz w:val="24"/>
          <w:lang w:eastAsia="ko-KR"/>
        </w:rPr>
        <w:t>Huan</w:t>
      </w:r>
      <w:proofErr w:type="spellEnd"/>
      <w:r>
        <w:rPr>
          <w:rFonts w:hint="eastAsia"/>
          <w:sz w:val="24"/>
          <w:lang w:eastAsia="ko-KR"/>
        </w:rPr>
        <w:t xml:space="preserve">-bang Li.  </w:t>
      </w:r>
      <w:r w:rsidR="00562638">
        <w:rPr>
          <w:rFonts w:hint="eastAsia"/>
          <w:sz w:val="24"/>
          <w:lang w:eastAsia="ko-KR"/>
        </w:rPr>
        <w:t>He suggests utilizing IR-UWB scheme for PAC</w:t>
      </w:r>
      <w:r w:rsidR="003A442F">
        <w:rPr>
          <w:rFonts w:hint="eastAsia"/>
          <w:sz w:val="24"/>
          <w:lang w:eastAsia="ko-KR"/>
        </w:rPr>
        <w:t xml:space="preserve">, especially on high precision indoor ranging applications.   </w:t>
      </w:r>
      <w:r w:rsidR="00FD1F39">
        <w:rPr>
          <w:rFonts w:hint="eastAsia"/>
          <w:sz w:val="24"/>
          <w:lang w:eastAsia="ko-KR"/>
        </w:rPr>
        <w:t>He mentioned that frame s</w:t>
      </w:r>
      <w:r w:rsidR="00562638">
        <w:rPr>
          <w:rFonts w:hint="eastAsia"/>
          <w:sz w:val="24"/>
          <w:lang w:eastAsia="ko-KR"/>
        </w:rPr>
        <w:t>ynchronization</w:t>
      </w:r>
      <w:r w:rsidR="00FD1F39">
        <w:rPr>
          <w:rFonts w:hint="eastAsia"/>
          <w:sz w:val="24"/>
          <w:lang w:eastAsia="ko-KR"/>
        </w:rPr>
        <w:t xml:space="preserve"> with a common beacon reference among devices should be completed before ranging procedure is </w:t>
      </w:r>
      <w:proofErr w:type="spellStart"/>
      <w:r w:rsidR="00FD1F39">
        <w:rPr>
          <w:rFonts w:hint="eastAsia"/>
          <w:sz w:val="24"/>
          <w:lang w:eastAsia="ko-KR"/>
        </w:rPr>
        <w:t>initated</w:t>
      </w:r>
      <w:proofErr w:type="spellEnd"/>
      <w:r w:rsidR="00562638">
        <w:rPr>
          <w:rFonts w:hint="eastAsia"/>
          <w:sz w:val="24"/>
          <w:lang w:eastAsia="ko-KR"/>
        </w:rPr>
        <w:t xml:space="preserve">. </w:t>
      </w:r>
      <w:r w:rsidR="003272D5">
        <w:rPr>
          <w:rFonts w:hint="eastAsia"/>
          <w:sz w:val="24"/>
          <w:lang w:eastAsia="ko-KR"/>
        </w:rPr>
        <w:t xml:space="preserve"> Li</w:t>
      </w:r>
      <w:r w:rsidR="003272D5">
        <w:rPr>
          <w:sz w:val="24"/>
          <w:lang w:eastAsia="ko-KR"/>
        </w:rPr>
        <w:t>’</w:t>
      </w:r>
      <w:r w:rsidR="003272D5">
        <w:rPr>
          <w:rFonts w:hint="eastAsia"/>
          <w:sz w:val="24"/>
          <w:lang w:eastAsia="ko-KR"/>
        </w:rPr>
        <w:t>s presentation is followed by Shannon</w:t>
      </w:r>
      <w:r w:rsidR="003272D5">
        <w:rPr>
          <w:sz w:val="24"/>
          <w:lang w:eastAsia="ko-KR"/>
        </w:rPr>
        <w:t>’</w:t>
      </w:r>
      <w:r w:rsidR="003272D5">
        <w:rPr>
          <w:rFonts w:hint="eastAsia"/>
          <w:sz w:val="24"/>
          <w:lang w:eastAsia="ko-KR"/>
        </w:rPr>
        <w:t>s another presentation.</w:t>
      </w:r>
    </w:p>
    <w:p w:rsidR="007C1B68" w:rsidRDefault="003272D5" w:rsidP="0020470C">
      <w:pPr>
        <w:numPr>
          <w:ilvl w:val="0"/>
          <w:numId w:val="1"/>
        </w:numPr>
        <w:tabs>
          <w:tab w:val="clear" w:pos="900"/>
        </w:tabs>
        <w:ind w:left="709" w:hanging="709"/>
        <w:rPr>
          <w:sz w:val="24"/>
          <w:lang w:eastAsia="ko-KR"/>
        </w:rPr>
      </w:pPr>
      <w:r>
        <w:rPr>
          <w:rFonts w:hint="eastAsia"/>
          <w:sz w:val="24"/>
          <w:lang w:eastAsia="ko-KR"/>
        </w:rPr>
        <w:t xml:space="preserve">He showed </w:t>
      </w:r>
      <w:r w:rsidR="00890B1B">
        <w:rPr>
          <w:rFonts w:hint="eastAsia"/>
          <w:sz w:val="24"/>
          <w:lang w:eastAsia="ko-KR"/>
        </w:rPr>
        <w:t xml:space="preserve">the document on details of TGD </w:t>
      </w:r>
      <w:r w:rsidR="00890B1B">
        <w:rPr>
          <w:sz w:val="24"/>
          <w:lang w:eastAsia="ko-KR"/>
        </w:rPr>
        <w:t>modification</w:t>
      </w:r>
      <w:r w:rsidR="00890B1B">
        <w:rPr>
          <w:rFonts w:hint="eastAsia"/>
          <w:sz w:val="24"/>
          <w:lang w:eastAsia="ko-KR"/>
        </w:rPr>
        <w:t>.</w:t>
      </w:r>
    </w:p>
    <w:p w:rsidR="00890B1B" w:rsidRPr="00491E74" w:rsidRDefault="00890B1B" w:rsidP="0020470C">
      <w:pPr>
        <w:numPr>
          <w:ilvl w:val="0"/>
          <w:numId w:val="1"/>
        </w:numPr>
        <w:tabs>
          <w:tab w:val="clear" w:pos="900"/>
        </w:tabs>
        <w:ind w:left="709" w:hanging="709"/>
        <w:rPr>
          <w:sz w:val="24"/>
          <w:lang w:eastAsia="ko-KR"/>
        </w:rPr>
      </w:pPr>
      <w:r>
        <w:rPr>
          <w:rFonts w:hint="eastAsia"/>
          <w:sz w:val="24"/>
          <w:lang w:eastAsia="ko-KR"/>
        </w:rPr>
        <w:t xml:space="preserve">Fourth presentation </w:t>
      </w:r>
      <w:r w:rsidR="00AC34F2" w:rsidRPr="00403634">
        <w:rPr>
          <w:sz w:val="24"/>
        </w:rPr>
        <w:t>(DCN:</w:t>
      </w:r>
      <w:r w:rsidR="00AC34F2">
        <w:rPr>
          <w:rFonts w:hint="eastAsia"/>
          <w:sz w:val="24"/>
          <w:lang w:eastAsia="ko-KR"/>
        </w:rPr>
        <w:t xml:space="preserve"> </w:t>
      </w:r>
      <w:r w:rsidR="002D5116">
        <w:rPr>
          <w:rFonts w:hint="eastAsia"/>
          <w:sz w:val="24"/>
          <w:lang w:eastAsia="ko-KR"/>
        </w:rPr>
        <w:t>15-12-0</w:t>
      </w:r>
      <w:r>
        <w:rPr>
          <w:rFonts w:hint="eastAsia"/>
          <w:sz w:val="24"/>
          <w:lang w:eastAsia="ko-KR"/>
        </w:rPr>
        <w:t xml:space="preserve">478) was given by </w:t>
      </w:r>
      <w:proofErr w:type="spellStart"/>
      <w:r>
        <w:rPr>
          <w:rFonts w:hint="eastAsia"/>
          <w:sz w:val="24"/>
          <w:lang w:eastAsia="ko-KR"/>
        </w:rPr>
        <w:t>Sunggeun</w:t>
      </w:r>
      <w:proofErr w:type="spellEnd"/>
      <w:r>
        <w:rPr>
          <w:rFonts w:hint="eastAsia"/>
          <w:sz w:val="24"/>
          <w:lang w:eastAsia="ko-KR"/>
        </w:rPr>
        <w:t xml:space="preserve"> Jin.  </w:t>
      </w:r>
      <w:r w:rsidR="00FD1425">
        <w:rPr>
          <w:rFonts w:hint="eastAsia"/>
          <w:sz w:val="24"/>
          <w:lang w:eastAsia="ko-KR"/>
        </w:rPr>
        <w:t>He insisted that PAC network should complete device discovery within tens or hundreds of milliseconds, and the usefulness of considering support of service discovery procedure in the MAC layer.</w:t>
      </w:r>
    </w:p>
    <w:p w:rsidR="001137D1" w:rsidRDefault="001137D1" w:rsidP="0020470C">
      <w:pPr>
        <w:numPr>
          <w:ilvl w:val="0"/>
          <w:numId w:val="1"/>
        </w:numPr>
        <w:tabs>
          <w:tab w:val="clear" w:pos="900"/>
        </w:tabs>
        <w:ind w:left="709" w:hanging="709"/>
        <w:rPr>
          <w:sz w:val="24"/>
          <w:lang w:eastAsia="ko-KR"/>
        </w:rPr>
      </w:pPr>
      <w:r w:rsidRPr="003C7C3E">
        <w:rPr>
          <w:sz w:val="24"/>
          <w:lang w:eastAsia="ko-KR"/>
        </w:rPr>
        <w:t xml:space="preserve">The meeting recessed </w:t>
      </w:r>
      <w:r>
        <w:rPr>
          <w:rFonts w:hint="eastAsia"/>
          <w:sz w:val="24"/>
          <w:lang w:eastAsia="ko-KR"/>
        </w:rPr>
        <w:t>at</w:t>
      </w:r>
      <w:r w:rsidRPr="003C7C3E">
        <w:rPr>
          <w:sz w:val="24"/>
          <w:lang w:eastAsia="ko-KR"/>
        </w:rPr>
        <w:t xml:space="preserve"> </w:t>
      </w:r>
      <w:r w:rsidR="0018125C">
        <w:rPr>
          <w:rFonts w:hint="eastAsia"/>
          <w:sz w:val="24"/>
          <w:lang w:eastAsia="ko-KR"/>
        </w:rPr>
        <w:t>12</w:t>
      </w:r>
      <w:r w:rsidRPr="003C7C3E">
        <w:rPr>
          <w:sz w:val="24"/>
          <w:lang w:eastAsia="ko-KR"/>
        </w:rPr>
        <w:t>:</w:t>
      </w:r>
      <w:r>
        <w:rPr>
          <w:rFonts w:hint="eastAsia"/>
          <w:sz w:val="24"/>
          <w:lang w:eastAsia="ko-KR"/>
        </w:rPr>
        <w:t>3</w:t>
      </w:r>
      <w:r w:rsidRPr="003C7C3E">
        <w:rPr>
          <w:sz w:val="24"/>
          <w:lang w:eastAsia="ko-KR"/>
        </w:rPr>
        <w:t>0</w:t>
      </w:r>
      <w:r>
        <w:rPr>
          <w:rFonts w:hint="eastAsia"/>
          <w:sz w:val="24"/>
          <w:lang w:eastAsia="ko-KR"/>
        </w:rPr>
        <w:t>p</w:t>
      </w:r>
      <w:r w:rsidRPr="003C7C3E">
        <w:rPr>
          <w:sz w:val="24"/>
          <w:lang w:eastAsia="ko-KR"/>
        </w:rPr>
        <w:t>m</w:t>
      </w:r>
      <w:r w:rsidRPr="003C7C3E">
        <w:rPr>
          <w:rFonts w:hint="eastAsia"/>
          <w:sz w:val="24"/>
          <w:lang w:eastAsia="ko-KR"/>
        </w:rPr>
        <w:t>.</w:t>
      </w:r>
    </w:p>
    <w:p w:rsidR="00B05144" w:rsidRPr="0020470C" w:rsidRDefault="00B05144" w:rsidP="00891522">
      <w:pPr>
        <w:ind w:left="540"/>
        <w:rPr>
          <w:sz w:val="24"/>
          <w:lang w:eastAsia="ko-KR"/>
        </w:rPr>
      </w:pPr>
    </w:p>
    <w:p w:rsidR="00B05144" w:rsidRDefault="00B05144" w:rsidP="00891522">
      <w:pPr>
        <w:ind w:left="540"/>
        <w:rPr>
          <w:sz w:val="24"/>
          <w:lang w:eastAsia="ko-KR"/>
        </w:rPr>
      </w:pPr>
    </w:p>
    <w:p w:rsidR="003D220E" w:rsidRDefault="00167D1F" w:rsidP="00BF598E">
      <w:pPr>
        <w:rPr>
          <w:sz w:val="24"/>
        </w:rPr>
      </w:pPr>
      <w:r>
        <w:rPr>
          <w:rFonts w:hint="eastAsia"/>
          <w:b/>
          <w:sz w:val="24"/>
          <w:u w:val="single"/>
          <w:lang w:eastAsia="ko-KR"/>
        </w:rPr>
        <w:t>Wednesday</w:t>
      </w:r>
      <w:r w:rsidR="00891522">
        <w:rPr>
          <w:b/>
          <w:sz w:val="24"/>
          <w:u w:val="single"/>
        </w:rPr>
        <w:t xml:space="preserve"> </w:t>
      </w:r>
      <w:r>
        <w:rPr>
          <w:rFonts w:hint="eastAsia"/>
          <w:b/>
          <w:sz w:val="24"/>
          <w:u w:val="single"/>
          <w:lang w:eastAsia="ko-KR"/>
        </w:rPr>
        <w:t>Sept.</w:t>
      </w:r>
      <w:r w:rsidR="00891522">
        <w:rPr>
          <w:b/>
          <w:sz w:val="24"/>
          <w:u w:val="single"/>
        </w:rPr>
        <w:t xml:space="preserve"> </w:t>
      </w:r>
      <w:r w:rsidR="00D84A83">
        <w:rPr>
          <w:rFonts w:hint="eastAsia"/>
          <w:b/>
          <w:sz w:val="24"/>
          <w:u w:val="single"/>
          <w:lang w:eastAsia="ko-KR"/>
        </w:rPr>
        <w:t>1</w:t>
      </w:r>
      <w:r w:rsidR="00F7592C">
        <w:rPr>
          <w:rFonts w:hint="eastAsia"/>
          <w:b/>
          <w:sz w:val="24"/>
          <w:u w:val="single"/>
          <w:lang w:eastAsia="ko-KR"/>
        </w:rPr>
        <w:t>9</w:t>
      </w:r>
      <w:r w:rsidR="00D84A83">
        <w:rPr>
          <w:b/>
          <w:sz w:val="24"/>
          <w:u w:val="single"/>
        </w:rPr>
        <w:t>th</w:t>
      </w:r>
      <w:r w:rsidR="00891522">
        <w:rPr>
          <w:b/>
          <w:sz w:val="24"/>
          <w:u w:val="single"/>
        </w:rPr>
        <w:t>, 201</w:t>
      </w:r>
      <w:r w:rsidR="00FF1C43">
        <w:rPr>
          <w:rFonts w:hint="eastAsia"/>
          <w:b/>
          <w:sz w:val="24"/>
          <w:u w:val="single"/>
          <w:lang w:eastAsia="ko-KR"/>
        </w:rPr>
        <w:t>2</w:t>
      </w:r>
      <w:r w:rsidR="00891522">
        <w:rPr>
          <w:b/>
          <w:sz w:val="24"/>
          <w:u w:val="single"/>
        </w:rPr>
        <w:br/>
      </w:r>
    </w:p>
    <w:p w:rsidR="008C0705" w:rsidRDefault="008C0705" w:rsidP="008C0705">
      <w:pPr>
        <w:numPr>
          <w:ilvl w:val="0"/>
          <w:numId w:val="1"/>
        </w:numPr>
        <w:tabs>
          <w:tab w:val="clear" w:pos="900"/>
        </w:tabs>
        <w:ind w:left="709" w:hanging="709"/>
        <w:rPr>
          <w:sz w:val="24"/>
          <w:lang w:eastAsia="ko-KR"/>
        </w:rPr>
      </w:pPr>
      <w:r>
        <w:rPr>
          <w:rFonts w:hint="eastAsia"/>
          <w:sz w:val="24"/>
          <w:lang w:eastAsia="ko-KR"/>
        </w:rPr>
        <w:t>Room: Desert Vista B</w:t>
      </w:r>
    </w:p>
    <w:p w:rsidR="009664BA" w:rsidRDefault="00D2552E" w:rsidP="00B05144">
      <w:pPr>
        <w:numPr>
          <w:ilvl w:val="0"/>
          <w:numId w:val="1"/>
        </w:numPr>
        <w:tabs>
          <w:tab w:val="clear" w:pos="900"/>
        </w:tabs>
        <w:ind w:left="709" w:hanging="709"/>
        <w:rPr>
          <w:sz w:val="24"/>
        </w:rPr>
      </w:pPr>
      <w:r>
        <w:rPr>
          <w:sz w:val="24"/>
        </w:rPr>
        <w:t xml:space="preserve">The group reconvened at </w:t>
      </w:r>
      <w:r w:rsidR="00FD5E5F">
        <w:rPr>
          <w:rFonts w:hint="eastAsia"/>
          <w:sz w:val="24"/>
          <w:lang w:eastAsia="ko-KR"/>
        </w:rPr>
        <w:t>1</w:t>
      </w:r>
      <w:r w:rsidR="00891522">
        <w:rPr>
          <w:sz w:val="24"/>
        </w:rPr>
        <w:t>:</w:t>
      </w:r>
      <w:r w:rsidR="00FD5E5F">
        <w:rPr>
          <w:rFonts w:hint="eastAsia"/>
          <w:sz w:val="24"/>
          <w:lang w:eastAsia="ko-KR"/>
        </w:rPr>
        <w:t>3</w:t>
      </w:r>
      <w:r w:rsidR="00932057">
        <w:rPr>
          <w:sz w:val="24"/>
        </w:rPr>
        <w:t>0</w:t>
      </w:r>
      <w:r w:rsidR="00FD5E5F">
        <w:rPr>
          <w:rFonts w:hint="eastAsia"/>
          <w:sz w:val="24"/>
          <w:lang w:eastAsia="ko-KR"/>
        </w:rPr>
        <w:t>p</w:t>
      </w:r>
      <w:r w:rsidR="00932057">
        <w:rPr>
          <w:rFonts w:hint="eastAsia"/>
          <w:sz w:val="24"/>
        </w:rPr>
        <w:t>m</w:t>
      </w:r>
      <w:r w:rsidR="009664BA">
        <w:rPr>
          <w:rFonts w:hint="eastAsia"/>
          <w:sz w:val="24"/>
          <w:lang w:eastAsia="ko-KR"/>
        </w:rPr>
        <w:t>.</w:t>
      </w:r>
      <w:r w:rsidR="00891522">
        <w:rPr>
          <w:sz w:val="24"/>
        </w:rPr>
        <w:t xml:space="preserve"> </w:t>
      </w:r>
    </w:p>
    <w:p w:rsidR="00457C5D" w:rsidRDefault="00457C5D" w:rsidP="00457C5D">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C54500" w:rsidRDefault="00C54500" w:rsidP="00457C5D">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 xml:space="preserve">e chair went over the agenda of this week once again.  </w:t>
      </w:r>
      <w:r w:rsidR="00115DD2">
        <w:rPr>
          <w:rFonts w:hint="eastAsia"/>
          <w:sz w:val="24"/>
          <w:lang w:eastAsia="ko-KR"/>
        </w:rPr>
        <w:t xml:space="preserve">It is scheduled to call for proposal on Thursday.  However, considering the progress of application matrix and TGD, delay of call for proposal is well in consideration. </w:t>
      </w:r>
    </w:p>
    <w:p w:rsidR="00560CAA" w:rsidRDefault="00E251D5" w:rsidP="00457C5D">
      <w:pPr>
        <w:numPr>
          <w:ilvl w:val="0"/>
          <w:numId w:val="1"/>
        </w:numPr>
        <w:tabs>
          <w:tab w:val="clear" w:pos="900"/>
        </w:tabs>
        <w:ind w:left="709" w:hanging="709"/>
        <w:rPr>
          <w:sz w:val="24"/>
        </w:rPr>
      </w:pPr>
      <w:proofErr w:type="spellStart"/>
      <w:r>
        <w:rPr>
          <w:rFonts w:hint="eastAsia"/>
          <w:sz w:val="24"/>
          <w:lang w:eastAsia="ko-KR"/>
        </w:rPr>
        <w:t>Sunggeun</w:t>
      </w:r>
      <w:proofErr w:type="spellEnd"/>
      <w:r>
        <w:rPr>
          <w:rFonts w:hint="eastAsia"/>
          <w:sz w:val="24"/>
          <w:lang w:eastAsia="ko-KR"/>
        </w:rPr>
        <w:t xml:space="preserve"> Jin showed the latest </w:t>
      </w:r>
      <w:r w:rsidR="00115DD2">
        <w:rPr>
          <w:rFonts w:hint="eastAsia"/>
          <w:sz w:val="24"/>
          <w:lang w:eastAsia="ko-KR"/>
        </w:rPr>
        <w:t xml:space="preserve">PAC </w:t>
      </w:r>
      <w:r>
        <w:rPr>
          <w:rFonts w:hint="eastAsia"/>
          <w:sz w:val="24"/>
          <w:lang w:eastAsia="ko-KR"/>
        </w:rPr>
        <w:t>application matrix</w:t>
      </w:r>
      <w:r w:rsidR="009C7135">
        <w:rPr>
          <w:rFonts w:hint="eastAsia"/>
          <w:sz w:val="24"/>
          <w:lang w:eastAsia="ko-KR"/>
        </w:rPr>
        <w:t xml:space="preserve"> (</w:t>
      </w:r>
      <w:r w:rsidR="000042A7" w:rsidRPr="00403634">
        <w:rPr>
          <w:sz w:val="24"/>
        </w:rPr>
        <w:t>DCN:</w:t>
      </w:r>
      <w:r w:rsidR="000042A7">
        <w:rPr>
          <w:rFonts w:hint="eastAsia"/>
          <w:sz w:val="24"/>
          <w:lang w:eastAsia="ko-KR"/>
        </w:rPr>
        <w:t xml:space="preserve"> </w:t>
      </w:r>
      <w:r w:rsidR="009C7135">
        <w:rPr>
          <w:rFonts w:hint="eastAsia"/>
          <w:sz w:val="24"/>
          <w:lang w:eastAsia="ko-KR"/>
        </w:rPr>
        <w:t>15-12-</w:t>
      </w:r>
      <w:r w:rsidR="002D5116">
        <w:rPr>
          <w:rFonts w:hint="eastAsia"/>
          <w:sz w:val="24"/>
          <w:lang w:eastAsia="ko-KR"/>
        </w:rPr>
        <w:t>0</w:t>
      </w:r>
      <w:r w:rsidR="009C7135">
        <w:rPr>
          <w:rFonts w:hint="eastAsia"/>
          <w:sz w:val="24"/>
          <w:lang w:eastAsia="ko-KR"/>
        </w:rPr>
        <w:t>350r3)</w:t>
      </w:r>
      <w:r w:rsidR="00870C76">
        <w:rPr>
          <w:rFonts w:hint="eastAsia"/>
          <w:sz w:val="24"/>
          <w:lang w:eastAsia="ko-KR"/>
        </w:rPr>
        <w:t>.  Few ha</w:t>
      </w:r>
      <w:r w:rsidR="00A01E8D">
        <w:rPr>
          <w:rFonts w:hint="eastAsia"/>
          <w:sz w:val="24"/>
          <w:lang w:eastAsia="ko-KR"/>
        </w:rPr>
        <w:t>ve</w:t>
      </w:r>
      <w:r w:rsidR="00870C76">
        <w:rPr>
          <w:rFonts w:hint="eastAsia"/>
          <w:sz w:val="24"/>
          <w:lang w:eastAsia="ko-KR"/>
        </w:rPr>
        <w:t xml:space="preserve"> been changed since the last session #80.</w:t>
      </w:r>
      <w:r>
        <w:rPr>
          <w:rFonts w:hint="eastAsia"/>
          <w:sz w:val="24"/>
          <w:lang w:eastAsia="ko-KR"/>
        </w:rPr>
        <w:t xml:space="preserve"> </w:t>
      </w:r>
      <w:r w:rsidR="00A01E8D">
        <w:rPr>
          <w:rFonts w:hint="eastAsia"/>
          <w:sz w:val="24"/>
          <w:lang w:eastAsia="ko-KR"/>
        </w:rPr>
        <w:t xml:space="preserve"> </w:t>
      </w:r>
      <w:r w:rsidR="00D72A92">
        <w:rPr>
          <w:rFonts w:hint="eastAsia"/>
          <w:sz w:val="24"/>
          <w:lang w:eastAsia="ko-KR"/>
        </w:rPr>
        <w:t xml:space="preserve">A few descriptions of </w:t>
      </w:r>
      <w:r w:rsidR="00D72A92">
        <w:rPr>
          <w:sz w:val="24"/>
          <w:lang w:eastAsia="ko-KR"/>
        </w:rPr>
        <w:t>applications</w:t>
      </w:r>
      <w:r w:rsidR="00D72A92">
        <w:rPr>
          <w:rFonts w:hint="eastAsia"/>
          <w:sz w:val="24"/>
          <w:lang w:eastAsia="ko-KR"/>
        </w:rPr>
        <w:t xml:space="preserve"> were missing.  </w:t>
      </w:r>
      <w:r w:rsidR="009C7135">
        <w:rPr>
          <w:rFonts w:hint="eastAsia"/>
          <w:sz w:val="24"/>
          <w:lang w:eastAsia="ko-KR"/>
        </w:rPr>
        <w:t>The group members agreed to look over the application matrix once again before finalization.</w:t>
      </w:r>
    </w:p>
    <w:p w:rsidR="009C7135" w:rsidRDefault="00BB46B8" w:rsidP="00457C5D">
      <w:pPr>
        <w:numPr>
          <w:ilvl w:val="0"/>
          <w:numId w:val="1"/>
        </w:numPr>
        <w:tabs>
          <w:tab w:val="clear" w:pos="900"/>
        </w:tabs>
        <w:ind w:left="709" w:hanging="709"/>
        <w:rPr>
          <w:sz w:val="24"/>
        </w:rPr>
      </w:pPr>
      <w:r>
        <w:rPr>
          <w:rFonts w:hint="eastAsia"/>
          <w:sz w:val="24"/>
          <w:lang w:eastAsia="ko-KR"/>
        </w:rPr>
        <w:lastRenderedPageBreak/>
        <w:t xml:space="preserve">The group members overviewed </w:t>
      </w:r>
      <w:r w:rsidR="002D5116">
        <w:rPr>
          <w:rFonts w:hint="eastAsia"/>
          <w:sz w:val="24"/>
          <w:lang w:eastAsia="ko-KR"/>
        </w:rPr>
        <w:t>15-12-0</w:t>
      </w:r>
      <w:r>
        <w:rPr>
          <w:rFonts w:hint="eastAsia"/>
          <w:sz w:val="24"/>
          <w:lang w:eastAsia="ko-KR"/>
        </w:rPr>
        <w:t>509r1.</w:t>
      </w:r>
      <w:r w:rsidR="00840370">
        <w:rPr>
          <w:rFonts w:hint="eastAsia"/>
          <w:sz w:val="24"/>
          <w:lang w:eastAsia="ko-KR"/>
        </w:rPr>
        <w:t xml:space="preserve">  There was </w:t>
      </w:r>
      <w:proofErr w:type="spellStart"/>
      <w:r w:rsidR="00840370">
        <w:rPr>
          <w:rFonts w:hint="eastAsia"/>
          <w:sz w:val="24"/>
          <w:lang w:eastAsia="ko-KR"/>
        </w:rPr>
        <w:t>inconsensus</w:t>
      </w:r>
      <w:proofErr w:type="spellEnd"/>
      <w:r w:rsidR="00840370">
        <w:rPr>
          <w:rFonts w:hint="eastAsia"/>
          <w:sz w:val="24"/>
          <w:lang w:eastAsia="ko-KR"/>
        </w:rPr>
        <w:t xml:space="preserve"> in the TGD section that describ</w:t>
      </w:r>
      <w:r w:rsidR="00CD7440">
        <w:rPr>
          <w:rFonts w:hint="eastAsia"/>
          <w:sz w:val="24"/>
          <w:lang w:eastAsia="ko-KR"/>
        </w:rPr>
        <w:t>e</w:t>
      </w:r>
      <w:r w:rsidR="00840370">
        <w:rPr>
          <w:rFonts w:hint="eastAsia"/>
          <w:sz w:val="24"/>
          <w:lang w:eastAsia="ko-KR"/>
        </w:rPr>
        <w:t xml:space="preserve">s </w:t>
      </w:r>
      <w:r w:rsidR="00CD7440">
        <w:rPr>
          <w:rFonts w:hint="eastAsia"/>
          <w:sz w:val="24"/>
          <w:lang w:eastAsia="ko-KR"/>
        </w:rPr>
        <w:t xml:space="preserve">definition of </w:t>
      </w:r>
      <w:r w:rsidR="00840370">
        <w:rPr>
          <w:rFonts w:hint="eastAsia"/>
          <w:sz w:val="24"/>
          <w:lang w:eastAsia="ko-KR"/>
        </w:rPr>
        <w:t xml:space="preserve">group communication of PAC devices.  </w:t>
      </w:r>
      <w:r w:rsidR="00CD7440">
        <w:rPr>
          <w:rFonts w:hint="eastAsia"/>
          <w:sz w:val="24"/>
          <w:lang w:eastAsia="ko-KR"/>
        </w:rPr>
        <w:t xml:space="preserve">Identified PDs and groups.  A straw poll (Yes: 7, No: 2, Abs: 0) for </w:t>
      </w:r>
      <w:proofErr w:type="spellStart"/>
      <w:r w:rsidR="00411354">
        <w:rPr>
          <w:rFonts w:hint="eastAsia"/>
          <w:sz w:val="24"/>
          <w:lang w:eastAsia="ko-KR"/>
        </w:rPr>
        <w:t>differenciating</w:t>
      </w:r>
      <w:proofErr w:type="spellEnd"/>
      <w:r w:rsidR="00411354">
        <w:rPr>
          <w:rFonts w:hint="eastAsia"/>
          <w:sz w:val="24"/>
          <w:lang w:eastAsia="ko-KR"/>
        </w:rPr>
        <w:t xml:space="preserve"> the term</w:t>
      </w:r>
      <w:r w:rsidR="00CD7440">
        <w:rPr>
          <w:rFonts w:hint="eastAsia"/>
          <w:sz w:val="24"/>
          <w:lang w:eastAsia="ko-KR"/>
        </w:rPr>
        <w:t xml:space="preserve"> </w:t>
      </w:r>
      <w:r w:rsidR="00411354">
        <w:rPr>
          <w:rFonts w:hint="eastAsia"/>
          <w:sz w:val="24"/>
          <w:lang w:eastAsia="ko-KR"/>
        </w:rPr>
        <w:t xml:space="preserve">meaning between </w:t>
      </w:r>
      <w:r w:rsidR="00CD7440">
        <w:rPr>
          <w:rFonts w:hint="eastAsia"/>
          <w:sz w:val="24"/>
          <w:lang w:eastAsia="ko-KR"/>
        </w:rPr>
        <w:t>identified PDs and groups</w:t>
      </w:r>
      <w:r w:rsidR="00411354">
        <w:rPr>
          <w:rFonts w:hint="eastAsia"/>
          <w:sz w:val="24"/>
          <w:lang w:eastAsia="ko-KR"/>
        </w:rPr>
        <w:t xml:space="preserve"> was done.</w:t>
      </w:r>
    </w:p>
    <w:p w:rsidR="00122796" w:rsidRDefault="00122796" w:rsidP="00122796">
      <w:pPr>
        <w:numPr>
          <w:ilvl w:val="0"/>
          <w:numId w:val="1"/>
        </w:numPr>
        <w:tabs>
          <w:tab w:val="clear" w:pos="900"/>
        </w:tabs>
        <w:ind w:left="709" w:hanging="709"/>
        <w:rPr>
          <w:sz w:val="24"/>
        </w:rPr>
      </w:pPr>
      <w:r>
        <w:rPr>
          <w:rFonts w:hint="eastAsia"/>
          <w:sz w:val="24"/>
          <w:lang w:eastAsia="ko-KR"/>
        </w:rPr>
        <w:t>The meeting recessed at 3:30pm.</w:t>
      </w:r>
    </w:p>
    <w:p w:rsidR="00403634" w:rsidRPr="00403634" w:rsidRDefault="00403634" w:rsidP="00403634">
      <w:pPr>
        <w:numPr>
          <w:ilvl w:val="0"/>
          <w:numId w:val="1"/>
        </w:numPr>
        <w:tabs>
          <w:tab w:val="clear" w:pos="900"/>
        </w:tabs>
        <w:ind w:left="709" w:hanging="709"/>
        <w:rPr>
          <w:sz w:val="24"/>
        </w:rPr>
      </w:pPr>
      <w:r w:rsidRPr="00403634">
        <w:rPr>
          <w:sz w:val="24"/>
        </w:rPr>
        <w:t xml:space="preserve">The group reconvened at 4:00pm. </w:t>
      </w:r>
    </w:p>
    <w:p w:rsidR="00403634" w:rsidRPr="00403634" w:rsidRDefault="00403634" w:rsidP="00403634">
      <w:pPr>
        <w:numPr>
          <w:ilvl w:val="0"/>
          <w:numId w:val="1"/>
        </w:numPr>
        <w:tabs>
          <w:tab w:val="clear" w:pos="900"/>
        </w:tabs>
        <w:ind w:left="709" w:hanging="709"/>
        <w:rPr>
          <w:sz w:val="24"/>
        </w:rPr>
      </w:pPr>
      <w:r w:rsidRPr="00403634">
        <w:rPr>
          <w:sz w:val="24"/>
        </w:rPr>
        <w:t>Attendees were asked to sign in the IMAT system for attendance.</w:t>
      </w:r>
    </w:p>
    <w:p w:rsidR="00403634" w:rsidRPr="00403634" w:rsidRDefault="00403634" w:rsidP="00403634">
      <w:pPr>
        <w:numPr>
          <w:ilvl w:val="0"/>
          <w:numId w:val="1"/>
        </w:numPr>
        <w:tabs>
          <w:tab w:val="clear" w:pos="900"/>
        </w:tabs>
        <w:ind w:left="709" w:hanging="709"/>
        <w:rPr>
          <w:sz w:val="24"/>
        </w:rPr>
      </w:pPr>
      <w:r w:rsidRPr="00403634">
        <w:rPr>
          <w:sz w:val="24"/>
        </w:rPr>
        <w:t>The group members heard the revised Application Matrix</w:t>
      </w:r>
      <w:r w:rsidR="007109B2">
        <w:rPr>
          <w:rFonts w:hint="eastAsia"/>
          <w:sz w:val="24"/>
          <w:lang w:eastAsia="ko-KR"/>
        </w:rPr>
        <w:t xml:space="preserve"> (AM)</w:t>
      </w:r>
      <w:r w:rsidRPr="00403634">
        <w:rPr>
          <w:sz w:val="24"/>
        </w:rPr>
        <w:t xml:space="preserve"> by </w:t>
      </w:r>
      <w:proofErr w:type="spellStart"/>
      <w:r w:rsidRPr="00403634">
        <w:rPr>
          <w:sz w:val="24"/>
        </w:rPr>
        <w:t>Sunggeun</w:t>
      </w:r>
      <w:proofErr w:type="spellEnd"/>
      <w:r w:rsidRPr="00403634">
        <w:rPr>
          <w:sz w:val="24"/>
        </w:rPr>
        <w:t xml:space="preserve"> </w:t>
      </w:r>
      <w:r w:rsidR="007109B2">
        <w:rPr>
          <w:rFonts w:hint="eastAsia"/>
          <w:sz w:val="24"/>
          <w:lang w:eastAsia="ko-KR"/>
        </w:rPr>
        <w:t xml:space="preserve">Jin </w:t>
      </w:r>
      <w:r w:rsidRPr="00403634">
        <w:rPr>
          <w:sz w:val="24"/>
        </w:rPr>
        <w:t>and discussed the navigation application.</w:t>
      </w:r>
    </w:p>
    <w:p w:rsidR="00403634" w:rsidRPr="00403634" w:rsidRDefault="00403634" w:rsidP="00403634">
      <w:pPr>
        <w:numPr>
          <w:ilvl w:val="0"/>
          <w:numId w:val="1"/>
        </w:numPr>
        <w:tabs>
          <w:tab w:val="clear" w:pos="900"/>
        </w:tabs>
        <w:ind w:left="709" w:hanging="709"/>
        <w:rPr>
          <w:sz w:val="24"/>
        </w:rPr>
      </w:pPr>
      <w:r w:rsidRPr="00403634">
        <w:rPr>
          <w:sz w:val="24"/>
        </w:rPr>
        <w:t>There will be motion for adopting AM after revising AM by editor.</w:t>
      </w:r>
    </w:p>
    <w:p w:rsidR="00403634" w:rsidRPr="00403634" w:rsidRDefault="00403634" w:rsidP="00403634">
      <w:pPr>
        <w:numPr>
          <w:ilvl w:val="0"/>
          <w:numId w:val="1"/>
        </w:numPr>
        <w:tabs>
          <w:tab w:val="clear" w:pos="900"/>
        </w:tabs>
        <w:ind w:left="709" w:hanging="709"/>
        <w:rPr>
          <w:sz w:val="24"/>
        </w:rPr>
      </w:pPr>
      <w:r w:rsidRPr="00403634">
        <w:rPr>
          <w:sz w:val="24"/>
        </w:rPr>
        <w:t>Technical editor, Shannon Park, showed the comments about each topic. (DCN:</w:t>
      </w:r>
      <w:r w:rsidR="0096531C">
        <w:rPr>
          <w:rFonts w:hint="eastAsia"/>
          <w:sz w:val="24"/>
          <w:lang w:eastAsia="ko-KR"/>
        </w:rPr>
        <w:t xml:space="preserve"> </w:t>
      </w:r>
      <w:r w:rsidRPr="00403634">
        <w:rPr>
          <w:sz w:val="24"/>
        </w:rPr>
        <w:t>15-12-0509-01)</w:t>
      </w:r>
    </w:p>
    <w:p w:rsidR="00403634" w:rsidRPr="00403634" w:rsidRDefault="00403634" w:rsidP="00403634">
      <w:pPr>
        <w:numPr>
          <w:ilvl w:val="0"/>
          <w:numId w:val="1"/>
        </w:numPr>
        <w:tabs>
          <w:tab w:val="clear" w:pos="900"/>
        </w:tabs>
        <w:ind w:left="709" w:hanging="709"/>
        <w:rPr>
          <w:sz w:val="24"/>
        </w:rPr>
      </w:pPr>
      <w:r w:rsidRPr="00403634">
        <w:rPr>
          <w:sz w:val="24"/>
        </w:rPr>
        <w:t xml:space="preserve">The group members discussed on the comments and made consensus on some topics. </w:t>
      </w:r>
    </w:p>
    <w:p w:rsidR="00403634" w:rsidRPr="00403634" w:rsidRDefault="00403634" w:rsidP="00403634">
      <w:pPr>
        <w:numPr>
          <w:ilvl w:val="0"/>
          <w:numId w:val="1"/>
        </w:numPr>
        <w:tabs>
          <w:tab w:val="clear" w:pos="900"/>
        </w:tabs>
        <w:ind w:left="709" w:hanging="709"/>
        <w:rPr>
          <w:sz w:val="24"/>
        </w:rPr>
      </w:pPr>
      <w:r w:rsidRPr="00403634">
        <w:rPr>
          <w:sz w:val="24"/>
        </w:rPr>
        <w:t>The meeting recessed at 6:00pm.</w:t>
      </w:r>
    </w:p>
    <w:p w:rsidR="00611394" w:rsidRPr="0078115E" w:rsidRDefault="00611394" w:rsidP="00100C00">
      <w:pPr>
        <w:ind w:left="709"/>
        <w:rPr>
          <w:sz w:val="24"/>
          <w:lang w:eastAsia="ko-KR"/>
        </w:rPr>
      </w:pPr>
    </w:p>
    <w:p w:rsidR="004F3F34" w:rsidRDefault="004F3F34" w:rsidP="00100C00">
      <w:pPr>
        <w:ind w:left="709"/>
        <w:rPr>
          <w:sz w:val="24"/>
          <w:lang w:eastAsia="ko-KR"/>
        </w:rPr>
      </w:pPr>
    </w:p>
    <w:p w:rsidR="0011735B" w:rsidRDefault="0011735B" w:rsidP="0011735B">
      <w:pPr>
        <w:rPr>
          <w:sz w:val="24"/>
        </w:rPr>
      </w:pPr>
      <w:r>
        <w:rPr>
          <w:rFonts w:hint="eastAsia"/>
          <w:b/>
          <w:sz w:val="24"/>
          <w:u w:val="single"/>
          <w:lang w:eastAsia="ko-KR"/>
        </w:rPr>
        <w:t>Thursday</w:t>
      </w:r>
      <w:r>
        <w:rPr>
          <w:b/>
          <w:sz w:val="24"/>
          <w:u w:val="single"/>
        </w:rPr>
        <w:t xml:space="preserve"> </w:t>
      </w:r>
      <w:r w:rsidR="0081576B">
        <w:rPr>
          <w:rFonts w:hint="eastAsia"/>
          <w:b/>
          <w:sz w:val="24"/>
          <w:u w:val="single"/>
          <w:lang w:eastAsia="ko-KR"/>
        </w:rPr>
        <w:t>Sept.</w:t>
      </w:r>
      <w:r>
        <w:rPr>
          <w:b/>
          <w:sz w:val="24"/>
          <w:u w:val="single"/>
        </w:rPr>
        <w:t xml:space="preserve"> </w:t>
      </w:r>
      <w:r w:rsidR="0081576B">
        <w:rPr>
          <w:rFonts w:hint="eastAsia"/>
          <w:b/>
          <w:sz w:val="24"/>
          <w:u w:val="single"/>
          <w:lang w:eastAsia="ko-KR"/>
        </w:rPr>
        <w:t>20</w:t>
      </w:r>
      <w:r>
        <w:rPr>
          <w:b/>
          <w:sz w:val="24"/>
          <w:u w:val="single"/>
        </w:rPr>
        <w:t>th, 201</w:t>
      </w:r>
      <w:r>
        <w:rPr>
          <w:rFonts w:hint="eastAsia"/>
          <w:b/>
          <w:sz w:val="24"/>
          <w:u w:val="single"/>
          <w:lang w:eastAsia="ko-KR"/>
        </w:rPr>
        <w:t>2</w:t>
      </w:r>
      <w:r>
        <w:rPr>
          <w:b/>
          <w:sz w:val="24"/>
          <w:u w:val="single"/>
        </w:rPr>
        <w:br/>
      </w:r>
    </w:p>
    <w:p w:rsidR="00AC2F6D" w:rsidRDefault="00AC2F6D" w:rsidP="00AC2F6D">
      <w:pPr>
        <w:numPr>
          <w:ilvl w:val="0"/>
          <w:numId w:val="1"/>
        </w:numPr>
        <w:tabs>
          <w:tab w:val="clear" w:pos="900"/>
        </w:tabs>
        <w:ind w:left="709" w:hanging="709"/>
        <w:rPr>
          <w:sz w:val="24"/>
          <w:lang w:eastAsia="ko-KR"/>
        </w:rPr>
      </w:pPr>
      <w:r>
        <w:rPr>
          <w:rFonts w:hint="eastAsia"/>
          <w:sz w:val="24"/>
          <w:lang w:eastAsia="ko-KR"/>
        </w:rPr>
        <w:t>Room: Desert Vista B</w:t>
      </w:r>
    </w:p>
    <w:p w:rsidR="003C0CBD" w:rsidRPr="003C0CBD" w:rsidRDefault="003C0CBD" w:rsidP="003C0CBD">
      <w:pPr>
        <w:numPr>
          <w:ilvl w:val="0"/>
          <w:numId w:val="1"/>
        </w:numPr>
        <w:tabs>
          <w:tab w:val="clear" w:pos="900"/>
        </w:tabs>
        <w:ind w:left="709" w:hanging="709"/>
        <w:rPr>
          <w:sz w:val="24"/>
        </w:rPr>
      </w:pPr>
      <w:r w:rsidRPr="003C0CBD">
        <w:rPr>
          <w:sz w:val="24"/>
        </w:rPr>
        <w:t xml:space="preserve">The group reconvened at 8:00am. </w:t>
      </w:r>
    </w:p>
    <w:p w:rsidR="003C0CBD" w:rsidRPr="003C0CBD" w:rsidRDefault="003C0CBD" w:rsidP="003C0CBD">
      <w:pPr>
        <w:numPr>
          <w:ilvl w:val="0"/>
          <w:numId w:val="1"/>
        </w:numPr>
        <w:tabs>
          <w:tab w:val="clear" w:pos="900"/>
        </w:tabs>
        <w:ind w:left="709" w:hanging="709"/>
        <w:rPr>
          <w:sz w:val="24"/>
        </w:rPr>
      </w:pPr>
      <w:r w:rsidRPr="003C0CBD">
        <w:rPr>
          <w:sz w:val="24"/>
        </w:rPr>
        <w:t>Attendees were asked to sign in the IMAT system for attendance.</w:t>
      </w:r>
    </w:p>
    <w:p w:rsidR="003C0CBD" w:rsidRPr="003C0CBD" w:rsidRDefault="003C0CBD" w:rsidP="003C0CBD">
      <w:pPr>
        <w:numPr>
          <w:ilvl w:val="0"/>
          <w:numId w:val="1"/>
        </w:numPr>
        <w:tabs>
          <w:tab w:val="clear" w:pos="900"/>
        </w:tabs>
        <w:ind w:left="709" w:hanging="709"/>
        <w:rPr>
          <w:sz w:val="24"/>
        </w:rPr>
      </w:pPr>
      <w:r w:rsidRPr="003C0CBD">
        <w:rPr>
          <w:sz w:val="24"/>
        </w:rPr>
        <w:t>Marco from NICT presented the “TG8 channel models (DCN:</w:t>
      </w:r>
      <w:r w:rsidR="00E243F9">
        <w:rPr>
          <w:rFonts w:hint="eastAsia"/>
          <w:sz w:val="24"/>
          <w:lang w:eastAsia="ko-KR"/>
        </w:rPr>
        <w:t xml:space="preserve"> </w:t>
      </w:r>
      <w:r w:rsidRPr="003C0CBD">
        <w:rPr>
          <w:sz w:val="24"/>
        </w:rPr>
        <w:t>15-12-0459-01)”.</w:t>
      </w:r>
    </w:p>
    <w:p w:rsidR="003C0CBD" w:rsidRPr="003C0CBD" w:rsidRDefault="003C0CBD" w:rsidP="003C0CBD">
      <w:pPr>
        <w:numPr>
          <w:ilvl w:val="0"/>
          <w:numId w:val="1"/>
        </w:numPr>
        <w:tabs>
          <w:tab w:val="clear" w:pos="900"/>
        </w:tabs>
        <w:ind w:left="709" w:hanging="709"/>
        <w:rPr>
          <w:sz w:val="24"/>
        </w:rPr>
      </w:pPr>
      <w:r w:rsidRPr="003C0CBD">
        <w:rPr>
          <w:sz w:val="24"/>
        </w:rPr>
        <w:t xml:space="preserve">He revised some </w:t>
      </w:r>
      <w:proofErr w:type="spellStart"/>
      <w:r w:rsidRPr="003C0CBD">
        <w:rPr>
          <w:sz w:val="24"/>
        </w:rPr>
        <w:t>subclauses</w:t>
      </w:r>
      <w:proofErr w:type="spellEnd"/>
      <w:r w:rsidRPr="003C0CBD">
        <w:rPr>
          <w:sz w:val="24"/>
        </w:rPr>
        <w:t xml:space="preserve">, and provided </w:t>
      </w:r>
      <w:proofErr w:type="spellStart"/>
      <w:r w:rsidRPr="003C0CBD">
        <w:rPr>
          <w:sz w:val="24"/>
        </w:rPr>
        <w:t>Matlab</w:t>
      </w:r>
      <w:proofErr w:type="spellEnd"/>
      <w:r w:rsidRPr="003C0CBD">
        <w:rPr>
          <w:sz w:val="24"/>
        </w:rPr>
        <w:t xml:space="preserve"> codes for simulation. He will add MIMO channel models. </w:t>
      </w:r>
    </w:p>
    <w:p w:rsidR="003C0CBD" w:rsidRPr="003C0CBD" w:rsidRDefault="003C0CBD" w:rsidP="003C0CBD">
      <w:pPr>
        <w:numPr>
          <w:ilvl w:val="0"/>
          <w:numId w:val="1"/>
        </w:numPr>
        <w:tabs>
          <w:tab w:val="clear" w:pos="900"/>
        </w:tabs>
        <w:ind w:left="709" w:hanging="709"/>
        <w:rPr>
          <w:sz w:val="24"/>
        </w:rPr>
      </w:pPr>
      <w:r w:rsidRPr="003C0CBD">
        <w:rPr>
          <w:sz w:val="24"/>
        </w:rPr>
        <w:t>Marco also presented the “Antenna Configurations for PAC devices (DCN:</w:t>
      </w:r>
      <w:r w:rsidR="00E243F9">
        <w:rPr>
          <w:rFonts w:hint="eastAsia"/>
          <w:sz w:val="24"/>
          <w:lang w:eastAsia="ko-KR"/>
        </w:rPr>
        <w:t xml:space="preserve"> </w:t>
      </w:r>
      <w:r w:rsidRPr="003C0CBD">
        <w:rPr>
          <w:sz w:val="24"/>
        </w:rPr>
        <w:t xml:space="preserve">15-12-0533-00)”. </w:t>
      </w:r>
      <w:r w:rsidR="001238FE">
        <w:rPr>
          <w:rFonts w:hint="eastAsia"/>
          <w:sz w:val="24"/>
          <w:lang w:eastAsia="ko-KR"/>
        </w:rPr>
        <w:t xml:space="preserve"> </w:t>
      </w:r>
      <w:r w:rsidRPr="003C0CBD">
        <w:rPr>
          <w:sz w:val="24"/>
        </w:rPr>
        <w:t xml:space="preserve">He suggested </w:t>
      </w:r>
      <w:r w:rsidR="00E505B8">
        <w:rPr>
          <w:rFonts w:hint="eastAsia"/>
          <w:sz w:val="24"/>
          <w:lang w:eastAsia="ko-KR"/>
        </w:rPr>
        <w:t xml:space="preserve">inserting </w:t>
      </w:r>
      <w:r w:rsidRPr="003C0CBD">
        <w:rPr>
          <w:sz w:val="24"/>
        </w:rPr>
        <w:t>text</w:t>
      </w:r>
      <w:r w:rsidR="00E505B8">
        <w:rPr>
          <w:rFonts w:hint="eastAsia"/>
          <w:sz w:val="24"/>
          <w:lang w:eastAsia="ko-KR"/>
        </w:rPr>
        <w:t>s</w:t>
      </w:r>
      <w:r w:rsidRPr="003C0CBD">
        <w:rPr>
          <w:sz w:val="24"/>
        </w:rPr>
        <w:t xml:space="preserve"> </w:t>
      </w:r>
      <w:r w:rsidR="00E505B8">
        <w:rPr>
          <w:rFonts w:hint="eastAsia"/>
          <w:sz w:val="24"/>
          <w:lang w:eastAsia="ko-KR"/>
        </w:rPr>
        <w:t xml:space="preserve">describing </w:t>
      </w:r>
      <w:r w:rsidRPr="003C0CBD">
        <w:rPr>
          <w:sz w:val="24"/>
        </w:rPr>
        <w:t xml:space="preserve">about antenna configuration for TGD. </w:t>
      </w:r>
    </w:p>
    <w:p w:rsidR="003C0CBD" w:rsidRPr="003C0CBD" w:rsidRDefault="003C0CBD" w:rsidP="003C0CBD">
      <w:pPr>
        <w:numPr>
          <w:ilvl w:val="0"/>
          <w:numId w:val="1"/>
        </w:numPr>
        <w:tabs>
          <w:tab w:val="clear" w:pos="900"/>
        </w:tabs>
        <w:ind w:left="709" w:hanging="709"/>
        <w:rPr>
          <w:sz w:val="24"/>
        </w:rPr>
      </w:pPr>
      <w:r w:rsidRPr="003C0CBD">
        <w:rPr>
          <w:sz w:val="24"/>
        </w:rPr>
        <w:t>Shannon Park from Samsung presented the “Defining Peer Discovery and Group (DCN:</w:t>
      </w:r>
      <w:r w:rsidR="00E243F9">
        <w:rPr>
          <w:rFonts w:hint="eastAsia"/>
          <w:sz w:val="24"/>
          <w:lang w:eastAsia="ko-KR"/>
        </w:rPr>
        <w:t xml:space="preserve"> </w:t>
      </w:r>
      <w:r w:rsidRPr="003C0CBD">
        <w:rPr>
          <w:sz w:val="24"/>
        </w:rPr>
        <w:t xml:space="preserve">15-12-0534-00)”. </w:t>
      </w:r>
    </w:p>
    <w:p w:rsidR="003C0CBD" w:rsidRPr="003C0CBD" w:rsidRDefault="003C0CBD" w:rsidP="003C0CBD">
      <w:pPr>
        <w:numPr>
          <w:ilvl w:val="0"/>
          <w:numId w:val="1"/>
        </w:numPr>
        <w:tabs>
          <w:tab w:val="clear" w:pos="900"/>
        </w:tabs>
        <w:ind w:left="709" w:hanging="709"/>
        <w:rPr>
          <w:sz w:val="24"/>
        </w:rPr>
      </w:pPr>
      <w:r w:rsidRPr="003C0CBD">
        <w:rPr>
          <w:sz w:val="24"/>
        </w:rPr>
        <w:t xml:space="preserve">The group members discussed what the definition of discovery and group is. </w:t>
      </w:r>
    </w:p>
    <w:p w:rsidR="003C0CBD" w:rsidRDefault="003C0CBD" w:rsidP="003C0CBD">
      <w:pPr>
        <w:numPr>
          <w:ilvl w:val="0"/>
          <w:numId w:val="1"/>
        </w:numPr>
        <w:tabs>
          <w:tab w:val="clear" w:pos="900"/>
        </w:tabs>
        <w:ind w:left="709" w:hanging="709"/>
        <w:rPr>
          <w:sz w:val="24"/>
        </w:rPr>
      </w:pPr>
      <w:r w:rsidRPr="003C0CBD">
        <w:rPr>
          <w:sz w:val="24"/>
        </w:rPr>
        <w:t>The meeting recessed at 10:00am.</w:t>
      </w:r>
    </w:p>
    <w:p w:rsidR="00A10F39" w:rsidRPr="004E3720" w:rsidRDefault="00A10F39" w:rsidP="004E3720">
      <w:pPr>
        <w:numPr>
          <w:ilvl w:val="0"/>
          <w:numId w:val="1"/>
        </w:numPr>
        <w:tabs>
          <w:tab w:val="clear" w:pos="900"/>
        </w:tabs>
        <w:ind w:left="709" w:hanging="709"/>
        <w:rPr>
          <w:sz w:val="24"/>
        </w:rPr>
      </w:pPr>
      <w:r w:rsidRPr="004E3720">
        <w:rPr>
          <w:sz w:val="24"/>
        </w:rPr>
        <w:t xml:space="preserve">The group reconvened at 10:30am. </w:t>
      </w:r>
    </w:p>
    <w:p w:rsidR="00A10F39" w:rsidRDefault="00A10F39" w:rsidP="004E3720">
      <w:pPr>
        <w:numPr>
          <w:ilvl w:val="0"/>
          <w:numId w:val="1"/>
        </w:numPr>
        <w:tabs>
          <w:tab w:val="clear" w:pos="900"/>
        </w:tabs>
        <w:ind w:left="709" w:hanging="709"/>
        <w:rPr>
          <w:rFonts w:ascii="dotum" w:eastAsia="굴림" w:hAnsi="dotum" w:cs="굴림" w:hint="eastAsia"/>
          <w:sz w:val="24"/>
          <w:szCs w:val="24"/>
          <w:lang w:val="en-US" w:eastAsia="ko-KR"/>
        </w:rPr>
      </w:pPr>
      <w:r w:rsidRPr="004E3720">
        <w:rPr>
          <w:sz w:val="24"/>
        </w:rPr>
        <w:t xml:space="preserve">After discussion, the group members revisited the comments </w:t>
      </w:r>
      <w:r w:rsidR="002E4A4E">
        <w:rPr>
          <w:rFonts w:hint="eastAsia"/>
          <w:sz w:val="24"/>
          <w:lang w:eastAsia="ko-KR"/>
        </w:rPr>
        <w:t>on</w:t>
      </w:r>
      <w:r w:rsidRPr="004E3720">
        <w:rPr>
          <w:sz w:val="24"/>
        </w:rPr>
        <w:t xml:space="preserve"> each topic</w:t>
      </w:r>
      <w:r w:rsidR="002E4A4E">
        <w:rPr>
          <w:rFonts w:hint="eastAsia"/>
          <w:sz w:val="24"/>
          <w:lang w:eastAsia="ko-KR"/>
        </w:rPr>
        <w:t xml:space="preserve"> stated in</w:t>
      </w:r>
      <w:r w:rsidRPr="00A10F39">
        <w:rPr>
          <w:rFonts w:ascii="dotum" w:eastAsia="굴림" w:hAnsi="dotum" w:cs="굴림"/>
          <w:sz w:val="24"/>
          <w:szCs w:val="24"/>
          <w:lang w:val="en-US" w:eastAsia="ko-KR"/>
        </w:rPr>
        <w:t xml:space="preserve"> </w:t>
      </w:r>
      <w:r w:rsidR="002E4A4E">
        <w:rPr>
          <w:rFonts w:ascii="dotum" w:eastAsia="굴림" w:hAnsi="dotum" w:cs="굴림"/>
          <w:sz w:val="24"/>
          <w:szCs w:val="24"/>
          <w:lang w:val="en-US" w:eastAsia="ko-KR"/>
        </w:rPr>
        <w:t>15-12-0509-01</w:t>
      </w:r>
      <w:r w:rsidR="002E4A4E">
        <w:rPr>
          <w:rFonts w:ascii="dotum" w:eastAsia="굴림" w:hAnsi="dotum" w:cs="굴림" w:hint="eastAsia"/>
          <w:sz w:val="24"/>
          <w:szCs w:val="24"/>
          <w:lang w:val="en-US" w:eastAsia="ko-KR"/>
        </w:rPr>
        <w:t>.</w:t>
      </w:r>
    </w:p>
    <w:p w:rsidR="00307A1F" w:rsidRDefault="00307A1F" w:rsidP="004E3720">
      <w:pPr>
        <w:numPr>
          <w:ilvl w:val="0"/>
          <w:numId w:val="1"/>
        </w:numPr>
        <w:tabs>
          <w:tab w:val="clear" w:pos="900"/>
        </w:tabs>
        <w:ind w:left="709" w:hanging="709"/>
        <w:rPr>
          <w:rFonts w:ascii="dotum" w:eastAsia="굴림" w:hAnsi="dotum" w:cs="굴림" w:hint="eastAsia"/>
          <w:sz w:val="24"/>
          <w:szCs w:val="24"/>
          <w:lang w:val="en-US" w:eastAsia="ko-KR"/>
        </w:rPr>
      </w:pPr>
      <w:r>
        <w:rPr>
          <w:rFonts w:ascii="dotum" w:eastAsia="굴림" w:hAnsi="dotum" w:cs="굴림" w:hint="eastAsia"/>
          <w:sz w:val="24"/>
          <w:szCs w:val="24"/>
          <w:lang w:val="en-US" w:eastAsia="ko-KR"/>
        </w:rPr>
        <w:t xml:space="preserve">The group did a straw poll on accepting the </w:t>
      </w:r>
      <w:r w:rsidR="00CE1D21">
        <w:rPr>
          <w:rFonts w:ascii="dotum" w:eastAsia="굴림" w:hAnsi="dotum" w:cs="굴림" w:hint="eastAsia"/>
          <w:sz w:val="24"/>
          <w:szCs w:val="24"/>
          <w:lang w:val="en-US" w:eastAsia="ko-KR"/>
        </w:rPr>
        <w:t>description about support of prioritized access</w:t>
      </w:r>
      <w:r>
        <w:rPr>
          <w:rFonts w:ascii="dotum" w:eastAsia="굴림" w:hAnsi="dotum" w:cs="굴림" w:hint="eastAsia"/>
          <w:sz w:val="24"/>
          <w:szCs w:val="24"/>
          <w:lang w:val="en-US" w:eastAsia="ko-KR"/>
        </w:rPr>
        <w:t xml:space="preserve"> </w:t>
      </w:r>
      <w:r w:rsidR="00C7455A">
        <w:rPr>
          <w:rFonts w:ascii="dotum" w:eastAsia="굴림" w:hAnsi="dotum" w:cs="굴림" w:hint="eastAsia"/>
          <w:sz w:val="24"/>
          <w:szCs w:val="24"/>
          <w:lang w:val="en-US" w:eastAsia="ko-KR"/>
        </w:rPr>
        <w:t xml:space="preserve">on </w:t>
      </w:r>
      <w:r w:rsidR="00CE1D21">
        <w:rPr>
          <w:rFonts w:ascii="dotum" w:eastAsia="굴림" w:hAnsi="dotum" w:cs="굴림" w:hint="eastAsia"/>
          <w:sz w:val="24"/>
          <w:szCs w:val="24"/>
          <w:lang w:val="en-US" w:eastAsia="ko-KR"/>
        </w:rPr>
        <w:t xml:space="preserve">as a part of </w:t>
      </w:r>
      <w:r>
        <w:rPr>
          <w:rFonts w:ascii="dotum" w:eastAsia="굴림" w:hAnsi="dotum" w:cs="굴림" w:hint="eastAsia"/>
          <w:sz w:val="24"/>
          <w:szCs w:val="24"/>
          <w:lang w:val="en-US" w:eastAsia="ko-KR"/>
        </w:rPr>
        <w:t xml:space="preserve">Multiple Access </w:t>
      </w:r>
      <w:r w:rsidR="00CE1D21">
        <w:rPr>
          <w:rFonts w:ascii="dotum" w:eastAsia="굴림" w:hAnsi="dotum" w:cs="굴림" w:hint="eastAsia"/>
          <w:sz w:val="24"/>
          <w:szCs w:val="24"/>
          <w:lang w:val="en-US" w:eastAsia="ko-KR"/>
        </w:rPr>
        <w:t xml:space="preserve">scheme in </w:t>
      </w:r>
      <w:r>
        <w:rPr>
          <w:rFonts w:ascii="dotum" w:eastAsia="굴림" w:hAnsi="dotum" w:cs="굴림" w:hint="eastAsia"/>
          <w:sz w:val="24"/>
          <w:szCs w:val="24"/>
          <w:lang w:val="en-US" w:eastAsia="ko-KR"/>
        </w:rPr>
        <w:t>part 6.</w:t>
      </w:r>
      <w:r w:rsidR="00C7455A">
        <w:rPr>
          <w:rFonts w:ascii="dotum" w:eastAsia="굴림" w:hAnsi="dotum" w:cs="굴림" w:hint="eastAsia"/>
          <w:sz w:val="24"/>
          <w:szCs w:val="24"/>
          <w:lang w:val="en-US" w:eastAsia="ko-KR"/>
        </w:rPr>
        <w:t>1.</w:t>
      </w:r>
      <w:r w:rsidR="00EA3D30">
        <w:rPr>
          <w:rFonts w:ascii="dotum" w:eastAsia="굴림" w:hAnsi="dotum" w:cs="굴림" w:hint="eastAsia"/>
          <w:sz w:val="24"/>
          <w:szCs w:val="24"/>
          <w:lang w:val="en-US" w:eastAsia="ko-KR"/>
        </w:rPr>
        <w:t xml:space="preserve">  In favor: 4, Opposed: 8.</w:t>
      </w:r>
      <w:r>
        <w:rPr>
          <w:rFonts w:ascii="dotum" w:eastAsia="굴림" w:hAnsi="dotum" w:cs="굴림" w:hint="eastAsia"/>
          <w:sz w:val="24"/>
          <w:szCs w:val="24"/>
          <w:lang w:val="en-US" w:eastAsia="ko-KR"/>
        </w:rPr>
        <w:t xml:space="preserve">  </w:t>
      </w:r>
    </w:p>
    <w:p w:rsidR="00ED5622" w:rsidRDefault="00ED5622" w:rsidP="004E3720">
      <w:pPr>
        <w:numPr>
          <w:ilvl w:val="0"/>
          <w:numId w:val="1"/>
        </w:numPr>
        <w:tabs>
          <w:tab w:val="clear" w:pos="900"/>
        </w:tabs>
        <w:ind w:left="709" w:hanging="709"/>
        <w:rPr>
          <w:rFonts w:ascii="dotum" w:eastAsia="굴림" w:hAnsi="dotum" w:cs="굴림" w:hint="eastAsia"/>
          <w:sz w:val="24"/>
          <w:szCs w:val="24"/>
          <w:lang w:val="en-US" w:eastAsia="ko-KR"/>
        </w:rPr>
      </w:pPr>
      <w:r>
        <w:rPr>
          <w:rFonts w:ascii="dotum" w:eastAsia="굴림" w:hAnsi="dotum" w:cs="굴림" w:hint="eastAsia"/>
          <w:sz w:val="24"/>
          <w:szCs w:val="24"/>
          <w:lang w:val="en-US" w:eastAsia="ko-KR"/>
        </w:rPr>
        <w:t xml:space="preserve">Did another straw poll on </w:t>
      </w:r>
      <w:r w:rsidR="008220FB">
        <w:rPr>
          <w:rFonts w:ascii="dotum" w:eastAsia="굴림" w:hAnsi="dotum" w:cs="굴림" w:hint="eastAsia"/>
          <w:sz w:val="24"/>
          <w:szCs w:val="24"/>
          <w:lang w:val="en-US" w:eastAsia="ko-KR"/>
        </w:rPr>
        <w:t xml:space="preserve">support for </w:t>
      </w:r>
      <w:r w:rsidR="009E7B2E">
        <w:rPr>
          <w:rFonts w:ascii="dotum" w:eastAsia="굴림" w:hAnsi="dotum" w:cs="굴림" w:hint="eastAsia"/>
          <w:sz w:val="24"/>
          <w:szCs w:val="24"/>
          <w:lang w:val="en-US" w:eastAsia="ko-KR"/>
        </w:rPr>
        <w:t>periodic</w:t>
      </w:r>
      <w:r w:rsidR="008220FB">
        <w:rPr>
          <w:rFonts w:ascii="dotum" w:eastAsia="굴림" w:hAnsi="dotum" w:cs="굴림" w:hint="eastAsia"/>
          <w:sz w:val="24"/>
          <w:szCs w:val="24"/>
          <w:lang w:val="en-US" w:eastAsia="ko-KR"/>
        </w:rPr>
        <w:t xml:space="preserve"> ranging </w:t>
      </w:r>
      <w:r w:rsidR="009E7B2E">
        <w:rPr>
          <w:rFonts w:ascii="dotum" w:eastAsia="굴림" w:hAnsi="dotum" w:cs="굴림" w:hint="eastAsia"/>
          <w:sz w:val="24"/>
          <w:szCs w:val="24"/>
          <w:lang w:val="en-US" w:eastAsia="ko-KR"/>
        </w:rPr>
        <w:t>as a</w:t>
      </w:r>
      <w:r w:rsidR="008220FB">
        <w:rPr>
          <w:rFonts w:ascii="dotum" w:eastAsia="굴림" w:hAnsi="dotum" w:cs="굴림" w:hint="eastAsia"/>
          <w:sz w:val="24"/>
          <w:szCs w:val="24"/>
          <w:lang w:val="en-US" w:eastAsia="ko-KR"/>
        </w:rPr>
        <w:t xml:space="preserve"> </w:t>
      </w:r>
      <w:r w:rsidR="009E7B2E">
        <w:rPr>
          <w:rFonts w:ascii="dotum" w:eastAsia="굴림" w:hAnsi="dotum" w:cs="굴림" w:hint="eastAsia"/>
          <w:sz w:val="24"/>
          <w:szCs w:val="24"/>
          <w:lang w:val="en-US" w:eastAsia="ko-KR"/>
        </w:rPr>
        <w:t xml:space="preserve">part of </w:t>
      </w:r>
      <w:r>
        <w:rPr>
          <w:rFonts w:ascii="dotum" w:eastAsia="굴림" w:hAnsi="dotum" w:cs="굴림" w:hint="eastAsia"/>
          <w:sz w:val="24"/>
          <w:szCs w:val="24"/>
          <w:lang w:val="en-US" w:eastAsia="ko-KR"/>
        </w:rPr>
        <w:t xml:space="preserve">synchronization </w:t>
      </w:r>
      <w:r w:rsidR="009E7B2E">
        <w:rPr>
          <w:rFonts w:ascii="dotum" w:eastAsia="굴림" w:hAnsi="dotum" w:cs="굴림" w:hint="eastAsia"/>
          <w:sz w:val="24"/>
          <w:szCs w:val="24"/>
          <w:lang w:val="en-US" w:eastAsia="ko-KR"/>
        </w:rPr>
        <w:t>process in section</w:t>
      </w:r>
      <w:r>
        <w:rPr>
          <w:rFonts w:ascii="dotum" w:eastAsia="굴림" w:hAnsi="dotum" w:cs="굴림" w:hint="eastAsia"/>
          <w:sz w:val="24"/>
          <w:szCs w:val="24"/>
          <w:lang w:val="en-US" w:eastAsia="ko-KR"/>
        </w:rPr>
        <w:t xml:space="preserve"> 6.2.  </w:t>
      </w:r>
      <w:r w:rsidR="00733755">
        <w:rPr>
          <w:rFonts w:ascii="dotum" w:eastAsia="굴림" w:hAnsi="dotum" w:cs="굴림" w:hint="eastAsia"/>
          <w:sz w:val="24"/>
          <w:szCs w:val="24"/>
          <w:lang w:val="en-US" w:eastAsia="ko-KR"/>
        </w:rPr>
        <w:t>In favor: 2, Opposed: 5, Abstain: 3.</w:t>
      </w:r>
    </w:p>
    <w:p w:rsidR="00EB105F" w:rsidRDefault="00EB105F" w:rsidP="00EB105F">
      <w:pPr>
        <w:numPr>
          <w:ilvl w:val="0"/>
          <w:numId w:val="1"/>
        </w:numPr>
        <w:tabs>
          <w:tab w:val="clear" w:pos="900"/>
        </w:tabs>
        <w:ind w:left="709" w:hanging="709"/>
        <w:rPr>
          <w:sz w:val="24"/>
        </w:rPr>
      </w:pPr>
      <w:r w:rsidRPr="003C0CBD">
        <w:rPr>
          <w:sz w:val="24"/>
        </w:rPr>
        <w:t>The meeting recessed at 1</w:t>
      </w:r>
      <w:r>
        <w:rPr>
          <w:rFonts w:hint="eastAsia"/>
          <w:sz w:val="24"/>
          <w:lang w:eastAsia="ko-KR"/>
        </w:rPr>
        <w:t>2</w:t>
      </w:r>
      <w:r w:rsidRPr="003C0CBD">
        <w:rPr>
          <w:sz w:val="24"/>
        </w:rPr>
        <w:t>:</w:t>
      </w:r>
      <w:r>
        <w:rPr>
          <w:rFonts w:hint="eastAsia"/>
          <w:sz w:val="24"/>
          <w:lang w:eastAsia="ko-KR"/>
        </w:rPr>
        <w:t>3</w:t>
      </w:r>
      <w:r w:rsidRPr="003C0CBD">
        <w:rPr>
          <w:sz w:val="24"/>
        </w:rPr>
        <w:t>0</w:t>
      </w:r>
      <w:r>
        <w:rPr>
          <w:rFonts w:hint="eastAsia"/>
          <w:sz w:val="24"/>
          <w:lang w:eastAsia="ko-KR"/>
        </w:rPr>
        <w:t>p</w:t>
      </w:r>
      <w:r w:rsidRPr="003C0CBD">
        <w:rPr>
          <w:sz w:val="24"/>
        </w:rPr>
        <w:t>m.</w:t>
      </w:r>
    </w:p>
    <w:p w:rsidR="00EB105F" w:rsidRDefault="00EB105F" w:rsidP="00EB105F">
      <w:pPr>
        <w:numPr>
          <w:ilvl w:val="0"/>
          <w:numId w:val="1"/>
        </w:numPr>
        <w:tabs>
          <w:tab w:val="clear" w:pos="900"/>
        </w:tabs>
        <w:ind w:left="709" w:hanging="709"/>
        <w:rPr>
          <w:sz w:val="24"/>
        </w:rPr>
      </w:pPr>
      <w:r w:rsidRPr="004E3720">
        <w:rPr>
          <w:sz w:val="24"/>
        </w:rPr>
        <w:t xml:space="preserve">The group reconvened at </w:t>
      </w:r>
      <w:r>
        <w:rPr>
          <w:rFonts w:hint="eastAsia"/>
          <w:sz w:val="24"/>
          <w:lang w:eastAsia="ko-KR"/>
        </w:rPr>
        <w:t>2</w:t>
      </w:r>
      <w:r w:rsidRPr="004E3720">
        <w:rPr>
          <w:sz w:val="24"/>
        </w:rPr>
        <w:t>:</w:t>
      </w:r>
      <w:r>
        <w:rPr>
          <w:rFonts w:hint="eastAsia"/>
          <w:sz w:val="24"/>
          <w:lang w:eastAsia="ko-KR"/>
        </w:rPr>
        <w:t>0</w:t>
      </w:r>
      <w:r w:rsidRPr="004E3720">
        <w:rPr>
          <w:sz w:val="24"/>
        </w:rPr>
        <w:t>0</w:t>
      </w:r>
      <w:r>
        <w:rPr>
          <w:rFonts w:hint="eastAsia"/>
          <w:sz w:val="24"/>
          <w:lang w:eastAsia="ko-KR"/>
        </w:rPr>
        <w:t>p</w:t>
      </w:r>
      <w:r w:rsidRPr="004E3720">
        <w:rPr>
          <w:sz w:val="24"/>
        </w:rPr>
        <w:t xml:space="preserve">m. </w:t>
      </w:r>
    </w:p>
    <w:p w:rsidR="0011735B" w:rsidRPr="000A6475" w:rsidRDefault="00D702BC" w:rsidP="000A6475">
      <w:pPr>
        <w:numPr>
          <w:ilvl w:val="0"/>
          <w:numId w:val="1"/>
        </w:numPr>
        <w:tabs>
          <w:tab w:val="clear" w:pos="900"/>
        </w:tabs>
        <w:ind w:left="709" w:hanging="709"/>
        <w:rPr>
          <w:rFonts w:ascii="dotum" w:eastAsia="굴림" w:hAnsi="dotum" w:cs="굴림" w:hint="eastAsia"/>
          <w:sz w:val="24"/>
          <w:szCs w:val="24"/>
          <w:lang w:val="en-US" w:eastAsia="ko-KR"/>
        </w:rPr>
      </w:pPr>
      <w:r>
        <w:rPr>
          <w:rFonts w:hint="eastAsia"/>
          <w:sz w:val="24"/>
          <w:lang w:eastAsia="ko-KR"/>
        </w:rPr>
        <w:t>T</w:t>
      </w:r>
      <w:r w:rsidRPr="004E3720">
        <w:rPr>
          <w:sz w:val="24"/>
        </w:rPr>
        <w:t xml:space="preserve">he group members revisited the </w:t>
      </w:r>
      <w:r w:rsidR="00D2228C">
        <w:rPr>
          <w:rFonts w:hint="eastAsia"/>
          <w:sz w:val="24"/>
          <w:lang w:eastAsia="ko-KR"/>
        </w:rPr>
        <w:t xml:space="preserve">TGD (DCN: </w:t>
      </w:r>
      <w:r>
        <w:rPr>
          <w:rFonts w:ascii="dotum" w:eastAsia="굴림" w:hAnsi="dotum" w:cs="굴림"/>
          <w:sz w:val="24"/>
          <w:szCs w:val="24"/>
          <w:lang w:val="en-US" w:eastAsia="ko-KR"/>
        </w:rPr>
        <w:t>15-12-0</w:t>
      </w:r>
      <w:r w:rsidR="00D2228C">
        <w:rPr>
          <w:rFonts w:ascii="dotum" w:eastAsia="굴림" w:hAnsi="dotum" w:cs="굴림" w:hint="eastAsia"/>
          <w:sz w:val="24"/>
          <w:szCs w:val="24"/>
          <w:lang w:val="en-US" w:eastAsia="ko-KR"/>
        </w:rPr>
        <w:t>385</w:t>
      </w:r>
      <w:r>
        <w:rPr>
          <w:rFonts w:ascii="dotum" w:eastAsia="굴림" w:hAnsi="dotum" w:cs="굴림"/>
          <w:sz w:val="24"/>
          <w:szCs w:val="24"/>
          <w:lang w:val="en-US" w:eastAsia="ko-KR"/>
        </w:rPr>
        <w:t>-0</w:t>
      </w:r>
      <w:r w:rsidR="00D2228C">
        <w:rPr>
          <w:rFonts w:ascii="dotum" w:eastAsia="굴림" w:hAnsi="dotum" w:cs="굴림" w:hint="eastAsia"/>
          <w:sz w:val="24"/>
          <w:szCs w:val="24"/>
          <w:lang w:val="en-US" w:eastAsia="ko-KR"/>
        </w:rPr>
        <w:t>4)</w:t>
      </w:r>
      <w:r>
        <w:rPr>
          <w:rFonts w:ascii="dotum" w:eastAsia="굴림" w:hAnsi="dotum" w:cs="굴림" w:hint="eastAsia"/>
          <w:sz w:val="24"/>
          <w:szCs w:val="24"/>
          <w:lang w:val="en-US" w:eastAsia="ko-KR"/>
        </w:rPr>
        <w:t>.</w:t>
      </w:r>
    </w:p>
    <w:p w:rsidR="00EB6EBD" w:rsidRDefault="00EB6EBD" w:rsidP="00EB6EBD">
      <w:pPr>
        <w:numPr>
          <w:ilvl w:val="0"/>
          <w:numId w:val="1"/>
        </w:numPr>
        <w:tabs>
          <w:tab w:val="clear" w:pos="900"/>
        </w:tabs>
        <w:ind w:left="709" w:hanging="709"/>
        <w:rPr>
          <w:sz w:val="24"/>
        </w:rPr>
      </w:pPr>
      <w:r w:rsidRPr="003C0CBD">
        <w:rPr>
          <w:sz w:val="24"/>
        </w:rPr>
        <w:t xml:space="preserve">The meeting recessed at </w:t>
      </w:r>
      <w:r w:rsidR="000A6475">
        <w:rPr>
          <w:rFonts w:hint="eastAsia"/>
          <w:sz w:val="24"/>
          <w:lang w:eastAsia="ko-KR"/>
        </w:rPr>
        <w:t>3</w:t>
      </w:r>
      <w:r w:rsidRPr="003C0CBD">
        <w:rPr>
          <w:sz w:val="24"/>
        </w:rPr>
        <w:t>:</w:t>
      </w:r>
      <w:r w:rsidR="000A6475">
        <w:rPr>
          <w:rFonts w:hint="eastAsia"/>
          <w:sz w:val="24"/>
          <w:lang w:eastAsia="ko-KR"/>
        </w:rPr>
        <w:t>3</w:t>
      </w:r>
      <w:r w:rsidRPr="003C0CBD">
        <w:rPr>
          <w:sz w:val="24"/>
        </w:rPr>
        <w:t>0</w:t>
      </w:r>
      <w:r>
        <w:rPr>
          <w:rFonts w:hint="eastAsia"/>
          <w:sz w:val="24"/>
          <w:lang w:eastAsia="ko-KR"/>
        </w:rPr>
        <w:t>p</w:t>
      </w:r>
      <w:r w:rsidRPr="003C0CBD">
        <w:rPr>
          <w:sz w:val="24"/>
        </w:rPr>
        <w:t>m.</w:t>
      </w:r>
    </w:p>
    <w:p w:rsidR="006652DD" w:rsidRPr="006652DD" w:rsidRDefault="006652DD" w:rsidP="006652DD">
      <w:pPr>
        <w:numPr>
          <w:ilvl w:val="0"/>
          <w:numId w:val="1"/>
        </w:numPr>
        <w:tabs>
          <w:tab w:val="clear" w:pos="900"/>
        </w:tabs>
        <w:ind w:left="709" w:hanging="709"/>
        <w:rPr>
          <w:sz w:val="24"/>
        </w:rPr>
      </w:pPr>
      <w:r w:rsidRPr="004E3720">
        <w:rPr>
          <w:sz w:val="24"/>
        </w:rPr>
        <w:t xml:space="preserve">The group reconvened at </w:t>
      </w:r>
      <w:r w:rsidR="000A6475">
        <w:rPr>
          <w:rFonts w:hint="eastAsia"/>
          <w:sz w:val="24"/>
          <w:lang w:eastAsia="ko-KR"/>
        </w:rPr>
        <w:t>4</w:t>
      </w:r>
      <w:r w:rsidRPr="004E3720">
        <w:rPr>
          <w:sz w:val="24"/>
        </w:rPr>
        <w:t>:</w:t>
      </w:r>
      <w:r>
        <w:rPr>
          <w:rFonts w:hint="eastAsia"/>
          <w:sz w:val="24"/>
          <w:lang w:eastAsia="ko-KR"/>
        </w:rPr>
        <w:t>0</w:t>
      </w:r>
      <w:r w:rsidRPr="004E3720">
        <w:rPr>
          <w:sz w:val="24"/>
        </w:rPr>
        <w:t>0</w:t>
      </w:r>
      <w:r>
        <w:rPr>
          <w:rFonts w:hint="eastAsia"/>
          <w:sz w:val="24"/>
          <w:lang w:eastAsia="ko-KR"/>
        </w:rPr>
        <w:t>p</w:t>
      </w:r>
      <w:r w:rsidRPr="004E3720">
        <w:rPr>
          <w:sz w:val="24"/>
        </w:rPr>
        <w:t xml:space="preserve">m. </w:t>
      </w:r>
    </w:p>
    <w:p w:rsidR="006652DD" w:rsidRDefault="006652DD" w:rsidP="006652DD">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e group members agreed upon having a teleconference meeting to finalize the application matrix and technical guidance document.</w:t>
      </w:r>
    </w:p>
    <w:p w:rsidR="006652DD" w:rsidRDefault="006652DD" w:rsidP="006652DD">
      <w:pPr>
        <w:numPr>
          <w:ilvl w:val="0"/>
          <w:numId w:val="1"/>
        </w:numPr>
        <w:tabs>
          <w:tab w:val="clear" w:pos="900"/>
        </w:tabs>
        <w:ind w:left="709" w:hanging="709"/>
        <w:rPr>
          <w:sz w:val="24"/>
        </w:rPr>
      </w:pPr>
      <w:r>
        <w:rPr>
          <w:rFonts w:hint="eastAsia"/>
          <w:sz w:val="24"/>
          <w:lang w:eastAsia="ko-KR"/>
        </w:rPr>
        <w:t>Teleconference bridges will be provided by LGE.  The telephone number and the access code is</w:t>
      </w:r>
    </w:p>
    <w:p w:rsidR="006652DD" w:rsidRDefault="006652DD" w:rsidP="006652DD">
      <w:pPr>
        <w:numPr>
          <w:ilvl w:val="1"/>
          <w:numId w:val="1"/>
        </w:numPr>
        <w:rPr>
          <w:sz w:val="24"/>
        </w:rPr>
      </w:pPr>
      <w:r>
        <w:rPr>
          <w:rFonts w:hint="eastAsia"/>
          <w:sz w:val="24"/>
          <w:lang w:eastAsia="ko-KR"/>
        </w:rPr>
        <w:t>International: 1-877-668-4493</w:t>
      </w:r>
    </w:p>
    <w:p w:rsidR="006652DD" w:rsidRDefault="006652DD" w:rsidP="006652DD">
      <w:pPr>
        <w:numPr>
          <w:ilvl w:val="1"/>
          <w:numId w:val="1"/>
        </w:numPr>
        <w:rPr>
          <w:sz w:val="24"/>
        </w:rPr>
      </w:pPr>
      <w:r>
        <w:rPr>
          <w:rFonts w:hint="eastAsia"/>
          <w:sz w:val="24"/>
          <w:lang w:eastAsia="ko-KR"/>
        </w:rPr>
        <w:t>Access code: 627805157</w:t>
      </w:r>
    </w:p>
    <w:p w:rsidR="006652DD" w:rsidRDefault="006652DD" w:rsidP="006652DD">
      <w:pPr>
        <w:numPr>
          <w:ilvl w:val="0"/>
          <w:numId w:val="1"/>
        </w:numPr>
        <w:tabs>
          <w:tab w:val="clear" w:pos="900"/>
        </w:tabs>
        <w:ind w:left="709" w:hanging="709"/>
        <w:rPr>
          <w:sz w:val="24"/>
          <w:lang w:eastAsia="ko-KR"/>
        </w:rPr>
      </w:pPr>
      <w:r>
        <w:rPr>
          <w:rFonts w:hint="eastAsia"/>
          <w:sz w:val="24"/>
          <w:lang w:eastAsia="ko-KR"/>
        </w:rPr>
        <w:t>Tentative schedule and the objectives for the teleconference meetings will be:</w:t>
      </w:r>
    </w:p>
    <w:p w:rsidR="006652DD" w:rsidRDefault="00E87A7C" w:rsidP="006652DD">
      <w:pPr>
        <w:numPr>
          <w:ilvl w:val="1"/>
          <w:numId w:val="1"/>
        </w:numPr>
        <w:rPr>
          <w:sz w:val="24"/>
        </w:rPr>
      </w:pPr>
      <w:r>
        <w:rPr>
          <w:rFonts w:hint="eastAsia"/>
          <w:sz w:val="24"/>
          <w:lang w:eastAsia="ko-KR"/>
        </w:rPr>
        <w:lastRenderedPageBreak/>
        <w:t>Oct</w:t>
      </w:r>
      <w:r w:rsidR="006652DD">
        <w:rPr>
          <w:rFonts w:hint="eastAsia"/>
          <w:sz w:val="24"/>
          <w:lang w:eastAsia="ko-KR"/>
        </w:rPr>
        <w:t xml:space="preserve">. </w:t>
      </w:r>
      <w:r>
        <w:rPr>
          <w:rFonts w:hint="eastAsia"/>
          <w:sz w:val="24"/>
          <w:lang w:eastAsia="ko-KR"/>
        </w:rPr>
        <w:t>9th</w:t>
      </w:r>
      <w:r w:rsidR="006652DD">
        <w:rPr>
          <w:rFonts w:hint="eastAsia"/>
          <w:sz w:val="24"/>
          <w:lang w:eastAsia="ko-KR"/>
        </w:rPr>
        <w:t xml:space="preserve"> (TUE): US EST 8:00pm, US PST 5:00pm, Japan/Korea 9:00am, China: 8:00am.</w:t>
      </w:r>
    </w:p>
    <w:p w:rsidR="006652DD" w:rsidRDefault="00400366" w:rsidP="006652DD">
      <w:pPr>
        <w:numPr>
          <w:ilvl w:val="2"/>
          <w:numId w:val="1"/>
        </w:numPr>
        <w:rPr>
          <w:sz w:val="24"/>
        </w:rPr>
      </w:pPr>
      <w:r>
        <w:rPr>
          <w:rFonts w:hint="eastAsia"/>
          <w:sz w:val="24"/>
          <w:lang w:eastAsia="ko-KR"/>
        </w:rPr>
        <w:t>Discussions on</w:t>
      </w:r>
      <w:r w:rsidR="006652DD">
        <w:rPr>
          <w:rFonts w:hint="eastAsia"/>
          <w:sz w:val="24"/>
          <w:lang w:eastAsia="ko-KR"/>
        </w:rPr>
        <w:t xml:space="preserve"> TGD </w:t>
      </w:r>
    </w:p>
    <w:p w:rsidR="006652DD" w:rsidRDefault="00E87A7C" w:rsidP="006652DD">
      <w:pPr>
        <w:numPr>
          <w:ilvl w:val="1"/>
          <w:numId w:val="1"/>
        </w:numPr>
        <w:rPr>
          <w:sz w:val="24"/>
        </w:rPr>
      </w:pPr>
      <w:r>
        <w:rPr>
          <w:rFonts w:hint="eastAsia"/>
          <w:sz w:val="24"/>
          <w:lang w:eastAsia="ko-KR"/>
        </w:rPr>
        <w:t>Oct</w:t>
      </w:r>
      <w:r w:rsidR="006652DD">
        <w:rPr>
          <w:rFonts w:hint="eastAsia"/>
          <w:sz w:val="24"/>
          <w:lang w:eastAsia="ko-KR"/>
        </w:rPr>
        <w:t xml:space="preserve">. </w:t>
      </w:r>
      <w:r>
        <w:rPr>
          <w:rFonts w:hint="eastAsia"/>
          <w:sz w:val="24"/>
          <w:lang w:eastAsia="ko-KR"/>
        </w:rPr>
        <w:t>30</w:t>
      </w:r>
      <w:r w:rsidR="006652DD">
        <w:rPr>
          <w:rFonts w:hint="eastAsia"/>
          <w:sz w:val="24"/>
          <w:lang w:eastAsia="ko-KR"/>
        </w:rPr>
        <w:t>th (</w:t>
      </w:r>
      <w:r w:rsidR="003F5BDA">
        <w:rPr>
          <w:rFonts w:hint="eastAsia"/>
          <w:sz w:val="24"/>
          <w:lang w:eastAsia="ko-KR"/>
        </w:rPr>
        <w:t>TUE</w:t>
      </w:r>
      <w:r w:rsidR="006652DD">
        <w:rPr>
          <w:rFonts w:hint="eastAsia"/>
          <w:sz w:val="24"/>
          <w:lang w:eastAsia="ko-KR"/>
        </w:rPr>
        <w:t xml:space="preserve">): US EST 9:00am, US PST 6:00am, Japan/Korea 10:00pm, China 9:00pm.  </w:t>
      </w:r>
    </w:p>
    <w:p w:rsidR="006652DD" w:rsidRDefault="00400366" w:rsidP="00342357">
      <w:pPr>
        <w:numPr>
          <w:ilvl w:val="2"/>
          <w:numId w:val="1"/>
        </w:numPr>
        <w:rPr>
          <w:sz w:val="24"/>
        </w:rPr>
      </w:pPr>
      <w:r>
        <w:rPr>
          <w:rFonts w:hint="eastAsia"/>
          <w:sz w:val="24"/>
          <w:lang w:eastAsia="ko-KR"/>
        </w:rPr>
        <w:t>Discussions on TGD</w:t>
      </w:r>
      <w:r w:rsidR="00342357">
        <w:rPr>
          <w:rFonts w:hint="eastAsia"/>
          <w:sz w:val="24"/>
          <w:lang w:eastAsia="ko-KR"/>
        </w:rPr>
        <w:t xml:space="preserve"> and </w:t>
      </w:r>
      <w:r w:rsidR="00AF1D6E">
        <w:rPr>
          <w:rFonts w:hint="eastAsia"/>
          <w:sz w:val="24"/>
          <w:lang w:eastAsia="ko-KR"/>
        </w:rPr>
        <w:t>c</w:t>
      </w:r>
      <w:r>
        <w:rPr>
          <w:rFonts w:hint="eastAsia"/>
          <w:sz w:val="24"/>
          <w:lang w:eastAsia="ko-KR"/>
        </w:rPr>
        <w:t xml:space="preserve">all </w:t>
      </w:r>
      <w:r w:rsidR="00AF1D6E">
        <w:rPr>
          <w:rFonts w:hint="eastAsia"/>
          <w:sz w:val="24"/>
          <w:lang w:eastAsia="ko-KR"/>
        </w:rPr>
        <w:t>f</w:t>
      </w:r>
      <w:r>
        <w:rPr>
          <w:rFonts w:hint="eastAsia"/>
          <w:sz w:val="24"/>
          <w:lang w:eastAsia="ko-KR"/>
        </w:rPr>
        <w:t>or proposal</w:t>
      </w:r>
      <w:r w:rsidR="00AF1D6E">
        <w:rPr>
          <w:rFonts w:hint="eastAsia"/>
          <w:sz w:val="24"/>
          <w:lang w:eastAsia="ko-KR"/>
        </w:rPr>
        <w:t xml:space="preserve"> (CFP)</w:t>
      </w:r>
    </w:p>
    <w:p w:rsidR="006652DD" w:rsidRDefault="006652DD" w:rsidP="006652DD">
      <w:pPr>
        <w:numPr>
          <w:ilvl w:val="2"/>
          <w:numId w:val="1"/>
        </w:numPr>
        <w:rPr>
          <w:sz w:val="24"/>
        </w:rPr>
      </w:pPr>
      <w:r>
        <w:rPr>
          <w:rFonts w:hint="eastAsia"/>
          <w:sz w:val="24"/>
          <w:lang w:eastAsia="ko-KR"/>
        </w:rPr>
        <w:t xml:space="preserve">Preparation of </w:t>
      </w:r>
      <w:r w:rsidR="00CC4EE4">
        <w:rPr>
          <w:rFonts w:hint="eastAsia"/>
          <w:sz w:val="24"/>
          <w:lang w:eastAsia="ko-KR"/>
        </w:rPr>
        <w:t>Nov</w:t>
      </w:r>
      <w:r>
        <w:rPr>
          <w:rFonts w:hint="eastAsia"/>
          <w:sz w:val="24"/>
          <w:lang w:eastAsia="ko-KR"/>
        </w:rPr>
        <w:t>. meeting</w:t>
      </w:r>
    </w:p>
    <w:p w:rsidR="00AF1D6E" w:rsidRPr="002C46D5" w:rsidRDefault="00F26EB9" w:rsidP="00EB6EBD">
      <w:pPr>
        <w:numPr>
          <w:ilvl w:val="0"/>
          <w:numId w:val="1"/>
        </w:numPr>
        <w:tabs>
          <w:tab w:val="clear" w:pos="900"/>
        </w:tabs>
        <w:ind w:left="709" w:hanging="709"/>
        <w:rPr>
          <w:sz w:val="24"/>
        </w:rPr>
      </w:pPr>
      <w:r w:rsidRPr="002C46D5">
        <w:rPr>
          <w:rFonts w:hint="eastAsia"/>
          <w:sz w:val="24"/>
          <w:lang w:eastAsia="ko-KR"/>
        </w:rPr>
        <w:t xml:space="preserve">The group members revisited </w:t>
      </w:r>
      <w:r w:rsidR="00563A27" w:rsidRPr="002C46D5">
        <w:rPr>
          <w:rFonts w:hint="eastAsia"/>
          <w:sz w:val="24"/>
          <w:lang w:eastAsia="ko-KR"/>
        </w:rPr>
        <w:t>TGD 15-12-0385-05.</w:t>
      </w:r>
      <w:r w:rsidR="002C46D5" w:rsidRPr="002C46D5">
        <w:rPr>
          <w:rFonts w:hint="eastAsia"/>
          <w:sz w:val="24"/>
          <w:lang w:eastAsia="ko-KR"/>
        </w:rPr>
        <w:t xml:space="preserve">   </w:t>
      </w:r>
      <w:r w:rsidR="001E3C16" w:rsidRPr="002C46D5">
        <w:rPr>
          <w:rFonts w:hint="eastAsia"/>
          <w:sz w:val="24"/>
          <w:lang w:eastAsia="ko-KR"/>
        </w:rPr>
        <w:t>There was a m</w:t>
      </w:r>
      <w:r w:rsidR="00AF1D6E" w:rsidRPr="002C46D5">
        <w:rPr>
          <w:rFonts w:hint="eastAsia"/>
          <w:sz w:val="24"/>
          <w:lang w:eastAsia="ko-KR"/>
        </w:rPr>
        <w:t>otion to accept the channel model suggested by contribution document DCN</w:t>
      </w:r>
      <w:proofErr w:type="gramStart"/>
      <w:r w:rsidR="00AF1D6E" w:rsidRPr="002C46D5">
        <w:rPr>
          <w:rFonts w:hint="eastAsia"/>
          <w:sz w:val="24"/>
          <w:lang w:eastAsia="ko-KR"/>
        </w:rPr>
        <w:t>:15</w:t>
      </w:r>
      <w:proofErr w:type="gramEnd"/>
      <w:r w:rsidR="00AF1D6E" w:rsidRPr="002C46D5">
        <w:rPr>
          <w:rFonts w:hint="eastAsia"/>
          <w:sz w:val="24"/>
          <w:lang w:eastAsia="ko-KR"/>
        </w:rPr>
        <w:t>-12-0459</w:t>
      </w:r>
      <w:r w:rsidR="00050BB6">
        <w:rPr>
          <w:rFonts w:hint="eastAsia"/>
          <w:sz w:val="24"/>
          <w:lang w:eastAsia="ko-KR"/>
        </w:rPr>
        <w:t xml:space="preserve"> as the group</w:t>
      </w:r>
      <w:r w:rsidR="00050BB6">
        <w:rPr>
          <w:sz w:val="24"/>
          <w:lang w:eastAsia="ko-KR"/>
        </w:rPr>
        <w:t>’</w:t>
      </w:r>
      <w:r w:rsidR="00050BB6">
        <w:rPr>
          <w:rFonts w:hint="eastAsia"/>
          <w:sz w:val="24"/>
          <w:lang w:eastAsia="ko-KR"/>
        </w:rPr>
        <w:t>s reference model (or part of the technical guidance document)</w:t>
      </w:r>
      <w:r w:rsidR="0073001C" w:rsidRPr="002C46D5">
        <w:rPr>
          <w:rFonts w:hint="eastAsia"/>
          <w:sz w:val="24"/>
          <w:lang w:eastAsia="ko-KR"/>
        </w:rPr>
        <w:t xml:space="preserve">.  </w:t>
      </w:r>
      <w:r w:rsidR="001E3C16" w:rsidRPr="002C46D5">
        <w:rPr>
          <w:rFonts w:hint="eastAsia"/>
          <w:sz w:val="24"/>
          <w:lang w:eastAsia="ko-KR"/>
        </w:rPr>
        <w:t xml:space="preserve"> </w:t>
      </w:r>
      <w:r w:rsidR="00F257D9" w:rsidRPr="002C46D5">
        <w:rPr>
          <w:rFonts w:hint="eastAsia"/>
          <w:sz w:val="24"/>
          <w:lang w:eastAsia="ko-KR"/>
        </w:rPr>
        <w:t xml:space="preserve">In </w:t>
      </w:r>
      <w:r w:rsidR="00F257D9" w:rsidRPr="002C46D5">
        <w:rPr>
          <w:sz w:val="24"/>
          <w:lang w:eastAsia="ko-KR"/>
        </w:rPr>
        <w:t>favour</w:t>
      </w:r>
      <w:r w:rsidR="00F257D9" w:rsidRPr="002C46D5">
        <w:rPr>
          <w:rFonts w:hint="eastAsia"/>
          <w:sz w:val="24"/>
          <w:lang w:eastAsia="ko-KR"/>
        </w:rPr>
        <w:t xml:space="preserve">: </w:t>
      </w:r>
      <w:r w:rsidR="00AF1D6E" w:rsidRPr="002C46D5">
        <w:rPr>
          <w:rFonts w:hint="eastAsia"/>
          <w:sz w:val="24"/>
          <w:lang w:eastAsia="ko-KR"/>
        </w:rPr>
        <w:t>7</w:t>
      </w:r>
      <w:r w:rsidR="00F257D9" w:rsidRPr="002C46D5">
        <w:rPr>
          <w:rFonts w:hint="eastAsia"/>
          <w:sz w:val="24"/>
          <w:lang w:eastAsia="ko-KR"/>
        </w:rPr>
        <w:t xml:space="preserve">, opposed: </w:t>
      </w:r>
      <w:r w:rsidR="00AF1D6E" w:rsidRPr="002C46D5">
        <w:rPr>
          <w:rFonts w:hint="eastAsia"/>
          <w:sz w:val="24"/>
          <w:lang w:eastAsia="ko-KR"/>
        </w:rPr>
        <w:t>1</w:t>
      </w:r>
      <w:r w:rsidR="00F257D9" w:rsidRPr="002C46D5">
        <w:rPr>
          <w:rFonts w:hint="eastAsia"/>
          <w:sz w:val="24"/>
          <w:lang w:eastAsia="ko-KR"/>
        </w:rPr>
        <w:t xml:space="preserve">, abstain: </w:t>
      </w:r>
      <w:r w:rsidR="00AF1D6E" w:rsidRPr="002C46D5">
        <w:rPr>
          <w:rFonts w:hint="eastAsia"/>
          <w:sz w:val="24"/>
          <w:lang w:eastAsia="ko-KR"/>
        </w:rPr>
        <w:t>3</w:t>
      </w:r>
      <w:r w:rsidR="0073001C" w:rsidRPr="002C46D5">
        <w:rPr>
          <w:rFonts w:hint="eastAsia"/>
          <w:sz w:val="24"/>
          <w:lang w:eastAsia="ko-KR"/>
        </w:rPr>
        <w:t>.</w:t>
      </w:r>
    </w:p>
    <w:p w:rsidR="00995D5F" w:rsidRDefault="00995D5F" w:rsidP="00995D5F">
      <w:pPr>
        <w:numPr>
          <w:ilvl w:val="0"/>
          <w:numId w:val="1"/>
        </w:numPr>
        <w:tabs>
          <w:tab w:val="clear" w:pos="900"/>
        </w:tabs>
        <w:ind w:left="709" w:hanging="709"/>
        <w:rPr>
          <w:sz w:val="24"/>
        </w:rPr>
      </w:pPr>
      <w:r w:rsidRPr="003C0CBD">
        <w:rPr>
          <w:sz w:val="24"/>
        </w:rPr>
        <w:t xml:space="preserve">The meeting recessed at </w:t>
      </w:r>
      <w:r>
        <w:rPr>
          <w:rFonts w:hint="eastAsia"/>
          <w:sz w:val="24"/>
          <w:lang w:eastAsia="ko-KR"/>
        </w:rPr>
        <w:t>5</w:t>
      </w:r>
      <w:r w:rsidRPr="003C0CBD">
        <w:rPr>
          <w:sz w:val="24"/>
        </w:rPr>
        <w:t>:00</w:t>
      </w:r>
      <w:r>
        <w:rPr>
          <w:rFonts w:hint="eastAsia"/>
          <w:sz w:val="24"/>
          <w:lang w:eastAsia="ko-KR"/>
        </w:rPr>
        <w:t>p</w:t>
      </w:r>
      <w:r w:rsidRPr="003C0CBD">
        <w:rPr>
          <w:sz w:val="24"/>
        </w:rPr>
        <w:t>m.</w:t>
      </w:r>
    </w:p>
    <w:p w:rsidR="00EB6EBD" w:rsidRPr="00A10F39" w:rsidRDefault="00EB6EBD" w:rsidP="00100C00">
      <w:pPr>
        <w:ind w:left="709"/>
        <w:rPr>
          <w:sz w:val="24"/>
          <w:lang w:val="en-US" w:eastAsia="ko-KR"/>
        </w:rPr>
      </w:pPr>
    </w:p>
    <w:p w:rsidR="0011735B" w:rsidRDefault="0011735B" w:rsidP="00100C00">
      <w:pPr>
        <w:ind w:left="709"/>
        <w:rPr>
          <w:sz w:val="24"/>
          <w:lang w:eastAsia="ko-KR"/>
        </w:rPr>
      </w:pPr>
    </w:p>
    <w:p w:rsidR="00387FB3" w:rsidRPr="00256E5B" w:rsidRDefault="004F3F34" w:rsidP="00FE716F">
      <w:pPr>
        <w:ind w:left="709"/>
        <w:rPr>
          <w:sz w:val="24"/>
          <w:lang w:eastAsia="ko-KR"/>
        </w:rPr>
      </w:pPr>
      <w:r>
        <w:rPr>
          <w:sz w:val="24"/>
        </w:rPr>
        <w:t xml:space="preserve">The next meeting will be held during </w:t>
      </w:r>
      <w:r w:rsidR="001E3ADE">
        <w:rPr>
          <w:rFonts w:hint="eastAsia"/>
          <w:sz w:val="24"/>
          <w:lang w:eastAsia="ko-KR"/>
        </w:rPr>
        <w:t>Nov</w:t>
      </w:r>
      <w:r w:rsidR="006D3D02">
        <w:rPr>
          <w:rFonts w:hint="eastAsia"/>
          <w:sz w:val="24"/>
          <w:lang w:eastAsia="ko-KR"/>
        </w:rPr>
        <w:t>.</w:t>
      </w:r>
      <w:r w:rsidRPr="00BC6340">
        <w:rPr>
          <w:rFonts w:hint="eastAsia"/>
          <w:sz w:val="24"/>
        </w:rPr>
        <w:t xml:space="preserve"> </w:t>
      </w:r>
      <w:r w:rsidR="00C76EA2">
        <w:rPr>
          <w:rFonts w:hint="eastAsia"/>
          <w:sz w:val="24"/>
          <w:lang w:eastAsia="ko-KR"/>
        </w:rPr>
        <w:t>1</w:t>
      </w:r>
      <w:r w:rsidR="009A37E9">
        <w:rPr>
          <w:rFonts w:hint="eastAsia"/>
          <w:sz w:val="24"/>
          <w:lang w:eastAsia="ko-KR"/>
        </w:rPr>
        <w:t>2</w:t>
      </w:r>
      <w:r w:rsidRPr="00BC6340">
        <w:rPr>
          <w:sz w:val="24"/>
        </w:rPr>
        <w:t>-</w:t>
      </w:r>
      <w:r w:rsidR="00C76EA2">
        <w:rPr>
          <w:rFonts w:hint="eastAsia"/>
          <w:sz w:val="24"/>
          <w:lang w:eastAsia="ko-KR"/>
        </w:rPr>
        <w:t>1</w:t>
      </w:r>
      <w:r w:rsidR="001E3ADE">
        <w:rPr>
          <w:rFonts w:hint="eastAsia"/>
          <w:sz w:val="24"/>
          <w:lang w:eastAsia="ko-KR"/>
        </w:rPr>
        <w:t>6</w:t>
      </w:r>
      <w:r w:rsidRPr="00BC6340">
        <w:rPr>
          <w:sz w:val="24"/>
        </w:rPr>
        <w:t>, 201</w:t>
      </w:r>
      <w:r w:rsidR="00BA2456">
        <w:rPr>
          <w:rFonts w:hint="eastAsia"/>
          <w:sz w:val="24"/>
          <w:lang w:eastAsia="ko-KR"/>
        </w:rPr>
        <w:t>2</w:t>
      </w:r>
      <w:r w:rsidRPr="00BC6340">
        <w:rPr>
          <w:sz w:val="24"/>
        </w:rPr>
        <w:t xml:space="preserve">, at the </w:t>
      </w:r>
      <w:r w:rsidR="000410C1">
        <w:rPr>
          <w:rFonts w:hint="eastAsia"/>
          <w:sz w:val="24"/>
          <w:lang w:eastAsia="ko-KR"/>
        </w:rPr>
        <w:t xml:space="preserve">Grand </w:t>
      </w:r>
      <w:r w:rsidR="00656EDC">
        <w:rPr>
          <w:rFonts w:hint="eastAsia"/>
          <w:sz w:val="24"/>
          <w:lang w:eastAsia="ko-KR"/>
        </w:rPr>
        <w:t>Hyatt</w:t>
      </w:r>
      <w:r w:rsidR="001E3ADE">
        <w:rPr>
          <w:rFonts w:hint="eastAsia"/>
          <w:sz w:val="24"/>
          <w:lang w:eastAsia="ko-KR"/>
        </w:rPr>
        <w:t xml:space="preserve"> San Antonio</w:t>
      </w:r>
      <w:r w:rsidRPr="00BC6340">
        <w:rPr>
          <w:sz w:val="24"/>
        </w:rPr>
        <w:t xml:space="preserve">, </w:t>
      </w:r>
      <w:r w:rsidR="001E3ADE">
        <w:rPr>
          <w:rFonts w:hint="eastAsia"/>
          <w:sz w:val="24"/>
          <w:lang w:eastAsia="ko-KR"/>
        </w:rPr>
        <w:t>San Antonio</w:t>
      </w:r>
      <w:r w:rsidRPr="00BC6340">
        <w:rPr>
          <w:rFonts w:hint="eastAsia"/>
          <w:sz w:val="24"/>
        </w:rPr>
        <w:t xml:space="preserve">, </w:t>
      </w:r>
      <w:r w:rsidR="001E3ADE">
        <w:rPr>
          <w:rFonts w:hint="eastAsia"/>
          <w:sz w:val="24"/>
          <w:lang w:eastAsia="ko-KR"/>
        </w:rPr>
        <w:t>TX</w:t>
      </w:r>
      <w:r w:rsidRPr="00BC6340">
        <w:rPr>
          <w:rFonts w:hint="eastAsia"/>
          <w:sz w:val="24"/>
        </w:rPr>
        <w:t>.</w:t>
      </w:r>
    </w:p>
    <w:p w:rsidR="00877884" w:rsidRDefault="00877884" w:rsidP="00C3116F">
      <w:pPr>
        <w:rPr>
          <w:sz w:val="24"/>
          <w:lang w:eastAsia="ko-KR"/>
        </w:rPr>
      </w:pPr>
    </w:p>
    <w:p w:rsidR="00403634" w:rsidRDefault="00403634" w:rsidP="00C3116F">
      <w:pPr>
        <w:rPr>
          <w:sz w:val="24"/>
          <w:lang w:eastAsia="ko-KR"/>
        </w:rPr>
      </w:pPr>
    </w:p>
    <w:p w:rsidR="00403634" w:rsidRDefault="00403634" w:rsidP="00C3116F">
      <w:pPr>
        <w:rPr>
          <w:sz w:val="24"/>
          <w:lang w:eastAsia="ko-KR"/>
        </w:rPr>
      </w:pPr>
    </w:p>
    <w:p w:rsidR="00403634" w:rsidRDefault="00403634" w:rsidP="00C3116F">
      <w:pPr>
        <w:rPr>
          <w:sz w:val="24"/>
          <w:lang w:eastAsia="ko-KR"/>
        </w:rPr>
      </w:pPr>
    </w:p>
    <w:p w:rsidR="00403634" w:rsidRPr="00403634" w:rsidRDefault="00403634" w:rsidP="00C3116F">
      <w:pPr>
        <w:rPr>
          <w:sz w:val="24"/>
          <w:lang w:val="en-US" w:eastAsia="ko-KR"/>
        </w:rPr>
      </w:pPr>
    </w:p>
    <w:sectPr w:rsidR="00403634" w:rsidRPr="00403634"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17" w:rsidRDefault="00C42117">
      <w:r>
        <w:separator/>
      </w:r>
    </w:p>
  </w:endnote>
  <w:endnote w:type="continuationSeparator" w:id="0">
    <w:p w:rsidR="00C42117" w:rsidRDefault="00C4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CD" w:rsidRDefault="00C42117">
    <w:pPr>
      <w:pStyle w:val="a3"/>
      <w:tabs>
        <w:tab w:val="clear" w:pos="6480"/>
        <w:tab w:val="center" w:pos="4680"/>
        <w:tab w:val="right" w:pos="9360"/>
      </w:tabs>
    </w:pPr>
    <w:r>
      <w:fldChar w:fldCharType="begin"/>
    </w:r>
    <w:r>
      <w:instrText xml:space="preserve"> SUBJECT  \* MERGEFORMAT </w:instrText>
    </w:r>
    <w:r>
      <w:fldChar w:fldCharType="separate"/>
    </w:r>
    <w:proofErr w:type="gramStart"/>
    <w:r w:rsidR="008C39CD">
      <w:t>p</w:t>
    </w:r>
    <w:r w:rsidR="008C39CD">
      <w:rPr>
        <w:rFonts w:hint="eastAsia"/>
        <w:lang w:eastAsia="ko-KR"/>
      </w:rPr>
      <w:t>a</w:t>
    </w:r>
    <w:r w:rsidR="008C39CD">
      <w:t>c-</w:t>
    </w:r>
    <w:r w:rsidR="008C39CD">
      <w:rPr>
        <w:rFonts w:hint="eastAsia"/>
        <w:lang w:eastAsia="ko-KR"/>
      </w:rPr>
      <w:t>t</w:t>
    </w:r>
    <w:r w:rsidR="008C39CD">
      <w:t>g-minutes-</w:t>
    </w:r>
    <w:r w:rsidR="00E34180">
      <w:rPr>
        <w:rFonts w:hint="eastAsia"/>
        <w:lang w:eastAsia="ko-KR"/>
      </w:rPr>
      <w:t>PalmSpings</w:t>
    </w:r>
    <w:r w:rsidR="008C39CD">
      <w:t>-</w:t>
    </w:r>
    <w:r w:rsidR="00E34180">
      <w:rPr>
        <w:rFonts w:hint="eastAsia"/>
        <w:lang w:eastAsia="ko-KR"/>
      </w:rPr>
      <w:t>Sept</w:t>
    </w:r>
    <w:r w:rsidR="008C39CD">
      <w:t>-201</w:t>
    </w:r>
    <w:r w:rsidR="008C39CD">
      <w:rPr>
        <w:rFonts w:hint="eastAsia"/>
        <w:lang w:eastAsia="ko-KR"/>
      </w:rPr>
      <w:t>2</w:t>
    </w:r>
    <w:proofErr w:type="gramEnd"/>
    <w:r>
      <w:rPr>
        <w:lang w:eastAsia="ko-KR"/>
      </w:rPr>
      <w:fldChar w:fldCharType="end"/>
    </w:r>
    <w:r w:rsidR="008C39CD">
      <w:tab/>
      <w:t xml:space="preserve">page </w:t>
    </w:r>
    <w:r w:rsidR="008C39CD">
      <w:fldChar w:fldCharType="begin"/>
    </w:r>
    <w:r w:rsidR="008C39CD">
      <w:instrText xml:space="preserve">page </w:instrText>
    </w:r>
    <w:r w:rsidR="008C39CD">
      <w:fldChar w:fldCharType="separate"/>
    </w:r>
    <w:r w:rsidR="000267CA">
      <w:rPr>
        <w:noProof/>
      </w:rPr>
      <w:t>1</w:t>
    </w:r>
    <w:r w:rsidR="008C39CD">
      <w:rPr>
        <w:noProof/>
      </w:rPr>
      <w:fldChar w:fldCharType="end"/>
    </w:r>
    <w:r w:rsidR="008C39CD">
      <w:tab/>
    </w:r>
    <w:r>
      <w:fldChar w:fldCharType="begin"/>
    </w:r>
    <w:r>
      <w:instrText xml:space="preserve"> COMMENTS  \* MERGEFORMAT </w:instrText>
    </w:r>
    <w:r>
      <w:fldChar w:fldCharType="separate"/>
    </w:r>
    <w:proofErr w:type="spellStart"/>
    <w:r w:rsidR="008C39CD">
      <w:rPr>
        <w:rFonts w:hint="eastAsia"/>
        <w:lang w:eastAsia="ko-KR"/>
      </w:rPr>
      <w:t>Chanho</w:t>
    </w:r>
    <w:proofErr w:type="spellEnd"/>
    <w:r w:rsidR="008C39CD">
      <w:rPr>
        <w:rFonts w:hint="eastAsia"/>
        <w:lang w:eastAsia="ko-KR"/>
      </w:rPr>
      <w:t xml:space="preserve"> Yoon</w:t>
    </w:r>
    <w:r w:rsidR="008C39CD">
      <w:t xml:space="preserve">, </w:t>
    </w:r>
    <w:r w:rsidR="008C39CD">
      <w:rPr>
        <w:rFonts w:hint="eastAsia"/>
        <w:lang w:eastAsia="ko-KR"/>
      </w:rPr>
      <w:t>ETRI</w:t>
    </w:r>
    <w:r>
      <w:rPr>
        <w:lang w:eastAsia="ko-KR"/>
      </w:rPr>
      <w:fldChar w:fldCharType="end"/>
    </w:r>
  </w:p>
  <w:p w:rsidR="008C39CD" w:rsidRDefault="008C3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17" w:rsidRDefault="00C42117">
      <w:r>
        <w:separator/>
      </w:r>
    </w:p>
  </w:footnote>
  <w:footnote w:type="continuationSeparator" w:id="0">
    <w:p w:rsidR="00C42117" w:rsidRDefault="00C4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CD" w:rsidRDefault="00C42117">
    <w:pPr>
      <w:pStyle w:val="a4"/>
      <w:tabs>
        <w:tab w:val="clear" w:pos="6480"/>
        <w:tab w:val="center" w:pos="4680"/>
        <w:tab w:val="right" w:pos="9360"/>
      </w:tabs>
    </w:pPr>
    <w:r>
      <w:fldChar w:fldCharType="begin"/>
    </w:r>
    <w:r>
      <w:instrText xml:space="preserve"> KEYWORDS  \* MERGEFORMAT </w:instrText>
    </w:r>
    <w:r>
      <w:fldChar w:fldCharType="separate"/>
    </w:r>
    <w:r w:rsidR="0063712C">
      <w:rPr>
        <w:rFonts w:hint="eastAsia"/>
        <w:lang w:eastAsia="ko-KR"/>
      </w:rPr>
      <w:t>Sept</w:t>
    </w:r>
    <w:r w:rsidR="008C39CD">
      <w:t xml:space="preserve"> 201</w:t>
    </w:r>
    <w:r w:rsidR="008C39CD">
      <w:rPr>
        <w:rFonts w:hint="eastAsia"/>
        <w:lang w:eastAsia="ko-KR"/>
      </w:rPr>
      <w:t>2</w:t>
    </w:r>
    <w:r>
      <w:rPr>
        <w:lang w:eastAsia="ko-KR"/>
      </w:rPr>
      <w:fldChar w:fldCharType="end"/>
    </w:r>
    <w:r w:rsidR="008C39CD">
      <w:tab/>
    </w:r>
    <w:r w:rsidR="008C39CD">
      <w:tab/>
    </w:r>
    <w:r>
      <w:fldChar w:fldCharType="begin"/>
    </w:r>
    <w:r>
      <w:instrText xml:space="preserve"> TITLE  \* MERGEFORMAT </w:instrText>
    </w:r>
    <w:r>
      <w:fldChar w:fldCharType="separate"/>
    </w:r>
    <w:r w:rsidR="008C39CD">
      <w:t xml:space="preserve"> Doc: IEEE 802.15-1</w:t>
    </w:r>
    <w:r w:rsidR="00785F69">
      <w:rPr>
        <w:rFonts w:hint="eastAsia"/>
        <w:lang w:eastAsia="ko-KR"/>
      </w:rPr>
      <w:t>2</w:t>
    </w:r>
    <w:r w:rsidR="008C39CD">
      <w:t>-0</w:t>
    </w:r>
    <w:r w:rsidR="000267CA">
      <w:rPr>
        <w:rFonts w:hint="eastAsia"/>
        <w:lang w:eastAsia="ko-KR"/>
      </w:rPr>
      <w:t>553</w:t>
    </w:r>
    <w:r w:rsidR="008C39CD">
      <w:t>-00-</w:t>
    </w:r>
    <w:r w:rsidR="00870C76">
      <w:rPr>
        <w:rFonts w:hint="eastAsia"/>
        <w:lang w:eastAsia="ko-KR"/>
      </w:rPr>
      <w:t>0008</w:t>
    </w:r>
    <w:r>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42A7"/>
    <w:rsid w:val="000053B4"/>
    <w:rsid w:val="00005762"/>
    <w:rsid w:val="00006610"/>
    <w:rsid w:val="000153CF"/>
    <w:rsid w:val="00015DA3"/>
    <w:rsid w:val="0002132D"/>
    <w:rsid w:val="00021655"/>
    <w:rsid w:val="0002172F"/>
    <w:rsid w:val="00022BAB"/>
    <w:rsid w:val="00024A5F"/>
    <w:rsid w:val="0002583B"/>
    <w:rsid w:val="00025D5E"/>
    <w:rsid w:val="000267CA"/>
    <w:rsid w:val="00033A5E"/>
    <w:rsid w:val="00040A95"/>
    <w:rsid w:val="000410C1"/>
    <w:rsid w:val="00042A0E"/>
    <w:rsid w:val="00050BB6"/>
    <w:rsid w:val="00052C67"/>
    <w:rsid w:val="000547FF"/>
    <w:rsid w:val="000556F5"/>
    <w:rsid w:val="00057B70"/>
    <w:rsid w:val="00060BFE"/>
    <w:rsid w:val="00061D37"/>
    <w:rsid w:val="0006200F"/>
    <w:rsid w:val="00063FC1"/>
    <w:rsid w:val="000720C9"/>
    <w:rsid w:val="00073197"/>
    <w:rsid w:val="000751B2"/>
    <w:rsid w:val="00075659"/>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616F"/>
    <w:rsid w:val="000A6475"/>
    <w:rsid w:val="000A740C"/>
    <w:rsid w:val="000B053E"/>
    <w:rsid w:val="000C1324"/>
    <w:rsid w:val="000C2C54"/>
    <w:rsid w:val="000C2D38"/>
    <w:rsid w:val="000C3F95"/>
    <w:rsid w:val="000C732C"/>
    <w:rsid w:val="000C7525"/>
    <w:rsid w:val="000D2AE4"/>
    <w:rsid w:val="000D2D94"/>
    <w:rsid w:val="000D33ED"/>
    <w:rsid w:val="000D4964"/>
    <w:rsid w:val="000D70F3"/>
    <w:rsid w:val="000E132B"/>
    <w:rsid w:val="000E1639"/>
    <w:rsid w:val="000E4DA6"/>
    <w:rsid w:val="000E5358"/>
    <w:rsid w:val="000E70AB"/>
    <w:rsid w:val="000F3E4F"/>
    <w:rsid w:val="000F4335"/>
    <w:rsid w:val="000F6018"/>
    <w:rsid w:val="000F7922"/>
    <w:rsid w:val="0010025C"/>
    <w:rsid w:val="001004B9"/>
    <w:rsid w:val="00100C00"/>
    <w:rsid w:val="00101F15"/>
    <w:rsid w:val="00102315"/>
    <w:rsid w:val="00103676"/>
    <w:rsid w:val="001137D1"/>
    <w:rsid w:val="001140E2"/>
    <w:rsid w:val="00115D5D"/>
    <w:rsid w:val="00115DD2"/>
    <w:rsid w:val="00116EFD"/>
    <w:rsid w:val="0011735B"/>
    <w:rsid w:val="0011737C"/>
    <w:rsid w:val="0011799B"/>
    <w:rsid w:val="00121B55"/>
    <w:rsid w:val="00122796"/>
    <w:rsid w:val="00122E81"/>
    <w:rsid w:val="001238FE"/>
    <w:rsid w:val="00127198"/>
    <w:rsid w:val="001319B6"/>
    <w:rsid w:val="00134CF3"/>
    <w:rsid w:val="00135DDF"/>
    <w:rsid w:val="00137835"/>
    <w:rsid w:val="0014295E"/>
    <w:rsid w:val="00142CBB"/>
    <w:rsid w:val="00142E84"/>
    <w:rsid w:val="001475F0"/>
    <w:rsid w:val="00150A4F"/>
    <w:rsid w:val="00152C6A"/>
    <w:rsid w:val="00155CDB"/>
    <w:rsid w:val="00156E23"/>
    <w:rsid w:val="00157C6A"/>
    <w:rsid w:val="00160E17"/>
    <w:rsid w:val="00164167"/>
    <w:rsid w:val="001641FA"/>
    <w:rsid w:val="001649E2"/>
    <w:rsid w:val="00165E8A"/>
    <w:rsid w:val="00167D1F"/>
    <w:rsid w:val="00170A58"/>
    <w:rsid w:val="0017176F"/>
    <w:rsid w:val="00172418"/>
    <w:rsid w:val="00174E6C"/>
    <w:rsid w:val="00175466"/>
    <w:rsid w:val="00175F3F"/>
    <w:rsid w:val="0018125C"/>
    <w:rsid w:val="00182E4D"/>
    <w:rsid w:val="00184F34"/>
    <w:rsid w:val="0018521B"/>
    <w:rsid w:val="0018558F"/>
    <w:rsid w:val="00185D55"/>
    <w:rsid w:val="001870D8"/>
    <w:rsid w:val="0019371F"/>
    <w:rsid w:val="00193921"/>
    <w:rsid w:val="00193DA3"/>
    <w:rsid w:val="0019439E"/>
    <w:rsid w:val="0019461D"/>
    <w:rsid w:val="00197B97"/>
    <w:rsid w:val="001A262D"/>
    <w:rsid w:val="001A29E8"/>
    <w:rsid w:val="001A4269"/>
    <w:rsid w:val="001A4A72"/>
    <w:rsid w:val="001B078B"/>
    <w:rsid w:val="001B0F6A"/>
    <w:rsid w:val="001B1691"/>
    <w:rsid w:val="001B1EF3"/>
    <w:rsid w:val="001B2818"/>
    <w:rsid w:val="001B4CC6"/>
    <w:rsid w:val="001B657F"/>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3ADE"/>
    <w:rsid w:val="001E3C16"/>
    <w:rsid w:val="001E59EC"/>
    <w:rsid w:val="001F366C"/>
    <w:rsid w:val="001F4A28"/>
    <w:rsid w:val="00200B2E"/>
    <w:rsid w:val="0020378E"/>
    <w:rsid w:val="0020442D"/>
    <w:rsid w:val="0020470C"/>
    <w:rsid w:val="00207426"/>
    <w:rsid w:val="00210798"/>
    <w:rsid w:val="002114E2"/>
    <w:rsid w:val="002118D2"/>
    <w:rsid w:val="0021209F"/>
    <w:rsid w:val="0021275D"/>
    <w:rsid w:val="00213C01"/>
    <w:rsid w:val="00216D91"/>
    <w:rsid w:val="00217862"/>
    <w:rsid w:val="00217FF8"/>
    <w:rsid w:val="00220F74"/>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73826"/>
    <w:rsid w:val="00281674"/>
    <w:rsid w:val="00281A9E"/>
    <w:rsid w:val="00281C41"/>
    <w:rsid w:val="0028460E"/>
    <w:rsid w:val="00294DE7"/>
    <w:rsid w:val="002951FE"/>
    <w:rsid w:val="00296E82"/>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46D5"/>
    <w:rsid w:val="002C5225"/>
    <w:rsid w:val="002C6103"/>
    <w:rsid w:val="002C7367"/>
    <w:rsid w:val="002C7F0F"/>
    <w:rsid w:val="002D0D02"/>
    <w:rsid w:val="002D3FAA"/>
    <w:rsid w:val="002D4485"/>
    <w:rsid w:val="002D4638"/>
    <w:rsid w:val="002D4737"/>
    <w:rsid w:val="002D5116"/>
    <w:rsid w:val="002D55E7"/>
    <w:rsid w:val="002D6BC8"/>
    <w:rsid w:val="002D6E90"/>
    <w:rsid w:val="002D6EB4"/>
    <w:rsid w:val="002E119B"/>
    <w:rsid w:val="002E435E"/>
    <w:rsid w:val="002E4A4E"/>
    <w:rsid w:val="002E588B"/>
    <w:rsid w:val="002E6816"/>
    <w:rsid w:val="002F053C"/>
    <w:rsid w:val="002F46BA"/>
    <w:rsid w:val="002F619E"/>
    <w:rsid w:val="003006F6"/>
    <w:rsid w:val="003021B8"/>
    <w:rsid w:val="00302A04"/>
    <w:rsid w:val="003044DF"/>
    <w:rsid w:val="003068F1"/>
    <w:rsid w:val="00307A1F"/>
    <w:rsid w:val="003125C0"/>
    <w:rsid w:val="003139E5"/>
    <w:rsid w:val="003146CA"/>
    <w:rsid w:val="003172A3"/>
    <w:rsid w:val="0032088D"/>
    <w:rsid w:val="003218DA"/>
    <w:rsid w:val="003272D5"/>
    <w:rsid w:val="00332063"/>
    <w:rsid w:val="00332AA6"/>
    <w:rsid w:val="00332B60"/>
    <w:rsid w:val="00332E43"/>
    <w:rsid w:val="00335757"/>
    <w:rsid w:val="00335FB5"/>
    <w:rsid w:val="00342357"/>
    <w:rsid w:val="0034265C"/>
    <w:rsid w:val="00345EAF"/>
    <w:rsid w:val="003460A5"/>
    <w:rsid w:val="00346204"/>
    <w:rsid w:val="0034640F"/>
    <w:rsid w:val="00346D10"/>
    <w:rsid w:val="00350569"/>
    <w:rsid w:val="00350749"/>
    <w:rsid w:val="00350FCB"/>
    <w:rsid w:val="00351C2E"/>
    <w:rsid w:val="00352EEB"/>
    <w:rsid w:val="00355811"/>
    <w:rsid w:val="00356297"/>
    <w:rsid w:val="00356E93"/>
    <w:rsid w:val="00362F20"/>
    <w:rsid w:val="0036385A"/>
    <w:rsid w:val="00363C19"/>
    <w:rsid w:val="00364BDB"/>
    <w:rsid w:val="003653BF"/>
    <w:rsid w:val="00366AF6"/>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731"/>
    <w:rsid w:val="003A38BA"/>
    <w:rsid w:val="003A442F"/>
    <w:rsid w:val="003A515C"/>
    <w:rsid w:val="003A7901"/>
    <w:rsid w:val="003B0338"/>
    <w:rsid w:val="003B510B"/>
    <w:rsid w:val="003B5395"/>
    <w:rsid w:val="003C0824"/>
    <w:rsid w:val="003C0CBD"/>
    <w:rsid w:val="003C6285"/>
    <w:rsid w:val="003C66FB"/>
    <w:rsid w:val="003C7C3E"/>
    <w:rsid w:val="003D10ED"/>
    <w:rsid w:val="003D1D29"/>
    <w:rsid w:val="003D220E"/>
    <w:rsid w:val="003D5AB9"/>
    <w:rsid w:val="003E16C5"/>
    <w:rsid w:val="003E1F3A"/>
    <w:rsid w:val="003E24DE"/>
    <w:rsid w:val="003E2CF9"/>
    <w:rsid w:val="003E373C"/>
    <w:rsid w:val="003E406D"/>
    <w:rsid w:val="003E4F36"/>
    <w:rsid w:val="003E7824"/>
    <w:rsid w:val="003F0AF2"/>
    <w:rsid w:val="003F11A9"/>
    <w:rsid w:val="003F50BA"/>
    <w:rsid w:val="003F5BDA"/>
    <w:rsid w:val="003F5DDF"/>
    <w:rsid w:val="00400366"/>
    <w:rsid w:val="0040058B"/>
    <w:rsid w:val="00400625"/>
    <w:rsid w:val="00400FD7"/>
    <w:rsid w:val="00402AE5"/>
    <w:rsid w:val="00403634"/>
    <w:rsid w:val="00404B79"/>
    <w:rsid w:val="00405DD1"/>
    <w:rsid w:val="004063EA"/>
    <w:rsid w:val="00411354"/>
    <w:rsid w:val="00411DC5"/>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513F6"/>
    <w:rsid w:val="004540BB"/>
    <w:rsid w:val="0045757C"/>
    <w:rsid w:val="00457C5D"/>
    <w:rsid w:val="004652CF"/>
    <w:rsid w:val="0046635D"/>
    <w:rsid w:val="00467344"/>
    <w:rsid w:val="00470630"/>
    <w:rsid w:val="004716E3"/>
    <w:rsid w:val="00471AB5"/>
    <w:rsid w:val="00471EC0"/>
    <w:rsid w:val="004739D1"/>
    <w:rsid w:val="00477F8E"/>
    <w:rsid w:val="00480E23"/>
    <w:rsid w:val="0048344E"/>
    <w:rsid w:val="00485DE4"/>
    <w:rsid w:val="00486D2B"/>
    <w:rsid w:val="00490AF6"/>
    <w:rsid w:val="00491E74"/>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0CBC"/>
    <w:rsid w:val="004C294B"/>
    <w:rsid w:val="004C2DF7"/>
    <w:rsid w:val="004C3858"/>
    <w:rsid w:val="004C687C"/>
    <w:rsid w:val="004D00A1"/>
    <w:rsid w:val="004D2F8B"/>
    <w:rsid w:val="004D3AF6"/>
    <w:rsid w:val="004D46FC"/>
    <w:rsid w:val="004D5404"/>
    <w:rsid w:val="004D5B2F"/>
    <w:rsid w:val="004D63A8"/>
    <w:rsid w:val="004E14E3"/>
    <w:rsid w:val="004E15BB"/>
    <w:rsid w:val="004E2682"/>
    <w:rsid w:val="004E3581"/>
    <w:rsid w:val="004E3720"/>
    <w:rsid w:val="004E4E34"/>
    <w:rsid w:val="004E6744"/>
    <w:rsid w:val="004E7D92"/>
    <w:rsid w:val="004F2FAF"/>
    <w:rsid w:val="004F3C8F"/>
    <w:rsid w:val="004F3F34"/>
    <w:rsid w:val="004F45D2"/>
    <w:rsid w:val="004F7296"/>
    <w:rsid w:val="004F7931"/>
    <w:rsid w:val="004F7EB3"/>
    <w:rsid w:val="005000F3"/>
    <w:rsid w:val="00502917"/>
    <w:rsid w:val="00502BC3"/>
    <w:rsid w:val="00504995"/>
    <w:rsid w:val="00505726"/>
    <w:rsid w:val="005057B7"/>
    <w:rsid w:val="00505CB3"/>
    <w:rsid w:val="00506444"/>
    <w:rsid w:val="00506AFD"/>
    <w:rsid w:val="0051120A"/>
    <w:rsid w:val="00511423"/>
    <w:rsid w:val="0051236B"/>
    <w:rsid w:val="00512FE2"/>
    <w:rsid w:val="00513185"/>
    <w:rsid w:val="00520F2B"/>
    <w:rsid w:val="00521811"/>
    <w:rsid w:val="00522317"/>
    <w:rsid w:val="005223CF"/>
    <w:rsid w:val="005234A9"/>
    <w:rsid w:val="00525333"/>
    <w:rsid w:val="00526C21"/>
    <w:rsid w:val="0052777E"/>
    <w:rsid w:val="005313D6"/>
    <w:rsid w:val="00533309"/>
    <w:rsid w:val="0053707B"/>
    <w:rsid w:val="0053748A"/>
    <w:rsid w:val="0053756D"/>
    <w:rsid w:val="005404DF"/>
    <w:rsid w:val="00544349"/>
    <w:rsid w:val="00544823"/>
    <w:rsid w:val="00545180"/>
    <w:rsid w:val="0054680D"/>
    <w:rsid w:val="00550631"/>
    <w:rsid w:val="005514AC"/>
    <w:rsid w:val="00551C68"/>
    <w:rsid w:val="00555D43"/>
    <w:rsid w:val="00560AA6"/>
    <w:rsid w:val="00560CAA"/>
    <w:rsid w:val="0056127A"/>
    <w:rsid w:val="00561335"/>
    <w:rsid w:val="005623FB"/>
    <w:rsid w:val="00562638"/>
    <w:rsid w:val="00563300"/>
    <w:rsid w:val="00563557"/>
    <w:rsid w:val="00563A27"/>
    <w:rsid w:val="00564975"/>
    <w:rsid w:val="00566A06"/>
    <w:rsid w:val="00567157"/>
    <w:rsid w:val="0057046D"/>
    <w:rsid w:val="00571D63"/>
    <w:rsid w:val="00573A38"/>
    <w:rsid w:val="00575F23"/>
    <w:rsid w:val="00575FF6"/>
    <w:rsid w:val="0057736D"/>
    <w:rsid w:val="005800AE"/>
    <w:rsid w:val="00580118"/>
    <w:rsid w:val="005813C2"/>
    <w:rsid w:val="00581C4E"/>
    <w:rsid w:val="00583C75"/>
    <w:rsid w:val="00584EBD"/>
    <w:rsid w:val="00585644"/>
    <w:rsid w:val="00586F88"/>
    <w:rsid w:val="00590AD4"/>
    <w:rsid w:val="00591813"/>
    <w:rsid w:val="0059241C"/>
    <w:rsid w:val="00593B43"/>
    <w:rsid w:val="00593FCE"/>
    <w:rsid w:val="005956DA"/>
    <w:rsid w:val="00596016"/>
    <w:rsid w:val="005A0139"/>
    <w:rsid w:val="005A3FE4"/>
    <w:rsid w:val="005A7B02"/>
    <w:rsid w:val="005B1B1C"/>
    <w:rsid w:val="005B1F4F"/>
    <w:rsid w:val="005B2A36"/>
    <w:rsid w:val="005B3E92"/>
    <w:rsid w:val="005B3FEB"/>
    <w:rsid w:val="005B58EA"/>
    <w:rsid w:val="005B5EC3"/>
    <w:rsid w:val="005C4B7C"/>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4189"/>
    <w:rsid w:val="005F5768"/>
    <w:rsid w:val="005F6BC4"/>
    <w:rsid w:val="005F7393"/>
    <w:rsid w:val="0060339E"/>
    <w:rsid w:val="00603F6E"/>
    <w:rsid w:val="0060486D"/>
    <w:rsid w:val="006066BB"/>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6431"/>
    <w:rsid w:val="006315A8"/>
    <w:rsid w:val="00631B80"/>
    <w:rsid w:val="0063712C"/>
    <w:rsid w:val="00637C1D"/>
    <w:rsid w:val="0064089F"/>
    <w:rsid w:val="0064226E"/>
    <w:rsid w:val="006426D6"/>
    <w:rsid w:val="00643C91"/>
    <w:rsid w:val="00644898"/>
    <w:rsid w:val="006468F7"/>
    <w:rsid w:val="00647095"/>
    <w:rsid w:val="006477FB"/>
    <w:rsid w:val="00650FF2"/>
    <w:rsid w:val="00651543"/>
    <w:rsid w:val="0065245D"/>
    <w:rsid w:val="0065396C"/>
    <w:rsid w:val="00653CF0"/>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671C"/>
    <w:rsid w:val="00677E7C"/>
    <w:rsid w:val="00681ED9"/>
    <w:rsid w:val="00682750"/>
    <w:rsid w:val="006833CB"/>
    <w:rsid w:val="00684B8D"/>
    <w:rsid w:val="00690ED9"/>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09B2"/>
    <w:rsid w:val="007150DA"/>
    <w:rsid w:val="0071620D"/>
    <w:rsid w:val="00716FD8"/>
    <w:rsid w:val="00720AEF"/>
    <w:rsid w:val="00721962"/>
    <w:rsid w:val="00721EBA"/>
    <w:rsid w:val="00722DC3"/>
    <w:rsid w:val="00723E9B"/>
    <w:rsid w:val="007246E2"/>
    <w:rsid w:val="00724A54"/>
    <w:rsid w:val="00726B35"/>
    <w:rsid w:val="00726E66"/>
    <w:rsid w:val="00727299"/>
    <w:rsid w:val="0073001C"/>
    <w:rsid w:val="00733755"/>
    <w:rsid w:val="00733763"/>
    <w:rsid w:val="00733DC3"/>
    <w:rsid w:val="00734887"/>
    <w:rsid w:val="007358BA"/>
    <w:rsid w:val="00735AC9"/>
    <w:rsid w:val="007379DD"/>
    <w:rsid w:val="0074261C"/>
    <w:rsid w:val="00742AF4"/>
    <w:rsid w:val="00745B86"/>
    <w:rsid w:val="00745FAF"/>
    <w:rsid w:val="0074615D"/>
    <w:rsid w:val="00747459"/>
    <w:rsid w:val="0074745F"/>
    <w:rsid w:val="00747F72"/>
    <w:rsid w:val="00750FBE"/>
    <w:rsid w:val="0075164A"/>
    <w:rsid w:val="007518E6"/>
    <w:rsid w:val="0075222A"/>
    <w:rsid w:val="00752696"/>
    <w:rsid w:val="0075492C"/>
    <w:rsid w:val="00754EEF"/>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1C6"/>
    <w:rsid w:val="00784380"/>
    <w:rsid w:val="00785092"/>
    <w:rsid w:val="00785A37"/>
    <w:rsid w:val="00785F69"/>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B6F6E"/>
    <w:rsid w:val="007C1426"/>
    <w:rsid w:val="007C1B68"/>
    <w:rsid w:val="007C1BCB"/>
    <w:rsid w:val="007C2045"/>
    <w:rsid w:val="007C29F9"/>
    <w:rsid w:val="007C2A97"/>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61D"/>
    <w:rsid w:val="00803DE6"/>
    <w:rsid w:val="00804B3F"/>
    <w:rsid w:val="00805393"/>
    <w:rsid w:val="008053E3"/>
    <w:rsid w:val="00807D7E"/>
    <w:rsid w:val="00810941"/>
    <w:rsid w:val="00812A69"/>
    <w:rsid w:val="00814FAE"/>
    <w:rsid w:val="0081576B"/>
    <w:rsid w:val="00815777"/>
    <w:rsid w:val="00817BF8"/>
    <w:rsid w:val="008207E9"/>
    <w:rsid w:val="008220FB"/>
    <w:rsid w:val="0082231D"/>
    <w:rsid w:val="008232B8"/>
    <w:rsid w:val="00823F10"/>
    <w:rsid w:val="00824EDE"/>
    <w:rsid w:val="00825215"/>
    <w:rsid w:val="008335CD"/>
    <w:rsid w:val="00834930"/>
    <w:rsid w:val="00840370"/>
    <w:rsid w:val="00842B17"/>
    <w:rsid w:val="00843CD9"/>
    <w:rsid w:val="0084732F"/>
    <w:rsid w:val="008478D0"/>
    <w:rsid w:val="00850132"/>
    <w:rsid w:val="0085407F"/>
    <w:rsid w:val="00864FC2"/>
    <w:rsid w:val="008662BA"/>
    <w:rsid w:val="00866F5E"/>
    <w:rsid w:val="00870131"/>
    <w:rsid w:val="00870C76"/>
    <w:rsid w:val="0087435E"/>
    <w:rsid w:val="00876D0C"/>
    <w:rsid w:val="0087754D"/>
    <w:rsid w:val="00877884"/>
    <w:rsid w:val="00880946"/>
    <w:rsid w:val="00880E20"/>
    <w:rsid w:val="0088372F"/>
    <w:rsid w:val="00886010"/>
    <w:rsid w:val="00886C98"/>
    <w:rsid w:val="008878E9"/>
    <w:rsid w:val="008900F0"/>
    <w:rsid w:val="00890B1B"/>
    <w:rsid w:val="00891522"/>
    <w:rsid w:val="00893FD7"/>
    <w:rsid w:val="0089584A"/>
    <w:rsid w:val="008978BC"/>
    <w:rsid w:val="008A0855"/>
    <w:rsid w:val="008A3A70"/>
    <w:rsid w:val="008B007F"/>
    <w:rsid w:val="008B1A85"/>
    <w:rsid w:val="008B2FAB"/>
    <w:rsid w:val="008B482A"/>
    <w:rsid w:val="008B7EDF"/>
    <w:rsid w:val="008C00C4"/>
    <w:rsid w:val="008C0705"/>
    <w:rsid w:val="008C177B"/>
    <w:rsid w:val="008C18D0"/>
    <w:rsid w:val="008C26DF"/>
    <w:rsid w:val="008C39CD"/>
    <w:rsid w:val="008D1C66"/>
    <w:rsid w:val="008D3D8C"/>
    <w:rsid w:val="008E0405"/>
    <w:rsid w:val="008E0B36"/>
    <w:rsid w:val="008E0E8B"/>
    <w:rsid w:val="008E19CA"/>
    <w:rsid w:val="008E2880"/>
    <w:rsid w:val="008E29A7"/>
    <w:rsid w:val="008E2F77"/>
    <w:rsid w:val="008F5C5A"/>
    <w:rsid w:val="008F6CA8"/>
    <w:rsid w:val="008F75B5"/>
    <w:rsid w:val="00900329"/>
    <w:rsid w:val="00900AA0"/>
    <w:rsid w:val="0090408F"/>
    <w:rsid w:val="009041C9"/>
    <w:rsid w:val="00905F62"/>
    <w:rsid w:val="00907002"/>
    <w:rsid w:val="009070AE"/>
    <w:rsid w:val="009155D2"/>
    <w:rsid w:val="00915F01"/>
    <w:rsid w:val="00916221"/>
    <w:rsid w:val="00922000"/>
    <w:rsid w:val="009239F5"/>
    <w:rsid w:val="00925822"/>
    <w:rsid w:val="00925A70"/>
    <w:rsid w:val="009267DC"/>
    <w:rsid w:val="00930B15"/>
    <w:rsid w:val="0093169D"/>
    <w:rsid w:val="009318AE"/>
    <w:rsid w:val="00932057"/>
    <w:rsid w:val="009326E2"/>
    <w:rsid w:val="0093476F"/>
    <w:rsid w:val="009415AA"/>
    <w:rsid w:val="00942D9C"/>
    <w:rsid w:val="00943510"/>
    <w:rsid w:val="00943DA5"/>
    <w:rsid w:val="009477F9"/>
    <w:rsid w:val="009508DD"/>
    <w:rsid w:val="009536D4"/>
    <w:rsid w:val="00953A9D"/>
    <w:rsid w:val="00954370"/>
    <w:rsid w:val="00955479"/>
    <w:rsid w:val="00955A95"/>
    <w:rsid w:val="009561AD"/>
    <w:rsid w:val="0096230C"/>
    <w:rsid w:val="00962CC1"/>
    <w:rsid w:val="0096531C"/>
    <w:rsid w:val="00965E2B"/>
    <w:rsid w:val="009664BA"/>
    <w:rsid w:val="00966A8F"/>
    <w:rsid w:val="00967A9F"/>
    <w:rsid w:val="0097024B"/>
    <w:rsid w:val="0097305B"/>
    <w:rsid w:val="009757BF"/>
    <w:rsid w:val="00976E1E"/>
    <w:rsid w:val="00981A4B"/>
    <w:rsid w:val="00981B6A"/>
    <w:rsid w:val="00983F3D"/>
    <w:rsid w:val="00984FFA"/>
    <w:rsid w:val="0099186F"/>
    <w:rsid w:val="00992232"/>
    <w:rsid w:val="00995770"/>
    <w:rsid w:val="00995D5F"/>
    <w:rsid w:val="009A2C88"/>
    <w:rsid w:val="009A31B5"/>
    <w:rsid w:val="009A37E9"/>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4642"/>
    <w:rsid w:val="009C47C9"/>
    <w:rsid w:val="009C5289"/>
    <w:rsid w:val="009C6179"/>
    <w:rsid w:val="009C6BBC"/>
    <w:rsid w:val="009C7047"/>
    <w:rsid w:val="009C7135"/>
    <w:rsid w:val="009D317D"/>
    <w:rsid w:val="009D4C6D"/>
    <w:rsid w:val="009D6C1A"/>
    <w:rsid w:val="009D6C5E"/>
    <w:rsid w:val="009E046B"/>
    <w:rsid w:val="009E1BB7"/>
    <w:rsid w:val="009E2F13"/>
    <w:rsid w:val="009E5C79"/>
    <w:rsid w:val="009E7B2E"/>
    <w:rsid w:val="009F195B"/>
    <w:rsid w:val="009F4819"/>
    <w:rsid w:val="009F5A07"/>
    <w:rsid w:val="00A000C5"/>
    <w:rsid w:val="00A0116E"/>
    <w:rsid w:val="00A01E8D"/>
    <w:rsid w:val="00A03C04"/>
    <w:rsid w:val="00A04C2A"/>
    <w:rsid w:val="00A10F39"/>
    <w:rsid w:val="00A12FBA"/>
    <w:rsid w:val="00A135DE"/>
    <w:rsid w:val="00A1371D"/>
    <w:rsid w:val="00A138A1"/>
    <w:rsid w:val="00A14D24"/>
    <w:rsid w:val="00A14E97"/>
    <w:rsid w:val="00A15128"/>
    <w:rsid w:val="00A16950"/>
    <w:rsid w:val="00A20367"/>
    <w:rsid w:val="00A207DF"/>
    <w:rsid w:val="00A220A3"/>
    <w:rsid w:val="00A22914"/>
    <w:rsid w:val="00A236BB"/>
    <w:rsid w:val="00A24FBA"/>
    <w:rsid w:val="00A279AC"/>
    <w:rsid w:val="00A27C5E"/>
    <w:rsid w:val="00A30D7F"/>
    <w:rsid w:val="00A3107A"/>
    <w:rsid w:val="00A326E9"/>
    <w:rsid w:val="00A35BB8"/>
    <w:rsid w:val="00A366C0"/>
    <w:rsid w:val="00A37834"/>
    <w:rsid w:val="00A37C2B"/>
    <w:rsid w:val="00A44605"/>
    <w:rsid w:val="00A44C23"/>
    <w:rsid w:val="00A47487"/>
    <w:rsid w:val="00A47C91"/>
    <w:rsid w:val="00A47ECE"/>
    <w:rsid w:val="00A50788"/>
    <w:rsid w:val="00A53515"/>
    <w:rsid w:val="00A53E05"/>
    <w:rsid w:val="00A57472"/>
    <w:rsid w:val="00A60632"/>
    <w:rsid w:val="00A654B4"/>
    <w:rsid w:val="00A66E5E"/>
    <w:rsid w:val="00A67FB0"/>
    <w:rsid w:val="00A72136"/>
    <w:rsid w:val="00A74728"/>
    <w:rsid w:val="00A7594C"/>
    <w:rsid w:val="00A75DB9"/>
    <w:rsid w:val="00A77282"/>
    <w:rsid w:val="00A80197"/>
    <w:rsid w:val="00A808E1"/>
    <w:rsid w:val="00A82ED7"/>
    <w:rsid w:val="00A857FA"/>
    <w:rsid w:val="00A866E8"/>
    <w:rsid w:val="00A86C25"/>
    <w:rsid w:val="00A876A5"/>
    <w:rsid w:val="00A9134B"/>
    <w:rsid w:val="00A917E4"/>
    <w:rsid w:val="00A91BB2"/>
    <w:rsid w:val="00AA0D7B"/>
    <w:rsid w:val="00AA3438"/>
    <w:rsid w:val="00AA6D26"/>
    <w:rsid w:val="00AA7738"/>
    <w:rsid w:val="00AB2943"/>
    <w:rsid w:val="00AB3038"/>
    <w:rsid w:val="00AB58D7"/>
    <w:rsid w:val="00AB6A36"/>
    <w:rsid w:val="00AC08CB"/>
    <w:rsid w:val="00AC0E46"/>
    <w:rsid w:val="00AC1579"/>
    <w:rsid w:val="00AC1FE0"/>
    <w:rsid w:val="00AC2005"/>
    <w:rsid w:val="00AC2082"/>
    <w:rsid w:val="00AC2F6D"/>
    <w:rsid w:val="00AC34F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1D6E"/>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6100"/>
    <w:rsid w:val="00B26668"/>
    <w:rsid w:val="00B32876"/>
    <w:rsid w:val="00B34A0C"/>
    <w:rsid w:val="00B34C0C"/>
    <w:rsid w:val="00B36B16"/>
    <w:rsid w:val="00B42B90"/>
    <w:rsid w:val="00B42D5F"/>
    <w:rsid w:val="00B436AC"/>
    <w:rsid w:val="00B43EAD"/>
    <w:rsid w:val="00B45159"/>
    <w:rsid w:val="00B47D36"/>
    <w:rsid w:val="00B51B1E"/>
    <w:rsid w:val="00B5301E"/>
    <w:rsid w:val="00B5458F"/>
    <w:rsid w:val="00B5502E"/>
    <w:rsid w:val="00B55FE8"/>
    <w:rsid w:val="00B60326"/>
    <w:rsid w:val="00B6061B"/>
    <w:rsid w:val="00B6108E"/>
    <w:rsid w:val="00B6326F"/>
    <w:rsid w:val="00B6533E"/>
    <w:rsid w:val="00B67C26"/>
    <w:rsid w:val="00B71BF2"/>
    <w:rsid w:val="00B72490"/>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46B8"/>
    <w:rsid w:val="00BB776B"/>
    <w:rsid w:val="00BC07E1"/>
    <w:rsid w:val="00BC285D"/>
    <w:rsid w:val="00BC4F65"/>
    <w:rsid w:val="00BC55AD"/>
    <w:rsid w:val="00BC57E9"/>
    <w:rsid w:val="00BC63C1"/>
    <w:rsid w:val="00BC789D"/>
    <w:rsid w:val="00BD1ADE"/>
    <w:rsid w:val="00BD3106"/>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1AF3"/>
    <w:rsid w:val="00BF40F6"/>
    <w:rsid w:val="00BF4637"/>
    <w:rsid w:val="00BF598E"/>
    <w:rsid w:val="00BF5B0F"/>
    <w:rsid w:val="00C002B3"/>
    <w:rsid w:val="00C015F0"/>
    <w:rsid w:val="00C11051"/>
    <w:rsid w:val="00C1650E"/>
    <w:rsid w:val="00C23AA8"/>
    <w:rsid w:val="00C25C1C"/>
    <w:rsid w:val="00C309CE"/>
    <w:rsid w:val="00C3116F"/>
    <w:rsid w:val="00C33EA7"/>
    <w:rsid w:val="00C3401A"/>
    <w:rsid w:val="00C3537A"/>
    <w:rsid w:val="00C37DE3"/>
    <w:rsid w:val="00C40F4C"/>
    <w:rsid w:val="00C412FB"/>
    <w:rsid w:val="00C42117"/>
    <w:rsid w:val="00C43B92"/>
    <w:rsid w:val="00C44207"/>
    <w:rsid w:val="00C46A31"/>
    <w:rsid w:val="00C47887"/>
    <w:rsid w:val="00C47A87"/>
    <w:rsid w:val="00C52FF5"/>
    <w:rsid w:val="00C54500"/>
    <w:rsid w:val="00C5718D"/>
    <w:rsid w:val="00C57505"/>
    <w:rsid w:val="00C6034F"/>
    <w:rsid w:val="00C61E21"/>
    <w:rsid w:val="00C65058"/>
    <w:rsid w:val="00C66BA2"/>
    <w:rsid w:val="00C707D5"/>
    <w:rsid w:val="00C73C0A"/>
    <w:rsid w:val="00C7455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A5B38"/>
    <w:rsid w:val="00CA7336"/>
    <w:rsid w:val="00CB449B"/>
    <w:rsid w:val="00CB71D4"/>
    <w:rsid w:val="00CB7576"/>
    <w:rsid w:val="00CB7E84"/>
    <w:rsid w:val="00CB7F9C"/>
    <w:rsid w:val="00CC33DB"/>
    <w:rsid w:val="00CC4EE4"/>
    <w:rsid w:val="00CD00FE"/>
    <w:rsid w:val="00CD1B4E"/>
    <w:rsid w:val="00CD7440"/>
    <w:rsid w:val="00CE1D21"/>
    <w:rsid w:val="00CE213E"/>
    <w:rsid w:val="00CE4403"/>
    <w:rsid w:val="00CE673B"/>
    <w:rsid w:val="00CE708D"/>
    <w:rsid w:val="00CF1748"/>
    <w:rsid w:val="00CF2112"/>
    <w:rsid w:val="00CF2E78"/>
    <w:rsid w:val="00CF4C9A"/>
    <w:rsid w:val="00CF57FD"/>
    <w:rsid w:val="00D00698"/>
    <w:rsid w:val="00D01C48"/>
    <w:rsid w:val="00D03654"/>
    <w:rsid w:val="00D067DA"/>
    <w:rsid w:val="00D07E25"/>
    <w:rsid w:val="00D10603"/>
    <w:rsid w:val="00D11FBD"/>
    <w:rsid w:val="00D15131"/>
    <w:rsid w:val="00D16A09"/>
    <w:rsid w:val="00D1749C"/>
    <w:rsid w:val="00D2115B"/>
    <w:rsid w:val="00D215D7"/>
    <w:rsid w:val="00D2168B"/>
    <w:rsid w:val="00D21E50"/>
    <w:rsid w:val="00D21F44"/>
    <w:rsid w:val="00D2228C"/>
    <w:rsid w:val="00D231D1"/>
    <w:rsid w:val="00D2552E"/>
    <w:rsid w:val="00D25972"/>
    <w:rsid w:val="00D25B46"/>
    <w:rsid w:val="00D2779F"/>
    <w:rsid w:val="00D27C53"/>
    <w:rsid w:val="00D3348F"/>
    <w:rsid w:val="00D33A0E"/>
    <w:rsid w:val="00D35BA3"/>
    <w:rsid w:val="00D36510"/>
    <w:rsid w:val="00D42177"/>
    <w:rsid w:val="00D425AF"/>
    <w:rsid w:val="00D42B6C"/>
    <w:rsid w:val="00D45C9E"/>
    <w:rsid w:val="00D4796C"/>
    <w:rsid w:val="00D47A76"/>
    <w:rsid w:val="00D51427"/>
    <w:rsid w:val="00D51B7C"/>
    <w:rsid w:val="00D547D9"/>
    <w:rsid w:val="00D560E6"/>
    <w:rsid w:val="00D60039"/>
    <w:rsid w:val="00D60242"/>
    <w:rsid w:val="00D60EBF"/>
    <w:rsid w:val="00D6141D"/>
    <w:rsid w:val="00D61A97"/>
    <w:rsid w:val="00D6342F"/>
    <w:rsid w:val="00D662DB"/>
    <w:rsid w:val="00D702BC"/>
    <w:rsid w:val="00D71AC4"/>
    <w:rsid w:val="00D72165"/>
    <w:rsid w:val="00D72A92"/>
    <w:rsid w:val="00D75E27"/>
    <w:rsid w:val="00D808C6"/>
    <w:rsid w:val="00D818F7"/>
    <w:rsid w:val="00D8235E"/>
    <w:rsid w:val="00D83BBA"/>
    <w:rsid w:val="00D84A83"/>
    <w:rsid w:val="00D90B64"/>
    <w:rsid w:val="00D91E7C"/>
    <w:rsid w:val="00D92752"/>
    <w:rsid w:val="00D93C31"/>
    <w:rsid w:val="00D941FB"/>
    <w:rsid w:val="00D94706"/>
    <w:rsid w:val="00DA014E"/>
    <w:rsid w:val="00DA0D7E"/>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5B78"/>
    <w:rsid w:val="00DC6822"/>
    <w:rsid w:val="00DC7066"/>
    <w:rsid w:val="00DC765D"/>
    <w:rsid w:val="00DC7CAD"/>
    <w:rsid w:val="00DC7D2A"/>
    <w:rsid w:val="00DD0BD0"/>
    <w:rsid w:val="00DD0D84"/>
    <w:rsid w:val="00DD14AD"/>
    <w:rsid w:val="00DD24EF"/>
    <w:rsid w:val="00DD6017"/>
    <w:rsid w:val="00DD7334"/>
    <w:rsid w:val="00DD74C5"/>
    <w:rsid w:val="00DD78C3"/>
    <w:rsid w:val="00DE07CC"/>
    <w:rsid w:val="00DE2698"/>
    <w:rsid w:val="00DE3769"/>
    <w:rsid w:val="00DF0E57"/>
    <w:rsid w:val="00DF3AD2"/>
    <w:rsid w:val="00DF4B7A"/>
    <w:rsid w:val="00DF511E"/>
    <w:rsid w:val="00DF577F"/>
    <w:rsid w:val="00DF77A0"/>
    <w:rsid w:val="00E02728"/>
    <w:rsid w:val="00E051CC"/>
    <w:rsid w:val="00E05EEF"/>
    <w:rsid w:val="00E14461"/>
    <w:rsid w:val="00E15F1E"/>
    <w:rsid w:val="00E168A2"/>
    <w:rsid w:val="00E16AAB"/>
    <w:rsid w:val="00E16CBB"/>
    <w:rsid w:val="00E17E91"/>
    <w:rsid w:val="00E20330"/>
    <w:rsid w:val="00E207B1"/>
    <w:rsid w:val="00E21B5A"/>
    <w:rsid w:val="00E243F9"/>
    <w:rsid w:val="00E251D5"/>
    <w:rsid w:val="00E26AA2"/>
    <w:rsid w:val="00E27BBF"/>
    <w:rsid w:val="00E32471"/>
    <w:rsid w:val="00E34180"/>
    <w:rsid w:val="00E34742"/>
    <w:rsid w:val="00E4161E"/>
    <w:rsid w:val="00E43793"/>
    <w:rsid w:val="00E43E36"/>
    <w:rsid w:val="00E4628B"/>
    <w:rsid w:val="00E476F6"/>
    <w:rsid w:val="00E500A7"/>
    <w:rsid w:val="00E505B8"/>
    <w:rsid w:val="00E50AD2"/>
    <w:rsid w:val="00E529ED"/>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87A7C"/>
    <w:rsid w:val="00E91226"/>
    <w:rsid w:val="00E9141F"/>
    <w:rsid w:val="00E91DF9"/>
    <w:rsid w:val="00E94D94"/>
    <w:rsid w:val="00E95BD4"/>
    <w:rsid w:val="00E9701A"/>
    <w:rsid w:val="00E97ED0"/>
    <w:rsid w:val="00EA3D30"/>
    <w:rsid w:val="00EA4E5E"/>
    <w:rsid w:val="00EA64FB"/>
    <w:rsid w:val="00EA6FF5"/>
    <w:rsid w:val="00EA7B24"/>
    <w:rsid w:val="00EB105F"/>
    <w:rsid w:val="00EB3A08"/>
    <w:rsid w:val="00EB58EF"/>
    <w:rsid w:val="00EB5C79"/>
    <w:rsid w:val="00EB6EBD"/>
    <w:rsid w:val="00EC2F78"/>
    <w:rsid w:val="00EC5E81"/>
    <w:rsid w:val="00ED1558"/>
    <w:rsid w:val="00ED5622"/>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04F75"/>
    <w:rsid w:val="00F0550F"/>
    <w:rsid w:val="00F117AD"/>
    <w:rsid w:val="00F15DA2"/>
    <w:rsid w:val="00F16C2C"/>
    <w:rsid w:val="00F257D9"/>
    <w:rsid w:val="00F26EB9"/>
    <w:rsid w:val="00F30930"/>
    <w:rsid w:val="00F32545"/>
    <w:rsid w:val="00F34C33"/>
    <w:rsid w:val="00F3512D"/>
    <w:rsid w:val="00F36400"/>
    <w:rsid w:val="00F36CF4"/>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1496"/>
    <w:rsid w:val="00F751C1"/>
    <w:rsid w:val="00F7592C"/>
    <w:rsid w:val="00F80A82"/>
    <w:rsid w:val="00F84A45"/>
    <w:rsid w:val="00F84E84"/>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3B91"/>
    <w:rsid w:val="00FC484C"/>
    <w:rsid w:val="00FC523E"/>
    <w:rsid w:val="00FD03DA"/>
    <w:rsid w:val="00FD1425"/>
    <w:rsid w:val="00FD14FB"/>
    <w:rsid w:val="00FD1F39"/>
    <w:rsid w:val="00FD2BAA"/>
    <w:rsid w:val="00FD320B"/>
    <w:rsid w:val="00FD431D"/>
    <w:rsid w:val="00FD4826"/>
    <w:rsid w:val="00FD577A"/>
    <w:rsid w:val="00FD5E5F"/>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1888B-5133-4910-BE40-4C97FDDF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1003</Words>
  <Characters>5718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6708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chyoon</cp:lastModifiedBy>
  <cp:revision>106</cp:revision>
  <cp:lastPrinted>1904-01-01T00:00:00Z</cp:lastPrinted>
  <dcterms:created xsi:type="dcterms:W3CDTF">2012-09-18T16:02:00Z</dcterms:created>
  <dcterms:modified xsi:type="dcterms:W3CDTF">2012-09-21T04:27:00Z</dcterms:modified>
</cp:coreProperties>
</file>