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08D3E" w14:textId="77777777" w:rsidR="00827720" w:rsidRPr="00A45DCC" w:rsidRDefault="00827720" w:rsidP="00827720">
      <w:pPr>
        <w:jc w:val="center"/>
        <w:rPr>
          <w:b/>
          <w:sz w:val="28"/>
        </w:rPr>
      </w:pPr>
      <w:r w:rsidRPr="00A45DCC">
        <w:rPr>
          <w:b/>
          <w:sz w:val="28"/>
        </w:rPr>
        <w:t>IEEE P802.15</w:t>
      </w:r>
    </w:p>
    <w:p w14:paraId="54776BD3" w14:textId="77777777" w:rsidR="00827720" w:rsidRPr="00A45DCC" w:rsidRDefault="00827720" w:rsidP="00827720">
      <w:pPr>
        <w:jc w:val="center"/>
        <w:rPr>
          <w:b/>
          <w:sz w:val="28"/>
        </w:rPr>
      </w:pPr>
      <w:r w:rsidRPr="00A45DCC">
        <w:rPr>
          <w:b/>
          <w:sz w:val="28"/>
        </w:rPr>
        <w:t>Wireless Personal Area Networks</w:t>
      </w:r>
    </w:p>
    <w:p w14:paraId="04705180" w14:textId="77777777" w:rsidR="00827720" w:rsidRPr="00A45DCC" w:rsidRDefault="00827720" w:rsidP="008277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27720" w:rsidRPr="00A45DCC" w14:paraId="2DBA50D7" w14:textId="77777777" w:rsidTr="008D1544">
        <w:tc>
          <w:tcPr>
            <w:tcW w:w="1260" w:type="dxa"/>
            <w:tcBorders>
              <w:top w:val="single" w:sz="6" w:space="0" w:color="auto"/>
            </w:tcBorders>
          </w:tcPr>
          <w:p w14:paraId="63F358CA" w14:textId="77777777" w:rsidR="00827720" w:rsidRPr="00A45DCC" w:rsidRDefault="00827720" w:rsidP="008D1544">
            <w:pPr>
              <w:pStyle w:val="covertext"/>
            </w:pPr>
            <w:r w:rsidRPr="00A45DCC">
              <w:t>Project</w:t>
            </w:r>
          </w:p>
        </w:tc>
        <w:tc>
          <w:tcPr>
            <w:tcW w:w="8190" w:type="dxa"/>
            <w:gridSpan w:val="2"/>
            <w:tcBorders>
              <w:top w:val="single" w:sz="6" w:space="0" w:color="auto"/>
            </w:tcBorders>
          </w:tcPr>
          <w:p w14:paraId="09A22D8E" w14:textId="77777777" w:rsidR="00827720" w:rsidRPr="00A45DCC" w:rsidRDefault="00827720" w:rsidP="008D1544">
            <w:pPr>
              <w:pStyle w:val="covertext"/>
            </w:pPr>
            <w:r w:rsidRPr="00A45DCC">
              <w:t>IEEE P802.15 Working Group for Wireless Personal Area Networks (WPANs)</w:t>
            </w:r>
          </w:p>
        </w:tc>
      </w:tr>
      <w:tr w:rsidR="00827720" w:rsidRPr="00A45DCC" w14:paraId="47DBE732" w14:textId="77777777" w:rsidTr="008D1544">
        <w:tc>
          <w:tcPr>
            <w:tcW w:w="1260" w:type="dxa"/>
            <w:tcBorders>
              <w:top w:val="single" w:sz="6" w:space="0" w:color="auto"/>
            </w:tcBorders>
          </w:tcPr>
          <w:p w14:paraId="5FBC210B" w14:textId="77777777" w:rsidR="00827720" w:rsidRPr="00A45DCC" w:rsidRDefault="00827720" w:rsidP="008D1544">
            <w:pPr>
              <w:pStyle w:val="covertext"/>
            </w:pPr>
            <w:r w:rsidRPr="00A45DCC">
              <w:t>Title</w:t>
            </w:r>
          </w:p>
        </w:tc>
        <w:tc>
          <w:tcPr>
            <w:tcW w:w="8190" w:type="dxa"/>
            <w:gridSpan w:val="2"/>
            <w:tcBorders>
              <w:top w:val="single" w:sz="6" w:space="0" w:color="auto"/>
            </w:tcBorders>
          </w:tcPr>
          <w:p w14:paraId="4F4C9423" w14:textId="7D13004B" w:rsidR="00827720" w:rsidRPr="00A45DCC" w:rsidRDefault="000445D8" w:rsidP="00BA5D11">
            <w:pPr>
              <w:pStyle w:val="covertext"/>
              <w:rPr>
                <w:rFonts w:eastAsiaTheme="minorEastAsia"/>
                <w:lang w:eastAsia="ko-KR"/>
              </w:rPr>
            </w:pPr>
            <w:r w:rsidRPr="00A45DCC">
              <w:rPr>
                <w:rFonts w:eastAsia="맑은 고딕" w:hint="eastAsia"/>
                <w:lang w:eastAsia="ko-KR"/>
              </w:rPr>
              <w:t xml:space="preserve">Resolution </w:t>
            </w:r>
            <w:r w:rsidR="00762130" w:rsidRPr="00A45DCC">
              <w:rPr>
                <w:rFonts w:eastAsia="맑은 고딕" w:hint="eastAsia"/>
                <w:lang w:eastAsia="ko-KR"/>
              </w:rPr>
              <w:t>for</w:t>
            </w:r>
            <w:r w:rsidRPr="00A45DCC">
              <w:rPr>
                <w:rFonts w:eastAsia="맑은 고딕" w:hint="eastAsia"/>
                <w:lang w:eastAsia="ko-KR"/>
              </w:rPr>
              <w:t xml:space="preserve"> the </w:t>
            </w:r>
            <w:r w:rsidR="00CE0047" w:rsidRPr="00A45DCC">
              <w:rPr>
                <w:rFonts w:eastAsia="맑은 고딕" w:hint="eastAsia"/>
                <w:lang w:eastAsia="ko-KR"/>
              </w:rPr>
              <w:t>CID 148, 170</w:t>
            </w:r>
            <w:r w:rsidR="00762130" w:rsidRPr="00A45DCC">
              <w:rPr>
                <w:rFonts w:eastAsia="맑은 고딕" w:hint="eastAsia"/>
                <w:lang w:eastAsia="ko-KR"/>
              </w:rPr>
              <w:t xml:space="preserve">-176, </w:t>
            </w:r>
            <w:r w:rsidR="00BA5D11" w:rsidRPr="00A45DCC">
              <w:rPr>
                <w:rFonts w:eastAsia="맑은 고딕" w:hint="eastAsia"/>
                <w:lang w:eastAsia="ko-KR"/>
              </w:rPr>
              <w:t xml:space="preserve">and </w:t>
            </w:r>
            <w:r w:rsidR="00CE0047" w:rsidRPr="00A45DCC">
              <w:rPr>
                <w:rFonts w:eastAsia="맑은 고딕" w:hint="eastAsia"/>
                <w:lang w:eastAsia="ko-KR"/>
              </w:rPr>
              <w:t>180</w:t>
            </w:r>
            <w:r w:rsidR="00BA5D11" w:rsidRPr="00A45DCC">
              <w:rPr>
                <w:rFonts w:eastAsia="맑은 고딕" w:hint="eastAsia"/>
                <w:lang w:eastAsia="ko-KR"/>
              </w:rPr>
              <w:t>-</w:t>
            </w:r>
            <w:r w:rsidR="00762130" w:rsidRPr="00A45DCC">
              <w:rPr>
                <w:rFonts w:eastAsia="맑은 고딕" w:hint="eastAsia"/>
                <w:lang w:eastAsia="ko-KR"/>
              </w:rPr>
              <w:t xml:space="preserve">182 of </w:t>
            </w:r>
            <w:r w:rsidRPr="00A45DCC">
              <w:rPr>
                <w:rFonts w:eastAsia="맑은 고딕"/>
                <w:lang w:eastAsia="ko-KR"/>
              </w:rPr>
              <w:t>L</w:t>
            </w:r>
            <w:r w:rsidRPr="00A45DCC">
              <w:rPr>
                <w:rFonts w:eastAsia="맑은 고딕" w:hint="eastAsia"/>
                <w:lang w:eastAsia="ko-KR"/>
              </w:rPr>
              <w:t xml:space="preserve">etter Ballot #83 </w:t>
            </w:r>
          </w:p>
        </w:tc>
      </w:tr>
      <w:tr w:rsidR="00827720" w:rsidRPr="00A45DCC" w14:paraId="4725F72B" w14:textId="77777777" w:rsidTr="008D1544">
        <w:tc>
          <w:tcPr>
            <w:tcW w:w="1260" w:type="dxa"/>
            <w:tcBorders>
              <w:top w:val="single" w:sz="6" w:space="0" w:color="auto"/>
            </w:tcBorders>
          </w:tcPr>
          <w:p w14:paraId="5A4132E4" w14:textId="77777777" w:rsidR="00827720" w:rsidRPr="00A45DCC" w:rsidRDefault="00827720" w:rsidP="008D1544">
            <w:pPr>
              <w:pStyle w:val="covertext"/>
            </w:pPr>
            <w:r w:rsidRPr="00A45DCC">
              <w:t>Date Submitted</w:t>
            </w:r>
          </w:p>
        </w:tc>
        <w:tc>
          <w:tcPr>
            <w:tcW w:w="8190" w:type="dxa"/>
            <w:gridSpan w:val="2"/>
            <w:tcBorders>
              <w:top w:val="single" w:sz="6" w:space="0" w:color="auto"/>
            </w:tcBorders>
          </w:tcPr>
          <w:p w14:paraId="124A4AD8" w14:textId="6E45D5CA" w:rsidR="00827720" w:rsidRPr="00A45DCC" w:rsidRDefault="00827720" w:rsidP="000445D8">
            <w:pPr>
              <w:pStyle w:val="covertext"/>
            </w:pPr>
            <w:r w:rsidRPr="00A45DCC">
              <w:t>[</w:t>
            </w:r>
            <w:r w:rsidR="000445D8" w:rsidRPr="00A45DCC">
              <w:rPr>
                <w:rFonts w:eastAsia="맑은 고딕" w:hint="eastAsia"/>
                <w:lang w:eastAsia="ko-KR"/>
              </w:rPr>
              <w:t>1</w:t>
            </w:r>
            <w:r w:rsidR="000337CD" w:rsidRPr="00A45DCC">
              <w:rPr>
                <w:rFonts w:eastAsiaTheme="minorEastAsia" w:hint="eastAsia"/>
                <w:lang w:eastAsia="ko-KR"/>
              </w:rPr>
              <w:t>7</w:t>
            </w:r>
            <w:r w:rsidR="00C06A52" w:rsidRPr="00A45DCC">
              <w:rPr>
                <w:rFonts w:eastAsiaTheme="minorEastAsia" w:hint="eastAsia"/>
                <w:lang w:eastAsia="ko-KR"/>
              </w:rPr>
              <w:t xml:space="preserve"> </w:t>
            </w:r>
            <w:r w:rsidR="000445D8" w:rsidRPr="00A45DCC">
              <w:rPr>
                <w:rFonts w:eastAsia="맑은 고딕" w:hint="eastAsia"/>
                <w:lang w:eastAsia="ko-KR"/>
              </w:rPr>
              <w:t>Sep</w:t>
            </w:r>
            <w:r w:rsidR="007F79D2" w:rsidRPr="00A45DCC">
              <w:rPr>
                <w:rFonts w:eastAsiaTheme="minorEastAsia" w:hint="eastAsia"/>
                <w:lang w:eastAsia="ko-KR"/>
              </w:rPr>
              <w:t xml:space="preserve"> 2012</w:t>
            </w:r>
            <w:r w:rsidRPr="00A45DCC">
              <w:t>]</w:t>
            </w:r>
          </w:p>
        </w:tc>
      </w:tr>
      <w:tr w:rsidR="00827720" w:rsidRPr="00A45DCC" w14:paraId="3FBB0236" w14:textId="77777777" w:rsidTr="008D1544">
        <w:tc>
          <w:tcPr>
            <w:tcW w:w="1260" w:type="dxa"/>
            <w:tcBorders>
              <w:top w:val="single" w:sz="4" w:space="0" w:color="auto"/>
              <w:bottom w:val="single" w:sz="4" w:space="0" w:color="auto"/>
            </w:tcBorders>
          </w:tcPr>
          <w:p w14:paraId="1687F707" w14:textId="77777777" w:rsidR="00827720" w:rsidRPr="00A45DCC" w:rsidRDefault="00827720" w:rsidP="008D1544">
            <w:pPr>
              <w:pStyle w:val="covertext"/>
            </w:pPr>
            <w:r w:rsidRPr="00A45DCC">
              <w:t>Source</w:t>
            </w:r>
          </w:p>
        </w:tc>
        <w:tc>
          <w:tcPr>
            <w:tcW w:w="4050" w:type="dxa"/>
            <w:tcBorders>
              <w:top w:val="single" w:sz="4" w:space="0" w:color="auto"/>
              <w:bottom w:val="single" w:sz="4" w:space="0" w:color="auto"/>
            </w:tcBorders>
          </w:tcPr>
          <w:p w14:paraId="7759E871" w14:textId="7F1FFAEE" w:rsidR="007074CD" w:rsidRPr="00A45DCC" w:rsidRDefault="007F79D2" w:rsidP="007F79D2">
            <w:pPr>
              <w:pStyle w:val="covertext"/>
              <w:spacing w:before="0" w:after="0"/>
              <w:rPr>
                <w:rFonts w:eastAsia="맑은 고딕"/>
                <w:lang w:eastAsia="ko-KR"/>
              </w:rPr>
            </w:pPr>
            <w:proofErr w:type="spellStart"/>
            <w:r w:rsidRPr="00A45DCC">
              <w:rPr>
                <w:rFonts w:eastAsiaTheme="minorEastAsia" w:hint="eastAsia"/>
                <w:lang w:eastAsia="ko-KR"/>
              </w:rPr>
              <w:t>Seong</w:t>
            </w:r>
            <w:proofErr w:type="spellEnd"/>
            <w:r w:rsidRPr="00A45DCC">
              <w:rPr>
                <w:rFonts w:eastAsiaTheme="minorEastAsia" w:hint="eastAsia"/>
                <w:lang w:eastAsia="ko-KR"/>
              </w:rPr>
              <w:t xml:space="preserve">-Soon </w:t>
            </w:r>
            <w:proofErr w:type="spellStart"/>
            <w:r w:rsidRPr="00A45DCC">
              <w:rPr>
                <w:rFonts w:eastAsiaTheme="minorEastAsia" w:hint="eastAsia"/>
                <w:lang w:eastAsia="ko-KR"/>
              </w:rPr>
              <w:t>Joo</w:t>
            </w:r>
            <w:proofErr w:type="spellEnd"/>
            <w:r w:rsidR="007074CD" w:rsidRPr="00A45DCC">
              <w:rPr>
                <w:rFonts w:eastAsia="맑은 고딕" w:hint="eastAsia"/>
                <w:lang w:eastAsia="ko-KR"/>
              </w:rPr>
              <w:t xml:space="preserve"> [ETRI]</w:t>
            </w:r>
          </w:p>
          <w:p w14:paraId="791C892D" w14:textId="01E3EB77" w:rsidR="00827720" w:rsidRPr="00A45DCC" w:rsidRDefault="00827720" w:rsidP="00762130">
            <w:pPr>
              <w:pStyle w:val="covertext"/>
              <w:spacing w:before="0" w:after="0"/>
              <w:rPr>
                <w:rFonts w:eastAsia="맑은 고딕"/>
                <w:lang w:eastAsia="ko-KR"/>
              </w:rPr>
            </w:pPr>
          </w:p>
        </w:tc>
        <w:tc>
          <w:tcPr>
            <w:tcW w:w="4140" w:type="dxa"/>
            <w:tcBorders>
              <w:top w:val="single" w:sz="4" w:space="0" w:color="auto"/>
              <w:bottom w:val="single" w:sz="4" w:space="0" w:color="auto"/>
            </w:tcBorders>
          </w:tcPr>
          <w:p w14:paraId="56C7880B" w14:textId="2F4DCB33" w:rsidR="007074CD" w:rsidRPr="00A45DCC" w:rsidRDefault="00827720">
            <w:pPr>
              <w:pStyle w:val="covertext"/>
              <w:tabs>
                <w:tab w:val="left" w:pos="1152"/>
              </w:tabs>
              <w:spacing w:before="0" w:after="0"/>
              <w:rPr>
                <w:rFonts w:eastAsia="맑은 고딕"/>
                <w:lang w:val="fr-FR" w:eastAsia="ko-KR"/>
              </w:rPr>
            </w:pPr>
            <w:r w:rsidRPr="00A45DCC">
              <w:rPr>
                <w:lang w:val="fr-FR"/>
              </w:rPr>
              <w:t>Voice:</w:t>
            </w:r>
            <w:r w:rsidRPr="00A45DCC">
              <w:rPr>
                <w:lang w:val="fr-FR"/>
              </w:rPr>
              <w:tab/>
              <w:t>[ +</w:t>
            </w:r>
            <w:r w:rsidR="007F79D2" w:rsidRPr="00A45DCC">
              <w:rPr>
                <w:rFonts w:eastAsiaTheme="minorEastAsia" w:hint="eastAsia"/>
                <w:lang w:val="fr-FR" w:eastAsia="ko-KR"/>
              </w:rPr>
              <w:t>82</w:t>
            </w:r>
            <w:r w:rsidRPr="00A45DCC">
              <w:rPr>
                <w:lang w:val="fr-FR"/>
              </w:rPr>
              <w:t>.4</w:t>
            </w:r>
            <w:r w:rsidR="007F79D2" w:rsidRPr="00A45DCC">
              <w:rPr>
                <w:rFonts w:eastAsiaTheme="minorEastAsia" w:hint="eastAsia"/>
                <w:lang w:val="fr-FR" w:eastAsia="ko-KR"/>
              </w:rPr>
              <w:t>2</w:t>
            </w:r>
            <w:r w:rsidR="007F79D2" w:rsidRPr="00A45DCC">
              <w:rPr>
                <w:lang w:val="fr-FR"/>
              </w:rPr>
              <w:t>.</w:t>
            </w:r>
            <w:r w:rsidR="007F79D2" w:rsidRPr="00A45DCC">
              <w:rPr>
                <w:rFonts w:eastAsiaTheme="minorEastAsia" w:hint="eastAsia"/>
                <w:lang w:val="fr-FR" w:eastAsia="ko-KR"/>
              </w:rPr>
              <w:t>860</w:t>
            </w:r>
            <w:r w:rsidR="007F79D2" w:rsidRPr="00A45DCC">
              <w:rPr>
                <w:lang w:val="fr-FR"/>
              </w:rPr>
              <w:t>.</w:t>
            </w:r>
            <w:r w:rsidR="007F79D2" w:rsidRPr="00A45DCC">
              <w:rPr>
                <w:rFonts w:eastAsiaTheme="minorEastAsia" w:hint="eastAsia"/>
                <w:lang w:val="fr-FR" w:eastAsia="ko-KR"/>
              </w:rPr>
              <w:t>6333</w:t>
            </w:r>
            <w:r w:rsidRPr="00A45DCC">
              <w:rPr>
                <w:lang w:val="fr-FR"/>
              </w:rPr>
              <w:t xml:space="preserve">  ]</w:t>
            </w:r>
            <w:r w:rsidRPr="00A45DCC">
              <w:rPr>
                <w:lang w:val="fr-FR"/>
              </w:rPr>
              <w:br/>
              <w:t>E-mail:</w:t>
            </w:r>
            <w:r w:rsidRPr="00A45DCC">
              <w:rPr>
                <w:lang w:val="fr-FR"/>
              </w:rPr>
              <w:tab/>
              <w:t xml:space="preserve">[ </w:t>
            </w:r>
            <w:r w:rsidR="007F79D2" w:rsidRPr="00A45DCC">
              <w:rPr>
                <w:rFonts w:eastAsiaTheme="minorEastAsia" w:hint="eastAsia"/>
                <w:lang w:val="fr-FR" w:eastAsia="ko-KR"/>
              </w:rPr>
              <w:t>ssjoo</w:t>
            </w:r>
            <w:r w:rsidRPr="00A45DCC">
              <w:rPr>
                <w:lang w:val="fr-FR"/>
              </w:rPr>
              <w:t xml:space="preserve"> @ </w:t>
            </w:r>
            <w:r w:rsidR="007F79D2" w:rsidRPr="00A45DCC">
              <w:rPr>
                <w:rFonts w:eastAsiaTheme="minorEastAsia" w:hint="eastAsia"/>
                <w:lang w:val="fr-FR" w:eastAsia="ko-KR"/>
              </w:rPr>
              <w:t>etri.re.kr</w:t>
            </w:r>
            <w:r w:rsidRPr="00A45DCC">
              <w:rPr>
                <w:lang w:val="fr-FR"/>
              </w:rPr>
              <w:t xml:space="preserve"> ]</w:t>
            </w:r>
          </w:p>
        </w:tc>
      </w:tr>
      <w:tr w:rsidR="00827720" w:rsidRPr="00A45DCC" w14:paraId="40433A27" w14:textId="77777777" w:rsidTr="008D1544">
        <w:tc>
          <w:tcPr>
            <w:tcW w:w="1260" w:type="dxa"/>
            <w:tcBorders>
              <w:top w:val="single" w:sz="6" w:space="0" w:color="auto"/>
            </w:tcBorders>
          </w:tcPr>
          <w:p w14:paraId="0450A0E5" w14:textId="77777777" w:rsidR="00827720" w:rsidRPr="00A45DCC" w:rsidRDefault="00827720" w:rsidP="008D1544">
            <w:pPr>
              <w:pStyle w:val="covertext"/>
            </w:pPr>
            <w:r w:rsidRPr="00A45DCC">
              <w:t>Re:</w:t>
            </w:r>
          </w:p>
        </w:tc>
        <w:tc>
          <w:tcPr>
            <w:tcW w:w="8190" w:type="dxa"/>
            <w:gridSpan w:val="2"/>
            <w:tcBorders>
              <w:top w:val="single" w:sz="6" w:space="0" w:color="auto"/>
            </w:tcBorders>
          </w:tcPr>
          <w:p w14:paraId="24392B6A" w14:textId="4EF1F6B0" w:rsidR="00827720" w:rsidRPr="00A45DCC" w:rsidRDefault="00827720" w:rsidP="00CE0047">
            <w:pPr>
              <w:pStyle w:val="covertext"/>
            </w:pPr>
            <w:r w:rsidRPr="00A45DCC">
              <w:t>[]</w:t>
            </w:r>
          </w:p>
        </w:tc>
      </w:tr>
      <w:tr w:rsidR="00827720" w:rsidRPr="00A45DCC" w14:paraId="7827C2A9" w14:textId="77777777" w:rsidTr="008D1544">
        <w:tc>
          <w:tcPr>
            <w:tcW w:w="1260" w:type="dxa"/>
            <w:tcBorders>
              <w:top w:val="single" w:sz="6" w:space="0" w:color="auto"/>
            </w:tcBorders>
          </w:tcPr>
          <w:p w14:paraId="6E1AD04B" w14:textId="77777777" w:rsidR="00827720" w:rsidRPr="00A45DCC" w:rsidRDefault="00827720" w:rsidP="008D1544">
            <w:pPr>
              <w:pStyle w:val="covertext"/>
            </w:pPr>
            <w:r w:rsidRPr="00A45DCC">
              <w:t>Abstract</w:t>
            </w:r>
          </w:p>
        </w:tc>
        <w:tc>
          <w:tcPr>
            <w:tcW w:w="8190" w:type="dxa"/>
            <w:gridSpan w:val="2"/>
            <w:tcBorders>
              <w:top w:val="single" w:sz="6" w:space="0" w:color="auto"/>
            </w:tcBorders>
          </w:tcPr>
          <w:p w14:paraId="15B5BD31" w14:textId="5B55275A" w:rsidR="00827720" w:rsidRPr="00A45DCC" w:rsidRDefault="00BA5D11" w:rsidP="00BA5D11">
            <w:pPr>
              <w:pStyle w:val="covertext"/>
            </w:pPr>
            <w:r w:rsidRPr="00A45DCC">
              <w:rPr>
                <w:rFonts w:eastAsia="맑은 고딕" w:hint="eastAsia"/>
                <w:lang w:eastAsia="ko-KR"/>
              </w:rPr>
              <w:t xml:space="preserve">LB #83 Comment Resolution for the </w:t>
            </w:r>
            <w:r w:rsidR="000353F5" w:rsidRPr="00A45DCC">
              <w:rPr>
                <w:rFonts w:eastAsiaTheme="minorEastAsia" w:hint="eastAsia"/>
                <w:lang w:eastAsia="ko-KR"/>
              </w:rPr>
              <w:t xml:space="preserve">Time-slot Relaying based Link Extension </w:t>
            </w:r>
          </w:p>
        </w:tc>
      </w:tr>
      <w:tr w:rsidR="00827720" w:rsidRPr="00A45DCC" w14:paraId="17921FAA" w14:textId="77777777" w:rsidTr="008D1544">
        <w:tc>
          <w:tcPr>
            <w:tcW w:w="1260" w:type="dxa"/>
            <w:tcBorders>
              <w:top w:val="single" w:sz="6" w:space="0" w:color="auto"/>
            </w:tcBorders>
          </w:tcPr>
          <w:p w14:paraId="2863C0A3" w14:textId="77777777" w:rsidR="00827720" w:rsidRPr="00A45DCC" w:rsidRDefault="00827720" w:rsidP="008D1544">
            <w:pPr>
              <w:pStyle w:val="covertext"/>
            </w:pPr>
            <w:r w:rsidRPr="00A45DCC">
              <w:t>Purpose</w:t>
            </w:r>
          </w:p>
        </w:tc>
        <w:tc>
          <w:tcPr>
            <w:tcW w:w="8190" w:type="dxa"/>
            <w:gridSpan w:val="2"/>
            <w:tcBorders>
              <w:top w:val="single" w:sz="6" w:space="0" w:color="auto"/>
            </w:tcBorders>
          </w:tcPr>
          <w:p w14:paraId="15E1EEC8" w14:textId="77777777" w:rsidR="00827720" w:rsidRPr="00A45DCC" w:rsidRDefault="00827720" w:rsidP="008D1544">
            <w:pPr>
              <w:pStyle w:val="covertext"/>
            </w:pPr>
            <w:r w:rsidRPr="00A45DCC">
              <w:t>Draft standard development</w:t>
            </w:r>
          </w:p>
        </w:tc>
      </w:tr>
      <w:tr w:rsidR="00827720" w:rsidRPr="00A45DCC" w14:paraId="43E21F93" w14:textId="77777777" w:rsidTr="008D1544">
        <w:tc>
          <w:tcPr>
            <w:tcW w:w="1260" w:type="dxa"/>
            <w:tcBorders>
              <w:top w:val="single" w:sz="6" w:space="0" w:color="auto"/>
              <w:bottom w:val="single" w:sz="6" w:space="0" w:color="auto"/>
            </w:tcBorders>
          </w:tcPr>
          <w:p w14:paraId="5BD5684A" w14:textId="77777777" w:rsidR="00827720" w:rsidRPr="00A45DCC" w:rsidRDefault="00827720" w:rsidP="008D1544">
            <w:pPr>
              <w:pStyle w:val="covertext"/>
            </w:pPr>
            <w:r w:rsidRPr="00A45DCC">
              <w:t>Notice</w:t>
            </w:r>
          </w:p>
        </w:tc>
        <w:tc>
          <w:tcPr>
            <w:tcW w:w="8190" w:type="dxa"/>
            <w:gridSpan w:val="2"/>
            <w:tcBorders>
              <w:top w:val="single" w:sz="6" w:space="0" w:color="auto"/>
              <w:bottom w:val="single" w:sz="6" w:space="0" w:color="auto"/>
            </w:tcBorders>
          </w:tcPr>
          <w:p w14:paraId="250ECD2E" w14:textId="77777777" w:rsidR="00827720" w:rsidRPr="00A45DCC" w:rsidRDefault="00827720" w:rsidP="008D1544">
            <w:pPr>
              <w:pStyle w:val="covertext"/>
            </w:pPr>
            <w:r w:rsidRPr="00A45DCC">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RPr="00A45DCC" w14:paraId="2AD13878" w14:textId="77777777" w:rsidTr="008D1544">
        <w:tc>
          <w:tcPr>
            <w:tcW w:w="1260" w:type="dxa"/>
            <w:tcBorders>
              <w:top w:val="single" w:sz="6" w:space="0" w:color="auto"/>
              <w:bottom w:val="single" w:sz="6" w:space="0" w:color="auto"/>
            </w:tcBorders>
          </w:tcPr>
          <w:p w14:paraId="54E21747" w14:textId="77777777" w:rsidR="00827720" w:rsidRPr="00A45DCC" w:rsidRDefault="00827720" w:rsidP="008D1544">
            <w:pPr>
              <w:pStyle w:val="covertext"/>
            </w:pPr>
            <w:r w:rsidRPr="00A45DCC">
              <w:t>Release</w:t>
            </w:r>
          </w:p>
        </w:tc>
        <w:tc>
          <w:tcPr>
            <w:tcW w:w="8190" w:type="dxa"/>
            <w:gridSpan w:val="2"/>
            <w:tcBorders>
              <w:top w:val="single" w:sz="6" w:space="0" w:color="auto"/>
              <w:bottom w:val="single" w:sz="6" w:space="0" w:color="auto"/>
            </w:tcBorders>
          </w:tcPr>
          <w:p w14:paraId="00A3E693" w14:textId="77777777" w:rsidR="00827720" w:rsidRPr="00A45DCC" w:rsidRDefault="00827720" w:rsidP="008D1544">
            <w:pPr>
              <w:pStyle w:val="covertext"/>
            </w:pPr>
            <w:r w:rsidRPr="00A45DCC">
              <w:t>The contributor acknowledges and accepts that this contribution becomes the property of IEEE and may be made publicly available by P802.15.</w:t>
            </w:r>
          </w:p>
        </w:tc>
      </w:tr>
    </w:tbl>
    <w:p w14:paraId="37702DBC" w14:textId="77777777" w:rsidR="00827720" w:rsidRPr="00A45DCC" w:rsidRDefault="00827720" w:rsidP="007D0B54">
      <w:pPr>
        <w:pStyle w:val="IEEEStdsTitle"/>
        <w:jc w:val="center"/>
      </w:pPr>
    </w:p>
    <w:p w14:paraId="06B07D63" w14:textId="14612B6F" w:rsidR="00BA5D11" w:rsidRPr="00A45DCC" w:rsidRDefault="00BA5D11">
      <w:pPr>
        <w:rPr>
          <w:rFonts w:ascii="TimesNewRomanPS-BoldItalicMT" w:hAnsi="TimesNewRomanPS-BoldItalicMT" w:cs="TimesNewRomanPS-BoldItalicMT"/>
          <w:b/>
          <w:bCs/>
          <w:i/>
          <w:iCs/>
          <w:sz w:val="20"/>
          <w:lang w:eastAsia="ko-KR"/>
        </w:rPr>
      </w:pPr>
      <w:bookmarkStart w:id="0" w:name="_Toc318860200"/>
      <w:bookmarkStart w:id="1" w:name="_Toc318860201"/>
      <w:bookmarkEnd w:id="0"/>
      <w:bookmarkEnd w:id="1"/>
      <w:r w:rsidRPr="00A45DCC">
        <w:rPr>
          <w:rFonts w:ascii="TimesNewRomanPS-BoldItalicMT" w:hAnsi="TimesNewRomanPS-BoldItalicMT" w:cs="TimesNewRomanPS-BoldItalicMT"/>
          <w:b/>
          <w:bCs/>
          <w:i/>
          <w:iCs/>
          <w:sz w:val="20"/>
          <w:lang w:eastAsia="ko-KR"/>
        </w:rPr>
        <w:br w:type="page"/>
      </w:r>
    </w:p>
    <w:p w14:paraId="22338F6A" w14:textId="45443991" w:rsidR="00BA5D11" w:rsidRPr="00A45DCC" w:rsidRDefault="00BA5D11"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lastRenderedPageBreak/>
        <w:t>CID 148</w:t>
      </w:r>
      <w:r w:rsidR="00CE0047" w:rsidRPr="00A45DCC">
        <w:rPr>
          <w:rFonts w:ascii="TimesNewRomanPS-BoldItalicMT" w:hAnsi="TimesNewRomanPS-BoldItalicMT" w:cs="TimesNewRomanPS-BoldItalicMT" w:hint="eastAsia"/>
          <w:b/>
          <w:bCs/>
          <w:iCs/>
          <w:sz w:val="20"/>
          <w:lang w:eastAsia="ko-KR"/>
        </w:rPr>
        <w:t>:</w:t>
      </w:r>
    </w:p>
    <w:p w14:paraId="053E2EB6" w14:textId="53D1CD62" w:rsidR="00BA5D11" w:rsidRPr="00A45DCC" w:rsidRDefault="00BA5D11" w:rsidP="009B5FF5">
      <w:pPr>
        <w:widowControl w:val="0"/>
        <w:autoSpaceDE w:val="0"/>
        <w:autoSpaceDN w:val="0"/>
        <w:adjustRightInd w:val="0"/>
        <w:jc w:val="both"/>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bCs/>
          <w:i/>
          <w:iCs/>
          <w:sz w:val="20"/>
          <w:lang w:eastAsia="ko-KR"/>
        </w:rPr>
        <w:t xml:space="preserve">move TRLE into the main body and insert normative statements </w:t>
      </w:r>
      <w:proofErr w:type="spellStart"/>
      <w:r w:rsidRPr="00A45DCC">
        <w:rPr>
          <w:rFonts w:ascii="TimesNewRomanPS-BoldItalicMT" w:hAnsi="TimesNewRomanPS-BoldItalicMT" w:cs="TimesNewRomanPS-BoldItalicMT"/>
          <w:bCs/>
          <w:i/>
          <w:iCs/>
          <w:sz w:val="20"/>
          <w:lang w:eastAsia="ko-KR"/>
        </w:rPr>
        <w:t>where</w:t>
      </w:r>
      <w:proofErr w:type="spellEnd"/>
      <w:r w:rsidRPr="00A45DCC">
        <w:rPr>
          <w:rFonts w:ascii="TimesNewRomanPS-BoldItalicMT" w:hAnsi="TimesNewRomanPS-BoldItalicMT" w:cs="TimesNewRomanPS-BoldItalicMT"/>
          <w:bCs/>
          <w:i/>
          <w:iCs/>
          <w:sz w:val="20"/>
          <w:lang w:eastAsia="ko-KR"/>
        </w:rPr>
        <w:t xml:space="preserve"> required to yield an interoperable behavior</w:t>
      </w:r>
    </w:p>
    <w:p w14:paraId="4F1D7520" w14:textId="77777777" w:rsidR="009B5FF5" w:rsidRPr="00A45DCC" w:rsidRDefault="009B5FF5"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236056C1" w14:textId="6D4113A0" w:rsidR="009B5FF5" w:rsidRPr="00A45DCC" w:rsidRDefault="009B5FF5" w:rsidP="009B5FF5">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 xml:space="preserve">Resolution: </w:t>
      </w:r>
      <w:r w:rsidR="000C25EA" w:rsidRPr="00A45DCC">
        <w:rPr>
          <w:rFonts w:ascii="TimesNewRomanPS-BoldItalicMT" w:hAnsi="TimesNewRomanPS-BoldItalicMT" w:cs="TimesNewRomanPS-BoldItalicMT" w:hint="eastAsia"/>
          <w:b/>
          <w:bCs/>
          <w:iCs/>
          <w:sz w:val="20"/>
          <w:lang w:eastAsia="ko-KR"/>
        </w:rPr>
        <w:t>Accept in Principle</w:t>
      </w:r>
    </w:p>
    <w:p w14:paraId="41ECF3EB" w14:textId="0622ABFD" w:rsidR="009B5FF5" w:rsidRPr="00A45DCC" w:rsidRDefault="000F532C" w:rsidP="009B5FF5">
      <w:pPr>
        <w:widowControl w:val="0"/>
        <w:autoSpaceDE w:val="0"/>
        <w:autoSpaceDN w:val="0"/>
        <w:adjustRightInd w:val="0"/>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hint="eastAsia"/>
          <w:bCs/>
          <w:i/>
          <w:iCs/>
          <w:sz w:val="20"/>
          <w:lang w:eastAsia="ko-KR"/>
        </w:rPr>
        <w:t>See</w:t>
      </w:r>
      <w:r w:rsidR="005F27CA" w:rsidRPr="00A45DCC">
        <w:rPr>
          <w:rFonts w:ascii="TimesNewRomanPS-BoldItalicMT" w:hAnsi="TimesNewRomanPS-BoldItalicMT" w:cs="TimesNewRomanPS-BoldItalicMT" w:hint="eastAsia"/>
          <w:bCs/>
          <w:i/>
          <w:iCs/>
          <w:sz w:val="20"/>
          <w:lang w:eastAsia="ko-KR"/>
        </w:rPr>
        <w:t xml:space="preserve"> </w:t>
      </w:r>
      <w:r w:rsidR="009B5FF5" w:rsidRPr="00A45DCC">
        <w:rPr>
          <w:rFonts w:ascii="TimesNewRomanPS-BoldItalicMT" w:hAnsi="TimesNewRomanPS-BoldItalicMT" w:cs="TimesNewRomanPS-BoldItalicMT" w:hint="eastAsia"/>
          <w:bCs/>
          <w:i/>
          <w:iCs/>
          <w:sz w:val="20"/>
          <w:lang w:eastAsia="ko-KR"/>
        </w:rPr>
        <w:t>CID 172</w:t>
      </w:r>
    </w:p>
    <w:p w14:paraId="243C88EC" w14:textId="77777777" w:rsidR="009B5FF5" w:rsidRPr="00A45DCC" w:rsidRDefault="009B5FF5" w:rsidP="009B5FF5">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2FD0355A" w14:textId="77777777" w:rsidR="00BA5D11" w:rsidRPr="00A45DCC" w:rsidRDefault="00BA5D11"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48C338CA" w14:textId="77777777" w:rsidR="000C25EA" w:rsidRPr="00A45DCC" w:rsidRDefault="000C25EA"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089EA4C0" w14:textId="77777777" w:rsidR="00CE0047" w:rsidRPr="00A45DCC" w:rsidRDefault="00CE0047"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2124CB86" w14:textId="29CD49DE" w:rsidR="00BA5D11" w:rsidRPr="00A45DCC" w:rsidRDefault="00BA5D11"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CID 170</w:t>
      </w:r>
      <w:r w:rsidR="00CE0047" w:rsidRPr="00A45DCC">
        <w:rPr>
          <w:rFonts w:ascii="TimesNewRomanPS-BoldItalicMT" w:hAnsi="TimesNewRomanPS-BoldItalicMT" w:cs="TimesNewRomanPS-BoldItalicMT" w:hint="eastAsia"/>
          <w:b/>
          <w:bCs/>
          <w:iCs/>
          <w:sz w:val="20"/>
          <w:lang w:eastAsia="ko-KR"/>
        </w:rPr>
        <w:t>:</w:t>
      </w:r>
    </w:p>
    <w:p w14:paraId="1C038D28" w14:textId="4D063DDD" w:rsidR="00BA5D11" w:rsidRPr="00A45DCC" w:rsidRDefault="00BA5D11" w:rsidP="00764073">
      <w:pPr>
        <w:widowControl w:val="0"/>
        <w:autoSpaceDE w:val="0"/>
        <w:autoSpaceDN w:val="0"/>
        <w:adjustRightInd w:val="0"/>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bCs/>
          <w:i/>
          <w:iCs/>
          <w:sz w:val="20"/>
          <w:lang w:eastAsia="ko-KR"/>
        </w:rPr>
        <w:t>Change</w:t>
      </w:r>
      <w:r w:rsidR="00CE0047" w:rsidRPr="00A45DCC">
        <w:rPr>
          <w:rFonts w:ascii="TimesNewRomanPS-BoldItalicMT" w:hAnsi="TimesNewRomanPS-BoldItalicMT" w:cs="TimesNewRomanPS-BoldItalicMT"/>
          <w:bCs/>
          <w:i/>
          <w:iCs/>
          <w:sz w:val="20"/>
          <w:lang w:eastAsia="ko-KR"/>
        </w:rPr>
        <w:t xml:space="preserve"> "a PAN coordinator to endpoint,."</w:t>
      </w:r>
      <w:r w:rsidR="00CE0047" w:rsidRPr="00A45DCC">
        <w:rPr>
          <w:rFonts w:ascii="TimesNewRomanPS-BoldItalicMT" w:hAnsi="TimesNewRomanPS-BoldItalicMT" w:cs="TimesNewRomanPS-BoldItalicMT" w:hint="eastAsia"/>
          <w:bCs/>
          <w:i/>
          <w:iCs/>
          <w:sz w:val="20"/>
          <w:lang w:eastAsia="ko-KR"/>
        </w:rPr>
        <w:t xml:space="preserve"> </w:t>
      </w:r>
      <w:r w:rsidR="00CE0047" w:rsidRPr="00A45DCC">
        <w:rPr>
          <w:rFonts w:ascii="TimesNewRomanPS-BoldItalicMT" w:hAnsi="TimesNewRomanPS-BoldItalicMT" w:cs="TimesNewRomanPS-BoldItalicMT"/>
          <w:bCs/>
          <w:i/>
          <w:iCs/>
          <w:sz w:val="20"/>
          <w:lang w:eastAsia="ko-KR"/>
        </w:rPr>
        <w:t xml:space="preserve"> into "</w:t>
      </w:r>
      <w:r w:rsidRPr="00A45DCC">
        <w:rPr>
          <w:rFonts w:ascii="TimesNewRomanPS-BoldItalicMT" w:hAnsi="TimesNewRomanPS-BoldItalicMT" w:cs="TimesNewRomanPS-BoldItalicMT"/>
          <w:bCs/>
          <w:i/>
          <w:iCs/>
          <w:sz w:val="20"/>
          <w:lang w:eastAsia="ko-KR"/>
        </w:rPr>
        <w:t>a PAN coordinator to endpoint."</w:t>
      </w:r>
    </w:p>
    <w:p w14:paraId="6FCC3D3B" w14:textId="77777777" w:rsidR="009B5FF5" w:rsidRPr="00A45DCC" w:rsidRDefault="009B5FF5"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62858353" w14:textId="006FA6B6" w:rsidR="009B5FF5" w:rsidRPr="00A45DCC" w:rsidRDefault="009B5FF5" w:rsidP="009B5FF5">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Resolution: Accept</w:t>
      </w:r>
    </w:p>
    <w:p w14:paraId="2D773F67" w14:textId="77777777" w:rsidR="009B5FF5" w:rsidRPr="00A45DCC" w:rsidRDefault="009B5FF5"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7205CE0C" w14:textId="77777777" w:rsidR="00BA5D11" w:rsidRPr="00A45DCC" w:rsidRDefault="00BA5D11"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5FC73760" w14:textId="77777777" w:rsidR="00CE0047" w:rsidRPr="00A45DCC" w:rsidRDefault="00CE0047"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36F155FC" w14:textId="77777777" w:rsidR="000C25EA" w:rsidRPr="00A45DCC" w:rsidRDefault="000C25EA"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0686754F" w14:textId="002F1221" w:rsidR="00BA5D11" w:rsidRPr="00A45DCC" w:rsidRDefault="00BA5D11"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CID 171</w:t>
      </w:r>
      <w:r w:rsidR="00CE0047" w:rsidRPr="00A45DCC">
        <w:rPr>
          <w:rFonts w:ascii="TimesNewRomanPS-BoldItalicMT" w:hAnsi="TimesNewRomanPS-BoldItalicMT" w:cs="TimesNewRomanPS-BoldItalicMT" w:hint="eastAsia"/>
          <w:b/>
          <w:bCs/>
          <w:iCs/>
          <w:sz w:val="20"/>
          <w:lang w:eastAsia="ko-KR"/>
        </w:rPr>
        <w:t>:</w:t>
      </w:r>
    </w:p>
    <w:p w14:paraId="1DC893E3" w14:textId="73867760" w:rsidR="00BA5D11" w:rsidRPr="00A45DCC" w:rsidRDefault="00BA5D11" w:rsidP="00764073">
      <w:pPr>
        <w:widowControl w:val="0"/>
        <w:autoSpaceDE w:val="0"/>
        <w:autoSpaceDN w:val="0"/>
        <w:adjustRightInd w:val="0"/>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bCs/>
          <w:i/>
          <w:iCs/>
          <w:sz w:val="20"/>
          <w:lang w:eastAsia="ko-KR"/>
        </w:rPr>
        <w:t xml:space="preserve">Change </w:t>
      </w:r>
      <w:r w:rsidR="00CE0047" w:rsidRPr="00A45DCC">
        <w:rPr>
          <w:rFonts w:ascii="TimesNewRomanPS-BoldItalicMT" w:hAnsi="TimesNewRomanPS-BoldItalicMT" w:cs="TimesNewRomanPS-BoldItalicMT"/>
          <w:bCs/>
          <w:i/>
          <w:iCs/>
          <w:sz w:val="20"/>
          <w:lang w:eastAsia="ko-KR"/>
        </w:rPr>
        <w:t>"to extend the range the network."</w:t>
      </w:r>
      <w:r w:rsidR="00CE0047" w:rsidRPr="00A45DCC">
        <w:rPr>
          <w:rFonts w:ascii="TimesNewRomanPS-BoldItalicMT" w:hAnsi="TimesNewRomanPS-BoldItalicMT" w:cs="TimesNewRomanPS-BoldItalicMT" w:hint="eastAsia"/>
          <w:bCs/>
          <w:i/>
          <w:iCs/>
          <w:sz w:val="20"/>
          <w:lang w:eastAsia="ko-KR"/>
        </w:rPr>
        <w:t xml:space="preserve"> </w:t>
      </w:r>
      <w:r w:rsidR="00CE0047" w:rsidRPr="00A45DCC">
        <w:rPr>
          <w:rFonts w:ascii="TimesNewRomanPS-BoldItalicMT" w:hAnsi="TimesNewRomanPS-BoldItalicMT" w:cs="TimesNewRomanPS-BoldItalicMT"/>
          <w:bCs/>
          <w:i/>
          <w:iCs/>
          <w:sz w:val="20"/>
          <w:lang w:eastAsia="ko-KR"/>
        </w:rPr>
        <w:t>into "</w:t>
      </w:r>
      <w:r w:rsidRPr="00A45DCC">
        <w:rPr>
          <w:rFonts w:ascii="TimesNewRomanPS-BoldItalicMT" w:hAnsi="TimesNewRomanPS-BoldItalicMT" w:cs="TimesNewRomanPS-BoldItalicMT"/>
          <w:bCs/>
          <w:i/>
          <w:iCs/>
          <w:sz w:val="20"/>
          <w:lang w:eastAsia="ko-KR"/>
        </w:rPr>
        <w:t>to extend the range of the network."</w:t>
      </w:r>
    </w:p>
    <w:p w14:paraId="36A71D20" w14:textId="77777777" w:rsidR="00BA5D11" w:rsidRPr="00A45DCC" w:rsidRDefault="00BA5D11"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1EDE6EEA" w14:textId="3E7CAAF0" w:rsidR="00BA5D11" w:rsidRPr="00A45DCC" w:rsidRDefault="00BA5D11"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Resolution</w:t>
      </w:r>
      <w:r w:rsidR="009B5FF5" w:rsidRPr="00A45DCC">
        <w:rPr>
          <w:rFonts w:ascii="TimesNewRomanPS-BoldItalicMT" w:hAnsi="TimesNewRomanPS-BoldItalicMT" w:cs="TimesNewRomanPS-BoldItalicMT" w:hint="eastAsia"/>
          <w:b/>
          <w:bCs/>
          <w:iCs/>
          <w:sz w:val="20"/>
          <w:lang w:eastAsia="ko-KR"/>
        </w:rPr>
        <w:t xml:space="preserve">: </w:t>
      </w:r>
      <w:r w:rsidRPr="00A45DCC">
        <w:rPr>
          <w:rFonts w:ascii="TimesNewRomanPS-BoldItalicMT" w:hAnsi="TimesNewRomanPS-BoldItalicMT" w:cs="TimesNewRomanPS-BoldItalicMT" w:hint="eastAsia"/>
          <w:b/>
          <w:bCs/>
          <w:iCs/>
          <w:sz w:val="20"/>
          <w:lang w:eastAsia="ko-KR"/>
        </w:rPr>
        <w:t>Accept</w:t>
      </w:r>
    </w:p>
    <w:p w14:paraId="6C1DC142" w14:textId="77777777" w:rsidR="009B5FF5" w:rsidRPr="00A45DCC" w:rsidRDefault="009B5FF5"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6ED23BBC" w14:textId="77777777" w:rsidR="00BA5D11" w:rsidRPr="00A45DCC" w:rsidRDefault="00BA5D11"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3A85CBD2" w14:textId="77777777" w:rsidR="000C25EA" w:rsidRPr="00A45DCC" w:rsidRDefault="000C25EA"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3370E441" w14:textId="77777777" w:rsidR="00CE0047" w:rsidRPr="00A45DCC" w:rsidRDefault="00CE0047"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185A5FA5" w14:textId="77777777" w:rsidR="00AA013B" w:rsidRPr="00A45DCC" w:rsidRDefault="00AA013B">
      <w:pPr>
        <w:rPr>
          <w:rFonts w:ascii="TimesNewRomanPS-BoldItalicMT" w:hAnsi="TimesNewRomanPS-BoldItalicMT" w:cs="TimesNewRomanPS-BoldItalicMT"/>
          <w:b/>
          <w:bCs/>
          <w:iCs/>
          <w:sz w:val="20"/>
          <w:lang w:eastAsia="ko-KR"/>
        </w:rPr>
      </w:pPr>
      <w:r w:rsidRPr="00A45DCC">
        <w:rPr>
          <w:rFonts w:ascii="TimesNewRomanPS-BoldItalicMT" w:hAnsi="TimesNewRomanPS-BoldItalicMT" w:cs="TimesNewRomanPS-BoldItalicMT"/>
          <w:b/>
          <w:bCs/>
          <w:iCs/>
          <w:sz w:val="20"/>
          <w:lang w:eastAsia="ko-KR"/>
        </w:rPr>
        <w:br w:type="page"/>
      </w:r>
    </w:p>
    <w:p w14:paraId="08900F76" w14:textId="16F28E77" w:rsidR="00BA5D11" w:rsidRPr="00A45DCC" w:rsidRDefault="00BA5D11"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lastRenderedPageBreak/>
        <w:t>CID 172</w:t>
      </w:r>
      <w:r w:rsidR="00CE0047" w:rsidRPr="00A45DCC">
        <w:rPr>
          <w:rFonts w:ascii="TimesNewRomanPS-BoldItalicMT" w:hAnsi="TimesNewRomanPS-BoldItalicMT" w:cs="TimesNewRomanPS-BoldItalicMT" w:hint="eastAsia"/>
          <w:b/>
          <w:bCs/>
          <w:iCs/>
          <w:sz w:val="20"/>
          <w:lang w:eastAsia="ko-KR"/>
        </w:rPr>
        <w:t>:</w:t>
      </w:r>
    </w:p>
    <w:p w14:paraId="2757765A" w14:textId="358EB670" w:rsidR="00BA5D11" w:rsidRPr="00A45DCC" w:rsidRDefault="00BA5D11" w:rsidP="009B5FF5">
      <w:pPr>
        <w:widowControl w:val="0"/>
        <w:autoSpaceDE w:val="0"/>
        <w:autoSpaceDN w:val="0"/>
        <w:adjustRightInd w:val="0"/>
        <w:jc w:val="both"/>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bCs/>
          <w:i/>
          <w:iCs/>
          <w:sz w:val="20"/>
          <w:lang w:eastAsia="ko-KR"/>
        </w:rPr>
        <w:t>Add the MAC functional description on time-slot relaying to clause 5.1: frame reception at the TRLE repeater and TRLE relaying function. Add the MAC management service to support time-slot relaying to clause 6.2.</w:t>
      </w:r>
    </w:p>
    <w:p w14:paraId="24CE540E" w14:textId="77777777" w:rsidR="000F532C" w:rsidRPr="00A45DCC" w:rsidRDefault="000F532C" w:rsidP="000F532C">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4EC0BB5D" w14:textId="77777777" w:rsidR="00BA5D11" w:rsidRPr="00A45DCC" w:rsidRDefault="00BA5D11"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67B6693D" w14:textId="4B9FF459" w:rsidR="000C25EA" w:rsidRPr="00A45DCC" w:rsidRDefault="000C25EA" w:rsidP="000C25EA">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Resolution: Accept in Principle</w:t>
      </w:r>
    </w:p>
    <w:p w14:paraId="716C1955" w14:textId="0292C3AA" w:rsidR="00AA013B" w:rsidRPr="00A45DCC" w:rsidRDefault="00CB7542" w:rsidP="00764073">
      <w:pPr>
        <w:widowControl w:val="0"/>
        <w:autoSpaceDE w:val="0"/>
        <w:autoSpaceDN w:val="0"/>
        <w:adjustRightInd w:val="0"/>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hint="eastAsia"/>
          <w:bCs/>
          <w:i/>
          <w:iCs/>
          <w:sz w:val="20"/>
          <w:lang w:eastAsia="ko-KR"/>
        </w:rPr>
        <w:t>See document 15-12-0503-00-004k</w:t>
      </w:r>
    </w:p>
    <w:p w14:paraId="075F9B10" w14:textId="77777777" w:rsidR="00C76EA3" w:rsidRPr="00A45DCC" w:rsidRDefault="00C76EA3" w:rsidP="00764073">
      <w:pPr>
        <w:widowControl w:val="0"/>
        <w:autoSpaceDE w:val="0"/>
        <w:autoSpaceDN w:val="0"/>
        <w:adjustRightInd w:val="0"/>
        <w:rPr>
          <w:rFonts w:ascii="TimesNewRomanPS-BoldItalicMT" w:hAnsi="TimesNewRomanPS-BoldItalicMT" w:cs="TimesNewRomanPS-BoldItalicMT" w:hint="eastAsia"/>
          <w:bCs/>
          <w:i/>
          <w:iCs/>
          <w:sz w:val="20"/>
          <w:lang w:eastAsia="ko-KR"/>
        </w:rPr>
      </w:pPr>
    </w:p>
    <w:p w14:paraId="51CD87C4" w14:textId="77777777" w:rsidR="00432AC8" w:rsidRPr="00A45DCC" w:rsidRDefault="00432AC8" w:rsidP="00764073">
      <w:pPr>
        <w:widowControl w:val="0"/>
        <w:autoSpaceDE w:val="0"/>
        <w:autoSpaceDN w:val="0"/>
        <w:adjustRightInd w:val="0"/>
        <w:rPr>
          <w:rFonts w:ascii="TimesNewRomanPS-BoldItalicMT" w:hAnsi="TimesNewRomanPS-BoldItalicMT" w:cs="TimesNewRomanPS-BoldItalicMT" w:hint="eastAsia"/>
          <w:bCs/>
          <w:i/>
          <w:iCs/>
          <w:sz w:val="20"/>
          <w:lang w:eastAsia="ko-KR"/>
        </w:rPr>
      </w:pPr>
    </w:p>
    <w:p w14:paraId="7825CCB3" w14:textId="0E258E71" w:rsidR="000F532C" w:rsidRPr="00A45DCC" w:rsidRDefault="00C76EA3" w:rsidP="00764073">
      <w:pPr>
        <w:widowControl w:val="0"/>
        <w:autoSpaceDE w:val="0"/>
        <w:autoSpaceDN w:val="0"/>
        <w:adjustRightInd w:val="0"/>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hint="eastAsia"/>
          <w:bCs/>
          <w:i/>
          <w:iCs/>
          <w:sz w:val="20"/>
          <w:lang w:eastAsia="ko-KR"/>
        </w:rPr>
        <w:t>Insert the following to the draft</w:t>
      </w:r>
    </w:p>
    <w:p w14:paraId="03199B76" w14:textId="37DEFBA7" w:rsidR="000C25EA" w:rsidRPr="00A45DCC" w:rsidRDefault="000C25EA"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w:t>
      </w:r>
    </w:p>
    <w:p w14:paraId="2D789FD7" w14:textId="77777777" w:rsidR="00E51D42" w:rsidRPr="00A45DCC" w:rsidRDefault="00E51D42" w:rsidP="00E51D42">
      <w:pPr>
        <w:pStyle w:val="IEEEStdsParagraph"/>
        <w:rPr>
          <w:lang w:eastAsia="ko-KR"/>
        </w:rPr>
      </w:pPr>
    </w:p>
    <w:p w14:paraId="0798CFDA" w14:textId="77777777" w:rsidR="00E51D42" w:rsidRPr="00A45DCC" w:rsidRDefault="00E51D42" w:rsidP="00E51D42">
      <w:pPr>
        <w:pStyle w:val="IEEEStdsLevel1Header"/>
      </w:pPr>
      <w:bookmarkStart w:id="2" w:name="_Toc308668361"/>
      <w:bookmarkStart w:id="3" w:name="_Toc321433823"/>
      <w:r w:rsidRPr="00A45DCC">
        <w:t>Definitions</w:t>
      </w:r>
      <w:bookmarkStart w:id="4" w:name="_Toc308668362"/>
      <w:bookmarkEnd w:id="2"/>
      <w:r w:rsidRPr="00A45DCC">
        <w:t>, Acronyms and Abbreviations</w:t>
      </w:r>
      <w:bookmarkEnd w:id="3"/>
      <w:bookmarkEnd w:id="4"/>
    </w:p>
    <w:p w14:paraId="0C6AA262" w14:textId="77777777" w:rsidR="00E51D42" w:rsidRPr="00A45DCC" w:rsidRDefault="00E51D42" w:rsidP="00E51D42">
      <w:pPr>
        <w:pStyle w:val="IEEEStdsLevel2Header"/>
        <w:rPr>
          <w:lang w:eastAsia="ko-KR"/>
        </w:rPr>
      </w:pPr>
      <w:bookmarkStart w:id="5" w:name="_Toc321433824"/>
      <w:r w:rsidRPr="00A45DCC">
        <w:rPr>
          <w:lang w:eastAsia="ko-KR"/>
        </w:rPr>
        <w:t>Definitions</w:t>
      </w:r>
      <w:bookmarkEnd w:id="5"/>
    </w:p>
    <w:p w14:paraId="5DB72689" w14:textId="77777777" w:rsidR="00E51D42" w:rsidRPr="00A45DCC" w:rsidRDefault="00E51D42" w:rsidP="00E51D42">
      <w:pPr>
        <w:widowControl w:val="0"/>
        <w:autoSpaceDE w:val="0"/>
        <w:autoSpaceDN w:val="0"/>
        <w:adjustRightInd w:val="0"/>
        <w:rPr>
          <w:rFonts w:ascii="TimesNewRomanPS-BoldItalicMT" w:hAnsi="TimesNewRomanPS-BoldItalicMT" w:cs="TimesNewRomanPS-BoldItalicMT" w:hint="eastAsia"/>
          <w:b/>
          <w:bCs/>
          <w:i/>
          <w:iCs/>
          <w:sz w:val="20"/>
          <w:lang w:eastAsia="ko-KR"/>
        </w:rPr>
      </w:pPr>
      <w:r w:rsidRPr="00A45DCC">
        <w:rPr>
          <w:rFonts w:ascii="TimesNewRomanPS-BoldItalicMT" w:hAnsi="TimesNewRomanPS-BoldItalicMT" w:cs="TimesNewRomanPS-BoldItalicMT"/>
          <w:b/>
          <w:bCs/>
          <w:i/>
          <w:iCs/>
          <w:sz w:val="20"/>
          <w:lang w:eastAsia="ko-KR"/>
        </w:rPr>
        <w:t>Insert the following definitions alphabetically into 3.1:</w:t>
      </w:r>
    </w:p>
    <w:p w14:paraId="66D42B22" w14:textId="77777777" w:rsidR="00E51D42" w:rsidRPr="00A45DCC" w:rsidRDefault="00E51D42" w:rsidP="00E51D42">
      <w:pPr>
        <w:widowControl w:val="0"/>
        <w:autoSpaceDE w:val="0"/>
        <w:autoSpaceDN w:val="0"/>
        <w:adjustRightInd w:val="0"/>
        <w:rPr>
          <w:rFonts w:ascii="TimesNewRomanPS-BoldItalicMT" w:hAnsi="TimesNewRomanPS-BoldItalicMT" w:cs="TimesNewRomanPS-BoldItalicMT"/>
          <w:b/>
          <w:bCs/>
          <w:i/>
          <w:iCs/>
          <w:sz w:val="20"/>
          <w:lang w:eastAsia="ko-KR"/>
        </w:rPr>
      </w:pPr>
    </w:p>
    <w:p w14:paraId="564E512D" w14:textId="1E307D39" w:rsidR="00E51D42" w:rsidRPr="00A45DCC" w:rsidRDefault="00E51D42" w:rsidP="00E51D42">
      <w:pPr>
        <w:widowControl w:val="0"/>
        <w:autoSpaceDE w:val="0"/>
        <w:autoSpaceDN w:val="0"/>
        <w:adjustRightInd w:val="0"/>
        <w:rPr>
          <w:rFonts w:ascii="TimesNewRomanPSMT" w:hAnsi="TimesNewRomanPSMT" w:cs="TimesNewRomanPSMT"/>
          <w:sz w:val="20"/>
          <w:lang w:eastAsia="ko-KR"/>
        </w:rPr>
      </w:pPr>
      <w:r w:rsidRPr="00A45DCC">
        <w:rPr>
          <w:rFonts w:ascii="TimesNewRomanPS-BoldMT" w:hAnsi="TimesNewRomanPS-BoldMT" w:cs="TimesNewRomanPS-BoldMT"/>
          <w:b/>
          <w:bCs/>
          <w:sz w:val="20"/>
          <w:lang w:eastAsia="ko-KR"/>
        </w:rPr>
        <w:t xml:space="preserve">repeater: </w:t>
      </w:r>
      <w:r w:rsidRPr="00A45DCC">
        <w:rPr>
          <w:rFonts w:ascii="TimesNewRomanPSMT" w:hAnsi="TimesNewRomanPSMT" w:cs="TimesNewRomanPSMT"/>
          <w:sz w:val="20"/>
          <w:lang w:eastAsia="ko-KR"/>
        </w:rPr>
        <w:t xml:space="preserve">A coordinator that relays IEEE </w:t>
      </w:r>
      <w:proofErr w:type="spellStart"/>
      <w:r w:rsidRPr="00A45DCC">
        <w:rPr>
          <w:rFonts w:ascii="TimesNewRomanPSMT" w:hAnsi="TimesNewRomanPSMT" w:cs="TimesNewRomanPSMT"/>
          <w:sz w:val="20"/>
          <w:lang w:eastAsia="ko-KR"/>
        </w:rPr>
        <w:t>Std</w:t>
      </w:r>
      <w:proofErr w:type="spellEnd"/>
      <w:r w:rsidRPr="00A45DCC">
        <w:rPr>
          <w:rFonts w:ascii="TimesNewRomanPSMT" w:hAnsi="TimesNewRomanPSMT" w:cs="TimesNewRomanPSMT"/>
          <w:sz w:val="20"/>
          <w:lang w:eastAsia="ko-KR"/>
        </w:rPr>
        <w:t xml:space="preserve"> 802.15.4 MAC frames either in the direction</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of the PAN coordinator or in the direction of a device.</w:t>
      </w:r>
    </w:p>
    <w:p w14:paraId="158D0B69" w14:textId="77777777" w:rsidR="00E51D42" w:rsidRPr="00A45DCC" w:rsidRDefault="00E51D42" w:rsidP="00E51D42">
      <w:pPr>
        <w:widowControl w:val="0"/>
        <w:autoSpaceDE w:val="0"/>
        <w:autoSpaceDN w:val="0"/>
        <w:adjustRightInd w:val="0"/>
        <w:rPr>
          <w:rFonts w:ascii="TimesNewRomanPSMT" w:hAnsi="TimesNewRomanPSMT" w:cs="TimesNewRomanPSMT" w:hint="eastAsia"/>
          <w:sz w:val="20"/>
          <w:lang w:eastAsia="ko-KR"/>
        </w:rPr>
      </w:pPr>
    </w:p>
    <w:p w14:paraId="0E642D35" w14:textId="77777777" w:rsidR="00806305" w:rsidRPr="00A45DCC" w:rsidRDefault="00806305" w:rsidP="00E51D42">
      <w:pPr>
        <w:widowControl w:val="0"/>
        <w:autoSpaceDE w:val="0"/>
        <w:autoSpaceDN w:val="0"/>
        <w:adjustRightInd w:val="0"/>
        <w:rPr>
          <w:rFonts w:ascii="TimesNewRomanPSMT" w:hAnsi="TimesNewRomanPSMT" w:cs="TimesNewRomanPSMT"/>
          <w:sz w:val="20"/>
          <w:lang w:eastAsia="ko-KR"/>
        </w:rPr>
      </w:pPr>
    </w:p>
    <w:p w14:paraId="6BFD35CD" w14:textId="77777777" w:rsidR="00E51D42" w:rsidRPr="00A45DCC" w:rsidRDefault="00E51D42" w:rsidP="00E51D42">
      <w:pPr>
        <w:pStyle w:val="IEEEStdsLevel2Header"/>
        <w:rPr>
          <w:lang w:eastAsia="ko-KR"/>
        </w:rPr>
      </w:pPr>
      <w:bookmarkStart w:id="6" w:name="_Toc321433825"/>
      <w:r w:rsidRPr="00A45DCC">
        <w:rPr>
          <w:lang w:eastAsia="ko-KR"/>
        </w:rPr>
        <w:t>Acronyms</w:t>
      </w:r>
      <w:bookmarkEnd w:id="6"/>
    </w:p>
    <w:p w14:paraId="39319DD7" w14:textId="77777777" w:rsidR="00C83DDB" w:rsidRPr="00A45DCC" w:rsidRDefault="00C83DDB"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3D55B426" w14:textId="75432041" w:rsidR="00C83DDB" w:rsidRPr="00A45DCC" w:rsidRDefault="00E51D42" w:rsidP="00764073">
      <w:pPr>
        <w:widowControl w:val="0"/>
        <w:autoSpaceDE w:val="0"/>
        <w:autoSpaceDN w:val="0"/>
        <w:adjustRightInd w:val="0"/>
        <w:rPr>
          <w:rFonts w:ascii="TimesNewRomanPS-BoldItalicMT" w:hAnsi="TimesNewRomanPS-BoldItalicMT" w:cs="TimesNewRomanPS-BoldItalicMT" w:hint="eastAsia"/>
          <w:b/>
          <w:bCs/>
          <w:i/>
          <w:iCs/>
          <w:sz w:val="20"/>
          <w:lang w:eastAsia="ko-KR"/>
        </w:rPr>
      </w:pPr>
      <w:r w:rsidRPr="00A45DCC">
        <w:rPr>
          <w:rFonts w:ascii="TimesNewRomanPS-BoldItalicMT" w:hAnsi="TimesNewRomanPS-BoldItalicMT" w:cs="TimesNewRomanPS-BoldItalicMT" w:hint="eastAsia"/>
          <w:b/>
          <w:bCs/>
          <w:i/>
          <w:iCs/>
          <w:sz w:val="20"/>
          <w:lang w:eastAsia="ko-KR"/>
        </w:rPr>
        <w:t>Insert the following acronyms alphabetically into 3.2:</w:t>
      </w:r>
    </w:p>
    <w:p w14:paraId="258187CA" w14:textId="77777777" w:rsidR="00E51D42" w:rsidRPr="00A45DCC" w:rsidRDefault="00E51D42"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320FE5DE" w14:textId="20E100C1" w:rsidR="00E51D42" w:rsidRPr="00A45DCC" w:rsidRDefault="00E51D42" w:rsidP="00764073">
      <w:pPr>
        <w:widowControl w:val="0"/>
        <w:autoSpaceDE w:val="0"/>
        <w:autoSpaceDN w:val="0"/>
        <w:adjustRightInd w:val="0"/>
        <w:rPr>
          <w:rFonts w:ascii="TimesNewRomanPS-BoldItalicMT" w:hAnsi="TimesNewRomanPS-BoldItalicMT" w:cs="TimesNewRomanPS-BoldItalicMT" w:hint="eastAsia"/>
          <w:bCs/>
          <w:iCs/>
          <w:sz w:val="20"/>
          <w:lang w:eastAsia="ko-KR"/>
        </w:rPr>
      </w:pPr>
      <w:r w:rsidRPr="00A45DCC">
        <w:rPr>
          <w:rFonts w:ascii="TimesNewRomanPS-BoldItalicMT" w:hAnsi="TimesNewRomanPS-BoldItalicMT" w:cs="TimesNewRomanPS-BoldItalicMT" w:hint="eastAsia"/>
          <w:bCs/>
          <w:iCs/>
          <w:sz w:val="20"/>
          <w:lang w:eastAsia="ko-KR"/>
        </w:rPr>
        <w:t>TRLE</w:t>
      </w:r>
      <w:r w:rsidRPr="00A45DCC">
        <w:rPr>
          <w:rFonts w:ascii="TimesNewRomanPS-BoldItalicMT" w:hAnsi="TimesNewRomanPS-BoldItalicMT" w:cs="TimesNewRomanPS-BoldItalicMT" w:hint="eastAsia"/>
          <w:bCs/>
          <w:iCs/>
          <w:sz w:val="20"/>
          <w:lang w:eastAsia="ko-KR"/>
        </w:rPr>
        <w:tab/>
        <w:t>time-slot relaying based link extension</w:t>
      </w:r>
    </w:p>
    <w:p w14:paraId="52FE1571" w14:textId="77777777" w:rsidR="000C25EA" w:rsidRPr="00A45DCC" w:rsidRDefault="000C25EA"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01981AA2" w14:textId="77777777" w:rsidR="00E51D42" w:rsidRPr="00A45DCC" w:rsidRDefault="00E51D42"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5B6A7769" w14:textId="77777777" w:rsidR="00E51D42" w:rsidRPr="00A45DCC" w:rsidRDefault="00E51D42" w:rsidP="00E51D42">
      <w:pPr>
        <w:spacing w:after="240"/>
        <w:jc w:val="both"/>
        <w:rPr>
          <w:b/>
          <w:i/>
        </w:rPr>
      </w:pPr>
    </w:p>
    <w:p w14:paraId="132942F8" w14:textId="77777777" w:rsidR="00E51D42" w:rsidRPr="00A45DCC" w:rsidRDefault="00E51D42" w:rsidP="00E51D42">
      <w:pPr>
        <w:pStyle w:val="af2"/>
        <w:keepNext/>
        <w:keepLines/>
        <w:numPr>
          <w:ilvl w:val="0"/>
          <w:numId w:val="10"/>
        </w:numPr>
        <w:suppressAutoHyphens/>
        <w:spacing w:before="360" w:after="240"/>
        <w:ind w:leftChars="0"/>
        <w:outlineLvl w:val="0"/>
        <w:rPr>
          <w:rFonts w:ascii="Arial" w:hAnsi="Arial" w:hint="eastAsia"/>
          <w:b/>
          <w:vanish/>
          <w:lang w:eastAsia="ko-KR"/>
        </w:rPr>
      </w:pPr>
    </w:p>
    <w:p w14:paraId="41ACB445" w14:textId="77777777" w:rsidR="00E51D42" w:rsidRPr="00A45DCC" w:rsidRDefault="00E51D42" w:rsidP="00E51D42">
      <w:pPr>
        <w:pStyle w:val="af2"/>
        <w:keepNext/>
        <w:keepLines/>
        <w:numPr>
          <w:ilvl w:val="1"/>
          <w:numId w:val="10"/>
        </w:numPr>
        <w:suppressAutoHyphens/>
        <w:spacing w:before="360" w:after="240"/>
        <w:ind w:leftChars="0"/>
        <w:outlineLvl w:val="1"/>
        <w:rPr>
          <w:rFonts w:ascii="Arial" w:hAnsi="Arial" w:hint="eastAsia"/>
          <w:b/>
          <w:vanish/>
          <w:sz w:val="22"/>
          <w:lang w:eastAsia="ko-KR"/>
        </w:rPr>
      </w:pPr>
    </w:p>
    <w:p w14:paraId="3E8A58DD" w14:textId="77777777" w:rsidR="00E51D42" w:rsidRPr="00A45DCC" w:rsidRDefault="00E51D42" w:rsidP="00E51D42">
      <w:pPr>
        <w:pStyle w:val="af2"/>
        <w:keepNext/>
        <w:keepLines/>
        <w:numPr>
          <w:ilvl w:val="1"/>
          <w:numId w:val="10"/>
        </w:numPr>
        <w:suppressAutoHyphens/>
        <w:spacing w:before="360" w:after="240"/>
        <w:ind w:leftChars="0"/>
        <w:outlineLvl w:val="1"/>
        <w:rPr>
          <w:rFonts w:ascii="Arial" w:hAnsi="Arial" w:hint="eastAsia"/>
          <w:b/>
          <w:vanish/>
          <w:sz w:val="22"/>
          <w:lang w:eastAsia="ko-KR"/>
        </w:rPr>
      </w:pPr>
    </w:p>
    <w:p w14:paraId="313A83AC" w14:textId="77777777" w:rsidR="00E51D42" w:rsidRPr="00A45DCC" w:rsidRDefault="00E51D42" w:rsidP="00E51D42">
      <w:pPr>
        <w:pStyle w:val="af2"/>
        <w:keepNext/>
        <w:keepLines/>
        <w:numPr>
          <w:ilvl w:val="1"/>
          <w:numId w:val="10"/>
        </w:numPr>
        <w:suppressAutoHyphens/>
        <w:spacing w:before="360" w:after="240"/>
        <w:ind w:leftChars="0"/>
        <w:outlineLvl w:val="1"/>
        <w:rPr>
          <w:rFonts w:ascii="Arial" w:hAnsi="Arial" w:hint="eastAsia"/>
          <w:b/>
          <w:vanish/>
          <w:sz w:val="22"/>
          <w:lang w:eastAsia="ko-KR"/>
        </w:rPr>
      </w:pPr>
    </w:p>
    <w:p w14:paraId="4813B925" w14:textId="77777777" w:rsidR="00E51D42" w:rsidRPr="00A45DCC" w:rsidRDefault="00E51D42" w:rsidP="00E51D42">
      <w:pPr>
        <w:pStyle w:val="af2"/>
        <w:keepNext/>
        <w:keepLines/>
        <w:numPr>
          <w:ilvl w:val="1"/>
          <w:numId w:val="10"/>
        </w:numPr>
        <w:suppressAutoHyphens/>
        <w:spacing w:before="360" w:after="240"/>
        <w:ind w:leftChars="0"/>
        <w:outlineLvl w:val="1"/>
        <w:rPr>
          <w:rFonts w:ascii="Arial" w:hAnsi="Arial" w:hint="eastAsia"/>
          <w:b/>
          <w:vanish/>
          <w:sz w:val="22"/>
          <w:lang w:eastAsia="ko-KR"/>
        </w:rPr>
      </w:pPr>
    </w:p>
    <w:p w14:paraId="5CC98BD0" w14:textId="77777777" w:rsidR="00E51D42" w:rsidRPr="00A45DCC" w:rsidRDefault="00E51D42" w:rsidP="00E51D42">
      <w:pPr>
        <w:pStyle w:val="af2"/>
        <w:keepNext/>
        <w:keepLines/>
        <w:numPr>
          <w:ilvl w:val="1"/>
          <w:numId w:val="10"/>
        </w:numPr>
        <w:suppressAutoHyphens/>
        <w:spacing w:before="360" w:after="240"/>
        <w:ind w:leftChars="0"/>
        <w:outlineLvl w:val="1"/>
        <w:rPr>
          <w:rFonts w:ascii="Arial" w:hAnsi="Arial" w:hint="eastAsia"/>
          <w:b/>
          <w:vanish/>
          <w:sz w:val="22"/>
          <w:lang w:eastAsia="ko-KR"/>
        </w:rPr>
      </w:pPr>
    </w:p>
    <w:p w14:paraId="78490A6C" w14:textId="77777777" w:rsidR="00E51D42" w:rsidRPr="00A45DCC" w:rsidRDefault="00E51D42" w:rsidP="00E51D42">
      <w:pPr>
        <w:pStyle w:val="af2"/>
        <w:keepNext/>
        <w:keepLines/>
        <w:numPr>
          <w:ilvl w:val="2"/>
          <w:numId w:val="10"/>
        </w:numPr>
        <w:suppressAutoHyphens/>
        <w:spacing w:before="240" w:after="240"/>
        <w:ind w:leftChars="0"/>
        <w:outlineLvl w:val="2"/>
        <w:rPr>
          <w:rFonts w:ascii="Arial" w:hAnsi="Arial" w:hint="eastAsia"/>
          <w:b/>
          <w:vanish/>
          <w:sz w:val="20"/>
          <w:lang w:eastAsia="ko-KR"/>
        </w:rPr>
      </w:pPr>
    </w:p>
    <w:p w14:paraId="1C783281" w14:textId="77777777" w:rsidR="00E51D42" w:rsidRPr="00A45DCC" w:rsidRDefault="00E51D42" w:rsidP="00E51D42">
      <w:pPr>
        <w:pStyle w:val="af2"/>
        <w:keepNext/>
        <w:keepLines/>
        <w:numPr>
          <w:ilvl w:val="2"/>
          <w:numId w:val="10"/>
        </w:numPr>
        <w:suppressAutoHyphens/>
        <w:spacing w:before="240" w:after="240"/>
        <w:ind w:leftChars="0"/>
        <w:outlineLvl w:val="2"/>
        <w:rPr>
          <w:rFonts w:ascii="Arial" w:hAnsi="Arial" w:hint="eastAsia"/>
          <w:b/>
          <w:vanish/>
          <w:sz w:val="20"/>
          <w:lang w:eastAsia="ko-KR"/>
        </w:rPr>
      </w:pPr>
    </w:p>
    <w:p w14:paraId="1EFC0556" w14:textId="77777777" w:rsidR="00E51D42" w:rsidRPr="00A45DCC" w:rsidRDefault="00E51D42" w:rsidP="00E51D42">
      <w:pPr>
        <w:pStyle w:val="af2"/>
        <w:keepNext/>
        <w:keepLines/>
        <w:numPr>
          <w:ilvl w:val="2"/>
          <w:numId w:val="10"/>
        </w:numPr>
        <w:suppressAutoHyphens/>
        <w:spacing w:before="240" w:after="240"/>
        <w:ind w:leftChars="0"/>
        <w:outlineLvl w:val="2"/>
        <w:rPr>
          <w:rFonts w:ascii="Arial" w:hAnsi="Arial" w:hint="eastAsia"/>
          <w:b/>
          <w:vanish/>
          <w:sz w:val="20"/>
          <w:lang w:eastAsia="ko-KR"/>
        </w:rPr>
      </w:pPr>
    </w:p>
    <w:p w14:paraId="60E69162" w14:textId="77777777" w:rsidR="00E51D42" w:rsidRPr="00A45DCC" w:rsidRDefault="00E51D42" w:rsidP="00E51D42">
      <w:pPr>
        <w:pStyle w:val="af2"/>
        <w:keepNext/>
        <w:keepLines/>
        <w:numPr>
          <w:ilvl w:val="2"/>
          <w:numId w:val="10"/>
        </w:numPr>
        <w:suppressAutoHyphens/>
        <w:spacing w:before="240" w:after="240"/>
        <w:ind w:leftChars="0"/>
        <w:outlineLvl w:val="2"/>
        <w:rPr>
          <w:rFonts w:ascii="Arial" w:hAnsi="Arial" w:hint="eastAsia"/>
          <w:b/>
          <w:vanish/>
          <w:sz w:val="20"/>
          <w:lang w:eastAsia="ko-KR"/>
        </w:rPr>
      </w:pPr>
    </w:p>
    <w:p w14:paraId="074D0171" w14:textId="77777777" w:rsidR="00E51D42" w:rsidRPr="00A45DCC" w:rsidRDefault="00E51D42" w:rsidP="00E51D42">
      <w:pPr>
        <w:pStyle w:val="af2"/>
        <w:keepNext/>
        <w:keepLines/>
        <w:numPr>
          <w:ilvl w:val="2"/>
          <w:numId w:val="10"/>
        </w:numPr>
        <w:suppressAutoHyphens/>
        <w:spacing w:before="240" w:after="240"/>
        <w:ind w:leftChars="0"/>
        <w:outlineLvl w:val="2"/>
        <w:rPr>
          <w:rFonts w:ascii="Arial" w:hAnsi="Arial" w:hint="eastAsia"/>
          <w:b/>
          <w:vanish/>
          <w:sz w:val="20"/>
          <w:lang w:eastAsia="ko-KR"/>
        </w:rPr>
      </w:pPr>
    </w:p>
    <w:p w14:paraId="5FAA7FBC" w14:textId="77777777" w:rsidR="00E51D42" w:rsidRPr="00A45DCC" w:rsidRDefault="00E51D42" w:rsidP="00E51D42">
      <w:pPr>
        <w:pStyle w:val="af2"/>
        <w:keepNext/>
        <w:keepLines/>
        <w:numPr>
          <w:ilvl w:val="3"/>
          <w:numId w:val="10"/>
        </w:numPr>
        <w:suppressAutoHyphens/>
        <w:spacing w:before="240" w:after="240"/>
        <w:ind w:leftChars="0"/>
        <w:outlineLvl w:val="3"/>
        <w:rPr>
          <w:rFonts w:ascii="Arial" w:hAnsi="Arial" w:hint="eastAsia"/>
          <w:b/>
          <w:vanish/>
          <w:sz w:val="20"/>
          <w:lang w:eastAsia="ko-KR"/>
        </w:rPr>
      </w:pPr>
    </w:p>
    <w:p w14:paraId="504C950E" w14:textId="77777777" w:rsidR="00E51D42" w:rsidRPr="00A45DCC" w:rsidRDefault="00E51D42" w:rsidP="00E51D42">
      <w:pPr>
        <w:pStyle w:val="af2"/>
        <w:keepNext/>
        <w:keepLines/>
        <w:numPr>
          <w:ilvl w:val="3"/>
          <w:numId w:val="10"/>
        </w:numPr>
        <w:suppressAutoHyphens/>
        <w:spacing w:before="240" w:after="240"/>
        <w:ind w:leftChars="0"/>
        <w:outlineLvl w:val="3"/>
        <w:rPr>
          <w:rFonts w:ascii="Arial" w:hAnsi="Arial" w:hint="eastAsia"/>
          <w:b/>
          <w:vanish/>
          <w:sz w:val="20"/>
          <w:lang w:eastAsia="ko-KR"/>
        </w:rPr>
      </w:pPr>
    </w:p>
    <w:p w14:paraId="5D5017C4" w14:textId="2AF33BDF" w:rsidR="00E51D42" w:rsidRPr="00A45DCC" w:rsidRDefault="00E51D42" w:rsidP="00E51D42">
      <w:pPr>
        <w:pStyle w:val="IEEEStdsLevel4Header"/>
        <w:ind w:left="0"/>
        <w:rPr>
          <w:lang w:eastAsia="ko-KR"/>
        </w:rPr>
      </w:pPr>
      <w:r w:rsidRPr="00A45DCC">
        <w:rPr>
          <w:rFonts w:hint="eastAsia"/>
          <w:lang w:eastAsia="ko-KR"/>
        </w:rPr>
        <w:t>Low energy extension of networking coverage by synchronous relaying</w:t>
      </w:r>
    </w:p>
    <w:p w14:paraId="08DF6EA9" w14:textId="2298840F" w:rsidR="00E51D42" w:rsidRPr="00A45DCC" w:rsidRDefault="00E51D42" w:rsidP="00E51D42">
      <w:pPr>
        <w:pStyle w:val="IEEEStdsParagraph"/>
        <w:rPr>
          <w:rFonts w:ascii="TimesNewRomanPS-BoldItalicMT" w:hAnsi="TimesNewRomanPS-BoldItalicMT" w:cs="TimesNewRomanPS-BoldItalicMT" w:hint="eastAsia"/>
          <w:b/>
          <w:bCs/>
          <w:i/>
          <w:iCs/>
          <w:lang w:eastAsia="ko-KR"/>
        </w:rPr>
      </w:pPr>
      <w:r w:rsidRPr="00A45DCC">
        <w:rPr>
          <w:rFonts w:ascii="TimesNewRomanPS-BoldItalicMT" w:hAnsi="TimesNewRomanPS-BoldItalicMT" w:cs="TimesNewRomanPS-BoldItalicMT"/>
          <w:b/>
          <w:bCs/>
          <w:i/>
          <w:iCs/>
          <w:lang w:eastAsia="ko-KR"/>
        </w:rPr>
        <w:t xml:space="preserve">Insert the following </w:t>
      </w:r>
      <w:r w:rsidRPr="00A45DCC">
        <w:rPr>
          <w:rFonts w:ascii="TimesNewRomanPS-BoldItalicMT" w:hAnsi="TimesNewRomanPS-BoldItalicMT" w:cs="TimesNewRomanPS-BoldItalicMT" w:hint="eastAsia"/>
          <w:b/>
          <w:bCs/>
          <w:i/>
          <w:iCs/>
          <w:lang w:eastAsia="ko-KR"/>
        </w:rPr>
        <w:t>sentence</w:t>
      </w:r>
      <w:r w:rsidRPr="00A45DCC">
        <w:rPr>
          <w:rFonts w:ascii="TimesNewRomanPS-BoldItalicMT" w:hAnsi="TimesNewRomanPS-BoldItalicMT" w:cs="TimesNewRomanPS-BoldItalicMT"/>
          <w:b/>
          <w:bCs/>
          <w:i/>
          <w:iCs/>
          <w:lang w:eastAsia="ko-KR"/>
        </w:rPr>
        <w:t xml:space="preserve"> at the end of 4.5.</w:t>
      </w:r>
      <w:r w:rsidRPr="00A45DCC">
        <w:rPr>
          <w:rFonts w:ascii="TimesNewRomanPS-BoldItalicMT" w:hAnsi="TimesNewRomanPS-BoldItalicMT" w:cs="TimesNewRomanPS-BoldItalicMT" w:hint="eastAsia"/>
          <w:b/>
          <w:bCs/>
          <w:i/>
          <w:iCs/>
          <w:lang w:eastAsia="ko-KR"/>
        </w:rPr>
        <w:t>5</w:t>
      </w:r>
      <w:r w:rsidRPr="00A45DCC">
        <w:rPr>
          <w:rFonts w:ascii="TimesNewRomanPS-BoldItalicMT" w:hAnsi="TimesNewRomanPS-BoldItalicMT" w:cs="TimesNewRomanPS-BoldItalicMT"/>
          <w:b/>
          <w:bCs/>
          <w:i/>
          <w:iCs/>
          <w:lang w:eastAsia="ko-KR"/>
        </w:rPr>
        <w:t>.</w:t>
      </w:r>
      <w:r w:rsidRPr="00A45DCC">
        <w:rPr>
          <w:rFonts w:ascii="TimesNewRomanPS-BoldItalicMT" w:hAnsi="TimesNewRomanPS-BoldItalicMT" w:cs="TimesNewRomanPS-BoldItalicMT" w:hint="eastAsia"/>
          <w:b/>
          <w:bCs/>
          <w:i/>
          <w:iCs/>
          <w:lang w:eastAsia="ko-KR"/>
        </w:rPr>
        <w:t>3</w:t>
      </w:r>
      <w:r w:rsidRPr="00A45DCC">
        <w:rPr>
          <w:rFonts w:ascii="TimesNewRomanPS-BoldItalicMT" w:hAnsi="TimesNewRomanPS-BoldItalicMT" w:cs="TimesNewRomanPS-BoldItalicMT"/>
          <w:b/>
          <w:bCs/>
          <w:i/>
          <w:iCs/>
          <w:lang w:eastAsia="ko-KR"/>
        </w:rPr>
        <w:t>:</w:t>
      </w:r>
    </w:p>
    <w:p w14:paraId="64ACB35C" w14:textId="0551CD97" w:rsidR="00E51D42" w:rsidRPr="00A45DCC" w:rsidRDefault="00432AC8" w:rsidP="00E51D42">
      <w:pPr>
        <w:pStyle w:val="IEEEStdsParagraph"/>
        <w:rPr>
          <w:lang w:eastAsia="ko-KR"/>
        </w:rPr>
      </w:pPr>
      <w:r w:rsidRPr="00A45DCC">
        <w:rPr>
          <w:rFonts w:hint="eastAsia"/>
          <w:lang w:eastAsia="ko-KR"/>
        </w:rPr>
        <w:t>A</w:t>
      </w:r>
      <w:r w:rsidR="00E51D42" w:rsidRPr="00A45DCC">
        <w:rPr>
          <w:rFonts w:hint="eastAsia"/>
          <w:lang w:eastAsia="ko-KR"/>
        </w:rPr>
        <w:t xml:space="preserve"> repeater </w:t>
      </w:r>
      <w:r w:rsidR="00957EF4" w:rsidRPr="00A45DCC">
        <w:rPr>
          <w:rFonts w:hint="eastAsia"/>
          <w:lang w:eastAsia="ko-KR"/>
        </w:rPr>
        <w:t xml:space="preserve">may </w:t>
      </w:r>
      <w:r w:rsidR="00E51D42" w:rsidRPr="00A45DCC">
        <w:rPr>
          <w:rFonts w:hint="eastAsia"/>
          <w:lang w:eastAsia="ko-KR"/>
        </w:rPr>
        <w:t>provide relaying of the frames inward or outward between the PAN coordinator and a device, in order to extend the coverage of a star network.</w:t>
      </w:r>
    </w:p>
    <w:p w14:paraId="402F5DFF" w14:textId="77777777" w:rsidR="00E51D42" w:rsidRPr="00A45DCC" w:rsidRDefault="00E51D42"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05EC3565" w14:textId="77777777" w:rsidR="007E20E9" w:rsidRPr="00A45DCC" w:rsidRDefault="007E20E9" w:rsidP="007E20E9">
      <w:pPr>
        <w:widowControl w:val="0"/>
        <w:autoSpaceDE w:val="0"/>
        <w:autoSpaceDN w:val="0"/>
        <w:adjustRightInd w:val="0"/>
        <w:rPr>
          <w:rFonts w:ascii="TimesNewRomanPS-BoldItalicMT" w:hAnsi="TimesNewRomanPS-BoldItalicMT" w:cs="TimesNewRomanPS-BoldItalicMT" w:hint="eastAsia"/>
          <w:b/>
          <w:bCs/>
          <w:i/>
          <w:iCs/>
          <w:sz w:val="20"/>
          <w:lang w:eastAsia="ko-KR"/>
        </w:rPr>
      </w:pPr>
    </w:p>
    <w:p w14:paraId="51C9239B" w14:textId="77777777" w:rsidR="007E20E9" w:rsidRPr="00A45DCC" w:rsidRDefault="007E20E9" w:rsidP="007E20E9">
      <w:pPr>
        <w:widowControl w:val="0"/>
        <w:autoSpaceDE w:val="0"/>
        <w:autoSpaceDN w:val="0"/>
        <w:adjustRightInd w:val="0"/>
        <w:rPr>
          <w:rFonts w:ascii="TimesNewRomanPS-BoldItalicMT" w:hAnsi="TimesNewRomanPS-BoldItalicMT" w:cs="TimesNewRomanPS-BoldItalicMT"/>
          <w:b/>
          <w:bCs/>
          <w:i/>
          <w:iCs/>
          <w:sz w:val="20"/>
          <w:lang w:eastAsia="ko-KR"/>
        </w:rPr>
      </w:pPr>
    </w:p>
    <w:p w14:paraId="2C67C8D4" w14:textId="77777777" w:rsidR="007E20E9" w:rsidRPr="00A45DCC" w:rsidRDefault="007E20E9" w:rsidP="007E20E9">
      <w:pPr>
        <w:pStyle w:val="IEEEStdsLevel3Header"/>
        <w:numPr>
          <w:ilvl w:val="0"/>
          <w:numId w:val="0"/>
        </w:numPr>
        <w:rPr>
          <w:lang w:eastAsia="ko-KR"/>
        </w:rPr>
      </w:pPr>
      <w:r w:rsidRPr="00A45DCC">
        <w:rPr>
          <w:rFonts w:hint="eastAsia"/>
          <w:lang w:eastAsia="ko-KR"/>
        </w:rPr>
        <w:t>5.1.6.2 Reception and rejection</w:t>
      </w:r>
    </w:p>
    <w:p w14:paraId="0BFB1F29" w14:textId="254694FB" w:rsidR="00964589" w:rsidRPr="00A45DCC" w:rsidRDefault="007406A5" w:rsidP="00964589">
      <w:pPr>
        <w:pStyle w:val="IEEEStdsParagraph"/>
        <w:rPr>
          <w:rFonts w:ascii="TimesNewRomanPS-BoldItalicMT" w:hAnsi="TimesNewRomanPS-BoldItalicMT" w:cs="TimesNewRomanPS-BoldItalicMT" w:hint="eastAsia"/>
          <w:b/>
          <w:bCs/>
          <w:i/>
          <w:iCs/>
          <w:lang w:eastAsia="ko-KR"/>
        </w:rPr>
      </w:pPr>
      <w:r w:rsidRPr="00A45DCC">
        <w:rPr>
          <w:rFonts w:ascii="TimesNewRomanPS-BoldItalicMT" w:hAnsi="TimesNewRomanPS-BoldItalicMT" w:cs="TimesNewRomanPS-BoldItalicMT"/>
          <w:b/>
          <w:bCs/>
          <w:i/>
          <w:iCs/>
          <w:lang w:eastAsia="ko-KR"/>
        </w:rPr>
        <w:t>C</w:t>
      </w:r>
      <w:r w:rsidRPr="00A45DCC">
        <w:rPr>
          <w:rFonts w:ascii="TimesNewRomanPS-BoldItalicMT" w:hAnsi="TimesNewRomanPS-BoldItalicMT" w:cs="TimesNewRomanPS-BoldItalicMT" w:hint="eastAsia"/>
          <w:b/>
          <w:bCs/>
          <w:i/>
          <w:iCs/>
          <w:lang w:eastAsia="ko-KR"/>
        </w:rPr>
        <w:t>hange</w:t>
      </w:r>
      <w:r w:rsidR="00964589" w:rsidRPr="00A45DCC">
        <w:rPr>
          <w:rFonts w:ascii="TimesNewRomanPS-BoldItalicMT" w:hAnsi="TimesNewRomanPS-BoldItalicMT" w:cs="TimesNewRomanPS-BoldItalicMT"/>
          <w:b/>
          <w:bCs/>
          <w:i/>
          <w:iCs/>
          <w:lang w:eastAsia="ko-KR"/>
        </w:rPr>
        <w:t xml:space="preserve"> the </w:t>
      </w:r>
      <w:r w:rsidR="00432AC8" w:rsidRPr="00A45DCC">
        <w:rPr>
          <w:rFonts w:ascii="TimesNewRomanPS-BoldItalicMT" w:hAnsi="TimesNewRomanPS-BoldItalicMT" w:cs="TimesNewRomanPS-BoldItalicMT" w:hint="eastAsia"/>
          <w:b/>
          <w:bCs/>
          <w:i/>
          <w:iCs/>
          <w:lang w:eastAsia="ko-KR"/>
        </w:rPr>
        <w:t>fourth paragraph of 5.1.6.2 as indicated</w:t>
      </w:r>
      <w:r w:rsidR="00964589" w:rsidRPr="00A45DCC">
        <w:rPr>
          <w:rFonts w:ascii="TimesNewRomanPS-BoldItalicMT" w:hAnsi="TimesNewRomanPS-BoldItalicMT" w:cs="TimesNewRomanPS-BoldItalicMT"/>
          <w:b/>
          <w:bCs/>
          <w:i/>
          <w:iCs/>
          <w:lang w:eastAsia="ko-KR"/>
        </w:rPr>
        <w:t>:</w:t>
      </w:r>
    </w:p>
    <w:p w14:paraId="2490267D" w14:textId="77777777" w:rsidR="007E20E9" w:rsidRPr="00A45DCC" w:rsidRDefault="007E20E9" w:rsidP="007E20E9">
      <w:pPr>
        <w:widowControl w:val="0"/>
        <w:autoSpaceDE w:val="0"/>
        <w:autoSpaceDN w:val="0"/>
        <w:adjustRightInd w:val="0"/>
        <w:jc w:val="both"/>
        <w:rPr>
          <w:rFonts w:ascii="TimesNewRoman" w:hAnsi="TimesNewRoman" w:cs="TimesNewRoman"/>
          <w:sz w:val="20"/>
          <w:lang w:eastAsia="ko-KR"/>
        </w:rPr>
      </w:pPr>
      <w:r w:rsidRPr="00A45DCC">
        <w:rPr>
          <w:rFonts w:ascii="TimesNewRoman" w:hAnsi="TimesNewRoman" w:cs="TimesNewRoman"/>
          <w:sz w:val="20"/>
          <w:lang w:eastAsia="ko-KR"/>
        </w:rPr>
        <w:t xml:space="preserve">The second level of filtering shall be dependent on whether the MAC </w:t>
      </w:r>
      <w:proofErr w:type="spellStart"/>
      <w:r w:rsidRPr="00A45DCC">
        <w:rPr>
          <w:rFonts w:ascii="TimesNewRoman" w:hAnsi="TimesNewRoman" w:cs="TimesNewRoman"/>
          <w:sz w:val="20"/>
          <w:lang w:eastAsia="ko-KR"/>
        </w:rPr>
        <w:t>sublayer</w:t>
      </w:r>
      <w:proofErr w:type="spellEnd"/>
      <w:r w:rsidRPr="00A45DCC">
        <w:rPr>
          <w:rFonts w:ascii="TimesNewRoman" w:hAnsi="TimesNewRoman" w:cs="TimesNewRoman"/>
          <w:sz w:val="20"/>
          <w:lang w:eastAsia="ko-KR"/>
        </w:rPr>
        <w:t xml:space="preserve"> is currently operating in</w:t>
      </w:r>
      <w:r w:rsidRPr="00A45DCC">
        <w:rPr>
          <w:rFonts w:ascii="TimesNewRoman" w:hAnsi="TimesNewRoman" w:cs="TimesNewRoman" w:hint="eastAsia"/>
          <w:sz w:val="20"/>
          <w:lang w:eastAsia="ko-KR"/>
        </w:rPr>
        <w:t xml:space="preserve"> </w:t>
      </w:r>
      <w:r w:rsidRPr="00A45DCC">
        <w:rPr>
          <w:rFonts w:ascii="TimesNewRoman" w:hAnsi="TimesNewRoman" w:cs="TimesNewRoman"/>
          <w:sz w:val="20"/>
          <w:lang w:eastAsia="ko-KR"/>
        </w:rPr>
        <w:t>promiscuous mode</w:t>
      </w:r>
      <w:r w:rsidRPr="00A45DCC">
        <w:rPr>
          <w:rFonts w:ascii="TimesNewRoman" w:hAnsi="TimesNewRoman" w:cs="TimesNewRoman" w:hint="eastAsia"/>
          <w:sz w:val="20"/>
          <w:lang w:eastAsia="ko-KR"/>
        </w:rPr>
        <w:t xml:space="preserve"> </w:t>
      </w:r>
      <w:r w:rsidRPr="00A45DCC">
        <w:rPr>
          <w:rFonts w:ascii="TimesNewRoman" w:hAnsi="TimesNewRoman" w:cs="TimesNewRoman" w:hint="eastAsia"/>
          <w:sz w:val="20"/>
          <w:u w:val="single"/>
          <w:lang w:eastAsia="ko-KR"/>
        </w:rPr>
        <w:t>or in relaying mode</w:t>
      </w:r>
      <w:r w:rsidRPr="00A45DCC">
        <w:rPr>
          <w:rFonts w:ascii="TimesNewRoman" w:hAnsi="TimesNewRoman" w:cs="TimesNewRoman"/>
          <w:sz w:val="20"/>
          <w:lang w:eastAsia="ko-KR"/>
        </w:rPr>
        <w:t xml:space="preserve">. In promiscuous mode, the MAC </w:t>
      </w:r>
      <w:proofErr w:type="spellStart"/>
      <w:r w:rsidRPr="00A45DCC">
        <w:rPr>
          <w:rFonts w:ascii="TimesNewRoman" w:hAnsi="TimesNewRoman" w:cs="TimesNewRoman"/>
          <w:sz w:val="20"/>
          <w:lang w:eastAsia="ko-KR"/>
        </w:rPr>
        <w:t>sublayer</w:t>
      </w:r>
      <w:proofErr w:type="spellEnd"/>
      <w:r w:rsidRPr="00A45DCC">
        <w:rPr>
          <w:rFonts w:ascii="TimesNewRoman" w:hAnsi="TimesNewRoman" w:cs="TimesNewRoman"/>
          <w:sz w:val="20"/>
          <w:lang w:eastAsia="ko-KR"/>
        </w:rPr>
        <w:t xml:space="preserve"> shall pass all frames </w:t>
      </w:r>
      <w:r w:rsidRPr="00A45DCC">
        <w:rPr>
          <w:rFonts w:ascii="TimesNewRoman" w:hAnsi="TimesNewRoman" w:cs="TimesNewRoman"/>
          <w:sz w:val="20"/>
          <w:lang w:eastAsia="ko-KR"/>
        </w:rPr>
        <w:lastRenderedPageBreak/>
        <w:t>received after the first</w:t>
      </w:r>
      <w:r w:rsidRPr="00A45DCC">
        <w:rPr>
          <w:rFonts w:ascii="TimesNewRoman" w:hAnsi="TimesNewRoman" w:cs="TimesNewRoman" w:hint="eastAsia"/>
          <w:sz w:val="20"/>
          <w:lang w:eastAsia="ko-KR"/>
        </w:rPr>
        <w:t xml:space="preserve"> </w:t>
      </w:r>
      <w:r w:rsidRPr="00A45DCC">
        <w:rPr>
          <w:rFonts w:ascii="TimesNewRoman" w:hAnsi="TimesNewRoman" w:cs="TimesNewRoman"/>
          <w:sz w:val="20"/>
          <w:lang w:eastAsia="ko-KR"/>
        </w:rPr>
        <w:t xml:space="preserve">filter directly to the upper layers without applying any more filtering or processing. The MAC </w:t>
      </w:r>
      <w:proofErr w:type="spellStart"/>
      <w:r w:rsidRPr="00A45DCC">
        <w:rPr>
          <w:rFonts w:ascii="TimesNewRoman" w:hAnsi="TimesNewRoman" w:cs="TimesNewRoman"/>
          <w:sz w:val="20"/>
          <w:lang w:eastAsia="ko-KR"/>
        </w:rPr>
        <w:t>sublayer</w:t>
      </w:r>
      <w:proofErr w:type="spellEnd"/>
      <w:r w:rsidRPr="00A45DCC">
        <w:rPr>
          <w:rFonts w:ascii="TimesNewRoman" w:hAnsi="TimesNewRoman" w:cs="TimesNewRoman"/>
          <w:sz w:val="20"/>
          <w:lang w:eastAsia="ko-KR"/>
        </w:rPr>
        <w:t xml:space="preserve"> shall</w:t>
      </w:r>
      <w:r w:rsidRPr="00A45DCC">
        <w:rPr>
          <w:rFonts w:ascii="TimesNewRoman" w:hAnsi="TimesNewRoman" w:cs="TimesNewRoman" w:hint="eastAsia"/>
          <w:sz w:val="20"/>
          <w:lang w:eastAsia="ko-KR"/>
        </w:rPr>
        <w:t xml:space="preserve"> </w:t>
      </w:r>
      <w:r w:rsidRPr="00A45DCC">
        <w:rPr>
          <w:rFonts w:ascii="TimesNewRoman" w:hAnsi="TimesNewRoman" w:cs="TimesNewRoman"/>
          <w:sz w:val="20"/>
          <w:lang w:eastAsia="ko-KR"/>
        </w:rPr>
        <w:t xml:space="preserve">be in promiscuous mode if </w:t>
      </w:r>
      <w:proofErr w:type="spellStart"/>
      <w:r w:rsidRPr="00A45DCC">
        <w:rPr>
          <w:rFonts w:ascii="TimesNewRoman,Italic" w:hAnsi="TimesNewRoman,Italic" w:cs="TimesNewRoman,Italic"/>
          <w:i/>
          <w:iCs/>
          <w:sz w:val="20"/>
          <w:lang w:eastAsia="ko-KR"/>
        </w:rPr>
        <w:t>macPromiscuousMode</w:t>
      </w:r>
      <w:proofErr w:type="spellEnd"/>
      <w:r w:rsidRPr="00A45DCC">
        <w:rPr>
          <w:rFonts w:ascii="TimesNewRoman,Italic" w:hAnsi="TimesNewRoman,Italic" w:cs="TimesNewRoman,Italic"/>
          <w:i/>
          <w:iCs/>
          <w:sz w:val="20"/>
          <w:lang w:eastAsia="ko-KR"/>
        </w:rPr>
        <w:t xml:space="preserve"> </w:t>
      </w:r>
      <w:r w:rsidRPr="00A45DCC">
        <w:rPr>
          <w:rFonts w:ascii="TimesNewRoman" w:hAnsi="TimesNewRoman" w:cs="TimesNewRoman"/>
          <w:sz w:val="20"/>
          <w:lang w:eastAsia="ko-KR"/>
        </w:rPr>
        <w:t>is set to TRUE.</w:t>
      </w:r>
    </w:p>
    <w:p w14:paraId="49214919" w14:textId="77777777" w:rsidR="007E20E9" w:rsidRPr="00A45DCC" w:rsidRDefault="007E20E9" w:rsidP="007E20E9">
      <w:pPr>
        <w:widowControl w:val="0"/>
        <w:autoSpaceDE w:val="0"/>
        <w:autoSpaceDN w:val="0"/>
        <w:adjustRightInd w:val="0"/>
        <w:jc w:val="both"/>
        <w:rPr>
          <w:rFonts w:ascii="TimesNewRoman" w:hAnsi="TimesNewRoman" w:cs="TimesNewRoman" w:hint="eastAsia"/>
          <w:sz w:val="20"/>
          <w:lang w:eastAsia="ko-KR"/>
        </w:rPr>
      </w:pPr>
    </w:p>
    <w:p w14:paraId="704736FF" w14:textId="77777777" w:rsidR="00510FEC" w:rsidRPr="00A45DCC" w:rsidRDefault="00510FEC" w:rsidP="007E20E9">
      <w:pPr>
        <w:widowControl w:val="0"/>
        <w:autoSpaceDE w:val="0"/>
        <w:autoSpaceDN w:val="0"/>
        <w:adjustRightInd w:val="0"/>
        <w:jc w:val="both"/>
        <w:rPr>
          <w:rFonts w:ascii="TimesNewRoman" w:hAnsi="TimesNewRoman" w:cs="TimesNewRoman"/>
          <w:sz w:val="20"/>
          <w:lang w:eastAsia="ko-KR"/>
        </w:rPr>
      </w:pPr>
    </w:p>
    <w:p w14:paraId="1CFE2D0F" w14:textId="4F3BF29B" w:rsidR="007E20E9" w:rsidRPr="00A45DCC" w:rsidRDefault="00964589" w:rsidP="00510FEC">
      <w:pPr>
        <w:pStyle w:val="IEEEStdsParagraph"/>
        <w:rPr>
          <w:rFonts w:ascii="TimesNewRomanPS-BoldItalicMT" w:hAnsi="TimesNewRomanPS-BoldItalicMT" w:cs="TimesNewRomanPS-BoldItalicMT"/>
          <w:b/>
          <w:bCs/>
          <w:i/>
          <w:iCs/>
          <w:lang w:eastAsia="ko-KR"/>
        </w:rPr>
      </w:pPr>
      <w:r w:rsidRPr="00A45DCC">
        <w:rPr>
          <w:rFonts w:ascii="TimesNewRomanPS-BoldItalicMT" w:hAnsi="TimesNewRomanPS-BoldItalicMT" w:cs="TimesNewRomanPS-BoldItalicMT"/>
          <w:b/>
          <w:bCs/>
          <w:i/>
          <w:iCs/>
          <w:lang w:eastAsia="ko-KR"/>
        </w:rPr>
        <w:t xml:space="preserve">Insert the following </w:t>
      </w:r>
      <w:r w:rsidR="007406A5" w:rsidRPr="00A45DCC">
        <w:rPr>
          <w:rFonts w:ascii="TimesNewRomanPS-BoldItalicMT" w:hAnsi="TimesNewRomanPS-BoldItalicMT" w:cs="TimesNewRomanPS-BoldItalicMT" w:hint="eastAsia"/>
          <w:b/>
          <w:bCs/>
          <w:i/>
          <w:iCs/>
          <w:lang w:eastAsia="ko-KR"/>
        </w:rPr>
        <w:t xml:space="preserve">paragraph after the </w:t>
      </w:r>
      <w:r w:rsidR="00432AC8" w:rsidRPr="00A45DCC">
        <w:rPr>
          <w:rFonts w:ascii="TimesNewRomanPS-BoldItalicMT" w:hAnsi="TimesNewRomanPS-BoldItalicMT" w:cs="TimesNewRomanPS-BoldItalicMT" w:hint="eastAsia"/>
          <w:b/>
          <w:bCs/>
          <w:i/>
          <w:iCs/>
          <w:lang w:eastAsia="ko-KR"/>
        </w:rPr>
        <w:t xml:space="preserve">end of the fourth </w:t>
      </w:r>
      <w:r w:rsidR="007406A5" w:rsidRPr="00A45DCC">
        <w:rPr>
          <w:rFonts w:ascii="TimesNewRomanPS-BoldItalicMT" w:hAnsi="TimesNewRomanPS-BoldItalicMT" w:cs="TimesNewRomanPS-BoldItalicMT" w:hint="eastAsia"/>
          <w:b/>
          <w:bCs/>
          <w:i/>
          <w:iCs/>
          <w:lang w:eastAsia="ko-KR"/>
        </w:rPr>
        <w:t>paragraph</w:t>
      </w:r>
      <w:r w:rsidR="00432AC8" w:rsidRPr="00A45DCC">
        <w:rPr>
          <w:rFonts w:ascii="TimesNewRomanPS-BoldItalicMT" w:hAnsi="TimesNewRomanPS-BoldItalicMT" w:cs="TimesNewRomanPS-BoldItalicMT" w:hint="eastAsia"/>
          <w:b/>
          <w:bCs/>
          <w:i/>
          <w:iCs/>
          <w:lang w:eastAsia="ko-KR"/>
        </w:rPr>
        <w:t xml:space="preserve"> of 5.1.6.2</w:t>
      </w:r>
      <w:r w:rsidRPr="00A45DCC">
        <w:rPr>
          <w:rFonts w:ascii="TimesNewRomanPS-BoldItalicMT" w:hAnsi="TimesNewRomanPS-BoldItalicMT" w:cs="TimesNewRomanPS-BoldItalicMT"/>
          <w:b/>
          <w:bCs/>
          <w:i/>
          <w:iCs/>
          <w:lang w:eastAsia="ko-KR"/>
        </w:rPr>
        <w:t>:</w:t>
      </w:r>
    </w:p>
    <w:p w14:paraId="5E135E48" w14:textId="402737EE" w:rsidR="007E20E9" w:rsidRPr="00A45DCC" w:rsidRDefault="007E20E9" w:rsidP="007E20E9">
      <w:pPr>
        <w:widowControl w:val="0"/>
        <w:autoSpaceDE w:val="0"/>
        <w:autoSpaceDN w:val="0"/>
        <w:adjustRightInd w:val="0"/>
        <w:jc w:val="both"/>
        <w:rPr>
          <w:rFonts w:ascii="TimesNewRoman" w:hAnsi="TimesNewRoman" w:cs="TimesNewRoman"/>
          <w:sz w:val="20"/>
          <w:lang w:eastAsia="ko-KR"/>
        </w:rPr>
      </w:pPr>
      <w:r w:rsidRPr="00A45DCC">
        <w:rPr>
          <w:rFonts w:ascii="TimesNewRoman" w:hAnsi="TimesNewRoman" w:cs="TimesNewRoman" w:hint="eastAsia"/>
          <w:sz w:val="20"/>
          <w:lang w:eastAsia="ko-KR"/>
        </w:rPr>
        <w:t>In relaying mode</w:t>
      </w:r>
      <w:r w:rsidR="00964589" w:rsidRPr="00A45DCC">
        <w:rPr>
          <w:rFonts w:ascii="TimesNewRoman" w:hAnsi="TimesNewRoman" w:cs="TimesNewRoman" w:hint="eastAsia"/>
          <w:sz w:val="20"/>
          <w:lang w:eastAsia="ko-KR"/>
        </w:rPr>
        <w:t xml:space="preserve"> (i.e.</w:t>
      </w:r>
      <w:r w:rsidR="00510FEC" w:rsidRPr="00A45DCC">
        <w:rPr>
          <w:rFonts w:ascii="TimesNewRoman" w:hAnsi="TimesNewRoman" w:cs="TimesNewRoman" w:hint="eastAsia"/>
          <w:sz w:val="20"/>
          <w:lang w:eastAsia="ko-KR"/>
        </w:rPr>
        <w:t>,</w:t>
      </w:r>
      <w:r w:rsidR="00964589" w:rsidRPr="00A45DCC">
        <w:rPr>
          <w:rFonts w:ascii="TimesNewRoman,Italic" w:hAnsi="TimesNewRoman,Italic" w:cs="TimesNewRoman,Italic"/>
          <w:i/>
          <w:iCs/>
          <w:sz w:val="20"/>
          <w:lang w:eastAsia="ko-KR"/>
        </w:rPr>
        <w:t xml:space="preserve"> </w:t>
      </w:r>
      <w:proofErr w:type="spellStart"/>
      <w:r w:rsidR="00964589" w:rsidRPr="00A45DCC">
        <w:rPr>
          <w:rFonts w:ascii="TimesNewRoman,Italic" w:hAnsi="TimesNewRoman,Italic" w:cs="TimesNewRoman,Italic"/>
          <w:i/>
          <w:iCs/>
          <w:sz w:val="20"/>
          <w:lang w:eastAsia="ko-KR"/>
        </w:rPr>
        <w:t>mac</w:t>
      </w:r>
      <w:r w:rsidR="00964589" w:rsidRPr="00A45DCC">
        <w:rPr>
          <w:rFonts w:ascii="TimesNewRoman,Italic" w:hAnsi="TimesNewRoman,Italic" w:cs="TimesNewRoman,Italic" w:hint="eastAsia"/>
          <w:i/>
          <w:iCs/>
          <w:sz w:val="20"/>
          <w:lang w:eastAsia="ko-KR"/>
        </w:rPr>
        <w:t>Relaying</w:t>
      </w:r>
      <w:r w:rsidR="00964589" w:rsidRPr="00A45DCC">
        <w:rPr>
          <w:rFonts w:ascii="TimesNewRoman,Italic" w:hAnsi="TimesNewRoman,Italic" w:cs="TimesNewRoman,Italic"/>
          <w:i/>
          <w:iCs/>
          <w:sz w:val="20"/>
          <w:lang w:eastAsia="ko-KR"/>
        </w:rPr>
        <w:t>Mode</w:t>
      </w:r>
      <w:proofErr w:type="spellEnd"/>
      <w:r w:rsidR="00964589" w:rsidRPr="00A45DCC">
        <w:rPr>
          <w:rFonts w:ascii="TimesNewRoman,Italic" w:hAnsi="TimesNewRoman,Italic" w:cs="TimesNewRoman,Italic"/>
          <w:i/>
          <w:iCs/>
          <w:sz w:val="20"/>
          <w:lang w:eastAsia="ko-KR"/>
        </w:rPr>
        <w:t xml:space="preserve"> </w:t>
      </w:r>
      <w:r w:rsidR="00964589" w:rsidRPr="00A45DCC">
        <w:rPr>
          <w:rFonts w:ascii="TimesNewRoman" w:hAnsi="TimesNewRoman" w:cs="TimesNewRoman"/>
          <w:sz w:val="20"/>
          <w:lang w:eastAsia="ko-KR"/>
        </w:rPr>
        <w:t>is set to TRUE</w:t>
      </w:r>
      <w:r w:rsidR="00964589" w:rsidRPr="00A45DCC">
        <w:rPr>
          <w:rFonts w:ascii="TimesNewRoman" w:hAnsi="TimesNewRoman" w:cs="TimesNewRoman" w:hint="eastAsia"/>
          <w:sz w:val="20"/>
          <w:lang w:eastAsia="ko-KR"/>
        </w:rPr>
        <w:t>)</w:t>
      </w:r>
      <w:r w:rsidRPr="00A45DCC">
        <w:rPr>
          <w:rFonts w:ascii="TimesNewRoman" w:hAnsi="TimesNewRoman" w:cs="TimesNewRoman" w:hint="eastAsia"/>
          <w:sz w:val="20"/>
          <w:lang w:eastAsia="ko-KR"/>
        </w:rPr>
        <w:t xml:space="preserve">, </w:t>
      </w:r>
      <w:r w:rsidRPr="00A45DCC">
        <w:rPr>
          <w:rFonts w:ascii="TimesNewRoman" w:hAnsi="TimesNewRoman" w:cs="TimesNewRoman"/>
          <w:sz w:val="20"/>
          <w:lang w:eastAsia="ko-KR"/>
        </w:rPr>
        <w:t xml:space="preserve">the MAC </w:t>
      </w:r>
      <w:proofErr w:type="spellStart"/>
      <w:r w:rsidRPr="00A45DCC">
        <w:rPr>
          <w:rFonts w:ascii="TimesNewRoman" w:hAnsi="TimesNewRoman" w:cs="TimesNewRoman"/>
          <w:sz w:val="20"/>
          <w:lang w:eastAsia="ko-KR"/>
        </w:rPr>
        <w:t>sublayer</w:t>
      </w:r>
      <w:proofErr w:type="spellEnd"/>
      <w:r w:rsidRPr="00A45DCC">
        <w:rPr>
          <w:rFonts w:ascii="TimesNewRoman" w:hAnsi="TimesNewRoman" w:cs="TimesNewRoman"/>
          <w:sz w:val="20"/>
          <w:lang w:eastAsia="ko-KR"/>
        </w:rPr>
        <w:t xml:space="preserve"> shall </w:t>
      </w:r>
      <w:r w:rsidR="002A76C7" w:rsidRPr="00A45DCC">
        <w:rPr>
          <w:rFonts w:ascii="TimesNewRoman" w:hAnsi="TimesNewRoman" w:cs="TimesNewRoman" w:hint="eastAsia"/>
          <w:sz w:val="20"/>
          <w:lang w:eastAsia="ko-KR"/>
        </w:rPr>
        <w:t>process</w:t>
      </w:r>
      <w:r w:rsidRPr="00A45DCC">
        <w:rPr>
          <w:rFonts w:ascii="TimesNewRoman" w:hAnsi="TimesNewRoman" w:cs="TimesNewRoman"/>
          <w:sz w:val="20"/>
          <w:lang w:eastAsia="ko-KR"/>
        </w:rPr>
        <w:t xml:space="preserve"> frames</w:t>
      </w:r>
      <w:r w:rsidR="00510FEC" w:rsidRPr="00A45DCC">
        <w:rPr>
          <w:rFonts w:ascii="TimesNewRoman" w:hAnsi="TimesNewRoman" w:cs="TimesNewRoman" w:hint="eastAsia"/>
          <w:sz w:val="20"/>
          <w:lang w:eastAsia="ko-KR"/>
        </w:rPr>
        <w:t>, which</w:t>
      </w:r>
      <w:r w:rsidRPr="00A45DCC">
        <w:rPr>
          <w:rFonts w:ascii="TimesNewRoman" w:hAnsi="TimesNewRoman" w:cs="TimesNewRoman"/>
          <w:sz w:val="20"/>
          <w:lang w:eastAsia="ko-KR"/>
        </w:rPr>
        <w:t xml:space="preserve"> </w:t>
      </w:r>
      <w:r w:rsidR="00510FEC" w:rsidRPr="00A45DCC">
        <w:rPr>
          <w:rFonts w:ascii="TimesNewRoman" w:hAnsi="TimesNewRoman" w:cs="TimesNewRoman" w:hint="eastAsia"/>
          <w:sz w:val="20"/>
          <w:lang w:eastAsia="ko-KR"/>
        </w:rPr>
        <w:t xml:space="preserve">satisfy all of the following requirements, </w:t>
      </w:r>
      <w:r w:rsidR="002A76C7" w:rsidRPr="00A45DCC">
        <w:rPr>
          <w:rFonts w:ascii="TimesNewRoman" w:hAnsi="TimesNewRoman" w:cs="TimesNewRoman" w:hint="eastAsia"/>
          <w:sz w:val="20"/>
          <w:lang w:eastAsia="ko-KR"/>
        </w:rPr>
        <w:t xml:space="preserve">as </w:t>
      </w:r>
      <w:r w:rsidR="002A76C7" w:rsidRPr="00A45DCC">
        <w:rPr>
          <w:rFonts w:ascii="TimesNewRoman" w:hAnsi="TimesNewRoman" w:cs="TimesNewRoman"/>
          <w:sz w:val="20"/>
          <w:lang w:eastAsia="ko-KR"/>
        </w:rPr>
        <w:t>described</w:t>
      </w:r>
      <w:r w:rsidR="002A76C7" w:rsidRPr="00A45DCC">
        <w:rPr>
          <w:rFonts w:ascii="TimesNewRoman" w:hAnsi="TimesNewRoman" w:cs="TimesNewRoman" w:hint="eastAsia"/>
          <w:sz w:val="20"/>
          <w:lang w:eastAsia="ko-KR"/>
        </w:rPr>
        <w:t xml:space="preserve"> in 5.1.6.7</w:t>
      </w:r>
      <w:r w:rsidRPr="00A45DCC">
        <w:rPr>
          <w:rFonts w:ascii="TimesNewRoman" w:hAnsi="TimesNewRoman" w:cs="TimesNewRoman" w:hint="eastAsia"/>
          <w:sz w:val="20"/>
          <w:lang w:eastAsia="ko-KR"/>
        </w:rPr>
        <w:t>:</w:t>
      </w:r>
    </w:p>
    <w:p w14:paraId="2814D516" w14:textId="77777777" w:rsidR="007E20E9" w:rsidRPr="00A45DCC" w:rsidRDefault="007E20E9" w:rsidP="007E20E9">
      <w:pPr>
        <w:widowControl w:val="0"/>
        <w:autoSpaceDE w:val="0"/>
        <w:autoSpaceDN w:val="0"/>
        <w:adjustRightInd w:val="0"/>
        <w:ind w:leftChars="59" w:left="426" w:hangingChars="142" w:hanging="284"/>
        <w:jc w:val="both"/>
        <w:rPr>
          <w:rFonts w:ascii="TimesNewRoman" w:hAnsi="TimesNewRoman" w:cs="TimesNewRoman"/>
          <w:sz w:val="20"/>
          <w:lang w:eastAsia="ko-KR"/>
        </w:rPr>
      </w:pPr>
      <w:r w:rsidRPr="00A45DCC">
        <w:rPr>
          <w:rFonts w:ascii="TimesNewRoman" w:hAnsi="TimesNewRoman" w:cs="TimesNewRoman"/>
          <w:sz w:val="20"/>
          <w:lang w:eastAsia="ko-KR"/>
        </w:rPr>
        <w:t>— The Frame Type field shall not contain a reserved frame type.</w:t>
      </w:r>
    </w:p>
    <w:p w14:paraId="423F7A2B" w14:textId="77777777" w:rsidR="007E20E9" w:rsidRPr="00A45DCC" w:rsidRDefault="007E20E9" w:rsidP="007E20E9">
      <w:pPr>
        <w:widowControl w:val="0"/>
        <w:autoSpaceDE w:val="0"/>
        <w:autoSpaceDN w:val="0"/>
        <w:adjustRightInd w:val="0"/>
        <w:ind w:leftChars="59" w:left="426" w:hangingChars="142" w:hanging="284"/>
        <w:jc w:val="both"/>
        <w:rPr>
          <w:rFonts w:ascii="TimesNewRoman" w:hAnsi="TimesNewRoman" w:cs="TimesNewRoman"/>
          <w:sz w:val="20"/>
          <w:lang w:eastAsia="ko-KR"/>
        </w:rPr>
      </w:pPr>
      <w:r w:rsidRPr="00A45DCC">
        <w:rPr>
          <w:rFonts w:ascii="TimesNewRoman" w:hAnsi="TimesNewRoman" w:cs="TimesNewRoman"/>
          <w:sz w:val="20"/>
          <w:lang w:eastAsia="ko-KR"/>
        </w:rPr>
        <w:t>— The Frame Version field shall not contain a reserved value.</w:t>
      </w:r>
    </w:p>
    <w:p w14:paraId="183EA0E9" w14:textId="77777777" w:rsidR="007E20E9" w:rsidRPr="00A45DCC" w:rsidRDefault="007E20E9" w:rsidP="007E20E9">
      <w:pPr>
        <w:widowControl w:val="0"/>
        <w:autoSpaceDE w:val="0"/>
        <w:autoSpaceDN w:val="0"/>
        <w:adjustRightInd w:val="0"/>
        <w:ind w:leftChars="59" w:left="426" w:hangingChars="142" w:hanging="284"/>
        <w:jc w:val="both"/>
        <w:rPr>
          <w:rFonts w:ascii="TimesNewRoman" w:hAnsi="TimesNewRoman" w:cs="TimesNewRoman"/>
          <w:sz w:val="20"/>
          <w:lang w:eastAsia="ko-KR"/>
        </w:rPr>
      </w:pPr>
      <w:r w:rsidRPr="00A45DCC">
        <w:rPr>
          <w:rFonts w:ascii="TimesNewRoman" w:hAnsi="TimesNewRoman" w:cs="TimesNewRoman"/>
          <w:sz w:val="20"/>
          <w:lang w:eastAsia="ko-KR"/>
        </w:rPr>
        <w:t xml:space="preserve">— If a destination PAN identifier is included in the frame, it shall match </w:t>
      </w:r>
      <w:proofErr w:type="spellStart"/>
      <w:r w:rsidRPr="00A45DCC">
        <w:rPr>
          <w:rFonts w:ascii="TimesNewRoman" w:hAnsi="TimesNewRoman" w:cs="TimesNewRoman"/>
          <w:sz w:val="20"/>
          <w:lang w:eastAsia="ko-KR"/>
        </w:rPr>
        <w:t>macPANId</w:t>
      </w:r>
      <w:proofErr w:type="spellEnd"/>
      <w:r w:rsidRPr="00A45DCC">
        <w:rPr>
          <w:rFonts w:ascii="TimesNewRoman" w:hAnsi="TimesNewRoman" w:cs="TimesNewRoman"/>
          <w:sz w:val="20"/>
          <w:lang w:eastAsia="ko-KR"/>
        </w:rPr>
        <w:t xml:space="preserve"> or shall be the</w:t>
      </w:r>
      <w:r w:rsidRPr="00A45DCC">
        <w:rPr>
          <w:rFonts w:ascii="TimesNewRoman" w:hAnsi="TimesNewRoman" w:cs="TimesNewRoman" w:hint="eastAsia"/>
          <w:sz w:val="20"/>
          <w:lang w:eastAsia="ko-KR"/>
        </w:rPr>
        <w:t xml:space="preserve"> </w:t>
      </w:r>
      <w:r w:rsidRPr="00A45DCC">
        <w:rPr>
          <w:rFonts w:ascii="TimesNewRoman" w:hAnsi="TimesNewRoman" w:cs="TimesNewRoman"/>
          <w:sz w:val="20"/>
          <w:lang w:eastAsia="ko-KR"/>
        </w:rPr>
        <w:t>broadcast PAN identifier</w:t>
      </w:r>
      <w:r w:rsidRPr="00A45DCC">
        <w:rPr>
          <w:rFonts w:ascii="TimesNewRoman" w:hAnsi="TimesNewRoman" w:cs="TimesNewRoman" w:hint="eastAsia"/>
          <w:sz w:val="20"/>
          <w:lang w:eastAsia="ko-KR"/>
        </w:rPr>
        <w:t>.</w:t>
      </w:r>
    </w:p>
    <w:p w14:paraId="1E391E28" w14:textId="77777777" w:rsidR="007406A5" w:rsidRPr="00A45DCC" w:rsidRDefault="007406A5" w:rsidP="007E20E9">
      <w:pPr>
        <w:widowControl w:val="0"/>
        <w:autoSpaceDE w:val="0"/>
        <w:autoSpaceDN w:val="0"/>
        <w:adjustRightInd w:val="0"/>
        <w:rPr>
          <w:rFonts w:ascii="TimesNewRoman" w:hAnsi="TimesNewRoman" w:cs="TimesNewRoman" w:hint="eastAsia"/>
          <w:sz w:val="20"/>
          <w:lang w:eastAsia="ko-KR"/>
        </w:rPr>
      </w:pPr>
    </w:p>
    <w:p w14:paraId="69B3F075" w14:textId="77777777" w:rsidR="00510FEC" w:rsidRPr="00A45DCC" w:rsidRDefault="00510FEC" w:rsidP="007E20E9">
      <w:pPr>
        <w:widowControl w:val="0"/>
        <w:autoSpaceDE w:val="0"/>
        <w:autoSpaceDN w:val="0"/>
        <w:adjustRightInd w:val="0"/>
        <w:rPr>
          <w:rFonts w:ascii="TimesNewRoman" w:hAnsi="TimesNewRoman" w:cs="TimesNewRoman" w:hint="eastAsia"/>
          <w:sz w:val="20"/>
          <w:lang w:eastAsia="ko-KR"/>
        </w:rPr>
      </w:pPr>
    </w:p>
    <w:p w14:paraId="66C9344D" w14:textId="30E3131A" w:rsidR="00510FEC" w:rsidRPr="00A45DCC" w:rsidRDefault="00510FEC" w:rsidP="00510FEC">
      <w:pPr>
        <w:pStyle w:val="IEEEStdsParagraph"/>
        <w:rPr>
          <w:rFonts w:ascii="TimesNewRomanPS-BoldItalicMT" w:hAnsi="TimesNewRomanPS-BoldItalicMT" w:cs="TimesNewRomanPS-BoldItalicMT" w:hint="eastAsia"/>
          <w:b/>
          <w:bCs/>
          <w:i/>
          <w:iCs/>
          <w:lang w:eastAsia="ko-KR"/>
        </w:rPr>
      </w:pPr>
      <w:r w:rsidRPr="00A45DCC">
        <w:rPr>
          <w:rFonts w:ascii="TimesNewRomanPS-BoldItalicMT" w:hAnsi="TimesNewRomanPS-BoldItalicMT" w:cs="TimesNewRomanPS-BoldItalicMT"/>
          <w:b/>
          <w:bCs/>
          <w:i/>
          <w:iCs/>
          <w:lang w:eastAsia="ko-KR"/>
        </w:rPr>
        <w:t>C</w:t>
      </w:r>
      <w:r w:rsidRPr="00A45DCC">
        <w:rPr>
          <w:rFonts w:ascii="TimesNewRomanPS-BoldItalicMT" w:hAnsi="TimesNewRomanPS-BoldItalicMT" w:cs="TimesNewRomanPS-BoldItalicMT" w:hint="eastAsia"/>
          <w:b/>
          <w:bCs/>
          <w:i/>
          <w:iCs/>
          <w:lang w:eastAsia="ko-KR"/>
        </w:rPr>
        <w:t>hange</w:t>
      </w:r>
      <w:r w:rsidRPr="00A45DCC">
        <w:rPr>
          <w:rFonts w:ascii="TimesNewRomanPS-BoldItalicMT" w:hAnsi="TimesNewRomanPS-BoldItalicMT" w:cs="TimesNewRomanPS-BoldItalicMT"/>
          <w:b/>
          <w:bCs/>
          <w:i/>
          <w:iCs/>
          <w:lang w:eastAsia="ko-KR"/>
        </w:rPr>
        <w:t xml:space="preserve"> the </w:t>
      </w:r>
      <w:r w:rsidR="00806305" w:rsidRPr="00A45DCC">
        <w:rPr>
          <w:rFonts w:ascii="TimesNewRomanPS-BoldItalicMT" w:hAnsi="TimesNewRomanPS-BoldItalicMT" w:cs="TimesNewRomanPS-BoldItalicMT" w:hint="eastAsia"/>
          <w:b/>
          <w:bCs/>
          <w:i/>
          <w:iCs/>
          <w:lang w:eastAsia="ko-KR"/>
        </w:rPr>
        <w:t>fifth</w:t>
      </w:r>
      <w:r w:rsidR="00806305" w:rsidRPr="00A45DCC">
        <w:rPr>
          <w:rFonts w:ascii="TimesNewRomanPS-BoldItalicMT" w:hAnsi="TimesNewRomanPS-BoldItalicMT" w:cs="TimesNewRomanPS-BoldItalicMT" w:hint="eastAsia"/>
          <w:b/>
          <w:bCs/>
          <w:i/>
          <w:iCs/>
          <w:lang w:eastAsia="ko-KR"/>
        </w:rPr>
        <w:t xml:space="preserve"> paragraph of 5.1.6.2 as indicated</w:t>
      </w:r>
      <w:r w:rsidRPr="00A45DCC">
        <w:rPr>
          <w:rFonts w:ascii="TimesNewRomanPS-BoldItalicMT" w:hAnsi="TimesNewRomanPS-BoldItalicMT" w:cs="TimesNewRomanPS-BoldItalicMT"/>
          <w:b/>
          <w:bCs/>
          <w:i/>
          <w:iCs/>
          <w:lang w:eastAsia="ko-KR"/>
        </w:rPr>
        <w:t>:</w:t>
      </w:r>
    </w:p>
    <w:p w14:paraId="11881289" w14:textId="1D099C09" w:rsidR="007406A5" w:rsidRPr="00A45DCC" w:rsidRDefault="00510FEC" w:rsidP="00510FEC">
      <w:pPr>
        <w:widowControl w:val="0"/>
        <w:autoSpaceDE w:val="0"/>
        <w:autoSpaceDN w:val="0"/>
        <w:adjustRightInd w:val="0"/>
        <w:rPr>
          <w:rFonts w:ascii="TimesNewRoman" w:hAnsi="TimesNewRoman" w:cs="TimesNewRoman" w:hint="eastAsia"/>
          <w:sz w:val="20"/>
          <w:lang w:eastAsia="ko-KR"/>
        </w:rPr>
      </w:pPr>
      <w:r w:rsidRPr="00A45DCC">
        <w:rPr>
          <w:rFonts w:ascii="TimesNewRoman" w:hAnsi="TimesNewRoman" w:cs="TimesNewRoman"/>
          <w:sz w:val="20"/>
          <w:lang w:eastAsia="ko-KR"/>
        </w:rPr>
        <w:t xml:space="preserve">If the MAC </w:t>
      </w:r>
      <w:proofErr w:type="spellStart"/>
      <w:r w:rsidRPr="00A45DCC">
        <w:rPr>
          <w:rFonts w:ascii="TimesNewRoman" w:hAnsi="TimesNewRoman" w:cs="TimesNewRoman"/>
          <w:sz w:val="20"/>
          <w:lang w:eastAsia="ko-KR"/>
        </w:rPr>
        <w:t>sublayer</w:t>
      </w:r>
      <w:proofErr w:type="spellEnd"/>
      <w:r w:rsidRPr="00A45DCC">
        <w:rPr>
          <w:rFonts w:ascii="TimesNewRoman" w:hAnsi="TimesNewRoman" w:cs="TimesNewRoman"/>
          <w:sz w:val="20"/>
          <w:lang w:eastAsia="ko-KR"/>
        </w:rPr>
        <w:t xml:space="preserve"> is not in promiscuous mode (i.e., </w:t>
      </w:r>
      <w:proofErr w:type="spellStart"/>
      <w:r w:rsidRPr="00A45DCC">
        <w:rPr>
          <w:rFonts w:ascii="TimesNewRoman,Italic" w:hAnsi="TimesNewRoman,Italic" w:cs="TimesNewRoman,Italic"/>
          <w:i/>
          <w:iCs/>
          <w:sz w:val="20"/>
          <w:lang w:eastAsia="ko-KR"/>
        </w:rPr>
        <w:t>macPromiscuousMode</w:t>
      </w:r>
      <w:proofErr w:type="spellEnd"/>
      <w:r w:rsidRPr="00A45DCC">
        <w:rPr>
          <w:rFonts w:ascii="TimesNewRoman,Italic" w:hAnsi="TimesNewRoman,Italic" w:cs="TimesNewRoman,Italic"/>
          <w:i/>
          <w:iCs/>
          <w:sz w:val="20"/>
          <w:lang w:eastAsia="ko-KR"/>
        </w:rPr>
        <w:t xml:space="preserve"> </w:t>
      </w:r>
      <w:r w:rsidRPr="00A45DCC">
        <w:rPr>
          <w:rFonts w:ascii="TimesNewRoman" w:hAnsi="TimesNewRoman" w:cs="TimesNewRoman"/>
          <w:sz w:val="20"/>
          <w:lang w:eastAsia="ko-KR"/>
        </w:rPr>
        <w:t>is set to FALSE)</w:t>
      </w:r>
      <w:r w:rsidRPr="00A45DCC">
        <w:rPr>
          <w:rFonts w:ascii="TimesNewRoman" w:hAnsi="TimesNewRoman" w:cs="TimesNewRoman" w:hint="eastAsia"/>
          <w:sz w:val="20"/>
          <w:lang w:eastAsia="ko-KR"/>
        </w:rPr>
        <w:t xml:space="preserve"> </w:t>
      </w:r>
      <w:r w:rsidRPr="00A45DCC">
        <w:rPr>
          <w:rFonts w:ascii="TimesNewRoman" w:hAnsi="TimesNewRoman" w:cs="TimesNewRoman" w:hint="eastAsia"/>
          <w:sz w:val="20"/>
          <w:u w:val="single"/>
          <w:lang w:eastAsia="ko-KR"/>
        </w:rPr>
        <w:t>or not in relaying mode (</w:t>
      </w:r>
      <w:r w:rsidRPr="00A45DCC">
        <w:rPr>
          <w:rFonts w:ascii="TimesNewRoman" w:hAnsi="TimesNewRoman" w:cs="TimesNewRoman"/>
          <w:sz w:val="20"/>
          <w:u w:val="single"/>
          <w:lang w:eastAsia="ko-KR"/>
        </w:rPr>
        <w:t xml:space="preserve">i.e., </w:t>
      </w:r>
      <w:proofErr w:type="spellStart"/>
      <w:r w:rsidRPr="00A45DCC">
        <w:rPr>
          <w:rFonts w:ascii="TimesNewRoman,Italic" w:hAnsi="TimesNewRoman,Italic" w:cs="TimesNewRoman,Italic"/>
          <w:i/>
          <w:iCs/>
          <w:sz w:val="20"/>
          <w:u w:val="single"/>
          <w:lang w:eastAsia="ko-KR"/>
        </w:rPr>
        <w:t>mac</w:t>
      </w:r>
      <w:r w:rsidRPr="00A45DCC">
        <w:rPr>
          <w:rFonts w:ascii="TimesNewRoman,Italic" w:hAnsi="TimesNewRoman,Italic" w:cs="TimesNewRoman,Italic" w:hint="eastAsia"/>
          <w:i/>
          <w:iCs/>
          <w:sz w:val="20"/>
          <w:u w:val="single"/>
          <w:lang w:eastAsia="ko-KR"/>
        </w:rPr>
        <w:t>Relaying</w:t>
      </w:r>
      <w:r w:rsidRPr="00A45DCC">
        <w:rPr>
          <w:rFonts w:ascii="TimesNewRoman,Italic" w:hAnsi="TimesNewRoman,Italic" w:cs="TimesNewRoman,Italic"/>
          <w:i/>
          <w:iCs/>
          <w:sz w:val="20"/>
          <w:u w:val="single"/>
          <w:lang w:eastAsia="ko-KR"/>
        </w:rPr>
        <w:t>Mode</w:t>
      </w:r>
      <w:proofErr w:type="spellEnd"/>
      <w:r w:rsidRPr="00A45DCC">
        <w:rPr>
          <w:rFonts w:ascii="TimesNewRoman,Italic" w:hAnsi="TimesNewRoman,Italic" w:cs="TimesNewRoman,Italic"/>
          <w:i/>
          <w:iCs/>
          <w:sz w:val="20"/>
          <w:u w:val="single"/>
          <w:lang w:eastAsia="ko-KR"/>
        </w:rPr>
        <w:t xml:space="preserve"> </w:t>
      </w:r>
      <w:r w:rsidRPr="00A45DCC">
        <w:rPr>
          <w:rFonts w:ascii="TimesNewRoman" w:hAnsi="TimesNewRoman" w:cs="TimesNewRoman"/>
          <w:sz w:val="20"/>
          <w:u w:val="single"/>
          <w:lang w:eastAsia="ko-KR"/>
        </w:rPr>
        <w:t>is set to FALSE)</w:t>
      </w:r>
      <w:r w:rsidRPr="00A45DCC">
        <w:rPr>
          <w:rFonts w:ascii="TimesNewRoman" w:hAnsi="TimesNewRoman" w:cs="TimesNewRoman"/>
          <w:sz w:val="20"/>
          <w:lang w:eastAsia="ko-KR"/>
        </w:rPr>
        <w:t>, it shall</w:t>
      </w:r>
      <w:r w:rsidRPr="00A45DCC">
        <w:rPr>
          <w:rFonts w:ascii="TimesNewRoman" w:hAnsi="TimesNewRoman" w:cs="TimesNewRoman" w:hint="eastAsia"/>
          <w:sz w:val="20"/>
          <w:lang w:eastAsia="ko-KR"/>
        </w:rPr>
        <w:t xml:space="preserve"> </w:t>
      </w:r>
      <w:r w:rsidRPr="00A45DCC">
        <w:rPr>
          <w:rFonts w:ascii="TimesNewRoman" w:hAnsi="TimesNewRoman" w:cs="TimesNewRoman"/>
          <w:sz w:val="20"/>
          <w:lang w:eastAsia="ko-KR"/>
        </w:rPr>
        <w:t>accept only frames that satisfy all of the following third-level filtering requirements:</w:t>
      </w:r>
    </w:p>
    <w:p w14:paraId="13360D34" w14:textId="77777777" w:rsidR="007406A5" w:rsidRPr="00A45DCC" w:rsidRDefault="007406A5" w:rsidP="007E20E9">
      <w:pPr>
        <w:widowControl w:val="0"/>
        <w:autoSpaceDE w:val="0"/>
        <w:autoSpaceDN w:val="0"/>
        <w:adjustRightInd w:val="0"/>
        <w:rPr>
          <w:rFonts w:ascii="TimesNewRoman" w:hAnsi="TimesNewRoman" w:cs="TimesNewRoman" w:hint="eastAsia"/>
          <w:sz w:val="20"/>
          <w:lang w:eastAsia="ko-KR"/>
        </w:rPr>
      </w:pPr>
    </w:p>
    <w:p w14:paraId="6866846E" w14:textId="77777777" w:rsidR="00510FEC" w:rsidRPr="00A45DCC" w:rsidRDefault="00510FEC" w:rsidP="007E20E9">
      <w:pPr>
        <w:widowControl w:val="0"/>
        <w:autoSpaceDE w:val="0"/>
        <w:autoSpaceDN w:val="0"/>
        <w:adjustRightInd w:val="0"/>
        <w:rPr>
          <w:rFonts w:ascii="TimesNewRoman" w:hAnsi="TimesNewRoman" w:cs="TimesNewRoman" w:hint="eastAsia"/>
          <w:sz w:val="20"/>
          <w:lang w:eastAsia="ko-KR"/>
        </w:rPr>
      </w:pPr>
    </w:p>
    <w:p w14:paraId="7E6C3441" w14:textId="77777777" w:rsidR="00510FEC" w:rsidRPr="00A45DCC" w:rsidRDefault="00510FEC" w:rsidP="007E20E9">
      <w:pPr>
        <w:widowControl w:val="0"/>
        <w:autoSpaceDE w:val="0"/>
        <w:autoSpaceDN w:val="0"/>
        <w:adjustRightInd w:val="0"/>
        <w:rPr>
          <w:rFonts w:ascii="TimesNewRoman" w:hAnsi="TimesNewRoman" w:cs="TimesNewRoman" w:hint="eastAsia"/>
          <w:sz w:val="20"/>
          <w:lang w:eastAsia="ko-KR"/>
        </w:rPr>
      </w:pPr>
    </w:p>
    <w:p w14:paraId="0DFAB21B" w14:textId="69E97C8D" w:rsidR="007406A5" w:rsidRPr="00A45DCC" w:rsidRDefault="007406A5" w:rsidP="007406A5">
      <w:pPr>
        <w:pStyle w:val="IEEEStdsParagraph"/>
        <w:rPr>
          <w:rFonts w:hint="eastAsia"/>
          <w:lang w:eastAsia="ko-KR"/>
        </w:rPr>
      </w:pPr>
      <w:r w:rsidRPr="00A45DCC">
        <w:rPr>
          <w:rFonts w:ascii="TimesNewRomanPS-BoldItalicMT" w:hAnsi="TimesNewRomanPS-BoldItalicMT" w:cs="TimesNewRomanPS-BoldItalicMT"/>
          <w:b/>
          <w:bCs/>
          <w:i/>
          <w:iCs/>
          <w:lang w:eastAsia="ko-KR"/>
        </w:rPr>
        <w:t xml:space="preserve">Insert the following new </w:t>
      </w:r>
      <w:proofErr w:type="spellStart"/>
      <w:r w:rsidRPr="00A45DCC">
        <w:rPr>
          <w:rFonts w:ascii="TimesNewRomanPS-BoldItalicMT" w:hAnsi="TimesNewRomanPS-BoldItalicMT" w:cs="TimesNewRomanPS-BoldItalicMT"/>
          <w:b/>
          <w:bCs/>
          <w:i/>
          <w:iCs/>
          <w:lang w:eastAsia="ko-KR"/>
        </w:rPr>
        <w:t>subclause</w:t>
      </w:r>
      <w:proofErr w:type="spellEnd"/>
      <w:r w:rsidRPr="00A45DCC">
        <w:rPr>
          <w:rFonts w:ascii="TimesNewRomanPS-BoldItalicMT" w:hAnsi="TimesNewRomanPS-BoldItalicMT" w:cs="TimesNewRomanPS-BoldItalicMT"/>
          <w:b/>
          <w:bCs/>
          <w:i/>
          <w:iCs/>
          <w:lang w:eastAsia="ko-KR"/>
        </w:rPr>
        <w:t xml:space="preserve"> (5.1.</w:t>
      </w:r>
      <w:r w:rsidRPr="00A45DCC">
        <w:rPr>
          <w:rFonts w:ascii="TimesNewRomanPS-BoldItalicMT" w:hAnsi="TimesNewRomanPS-BoldItalicMT" w:cs="TimesNewRomanPS-BoldItalicMT" w:hint="eastAsia"/>
          <w:b/>
          <w:bCs/>
          <w:i/>
          <w:iCs/>
          <w:lang w:eastAsia="ko-KR"/>
        </w:rPr>
        <w:t>6.7</w:t>
      </w:r>
      <w:r w:rsidRPr="00A45DCC">
        <w:rPr>
          <w:rFonts w:ascii="TimesNewRomanPS-BoldItalicMT" w:hAnsi="TimesNewRomanPS-BoldItalicMT" w:cs="TimesNewRomanPS-BoldItalicMT"/>
          <w:b/>
          <w:bCs/>
          <w:i/>
          <w:iCs/>
          <w:lang w:eastAsia="ko-KR"/>
        </w:rPr>
        <w:t xml:space="preserve">) </w:t>
      </w:r>
      <w:r w:rsidRPr="00A45DCC">
        <w:rPr>
          <w:rFonts w:ascii="TimesNewRomanPS-BoldItalicMT" w:hAnsi="TimesNewRomanPS-BoldItalicMT" w:cs="TimesNewRomanPS-BoldItalicMT" w:hint="eastAsia"/>
          <w:b/>
          <w:bCs/>
          <w:i/>
          <w:iCs/>
          <w:lang w:eastAsia="ko-KR"/>
        </w:rPr>
        <w:t>before 5.1.7</w:t>
      </w:r>
      <w:r w:rsidRPr="00A45DCC">
        <w:rPr>
          <w:rFonts w:ascii="TimesNewRomanPS-BoldItalicMT" w:hAnsi="TimesNewRomanPS-BoldItalicMT" w:cs="TimesNewRomanPS-BoldItalicMT"/>
          <w:b/>
          <w:bCs/>
          <w:i/>
          <w:iCs/>
          <w:lang w:eastAsia="ko-KR"/>
        </w:rPr>
        <w:t>:</w:t>
      </w:r>
    </w:p>
    <w:p w14:paraId="33359334" w14:textId="77777777" w:rsidR="007406A5" w:rsidRPr="00A45DCC" w:rsidRDefault="007406A5" w:rsidP="007406A5">
      <w:pPr>
        <w:pStyle w:val="IEEEStdsLevel3Header"/>
        <w:numPr>
          <w:ilvl w:val="0"/>
          <w:numId w:val="0"/>
        </w:numPr>
        <w:rPr>
          <w:lang w:eastAsia="ko-KR"/>
        </w:rPr>
      </w:pPr>
      <w:r w:rsidRPr="00A45DCC">
        <w:rPr>
          <w:lang w:eastAsia="ko-KR"/>
        </w:rPr>
        <w:t>5.1.6.</w:t>
      </w:r>
      <w:r w:rsidRPr="00A45DCC">
        <w:rPr>
          <w:rFonts w:hint="eastAsia"/>
          <w:lang w:eastAsia="ko-KR"/>
        </w:rPr>
        <w:t>7</w:t>
      </w:r>
      <w:r w:rsidRPr="00A45DCC">
        <w:rPr>
          <w:lang w:eastAsia="ko-KR"/>
        </w:rPr>
        <w:t xml:space="preserve"> </w:t>
      </w:r>
      <w:r w:rsidRPr="00A45DCC">
        <w:rPr>
          <w:rFonts w:hint="eastAsia"/>
          <w:lang w:eastAsia="ko-KR"/>
        </w:rPr>
        <w:t>Relaying</w:t>
      </w:r>
      <w:r w:rsidRPr="00A45DCC">
        <w:rPr>
          <w:lang w:eastAsia="ko-KR"/>
        </w:rPr>
        <w:t xml:space="preserve"> mode</w:t>
      </w:r>
    </w:p>
    <w:p w14:paraId="3F8F9A9B" w14:textId="75F72340" w:rsidR="00C057B9" w:rsidRPr="00A45DCC" w:rsidRDefault="00980928" w:rsidP="00C057B9">
      <w:pPr>
        <w:widowControl w:val="0"/>
        <w:autoSpaceDE w:val="0"/>
        <w:autoSpaceDN w:val="0"/>
        <w:adjustRightInd w:val="0"/>
        <w:jc w:val="both"/>
        <w:rPr>
          <w:rFonts w:ascii="TimesNewRoman,Italic" w:hAnsi="TimesNewRoman,Italic" w:cs="TimesNewRoman,Italic" w:hint="eastAsia"/>
          <w:iCs/>
          <w:sz w:val="20"/>
          <w:lang w:eastAsia="ko-KR"/>
        </w:rPr>
      </w:pPr>
      <w:r w:rsidRPr="00A45DCC">
        <w:rPr>
          <w:rFonts w:ascii="TimesNewRoman,Italic" w:hAnsi="TimesNewRoman,Italic" w:cs="TimesNewRoman,Italic" w:hint="eastAsia"/>
          <w:iCs/>
          <w:sz w:val="20"/>
          <w:lang w:eastAsia="ko-KR"/>
        </w:rPr>
        <w:t xml:space="preserve">When in relaying mode, the MAC </w:t>
      </w:r>
      <w:proofErr w:type="spellStart"/>
      <w:r w:rsidRPr="00A45DCC">
        <w:rPr>
          <w:rFonts w:ascii="TimesNewRoman,Italic" w:hAnsi="TimesNewRoman,Italic" w:cs="TimesNewRoman,Italic" w:hint="eastAsia"/>
          <w:iCs/>
          <w:sz w:val="20"/>
          <w:lang w:eastAsia="ko-KR"/>
        </w:rPr>
        <w:t>sublayer</w:t>
      </w:r>
      <w:proofErr w:type="spellEnd"/>
      <w:r w:rsidRPr="00A45DCC">
        <w:rPr>
          <w:rFonts w:ascii="TimesNewRoman,Italic" w:hAnsi="TimesNewRoman,Italic" w:cs="TimesNewRoman,Italic" w:hint="eastAsia"/>
          <w:iCs/>
          <w:sz w:val="20"/>
          <w:lang w:eastAsia="ko-KR"/>
        </w:rPr>
        <w:t xml:space="preserve"> shall process received frames</w:t>
      </w:r>
      <w:r w:rsidR="009C777B">
        <w:rPr>
          <w:rFonts w:ascii="TimesNewRoman,Italic" w:hAnsi="TimesNewRoman,Italic" w:cs="TimesNewRoman,Italic" w:hint="eastAsia"/>
          <w:iCs/>
          <w:sz w:val="20"/>
          <w:lang w:eastAsia="ko-KR"/>
        </w:rPr>
        <w:t>,</w:t>
      </w:r>
      <w:r w:rsidRPr="00A45DCC">
        <w:rPr>
          <w:rFonts w:ascii="TimesNewRoman,Italic" w:hAnsi="TimesNewRoman,Italic" w:cs="TimesNewRoman,Italic" w:hint="eastAsia"/>
          <w:iCs/>
          <w:sz w:val="20"/>
          <w:lang w:eastAsia="ko-KR"/>
        </w:rPr>
        <w:t xml:space="preserve"> </w:t>
      </w:r>
      <w:r w:rsidR="00400C98" w:rsidRPr="00A45DCC">
        <w:rPr>
          <w:rFonts w:ascii="TimesNewRoman,Italic" w:hAnsi="TimesNewRoman,Italic" w:cs="TimesNewRoman,Italic" w:hint="eastAsia"/>
          <w:iCs/>
          <w:sz w:val="20"/>
          <w:lang w:eastAsia="ko-KR"/>
        </w:rPr>
        <w:t xml:space="preserve">and either pass the frame to the next higher layer or relay the frame. </w:t>
      </w:r>
    </w:p>
    <w:p w14:paraId="4A9AB0D3" w14:textId="77777777" w:rsidR="00C057B9" w:rsidRPr="00A45DCC" w:rsidRDefault="00C057B9" w:rsidP="00C057B9">
      <w:pPr>
        <w:widowControl w:val="0"/>
        <w:autoSpaceDE w:val="0"/>
        <w:autoSpaceDN w:val="0"/>
        <w:adjustRightInd w:val="0"/>
        <w:jc w:val="both"/>
        <w:rPr>
          <w:rFonts w:ascii="TimesNewRoman,Italic" w:hAnsi="TimesNewRoman,Italic" w:cs="TimesNewRoman,Italic" w:hint="eastAsia"/>
          <w:iCs/>
          <w:sz w:val="20"/>
          <w:lang w:eastAsia="ko-KR"/>
        </w:rPr>
      </w:pPr>
    </w:p>
    <w:p w14:paraId="5F317D1C" w14:textId="73DD5302" w:rsidR="00BD20A0" w:rsidRPr="00A45DCC" w:rsidRDefault="00C057B9" w:rsidP="00BD20A0">
      <w:pPr>
        <w:widowControl w:val="0"/>
        <w:autoSpaceDE w:val="0"/>
        <w:autoSpaceDN w:val="0"/>
        <w:adjustRightInd w:val="0"/>
        <w:jc w:val="both"/>
        <w:rPr>
          <w:rFonts w:ascii="TimesNewRoman" w:hAnsi="TimesNewRoman" w:cs="TimesNewRoman" w:hint="eastAsia"/>
          <w:sz w:val="20"/>
          <w:lang w:eastAsia="ko-KR"/>
        </w:rPr>
      </w:pPr>
      <w:r w:rsidRPr="00A45DCC">
        <w:rPr>
          <w:rFonts w:ascii="TimesNewRoman,Italic" w:hAnsi="TimesNewRoman,Italic" w:cs="TimesNewRoman,Italic"/>
          <w:iCs/>
          <w:sz w:val="20"/>
          <w:lang w:eastAsia="ko-KR"/>
        </w:rPr>
        <w:t>If a short destination address included in the frame match</w:t>
      </w:r>
      <w:r w:rsidRPr="00A45DCC">
        <w:rPr>
          <w:rFonts w:ascii="TimesNewRoman,Italic" w:hAnsi="TimesNewRoman,Italic" w:cs="TimesNewRoman,Italic" w:hint="eastAsia"/>
          <w:iCs/>
          <w:sz w:val="20"/>
          <w:lang w:eastAsia="ko-KR"/>
        </w:rPr>
        <w:t>es</w:t>
      </w:r>
      <w:r w:rsidRPr="00A45DCC">
        <w:rPr>
          <w:rFonts w:ascii="TimesNewRoman,Italic" w:hAnsi="TimesNewRoman,Italic" w:cs="TimesNewRoman,Italic"/>
          <w:iCs/>
          <w:sz w:val="20"/>
          <w:lang w:eastAsia="ko-KR"/>
        </w:rPr>
        <w:t xml:space="preserve"> </w:t>
      </w:r>
      <w:proofErr w:type="spellStart"/>
      <w:r w:rsidRPr="00A45DCC">
        <w:rPr>
          <w:rFonts w:ascii="TimesNewRoman,Italic" w:hAnsi="TimesNewRoman,Italic" w:cs="TimesNewRoman,Italic"/>
          <w:i/>
          <w:iCs/>
          <w:sz w:val="20"/>
          <w:lang w:eastAsia="ko-KR"/>
        </w:rPr>
        <w:t>macShortAddress</w:t>
      </w:r>
      <w:proofErr w:type="spellEnd"/>
      <w:r w:rsidRPr="00A45DCC">
        <w:rPr>
          <w:rFonts w:ascii="TimesNewRoman,Italic" w:hAnsi="TimesNewRoman,Italic" w:cs="TimesNewRoman,Italic" w:hint="eastAsia"/>
          <w:iCs/>
          <w:sz w:val="20"/>
          <w:lang w:eastAsia="ko-KR"/>
        </w:rPr>
        <w:t xml:space="preserve">, or if </w:t>
      </w:r>
      <w:r w:rsidRPr="00A45DCC">
        <w:rPr>
          <w:rFonts w:ascii="TimesNewRoman,Italic" w:hAnsi="TimesNewRoman,Italic" w:cs="TimesNewRoman,Italic"/>
          <w:iCs/>
          <w:sz w:val="20"/>
          <w:lang w:eastAsia="ko-KR"/>
        </w:rPr>
        <w:t>an extended destination address included in the frame</w:t>
      </w:r>
      <w:r w:rsidRPr="00A45DCC">
        <w:rPr>
          <w:rFonts w:ascii="TimesNewRoman,Italic" w:hAnsi="TimesNewRoman,Italic" w:cs="TimesNewRoman,Italic" w:hint="eastAsia"/>
          <w:iCs/>
          <w:sz w:val="20"/>
          <w:lang w:eastAsia="ko-KR"/>
        </w:rPr>
        <w:t xml:space="preserve"> matches </w:t>
      </w:r>
      <w:proofErr w:type="spellStart"/>
      <w:r w:rsidRPr="00A45DCC">
        <w:rPr>
          <w:rFonts w:ascii="TimesNewRoman,Italic" w:hAnsi="TimesNewRoman,Italic" w:cs="TimesNewRoman,Italic"/>
          <w:i/>
          <w:iCs/>
          <w:sz w:val="20"/>
          <w:lang w:eastAsia="ko-KR"/>
        </w:rPr>
        <w:t>macExtendedAddress</w:t>
      </w:r>
      <w:proofErr w:type="spellEnd"/>
      <w:r w:rsidRPr="00A45DCC">
        <w:rPr>
          <w:rFonts w:ascii="TimesNewRoman,Italic" w:hAnsi="TimesNewRoman,Italic" w:cs="TimesNewRoman,Italic" w:hint="eastAsia"/>
          <w:iCs/>
          <w:sz w:val="20"/>
          <w:lang w:eastAsia="ko-KR"/>
        </w:rPr>
        <w:t xml:space="preserve">, the frame shall </w:t>
      </w:r>
      <w:r w:rsidR="00BD20A0" w:rsidRPr="00A45DCC">
        <w:rPr>
          <w:rFonts w:ascii="TimesNewRoman,Italic" w:hAnsi="TimesNewRoman,Italic" w:cs="TimesNewRoman,Italic" w:hint="eastAsia"/>
          <w:iCs/>
          <w:sz w:val="20"/>
          <w:lang w:eastAsia="ko-KR"/>
        </w:rPr>
        <w:t xml:space="preserve">be </w:t>
      </w:r>
      <w:r w:rsidR="009C777B" w:rsidRPr="00A45DCC">
        <w:rPr>
          <w:rFonts w:ascii="TimesNewRoman,Italic" w:hAnsi="TimesNewRoman,Italic" w:cs="TimesNewRoman,Italic" w:hint="eastAsia"/>
          <w:iCs/>
          <w:sz w:val="20"/>
          <w:lang w:eastAsia="ko-KR"/>
        </w:rPr>
        <w:t>pass</w:t>
      </w:r>
      <w:r w:rsidR="009C777B">
        <w:rPr>
          <w:rFonts w:ascii="TimesNewRoman,Italic" w:hAnsi="TimesNewRoman,Italic" w:cs="TimesNewRoman,Italic" w:hint="eastAsia"/>
          <w:iCs/>
          <w:sz w:val="20"/>
          <w:lang w:eastAsia="ko-KR"/>
        </w:rPr>
        <w:t>ed</w:t>
      </w:r>
      <w:r w:rsidR="009C777B" w:rsidRPr="00A45DCC">
        <w:rPr>
          <w:rFonts w:ascii="TimesNewRoman,Italic" w:hAnsi="TimesNewRoman,Italic" w:cs="TimesNewRoman,Italic" w:hint="eastAsia"/>
          <w:iCs/>
          <w:sz w:val="20"/>
          <w:lang w:eastAsia="ko-KR"/>
        </w:rPr>
        <w:t xml:space="preserve"> to the next higher layer</w:t>
      </w:r>
      <w:r w:rsidR="00BD20A0" w:rsidRPr="00A45DCC">
        <w:rPr>
          <w:rFonts w:ascii="TimesNewRoman,Italic" w:hAnsi="TimesNewRoman,Italic" w:cs="TimesNewRoman,Italic" w:hint="eastAsia"/>
          <w:iCs/>
          <w:sz w:val="20"/>
          <w:lang w:eastAsia="ko-KR"/>
        </w:rPr>
        <w:t xml:space="preserve">. </w:t>
      </w:r>
      <w:r w:rsidR="00BD20A0" w:rsidRPr="00A45DCC">
        <w:rPr>
          <w:rFonts w:ascii="TimesNewRoman" w:hAnsi="TimesNewRoman" w:cs="TimesNewRoman"/>
          <w:sz w:val="20"/>
          <w:lang w:eastAsia="ko-KR"/>
        </w:rPr>
        <w:t xml:space="preserve">If the valid frame is a MAC command, it shall be processed by the MAC </w:t>
      </w:r>
      <w:proofErr w:type="spellStart"/>
      <w:r w:rsidR="00BD20A0" w:rsidRPr="00A45DCC">
        <w:rPr>
          <w:rFonts w:ascii="TimesNewRoman" w:hAnsi="TimesNewRoman" w:cs="TimesNewRoman"/>
          <w:sz w:val="20"/>
          <w:lang w:eastAsia="ko-KR"/>
        </w:rPr>
        <w:t>sublayer</w:t>
      </w:r>
      <w:proofErr w:type="spellEnd"/>
      <w:r w:rsidR="00BD20A0" w:rsidRPr="00A45DCC">
        <w:rPr>
          <w:rFonts w:ascii="TimesNewRoman" w:hAnsi="TimesNewRoman" w:cs="TimesNewRoman"/>
          <w:sz w:val="20"/>
          <w:lang w:eastAsia="ko-KR"/>
        </w:rPr>
        <w:t>, and a corresponding confirm or indication primitive may be sent to the next higher layer. The</w:t>
      </w:r>
      <w:r w:rsidR="00BD20A0" w:rsidRPr="00A45DCC">
        <w:rPr>
          <w:rFonts w:ascii="TimesNewRoman" w:hAnsi="TimesNewRoman" w:cs="TimesNewRoman" w:hint="eastAsia"/>
          <w:sz w:val="20"/>
          <w:lang w:eastAsia="ko-KR"/>
        </w:rPr>
        <w:t xml:space="preserve"> </w:t>
      </w:r>
      <w:r w:rsidR="00BD20A0" w:rsidRPr="00A45DCC">
        <w:rPr>
          <w:rFonts w:ascii="TimesNewRoman" w:hAnsi="TimesNewRoman" w:cs="TimesNewRoman"/>
          <w:sz w:val="20"/>
          <w:lang w:eastAsia="ko-KR"/>
        </w:rPr>
        <w:t>security-related parameters of the corresponding confirm or indication primitive shall be set to the</w:t>
      </w:r>
      <w:r w:rsidR="00BD20A0" w:rsidRPr="00A45DCC">
        <w:rPr>
          <w:rFonts w:ascii="TimesNewRoman" w:hAnsi="TimesNewRoman" w:cs="TimesNewRoman" w:hint="eastAsia"/>
          <w:sz w:val="20"/>
          <w:lang w:eastAsia="ko-KR"/>
        </w:rPr>
        <w:t xml:space="preserve"> </w:t>
      </w:r>
      <w:r w:rsidR="00BD20A0" w:rsidRPr="00A45DCC">
        <w:rPr>
          <w:rFonts w:ascii="TimesNewRoman" w:hAnsi="TimesNewRoman" w:cs="TimesNewRoman"/>
          <w:sz w:val="20"/>
          <w:lang w:eastAsia="ko-KR"/>
        </w:rPr>
        <w:t xml:space="preserve">corresponding parameters returned by the </w:t>
      </w:r>
      <w:proofErr w:type="spellStart"/>
      <w:r w:rsidR="00BD20A0" w:rsidRPr="00A45DCC">
        <w:rPr>
          <w:rFonts w:ascii="TimesNewRoman" w:hAnsi="TimesNewRoman" w:cs="TimesNewRoman"/>
          <w:sz w:val="20"/>
          <w:lang w:eastAsia="ko-KR"/>
        </w:rPr>
        <w:t>unsecuring</w:t>
      </w:r>
      <w:proofErr w:type="spellEnd"/>
      <w:r w:rsidR="00BD20A0" w:rsidRPr="00A45DCC">
        <w:rPr>
          <w:rFonts w:ascii="TimesNewRoman" w:hAnsi="TimesNewRoman" w:cs="TimesNewRoman"/>
          <w:sz w:val="20"/>
          <w:lang w:eastAsia="ko-KR"/>
        </w:rPr>
        <w:t xml:space="preserve"> process.</w:t>
      </w:r>
      <w:r w:rsidR="00BD20A0" w:rsidRPr="00A45DCC">
        <w:rPr>
          <w:rFonts w:ascii="TimesNewRoman" w:hAnsi="TimesNewRoman" w:cs="TimesNewRoman" w:hint="eastAsia"/>
          <w:sz w:val="20"/>
          <w:lang w:eastAsia="ko-KR"/>
        </w:rPr>
        <w:t xml:space="preserve"> </w:t>
      </w:r>
      <w:r w:rsidR="00BD20A0" w:rsidRPr="00A45DCC">
        <w:rPr>
          <w:rFonts w:ascii="TimesNewRoman" w:hAnsi="TimesNewRoman" w:cs="TimesNewRoman"/>
          <w:sz w:val="20"/>
          <w:lang w:eastAsia="ko-KR"/>
        </w:rPr>
        <w:t xml:space="preserve">If the valid frame is a data frame, the MAC </w:t>
      </w:r>
      <w:proofErr w:type="spellStart"/>
      <w:r w:rsidR="00BD20A0" w:rsidRPr="00A45DCC">
        <w:rPr>
          <w:rFonts w:ascii="TimesNewRoman" w:hAnsi="TimesNewRoman" w:cs="TimesNewRoman"/>
          <w:sz w:val="20"/>
          <w:lang w:eastAsia="ko-KR"/>
        </w:rPr>
        <w:t>sublayer</w:t>
      </w:r>
      <w:proofErr w:type="spellEnd"/>
      <w:r w:rsidR="00BD20A0" w:rsidRPr="00A45DCC">
        <w:rPr>
          <w:rFonts w:ascii="TimesNewRoman" w:hAnsi="TimesNewRoman" w:cs="TimesNewRoman"/>
          <w:sz w:val="20"/>
          <w:lang w:eastAsia="ko-KR"/>
        </w:rPr>
        <w:t xml:space="preserve"> shall pass the frame to the next higher layer. This is</w:t>
      </w:r>
      <w:r w:rsidR="00BD20A0" w:rsidRPr="00A45DCC">
        <w:rPr>
          <w:rFonts w:ascii="TimesNewRoman" w:hAnsi="TimesNewRoman" w:cs="TimesNewRoman" w:hint="eastAsia"/>
          <w:sz w:val="20"/>
          <w:lang w:eastAsia="ko-KR"/>
        </w:rPr>
        <w:t xml:space="preserve"> </w:t>
      </w:r>
      <w:r w:rsidR="00BD20A0" w:rsidRPr="00A45DCC">
        <w:rPr>
          <w:rFonts w:ascii="TimesNewRoman" w:hAnsi="TimesNewRoman" w:cs="TimesNewRoman"/>
          <w:sz w:val="20"/>
          <w:lang w:eastAsia="ko-KR"/>
        </w:rPr>
        <w:t>achieved by issuing the MCPS-</w:t>
      </w:r>
      <w:proofErr w:type="spellStart"/>
      <w:r w:rsidR="00BD20A0" w:rsidRPr="00A45DCC">
        <w:rPr>
          <w:rFonts w:ascii="TimesNewRoman" w:hAnsi="TimesNewRoman" w:cs="TimesNewRoman"/>
          <w:sz w:val="20"/>
          <w:lang w:eastAsia="ko-KR"/>
        </w:rPr>
        <w:t>DATA.indication</w:t>
      </w:r>
      <w:proofErr w:type="spellEnd"/>
      <w:r w:rsidR="00BD20A0" w:rsidRPr="00A45DCC">
        <w:rPr>
          <w:rFonts w:ascii="TimesNewRoman" w:hAnsi="TimesNewRoman" w:cs="TimesNewRoman"/>
          <w:sz w:val="20"/>
          <w:lang w:eastAsia="ko-KR"/>
        </w:rPr>
        <w:t xml:space="preserve"> primitive containing the frame information. The security</w:t>
      </w:r>
      <w:r w:rsidR="00D202A4" w:rsidRPr="00A45DCC">
        <w:rPr>
          <w:rFonts w:ascii="TimesNewRoman" w:hAnsi="TimesNewRoman" w:cs="TimesNewRoman" w:hint="eastAsia"/>
          <w:sz w:val="20"/>
          <w:lang w:eastAsia="ko-KR"/>
        </w:rPr>
        <w:t>-</w:t>
      </w:r>
      <w:r w:rsidR="00BD20A0" w:rsidRPr="00A45DCC">
        <w:rPr>
          <w:rFonts w:ascii="TimesNewRoman" w:hAnsi="TimesNewRoman" w:cs="TimesNewRoman"/>
          <w:sz w:val="20"/>
          <w:lang w:eastAsia="ko-KR"/>
        </w:rPr>
        <w:t>related</w:t>
      </w:r>
      <w:r w:rsidR="00BD20A0" w:rsidRPr="00A45DCC">
        <w:rPr>
          <w:rFonts w:ascii="TimesNewRoman" w:hAnsi="TimesNewRoman" w:cs="TimesNewRoman" w:hint="eastAsia"/>
          <w:sz w:val="20"/>
          <w:lang w:eastAsia="ko-KR"/>
        </w:rPr>
        <w:t xml:space="preserve"> </w:t>
      </w:r>
      <w:r w:rsidR="00BD20A0" w:rsidRPr="00A45DCC">
        <w:rPr>
          <w:rFonts w:ascii="TimesNewRoman" w:hAnsi="TimesNewRoman" w:cs="TimesNewRoman"/>
          <w:sz w:val="20"/>
          <w:lang w:eastAsia="ko-KR"/>
        </w:rPr>
        <w:t>parameters of the MCPS-</w:t>
      </w:r>
      <w:proofErr w:type="spellStart"/>
      <w:r w:rsidR="00BD20A0" w:rsidRPr="00A45DCC">
        <w:rPr>
          <w:rFonts w:ascii="TimesNewRoman" w:hAnsi="TimesNewRoman" w:cs="TimesNewRoman"/>
          <w:sz w:val="20"/>
          <w:lang w:eastAsia="ko-KR"/>
        </w:rPr>
        <w:t>DATA.indication</w:t>
      </w:r>
      <w:proofErr w:type="spellEnd"/>
      <w:r w:rsidR="00BD20A0" w:rsidRPr="00A45DCC">
        <w:rPr>
          <w:rFonts w:ascii="TimesNewRoman" w:hAnsi="TimesNewRoman" w:cs="TimesNewRoman"/>
          <w:sz w:val="20"/>
          <w:lang w:eastAsia="ko-KR"/>
        </w:rPr>
        <w:t xml:space="preserve"> primitive shall be set to the corresponding parameters</w:t>
      </w:r>
      <w:r w:rsidR="00BD20A0" w:rsidRPr="00A45DCC">
        <w:rPr>
          <w:rFonts w:ascii="TimesNewRoman" w:hAnsi="TimesNewRoman" w:cs="TimesNewRoman" w:hint="eastAsia"/>
          <w:sz w:val="20"/>
          <w:lang w:eastAsia="ko-KR"/>
        </w:rPr>
        <w:t xml:space="preserve"> </w:t>
      </w:r>
      <w:r w:rsidR="00BD20A0" w:rsidRPr="00A45DCC">
        <w:rPr>
          <w:rFonts w:ascii="TimesNewRoman" w:hAnsi="TimesNewRoman" w:cs="TimesNewRoman"/>
          <w:sz w:val="20"/>
          <w:lang w:eastAsia="ko-KR"/>
        </w:rPr>
        <w:t xml:space="preserve">returned by the </w:t>
      </w:r>
      <w:proofErr w:type="spellStart"/>
      <w:r w:rsidR="00BD20A0" w:rsidRPr="00A45DCC">
        <w:rPr>
          <w:rFonts w:ascii="TimesNewRoman" w:hAnsi="TimesNewRoman" w:cs="TimesNewRoman"/>
          <w:sz w:val="20"/>
          <w:lang w:eastAsia="ko-KR"/>
        </w:rPr>
        <w:t>unsecuring</w:t>
      </w:r>
      <w:proofErr w:type="spellEnd"/>
      <w:r w:rsidR="00BD20A0" w:rsidRPr="00A45DCC">
        <w:rPr>
          <w:rFonts w:ascii="TimesNewRoman" w:hAnsi="TimesNewRoman" w:cs="TimesNewRoman"/>
          <w:sz w:val="20"/>
          <w:lang w:eastAsia="ko-KR"/>
        </w:rPr>
        <w:t xml:space="preserve"> process.</w:t>
      </w:r>
    </w:p>
    <w:p w14:paraId="011DA6A1" w14:textId="77777777" w:rsidR="00BD20A0" w:rsidRPr="00A45DCC" w:rsidRDefault="00BD20A0" w:rsidP="00BD20A0">
      <w:pPr>
        <w:widowControl w:val="0"/>
        <w:autoSpaceDE w:val="0"/>
        <w:autoSpaceDN w:val="0"/>
        <w:adjustRightInd w:val="0"/>
        <w:jc w:val="both"/>
        <w:rPr>
          <w:rFonts w:ascii="TimesNewRoman" w:hAnsi="TimesNewRoman" w:cs="TimesNewRoman" w:hint="eastAsia"/>
          <w:sz w:val="20"/>
          <w:lang w:eastAsia="ko-KR"/>
        </w:rPr>
      </w:pPr>
    </w:p>
    <w:p w14:paraId="7C19C9E9" w14:textId="77777777" w:rsidR="00037BE6" w:rsidRPr="00A45DCC" w:rsidRDefault="00BD20A0" w:rsidP="00037BE6">
      <w:pPr>
        <w:widowControl w:val="0"/>
        <w:autoSpaceDE w:val="0"/>
        <w:autoSpaceDN w:val="0"/>
        <w:adjustRightInd w:val="0"/>
        <w:jc w:val="both"/>
        <w:rPr>
          <w:rFonts w:ascii="TimesNewRoman" w:hAnsi="TimesNewRoman" w:cs="TimesNewRoman" w:hint="eastAsia"/>
          <w:sz w:val="20"/>
          <w:lang w:eastAsia="ko-KR"/>
        </w:rPr>
      </w:pPr>
      <w:r w:rsidRPr="00A45DCC">
        <w:rPr>
          <w:rFonts w:ascii="TimesNewRoman" w:hAnsi="TimesNewRoman" w:cs="TimesNewRoman"/>
          <w:sz w:val="20"/>
          <w:lang w:eastAsia="ko-KR"/>
        </w:rPr>
        <w:t xml:space="preserve">If a short destination address included in the frame </w:t>
      </w:r>
      <w:r w:rsidRPr="00A45DCC">
        <w:rPr>
          <w:rFonts w:ascii="TimesNewRoman" w:hAnsi="TimesNewRoman" w:cs="TimesNewRoman" w:hint="eastAsia"/>
          <w:sz w:val="20"/>
          <w:lang w:eastAsia="ko-KR"/>
        </w:rPr>
        <w:t>doesn</w:t>
      </w:r>
      <w:r w:rsidRPr="00A45DCC">
        <w:rPr>
          <w:rFonts w:ascii="TimesNewRoman" w:hAnsi="TimesNewRoman" w:cs="TimesNewRoman"/>
          <w:sz w:val="20"/>
          <w:lang w:eastAsia="ko-KR"/>
        </w:rPr>
        <w:t>’</w:t>
      </w:r>
      <w:r w:rsidRPr="00A45DCC">
        <w:rPr>
          <w:rFonts w:ascii="TimesNewRoman" w:hAnsi="TimesNewRoman" w:cs="TimesNewRoman" w:hint="eastAsia"/>
          <w:sz w:val="20"/>
          <w:lang w:eastAsia="ko-KR"/>
        </w:rPr>
        <w:t xml:space="preserve">t </w:t>
      </w:r>
      <w:r w:rsidRPr="00A45DCC">
        <w:rPr>
          <w:rFonts w:ascii="TimesNewRoman" w:hAnsi="TimesNewRoman" w:cs="TimesNewRoman"/>
          <w:sz w:val="20"/>
          <w:lang w:eastAsia="ko-KR"/>
        </w:rPr>
        <w:t xml:space="preserve">match </w:t>
      </w:r>
      <w:proofErr w:type="spellStart"/>
      <w:r w:rsidRPr="00A45DCC">
        <w:rPr>
          <w:rFonts w:ascii="TimesNewRoman" w:hAnsi="TimesNewRoman" w:cs="TimesNewRoman"/>
          <w:i/>
          <w:sz w:val="20"/>
          <w:lang w:eastAsia="ko-KR"/>
        </w:rPr>
        <w:t>macShortAddress</w:t>
      </w:r>
      <w:proofErr w:type="spellEnd"/>
      <w:r w:rsidRPr="00A45DCC">
        <w:rPr>
          <w:rFonts w:ascii="TimesNewRoman" w:hAnsi="TimesNewRoman" w:cs="TimesNewRoman" w:hint="eastAsia"/>
          <w:sz w:val="20"/>
          <w:lang w:eastAsia="ko-KR"/>
        </w:rPr>
        <w:t xml:space="preserve">, or if </w:t>
      </w:r>
      <w:r w:rsidRPr="00A45DCC">
        <w:rPr>
          <w:rFonts w:ascii="TimesNewRoman" w:hAnsi="TimesNewRoman" w:cs="TimesNewRoman"/>
          <w:sz w:val="20"/>
          <w:lang w:eastAsia="ko-KR"/>
        </w:rPr>
        <w:t>an extended destination address included in the frame</w:t>
      </w:r>
      <w:r w:rsidRPr="00A45DCC">
        <w:rPr>
          <w:rFonts w:ascii="TimesNewRoman" w:hAnsi="TimesNewRoman" w:cs="TimesNewRoman" w:hint="eastAsia"/>
          <w:sz w:val="20"/>
          <w:lang w:eastAsia="ko-KR"/>
        </w:rPr>
        <w:t xml:space="preserve"> doesn</w:t>
      </w:r>
      <w:r w:rsidRPr="00A45DCC">
        <w:rPr>
          <w:rFonts w:ascii="TimesNewRoman" w:hAnsi="TimesNewRoman" w:cs="TimesNewRoman"/>
          <w:sz w:val="20"/>
          <w:lang w:eastAsia="ko-KR"/>
        </w:rPr>
        <w:t>’</w:t>
      </w:r>
      <w:r w:rsidRPr="00A45DCC">
        <w:rPr>
          <w:rFonts w:ascii="TimesNewRoman" w:hAnsi="TimesNewRoman" w:cs="TimesNewRoman" w:hint="eastAsia"/>
          <w:sz w:val="20"/>
          <w:lang w:eastAsia="ko-KR"/>
        </w:rPr>
        <w:t xml:space="preserve">t match </w:t>
      </w:r>
      <w:proofErr w:type="spellStart"/>
      <w:r w:rsidRPr="00A45DCC">
        <w:rPr>
          <w:rFonts w:ascii="TimesNewRoman" w:hAnsi="TimesNewRoman" w:cs="TimesNewRoman"/>
          <w:i/>
          <w:sz w:val="20"/>
          <w:lang w:eastAsia="ko-KR"/>
        </w:rPr>
        <w:t>macExtendedAddress</w:t>
      </w:r>
      <w:proofErr w:type="spellEnd"/>
      <w:r w:rsidRPr="00A45DCC">
        <w:rPr>
          <w:rFonts w:ascii="TimesNewRoman" w:hAnsi="TimesNewRoman" w:cs="TimesNewRoman" w:hint="eastAsia"/>
          <w:sz w:val="20"/>
          <w:lang w:eastAsia="ko-KR"/>
        </w:rPr>
        <w:t xml:space="preserve">, the frame shall be relayed at the MAC </w:t>
      </w:r>
      <w:proofErr w:type="spellStart"/>
      <w:r w:rsidRPr="00A45DCC">
        <w:rPr>
          <w:rFonts w:ascii="TimesNewRoman" w:hAnsi="TimesNewRoman" w:cs="TimesNewRoman" w:hint="eastAsia"/>
          <w:sz w:val="20"/>
          <w:lang w:eastAsia="ko-KR"/>
        </w:rPr>
        <w:t>sublayer</w:t>
      </w:r>
      <w:proofErr w:type="spellEnd"/>
      <w:r w:rsidR="00131713" w:rsidRPr="00A45DCC">
        <w:rPr>
          <w:rFonts w:ascii="TimesNewRoman" w:hAnsi="TimesNewRoman" w:cs="TimesNewRoman" w:hint="eastAsia"/>
          <w:sz w:val="20"/>
          <w:lang w:eastAsia="ko-KR"/>
        </w:rPr>
        <w:t>, as described in 5.1.13</w:t>
      </w:r>
      <w:r w:rsidRPr="00A45DCC">
        <w:rPr>
          <w:rFonts w:ascii="TimesNewRoman" w:hAnsi="TimesNewRoman" w:cs="TimesNewRoman" w:hint="eastAsia"/>
          <w:sz w:val="20"/>
          <w:lang w:eastAsia="ko-KR"/>
        </w:rPr>
        <w:t xml:space="preserve">. </w:t>
      </w:r>
      <w:r w:rsidR="00037BE6" w:rsidRPr="00A45DCC">
        <w:rPr>
          <w:rFonts w:ascii="TimesNewRoman" w:hAnsi="TimesNewRoman" w:cs="TimesNewRoman" w:hint="eastAsia"/>
          <w:sz w:val="20"/>
          <w:lang w:eastAsia="ko-KR"/>
        </w:rPr>
        <w:t>T</w:t>
      </w:r>
      <w:r w:rsidR="00037BE6" w:rsidRPr="00A45DCC">
        <w:rPr>
          <w:rFonts w:ascii="TimesNewRoman" w:hAnsi="TimesNewRoman" w:cs="TimesNewRoman"/>
          <w:sz w:val="20"/>
          <w:lang w:eastAsia="ko-KR"/>
        </w:rPr>
        <w:t>he MLME</w:t>
      </w:r>
      <w:r w:rsidR="00037BE6" w:rsidRPr="00A45DCC">
        <w:rPr>
          <w:rFonts w:ascii="TimesNewRoman" w:hAnsi="TimesNewRoman" w:cs="TimesNewRoman" w:hint="eastAsia"/>
          <w:sz w:val="20"/>
          <w:lang w:eastAsia="ko-KR"/>
        </w:rPr>
        <w:t xml:space="preserve"> </w:t>
      </w:r>
      <w:r w:rsidR="00037BE6" w:rsidRPr="00A45DCC">
        <w:rPr>
          <w:rFonts w:ascii="TimesNewRoman" w:hAnsi="TimesNewRoman" w:cs="TimesNewRoman"/>
          <w:sz w:val="20"/>
          <w:lang w:eastAsia="ko-KR"/>
        </w:rPr>
        <w:t xml:space="preserve">shall perform the security process on the </w:t>
      </w:r>
      <w:r w:rsidR="00037BE6" w:rsidRPr="00A45DCC">
        <w:rPr>
          <w:rFonts w:ascii="TimesNewRoman" w:hAnsi="TimesNewRoman" w:cs="TimesNewRoman" w:hint="eastAsia"/>
          <w:sz w:val="20"/>
          <w:lang w:eastAsia="ko-KR"/>
        </w:rPr>
        <w:t>relayed frame</w:t>
      </w:r>
      <w:r w:rsidR="00037BE6" w:rsidRPr="00A45DCC">
        <w:rPr>
          <w:rFonts w:ascii="TimesNewRoman" w:hAnsi="TimesNewRoman" w:cs="TimesNewRoman"/>
          <w:sz w:val="20"/>
          <w:lang w:eastAsia="ko-KR"/>
        </w:rPr>
        <w:t xml:space="preserve"> based on the </w:t>
      </w:r>
      <w:proofErr w:type="spellStart"/>
      <w:r w:rsidR="00037BE6" w:rsidRPr="00A45DCC">
        <w:rPr>
          <w:rFonts w:ascii="TimesNewRoman" w:hAnsi="TimesNewRoman" w:cs="TimesNewRoman"/>
          <w:i/>
          <w:sz w:val="20"/>
          <w:lang w:eastAsia="ko-KR"/>
        </w:rPr>
        <w:t>macAutoRequestSecurityLevel</w:t>
      </w:r>
      <w:proofErr w:type="spellEnd"/>
      <w:r w:rsidR="00037BE6" w:rsidRPr="00A45DCC">
        <w:rPr>
          <w:rFonts w:ascii="TimesNewRoman" w:hAnsi="TimesNewRoman" w:cs="TimesNewRoman"/>
          <w:i/>
          <w:sz w:val="20"/>
          <w:lang w:eastAsia="ko-KR"/>
        </w:rPr>
        <w:t>,</w:t>
      </w:r>
      <w:r w:rsidR="00037BE6" w:rsidRPr="00A45DCC">
        <w:rPr>
          <w:rFonts w:ascii="TimesNewRoman" w:hAnsi="TimesNewRoman" w:cs="TimesNewRoman" w:hint="eastAsia"/>
          <w:i/>
          <w:sz w:val="20"/>
          <w:lang w:eastAsia="ko-KR"/>
        </w:rPr>
        <w:t xml:space="preserve"> </w:t>
      </w:r>
      <w:proofErr w:type="spellStart"/>
      <w:r w:rsidR="00037BE6" w:rsidRPr="00A45DCC">
        <w:rPr>
          <w:rFonts w:ascii="TimesNewRoman" w:hAnsi="TimesNewRoman" w:cs="TimesNewRoman"/>
          <w:i/>
          <w:sz w:val="20"/>
          <w:lang w:eastAsia="ko-KR"/>
        </w:rPr>
        <w:t>macAutoRequestKeyIdMode</w:t>
      </w:r>
      <w:proofErr w:type="spellEnd"/>
      <w:r w:rsidR="00037BE6" w:rsidRPr="00A45DCC">
        <w:rPr>
          <w:rFonts w:ascii="TimesNewRoman" w:hAnsi="TimesNewRoman" w:cs="TimesNewRoman"/>
          <w:i/>
          <w:sz w:val="20"/>
          <w:lang w:eastAsia="ko-KR"/>
        </w:rPr>
        <w:t xml:space="preserve">, </w:t>
      </w:r>
      <w:proofErr w:type="spellStart"/>
      <w:r w:rsidR="00037BE6" w:rsidRPr="00A45DCC">
        <w:rPr>
          <w:rFonts w:ascii="TimesNewRoman" w:hAnsi="TimesNewRoman" w:cs="TimesNewRoman"/>
          <w:i/>
          <w:sz w:val="20"/>
          <w:lang w:eastAsia="ko-KR"/>
        </w:rPr>
        <w:t>macAutoRequestKeySource</w:t>
      </w:r>
      <w:proofErr w:type="spellEnd"/>
      <w:r w:rsidR="00037BE6" w:rsidRPr="00A45DCC">
        <w:rPr>
          <w:rFonts w:ascii="TimesNewRoman" w:hAnsi="TimesNewRoman" w:cs="TimesNewRoman"/>
          <w:sz w:val="20"/>
          <w:lang w:eastAsia="ko-KR"/>
        </w:rPr>
        <w:t xml:space="preserve">, and </w:t>
      </w:r>
      <w:proofErr w:type="spellStart"/>
      <w:r w:rsidR="00037BE6" w:rsidRPr="00A45DCC">
        <w:rPr>
          <w:rFonts w:ascii="TimesNewRoman" w:hAnsi="TimesNewRoman" w:cs="TimesNewRoman"/>
          <w:i/>
          <w:sz w:val="20"/>
          <w:lang w:eastAsia="ko-KR"/>
        </w:rPr>
        <w:t>macAutoRequestKeyIndex</w:t>
      </w:r>
      <w:proofErr w:type="spellEnd"/>
      <w:r w:rsidR="00037BE6" w:rsidRPr="00A45DCC">
        <w:rPr>
          <w:rFonts w:ascii="TimesNewRoman" w:hAnsi="TimesNewRoman" w:cs="TimesNewRoman"/>
          <w:sz w:val="20"/>
          <w:lang w:eastAsia="ko-KR"/>
        </w:rPr>
        <w:t xml:space="preserve"> PIB attributes,</w:t>
      </w:r>
      <w:r w:rsidR="00037BE6" w:rsidRPr="00A45DCC">
        <w:rPr>
          <w:rFonts w:ascii="TimesNewRoman" w:hAnsi="TimesNewRoman" w:cs="TimesNewRoman" w:hint="eastAsia"/>
          <w:sz w:val="20"/>
          <w:lang w:eastAsia="ko-KR"/>
        </w:rPr>
        <w:t xml:space="preserve"> </w:t>
      </w:r>
      <w:r w:rsidR="00037BE6" w:rsidRPr="00A45DCC">
        <w:rPr>
          <w:rFonts w:ascii="TimesNewRoman" w:hAnsi="TimesNewRoman" w:cs="TimesNewRoman"/>
          <w:sz w:val="20"/>
          <w:lang w:eastAsia="ko-KR"/>
        </w:rPr>
        <w:t>according to 7.2.1.</w:t>
      </w:r>
      <w:r w:rsidR="00037BE6" w:rsidRPr="00A45DCC">
        <w:rPr>
          <w:rFonts w:ascii="TimesNewRoman" w:hAnsi="TimesNewRoman" w:cs="TimesNewRoman" w:hint="eastAsia"/>
          <w:sz w:val="20"/>
          <w:lang w:eastAsia="ko-KR"/>
        </w:rPr>
        <w:t xml:space="preserve"> </w:t>
      </w:r>
    </w:p>
    <w:p w14:paraId="5394ED80" w14:textId="77777777" w:rsidR="00131713" w:rsidRPr="00A45DCC" w:rsidRDefault="00131713" w:rsidP="00C057B9">
      <w:pPr>
        <w:widowControl w:val="0"/>
        <w:autoSpaceDE w:val="0"/>
        <w:autoSpaceDN w:val="0"/>
        <w:adjustRightInd w:val="0"/>
        <w:jc w:val="both"/>
        <w:rPr>
          <w:rFonts w:ascii="TimesNewRoman,Italic" w:hAnsi="TimesNewRoman,Italic" w:cs="TimesNewRoman,Italic" w:hint="eastAsia"/>
          <w:iCs/>
          <w:sz w:val="20"/>
          <w:lang w:eastAsia="ko-KR"/>
        </w:rPr>
      </w:pPr>
    </w:p>
    <w:p w14:paraId="72F02C43" w14:textId="77777777" w:rsidR="00D202A4" w:rsidRDefault="00D202A4" w:rsidP="007406A5">
      <w:pPr>
        <w:widowControl w:val="0"/>
        <w:autoSpaceDE w:val="0"/>
        <w:autoSpaceDN w:val="0"/>
        <w:adjustRightInd w:val="0"/>
        <w:jc w:val="both"/>
        <w:rPr>
          <w:rFonts w:ascii="TimesNewRoman" w:hAnsi="TimesNewRoman" w:cs="TimesNewRoman" w:hint="eastAsia"/>
          <w:sz w:val="20"/>
          <w:lang w:eastAsia="ko-KR"/>
        </w:rPr>
      </w:pPr>
    </w:p>
    <w:p w14:paraId="3E56C750" w14:textId="77777777" w:rsidR="00E5384C" w:rsidRPr="00A45DCC" w:rsidRDefault="00E5384C" w:rsidP="007406A5">
      <w:pPr>
        <w:widowControl w:val="0"/>
        <w:autoSpaceDE w:val="0"/>
        <w:autoSpaceDN w:val="0"/>
        <w:adjustRightInd w:val="0"/>
        <w:jc w:val="both"/>
        <w:rPr>
          <w:rFonts w:ascii="TimesNewRoman" w:hAnsi="TimesNewRoman" w:cs="TimesNewRoman" w:hint="eastAsia"/>
          <w:sz w:val="20"/>
          <w:lang w:eastAsia="ko-KR"/>
        </w:rPr>
      </w:pPr>
    </w:p>
    <w:p w14:paraId="0676BBDF" w14:textId="77777777" w:rsidR="00D202A4" w:rsidRPr="00A45DCC" w:rsidRDefault="00D202A4" w:rsidP="007406A5">
      <w:pPr>
        <w:widowControl w:val="0"/>
        <w:autoSpaceDE w:val="0"/>
        <w:autoSpaceDN w:val="0"/>
        <w:adjustRightInd w:val="0"/>
        <w:jc w:val="both"/>
        <w:rPr>
          <w:rFonts w:ascii="TimesNewRoman,Italic" w:hAnsi="TimesNewRoman,Italic" w:cs="TimesNewRoman,Italic" w:hint="eastAsia"/>
          <w:iCs/>
          <w:sz w:val="20"/>
          <w:lang w:eastAsia="ko-KR"/>
        </w:rPr>
      </w:pPr>
    </w:p>
    <w:p w14:paraId="7F081298" w14:textId="47A9082C" w:rsidR="00E5384C" w:rsidRDefault="00E5384C">
      <w:pPr>
        <w:rPr>
          <w:rFonts w:ascii="TimesNewRoman" w:hAnsi="TimesNewRoman" w:cs="TimesNewRoman"/>
          <w:sz w:val="20"/>
          <w:lang w:eastAsia="ko-KR"/>
        </w:rPr>
      </w:pPr>
      <w:r>
        <w:rPr>
          <w:rFonts w:ascii="TimesNewRoman" w:hAnsi="TimesNewRoman" w:cs="TimesNewRoman"/>
          <w:sz w:val="20"/>
          <w:lang w:eastAsia="ko-KR"/>
        </w:rPr>
        <w:br w:type="page"/>
      </w:r>
    </w:p>
    <w:p w14:paraId="3AAB6A62" w14:textId="77777777" w:rsidR="005D4185" w:rsidRPr="00A45DCC" w:rsidRDefault="005D4185" w:rsidP="00CC5DA7">
      <w:pPr>
        <w:widowControl w:val="0"/>
        <w:autoSpaceDE w:val="0"/>
        <w:autoSpaceDN w:val="0"/>
        <w:adjustRightInd w:val="0"/>
        <w:jc w:val="both"/>
        <w:rPr>
          <w:rFonts w:ascii="TimesNewRoman" w:hAnsi="TimesNewRoman" w:cs="TimesNewRoman"/>
          <w:sz w:val="20"/>
          <w:lang w:eastAsia="ko-KR"/>
        </w:rPr>
      </w:pPr>
      <w:bookmarkStart w:id="7" w:name="_GoBack"/>
      <w:bookmarkEnd w:id="7"/>
    </w:p>
    <w:p w14:paraId="1572B330" w14:textId="77777777" w:rsidR="005D4185" w:rsidRPr="00A45DCC" w:rsidRDefault="005D4185" w:rsidP="005D4185">
      <w:pPr>
        <w:pStyle w:val="IEEEStdsParagraph"/>
        <w:rPr>
          <w:lang w:eastAsia="ko-KR"/>
        </w:rPr>
      </w:pPr>
      <w:r w:rsidRPr="00A45DCC">
        <w:rPr>
          <w:rFonts w:ascii="TimesNewRomanPS-BoldItalicMT" w:hAnsi="TimesNewRomanPS-BoldItalicMT" w:cs="TimesNewRomanPS-BoldItalicMT"/>
          <w:b/>
          <w:bCs/>
          <w:i/>
          <w:iCs/>
          <w:lang w:eastAsia="ko-KR"/>
        </w:rPr>
        <w:t xml:space="preserve">Insert the following new </w:t>
      </w:r>
      <w:proofErr w:type="spellStart"/>
      <w:r w:rsidRPr="00A45DCC">
        <w:rPr>
          <w:rFonts w:ascii="TimesNewRomanPS-BoldItalicMT" w:hAnsi="TimesNewRomanPS-BoldItalicMT" w:cs="TimesNewRomanPS-BoldItalicMT"/>
          <w:b/>
          <w:bCs/>
          <w:i/>
          <w:iCs/>
          <w:lang w:eastAsia="ko-KR"/>
        </w:rPr>
        <w:t>subclauses</w:t>
      </w:r>
      <w:proofErr w:type="spellEnd"/>
      <w:r w:rsidRPr="00A45DCC">
        <w:rPr>
          <w:rFonts w:ascii="TimesNewRomanPS-BoldItalicMT" w:hAnsi="TimesNewRomanPS-BoldItalicMT" w:cs="TimesNewRomanPS-BoldItalicMT"/>
          <w:b/>
          <w:bCs/>
          <w:i/>
          <w:iCs/>
          <w:lang w:eastAsia="ko-KR"/>
        </w:rPr>
        <w:t xml:space="preserve"> (5.1.1</w:t>
      </w:r>
      <w:r w:rsidRPr="00A45DCC">
        <w:rPr>
          <w:rFonts w:ascii="TimesNewRomanPS-BoldItalicMT" w:hAnsi="TimesNewRomanPS-BoldItalicMT" w:cs="TimesNewRomanPS-BoldItalicMT" w:hint="eastAsia"/>
          <w:b/>
          <w:bCs/>
          <w:i/>
          <w:iCs/>
          <w:lang w:eastAsia="ko-KR"/>
        </w:rPr>
        <w:t>3</w:t>
      </w:r>
      <w:r w:rsidRPr="00A45DCC">
        <w:rPr>
          <w:rFonts w:ascii="TimesNewRomanPS-BoldItalicMT" w:hAnsi="TimesNewRomanPS-BoldItalicMT" w:cs="TimesNewRomanPS-BoldItalicMT"/>
          <w:b/>
          <w:bCs/>
          <w:i/>
          <w:iCs/>
          <w:lang w:eastAsia="ko-KR"/>
        </w:rPr>
        <w:t>) after 5.1.1</w:t>
      </w:r>
      <w:r w:rsidRPr="00A45DCC">
        <w:rPr>
          <w:rFonts w:ascii="TimesNewRomanPS-BoldItalicMT" w:hAnsi="TimesNewRomanPS-BoldItalicMT" w:cs="TimesNewRomanPS-BoldItalicMT" w:hint="eastAsia"/>
          <w:b/>
          <w:bCs/>
          <w:i/>
          <w:iCs/>
          <w:lang w:eastAsia="ko-KR"/>
        </w:rPr>
        <w:t>2.5</w:t>
      </w:r>
      <w:r w:rsidRPr="00A45DCC">
        <w:rPr>
          <w:rFonts w:ascii="TimesNewRomanPS-BoldItalicMT" w:hAnsi="TimesNewRomanPS-BoldItalicMT" w:cs="TimesNewRomanPS-BoldItalicMT"/>
          <w:b/>
          <w:bCs/>
          <w:i/>
          <w:iCs/>
          <w:lang w:eastAsia="ko-KR"/>
        </w:rPr>
        <w:t>:</w:t>
      </w:r>
    </w:p>
    <w:p w14:paraId="6C510204" w14:textId="77777777" w:rsidR="005D4185" w:rsidRPr="00A45DCC" w:rsidRDefault="005D4185" w:rsidP="005D4185">
      <w:pPr>
        <w:pStyle w:val="af2"/>
        <w:keepNext/>
        <w:keepLines/>
        <w:numPr>
          <w:ilvl w:val="0"/>
          <w:numId w:val="10"/>
        </w:numPr>
        <w:suppressAutoHyphens/>
        <w:spacing w:before="360" w:after="240"/>
        <w:ind w:leftChars="0"/>
        <w:outlineLvl w:val="0"/>
        <w:rPr>
          <w:rFonts w:ascii="Arial" w:hAnsi="Arial" w:hint="eastAsia"/>
          <w:b/>
          <w:vanish/>
          <w:lang w:eastAsia="ko-KR"/>
        </w:rPr>
      </w:pPr>
    </w:p>
    <w:p w14:paraId="7AC73B86" w14:textId="77777777" w:rsidR="005D4185" w:rsidRPr="00A45DCC" w:rsidRDefault="005D4185" w:rsidP="005D4185">
      <w:pPr>
        <w:pStyle w:val="af2"/>
        <w:keepNext/>
        <w:keepLines/>
        <w:numPr>
          <w:ilvl w:val="1"/>
          <w:numId w:val="10"/>
        </w:numPr>
        <w:suppressAutoHyphens/>
        <w:spacing w:before="360" w:after="240"/>
        <w:ind w:leftChars="0"/>
        <w:outlineLvl w:val="1"/>
        <w:rPr>
          <w:rFonts w:ascii="Arial" w:hAnsi="Arial" w:hint="eastAsia"/>
          <w:b/>
          <w:vanish/>
          <w:sz w:val="22"/>
          <w:lang w:eastAsia="ko-KR"/>
        </w:rPr>
      </w:pPr>
    </w:p>
    <w:p w14:paraId="48438F6C"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hint="eastAsia"/>
          <w:b/>
          <w:vanish/>
          <w:sz w:val="20"/>
          <w:lang w:eastAsia="ko-KR"/>
        </w:rPr>
      </w:pPr>
    </w:p>
    <w:p w14:paraId="62E1F2EE"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hint="eastAsia"/>
          <w:b/>
          <w:vanish/>
          <w:sz w:val="20"/>
          <w:lang w:eastAsia="ko-KR"/>
        </w:rPr>
      </w:pPr>
    </w:p>
    <w:p w14:paraId="1131865B"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hint="eastAsia"/>
          <w:b/>
          <w:vanish/>
          <w:sz w:val="20"/>
          <w:lang w:eastAsia="ko-KR"/>
        </w:rPr>
      </w:pPr>
    </w:p>
    <w:p w14:paraId="33FC0822"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hint="eastAsia"/>
          <w:b/>
          <w:vanish/>
          <w:sz w:val="20"/>
          <w:lang w:eastAsia="ko-KR"/>
        </w:rPr>
      </w:pPr>
    </w:p>
    <w:p w14:paraId="66D0C73B"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hint="eastAsia"/>
          <w:b/>
          <w:vanish/>
          <w:sz w:val="20"/>
          <w:lang w:eastAsia="ko-KR"/>
        </w:rPr>
      </w:pPr>
    </w:p>
    <w:p w14:paraId="72781C30"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hint="eastAsia"/>
          <w:b/>
          <w:vanish/>
          <w:sz w:val="20"/>
          <w:lang w:eastAsia="ko-KR"/>
        </w:rPr>
      </w:pPr>
    </w:p>
    <w:p w14:paraId="04DE6403"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hint="eastAsia"/>
          <w:b/>
          <w:vanish/>
          <w:sz w:val="20"/>
          <w:lang w:eastAsia="ko-KR"/>
        </w:rPr>
      </w:pPr>
    </w:p>
    <w:p w14:paraId="62AF8341"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hint="eastAsia"/>
          <w:b/>
          <w:vanish/>
          <w:sz w:val="20"/>
          <w:lang w:eastAsia="ko-KR"/>
        </w:rPr>
      </w:pPr>
    </w:p>
    <w:p w14:paraId="024B4F5A"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hint="eastAsia"/>
          <w:b/>
          <w:vanish/>
          <w:sz w:val="20"/>
          <w:lang w:eastAsia="ko-KR"/>
        </w:rPr>
      </w:pPr>
    </w:p>
    <w:p w14:paraId="1E2FD10A"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hint="eastAsia"/>
          <w:b/>
          <w:vanish/>
          <w:sz w:val="20"/>
          <w:lang w:eastAsia="ko-KR"/>
        </w:rPr>
      </w:pPr>
    </w:p>
    <w:p w14:paraId="2B733FF5"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hint="eastAsia"/>
          <w:b/>
          <w:vanish/>
          <w:sz w:val="20"/>
          <w:lang w:eastAsia="ko-KR"/>
        </w:rPr>
      </w:pPr>
    </w:p>
    <w:p w14:paraId="7F6963E1" w14:textId="77777777" w:rsidR="005D4185" w:rsidRPr="00A45DCC" w:rsidRDefault="005D4185" w:rsidP="005D4185">
      <w:pPr>
        <w:pStyle w:val="af2"/>
        <w:keepNext/>
        <w:keepLines/>
        <w:numPr>
          <w:ilvl w:val="2"/>
          <w:numId w:val="10"/>
        </w:numPr>
        <w:suppressAutoHyphens/>
        <w:spacing w:before="240" w:after="240"/>
        <w:ind w:leftChars="0"/>
        <w:outlineLvl w:val="2"/>
        <w:rPr>
          <w:rFonts w:ascii="Arial" w:hAnsi="Arial" w:hint="eastAsia"/>
          <w:b/>
          <w:vanish/>
          <w:sz w:val="20"/>
          <w:lang w:eastAsia="ko-KR"/>
        </w:rPr>
      </w:pPr>
    </w:p>
    <w:p w14:paraId="0929B2B1" w14:textId="77777777" w:rsidR="005D4185" w:rsidRPr="00A45DCC" w:rsidRDefault="005D4185" w:rsidP="005D4185">
      <w:pPr>
        <w:pStyle w:val="IEEEStdsLevel3Header"/>
        <w:rPr>
          <w:rFonts w:hint="eastAsia"/>
          <w:lang w:eastAsia="ko-KR"/>
        </w:rPr>
      </w:pPr>
      <w:r w:rsidRPr="00A45DCC">
        <w:rPr>
          <w:rFonts w:hint="eastAsia"/>
          <w:lang w:eastAsia="ko-KR"/>
        </w:rPr>
        <w:t>Time-slot Relaying based Link Extension (TRLE)</w:t>
      </w:r>
    </w:p>
    <w:p w14:paraId="1FB8DED5" w14:textId="77777777" w:rsidR="005D4185" w:rsidRPr="00A45DCC" w:rsidRDefault="005D4185" w:rsidP="005D4185">
      <w:pPr>
        <w:pStyle w:val="IEEEStdsLevel4Header"/>
        <w:ind w:left="0"/>
        <w:rPr>
          <w:lang w:eastAsia="ko-KR"/>
        </w:rPr>
      </w:pPr>
      <w:r w:rsidRPr="00A45DCC">
        <w:rPr>
          <w:rFonts w:hint="eastAsia"/>
          <w:lang w:eastAsia="ko-KR"/>
        </w:rPr>
        <w:t>General</w:t>
      </w:r>
    </w:p>
    <w:p w14:paraId="595A2D02" w14:textId="02301B51" w:rsidR="00987792" w:rsidRPr="00A45DCC" w:rsidRDefault="00FA60E3" w:rsidP="00420B4C">
      <w:pPr>
        <w:pStyle w:val="IEEEStdsParagraph"/>
        <w:rPr>
          <w:rFonts w:hint="eastAsia"/>
          <w:lang w:eastAsia="ko-KR"/>
        </w:rPr>
      </w:pPr>
      <w:r w:rsidRPr="00A45DCC">
        <w:rPr>
          <w:rFonts w:hint="eastAsia"/>
          <w:lang w:eastAsia="ko-KR"/>
        </w:rPr>
        <w:t>T</w:t>
      </w:r>
      <w:r w:rsidR="00420B4C" w:rsidRPr="00A45DCC">
        <w:rPr>
          <w:rFonts w:hint="eastAsia"/>
          <w:lang w:eastAsia="ko-KR"/>
        </w:rPr>
        <w:t xml:space="preserve">he TRLE </w:t>
      </w:r>
      <w:r w:rsidR="00751C2E" w:rsidRPr="00A45DCC">
        <w:rPr>
          <w:rFonts w:hint="eastAsia"/>
          <w:lang w:eastAsia="ko-KR"/>
        </w:rPr>
        <w:t xml:space="preserve">is a repeater mode for beacon-enabled PANs. </w:t>
      </w:r>
      <w:r w:rsidR="00535371" w:rsidRPr="00A45DCC">
        <w:rPr>
          <w:rFonts w:hint="eastAsia"/>
          <w:lang w:eastAsia="ko-KR"/>
        </w:rPr>
        <w:t xml:space="preserve">A FFD shall perform as a TRLE repeater, if </w:t>
      </w:r>
      <w:r w:rsidR="00490EF1" w:rsidRPr="00A45DCC">
        <w:rPr>
          <w:rFonts w:hint="eastAsia"/>
          <w:lang w:eastAsia="ko-KR"/>
        </w:rPr>
        <w:t xml:space="preserve">PIB </w:t>
      </w:r>
      <w:r w:rsidR="00535371" w:rsidRPr="00A45DCC">
        <w:rPr>
          <w:rFonts w:hint="eastAsia"/>
          <w:lang w:eastAsia="ko-KR"/>
        </w:rPr>
        <w:t xml:space="preserve">attribute </w:t>
      </w:r>
      <w:proofErr w:type="spellStart"/>
      <w:r w:rsidR="00490EF1" w:rsidRPr="00A45DCC">
        <w:rPr>
          <w:rFonts w:hint="eastAsia"/>
          <w:i/>
          <w:lang w:eastAsia="ko-KR"/>
        </w:rPr>
        <w:t>macRelayingMode</w:t>
      </w:r>
      <w:proofErr w:type="spellEnd"/>
      <w:r w:rsidR="00490EF1" w:rsidRPr="00A45DCC">
        <w:rPr>
          <w:rFonts w:hint="eastAsia"/>
          <w:lang w:eastAsia="ko-KR"/>
        </w:rPr>
        <w:t xml:space="preserve"> and </w:t>
      </w:r>
      <w:proofErr w:type="spellStart"/>
      <w:r w:rsidR="00706F45">
        <w:rPr>
          <w:rFonts w:hint="eastAsia"/>
          <w:i/>
          <w:lang w:eastAsia="ko-KR"/>
        </w:rPr>
        <w:t>macTRLEe</w:t>
      </w:r>
      <w:r w:rsidR="00490EF1" w:rsidRPr="00A45DCC">
        <w:rPr>
          <w:rFonts w:hint="eastAsia"/>
          <w:i/>
          <w:lang w:eastAsia="ko-KR"/>
        </w:rPr>
        <w:t>nabled</w:t>
      </w:r>
      <w:proofErr w:type="spellEnd"/>
      <w:r w:rsidR="00535371" w:rsidRPr="00A45DCC">
        <w:rPr>
          <w:rFonts w:hint="eastAsia"/>
          <w:lang w:eastAsia="ko-KR"/>
        </w:rPr>
        <w:t xml:space="preserve"> are set to TRUE. </w:t>
      </w:r>
      <w:r w:rsidR="00490EF1" w:rsidRPr="00A45DCC">
        <w:rPr>
          <w:rFonts w:hint="eastAsia"/>
          <w:lang w:eastAsia="ko-KR"/>
        </w:rPr>
        <w:t xml:space="preserve">The TRLE </w:t>
      </w:r>
      <w:r w:rsidR="00420B4C" w:rsidRPr="00A45DCC">
        <w:rPr>
          <w:lang w:eastAsia="ko-KR"/>
        </w:rPr>
        <w:t>repeater</w:t>
      </w:r>
      <w:r w:rsidR="00420B4C" w:rsidRPr="00A45DCC">
        <w:rPr>
          <w:rFonts w:hint="eastAsia"/>
          <w:lang w:eastAsia="ko-KR"/>
        </w:rPr>
        <w:t xml:space="preserve"> </w:t>
      </w:r>
      <w:r w:rsidR="00987792" w:rsidRPr="00A45DCC">
        <w:rPr>
          <w:rFonts w:hint="eastAsia"/>
          <w:lang w:eastAsia="ko-KR"/>
        </w:rPr>
        <w:t xml:space="preserve">relays the frames between the PAN </w:t>
      </w:r>
      <w:r w:rsidR="00987792" w:rsidRPr="00A45DCC">
        <w:rPr>
          <w:lang w:eastAsia="ko-KR"/>
        </w:rPr>
        <w:t>coordinator</w:t>
      </w:r>
      <w:r w:rsidR="00987792" w:rsidRPr="00A45DCC">
        <w:rPr>
          <w:rFonts w:hint="eastAsia"/>
          <w:lang w:eastAsia="ko-KR"/>
        </w:rPr>
        <w:t xml:space="preserve"> and a device in </w:t>
      </w:r>
      <w:r w:rsidR="00987792" w:rsidRPr="00A45DCC">
        <w:rPr>
          <w:rFonts w:hint="eastAsia"/>
          <w:lang w:eastAsia="ko-KR"/>
        </w:rPr>
        <w:t>the IEEE 802.15.4 beacon</w:t>
      </w:r>
      <w:r w:rsidR="00987792" w:rsidRPr="00A45DCC">
        <w:rPr>
          <w:rFonts w:hint="eastAsia"/>
          <w:lang w:eastAsia="ko-KR"/>
        </w:rPr>
        <w:t>-</w:t>
      </w:r>
      <w:r w:rsidR="00987792" w:rsidRPr="00A45DCC">
        <w:rPr>
          <w:lang w:eastAsia="ko-KR"/>
        </w:rPr>
        <w:t>enabled</w:t>
      </w:r>
      <w:r w:rsidR="00987792" w:rsidRPr="00A45DCC">
        <w:rPr>
          <w:rFonts w:hint="eastAsia"/>
          <w:lang w:eastAsia="ko-KR"/>
        </w:rPr>
        <w:t xml:space="preserve"> </w:t>
      </w:r>
      <w:r w:rsidR="00987792" w:rsidRPr="00A45DCC">
        <w:rPr>
          <w:rFonts w:hint="eastAsia"/>
          <w:lang w:eastAsia="ko-KR"/>
        </w:rPr>
        <w:t xml:space="preserve">PAN or </w:t>
      </w:r>
      <w:r w:rsidR="00987792" w:rsidRPr="00A45DCC">
        <w:rPr>
          <w:rFonts w:hint="eastAsia"/>
          <w:lang w:eastAsia="ko-KR"/>
        </w:rPr>
        <w:t>the IEEE 802.15.4 DSME</w:t>
      </w:r>
      <w:r w:rsidR="001D5D0B" w:rsidRPr="00A45DCC">
        <w:rPr>
          <w:rFonts w:hint="eastAsia"/>
          <w:lang w:eastAsia="ko-KR"/>
        </w:rPr>
        <w:t>-</w:t>
      </w:r>
      <w:r w:rsidR="00987792" w:rsidRPr="00A45DCC">
        <w:rPr>
          <w:rFonts w:hint="eastAsia"/>
          <w:lang w:eastAsia="ko-KR"/>
        </w:rPr>
        <w:t>enabled</w:t>
      </w:r>
      <w:r w:rsidR="00987792" w:rsidRPr="00A45DCC">
        <w:rPr>
          <w:rFonts w:hint="eastAsia"/>
          <w:lang w:eastAsia="ko-KR"/>
        </w:rPr>
        <w:t xml:space="preserve"> PAN. </w:t>
      </w:r>
    </w:p>
    <w:p w14:paraId="0D3F7D0D" w14:textId="43B9A678" w:rsidR="00456DB6" w:rsidRPr="00A45DCC" w:rsidRDefault="00987792" w:rsidP="00456DB6">
      <w:pPr>
        <w:pStyle w:val="IEEEStdsParagraph"/>
        <w:rPr>
          <w:lang w:eastAsia="ko-KR"/>
        </w:rPr>
      </w:pPr>
      <w:r w:rsidRPr="00A45DCC">
        <w:rPr>
          <w:rFonts w:hint="eastAsia"/>
          <w:lang w:eastAsia="ko-KR"/>
        </w:rPr>
        <w:t xml:space="preserve">The TRLE repeater may </w:t>
      </w:r>
      <w:r w:rsidR="001D5D0B" w:rsidRPr="00A45DCC">
        <w:rPr>
          <w:rFonts w:hint="eastAsia"/>
          <w:lang w:eastAsia="ko-KR"/>
        </w:rPr>
        <w:t xml:space="preserve">extend the link of a star network by forming a multi-hopped TRLE relaying path, when the </w:t>
      </w:r>
      <w:proofErr w:type="spellStart"/>
      <w:r w:rsidR="001D5D0B" w:rsidRPr="00A45DCC">
        <w:rPr>
          <w:rFonts w:hint="eastAsia"/>
          <w:i/>
          <w:lang w:eastAsia="ko-KR"/>
        </w:rPr>
        <w:t>macTRLE</w:t>
      </w:r>
      <w:r w:rsidR="004E0748" w:rsidRPr="00A45DCC">
        <w:rPr>
          <w:rFonts w:hint="eastAsia"/>
          <w:i/>
          <w:lang w:eastAsia="ko-KR"/>
        </w:rPr>
        <w:t>e</w:t>
      </w:r>
      <w:r w:rsidR="001D5D0B" w:rsidRPr="00A45DCC">
        <w:rPr>
          <w:rFonts w:hint="eastAsia"/>
          <w:i/>
          <w:lang w:eastAsia="ko-KR"/>
        </w:rPr>
        <w:t>nabled</w:t>
      </w:r>
      <w:proofErr w:type="spellEnd"/>
      <w:r w:rsidR="001D5D0B" w:rsidRPr="00A45DCC">
        <w:rPr>
          <w:rFonts w:hint="eastAsia"/>
          <w:lang w:eastAsia="ko-KR"/>
        </w:rPr>
        <w:t xml:space="preserve"> </w:t>
      </w:r>
      <w:r w:rsidR="001D5D0B" w:rsidRPr="00A45DCC">
        <w:rPr>
          <w:rFonts w:hint="eastAsia"/>
          <w:lang w:eastAsia="ko-KR"/>
        </w:rPr>
        <w:t xml:space="preserve">PAN coordinator provides the TRLE path management. </w:t>
      </w:r>
      <w:r w:rsidR="00456DB6" w:rsidRPr="00A45DCC">
        <w:rPr>
          <w:rFonts w:hint="eastAsia"/>
          <w:lang w:eastAsia="ko-KR"/>
        </w:rPr>
        <w:t xml:space="preserve">The TRLE repeater </w:t>
      </w:r>
      <w:r w:rsidR="00456DB6" w:rsidRPr="00A45DCC">
        <w:rPr>
          <w:lang w:eastAsia="ko-KR"/>
        </w:rPr>
        <w:t>may be used</w:t>
      </w:r>
      <w:r w:rsidR="00456DB6" w:rsidRPr="00A45DCC">
        <w:rPr>
          <w:rFonts w:hint="eastAsia"/>
          <w:lang w:eastAsia="ko-KR"/>
        </w:rPr>
        <w:t xml:space="preserve"> in </w:t>
      </w:r>
      <w:r w:rsidR="00456DB6" w:rsidRPr="00A45DCC">
        <w:rPr>
          <w:lang w:eastAsia="ko-KR"/>
        </w:rPr>
        <w:t xml:space="preserve">several beacon enabled </w:t>
      </w:r>
      <w:r w:rsidR="00456DB6" w:rsidRPr="00A45DCC">
        <w:rPr>
          <w:rFonts w:hint="eastAsia"/>
          <w:lang w:eastAsia="ko-KR"/>
        </w:rPr>
        <w:t>PAN</w:t>
      </w:r>
      <w:r w:rsidR="00456DB6" w:rsidRPr="00A45DCC">
        <w:rPr>
          <w:lang w:eastAsia="ko-KR"/>
        </w:rPr>
        <w:t xml:space="preserve"> configurations</w:t>
      </w:r>
      <w:r w:rsidR="00456DB6" w:rsidRPr="00A45DCC">
        <w:rPr>
          <w:rFonts w:hint="eastAsia"/>
          <w:lang w:eastAsia="ko-KR"/>
        </w:rPr>
        <w:t>, as shown in Figure x.</w:t>
      </w:r>
      <w:r w:rsidR="00751C2E" w:rsidRPr="00A45DCC">
        <w:rPr>
          <w:rFonts w:hint="eastAsia"/>
          <w:lang w:eastAsia="ko-KR"/>
        </w:rPr>
        <w:t>1</w:t>
      </w:r>
      <w:r w:rsidR="00456DB6" w:rsidRPr="00A45DCC">
        <w:rPr>
          <w:lang w:eastAsia="ko-KR"/>
        </w:rPr>
        <w:t>:</w:t>
      </w:r>
    </w:p>
    <w:p w14:paraId="57AD1185" w14:textId="77777777" w:rsidR="00456DB6" w:rsidRPr="00A45DCC" w:rsidRDefault="00456DB6" w:rsidP="00456DB6">
      <w:pPr>
        <w:pStyle w:val="IEEEStdsParagraph"/>
        <w:jc w:val="center"/>
        <w:rPr>
          <w:lang w:eastAsia="ko-KR"/>
        </w:rPr>
      </w:pPr>
      <w:r w:rsidRPr="00A45DCC">
        <w:rPr>
          <w:noProof/>
          <w:lang w:eastAsia="ko-KR"/>
        </w:rPr>
        <w:t xml:space="preserve"> </w:t>
      </w:r>
      <w:r w:rsidRPr="00A45DCC">
        <w:rPr>
          <w:noProof/>
          <w:lang w:eastAsia="ko-KR"/>
        </w:rPr>
        <w:drawing>
          <wp:inline distT="0" distB="0" distL="0" distR="0" wp14:anchorId="6DF5991F" wp14:editId="02001B86">
            <wp:extent cx="5486400" cy="3112477"/>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3112477"/>
                    </a:xfrm>
                    <a:prstGeom prst="rect">
                      <a:avLst/>
                    </a:prstGeom>
                  </pic:spPr>
                </pic:pic>
              </a:graphicData>
            </a:graphic>
          </wp:inline>
        </w:drawing>
      </w:r>
    </w:p>
    <w:p w14:paraId="25860531" w14:textId="5D8CA206" w:rsidR="00456DB6" w:rsidRPr="00A45DCC" w:rsidRDefault="00456DB6" w:rsidP="00456DB6">
      <w:pPr>
        <w:pStyle w:val="IEEEStdsParagraph"/>
        <w:jc w:val="center"/>
        <w:rPr>
          <w:lang w:eastAsia="ko-KR"/>
        </w:rPr>
      </w:pPr>
      <w:r w:rsidRPr="00A45DCC">
        <w:rPr>
          <w:rFonts w:hint="eastAsia"/>
          <w:lang w:eastAsia="ko-KR"/>
        </w:rPr>
        <w:t xml:space="preserve">Figure x.1-Usage of a TRLE repeater </w:t>
      </w:r>
    </w:p>
    <w:p w14:paraId="64A15059" w14:textId="0EA92EA0" w:rsidR="00A01E3F" w:rsidRPr="00A45DCC" w:rsidRDefault="00A01E3F" w:rsidP="00A01E3F">
      <w:pPr>
        <w:pStyle w:val="IEEEStdsParagraph"/>
        <w:rPr>
          <w:rFonts w:hint="eastAsia"/>
          <w:lang w:eastAsia="ko-KR"/>
        </w:rPr>
      </w:pPr>
      <w:r w:rsidRPr="00A45DCC">
        <w:rPr>
          <w:rFonts w:hint="eastAsia"/>
          <w:lang w:eastAsia="ko-KR"/>
        </w:rPr>
        <w:t>In</w:t>
      </w:r>
      <w:r w:rsidRPr="00A45DCC">
        <w:rPr>
          <w:rFonts w:hint="eastAsia"/>
          <w:lang w:eastAsia="ko-KR"/>
        </w:rPr>
        <w:t xml:space="preserve"> star </w:t>
      </w:r>
      <w:r w:rsidRPr="00A45DCC">
        <w:rPr>
          <w:lang w:eastAsia="ko-KR"/>
        </w:rPr>
        <w:t>topologies</w:t>
      </w:r>
      <w:r w:rsidRPr="00A45DCC">
        <w:rPr>
          <w:rFonts w:hint="eastAsia"/>
          <w:lang w:eastAsia="ko-KR"/>
        </w:rPr>
        <w:t xml:space="preserve">, the features provided by a TRLE </w:t>
      </w:r>
      <w:r w:rsidRPr="00A45DCC">
        <w:rPr>
          <w:lang w:eastAsia="ko-KR"/>
        </w:rPr>
        <w:t>repeater</w:t>
      </w:r>
      <w:r w:rsidRPr="00A45DCC">
        <w:rPr>
          <w:rFonts w:hint="eastAsia"/>
          <w:lang w:eastAsia="ko-KR"/>
        </w:rPr>
        <w:t xml:space="preserve"> are different</w:t>
      </w:r>
      <w:r w:rsidRPr="00A45DCC">
        <w:rPr>
          <w:lang w:eastAsia="ko-KR"/>
        </w:rPr>
        <w:t xml:space="preserve"> depending upon the capabilities of devices within the network</w:t>
      </w:r>
      <w:r w:rsidRPr="00A45DCC">
        <w:rPr>
          <w:rFonts w:hint="eastAsia"/>
          <w:lang w:eastAsia="ko-KR"/>
        </w:rPr>
        <w:t xml:space="preserve">. For </w:t>
      </w:r>
      <w:r w:rsidRPr="00A45DCC">
        <w:rPr>
          <w:rFonts w:hint="eastAsia"/>
          <w:lang w:eastAsia="ko-KR"/>
        </w:rPr>
        <w:t xml:space="preserve">a </w:t>
      </w:r>
      <w:r w:rsidRPr="00A45DCC">
        <w:rPr>
          <w:rFonts w:hint="eastAsia"/>
          <w:lang w:eastAsia="ko-KR"/>
        </w:rPr>
        <w:t>network</w:t>
      </w:r>
      <w:r w:rsidRPr="00A45DCC">
        <w:rPr>
          <w:lang w:eastAsia="ko-KR"/>
        </w:rPr>
        <w:t xml:space="preserve"> without a TRLE-enabled PAN coordinator</w:t>
      </w:r>
      <w:r w:rsidRPr="00A45DCC">
        <w:rPr>
          <w:rFonts w:hint="eastAsia"/>
          <w:lang w:eastAsia="ko-KR"/>
        </w:rPr>
        <w:t xml:space="preserve">, a TRLE </w:t>
      </w:r>
      <w:r w:rsidRPr="00A45DCC">
        <w:rPr>
          <w:lang w:eastAsia="ko-KR"/>
        </w:rPr>
        <w:t>repeater</w:t>
      </w:r>
      <w:r w:rsidRPr="00A45DCC">
        <w:rPr>
          <w:rFonts w:hint="eastAsia"/>
          <w:lang w:eastAsia="ko-KR"/>
        </w:rPr>
        <w:t xml:space="preserve"> </w:t>
      </w:r>
      <w:r w:rsidRPr="00A45DCC">
        <w:rPr>
          <w:rFonts w:hint="eastAsia"/>
          <w:lang w:eastAsia="ko-KR"/>
        </w:rPr>
        <w:t xml:space="preserve">may provide one-hop relaying </w:t>
      </w:r>
      <w:r w:rsidR="00706F45">
        <w:rPr>
          <w:rFonts w:hint="eastAsia"/>
          <w:lang w:eastAsia="ko-KR"/>
        </w:rPr>
        <w:t xml:space="preserve">of the </w:t>
      </w:r>
      <w:r w:rsidRPr="00A45DCC">
        <w:rPr>
          <w:rFonts w:hint="eastAsia"/>
          <w:lang w:eastAsia="ko-KR"/>
        </w:rPr>
        <w:t>frames</w:t>
      </w:r>
      <w:r w:rsidRPr="00A45DCC">
        <w:rPr>
          <w:rFonts w:hint="eastAsia"/>
          <w:lang w:eastAsia="ko-KR"/>
        </w:rPr>
        <w:t>. For</w:t>
      </w:r>
      <w:r w:rsidRPr="00A45DCC">
        <w:rPr>
          <w:lang w:eastAsia="ko-KR"/>
        </w:rPr>
        <w:t xml:space="preserve"> </w:t>
      </w:r>
      <w:r w:rsidRPr="00A45DCC">
        <w:rPr>
          <w:rFonts w:hint="eastAsia"/>
          <w:lang w:eastAsia="ko-KR"/>
        </w:rPr>
        <w:t xml:space="preserve">a </w:t>
      </w:r>
      <w:r w:rsidRPr="00A45DCC">
        <w:rPr>
          <w:lang w:eastAsia="ko-KR"/>
        </w:rPr>
        <w:t>network with a TRLE-</w:t>
      </w:r>
      <w:r w:rsidRPr="00A45DCC">
        <w:rPr>
          <w:rFonts w:hint="eastAsia"/>
          <w:lang w:eastAsia="ko-KR"/>
        </w:rPr>
        <w:t>enabled PAN coordinator, sharing the cyclic-</w:t>
      </w:r>
      <w:proofErr w:type="spellStart"/>
      <w:r w:rsidRPr="00A45DCC">
        <w:rPr>
          <w:rFonts w:hint="eastAsia"/>
          <w:lang w:eastAsia="ko-KR"/>
        </w:rPr>
        <w:t>superframe</w:t>
      </w:r>
      <w:proofErr w:type="spellEnd"/>
      <w:r w:rsidRPr="00A45DCC">
        <w:rPr>
          <w:rFonts w:hint="eastAsia"/>
          <w:lang w:eastAsia="ko-KR"/>
        </w:rPr>
        <w:t xml:space="preserve"> and TRLE path management are performed additionally on the TRLE PAN coordinator and </w:t>
      </w:r>
      <w:r w:rsidRPr="00A45DCC">
        <w:rPr>
          <w:lang w:eastAsia="ko-KR"/>
        </w:rPr>
        <w:t xml:space="preserve">TRLE </w:t>
      </w:r>
      <w:r w:rsidRPr="00A45DCC">
        <w:rPr>
          <w:rFonts w:hint="eastAsia"/>
          <w:lang w:eastAsia="ko-KR"/>
        </w:rPr>
        <w:t>repeaters</w:t>
      </w:r>
      <w:r w:rsidR="004E0748" w:rsidRPr="00A45DCC">
        <w:rPr>
          <w:rFonts w:hint="eastAsia"/>
          <w:lang w:eastAsia="ko-KR"/>
        </w:rPr>
        <w:t xml:space="preserve">, and the multi-hop relaying is </w:t>
      </w:r>
      <w:r w:rsidR="004E0748" w:rsidRPr="00A45DCC">
        <w:rPr>
          <w:lang w:eastAsia="ko-KR"/>
        </w:rPr>
        <w:t>available</w:t>
      </w:r>
      <w:r w:rsidR="004E0748" w:rsidRPr="00A45DCC">
        <w:rPr>
          <w:rFonts w:hint="eastAsia"/>
          <w:lang w:eastAsia="ko-KR"/>
        </w:rPr>
        <w:t xml:space="preserve"> for a device</w:t>
      </w:r>
      <w:r w:rsidRPr="00A45DCC">
        <w:rPr>
          <w:rFonts w:hint="eastAsia"/>
          <w:lang w:eastAsia="ko-KR"/>
        </w:rPr>
        <w:t>.</w:t>
      </w:r>
    </w:p>
    <w:p w14:paraId="49153917" w14:textId="77777777" w:rsidR="00456DB6" w:rsidRPr="00A45DCC" w:rsidRDefault="00456DB6" w:rsidP="00456DB6">
      <w:pPr>
        <w:pStyle w:val="IEEEStdsParagraph"/>
        <w:spacing w:after="0"/>
        <w:rPr>
          <w:lang w:eastAsia="ko-KR"/>
        </w:rPr>
      </w:pPr>
    </w:p>
    <w:p w14:paraId="4E5C4B49" w14:textId="77777777" w:rsidR="005D2C8B" w:rsidRPr="00A45DCC" w:rsidRDefault="005D2C8B" w:rsidP="00456DB6">
      <w:pPr>
        <w:pStyle w:val="IEEEStdsParagraph"/>
        <w:rPr>
          <w:lang w:eastAsia="ko-KR"/>
        </w:rPr>
      </w:pPr>
    </w:p>
    <w:p w14:paraId="61CA5F9F" w14:textId="77777777" w:rsidR="00456DB6" w:rsidRPr="00A45DCC" w:rsidRDefault="00456DB6" w:rsidP="00456DB6">
      <w:pPr>
        <w:pStyle w:val="IEEEStdsLevel4Header"/>
        <w:ind w:left="0"/>
        <w:rPr>
          <w:lang w:eastAsia="ko-KR"/>
        </w:rPr>
      </w:pPr>
      <w:r w:rsidRPr="00A45DCC">
        <w:rPr>
          <w:rFonts w:hint="eastAsia"/>
          <w:lang w:eastAsia="ko-KR"/>
        </w:rPr>
        <w:t xml:space="preserve">Relaying frames </w:t>
      </w:r>
    </w:p>
    <w:p w14:paraId="2BC33FE3" w14:textId="77777777" w:rsidR="00456DB6" w:rsidRPr="00A45DCC" w:rsidRDefault="00456DB6" w:rsidP="00456DB6">
      <w:pPr>
        <w:pStyle w:val="IEEEStdsParagraph"/>
        <w:rPr>
          <w:lang w:eastAsia="ko-KR"/>
        </w:rPr>
      </w:pPr>
      <w:r w:rsidRPr="00A45DCC">
        <w:rPr>
          <w:lang w:eastAsia="ko-KR"/>
        </w:rPr>
        <w:t xml:space="preserve">The </w:t>
      </w:r>
      <w:r w:rsidRPr="00A45DCC">
        <w:rPr>
          <w:rFonts w:hint="eastAsia"/>
          <w:lang w:eastAsia="ko-KR"/>
        </w:rPr>
        <w:t xml:space="preserve">TRLE repeater </w:t>
      </w:r>
      <w:r w:rsidRPr="00A45DCC">
        <w:rPr>
          <w:lang w:eastAsia="ko-KR"/>
        </w:rPr>
        <w:t xml:space="preserve">will relay frames outward from the PAN coordinator to the endpoint and </w:t>
      </w:r>
      <w:r w:rsidRPr="00A45DCC">
        <w:rPr>
          <w:rFonts w:hint="eastAsia"/>
          <w:lang w:eastAsia="ko-KR"/>
        </w:rPr>
        <w:t>in</w:t>
      </w:r>
      <w:r w:rsidRPr="00A45DCC">
        <w:rPr>
          <w:lang w:eastAsia="ko-KR"/>
        </w:rPr>
        <w:t xml:space="preserve">ward from the endpoint to the </w:t>
      </w:r>
      <w:r w:rsidRPr="00A45DCC">
        <w:rPr>
          <w:rFonts w:hint="eastAsia"/>
          <w:lang w:eastAsia="ko-KR"/>
        </w:rPr>
        <w:t>PAN coordinator</w:t>
      </w:r>
      <w:r w:rsidRPr="00A45DCC">
        <w:rPr>
          <w:lang w:eastAsia="ko-KR"/>
        </w:rPr>
        <w:t>.</w:t>
      </w:r>
    </w:p>
    <w:p w14:paraId="7C76BB3B" w14:textId="6EC73FD8" w:rsidR="00456DB6" w:rsidRPr="00A45DCC" w:rsidRDefault="00456DB6" w:rsidP="00456DB6">
      <w:pPr>
        <w:pStyle w:val="IEEEStdsParagraph"/>
        <w:rPr>
          <w:lang w:eastAsia="ko-KR"/>
        </w:rPr>
      </w:pPr>
      <w:r w:rsidRPr="00A45DCC">
        <w:rPr>
          <w:rFonts w:hint="eastAsia"/>
          <w:lang w:eastAsia="ko-KR"/>
        </w:rPr>
        <w:lastRenderedPageBreak/>
        <w:t xml:space="preserve">One </w:t>
      </w:r>
      <w:r w:rsidRPr="00A45DCC">
        <w:rPr>
          <w:lang w:eastAsia="ko-KR"/>
        </w:rPr>
        <w:t xml:space="preserve">or </w:t>
      </w:r>
      <w:r w:rsidRPr="00A45DCC">
        <w:rPr>
          <w:rFonts w:hint="eastAsia"/>
          <w:lang w:eastAsia="ko-KR"/>
        </w:rPr>
        <w:t>more repeaters may exist between the PAN coordinator and an end device</w:t>
      </w:r>
      <w:r w:rsidRPr="00A45DCC">
        <w:rPr>
          <w:lang w:eastAsia="ko-KR"/>
        </w:rPr>
        <w:t>.</w:t>
      </w:r>
      <w:r w:rsidRPr="00A45DCC">
        <w:rPr>
          <w:rFonts w:hint="eastAsia"/>
          <w:lang w:eastAsia="ko-KR"/>
        </w:rPr>
        <w:t xml:space="preserve"> </w:t>
      </w:r>
      <w:r w:rsidRPr="00A45DCC">
        <w:rPr>
          <w:lang w:eastAsia="ko-KR"/>
        </w:rPr>
        <w:t>For any given</w:t>
      </w:r>
      <w:r w:rsidRPr="00A45DCC">
        <w:rPr>
          <w:rFonts w:hint="eastAsia"/>
          <w:lang w:eastAsia="ko-KR"/>
        </w:rPr>
        <w:t xml:space="preserve"> repeater </w:t>
      </w:r>
      <w:r w:rsidRPr="00A45DCC">
        <w:rPr>
          <w:lang w:eastAsia="ko-KR"/>
        </w:rPr>
        <w:t>a</w:t>
      </w:r>
      <w:r w:rsidRPr="00A45DCC">
        <w:rPr>
          <w:rFonts w:hint="eastAsia"/>
          <w:lang w:eastAsia="ko-KR"/>
        </w:rPr>
        <w:t xml:space="preserve"> neighbor</w:t>
      </w:r>
      <w:r w:rsidRPr="00A45DCC">
        <w:rPr>
          <w:lang w:eastAsia="ko-KR"/>
        </w:rPr>
        <w:t>ing</w:t>
      </w:r>
      <w:r w:rsidRPr="00A45DCC">
        <w:rPr>
          <w:rFonts w:hint="eastAsia"/>
          <w:lang w:eastAsia="ko-KR"/>
        </w:rPr>
        <w:t xml:space="preserve"> repeater closer to the PAN coordinator is called a</w:t>
      </w:r>
      <w:r w:rsidRPr="00A45DCC">
        <w:rPr>
          <w:lang w:eastAsia="ko-KR"/>
        </w:rPr>
        <w:t>n</w:t>
      </w:r>
      <w:r w:rsidRPr="00A45DCC">
        <w:rPr>
          <w:rFonts w:hint="eastAsia"/>
          <w:lang w:eastAsia="ko-KR"/>
        </w:rPr>
        <w:t xml:space="preserve"> inner repeater and </w:t>
      </w:r>
      <w:r w:rsidRPr="00A45DCC">
        <w:rPr>
          <w:lang w:eastAsia="ko-KR"/>
        </w:rPr>
        <w:t>a</w:t>
      </w:r>
      <w:r w:rsidRPr="00A45DCC">
        <w:rPr>
          <w:rFonts w:hint="eastAsia"/>
          <w:lang w:eastAsia="ko-KR"/>
        </w:rPr>
        <w:t xml:space="preserve"> repeater </w:t>
      </w:r>
      <w:r w:rsidRPr="00A45DCC">
        <w:rPr>
          <w:lang w:eastAsia="ko-KR"/>
        </w:rPr>
        <w:t>closer to the endpoint</w:t>
      </w:r>
      <w:r w:rsidRPr="00A45DCC">
        <w:rPr>
          <w:rFonts w:hint="eastAsia"/>
          <w:lang w:eastAsia="ko-KR"/>
        </w:rPr>
        <w:t xml:space="preserve"> is called </w:t>
      </w:r>
      <w:r w:rsidRPr="00A45DCC">
        <w:rPr>
          <w:lang w:eastAsia="ko-KR"/>
        </w:rPr>
        <w:t>an</w:t>
      </w:r>
      <w:r w:rsidRPr="00A45DCC">
        <w:rPr>
          <w:rFonts w:hint="eastAsia"/>
          <w:lang w:eastAsia="ko-KR"/>
        </w:rPr>
        <w:t xml:space="preserve"> outer repeater. Beacon frames from the PAN coordinator </w:t>
      </w:r>
      <w:r w:rsidRPr="00A45DCC">
        <w:rPr>
          <w:lang w:eastAsia="ko-KR"/>
        </w:rPr>
        <w:t>received by</w:t>
      </w:r>
      <w:r w:rsidRPr="00A45DCC">
        <w:rPr>
          <w:rFonts w:hint="eastAsia"/>
          <w:lang w:eastAsia="ko-KR"/>
        </w:rPr>
        <w:t xml:space="preserve"> repeaters within </w:t>
      </w:r>
      <w:r w:rsidRPr="00A45DCC">
        <w:rPr>
          <w:lang w:eastAsia="ko-KR"/>
        </w:rPr>
        <w:t>the</w:t>
      </w:r>
      <w:r w:rsidRPr="00A45DCC">
        <w:rPr>
          <w:rFonts w:hint="eastAsia"/>
          <w:lang w:eastAsia="ko-KR"/>
        </w:rPr>
        <w:t xml:space="preserve"> transmission range of the PAN coordinator form tier 1 of the TRLE</w:t>
      </w:r>
      <w:r w:rsidRPr="00A45DCC">
        <w:rPr>
          <w:lang w:eastAsia="ko-KR"/>
        </w:rPr>
        <w:t>-</w:t>
      </w:r>
      <w:r w:rsidRPr="00A45DCC">
        <w:rPr>
          <w:rFonts w:hint="eastAsia"/>
          <w:lang w:eastAsia="ko-KR"/>
        </w:rPr>
        <w:t xml:space="preserve">enabled PAN. The repeaters </w:t>
      </w:r>
      <w:r w:rsidRPr="00A45DCC">
        <w:rPr>
          <w:lang w:eastAsia="ko-KR"/>
        </w:rPr>
        <w:t>that</w:t>
      </w:r>
      <w:r w:rsidRPr="00A45DCC">
        <w:rPr>
          <w:rFonts w:hint="eastAsia"/>
          <w:lang w:eastAsia="ko-KR"/>
        </w:rPr>
        <w:t xml:space="preserve"> are within a transmission range of the tier</w:t>
      </w:r>
      <w:r w:rsidRPr="00A45DCC">
        <w:rPr>
          <w:lang w:eastAsia="ko-KR"/>
        </w:rPr>
        <w:t xml:space="preserve"> </w:t>
      </w:r>
      <w:r w:rsidRPr="00A45DCC">
        <w:rPr>
          <w:rFonts w:hint="eastAsia"/>
          <w:lang w:eastAsia="ko-KR"/>
        </w:rPr>
        <w:t>1 repeaters</w:t>
      </w:r>
      <w:r w:rsidRPr="00A45DCC">
        <w:rPr>
          <w:lang w:eastAsia="ko-KR"/>
        </w:rPr>
        <w:t>, but not within PAN coordinator range</w:t>
      </w:r>
      <w:r w:rsidRPr="00A45DCC">
        <w:rPr>
          <w:rFonts w:hint="eastAsia"/>
          <w:lang w:eastAsia="ko-KR"/>
        </w:rPr>
        <w:t>, form tier 2 of the TRLE</w:t>
      </w:r>
      <w:r w:rsidRPr="00A45DCC">
        <w:rPr>
          <w:lang w:eastAsia="ko-KR"/>
        </w:rPr>
        <w:t>-</w:t>
      </w:r>
      <w:r w:rsidRPr="00A45DCC">
        <w:rPr>
          <w:rFonts w:hint="eastAsia"/>
          <w:lang w:eastAsia="ko-KR"/>
        </w:rPr>
        <w:t xml:space="preserve">enabled PAN, and so on, as </w:t>
      </w:r>
      <w:r w:rsidRPr="00A45DCC">
        <w:rPr>
          <w:lang w:eastAsia="ko-KR"/>
        </w:rPr>
        <w:t>illustrated</w:t>
      </w:r>
      <w:r w:rsidRPr="00A45DCC">
        <w:rPr>
          <w:rFonts w:hint="eastAsia"/>
          <w:lang w:eastAsia="ko-KR"/>
        </w:rPr>
        <w:t xml:space="preserve"> in Figure x.2.</w:t>
      </w:r>
      <w:r w:rsidR="0055110D">
        <w:rPr>
          <w:rFonts w:hint="eastAsia"/>
          <w:lang w:eastAsia="ko-KR"/>
        </w:rPr>
        <w:t xml:space="preserve"> </w:t>
      </w:r>
      <w:r w:rsidR="0055110D" w:rsidRPr="00A45DCC">
        <w:rPr>
          <w:rFonts w:hint="eastAsia"/>
          <w:lang w:eastAsia="ko-KR"/>
        </w:rPr>
        <w:t>The relaying of a TRLE-enabled PAN is limited to seven tiers.</w:t>
      </w:r>
    </w:p>
    <w:p w14:paraId="71F9C97B" w14:textId="77777777" w:rsidR="00456DB6" w:rsidRPr="00A45DCC" w:rsidRDefault="00456DB6" w:rsidP="00456DB6">
      <w:pPr>
        <w:pStyle w:val="IEEEStdsParagraph"/>
        <w:jc w:val="center"/>
        <w:rPr>
          <w:lang w:eastAsia="ko-KR"/>
        </w:rPr>
      </w:pPr>
      <w:r w:rsidRPr="00A45DCC">
        <w:rPr>
          <w:noProof/>
          <w:lang w:eastAsia="ko-KR"/>
        </w:rPr>
        <w:drawing>
          <wp:inline distT="0" distB="0" distL="0" distR="0" wp14:anchorId="156F8ED0" wp14:editId="73C68286">
            <wp:extent cx="3427624" cy="3244132"/>
            <wp:effectExtent l="0" t="0" r="1905"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30730" cy="3247072"/>
                    </a:xfrm>
                    <a:prstGeom prst="rect">
                      <a:avLst/>
                    </a:prstGeom>
                  </pic:spPr>
                </pic:pic>
              </a:graphicData>
            </a:graphic>
          </wp:inline>
        </w:drawing>
      </w:r>
    </w:p>
    <w:p w14:paraId="16B3680D" w14:textId="68DA730D" w:rsidR="00456DB6" w:rsidRPr="00A45DCC" w:rsidRDefault="00456DB6" w:rsidP="00456DB6">
      <w:pPr>
        <w:pStyle w:val="IEEEStdsParagraph"/>
        <w:jc w:val="center"/>
        <w:rPr>
          <w:lang w:eastAsia="ko-KR"/>
        </w:rPr>
      </w:pPr>
      <w:r w:rsidRPr="00A45DCC">
        <w:rPr>
          <w:rFonts w:hint="eastAsia"/>
          <w:lang w:eastAsia="ko-KR"/>
        </w:rPr>
        <w:t>Figure x.2-Hierarchy of relaying in the TRLE-enabled PAN</w:t>
      </w:r>
    </w:p>
    <w:p w14:paraId="7BAB71A4" w14:textId="620E5A6E" w:rsidR="00456DB6" w:rsidRPr="00A45DCC" w:rsidRDefault="00456DB6" w:rsidP="00456DB6">
      <w:pPr>
        <w:pStyle w:val="IEEEStdsParagraph"/>
        <w:rPr>
          <w:lang w:eastAsia="ko-KR"/>
        </w:rPr>
      </w:pPr>
      <w:r w:rsidRPr="00A45DCC">
        <w:rPr>
          <w:rFonts w:hint="eastAsia"/>
          <w:lang w:eastAsia="ko-KR"/>
        </w:rPr>
        <w:t xml:space="preserve">The TRLE </w:t>
      </w:r>
      <w:r w:rsidRPr="00A45DCC">
        <w:rPr>
          <w:lang w:eastAsia="ko-KR"/>
        </w:rPr>
        <w:t>repeater</w:t>
      </w:r>
      <w:r w:rsidRPr="00A45DCC">
        <w:rPr>
          <w:rFonts w:hint="eastAsia"/>
          <w:lang w:eastAsia="ko-KR"/>
        </w:rPr>
        <w:t xml:space="preserve"> </w:t>
      </w:r>
      <w:r w:rsidRPr="00A45DCC">
        <w:rPr>
          <w:lang w:eastAsia="ko-KR"/>
        </w:rPr>
        <w:t>can</w:t>
      </w:r>
      <w:r w:rsidRPr="00A45DCC">
        <w:rPr>
          <w:rFonts w:hint="eastAsia"/>
          <w:lang w:eastAsia="ko-KR"/>
        </w:rPr>
        <w:t xml:space="preserve"> identify the </w:t>
      </w:r>
      <w:r w:rsidRPr="00A45DCC">
        <w:rPr>
          <w:lang w:eastAsia="ko-KR"/>
        </w:rPr>
        <w:t>transmission</w:t>
      </w:r>
      <w:r w:rsidRPr="00A45DCC">
        <w:rPr>
          <w:rFonts w:hint="eastAsia"/>
          <w:lang w:eastAsia="ko-KR"/>
        </w:rPr>
        <w:t xml:space="preserve"> direction of a received frame and </w:t>
      </w:r>
      <w:r w:rsidRPr="00A45DCC">
        <w:rPr>
          <w:lang w:eastAsia="ko-KR"/>
        </w:rPr>
        <w:t>retransmit</w:t>
      </w:r>
      <w:r w:rsidRPr="00A45DCC">
        <w:rPr>
          <w:rFonts w:hint="eastAsia"/>
          <w:lang w:eastAsia="ko-KR"/>
        </w:rPr>
        <w:t xml:space="preserve"> the frame at </w:t>
      </w:r>
      <w:r w:rsidRPr="00A45DCC">
        <w:rPr>
          <w:lang w:eastAsia="ko-KR"/>
        </w:rPr>
        <w:t>a</w:t>
      </w:r>
      <w:r w:rsidRPr="00A45DCC">
        <w:rPr>
          <w:rFonts w:hint="eastAsia"/>
          <w:lang w:eastAsia="ko-KR"/>
        </w:rPr>
        <w:t xml:space="preserve"> time slot </w:t>
      </w:r>
      <w:r w:rsidRPr="00A45DCC">
        <w:rPr>
          <w:lang w:eastAsia="ko-KR"/>
        </w:rPr>
        <w:t>that</w:t>
      </w:r>
      <w:r w:rsidRPr="00A45DCC">
        <w:rPr>
          <w:rFonts w:hint="eastAsia"/>
          <w:lang w:eastAsia="ko-KR"/>
        </w:rPr>
        <w:t xml:space="preserve"> is delayed </w:t>
      </w:r>
      <w:r w:rsidRPr="00A45DCC">
        <w:rPr>
          <w:lang w:eastAsia="ko-KR"/>
        </w:rPr>
        <w:t>by</w:t>
      </w:r>
      <w:r w:rsidRPr="00A45DCC">
        <w:rPr>
          <w:rFonts w:hint="eastAsia"/>
          <w:lang w:eastAsia="ko-KR"/>
        </w:rPr>
        <w:t xml:space="preserve"> a </w:t>
      </w:r>
      <w:r w:rsidRPr="00A45DCC">
        <w:rPr>
          <w:lang w:eastAsia="ko-KR"/>
        </w:rPr>
        <w:t>multiple</w:t>
      </w:r>
      <w:r w:rsidRPr="00A45DCC">
        <w:rPr>
          <w:rFonts w:hint="eastAsia"/>
          <w:lang w:eastAsia="ko-KR"/>
        </w:rPr>
        <w:t xml:space="preserve"> of </w:t>
      </w:r>
      <w:proofErr w:type="spellStart"/>
      <w:r w:rsidRPr="00A45DCC">
        <w:rPr>
          <w:rFonts w:hint="eastAsia"/>
          <w:lang w:eastAsia="ko-KR"/>
        </w:rPr>
        <w:t>superframe</w:t>
      </w:r>
      <w:proofErr w:type="spellEnd"/>
      <w:r w:rsidRPr="00A45DCC">
        <w:rPr>
          <w:rFonts w:hint="eastAsia"/>
          <w:lang w:eastAsia="ko-KR"/>
        </w:rPr>
        <w:t xml:space="preserve"> duration</w:t>
      </w:r>
      <w:r w:rsidRPr="00A45DCC">
        <w:rPr>
          <w:lang w:eastAsia="ko-KR"/>
        </w:rPr>
        <w:t>s</w:t>
      </w:r>
      <w:r w:rsidRPr="00A45DCC">
        <w:rPr>
          <w:rFonts w:hint="eastAsia"/>
          <w:lang w:eastAsia="ko-KR"/>
        </w:rPr>
        <w:t>, but aligned synchronously to the PAN coordinator, as shown in Figure x.3.</w:t>
      </w:r>
      <w:r w:rsidRPr="00A45DCC">
        <w:rPr>
          <w:lang w:eastAsia="ko-KR"/>
        </w:rPr>
        <w:t xml:space="preserve"> </w:t>
      </w:r>
    </w:p>
    <w:p w14:paraId="7B33A63F" w14:textId="6383E7AA" w:rsidR="00456DB6" w:rsidRPr="00A45DCC" w:rsidRDefault="00456DB6" w:rsidP="00456DB6">
      <w:pPr>
        <w:pStyle w:val="IEEEStdsParagraph"/>
        <w:rPr>
          <w:lang w:eastAsia="ko-KR"/>
        </w:rPr>
      </w:pPr>
      <w:r w:rsidRPr="00A45DCC">
        <w:rPr>
          <w:lang w:eastAsia="ko-KR"/>
        </w:rPr>
        <w:t>T</w:t>
      </w:r>
      <w:r w:rsidRPr="00A45DCC">
        <w:rPr>
          <w:rFonts w:hint="eastAsia"/>
          <w:lang w:eastAsia="ko-KR"/>
        </w:rPr>
        <w:t xml:space="preserve">he beacon generated </w:t>
      </w:r>
      <w:r w:rsidRPr="00A45DCC">
        <w:rPr>
          <w:lang w:eastAsia="ko-KR"/>
        </w:rPr>
        <w:t>by</w:t>
      </w:r>
      <w:r w:rsidRPr="00A45DCC">
        <w:rPr>
          <w:rFonts w:hint="eastAsia"/>
          <w:lang w:eastAsia="ko-KR"/>
        </w:rPr>
        <w:t xml:space="preserve"> the PAN coordinator is relayed outward after </w:t>
      </w:r>
      <w:r w:rsidRPr="00A45DCC">
        <w:rPr>
          <w:lang w:eastAsia="ko-KR"/>
        </w:rPr>
        <w:t>a unique repeater delay</w:t>
      </w:r>
      <w:r w:rsidRPr="00A45DCC">
        <w:rPr>
          <w:rFonts w:hint="eastAsia"/>
          <w:lang w:eastAsia="ko-KR"/>
        </w:rPr>
        <w:t xml:space="preserve"> to avoid interfering with </w:t>
      </w:r>
      <w:r w:rsidRPr="00A45DCC">
        <w:rPr>
          <w:lang w:eastAsia="ko-KR"/>
        </w:rPr>
        <w:t xml:space="preserve">other </w:t>
      </w:r>
      <w:r w:rsidRPr="00A45DCC">
        <w:rPr>
          <w:rFonts w:hint="eastAsia"/>
          <w:lang w:eastAsia="ko-KR"/>
        </w:rPr>
        <w:t>beacons</w:t>
      </w:r>
      <w:r w:rsidRPr="00A45DCC">
        <w:rPr>
          <w:lang w:eastAsia="ko-KR"/>
        </w:rPr>
        <w:t xml:space="preserve"> from neighboring repeaters</w:t>
      </w:r>
      <w:r w:rsidRPr="00A45DCC">
        <w:rPr>
          <w:rFonts w:hint="eastAsia"/>
          <w:lang w:eastAsia="ko-KR"/>
        </w:rPr>
        <w:t xml:space="preserve">. The frames received in </w:t>
      </w:r>
      <w:r w:rsidRPr="00A45DCC">
        <w:rPr>
          <w:lang w:eastAsia="ko-KR"/>
        </w:rPr>
        <w:t>a</w:t>
      </w:r>
      <w:r w:rsidRPr="00A45DCC">
        <w:rPr>
          <w:rFonts w:hint="eastAsia"/>
          <w:lang w:eastAsia="ko-KR"/>
        </w:rPr>
        <w:t xml:space="preserve"> CAP </w:t>
      </w:r>
      <w:r w:rsidRPr="00A45DCC">
        <w:rPr>
          <w:lang w:eastAsia="ko-KR"/>
        </w:rPr>
        <w:t xml:space="preserve">or </w:t>
      </w:r>
      <w:r w:rsidRPr="00A45DCC">
        <w:rPr>
          <w:rFonts w:hint="eastAsia"/>
          <w:lang w:eastAsia="ko-KR"/>
        </w:rPr>
        <w:t xml:space="preserve">a </w:t>
      </w:r>
      <w:r w:rsidRPr="00A45DCC">
        <w:rPr>
          <w:lang w:eastAsia="ko-KR"/>
        </w:rPr>
        <w:t>CFP</w:t>
      </w:r>
      <w:r w:rsidRPr="00A45DCC">
        <w:rPr>
          <w:rFonts w:hint="eastAsia"/>
          <w:lang w:eastAsia="ko-KR"/>
        </w:rPr>
        <w:t xml:space="preserve"> from inner repeater</w:t>
      </w:r>
      <w:r w:rsidRPr="00A45DCC">
        <w:rPr>
          <w:lang w:eastAsia="ko-KR"/>
        </w:rPr>
        <w:t>s</w:t>
      </w:r>
      <w:r w:rsidRPr="00A45DCC">
        <w:rPr>
          <w:rFonts w:hint="eastAsia"/>
          <w:lang w:eastAsia="ko-KR"/>
        </w:rPr>
        <w:t xml:space="preserve"> are relayed in the CAP and the </w:t>
      </w:r>
      <w:r w:rsidRPr="00A45DCC">
        <w:rPr>
          <w:lang w:eastAsia="ko-KR"/>
        </w:rPr>
        <w:t xml:space="preserve">CFP, </w:t>
      </w:r>
      <w:r w:rsidRPr="00A45DCC">
        <w:rPr>
          <w:rFonts w:hint="eastAsia"/>
          <w:lang w:eastAsia="ko-KR"/>
        </w:rPr>
        <w:t>respectively</w:t>
      </w:r>
      <w:r w:rsidRPr="00A45DCC">
        <w:rPr>
          <w:lang w:eastAsia="ko-KR"/>
        </w:rPr>
        <w:t xml:space="preserve">, </w:t>
      </w:r>
      <w:r w:rsidRPr="00A45DCC">
        <w:rPr>
          <w:rFonts w:hint="eastAsia"/>
          <w:lang w:eastAsia="ko-KR"/>
        </w:rPr>
        <w:t xml:space="preserve">of the outward </w:t>
      </w:r>
      <w:proofErr w:type="spellStart"/>
      <w:r w:rsidRPr="00A45DCC">
        <w:rPr>
          <w:rFonts w:hint="eastAsia"/>
          <w:lang w:eastAsia="ko-KR"/>
        </w:rPr>
        <w:t>superframe</w:t>
      </w:r>
      <w:proofErr w:type="spellEnd"/>
      <w:r w:rsidRPr="00A45DCC">
        <w:rPr>
          <w:rFonts w:hint="eastAsia"/>
          <w:lang w:eastAsia="ko-KR"/>
        </w:rPr>
        <w:t xml:space="preserve"> </w:t>
      </w:r>
      <w:r w:rsidRPr="00A45DCC">
        <w:rPr>
          <w:lang w:eastAsia="ko-KR"/>
        </w:rPr>
        <w:t>that</w:t>
      </w:r>
      <w:r w:rsidRPr="00A45DCC">
        <w:rPr>
          <w:rFonts w:hint="eastAsia"/>
          <w:lang w:eastAsia="ko-KR"/>
        </w:rPr>
        <w:t xml:space="preserve"> contains </w:t>
      </w:r>
      <w:r w:rsidRPr="00A45DCC">
        <w:rPr>
          <w:lang w:eastAsia="ko-KR"/>
        </w:rPr>
        <w:t xml:space="preserve">an </w:t>
      </w:r>
      <w:r w:rsidRPr="00A45DCC">
        <w:rPr>
          <w:rFonts w:hint="eastAsia"/>
          <w:lang w:eastAsia="ko-KR"/>
        </w:rPr>
        <w:t>outward beacon</w:t>
      </w:r>
      <w:r w:rsidRPr="00A45DCC">
        <w:rPr>
          <w:lang w:eastAsia="ko-KR"/>
        </w:rPr>
        <w:t xml:space="preserve"> time</w:t>
      </w:r>
      <w:r w:rsidRPr="00A45DCC">
        <w:rPr>
          <w:rFonts w:hint="eastAsia"/>
          <w:lang w:eastAsia="ko-KR"/>
        </w:rPr>
        <w:t xml:space="preserve"> slot. </w:t>
      </w:r>
      <w:r w:rsidRPr="00A45DCC">
        <w:rPr>
          <w:lang w:eastAsia="ko-KR"/>
        </w:rPr>
        <w:t>F</w:t>
      </w:r>
      <w:r w:rsidRPr="00A45DCC">
        <w:rPr>
          <w:rFonts w:hint="eastAsia"/>
          <w:lang w:eastAsia="ko-KR"/>
        </w:rPr>
        <w:t xml:space="preserve">or </w:t>
      </w:r>
      <w:r w:rsidRPr="00A45DCC">
        <w:rPr>
          <w:lang w:eastAsia="ko-KR"/>
        </w:rPr>
        <w:t>a GTS</w:t>
      </w:r>
      <w:r w:rsidRPr="00A45DCC">
        <w:rPr>
          <w:rFonts w:hint="eastAsia"/>
          <w:lang w:eastAsia="ko-KR"/>
        </w:rPr>
        <w:t xml:space="preserve"> network, the </w:t>
      </w:r>
      <w:r w:rsidRPr="00A45DCC">
        <w:rPr>
          <w:lang w:eastAsia="ko-KR"/>
        </w:rPr>
        <w:t>delay</w:t>
      </w:r>
      <w:r w:rsidRPr="00A45DCC">
        <w:rPr>
          <w:rFonts w:hint="eastAsia"/>
          <w:lang w:eastAsia="ko-KR"/>
        </w:rPr>
        <w:t xml:space="preserve"> duration for relaying is determined by the </w:t>
      </w:r>
      <w:r w:rsidRPr="00A45DCC">
        <w:rPr>
          <w:lang w:eastAsia="ko-KR"/>
        </w:rPr>
        <w:t>repeater</w:t>
      </w:r>
      <w:r w:rsidRPr="00A45DCC">
        <w:rPr>
          <w:rFonts w:hint="eastAsia"/>
          <w:lang w:eastAsia="ko-KR"/>
        </w:rPr>
        <w:t>. When a repeater associates</w:t>
      </w:r>
      <w:r w:rsidRPr="00A45DCC">
        <w:rPr>
          <w:lang w:eastAsia="ko-KR"/>
        </w:rPr>
        <w:t xml:space="preserve"> with</w:t>
      </w:r>
      <w:r w:rsidRPr="00A45DCC">
        <w:rPr>
          <w:rFonts w:hint="eastAsia"/>
          <w:lang w:eastAsia="ko-KR"/>
        </w:rPr>
        <w:t xml:space="preserve"> </w:t>
      </w:r>
      <w:r w:rsidRPr="00A45DCC">
        <w:rPr>
          <w:lang w:eastAsia="ko-KR"/>
        </w:rPr>
        <w:t>a TRLE-</w:t>
      </w:r>
      <w:r w:rsidRPr="00A45DCC">
        <w:rPr>
          <w:rFonts w:hint="eastAsia"/>
          <w:lang w:eastAsia="ko-KR"/>
        </w:rPr>
        <w:t xml:space="preserve">enabled PAN coordinator, the </w:t>
      </w:r>
      <w:r w:rsidRPr="00A45DCC">
        <w:rPr>
          <w:lang w:eastAsia="ko-KR"/>
        </w:rPr>
        <w:t>delay</w:t>
      </w:r>
      <w:r w:rsidRPr="00A45DCC">
        <w:rPr>
          <w:rFonts w:hint="eastAsia"/>
          <w:lang w:eastAsia="ko-KR"/>
        </w:rPr>
        <w:t xml:space="preserve"> is assigned by the TRLE PAN coordinator.</w:t>
      </w:r>
      <w:r w:rsidR="00327B55" w:rsidRPr="00A45DCC">
        <w:rPr>
          <w:rFonts w:hint="eastAsia"/>
          <w:lang w:eastAsia="ko-KR"/>
        </w:rPr>
        <w:t xml:space="preserve"> The algorithm for choosing the delay duration for relaying is outside the scope of this standard.</w:t>
      </w:r>
    </w:p>
    <w:p w14:paraId="7E5DA3FF" w14:textId="328222B7" w:rsidR="00456DB6" w:rsidRPr="00A45DCC" w:rsidRDefault="00456DB6" w:rsidP="00456DB6">
      <w:pPr>
        <w:pStyle w:val="IEEEStdsParagraph"/>
        <w:rPr>
          <w:lang w:eastAsia="ko-KR"/>
        </w:rPr>
      </w:pPr>
      <w:r w:rsidRPr="00A45DCC">
        <w:rPr>
          <w:rFonts w:hint="eastAsia"/>
          <w:lang w:eastAsia="ko-KR"/>
        </w:rPr>
        <w:t xml:space="preserve">A frame </w:t>
      </w:r>
      <w:r w:rsidRPr="00A45DCC">
        <w:rPr>
          <w:lang w:eastAsia="ko-KR"/>
        </w:rPr>
        <w:t xml:space="preserve">to be relayed outward  is retransmitted in </w:t>
      </w:r>
      <w:r w:rsidRPr="00A45DCC">
        <w:rPr>
          <w:rFonts w:hint="eastAsia"/>
          <w:lang w:eastAsia="ko-KR"/>
        </w:rPr>
        <w:t xml:space="preserve">the </w:t>
      </w:r>
      <w:r w:rsidRPr="00A45DCC">
        <w:rPr>
          <w:lang w:eastAsia="ko-KR"/>
        </w:rPr>
        <w:t xml:space="preserve">allocated </w:t>
      </w:r>
      <w:r w:rsidRPr="00A45DCC">
        <w:rPr>
          <w:rFonts w:hint="eastAsia"/>
          <w:lang w:eastAsia="ko-KR"/>
        </w:rPr>
        <w:t xml:space="preserve">time slot of </w:t>
      </w:r>
      <w:r w:rsidRPr="00A45DCC">
        <w:rPr>
          <w:lang w:eastAsia="ko-KR"/>
        </w:rPr>
        <w:t>the</w:t>
      </w:r>
      <w:r w:rsidRPr="00A45DCC">
        <w:rPr>
          <w:rFonts w:hint="eastAsia"/>
          <w:lang w:eastAsia="ko-KR"/>
        </w:rPr>
        <w:t xml:space="preserve"> </w:t>
      </w:r>
      <w:proofErr w:type="spellStart"/>
      <w:r w:rsidRPr="00A45DCC">
        <w:rPr>
          <w:rFonts w:hint="eastAsia"/>
          <w:lang w:eastAsia="ko-KR"/>
        </w:rPr>
        <w:t>superframe</w:t>
      </w:r>
      <w:proofErr w:type="spellEnd"/>
      <w:r w:rsidRPr="00A45DCC">
        <w:rPr>
          <w:rFonts w:hint="eastAsia"/>
          <w:lang w:eastAsia="ko-KR"/>
        </w:rPr>
        <w:t xml:space="preserve"> generated </w:t>
      </w:r>
      <w:r w:rsidRPr="00A45DCC">
        <w:rPr>
          <w:lang w:eastAsia="ko-KR"/>
        </w:rPr>
        <w:t xml:space="preserve">by the </w:t>
      </w:r>
      <w:r w:rsidRPr="00A45DCC">
        <w:rPr>
          <w:rFonts w:hint="eastAsia"/>
          <w:lang w:eastAsia="ko-KR"/>
        </w:rPr>
        <w:t xml:space="preserve">repeater. The time slot is </w:t>
      </w:r>
      <w:r w:rsidRPr="00A45DCC">
        <w:rPr>
          <w:lang w:eastAsia="ko-KR"/>
        </w:rPr>
        <w:t>selected</w:t>
      </w:r>
      <w:r w:rsidRPr="00A45DCC">
        <w:rPr>
          <w:rFonts w:hint="eastAsia"/>
          <w:lang w:eastAsia="ko-KR"/>
        </w:rPr>
        <w:t xml:space="preserve"> to </w:t>
      </w:r>
      <w:r w:rsidRPr="00A45DCC">
        <w:rPr>
          <w:lang w:eastAsia="ko-KR"/>
        </w:rPr>
        <w:t xml:space="preserve">minimize </w:t>
      </w:r>
      <w:r w:rsidRPr="00A45DCC">
        <w:rPr>
          <w:rFonts w:hint="eastAsia"/>
          <w:lang w:eastAsia="ko-KR"/>
        </w:rPr>
        <w:t>interfere</w:t>
      </w:r>
      <w:r w:rsidRPr="00A45DCC">
        <w:rPr>
          <w:lang w:eastAsia="ko-KR"/>
        </w:rPr>
        <w:t>nce</w:t>
      </w:r>
      <w:r w:rsidRPr="00A45DCC">
        <w:rPr>
          <w:rFonts w:hint="eastAsia"/>
          <w:lang w:eastAsia="ko-KR"/>
        </w:rPr>
        <w:t xml:space="preserve"> with </w:t>
      </w:r>
      <w:r w:rsidRPr="00A45DCC">
        <w:rPr>
          <w:lang w:eastAsia="ko-KR"/>
        </w:rPr>
        <w:t xml:space="preserve">neighboring </w:t>
      </w:r>
      <w:r w:rsidRPr="00A45DCC">
        <w:rPr>
          <w:rFonts w:hint="eastAsia"/>
          <w:lang w:eastAsia="ko-KR"/>
        </w:rPr>
        <w:t xml:space="preserve">devices. </w:t>
      </w:r>
      <w:r w:rsidRPr="00A45DCC">
        <w:rPr>
          <w:lang w:eastAsia="ko-KR"/>
        </w:rPr>
        <w:t xml:space="preserve">The repeated </w:t>
      </w:r>
      <w:r w:rsidRPr="00A45DCC">
        <w:rPr>
          <w:rFonts w:hint="eastAsia"/>
          <w:lang w:eastAsia="ko-KR"/>
        </w:rPr>
        <w:t xml:space="preserve">frame is delayed for </w:t>
      </w:r>
      <w:r w:rsidRPr="00A45DCC">
        <w:rPr>
          <w:lang w:eastAsia="ko-KR"/>
        </w:rPr>
        <w:t xml:space="preserve">the </w:t>
      </w:r>
      <w:r w:rsidRPr="00A45DCC">
        <w:rPr>
          <w:rFonts w:hint="eastAsia"/>
          <w:lang w:eastAsia="ko-KR"/>
        </w:rPr>
        <w:t xml:space="preserve">number of </w:t>
      </w:r>
      <w:proofErr w:type="spellStart"/>
      <w:r w:rsidRPr="00A45DCC">
        <w:rPr>
          <w:rFonts w:hint="eastAsia"/>
          <w:lang w:eastAsia="ko-KR"/>
        </w:rPr>
        <w:t>superframe</w:t>
      </w:r>
      <w:proofErr w:type="spellEnd"/>
      <w:r w:rsidRPr="00A45DCC">
        <w:rPr>
          <w:rFonts w:hint="eastAsia"/>
          <w:lang w:eastAsia="ko-KR"/>
        </w:rPr>
        <w:t xml:space="preserve"> </w:t>
      </w:r>
      <w:r w:rsidRPr="00A45DCC">
        <w:rPr>
          <w:lang w:eastAsia="ko-KR"/>
        </w:rPr>
        <w:t xml:space="preserve">and timeslot </w:t>
      </w:r>
      <w:r w:rsidRPr="00A45DCC">
        <w:rPr>
          <w:rFonts w:hint="eastAsia"/>
          <w:lang w:eastAsia="ko-KR"/>
        </w:rPr>
        <w:t>duration</w:t>
      </w:r>
      <w:r w:rsidRPr="00A45DCC">
        <w:rPr>
          <w:lang w:eastAsia="ko-KR"/>
        </w:rPr>
        <w:t>s</w:t>
      </w:r>
      <w:r w:rsidRPr="00A45DCC">
        <w:rPr>
          <w:rFonts w:hint="eastAsia"/>
          <w:lang w:eastAsia="ko-KR"/>
        </w:rPr>
        <w:t xml:space="preserve"> </w:t>
      </w:r>
      <w:r w:rsidRPr="00A45DCC">
        <w:rPr>
          <w:lang w:eastAsia="ko-KR"/>
        </w:rPr>
        <w:t xml:space="preserve">separating </w:t>
      </w:r>
      <w:r w:rsidRPr="00A45DCC">
        <w:rPr>
          <w:rFonts w:hint="eastAsia"/>
          <w:lang w:eastAsia="ko-KR"/>
        </w:rPr>
        <w:t xml:space="preserve">the received time slot </w:t>
      </w:r>
      <w:r w:rsidRPr="00A45DCC">
        <w:rPr>
          <w:lang w:eastAsia="ko-KR"/>
        </w:rPr>
        <w:t>and the retransmission timeslot</w:t>
      </w:r>
      <w:r w:rsidRPr="00A45DCC">
        <w:rPr>
          <w:rFonts w:hint="eastAsia"/>
          <w:lang w:eastAsia="ko-KR"/>
        </w:rPr>
        <w:t>.</w:t>
      </w:r>
      <w:r w:rsidRPr="00A45DCC">
        <w:rPr>
          <w:lang w:eastAsia="ko-KR"/>
        </w:rPr>
        <w:t xml:space="preserve"> An example is </w:t>
      </w:r>
      <w:r w:rsidRPr="00A45DCC">
        <w:rPr>
          <w:rFonts w:hint="eastAsia"/>
          <w:lang w:eastAsia="ko-KR"/>
        </w:rPr>
        <w:t>shown in Figure x.3</w:t>
      </w:r>
      <w:r w:rsidRPr="00A45DCC">
        <w:rPr>
          <w:lang w:eastAsia="ko-KR"/>
        </w:rPr>
        <w:t xml:space="preserve">. The actual delay depends on the </w:t>
      </w:r>
      <w:proofErr w:type="spellStart"/>
      <w:r w:rsidRPr="00A45DCC">
        <w:rPr>
          <w:lang w:eastAsia="ko-KR"/>
        </w:rPr>
        <w:t>superframe</w:t>
      </w:r>
      <w:proofErr w:type="spellEnd"/>
      <w:r w:rsidRPr="00A45DCC">
        <w:rPr>
          <w:lang w:eastAsia="ko-KR"/>
        </w:rPr>
        <w:t xml:space="preserve"> configuration at each tier.</w:t>
      </w:r>
      <w:r w:rsidR="007B7D6D">
        <w:rPr>
          <w:rFonts w:hint="eastAsia"/>
          <w:lang w:eastAsia="ko-KR"/>
        </w:rPr>
        <w:t xml:space="preserve"> The </w:t>
      </w:r>
      <w:proofErr w:type="spellStart"/>
      <w:r w:rsidR="007B7D6D">
        <w:rPr>
          <w:rFonts w:hint="eastAsia"/>
          <w:lang w:eastAsia="ko-KR"/>
        </w:rPr>
        <w:t>superframe</w:t>
      </w:r>
      <w:proofErr w:type="spellEnd"/>
      <w:r w:rsidR="007B7D6D">
        <w:rPr>
          <w:rFonts w:hint="eastAsia"/>
          <w:lang w:eastAsia="ko-KR"/>
        </w:rPr>
        <w:t xml:space="preserve"> configuration</w:t>
      </w:r>
      <w:r w:rsidR="007B7D6D" w:rsidRPr="007B7D6D">
        <w:rPr>
          <w:lang w:eastAsia="ko-KR"/>
        </w:rPr>
        <w:t xml:space="preserve"> </w:t>
      </w:r>
      <w:r w:rsidR="007B7D6D" w:rsidRPr="00A45DCC">
        <w:rPr>
          <w:lang w:eastAsia="ko-KR"/>
        </w:rPr>
        <w:t xml:space="preserve">at </w:t>
      </w:r>
      <w:r w:rsidR="007B7D6D">
        <w:rPr>
          <w:rFonts w:hint="eastAsia"/>
          <w:lang w:eastAsia="ko-KR"/>
        </w:rPr>
        <w:t>the</w:t>
      </w:r>
      <w:r w:rsidR="007B7D6D" w:rsidRPr="00A45DCC">
        <w:rPr>
          <w:lang w:eastAsia="ko-KR"/>
        </w:rPr>
        <w:t xml:space="preserve"> tier</w:t>
      </w:r>
      <w:r w:rsidR="007B7D6D">
        <w:rPr>
          <w:rFonts w:hint="eastAsia"/>
          <w:lang w:eastAsia="ko-KR"/>
        </w:rPr>
        <w:t xml:space="preserve"> is </w:t>
      </w:r>
      <w:r w:rsidR="007B7D6D">
        <w:rPr>
          <w:lang w:eastAsia="ko-KR"/>
        </w:rPr>
        <w:t>provided</w:t>
      </w:r>
      <w:r w:rsidR="007B7D6D">
        <w:rPr>
          <w:rFonts w:hint="eastAsia"/>
          <w:lang w:eastAsia="ko-KR"/>
        </w:rPr>
        <w:t xml:space="preserve"> in the TRLE </w:t>
      </w:r>
      <w:r w:rsidR="007B7D6D">
        <w:rPr>
          <w:lang w:eastAsia="ko-KR"/>
        </w:rPr>
        <w:t>association</w:t>
      </w:r>
      <w:r w:rsidR="007B7D6D">
        <w:rPr>
          <w:rFonts w:hint="eastAsia"/>
          <w:lang w:eastAsia="ko-KR"/>
        </w:rPr>
        <w:t xml:space="preserve"> response command (5.3.15.2).</w:t>
      </w:r>
    </w:p>
    <w:p w14:paraId="69695E2D" w14:textId="77777777" w:rsidR="00456DB6" w:rsidRPr="00A45DCC" w:rsidRDefault="00456DB6" w:rsidP="00456DB6">
      <w:pPr>
        <w:pStyle w:val="IEEEStdsParagraph"/>
        <w:rPr>
          <w:lang w:eastAsia="ko-KR"/>
        </w:rPr>
      </w:pPr>
      <w:r w:rsidRPr="00A45DCC">
        <w:rPr>
          <w:lang w:eastAsia="ko-KR"/>
        </w:rPr>
        <w:lastRenderedPageBreak/>
        <w:t xml:space="preserve">Frames that are received in the CAP in the </w:t>
      </w:r>
      <w:proofErr w:type="spellStart"/>
      <w:r w:rsidRPr="00A45DCC">
        <w:rPr>
          <w:lang w:eastAsia="ko-KR"/>
        </w:rPr>
        <w:t>superframe</w:t>
      </w:r>
      <w:proofErr w:type="spellEnd"/>
      <w:r w:rsidRPr="00A45DCC">
        <w:rPr>
          <w:lang w:eastAsia="ko-KR"/>
        </w:rPr>
        <w:t xml:space="preserve"> from a higher tier are retransmitted in the CAP of the </w:t>
      </w:r>
      <w:proofErr w:type="spellStart"/>
      <w:r w:rsidRPr="00A45DCC">
        <w:rPr>
          <w:lang w:eastAsia="ko-KR"/>
        </w:rPr>
        <w:t>superframe</w:t>
      </w:r>
      <w:proofErr w:type="spellEnd"/>
      <w:r w:rsidRPr="00A45DCC">
        <w:rPr>
          <w:lang w:eastAsia="ko-KR"/>
        </w:rPr>
        <w:t xml:space="preserve"> generated by the repeater. Frames received from a lower tier in the CAP of the </w:t>
      </w:r>
      <w:proofErr w:type="spellStart"/>
      <w:r w:rsidRPr="00A45DCC">
        <w:rPr>
          <w:lang w:eastAsia="ko-KR"/>
        </w:rPr>
        <w:t>superframe</w:t>
      </w:r>
      <w:proofErr w:type="spellEnd"/>
      <w:r w:rsidRPr="00A45DCC">
        <w:rPr>
          <w:lang w:eastAsia="ko-KR"/>
        </w:rPr>
        <w:t xml:space="preserve"> generated by the repeater are retransmitted in the CAP of the </w:t>
      </w:r>
      <w:proofErr w:type="spellStart"/>
      <w:r w:rsidRPr="00A45DCC">
        <w:rPr>
          <w:lang w:eastAsia="ko-KR"/>
        </w:rPr>
        <w:t>superframe</w:t>
      </w:r>
      <w:proofErr w:type="spellEnd"/>
      <w:r w:rsidRPr="00A45DCC">
        <w:rPr>
          <w:lang w:eastAsia="ko-KR"/>
        </w:rPr>
        <w:t xml:space="preserve"> generated by the higher tier.  </w:t>
      </w:r>
    </w:p>
    <w:p w14:paraId="0A4EDDF6" w14:textId="77777777" w:rsidR="00456DB6" w:rsidRPr="00A45DCC" w:rsidRDefault="00456DB6" w:rsidP="00456DB6">
      <w:pPr>
        <w:pStyle w:val="IEEEStdsParagraph"/>
        <w:rPr>
          <w:lang w:eastAsia="ko-KR"/>
        </w:rPr>
      </w:pPr>
    </w:p>
    <w:p w14:paraId="0EA5D247" w14:textId="77777777" w:rsidR="00456DB6" w:rsidRPr="00A45DCC" w:rsidRDefault="00456DB6" w:rsidP="00456DB6">
      <w:pPr>
        <w:pStyle w:val="IEEEStdsParagraph"/>
        <w:jc w:val="center"/>
        <w:rPr>
          <w:lang w:eastAsia="ko-KR"/>
        </w:rPr>
      </w:pPr>
      <w:r w:rsidRPr="00A45DCC">
        <w:rPr>
          <w:noProof/>
          <w:lang w:eastAsia="ko-KR"/>
        </w:rPr>
        <w:drawing>
          <wp:inline distT="0" distB="0" distL="0" distR="0" wp14:anchorId="218A3B07" wp14:editId="4F074832">
            <wp:extent cx="5288036" cy="3434963"/>
            <wp:effectExtent l="0" t="0" r="8255"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90457" cy="3436536"/>
                    </a:xfrm>
                    <a:prstGeom prst="rect">
                      <a:avLst/>
                    </a:prstGeom>
                  </pic:spPr>
                </pic:pic>
              </a:graphicData>
            </a:graphic>
          </wp:inline>
        </w:drawing>
      </w:r>
    </w:p>
    <w:p w14:paraId="0A80B235" w14:textId="4EC4B20E" w:rsidR="00456DB6" w:rsidRPr="00A45DCC" w:rsidRDefault="00456DB6" w:rsidP="00456DB6">
      <w:pPr>
        <w:pStyle w:val="IEEEStdsParagraph"/>
        <w:jc w:val="center"/>
        <w:rPr>
          <w:lang w:eastAsia="ko-KR"/>
        </w:rPr>
      </w:pPr>
      <w:r w:rsidRPr="00A45DCC">
        <w:rPr>
          <w:rFonts w:hint="eastAsia"/>
          <w:lang w:eastAsia="ko-KR"/>
        </w:rPr>
        <w:t>Figure x.3-Synchronous frame relaying (a) outward relaying (b) inward relaying</w:t>
      </w:r>
    </w:p>
    <w:p w14:paraId="06414884" w14:textId="77777777" w:rsidR="00456DB6" w:rsidRPr="00A45DCC" w:rsidRDefault="00456DB6" w:rsidP="00456DB6">
      <w:pPr>
        <w:pStyle w:val="IEEEStdsParagraph"/>
        <w:rPr>
          <w:lang w:eastAsia="ko-KR"/>
        </w:rPr>
      </w:pPr>
    </w:p>
    <w:p w14:paraId="11879858" w14:textId="23B158E0" w:rsidR="00456DB6" w:rsidRPr="00A45DCC" w:rsidRDefault="00456DB6" w:rsidP="00456DB6">
      <w:pPr>
        <w:pStyle w:val="IEEEStdsLevel4Header"/>
        <w:ind w:left="0"/>
        <w:rPr>
          <w:lang w:eastAsia="ko-KR"/>
        </w:rPr>
      </w:pPr>
      <w:r w:rsidRPr="00A45DCC">
        <w:rPr>
          <w:rFonts w:hint="eastAsia"/>
          <w:lang w:eastAsia="ko-KR"/>
        </w:rPr>
        <w:t>Cyclic-</w:t>
      </w:r>
      <w:proofErr w:type="spellStart"/>
      <w:r w:rsidRPr="00A45DCC">
        <w:rPr>
          <w:rFonts w:hint="eastAsia"/>
          <w:lang w:eastAsia="ko-KR"/>
        </w:rPr>
        <w:t>superframe</w:t>
      </w:r>
      <w:proofErr w:type="spellEnd"/>
      <w:r w:rsidRPr="00A45DCC">
        <w:rPr>
          <w:rFonts w:hint="eastAsia"/>
          <w:lang w:eastAsia="ko-KR"/>
        </w:rPr>
        <w:t xml:space="preserve"> and synchronous relaying</w:t>
      </w:r>
    </w:p>
    <w:p w14:paraId="19EC17C7" w14:textId="549595BD" w:rsidR="00456DB6" w:rsidRPr="00A45DCC" w:rsidRDefault="00456DB6" w:rsidP="00456DB6">
      <w:pPr>
        <w:pStyle w:val="IEEEStdsParagraph"/>
        <w:rPr>
          <w:lang w:eastAsia="ko-KR"/>
        </w:rPr>
      </w:pPr>
      <w:r w:rsidRPr="00A45DCC">
        <w:rPr>
          <w:lang w:eastAsia="ko-KR"/>
        </w:rPr>
        <w:t>In a DSME enabled PAN, t</w:t>
      </w:r>
      <w:r w:rsidRPr="00A45DCC">
        <w:rPr>
          <w:rFonts w:hint="eastAsia"/>
          <w:lang w:eastAsia="ko-KR"/>
        </w:rPr>
        <w:t>he TRLE</w:t>
      </w:r>
      <w:r w:rsidRPr="00A45DCC">
        <w:rPr>
          <w:lang w:eastAsia="ko-KR"/>
        </w:rPr>
        <w:t>-</w:t>
      </w:r>
      <w:r w:rsidRPr="00A45DCC">
        <w:rPr>
          <w:rFonts w:hint="eastAsia"/>
          <w:lang w:eastAsia="ko-KR"/>
        </w:rPr>
        <w:t xml:space="preserve">enabled PAN </w:t>
      </w:r>
      <w:r w:rsidRPr="00A45DCC">
        <w:rPr>
          <w:lang w:eastAsia="ko-KR"/>
        </w:rPr>
        <w:t>uses</w:t>
      </w:r>
      <w:r w:rsidRPr="00A45DCC">
        <w:rPr>
          <w:rFonts w:hint="eastAsia"/>
          <w:lang w:eastAsia="ko-KR"/>
        </w:rPr>
        <w:t xml:space="preserve"> the multi-</w:t>
      </w:r>
      <w:proofErr w:type="spellStart"/>
      <w:r w:rsidRPr="00A45DCC">
        <w:rPr>
          <w:rFonts w:hint="eastAsia"/>
          <w:lang w:eastAsia="ko-KR"/>
        </w:rPr>
        <w:t>superframe</w:t>
      </w:r>
      <w:proofErr w:type="spellEnd"/>
      <w:r w:rsidRPr="00A45DCC">
        <w:rPr>
          <w:rFonts w:hint="eastAsia"/>
          <w:lang w:eastAsia="ko-KR"/>
        </w:rPr>
        <w:t xml:space="preserve"> </w:t>
      </w:r>
      <w:r w:rsidRPr="00A45DCC">
        <w:rPr>
          <w:lang w:eastAsia="ko-KR"/>
        </w:rPr>
        <w:t>structure</w:t>
      </w:r>
      <w:r w:rsidRPr="00A45DCC">
        <w:rPr>
          <w:rFonts w:hint="eastAsia"/>
          <w:lang w:eastAsia="ko-KR"/>
        </w:rPr>
        <w:t xml:space="preserve"> of the DSME without the CAP reduction. In a TRLE</w:t>
      </w:r>
      <w:r w:rsidRPr="00A45DCC">
        <w:rPr>
          <w:lang w:eastAsia="ko-KR"/>
        </w:rPr>
        <w:t>-</w:t>
      </w:r>
      <w:r w:rsidRPr="00A45DCC">
        <w:rPr>
          <w:rFonts w:hint="eastAsia"/>
          <w:lang w:eastAsia="ko-KR"/>
        </w:rPr>
        <w:t>enabled PAN, time slots of the multi-</w:t>
      </w:r>
      <w:proofErr w:type="spellStart"/>
      <w:r w:rsidRPr="00A45DCC">
        <w:rPr>
          <w:rFonts w:hint="eastAsia"/>
          <w:lang w:eastAsia="ko-KR"/>
        </w:rPr>
        <w:t>superframe</w:t>
      </w:r>
      <w:proofErr w:type="spellEnd"/>
      <w:r w:rsidRPr="00A45DCC">
        <w:rPr>
          <w:rFonts w:hint="eastAsia"/>
          <w:lang w:eastAsia="ko-KR"/>
        </w:rPr>
        <w:t xml:space="preserve"> are </w:t>
      </w:r>
      <w:r w:rsidRPr="00A45DCC">
        <w:rPr>
          <w:lang w:eastAsia="ko-KR"/>
        </w:rPr>
        <w:t>used</w:t>
      </w:r>
      <w:r w:rsidRPr="00A45DCC">
        <w:rPr>
          <w:rFonts w:hint="eastAsia"/>
          <w:lang w:eastAsia="ko-KR"/>
        </w:rPr>
        <w:t xml:space="preserve">, as </w:t>
      </w:r>
      <w:r w:rsidRPr="00A45DCC">
        <w:rPr>
          <w:lang w:eastAsia="ko-KR"/>
        </w:rPr>
        <w:t>illustrated</w:t>
      </w:r>
      <w:r w:rsidRPr="00A45DCC">
        <w:rPr>
          <w:rFonts w:hint="eastAsia"/>
          <w:lang w:eastAsia="ko-KR"/>
        </w:rPr>
        <w:t xml:space="preserve"> in Figure x.4. </w:t>
      </w:r>
    </w:p>
    <w:p w14:paraId="1158DC6D" w14:textId="22DA97F6" w:rsidR="00456DB6" w:rsidRPr="00A45DCC" w:rsidRDefault="00456DB6" w:rsidP="00456DB6">
      <w:pPr>
        <w:pStyle w:val="IEEEStdsParagraph"/>
        <w:rPr>
          <w:lang w:eastAsia="ko-KR"/>
        </w:rPr>
      </w:pPr>
      <w:r w:rsidRPr="00A45DCC">
        <w:rPr>
          <w:rFonts w:hint="eastAsia"/>
          <w:lang w:eastAsia="ko-KR"/>
        </w:rPr>
        <w:t xml:space="preserve">The CAP is </w:t>
      </w:r>
      <w:r w:rsidRPr="00A45DCC">
        <w:rPr>
          <w:lang w:eastAsia="ko-KR"/>
        </w:rPr>
        <w:t>divided</w:t>
      </w:r>
      <w:r w:rsidRPr="00A45DCC">
        <w:rPr>
          <w:rFonts w:hint="eastAsia"/>
          <w:lang w:eastAsia="ko-KR"/>
        </w:rPr>
        <w:t xml:space="preserve"> into time slots for transmitting </w:t>
      </w:r>
      <w:r w:rsidRPr="00A45DCC">
        <w:rPr>
          <w:lang w:eastAsia="ko-KR"/>
        </w:rPr>
        <w:t xml:space="preserve">a </w:t>
      </w:r>
      <w:r w:rsidRPr="00A45DCC">
        <w:rPr>
          <w:rFonts w:hint="eastAsia"/>
          <w:lang w:eastAsia="ko-KR"/>
        </w:rPr>
        <w:t>frame to the PAN coordinator (i.e. the prioritized device</w:t>
      </w:r>
      <w:r w:rsidRPr="00A45DCC">
        <w:rPr>
          <w:lang w:eastAsia="ko-KR"/>
        </w:rPr>
        <w:t xml:space="preserve"> time</w:t>
      </w:r>
      <w:r w:rsidRPr="00A45DCC">
        <w:rPr>
          <w:rFonts w:hint="eastAsia"/>
          <w:lang w:eastAsia="ko-KR"/>
        </w:rPr>
        <w:t xml:space="preserve"> slot) and time slots for transmitting </w:t>
      </w:r>
      <w:r w:rsidRPr="00A45DCC">
        <w:rPr>
          <w:lang w:eastAsia="ko-KR"/>
        </w:rPr>
        <w:t xml:space="preserve">a </w:t>
      </w:r>
      <w:r w:rsidRPr="00A45DCC">
        <w:rPr>
          <w:rFonts w:hint="eastAsia"/>
          <w:lang w:eastAsia="ko-KR"/>
        </w:rPr>
        <w:t xml:space="preserve">frame to </w:t>
      </w:r>
      <w:r w:rsidRPr="00A45DCC">
        <w:rPr>
          <w:lang w:eastAsia="ko-KR"/>
        </w:rPr>
        <w:t>endpoint</w:t>
      </w:r>
      <w:r w:rsidRPr="00A45DCC">
        <w:rPr>
          <w:rFonts w:hint="eastAsia"/>
          <w:lang w:eastAsia="ko-KR"/>
        </w:rPr>
        <w:t xml:space="preserve"> devices (i.e. the coordinator</w:t>
      </w:r>
      <w:r w:rsidRPr="00A45DCC">
        <w:rPr>
          <w:lang w:eastAsia="ko-KR"/>
        </w:rPr>
        <w:t xml:space="preserve"> time</w:t>
      </w:r>
      <w:r w:rsidRPr="00A45DCC">
        <w:rPr>
          <w:rFonts w:hint="eastAsia"/>
          <w:lang w:eastAsia="ko-KR"/>
        </w:rPr>
        <w:t xml:space="preserve"> slot). The prioritized device time slot starts after the beacon and continues for </w:t>
      </w:r>
      <w:r w:rsidRPr="00A45DCC">
        <w:rPr>
          <w:lang w:eastAsia="ko-KR"/>
        </w:rPr>
        <w:t xml:space="preserve">a preset number of </w:t>
      </w:r>
      <w:r w:rsidRPr="00A45DCC">
        <w:rPr>
          <w:rFonts w:hint="eastAsia"/>
          <w:lang w:eastAsia="ko-KR"/>
        </w:rPr>
        <w:t xml:space="preserve">time slots. The coordinator time slot starts after the prioritized device time slot and continues for </w:t>
      </w:r>
      <w:r w:rsidRPr="00A45DCC">
        <w:rPr>
          <w:lang w:eastAsia="ko-KR"/>
        </w:rPr>
        <w:t xml:space="preserve">a number of </w:t>
      </w:r>
      <w:r w:rsidRPr="00A45DCC">
        <w:rPr>
          <w:rFonts w:hint="eastAsia"/>
          <w:lang w:eastAsia="ko-KR"/>
        </w:rPr>
        <w:t xml:space="preserve">time slots. The DSME-GTS </w:t>
      </w:r>
      <w:r w:rsidRPr="00A45DCC">
        <w:rPr>
          <w:lang w:eastAsia="ko-KR"/>
        </w:rPr>
        <w:t>allocation</w:t>
      </w:r>
      <w:r w:rsidRPr="00A45DCC">
        <w:rPr>
          <w:rFonts w:hint="eastAsia"/>
          <w:lang w:eastAsia="ko-KR"/>
        </w:rPr>
        <w:t xml:space="preserve"> to a device </w:t>
      </w:r>
      <w:r w:rsidRPr="00A45DCC">
        <w:rPr>
          <w:lang w:eastAsia="ko-KR"/>
        </w:rPr>
        <w:t xml:space="preserve">is </w:t>
      </w:r>
      <w:r w:rsidRPr="00A45DCC">
        <w:rPr>
          <w:rFonts w:hint="eastAsia"/>
          <w:lang w:eastAsia="ko-KR"/>
        </w:rPr>
        <w:t xml:space="preserve">used for bidirectional transmission and </w:t>
      </w:r>
      <w:r w:rsidRPr="00A45DCC">
        <w:rPr>
          <w:lang w:eastAsia="ko-KR"/>
        </w:rPr>
        <w:t xml:space="preserve">is referred to </w:t>
      </w:r>
      <w:r w:rsidRPr="00A45DCC">
        <w:rPr>
          <w:rFonts w:hint="eastAsia"/>
          <w:lang w:eastAsia="ko-KR"/>
        </w:rPr>
        <w:t xml:space="preserve">as the </w:t>
      </w:r>
      <w:r w:rsidR="00DD61CF">
        <w:rPr>
          <w:rFonts w:hint="eastAsia"/>
          <w:lang w:eastAsia="ko-KR"/>
        </w:rPr>
        <w:t xml:space="preserve">primary </w:t>
      </w:r>
      <w:r w:rsidRPr="00A45DCC">
        <w:rPr>
          <w:rFonts w:hint="eastAsia"/>
          <w:lang w:eastAsia="ko-KR"/>
        </w:rPr>
        <w:t xml:space="preserve">bidirectional </w:t>
      </w:r>
      <w:r w:rsidRPr="00A45DCC">
        <w:rPr>
          <w:lang w:eastAsia="ko-KR"/>
        </w:rPr>
        <w:t xml:space="preserve">time </w:t>
      </w:r>
      <w:r w:rsidRPr="00A45DCC">
        <w:rPr>
          <w:rFonts w:hint="eastAsia"/>
          <w:lang w:eastAsia="ko-KR"/>
        </w:rPr>
        <w:t xml:space="preserve">slot. </w:t>
      </w:r>
    </w:p>
    <w:p w14:paraId="190CFEBE" w14:textId="77777777" w:rsidR="00456DB6" w:rsidRPr="00A45DCC" w:rsidRDefault="00456DB6" w:rsidP="00456DB6">
      <w:pPr>
        <w:pStyle w:val="IEEEStdsParagraph"/>
        <w:jc w:val="center"/>
        <w:rPr>
          <w:lang w:eastAsia="ko-KR"/>
        </w:rPr>
      </w:pPr>
      <w:r w:rsidRPr="00A45DCC">
        <w:rPr>
          <w:noProof/>
          <w:lang w:eastAsia="ko-KR"/>
        </w:rPr>
        <w:lastRenderedPageBreak/>
        <w:drawing>
          <wp:inline distT="0" distB="0" distL="0" distR="0" wp14:anchorId="65697908" wp14:editId="1A552411">
            <wp:extent cx="5486400" cy="1609578"/>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1609578"/>
                    </a:xfrm>
                    <a:prstGeom prst="rect">
                      <a:avLst/>
                    </a:prstGeom>
                  </pic:spPr>
                </pic:pic>
              </a:graphicData>
            </a:graphic>
          </wp:inline>
        </w:drawing>
      </w:r>
    </w:p>
    <w:p w14:paraId="22957AE5" w14:textId="534E0B3A" w:rsidR="00456DB6" w:rsidRPr="00A45DCC" w:rsidRDefault="00456DB6" w:rsidP="00456DB6">
      <w:pPr>
        <w:pStyle w:val="IEEEStdsParagraph"/>
        <w:jc w:val="center"/>
        <w:rPr>
          <w:lang w:eastAsia="ko-KR"/>
        </w:rPr>
      </w:pPr>
      <w:r w:rsidRPr="00A45DCC">
        <w:rPr>
          <w:rFonts w:hint="eastAsia"/>
          <w:lang w:eastAsia="ko-KR"/>
        </w:rPr>
        <w:t>Figure x.4-Relay time slots in a TRLE cyclic-</w:t>
      </w:r>
      <w:proofErr w:type="spellStart"/>
      <w:r w:rsidRPr="00A45DCC">
        <w:rPr>
          <w:rFonts w:hint="eastAsia"/>
          <w:lang w:eastAsia="ko-KR"/>
        </w:rPr>
        <w:t>superframe</w:t>
      </w:r>
      <w:proofErr w:type="spellEnd"/>
    </w:p>
    <w:p w14:paraId="5B985BB0" w14:textId="0BC735D2" w:rsidR="00456DB6" w:rsidRPr="00A45DCC" w:rsidRDefault="00456DB6" w:rsidP="00456DB6">
      <w:pPr>
        <w:pStyle w:val="IEEEStdsParagraph"/>
        <w:rPr>
          <w:lang w:eastAsia="ko-KR"/>
        </w:rPr>
      </w:pPr>
      <w:r w:rsidRPr="00A45DCC">
        <w:rPr>
          <w:rFonts w:hint="eastAsia"/>
          <w:lang w:eastAsia="ko-KR"/>
        </w:rPr>
        <w:t xml:space="preserve">The time slots in a </w:t>
      </w:r>
      <w:proofErr w:type="spellStart"/>
      <w:r w:rsidRPr="00A45DCC">
        <w:rPr>
          <w:rFonts w:hint="eastAsia"/>
          <w:lang w:eastAsia="ko-KR"/>
        </w:rPr>
        <w:t>superframe</w:t>
      </w:r>
      <w:proofErr w:type="spellEnd"/>
      <w:r w:rsidRPr="00A45DCC">
        <w:rPr>
          <w:rFonts w:hint="eastAsia"/>
          <w:lang w:eastAsia="ko-KR"/>
        </w:rPr>
        <w:t xml:space="preserve"> </w:t>
      </w:r>
      <w:r w:rsidRPr="00A45DCC">
        <w:rPr>
          <w:lang w:eastAsia="ko-KR"/>
        </w:rPr>
        <w:t>used</w:t>
      </w:r>
      <w:r w:rsidRPr="00A45DCC">
        <w:rPr>
          <w:rFonts w:hint="eastAsia"/>
          <w:lang w:eastAsia="ko-KR"/>
        </w:rPr>
        <w:t xml:space="preserve"> to connect TRLE</w:t>
      </w:r>
      <w:r w:rsidRPr="00A45DCC">
        <w:rPr>
          <w:lang w:eastAsia="ko-KR"/>
        </w:rPr>
        <w:t>-</w:t>
      </w:r>
      <w:r w:rsidRPr="00A45DCC">
        <w:rPr>
          <w:rFonts w:hint="eastAsia"/>
          <w:lang w:eastAsia="ko-KR"/>
        </w:rPr>
        <w:t>enabled devices</w:t>
      </w:r>
      <w:r w:rsidRPr="00A45DCC">
        <w:rPr>
          <w:lang w:eastAsia="ko-KR"/>
        </w:rPr>
        <w:t xml:space="preserve"> are referred to as relay time slots</w:t>
      </w:r>
      <w:r w:rsidRPr="00A45DCC">
        <w:rPr>
          <w:rFonts w:hint="eastAsia"/>
          <w:lang w:eastAsia="ko-KR"/>
        </w:rPr>
        <w:t xml:space="preserve">. The </w:t>
      </w:r>
      <w:r w:rsidRPr="00A45DCC">
        <w:rPr>
          <w:lang w:eastAsia="ko-KR"/>
        </w:rPr>
        <w:t>relay time slots</w:t>
      </w:r>
      <w:r w:rsidRPr="00A45DCC">
        <w:rPr>
          <w:rFonts w:hint="eastAsia"/>
          <w:lang w:eastAsia="ko-KR"/>
        </w:rPr>
        <w:t xml:space="preserve"> in a beacon interval are available to the devices periodically and form a cyclic-</w:t>
      </w:r>
      <w:proofErr w:type="spellStart"/>
      <w:r w:rsidRPr="00A45DCC">
        <w:rPr>
          <w:rFonts w:hint="eastAsia"/>
          <w:lang w:eastAsia="ko-KR"/>
        </w:rPr>
        <w:t>superframe</w:t>
      </w:r>
      <w:proofErr w:type="spellEnd"/>
      <w:r w:rsidRPr="00A45DCC">
        <w:rPr>
          <w:rFonts w:hint="eastAsia"/>
          <w:lang w:eastAsia="ko-KR"/>
        </w:rPr>
        <w:t>. The TRLE</w:t>
      </w:r>
      <w:r w:rsidRPr="00A45DCC">
        <w:rPr>
          <w:lang w:eastAsia="ko-KR"/>
        </w:rPr>
        <w:t>-</w:t>
      </w:r>
      <w:r w:rsidRPr="00A45DCC">
        <w:rPr>
          <w:rFonts w:hint="eastAsia"/>
          <w:lang w:eastAsia="ko-KR"/>
        </w:rPr>
        <w:t xml:space="preserve">enabled devices </w:t>
      </w:r>
      <w:r w:rsidRPr="00A45DCC">
        <w:rPr>
          <w:lang w:eastAsia="ko-KR"/>
        </w:rPr>
        <w:t xml:space="preserve">are able to </w:t>
      </w:r>
      <w:r w:rsidRPr="00A45DCC">
        <w:rPr>
          <w:rFonts w:hint="eastAsia"/>
          <w:lang w:eastAsia="ko-KR"/>
        </w:rPr>
        <w:t xml:space="preserve">share </w:t>
      </w:r>
      <w:r w:rsidRPr="00A45DCC">
        <w:rPr>
          <w:lang w:eastAsia="ko-KR"/>
        </w:rPr>
        <w:t xml:space="preserve">the </w:t>
      </w:r>
      <w:r w:rsidRPr="00A45DCC">
        <w:rPr>
          <w:rFonts w:hint="eastAsia"/>
          <w:lang w:eastAsia="ko-KR"/>
        </w:rPr>
        <w:t>cyclic-</w:t>
      </w:r>
      <w:proofErr w:type="spellStart"/>
      <w:r w:rsidRPr="00A45DCC">
        <w:rPr>
          <w:rFonts w:hint="eastAsia"/>
          <w:lang w:eastAsia="ko-KR"/>
        </w:rPr>
        <w:t>superframe</w:t>
      </w:r>
      <w:proofErr w:type="spellEnd"/>
      <w:r w:rsidR="00D26FFE" w:rsidRPr="00A45DCC">
        <w:rPr>
          <w:rFonts w:hint="eastAsia"/>
          <w:lang w:eastAsia="ko-KR"/>
        </w:rPr>
        <w:t>.</w:t>
      </w:r>
      <w:r w:rsidRPr="00A45DCC">
        <w:rPr>
          <w:rFonts w:hint="eastAsia"/>
          <w:lang w:eastAsia="ko-KR"/>
        </w:rPr>
        <w:t xml:space="preserve"> </w:t>
      </w:r>
    </w:p>
    <w:p w14:paraId="7F024720" w14:textId="36810D56" w:rsidR="00456DB6" w:rsidRPr="00A45DCC" w:rsidRDefault="00456DB6" w:rsidP="00456DB6">
      <w:pPr>
        <w:pStyle w:val="IEEEStdsParagraph"/>
        <w:rPr>
          <w:lang w:eastAsia="ko-KR"/>
        </w:rPr>
      </w:pPr>
      <w:r w:rsidRPr="00A45DCC">
        <w:rPr>
          <w:rFonts w:hint="eastAsia"/>
          <w:lang w:eastAsia="ko-KR"/>
        </w:rPr>
        <w:t xml:space="preserve">At a TRLE repeater, </w:t>
      </w:r>
      <w:r w:rsidRPr="00A45DCC">
        <w:rPr>
          <w:lang w:eastAsia="ko-KR"/>
        </w:rPr>
        <w:t xml:space="preserve">a </w:t>
      </w:r>
      <w:r w:rsidRPr="00A45DCC">
        <w:rPr>
          <w:rFonts w:hint="eastAsia"/>
          <w:lang w:eastAsia="ko-KR"/>
        </w:rPr>
        <w:t>cyclic-</w:t>
      </w:r>
      <w:proofErr w:type="spellStart"/>
      <w:r w:rsidRPr="00A45DCC">
        <w:rPr>
          <w:rFonts w:hint="eastAsia"/>
          <w:lang w:eastAsia="ko-KR"/>
        </w:rPr>
        <w:t>superframe</w:t>
      </w:r>
      <w:proofErr w:type="spellEnd"/>
      <w:r w:rsidRPr="00A45DCC">
        <w:rPr>
          <w:rFonts w:hint="eastAsia"/>
          <w:lang w:eastAsia="ko-KR"/>
        </w:rPr>
        <w:t xml:space="preserve"> is relayed </w:t>
      </w:r>
      <w:r w:rsidRPr="00A45DCC">
        <w:rPr>
          <w:lang w:eastAsia="ko-KR"/>
        </w:rPr>
        <w:t>either</w:t>
      </w:r>
      <w:r w:rsidRPr="00A45DCC">
        <w:rPr>
          <w:rFonts w:hint="eastAsia"/>
          <w:lang w:eastAsia="ko-KR"/>
        </w:rPr>
        <w:t xml:space="preserve"> outward or inward as described in </w:t>
      </w:r>
      <w:r w:rsidR="00D26FFE" w:rsidRPr="00A45DCC">
        <w:rPr>
          <w:rFonts w:hint="eastAsia"/>
          <w:lang w:eastAsia="ko-KR"/>
        </w:rPr>
        <w:t>5.1.13.2</w:t>
      </w:r>
      <w:r w:rsidRPr="00A45DCC">
        <w:rPr>
          <w:rFonts w:hint="eastAsia"/>
          <w:lang w:eastAsia="ko-KR"/>
        </w:rPr>
        <w:t xml:space="preserve">. The coordinator </w:t>
      </w:r>
      <w:r w:rsidRPr="00A45DCC">
        <w:rPr>
          <w:lang w:eastAsia="ko-KR"/>
        </w:rPr>
        <w:t xml:space="preserve">time </w:t>
      </w:r>
      <w:r w:rsidRPr="00A45DCC">
        <w:rPr>
          <w:rFonts w:hint="eastAsia"/>
          <w:lang w:eastAsia="ko-KR"/>
        </w:rPr>
        <w:t xml:space="preserve">slots and bidirectional </w:t>
      </w:r>
      <w:r w:rsidRPr="00A45DCC">
        <w:rPr>
          <w:lang w:eastAsia="ko-KR"/>
        </w:rPr>
        <w:t xml:space="preserve">time </w:t>
      </w:r>
      <w:r w:rsidRPr="00A45DCC">
        <w:rPr>
          <w:rFonts w:hint="eastAsia"/>
          <w:lang w:eastAsia="ko-KR"/>
        </w:rPr>
        <w:t xml:space="preserve">slots </w:t>
      </w:r>
      <w:r w:rsidRPr="00A45DCC">
        <w:rPr>
          <w:lang w:eastAsia="ko-KR"/>
        </w:rPr>
        <w:t>are</w:t>
      </w:r>
      <w:r w:rsidRPr="00A45DCC">
        <w:rPr>
          <w:rFonts w:hint="eastAsia"/>
          <w:lang w:eastAsia="ko-KR"/>
        </w:rPr>
        <w:t xml:space="preserve"> relayed outward synchronously to the PAN coordinator beacon. The prioritized device </w:t>
      </w:r>
      <w:r w:rsidRPr="00A45DCC">
        <w:rPr>
          <w:lang w:eastAsia="ko-KR"/>
        </w:rPr>
        <w:t xml:space="preserve">time </w:t>
      </w:r>
      <w:r w:rsidRPr="00A45DCC">
        <w:rPr>
          <w:rFonts w:hint="eastAsia"/>
          <w:lang w:eastAsia="ko-KR"/>
        </w:rPr>
        <w:t xml:space="preserve">slots and bidirectional </w:t>
      </w:r>
      <w:r w:rsidRPr="00A45DCC">
        <w:rPr>
          <w:lang w:eastAsia="ko-KR"/>
        </w:rPr>
        <w:t xml:space="preserve">time </w:t>
      </w:r>
      <w:r w:rsidRPr="00A45DCC">
        <w:rPr>
          <w:rFonts w:hint="eastAsia"/>
          <w:lang w:eastAsia="ko-KR"/>
        </w:rPr>
        <w:t xml:space="preserve">slots </w:t>
      </w:r>
      <w:r w:rsidRPr="00A45DCC">
        <w:rPr>
          <w:lang w:eastAsia="ko-KR"/>
        </w:rPr>
        <w:t>are</w:t>
      </w:r>
      <w:r w:rsidRPr="00A45DCC">
        <w:rPr>
          <w:rFonts w:hint="eastAsia"/>
          <w:lang w:eastAsia="ko-KR"/>
        </w:rPr>
        <w:t xml:space="preserve"> relayed inward synchronously to the PAN coordinator beacon.</w:t>
      </w:r>
    </w:p>
    <w:p w14:paraId="5F9D3943" w14:textId="77777777" w:rsidR="005D2C8B" w:rsidRPr="00A45DCC" w:rsidRDefault="005D2C8B" w:rsidP="005D2C8B">
      <w:pPr>
        <w:pStyle w:val="IEEEStdsParagraph"/>
        <w:rPr>
          <w:lang w:eastAsia="ko-KR"/>
        </w:rPr>
      </w:pPr>
    </w:p>
    <w:p w14:paraId="2DAABB9C" w14:textId="5308A412" w:rsidR="005D2C8B" w:rsidRPr="00A45DCC" w:rsidRDefault="0081784B" w:rsidP="005D2C8B">
      <w:pPr>
        <w:pStyle w:val="IEEEStdsLevel4Header"/>
        <w:ind w:left="0"/>
        <w:rPr>
          <w:lang w:eastAsia="ko-KR"/>
        </w:rPr>
      </w:pPr>
      <w:r w:rsidRPr="00A45DCC">
        <w:rPr>
          <w:rFonts w:hint="eastAsia"/>
          <w:lang w:eastAsia="ko-KR"/>
        </w:rPr>
        <w:t>TRLE path</w:t>
      </w:r>
      <w:r w:rsidR="005D2C8B" w:rsidRPr="00A45DCC">
        <w:rPr>
          <w:rFonts w:hint="eastAsia"/>
          <w:lang w:eastAsia="ko-KR"/>
        </w:rPr>
        <w:t xml:space="preserve"> formation</w:t>
      </w:r>
    </w:p>
    <w:p w14:paraId="5924E9FD" w14:textId="6094FF54" w:rsidR="005D2C8B" w:rsidRPr="00A45DCC" w:rsidRDefault="005D2C8B" w:rsidP="005D2C8B">
      <w:pPr>
        <w:pStyle w:val="IEEEStdsParagraph"/>
        <w:rPr>
          <w:lang w:eastAsia="ko-KR"/>
        </w:rPr>
      </w:pPr>
      <w:r w:rsidRPr="00A45DCC">
        <w:rPr>
          <w:rFonts w:hint="eastAsia"/>
          <w:lang w:eastAsia="ko-KR"/>
        </w:rPr>
        <w:t xml:space="preserve">A </w:t>
      </w:r>
      <w:proofErr w:type="spellStart"/>
      <w:r w:rsidRPr="00A45DCC">
        <w:rPr>
          <w:rFonts w:hint="eastAsia"/>
          <w:i/>
          <w:lang w:eastAsia="ko-KR"/>
        </w:rPr>
        <w:t>mac</w:t>
      </w:r>
      <w:r w:rsidR="00D322FF" w:rsidRPr="00A45DCC">
        <w:rPr>
          <w:rFonts w:hint="eastAsia"/>
          <w:i/>
          <w:lang w:eastAsia="ko-KR"/>
        </w:rPr>
        <w:t>TRLE</w:t>
      </w:r>
      <w:r w:rsidRPr="00A45DCC">
        <w:rPr>
          <w:rFonts w:hint="eastAsia"/>
          <w:i/>
          <w:lang w:eastAsia="ko-KR"/>
        </w:rPr>
        <w:t>enab</w:t>
      </w:r>
      <w:r w:rsidR="000562CB">
        <w:rPr>
          <w:rFonts w:hint="eastAsia"/>
          <w:i/>
          <w:lang w:eastAsia="ko-KR"/>
        </w:rPr>
        <w:t>l</w:t>
      </w:r>
      <w:r w:rsidRPr="00A45DCC">
        <w:rPr>
          <w:rFonts w:hint="eastAsia"/>
          <w:i/>
          <w:lang w:eastAsia="ko-KR"/>
        </w:rPr>
        <w:t>ed</w:t>
      </w:r>
      <w:proofErr w:type="spellEnd"/>
      <w:r w:rsidRPr="00A45DCC">
        <w:rPr>
          <w:rFonts w:hint="eastAsia"/>
          <w:lang w:eastAsia="ko-KR"/>
        </w:rPr>
        <w:t xml:space="preserve"> </w:t>
      </w:r>
      <w:r w:rsidR="00F44AA2">
        <w:rPr>
          <w:rFonts w:hint="eastAsia"/>
          <w:lang w:eastAsia="ko-KR"/>
        </w:rPr>
        <w:t>device</w:t>
      </w:r>
      <w:r w:rsidRPr="00A45DCC">
        <w:rPr>
          <w:rFonts w:hint="eastAsia"/>
          <w:lang w:eastAsia="ko-KR"/>
        </w:rPr>
        <w:t xml:space="preserve"> is instructed to begin operating </w:t>
      </w:r>
      <w:r w:rsidR="007B7D6D">
        <w:rPr>
          <w:rFonts w:hint="eastAsia"/>
          <w:lang w:eastAsia="ko-KR"/>
        </w:rPr>
        <w:t>as the</w:t>
      </w:r>
      <w:r w:rsidR="00D455CE" w:rsidRPr="00A45DCC">
        <w:rPr>
          <w:rFonts w:hint="eastAsia"/>
          <w:lang w:eastAsia="ko-KR"/>
        </w:rPr>
        <w:t xml:space="preserve"> TRLE</w:t>
      </w:r>
      <w:r w:rsidRPr="00A45DCC">
        <w:rPr>
          <w:rFonts w:hint="eastAsia"/>
          <w:lang w:eastAsia="ko-KR"/>
        </w:rPr>
        <w:t xml:space="preserve">-enabled PAN </w:t>
      </w:r>
      <w:r w:rsidR="007B7D6D">
        <w:rPr>
          <w:rFonts w:hint="eastAsia"/>
          <w:lang w:eastAsia="ko-KR"/>
        </w:rPr>
        <w:t xml:space="preserve">coordinator </w:t>
      </w:r>
      <w:r w:rsidRPr="00A45DCC">
        <w:rPr>
          <w:rFonts w:hint="eastAsia"/>
          <w:lang w:eastAsia="ko-KR"/>
        </w:rPr>
        <w:t>through the use of the MLME-</w:t>
      </w:r>
      <w:proofErr w:type="spellStart"/>
      <w:r w:rsidRPr="00A45DCC">
        <w:rPr>
          <w:rFonts w:hint="eastAsia"/>
          <w:lang w:eastAsia="ko-KR"/>
        </w:rPr>
        <w:t>START.request</w:t>
      </w:r>
      <w:proofErr w:type="spellEnd"/>
      <w:r w:rsidRPr="00A45DCC">
        <w:rPr>
          <w:rFonts w:hint="eastAsia"/>
          <w:lang w:eastAsia="ko-KR"/>
        </w:rPr>
        <w:t xml:space="preserve"> primitive, as </w:t>
      </w:r>
      <w:r w:rsidRPr="00A45DCC">
        <w:rPr>
          <w:lang w:eastAsia="ko-KR"/>
        </w:rPr>
        <w:t>described</w:t>
      </w:r>
      <w:r w:rsidRPr="00A45DCC">
        <w:rPr>
          <w:rFonts w:hint="eastAsia"/>
          <w:lang w:eastAsia="ko-KR"/>
        </w:rPr>
        <w:t xml:space="preserve"> in 6.2.12.1, with the </w:t>
      </w:r>
      <w:proofErr w:type="spellStart"/>
      <w:r w:rsidRPr="00A45DCC">
        <w:rPr>
          <w:rFonts w:hint="eastAsia"/>
          <w:lang w:eastAsia="ko-KR"/>
        </w:rPr>
        <w:t>PANCoordinator</w:t>
      </w:r>
      <w:proofErr w:type="spellEnd"/>
      <w:r w:rsidRPr="00A45DCC">
        <w:rPr>
          <w:rFonts w:hint="eastAsia"/>
          <w:lang w:eastAsia="ko-KR"/>
        </w:rPr>
        <w:t xml:space="preserve"> parameter set to TRUE and the </w:t>
      </w:r>
      <w:proofErr w:type="spellStart"/>
      <w:r w:rsidRPr="00A45DCC">
        <w:rPr>
          <w:rFonts w:hint="eastAsia"/>
          <w:lang w:eastAsia="ko-KR"/>
        </w:rPr>
        <w:t>CoordRealignment</w:t>
      </w:r>
      <w:proofErr w:type="spellEnd"/>
      <w:r w:rsidRPr="00A45DCC">
        <w:rPr>
          <w:rFonts w:hint="eastAsia"/>
          <w:lang w:eastAsia="ko-KR"/>
        </w:rPr>
        <w:t xml:space="preserve"> parameter set to FALSE. </w:t>
      </w:r>
      <w:r w:rsidR="00F44AA2">
        <w:rPr>
          <w:rFonts w:hint="eastAsia"/>
          <w:lang w:eastAsia="ko-KR"/>
        </w:rPr>
        <w:t>To form a TRLE-enabled PAN, t</w:t>
      </w:r>
      <w:r w:rsidRPr="00A45DCC">
        <w:rPr>
          <w:rFonts w:hint="eastAsia"/>
          <w:lang w:eastAsia="ko-KR"/>
        </w:rPr>
        <w:t>he next higher layer provides t</w:t>
      </w:r>
      <w:r w:rsidRPr="00A45DCC">
        <w:rPr>
          <w:lang w:eastAsia="ko-KR"/>
        </w:rPr>
        <w:t xml:space="preserve">he </w:t>
      </w:r>
      <w:r w:rsidRPr="00A45DCC">
        <w:rPr>
          <w:rFonts w:hint="eastAsia"/>
          <w:lang w:eastAsia="ko-KR"/>
        </w:rPr>
        <w:t>b</w:t>
      </w:r>
      <w:r w:rsidRPr="00A45DCC">
        <w:rPr>
          <w:lang w:eastAsia="ko-KR"/>
        </w:rPr>
        <w:t xml:space="preserve">eacon </w:t>
      </w:r>
      <w:r w:rsidRPr="00A45DCC">
        <w:rPr>
          <w:rFonts w:hint="eastAsia"/>
          <w:lang w:eastAsia="ko-KR"/>
        </w:rPr>
        <w:t>o</w:t>
      </w:r>
      <w:r w:rsidRPr="00A45DCC">
        <w:rPr>
          <w:lang w:eastAsia="ko-KR"/>
        </w:rPr>
        <w:t>rder</w:t>
      </w:r>
      <w:r w:rsidRPr="00A45DCC">
        <w:rPr>
          <w:rFonts w:hint="eastAsia"/>
          <w:lang w:eastAsia="ko-KR"/>
        </w:rPr>
        <w:t>, t</w:t>
      </w:r>
      <w:r w:rsidRPr="00A45DCC">
        <w:rPr>
          <w:lang w:eastAsia="ko-KR"/>
        </w:rPr>
        <w:t xml:space="preserve">he </w:t>
      </w:r>
      <w:proofErr w:type="spellStart"/>
      <w:r w:rsidRPr="00A45DCC">
        <w:rPr>
          <w:rFonts w:hint="eastAsia"/>
          <w:lang w:eastAsia="ko-KR"/>
        </w:rPr>
        <w:t>s</w:t>
      </w:r>
      <w:r w:rsidRPr="00A45DCC">
        <w:rPr>
          <w:lang w:eastAsia="ko-KR"/>
        </w:rPr>
        <w:t>uperframe</w:t>
      </w:r>
      <w:proofErr w:type="spellEnd"/>
      <w:r w:rsidRPr="00A45DCC">
        <w:rPr>
          <w:lang w:eastAsia="ko-KR"/>
        </w:rPr>
        <w:t xml:space="preserve"> </w:t>
      </w:r>
      <w:r w:rsidRPr="00A45DCC">
        <w:rPr>
          <w:rFonts w:hint="eastAsia"/>
          <w:lang w:eastAsia="ko-KR"/>
        </w:rPr>
        <w:t>o</w:t>
      </w:r>
      <w:r w:rsidRPr="00A45DCC">
        <w:rPr>
          <w:lang w:eastAsia="ko-KR"/>
        </w:rPr>
        <w:t>rder</w:t>
      </w:r>
      <w:r w:rsidRPr="00A45DCC">
        <w:rPr>
          <w:rFonts w:hint="eastAsia"/>
          <w:lang w:eastAsia="ko-KR"/>
        </w:rPr>
        <w:t>, t</w:t>
      </w:r>
      <w:r w:rsidRPr="00A45DCC">
        <w:rPr>
          <w:lang w:eastAsia="ko-KR"/>
        </w:rPr>
        <w:t xml:space="preserve">he </w:t>
      </w:r>
      <w:proofErr w:type="spellStart"/>
      <w:r w:rsidRPr="00A45DCC">
        <w:rPr>
          <w:rFonts w:hint="eastAsia"/>
          <w:lang w:eastAsia="ko-KR"/>
        </w:rPr>
        <w:t>mulit-s</w:t>
      </w:r>
      <w:r w:rsidRPr="00A45DCC">
        <w:rPr>
          <w:lang w:eastAsia="ko-KR"/>
        </w:rPr>
        <w:t>uperframe</w:t>
      </w:r>
      <w:proofErr w:type="spellEnd"/>
      <w:r w:rsidRPr="00A45DCC">
        <w:rPr>
          <w:lang w:eastAsia="ko-KR"/>
        </w:rPr>
        <w:t xml:space="preserve"> </w:t>
      </w:r>
      <w:r w:rsidRPr="00A45DCC">
        <w:rPr>
          <w:rFonts w:hint="eastAsia"/>
          <w:lang w:eastAsia="ko-KR"/>
        </w:rPr>
        <w:t>o</w:t>
      </w:r>
      <w:r w:rsidRPr="00A45DCC">
        <w:rPr>
          <w:lang w:eastAsia="ko-KR"/>
        </w:rPr>
        <w:t>rder</w:t>
      </w:r>
      <w:r w:rsidRPr="00A45DCC">
        <w:rPr>
          <w:rFonts w:hint="eastAsia"/>
          <w:lang w:eastAsia="ko-KR"/>
        </w:rPr>
        <w:t>, the number of prioritized device slot, and the number of coordinator slot. On receipt of this primitive, t</w:t>
      </w:r>
      <w:r w:rsidRPr="00A45DCC">
        <w:rPr>
          <w:lang w:eastAsia="ko-KR"/>
        </w:rPr>
        <w:t xml:space="preserve">he MAC </w:t>
      </w:r>
      <w:proofErr w:type="spellStart"/>
      <w:r w:rsidRPr="00A45DCC">
        <w:rPr>
          <w:lang w:eastAsia="ko-KR"/>
        </w:rPr>
        <w:t>sublayer</w:t>
      </w:r>
      <w:proofErr w:type="spellEnd"/>
      <w:r w:rsidRPr="00A45DCC">
        <w:rPr>
          <w:lang w:eastAsia="ko-KR"/>
        </w:rPr>
        <w:t xml:space="preserve"> shall </w:t>
      </w:r>
      <w:r w:rsidRPr="00A45DCC">
        <w:rPr>
          <w:rFonts w:hint="eastAsia"/>
          <w:lang w:eastAsia="ko-KR"/>
        </w:rPr>
        <w:t>update the cyclic-</w:t>
      </w:r>
      <w:proofErr w:type="spellStart"/>
      <w:r w:rsidRPr="00A45DCC">
        <w:rPr>
          <w:rFonts w:hint="eastAsia"/>
          <w:lang w:eastAsia="ko-KR"/>
        </w:rPr>
        <w:t>superframe</w:t>
      </w:r>
      <w:proofErr w:type="spellEnd"/>
      <w:r w:rsidRPr="00A45DCC">
        <w:rPr>
          <w:rFonts w:hint="eastAsia"/>
          <w:lang w:eastAsia="ko-KR"/>
        </w:rPr>
        <w:t xml:space="preserve"> configuration and channel parameters, and </w:t>
      </w:r>
      <w:r w:rsidRPr="00A45DCC">
        <w:rPr>
          <w:lang w:eastAsia="ko-KR"/>
        </w:rPr>
        <w:t>shall issue the</w:t>
      </w:r>
      <w:r w:rsidRPr="00A45DCC">
        <w:rPr>
          <w:rFonts w:hint="eastAsia"/>
          <w:lang w:eastAsia="ko-KR"/>
        </w:rPr>
        <w:t xml:space="preserve"> </w:t>
      </w:r>
      <w:r w:rsidRPr="00A45DCC">
        <w:rPr>
          <w:lang w:eastAsia="ko-KR"/>
        </w:rPr>
        <w:t>MLME-</w:t>
      </w:r>
      <w:proofErr w:type="spellStart"/>
      <w:r w:rsidRPr="00A45DCC">
        <w:rPr>
          <w:lang w:eastAsia="ko-KR"/>
        </w:rPr>
        <w:t>START.confirm</w:t>
      </w:r>
      <w:proofErr w:type="spellEnd"/>
      <w:r w:rsidRPr="00A45DCC">
        <w:rPr>
          <w:lang w:eastAsia="ko-KR"/>
        </w:rPr>
        <w:t xml:space="preserve"> primitive, as described in 6.2.12.2, with a status of SUCCESS</w:t>
      </w:r>
      <w:r w:rsidRPr="00A45DCC">
        <w:rPr>
          <w:rFonts w:hint="eastAsia"/>
          <w:lang w:eastAsia="ko-KR"/>
        </w:rPr>
        <w:t>.</w:t>
      </w:r>
    </w:p>
    <w:p w14:paraId="7831764F" w14:textId="22ADC729" w:rsidR="005D2C8B" w:rsidRPr="00A45DCC" w:rsidRDefault="005D2C8B" w:rsidP="005D2C8B">
      <w:pPr>
        <w:pStyle w:val="IEEEStdsParagraph"/>
        <w:rPr>
          <w:lang w:eastAsia="ko-KR"/>
        </w:rPr>
      </w:pPr>
      <w:r w:rsidRPr="00A45DCC">
        <w:rPr>
          <w:rFonts w:hint="eastAsia"/>
          <w:lang w:eastAsia="ko-KR"/>
        </w:rPr>
        <w:t xml:space="preserve">A </w:t>
      </w:r>
      <w:r w:rsidR="00D322FF" w:rsidRPr="00A45DCC">
        <w:rPr>
          <w:rFonts w:hint="eastAsia"/>
          <w:lang w:eastAsia="ko-KR"/>
        </w:rPr>
        <w:t>TRLE</w:t>
      </w:r>
      <w:r w:rsidRPr="00A45DCC">
        <w:rPr>
          <w:rFonts w:hint="eastAsia"/>
          <w:lang w:eastAsia="ko-KR"/>
        </w:rPr>
        <w:t xml:space="preserve">-enabled PAN is formed when the PAN coordinator advertises the presence of the network by sending enhanced beacons in </w:t>
      </w:r>
      <w:r w:rsidRPr="00A45DCC">
        <w:rPr>
          <w:lang w:eastAsia="ko-KR"/>
        </w:rPr>
        <w:t>the cyclic-</w:t>
      </w:r>
      <w:proofErr w:type="spellStart"/>
      <w:r w:rsidRPr="00A45DCC">
        <w:rPr>
          <w:lang w:eastAsia="ko-KR"/>
        </w:rPr>
        <w:t>superframe</w:t>
      </w:r>
      <w:proofErr w:type="spellEnd"/>
      <w:r w:rsidRPr="00A45DCC">
        <w:rPr>
          <w:lang w:eastAsia="ko-KR"/>
        </w:rPr>
        <w:t xml:space="preserve"> beacon slot</w:t>
      </w:r>
      <w:r w:rsidRPr="00A45DCC">
        <w:rPr>
          <w:rFonts w:hint="eastAsia"/>
          <w:lang w:eastAsia="ko-KR"/>
        </w:rPr>
        <w:t xml:space="preserve">. The enhanced beacon contains the </w:t>
      </w:r>
      <w:r w:rsidR="00D322FF" w:rsidRPr="00A45DCC">
        <w:rPr>
          <w:rFonts w:hint="eastAsia"/>
          <w:lang w:eastAsia="ko-KR"/>
        </w:rPr>
        <w:t>TRLE</w:t>
      </w:r>
      <w:r w:rsidRPr="00A45DCC">
        <w:rPr>
          <w:rFonts w:hint="eastAsia"/>
          <w:lang w:eastAsia="ko-KR"/>
        </w:rPr>
        <w:t xml:space="preserve">-enabled PAN descriptor IE: </w:t>
      </w:r>
    </w:p>
    <w:p w14:paraId="1C94A804" w14:textId="12C6DA74" w:rsidR="005D2C8B" w:rsidRPr="00A45DCC" w:rsidRDefault="005D2C8B" w:rsidP="005D2C8B">
      <w:pPr>
        <w:pStyle w:val="IEEEStdsParagraph"/>
        <w:numPr>
          <w:ilvl w:val="0"/>
          <w:numId w:val="22"/>
        </w:numPr>
        <w:spacing w:after="0"/>
        <w:ind w:hanging="357"/>
        <w:rPr>
          <w:lang w:eastAsia="ko-KR"/>
        </w:rPr>
      </w:pPr>
      <w:r w:rsidRPr="00A45DCC">
        <w:rPr>
          <w:rFonts w:hint="eastAsia"/>
          <w:lang w:eastAsia="ko-KR"/>
        </w:rPr>
        <w:t>Cyclic-</w:t>
      </w:r>
      <w:proofErr w:type="spellStart"/>
      <w:r w:rsidRPr="00A45DCC">
        <w:rPr>
          <w:rFonts w:hint="eastAsia"/>
          <w:lang w:eastAsia="ko-KR"/>
        </w:rPr>
        <w:t>superframe</w:t>
      </w:r>
      <w:proofErr w:type="spellEnd"/>
      <w:r w:rsidRPr="00A45DCC">
        <w:rPr>
          <w:rFonts w:hint="eastAsia"/>
          <w:lang w:eastAsia="ko-KR"/>
        </w:rPr>
        <w:t xml:space="preserve"> </w:t>
      </w:r>
      <w:r w:rsidRPr="00A45DCC">
        <w:rPr>
          <w:lang w:eastAsia="ko-KR"/>
        </w:rPr>
        <w:t>specification</w:t>
      </w:r>
      <w:r w:rsidRPr="00A45DCC">
        <w:rPr>
          <w:rFonts w:hint="eastAsia"/>
          <w:lang w:eastAsia="ko-KR"/>
        </w:rPr>
        <w:t xml:space="preserve">, as defined in </w:t>
      </w:r>
      <w:r w:rsidR="00D455CE" w:rsidRPr="00A45DCC">
        <w:rPr>
          <w:rFonts w:hint="eastAsia"/>
          <w:lang w:eastAsia="ko-KR"/>
        </w:rPr>
        <w:t>5.2.4.30</w:t>
      </w:r>
      <w:r w:rsidRPr="00A45DCC">
        <w:rPr>
          <w:rFonts w:hint="eastAsia"/>
          <w:lang w:eastAsia="ko-KR"/>
        </w:rPr>
        <w:t>.1</w:t>
      </w:r>
    </w:p>
    <w:p w14:paraId="0DFE69EA" w14:textId="414A3FA3" w:rsidR="005D2C8B" w:rsidRPr="00A45DCC" w:rsidRDefault="005D2C8B" w:rsidP="005D2C8B">
      <w:pPr>
        <w:pStyle w:val="IEEEStdsParagraph"/>
        <w:numPr>
          <w:ilvl w:val="0"/>
          <w:numId w:val="22"/>
        </w:numPr>
        <w:spacing w:after="0"/>
        <w:ind w:hanging="357"/>
        <w:rPr>
          <w:lang w:eastAsia="ko-KR"/>
        </w:rPr>
      </w:pPr>
      <w:r w:rsidRPr="00A45DCC">
        <w:rPr>
          <w:lang w:eastAsia="ko-KR"/>
        </w:rPr>
        <w:t xml:space="preserve">Time </w:t>
      </w:r>
      <w:r w:rsidRPr="00A45DCC">
        <w:rPr>
          <w:rFonts w:hint="eastAsia"/>
          <w:lang w:eastAsia="ko-KR"/>
        </w:rPr>
        <w:t xml:space="preserve">synchronization specification, as defined in </w:t>
      </w:r>
      <w:r w:rsidR="00D455CE" w:rsidRPr="00A45DCC">
        <w:rPr>
          <w:rFonts w:hint="eastAsia"/>
          <w:lang w:eastAsia="ko-KR"/>
        </w:rPr>
        <w:t>5.2.4.30</w:t>
      </w:r>
      <w:r w:rsidRPr="00A45DCC">
        <w:rPr>
          <w:rFonts w:hint="eastAsia"/>
          <w:lang w:eastAsia="ko-KR"/>
        </w:rPr>
        <w:t>.2</w:t>
      </w:r>
    </w:p>
    <w:p w14:paraId="7431DBEB" w14:textId="4C695415" w:rsidR="005D2C8B" w:rsidRPr="00A45DCC" w:rsidRDefault="005D2C8B" w:rsidP="005D2C8B">
      <w:pPr>
        <w:pStyle w:val="IEEEStdsParagraph"/>
        <w:numPr>
          <w:ilvl w:val="0"/>
          <w:numId w:val="22"/>
        </w:numPr>
        <w:spacing w:after="0"/>
        <w:ind w:hanging="357"/>
        <w:rPr>
          <w:lang w:eastAsia="ko-KR"/>
        </w:rPr>
      </w:pPr>
      <w:r w:rsidRPr="00A45DCC">
        <w:rPr>
          <w:lang w:eastAsia="ko-KR"/>
        </w:rPr>
        <w:t>Synchronous</w:t>
      </w:r>
      <w:r w:rsidRPr="00A45DCC">
        <w:rPr>
          <w:rFonts w:hint="eastAsia"/>
          <w:lang w:eastAsia="ko-KR"/>
        </w:rPr>
        <w:t xml:space="preserve"> relaying information, as defined in </w:t>
      </w:r>
      <w:r w:rsidRPr="00A45DCC">
        <w:rPr>
          <w:lang w:eastAsia="ko-KR"/>
        </w:rPr>
        <w:fldChar w:fldCharType="begin"/>
      </w:r>
      <w:r w:rsidRPr="00A45DCC">
        <w:rPr>
          <w:lang w:eastAsia="ko-KR"/>
        </w:rPr>
        <w:instrText xml:space="preserve"> </w:instrText>
      </w:r>
      <w:r w:rsidRPr="00A45DCC">
        <w:rPr>
          <w:rFonts w:hint="eastAsia"/>
          <w:lang w:eastAsia="ko-KR"/>
        </w:rPr>
        <w:instrText>REF _Ref318812851 \r \h</w:instrText>
      </w:r>
      <w:r w:rsidRPr="00A45DCC">
        <w:rPr>
          <w:lang w:eastAsia="ko-KR"/>
        </w:rPr>
        <w:instrText xml:space="preserve"> </w:instrText>
      </w:r>
      <w:r w:rsidRPr="00A45DCC">
        <w:rPr>
          <w:lang w:eastAsia="ko-KR"/>
        </w:rPr>
      </w:r>
      <w:r w:rsidRPr="00A45DCC">
        <w:rPr>
          <w:lang w:eastAsia="ko-KR"/>
        </w:rPr>
        <w:fldChar w:fldCharType="separate"/>
      </w:r>
      <w:r w:rsidR="00D455CE" w:rsidRPr="00A45DCC">
        <w:rPr>
          <w:lang w:eastAsia="ko-KR"/>
        </w:rPr>
        <w:t>5.2.4.30</w:t>
      </w:r>
      <w:r w:rsidRPr="00A45DCC">
        <w:rPr>
          <w:lang w:eastAsia="ko-KR"/>
        </w:rPr>
        <w:t>.3</w:t>
      </w:r>
      <w:r w:rsidRPr="00A45DCC">
        <w:rPr>
          <w:lang w:eastAsia="ko-KR"/>
        </w:rPr>
        <w:fldChar w:fldCharType="end"/>
      </w:r>
    </w:p>
    <w:p w14:paraId="2D46B128" w14:textId="77777777" w:rsidR="005D2C8B" w:rsidRPr="00A45DCC" w:rsidRDefault="005D2C8B" w:rsidP="005D2C8B">
      <w:pPr>
        <w:pStyle w:val="IEEEStdsParagraph"/>
        <w:rPr>
          <w:rFonts w:hint="eastAsia"/>
          <w:lang w:eastAsia="ko-KR"/>
        </w:rPr>
      </w:pPr>
    </w:p>
    <w:p w14:paraId="06EB21ED" w14:textId="5E0A8B35" w:rsidR="005D2C8B" w:rsidRPr="00A45DCC" w:rsidRDefault="005D2C8B" w:rsidP="005D2C8B">
      <w:pPr>
        <w:pStyle w:val="IEEEStdsParagraph"/>
        <w:rPr>
          <w:lang w:eastAsia="ko-KR"/>
        </w:rPr>
      </w:pPr>
      <w:r w:rsidRPr="00A45DCC">
        <w:rPr>
          <w:lang w:eastAsia="ko-KR"/>
        </w:rPr>
        <w:t xml:space="preserve">The </w:t>
      </w:r>
      <w:r w:rsidR="000562CB">
        <w:rPr>
          <w:rFonts w:hint="eastAsia"/>
          <w:lang w:eastAsia="ko-KR"/>
        </w:rPr>
        <w:t xml:space="preserve">next </w:t>
      </w:r>
      <w:r w:rsidRPr="00A45DCC">
        <w:rPr>
          <w:lang w:eastAsia="ko-KR"/>
        </w:rPr>
        <w:t xml:space="preserve">higher layer initiates joining </w:t>
      </w:r>
      <w:r w:rsidR="000562CB">
        <w:rPr>
          <w:lang w:eastAsia="ko-KR"/>
        </w:rPr>
        <w:t>a TRLE</w:t>
      </w:r>
      <w:r w:rsidR="000562CB">
        <w:rPr>
          <w:rFonts w:hint="eastAsia"/>
          <w:lang w:eastAsia="ko-KR"/>
        </w:rPr>
        <w:t>-enabled</w:t>
      </w:r>
      <w:r w:rsidRPr="00A45DCC">
        <w:rPr>
          <w:lang w:eastAsia="ko-KR"/>
        </w:rPr>
        <w:t xml:space="preserve"> PAN by issuing an MLME-</w:t>
      </w:r>
      <w:proofErr w:type="spellStart"/>
      <w:r w:rsidRPr="00A45DCC">
        <w:rPr>
          <w:lang w:eastAsia="ko-KR"/>
        </w:rPr>
        <w:t>SCAN.request</w:t>
      </w:r>
      <w:proofErr w:type="spellEnd"/>
      <w:r w:rsidRPr="00A45DCC">
        <w:rPr>
          <w:lang w:eastAsia="ko-KR"/>
        </w:rPr>
        <w:t xml:space="preserve"> to initiate an active or passive scan, and selects a </w:t>
      </w:r>
      <w:r w:rsidR="000562CB">
        <w:rPr>
          <w:rFonts w:hint="eastAsia"/>
          <w:lang w:eastAsia="ko-KR"/>
        </w:rPr>
        <w:t>TRLE-enabled</w:t>
      </w:r>
      <w:r w:rsidRPr="00A45DCC">
        <w:rPr>
          <w:lang w:eastAsia="ko-KR"/>
        </w:rPr>
        <w:t xml:space="preserve"> PAN coordinator or a repeater from the information contained in the received beacons.</w:t>
      </w:r>
    </w:p>
    <w:p w14:paraId="0581296A" w14:textId="7124051D" w:rsidR="005D2C8B" w:rsidRPr="00A45DCC" w:rsidRDefault="005D2C8B" w:rsidP="005D2C8B">
      <w:pPr>
        <w:pStyle w:val="IEEEStdsParagraph"/>
        <w:rPr>
          <w:lang w:eastAsia="ko-KR"/>
        </w:rPr>
      </w:pPr>
      <w:r w:rsidRPr="00A45DCC">
        <w:rPr>
          <w:rFonts w:hint="eastAsia"/>
          <w:lang w:eastAsia="ko-KR"/>
        </w:rPr>
        <w:t>The next higher layer requests through the MLME-</w:t>
      </w:r>
      <w:proofErr w:type="spellStart"/>
      <w:r w:rsidRPr="00A45DCC">
        <w:rPr>
          <w:rFonts w:hint="eastAsia"/>
          <w:lang w:eastAsia="ko-KR"/>
        </w:rPr>
        <w:t>SET.request</w:t>
      </w:r>
      <w:proofErr w:type="spellEnd"/>
      <w:r w:rsidRPr="00A45DCC">
        <w:rPr>
          <w:rFonts w:hint="eastAsia"/>
          <w:lang w:eastAsia="ko-KR"/>
        </w:rPr>
        <w:t xml:space="preserve"> primitive </w:t>
      </w:r>
      <w:r w:rsidRPr="00A45DCC">
        <w:rPr>
          <w:lang w:eastAsia="ko-KR"/>
        </w:rPr>
        <w:t>that</w:t>
      </w:r>
      <w:r w:rsidRPr="00A45DCC">
        <w:rPr>
          <w:rFonts w:hint="eastAsia"/>
          <w:lang w:eastAsia="ko-KR"/>
        </w:rPr>
        <w:t xml:space="preserve"> the MLME configure</w:t>
      </w:r>
      <w:r w:rsidR="000562CB">
        <w:rPr>
          <w:rFonts w:hint="eastAsia"/>
          <w:lang w:eastAsia="ko-KR"/>
        </w:rPr>
        <w:t>s</w:t>
      </w:r>
      <w:r w:rsidRPr="00A45DCC">
        <w:rPr>
          <w:rFonts w:hint="eastAsia"/>
          <w:lang w:eastAsia="ko-KR"/>
        </w:rPr>
        <w:t xml:space="preserve"> the following PHY and MAC PIB attributes to the values for association. The next higher layer requests through the MLME-</w:t>
      </w:r>
      <w:proofErr w:type="spellStart"/>
      <w:r w:rsidRPr="00A45DCC">
        <w:rPr>
          <w:rFonts w:hint="eastAsia"/>
          <w:lang w:eastAsia="ko-KR"/>
        </w:rPr>
        <w:t>ASSOCIATE.request</w:t>
      </w:r>
      <w:proofErr w:type="spellEnd"/>
      <w:r w:rsidRPr="00A45DCC">
        <w:rPr>
          <w:rFonts w:hint="eastAsia"/>
          <w:lang w:eastAsia="ko-KR"/>
        </w:rPr>
        <w:t xml:space="preserve"> primitive, as described in 6.2.2.1, and then generate</w:t>
      </w:r>
      <w:r w:rsidR="000562CB">
        <w:rPr>
          <w:rFonts w:hint="eastAsia"/>
          <w:lang w:eastAsia="ko-KR"/>
        </w:rPr>
        <w:t>s</w:t>
      </w:r>
      <w:r w:rsidRPr="00A45DCC">
        <w:rPr>
          <w:rFonts w:hint="eastAsia"/>
          <w:lang w:eastAsia="ko-KR"/>
        </w:rPr>
        <w:t xml:space="preserve"> </w:t>
      </w:r>
      <w:r w:rsidR="00D455CE" w:rsidRPr="00A45DCC">
        <w:rPr>
          <w:rFonts w:hint="eastAsia"/>
          <w:lang w:eastAsia="ko-KR"/>
        </w:rPr>
        <w:t>a TRLE</w:t>
      </w:r>
      <w:r w:rsidR="0055110D">
        <w:rPr>
          <w:rFonts w:hint="eastAsia"/>
          <w:lang w:eastAsia="ko-KR"/>
        </w:rPr>
        <w:t>-A</w:t>
      </w:r>
      <w:r w:rsidRPr="00A45DCC">
        <w:rPr>
          <w:rFonts w:hint="eastAsia"/>
          <w:lang w:eastAsia="ko-KR"/>
        </w:rPr>
        <w:t xml:space="preserve">ssociation request command, as </w:t>
      </w:r>
      <w:r w:rsidRPr="00A45DCC">
        <w:rPr>
          <w:lang w:eastAsia="ko-KR"/>
        </w:rPr>
        <w:t>described</w:t>
      </w:r>
      <w:r w:rsidRPr="00A45DCC">
        <w:rPr>
          <w:rFonts w:hint="eastAsia"/>
          <w:lang w:eastAsia="ko-KR"/>
        </w:rPr>
        <w:t xml:space="preserve"> in 5.3.15.1.</w:t>
      </w:r>
    </w:p>
    <w:p w14:paraId="471E7058" w14:textId="2105FED7" w:rsidR="005D2C8B" w:rsidRPr="00A45DCC" w:rsidRDefault="00D322FF" w:rsidP="005D2C8B">
      <w:pPr>
        <w:pStyle w:val="IEEEStdsParagraph"/>
        <w:numPr>
          <w:ilvl w:val="0"/>
          <w:numId w:val="22"/>
        </w:numPr>
        <w:spacing w:after="0"/>
        <w:ind w:hanging="357"/>
        <w:rPr>
          <w:lang w:eastAsia="ko-KR"/>
        </w:rPr>
      </w:pPr>
      <w:r w:rsidRPr="00A45DCC">
        <w:rPr>
          <w:rFonts w:hint="eastAsia"/>
          <w:lang w:eastAsia="ko-KR"/>
        </w:rPr>
        <w:t>TRLE</w:t>
      </w:r>
      <w:r w:rsidR="005D2C8B" w:rsidRPr="00A45DCC">
        <w:rPr>
          <w:rFonts w:hint="eastAsia"/>
          <w:lang w:eastAsia="ko-KR"/>
        </w:rPr>
        <w:t>-enabled PAN information (</w:t>
      </w:r>
      <w:proofErr w:type="spellStart"/>
      <w:r w:rsidR="005D2C8B" w:rsidRPr="00A45DCC">
        <w:rPr>
          <w:rFonts w:hint="eastAsia"/>
          <w:i/>
          <w:lang w:eastAsia="ko-KR"/>
        </w:rPr>
        <w:t>phyCurrentChannel</w:t>
      </w:r>
      <w:proofErr w:type="spellEnd"/>
      <w:r w:rsidR="005D2C8B" w:rsidRPr="00A45DCC">
        <w:rPr>
          <w:rFonts w:hint="eastAsia"/>
          <w:i/>
          <w:lang w:eastAsia="ko-KR"/>
        </w:rPr>
        <w:t xml:space="preserve">, </w:t>
      </w:r>
      <w:proofErr w:type="spellStart"/>
      <w:r w:rsidR="005D2C8B" w:rsidRPr="00A45DCC">
        <w:rPr>
          <w:rFonts w:hint="eastAsia"/>
          <w:i/>
          <w:lang w:eastAsia="ko-KR"/>
        </w:rPr>
        <w:t>phyCurrentPage</w:t>
      </w:r>
      <w:proofErr w:type="spellEnd"/>
      <w:r w:rsidR="005D2C8B" w:rsidRPr="00A45DCC">
        <w:rPr>
          <w:rFonts w:hint="eastAsia"/>
          <w:i/>
          <w:lang w:eastAsia="ko-KR"/>
        </w:rPr>
        <w:t xml:space="preserve">, </w:t>
      </w:r>
      <w:proofErr w:type="spellStart"/>
      <w:r w:rsidR="005D2C8B" w:rsidRPr="00A45DCC">
        <w:rPr>
          <w:rFonts w:hint="eastAsia"/>
          <w:i/>
          <w:lang w:eastAsia="ko-KR"/>
        </w:rPr>
        <w:t>macPANId</w:t>
      </w:r>
      <w:proofErr w:type="spellEnd"/>
      <w:r w:rsidR="005D2C8B" w:rsidRPr="00A45DCC">
        <w:rPr>
          <w:rFonts w:hint="eastAsia"/>
          <w:lang w:eastAsia="ko-KR"/>
        </w:rPr>
        <w:t>)</w:t>
      </w:r>
    </w:p>
    <w:p w14:paraId="75C8B994" w14:textId="1CFF1CEA" w:rsidR="005D2C8B" w:rsidRPr="00A45DCC" w:rsidRDefault="000562CB" w:rsidP="005D2C8B">
      <w:pPr>
        <w:pStyle w:val="IEEEStdsParagraph"/>
        <w:numPr>
          <w:ilvl w:val="0"/>
          <w:numId w:val="22"/>
        </w:numPr>
        <w:spacing w:after="0"/>
        <w:ind w:hanging="357"/>
        <w:rPr>
          <w:lang w:eastAsia="ko-KR"/>
        </w:rPr>
      </w:pPr>
      <w:r>
        <w:rPr>
          <w:rFonts w:hint="eastAsia"/>
          <w:lang w:eastAsia="ko-KR"/>
        </w:rPr>
        <w:lastRenderedPageBreak/>
        <w:t>Inner</w:t>
      </w:r>
      <w:r w:rsidR="005D2C8B" w:rsidRPr="00A45DCC">
        <w:rPr>
          <w:rFonts w:hint="eastAsia"/>
          <w:lang w:eastAsia="ko-KR"/>
        </w:rPr>
        <w:t xml:space="preserve"> coordinator information (</w:t>
      </w:r>
      <w:proofErr w:type="spellStart"/>
      <w:r w:rsidR="005D2C8B" w:rsidRPr="00A45DCC">
        <w:rPr>
          <w:rFonts w:hint="eastAsia"/>
          <w:i/>
          <w:lang w:eastAsia="ko-KR"/>
        </w:rPr>
        <w:t>macCoordExtendedAddress</w:t>
      </w:r>
      <w:proofErr w:type="spellEnd"/>
      <w:r w:rsidR="005D2C8B" w:rsidRPr="00A45DCC">
        <w:rPr>
          <w:rFonts w:hint="eastAsia"/>
          <w:i/>
          <w:lang w:eastAsia="ko-KR"/>
        </w:rPr>
        <w:t xml:space="preserve"> or </w:t>
      </w:r>
      <w:proofErr w:type="spellStart"/>
      <w:r w:rsidR="005D2C8B" w:rsidRPr="00A45DCC">
        <w:rPr>
          <w:rFonts w:hint="eastAsia"/>
          <w:i/>
          <w:lang w:eastAsia="ko-KR"/>
        </w:rPr>
        <w:t>macCoordShortAddress</w:t>
      </w:r>
      <w:proofErr w:type="spellEnd"/>
      <w:r w:rsidR="005D2C8B" w:rsidRPr="00A45DCC">
        <w:rPr>
          <w:rFonts w:hint="eastAsia"/>
          <w:lang w:eastAsia="ko-KR"/>
        </w:rPr>
        <w:t>)</w:t>
      </w:r>
    </w:p>
    <w:p w14:paraId="30846C43" w14:textId="77777777" w:rsidR="005D2C8B" w:rsidRPr="00A45DCC" w:rsidRDefault="005D2C8B" w:rsidP="005D2C8B">
      <w:pPr>
        <w:pStyle w:val="IEEEStdsParagraph"/>
        <w:numPr>
          <w:ilvl w:val="0"/>
          <w:numId w:val="22"/>
        </w:numPr>
        <w:spacing w:after="0"/>
        <w:ind w:hanging="357"/>
        <w:rPr>
          <w:lang w:eastAsia="ko-KR"/>
        </w:rPr>
      </w:pPr>
      <w:r w:rsidRPr="00A45DCC">
        <w:rPr>
          <w:rFonts w:hint="eastAsia"/>
          <w:lang w:eastAsia="ko-KR"/>
        </w:rPr>
        <w:t>Synchronous relaying information (</w:t>
      </w:r>
      <w:proofErr w:type="spellStart"/>
      <w:r w:rsidRPr="00A45DCC">
        <w:rPr>
          <w:rFonts w:hint="eastAsia"/>
          <w:i/>
          <w:lang w:eastAsia="ko-KR"/>
        </w:rPr>
        <w:t>macRelayingTier</w:t>
      </w:r>
      <w:proofErr w:type="spellEnd"/>
      <w:r w:rsidRPr="00A45DCC">
        <w:rPr>
          <w:rFonts w:hint="eastAsia"/>
          <w:i/>
          <w:lang w:eastAsia="ko-KR"/>
        </w:rPr>
        <w:t xml:space="preserve">, </w:t>
      </w:r>
      <w:proofErr w:type="spellStart"/>
      <w:r w:rsidRPr="00A45DCC">
        <w:rPr>
          <w:rFonts w:hint="eastAsia"/>
          <w:i/>
          <w:lang w:eastAsia="ko-KR"/>
        </w:rPr>
        <w:t>macRelayingSyncReference</w:t>
      </w:r>
      <w:proofErr w:type="spellEnd"/>
      <w:r w:rsidRPr="00A45DCC">
        <w:rPr>
          <w:rFonts w:hint="eastAsia"/>
          <w:lang w:eastAsia="ko-KR"/>
        </w:rPr>
        <w:t>)</w:t>
      </w:r>
    </w:p>
    <w:p w14:paraId="633A05CD" w14:textId="77777777" w:rsidR="005D2C8B" w:rsidRPr="00A45DCC" w:rsidRDefault="005D2C8B" w:rsidP="005D2C8B">
      <w:pPr>
        <w:pStyle w:val="IEEEStdsParagraph"/>
        <w:rPr>
          <w:lang w:eastAsia="ko-KR"/>
        </w:rPr>
      </w:pPr>
    </w:p>
    <w:p w14:paraId="43FD83E8" w14:textId="2624A544" w:rsidR="005D2C8B" w:rsidRPr="00A45DCC" w:rsidRDefault="005D2C8B" w:rsidP="005D2C8B">
      <w:pPr>
        <w:pStyle w:val="IEEEStdsParagraph"/>
        <w:rPr>
          <w:lang w:eastAsia="ko-KR"/>
        </w:rPr>
      </w:pPr>
      <w:r w:rsidRPr="00A45DCC">
        <w:rPr>
          <w:rFonts w:hint="eastAsia"/>
          <w:lang w:eastAsia="ko-KR"/>
        </w:rPr>
        <w:t xml:space="preserve">The PAN coordinator or </w:t>
      </w:r>
      <w:r w:rsidR="0055110D">
        <w:rPr>
          <w:rFonts w:hint="eastAsia"/>
          <w:lang w:eastAsia="ko-KR"/>
        </w:rPr>
        <w:t>inner</w:t>
      </w:r>
      <w:r w:rsidRPr="00A45DCC">
        <w:rPr>
          <w:rFonts w:hint="eastAsia"/>
          <w:lang w:eastAsia="ko-KR"/>
        </w:rPr>
        <w:t xml:space="preserve"> coordinator indicates the reception of </w:t>
      </w:r>
      <w:r w:rsidR="00D455CE" w:rsidRPr="00A45DCC">
        <w:rPr>
          <w:rFonts w:hint="eastAsia"/>
          <w:lang w:eastAsia="ko-KR"/>
        </w:rPr>
        <w:t>a TRLE</w:t>
      </w:r>
      <w:r w:rsidRPr="00A45DCC">
        <w:rPr>
          <w:rFonts w:hint="eastAsia"/>
          <w:lang w:eastAsia="ko-KR"/>
        </w:rPr>
        <w:t>-As</w:t>
      </w:r>
      <w:r w:rsidRPr="00A45DCC">
        <w:rPr>
          <w:lang w:eastAsia="ko-KR"/>
        </w:rPr>
        <w:t>sociation</w:t>
      </w:r>
      <w:r w:rsidRPr="00A45DCC">
        <w:rPr>
          <w:rFonts w:hint="eastAsia"/>
          <w:lang w:eastAsia="ko-KR"/>
        </w:rPr>
        <w:t xml:space="preserve"> request command through the MLME-</w:t>
      </w:r>
      <w:proofErr w:type="spellStart"/>
      <w:r w:rsidRPr="00A45DCC">
        <w:rPr>
          <w:rFonts w:hint="eastAsia"/>
          <w:lang w:eastAsia="ko-KR"/>
        </w:rPr>
        <w:t>ASSOCIATE.indication</w:t>
      </w:r>
      <w:proofErr w:type="spellEnd"/>
      <w:r w:rsidRPr="00A45DCC">
        <w:rPr>
          <w:rFonts w:hint="eastAsia"/>
          <w:lang w:eastAsia="ko-KR"/>
        </w:rPr>
        <w:t xml:space="preserve"> primitive, as described in 6.2.2.2. The next higher layer of the </w:t>
      </w:r>
      <w:r w:rsidR="0055110D">
        <w:rPr>
          <w:rFonts w:hint="eastAsia"/>
          <w:lang w:eastAsia="ko-KR"/>
        </w:rPr>
        <w:t>inner coordinator</w:t>
      </w:r>
      <w:r w:rsidRPr="00A45DCC">
        <w:rPr>
          <w:rFonts w:hint="eastAsia"/>
          <w:lang w:eastAsia="ko-KR"/>
        </w:rPr>
        <w:t xml:space="preserve"> determines whether to accept or reject the device as a repeater and initiates a response using an MLME-</w:t>
      </w:r>
      <w:proofErr w:type="spellStart"/>
      <w:r w:rsidRPr="00A45DCC">
        <w:rPr>
          <w:rFonts w:hint="eastAsia"/>
          <w:lang w:eastAsia="ko-KR"/>
        </w:rPr>
        <w:t>ASSOCIATE.response</w:t>
      </w:r>
      <w:proofErr w:type="spellEnd"/>
      <w:r w:rsidRPr="00A45DCC">
        <w:rPr>
          <w:rFonts w:hint="eastAsia"/>
          <w:lang w:eastAsia="ko-KR"/>
        </w:rPr>
        <w:t xml:space="preserve"> primitive. The next higher layer of the </w:t>
      </w:r>
      <w:r w:rsidR="0055110D">
        <w:rPr>
          <w:rFonts w:hint="eastAsia"/>
          <w:lang w:eastAsia="ko-KR"/>
        </w:rPr>
        <w:t>inner coordinator</w:t>
      </w:r>
      <w:r w:rsidRPr="00A45DCC">
        <w:rPr>
          <w:rFonts w:hint="eastAsia"/>
          <w:lang w:eastAsia="ko-KR"/>
        </w:rPr>
        <w:t xml:space="preserve"> selects the </w:t>
      </w:r>
      <w:proofErr w:type="spellStart"/>
      <w:r w:rsidRPr="00A45DCC">
        <w:rPr>
          <w:rFonts w:hint="eastAsia"/>
          <w:lang w:eastAsia="ko-KR"/>
        </w:rPr>
        <w:t>superframe</w:t>
      </w:r>
      <w:proofErr w:type="spellEnd"/>
      <w:r w:rsidRPr="00A45DCC">
        <w:rPr>
          <w:rFonts w:hint="eastAsia"/>
          <w:lang w:eastAsia="ko-KR"/>
        </w:rPr>
        <w:t xml:space="preserve"> starting to transmit a cyclic-</w:t>
      </w:r>
      <w:proofErr w:type="spellStart"/>
      <w:r w:rsidRPr="00A45DCC">
        <w:rPr>
          <w:rFonts w:hint="eastAsia"/>
          <w:lang w:eastAsia="ko-KR"/>
        </w:rPr>
        <w:t>superframe</w:t>
      </w:r>
      <w:proofErr w:type="spellEnd"/>
      <w:r w:rsidRPr="00A45DCC">
        <w:rPr>
          <w:rFonts w:hint="eastAsia"/>
          <w:lang w:eastAsia="ko-KR"/>
        </w:rPr>
        <w:t xml:space="preserve"> beacon of the device requesting association and provides a bitmap on occupied </w:t>
      </w:r>
      <w:proofErr w:type="spellStart"/>
      <w:r w:rsidRPr="00A45DCC">
        <w:rPr>
          <w:rFonts w:hint="eastAsia"/>
          <w:lang w:eastAsia="ko-KR"/>
        </w:rPr>
        <w:t>superframes</w:t>
      </w:r>
      <w:proofErr w:type="spellEnd"/>
      <w:r w:rsidRPr="00A45DCC">
        <w:rPr>
          <w:rFonts w:hint="eastAsia"/>
          <w:lang w:eastAsia="ko-KR"/>
        </w:rPr>
        <w:t xml:space="preserve"> in a cyclic-</w:t>
      </w:r>
      <w:proofErr w:type="spellStart"/>
      <w:r w:rsidRPr="00A45DCC">
        <w:rPr>
          <w:rFonts w:hint="eastAsia"/>
          <w:lang w:eastAsia="ko-KR"/>
        </w:rPr>
        <w:t>superframe</w:t>
      </w:r>
      <w:proofErr w:type="spellEnd"/>
      <w:r w:rsidRPr="00A45DCC">
        <w:rPr>
          <w:rFonts w:hint="eastAsia"/>
          <w:lang w:eastAsia="ko-KR"/>
        </w:rPr>
        <w:t xml:space="preserve"> for transmitting a beacon from the </w:t>
      </w:r>
      <w:r w:rsidRPr="00A45DCC">
        <w:rPr>
          <w:lang w:eastAsia="ko-KR"/>
        </w:rPr>
        <w:t>neighbor</w:t>
      </w:r>
      <w:r w:rsidRPr="00A45DCC">
        <w:rPr>
          <w:rFonts w:hint="eastAsia"/>
          <w:lang w:eastAsia="ko-KR"/>
        </w:rPr>
        <w:t>ing device</w:t>
      </w:r>
      <w:r w:rsidRPr="00A45DCC">
        <w:rPr>
          <w:lang w:eastAsia="ko-KR"/>
        </w:rPr>
        <w:t>s</w:t>
      </w:r>
      <w:r w:rsidRPr="00A45DCC">
        <w:rPr>
          <w:rFonts w:hint="eastAsia"/>
          <w:lang w:eastAsia="ko-KR"/>
        </w:rPr>
        <w:t xml:space="preserve"> around the </w:t>
      </w:r>
      <w:r w:rsidR="0055110D">
        <w:rPr>
          <w:rFonts w:hint="eastAsia"/>
          <w:lang w:eastAsia="ko-KR"/>
        </w:rPr>
        <w:t>inner coordinator</w:t>
      </w:r>
      <w:r w:rsidRPr="00A45DCC">
        <w:rPr>
          <w:rFonts w:hint="eastAsia"/>
          <w:lang w:eastAsia="ko-KR"/>
        </w:rPr>
        <w:t xml:space="preserve">. </w:t>
      </w:r>
      <w:r w:rsidRPr="00A45DCC">
        <w:rPr>
          <w:lang w:eastAsia="ko-KR"/>
        </w:rPr>
        <w:t xml:space="preserve">When the MLME of </w:t>
      </w:r>
      <w:r w:rsidRPr="00A45DCC">
        <w:rPr>
          <w:rFonts w:hint="eastAsia"/>
          <w:lang w:eastAsia="ko-KR"/>
        </w:rPr>
        <w:t xml:space="preserve">the </w:t>
      </w:r>
      <w:r w:rsidR="0055110D">
        <w:rPr>
          <w:rFonts w:hint="eastAsia"/>
          <w:lang w:eastAsia="ko-KR"/>
        </w:rPr>
        <w:t>inner coordinator</w:t>
      </w:r>
      <w:r w:rsidRPr="00A45DCC">
        <w:rPr>
          <w:lang w:eastAsia="ko-KR"/>
        </w:rPr>
        <w:t xml:space="preserve"> receives the MLME-</w:t>
      </w:r>
      <w:proofErr w:type="spellStart"/>
      <w:r w:rsidRPr="00A45DCC">
        <w:rPr>
          <w:lang w:eastAsia="ko-KR"/>
        </w:rPr>
        <w:t>ASSOCIATE.response</w:t>
      </w:r>
      <w:proofErr w:type="spellEnd"/>
      <w:r w:rsidRPr="00A45DCC">
        <w:rPr>
          <w:lang w:eastAsia="ko-KR"/>
        </w:rPr>
        <w:t xml:space="preserve"> primitive, it generates </w:t>
      </w:r>
      <w:r w:rsidR="00D455CE" w:rsidRPr="00A45DCC">
        <w:rPr>
          <w:lang w:eastAsia="ko-KR"/>
        </w:rPr>
        <w:t>a TRLE</w:t>
      </w:r>
      <w:r w:rsidR="0055110D">
        <w:rPr>
          <w:rFonts w:hint="eastAsia"/>
          <w:lang w:eastAsia="ko-KR"/>
        </w:rPr>
        <w:t>-A</w:t>
      </w:r>
      <w:r w:rsidRPr="00A45DCC">
        <w:rPr>
          <w:lang w:eastAsia="ko-KR"/>
        </w:rPr>
        <w:t>ssociation response command, as described in 5.3.</w:t>
      </w:r>
      <w:r w:rsidRPr="00A45DCC">
        <w:rPr>
          <w:rFonts w:hint="eastAsia"/>
          <w:lang w:eastAsia="ko-KR"/>
        </w:rPr>
        <w:t>15.</w:t>
      </w:r>
      <w:r w:rsidRPr="00A45DCC">
        <w:rPr>
          <w:lang w:eastAsia="ko-KR"/>
        </w:rPr>
        <w:t xml:space="preserve">2, and attempts to send </w:t>
      </w:r>
      <w:r w:rsidRPr="00A45DCC">
        <w:rPr>
          <w:rFonts w:hint="eastAsia"/>
          <w:lang w:eastAsia="ko-KR"/>
        </w:rPr>
        <w:t>command</w:t>
      </w:r>
      <w:r w:rsidRPr="00A45DCC">
        <w:rPr>
          <w:lang w:eastAsia="ko-KR"/>
        </w:rPr>
        <w:t xml:space="preserve"> to the device requesting</w:t>
      </w:r>
      <w:r w:rsidRPr="00A45DCC">
        <w:rPr>
          <w:rFonts w:hint="eastAsia"/>
          <w:lang w:eastAsia="ko-KR"/>
        </w:rPr>
        <w:t xml:space="preserve"> </w:t>
      </w:r>
      <w:r w:rsidRPr="00A45DCC">
        <w:rPr>
          <w:lang w:eastAsia="ko-KR"/>
        </w:rPr>
        <w:t>association</w:t>
      </w:r>
      <w:r w:rsidRPr="00A45DCC">
        <w:rPr>
          <w:rFonts w:hint="eastAsia"/>
          <w:lang w:eastAsia="ko-KR"/>
        </w:rPr>
        <w:t>.</w:t>
      </w:r>
    </w:p>
    <w:p w14:paraId="6FBA2D7A" w14:textId="4CB1544F" w:rsidR="005D2C8B" w:rsidRPr="00A45DCC" w:rsidRDefault="005D2C8B" w:rsidP="005D2C8B">
      <w:pPr>
        <w:pStyle w:val="IEEEStdsParagraph"/>
        <w:rPr>
          <w:lang w:eastAsia="ko-KR"/>
        </w:rPr>
      </w:pPr>
      <w:r w:rsidRPr="00A45DCC">
        <w:rPr>
          <w:rFonts w:hint="eastAsia"/>
          <w:lang w:eastAsia="ko-KR"/>
        </w:rPr>
        <w:t>T</w:t>
      </w:r>
      <w:r w:rsidRPr="00A45DCC">
        <w:rPr>
          <w:lang w:eastAsia="ko-KR"/>
        </w:rPr>
        <w:t>he device requesting</w:t>
      </w:r>
      <w:r w:rsidRPr="00A45DCC">
        <w:rPr>
          <w:rFonts w:hint="eastAsia"/>
          <w:lang w:eastAsia="ko-KR"/>
        </w:rPr>
        <w:t xml:space="preserve"> </w:t>
      </w:r>
      <w:r w:rsidRPr="00A45DCC">
        <w:rPr>
          <w:lang w:eastAsia="ko-KR"/>
        </w:rPr>
        <w:t>association</w:t>
      </w:r>
      <w:r w:rsidRPr="00A45DCC">
        <w:rPr>
          <w:rFonts w:hint="eastAsia"/>
          <w:lang w:eastAsia="ko-KR"/>
        </w:rPr>
        <w:t xml:space="preserve"> informs the next higher layer of the </w:t>
      </w:r>
      <w:r w:rsidRPr="00A45DCC">
        <w:rPr>
          <w:lang w:eastAsia="ko-KR"/>
        </w:rPr>
        <w:t>association</w:t>
      </w:r>
      <w:r w:rsidRPr="00A45DCC">
        <w:rPr>
          <w:rFonts w:hint="eastAsia"/>
          <w:lang w:eastAsia="ko-KR"/>
        </w:rPr>
        <w:t xml:space="preserve"> response by using an </w:t>
      </w:r>
      <w:r w:rsidRPr="00A45DCC">
        <w:rPr>
          <w:lang w:eastAsia="ko-KR"/>
        </w:rPr>
        <w:t>MLME-</w:t>
      </w:r>
      <w:proofErr w:type="spellStart"/>
      <w:r w:rsidRPr="00A45DCC">
        <w:rPr>
          <w:lang w:eastAsia="ko-KR"/>
        </w:rPr>
        <w:t>ASSOCIATE.</w:t>
      </w:r>
      <w:r w:rsidRPr="00A45DCC">
        <w:rPr>
          <w:rFonts w:hint="eastAsia"/>
          <w:lang w:eastAsia="ko-KR"/>
        </w:rPr>
        <w:t>confirm</w:t>
      </w:r>
      <w:proofErr w:type="spellEnd"/>
      <w:r w:rsidRPr="00A45DCC">
        <w:rPr>
          <w:lang w:eastAsia="ko-KR"/>
        </w:rPr>
        <w:t xml:space="preserve"> primitive</w:t>
      </w:r>
      <w:r w:rsidRPr="00A45DCC">
        <w:rPr>
          <w:rFonts w:hint="eastAsia"/>
          <w:lang w:eastAsia="ko-KR"/>
        </w:rPr>
        <w:t xml:space="preserve">. The device successfully associating with the </w:t>
      </w:r>
      <w:r w:rsidR="00D322FF" w:rsidRPr="00A45DCC">
        <w:rPr>
          <w:rFonts w:hint="eastAsia"/>
          <w:lang w:eastAsia="ko-KR"/>
        </w:rPr>
        <w:t>TRLE</w:t>
      </w:r>
      <w:r w:rsidRPr="00A45DCC">
        <w:rPr>
          <w:rFonts w:hint="eastAsia"/>
          <w:lang w:eastAsia="ko-KR"/>
        </w:rPr>
        <w:t xml:space="preserve">-enabled PAN starts to relay the MAC frames. </w:t>
      </w:r>
    </w:p>
    <w:p w14:paraId="1F8ADEE7" w14:textId="67D611D5" w:rsidR="005D2C8B" w:rsidRPr="00A45DCC" w:rsidRDefault="005D2C8B" w:rsidP="005D2C8B">
      <w:pPr>
        <w:pStyle w:val="IEEEStdsParagraph"/>
        <w:rPr>
          <w:lang w:eastAsia="ko-KR"/>
        </w:rPr>
      </w:pPr>
      <w:r w:rsidRPr="00A45DCC">
        <w:rPr>
          <w:lang w:eastAsia="ko-KR"/>
        </w:rPr>
        <w:t xml:space="preserve">The </w:t>
      </w:r>
      <w:r w:rsidR="0055110D">
        <w:rPr>
          <w:rFonts w:hint="eastAsia"/>
          <w:lang w:eastAsia="ko-KR"/>
        </w:rPr>
        <w:t xml:space="preserve">next </w:t>
      </w:r>
      <w:r w:rsidRPr="00A45DCC">
        <w:rPr>
          <w:lang w:eastAsia="ko-KR"/>
        </w:rPr>
        <w:t>higher layer</w:t>
      </w:r>
      <w:r w:rsidRPr="00A45DCC">
        <w:rPr>
          <w:rFonts w:hint="eastAsia"/>
          <w:lang w:eastAsia="ko-KR"/>
        </w:rPr>
        <w:t xml:space="preserve"> of a device</w:t>
      </w:r>
      <w:r w:rsidRPr="00A45DCC">
        <w:rPr>
          <w:lang w:eastAsia="ko-KR"/>
        </w:rPr>
        <w:t xml:space="preserve"> initiates joining </w:t>
      </w:r>
      <w:r w:rsidR="000562CB">
        <w:rPr>
          <w:lang w:eastAsia="ko-KR"/>
        </w:rPr>
        <w:t>a TRLE</w:t>
      </w:r>
      <w:r w:rsidR="0055110D">
        <w:rPr>
          <w:rFonts w:hint="eastAsia"/>
          <w:lang w:eastAsia="ko-KR"/>
        </w:rPr>
        <w:t xml:space="preserve"> enabled</w:t>
      </w:r>
      <w:r w:rsidRPr="00A45DCC">
        <w:rPr>
          <w:lang w:eastAsia="ko-KR"/>
        </w:rPr>
        <w:t xml:space="preserve"> PAN f</w:t>
      </w:r>
      <w:r w:rsidRPr="00A45DCC">
        <w:rPr>
          <w:rFonts w:hint="eastAsia"/>
          <w:lang w:eastAsia="ko-KR"/>
        </w:rPr>
        <w:t>oll</w:t>
      </w:r>
      <w:r w:rsidRPr="00A45DCC">
        <w:rPr>
          <w:lang w:eastAsia="ko-KR"/>
        </w:rPr>
        <w:t>ows</w:t>
      </w:r>
      <w:r w:rsidRPr="00A45DCC">
        <w:rPr>
          <w:rFonts w:hint="eastAsia"/>
          <w:lang w:eastAsia="ko-KR"/>
        </w:rPr>
        <w:t xml:space="preserve"> the procedure of association (5.1.3.1) and the procedure of DSME-GTS allocation (5.1.10.5.1).</w:t>
      </w:r>
    </w:p>
    <w:p w14:paraId="2D95FCF1" w14:textId="7F62878C" w:rsidR="005D2C8B" w:rsidRPr="00A45DCC" w:rsidRDefault="005D2C8B" w:rsidP="005D2C8B">
      <w:pPr>
        <w:pStyle w:val="IEEEStdsParagraph"/>
        <w:rPr>
          <w:lang w:eastAsia="ko-KR"/>
        </w:rPr>
      </w:pPr>
      <w:r w:rsidRPr="00A45DCC">
        <w:rPr>
          <w:rFonts w:hint="eastAsia"/>
          <w:lang w:eastAsia="ko-KR"/>
        </w:rPr>
        <w:t xml:space="preserve">A </w:t>
      </w:r>
      <w:proofErr w:type="spellStart"/>
      <w:r w:rsidRPr="000562CB">
        <w:rPr>
          <w:rFonts w:hint="eastAsia"/>
          <w:i/>
          <w:lang w:eastAsia="ko-KR"/>
        </w:rPr>
        <w:t>mac</w:t>
      </w:r>
      <w:r w:rsidR="00D322FF" w:rsidRPr="000562CB">
        <w:rPr>
          <w:rFonts w:hint="eastAsia"/>
          <w:i/>
          <w:lang w:eastAsia="ko-KR"/>
        </w:rPr>
        <w:t>TRLE</w:t>
      </w:r>
      <w:r w:rsidRPr="000562CB">
        <w:rPr>
          <w:rFonts w:hint="eastAsia"/>
          <w:i/>
          <w:lang w:eastAsia="ko-KR"/>
        </w:rPr>
        <w:t>capable</w:t>
      </w:r>
      <w:proofErr w:type="spellEnd"/>
      <w:r w:rsidRPr="00A45DCC">
        <w:rPr>
          <w:rFonts w:hint="eastAsia"/>
          <w:lang w:eastAsia="ko-KR"/>
        </w:rPr>
        <w:t xml:space="preserve"> device may receive the </w:t>
      </w:r>
      <w:r w:rsidR="00D322FF" w:rsidRPr="00A45DCC">
        <w:rPr>
          <w:rFonts w:hint="eastAsia"/>
          <w:lang w:eastAsia="ko-KR"/>
        </w:rPr>
        <w:t>TRLE</w:t>
      </w:r>
      <w:r w:rsidRPr="00A45DCC">
        <w:rPr>
          <w:rFonts w:hint="eastAsia"/>
          <w:lang w:eastAsia="ko-KR"/>
        </w:rPr>
        <w:t xml:space="preserve">-enabled PAN Descriptor IE and shall able to respond to the </w:t>
      </w:r>
      <w:r w:rsidR="00D322FF" w:rsidRPr="00A45DCC">
        <w:rPr>
          <w:rFonts w:hint="eastAsia"/>
          <w:lang w:eastAsia="ko-KR"/>
        </w:rPr>
        <w:t>TRLE</w:t>
      </w:r>
      <w:r w:rsidRPr="00A45DCC">
        <w:rPr>
          <w:rFonts w:hint="eastAsia"/>
          <w:lang w:eastAsia="ko-KR"/>
        </w:rPr>
        <w:t xml:space="preserve"> link </w:t>
      </w:r>
      <w:r w:rsidRPr="00A45DCC">
        <w:rPr>
          <w:lang w:eastAsia="ko-KR"/>
        </w:rPr>
        <w:t>management</w:t>
      </w:r>
      <w:r w:rsidRPr="00A45DCC">
        <w:rPr>
          <w:rFonts w:hint="eastAsia"/>
          <w:lang w:eastAsia="ko-KR"/>
        </w:rPr>
        <w:t xml:space="preserve"> request command.</w:t>
      </w:r>
    </w:p>
    <w:p w14:paraId="62A0499B" w14:textId="77777777" w:rsidR="00AA1BA8" w:rsidRDefault="005D2C8B" w:rsidP="00AA1BA8">
      <w:pPr>
        <w:pStyle w:val="IEEEStdsParagraph"/>
        <w:rPr>
          <w:rFonts w:hint="eastAsia"/>
          <w:lang w:eastAsia="ko-KR"/>
        </w:rPr>
      </w:pPr>
      <w:r w:rsidRPr="00A45DCC">
        <w:rPr>
          <w:rFonts w:hint="eastAsia"/>
          <w:lang w:eastAsia="ko-KR"/>
        </w:rPr>
        <w:t xml:space="preserve">After joining, the device may use the prioritized device time slot and the bidirectional device slots assigned to the device. </w:t>
      </w:r>
    </w:p>
    <w:p w14:paraId="7A42B9E3" w14:textId="77777777" w:rsidR="00E5384C" w:rsidRDefault="00E5384C" w:rsidP="00AA1BA8">
      <w:pPr>
        <w:pStyle w:val="IEEEStdsParagraph"/>
        <w:rPr>
          <w:rFonts w:hint="eastAsia"/>
          <w:lang w:eastAsia="ko-KR"/>
        </w:rPr>
      </w:pPr>
    </w:p>
    <w:p w14:paraId="06255F42" w14:textId="5E2D97DE" w:rsidR="00E5384C" w:rsidRPr="00A45DCC" w:rsidRDefault="00E5384C" w:rsidP="00E5384C">
      <w:pPr>
        <w:pStyle w:val="IEEEStdsLevel4Header"/>
        <w:ind w:left="0"/>
        <w:rPr>
          <w:lang w:eastAsia="ko-KR"/>
        </w:rPr>
      </w:pPr>
      <w:r w:rsidRPr="00A45DCC">
        <w:rPr>
          <w:rFonts w:hint="eastAsia"/>
          <w:lang w:eastAsia="ko-KR"/>
        </w:rPr>
        <w:t xml:space="preserve">TRLE </w:t>
      </w:r>
      <w:r>
        <w:rPr>
          <w:rFonts w:hint="eastAsia"/>
          <w:lang w:eastAsia="ko-KR"/>
        </w:rPr>
        <w:t>link access</w:t>
      </w:r>
    </w:p>
    <w:p w14:paraId="15D1D6DE" w14:textId="3A34A643" w:rsidR="00AA1BA8" w:rsidRDefault="00AA1BA8" w:rsidP="00AA1BA8">
      <w:pPr>
        <w:pStyle w:val="IEEEStdsParagraph"/>
        <w:rPr>
          <w:lang w:eastAsia="ko-KR"/>
        </w:rPr>
      </w:pPr>
      <w:r>
        <w:rPr>
          <w:lang w:eastAsia="ko-KR"/>
        </w:rPr>
        <w:t xml:space="preserve">In </w:t>
      </w:r>
      <w:r>
        <w:rPr>
          <w:rFonts w:hint="eastAsia"/>
          <w:lang w:eastAsia="ko-KR"/>
        </w:rPr>
        <w:t>a TRLE</w:t>
      </w:r>
      <w:r>
        <w:rPr>
          <w:lang w:eastAsia="ko-KR"/>
        </w:rPr>
        <w:t>-</w:t>
      </w:r>
      <w:r>
        <w:rPr>
          <w:rFonts w:hint="eastAsia"/>
          <w:lang w:eastAsia="ko-KR"/>
        </w:rPr>
        <w:t>enabled PAN</w:t>
      </w:r>
      <w:r>
        <w:rPr>
          <w:lang w:eastAsia="ko-KR"/>
        </w:rPr>
        <w:t xml:space="preserve">, to accommodate various quality of service requirements for relaying frames </w:t>
      </w:r>
      <w:r>
        <w:rPr>
          <w:rFonts w:hint="eastAsia"/>
          <w:lang w:eastAsia="ko-KR"/>
        </w:rPr>
        <w:t xml:space="preserve">between the PAN coordinator and a device, three grades of synchronous access are provided: </w:t>
      </w:r>
      <w:r>
        <w:rPr>
          <w:lang w:eastAsia="ko-KR"/>
        </w:rPr>
        <w:t>grade 0 for transmitting</w:t>
      </w:r>
      <w:r>
        <w:rPr>
          <w:rFonts w:hint="eastAsia"/>
          <w:lang w:eastAsia="ko-KR"/>
        </w:rPr>
        <w:t xml:space="preserve"> </w:t>
      </w:r>
      <w:r>
        <w:rPr>
          <w:lang w:eastAsia="ko-KR"/>
        </w:rPr>
        <w:t>delay sensitive data, grade 1 for the reliable transmission of data, and grade 2 for the best effort data</w:t>
      </w:r>
      <w:r>
        <w:rPr>
          <w:rFonts w:hint="eastAsia"/>
          <w:lang w:eastAsia="ko-KR"/>
        </w:rPr>
        <w:t xml:space="preserve"> </w:t>
      </w:r>
      <w:r>
        <w:rPr>
          <w:lang w:eastAsia="ko-KR"/>
        </w:rPr>
        <w:t>transmission</w:t>
      </w:r>
      <w:r>
        <w:rPr>
          <w:rFonts w:hint="eastAsia"/>
          <w:lang w:eastAsia="ko-KR"/>
        </w:rPr>
        <w:t>.</w:t>
      </w:r>
    </w:p>
    <w:p w14:paraId="2E2CB9B9" w14:textId="76E58C0B" w:rsidR="00AA1BA8" w:rsidRDefault="00AA1BA8" w:rsidP="00AA1BA8">
      <w:pPr>
        <w:pStyle w:val="IEEEStdsParagraph"/>
        <w:rPr>
          <w:lang w:eastAsia="ko-KR"/>
        </w:rPr>
      </w:pPr>
      <w:r>
        <w:rPr>
          <w:rFonts w:hint="eastAsia"/>
          <w:lang w:eastAsia="ko-KR"/>
        </w:rPr>
        <w:t xml:space="preserve">For grade 0 link access, a device first searches the earliest prioritized device </w:t>
      </w:r>
      <w:r>
        <w:rPr>
          <w:lang w:eastAsia="ko-KR"/>
        </w:rPr>
        <w:t xml:space="preserve">time </w:t>
      </w:r>
      <w:r>
        <w:rPr>
          <w:rFonts w:hint="eastAsia"/>
          <w:lang w:eastAsia="ko-KR"/>
        </w:rPr>
        <w:t xml:space="preserve">slot. If the device fails to transmit the data in the prioritized device </w:t>
      </w:r>
      <w:r>
        <w:rPr>
          <w:lang w:eastAsia="ko-KR"/>
        </w:rPr>
        <w:t xml:space="preserve">time </w:t>
      </w:r>
      <w:r>
        <w:rPr>
          <w:rFonts w:hint="eastAsia"/>
          <w:lang w:eastAsia="ko-KR"/>
        </w:rPr>
        <w:t xml:space="preserve">slot, the device will continue trying to </w:t>
      </w:r>
      <w:r>
        <w:rPr>
          <w:lang w:eastAsia="ko-KR"/>
        </w:rPr>
        <w:t>transmit</w:t>
      </w:r>
      <w:r>
        <w:rPr>
          <w:rFonts w:hint="eastAsia"/>
          <w:lang w:eastAsia="ko-KR"/>
        </w:rPr>
        <w:t xml:space="preserve"> the data in either a bidirectional time slot or in another prioritized device</w:t>
      </w:r>
      <w:r>
        <w:rPr>
          <w:lang w:eastAsia="ko-KR"/>
        </w:rPr>
        <w:t xml:space="preserve"> time</w:t>
      </w:r>
      <w:r>
        <w:rPr>
          <w:rFonts w:hint="eastAsia"/>
          <w:lang w:eastAsia="ko-KR"/>
        </w:rPr>
        <w:t xml:space="preserve"> slot, whichever comes first</w:t>
      </w:r>
      <w:r>
        <w:rPr>
          <w:rFonts w:hint="eastAsia"/>
          <w:lang w:eastAsia="ko-KR"/>
        </w:rPr>
        <w:t>.</w:t>
      </w:r>
    </w:p>
    <w:p w14:paraId="04DDB518" w14:textId="77777777" w:rsidR="00AA1BA8" w:rsidRDefault="00AA1BA8" w:rsidP="00AA1BA8">
      <w:pPr>
        <w:pStyle w:val="IEEEStdsParagraph"/>
        <w:rPr>
          <w:lang w:eastAsia="ko-KR"/>
        </w:rPr>
      </w:pPr>
      <w:r>
        <w:rPr>
          <w:rFonts w:hint="eastAsia"/>
          <w:lang w:eastAsia="ko-KR"/>
        </w:rPr>
        <w:t>A device using grade 1 link access waits for the primary bidirectional time slot in the cyclic-</w:t>
      </w:r>
      <w:proofErr w:type="spellStart"/>
      <w:r>
        <w:rPr>
          <w:rFonts w:hint="eastAsia"/>
          <w:lang w:eastAsia="ko-KR"/>
        </w:rPr>
        <w:t>superframe</w:t>
      </w:r>
      <w:proofErr w:type="spellEnd"/>
      <w:r>
        <w:rPr>
          <w:rFonts w:hint="eastAsia"/>
          <w:lang w:eastAsia="ko-KR"/>
        </w:rPr>
        <w:t xml:space="preserve"> and </w:t>
      </w:r>
      <w:r>
        <w:rPr>
          <w:lang w:eastAsia="ko-KR"/>
        </w:rPr>
        <w:t>transmit</w:t>
      </w:r>
      <w:r>
        <w:rPr>
          <w:rFonts w:hint="eastAsia"/>
          <w:lang w:eastAsia="ko-KR"/>
        </w:rPr>
        <w:t xml:space="preserve">s the data. If the device fails to </w:t>
      </w:r>
      <w:r>
        <w:rPr>
          <w:lang w:eastAsia="ko-KR"/>
        </w:rPr>
        <w:t>transmit</w:t>
      </w:r>
      <w:r>
        <w:rPr>
          <w:rFonts w:hint="eastAsia"/>
          <w:lang w:eastAsia="ko-KR"/>
        </w:rPr>
        <w:t xml:space="preserve"> the data in</w:t>
      </w:r>
      <w:r w:rsidRPr="004D21DF">
        <w:rPr>
          <w:rFonts w:hint="eastAsia"/>
          <w:lang w:eastAsia="ko-KR"/>
        </w:rPr>
        <w:t xml:space="preserve"> </w:t>
      </w:r>
      <w:r>
        <w:rPr>
          <w:rFonts w:hint="eastAsia"/>
          <w:lang w:eastAsia="ko-KR"/>
        </w:rPr>
        <w:t xml:space="preserve">the primary bidirectional </w:t>
      </w:r>
      <w:r>
        <w:rPr>
          <w:lang w:eastAsia="ko-KR"/>
        </w:rPr>
        <w:t xml:space="preserve">time </w:t>
      </w:r>
      <w:r>
        <w:rPr>
          <w:rFonts w:hint="eastAsia"/>
          <w:lang w:eastAsia="ko-KR"/>
        </w:rPr>
        <w:t xml:space="preserve">slot, the device will keep searching </w:t>
      </w:r>
      <w:r>
        <w:rPr>
          <w:lang w:eastAsia="ko-KR"/>
        </w:rPr>
        <w:t>supplementary</w:t>
      </w:r>
      <w:r>
        <w:rPr>
          <w:rFonts w:hint="eastAsia"/>
          <w:lang w:eastAsia="ko-KR"/>
        </w:rPr>
        <w:t xml:space="preserve"> bidirectional </w:t>
      </w:r>
      <w:r>
        <w:rPr>
          <w:lang w:eastAsia="ko-KR"/>
        </w:rPr>
        <w:t xml:space="preserve">time </w:t>
      </w:r>
      <w:r>
        <w:rPr>
          <w:rFonts w:hint="eastAsia"/>
          <w:lang w:eastAsia="ko-KR"/>
        </w:rPr>
        <w:t>slots for the duration of the cyclic-</w:t>
      </w:r>
      <w:proofErr w:type="spellStart"/>
      <w:r>
        <w:rPr>
          <w:rFonts w:hint="eastAsia"/>
          <w:lang w:eastAsia="ko-KR"/>
        </w:rPr>
        <w:t>superframe</w:t>
      </w:r>
      <w:proofErr w:type="spellEnd"/>
      <w:r>
        <w:rPr>
          <w:rFonts w:hint="eastAsia"/>
          <w:lang w:eastAsia="ko-KR"/>
        </w:rPr>
        <w:t xml:space="preserve"> or will search the coming cyclic-</w:t>
      </w:r>
      <w:proofErr w:type="spellStart"/>
      <w:r>
        <w:rPr>
          <w:rFonts w:hint="eastAsia"/>
          <w:lang w:eastAsia="ko-KR"/>
        </w:rPr>
        <w:t>superframe</w:t>
      </w:r>
      <w:proofErr w:type="spellEnd"/>
      <w:r>
        <w:rPr>
          <w:rFonts w:hint="eastAsia"/>
          <w:lang w:eastAsia="ko-KR"/>
        </w:rPr>
        <w:t xml:space="preserve"> for an opportunity to </w:t>
      </w:r>
      <w:r>
        <w:rPr>
          <w:lang w:eastAsia="ko-KR"/>
        </w:rPr>
        <w:t>transmit</w:t>
      </w:r>
      <w:r>
        <w:rPr>
          <w:rFonts w:hint="eastAsia"/>
          <w:lang w:eastAsia="ko-KR"/>
        </w:rPr>
        <w:t xml:space="preserve"> the </w:t>
      </w:r>
      <w:r w:rsidRPr="00D1379F">
        <w:rPr>
          <w:rFonts w:hint="eastAsia"/>
          <w:lang w:eastAsia="ko-KR"/>
        </w:rPr>
        <w:t xml:space="preserve">data. </w:t>
      </w:r>
    </w:p>
    <w:p w14:paraId="487906C0" w14:textId="77777777" w:rsidR="00AA1BA8" w:rsidRPr="00D1379F" w:rsidRDefault="00AA1BA8" w:rsidP="00AA1BA8">
      <w:pPr>
        <w:pStyle w:val="IEEEStdsParagraph"/>
      </w:pPr>
      <w:r w:rsidRPr="00D1379F">
        <w:rPr>
          <w:rFonts w:hint="eastAsia"/>
          <w:lang w:eastAsia="ko-KR"/>
        </w:rPr>
        <w:t xml:space="preserve">A device using grade 2 </w:t>
      </w:r>
      <w:r>
        <w:rPr>
          <w:rFonts w:hint="eastAsia"/>
          <w:lang w:eastAsia="ko-KR"/>
        </w:rPr>
        <w:t>link access</w:t>
      </w:r>
      <w:r w:rsidRPr="00D1379F">
        <w:rPr>
          <w:rFonts w:hint="eastAsia"/>
          <w:lang w:eastAsia="ko-KR"/>
        </w:rPr>
        <w:t xml:space="preserve"> waits for the primary </w:t>
      </w:r>
      <w:r>
        <w:rPr>
          <w:rFonts w:hint="eastAsia"/>
          <w:lang w:eastAsia="ko-KR"/>
        </w:rPr>
        <w:t xml:space="preserve">bidirectional time slot </w:t>
      </w:r>
      <w:r w:rsidRPr="00D1379F">
        <w:rPr>
          <w:rFonts w:hint="eastAsia"/>
          <w:lang w:eastAsia="ko-KR"/>
        </w:rPr>
        <w:t>in the cyclic-</w:t>
      </w:r>
      <w:proofErr w:type="spellStart"/>
      <w:r w:rsidRPr="00D1379F">
        <w:rPr>
          <w:rFonts w:hint="eastAsia"/>
          <w:lang w:eastAsia="ko-KR"/>
        </w:rPr>
        <w:t>superframe</w:t>
      </w:r>
      <w:proofErr w:type="spellEnd"/>
      <w:r w:rsidRPr="00D1379F">
        <w:rPr>
          <w:rFonts w:hint="eastAsia"/>
          <w:lang w:eastAsia="ko-KR"/>
        </w:rPr>
        <w:t xml:space="preserve"> and </w:t>
      </w:r>
      <w:r w:rsidRPr="00D1379F">
        <w:rPr>
          <w:lang w:eastAsia="ko-KR"/>
        </w:rPr>
        <w:t>transmit</w:t>
      </w:r>
      <w:r w:rsidRPr="00D1379F">
        <w:rPr>
          <w:rFonts w:hint="eastAsia"/>
          <w:lang w:eastAsia="ko-KR"/>
        </w:rPr>
        <w:t>s the data without requiring an acknowledgment.</w:t>
      </w:r>
    </w:p>
    <w:p w14:paraId="2120C6E1" w14:textId="17B48FA8" w:rsidR="002121D1" w:rsidRDefault="002121D1" w:rsidP="002121D1">
      <w:pPr>
        <w:pStyle w:val="IEEEStdsParagraph"/>
        <w:rPr>
          <w:lang w:eastAsia="ko-KR"/>
        </w:rPr>
      </w:pPr>
      <w:r>
        <w:rPr>
          <w:rFonts w:hint="eastAsia"/>
          <w:lang w:eastAsia="ko-KR"/>
        </w:rPr>
        <w:t xml:space="preserve">The next higher layer of </w:t>
      </w:r>
      <w:r>
        <w:rPr>
          <w:rFonts w:hint="eastAsia"/>
          <w:lang w:eastAsia="ko-KR"/>
        </w:rPr>
        <w:t xml:space="preserve">a </w:t>
      </w:r>
      <w:r>
        <w:rPr>
          <w:rFonts w:hint="eastAsia"/>
          <w:lang w:eastAsia="ko-KR"/>
        </w:rPr>
        <w:t>TRLE-enabled device begins data transmission by issuing the MCPS-</w:t>
      </w:r>
      <w:proofErr w:type="spellStart"/>
      <w:r>
        <w:rPr>
          <w:rFonts w:hint="eastAsia"/>
          <w:lang w:eastAsia="ko-KR"/>
        </w:rPr>
        <w:t>DATA.request</w:t>
      </w:r>
      <w:proofErr w:type="spellEnd"/>
      <w:r>
        <w:rPr>
          <w:rFonts w:hint="eastAsia"/>
          <w:lang w:eastAsia="ko-KR"/>
        </w:rPr>
        <w:t xml:space="preserve"> primitive with the TRLE Relaying specification IE ID and the grade of link access, as described in 6.3.1.  </w:t>
      </w:r>
      <w:r>
        <w:rPr>
          <w:lang w:eastAsia="ko-KR"/>
        </w:rPr>
        <w:t>On receipt of the MCPS-</w:t>
      </w:r>
      <w:proofErr w:type="spellStart"/>
      <w:r>
        <w:rPr>
          <w:lang w:eastAsia="ko-KR"/>
        </w:rPr>
        <w:t>DATA.request</w:t>
      </w:r>
      <w:proofErr w:type="spellEnd"/>
      <w:r>
        <w:rPr>
          <w:lang w:eastAsia="ko-KR"/>
        </w:rPr>
        <w:t xml:space="preserve"> primitive, the MAC </w:t>
      </w:r>
      <w:proofErr w:type="spellStart"/>
      <w:r>
        <w:rPr>
          <w:lang w:eastAsia="ko-KR"/>
        </w:rPr>
        <w:t>sublayer</w:t>
      </w:r>
      <w:proofErr w:type="spellEnd"/>
      <w:r>
        <w:rPr>
          <w:lang w:eastAsia="ko-KR"/>
        </w:rPr>
        <w:t xml:space="preserve"> entity </w:t>
      </w:r>
      <w:r>
        <w:rPr>
          <w:rFonts w:hint="eastAsia"/>
          <w:lang w:eastAsia="ko-KR"/>
        </w:rPr>
        <w:t xml:space="preserve">transmits data frame. </w:t>
      </w:r>
    </w:p>
    <w:p w14:paraId="06E3C3F3" w14:textId="77777777" w:rsidR="005D2C8B" w:rsidRPr="00A45DCC" w:rsidRDefault="005D2C8B" w:rsidP="005D2C8B">
      <w:pPr>
        <w:pStyle w:val="IEEEStdsParagraph"/>
        <w:rPr>
          <w:lang w:eastAsia="ko-KR"/>
        </w:rPr>
      </w:pPr>
    </w:p>
    <w:p w14:paraId="0C0711D2" w14:textId="35FAD6F9" w:rsidR="005D2C8B" w:rsidRPr="00A45DCC" w:rsidRDefault="005D2C8B" w:rsidP="005D2C8B">
      <w:pPr>
        <w:pStyle w:val="IEEEStdsLevel4Header"/>
        <w:ind w:left="0"/>
        <w:rPr>
          <w:lang w:eastAsia="ko-KR"/>
        </w:rPr>
      </w:pPr>
      <w:r w:rsidRPr="00A45DCC">
        <w:rPr>
          <w:rFonts w:hint="eastAsia"/>
          <w:lang w:eastAsia="ko-KR"/>
        </w:rPr>
        <w:lastRenderedPageBreak/>
        <w:t>TRLE path management</w:t>
      </w:r>
    </w:p>
    <w:p w14:paraId="2B8D616B" w14:textId="43ABC2A7" w:rsidR="005D2C8B" w:rsidRPr="00A45DCC" w:rsidRDefault="005D2C8B" w:rsidP="005D2C8B">
      <w:pPr>
        <w:pStyle w:val="IEEEStdsParagraph"/>
        <w:rPr>
          <w:lang w:eastAsia="ko-KR"/>
        </w:rPr>
      </w:pPr>
      <w:r w:rsidRPr="00A45DCC">
        <w:rPr>
          <w:rFonts w:hint="eastAsia"/>
          <w:lang w:eastAsia="ko-KR"/>
        </w:rPr>
        <w:t xml:space="preserve">The repeaters and end points in </w:t>
      </w:r>
      <w:r w:rsidR="00D455CE" w:rsidRPr="00A45DCC">
        <w:rPr>
          <w:rFonts w:hint="eastAsia"/>
          <w:lang w:eastAsia="ko-KR"/>
        </w:rPr>
        <w:t>a TRLE</w:t>
      </w:r>
      <w:r w:rsidRPr="00A45DCC">
        <w:rPr>
          <w:rFonts w:hint="eastAsia"/>
          <w:lang w:eastAsia="ko-KR"/>
        </w:rPr>
        <w:t xml:space="preserve">-enabled PAN shall be synchronized with the clock time of the PAN coordinator after joining the </w:t>
      </w:r>
      <w:r w:rsidR="00D322FF" w:rsidRPr="00A45DCC">
        <w:rPr>
          <w:rFonts w:hint="eastAsia"/>
          <w:lang w:eastAsia="ko-KR"/>
        </w:rPr>
        <w:t>TRLE</w:t>
      </w:r>
      <w:r w:rsidRPr="00A45DCC">
        <w:rPr>
          <w:rFonts w:hint="eastAsia"/>
          <w:lang w:eastAsia="ko-KR"/>
        </w:rPr>
        <w:t>-enabl</w:t>
      </w:r>
      <w:r w:rsidR="00DD61CF">
        <w:rPr>
          <w:rFonts w:hint="eastAsia"/>
          <w:lang w:eastAsia="ko-KR"/>
        </w:rPr>
        <w:t>e</w:t>
      </w:r>
      <w:r w:rsidRPr="00A45DCC">
        <w:rPr>
          <w:rFonts w:hint="eastAsia"/>
          <w:lang w:eastAsia="ko-KR"/>
        </w:rPr>
        <w:t xml:space="preserve">d PAN.  </w:t>
      </w:r>
      <w:r w:rsidR="00B9186F">
        <w:rPr>
          <w:rFonts w:hint="eastAsia"/>
          <w:lang w:eastAsia="ko-KR"/>
        </w:rPr>
        <w:t xml:space="preserve">The </w:t>
      </w:r>
      <w:r w:rsidR="00B9186F" w:rsidRPr="00A45DCC">
        <w:rPr>
          <w:rFonts w:hint="eastAsia"/>
          <w:lang w:eastAsia="ko-KR"/>
        </w:rPr>
        <w:t>TRLE-enabl</w:t>
      </w:r>
      <w:r w:rsidR="00B9186F">
        <w:rPr>
          <w:rFonts w:hint="eastAsia"/>
          <w:lang w:eastAsia="ko-KR"/>
        </w:rPr>
        <w:t>e</w:t>
      </w:r>
      <w:r w:rsidR="00B9186F" w:rsidRPr="00A45DCC">
        <w:rPr>
          <w:rFonts w:hint="eastAsia"/>
          <w:lang w:eastAsia="ko-KR"/>
        </w:rPr>
        <w:t>d PAN</w:t>
      </w:r>
      <w:r w:rsidR="00B9186F" w:rsidRPr="00A45DCC">
        <w:rPr>
          <w:rFonts w:hint="eastAsia"/>
          <w:lang w:eastAsia="ko-KR"/>
        </w:rPr>
        <w:t xml:space="preserve"> </w:t>
      </w:r>
      <w:r w:rsidR="00B9186F">
        <w:rPr>
          <w:rFonts w:hint="eastAsia"/>
          <w:lang w:eastAsia="ko-KR"/>
        </w:rPr>
        <w:t xml:space="preserve">coordinator </w:t>
      </w:r>
      <w:r w:rsidR="00B9186F" w:rsidRPr="00A45DCC">
        <w:rPr>
          <w:rFonts w:hint="eastAsia"/>
          <w:lang w:eastAsia="ko-KR"/>
        </w:rPr>
        <w:t>advertise</w:t>
      </w:r>
      <w:r w:rsidR="00B9186F">
        <w:rPr>
          <w:rFonts w:hint="eastAsia"/>
          <w:lang w:eastAsia="ko-KR"/>
        </w:rPr>
        <w:t xml:space="preserve"> t</w:t>
      </w:r>
      <w:r w:rsidRPr="00A45DCC">
        <w:rPr>
          <w:rFonts w:hint="eastAsia"/>
          <w:lang w:eastAsia="ko-KR"/>
        </w:rPr>
        <w:t xml:space="preserve">he clock time of the </w:t>
      </w:r>
      <w:r w:rsidR="00D322FF" w:rsidRPr="00A45DCC">
        <w:rPr>
          <w:rFonts w:hint="eastAsia"/>
          <w:lang w:eastAsia="ko-KR"/>
        </w:rPr>
        <w:t>TRLE</w:t>
      </w:r>
      <w:r w:rsidRPr="00A45DCC">
        <w:rPr>
          <w:rFonts w:hint="eastAsia"/>
          <w:lang w:eastAsia="ko-KR"/>
        </w:rPr>
        <w:t xml:space="preserve">-enabled PAN outward to the repeaters and end points via the Time Synchronization Specification field of the </w:t>
      </w:r>
      <w:r w:rsidR="00D322FF" w:rsidRPr="00A45DCC">
        <w:rPr>
          <w:rFonts w:hint="eastAsia"/>
          <w:lang w:eastAsia="ko-KR"/>
        </w:rPr>
        <w:t>TRLE</w:t>
      </w:r>
      <w:r w:rsidRPr="00A45DCC">
        <w:rPr>
          <w:rFonts w:hint="eastAsia"/>
          <w:lang w:eastAsia="ko-KR"/>
        </w:rPr>
        <w:t xml:space="preserve">-enabled PAN </w:t>
      </w:r>
      <w:r w:rsidRPr="00A45DCC">
        <w:rPr>
          <w:lang w:eastAsia="ko-KR"/>
        </w:rPr>
        <w:t>descriptor</w:t>
      </w:r>
      <w:r w:rsidRPr="00A45DCC">
        <w:rPr>
          <w:rFonts w:hint="eastAsia"/>
          <w:lang w:eastAsia="ko-KR"/>
        </w:rPr>
        <w:t xml:space="preserve"> IE in beacon frame (</w:t>
      </w:r>
      <w:r w:rsidR="00D455CE" w:rsidRPr="00A45DCC">
        <w:rPr>
          <w:rFonts w:hint="eastAsia"/>
          <w:lang w:eastAsia="ko-KR"/>
        </w:rPr>
        <w:t>5.2.4.30</w:t>
      </w:r>
      <w:r w:rsidRPr="00A45DCC">
        <w:rPr>
          <w:rFonts w:hint="eastAsia"/>
          <w:lang w:eastAsia="ko-KR"/>
        </w:rPr>
        <w:t>)</w:t>
      </w:r>
      <w:r w:rsidR="00B9186F">
        <w:rPr>
          <w:rFonts w:hint="eastAsia"/>
          <w:lang w:eastAsia="ko-KR"/>
        </w:rPr>
        <w:t>. T</w:t>
      </w:r>
      <w:r w:rsidR="00B9186F" w:rsidRPr="00A45DCC">
        <w:rPr>
          <w:rFonts w:hint="eastAsia"/>
          <w:lang w:eastAsia="ko-KR"/>
        </w:rPr>
        <w:t>he clock time of the TRLE-enabled PAN</w:t>
      </w:r>
      <w:r w:rsidR="00B9186F">
        <w:rPr>
          <w:rFonts w:hint="eastAsia"/>
          <w:lang w:eastAsia="ko-KR"/>
        </w:rPr>
        <w:t xml:space="preserve"> is distributed by a repeater via the </w:t>
      </w:r>
      <w:r w:rsidR="00B9186F" w:rsidRPr="00A45DCC">
        <w:rPr>
          <w:rFonts w:hint="eastAsia"/>
          <w:lang w:eastAsia="ko-KR"/>
        </w:rPr>
        <w:t>Time Synchronization Specification field of the</w:t>
      </w:r>
      <w:r w:rsidRPr="00A45DCC">
        <w:rPr>
          <w:rFonts w:hint="eastAsia"/>
          <w:lang w:eastAsia="ko-KR"/>
        </w:rPr>
        <w:t xml:space="preserve"> </w:t>
      </w:r>
      <w:r w:rsidR="00D322FF" w:rsidRPr="00A45DCC">
        <w:rPr>
          <w:rFonts w:hint="eastAsia"/>
          <w:lang w:eastAsia="ko-KR"/>
        </w:rPr>
        <w:t>TRLE</w:t>
      </w:r>
      <w:r w:rsidRPr="00A45DCC">
        <w:rPr>
          <w:rFonts w:hint="eastAsia"/>
          <w:lang w:eastAsia="ko-KR"/>
        </w:rPr>
        <w:t xml:space="preserve"> acknowledgment </w:t>
      </w:r>
      <w:r w:rsidRPr="00A45DCC">
        <w:rPr>
          <w:lang w:eastAsia="ko-KR"/>
        </w:rPr>
        <w:t>descriptor</w:t>
      </w:r>
      <w:r w:rsidRPr="00A45DCC">
        <w:rPr>
          <w:rFonts w:hint="eastAsia"/>
          <w:lang w:eastAsia="ko-KR"/>
        </w:rPr>
        <w:t xml:space="preserve"> IE in acknowledgment frame (</w:t>
      </w:r>
      <w:r w:rsidR="00D455CE" w:rsidRPr="00A45DCC">
        <w:rPr>
          <w:rFonts w:hint="eastAsia"/>
          <w:lang w:eastAsia="ko-KR"/>
        </w:rPr>
        <w:t>5.2.4.32</w:t>
      </w:r>
      <w:r w:rsidRPr="00A45DCC">
        <w:rPr>
          <w:rFonts w:hint="eastAsia"/>
          <w:lang w:eastAsia="ko-KR"/>
        </w:rPr>
        <w:t xml:space="preserve">) and the </w:t>
      </w:r>
      <w:r w:rsidR="00D322FF" w:rsidRPr="00A45DCC">
        <w:rPr>
          <w:rFonts w:hint="eastAsia"/>
          <w:lang w:eastAsia="ko-KR"/>
        </w:rPr>
        <w:t>TRLE</w:t>
      </w:r>
      <w:r w:rsidRPr="00A45DCC">
        <w:rPr>
          <w:rFonts w:hint="eastAsia"/>
          <w:lang w:eastAsia="ko-KR"/>
        </w:rPr>
        <w:t>-</w:t>
      </w:r>
      <w:r w:rsidRPr="00A45DCC">
        <w:rPr>
          <w:lang w:eastAsia="ko-KR"/>
        </w:rPr>
        <w:t>Management</w:t>
      </w:r>
      <w:r w:rsidRPr="00A45DCC">
        <w:rPr>
          <w:rFonts w:hint="eastAsia"/>
          <w:lang w:eastAsia="ko-KR"/>
        </w:rPr>
        <w:t xml:space="preserve"> response command (5.3.15.4). </w:t>
      </w:r>
    </w:p>
    <w:p w14:paraId="69DEFD51" w14:textId="3FF40206" w:rsidR="005D2C8B" w:rsidRPr="00A45DCC" w:rsidRDefault="005D2C8B" w:rsidP="005D2C8B">
      <w:pPr>
        <w:pStyle w:val="IEEEStdsParagraph"/>
        <w:rPr>
          <w:lang w:eastAsia="ko-KR"/>
        </w:rPr>
      </w:pPr>
      <w:r w:rsidRPr="00A45DCC">
        <w:rPr>
          <w:rFonts w:hint="eastAsia"/>
          <w:lang w:eastAsia="ko-KR"/>
        </w:rPr>
        <w:t xml:space="preserve">The repeaters and end points compensate for the clock drift based on the statistical variance of the </w:t>
      </w:r>
      <w:r w:rsidRPr="00A45DCC">
        <w:rPr>
          <w:lang w:eastAsia="ko-KR"/>
        </w:rPr>
        <w:t>difference</w:t>
      </w:r>
      <w:r w:rsidRPr="00A45DCC">
        <w:rPr>
          <w:rFonts w:hint="eastAsia"/>
          <w:lang w:eastAsia="ko-KR"/>
        </w:rPr>
        <w:t xml:space="preserve"> in the real start time of a given slot and the </w:t>
      </w:r>
      <w:r w:rsidRPr="00A45DCC">
        <w:rPr>
          <w:lang w:eastAsia="ko-KR"/>
        </w:rPr>
        <w:t>expected</w:t>
      </w:r>
      <w:r w:rsidRPr="00A45DCC">
        <w:rPr>
          <w:rFonts w:hint="eastAsia"/>
          <w:lang w:eastAsia="ko-KR"/>
        </w:rPr>
        <w:t xml:space="preserve"> start time. The selection of a slot</w:t>
      </w:r>
      <w:r w:rsidRPr="00A45DCC">
        <w:rPr>
          <w:rFonts w:asciiTheme="minorHAnsi" w:hAnsiTheme="minorHAnsi" w:cstheme="minorBidi" w:hint="eastAsia"/>
          <w:kern w:val="2"/>
          <w:szCs w:val="22"/>
        </w:rPr>
        <w:t xml:space="preserve"> to </w:t>
      </w:r>
      <w:r w:rsidRPr="00A45DCC">
        <w:rPr>
          <w:rFonts w:hint="eastAsia"/>
        </w:rPr>
        <w:t xml:space="preserve">be </w:t>
      </w:r>
      <w:r w:rsidRPr="00A45DCC">
        <w:t>measured</w:t>
      </w:r>
      <w:r w:rsidRPr="00A45DCC">
        <w:rPr>
          <w:rFonts w:hint="eastAsia"/>
        </w:rPr>
        <w:t xml:space="preserve"> for collecting statistical data</w:t>
      </w:r>
      <w:r w:rsidRPr="00A45DCC">
        <w:rPr>
          <w:rFonts w:hint="eastAsia"/>
          <w:lang w:eastAsia="ko-KR"/>
        </w:rPr>
        <w:t xml:space="preserve"> depends on the frame type carrying the time synchronization specification and the grade of link access. In the beacon frame, the Time Synchronization Specification field contains the start time of the beacon slot. In the </w:t>
      </w:r>
      <w:r w:rsidRPr="00A45DCC">
        <w:rPr>
          <w:lang w:eastAsia="ko-KR"/>
        </w:rPr>
        <w:t>acknowledgment</w:t>
      </w:r>
      <w:r w:rsidRPr="00A45DCC">
        <w:rPr>
          <w:rFonts w:hint="eastAsia"/>
          <w:lang w:eastAsia="ko-KR"/>
        </w:rPr>
        <w:t xml:space="preserve"> frame and the </w:t>
      </w:r>
      <w:r w:rsidR="00D322FF" w:rsidRPr="00A45DCC">
        <w:rPr>
          <w:rFonts w:hint="eastAsia"/>
          <w:lang w:eastAsia="ko-KR"/>
        </w:rPr>
        <w:t>TRLE</w:t>
      </w:r>
      <w:r w:rsidRPr="00A45DCC">
        <w:rPr>
          <w:rFonts w:hint="eastAsia"/>
          <w:lang w:eastAsia="ko-KR"/>
        </w:rPr>
        <w:t>-</w:t>
      </w:r>
      <w:r w:rsidRPr="00A45DCC">
        <w:rPr>
          <w:lang w:eastAsia="ko-KR"/>
        </w:rPr>
        <w:t>Management</w:t>
      </w:r>
      <w:r w:rsidRPr="00A45DCC">
        <w:rPr>
          <w:rFonts w:hint="eastAsia"/>
          <w:lang w:eastAsia="ko-KR"/>
        </w:rPr>
        <w:t xml:space="preserve"> response command frame with grade 0 link access, the Time Synchronization Specification field contains the start time of the coordinator slot. In the </w:t>
      </w:r>
      <w:r w:rsidRPr="00A45DCC">
        <w:rPr>
          <w:lang w:eastAsia="ko-KR"/>
        </w:rPr>
        <w:t>acknowledgment</w:t>
      </w:r>
      <w:r w:rsidRPr="00A45DCC">
        <w:rPr>
          <w:rFonts w:hint="eastAsia"/>
          <w:lang w:eastAsia="ko-KR"/>
        </w:rPr>
        <w:t xml:space="preserve"> frame and the </w:t>
      </w:r>
      <w:r w:rsidR="00D322FF" w:rsidRPr="00A45DCC">
        <w:rPr>
          <w:rFonts w:hint="eastAsia"/>
          <w:lang w:eastAsia="ko-KR"/>
        </w:rPr>
        <w:t>TRLE</w:t>
      </w:r>
      <w:r w:rsidRPr="00A45DCC">
        <w:rPr>
          <w:rFonts w:hint="eastAsia"/>
          <w:lang w:eastAsia="ko-KR"/>
        </w:rPr>
        <w:t>-</w:t>
      </w:r>
      <w:r w:rsidRPr="00A45DCC">
        <w:rPr>
          <w:lang w:eastAsia="ko-KR"/>
        </w:rPr>
        <w:t>Management</w:t>
      </w:r>
      <w:r w:rsidRPr="00A45DCC">
        <w:rPr>
          <w:rFonts w:hint="eastAsia"/>
          <w:lang w:eastAsia="ko-KR"/>
        </w:rPr>
        <w:t xml:space="preserve"> response command frame with grade 1 link access, the Time Synchronization Specification field contains the start time of the primary bidirectional device slot.</w:t>
      </w:r>
    </w:p>
    <w:p w14:paraId="2AA8F627" w14:textId="17A43B3D" w:rsidR="005D2C8B" w:rsidRPr="00A45DCC" w:rsidRDefault="005D2C8B" w:rsidP="005D2C8B">
      <w:pPr>
        <w:pStyle w:val="IEEEStdsParagraph"/>
        <w:rPr>
          <w:lang w:eastAsia="ko-KR"/>
        </w:rPr>
      </w:pPr>
      <w:r w:rsidRPr="00A45DCC">
        <w:rPr>
          <w:rFonts w:hint="eastAsia"/>
          <w:lang w:eastAsia="ko-KR"/>
        </w:rPr>
        <w:t xml:space="preserve">After starting </w:t>
      </w:r>
      <w:r w:rsidR="00D455CE" w:rsidRPr="00A45DCC">
        <w:rPr>
          <w:rFonts w:hint="eastAsia"/>
          <w:lang w:eastAsia="ko-KR"/>
        </w:rPr>
        <w:t>a TRLE</w:t>
      </w:r>
      <w:r w:rsidRPr="00A45DCC">
        <w:rPr>
          <w:rFonts w:hint="eastAsia"/>
          <w:lang w:eastAsia="ko-KR"/>
        </w:rPr>
        <w:t xml:space="preserve">-enabled PAN, the PAN coordinator may check the status of a device, collect information on the configuration of repeaters on the </w:t>
      </w:r>
      <w:r w:rsidR="00D322FF" w:rsidRPr="00A45DCC">
        <w:rPr>
          <w:rFonts w:hint="eastAsia"/>
          <w:lang w:eastAsia="ko-KR"/>
        </w:rPr>
        <w:t>TRLE</w:t>
      </w:r>
      <w:r w:rsidRPr="00A45DCC">
        <w:rPr>
          <w:rFonts w:hint="eastAsia"/>
          <w:lang w:eastAsia="ko-KR"/>
        </w:rPr>
        <w:t xml:space="preserve"> relaying paths, and control the transmission power of a device with the </w:t>
      </w:r>
      <w:r w:rsidR="00D322FF" w:rsidRPr="00A45DCC">
        <w:rPr>
          <w:rFonts w:hint="eastAsia"/>
          <w:lang w:eastAsia="ko-KR"/>
        </w:rPr>
        <w:t>TRLE</w:t>
      </w:r>
      <w:r w:rsidRPr="00A45DCC">
        <w:rPr>
          <w:rFonts w:hint="eastAsia"/>
          <w:lang w:eastAsia="ko-KR"/>
        </w:rPr>
        <w:t xml:space="preserve"> management procedure. </w:t>
      </w:r>
    </w:p>
    <w:p w14:paraId="2EF7F4F6" w14:textId="4337D9E8" w:rsidR="005D2C8B" w:rsidRPr="00A45DCC" w:rsidRDefault="005D2C8B" w:rsidP="005D2C8B">
      <w:pPr>
        <w:pStyle w:val="IEEEStdsParagraph"/>
        <w:rPr>
          <w:lang w:eastAsia="ko-KR"/>
        </w:rPr>
      </w:pPr>
      <w:r w:rsidRPr="00A45DCC">
        <w:rPr>
          <w:rFonts w:hint="eastAsia"/>
          <w:lang w:eastAsia="ko-KR"/>
        </w:rPr>
        <w:t xml:space="preserve">To search activated devices on the relaying path, </w:t>
      </w:r>
      <w:r w:rsidRPr="00A45DCC">
        <w:rPr>
          <w:lang w:eastAsia="ko-KR"/>
        </w:rPr>
        <w:t>the PAN coordinator issues the MLME-</w:t>
      </w:r>
      <w:r w:rsidR="00D322FF" w:rsidRPr="00A45DCC">
        <w:rPr>
          <w:lang w:eastAsia="ko-KR"/>
        </w:rPr>
        <w:t>TRLE</w:t>
      </w:r>
      <w:r w:rsidRPr="00A45DCC">
        <w:rPr>
          <w:lang w:eastAsia="ko-KR"/>
        </w:rPr>
        <w:t xml:space="preserve">-MANAGEMENT primitives with the </w:t>
      </w:r>
      <w:proofErr w:type="spellStart"/>
      <w:r w:rsidRPr="00A45DCC">
        <w:rPr>
          <w:lang w:eastAsia="ko-KR"/>
        </w:rPr>
        <w:t>ManagementType</w:t>
      </w:r>
      <w:proofErr w:type="spellEnd"/>
      <w:r w:rsidRPr="00A45DCC">
        <w:rPr>
          <w:lang w:eastAsia="ko-KR"/>
        </w:rPr>
        <w:t xml:space="preserve"> attribute set to HELLO</w:t>
      </w:r>
      <w:r w:rsidRPr="00A45DCC">
        <w:rPr>
          <w:rFonts w:hint="eastAsia"/>
          <w:lang w:eastAsia="ko-KR"/>
        </w:rPr>
        <w:t xml:space="preserve">, as described in 6.2.23. </w:t>
      </w:r>
      <w:r w:rsidRPr="00A45DCC">
        <w:rPr>
          <w:lang w:eastAsia="ko-KR"/>
        </w:rPr>
        <w:t xml:space="preserve">The </w:t>
      </w:r>
      <w:r w:rsidR="00D322FF" w:rsidRPr="00A45DCC">
        <w:rPr>
          <w:lang w:eastAsia="ko-KR"/>
        </w:rPr>
        <w:t>TRLE</w:t>
      </w:r>
      <w:r w:rsidRPr="00A45DCC">
        <w:rPr>
          <w:lang w:eastAsia="ko-KR"/>
        </w:rPr>
        <w:t xml:space="preserve"> management request command with the Management Type field set to indicate HELLO is relayed to the destination device</w:t>
      </w:r>
      <w:r w:rsidRPr="00A45DCC">
        <w:rPr>
          <w:rFonts w:hint="eastAsia"/>
          <w:lang w:eastAsia="ko-KR"/>
        </w:rPr>
        <w:t>. The destination device reports the current configuration of all the devices on the relaying path beyond the destination device, as defined in 5.3.15.4.2.</w:t>
      </w:r>
    </w:p>
    <w:p w14:paraId="797D3D15" w14:textId="4A136A65" w:rsidR="005D2C8B" w:rsidRPr="00A45DCC" w:rsidRDefault="005D2C8B" w:rsidP="005D2C8B">
      <w:pPr>
        <w:pStyle w:val="IEEEStdsParagraph"/>
        <w:rPr>
          <w:lang w:eastAsia="ko-KR"/>
        </w:rPr>
      </w:pPr>
      <w:r w:rsidRPr="00A45DCC">
        <w:rPr>
          <w:rFonts w:hint="eastAsia"/>
          <w:lang w:eastAsia="ko-KR"/>
        </w:rPr>
        <w:t xml:space="preserve">To get information on the device configuration, </w:t>
      </w:r>
      <w:r w:rsidRPr="00A45DCC">
        <w:rPr>
          <w:lang w:eastAsia="ko-KR"/>
        </w:rPr>
        <w:t>the PAN coordinator issues the MLME-</w:t>
      </w:r>
      <w:r w:rsidR="00D322FF" w:rsidRPr="00A45DCC">
        <w:rPr>
          <w:lang w:eastAsia="ko-KR"/>
        </w:rPr>
        <w:t>TRLE</w:t>
      </w:r>
      <w:r w:rsidRPr="00A45DCC">
        <w:rPr>
          <w:lang w:eastAsia="ko-KR"/>
        </w:rPr>
        <w:t xml:space="preserve">-MANAGEMENT primitives with the </w:t>
      </w:r>
      <w:proofErr w:type="spellStart"/>
      <w:r w:rsidRPr="00A45DCC">
        <w:rPr>
          <w:lang w:eastAsia="ko-KR"/>
        </w:rPr>
        <w:t>ManagementType</w:t>
      </w:r>
      <w:proofErr w:type="spellEnd"/>
      <w:r w:rsidRPr="00A45DCC">
        <w:rPr>
          <w:lang w:eastAsia="ko-KR"/>
        </w:rPr>
        <w:t xml:space="preserve"> attribute set to </w:t>
      </w:r>
      <w:r w:rsidRPr="00A45DCC">
        <w:rPr>
          <w:rFonts w:hint="eastAsia"/>
          <w:lang w:eastAsia="ko-KR"/>
        </w:rPr>
        <w:t>DEVICE, as described in 6.2.23.</w:t>
      </w:r>
      <w:r w:rsidRPr="00A45DCC">
        <w:rPr>
          <w:lang w:eastAsia="ko-KR"/>
        </w:rPr>
        <w:t xml:space="preserve"> The </w:t>
      </w:r>
      <w:r w:rsidR="00D322FF" w:rsidRPr="00A45DCC">
        <w:rPr>
          <w:lang w:eastAsia="ko-KR"/>
        </w:rPr>
        <w:t>TRLE</w:t>
      </w:r>
      <w:r w:rsidRPr="00A45DCC">
        <w:rPr>
          <w:lang w:eastAsia="ko-KR"/>
        </w:rPr>
        <w:t xml:space="preserve"> management request command with the Management Type field set to indicate </w:t>
      </w:r>
      <w:r w:rsidRPr="00A45DCC">
        <w:rPr>
          <w:rFonts w:hint="eastAsia"/>
          <w:lang w:eastAsia="ko-KR"/>
        </w:rPr>
        <w:t>DEVICE</w:t>
      </w:r>
      <w:r w:rsidRPr="00A45DCC">
        <w:rPr>
          <w:lang w:eastAsia="ko-KR"/>
        </w:rPr>
        <w:t xml:space="preserve"> is relayed to the destination device</w:t>
      </w:r>
      <w:r w:rsidRPr="00A45DCC">
        <w:rPr>
          <w:rFonts w:hint="eastAsia"/>
          <w:lang w:eastAsia="ko-KR"/>
        </w:rPr>
        <w:t>. The destination device reports the current configuration, as defined in 5.3.15.4.2.</w:t>
      </w:r>
    </w:p>
    <w:p w14:paraId="549D45EA" w14:textId="323681EE" w:rsidR="005D2C8B" w:rsidRPr="00A45DCC" w:rsidRDefault="005D2C8B" w:rsidP="005D2C8B">
      <w:pPr>
        <w:pStyle w:val="IEEEStdsParagraph"/>
        <w:rPr>
          <w:lang w:eastAsia="ko-KR"/>
        </w:rPr>
      </w:pPr>
      <w:r w:rsidRPr="00A45DCC">
        <w:rPr>
          <w:rFonts w:hint="eastAsia"/>
          <w:lang w:eastAsia="ko-KR"/>
        </w:rPr>
        <w:t xml:space="preserve">To get information on the relaying path configuration, </w:t>
      </w:r>
      <w:r w:rsidRPr="00A45DCC">
        <w:rPr>
          <w:lang w:eastAsia="ko-KR"/>
        </w:rPr>
        <w:t>the PAN coordinator issues the MLME-</w:t>
      </w:r>
      <w:r w:rsidR="00D322FF" w:rsidRPr="00A45DCC">
        <w:rPr>
          <w:lang w:eastAsia="ko-KR"/>
        </w:rPr>
        <w:t>TRLE</w:t>
      </w:r>
      <w:r w:rsidRPr="00A45DCC">
        <w:rPr>
          <w:lang w:eastAsia="ko-KR"/>
        </w:rPr>
        <w:t xml:space="preserve">-MANAGEMENT primitives with the </w:t>
      </w:r>
      <w:proofErr w:type="spellStart"/>
      <w:r w:rsidRPr="00A45DCC">
        <w:rPr>
          <w:lang w:eastAsia="ko-KR"/>
        </w:rPr>
        <w:t>ManagementType</w:t>
      </w:r>
      <w:proofErr w:type="spellEnd"/>
      <w:r w:rsidRPr="00A45DCC">
        <w:rPr>
          <w:lang w:eastAsia="ko-KR"/>
        </w:rPr>
        <w:t xml:space="preserve"> attribute set to </w:t>
      </w:r>
      <w:r w:rsidRPr="00A45DCC">
        <w:rPr>
          <w:rFonts w:hint="eastAsia"/>
          <w:lang w:eastAsia="ko-KR"/>
        </w:rPr>
        <w:t>PATH. The destination device reports the relaying path configuration identified at the device, as defined in 5.3.15.4.3.</w:t>
      </w:r>
    </w:p>
    <w:p w14:paraId="30900271" w14:textId="63B1A108" w:rsidR="005D2C8B" w:rsidRPr="00A45DCC" w:rsidRDefault="005D2C8B" w:rsidP="005D2C8B">
      <w:pPr>
        <w:pStyle w:val="IEEEStdsParagraph"/>
        <w:rPr>
          <w:lang w:eastAsia="ko-KR"/>
        </w:rPr>
      </w:pPr>
      <w:r w:rsidRPr="00A45DCC">
        <w:rPr>
          <w:rFonts w:hint="eastAsia"/>
          <w:lang w:eastAsia="ko-KR"/>
        </w:rPr>
        <w:t xml:space="preserve">To get information on the transmission power of a device, </w:t>
      </w:r>
      <w:r w:rsidRPr="00A45DCC">
        <w:rPr>
          <w:lang w:eastAsia="ko-KR"/>
        </w:rPr>
        <w:t>the PAN coordinator issues the MLME-</w:t>
      </w:r>
      <w:r w:rsidR="00D322FF" w:rsidRPr="00A45DCC">
        <w:rPr>
          <w:lang w:eastAsia="ko-KR"/>
        </w:rPr>
        <w:t>TRLE</w:t>
      </w:r>
      <w:r w:rsidRPr="00A45DCC">
        <w:rPr>
          <w:lang w:eastAsia="ko-KR"/>
        </w:rPr>
        <w:t xml:space="preserve">-MANAGEMENT primitives with the </w:t>
      </w:r>
      <w:proofErr w:type="spellStart"/>
      <w:r w:rsidRPr="00A45DCC">
        <w:rPr>
          <w:lang w:eastAsia="ko-KR"/>
        </w:rPr>
        <w:t>ManagementType</w:t>
      </w:r>
      <w:proofErr w:type="spellEnd"/>
      <w:r w:rsidRPr="00A45DCC">
        <w:rPr>
          <w:lang w:eastAsia="ko-KR"/>
        </w:rPr>
        <w:t xml:space="preserve"> attribute set to </w:t>
      </w:r>
      <w:r w:rsidRPr="00A45DCC">
        <w:rPr>
          <w:rFonts w:hint="eastAsia"/>
          <w:lang w:eastAsia="ko-KR"/>
        </w:rPr>
        <w:t xml:space="preserve">POWER_CONFIG. To control the transmission power of a device, </w:t>
      </w:r>
      <w:r w:rsidRPr="00A45DCC">
        <w:rPr>
          <w:lang w:eastAsia="ko-KR"/>
        </w:rPr>
        <w:t>the PAN coordinator issues the MLME-</w:t>
      </w:r>
      <w:r w:rsidR="00D322FF" w:rsidRPr="00A45DCC">
        <w:rPr>
          <w:lang w:eastAsia="ko-KR"/>
        </w:rPr>
        <w:t>TRLE</w:t>
      </w:r>
      <w:r w:rsidRPr="00A45DCC">
        <w:rPr>
          <w:lang w:eastAsia="ko-KR"/>
        </w:rPr>
        <w:t xml:space="preserve">-MANAGEMENT primitives with the </w:t>
      </w:r>
      <w:proofErr w:type="spellStart"/>
      <w:r w:rsidRPr="00A45DCC">
        <w:rPr>
          <w:lang w:eastAsia="ko-KR"/>
        </w:rPr>
        <w:t>ManagementType</w:t>
      </w:r>
      <w:proofErr w:type="spellEnd"/>
      <w:r w:rsidRPr="00A45DCC">
        <w:rPr>
          <w:lang w:eastAsia="ko-KR"/>
        </w:rPr>
        <w:t xml:space="preserve"> attribute set to </w:t>
      </w:r>
      <w:r w:rsidRPr="00A45DCC">
        <w:rPr>
          <w:rFonts w:hint="eastAsia"/>
          <w:lang w:eastAsia="ko-KR"/>
        </w:rPr>
        <w:t>POWER_CNTL. The requested transmission power is sent in PHY TX Power field of the Power Management Descriptor field, as defined in 5.3.15.4.4.</w:t>
      </w:r>
    </w:p>
    <w:p w14:paraId="4FEBE5A1" w14:textId="77777777" w:rsidR="005D2C8B" w:rsidRPr="00A45DCC" w:rsidRDefault="005D2C8B" w:rsidP="005D2C8B">
      <w:pPr>
        <w:pStyle w:val="IEEEStdsParagraph"/>
        <w:rPr>
          <w:lang w:eastAsia="ko-KR"/>
        </w:rPr>
      </w:pPr>
    </w:p>
    <w:p w14:paraId="247B0257" w14:textId="77777777" w:rsidR="005D4185" w:rsidRPr="00A45DCC" w:rsidRDefault="005D4185" w:rsidP="005D4185">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3789AB40" w14:textId="77777777" w:rsidR="000F532C" w:rsidRPr="00A45DCC" w:rsidRDefault="000F532C" w:rsidP="000F532C">
      <w:pPr>
        <w:pStyle w:val="IEEEStdsLevel2Header"/>
        <w:rPr>
          <w:lang w:eastAsia="ko-KR"/>
        </w:rPr>
      </w:pPr>
      <w:bookmarkStart w:id="8" w:name="_Toc321433856"/>
      <w:r w:rsidRPr="00A45DCC">
        <w:rPr>
          <w:lang w:eastAsia="ko-KR"/>
        </w:rPr>
        <w:lastRenderedPageBreak/>
        <w:t>MAC frame formats</w:t>
      </w:r>
      <w:bookmarkEnd w:id="8"/>
    </w:p>
    <w:p w14:paraId="377B9077" w14:textId="77777777" w:rsidR="000F532C" w:rsidRPr="00A45DCC" w:rsidRDefault="000F532C" w:rsidP="000F532C">
      <w:pPr>
        <w:pStyle w:val="IEEEStdsLevel3Header"/>
        <w:rPr>
          <w:lang w:eastAsia="ko-KR"/>
        </w:rPr>
      </w:pPr>
      <w:bookmarkStart w:id="9" w:name="_Toc321433857"/>
      <w:r w:rsidRPr="00A45DCC">
        <w:rPr>
          <w:rFonts w:hint="eastAsia"/>
          <w:lang w:eastAsia="ko-KR"/>
        </w:rPr>
        <w:t>Format of individual frame types</w:t>
      </w:r>
      <w:bookmarkEnd w:id="9"/>
    </w:p>
    <w:p w14:paraId="1A61F362" w14:textId="77777777" w:rsidR="000F532C" w:rsidRPr="00A45DCC" w:rsidRDefault="000F532C" w:rsidP="000F532C">
      <w:pPr>
        <w:pStyle w:val="IEEEStdsLevel4Header"/>
        <w:ind w:left="0"/>
        <w:rPr>
          <w:lang w:eastAsia="ko-KR"/>
        </w:rPr>
      </w:pPr>
      <w:r w:rsidRPr="00A45DCC">
        <w:rPr>
          <w:rFonts w:hint="eastAsia"/>
          <w:lang w:eastAsia="ko-KR"/>
        </w:rPr>
        <w:t>Beacon frame format</w:t>
      </w:r>
    </w:p>
    <w:p w14:paraId="3AC2BB63" w14:textId="77777777" w:rsidR="000F532C" w:rsidRPr="00A45DCC" w:rsidRDefault="000F532C" w:rsidP="000F532C">
      <w:pPr>
        <w:pStyle w:val="IEEEStdsLevel5Header"/>
        <w:rPr>
          <w:lang w:eastAsia="ko-KR"/>
        </w:rPr>
      </w:pPr>
      <w:r w:rsidRPr="00A45DCC">
        <w:rPr>
          <w:rFonts w:hint="eastAsia"/>
          <w:lang w:eastAsia="ko-KR"/>
        </w:rPr>
        <w:t>Information Elements fields</w:t>
      </w:r>
    </w:p>
    <w:p w14:paraId="5B9B9510" w14:textId="77777777" w:rsidR="000F532C" w:rsidRPr="00A45DCC" w:rsidRDefault="000F532C" w:rsidP="000F532C">
      <w:pPr>
        <w:pStyle w:val="IEEEStdsParagraph"/>
        <w:rPr>
          <w:lang w:eastAsia="ko-KR"/>
        </w:rPr>
      </w:pPr>
    </w:p>
    <w:p w14:paraId="7AB26751" w14:textId="77777777" w:rsidR="000F532C" w:rsidRPr="00A45DCC" w:rsidRDefault="000F532C" w:rsidP="000F532C">
      <w:pPr>
        <w:spacing w:after="240"/>
        <w:jc w:val="both"/>
        <w:rPr>
          <w:b/>
          <w:i/>
          <w:sz w:val="20"/>
          <w:lang w:eastAsia="ko-KR"/>
        </w:rPr>
      </w:pPr>
      <w:r w:rsidRPr="00A45DCC">
        <w:rPr>
          <w:b/>
          <w:i/>
          <w:sz w:val="20"/>
          <w:lang w:eastAsia="ko-KR"/>
        </w:rPr>
        <w:t xml:space="preserve">Insert the following new row at the end of Table </w:t>
      </w:r>
      <w:r w:rsidRPr="00A45DCC">
        <w:rPr>
          <w:rFonts w:hint="eastAsia"/>
          <w:b/>
          <w:i/>
          <w:sz w:val="20"/>
          <w:lang w:eastAsia="ko-KR"/>
        </w:rPr>
        <w:t>3b</w:t>
      </w:r>
      <w:r w:rsidRPr="00A45DCC">
        <w:rPr>
          <w:b/>
          <w:i/>
          <w:sz w:val="20"/>
          <w:lang w:eastAsia="ko-KR"/>
        </w:rPr>
        <w:t>:</w:t>
      </w:r>
    </w:p>
    <w:p w14:paraId="29328CD5"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3b</w:t>
      </w:r>
      <w:r w:rsidRPr="00A45DCC">
        <w:rPr>
          <w:rFonts w:ascii="Arial" w:eastAsia="Arial Unicode MS" w:hAnsi="Arial" w:cs="Arial"/>
          <w:lang w:eastAsia="ko-KR"/>
        </w:rPr>
        <w:t>-</w:t>
      </w:r>
      <w:r w:rsidRPr="00A45DCC">
        <w:rPr>
          <w:rFonts w:ascii="Arial" w:eastAsia="Arial Unicode MS" w:hAnsi="Arial" w:cs="Arial" w:hint="eastAsia"/>
          <w:lang w:eastAsia="ko-KR"/>
        </w:rPr>
        <w:t>EBR IEs per enabled</w:t>
      </w:r>
      <w:r w:rsidRPr="00A45DCC">
        <w:rPr>
          <w:rFonts w:ascii="Arial" w:eastAsia="Arial Unicode MS" w:hAnsi="Arial" w:cs="Arial"/>
          <w:lang w:eastAsia="ko-KR"/>
        </w:rPr>
        <w:t xml:space="preserve"> attribute</w:t>
      </w:r>
    </w:p>
    <w:tbl>
      <w:tblPr>
        <w:tblStyle w:val="af"/>
        <w:tblW w:w="0" w:type="auto"/>
        <w:tblLook w:val="04A0" w:firstRow="1" w:lastRow="0" w:firstColumn="1" w:lastColumn="0" w:noHBand="0" w:noVBand="1"/>
      </w:tblPr>
      <w:tblGrid>
        <w:gridCol w:w="1242"/>
        <w:gridCol w:w="1843"/>
        <w:gridCol w:w="1134"/>
        <w:gridCol w:w="4394"/>
      </w:tblGrid>
      <w:tr w:rsidR="000F532C" w:rsidRPr="00A45DCC" w14:paraId="3160CDAC" w14:textId="77777777" w:rsidTr="00D322FF">
        <w:tc>
          <w:tcPr>
            <w:tcW w:w="1242" w:type="dxa"/>
            <w:tcBorders>
              <w:top w:val="single" w:sz="12" w:space="0" w:color="auto"/>
              <w:left w:val="single" w:sz="12" w:space="0" w:color="auto"/>
              <w:bottom w:val="single" w:sz="12" w:space="0" w:color="auto"/>
            </w:tcBorders>
            <w:vAlign w:val="center"/>
          </w:tcPr>
          <w:p w14:paraId="13518B58" w14:textId="77777777" w:rsidR="000F532C" w:rsidRPr="00A45DCC" w:rsidRDefault="000F532C" w:rsidP="00D322FF">
            <w:pPr>
              <w:pStyle w:val="IEEEStdsParagraph"/>
              <w:spacing w:after="0"/>
              <w:jc w:val="center"/>
              <w:rPr>
                <w:lang w:eastAsia="ko-KR"/>
              </w:rPr>
            </w:pPr>
            <w:r w:rsidRPr="00A45DCC">
              <w:rPr>
                <w:rFonts w:hint="eastAsia"/>
                <w:lang w:eastAsia="ko-KR"/>
              </w:rPr>
              <w:t>Attribute Request Identifier</w:t>
            </w:r>
          </w:p>
        </w:tc>
        <w:tc>
          <w:tcPr>
            <w:tcW w:w="1843" w:type="dxa"/>
            <w:tcBorders>
              <w:top w:val="single" w:sz="12" w:space="0" w:color="auto"/>
              <w:bottom w:val="single" w:sz="12" w:space="0" w:color="auto"/>
            </w:tcBorders>
            <w:vAlign w:val="center"/>
          </w:tcPr>
          <w:p w14:paraId="3A5B58C8" w14:textId="77777777" w:rsidR="000F532C" w:rsidRPr="00A45DCC" w:rsidRDefault="000F532C" w:rsidP="00D322FF">
            <w:pPr>
              <w:pStyle w:val="IEEEStdsParagraph"/>
              <w:spacing w:after="0"/>
              <w:jc w:val="center"/>
              <w:rPr>
                <w:lang w:eastAsia="ko-KR"/>
              </w:rPr>
            </w:pPr>
            <w:r w:rsidRPr="00A45DCC">
              <w:rPr>
                <w:rFonts w:hint="eastAsia"/>
                <w:lang w:eastAsia="ko-KR"/>
              </w:rPr>
              <w:t>PIB attribute</w:t>
            </w:r>
          </w:p>
        </w:tc>
        <w:tc>
          <w:tcPr>
            <w:tcW w:w="1134" w:type="dxa"/>
            <w:tcBorders>
              <w:top w:val="single" w:sz="12" w:space="0" w:color="auto"/>
              <w:bottom w:val="single" w:sz="12" w:space="0" w:color="auto"/>
            </w:tcBorders>
            <w:vAlign w:val="center"/>
          </w:tcPr>
          <w:p w14:paraId="5D69B1C4" w14:textId="77777777" w:rsidR="000F532C" w:rsidRPr="00A45DCC" w:rsidRDefault="000F532C" w:rsidP="00D322FF">
            <w:pPr>
              <w:pStyle w:val="IEEEStdsParagraph"/>
              <w:spacing w:after="0"/>
              <w:jc w:val="center"/>
              <w:rPr>
                <w:lang w:eastAsia="ko-KR"/>
              </w:rPr>
            </w:pPr>
            <w:r w:rsidRPr="00A45DCC">
              <w:rPr>
                <w:rFonts w:hint="eastAsia"/>
                <w:lang w:eastAsia="ko-KR"/>
              </w:rPr>
              <w:t>IE type</w:t>
            </w:r>
          </w:p>
        </w:tc>
        <w:tc>
          <w:tcPr>
            <w:tcW w:w="4394" w:type="dxa"/>
            <w:tcBorders>
              <w:top w:val="single" w:sz="12" w:space="0" w:color="auto"/>
              <w:bottom w:val="single" w:sz="12" w:space="0" w:color="auto"/>
              <w:right w:val="single" w:sz="12" w:space="0" w:color="auto"/>
            </w:tcBorders>
            <w:vAlign w:val="center"/>
          </w:tcPr>
          <w:p w14:paraId="3AD5A67D" w14:textId="77777777" w:rsidR="000F532C" w:rsidRPr="00A45DCC" w:rsidRDefault="000F532C" w:rsidP="00D322FF">
            <w:pPr>
              <w:pStyle w:val="IEEEStdsParagraph"/>
              <w:spacing w:after="0"/>
              <w:jc w:val="center"/>
              <w:rPr>
                <w:lang w:eastAsia="ko-KR"/>
              </w:rPr>
            </w:pPr>
            <w:r w:rsidRPr="00A45DCC">
              <w:rPr>
                <w:rFonts w:hint="eastAsia"/>
                <w:lang w:eastAsia="ko-KR"/>
              </w:rPr>
              <w:t>IEs to include</w:t>
            </w:r>
          </w:p>
        </w:tc>
      </w:tr>
      <w:tr w:rsidR="000F532C" w:rsidRPr="00A45DCC" w14:paraId="7D661232" w14:textId="77777777" w:rsidTr="00D322FF">
        <w:tc>
          <w:tcPr>
            <w:tcW w:w="1242" w:type="dxa"/>
            <w:tcBorders>
              <w:top w:val="single" w:sz="12" w:space="0" w:color="auto"/>
              <w:left w:val="single" w:sz="12" w:space="0" w:color="auto"/>
              <w:bottom w:val="single" w:sz="12" w:space="0" w:color="auto"/>
            </w:tcBorders>
          </w:tcPr>
          <w:p w14:paraId="69BF052A" w14:textId="77777777" w:rsidR="000F532C" w:rsidRPr="00A45DCC" w:rsidRDefault="000F532C" w:rsidP="00D322FF">
            <w:pPr>
              <w:pStyle w:val="IEEEStdsParagraph"/>
              <w:spacing w:after="0"/>
              <w:jc w:val="center"/>
              <w:rPr>
                <w:lang w:eastAsia="ko-KR"/>
              </w:rPr>
            </w:pPr>
            <w:r w:rsidRPr="00A45DCC">
              <w:rPr>
                <w:rFonts w:hint="eastAsia"/>
                <w:lang w:eastAsia="ko-KR"/>
              </w:rPr>
              <w:t>5</w:t>
            </w:r>
          </w:p>
        </w:tc>
        <w:tc>
          <w:tcPr>
            <w:tcW w:w="1843" w:type="dxa"/>
            <w:tcBorders>
              <w:top w:val="single" w:sz="12" w:space="0" w:color="auto"/>
              <w:bottom w:val="single" w:sz="12" w:space="0" w:color="auto"/>
            </w:tcBorders>
          </w:tcPr>
          <w:p w14:paraId="6036199C" w14:textId="1311C001" w:rsidR="000F532C" w:rsidRPr="00A45DCC" w:rsidRDefault="000F532C" w:rsidP="00D322FF">
            <w:pPr>
              <w:pStyle w:val="IEEEStdsParagraph"/>
              <w:spacing w:after="0"/>
              <w:rPr>
                <w:i/>
                <w:lang w:eastAsia="ko-KR"/>
              </w:rPr>
            </w:pPr>
            <w:proofErr w:type="spellStart"/>
            <w:r w:rsidRPr="00A45DCC">
              <w:rPr>
                <w:rFonts w:hint="eastAsia"/>
                <w:i/>
                <w:lang w:eastAsia="ko-KR"/>
              </w:rPr>
              <w:t>mac</w:t>
            </w:r>
            <w:r w:rsidR="00D322FF" w:rsidRPr="00A45DCC">
              <w:rPr>
                <w:rFonts w:hint="eastAsia"/>
                <w:i/>
                <w:lang w:eastAsia="ko-KR"/>
              </w:rPr>
              <w:t>TRLE</w:t>
            </w:r>
            <w:r w:rsidRPr="00A45DCC">
              <w:rPr>
                <w:rFonts w:hint="eastAsia"/>
                <w:i/>
                <w:lang w:eastAsia="ko-KR"/>
              </w:rPr>
              <w:t>enabled</w:t>
            </w:r>
            <w:proofErr w:type="spellEnd"/>
          </w:p>
        </w:tc>
        <w:tc>
          <w:tcPr>
            <w:tcW w:w="1134" w:type="dxa"/>
            <w:tcBorders>
              <w:top w:val="single" w:sz="12" w:space="0" w:color="auto"/>
              <w:bottom w:val="single" w:sz="12" w:space="0" w:color="auto"/>
            </w:tcBorders>
          </w:tcPr>
          <w:p w14:paraId="16817175" w14:textId="77777777" w:rsidR="000F532C" w:rsidRPr="00A45DCC" w:rsidRDefault="000F532C" w:rsidP="00D322FF">
            <w:pPr>
              <w:pStyle w:val="IEEEStdsParagraph"/>
              <w:spacing w:after="0"/>
              <w:rPr>
                <w:lang w:eastAsia="ko-KR"/>
              </w:rPr>
            </w:pPr>
            <w:r w:rsidRPr="00A45DCC">
              <w:rPr>
                <w:rFonts w:hint="eastAsia"/>
                <w:lang w:eastAsia="ko-KR"/>
              </w:rPr>
              <w:t>Header</w:t>
            </w:r>
          </w:p>
        </w:tc>
        <w:tc>
          <w:tcPr>
            <w:tcW w:w="4394" w:type="dxa"/>
            <w:tcBorders>
              <w:top w:val="single" w:sz="12" w:space="0" w:color="auto"/>
              <w:bottom w:val="single" w:sz="12" w:space="0" w:color="auto"/>
              <w:right w:val="single" w:sz="12" w:space="0" w:color="auto"/>
            </w:tcBorders>
          </w:tcPr>
          <w:p w14:paraId="7EEA4BAC" w14:textId="544FBDB6" w:rsidR="000F532C" w:rsidRPr="00A45DCC" w:rsidRDefault="00D322FF" w:rsidP="00D322FF">
            <w:pPr>
              <w:pStyle w:val="IEEEStdsParagraph"/>
              <w:spacing w:after="0"/>
              <w:rPr>
                <w:lang w:eastAsia="ko-KR"/>
              </w:rPr>
            </w:pPr>
            <w:r w:rsidRPr="00A45DCC">
              <w:rPr>
                <w:rFonts w:hint="eastAsia"/>
                <w:lang w:eastAsia="ko-KR"/>
              </w:rPr>
              <w:t>TRLE</w:t>
            </w:r>
            <w:r w:rsidR="000F532C" w:rsidRPr="00A45DCC">
              <w:rPr>
                <w:rFonts w:hint="eastAsia"/>
                <w:lang w:eastAsia="ko-KR"/>
              </w:rPr>
              <w:t>-enabled PAN Descriptor (</w:t>
            </w:r>
            <w:r w:rsidR="00D455CE" w:rsidRPr="00A45DCC">
              <w:rPr>
                <w:rFonts w:hint="eastAsia"/>
                <w:lang w:eastAsia="ko-KR"/>
              </w:rPr>
              <w:t>5.2.4.30</w:t>
            </w:r>
            <w:r w:rsidR="000F532C" w:rsidRPr="00A45DCC">
              <w:rPr>
                <w:rFonts w:hint="eastAsia"/>
                <w:lang w:eastAsia="ko-KR"/>
              </w:rPr>
              <w:t xml:space="preserve">), </w:t>
            </w:r>
            <w:r w:rsidRPr="00A45DCC">
              <w:rPr>
                <w:rFonts w:hint="eastAsia"/>
                <w:lang w:eastAsia="ko-KR"/>
              </w:rPr>
              <w:t>TRLE</w:t>
            </w:r>
            <w:r w:rsidR="000F532C" w:rsidRPr="00A45DCC">
              <w:rPr>
                <w:rFonts w:hint="eastAsia"/>
                <w:lang w:eastAsia="ko-KR"/>
              </w:rPr>
              <w:t xml:space="preserve"> Relaying Specification (</w:t>
            </w:r>
            <w:r w:rsidR="00D455CE" w:rsidRPr="00A45DCC">
              <w:rPr>
                <w:rFonts w:hint="eastAsia"/>
                <w:lang w:eastAsia="ko-KR"/>
              </w:rPr>
              <w:t>5.2.4.31</w:t>
            </w:r>
            <w:r w:rsidR="000F532C" w:rsidRPr="00A45DCC">
              <w:rPr>
                <w:rFonts w:hint="eastAsia"/>
                <w:lang w:eastAsia="ko-KR"/>
              </w:rPr>
              <w:t xml:space="preserve">), </w:t>
            </w:r>
            <w:r w:rsidRPr="00A45DCC">
              <w:rPr>
                <w:rFonts w:hint="eastAsia"/>
                <w:lang w:eastAsia="ko-KR"/>
              </w:rPr>
              <w:t>TRLE</w:t>
            </w:r>
            <w:r w:rsidR="000F532C" w:rsidRPr="00A45DCC">
              <w:rPr>
                <w:rFonts w:hint="eastAsia"/>
                <w:lang w:eastAsia="ko-KR"/>
              </w:rPr>
              <w:t xml:space="preserve"> ACK Descriptor (</w:t>
            </w:r>
            <w:r w:rsidR="00D455CE" w:rsidRPr="00A45DCC">
              <w:rPr>
                <w:rFonts w:hint="eastAsia"/>
                <w:lang w:eastAsia="ko-KR"/>
              </w:rPr>
              <w:t>5.2.4.32</w:t>
            </w:r>
            <w:r w:rsidR="000F532C" w:rsidRPr="00A45DCC">
              <w:rPr>
                <w:rFonts w:hint="eastAsia"/>
                <w:lang w:eastAsia="ko-KR"/>
              </w:rPr>
              <w:t>)</w:t>
            </w:r>
          </w:p>
        </w:tc>
      </w:tr>
    </w:tbl>
    <w:p w14:paraId="4FD50D29" w14:textId="77777777" w:rsidR="000F532C" w:rsidRPr="007B5B31" w:rsidRDefault="000F532C" w:rsidP="000F532C">
      <w:pPr>
        <w:pStyle w:val="IEEEStdsParagraph"/>
        <w:rPr>
          <w:lang w:eastAsia="ko-KR"/>
        </w:rPr>
      </w:pPr>
    </w:p>
    <w:p w14:paraId="3B66C79E" w14:textId="77777777" w:rsidR="000F532C" w:rsidRPr="00A45DCC" w:rsidRDefault="000F532C" w:rsidP="000F532C">
      <w:pPr>
        <w:pStyle w:val="IEEEStdsParagraph"/>
        <w:rPr>
          <w:lang w:eastAsia="ko-KR"/>
        </w:rPr>
      </w:pPr>
    </w:p>
    <w:p w14:paraId="7104DD8D" w14:textId="77777777" w:rsidR="000F532C" w:rsidRPr="00A45DCC" w:rsidRDefault="000F532C" w:rsidP="000F532C">
      <w:pPr>
        <w:pStyle w:val="IEEEStdsLevel3Header"/>
        <w:numPr>
          <w:ilvl w:val="2"/>
          <w:numId w:val="45"/>
        </w:numPr>
        <w:rPr>
          <w:lang w:eastAsia="ko-KR"/>
        </w:rPr>
      </w:pPr>
      <w:bookmarkStart w:id="10" w:name="_Toc321433858"/>
      <w:r w:rsidRPr="00A45DCC">
        <w:rPr>
          <w:lang w:eastAsia="ko-KR"/>
        </w:rPr>
        <w:t>Information element</w:t>
      </w:r>
      <w:bookmarkEnd w:id="10"/>
    </w:p>
    <w:p w14:paraId="62B44C4D" w14:textId="77777777" w:rsidR="000F532C" w:rsidRPr="00A45DCC" w:rsidRDefault="000F532C" w:rsidP="000F532C">
      <w:pPr>
        <w:pStyle w:val="IEEEStdsLevel4Header"/>
        <w:ind w:left="0"/>
        <w:rPr>
          <w:lang w:eastAsia="ko-KR"/>
        </w:rPr>
      </w:pPr>
      <w:r w:rsidRPr="00A45DCC">
        <w:rPr>
          <w:rFonts w:hint="eastAsia"/>
          <w:lang w:eastAsia="ko-KR"/>
        </w:rPr>
        <w:t>General</w:t>
      </w:r>
    </w:p>
    <w:p w14:paraId="39E01D56" w14:textId="77777777" w:rsidR="000F532C" w:rsidRPr="00A45DCC" w:rsidRDefault="000F532C" w:rsidP="000F532C">
      <w:pPr>
        <w:pStyle w:val="IEEEStdsLevel4Header"/>
        <w:ind w:left="0"/>
        <w:rPr>
          <w:lang w:eastAsia="ko-KR"/>
        </w:rPr>
      </w:pPr>
      <w:r w:rsidRPr="00A45DCC">
        <w:rPr>
          <w:rFonts w:hint="eastAsia"/>
          <w:lang w:eastAsia="ko-KR"/>
        </w:rPr>
        <w:t>Header Information Elements</w:t>
      </w:r>
    </w:p>
    <w:p w14:paraId="65D22D47" w14:textId="77777777" w:rsidR="000F532C" w:rsidRPr="00A45DCC" w:rsidRDefault="000F532C" w:rsidP="000F532C">
      <w:pPr>
        <w:pStyle w:val="IEEEStdsParagraph"/>
        <w:rPr>
          <w:lang w:eastAsia="ko-KR"/>
        </w:rPr>
      </w:pPr>
    </w:p>
    <w:p w14:paraId="4B1FF01B" w14:textId="77777777" w:rsidR="000F532C" w:rsidRPr="00A45DCC" w:rsidRDefault="000F532C" w:rsidP="000F532C">
      <w:pPr>
        <w:spacing w:after="240"/>
        <w:jc w:val="both"/>
        <w:rPr>
          <w:b/>
          <w:i/>
          <w:sz w:val="20"/>
          <w:lang w:eastAsia="ko-KR"/>
        </w:rPr>
      </w:pPr>
      <w:r w:rsidRPr="00A45DCC">
        <w:rPr>
          <w:b/>
          <w:i/>
          <w:sz w:val="20"/>
          <w:lang w:eastAsia="ko-KR"/>
        </w:rPr>
        <w:t>Insert the following new row</w:t>
      </w:r>
      <w:r w:rsidRPr="00A45DCC">
        <w:rPr>
          <w:rFonts w:hint="eastAsia"/>
          <w:b/>
          <w:i/>
          <w:sz w:val="20"/>
          <w:lang w:eastAsia="ko-KR"/>
        </w:rPr>
        <w:t>s</w:t>
      </w:r>
      <w:r w:rsidRPr="00A45DCC">
        <w:rPr>
          <w:b/>
          <w:i/>
          <w:sz w:val="20"/>
          <w:lang w:eastAsia="ko-KR"/>
        </w:rPr>
        <w:t xml:space="preserve"> </w:t>
      </w:r>
      <w:r w:rsidRPr="00A45DCC">
        <w:rPr>
          <w:rFonts w:hint="eastAsia"/>
          <w:b/>
          <w:i/>
          <w:sz w:val="20"/>
          <w:lang w:eastAsia="ko-KR"/>
        </w:rPr>
        <w:t>in</w:t>
      </w:r>
      <w:r w:rsidRPr="00A45DCC">
        <w:rPr>
          <w:b/>
          <w:i/>
          <w:sz w:val="20"/>
          <w:lang w:eastAsia="ko-KR"/>
        </w:rPr>
        <w:t xml:space="preserve"> Table </w:t>
      </w:r>
      <w:r w:rsidRPr="00A45DCC">
        <w:rPr>
          <w:rFonts w:hint="eastAsia"/>
          <w:b/>
          <w:i/>
          <w:sz w:val="20"/>
          <w:lang w:eastAsia="ko-KR"/>
        </w:rPr>
        <w:t>4b</w:t>
      </w:r>
      <w:r w:rsidRPr="00A45DCC">
        <w:rPr>
          <w:b/>
          <w:i/>
          <w:sz w:val="20"/>
          <w:lang w:eastAsia="ko-KR"/>
        </w:rPr>
        <w:t>:</w:t>
      </w:r>
    </w:p>
    <w:p w14:paraId="234B2A8E"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4b</w:t>
      </w:r>
      <w:r w:rsidRPr="00A45DCC">
        <w:rPr>
          <w:rFonts w:ascii="Arial" w:eastAsia="Arial Unicode MS" w:hAnsi="Arial" w:cs="Arial"/>
          <w:lang w:eastAsia="ko-KR"/>
        </w:rPr>
        <w:t>-</w:t>
      </w:r>
      <w:r w:rsidRPr="00A45DCC">
        <w:rPr>
          <w:rFonts w:ascii="Arial" w:eastAsia="Arial Unicode MS" w:hAnsi="Arial" w:cs="Arial" w:hint="eastAsia"/>
          <w:lang w:eastAsia="ko-KR"/>
        </w:rPr>
        <w:t>Element IDs, Header IEs</w:t>
      </w:r>
    </w:p>
    <w:tbl>
      <w:tblPr>
        <w:tblStyle w:val="af"/>
        <w:tblW w:w="0" w:type="auto"/>
        <w:tblLook w:val="04A0" w:firstRow="1" w:lastRow="0" w:firstColumn="1" w:lastColumn="0" w:noHBand="0" w:noVBand="1"/>
      </w:tblPr>
      <w:tblGrid>
        <w:gridCol w:w="1242"/>
        <w:gridCol w:w="1560"/>
        <w:gridCol w:w="2835"/>
        <w:gridCol w:w="2976"/>
      </w:tblGrid>
      <w:tr w:rsidR="000F532C" w:rsidRPr="00A45DCC" w14:paraId="720BD294" w14:textId="77777777" w:rsidTr="00D322FF">
        <w:tc>
          <w:tcPr>
            <w:tcW w:w="1242" w:type="dxa"/>
            <w:tcBorders>
              <w:top w:val="single" w:sz="12" w:space="0" w:color="auto"/>
              <w:left w:val="single" w:sz="12" w:space="0" w:color="auto"/>
              <w:bottom w:val="single" w:sz="12" w:space="0" w:color="auto"/>
            </w:tcBorders>
            <w:vAlign w:val="center"/>
          </w:tcPr>
          <w:p w14:paraId="15AC4EE6" w14:textId="77777777" w:rsidR="000F532C" w:rsidRPr="00A45DCC" w:rsidRDefault="000F532C" w:rsidP="00D322FF">
            <w:pPr>
              <w:pStyle w:val="IEEEStdsParagraph"/>
              <w:spacing w:after="0"/>
              <w:jc w:val="center"/>
              <w:rPr>
                <w:lang w:eastAsia="ko-KR"/>
              </w:rPr>
            </w:pPr>
            <w:r w:rsidRPr="00A45DCC">
              <w:rPr>
                <w:rFonts w:hint="eastAsia"/>
                <w:lang w:eastAsia="ko-KR"/>
              </w:rPr>
              <w:t>Element ID</w:t>
            </w:r>
          </w:p>
        </w:tc>
        <w:tc>
          <w:tcPr>
            <w:tcW w:w="1560" w:type="dxa"/>
            <w:tcBorders>
              <w:top w:val="single" w:sz="12" w:space="0" w:color="auto"/>
              <w:bottom w:val="single" w:sz="12" w:space="0" w:color="auto"/>
            </w:tcBorders>
            <w:vAlign w:val="center"/>
          </w:tcPr>
          <w:p w14:paraId="0E5B81B5" w14:textId="77777777" w:rsidR="000F532C" w:rsidRPr="00A45DCC" w:rsidRDefault="000F532C" w:rsidP="00D322FF">
            <w:pPr>
              <w:pStyle w:val="IEEEStdsParagraph"/>
              <w:spacing w:after="0"/>
              <w:jc w:val="center"/>
              <w:rPr>
                <w:lang w:eastAsia="ko-KR"/>
              </w:rPr>
            </w:pPr>
            <w:r w:rsidRPr="00A45DCC">
              <w:rPr>
                <w:rFonts w:hint="eastAsia"/>
                <w:lang w:eastAsia="ko-KR"/>
              </w:rPr>
              <w:t>Content length</w:t>
            </w:r>
          </w:p>
        </w:tc>
        <w:tc>
          <w:tcPr>
            <w:tcW w:w="2835" w:type="dxa"/>
            <w:tcBorders>
              <w:top w:val="single" w:sz="12" w:space="0" w:color="auto"/>
              <w:bottom w:val="single" w:sz="12" w:space="0" w:color="auto"/>
            </w:tcBorders>
            <w:vAlign w:val="center"/>
          </w:tcPr>
          <w:p w14:paraId="678BC069"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2976" w:type="dxa"/>
            <w:tcBorders>
              <w:top w:val="single" w:sz="12" w:space="0" w:color="auto"/>
              <w:bottom w:val="single" w:sz="12" w:space="0" w:color="auto"/>
              <w:right w:val="single" w:sz="12" w:space="0" w:color="auto"/>
            </w:tcBorders>
            <w:vAlign w:val="center"/>
          </w:tcPr>
          <w:p w14:paraId="77617D2B"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636EE635" w14:textId="77777777" w:rsidTr="00D322FF">
        <w:tc>
          <w:tcPr>
            <w:tcW w:w="1242" w:type="dxa"/>
            <w:tcBorders>
              <w:top w:val="single" w:sz="12" w:space="0" w:color="auto"/>
              <w:left w:val="single" w:sz="12" w:space="0" w:color="auto"/>
              <w:bottom w:val="single" w:sz="4" w:space="0" w:color="auto"/>
              <w:right w:val="single" w:sz="4" w:space="0" w:color="auto"/>
            </w:tcBorders>
          </w:tcPr>
          <w:p w14:paraId="4A9A70A0" w14:textId="77777777" w:rsidR="000F532C" w:rsidRPr="00A45DCC" w:rsidRDefault="000F532C" w:rsidP="00D322FF">
            <w:pPr>
              <w:pStyle w:val="IEEEStdsParagraph"/>
              <w:spacing w:after="0"/>
              <w:jc w:val="center"/>
              <w:rPr>
                <w:lang w:eastAsia="ko-KR"/>
              </w:rPr>
            </w:pPr>
            <w:r w:rsidRPr="00A45DCC">
              <w:rPr>
                <w:rFonts w:hint="eastAsia"/>
                <w:lang w:eastAsia="ko-KR"/>
              </w:rPr>
              <w:t>TBD</w:t>
            </w:r>
          </w:p>
        </w:tc>
        <w:tc>
          <w:tcPr>
            <w:tcW w:w="1560" w:type="dxa"/>
            <w:tcBorders>
              <w:top w:val="single" w:sz="12" w:space="0" w:color="auto"/>
              <w:left w:val="single" w:sz="4" w:space="0" w:color="auto"/>
              <w:bottom w:val="single" w:sz="4" w:space="0" w:color="auto"/>
              <w:right w:val="single" w:sz="4" w:space="0" w:color="auto"/>
            </w:tcBorders>
          </w:tcPr>
          <w:p w14:paraId="21DF8384" w14:textId="77777777" w:rsidR="000F532C" w:rsidRPr="00A45DCC" w:rsidRDefault="000F532C" w:rsidP="00D322FF">
            <w:pPr>
              <w:pStyle w:val="IEEEStdsParagraph"/>
              <w:spacing w:after="0"/>
              <w:jc w:val="center"/>
              <w:rPr>
                <w:lang w:eastAsia="ko-KR"/>
              </w:rPr>
            </w:pPr>
            <w:r w:rsidRPr="00A45DCC">
              <w:rPr>
                <w:rFonts w:hint="eastAsia"/>
                <w:lang w:eastAsia="ko-KR"/>
              </w:rPr>
              <w:t>Variable</w:t>
            </w:r>
          </w:p>
        </w:tc>
        <w:tc>
          <w:tcPr>
            <w:tcW w:w="2835" w:type="dxa"/>
            <w:tcBorders>
              <w:top w:val="single" w:sz="12" w:space="0" w:color="auto"/>
              <w:left w:val="single" w:sz="4" w:space="0" w:color="auto"/>
              <w:bottom w:val="single" w:sz="4" w:space="0" w:color="auto"/>
              <w:right w:val="single" w:sz="4" w:space="0" w:color="auto"/>
            </w:tcBorders>
          </w:tcPr>
          <w:p w14:paraId="16C52D2E" w14:textId="0292DDBD" w:rsidR="000F532C" w:rsidRPr="00A45DCC" w:rsidRDefault="00D322FF" w:rsidP="00D322FF">
            <w:pPr>
              <w:pStyle w:val="IEEEStdsParagraph"/>
              <w:spacing w:after="0"/>
              <w:rPr>
                <w:lang w:eastAsia="ko-KR"/>
              </w:rPr>
            </w:pPr>
            <w:r w:rsidRPr="00A45DCC">
              <w:rPr>
                <w:rFonts w:hint="eastAsia"/>
                <w:lang w:eastAsia="ko-KR"/>
              </w:rPr>
              <w:t>TRLE</w:t>
            </w:r>
            <w:r w:rsidR="000F532C" w:rsidRPr="00A45DCC">
              <w:rPr>
                <w:rFonts w:hint="eastAsia"/>
                <w:lang w:eastAsia="ko-KR"/>
              </w:rPr>
              <w:t>-enabled PAN Descriptor</w:t>
            </w:r>
          </w:p>
        </w:tc>
        <w:tc>
          <w:tcPr>
            <w:tcW w:w="2976" w:type="dxa"/>
            <w:tcBorders>
              <w:top w:val="single" w:sz="12" w:space="0" w:color="auto"/>
              <w:left w:val="single" w:sz="4" w:space="0" w:color="auto"/>
              <w:bottom w:val="single" w:sz="4" w:space="0" w:color="auto"/>
              <w:right w:val="single" w:sz="12" w:space="0" w:color="auto"/>
            </w:tcBorders>
          </w:tcPr>
          <w:p w14:paraId="25630977" w14:textId="12850612" w:rsidR="000F532C" w:rsidRPr="00A45DCC" w:rsidRDefault="000F532C" w:rsidP="00D322FF">
            <w:pPr>
              <w:pStyle w:val="IEEEStdsParagraph"/>
              <w:spacing w:after="0"/>
              <w:rPr>
                <w:lang w:eastAsia="ko-KR"/>
              </w:rPr>
            </w:pPr>
            <w:r w:rsidRPr="00A45DCC">
              <w:rPr>
                <w:rFonts w:hint="eastAsia"/>
                <w:lang w:eastAsia="ko-KR"/>
              </w:rPr>
              <w:t xml:space="preserve">As defined in </w:t>
            </w:r>
            <w:r w:rsidR="00D455CE" w:rsidRPr="00A45DCC">
              <w:rPr>
                <w:rFonts w:hint="eastAsia"/>
                <w:lang w:eastAsia="ko-KR"/>
              </w:rPr>
              <w:t>5.2.4.30</w:t>
            </w:r>
          </w:p>
        </w:tc>
      </w:tr>
      <w:tr w:rsidR="000F532C" w:rsidRPr="00A45DCC" w14:paraId="0AA6C7FB" w14:textId="77777777" w:rsidTr="00D322FF">
        <w:tc>
          <w:tcPr>
            <w:tcW w:w="1242" w:type="dxa"/>
            <w:tcBorders>
              <w:top w:val="single" w:sz="4" w:space="0" w:color="auto"/>
              <w:left w:val="single" w:sz="12" w:space="0" w:color="auto"/>
              <w:bottom w:val="single" w:sz="4" w:space="0" w:color="auto"/>
              <w:right w:val="single" w:sz="4" w:space="0" w:color="auto"/>
            </w:tcBorders>
          </w:tcPr>
          <w:p w14:paraId="30826023" w14:textId="77777777" w:rsidR="000F532C" w:rsidRPr="00A45DCC" w:rsidRDefault="000F532C" w:rsidP="00D322FF">
            <w:pPr>
              <w:pStyle w:val="IEEEStdsParagraph"/>
              <w:spacing w:after="0"/>
              <w:jc w:val="center"/>
              <w:rPr>
                <w:lang w:eastAsia="ko-KR"/>
              </w:rPr>
            </w:pPr>
            <w:r w:rsidRPr="00A45DCC">
              <w:rPr>
                <w:rFonts w:hint="eastAsia"/>
                <w:lang w:eastAsia="ko-KR"/>
              </w:rPr>
              <w:t>TBD</w:t>
            </w:r>
          </w:p>
        </w:tc>
        <w:tc>
          <w:tcPr>
            <w:tcW w:w="1560" w:type="dxa"/>
            <w:tcBorders>
              <w:top w:val="single" w:sz="4" w:space="0" w:color="auto"/>
              <w:left w:val="single" w:sz="4" w:space="0" w:color="auto"/>
              <w:bottom w:val="single" w:sz="4" w:space="0" w:color="auto"/>
              <w:right w:val="single" w:sz="4" w:space="0" w:color="auto"/>
            </w:tcBorders>
          </w:tcPr>
          <w:p w14:paraId="14AEF33D" w14:textId="77777777" w:rsidR="000F532C" w:rsidRPr="00A45DCC" w:rsidRDefault="000F532C" w:rsidP="00D322FF">
            <w:pPr>
              <w:pStyle w:val="IEEEStdsParagraph"/>
              <w:spacing w:after="0"/>
              <w:jc w:val="center"/>
              <w:rPr>
                <w:lang w:eastAsia="ko-KR"/>
              </w:rPr>
            </w:pPr>
            <w:r w:rsidRPr="00A45DCC">
              <w:rPr>
                <w:rFonts w:hint="eastAsia"/>
                <w:lang w:eastAsia="ko-KR"/>
              </w:rPr>
              <w:t>2</w:t>
            </w:r>
          </w:p>
        </w:tc>
        <w:tc>
          <w:tcPr>
            <w:tcW w:w="2835" w:type="dxa"/>
            <w:tcBorders>
              <w:top w:val="single" w:sz="4" w:space="0" w:color="auto"/>
              <w:left w:val="single" w:sz="4" w:space="0" w:color="auto"/>
              <w:bottom w:val="single" w:sz="4" w:space="0" w:color="auto"/>
              <w:right w:val="single" w:sz="4" w:space="0" w:color="auto"/>
            </w:tcBorders>
          </w:tcPr>
          <w:p w14:paraId="16B61A71" w14:textId="64D18956" w:rsidR="000F532C" w:rsidRPr="00A45DCC" w:rsidRDefault="00D322FF" w:rsidP="00D322FF">
            <w:pPr>
              <w:pStyle w:val="IEEEStdsParagraph"/>
              <w:spacing w:after="0"/>
              <w:rPr>
                <w:lang w:eastAsia="ko-KR"/>
              </w:rPr>
            </w:pPr>
            <w:r w:rsidRPr="00A45DCC">
              <w:rPr>
                <w:rFonts w:hint="eastAsia"/>
                <w:lang w:eastAsia="ko-KR"/>
              </w:rPr>
              <w:t>TRLE</w:t>
            </w:r>
            <w:r w:rsidR="000F532C" w:rsidRPr="00A45DCC">
              <w:rPr>
                <w:rFonts w:hint="eastAsia"/>
                <w:lang w:eastAsia="ko-KR"/>
              </w:rPr>
              <w:t xml:space="preserve"> Relaying Specification</w:t>
            </w:r>
          </w:p>
        </w:tc>
        <w:tc>
          <w:tcPr>
            <w:tcW w:w="2976" w:type="dxa"/>
            <w:tcBorders>
              <w:top w:val="single" w:sz="4" w:space="0" w:color="auto"/>
              <w:left w:val="single" w:sz="4" w:space="0" w:color="auto"/>
              <w:bottom w:val="single" w:sz="4" w:space="0" w:color="auto"/>
              <w:right w:val="single" w:sz="12" w:space="0" w:color="auto"/>
            </w:tcBorders>
          </w:tcPr>
          <w:p w14:paraId="63212C21" w14:textId="77D1086E" w:rsidR="000F532C" w:rsidRPr="00A45DCC" w:rsidRDefault="000F532C" w:rsidP="00D322FF">
            <w:pPr>
              <w:pStyle w:val="IEEEStdsParagraph"/>
              <w:spacing w:after="0"/>
              <w:rPr>
                <w:lang w:eastAsia="ko-KR"/>
              </w:rPr>
            </w:pPr>
            <w:r w:rsidRPr="00A45DCC">
              <w:rPr>
                <w:rFonts w:hint="eastAsia"/>
                <w:lang w:eastAsia="ko-KR"/>
              </w:rPr>
              <w:t xml:space="preserve">As defined in </w:t>
            </w:r>
            <w:r w:rsidR="00D455CE" w:rsidRPr="00A45DCC">
              <w:rPr>
                <w:rFonts w:hint="eastAsia"/>
                <w:lang w:eastAsia="ko-KR"/>
              </w:rPr>
              <w:t>5.2.4.31</w:t>
            </w:r>
          </w:p>
        </w:tc>
      </w:tr>
      <w:tr w:rsidR="000F532C" w:rsidRPr="00A45DCC" w14:paraId="6B6CE9D3" w14:textId="77777777" w:rsidTr="00D322FF">
        <w:tc>
          <w:tcPr>
            <w:tcW w:w="1242" w:type="dxa"/>
            <w:tcBorders>
              <w:top w:val="single" w:sz="4" w:space="0" w:color="auto"/>
              <w:left w:val="single" w:sz="12" w:space="0" w:color="auto"/>
              <w:bottom w:val="single" w:sz="12" w:space="0" w:color="auto"/>
              <w:right w:val="single" w:sz="4" w:space="0" w:color="auto"/>
            </w:tcBorders>
          </w:tcPr>
          <w:p w14:paraId="3B52A16E" w14:textId="77777777" w:rsidR="000F532C" w:rsidRPr="00A45DCC" w:rsidRDefault="000F532C" w:rsidP="00D322FF">
            <w:pPr>
              <w:pStyle w:val="IEEEStdsParagraph"/>
              <w:spacing w:after="0"/>
              <w:jc w:val="center"/>
              <w:rPr>
                <w:lang w:eastAsia="ko-KR"/>
              </w:rPr>
            </w:pPr>
            <w:r w:rsidRPr="00A45DCC">
              <w:rPr>
                <w:rFonts w:hint="eastAsia"/>
                <w:lang w:eastAsia="ko-KR"/>
              </w:rPr>
              <w:t>TBD</w:t>
            </w:r>
          </w:p>
        </w:tc>
        <w:tc>
          <w:tcPr>
            <w:tcW w:w="1560" w:type="dxa"/>
            <w:tcBorders>
              <w:top w:val="single" w:sz="4" w:space="0" w:color="auto"/>
              <w:left w:val="single" w:sz="4" w:space="0" w:color="auto"/>
              <w:bottom w:val="single" w:sz="12" w:space="0" w:color="auto"/>
              <w:right w:val="single" w:sz="4" w:space="0" w:color="auto"/>
            </w:tcBorders>
          </w:tcPr>
          <w:p w14:paraId="6C07CA1B" w14:textId="77777777" w:rsidR="000F532C" w:rsidRPr="00A45DCC" w:rsidRDefault="000F532C" w:rsidP="00D322FF">
            <w:pPr>
              <w:pStyle w:val="IEEEStdsParagraph"/>
              <w:spacing w:after="0"/>
              <w:jc w:val="center"/>
              <w:rPr>
                <w:lang w:eastAsia="ko-KR"/>
              </w:rPr>
            </w:pPr>
            <w:r w:rsidRPr="00A45DCC">
              <w:rPr>
                <w:rFonts w:hint="eastAsia"/>
                <w:lang w:eastAsia="ko-KR"/>
              </w:rPr>
              <w:t>Variable</w:t>
            </w:r>
          </w:p>
        </w:tc>
        <w:tc>
          <w:tcPr>
            <w:tcW w:w="2835" w:type="dxa"/>
            <w:tcBorders>
              <w:top w:val="single" w:sz="4" w:space="0" w:color="auto"/>
              <w:left w:val="single" w:sz="4" w:space="0" w:color="auto"/>
              <w:bottom w:val="single" w:sz="12" w:space="0" w:color="auto"/>
              <w:right w:val="single" w:sz="4" w:space="0" w:color="auto"/>
            </w:tcBorders>
          </w:tcPr>
          <w:p w14:paraId="01E16327" w14:textId="5A2C2E41" w:rsidR="000F532C" w:rsidRPr="00A45DCC" w:rsidRDefault="00D322FF" w:rsidP="00D322FF">
            <w:pPr>
              <w:pStyle w:val="IEEEStdsParagraph"/>
              <w:spacing w:after="0"/>
              <w:rPr>
                <w:lang w:eastAsia="ko-KR"/>
              </w:rPr>
            </w:pPr>
            <w:r w:rsidRPr="00A45DCC">
              <w:rPr>
                <w:rFonts w:hint="eastAsia"/>
                <w:lang w:eastAsia="ko-KR"/>
              </w:rPr>
              <w:t>TRLE</w:t>
            </w:r>
            <w:r w:rsidR="000F532C" w:rsidRPr="00A45DCC">
              <w:rPr>
                <w:rFonts w:hint="eastAsia"/>
                <w:lang w:eastAsia="ko-KR"/>
              </w:rPr>
              <w:t xml:space="preserve"> ACK Descriptor</w:t>
            </w:r>
          </w:p>
        </w:tc>
        <w:tc>
          <w:tcPr>
            <w:tcW w:w="2976" w:type="dxa"/>
            <w:tcBorders>
              <w:top w:val="single" w:sz="4" w:space="0" w:color="auto"/>
              <w:left w:val="single" w:sz="4" w:space="0" w:color="auto"/>
              <w:bottom w:val="single" w:sz="12" w:space="0" w:color="auto"/>
              <w:right w:val="single" w:sz="12" w:space="0" w:color="auto"/>
            </w:tcBorders>
          </w:tcPr>
          <w:p w14:paraId="3EA56DAA" w14:textId="27504C68" w:rsidR="000F532C" w:rsidRPr="00A45DCC" w:rsidRDefault="000F532C" w:rsidP="00D322FF">
            <w:pPr>
              <w:pStyle w:val="IEEEStdsParagraph"/>
              <w:spacing w:after="0"/>
              <w:rPr>
                <w:lang w:eastAsia="ko-KR"/>
              </w:rPr>
            </w:pPr>
            <w:r w:rsidRPr="00A45DCC">
              <w:rPr>
                <w:rFonts w:hint="eastAsia"/>
                <w:lang w:eastAsia="ko-KR"/>
              </w:rPr>
              <w:t xml:space="preserve">As defined in </w:t>
            </w:r>
            <w:r w:rsidR="00D455CE" w:rsidRPr="00A45DCC">
              <w:rPr>
                <w:rFonts w:hint="eastAsia"/>
                <w:lang w:eastAsia="ko-KR"/>
              </w:rPr>
              <w:t>5.2.4.32</w:t>
            </w:r>
          </w:p>
        </w:tc>
      </w:tr>
    </w:tbl>
    <w:p w14:paraId="4C53370B" w14:textId="77777777" w:rsidR="000F532C" w:rsidRPr="00A45DCC" w:rsidRDefault="000F532C" w:rsidP="000F532C">
      <w:pPr>
        <w:pStyle w:val="IEEEStdsParagraph"/>
        <w:rPr>
          <w:lang w:eastAsia="ko-KR"/>
        </w:rPr>
      </w:pPr>
    </w:p>
    <w:p w14:paraId="2F737059" w14:textId="77777777" w:rsidR="000F532C" w:rsidRPr="00A45DCC" w:rsidRDefault="000F532C" w:rsidP="000F532C">
      <w:pPr>
        <w:pStyle w:val="IEEEStdsParagraph"/>
        <w:rPr>
          <w:lang w:eastAsia="ko-KR"/>
        </w:rPr>
      </w:pPr>
    </w:p>
    <w:p w14:paraId="7AA9C784" w14:textId="15007D10" w:rsidR="000F532C" w:rsidRPr="00A45DCC" w:rsidRDefault="000F532C" w:rsidP="000F532C">
      <w:pPr>
        <w:spacing w:after="240"/>
        <w:jc w:val="both"/>
        <w:rPr>
          <w:b/>
          <w:i/>
          <w:sz w:val="20"/>
          <w:lang w:eastAsia="ko-KR"/>
        </w:rPr>
      </w:pPr>
      <w:r w:rsidRPr="00A45DCC">
        <w:rPr>
          <w:rFonts w:hint="eastAsia"/>
          <w:b/>
          <w:i/>
          <w:sz w:val="20"/>
          <w:lang w:eastAsia="ko-KR"/>
        </w:rPr>
        <w:t xml:space="preserve">Insert </w:t>
      </w:r>
      <w:r w:rsidRPr="00A45DCC">
        <w:rPr>
          <w:b/>
          <w:i/>
          <w:sz w:val="20"/>
          <w:lang w:eastAsia="ko-KR"/>
        </w:rPr>
        <w:t xml:space="preserve">the following new </w:t>
      </w:r>
      <w:proofErr w:type="spellStart"/>
      <w:r w:rsidRPr="00A45DCC">
        <w:rPr>
          <w:b/>
          <w:i/>
          <w:sz w:val="20"/>
          <w:lang w:eastAsia="ko-KR"/>
        </w:rPr>
        <w:t>subclause</w:t>
      </w:r>
      <w:r w:rsidRPr="00A45DCC">
        <w:rPr>
          <w:rFonts w:hint="eastAsia"/>
          <w:b/>
          <w:i/>
          <w:sz w:val="20"/>
          <w:lang w:eastAsia="ko-KR"/>
        </w:rPr>
        <w:t>s</w:t>
      </w:r>
      <w:proofErr w:type="spellEnd"/>
      <w:r w:rsidRPr="00A45DCC">
        <w:rPr>
          <w:rFonts w:hint="eastAsia"/>
          <w:b/>
          <w:i/>
          <w:sz w:val="20"/>
          <w:lang w:eastAsia="ko-KR"/>
        </w:rPr>
        <w:t xml:space="preserve"> (</w:t>
      </w:r>
      <w:r w:rsidR="00D455CE" w:rsidRPr="00A45DCC">
        <w:rPr>
          <w:rFonts w:hint="eastAsia"/>
          <w:b/>
          <w:i/>
          <w:sz w:val="20"/>
          <w:lang w:eastAsia="ko-KR"/>
        </w:rPr>
        <w:t>5.2.4.30</w:t>
      </w:r>
      <w:r w:rsidRPr="00A45DCC">
        <w:rPr>
          <w:rFonts w:hint="eastAsia"/>
          <w:b/>
          <w:i/>
          <w:sz w:val="20"/>
          <w:lang w:eastAsia="ko-KR"/>
        </w:rPr>
        <w:t>-</w:t>
      </w:r>
      <w:r w:rsidR="00D455CE" w:rsidRPr="00A45DCC">
        <w:rPr>
          <w:rFonts w:hint="eastAsia"/>
          <w:b/>
          <w:i/>
          <w:sz w:val="20"/>
          <w:lang w:eastAsia="ko-KR"/>
        </w:rPr>
        <w:t>5.2.4.32</w:t>
      </w:r>
      <w:r w:rsidRPr="00A45DCC">
        <w:rPr>
          <w:rFonts w:hint="eastAsia"/>
          <w:b/>
          <w:i/>
          <w:sz w:val="20"/>
          <w:lang w:eastAsia="ko-KR"/>
        </w:rPr>
        <w:t xml:space="preserve">) </w:t>
      </w:r>
      <w:r w:rsidRPr="00A45DCC">
        <w:rPr>
          <w:b/>
          <w:i/>
          <w:sz w:val="20"/>
          <w:lang w:eastAsia="ko-KR"/>
        </w:rPr>
        <w:t xml:space="preserve"> after 5.2.4.2</w:t>
      </w:r>
      <w:r w:rsidR="00D455CE" w:rsidRPr="00A45DCC">
        <w:rPr>
          <w:rFonts w:hint="eastAsia"/>
          <w:b/>
          <w:i/>
          <w:sz w:val="20"/>
          <w:lang w:eastAsia="ko-KR"/>
        </w:rPr>
        <w:t>9</w:t>
      </w:r>
      <w:r w:rsidRPr="00A45DCC">
        <w:rPr>
          <w:b/>
          <w:i/>
          <w:sz w:val="20"/>
          <w:lang w:eastAsia="ko-KR"/>
        </w:rPr>
        <w:t>:</w:t>
      </w:r>
    </w:p>
    <w:p w14:paraId="5E581434" w14:textId="77777777" w:rsidR="000F532C" w:rsidRPr="00A45DCC" w:rsidRDefault="000F532C" w:rsidP="000F532C">
      <w:pPr>
        <w:spacing w:after="240"/>
        <w:jc w:val="both"/>
        <w:rPr>
          <w:b/>
          <w:i/>
          <w:sz w:val="20"/>
          <w:lang w:eastAsia="ko-KR"/>
        </w:rPr>
      </w:pPr>
    </w:p>
    <w:p w14:paraId="3C600854" w14:textId="77777777" w:rsidR="000F532C" w:rsidRPr="00A45DCC" w:rsidRDefault="000F532C" w:rsidP="000F532C">
      <w:pPr>
        <w:pStyle w:val="af2"/>
        <w:keepNext/>
        <w:keepLines/>
        <w:numPr>
          <w:ilvl w:val="0"/>
          <w:numId w:val="46"/>
        </w:numPr>
        <w:suppressAutoHyphens/>
        <w:spacing w:before="360" w:after="240"/>
        <w:ind w:leftChars="0"/>
        <w:outlineLvl w:val="0"/>
        <w:rPr>
          <w:rFonts w:ascii="Arial" w:hAnsi="Arial" w:hint="eastAsia"/>
          <w:b/>
          <w:vanish/>
          <w:lang w:eastAsia="ko-KR"/>
        </w:rPr>
      </w:pPr>
    </w:p>
    <w:p w14:paraId="39520A24" w14:textId="77777777" w:rsidR="000F532C" w:rsidRPr="00A45DCC" w:rsidRDefault="000F532C" w:rsidP="000F532C">
      <w:pPr>
        <w:pStyle w:val="af2"/>
        <w:keepNext/>
        <w:keepLines/>
        <w:numPr>
          <w:ilvl w:val="3"/>
          <w:numId w:val="46"/>
        </w:numPr>
        <w:suppressAutoHyphens/>
        <w:spacing w:before="240" w:after="240"/>
        <w:ind w:leftChars="0"/>
        <w:outlineLvl w:val="3"/>
        <w:rPr>
          <w:rFonts w:ascii="Arial" w:hAnsi="Arial" w:hint="eastAsia"/>
          <w:b/>
          <w:vanish/>
          <w:sz w:val="20"/>
          <w:lang w:eastAsia="ko-KR"/>
        </w:rPr>
      </w:pPr>
    </w:p>
    <w:p w14:paraId="2EA54AFC" w14:textId="77777777" w:rsidR="000F532C" w:rsidRPr="00A45DCC" w:rsidRDefault="000F532C" w:rsidP="000F532C">
      <w:pPr>
        <w:pStyle w:val="af2"/>
        <w:keepNext/>
        <w:keepLines/>
        <w:numPr>
          <w:ilvl w:val="3"/>
          <w:numId w:val="46"/>
        </w:numPr>
        <w:suppressAutoHyphens/>
        <w:spacing w:before="240" w:after="240"/>
        <w:ind w:leftChars="0"/>
        <w:outlineLvl w:val="3"/>
        <w:rPr>
          <w:rFonts w:ascii="Arial" w:hAnsi="Arial" w:hint="eastAsia"/>
          <w:b/>
          <w:vanish/>
          <w:sz w:val="20"/>
          <w:lang w:eastAsia="ko-KR"/>
        </w:rPr>
      </w:pPr>
    </w:p>
    <w:p w14:paraId="5AE88526" w14:textId="77777777" w:rsidR="000F532C" w:rsidRPr="00A45DCC" w:rsidRDefault="000F532C" w:rsidP="000F532C">
      <w:pPr>
        <w:pStyle w:val="af2"/>
        <w:keepNext/>
        <w:keepLines/>
        <w:numPr>
          <w:ilvl w:val="3"/>
          <w:numId w:val="46"/>
        </w:numPr>
        <w:suppressAutoHyphens/>
        <w:spacing w:before="240" w:after="240"/>
        <w:ind w:leftChars="0"/>
        <w:outlineLvl w:val="3"/>
        <w:rPr>
          <w:rFonts w:ascii="Arial" w:hAnsi="Arial" w:hint="eastAsia"/>
          <w:b/>
          <w:vanish/>
          <w:sz w:val="20"/>
          <w:lang w:eastAsia="ko-KR"/>
        </w:rPr>
      </w:pPr>
    </w:p>
    <w:p w14:paraId="7753D6F7" w14:textId="77777777" w:rsidR="000F532C" w:rsidRPr="00A45DCC" w:rsidRDefault="000F532C" w:rsidP="000F532C">
      <w:pPr>
        <w:pStyle w:val="af2"/>
        <w:keepNext/>
        <w:keepLines/>
        <w:numPr>
          <w:ilvl w:val="3"/>
          <w:numId w:val="46"/>
        </w:numPr>
        <w:suppressAutoHyphens/>
        <w:spacing w:before="240" w:after="240"/>
        <w:ind w:leftChars="0"/>
        <w:outlineLvl w:val="3"/>
        <w:rPr>
          <w:rFonts w:ascii="Arial" w:hAnsi="Arial" w:hint="eastAsia"/>
          <w:b/>
          <w:vanish/>
          <w:sz w:val="20"/>
          <w:lang w:eastAsia="ko-KR"/>
        </w:rPr>
      </w:pPr>
    </w:p>
    <w:p w14:paraId="257703FD" w14:textId="77777777" w:rsidR="000F532C" w:rsidRPr="00A45DCC" w:rsidRDefault="000F532C" w:rsidP="000F532C">
      <w:pPr>
        <w:pStyle w:val="af2"/>
        <w:keepNext/>
        <w:keepLines/>
        <w:numPr>
          <w:ilvl w:val="3"/>
          <w:numId w:val="46"/>
        </w:numPr>
        <w:suppressAutoHyphens/>
        <w:spacing w:before="240" w:after="240"/>
        <w:ind w:leftChars="0"/>
        <w:outlineLvl w:val="3"/>
        <w:rPr>
          <w:rFonts w:ascii="Arial" w:hAnsi="Arial" w:hint="eastAsia"/>
          <w:b/>
          <w:vanish/>
          <w:sz w:val="20"/>
          <w:lang w:eastAsia="ko-KR"/>
        </w:rPr>
      </w:pPr>
    </w:p>
    <w:p w14:paraId="078B8813" w14:textId="77777777" w:rsidR="000F532C" w:rsidRPr="00A45DCC" w:rsidRDefault="000F532C" w:rsidP="000F532C">
      <w:pPr>
        <w:pStyle w:val="af2"/>
        <w:keepNext/>
        <w:keepLines/>
        <w:numPr>
          <w:ilvl w:val="3"/>
          <w:numId w:val="46"/>
        </w:numPr>
        <w:suppressAutoHyphens/>
        <w:spacing w:before="240" w:after="240"/>
        <w:ind w:leftChars="0"/>
        <w:outlineLvl w:val="3"/>
        <w:rPr>
          <w:rFonts w:ascii="Arial" w:hAnsi="Arial" w:hint="eastAsia"/>
          <w:b/>
          <w:vanish/>
          <w:sz w:val="20"/>
          <w:lang w:eastAsia="ko-KR"/>
        </w:rPr>
      </w:pPr>
    </w:p>
    <w:p w14:paraId="740BF577" w14:textId="08AE14F7" w:rsidR="000F532C" w:rsidRPr="00A45DCC" w:rsidRDefault="00D322FF" w:rsidP="000F532C">
      <w:pPr>
        <w:pStyle w:val="IEEEStdsLevel4Header"/>
        <w:numPr>
          <w:ilvl w:val="3"/>
          <w:numId w:val="46"/>
        </w:numPr>
        <w:ind w:left="0"/>
        <w:rPr>
          <w:lang w:eastAsia="ko-KR"/>
        </w:rPr>
      </w:pPr>
      <w:r w:rsidRPr="00A45DCC">
        <w:rPr>
          <w:rFonts w:hint="eastAsia"/>
          <w:lang w:eastAsia="ko-KR"/>
        </w:rPr>
        <w:t>TRLE</w:t>
      </w:r>
      <w:r w:rsidR="000F532C" w:rsidRPr="00A45DCC">
        <w:rPr>
          <w:rFonts w:hint="eastAsia"/>
          <w:lang w:eastAsia="ko-KR"/>
        </w:rPr>
        <w:t>-enabled PAN descriptor IE</w:t>
      </w:r>
    </w:p>
    <w:p w14:paraId="09D4C9A0" w14:textId="3929B27E"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 xml:space="preserve">-enabled PAN descriptor IE shall be included in enhanced beacons that are sent in a </w:t>
      </w:r>
      <w:r w:rsidR="00D322FF" w:rsidRPr="00A45DCC">
        <w:rPr>
          <w:rFonts w:hint="eastAsia"/>
          <w:lang w:eastAsia="ko-KR"/>
        </w:rPr>
        <w:t>TRLE</w:t>
      </w:r>
      <w:r w:rsidRPr="00A45DCC">
        <w:rPr>
          <w:rFonts w:hint="eastAsia"/>
          <w:lang w:eastAsia="ko-KR"/>
        </w:rPr>
        <w:t>-enabled PAN.</w:t>
      </w:r>
    </w:p>
    <w:p w14:paraId="4347A81C" w14:textId="23AB08AD" w:rsidR="000F532C" w:rsidRPr="00A45DCC" w:rsidRDefault="000F532C" w:rsidP="000F532C">
      <w:pPr>
        <w:pStyle w:val="IEEEStdsParagraph"/>
        <w:rPr>
          <w:lang w:eastAsia="ko-KR"/>
        </w:rPr>
      </w:pPr>
      <w:r w:rsidRPr="00A45DCC">
        <w:rPr>
          <w:rFonts w:hint="eastAsia"/>
          <w:lang w:eastAsia="ko-KR"/>
        </w:rPr>
        <w:lastRenderedPageBreak/>
        <w:t xml:space="preserve">The </w:t>
      </w:r>
      <w:r w:rsidR="00D322FF" w:rsidRPr="00A45DCC">
        <w:rPr>
          <w:rFonts w:hint="eastAsia"/>
          <w:lang w:eastAsia="ko-KR"/>
        </w:rPr>
        <w:t>TRLE</w:t>
      </w:r>
      <w:r w:rsidRPr="00A45DCC">
        <w:rPr>
          <w:rFonts w:hint="eastAsia"/>
          <w:lang w:eastAsia="ko-KR"/>
        </w:rPr>
        <w:t>-enabled PAN d</w:t>
      </w:r>
      <w:r w:rsidRPr="00A45DCC">
        <w:rPr>
          <w:lang w:eastAsia="ko-KR"/>
        </w:rPr>
        <w:t>escriptor</w:t>
      </w:r>
      <w:r w:rsidRPr="00A45DCC">
        <w:rPr>
          <w:rFonts w:hint="eastAsia"/>
          <w:lang w:eastAsia="ko-KR"/>
        </w:rPr>
        <w:t xml:space="preserve"> IE shall be formatted as illustrated in Figure 48ns.</w:t>
      </w:r>
    </w:p>
    <w:p w14:paraId="2F0921B9" w14:textId="77777777" w:rsidR="000F532C" w:rsidRPr="00A45DCC" w:rsidRDefault="000F532C" w:rsidP="000F532C">
      <w:pPr>
        <w:pStyle w:val="IEEEStdsParagraph"/>
        <w:rPr>
          <w:lang w:eastAsia="ko-KR"/>
        </w:rPr>
      </w:pPr>
    </w:p>
    <w:tbl>
      <w:tblPr>
        <w:tblStyle w:val="af"/>
        <w:tblW w:w="0" w:type="auto"/>
        <w:tblLook w:val="04A0" w:firstRow="1" w:lastRow="0" w:firstColumn="1" w:lastColumn="0" w:noHBand="0" w:noVBand="1"/>
      </w:tblPr>
      <w:tblGrid>
        <w:gridCol w:w="2209"/>
        <w:gridCol w:w="2577"/>
        <w:gridCol w:w="2977"/>
      </w:tblGrid>
      <w:tr w:rsidR="000F532C" w:rsidRPr="00A45DCC" w14:paraId="34A4CEAD" w14:textId="77777777" w:rsidTr="00D322FF">
        <w:tc>
          <w:tcPr>
            <w:tcW w:w="2209" w:type="dxa"/>
            <w:tcBorders>
              <w:top w:val="single" w:sz="12" w:space="0" w:color="auto"/>
              <w:left w:val="single" w:sz="12" w:space="0" w:color="auto"/>
              <w:bottom w:val="single" w:sz="12" w:space="0" w:color="auto"/>
              <w:right w:val="single" w:sz="4" w:space="0" w:color="auto"/>
            </w:tcBorders>
          </w:tcPr>
          <w:p w14:paraId="0C5F9119" w14:textId="77777777" w:rsidR="000F532C" w:rsidRPr="00A45DCC" w:rsidRDefault="000F532C" w:rsidP="00D322FF">
            <w:pPr>
              <w:pStyle w:val="IEEEStdsParagraph"/>
              <w:spacing w:after="0"/>
              <w:jc w:val="center"/>
              <w:rPr>
                <w:lang w:eastAsia="ko-KR"/>
              </w:rPr>
            </w:pPr>
            <w:r w:rsidRPr="00A45DCC">
              <w:rPr>
                <w:rFonts w:hint="eastAsia"/>
                <w:lang w:eastAsia="ko-KR"/>
              </w:rPr>
              <w:t>Octets: 2</w:t>
            </w:r>
          </w:p>
        </w:tc>
        <w:tc>
          <w:tcPr>
            <w:tcW w:w="2577" w:type="dxa"/>
            <w:tcBorders>
              <w:top w:val="single" w:sz="12" w:space="0" w:color="auto"/>
              <w:left w:val="single" w:sz="4" w:space="0" w:color="auto"/>
              <w:bottom w:val="single" w:sz="12" w:space="0" w:color="auto"/>
              <w:right w:val="single" w:sz="4" w:space="0" w:color="auto"/>
            </w:tcBorders>
          </w:tcPr>
          <w:p w14:paraId="494E2C38" w14:textId="77777777" w:rsidR="000F532C" w:rsidRPr="00A45DCC" w:rsidRDefault="000F532C" w:rsidP="00D322FF">
            <w:pPr>
              <w:pStyle w:val="IEEEStdsParagraph"/>
              <w:spacing w:after="0"/>
              <w:jc w:val="center"/>
              <w:rPr>
                <w:lang w:eastAsia="ko-KR"/>
              </w:rPr>
            </w:pPr>
            <w:r w:rsidRPr="00A45DCC">
              <w:rPr>
                <w:rFonts w:hint="eastAsia"/>
                <w:lang w:eastAsia="ko-KR"/>
              </w:rPr>
              <w:t>Octets: 6</w:t>
            </w:r>
          </w:p>
        </w:tc>
        <w:tc>
          <w:tcPr>
            <w:tcW w:w="2977" w:type="dxa"/>
            <w:tcBorders>
              <w:top w:val="single" w:sz="12" w:space="0" w:color="auto"/>
              <w:left w:val="single" w:sz="4" w:space="0" w:color="auto"/>
              <w:bottom w:val="single" w:sz="12" w:space="0" w:color="auto"/>
              <w:right w:val="single" w:sz="4" w:space="0" w:color="auto"/>
            </w:tcBorders>
          </w:tcPr>
          <w:p w14:paraId="57034CC4" w14:textId="77777777" w:rsidR="000F532C" w:rsidRPr="00A45DCC" w:rsidRDefault="000F532C" w:rsidP="00D322FF">
            <w:pPr>
              <w:pStyle w:val="IEEEStdsParagraph"/>
              <w:spacing w:after="0"/>
              <w:jc w:val="center"/>
              <w:rPr>
                <w:lang w:eastAsia="ko-KR"/>
              </w:rPr>
            </w:pPr>
            <w:r w:rsidRPr="00A45DCC">
              <w:rPr>
                <w:rFonts w:hint="eastAsia"/>
                <w:lang w:eastAsia="ko-KR"/>
              </w:rPr>
              <w:t>Variable</w:t>
            </w:r>
          </w:p>
        </w:tc>
      </w:tr>
      <w:tr w:rsidR="000F532C" w:rsidRPr="00A45DCC" w14:paraId="68162750" w14:textId="77777777" w:rsidTr="00D322FF">
        <w:tc>
          <w:tcPr>
            <w:tcW w:w="2209" w:type="dxa"/>
            <w:tcBorders>
              <w:top w:val="single" w:sz="12" w:space="0" w:color="auto"/>
              <w:left w:val="single" w:sz="12" w:space="0" w:color="auto"/>
              <w:bottom w:val="single" w:sz="12" w:space="0" w:color="auto"/>
              <w:right w:val="single" w:sz="4" w:space="0" w:color="auto"/>
            </w:tcBorders>
            <w:vAlign w:val="center"/>
          </w:tcPr>
          <w:p w14:paraId="319983A9" w14:textId="77777777" w:rsidR="000F532C" w:rsidRPr="00A45DCC" w:rsidRDefault="000F532C" w:rsidP="00D322FF">
            <w:pPr>
              <w:pStyle w:val="IEEEStdsParagraph"/>
              <w:spacing w:after="0"/>
              <w:jc w:val="center"/>
              <w:rPr>
                <w:lang w:eastAsia="ko-KR"/>
              </w:rPr>
            </w:pPr>
            <w:r w:rsidRPr="00A45DCC">
              <w:rPr>
                <w:rFonts w:hint="eastAsia"/>
                <w:lang w:eastAsia="ko-KR"/>
              </w:rPr>
              <w:t>Cyclic-</w:t>
            </w:r>
            <w:proofErr w:type="spellStart"/>
            <w:r w:rsidRPr="00A45DCC">
              <w:rPr>
                <w:rFonts w:hint="eastAsia"/>
                <w:lang w:eastAsia="ko-KR"/>
              </w:rPr>
              <w:t>superframe</w:t>
            </w:r>
            <w:proofErr w:type="spellEnd"/>
            <w:r w:rsidRPr="00A45DCC">
              <w:rPr>
                <w:rFonts w:hint="eastAsia"/>
                <w:lang w:eastAsia="ko-KR"/>
              </w:rPr>
              <w:t xml:space="preserve"> Specification</w:t>
            </w:r>
          </w:p>
        </w:tc>
        <w:tc>
          <w:tcPr>
            <w:tcW w:w="2577" w:type="dxa"/>
            <w:tcBorders>
              <w:top w:val="single" w:sz="12" w:space="0" w:color="auto"/>
              <w:left w:val="single" w:sz="4" w:space="0" w:color="auto"/>
              <w:bottom w:val="single" w:sz="12" w:space="0" w:color="auto"/>
              <w:right w:val="single" w:sz="4" w:space="0" w:color="auto"/>
            </w:tcBorders>
            <w:vAlign w:val="center"/>
          </w:tcPr>
          <w:p w14:paraId="695CC8CD" w14:textId="77777777" w:rsidR="000F532C" w:rsidRPr="00A45DCC" w:rsidRDefault="000F532C" w:rsidP="00D322FF">
            <w:pPr>
              <w:pStyle w:val="IEEEStdsParagraph"/>
              <w:spacing w:after="0"/>
              <w:jc w:val="center"/>
              <w:rPr>
                <w:lang w:eastAsia="ko-KR"/>
              </w:rPr>
            </w:pPr>
            <w:r w:rsidRPr="00A45DCC">
              <w:rPr>
                <w:rFonts w:hint="eastAsia"/>
                <w:lang w:eastAsia="ko-KR"/>
              </w:rPr>
              <w:t>Time Synchronization Specification</w:t>
            </w:r>
          </w:p>
        </w:tc>
        <w:tc>
          <w:tcPr>
            <w:tcW w:w="2977" w:type="dxa"/>
            <w:tcBorders>
              <w:top w:val="single" w:sz="12" w:space="0" w:color="auto"/>
              <w:left w:val="single" w:sz="4" w:space="0" w:color="auto"/>
              <w:bottom w:val="single" w:sz="12" w:space="0" w:color="auto"/>
              <w:right w:val="single" w:sz="4" w:space="0" w:color="auto"/>
            </w:tcBorders>
            <w:vAlign w:val="center"/>
          </w:tcPr>
          <w:p w14:paraId="27905B95" w14:textId="77777777" w:rsidR="000F532C" w:rsidRPr="00A45DCC" w:rsidRDefault="000F532C" w:rsidP="00D322FF">
            <w:pPr>
              <w:pStyle w:val="IEEEStdsParagraph"/>
              <w:spacing w:after="0"/>
              <w:jc w:val="center"/>
              <w:rPr>
                <w:lang w:eastAsia="ko-KR"/>
              </w:rPr>
            </w:pPr>
            <w:r w:rsidRPr="00A45DCC">
              <w:rPr>
                <w:rFonts w:hint="eastAsia"/>
                <w:lang w:eastAsia="ko-KR"/>
              </w:rPr>
              <w:t>Synchronous Relaying Specification</w:t>
            </w:r>
          </w:p>
        </w:tc>
      </w:tr>
    </w:tbl>
    <w:p w14:paraId="34EF0D24" w14:textId="77777777" w:rsidR="000F532C" w:rsidRPr="00A45DCC" w:rsidRDefault="000F532C" w:rsidP="000F532C">
      <w:pPr>
        <w:pStyle w:val="IEEEStdsParagraph"/>
        <w:rPr>
          <w:lang w:eastAsia="ko-KR"/>
        </w:rPr>
      </w:pPr>
    </w:p>
    <w:p w14:paraId="51D7F931" w14:textId="72D06149" w:rsidR="000F532C" w:rsidRPr="00A45DCC" w:rsidRDefault="000F532C" w:rsidP="000F532C">
      <w:pPr>
        <w:pStyle w:val="IEEEStdsParagraph"/>
        <w:jc w:val="center"/>
        <w:rPr>
          <w:lang w:eastAsia="ko-KR"/>
        </w:rPr>
      </w:pPr>
      <w:r w:rsidRPr="00A45DCC">
        <w:rPr>
          <w:rFonts w:hint="eastAsia"/>
          <w:lang w:eastAsia="ko-KR"/>
        </w:rPr>
        <w:t xml:space="preserve">Figure 48ns- </w:t>
      </w:r>
      <w:r w:rsidR="00D322FF" w:rsidRPr="00A45DCC">
        <w:rPr>
          <w:rFonts w:hint="eastAsia"/>
          <w:lang w:eastAsia="ko-KR"/>
        </w:rPr>
        <w:t>TRLE</w:t>
      </w:r>
      <w:r w:rsidRPr="00A45DCC">
        <w:rPr>
          <w:rFonts w:hint="eastAsia"/>
          <w:lang w:eastAsia="ko-KR"/>
        </w:rPr>
        <w:t>-enabled PAN D</w:t>
      </w:r>
      <w:r w:rsidRPr="00A45DCC">
        <w:rPr>
          <w:lang w:eastAsia="ko-KR"/>
        </w:rPr>
        <w:t>escriptor</w:t>
      </w:r>
      <w:r w:rsidRPr="00A45DCC">
        <w:rPr>
          <w:rFonts w:hint="eastAsia"/>
          <w:lang w:eastAsia="ko-KR"/>
        </w:rPr>
        <w:t xml:space="preserve"> IE</w:t>
      </w:r>
    </w:p>
    <w:p w14:paraId="657FA1D8" w14:textId="77777777" w:rsidR="000F532C" w:rsidRPr="00A45DCC" w:rsidRDefault="000F532C" w:rsidP="000F532C">
      <w:pPr>
        <w:pStyle w:val="IEEEStdsParagraph"/>
        <w:rPr>
          <w:lang w:eastAsia="ko-KR"/>
        </w:rPr>
      </w:pPr>
    </w:p>
    <w:p w14:paraId="6C70BB86" w14:textId="77777777" w:rsidR="000F532C" w:rsidRPr="00A45DCC" w:rsidRDefault="000F532C" w:rsidP="000F532C">
      <w:pPr>
        <w:pStyle w:val="IEEEStdsLevel5Header"/>
        <w:rPr>
          <w:lang w:eastAsia="ko-KR"/>
        </w:rPr>
      </w:pPr>
      <w:r w:rsidRPr="00A45DCC">
        <w:rPr>
          <w:rFonts w:hint="eastAsia"/>
          <w:lang w:eastAsia="ko-KR"/>
        </w:rPr>
        <w:t>Cyclic-</w:t>
      </w:r>
      <w:proofErr w:type="spellStart"/>
      <w:r w:rsidRPr="00A45DCC">
        <w:rPr>
          <w:rFonts w:hint="eastAsia"/>
          <w:lang w:eastAsia="ko-KR"/>
        </w:rPr>
        <w:t>superframe</w:t>
      </w:r>
      <w:proofErr w:type="spellEnd"/>
      <w:r w:rsidRPr="00A45DCC">
        <w:rPr>
          <w:rFonts w:hint="eastAsia"/>
          <w:lang w:eastAsia="ko-KR"/>
        </w:rPr>
        <w:t xml:space="preserve"> Specification field</w:t>
      </w:r>
    </w:p>
    <w:p w14:paraId="3BD6FEA3" w14:textId="77777777" w:rsidR="000F532C" w:rsidRPr="00A45DCC" w:rsidRDefault="000F532C" w:rsidP="000F532C">
      <w:pPr>
        <w:pStyle w:val="IEEEStdsParagraph"/>
        <w:rPr>
          <w:lang w:eastAsia="ko-KR"/>
        </w:rPr>
      </w:pPr>
      <w:r w:rsidRPr="00A45DCC">
        <w:rPr>
          <w:rFonts w:hint="eastAsia"/>
          <w:lang w:eastAsia="ko-KR"/>
        </w:rPr>
        <w:t>The cyclic-</w:t>
      </w:r>
      <w:proofErr w:type="spellStart"/>
      <w:r w:rsidRPr="00A45DCC">
        <w:rPr>
          <w:rFonts w:hint="eastAsia"/>
          <w:lang w:eastAsia="ko-KR"/>
        </w:rPr>
        <w:t>superframe</w:t>
      </w:r>
      <w:proofErr w:type="spellEnd"/>
      <w:r w:rsidRPr="00A45DCC">
        <w:rPr>
          <w:rFonts w:hint="eastAsia"/>
          <w:lang w:eastAsia="ko-KR"/>
        </w:rPr>
        <w:t xml:space="preserve"> </w:t>
      </w:r>
      <w:r w:rsidRPr="00A45DCC">
        <w:rPr>
          <w:lang w:eastAsia="ko-KR"/>
        </w:rPr>
        <w:t>Specification</w:t>
      </w:r>
      <w:r w:rsidRPr="00A45DCC">
        <w:rPr>
          <w:rFonts w:hint="eastAsia"/>
          <w:lang w:eastAsia="ko-KR"/>
        </w:rPr>
        <w:t xml:space="preserve"> field shall be formatted as illustrated in Figure 48nt.</w:t>
      </w:r>
    </w:p>
    <w:tbl>
      <w:tblPr>
        <w:tblStyle w:val="af"/>
        <w:tblW w:w="0" w:type="auto"/>
        <w:tblLook w:val="04A0" w:firstRow="1" w:lastRow="0" w:firstColumn="1" w:lastColumn="0" w:noHBand="0" w:noVBand="1"/>
      </w:tblPr>
      <w:tblGrid>
        <w:gridCol w:w="1526"/>
        <w:gridCol w:w="1701"/>
        <w:gridCol w:w="1701"/>
        <w:gridCol w:w="1984"/>
        <w:gridCol w:w="1560"/>
      </w:tblGrid>
      <w:tr w:rsidR="000F532C" w:rsidRPr="00A45DCC" w14:paraId="741DC168" w14:textId="77777777" w:rsidTr="00D322FF">
        <w:tc>
          <w:tcPr>
            <w:tcW w:w="1526" w:type="dxa"/>
            <w:tcBorders>
              <w:top w:val="single" w:sz="12" w:space="0" w:color="auto"/>
              <w:left w:val="single" w:sz="12" w:space="0" w:color="auto"/>
              <w:bottom w:val="single" w:sz="12" w:space="0" w:color="auto"/>
              <w:right w:val="single" w:sz="4" w:space="0" w:color="auto"/>
            </w:tcBorders>
          </w:tcPr>
          <w:p w14:paraId="41F38FE7" w14:textId="77777777" w:rsidR="000F532C" w:rsidRPr="00A45DCC" w:rsidRDefault="000F532C" w:rsidP="00D322FF">
            <w:pPr>
              <w:pStyle w:val="IEEEStdsParagraph"/>
              <w:spacing w:after="0"/>
              <w:jc w:val="center"/>
              <w:rPr>
                <w:lang w:eastAsia="ko-KR"/>
              </w:rPr>
            </w:pPr>
            <w:r w:rsidRPr="00A45DCC">
              <w:rPr>
                <w:rFonts w:hint="eastAsia"/>
                <w:lang w:eastAsia="ko-KR"/>
              </w:rPr>
              <w:t>Bits: 0-3</w:t>
            </w:r>
          </w:p>
        </w:tc>
        <w:tc>
          <w:tcPr>
            <w:tcW w:w="1701" w:type="dxa"/>
            <w:tcBorders>
              <w:top w:val="single" w:sz="12" w:space="0" w:color="auto"/>
              <w:left w:val="single" w:sz="4" w:space="0" w:color="auto"/>
              <w:bottom w:val="single" w:sz="12" w:space="0" w:color="auto"/>
              <w:right w:val="single" w:sz="4" w:space="0" w:color="auto"/>
            </w:tcBorders>
          </w:tcPr>
          <w:p w14:paraId="37E45ED8" w14:textId="77777777" w:rsidR="000F532C" w:rsidRPr="00A45DCC" w:rsidRDefault="000F532C" w:rsidP="00D322FF">
            <w:pPr>
              <w:pStyle w:val="IEEEStdsParagraph"/>
              <w:spacing w:after="0"/>
              <w:jc w:val="center"/>
              <w:rPr>
                <w:lang w:eastAsia="ko-KR"/>
              </w:rPr>
            </w:pPr>
            <w:r w:rsidRPr="00A45DCC">
              <w:rPr>
                <w:rFonts w:hint="eastAsia"/>
                <w:lang w:eastAsia="ko-KR"/>
              </w:rPr>
              <w:t>4-7</w:t>
            </w:r>
          </w:p>
        </w:tc>
        <w:tc>
          <w:tcPr>
            <w:tcW w:w="1701" w:type="dxa"/>
            <w:tcBorders>
              <w:top w:val="single" w:sz="12" w:space="0" w:color="auto"/>
              <w:left w:val="single" w:sz="4" w:space="0" w:color="auto"/>
              <w:bottom w:val="single" w:sz="12" w:space="0" w:color="auto"/>
              <w:right w:val="single" w:sz="4" w:space="0" w:color="auto"/>
            </w:tcBorders>
          </w:tcPr>
          <w:p w14:paraId="4F175AB6" w14:textId="77777777" w:rsidR="000F532C" w:rsidRPr="00A45DCC" w:rsidRDefault="000F532C" w:rsidP="00D322FF">
            <w:pPr>
              <w:pStyle w:val="IEEEStdsParagraph"/>
              <w:spacing w:after="0"/>
              <w:jc w:val="center"/>
              <w:rPr>
                <w:lang w:eastAsia="ko-KR"/>
              </w:rPr>
            </w:pPr>
            <w:r w:rsidRPr="00A45DCC">
              <w:rPr>
                <w:rFonts w:hint="eastAsia"/>
                <w:lang w:eastAsia="ko-KR"/>
              </w:rPr>
              <w:t>8-11</w:t>
            </w:r>
          </w:p>
        </w:tc>
        <w:tc>
          <w:tcPr>
            <w:tcW w:w="1984" w:type="dxa"/>
            <w:tcBorders>
              <w:top w:val="single" w:sz="12" w:space="0" w:color="auto"/>
              <w:left w:val="single" w:sz="4" w:space="0" w:color="auto"/>
              <w:bottom w:val="single" w:sz="12" w:space="0" w:color="auto"/>
              <w:right w:val="single" w:sz="4" w:space="0" w:color="auto"/>
            </w:tcBorders>
          </w:tcPr>
          <w:p w14:paraId="4DFFD494" w14:textId="77777777" w:rsidR="000F532C" w:rsidRPr="00A45DCC" w:rsidRDefault="000F532C" w:rsidP="00D322FF">
            <w:pPr>
              <w:pStyle w:val="IEEEStdsParagraph"/>
              <w:spacing w:after="0"/>
              <w:jc w:val="center"/>
              <w:rPr>
                <w:lang w:eastAsia="ko-KR"/>
              </w:rPr>
            </w:pPr>
            <w:r w:rsidRPr="00A45DCC">
              <w:rPr>
                <w:rFonts w:hint="eastAsia"/>
                <w:lang w:eastAsia="ko-KR"/>
              </w:rPr>
              <w:t>12-13</w:t>
            </w:r>
          </w:p>
        </w:tc>
        <w:tc>
          <w:tcPr>
            <w:tcW w:w="1560" w:type="dxa"/>
            <w:tcBorders>
              <w:top w:val="single" w:sz="12" w:space="0" w:color="auto"/>
              <w:left w:val="single" w:sz="4" w:space="0" w:color="auto"/>
              <w:bottom w:val="single" w:sz="12" w:space="0" w:color="auto"/>
              <w:right w:val="single" w:sz="12" w:space="0" w:color="auto"/>
            </w:tcBorders>
          </w:tcPr>
          <w:p w14:paraId="6A8B1126" w14:textId="77777777" w:rsidR="000F532C" w:rsidRPr="00A45DCC" w:rsidRDefault="000F532C" w:rsidP="00D322FF">
            <w:pPr>
              <w:pStyle w:val="IEEEStdsParagraph"/>
              <w:spacing w:after="0"/>
              <w:jc w:val="center"/>
              <w:rPr>
                <w:lang w:eastAsia="ko-KR"/>
              </w:rPr>
            </w:pPr>
            <w:r w:rsidRPr="00A45DCC">
              <w:rPr>
                <w:rFonts w:hint="eastAsia"/>
                <w:lang w:eastAsia="ko-KR"/>
              </w:rPr>
              <w:t>14-15</w:t>
            </w:r>
          </w:p>
        </w:tc>
      </w:tr>
      <w:tr w:rsidR="000F532C" w:rsidRPr="00A45DCC" w14:paraId="5995C9CC" w14:textId="77777777" w:rsidTr="00D322FF">
        <w:tc>
          <w:tcPr>
            <w:tcW w:w="1526" w:type="dxa"/>
            <w:tcBorders>
              <w:top w:val="single" w:sz="12" w:space="0" w:color="auto"/>
              <w:left w:val="single" w:sz="12" w:space="0" w:color="auto"/>
              <w:bottom w:val="single" w:sz="12" w:space="0" w:color="auto"/>
              <w:right w:val="single" w:sz="4" w:space="0" w:color="auto"/>
            </w:tcBorders>
            <w:vAlign w:val="center"/>
          </w:tcPr>
          <w:p w14:paraId="3491B47C" w14:textId="77777777" w:rsidR="000F532C" w:rsidRPr="00A45DCC" w:rsidRDefault="000F532C" w:rsidP="00D322FF">
            <w:pPr>
              <w:pStyle w:val="IEEEStdsParagraph"/>
              <w:spacing w:after="0"/>
              <w:jc w:val="center"/>
              <w:rPr>
                <w:lang w:eastAsia="ko-KR"/>
              </w:rPr>
            </w:pPr>
            <w:r w:rsidRPr="00A45DCC">
              <w:rPr>
                <w:rFonts w:hint="eastAsia"/>
                <w:lang w:eastAsia="ko-KR"/>
              </w:rPr>
              <w:t>Beacon Order</w:t>
            </w:r>
          </w:p>
        </w:tc>
        <w:tc>
          <w:tcPr>
            <w:tcW w:w="1701" w:type="dxa"/>
            <w:tcBorders>
              <w:top w:val="single" w:sz="12" w:space="0" w:color="auto"/>
              <w:left w:val="single" w:sz="4" w:space="0" w:color="auto"/>
              <w:bottom w:val="single" w:sz="12" w:space="0" w:color="auto"/>
              <w:right w:val="single" w:sz="4" w:space="0" w:color="auto"/>
            </w:tcBorders>
            <w:vAlign w:val="center"/>
          </w:tcPr>
          <w:p w14:paraId="54C5BCB5" w14:textId="77777777" w:rsidR="000F532C" w:rsidRPr="00A45DCC" w:rsidRDefault="000F532C" w:rsidP="00D322FF">
            <w:pPr>
              <w:pStyle w:val="IEEEStdsParagraph"/>
              <w:spacing w:after="0"/>
              <w:jc w:val="center"/>
              <w:rPr>
                <w:lang w:eastAsia="ko-KR"/>
              </w:rPr>
            </w:pPr>
            <w:proofErr w:type="spellStart"/>
            <w:r w:rsidRPr="00A45DCC">
              <w:rPr>
                <w:rFonts w:hint="eastAsia"/>
                <w:lang w:eastAsia="ko-KR"/>
              </w:rPr>
              <w:t>Superframe</w:t>
            </w:r>
            <w:proofErr w:type="spellEnd"/>
            <w:r w:rsidRPr="00A45DCC">
              <w:rPr>
                <w:rFonts w:hint="eastAsia"/>
                <w:lang w:eastAsia="ko-KR"/>
              </w:rPr>
              <w:t xml:space="preserve"> Order</w:t>
            </w:r>
          </w:p>
        </w:tc>
        <w:tc>
          <w:tcPr>
            <w:tcW w:w="1701" w:type="dxa"/>
            <w:tcBorders>
              <w:top w:val="single" w:sz="12" w:space="0" w:color="auto"/>
              <w:left w:val="single" w:sz="4" w:space="0" w:color="auto"/>
              <w:bottom w:val="single" w:sz="12" w:space="0" w:color="auto"/>
              <w:right w:val="single" w:sz="4" w:space="0" w:color="auto"/>
            </w:tcBorders>
            <w:vAlign w:val="center"/>
          </w:tcPr>
          <w:p w14:paraId="40E5466B" w14:textId="77777777" w:rsidR="000F532C" w:rsidRPr="00A45DCC" w:rsidRDefault="000F532C" w:rsidP="00D322FF">
            <w:pPr>
              <w:pStyle w:val="IEEEStdsParagraph"/>
              <w:spacing w:after="0"/>
              <w:jc w:val="center"/>
              <w:rPr>
                <w:lang w:eastAsia="ko-KR"/>
              </w:rPr>
            </w:pPr>
            <w:r w:rsidRPr="00A45DCC">
              <w:rPr>
                <w:rFonts w:hint="eastAsia"/>
                <w:lang w:eastAsia="ko-KR"/>
              </w:rPr>
              <w:t>Multi-</w:t>
            </w:r>
            <w:proofErr w:type="spellStart"/>
            <w:r w:rsidRPr="00A45DCC">
              <w:rPr>
                <w:rFonts w:hint="eastAsia"/>
                <w:lang w:eastAsia="ko-KR"/>
              </w:rPr>
              <w:t>superframe</w:t>
            </w:r>
            <w:proofErr w:type="spellEnd"/>
            <w:r w:rsidRPr="00A45DCC">
              <w:rPr>
                <w:rFonts w:hint="eastAsia"/>
                <w:lang w:eastAsia="ko-KR"/>
              </w:rPr>
              <w:t xml:space="preserve"> Order</w:t>
            </w:r>
          </w:p>
        </w:tc>
        <w:tc>
          <w:tcPr>
            <w:tcW w:w="1984" w:type="dxa"/>
            <w:tcBorders>
              <w:top w:val="single" w:sz="12" w:space="0" w:color="auto"/>
              <w:left w:val="single" w:sz="4" w:space="0" w:color="auto"/>
              <w:bottom w:val="single" w:sz="12" w:space="0" w:color="auto"/>
              <w:right w:val="single" w:sz="4" w:space="0" w:color="auto"/>
            </w:tcBorders>
            <w:vAlign w:val="center"/>
          </w:tcPr>
          <w:p w14:paraId="36CB4878" w14:textId="77777777" w:rsidR="000F532C" w:rsidRPr="00A45DCC" w:rsidRDefault="000F532C" w:rsidP="00D322FF">
            <w:pPr>
              <w:pStyle w:val="IEEEStdsParagraph"/>
              <w:spacing w:after="0"/>
              <w:jc w:val="center"/>
              <w:rPr>
                <w:lang w:eastAsia="ko-KR"/>
              </w:rPr>
            </w:pPr>
            <w:r w:rsidRPr="00A45DCC">
              <w:rPr>
                <w:lang w:eastAsia="ko-KR"/>
              </w:rPr>
              <w:t>N</w:t>
            </w:r>
            <w:r w:rsidRPr="00A45DCC">
              <w:rPr>
                <w:rFonts w:hint="eastAsia"/>
                <w:lang w:eastAsia="ko-KR"/>
              </w:rPr>
              <w:t>umber of Prioritized device slot</w:t>
            </w:r>
          </w:p>
        </w:tc>
        <w:tc>
          <w:tcPr>
            <w:tcW w:w="1560" w:type="dxa"/>
            <w:tcBorders>
              <w:top w:val="single" w:sz="12" w:space="0" w:color="auto"/>
              <w:left w:val="single" w:sz="4" w:space="0" w:color="auto"/>
              <w:bottom w:val="single" w:sz="12" w:space="0" w:color="auto"/>
              <w:right w:val="single" w:sz="12" w:space="0" w:color="auto"/>
            </w:tcBorders>
            <w:vAlign w:val="center"/>
          </w:tcPr>
          <w:p w14:paraId="2FA7F604" w14:textId="77777777" w:rsidR="000F532C" w:rsidRPr="00A45DCC" w:rsidRDefault="000F532C" w:rsidP="00D322FF">
            <w:pPr>
              <w:pStyle w:val="IEEEStdsParagraph"/>
              <w:spacing w:after="0"/>
              <w:jc w:val="center"/>
              <w:rPr>
                <w:lang w:eastAsia="ko-KR"/>
              </w:rPr>
            </w:pPr>
            <w:r w:rsidRPr="00A45DCC">
              <w:rPr>
                <w:lang w:eastAsia="ko-KR"/>
              </w:rPr>
              <w:t>N</w:t>
            </w:r>
            <w:r w:rsidRPr="00A45DCC">
              <w:rPr>
                <w:rFonts w:hint="eastAsia"/>
                <w:lang w:eastAsia="ko-KR"/>
              </w:rPr>
              <w:t>umber of Coordinator slot</w:t>
            </w:r>
          </w:p>
        </w:tc>
      </w:tr>
    </w:tbl>
    <w:p w14:paraId="626B88D9" w14:textId="77777777" w:rsidR="000F532C" w:rsidRPr="00A45DCC" w:rsidRDefault="000F532C" w:rsidP="000F532C">
      <w:pPr>
        <w:pStyle w:val="IEEEStdsParagraph"/>
        <w:rPr>
          <w:lang w:eastAsia="ko-KR"/>
        </w:rPr>
      </w:pPr>
    </w:p>
    <w:p w14:paraId="526DE2B2" w14:textId="77777777" w:rsidR="000F532C" w:rsidRPr="00A45DCC" w:rsidRDefault="000F532C" w:rsidP="000F532C">
      <w:pPr>
        <w:pStyle w:val="IEEEStdsParagraph"/>
        <w:jc w:val="center"/>
        <w:rPr>
          <w:lang w:eastAsia="ko-KR"/>
        </w:rPr>
      </w:pPr>
      <w:r w:rsidRPr="00A45DCC">
        <w:rPr>
          <w:rFonts w:hint="eastAsia"/>
          <w:lang w:eastAsia="ko-KR"/>
        </w:rPr>
        <w:t>Figure 48nt-Cyclic-superframe S</w:t>
      </w:r>
      <w:r w:rsidRPr="00A45DCC">
        <w:rPr>
          <w:lang w:eastAsia="ko-KR"/>
        </w:rPr>
        <w:t>pecification</w:t>
      </w:r>
      <w:r w:rsidRPr="00A45DCC">
        <w:rPr>
          <w:rFonts w:hint="eastAsia"/>
          <w:lang w:eastAsia="ko-KR"/>
        </w:rPr>
        <w:t xml:space="preserve"> field format</w:t>
      </w:r>
    </w:p>
    <w:p w14:paraId="5C9E95C9" w14:textId="77777777" w:rsidR="000F532C" w:rsidRPr="00A45DCC" w:rsidRDefault="000F532C" w:rsidP="000F532C">
      <w:pPr>
        <w:pStyle w:val="IEEEStdsParagraph"/>
        <w:jc w:val="center"/>
        <w:rPr>
          <w:lang w:eastAsia="ko-KR"/>
        </w:rPr>
      </w:pPr>
    </w:p>
    <w:p w14:paraId="4AE53907" w14:textId="77777777" w:rsidR="000F532C" w:rsidRPr="00A45DCC" w:rsidRDefault="000F532C" w:rsidP="000F532C">
      <w:pPr>
        <w:pStyle w:val="IEEEStdsParagraph"/>
        <w:rPr>
          <w:lang w:eastAsia="ko-KR"/>
        </w:rPr>
      </w:pPr>
      <w:r w:rsidRPr="00A45DCC">
        <w:rPr>
          <w:lang w:eastAsia="ko-KR"/>
        </w:rPr>
        <w:t xml:space="preserve">The Beacon Order field </w:t>
      </w:r>
      <w:r w:rsidRPr="00A45DCC">
        <w:rPr>
          <w:rFonts w:hint="eastAsia"/>
          <w:lang w:eastAsia="ko-KR"/>
        </w:rPr>
        <w:t>is described in 5.2.2.1.2.</w:t>
      </w:r>
    </w:p>
    <w:p w14:paraId="56C9A8CB" w14:textId="77777777" w:rsidR="000F532C" w:rsidRPr="00A45DCC" w:rsidRDefault="000F532C" w:rsidP="000F532C">
      <w:pPr>
        <w:pStyle w:val="IEEEStdsParagraph"/>
        <w:rPr>
          <w:lang w:eastAsia="ko-KR"/>
        </w:rPr>
      </w:pPr>
      <w:r w:rsidRPr="00A45DCC">
        <w:rPr>
          <w:lang w:eastAsia="ko-KR"/>
        </w:rPr>
        <w:t xml:space="preserve">The </w:t>
      </w:r>
      <w:proofErr w:type="spellStart"/>
      <w:r w:rsidRPr="00A45DCC">
        <w:rPr>
          <w:lang w:eastAsia="ko-KR"/>
        </w:rPr>
        <w:t>Superframe</w:t>
      </w:r>
      <w:proofErr w:type="spellEnd"/>
      <w:r w:rsidRPr="00A45DCC">
        <w:rPr>
          <w:lang w:eastAsia="ko-KR"/>
        </w:rPr>
        <w:t xml:space="preserve"> Order field </w:t>
      </w:r>
      <w:r w:rsidRPr="00A45DCC">
        <w:rPr>
          <w:rFonts w:hint="eastAsia"/>
          <w:lang w:eastAsia="ko-KR"/>
        </w:rPr>
        <w:t>is described in 5.2.2.1.2.</w:t>
      </w:r>
    </w:p>
    <w:p w14:paraId="115D5921" w14:textId="77777777" w:rsidR="000F532C" w:rsidRPr="00A45DCC" w:rsidRDefault="000F532C" w:rsidP="000F532C">
      <w:pPr>
        <w:pStyle w:val="IEEEStdsParagraph"/>
        <w:rPr>
          <w:lang w:eastAsia="ko-KR"/>
        </w:rPr>
      </w:pPr>
      <w:r w:rsidRPr="00A45DCC">
        <w:rPr>
          <w:lang w:eastAsia="ko-KR"/>
        </w:rPr>
        <w:t xml:space="preserve">The </w:t>
      </w:r>
      <w:proofErr w:type="spellStart"/>
      <w:r w:rsidRPr="00A45DCC">
        <w:rPr>
          <w:rFonts w:hint="eastAsia"/>
          <w:lang w:eastAsia="ko-KR"/>
        </w:rPr>
        <w:t>Mulit-s</w:t>
      </w:r>
      <w:r w:rsidRPr="00A45DCC">
        <w:rPr>
          <w:lang w:eastAsia="ko-KR"/>
        </w:rPr>
        <w:t>uperframe</w:t>
      </w:r>
      <w:proofErr w:type="spellEnd"/>
      <w:r w:rsidRPr="00A45DCC">
        <w:rPr>
          <w:lang w:eastAsia="ko-KR"/>
        </w:rPr>
        <w:t xml:space="preserve"> Order field </w:t>
      </w:r>
      <w:r w:rsidRPr="00A45DCC">
        <w:rPr>
          <w:rFonts w:hint="eastAsia"/>
          <w:lang w:eastAsia="ko-KR"/>
        </w:rPr>
        <w:t>is described in 5.2.4.9.1.</w:t>
      </w:r>
    </w:p>
    <w:p w14:paraId="4530F13F" w14:textId="47528685" w:rsidR="000F532C" w:rsidRPr="00A45DCC" w:rsidRDefault="000F532C" w:rsidP="000F532C">
      <w:pPr>
        <w:pStyle w:val="IEEEStdsParagraph"/>
        <w:rPr>
          <w:lang w:eastAsia="ko-KR"/>
        </w:rPr>
      </w:pPr>
      <w:r w:rsidRPr="00A45DCC">
        <w:rPr>
          <w:rFonts w:hint="eastAsia"/>
          <w:lang w:eastAsia="ko-KR"/>
        </w:rPr>
        <w:t xml:space="preserve">The Number of Prioritized device time slot field shall specify the number of time slots in a </w:t>
      </w:r>
      <w:proofErr w:type="spellStart"/>
      <w:r w:rsidRPr="00A45DCC">
        <w:rPr>
          <w:rFonts w:hint="eastAsia"/>
          <w:lang w:eastAsia="ko-KR"/>
        </w:rPr>
        <w:t>superframe</w:t>
      </w:r>
      <w:proofErr w:type="spellEnd"/>
      <w:r w:rsidRPr="00A45DCC">
        <w:rPr>
          <w:rFonts w:hint="eastAsia"/>
          <w:lang w:eastAsia="ko-KR"/>
        </w:rPr>
        <w:t xml:space="preserve"> assigned to the devices for prioritized inward transmission as described in 5.1.13</w:t>
      </w:r>
      <w:r w:rsidR="00767F6F">
        <w:rPr>
          <w:rFonts w:hint="eastAsia"/>
          <w:lang w:eastAsia="ko-KR"/>
        </w:rPr>
        <w:t>.3</w:t>
      </w:r>
      <w:r w:rsidRPr="00A45DCC">
        <w:rPr>
          <w:rFonts w:hint="eastAsia"/>
          <w:lang w:eastAsia="ko-KR"/>
        </w:rPr>
        <w:t>.</w:t>
      </w:r>
    </w:p>
    <w:p w14:paraId="01A3E8D0" w14:textId="4908A940" w:rsidR="000F532C" w:rsidRPr="00A45DCC" w:rsidRDefault="000F532C" w:rsidP="000F532C">
      <w:pPr>
        <w:spacing w:after="240"/>
        <w:jc w:val="both"/>
        <w:rPr>
          <w:sz w:val="20"/>
          <w:lang w:eastAsia="ko-KR"/>
        </w:rPr>
      </w:pPr>
      <w:r w:rsidRPr="00A45DCC">
        <w:rPr>
          <w:rFonts w:hint="eastAsia"/>
          <w:sz w:val="20"/>
          <w:lang w:eastAsia="ko-KR"/>
        </w:rPr>
        <w:t xml:space="preserve">The Number of Coordinator time slot field shall specify the number of time slots in a </w:t>
      </w:r>
      <w:proofErr w:type="spellStart"/>
      <w:r w:rsidRPr="00A45DCC">
        <w:rPr>
          <w:rFonts w:hint="eastAsia"/>
          <w:sz w:val="20"/>
          <w:lang w:eastAsia="ko-KR"/>
        </w:rPr>
        <w:t>superframe</w:t>
      </w:r>
      <w:proofErr w:type="spellEnd"/>
      <w:r w:rsidRPr="00A45DCC">
        <w:rPr>
          <w:rFonts w:hint="eastAsia"/>
          <w:sz w:val="20"/>
          <w:lang w:eastAsia="ko-KR"/>
        </w:rPr>
        <w:t xml:space="preserve"> assigned to the coordinator for outward transmission as described in 5.1.13</w:t>
      </w:r>
      <w:r w:rsidR="00767F6F">
        <w:rPr>
          <w:rFonts w:hint="eastAsia"/>
          <w:sz w:val="20"/>
          <w:lang w:eastAsia="ko-KR"/>
        </w:rPr>
        <w:t>.3</w:t>
      </w:r>
      <w:r w:rsidRPr="00A45DCC">
        <w:rPr>
          <w:rFonts w:hint="eastAsia"/>
          <w:sz w:val="20"/>
          <w:lang w:eastAsia="ko-KR"/>
        </w:rPr>
        <w:t>.</w:t>
      </w:r>
    </w:p>
    <w:p w14:paraId="08272EC2" w14:textId="77777777" w:rsidR="000F532C" w:rsidRPr="00A45DCC" w:rsidRDefault="000F532C" w:rsidP="000F532C">
      <w:pPr>
        <w:pStyle w:val="IEEEStdsParagraph"/>
        <w:rPr>
          <w:lang w:eastAsia="ko-KR"/>
        </w:rPr>
      </w:pPr>
    </w:p>
    <w:p w14:paraId="62398EFC" w14:textId="77777777" w:rsidR="000F532C" w:rsidRPr="00A45DCC" w:rsidRDefault="000F532C" w:rsidP="000F532C">
      <w:pPr>
        <w:pStyle w:val="IEEEStdsLevel5Header"/>
        <w:rPr>
          <w:lang w:eastAsia="ko-KR"/>
        </w:rPr>
      </w:pPr>
      <w:r w:rsidRPr="00A45DCC">
        <w:rPr>
          <w:rFonts w:hint="eastAsia"/>
          <w:lang w:eastAsia="ko-KR"/>
        </w:rPr>
        <w:t>Time S</w:t>
      </w:r>
      <w:r w:rsidRPr="00A45DCC">
        <w:rPr>
          <w:lang w:eastAsia="ko-KR"/>
        </w:rPr>
        <w:t>ynchronization</w:t>
      </w:r>
      <w:r w:rsidRPr="00A45DCC">
        <w:rPr>
          <w:rFonts w:hint="eastAsia"/>
          <w:lang w:eastAsia="ko-KR"/>
        </w:rPr>
        <w:t xml:space="preserve"> Specification field</w:t>
      </w:r>
    </w:p>
    <w:p w14:paraId="552F3BF7" w14:textId="77777777" w:rsidR="000F532C" w:rsidRPr="00A45DCC" w:rsidRDefault="000F532C" w:rsidP="000F532C">
      <w:pPr>
        <w:pStyle w:val="IEEEStdsParagraph"/>
        <w:rPr>
          <w:rFonts w:ascii="TimesNewRomanPSMT" w:hAnsi="TimesNewRomanPSMT" w:cs="TimesNewRomanPSMT"/>
          <w:lang w:eastAsia="ko-KR"/>
        </w:rPr>
      </w:pPr>
      <w:r w:rsidRPr="00A45DCC">
        <w:rPr>
          <w:rFonts w:hint="eastAsia"/>
          <w:lang w:eastAsia="ko-KR"/>
        </w:rPr>
        <w:t xml:space="preserve">The Time Synchronization </w:t>
      </w:r>
      <w:r w:rsidRPr="00A45DCC">
        <w:rPr>
          <w:lang w:eastAsia="ko-KR"/>
        </w:rPr>
        <w:t>Specification</w:t>
      </w:r>
      <w:r w:rsidRPr="00A45DCC">
        <w:rPr>
          <w:rFonts w:hint="eastAsia"/>
          <w:lang w:eastAsia="ko-KR"/>
        </w:rPr>
        <w:t xml:space="preserve"> field is the timestamp in units of microseconds. It shall </w:t>
      </w:r>
      <w:r w:rsidRPr="00A45DCC">
        <w:rPr>
          <w:rFonts w:ascii="TimesNewRomanPSMT" w:hAnsi="TimesNewRomanPSMT" w:cs="TimesNewRomanPSMT"/>
          <w:lang w:eastAsia="ko-KR"/>
        </w:rPr>
        <w:t xml:space="preserve">specify the </w:t>
      </w:r>
      <w:r w:rsidRPr="00A45DCC">
        <w:rPr>
          <w:rFonts w:ascii="TimesNewRomanPSMT" w:hAnsi="TimesNewRomanPSMT" w:cs="TimesNewRomanPSMT" w:hint="eastAsia"/>
          <w:lang w:eastAsia="ko-KR"/>
        </w:rPr>
        <w:t xml:space="preserve">start </w:t>
      </w:r>
      <w:r w:rsidRPr="00A45DCC">
        <w:rPr>
          <w:rFonts w:ascii="TimesNewRomanPSMT" w:hAnsi="TimesNewRomanPSMT" w:cs="TimesNewRomanPSMT"/>
          <w:lang w:eastAsia="ko-KR"/>
        </w:rPr>
        <w:t xml:space="preserve">time of </w:t>
      </w:r>
      <w:r w:rsidRPr="00A45DCC">
        <w:rPr>
          <w:rFonts w:ascii="TimesNewRomanPSMT" w:hAnsi="TimesNewRomanPSMT" w:cs="TimesNewRomanPSMT" w:hint="eastAsia"/>
          <w:lang w:eastAsia="ko-KR"/>
        </w:rPr>
        <w:t xml:space="preserve">the slot </w:t>
      </w:r>
      <w:r w:rsidRPr="00A45DCC">
        <w:rPr>
          <w:rFonts w:ascii="TimesNewRomanPSMT" w:hAnsi="TimesNewRomanPSMT" w:cs="TimesNewRomanPSMT"/>
          <w:lang w:eastAsia="ko-KR"/>
        </w:rPr>
        <w:t>in</w:t>
      </w:r>
      <w:r w:rsidRPr="00A45DCC">
        <w:rPr>
          <w:rFonts w:ascii="TimesNewRomanPSMT" w:hAnsi="TimesNewRomanPSMT" w:cs="TimesNewRomanPSMT" w:hint="eastAsia"/>
          <w:lang w:eastAsia="ko-KR"/>
        </w:rPr>
        <w:t xml:space="preserve"> which the frame is transmitted.</w:t>
      </w:r>
    </w:p>
    <w:p w14:paraId="101C4FCB" w14:textId="77777777" w:rsidR="000F532C" w:rsidRPr="00A45DCC" w:rsidRDefault="000F532C" w:rsidP="000F532C">
      <w:pPr>
        <w:pStyle w:val="IEEEStdsParagraph"/>
        <w:rPr>
          <w:lang w:eastAsia="ko-KR"/>
        </w:rPr>
      </w:pPr>
    </w:p>
    <w:p w14:paraId="292DE927" w14:textId="77777777" w:rsidR="000F532C" w:rsidRPr="00A45DCC" w:rsidRDefault="000F532C" w:rsidP="000F532C">
      <w:pPr>
        <w:pStyle w:val="IEEEStdsLevel5Header"/>
        <w:rPr>
          <w:lang w:eastAsia="ko-KR"/>
        </w:rPr>
      </w:pPr>
      <w:bookmarkStart w:id="11" w:name="_Ref318812851"/>
      <w:r w:rsidRPr="00A45DCC">
        <w:rPr>
          <w:rFonts w:hint="eastAsia"/>
          <w:lang w:eastAsia="ko-KR"/>
        </w:rPr>
        <w:t>Synchronous Relaying Specification</w:t>
      </w:r>
      <w:bookmarkEnd w:id="11"/>
      <w:r w:rsidRPr="00A45DCC">
        <w:rPr>
          <w:rFonts w:hint="eastAsia"/>
          <w:lang w:eastAsia="ko-KR"/>
        </w:rPr>
        <w:t xml:space="preserve"> field</w:t>
      </w:r>
    </w:p>
    <w:p w14:paraId="61563ECE" w14:textId="77777777" w:rsidR="000F532C" w:rsidRPr="00A45DCC" w:rsidRDefault="000F532C" w:rsidP="000F532C">
      <w:pPr>
        <w:pStyle w:val="IEEEStdsParagraph"/>
        <w:rPr>
          <w:lang w:eastAsia="ko-KR"/>
        </w:rPr>
      </w:pPr>
      <w:r w:rsidRPr="00A45DCC">
        <w:rPr>
          <w:rFonts w:hint="eastAsia"/>
          <w:lang w:eastAsia="ko-KR"/>
        </w:rPr>
        <w:t xml:space="preserve">The Synchronous Relaying </w:t>
      </w:r>
      <w:r w:rsidRPr="00A45DCC">
        <w:rPr>
          <w:lang w:eastAsia="ko-KR"/>
        </w:rPr>
        <w:t>Specification</w:t>
      </w:r>
      <w:r w:rsidRPr="00A45DCC">
        <w:rPr>
          <w:rFonts w:hint="eastAsia"/>
          <w:lang w:eastAsia="ko-KR"/>
        </w:rPr>
        <w:t xml:space="preserve"> field shall be formatted as illustrated in Figure 48nu.</w:t>
      </w:r>
    </w:p>
    <w:tbl>
      <w:tblPr>
        <w:tblStyle w:val="af"/>
        <w:tblW w:w="0" w:type="auto"/>
        <w:tblInd w:w="392" w:type="dxa"/>
        <w:tblLook w:val="04A0" w:firstRow="1" w:lastRow="0" w:firstColumn="1" w:lastColumn="0" w:noHBand="0" w:noVBand="1"/>
      </w:tblPr>
      <w:tblGrid>
        <w:gridCol w:w="2410"/>
        <w:gridCol w:w="4677"/>
      </w:tblGrid>
      <w:tr w:rsidR="000F532C" w:rsidRPr="00A45DCC" w14:paraId="56334D25" w14:textId="77777777" w:rsidTr="00D322FF">
        <w:tc>
          <w:tcPr>
            <w:tcW w:w="2410" w:type="dxa"/>
            <w:tcBorders>
              <w:top w:val="single" w:sz="12" w:space="0" w:color="auto"/>
              <w:left w:val="single" w:sz="12" w:space="0" w:color="auto"/>
              <w:bottom w:val="single" w:sz="12" w:space="0" w:color="auto"/>
              <w:right w:val="single" w:sz="4" w:space="0" w:color="auto"/>
            </w:tcBorders>
            <w:vAlign w:val="center"/>
          </w:tcPr>
          <w:p w14:paraId="44B4432C" w14:textId="77777777" w:rsidR="000F532C" w:rsidRPr="00A45DCC" w:rsidRDefault="000F532C" w:rsidP="00D322FF">
            <w:pPr>
              <w:pStyle w:val="IEEEStdsParagraph"/>
              <w:spacing w:after="0"/>
              <w:jc w:val="center"/>
              <w:rPr>
                <w:lang w:eastAsia="ko-KR"/>
              </w:rPr>
            </w:pPr>
            <w:r w:rsidRPr="00A45DCC">
              <w:rPr>
                <w:lang w:eastAsia="ko-KR"/>
              </w:rPr>
              <w:t>Octets</w:t>
            </w:r>
            <w:r w:rsidRPr="00A45DCC">
              <w:rPr>
                <w:rFonts w:hint="eastAsia"/>
                <w:lang w:eastAsia="ko-KR"/>
              </w:rPr>
              <w:t>: 2</w:t>
            </w:r>
          </w:p>
        </w:tc>
        <w:tc>
          <w:tcPr>
            <w:tcW w:w="4677" w:type="dxa"/>
            <w:tcBorders>
              <w:top w:val="single" w:sz="12" w:space="0" w:color="auto"/>
              <w:left w:val="single" w:sz="4" w:space="0" w:color="auto"/>
              <w:bottom w:val="single" w:sz="12" w:space="0" w:color="auto"/>
              <w:right w:val="single" w:sz="12" w:space="0" w:color="auto"/>
            </w:tcBorders>
            <w:vAlign w:val="center"/>
          </w:tcPr>
          <w:p w14:paraId="5281BCC2" w14:textId="77777777" w:rsidR="000F532C" w:rsidRPr="00A45DCC" w:rsidRDefault="000F532C" w:rsidP="00D322FF">
            <w:pPr>
              <w:pStyle w:val="IEEEStdsParagraph"/>
              <w:spacing w:after="0"/>
              <w:jc w:val="center"/>
              <w:rPr>
                <w:lang w:eastAsia="ko-KR"/>
              </w:rPr>
            </w:pPr>
            <w:r w:rsidRPr="00A45DCC">
              <w:rPr>
                <w:rFonts w:hint="eastAsia"/>
                <w:lang w:eastAsia="ko-KR"/>
              </w:rPr>
              <w:t>1/2/4/8/16/32/64</w:t>
            </w:r>
          </w:p>
        </w:tc>
      </w:tr>
      <w:tr w:rsidR="000F532C" w:rsidRPr="00A45DCC" w14:paraId="54CEB58D" w14:textId="77777777" w:rsidTr="00D322FF">
        <w:tc>
          <w:tcPr>
            <w:tcW w:w="2410" w:type="dxa"/>
            <w:tcBorders>
              <w:top w:val="single" w:sz="12" w:space="0" w:color="auto"/>
              <w:left w:val="single" w:sz="12" w:space="0" w:color="auto"/>
              <w:bottom w:val="single" w:sz="12" w:space="0" w:color="auto"/>
              <w:right w:val="single" w:sz="4" w:space="0" w:color="auto"/>
            </w:tcBorders>
          </w:tcPr>
          <w:p w14:paraId="09236926" w14:textId="77777777" w:rsidR="000F532C" w:rsidRPr="00A45DCC" w:rsidRDefault="000F532C" w:rsidP="00D322FF">
            <w:pPr>
              <w:pStyle w:val="IEEEStdsParagraph"/>
              <w:spacing w:after="0"/>
              <w:jc w:val="center"/>
              <w:rPr>
                <w:lang w:eastAsia="ko-KR"/>
              </w:rPr>
            </w:pPr>
            <w:r w:rsidRPr="00A45DCC">
              <w:rPr>
                <w:rFonts w:hint="eastAsia"/>
                <w:lang w:eastAsia="ko-KR"/>
              </w:rPr>
              <w:t>Relaying Specification</w:t>
            </w:r>
          </w:p>
        </w:tc>
        <w:tc>
          <w:tcPr>
            <w:tcW w:w="4677" w:type="dxa"/>
            <w:tcBorders>
              <w:top w:val="single" w:sz="12" w:space="0" w:color="auto"/>
              <w:left w:val="single" w:sz="4" w:space="0" w:color="auto"/>
              <w:bottom w:val="single" w:sz="12" w:space="0" w:color="auto"/>
              <w:right w:val="single" w:sz="12" w:space="0" w:color="auto"/>
            </w:tcBorders>
          </w:tcPr>
          <w:p w14:paraId="2E858F14" w14:textId="77777777" w:rsidR="000F532C" w:rsidRPr="00A45DCC" w:rsidRDefault="000F532C" w:rsidP="00D322FF">
            <w:pPr>
              <w:pStyle w:val="IEEEStdsParagraph"/>
              <w:spacing w:after="0"/>
              <w:jc w:val="center"/>
              <w:rPr>
                <w:lang w:eastAsia="ko-KR"/>
              </w:rPr>
            </w:pPr>
            <w:r w:rsidRPr="00A45DCC">
              <w:rPr>
                <w:rFonts w:hint="eastAsia"/>
                <w:lang w:eastAsia="ko-KR"/>
              </w:rPr>
              <w:t>Beacon Bitmap</w:t>
            </w:r>
          </w:p>
        </w:tc>
      </w:tr>
    </w:tbl>
    <w:p w14:paraId="1917C069" w14:textId="77777777" w:rsidR="000F532C" w:rsidRPr="00A45DCC" w:rsidRDefault="000F532C" w:rsidP="000F532C">
      <w:pPr>
        <w:pStyle w:val="IEEEStdsParagraph"/>
        <w:rPr>
          <w:lang w:eastAsia="ko-KR"/>
        </w:rPr>
      </w:pPr>
    </w:p>
    <w:p w14:paraId="3F3D3BFC" w14:textId="77777777" w:rsidR="000F532C" w:rsidRPr="00A45DCC" w:rsidRDefault="000F532C" w:rsidP="000F532C">
      <w:pPr>
        <w:pStyle w:val="IEEEStdsParagraph"/>
        <w:jc w:val="center"/>
        <w:rPr>
          <w:lang w:eastAsia="ko-KR"/>
        </w:rPr>
      </w:pPr>
      <w:r w:rsidRPr="00A45DCC">
        <w:rPr>
          <w:rFonts w:hint="eastAsia"/>
          <w:lang w:eastAsia="ko-KR"/>
        </w:rPr>
        <w:t xml:space="preserve">Figure 48nu- Synchronous Relaying </w:t>
      </w:r>
      <w:r w:rsidRPr="00A45DCC">
        <w:rPr>
          <w:lang w:eastAsia="ko-KR"/>
        </w:rPr>
        <w:t>Specification</w:t>
      </w:r>
      <w:r w:rsidRPr="00A45DCC">
        <w:rPr>
          <w:rFonts w:hint="eastAsia"/>
          <w:lang w:eastAsia="ko-KR"/>
        </w:rPr>
        <w:t xml:space="preserve"> field format</w:t>
      </w:r>
    </w:p>
    <w:p w14:paraId="2B330319" w14:textId="30C5CD33" w:rsidR="000F532C" w:rsidRPr="00A45DCC" w:rsidRDefault="000F532C" w:rsidP="000F532C">
      <w:pPr>
        <w:pStyle w:val="IEEEStdsParagraph"/>
        <w:rPr>
          <w:lang w:eastAsia="ko-KR"/>
        </w:rPr>
      </w:pPr>
      <w:r w:rsidRPr="00A45DCC">
        <w:rPr>
          <w:rFonts w:hint="eastAsia"/>
          <w:lang w:eastAsia="ko-KR"/>
        </w:rPr>
        <w:t xml:space="preserve">The Relaying Specification field has the same format as the content of the </w:t>
      </w:r>
      <w:r w:rsidR="00D322FF" w:rsidRPr="00A45DCC">
        <w:rPr>
          <w:rFonts w:hint="eastAsia"/>
          <w:lang w:eastAsia="ko-KR"/>
        </w:rPr>
        <w:t>TRLE</w:t>
      </w:r>
      <w:r w:rsidRPr="00A45DCC">
        <w:rPr>
          <w:rFonts w:hint="eastAsia"/>
          <w:lang w:eastAsia="ko-KR"/>
        </w:rPr>
        <w:t xml:space="preserve"> Relaying Specification IE </w:t>
      </w:r>
      <w:r w:rsidRPr="00A45DCC">
        <w:rPr>
          <w:lang w:eastAsia="ko-KR"/>
        </w:rPr>
        <w:t>described</w:t>
      </w:r>
      <w:r w:rsidRPr="00A45DCC">
        <w:rPr>
          <w:rFonts w:hint="eastAsia"/>
          <w:lang w:eastAsia="ko-KR"/>
        </w:rPr>
        <w:t xml:space="preserve"> in </w:t>
      </w:r>
      <w:r w:rsidR="00D455CE" w:rsidRPr="00A45DCC">
        <w:rPr>
          <w:rFonts w:hint="eastAsia"/>
          <w:lang w:eastAsia="ko-KR"/>
        </w:rPr>
        <w:t>5.2.4.31</w:t>
      </w:r>
      <w:r w:rsidRPr="00A45DCC">
        <w:rPr>
          <w:rFonts w:hint="eastAsia"/>
          <w:lang w:eastAsia="ko-KR"/>
        </w:rPr>
        <w:t>.</w:t>
      </w:r>
    </w:p>
    <w:p w14:paraId="5F0A93AC" w14:textId="779F7318" w:rsidR="000F532C" w:rsidRDefault="000F532C" w:rsidP="000F532C">
      <w:pPr>
        <w:pStyle w:val="IEEEStdsParagraph"/>
        <w:rPr>
          <w:rFonts w:hint="eastAsia"/>
          <w:lang w:eastAsia="ko-KR"/>
        </w:rPr>
      </w:pPr>
      <w:r w:rsidRPr="00A45DCC">
        <w:rPr>
          <w:rFonts w:hint="eastAsia"/>
          <w:lang w:eastAsia="ko-KR"/>
        </w:rPr>
        <w:t xml:space="preserve">The Beacon Bitmap field contains the bitmap indicating the beacon slot of the </w:t>
      </w:r>
      <w:proofErr w:type="spellStart"/>
      <w:r w:rsidRPr="00A45DCC">
        <w:rPr>
          <w:rFonts w:hint="eastAsia"/>
          <w:lang w:eastAsia="ko-KR"/>
        </w:rPr>
        <w:t>superframe</w:t>
      </w:r>
      <w:proofErr w:type="spellEnd"/>
      <w:r w:rsidRPr="00A45DCC">
        <w:rPr>
          <w:rFonts w:hint="eastAsia"/>
          <w:lang w:eastAsia="ko-KR"/>
        </w:rPr>
        <w:t xml:space="preserve"> reserved for transmitting a beacon from neighboring devices</w:t>
      </w:r>
      <w:r w:rsidR="00DD61CF">
        <w:rPr>
          <w:rFonts w:hint="eastAsia"/>
          <w:lang w:eastAsia="ko-KR"/>
        </w:rPr>
        <w:t xml:space="preserve">, which are </w:t>
      </w:r>
      <w:r w:rsidR="00DD61CF" w:rsidRPr="00A45DCC">
        <w:rPr>
          <w:rFonts w:hint="eastAsia"/>
          <w:lang w:eastAsia="ko-KR"/>
        </w:rPr>
        <w:t xml:space="preserve">the repeaters on the peer relaying tier, the repeaters on the one-hop </w:t>
      </w:r>
      <w:r w:rsidR="00DD61CF">
        <w:rPr>
          <w:rFonts w:hint="eastAsia"/>
          <w:lang w:eastAsia="ko-KR"/>
        </w:rPr>
        <w:t>inner</w:t>
      </w:r>
      <w:r w:rsidR="00DD61CF" w:rsidRPr="00A45DCC">
        <w:rPr>
          <w:rFonts w:hint="eastAsia"/>
          <w:lang w:eastAsia="ko-KR"/>
        </w:rPr>
        <w:t xml:space="preserve"> relaying tier, and the repeaters on the one-hop </w:t>
      </w:r>
      <w:r w:rsidR="00DD61CF">
        <w:rPr>
          <w:rFonts w:hint="eastAsia"/>
          <w:lang w:eastAsia="ko-KR"/>
        </w:rPr>
        <w:t>outer</w:t>
      </w:r>
      <w:r w:rsidR="00DD61CF" w:rsidRPr="00A45DCC">
        <w:rPr>
          <w:rFonts w:hint="eastAsia"/>
          <w:lang w:eastAsia="ko-KR"/>
        </w:rPr>
        <w:t xml:space="preserve"> relaying tier</w:t>
      </w:r>
      <w:r w:rsidRPr="00A45DCC">
        <w:rPr>
          <w:rFonts w:hint="eastAsia"/>
          <w:lang w:eastAsia="ko-KR"/>
        </w:rPr>
        <w:t xml:space="preserve">. Each </w:t>
      </w:r>
      <w:r w:rsidRPr="00A45DCC">
        <w:rPr>
          <w:lang w:eastAsia="ko-KR"/>
        </w:rPr>
        <w:t>corresponding</w:t>
      </w:r>
      <w:r w:rsidRPr="00A45DCC">
        <w:rPr>
          <w:rFonts w:hint="eastAsia"/>
          <w:lang w:eastAsia="ko-KR"/>
        </w:rPr>
        <w:t xml:space="preserve"> bit in the bitmap shall be set to one if the beacon slot of the </w:t>
      </w:r>
      <w:proofErr w:type="spellStart"/>
      <w:r w:rsidRPr="00A45DCC">
        <w:rPr>
          <w:rFonts w:hint="eastAsia"/>
          <w:lang w:eastAsia="ko-KR"/>
        </w:rPr>
        <w:t>superframe</w:t>
      </w:r>
      <w:proofErr w:type="spellEnd"/>
      <w:r w:rsidRPr="00A45DCC">
        <w:rPr>
          <w:rFonts w:hint="eastAsia"/>
          <w:lang w:eastAsia="ko-KR"/>
        </w:rPr>
        <w:t xml:space="preserve"> is occupied, otherwise it is set to zero. The length of beacon bitmap will be </w:t>
      </w:r>
      <w:r w:rsidRPr="00A45DCC">
        <w:rPr>
          <w:rFonts w:ascii="TimesNewRomanPSMT" w:hAnsi="TimesNewRomanPSMT" w:cs="TimesNewRomanPSMT"/>
          <w:lang w:eastAsia="ko-KR"/>
        </w:rPr>
        <w:t>2</w:t>
      </w:r>
      <w:r w:rsidRPr="00A45DCC">
        <w:rPr>
          <w:rFonts w:ascii="SymbolMT" w:eastAsiaTheme="minorEastAsia" w:hAnsi="TimesNewRomanPSMT" w:cs="SymbolMT" w:hint="eastAsia"/>
          <w:sz w:val="18"/>
          <w:szCs w:val="14"/>
          <w:vertAlign w:val="superscript"/>
          <w:lang w:eastAsia="ko-KR"/>
        </w:rPr>
        <w:t>(</w:t>
      </w:r>
      <w:proofErr w:type="spellStart"/>
      <w:r w:rsidRPr="00A45DCC">
        <w:rPr>
          <w:rFonts w:ascii="TimesNewRomanPS-ItalicMT" w:hAnsi="TimesNewRomanPS-ItalicMT" w:cs="TimesNewRomanPS-ItalicMT"/>
          <w:i/>
          <w:iCs/>
          <w:sz w:val="18"/>
          <w:szCs w:val="14"/>
          <w:vertAlign w:val="superscript"/>
          <w:lang w:eastAsia="ko-KR"/>
        </w:rPr>
        <w:t>macBeaconOrder</w:t>
      </w:r>
      <w:proofErr w:type="spellEnd"/>
      <w:r w:rsidRPr="00A45DCC">
        <w:rPr>
          <w:rFonts w:ascii="TimesNewRomanPS-ItalicMT" w:hAnsi="TimesNewRomanPS-ItalicMT" w:cs="TimesNewRomanPS-ItalicMT"/>
          <w:i/>
          <w:iCs/>
          <w:sz w:val="18"/>
          <w:szCs w:val="14"/>
          <w:vertAlign w:val="superscript"/>
          <w:lang w:eastAsia="ko-KR"/>
        </w:rPr>
        <w:t xml:space="preserve"> </w:t>
      </w:r>
      <w:r w:rsidRPr="00A45DCC">
        <w:rPr>
          <w:rFonts w:ascii="TimesNewRomanPSMT" w:hAnsi="TimesNewRomanPSMT" w:cs="TimesNewRomanPSMT"/>
          <w:sz w:val="18"/>
          <w:szCs w:val="14"/>
          <w:vertAlign w:val="superscript"/>
          <w:lang w:eastAsia="ko-KR"/>
        </w:rPr>
        <w:t xml:space="preserve">– </w:t>
      </w:r>
      <w:proofErr w:type="spellStart"/>
      <w:r w:rsidRPr="00A45DCC">
        <w:rPr>
          <w:rFonts w:ascii="TimesNewRomanPS-ItalicMT" w:hAnsi="TimesNewRomanPS-ItalicMT" w:cs="TimesNewRomanPS-ItalicMT"/>
          <w:i/>
          <w:iCs/>
          <w:sz w:val="18"/>
          <w:szCs w:val="14"/>
          <w:vertAlign w:val="superscript"/>
          <w:lang w:eastAsia="ko-KR"/>
        </w:rPr>
        <w:t>macSuperframeOrder</w:t>
      </w:r>
      <w:proofErr w:type="spellEnd"/>
      <w:r w:rsidRPr="00A45DCC">
        <w:rPr>
          <w:rFonts w:ascii="TimesNewRomanPS-ItalicMT" w:hAnsi="TimesNewRomanPS-ItalicMT" w:cs="TimesNewRomanPS-ItalicMT"/>
          <w:i/>
          <w:iCs/>
          <w:sz w:val="18"/>
          <w:szCs w:val="14"/>
          <w:vertAlign w:val="superscript"/>
          <w:lang w:eastAsia="ko-KR"/>
        </w:rPr>
        <w:t xml:space="preserve"> </w:t>
      </w:r>
      <w:r w:rsidRPr="00A45DCC">
        <w:rPr>
          <w:rFonts w:ascii="TimesNewRomanPSMT" w:hAnsi="TimesNewRomanPSMT" w:cs="TimesNewRomanPSMT"/>
          <w:sz w:val="18"/>
          <w:szCs w:val="14"/>
          <w:vertAlign w:val="superscript"/>
          <w:lang w:eastAsia="ko-KR"/>
        </w:rPr>
        <w:t>– 3</w:t>
      </w:r>
      <w:r w:rsidRPr="00A45DCC">
        <w:rPr>
          <w:rFonts w:ascii="TimesNewRomanPSMT" w:hAnsi="TimesNewRomanPSMT" w:cs="TimesNewRomanPSMT" w:hint="eastAsia"/>
          <w:sz w:val="18"/>
          <w:szCs w:val="14"/>
          <w:vertAlign w:val="superscript"/>
          <w:lang w:eastAsia="ko-KR"/>
        </w:rPr>
        <w:t>)</w:t>
      </w:r>
      <w:r w:rsidRPr="00A45DCC">
        <w:rPr>
          <w:rFonts w:ascii="SymbolMT" w:eastAsia="SymbolMT" w:hAnsi="TimesNewRomanPSMT" w:cs="SymbolMT" w:hint="eastAsia"/>
          <w:sz w:val="18"/>
          <w:szCs w:val="14"/>
          <w:vertAlign w:val="superscript"/>
          <w:lang w:eastAsia="ko-KR"/>
        </w:rPr>
        <w:t></w:t>
      </w:r>
      <w:r w:rsidRPr="00A45DCC">
        <w:rPr>
          <w:rFonts w:hint="eastAsia"/>
          <w:sz w:val="24"/>
          <w:vertAlign w:val="superscript"/>
          <w:lang w:eastAsia="ko-KR"/>
        </w:rPr>
        <w:t xml:space="preserve"> </w:t>
      </w:r>
      <w:r w:rsidRPr="00A45DCC">
        <w:rPr>
          <w:rFonts w:hint="eastAsia"/>
          <w:lang w:eastAsia="ko-KR"/>
        </w:rPr>
        <w:t xml:space="preserve">bits and is limited to 64 Octets (i.e. </w:t>
      </w:r>
      <w:r w:rsidRPr="00A45DCC">
        <w:rPr>
          <w:rFonts w:ascii="SymbolMT" w:eastAsiaTheme="minorEastAsia" w:cs="SymbolMT" w:hint="eastAsia"/>
          <w:lang w:eastAsia="ko-KR"/>
        </w:rPr>
        <w:t>(</w:t>
      </w:r>
      <w:proofErr w:type="spellStart"/>
      <w:r w:rsidRPr="00A45DCC">
        <w:rPr>
          <w:rFonts w:ascii="TimesNewRomanPS-ItalicMT" w:eastAsia="SymbolMT" w:hAnsi="TimesNewRomanPS-ItalicMT" w:cs="TimesNewRomanPS-ItalicMT"/>
          <w:i/>
          <w:iCs/>
          <w:lang w:eastAsia="ko-KR"/>
        </w:rPr>
        <w:t>macBeaconOrder</w:t>
      </w:r>
      <w:proofErr w:type="spellEnd"/>
      <w:r w:rsidRPr="00A45DCC">
        <w:rPr>
          <w:rFonts w:ascii="TimesNewRomanPS-ItalicMT" w:eastAsia="SymbolMT" w:hAnsi="TimesNewRomanPS-ItalicMT" w:cs="TimesNewRomanPS-ItalicMT"/>
          <w:i/>
          <w:iCs/>
          <w:lang w:eastAsia="ko-KR"/>
        </w:rPr>
        <w:t xml:space="preserve"> </w:t>
      </w:r>
      <w:r w:rsidRPr="00A45DCC">
        <w:rPr>
          <w:rFonts w:ascii="TimesNewRomanPSMT" w:eastAsia="SymbolMT" w:hAnsi="TimesNewRomanPSMT" w:cs="TimesNewRomanPSMT"/>
          <w:lang w:eastAsia="ko-KR"/>
        </w:rPr>
        <w:t xml:space="preserve">– </w:t>
      </w:r>
      <w:proofErr w:type="spellStart"/>
      <w:r w:rsidRPr="00A45DCC">
        <w:rPr>
          <w:rFonts w:ascii="TimesNewRomanPS-ItalicMT" w:eastAsia="SymbolMT" w:hAnsi="TimesNewRomanPS-ItalicMT" w:cs="TimesNewRomanPS-ItalicMT"/>
          <w:i/>
          <w:iCs/>
          <w:lang w:eastAsia="ko-KR"/>
        </w:rPr>
        <w:t>macSuperframeOrde</w:t>
      </w:r>
      <w:r w:rsidRPr="00A45DCC">
        <w:rPr>
          <w:rFonts w:ascii="TimesNewRomanPS-ItalicMT" w:eastAsiaTheme="minorEastAsia" w:hAnsi="TimesNewRomanPS-ItalicMT" w:cs="TimesNewRomanPS-ItalicMT" w:hint="eastAsia"/>
          <w:i/>
          <w:iCs/>
          <w:lang w:eastAsia="ko-KR"/>
        </w:rPr>
        <w:t>r</w:t>
      </w:r>
      <w:proofErr w:type="spellEnd"/>
      <w:r w:rsidRPr="00A45DCC">
        <w:rPr>
          <w:rFonts w:ascii="TimesNewRomanPS-ItalicMT" w:eastAsiaTheme="minorEastAsia" w:hAnsi="TimesNewRomanPS-ItalicMT" w:cs="TimesNewRomanPS-ItalicMT" w:hint="eastAsia"/>
          <w:i/>
          <w:iCs/>
          <w:lang w:eastAsia="ko-KR"/>
        </w:rPr>
        <w:t>)</w:t>
      </w:r>
      <w:r w:rsidRPr="00A45DCC">
        <w:rPr>
          <w:rFonts w:ascii="맑은 고딕" w:hAnsi="맑은 고딕" w:cs="TimesNewRomanPS-ItalicMT" w:hint="eastAsia"/>
          <w:i/>
          <w:iCs/>
          <w:lang w:eastAsia="ko-KR"/>
        </w:rPr>
        <w:t>≤</w:t>
      </w:r>
      <w:r w:rsidRPr="00A45DCC">
        <w:rPr>
          <w:rFonts w:ascii="SymbolMT" w:eastAsia="SymbolMT" w:cs="SymbolMT"/>
          <w:lang w:eastAsia="ko-KR"/>
        </w:rPr>
        <w:t xml:space="preserve"> </w:t>
      </w:r>
      <w:r w:rsidRPr="00A45DCC">
        <w:rPr>
          <w:rFonts w:ascii="TimesNewRomanPSMT" w:eastAsia="SymbolMT" w:hAnsi="TimesNewRomanPSMT" w:cs="TimesNewRomanPSMT"/>
          <w:lang w:eastAsia="ko-KR"/>
        </w:rPr>
        <w:t>9</w:t>
      </w:r>
      <w:r w:rsidRPr="00A45DCC">
        <w:rPr>
          <w:rFonts w:hint="eastAsia"/>
          <w:lang w:eastAsia="ko-KR"/>
        </w:rPr>
        <w:t>).</w:t>
      </w:r>
    </w:p>
    <w:p w14:paraId="4B57E68A" w14:textId="77777777" w:rsidR="00DD61CF" w:rsidRPr="00A45DCC" w:rsidRDefault="00DD61CF" w:rsidP="000F532C">
      <w:pPr>
        <w:pStyle w:val="IEEEStdsParagraph"/>
        <w:rPr>
          <w:lang w:eastAsia="ko-KR"/>
        </w:rPr>
      </w:pPr>
    </w:p>
    <w:p w14:paraId="507BF864" w14:textId="1C1CC790" w:rsidR="000F532C" w:rsidRPr="00A45DCC" w:rsidRDefault="00D322FF" w:rsidP="000F532C">
      <w:pPr>
        <w:pStyle w:val="IEEEStdsLevel4Header"/>
        <w:ind w:left="0"/>
        <w:rPr>
          <w:lang w:eastAsia="ko-KR"/>
        </w:rPr>
      </w:pPr>
      <w:r w:rsidRPr="00A45DCC">
        <w:rPr>
          <w:rFonts w:hint="eastAsia"/>
          <w:lang w:eastAsia="ko-KR"/>
        </w:rPr>
        <w:t>TRLE</w:t>
      </w:r>
      <w:r w:rsidR="000F532C" w:rsidRPr="00A45DCC">
        <w:rPr>
          <w:rFonts w:hint="eastAsia"/>
          <w:lang w:eastAsia="ko-KR"/>
        </w:rPr>
        <w:t xml:space="preserve"> Relaying specification IE</w:t>
      </w:r>
    </w:p>
    <w:p w14:paraId="3EF4EEC4" w14:textId="07B00829"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 xml:space="preserve"> Relaying specification IE shall be included in data, </w:t>
      </w:r>
      <w:r w:rsidRPr="00A45DCC">
        <w:rPr>
          <w:lang w:eastAsia="ko-KR"/>
        </w:rPr>
        <w:t>acknowledgment</w:t>
      </w:r>
      <w:r w:rsidRPr="00A45DCC">
        <w:rPr>
          <w:rFonts w:hint="eastAsia"/>
          <w:lang w:eastAsia="ko-KR"/>
        </w:rPr>
        <w:t xml:space="preserve">, and MAC command frames that are sent in </w:t>
      </w:r>
      <w:r w:rsidR="00D455CE" w:rsidRPr="00A45DCC">
        <w:rPr>
          <w:rFonts w:hint="eastAsia"/>
          <w:lang w:eastAsia="ko-KR"/>
        </w:rPr>
        <w:t>a TRLE</w:t>
      </w:r>
      <w:r w:rsidRPr="00A45DCC">
        <w:rPr>
          <w:rFonts w:hint="eastAsia"/>
          <w:lang w:eastAsia="ko-KR"/>
        </w:rPr>
        <w:t>-enabled PAN.</w:t>
      </w:r>
    </w:p>
    <w:p w14:paraId="5578B842" w14:textId="7EB1DD15"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 xml:space="preserve"> Relaying specification IE shall be formatted as illustrated in Figure 48nw.</w:t>
      </w:r>
    </w:p>
    <w:tbl>
      <w:tblPr>
        <w:tblStyle w:val="af"/>
        <w:tblW w:w="8856" w:type="dxa"/>
        <w:tblLook w:val="04A0" w:firstRow="1" w:lastRow="0" w:firstColumn="1" w:lastColumn="0" w:noHBand="0" w:noVBand="1"/>
      </w:tblPr>
      <w:tblGrid>
        <w:gridCol w:w="1813"/>
        <w:gridCol w:w="1800"/>
        <w:gridCol w:w="1724"/>
        <w:gridCol w:w="1675"/>
        <w:gridCol w:w="1844"/>
      </w:tblGrid>
      <w:tr w:rsidR="000F532C" w:rsidRPr="00A45DCC" w14:paraId="6A846351" w14:textId="77777777" w:rsidTr="00D322FF">
        <w:tc>
          <w:tcPr>
            <w:tcW w:w="1813" w:type="dxa"/>
            <w:tcBorders>
              <w:top w:val="single" w:sz="12" w:space="0" w:color="auto"/>
              <w:left w:val="single" w:sz="4" w:space="0" w:color="auto"/>
              <w:bottom w:val="single" w:sz="12" w:space="0" w:color="auto"/>
              <w:right w:val="single" w:sz="4" w:space="0" w:color="auto"/>
            </w:tcBorders>
            <w:vAlign w:val="center"/>
          </w:tcPr>
          <w:p w14:paraId="13419AC4" w14:textId="77777777" w:rsidR="000F532C" w:rsidRPr="00A45DCC" w:rsidRDefault="000F532C" w:rsidP="00D322FF">
            <w:pPr>
              <w:pStyle w:val="IEEEStdsParagraph"/>
              <w:spacing w:after="0"/>
              <w:jc w:val="center"/>
              <w:rPr>
                <w:lang w:eastAsia="ko-KR"/>
              </w:rPr>
            </w:pPr>
            <w:r w:rsidRPr="00A45DCC">
              <w:rPr>
                <w:rFonts w:hint="eastAsia"/>
                <w:lang w:eastAsia="ko-KR"/>
              </w:rPr>
              <w:t>Bits: 0-2</w:t>
            </w:r>
          </w:p>
        </w:tc>
        <w:tc>
          <w:tcPr>
            <w:tcW w:w="1800" w:type="dxa"/>
            <w:tcBorders>
              <w:top w:val="single" w:sz="12" w:space="0" w:color="auto"/>
              <w:left w:val="single" w:sz="4" w:space="0" w:color="auto"/>
              <w:bottom w:val="single" w:sz="12" w:space="0" w:color="auto"/>
              <w:right w:val="single" w:sz="4" w:space="0" w:color="auto"/>
            </w:tcBorders>
            <w:vAlign w:val="center"/>
          </w:tcPr>
          <w:p w14:paraId="56DAFC10" w14:textId="77777777" w:rsidR="000F532C" w:rsidRPr="00A45DCC" w:rsidRDefault="000F532C" w:rsidP="00D322FF">
            <w:pPr>
              <w:pStyle w:val="IEEEStdsParagraph"/>
              <w:spacing w:after="0"/>
              <w:jc w:val="center"/>
              <w:rPr>
                <w:lang w:eastAsia="ko-KR"/>
              </w:rPr>
            </w:pPr>
            <w:r w:rsidRPr="00A45DCC">
              <w:rPr>
                <w:rFonts w:hint="eastAsia"/>
                <w:lang w:eastAsia="ko-KR"/>
              </w:rPr>
              <w:t>3</w:t>
            </w:r>
          </w:p>
        </w:tc>
        <w:tc>
          <w:tcPr>
            <w:tcW w:w="1724" w:type="dxa"/>
            <w:tcBorders>
              <w:top w:val="single" w:sz="12" w:space="0" w:color="auto"/>
              <w:left w:val="single" w:sz="4" w:space="0" w:color="auto"/>
              <w:bottom w:val="single" w:sz="12" w:space="0" w:color="auto"/>
              <w:right w:val="single" w:sz="4" w:space="0" w:color="auto"/>
            </w:tcBorders>
          </w:tcPr>
          <w:p w14:paraId="2A04C7C2" w14:textId="77777777" w:rsidR="000F532C" w:rsidRPr="00A45DCC" w:rsidRDefault="000F532C" w:rsidP="00D322FF">
            <w:pPr>
              <w:pStyle w:val="IEEEStdsParagraph"/>
              <w:spacing w:after="0"/>
              <w:jc w:val="center"/>
              <w:rPr>
                <w:lang w:eastAsia="ko-KR"/>
              </w:rPr>
            </w:pPr>
            <w:r w:rsidRPr="00A45DCC">
              <w:rPr>
                <w:rFonts w:hint="eastAsia"/>
                <w:lang w:eastAsia="ko-KR"/>
              </w:rPr>
              <w:t>4-5</w:t>
            </w:r>
          </w:p>
        </w:tc>
        <w:tc>
          <w:tcPr>
            <w:tcW w:w="1675" w:type="dxa"/>
            <w:tcBorders>
              <w:top w:val="single" w:sz="12" w:space="0" w:color="auto"/>
              <w:left w:val="single" w:sz="4" w:space="0" w:color="auto"/>
              <w:bottom w:val="single" w:sz="12" w:space="0" w:color="auto"/>
              <w:right w:val="single" w:sz="4" w:space="0" w:color="auto"/>
            </w:tcBorders>
          </w:tcPr>
          <w:p w14:paraId="14701E11" w14:textId="77777777" w:rsidR="000F532C" w:rsidRPr="00A45DCC" w:rsidRDefault="000F532C" w:rsidP="00D322FF">
            <w:pPr>
              <w:pStyle w:val="IEEEStdsParagraph"/>
              <w:spacing w:after="0"/>
              <w:jc w:val="center"/>
              <w:rPr>
                <w:lang w:eastAsia="ko-KR"/>
              </w:rPr>
            </w:pPr>
            <w:r w:rsidRPr="00A45DCC">
              <w:rPr>
                <w:rFonts w:hint="eastAsia"/>
                <w:lang w:eastAsia="ko-KR"/>
              </w:rPr>
              <w:t>6</w:t>
            </w:r>
          </w:p>
        </w:tc>
        <w:tc>
          <w:tcPr>
            <w:tcW w:w="1844" w:type="dxa"/>
            <w:tcBorders>
              <w:top w:val="single" w:sz="12" w:space="0" w:color="auto"/>
              <w:left w:val="single" w:sz="4" w:space="0" w:color="auto"/>
              <w:bottom w:val="single" w:sz="12" w:space="0" w:color="auto"/>
              <w:right w:val="single" w:sz="4" w:space="0" w:color="auto"/>
            </w:tcBorders>
            <w:vAlign w:val="center"/>
          </w:tcPr>
          <w:p w14:paraId="2C3E3BAF" w14:textId="77777777" w:rsidR="000F532C" w:rsidRPr="00A45DCC" w:rsidRDefault="000F532C" w:rsidP="00D322FF">
            <w:pPr>
              <w:pStyle w:val="IEEEStdsParagraph"/>
              <w:spacing w:after="0"/>
              <w:jc w:val="center"/>
              <w:rPr>
                <w:lang w:eastAsia="ko-KR"/>
              </w:rPr>
            </w:pPr>
            <w:r w:rsidRPr="00A45DCC">
              <w:rPr>
                <w:rFonts w:hint="eastAsia"/>
                <w:lang w:eastAsia="ko-KR"/>
              </w:rPr>
              <w:t>7-15</w:t>
            </w:r>
          </w:p>
        </w:tc>
      </w:tr>
      <w:tr w:rsidR="000F532C" w:rsidRPr="00A45DCC" w14:paraId="75C104E6" w14:textId="77777777" w:rsidTr="00D322FF">
        <w:tc>
          <w:tcPr>
            <w:tcW w:w="1813" w:type="dxa"/>
            <w:tcBorders>
              <w:top w:val="single" w:sz="12" w:space="0" w:color="auto"/>
              <w:left w:val="single" w:sz="4" w:space="0" w:color="auto"/>
              <w:bottom w:val="single" w:sz="12" w:space="0" w:color="auto"/>
              <w:right w:val="single" w:sz="4" w:space="0" w:color="auto"/>
            </w:tcBorders>
          </w:tcPr>
          <w:p w14:paraId="73E303D9" w14:textId="77777777" w:rsidR="000F532C" w:rsidRPr="00A45DCC" w:rsidRDefault="000F532C" w:rsidP="00D322FF">
            <w:pPr>
              <w:pStyle w:val="IEEEStdsParagraph"/>
              <w:spacing w:after="0"/>
              <w:jc w:val="center"/>
              <w:rPr>
                <w:lang w:eastAsia="ko-KR"/>
              </w:rPr>
            </w:pPr>
            <w:r w:rsidRPr="00A45DCC">
              <w:rPr>
                <w:rFonts w:hint="eastAsia"/>
                <w:lang w:eastAsia="ko-KR"/>
              </w:rPr>
              <w:t>Relaying Tier Identifier</w:t>
            </w:r>
          </w:p>
        </w:tc>
        <w:tc>
          <w:tcPr>
            <w:tcW w:w="1800" w:type="dxa"/>
            <w:tcBorders>
              <w:top w:val="single" w:sz="12" w:space="0" w:color="auto"/>
              <w:left w:val="single" w:sz="4" w:space="0" w:color="auto"/>
              <w:bottom w:val="single" w:sz="12" w:space="0" w:color="auto"/>
              <w:right w:val="single" w:sz="4" w:space="0" w:color="auto"/>
            </w:tcBorders>
          </w:tcPr>
          <w:p w14:paraId="67178B79" w14:textId="7FF36EBE" w:rsidR="000F532C" w:rsidRPr="00A45DCC" w:rsidRDefault="00D322FF" w:rsidP="00D322FF">
            <w:pPr>
              <w:pStyle w:val="IEEEStdsParagraph"/>
              <w:spacing w:after="0"/>
              <w:jc w:val="center"/>
              <w:rPr>
                <w:lang w:eastAsia="ko-KR"/>
              </w:rPr>
            </w:pPr>
            <w:r w:rsidRPr="00A45DCC">
              <w:rPr>
                <w:rFonts w:hint="eastAsia"/>
                <w:lang w:eastAsia="ko-KR"/>
              </w:rPr>
              <w:t>TRLE</w:t>
            </w:r>
            <w:r w:rsidR="000F532C" w:rsidRPr="00A45DCC">
              <w:rPr>
                <w:rFonts w:hint="eastAsia"/>
                <w:lang w:eastAsia="ko-KR"/>
              </w:rPr>
              <w:t xml:space="preserve"> Device Type</w:t>
            </w:r>
          </w:p>
        </w:tc>
        <w:tc>
          <w:tcPr>
            <w:tcW w:w="1724" w:type="dxa"/>
            <w:tcBorders>
              <w:top w:val="single" w:sz="12" w:space="0" w:color="auto"/>
              <w:left w:val="single" w:sz="4" w:space="0" w:color="auto"/>
              <w:bottom w:val="single" w:sz="12" w:space="0" w:color="auto"/>
              <w:right w:val="single" w:sz="4" w:space="0" w:color="auto"/>
            </w:tcBorders>
          </w:tcPr>
          <w:p w14:paraId="0D4E93AD" w14:textId="77777777" w:rsidR="000F532C" w:rsidRPr="00A45DCC" w:rsidRDefault="000F532C" w:rsidP="00D322FF">
            <w:pPr>
              <w:pStyle w:val="IEEEStdsParagraph"/>
              <w:spacing w:after="0"/>
              <w:jc w:val="center"/>
              <w:rPr>
                <w:lang w:eastAsia="ko-KR"/>
              </w:rPr>
            </w:pPr>
            <w:r w:rsidRPr="00A45DCC">
              <w:rPr>
                <w:rFonts w:hint="eastAsia"/>
                <w:lang w:eastAsia="ko-KR"/>
              </w:rPr>
              <w:t>Grade of Link access</w:t>
            </w:r>
          </w:p>
        </w:tc>
        <w:tc>
          <w:tcPr>
            <w:tcW w:w="1675" w:type="dxa"/>
            <w:tcBorders>
              <w:top w:val="single" w:sz="12" w:space="0" w:color="auto"/>
              <w:left w:val="single" w:sz="4" w:space="0" w:color="auto"/>
              <w:bottom w:val="single" w:sz="12" w:space="0" w:color="auto"/>
              <w:right w:val="single" w:sz="4" w:space="0" w:color="auto"/>
            </w:tcBorders>
          </w:tcPr>
          <w:p w14:paraId="1A840AD9" w14:textId="77777777" w:rsidR="000F532C" w:rsidRPr="00A45DCC" w:rsidRDefault="000F532C" w:rsidP="00D322FF">
            <w:pPr>
              <w:pStyle w:val="IEEEStdsParagraph"/>
              <w:spacing w:after="0"/>
              <w:jc w:val="center"/>
              <w:rPr>
                <w:lang w:eastAsia="ko-KR"/>
              </w:rPr>
            </w:pPr>
            <w:r w:rsidRPr="00A45DCC">
              <w:rPr>
                <w:rFonts w:hint="eastAsia"/>
                <w:lang w:eastAsia="ko-KR"/>
              </w:rPr>
              <w:t>Reference of Relaying Sync Indicator</w:t>
            </w:r>
          </w:p>
        </w:tc>
        <w:tc>
          <w:tcPr>
            <w:tcW w:w="1844" w:type="dxa"/>
            <w:tcBorders>
              <w:top w:val="single" w:sz="12" w:space="0" w:color="auto"/>
              <w:left w:val="single" w:sz="4" w:space="0" w:color="auto"/>
              <w:bottom w:val="single" w:sz="12" w:space="0" w:color="auto"/>
              <w:right w:val="single" w:sz="4" w:space="0" w:color="auto"/>
            </w:tcBorders>
          </w:tcPr>
          <w:p w14:paraId="56A0E6BF" w14:textId="77777777" w:rsidR="000F532C" w:rsidRPr="00A45DCC" w:rsidRDefault="000F532C" w:rsidP="00D322FF">
            <w:pPr>
              <w:pStyle w:val="IEEEStdsParagraph"/>
              <w:spacing w:after="0"/>
              <w:jc w:val="center"/>
              <w:rPr>
                <w:lang w:eastAsia="ko-KR"/>
              </w:rPr>
            </w:pPr>
            <w:proofErr w:type="spellStart"/>
            <w:r w:rsidRPr="00A45DCC">
              <w:rPr>
                <w:rFonts w:hint="eastAsia"/>
                <w:lang w:eastAsia="ko-KR"/>
              </w:rPr>
              <w:t>Superframe</w:t>
            </w:r>
            <w:proofErr w:type="spellEnd"/>
            <w:r w:rsidRPr="00A45DCC">
              <w:rPr>
                <w:rFonts w:hint="eastAsia"/>
                <w:lang w:eastAsia="ko-KR"/>
              </w:rPr>
              <w:t xml:space="preserve"> Index</w:t>
            </w:r>
          </w:p>
        </w:tc>
      </w:tr>
    </w:tbl>
    <w:p w14:paraId="08E5F1C1" w14:textId="77777777" w:rsidR="000F532C" w:rsidRPr="00A45DCC" w:rsidRDefault="000F532C" w:rsidP="000F532C">
      <w:pPr>
        <w:pStyle w:val="IEEEStdsParagraph"/>
        <w:rPr>
          <w:lang w:eastAsia="ko-KR"/>
        </w:rPr>
      </w:pPr>
    </w:p>
    <w:p w14:paraId="787838E0" w14:textId="62C9E680" w:rsidR="000F532C" w:rsidRPr="00A45DCC" w:rsidRDefault="000F532C" w:rsidP="000F532C">
      <w:pPr>
        <w:pStyle w:val="IEEEStdsParagraph"/>
        <w:jc w:val="center"/>
        <w:rPr>
          <w:lang w:eastAsia="ko-KR"/>
        </w:rPr>
      </w:pPr>
      <w:r w:rsidRPr="00A45DCC">
        <w:rPr>
          <w:rFonts w:hint="eastAsia"/>
          <w:lang w:eastAsia="ko-KR"/>
        </w:rPr>
        <w:t xml:space="preserve">Figure 48nw- </w:t>
      </w:r>
      <w:r w:rsidR="00D322FF" w:rsidRPr="00A45DCC">
        <w:rPr>
          <w:rFonts w:hint="eastAsia"/>
          <w:lang w:eastAsia="ko-KR"/>
        </w:rPr>
        <w:t>TRLE</w:t>
      </w:r>
      <w:r w:rsidRPr="00A45DCC">
        <w:rPr>
          <w:rFonts w:hint="eastAsia"/>
          <w:lang w:eastAsia="ko-KR"/>
        </w:rPr>
        <w:t xml:space="preserve"> Relaying specification IE</w:t>
      </w:r>
    </w:p>
    <w:p w14:paraId="372AD952" w14:textId="77777777" w:rsidR="000F532C" w:rsidRPr="00A45DCC" w:rsidRDefault="000F532C" w:rsidP="000F532C">
      <w:pPr>
        <w:pStyle w:val="IEEEStdsParagraph"/>
        <w:rPr>
          <w:lang w:eastAsia="ko-KR"/>
        </w:rPr>
      </w:pPr>
      <w:r w:rsidRPr="00A45DCC">
        <w:rPr>
          <w:rFonts w:hint="eastAsia"/>
          <w:lang w:eastAsia="ko-KR"/>
        </w:rPr>
        <w:t xml:space="preserve">The Relaying Tier Identifier field contains the number of relaying tier that generated a frame. </w:t>
      </w:r>
      <w:r w:rsidRPr="00A45DCC">
        <w:rPr>
          <w:lang w:eastAsia="ko-KR"/>
        </w:rPr>
        <w:t>A value of zero shall indicate the PAN coordinator</w:t>
      </w:r>
      <w:r w:rsidRPr="00A45DCC">
        <w:rPr>
          <w:rFonts w:hint="eastAsia"/>
          <w:lang w:eastAsia="ko-KR"/>
        </w:rPr>
        <w:t>.</w:t>
      </w:r>
    </w:p>
    <w:p w14:paraId="01DFE0A8" w14:textId="7384D3A4"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 xml:space="preserve"> Device Type field shall be set to one if the device generating this IE is the repeater, otherwise it is set to zero.</w:t>
      </w:r>
    </w:p>
    <w:p w14:paraId="04BA338C" w14:textId="77777777" w:rsidR="000F532C" w:rsidRPr="00A45DCC" w:rsidRDefault="000F532C" w:rsidP="000F532C">
      <w:pPr>
        <w:pStyle w:val="IEEEStdsParagraph"/>
        <w:rPr>
          <w:lang w:eastAsia="ko-KR"/>
        </w:rPr>
      </w:pPr>
      <w:r w:rsidRPr="00A45DCC">
        <w:rPr>
          <w:lang w:eastAsia="ko-KR"/>
        </w:rPr>
        <w:t xml:space="preserve">The </w:t>
      </w:r>
      <w:r w:rsidRPr="00A45DCC">
        <w:rPr>
          <w:rFonts w:hint="eastAsia"/>
          <w:lang w:eastAsia="ko-KR"/>
        </w:rPr>
        <w:t>Grade of Link access</w:t>
      </w:r>
      <w:r w:rsidRPr="00A45DCC">
        <w:rPr>
          <w:lang w:eastAsia="ko-KR"/>
        </w:rPr>
        <w:t xml:space="preserve"> field </w:t>
      </w:r>
      <w:r w:rsidRPr="00A45DCC">
        <w:rPr>
          <w:rFonts w:hint="eastAsia"/>
          <w:lang w:eastAsia="ko-KR"/>
        </w:rPr>
        <w:t>is defined in Table 46.</w:t>
      </w:r>
    </w:p>
    <w:p w14:paraId="76584345" w14:textId="77777777" w:rsidR="000F532C" w:rsidRPr="00A45DCC" w:rsidRDefault="000F532C" w:rsidP="000F532C">
      <w:pPr>
        <w:pStyle w:val="IEEEStdsParagraph"/>
        <w:rPr>
          <w:lang w:eastAsia="ko-KR"/>
        </w:rPr>
      </w:pPr>
      <w:r w:rsidRPr="00A45DCC">
        <w:rPr>
          <w:rFonts w:hint="eastAsia"/>
          <w:lang w:eastAsia="ko-KR"/>
        </w:rPr>
        <w:t xml:space="preserve">The Reference of Relaying Sync Indicator </w:t>
      </w:r>
      <w:r w:rsidRPr="00A45DCC">
        <w:rPr>
          <w:lang w:eastAsia="ko-KR"/>
        </w:rPr>
        <w:t>field</w:t>
      </w:r>
      <w:r w:rsidRPr="00A45DCC">
        <w:rPr>
          <w:rFonts w:hint="eastAsia"/>
          <w:lang w:eastAsia="ko-KR"/>
        </w:rPr>
        <w:t xml:space="preserve"> shall be set to one if a </w:t>
      </w:r>
      <w:proofErr w:type="spellStart"/>
      <w:r w:rsidRPr="00A45DCC">
        <w:rPr>
          <w:rFonts w:hint="eastAsia"/>
          <w:lang w:eastAsia="ko-KR"/>
        </w:rPr>
        <w:t>superframe</w:t>
      </w:r>
      <w:proofErr w:type="spellEnd"/>
      <w:r w:rsidRPr="00A45DCC">
        <w:rPr>
          <w:rFonts w:hint="eastAsia"/>
          <w:lang w:eastAsia="ko-KR"/>
        </w:rPr>
        <w:t xml:space="preserve"> is the first slotted-</w:t>
      </w:r>
      <w:proofErr w:type="spellStart"/>
      <w:r w:rsidRPr="00A45DCC">
        <w:rPr>
          <w:rFonts w:hint="eastAsia"/>
          <w:lang w:eastAsia="ko-KR"/>
        </w:rPr>
        <w:t>superaframe</w:t>
      </w:r>
      <w:proofErr w:type="spellEnd"/>
      <w:r w:rsidRPr="00A45DCC">
        <w:rPr>
          <w:rFonts w:hint="eastAsia"/>
          <w:lang w:eastAsia="ko-KR"/>
        </w:rPr>
        <w:t xml:space="preserve"> of a cyclic-</w:t>
      </w:r>
      <w:proofErr w:type="spellStart"/>
      <w:r w:rsidRPr="00A45DCC">
        <w:rPr>
          <w:rFonts w:hint="eastAsia"/>
          <w:lang w:eastAsia="ko-KR"/>
        </w:rPr>
        <w:t>superframe</w:t>
      </w:r>
      <w:proofErr w:type="spellEnd"/>
      <w:r w:rsidRPr="00A45DCC">
        <w:rPr>
          <w:rFonts w:hint="eastAsia"/>
          <w:lang w:eastAsia="ko-KR"/>
        </w:rPr>
        <w:t>, otherwise it shall be set to zero.</w:t>
      </w:r>
    </w:p>
    <w:p w14:paraId="3319B4DB" w14:textId="77777777" w:rsidR="000F532C" w:rsidRPr="00A45DCC" w:rsidRDefault="000F532C" w:rsidP="000F532C">
      <w:pPr>
        <w:pStyle w:val="IEEEStdsParagraph"/>
        <w:rPr>
          <w:lang w:eastAsia="ko-KR"/>
        </w:rPr>
      </w:pPr>
      <w:r w:rsidRPr="00A45DCC">
        <w:rPr>
          <w:rFonts w:hint="eastAsia"/>
          <w:lang w:eastAsia="ko-KR"/>
        </w:rPr>
        <w:t xml:space="preserve">The </w:t>
      </w:r>
      <w:proofErr w:type="spellStart"/>
      <w:r w:rsidRPr="00A45DCC">
        <w:rPr>
          <w:rFonts w:hint="eastAsia"/>
          <w:lang w:eastAsia="ko-KR"/>
        </w:rPr>
        <w:t>Superframe</w:t>
      </w:r>
      <w:proofErr w:type="spellEnd"/>
      <w:r w:rsidRPr="00A45DCC">
        <w:rPr>
          <w:rFonts w:hint="eastAsia"/>
          <w:lang w:eastAsia="ko-KR"/>
        </w:rPr>
        <w:t xml:space="preserve"> Index </w:t>
      </w:r>
      <w:r w:rsidRPr="00A45DCC">
        <w:rPr>
          <w:lang w:eastAsia="ko-KR"/>
        </w:rPr>
        <w:t>field</w:t>
      </w:r>
      <w:r w:rsidRPr="00A45DCC">
        <w:rPr>
          <w:rFonts w:hint="eastAsia"/>
          <w:lang w:eastAsia="ko-KR"/>
        </w:rPr>
        <w:t xml:space="preserve"> contains the index of the </w:t>
      </w:r>
      <w:proofErr w:type="spellStart"/>
      <w:r w:rsidRPr="00A45DCC">
        <w:rPr>
          <w:rFonts w:hint="eastAsia"/>
          <w:lang w:eastAsia="ko-KR"/>
        </w:rPr>
        <w:t>superframe</w:t>
      </w:r>
      <w:proofErr w:type="spellEnd"/>
      <w:r w:rsidRPr="00A45DCC">
        <w:rPr>
          <w:rFonts w:hint="eastAsia"/>
          <w:lang w:eastAsia="ko-KR"/>
        </w:rPr>
        <w:t xml:space="preserve"> transmitting a frame. The index of the first </w:t>
      </w:r>
      <w:proofErr w:type="spellStart"/>
      <w:r w:rsidRPr="00A45DCC">
        <w:rPr>
          <w:rFonts w:hint="eastAsia"/>
          <w:lang w:eastAsia="ko-KR"/>
        </w:rPr>
        <w:t>superframe</w:t>
      </w:r>
      <w:proofErr w:type="spellEnd"/>
      <w:r w:rsidRPr="00A45DCC">
        <w:rPr>
          <w:rFonts w:hint="eastAsia"/>
          <w:lang w:eastAsia="ko-KR"/>
        </w:rPr>
        <w:t xml:space="preserve"> within a cyclic-</w:t>
      </w:r>
      <w:proofErr w:type="spellStart"/>
      <w:r w:rsidRPr="00A45DCC">
        <w:rPr>
          <w:rFonts w:hint="eastAsia"/>
          <w:lang w:eastAsia="ko-KR"/>
        </w:rPr>
        <w:t>superframe</w:t>
      </w:r>
      <w:proofErr w:type="spellEnd"/>
      <w:r w:rsidRPr="00A45DCC">
        <w:rPr>
          <w:rFonts w:hint="eastAsia"/>
          <w:lang w:eastAsia="ko-KR"/>
        </w:rPr>
        <w:t xml:space="preserve"> of the PAN coordinator shall be set to zero.</w:t>
      </w:r>
    </w:p>
    <w:p w14:paraId="7C3BF76B" w14:textId="77777777" w:rsidR="000F532C" w:rsidRPr="00A45DCC" w:rsidRDefault="000F532C" w:rsidP="000F532C">
      <w:pPr>
        <w:pStyle w:val="IEEEStdsParagraph"/>
        <w:rPr>
          <w:lang w:eastAsia="ko-KR"/>
        </w:rPr>
      </w:pPr>
    </w:p>
    <w:p w14:paraId="238FB71D" w14:textId="77777777" w:rsidR="000F532C" w:rsidRPr="00A45DCC" w:rsidRDefault="000F532C" w:rsidP="000F532C">
      <w:pPr>
        <w:spacing w:after="240"/>
        <w:jc w:val="both"/>
        <w:rPr>
          <w:b/>
          <w:i/>
          <w:sz w:val="20"/>
          <w:lang w:eastAsia="ko-KR"/>
        </w:rPr>
      </w:pPr>
    </w:p>
    <w:p w14:paraId="5B709519" w14:textId="3A272E40" w:rsidR="000F532C" w:rsidRPr="00A45DCC" w:rsidRDefault="00D322FF" w:rsidP="000F532C">
      <w:pPr>
        <w:pStyle w:val="IEEEStdsLevel4Header"/>
        <w:numPr>
          <w:ilvl w:val="3"/>
          <w:numId w:val="46"/>
        </w:numPr>
        <w:ind w:left="0"/>
        <w:rPr>
          <w:lang w:eastAsia="ko-KR"/>
        </w:rPr>
      </w:pPr>
      <w:r w:rsidRPr="00A45DCC">
        <w:rPr>
          <w:rFonts w:hint="eastAsia"/>
          <w:lang w:eastAsia="ko-KR"/>
        </w:rPr>
        <w:t>TRLE</w:t>
      </w:r>
      <w:r w:rsidR="000F532C" w:rsidRPr="00A45DCC">
        <w:rPr>
          <w:rFonts w:hint="eastAsia"/>
          <w:lang w:eastAsia="ko-KR"/>
        </w:rPr>
        <w:t xml:space="preserve"> ACK descriptor IE</w:t>
      </w:r>
    </w:p>
    <w:p w14:paraId="0914B774" w14:textId="36E4EE5F"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 xml:space="preserve"> ACK descriptor IE shall be included in </w:t>
      </w:r>
      <w:r w:rsidRPr="00A45DCC">
        <w:rPr>
          <w:lang w:eastAsia="ko-KR"/>
        </w:rPr>
        <w:t>acknowledgment</w:t>
      </w:r>
      <w:r w:rsidRPr="00A45DCC">
        <w:rPr>
          <w:rFonts w:hint="eastAsia"/>
          <w:lang w:eastAsia="ko-KR"/>
        </w:rPr>
        <w:t xml:space="preserve"> frames that are sent in </w:t>
      </w:r>
      <w:r w:rsidR="00D455CE" w:rsidRPr="00A45DCC">
        <w:rPr>
          <w:rFonts w:hint="eastAsia"/>
          <w:lang w:eastAsia="ko-KR"/>
        </w:rPr>
        <w:t>a TRLE</w:t>
      </w:r>
      <w:r w:rsidRPr="00A45DCC">
        <w:rPr>
          <w:rFonts w:hint="eastAsia"/>
          <w:lang w:eastAsia="ko-KR"/>
        </w:rPr>
        <w:t>-enabled PAN.</w:t>
      </w:r>
    </w:p>
    <w:p w14:paraId="7ACE88AC" w14:textId="30D24094" w:rsidR="000F532C" w:rsidRPr="00A45DCC" w:rsidRDefault="000F532C" w:rsidP="000F532C">
      <w:pPr>
        <w:pStyle w:val="IEEEStdsParagraph"/>
        <w:rPr>
          <w:lang w:eastAsia="ko-KR"/>
        </w:rPr>
      </w:pPr>
      <w:r w:rsidRPr="00A45DCC">
        <w:rPr>
          <w:rFonts w:hint="eastAsia"/>
          <w:lang w:eastAsia="ko-KR"/>
        </w:rPr>
        <w:lastRenderedPageBreak/>
        <w:t xml:space="preserve">The </w:t>
      </w:r>
      <w:r w:rsidR="00D322FF" w:rsidRPr="00A45DCC">
        <w:rPr>
          <w:rFonts w:hint="eastAsia"/>
          <w:lang w:eastAsia="ko-KR"/>
        </w:rPr>
        <w:t>TRLE</w:t>
      </w:r>
      <w:r w:rsidRPr="00A45DCC">
        <w:rPr>
          <w:rFonts w:hint="eastAsia"/>
          <w:lang w:eastAsia="ko-KR"/>
        </w:rPr>
        <w:t xml:space="preserve"> ACK d</w:t>
      </w:r>
      <w:r w:rsidRPr="00A45DCC">
        <w:rPr>
          <w:lang w:eastAsia="ko-KR"/>
        </w:rPr>
        <w:t>escriptor</w:t>
      </w:r>
      <w:r w:rsidRPr="00A45DCC">
        <w:rPr>
          <w:rFonts w:hint="eastAsia"/>
          <w:lang w:eastAsia="ko-KR"/>
        </w:rPr>
        <w:t xml:space="preserve"> IE shall be formatted as illustrated in Figure 48nx.</w:t>
      </w:r>
    </w:p>
    <w:p w14:paraId="605E1CC7" w14:textId="77777777" w:rsidR="000F532C" w:rsidRPr="00A45DCC" w:rsidRDefault="000F532C" w:rsidP="000F532C">
      <w:pPr>
        <w:pStyle w:val="IEEEStdsParagraph"/>
        <w:rPr>
          <w:lang w:eastAsia="ko-KR"/>
        </w:rPr>
      </w:pPr>
    </w:p>
    <w:tbl>
      <w:tblPr>
        <w:tblStyle w:val="af"/>
        <w:tblW w:w="0" w:type="auto"/>
        <w:tblLook w:val="04A0" w:firstRow="1" w:lastRow="0" w:firstColumn="1" w:lastColumn="0" w:noHBand="0" w:noVBand="1"/>
      </w:tblPr>
      <w:tblGrid>
        <w:gridCol w:w="2209"/>
        <w:gridCol w:w="2435"/>
        <w:gridCol w:w="3969"/>
      </w:tblGrid>
      <w:tr w:rsidR="000F532C" w:rsidRPr="00A45DCC" w14:paraId="2FD82B32" w14:textId="77777777" w:rsidTr="00D322FF">
        <w:tc>
          <w:tcPr>
            <w:tcW w:w="2209" w:type="dxa"/>
            <w:tcBorders>
              <w:top w:val="single" w:sz="12" w:space="0" w:color="auto"/>
              <w:left w:val="single" w:sz="12" w:space="0" w:color="auto"/>
              <w:bottom w:val="single" w:sz="12" w:space="0" w:color="auto"/>
              <w:right w:val="single" w:sz="4" w:space="0" w:color="auto"/>
            </w:tcBorders>
          </w:tcPr>
          <w:p w14:paraId="1582E685" w14:textId="77777777" w:rsidR="000F532C" w:rsidRPr="00A45DCC" w:rsidRDefault="000F532C" w:rsidP="00D322FF">
            <w:pPr>
              <w:pStyle w:val="IEEEStdsParagraph"/>
              <w:spacing w:after="0"/>
              <w:jc w:val="center"/>
              <w:rPr>
                <w:lang w:eastAsia="ko-KR"/>
              </w:rPr>
            </w:pPr>
            <w:r w:rsidRPr="00A45DCC">
              <w:rPr>
                <w:rFonts w:hint="eastAsia"/>
                <w:lang w:eastAsia="ko-KR"/>
              </w:rPr>
              <w:t>Octets: 1</w:t>
            </w:r>
          </w:p>
        </w:tc>
        <w:tc>
          <w:tcPr>
            <w:tcW w:w="2435" w:type="dxa"/>
            <w:tcBorders>
              <w:top w:val="single" w:sz="12" w:space="0" w:color="auto"/>
              <w:left w:val="single" w:sz="4" w:space="0" w:color="auto"/>
              <w:bottom w:val="single" w:sz="12" w:space="0" w:color="auto"/>
              <w:right w:val="single" w:sz="4" w:space="0" w:color="auto"/>
            </w:tcBorders>
          </w:tcPr>
          <w:p w14:paraId="59D24931" w14:textId="77777777" w:rsidR="000F532C" w:rsidRPr="00A45DCC" w:rsidRDefault="000F532C" w:rsidP="00D322FF">
            <w:pPr>
              <w:pStyle w:val="IEEEStdsParagraph"/>
              <w:spacing w:after="0"/>
              <w:jc w:val="center"/>
              <w:rPr>
                <w:lang w:eastAsia="ko-KR"/>
              </w:rPr>
            </w:pPr>
            <w:r w:rsidRPr="00A45DCC">
              <w:rPr>
                <w:rFonts w:hint="eastAsia"/>
                <w:lang w:eastAsia="ko-KR"/>
              </w:rPr>
              <w:t>6</w:t>
            </w:r>
          </w:p>
        </w:tc>
        <w:tc>
          <w:tcPr>
            <w:tcW w:w="3969" w:type="dxa"/>
            <w:tcBorders>
              <w:top w:val="single" w:sz="12" w:space="0" w:color="auto"/>
              <w:left w:val="single" w:sz="4" w:space="0" w:color="auto"/>
              <w:bottom w:val="single" w:sz="12" w:space="0" w:color="auto"/>
              <w:right w:val="single" w:sz="4" w:space="0" w:color="auto"/>
            </w:tcBorders>
          </w:tcPr>
          <w:p w14:paraId="734EC493" w14:textId="77777777" w:rsidR="000F532C" w:rsidRPr="00A45DCC" w:rsidRDefault="000F532C" w:rsidP="00D322FF">
            <w:pPr>
              <w:pStyle w:val="IEEEStdsParagraph"/>
              <w:spacing w:after="0"/>
              <w:jc w:val="center"/>
              <w:rPr>
                <w:lang w:eastAsia="ko-KR"/>
              </w:rPr>
            </w:pPr>
            <w:r w:rsidRPr="00A45DCC">
              <w:rPr>
                <w:rFonts w:hint="eastAsia"/>
                <w:lang w:eastAsia="ko-KR"/>
              </w:rPr>
              <w:t>Variable</w:t>
            </w:r>
          </w:p>
        </w:tc>
      </w:tr>
      <w:tr w:rsidR="000F532C" w:rsidRPr="00A45DCC" w14:paraId="632FBAFD" w14:textId="77777777" w:rsidTr="00D322FF">
        <w:tc>
          <w:tcPr>
            <w:tcW w:w="2209" w:type="dxa"/>
            <w:tcBorders>
              <w:top w:val="single" w:sz="12" w:space="0" w:color="auto"/>
              <w:left w:val="single" w:sz="12" w:space="0" w:color="auto"/>
              <w:bottom w:val="single" w:sz="12" w:space="0" w:color="auto"/>
              <w:right w:val="single" w:sz="4" w:space="0" w:color="auto"/>
            </w:tcBorders>
            <w:vAlign w:val="center"/>
          </w:tcPr>
          <w:p w14:paraId="12FDF74E" w14:textId="77777777" w:rsidR="000F532C" w:rsidRPr="00A45DCC" w:rsidRDefault="000F532C" w:rsidP="00D322FF">
            <w:pPr>
              <w:pStyle w:val="IEEEStdsParagraph"/>
              <w:spacing w:after="0"/>
              <w:jc w:val="center"/>
              <w:rPr>
                <w:lang w:eastAsia="ko-KR"/>
              </w:rPr>
            </w:pPr>
            <w:r w:rsidRPr="00A45DCC">
              <w:rPr>
                <w:rFonts w:hint="eastAsia"/>
                <w:lang w:eastAsia="ko-KR"/>
              </w:rPr>
              <w:t>ACK Control Specification</w:t>
            </w:r>
          </w:p>
        </w:tc>
        <w:tc>
          <w:tcPr>
            <w:tcW w:w="2435" w:type="dxa"/>
            <w:tcBorders>
              <w:top w:val="single" w:sz="12" w:space="0" w:color="auto"/>
              <w:left w:val="single" w:sz="4" w:space="0" w:color="auto"/>
              <w:bottom w:val="single" w:sz="12" w:space="0" w:color="auto"/>
              <w:right w:val="single" w:sz="4" w:space="0" w:color="auto"/>
            </w:tcBorders>
            <w:vAlign w:val="center"/>
          </w:tcPr>
          <w:p w14:paraId="34053285" w14:textId="77777777" w:rsidR="000F532C" w:rsidRPr="00A45DCC" w:rsidRDefault="000F532C" w:rsidP="00D322FF">
            <w:pPr>
              <w:pStyle w:val="IEEEStdsParagraph"/>
              <w:spacing w:after="0"/>
              <w:jc w:val="center"/>
              <w:rPr>
                <w:lang w:eastAsia="ko-KR"/>
              </w:rPr>
            </w:pPr>
            <w:r w:rsidRPr="00A45DCC">
              <w:rPr>
                <w:rFonts w:hint="eastAsia"/>
                <w:lang w:eastAsia="ko-KR"/>
              </w:rPr>
              <w:t>Time Synchronization Specification</w:t>
            </w:r>
          </w:p>
          <w:p w14:paraId="466FE139" w14:textId="3F2A8239" w:rsidR="000F532C" w:rsidRPr="00A45DCC" w:rsidRDefault="000F532C" w:rsidP="00D322FF">
            <w:pPr>
              <w:pStyle w:val="IEEEStdsParagraph"/>
              <w:spacing w:after="0"/>
              <w:jc w:val="center"/>
              <w:rPr>
                <w:lang w:eastAsia="ko-KR"/>
              </w:rPr>
            </w:pPr>
            <w:r w:rsidRPr="00A45DCC">
              <w:rPr>
                <w:rFonts w:hint="eastAsia"/>
                <w:lang w:eastAsia="ko-KR"/>
              </w:rPr>
              <w:t xml:space="preserve">(refer to </w:t>
            </w:r>
            <w:r w:rsidR="00D455CE" w:rsidRPr="00A45DCC">
              <w:rPr>
                <w:rFonts w:hint="eastAsia"/>
                <w:lang w:eastAsia="ko-KR"/>
              </w:rPr>
              <w:t>5.2.4.30</w:t>
            </w:r>
            <w:r w:rsidRPr="00A45DCC">
              <w:rPr>
                <w:rFonts w:hint="eastAsia"/>
                <w:lang w:eastAsia="ko-KR"/>
              </w:rPr>
              <w:t>.2)</w:t>
            </w:r>
          </w:p>
        </w:tc>
        <w:tc>
          <w:tcPr>
            <w:tcW w:w="3969" w:type="dxa"/>
            <w:tcBorders>
              <w:top w:val="single" w:sz="12" w:space="0" w:color="auto"/>
              <w:left w:val="single" w:sz="4" w:space="0" w:color="auto"/>
              <w:bottom w:val="single" w:sz="12" w:space="0" w:color="auto"/>
              <w:right w:val="single" w:sz="4" w:space="0" w:color="auto"/>
            </w:tcBorders>
            <w:vAlign w:val="center"/>
          </w:tcPr>
          <w:p w14:paraId="4D20176E" w14:textId="77777777" w:rsidR="000F532C" w:rsidRPr="00A45DCC" w:rsidRDefault="000F532C" w:rsidP="00D322FF">
            <w:pPr>
              <w:pStyle w:val="IEEEStdsParagraph"/>
              <w:spacing w:after="0"/>
              <w:jc w:val="center"/>
              <w:rPr>
                <w:lang w:eastAsia="ko-KR"/>
              </w:rPr>
            </w:pPr>
            <w:r w:rsidRPr="00A45DCC">
              <w:rPr>
                <w:rFonts w:hint="eastAsia"/>
                <w:lang w:eastAsia="ko-KR"/>
              </w:rPr>
              <w:t>List of DSN of the acknowledged frame</w:t>
            </w:r>
          </w:p>
        </w:tc>
      </w:tr>
    </w:tbl>
    <w:p w14:paraId="3925688F" w14:textId="77777777" w:rsidR="000F532C" w:rsidRPr="00A45DCC" w:rsidRDefault="000F532C" w:rsidP="000F532C">
      <w:pPr>
        <w:pStyle w:val="IEEEStdsParagraph"/>
        <w:rPr>
          <w:lang w:eastAsia="ko-KR"/>
        </w:rPr>
      </w:pPr>
    </w:p>
    <w:p w14:paraId="6B28F7F5" w14:textId="78727485" w:rsidR="000F532C" w:rsidRPr="00A45DCC" w:rsidRDefault="000F532C" w:rsidP="000F532C">
      <w:pPr>
        <w:pStyle w:val="IEEEStdsParagraph"/>
        <w:jc w:val="center"/>
        <w:rPr>
          <w:lang w:eastAsia="ko-KR"/>
        </w:rPr>
      </w:pPr>
      <w:r w:rsidRPr="00A45DCC">
        <w:rPr>
          <w:rFonts w:hint="eastAsia"/>
          <w:lang w:eastAsia="ko-KR"/>
        </w:rPr>
        <w:t xml:space="preserve">Figure 48nx- </w:t>
      </w:r>
      <w:r w:rsidR="00D322FF" w:rsidRPr="00A45DCC">
        <w:rPr>
          <w:rFonts w:hint="eastAsia"/>
          <w:lang w:eastAsia="ko-KR"/>
        </w:rPr>
        <w:t>TRLE</w:t>
      </w:r>
      <w:r w:rsidRPr="00A45DCC">
        <w:rPr>
          <w:rFonts w:hint="eastAsia"/>
          <w:lang w:eastAsia="ko-KR"/>
        </w:rPr>
        <w:t xml:space="preserve"> ACK D</w:t>
      </w:r>
      <w:r w:rsidRPr="00A45DCC">
        <w:rPr>
          <w:lang w:eastAsia="ko-KR"/>
        </w:rPr>
        <w:t>escriptor</w:t>
      </w:r>
      <w:r w:rsidRPr="00A45DCC">
        <w:rPr>
          <w:rFonts w:hint="eastAsia"/>
          <w:lang w:eastAsia="ko-KR"/>
        </w:rPr>
        <w:t xml:space="preserve"> IE</w:t>
      </w:r>
    </w:p>
    <w:p w14:paraId="1DBD732F" w14:textId="77777777" w:rsidR="000F532C" w:rsidRPr="00A45DCC" w:rsidRDefault="000F532C" w:rsidP="000F532C">
      <w:pPr>
        <w:pStyle w:val="IEEEStdsParagraph"/>
        <w:jc w:val="center"/>
        <w:rPr>
          <w:lang w:eastAsia="ko-KR"/>
        </w:rPr>
      </w:pPr>
    </w:p>
    <w:p w14:paraId="07F88B40" w14:textId="77777777" w:rsidR="000F532C" w:rsidRPr="00A45DCC" w:rsidRDefault="000F532C" w:rsidP="000F532C">
      <w:pPr>
        <w:pStyle w:val="IEEEStdsParagraph"/>
        <w:rPr>
          <w:lang w:eastAsia="ko-KR"/>
        </w:rPr>
      </w:pPr>
      <w:r w:rsidRPr="00A45DCC">
        <w:rPr>
          <w:rFonts w:hint="eastAsia"/>
          <w:lang w:eastAsia="ko-KR"/>
        </w:rPr>
        <w:t xml:space="preserve">The ACK Control </w:t>
      </w:r>
      <w:r w:rsidRPr="00A45DCC">
        <w:rPr>
          <w:lang w:eastAsia="ko-KR"/>
        </w:rPr>
        <w:t>Specification</w:t>
      </w:r>
      <w:r w:rsidRPr="00A45DCC">
        <w:rPr>
          <w:rFonts w:hint="eastAsia"/>
          <w:lang w:eastAsia="ko-KR"/>
        </w:rPr>
        <w:t xml:space="preserve"> field shall be formatted as illustrated in Figure 48ny.</w:t>
      </w:r>
    </w:p>
    <w:tbl>
      <w:tblPr>
        <w:tblStyle w:val="af"/>
        <w:tblW w:w="0" w:type="auto"/>
        <w:tblLook w:val="04A0" w:firstRow="1" w:lastRow="0" w:firstColumn="1" w:lastColumn="0" w:noHBand="0" w:noVBand="1"/>
      </w:tblPr>
      <w:tblGrid>
        <w:gridCol w:w="1666"/>
        <w:gridCol w:w="3404"/>
        <w:gridCol w:w="3118"/>
      </w:tblGrid>
      <w:tr w:rsidR="000F532C" w:rsidRPr="00A45DCC" w14:paraId="47D501DB" w14:textId="77777777" w:rsidTr="00D322FF">
        <w:tc>
          <w:tcPr>
            <w:tcW w:w="1666" w:type="dxa"/>
            <w:tcBorders>
              <w:top w:val="single" w:sz="12" w:space="0" w:color="auto"/>
              <w:left w:val="single" w:sz="12" w:space="0" w:color="auto"/>
              <w:bottom w:val="single" w:sz="12" w:space="0" w:color="auto"/>
              <w:right w:val="single" w:sz="4" w:space="0" w:color="auto"/>
            </w:tcBorders>
            <w:vAlign w:val="center"/>
          </w:tcPr>
          <w:p w14:paraId="6502BA10" w14:textId="77777777" w:rsidR="000F532C" w:rsidRPr="00A45DCC" w:rsidRDefault="000F532C" w:rsidP="00D322FF">
            <w:pPr>
              <w:pStyle w:val="IEEEStdsParagraph"/>
              <w:spacing w:after="0"/>
              <w:jc w:val="center"/>
              <w:rPr>
                <w:lang w:eastAsia="ko-KR"/>
              </w:rPr>
            </w:pPr>
            <w:r w:rsidRPr="00A45DCC">
              <w:rPr>
                <w:rFonts w:hint="eastAsia"/>
                <w:lang w:eastAsia="ko-KR"/>
              </w:rPr>
              <w:t>Bits: 0-1</w:t>
            </w:r>
          </w:p>
        </w:tc>
        <w:tc>
          <w:tcPr>
            <w:tcW w:w="3404" w:type="dxa"/>
            <w:tcBorders>
              <w:top w:val="single" w:sz="12" w:space="0" w:color="auto"/>
              <w:left w:val="single" w:sz="4" w:space="0" w:color="auto"/>
              <w:bottom w:val="single" w:sz="12" w:space="0" w:color="auto"/>
              <w:right w:val="single" w:sz="4" w:space="0" w:color="auto"/>
            </w:tcBorders>
            <w:vAlign w:val="center"/>
          </w:tcPr>
          <w:p w14:paraId="34A8F146" w14:textId="77777777" w:rsidR="000F532C" w:rsidRPr="00A45DCC" w:rsidRDefault="000F532C" w:rsidP="00D322FF">
            <w:pPr>
              <w:pStyle w:val="IEEEStdsParagraph"/>
              <w:spacing w:after="0"/>
              <w:jc w:val="center"/>
              <w:rPr>
                <w:lang w:eastAsia="ko-KR"/>
              </w:rPr>
            </w:pPr>
            <w:r w:rsidRPr="00A45DCC">
              <w:rPr>
                <w:rFonts w:hint="eastAsia"/>
                <w:lang w:eastAsia="ko-KR"/>
              </w:rPr>
              <w:t>2-5</w:t>
            </w:r>
          </w:p>
        </w:tc>
        <w:tc>
          <w:tcPr>
            <w:tcW w:w="3118" w:type="dxa"/>
            <w:tcBorders>
              <w:top w:val="single" w:sz="12" w:space="0" w:color="auto"/>
              <w:left w:val="single" w:sz="4" w:space="0" w:color="auto"/>
              <w:bottom w:val="single" w:sz="12" w:space="0" w:color="auto"/>
              <w:right w:val="single" w:sz="4" w:space="0" w:color="auto"/>
            </w:tcBorders>
            <w:vAlign w:val="center"/>
          </w:tcPr>
          <w:p w14:paraId="503CCEC3" w14:textId="77777777" w:rsidR="000F532C" w:rsidRPr="00A45DCC" w:rsidRDefault="000F532C" w:rsidP="00D322FF">
            <w:pPr>
              <w:pStyle w:val="IEEEStdsParagraph"/>
              <w:spacing w:after="0"/>
              <w:jc w:val="center"/>
              <w:rPr>
                <w:lang w:eastAsia="ko-KR"/>
              </w:rPr>
            </w:pPr>
            <w:r w:rsidRPr="00A45DCC">
              <w:rPr>
                <w:rFonts w:hint="eastAsia"/>
                <w:lang w:eastAsia="ko-KR"/>
              </w:rPr>
              <w:t>6-7</w:t>
            </w:r>
          </w:p>
        </w:tc>
      </w:tr>
      <w:tr w:rsidR="000F532C" w:rsidRPr="00A45DCC" w14:paraId="5E9EF2BC" w14:textId="77777777" w:rsidTr="00D322FF">
        <w:tc>
          <w:tcPr>
            <w:tcW w:w="1666" w:type="dxa"/>
            <w:tcBorders>
              <w:top w:val="single" w:sz="12" w:space="0" w:color="auto"/>
              <w:left w:val="single" w:sz="12" w:space="0" w:color="auto"/>
              <w:bottom w:val="single" w:sz="12" w:space="0" w:color="auto"/>
              <w:right w:val="single" w:sz="4" w:space="0" w:color="auto"/>
            </w:tcBorders>
          </w:tcPr>
          <w:p w14:paraId="51B5016E" w14:textId="77777777" w:rsidR="000F532C" w:rsidRPr="00A45DCC" w:rsidRDefault="000F532C" w:rsidP="00D322FF">
            <w:pPr>
              <w:pStyle w:val="IEEEStdsParagraph"/>
              <w:spacing w:after="0"/>
              <w:jc w:val="center"/>
              <w:rPr>
                <w:lang w:eastAsia="ko-KR"/>
              </w:rPr>
            </w:pPr>
            <w:r w:rsidRPr="00A45DCC">
              <w:rPr>
                <w:rFonts w:hint="eastAsia"/>
                <w:lang w:eastAsia="ko-KR"/>
              </w:rPr>
              <w:t>ACK Type</w:t>
            </w:r>
          </w:p>
        </w:tc>
        <w:tc>
          <w:tcPr>
            <w:tcW w:w="3404" w:type="dxa"/>
            <w:tcBorders>
              <w:top w:val="single" w:sz="12" w:space="0" w:color="auto"/>
              <w:left w:val="single" w:sz="4" w:space="0" w:color="auto"/>
              <w:bottom w:val="single" w:sz="12" w:space="0" w:color="auto"/>
              <w:right w:val="single" w:sz="4" w:space="0" w:color="auto"/>
            </w:tcBorders>
          </w:tcPr>
          <w:p w14:paraId="2804AEC1" w14:textId="77777777" w:rsidR="000F532C" w:rsidRPr="00A45DCC" w:rsidRDefault="000F532C" w:rsidP="00D322FF">
            <w:pPr>
              <w:pStyle w:val="IEEEStdsParagraph"/>
              <w:spacing w:after="0"/>
              <w:jc w:val="center"/>
              <w:rPr>
                <w:lang w:eastAsia="ko-KR"/>
              </w:rPr>
            </w:pPr>
            <w:r w:rsidRPr="00A45DCC">
              <w:rPr>
                <w:rFonts w:hint="eastAsia"/>
                <w:lang w:eastAsia="ko-KR"/>
              </w:rPr>
              <w:t>Number of Group ACK frames</w:t>
            </w:r>
          </w:p>
        </w:tc>
        <w:tc>
          <w:tcPr>
            <w:tcW w:w="3118" w:type="dxa"/>
            <w:tcBorders>
              <w:top w:val="single" w:sz="12" w:space="0" w:color="auto"/>
              <w:left w:val="single" w:sz="4" w:space="0" w:color="auto"/>
              <w:bottom w:val="single" w:sz="12" w:space="0" w:color="auto"/>
              <w:right w:val="single" w:sz="4" w:space="0" w:color="auto"/>
            </w:tcBorders>
          </w:tcPr>
          <w:p w14:paraId="56B0FB21" w14:textId="77777777" w:rsidR="000F532C" w:rsidRPr="00A45DCC" w:rsidRDefault="000F532C" w:rsidP="00D322FF">
            <w:pPr>
              <w:pStyle w:val="IEEEStdsParagraph"/>
              <w:spacing w:after="0"/>
              <w:jc w:val="center"/>
              <w:rPr>
                <w:lang w:eastAsia="ko-KR"/>
              </w:rPr>
            </w:pPr>
            <w:r w:rsidRPr="00A45DCC">
              <w:rPr>
                <w:rFonts w:hint="eastAsia"/>
                <w:lang w:eastAsia="ko-KR"/>
              </w:rPr>
              <w:t>Reserved</w:t>
            </w:r>
          </w:p>
        </w:tc>
      </w:tr>
    </w:tbl>
    <w:p w14:paraId="12D2F6A8" w14:textId="77777777" w:rsidR="000F532C" w:rsidRPr="00A45DCC" w:rsidRDefault="000F532C" w:rsidP="000F532C">
      <w:pPr>
        <w:pStyle w:val="IEEEStdsParagraph"/>
        <w:rPr>
          <w:lang w:eastAsia="ko-KR"/>
        </w:rPr>
      </w:pPr>
    </w:p>
    <w:p w14:paraId="424D5523" w14:textId="77777777" w:rsidR="000F532C" w:rsidRPr="00A45DCC" w:rsidRDefault="000F532C" w:rsidP="000F532C">
      <w:pPr>
        <w:pStyle w:val="IEEEStdsParagraph"/>
        <w:jc w:val="center"/>
        <w:rPr>
          <w:lang w:eastAsia="ko-KR"/>
        </w:rPr>
      </w:pPr>
      <w:r w:rsidRPr="00A45DCC">
        <w:rPr>
          <w:rFonts w:hint="eastAsia"/>
          <w:lang w:eastAsia="ko-KR"/>
        </w:rPr>
        <w:t xml:space="preserve">Figure 48ny- ACK Control </w:t>
      </w:r>
      <w:r w:rsidRPr="00A45DCC">
        <w:rPr>
          <w:lang w:eastAsia="ko-KR"/>
        </w:rPr>
        <w:t>Specification</w:t>
      </w:r>
      <w:r w:rsidRPr="00A45DCC">
        <w:rPr>
          <w:rFonts w:hint="eastAsia"/>
          <w:lang w:eastAsia="ko-KR"/>
        </w:rPr>
        <w:t xml:space="preserve"> field format</w:t>
      </w:r>
    </w:p>
    <w:p w14:paraId="2BC7EBD8" w14:textId="77777777" w:rsidR="000F532C" w:rsidRPr="00A45DCC" w:rsidRDefault="000F532C" w:rsidP="000F532C">
      <w:pPr>
        <w:pStyle w:val="IEEEStdsParagraph"/>
        <w:rPr>
          <w:lang w:eastAsia="ko-KR"/>
        </w:rPr>
      </w:pPr>
      <w:r w:rsidRPr="00A45DCC">
        <w:rPr>
          <w:rFonts w:hint="eastAsia"/>
          <w:lang w:eastAsia="ko-KR"/>
        </w:rPr>
        <w:t>The ACK Type, shown in Table xx, identifies the acknowledgment modes for relaying frames.</w:t>
      </w:r>
    </w:p>
    <w:p w14:paraId="2FAF85ED" w14:textId="77777777" w:rsidR="000F532C" w:rsidRPr="00A45DCC" w:rsidRDefault="000F532C" w:rsidP="000F532C">
      <w:pPr>
        <w:pStyle w:val="IEEEStdsParagraph"/>
        <w:jc w:val="center"/>
        <w:rPr>
          <w:lang w:eastAsia="ko-KR"/>
        </w:rPr>
      </w:pPr>
      <w:r w:rsidRPr="00A45DCC">
        <w:rPr>
          <w:rFonts w:hint="eastAsia"/>
          <w:lang w:eastAsia="ko-KR"/>
        </w:rPr>
        <w:t xml:space="preserve"> Table  xx- Values of the ACK Type field </w:t>
      </w:r>
    </w:p>
    <w:tbl>
      <w:tblPr>
        <w:tblStyle w:val="af"/>
        <w:tblW w:w="0" w:type="auto"/>
        <w:tblInd w:w="1778" w:type="dxa"/>
        <w:tblLook w:val="04A0" w:firstRow="1" w:lastRow="0" w:firstColumn="1" w:lastColumn="0" w:noHBand="0" w:noVBand="1"/>
      </w:tblPr>
      <w:tblGrid>
        <w:gridCol w:w="1526"/>
        <w:gridCol w:w="3544"/>
      </w:tblGrid>
      <w:tr w:rsidR="000F532C" w:rsidRPr="00A45DCC" w14:paraId="2C2F5176" w14:textId="77777777" w:rsidTr="00D322FF">
        <w:trPr>
          <w:trHeight w:val="230"/>
        </w:trPr>
        <w:tc>
          <w:tcPr>
            <w:tcW w:w="1526" w:type="dxa"/>
            <w:vMerge w:val="restart"/>
            <w:tcBorders>
              <w:top w:val="single" w:sz="12" w:space="0" w:color="auto"/>
              <w:left w:val="single" w:sz="12" w:space="0" w:color="auto"/>
            </w:tcBorders>
            <w:vAlign w:val="center"/>
          </w:tcPr>
          <w:p w14:paraId="7BB1A15F" w14:textId="77777777" w:rsidR="000F532C" w:rsidRPr="00A45DCC" w:rsidRDefault="000F532C" w:rsidP="00D322FF">
            <w:pPr>
              <w:pStyle w:val="IEEEStdsParagraph"/>
              <w:spacing w:after="0"/>
              <w:jc w:val="center"/>
              <w:rPr>
                <w:lang w:eastAsia="ko-KR"/>
              </w:rPr>
            </w:pPr>
            <w:r w:rsidRPr="00A45DCC">
              <w:rPr>
                <w:rFonts w:hint="eastAsia"/>
                <w:lang w:eastAsia="ko-KR"/>
              </w:rPr>
              <w:t>ACK Type value</w:t>
            </w:r>
          </w:p>
          <w:p w14:paraId="6888B644" w14:textId="77777777" w:rsidR="000F532C" w:rsidRPr="00A45DCC" w:rsidRDefault="000F532C" w:rsidP="00D322FF">
            <w:pPr>
              <w:pStyle w:val="IEEEStdsParagraph"/>
              <w:spacing w:after="0"/>
              <w:jc w:val="center"/>
              <w:rPr>
                <w:lang w:eastAsia="ko-KR"/>
              </w:rPr>
            </w:pPr>
            <w:r w:rsidRPr="00A45DCC">
              <w:rPr>
                <w:rFonts w:hint="eastAsia"/>
                <w:lang w:eastAsia="ko-KR"/>
              </w:rPr>
              <w:t>b</w:t>
            </w:r>
            <w:r w:rsidRPr="00A45DCC">
              <w:rPr>
                <w:rFonts w:hint="eastAsia"/>
                <w:vertAlign w:val="subscript"/>
                <w:lang w:eastAsia="ko-KR"/>
              </w:rPr>
              <w:t>1</w:t>
            </w:r>
            <w:r w:rsidRPr="00A45DCC">
              <w:rPr>
                <w:rFonts w:hint="eastAsia"/>
                <w:lang w:eastAsia="ko-KR"/>
              </w:rPr>
              <w:t xml:space="preserve"> b</w:t>
            </w:r>
            <w:r w:rsidRPr="00A45DCC">
              <w:rPr>
                <w:rFonts w:hint="eastAsia"/>
                <w:vertAlign w:val="subscript"/>
                <w:lang w:eastAsia="ko-KR"/>
              </w:rPr>
              <w:t>0</w:t>
            </w:r>
          </w:p>
        </w:tc>
        <w:tc>
          <w:tcPr>
            <w:tcW w:w="3544" w:type="dxa"/>
            <w:vMerge w:val="restart"/>
            <w:tcBorders>
              <w:top w:val="single" w:sz="12" w:space="0" w:color="auto"/>
              <w:right w:val="single" w:sz="12" w:space="0" w:color="auto"/>
            </w:tcBorders>
            <w:vAlign w:val="center"/>
          </w:tcPr>
          <w:p w14:paraId="5FC5392D"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41F51918" w14:textId="77777777" w:rsidTr="00D322FF">
        <w:trPr>
          <w:trHeight w:val="230"/>
        </w:trPr>
        <w:tc>
          <w:tcPr>
            <w:tcW w:w="1526" w:type="dxa"/>
            <w:vMerge/>
            <w:tcBorders>
              <w:left w:val="single" w:sz="12" w:space="0" w:color="auto"/>
              <w:bottom w:val="single" w:sz="12" w:space="0" w:color="auto"/>
            </w:tcBorders>
            <w:vAlign w:val="center"/>
          </w:tcPr>
          <w:p w14:paraId="2E54D4BD" w14:textId="77777777" w:rsidR="000F532C" w:rsidRPr="00A45DCC" w:rsidRDefault="000F532C" w:rsidP="00D322FF">
            <w:pPr>
              <w:pStyle w:val="IEEEStdsParagraph"/>
              <w:spacing w:after="0"/>
              <w:jc w:val="center"/>
              <w:rPr>
                <w:lang w:eastAsia="ko-KR"/>
              </w:rPr>
            </w:pPr>
          </w:p>
        </w:tc>
        <w:tc>
          <w:tcPr>
            <w:tcW w:w="3544" w:type="dxa"/>
            <w:vMerge/>
            <w:tcBorders>
              <w:bottom w:val="single" w:sz="12" w:space="0" w:color="auto"/>
              <w:right w:val="single" w:sz="12" w:space="0" w:color="auto"/>
            </w:tcBorders>
            <w:vAlign w:val="center"/>
          </w:tcPr>
          <w:p w14:paraId="07722B55" w14:textId="77777777" w:rsidR="000F532C" w:rsidRPr="00A45DCC" w:rsidRDefault="000F532C" w:rsidP="00D322FF">
            <w:pPr>
              <w:pStyle w:val="IEEEStdsParagraph"/>
              <w:spacing w:after="0"/>
              <w:jc w:val="center"/>
              <w:rPr>
                <w:lang w:eastAsia="ko-KR"/>
              </w:rPr>
            </w:pPr>
          </w:p>
        </w:tc>
      </w:tr>
      <w:tr w:rsidR="000F532C" w:rsidRPr="00A45DCC" w14:paraId="2CB75AD0" w14:textId="77777777" w:rsidTr="00D322FF">
        <w:tc>
          <w:tcPr>
            <w:tcW w:w="1526" w:type="dxa"/>
            <w:tcBorders>
              <w:top w:val="single" w:sz="12" w:space="0" w:color="auto"/>
              <w:left w:val="single" w:sz="12" w:space="0" w:color="auto"/>
              <w:bottom w:val="single" w:sz="4" w:space="0" w:color="auto"/>
              <w:right w:val="single" w:sz="4" w:space="0" w:color="auto"/>
            </w:tcBorders>
          </w:tcPr>
          <w:p w14:paraId="72D096EA" w14:textId="77777777" w:rsidR="000F532C" w:rsidRPr="00A45DCC" w:rsidRDefault="000F532C" w:rsidP="00D322FF">
            <w:pPr>
              <w:pStyle w:val="IEEEStdsParagraph"/>
              <w:spacing w:after="0"/>
              <w:jc w:val="center"/>
              <w:rPr>
                <w:lang w:eastAsia="ko-KR"/>
              </w:rPr>
            </w:pPr>
            <w:r w:rsidRPr="00A45DCC">
              <w:rPr>
                <w:rFonts w:hint="eastAsia"/>
                <w:lang w:eastAsia="ko-KR"/>
              </w:rPr>
              <w:t>00</w:t>
            </w:r>
          </w:p>
        </w:tc>
        <w:tc>
          <w:tcPr>
            <w:tcW w:w="3544" w:type="dxa"/>
            <w:tcBorders>
              <w:top w:val="single" w:sz="12" w:space="0" w:color="auto"/>
              <w:left w:val="single" w:sz="4" w:space="0" w:color="auto"/>
              <w:bottom w:val="single" w:sz="4" w:space="0" w:color="auto"/>
              <w:right w:val="single" w:sz="12" w:space="0" w:color="auto"/>
            </w:tcBorders>
          </w:tcPr>
          <w:p w14:paraId="473A901C" w14:textId="77777777" w:rsidR="000F532C" w:rsidRPr="00A45DCC" w:rsidRDefault="000F532C" w:rsidP="00D322FF">
            <w:pPr>
              <w:pStyle w:val="IEEEStdsParagraph"/>
              <w:spacing w:after="0"/>
              <w:jc w:val="left"/>
              <w:rPr>
                <w:lang w:eastAsia="ko-KR"/>
              </w:rPr>
            </w:pPr>
            <w:r w:rsidRPr="00A45DCC">
              <w:rPr>
                <w:rFonts w:hint="eastAsia"/>
                <w:lang w:eastAsia="ko-KR"/>
              </w:rPr>
              <w:t>End-to-end ACK</w:t>
            </w:r>
          </w:p>
        </w:tc>
      </w:tr>
      <w:tr w:rsidR="000F532C" w:rsidRPr="00A45DCC" w14:paraId="3B585C6A" w14:textId="77777777" w:rsidTr="00D322FF">
        <w:tc>
          <w:tcPr>
            <w:tcW w:w="1526" w:type="dxa"/>
            <w:tcBorders>
              <w:top w:val="single" w:sz="4" w:space="0" w:color="auto"/>
              <w:left w:val="single" w:sz="12" w:space="0" w:color="auto"/>
              <w:bottom w:val="single" w:sz="4" w:space="0" w:color="auto"/>
              <w:right w:val="single" w:sz="4" w:space="0" w:color="auto"/>
            </w:tcBorders>
          </w:tcPr>
          <w:p w14:paraId="1123B2D6" w14:textId="77777777" w:rsidR="000F532C" w:rsidRPr="00A45DCC" w:rsidRDefault="000F532C" w:rsidP="00D322FF">
            <w:pPr>
              <w:pStyle w:val="IEEEStdsParagraph"/>
              <w:spacing w:after="0"/>
              <w:jc w:val="center"/>
              <w:rPr>
                <w:lang w:eastAsia="ko-KR"/>
              </w:rPr>
            </w:pPr>
            <w:r w:rsidRPr="00A45DCC">
              <w:rPr>
                <w:rFonts w:hint="eastAsia"/>
                <w:lang w:eastAsia="ko-KR"/>
              </w:rPr>
              <w:t>01</w:t>
            </w:r>
          </w:p>
        </w:tc>
        <w:tc>
          <w:tcPr>
            <w:tcW w:w="3544" w:type="dxa"/>
            <w:tcBorders>
              <w:top w:val="single" w:sz="4" w:space="0" w:color="auto"/>
              <w:left w:val="single" w:sz="4" w:space="0" w:color="auto"/>
              <w:bottom w:val="single" w:sz="4" w:space="0" w:color="auto"/>
              <w:right w:val="single" w:sz="12" w:space="0" w:color="auto"/>
            </w:tcBorders>
          </w:tcPr>
          <w:p w14:paraId="219063FB" w14:textId="18C50FB3" w:rsidR="000F532C" w:rsidRPr="00A45DCC" w:rsidRDefault="007B5B31" w:rsidP="007B5B31">
            <w:pPr>
              <w:pStyle w:val="IEEEStdsParagraph"/>
              <w:spacing w:after="0"/>
              <w:jc w:val="left"/>
              <w:rPr>
                <w:lang w:eastAsia="ko-KR"/>
              </w:rPr>
            </w:pPr>
            <w:r>
              <w:rPr>
                <w:rFonts w:hint="eastAsia"/>
                <w:lang w:eastAsia="ko-KR"/>
              </w:rPr>
              <w:t>L</w:t>
            </w:r>
            <w:r w:rsidR="000F532C" w:rsidRPr="00A45DCC">
              <w:rPr>
                <w:rFonts w:hint="eastAsia"/>
                <w:lang w:eastAsia="ko-KR"/>
              </w:rPr>
              <w:t>ink ACK</w:t>
            </w:r>
          </w:p>
        </w:tc>
      </w:tr>
      <w:tr w:rsidR="000F532C" w:rsidRPr="00A45DCC" w14:paraId="04C07212" w14:textId="77777777" w:rsidTr="00D322FF">
        <w:tc>
          <w:tcPr>
            <w:tcW w:w="1526" w:type="dxa"/>
            <w:tcBorders>
              <w:top w:val="single" w:sz="4" w:space="0" w:color="auto"/>
              <w:left w:val="single" w:sz="12" w:space="0" w:color="auto"/>
              <w:bottom w:val="single" w:sz="4" w:space="0" w:color="auto"/>
              <w:right w:val="single" w:sz="4" w:space="0" w:color="auto"/>
            </w:tcBorders>
          </w:tcPr>
          <w:p w14:paraId="47DE2C3E" w14:textId="77777777" w:rsidR="000F532C" w:rsidRPr="00A45DCC" w:rsidRDefault="000F532C" w:rsidP="00D322FF">
            <w:pPr>
              <w:pStyle w:val="IEEEStdsParagraph"/>
              <w:spacing w:after="0"/>
              <w:jc w:val="center"/>
              <w:rPr>
                <w:lang w:eastAsia="ko-KR"/>
              </w:rPr>
            </w:pPr>
            <w:r w:rsidRPr="00A45DCC">
              <w:rPr>
                <w:rFonts w:hint="eastAsia"/>
                <w:lang w:eastAsia="ko-KR"/>
              </w:rPr>
              <w:t>10</w:t>
            </w:r>
          </w:p>
        </w:tc>
        <w:tc>
          <w:tcPr>
            <w:tcW w:w="3544" w:type="dxa"/>
            <w:tcBorders>
              <w:top w:val="single" w:sz="4" w:space="0" w:color="auto"/>
              <w:left w:val="single" w:sz="4" w:space="0" w:color="auto"/>
              <w:bottom w:val="single" w:sz="4" w:space="0" w:color="auto"/>
              <w:right w:val="single" w:sz="12" w:space="0" w:color="auto"/>
            </w:tcBorders>
          </w:tcPr>
          <w:p w14:paraId="31542948" w14:textId="77777777" w:rsidR="000F532C" w:rsidRPr="00A45DCC" w:rsidRDefault="000F532C" w:rsidP="00D322FF">
            <w:pPr>
              <w:pStyle w:val="IEEEStdsParagraph"/>
              <w:spacing w:after="0"/>
              <w:jc w:val="left"/>
              <w:rPr>
                <w:lang w:eastAsia="ko-KR"/>
              </w:rPr>
            </w:pPr>
            <w:r w:rsidRPr="00A45DCC">
              <w:rPr>
                <w:lang w:eastAsia="ko-KR"/>
              </w:rPr>
              <w:t>G</w:t>
            </w:r>
            <w:r w:rsidRPr="00A45DCC">
              <w:rPr>
                <w:rFonts w:hint="eastAsia"/>
                <w:lang w:eastAsia="ko-KR"/>
              </w:rPr>
              <w:t>roup end-to-end ACK</w:t>
            </w:r>
          </w:p>
        </w:tc>
      </w:tr>
      <w:tr w:rsidR="000F532C" w:rsidRPr="00A45DCC" w14:paraId="45EC4289" w14:textId="77777777" w:rsidTr="00D322FF">
        <w:tc>
          <w:tcPr>
            <w:tcW w:w="1526" w:type="dxa"/>
            <w:tcBorders>
              <w:top w:val="single" w:sz="4" w:space="0" w:color="auto"/>
              <w:left w:val="single" w:sz="12" w:space="0" w:color="auto"/>
              <w:bottom w:val="single" w:sz="12" w:space="0" w:color="auto"/>
              <w:right w:val="single" w:sz="4" w:space="0" w:color="auto"/>
            </w:tcBorders>
          </w:tcPr>
          <w:p w14:paraId="65E4D7E1" w14:textId="77777777" w:rsidR="000F532C" w:rsidRPr="00A45DCC" w:rsidRDefault="000F532C" w:rsidP="00D322FF">
            <w:pPr>
              <w:pStyle w:val="IEEEStdsParagraph"/>
              <w:spacing w:after="0"/>
              <w:jc w:val="center"/>
              <w:rPr>
                <w:lang w:eastAsia="ko-KR"/>
              </w:rPr>
            </w:pPr>
            <w:r w:rsidRPr="00A45DCC">
              <w:rPr>
                <w:rFonts w:hint="eastAsia"/>
                <w:lang w:eastAsia="ko-KR"/>
              </w:rPr>
              <w:t>11</w:t>
            </w:r>
          </w:p>
        </w:tc>
        <w:tc>
          <w:tcPr>
            <w:tcW w:w="3544" w:type="dxa"/>
            <w:tcBorders>
              <w:top w:val="single" w:sz="4" w:space="0" w:color="auto"/>
              <w:left w:val="single" w:sz="4" w:space="0" w:color="auto"/>
              <w:bottom w:val="single" w:sz="12" w:space="0" w:color="auto"/>
              <w:right w:val="single" w:sz="12" w:space="0" w:color="auto"/>
            </w:tcBorders>
          </w:tcPr>
          <w:p w14:paraId="173ACD8C" w14:textId="77777777" w:rsidR="000F532C" w:rsidRPr="00A45DCC" w:rsidRDefault="000F532C" w:rsidP="00D322FF">
            <w:pPr>
              <w:pStyle w:val="IEEEStdsParagraph"/>
              <w:spacing w:after="0"/>
              <w:jc w:val="left"/>
              <w:rPr>
                <w:lang w:eastAsia="ko-KR"/>
              </w:rPr>
            </w:pPr>
            <w:r w:rsidRPr="00A45DCC">
              <w:rPr>
                <w:rFonts w:hint="eastAsia"/>
                <w:lang w:eastAsia="ko-KR"/>
              </w:rPr>
              <w:t>Reserved</w:t>
            </w:r>
          </w:p>
        </w:tc>
      </w:tr>
    </w:tbl>
    <w:p w14:paraId="13C150F9" w14:textId="77777777" w:rsidR="000F532C" w:rsidRPr="00A45DCC" w:rsidRDefault="000F532C" w:rsidP="000F532C">
      <w:pPr>
        <w:pStyle w:val="IEEEStdsParagraph"/>
        <w:rPr>
          <w:lang w:eastAsia="ko-KR"/>
        </w:rPr>
      </w:pPr>
    </w:p>
    <w:p w14:paraId="7A4C13B4" w14:textId="77777777" w:rsidR="000F532C" w:rsidRPr="00A45DCC" w:rsidRDefault="000F532C" w:rsidP="000F532C">
      <w:pPr>
        <w:pStyle w:val="IEEEStdsParagraph"/>
        <w:rPr>
          <w:lang w:eastAsia="ko-KR"/>
        </w:rPr>
      </w:pPr>
      <w:r w:rsidRPr="00A45DCC">
        <w:rPr>
          <w:rFonts w:hint="eastAsia"/>
          <w:lang w:eastAsia="ko-KR"/>
        </w:rPr>
        <w:t xml:space="preserve">The Number of Group ACK frames field contains an integer that represents the number of </w:t>
      </w:r>
      <w:r w:rsidRPr="00A45DCC">
        <w:rPr>
          <w:lang w:eastAsia="ko-KR"/>
        </w:rPr>
        <w:t>group</w:t>
      </w:r>
      <w:r w:rsidRPr="00A45DCC">
        <w:rPr>
          <w:rFonts w:hint="eastAsia"/>
          <w:lang w:eastAsia="ko-KR"/>
        </w:rPr>
        <w:t xml:space="preserve"> </w:t>
      </w:r>
      <w:r w:rsidRPr="00A45DCC">
        <w:rPr>
          <w:lang w:eastAsia="ko-KR"/>
        </w:rPr>
        <w:t>acknowledged</w:t>
      </w:r>
      <w:r w:rsidRPr="00A45DCC">
        <w:rPr>
          <w:rFonts w:hint="eastAsia"/>
          <w:lang w:eastAsia="ko-KR"/>
        </w:rPr>
        <w:t xml:space="preserve"> frames. </w:t>
      </w:r>
    </w:p>
    <w:p w14:paraId="539CE9E2" w14:textId="77777777" w:rsidR="000F532C" w:rsidRPr="00A45DCC" w:rsidRDefault="000F532C" w:rsidP="000F532C">
      <w:pPr>
        <w:pStyle w:val="IEEEStdsParagraph"/>
        <w:rPr>
          <w:lang w:eastAsia="ko-KR"/>
        </w:rPr>
      </w:pPr>
      <w:r w:rsidRPr="00A45DCC">
        <w:rPr>
          <w:rFonts w:hint="eastAsia"/>
          <w:lang w:eastAsia="ko-KR"/>
        </w:rPr>
        <w:t xml:space="preserve">The List of DSN of the acknowledged frame field shall contain the sequence number of the frame acknowledged in Group end-to-end </w:t>
      </w:r>
      <w:r w:rsidRPr="00A45DCC">
        <w:rPr>
          <w:lang w:eastAsia="ko-KR"/>
        </w:rPr>
        <w:t>acknowledgment</w:t>
      </w:r>
      <w:r w:rsidRPr="00A45DCC">
        <w:rPr>
          <w:rFonts w:hint="eastAsia"/>
          <w:lang w:eastAsia="ko-KR"/>
        </w:rPr>
        <w:t xml:space="preserve"> mode.</w:t>
      </w:r>
    </w:p>
    <w:p w14:paraId="45C568EE" w14:textId="77777777" w:rsidR="000F532C" w:rsidRPr="00A45DCC" w:rsidRDefault="000F532C" w:rsidP="000F532C">
      <w:pPr>
        <w:pStyle w:val="IEEEStdsParagraph"/>
        <w:rPr>
          <w:lang w:eastAsia="ko-KR"/>
        </w:rPr>
      </w:pPr>
    </w:p>
    <w:p w14:paraId="41574688" w14:textId="77777777" w:rsidR="000F532C" w:rsidRPr="00A45DCC" w:rsidRDefault="000F532C" w:rsidP="000F532C">
      <w:pPr>
        <w:pStyle w:val="IEEEStdsParagraph"/>
        <w:rPr>
          <w:lang w:eastAsia="ko-KR"/>
        </w:rPr>
      </w:pPr>
    </w:p>
    <w:p w14:paraId="4C39A19A" w14:textId="77777777" w:rsidR="000F532C" w:rsidRPr="00A45DCC" w:rsidRDefault="000F532C" w:rsidP="000F532C">
      <w:pPr>
        <w:pStyle w:val="IEEEStdsLevel2Header"/>
        <w:rPr>
          <w:lang w:eastAsia="ko-KR"/>
        </w:rPr>
      </w:pPr>
      <w:bookmarkStart w:id="12" w:name="_Toc321433859"/>
      <w:r w:rsidRPr="00A45DCC">
        <w:rPr>
          <w:lang w:eastAsia="ko-KR"/>
        </w:rPr>
        <w:t>MAC command frames</w:t>
      </w:r>
      <w:bookmarkEnd w:id="12"/>
    </w:p>
    <w:p w14:paraId="59F974C0" w14:textId="77777777" w:rsidR="000F532C" w:rsidRPr="00A45DCC" w:rsidRDefault="000F532C" w:rsidP="000F532C">
      <w:pPr>
        <w:pStyle w:val="IEEEStdsParagraph"/>
        <w:rPr>
          <w:lang w:eastAsia="ko-KR"/>
        </w:rPr>
      </w:pPr>
    </w:p>
    <w:p w14:paraId="5200C17E" w14:textId="77777777" w:rsidR="000F532C" w:rsidRPr="00A45DCC" w:rsidRDefault="000F532C" w:rsidP="000F532C">
      <w:pPr>
        <w:spacing w:after="240"/>
        <w:jc w:val="both"/>
        <w:rPr>
          <w:b/>
          <w:i/>
          <w:sz w:val="20"/>
          <w:lang w:eastAsia="ko-KR"/>
        </w:rPr>
      </w:pPr>
      <w:r w:rsidRPr="00A45DCC">
        <w:rPr>
          <w:b/>
          <w:i/>
          <w:sz w:val="20"/>
          <w:lang w:eastAsia="ko-KR"/>
        </w:rPr>
        <w:t>Insert the following new row</w:t>
      </w:r>
      <w:r w:rsidRPr="00A45DCC">
        <w:rPr>
          <w:rFonts w:hint="eastAsia"/>
          <w:b/>
          <w:i/>
          <w:sz w:val="20"/>
          <w:lang w:eastAsia="ko-KR"/>
        </w:rPr>
        <w:t>s</w:t>
      </w:r>
      <w:r w:rsidRPr="00A45DCC">
        <w:rPr>
          <w:b/>
          <w:i/>
          <w:sz w:val="20"/>
          <w:lang w:eastAsia="ko-KR"/>
        </w:rPr>
        <w:t xml:space="preserve"> </w:t>
      </w:r>
      <w:r w:rsidRPr="00A45DCC">
        <w:rPr>
          <w:rFonts w:hint="eastAsia"/>
          <w:b/>
          <w:i/>
          <w:sz w:val="20"/>
          <w:lang w:eastAsia="ko-KR"/>
        </w:rPr>
        <w:t>in</w:t>
      </w:r>
      <w:r w:rsidRPr="00A45DCC">
        <w:rPr>
          <w:b/>
          <w:i/>
          <w:sz w:val="20"/>
          <w:lang w:eastAsia="ko-KR"/>
        </w:rPr>
        <w:t xml:space="preserve"> Table </w:t>
      </w:r>
      <w:r w:rsidRPr="00A45DCC">
        <w:rPr>
          <w:rFonts w:hint="eastAsia"/>
          <w:b/>
          <w:i/>
          <w:sz w:val="20"/>
          <w:lang w:eastAsia="ko-KR"/>
        </w:rPr>
        <w:t>5</w:t>
      </w:r>
      <w:r w:rsidRPr="00A45DCC">
        <w:rPr>
          <w:b/>
          <w:i/>
          <w:sz w:val="20"/>
          <w:lang w:eastAsia="ko-KR"/>
        </w:rPr>
        <w:t>:</w:t>
      </w:r>
    </w:p>
    <w:p w14:paraId="020BCD27"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5</w:t>
      </w:r>
      <w:r w:rsidRPr="00A45DCC">
        <w:rPr>
          <w:rFonts w:ascii="Arial" w:eastAsia="Arial Unicode MS" w:hAnsi="Arial" w:cs="Arial"/>
          <w:lang w:eastAsia="ko-KR"/>
        </w:rPr>
        <w:t>-</w:t>
      </w:r>
      <w:r w:rsidRPr="00A45DCC">
        <w:rPr>
          <w:rFonts w:ascii="Arial" w:eastAsia="Arial Unicode MS" w:hAnsi="Arial" w:cs="Arial" w:hint="eastAsia"/>
          <w:lang w:eastAsia="ko-KR"/>
        </w:rPr>
        <w:t>MAC Command frames</w:t>
      </w:r>
    </w:p>
    <w:tbl>
      <w:tblPr>
        <w:tblStyle w:val="af"/>
        <w:tblW w:w="0" w:type="auto"/>
        <w:tblLook w:val="04A0" w:firstRow="1" w:lastRow="0" w:firstColumn="1" w:lastColumn="0" w:noHBand="0" w:noVBand="1"/>
      </w:tblPr>
      <w:tblGrid>
        <w:gridCol w:w="1092"/>
        <w:gridCol w:w="3127"/>
        <w:gridCol w:w="992"/>
        <w:gridCol w:w="1097"/>
        <w:gridCol w:w="2548"/>
      </w:tblGrid>
      <w:tr w:rsidR="000F532C" w:rsidRPr="00A45DCC" w14:paraId="067589D8" w14:textId="77777777" w:rsidTr="00D322FF">
        <w:trPr>
          <w:trHeight w:val="201"/>
        </w:trPr>
        <w:tc>
          <w:tcPr>
            <w:tcW w:w="1092" w:type="dxa"/>
            <w:vMerge w:val="restart"/>
            <w:tcBorders>
              <w:top w:val="single" w:sz="12" w:space="0" w:color="auto"/>
              <w:left w:val="single" w:sz="12" w:space="0" w:color="auto"/>
            </w:tcBorders>
            <w:vAlign w:val="center"/>
          </w:tcPr>
          <w:p w14:paraId="19CA047F" w14:textId="77777777" w:rsidR="000F532C" w:rsidRPr="00A45DCC" w:rsidRDefault="000F532C" w:rsidP="00D322FF">
            <w:pPr>
              <w:pStyle w:val="IEEEStdsParagraph"/>
              <w:spacing w:after="0"/>
              <w:jc w:val="center"/>
              <w:rPr>
                <w:lang w:eastAsia="ko-KR"/>
              </w:rPr>
            </w:pPr>
            <w:r w:rsidRPr="00A45DCC">
              <w:rPr>
                <w:rFonts w:hint="eastAsia"/>
                <w:lang w:eastAsia="ko-KR"/>
              </w:rPr>
              <w:lastRenderedPageBreak/>
              <w:t xml:space="preserve">Command frame </w:t>
            </w:r>
            <w:proofErr w:type="spellStart"/>
            <w:r w:rsidRPr="00A45DCC">
              <w:rPr>
                <w:rFonts w:hint="eastAsia"/>
                <w:lang w:eastAsia="ko-KR"/>
              </w:rPr>
              <w:t>idnetifier</w:t>
            </w:r>
            <w:proofErr w:type="spellEnd"/>
          </w:p>
        </w:tc>
        <w:tc>
          <w:tcPr>
            <w:tcW w:w="3127" w:type="dxa"/>
            <w:vMerge w:val="restart"/>
            <w:tcBorders>
              <w:top w:val="single" w:sz="12" w:space="0" w:color="auto"/>
            </w:tcBorders>
            <w:vAlign w:val="center"/>
          </w:tcPr>
          <w:p w14:paraId="761B3FDF" w14:textId="77777777" w:rsidR="000F532C" w:rsidRPr="00A45DCC" w:rsidRDefault="000F532C" w:rsidP="00D322FF">
            <w:pPr>
              <w:pStyle w:val="IEEEStdsParagraph"/>
              <w:spacing w:after="0"/>
              <w:jc w:val="center"/>
              <w:rPr>
                <w:lang w:eastAsia="ko-KR"/>
              </w:rPr>
            </w:pPr>
            <w:r w:rsidRPr="00A45DCC">
              <w:rPr>
                <w:rFonts w:hint="eastAsia"/>
                <w:lang w:eastAsia="ko-KR"/>
              </w:rPr>
              <w:t>Command name</w:t>
            </w:r>
          </w:p>
        </w:tc>
        <w:tc>
          <w:tcPr>
            <w:tcW w:w="2089" w:type="dxa"/>
            <w:gridSpan w:val="2"/>
            <w:tcBorders>
              <w:top w:val="single" w:sz="12" w:space="0" w:color="auto"/>
              <w:bottom w:val="single" w:sz="12" w:space="0" w:color="auto"/>
            </w:tcBorders>
            <w:vAlign w:val="center"/>
          </w:tcPr>
          <w:p w14:paraId="0E6E46A6" w14:textId="77777777" w:rsidR="000F532C" w:rsidRPr="00A45DCC" w:rsidRDefault="000F532C" w:rsidP="00D322FF">
            <w:pPr>
              <w:pStyle w:val="IEEEStdsParagraph"/>
              <w:spacing w:after="0"/>
              <w:jc w:val="center"/>
              <w:rPr>
                <w:lang w:eastAsia="ko-KR"/>
              </w:rPr>
            </w:pPr>
            <w:r w:rsidRPr="00A45DCC">
              <w:rPr>
                <w:rFonts w:hint="eastAsia"/>
                <w:lang w:eastAsia="ko-KR"/>
              </w:rPr>
              <w:t>RFD</w:t>
            </w:r>
          </w:p>
        </w:tc>
        <w:tc>
          <w:tcPr>
            <w:tcW w:w="2548" w:type="dxa"/>
            <w:vMerge w:val="restart"/>
            <w:tcBorders>
              <w:top w:val="single" w:sz="12" w:space="0" w:color="auto"/>
              <w:right w:val="single" w:sz="12" w:space="0" w:color="auto"/>
            </w:tcBorders>
            <w:vAlign w:val="center"/>
          </w:tcPr>
          <w:p w14:paraId="379912DD" w14:textId="77777777" w:rsidR="000F532C" w:rsidRPr="00A45DCC" w:rsidRDefault="000F532C" w:rsidP="00D322FF">
            <w:pPr>
              <w:pStyle w:val="IEEEStdsParagraph"/>
              <w:spacing w:after="0"/>
              <w:jc w:val="center"/>
              <w:rPr>
                <w:lang w:eastAsia="ko-KR"/>
              </w:rPr>
            </w:pPr>
            <w:proofErr w:type="spellStart"/>
            <w:r w:rsidRPr="00A45DCC">
              <w:rPr>
                <w:rFonts w:hint="eastAsia"/>
                <w:lang w:eastAsia="ko-KR"/>
              </w:rPr>
              <w:t>Subclause</w:t>
            </w:r>
            <w:proofErr w:type="spellEnd"/>
          </w:p>
        </w:tc>
      </w:tr>
      <w:tr w:rsidR="000F532C" w:rsidRPr="00A45DCC" w14:paraId="67000D47" w14:textId="77777777" w:rsidTr="00D322FF">
        <w:trPr>
          <w:trHeight w:val="201"/>
        </w:trPr>
        <w:tc>
          <w:tcPr>
            <w:tcW w:w="1092" w:type="dxa"/>
            <w:vMerge/>
            <w:tcBorders>
              <w:left w:val="single" w:sz="12" w:space="0" w:color="auto"/>
              <w:bottom w:val="single" w:sz="12" w:space="0" w:color="auto"/>
            </w:tcBorders>
            <w:vAlign w:val="center"/>
          </w:tcPr>
          <w:p w14:paraId="6635E9F9" w14:textId="77777777" w:rsidR="000F532C" w:rsidRPr="00A45DCC" w:rsidRDefault="000F532C" w:rsidP="00D322FF">
            <w:pPr>
              <w:pStyle w:val="IEEEStdsParagraph"/>
              <w:spacing w:after="0"/>
              <w:jc w:val="center"/>
              <w:rPr>
                <w:lang w:eastAsia="ko-KR"/>
              </w:rPr>
            </w:pPr>
          </w:p>
        </w:tc>
        <w:tc>
          <w:tcPr>
            <w:tcW w:w="3127" w:type="dxa"/>
            <w:vMerge/>
            <w:tcBorders>
              <w:bottom w:val="single" w:sz="12" w:space="0" w:color="auto"/>
            </w:tcBorders>
            <w:vAlign w:val="center"/>
          </w:tcPr>
          <w:p w14:paraId="3D5DF2BD" w14:textId="77777777" w:rsidR="000F532C" w:rsidRPr="00A45DCC" w:rsidRDefault="000F532C" w:rsidP="00D322FF">
            <w:pPr>
              <w:pStyle w:val="IEEEStdsParagraph"/>
              <w:spacing w:after="0"/>
              <w:jc w:val="center"/>
              <w:rPr>
                <w:lang w:eastAsia="ko-KR"/>
              </w:rPr>
            </w:pPr>
          </w:p>
        </w:tc>
        <w:tc>
          <w:tcPr>
            <w:tcW w:w="992" w:type="dxa"/>
            <w:tcBorders>
              <w:top w:val="single" w:sz="12" w:space="0" w:color="auto"/>
              <w:bottom w:val="single" w:sz="12" w:space="0" w:color="auto"/>
            </w:tcBorders>
            <w:vAlign w:val="center"/>
          </w:tcPr>
          <w:p w14:paraId="58360B1C" w14:textId="77777777" w:rsidR="000F532C" w:rsidRPr="00A45DCC" w:rsidRDefault="000F532C" w:rsidP="00D322FF">
            <w:pPr>
              <w:pStyle w:val="IEEEStdsParagraph"/>
              <w:spacing w:after="0"/>
              <w:jc w:val="center"/>
              <w:rPr>
                <w:lang w:eastAsia="ko-KR"/>
              </w:rPr>
            </w:pPr>
            <w:proofErr w:type="spellStart"/>
            <w:r w:rsidRPr="00A45DCC">
              <w:rPr>
                <w:rFonts w:hint="eastAsia"/>
                <w:lang w:eastAsia="ko-KR"/>
              </w:rPr>
              <w:t>Tx</w:t>
            </w:r>
            <w:proofErr w:type="spellEnd"/>
          </w:p>
        </w:tc>
        <w:tc>
          <w:tcPr>
            <w:tcW w:w="1097" w:type="dxa"/>
            <w:tcBorders>
              <w:bottom w:val="single" w:sz="12" w:space="0" w:color="auto"/>
            </w:tcBorders>
            <w:vAlign w:val="center"/>
          </w:tcPr>
          <w:p w14:paraId="2C5511D5" w14:textId="77777777" w:rsidR="000F532C" w:rsidRPr="00A45DCC" w:rsidRDefault="000F532C" w:rsidP="00D322FF">
            <w:pPr>
              <w:pStyle w:val="IEEEStdsParagraph"/>
              <w:spacing w:after="0"/>
              <w:jc w:val="center"/>
              <w:rPr>
                <w:lang w:eastAsia="ko-KR"/>
              </w:rPr>
            </w:pPr>
            <w:r w:rsidRPr="00A45DCC">
              <w:rPr>
                <w:rFonts w:hint="eastAsia"/>
                <w:lang w:eastAsia="ko-KR"/>
              </w:rPr>
              <w:t>Rx</w:t>
            </w:r>
          </w:p>
        </w:tc>
        <w:tc>
          <w:tcPr>
            <w:tcW w:w="2548" w:type="dxa"/>
            <w:vMerge/>
            <w:tcBorders>
              <w:bottom w:val="single" w:sz="12" w:space="0" w:color="auto"/>
              <w:right w:val="single" w:sz="12" w:space="0" w:color="auto"/>
            </w:tcBorders>
            <w:vAlign w:val="center"/>
          </w:tcPr>
          <w:p w14:paraId="5699D7FE" w14:textId="77777777" w:rsidR="000F532C" w:rsidRPr="00A45DCC" w:rsidRDefault="000F532C" w:rsidP="00D322FF">
            <w:pPr>
              <w:pStyle w:val="IEEEStdsParagraph"/>
              <w:spacing w:after="0"/>
              <w:jc w:val="center"/>
              <w:rPr>
                <w:lang w:eastAsia="ko-KR"/>
              </w:rPr>
            </w:pPr>
          </w:p>
        </w:tc>
      </w:tr>
      <w:tr w:rsidR="000F532C" w:rsidRPr="00A45DCC" w14:paraId="6AE1E8FC" w14:textId="77777777" w:rsidTr="00D322FF">
        <w:tc>
          <w:tcPr>
            <w:tcW w:w="1092" w:type="dxa"/>
            <w:tcBorders>
              <w:top w:val="single" w:sz="12" w:space="0" w:color="auto"/>
              <w:left w:val="single" w:sz="12" w:space="0" w:color="auto"/>
              <w:bottom w:val="single" w:sz="4" w:space="0" w:color="auto"/>
              <w:right w:val="single" w:sz="4" w:space="0" w:color="auto"/>
            </w:tcBorders>
          </w:tcPr>
          <w:p w14:paraId="080A4D1D" w14:textId="77777777" w:rsidR="000F532C" w:rsidRPr="00A45DCC" w:rsidRDefault="000F532C" w:rsidP="00D322FF">
            <w:pPr>
              <w:pStyle w:val="IEEEStdsParagraph"/>
              <w:spacing w:after="0"/>
              <w:jc w:val="center"/>
              <w:rPr>
                <w:lang w:eastAsia="ko-KR"/>
              </w:rPr>
            </w:pPr>
            <w:r w:rsidRPr="00A45DCC">
              <w:rPr>
                <w:rFonts w:hint="eastAsia"/>
                <w:lang w:eastAsia="ko-KR"/>
              </w:rPr>
              <w:t>TBD</w:t>
            </w:r>
          </w:p>
        </w:tc>
        <w:tc>
          <w:tcPr>
            <w:tcW w:w="3127" w:type="dxa"/>
            <w:tcBorders>
              <w:top w:val="single" w:sz="12" w:space="0" w:color="auto"/>
              <w:left w:val="single" w:sz="4" w:space="0" w:color="auto"/>
              <w:bottom w:val="single" w:sz="4" w:space="0" w:color="auto"/>
              <w:right w:val="single" w:sz="4" w:space="0" w:color="auto"/>
            </w:tcBorders>
          </w:tcPr>
          <w:p w14:paraId="0E3D0FBB" w14:textId="769EAD7A" w:rsidR="000F532C" w:rsidRPr="00A45DCC" w:rsidRDefault="00D322FF" w:rsidP="00D322FF">
            <w:pPr>
              <w:pStyle w:val="IEEEStdsParagraph"/>
              <w:spacing w:after="0"/>
              <w:jc w:val="left"/>
              <w:rPr>
                <w:lang w:eastAsia="ko-KR"/>
              </w:rPr>
            </w:pPr>
            <w:r w:rsidRPr="00A45DCC">
              <w:rPr>
                <w:rFonts w:hint="eastAsia"/>
                <w:lang w:eastAsia="ko-KR"/>
              </w:rPr>
              <w:t>TRLE</w:t>
            </w:r>
            <w:r w:rsidR="000F532C" w:rsidRPr="00A45DCC">
              <w:rPr>
                <w:rFonts w:hint="eastAsia"/>
                <w:lang w:eastAsia="ko-KR"/>
              </w:rPr>
              <w:t>-Association request</w:t>
            </w:r>
          </w:p>
        </w:tc>
        <w:tc>
          <w:tcPr>
            <w:tcW w:w="992" w:type="dxa"/>
            <w:tcBorders>
              <w:top w:val="single" w:sz="12" w:space="0" w:color="auto"/>
              <w:left w:val="single" w:sz="4" w:space="0" w:color="auto"/>
              <w:bottom w:val="single" w:sz="4" w:space="0" w:color="auto"/>
              <w:right w:val="single" w:sz="4" w:space="0" w:color="auto"/>
            </w:tcBorders>
          </w:tcPr>
          <w:p w14:paraId="57912344" w14:textId="77777777" w:rsidR="000F532C" w:rsidRPr="00A45DCC" w:rsidRDefault="000F532C" w:rsidP="00D322FF">
            <w:pPr>
              <w:pStyle w:val="IEEEStdsParagraph"/>
              <w:spacing w:after="0"/>
              <w:jc w:val="center"/>
              <w:rPr>
                <w:lang w:eastAsia="ko-KR"/>
              </w:rPr>
            </w:pPr>
          </w:p>
        </w:tc>
        <w:tc>
          <w:tcPr>
            <w:tcW w:w="1097" w:type="dxa"/>
            <w:tcBorders>
              <w:top w:val="single" w:sz="12" w:space="0" w:color="auto"/>
              <w:left w:val="single" w:sz="4" w:space="0" w:color="auto"/>
              <w:bottom w:val="single" w:sz="4" w:space="0" w:color="auto"/>
              <w:right w:val="single" w:sz="4" w:space="0" w:color="auto"/>
            </w:tcBorders>
          </w:tcPr>
          <w:p w14:paraId="7602D997" w14:textId="77777777" w:rsidR="000F532C" w:rsidRPr="00A45DCC" w:rsidRDefault="000F532C" w:rsidP="00D322FF">
            <w:pPr>
              <w:pStyle w:val="IEEEStdsParagraph"/>
              <w:spacing w:after="0"/>
              <w:jc w:val="center"/>
              <w:rPr>
                <w:lang w:eastAsia="ko-KR"/>
              </w:rPr>
            </w:pPr>
          </w:p>
        </w:tc>
        <w:tc>
          <w:tcPr>
            <w:tcW w:w="2548" w:type="dxa"/>
            <w:tcBorders>
              <w:top w:val="single" w:sz="12" w:space="0" w:color="auto"/>
              <w:left w:val="single" w:sz="4" w:space="0" w:color="auto"/>
              <w:bottom w:val="single" w:sz="4" w:space="0" w:color="auto"/>
              <w:right w:val="single" w:sz="12" w:space="0" w:color="auto"/>
            </w:tcBorders>
          </w:tcPr>
          <w:p w14:paraId="666279A7" w14:textId="77777777" w:rsidR="000F532C" w:rsidRPr="00A45DCC" w:rsidRDefault="000F532C" w:rsidP="00D322FF">
            <w:pPr>
              <w:pStyle w:val="IEEEStdsParagraph"/>
              <w:spacing w:after="0"/>
              <w:rPr>
                <w:lang w:eastAsia="ko-KR"/>
              </w:rPr>
            </w:pPr>
            <w:r w:rsidRPr="00A45DCC">
              <w:rPr>
                <w:rFonts w:hint="eastAsia"/>
                <w:lang w:eastAsia="ko-KR"/>
              </w:rPr>
              <w:t>5.3.15.1</w:t>
            </w:r>
          </w:p>
        </w:tc>
      </w:tr>
      <w:tr w:rsidR="000F532C" w:rsidRPr="00A45DCC" w14:paraId="2F85A91E" w14:textId="77777777" w:rsidTr="00D322FF">
        <w:tc>
          <w:tcPr>
            <w:tcW w:w="1092" w:type="dxa"/>
            <w:tcBorders>
              <w:top w:val="single" w:sz="4" w:space="0" w:color="auto"/>
              <w:left w:val="single" w:sz="12" w:space="0" w:color="auto"/>
              <w:bottom w:val="single" w:sz="4" w:space="0" w:color="auto"/>
              <w:right w:val="single" w:sz="4" w:space="0" w:color="auto"/>
            </w:tcBorders>
          </w:tcPr>
          <w:p w14:paraId="77B40C45" w14:textId="77777777" w:rsidR="000F532C" w:rsidRPr="00A45DCC" w:rsidRDefault="000F532C" w:rsidP="00D322FF">
            <w:pPr>
              <w:pStyle w:val="IEEEStdsParagraph"/>
              <w:spacing w:after="0"/>
              <w:jc w:val="center"/>
              <w:rPr>
                <w:lang w:eastAsia="ko-KR"/>
              </w:rPr>
            </w:pPr>
            <w:r w:rsidRPr="00A45DCC">
              <w:rPr>
                <w:rFonts w:hint="eastAsia"/>
                <w:lang w:eastAsia="ko-KR"/>
              </w:rPr>
              <w:t>TBD</w:t>
            </w:r>
          </w:p>
        </w:tc>
        <w:tc>
          <w:tcPr>
            <w:tcW w:w="3127" w:type="dxa"/>
            <w:tcBorders>
              <w:top w:val="single" w:sz="4" w:space="0" w:color="auto"/>
              <w:left w:val="single" w:sz="4" w:space="0" w:color="auto"/>
              <w:bottom w:val="single" w:sz="4" w:space="0" w:color="auto"/>
              <w:right w:val="single" w:sz="4" w:space="0" w:color="auto"/>
            </w:tcBorders>
          </w:tcPr>
          <w:p w14:paraId="5147B5AA" w14:textId="74D90ADF" w:rsidR="000F532C" w:rsidRPr="00A45DCC" w:rsidRDefault="00D322FF" w:rsidP="00D322FF">
            <w:pPr>
              <w:pStyle w:val="IEEEStdsParagraph"/>
              <w:spacing w:after="0"/>
              <w:jc w:val="left"/>
              <w:rPr>
                <w:lang w:eastAsia="ko-KR"/>
              </w:rPr>
            </w:pPr>
            <w:r w:rsidRPr="00A45DCC">
              <w:rPr>
                <w:rFonts w:hint="eastAsia"/>
                <w:lang w:eastAsia="ko-KR"/>
              </w:rPr>
              <w:t>TRLE</w:t>
            </w:r>
            <w:r w:rsidR="000F532C" w:rsidRPr="00A45DCC">
              <w:rPr>
                <w:rFonts w:hint="eastAsia"/>
                <w:lang w:eastAsia="ko-KR"/>
              </w:rPr>
              <w:t>-Association response</w:t>
            </w:r>
          </w:p>
        </w:tc>
        <w:tc>
          <w:tcPr>
            <w:tcW w:w="992" w:type="dxa"/>
            <w:tcBorders>
              <w:top w:val="single" w:sz="4" w:space="0" w:color="auto"/>
              <w:left w:val="single" w:sz="4" w:space="0" w:color="auto"/>
              <w:bottom w:val="single" w:sz="4" w:space="0" w:color="auto"/>
              <w:right w:val="single" w:sz="4" w:space="0" w:color="auto"/>
            </w:tcBorders>
          </w:tcPr>
          <w:p w14:paraId="47112BAD" w14:textId="77777777" w:rsidR="000F532C" w:rsidRPr="00A45DCC" w:rsidRDefault="000F532C" w:rsidP="00D322FF">
            <w:pPr>
              <w:pStyle w:val="IEEEStdsParagraph"/>
              <w:spacing w:after="0"/>
              <w:jc w:val="center"/>
              <w:rPr>
                <w:lang w:eastAsia="ko-KR"/>
              </w:rPr>
            </w:pPr>
          </w:p>
        </w:tc>
        <w:tc>
          <w:tcPr>
            <w:tcW w:w="1097" w:type="dxa"/>
            <w:tcBorders>
              <w:top w:val="single" w:sz="4" w:space="0" w:color="auto"/>
              <w:left w:val="single" w:sz="4" w:space="0" w:color="auto"/>
              <w:bottom w:val="single" w:sz="4" w:space="0" w:color="auto"/>
              <w:right w:val="single" w:sz="4" w:space="0" w:color="auto"/>
            </w:tcBorders>
          </w:tcPr>
          <w:p w14:paraId="78C55B6B" w14:textId="77777777" w:rsidR="000F532C" w:rsidRPr="00A45DCC" w:rsidRDefault="000F532C" w:rsidP="00D322FF">
            <w:pPr>
              <w:pStyle w:val="IEEEStdsParagraph"/>
              <w:spacing w:after="0"/>
              <w:jc w:val="center"/>
              <w:rPr>
                <w:lang w:eastAsia="ko-KR"/>
              </w:rPr>
            </w:pPr>
          </w:p>
        </w:tc>
        <w:tc>
          <w:tcPr>
            <w:tcW w:w="2548" w:type="dxa"/>
            <w:tcBorders>
              <w:top w:val="single" w:sz="4" w:space="0" w:color="auto"/>
              <w:left w:val="single" w:sz="4" w:space="0" w:color="auto"/>
              <w:bottom w:val="single" w:sz="4" w:space="0" w:color="auto"/>
              <w:right w:val="single" w:sz="12" w:space="0" w:color="auto"/>
            </w:tcBorders>
          </w:tcPr>
          <w:p w14:paraId="46511454" w14:textId="77777777" w:rsidR="000F532C" w:rsidRPr="00A45DCC" w:rsidRDefault="000F532C" w:rsidP="00D322FF">
            <w:pPr>
              <w:pStyle w:val="IEEEStdsParagraph"/>
              <w:spacing w:after="0"/>
              <w:rPr>
                <w:lang w:eastAsia="ko-KR"/>
              </w:rPr>
            </w:pPr>
            <w:r w:rsidRPr="00A45DCC">
              <w:rPr>
                <w:rFonts w:hint="eastAsia"/>
                <w:lang w:eastAsia="ko-KR"/>
              </w:rPr>
              <w:t>5.3.15.2</w:t>
            </w:r>
          </w:p>
        </w:tc>
      </w:tr>
      <w:tr w:rsidR="000F532C" w:rsidRPr="00A45DCC" w14:paraId="0B89FDF8" w14:textId="77777777" w:rsidTr="00D322FF">
        <w:tc>
          <w:tcPr>
            <w:tcW w:w="1092" w:type="dxa"/>
            <w:tcBorders>
              <w:top w:val="single" w:sz="4" w:space="0" w:color="auto"/>
              <w:left w:val="single" w:sz="12" w:space="0" w:color="auto"/>
              <w:bottom w:val="single" w:sz="4" w:space="0" w:color="auto"/>
              <w:right w:val="single" w:sz="4" w:space="0" w:color="auto"/>
            </w:tcBorders>
          </w:tcPr>
          <w:p w14:paraId="35B5AC21" w14:textId="77777777" w:rsidR="000F532C" w:rsidRPr="00A45DCC" w:rsidRDefault="000F532C" w:rsidP="00D322FF">
            <w:pPr>
              <w:pStyle w:val="IEEEStdsParagraph"/>
              <w:spacing w:after="0"/>
              <w:jc w:val="center"/>
              <w:rPr>
                <w:lang w:eastAsia="ko-KR"/>
              </w:rPr>
            </w:pPr>
            <w:r w:rsidRPr="00A45DCC">
              <w:rPr>
                <w:rFonts w:hint="eastAsia"/>
                <w:lang w:eastAsia="ko-KR"/>
              </w:rPr>
              <w:t>TBD</w:t>
            </w:r>
          </w:p>
        </w:tc>
        <w:tc>
          <w:tcPr>
            <w:tcW w:w="3127" w:type="dxa"/>
            <w:tcBorders>
              <w:top w:val="single" w:sz="4" w:space="0" w:color="auto"/>
              <w:left w:val="single" w:sz="4" w:space="0" w:color="auto"/>
              <w:bottom w:val="single" w:sz="4" w:space="0" w:color="auto"/>
              <w:right w:val="single" w:sz="4" w:space="0" w:color="auto"/>
            </w:tcBorders>
          </w:tcPr>
          <w:p w14:paraId="15994BBA" w14:textId="4C998B97" w:rsidR="000F532C" w:rsidRPr="00A45DCC" w:rsidRDefault="00D322FF" w:rsidP="00D322FF">
            <w:pPr>
              <w:pStyle w:val="IEEEStdsParagraph"/>
              <w:spacing w:after="0"/>
              <w:jc w:val="left"/>
              <w:rPr>
                <w:lang w:eastAsia="ko-KR"/>
              </w:rPr>
            </w:pPr>
            <w:r w:rsidRPr="00A45DCC">
              <w:rPr>
                <w:rFonts w:hint="eastAsia"/>
                <w:lang w:eastAsia="ko-KR"/>
              </w:rPr>
              <w:t>TRLE</w:t>
            </w:r>
            <w:r w:rsidR="000F532C" w:rsidRPr="00A45DCC">
              <w:rPr>
                <w:rFonts w:hint="eastAsia"/>
                <w:lang w:eastAsia="ko-KR"/>
              </w:rPr>
              <w:t>-Management request</w:t>
            </w:r>
          </w:p>
        </w:tc>
        <w:tc>
          <w:tcPr>
            <w:tcW w:w="992" w:type="dxa"/>
            <w:tcBorders>
              <w:top w:val="single" w:sz="4" w:space="0" w:color="auto"/>
              <w:left w:val="single" w:sz="4" w:space="0" w:color="auto"/>
              <w:bottom w:val="single" w:sz="4" w:space="0" w:color="auto"/>
              <w:right w:val="single" w:sz="4" w:space="0" w:color="auto"/>
            </w:tcBorders>
          </w:tcPr>
          <w:p w14:paraId="34FADAF7" w14:textId="77777777" w:rsidR="000F532C" w:rsidRPr="00A45DCC" w:rsidRDefault="000F532C" w:rsidP="00D322FF">
            <w:pPr>
              <w:pStyle w:val="IEEEStdsParagraph"/>
              <w:spacing w:after="0"/>
              <w:jc w:val="center"/>
              <w:rPr>
                <w:lang w:eastAsia="ko-KR"/>
              </w:rPr>
            </w:pPr>
            <w:r w:rsidRPr="00A45DCC">
              <w:rPr>
                <w:rFonts w:hint="eastAsia"/>
                <w:lang w:eastAsia="ko-KR"/>
              </w:rPr>
              <w:t>X</w:t>
            </w:r>
          </w:p>
        </w:tc>
        <w:tc>
          <w:tcPr>
            <w:tcW w:w="1097" w:type="dxa"/>
            <w:tcBorders>
              <w:top w:val="single" w:sz="4" w:space="0" w:color="auto"/>
              <w:left w:val="single" w:sz="4" w:space="0" w:color="auto"/>
              <w:bottom w:val="single" w:sz="4" w:space="0" w:color="auto"/>
              <w:right w:val="single" w:sz="4" w:space="0" w:color="auto"/>
            </w:tcBorders>
          </w:tcPr>
          <w:p w14:paraId="16AEF8A5" w14:textId="77777777" w:rsidR="000F532C" w:rsidRPr="00A45DCC" w:rsidRDefault="000F532C" w:rsidP="00D322FF">
            <w:pPr>
              <w:pStyle w:val="IEEEStdsParagraph"/>
              <w:spacing w:after="0"/>
              <w:jc w:val="center"/>
              <w:rPr>
                <w:lang w:eastAsia="ko-KR"/>
              </w:rPr>
            </w:pPr>
            <w:r w:rsidRPr="00A45DCC">
              <w:rPr>
                <w:rFonts w:hint="eastAsia"/>
                <w:lang w:eastAsia="ko-KR"/>
              </w:rPr>
              <w:t>X</w:t>
            </w:r>
          </w:p>
        </w:tc>
        <w:tc>
          <w:tcPr>
            <w:tcW w:w="2548" w:type="dxa"/>
            <w:tcBorders>
              <w:top w:val="single" w:sz="4" w:space="0" w:color="auto"/>
              <w:left w:val="single" w:sz="4" w:space="0" w:color="auto"/>
              <w:bottom w:val="single" w:sz="4" w:space="0" w:color="auto"/>
              <w:right w:val="single" w:sz="12" w:space="0" w:color="auto"/>
            </w:tcBorders>
          </w:tcPr>
          <w:p w14:paraId="51858D49" w14:textId="77777777" w:rsidR="000F532C" w:rsidRPr="00A45DCC" w:rsidRDefault="000F532C" w:rsidP="00D322FF">
            <w:pPr>
              <w:pStyle w:val="IEEEStdsParagraph"/>
              <w:spacing w:after="0"/>
              <w:rPr>
                <w:lang w:eastAsia="ko-KR"/>
              </w:rPr>
            </w:pPr>
            <w:r w:rsidRPr="00A45DCC">
              <w:rPr>
                <w:rFonts w:hint="eastAsia"/>
                <w:lang w:eastAsia="ko-KR"/>
              </w:rPr>
              <w:t>5.3.15.3</w:t>
            </w:r>
          </w:p>
        </w:tc>
      </w:tr>
      <w:tr w:rsidR="000F532C" w:rsidRPr="00A45DCC" w14:paraId="5FFE1142" w14:textId="77777777" w:rsidTr="00D322FF">
        <w:tc>
          <w:tcPr>
            <w:tcW w:w="1092" w:type="dxa"/>
            <w:tcBorders>
              <w:top w:val="single" w:sz="4" w:space="0" w:color="auto"/>
              <w:left w:val="single" w:sz="12" w:space="0" w:color="auto"/>
              <w:bottom w:val="single" w:sz="12" w:space="0" w:color="auto"/>
              <w:right w:val="single" w:sz="4" w:space="0" w:color="auto"/>
            </w:tcBorders>
          </w:tcPr>
          <w:p w14:paraId="47E0BB68" w14:textId="77777777" w:rsidR="000F532C" w:rsidRPr="00A45DCC" w:rsidRDefault="000F532C" w:rsidP="00D322FF">
            <w:pPr>
              <w:pStyle w:val="IEEEStdsParagraph"/>
              <w:spacing w:after="0"/>
              <w:jc w:val="center"/>
              <w:rPr>
                <w:lang w:eastAsia="ko-KR"/>
              </w:rPr>
            </w:pPr>
            <w:r w:rsidRPr="00A45DCC">
              <w:rPr>
                <w:rFonts w:hint="eastAsia"/>
                <w:lang w:eastAsia="ko-KR"/>
              </w:rPr>
              <w:t>TBD</w:t>
            </w:r>
          </w:p>
        </w:tc>
        <w:tc>
          <w:tcPr>
            <w:tcW w:w="3127" w:type="dxa"/>
            <w:tcBorders>
              <w:top w:val="single" w:sz="4" w:space="0" w:color="auto"/>
              <w:left w:val="single" w:sz="4" w:space="0" w:color="auto"/>
              <w:bottom w:val="single" w:sz="12" w:space="0" w:color="auto"/>
              <w:right w:val="single" w:sz="4" w:space="0" w:color="auto"/>
            </w:tcBorders>
          </w:tcPr>
          <w:p w14:paraId="138253FC" w14:textId="71C102E9" w:rsidR="000F532C" w:rsidRPr="00A45DCC" w:rsidRDefault="00D322FF" w:rsidP="00D322FF">
            <w:pPr>
              <w:pStyle w:val="IEEEStdsParagraph"/>
              <w:spacing w:after="0"/>
              <w:jc w:val="left"/>
              <w:rPr>
                <w:lang w:eastAsia="ko-KR"/>
              </w:rPr>
            </w:pPr>
            <w:r w:rsidRPr="00A45DCC">
              <w:rPr>
                <w:rFonts w:hint="eastAsia"/>
                <w:lang w:eastAsia="ko-KR"/>
              </w:rPr>
              <w:t>TRLE</w:t>
            </w:r>
            <w:r w:rsidR="000F532C" w:rsidRPr="00A45DCC">
              <w:rPr>
                <w:rFonts w:hint="eastAsia"/>
                <w:lang w:eastAsia="ko-KR"/>
              </w:rPr>
              <w:t>-Management response</w:t>
            </w:r>
          </w:p>
        </w:tc>
        <w:tc>
          <w:tcPr>
            <w:tcW w:w="992" w:type="dxa"/>
            <w:tcBorders>
              <w:top w:val="single" w:sz="4" w:space="0" w:color="auto"/>
              <w:left w:val="single" w:sz="4" w:space="0" w:color="auto"/>
              <w:bottom w:val="single" w:sz="12" w:space="0" w:color="auto"/>
              <w:right w:val="single" w:sz="4" w:space="0" w:color="auto"/>
            </w:tcBorders>
          </w:tcPr>
          <w:p w14:paraId="09DC9DCD" w14:textId="77777777" w:rsidR="000F532C" w:rsidRPr="00A45DCC" w:rsidRDefault="000F532C" w:rsidP="00D322FF">
            <w:pPr>
              <w:pStyle w:val="IEEEStdsParagraph"/>
              <w:spacing w:after="0"/>
              <w:jc w:val="center"/>
              <w:rPr>
                <w:lang w:eastAsia="ko-KR"/>
              </w:rPr>
            </w:pPr>
            <w:r w:rsidRPr="00A45DCC">
              <w:rPr>
                <w:rFonts w:hint="eastAsia"/>
                <w:lang w:eastAsia="ko-KR"/>
              </w:rPr>
              <w:t>X</w:t>
            </w:r>
          </w:p>
        </w:tc>
        <w:tc>
          <w:tcPr>
            <w:tcW w:w="1097" w:type="dxa"/>
            <w:tcBorders>
              <w:top w:val="single" w:sz="4" w:space="0" w:color="auto"/>
              <w:left w:val="single" w:sz="4" w:space="0" w:color="auto"/>
              <w:bottom w:val="single" w:sz="12" w:space="0" w:color="auto"/>
              <w:right w:val="single" w:sz="4" w:space="0" w:color="auto"/>
            </w:tcBorders>
          </w:tcPr>
          <w:p w14:paraId="6F9E7E3D" w14:textId="77777777" w:rsidR="000F532C" w:rsidRPr="00A45DCC" w:rsidRDefault="000F532C" w:rsidP="00D322FF">
            <w:pPr>
              <w:pStyle w:val="IEEEStdsParagraph"/>
              <w:spacing w:after="0"/>
              <w:jc w:val="center"/>
              <w:rPr>
                <w:lang w:eastAsia="ko-KR"/>
              </w:rPr>
            </w:pPr>
            <w:r w:rsidRPr="00A45DCC">
              <w:rPr>
                <w:rFonts w:hint="eastAsia"/>
                <w:lang w:eastAsia="ko-KR"/>
              </w:rPr>
              <w:t>X</w:t>
            </w:r>
          </w:p>
        </w:tc>
        <w:tc>
          <w:tcPr>
            <w:tcW w:w="2548" w:type="dxa"/>
            <w:tcBorders>
              <w:top w:val="single" w:sz="4" w:space="0" w:color="auto"/>
              <w:left w:val="single" w:sz="4" w:space="0" w:color="auto"/>
              <w:bottom w:val="single" w:sz="12" w:space="0" w:color="auto"/>
              <w:right w:val="single" w:sz="12" w:space="0" w:color="auto"/>
            </w:tcBorders>
          </w:tcPr>
          <w:p w14:paraId="2E5DCFEA" w14:textId="77777777" w:rsidR="000F532C" w:rsidRPr="00A45DCC" w:rsidRDefault="000F532C" w:rsidP="00D322FF">
            <w:pPr>
              <w:pStyle w:val="IEEEStdsParagraph"/>
              <w:spacing w:after="0"/>
              <w:rPr>
                <w:lang w:eastAsia="ko-KR"/>
              </w:rPr>
            </w:pPr>
            <w:r w:rsidRPr="00A45DCC">
              <w:rPr>
                <w:rFonts w:hint="eastAsia"/>
                <w:lang w:eastAsia="ko-KR"/>
              </w:rPr>
              <w:t>5.3.15.4</w:t>
            </w:r>
          </w:p>
        </w:tc>
      </w:tr>
    </w:tbl>
    <w:p w14:paraId="30E8F53B" w14:textId="77777777" w:rsidR="000F532C" w:rsidRPr="00A45DCC" w:rsidRDefault="000F532C" w:rsidP="000F532C">
      <w:pPr>
        <w:pStyle w:val="IEEEStdsParagraph"/>
        <w:rPr>
          <w:lang w:eastAsia="ko-KR"/>
        </w:rPr>
      </w:pPr>
    </w:p>
    <w:p w14:paraId="7414B39E" w14:textId="77777777" w:rsidR="000F532C" w:rsidRPr="00A45DCC" w:rsidRDefault="000F532C" w:rsidP="000F532C">
      <w:pPr>
        <w:pStyle w:val="IEEEStdsParagraph"/>
        <w:rPr>
          <w:lang w:eastAsia="ko-KR"/>
        </w:rPr>
      </w:pPr>
    </w:p>
    <w:p w14:paraId="593BB6C6" w14:textId="77777777" w:rsidR="000F532C" w:rsidRPr="00A45DCC" w:rsidRDefault="000F532C" w:rsidP="000F532C">
      <w:pPr>
        <w:spacing w:after="240"/>
        <w:jc w:val="both"/>
        <w:rPr>
          <w:b/>
          <w:i/>
          <w:sz w:val="20"/>
          <w:lang w:eastAsia="ko-KR"/>
        </w:rPr>
      </w:pPr>
      <w:r w:rsidRPr="00A45DCC">
        <w:rPr>
          <w:rFonts w:hint="eastAsia"/>
          <w:b/>
          <w:i/>
          <w:sz w:val="20"/>
          <w:lang w:eastAsia="ko-KR"/>
        </w:rPr>
        <w:t xml:space="preserve">Insert the following </w:t>
      </w:r>
      <w:proofErr w:type="spellStart"/>
      <w:r w:rsidRPr="00A45DCC">
        <w:rPr>
          <w:rFonts w:hint="eastAsia"/>
          <w:b/>
          <w:i/>
          <w:sz w:val="20"/>
          <w:lang w:eastAsia="ko-KR"/>
        </w:rPr>
        <w:t>subclause</w:t>
      </w:r>
      <w:proofErr w:type="spellEnd"/>
      <w:r w:rsidRPr="00A45DCC">
        <w:rPr>
          <w:rFonts w:hint="eastAsia"/>
          <w:b/>
          <w:i/>
          <w:sz w:val="20"/>
          <w:lang w:eastAsia="ko-KR"/>
        </w:rPr>
        <w:t xml:space="preserve"> (5.3.15) after 5.3.14:</w:t>
      </w:r>
    </w:p>
    <w:p w14:paraId="62DFA5DD" w14:textId="77777777" w:rsidR="000F532C" w:rsidRPr="00A45DCC" w:rsidRDefault="000F532C" w:rsidP="000F532C">
      <w:pPr>
        <w:pStyle w:val="IEEEStdsParagraph"/>
        <w:rPr>
          <w:lang w:eastAsia="ko-KR"/>
        </w:rPr>
      </w:pPr>
    </w:p>
    <w:p w14:paraId="38EB0A9E" w14:textId="6192F5D4" w:rsidR="000F532C" w:rsidRPr="00A45DCC" w:rsidRDefault="00D322FF" w:rsidP="000F532C">
      <w:pPr>
        <w:pStyle w:val="IEEEStdsLevel3Header"/>
        <w:numPr>
          <w:ilvl w:val="2"/>
          <w:numId w:val="51"/>
        </w:numPr>
        <w:rPr>
          <w:lang w:eastAsia="ko-KR"/>
        </w:rPr>
      </w:pPr>
      <w:bookmarkStart w:id="13" w:name="_Toc321433860"/>
      <w:r w:rsidRPr="00A45DCC">
        <w:rPr>
          <w:rFonts w:hint="eastAsia"/>
          <w:lang w:eastAsia="ko-KR"/>
        </w:rPr>
        <w:t>TRLE</w:t>
      </w:r>
      <w:r w:rsidR="000F532C" w:rsidRPr="00A45DCC">
        <w:rPr>
          <w:rFonts w:hint="eastAsia"/>
          <w:lang w:eastAsia="ko-KR"/>
        </w:rPr>
        <w:t xml:space="preserve"> </w:t>
      </w:r>
      <w:r w:rsidR="000F532C" w:rsidRPr="00A45DCC">
        <w:rPr>
          <w:lang w:eastAsia="ko-KR"/>
        </w:rPr>
        <w:t>command</w:t>
      </w:r>
      <w:r w:rsidR="000F532C" w:rsidRPr="00A45DCC">
        <w:rPr>
          <w:rFonts w:hint="eastAsia"/>
          <w:lang w:eastAsia="ko-KR"/>
        </w:rPr>
        <w:t>s</w:t>
      </w:r>
      <w:bookmarkEnd w:id="13"/>
    </w:p>
    <w:p w14:paraId="2C03287D" w14:textId="2B55603E" w:rsidR="000F532C" w:rsidRPr="00A45DCC" w:rsidRDefault="000F532C" w:rsidP="000F532C">
      <w:pPr>
        <w:pStyle w:val="IEEEStdsParagraph"/>
        <w:rPr>
          <w:lang w:eastAsia="ko-KR"/>
        </w:rPr>
      </w:pPr>
      <w:r w:rsidRPr="00A45DCC">
        <w:rPr>
          <w:lang w:eastAsia="ko-KR"/>
        </w:rPr>
        <w:t>A</w:t>
      </w:r>
      <w:r w:rsidRPr="00A45DCC">
        <w:rPr>
          <w:rFonts w:hint="eastAsia"/>
          <w:lang w:eastAsia="ko-KR"/>
        </w:rPr>
        <w:t xml:space="preserve"> </w:t>
      </w:r>
      <w:proofErr w:type="spellStart"/>
      <w:r w:rsidRPr="00A45DCC">
        <w:rPr>
          <w:rFonts w:hint="eastAsia"/>
          <w:i/>
          <w:lang w:eastAsia="ko-KR"/>
        </w:rPr>
        <w:t>mac</w:t>
      </w:r>
      <w:r w:rsidR="00D322FF" w:rsidRPr="00A45DCC">
        <w:rPr>
          <w:rFonts w:hint="eastAsia"/>
          <w:i/>
          <w:lang w:eastAsia="ko-KR"/>
        </w:rPr>
        <w:t>TRLE</w:t>
      </w:r>
      <w:r w:rsidRPr="00A45DCC">
        <w:rPr>
          <w:rFonts w:hint="eastAsia"/>
          <w:i/>
          <w:lang w:eastAsia="ko-KR"/>
        </w:rPr>
        <w:t>capable</w:t>
      </w:r>
      <w:proofErr w:type="spellEnd"/>
      <w:r w:rsidRPr="00A45DCC">
        <w:rPr>
          <w:rFonts w:hint="eastAsia"/>
          <w:lang w:eastAsia="ko-KR"/>
        </w:rPr>
        <w:t xml:space="preserve"> </w:t>
      </w:r>
      <w:r w:rsidRPr="00A45DCC">
        <w:rPr>
          <w:lang w:eastAsia="ko-KR"/>
        </w:rPr>
        <w:t xml:space="preserve">FFD device in a </w:t>
      </w:r>
      <w:r w:rsidR="00D322FF" w:rsidRPr="00A45DCC">
        <w:rPr>
          <w:rFonts w:hint="eastAsia"/>
          <w:lang w:eastAsia="ko-KR"/>
        </w:rPr>
        <w:t>TRLE</w:t>
      </w:r>
      <w:r w:rsidRPr="00A45DCC">
        <w:rPr>
          <w:lang w:eastAsia="ko-KR"/>
        </w:rPr>
        <w:t>-enabled PAN shall be capable of transmitting and receiving all command frame</w:t>
      </w:r>
      <w:r w:rsidRPr="00A45DCC">
        <w:rPr>
          <w:rFonts w:hint="eastAsia"/>
          <w:lang w:eastAsia="ko-KR"/>
        </w:rPr>
        <w:t xml:space="preserve"> </w:t>
      </w:r>
      <w:r w:rsidRPr="00A45DCC">
        <w:rPr>
          <w:lang w:eastAsia="ko-KR"/>
        </w:rPr>
        <w:t>types defined in 5.3.1</w:t>
      </w:r>
      <w:r w:rsidRPr="00A45DCC">
        <w:rPr>
          <w:rFonts w:hint="eastAsia"/>
          <w:lang w:eastAsia="ko-KR"/>
        </w:rPr>
        <w:t>5</w:t>
      </w:r>
      <w:r w:rsidRPr="00A45DCC">
        <w:rPr>
          <w:lang w:eastAsia="ko-KR"/>
        </w:rPr>
        <w:t>.</w:t>
      </w:r>
      <w:r w:rsidRPr="00A45DCC">
        <w:rPr>
          <w:rFonts w:hint="eastAsia"/>
          <w:lang w:eastAsia="ko-KR"/>
        </w:rPr>
        <w:t>1 and 5.3.15.2.</w:t>
      </w:r>
    </w:p>
    <w:p w14:paraId="10351C21" w14:textId="77777777" w:rsidR="000F532C" w:rsidRPr="00A45DCC" w:rsidRDefault="000F532C" w:rsidP="000F532C">
      <w:pPr>
        <w:pStyle w:val="IEEEStdsParagraph"/>
        <w:rPr>
          <w:lang w:eastAsia="ko-KR"/>
        </w:rPr>
      </w:pPr>
    </w:p>
    <w:p w14:paraId="6084D3DC" w14:textId="686940D6" w:rsidR="000F532C" w:rsidRPr="00A45DCC" w:rsidRDefault="00D322FF" w:rsidP="000F532C">
      <w:pPr>
        <w:pStyle w:val="IEEEStdsLevel4Header"/>
        <w:ind w:left="0"/>
        <w:rPr>
          <w:lang w:eastAsia="ko-KR"/>
        </w:rPr>
      </w:pPr>
      <w:r w:rsidRPr="00A45DCC">
        <w:rPr>
          <w:rFonts w:hint="eastAsia"/>
          <w:lang w:eastAsia="ko-KR"/>
        </w:rPr>
        <w:t>TRLE</w:t>
      </w:r>
      <w:r w:rsidR="000F532C" w:rsidRPr="00A45DCC">
        <w:rPr>
          <w:rFonts w:hint="eastAsia"/>
          <w:lang w:eastAsia="ko-KR"/>
        </w:rPr>
        <w:t xml:space="preserve">-Association request </w:t>
      </w:r>
      <w:r w:rsidR="000F532C" w:rsidRPr="00A45DCC">
        <w:rPr>
          <w:lang w:eastAsia="ko-KR"/>
        </w:rPr>
        <w:t>command</w:t>
      </w:r>
    </w:p>
    <w:p w14:paraId="62C08FC3" w14:textId="43DABF2C"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 xml:space="preserve">-Association request command allows a device to request association with </w:t>
      </w:r>
      <w:r w:rsidR="00D455CE" w:rsidRPr="00A45DCC">
        <w:rPr>
          <w:rFonts w:hint="eastAsia"/>
          <w:lang w:eastAsia="ko-KR"/>
        </w:rPr>
        <w:t>a TRLE</w:t>
      </w:r>
      <w:r w:rsidRPr="00A45DCC">
        <w:rPr>
          <w:rFonts w:hint="eastAsia"/>
          <w:lang w:eastAsia="ko-KR"/>
        </w:rPr>
        <w:t xml:space="preserve">-enabled PAN as a repeater through the PAN coordinator or an </w:t>
      </w:r>
      <w:r w:rsidR="0055110D">
        <w:rPr>
          <w:rFonts w:hint="eastAsia"/>
          <w:lang w:eastAsia="ko-KR"/>
        </w:rPr>
        <w:t>inner coordinator</w:t>
      </w:r>
      <w:r w:rsidRPr="00A45DCC">
        <w:rPr>
          <w:rFonts w:hint="eastAsia"/>
          <w:lang w:eastAsia="ko-KR"/>
        </w:rPr>
        <w:t>.</w:t>
      </w:r>
    </w:p>
    <w:p w14:paraId="10581AD0" w14:textId="57C7CACD"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-Association request command shall be formatted as illustrated in Figure 59dda.</w:t>
      </w:r>
    </w:p>
    <w:p w14:paraId="1F09516A" w14:textId="77777777" w:rsidR="000F532C" w:rsidRPr="00A45DCC" w:rsidRDefault="000F532C" w:rsidP="000F532C">
      <w:pPr>
        <w:pStyle w:val="IEEEStdsParagraph"/>
        <w:rPr>
          <w:lang w:eastAsia="ko-KR"/>
        </w:rPr>
      </w:pPr>
    </w:p>
    <w:tbl>
      <w:tblPr>
        <w:tblStyle w:val="af"/>
        <w:tblW w:w="8181" w:type="dxa"/>
        <w:tblInd w:w="675"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843"/>
        <w:gridCol w:w="1468"/>
        <w:gridCol w:w="1449"/>
        <w:gridCol w:w="1024"/>
        <w:gridCol w:w="1006"/>
        <w:gridCol w:w="1391"/>
      </w:tblGrid>
      <w:tr w:rsidR="000F532C" w:rsidRPr="00A45DCC" w14:paraId="5C0729C9" w14:textId="77777777" w:rsidTr="00D322FF">
        <w:tc>
          <w:tcPr>
            <w:tcW w:w="1843" w:type="dxa"/>
            <w:vAlign w:val="center"/>
          </w:tcPr>
          <w:p w14:paraId="43851DA8" w14:textId="77777777" w:rsidR="000F532C" w:rsidRPr="00A45DCC" w:rsidRDefault="000F532C" w:rsidP="00D322FF">
            <w:pPr>
              <w:pStyle w:val="IEEEStdsParagraph"/>
              <w:spacing w:after="0"/>
              <w:jc w:val="center"/>
              <w:rPr>
                <w:lang w:eastAsia="ko-KR"/>
              </w:rPr>
            </w:pPr>
            <w:r w:rsidRPr="00A45DCC">
              <w:rPr>
                <w:rFonts w:hint="eastAsia"/>
                <w:lang w:eastAsia="ko-KR"/>
              </w:rPr>
              <w:t>Octets: variable</w:t>
            </w:r>
          </w:p>
        </w:tc>
        <w:tc>
          <w:tcPr>
            <w:tcW w:w="1468" w:type="dxa"/>
            <w:vAlign w:val="center"/>
          </w:tcPr>
          <w:p w14:paraId="64CFA12D"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1449" w:type="dxa"/>
            <w:vAlign w:val="center"/>
          </w:tcPr>
          <w:p w14:paraId="0C6731D0"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1024" w:type="dxa"/>
            <w:vAlign w:val="center"/>
          </w:tcPr>
          <w:p w14:paraId="6DEEB2B4" w14:textId="77777777" w:rsidR="000F532C" w:rsidRPr="00A45DCC" w:rsidRDefault="000F532C" w:rsidP="00D322FF">
            <w:pPr>
              <w:pStyle w:val="IEEEStdsParagraph"/>
              <w:spacing w:after="0"/>
              <w:jc w:val="center"/>
              <w:rPr>
                <w:lang w:eastAsia="ko-KR"/>
              </w:rPr>
            </w:pPr>
            <w:r w:rsidRPr="00A45DCC">
              <w:rPr>
                <w:rFonts w:hint="eastAsia"/>
                <w:lang w:eastAsia="ko-KR"/>
              </w:rPr>
              <w:t>Bits:0-2</w:t>
            </w:r>
          </w:p>
        </w:tc>
        <w:tc>
          <w:tcPr>
            <w:tcW w:w="1006" w:type="dxa"/>
            <w:vAlign w:val="center"/>
          </w:tcPr>
          <w:p w14:paraId="794AA1CB" w14:textId="77777777" w:rsidR="000F532C" w:rsidRPr="00A45DCC" w:rsidRDefault="000F532C" w:rsidP="00D322FF">
            <w:pPr>
              <w:pStyle w:val="IEEEStdsParagraph"/>
              <w:spacing w:after="0"/>
              <w:jc w:val="center"/>
              <w:rPr>
                <w:lang w:eastAsia="ko-KR"/>
              </w:rPr>
            </w:pPr>
            <w:r w:rsidRPr="00A45DCC">
              <w:rPr>
                <w:rFonts w:hint="eastAsia"/>
                <w:lang w:eastAsia="ko-KR"/>
              </w:rPr>
              <w:t>3-6</w:t>
            </w:r>
          </w:p>
        </w:tc>
        <w:tc>
          <w:tcPr>
            <w:tcW w:w="1391" w:type="dxa"/>
            <w:vAlign w:val="center"/>
          </w:tcPr>
          <w:p w14:paraId="3F2DD312" w14:textId="77777777" w:rsidR="000F532C" w:rsidRPr="00A45DCC" w:rsidRDefault="000F532C" w:rsidP="00D322FF">
            <w:pPr>
              <w:pStyle w:val="IEEEStdsParagraph"/>
              <w:spacing w:after="0"/>
              <w:jc w:val="center"/>
              <w:rPr>
                <w:lang w:eastAsia="ko-KR"/>
              </w:rPr>
            </w:pPr>
            <w:r w:rsidRPr="00A45DCC">
              <w:rPr>
                <w:rFonts w:hint="eastAsia"/>
                <w:lang w:eastAsia="ko-KR"/>
              </w:rPr>
              <w:t>7-15</w:t>
            </w:r>
          </w:p>
        </w:tc>
      </w:tr>
      <w:tr w:rsidR="000F532C" w:rsidRPr="00A45DCC" w14:paraId="49F335CA" w14:textId="77777777" w:rsidTr="00D322FF">
        <w:trPr>
          <w:trHeight w:val="694"/>
        </w:trPr>
        <w:tc>
          <w:tcPr>
            <w:tcW w:w="1843" w:type="dxa"/>
          </w:tcPr>
          <w:p w14:paraId="19DAF277" w14:textId="77777777" w:rsidR="000F532C" w:rsidRPr="00A45DCC" w:rsidRDefault="000F532C" w:rsidP="00D322FF">
            <w:pPr>
              <w:pStyle w:val="IEEEStdsParagraph"/>
              <w:spacing w:after="0"/>
              <w:jc w:val="center"/>
              <w:rPr>
                <w:lang w:eastAsia="ko-KR"/>
              </w:rPr>
            </w:pPr>
            <w:r w:rsidRPr="00A45DCC">
              <w:rPr>
                <w:rFonts w:hint="eastAsia"/>
                <w:lang w:eastAsia="ko-KR"/>
              </w:rPr>
              <w:t>MHR fields</w:t>
            </w:r>
          </w:p>
          <w:p w14:paraId="7F948F07" w14:textId="77777777" w:rsidR="000F532C" w:rsidRPr="00A45DCC" w:rsidRDefault="000F532C" w:rsidP="00D322FF">
            <w:pPr>
              <w:pStyle w:val="IEEEStdsParagraph"/>
              <w:spacing w:after="0"/>
              <w:jc w:val="center"/>
              <w:rPr>
                <w:lang w:eastAsia="ko-KR"/>
              </w:rPr>
            </w:pPr>
            <w:r w:rsidRPr="00A45DCC">
              <w:rPr>
                <w:rFonts w:hint="eastAsia"/>
                <w:lang w:eastAsia="ko-KR"/>
              </w:rPr>
              <w:t>(5.2.2.4.1)</w:t>
            </w:r>
          </w:p>
        </w:tc>
        <w:tc>
          <w:tcPr>
            <w:tcW w:w="1468" w:type="dxa"/>
          </w:tcPr>
          <w:p w14:paraId="013FEA8B" w14:textId="77777777" w:rsidR="000F532C" w:rsidRPr="00A45DCC" w:rsidRDefault="000F532C" w:rsidP="00D322FF">
            <w:pPr>
              <w:pStyle w:val="IEEEStdsParagraph"/>
              <w:spacing w:after="0"/>
              <w:jc w:val="center"/>
              <w:rPr>
                <w:lang w:eastAsia="ko-KR"/>
              </w:rPr>
            </w:pPr>
            <w:r w:rsidRPr="00A45DCC">
              <w:rPr>
                <w:lang w:eastAsia="ko-KR"/>
              </w:rPr>
              <w:t>Command Frame</w:t>
            </w:r>
            <w:r w:rsidRPr="00A45DCC">
              <w:rPr>
                <w:rFonts w:hint="eastAsia"/>
                <w:lang w:eastAsia="ko-KR"/>
              </w:rPr>
              <w:t xml:space="preserve"> </w:t>
            </w:r>
            <w:r w:rsidRPr="00A45DCC">
              <w:rPr>
                <w:lang w:eastAsia="ko-KR"/>
              </w:rPr>
              <w:t>Identifier</w:t>
            </w:r>
          </w:p>
          <w:p w14:paraId="0C1598A9" w14:textId="77777777" w:rsidR="000F532C" w:rsidRPr="00A45DCC" w:rsidRDefault="000F532C" w:rsidP="00D322FF">
            <w:pPr>
              <w:pStyle w:val="IEEEStdsParagraph"/>
              <w:spacing w:after="0"/>
              <w:jc w:val="center"/>
              <w:rPr>
                <w:lang w:eastAsia="ko-KR"/>
              </w:rPr>
            </w:pPr>
            <w:r w:rsidRPr="00A45DCC">
              <w:rPr>
                <w:lang w:eastAsia="ko-KR"/>
              </w:rPr>
              <w:t xml:space="preserve">(Table </w:t>
            </w:r>
            <w:r w:rsidRPr="00A45DCC">
              <w:rPr>
                <w:rFonts w:hint="eastAsia"/>
                <w:lang w:eastAsia="ko-KR"/>
              </w:rPr>
              <w:t>1</w:t>
            </w:r>
            <w:r w:rsidRPr="00A45DCC">
              <w:rPr>
                <w:lang w:eastAsia="ko-KR"/>
              </w:rPr>
              <w:t>)</w:t>
            </w:r>
          </w:p>
        </w:tc>
        <w:tc>
          <w:tcPr>
            <w:tcW w:w="1449" w:type="dxa"/>
          </w:tcPr>
          <w:p w14:paraId="338E4DC9" w14:textId="77777777" w:rsidR="000F532C" w:rsidRPr="00A45DCC" w:rsidRDefault="000F532C" w:rsidP="00D322FF">
            <w:pPr>
              <w:pStyle w:val="IEEEStdsParagraph"/>
              <w:spacing w:after="0"/>
              <w:jc w:val="center"/>
              <w:rPr>
                <w:lang w:eastAsia="ko-KR"/>
              </w:rPr>
            </w:pPr>
            <w:r w:rsidRPr="00A45DCC">
              <w:rPr>
                <w:lang w:eastAsia="ko-KR"/>
              </w:rPr>
              <w:t>Capability</w:t>
            </w:r>
            <w:r w:rsidRPr="00A45DCC">
              <w:rPr>
                <w:rFonts w:hint="eastAsia"/>
                <w:lang w:eastAsia="ko-KR"/>
              </w:rPr>
              <w:t xml:space="preserve"> </w:t>
            </w:r>
            <w:r w:rsidRPr="00A45DCC">
              <w:rPr>
                <w:lang w:eastAsia="ko-KR"/>
              </w:rPr>
              <w:t>Information</w:t>
            </w:r>
          </w:p>
          <w:p w14:paraId="754AD472" w14:textId="77777777" w:rsidR="000F532C" w:rsidRPr="00A45DCC" w:rsidRDefault="000F532C" w:rsidP="00D322FF">
            <w:pPr>
              <w:pStyle w:val="IEEEStdsParagraph"/>
              <w:spacing w:after="0"/>
              <w:jc w:val="center"/>
              <w:rPr>
                <w:lang w:eastAsia="ko-KR"/>
              </w:rPr>
            </w:pPr>
            <w:r w:rsidRPr="00A45DCC">
              <w:rPr>
                <w:rFonts w:hint="eastAsia"/>
                <w:lang w:eastAsia="ko-KR"/>
              </w:rPr>
              <w:t>(</w:t>
            </w:r>
            <w:r w:rsidRPr="00A45DCC">
              <w:rPr>
                <w:lang w:eastAsia="ko-KR"/>
              </w:rPr>
              <w:t>5.3.1.2</w:t>
            </w:r>
            <w:r w:rsidRPr="00A45DCC">
              <w:rPr>
                <w:rFonts w:hint="eastAsia"/>
                <w:lang w:eastAsia="ko-KR"/>
              </w:rPr>
              <w:t>)</w:t>
            </w:r>
          </w:p>
        </w:tc>
        <w:tc>
          <w:tcPr>
            <w:tcW w:w="1024" w:type="dxa"/>
          </w:tcPr>
          <w:p w14:paraId="52C5195A" w14:textId="77777777" w:rsidR="000F532C" w:rsidRPr="00A45DCC" w:rsidRDefault="000F532C" w:rsidP="00D322FF">
            <w:pPr>
              <w:pStyle w:val="IEEEStdsParagraph"/>
              <w:spacing w:after="0"/>
              <w:jc w:val="center"/>
              <w:rPr>
                <w:lang w:eastAsia="ko-KR"/>
              </w:rPr>
            </w:pPr>
            <w:r w:rsidRPr="00A45DCC">
              <w:rPr>
                <w:rFonts w:hint="eastAsia"/>
                <w:lang w:eastAsia="ko-KR"/>
              </w:rPr>
              <w:t>Relaying Tier Identifier</w:t>
            </w:r>
          </w:p>
          <w:p w14:paraId="6E6A848F" w14:textId="40891E1C" w:rsidR="000F532C" w:rsidRPr="00A45DCC" w:rsidRDefault="000F532C" w:rsidP="00D322FF">
            <w:pPr>
              <w:pStyle w:val="IEEEStdsParagraph"/>
              <w:spacing w:after="0"/>
              <w:jc w:val="center"/>
              <w:rPr>
                <w:lang w:eastAsia="ko-KR"/>
              </w:rPr>
            </w:pPr>
            <w:r w:rsidRPr="00A45DCC">
              <w:rPr>
                <w:rFonts w:hint="eastAsia"/>
                <w:lang w:eastAsia="ko-KR"/>
              </w:rPr>
              <w:t>(</w:t>
            </w:r>
            <w:r w:rsidR="00D455CE" w:rsidRPr="00A45DCC">
              <w:rPr>
                <w:rFonts w:hint="eastAsia"/>
                <w:lang w:eastAsia="ko-KR"/>
              </w:rPr>
              <w:t>5.2.4.31</w:t>
            </w:r>
            <w:r w:rsidRPr="00A45DCC">
              <w:rPr>
                <w:rFonts w:hint="eastAsia"/>
                <w:lang w:eastAsia="ko-KR"/>
              </w:rPr>
              <w:t>)</w:t>
            </w:r>
          </w:p>
        </w:tc>
        <w:tc>
          <w:tcPr>
            <w:tcW w:w="1006" w:type="dxa"/>
          </w:tcPr>
          <w:p w14:paraId="076C4D40" w14:textId="77777777" w:rsidR="000F532C" w:rsidRPr="00A45DCC" w:rsidRDefault="000F532C" w:rsidP="00D322FF">
            <w:pPr>
              <w:pStyle w:val="IEEEStdsParagraph"/>
              <w:spacing w:after="0"/>
              <w:jc w:val="center"/>
              <w:rPr>
                <w:lang w:eastAsia="ko-KR"/>
              </w:rPr>
            </w:pPr>
            <w:r w:rsidRPr="00A45DCC">
              <w:rPr>
                <w:rFonts w:hint="eastAsia"/>
                <w:lang w:eastAsia="ko-KR"/>
              </w:rPr>
              <w:t>Reserved</w:t>
            </w:r>
          </w:p>
        </w:tc>
        <w:tc>
          <w:tcPr>
            <w:tcW w:w="1391" w:type="dxa"/>
          </w:tcPr>
          <w:p w14:paraId="60DC47EC" w14:textId="77777777" w:rsidR="000F532C" w:rsidRPr="00A45DCC" w:rsidRDefault="000F532C" w:rsidP="00D322FF">
            <w:pPr>
              <w:pStyle w:val="IEEEStdsParagraph"/>
              <w:spacing w:after="0"/>
              <w:jc w:val="center"/>
              <w:rPr>
                <w:lang w:eastAsia="ko-KR"/>
              </w:rPr>
            </w:pPr>
            <w:proofErr w:type="spellStart"/>
            <w:r w:rsidRPr="00A45DCC">
              <w:rPr>
                <w:rFonts w:hint="eastAsia"/>
                <w:lang w:eastAsia="ko-KR"/>
              </w:rPr>
              <w:t>Superframe</w:t>
            </w:r>
            <w:proofErr w:type="spellEnd"/>
            <w:r w:rsidRPr="00A45DCC">
              <w:rPr>
                <w:rFonts w:hint="eastAsia"/>
                <w:lang w:eastAsia="ko-KR"/>
              </w:rPr>
              <w:t xml:space="preserve"> Index</w:t>
            </w:r>
          </w:p>
          <w:p w14:paraId="7DC000FF" w14:textId="3ED865A7" w:rsidR="000F532C" w:rsidRPr="00A45DCC" w:rsidRDefault="000F532C" w:rsidP="00D322FF">
            <w:pPr>
              <w:pStyle w:val="IEEEStdsParagraph"/>
              <w:spacing w:after="0"/>
              <w:jc w:val="center"/>
              <w:rPr>
                <w:lang w:eastAsia="ko-KR"/>
              </w:rPr>
            </w:pPr>
            <w:r w:rsidRPr="00A45DCC">
              <w:rPr>
                <w:rFonts w:hint="eastAsia"/>
                <w:lang w:eastAsia="ko-KR"/>
              </w:rPr>
              <w:t>(</w:t>
            </w:r>
            <w:r w:rsidR="00D455CE" w:rsidRPr="00A45DCC">
              <w:rPr>
                <w:rFonts w:hint="eastAsia"/>
                <w:lang w:eastAsia="ko-KR"/>
              </w:rPr>
              <w:t>5.2.4.31</w:t>
            </w:r>
            <w:r w:rsidRPr="00A45DCC">
              <w:rPr>
                <w:rFonts w:hint="eastAsia"/>
                <w:lang w:eastAsia="ko-KR"/>
              </w:rPr>
              <w:t>)</w:t>
            </w:r>
          </w:p>
        </w:tc>
      </w:tr>
    </w:tbl>
    <w:p w14:paraId="126369AA" w14:textId="77777777" w:rsidR="000F532C" w:rsidRPr="00A45DCC" w:rsidRDefault="000F532C" w:rsidP="000F532C">
      <w:pPr>
        <w:pStyle w:val="IEEEStdsParagraph"/>
        <w:rPr>
          <w:lang w:eastAsia="ko-KR"/>
        </w:rPr>
      </w:pPr>
    </w:p>
    <w:p w14:paraId="0AD96C16" w14:textId="14DA6441" w:rsidR="000F532C" w:rsidRPr="00A45DCC" w:rsidRDefault="000F532C" w:rsidP="000F532C">
      <w:pPr>
        <w:pStyle w:val="IEEEStdsParagraph"/>
        <w:jc w:val="center"/>
        <w:rPr>
          <w:lang w:eastAsia="ko-KR"/>
        </w:rPr>
      </w:pPr>
      <w:r w:rsidRPr="00A45DCC">
        <w:rPr>
          <w:rFonts w:hint="eastAsia"/>
          <w:lang w:eastAsia="ko-KR"/>
        </w:rPr>
        <w:t>Figure 59dda-</w:t>
      </w:r>
      <w:r w:rsidR="00D322FF" w:rsidRPr="00A45DCC">
        <w:rPr>
          <w:rFonts w:hint="eastAsia"/>
          <w:lang w:eastAsia="ko-KR"/>
        </w:rPr>
        <w:t>TRLE</w:t>
      </w:r>
      <w:r w:rsidRPr="00A45DCC">
        <w:rPr>
          <w:rFonts w:hint="eastAsia"/>
          <w:lang w:eastAsia="ko-KR"/>
        </w:rPr>
        <w:t>-</w:t>
      </w:r>
      <w:r w:rsidRPr="00A45DCC">
        <w:rPr>
          <w:lang w:eastAsia="ko-KR"/>
        </w:rPr>
        <w:t>Association</w:t>
      </w:r>
      <w:r w:rsidRPr="00A45DCC">
        <w:rPr>
          <w:rFonts w:hint="eastAsia"/>
          <w:lang w:eastAsia="ko-KR"/>
        </w:rPr>
        <w:t xml:space="preserve"> request command format</w:t>
      </w:r>
    </w:p>
    <w:p w14:paraId="52144CDA" w14:textId="77777777" w:rsidR="000F532C" w:rsidRPr="00A45DCC" w:rsidRDefault="000F532C" w:rsidP="000F532C">
      <w:pPr>
        <w:pStyle w:val="IEEEStdsParagraph"/>
        <w:rPr>
          <w:lang w:eastAsia="ko-KR"/>
        </w:rPr>
      </w:pPr>
    </w:p>
    <w:p w14:paraId="6FD51E42" w14:textId="77777777" w:rsidR="000F532C" w:rsidRPr="00A45DCC" w:rsidRDefault="000F532C" w:rsidP="000F532C">
      <w:pPr>
        <w:pStyle w:val="IEEEStdsParagraph"/>
        <w:rPr>
          <w:lang w:eastAsia="ko-KR"/>
        </w:rPr>
      </w:pPr>
    </w:p>
    <w:p w14:paraId="5DF6CCBA" w14:textId="7E0A97DE" w:rsidR="000F532C" w:rsidRPr="00A45DCC" w:rsidRDefault="00D322FF" w:rsidP="000F532C">
      <w:pPr>
        <w:pStyle w:val="IEEEStdsLevel4Header"/>
        <w:ind w:left="0"/>
        <w:rPr>
          <w:lang w:eastAsia="ko-KR"/>
        </w:rPr>
      </w:pPr>
      <w:r w:rsidRPr="00A45DCC">
        <w:rPr>
          <w:rFonts w:hint="eastAsia"/>
          <w:lang w:eastAsia="ko-KR"/>
        </w:rPr>
        <w:t>TRLE</w:t>
      </w:r>
      <w:r w:rsidR="000F532C" w:rsidRPr="00A45DCC">
        <w:rPr>
          <w:rFonts w:hint="eastAsia"/>
          <w:lang w:eastAsia="ko-KR"/>
        </w:rPr>
        <w:t xml:space="preserve">-Association response </w:t>
      </w:r>
      <w:r w:rsidR="000F532C" w:rsidRPr="00A45DCC">
        <w:rPr>
          <w:lang w:eastAsia="ko-KR"/>
        </w:rPr>
        <w:t>command</w:t>
      </w:r>
    </w:p>
    <w:p w14:paraId="6018D40F" w14:textId="1841914C"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 xml:space="preserve">-Association response command allows the PAN coordinator or an </w:t>
      </w:r>
      <w:r w:rsidR="0055110D">
        <w:rPr>
          <w:rFonts w:hint="eastAsia"/>
          <w:lang w:eastAsia="ko-KR"/>
        </w:rPr>
        <w:t>inner coordinator</w:t>
      </w:r>
      <w:r w:rsidRPr="00A45DCC">
        <w:rPr>
          <w:rFonts w:hint="eastAsia"/>
          <w:lang w:eastAsia="ko-KR"/>
        </w:rPr>
        <w:t xml:space="preserve"> to </w:t>
      </w:r>
      <w:r w:rsidRPr="00A45DCC">
        <w:rPr>
          <w:lang w:eastAsia="ko-KR"/>
        </w:rPr>
        <w:t>communicate</w:t>
      </w:r>
      <w:r w:rsidRPr="00A45DCC">
        <w:rPr>
          <w:rFonts w:hint="eastAsia"/>
          <w:lang w:eastAsia="ko-KR"/>
        </w:rPr>
        <w:t xml:space="preserve"> the results of an association attempt back to the device requesting association.</w:t>
      </w:r>
    </w:p>
    <w:p w14:paraId="338C3125" w14:textId="44E4D91E"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-Association response command shall be formatted as illustrated in Figure 59di.</w:t>
      </w:r>
    </w:p>
    <w:p w14:paraId="24462F49" w14:textId="77777777" w:rsidR="000F532C" w:rsidRPr="00A45DCC" w:rsidRDefault="000F532C" w:rsidP="000F532C">
      <w:pPr>
        <w:pStyle w:val="IEEEStdsParagraph"/>
        <w:rPr>
          <w:lang w:eastAsia="ko-KR"/>
        </w:rPr>
      </w:pPr>
    </w:p>
    <w:tbl>
      <w:tblPr>
        <w:tblStyle w:val="af"/>
        <w:tblW w:w="5282" w:type="pct"/>
        <w:tblInd w:w="392"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83"/>
        <w:gridCol w:w="1050"/>
        <w:gridCol w:w="900"/>
        <w:gridCol w:w="1161"/>
        <w:gridCol w:w="1150"/>
        <w:gridCol w:w="994"/>
        <w:gridCol w:w="1274"/>
        <w:gridCol w:w="1843"/>
      </w:tblGrid>
      <w:tr w:rsidR="000F532C" w:rsidRPr="00A45DCC" w14:paraId="5EFFAEE4" w14:textId="77777777" w:rsidTr="00D322FF">
        <w:tc>
          <w:tcPr>
            <w:tcW w:w="525" w:type="pct"/>
            <w:vAlign w:val="center"/>
          </w:tcPr>
          <w:p w14:paraId="3390CB01" w14:textId="77777777" w:rsidR="000F532C" w:rsidRPr="00A45DCC" w:rsidRDefault="000F532C" w:rsidP="00D322FF">
            <w:pPr>
              <w:pStyle w:val="IEEEStdsParagraph"/>
              <w:spacing w:after="0"/>
              <w:jc w:val="center"/>
              <w:rPr>
                <w:lang w:eastAsia="ko-KR"/>
              </w:rPr>
            </w:pPr>
            <w:r w:rsidRPr="00A45DCC">
              <w:rPr>
                <w:rFonts w:hint="eastAsia"/>
                <w:lang w:eastAsia="ko-KR"/>
              </w:rPr>
              <w:lastRenderedPageBreak/>
              <w:t>Octets: variable</w:t>
            </w:r>
          </w:p>
        </w:tc>
        <w:tc>
          <w:tcPr>
            <w:tcW w:w="561" w:type="pct"/>
            <w:vAlign w:val="center"/>
          </w:tcPr>
          <w:p w14:paraId="54C8A3C7"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481" w:type="pct"/>
            <w:vAlign w:val="center"/>
          </w:tcPr>
          <w:p w14:paraId="303FEEE6" w14:textId="77777777" w:rsidR="000F532C" w:rsidRPr="00A45DCC" w:rsidRDefault="000F532C" w:rsidP="00D322FF">
            <w:pPr>
              <w:pStyle w:val="IEEEStdsParagraph"/>
              <w:spacing w:after="0"/>
              <w:jc w:val="center"/>
              <w:rPr>
                <w:lang w:eastAsia="ko-KR"/>
              </w:rPr>
            </w:pPr>
            <w:r w:rsidRPr="00A45DCC">
              <w:rPr>
                <w:rFonts w:hint="eastAsia"/>
                <w:lang w:eastAsia="ko-KR"/>
              </w:rPr>
              <w:t>2</w:t>
            </w:r>
          </w:p>
        </w:tc>
        <w:tc>
          <w:tcPr>
            <w:tcW w:w="621" w:type="pct"/>
            <w:vAlign w:val="center"/>
          </w:tcPr>
          <w:p w14:paraId="1FBCACB9"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615" w:type="pct"/>
            <w:vAlign w:val="center"/>
          </w:tcPr>
          <w:p w14:paraId="243AED68" w14:textId="77777777" w:rsidR="000F532C" w:rsidRPr="00A45DCC" w:rsidRDefault="000F532C" w:rsidP="00D322FF">
            <w:pPr>
              <w:pStyle w:val="IEEEStdsParagraph"/>
              <w:spacing w:after="0"/>
              <w:jc w:val="center"/>
              <w:rPr>
                <w:lang w:eastAsia="ko-KR"/>
              </w:rPr>
            </w:pPr>
            <w:r w:rsidRPr="00A45DCC">
              <w:rPr>
                <w:rFonts w:hint="eastAsia"/>
                <w:lang w:eastAsia="ko-KR"/>
              </w:rPr>
              <w:t>Bits:0-2</w:t>
            </w:r>
          </w:p>
        </w:tc>
        <w:tc>
          <w:tcPr>
            <w:tcW w:w="531" w:type="pct"/>
            <w:vAlign w:val="center"/>
          </w:tcPr>
          <w:p w14:paraId="03B26B1A" w14:textId="77777777" w:rsidR="000F532C" w:rsidRPr="00A45DCC" w:rsidRDefault="000F532C" w:rsidP="00D322FF">
            <w:pPr>
              <w:pStyle w:val="IEEEStdsParagraph"/>
              <w:spacing w:after="0"/>
              <w:jc w:val="center"/>
              <w:rPr>
                <w:lang w:eastAsia="ko-KR"/>
              </w:rPr>
            </w:pPr>
            <w:r w:rsidRPr="00A45DCC">
              <w:rPr>
                <w:rFonts w:hint="eastAsia"/>
                <w:lang w:eastAsia="ko-KR"/>
              </w:rPr>
              <w:t>3-6</w:t>
            </w:r>
          </w:p>
        </w:tc>
        <w:tc>
          <w:tcPr>
            <w:tcW w:w="681" w:type="pct"/>
            <w:vAlign w:val="center"/>
          </w:tcPr>
          <w:p w14:paraId="6EC38063" w14:textId="77777777" w:rsidR="000F532C" w:rsidRPr="00A45DCC" w:rsidRDefault="000F532C" w:rsidP="00D322FF">
            <w:pPr>
              <w:pStyle w:val="IEEEStdsParagraph"/>
              <w:spacing w:after="0"/>
              <w:jc w:val="center"/>
              <w:rPr>
                <w:lang w:eastAsia="ko-KR"/>
              </w:rPr>
            </w:pPr>
            <w:r w:rsidRPr="00A45DCC">
              <w:rPr>
                <w:rFonts w:hint="eastAsia"/>
                <w:lang w:eastAsia="ko-KR"/>
              </w:rPr>
              <w:t>7-15</w:t>
            </w:r>
          </w:p>
        </w:tc>
        <w:tc>
          <w:tcPr>
            <w:tcW w:w="985" w:type="pct"/>
            <w:vAlign w:val="center"/>
          </w:tcPr>
          <w:p w14:paraId="5D213BCA" w14:textId="77777777" w:rsidR="000F532C" w:rsidRPr="00A45DCC" w:rsidRDefault="000F532C" w:rsidP="00D322FF">
            <w:pPr>
              <w:pStyle w:val="IEEEStdsParagraph"/>
              <w:spacing w:after="0"/>
              <w:jc w:val="center"/>
              <w:rPr>
                <w:lang w:eastAsia="ko-KR"/>
              </w:rPr>
            </w:pPr>
            <w:r w:rsidRPr="00A45DCC">
              <w:rPr>
                <w:rFonts w:hint="eastAsia"/>
                <w:lang w:eastAsia="ko-KR"/>
              </w:rPr>
              <w:t>variable</w:t>
            </w:r>
          </w:p>
        </w:tc>
      </w:tr>
      <w:tr w:rsidR="000F532C" w:rsidRPr="00A45DCC" w14:paraId="240DA0B2" w14:textId="77777777" w:rsidTr="00D322FF">
        <w:trPr>
          <w:trHeight w:val="694"/>
        </w:trPr>
        <w:tc>
          <w:tcPr>
            <w:tcW w:w="525" w:type="pct"/>
          </w:tcPr>
          <w:p w14:paraId="11E539FF" w14:textId="77777777" w:rsidR="000F532C" w:rsidRPr="00A45DCC" w:rsidRDefault="000F532C" w:rsidP="00D322FF">
            <w:pPr>
              <w:pStyle w:val="IEEEStdsParagraph"/>
              <w:spacing w:after="0"/>
              <w:jc w:val="center"/>
              <w:rPr>
                <w:lang w:eastAsia="ko-KR"/>
              </w:rPr>
            </w:pPr>
            <w:r w:rsidRPr="00A45DCC">
              <w:rPr>
                <w:rFonts w:hint="eastAsia"/>
                <w:lang w:eastAsia="ko-KR"/>
              </w:rPr>
              <w:t>MHR fields</w:t>
            </w:r>
          </w:p>
          <w:p w14:paraId="21EEA4F6" w14:textId="77777777" w:rsidR="000F532C" w:rsidRPr="00A45DCC" w:rsidRDefault="000F532C" w:rsidP="00D322FF">
            <w:pPr>
              <w:pStyle w:val="IEEEStdsParagraph"/>
              <w:spacing w:after="0"/>
              <w:jc w:val="center"/>
              <w:rPr>
                <w:lang w:eastAsia="ko-KR"/>
              </w:rPr>
            </w:pPr>
            <w:r w:rsidRPr="00A45DCC">
              <w:rPr>
                <w:rFonts w:hint="eastAsia"/>
                <w:lang w:eastAsia="ko-KR"/>
              </w:rPr>
              <w:t>(refer to 5.2.2.4.1)</w:t>
            </w:r>
          </w:p>
        </w:tc>
        <w:tc>
          <w:tcPr>
            <w:tcW w:w="561" w:type="pct"/>
          </w:tcPr>
          <w:p w14:paraId="5B3B231E" w14:textId="77777777" w:rsidR="000F532C" w:rsidRPr="00A45DCC" w:rsidRDefault="000F532C" w:rsidP="00D322FF">
            <w:pPr>
              <w:pStyle w:val="IEEEStdsParagraph"/>
              <w:spacing w:after="0"/>
              <w:jc w:val="center"/>
              <w:rPr>
                <w:lang w:eastAsia="ko-KR"/>
              </w:rPr>
            </w:pPr>
            <w:r w:rsidRPr="00A45DCC">
              <w:rPr>
                <w:lang w:eastAsia="ko-KR"/>
              </w:rPr>
              <w:t>Command Frame</w:t>
            </w:r>
            <w:r w:rsidRPr="00A45DCC">
              <w:rPr>
                <w:rFonts w:hint="eastAsia"/>
                <w:lang w:eastAsia="ko-KR"/>
              </w:rPr>
              <w:t xml:space="preserve"> </w:t>
            </w:r>
            <w:r w:rsidRPr="00A45DCC">
              <w:rPr>
                <w:lang w:eastAsia="ko-KR"/>
              </w:rPr>
              <w:t>Identifier</w:t>
            </w:r>
          </w:p>
          <w:p w14:paraId="06BF271E" w14:textId="77777777" w:rsidR="000F532C" w:rsidRPr="00A45DCC" w:rsidRDefault="000F532C" w:rsidP="00D322FF">
            <w:pPr>
              <w:pStyle w:val="IEEEStdsParagraph"/>
              <w:spacing w:after="0"/>
              <w:jc w:val="center"/>
              <w:rPr>
                <w:lang w:eastAsia="ko-KR"/>
              </w:rPr>
            </w:pPr>
            <w:r w:rsidRPr="00A45DCC">
              <w:rPr>
                <w:lang w:eastAsia="ko-KR"/>
              </w:rPr>
              <w:t xml:space="preserve">(Table </w:t>
            </w:r>
            <w:r w:rsidRPr="00A45DCC">
              <w:rPr>
                <w:rFonts w:hint="eastAsia"/>
                <w:lang w:eastAsia="ko-KR"/>
              </w:rPr>
              <w:t>1</w:t>
            </w:r>
            <w:r w:rsidRPr="00A45DCC">
              <w:rPr>
                <w:lang w:eastAsia="ko-KR"/>
              </w:rPr>
              <w:t>)</w:t>
            </w:r>
          </w:p>
        </w:tc>
        <w:tc>
          <w:tcPr>
            <w:tcW w:w="481" w:type="pct"/>
          </w:tcPr>
          <w:p w14:paraId="6E4C6EFB" w14:textId="77777777" w:rsidR="000F532C" w:rsidRPr="00A45DCC" w:rsidRDefault="000F532C" w:rsidP="00D322FF">
            <w:pPr>
              <w:pStyle w:val="IEEEStdsParagraph"/>
              <w:spacing w:after="0"/>
              <w:jc w:val="center"/>
              <w:rPr>
                <w:lang w:eastAsia="ko-KR"/>
              </w:rPr>
            </w:pPr>
            <w:r w:rsidRPr="00A45DCC">
              <w:rPr>
                <w:rFonts w:hint="eastAsia"/>
                <w:lang w:eastAsia="ko-KR"/>
              </w:rPr>
              <w:t>Short Address</w:t>
            </w:r>
          </w:p>
          <w:p w14:paraId="054A7F29" w14:textId="77777777" w:rsidR="000F532C" w:rsidRPr="00A45DCC" w:rsidRDefault="000F532C" w:rsidP="00D322FF">
            <w:pPr>
              <w:pStyle w:val="IEEEStdsParagraph"/>
              <w:spacing w:after="0"/>
              <w:jc w:val="center"/>
              <w:rPr>
                <w:lang w:eastAsia="ko-KR"/>
              </w:rPr>
            </w:pPr>
            <w:r w:rsidRPr="00A45DCC">
              <w:rPr>
                <w:rFonts w:hint="eastAsia"/>
                <w:lang w:eastAsia="ko-KR"/>
              </w:rPr>
              <w:t>(</w:t>
            </w:r>
            <w:r w:rsidRPr="00A45DCC">
              <w:rPr>
                <w:lang w:eastAsia="ko-KR"/>
              </w:rPr>
              <w:t>5.3.</w:t>
            </w:r>
            <w:r w:rsidRPr="00A45DCC">
              <w:rPr>
                <w:rFonts w:hint="eastAsia"/>
                <w:lang w:eastAsia="ko-KR"/>
              </w:rPr>
              <w:t>2</w:t>
            </w:r>
            <w:r w:rsidRPr="00A45DCC">
              <w:rPr>
                <w:lang w:eastAsia="ko-KR"/>
              </w:rPr>
              <w:t>.2</w:t>
            </w:r>
            <w:r w:rsidRPr="00A45DCC">
              <w:rPr>
                <w:rFonts w:hint="eastAsia"/>
                <w:lang w:eastAsia="ko-KR"/>
              </w:rPr>
              <w:t>)</w:t>
            </w:r>
          </w:p>
        </w:tc>
        <w:tc>
          <w:tcPr>
            <w:tcW w:w="621" w:type="pct"/>
          </w:tcPr>
          <w:p w14:paraId="15FCF1A2" w14:textId="77777777" w:rsidR="000F532C" w:rsidRPr="00A45DCC" w:rsidRDefault="000F532C" w:rsidP="00D322FF">
            <w:pPr>
              <w:pStyle w:val="IEEEStdsParagraph"/>
              <w:spacing w:after="0"/>
              <w:jc w:val="center"/>
              <w:rPr>
                <w:lang w:eastAsia="ko-KR"/>
              </w:rPr>
            </w:pPr>
            <w:r w:rsidRPr="00A45DCC">
              <w:rPr>
                <w:rFonts w:hint="eastAsia"/>
                <w:lang w:eastAsia="ko-KR"/>
              </w:rPr>
              <w:t>Association Status</w:t>
            </w:r>
          </w:p>
          <w:p w14:paraId="23CE8DFF" w14:textId="77777777" w:rsidR="000F532C" w:rsidRPr="00A45DCC" w:rsidRDefault="000F532C" w:rsidP="00D322FF">
            <w:pPr>
              <w:pStyle w:val="IEEEStdsParagraph"/>
              <w:spacing w:after="0"/>
              <w:jc w:val="center"/>
              <w:rPr>
                <w:lang w:eastAsia="ko-KR"/>
              </w:rPr>
            </w:pPr>
            <w:r w:rsidRPr="00A45DCC">
              <w:rPr>
                <w:rFonts w:hint="eastAsia"/>
                <w:lang w:eastAsia="ko-KR"/>
              </w:rPr>
              <w:t>(5.3.2.3)</w:t>
            </w:r>
          </w:p>
        </w:tc>
        <w:tc>
          <w:tcPr>
            <w:tcW w:w="615" w:type="pct"/>
          </w:tcPr>
          <w:p w14:paraId="462A47AD" w14:textId="77777777" w:rsidR="000F532C" w:rsidRPr="00A45DCC" w:rsidRDefault="000F532C" w:rsidP="00D322FF">
            <w:pPr>
              <w:pStyle w:val="IEEEStdsParagraph"/>
              <w:spacing w:after="0"/>
              <w:jc w:val="center"/>
              <w:rPr>
                <w:lang w:eastAsia="ko-KR"/>
              </w:rPr>
            </w:pPr>
            <w:r w:rsidRPr="00A45DCC">
              <w:rPr>
                <w:rFonts w:hint="eastAsia"/>
                <w:lang w:eastAsia="ko-KR"/>
              </w:rPr>
              <w:t>Relaying Tier Identifier</w:t>
            </w:r>
          </w:p>
          <w:p w14:paraId="5F0CA218" w14:textId="0C9DD9C6" w:rsidR="000F532C" w:rsidRPr="00A45DCC" w:rsidRDefault="000F532C" w:rsidP="00D322FF">
            <w:pPr>
              <w:pStyle w:val="IEEEStdsParagraph"/>
              <w:spacing w:after="0"/>
              <w:jc w:val="center"/>
              <w:rPr>
                <w:lang w:eastAsia="ko-KR"/>
              </w:rPr>
            </w:pPr>
            <w:r w:rsidRPr="00A45DCC">
              <w:rPr>
                <w:rFonts w:hint="eastAsia"/>
                <w:lang w:eastAsia="ko-KR"/>
              </w:rPr>
              <w:t>(</w:t>
            </w:r>
            <w:r w:rsidR="00D455CE" w:rsidRPr="00A45DCC">
              <w:rPr>
                <w:rFonts w:hint="eastAsia"/>
                <w:lang w:eastAsia="ko-KR"/>
              </w:rPr>
              <w:t>5.2.4.31</w:t>
            </w:r>
            <w:r w:rsidRPr="00A45DCC">
              <w:rPr>
                <w:rFonts w:hint="eastAsia"/>
                <w:lang w:eastAsia="ko-KR"/>
              </w:rPr>
              <w:t>)</w:t>
            </w:r>
          </w:p>
        </w:tc>
        <w:tc>
          <w:tcPr>
            <w:tcW w:w="531" w:type="pct"/>
          </w:tcPr>
          <w:p w14:paraId="02B3624B" w14:textId="77777777" w:rsidR="000F532C" w:rsidRPr="00A45DCC" w:rsidRDefault="000F532C" w:rsidP="00D322FF">
            <w:pPr>
              <w:pStyle w:val="IEEEStdsParagraph"/>
              <w:spacing w:after="0"/>
              <w:jc w:val="center"/>
              <w:rPr>
                <w:lang w:eastAsia="ko-KR"/>
              </w:rPr>
            </w:pPr>
            <w:r w:rsidRPr="00A45DCC">
              <w:rPr>
                <w:rFonts w:hint="eastAsia"/>
                <w:lang w:eastAsia="ko-KR"/>
              </w:rPr>
              <w:t>Reserved</w:t>
            </w:r>
          </w:p>
        </w:tc>
        <w:tc>
          <w:tcPr>
            <w:tcW w:w="681" w:type="pct"/>
          </w:tcPr>
          <w:p w14:paraId="36CE761E" w14:textId="77777777" w:rsidR="000F532C" w:rsidRPr="00A45DCC" w:rsidRDefault="000F532C" w:rsidP="00D322FF">
            <w:pPr>
              <w:pStyle w:val="IEEEStdsParagraph"/>
              <w:spacing w:after="0"/>
              <w:jc w:val="center"/>
              <w:rPr>
                <w:lang w:eastAsia="ko-KR"/>
              </w:rPr>
            </w:pPr>
            <w:proofErr w:type="spellStart"/>
            <w:r w:rsidRPr="00A45DCC">
              <w:rPr>
                <w:rFonts w:hint="eastAsia"/>
                <w:lang w:eastAsia="ko-KR"/>
              </w:rPr>
              <w:t>Superframe</w:t>
            </w:r>
            <w:proofErr w:type="spellEnd"/>
            <w:r w:rsidRPr="00A45DCC">
              <w:rPr>
                <w:rFonts w:hint="eastAsia"/>
                <w:lang w:eastAsia="ko-KR"/>
              </w:rPr>
              <w:t xml:space="preserve"> Index</w:t>
            </w:r>
          </w:p>
          <w:p w14:paraId="29963073" w14:textId="1B0FF358" w:rsidR="000F532C" w:rsidRPr="00A45DCC" w:rsidRDefault="000F532C" w:rsidP="00D322FF">
            <w:pPr>
              <w:pStyle w:val="IEEEStdsParagraph"/>
              <w:spacing w:after="0"/>
              <w:jc w:val="center"/>
              <w:rPr>
                <w:lang w:eastAsia="ko-KR"/>
              </w:rPr>
            </w:pPr>
            <w:r w:rsidRPr="00A45DCC">
              <w:rPr>
                <w:rFonts w:hint="eastAsia"/>
                <w:lang w:eastAsia="ko-KR"/>
              </w:rPr>
              <w:t>(</w:t>
            </w:r>
            <w:r w:rsidR="00D455CE" w:rsidRPr="00A45DCC">
              <w:rPr>
                <w:rFonts w:hint="eastAsia"/>
                <w:lang w:eastAsia="ko-KR"/>
              </w:rPr>
              <w:t>5.2.4.31</w:t>
            </w:r>
            <w:r w:rsidRPr="00A45DCC">
              <w:rPr>
                <w:rFonts w:hint="eastAsia"/>
                <w:lang w:eastAsia="ko-KR"/>
              </w:rPr>
              <w:t>)</w:t>
            </w:r>
          </w:p>
        </w:tc>
        <w:tc>
          <w:tcPr>
            <w:tcW w:w="985" w:type="pct"/>
          </w:tcPr>
          <w:p w14:paraId="01CD6434" w14:textId="77777777" w:rsidR="000F532C" w:rsidRPr="00A45DCC" w:rsidRDefault="000F532C" w:rsidP="00D322FF">
            <w:pPr>
              <w:pStyle w:val="IEEEStdsParagraph"/>
              <w:spacing w:after="0"/>
              <w:jc w:val="center"/>
              <w:rPr>
                <w:lang w:eastAsia="ko-KR"/>
              </w:rPr>
            </w:pPr>
            <w:r w:rsidRPr="00A45DCC">
              <w:rPr>
                <w:rFonts w:hint="eastAsia"/>
                <w:lang w:eastAsia="ko-KR"/>
              </w:rPr>
              <w:t>Beacon Bitmap</w:t>
            </w:r>
          </w:p>
          <w:p w14:paraId="3F89C9C0" w14:textId="184CC4B2" w:rsidR="000F532C" w:rsidRPr="00A45DCC" w:rsidRDefault="000F532C" w:rsidP="00D322FF">
            <w:pPr>
              <w:pStyle w:val="IEEEStdsParagraph"/>
              <w:spacing w:after="0"/>
              <w:jc w:val="center"/>
              <w:rPr>
                <w:lang w:eastAsia="ko-KR"/>
              </w:rPr>
            </w:pPr>
            <w:r w:rsidRPr="00A45DCC">
              <w:rPr>
                <w:rFonts w:hint="eastAsia"/>
                <w:lang w:eastAsia="ko-KR"/>
              </w:rPr>
              <w:t>(</w:t>
            </w:r>
            <w:r w:rsidR="00D455CE" w:rsidRPr="00A45DCC">
              <w:rPr>
                <w:rFonts w:hint="eastAsia"/>
                <w:lang w:eastAsia="ko-KR"/>
              </w:rPr>
              <w:t>5.2.4.30</w:t>
            </w:r>
            <w:r w:rsidRPr="00A45DCC">
              <w:rPr>
                <w:rFonts w:hint="eastAsia"/>
                <w:lang w:eastAsia="ko-KR"/>
              </w:rPr>
              <w:t>.3)</w:t>
            </w:r>
          </w:p>
        </w:tc>
      </w:tr>
    </w:tbl>
    <w:p w14:paraId="39DAA442" w14:textId="77777777" w:rsidR="000F532C" w:rsidRPr="00A45DCC" w:rsidRDefault="000F532C" w:rsidP="000F532C">
      <w:pPr>
        <w:pStyle w:val="IEEEStdsParagraph"/>
        <w:rPr>
          <w:lang w:eastAsia="ko-KR"/>
        </w:rPr>
      </w:pPr>
    </w:p>
    <w:p w14:paraId="13DC386B" w14:textId="767ABC8E" w:rsidR="000F532C" w:rsidRPr="00A45DCC" w:rsidRDefault="000F532C" w:rsidP="000F532C">
      <w:pPr>
        <w:pStyle w:val="IEEEStdsParagraph"/>
        <w:jc w:val="center"/>
        <w:rPr>
          <w:lang w:eastAsia="ko-KR"/>
        </w:rPr>
      </w:pPr>
      <w:r w:rsidRPr="00A45DCC">
        <w:rPr>
          <w:rFonts w:hint="eastAsia"/>
          <w:lang w:eastAsia="ko-KR"/>
        </w:rPr>
        <w:t>Figure 59ddb-</w:t>
      </w:r>
      <w:r w:rsidR="00D322FF" w:rsidRPr="00A45DCC">
        <w:rPr>
          <w:rFonts w:hint="eastAsia"/>
          <w:lang w:eastAsia="ko-KR"/>
        </w:rPr>
        <w:t>TRLE</w:t>
      </w:r>
      <w:r w:rsidRPr="00A45DCC">
        <w:rPr>
          <w:rFonts w:hint="eastAsia"/>
          <w:lang w:eastAsia="ko-KR"/>
        </w:rPr>
        <w:t>-</w:t>
      </w:r>
      <w:r w:rsidRPr="00A45DCC">
        <w:rPr>
          <w:lang w:eastAsia="ko-KR"/>
        </w:rPr>
        <w:t>Association</w:t>
      </w:r>
      <w:r w:rsidRPr="00A45DCC">
        <w:rPr>
          <w:rFonts w:hint="eastAsia"/>
          <w:lang w:eastAsia="ko-KR"/>
        </w:rPr>
        <w:t xml:space="preserve"> response command format</w:t>
      </w:r>
    </w:p>
    <w:p w14:paraId="026D1C71" w14:textId="77777777" w:rsidR="000F532C" w:rsidRPr="00A45DCC" w:rsidRDefault="000F532C" w:rsidP="000F532C">
      <w:pPr>
        <w:pStyle w:val="IEEEStdsParagraph"/>
        <w:rPr>
          <w:lang w:eastAsia="ko-KR"/>
        </w:rPr>
      </w:pPr>
    </w:p>
    <w:p w14:paraId="2EE8DE0A" w14:textId="77777777" w:rsidR="000F532C" w:rsidRPr="00A45DCC" w:rsidRDefault="000F532C" w:rsidP="000F532C">
      <w:pPr>
        <w:pStyle w:val="IEEEStdsParagraph"/>
        <w:rPr>
          <w:lang w:eastAsia="ko-KR"/>
        </w:rPr>
      </w:pPr>
    </w:p>
    <w:p w14:paraId="369AE7F3" w14:textId="708CA995" w:rsidR="000F532C" w:rsidRPr="00A45DCC" w:rsidRDefault="00D322FF" w:rsidP="000F532C">
      <w:pPr>
        <w:pStyle w:val="IEEEStdsLevel4Header"/>
        <w:ind w:left="0"/>
        <w:rPr>
          <w:lang w:eastAsia="ko-KR"/>
        </w:rPr>
      </w:pPr>
      <w:r w:rsidRPr="00A45DCC">
        <w:rPr>
          <w:rFonts w:hint="eastAsia"/>
          <w:lang w:eastAsia="ko-KR"/>
        </w:rPr>
        <w:t>TRLE</w:t>
      </w:r>
      <w:r w:rsidR="000F532C" w:rsidRPr="00A45DCC">
        <w:rPr>
          <w:rFonts w:hint="eastAsia"/>
          <w:lang w:eastAsia="ko-KR"/>
        </w:rPr>
        <w:t xml:space="preserve">-Management request </w:t>
      </w:r>
      <w:r w:rsidR="000F532C" w:rsidRPr="00A45DCC">
        <w:rPr>
          <w:lang w:eastAsia="ko-KR"/>
        </w:rPr>
        <w:t>command</w:t>
      </w:r>
    </w:p>
    <w:p w14:paraId="6FC1163D" w14:textId="6452CEE0"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-Management request command request is used by a device or the PAN coordinator to request information on the clock time, the device configuration, and the relaying path configuration, or to control the transmission power of a device.</w:t>
      </w:r>
    </w:p>
    <w:p w14:paraId="5D7F0E81" w14:textId="11CEF9C0"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-Management request command shall be formatted as illustrated in Figure xx.</w:t>
      </w:r>
    </w:p>
    <w:p w14:paraId="6E5C5DE0" w14:textId="77777777" w:rsidR="000F532C" w:rsidRPr="00A45DCC" w:rsidRDefault="000F532C" w:rsidP="000F532C">
      <w:pPr>
        <w:pStyle w:val="IEEEStdsParagraph"/>
        <w:rPr>
          <w:lang w:eastAsia="ko-KR"/>
        </w:rPr>
      </w:pPr>
    </w:p>
    <w:tbl>
      <w:tblPr>
        <w:tblStyle w:val="af"/>
        <w:tblW w:w="7796" w:type="dxa"/>
        <w:tblInd w:w="250"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268"/>
        <w:gridCol w:w="2835"/>
        <w:gridCol w:w="2693"/>
      </w:tblGrid>
      <w:tr w:rsidR="000F532C" w:rsidRPr="00A45DCC" w14:paraId="3974516A" w14:textId="77777777" w:rsidTr="00D322FF">
        <w:tc>
          <w:tcPr>
            <w:tcW w:w="2268" w:type="dxa"/>
            <w:vAlign w:val="center"/>
          </w:tcPr>
          <w:p w14:paraId="688A539B" w14:textId="77777777" w:rsidR="000F532C" w:rsidRPr="00A45DCC" w:rsidRDefault="000F532C" w:rsidP="00D322FF">
            <w:pPr>
              <w:pStyle w:val="IEEEStdsParagraph"/>
              <w:spacing w:after="0"/>
              <w:jc w:val="center"/>
              <w:rPr>
                <w:lang w:eastAsia="ko-KR"/>
              </w:rPr>
            </w:pPr>
            <w:r w:rsidRPr="00A45DCC">
              <w:rPr>
                <w:rFonts w:hint="eastAsia"/>
                <w:lang w:eastAsia="ko-KR"/>
              </w:rPr>
              <w:t>Octets: variable</w:t>
            </w:r>
          </w:p>
        </w:tc>
        <w:tc>
          <w:tcPr>
            <w:tcW w:w="2835" w:type="dxa"/>
            <w:vAlign w:val="center"/>
          </w:tcPr>
          <w:p w14:paraId="1DB65D9E"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2693" w:type="dxa"/>
            <w:vAlign w:val="center"/>
          </w:tcPr>
          <w:p w14:paraId="783236FC"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r>
      <w:tr w:rsidR="000F532C" w:rsidRPr="00A45DCC" w14:paraId="2A61F113" w14:textId="77777777" w:rsidTr="00D322FF">
        <w:trPr>
          <w:trHeight w:val="694"/>
        </w:trPr>
        <w:tc>
          <w:tcPr>
            <w:tcW w:w="2268" w:type="dxa"/>
          </w:tcPr>
          <w:p w14:paraId="3E6430B1" w14:textId="77777777" w:rsidR="000F532C" w:rsidRPr="00A45DCC" w:rsidRDefault="000F532C" w:rsidP="00D322FF">
            <w:pPr>
              <w:pStyle w:val="IEEEStdsParagraph"/>
              <w:spacing w:after="0"/>
              <w:jc w:val="center"/>
              <w:rPr>
                <w:lang w:eastAsia="ko-KR"/>
              </w:rPr>
            </w:pPr>
            <w:r w:rsidRPr="00A45DCC">
              <w:rPr>
                <w:rFonts w:hint="eastAsia"/>
                <w:lang w:eastAsia="ko-KR"/>
              </w:rPr>
              <w:t>MHR fields</w:t>
            </w:r>
          </w:p>
          <w:p w14:paraId="24ACC055" w14:textId="77777777" w:rsidR="000F532C" w:rsidRPr="00A45DCC" w:rsidRDefault="000F532C" w:rsidP="00D322FF">
            <w:pPr>
              <w:pStyle w:val="IEEEStdsParagraph"/>
              <w:spacing w:after="0"/>
              <w:jc w:val="center"/>
              <w:rPr>
                <w:lang w:eastAsia="ko-KR"/>
              </w:rPr>
            </w:pPr>
            <w:r w:rsidRPr="00A45DCC">
              <w:rPr>
                <w:rFonts w:hint="eastAsia"/>
                <w:lang w:eastAsia="ko-KR"/>
              </w:rPr>
              <w:t>(5.2.2.4.1)</w:t>
            </w:r>
          </w:p>
        </w:tc>
        <w:tc>
          <w:tcPr>
            <w:tcW w:w="2835" w:type="dxa"/>
          </w:tcPr>
          <w:p w14:paraId="125B420A" w14:textId="77777777" w:rsidR="000F532C" w:rsidRPr="00A45DCC" w:rsidRDefault="000F532C" w:rsidP="00D322FF">
            <w:pPr>
              <w:pStyle w:val="IEEEStdsParagraph"/>
              <w:spacing w:after="0"/>
              <w:jc w:val="center"/>
              <w:rPr>
                <w:lang w:eastAsia="ko-KR"/>
              </w:rPr>
            </w:pPr>
            <w:r w:rsidRPr="00A45DCC">
              <w:rPr>
                <w:lang w:eastAsia="ko-KR"/>
              </w:rPr>
              <w:t>Command Frame</w:t>
            </w:r>
            <w:r w:rsidRPr="00A45DCC">
              <w:rPr>
                <w:rFonts w:hint="eastAsia"/>
                <w:lang w:eastAsia="ko-KR"/>
              </w:rPr>
              <w:t xml:space="preserve"> </w:t>
            </w:r>
            <w:r w:rsidRPr="00A45DCC">
              <w:rPr>
                <w:lang w:eastAsia="ko-KR"/>
              </w:rPr>
              <w:t>Identifier</w:t>
            </w:r>
          </w:p>
          <w:p w14:paraId="52014635" w14:textId="77777777" w:rsidR="000F532C" w:rsidRPr="00A45DCC" w:rsidRDefault="000F532C" w:rsidP="00D322FF">
            <w:pPr>
              <w:pStyle w:val="IEEEStdsParagraph"/>
              <w:spacing w:after="0"/>
              <w:jc w:val="center"/>
              <w:rPr>
                <w:lang w:eastAsia="ko-KR"/>
              </w:rPr>
            </w:pPr>
            <w:r w:rsidRPr="00A45DCC">
              <w:rPr>
                <w:lang w:eastAsia="ko-KR"/>
              </w:rPr>
              <w:t xml:space="preserve">(Table </w:t>
            </w:r>
            <w:r w:rsidRPr="00A45DCC">
              <w:rPr>
                <w:rFonts w:hint="eastAsia"/>
                <w:lang w:eastAsia="ko-KR"/>
              </w:rPr>
              <w:t>1</w:t>
            </w:r>
            <w:r w:rsidRPr="00A45DCC">
              <w:rPr>
                <w:lang w:eastAsia="ko-KR"/>
              </w:rPr>
              <w:t>)</w:t>
            </w:r>
          </w:p>
        </w:tc>
        <w:tc>
          <w:tcPr>
            <w:tcW w:w="2693" w:type="dxa"/>
          </w:tcPr>
          <w:p w14:paraId="15EF5186" w14:textId="77777777" w:rsidR="000F532C" w:rsidRPr="00A45DCC" w:rsidRDefault="000F532C" w:rsidP="00D322FF">
            <w:pPr>
              <w:pStyle w:val="IEEEStdsParagraph"/>
              <w:spacing w:after="0"/>
              <w:jc w:val="center"/>
              <w:rPr>
                <w:lang w:eastAsia="ko-KR"/>
              </w:rPr>
            </w:pPr>
            <w:r w:rsidRPr="00A45DCC">
              <w:rPr>
                <w:rFonts w:hint="eastAsia"/>
                <w:lang w:eastAsia="ko-KR"/>
              </w:rPr>
              <w:t>Management Type</w:t>
            </w:r>
          </w:p>
          <w:p w14:paraId="1917353C" w14:textId="77777777" w:rsidR="000F532C" w:rsidRPr="00A45DCC" w:rsidRDefault="000F532C" w:rsidP="00D322FF">
            <w:pPr>
              <w:pStyle w:val="IEEEStdsParagraph"/>
              <w:spacing w:after="0"/>
              <w:jc w:val="center"/>
              <w:rPr>
                <w:lang w:eastAsia="ko-KR"/>
              </w:rPr>
            </w:pPr>
          </w:p>
        </w:tc>
      </w:tr>
    </w:tbl>
    <w:p w14:paraId="0A6A3B2D" w14:textId="77777777" w:rsidR="000F532C" w:rsidRPr="00A45DCC" w:rsidRDefault="000F532C" w:rsidP="000F532C">
      <w:pPr>
        <w:pStyle w:val="IEEEStdsParagraph"/>
        <w:rPr>
          <w:lang w:eastAsia="ko-KR"/>
        </w:rPr>
      </w:pPr>
    </w:p>
    <w:p w14:paraId="286CD596" w14:textId="3507EF7D" w:rsidR="000F532C" w:rsidRPr="00A45DCC" w:rsidRDefault="000F532C" w:rsidP="000F532C">
      <w:pPr>
        <w:pStyle w:val="IEEEStdsParagraph"/>
        <w:jc w:val="center"/>
        <w:rPr>
          <w:lang w:eastAsia="ko-KR"/>
        </w:rPr>
      </w:pPr>
      <w:r w:rsidRPr="00A45DCC">
        <w:rPr>
          <w:rFonts w:hint="eastAsia"/>
          <w:lang w:eastAsia="ko-KR"/>
        </w:rPr>
        <w:t>Figure 59ddc-</w:t>
      </w:r>
      <w:r w:rsidR="00D322FF" w:rsidRPr="00A45DCC">
        <w:rPr>
          <w:rFonts w:hint="eastAsia"/>
          <w:lang w:eastAsia="ko-KR"/>
        </w:rPr>
        <w:t>TRLE</w:t>
      </w:r>
      <w:r w:rsidRPr="00A45DCC">
        <w:rPr>
          <w:rFonts w:hint="eastAsia"/>
          <w:lang w:eastAsia="ko-KR"/>
        </w:rPr>
        <w:t>-Management request command format</w:t>
      </w:r>
    </w:p>
    <w:p w14:paraId="724AA3B8" w14:textId="77777777" w:rsidR="000F532C" w:rsidRPr="00A45DCC" w:rsidRDefault="000F532C" w:rsidP="000F532C">
      <w:pPr>
        <w:pStyle w:val="IEEEStdsParagraph"/>
        <w:rPr>
          <w:lang w:eastAsia="ko-KR"/>
        </w:rPr>
      </w:pPr>
      <w:r w:rsidRPr="00A45DCC">
        <w:rPr>
          <w:rFonts w:hint="eastAsia"/>
          <w:lang w:eastAsia="ko-KR"/>
        </w:rPr>
        <w:t>The Management Type field shall be set one of the values listed in Table xx.</w:t>
      </w:r>
    </w:p>
    <w:p w14:paraId="3477CDF2" w14:textId="77777777" w:rsidR="000F532C" w:rsidRPr="00A45DCC" w:rsidRDefault="000F532C" w:rsidP="000F532C">
      <w:pPr>
        <w:pStyle w:val="IEEEStdsParagraph"/>
        <w:jc w:val="center"/>
        <w:rPr>
          <w:lang w:eastAsia="ko-KR"/>
        </w:rPr>
      </w:pPr>
      <w:r w:rsidRPr="00A45DCC">
        <w:rPr>
          <w:rFonts w:hint="eastAsia"/>
          <w:lang w:eastAsia="ko-KR"/>
        </w:rPr>
        <w:t xml:space="preserve"> Table  7c- Values of the Management Type field </w:t>
      </w:r>
    </w:p>
    <w:tbl>
      <w:tblPr>
        <w:tblStyle w:val="af"/>
        <w:tblW w:w="0" w:type="auto"/>
        <w:tblInd w:w="1778" w:type="dxa"/>
        <w:tblLook w:val="04A0" w:firstRow="1" w:lastRow="0" w:firstColumn="1" w:lastColumn="0" w:noHBand="0" w:noVBand="1"/>
      </w:tblPr>
      <w:tblGrid>
        <w:gridCol w:w="1526"/>
        <w:gridCol w:w="3544"/>
      </w:tblGrid>
      <w:tr w:rsidR="000F532C" w:rsidRPr="00A45DCC" w14:paraId="2408426C" w14:textId="77777777" w:rsidTr="00D322FF">
        <w:trPr>
          <w:trHeight w:val="230"/>
        </w:trPr>
        <w:tc>
          <w:tcPr>
            <w:tcW w:w="1526" w:type="dxa"/>
            <w:vMerge w:val="restart"/>
            <w:tcBorders>
              <w:top w:val="single" w:sz="12" w:space="0" w:color="auto"/>
              <w:left w:val="single" w:sz="12" w:space="0" w:color="auto"/>
            </w:tcBorders>
            <w:vAlign w:val="center"/>
          </w:tcPr>
          <w:p w14:paraId="73247961" w14:textId="77777777" w:rsidR="000F532C" w:rsidRPr="00A45DCC" w:rsidRDefault="000F532C" w:rsidP="00D322FF">
            <w:pPr>
              <w:pStyle w:val="IEEEStdsParagraph"/>
              <w:spacing w:after="0"/>
              <w:jc w:val="center"/>
              <w:rPr>
                <w:lang w:eastAsia="ko-KR"/>
              </w:rPr>
            </w:pPr>
            <w:r w:rsidRPr="00A45DCC">
              <w:rPr>
                <w:rFonts w:hint="eastAsia"/>
                <w:lang w:eastAsia="ko-KR"/>
              </w:rPr>
              <w:t>Management Type value</w:t>
            </w:r>
          </w:p>
        </w:tc>
        <w:tc>
          <w:tcPr>
            <w:tcW w:w="3544" w:type="dxa"/>
            <w:vMerge w:val="restart"/>
            <w:tcBorders>
              <w:top w:val="single" w:sz="12" w:space="0" w:color="auto"/>
              <w:right w:val="single" w:sz="12" w:space="0" w:color="auto"/>
            </w:tcBorders>
            <w:vAlign w:val="center"/>
          </w:tcPr>
          <w:p w14:paraId="59516E7B"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77216ED5" w14:textId="77777777" w:rsidTr="00D322FF">
        <w:trPr>
          <w:trHeight w:val="230"/>
        </w:trPr>
        <w:tc>
          <w:tcPr>
            <w:tcW w:w="1526" w:type="dxa"/>
            <w:vMerge/>
            <w:tcBorders>
              <w:left w:val="single" w:sz="12" w:space="0" w:color="auto"/>
              <w:bottom w:val="single" w:sz="12" w:space="0" w:color="auto"/>
            </w:tcBorders>
            <w:vAlign w:val="center"/>
          </w:tcPr>
          <w:p w14:paraId="6BE8E5A0" w14:textId="77777777" w:rsidR="000F532C" w:rsidRPr="00A45DCC" w:rsidRDefault="000F532C" w:rsidP="00D322FF">
            <w:pPr>
              <w:pStyle w:val="IEEEStdsParagraph"/>
              <w:spacing w:after="0"/>
              <w:jc w:val="center"/>
              <w:rPr>
                <w:lang w:eastAsia="ko-KR"/>
              </w:rPr>
            </w:pPr>
          </w:p>
        </w:tc>
        <w:tc>
          <w:tcPr>
            <w:tcW w:w="3544" w:type="dxa"/>
            <w:vMerge/>
            <w:tcBorders>
              <w:bottom w:val="single" w:sz="12" w:space="0" w:color="auto"/>
              <w:right w:val="single" w:sz="12" w:space="0" w:color="auto"/>
            </w:tcBorders>
            <w:vAlign w:val="center"/>
          </w:tcPr>
          <w:p w14:paraId="60BE1466" w14:textId="77777777" w:rsidR="000F532C" w:rsidRPr="00A45DCC" w:rsidRDefault="000F532C" w:rsidP="00D322FF">
            <w:pPr>
              <w:pStyle w:val="IEEEStdsParagraph"/>
              <w:spacing w:after="0"/>
              <w:jc w:val="center"/>
              <w:rPr>
                <w:lang w:eastAsia="ko-KR"/>
              </w:rPr>
            </w:pPr>
          </w:p>
        </w:tc>
      </w:tr>
      <w:tr w:rsidR="000F532C" w:rsidRPr="00A45DCC" w14:paraId="2A8F5B91" w14:textId="77777777" w:rsidTr="00D322FF">
        <w:tc>
          <w:tcPr>
            <w:tcW w:w="1526" w:type="dxa"/>
            <w:tcBorders>
              <w:top w:val="single" w:sz="12" w:space="0" w:color="auto"/>
              <w:left w:val="single" w:sz="12" w:space="0" w:color="auto"/>
              <w:bottom w:val="single" w:sz="4" w:space="0" w:color="auto"/>
              <w:right w:val="single" w:sz="4" w:space="0" w:color="auto"/>
            </w:tcBorders>
          </w:tcPr>
          <w:p w14:paraId="58A5E327" w14:textId="77777777" w:rsidR="000F532C" w:rsidRPr="00A45DCC" w:rsidRDefault="000F532C" w:rsidP="00D322FF">
            <w:pPr>
              <w:pStyle w:val="IEEEStdsParagraph"/>
              <w:spacing w:after="0"/>
              <w:jc w:val="center"/>
              <w:rPr>
                <w:lang w:eastAsia="ko-KR"/>
              </w:rPr>
            </w:pPr>
            <w:r w:rsidRPr="00A45DCC">
              <w:rPr>
                <w:rFonts w:hint="eastAsia"/>
                <w:lang w:eastAsia="ko-KR"/>
              </w:rPr>
              <w:t>0x00</w:t>
            </w:r>
          </w:p>
        </w:tc>
        <w:tc>
          <w:tcPr>
            <w:tcW w:w="3544" w:type="dxa"/>
            <w:tcBorders>
              <w:top w:val="single" w:sz="12" w:space="0" w:color="auto"/>
              <w:left w:val="single" w:sz="4" w:space="0" w:color="auto"/>
              <w:bottom w:val="single" w:sz="4" w:space="0" w:color="auto"/>
              <w:right w:val="single" w:sz="12" w:space="0" w:color="auto"/>
            </w:tcBorders>
          </w:tcPr>
          <w:p w14:paraId="6F084015" w14:textId="77777777" w:rsidR="000F532C" w:rsidRPr="00A45DCC" w:rsidRDefault="000F532C" w:rsidP="00D322FF">
            <w:pPr>
              <w:pStyle w:val="IEEEStdsParagraph"/>
              <w:spacing w:after="0"/>
              <w:jc w:val="left"/>
              <w:rPr>
                <w:lang w:eastAsia="ko-KR"/>
              </w:rPr>
            </w:pPr>
            <w:r w:rsidRPr="00A45DCC">
              <w:rPr>
                <w:rFonts w:hint="eastAsia"/>
                <w:lang w:eastAsia="ko-KR"/>
              </w:rPr>
              <w:t>Hello</w:t>
            </w:r>
          </w:p>
        </w:tc>
      </w:tr>
      <w:tr w:rsidR="000F532C" w:rsidRPr="00A45DCC" w14:paraId="35CD88C3" w14:textId="77777777" w:rsidTr="00D322FF">
        <w:tc>
          <w:tcPr>
            <w:tcW w:w="1526" w:type="dxa"/>
            <w:tcBorders>
              <w:top w:val="single" w:sz="4" w:space="0" w:color="auto"/>
              <w:left w:val="single" w:sz="12" w:space="0" w:color="auto"/>
              <w:bottom w:val="single" w:sz="4" w:space="0" w:color="auto"/>
              <w:right w:val="single" w:sz="4" w:space="0" w:color="auto"/>
            </w:tcBorders>
          </w:tcPr>
          <w:p w14:paraId="58B89FEB" w14:textId="77777777" w:rsidR="000F532C" w:rsidRPr="00A45DCC" w:rsidRDefault="000F532C" w:rsidP="00D322FF">
            <w:pPr>
              <w:pStyle w:val="IEEEStdsParagraph"/>
              <w:spacing w:after="0"/>
              <w:jc w:val="center"/>
              <w:rPr>
                <w:lang w:eastAsia="ko-KR"/>
              </w:rPr>
            </w:pPr>
            <w:r w:rsidRPr="00A45DCC">
              <w:rPr>
                <w:rFonts w:hint="eastAsia"/>
                <w:lang w:eastAsia="ko-KR"/>
              </w:rPr>
              <w:t>0x01</w:t>
            </w:r>
          </w:p>
        </w:tc>
        <w:tc>
          <w:tcPr>
            <w:tcW w:w="3544" w:type="dxa"/>
            <w:tcBorders>
              <w:top w:val="single" w:sz="4" w:space="0" w:color="auto"/>
              <w:left w:val="single" w:sz="4" w:space="0" w:color="auto"/>
              <w:bottom w:val="single" w:sz="4" w:space="0" w:color="auto"/>
              <w:right w:val="single" w:sz="12" w:space="0" w:color="auto"/>
            </w:tcBorders>
          </w:tcPr>
          <w:p w14:paraId="3DDBD6D5" w14:textId="77777777" w:rsidR="000F532C" w:rsidRPr="00A45DCC" w:rsidRDefault="000F532C" w:rsidP="00D322FF">
            <w:pPr>
              <w:pStyle w:val="IEEEStdsParagraph"/>
              <w:spacing w:after="0"/>
              <w:jc w:val="left"/>
              <w:rPr>
                <w:lang w:eastAsia="ko-KR"/>
              </w:rPr>
            </w:pPr>
            <w:r w:rsidRPr="00A45DCC">
              <w:rPr>
                <w:rFonts w:hint="eastAsia"/>
                <w:lang w:eastAsia="ko-KR"/>
              </w:rPr>
              <w:t>Time</w:t>
            </w:r>
          </w:p>
        </w:tc>
      </w:tr>
      <w:tr w:rsidR="000F532C" w:rsidRPr="00A45DCC" w14:paraId="2CEBBAB3" w14:textId="77777777" w:rsidTr="00D322FF">
        <w:tc>
          <w:tcPr>
            <w:tcW w:w="1526" w:type="dxa"/>
            <w:tcBorders>
              <w:top w:val="single" w:sz="4" w:space="0" w:color="auto"/>
              <w:left w:val="single" w:sz="12" w:space="0" w:color="auto"/>
              <w:bottom w:val="single" w:sz="4" w:space="0" w:color="auto"/>
              <w:right w:val="single" w:sz="4" w:space="0" w:color="auto"/>
            </w:tcBorders>
          </w:tcPr>
          <w:p w14:paraId="29048372" w14:textId="77777777" w:rsidR="000F532C" w:rsidRPr="00A45DCC" w:rsidRDefault="000F532C" w:rsidP="00D322FF">
            <w:pPr>
              <w:pStyle w:val="IEEEStdsParagraph"/>
              <w:spacing w:after="0"/>
              <w:jc w:val="center"/>
              <w:rPr>
                <w:lang w:eastAsia="ko-KR"/>
              </w:rPr>
            </w:pPr>
            <w:r w:rsidRPr="00A45DCC">
              <w:rPr>
                <w:rFonts w:hint="eastAsia"/>
                <w:lang w:eastAsia="ko-KR"/>
              </w:rPr>
              <w:t>0x02</w:t>
            </w:r>
          </w:p>
        </w:tc>
        <w:tc>
          <w:tcPr>
            <w:tcW w:w="3544" w:type="dxa"/>
            <w:tcBorders>
              <w:top w:val="single" w:sz="4" w:space="0" w:color="auto"/>
              <w:left w:val="single" w:sz="4" w:space="0" w:color="auto"/>
              <w:bottom w:val="single" w:sz="4" w:space="0" w:color="auto"/>
              <w:right w:val="single" w:sz="12" w:space="0" w:color="auto"/>
            </w:tcBorders>
          </w:tcPr>
          <w:p w14:paraId="2D3387C1" w14:textId="77777777" w:rsidR="000F532C" w:rsidRPr="00A45DCC" w:rsidRDefault="000F532C" w:rsidP="00D322FF">
            <w:pPr>
              <w:pStyle w:val="IEEEStdsParagraph"/>
              <w:spacing w:after="0"/>
              <w:jc w:val="left"/>
              <w:rPr>
                <w:lang w:eastAsia="ko-KR"/>
              </w:rPr>
            </w:pPr>
            <w:r w:rsidRPr="00A45DCC">
              <w:rPr>
                <w:rFonts w:hint="eastAsia"/>
                <w:lang w:eastAsia="ko-KR"/>
              </w:rPr>
              <w:t>Device configuration</w:t>
            </w:r>
          </w:p>
        </w:tc>
      </w:tr>
      <w:tr w:rsidR="000F532C" w:rsidRPr="00A45DCC" w14:paraId="4799E425" w14:textId="77777777" w:rsidTr="00D322FF">
        <w:tc>
          <w:tcPr>
            <w:tcW w:w="1526" w:type="dxa"/>
            <w:tcBorders>
              <w:top w:val="single" w:sz="4" w:space="0" w:color="auto"/>
              <w:left w:val="single" w:sz="12" w:space="0" w:color="auto"/>
              <w:bottom w:val="single" w:sz="4" w:space="0" w:color="auto"/>
              <w:right w:val="single" w:sz="4" w:space="0" w:color="auto"/>
            </w:tcBorders>
          </w:tcPr>
          <w:p w14:paraId="6A6638B8" w14:textId="77777777" w:rsidR="000F532C" w:rsidRPr="00A45DCC" w:rsidRDefault="000F532C" w:rsidP="00D322FF">
            <w:pPr>
              <w:pStyle w:val="IEEEStdsParagraph"/>
              <w:spacing w:after="0"/>
              <w:jc w:val="center"/>
              <w:rPr>
                <w:lang w:eastAsia="ko-KR"/>
              </w:rPr>
            </w:pPr>
            <w:r w:rsidRPr="00A45DCC">
              <w:rPr>
                <w:rFonts w:hint="eastAsia"/>
                <w:lang w:eastAsia="ko-KR"/>
              </w:rPr>
              <w:t>0x03</w:t>
            </w:r>
          </w:p>
        </w:tc>
        <w:tc>
          <w:tcPr>
            <w:tcW w:w="3544" w:type="dxa"/>
            <w:tcBorders>
              <w:top w:val="single" w:sz="4" w:space="0" w:color="auto"/>
              <w:left w:val="single" w:sz="4" w:space="0" w:color="auto"/>
              <w:bottom w:val="single" w:sz="4" w:space="0" w:color="auto"/>
              <w:right w:val="single" w:sz="12" w:space="0" w:color="auto"/>
            </w:tcBorders>
          </w:tcPr>
          <w:p w14:paraId="6E9AE6EC" w14:textId="77777777" w:rsidR="000F532C" w:rsidRPr="00A45DCC" w:rsidRDefault="000F532C" w:rsidP="00D322FF">
            <w:pPr>
              <w:pStyle w:val="IEEEStdsParagraph"/>
              <w:spacing w:after="0"/>
              <w:jc w:val="left"/>
              <w:rPr>
                <w:lang w:eastAsia="ko-KR"/>
              </w:rPr>
            </w:pPr>
            <w:r w:rsidRPr="00A45DCC">
              <w:rPr>
                <w:rFonts w:hint="eastAsia"/>
                <w:lang w:eastAsia="ko-KR"/>
              </w:rPr>
              <w:t>Relaying path configuration</w:t>
            </w:r>
          </w:p>
        </w:tc>
      </w:tr>
      <w:tr w:rsidR="000F532C" w:rsidRPr="00A45DCC" w14:paraId="4A982C3D" w14:textId="77777777" w:rsidTr="00D322FF">
        <w:tc>
          <w:tcPr>
            <w:tcW w:w="1526" w:type="dxa"/>
            <w:tcBorders>
              <w:top w:val="single" w:sz="4" w:space="0" w:color="auto"/>
              <w:left w:val="single" w:sz="12" w:space="0" w:color="auto"/>
              <w:bottom w:val="single" w:sz="4" w:space="0" w:color="auto"/>
              <w:right w:val="single" w:sz="4" w:space="0" w:color="auto"/>
            </w:tcBorders>
          </w:tcPr>
          <w:p w14:paraId="75D23562" w14:textId="77777777" w:rsidR="000F532C" w:rsidRPr="00A45DCC" w:rsidRDefault="000F532C" w:rsidP="00D322FF">
            <w:pPr>
              <w:pStyle w:val="IEEEStdsParagraph"/>
              <w:spacing w:after="0"/>
              <w:jc w:val="center"/>
              <w:rPr>
                <w:lang w:eastAsia="ko-KR"/>
              </w:rPr>
            </w:pPr>
            <w:r w:rsidRPr="00A45DCC">
              <w:rPr>
                <w:rFonts w:hint="eastAsia"/>
                <w:lang w:eastAsia="ko-KR"/>
              </w:rPr>
              <w:t>0x04</w:t>
            </w:r>
          </w:p>
        </w:tc>
        <w:tc>
          <w:tcPr>
            <w:tcW w:w="3544" w:type="dxa"/>
            <w:tcBorders>
              <w:top w:val="single" w:sz="4" w:space="0" w:color="auto"/>
              <w:left w:val="single" w:sz="4" w:space="0" w:color="auto"/>
              <w:bottom w:val="single" w:sz="4" w:space="0" w:color="auto"/>
              <w:right w:val="single" w:sz="12" w:space="0" w:color="auto"/>
            </w:tcBorders>
          </w:tcPr>
          <w:p w14:paraId="1C56D78E" w14:textId="77777777" w:rsidR="000F532C" w:rsidRPr="00A45DCC" w:rsidRDefault="000F532C" w:rsidP="00D322FF">
            <w:pPr>
              <w:pStyle w:val="IEEEStdsParagraph"/>
              <w:spacing w:after="0"/>
              <w:jc w:val="left"/>
              <w:rPr>
                <w:lang w:eastAsia="ko-KR"/>
              </w:rPr>
            </w:pPr>
            <w:r w:rsidRPr="00A45DCC">
              <w:rPr>
                <w:rFonts w:hint="eastAsia"/>
                <w:lang w:eastAsia="ko-KR"/>
              </w:rPr>
              <w:t>Link power configuration</w:t>
            </w:r>
          </w:p>
        </w:tc>
      </w:tr>
      <w:tr w:rsidR="000F532C" w:rsidRPr="00A45DCC" w14:paraId="5BCEE5EE" w14:textId="77777777" w:rsidTr="00D322FF">
        <w:tc>
          <w:tcPr>
            <w:tcW w:w="1526" w:type="dxa"/>
            <w:tcBorders>
              <w:top w:val="single" w:sz="4" w:space="0" w:color="auto"/>
              <w:left w:val="single" w:sz="12" w:space="0" w:color="auto"/>
              <w:bottom w:val="single" w:sz="4" w:space="0" w:color="auto"/>
              <w:right w:val="single" w:sz="4" w:space="0" w:color="auto"/>
            </w:tcBorders>
          </w:tcPr>
          <w:p w14:paraId="4AE60F34" w14:textId="77777777" w:rsidR="000F532C" w:rsidRPr="00A45DCC" w:rsidRDefault="000F532C" w:rsidP="00D322FF">
            <w:pPr>
              <w:pStyle w:val="IEEEStdsParagraph"/>
              <w:spacing w:after="0"/>
              <w:jc w:val="center"/>
              <w:rPr>
                <w:lang w:eastAsia="ko-KR"/>
              </w:rPr>
            </w:pPr>
            <w:r w:rsidRPr="00A45DCC">
              <w:rPr>
                <w:rFonts w:hint="eastAsia"/>
                <w:lang w:eastAsia="ko-KR"/>
              </w:rPr>
              <w:t>0x05</w:t>
            </w:r>
          </w:p>
        </w:tc>
        <w:tc>
          <w:tcPr>
            <w:tcW w:w="3544" w:type="dxa"/>
            <w:tcBorders>
              <w:top w:val="single" w:sz="4" w:space="0" w:color="auto"/>
              <w:left w:val="single" w:sz="4" w:space="0" w:color="auto"/>
              <w:bottom w:val="single" w:sz="4" w:space="0" w:color="auto"/>
              <w:right w:val="single" w:sz="12" w:space="0" w:color="auto"/>
            </w:tcBorders>
          </w:tcPr>
          <w:p w14:paraId="76E21F12" w14:textId="77777777" w:rsidR="000F532C" w:rsidRPr="00A45DCC" w:rsidRDefault="000F532C" w:rsidP="00D322FF">
            <w:pPr>
              <w:pStyle w:val="IEEEStdsParagraph"/>
              <w:spacing w:after="0"/>
              <w:jc w:val="left"/>
              <w:rPr>
                <w:lang w:eastAsia="ko-KR"/>
              </w:rPr>
            </w:pPr>
            <w:r w:rsidRPr="00A45DCC">
              <w:rPr>
                <w:rFonts w:hint="eastAsia"/>
                <w:lang w:eastAsia="ko-KR"/>
              </w:rPr>
              <w:t>Link power control</w:t>
            </w:r>
          </w:p>
        </w:tc>
      </w:tr>
      <w:tr w:rsidR="000F532C" w:rsidRPr="00A45DCC" w14:paraId="0CE85D88" w14:textId="77777777" w:rsidTr="00D322FF">
        <w:tc>
          <w:tcPr>
            <w:tcW w:w="1526" w:type="dxa"/>
            <w:tcBorders>
              <w:top w:val="single" w:sz="4" w:space="0" w:color="auto"/>
              <w:left w:val="single" w:sz="12" w:space="0" w:color="auto"/>
              <w:bottom w:val="single" w:sz="12" w:space="0" w:color="auto"/>
              <w:right w:val="single" w:sz="4" w:space="0" w:color="auto"/>
            </w:tcBorders>
          </w:tcPr>
          <w:p w14:paraId="2B57C6FC" w14:textId="77777777" w:rsidR="000F532C" w:rsidRPr="00A45DCC" w:rsidRDefault="000F532C" w:rsidP="00D322FF">
            <w:pPr>
              <w:pStyle w:val="IEEEStdsParagraph"/>
              <w:spacing w:after="0"/>
              <w:jc w:val="center"/>
              <w:rPr>
                <w:lang w:eastAsia="ko-KR"/>
              </w:rPr>
            </w:pPr>
            <w:r w:rsidRPr="00A45DCC">
              <w:rPr>
                <w:rFonts w:hint="eastAsia"/>
                <w:lang w:eastAsia="ko-KR"/>
              </w:rPr>
              <w:t>0x06~0xff</w:t>
            </w:r>
          </w:p>
        </w:tc>
        <w:tc>
          <w:tcPr>
            <w:tcW w:w="3544" w:type="dxa"/>
            <w:tcBorders>
              <w:top w:val="single" w:sz="4" w:space="0" w:color="auto"/>
              <w:left w:val="single" w:sz="4" w:space="0" w:color="auto"/>
              <w:bottom w:val="single" w:sz="12" w:space="0" w:color="auto"/>
              <w:right w:val="single" w:sz="12" w:space="0" w:color="auto"/>
            </w:tcBorders>
          </w:tcPr>
          <w:p w14:paraId="61797E1F" w14:textId="77777777" w:rsidR="000F532C" w:rsidRPr="00A45DCC" w:rsidRDefault="000F532C" w:rsidP="00D322FF">
            <w:pPr>
              <w:pStyle w:val="IEEEStdsParagraph"/>
              <w:spacing w:after="0"/>
              <w:jc w:val="left"/>
              <w:rPr>
                <w:lang w:eastAsia="ko-KR"/>
              </w:rPr>
            </w:pPr>
            <w:r w:rsidRPr="00A45DCC">
              <w:rPr>
                <w:rFonts w:hint="eastAsia"/>
                <w:lang w:eastAsia="ko-KR"/>
              </w:rPr>
              <w:t>Reserved</w:t>
            </w:r>
          </w:p>
        </w:tc>
      </w:tr>
    </w:tbl>
    <w:p w14:paraId="4958DDF5" w14:textId="77777777" w:rsidR="000F532C" w:rsidRPr="00A45DCC" w:rsidRDefault="000F532C" w:rsidP="000F532C">
      <w:pPr>
        <w:pStyle w:val="IEEEStdsParagraph"/>
        <w:rPr>
          <w:lang w:eastAsia="ko-KR"/>
        </w:rPr>
      </w:pPr>
    </w:p>
    <w:p w14:paraId="7147D8A4" w14:textId="77777777" w:rsidR="000F532C" w:rsidRPr="00A45DCC" w:rsidRDefault="000F532C" w:rsidP="000F532C">
      <w:pPr>
        <w:pStyle w:val="IEEEStdsParagraph"/>
        <w:rPr>
          <w:lang w:eastAsia="ko-KR"/>
        </w:rPr>
      </w:pPr>
    </w:p>
    <w:p w14:paraId="6C4F0735" w14:textId="73C0236A" w:rsidR="000F532C" w:rsidRPr="00A45DCC" w:rsidRDefault="00D322FF" w:rsidP="000F532C">
      <w:pPr>
        <w:pStyle w:val="IEEEStdsLevel4Header"/>
        <w:ind w:left="0"/>
        <w:rPr>
          <w:lang w:eastAsia="ko-KR"/>
        </w:rPr>
      </w:pPr>
      <w:r w:rsidRPr="00A45DCC">
        <w:rPr>
          <w:rFonts w:hint="eastAsia"/>
          <w:lang w:eastAsia="ko-KR"/>
        </w:rPr>
        <w:lastRenderedPageBreak/>
        <w:t>TRLE</w:t>
      </w:r>
      <w:r w:rsidR="000F532C" w:rsidRPr="00A45DCC">
        <w:rPr>
          <w:rFonts w:hint="eastAsia"/>
          <w:lang w:eastAsia="ko-KR"/>
        </w:rPr>
        <w:t xml:space="preserve">-Management response </w:t>
      </w:r>
      <w:r w:rsidR="000F532C" w:rsidRPr="00A45DCC">
        <w:rPr>
          <w:lang w:eastAsia="ko-KR"/>
        </w:rPr>
        <w:t>command</w:t>
      </w:r>
    </w:p>
    <w:p w14:paraId="2ED4715E" w14:textId="13277802"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-Management response command is used by the PAN coordinator or a device to announce the result of a request to inform the clock time, the device configuration, and the relaying path configuration, or a request to control the transmission power of a device.</w:t>
      </w:r>
    </w:p>
    <w:p w14:paraId="270DF965" w14:textId="1317EC6B" w:rsidR="000F532C" w:rsidRPr="00A45DCC" w:rsidRDefault="000F532C" w:rsidP="000F532C">
      <w:pPr>
        <w:pStyle w:val="IEEEStdsParagraph"/>
        <w:rPr>
          <w:lang w:eastAsia="ko-KR"/>
        </w:rPr>
      </w:pPr>
      <w:r w:rsidRPr="00A45DCC">
        <w:rPr>
          <w:rFonts w:hint="eastAsia"/>
          <w:lang w:eastAsia="ko-KR"/>
        </w:rPr>
        <w:t xml:space="preserve">The </w:t>
      </w:r>
      <w:r w:rsidR="00D322FF" w:rsidRPr="00A45DCC">
        <w:rPr>
          <w:rFonts w:hint="eastAsia"/>
          <w:lang w:eastAsia="ko-KR"/>
        </w:rPr>
        <w:t>TRLE</w:t>
      </w:r>
      <w:r w:rsidRPr="00A45DCC">
        <w:rPr>
          <w:rFonts w:hint="eastAsia"/>
          <w:lang w:eastAsia="ko-KR"/>
        </w:rPr>
        <w:t>-Management response command shall be formatted as illustrated in Figure xx.</w:t>
      </w:r>
    </w:p>
    <w:p w14:paraId="5E254DCA" w14:textId="77777777" w:rsidR="000F532C" w:rsidRPr="00A45DCC" w:rsidRDefault="000F532C" w:rsidP="000F532C">
      <w:pPr>
        <w:pStyle w:val="IEEEStdsParagraph"/>
        <w:rPr>
          <w:lang w:eastAsia="ko-KR"/>
        </w:rPr>
      </w:pPr>
    </w:p>
    <w:tbl>
      <w:tblPr>
        <w:tblStyle w:val="af"/>
        <w:tblW w:w="5183" w:type="pct"/>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1106"/>
        <w:gridCol w:w="1097"/>
        <w:gridCol w:w="992"/>
        <w:gridCol w:w="890"/>
        <w:gridCol w:w="1559"/>
        <w:gridCol w:w="1127"/>
        <w:gridCol w:w="1135"/>
        <w:gridCol w:w="1274"/>
      </w:tblGrid>
      <w:tr w:rsidR="000F532C" w:rsidRPr="00A45DCC" w14:paraId="601B854F" w14:textId="77777777" w:rsidTr="00D322FF">
        <w:trPr>
          <w:trHeight w:val="470"/>
        </w:trPr>
        <w:tc>
          <w:tcPr>
            <w:tcW w:w="602" w:type="pct"/>
            <w:vAlign w:val="center"/>
          </w:tcPr>
          <w:p w14:paraId="58261DC4" w14:textId="77777777" w:rsidR="000F532C" w:rsidRPr="00A45DCC" w:rsidRDefault="000F532C" w:rsidP="00D322FF">
            <w:pPr>
              <w:pStyle w:val="IEEEStdsParagraph"/>
              <w:spacing w:after="0"/>
              <w:jc w:val="center"/>
              <w:rPr>
                <w:lang w:eastAsia="ko-KR"/>
              </w:rPr>
            </w:pPr>
            <w:r w:rsidRPr="00A45DCC">
              <w:rPr>
                <w:rFonts w:hint="eastAsia"/>
                <w:lang w:eastAsia="ko-KR"/>
              </w:rPr>
              <w:t>Octets: variable</w:t>
            </w:r>
          </w:p>
        </w:tc>
        <w:tc>
          <w:tcPr>
            <w:tcW w:w="597" w:type="pct"/>
            <w:vAlign w:val="center"/>
          </w:tcPr>
          <w:p w14:paraId="4950CACF"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540" w:type="pct"/>
            <w:vAlign w:val="center"/>
          </w:tcPr>
          <w:p w14:paraId="3B81428A"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485" w:type="pct"/>
            <w:vAlign w:val="center"/>
          </w:tcPr>
          <w:p w14:paraId="68E26BB7"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849" w:type="pct"/>
            <w:vAlign w:val="center"/>
          </w:tcPr>
          <w:p w14:paraId="514B458A" w14:textId="77777777" w:rsidR="000F532C" w:rsidRPr="00A45DCC" w:rsidRDefault="000F532C" w:rsidP="00D322FF">
            <w:pPr>
              <w:pStyle w:val="IEEEStdsParagraph"/>
              <w:spacing w:after="0"/>
              <w:jc w:val="center"/>
              <w:rPr>
                <w:lang w:eastAsia="ko-KR"/>
              </w:rPr>
            </w:pPr>
            <w:r w:rsidRPr="00A45DCC">
              <w:rPr>
                <w:rFonts w:hint="eastAsia"/>
                <w:lang w:eastAsia="ko-KR"/>
              </w:rPr>
              <w:t>0/6</w:t>
            </w:r>
          </w:p>
        </w:tc>
        <w:tc>
          <w:tcPr>
            <w:tcW w:w="614" w:type="pct"/>
            <w:vAlign w:val="center"/>
          </w:tcPr>
          <w:p w14:paraId="4FB794DA" w14:textId="77777777" w:rsidR="000F532C" w:rsidRPr="00A45DCC" w:rsidRDefault="000F532C" w:rsidP="00D322FF">
            <w:pPr>
              <w:pStyle w:val="IEEEStdsParagraph"/>
              <w:spacing w:after="0"/>
              <w:jc w:val="center"/>
              <w:rPr>
                <w:lang w:eastAsia="ko-KR"/>
              </w:rPr>
            </w:pPr>
            <w:r w:rsidRPr="00A45DCC">
              <w:rPr>
                <w:rFonts w:hint="eastAsia"/>
                <w:lang w:eastAsia="ko-KR"/>
              </w:rPr>
              <w:t>0/variable</w:t>
            </w:r>
          </w:p>
        </w:tc>
        <w:tc>
          <w:tcPr>
            <w:tcW w:w="618" w:type="pct"/>
            <w:vAlign w:val="center"/>
          </w:tcPr>
          <w:p w14:paraId="50D6413E" w14:textId="77777777" w:rsidR="000F532C" w:rsidRPr="00A45DCC" w:rsidRDefault="000F532C" w:rsidP="00D322FF">
            <w:pPr>
              <w:pStyle w:val="IEEEStdsParagraph"/>
              <w:spacing w:after="0"/>
              <w:jc w:val="center"/>
              <w:rPr>
                <w:lang w:eastAsia="ko-KR"/>
              </w:rPr>
            </w:pPr>
            <w:r w:rsidRPr="00A45DCC">
              <w:rPr>
                <w:rFonts w:hint="eastAsia"/>
                <w:lang w:eastAsia="ko-KR"/>
              </w:rPr>
              <w:t>0/variable</w:t>
            </w:r>
          </w:p>
        </w:tc>
        <w:tc>
          <w:tcPr>
            <w:tcW w:w="694" w:type="pct"/>
            <w:vAlign w:val="center"/>
          </w:tcPr>
          <w:p w14:paraId="4691BD64" w14:textId="77777777" w:rsidR="000F532C" w:rsidRPr="00A45DCC" w:rsidRDefault="000F532C" w:rsidP="00D322FF">
            <w:pPr>
              <w:pStyle w:val="IEEEStdsParagraph"/>
              <w:spacing w:after="0"/>
              <w:jc w:val="center"/>
              <w:rPr>
                <w:lang w:eastAsia="ko-KR"/>
              </w:rPr>
            </w:pPr>
            <w:r w:rsidRPr="00A45DCC">
              <w:rPr>
                <w:rFonts w:hint="eastAsia"/>
                <w:lang w:eastAsia="ko-KR"/>
              </w:rPr>
              <w:t>0/variable</w:t>
            </w:r>
          </w:p>
        </w:tc>
      </w:tr>
      <w:tr w:rsidR="000F532C" w:rsidRPr="00A45DCC" w14:paraId="1E44CFFF" w14:textId="77777777" w:rsidTr="00D322FF">
        <w:trPr>
          <w:trHeight w:val="722"/>
        </w:trPr>
        <w:tc>
          <w:tcPr>
            <w:tcW w:w="602" w:type="pct"/>
          </w:tcPr>
          <w:p w14:paraId="1AD61BB1" w14:textId="77777777" w:rsidR="000F532C" w:rsidRPr="00A45DCC" w:rsidRDefault="000F532C" w:rsidP="00D322FF">
            <w:pPr>
              <w:pStyle w:val="IEEEStdsParagraph"/>
              <w:spacing w:after="0"/>
              <w:jc w:val="center"/>
              <w:rPr>
                <w:lang w:eastAsia="ko-KR"/>
              </w:rPr>
            </w:pPr>
            <w:r w:rsidRPr="00A45DCC">
              <w:rPr>
                <w:rFonts w:hint="eastAsia"/>
                <w:lang w:eastAsia="ko-KR"/>
              </w:rPr>
              <w:t>MHR fields</w:t>
            </w:r>
          </w:p>
          <w:p w14:paraId="22F10FAC" w14:textId="77777777" w:rsidR="000F532C" w:rsidRPr="00A45DCC" w:rsidRDefault="000F532C" w:rsidP="00D322FF">
            <w:pPr>
              <w:pStyle w:val="IEEEStdsParagraph"/>
              <w:spacing w:after="0"/>
              <w:jc w:val="center"/>
              <w:rPr>
                <w:lang w:eastAsia="ko-KR"/>
              </w:rPr>
            </w:pPr>
            <w:r w:rsidRPr="00A45DCC">
              <w:rPr>
                <w:rFonts w:hint="eastAsia"/>
                <w:lang w:eastAsia="ko-KR"/>
              </w:rPr>
              <w:t>(refer to 5.2.2.4.1)</w:t>
            </w:r>
          </w:p>
        </w:tc>
        <w:tc>
          <w:tcPr>
            <w:tcW w:w="597" w:type="pct"/>
          </w:tcPr>
          <w:p w14:paraId="14F30012" w14:textId="77777777" w:rsidR="000F532C" w:rsidRPr="00A45DCC" w:rsidRDefault="000F532C" w:rsidP="00D322FF">
            <w:pPr>
              <w:pStyle w:val="IEEEStdsParagraph"/>
              <w:spacing w:after="0"/>
              <w:jc w:val="center"/>
              <w:rPr>
                <w:lang w:eastAsia="ko-KR"/>
              </w:rPr>
            </w:pPr>
            <w:r w:rsidRPr="00A45DCC">
              <w:rPr>
                <w:lang w:eastAsia="ko-KR"/>
              </w:rPr>
              <w:t>Command Frame</w:t>
            </w:r>
            <w:r w:rsidRPr="00A45DCC">
              <w:rPr>
                <w:rFonts w:hint="eastAsia"/>
                <w:lang w:eastAsia="ko-KR"/>
              </w:rPr>
              <w:t xml:space="preserve"> </w:t>
            </w:r>
            <w:r w:rsidRPr="00A45DCC">
              <w:rPr>
                <w:lang w:eastAsia="ko-KR"/>
              </w:rPr>
              <w:t>Identifier</w:t>
            </w:r>
          </w:p>
          <w:p w14:paraId="49566A10" w14:textId="77777777" w:rsidR="000F532C" w:rsidRPr="00A45DCC" w:rsidRDefault="000F532C" w:rsidP="00D322FF">
            <w:pPr>
              <w:pStyle w:val="IEEEStdsParagraph"/>
              <w:spacing w:after="0"/>
              <w:jc w:val="center"/>
              <w:rPr>
                <w:lang w:eastAsia="ko-KR"/>
              </w:rPr>
            </w:pPr>
            <w:r w:rsidRPr="00A45DCC">
              <w:rPr>
                <w:lang w:eastAsia="ko-KR"/>
              </w:rPr>
              <w:t>(defined in Table 5)</w:t>
            </w:r>
          </w:p>
        </w:tc>
        <w:tc>
          <w:tcPr>
            <w:tcW w:w="540" w:type="pct"/>
          </w:tcPr>
          <w:p w14:paraId="132FB225" w14:textId="77777777" w:rsidR="000F532C" w:rsidRPr="00A45DCC" w:rsidRDefault="000F532C" w:rsidP="00D322FF">
            <w:pPr>
              <w:pStyle w:val="IEEEStdsParagraph"/>
              <w:spacing w:after="0"/>
              <w:jc w:val="center"/>
              <w:rPr>
                <w:lang w:eastAsia="ko-KR"/>
              </w:rPr>
            </w:pPr>
            <w:r w:rsidRPr="00A45DCC">
              <w:rPr>
                <w:rFonts w:hint="eastAsia"/>
                <w:lang w:eastAsia="ko-KR"/>
              </w:rPr>
              <w:t>Management Type</w:t>
            </w:r>
          </w:p>
          <w:p w14:paraId="27D1F01D" w14:textId="77777777" w:rsidR="000F532C" w:rsidRPr="00A45DCC" w:rsidRDefault="000F532C" w:rsidP="00D322FF">
            <w:pPr>
              <w:pStyle w:val="IEEEStdsParagraph"/>
              <w:spacing w:after="0"/>
              <w:jc w:val="center"/>
              <w:rPr>
                <w:lang w:eastAsia="ko-KR"/>
              </w:rPr>
            </w:pPr>
            <w:r w:rsidRPr="00A45DCC">
              <w:rPr>
                <w:rFonts w:hint="eastAsia"/>
                <w:lang w:eastAsia="ko-KR"/>
              </w:rPr>
              <w:t>(refer to 5.3.15.3)</w:t>
            </w:r>
          </w:p>
        </w:tc>
        <w:tc>
          <w:tcPr>
            <w:tcW w:w="485" w:type="pct"/>
          </w:tcPr>
          <w:p w14:paraId="3BF544A1" w14:textId="77777777" w:rsidR="000F532C" w:rsidRPr="00A45DCC" w:rsidRDefault="000F532C" w:rsidP="00D322FF">
            <w:pPr>
              <w:pStyle w:val="IEEEStdsParagraph"/>
              <w:spacing w:after="0"/>
              <w:jc w:val="center"/>
              <w:rPr>
                <w:lang w:eastAsia="ko-KR"/>
              </w:rPr>
            </w:pPr>
            <w:r w:rsidRPr="00A45DCC">
              <w:rPr>
                <w:rFonts w:hint="eastAsia"/>
                <w:lang w:eastAsia="ko-KR"/>
              </w:rPr>
              <w:t>Management Status</w:t>
            </w:r>
          </w:p>
          <w:p w14:paraId="4B56A1E4" w14:textId="77777777" w:rsidR="000F532C" w:rsidRPr="00A45DCC" w:rsidRDefault="000F532C" w:rsidP="00D322FF">
            <w:pPr>
              <w:pStyle w:val="IEEEStdsParagraph"/>
              <w:spacing w:after="0"/>
              <w:jc w:val="center"/>
              <w:rPr>
                <w:lang w:eastAsia="ko-KR"/>
              </w:rPr>
            </w:pPr>
          </w:p>
        </w:tc>
        <w:tc>
          <w:tcPr>
            <w:tcW w:w="849" w:type="pct"/>
          </w:tcPr>
          <w:p w14:paraId="558D73A8" w14:textId="77777777" w:rsidR="000F532C" w:rsidRPr="00A45DCC" w:rsidRDefault="000F532C" w:rsidP="00D322FF">
            <w:pPr>
              <w:pStyle w:val="IEEEStdsParagraph"/>
              <w:spacing w:after="0"/>
              <w:jc w:val="center"/>
              <w:rPr>
                <w:lang w:eastAsia="ko-KR"/>
              </w:rPr>
            </w:pPr>
            <w:r w:rsidRPr="00A45DCC">
              <w:rPr>
                <w:rFonts w:hint="eastAsia"/>
                <w:lang w:eastAsia="ko-KR"/>
              </w:rPr>
              <w:t>Time Synchronization Specification</w:t>
            </w:r>
          </w:p>
          <w:p w14:paraId="2E9AC6FA" w14:textId="50713A08" w:rsidR="000F532C" w:rsidRPr="00A45DCC" w:rsidRDefault="000F532C" w:rsidP="00D322FF">
            <w:pPr>
              <w:pStyle w:val="IEEEStdsParagraph"/>
              <w:spacing w:after="0"/>
              <w:jc w:val="center"/>
              <w:rPr>
                <w:lang w:eastAsia="ko-KR"/>
              </w:rPr>
            </w:pPr>
            <w:r w:rsidRPr="00A45DCC">
              <w:rPr>
                <w:rFonts w:hint="eastAsia"/>
                <w:lang w:eastAsia="ko-KR"/>
              </w:rPr>
              <w:t xml:space="preserve">(refer to </w:t>
            </w:r>
            <w:r w:rsidR="00D455CE" w:rsidRPr="00A45DCC">
              <w:rPr>
                <w:rFonts w:hint="eastAsia"/>
                <w:lang w:eastAsia="ko-KR"/>
              </w:rPr>
              <w:t>5.2.4.30</w:t>
            </w:r>
            <w:r w:rsidRPr="00A45DCC">
              <w:rPr>
                <w:rFonts w:hint="eastAsia"/>
                <w:lang w:eastAsia="ko-KR"/>
              </w:rPr>
              <w:t>.2)</w:t>
            </w:r>
          </w:p>
        </w:tc>
        <w:tc>
          <w:tcPr>
            <w:tcW w:w="614" w:type="pct"/>
          </w:tcPr>
          <w:p w14:paraId="02D04196" w14:textId="77777777" w:rsidR="000F532C" w:rsidRPr="00A45DCC" w:rsidRDefault="000F532C" w:rsidP="00D322FF">
            <w:pPr>
              <w:pStyle w:val="IEEEStdsParagraph"/>
              <w:spacing w:after="0"/>
              <w:jc w:val="center"/>
              <w:rPr>
                <w:lang w:eastAsia="ko-KR"/>
              </w:rPr>
            </w:pPr>
            <w:r w:rsidRPr="00A45DCC">
              <w:rPr>
                <w:rFonts w:hint="eastAsia"/>
                <w:lang w:eastAsia="ko-KR"/>
              </w:rPr>
              <w:t>Device Descriptor</w:t>
            </w:r>
          </w:p>
        </w:tc>
        <w:tc>
          <w:tcPr>
            <w:tcW w:w="618" w:type="pct"/>
          </w:tcPr>
          <w:p w14:paraId="0A70C607" w14:textId="77777777" w:rsidR="000F532C" w:rsidRPr="00A45DCC" w:rsidRDefault="000F532C" w:rsidP="00D322FF">
            <w:pPr>
              <w:pStyle w:val="IEEEStdsParagraph"/>
              <w:spacing w:after="0"/>
              <w:jc w:val="center"/>
              <w:rPr>
                <w:lang w:eastAsia="ko-KR"/>
              </w:rPr>
            </w:pPr>
            <w:r w:rsidRPr="00A45DCC">
              <w:rPr>
                <w:rFonts w:hint="eastAsia"/>
                <w:lang w:eastAsia="ko-KR"/>
              </w:rPr>
              <w:t>Relaying Path Descriptor</w:t>
            </w:r>
          </w:p>
          <w:p w14:paraId="2369A64E" w14:textId="77777777" w:rsidR="000F532C" w:rsidRPr="00A45DCC" w:rsidRDefault="000F532C" w:rsidP="00D322FF">
            <w:pPr>
              <w:pStyle w:val="IEEEStdsParagraph"/>
              <w:spacing w:after="0"/>
              <w:jc w:val="center"/>
              <w:rPr>
                <w:lang w:eastAsia="ko-KR"/>
              </w:rPr>
            </w:pPr>
          </w:p>
        </w:tc>
        <w:tc>
          <w:tcPr>
            <w:tcW w:w="694" w:type="pct"/>
          </w:tcPr>
          <w:p w14:paraId="271DCBCE" w14:textId="77777777" w:rsidR="000F532C" w:rsidRPr="00A45DCC" w:rsidRDefault="000F532C" w:rsidP="00D322FF">
            <w:pPr>
              <w:pStyle w:val="IEEEStdsParagraph"/>
              <w:spacing w:after="0"/>
              <w:jc w:val="center"/>
              <w:rPr>
                <w:lang w:eastAsia="ko-KR"/>
              </w:rPr>
            </w:pPr>
            <w:r w:rsidRPr="00A45DCC">
              <w:rPr>
                <w:rFonts w:hint="eastAsia"/>
                <w:lang w:eastAsia="ko-KR"/>
              </w:rPr>
              <w:t>Power Management Descriptor</w:t>
            </w:r>
          </w:p>
          <w:p w14:paraId="3D206162" w14:textId="77777777" w:rsidR="000F532C" w:rsidRPr="00A45DCC" w:rsidRDefault="000F532C" w:rsidP="00D322FF">
            <w:pPr>
              <w:pStyle w:val="IEEEStdsParagraph"/>
              <w:spacing w:after="0"/>
              <w:jc w:val="center"/>
              <w:rPr>
                <w:lang w:eastAsia="ko-KR"/>
              </w:rPr>
            </w:pPr>
          </w:p>
        </w:tc>
      </w:tr>
    </w:tbl>
    <w:p w14:paraId="50EC2E45" w14:textId="77777777" w:rsidR="000F532C" w:rsidRPr="00A45DCC" w:rsidRDefault="000F532C" w:rsidP="000F532C">
      <w:pPr>
        <w:pStyle w:val="IEEEStdsParagraph"/>
        <w:rPr>
          <w:lang w:eastAsia="ko-KR"/>
        </w:rPr>
      </w:pPr>
    </w:p>
    <w:p w14:paraId="0FB7F598" w14:textId="74BE7142" w:rsidR="000F532C" w:rsidRPr="00A45DCC" w:rsidRDefault="000F532C" w:rsidP="000F532C">
      <w:pPr>
        <w:pStyle w:val="IEEEStdsParagraph"/>
        <w:jc w:val="center"/>
        <w:rPr>
          <w:lang w:eastAsia="ko-KR"/>
        </w:rPr>
      </w:pPr>
      <w:r w:rsidRPr="00A45DCC">
        <w:rPr>
          <w:rFonts w:hint="eastAsia"/>
          <w:lang w:eastAsia="ko-KR"/>
        </w:rPr>
        <w:t>Figure 59ddd-</w:t>
      </w:r>
      <w:r w:rsidR="00D322FF" w:rsidRPr="00A45DCC">
        <w:rPr>
          <w:rFonts w:hint="eastAsia"/>
          <w:lang w:eastAsia="ko-KR"/>
        </w:rPr>
        <w:t>TRLE</w:t>
      </w:r>
      <w:r w:rsidRPr="00A45DCC">
        <w:rPr>
          <w:rFonts w:hint="eastAsia"/>
          <w:lang w:eastAsia="ko-KR"/>
        </w:rPr>
        <w:t>-Management response command format</w:t>
      </w:r>
    </w:p>
    <w:p w14:paraId="1F558A9C" w14:textId="77777777" w:rsidR="000F532C" w:rsidRPr="00A45DCC" w:rsidRDefault="000F532C" w:rsidP="000F532C">
      <w:pPr>
        <w:pStyle w:val="IEEEStdsParagraph"/>
        <w:jc w:val="center"/>
        <w:rPr>
          <w:lang w:eastAsia="ko-KR"/>
        </w:rPr>
      </w:pPr>
    </w:p>
    <w:p w14:paraId="2FB3339A" w14:textId="77777777" w:rsidR="000F532C" w:rsidRPr="00A45DCC" w:rsidRDefault="000F532C" w:rsidP="000F532C">
      <w:pPr>
        <w:pStyle w:val="IEEEStdsLevel5Header"/>
        <w:rPr>
          <w:lang w:eastAsia="ko-KR"/>
        </w:rPr>
      </w:pPr>
      <w:r w:rsidRPr="00A45DCC">
        <w:rPr>
          <w:rFonts w:hint="eastAsia"/>
          <w:lang w:eastAsia="ko-KR"/>
        </w:rPr>
        <w:t xml:space="preserve">Management Status field </w:t>
      </w:r>
    </w:p>
    <w:p w14:paraId="08CF65E1" w14:textId="77777777" w:rsidR="000F532C" w:rsidRPr="00A45DCC" w:rsidRDefault="000F532C" w:rsidP="000F532C">
      <w:pPr>
        <w:pStyle w:val="IEEEStdsParagraph"/>
        <w:rPr>
          <w:lang w:eastAsia="ko-KR"/>
        </w:rPr>
      </w:pPr>
      <w:r w:rsidRPr="00A45DCC">
        <w:rPr>
          <w:rFonts w:hint="eastAsia"/>
          <w:lang w:eastAsia="ko-KR"/>
        </w:rPr>
        <w:t>The Management Status field shall be set as defined in Table xx.</w:t>
      </w:r>
    </w:p>
    <w:p w14:paraId="17840E6E" w14:textId="77777777" w:rsidR="000F532C" w:rsidRPr="00A45DCC" w:rsidRDefault="000F532C" w:rsidP="000F532C">
      <w:pPr>
        <w:pStyle w:val="IEEEStdsParagraph"/>
        <w:jc w:val="center"/>
        <w:rPr>
          <w:lang w:eastAsia="ko-KR"/>
        </w:rPr>
      </w:pPr>
      <w:r w:rsidRPr="00A45DCC">
        <w:rPr>
          <w:rFonts w:hint="eastAsia"/>
          <w:lang w:eastAsia="ko-KR"/>
        </w:rPr>
        <w:t xml:space="preserve">Table  7d- Values of the Management Status field </w:t>
      </w:r>
    </w:p>
    <w:tbl>
      <w:tblPr>
        <w:tblStyle w:val="af"/>
        <w:tblW w:w="0" w:type="auto"/>
        <w:tblInd w:w="1526" w:type="dxa"/>
        <w:tblLook w:val="04A0" w:firstRow="1" w:lastRow="0" w:firstColumn="1" w:lastColumn="0" w:noHBand="0" w:noVBand="1"/>
      </w:tblPr>
      <w:tblGrid>
        <w:gridCol w:w="1559"/>
        <w:gridCol w:w="4253"/>
      </w:tblGrid>
      <w:tr w:rsidR="000F532C" w:rsidRPr="00A45DCC" w14:paraId="78481B5D" w14:textId="77777777" w:rsidTr="00D322FF">
        <w:trPr>
          <w:trHeight w:val="230"/>
        </w:trPr>
        <w:tc>
          <w:tcPr>
            <w:tcW w:w="1559" w:type="dxa"/>
            <w:vMerge w:val="restart"/>
            <w:tcBorders>
              <w:top w:val="single" w:sz="12" w:space="0" w:color="auto"/>
              <w:left w:val="single" w:sz="12" w:space="0" w:color="auto"/>
            </w:tcBorders>
            <w:vAlign w:val="center"/>
          </w:tcPr>
          <w:p w14:paraId="402A5373" w14:textId="77777777" w:rsidR="000F532C" w:rsidRPr="00A45DCC" w:rsidRDefault="000F532C" w:rsidP="00D322FF">
            <w:pPr>
              <w:pStyle w:val="IEEEStdsParagraph"/>
              <w:spacing w:after="0"/>
              <w:jc w:val="center"/>
              <w:rPr>
                <w:lang w:eastAsia="ko-KR"/>
              </w:rPr>
            </w:pPr>
            <w:r w:rsidRPr="00A45DCC">
              <w:rPr>
                <w:rFonts w:hint="eastAsia"/>
                <w:lang w:eastAsia="ko-KR"/>
              </w:rPr>
              <w:t>Management Status value</w:t>
            </w:r>
          </w:p>
        </w:tc>
        <w:tc>
          <w:tcPr>
            <w:tcW w:w="4253" w:type="dxa"/>
            <w:vMerge w:val="restart"/>
            <w:tcBorders>
              <w:top w:val="single" w:sz="12" w:space="0" w:color="auto"/>
              <w:right w:val="single" w:sz="12" w:space="0" w:color="auto"/>
            </w:tcBorders>
            <w:vAlign w:val="center"/>
          </w:tcPr>
          <w:p w14:paraId="32D0332D"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54523D11" w14:textId="77777777" w:rsidTr="00D322FF">
        <w:trPr>
          <w:trHeight w:val="230"/>
        </w:trPr>
        <w:tc>
          <w:tcPr>
            <w:tcW w:w="1559" w:type="dxa"/>
            <w:vMerge/>
            <w:tcBorders>
              <w:left w:val="single" w:sz="12" w:space="0" w:color="auto"/>
              <w:bottom w:val="single" w:sz="12" w:space="0" w:color="auto"/>
            </w:tcBorders>
            <w:vAlign w:val="center"/>
          </w:tcPr>
          <w:p w14:paraId="014EACB6" w14:textId="77777777" w:rsidR="000F532C" w:rsidRPr="00A45DCC" w:rsidRDefault="000F532C" w:rsidP="00D322FF">
            <w:pPr>
              <w:pStyle w:val="IEEEStdsParagraph"/>
              <w:spacing w:after="0"/>
              <w:jc w:val="center"/>
              <w:rPr>
                <w:lang w:eastAsia="ko-KR"/>
              </w:rPr>
            </w:pPr>
          </w:p>
        </w:tc>
        <w:tc>
          <w:tcPr>
            <w:tcW w:w="4253" w:type="dxa"/>
            <w:vMerge/>
            <w:tcBorders>
              <w:bottom w:val="single" w:sz="12" w:space="0" w:color="auto"/>
              <w:right w:val="single" w:sz="12" w:space="0" w:color="auto"/>
            </w:tcBorders>
            <w:vAlign w:val="center"/>
          </w:tcPr>
          <w:p w14:paraId="42446136" w14:textId="77777777" w:rsidR="000F532C" w:rsidRPr="00A45DCC" w:rsidRDefault="000F532C" w:rsidP="00D322FF">
            <w:pPr>
              <w:pStyle w:val="IEEEStdsParagraph"/>
              <w:spacing w:after="0"/>
              <w:jc w:val="center"/>
              <w:rPr>
                <w:lang w:eastAsia="ko-KR"/>
              </w:rPr>
            </w:pPr>
          </w:p>
        </w:tc>
      </w:tr>
      <w:tr w:rsidR="000F532C" w:rsidRPr="00A45DCC" w14:paraId="61B8ECC5" w14:textId="77777777" w:rsidTr="00D322FF">
        <w:tc>
          <w:tcPr>
            <w:tcW w:w="1559" w:type="dxa"/>
            <w:tcBorders>
              <w:top w:val="single" w:sz="12" w:space="0" w:color="auto"/>
              <w:left w:val="single" w:sz="12" w:space="0" w:color="auto"/>
              <w:bottom w:val="single" w:sz="4" w:space="0" w:color="auto"/>
              <w:right w:val="single" w:sz="4" w:space="0" w:color="auto"/>
            </w:tcBorders>
          </w:tcPr>
          <w:p w14:paraId="71FDA26B" w14:textId="77777777" w:rsidR="000F532C" w:rsidRPr="00A45DCC" w:rsidRDefault="000F532C" w:rsidP="00D322FF">
            <w:pPr>
              <w:pStyle w:val="IEEEStdsParagraph"/>
              <w:spacing w:after="0"/>
              <w:jc w:val="center"/>
              <w:rPr>
                <w:lang w:eastAsia="ko-KR"/>
              </w:rPr>
            </w:pPr>
            <w:r w:rsidRPr="00A45DCC">
              <w:rPr>
                <w:rFonts w:hint="eastAsia"/>
                <w:lang w:eastAsia="ko-KR"/>
              </w:rPr>
              <w:t>0x00</w:t>
            </w:r>
          </w:p>
        </w:tc>
        <w:tc>
          <w:tcPr>
            <w:tcW w:w="4253" w:type="dxa"/>
            <w:tcBorders>
              <w:top w:val="single" w:sz="12" w:space="0" w:color="auto"/>
              <w:left w:val="single" w:sz="4" w:space="0" w:color="auto"/>
              <w:bottom w:val="single" w:sz="4" w:space="0" w:color="auto"/>
              <w:right w:val="single" w:sz="12" w:space="0" w:color="auto"/>
            </w:tcBorders>
          </w:tcPr>
          <w:p w14:paraId="2A4CDCA2" w14:textId="77777777" w:rsidR="000F532C" w:rsidRPr="00A45DCC" w:rsidRDefault="000F532C" w:rsidP="00D322FF">
            <w:pPr>
              <w:pStyle w:val="IEEEStdsParagraph"/>
              <w:spacing w:after="0"/>
              <w:jc w:val="left"/>
              <w:rPr>
                <w:lang w:eastAsia="ko-KR"/>
              </w:rPr>
            </w:pPr>
            <w:r w:rsidRPr="00A45DCC">
              <w:rPr>
                <w:rFonts w:hint="eastAsia"/>
                <w:lang w:eastAsia="ko-KR"/>
              </w:rPr>
              <w:t xml:space="preserve">Management request </w:t>
            </w:r>
            <w:r w:rsidRPr="00A45DCC">
              <w:rPr>
                <w:lang w:eastAsia="ko-KR"/>
              </w:rPr>
              <w:t>successful</w:t>
            </w:r>
            <w:r w:rsidRPr="00A45DCC">
              <w:rPr>
                <w:rFonts w:hint="eastAsia"/>
                <w:lang w:eastAsia="ko-KR"/>
              </w:rPr>
              <w:t>.</w:t>
            </w:r>
          </w:p>
        </w:tc>
      </w:tr>
      <w:tr w:rsidR="000F532C" w:rsidRPr="00A45DCC" w14:paraId="159A4CAE" w14:textId="77777777" w:rsidTr="00D322FF">
        <w:tc>
          <w:tcPr>
            <w:tcW w:w="1559" w:type="dxa"/>
            <w:tcBorders>
              <w:top w:val="single" w:sz="4" w:space="0" w:color="auto"/>
              <w:left w:val="single" w:sz="12" w:space="0" w:color="auto"/>
              <w:bottom w:val="single" w:sz="4" w:space="0" w:color="auto"/>
              <w:right w:val="single" w:sz="4" w:space="0" w:color="auto"/>
            </w:tcBorders>
          </w:tcPr>
          <w:p w14:paraId="0E602B12" w14:textId="77777777" w:rsidR="000F532C" w:rsidRPr="00A45DCC" w:rsidRDefault="000F532C" w:rsidP="00D322FF">
            <w:pPr>
              <w:pStyle w:val="IEEEStdsParagraph"/>
              <w:spacing w:after="0"/>
              <w:jc w:val="center"/>
              <w:rPr>
                <w:lang w:eastAsia="ko-KR"/>
              </w:rPr>
            </w:pPr>
            <w:r w:rsidRPr="00A45DCC">
              <w:rPr>
                <w:rFonts w:hint="eastAsia"/>
                <w:lang w:eastAsia="ko-KR"/>
              </w:rPr>
              <w:t>0x01</w:t>
            </w:r>
          </w:p>
        </w:tc>
        <w:tc>
          <w:tcPr>
            <w:tcW w:w="4253" w:type="dxa"/>
            <w:tcBorders>
              <w:top w:val="single" w:sz="4" w:space="0" w:color="auto"/>
              <w:left w:val="single" w:sz="4" w:space="0" w:color="auto"/>
              <w:bottom w:val="single" w:sz="4" w:space="0" w:color="auto"/>
              <w:right w:val="single" w:sz="12" w:space="0" w:color="auto"/>
            </w:tcBorders>
          </w:tcPr>
          <w:p w14:paraId="1A60FB6D" w14:textId="77777777" w:rsidR="000F532C" w:rsidRPr="00A45DCC" w:rsidRDefault="000F532C" w:rsidP="00D322FF">
            <w:pPr>
              <w:pStyle w:val="IEEEStdsParagraph"/>
              <w:spacing w:after="0"/>
              <w:jc w:val="left"/>
              <w:rPr>
                <w:lang w:eastAsia="ko-KR"/>
              </w:rPr>
            </w:pPr>
            <w:r w:rsidRPr="00A45DCC">
              <w:rPr>
                <w:lang w:eastAsia="ko-KR"/>
              </w:rPr>
              <w:t>Management</w:t>
            </w:r>
            <w:r w:rsidRPr="00A45DCC">
              <w:rPr>
                <w:rFonts w:hint="eastAsia"/>
                <w:lang w:eastAsia="ko-KR"/>
              </w:rPr>
              <w:t xml:space="preserve"> request denied.</w:t>
            </w:r>
          </w:p>
        </w:tc>
      </w:tr>
      <w:tr w:rsidR="000F532C" w:rsidRPr="00A45DCC" w14:paraId="64A253BB" w14:textId="77777777" w:rsidTr="00D322FF">
        <w:tc>
          <w:tcPr>
            <w:tcW w:w="1559" w:type="dxa"/>
            <w:tcBorders>
              <w:top w:val="single" w:sz="4" w:space="0" w:color="auto"/>
              <w:left w:val="single" w:sz="12" w:space="0" w:color="auto"/>
              <w:bottom w:val="single" w:sz="4" w:space="0" w:color="auto"/>
              <w:right w:val="single" w:sz="4" w:space="0" w:color="auto"/>
            </w:tcBorders>
          </w:tcPr>
          <w:p w14:paraId="5B7C7F02" w14:textId="77777777" w:rsidR="000F532C" w:rsidRPr="00A45DCC" w:rsidRDefault="000F532C" w:rsidP="00D322FF">
            <w:pPr>
              <w:pStyle w:val="IEEEStdsParagraph"/>
              <w:spacing w:after="0"/>
              <w:jc w:val="center"/>
              <w:rPr>
                <w:lang w:eastAsia="ko-KR"/>
              </w:rPr>
            </w:pPr>
            <w:r w:rsidRPr="00A45DCC">
              <w:rPr>
                <w:rFonts w:hint="eastAsia"/>
                <w:lang w:eastAsia="ko-KR"/>
              </w:rPr>
              <w:t>0x02</w:t>
            </w:r>
          </w:p>
        </w:tc>
        <w:tc>
          <w:tcPr>
            <w:tcW w:w="4253" w:type="dxa"/>
            <w:tcBorders>
              <w:top w:val="single" w:sz="4" w:space="0" w:color="auto"/>
              <w:left w:val="single" w:sz="4" w:space="0" w:color="auto"/>
              <w:bottom w:val="single" w:sz="4" w:space="0" w:color="auto"/>
              <w:right w:val="single" w:sz="12" w:space="0" w:color="auto"/>
            </w:tcBorders>
          </w:tcPr>
          <w:p w14:paraId="52215AB9" w14:textId="77777777" w:rsidR="000F532C" w:rsidRPr="00A45DCC" w:rsidRDefault="000F532C" w:rsidP="00D322FF">
            <w:pPr>
              <w:pStyle w:val="IEEEStdsParagraph"/>
              <w:spacing w:after="0"/>
              <w:jc w:val="left"/>
              <w:rPr>
                <w:lang w:eastAsia="ko-KR"/>
              </w:rPr>
            </w:pPr>
            <w:r w:rsidRPr="00A45DCC">
              <w:rPr>
                <w:rFonts w:hint="eastAsia"/>
                <w:lang w:eastAsia="ko-KR"/>
              </w:rPr>
              <w:t>Management request not reached.</w:t>
            </w:r>
          </w:p>
        </w:tc>
      </w:tr>
      <w:tr w:rsidR="000F532C" w:rsidRPr="00A45DCC" w14:paraId="129B5C94" w14:textId="77777777" w:rsidTr="00D322FF">
        <w:tc>
          <w:tcPr>
            <w:tcW w:w="1559" w:type="dxa"/>
            <w:tcBorders>
              <w:top w:val="single" w:sz="4" w:space="0" w:color="auto"/>
              <w:left w:val="single" w:sz="12" w:space="0" w:color="auto"/>
              <w:bottom w:val="single" w:sz="4" w:space="0" w:color="auto"/>
              <w:right w:val="single" w:sz="4" w:space="0" w:color="auto"/>
            </w:tcBorders>
          </w:tcPr>
          <w:p w14:paraId="427315AF" w14:textId="77777777" w:rsidR="000F532C" w:rsidRPr="00A45DCC" w:rsidRDefault="000F532C" w:rsidP="00D322FF">
            <w:pPr>
              <w:pStyle w:val="IEEEStdsParagraph"/>
              <w:spacing w:after="0"/>
              <w:jc w:val="center"/>
              <w:rPr>
                <w:lang w:eastAsia="ko-KR"/>
              </w:rPr>
            </w:pPr>
            <w:r w:rsidRPr="00A45DCC">
              <w:rPr>
                <w:rFonts w:hint="eastAsia"/>
                <w:lang w:eastAsia="ko-KR"/>
              </w:rPr>
              <w:t>0x03-0x7f</w:t>
            </w:r>
          </w:p>
        </w:tc>
        <w:tc>
          <w:tcPr>
            <w:tcW w:w="4253" w:type="dxa"/>
            <w:tcBorders>
              <w:top w:val="single" w:sz="4" w:space="0" w:color="auto"/>
              <w:left w:val="single" w:sz="4" w:space="0" w:color="auto"/>
              <w:bottom w:val="single" w:sz="4" w:space="0" w:color="auto"/>
              <w:right w:val="single" w:sz="12" w:space="0" w:color="auto"/>
            </w:tcBorders>
          </w:tcPr>
          <w:p w14:paraId="5413B1DD" w14:textId="77777777" w:rsidR="000F532C" w:rsidRPr="00A45DCC" w:rsidRDefault="000F532C" w:rsidP="00D322FF">
            <w:pPr>
              <w:pStyle w:val="IEEEStdsParagraph"/>
              <w:spacing w:after="0"/>
              <w:jc w:val="left"/>
              <w:rPr>
                <w:lang w:eastAsia="ko-KR"/>
              </w:rPr>
            </w:pPr>
            <w:r w:rsidRPr="00A45DCC">
              <w:rPr>
                <w:rFonts w:hint="eastAsia"/>
                <w:lang w:eastAsia="ko-KR"/>
              </w:rPr>
              <w:t>Reserved</w:t>
            </w:r>
          </w:p>
        </w:tc>
      </w:tr>
      <w:tr w:rsidR="000F532C" w:rsidRPr="00A45DCC" w14:paraId="02E4A4D8" w14:textId="77777777" w:rsidTr="00D322FF">
        <w:tc>
          <w:tcPr>
            <w:tcW w:w="1559" w:type="dxa"/>
            <w:tcBorders>
              <w:top w:val="single" w:sz="4" w:space="0" w:color="auto"/>
              <w:left w:val="single" w:sz="12" w:space="0" w:color="auto"/>
              <w:bottom w:val="single" w:sz="12" w:space="0" w:color="auto"/>
              <w:right w:val="single" w:sz="4" w:space="0" w:color="auto"/>
            </w:tcBorders>
          </w:tcPr>
          <w:p w14:paraId="6D3B65D1" w14:textId="77777777" w:rsidR="000F532C" w:rsidRPr="00A45DCC" w:rsidRDefault="000F532C" w:rsidP="00D322FF">
            <w:pPr>
              <w:pStyle w:val="IEEEStdsParagraph"/>
              <w:spacing w:after="0"/>
              <w:jc w:val="center"/>
              <w:rPr>
                <w:lang w:eastAsia="ko-KR"/>
              </w:rPr>
            </w:pPr>
            <w:r w:rsidRPr="00A45DCC">
              <w:rPr>
                <w:rFonts w:hint="eastAsia"/>
                <w:lang w:eastAsia="ko-KR"/>
              </w:rPr>
              <w:t>0x80~0xff</w:t>
            </w:r>
          </w:p>
        </w:tc>
        <w:tc>
          <w:tcPr>
            <w:tcW w:w="4253" w:type="dxa"/>
            <w:tcBorders>
              <w:top w:val="single" w:sz="4" w:space="0" w:color="auto"/>
              <w:left w:val="single" w:sz="4" w:space="0" w:color="auto"/>
              <w:bottom w:val="single" w:sz="12" w:space="0" w:color="auto"/>
              <w:right w:val="single" w:sz="12" w:space="0" w:color="auto"/>
            </w:tcBorders>
          </w:tcPr>
          <w:p w14:paraId="1ABDEAC7" w14:textId="77777777" w:rsidR="000F532C" w:rsidRPr="00A45DCC" w:rsidRDefault="000F532C" w:rsidP="00D322FF">
            <w:pPr>
              <w:pStyle w:val="IEEEStdsParagraph"/>
              <w:spacing w:after="0"/>
              <w:jc w:val="left"/>
              <w:rPr>
                <w:lang w:eastAsia="ko-KR"/>
              </w:rPr>
            </w:pPr>
            <w:r w:rsidRPr="00A45DCC">
              <w:rPr>
                <w:rFonts w:hint="eastAsia"/>
                <w:lang w:eastAsia="ko-KR"/>
              </w:rPr>
              <w:t>Reserved for MAC primitive enumeration values.</w:t>
            </w:r>
          </w:p>
        </w:tc>
      </w:tr>
    </w:tbl>
    <w:p w14:paraId="1894B010" w14:textId="77777777" w:rsidR="000F532C" w:rsidRPr="00A45DCC" w:rsidRDefault="000F532C" w:rsidP="000F532C">
      <w:pPr>
        <w:pStyle w:val="IEEEStdsParagraph"/>
        <w:rPr>
          <w:lang w:eastAsia="ko-KR"/>
        </w:rPr>
      </w:pPr>
    </w:p>
    <w:p w14:paraId="1B331522" w14:textId="77777777" w:rsidR="000F532C" w:rsidRPr="00A45DCC" w:rsidRDefault="000F532C" w:rsidP="000F532C">
      <w:pPr>
        <w:pStyle w:val="IEEEStdsLevel5Header"/>
        <w:rPr>
          <w:lang w:eastAsia="ko-KR"/>
        </w:rPr>
      </w:pPr>
      <w:r w:rsidRPr="00A45DCC">
        <w:rPr>
          <w:rFonts w:hint="eastAsia"/>
          <w:lang w:eastAsia="ko-KR"/>
        </w:rPr>
        <w:t xml:space="preserve">Device Descriptor field </w:t>
      </w:r>
    </w:p>
    <w:p w14:paraId="11BE7021" w14:textId="77777777" w:rsidR="000F532C" w:rsidRPr="00A45DCC" w:rsidRDefault="000F532C" w:rsidP="000F532C">
      <w:pPr>
        <w:pStyle w:val="IEEEStdsParagraph"/>
        <w:rPr>
          <w:lang w:eastAsia="ko-KR"/>
        </w:rPr>
      </w:pPr>
      <w:r w:rsidRPr="00A45DCC">
        <w:rPr>
          <w:rFonts w:hint="eastAsia"/>
          <w:lang w:eastAsia="ko-KR"/>
        </w:rPr>
        <w:t>The Device Descriptor field shall be formatted as illustrated in Figure xx.</w:t>
      </w:r>
    </w:p>
    <w:tbl>
      <w:tblPr>
        <w:tblStyle w:val="af"/>
        <w:tblW w:w="5369" w:type="dxa"/>
        <w:tblInd w:w="1635" w:type="dxa"/>
        <w:tblLook w:val="04A0" w:firstRow="1" w:lastRow="0" w:firstColumn="1" w:lastColumn="0" w:noHBand="0" w:noVBand="1"/>
      </w:tblPr>
      <w:tblGrid>
        <w:gridCol w:w="2675"/>
        <w:gridCol w:w="2694"/>
      </w:tblGrid>
      <w:tr w:rsidR="000F532C" w:rsidRPr="00A45DCC" w14:paraId="27C4C4AA" w14:textId="77777777" w:rsidTr="00D322FF">
        <w:tc>
          <w:tcPr>
            <w:tcW w:w="2675" w:type="dxa"/>
            <w:tcBorders>
              <w:top w:val="single" w:sz="12" w:space="0" w:color="auto"/>
              <w:left w:val="single" w:sz="12" w:space="0" w:color="auto"/>
              <w:bottom w:val="single" w:sz="12" w:space="0" w:color="auto"/>
              <w:right w:val="single" w:sz="4" w:space="0" w:color="auto"/>
            </w:tcBorders>
          </w:tcPr>
          <w:p w14:paraId="51E04CFF" w14:textId="77777777" w:rsidR="000F532C" w:rsidRPr="00A45DCC" w:rsidRDefault="000F532C" w:rsidP="00D322FF">
            <w:pPr>
              <w:pStyle w:val="IEEEStdsParagraph"/>
              <w:spacing w:after="0"/>
              <w:jc w:val="center"/>
              <w:rPr>
                <w:lang w:eastAsia="ko-KR"/>
              </w:rPr>
            </w:pPr>
            <w:r w:rsidRPr="00A45DCC">
              <w:rPr>
                <w:rFonts w:hint="eastAsia"/>
                <w:lang w:eastAsia="ko-KR"/>
              </w:rPr>
              <w:t>Octets: 1</w:t>
            </w:r>
          </w:p>
        </w:tc>
        <w:tc>
          <w:tcPr>
            <w:tcW w:w="2694" w:type="dxa"/>
            <w:tcBorders>
              <w:top w:val="single" w:sz="12" w:space="0" w:color="auto"/>
              <w:left w:val="single" w:sz="4" w:space="0" w:color="auto"/>
              <w:bottom w:val="single" w:sz="12" w:space="0" w:color="auto"/>
              <w:right w:val="single" w:sz="12" w:space="0" w:color="auto"/>
            </w:tcBorders>
          </w:tcPr>
          <w:p w14:paraId="24F6B685" w14:textId="77777777" w:rsidR="000F532C" w:rsidRPr="00A45DCC" w:rsidRDefault="000F532C" w:rsidP="00D322FF">
            <w:pPr>
              <w:pStyle w:val="IEEEStdsParagraph"/>
              <w:spacing w:after="0"/>
              <w:jc w:val="center"/>
              <w:rPr>
                <w:lang w:eastAsia="ko-KR"/>
              </w:rPr>
            </w:pPr>
            <w:r w:rsidRPr="00A45DCC">
              <w:rPr>
                <w:rFonts w:hint="eastAsia"/>
                <w:lang w:eastAsia="ko-KR"/>
              </w:rPr>
              <w:t>variable</w:t>
            </w:r>
          </w:p>
        </w:tc>
      </w:tr>
      <w:tr w:rsidR="000F532C" w:rsidRPr="00A45DCC" w14:paraId="418CEFBF" w14:textId="77777777" w:rsidTr="00D322FF">
        <w:tc>
          <w:tcPr>
            <w:tcW w:w="2675" w:type="dxa"/>
            <w:tcBorders>
              <w:top w:val="single" w:sz="12" w:space="0" w:color="auto"/>
              <w:left w:val="single" w:sz="12" w:space="0" w:color="auto"/>
              <w:bottom w:val="single" w:sz="12" w:space="0" w:color="auto"/>
              <w:right w:val="single" w:sz="4" w:space="0" w:color="auto"/>
            </w:tcBorders>
            <w:vAlign w:val="center"/>
          </w:tcPr>
          <w:p w14:paraId="42B97803" w14:textId="77777777" w:rsidR="000F532C" w:rsidRPr="00A45DCC" w:rsidRDefault="000F532C" w:rsidP="00D322FF">
            <w:pPr>
              <w:pStyle w:val="IEEEStdsParagraph"/>
              <w:spacing w:after="0"/>
              <w:jc w:val="center"/>
              <w:rPr>
                <w:lang w:eastAsia="ko-KR"/>
              </w:rPr>
            </w:pPr>
            <w:r w:rsidRPr="00A45DCC">
              <w:rPr>
                <w:rFonts w:hint="eastAsia"/>
                <w:lang w:eastAsia="ko-KR"/>
              </w:rPr>
              <w:t>Device Descriptor Count</w:t>
            </w:r>
          </w:p>
        </w:tc>
        <w:tc>
          <w:tcPr>
            <w:tcW w:w="2694" w:type="dxa"/>
            <w:tcBorders>
              <w:top w:val="single" w:sz="12" w:space="0" w:color="auto"/>
              <w:left w:val="single" w:sz="4" w:space="0" w:color="auto"/>
              <w:bottom w:val="single" w:sz="12" w:space="0" w:color="auto"/>
              <w:right w:val="single" w:sz="12" w:space="0" w:color="auto"/>
            </w:tcBorders>
            <w:vAlign w:val="center"/>
          </w:tcPr>
          <w:p w14:paraId="603DE527" w14:textId="77777777" w:rsidR="000F532C" w:rsidRPr="00A45DCC" w:rsidRDefault="000F532C" w:rsidP="00D322FF">
            <w:pPr>
              <w:pStyle w:val="IEEEStdsParagraph"/>
              <w:spacing w:after="0"/>
              <w:jc w:val="center"/>
              <w:rPr>
                <w:lang w:eastAsia="ko-KR"/>
              </w:rPr>
            </w:pPr>
            <w:r w:rsidRPr="00A45DCC">
              <w:rPr>
                <w:rFonts w:hint="eastAsia"/>
                <w:lang w:eastAsia="ko-KR"/>
              </w:rPr>
              <w:t>Device List</w:t>
            </w:r>
          </w:p>
        </w:tc>
      </w:tr>
    </w:tbl>
    <w:p w14:paraId="56D63F69" w14:textId="77777777" w:rsidR="000F532C" w:rsidRPr="00A45DCC" w:rsidRDefault="000F532C" w:rsidP="000F532C">
      <w:pPr>
        <w:pStyle w:val="IEEEStdsParagraph"/>
        <w:rPr>
          <w:lang w:eastAsia="ko-KR"/>
        </w:rPr>
      </w:pPr>
    </w:p>
    <w:p w14:paraId="744B94DB" w14:textId="68B4D487" w:rsidR="000F532C" w:rsidRPr="00A45DCC" w:rsidRDefault="000F532C" w:rsidP="000F532C">
      <w:pPr>
        <w:pStyle w:val="IEEEStdsParagraph"/>
        <w:jc w:val="center"/>
        <w:rPr>
          <w:lang w:eastAsia="ko-KR"/>
        </w:rPr>
      </w:pPr>
      <w:r w:rsidRPr="00A45DCC">
        <w:rPr>
          <w:rFonts w:hint="eastAsia"/>
          <w:lang w:eastAsia="ko-KR"/>
        </w:rPr>
        <w:t xml:space="preserve">Figure 59dde- </w:t>
      </w:r>
      <w:r w:rsidR="00D322FF" w:rsidRPr="00A45DCC">
        <w:rPr>
          <w:rFonts w:hint="eastAsia"/>
          <w:lang w:eastAsia="ko-KR"/>
        </w:rPr>
        <w:t>TRLE</w:t>
      </w:r>
      <w:r w:rsidRPr="00A45DCC">
        <w:rPr>
          <w:rFonts w:hint="eastAsia"/>
          <w:lang w:eastAsia="ko-KR"/>
        </w:rPr>
        <w:t xml:space="preserve"> Device D</w:t>
      </w:r>
      <w:r w:rsidRPr="00A45DCC">
        <w:rPr>
          <w:lang w:eastAsia="ko-KR"/>
        </w:rPr>
        <w:t>escriptor</w:t>
      </w:r>
      <w:r w:rsidRPr="00A45DCC">
        <w:rPr>
          <w:rFonts w:hint="eastAsia"/>
          <w:lang w:eastAsia="ko-KR"/>
        </w:rPr>
        <w:t xml:space="preserve"> field format</w:t>
      </w:r>
    </w:p>
    <w:p w14:paraId="129A7D1D" w14:textId="77777777" w:rsidR="000F532C" w:rsidRPr="00A45DCC" w:rsidRDefault="000F532C" w:rsidP="000F532C">
      <w:pPr>
        <w:pStyle w:val="IEEEStdsParagraph"/>
        <w:rPr>
          <w:lang w:eastAsia="ko-KR"/>
        </w:rPr>
      </w:pPr>
      <w:r w:rsidRPr="00A45DCC">
        <w:rPr>
          <w:rFonts w:hint="eastAsia"/>
          <w:lang w:eastAsia="ko-KR"/>
        </w:rPr>
        <w:t>The Device Descriptor Count field specifies the number of the Device Descriptors in the Device List field.</w:t>
      </w:r>
    </w:p>
    <w:p w14:paraId="4BBE7636" w14:textId="77777777" w:rsidR="000F532C" w:rsidRPr="00A45DCC" w:rsidRDefault="000F532C" w:rsidP="000F532C">
      <w:pPr>
        <w:pStyle w:val="IEEEStdsParagraph"/>
        <w:rPr>
          <w:lang w:eastAsia="ko-KR"/>
        </w:rPr>
      </w:pPr>
      <w:r w:rsidRPr="00A45DCC">
        <w:rPr>
          <w:rFonts w:hint="eastAsia"/>
          <w:lang w:eastAsia="ko-KR"/>
        </w:rPr>
        <w:t>The Device Descriptor shall be formatted as illustrated in Figure xx.</w:t>
      </w:r>
    </w:p>
    <w:tbl>
      <w:tblPr>
        <w:tblStyle w:val="af"/>
        <w:tblW w:w="6981" w:type="dxa"/>
        <w:tblInd w:w="835" w:type="dxa"/>
        <w:tblLook w:val="04A0" w:firstRow="1" w:lastRow="0" w:firstColumn="1" w:lastColumn="0" w:noHBand="0" w:noVBand="1"/>
      </w:tblPr>
      <w:tblGrid>
        <w:gridCol w:w="1756"/>
        <w:gridCol w:w="1754"/>
        <w:gridCol w:w="1566"/>
        <w:gridCol w:w="1905"/>
      </w:tblGrid>
      <w:tr w:rsidR="000F532C" w:rsidRPr="00A45DCC" w14:paraId="2C0AAB49" w14:textId="77777777" w:rsidTr="00D322FF">
        <w:tc>
          <w:tcPr>
            <w:tcW w:w="1756" w:type="dxa"/>
            <w:tcBorders>
              <w:top w:val="single" w:sz="12" w:space="0" w:color="auto"/>
              <w:left w:val="single" w:sz="12" w:space="0" w:color="auto"/>
              <w:bottom w:val="single" w:sz="12" w:space="0" w:color="auto"/>
              <w:right w:val="single" w:sz="4" w:space="0" w:color="auto"/>
            </w:tcBorders>
          </w:tcPr>
          <w:p w14:paraId="64C9C3B1" w14:textId="77777777" w:rsidR="000F532C" w:rsidRPr="00A45DCC" w:rsidRDefault="000F532C" w:rsidP="00D322FF">
            <w:pPr>
              <w:pStyle w:val="IEEEStdsParagraph"/>
              <w:spacing w:after="0"/>
              <w:jc w:val="center"/>
              <w:rPr>
                <w:lang w:eastAsia="ko-KR"/>
              </w:rPr>
            </w:pPr>
            <w:r w:rsidRPr="00A45DCC">
              <w:rPr>
                <w:rFonts w:hint="eastAsia"/>
                <w:lang w:eastAsia="ko-KR"/>
              </w:rPr>
              <w:lastRenderedPageBreak/>
              <w:t>Octets: 2</w:t>
            </w:r>
          </w:p>
        </w:tc>
        <w:tc>
          <w:tcPr>
            <w:tcW w:w="1754" w:type="dxa"/>
            <w:tcBorders>
              <w:top w:val="single" w:sz="12" w:space="0" w:color="auto"/>
              <w:left w:val="single" w:sz="4" w:space="0" w:color="auto"/>
              <w:bottom w:val="single" w:sz="12" w:space="0" w:color="auto"/>
              <w:right w:val="single" w:sz="4" w:space="0" w:color="auto"/>
            </w:tcBorders>
          </w:tcPr>
          <w:p w14:paraId="2B65417B" w14:textId="77777777" w:rsidR="000F532C" w:rsidRPr="00A45DCC" w:rsidRDefault="000F532C" w:rsidP="00D322FF">
            <w:pPr>
              <w:pStyle w:val="IEEEStdsParagraph"/>
              <w:spacing w:after="0"/>
              <w:jc w:val="center"/>
              <w:rPr>
                <w:lang w:eastAsia="ko-KR"/>
              </w:rPr>
            </w:pPr>
            <w:r w:rsidRPr="00A45DCC">
              <w:rPr>
                <w:rFonts w:hint="eastAsia"/>
                <w:lang w:eastAsia="ko-KR"/>
              </w:rPr>
              <w:t>2</w:t>
            </w:r>
          </w:p>
        </w:tc>
        <w:tc>
          <w:tcPr>
            <w:tcW w:w="1566" w:type="dxa"/>
            <w:tcBorders>
              <w:top w:val="single" w:sz="12" w:space="0" w:color="auto"/>
              <w:left w:val="single" w:sz="4" w:space="0" w:color="auto"/>
              <w:bottom w:val="single" w:sz="12" w:space="0" w:color="auto"/>
              <w:right w:val="single" w:sz="4" w:space="0" w:color="auto"/>
            </w:tcBorders>
          </w:tcPr>
          <w:p w14:paraId="668DDFE7" w14:textId="77777777" w:rsidR="000F532C" w:rsidRPr="00A45DCC" w:rsidRDefault="000F532C" w:rsidP="00D322FF">
            <w:pPr>
              <w:pStyle w:val="IEEEStdsParagraph"/>
              <w:spacing w:after="0"/>
              <w:jc w:val="center"/>
              <w:rPr>
                <w:lang w:eastAsia="ko-KR"/>
              </w:rPr>
            </w:pPr>
            <w:r w:rsidRPr="00A45DCC">
              <w:rPr>
                <w:rFonts w:hint="eastAsia"/>
                <w:lang w:eastAsia="ko-KR"/>
              </w:rPr>
              <w:t>2</w:t>
            </w:r>
          </w:p>
        </w:tc>
        <w:tc>
          <w:tcPr>
            <w:tcW w:w="1905" w:type="dxa"/>
            <w:tcBorders>
              <w:top w:val="single" w:sz="12" w:space="0" w:color="auto"/>
              <w:left w:val="single" w:sz="4" w:space="0" w:color="auto"/>
              <w:bottom w:val="single" w:sz="12" w:space="0" w:color="auto"/>
              <w:right w:val="single" w:sz="12" w:space="0" w:color="auto"/>
            </w:tcBorders>
          </w:tcPr>
          <w:p w14:paraId="6BD3810C" w14:textId="77777777" w:rsidR="000F532C" w:rsidRPr="00A45DCC" w:rsidRDefault="000F532C" w:rsidP="00D322FF">
            <w:pPr>
              <w:pStyle w:val="IEEEStdsParagraph"/>
              <w:spacing w:after="0"/>
              <w:jc w:val="center"/>
              <w:rPr>
                <w:lang w:eastAsia="ko-KR"/>
              </w:rPr>
            </w:pPr>
            <w:r w:rsidRPr="00A45DCC">
              <w:rPr>
                <w:rFonts w:hint="eastAsia"/>
                <w:lang w:eastAsia="ko-KR"/>
              </w:rPr>
              <w:t>2</w:t>
            </w:r>
          </w:p>
        </w:tc>
      </w:tr>
      <w:tr w:rsidR="000F532C" w:rsidRPr="00A45DCC" w14:paraId="4DB86FA1" w14:textId="77777777" w:rsidTr="00D322FF">
        <w:tc>
          <w:tcPr>
            <w:tcW w:w="1756" w:type="dxa"/>
            <w:tcBorders>
              <w:top w:val="single" w:sz="12" w:space="0" w:color="auto"/>
              <w:left w:val="single" w:sz="12" w:space="0" w:color="auto"/>
              <w:bottom w:val="single" w:sz="12" w:space="0" w:color="auto"/>
              <w:right w:val="single" w:sz="4" w:space="0" w:color="auto"/>
            </w:tcBorders>
            <w:vAlign w:val="center"/>
          </w:tcPr>
          <w:p w14:paraId="3059E829" w14:textId="77777777" w:rsidR="000F532C" w:rsidRPr="00A45DCC" w:rsidRDefault="000F532C" w:rsidP="00D322FF">
            <w:pPr>
              <w:pStyle w:val="IEEEStdsParagraph"/>
              <w:spacing w:after="0"/>
              <w:jc w:val="center"/>
              <w:rPr>
                <w:lang w:eastAsia="ko-KR"/>
              </w:rPr>
            </w:pPr>
            <w:r w:rsidRPr="00A45DCC">
              <w:rPr>
                <w:rFonts w:hint="eastAsia"/>
                <w:lang w:eastAsia="ko-KR"/>
              </w:rPr>
              <w:t xml:space="preserve">Relaying </w:t>
            </w:r>
            <w:r w:rsidRPr="00A45DCC">
              <w:rPr>
                <w:lang w:eastAsia="ko-KR"/>
              </w:rPr>
              <w:t>Specification</w:t>
            </w:r>
          </w:p>
          <w:p w14:paraId="042C422B" w14:textId="21406544" w:rsidR="000F532C" w:rsidRPr="00A45DCC" w:rsidRDefault="000F532C" w:rsidP="00D322FF">
            <w:pPr>
              <w:pStyle w:val="IEEEStdsParagraph"/>
              <w:spacing w:after="0"/>
              <w:jc w:val="center"/>
              <w:rPr>
                <w:lang w:eastAsia="ko-KR"/>
              </w:rPr>
            </w:pPr>
            <w:r w:rsidRPr="00A45DCC">
              <w:rPr>
                <w:rFonts w:hint="eastAsia"/>
                <w:lang w:eastAsia="ko-KR"/>
              </w:rPr>
              <w:t>(</w:t>
            </w:r>
            <w:r w:rsidR="00D455CE" w:rsidRPr="00A45DCC">
              <w:rPr>
                <w:rFonts w:hint="eastAsia"/>
                <w:lang w:eastAsia="ko-KR"/>
              </w:rPr>
              <w:t>5.2.4.31</w:t>
            </w:r>
            <w:r w:rsidRPr="00A45DCC">
              <w:rPr>
                <w:rFonts w:hint="eastAsia"/>
                <w:lang w:eastAsia="ko-KR"/>
              </w:rPr>
              <w:t>)</w:t>
            </w:r>
          </w:p>
        </w:tc>
        <w:tc>
          <w:tcPr>
            <w:tcW w:w="1754" w:type="dxa"/>
            <w:tcBorders>
              <w:top w:val="single" w:sz="12" w:space="0" w:color="auto"/>
              <w:left w:val="single" w:sz="4" w:space="0" w:color="auto"/>
              <w:bottom w:val="single" w:sz="12" w:space="0" w:color="auto"/>
              <w:right w:val="single" w:sz="4" w:space="0" w:color="auto"/>
            </w:tcBorders>
          </w:tcPr>
          <w:p w14:paraId="30F313DC" w14:textId="77777777" w:rsidR="000F532C" w:rsidRPr="00A45DCC" w:rsidRDefault="000F532C" w:rsidP="00D322FF">
            <w:pPr>
              <w:pStyle w:val="IEEEStdsParagraph"/>
              <w:spacing w:after="0"/>
              <w:jc w:val="center"/>
              <w:rPr>
                <w:lang w:eastAsia="ko-KR"/>
              </w:rPr>
            </w:pPr>
            <w:r w:rsidRPr="00A45DCC">
              <w:rPr>
                <w:rFonts w:hint="eastAsia"/>
                <w:lang w:eastAsia="ko-KR"/>
              </w:rPr>
              <w:t>Primary Bidirectional device time slot Index</w:t>
            </w:r>
          </w:p>
          <w:p w14:paraId="784DA726" w14:textId="0AAD839B" w:rsidR="000F532C" w:rsidRPr="00A45DCC" w:rsidRDefault="000F532C" w:rsidP="00D322FF">
            <w:pPr>
              <w:pStyle w:val="IEEEStdsParagraph"/>
              <w:spacing w:after="0"/>
              <w:jc w:val="center"/>
              <w:rPr>
                <w:lang w:eastAsia="ko-KR"/>
              </w:rPr>
            </w:pPr>
            <w:r w:rsidRPr="00A45DCC">
              <w:rPr>
                <w:rFonts w:hint="eastAsia"/>
                <w:lang w:eastAsia="ko-KR"/>
              </w:rPr>
              <w:t>(</w:t>
            </w:r>
            <w:r w:rsidR="00D455CE" w:rsidRPr="00A45DCC">
              <w:rPr>
                <w:rFonts w:hint="eastAsia"/>
                <w:lang w:eastAsia="ko-KR"/>
              </w:rPr>
              <w:t>5.2.4.30</w:t>
            </w:r>
            <w:r w:rsidRPr="00A45DCC">
              <w:rPr>
                <w:rFonts w:hint="eastAsia"/>
                <w:lang w:eastAsia="ko-KR"/>
              </w:rPr>
              <w:t>.4)</w:t>
            </w:r>
          </w:p>
        </w:tc>
        <w:tc>
          <w:tcPr>
            <w:tcW w:w="1566" w:type="dxa"/>
            <w:tcBorders>
              <w:top w:val="single" w:sz="12" w:space="0" w:color="auto"/>
              <w:left w:val="single" w:sz="4" w:space="0" w:color="auto"/>
              <w:bottom w:val="single" w:sz="12" w:space="0" w:color="auto"/>
              <w:right w:val="single" w:sz="4" w:space="0" w:color="auto"/>
            </w:tcBorders>
            <w:vAlign w:val="center"/>
          </w:tcPr>
          <w:p w14:paraId="561260E7" w14:textId="4AFD414A" w:rsidR="000F532C" w:rsidRPr="00A45DCC" w:rsidRDefault="00F36E6D" w:rsidP="00D322FF">
            <w:pPr>
              <w:pStyle w:val="IEEEStdsParagraph"/>
              <w:spacing w:after="0"/>
              <w:jc w:val="center"/>
              <w:rPr>
                <w:lang w:eastAsia="ko-KR"/>
              </w:rPr>
            </w:pPr>
            <w:r>
              <w:rPr>
                <w:rFonts w:hint="eastAsia"/>
                <w:lang w:eastAsia="ko-KR"/>
              </w:rPr>
              <w:t>Inner Repeater</w:t>
            </w:r>
            <w:r w:rsidR="000F532C" w:rsidRPr="00A45DCC">
              <w:rPr>
                <w:rFonts w:hint="eastAsia"/>
                <w:lang w:eastAsia="ko-KR"/>
              </w:rPr>
              <w:t xml:space="preserve"> Short Address</w:t>
            </w:r>
          </w:p>
        </w:tc>
        <w:tc>
          <w:tcPr>
            <w:tcW w:w="1905" w:type="dxa"/>
            <w:tcBorders>
              <w:top w:val="single" w:sz="12" w:space="0" w:color="auto"/>
              <w:left w:val="single" w:sz="4" w:space="0" w:color="auto"/>
              <w:bottom w:val="single" w:sz="12" w:space="0" w:color="auto"/>
              <w:right w:val="single" w:sz="12" w:space="0" w:color="auto"/>
            </w:tcBorders>
            <w:vAlign w:val="center"/>
          </w:tcPr>
          <w:p w14:paraId="1A1C60C0" w14:textId="58CE69B3" w:rsidR="000F532C" w:rsidRPr="00A45DCC" w:rsidRDefault="00F36E6D" w:rsidP="00D322FF">
            <w:pPr>
              <w:pStyle w:val="IEEEStdsParagraph"/>
              <w:spacing w:after="0"/>
              <w:jc w:val="center"/>
              <w:rPr>
                <w:lang w:eastAsia="ko-KR"/>
              </w:rPr>
            </w:pPr>
            <w:r>
              <w:rPr>
                <w:rFonts w:hint="eastAsia"/>
                <w:lang w:eastAsia="ko-KR"/>
              </w:rPr>
              <w:t>Inner Repeater</w:t>
            </w:r>
            <w:r w:rsidR="000F532C" w:rsidRPr="00A45DCC">
              <w:rPr>
                <w:rFonts w:hint="eastAsia"/>
                <w:lang w:eastAsia="ko-KR"/>
              </w:rPr>
              <w:t xml:space="preserve"> Link Status</w:t>
            </w:r>
          </w:p>
        </w:tc>
      </w:tr>
    </w:tbl>
    <w:p w14:paraId="379F5113" w14:textId="77777777" w:rsidR="000F532C" w:rsidRPr="00A45DCC" w:rsidRDefault="000F532C" w:rsidP="000F532C">
      <w:pPr>
        <w:pStyle w:val="IEEEStdsParagraph"/>
        <w:rPr>
          <w:lang w:eastAsia="ko-KR"/>
        </w:rPr>
      </w:pPr>
    </w:p>
    <w:p w14:paraId="75F61AB8" w14:textId="43ABF0A0" w:rsidR="000F532C" w:rsidRPr="00A45DCC" w:rsidRDefault="000F532C" w:rsidP="000F532C">
      <w:pPr>
        <w:pStyle w:val="IEEEStdsParagraph"/>
        <w:jc w:val="center"/>
        <w:rPr>
          <w:lang w:eastAsia="ko-KR"/>
        </w:rPr>
      </w:pPr>
      <w:r w:rsidRPr="00A45DCC">
        <w:rPr>
          <w:rFonts w:hint="eastAsia"/>
          <w:lang w:eastAsia="ko-KR"/>
        </w:rPr>
        <w:t xml:space="preserve">Figure 59ddf- </w:t>
      </w:r>
      <w:r w:rsidR="00D322FF" w:rsidRPr="00A45DCC">
        <w:rPr>
          <w:rFonts w:hint="eastAsia"/>
          <w:lang w:eastAsia="ko-KR"/>
        </w:rPr>
        <w:t>TRLE</w:t>
      </w:r>
      <w:r w:rsidRPr="00A45DCC">
        <w:rPr>
          <w:rFonts w:hint="eastAsia"/>
          <w:lang w:eastAsia="ko-KR"/>
        </w:rPr>
        <w:t xml:space="preserve"> Device D</w:t>
      </w:r>
      <w:r w:rsidRPr="00A45DCC">
        <w:rPr>
          <w:lang w:eastAsia="ko-KR"/>
        </w:rPr>
        <w:t>escriptor</w:t>
      </w:r>
      <w:r w:rsidRPr="00A45DCC">
        <w:rPr>
          <w:rFonts w:hint="eastAsia"/>
          <w:lang w:eastAsia="ko-KR"/>
        </w:rPr>
        <w:t xml:space="preserve"> format</w:t>
      </w:r>
    </w:p>
    <w:p w14:paraId="7D6BF65B" w14:textId="77777777" w:rsidR="000F532C" w:rsidRPr="00A45DCC" w:rsidRDefault="000F532C" w:rsidP="000F532C">
      <w:pPr>
        <w:pStyle w:val="IEEEStdsParagraph"/>
        <w:rPr>
          <w:lang w:eastAsia="ko-KR"/>
        </w:rPr>
      </w:pPr>
      <w:r w:rsidRPr="00A45DCC">
        <w:rPr>
          <w:rFonts w:hint="eastAsia"/>
          <w:lang w:eastAsia="ko-KR"/>
        </w:rPr>
        <w:t xml:space="preserve">The </w:t>
      </w:r>
      <w:proofErr w:type="spellStart"/>
      <w:r w:rsidRPr="00A45DCC">
        <w:rPr>
          <w:rFonts w:hint="eastAsia"/>
          <w:lang w:eastAsia="ko-KR"/>
        </w:rPr>
        <w:t>Superframe</w:t>
      </w:r>
      <w:proofErr w:type="spellEnd"/>
      <w:r w:rsidRPr="00A45DCC">
        <w:rPr>
          <w:rFonts w:hint="eastAsia"/>
          <w:lang w:eastAsia="ko-KR"/>
        </w:rPr>
        <w:t xml:space="preserve"> Index of the Relaying Specification field contains the index of the </w:t>
      </w:r>
      <w:proofErr w:type="spellStart"/>
      <w:r w:rsidRPr="00A45DCC">
        <w:rPr>
          <w:rFonts w:hint="eastAsia"/>
          <w:lang w:eastAsia="ko-KR"/>
        </w:rPr>
        <w:t>superframe</w:t>
      </w:r>
      <w:proofErr w:type="spellEnd"/>
      <w:r w:rsidRPr="00A45DCC">
        <w:rPr>
          <w:rFonts w:hint="eastAsia"/>
          <w:lang w:eastAsia="ko-KR"/>
        </w:rPr>
        <w:t xml:space="preserve"> designated as the reference of synchronous relaying. (i.e., </w:t>
      </w:r>
      <w:proofErr w:type="spellStart"/>
      <w:r w:rsidRPr="00A45DCC">
        <w:rPr>
          <w:rFonts w:hint="eastAsia"/>
          <w:i/>
          <w:lang w:eastAsia="ko-KR"/>
        </w:rPr>
        <w:t>macRelayingSyncReference</w:t>
      </w:r>
      <w:proofErr w:type="spellEnd"/>
      <w:r w:rsidRPr="00A45DCC">
        <w:rPr>
          <w:rFonts w:hint="eastAsia"/>
          <w:lang w:eastAsia="ko-KR"/>
        </w:rPr>
        <w:t>)</w:t>
      </w:r>
    </w:p>
    <w:p w14:paraId="31D70875" w14:textId="4FB24EF5" w:rsidR="000F532C" w:rsidRPr="00A45DCC" w:rsidRDefault="000F532C" w:rsidP="000F532C">
      <w:pPr>
        <w:pStyle w:val="IEEEStdsParagraph"/>
        <w:rPr>
          <w:lang w:eastAsia="ko-KR"/>
        </w:rPr>
      </w:pPr>
      <w:r w:rsidRPr="00A45DCC">
        <w:rPr>
          <w:rFonts w:hint="eastAsia"/>
          <w:lang w:eastAsia="ko-KR"/>
        </w:rPr>
        <w:t xml:space="preserve">The </w:t>
      </w:r>
      <w:r w:rsidR="00F36E6D">
        <w:rPr>
          <w:rFonts w:hint="eastAsia"/>
          <w:lang w:eastAsia="ko-KR"/>
        </w:rPr>
        <w:t>Inner Repeater</w:t>
      </w:r>
      <w:r w:rsidRPr="00A45DCC">
        <w:rPr>
          <w:rFonts w:hint="eastAsia"/>
          <w:lang w:eastAsia="ko-KR"/>
        </w:rPr>
        <w:t xml:space="preserve"> Short Address field </w:t>
      </w:r>
      <w:r w:rsidRPr="00A45DCC">
        <w:rPr>
          <w:lang w:eastAsia="ko-KR"/>
        </w:rPr>
        <w:t>contains</w:t>
      </w:r>
      <w:r w:rsidRPr="00A45DCC">
        <w:rPr>
          <w:rFonts w:hint="eastAsia"/>
          <w:lang w:eastAsia="ko-KR"/>
        </w:rPr>
        <w:t xml:space="preserve"> the short address of the </w:t>
      </w:r>
      <w:r w:rsidRPr="00A45DCC">
        <w:rPr>
          <w:lang w:eastAsia="ko-KR"/>
        </w:rPr>
        <w:t>repeater</w:t>
      </w:r>
      <w:r w:rsidRPr="00A45DCC">
        <w:rPr>
          <w:rFonts w:hint="eastAsia"/>
          <w:lang w:eastAsia="ko-KR"/>
        </w:rPr>
        <w:t xml:space="preserve"> connected to the device in the direction of the PAN coordinator.</w:t>
      </w:r>
    </w:p>
    <w:p w14:paraId="216C2CAC" w14:textId="43E9A9B1" w:rsidR="000F532C" w:rsidRPr="00A45DCC" w:rsidRDefault="000F532C" w:rsidP="000F532C">
      <w:pPr>
        <w:pStyle w:val="IEEEStdsParagraph"/>
        <w:rPr>
          <w:lang w:eastAsia="ko-KR"/>
        </w:rPr>
      </w:pPr>
      <w:r w:rsidRPr="00A45DCC">
        <w:rPr>
          <w:rFonts w:hint="eastAsia"/>
          <w:lang w:eastAsia="ko-KR"/>
        </w:rPr>
        <w:t xml:space="preserve">The </w:t>
      </w:r>
      <w:r w:rsidR="00F36E6D">
        <w:rPr>
          <w:rFonts w:hint="eastAsia"/>
          <w:lang w:eastAsia="ko-KR"/>
        </w:rPr>
        <w:t>Inner Repeater</w:t>
      </w:r>
      <w:r w:rsidRPr="00A45DCC">
        <w:rPr>
          <w:rFonts w:hint="eastAsia"/>
          <w:lang w:eastAsia="ko-KR"/>
        </w:rPr>
        <w:t xml:space="preserve"> Link Status field shall be formatted as illustrated in Figure xx.</w:t>
      </w:r>
    </w:p>
    <w:tbl>
      <w:tblPr>
        <w:tblStyle w:val="af"/>
        <w:tblW w:w="3859" w:type="dxa"/>
        <w:tblInd w:w="2396" w:type="dxa"/>
        <w:tblLook w:val="04A0" w:firstRow="1" w:lastRow="0" w:firstColumn="1" w:lastColumn="0" w:noHBand="0" w:noVBand="1"/>
      </w:tblPr>
      <w:tblGrid>
        <w:gridCol w:w="1756"/>
        <w:gridCol w:w="2103"/>
      </w:tblGrid>
      <w:tr w:rsidR="000F532C" w:rsidRPr="00A45DCC" w14:paraId="63DB5F06" w14:textId="77777777" w:rsidTr="00D322FF">
        <w:tc>
          <w:tcPr>
            <w:tcW w:w="1756" w:type="dxa"/>
            <w:tcBorders>
              <w:top w:val="single" w:sz="12" w:space="0" w:color="auto"/>
              <w:left w:val="single" w:sz="12" w:space="0" w:color="auto"/>
              <w:bottom w:val="single" w:sz="12" w:space="0" w:color="auto"/>
              <w:right w:val="single" w:sz="4" w:space="0" w:color="auto"/>
            </w:tcBorders>
          </w:tcPr>
          <w:p w14:paraId="4DFA96DA" w14:textId="77777777" w:rsidR="000F532C" w:rsidRPr="00A45DCC" w:rsidRDefault="000F532C" w:rsidP="00D322FF">
            <w:pPr>
              <w:pStyle w:val="IEEEStdsParagraph"/>
              <w:spacing w:after="0"/>
              <w:jc w:val="center"/>
              <w:rPr>
                <w:lang w:eastAsia="ko-KR"/>
              </w:rPr>
            </w:pPr>
            <w:r w:rsidRPr="00A45DCC">
              <w:rPr>
                <w:lang w:eastAsia="ko-KR"/>
              </w:rPr>
              <w:t>Octets</w:t>
            </w:r>
            <w:r w:rsidRPr="00A45DCC">
              <w:rPr>
                <w:rFonts w:hint="eastAsia"/>
                <w:lang w:eastAsia="ko-KR"/>
              </w:rPr>
              <w:t>: 1</w:t>
            </w:r>
          </w:p>
        </w:tc>
        <w:tc>
          <w:tcPr>
            <w:tcW w:w="2103" w:type="dxa"/>
            <w:tcBorders>
              <w:top w:val="single" w:sz="12" w:space="0" w:color="auto"/>
              <w:left w:val="single" w:sz="4" w:space="0" w:color="auto"/>
              <w:bottom w:val="single" w:sz="12" w:space="0" w:color="auto"/>
              <w:right w:val="single" w:sz="12" w:space="0" w:color="auto"/>
            </w:tcBorders>
          </w:tcPr>
          <w:p w14:paraId="217A1744"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r>
      <w:tr w:rsidR="000F532C" w:rsidRPr="00A45DCC" w14:paraId="476C8DD3" w14:textId="77777777" w:rsidTr="00D322FF">
        <w:tc>
          <w:tcPr>
            <w:tcW w:w="1756" w:type="dxa"/>
            <w:tcBorders>
              <w:top w:val="single" w:sz="12" w:space="0" w:color="auto"/>
              <w:left w:val="single" w:sz="12" w:space="0" w:color="auto"/>
              <w:bottom w:val="single" w:sz="12" w:space="0" w:color="auto"/>
              <w:right w:val="single" w:sz="4" w:space="0" w:color="auto"/>
            </w:tcBorders>
            <w:vAlign w:val="center"/>
          </w:tcPr>
          <w:p w14:paraId="71D9426B" w14:textId="77777777" w:rsidR="000F532C" w:rsidRPr="00A45DCC" w:rsidRDefault="000F532C" w:rsidP="00D322FF">
            <w:pPr>
              <w:pStyle w:val="IEEEStdsParagraph"/>
              <w:spacing w:after="0"/>
              <w:jc w:val="center"/>
              <w:rPr>
                <w:lang w:eastAsia="ko-KR"/>
              </w:rPr>
            </w:pPr>
            <w:r w:rsidRPr="00A45DCC">
              <w:rPr>
                <w:rFonts w:hint="eastAsia"/>
                <w:lang w:eastAsia="ko-KR"/>
              </w:rPr>
              <w:t>Channel</w:t>
            </w:r>
          </w:p>
        </w:tc>
        <w:tc>
          <w:tcPr>
            <w:tcW w:w="2103" w:type="dxa"/>
            <w:tcBorders>
              <w:top w:val="single" w:sz="12" w:space="0" w:color="auto"/>
              <w:left w:val="single" w:sz="4" w:space="0" w:color="auto"/>
              <w:bottom w:val="single" w:sz="12" w:space="0" w:color="auto"/>
              <w:right w:val="single" w:sz="12" w:space="0" w:color="auto"/>
            </w:tcBorders>
            <w:vAlign w:val="center"/>
          </w:tcPr>
          <w:p w14:paraId="36D5E986" w14:textId="77777777" w:rsidR="000F532C" w:rsidRPr="00A45DCC" w:rsidRDefault="000F532C" w:rsidP="00D322FF">
            <w:pPr>
              <w:pStyle w:val="IEEEStdsParagraph"/>
              <w:spacing w:after="0"/>
              <w:jc w:val="center"/>
              <w:rPr>
                <w:lang w:eastAsia="ko-KR"/>
              </w:rPr>
            </w:pPr>
            <w:proofErr w:type="spellStart"/>
            <w:r w:rsidRPr="00A45DCC">
              <w:rPr>
                <w:rFonts w:hint="eastAsia"/>
                <w:lang w:eastAsia="ko-KR"/>
              </w:rPr>
              <w:t>avgLQI</w:t>
            </w:r>
            <w:proofErr w:type="spellEnd"/>
          </w:p>
        </w:tc>
      </w:tr>
    </w:tbl>
    <w:p w14:paraId="2A89B0D2" w14:textId="77777777" w:rsidR="000F532C" w:rsidRPr="00A45DCC" w:rsidRDefault="000F532C" w:rsidP="000F532C">
      <w:pPr>
        <w:pStyle w:val="IEEEStdsParagraph"/>
        <w:rPr>
          <w:lang w:eastAsia="ko-KR"/>
        </w:rPr>
      </w:pPr>
    </w:p>
    <w:p w14:paraId="7F51219B" w14:textId="39E3BE62" w:rsidR="000F532C" w:rsidRPr="00A45DCC" w:rsidRDefault="000F532C" w:rsidP="000F532C">
      <w:pPr>
        <w:pStyle w:val="IEEEStdsParagraph"/>
        <w:jc w:val="center"/>
        <w:rPr>
          <w:lang w:eastAsia="ko-KR"/>
        </w:rPr>
      </w:pPr>
      <w:r w:rsidRPr="00A45DCC">
        <w:rPr>
          <w:rFonts w:hint="eastAsia"/>
          <w:lang w:eastAsia="ko-KR"/>
        </w:rPr>
        <w:t xml:space="preserve">Figure 59ddg- </w:t>
      </w:r>
      <w:r w:rsidR="00F36E6D">
        <w:rPr>
          <w:rFonts w:hint="eastAsia"/>
          <w:lang w:eastAsia="ko-KR"/>
        </w:rPr>
        <w:t>Inner Repeater</w:t>
      </w:r>
      <w:r w:rsidRPr="00A45DCC">
        <w:rPr>
          <w:rFonts w:hint="eastAsia"/>
          <w:lang w:eastAsia="ko-KR"/>
        </w:rPr>
        <w:t xml:space="preserve"> Link Status format</w:t>
      </w:r>
    </w:p>
    <w:p w14:paraId="668335C9" w14:textId="77777777" w:rsidR="000F532C" w:rsidRPr="00A45DCC" w:rsidRDefault="000F532C" w:rsidP="000F532C">
      <w:pPr>
        <w:pStyle w:val="IEEEStdsParagraph"/>
        <w:rPr>
          <w:lang w:eastAsia="ko-KR"/>
        </w:rPr>
      </w:pPr>
      <w:r w:rsidRPr="00A45DCC">
        <w:rPr>
          <w:lang w:eastAsia="ko-KR"/>
        </w:rPr>
        <w:t>The Channel field specifies the channel index reported by the device.</w:t>
      </w:r>
      <w:r w:rsidRPr="00A45DCC">
        <w:rPr>
          <w:rFonts w:hint="eastAsia"/>
          <w:lang w:eastAsia="ko-KR"/>
        </w:rPr>
        <w:t xml:space="preserve"> </w:t>
      </w:r>
      <w:r w:rsidRPr="00A45DCC">
        <w:rPr>
          <w:lang w:eastAsia="ko-KR"/>
        </w:rPr>
        <w:t xml:space="preserve">The </w:t>
      </w:r>
      <w:proofErr w:type="spellStart"/>
      <w:r w:rsidRPr="00A45DCC">
        <w:rPr>
          <w:lang w:eastAsia="ko-KR"/>
        </w:rPr>
        <w:t>avgLQI</w:t>
      </w:r>
      <w:proofErr w:type="spellEnd"/>
      <w:r w:rsidRPr="00A45DCC">
        <w:rPr>
          <w:lang w:eastAsia="ko-KR"/>
        </w:rPr>
        <w:t xml:space="preserve"> field contains the average received LQI of the channel specified in Channel field within</w:t>
      </w:r>
      <w:r w:rsidRPr="00A45DCC">
        <w:rPr>
          <w:rFonts w:hint="eastAsia"/>
          <w:lang w:eastAsia="ko-KR"/>
        </w:rPr>
        <w:t xml:space="preserve"> </w:t>
      </w:r>
      <w:proofErr w:type="spellStart"/>
      <w:r w:rsidRPr="00A45DCC">
        <w:rPr>
          <w:rFonts w:hint="eastAsia"/>
          <w:i/>
          <w:lang w:eastAsia="ko-KR"/>
        </w:rPr>
        <w:t>mac</w:t>
      </w:r>
      <w:r w:rsidRPr="00A45DCC">
        <w:rPr>
          <w:i/>
          <w:lang w:eastAsia="ko-KR"/>
        </w:rPr>
        <w:t>LinkStatusStatisticPeriod</w:t>
      </w:r>
      <w:proofErr w:type="spellEnd"/>
      <w:r w:rsidRPr="00A45DCC">
        <w:rPr>
          <w:rFonts w:hint="eastAsia"/>
          <w:lang w:eastAsia="ko-KR"/>
        </w:rPr>
        <w:t xml:space="preserve"> symbols, as described in Table 52h.</w:t>
      </w:r>
      <w:r w:rsidRPr="00A45DCC">
        <w:rPr>
          <w:lang w:eastAsia="ko-KR"/>
        </w:rPr>
        <w:t>.</w:t>
      </w:r>
    </w:p>
    <w:p w14:paraId="52B3513C" w14:textId="77777777" w:rsidR="000F532C" w:rsidRPr="00A45DCC" w:rsidRDefault="000F532C" w:rsidP="000F532C">
      <w:pPr>
        <w:pStyle w:val="IEEEStdsLevel5Header"/>
        <w:rPr>
          <w:lang w:eastAsia="ko-KR"/>
        </w:rPr>
      </w:pPr>
      <w:r w:rsidRPr="00A45DCC">
        <w:rPr>
          <w:rFonts w:hint="eastAsia"/>
          <w:lang w:eastAsia="ko-KR"/>
        </w:rPr>
        <w:t xml:space="preserve">Relaying Path Descriptor field </w:t>
      </w:r>
    </w:p>
    <w:p w14:paraId="4440563E" w14:textId="77777777" w:rsidR="000F532C" w:rsidRPr="00A45DCC" w:rsidRDefault="000F532C" w:rsidP="000F532C">
      <w:pPr>
        <w:pStyle w:val="IEEEStdsParagraph"/>
        <w:rPr>
          <w:lang w:eastAsia="ko-KR"/>
        </w:rPr>
      </w:pPr>
      <w:r w:rsidRPr="00A45DCC">
        <w:rPr>
          <w:rFonts w:hint="eastAsia"/>
          <w:lang w:eastAsia="ko-KR"/>
        </w:rPr>
        <w:t>The Relaying Path Descriptor field shall be formatted as illustrated in Figure xx.</w:t>
      </w:r>
    </w:p>
    <w:tbl>
      <w:tblPr>
        <w:tblStyle w:val="af"/>
        <w:tblW w:w="5369" w:type="dxa"/>
        <w:tblInd w:w="1635" w:type="dxa"/>
        <w:tblLook w:val="04A0" w:firstRow="1" w:lastRow="0" w:firstColumn="1" w:lastColumn="0" w:noHBand="0" w:noVBand="1"/>
      </w:tblPr>
      <w:tblGrid>
        <w:gridCol w:w="2675"/>
        <w:gridCol w:w="2694"/>
      </w:tblGrid>
      <w:tr w:rsidR="000F532C" w:rsidRPr="00A45DCC" w14:paraId="1E748A70" w14:textId="77777777" w:rsidTr="00D322FF">
        <w:tc>
          <w:tcPr>
            <w:tcW w:w="2675" w:type="dxa"/>
            <w:tcBorders>
              <w:top w:val="single" w:sz="12" w:space="0" w:color="auto"/>
              <w:left w:val="single" w:sz="12" w:space="0" w:color="auto"/>
              <w:bottom w:val="single" w:sz="12" w:space="0" w:color="auto"/>
              <w:right w:val="single" w:sz="4" w:space="0" w:color="auto"/>
            </w:tcBorders>
          </w:tcPr>
          <w:p w14:paraId="7339747E" w14:textId="77777777" w:rsidR="000F532C" w:rsidRPr="00A45DCC" w:rsidRDefault="000F532C" w:rsidP="00D322FF">
            <w:pPr>
              <w:pStyle w:val="IEEEStdsParagraph"/>
              <w:spacing w:after="0"/>
              <w:jc w:val="center"/>
              <w:rPr>
                <w:lang w:eastAsia="ko-KR"/>
              </w:rPr>
            </w:pPr>
            <w:r w:rsidRPr="00A45DCC">
              <w:rPr>
                <w:rFonts w:hint="eastAsia"/>
                <w:lang w:eastAsia="ko-KR"/>
              </w:rPr>
              <w:t>Octets: 1</w:t>
            </w:r>
          </w:p>
        </w:tc>
        <w:tc>
          <w:tcPr>
            <w:tcW w:w="2694" w:type="dxa"/>
            <w:tcBorders>
              <w:top w:val="single" w:sz="12" w:space="0" w:color="auto"/>
              <w:left w:val="single" w:sz="4" w:space="0" w:color="auto"/>
              <w:bottom w:val="single" w:sz="12" w:space="0" w:color="auto"/>
              <w:right w:val="single" w:sz="12" w:space="0" w:color="auto"/>
            </w:tcBorders>
          </w:tcPr>
          <w:p w14:paraId="7E36FC28" w14:textId="77777777" w:rsidR="000F532C" w:rsidRPr="00A45DCC" w:rsidRDefault="000F532C" w:rsidP="00D322FF">
            <w:pPr>
              <w:pStyle w:val="IEEEStdsParagraph"/>
              <w:spacing w:after="0"/>
              <w:jc w:val="center"/>
              <w:rPr>
                <w:lang w:eastAsia="ko-KR"/>
              </w:rPr>
            </w:pPr>
            <w:r w:rsidRPr="00A45DCC">
              <w:rPr>
                <w:rFonts w:hint="eastAsia"/>
                <w:lang w:eastAsia="ko-KR"/>
              </w:rPr>
              <w:t>variable</w:t>
            </w:r>
          </w:p>
        </w:tc>
      </w:tr>
      <w:tr w:rsidR="000F532C" w:rsidRPr="00A45DCC" w14:paraId="04DFFA81" w14:textId="77777777" w:rsidTr="00D322FF">
        <w:tc>
          <w:tcPr>
            <w:tcW w:w="2675" w:type="dxa"/>
            <w:tcBorders>
              <w:top w:val="single" w:sz="12" w:space="0" w:color="auto"/>
              <w:left w:val="single" w:sz="12" w:space="0" w:color="auto"/>
              <w:bottom w:val="single" w:sz="12" w:space="0" w:color="auto"/>
              <w:right w:val="single" w:sz="4" w:space="0" w:color="auto"/>
            </w:tcBorders>
            <w:vAlign w:val="center"/>
          </w:tcPr>
          <w:p w14:paraId="77EFA08F" w14:textId="77777777" w:rsidR="000F532C" w:rsidRPr="00A45DCC" w:rsidRDefault="000F532C" w:rsidP="00D322FF">
            <w:pPr>
              <w:pStyle w:val="IEEEStdsParagraph"/>
              <w:spacing w:after="0"/>
              <w:jc w:val="center"/>
              <w:rPr>
                <w:lang w:eastAsia="ko-KR"/>
              </w:rPr>
            </w:pPr>
            <w:r w:rsidRPr="00A45DCC">
              <w:rPr>
                <w:rFonts w:hint="eastAsia"/>
                <w:lang w:eastAsia="ko-KR"/>
              </w:rPr>
              <w:t>Repeater Descriptor Count</w:t>
            </w:r>
          </w:p>
        </w:tc>
        <w:tc>
          <w:tcPr>
            <w:tcW w:w="2694" w:type="dxa"/>
            <w:tcBorders>
              <w:top w:val="single" w:sz="12" w:space="0" w:color="auto"/>
              <w:left w:val="single" w:sz="4" w:space="0" w:color="auto"/>
              <w:bottom w:val="single" w:sz="12" w:space="0" w:color="auto"/>
              <w:right w:val="single" w:sz="12" w:space="0" w:color="auto"/>
            </w:tcBorders>
            <w:vAlign w:val="center"/>
          </w:tcPr>
          <w:p w14:paraId="3EEF7ECB" w14:textId="77777777" w:rsidR="000F532C" w:rsidRPr="00A45DCC" w:rsidRDefault="000F532C" w:rsidP="00D322FF">
            <w:pPr>
              <w:pStyle w:val="IEEEStdsParagraph"/>
              <w:spacing w:after="0"/>
              <w:jc w:val="center"/>
              <w:rPr>
                <w:lang w:eastAsia="ko-KR"/>
              </w:rPr>
            </w:pPr>
            <w:r w:rsidRPr="00A45DCC">
              <w:rPr>
                <w:rFonts w:hint="eastAsia"/>
                <w:lang w:eastAsia="ko-KR"/>
              </w:rPr>
              <w:t>Repeater List</w:t>
            </w:r>
          </w:p>
        </w:tc>
      </w:tr>
    </w:tbl>
    <w:p w14:paraId="1F99E8A7" w14:textId="77777777" w:rsidR="000F532C" w:rsidRPr="00A45DCC" w:rsidRDefault="000F532C" w:rsidP="000F532C">
      <w:pPr>
        <w:pStyle w:val="IEEEStdsParagraph"/>
        <w:rPr>
          <w:lang w:eastAsia="ko-KR"/>
        </w:rPr>
      </w:pPr>
    </w:p>
    <w:p w14:paraId="6E7F1493" w14:textId="0FB53C2F" w:rsidR="000F532C" w:rsidRPr="00A45DCC" w:rsidRDefault="000F532C" w:rsidP="000F532C">
      <w:pPr>
        <w:pStyle w:val="IEEEStdsParagraph"/>
        <w:jc w:val="center"/>
        <w:rPr>
          <w:lang w:eastAsia="ko-KR"/>
        </w:rPr>
      </w:pPr>
      <w:r w:rsidRPr="00A45DCC">
        <w:rPr>
          <w:rFonts w:hint="eastAsia"/>
          <w:lang w:eastAsia="ko-KR"/>
        </w:rPr>
        <w:t xml:space="preserve">Figure 59ddh- </w:t>
      </w:r>
      <w:r w:rsidR="00D322FF" w:rsidRPr="00A45DCC">
        <w:rPr>
          <w:rFonts w:hint="eastAsia"/>
          <w:lang w:eastAsia="ko-KR"/>
        </w:rPr>
        <w:t>TRLE</w:t>
      </w:r>
      <w:r w:rsidRPr="00A45DCC">
        <w:rPr>
          <w:rFonts w:hint="eastAsia"/>
          <w:lang w:eastAsia="ko-KR"/>
        </w:rPr>
        <w:t xml:space="preserve"> Relaying Path D</w:t>
      </w:r>
      <w:r w:rsidRPr="00A45DCC">
        <w:rPr>
          <w:lang w:eastAsia="ko-KR"/>
        </w:rPr>
        <w:t>escriptor</w:t>
      </w:r>
      <w:r w:rsidRPr="00A45DCC">
        <w:rPr>
          <w:rFonts w:hint="eastAsia"/>
          <w:lang w:eastAsia="ko-KR"/>
        </w:rPr>
        <w:t xml:space="preserve"> field format</w:t>
      </w:r>
    </w:p>
    <w:p w14:paraId="1C45374D" w14:textId="77777777" w:rsidR="000F532C" w:rsidRPr="00A45DCC" w:rsidRDefault="000F532C" w:rsidP="000F532C">
      <w:pPr>
        <w:pStyle w:val="IEEEStdsParagraph"/>
        <w:rPr>
          <w:lang w:eastAsia="ko-KR"/>
        </w:rPr>
      </w:pPr>
      <w:r w:rsidRPr="00A45DCC">
        <w:rPr>
          <w:rFonts w:hint="eastAsia"/>
          <w:lang w:eastAsia="ko-KR"/>
        </w:rPr>
        <w:t>The Repeater Descriptor Count field specifies the number of the Repeater Descriptors in the Repeater List field.</w:t>
      </w:r>
    </w:p>
    <w:p w14:paraId="26674E08" w14:textId="77777777" w:rsidR="000F532C" w:rsidRPr="00A45DCC" w:rsidRDefault="000F532C" w:rsidP="000F532C">
      <w:pPr>
        <w:pStyle w:val="IEEEStdsParagraph"/>
        <w:rPr>
          <w:lang w:eastAsia="ko-KR"/>
        </w:rPr>
      </w:pPr>
      <w:r w:rsidRPr="00A45DCC">
        <w:rPr>
          <w:rFonts w:hint="eastAsia"/>
          <w:lang w:eastAsia="ko-KR"/>
        </w:rPr>
        <w:t xml:space="preserve">The Repeater Descriptor shall be formatted as illustrated in Figure xx. </w:t>
      </w:r>
    </w:p>
    <w:tbl>
      <w:tblPr>
        <w:tblStyle w:val="af"/>
        <w:tblW w:w="5085" w:type="dxa"/>
        <w:tblInd w:w="1779" w:type="dxa"/>
        <w:tblLook w:val="04A0" w:firstRow="1" w:lastRow="0" w:firstColumn="1" w:lastColumn="0" w:noHBand="0" w:noVBand="1"/>
      </w:tblPr>
      <w:tblGrid>
        <w:gridCol w:w="2298"/>
        <w:gridCol w:w="2787"/>
      </w:tblGrid>
      <w:tr w:rsidR="000F532C" w:rsidRPr="00A45DCC" w14:paraId="5AEE683E" w14:textId="77777777" w:rsidTr="00D322FF">
        <w:tc>
          <w:tcPr>
            <w:tcW w:w="2298" w:type="dxa"/>
            <w:tcBorders>
              <w:top w:val="single" w:sz="12" w:space="0" w:color="auto"/>
              <w:left w:val="single" w:sz="12" w:space="0" w:color="auto"/>
              <w:bottom w:val="single" w:sz="12" w:space="0" w:color="auto"/>
              <w:right w:val="single" w:sz="4" w:space="0" w:color="auto"/>
            </w:tcBorders>
          </w:tcPr>
          <w:p w14:paraId="64294034" w14:textId="77777777" w:rsidR="000F532C" w:rsidRPr="00A45DCC" w:rsidRDefault="000F532C" w:rsidP="00D322FF">
            <w:pPr>
              <w:pStyle w:val="IEEEStdsParagraph"/>
              <w:spacing w:after="0"/>
              <w:jc w:val="center"/>
              <w:rPr>
                <w:lang w:eastAsia="ko-KR"/>
              </w:rPr>
            </w:pPr>
            <w:r w:rsidRPr="00A45DCC">
              <w:rPr>
                <w:rFonts w:hint="eastAsia"/>
                <w:lang w:eastAsia="ko-KR"/>
              </w:rPr>
              <w:t>Octets: 2</w:t>
            </w:r>
          </w:p>
        </w:tc>
        <w:tc>
          <w:tcPr>
            <w:tcW w:w="2787" w:type="dxa"/>
            <w:tcBorders>
              <w:top w:val="single" w:sz="12" w:space="0" w:color="auto"/>
              <w:left w:val="single" w:sz="4" w:space="0" w:color="auto"/>
              <w:bottom w:val="single" w:sz="12" w:space="0" w:color="auto"/>
              <w:right w:val="single" w:sz="12" w:space="0" w:color="auto"/>
            </w:tcBorders>
          </w:tcPr>
          <w:p w14:paraId="1D90E6AE" w14:textId="77777777" w:rsidR="000F532C" w:rsidRPr="00A45DCC" w:rsidRDefault="000F532C" w:rsidP="00D322FF">
            <w:pPr>
              <w:pStyle w:val="IEEEStdsParagraph"/>
              <w:spacing w:after="0"/>
              <w:jc w:val="center"/>
              <w:rPr>
                <w:lang w:eastAsia="ko-KR"/>
              </w:rPr>
            </w:pPr>
            <w:r w:rsidRPr="00A45DCC">
              <w:rPr>
                <w:rFonts w:hint="eastAsia"/>
                <w:lang w:eastAsia="ko-KR"/>
              </w:rPr>
              <w:t>2</w:t>
            </w:r>
          </w:p>
        </w:tc>
      </w:tr>
      <w:tr w:rsidR="000F532C" w:rsidRPr="00A45DCC" w14:paraId="70F5D5B1" w14:textId="77777777" w:rsidTr="00D322FF">
        <w:tc>
          <w:tcPr>
            <w:tcW w:w="2298" w:type="dxa"/>
            <w:tcBorders>
              <w:top w:val="single" w:sz="12" w:space="0" w:color="auto"/>
              <w:left w:val="single" w:sz="12" w:space="0" w:color="auto"/>
              <w:bottom w:val="single" w:sz="12" w:space="0" w:color="auto"/>
              <w:right w:val="single" w:sz="4" w:space="0" w:color="auto"/>
            </w:tcBorders>
            <w:vAlign w:val="center"/>
          </w:tcPr>
          <w:p w14:paraId="0721F3DC" w14:textId="77777777" w:rsidR="000F532C" w:rsidRPr="00A45DCC" w:rsidRDefault="000F532C" w:rsidP="00D322FF">
            <w:pPr>
              <w:pStyle w:val="IEEEStdsParagraph"/>
              <w:spacing w:after="0"/>
              <w:jc w:val="center"/>
              <w:rPr>
                <w:lang w:eastAsia="ko-KR"/>
              </w:rPr>
            </w:pPr>
            <w:r w:rsidRPr="00A45DCC">
              <w:rPr>
                <w:rFonts w:hint="eastAsia"/>
                <w:lang w:eastAsia="ko-KR"/>
              </w:rPr>
              <w:t>Repeater Short Address</w:t>
            </w:r>
          </w:p>
        </w:tc>
        <w:tc>
          <w:tcPr>
            <w:tcW w:w="2787" w:type="dxa"/>
            <w:tcBorders>
              <w:top w:val="single" w:sz="12" w:space="0" w:color="auto"/>
              <w:left w:val="single" w:sz="4" w:space="0" w:color="auto"/>
              <w:bottom w:val="single" w:sz="12" w:space="0" w:color="auto"/>
              <w:right w:val="single" w:sz="12" w:space="0" w:color="auto"/>
            </w:tcBorders>
            <w:vAlign w:val="center"/>
          </w:tcPr>
          <w:p w14:paraId="3C94F086" w14:textId="77777777" w:rsidR="000F532C" w:rsidRPr="00A45DCC" w:rsidRDefault="000F532C" w:rsidP="00D322FF">
            <w:pPr>
              <w:pStyle w:val="IEEEStdsParagraph"/>
              <w:spacing w:after="0"/>
              <w:jc w:val="center"/>
              <w:rPr>
                <w:lang w:eastAsia="ko-KR"/>
              </w:rPr>
            </w:pPr>
            <w:r w:rsidRPr="00A45DCC">
              <w:rPr>
                <w:rFonts w:hint="eastAsia"/>
                <w:lang w:eastAsia="ko-KR"/>
              </w:rPr>
              <w:t xml:space="preserve">Relaying </w:t>
            </w:r>
            <w:r w:rsidRPr="00A45DCC">
              <w:rPr>
                <w:lang w:eastAsia="ko-KR"/>
              </w:rPr>
              <w:t>Specification</w:t>
            </w:r>
          </w:p>
          <w:p w14:paraId="38DC27F6" w14:textId="5AB2E7FE" w:rsidR="000F532C" w:rsidRPr="00A45DCC" w:rsidRDefault="000F532C" w:rsidP="00D322FF">
            <w:pPr>
              <w:pStyle w:val="IEEEStdsParagraph"/>
              <w:spacing w:after="0"/>
              <w:jc w:val="center"/>
              <w:rPr>
                <w:lang w:eastAsia="ko-KR"/>
              </w:rPr>
            </w:pPr>
            <w:r w:rsidRPr="00A45DCC">
              <w:rPr>
                <w:rFonts w:hint="eastAsia"/>
                <w:lang w:eastAsia="ko-KR"/>
              </w:rPr>
              <w:t>(</w:t>
            </w:r>
            <w:r w:rsidR="00D455CE" w:rsidRPr="00A45DCC">
              <w:rPr>
                <w:rFonts w:hint="eastAsia"/>
                <w:lang w:eastAsia="ko-KR"/>
              </w:rPr>
              <w:t>5.2.4.31</w:t>
            </w:r>
            <w:r w:rsidRPr="00A45DCC">
              <w:rPr>
                <w:rFonts w:hint="eastAsia"/>
                <w:lang w:eastAsia="ko-KR"/>
              </w:rPr>
              <w:t>)</w:t>
            </w:r>
          </w:p>
        </w:tc>
      </w:tr>
    </w:tbl>
    <w:p w14:paraId="2213D286" w14:textId="77777777" w:rsidR="000F532C" w:rsidRPr="00A45DCC" w:rsidRDefault="000F532C" w:rsidP="000F532C">
      <w:pPr>
        <w:pStyle w:val="IEEEStdsParagraph"/>
        <w:rPr>
          <w:lang w:eastAsia="ko-KR"/>
        </w:rPr>
      </w:pPr>
    </w:p>
    <w:p w14:paraId="6D8035D2" w14:textId="77777777" w:rsidR="000F532C" w:rsidRPr="00A45DCC" w:rsidRDefault="000F532C" w:rsidP="000F532C">
      <w:pPr>
        <w:pStyle w:val="IEEEStdsParagraph"/>
        <w:jc w:val="center"/>
        <w:rPr>
          <w:lang w:eastAsia="ko-KR"/>
        </w:rPr>
      </w:pPr>
      <w:r w:rsidRPr="00A45DCC">
        <w:rPr>
          <w:rFonts w:hint="eastAsia"/>
          <w:lang w:eastAsia="ko-KR"/>
        </w:rPr>
        <w:t>Figure 59ddi- Repeater D</w:t>
      </w:r>
      <w:r w:rsidRPr="00A45DCC">
        <w:rPr>
          <w:lang w:eastAsia="ko-KR"/>
        </w:rPr>
        <w:t>escriptor</w:t>
      </w:r>
      <w:r w:rsidRPr="00A45DCC">
        <w:rPr>
          <w:rFonts w:hint="eastAsia"/>
          <w:lang w:eastAsia="ko-KR"/>
        </w:rPr>
        <w:t xml:space="preserve"> field format</w:t>
      </w:r>
    </w:p>
    <w:p w14:paraId="6A9D9CA4" w14:textId="77777777" w:rsidR="000F532C" w:rsidRPr="00A45DCC" w:rsidRDefault="000F532C" w:rsidP="000F532C">
      <w:pPr>
        <w:pStyle w:val="IEEEStdsParagraph"/>
        <w:rPr>
          <w:lang w:eastAsia="ko-KR"/>
        </w:rPr>
      </w:pPr>
      <w:r w:rsidRPr="00A45DCC">
        <w:rPr>
          <w:rFonts w:hint="eastAsia"/>
          <w:lang w:eastAsia="ko-KR"/>
        </w:rPr>
        <w:t xml:space="preserve">The </w:t>
      </w:r>
      <w:proofErr w:type="spellStart"/>
      <w:r w:rsidRPr="00A45DCC">
        <w:rPr>
          <w:rFonts w:hint="eastAsia"/>
          <w:lang w:eastAsia="ko-KR"/>
        </w:rPr>
        <w:t>Superframe</w:t>
      </w:r>
      <w:proofErr w:type="spellEnd"/>
      <w:r w:rsidRPr="00A45DCC">
        <w:rPr>
          <w:rFonts w:hint="eastAsia"/>
          <w:lang w:eastAsia="ko-KR"/>
        </w:rPr>
        <w:t xml:space="preserve"> Index of the Relaying Specification field contains index of the </w:t>
      </w:r>
      <w:proofErr w:type="spellStart"/>
      <w:r w:rsidRPr="00A45DCC">
        <w:rPr>
          <w:rFonts w:hint="eastAsia"/>
          <w:lang w:eastAsia="ko-KR"/>
        </w:rPr>
        <w:t>superframe</w:t>
      </w:r>
      <w:proofErr w:type="spellEnd"/>
      <w:r w:rsidRPr="00A45DCC">
        <w:rPr>
          <w:rFonts w:hint="eastAsia"/>
          <w:lang w:eastAsia="ko-KR"/>
        </w:rPr>
        <w:t xml:space="preserve"> designated as the reference of synchronous relaying. (i.e., </w:t>
      </w:r>
      <w:proofErr w:type="spellStart"/>
      <w:r w:rsidRPr="00A45DCC">
        <w:rPr>
          <w:rFonts w:hint="eastAsia"/>
          <w:i/>
          <w:lang w:eastAsia="ko-KR"/>
        </w:rPr>
        <w:t>macRelayingSyncReference</w:t>
      </w:r>
      <w:proofErr w:type="spellEnd"/>
      <w:r w:rsidRPr="00A45DCC">
        <w:rPr>
          <w:rFonts w:hint="eastAsia"/>
          <w:lang w:eastAsia="ko-KR"/>
        </w:rPr>
        <w:t>)</w:t>
      </w:r>
    </w:p>
    <w:p w14:paraId="3B8F3A63" w14:textId="77777777" w:rsidR="000F532C" w:rsidRPr="00A45DCC" w:rsidRDefault="000F532C" w:rsidP="000F532C">
      <w:pPr>
        <w:pStyle w:val="IEEEStdsParagraph"/>
        <w:rPr>
          <w:lang w:eastAsia="ko-KR"/>
        </w:rPr>
      </w:pPr>
    </w:p>
    <w:p w14:paraId="00BFB6A5" w14:textId="77777777" w:rsidR="000F532C" w:rsidRPr="00A45DCC" w:rsidRDefault="000F532C" w:rsidP="000F532C">
      <w:pPr>
        <w:pStyle w:val="IEEEStdsLevel5Header"/>
        <w:rPr>
          <w:lang w:eastAsia="ko-KR"/>
        </w:rPr>
      </w:pPr>
      <w:r w:rsidRPr="00A45DCC">
        <w:rPr>
          <w:rFonts w:hint="eastAsia"/>
          <w:lang w:eastAsia="ko-KR"/>
        </w:rPr>
        <w:t xml:space="preserve">Power Management Descriptor field </w:t>
      </w:r>
    </w:p>
    <w:p w14:paraId="55CE80C7" w14:textId="77777777" w:rsidR="000F532C" w:rsidRPr="00A45DCC" w:rsidRDefault="000F532C" w:rsidP="000F532C">
      <w:pPr>
        <w:pStyle w:val="IEEEStdsParagraph"/>
        <w:rPr>
          <w:lang w:eastAsia="ko-KR"/>
        </w:rPr>
      </w:pPr>
      <w:r w:rsidRPr="00A45DCC">
        <w:rPr>
          <w:rFonts w:hint="eastAsia"/>
          <w:lang w:eastAsia="ko-KR"/>
        </w:rPr>
        <w:t xml:space="preserve">The Power </w:t>
      </w:r>
      <w:r w:rsidRPr="00A45DCC">
        <w:rPr>
          <w:lang w:eastAsia="ko-KR"/>
        </w:rPr>
        <w:t>Management</w:t>
      </w:r>
      <w:r w:rsidRPr="00A45DCC">
        <w:rPr>
          <w:rFonts w:hint="eastAsia"/>
          <w:lang w:eastAsia="ko-KR"/>
        </w:rPr>
        <w:t xml:space="preserve"> Descriptor field shall be formatted as illustrated in Figure xx.</w:t>
      </w:r>
    </w:p>
    <w:tbl>
      <w:tblPr>
        <w:tblStyle w:val="af"/>
        <w:tblW w:w="5861" w:type="dxa"/>
        <w:tblInd w:w="1618" w:type="dxa"/>
        <w:tblLook w:val="04A0" w:firstRow="1" w:lastRow="0" w:firstColumn="1" w:lastColumn="0" w:noHBand="0" w:noVBand="1"/>
      </w:tblPr>
      <w:tblGrid>
        <w:gridCol w:w="1892"/>
        <w:gridCol w:w="1985"/>
        <w:gridCol w:w="1984"/>
      </w:tblGrid>
      <w:tr w:rsidR="000F532C" w:rsidRPr="00A45DCC" w14:paraId="2DCA00EE" w14:textId="77777777" w:rsidTr="00D322FF">
        <w:tc>
          <w:tcPr>
            <w:tcW w:w="1892" w:type="dxa"/>
            <w:tcBorders>
              <w:top w:val="single" w:sz="12" w:space="0" w:color="auto"/>
              <w:left w:val="single" w:sz="12" w:space="0" w:color="auto"/>
              <w:bottom w:val="single" w:sz="12" w:space="0" w:color="auto"/>
              <w:right w:val="single" w:sz="4" w:space="0" w:color="auto"/>
            </w:tcBorders>
          </w:tcPr>
          <w:p w14:paraId="6E2F2BE8" w14:textId="77777777" w:rsidR="000F532C" w:rsidRPr="00A45DCC" w:rsidRDefault="000F532C" w:rsidP="00D322FF">
            <w:pPr>
              <w:pStyle w:val="IEEEStdsParagraph"/>
              <w:spacing w:after="0"/>
              <w:jc w:val="center"/>
              <w:rPr>
                <w:lang w:eastAsia="ko-KR"/>
              </w:rPr>
            </w:pPr>
            <w:r w:rsidRPr="00A45DCC">
              <w:rPr>
                <w:rFonts w:hint="eastAsia"/>
                <w:lang w:eastAsia="ko-KR"/>
              </w:rPr>
              <w:t>Octets: 1</w:t>
            </w:r>
          </w:p>
        </w:tc>
        <w:tc>
          <w:tcPr>
            <w:tcW w:w="1985" w:type="dxa"/>
            <w:tcBorders>
              <w:top w:val="single" w:sz="12" w:space="0" w:color="auto"/>
              <w:left w:val="single" w:sz="4" w:space="0" w:color="auto"/>
              <w:bottom w:val="single" w:sz="12" w:space="0" w:color="auto"/>
              <w:right w:val="single" w:sz="4" w:space="0" w:color="auto"/>
            </w:tcBorders>
          </w:tcPr>
          <w:p w14:paraId="22B451E1"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1984" w:type="dxa"/>
            <w:tcBorders>
              <w:top w:val="single" w:sz="12" w:space="0" w:color="auto"/>
              <w:left w:val="single" w:sz="4" w:space="0" w:color="auto"/>
              <w:bottom w:val="single" w:sz="12" w:space="0" w:color="auto"/>
              <w:right w:val="single" w:sz="12" w:space="0" w:color="auto"/>
            </w:tcBorders>
          </w:tcPr>
          <w:p w14:paraId="7AB5DC1B" w14:textId="77777777" w:rsidR="000F532C" w:rsidRPr="00A45DCC" w:rsidRDefault="000F532C" w:rsidP="00D322FF">
            <w:pPr>
              <w:pStyle w:val="IEEEStdsParagraph"/>
              <w:spacing w:after="0"/>
              <w:jc w:val="center"/>
              <w:rPr>
                <w:lang w:eastAsia="ko-KR"/>
              </w:rPr>
            </w:pPr>
            <w:r w:rsidRPr="00A45DCC">
              <w:rPr>
                <w:rFonts w:hint="eastAsia"/>
                <w:lang w:eastAsia="ko-KR"/>
              </w:rPr>
              <w:t>variable</w:t>
            </w:r>
          </w:p>
        </w:tc>
      </w:tr>
      <w:tr w:rsidR="000F532C" w:rsidRPr="00A45DCC" w14:paraId="1D4D8C64" w14:textId="77777777" w:rsidTr="00D322FF">
        <w:tc>
          <w:tcPr>
            <w:tcW w:w="1892" w:type="dxa"/>
            <w:tcBorders>
              <w:top w:val="single" w:sz="12" w:space="0" w:color="auto"/>
              <w:left w:val="single" w:sz="12" w:space="0" w:color="auto"/>
              <w:bottom w:val="single" w:sz="12" w:space="0" w:color="auto"/>
              <w:right w:val="single" w:sz="4" w:space="0" w:color="auto"/>
            </w:tcBorders>
            <w:vAlign w:val="center"/>
          </w:tcPr>
          <w:p w14:paraId="39926D86" w14:textId="77777777" w:rsidR="000F532C" w:rsidRPr="00A45DCC" w:rsidRDefault="000F532C" w:rsidP="00D322FF">
            <w:pPr>
              <w:pStyle w:val="IEEEStdsParagraph"/>
              <w:spacing w:after="0"/>
              <w:jc w:val="center"/>
              <w:rPr>
                <w:lang w:eastAsia="ko-KR"/>
              </w:rPr>
            </w:pPr>
            <w:r w:rsidRPr="00A45DCC">
              <w:rPr>
                <w:rFonts w:hint="eastAsia"/>
                <w:lang w:eastAsia="ko-KR"/>
              </w:rPr>
              <w:t>PHY TX Power</w:t>
            </w:r>
          </w:p>
          <w:p w14:paraId="418076F6" w14:textId="77777777" w:rsidR="000F532C" w:rsidRPr="00A45DCC" w:rsidRDefault="000F532C" w:rsidP="00D322FF">
            <w:pPr>
              <w:pStyle w:val="IEEEStdsParagraph"/>
              <w:spacing w:after="0"/>
              <w:jc w:val="center"/>
              <w:rPr>
                <w:lang w:eastAsia="ko-KR"/>
              </w:rPr>
            </w:pPr>
            <w:r w:rsidRPr="00A45DCC">
              <w:rPr>
                <w:rFonts w:hint="eastAsia"/>
                <w:lang w:eastAsia="ko-KR"/>
              </w:rPr>
              <w:t>(Table 71)</w:t>
            </w:r>
          </w:p>
        </w:tc>
        <w:tc>
          <w:tcPr>
            <w:tcW w:w="1985" w:type="dxa"/>
            <w:tcBorders>
              <w:top w:val="single" w:sz="12" w:space="0" w:color="auto"/>
              <w:left w:val="single" w:sz="4" w:space="0" w:color="auto"/>
              <w:bottom w:val="single" w:sz="12" w:space="0" w:color="auto"/>
              <w:right w:val="single" w:sz="4" w:space="0" w:color="auto"/>
            </w:tcBorders>
          </w:tcPr>
          <w:p w14:paraId="78608791" w14:textId="77777777" w:rsidR="000F532C" w:rsidRPr="00A45DCC" w:rsidRDefault="000F532C" w:rsidP="00D322FF">
            <w:pPr>
              <w:pStyle w:val="IEEEStdsParagraph"/>
              <w:spacing w:after="0"/>
              <w:jc w:val="center"/>
              <w:rPr>
                <w:lang w:eastAsia="ko-KR"/>
              </w:rPr>
            </w:pPr>
            <w:r w:rsidRPr="00A45DCC">
              <w:rPr>
                <w:rFonts w:hint="eastAsia"/>
                <w:lang w:eastAsia="ko-KR"/>
              </w:rPr>
              <w:t>RX Link Status Descriptor Count</w:t>
            </w:r>
          </w:p>
        </w:tc>
        <w:tc>
          <w:tcPr>
            <w:tcW w:w="1984" w:type="dxa"/>
            <w:tcBorders>
              <w:top w:val="single" w:sz="12" w:space="0" w:color="auto"/>
              <w:left w:val="single" w:sz="4" w:space="0" w:color="auto"/>
              <w:bottom w:val="single" w:sz="12" w:space="0" w:color="auto"/>
              <w:right w:val="single" w:sz="12" w:space="0" w:color="auto"/>
            </w:tcBorders>
            <w:vAlign w:val="center"/>
          </w:tcPr>
          <w:p w14:paraId="2A3DBB77" w14:textId="77777777" w:rsidR="000F532C" w:rsidRPr="00A45DCC" w:rsidRDefault="000F532C" w:rsidP="00D322FF">
            <w:pPr>
              <w:pStyle w:val="IEEEStdsParagraph"/>
              <w:spacing w:after="0"/>
              <w:jc w:val="center"/>
              <w:rPr>
                <w:lang w:eastAsia="ko-KR"/>
              </w:rPr>
            </w:pPr>
            <w:r w:rsidRPr="00A45DCC">
              <w:rPr>
                <w:rFonts w:hint="eastAsia"/>
                <w:lang w:eastAsia="ko-KR"/>
              </w:rPr>
              <w:t>RX Link Status List</w:t>
            </w:r>
          </w:p>
        </w:tc>
      </w:tr>
    </w:tbl>
    <w:p w14:paraId="430F88BB" w14:textId="77777777" w:rsidR="000F532C" w:rsidRPr="00A45DCC" w:rsidRDefault="000F532C" w:rsidP="000F532C">
      <w:pPr>
        <w:pStyle w:val="IEEEStdsParagraph"/>
        <w:rPr>
          <w:lang w:eastAsia="ko-KR"/>
        </w:rPr>
      </w:pPr>
    </w:p>
    <w:p w14:paraId="45FD54CF" w14:textId="46A40EB0" w:rsidR="000F532C" w:rsidRPr="00A45DCC" w:rsidRDefault="000F532C" w:rsidP="000F532C">
      <w:pPr>
        <w:pStyle w:val="IEEEStdsParagraph"/>
        <w:jc w:val="center"/>
        <w:rPr>
          <w:lang w:eastAsia="ko-KR"/>
        </w:rPr>
      </w:pPr>
      <w:r w:rsidRPr="00A45DCC">
        <w:rPr>
          <w:rFonts w:hint="eastAsia"/>
          <w:lang w:eastAsia="ko-KR"/>
        </w:rPr>
        <w:t xml:space="preserve">Figure 59ddj- </w:t>
      </w:r>
      <w:r w:rsidR="00D322FF" w:rsidRPr="00A45DCC">
        <w:rPr>
          <w:rFonts w:hint="eastAsia"/>
          <w:lang w:eastAsia="ko-KR"/>
        </w:rPr>
        <w:t>TRLE</w:t>
      </w:r>
      <w:r w:rsidRPr="00A45DCC">
        <w:rPr>
          <w:rFonts w:hint="eastAsia"/>
          <w:lang w:eastAsia="ko-KR"/>
        </w:rPr>
        <w:t xml:space="preserve"> Power D</w:t>
      </w:r>
      <w:r w:rsidRPr="00A45DCC">
        <w:rPr>
          <w:lang w:eastAsia="ko-KR"/>
        </w:rPr>
        <w:t>escriptor</w:t>
      </w:r>
      <w:r w:rsidRPr="00A45DCC">
        <w:rPr>
          <w:rFonts w:hint="eastAsia"/>
          <w:lang w:eastAsia="ko-KR"/>
        </w:rPr>
        <w:t xml:space="preserve"> format</w:t>
      </w:r>
    </w:p>
    <w:p w14:paraId="22AB721A" w14:textId="77777777" w:rsidR="000F532C" w:rsidRPr="00A45DCC" w:rsidRDefault="000F532C" w:rsidP="000F532C">
      <w:pPr>
        <w:pStyle w:val="IEEEStdsParagraph"/>
        <w:rPr>
          <w:rFonts w:ascii="TimesNewRoman" w:hAnsi="TimesNewRoman" w:cs="TimesNewRoman"/>
          <w:sz w:val="18"/>
          <w:szCs w:val="18"/>
          <w:lang w:eastAsia="ko-KR"/>
        </w:rPr>
      </w:pPr>
      <w:r w:rsidRPr="00A45DCC">
        <w:rPr>
          <w:rFonts w:hint="eastAsia"/>
          <w:lang w:eastAsia="ko-KR"/>
        </w:rPr>
        <w:t xml:space="preserve">The PHY TX Power field specifies the </w:t>
      </w:r>
      <w:r w:rsidRPr="00A45DCC">
        <w:rPr>
          <w:lang w:eastAsia="ko-KR"/>
        </w:rPr>
        <w:t xml:space="preserve">transmit power of the device in </w:t>
      </w:r>
      <w:proofErr w:type="spellStart"/>
      <w:r w:rsidRPr="00A45DCC">
        <w:rPr>
          <w:lang w:eastAsia="ko-KR"/>
        </w:rPr>
        <w:t>dBm</w:t>
      </w:r>
      <w:proofErr w:type="spellEnd"/>
      <w:r w:rsidRPr="00A45DCC">
        <w:rPr>
          <w:rFonts w:hint="eastAsia"/>
          <w:lang w:eastAsia="ko-KR"/>
        </w:rPr>
        <w:t>.</w:t>
      </w:r>
    </w:p>
    <w:p w14:paraId="26450E50" w14:textId="77777777" w:rsidR="000F532C" w:rsidRPr="00A45DCC" w:rsidRDefault="000F532C" w:rsidP="000F532C">
      <w:pPr>
        <w:pStyle w:val="IEEEStdsParagraph"/>
        <w:rPr>
          <w:lang w:eastAsia="ko-KR"/>
        </w:rPr>
      </w:pPr>
      <w:r w:rsidRPr="00A45DCC">
        <w:rPr>
          <w:rFonts w:hint="eastAsia"/>
          <w:lang w:eastAsia="ko-KR"/>
        </w:rPr>
        <w:t>The RX Link Status Descriptor Count field specifies the number of the RX Link Status Descriptors in the RX Link Status List field.</w:t>
      </w:r>
    </w:p>
    <w:p w14:paraId="4242D5C0" w14:textId="77777777" w:rsidR="000F532C" w:rsidRPr="00A45DCC" w:rsidRDefault="000F532C" w:rsidP="000F532C">
      <w:pPr>
        <w:pStyle w:val="IEEEStdsParagraph"/>
        <w:rPr>
          <w:lang w:eastAsia="ko-KR"/>
        </w:rPr>
      </w:pPr>
      <w:r w:rsidRPr="00A45DCC">
        <w:rPr>
          <w:rFonts w:hint="eastAsia"/>
          <w:lang w:eastAsia="ko-KR"/>
        </w:rPr>
        <w:t xml:space="preserve">The RX Link Status Descriptor field shall be formatted as illustrated in Figure xx. </w:t>
      </w:r>
    </w:p>
    <w:tbl>
      <w:tblPr>
        <w:tblStyle w:val="af"/>
        <w:tblW w:w="7077" w:type="dxa"/>
        <w:tblInd w:w="783" w:type="dxa"/>
        <w:tblLook w:val="04A0" w:firstRow="1" w:lastRow="0" w:firstColumn="1" w:lastColumn="0" w:noHBand="0" w:noVBand="1"/>
      </w:tblPr>
      <w:tblGrid>
        <w:gridCol w:w="2302"/>
        <w:gridCol w:w="2126"/>
        <w:gridCol w:w="2649"/>
      </w:tblGrid>
      <w:tr w:rsidR="000F532C" w:rsidRPr="00A45DCC" w14:paraId="5E84B357" w14:textId="77777777" w:rsidTr="00D322FF">
        <w:tc>
          <w:tcPr>
            <w:tcW w:w="2302" w:type="dxa"/>
            <w:tcBorders>
              <w:top w:val="single" w:sz="12" w:space="0" w:color="auto"/>
              <w:left w:val="single" w:sz="12" w:space="0" w:color="auto"/>
              <w:bottom w:val="single" w:sz="12" w:space="0" w:color="auto"/>
              <w:right w:val="single" w:sz="4" w:space="0" w:color="auto"/>
            </w:tcBorders>
          </w:tcPr>
          <w:p w14:paraId="190EF38E" w14:textId="77777777" w:rsidR="000F532C" w:rsidRPr="00A45DCC" w:rsidRDefault="000F532C" w:rsidP="00D322FF">
            <w:pPr>
              <w:pStyle w:val="IEEEStdsParagraph"/>
              <w:spacing w:after="0"/>
              <w:jc w:val="center"/>
              <w:rPr>
                <w:lang w:eastAsia="ko-KR"/>
              </w:rPr>
            </w:pPr>
            <w:r w:rsidRPr="00A45DCC">
              <w:rPr>
                <w:rFonts w:hint="eastAsia"/>
                <w:lang w:eastAsia="ko-KR"/>
              </w:rPr>
              <w:t>Octets: 2</w:t>
            </w:r>
          </w:p>
        </w:tc>
        <w:tc>
          <w:tcPr>
            <w:tcW w:w="2126" w:type="dxa"/>
            <w:tcBorders>
              <w:top w:val="single" w:sz="12" w:space="0" w:color="auto"/>
              <w:left w:val="single" w:sz="4" w:space="0" w:color="auto"/>
              <w:bottom w:val="single" w:sz="12" w:space="0" w:color="auto"/>
              <w:right w:val="single" w:sz="4" w:space="0" w:color="auto"/>
            </w:tcBorders>
          </w:tcPr>
          <w:p w14:paraId="6DA24907" w14:textId="77777777" w:rsidR="000F532C" w:rsidRPr="00A45DCC" w:rsidRDefault="000F532C" w:rsidP="00D322FF">
            <w:pPr>
              <w:pStyle w:val="IEEEStdsParagraph"/>
              <w:spacing w:after="0"/>
              <w:jc w:val="center"/>
              <w:rPr>
                <w:lang w:eastAsia="ko-KR"/>
              </w:rPr>
            </w:pPr>
            <w:r w:rsidRPr="00A45DCC">
              <w:rPr>
                <w:rFonts w:hint="eastAsia"/>
                <w:lang w:eastAsia="ko-KR"/>
              </w:rPr>
              <w:t>1</w:t>
            </w:r>
          </w:p>
        </w:tc>
        <w:tc>
          <w:tcPr>
            <w:tcW w:w="2649" w:type="dxa"/>
            <w:tcBorders>
              <w:top w:val="single" w:sz="12" w:space="0" w:color="auto"/>
              <w:left w:val="single" w:sz="4" w:space="0" w:color="auto"/>
              <w:bottom w:val="single" w:sz="12" w:space="0" w:color="auto"/>
              <w:right w:val="single" w:sz="12" w:space="0" w:color="auto"/>
            </w:tcBorders>
          </w:tcPr>
          <w:p w14:paraId="05D88576" w14:textId="77777777" w:rsidR="000F532C" w:rsidRPr="00A45DCC" w:rsidRDefault="000F532C" w:rsidP="00D322FF">
            <w:pPr>
              <w:pStyle w:val="IEEEStdsParagraph"/>
              <w:spacing w:after="0"/>
              <w:jc w:val="center"/>
              <w:rPr>
                <w:lang w:eastAsia="ko-KR"/>
              </w:rPr>
            </w:pPr>
            <w:r w:rsidRPr="00A45DCC">
              <w:rPr>
                <w:rFonts w:hint="eastAsia"/>
                <w:lang w:eastAsia="ko-KR"/>
              </w:rPr>
              <w:t>variable</w:t>
            </w:r>
          </w:p>
        </w:tc>
      </w:tr>
      <w:tr w:rsidR="000F532C" w:rsidRPr="00A45DCC" w14:paraId="0FBA9D7A" w14:textId="77777777" w:rsidTr="00D322FF">
        <w:tc>
          <w:tcPr>
            <w:tcW w:w="2302" w:type="dxa"/>
            <w:tcBorders>
              <w:top w:val="single" w:sz="12" w:space="0" w:color="auto"/>
              <w:left w:val="single" w:sz="12" w:space="0" w:color="auto"/>
              <w:bottom w:val="single" w:sz="12" w:space="0" w:color="auto"/>
              <w:right w:val="single" w:sz="4" w:space="0" w:color="auto"/>
            </w:tcBorders>
            <w:vAlign w:val="center"/>
          </w:tcPr>
          <w:p w14:paraId="23E108A5" w14:textId="77777777" w:rsidR="000F532C" w:rsidRPr="00A45DCC" w:rsidRDefault="000F532C" w:rsidP="00D322FF">
            <w:pPr>
              <w:pStyle w:val="IEEEStdsParagraph"/>
              <w:spacing w:after="0"/>
              <w:jc w:val="center"/>
              <w:rPr>
                <w:lang w:eastAsia="ko-KR"/>
              </w:rPr>
            </w:pPr>
            <w:r w:rsidRPr="00A45DCC">
              <w:rPr>
                <w:rFonts w:hint="eastAsia"/>
                <w:lang w:eastAsia="ko-KR"/>
              </w:rPr>
              <w:t>Repeater Short Address</w:t>
            </w:r>
          </w:p>
        </w:tc>
        <w:tc>
          <w:tcPr>
            <w:tcW w:w="2126" w:type="dxa"/>
            <w:tcBorders>
              <w:top w:val="single" w:sz="12" w:space="0" w:color="auto"/>
              <w:left w:val="single" w:sz="4" w:space="0" w:color="auto"/>
              <w:bottom w:val="single" w:sz="12" w:space="0" w:color="auto"/>
              <w:right w:val="single" w:sz="4" w:space="0" w:color="auto"/>
            </w:tcBorders>
            <w:vAlign w:val="center"/>
          </w:tcPr>
          <w:p w14:paraId="0B1554F9" w14:textId="77777777" w:rsidR="000F532C" w:rsidRPr="00A45DCC" w:rsidRDefault="000F532C" w:rsidP="00D322FF">
            <w:pPr>
              <w:pStyle w:val="IEEEStdsParagraph"/>
              <w:spacing w:after="0"/>
              <w:jc w:val="center"/>
              <w:rPr>
                <w:lang w:eastAsia="ko-KR"/>
              </w:rPr>
            </w:pPr>
            <w:r w:rsidRPr="00A45DCC">
              <w:rPr>
                <w:rFonts w:hint="eastAsia"/>
                <w:lang w:eastAsia="ko-KR"/>
              </w:rPr>
              <w:t>Repeater Link Count</w:t>
            </w:r>
          </w:p>
        </w:tc>
        <w:tc>
          <w:tcPr>
            <w:tcW w:w="2649" w:type="dxa"/>
            <w:tcBorders>
              <w:top w:val="single" w:sz="12" w:space="0" w:color="auto"/>
              <w:left w:val="single" w:sz="4" w:space="0" w:color="auto"/>
              <w:bottom w:val="single" w:sz="12" w:space="0" w:color="auto"/>
              <w:right w:val="single" w:sz="12" w:space="0" w:color="auto"/>
            </w:tcBorders>
            <w:vAlign w:val="center"/>
          </w:tcPr>
          <w:p w14:paraId="4C697C52" w14:textId="77777777" w:rsidR="000F532C" w:rsidRPr="00A45DCC" w:rsidRDefault="000F532C" w:rsidP="00D322FF">
            <w:pPr>
              <w:pStyle w:val="IEEEStdsParagraph"/>
              <w:spacing w:after="0"/>
              <w:jc w:val="center"/>
              <w:rPr>
                <w:lang w:eastAsia="ko-KR"/>
              </w:rPr>
            </w:pPr>
            <w:r w:rsidRPr="00A45DCC">
              <w:rPr>
                <w:rFonts w:hint="eastAsia"/>
                <w:lang w:eastAsia="ko-KR"/>
              </w:rPr>
              <w:t>Repeater Link Status List</w:t>
            </w:r>
          </w:p>
          <w:p w14:paraId="05D3218C" w14:textId="77777777" w:rsidR="000F532C" w:rsidRPr="00A45DCC" w:rsidRDefault="000F532C" w:rsidP="00D322FF">
            <w:pPr>
              <w:pStyle w:val="IEEEStdsParagraph"/>
              <w:spacing w:after="0"/>
              <w:jc w:val="center"/>
              <w:rPr>
                <w:lang w:eastAsia="ko-KR"/>
              </w:rPr>
            </w:pPr>
            <w:r w:rsidRPr="00A45DCC">
              <w:rPr>
                <w:rFonts w:hint="eastAsia"/>
                <w:lang w:eastAsia="ko-KR"/>
              </w:rPr>
              <w:t>(5.3.15.4.2)</w:t>
            </w:r>
          </w:p>
        </w:tc>
      </w:tr>
    </w:tbl>
    <w:p w14:paraId="05380BD8" w14:textId="77777777" w:rsidR="000F532C" w:rsidRPr="00A45DCC" w:rsidRDefault="000F532C" w:rsidP="000F532C">
      <w:pPr>
        <w:pStyle w:val="IEEEStdsParagraph"/>
        <w:rPr>
          <w:lang w:eastAsia="ko-KR"/>
        </w:rPr>
      </w:pPr>
    </w:p>
    <w:p w14:paraId="522B0BA0" w14:textId="510E2216" w:rsidR="000F532C" w:rsidRPr="00A45DCC" w:rsidRDefault="000F532C" w:rsidP="000F532C">
      <w:pPr>
        <w:pStyle w:val="IEEEStdsParagraph"/>
        <w:jc w:val="center"/>
        <w:rPr>
          <w:lang w:eastAsia="ko-KR"/>
        </w:rPr>
      </w:pPr>
      <w:r w:rsidRPr="00A45DCC">
        <w:rPr>
          <w:rFonts w:hint="eastAsia"/>
          <w:lang w:eastAsia="ko-KR"/>
        </w:rPr>
        <w:t xml:space="preserve">Figure 59ddk- </w:t>
      </w:r>
      <w:r w:rsidR="00D322FF" w:rsidRPr="00A45DCC">
        <w:rPr>
          <w:rFonts w:hint="eastAsia"/>
          <w:lang w:eastAsia="ko-KR"/>
        </w:rPr>
        <w:t>TRLE</w:t>
      </w:r>
      <w:r w:rsidRPr="00A45DCC">
        <w:rPr>
          <w:rFonts w:hint="eastAsia"/>
          <w:lang w:eastAsia="ko-KR"/>
        </w:rPr>
        <w:t xml:space="preserve"> RX Link D</w:t>
      </w:r>
      <w:r w:rsidRPr="00A45DCC">
        <w:rPr>
          <w:lang w:eastAsia="ko-KR"/>
        </w:rPr>
        <w:t>escriptor</w:t>
      </w:r>
      <w:r w:rsidRPr="00A45DCC">
        <w:rPr>
          <w:rFonts w:hint="eastAsia"/>
          <w:lang w:eastAsia="ko-KR"/>
        </w:rPr>
        <w:t xml:space="preserve"> format</w:t>
      </w:r>
    </w:p>
    <w:p w14:paraId="5869CEC4" w14:textId="77777777" w:rsidR="000F532C" w:rsidRPr="00A45DCC" w:rsidRDefault="000F532C" w:rsidP="000F532C">
      <w:pPr>
        <w:pStyle w:val="IEEEStdsParagraph"/>
        <w:rPr>
          <w:lang w:eastAsia="ko-KR"/>
        </w:rPr>
      </w:pPr>
      <w:r w:rsidRPr="00A45DCC">
        <w:rPr>
          <w:rFonts w:hint="eastAsia"/>
          <w:lang w:eastAsia="ko-KR"/>
        </w:rPr>
        <w:t xml:space="preserve">The Repeater Short Address field </w:t>
      </w:r>
      <w:r w:rsidRPr="00A45DCC">
        <w:rPr>
          <w:lang w:eastAsia="ko-KR"/>
        </w:rPr>
        <w:t>contains</w:t>
      </w:r>
      <w:r w:rsidRPr="00A45DCC">
        <w:rPr>
          <w:rFonts w:hint="eastAsia"/>
          <w:lang w:eastAsia="ko-KR"/>
        </w:rPr>
        <w:t xml:space="preserve"> the short address of the </w:t>
      </w:r>
      <w:r w:rsidRPr="00A45DCC">
        <w:rPr>
          <w:lang w:eastAsia="ko-KR"/>
        </w:rPr>
        <w:t>repeater</w:t>
      </w:r>
      <w:r w:rsidRPr="00A45DCC">
        <w:rPr>
          <w:rFonts w:hint="eastAsia"/>
          <w:lang w:eastAsia="ko-KR"/>
        </w:rPr>
        <w:t xml:space="preserve"> </w:t>
      </w:r>
      <w:r w:rsidRPr="00A45DCC">
        <w:rPr>
          <w:lang w:eastAsia="ko-KR"/>
        </w:rPr>
        <w:t>neighbored</w:t>
      </w:r>
      <w:r w:rsidRPr="00A45DCC">
        <w:rPr>
          <w:rFonts w:hint="eastAsia"/>
          <w:lang w:eastAsia="ko-KR"/>
        </w:rPr>
        <w:t xml:space="preserve"> to the device inward or </w:t>
      </w:r>
      <w:r w:rsidRPr="00A45DCC">
        <w:rPr>
          <w:lang w:eastAsia="ko-KR"/>
        </w:rPr>
        <w:t>outward</w:t>
      </w:r>
      <w:r w:rsidRPr="00A45DCC">
        <w:rPr>
          <w:rFonts w:hint="eastAsia"/>
          <w:lang w:eastAsia="ko-KR"/>
        </w:rPr>
        <w:t>.</w:t>
      </w:r>
    </w:p>
    <w:p w14:paraId="6E2E26A4" w14:textId="77777777" w:rsidR="000F532C" w:rsidRPr="00A45DCC" w:rsidRDefault="000F532C" w:rsidP="000F532C">
      <w:pPr>
        <w:pStyle w:val="IEEEStdsParagraph"/>
        <w:rPr>
          <w:lang w:eastAsia="ko-KR"/>
        </w:rPr>
      </w:pPr>
      <w:r w:rsidRPr="00A45DCC">
        <w:rPr>
          <w:rFonts w:hint="eastAsia"/>
          <w:lang w:eastAsia="ko-KR"/>
        </w:rPr>
        <w:t xml:space="preserve">The Repeater Link Count field specifies the number of channels activated in the </w:t>
      </w:r>
      <w:r w:rsidRPr="00A45DCC">
        <w:rPr>
          <w:lang w:eastAsia="ko-KR"/>
        </w:rPr>
        <w:t>neighbored</w:t>
      </w:r>
      <w:r w:rsidRPr="00A45DCC">
        <w:rPr>
          <w:rFonts w:asciiTheme="minorHAnsi" w:hAnsiTheme="minorHAnsi" w:cstheme="minorBidi" w:hint="eastAsia"/>
          <w:kern w:val="2"/>
          <w:szCs w:val="22"/>
        </w:rPr>
        <w:t xml:space="preserve"> </w:t>
      </w:r>
      <w:r w:rsidRPr="00A45DCC">
        <w:rPr>
          <w:rFonts w:hint="eastAsia"/>
          <w:lang w:eastAsia="ko-KR"/>
        </w:rPr>
        <w:t xml:space="preserve">repeater. </w:t>
      </w:r>
    </w:p>
    <w:p w14:paraId="7B8D61ED" w14:textId="77777777" w:rsidR="000F532C" w:rsidRPr="00A45DCC" w:rsidRDefault="000F532C" w:rsidP="000F532C">
      <w:pPr>
        <w:pStyle w:val="IEEEStdsParagraph"/>
        <w:rPr>
          <w:lang w:eastAsia="ko-KR"/>
        </w:rPr>
      </w:pPr>
    </w:p>
    <w:p w14:paraId="5A01524E" w14:textId="77777777" w:rsidR="000F532C" w:rsidRPr="00A45DCC" w:rsidRDefault="000F532C" w:rsidP="000F532C">
      <w:pPr>
        <w:pStyle w:val="IEEEStdsParagraph"/>
        <w:rPr>
          <w:lang w:eastAsia="ko-KR"/>
        </w:rPr>
      </w:pPr>
    </w:p>
    <w:p w14:paraId="7FBF6973" w14:textId="77777777" w:rsidR="000F532C" w:rsidRPr="00A45DCC" w:rsidRDefault="000F532C" w:rsidP="000F532C">
      <w:pPr>
        <w:pStyle w:val="IEEEStdsLevel1Header"/>
        <w:rPr>
          <w:lang w:eastAsia="ko-KR"/>
        </w:rPr>
      </w:pPr>
      <w:bookmarkStart w:id="14" w:name="_Toc321433864"/>
      <w:r w:rsidRPr="00A45DCC">
        <w:rPr>
          <w:lang w:eastAsia="ko-KR"/>
        </w:rPr>
        <w:t>MAC services</w:t>
      </w:r>
      <w:bookmarkEnd w:id="14"/>
    </w:p>
    <w:p w14:paraId="6D3D6F4A" w14:textId="77777777" w:rsidR="000F532C" w:rsidRPr="00A45DCC" w:rsidRDefault="000F532C" w:rsidP="000F532C">
      <w:pPr>
        <w:pStyle w:val="IEEEStdsLevel2Header"/>
        <w:rPr>
          <w:lang w:eastAsia="ko-KR"/>
        </w:rPr>
      </w:pPr>
      <w:bookmarkStart w:id="15" w:name="_Toc321433865"/>
      <w:r w:rsidRPr="00A45DCC">
        <w:rPr>
          <w:rFonts w:hint="eastAsia"/>
          <w:lang w:eastAsia="ko-KR"/>
        </w:rPr>
        <w:t>Overview</w:t>
      </w:r>
      <w:bookmarkEnd w:id="15"/>
    </w:p>
    <w:p w14:paraId="68E3564D" w14:textId="77777777" w:rsidR="000F532C" w:rsidRPr="00A45DCC" w:rsidRDefault="000F532C" w:rsidP="000F532C">
      <w:pPr>
        <w:pStyle w:val="IEEEStdsLevel2Header"/>
        <w:rPr>
          <w:lang w:eastAsia="ko-KR"/>
        </w:rPr>
      </w:pPr>
      <w:bookmarkStart w:id="16" w:name="_Toc321433866"/>
      <w:r w:rsidRPr="00A45DCC">
        <w:rPr>
          <w:lang w:eastAsia="ko-KR"/>
        </w:rPr>
        <w:t xml:space="preserve">MAC </w:t>
      </w:r>
      <w:r w:rsidRPr="00A45DCC">
        <w:rPr>
          <w:rFonts w:hint="eastAsia"/>
          <w:lang w:eastAsia="ko-KR"/>
        </w:rPr>
        <w:t xml:space="preserve">management </w:t>
      </w:r>
      <w:r w:rsidRPr="00A45DCC">
        <w:rPr>
          <w:lang w:eastAsia="ko-KR"/>
        </w:rPr>
        <w:t>service</w:t>
      </w:r>
      <w:bookmarkEnd w:id="16"/>
    </w:p>
    <w:p w14:paraId="7472C1E1" w14:textId="77777777" w:rsidR="000F532C" w:rsidRPr="00A45DCC" w:rsidRDefault="000F532C" w:rsidP="000F532C">
      <w:pPr>
        <w:pStyle w:val="IEEEStdsParagraph"/>
        <w:rPr>
          <w:lang w:eastAsia="ko-KR"/>
        </w:rPr>
      </w:pPr>
    </w:p>
    <w:p w14:paraId="7184C2E1"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8</w:t>
      </w:r>
      <w:r w:rsidRPr="00A45DCC">
        <w:rPr>
          <w:rFonts w:ascii="Arial" w:eastAsia="Arial Unicode MS" w:hAnsi="Arial" w:cs="Arial"/>
          <w:lang w:eastAsia="ko-KR"/>
        </w:rPr>
        <w:t>—</w:t>
      </w:r>
      <w:r w:rsidRPr="00A45DCC">
        <w:rPr>
          <w:rFonts w:ascii="Arial-BoldMT" w:hAnsi="Arial-BoldMT" w:cs="Arial-BoldMT"/>
          <w:b/>
          <w:bCs/>
          <w:lang w:eastAsia="ko-KR"/>
        </w:rPr>
        <w:t xml:space="preserve"> Summary of the primitives accessed through the MLME-SAP</w:t>
      </w:r>
    </w:p>
    <w:tbl>
      <w:tblPr>
        <w:tblStyle w:val="af"/>
        <w:tblW w:w="0" w:type="auto"/>
        <w:tblLook w:val="04A0" w:firstRow="1" w:lastRow="0" w:firstColumn="1" w:lastColumn="0" w:noHBand="0" w:noVBand="1"/>
      </w:tblPr>
      <w:tblGrid>
        <w:gridCol w:w="2660"/>
        <w:gridCol w:w="1549"/>
        <w:gridCol w:w="1549"/>
        <w:gridCol w:w="1549"/>
        <w:gridCol w:w="1549"/>
      </w:tblGrid>
      <w:tr w:rsidR="000F532C" w:rsidRPr="00A45DCC" w14:paraId="14E91BBE" w14:textId="77777777" w:rsidTr="00D322FF">
        <w:tc>
          <w:tcPr>
            <w:tcW w:w="2660" w:type="dxa"/>
            <w:tcBorders>
              <w:top w:val="single" w:sz="12" w:space="0" w:color="auto"/>
              <w:left w:val="single" w:sz="12" w:space="0" w:color="auto"/>
              <w:bottom w:val="single" w:sz="12" w:space="0" w:color="auto"/>
            </w:tcBorders>
          </w:tcPr>
          <w:p w14:paraId="0D35328B"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49" w:type="dxa"/>
            <w:tcBorders>
              <w:top w:val="single" w:sz="12" w:space="0" w:color="auto"/>
              <w:bottom w:val="single" w:sz="12" w:space="0" w:color="auto"/>
            </w:tcBorders>
          </w:tcPr>
          <w:p w14:paraId="4CE0BB43" w14:textId="77777777" w:rsidR="000F532C" w:rsidRPr="00A45DCC" w:rsidRDefault="000F532C" w:rsidP="00D322FF">
            <w:pPr>
              <w:pStyle w:val="IEEEStdsParagraph"/>
              <w:spacing w:after="0"/>
              <w:jc w:val="center"/>
              <w:rPr>
                <w:lang w:eastAsia="ko-KR"/>
              </w:rPr>
            </w:pPr>
            <w:r w:rsidRPr="00A45DCC">
              <w:rPr>
                <w:rFonts w:hint="eastAsia"/>
                <w:lang w:eastAsia="ko-KR"/>
              </w:rPr>
              <w:t>Request</w:t>
            </w:r>
          </w:p>
        </w:tc>
        <w:tc>
          <w:tcPr>
            <w:tcW w:w="1549" w:type="dxa"/>
            <w:tcBorders>
              <w:top w:val="single" w:sz="12" w:space="0" w:color="auto"/>
              <w:bottom w:val="single" w:sz="12" w:space="0" w:color="auto"/>
            </w:tcBorders>
          </w:tcPr>
          <w:p w14:paraId="647CDF17" w14:textId="77777777" w:rsidR="000F532C" w:rsidRPr="00A45DCC" w:rsidRDefault="000F532C" w:rsidP="00D322FF">
            <w:pPr>
              <w:pStyle w:val="IEEEStdsParagraph"/>
              <w:spacing w:after="0"/>
              <w:jc w:val="center"/>
              <w:rPr>
                <w:lang w:eastAsia="ko-KR"/>
              </w:rPr>
            </w:pPr>
            <w:r w:rsidRPr="00A45DCC">
              <w:rPr>
                <w:rFonts w:hint="eastAsia"/>
                <w:lang w:eastAsia="ko-KR"/>
              </w:rPr>
              <w:t>Indication</w:t>
            </w:r>
          </w:p>
        </w:tc>
        <w:tc>
          <w:tcPr>
            <w:tcW w:w="1549" w:type="dxa"/>
            <w:tcBorders>
              <w:top w:val="single" w:sz="12" w:space="0" w:color="auto"/>
              <w:bottom w:val="single" w:sz="12" w:space="0" w:color="auto"/>
            </w:tcBorders>
          </w:tcPr>
          <w:p w14:paraId="258768D2" w14:textId="77777777" w:rsidR="000F532C" w:rsidRPr="00A45DCC" w:rsidRDefault="000F532C" w:rsidP="00D322FF">
            <w:pPr>
              <w:pStyle w:val="IEEEStdsParagraph"/>
              <w:spacing w:after="0"/>
              <w:jc w:val="center"/>
              <w:rPr>
                <w:lang w:eastAsia="ko-KR"/>
              </w:rPr>
            </w:pPr>
            <w:r w:rsidRPr="00A45DCC">
              <w:rPr>
                <w:rFonts w:hint="eastAsia"/>
                <w:lang w:eastAsia="ko-KR"/>
              </w:rPr>
              <w:t>Response</w:t>
            </w:r>
          </w:p>
        </w:tc>
        <w:tc>
          <w:tcPr>
            <w:tcW w:w="1549" w:type="dxa"/>
            <w:tcBorders>
              <w:top w:val="single" w:sz="12" w:space="0" w:color="auto"/>
              <w:bottom w:val="single" w:sz="12" w:space="0" w:color="auto"/>
              <w:right w:val="single" w:sz="12" w:space="0" w:color="auto"/>
            </w:tcBorders>
          </w:tcPr>
          <w:p w14:paraId="56CD169B" w14:textId="77777777" w:rsidR="000F532C" w:rsidRPr="00A45DCC" w:rsidRDefault="000F532C" w:rsidP="00D322FF">
            <w:pPr>
              <w:pStyle w:val="IEEEStdsParagraph"/>
              <w:spacing w:after="0"/>
              <w:jc w:val="center"/>
              <w:rPr>
                <w:lang w:eastAsia="ko-KR"/>
              </w:rPr>
            </w:pPr>
            <w:r w:rsidRPr="00A45DCC">
              <w:rPr>
                <w:rFonts w:hint="eastAsia"/>
                <w:lang w:eastAsia="ko-KR"/>
              </w:rPr>
              <w:t>Confirm</w:t>
            </w:r>
          </w:p>
        </w:tc>
      </w:tr>
      <w:tr w:rsidR="000F532C" w:rsidRPr="00A45DCC" w14:paraId="5572C1BA" w14:textId="77777777" w:rsidTr="00D322FF">
        <w:trPr>
          <w:trHeight w:val="281"/>
        </w:trPr>
        <w:tc>
          <w:tcPr>
            <w:tcW w:w="2660" w:type="dxa"/>
            <w:tcBorders>
              <w:top w:val="single" w:sz="12" w:space="0" w:color="auto"/>
              <w:left w:val="single" w:sz="12" w:space="0" w:color="auto"/>
              <w:bottom w:val="single" w:sz="12" w:space="0" w:color="auto"/>
            </w:tcBorders>
          </w:tcPr>
          <w:p w14:paraId="4DD9FCEC" w14:textId="4808510C" w:rsidR="000F532C" w:rsidRPr="00A45DCC" w:rsidRDefault="000F532C" w:rsidP="00D322FF">
            <w:pPr>
              <w:pStyle w:val="IEEEStdsParagraph"/>
              <w:spacing w:after="0"/>
              <w:rPr>
                <w:rFonts w:ascii="TimesNewRomanPSMT" w:hAnsi="TimesNewRomanPSMT" w:cs="TimesNewRomanPSMT"/>
                <w:sz w:val="18"/>
                <w:szCs w:val="18"/>
                <w:lang w:eastAsia="ko-KR"/>
              </w:rPr>
            </w:pPr>
            <w:r w:rsidRPr="00A45DCC">
              <w:rPr>
                <w:rFonts w:ascii="TimesNewRomanPSMT" w:hAnsi="TimesNewRomanPSMT" w:cs="TimesNewRomanPSMT"/>
                <w:sz w:val="18"/>
                <w:szCs w:val="18"/>
                <w:lang w:eastAsia="ko-KR"/>
              </w:rPr>
              <w:t>MLME-</w:t>
            </w:r>
            <w:r w:rsidR="00D322FF" w:rsidRPr="00A45DCC">
              <w:rPr>
                <w:rFonts w:ascii="TimesNewRomanPSMT" w:hAnsi="TimesNewRomanPSMT" w:cs="TimesNewRomanPSMT"/>
                <w:sz w:val="18"/>
                <w:szCs w:val="18"/>
                <w:lang w:eastAsia="ko-KR"/>
              </w:rPr>
              <w:t>TRLE</w:t>
            </w:r>
            <w:r w:rsidRPr="00A45DCC">
              <w:rPr>
                <w:rFonts w:ascii="TimesNewRomanPSMT" w:hAnsi="TimesNewRomanPSMT" w:cs="TimesNewRomanPSMT"/>
                <w:sz w:val="18"/>
                <w:szCs w:val="18"/>
                <w:lang w:eastAsia="ko-KR"/>
              </w:rPr>
              <w:t>-MANAGEMENT</w:t>
            </w:r>
          </w:p>
        </w:tc>
        <w:tc>
          <w:tcPr>
            <w:tcW w:w="1549" w:type="dxa"/>
            <w:tcBorders>
              <w:top w:val="single" w:sz="12" w:space="0" w:color="auto"/>
              <w:bottom w:val="single" w:sz="12" w:space="0" w:color="auto"/>
            </w:tcBorders>
          </w:tcPr>
          <w:p w14:paraId="3EC8CCB7" w14:textId="77777777" w:rsidR="000F532C" w:rsidRPr="00A45DCC" w:rsidRDefault="000F532C" w:rsidP="00D322FF">
            <w:pPr>
              <w:pStyle w:val="IEEEStdsParagraph"/>
              <w:spacing w:after="0"/>
              <w:rPr>
                <w:rFonts w:ascii="TimesNewRomanPSMT" w:hAnsi="TimesNewRomanPSMT" w:cs="TimesNewRomanPSMT"/>
                <w:sz w:val="18"/>
                <w:szCs w:val="18"/>
                <w:lang w:eastAsia="ko-KR"/>
              </w:rPr>
            </w:pPr>
            <w:r w:rsidRPr="00A45DCC">
              <w:rPr>
                <w:rFonts w:ascii="TimesNewRomanPSMT" w:hAnsi="TimesNewRomanPSMT" w:cs="TimesNewRomanPSMT"/>
                <w:sz w:val="18"/>
                <w:szCs w:val="18"/>
                <w:lang w:eastAsia="ko-KR"/>
              </w:rPr>
              <w:t>6.2.23.</w:t>
            </w:r>
            <w:r w:rsidRPr="00A45DCC">
              <w:rPr>
                <w:rFonts w:ascii="TimesNewRomanPSMT" w:hAnsi="TimesNewRomanPSMT" w:cs="TimesNewRomanPSMT" w:hint="eastAsia"/>
                <w:sz w:val="18"/>
                <w:szCs w:val="18"/>
                <w:lang w:eastAsia="ko-KR"/>
              </w:rPr>
              <w:t>1</w:t>
            </w:r>
          </w:p>
        </w:tc>
        <w:tc>
          <w:tcPr>
            <w:tcW w:w="1549" w:type="dxa"/>
            <w:tcBorders>
              <w:top w:val="single" w:sz="12" w:space="0" w:color="auto"/>
              <w:bottom w:val="single" w:sz="12" w:space="0" w:color="auto"/>
            </w:tcBorders>
          </w:tcPr>
          <w:p w14:paraId="3862604C" w14:textId="77777777" w:rsidR="000F532C" w:rsidRPr="00A45DCC" w:rsidRDefault="000F532C" w:rsidP="00D322FF">
            <w:pPr>
              <w:pStyle w:val="IEEEStdsParagraph"/>
              <w:spacing w:after="0"/>
              <w:jc w:val="left"/>
              <w:rPr>
                <w:rFonts w:ascii="TimesNewRomanPSMT" w:hAnsi="TimesNewRomanPSMT" w:cs="TimesNewRomanPSMT"/>
                <w:sz w:val="18"/>
                <w:szCs w:val="18"/>
                <w:lang w:eastAsia="ko-KR"/>
              </w:rPr>
            </w:pPr>
            <w:r w:rsidRPr="00A45DCC">
              <w:rPr>
                <w:rFonts w:ascii="TimesNewRomanPSMT" w:hAnsi="TimesNewRomanPSMT" w:cs="TimesNewRomanPSMT"/>
                <w:sz w:val="18"/>
                <w:szCs w:val="18"/>
                <w:lang w:eastAsia="ko-KR"/>
              </w:rPr>
              <w:t>6.2.23.2</w:t>
            </w:r>
          </w:p>
        </w:tc>
        <w:tc>
          <w:tcPr>
            <w:tcW w:w="1549" w:type="dxa"/>
            <w:tcBorders>
              <w:top w:val="single" w:sz="12" w:space="0" w:color="auto"/>
              <w:bottom w:val="single" w:sz="12" w:space="0" w:color="auto"/>
            </w:tcBorders>
          </w:tcPr>
          <w:p w14:paraId="311518F4" w14:textId="77777777" w:rsidR="000F532C" w:rsidRPr="00A45DCC" w:rsidRDefault="000F532C" w:rsidP="00D322FF">
            <w:pPr>
              <w:pStyle w:val="IEEEStdsParagraph"/>
              <w:spacing w:after="0"/>
              <w:jc w:val="left"/>
              <w:rPr>
                <w:rFonts w:ascii="TimesNewRomanPSMT" w:hAnsi="TimesNewRomanPSMT" w:cs="TimesNewRomanPSMT"/>
                <w:sz w:val="18"/>
                <w:szCs w:val="18"/>
                <w:lang w:eastAsia="ko-KR"/>
              </w:rPr>
            </w:pPr>
            <w:r w:rsidRPr="00A45DCC">
              <w:rPr>
                <w:rFonts w:ascii="TimesNewRomanPSMT" w:hAnsi="TimesNewRomanPSMT" w:cs="TimesNewRomanPSMT"/>
                <w:sz w:val="18"/>
                <w:szCs w:val="18"/>
                <w:lang w:eastAsia="ko-KR"/>
              </w:rPr>
              <w:t>6.2.23.</w:t>
            </w:r>
            <w:r w:rsidRPr="00A45DCC">
              <w:rPr>
                <w:rFonts w:ascii="TimesNewRomanPSMT" w:hAnsi="TimesNewRomanPSMT" w:cs="TimesNewRomanPSMT" w:hint="eastAsia"/>
                <w:sz w:val="18"/>
                <w:szCs w:val="18"/>
                <w:lang w:eastAsia="ko-KR"/>
              </w:rPr>
              <w:t>3</w:t>
            </w:r>
          </w:p>
        </w:tc>
        <w:tc>
          <w:tcPr>
            <w:tcW w:w="1549" w:type="dxa"/>
            <w:tcBorders>
              <w:top w:val="single" w:sz="12" w:space="0" w:color="auto"/>
              <w:bottom w:val="single" w:sz="12" w:space="0" w:color="auto"/>
              <w:right w:val="single" w:sz="12" w:space="0" w:color="auto"/>
            </w:tcBorders>
          </w:tcPr>
          <w:p w14:paraId="116B1E36" w14:textId="77777777" w:rsidR="000F532C" w:rsidRPr="00A45DCC" w:rsidRDefault="000F532C" w:rsidP="00D322FF">
            <w:pPr>
              <w:pStyle w:val="IEEEStdsParagraph"/>
              <w:spacing w:after="0"/>
              <w:jc w:val="left"/>
              <w:rPr>
                <w:rFonts w:ascii="TimesNewRomanPSMT" w:hAnsi="TimesNewRomanPSMT" w:cs="TimesNewRomanPSMT"/>
                <w:sz w:val="18"/>
                <w:szCs w:val="18"/>
                <w:lang w:eastAsia="ko-KR"/>
              </w:rPr>
            </w:pPr>
            <w:r w:rsidRPr="00A45DCC">
              <w:rPr>
                <w:rFonts w:ascii="TimesNewRomanPSMT" w:hAnsi="TimesNewRomanPSMT" w:cs="TimesNewRomanPSMT"/>
                <w:sz w:val="18"/>
                <w:szCs w:val="18"/>
                <w:lang w:eastAsia="ko-KR"/>
              </w:rPr>
              <w:t>6.2.23.</w:t>
            </w:r>
            <w:r w:rsidRPr="00A45DCC">
              <w:rPr>
                <w:rFonts w:ascii="TimesNewRomanPSMT" w:hAnsi="TimesNewRomanPSMT" w:cs="TimesNewRomanPSMT" w:hint="eastAsia"/>
                <w:sz w:val="18"/>
                <w:szCs w:val="18"/>
                <w:lang w:eastAsia="ko-KR"/>
              </w:rPr>
              <w:t>4</w:t>
            </w:r>
          </w:p>
        </w:tc>
      </w:tr>
    </w:tbl>
    <w:p w14:paraId="2E7EDAAF" w14:textId="77777777" w:rsidR="000F532C" w:rsidRPr="00A45DCC" w:rsidRDefault="000F532C" w:rsidP="000F532C">
      <w:pPr>
        <w:pStyle w:val="IEEEStdsParagraph"/>
        <w:rPr>
          <w:lang w:eastAsia="ko-KR"/>
        </w:rPr>
      </w:pPr>
    </w:p>
    <w:p w14:paraId="53982472" w14:textId="77777777" w:rsidR="000F532C" w:rsidRPr="00A45DCC" w:rsidRDefault="000F532C" w:rsidP="000F532C">
      <w:pPr>
        <w:pStyle w:val="IEEEStdsParagraph"/>
        <w:rPr>
          <w:lang w:eastAsia="ko-KR"/>
        </w:rPr>
      </w:pPr>
    </w:p>
    <w:p w14:paraId="0EBAFE16" w14:textId="77777777" w:rsidR="000F532C" w:rsidRPr="00A45DCC" w:rsidRDefault="000F532C" w:rsidP="000F532C">
      <w:pPr>
        <w:pStyle w:val="IEEEStdsLevel3Header"/>
        <w:numPr>
          <w:ilvl w:val="2"/>
          <w:numId w:val="54"/>
        </w:numPr>
        <w:rPr>
          <w:lang w:eastAsia="ko-KR"/>
        </w:rPr>
      </w:pPr>
      <w:bookmarkStart w:id="17" w:name="_Toc321433867"/>
      <w:r w:rsidRPr="00A45DCC">
        <w:rPr>
          <w:rFonts w:hint="eastAsia"/>
          <w:lang w:eastAsia="ko-KR"/>
        </w:rPr>
        <w:t>Association primitives</w:t>
      </w:r>
      <w:bookmarkEnd w:id="17"/>
    </w:p>
    <w:p w14:paraId="36B24F36" w14:textId="77777777" w:rsidR="000F532C" w:rsidRPr="00A45DCC" w:rsidRDefault="000F532C" w:rsidP="000F532C">
      <w:pPr>
        <w:pStyle w:val="IEEEStdsLevel4Header"/>
        <w:ind w:left="0"/>
        <w:rPr>
          <w:lang w:eastAsia="ko-KR"/>
        </w:rPr>
      </w:pPr>
      <w:r w:rsidRPr="00A45DCC">
        <w:rPr>
          <w:rFonts w:hint="eastAsia"/>
          <w:lang w:eastAsia="ko-KR"/>
        </w:rPr>
        <w:t>MLME-</w:t>
      </w:r>
      <w:proofErr w:type="spellStart"/>
      <w:r w:rsidRPr="00A45DCC">
        <w:rPr>
          <w:rFonts w:hint="eastAsia"/>
          <w:lang w:eastAsia="ko-KR"/>
        </w:rPr>
        <w:t>ASSOCIATE.request</w:t>
      </w:r>
      <w:proofErr w:type="spellEnd"/>
    </w:p>
    <w:p w14:paraId="71958D73" w14:textId="77777777" w:rsidR="000F532C" w:rsidRPr="00A45DCC" w:rsidRDefault="000F532C" w:rsidP="000F532C">
      <w:pPr>
        <w:pStyle w:val="IEEEStdsParagraph"/>
        <w:rPr>
          <w:lang w:eastAsia="ko-KR"/>
        </w:rPr>
      </w:pPr>
    </w:p>
    <w:p w14:paraId="116075E2" w14:textId="77777777" w:rsidR="000F532C" w:rsidRPr="00A45DCC" w:rsidRDefault="000F532C" w:rsidP="000F532C">
      <w:pPr>
        <w:pStyle w:val="IEEEStdsParagraph"/>
        <w:rPr>
          <w:b/>
          <w:i/>
          <w:lang w:eastAsia="ko-KR"/>
        </w:rPr>
      </w:pPr>
      <w:r w:rsidRPr="00A45DCC">
        <w:rPr>
          <w:b/>
          <w:i/>
          <w:lang w:eastAsia="ko-KR"/>
        </w:rPr>
        <w:t>Insert the following new parameter at the end of the list in 6.</w:t>
      </w:r>
      <w:r w:rsidRPr="00A45DCC">
        <w:rPr>
          <w:rFonts w:hint="eastAsia"/>
          <w:b/>
          <w:i/>
          <w:lang w:eastAsia="ko-KR"/>
        </w:rPr>
        <w:t>2.2</w:t>
      </w:r>
      <w:r w:rsidRPr="00A45DCC">
        <w:rPr>
          <w:b/>
          <w:i/>
          <w:lang w:eastAsia="ko-KR"/>
        </w:rPr>
        <w:t>.1 (before the closing parenthesis):</w:t>
      </w:r>
    </w:p>
    <w:p w14:paraId="3C971161" w14:textId="77777777" w:rsidR="000F532C" w:rsidRPr="00A45DCC" w:rsidRDefault="000F532C" w:rsidP="000F532C">
      <w:pPr>
        <w:pStyle w:val="IEEEStdsParagraph"/>
        <w:spacing w:after="0"/>
        <w:rPr>
          <w:lang w:eastAsia="ko-KR"/>
        </w:rPr>
      </w:pPr>
      <w:r w:rsidRPr="00A45DCC">
        <w:rPr>
          <w:rFonts w:hint="eastAsia"/>
          <w:lang w:eastAsia="ko-KR"/>
        </w:rPr>
        <w:tab/>
      </w:r>
      <w:r w:rsidRPr="00A45DCC">
        <w:rPr>
          <w:rFonts w:hint="eastAsia"/>
          <w:lang w:eastAsia="ko-KR"/>
        </w:rPr>
        <w:tab/>
      </w:r>
      <w:proofErr w:type="spellStart"/>
      <w:r w:rsidRPr="00A45DCC">
        <w:rPr>
          <w:rFonts w:hint="eastAsia"/>
          <w:lang w:eastAsia="ko-KR"/>
        </w:rPr>
        <w:t>RelayingTierIdentifier</w:t>
      </w:r>
      <w:proofErr w:type="spellEnd"/>
      <w:r w:rsidRPr="00A45DCC">
        <w:rPr>
          <w:rFonts w:hint="eastAsia"/>
          <w:lang w:eastAsia="ko-KR"/>
        </w:rPr>
        <w:t>,</w:t>
      </w:r>
    </w:p>
    <w:p w14:paraId="0A828B83" w14:textId="77777777" w:rsidR="000F532C" w:rsidRPr="00A45DCC" w:rsidRDefault="000F532C" w:rsidP="000F532C">
      <w:pPr>
        <w:pStyle w:val="IEEEStdsParagraph"/>
        <w:spacing w:after="0"/>
        <w:rPr>
          <w:lang w:eastAsia="ko-KR"/>
        </w:rPr>
      </w:pPr>
      <w:r w:rsidRPr="00A45DCC">
        <w:rPr>
          <w:rFonts w:hint="eastAsia"/>
          <w:lang w:eastAsia="ko-KR"/>
        </w:rPr>
        <w:tab/>
      </w:r>
      <w:r w:rsidRPr="00A45DCC">
        <w:rPr>
          <w:rFonts w:hint="eastAsia"/>
          <w:lang w:eastAsia="ko-KR"/>
        </w:rPr>
        <w:tab/>
      </w:r>
      <w:proofErr w:type="spellStart"/>
      <w:r w:rsidRPr="00A45DCC">
        <w:rPr>
          <w:rFonts w:hint="eastAsia"/>
          <w:lang w:eastAsia="ko-KR"/>
        </w:rPr>
        <w:t>IndexSuperframe</w:t>
      </w:r>
      <w:proofErr w:type="spellEnd"/>
      <w:r w:rsidRPr="00A45DCC">
        <w:rPr>
          <w:rFonts w:hint="eastAsia"/>
          <w:lang w:eastAsia="ko-KR"/>
        </w:rPr>
        <w:tab/>
      </w:r>
    </w:p>
    <w:p w14:paraId="4D2EC8D3" w14:textId="77777777" w:rsidR="000F532C" w:rsidRPr="00A45DCC" w:rsidRDefault="000F532C" w:rsidP="000F532C">
      <w:pPr>
        <w:pStyle w:val="IEEEStdsParagraph"/>
        <w:spacing w:after="0"/>
        <w:rPr>
          <w:lang w:eastAsia="ko-KR"/>
        </w:rPr>
      </w:pPr>
    </w:p>
    <w:p w14:paraId="16DB3540" w14:textId="77777777" w:rsidR="000F532C" w:rsidRPr="00A45DCC" w:rsidRDefault="000F532C" w:rsidP="000F532C">
      <w:pPr>
        <w:pStyle w:val="IEEEStdsParagraph"/>
        <w:rPr>
          <w:b/>
          <w:i/>
          <w:lang w:eastAsia="ko-KR"/>
        </w:rPr>
      </w:pPr>
      <w:r w:rsidRPr="00A45DCC">
        <w:rPr>
          <w:b/>
          <w:i/>
          <w:lang w:eastAsia="ko-KR"/>
        </w:rPr>
        <w:t xml:space="preserve">Insert the following new row at the end of Table </w:t>
      </w:r>
      <w:r w:rsidRPr="00A45DCC">
        <w:rPr>
          <w:rFonts w:hint="eastAsia"/>
          <w:b/>
          <w:i/>
          <w:lang w:eastAsia="ko-KR"/>
        </w:rPr>
        <w:t>9</w:t>
      </w:r>
      <w:r w:rsidRPr="00A45DCC">
        <w:rPr>
          <w:b/>
          <w:i/>
          <w:lang w:eastAsia="ko-KR"/>
        </w:rPr>
        <w:t>:</w:t>
      </w:r>
    </w:p>
    <w:p w14:paraId="72968F9F"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Table 9—MLME-</w:t>
      </w:r>
      <w:proofErr w:type="spellStart"/>
      <w:r w:rsidRPr="00A45DCC">
        <w:rPr>
          <w:rFonts w:ascii="Arial" w:eastAsia="Arial Unicode MS" w:hAnsi="Arial" w:cs="Arial"/>
          <w:lang w:eastAsia="ko-KR"/>
        </w:rPr>
        <w:t>ASSOCIATE.request</w:t>
      </w:r>
      <w:proofErr w:type="spellEnd"/>
      <w:r w:rsidRPr="00A45DCC">
        <w:rPr>
          <w:rFonts w:ascii="Arial" w:eastAsia="Arial Unicode MS" w:hAnsi="Arial" w:cs="Arial"/>
          <w:lang w:eastAsia="ko-KR"/>
        </w:rPr>
        <w:t xml:space="preserve"> parameters</w:t>
      </w:r>
    </w:p>
    <w:tbl>
      <w:tblPr>
        <w:tblStyle w:val="af"/>
        <w:tblW w:w="0" w:type="auto"/>
        <w:tblLook w:val="04A0" w:firstRow="1" w:lastRow="0" w:firstColumn="1" w:lastColumn="0" w:noHBand="0" w:noVBand="1"/>
      </w:tblPr>
      <w:tblGrid>
        <w:gridCol w:w="2016"/>
        <w:gridCol w:w="1559"/>
        <w:gridCol w:w="1843"/>
        <w:gridCol w:w="3260"/>
      </w:tblGrid>
      <w:tr w:rsidR="000F532C" w:rsidRPr="00A45DCC" w14:paraId="6F221FBD" w14:textId="77777777" w:rsidTr="00D322FF">
        <w:tc>
          <w:tcPr>
            <w:tcW w:w="1668" w:type="dxa"/>
            <w:tcBorders>
              <w:top w:val="single" w:sz="12" w:space="0" w:color="auto"/>
              <w:left w:val="single" w:sz="12" w:space="0" w:color="auto"/>
              <w:bottom w:val="single" w:sz="12" w:space="0" w:color="auto"/>
            </w:tcBorders>
          </w:tcPr>
          <w:p w14:paraId="1510A985"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9" w:type="dxa"/>
            <w:tcBorders>
              <w:top w:val="single" w:sz="12" w:space="0" w:color="auto"/>
              <w:bottom w:val="single" w:sz="12" w:space="0" w:color="auto"/>
            </w:tcBorders>
          </w:tcPr>
          <w:p w14:paraId="3B441661"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1843" w:type="dxa"/>
            <w:tcBorders>
              <w:top w:val="single" w:sz="12" w:space="0" w:color="auto"/>
              <w:bottom w:val="single" w:sz="12" w:space="0" w:color="auto"/>
            </w:tcBorders>
          </w:tcPr>
          <w:p w14:paraId="3E1B5085"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3260" w:type="dxa"/>
            <w:tcBorders>
              <w:top w:val="single" w:sz="12" w:space="0" w:color="auto"/>
              <w:bottom w:val="single" w:sz="12" w:space="0" w:color="auto"/>
              <w:right w:val="single" w:sz="12" w:space="0" w:color="auto"/>
            </w:tcBorders>
          </w:tcPr>
          <w:p w14:paraId="38ECCA85"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59E8583E" w14:textId="77777777" w:rsidTr="00D322FF">
        <w:trPr>
          <w:trHeight w:val="720"/>
        </w:trPr>
        <w:tc>
          <w:tcPr>
            <w:tcW w:w="1668" w:type="dxa"/>
            <w:tcBorders>
              <w:top w:val="single" w:sz="12" w:space="0" w:color="auto"/>
              <w:left w:val="single" w:sz="12" w:space="0" w:color="auto"/>
              <w:bottom w:val="single" w:sz="12" w:space="0" w:color="auto"/>
            </w:tcBorders>
          </w:tcPr>
          <w:p w14:paraId="0B28842F" w14:textId="77777777" w:rsidR="000F532C" w:rsidRPr="00A45DCC" w:rsidRDefault="000F532C" w:rsidP="00D322FF">
            <w:pPr>
              <w:pStyle w:val="IEEEStdsParagraph"/>
              <w:spacing w:after="0"/>
              <w:rPr>
                <w:lang w:eastAsia="ko-KR"/>
              </w:rPr>
            </w:pPr>
            <w:proofErr w:type="spellStart"/>
            <w:r w:rsidRPr="00A45DCC">
              <w:rPr>
                <w:rFonts w:hint="eastAsia"/>
                <w:lang w:eastAsia="ko-KR"/>
              </w:rPr>
              <w:t>RelayingTierIdentifier</w:t>
            </w:r>
            <w:proofErr w:type="spellEnd"/>
          </w:p>
        </w:tc>
        <w:tc>
          <w:tcPr>
            <w:tcW w:w="1559" w:type="dxa"/>
            <w:tcBorders>
              <w:top w:val="single" w:sz="12" w:space="0" w:color="auto"/>
              <w:bottom w:val="single" w:sz="12" w:space="0" w:color="auto"/>
            </w:tcBorders>
          </w:tcPr>
          <w:p w14:paraId="2C63AF8E" w14:textId="77777777" w:rsidR="000F532C" w:rsidRPr="00A45DCC" w:rsidRDefault="000F532C" w:rsidP="00D322FF">
            <w:pPr>
              <w:pStyle w:val="IEEEStdsParagraph"/>
              <w:spacing w:after="0"/>
              <w:rPr>
                <w:lang w:eastAsia="ko-KR"/>
              </w:rPr>
            </w:pPr>
            <w:r w:rsidRPr="00A45DCC">
              <w:rPr>
                <w:rFonts w:hint="eastAsia"/>
                <w:lang w:eastAsia="ko-KR"/>
              </w:rPr>
              <w:t xml:space="preserve">Integer </w:t>
            </w:r>
          </w:p>
        </w:tc>
        <w:tc>
          <w:tcPr>
            <w:tcW w:w="1843" w:type="dxa"/>
            <w:tcBorders>
              <w:top w:val="single" w:sz="12" w:space="0" w:color="auto"/>
              <w:bottom w:val="single" w:sz="12" w:space="0" w:color="auto"/>
            </w:tcBorders>
          </w:tcPr>
          <w:p w14:paraId="0752A212" w14:textId="77777777" w:rsidR="000F532C" w:rsidRPr="00A45DCC" w:rsidRDefault="000F532C" w:rsidP="00D322FF">
            <w:pPr>
              <w:pStyle w:val="IEEEStdsParagraph"/>
              <w:spacing w:after="0"/>
              <w:jc w:val="left"/>
              <w:rPr>
                <w:lang w:eastAsia="ko-KR"/>
              </w:rPr>
            </w:pPr>
            <w:r w:rsidRPr="00A45DCC">
              <w:rPr>
                <w:rFonts w:hint="eastAsia"/>
                <w:lang w:eastAsia="ko-KR"/>
              </w:rPr>
              <w:t>0x00-07</w:t>
            </w:r>
          </w:p>
        </w:tc>
        <w:tc>
          <w:tcPr>
            <w:tcW w:w="3260" w:type="dxa"/>
            <w:tcBorders>
              <w:top w:val="single" w:sz="12" w:space="0" w:color="auto"/>
              <w:bottom w:val="single" w:sz="12" w:space="0" w:color="auto"/>
              <w:right w:val="single" w:sz="12" w:space="0" w:color="auto"/>
            </w:tcBorders>
          </w:tcPr>
          <w:p w14:paraId="08204AF5" w14:textId="40677A48" w:rsidR="000F532C" w:rsidRPr="00A45DCC" w:rsidRDefault="000F532C" w:rsidP="00D322FF">
            <w:pPr>
              <w:pStyle w:val="IEEEStdsParagraph"/>
              <w:spacing w:after="0"/>
              <w:jc w:val="left"/>
              <w:rPr>
                <w:lang w:eastAsia="ko-KR"/>
              </w:rPr>
            </w:pPr>
            <w:r w:rsidRPr="00A45DCC">
              <w:rPr>
                <w:rFonts w:hint="eastAsia"/>
                <w:lang w:eastAsia="ko-KR"/>
              </w:rPr>
              <w:t xml:space="preserve">Tier of </w:t>
            </w:r>
            <w:r w:rsidR="00D322FF" w:rsidRPr="00A45DCC">
              <w:rPr>
                <w:rFonts w:hint="eastAsia"/>
                <w:lang w:eastAsia="ko-KR"/>
              </w:rPr>
              <w:t>TRLE</w:t>
            </w:r>
            <w:r w:rsidRPr="00A45DCC">
              <w:rPr>
                <w:rFonts w:hint="eastAsia"/>
                <w:lang w:eastAsia="ko-KR"/>
              </w:rPr>
              <w:t>-enabled PAN of the device requesting association.</w:t>
            </w:r>
          </w:p>
        </w:tc>
      </w:tr>
      <w:tr w:rsidR="000F532C" w:rsidRPr="00A45DCC" w14:paraId="4EE61F30" w14:textId="77777777" w:rsidTr="00D322FF">
        <w:trPr>
          <w:trHeight w:val="720"/>
        </w:trPr>
        <w:tc>
          <w:tcPr>
            <w:tcW w:w="1668" w:type="dxa"/>
            <w:tcBorders>
              <w:top w:val="single" w:sz="12" w:space="0" w:color="auto"/>
              <w:left w:val="single" w:sz="12" w:space="0" w:color="auto"/>
              <w:bottom w:val="single" w:sz="12" w:space="0" w:color="auto"/>
            </w:tcBorders>
          </w:tcPr>
          <w:p w14:paraId="418E280D" w14:textId="77777777" w:rsidR="000F532C" w:rsidRPr="00A45DCC" w:rsidRDefault="000F532C" w:rsidP="00D322FF">
            <w:pPr>
              <w:pStyle w:val="IEEEStdsParagraph"/>
              <w:spacing w:after="0"/>
              <w:rPr>
                <w:lang w:eastAsia="ko-KR"/>
              </w:rPr>
            </w:pPr>
            <w:proofErr w:type="spellStart"/>
            <w:r w:rsidRPr="00A45DCC">
              <w:rPr>
                <w:rFonts w:hint="eastAsia"/>
                <w:lang w:eastAsia="ko-KR"/>
              </w:rPr>
              <w:t>IndexSuperframe</w:t>
            </w:r>
            <w:proofErr w:type="spellEnd"/>
          </w:p>
        </w:tc>
        <w:tc>
          <w:tcPr>
            <w:tcW w:w="1559" w:type="dxa"/>
            <w:tcBorders>
              <w:top w:val="single" w:sz="12" w:space="0" w:color="auto"/>
              <w:bottom w:val="single" w:sz="12" w:space="0" w:color="auto"/>
            </w:tcBorders>
          </w:tcPr>
          <w:p w14:paraId="05A35949" w14:textId="77777777" w:rsidR="000F532C" w:rsidRPr="00A45DCC" w:rsidRDefault="000F532C" w:rsidP="00D322FF">
            <w:pPr>
              <w:pStyle w:val="IEEEStdsParagraph"/>
              <w:spacing w:after="0"/>
              <w:rPr>
                <w:lang w:eastAsia="ko-KR"/>
              </w:rPr>
            </w:pPr>
            <w:r w:rsidRPr="00A45DCC">
              <w:rPr>
                <w:rFonts w:hint="eastAsia"/>
                <w:lang w:eastAsia="ko-KR"/>
              </w:rPr>
              <w:t>Integer</w:t>
            </w:r>
          </w:p>
        </w:tc>
        <w:tc>
          <w:tcPr>
            <w:tcW w:w="1843" w:type="dxa"/>
            <w:tcBorders>
              <w:top w:val="single" w:sz="12" w:space="0" w:color="auto"/>
              <w:bottom w:val="single" w:sz="12" w:space="0" w:color="auto"/>
            </w:tcBorders>
          </w:tcPr>
          <w:p w14:paraId="66A501D6" w14:textId="77777777" w:rsidR="000F532C" w:rsidRPr="00A45DCC" w:rsidRDefault="000F532C" w:rsidP="00D322FF">
            <w:pPr>
              <w:pStyle w:val="IEEEStdsParagraph"/>
              <w:spacing w:after="0"/>
              <w:jc w:val="left"/>
              <w:rPr>
                <w:lang w:eastAsia="ko-KR"/>
              </w:rPr>
            </w:pPr>
            <w:r w:rsidRPr="00A45DCC">
              <w:rPr>
                <w:rFonts w:hint="eastAsia"/>
                <w:lang w:eastAsia="ko-KR"/>
              </w:rPr>
              <w:t>0x0000-0x0fff</w:t>
            </w:r>
          </w:p>
        </w:tc>
        <w:tc>
          <w:tcPr>
            <w:tcW w:w="3260" w:type="dxa"/>
            <w:tcBorders>
              <w:top w:val="single" w:sz="12" w:space="0" w:color="auto"/>
              <w:bottom w:val="single" w:sz="12" w:space="0" w:color="auto"/>
              <w:right w:val="single" w:sz="12" w:space="0" w:color="auto"/>
            </w:tcBorders>
          </w:tcPr>
          <w:p w14:paraId="6344510C" w14:textId="77777777" w:rsidR="000F532C" w:rsidRPr="00A45DCC" w:rsidRDefault="000F532C" w:rsidP="00D322FF">
            <w:pPr>
              <w:pStyle w:val="IEEEStdsParagraph"/>
              <w:spacing w:after="0"/>
              <w:jc w:val="left"/>
              <w:rPr>
                <w:lang w:eastAsia="ko-KR"/>
              </w:rPr>
            </w:pPr>
            <w:r w:rsidRPr="00A45DCC">
              <w:rPr>
                <w:rFonts w:hint="eastAsia"/>
                <w:lang w:eastAsia="ko-KR"/>
              </w:rPr>
              <w:t xml:space="preserve">Specifies the preferred </w:t>
            </w:r>
            <w:proofErr w:type="spellStart"/>
            <w:r w:rsidRPr="00A45DCC">
              <w:rPr>
                <w:rFonts w:hint="eastAsia"/>
                <w:lang w:eastAsia="ko-KR"/>
              </w:rPr>
              <w:t>superframe</w:t>
            </w:r>
            <w:proofErr w:type="spellEnd"/>
            <w:r w:rsidRPr="00A45DCC">
              <w:rPr>
                <w:rFonts w:hint="eastAsia"/>
                <w:lang w:eastAsia="ko-KR"/>
              </w:rPr>
              <w:t xml:space="preserve"> in which to start the cyclic-</w:t>
            </w:r>
            <w:proofErr w:type="spellStart"/>
            <w:r w:rsidRPr="00A45DCC">
              <w:rPr>
                <w:rFonts w:hint="eastAsia"/>
                <w:lang w:eastAsia="ko-KR"/>
              </w:rPr>
              <w:t>superframe</w:t>
            </w:r>
            <w:proofErr w:type="spellEnd"/>
            <w:r w:rsidRPr="00A45DCC">
              <w:rPr>
                <w:rFonts w:hint="eastAsia"/>
                <w:lang w:eastAsia="ko-KR"/>
              </w:rPr>
              <w:t xml:space="preserve"> of the device requesting association.</w:t>
            </w:r>
          </w:p>
        </w:tc>
      </w:tr>
    </w:tbl>
    <w:p w14:paraId="6D474881" w14:textId="77777777" w:rsidR="000F532C" w:rsidRPr="00A45DCC" w:rsidRDefault="000F532C" w:rsidP="000F532C">
      <w:pPr>
        <w:pStyle w:val="IEEEStdsParagraph"/>
        <w:rPr>
          <w:lang w:eastAsia="ko-KR"/>
        </w:rPr>
      </w:pPr>
    </w:p>
    <w:p w14:paraId="62B5756C" w14:textId="753B1BEF" w:rsidR="000F532C" w:rsidRPr="00A45DCC" w:rsidRDefault="000F532C" w:rsidP="000F532C">
      <w:pPr>
        <w:pStyle w:val="IEEEStdsParagraph"/>
        <w:rPr>
          <w:lang w:eastAsia="ko-KR"/>
        </w:rPr>
      </w:pPr>
      <w:r w:rsidRPr="00A45DCC">
        <w:rPr>
          <w:rFonts w:hint="eastAsia"/>
          <w:lang w:eastAsia="ko-KR"/>
        </w:rPr>
        <w:t xml:space="preserve">The </w:t>
      </w:r>
      <w:proofErr w:type="spellStart"/>
      <w:r w:rsidRPr="00A45DCC">
        <w:rPr>
          <w:rFonts w:hint="eastAsia"/>
          <w:lang w:eastAsia="ko-KR"/>
        </w:rPr>
        <w:t>RelayingTierIdentifier</w:t>
      </w:r>
      <w:proofErr w:type="spellEnd"/>
      <w:r w:rsidRPr="00A45DCC">
        <w:rPr>
          <w:rFonts w:hint="eastAsia"/>
          <w:lang w:eastAsia="ko-KR"/>
        </w:rPr>
        <w:t xml:space="preserve"> specifies the location of the repeater requesting association in </w:t>
      </w:r>
      <w:r w:rsidR="00D455CE" w:rsidRPr="00A45DCC">
        <w:rPr>
          <w:rFonts w:hint="eastAsia"/>
          <w:lang w:eastAsia="ko-KR"/>
        </w:rPr>
        <w:t>a TRLE</w:t>
      </w:r>
      <w:r w:rsidRPr="00A45DCC">
        <w:rPr>
          <w:rFonts w:hint="eastAsia"/>
          <w:lang w:eastAsia="ko-KR"/>
        </w:rPr>
        <w:t>-enabled PAN.</w:t>
      </w:r>
    </w:p>
    <w:p w14:paraId="6666941D" w14:textId="77777777" w:rsidR="000F532C" w:rsidRPr="00A45DCC" w:rsidRDefault="000F532C" w:rsidP="000F532C">
      <w:pPr>
        <w:pStyle w:val="IEEEStdsParagraph"/>
        <w:rPr>
          <w:lang w:eastAsia="ko-KR"/>
        </w:rPr>
      </w:pPr>
      <w:r w:rsidRPr="00A45DCC">
        <w:rPr>
          <w:rFonts w:hint="eastAsia"/>
          <w:lang w:eastAsia="ko-KR"/>
        </w:rPr>
        <w:t xml:space="preserve">The </w:t>
      </w:r>
      <w:proofErr w:type="spellStart"/>
      <w:r w:rsidRPr="00A45DCC">
        <w:rPr>
          <w:rFonts w:hint="eastAsia"/>
          <w:lang w:eastAsia="ko-KR"/>
        </w:rPr>
        <w:t>IndexSuperframe</w:t>
      </w:r>
      <w:proofErr w:type="spellEnd"/>
      <w:r w:rsidRPr="00A45DCC">
        <w:rPr>
          <w:rFonts w:hint="eastAsia"/>
          <w:lang w:eastAsia="ko-KR"/>
        </w:rPr>
        <w:t xml:space="preserve"> specifies the preferred </w:t>
      </w:r>
      <w:proofErr w:type="spellStart"/>
      <w:r w:rsidRPr="00A45DCC">
        <w:rPr>
          <w:rFonts w:hint="eastAsia"/>
          <w:lang w:eastAsia="ko-KR"/>
        </w:rPr>
        <w:t>superframe</w:t>
      </w:r>
      <w:proofErr w:type="spellEnd"/>
      <w:r w:rsidRPr="00A45DCC">
        <w:rPr>
          <w:rFonts w:hint="eastAsia"/>
          <w:lang w:eastAsia="ko-KR"/>
        </w:rPr>
        <w:t xml:space="preserve"> index in which the repeater requesting association starts the cyclic-</w:t>
      </w:r>
      <w:proofErr w:type="spellStart"/>
      <w:r w:rsidRPr="00A45DCC">
        <w:rPr>
          <w:rFonts w:hint="eastAsia"/>
          <w:lang w:eastAsia="ko-KR"/>
        </w:rPr>
        <w:t>superframe</w:t>
      </w:r>
      <w:proofErr w:type="spellEnd"/>
      <w:r w:rsidRPr="00A45DCC">
        <w:rPr>
          <w:rFonts w:hint="eastAsia"/>
          <w:lang w:eastAsia="ko-KR"/>
        </w:rPr>
        <w:t>.</w:t>
      </w:r>
    </w:p>
    <w:p w14:paraId="084CFB40" w14:textId="77777777" w:rsidR="000F532C" w:rsidRPr="00A45DCC" w:rsidRDefault="000F532C" w:rsidP="000F532C">
      <w:pPr>
        <w:pStyle w:val="IEEEStdsParagraph"/>
        <w:rPr>
          <w:lang w:eastAsia="ko-KR"/>
        </w:rPr>
      </w:pPr>
    </w:p>
    <w:p w14:paraId="0C4F6A25" w14:textId="77777777" w:rsidR="000F532C" w:rsidRPr="00A45DCC" w:rsidRDefault="000F532C" w:rsidP="000F532C">
      <w:pPr>
        <w:pStyle w:val="IEEEStdsLevel4Header"/>
        <w:ind w:left="0"/>
        <w:rPr>
          <w:lang w:eastAsia="ko-KR"/>
        </w:rPr>
      </w:pPr>
      <w:r w:rsidRPr="00A45DCC">
        <w:rPr>
          <w:rFonts w:hint="eastAsia"/>
          <w:lang w:eastAsia="ko-KR"/>
        </w:rPr>
        <w:t>MLME-</w:t>
      </w:r>
      <w:proofErr w:type="spellStart"/>
      <w:r w:rsidRPr="00A45DCC">
        <w:rPr>
          <w:rFonts w:hint="eastAsia"/>
          <w:lang w:eastAsia="ko-KR"/>
        </w:rPr>
        <w:t>ASSOCIATE.indication</w:t>
      </w:r>
      <w:proofErr w:type="spellEnd"/>
    </w:p>
    <w:p w14:paraId="5DA7C124" w14:textId="77777777" w:rsidR="000F532C" w:rsidRPr="00A45DCC" w:rsidRDefault="000F532C" w:rsidP="000F532C">
      <w:pPr>
        <w:pStyle w:val="IEEEStdsParagraph"/>
        <w:rPr>
          <w:lang w:eastAsia="ko-KR"/>
        </w:rPr>
      </w:pPr>
    </w:p>
    <w:p w14:paraId="07A968A9" w14:textId="77777777" w:rsidR="000F532C" w:rsidRPr="00A45DCC" w:rsidRDefault="000F532C" w:rsidP="000F532C">
      <w:pPr>
        <w:pStyle w:val="IEEEStdsParagraph"/>
        <w:rPr>
          <w:b/>
          <w:i/>
          <w:lang w:eastAsia="ko-KR"/>
        </w:rPr>
      </w:pPr>
      <w:r w:rsidRPr="00A45DCC">
        <w:rPr>
          <w:b/>
          <w:i/>
          <w:lang w:eastAsia="ko-KR"/>
        </w:rPr>
        <w:t>Insert the following new parameter at the end of the list in 6.</w:t>
      </w:r>
      <w:r w:rsidRPr="00A45DCC">
        <w:rPr>
          <w:rFonts w:hint="eastAsia"/>
          <w:b/>
          <w:i/>
          <w:lang w:eastAsia="ko-KR"/>
        </w:rPr>
        <w:t>2.2</w:t>
      </w:r>
      <w:r w:rsidRPr="00A45DCC">
        <w:rPr>
          <w:b/>
          <w:i/>
          <w:lang w:eastAsia="ko-KR"/>
        </w:rPr>
        <w:t>.</w:t>
      </w:r>
      <w:r w:rsidRPr="00A45DCC">
        <w:rPr>
          <w:rFonts w:hint="eastAsia"/>
          <w:b/>
          <w:i/>
          <w:lang w:eastAsia="ko-KR"/>
        </w:rPr>
        <w:t>2</w:t>
      </w:r>
      <w:r w:rsidRPr="00A45DCC">
        <w:rPr>
          <w:b/>
          <w:i/>
          <w:lang w:eastAsia="ko-KR"/>
        </w:rPr>
        <w:t xml:space="preserve"> (before the closing parenthesis):</w:t>
      </w:r>
    </w:p>
    <w:p w14:paraId="0920C210" w14:textId="77777777" w:rsidR="000F532C" w:rsidRPr="00A45DCC" w:rsidRDefault="000F532C" w:rsidP="000F532C">
      <w:pPr>
        <w:pStyle w:val="IEEEStdsParagraph"/>
        <w:spacing w:after="0"/>
        <w:rPr>
          <w:lang w:eastAsia="ko-KR"/>
        </w:rPr>
      </w:pPr>
      <w:r w:rsidRPr="00A45DCC">
        <w:rPr>
          <w:rFonts w:hint="eastAsia"/>
          <w:lang w:eastAsia="ko-KR"/>
        </w:rPr>
        <w:tab/>
      </w:r>
      <w:r w:rsidRPr="00A45DCC">
        <w:rPr>
          <w:rFonts w:hint="eastAsia"/>
          <w:lang w:eastAsia="ko-KR"/>
        </w:rPr>
        <w:tab/>
      </w:r>
      <w:proofErr w:type="spellStart"/>
      <w:r w:rsidRPr="00A45DCC">
        <w:rPr>
          <w:rFonts w:hint="eastAsia"/>
          <w:lang w:eastAsia="ko-KR"/>
        </w:rPr>
        <w:t>RelayingTierIdentifier</w:t>
      </w:r>
      <w:proofErr w:type="spellEnd"/>
      <w:r w:rsidRPr="00A45DCC">
        <w:rPr>
          <w:rFonts w:hint="eastAsia"/>
          <w:lang w:eastAsia="ko-KR"/>
        </w:rPr>
        <w:t>,</w:t>
      </w:r>
    </w:p>
    <w:p w14:paraId="48C188CC" w14:textId="77777777" w:rsidR="000F532C" w:rsidRPr="00A45DCC" w:rsidRDefault="000F532C" w:rsidP="000F532C">
      <w:pPr>
        <w:pStyle w:val="IEEEStdsParagraph"/>
        <w:spacing w:after="0"/>
        <w:rPr>
          <w:lang w:eastAsia="ko-KR"/>
        </w:rPr>
      </w:pPr>
      <w:r w:rsidRPr="00A45DCC">
        <w:rPr>
          <w:rFonts w:hint="eastAsia"/>
          <w:lang w:eastAsia="ko-KR"/>
        </w:rPr>
        <w:tab/>
      </w:r>
      <w:r w:rsidRPr="00A45DCC">
        <w:rPr>
          <w:rFonts w:hint="eastAsia"/>
          <w:lang w:eastAsia="ko-KR"/>
        </w:rPr>
        <w:tab/>
      </w:r>
      <w:proofErr w:type="spellStart"/>
      <w:r w:rsidRPr="00A45DCC">
        <w:rPr>
          <w:rFonts w:hint="eastAsia"/>
          <w:lang w:eastAsia="ko-KR"/>
        </w:rPr>
        <w:t>IndexSuperframe</w:t>
      </w:r>
      <w:proofErr w:type="spellEnd"/>
      <w:r w:rsidRPr="00A45DCC">
        <w:rPr>
          <w:rFonts w:hint="eastAsia"/>
          <w:lang w:eastAsia="ko-KR"/>
        </w:rPr>
        <w:tab/>
      </w:r>
    </w:p>
    <w:p w14:paraId="43A9E1A9" w14:textId="77777777" w:rsidR="000F532C" w:rsidRPr="00A45DCC" w:rsidRDefault="000F532C" w:rsidP="000F532C">
      <w:pPr>
        <w:pStyle w:val="IEEEStdsParagraph"/>
        <w:rPr>
          <w:lang w:eastAsia="ko-KR"/>
        </w:rPr>
      </w:pPr>
    </w:p>
    <w:p w14:paraId="6742EB48" w14:textId="77777777" w:rsidR="000F532C" w:rsidRPr="00A45DCC" w:rsidRDefault="000F532C" w:rsidP="000F532C">
      <w:pPr>
        <w:pStyle w:val="IEEEStdsParagraph"/>
        <w:rPr>
          <w:b/>
          <w:i/>
          <w:lang w:eastAsia="ko-KR"/>
        </w:rPr>
      </w:pPr>
    </w:p>
    <w:p w14:paraId="0D490FA9" w14:textId="77777777" w:rsidR="000F532C" w:rsidRPr="00A45DCC" w:rsidRDefault="000F532C" w:rsidP="000F532C">
      <w:pPr>
        <w:pStyle w:val="IEEEStdsParagraph"/>
        <w:rPr>
          <w:b/>
          <w:i/>
          <w:lang w:eastAsia="ko-KR"/>
        </w:rPr>
      </w:pPr>
      <w:r w:rsidRPr="00A45DCC">
        <w:rPr>
          <w:b/>
          <w:i/>
          <w:lang w:eastAsia="ko-KR"/>
        </w:rPr>
        <w:t xml:space="preserve">Insert the following new row at the end of Table </w:t>
      </w:r>
      <w:r w:rsidRPr="00A45DCC">
        <w:rPr>
          <w:rFonts w:hint="eastAsia"/>
          <w:b/>
          <w:i/>
          <w:lang w:eastAsia="ko-KR"/>
        </w:rPr>
        <w:t>9</w:t>
      </w:r>
      <w:r w:rsidRPr="00A45DCC">
        <w:rPr>
          <w:b/>
          <w:i/>
          <w:lang w:eastAsia="ko-KR"/>
        </w:rPr>
        <w:t>:</w:t>
      </w:r>
    </w:p>
    <w:p w14:paraId="46EA8C74"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Table 10—MLME-</w:t>
      </w:r>
      <w:proofErr w:type="spellStart"/>
      <w:r w:rsidRPr="00A45DCC">
        <w:rPr>
          <w:rFonts w:ascii="Arial" w:eastAsia="Arial Unicode MS" w:hAnsi="Arial" w:cs="Arial"/>
          <w:lang w:eastAsia="ko-KR"/>
        </w:rPr>
        <w:t>ASSOCIATE.indication</w:t>
      </w:r>
      <w:proofErr w:type="spellEnd"/>
      <w:r w:rsidRPr="00A45DCC">
        <w:rPr>
          <w:rFonts w:ascii="Arial" w:eastAsia="Arial Unicode MS" w:hAnsi="Arial" w:cs="Arial"/>
          <w:lang w:eastAsia="ko-KR"/>
        </w:rPr>
        <w:t xml:space="preserve"> parameters</w:t>
      </w:r>
    </w:p>
    <w:tbl>
      <w:tblPr>
        <w:tblStyle w:val="af"/>
        <w:tblW w:w="0" w:type="auto"/>
        <w:tblLook w:val="04A0" w:firstRow="1" w:lastRow="0" w:firstColumn="1" w:lastColumn="0" w:noHBand="0" w:noVBand="1"/>
      </w:tblPr>
      <w:tblGrid>
        <w:gridCol w:w="2016"/>
        <w:gridCol w:w="1559"/>
        <w:gridCol w:w="1843"/>
        <w:gridCol w:w="3260"/>
      </w:tblGrid>
      <w:tr w:rsidR="000F532C" w:rsidRPr="00A45DCC" w14:paraId="4D915D40" w14:textId="77777777" w:rsidTr="00D322FF">
        <w:tc>
          <w:tcPr>
            <w:tcW w:w="2016" w:type="dxa"/>
            <w:tcBorders>
              <w:top w:val="single" w:sz="12" w:space="0" w:color="auto"/>
              <w:left w:val="single" w:sz="12" w:space="0" w:color="auto"/>
              <w:bottom w:val="single" w:sz="12" w:space="0" w:color="auto"/>
            </w:tcBorders>
          </w:tcPr>
          <w:p w14:paraId="2F1B119D"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9" w:type="dxa"/>
            <w:tcBorders>
              <w:top w:val="single" w:sz="12" w:space="0" w:color="auto"/>
              <w:bottom w:val="single" w:sz="12" w:space="0" w:color="auto"/>
            </w:tcBorders>
          </w:tcPr>
          <w:p w14:paraId="3C7F74D9"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1843" w:type="dxa"/>
            <w:tcBorders>
              <w:top w:val="single" w:sz="12" w:space="0" w:color="auto"/>
              <w:bottom w:val="single" w:sz="12" w:space="0" w:color="auto"/>
            </w:tcBorders>
          </w:tcPr>
          <w:p w14:paraId="00B2873F"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3260" w:type="dxa"/>
            <w:tcBorders>
              <w:top w:val="single" w:sz="12" w:space="0" w:color="auto"/>
              <w:bottom w:val="single" w:sz="12" w:space="0" w:color="auto"/>
              <w:right w:val="single" w:sz="12" w:space="0" w:color="auto"/>
            </w:tcBorders>
          </w:tcPr>
          <w:p w14:paraId="5BFB2A44"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39C4E548" w14:textId="77777777" w:rsidTr="00D322FF">
        <w:trPr>
          <w:trHeight w:val="720"/>
        </w:trPr>
        <w:tc>
          <w:tcPr>
            <w:tcW w:w="2016" w:type="dxa"/>
            <w:tcBorders>
              <w:top w:val="single" w:sz="12" w:space="0" w:color="auto"/>
              <w:left w:val="single" w:sz="12" w:space="0" w:color="auto"/>
              <w:bottom w:val="single" w:sz="12" w:space="0" w:color="auto"/>
            </w:tcBorders>
          </w:tcPr>
          <w:p w14:paraId="5CB350CA" w14:textId="77777777" w:rsidR="000F532C" w:rsidRPr="00A45DCC" w:rsidRDefault="000F532C" w:rsidP="00D322FF">
            <w:pPr>
              <w:pStyle w:val="IEEEStdsParagraph"/>
              <w:spacing w:after="0"/>
              <w:rPr>
                <w:lang w:eastAsia="ko-KR"/>
              </w:rPr>
            </w:pPr>
            <w:proofErr w:type="spellStart"/>
            <w:r w:rsidRPr="00A45DCC">
              <w:rPr>
                <w:rFonts w:hint="eastAsia"/>
                <w:lang w:eastAsia="ko-KR"/>
              </w:rPr>
              <w:lastRenderedPageBreak/>
              <w:t>RelayingTierIdentifier</w:t>
            </w:r>
            <w:proofErr w:type="spellEnd"/>
          </w:p>
        </w:tc>
        <w:tc>
          <w:tcPr>
            <w:tcW w:w="1559" w:type="dxa"/>
            <w:tcBorders>
              <w:top w:val="single" w:sz="12" w:space="0" w:color="auto"/>
              <w:bottom w:val="single" w:sz="12" w:space="0" w:color="auto"/>
            </w:tcBorders>
          </w:tcPr>
          <w:p w14:paraId="662F4ED7" w14:textId="77777777" w:rsidR="000F532C" w:rsidRPr="00A45DCC" w:rsidRDefault="000F532C" w:rsidP="00D322FF">
            <w:pPr>
              <w:pStyle w:val="IEEEStdsParagraph"/>
              <w:spacing w:after="0"/>
              <w:jc w:val="left"/>
              <w:rPr>
                <w:lang w:eastAsia="ko-KR"/>
              </w:rPr>
            </w:pPr>
            <w:r w:rsidRPr="00A45DCC">
              <w:rPr>
                <w:rFonts w:hint="eastAsia"/>
                <w:lang w:eastAsia="ko-KR"/>
              </w:rPr>
              <w:t xml:space="preserve">Integer </w:t>
            </w:r>
          </w:p>
        </w:tc>
        <w:tc>
          <w:tcPr>
            <w:tcW w:w="1843" w:type="dxa"/>
            <w:tcBorders>
              <w:top w:val="single" w:sz="12" w:space="0" w:color="auto"/>
              <w:bottom w:val="single" w:sz="12" w:space="0" w:color="auto"/>
            </w:tcBorders>
          </w:tcPr>
          <w:p w14:paraId="3FF078CE" w14:textId="77777777" w:rsidR="000F532C" w:rsidRPr="00A45DCC" w:rsidRDefault="000F532C" w:rsidP="00D322FF">
            <w:pPr>
              <w:pStyle w:val="IEEEStdsParagraph"/>
              <w:spacing w:after="0"/>
              <w:jc w:val="left"/>
              <w:rPr>
                <w:lang w:eastAsia="ko-KR"/>
              </w:rPr>
            </w:pPr>
            <w:r w:rsidRPr="00A45DCC">
              <w:rPr>
                <w:rFonts w:hint="eastAsia"/>
                <w:lang w:eastAsia="ko-KR"/>
              </w:rPr>
              <w:t>0x00-07</w:t>
            </w:r>
          </w:p>
        </w:tc>
        <w:tc>
          <w:tcPr>
            <w:tcW w:w="3260" w:type="dxa"/>
            <w:tcBorders>
              <w:top w:val="single" w:sz="12" w:space="0" w:color="auto"/>
              <w:bottom w:val="single" w:sz="12" w:space="0" w:color="auto"/>
              <w:right w:val="single" w:sz="12" w:space="0" w:color="auto"/>
            </w:tcBorders>
          </w:tcPr>
          <w:p w14:paraId="0757437E" w14:textId="0F8EBC65" w:rsidR="000F532C" w:rsidRPr="00A45DCC" w:rsidRDefault="000F532C" w:rsidP="00D322FF">
            <w:pPr>
              <w:pStyle w:val="IEEEStdsParagraph"/>
              <w:spacing w:after="0"/>
              <w:jc w:val="left"/>
              <w:rPr>
                <w:lang w:eastAsia="ko-KR"/>
              </w:rPr>
            </w:pPr>
            <w:r w:rsidRPr="00A45DCC">
              <w:rPr>
                <w:rFonts w:hint="eastAsia"/>
                <w:lang w:eastAsia="ko-KR"/>
              </w:rPr>
              <w:t xml:space="preserve">Tier of </w:t>
            </w:r>
            <w:r w:rsidR="00D322FF" w:rsidRPr="00A45DCC">
              <w:rPr>
                <w:rFonts w:hint="eastAsia"/>
                <w:lang w:eastAsia="ko-KR"/>
              </w:rPr>
              <w:t>TRLE</w:t>
            </w:r>
            <w:r w:rsidRPr="00A45DCC">
              <w:rPr>
                <w:rFonts w:hint="eastAsia"/>
                <w:lang w:eastAsia="ko-KR"/>
              </w:rPr>
              <w:t>-enabled PAN of the device requesting association.</w:t>
            </w:r>
          </w:p>
        </w:tc>
      </w:tr>
      <w:tr w:rsidR="000F532C" w:rsidRPr="00A45DCC" w14:paraId="7C835DF4" w14:textId="77777777" w:rsidTr="00D322FF">
        <w:trPr>
          <w:trHeight w:val="720"/>
        </w:trPr>
        <w:tc>
          <w:tcPr>
            <w:tcW w:w="2016" w:type="dxa"/>
            <w:tcBorders>
              <w:top w:val="single" w:sz="12" w:space="0" w:color="auto"/>
              <w:left w:val="single" w:sz="12" w:space="0" w:color="auto"/>
              <w:bottom w:val="single" w:sz="12" w:space="0" w:color="auto"/>
            </w:tcBorders>
          </w:tcPr>
          <w:p w14:paraId="519CD0F3" w14:textId="77777777" w:rsidR="000F532C" w:rsidRPr="00A45DCC" w:rsidRDefault="000F532C" w:rsidP="00D322FF">
            <w:pPr>
              <w:pStyle w:val="IEEEStdsParagraph"/>
              <w:spacing w:after="0"/>
              <w:rPr>
                <w:lang w:eastAsia="ko-KR"/>
              </w:rPr>
            </w:pPr>
            <w:proofErr w:type="spellStart"/>
            <w:r w:rsidRPr="00A45DCC">
              <w:rPr>
                <w:rFonts w:hint="eastAsia"/>
                <w:lang w:eastAsia="ko-KR"/>
              </w:rPr>
              <w:t>IndexSuperframe</w:t>
            </w:r>
            <w:proofErr w:type="spellEnd"/>
          </w:p>
        </w:tc>
        <w:tc>
          <w:tcPr>
            <w:tcW w:w="1559" w:type="dxa"/>
            <w:tcBorders>
              <w:top w:val="single" w:sz="12" w:space="0" w:color="auto"/>
              <w:bottom w:val="single" w:sz="12" w:space="0" w:color="auto"/>
            </w:tcBorders>
          </w:tcPr>
          <w:p w14:paraId="0808D34C" w14:textId="77777777" w:rsidR="000F532C" w:rsidRPr="00A45DCC" w:rsidRDefault="000F532C" w:rsidP="00D322FF">
            <w:pPr>
              <w:pStyle w:val="IEEEStdsParagraph"/>
              <w:spacing w:after="0"/>
              <w:jc w:val="left"/>
              <w:rPr>
                <w:lang w:eastAsia="ko-KR"/>
              </w:rPr>
            </w:pPr>
            <w:r w:rsidRPr="00A45DCC">
              <w:rPr>
                <w:rFonts w:hint="eastAsia"/>
                <w:lang w:eastAsia="ko-KR"/>
              </w:rPr>
              <w:t>Integer</w:t>
            </w:r>
          </w:p>
        </w:tc>
        <w:tc>
          <w:tcPr>
            <w:tcW w:w="1843" w:type="dxa"/>
            <w:tcBorders>
              <w:top w:val="single" w:sz="12" w:space="0" w:color="auto"/>
              <w:bottom w:val="single" w:sz="12" w:space="0" w:color="auto"/>
            </w:tcBorders>
          </w:tcPr>
          <w:p w14:paraId="559EB5FE" w14:textId="77777777" w:rsidR="000F532C" w:rsidRPr="00A45DCC" w:rsidRDefault="000F532C" w:rsidP="00D322FF">
            <w:pPr>
              <w:pStyle w:val="IEEEStdsParagraph"/>
              <w:spacing w:after="0"/>
              <w:jc w:val="left"/>
              <w:rPr>
                <w:lang w:eastAsia="ko-KR"/>
              </w:rPr>
            </w:pPr>
            <w:r w:rsidRPr="00A45DCC">
              <w:rPr>
                <w:rFonts w:hint="eastAsia"/>
                <w:lang w:eastAsia="ko-KR"/>
              </w:rPr>
              <w:t>0x0000-0x0fff</w:t>
            </w:r>
          </w:p>
        </w:tc>
        <w:tc>
          <w:tcPr>
            <w:tcW w:w="3260" w:type="dxa"/>
            <w:tcBorders>
              <w:top w:val="single" w:sz="12" w:space="0" w:color="auto"/>
              <w:bottom w:val="single" w:sz="12" w:space="0" w:color="auto"/>
              <w:right w:val="single" w:sz="12" w:space="0" w:color="auto"/>
            </w:tcBorders>
          </w:tcPr>
          <w:p w14:paraId="44B8B1A2" w14:textId="77777777" w:rsidR="000F532C" w:rsidRPr="00A45DCC" w:rsidRDefault="000F532C" w:rsidP="00D322FF">
            <w:pPr>
              <w:pStyle w:val="IEEEStdsParagraph"/>
              <w:spacing w:after="0"/>
              <w:jc w:val="left"/>
              <w:rPr>
                <w:lang w:eastAsia="ko-KR"/>
              </w:rPr>
            </w:pPr>
            <w:r w:rsidRPr="00A45DCC">
              <w:rPr>
                <w:rFonts w:hint="eastAsia"/>
                <w:lang w:eastAsia="ko-KR"/>
              </w:rPr>
              <w:t xml:space="preserve">Specifies the preferred </w:t>
            </w:r>
            <w:proofErr w:type="spellStart"/>
            <w:r w:rsidRPr="00A45DCC">
              <w:rPr>
                <w:rFonts w:hint="eastAsia"/>
                <w:lang w:eastAsia="ko-KR"/>
              </w:rPr>
              <w:t>superframe</w:t>
            </w:r>
            <w:proofErr w:type="spellEnd"/>
            <w:r w:rsidRPr="00A45DCC">
              <w:rPr>
                <w:rFonts w:hint="eastAsia"/>
                <w:lang w:eastAsia="ko-KR"/>
              </w:rPr>
              <w:t xml:space="preserve"> in which to start the cyclic-</w:t>
            </w:r>
            <w:proofErr w:type="spellStart"/>
            <w:r w:rsidRPr="00A45DCC">
              <w:rPr>
                <w:rFonts w:hint="eastAsia"/>
                <w:lang w:eastAsia="ko-KR"/>
              </w:rPr>
              <w:t>superframe</w:t>
            </w:r>
            <w:proofErr w:type="spellEnd"/>
            <w:r w:rsidRPr="00A45DCC">
              <w:rPr>
                <w:rFonts w:hint="eastAsia"/>
                <w:lang w:eastAsia="ko-KR"/>
              </w:rPr>
              <w:t xml:space="preserve"> of the device requesting association.</w:t>
            </w:r>
          </w:p>
        </w:tc>
      </w:tr>
    </w:tbl>
    <w:p w14:paraId="56B84C21" w14:textId="77777777" w:rsidR="000F532C" w:rsidRPr="00A45DCC" w:rsidRDefault="000F532C" w:rsidP="000F532C">
      <w:pPr>
        <w:pStyle w:val="IEEEStdsParagraph"/>
        <w:rPr>
          <w:lang w:eastAsia="ko-KR"/>
        </w:rPr>
      </w:pPr>
    </w:p>
    <w:p w14:paraId="774D7CCE" w14:textId="0F46715C" w:rsidR="000F532C" w:rsidRPr="00A45DCC" w:rsidRDefault="000F532C" w:rsidP="000F532C">
      <w:pPr>
        <w:pStyle w:val="IEEEStdsParagraph"/>
        <w:rPr>
          <w:lang w:eastAsia="ko-KR"/>
        </w:rPr>
      </w:pPr>
      <w:r w:rsidRPr="00A45DCC">
        <w:rPr>
          <w:rFonts w:hint="eastAsia"/>
          <w:lang w:eastAsia="ko-KR"/>
        </w:rPr>
        <w:t xml:space="preserve">The </w:t>
      </w:r>
      <w:proofErr w:type="spellStart"/>
      <w:r w:rsidRPr="00A45DCC">
        <w:rPr>
          <w:rFonts w:hint="eastAsia"/>
          <w:lang w:eastAsia="ko-KR"/>
        </w:rPr>
        <w:t>RelayingTierIdentifier</w:t>
      </w:r>
      <w:proofErr w:type="spellEnd"/>
      <w:r w:rsidRPr="00A45DCC">
        <w:rPr>
          <w:rFonts w:hint="eastAsia"/>
          <w:lang w:eastAsia="ko-KR"/>
        </w:rPr>
        <w:t xml:space="preserve"> specifies the location of the repeater requesting association in </w:t>
      </w:r>
      <w:r w:rsidR="00D455CE" w:rsidRPr="00A45DCC">
        <w:rPr>
          <w:rFonts w:hint="eastAsia"/>
          <w:lang w:eastAsia="ko-KR"/>
        </w:rPr>
        <w:t>a TRLE</w:t>
      </w:r>
      <w:r w:rsidRPr="00A45DCC">
        <w:rPr>
          <w:rFonts w:hint="eastAsia"/>
          <w:lang w:eastAsia="ko-KR"/>
        </w:rPr>
        <w:t>-enabled PAN.</w:t>
      </w:r>
    </w:p>
    <w:p w14:paraId="72B9DD79" w14:textId="77777777" w:rsidR="000F532C" w:rsidRPr="00A45DCC" w:rsidRDefault="000F532C" w:rsidP="000F532C">
      <w:pPr>
        <w:pStyle w:val="IEEEStdsParagraph"/>
        <w:rPr>
          <w:lang w:eastAsia="ko-KR"/>
        </w:rPr>
      </w:pPr>
      <w:r w:rsidRPr="00A45DCC">
        <w:rPr>
          <w:rFonts w:hint="eastAsia"/>
          <w:lang w:eastAsia="ko-KR"/>
        </w:rPr>
        <w:t xml:space="preserve">The </w:t>
      </w:r>
      <w:proofErr w:type="spellStart"/>
      <w:r w:rsidRPr="00A45DCC">
        <w:rPr>
          <w:rFonts w:hint="eastAsia"/>
          <w:lang w:eastAsia="ko-KR"/>
        </w:rPr>
        <w:t>IndexSuperframe</w:t>
      </w:r>
      <w:proofErr w:type="spellEnd"/>
      <w:r w:rsidRPr="00A45DCC">
        <w:rPr>
          <w:rFonts w:hint="eastAsia"/>
          <w:lang w:eastAsia="ko-KR"/>
        </w:rPr>
        <w:t xml:space="preserve"> specifies the preferred </w:t>
      </w:r>
      <w:proofErr w:type="spellStart"/>
      <w:r w:rsidRPr="00A45DCC">
        <w:rPr>
          <w:rFonts w:hint="eastAsia"/>
          <w:lang w:eastAsia="ko-KR"/>
        </w:rPr>
        <w:t>superframe</w:t>
      </w:r>
      <w:proofErr w:type="spellEnd"/>
      <w:r w:rsidRPr="00A45DCC">
        <w:rPr>
          <w:rFonts w:hint="eastAsia"/>
          <w:lang w:eastAsia="ko-KR"/>
        </w:rPr>
        <w:t xml:space="preserve"> index in which the repeater requesting association starts the cyclic-</w:t>
      </w:r>
      <w:proofErr w:type="spellStart"/>
      <w:r w:rsidRPr="00A45DCC">
        <w:rPr>
          <w:rFonts w:hint="eastAsia"/>
          <w:lang w:eastAsia="ko-KR"/>
        </w:rPr>
        <w:t>superframe</w:t>
      </w:r>
      <w:proofErr w:type="spellEnd"/>
      <w:r w:rsidRPr="00A45DCC">
        <w:rPr>
          <w:rFonts w:hint="eastAsia"/>
          <w:lang w:eastAsia="ko-KR"/>
        </w:rPr>
        <w:t>.</w:t>
      </w:r>
    </w:p>
    <w:p w14:paraId="5F7267DC" w14:textId="77777777" w:rsidR="000F532C" w:rsidRPr="00A45DCC" w:rsidRDefault="000F532C" w:rsidP="000F532C">
      <w:pPr>
        <w:pStyle w:val="IEEEStdsParagraph"/>
        <w:rPr>
          <w:lang w:eastAsia="ko-KR"/>
        </w:rPr>
      </w:pPr>
    </w:p>
    <w:p w14:paraId="43075B55" w14:textId="77777777" w:rsidR="000F532C" w:rsidRPr="00A45DCC" w:rsidRDefault="000F532C" w:rsidP="000F532C">
      <w:pPr>
        <w:pStyle w:val="IEEEStdsParagraph"/>
        <w:rPr>
          <w:lang w:eastAsia="ko-KR"/>
        </w:rPr>
      </w:pPr>
    </w:p>
    <w:p w14:paraId="0C47A1C0" w14:textId="77777777" w:rsidR="000F532C" w:rsidRPr="00A45DCC" w:rsidRDefault="000F532C" w:rsidP="000F532C">
      <w:pPr>
        <w:pStyle w:val="IEEEStdsLevel4Header"/>
        <w:ind w:left="0"/>
        <w:rPr>
          <w:lang w:eastAsia="ko-KR"/>
        </w:rPr>
      </w:pPr>
      <w:r w:rsidRPr="00A45DCC">
        <w:rPr>
          <w:rFonts w:hint="eastAsia"/>
          <w:lang w:eastAsia="ko-KR"/>
        </w:rPr>
        <w:t>MLME-</w:t>
      </w:r>
      <w:proofErr w:type="spellStart"/>
      <w:r w:rsidRPr="00A45DCC">
        <w:rPr>
          <w:rFonts w:hint="eastAsia"/>
          <w:lang w:eastAsia="ko-KR"/>
        </w:rPr>
        <w:t>ASSOCIATE.response</w:t>
      </w:r>
      <w:proofErr w:type="spellEnd"/>
    </w:p>
    <w:p w14:paraId="3314FC5F" w14:textId="77777777" w:rsidR="000F532C" w:rsidRPr="00A45DCC" w:rsidRDefault="000F532C" w:rsidP="000F532C">
      <w:pPr>
        <w:pStyle w:val="IEEEStdsParagraph"/>
        <w:rPr>
          <w:lang w:eastAsia="ko-KR"/>
        </w:rPr>
      </w:pPr>
    </w:p>
    <w:p w14:paraId="47229623" w14:textId="77777777" w:rsidR="000F532C" w:rsidRPr="00A45DCC" w:rsidRDefault="000F532C" w:rsidP="000F532C">
      <w:pPr>
        <w:pStyle w:val="IEEEStdsParagraph"/>
        <w:rPr>
          <w:b/>
          <w:i/>
          <w:lang w:eastAsia="ko-KR"/>
        </w:rPr>
      </w:pPr>
      <w:r w:rsidRPr="00A45DCC">
        <w:rPr>
          <w:b/>
          <w:i/>
          <w:lang w:eastAsia="ko-KR"/>
        </w:rPr>
        <w:t>Insert the following new parameter</w:t>
      </w:r>
      <w:r w:rsidRPr="00A45DCC">
        <w:rPr>
          <w:rFonts w:hint="eastAsia"/>
          <w:b/>
          <w:i/>
          <w:lang w:eastAsia="ko-KR"/>
        </w:rPr>
        <w:t>s</w:t>
      </w:r>
      <w:r w:rsidRPr="00A45DCC">
        <w:rPr>
          <w:b/>
          <w:i/>
          <w:lang w:eastAsia="ko-KR"/>
        </w:rPr>
        <w:t xml:space="preserve"> at the end of the list in 6.</w:t>
      </w:r>
      <w:r w:rsidRPr="00A45DCC">
        <w:rPr>
          <w:rFonts w:hint="eastAsia"/>
          <w:b/>
          <w:i/>
          <w:lang w:eastAsia="ko-KR"/>
        </w:rPr>
        <w:t>2.2</w:t>
      </w:r>
      <w:r w:rsidRPr="00A45DCC">
        <w:rPr>
          <w:b/>
          <w:i/>
          <w:lang w:eastAsia="ko-KR"/>
        </w:rPr>
        <w:t>.</w:t>
      </w:r>
      <w:r w:rsidRPr="00A45DCC">
        <w:rPr>
          <w:rFonts w:hint="eastAsia"/>
          <w:b/>
          <w:i/>
          <w:lang w:eastAsia="ko-KR"/>
        </w:rPr>
        <w:t>3</w:t>
      </w:r>
      <w:r w:rsidRPr="00A45DCC">
        <w:rPr>
          <w:b/>
          <w:i/>
          <w:lang w:eastAsia="ko-KR"/>
        </w:rPr>
        <w:t xml:space="preserve"> (before the closing parenthesis):</w:t>
      </w:r>
    </w:p>
    <w:p w14:paraId="14E69D73"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proofErr w:type="spellStart"/>
      <w:r w:rsidRPr="00A45DCC">
        <w:rPr>
          <w:rFonts w:hint="eastAsia"/>
          <w:lang w:eastAsia="ko-KR"/>
        </w:rPr>
        <w:t>IndexSuperframe</w:t>
      </w:r>
      <w:proofErr w:type="spellEnd"/>
      <w:r w:rsidRPr="00A45DCC">
        <w:rPr>
          <w:rFonts w:hint="eastAsia"/>
          <w:lang w:eastAsia="ko-KR"/>
        </w:rPr>
        <w:t>,</w:t>
      </w:r>
    </w:p>
    <w:p w14:paraId="6E330B5B" w14:textId="77777777" w:rsidR="000F532C" w:rsidRPr="00A45DCC" w:rsidRDefault="000F532C" w:rsidP="000F532C">
      <w:pPr>
        <w:pStyle w:val="IEEEStdsParagraph"/>
        <w:spacing w:after="0"/>
        <w:ind w:left="1440" w:firstLine="1440"/>
        <w:jc w:val="left"/>
        <w:rPr>
          <w:lang w:eastAsia="ko-KR"/>
        </w:rPr>
      </w:pPr>
      <w:proofErr w:type="spellStart"/>
      <w:r w:rsidRPr="00A45DCC">
        <w:rPr>
          <w:rFonts w:hint="eastAsia"/>
          <w:lang w:eastAsia="ko-KR"/>
        </w:rPr>
        <w:t>BeaconBitmap</w:t>
      </w:r>
      <w:proofErr w:type="spellEnd"/>
    </w:p>
    <w:p w14:paraId="3747A64F" w14:textId="77777777" w:rsidR="000F532C" w:rsidRPr="00A45DCC" w:rsidRDefault="000F532C" w:rsidP="000F532C">
      <w:pPr>
        <w:pStyle w:val="IEEEStdsParagraph"/>
        <w:rPr>
          <w:lang w:eastAsia="ko-KR"/>
        </w:rPr>
      </w:pPr>
    </w:p>
    <w:p w14:paraId="52C3EF1A" w14:textId="77777777" w:rsidR="000F532C" w:rsidRPr="00A45DCC" w:rsidRDefault="000F532C" w:rsidP="000F532C">
      <w:pPr>
        <w:pStyle w:val="IEEEStdsParagraph"/>
        <w:rPr>
          <w:b/>
          <w:i/>
          <w:lang w:eastAsia="ko-KR"/>
        </w:rPr>
      </w:pPr>
    </w:p>
    <w:p w14:paraId="41B8A072" w14:textId="77777777" w:rsidR="000F532C" w:rsidRPr="00A45DCC" w:rsidRDefault="000F532C" w:rsidP="000F532C">
      <w:pPr>
        <w:pStyle w:val="IEEEStdsParagraph"/>
        <w:rPr>
          <w:b/>
          <w:i/>
          <w:lang w:eastAsia="ko-KR"/>
        </w:rPr>
      </w:pPr>
      <w:r w:rsidRPr="00A45DCC">
        <w:rPr>
          <w:b/>
          <w:i/>
          <w:lang w:eastAsia="ko-KR"/>
        </w:rPr>
        <w:t>Insert the following new row</w:t>
      </w:r>
      <w:r w:rsidRPr="00A45DCC">
        <w:rPr>
          <w:rFonts w:hint="eastAsia"/>
          <w:b/>
          <w:i/>
          <w:lang w:eastAsia="ko-KR"/>
        </w:rPr>
        <w:t>s</w:t>
      </w:r>
      <w:r w:rsidRPr="00A45DCC">
        <w:rPr>
          <w:b/>
          <w:i/>
          <w:lang w:eastAsia="ko-KR"/>
        </w:rPr>
        <w:t xml:space="preserve"> at the end of Table </w:t>
      </w:r>
      <w:r w:rsidRPr="00A45DCC">
        <w:rPr>
          <w:rFonts w:hint="eastAsia"/>
          <w:b/>
          <w:i/>
          <w:lang w:eastAsia="ko-KR"/>
        </w:rPr>
        <w:t>11</w:t>
      </w:r>
      <w:r w:rsidRPr="00A45DCC">
        <w:rPr>
          <w:b/>
          <w:i/>
          <w:lang w:eastAsia="ko-KR"/>
        </w:rPr>
        <w:t>:</w:t>
      </w:r>
    </w:p>
    <w:p w14:paraId="62F013BF"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Table 11—</w:t>
      </w:r>
      <w:r w:rsidRPr="00A45DCC">
        <w:rPr>
          <w:rFonts w:ascii="Arial" w:hAnsi="Arial"/>
        </w:rPr>
        <w:t>MLME-</w:t>
      </w:r>
      <w:proofErr w:type="spellStart"/>
      <w:r w:rsidRPr="00A45DCC">
        <w:rPr>
          <w:rFonts w:ascii="Arial" w:eastAsia="Arial Unicode MS" w:hAnsi="Arial" w:cs="Arial"/>
          <w:lang w:eastAsia="ko-KR"/>
        </w:rPr>
        <w:t>ASSOCIATE.response</w:t>
      </w:r>
      <w:proofErr w:type="spellEnd"/>
      <w:r w:rsidRPr="00A45DCC">
        <w:rPr>
          <w:rFonts w:ascii="Arial" w:eastAsia="Arial Unicode MS" w:hAnsi="Arial" w:cs="Arial"/>
          <w:lang w:eastAsia="ko-KR"/>
        </w:rPr>
        <w:t xml:space="preserve"> parameters</w:t>
      </w:r>
    </w:p>
    <w:tbl>
      <w:tblPr>
        <w:tblStyle w:val="af"/>
        <w:tblW w:w="0" w:type="auto"/>
        <w:tblLook w:val="04A0" w:firstRow="1" w:lastRow="0" w:firstColumn="1" w:lastColumn="0" w:noHBand="0" w:noVBand="1"/>
      </w:tblPr>
      <w:tblGrid>
        <w:gridCol w:w="1668"/>
        <w:gridCol w:w="1559"/>
        <w:gridCol w:w="1843"/>
        <w:gridCol w:w="3260"/>
      </w:tblGrid>
      <w:tr w:rsidR="000F532C" w:rsidRPr="00A45DCC" w14:paraId="17F37E92" w14:textId="77777777" w:rsidTr="00D322FF">
        <w:tc>
          <w:tcPr>
            <w:tcW w:w="1668" w:type="dxa"/>
            <w:tcBorders>
              <w:top w:val="single" w:sz="12" w:space="0" w:color="auto"/>
              <w:left w:val="single" w:sz="12" w:space="0" w:color="auto"/>
              <w:bottom w:val="single" w:sz="12" w:space="0" w:color="auto"/>
            </w:tcBorders>
          </w:tcPr>
          <w:p w14:paraId="2F327A87"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9" w:type="dxa"/>
            <w:tcBorders>
              <w:top w:val="single" w:sz="12" w:space="0" w:color="auto"/>
              <w:bottom w:val="single" w:sz="12" w:space="0" w:color="auto"/>
            </w:tcBorders>
          </w:tcPr>
          <w:p w14:paraId="3E935559"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1843" w:type="dxa"/>
            <w:tcBorders>
              <w:top w:val="single" w:sz="12" w:space="0" w:color="auto"/>
              <w:bottom w:val="single" w:sz="12" w:space="0" w:color="auto"/>
            </w:tcBorders>
          </w:tcPr>
          <w:p w14:paraId="353E1C09"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3260" w:type="dxa"/>
            <w:tcBorders>
              <w:top w:val="single" w:sz="12" w:space="0" w:color="auto"/>
              <w:bottom w:val="single" w:sz="12" w:space="0" w:color="auto"/>
              <w:right w:val="single" w:sz="12" w:space="0" w:color="auto"/>
            </w:tcBorders>
          </w:tcPr>
          <w:p w14:paraId="2AC663E8"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05351BDE" w14:textId="77777777" w:rsidTr="00D322FF">
        <w:trPr>
          <w:trHeight w:val="720"/>
        </w:trPr>
        <w:tc>
          <w:tcPr>
            <w:tcW w:w="1668" w:type="dxa"/>
            <w:tcBorders>
              <w:top w:val="single" w:sz="12" w:space="0" w:color="auto"/>
              <w:left w:val="single" w:sz="12" w:space="0" w:color="auto"/>
              <w:bottom w:val="single" w:sz="12" w:space="0" w:color="auto"/>
            </w:tcBorders>
          </w:tcPr>
          <w:p w14:paraId="734B5EDC" w14:textId="77777777" w:rsidR="000F532C" w:rsidRPr="00A45DCC" w:rsidRDefault="000F532C" w:rsidP="00D322FF">
            <w:pPr>
              <w:pStyle w:val="IEEEStdsParagraph"/>
              <w:spacing w:after="0"/>
              <w:rPr>
                <w:lang w:eastAsia="ko-KR"/>
              </w:rPr>
            </w:pPr>
            <w:proofErr w:type="spellStart"/>
            <w:r w:rsidRPr="00A45DCC">
              <w:rPr>
                <w:rFonts w:hint="eastAsia"/>
                <w:lang w:eastAsia="ko-KR"/>
              </w:rPr>
              <w:t>IndexSuperframe</w:t>
            </w:r>
            <w:proofErr w:type="spellEnd"/>
          </w:p>
        </w:tc>
        <w:tc>
          <w:tcPr>
            <w:tcW w:w="1559" w:type="dxa"/>
            <w:tcBorders>
              <w:top w:val="single" w:sz="12" w:space="0" w:color="auto"/>
              <w:bottom w:val="single" w:sz="12" w:space="0" w:color="auto"/>
            </w:tcBorders>
          </w:tcPr>
          <w:p w14:paraId="2D830420" w14:textId="77777777" w:rsidR="000F532C" w:rsidRPr="00A45DCC" w:rsidRDefault="000F532C" w:rsidP="00D322FF">
            <w:pPr>
              <w:pStyle w:val="IEEEStdsParagraph"/>
              <w:spacing w:after="0"/>
              <w:rPr>
                <w:lang w:eastAsia="ko-KR"/>
              </w:rPr>
            </w:pPr>
            <w:r w:rsidRPr="00A45DCC">
              <w:rPr>
                <w:rFonts w:hint="eastAsia"/>
                <w:lang w:eastAsia="ko-KR"/>
              </w:rPr>
              <w:t>Integer</w:t>
            </w:r>
          </w:p>
        </w:tc>
        <w:tc>
          <w:tcPr>
            <w:tcW w:w="1843" w:type="dxa"/>
            <w:tcBorders>
              <w:top w:val="single" w:sz="12" w:space="0" w:color="auto"/>
              <w:bottom w:val="single" w:sz="12" w:space="0" w:color="auto"/>
            </w:tcBorders>
          </w:tcPr>
          <w:p w14:paraId="1642102D" w14:textId="77777777" w:rsidR="000F532C" w:rsidRPr="00A45DCC" w:rsidRDefault="000F532C" w:rsidP="00D322FF">
            <w:pPr>
              <w:pStyle w:val="IEEEStdsParagraph"/>
              <w:spacing w:after="0"/>
              <w:jc w:val="left"/>
              <w:rPr>
                <w:lang w:eastAsia="ko-KR"/>
              </w:rPr>
            </w:pPr>
            <w:r w:rsidRPr="00A45DCC">
              <w:rPr>
                <w:rFonts w:hint="eastAsia"/>
                <w:lang w:eastAsia="ko-KR"/>
              </w:rPr>
              <w:t>0x0000-0x0fff</w:t>
            </w:r>
          </w:p>
        </w:tc>
        <w:tc>
          <w:tcPr>
            <w:tcW w:w="3260" w:type="dxa"/>
            <w:tcBorders>
              <w:top w:val="single" w:sz="12" w:space="0" w:color="auto"/>
              <w:bottom w:val="single" w:sz="12" w:space="0" w:color="auto"/>
              <w:right w:val="single" w:sz="12" w:space="0" w:color="auto"/>
            </w:tcBorders>
          </w:tcPr>
          <w:p w14:paraId="7F734BEF" w14:textId="77777777" w:rsidR="000F532C" w:rsidRPr="00A45DCC" w:rsidRDefault="000F532C" w:rsidP="00D322FF">
            <w:pPr>
              <w:pStyle w:val="IEEEStdsParagraph"/>
              <w:spacing w:after="0"/>
              <w:jc w:val="left"/>
              <w:rPr>
                <w:lang w:eastAsia="ko-KR"/>
              </w:rPr>
            </w:pPr>
            <w:r w:rsidRPr="00A45DCC">
              <w:rPr>
                <w:rFonts w:hint="eastAsia"/>
                <w:lang w:eastAsia="ko-KR"/>
              </w:rPr>
              <w:t xml:space="preserve">Specifies the assigned </w:t>
            </w:r>
            <w:proofErr w:type="spellStart"/>
            <w:r w:rsidRPr="00A45DCC">
              <w:rPr>
                <w:rFonts w:hint="eastAsia"/>
                <w:lang w:eastAsia="ko-KR"/>
              </w:rPr>
              <w:t>superframe</w:t>
            </w:r>
            <w:proofErr w:type="spellEnd"/>
            <w:r w:rsidRPr="00A45DCC">
              <w:rPr>
                <w:rFonts w:hint="eastAsia"/>
                <w:lang w:eastAsia="ko-KR"/>
              </w:rPr>
              <w:t xml:space="preserve"> in which to start the cyclic-</w:t>
            </w:r>
            <w:proofErr w:type="spellStart"/>
            <w:r w:rsidRPr="00A45DCC">
              <w:rPr>
                <w:rFonts w:hint="eastAsia"/>
                <w:lang w:eastAsia="ko-KR"/>
              </w:rPr>
              <w:t>superframe</w:t>
            </w:r>
            <w:proofErr w:type="spellEnd"/>
            <w:r w:rsidRPr="00A45DCC">
              <w:rPr>
                <w:rFonts w:hint="eastAsia"/>
                <w:lang w:eastAsia="ko-KR"/>
              </w:rPr>
              <w:t xml:space="preserve"> of the device requesting association.</w:t>
            </w:r>
          </w:p>
        </w:tc>
      </w:tr>
      <w:tr w:rsidR="000F532C" w:rsidRPr="00A45DCC" w14:paraId="08C11213" w14:textId="77777777" w:rsidTr="00D322FF">
        <w:trPr>
          <w:trHeight w:val="720"/>
        </w:trPr>
        <w:tc>
          <w:tcPr>
            <w:tcW w:w="1668" w:type="dxa"/>
            <w:tcBorders>
              <w:top w:val="single" w:sz="12" w:space="0" w:color="auto"/>
              <w:left w:val="single" w:sz="12" w:space="0" w:color="auto"/>
              <w:bottom w:val="single" w:sz="12" w:space="0" w:color="auto"/>
            </w:tcBorders>
          </w:tcPr>
          <w:p w14:paraId="617AD9DB" w14:textId="77777777" w:rsidR="000F532C" w:rsidRPr="00A45DCC" w:rsidRDefault="000F532C" w:rsidP="00D322FF">
            <w:pPr>
              <w:pStyle w:val="IEEEStdsParagraph"/>
              <w:spacing w:after="0"/>
              <w:rPr>
                <w:lang w:eastAsia="ko-KR"/>
              </w:rPr>
            </w:pPr>
            <w:proofErr w:type="spellStart"/>
            <w:r w:rsidRPr="00A45DCC">
              <w:rPr>
                <w:rFonts w:hint="eastAsia"/>
                <w:lang w:eastAsia="ko-KR"/>
              </w:rPr>
              <w:t>BeaconBitmap</w:t>
            </w:r>
            <w:proofErr w:type="spellEnd"/>
          </w:p>
        </w:tc>
        <w:tc>
          <w:tcPr>
            <w:tcW w:w="1559" w:type="dxa"/>
            <w:tcBorders>
              <w:top w:val="single" w:sz="12" w:space="0" w:color="auto"/>
              <w:bottom w:val="single" w:sz="12" w:space="0" w:color="auto"/>
            </w:tcBorders>
          </w:tcPr>
          <w:p w14:paraId="410487F7" w14:textId="77777777" w:rsidR="000F532C" w:rsidRPr="00A45DCC" w:rsidRDefault="000F532C" w:rsidP="00D322FF">
            <w:pPr>
              <w:pStyle w:val="IEEEStdsParagraph"/>
              <w:spacing w:after="0"/>
              <w:rPr>
                <w:lang w:eastAsia="ko-KR"/>
              </w:rPr>
            </w:pPr>
            <w:r w:rsidRPr="00A45DCC">
              <w:rPr>
                <w:rFonts w:hint="eastAsia"/>
                <w:lang w:eastAsia="ko-KR"/>
              </w:rPr>
              <w:t>Beacon bitmap</w:t>
            </w:r>
          </w:p>
        </w:tc>
        <w:tc>
          <w:tcPr>
            <w:tcW w:w="1843" w:type="dxa"/>
            <w:tcBorders>
              <w:top w:val="single" w:sz="12" w:space="0" w:color="auto"/>
              <w:bottom w:val="single" w:sz="12" w:space="0" w:color="auto"/>
            </w:tcBorders>
          </w:tcPr>
          <w:p w14:paraId="65E0EDAA" w14:textId="07B1A9AB" w:rsidR="000F532C" w:rsidRPr="00A45DCC" w:rsidRDefault="000F532C" w:rsidP="00D322FF">
            <w:pPr>
              <w:pStyle w:val="IEEEStdsParagraph"/>
              <w:spacing w:after="0"/>
              <w:jc w:val="left"/>
              <w:rPr>
                <w:lang w:eastAsia="ko-KR"/>
              </w:rPr>
            </w:pPr>
            <w:r w:rsidRPr="00A45DCC">
              <w:rPr>
                <w:rFonts w:hint="eastAsia"/>
                <w:lang w:eastAsia="ko-KR"/>
              </w:rPr>
              <w:t xml:space="preserve">As specified by </w:t>
            </w:r>
            <w:r w:rsidR="00D455CE" w:rsidRPr="00A45DCC">
              <w:rPr>
                <w:rFonts w:hint="eastAsia"/>
                <w:lang w:eastAsia="ko-KR"/>
              </w:rPr>
              <w:t>5.2.4.30</w:t>
            </w:r>
            <w:r w:rsidRPr="00A45DCC">
              <w:rPr>
                <w:rFonts w:hint="eastAsia"/>
                <w:lang w:eastAsia="ko-KR"/>
              </w:rPr>
              <w:t>.3</w:t>
            </w:r>
          </w:p>
        </w:tc>
        <w:tc>
          <w:tcPr>
            <w:tcW w:w="3260" w:type="dxa"/>
            <w:tcBorders>
              <w:top w:val="single" w:sz="12" w:space="0" w:color="auto"/>
              <w:bottom w:val="single" w:sz="12" w:space="0" w:color="auto"/>
              <w:right w:val="single" w:sz="12" w:space="0" w:color="auto"/>
            </w:tcBorders>
          </w:tcPr>
          <w:p w14:paraId="010A71EC" w14:textId="290D0E4E" w:rsidR="000F532C" w:rsidRPr="00A45DCC" w:rsidRDefault="000F532C" w:rsidP="00D322FF">
            <w:pPr>
              <w:pStyle w:val="IEEEStdsParagraph"/>
              <w:spacing w:after="0"/>
              <w:jc w:val="left"/>
              <w:rPr>
                <w:lang w:eastAsia="ko-KR"/>
              </w:rPr>
            </w:pPr>
            <w:r w:rsidRPr="00A45DCC">
              <w:rPr>
                <w:rFonts w:hint="eastAsia"/>
                <w:lang w:eastAsia="ko-KR"/>
              </w:rPr>
              <w:t xml:space="preserve">Indicates the </w:t>
            </w:r>
            <w:proofErr w:type="spellStart"/>
            <w:r w:rsidRPr="00A45DCC">
              <w:rPr>
                <w:rFonts w:hint="eastAsia"/>
                <w:lang w:eastAsia="ko-KR"/>
              </w:rPr>
              <w:t>superframes</w:t>
            </w:r>
            <w:proofErr w:type="spellEnd"/>
            <w:r w:rsidRPr="00A45DCC">
              <w:rPr>
                <w:rFonts w:hint="eastAsia"/>
                <w:lang w:eastAsia="ko-KR"/>
              </w:rPr>
              <w:t xml:space="preserve"> reserved for transmitting a beacon from the </w:t>
            </w:r>
            <w:r w:rsidRPr="00A45DCC">
              <w:rPr>
                <w:lang w:eastAsia="ko-KR"/>
              </w:rPr>
              <w:t>neighbor</w:t>
            </w:r>
            <w:r w:rsidRPr="00A45DCC">
              <w:rPr>
                <w:rFonts w:hint="eastAsia"/>
                <w:lang w:eastAsia="ko-KR"/>
              </w:rPr>
              <w:t>ing device</w:t>
            </w:r>
            <w:r w:rsidRPr="00A45DCC">
              <w:rPr>
                <w:lang w:eastAsia="ko-KR"/>
              </w:rPr>
              <w:t>s</w:t>
            </w:r>
            <w:r w:rsidRPr="00A45DCC">
              <w:rPr>
                <w:rFonts w:hint="eastAsia"/>
                <w:lang w:eastAsia="ko-KR"/>
              </w:rPr>
              <w:t xml:space="preserve"> around the </w:t>
            </w:r>
            <w:r w:rsidR="0055110D">
              <w:rPr>
                <w:rFonts w:hint="eastAsia"/>
                <w:lang w:eastAsia="ko-KR"/>
              </w:rPr>
              <w:t>inner coordinator</w:t>
            </w:r>
            <w:r w:rsidRPr="00A45DCC">
              <w:rPr>
                <w:rFonts w:hint="eastAsia"/>
                <w:lang w:eastAsia="ko-KR"/>
              </w:rPr>
              <w:t>.</w:t>
            </w:r>
          </w:p>
        </w:tc>
      </w:tr>
    </w:tbl>
    <w:p w14:paraId="71DF243D" w14:textId="77777777" w:rsidR="000F532C" w:rsidRPr="00A45DCC" w:rsidRDefault="000F532C" w:rsidP="000F532C">
      <w:pPr>
        <w:pStyle w:val="IEEEStdsParagraph"/>
        <w:rPr>
          <w:lang w:eastAsia="ko-KR"/>
        </w:rPr>
      </w:pPr>
    </w:p>
    <w:p w14:paraId="187E2C7D" w14:textId="77777777" w:rsidR="000F532C" w:rsidRPr="00A45DCC" w:rsidRDefault="000F532C" w:rsidP="000F532C">
      <w:pPr>
        <w:pStyle w:val="IEEEStdsParagraph"/>
        <w:rPr>
          <w:lang w:eastAsia="ko-KR"/>
        </w:rPr>
      </w:pPr>
      <w:r w:rsidRPr="00A45DCC">
        <w:rPr>
          <w:rFonts w:hint="eastAsia"/>
          <w:lang w:eastAsia="ko-KR"/>
        </w:rPr>
        <w:t xml:space="preserve">The </w:t>
      </w:r>
      <w:proofErr w:type="spellStart"/>
      <w:r w:rsidRPr="00A45DCC">
        <w:rPr>
          <w:rFonts w:hint="eastAsia"/>
          <w:lang w:eastAsia="ko-KR"/>
        </w:rPr>
        <w:t>IndexSuperframe</w:t>
      </w:r>
      <w:proofErr w:type="spellEnd"/>
      <w:r w:rsidRPr="00A45DCC">
        <w:rPr>
          <w:rFonts w:hint="eastAsia"/>
          <w:lang w:eastAsia="ko-KR"/>
        </w:rPr>
        <w:t xml:space="preserve"> specifies the assigned </w:t>
      </w:r>
      <w:proofErr w:type="spellStart"/>
      <w:r w:rsidRPr="00A45DCC">
        <w:rPr>
          <w:rFonts w:hint="eastAsia"/>
          <w:lang w:eastAsia="ko-KR"/>
        </w:rPr>
        <w:t>superframe</w:t>
      </w:r>
      <w:proofErr w:type="spellEnd"/>
      <w:r w:rsidRPr="00A45DCC">
        <w:rPr>
          <w:rFonts w:hint="eastAsia"/>
          <w:lang w:eastAsia="ko-KR"/>
        </w:rPr>
        <w:t xml:space="preserve"> index in which the repeater requesting association starts the cyclic-</w:t>
      </w:r>
      <w:proofErr w:type="spellStart"/>
      <w:r w:rsidRPr="00A45DCC">
        <w:rPr>
          <w:rFonts w:hint="eastAsia"/>
          <w:lang w:eastAsia="ko-KR"/>
        </w:rPr>
        <w:t>superframe</w:t>
      </w:r>
      <w:proofErr w:type="spellEnd"/>
      <w:r w:rsidRPr="00A45DCC">
        <w:rPr>
          <w:rFonts w:hint="eastAsia"/>
          <w:lang w:eastAsia="ko-KR"/>
        </w:rPr>
        <w:t>.</w:t>
      </w:r>
    </w:p>
    <w:p w14:paraId="3B7D7E11" w14:textId="77777777" w:rsidR="000F532C" w:rsidRPr="00A45DCC" w:rsidRDefault="000F532C" w:rsidP="000F532C">
      <w:pPr>
        <w:pStyle w:val="IEEEStdsParagraph"/>
        <w:rPr>
          <w:lang w:eastAsia="ko-KR"/>
        </w:rPr>
      </w:pPr>
      <w:r w:rsidRPr="00A45DCC">
        <w:rPr>
          <w:rFonts w:hint="eastAsia"/>
          <w:lang w:eastAsia="ko-KR"/>
        </w:rPr>
        <w:t xml:space="preserve">The Beacon Bitmap field contains the bitmap indicating the beacon slot of the </w:t>
      </w:r>
      <w:proofErr w:type="spellStart"/>
      <w:r w:rsidRPr="00A45DCC">
        <w:rPr>
          <w:rFonts w:hint="eastAsia"/>
          <w:lang w:eastAsia="ko-KR"/>
        </w:rPr>
        <w:t>superframe</w:t>
      </w:r>
      <w:proofErr w:type="spellEnd"/>
      <w:r w:rsidRPr="00A45DCC">
        <w:rPr>
          <w:rFonts w:hint="eastAsia"/>
          <w:lang w:eastAsia="ko-KR"/>
        </w:rPr>
        <w:t xml:space="preserve"> reserved for transmitting a beacon from neighboring devices. Each </w:t>
      </w:r>
      <w:r w:rsidRPr="00A45DCC">
        <w:rPr>
          <w:lang w:eastAsia="ko-KR"/>
        </w:rPr>
        <w:t>corresponding</w:t>
      </w:r>
      <w:r w:rsidRPr="00A45DCC">
        <w:rPr>
          <w:rFonts w:hint="eastAsia"/>
          <w:lang w:eastAsia="ko-KR"/>
        </w:rPr>
        <w:t xml:space="preserve"> bit in the bitmap shall be set to one if the beacon slot of the </w:t>
      </w:r>
      <w:proofErr w:type="spellStart"/>
      <w:r w:rsidRPr="00A45DCC">
        <w:rPr>
          <w:rFonts w:hint="eastAsia"/>
          <w:lang w:eastAsia="ko-KR"/>
        </w:rPr>
        <w:t>superframe</w:t>
      </w:r>
      <w:proofErr w:type="spellEnd"/>
      <w:r w:rsidRPr="00A45DCC">
        <w:rPr>
          <w:rFonts w:hint="eastAsia"/>
          <w:lang w:eastAsia="ko-KR"/>
        </w:rPr>
        <w:t xml:space="preserve"> is occupied, otherwise it is set to zero.</w:t>
      </w:r>
    </w:p>
    <w:p w14:paraId="585A3707" w14:textId="77777777" w:rsidR="000F532C" w:rsidRPr="00A45DCC" w:rsidRDefault="000F532C" w:rsidP="000F532C">
      <w:pPr>
        <w:pStyle w:val="IEEEStdsParagraph"/>
        <w:rPr>
          <w:lang w:eastAsia="ko-KR"/>
        </w:rPr>
      </w:pPr>
    </w:p>
    <w:p w14:paraId="17FDF41E" w14:textId="77777777" w:rsidR="000F532C" w:rsidRPr="00A45DCC" w:rsidRDefault="000F532C" w:rsidP="000F532C">
      <w:pPr>
        <w:pStyle w:val="IEEEStdsLevel4Header"/>
        <w:ind w:left="0"/>
        <w:rPr>
          <w:lang w:eastAsia="ko-KR"/>
        </w:rPr>
      </w:pPr>
      <w:r w:rsidRPr="00A45DCC">
        <w:rPr>
          <w:rFonts w:hint="eastAsia"/>
          <w:lang w:eastAsia="ko-KR"/>
        </w:rPr>
        <w:lastRenderedPageBreak/>
        <w:t>MLME-</w:t>
      </w:r>
      <w:proofErr w:type="spellStart"/>
      <w:r w:rsidRPr="00A45DCC">
        <w:rPr>
          <w:rFonts w:hint="eastAsia"/>
          <w:lang w:eastAsia="ko-KR"/>
        </w:rPr>
        <w:t>ASSOCIATE.confirm</w:t>
      </w:r>
      <w:proofErr w:type="spellEnd"/>
    </w:p>
    <w:p w14:paraId="048ADDF2" w14:textId="77777777" w:rsidR="000F532C" w:rsidRPr="00A45DCC" w:rsidRDefault="000F532C" w:rsidP="000F532C">
      <w:pPr>
        <w:pStyle w:val="IEEEStdsParagraph"/>
        <w:rPr>
          <w:lang w:eastAsia="ko-KR"/>
        </w:rPr>
      </w:pPr>
    </w:p>
    <w:p w14:paraId="5E71457C" w14:textId="77777777" w:rsidR="000F532C" w:rsidRPr="00A45DCC" w:rsidRDefault="000F532C" w:rsidP="000F532C">
      <w:pPr>
        <w:pStyle w:val="IEEEStdsParagraph"/>
        <w:rPr>
          <w:b/>
          <w:i/>
          <w:lang w:eastAsia="ko-KR"/>
        </w:rPr>
      </w:pPr>
      <w:r w:rsidRPr="00A45DCC">
        <w:rPr>
          <w:b/>
          <w:i/>
          <w:lang w:eastAsia="ko-KR"/>
        </w:rPr>
        <w:t>Insert the following new parameter</w:t>
      </w:r>
      <w:r w:rsidRPr="00A45DCC">
        <w:rPr>
          <w:rFonts w:hint="eastAsia"/>
          <w:b/>
          <w:i/>
          <w:lang w:eastAsia="ko-KR"/>
        </w:rPr>
        <w:t>s</w:t>
      </w:r>
      <w:r w:rsidRPr="00A45DCC">
        <w:rPr>
          <w:b/>
          <w:i/>
          <w:lang w:eastAsia="ko-KR"/>
        </w:rPr>
        <w:t xml:space="preserve"> at the end of the list in 6.</w:t>
      </w:r>
      <w:r w:rsidRPr="00A45DCC">
        <w:rPr>
          <w:rFonts w:hint="eastAsia"/>
          <w:b/>
          <w:i/>
          <w:lang w:eastAsia="ko-KR"/>
        </w:rPr>
        <w:t>2.2</w:t>
      </w:r>
      <w:r w:rsidRPr="00A45DCC">
        <w:rPr>
          <w:b/>
          <w:i/>
          <w:lang w:eastAsia="ko-KR"/>
        </w:rPr>
        <w:t>.</w:t>
      </w:r>
      <w:r w:rsidRPr="00A45DCC">
        <w:rPr>
          <w:rFonts w:hint="eastAsia"/>
          <w:b/>
          <w:i/>
          <w:lang w:eastAsia="ko-KR"/>
        </w:rPr>
        <w:t>4</w:t>
      </w:r>
      <w:r w:rsidRPr="00A45DCC">
        <w:rPr>
          <w:b/>
          <w:i/>
          <w:lang w:eastAsia="ko-KR"/>
        </w:rPr>
        <w:t xml:space="preserve"> (before the closing parenthesis):</w:t>
      </w:r>
    </w:p>
    <w:p w14:paraId="3A838535"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proofErr w:type="spellStart"/>
      <w:r w:rsidRPr="00A45DCC">
        <w:rPr>
          <w:rFonts w:hint="eastAsia"/>
          <w:lang w:eastAsia="ko-KR"/>
        </w:rPr>
        <w:t>IndexSuperframe</w:t>
      </w:r>
      <w:proofErr w:type="spellEnd"/>
      <w:r w:rsidRPr="00A45DCC">
        <w:rPr>
          <w:rFonts w:hint="eastAsia"/>
          <w:lang w:eastAsia="ko-KR"/>
        </w:rPr>
        <w:t>,</w:t>
      </w:r>
    </w:p>
    <w:p w14:paraId="629A0FF4" w14:textId="77777777" w:rsidR="000F532C" w:rsidRPr="00A45DCC" w:rsidRDefault="000F532C" w:rsidP="000F532C">
      <w:pPr>
        <w:pStyle w:val="IEEEStdsParagraph"/>
        <w:spacing w:after="0"/>
        <w:ind w:left="1440" w:firstLine="1440"/>
        <w:jc w:val="left"/>
        <w:rPr>
          <w:lang w:eastAsia="ko-KR"/>
        </w:rPr>
      </w:pPr>
      <w:proofErr w:type="spellStart"/>
      <w:r w:rsidRPr="00A45DCC">
        <w:rPr>
          <w:rFonts w:hint="eastAsia"/>
          <w:lang w:eastAsia="ko-KR"/>
        </w:rPr>
        <w:t>BeaconBitmap</w:t>
      </w:r>
      <w:proofErr w:type="spellEnd"/>
    </w:p>
    <w:p w14:paraId="4B62EB57" w14:textId="77777777" w:rsidR="000F532C" w:rsidRPr="00A45DCC" w:rsidRDefault="000F532C" w:rsidP="000F532C">
      <w:pPr>
        <w:pStyle w:val="IEEEStdsParagraph"/>
        <w:spacing w:after="0"/>
        <w:jc w:val="left"/>
        <w:rPr>
          <w:lang w:eastAsia="ko-KR"/>
        </w:rPr>
      </w:pPr>
    </w:p>
    <w:p w14:paraId="2CEB516E" w14:textId="77777777" w:rsidR="000F532C" w:rsidRPr="00A45DCC" w:rsidRDefault="000F532C" w:rsidP="000F532C">
      <w:pPr>
        <w:pStyle w:val="IEEEStdsParagraph"/>
        <w:spacing w:after="0"/>
        <w:jc w:val="left"/>
        <w:rPr>
          <w:lang w:eastAsia="ko-KR"/>
        </w:rPr>
      </w:pPr>
    </w:p>
    <w:p w14:paraId="5A9FC738" w14:textId="77777777" w:rsidR="000F532C" w:rsidRPr="00A45DCC" w:rsidRDefault="000F532C" w:rsidP="000F532C">
      <w:pPr>
        <w:pStyle w:val="IEEEStdsParagraph"/>
        <w:rPr>
          <w:b/>
          <w:i/>
          <w:lang w:eastAsia="ko-KR"/>
        </w:rPr>
      </w:pPr>
      <w:r w:rsidRPr="00A45DCC">
        <w:rPr>
          <w:b/>
          <w:i/>
          <w:lang w:eastAsia="ko-KR"/>
        </w:rPr>
        <w:t>Insert the following new row</w:t>
      </w:r>
      <w:r w:rsidRPr="00A45DCC">
        <w:rPr>
          <w:rFonts w:hint="eastAsia"/>
          <w:b/>
          <w:i/>
          <w:lang w:eastAsia="ko-KR"/>
        </w:rPr>
        <w:t>s</w:t>
      </w:r>
      <w:r w:rsidRPr="00A45DCC">
        <w:rPr>
          <w:b/>
          <w:i/>
          <w:lang w:eastAsia="ko-KR"/>
        </w:rPr>
        <w:t xml:space="preserve"> at the end of Table </w:t>
      </w:r>
      <w:r w:rsidRPr="00A45DCC">
        <w:rPr>
          <w:rFonts w:hint="eastAsia"/>
          <w:b/>
          <w:i/>
          <w:lang w:eastAsia="ko-KR"/>
        </w:rPr>
        <w:t>12</w:t>
      </w:r>
      <w:r w:rsidRPr="00A45DCC">
        <w:rPr>
          <w:b/>
          <w:i/>
          <w:lang w:eastAsia="ko-KR"/>
        </w:rPr>
        <w:t>:</w:t>
      </w:r>
    </w:p>
    <w:p w14:paraId="3EAA9C84" w14:textId="77777777" w:rsidR="000F532C" w:rsidRPr="00A45DCC" w:rsidRDefault="000F532C" w:rsidP="000F532C">
      <w:pPr>
        <w:pStyle w:val="IEEEStdsParagraph"/>
        <w:jc w:val="center"/>
      </w:pPr>
      <w:r w:rsidRPr="00A45DCC">
        <w:rPr>
          <w:rFonts w:ascii="Arial" w:eastAsia="Arial Unicode MS" w:hAnsi="Arial" w:cs="Arial"/>
          <w:lang w:eastAsia="ko-KR"/>
        </w:rPr>
        <w:t xml:space="preserve">Table </w:t>
      </w:r>
      <w:r w:rsidRPr="00A45DCC">
        <w:rPr>
          <w:rFonts w:ascii="Arial-BoldMT" w:hAnsi="Arial-BoldMT" w:cs="Arial-BoldMT"/>
          <w:bCs/>
          <w:lang w:eastAsia="ko-KR"/>
        </w:rPr>
        <w:t>12—MLME</w:t>
      </w:r>
      <w:r w:rsidRPr="00A45DCC">
        <w:rPr>
          <w:rFonts w:ascii="Arial-BoldMT" w:hAnsi="Arial-BoldMT"/>
        </w:rPr>
        <w:t>-</w:t>
      </w:r>
      <w:proofErr w:type="spellStart"/>
      <w:r w:rsidRPr="00A45DCC">
        <w:rPr>
          <w:rFonts w:ascii="Arial-BoldMT" w:hAnsi="Arial-BoldMT"/>
        </w:rPr>
        <w:t>ASSOCIATE.confirm</w:t>
      </w:r>
      <w:proofErr w:type="spellEnd"/>
      <w:r w:rsidRPr="00A45DCC">
        <w:rPr>
          <w:rFonts w:ascii="Arial-BoldMT" w:hAnsi="Arial-BoldMT" w:cs="Arial-BoldMT"/>
          <w:bCs/>
          <w:lang w:eastAsia="ko-KR"/>
        </w:rPr>
        <w:t xml:space="preserve"> parameters</w:t>
      </w:r>
    </w:p>
    <w:tbl>
      <w:tblPr>
        <w:tblStyle w:val="af"/>
        <w:tblW w:w="0" w:type="auto"/>
        <w:tblLook w:val="04A0" w:firstRow="1" w:lastRow="0" w:firstColumn="1" w:lastColumn="0" w:noHBand="0" w:noVBand="1"/>
      </w:tblPr>
      <w:tblGrid>
        <w:gridCol w:w="1668"/>
        <w:gridCol w:w="1559"/>
        <w:gridCol w:w="1843"/>
        <w:gridCol w:w="3260"/>
      </w:tblGrid>
      <w:tr w:rsidR="000F532C" w:rsidRPr="00A45DCC" w14:paraId="41FCE761" w14:textId="77777777" w:rsidTr="00D322FF">
        <w:tc>
          <w:tcPr>
            <w:tcW w:w="1668" w:type="dxa"/>
            <w:tcBorders>
              <w:top w:val="single" w:sz="12" w:space="0" w:color="auto"/>
              <w:left w:val="single" w:sz="12" w:space="0" w:color="auto"/>
              <w:bottom w:val="single" w:sz="12" w:space="0" w:color="auto"/>
            </w:tcBorders>
          </w:tcPr>
          <w:p w14:paraId="32434062"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9" w:type="dxa"/>
            <w:tcBorders>
              <w:top w:val="single" w:sz="12" w:space="0" w:color="auto"/>
              <w:bottom w:val="single" w:sz="12" w:space="0" w:color="auto"/>
            </w:tcBorders>
          </w:tcPr>
          <w:p w14:paraId="5909AD91"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1843" w:type="dxa"/>
            <w:tcBorders>
              <w:top w:val="single" w:sz="12" w:space="0" w:color="auto"/>
              <w:bottom w:val="single" w:sz="12" w:space="0" w:color="auto"/>
            </w:tcBorders>
          </w:tcPr>
          <w:p w14:paraId="635475D4"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3260" w:type="dxa"/>
            <w:tcBorders>
              <w:top w:val="single" w:sz="12" w:space="0" w:color="auto"/>
              <w:bottom w:val="single" w:sz="12" w:space="0" w:color="auto"/>
              <w:right w:val="single" w:sz="12" w:space="0" w:color="auto"/>
            </w:tcBorders>
          </w:tcPr>
          <w:p w14:paraId="3A394445"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7F74DFB2" w14:textId="77777777" w:rsidTr="00D322FF">
        <w:trPr>
          <w:trHeight w:val="720"/>
        </w:trPr>
        <w:tc>
          <w:tcPr>
            <w:tcW w:w="1668" w:type="dxa"/>
            <w:tcBorders>
              <w:top w:val="single" w:sz="12" w:space="0" w:color="auto"/>
              <w:left w:val="single" w:sz="12" w:space="0" w:color="auto"/>
              <w:bottom w:val="single" w:sz="12" w:space="0" w:color="auto"/>
            </w:tcBorders>
          </w:tcPr>
          <w:p w14:paraId="1E4545B0" w14:textId="77777777" w:rsidR="000F532C" w:rsidRPr="00A45DCC" w:rsidRDefault="000F532C" w:rsidP="00D322FF">
            <w:pPr>
              <w:pStyle w:val="IEEEStdsParagraph"/>
              <w:spacing w:after="0"/>
              <w:rPr>
                <w:lang w:eastAsia="ko-KR"/>
              </w:rPr>
            </w:pPr>
            <w:proofErr w:type="spellStart"/>
            <w:r w:rsidRPr="00A45DCC">
              <w:rPr>
                <w:rFonts w:hint="eastAsia"/>
                <w:lang w:eastAsia="ko-KR"/>
              </w:rPr>
              <w:t>IndexSuperframe</w:t>
            </w:r>
            <w:proofErr w:type="spellEnd"/>
          </w:p>
        </w:tc>
        <w:tc>
          <w:tcPr>
            <w:tcW w:w="1559" w:type="dxa"/>
            <w:tcBorders>
              <w:top w:val="single" w:sz="12" w:space="0" w:color="auto"/>
              <w:bottom w:val="single" w:sz="12" w:space="0" w:color="auto"/>
            </w:tcBorders>
          </w:tcPr>
          <w:p w14:paraId="628F356C" w14:textId="77777777" w:rsidR="000F532C" w:rsidRPr="00A45DCC" w:rsidRDefault="000F532C" w:rsidP="00D322FF">
            <w:pPr>
              <w:pStyle w:val="IEEEStdsParagraph"/>
              <w:spacing w:after="0"/>
              <w:rPr>
                <w:lang w:eastAsia="ko-KR"/>
              </w:rPr>
            </w:pPr>
            <w:r w:rsidRPr="00A45DCC">
              <w:rPr>
                <w:rFonts w:hint="eastAsia"/>
                <w:lang w:eastAsia="ko-KR"/>
              </w:rPr>
              <w:t>Integer</w:t>
            </w:r>
          </w:p>
        </w:tc>
        <w:tc>
          <w:tcPr>
            <w:tcW w:w="1843" w:type="dxa"/>
            <w:tcBorders>
              <w:top w:val="single" w:sz="12" w:space="0" w:color="auto"/>
              <w:bottom w:val="single" w:sz="12" w:space="0" w:color="auto"/>
            </w:tcBorders>
          </w:tcPr>
          <w:p w14:paraId="2B014AD3" w14:textId="77777777" w:rsidR="000F532C" w:rsidRPr="00A45DCC" w:rsidRDefault="000F532C" w:rsidP="00D322FF">
            <w:pPr>
              <w:pStyle w:val="IEEEStdsParagraph"/>
              <w:spacing w:after="0"/>
              <w:jc w:val="left"/>
              <w:rPr>
                <w:lang w:eastAsia="ko-KR"/>
              </w:rPr>
            </w:pPr>
            <w:r w:rsidRPr="00A45DCC">
              <w:rPr>
                <w:rFonts w:hint="eastAsia"/>
                <w:lang w:eastAsia="ko-KR"/>
              </w:rPr>
              <w:t>0x0000-0x0fff</w:t>
            </w:r>
          </w:p>
        </w:tc>
        <w:tc>
          <w:tcPr>
            <w:tcW w:w="3260" w:type="dxa"/>
            <w:tcBorders>
              <w:top w:val="single" w:sz="12" w:space="0" w:color="auto"/>
              <w:bottom w:val="single" w:sz="12" w:space="0" w:color="auto"/>
              <w:right w:val="single" w:sz="12" w:space="0" w:color="auto"/>
            </w:tcBorders>
          </w:tcPr>
          <w:p w14:paraId="6BA04B47" w14:textId="77777777" w:rsidR="000F532C" w:rsidRPr="00A45DCC" w:rsidRDefault="000F532C" w:rsidP="00D322FF">
            <w:pPr>
              <w:pStyle w:val="IEEEStdsParagraph"/>
              <w:spacing w:after="0"/>
              <w:jc w:val="left"/>
              <w:rPr>
                <w:lang w:eastAsia="ko-KR"/>
              </w:rPr>
            </w:pPr>
            <w:r w:rsidRPr="00A45DCC">
              <w:rPr>
                <w:rFonts w:hint="eastAsia"/>
                <w:lang w:eastAsia="ko-KR"/>
              </w:rPr>
              <w:t xml:space="preserve">Specifies the assigned </w:t>
            </w:r>
            <w:proofErr w:type="spellStart"/>
            <w:r w:rsidRPr="00A45DCC">
              <w:rPr>
                <w:rFonts w:hint="eastAsia"/>
                <w:lang w:eastAsia="ko-KR"/>
              </w:rPr>
              <w:t>superframe</w:t>
            </w:r>
            <w:proofErr w:type="spellEnd"/>
            <w:r w:rsidRPr="00A45DCC">
              <w:rPr>
                <w:rFonts w:hint="eastAsia"/>
                <w:lang w:eastAsia="ko-KR"/>
              </w:rPr>
              <w:t xml:space="preserve"> in which to start the cyclic-</w:t>
            </w:r>
            <w:proofErr w:type="spellStart"/>
            <w:r w:rsidRPr="00A45DCC">
              <w:rPr>
                <w:rFonts w:hint="eastAsia"/>
                <w:lang w:eastAsia="ko-KR"/>
              </w:rPr>
              <w:t>superframe</w:t>
            </w:r>
            <w:proofErr w:type="spellEnd"/>
            <w:r w:rsidRPr="00A45DCC">
              <w:rPr>
                <w:rFonts w:hint="eastAsia"/>
                <w:lang w:eastAsia="ko-KR"/>
              </w:rPr>
              <w:t xml:space="preserve"> of the device requesting association.</w:t>
            </w:r>
          </w:p>
        </w:tc>
      </w:tr>
      <w:tr w:rsidR="000F532C" w:rsidRPr="00A45DCC" w14:paraId="53F106C4" w14:textId="77777777" w:rsidTr="00D322FF">
        <w:trPr>
          <w:trHeight w:val="720"/>
        </w:trPr>
        <w:tc>
          <w:tcPr>
            <w:tcW w:w="1668" w:type="dxa"/>
            <w:tcBorders>
              <w:top w:val="single" w:sz="12" w:space="0" w:color="auto"/>
              <w:left w:val="single" w:sz="12" w:space="0" w:color="auto"/>
              <w:bottom w:val="single" w:sz="12" w:space="0" w:color="auto"/>
            </w:tcBorders>
          </w:tcPr>
          <w:p w14:paraId="41B6A813" w14:textId="77777777" w:rsidR="000F532C" w:rsidRPr="00A45DCC" w:rsidRDefault="000F532C" w:rsidP="00D322FF">
            <w:pPr>
              <w:pStyle w:val="IEEEStdsParagraph"/>
              <w:spacing w:after="0"/>
              <w:rPr>
                <w:lang w:eastAsia="ko-KR"/>
              </w:rPr>
            </w:pPr>
            <w:proofErr w:type="spellStart"/>
            <w:r w:rsidRPr="00A45DCC">
              <w:rPr>
                <w:rFonts w:hint="eastAsia"/>
                <w:lang w:eastAsia="ko-KR"/>
              </w:rPr>
              <w:t>BeaconBitmap</w:t>
            </w:r>
            <w:proofErr w:type="spellEnd"/>
          </w:p>
        </w:tc>
        <w:tc>
          <w:tcPr>
            <w:tcW w:w="1559" w:type="dxa"/>
            <w:tcBorders>
              <w:top w:val="single" w:sz="12" w:space="0" w:color="auto"/>
              <w:bottom w:val="single" w:sz="12" w:space="0" w:color="auto"/>
            </w:tcBorders>
          </w:tcPr>
          <w:p w14:paraId="175AB6D9" w14:textId="77777777" w:rsidR="000F532C" w:rsidRPr="00A45DCC" w:rsidRDefault="000F532C" w:rsidP="00D322FF">
            <w:pPr>
              <w:pStyle w:val="IEEEStdsParagraph"/>
              <w:spacing w:after="0"/>
              <w:rPr>
                <w:lang w:eastAsia="ko-KR"/>
              </w:rPr>
            </w:pPr>
            <w:r w:rsidRPr="00A45DCC">
              <w:rPr>
                <w:rFonts w:hint="eastAsia"/>
                <w:lang w:eastAsia="ko-KR"/>
              </w:rPr>
              <w:t>Beacon bitmap</w:t>
            </w:r>
          </w:p>
        </w:tc>
        <w:tc>
          <w:tcPr>
            <w:tcW w:w="1843" w:type="dxa"/>
            <w:tcBorders>
              <w:top w:val="single" w:sz="12" w:space="0" w:color="auto"/>
              <w:bottom w:val="single" w:sz="12" w:space="0" w:color="auto"/>
            </w:tcBorders>
          </w:tcPr>
          <w:p w14:paraId="0E25636C" w14:textId="70FB55E7" w:rsidR="000F532C" w:rsidRPr="00A45DCC" w:rsidRDefault="000F532C" w:rsidP="00D322FF">
            <w:pPr>
              <w:pStyle w:val="IEEEStdsParagraph"/>
              <w:spacing w:after="0"/>
              <w:jc w:val="left"/>
              <w:rPr>
                <w:lang w:eastAsia="ko-KR"/>
              </w:rPr>
            </w:pPr>
            <w:r w:rsidRPr="00A45DCC">
              <w:rPr>
                <w:rFonts w:hint="eastAsia"/>
                <w:lang w:eastAsia="ko-KR"/>
              </w:rPr>
              <w:t xml:space="preserve">As specified by </w:t>
            </w:r>
            <w:r w:rsidR="00D455CE" w:rsidRPr="00A45DCC">
              <w:rPr>
                <w:rFonts w:hint="eastAsia"/>
                <w:lang w:eastAsia="ko-KR"/>
              </w:rPr>
              <w:t>5.2.4.30</w:t>
            </w:r>
            <w:r w:rsidRPr="00A45DCC">
              <w:rPr>
                <w:rFonts w:hint="eastAsia"/>
                <w:lang w:eastAsia="ko-KR"/>
              </w:rPr>
              <w:t>.3</w:t>
            </w:r>
          </w:p>
        </w:tc>
        <w:tc>
          <w:tcPr>
            <w:tcW w:w="3260" w:type="dxa"/>
            <w:tcBorders>
              <w:top w:val="single" w:sz="12" w:space="0" w:color="auto"/>
              <w:bottom w:val="single" w:sz="12" w:space="0" w:color="auto"/>
              <w:right w:val="single" w:sz="12" w:space="0" w:color="auto"/>
            </w:tcBorders>
          </w:tcPr>
          <w:p w14:paraId="4B63EFBD" w14:textId="636F654D" w:rsidR="000F532C" w:rsidRPr="00A45DCC" w:rsidRDefault="000F532C" w:rsidP="00D322FF">
            <w:pPr>
              <w:pStyle w:val="IEEEStdsParagraph"/>
              <w:spacing w:after="0"/>
              <w:jc w:val="left"/>
              <w:rPr>
                <w:lang w:eastAsia="ko-KR"/>
              </w:rPr>
            </w:pPr>
            <w:r w:rsidRPr="00A45DCC">
              <w:rPr>
                <w:rFonts w:hint="eastAsia"/>
                <w:lang w:eastAsia="ko-KR"/>
              </w:rPr>
              <w:t xml:space="preserve">Indicates the </w:t>
            </w:r>
            <w:proofErr w:type="spellStart"/>
            <w:r w:rsidRPr="00A45DCC">
              <w:rPr>
                <w:rFonts w:hint="eastAsia"/>
                <w:lang w:eastAsia="ko-KR"/>
              </w:rPr>
              <w:t>superframes</w:t>
            </w:r>
            <w:proofErr w:type="spellEnd"/>
            <w:r w:rsidRPr="00A45DCC">
              <w:rPr>
                <w:rFonts w:hint="eastAsia"/>
                <w:lang w:eastAsia="ko-KR"/>
              </w:rPr>
              <w:t xml:space="preserve"> reserved for transmitting a beacon from the </w:t>
            </w:r>
            <w:r w:rsidRPr="00A45DCC">
              <w:rPr>
                <w:lang w:eastAsia="ko-KR"/>
              </w:rPr>
              <w:t>neighbor</w:t>
            </w:r>
            <w:r w:rsidRPr="00A45DCC">
              <w:rPr>
                <w:rFonts w:hint="eastAsia"/>
                <w:lang w:eastAsia="ko-KR"/>
              </w:rPr>
              <w:t>ing device</w:t>
            </w:r>
            <w:r w:rsidRPr="00A45DCC">
              <w:rPr>
                <w:lang w:eastAsia="ko-KR"/>
              </w:rPr>
              <w:t>s</w:t>
            </w:r>
            <w:r w:rsidRPr="00A45DCC">
              <w:rPr>
                <w:rFonts w:hint="eastAsia"/>
                <w:lang w:eastAsia="ko-KR"/>
              </w:rPr>
              <w:t xml:space="preserve"> around the </w:t>
            </w:r>
            <w:r w:rsidR="0055110D">
              <w:rPr>
                <w:rFonts w:hint="eastAsia"/>
                <w:lang w:eastAsia="ko-KR"/>
              </w:rPr>
              <w:t>inner coordinator</w:t>
            </w:r>
            <w:r w:rsidRPr="00A45DCC">
              <w:rPr>
                <w:rFonts w:hint="eastAsia"/>
                <w:lang w:eastAsia="ko-KR"/>
              </w:rPr>
              <w:t>.</w:t>
            </w:r>
          </w:p>
        </w:tc>
      </w:tr>
    </w:tbl>
    <w:p w14:paraId="609D76A0" w14:textId="77777777" w:rsidR="000F532C" w:rsidRPr="00A45DCC" w:rsidRDefault="000F532C" w:rsidP="000F532C">
      <w:pPr>
        <w:pStyle w:val="IEEEStdsParagraph"/>
        <w:rPr>
          <w:lang w:eastAsia="ko-KR"/>
        </w:rPr>
      </w:pPr>
    </w:p>
    <w:p w14:paraId="13DCC7C5" w14:textId="77777777" w:rsidR="000F532C" w:rsidRPr="00A45DCC" w:rsidRDefault="000F532C" w:rsidP="000F532C">
      <w:pPr>
        <w:pStyle w:val="IEEEStdsParagraph"/>
        <w:rPr>
          <w:lang w:eastAsia="ko-KR"/>
        </w:rPr>
      </w:pPr>
      <w:r w:rsidRPr="00A45DCC">
        <w:rPr>
          <w:rFonts w:hint="eastAsia"/>
          <w:lang w:eastAsia="ko-KR"/>
        </w:rPr>
        <w:t xml:space="preserve">The </w:t>
      </w:r>
      <w:proofErr w:type="spellStart"/>
      <w:r w:rsidRPr="00A45DCC">
        <w:rPr>
          <w:rFonts w:hint="eastAsia"/>
          <w:lang w:eastAsia="ko-KR"/>
        </w:rPr>
        <w:t>IndexSuperframe</w:t>
      </w:r>
      <w:proofErr w:type="spellEnd"/>
      <w:r w:rsidRPr="00A45DCC">
        <w:rPr>
          <w:rFonts w:hint="eastAsia"/>
          <w:lang w:eastAsia="ko-KR"/>
        </w:rPr>
        <w:t xml:space="preserve"> specifies the assigned </w:t>
      </w:r>
      <w:proofErr w:type="spellStart"/>
      <w:r w:rsidRPr="00A45DCC">
        <w:rPr>
          <w:rFonts w:hint="eastAsia"/>
          <w:lang w:eastAsia="ko-KR"/>
        </w:rPr>
        <w:t>superframe</w:t>
      </w:r>
      <w:proofErr w:type="spellEnd"/>
      <w:r w:rsidRPr="00A45DCC">
        <w:rPr>
          <w:rFonts w:hint="eastAsia"/>
          <w:lang w:eastAsia="ko-KR"/>
        </w:rPr>
        <w:t xml:space="preserve"> index in which the repeater requesting association starts the cyclic-</w:t>
      </w:r>
      <w:proofErr w:type="spellStart"/>
      <w:r w:rsidRPr="00A45DCC">
        <w:rPr>
          <w:rFonts w:hint="eastAsia"/>
          <w:lang w:eastAsia="ko-KR"/>
        </w:rPr>
        <w:t>superframe</w:t>
      </w:r>
      <w:proofErr w:type="spellEnd"/>
      <w:r w:rsidRPr="00A45DCC">
        <w:rPr>
          <w:rFonts w:hint="eastAsia"/>
          <w:lang w:eastAsia="ko-KR"/>
        </w:rPr>
        <w:t>.</w:t>
      </w:r>
    </w:p>
    <w:p w14:paraId="17E89CC5" w14:textId="77777777" w:rsidR="000F532C" w:rsidRPr="00A45DCC" w:rsidRDefault="000F532C" w:rsidP="000F532C">
      <w:pPr>
        <w:pStyle w:val="IEEEStdsParagraph"/>
        <w:rPr>
          <w:lang w:eastAsia="ko-KR"/>
        </w:rPr>
      </w:pPr>
      <w:r w:rsidRPr="00A45DCC">
        <w:rPr>
          <w:rFonts w:hint="eastAsia"/>
          <w:lang w:eastAsia="ko-KR"/>
        </w:rPr>
        <w:t xml:space="preserve">The Beacon Bitmap field contains the bitmap indicating the beacon slot of the </w:t>
      </w:r>
      <w:proofErr w:type="spellStart"/>
      <w:r w:rsidRPr="00A45DCC">
        <w:rPr>
          <w:rFonts w:hint="eastAsia"/>
          <w:lang w:eastAsia="ko-KR"/>
        </w:rPr>
        <w:t>superframe</w:t>
      </w:r>
      <w:proofErr w:type="spellEnd"/>
      <w:r w:rsidRPr="00A45DCC">
        <w:rPr>
          <w:rFonts w:hint="eastAsia"/>
          <w:lang w:eastAsia="ko-KR"/>
        </w:rPr>
        <w:t xml:space="preserve"> reserved for transmitting a beacon from neighboring devices. Each </w:t>
      </w:r>
      <w:r w:rsidRPr="00A45DCC">
        <w:rPr>
          <w:lang w:eastAsia="ko-KR"/>
        </w:rPr>
        <w:t>corresponding</w:t>
      </w:r>
      <w:r w:rsidRPr="00A45DCC">
        <w:rPr>
          <w:rFonts w:hint="eastAsia"/>
          <w:lang w:eastAsia="ko-KR"/>
        </w:rPr>
        <w:t xml:space="preserve"> bit in the bitmap shall be set to one if the beacon slot of the </w:t>
      </w:r>
      <w:proofErr w:type="spellStart"/>
      <w:r w:rsidRPr="00A45DCC">
        <w:rPr>
          <w:rFonts w:hint="eastAsia"/>
          <w:lang w:eastAsia="ko-KR"/>
        </w:rPr>
        <w:t>superframe</w:t>
      </w:r>
      <w:proofErr w:type="spellEnd"/>
      <w:r w:rsidRPr="00A45DCC">
        <w:rPr>
          <w:rFonts w:hint="eastAsia"/>
          <w:lang w:eastAsia="ko-KR"/>
        </w:rPr>
        <w:t xml:space="preserve"> is occupied, otherwise it is set to zero.</w:t>
      </w:r>
    </w:p>
    <w:p w14:paraId="51D300FD" w14:textId="77777777" w:rsidR="000F532C" w:rsidRPr="00A45DCC" w:rsidRDefault="000F532C" w:rsidP="000F532C">
      <w:pPr>
        <w:pStyle w:val="IEEEStdsParagraph"/>
        <w:rPr>
          <w:lang w:eastAsia="ko-KR"/>
        </w:rPr>
      </w:pPr>
    </w:p>
    <w:p w14:paraId="26D9D86E" w14:textId="77777777" w:rsidR="000F532C" w:rsidRPr="00A45DCC" w:rsidRDefault="000F532C" w:rsidP="000F532C">
      <w:pPr>
        <w:pStyle w:val="IEEEStdsParagraph"/>
      </w:pPr>
    </w:p>
    <w:p w14:paraId="0E50CABB" w14:textId="77777777" w:rsidR="000F532C" w:rsidRPr="00A45DCC" w:rsidRDefault="000F532C" w:rsidP="000F532C">
      <w:pPr>
        <w:pStyle w:val="IEEEStdsLevel3Header"/>
        <w:numPr>
          <w:ilvl w:val="2"/>
          <w:numId w:val="53"/>
        </w:numPr>
        <w:rPr>
          <w:lang w:eastAsia="ko-KR"/>
        </w:rPr>
      </w:pPr>
      <w:bookmarkStart w:id="18" w:name="_Toc321433868"/>
      <w:r w:rsidRPr="00A45DCC">
        <w:rPr>
          <w:lang w:eastAsia="ko-KR"/>
        </w:rPr>
        <w:t xml:space="preserve">Primitives for </w:t>
      </w:r>
      <w:bookmarkStart w:id="19" w:name="_Toc318860195"/>
      <w:bookmarkEnd w:id="19"/>
      <w:r w:rsidRPr="00A45DCC">
        <w:rPr>
          <w:lang w:eastAsia="ko-KR"/>
        </w:rPr>
        <w:t xml:space="preserve">updating the </w:t>
      </w:r>
      <w:proofErr w:type="spellStart"/>
      <w:r w:rsidRPr="00A45DCC">
        <w:rPr>
          <w:lang w:eastAsia="ko-KR"/>
        </w:rPr>
        <w:t>superframe</w:t>
      </w:r>
      <w:proofErr w:type="spellEnd"/>
      <w:r w:rsidRPr="00A45DCC">
        <w:rPr>
          <w:lang w:eastAsia="ko-KR"/>
        </w:rPr>
        <w:t xml:space="preserve"> configuration</w:t>
      </w:r>
      <w:bookmarkEnd w:id="18"/>
    </w:p>
    <w:p w14:paraId="4C7E2872" w14:textId="77777777" w:rsidR="000F532C" w:rsidRPr="00A45DCC" w:rsidRDefault="000F532C" w:rsidP="000F532C">
      <w:pPr>
        <w:pStyle w:val="IEEEStdsLevel4Header"/>
        <w:ind w:left="0"/>
        <w:rPr>
          <w:lang w:eastAsia="ko-KR"/>
        </w:rPr>
      </w:pPr>
      <w:r w:rsidRPr="00A45DCC">
        <w:rPr>
          <w:rFonts w:hint="eastAsia"/>
          <w:lang w:eastAsia="ko-KR"/>
        </w:rPr>
        <w:t>MLME-</w:t>
      </w:r>
      <w:proofErr w:type="spellStart"/>
      <w:r w:rsidRPr="00A45DCC">
        <w:rPr>
          <w:rFonts w:hint="eastAsia"/>
          <w:lang w:eastAsia="ko-KR"/>
        </w:rPr>
        <w:t>START.request</w:t>
      </w:r>
      <w:proofErr w:type="spellEnd"/>
    </w:p>
    <w:p w14:paraId="1EE28651" w14:textId="77777777" w:rsidR="000F532C" w:rsidRPr="00A45DCC" w:rsidRDefault="000F532C" w:rsidP="000F532C">
      <w:pPr>
        <w:pStyle w:val="IEEEStdsParagraph"/>
        <w:rPr>
          <w:lang w:eastAsia="ko-KR"/>
        </w:rPr>
      </w:pPr>
    </w:p>
    <w:p w14:paraId="7347904A" w14:textId="77777777" w:rsidR="000F532C" w:rsidRPr="00A45DCC" w:rsidRDefault="000F532C" w:rsidP="000F532C">
      <w:pPr>
        <w:pStyle w:val="IEEEStdsParagraph"/>
        <w:rPr>
          <w:b/>
          <w:i/>
          <w:lang w:eastAsia="ko-KR"/>
        </w:rPr>
      </w:pPr>
      <w:r w:rsidRPr="00A45DCC">
        <w:rPr>
          <w:b/>
          <w:i/>
          <w:lang w:eastAsia="ko-KR"/>
        </w:rPr>
        <w:t>Insert the following new parameter at the end of the list in 6.</w:t>
      </w:r>
      <w:r w:rsidRPr="00A45DCC">
        <w:rPr>
          <w:rFonts w:hint="eastAsia"/>
          <w:b/>
          <w:i/>
          <w:lang w:eastAsia="ko-KR"/>
        </w:rPr>
        <w:t>2.12</w:t>
      </w:r>
      <w:r w:rsidRPr="00A45DCC">
        <w:rPr>
          <w:b/>
          <w:i/>
          <w:lang w:eastAsia="ko-KR"/>
        </w:rPr>
        <w:t>.1 (before the closing parenthesis):</w:t>
      </w:r>
    </w:p>
    <w:p w14:paraId="1B774FEF" w14:textId="3067F44E" w:rsidR="000F532C" w:rsidRPr="00A45DCC" w:rsidRDefault="000F532C" w:rsidP="000F532C">
      <w:pPr>
        <w:pStyle w:val="IEEEStdsParagraph"/>
        <w:rPr>
          <w:lang w:eastAsia="ko-KR"/>
        </w:rPr>
      </w:pPr>
      <w:r w:rsidRPr="00A45DCC">
        <w:rPr>
          <w:rFonts w:hint="eastAsia"/>
          <w:lang w:eastAsia="ko-KR"/>
        </w:rPr>
        <w:tab/>
      </w:r>
      <w:r w:rsidRPr="00A45DCC">
        <w:rPr>
          <w:rFonts w:hint="eastAsia"/>
          <w:lang w:eastAsia="ko-KR"/>
        </w:rPr>
        <w:tab/>
      </w:r>
      <w:proofErr w:type="spellStart"/>
      <w:r w:rsidR="00D322FF" w:rsidRPr="00A45DCC">
        <w:rPr>
          <w:rFonts w:hint="eastAsia"/>
          <w:lang w:eastAsia="ko-KR"/>
        </w:rPr>
        <w:t>TRLE</w:t>
      </w:r>
      <w:r w:rsidRPr="00A45DCC">
        <w:rPr>
          <w:rFonts w:hint="eastAsia"/>
          <w:lang w:eastAsia="ko-KR"/>
        </w:rPr>
        <w:t>Specification</w:t>
      </w:r>
      <w:proofErr w:type="spellEnd"/>
    </w:p>
    <w:p w14:paraId="4B4250C6" w14:textId="77777777" w:rsidR="000F532C" w:rsidRPr="00A45DCC" w:rsidRDefault="000F532C" w:rsidP="000F532C">
      <w:pPr>
        <w:pStyle w:val="IEEEStdsParagraph"/>
        <w:rPr>
          <w:b/>
          <w:i/>
          <w:lang w:eastAsia="ko-KR"/>
        </w:rPr>
      </w:pPr>
    </w:p>
    <w:p w14:paraId="4A21AAAC" w14:textId="77777777" w:rsidR="000F532C" w:rsidRPr="00A45DCC" w:rsidRDefault="000F532C" w:rsidP="000F532C">
      <w:pPr>
        <w:pStyle w:val="IEEEStdsParagraph"/>
        <w:rPr>
          <w:b/>
          <w:i/>
          <w:lang w:eastAsia="ko-KR"/>
        </w:rPr>
      </w:pPr>
      <w:r w:rsidRPr="00A45DCC">
        <w:rPr>
          <w:b/>
          <w:i/>
          <w:lang w:eastAsia="ko-KR"/>
        </w:rPr>
        <w:t xml:space="preserve">Insert the following new row at the end of Table </w:t>
      </w:r>
      <w:r w:rsidRPr="00A45DCC">
        <w:rPr>
          <w:rFonts w:hint="eastAsia"/>
          <w:b/>
          <w:i/>
          <w:lang w:eastAsia="ko-KR"/>
        </w:rPr>
        <w:t>34</w:t>
      </w:r>
      <w:r w:rsidRPr="00A45DCC">
        <w:rPr>
          <w:b/>
          <w:i/>
          <w:lang w:eastAsia="ko-KR"/>
        </w:rPr>
        <w:t>:</w:t>
      </w:r>
    </w:p>
    <w:p w14:paraId="089D7429"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Table 34</w:t>
      </w:r>
      <w:r w:rsidRPr="00A45DCC">
        <w:rPr>
          <w:rFonts w:ascii="Arial" w:eastAsia="Arial Unicode MS" w:hAnsi="Arial" w:cs="Arial" w:hint="eastAsia"/>
          <w:lang w:eastAsia="ko-KR"/>
        </w:rPr>
        <w:t>-</w:t>
      </w:r>
      <w:r w:rsidRPr="00A45DCC">
        <w:rPr>
          <w:rFonts w:ascii="Arial" w:eastAsia="Arial Unicode MS" w:hAnsi="Arial" w:cs="Arial"/>
          <w:lang w:eastAsia="ko-KR"/>
        </w:rPr>
        <w:t>MLME-START.request parameters</w:t>
      </w:r>
    </w:p>
    <w:tbl>
      <w:tblPr>
        <w:tblStyle w:val="af"/>
        <w:tblW w:w="0" w:type="auto"/>
        <w:tblLook w:val="04A0" w:firstRow="1" w:lastRow="0" w:firstColumn="1" w:lastColumn="0" w:noHBand="0" w:noVBand="1"/>
      </w:tblPr>
      <w:tblGrid>
        <w:gridCol w:w="1772"/>
        <w:gridCol w:w="1559"/>
        <w:gridCol w:w="1843"/>
        <w:gridCol w:w="3260"/>
      </w:tblGrid>
      <w:tr w:rsidR="000F532C" w:rsidRPr="00A45DCC" w14:paraId="21C123A8" w14:textId="77777777" w:rsidTr="00D322FF">
        <w:tc>
          <w:tcPr>
            <w:tcW w:w="1668" w:type="dxa"/>
            <w:tcBorders>
              <w:top w:val="single" w:sz="12" w:space="0" w:color="auto"/>
              <w:left w:val="single" w:sz="12" w:space="0" w:color="auto"/>
              <w:bottom w:val="single" w:sz="12" w:space="0" w:color="auto"/>
            </w:tcBorders>
          </w:tcPr>
          <w:p w14:paraId="1B7DFD0C"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9" w:type="dxa"/>
            <w:tcBorders>
              <w:top w:val="single" w:sz="12" w:space="0" w:color="auto"/>
              <w:bottom w:val="single" w:sz="12" w:space="0" w:color="auto"/>
            </w:tcBorders>
          </w:tcPr>
          <w:p w14:paraId="4B617905"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1843" w:type="dxa"/>
            <w:tcBorders>
              <w:top w:val="single" w:sz="12" w:space="0" w:color="auto"/>
              <w:bottom w:val="single" w:sz="12" w:space="0" w:color="auto"/>
            </w:tcBorders>
          </w:tcPr>
          <w:p w14:paraId="756C8F7A"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3260" w:type="dxa"/>
            <w:tcBorders>
              <w:top w:val="single" w:sz="12" w:space="0" w:color="auto"/>
              <w:bottom w:val="single" w:sz="12" w:space="0" w:color="auto"/>
              <w:right w:val="single" w:sz="12" w:space="0" w:color="auto"/>
            </w:tcBorders>
          </w:tcPr>
          <w:p w14:paraId="60C93347"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39F06A40" w14:textId="77777777" w:rsidTr="00D322FF">
        <w:trPr>
          <w:trHeight w:val="720"/>
        </w:trPr>
        <w:tc>
          <w:tcPr>
            <w:tcW w:w="1668" w:type="dxa"/>
            <w:tcBorders>
              <w:top w:val="single" w:sz="12" w:space="0" w:color="auto"/>
              <w:left w:val="single" w:sz="12" w:space="0" w:color="auto"/>
              <w:bottom w:val="single" w:sz="12" w:space="0" w:color="auto"/>
            </w:tcBorders>
          </w:tcPr>
          <w:p w14:paraId="098196FC" w14:textId="6198C469" w:rsidR="000F532C" w:rsidRPr="00A45DCC" w:rsidRDefault="00D322FF" w:rsidP="00D322FF">
            <w:pPr>
              <w:pStyle w:val="IEEEStdsParagraph"/>
              <w:spacing w:after="0"/>
              <w:rPr>
                <w:lang w:eastAsia="ko-KR"/>
              </w:rPr>
            </w:pPr>
            <w:proofErr w:type="spellStart"/>
            <w:r w:rsidRPr="00A45DCC">
              <w:rPr>
                <w:rFonts w:hint="eastAsia"/>
                <w:lang w:eastAsia="ko-KR"/>
              </w:rPr>
              <w:lastRenderedPageBreak/>
              <w:t>TRLE</w:t>
            </w:r>
            <w:r w:rsidR="000F532C" w:rsidRPr="00A45DCC">
              <w:rPr>
                <w:rFonts w:hint="eastAsia"/>
                <w:lang w:eastAsia="ko-KR"/>
              </w:rPr>
              <w:t>Specification</w:t>
            </w:r>
            <w:proofErr w:type="spellEnd"/>
          </w:p>
        </w:tc>
        <w:tc>
          <w:tcPr>
            <w:tcW w:w="1559" w:type="dxa"/>
            <w:tcBorders>
              <w:top w:val="single" w:sz="12" w:space="0" w:color="auto"/>
              <w:bottom w:val="single" w:sz="12" w:space="0" w:color="auto"/>
            </w:tcBorders>
          </w:tcPr>
          <w:p w14:paraId="4B8A08CE" w14:textId="77777777" w:rsidR="000F532C" w:rsidRPr="00A45DCC" w:rsidRDefault="000F532C" w:rsidP="00D322FF">
            <w:pPr>
              <w:pStyle w:val="IEEEStdsParagraph"/>
              <w:spacing w:after="0"/>
              <w:rPr>
                <w:lang w:eastAsia="ko-KR"/>
              </w:rPr>
            </w:pPr>
            <w:r w:rsidRPr="00A45DCC">
              <w:rPr>
                <w:rFonts w:hint="eastAsia"/>
                <w:lang w:eastAsia="ko-KR"/>
              </w:rPr>
              <w:t>Cyclic-</w:t>
            </w:r>
            <w:proofErr w:type="spellStart"/>
            <w:r w:rsidRPr="00A45DCC">
              <w:rPr>
                <w:rFonts w:hint="eastAsia"/>
                <w:lang w:eastAsia="ko-KR"/>
              </w:rPr>
              <w:t>superframe</w:t>
            </w:r>
            <w:proofErr w:type="spellEnd"/>
            <w:r w:rsidRPr="00A45DCC">
              <w:rPr>
                <w:rFonts w:hint="eastAsia"/>
                <w:lang w:eastAsia="ko-KR"/>
              </w:rPr>
              <w:t>-Specification</w:t>
            </w:r>
          </w:p>
        </w:tc>
        <w:tc>
          <w:tcPr>
            <w:tcW w:w="1843" w:type="dxa"/>
            <w:tcBorders>
              <w:top w:val="single" w:sz="12" w:space="0" w:color="auto"/>
              <w:bottom w:val="single" w:sz="12" w:space="0" w:color="auto"/>
            </w:tcBorders>
          </w:tcPr>
          <w:p w14:paraId="098096B7" w14:textId="37BB1E89" w:rsidR="000F532C" w:rsidRPr="00A45DCC" w:rsidRDefault="000F532C" w:rsidP="00D322FF">
            <w:pPr>
              <w:pStyle w:val="IEEEStdsParagraph"/>
              <w:spacing w:after="0"/>
              <w:jc w:val="left"/>
              <w:rPr>
                <w:lang w:eastAsia="ko-KR"/>
              </w:rPr>
            </w:pPr>
            <w:r w:rsidRPr="00A45DCC">
              <w:rPr>
                <w:rFonts w:hint="eastAsia"/>
                <w:lang w:eastAsia="ko-KR"/>
              </w:rPr>
              <w:t xml:space="preserve">As specified by </w:t>
            </w:r>
            <w:r w:rsidR="00D455CE" w:rsidRPr="00A45DCC">
              <w:rPr>
                <w:rFonts w:hint="eastAsia"/>
                <w:lang w:eastAsia="ko-KR"/>
              </w:rPr>
              <w:t>5.2.4.30</w:t>
            </w:r>
            <w:r w:rsidRPr="00A45DCC">
              <w:rPr>
                <w:rFonts w:hint="eastAsia"/>
                <w:lang w:eastAsia="ko-KR"/>
              </w:rPr>
              <w:t>.1</w:t>
            </w:r>
          </w:p>
        </w:tc>
        <w:tc>
          <w:tcPr>
            <w:tcW w:w="3260" w:type="dxa"/>
            <w:tcBorders>
              <w:top w:val="single" w:sz="12" w:space="0" w:color="auto"/>
              <w:bottom w:val="single" w:sz="12" w:space="0" w:color="auto"/>
              <w:right w:val="single" w:sz="12" w:space="0" w:color="auto"/>
            </w:tcBorders>
          </w:tcPr>
          <w:p w14:paraId="25228FB9" w14:textId="303A25B2" w:rsidR="000F532C" w:rsidRPr="00A45DCC" w:rsidRDefault="000F532C" w:rsidP="00D322FF">
            <w:pPr>
              <w:pStyle w:val="IEEEStdsParagraph"/>
              <w:spacing w:after="0"/>
              <w:rPr>
                <w:lang w:eastAsia="ko-KR"/>
              </w:rPr>
            </w:pPr>
            <w:r w:rsidRPr="00A45DCC">
              <w:rPr>
                <w:rFonts w:hint="eastAsia"/>
                <w:lang w:eastAsia="ko-KR"/>
              </w:rPr>
              <w:t>Specifies the cyclic-</w:t>
            </w:r>
            <w:proofErr w:type="spellStart"/>
            <w:r w:rsidRPr="00A45DCC">
              <w:rPr>
                <w:rFonts w:hint="eastAsia"/>
                <w:lang w:eastAsia="ko-KR"/>
              </w:rPr>
              <w:t>superframe</w:t>
            </w:r>
            <w:proofErr w:type="spellEnd"/>
            <w:r w:rsidRPr="00A45DCC">
              <w:rPr>
                <w:rFonts w:hint="eastAsia"/>
                <w:lang w:eastAsia="ko-KR"/>
              </w:rPr>
              <w:t xml:space="preserve"> in the </w:t>
            </w:r>
            <w:r w:rsidR="00D322FF" w:rsidRPr="00A45DCC">
              <w:rPr>
                <w:rFonts w:hint="eastAsia"/>
                <w:lang w:eastAsia="ko-KR"/>
              </w:rPr>
              <w:t>TRLE</w:t>
            </w:r>
            <w:r w:rsidRPr="00A45DCC">
              <w:rPr>
                <w:rFonts w:hint="eastAsia"/>
                <w:lang w:eastAsia="ko-KR"/>
              </w:rPr>
              <w:t xml:space="preserve">-enabled PAN, as defined in </w:t>
            </w:r>
            <w:r w:rsidR="00D455CE" w:rsidRPr="00A45DCC">
              <w:rPr>
                <w:rFonts w:hint="eastAsia"/>
                <w:lang w:eastAsia="ko-KR"/>
              </w:rPr>
              <w:t>5.2.4.30</w:t>
            </w:r>
            <w:r w:rsidRPr="00A45DCC">
              <w:rPr>
                <w:rFonts w:hint="eastAsia"/>
                <w:lang w:eastAsia="ko-KR"/>
              </w:rPr>
              <w:t>.1.</w:t>
            </w:r>
          </w:p>
        </w:tc>
      </w:tr>
    </w:tbl>
    <w:p w14:paraId="5728DC03" w14:textId="77777777" w:rsidR="000F532C" w:rsidRDefault="000F532C" w:rsidP="000F532C">
      <w:pPr>
        <w:pStyle w:val="IEEEStdsParagraph"/>
        <w:rPr>
          <w:rFonts w:hint="eastAsia"/>
          <w:lang w:eastAsia="ko-KR"/>
        </w:rPr>
      </w:pPr>
    </w:p>
    <w:p w14:paraId="25203D6B" w14:textId="02AA99B4" w:rsidR="000B0C41" w:rsidRPr="00A45DCC" w:rsidRDefault="000B0C41" w:rsidP="000F532C">
      <w:pPr>
        <w:pStyle w:val="IEEEStdsParagraph"/>
        <w:rPr>
          <w:lang w:eastAsia="ko-KR"/>
        </w:rPr>
      </w:pPr>
      <w:r w:rsidRPr="00A45DCC">
        <w:rPr>
          <w:b/>
          <w:i/>
          <w:lang w:eastAsia="ko-KR"/>
        </w:rPr>
        <w:t>Insert the following new parameter</w:t>
      </w:r>
      <w:r>
        <w:rPr>
          <w:rFonts w:hint="eastAsia"/>
          <w:b/>
          <w:i/>
          <w:lang w:eastAsia="ko-KR"/>
        </w:rPr>
        <w:t xml:space="preserve"> before 6.2.12.2</w:t>
      </w:r>
    </w:p>
    <w:p w14:paraId="558D32DC" w14:textId="2A536094" w:rsidR="000F532C" w:rsidRPr="00A45DCC" w:rsidRDefault="000F532C" w:rsidP="000F532C">
      <w:pPr>
        <w:pStyle w:val="IEEEStdsParagraph"/>
        <w:rPr>
          <w:lang w:eastAsia="ko-KR"/>
        </w:rPr>
      </w:pPr>
      <w:r w:rsidRPr="00A45DCC">
        <w:rPr>
          <w:rFonts w:hint="eastAsia"/>
          <w:lang w:eastAsia="ko-KR"/>
        </w:rPr>
        <w:t xml:space="preserve">The </w:t>
      </w:r>
      <w:proofErr w:type="spellStart"/>
      <w:r w:rsidR="00D322FF" w:rsidRPr="00A45DCC">
        <w:rPr>
          <w:rFonts w:hint="eastAsia"/>
          <w:lang w:eastAsia="ko-KR"/>
        </w:rPr>
        <w:t>TRLE</w:t>
      </w:r>
      <w:r w:rsidRPr="00A45DCC">
        <w:rPr>
          <w:rFonts w:hint="eastAsia"/>
          <w:lang w:eastAsia="ko-KR"/>
        </w:rPr>
        <w:t>Speci</w:t>
      </w:r>
      <w:r w:rsidR="000B0C41">
        <w:rPr>
          <w:rFonts w:hint="eastAsia"/>
          <w:lang w:eastAsia="ko-KR"/>
        </w:rPr>
        <w:t>fication</w:t>
      </w:r>
      <w:proofErr w:type="spellEnd"/>
      <w:r w:rsidR="000B0C41">
        <w:rPr>
          <w:rFonts w:hint="eastAsia"/>
          <w:lang w:eastAsia="ko-KR"/>
        </w:rPr>
        <w:t xml:space="preserve"> parameter </w:t>
      </w:r>
      <w:r w:rsidR="002653B2">
        <w:rPr>
          <w:rFonts w:hint="eastAsia"/>
          <w:lang w:eastAsia="ko-KR"/>
        </w:rPr>
        <w:t>provides</w:t>
      </w:r>
      <w:r w:rsidR="000B0C41">
        <w:rPr>
          <w:rFonts w:hint="eastAsia"/>
          <w:lang w:eastAsia="ko-KR"/>
        </w:rPr>
        <w:t xml:space="preserve"> </w:t>
      </w:r>
      <w:r w:rsidRPr="00A45DCC">
        <w:rPr>
          <w:rFonts w:hint="eastAsia"/>
          <w:lang w:eastAsia="ko-KR"/>
        </w:rPr>
        <w:t>t</w:t>
      </w:r>
      <w:r w:rsidRPr="00A45DCC">
        <w:rPr>
          <w:lang w:eastAsia="ko-KR"/>
        </w:rPr>
        <w:t>he Beacon Order</w:t>
      </w:r>
      <w:r w:rsidRPr="00A45DCC">
        <w:rPr>
          <w:rFonts w:hint="eastAsia"/>
          <w:lang w:eastAsia="ko-KR"/>
        </w:rPr>
        <w:t xml:space="preserve"> (5.2.2.1.2), t</w:t>
      </w:r>
      <w:r w:rsidRPr="00A45DCC">
        <w:rPr>
          <w:lang w:eastAsia="ko-KR"/>
        </w:rPr>
        <w:t xml:space="preserve">he </w:t>
      </w:r>
      <w:proofErr w:type="spellStart"/>
      <w:r w:rsidRPr="00A45DCC">
        <w:rPr>
          <w:lang w:eastAsia="ko-KR"/>
        </w:rPr>
        <w:t>Superframe</w:t>
      </w:r>
      <w:proofErr w:type="spellEnd"/>
      <w:r w:rsidRPr="00A45DCC">
        <w:rPr>
          <w:lang w:eastAsia="ko-KR"/>
        </w:rPr>
        <w:t xml:space="preserve"> Order </w:t>
      </w:r>
      <w:r w:rsidRPr="00A45DCC">
        <w:rPr>
          <w:rFonts w:hint="eastAsia"/>
          <w:lang w:eastAsia="ko-KR"/>
        </w:rPr>
        <w:t>(5.2.2.1.2), t</w:t>
      </w:r>
      <w:r w:rsidRPr="00A45DCC">
        <w:rPr>
          <w:lang w:eastAsia="ko-KR"/>
        </w:rPr>
        <w:t xml:space="preserve">he </w:t>
      </w:r>
      <w:proofErr w:type="spellStart"/>
      <w:r w:rsidRPr="00A45DCC">
        <w:rPr>
          <w:rFonts w:hint="eastAsia"/>
          <w:lang w:eastAsia="ko-KR"/>
        </w:rPr>
        <w:t>Mulit-s</w:t>
      </w:r>
      <w:r w:rsidRPr="00A45DCC">
        <w:rPr>
          <w:lang w:eastAsia="ko-KR"/>
        </w:rPr>
        <w:t>uperframe</w:t>
      </w:r>
      <w:proofErr w:type="spellEnd"/>
      <w:r w:rsidRPr="00A45DCC">
        <w:rPr>
          <w:lang w:eastAsia="ko-KR"/>
        </w:rPr>
        <w:t xml:space="preserve"> Order </w:t>
      </w:r>
      <w:r w:rsidRPr="00A45DCC">
        <w:rPr>
          <w:rFonts w:hint="eastAsia"/>
          <w:lang w:eastAsia="ko-KR"/>
        </w:rPr>
        <w:t xml:space="preserve">(5.2.4.9.1), the Number of Prioritized Device Slot, and the Number of </w:t>
      </w:r>
      <w:r w:rsidR="002653B2">
        <w:rPr>
          <w:rFonts w:hint="eastAsia"/>
          <w:lang w:eastAsia="ko-KR"/>
        </w:rPr>
        <w:t xml:space="preserve">Coordinator Slot for specifying </w:t>
      </w:r>
      <w:r w:rsidR="002653B2" w:rsidRPr="00A45DCC">
        <w:rPr>
          <w:rFonts w:hint="eastAsia"/>
          <w:lang w:eastAsia="ko-KR"/>
        </w:rPr>
        <w:t>the cyclic-</w:t>
      </w:r>
      <w:proofErr w:type="spellStart"/>
      <w:r w:rsidR="002653B2" w:rsidRPr="00A45DCC">
        <w:rPr>
          <w:rFonts w:hint="eastAsia"/>
          <w:lang w:eastAsia="ko-KR"/>
        </w:rPr>
        <w:t>superframe</w:t>
      </w:r>
      <w:proofErr w:type="spellEnd"/>
      <w:r w:rsidR="002653B2" w:rsidRPr="00A45DCC">
        <w:rPr>
          <w:rFonts w:hint="eastAsia"/>
          <w:lang w:eastAsia="ko-KR"/>
        </w:rPr>
        <w:t xml:space="preserve"> in the TRLE-enabled PAN</w:t>
      </w:r>
      <w:r w:rsidR="002653B2">
        <w:rPr>
          <w:rFonts w:hint="eastAsia"/>
          <w:lang w:eastAsia="ko-KR"/>
        </w:rPr>
        <w:t>.</w:t>
      </w:r>
    </w:p>
    <w:p w14:paraId="0008749A" w14:textId="77777777" w:rsidR="000F532C" w:rsidRPr="00A45DCC" w:rsidRDefault="000F532C" w:rsidP="000F532C">
      <w:pPr>
        <w:pStyle w:val="IEEEStdsParagraph"/>
        <w:rPr>
          <w:lang w:eastAsia="ko-KR"/>
        </w:rPr>
      </w:pPr>
    </w:p>
    <w:p w14:paraId="5F6DE7D3" w14:textId="77777777" w:rsidR="000F532C" w:rsidRPr="00A45DCC" w:rsidRDefault="000F532C" w:rsidP="000F532C">
      <w:pPr>
        <w:pStyle w:val="IEEEStdsLevel3Header"/>
        <w:numPr>
          <w:ilvl w:val="2"/>
          <w:numId w:val="33"/>
        </w:numPr>
        <w:rPr>
          <w:lang w:eastAsia="ko-KR"/>
        </w:rPr>
      </w:pPr>
      <w:bookmarkStart w:id="20" w:name="_Toc321433869"/>
      <w:r w:rsidRPr="00A45DCC">
        <w:rPr>
          <w:lang w:eastAsia="ko-KR"/>
        </w:rPr>
        <w:t xml:space="preserve">MAC </w:t>
      </w:r>
      <w:r w:rsidRPr="00A45DCC">
        <w:rPr>
          <w:rFonts w:hint="eastAsia"/>
          <w:lang w:eastAsia="ko-KR"/>
        </w:rPr>
        <w:t xml:space="preserve">management </w:t>
      </w:r>
      <w:r w:rsidRPr="00A45DCC">
        <w:rPr>
          <w:lang w:eastAsia="ko-KR"/>
        </w:rPr>
        <w:t>service</w:t>
      </w:r>
      <w:bookmarkEnd w:id="20"/>
    </w:p>
    <w:p w14:paraId="1663661E" w14:textId="77777777" w:rsidR="000F532C" w:rsidRPr="00A45DCC" w:rsidRDefault="000F532C" w:rsidP="000F532C">
      <w:pPr>
        <w:pStyle w:val="IEEEStdsParagraph"/>
        <w:rPr>
          <w:lang w:eastAsia="ko-KR"/>
        </w:rPr>
      </w:pPr>
    </w:p>
    <w:p w14:paraId="7E51538D" w14:textId="77777777" w:rsidR="000F532C" w:rsidRPr="00A45DCC" w:rsidRDefault="000F532C" w:rsidP="000F532C">
      <w:pPr>
        <w:spacing w:after="240"/>
        <w:jc w:val="both"/>
        <w:rPr>
          <w:b/>
          <w:i/>
          <w:sz w:val="20"/>
          <w:lang w:eastAsia="ko-KR"/>
        </w:rPr>
      </w:pPr>
      <w:r w:rsidRPr="00A45DCC">
        <w:rPr>
          <w:rFonts w:hint="eastAsia"/>
          <w:b/>
          <w:i/>
          <w:sz w:val="20"/>
          <w:lang w:eastAsia="ko-KR"/>
        </w:rPr>
        <w:t xml:space="preserve">Insert the following new </w:t>
      </w:r>
      <w:proofErr w:type="spellStart"/>
      <w:r w:rsidRPr="00A45DCC">
        <w:rPr>
          <w:rFonts w:hint="eastAsia"/>
          <w:b/>
          <w:i/>
          <w:sz w:val="20"/>
          <w:lang w:eastAsia="ko-KR"/>
        </w:rPr>
        <w:t>subclause</w:t>
      </w:r>
      <w:proofErr w:type="spellEnd"/>
      <w:r w:rsidRPr="00A45DCC">
        <w:rPr>
          <w:rFonts w:hint="eastAsia"/>
          <w:b/>
          <w:i/>
          <w:sz w:val="20"/>
          <w:lang w:eastAsia="ko-KR"/>
        </w:rPr>
        <w:t xml:space="preserve"> (6.2.23) after 6.2.22:</w:t>
      </w:r>
    </w:p>
    <w:p w14:paraId="10FF5371" w14:textId="04F41D2C" w:rsidR="000F532C" w:rsidRPr="00A45DCC" w:rsidRDefault="000F532C" w:rsidP="000F532C">
      <w:pPr>
        <w:pStyle w:val="IEEEStdsLevel3Header"/>
        <w:rPr>
          <w:lang w:eastAsia="ko-KR"/>
        </w:rPr>
      </w:pPr>
      <w:bookmarkStart w:id="21" w:name="_Toc321433870"/>
      <w:r w:rsidRPr="00A45DCC">
        <w:rPr>
          <w:rFonts w:hint="eastAsia"/>
          <w:lang w:eastAsia="ko-KR"/>
        </w:rPr>
        <w:t xml:space="preserve">Primitives for </w:t>
      </w:r>
      <w:r w:rsidR="00D322FF" w:rsidRPr="00A45DCC">
        <w:rPr>
          <w:rFonts w:hint="eastAsia"/>
          <w:lang w:eastAsia="ko-KR"/>
        </w:rPr>
        <w:t>TRLE</w:t>
      </w:r>
      <w:r w:rsidRPr="00A45DCC">
        <w:rPr>
          <w:rFonts w:hint="eastAsia"/>
          <w:lang w:eastAsia="ko-KR"/>
        </w:rPr>
        <w:t xml:space="preserve"> management</w:t>
      </w:r>
      <w:bookmarkEnd w:id="21"/>
    </w:p>
    <w:p w14:paraId="2E30DC69" w14:textId="0E50C4CD" w:rsidR="000F532C" w:rsidRPr="00A45DCC" w:rsidRDefault="000F532C" w:rsidP="000F532C">
      <w:pPr>
        <w:pStyle w:val="IEEEStdsLevel4Header"/>
        <w:ind w:left="0"/>
        <w:rPr>
          <w:lang w:eastAsia="ko-KR"/>
        </w:rPr>
      </w:pP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MANGEMENT.request</w:t>
      </w:r>
      <w:proofErr w:type="spellEnd"/>
    </w:p>
    <w:p w14:paraId="23847120" w14:textId="0F588BFE" w:rsidR="000F532C" w:rsidRPr="00A45DCC" w:rsidRDefault="000F532C" w:rsidP="000F532C">
      <w:pPr>
        <w:pStyle w:val="IEEEStdsParagraph"/>
        <w:rPr>
          <w:lang w:eastAsia="ko-KR"/>
        </w:rPr>
      </w:pPr>
      <w:r w:rsidRPr="00A45DCC">
        <w:rPr>
          <w:rFonts w:hint="eastAsia"/>
          <w:lang w:eastAsia="ko-KR"/>
        </w:rPr>
        <w:t xml:space="preserve">This primitive allows a </w:t>
      </w:r>
      <w:r w:rsidR="00D322FF" w:rsidRPr="00A45DCC">
        <w:rPr>
          <w:rFonts w:hint="eastAsia"/>
          <w:lang w:eastAsia="ko-KR"/>
        </w:rPr>
        <w:t>TRLE</w:t>
      </w:r>
      <w:r w:rsidRPr="00A45DCC">
        <w:rPr>
          <w:rFonts w:hint="eastAsia"/>
          <w:lang w:eastAsia="ko-KR"/>
        </w:rPr>
        <w:t xml:space="preserve">-enabled device to request the device status, clock time, </w:t>
      </w:r>
      <w:r w:rsidR="007B5B31">
        <w:rPr>
          <w:rFonts w:hint="eastAsia"/>
          <w:lang w:eastAsia="ko-KR"/>
        </w:rPr>
        <w:t>relaying</w:t>
      </w:r>
      <w:r w:rsidRPr="00A45DCC">
        <w:rPr>
          <w:rFonts w:hint="eastAsia"/>
          <w:lang w:eastAsia="ko-KR"/>
        </w:rPr>
        <w:t>-link information, relaying path information, and control of the transmission power of a peer device.</w:t>
      </w:r>
    </w:p>
    <w:p w14:paraId="2AF4AF52" w14:textId="77777777" w:rsidR="000F532C" w:rsidRPr="00A45DCC" w:rsidRDefault="000F532C" w:rsidP="000F532C">
      <w:pPr>
        <w:pStyle w:val="IEEEStdsParagraph"/>
        <w:rPr>
          <w:rFonts w:ascii="TimesNewRomanPSMT" w:hAnsi="TimesNewRomanPSMT" w:cs="TimesNewRomanPSMT"/>
          <w:lang w:eastAsia="ko-KR"/>
        </w:rPr>
      </w:pPr>
      <w:r w:rsidRPr="00A45DCC">
        <w:rPr>
          <w:rFonts w:ascii="TimesNewRomanPSMT" w:hAnsi="TimesNewRomanPSMT" w:cs="TimesNewRomanPSMT"/>
          <w:lang w:eastAsia="ko-KR"/>
        </w:rPr>
        <w:t>The semantics of this primitive are:</w:t>
      </w:r>
    </w:p>
    <w:p w14:paraId="07F69656" w14:textId="2D71C86F" w:rsidR="000F532C" w:rsidRPr="00A45DCC" w:rsidRDefault="000F532C" w:rsidP="000F532C">
      <w:pPr>
        <w:pStyle w:val="IEEEStdsParagraph"/>
        <w:rPr>
          <w:lang w:eastAsia="ko-KR"/>
        </w:rPr>
      </w:pP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MANAGEMENT.request</w:t>
      </w:r>
      <w:proofErr w:type="spellEnd"/>
      <w:r w:rsidRPr="00A45DCC">
        <w:rPr>
          <w:rFonts w:hint="eastAsia"/>
          <w:lang w:eastAsia="ko-KR"/>
        </w:rPr>
        <w:tab/>
        <w:t>(</w:t>
      </w:r>
    </w:p>
    <w:p w14:paraId="19F227E7"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ManagementType</w:t>
      </w:r>
      <w:proofErr w:type="spellEnd"/>
      <w:r w:rsidRPr="00A45DCC">
        <w:rPr>
          <w:rFonts w:hint="eastAsia"/>
          <w:lang w:eastAsia="ko-KR"/>
        </w:rPr>
        <w:t>,</w:t>
      </w:r>
    </w:p>
    <w:p w14:paraId="79F18768"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DstAddrMode</w:t>
      </w:r>
      <w:proofErr w:type="spellEnd"/>
      <w:r w:rsidRPr="00A45DCC">
        <w:rPr>
          <w:rFonts w:hint="eastAsia"/>
          <w:lang w:eastAsia="ko-KR"/>
        </w:rPr>
        <w:t>,</w:t>
      </w:r>
    </w:p>
    <w:p w14:paraId="41E48D5A"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DstAddr</w:t>
      </w:r>
      <w:proofErr w:type="spellEnd"/>
      <w:r w:rsidRPr="00A45DCC">
        <w:rPr>
          <w:rFonts w:hint="eastAsia"/>
          <w:lang w:eastAsia="ko-KR"/>
        </w:rPr>
        <w:t>,</w:t>
      </w:r>
    </w:p>
    <w:p w14:paraId="780F972D" w14:textId="77777777" w:rsidR="000F532C" w:rsidRPr="00A45DCC" w:rsidRDefault="000F532C" w:rsidP="000F532C">
      <w:pPr>
        <w:pStyle w:val="IEEEStdsParagraph"/>
        <w:spacing w:after="0"/>
        <w:ind w:left="2880" w:firstLine="1440"/>
        <w:jc w:val="left"/>
        <w:rPr>
          <w:lang w:eastAsia="ko-KR"/>
        </w:rPr>
      </w:pPr>
      <w:proofErr w:type="spellStart"/>
      <w:r w:rsidRPr="00A45DCC">
        <w:rPr>
          <w:rFonts w:hint="eastAsia"/>
          <w:lang w:eastAsia="ko-KR"/>
        </w:rPr>
        <w:t>TxGrade</w:t>
      </w:r>
      <w:proofErr w:type="spellEnd"/>
    </w:p>
    <w:p w14:paraId="09277F41"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
    <w:p w14:paraId="4B49954A" w14:textId="77777777" w:rsidR="000F532C" w:rsidRPr="00A45DCC" w:rsidRDefault="000F532C" w:rsidP="000F532C">
      <w:pPr>
        <w:pStyle w:val="IEEEStdsParagraph"/>
        <w:rPr>
          <w:lang w:eastAsia="ko-KR"/>
        </w:rPr>
      </w:pPr>
      <w:r w:rsidRPr="00A45DCC">
        <w:rPr>
          <w:rFonts w:hint="eastAsia"/>
          <w:lang w:eastAsia="ko-KR"/>
        </w:rPr>
        <w:tab/>
      </w:r>
      <w:r w:rsidRPr="00A45DCC">
        <w:rPr>
          <w:rFonts w:hint="eastAsia"/>
          <w:lang w:eastAsia="ko-KR"/>
        </w:rPr>
        <w:tab/>
      </w:r>
      <w:r w:rsidRPr="00A45DCC">
        <w:rPr>
          <w:rFonts w:hint="eastAsia"/>
          <w:lang w:eastAsia="ko-KR"/>
        </w:rPr>
        <w:tab/>
        <w:t>)</w:t>
      </w:r>
    </w:p>
    <w:p w14:paraId="60F105F5" w14:textId="77777777" w:rsidR="000F532C" w:rsidRPr="00A45DCC" w:rsidRDefault="000F532C" w:rsidP="000F532C">
      <w:pPr>
        <w:pStyle w:val="IEEEStdsParagraph"/>
        <w:rPr>
          <w:rFonts w:ascii="TimesNewRomanPSMT" w:hAnsi="TimesNewRomanPSMT" w:cs="TimesNewRomanPSMT"/>
          <w:lang w:eastAsia="ko-KR"/>
        </w:rPr>
      </w:pPr>
      <w:r w:rsidRPr="00A45DCC">
        <w:rPr>
          <w:rFonts w:ascii="TimesNewRomanPSMT" w:hAnsi="TimesNewRomanPSMT" w:cs="TimesNewRomanPSMT"/>
          <w:lang w:eastAsia="ko-KR"/>
        </w:rPr>
        <w:t xml:space="preserve">The primitive parameters are defined in Table </w:t>
      </w:r>
      <w:r w:rsidRPr="00A45DCC">
        <w:rPr>
          <w:rFonts w:ascii="TimesNewRomanPSMT" w:hAnsi="TimesNewRomanPSMT" w:cs="TimesNewRomanPSMT" w:hint="eastAsia"/>
          <w:lang w:eastAsia="ko-KR"/>
        </w:rPr>
        <w:t>44za</w:t>
      </w:r>
    </w:p>
    <w:p w14:paraId="197E6C30" w14:textId="3CADAB3D"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44dd-</w:t>
      </w:r>
      <w:r w:rsidRPr="00A45DCC">
        <w:rPr>
          <w:rFonts w:hint="eastAsia"/>
          <w:lang w:eastAsia="ko-KR"/>
        </w:rPr>
        <w:t xml:space="preserve"> </w:t>
      </w:r>
      <w:r w:rsidRPr="00A45DCC">
        <w:rPr>
          <w:rFonts w:ascii="Arial" w:eastAsia="Arial Unicode MS" w:hAnsi="Arial" w:cs="Arial" w:hint="eastAsia"/>
          <w:lang w:eastAsia="ko-KR"/>
        </w:rPr>
        <w:t>MLME-</w:t>
      </w:r>
      <w:r w:rsidR="00D322FF" w:rsidRPr="00A45DCC">
        <w:rPr>
          <w:rFonts w:ascii="Arial" w:eastAsia="Arial Unicode MS" w:hAnsi="Arial" w:cs="Arial" w:hint="eastAsia"/>
          <w:lang w:eastAsia="ko-KR"/>
        </w:rPr>
        <w:t>TRLE</w:t>
      </w:r>
      <w:r w:rsidRPr="00A45DCC">
        <w:rPr>
          <w:rFonts w:ascii="Arial" w:eastAsia="Arial Unicode MS" w:hAnsi="Arial" w:cs="Arial" w:hint="eastAsia"/>
          <w:lang w:eastAsia="ko-KR"/>
        </w:rPr>
        <w:t>-</w:t>
      </w:r>
      <w:proofErr w:type="spellStart"/>
      <w:r w:rsidRPr="00A45DCC">
        <w:rPr>
          <w:rFonts w:ascii="Arial" w:eastAsia="Arial Unicode MS" w:hAnsi="Arial" w:cs="Arial" w:hint="eastAsia"/>
          <w:lang w:eastAsia="ko-KR"/>
        </w:rPr>
        <w:t>MANAGEMENT.request</w:t>
      </w:r>
      <w:proofErr w:type="spellEnd"/>
      <w:r w:rsidRPr="00A45DCC">
        <w:rPr>
          <w:rFonts w:ascii="Arial" w:eastAsia="Arial Unicode MS" w:hAnsi="Arial" w:cs="Arial" w:hint="eastAsia"/>
          <w:lang w:eastAsia="ko-KR"/>
        </w:rPr>
        <w:t xml:space="preserve"> </w:t>
      </w:r>
      <w:r w:rsidRPr="00A45DCC">
        <w:rPr>
          <w:rFonts w:ascii="Arial" w:eastAsia="Arial Unicode MS" w:hAnsi="Arial" w:cs="Arial"/>
          <w:lang w:eastAsia="ko-KR"/>
        </w:rPr>
        <w:t>parameters</w:t>
      </w:r>
    </w:p>
    <w:tbl>
      <w:tblPr>
        <w:tblStyle w:val="af"/>
        <w:tblW w:w="0" w:type="auto"/>
        <w:tblLook w:val="04A0" w:firstRow="1" w:lastRow="0" w:firstColumn="1" w:lastColumn="0" w:noHBand="0" w:noVBand="1"/>
      </w:tblPr>
      <w:tblGrid>
        <w:gridCol w:w="1671"/>
        <w:gridCol w:w="1559"/>
        <w:gridCol w:w="2294"/>
        <w:gridCol w:w="3260"/>
      </w:tblGrid>
      <w:tr w:rsidR="000F532C" w:rsidRPr="00A45DCC" w14:paraId="27273B10" w14:textId="77777777" w:rsidTr="00D322FF">
        <w:tc>
          <w:tcPr>
            <w:tcW w:w="1668" w:type="dxa"/>
            <w:tcBorders>
              <w:top w:val="single" w:sz="12" w:space="0" w:color="auto"/>
              <w:left w:val="single" w:sz="12" w:space="0" w:color="auto"/>
              <w:bottom w:val="single" w:sz="12" w:space="0" w:color="auto"/>
            </w:tcBorders>
          </w:tcPr>
          <w:p w14:paraId="22091B4C"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9" w:type="dxa"/>
            <w:tcBorders>
              <w:top w:val="single" w:sz="12" w:space="0" w:color="auto"/>
              <w:bottom w:val="single" w:sz="12" w:space="0" w:color="auto"/>
            </w:tcBorders>
          </w:tcPr>
          <w:p w14:paraId="5268EC61"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2294" w:type="dxa"/>
            <w:tcBorders>
              <w:top w:val="single" w:sz="12" w:space="0" w:color="auto"/>
              <w:bottom w:val="single" w:sz="12" w:space="0" w:color="auto"/>
            </w:tcBorders>
          </w:tcPr>
          <w:p w14:paraId="1E4120CE"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3260" w:type="dxa"/>
            <w:tcBorders>
              <w:top w:val="single" w:sz="12" w:space="0" w:color="auto"/>
              <w:bottom w:val="single" w:sz="12" w:space="0" w:color="auto"/>
              <w:right w:val="single" w:sz="12" w:space="0" w:color="auto"/>
            </w:tcBorders>
          </w:tcPr>
          <w:p w14:paraId="439430F7"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6A4A4F25" w14:textId="77777777" w:rsidTr="00D322FF">
        <w:trPr>
          <w:trHeight w:val="720"/>
        </w:trPr>
        <w:tc>
          <w:tcPr>
            <w:tcW w:w="1668" w:type="dxa"/>
            <w:tcBorders>
              <w:top w:val="single" w:sz="12" w:space="0" w:color="auto"/>
              <w:left w:val="single" w:sz="12" w:space="0" w:color="auto"/>
              <w:bottom w:val="single" w:sz="4" w:space="0" w:color="auto"/>
            </w:tcBorders>
          </w:tcPr>
          <w:p w14:paraId="2711ABA8" w14:textId="77777777" w:rsidR="000F532C" w:rsidRPr="00A45DCC" w:rsidRDefault="000F532C" w:rsidP="00D322FF">
            <w:pPr>
              <w:pStyle w:val="IEEEStdsParagraph"/>
              <w:spacing w:after="0"/>
              <w:rPr>
                <w:lang w:eastAsia="ko-KR"/>
              </w:rPr>
            </w:pPr>
            <w:proofErr w:type="spellStart"/>
            <w:r w:rsidRPr="00A45DCC">
              <w:rPr>
                <w:rFonts w:hint="eastAsia"/>
                <w:lang w:eastAsia="ko-KR"/>
              </w:rPr>
              <w:t>ManagementType</w:t>
            </w:r>
            <w:proofErr w:type="spellEnd"/>
          </w:p>
        </w:tc>
        <w:tc>
          <w:tcPr>
            <w:tcW w:w="1559" w:type="dxa"/>
            <w:tcBorders>
              <w:top w:val="single" w:sz="12" w:space="0" w:color="auto"/>
              <w:bottom w:val="single" w:sz="4" w:space="0" w:color="auto"/>
            </w:tcBorders>
          </w:tcPr>
          <w:p w14:paraId="6BF31383" w14:textId="77777777" w:rsidR="000F532C" w:rsidRPr="00A45DCC" w:rsidRDefault="000F532C" w:rsidP="00D322FF">
            <w:pPr>
              <w:pStyle w:val="IEEEStdsParagraph"/>
              <w:spacing w:after="0"/>
              <w:rPr>
                <w:lang w:eastAsia="ko-KR"/>
              </w:rPr>
            </w:pPr>
            <w:r w:rsidRPr="00A45DCC">
              <w:rPr>
                <w:lang w:eastAsia="ko-KR"/>
              </w:rPr>
              <w:t>Enumeration</w:t>
            </w:r>
          </w:p>
        </w:tc>
        <w:tc>
          <w:tcPr>
            <w:tcW w:w="2294" w:type="dxa"/>
            <w:tcBorders>
              <w:top w:val="single" w:sz="12" w:space="0" w:color="auto"/>
              <w:bottom w:val="single" w:sz="4" w:space="0" w:color="auto"/>
            </w:tcBorders>
          </w:tcPr>
          <w:p w14:paraId="67406D5E" w14:textId="77777777" w:rsidR="000F532C" w:rsidRPr="00A45DCC" w:rsidRDefault="000F532C" w:rsidP="00D322FF">
            <w:pPr>
              <w:pStyle w:val="IEEEStdsParagraph"/>
              <w:spacing w:after="0"/>
              <w:jc w:val="left"/>
              <w:rPr>
                <w:lang w:eastAsia="ko-KR"/>
              </w:rPr>
            </w:pPr>
            <w:r w:rsidRPr="00A45DCC">
              <w:rPr>
                <w:rFonts w:hint="eastAsia"/>
                <w:lang w:eastAsia="ko-KR"/>
              </w:rPr>
              <w:t>HELLO, TIME, DEVICE, PATH, POWER CONFIG, POWER CNTL</w:t>
            </w:r>
          </w:p>
        </w:tc>
        <w:tc>
          <w:tcPr>
            <w:tcW w:w="3260" w:type="dxa"/>
            <w:tcBorders>
              <w:top w:val="single" w:sz="12" w:space="0" w:color="auto"/>
              <w:bottom w:val="single" w:sz="4" w:space="0" w:color="auto"/>
              <w:right w:val="single" w:sz="12" w:space="0" w:color="auto"/>
            </w:tcBorders>
          </w:tcPr>
          <w:p w14:paraId="2DB094D4" w14:textId="77777777" w:rsidR="000F532C" w:rsidRPr="00A45DCC" w:rsidRDefault="000F532C" w:rsidP="00D322FF">
            <w:pPr>
              <w:pStyle w:val="IEEEStdsParagraph"/>
              <w:spacing w:after="0"/>
              <w:rPr>
                <w:lang w:eastAsia="ko-KR"/>
              </w:rPr>
            </w:pPr>
            <w:r w:rsidRPr="00A45DCC">
              <w:rPr>
                <w:rFonts w:hint="eastAsia"/>
                <w:lang w:eastAsia="ko-KR"/>
              </w:rPr>
              <w:t xml:space="preserve">The type of  </w:t>
            </w:r>
            <w:r w:rsidRPr="00A45DCC">
              <w:rPr>
                <w:lang w:eastAsia="ko-KR"/>
              </w:rPr>
              <w:t>management</w:t>
            </w:r>
            <w:r w:rsidRPr="00A45DCC">
              <w:rPr>
                <w:rFonts w:hint="eastAsia"/>
                <w:lang w:eastAsia="ko-KR"/>
              </w:rPr>
              <w:t xml:space="preserve"> for this primitive, as described in 5.3.15.3.</w:t>
            </w:r>
          </w:p>
        </w:tc>
      </w:tr>
      <w:tr w:rsidR="000F532C" w:rsidRPr="00A45DCC" w14:paraId="6D3D87CB" w14:textId="77777777" w:rsidTr="00D322FF">
        <w:trPr>
          <w:trHeight w:val="720"/>
        </w:trPr>
        <w:tc>
          <w:tcPr>
            <w:tcW w:w="1668" w:type="dxa"/>
            <w:tcBorders>
              <w:top w:val="single" w:sz="4" w:space="0" w:color="auto"/>
              <w:left w:val="single" w:sz="12" w:space="0" w:color="auto"/>
              <w:bottom w:val="single" w:sz="4" w:space="0" w:color="auto"/>
            </w:tcBorders>
          </w:tcPr>
          <w:p w14:paraId="3FCB3F3E" w14:textId="77777777" w:rsidR="000F532C" w:rsidRPr="00A45DCC" w:rsidRDefault="000F532C" w:rsidP="00D322FF">
            <w:pPr>
              <w:pStyle w:val="IEEEStdsParagraph"/>
              <w:spacing w:after="0"/>
              <w:rPr>
                <w:lang w:eastAsia="ko-KR"/>
              </w:rPr>
            </w:pPr>
            <w:proofErr w:type="spellStart"/>
            <w:r w:rsidRPr="00A45DCC">
              <w:rPr>
                <w:lang w:eastAsia="ko-KR"/>
              </w:rPr>
              <w:t>DstAddrMode</w:t>
            </w:r>
            <w:proofErr w:type="spellEnd"/>
          </w:p>
        </w:tc>
        <w:tc>
          <w:tcPr>
            <w:tcW w:w="1559" w:type="dxa"/>
            <w:tcBorders>
              <w:top w:val="single" w:sz="4" w:space="0" w:color="auto"/>
              <w:bottom w:val="single" w:sz="4" w:space="0" w:color="auto"/>
            </w:tcBorders>
          </w:tcPr>
          <w:p w14:paraId="73461093" w14:textId="77777777" w:rsidR="000F532C" w:rsidRPr="00A45DCC" w:rsidRDefault="000F532C" w:rsidP="00D322FF">
            <w:pPr>
              <w:pStyle w:val="IEEEStdsParagraph"/>
              <w:spacing w:after="0"/>
              <w:rPr>
                <w:lang w:eastAsia="ko-KR"/>
              </w:rPr>
            </w:pPr>
            <w:r w:rsidRPr="00A45DCC">
              <w:rPr>
                <w:lang w:eastAsia="ko-KR"/>
              </w:rPr>
              <w:t>Enumeration</w:t>
            </w:r>
          </w:p>
        </w:tc>
        <w:tc>
          <w:tcPr>
            <w:tcW w:w="2294" w:type="dxa"/>
            <w:tcBorders>
              <w:top w:val="single" w:sz="4" w:space="0" w:color="auto"/>
              <w:bottom w:val="single" w:sz="4" w:space="0" w:color="auto"/>
            </w:tcBorders>
          </w:tcPr>
          <w:p w14:paraId="61F6DC8C" w14:textId="77777777" w:rsidR="000F532C" w:rsidRPr="00A45DCC" w:rsidRDefault="000F532C" w:rsidP="00D322FF">
            <w:pPr>
              <w:pStyle w:val="af0"/>
              <w:wordWrap w:val="0"/>
              <w:spacing w:before="0" w:beforeAutospacing="0" w:after="0" w:afterAutospacing="0"/>
              <w:textAlignment w:val="baseline"/>
              <w:rPr>
                <w:rFonts w:eastAsia="맑은 고딕"/>
                <w:sz w:val="20"/>
                <w:szCs w:val="20"/>
                <w:lang w:eastAsia="ko-KR"/>
              </w:rPr>
            </w:pPr>
            <w:r w:rsidRPr="00A45DCC">
              <w:rPr>
                <w:rFonts w:eastAsia="맑은 고딕"/>
                <w:sz w:val="20"/>
                <w:szCs w:val="20"/>
                <w:lang w:eastAsia="ko-KR"/>
              </w:rPr>
              <w:t>NO_ADDRESS,</w:t>
            </w:r>
          </w:p>
          <w:p w14:paraId="5677DE85" w14:textId="77777777" w:rsidR="000F532C" w:rsidRPr="00A45DCC" w:rsidRDefault="000F532C" w:rsidP="00D322FF">
            <w:pPr>
              <w:pStyle w:val="af0"/>
              <w:wordWrap w:val="0"/>
              <w:spacing w:before="0" w:beforeAutospacing="0" w:after="0" w:afterAutospacing="0"/>
              <w:textAlignment w:val="baseline"/>
              <w:rPr>
                <w:rFonts w:eastAsia="맑은 고딕"/>
                <w:sz w:val="20"/>
                <w:szCs w:val="20"/>
                <w:lang w:eastAsia="ko-KR"/>
              </w:rPr>
            </w:pPr>
            <w:r w:rsidRPr="00A45DCC">
              <w:rPr>
                <w:rFonts w:eastAsia="맑은 고딕"/>
                <w:sz w:val="20"/>
                <w:szCs w:val="20"/>
                <w:lang w:eastAsia="ko-KR"/>
              </w:rPr>
              <w:t>SHORT_ADDRESS,</w:t>
            </w:r>
          </w:p>
          <w:p w14:paraId="4FA0713A" w14:textId="77777777" w:rsidR="000F532C" w:rsidRPr="00A45DCC" w:rsidRDefault="000F532C" w:rsidP="00D322FF">
            <w:pPr>
              <w:pStyle w:val="IEEEStdsParagraph"/>
              <w:spacing w:after="0"/>
              <w:rPr>
                <w:lang w:eastAsia="ko-KR"/>
              </w:rPr>
            </w:pPr>
            <w:r w:rsidRPr="00A45DCC">
              <w:rPr>
                <w:lang w:eastAsia="ko-KR"/>
              </w:rPr>
              <w:t>EXTENDED_ADDRESS</w:t>
            </w:r>
          </w:p>
        </w:tc>
        <w:tc>
          <w:tcPr>
            <w:tcW w:w="3260" w:type="dxa"/>
            <w:tcBorders>
              <w:top w:val="single" w:sz="4" w:space="0" w:color="auto"/>
              <w:bottom w:val="single" w:sz="4" w:space="0" w:color="auto"/>
              <w:right w:val="single" w:sz="12" w:space="0" w:color="auto"/>
            </w:tcBorders>
          </w:tcPr>
          <w:p w14:paraId="5924A0E6" w14:textId="77777777" w:rsidR="000F532C" w:rsidRPr="00A45DCC" w:rsidRDefault="000F532C" w:rsidP="00D322FF">
            <w:pPr>
              <w:pStyle w:val="IEEEStdsParagraph"/>
              <w:spacing w:after="0"/>
              <w:rPr>
                <w:lang w:eastAsia="ko-KR"/>
              </w:rPr>
            </w:pPr>
            <w:r w:rsidRPr="00A45DCC">
              <w:rPr>
                <w:lang w:eastAsia="ko-KR"/>
              </w:rPr>
              <w:t>The destination addressing mode for this primitive.</w:t>
            </w:r>
          </w:p>
        </w:tc>
      </w:tr>
      <w:tr w:rsidR="000F532C" w:rsidRPr="00A45DCC" w14:paraId="1068CA17" w14:textId="77777777" w:rsidTr="00D322FF">
        <w:trPr>
          <w:trHeight w:val="720"/>
        </w:trPr>
        <w:tc>
          <w:tcPr>
            <w:tcW w:w="1668" w:type="dxa"/>
            <w:tcBorders>
              <w:top w:val="single" w:sz="4" w:space="0" w:color="auto"/>
              <w:left w:val="single" w:sz="12" w:space="0" w:color="auto"/>
              <w:bottom w:val="single" w:sz="4" w:space="0" w:color="auto"/>
            </w:tcBorders>
          </w:tcPr>
          <w:p w14:paraId="6C8F7AB1" w14:textId="77777777" w:rsidR="000F532C" w:rsidRPr="00A45DCC" w:rsidRDefault="000F532C" w:rsidP="00D322FF">
            <w:pPr>
              <w:pStyle w:val="IEEEStdsParagraph"/>
              <w:spacing w:after="0"/>
              <w:rPr>
                <w:lang w:eastAsia="ko-KR"/>
              </w:rPr>
            </w:pPr>
            <w:proofErr w:type="spellStart"/>
            <w:r w:rsidRPr="00A45DCC">
              <w:rPr>
                <w:lang w:eastAsia="ko-KR"/>
              </w:rPr>
              <w:t>DstAddr</w:t>
            </w:r>
            <w:proofErr w:type="spellEnd"/>
            <w:r w:rsidRPr="00A45DCC">
              <w:rPr>
                <w:lang w:eastAsia="ko-KR"/>
              </w:rPr>
              <w:t xml:space="preserve"> </w:t>
            </w:r>
          </w:p>
          <w:p w14:paraId="5762D38F" w14:textId="77777777" w:rsidR="000F532C" w:rsidRPr="00A45DCC" w:rsidRDefault="000F532C" w:rsidP="00D322FF">
            <w:pPr>
              <w:pStyle w:val="IEEEStdsParagraph"/>
              <w:spacing w:after="0"/>
              <w:rPr>
                <w:lang w:eastAsia="ko-KR"/>
              </w:rPr>
            </w:pPr>
          </w:p>
        </w:tc>
        <w:tc>
          <w:tcPr>
            <w:tcW w:w="1559" w:type="dxa"/>
            <w:tcBorders>
              <w:top w:val="single" w:sz="4" w:space="0" w:color="auto"/>
              <w:bottom w:val="single" w:sz="4" w:space="0" w:color="auto"/>
            </w:tcBorders>
          </w:tcPr>
          <w:p w14:paraId="055AE726" w14:textId="77777777" w:rsidR="000F532C" w:rsidRPr="00A45DCC" w:rsidRDefault="000F532C" w:rsidP="00D322FF">
            <w:pPr>
              <w:pStyle w:val="IEEEStdsParagraph"/>
              <w:spacing w:after="0"/>
              <w:rPr>
                <w:lang w:eastAsia="ko-KR"/>
              </w:rPr>
            </w:pPr>
            <w:r w:rsidRPr="00A45DCC">
              <w:rPr>
                <w:lang w:eastAsia="ko-KR"/>
              </w:rPr>
              <w:t>Device</w:t>
            </w:r>
          </w:p>
          <w:p w14:paraId="0B625A40" w14:textId="77777777" w:rsidR="000F532C" w:rsidRPr="00A45DCC" w:rsidRDefault="000F532C" w:rsidP="00D322FF">
            <w:pPr>
              <w:pStyle w:val="IEEEStdsParagraph"/>
              <w:spacing w:after="0"/>
              <w:rPr>
                <w:lang w:eastAsia="ko-KR"/>
              </w:rPr>
            </w:pPr>
            <w:r w:rsidRPr="00A45DCC">
              <w:rPr>
                <w:lang w:eastAsia="ko-KR"/>
              </w:rPr>
              <w:t>address</w:t>
            </w:r>
          </w:p>
        </w:tc>
        <w:tc>
          <w:tcPr>
            <w:tcW w:w="2294" w:type="dxa"/>
            <w:tcBorders>
              <w:top w:val="single" w:sz="4" w:space="0" w:color="auto"/>
              <w:bottom w:val="single" w:sz="4" w:space="0" w:color="auto"/>
            </w:tcBorders>
          </w:tcPr>
          <w:p w14:paraId="572CFAA0" w14:textId="77777777" w:rsidR="000F532C" w:rsidRPr="00A45DCC" w:rsidRDefault="000F532C" w:rsidP="00D322FF">
            <w:pPr>
              <w:pStyle w:val="IEEEStdsParagraph"/>
              <w:spacing w:after="0"/>
              <w:rPr>
                <w:lang w:eastAsia="ko-KR"/>
              </w:rPr>
            </w:pPr>
            <w:r w:rsidRPr="00A45DCC">
              <w:rPr>
                <w:lang w:eastAsia="ko-KR"/>
              </w:rPr>
              <w:t>As specified by the</w:t>
            </w:r>
          </w:p>
          <w:p w14:paraId="7397C0DC" w14:textId="77777777" w:rsidR="000F532C" w:rsidRPr="00A45DCC" w:rsidRDefault="000F532C" w:rsidP="00D322FF">
            <w:pPr>
              <w:pStyle w:val="IEEEStdsParagraph"/>
              <w:spacing w:after="0"/>
              <w:rPr>
                <w:lang w:eastAsia="ko-KR"/>
              </w:rPr>
            </w:pPr>
            <w:proofErr w:type="spellStart"/>
            <w:r w:rsidRPr="00A45DCC">
              <w:rPr>
                <w:lang w:eastAsia="ko-KR"/>
              </w:rPr>
              <w:t>DstAddrMode</w:t>
            </w:r>
            <w:proofErr w:type="spellEnd"/>
            <w:r w:rsidRPr="00A45DCC">
              <w:rPr>
                <w:lang w:eastAsia="ko-KR"/>
              </w:rPr>
              <w:t xml:space="preserve"> parameter</w:t>
            </w:r>
          </w:p>
          <w:p w14:paraId="1FCEB7FA" w14:textId="77777777" w:rsidR="000F532C" w:rsidRPr="00A45DCC" w:rsidRDefault="000F532C" w:rsidP="00D322FF">
            <w:pPr>
              <w:pStyle w:val="IEEEStdsParagraph"/>
              <w:spacing w:after="0"/>
              <w:rPr>
                <w:lang w:eastAsia="ko-KR"/>
              </w:rPr>
            </w:pPr>
          </w:p>
        </w:tc>
        <w:tc>
          <w:tcPr>
            <w:tcW w:w="3260" w:type="dxa"/>
            <w:tcBorders>
              <w:top w:val="single" w:sz="4" w:space="0" w:color="auto"/>
              <w:bottom w:val="single" w:sz="4" w:space="0" w:color="auto"/>
              <w:right w:val="single" w:sz="12" w:space="0" w:color="auto"/>
            </w:tcBorders>
          </w:tcPr>
          <w:p w14:paraId="5874B5A1" w14:textId="77777777" w:rsidR="000F532C" w:rsidRPr="00A45DCC" w:rsidRDefault="000F532C" w:rsidP="00D322FF">
            <w:pPr>
              <w:pStyle w:val="IEEEStdsParagraph"/>
              <w:spacing w:after="0"/>
              <w:rPr>
                <w:lang w:eastAsia="ko-KR"/>
              </w:rPr>
            </w:pPr>
            <w:r w:rsidRPr="00A45DCC">
              <w:rPr>
                <w:lang w:eastAsia="ko-KR"/>
              </w:rPr>
              <w:t>The individual device address of the</w:t>
            </w:r>
            <w:r w:rsidRPr="00A45DCC">
              <w:rPr>
                <w:rFonts w:hint="eastAsia"/>
                <w:lang w:eastAsia="ko-KR"/>
              </w:rPr>
              <w:t xml:space="preserve"> </w:t>
            </w:r>
            <w:r w:rsidRPr="00A45DCC">
              <w:rPr>
                <w:lang w:eastAsia="ko-KR"/>
              </w:rPr>
              <w:t>device for which the frame was intended.</w:t>
            </w:r>
          </w:p>
        </w:tc>
      </w:tr>
      <w:tr w:rsidR="000F532C" w:rsidRPr="00A45DCC" w14:paraId="65668925" w14:textId="77777777" w:rsidTr="00D322FF">
        <w:trPr>
          <w:trHeight w:val="720"/>
        </w:trPr>
        <w:tc>
          <w:tcPr>
            <w:tcW w:w="1668" w:type="dxa"/>
            <w:tcBorders>
              <w:top w:val="single" w:sz="4" w:space="0" w:color="auto"/>
              <w:left w:val="single" w:sz="12" w:space="0" w:color="auto"/>
              <w:bottom w:val="single" w:sz="12" w:space="0" w:color="auto"/>
            </w:tcBorders>
          </w:tcPr>
          <w:p w14:paraId="1F1D9DB6" w14:textId="77777777" w:rsidR="000F532C" w:rsidRPr="00A45DCC" w:rsidRDefault="000F532C" w:rsidP="00D322FF">
            <w:pPr>
              <w:pStyle w:val="IEEEStdsParagraph"/>
              <w:spacing w:after="0"/>
              <w:rPr>
                <w:lang w:eastAsia="ko-KR"/>
              </w:rPr>
            </w:pPr>
            <w:proofErr w:type="spellStart"/>
            <w:r w:rsidRPr="00A45DCC">
              <w:rPr>
                <w:rFonts w:hint="eastAsia"/>
                <w:lang w:eastAsia="ko-KR"/>
              </w:rPr>
              <w:lastRenderedPageBreak/>
              <w:t>TxGrade</w:t>
            </w:r>
            <w:proofErr w:type="spellEnd"/>
          </w:p>
        </w:tc>
        <w:tc>
          <w:tcPr>
            <w:tcW w:w="1559" w:type="dxa"/>
            <w:tcBorders>
              <w:top w:val="single" w:sz="4" w:space="0" w:color="auto"/>
              <w:bottom w:val="single" w:sz="12" w:space="0" w:color="auto"/>
            </w:tcBorders>
          </w:tcPr>
          <w:p w14:paraId="4E382249" w14:textId="77777777" w:rsidR="000F532C" w:rsidRPr="00A45DCC" w:rsidRDefault="000F532C" w:rsidP="00D322FF">
            <w:pPr>
              <w:pStyle w:val="IEEEStdsParagraph"/>
              <w:spacing w:after="0"/>
              <w:rPr>
                <w:lang w:eastAsia="ko-KR"/>
              </w:rPr>
            </w:pPr>
            <w:r w:rsidRPr="00A45DCC">
              <w:rPr>
                <w:rFonts w:hint="eastAsia"/>
                <w:lang w:eastAsia="ko-KR"/>
              </w:rPr>
              <w:t>Enumeration</w:t>
            </w:r>
          </w:p>
        </w:tc>
        <w:tc>
          <w:tcPr>
            <w:tcW w:w="2294" w:type="dxa"/>
            <w:tcBorders>
              <w:top w:val="single" w:sz="4" w:space="0" w:color="auto"/>
              <w:bottom w:val="single" w:sz="12" w:space="0" w:color="auto"/>
            </w:tcBorders>
          </w:tcPr>
          <w:p w14:paraId="5A883C2F" w14:textId="77777777" w:rsidR="000F532C" w:rsidRPr="00A45DCC" w:rsidRDefault="000F532C" w:rsidP="00D322FF">
            <w:pPr>
              <w:pStyle w:val="IEEEStdsParagraph"/>
              <w:spacing w:after="0"/>
              <w:rPr>
                <w:lang w:eastAsia="ko-KR"/>
              </w:rPr>
            </w:pPr>
            <w:r w:rsidRPr="00A45DCC">
              <w:rPr>
                <w:rFonts w:hint="eastAsia"/>
                <w:lang w:eastAsia="ko-KR"/>
              </w:rPr>
              <w:t>GRADE_0,</w:t>
            </w:r>
          </w:p>
          <w:p w14:paraId="3779C5F8" w14:textId="77777777" w:rsidR="000F532C" w:rsidRPr="00A45DCC" w:rsidRDefault="000F532C" w:rsidP="00D322FF">
            <w:pPr>
              <w:pStyle w:val="IEEEStdsParagraph"/>
              <w:spacing w:after="0"/>
              <w:rPr>
                <w:lang w:eastAsia="ko-KR"/>
              </w:rPr>
            </w:pPr>
            <w:r w:rsidRPr="00A45DCC">
              <w:rPr>
                <w:rFonts w:hint="eastAsia"/>
                <w:lang w:eastAsia="ko-KR"/>
              </w:rPr>
              <w:t>GRADE_1,</w:t>
            </w:r>
          </w:p>
          <w:p w14:paraId="55AC8E57" w14:textId="77777777" w:rsidR="000F532C" w:rsidRPr="00A45DCC" w:rsidRDefault="000F532C" w:rsidP="00D322FF">
            <w:pPr>
              <w:pStyle w:val="IEEEStdsParagraph"/>
              <w:spacing w:after="0"/>
              <w:rPr>
                <w:lang w:eastAsia="ko-KR"/>
              </w:rPr>
            </w:pPr>
            <w:r w:rsidRPr="00A45DCC">
              <w:rPr>
                <w:rFonts w:hint="eastAsia"/>
                <w:lang w:eastAsia="ko-KR"/>
              </w:rPr>
              <w:t>GRADE_2</w:t>
            </w:r>
          </w:p>
        </w:tc>
        <w:tc>
          <w:tcPr>
            <w:tcW w:w="3260" w:type="dxa"/>
            <w:tcBorders>
              <w:top w:val="single" w:sz="4" w:space="0" w:color="auto"/>
              <w:bottom w:val="single" w:sz="12" w:space="0" w:color="auto"/>
              <w:right w:val="single" w:sz="12" w:space="0" w:color="auto"/>
            </w:tcBorders>
          </w:tcPr>
          <w:p w14:paraId="57DD71E0" w14:textId="77777777" w:rsidR="000F532C" w:rsidRPr="00A45DCC" w:rsidRDefault="000F532C" w:rsidP="00D322FF">
            <w:pPr>
              <w:pStyle w:val="IEEEStdsParagraph"/>
              <w:spacing w:after="0"/>
              <w:rPr>
                <w:lang w:eastAsia="ko-KR"/>
              </w:rPr>
            </w:pPr>
            <w:r w:rsidRPr="00A45DCC">
              <w:rPr>
                <w:rFonts w:hint="eastAsia"/>
                <w:lang w:eastAsia="ko-KR"/>
              </w:rPr>
              <w:t>The grade of link access to be used</w:t>
            </w:r>
          </w:p>
        </w:tc>
      </w:tr>
    </w:tbl>
    <w:p w14:paraId="29A84A6D" w14:textId="77777777" w:rsidR="000F532C" w:rsidRPr="00A45DCC" w:rsidRDefault="000F532C" w:rsidP="000F532C">
      <w:pPr>
        <w:pStyle w:val="IEEEStdsParagraph"/>
        <w:rPr>
          <w:lang w:eastAsia="ko-KR"/>
        </w:rPr>
      </w:pPr>
    </w:p>
    <w:p w14:paraId="383C0659" w14:textId="68D6C65E" w:rsidR="000F532C" w:rsidRPr="00A45DCC" w:rsidRDefault="000F532C" w:rsidP="000F532C">
      <w:pPr>
        <w:pStyle w:val="IEEEStdsParagraph"/>
        <w:rPr>
          <w:lang w:eastAsia="ko-KR"/>
        </w:rPr>
      </w:pPr>
      <w:r w:rsidRPr="00A45DCC">
        <w:rPr>
          <w:rFonts w:hint="eastAsia"/>
          <w:lang w:eastAsia="ko-KR"/>
        </w:rPr>
        <w:t>The 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MANAGEMENT.request</w:t>
      </w:r>
      <w:proofErr w:type="spellEnd"/>
      <w:r w:rsidRPr="00A45DCC">
        <w:rPr>
          <w:rFonts w:hint="eastAsia"/>
          <w:lang w:eastAsia="ko-KR"/>
        </w:rPr>
        <w:t xml:space="preserve"> primitive is generated by the higher layer of a device and issued to its MLME to request the device status, clock time, </w:t>
      </w:r>
      <w:r w:rsidR="007B5B31">
        <w:rPr>
          <w:rFonts w:hint="eastAsia"/>
          <w:lang w:eastAsia="ko-KR"/>
        </w:rPr>
        <w:t>relaying</w:t>
      </w:r>
      <w:r w:rsidRPr="00A45DCC">
        <w:rPr>
          <w:rFonts w:hint="eastAsia"/>
          <w:lang w:eastAsia="ko-KR"/>
        </w:rPr>
        <w:t>-link information, relaying path information, and control of the transmission power of a device.</w:t>
      </w:r>
    </w:p>
    <w:p w14:paraId="71CC5A7F" w14:textId="3BAD54E3" w:rsidR="000F532C" w:rsidRPr="00A45DCC" w:rsidRDefault="000F532C" w:rsidP="000F532C">
      <w:pPr>
        <w:pStyle w:val="IEEEStdsParagraph"/>
        <w:rPr>
          <w:lang w:eastAsia="ko-KR"/>
        </w:rPr>
      </w:pPr>
      <w:r w:rsidRPr="00A45DCC">
        <w:rPr>
          <w:rFonts w:hint="eastAsia"/>
          <w:lang w:eastAsia="ko-KR"/>
        </w:rPr>
        <w:t>On receipt of the 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MANAGEMENT.request</w:t>
      </w:r>
      <w:proofErr w:type="spellEnd"/>
      <w:r w:rsidRPr="00A45DCC">
        <w:rPr>
          <w:rFonts w:hint="eastAsia"/>
          <w:lang w:eastAsia="ko-KR"/>
        </w:rPr>
        <w:t xml:space="preserve"> primitive, the MLME shall send a </w:t>
      </w:r>
      <w:r w:rsidR="00D322FF" w:rsidRPr="00A45DCC">
        <w:rPr>
          <w:rFonts w:hint="eastAsia"/>
          <w:lang w:eastAsia="ko-KR"/>
        </w:rPr>
        <w:t>TRLE</w:t>
      </w:r>
      <w:r w:rsidRPr="00A45DCC">
        <w:rPr>
          <w:rFonts w:hint="eastAsia"/>
          <w:lang w:eastAsia="ko-KR"/>
        </w:rPr>
        <w:t xml:space="preserve"> </w:t>
      </w:r>
      <w:r w:rsidRPr="00A45DCC">
        <w:rPr>
          <w:lang w:eastAsia="ko-KR"/>
        </w:rPr>
        <w:t>Management</w:t>
      </w:r>
      <w:r w:rsidRPr="00A45DCC">
        <w:rPr>
          <w:rFonts w:hint="eastAsia"/>
          <w:lang w:eastAsia="ko-KR"/>
        </w:rPr>
        <w:t xml:space="preserve"> request command frame as described in 5.3.15.3 to the </w:t>
      </w:r>
      <w:proofErr w:type="spellStart"/>
      <w:r w:rsidRPr="00A45DCC">
        <w:rPr>
          <w:rFonts w:hint="eastAsia"/>
          <w:lang w:eastAsia="ko-KR"/>
        </w:rPr>
        <w:t>DstAddr</w:t>
      </w:r>
      <w:proofErr w:type="spellEnd"/>
      <w:r w:rsidRPr="00A45DCC">
        <w:rPr>
          <w:rFonts w:hint="eastAsia"/>
          <w:lang w:eastAsia="ko-KR"/>
        </w:rPr>
        <w:t xml:space="preserve">. </w:t>
      </w:r>
      <w:r w:rsidRPr="00A45DCC">
        <w:rPr>
          <w:lang w:eastAsia="ko-KR"/>
        </w:rPr>
        <w:t xml:space="preserve">The Management Type field of the </w:t>
      </w:r>
      <w:r w:rsidR="000562CB">
        <w:rPr>
          <w:lang w:eastAsia="ko-KR"/>
        </w:rPr>
        <w:t>TRLE</w:t>
      </w:r>
      <w:r w:rsidRPr="00A45DCC">
        <w:rPr>
          <w:lang w:eastAsia="ko-KR"/>
        </w:rPr>
        <w:t xml:space="preserve"> Management Request command shall be set to the value of the </w:t>
      </w:r>
      <w:proofErr w:type="spellStart"/>
      <w:r w:rsidRPr="00A45DCC">
        <w:rPr>
          <w:lang w:eastAsia="ko-KR"/>
        </w:rPr>
        <w:t>ManagementType</w:t>
      </w:r>
      <w:proofErr w:type="spellEnd"/>
      <w:r w:rsidRPr="00A45DCC">
        <w:rPr>
          <w:lang w:eastAsia="ko-KR"/>
        </w:rPr>
        <w:t xml:space="preserve"> parameter</w:t>
      </w:r>
      <w:r w:rsidRPr="00A45DCC">
        <w:rPr>
          <w:rFonts w:hint="eastAsia"/>
          <w:lang w:eastAsia="ko-KR"/>
        </w:rPr>
        <w:t xml:space="preserve">. The </w:t>
      </w:r>
      <w:r w:rsidR="00D322FF" w:rsidRPr="00A45DCC">
        <w:rPr>
          <w:rFonts w:hint="eastAsia"/>
          <w:lang w:eastAsia="ko-KR"/>
        </w:rPr>
        <w:t>TRLE</w:t>
      </w:r>
      <w:r w:rsidRPr="00A45DCC">
        <w:rPr>
          <w:rFonts w:hint="eastAsia"/>
          <w:lang w:eastAsia="ko-KR"/>
        </w:rPr>
        <w:t xml:space="preserve"> </w:t>
      </w:r>
      <w:r w:rsidRPr="00A45DCC">
        <w:rPr>
          <w:lang w:eastAsia="ko-KR"/>
        </w:rPr>
        <w:t>Management</w:t>
      </w:r>
      <w:r w:rsidRPr="00A45DCC">
        <w:rPr>
          <w:rFonts w:hint="eastAsia"/>
          <w:lang w:eastAsia="ko-KR"/>
        </w:rPr>
        <w:t xml:space="preserve"> request command frame is relayed to the </w:t>
      </w:r>
      <w:proofErr w:type="spellStart"/>
      <w:r w:rsidRPr="00A45DCC">
        <w:rPr>
          <w:rFonts w:hint="eastAsia"/>
          <w:lang w:eastAsia="ko-KR"/>
        </w:rPr>
        <w:t>DstAddr</w:t>
      </w:r>
      <w:proofErr w:type="spellEnd"/>
      <w:r w:rsidRPr="00A45DCC">
        <w:rPr>
          <w:rFonts w:hint="eastAsia"/>
          <w:lang w:eastAsia="ko-KR"/>
        </w:rPr>
        <w:t xml:space="preserve"> with the grade of link access specified in </w:t>
      </w:r>
      <w:proofErr w:type="spellStart"/>
      <w:r w:rsidRPr="00A45DCC">
        <w:rPr>
          <w:rFonts w:hint="eastAsia"/>
          <w:lang w:eastAsia="ko-KR"/>
        </w:rPr>
        <w:t>TxGrade</w:t>
      </w:r>
      <w:proofErr w:type="spellEnd"/>
      <w:r w:rsidRPr="00A45DCC">
        <w:rPr>
          <w:rFonts w:hint="eastAsia"/>
          <w:lang w:eastAsia="ko-KR"/>
        </w:rPr>
        <w:t>.</w:t>
      </w:r>
    </w:p>
    <w:p w14:paraId="47B8B5FE" w14:textId="77777777" w:rsidR="000F532C" w:rsidRPr="00A45DCC" w:rsidRDefault="000F532C" w:rsidP="000F532C">
      <w:pPr>
        <w:pStyle w:val="IEEEStdsParagraph"/>
        <w:rPr>
          <w:lang w:eastAsia="ko-KR"/>
        </w:rPr>
      </w:pPr>
    </w:p>
    <w:p w14:paraId="142AB4DB" w14:textId="3322D322" w:rsidR="000F532C" w:rsidRPr="00A45DCC" w:rsidRDefault="000F532C" w:rsidP="000F532C">
      <w:pPr>
        <w:pStyle w:val="IEEEStdsLevel4Header"/>
        <w:ind w:left="0"/>
        <w:rPr>
          <w:lang w:eastAsia="ko-KR"/>
        </w:rPr>
      </w:pP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MANAGEMENT.indication</w:t>
      </w:r>
      <w:proofErr w:type="spellEnd"/>
    </w:p>
    <w:p w14:paraId="4568F865" w14:textId="336A71C7" w:rsidR="000F532C" w:rsidRPr="00A45DCC" w:rsidRDefault="000F532C" w:rsidP="000F532C">
      <w:pPr>
        <w:pStyle w:val="IEEEStdsParagraph"/>
        <w:rPr>
          <w:lang w:eastAsia="ko-KR"/>
        </w:rPr>
      </w:pPr>
      <w:r w:rsidRPr="00A45DCC">
        <w:rPr>
          <w:rFonts w:hint="eastAsia"/>
          <w:lang w:eastAsia="ko-KR"/>
        </w:rPr>
        <w:t>T</w:t>
      </w:r>
      <w:r w:rsidRPr="00A45DCC">
        <w:rPr>
          <w:lang w:eastAsia="ko-KR"/>
        </w:rPr>
        <w:t>he MLME-</w:t>
      </w:r>
      <w:r w:rsidR="00D322FF" w:rsidRPr="00A45DCC">
        <w:rPr>
          <w:lang w:eastAsia="ko-KR"/>
        </w:rPr>
        <w:t>TRLE</w:t>
      </w:r>
      <w:r w:rsidRPr="00A45DCC">
        <w:rPr>
          <w:lang w:eastAsia="ko-KR"/>
        </w:rPr>
        <w:t>-</w:t>
      </w:r>
      <w:proofErr w:type="spellStart"/>
      <w:r w:rsidRPr="00A45DCC">
        <w:rPr>
          <w:lang w:eastAsia="ko-KR"/>
        </w:rPr>
        <w:t>MANAGEMENT.indication</w:t>
      </w:r>
      <w:proofErr w:type="spellEnd"/>
      <w:r w:rsidRPr="00A45DCC">
        <w:rPr>
          <w:lang w:eastAsia="ko-KR"/>
        </w:rPr>
        <w:t xml:space="preserve"> is used to indicate the reception of </w:t>
      </w:r>
      <w:r w:rsidR="00D455CE" w:rsidRPr="00A45DCC">
        <w:rPr>
          <w:lang w:eastAsia="ko-KR"/>
        </w:rPr>
        <w:t>a TRLE</w:t>
      </w:r>
      <w:r w:rsidRPr="00A45DCC">
        <w:rPr>
          <w:lang w:eastAsia="ko-KR"/>
        </w:rPr>
        <w:t xml:space="preserve"> Management Request command.</w:t>
      </w:r>
    </w:p>
    <w:p w14:paraId="670E156D" w14:textId="77777777" w:rsidR="000F532C" w:rsidRPr="00A45DCC" w:rsidRDefault="000F532C" w:rsidP="000F532C">
      <w:pPr>
        <w:pStyle w:val="IEEEStdsParagraph"/>
        <w:rPr>
          <w:rFonts w:ascii="TimesNewRomanPSMT" w:hAnsi="TimesNewRomanPSMT" w:cs="TimesNewRomanPSMT"/>
          <w:lang w:eastAsia="ko-KR"/>
        </w:rPr>
      </w:pPr>
      <w:r w:rsidRPr="00A45DCC">
        <w:rPr>
          <w:rFonts w:ascii="TimesNewRomanPSMT" w:hAnsi="TimesNewRomanPSMT" w:cs="TimesNewRomanPSMT"/>
          <w:lang w:eastAsia="ko-KR"/>
        </w:rPr>
        <w:t>The semantics of this primitive are:</w:t>
      </w:r>
    </w:p>
    <w:p w14:paraId="2258F587" w14:textId="7D2914BF" w:rsidR="000F532C" w:rsidRPr="00A45DCC" w:rsidRDefault="000F532C" w:rsidP="000F532C">
      <w:pPr>
        <w:pStyle w:val="IEEEStdsParagraph"/>
        <w:rPr>
          <w:lang w:eastAsia="ko-KR"/>
        </w:rPr>
      </w:pP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MANAGEMENT.indication</w:t>
      </w:r>
      <w:proofErr w:type="spellEnd"/>
      <w:r w:rsidRPr="00A45DCC">
        <w:rPr>
          <w:rFonts w:hint="eastAsia"/>
          <w:lang w:eastAsia="ko-KR"/>
        </w:rPr>
        <w:tab/>
        <w:t>(</w:t>
      </w:r>
    </w:p>
    <w:p w14:paraId="49D00A58"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ManagementType</w:t>
      </w:r>
      <w:proofErr w:type="spellEnd"/>
      <w:r w:rsidRPr="00A45DCC">
        <w:rPr>
          <w:rFonts w:hint="eastAsia"/>
          <w:lang w:eastAsia="ko-KR"/>
        </w:rPr>
        <w:t>,</w:t>
      </w:r>
    </w:p>
    <w:p w14:paraId="4D29A4B0"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SrcAddrMode</w:t>
      </w:r>
      <w:proofErr w:type="spellEnd"/>
      <w:r w:rsidRPr="00A45DCC">
        <w:rPr>
          <w:rFonts w:hint="eastAsia"/>
          <w:lang w:eastAsia="ko-KR"/>
        </w:rPr>
        <w:t>,</w:t>
      </w:r>
    </w:p>
    <w:p w14:paraId="519FE228"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SrcAddr</w:t>
      </w:r>
      <w:proofErr w:type="spellEnd"/>
      <w:r w:rsidRPr="00A45DCC">
        <w:rPr>
          <w:rFonts w:hint="eastAsia"/>
          <w:lang w:eastAsia="ko-KR"/>
        </w:rPr>
        <w:t>,</w:t>
      </w:r>
    </w:p>
    <w:p w14:paraId="7DB3F9C9" w14:textId="77777777" w:rsidR="000F532C" w:rsidRPr="00A45DCC" w:rsidRDefault="000F532C" w:rsidP="000F532C">
      <w:pPr>
        <w:pStyle w:val="IEEEStdsParagraph"/>
        <w:spacing w:after="0"/>
        <w:ind w:left="2880" w:firstLine="1440"/>
        <w:jc w:val="left"/>
        <w:rPr>
          <w:lang w:eastAsia="ko-KR"/>
        </w:rPr>
      </w:pPr>
      <w:proofErr w:type="spellStart"/>
      <w:r w:rsidRPr="00A45DCC">
        <w:rPr>
          <w:rFonts w:hint="eastAsia"/>
          <w:lang w:eastAsia="ko-KR"/>
        </w:rPr>
        <w:t>TxGrade</w:t>
      </w:r>
      <w:proofErr w:type="spellEnd"/>
    </w:p>
    <w:p w14:paraId="7C828B60"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
    <w:p w14:paraId="3729EFB7"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t>)</w:t>
      </w:r>
    </w:p>
    <w:p w14:paraId="5EDE1379" w14:textId="77777777" w:rsidR="000F532C" w:rsidRPr="00A45DCC" w:rsidRDefault="000F532C" w:rsidP="000F532C">
      <w:pPr>
        <w:pStyle w:val="IEEEStdsParagraph"/>
        <w:spacing w:after="0"/>
        <w:jc w:val="left"/>
        <w:rPr>
          <w:lang w:eastAsia="ko-KR"/>
        </w:rPr>
      </w:pPr>
    </w:p>
    <w:p w14:paraId="089DFA8D" w14:textId="77777777" w:rsidR="000F532C" w:rsidRPr="00A45DCC" w:rsidRDefault="000F532C" w:rsidP="000F532C">
      <w:pPr>
        <w:pStyle w:val="IEEEStdsParagraph"/>
        <w:rPr>
          <w:rFonts w:ascii="TimesNewRomanPSMT" w:hAnsi="TimesNewRomanPSMT" w:cs="TimesNewRomanPSMT"/>
          <w:lang w:eastAsia="ko-KR"/>
        </w:rPr>
      </w:pPr>
      <w:r w:rsidRPr="00A45DCC">
        <w:rPr>
          <w:rFonts w:ascii="TimesNewRomanPSMT" w:hAnsi="TimesNewRomanPSMT" w:cs="TimesNewRomanPSMT"/>
          <w:lang w:eastAsia="ko-KR"/>
        </w:rPr>
        <w:t xml:space="preserve">The primitive parameters are defined in Table </w:t>
      </w:r>
      <w:r w:rsidRPr="00A45DCC">
        <w:rPr>
          <w:rFonts w:ascii="TimesNewRomanPSMT" w:hAnsi="TimesNewRomanPSMT" w:cs="TimesNewRomanPSMT" w:hint="eastAsia"/>
          <w:lang w:eastAsia="ko-KR"/>
        </w:rPr>
        <w:t>44ee.</w:t>
      </w:r>
    </w:p>
    <w:p w14:paraId="2FA1B4C9" w14:textId="2951871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44ee-</w:t>
      </w:r>
      <w:r w:rsidRPr="00A45DCC">
        <w:rPr>
          <w:rFonts w:hint="eastAsia"/>
          <w:lang w:eastAsia="ko-KR"/>
        </w:rPr>
        <w:t xml:space="preserve"> </w:t>
      </w:r>
      <w:r w:rsidRPr="00A45DCC">
        <w:rPr>
          <w:rFonts w:ascii="Arial" w:eastAsia="Arial Unicode MS" w:hAnsi="Arial" w:cs="Arial" w:hint="eastAsia"/>
          <w:lang w:eastAsia="ko-KR"/>
        </w:rPr>
        <w:t>MLME-</w:t>
      </w:r>
      <w:r w:rsidR="00D322FF" w:rsidRPr="00A45DCC">
        <w:rPr>
          <w:rFonts w:ascii="Arial" w:eastAsia="Arial Unicode MS" w:hAnsi="Arial" w:cs="Arial" w:hint="eastAsia"/>
          <w:lang w:eastAsia="ko-KR"/>
        </w:rPr>
        <w:t>TRLE</w:t>
      </w:r>
      <w:r w:rsidRPr="00A45DCC">
        <w:rPr>
          <w:rFonts w:ascii="Arial" w:eastAsia="Arial Unicode MS" w:hAnsi="Arial" w:cs="Arial" w:hint="eastAsia"/>
          <w:lang w:eastAsia="ko-KR"/>
        </w:rPr>
        <w:t>-</w:t>
      </w:r>
      <w:proofErr w:type="spellStart"/>
      <w:r w:rsidRPr="00A45DCC">
        <w:rPr>
          <w:rFonts w:ascii="Arial" w:eastAsia="Arial Unicode MS" w:hAnsi="Arial" w:cs="Arial" w:hint="eastAsia"/>
          <w:lang w:eastAsia="ko-KR"/>
        </w:rPr>
        <w:t>MANAGEMENT.indication</w:t>
      </w:r>
      <w:proofErr w:type="spellEnd"/>
      <w:r w:rsidRPr="00A45DCC">
        <w:rPr>
          <w:rFonts w:ascii="Arial" w:eastAsia="Arial Unicode MS" w:hAnsi="Arial" w:cs="Arial" w:hint="eastAsia"/>
          <w:lang w:eastAsia="ko-KR"/>
        </w:rPr>
        <w:t xml:space="preserve"> </w:t>
      </w:r>
      <w:r w:rsidRPr="00A45DCC">
        <w:rPr>
          <w:rFonts w:ascii="Arial" w:eastAsia="Arial Unicode MS" w:hAnsi="Arial" w:cs="Arial"/>
          <w:lang w:eastAsia="ko-KR"/>
        </w:rPr>
        <w:t>parameters</w:t>
      </w:r>
    </w:p>
    <w:tbl>
      <w:tblPr>
        <w:tblStyle w:val="af"/>
        <w:tblW w:w="0" w:type="auto"/>
        <w:tblLook w:val="04A0" w:firstRow="1" w:lastRow="0" w:firstColumn="1" w:lastColumn="0" w:noHBand="0" w:noVBand="1"/>
      </w:tblPr>
      <w:tblGrid>
        <w:gridCol w:w="1668"/>
        <w:gridCol w:w="1559"/>
        <w:gridCol w:w="2294"/>
        <w:gridCol w:w="3260"/>
      </w:tblGrid>
      <w:tr w:rsidR="000F532C" w:rsidRPr="00A45DCC" w14:paraId="1831DF22" w14:textId="77777777" w:rsidTr="00D322FF">
        <w:tc>
          <w:tcPr>
            <w:tcW w:w="1668" w:type="dxa"/>
            <w:tcBorders>
              <w:top w:val="single" w:sz="12" w:space="0" w:color="auto"/>
              <w:left w:val="single" w:sz="12" w:space="0" w:color="auto"/>
              <w:bottom w:val="single" w:sz="12" w:space="0" w:color="auto"/>
            </w:tcBorders>
          </w:tcPr>
          <w:p w14:paraId="69A15A62"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9" w:type="dxa"/>
            <w:tcBorders>
              <w:top w:val="single" w:sz="12" w:space="0" w:color="auto"/>
              <w:bottom w:val="single" w:sz="12" w:space="0" w:color="auto"/>
            </w:tcBorders>
          </w:tcPr>
          <w:p w14:paraId="6E1559DC"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2294" w:type="dxa"/>
            <w:tcBorders>
              <w:top w:val="single" w:sz="12" w:space="0" w:color="auto"/>
              <w:bottom w:val="single" w:sz="12" w:space="0" w:color="auto"/>
            </w:tcBorders>
          </w:tcPr>
          <w:p w14:paraId="44253B37"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3260" w:type="dxa"/>
            <w:tcBorders>
              <w:top w:val="single" w:sz="12" w:space="0" w:color="auto"/>
              <w:bottom w:val="single" w:sz="12" w:space="0" w:color="auto"/>
              <w:right w:val="single" w:sz="12" w:space="0" w:color="auto"/>
            </w:tcBorders>
          </w:tcPr>
          <w:p w14:paraId="635D9534"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1029F06A" w14:textId="77777777" w:rsidTr="00D322FF">
        <w:trPr>
          <w:trHeight w:val="720"/>
        </w:trPr>
        <w:tc>
          <w:tcPr>
            <w:tcW w:w="1668" w:type="dxa"/>
            <w:tcBorders>
              <w:top w:val="single" w:sz="12" w:space="0" w:color="auto"/>
              <w:left w:val="single" w:sz="12" w:space="0" w:color="auto"/>
              <w:bottom w:val="single" w:sz="4" w:space="0" w:color="auto"/>
            </w:tcBorders>
          </w:tcPr>
          <w:p w14:paraId="4C49DCC3" w14:textId="77777777" w:rsidR="000F532C" w:rsidRPr="00A45DCC" w:rsidRDefault="000F532C" w:rsidP="00D322FF">
            <w:pPr>
              <w:pStyle w:val="IEEEStdsParagraph"/>
              <w:spacing w:after="0"/>
              <w:rPr>
                <w:lang w:eastAsia="ko-KR"/>
              </w:rPr>
            </w:pPr>
            <w:proofErr w:type="spellStart"/>
            <w:r w:rsidRPr="00A45DCC">
              <w:rPr>
                <w:rFonts w:hint="eastAsia"/>
                <w:lang w:eastAsia="ko-KR"/>
              </w:rPr>
              <w:t>managementType</w:t>
            </w:r>
            <w:proofErr w:type="spellEnd"/>
          </w:p>
        </w:tc>
        <w:tc>
          <w:tcPr>
            <w:tcW w:w="1559" w:type="dxa"/>
            <w:tcBorders>
              <w:top w:val="single" w:sz="12" w:space="0" w:color="auto"/>
              <w:bottom w:val="single" w:sz="4" w:space="0" w:color="auto"/>
            </w:tcBorders>
          </w:tcPr>
          <w:p w14:paraId="48A714A2" w14:textId="77777777" w:rsidR="000F532C" w:rsidRPr="00A45DCC" w:rsidRDefault="000F532C" w:rsidP="00D322FF">
            <w:pPr>
              <w:pStyle w:val="IEEEStdsParagraph"/>
              <w:spacing w:after="0"/>
              <w:rPr>
                <w:lang w:eastAsia="ko-KR"/>
              </w:rPr>
            </w:pPr>
            <w:r w:rsidRPr="00A45DCC">
              <w:rPr>
                <w:lang w:eastAsia="ko-KR"/>
              </w:rPr>
              <w:t>Enumeration</w:t>
            </w:r>
          </w:p>
        </w:tc>
        <w:tc>
          <w:tcPr>
            <w:tcW w:w="2294" w:type="dxa"/>
            <w:tcBorders>
              <w:top w:val="single" w:sz="12" w:space="0" w:color="auto"/>
              <w:bottom w:val="single" w:sz="4" w:space="0" w:color="auto"/>
            </w:tcBorders>
          </w:tcPr>
          <w:p w14:paraId="4CCF64FD" w14:textId="77777777" w:rsidR="000F532C" w:rsidRPr="00A45DCC" w:rsidRDefault="000F532C" w:rsidP="00D322FF">
            <w:pPr>
              <w:pStyle w:val="IEEEStdsParagraph"/>
              <w:spacing w:after="0"/>
              <w:jc w:val="left"/>
              <w:rPr>
                <w:lang w:eastAsia="ko-KR"/>
              </w:rPr>
            </w:pPr>
            <w:r w:rsidRPr="00A45DCC">
              <w:rPr>
                <w:rFonts w:hint="eastAsia"/>
                <w:lang w:eastAsia="ko-KR"/>
              </w:rPr>
              <w:t>HELLO, TIME, DEVICE, PATH, POWER CONFIG, POWER CNTL</w:t>
            </w:r>
          </w:p>
        </w:tc>
        <w:tc>
          <w:tcPr>
            <w:tcW w:w="3260" w:type="dxa"/>
            <w:tcBorders>
              <w:top w:val="single" w:sz="12" w:space="0" w:color="auto"/>
              <w:bottom w:val="single" w:sz="4" w:space="0" w:color="auto"/>
              <w:right w:val="single" w:sz="12" w:space="0" w:color="auto"/>
            </w:tcBorders>
          </w:tcPr>
          <w:p w14:paraId="4B622B74" w14:textId="3404A136" w:rsidR="000F532C" w:rsidRPr="00A45DCC" w:rsidRDefault="000F532C" w:rsidP="00D322FF">
            <w:pPr>
              <w:pStyle w:val="IEEEStdsParagraph"/>
              <w:spacing w:after="0"/>
              <w:rPr>
                <w:lang w:eastAsia="ko-KR"/>
              </w:rPr>
            </w:pPr>
            <w:r w:rsidRPr="00A45DCC">
              <w:rPr>
                <w:lang w:eastAsia="ko-KR"/>
              </w:rPr>
              <w:t xml:space="preserve">The contents of the Management Type field of the received </w:t>
            </w:r>
            <w:r w:rsidR="00D322FF" w:rsidRPr="00A45DCC">
              <w:rPr>
                <w:lang w:eastAsia="ko-KR"/>
              </w:rPr>
              <w:t>TRLE</w:t>
            </w:r>
            <w:r w:rsidRPr="00A45DCC">
              <w:rPr>
                <w:lang w:eastAsia="ko-KR"/>
              </w:rPr>
              <w:t xml:space="preserve"> Management Request command [5.3.14.3]</w:t>
            </w:r>
          </w:p>
        </w:tc>
      </w:tr>
      <w:tr w:rsidR="000F532C" w:rsidRPr="00A45DCC" w14:paraId="042AB935" w14:textId="77777777" w:rsidTr="00D322FF">
        <w:trPr>
          <w:trHeight w:val="720"/>
        </w:trPr>
        <w:tc>
          <w:tcPr>
            <w:tcW w:w="1668" w:type="dxa"/>
            <w:tcBorders>
              <w:top w:val="single" w:sz="4" w:space="0" w:color="auto"/>
              <w:left w:val="single" w:sz="12" w:space="0" w:color="auto"/>
              <w:bottom w:val="single" w:sz="4" w:space="0" w:color="auto"/>
            </w:tcBorders>
          </w:tcPr>
          <w:p w14:paraId="33F8BBDF" w14:textId="77777777" w:rsidR="000F532C" w:rsidRPr="00A45DCC" w:rsidRDefault="000F532C" w:rsidP="00D322FF">
            <w:pPr>
              <w:pStyle w:val="IEEEStdsParagraph"/>
              <w:spacing w:after="0"/>
              <w:rPr>
                <w:lang w:eastAsia="ko-KR"/>
              </w:rPr>
            </w:pPr>
            <w:proofErr w:type="spellStart"/>
            <w:r w:rsidRPr="00A45DCC">
              <w:rPr>
                <w:rFonts w:hint="eastAsia"/>
                <w:lang w:eastAsia="ko-KR"/>
              </w:rPr>
              <w:t>Src</w:t>
            </w:r>
            <w:r w:rsidRPr="00A45DCC">
              <w:rPr>
                <w:lang w:eastAsia="ko-KR"/>
              </w:rPr>
              <w:t>AddrMode</w:t>
            </w:r>
            <w:proofErr w:type="spellEnd"/>
            <w:r w:rsidRPr="00A45DCC">
              <w:rPr>
                <w:lang w:eastAsia="ko-KR"/>
              </w:rPr>
              <w:t xml:space="preserve"> </w:t>
            </w:r>
          </w:p>
          <w:p w14:paraId="684C17AD" w14:textId="77777777" w:rsidR="000F532C" w:rsidRPr="00A45DCC" w:rsidRDefault="000F532C" w:rsidP="00D322FF">
            <w:pPr>
              <w:pStyle w:val="IEEEStdsParagraph"/>
              <w:spacing w:after="0"/>
              <w:rPr>
                <w:lang w:eastAsia="ko-KR"/>
              </w:rPr>
            </w:pPr>
          </w:p>
        </w:tc>
        <w:tc>
          <w:tcPr>
            <w:tcW w:w="1559" w:type="dxa"/>
            <w:tcBorders>
              <w:top w:val="single" w:sz="4" w:space="0" w:color="auto"/>
              <w:bottom w:val="single" w:sz="4" w:space="0" w:color="auto"/>
            </w:tcBorders>
          </w:tcPr>
          <w:p w14:paraId="4A35347E" w14:textId="77777777" w:rsidR="000F532C" w:rsidRPr="00A45DCC" w:rsidRDefault="000F532C" w:rsidP="00D322FF">
            <w:pPr>
              <w:pStyle w:val="IEEEStdsParagraph"/>
              <w:spacing w:after="0"/>
              <w:rPr>
                <w:lang w:eastAsia="ko-KR"/>
              </w:rPr>
            </w:pPr>
            <w:r w:rsidRPr="00A45DCC">
              <w:rPr>
                <w:lang w:eastAsia="ko-KR"/>
              </w:rPr>
              <w:t>Enumeration</w:t>
            </w:r>
          </w:p>
        </w:tc>
        <w:tc>
          <w:tcPr>
            <w:tcW w:w="2294" w:type="dxa"/>
            <w:tcBorders>
              <w:top w:val="single" w:sz="4" w:space="0" w:color="auto"/>
              <w:bottom w:val="single" w:sz="4" w:space="0" w:color="auto"/>
            </w:tcBorders>
          </w:tcPr>
          <w:p w14:paraId="762BAE25" w14:textId="77777777" w:rsidR="000F532C" w:rsidRPr="00A45DCC" w:rsidRDefault="000F532C" w:rsidP="00D322FF">
            <w:pPr>
              <w:pStyle w:val="IEEEStdsParagraph"/>
              <w:spacing w:after="0"/>
              <w:rPr>
                <w:lang w:eastAsia="ko-KR"/>
              </w:rPr>
            </w:pPr>
            <w:r w:rsidRPr="00A45DCC">
              <w:rPr>
                <w:lang w:eastAsia="ko-KR"/>
              </w:rPr>
              <w:t>NO_ADDRESS,</w:t>
            </w:r>
          </w:p>
          <w:p w14:paraId="04C4C29F" w14:textId="77777777" w:rsidR="000F532C" w:rsidRPr="00A45DCC" w:rsidRDefault="000F532C" w:rsidP="00D322FF">
            <w:pPr>
              <w:pStyle w:val="IEEEStdsParagraph"/>
              <w:spacing w:after="0"/>
              <w:rPr>
                <w:lang w:eastAsia="ko-KR"/>
              </w:rPr>
            </w:pPr>
            <w:r w:rsidRPr="00A45DCC">
              <w:rPr>
                <w:lang w:eastAsia="ko-KR"/>
              </w:rPr>
              <w:t>SHORT_ADDRESS,</w:t>
            </w:r>
          </w:p>
          <w:p w14:paraId="0B6B06EF" w14:textId="77777777" w:rsidR="000F532C" w:rsidRPr="00A45DCC" w:rsidRDefault="000F532C" w:rsidP="00D322FF">
            <w:pPr>
              <w:pStyle w:val="IEEEStdsParagraph"/>
              <w:spacing w:after="0"/>
              <w:rPr>
                <w:lang w:eastAsia="ko-KR"/>
              </w:rPr>
            </w:pPr>
            <w:r w:rsidRPr="00A45DCC">
              <w:rPr>
                <w:lang w:eastAsia="ko-KR"/>
              </w:rPr>
              <w:t>EXTENDED_ADDRESS</w:t>
            </w:r>
          </w:p>
          <w:p w14:paraId="23F5C901" w14:textId="77777777" w:rsidR="000F532C" w:rsidRPr="00A45DCC" w:rsidRDefault="000F532C" w:rsidP="00D322FF">
            <w:pPr>
              <w:pStyle w:val="IEEEStdsParagraph"/>
              <w:spacing w:after="0"/>
              <w:rPr>
                <w:lang w:eastAsia="ko-KR"/>
              </w:rPr>
            </w:pPr>
          </w:p>
        </w:tc>
        <w:tc>
          <w:tcPr>
            <w:tcW w:w="3260" w:type="dxa"/>
            <w:tcBorders>
              <w:top w:val="single" w:sz="4" w:space="0" w:color="auto"/>
              <w:bottom w:val="single" w:sz="4" w:space="0" w:color="auto"/>
              <w:right w:val="single" w:sz="12" w:space="0" w:color="auto"/>
            </w:tcBorders>
          </w:tcPr>
          <w:p w14:paraId="272CFE76" w14:textId="77777777" w:rsidR="000F532C" w:rsidRPr="00A45DCC" w:rsidRDefault="000F532C" w:rsidP="00D322FF">
            <w:pPr>
              <w:pStyle w:val="IEEEStdsParagraph"/>
              <w:spacing w:after="0"/>
              <w:rPr>
                <w:lang w:eastAsia="ko-KR"/>
              </w:rPr>
            </w:pPr>
            <w:r w:rsidRPr="00A45DCC">
              <w:rPr>
                <w:lang w:eastAsia="ko-KR"/>
              </w:rPr>
              <w:t xml:space="preserve">The </w:t>
            </w:r>
            <w:r w:rsidRPr="00A45DCC">
              <w:rPr>
                <w:rFonts w:hint="eastAsia"/>
                <w:lang w:eastAsia="ko-KR"/>
              </w:rPr>
              <w:t>source</w:t>
            </w:r>
            <w:r w:rsidRPr="00A45DCC">
              <w:rPr>
                <w:lang w:eastAsia="ko-KR"/>
              </w:rPr>
              <w:t xml:space="preserve"> addressing mode for this</w:t>
            </w:r>
            <w:r w:rsidRPr="00A45DCC">
              <w:rPr>
                <w:rFonts w:hint="eastAsia"/>
                <w:lang w:eastAsia="ko-KR"/>
              </w:rPr>
              <w:t xml:space="preserve"> </w:t>
            </w:r>
            <w:r w:rsidRPr="00A45DCC">
              <w:rPr>
                <w:lang w:eastAsia="ko-KR"/>
              </w:rPr>
              <w:t>primitive</w:t>
            </w:r>
          </w:p>
        </w:tc>
      </w:tr>
      <w:tr w:rsidR="000F532C" w:rsidRPr="00A45DCC" w14:paraId="1E534F20" w14:textId="77777777" w:rsidTr="00D322FF">
        <w:trPr>
          <w:trHeight w:val="720"/>
        </w:trPr>
        <w:tc>
          <w:tcPr>
            <w:tcW w:w="1668" w:type="dxa"/>
            <w:tcBorders>
              <w:top w:val="single" w:sz="4" w:space="0" w:color="auto"/>
              <w:left w:val="single" w:sz="12" w:space="0" w:color="auto"/>
              <w:bottom w:val="single" w:sz="4" w:space="0" w:color="auto"/>
            </w:tcBorders>
          </w:tcPr>
          <w:p w14:paraId="760FCC8A" w14:textId="77777777" w:rsidR="000F532C" w:rsidRPr="00A45DCC" w:rsidRDefault="000F532C" w:rsidP="00D322FF">
            <w:pPr>
              <w:pStyle w:val="IEEEStdsParagraph"/>
              <w:spacing w:after="0"/>
              <w:rPr>
                <w:lang w:eastAsia="ko-KR"/>
              </w:rPr>
            </w:pPr>
            <w:proofErr w:type="spellStart"/>
            <w:r w:rsidRPr="00A45DCC">
              <w:rPr>
                <w:rFonts w:hint="eastAsia"/>
                <w:lang w:eastAsia="ko-KR"/>
              </w:rPr>
              <w:t>Src</w:t>
            </w:r>
            <w:r w:rsidRPr="00A45DCC">
              <w:rPr>
                <w:lang w:eastAsia="ko-KR"/>
              </w:rPr>
              <w:t>Addr</w:t>
            </w:r>
            <w:proofErr w:type="spellEnd"/>
            <w:r w:rsidRPr="00A45DCC">
              <w:rPr>
                <w:lang w:eastAsia="ko-KR"/>
              </w:rPr>
              <w:t xml:space="preserve"> </w:t>
            </w:r>
          </w:p>
          <w:p w14:paraId="5726C35E" w14:textId="77777777" w:rsidR="000F532C" w:rsidRPr="00A45DCC" w:rsidRDefault="000F532C" w:rsidP="00D322FF">
            <w:pPr>
              <w:pStyle w:val="IEEEStdsParagraph"/>
              <w:spacing w:after="0"/>
              <w:rPr>
                <w:lang w:eastAsia="ko-KR"/>
              </w:rPr>
            </w:pPr>
          </w:p>
        </w:tc>
        <w:tc>
          <w:tcPr>
            <w:tcW w:w="1559" w:type="dxa"/>
            <w:tcBorders>
              <w:top w:val="single" w:sz="4" w:space="0" w:color="auto"/>
              <w:bottom w:val="single" w:sz="4" w:space="0" w:color="auto"/>
            </w:tcBorders>
          </w:tcPr>
          <w:p w14:paraId="0521C318" w14:textId="77777777" w:rsidR="000F532C" w:rsidRPr="00A45DCC" w:rsidRDefault="000F532C" w:rsidP="00D322FF">
            <w:pPr>
              <w:pStyle w:val="IEEEStdsParagraph"/>
              <w:spacing w:after="0"/>
              <w:rPr>
                <w:lang w:eastAsia="ko-KR"/>
              </w:rPr>
            </w:pPr>
            <w:r w:rsidRPr="00A45DCC">
              <w:rPr>
                <w:lang w:eastAsia="ko-KR"/>
              </w:rPr>
              <w:t>Device</w:t>
            </w:r>
          </w:p>
          <w:p w14:paraId="7B46304E" w14:textId="77777777" w:rsidR="000F532C" w:rsidRPr="00A45DCC" w:rsidRDefault="000F532C" w:rsidP="00D322FF">
            <w:pPr>
              <w:pStyle w:val="IEEEStdsParagraph"/>
              <w:spacing w:after="0"/>
              <w:rPr>
                <w:lang w:eastAsia="ko-KR"/>
              </w:rPr>
            </w:pPr>
            <w:r w:rsidRPr="00A45DCC">
              <w:rPr>
                <w:lang w:eastAsia="ko-KR"/>
              </w:rPr>
              <w:t>address</w:t>
            </w:r>
          </w:p>
        </w:tc>
        <w:tc>
          <w:tcPr>
            <w:tcW w:w="2294" w:type="dxa"/>
            <w:tcBorders>
              <w:top w:val="single" w:sz="4" w:space="0" w:color="auto"/>
              <w:bottom w:val="single" w:sz="4" w:space="0" w:color="auto"/>
            </w:tcBorders>
          </w:tcPr>
          <w:p w14:paraId="4EB81034" w14:textId="77777777" w:rsidR="000F532C" w:rsidRPr="00A45DCC" w:rsidRDefault="000F532C" w:rsidP="00D322FF">
            <w:pPr>
              <w:pStyle w:val="IEEEStdsParagraph"/>
              <w:spacing w:after="0"/>
              <w:rPr>
                <w:lang w:eastAsia="ko-KR"/>
              </w:rPr>
            </w:pPr>
            <w:r w:rsidRPr="00A45DCC">
              <w:rPr>
                <w:lang w:eastAsia="ko-KR"/>
              </w:rPr>
              <w:t>As specified by the</w:t>
            </w:r>
          </w:p>
          <w:p w14:paraId="06527C14" w14:textId="77777777" w:rsidR="000F532C" w:rsidRPr="00A45DCC" w:rsidRDefault="000F532C" w:rsidP="00D322FF">
            <w:pPr>
              <w:pStyle w:val="IEEEStdsParagraph"/>
              <w:spacing w:after="0"/>
              <w:rPr>
                <w:lang w:eastAsia="ko-KR"/>
              </w:rPr>
            </w:pPr>
            <w:proofErr w:type="spellStart"/>
            <w:r w:rsidRPr="00A45DCC">
              <w:rPr>
                <w:rFonts w:hint="eastAsia"/>
                <w:lang w:eastAsia="ko-KR"/>
              </w:rPr>
              <w:t>Src</w:t>
            </w:r>
            <w:r w:rsidRPr="00A45DCC">
              <w:rPr>
                <w:lang w:eastAsia="ko-KR"/>
              </w:rPr>
              <w:t>AddrMode</w:t>
            </w:r>
            <w:proofErr w:type="spellEnd"/>
            <w:r w:rsidRPr="00A45DCC">
              <w:rPr>
                <w:lang w:eastAsia="ko-KR"/>
              </w:rPr>
              <w:t xml:space="preserve"> parameter</w:t>
            </w:r>
          </w:p>
          <w:p w14:paraId="256EAEEF" w14:textId="77777777" w:rsidR="000F532C" w:rsidRPr="00A45DCC" w:rsidRDefault="000F532C" w:rsidP="00D322FF">
            <w:pPr>
              <w:pStyle w:val="IEEEStdsParagraph"/>
              <w:spacing w:after="0"/>
              <w:rPr>
                <w:lang w:eastAsia="ko-KR"/>
              </w:rPr>
            </w:pPr>
          </w:p>
        </w:tc>
        <w:tc>
          <w:tcPr>
            <w:tcW w:w="3260" w:type="dxa"/>
            <w:tcBorders>
              <w:top w:val="single" w:sz="4" w:space="0" w:color="auto"/>
              <w:bottom w:val="single" w:sz="4" w:space="0" w:color="auto"/>
              <w:right w:val="single" w:sz="12" w:space="0" w:color="auto"/>
            </w:tcBorders>
          </w:tcPr>
          <w:p w14:paraId="2239CBFC" w14:textId="77777777" w:rsidR="000F532C" w:rsidRPr="00A45DCC" w:rsidRDefault="000F532C" w:rsidP="00D322FF">
            <w:pPr>
              <w:pStyle w:val="IEEEStdsParagraph"/>
              <w:spacing w:after="0"/>
              <w:rPr>
                <w:lang w:eastAsia="ko-KR"/>
              </w:rPr>
            </w:pPr>
            <w:r w:rsidRPr="00A45DCC">
              <w:rPr>
                <w:lang w:eastAsia="ko-KR"/>
              </w:rPr>
              <w:t>The individual device address of the</w:t>
            </w:r>
            <w:r w:rsidRPr="00A45DCC">
              <w:rPr>
                <w:rFonts w:hint="eastAsia"/>
                <w:lang w:eastAsia="ko-KR"/>
              </w:rPr>
              <w:t xml:space="preserve"> </w:t>
            </w:r>
            <w:r w:rsidRPr="00A45DCC">
              <w:rPr>
                <w:lang w:eastAsia="ko-KR"/>
              </w:rPr>
              <w:t xml:space="preserve">device for which the frame was </w:t>
            </w:r>
            <w:r w:rsidRPr="00A45DCC">
              <w:rPr>
                <w:rFonts w:hint="eastAsia"/>
                <w:lang w:eastAsia="ko-KR"/>
              </w:rPr>
              <w:t>generated</w:t>
            </w:r>
            <w:r w:rsidRPr="00A45DCC">
              <w:rPr>
                <w:lang w:eastAsia="ko-KR"/>
              </w:rPr>
              <w:t>.</w:t>
            </w:r>
          </w:p>
        </w:tc>
      </w:tr>
      <w:tr w:rsidR="000F532C" w:rsidRPr="00A45DCC" w14:paraId="36F2BF23" w14:textId="77777777" w:rsidTr="00D322FF">
        <w:trPr>
          <w:trHeight w:val="720"/>
        </w:trPr>
        <w:tc>
          <w:tcPr>
            <w:tcW w:w="1668" w:type="dxa"/>
            <w:tcBorders>
              <w:top w:val="single" w:sz="4" w:space="0" w:color="auto"/>
              <w:left w:val="single" w:sz="12" w:space="0" w:color="auto"/>
              <w:bottom w:val="single" w:sz="12" w:space="0" w:color="auto"/>
            </w:tcBorders>
          </w:tcPr>
          <w:p w14:paraId="7D0F4A86" w14:textId="77777777" w:rsidR="000F532C" w:rsidRPr="00A45DCC" w:rsidRDefault="000F532C" w:rsidP="00D322FF">
            <w:pPr>
              <w:pStyle w:val="IEEEStdsParagraph"/>
              <w:spacing w:after="0"/>
              <w:rPr>
                <w:lang w:eastAsia="ko-KR"/>
              </w:rPr>
            </w:pPr>
            <w:proofErr w:type="spellStart"/>
            <w:r w:rsidRPr="00A45DCC">
              <w:rPr>
                <w:rFonts w:hint="eastAsia"/>
                <w:lang w:eastAsia="ko-KR"/>
              </w:rPr>
              <w:t>TxGrade</w:t>
            </w:r>
            <w:proofErr w:type="spellEnd"/>
          </w:p>
        </w:tc>
        <w:tc>
          <w:tcPr>
            <w:tcW w:w="1559" w:type="dxa"/>
            <w:tcBorders>
              <w:top w:val="single" w:sz="4" w:space="0" w:color="auto"/>
              <w:bottom w:val="single" w:sz="12" w:space="0" w:color="auto"/>
            </w:tcBorders>
          </w:tcPr>
          <w:p w14:paraId="4EAAF6F5" w14:textId="77777777" w:rsidR="000F532C" w:rsidRPr="00A45DCC" w:rsidRDefault="000F532C" w:rsidP="00D322FF">
            <w:pPr>
              <w:pStyle w:val="IEEEStdsParagraph"/>
              <w:spacing w:after="0"/>
              <w:rPr>
                <w:lang w:eastAsia="ko-KR"/>
              </w:rPr>
            </w:pPr>
            <w:r w:rsidRPr="00A45DCC">
              <w:rPr>
                <w:rFonts w:hint="eastAsia"/>
                <w:lang w:eastAsia="ko-KR"/>
              </w:rPr>
              <w:t>Enumeration</w:t>
            </w:r>
          </w:p>
        </w:tc>
        <w:tc>
          <w:tcPr>
            <w:tcW w:w="2294" w:type="dxa"/>
            <w:tcBorders>
              <w:top w:val="single" w:sz="4" w:space="0" w:color="auto"/>
              <w:bottom w:val="single" w:sz="12" w:space="0" w:color="auto"/>
            </w:tcBorders>
          </w:tcPr>
          <w:p w14:paraId="0FD0EDA6" w14:textId="77777777" w:rsidR="000F532C" w:rsidRPr="00A45DCC" w:rsidRDefault="000F532C" w:rsidP="00D322FF">
            <w:pPr>
              <w:pStyle w:val="IEEEStdsParagraph"/>
              <w:spacing w:after="0"/>
              <w:rPr>
                <w:lang w:eastAsia="ko-KR"/>
              </w:rPr>
            </w:pPr>
            <w:r w:rsidRPr="00A45DCC">
              <w:rPr>
                <w:rFonts w:hint="eastAsia"/>
                <w:lang w:eastAsia="ko-KR"/>
              </w:rPr>
              <w:t>GRADE_0,</w:t>
            </w:r>
          </w:p>
          <w:p w14:paraId="5D39A835" w14:textId="77777777" w:rsidR="000F532C" w:rsidRPr="00A45DCC" w:rsidRDefault="000F532C" w:rsidP="00D322FF">
            <w:pPr>
              <w:pStyle w:val="IEEEStdsParagraph"/>
              <w:spacing w:after="0"/>
              <w:rPr>
                <w:lang w:eastAsia="ko-KR"/>
              </w:rPr>
            </w:pPr>
            <w:r w:rsidRPr="00A45DCC">
              <w:rPr>
                <w:rFonts w:hint="eastAsia"/>
                <w:lang w:eastAsia="ko-KR"/>
              </w:rPr>
              <w:t>GRADE_1,</w:t>
            </w:r>
          </w:p>
          <w:p w14:paraId="07F6EE39" w14:textId="77777777" w:rsidR="000F532C" w:rsidRPr="00A45DCC" w:rsidRDefault="000F532C" w:rsidP="00D322FF">
            <w:pPr>
              <w:pStyle w:val="IEEEStdsParagraph"/>
              <w:spacing w:after="0"/>
              <w:rPr>
                <w:lang w:eastAsia="ko-KR"/>
              </w:rPr>
            </w:pPr>
            <w:r w:rsidRPr="00A45DCC">
              <w:rPr>
                <w:rFonts w:hint="eastAsia"/>
                <w:lang w:eastAsia="ko-KR"/>
              </w:rPr>
              <w:t>GRADE_2</w:t>
            </w:r>
          </w:p>
        </w:tc>
        <w:tc>
          <w:tcPr>
            <w:tcW w:w="3260" w:type="dxa"/>
            <w:tcBorders>
              <w:top w:val="single" w:sz="4" w:space="0" w:color="auto"/>
              <w:bottom w:val="single" w:sz="12" w:space="0" w:color="auto"/>
              <w:right w:val="single" w:sz="12" w:space="0" w:color="auto"/>
            </w:tcBorders>
          </w:tcPr>
          <w:p w14:paraId="271DA294" w14:textId="77777777" w:rsidR="000F532C" w:rsidRPr="00A45DCC" w:rsidRDefault="000F532C" w:rsidP="00D322FF">
            <w:pPr>
              <w:pStyle w:val="IEEEStdsParagraph"/>
              <w:spacing w:after="0"/>
              <w:rPr>
                <w:lang w:eastAsia="ko-KR"/>
              </w:rPr>
            </w:pPr>
            <w:r w:rsidRPr="00A45DCC">
              <w:rPr>
                <w:rFonts w:hint="eastAsia"/>
                <w:lang w:eastAsia="ko-KR"/>
              </w:rPr>
              <w:t>The grade of link access to be used</w:t>
            </w:r>
          </w:p>
        </w:tc>
      </w:tr>
    </w:tbl>
    <w:p w14:paraId="199B8479" w14:textId="77777777" w:rsidR="000F532C" w:rsidRPr="00A45DCC" w:rsidRDefault="000F532C" w:rsidP="000F532C">
      <w:pPr>
        <w:pStyle w:val="IEEEStdsParagraph"/>
        <w:rPr>
          <w:lang w:eastAsia="ko-KR"/>
        </w:rPr>
      </w:pPr>
    </w:p>
    <w:p w14:paraId="7E35D8DD" w14:textId="6C89CC7F" w:rsidR="000F532C" w:rsidRPr="00A45DCC" w:rsidRDefault="000F532C" w:rsidP="000F532C">
      <w:pPr>
        <w:pStyle w:val="IEEEStdsParagraph"/>
        <w:rPr>
          <w:lang w:eastAsia="ko-KR"/>
        </w:rPr>
      </w:pPr>
      <w:r w:rsidRPr="00A45DCC">
        <w:rPr>
          <w:lang w:eastAsia="ko-KR"/>
        </w:rPr>
        <w:lastRenderedPageBreak/>
        <w:t>This primitive is generated by the MLME of a device and issued to its next higher layer upon the reception</w:t>
      </w:r>
      <w:r w:rsidRPr="00A45DCC">
        <w:rPr>
          <w:rFonts w:hint="eastAsia"/>
          <w:lang w:eastAsia="ko-KR"/>
        </w:rPr>
        <w:t xml:space="preserve"> </w:t>
      </w:r>
      <w:r w:rsidRPr="00A45DCC">
        <w:rPr>
          <w:lang w:eastAsia="ko-KR"/>
        </w:rPr>
        <w:t xml:space="preserve">of </w:t>
      </w:r>
      <w:r w:rsidRPr="00A45DCC">
        <w:rPr>
          <w:rFonts w:hint="eastAsia"/>
          <w:lang w:eastAsia="ko-KR"/>
        </w:rPr>
        <w:t xml:space="preserve">a </w:t>
      </w:r>
      <w:r w:rsidR="00D322FF" w:rsidRPr="00A45DCC">
        <w:rPr>
          <w:rFonts w:hint="eastAsia"/>
          <w:lang w:eastAsia="ko-KR"/>
        </w:rPr>
        <w:t>TRLE</w:t>
      </w:r>
      <w:r w:rsidRPr="00A45DCC">
        <w:rPr>
          <w:rFonts w:hint="eastAsia"/>
          <w:lang w:eastAsia="ko-KR"/>
        </w:rPr>
        <w:t xml:space="preserve"> </w:t>
      </w:r>
      <w:r w:rsidRPr="00A45DCC">
        <w:rPr>
          <w:lang w:eastAsia="ko-KR"/>
        </w:rPr>
        <w:t>Management request command frame.</w:t>
      </w:r>
    </w:p>
    <w:p w14:paraId="72CD9E5A" w14:textId="0E6589B4" w:rsidR="000F532C" w:rsidRPr="00A45DCC" w:rsidRDefault="000F532C" w:rsidP="000F532C">
      <w:pPr>
        <w:pStyle w:val="IEEEStdsParagraph"/>
        <w:rPr>
          <w:lang w:eastAsia="ko-KR"/>
        </w:rPr>
      </w:pPr>
      <w:r w:rsidRPr="00A45DCC">
        <w:rPr>
          <w:lang w:eastAsia="ko-KR"/>
        </w:rPr>
        <w:t xml:space="preserve">On receipt of the </w:t>
      </w: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MANAGEMENT.indication</w:t>
      </w:r>
      <w:proofErr w:type="spellEnd"/>
      <w:r w:rsidRPr="00A45DCC">
        <w:rPr>
          <w:rFonts w:hint="eastAsia"/>
          <w:lang w:eastAsia="ko-KR"/>
        </w:rPr>
        <w:t xml:space="preserve"> </w:t>
      </w:r>
      <w:r w:rsidRPr="00A45DCC">
        <w:rPr>
          <w:lang w:eastAsia="ko-KR"/>
        </w:rPr>
        <w:t>primitive, the higher layer is notified of the</w:t>
      </w:r>
      <w:r w:rsidRPr="00A45DCC">
        <w:rPr>
          <w:rFonts w:hint="eastAsia"/>
          <w:lang w:eastAsia="ko-KR"/>
        </w:rPr>
        <w:t xml:space="preserve"> </w:t>
      </w:r>
      <w:r w:rsidRPr="00A45DCC">
        <w:rPr>
          <w:lang w:eastAsia="ko-KR"/>
        </w:rPr>
        <w:t xml:space="preserve">reception of </w:t>
      </w:r>
      <w:r w:rsidR="00D455CE" w:rsidRPr="00A45DCC">
        <w:rPr>
          <w:lang w:eastAsia="ko-KR"/>
        </w:rPr>
        <w:t>a TRLE</w:t>
      </w:r>
      <w:r w:rsidRPr="00A45DCC">
        <w:rPr>
          <w:rFonts w:hint="eastAsia"/>
          <w:lang w:eastAsia="ko-KR"/>
        </w:rPr>
        <w:t xml:space="preserve"> </w:t>
      </w:r>
      <w:r w:rsidRPr="00A45DCC">
        <w:rPr>
          <w:lang w:eastAsia="ko-KR"/>
        </w:rPr>
        <w:t>Management request</w:t>
      </w:r>
      <w:r w:rsidRPr="00A45DCC">
        <w:rPr>
          <w:rFonts w:hint="eastAsia"/>
          <w:lang w:eastAsia="ko-KR"/>
        </w:rPr>
        <w:t xml:space="preserve"> command frame</w:t>
      </w:r>
      <w:r w:rsidRPr="00A45DCC">
        <w:rPr>
          <w:lang w:eastAsia="ko-KR"/>
        </w:rPr>
        <w:t>.</w:t>
      </w:r>
    </w:p>
    <w:p w14:paraId="5540DD80" w14:textId="77777777" w:rsidR="000F532C" w:rsidRPr="00A45DCC" w:rsidRDefault="000F532C" w:rsidP="000F532C">
      <w:pPr>
        <w:pStyle w:val="IEEEStdsParagraph"/>
        <w:rPr>
          <w:lang w:eastAsia="ko-KR"/>
        </w:rPr>
      </w:pPr>
    </w:p>
    <w:p w14:paraId="347E6C9D" w14:textId="729168C8" w:rsidR="000F532C" w:rsidRPr="00A45DCC" w:rsidRDefault="000F532C" w:rsidP="000F532C">
      <w:pPr>
        <w:pStyle w:val="IEEEStdsLevel4Header"/>
        <w:ind w:left="0"/>
        <w:rPr>
          <w:lang w:eastAsia="ko-KR"/>
        </w:rPr>
      </w:pP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MANGEMENT.response</w:t>
      </w:r>
      <w:proofErr w:type="spellEnd"/>
    </w:p>
    <w:p w14:paraId="71199933" w14:textId="3FBD92FB" w:rsidR="000F532C" w:rsidRPr="00A45DCC" w:rsidRDefault="000F532C" w:rsidP="000F532C">
      <w:pPr>
        <w:pStyle w:val="IEEEStdsParagraph"/>
        <w:rPr>
          <w:lang w:eastAsia="ko-KR"/>
        </w:rPr>
      </w:pPr>
      <w:r w:rsidRPr="00A45DCC">
        <w:rPr>
          <w:rFonts w:hint="eastAsia"/>
          <w:lang w:eastAsia="ko-KR"/>
        </w:rPr>
        <w:t>This primitive allows the next higher layer of a device to respond to the 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MANAGEMENT.indication</w:t>
      </w:r>
      <w:proofErr w:type="spellEnd"/>
      <w:r w:rsidRPr="00A45DCC">
        <w:rPr>
          <w:rFonts w:hint="eastAsia"/>
          <w:lang w:eastAsia="ko-KR"/>
        </w:rPr>
        <w:t xml:space="preserve"> primitive.</w:t>
      </w:r>
    </w:p>
    <w:p w14:paraId="7E173561" w14:textId="77777777" w:rsidR="000F532C" w:rsidRPr="00A45DCC" w:rsidRDefault="000F532C" w:rsidP="000F532C">
      <w:pPr>
        <w:pStyle w:val="IEEEStdsParagraph"/>
        <w:rPr>
          <w:rFonts w:ascii="TimesNewRomanPSMT" w:hAnsi="TimesNewRomanPSMT" w:cs="TimesNewRomanPSMT"/>
          <w:lang w:eastAsia="ko-KR"/>
        </w:rPr>
      </w:pPr>
      <w:r w:rsidRPr="00A45DCC">
        <w:rPr>
          <w:rFonts w:ascii="TimesNewRomanPSMT" w:hAnsi="TimesNewRomanPSMT" w:cs="TimesNewRomanPSMT"/>
          <w:lang w:eastAsia="ko-KR"/>
        </w:rPr>
        <w:t>The semantics of this primitive are:</w:t>
      </w:r>
    </w:p>
    <w:p w14:paraId="5B67D42E" w14:textId="6821BB30" w:rsidR="000F532C" w:rsidRPr="00A45DCC" w:rsidRDefault="000F532C" w:rsidP="000F532C">
      <w:pPr>
        <w:pStyle w:val="IEEEStdsParagraph"/>
        <w:rPr>
          <w:lang w:eastAsia="ko-KR"/>
        </w:rPr>
      </w:pP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MANAGEMENT.response</w:t>
      </w:r>
      <w:proofErr w:type="spellEnd"/>
      <w:r w:rsidRPr="00A45DCC">
        <w:rPr>
          <w:rFonts w:hint="eastAsia"/>
          <w:lang w:eastAsia="ko-KR"/>
        </w:rPr>
        <w:tab/>
        <w:t>(</w:t>
      </w:r>
    </w:p>
    <w:p w14:paraId="3943D1FC"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ManagementType</w:t>
      </w:r>
      <w:proofErr w:type="spellEnd"/>
      <w:r w:rsidRPr="00A45DCC">
        <w:rPr>
          <w:rFonts w:hint="eastAsia"/>
          <w:lang w:eastAsia="ko-KR"/>
        </w:rPr>
        <w:t>,</w:t>
      </w:r>
    </w:p>
    <w:p w14:paraId="79DB9240"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DstAddrMode</w:t>
      </w:r>
      <w:proofErr w:type="spellEnd"/>
      <w:r w:rsidRPr="00A45DCC">
        <w:rPr>
          <w:rFonts w:hint="eastAsia"/>
          <w:lang w:eastAsia="ko-KR"/>
        </w:rPr>
        <w:t>,</w:t>
      </w:r>
    </w:p>
    <w:p w14:paraId="77869C0E"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DstAddr</w:t>
      </w:r>
      <w:proofErr w:type="spellEnd"/>
      <w:r w:rsidRPr="00A45DCC">
        <w:rPr>
          <w:rFonts w:hint="eastAsia"/>
          <w:lang w:eastAsia="ko-KR"/>
        </w:rPr>
        <w:t>,</w:t>
      </w:r>
    </w:p>
    <w:p w14:paraId="021DBA34" w14:textId="77777777" w:rsidR="000F532C" w:rsidRPr="00A45DCC" w:rsidRDefault="000F532C" w:rsidP="000F532C">
      <w:pPr>
        <w:pStyle w:val="IEEEStdsParagraph"/>
        <w:spacing w:after="0"/>
        <w:ind w:left="2880" w:firstLine="1440"/>
        <w:jc w:val="left"/>
        <w:rPr>
          <w:lang w:eastAsia="ko-KR"/>
        </w:rPr>
      </w:pPr>
      <w:proofErr w:type="spellStart"/>
      <w:r w:rsidRPr="00A45DCC">
        <w:rPr>
          <w:rFonts w:hint="eastAsia"/>
          <w:lang w:eastAsia="ko-KR"/>
        </w:rPr>
        <w:t>TxGrade</w:t>
      </w:r>
      <w:proofErr w:type="spellEnd"/>
      <w:r w:rsidRPr="00A45DCC">
        <w:rPr>
          <w:rFonts w:hint="eastAsia"/>
          <w:lang w:eastAsia="ko-KR"/>
        </w:rPr>
        <w:t>,</w:t>
      </w:r>
    </w:p>
    <w:p w14:paraId="497D0CC5"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t>status,</w:t>
      </w:r>
    </w:p>
    <w:p w14:paraId="5D5FBE07"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TimeSync</w:t>
      </w:r>
      <w:proofErr w:type="spellEnd"/>
      <w:r w:rsidRPr="00A45DCC">
        <w:rPr>
          <w:rFonts w:hint="eastAsia"/>
          <w:lang w:eastAsia="ko-KR"/>
        </w:rPr>
        <w:t>,</w:t>
      </w:r>
    </w:p>
    <w:p w14:paraId="3D0A08EE"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DeviceDescriptor</w:t>
      </w:r>
      <w:proofErr w:type="spellEnd"/>
      <w:r w:rsidRPr="00A45DCC">
        <w:rPr>
          <w:rFonts w:hint="eastAsia"/>
          <w:lang w:eastAsia="ko-KR"/>
        </w:rPr>
        <w:t>,</w:t>
      </w:r>
    </w:p>
    <w:p w14:paraId="45056C00"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PathDescriptor</w:t>
      </w:r>
      <w:proofErr w:type="spellEnd"/>
      <w:r w:rsidRPr="00A45DCC">
        <w:rPr>
          <w:rFonts w:hint="eastAsia"/>
          <w:lang w:eastAsia="ko-KR"/>
        </w:rPr>
        <w:t>,</w:t>
      </w:r>
    </w:p>
    <w:p w14:paraId="7C0D1829"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PowerMangDescriptor</w:t>
      </w:r>
      <w:proofErr w:type="spellEnd"/>
    </w:p>
    <w:p w14:paraId="1D64C6C5" w14:textId="77777777" w:rsidR="000F532C" w:rsidRPr="00A45DCC" w:rsidRDefault="000F532C" w:rsidP="000F532C">
      <w:pPr>
        <w:pStyle w:val="IEEEStdsParagraph"/>
        <w:spacing w:after="0"/>
        <w:jc w:val="left"/>
        <w:rPr>
          <w:lang w:eastAsia="ko-KR"/>
        </w:rPr>
      </w:pPr>
    </w:p>
    <w:p w14:paraId="3E2A405E" w14:textId="77777777" w:rsidR="000F532C" w:rsidRPr="00A45DCC" w:rsidRDefault="000F532C" w:rsidP="000F532C">
      <w:pPr>
        <w:pStyle w:val="IEEEStdsParagraph"/>
        <w:rPr>
          <w:lang w:eastAsia="ko-KR"/>
        </w:rPr>
      </w:pPr>
      <w:r w:rsidRPr="00A45DCC">
        <w:rPr>
          <w:rFonts w:hint="eastAsia"/>
          <w:lang w:eastAsia="ko-KR"/>
        </w:rPr>
        <w:tab/>
      </w:r>
      <w:r w:rsidRPr="00A45DCC">
        <w:rPr>
          <w:rFonts w:hint="eastAsia"/>
          <w:lang w:eastAsia="ko-KR"/>
        </w:rPr>
        <w:tab/>
      </w:r>
      <w:r w:rsidRPr="00A45DCC">
        <w:rPr>
          <w:rFonts w:hint="eastAsia"/>
          <w:lang w:eastAsia="ko-KR"/>
        </w:rPr>
        <w:tab/>
        <w:t>)</w:t>
      </w:r>
    </w:p>
    <w:p w14:paraId="75F436F4" w14:textId="77777777" w:rsidR="000F532C" w:rsidRPr="00A45DCC" w:rsidRDefault="000F532C" w:rsidP="000F532C">
      <w:pPr>
        <w:pStyle w:val="IEEEStdsParagraph"/>
        <w:rPr>
          <w:rFonts w:ascii="TimesNewRomanPSMT" w:hAnsi="TimesNewRomanPSMT" w:cs="TimesNewRomanPSMT"/>
          <w:lang w:eastAsia="ko-KR"/>
        </w:rPr>
      </w:pPr>
      <w:r w:rsidRPr="00A45DCC">
        <w:rPr>
          <w:rFonts w:ascii="TimesNewRomanPSMT" w:hAnsi="TimesNewRomanPSMT" w:cs="TimesNewRomanPSMT"/>
          <w:lang w:eastAsia="ko-KR"/>
        </w:rPr>
        <w:t xml:space="preserve">The primitive parameters are defined in Table </w:t>
      </w:r>
      <w:r w:rsidRPr="00A45DCC">
        <w:rPr>
          <w:rFonts w:ascii="TimesNewRomanPSMT" w:hAnsi="TimesNewRomanPSMT" w:cs="TimesNewRomanPSMT" w:hint="eastAsia"/>
          <w:lang w:eastAsia="ko-KR"/>
        </w:rPr>
        <w:t>xx</w:t>
      </w:r>
    </w:p>
    <w:p w14:paraId="34ED228E" w14:textId="1AFF16C9"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44ff-</w:t>
      </w:r>
      <w:r w:rsidRPr="00A45DCC">
        <w:rPr>
          <w:rFonts w:hint="eastAsia"/>
          <w:lang w:eastAsia="ko-KR"/>
        </w:rPr>
        <w:t xml:space="preserve"> </w:t>
      </w:r>
      <w:r w:rsidRPr="00A45DCC">
        <w:rPr>
          <w:rFonts w:ascii="Arial" w:eastAsia="Arial Unicode MS" w:hAnsi="Arial" w:cs="Arial" w:hint="eastAsia"/>
          <w:lang w:eastAsia="ko-KR"/>
        </w:rPr>
        <w:t>MLME-</w:t>
      </w:r>
      <w:r w:rsidR="00D322FF" w:rsidRPr="00A45DCC">
        <w:rPr>
          <w:rFonts w:ascii="Arial" w:eastAsia="Arial Unicode MS" w:hAnsi="Arial" w:cs="Arial" w:hint="eastAsia"/>
          <w:lang w:eastAsia="ko-KR"/>
        </w:rPr>
        <w:t>TRLE</w:t>
      </w:r>
      <w:r w:rsidRPr="00A45DCC">
        <w:rPr>
          <w:rFonts w:ascii="Arial" w:eastAsia="Arial Unicode MS" w:hAnsi="Arial" w:cs="Arial" w:hint="eastAsia"/>
          <w:lang w:eastAsia="ko-KR"/>
        </w:rPr>
        <w:t>-</w:t>
      </w:r>
      <w:proofErr w:type="spellStart"/>
      <w:r w:rsidRPr="00A45DCC">
        <w:rPr>
          <w:rFonts w:ascii="Arial" w:eastAsia="Arial Unicode MS" w:hAnsi="Arial" w:cs="Arial" w:hint="eastAsia"/>
          <w:lang w:eastAsia="ko-KR"/>
        </w:rPr>
        <w:t>MANAGEMENT.response</w:t>
      </w:r>
      <w:proofErr w:type="spellEnd"/>
      <w:r w:rsidRPr="00A45DCC">
        <w:rPr>
          <w:rFonts w:ascii="Arial" w:eastAsia="Arial Unicode MS" w:hAnsi="Arial" w:cs="Arial" w:hint="eastAsia"/>
          <w:lang w:eastAsia="ko-KR"/>
        </w:rPr>
        <w:t xml:space="preserve"> </w:t>
      </w:r>
      <w:r w:rsidRPr="00A45DCC">
        <w:rPr>
          <w:rFonts w:ascii="Arial" w:eastAsia="Arial Unicode MS" w:hAnsi="Arial" w:cs="Arial"/>
          <w:lang w:eastAsia="ko-KR"/>
        </w:rPr>
        <w:t>parameters</w:t>
      </w:r>
    </w:p>
    <w:tbl>
      <w:tblPr>
        <w:tblStyle w:val="af"/>
        <w:tblW w:w="0" w:type="auto"/>
        <w:tblLook w:val="04A0" w:firstRow="1" w:lastRow="0" w:firstColumn="1" w:lastColumn="0" w:noHBand="0" w:noVBand="1"/>
      </w:tblPr>
      <w:tblGrid>
        <w:gridCol w:w="2038"/>
        <w:gridCol w:w="1554"/>
        <w:gridCol w:w="2294"/>
        <w:gridCol w:w="2970"/>
      </w:tblGrid>
      <w:tr w:rsidR="000F532C" w:rsidRPr="00A45DCC" w14:paraId="5F44EDAF" w14:textId="77777777" w:rsidTr="00D322FF">
        <w:tc>
          <w:tcPr>
            <w:tcW w:w="2038" w:type="dxa"/>
            <w:tcBorders>
              <w:top w:val="single" w:sz="12" w:space="0" w:color="auto"/>
              <w:left w:val="single" w:sz="12" w:space="0" w:color="auto"/>
              <w:bottom w:val="single" w:sz="12" w:space="0" w:color="auto"/>
            </w:tcBorders>
          </w:tcPr>
          <w:p w14:paraId="08537B6E"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4" w:type="dxa"/>
            <w:tcBorders>
              <w:top w:val="single" w:sz="12" w:space="0" w:color="auto"/>
              <w:bottom w:val="single" w:sz="12" w:space="0" w:color="auto"/>
            </w:tcBorders>
          </w:tcPr>
          <w:p w14:paraId="05B2D646"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2294" w:type="dxa"/>
            <w:tcBorders>
              <w:top w:val="single" w:sz="12" w:space="0" w:color="auto"/>
              <w:bottom w:val="single" w:sz="12" w:space="0" w:color="auto"/>
            </w:tcBorders>
          </w:tcPr>
          <w:p w14:paraId="38D2EE75"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2970" w:type="dxa"/>
            <w:tcBorders>
              <w:top w:val="single" w:sz="12" w:space="0" w:color="auto"/>
              <w:bottom w:val="single" w:sz="12" w:space="0" w:color="auto"/>
              <w:right w:val="single" w:sz="12" w:space="0" w:color="auto"/>
            </w:tcBorders>
          </w:tcPr>
          <w:p w14:paraId="0F12CCBB"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62DFBACA" w14:textId="77777777" w:rsidTr="00D322FF">
        <w:trPr>
          <w:trHeight w:val="720"/>
        </w:trPr>
        <w:tc>
          <w:tcPr>
            <w:tcW w:w="2038" w:type="dxa"/>
            <w:tcBorders>
              <w:top w:val="single" w:sz="12" w:space="0" w:color="auto"/>
              <w:left w:val="single" w:sz="12" w:space="0" w:color="auto"/>
              <w:bottom w:val="single" w:sz="4" w:space="0" w:color="auto"/>
            </w:tcBorders>
          </w:tcPr>
          <w:p w14:paraId="725F44E9" w14:textId="77777777" w:rsidR="000F532C" w:rsidRPr="00A45DCC" w:rsidRDefault="000F532C" w:rsidP="00D322FF">
            <w:pPr>
              <w:pStyle w:val="IEEEStdsParagraph"/>
              <w:spacing w:after="0"/>
              <w:rPr>
                <w:lang w:eastAsia="ko-KR"/>
              </w:rPr>
            </w:pPr>
            <w:proofErr w:type="spellStart"/>
            <w:r w:rsidRPr="00A45DCC">
              <w:rPr>
                <w:rFonts w:hint="eastAsia"/>
                <w:lang w:eastAsia="ko-KR"/>
              </w:rPr>
              <w:t>ManagementType</w:t>
            </w:r>
            <w:proofErr w:type="spellEnd"/>
          </w:p>
        </w:tc>
        <w:tc>
          <w:tcPr>
            <w:tcW w:w="1554" w:type="dxa"/>
            <w:tcBorders>
              <w:top w:val="single" w:sz="12" w:space="0" w:color="auto"/>
              <w:bottom w:val="single" w:sz="4" w:space="0" w:color="auto"/>
            </w:tcBorders>
          </w:tcPr>
          <w:p w14:paraId="4BE3A5E4" w14:textId="77777777" w:rsidR="000F532C" w:rsidRPr="00A45DCC" w:rsidRDefault="000F532C" w:rsidP="00D322FF">
            <w:pPr>
              <w:pStyle w:val="IEEEStdsParagraph"/>
              <w:spacing w:after="0"/>
              <w:rPr>
                <w:lang w:eastAsia="ko-KR"/>
              </w:rPr>
            </w:pPr>
            <w:r w:rsidRPr="00A45DCC">
              <w:rPr>
                <w:lang w:eastAsia="ko-KR"/>
              </w:rPr>
              <w:t>Enumeration</w:t>
            </w:r>
          </w:p>
        </w:tc>
        <w:tc>
          <w:tcPr>
            <w:tcW w:w="2294" w:type="dxa"/>
            <w:tcBorders>
              <w:top w:val="single" w:sz="12" w:space="0" w:color="auto"/>
              <w:bottom w:val="single" w:sz="4" w:space="0" w:color="auto"/>
            </w:tcBorders>
          </w:tcPr>
          <w:p w14:paraId="775FF06B" w14:textId="77777777" w:rsidR="000F532C" w:rsidRPr="00A45DCC" w:rsidRDefault="000F532C" w:rsidP="00D322FF">
            <w:pPr>
              <w:pStyle w:val="IEEEStdsParagraph"/>
              <w:spacing w:after="0"/>
              <w:jc w:val="left"/>
              <w:rPr>
                <w:lang w:eastAsia="ko-KR"/>
              </w:rPr>
            </w:pPr>
            <w:r w:rsidRPr="00A45DCC">
              <w:rPr>
                <w:rFonts w:hint="eastAsia"/>
                <w:lang w:eastAsia="ko-KR"/>
              </w:rPr>
              <w:t>HELLO, TIME, DEVICE, PATH, POWER CONFIG, POWER CNTL</w:t>
            </w:r>
          </w:p>
        </w:tc>
        <w:tc>
          <w:tcPr>
            <w:tcW w:w="2970" w:type="dxa"/>
            <w:tcBorders>
              <w:top w:val="single" w:sz="12" w:space="0" w:color="auto"/>
              <w:bottom w:val="single" w:sz="4" w:space="0" w:color="auto"/>
              <w:right w:val="single" w:sz="12" w:space="0" w:color="auto"/>
            </w:tcBorders>
          </w:tcPr>
          <w:p w14:paraId="36973BD9" w14:textId="77777777" w:rsidR="000F532C" w:rsidRPr="00A45DCC" w:rsidRDefault="000F532C" w:rsidP="00D322FF">
            <w:pPr>
              <w:pStyle w:val="IEEEStdsParagraph"/>
              <w:spacing w:after="0"/>
              <w:rPr>
                <w:lang w:eastAsia="ko-KR"/>
              </w:rPr>
            </w:pPr>
            <w:r w:rsidRPr="00A45DCC">
              <w:rPr>
                <w:rFonts w:hint="eastAsia"/>
                <w:lang w:eastAsia="ko-KR"/>
              </w:rPr>
              <w:t xml:space="preserve">The type of  </w:t>
            </w:r>
            <w:r w:rsidRPr="00A45DCC">
              <w:rPr>
                <w:lang w:eastAsia="ko-KR"/>
              </w:rPr>
              <w:t>management</w:t>
            </w:r>
            <w:r w:rsidRPr="00A45DCC">
              <w:rPr>
                <w:rFonts w:hint="eastAsia"/>
                <w:lang w:eastAsia="ko-KR"/>
              </w:rPr>
              <w:t xml:space="preserve"> for this primitive, as described in 5.3.15.3.</w:t>
            </w:r>
          </w:p>
        </w:tc>
      </w:tr>
      <w:tr w:rsidR="000F532C" w:rsidRPr="00A45DCC" w14:paraId="51BB24F4" w14:textId="77777777" w:rsidTr="00D322FF">
        <w:trPr>
          <w:trHeight w:val="720"/>
        </w:trPr>
        <w:tc>
          <w:tcPr>
            <w:tcW w:w="2038" w:type="dxa"/>
            <w:tcBorders>
              <w:top w:val="single" w:sz="4" w:space="0" w:color="auto"/>
              <w:left w:val="single" w:sz="12" w:space="0" w:color="auto"/>
              <w:bottom w:val="single" w:sz="4" w:space="0" w:color="auto"/>
            </w:tcBorders>
          </w:tcPr>
          <w:p w14:paraId="3C0DB1BF" w14:textId="77777777" w:rsidR="000F532C" w:rsidRPr="00A45DCC" w:rsidRDefault="000F532C" w:rsidP="00D322FF">
            <w:pPr>
              <w:pStyle w:val="IEEEStdsParagraph"/>
              <w:spacing w:after="0"/>
              <w:rPr>
                <w:lang w:eastAsia="ko-KR"/>
              </w:rPr>
            </w:pPr>
            <w:proofErr w:type="spellStart"/>
            <w:r w:rsidRPr="00A45DCC">
              <w:rPr>
                <w:lang w:eastAsia="ko-KR"/>
              </w:rPr>
              <w:t>DstAddrMode</w:t>
            </w:r>
            <w:proofErr w:type="spellEnd"/>
            <w:r w:rsidRPr="00A45DCC">
              <w:rPr>
                <w:lang w:eastAsia="ko-KR"/>
              </w:rPr>
              <w:t xml:space="preserve"> </w:t>
            </w:r>
          </w:p>
          <w:p w14:paraId="7468C879" w14:textId="77777777" w:rsidR="000F532C" w:rsidRPr="00A45DCC" w:rsidRDefault="000F532C" w:rsidP="00D322FF">
            <w:pPr>
              <w:pStyle w:val="IEEEStdsParagraph"/>
              <w:spacing w:after="0"/>
              <w:rPr>
                <w:lang w:eastAsia="ko-KR"/>
              </w:rPr>
            </w:pPr>
          </w:p>
        </w:tc>
        <w:tc>
          <w:tcPr>
            <w:tcW w:w="1554" w:type="dxa"/>
            <w:tcBorders>
              <w:top w:val="single" w:sz="4" w:space="0" w:color="auto"/>
              <w:bottom w:val="single" w:sz="4" w:space="0" w:color="auto"/>
            </w:tcBorders>
          </w:tcPr>
          <w:p w14:paraId="72DFACDC" w14:textId="77777777" w:rsidR="000F532C" w:rsidRPr="00A45DCC" w:rsidRDefault="000F532C" w:rsidP="00D322FF">
            <w:pPr>
              <w:pStyle w:val="IEEEStdsParagraph"/>
              <w:spacing w:after="0"/>
              <w:rPr>
                <w:lang w:eastAsia="ko-KR"/>
              </w:rPr>
            </w:pPr>
            <w:r w:rsidRPr="00A45DCC">
              <w:rPr>
                <w:lang w:eastAsia="ko-KR"/>
              </w:rPr>
              <w:t>Enumeration</w:t>
            </w:r>
          </w:p>
        </w:tc>
        <w:tc>
          <w:tcPr>
            <w:tcW w:w="2294" w:type="dxa"/>
            <w:tcBorders>
              <w:top w:val="single" w:sz="4" w:space="0" w:color="auto"/>
              <w:bottom w:val="single" w:sz="4" w:space="0" w:color="auto"/>
            </w:tcBorders>
          </w:tcPr>
          <w:p w14:paraId="09F76B23" w14:textId="77777777" w:rsidR="000F532C" w:rsidRPr="00A45DCC" w:rsidRDefault="000F532C" w:rsidP="00D322FF">
            <w:pPr>
              <w:pStyle w:val="IEEEStdsParagraph"/>
              <w:spacing w:after="0"/>
              <w:rPr>
                <w:lang w:eastAsia="ko-KR"/>
              </w:rPr>
            </w:pPr>
            <w:r w:rsidRPr="00A45DCC">
              <w:rPr>
                <w:lang w:eastAsia="ko-KR"/>
              </w:rPr>
              <w:t>NO_ADDRESS,</w:t>
            </w:r>
          </w:p>
          <w:p w14:paraId="73D5D0E3" w14:textId="77777777" w:rsidR="000F532C" w:rsidRPr="00A45DCC" w:rsidRDefault="000F532C" w:rsidP="00D322FF">
            <w:pPr>
              <w:pStyle w:val="IEEEStdsParagraph"/>
              <w:spacing w:after="0"/>
              <w:rPr>
                <w:lang w:eastAsia="ko-KR"/>
              </w:rPr>
            </w:pPr>
            <w:r w:rsidRPr="00A45DCC">
              <w:rPr>
                <w:lang w:eastAsia="ko-KR"/>
              </w:rPr>
              <w:t>SHORT_ADDRESS,</w:t>
            </w:r>
          </w:p>
          <w:p w14:paraId="6CBB96FD" w14:textId="77777777" w:rsidR="000F532C" w:rsidRPr="00A45DCC" w:rsidRDefault="000F532C" w:rsidP="00D322FF">
            <w:pPr>
              <w:pStyle w:val="IEEEStdsParagraph"/>
              <w:spacing w:after="0"/>
              <w:rPr>
                <w:lang w:eastAsia="ko-KR"/>
              </w:rPr>
            </w:pPr>
            <w:r w:rsidRPr="00A45DCC">
              <w:rPr>
                <w:lang w:eastAsia="ko-KR"/>
              </w:rPr>
              <w:t>EXTENDED_ADDRESS</w:t>
            </w:r>
          </w:p>
          <w:p w14:paraId="739C51EE" w14:textId="77777777" w:rsidR="000F532C" w:rsidRPr="00A45DCC" w:rsidRDefault="000F532C" w:rsidP="00D322FF">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4F001890" w14:textId="77777777" w:rsidR="000F532C" w:rsidRPr="00A45DCC" w:rsidRDefault="000F532C" w:rsidP="00D322FF">
            <w:pPr>
              <w:pStyle w:val="IEEEStdsParagraph"/>
              <w:spacing w:after="0"/>
              <w:rPr>
                <w:lang w:eastAsia="ko-KR"/>
              </w:rPr>
            </w:pPr>
            <w:r w:rsidRPr="00A45DCC">
              <w:rPr>
                <w:lang w:eastAsia="ko-KR"/>
              </w:rPr>
              <w:t>The destination addressing mode for this</w:t>
            </w:r>
            <w:r w:rsidRPr="00A45DCC">
              <w:rPr>
                <w:rFonts w:hint="eastAsia"/>
                <w:lang w:eastAsia="ko-KR"/>
              </w:rPr>
              <w:t xml:space="preserve"> </w:t>
            </w:r>
            <w:r w:rsidRPr="00A45DCC">
              <w:rPr>
                <w:lang w:eastAsia="ko-KR"/>
              </w:rPr>
              <w:t>primitive</w:t>
            </w:r>
          </w:p>
        </w:tc>
      </w:tr>
      <w:tr w:rsidR="000F532C" w:rsidRPr="00A45DCC" w14:paraId="5A3C7C43" w14:textId="77777777" w:rsidTr="00D322FF">
        <w:trPr>
          <w:trHeight w:val="720"/>
        </w:trPr>
        <w:tc>
          <w:tcPr>
            <w:tcW w:w="2038" w:type="dxa"/>
            <w:tcBorders>
              <w:top w:val="single" w:sz="4" w:space="0" w:color="auto"/>
              <w:left w:val="single" w:sz="12" w:space="0" w:color="auto"/>
              <w:bottom w:val="single" w:sz="4" w:space="0" w:color="auto"/>
            </w:tcBorders>
          </w:tcPr>
          <w:p w14:paraId="138579E9" w14:textId="77777777" w:rsidR="000F532C" w:rsidRPr="00A45DCC" w:rsidRDefault="000F532C" w:rsidP="00D322FF">
            <w:pPr>
              <w:pStyle w:val="IEEEStdsParagraph"/>
              <w:spacing w:after="0"/>
              <w:rPr>
                <w:lang w:eastAsia="ko-KR"/>
              </w:rPr>
            </w:pPr>
            <w:proofErr w:type="spellStart"/>
            <w:r w:rsidRPr="00A45DCC">
              <w:rPr>
                <w:lang w:eastAsia="ko-KR"/>
              </w:rPr>
              <w:t>DstAddr</w:t>
            </w:r>
            <w:proofErr w:type="spellEnd"/>
            <w:r w:rsidRPr="00A45DCC">
              <w:rPr>
                <w:lang w:eastAsia="ko-KR"/>
              </w:rPr>
              <w:t xml:space="preserve"> </w:t>
            </w:r>
          </w:p>
          <w:p w14:paraId="02A2AE40" w14:textId="77777777" w:rsidR="000F532C" w:rsidRPr="00A45DCC" w:rsidRDefault="000F532C" w:rsidP="00D322FF">
            <w:pPr>
              <w:pStyle w:val="IEEEStdsParagraph"/>
              <w:spacing w:after="0"/>
              <w:rPr>
                <w:lang w:eastAsia="ko-KR"/>
              </w:rPr>
            </w:pPr>
          </w:p>
        </w:tc>
        <w:tc>
          <w:tcPr>
            <w:tcW w:w="1554" w:type="dxa"/>
            <w:tcBorders>
              <w:top w:val="single" w:sz="4" w:space="0" w:color="auto"/>
              <w:bottom w:val="single" w:sz="4" w:space="0" w:color="auto"/>
            </w:tcBorders>
          </w:tcPr>
          <w:p w14:paraId="36036F1E" w14:textId="77777777" w:rsidR="000F532C" w:rsidRPr="00A45DCC" w:rsidRDefault="000F532C" w:rsidP="00D322FF">
            <w:pPr>
              <w:pStyle w:val="IEEEStdsParagraph"/>
              <w:spacing w:after="0"/>
              <w:rPr>
                <w:lang w:eastAsia="ko-KR"/>
              </w:rPr>
            </w:pPr>
            <w:r w:rsidRPr="00A45DCC">
              <w:rPr>
                <w:lang w:eastAsia="ko-KR"/>
              </w:rPr>
              <w:t>Device</w:t>
            </w:r>
          </w:p>
          <w:p w14:paraId="3CCAAFA3" w14:textId="77777777" w:rsidR="000F532C" w:rsidRPr="00A45DCC" w:rsidRDefault="000F532C" w:rsidP="00D322FF">
            <w:pPr>
              <w:pStyle w:val="IEEEStdsParagraph"/>
              <w:spacing w:after="0"/>
              <w:rPr>
                <w:lang w:eastAsia="ko-KR"/>
              </w:rPr>
            </w:pPr>
            <w:r w:rsidRPr="00A45DCC">
              <w:rPr>
                <w:lang w:eastAsia="ko-KR"/>
              </w:rPr>
              <w:t>address</w:t>
            </w:r>
          </w:p>
        </w:tc>
        <w:tc>
          <w:tcPr>
            <w:tcW w:w="2294" w:type="dxa"/>
            <w:tcBorders>
              <w:top w:val="single" w:sz="4" w:space="0" w:color="auto"/>
              <w:bottom w:val="single" w:sz="4" w:space="0" w:color="auto"/>
            </w:tcBorders>
          </w:tcPr>
          <w:p w14:paraId="46C0D39C" w14:textId="77777777" w:rsidR="000F532C" w:rsidRPr="00A45DCC" w:rsidRDefault="000F532C" w:rsidP="00D322FF">
            <w:pPr>
              <w:pStyle w:val="IEEEStdsParagraph"/>
              <w:spacing w:after="0"/>
              <w:rPr>
                <w:lang w:eastAsia="ko-KR"/>
              </w:rPr>
            </w:pPr>
            <w:r w:rsidRPr="00A45DCC">
              <w:rPr>
                <w:lang w:eastAsia="ko-KR"/>
              </w:rPr>
              <w:t>As specified by the</w:t>
            </w:r>
          </w:p>
          <w:p w14:paraId="6E82E7E1" w14:textId="77777777" w:rsidR="000F532C" w:rsidRPr="00A45DCC" w:rsidRDefault="000F532C" w:rsidP="00D322FF">
            <w:pPr>
              <w:pStyle w:val="IEEEStdsParagraph"/>
              <w:spacing w:after="0"/>
              <w:rPr>
                <w:lang w:eastAsia="ko-KR"/>
              </w:rPr>
            </w:pPr>
            <w:proofErr w:type="spellStart"/>
            <w:r w:rsidRPr="00A45DCC">
              <w:rPr>
                <w:lang w:eastAsia="ko-KR"/>
              </w:rPr>
              <w:t>DstAddrMode</w:t>
            </w:r>
            <w:proofErr w:type="spellEnd"/>
            <w:r w:rsidRPr="00A45DCC">
              <w:rPr>
                <w:lang w:eastAsia="ko-KR"/>
              </w:rPr>
              <w:t xml:space="preserve"> parameter</w:t>
            </w:r>
          </w:p>
          <w:p w14:paraId="2F068545" w14:textId="77777777" w:rsidR="000F532C" w:rsidRPr="00A45DCC" w:rsidRDefault="000F532C" w:rsidP="00D322FF">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28337C83" w14:textId="77777777" w:rsidR="000F532C" w:rsidRPr="00A45DCC" w:rsidRDefault="000F532C" w:rsidP="00D322FF">
            <w:pPr>
              <w:pStyle w:val="IEEEStdsParagraph"/>
              <w:spacing w:after="0"/>
              <w:rPr>
                <w:lang w:eastAsia="ko-KR"/>
              </w:rPr>
            </w:pPr>
            <w:r w:rsidRPr="00A45DCC">
              <w:rPr>
                <w:lang w:eastAsia="ko-KR"/>
              </w:rPr>
              <w:t>The individual device address of the</w:t>
            </w:r>
            <w:r w:rsidRPr="00A45DCC">
              <w:rPr>
                <w:rFonts w:hint="eastAsia"/>
                <w:lang w:eastAsia="ko-KR"/>
              </w:rPr>
              <w:t xml:space="preserve"> </w:t>
            </w:r>
            <w:r w:rsidRPr="00A45DCC">
              <w:rPr>
                <w:lang w:eastAsia="ko-KR"/>
              </w:rPr>
              <w:t>device for which the frame was intended.</w:t>
            </w:r>
          </w:p>
        </w:tc>
      </w:tr>
      <w:tr w:rsidR="000F532C" w:rsidRPr="00A45DCC" w14:paraId="139295E4" w14:textId="77777777" w:rsidTr="00D322FF">
        <w:trPr>
          <w:trHeight w:val="720"/>
        </w:trPr>
        <w:tc>
          <w:tcPr>
            <w:tcW w:w="2038" w:type="dxa"/>
            <w:tcBorders>
              <w:top w:val="single" w:sz="4" w:space="0" w:color="auto"/>
              <w:left w:val="single" w:sz="12" w:space="0" w:color="auto"/>
              <w:bottom w:val="single" w:sz="4" w:space="0" w:color="auto"/>
            </w:tcBorders>
          </w:tcPr>
          <w:p w14:paraId="5D780BE7" w14:textId="77777777" w:rsidR="000F532C" w:rsidRPr="00A45DCC" w:rsidRDefault="000F532C" w:rsidP="00D322FF">
            <w:pPr>
              <w:pStyle w:val="IEEEStdsParagraph"/>
              <w:spacing w:after="0"/>
              <w:rPr>
                <w:lang w:eastAsia="ko-KR"/>
              </w:rPr>
            </w:pPr>
            <w:proofErr w:type="spellStart"/>
            <w:r w:rsidRPr="00A45DCC">
              <w:rPr>
                <w:rFonts w:hint="eastAsia"/>
                <w:lang w:eastAsia="ko-KR"/>
              </w:rPr>
              <w:t>TxGrade</w:t>
            </w:r>
            <w:proofErr w:type="spellEnd"/>
          </w:p>
        </w:tc>
        <w:tc>
          <w:tcPr>
            <w:tcW w:w="1554" w:type="dxa"/>
            <w:tcBorders>
              <w:top w:val="single" w:sz="4" w:space="0" w:color="auto"/>
              <w:bottom w:val="single" w:sz="4" w:space="0" w:color="auto"/>
            </w:tcBorders>
          </w:tcPr>
          <w:p w14:paraId="616D7688" w14:textId="77777777" w:rsidR="000F532C" w:rsidRPr="00A45DCC" w:rsidRDefault="000F532C" w:rsidP="00D322FF">
            <w:pPr>
              <w:pStyle w:val="IEEEStdsParagraph"/>
              <w:spacing w:after="0"/>
              <w:rPr>
                <w:lang w:eastAsia="ko-KR"/>
              </w:rPr>
            </w:pPr>
            <w:r w:rsidRPr="00A45DCC">
              <w:rPr>
                <w:rFonts w:hint="eastAsia"/>
                <w:lang w:eastAsia="ko-KR"/>
              </w:rPr>
              <w:t>Enumeration</w:t>
            </w:r>
          </w:p>
        </w:tc>
        <w:tc>
          <w:tcPr>
            <w:tcW w:w="2294" w:type="dxa"/>
            <w:tcBorders>
              <w:top w:val="single" w:sz="4" w:space="0" w:color="auto"/>
              <w:bottom w:val="single" w:sz="4" w:space="0" w:color="auto"/>
            </w:tcBorders>
          </w:tcPr>
          <w:p w14:paraId="3F692289" w14:textId="77777777" w:rsidR="000F532C" w:rsidRPr="00A45DCC" w:rsidRDefault="000F532C" w:rsidP="00D322FF">
            <w:pPr>
              <w:pStyle w:val="IEEEStdsParagraph"/>
              <w:spacing w:after="0"/>
              <w:rPr>
                <w:lang w:eastAsia="ko-KR"/>
              </w:rPr>
            </w:pPr>
            <w:r w:rsidRPr="00A45DCC">
              <w:rPr>
                <w:rFonts w:hint="eastAsia"/>
                <w:lang w:eastAsia="ko-KR"/>
              </w:rPr>
              <w:t>GRADE_0,</w:t>
            </w:r>
          </w:p>
          <w:p w14:paraId="3F5EC786" w14:textId="77777777" w:rsidR="000F532C" w:rsidRPr="00A45DCC" w:rsidRDefault="000F532C" w:rsidP="00D322FF">
            <w:pPr>
              <w:pStyle w:val="IEEEStdsParagraph"/>
              <w:spacing w:after="0"/>
              <w:rPr>
                <w:lang w:eastAsia="ko-KR"/>
              </w:rPr>
            </w:pPr>
            <w:r w:rsidRPr="00A45DCC">
              <w:rPr>
                <w:rFonts w:hint="eastAsia"/>
                <w:lang w:eastAsia="ko-KR"/>
              </w:rPr>
              <w:t>GRADE_1,</w:t>
            </w:r>
          </w:p>
          <w:p w14:paraId="32192CC8" w14:textId="77777777" w:rsidR="000F532C" w:rsidRPr="00A45DCC" w:rsidRDefault="000F532C" w:rsidP="00D322FF">
            <w:pPr>
              <w:pStyle w:val="IEEEStdsParagraph"/>
              <w:spacing w:after="0"/>
              <w:rPr>
                <w:lang w:eastAsia="ko-KR"/>
              </w:rPr>
            </w:pPr>
            <w:r w:rsidRPr="00A45DCC">
              <w:rPr>
                <w:rFonts w:hint="eastAsia"/>
                <w:lang w:eastAsia="ko-KR"/>
              </w:rPr>
              <w:t>GRADE_2</w:t>
            </w:r>
          </w:p>
        </w:tc>
        <w:tc>
          <w:tcPr>
            <w:tcW w:w="2970" w:type="dxa"/>
            <w:tcBorders>
              <w:top w:val="single" w:sz="4" w:space="0" w:color="auto"/>
              <w:bottom w:val="single" w:sz="4" w:space="0" w:color="auto"/>
              <w:right w:val="single" w:sz="12" w:space="0" w:color="auto"/>
            </w:tcBorders>
          </w:tcPr>
          <w:p w14:paraId="0AD7CAFA" w14:textId="77777777" w:rsidR="000F532C" w:rsidRPr="00A45DCC" w:rsidRDefault="000F532C" w:rsidP="00D322FF">
            <w:pPr>
              <w:pStyle w:val="IEEEStdsParagraph"/>
              <w:spacing w:after="0"/>
              <w:rPr>
                <w:lang w:eastAsia="ko-KR"/>
              </w:rPr>
            </w:pPr>
            <w:r w:rsidRPr="00A45DCC">
              <w:rPr>
                <w:rFonts w:hint="eastAsia"/>
                <w:lang w:eastAsia="ko-KR"/>
              </w:rPr>
              <w:t>The grade of link access to be used</w:t>
            </w:r>
          </w:p>
        </w:tc>
      </w:tr>
      <w:tr w:rsidR="000F532C" w:rsidRPr="00A45DCC" w14:paraId="641F8547" w14:textId="77777777" w:rsidTr="00D322FF">
        <w:trPr>
          <w:trHeight w:val="495"/>
        </w:trPr>
        <w:tc>
          <w:tcPr>
            <w:tcW w:w="2038" w:type="dxa"/>
            <w:tcBorders>
              <w:top w:val="single" w:sz="4" w:space="0" w:color="auto"/>
              <w:left w:val="single" w:sz="12" w:space="0" w:color="auto"/>
              <w:bottom w:val="single" w:sz="4" w:space="0" w:color="auto"/>
            </w:tcBorders>
          </w:tcPr>
          <w:p w14:paraId="798D00B9" w14:textId="77777777" w:rsidR="000F532C" w:rsidRPr="00A45DCC" w:rsidRDefault="000F532C" w:rsidP="00D322FF">
            <w:pPr>
              <w:pStyle w:val="IEEEStdsParagraph"/>
              <w:spacing w:after="0"/>
              <w:rPr>
                <w:lang w:eastAsia="ko-KR"/>
              </w:rPr>
            </w:pPr>
            <w:r w:rsidRPr="00A45DCC">
              <w:rPr>
                <w:rFonts w:hint="eastAsia"/>
                <w:lang w:eastAsia="ko-KR"/>
              </w:rPr>
              <w:t>status</w:t>
            </w:r>
          </w:p>
        </w:tc>
        <w:tc>
          <w:tcPr>
            <w:tcW w:w="1554" w:type="dxa"/>
            <w:tcBorders>
              <w:top w:val="single" w:sz="4" w:space="0" w:color="auto"/>
              <w:bottom w:val="single" w:sz="4" w:space="0" w:color="auto"/>
            </w:tcBorders>
          </w:tcPr>
          <w:p w14:paraId="3161C28D" w14:textId="77777777" w:rsidR="000F532C" w:rsidRPr="00A45DCC" w:rsidRDefault="000F532C" w:rsidP="00D322FF">
            <w:pPr>
              <w:pStyle w:val="IEEEStdsParagraph"/>
              <w:spacing w:after="0"/>
              <w:rPr>
                <w:lang w:eastAsia="ko-KR"/>
              </w:rPr>
            </w:pPr>
            <w:r w:rsidRPr="00A45DCC">
              <w:rPr>
                <w:lang w:eastAsia="ko-KR"/>
              </w:rPr>
              <w:t>Enumeration</w:t>
            </w:r>
          </w:p>
        </w:tc>
        <w:tc>
          <w:tcPr>
            <w:tcW w:w="2294" w:type="dxa"/>
            <w:tcBorders>
              <w:top w:val="single" w:sz="4" w:space="0" w:color="auto"/>
              <w:bottom w:val="single" w:sz="4" w:space="0" w:color="auto"/>
            </w:tcBorders>
          </w:tcPr>
          <w:p w14:paraId="0E71731E" w14:textId="77777777" w:rsidR="000F532C" w:rsidRPr="00A45DCC" w:rsidRDefault="000F532C" w:rsidP="00D322FF">
            <w:pPr>
              <w:pStyle w:val="IEEEStdsParagraph"/>
              <w:spacing w:after="0"/>
              <w:rPr>
                <w:lang w:eastAsia="ko-KR"/>
              </w:rPr>
            </w:pPr>
            <w:r w:rsidRPr="00A45DCC">
              <w:rPr>
                <w:rFonts w:hint="eastAsia"/>
                <w:lang w:eastAsia="ko-KR"/>
              </w:rPr>
              <w:t>As defined in 5.3.15.4</w:t>
            </w:r>
          </w:p>
        </w:tc>
        <w:tc>
          <w:tcPr>
            <w:tcW w:w="2970" w:type="dxa"/>
            <w:tcBorders>
              <w:top w:val="single" w:sz="4" w:space="0" w:color="auto"/>
              <w:bottom w:val="single" w:sz="4" w:space="0" w:color="auto"/>
              <w:right w:val="single" w:sz="12" w:space="0" w:color="auto"/>
            </w:tcBorders>
          </w:tcPr>
          <w:p w14:paraId="3159FBD9" w14:textId="77777777" w:rsidR="000F532C" w:rsidRPr="00A45DCC" w:rsidRDefault="000F532C" w:rsidP="00D322FF">
            <w:pPr>
              <w:pStyle w:val="IEEEStdsParagraph"/>
              <w:spacing w:after="0"/>
              <w:rPr>
                <w:lang w:eastAsia="ko-KR"/>
              </w:rPr>
            </w:pPr>
            <w:r w:rsidRPr="00A45DCC">
              <w:rPr>
                <w:rFonts w:hint="eastAsia"/>
                <w:lang w:eastAsia="ko-KR"/>
              </w:rPr>
              <w:t>The status of the management attempt</w:t>
            </w:r>
          </w:p>
        </w:tc>
      </w:tr>
      <w:tr w:rsidR="000F532C" w:rsidRPr="00A45DCC" w14:paraId="674B8CBE" w14:textId="77777777" w:rsidTr="00D322FF">
        <w:trPr>
          <w:trHeight w:val="720"/>
        </w:trPr>
        <w:tc>
          <w:tcPr>
            <w:tcW w:w="2038" w:type="dxa"/>
            <w:tcBorders>
              <w:top w:val="single" w:sz="4" w:space="0" w:color="auto"/>
              <w:left w:val="single" w:sz="12" w:space="0" w:color="auto"/>
              <w:bottom w:val="single" w:sz="4" w:space="0" w:color="auto"/>
            </w:tcBorders>
          </w:tcPr>
          <w:p w14:paraId="2848DFA4" w14:textId="77777777" w:rsidR="000F532C" w:rsidRPr="00A45DCC" w:rsidRDefault="000F532C" w:rsidP="00D322FF">
            <w:pPr>
              <w:pStyle w:val="IEEEStdsParagraph"/>
              <w:spacing w:after="0"/>
              <w:rPr>
                <w:lang w:eastAsia="ko-KR"/>
              </w:rPr>
            </w:pPr>
            <w:proofErr w:type="spellStart"/>
            <w:r w:rsidRPr="00A45DCC">
              <w:rPr>
                <w:rFonts w:hint="eastAsia"/>
                <w:lang w:eastAsia="ko-KR"/>
              </w:rPr>
              <w:t>TimeSync</w:t>
            </w:r>
            <w:proofErr w:type="spellEnd"/>
          </w:p>
        </w:tc>
        <w:tc>
          <w:tcPr>
            <w:tcW w:w="1554" w:type="dxa"/>
            <w:tcBorders>
              <w:top w:val="single" w:sz="4" w:space="0" w:color="auto"/>
              <w:bottom w:val="single" w:sz="4" w:space="0" w:color="auto"/>
            </w:tcBorders>
          </w:tcPr>
          <w:p w14:paraId="0EB8712B" w14:textId="77777777" w:rsidR="000F532C" w:rsidRPr="00A45DCC" w:rsidRDefault="000F532C" w:rsidP="00D322FF">
            <w:pPr>
              <w:pStyle w:val="IEEEStdsParagraph"/>
              <w:spacing w:after="0"/>
              <w:rPr>
                <w:lang w:eastAsia="ko-KR"/>
              </w:rPr>
            </w:pPr>
            <w:r w:rsidRPr="00A45DCC">
              <w:rPr>
                <w:rFonts w:hint="eastAsia"/>
                <w:lang w:eastAsia="ko-KR"/>
              </w:rPr>
              <w:t>Time Synchronization Specification</w:t>
            </w:r>
          </w:p>
        </w:tc>
        <w:tc>
          <w:tcPr>
            <w:tcW w:w="2294" w:type="dxa"/>
            <w:tcBorders>
              <w:top w:val="single" w:sz="4" w:space="0" w:color="auto"/>
              <w:bottom w:val="single" w:sz="4" w:space="0" w:color="auto"/>
            </w:tcBorders>
          </w:tcPr>
          <w:p w14:paraId="54DA4940" w14:textId="397DC262" w:rsidR="000F532C" w:rsidRPr="00A45DCC" w:rsidRDefault="000F532C" w:rsidP="00D322FF">
            <w:pPr>
              <w:pStyle w:val="IEEEStdsParagraph"/>
              <w:spacing w:after="0"/>
              <w:rPr>
                <w:lang w:eastAsia="ko-KR"/>
              </w:rPr>
            </w:pPr>
            <w:r w:rsidRPr="00A45DCC">
              <w:rPr>
                <w:rFonts w:hint="eastAsia"/>
                <w:lang w:eastAsia="ko-KR"/>
              </w:rPr>
              <w:t>As defined in</w:t>
            </w:r>
            <w:r w:rsidRPr="00A45DCC">
              <w:rPr>
                <w:lang w:eastAsia="ko-KR"/>
              </w:rPr>
              <w:t xml:space="preserve"> </w:t>
            </w:r>
            <w:r w:rsidR="00D455CE" w:rsidRPr="00A45DCC">
              <w:rPr>
                <w:rFonts w:hint="eastAsia"/>
                <w:lang w:eastAsia="ko-KR"/>
              </w:rPr>
              <w:t>5.2.4.30</w:t>
            </w:r>
            <w:r w:rsidRPr="00A45DCC">
              <w:rPr>
                <w:rFonts w:hint="eastAsia"/>
                <w:lang w:eastAsia="ko-KR"/>
              </w:rPr>
              <w:t>.2</w:t>
            </w:r>
          </w:p>
          <w:p w14:paraId="5538F2CB" w14:textId="77777777" w:rsidR="000F532C" w:rsidRPr="00A45DCC" w:rsidRDefault="000F532C" w:rsidP="00D322FF">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04C727B9" w14:textId="77777777" w:rsidR="000F532C" w:rsidRPr="00A45DCC" w:rsidRDefault="000F532C" w:rsidP="00D322FF">
            <w:pPr>
              <w:pStyle w:val="IEEEStdsParagraph"/>
              <w:spacing w:after="0"/>
              <w:rPr>
                <w:lang w:eastAsia="ko-KR"/>
              </w:rPr>
            </w:pPr>
            <w:r w:rsidRPr="00A45DCC">
              <w:rPr>
                <w:rFonts w:hint="eastAsia"/>
                <w:lang w:eastAsia="ko-KR"/>
              </w:rPr>
              <w:t>The start time of the slot in which the frame is transmitted.</w:t>
            </w:r>
          </w:p>
        </w:tc>
      </w:tr>
      <w:tr w:rsidR="000F532C" w:rsidRPr="00A45DCC" w14:paraId="1A154592" w14:textId="77777777" w:rsidTr="00D322FF">
        <w:trPr>
          <w:trHeight w:val="541"/>
        </w:trPr>
        <w:tc>
          <w:tcPr>
            <w:tcW w:w="2038" w:type="dxa"/>
            <w:tcBorders>
              <w:top w:val="single" w:sz="4" w:space="0" w:color="auto"/>
              <w:left w:val="single" w:sz="12" w:space="0" w:color="auto"/>
              <w:bottom w:val="single" w:sz="4" w:space="0" w:color="auto"/>
            </w:tcBorders>
          </w:tcPr>
          <w:p w14:paraId="58633920" w14:textId="77777777" w:rsidR="000F532C" w:rsidRPr="00A45DCC" w:rsidRDefault="000F532C" w:rsidP="00D322FF">
            <w:pPr>
              <w:pStyle w:val="IEEEStdsParagraph"/>
              <w:spacing w:after="0"/>
              <w:rPr>
                <w:lang w:eastAsia="ko-KR"/>
              </w:rPr>
            </w:pPr>
            <w:proofErr w:type="spellStart"/>
            <w:r w:rsidRPr="00A45DCC">
              <w:rPr>
                <w:rFonts w:hint="eastAsia"/>
                <w:lang w:eastAsia="ko-KR"/>
              </w:rPr>
              <w:lastRenderedPageBreak/>
              <w:t>DeviceDescriptor</w:t>
            </w:r>
            <w:proofErr w:type="spellEnd"/>
          </w:p>
        </w:tc>
        <w:tc>
          <w:tcPr>
            <w:tcW w:w="1554" w:type="dxa"/>
            <w:tcBorders>
              <w:top w:val="single" w:sz="4" w:space="0" w:color="auto"/>
              <w:bottom w:val="single" w:sz="4" w:space="0" w:color="auto"/>
            </w:tcBorders>
          </w:tcPr>
          <w:p w14:paraId="7193743D" w14:textId="77777777" w:rsidR="000F532C" w:rsidRPr="00A45DCC" w:rsidRDefault="000F532C" w:rsidP="00D322FF">
            <w:pPr>
              <w:pStyle w:val="IEEEStdsParagraph"/>
              <w:spacing w:after="0"/>
              <w:rPr>
                <w:lang w:eastAsia="ko-KR"/>
              </w:rPr>
            </w:pPr>
            <w:r w:rsidRPr="00A45DCC">
              <w:rPr>
                <w:rFonts w:hint="eastAsia"/>
                <w:lang w:eastAsia="ko-KR"/>
              </w:rPr>
              <w:t>Device Descriptor</w:t>
            </w:r>
          </w:p>
        </w:tc>
        <w:tc>
          <w:tcPr>
            <w:tcW w:w="2294" w:type="dxa"/>
            <w:tcBorders>
              <w:top w:val="single" w:sz="4" w:space="0" w:color="auto"/>
              <w:bottom w:val="single" w:sz="4" w:space="0" w:color="auto"/>
            </w:tcBorders>
          </w:tcPr>
          <w:p w14:paraId="40DF2C6A" w14:textId="77777777" w:rsidR="000F532C" w:rsidRPr="00A45DCC" w:rsidRDefault="000F532C" w:rsidP="00D322FF">
            <w:pPr>
              <w:pStyle w:val="IEEEStdsParagraph"/>
              <w:spacing w:after="0"/>
              <w:rPr>
                <w:lang w:eastAsia="ko-KR"/>
              </w:rPr>
            </w:pPr>
            <w:r w:rsidRPr="00A45DCC">
              <w:rPr>
                <w:rFonts w:hint="eastAsia"/>
                <w:lang w:eastAsia="ko-KR"/>
              </w:rPr>
              <w:t>As defined in</w:t>
            </w:r>
            <w:r w:rsidRPr="00A45DCC">
              <w:rPr>
                <w:lang w:eastAsia="ko-KR"/>
              </w:rPr>
              <w:t xml:space="preserve"> </w:t>
            </w:r>
            <w:r w:rsidRPr="00A45DCC">
              <w:rPr>
                <w:rFonts w:hint="eastAsia"/>
                <w:lang w:eastAsia="ko-KR"/>
              </w:rPr>
              <w:t>5.3.15.4.2</w:t>
            </w:r>
          </w:p>
          <w:p w14:paraId="4CB7B9D8" w14:textId="77777777" w:rsidR="000F532C" w:rsidRPr="00A45DCC" w:rsidRDefault="000F532C" w:rsidP="00D322FF">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3F617D6B" w14:textId="77777777" w:rsidR="000F532C" w:rsidRPr="00A45DCC" w:rsidRDefault="000F532C" w:rsidP="00D322FF">
            <w:pPr>
              <w:pStyle w:val="IEEEStdsParagraph"/>
              <w:spacing w:after="0"/>
              <w:rPr>
                <w:lang w:eastAsia="ko-KR"/>
              </w:rPr>
            </w:pPr>
            <w:r w:rsidRPr="00A45DCC">
              <w:rPr>
                <w:rFonts w:hint="eastAsia"/>
                <w:lang w:eastAsia="ko-KR"/>
              </w:rPr>
              <w:t>The device configuration</w:t>
            </w:r>
          </w:p>
        </w:tc>
      </w:tr>
      <w:tr w:rsidR="000F532C" w:rsidRPr="00A45DCC" w14:paraId="7653C05A" w14:textId="77777777" w:rsidTr="00D322FF">
        <w:trPr>
          <w:trHeight w:val="407"/>
        </w:trPr>
        <w:tc>
          <w:tcPr>
            <w:tcW w:w="2038" w:type="dxa"/>
            <w:tcBorders>
              <w:top w:val="single" w:sz="4" w:space="0" w:color="auto"/>
              <w:left w:val="single" w:sz="12" w:space="0" w:color="auto"/>
              <w:bottom w:val="single" w:sz="4" w:space="0" w:color="auto"/>
            </w:tcBorders>
          </w:tcPr>
          <w:p w14:paraId="3D1AA165" w14:textId="77777777" w:rsidR="000F532C" w:rsidRPr="00A45DCC" w:rsidRDefault="000F532C" w:rsidP="00D322FF">
            <w:pPr>
              <w:pStyle w:val="IEEEStdsParagraph"/>
              <w:spacing w:after="0"/>
              <w:rPr>
                <w:lang w:eastAsia="ko-KR"/>
              </w:rPr>
            </w:pPr>
            <w:proofErr w:type="spellStart"/>
            <w:r w:rsidRPr="00A45DCC">
              <w:rPr>
                <w:rFonts w:hint="eastAsia"/>
                <w:lang w:eastAsia="ko-KR"/>
              </w:rPr>
              <w:t>PathDescriptor</w:t>
            </w:r>
            <w:proofErr w:type="spellEnd"/>
          </w:p>
        </w:tc>
        <w:tc>
          <w:tcPr>
            <w:tcW w:w="1554" w:type="dxa"/>
            <w:tcBorders>
              <w:top w:val="single" w:sz="4" w:space="0" w:color="auto"/>
              <w:bottom w:val="single" w:sz="4" w:space="0" w:color="auto"/>
            </w:tcBorders>
          </w:tcPr>
          <w:p w14:paraId="41AE71BD" w14:textId="77777777" w:rsidR="000F532C" w:rsidRPr="00A45DCC" w:rsidRDefault="000F532C" w:rsidP="00D322FF">
            <w:pPr>
              <w:pStyle w:val="IEEEStdsParagraph"/>
              <w:spacing w:after="0"/>
              <w:rPr>
                <w:lang w:eastAsia="ko-KR"/>
              </w:rPr>
            </w:pPr>
            <w:r w:rsidRPr="00A45DCC">
              <w:rPr>
                <w:rFonts w:hint="eastAsia"/>
                <w:lang w:eastAsia="ko-KR"/>
              </w:rPr>
              <w:t>Relaying Path Descriptor</w:t>
            </w:r>
          </w:p>
        </w:tc>
        <w:tc>
          <w:tcPr>
            <w:tcW w:w="2294" w:type="dxa"/>
            <w:tcBorders>
              <w:top w:val="single" w:sz="4" w:space="0" w:color="auto"/>
              <w:bottom w:val="single" w:sz="4" w:space="0" w:color="auto"/>
            </w:tcBorders>
          </w:tcPr>
          <w:p w14:paraId="5C4E3587" w14:textId="77777777" w:rsidR="000F532C" w:rsidRPr="00A45DCC" w:rsidRDefault="000F532C" w:rsidP="00D322FF">
            <w:pPr>
              <w:pStyle w:val="IEEEStdsParagraph"/>
              <w:spacing w:after="0"/>
              <w:rPr>
                <w:lang w:eastAsia="ko-KR"/>
              </w:rPr>
            </w:pPr>
            <w:r w:rsidRPr="00A45DCC">
              <w:rPr>
                <w:rFonts w:hint="eastAsia"/>
                <w:lang w:eastAsia="ko-KR"/>
              </w:rPr>
              <w:t>As defined in</w:t>
            </w:r>
            <w:r w:rsidRPr="00A45DCC">
              <w:rPr>
                <w:lang w:eastAsia="ko-KR"/>
              </w:rPr>
              <w:t xml:space="preserve"> </w:t>
            </w:r>
            <w:r w:rsidRPr="00A45DCC">
              <w:rPr>
                <w:rFonts w:hint="eastAsia"/>
                <w:lang w:eastAsia="ko-KR"/>
              </w:rPr>
              <w:t>5.3.15.4.3</w:t>
            </w:r>
          </w:p>
          <w:p w14:paraId="3F685C07" w14:textId="77777777" w:rsidR="000F532C" w:rsidRPr="00A45DCC" w:rsidRDefault="000F532C" w:rsidP="00D322FF">
            <w:pPr>
              <w:pStyle w:val="IEEEStdsParagraph"/>
              <w:spacing w:after="0"/>
              <w:rPr>
                <w:lang w:eastAsia="ko-KR"/>
              </w:rPr>
            </w:pPr>
          </w:p>
        </w:tc>
        <w:tc>
          <w:tcPr>
            <w:tcW w:w="2970" w:type="dxa"/>
            <w:tcBorders>
              <w:top w:val="single" w:sz="4" w:space="0" w:color="auto"/>
              <w:bottom w:val="single" w:sz="4" w:space="0" w:color="auto"/>
              <w:right w:val="single" w:sz="12" w:space="0" w:color="auto"/>
            </w:tcBorders>
          </w:tcPr>
          <w:p w14:paraId="219F462C" w14:textId="77777777" w:rsidR="000F532C" w:rsidRPr="00A45DCC" w:rsidRDefault="000F532C" w:rsidP="00D322FF">
            <w:pPr>
              <w:pStyle w:val="IEEEStdsParagraph"/>
              <w:spacing w:after="0"/>
              <w:rPr>
                <w:lang w:eastAsia="ko-KR"/>
              </w:rPr>
            </w:pPr>
            <w:r w:rsidRPr="00A45DCC">
              <w:rPr>
                <w:rFonts w:hint="eastAsia"/>
                <w:lang w:eastAsia="ko-KR"/>
              </w:rPr>
              <w:t>The relaying path configuration</w:t>
            </w:r>
          </w:p>
        </w:tc>
      </w:tr>
      <w:tr w:rsidR="000F532C" w:rsidRPr="00A45DCC" w14:paraId="6BB4C1B7" w14:textId="77777777" w:rsidTr="00D322FF">
        <w:trPr>
          <w:trHeight w:val="426"/>
        </w:trPr>
        <w:tc>
          <w:tcPr>
            <w:tcW w:w="2038" w:type="dxa"/>
            <w:tcBorders>
              <w:top w:val="single" w:sz="4" w:space="0" w:color="auto"/>
              <w:left w:val="single" w:sz="12" w:space="0" w:color="auto"/>
              <w:bottom w:val="single" w:sz="12" w:space="0" w:color="auto"/>
            </w:tcBorders>
          </w:tcPr>
          <w:p w14:paraId="060729A5" w14:textId="77777777" w:rsidR="000F532C" w:rsidRPr="00A45DCC" w:rsidRDefault="000F532C" w:rsidP="00D322FF">
            <w:pPr>
              <w:pStyle w:val="IEEEStdsParagraph"/>
              <w:spacing w:after="0"/>
              <w:rPr>
                <w:lang w:eastAsia="ko-KR"/>
              </w:rPr>
            </w:pPr>
            <w:proofErr w:type="spellStart"/>
            <w:r w:rsidRPr="00A45DCC">
              <w:rPr>
                <w:rFonts w:hint="eastAsia"/>
                <w:lang w:eastAsia="ko-KR"/>
              </w:rPr>
              <w:t>PowerMangDescriptor</w:t>
            </w:r>
            <w:proofErr w:type="spellEnd"/>
          </w:p>
        </w:tc>
        <w:tc>
          <w:tcPr>
            <w:tcW w:w="1554" w:type="dxa"/>
            <w:tcBorders>
              <w:top w:val="single" w:sz="4" w:space="0" w:color="auto"/>
              <w:bottom w:val="single" w:sz="12" w:space="0" w:color="auto"/>
            </w:tcBorders>
          </w:tcPr>
          <w:p w14:paraId="5BD5569D" w14:textId="77777777" w:rsidR="000F532C" w:rsidRPr="00A45DCC" w:rsidRDefault="000F532C" w:rsidP="00D322FF">
            <w:pPr>
              <w:pStyle w:val="IEEEStdsParagraph"/>
              <w:spacing w:after="0"/>
              <w:rPr>
                <w:lang w:eastAsia="ko-KR"/>
              </w:rPr>
            </w:pPr>
            <w:r w:rsidRPr="00A45DCC">
              <w:rPr>
                <w:rFonts w:hint="eastAsia"/>
                <w:lang w:eastAsia="ko-KR"/>
              </w:rPr>
              <w:t>Power Management Specification</w:t>
            </w:r>
          </w:p>
        </w:tc>
        <w:tc>
          <w:tcPr>
            <w:tcW w:w="2294" w:type="dxa"/>
            <w:tcBorders>
              <w:top w:val="single" w:sz="4" w:space="0" w:color="auto"/>
              <w:bottom w:val="single" w:sz="12" w:space="0" w:color="auto"/>
            </w:tcBorders>
          </w:tcPr>
          <w:p w14:paraId="22689D4E" w14:textId="77777777" w:rsidR="000F532C" w:rsidRPr="00A45DCC" w:rsidRDefault="000F532C" w:rsidP="00D322FF">
            <w:pPr>
              <w:pStyle w:val="IEEEStdsParagraph"/>
              <w:spacing w:after="0"/>
              <w:rPr>
                <w:lang w:eastAsia="ko-KR"/>
              </w:rPr>
            </w:pPr>
            <w:r w:rsidRPr="00A45DCC">
              <w:rPr>
                <w:rFonts w:hint="eastAsia"/>
                <w:lang w:eastAsia="ko-KR"/>
              </w:rPr>
              <w:t>As defined in</w:t>
            </w:r>
            <w:r w:rsidRPr="00A45DCC">
              <w:rPr>
                <w:lang w:eastAsia="ko-KR"/>
              </w:rPr>
              <w:t xml:space="preserve"> </w:t>
            </w:r>
            <w:r w:rsidRPr="00A45DCC">
              <w:rPr>
                <w:rFonts w:hint="eastAsia"/>
                <w:lang w:eastAsia="ko-KR"/>
              </w:rPr>
              <w:t>5.3.15.4.4</w:t>
            </w:r>
          </w:p>
          <w:p w14:paraId="22676BC4" w14:textId="77777777" w:rsidR="000F532C" w:rsidRPr="00A45DCC" w:rsidRDefault="000F532C" w:rsidP="00D322FF">
            <w:pPr>
              <w:pStyle w:val="IEEEStdsParagraph"/>
              <w:spacing w:after="0"/>
              <w:rPr>
                <w:lang w:eastAsia="ko-KR"/>
              </w:rPr>
            </w:pPr>
          </w:p>
        </w:tc>
        <w:tc>
          <w:tcPr>
            <w:tcW w:w="2970" w:type="dxa"/>
            <w:tcBorders>
              <w:top w:val="single" w:sz="4" w:space="0" w:color="auto"/>
              <w:bottom w:val="single" w:sz="12" w:space="0" w:color="auto"/>
              <w:right w:val="single" w:sz="12" w:space="0" w:color="auto"/>
            </w:tcBorders>
          </w:tcPr>
          <w:p w14:paraId="749DFB0B" w14:textId="77777777" w:rsidR="000F532C" w:rsidRPr="00A45DCC" w:rsidRDefault="000F532C" w:rsidP="00D322FF">
            <w:pPr>
              <w:pStyle w:val="IEEEStdsParagraph"/>
              <w:spacing w:after="0"/>
              <w:rPr>
                <w:lang w:eastAsia="ko-KR"/>
              </w:rPr>
            </w:pPr>
            <w:r w:rsidRPr="00A45DCC">
              <w:rPr>
                <w:rFonts w:hint="eastAsia"/>
                <w:lang w:eastAsia="ko-KR"/>
              </w:rPr>
              <w:t>The TX power configuration and RX link status</w:t>
            </w:r>
          </w:p>
        </w:tc>
      </w:tr>
    </w:tbl>
    <w:p w14:paraId="107878E7" w14:textId="77777777" w:rsidR="000F532C" w:rsidRPr="00A45DCC" w:rsidRDefault="000F532C" w:rsidP="000F532C">
      <w:pPr>
        <w:pStyle w:val="IEEEStdsParagraph"/>
        <w:rPr>
          <w:lang w:eastAsia="ko-KR"/>
        </w:rPr>
      </w:pPr>
    </w:p>
    <w:p w14:paraId="78C2ED49" w14:textId="55DB0437" w:rsidR="000F532C" w:rsidRPr="00A45DCC" w:rsidRDefault="000F532C" w:rsidP="000F532C">
      <w:pPr>
        <w:pStyle w:val="IEEEStdsParagraph"/>
        <w:rPr>
          <w:lang w:eastAsia="ko-KR"/>
        </w:rPr>
      </w:pPr>
      <w:r w:rsidRPr="00A45DCC">
        <w:rPr>
          <w:rFonts w:hint="eastAsia"/>
          <w:lang w:eastAsia="ko-KR"/>
        </w:rPr>
        <w:t>On receipt of the 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MANAGEMENT.response</w:t>
      </w:r>
      <w:proofErr w:type="spellEnd"/>
      <w:r w:rsidRPr="00A45DCC">
        <w:rPr>
          <w:rFonts w:hint="eastAsia"/>
          <w:lang w:eastAsia="ko-KR"/>
        </w:rPr>
        <w:t xml:space="preserve"> primitive, the MLME of the device shall generate a </w:t>
      </w:r>
      <w:r w:rsidR="00D322FF" w:rsidRPr="00A45DCC">
        <w:rPr>
          <w:rFonts w:hint="eastAsia"/>
          <w:lang w:eastAsia="ko-KR"/>
        </w:rPr>
        <w:t>TRLE</w:t>
      </w:r>
      <w:r w:rsidRPr="00A45DCC">
        <w:rPr>
          <w:rFonts w:hint="eastAsia"/>
          <w:lang w:eastAsia="ko-KR"/>
        </w:rPr>
        <w:t xml:space="preserve"> </w:t>
      </w:r>
      <w:r w:rsidRPr="00A45DCC">
        <w:rPr>
          <w:lang w:eastAsia="ko-KR"/>
        </w:rPr>
        <w:t>Management</w:t>
      </w:r>
      <w:r w:rsidRPr="00A45DCC">
        <w:rPr>
          <w:rFonts w:hint="eastAsia"/>
          <w:lang w:eastAsia="ko-KR"/>
        </w:rPr>
        <w:t xml:space="preserve"> response command frame as described in 5.3.15.4. The </w:t>
      </w:r>
      <w:proofErr w:type="spellStart"/>
      <w:r w:rsidRPr="00A45DCC">
        <w:rPr>
          <w:rFonts w:hint="eastAsia"/>
          <w:lang w:eastAsia="ko-KR"/>
        </w:rPr>
        <w:t>ManagementType</w:t>
      </w:r>
      <w:proofErr w:type="spellEnd"/>
      <w:r w:rsidRPr="00A45DCC">
        <w:rPr>
          <w:rFonts w:hint="eastAsia"/>
          <w:lang w:eastAsia="ko-KR"/>
        </w:rPr>
        <w:t xml:space="preserve">, Status, </w:t>
      </w:r>
      <w:proofErr w:type="spellStart"/>
      <w:r w:rsidRPr="00A45DCC">
        <w:rPr>
          <w:rFonts w:hint="eastAsia"/>
          <w:lang w:eastAsia="ko-KR"/>
        </w:rPr>
        <w:t>TimeSync</w:t>
      </w:r>
      <w:proofErr w:type="spellEnd"/>
      <w:r w:rsidRPr="00A45DCC">
        <w:rPr>
          <w:rFonts w:hint="eastAsia"/>
          <w:lang w:eastAsia="ko-KR"/>
        </w:rPr>
        <w:t xml:space="preserve">, </w:t>
      </w:r>
      <w:proofErr w:type="spellStart"/>
      <w:r w:rsidRPr="00A45DCC">
        <w:rPr>
          <w:rFonts w:hint="eastAsia"/>
          <w:lang w:eastAsia="ko-KR"/>
        </w:rPr>
        <w:t>DeviceDescriptor</w:t>
      </w:r>
      <w:proofErr w:type="spellEnd"/>
      <w:r w:rsidRPr="00A45DCC">
        <w:rPr>
          <w:rFonts w:hint="eastAsia"/>
          <w:lang w:eastAsia="ko-KR"/>
        </w:rPr>
        <w:t xml:space="preserve">, </w:t>
      </w:r>
      <w:proofErr w:type="spellStart"/>
      <w:r w:rsidRPr="00A45DCC">
        <w:rPr>
          <w:rFonts w:hint="eastAsia"/>
          <w:lang w:eastAsia="ko-KR"/>
        </w:rPr>
        <w:t>PathDescriptor</w:t>
      </w:r>
      <w:proofErr w:type="spellEnd"/>
      <w:r w:rsidRPr="00A45DCC">
        <w:rPr>
          <w:rFonts w:hint="eastAsia"/>
          <w:lang w:eastAsia="ko-KR"/>
        </w:rPr>
        <w:t xml:space="preserve">, </w:t>
      </w:r>
      <w:proofErr w:type="spellStart"/>
      <w:r w:rsidRPr="00A45DCC">
        <w:rPr>
          <w:rFonts w:hint="eastAsia"/>
          <w:lang w:eastAsia="ko-KR"/>
        </w:rPr>
        <w:t>PowerMangDescriptor</w:t>
      </w:r>
      <w:proofErr w:type="spellEnd"/>
      <w:r w:rsidRPr="00A45DCC">
        <w:rPr>
          <w:rFonts w:hint="eastAsia"/>
          <w:lang w:eastAsia="ko-KR"/>
        </w:rPr>
        <w:t xml:space="preserve"> shall be contained in the Management Type field, Management Status field, Time Synchronization Specification field, Device Descriptor field, Relaying Path Descriptor field, and Power Management Descriptor field of the </w:t>
      </w:r>
      <w:r w:rsidR="00D322FF" w:rsidRPr="00A45DCC">
        <w:rPr>
          <w:rFonts w:hint="eastAsia"/>
          <w:lang w:eastAsia="ko-KR"/>
        </w:rPr>
        <w:t>TRLE</w:t>
      </w:r>
      <w:r w:rsidRPr="00A45DCC">
        <w:rPr>
          <w:rFonts w:hint="eastAsia"/>
          <w:lang w:eastAsia="ko-KR"/>
        </w:rPr>
        <w:t>-Management response command frame.</w:t>
      </w:r>
    </w:p>
    <w:p w14:paraId="691612A3" w14:textId="77777777" w:rsidR="000F532C" w:rsidRPr="00A45DCC" w:rsidRDefault="000F532C" w:rsidP="000F532C">
      <w:pPr>
        <w:pStyle w:val="IEEEStdsParagraph"/>
        <w:rPr>
          <w:lang w:eastAsia="ko-KR"/>
        </w:rPr>
      </w:pPr>
    </w:p>
    <w:p w14:paraId="0ED5E0A4" w14:textId="2D0F6799" w:rsidR="000F532C" w:rsidRPr="00A45DCC" w:rsidRDefault="000F532C" w:rsidP="000F532C">
      <w:pPr>
        <w:pStyle w:val="IEEEStdsLevel4Header"/>
        <w:ind w:left="0"/>
        <w:rPr>
          <w:lang w:eastAsia="ko-KR"/>
        </w:rPr>
      </w:pP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MANGEMENT.confirm</w:t>
      </w:r>
      <w:proofErr w:type="spellEnd"/>
    </w:p>
    <w:p w14:paraId="3E17BCDC" w14:textId="50D00C48" w:rsidR="000F532C" w:rsidRPr="00A45DCC" w:rsidRDefault="000F532C" w:rsidP="000F532C">
      <w:pPr>
        <w:pStyle w:val="IEEEStdsParagraph"/>
        <w:rPr>
          <w:lang w:eastAsia="ko-KR"/>
        </w:rPr>
      </w:pPr>
      <w:r w:rsidRPr="00A45DCC">
        <w:rPr>
          <w:rFonts w:hint="eastAsia"/>
          <w:lang w:eastAsia="ko-KR"/>
        </w:rPr>
        <w:t>The 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MANAGEMENT.confirm</w:t>
      </w:r>
      <w:proofErr w:type="spellEnd"/>
      <w:r w:rsidRPr="00A45DCC">
        <w:rPr>
          <w:rFonts w:hint="eastAsia"/>
          <w:lang w:eastAsia="ko-KR"/>
        </w:rPr>
        <w:t xml:space="preserve"> primitive reports the result of the </w:t>
      </w:r>
      <w:r w:rsidR="00D322FF" w:rsidRPr="00A45DCC">
        <w:rPr>
          <w:rFonts w:hint="eastAsia"/>
          <w:lang w:eastAsia="ko-KR"/>
        </w:rPr>
        <w:t>TRLE</w:t>
      </w:r>
      <w:r w:rsidRPr="00A45DCC">
        <w:rPr>
          <w:rFonts w:hint="eastAsia"/>
          <w:lang w:eastAsia="ko-KR"/>
        </w:rPr>
        <w:t xml:space="preserve"> management request.</w:t>
      </w:r>
    </w:p>
    <w:p w14:paraId="2FB51020" w14:textId="77777777" w:rsidR="000F532C" w:rsidRPr="00A45DCC" w:rsidRDefault="000F532C" w:rsidP="000F532C">
      <w:pPr>
        <w:pStyle w:val="IEEEStdsParagraph"/>
        <w:rPr>
          <w:rFonts w:ascii="TimesNewRomanPSMT" w:hAnsi="TimesNewRomanPSMT" w:cs="TimesNewRomanPSMT"/>
          <w:lang w:eastAsia="ko-KR"/>
        </w:rPr>
      </w:pPr>
      <w:r w:rsidRPr="00A45DCC">
        <w:rPr>
          <w:rFonts w:ascii="TimesNewRomanPSMT" w:hAnsi="TimesNewRomanPSMT" w:cs="TimesNewRomanPSMT"/>
          <w:lang w:eastAsia="ko-KR"/>
        </w:rPr>
        <w:t>The semantics of this primitive are:</w:t>
      </w:r>
    </w:p>
    <w:p w14:paraId="50386B0C" w14:textId="73EEB9CA" w:rsidR="000F532C" w:rsidRPr="00A45DCC" w:rsidRDefault="000F532C" w:rsidP="000F532C">
      <w:pPr>
        <w:pStyle w:val="IEEEStdsParagraph"/>
        <w:spacing w:after="0"/>
        <w:jc w:val="left"/>
        <w:rPr>
          <w:lang w:eastAsia="ko-KR"/>
        </w:rPr>
      </w:pP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MANAGEMENT.confirm</w:t>
      </w:r>
      <w:proofErr w:type="spellEnd"/>
      <w:r w:rsidRPr="00A45DCC">
        <w:rPr>
          <w:rFonts w:hint="eastAsia"/>
          <w:lang w:eastAsia="ko-KR"/>
        </w:rPr>
        <w:tab/>
        <w:t>(</w:t>
      </w:r>
    </w:p>
    <w:p w14:paraId="1F6F99E2" w14:textId="77777777" w:rsidR="000F532C" w:rsidRPr="00A45DCC" w:rsidRDefault="000F532C" w:rsidP="000F532C">
      <w:pPr>
        <w:pStyle w:val="IEEEStdsParagraph"/>
        <w:spacing w:after="0"/>
        <w:jc w:val="left"/>
        <w:rPr>
          <w:lang w:eastAsia="ko-KR"/>
        </w:rPr>
      </w:pPr>
    </w:p>
    <w:p w14:paraId="176F2382"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ManagementType</w:t>
      </w:r>
      <w:proofErr w:type="spellEnd"/>
      <w:r w:rsidRPr="00A45DCC">
        <w:rPr>
          <w:rFonts w:hint="eastAsia"/>
          <w:lang w:eastAsia="ko-KR"/>
        </w:rPr>
        <w:t>,</w:t>
      </w:r>
    </w:p>
    <w:p w14:paraId="1DB1F2BE"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SrcAddrMode</w:t>
      </w:r>
      <w:proofErr w:type="spellEnd"/>
      <w:r w:rsidRPr="00A45DCC">
        <w:rPr>
          <w:rFonts w:hint="eastAsia"/>
          <w:lang w:eastAsia="ko-KR"/>
        </w:rPr>
        <w:t>,</w:t>
      </w:r>
    </w:p>
    <w:p w14:paraId="4EBA258F"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SrcAddr</w:t>
      </w:r>
      <w:proofErr w:type="spellEnd"/>
      <w:r w:rsidRPr="00A45DCC">
        <w:rPr>
          <w:rFonts w:hint="eastAsia"/>
          <w:lang w:eastAsia="ko-KR"/>
        </w:rPr>
        <w:t>,</w:t>
      </w:r>
    </w:p>
    <w:p w14:paraId="563FC42D" w14:textId="77777777" w:rsidR="000F532C" w:rsidRPr="00A45DCC" w:rsidRDefault="000F532C" w:rsidP="000F532C">
      <w:pPr>
        <w:pStyle w:val="IEEEStdsParagraph"/>
        <w:spacing w:after="0"/>
        <w:ind w:left="2880" w:firstLine="1440"/>
        <w:jc w:val="left"/>
        <w:rPr>
          <w:lang w:eastAsia="ko-KR"/>
        </w:rPr>
      </w:pPr>
      <w:r w:rsidRPr="00A45DCC">
        <w:rPr>
          <w:rFonts w:hint="eastAsia"/>
          <w:lang w:eastAsia="ko-KR"/>
        </w:rPr>
        <w:t>status,</w:t>
      </w:r>
    </w:p>
    <w:p w14:paraId="6755DB65"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TimeSync</w:t>
      </w:r>
      <w:proofErr w:type="spellEnd"/>
      <w:r w:rsidRPr="00A45DCC">
        <w:rPr>
          <w:rFonts w:hint="eastAsia"/>
          <w:lang w:eastAsia="ko-KR"/>
        </w:rPr>
        <w:t>,</w:t>
      </w:r>
    </w:p>
    <w:p w14:paraId="63CEA4DB"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DeviceDescriptor</w:t>
      </w:r>
      <w:proofErr w:type="spellEnd"/>
      <w:r w:rsidRPr="00A45DCC">
        <w:rPr>
          <w:rFonts w:hint="eastAsia"/>
          <w:lang w:eastAsia="ko-KR"/>
        </w:rPr>
        <w:t>,</w:t>
      </w:r>
    </w:p>
    <w:p w14:paraId="0997465F"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PathDescriptor</w:t>
      </w:r>
      <w:proofErr w:type="spellEnd"/>
      <w:r w:rsidRPr="00A45DCC">
        <w:rPr>
          <w:rFonts w:hint="eastAsia"/>
          <w:lang w:eastAsia="ko-KR"/>
        </w:rPr>
        <w:t>,</w:t>
      </w:r>
    </w:p>
    <w:p w14:paraId="0B7351B4" w14:textId="77777777" w:rsidR="000F532C" w:rsidRPr="00A45DCC" w:rsidRDefault="000F532C" w:rsidP="000F532C">
      <w:pPr>
        <w:pStyle w:val="IEEEStdsParagraph"/>
        <w:spacing w:after="0"/>
        <w:jc w:val="left"/>
        <w:rPr>
          <w:lang w:eastAsia="ko-KR"/>
        </w:rPr>
      </w:pPr>
      <w:r w:rsidRPr="00A45DCC">
        <w:rPr>
          <w:rFonts w:hint="eastAsia"/>
          <w:lang w:eastAsia="ko-KR"/>
        </w:rPr>
        <w:tab/>
      </w:r>
      <w:r w:rsidRPr="00A45DCC">
        <w:rPr>
          <w:rFonts w:hint="eastAsia"/>
          <w:lang w:eastAsia="ko-KR"/>
        </w:rPr>
        <w:tab/>
      </w:r>
      <w:r w:rsidRPr="00A45DCC">
        <w:rPr>
          <w:rFonts w:hint="eastAsia"/>
          <w:lang w:eastAsia="ko-KR"/>
        </w:rPr>
        <w:tab/>
      </w:r>
      <w:proofErr w:type="spellStart"/>
      <w:r w:rsidRPr="00A45DCC">
        <w:rPr>
          <w:rFonts w:hint="eastAsia"/>
          <w:lang w:eastAsia="ko-KR"/>
        </w:rPr>
        <w:t>PowerMangDescriptor</w:t>
      </w:r>
      <w:proofErr w:type="spellEnd"/>
    </w:p>
    <w:p w14:paraId="621219CA" w14:textId="77777777" w:rsidR="000F532C" w:rsidRPr="00A45DCC" w:rsidRDefault="000F532C" w:rsidP="000F532C">
      <w:pPr>
        <w:pStyle w:val="IEEEStdsParagraph"/>
        <w:spacing w:after="0"/>
        <w:jc w:val="left"/>
        <w:rPr>
          <w:lang w:eastAsia="ko-KR"/>
        </w:rPr>
      </w:pPr>
    </w:p>
    <w:p w14:paraId="6B744B73" w14:textId="77777777" w:rsidR="000F532C" w:rsidRPr="00A45DCC" w:rsidRDefault="000F532C" w:rsidP="000F532C">
      <w:pPr>
        <w:pStyle w:val="IEEEStdsParagraph"/>
        <w:rPr>
          <w:lang w:eastAsia="ko-KR"/>
        </w:rPr>
      </w:pPr>
      <w:r w:rsidRPr="00A45DCC">
        <w:rPr>
          <w:rFonts w:hint="eastAsia"/>
          <w:lang w:eastAsia="ko-KR"/>
        </w:rPr>
        <w:tab/>
      </w:r>
      <w:r w:rsidRPr="00A45DCC">
        <w:rPr>
          <w:rFonts w:hint="eastAsia"/>
          <w:lang w:eastAsia="ko-KR"/>
        </w:rPr>
        <w:tab/>
      </w:r>
      <w:r w:rsidRPr="00A45DCC">
        <w:rPr>
          <w:rFonts w:hint="eastAsia"/>
          <w:lang w:eastAsia="ko-KR"/>
        </w:rPr>
        <w:tab/>
        <w:t>)</w:t>
      </w:r>
    </w:p>
    <w:p w14:paraId="677F5849" w14:textId="77777777" w:rsidR="000F532C" w:rsidRPr="00A45DCC" w:rsidRDefault="000F532C" w:rsidP="000F532C">
      <w:pPr>
        <w:pStyle w:val="IEEEStdsParagraph"/>
        <w:rPr>
          <w:rFonts w:ascii="TimesNewRomanPSMT" w:hAnsi="TimesNewRomanPSMT" w:cs="TimesNewRomanPSMT"/>
          <w:lang w:eastAsia="ko-KR"/>
        </w:rPr>
      </w:pPr>
      <w:r w:rsidRPr="00A45DCC">
        <w:rPr>
          <w:rFonts w:ascii="TimesNewRomanPSMT" w:hAnsi="TimesNewRomanPSMT" w:cs="TimesNewRomanPSMT"/>
          <w:lang w:eastAsia="ko-KR"/>
        </w:rPr>
        <w:t xml:space="preserve">The primitive parameters are defined in Table </w:t>
      </w:r>
      <w:r w:rsidRPr="00A45DCC">
        <w:rPr>
          <w:rFonts w:ascii="TimesNewRomanPSMT" w:hAnsi="TimesNewRomanPSMT" w:cs="TimesNewRomanPSMT" w:hint="eastAsia"/>
          <w:lang w:eastAsia="ko-KR"/>
        </w:rPr>
        <w:t>xx</w:t>
      </w:r>
    </w:p>
    <w:p w14:paraId="1B6ADCBC" w14:textId="323A5CF2"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44gg-</w:t>
      </w:r>
      <w:r w:rsidRPr="00A45DCC">
        <w:rPr>
          <w:rFonts w:hint="eastAsia"/>
          <w:lang w:eastAsia="ko-KR"/>
        </w:rPr>
        <w:t xml:space="preserve"> </w:t>
      </w:r>
      <w:r w:rsidRPr="00A45DCC">
        <w:rPr>
          <w:rFonts w:ascii="Arial" w:eastAsia="Arial Unicode MS" w:hAnsi="Arial" w:cs="Arial" w:hint="eastAsia"/>
          <w:lang w:eastAsia="ko-KR"/>
        </w:rPr>
        <w:t>MLME-</w:t>
      </w:r>
      <w:r w:rsidR="00D322FF" w:rsidRPr="00A45DCC">
        <w:rPr>
          <w:rFonts w:ascii="Arial" w:eastAsia="Arial Unicode MS" w:hAnsi="Arial" w:cs="Arial" w:hint="eastAsia"/>
          <w:lang w:eastAsia="ko-KR"/>
        </w:rPr>
        <w:t>TRLE</w:t>
      </w:r>
      <w:r w:rsidRPr="00A45DCC">
        <w:rPr>
          <w:rFonts w:ascii="Arial" w:eastAsia="Arial Unicode MS" w:hAnsi="Arial" w:cs="Arial" w:hint="eastAsia"/>
          <w:lang w:eastAsia="ko-KR"/>
        </w:rPr>
        <w:t>-</w:t>
      </w:r>
      <w:proofErr w:type="spellStart"/>
      <w:r w:rsidRPr="00A45DCC">
        <w:rPr>
          <w:rFonts w:ascii="Arial" w:eastAsia="Arial Unicode MS" w:hAnsi="Arial" w:cs="Arial" w:hint="eastAsia"/>
          <w:lang w:eastAsia="ko-KR"/>
        </w:rPr>
        <w:t>MANAGEMENT.confirm</w:t>
      </w:r>
      <w:proofErr w:type="spellEnd"/>
      <w:r w:rsidRPr="00A45DCC">
        <w:rPr>
          <w:rFonts w:ascii="Arial" w:eastAsia="Arial Unicode MS" w:hAnsi="Arial" w:cs="Arial" w:hint="eastAsia"/>
          <w:lang w:eastAsia="ko-KR"/>
        </w:rPr>
        <w:t xml:space="preserve"> </w:t>
      </w:r>
      <w:r w:rsidRPr="00A45DCC">
        <w:rPr>
          <w:rFonts w:ascii="Arial" w:eastAsia="Arial Unicode MS" w:hAnsi="Arial" w:cs="Arial"/>
          <w:lang w:eastAsia="ko-KR"/>
        </w:rPr>
        <w:t>parameters</w:t>
      </w:r>
    </w:p>
    <w:tbl>
      <w:tblPr>
        <w:tblStyle w:val="af"/>
        <w:tblW w:w="0" w:type="auto"/>
        <w:tblLook w:val="04A0" w:firstRow="1" w:lastRow="0" w:firstColumn="1" w:lastColumn="0" w:noHBand="0" w:noVBand="1"/>
      </w:tblPr>
      <w:tblGrid>
        <w:gridCol w:w="2038"/>
        <w:gridCol w:w="1555"/>
        <w:gridCol w:w="2294"/>
        <w:gridCol w:w="2969"/>
      </w:tblGrid>
      <w:tr w:rsidR="000F532C" w:rsidRPr="00A45DCC" w14:paraId="1757DD23" w14:textId="77777777" w:rsidTr="00D322FF">
        <w:tc>
          <w:tcPr>
            <w:tcW w:w="2038" w:type="dxa"/>
            <w:tcBorders>
              <w:top w:val="single" w:sz="12" w:space="0" w:color="auto"/>
              <w:left w:val="single" w:sz="12" w:space="0" w:color="auto"/>
              <w:bottom w:val="single" w:sz="12" w:space="0" w:color="auto"/>
            </w:tcBorders>
          </w:tcPr>
          <w:p w14:paraId="6DA2E792"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5" w:type="dxa"/>
            <w:tcBorders>
              <w:top w:val="single" w:sz="12" w:space="0" w:color="auto"/>
              <w:bottom w:val="single" w:sz="12" w:space="0" w:color="auto"/>
            </w:tcBorders>
          </w:tcPr>
          <w:p w14:paraId="1D9AACA0"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2294" w:type="dxa"/>
            <w:tcBorders>
              <w:top w:val="single" w:sz="12" w:space="0" w:color="auto"/>
              <w:bottom w:val="single" w:sz="12" w:space="0" w:color="auto"/>
            </w:tcBorders>
          </w:tcPr>
          <w:p w14:paraId="51DD2ED8"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2969" w:type="dxa"/>
            <w:tcBorders>
              <w:top w:val="single" w:sz="12" w:space="0" w:color="auto"/>
              <w:bottom w:val="single" w:sz="12" w:space="0" w:color="auto"/>
              <w:right w:val="single" w:sz="12" w:space="0" w:color="auto"/>
            </w:tcBorders>
          </w:tcPr>
          <w:p w14:paraId="2D5B0191"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4E3465A8" w14:textId="77777777" w:rsidTr="00D322FF">
        <w:trPr>
          <w:trHeight w:val="720"/>
        </w:trPr>
        <w:tc>
          <w:tcPr>
            <w:tcW w:w="2038" w:type="dxa"/>
            <w:tcBorders>
              <w:top w:val="single" w:sz="12" w:space="0" w:color="auto"/>
              <w:left w:val="single" w:sz="12" w:space="0" w:color="auto"/>
              <w:bottom w:val="single" w:sz="4" w:space="0" w:color="auto"/>
            </w:tcBorders>
          </w:tcPr>
          <w:p w14:paraId="20CB49CE" w14:textId="77777777" w:rsidR="000F532C" w:rsidRPr="00A45DCC" w:rsidRDefault="000F532C" w:rsidP="00D322FF">
            <w:pPr>
              <w:pStyle w:val="IEEEStdsParagraph"/>
              <w:spacing w:after="0"/>
              <w:rPr>
                <w:lang w:eastAsia="ko-KR"/>
              </w:rPr>
            </w:pPr>
            <w:proofErr w:type="spellStart"/>
            <w:r w:rsidRPr="00A45DCC">
              <w:rPr>
                <w:rFonts w:hint="eastAsia"/>
                <w:lang w:eastAsia="ko-KR"/>
              </w:rPr>
              <w:t>managementType</w:t>
            </w:r>
            <w:proofErr w:type="spellEnd"/>
          </w:p>
        </w:tc>
        <w:tc>
          <w:tcPr>
            <w:tcW w:w="1555" w:type="dxa"/>
            <w:tcBorders>
              <w:top w:val="single" w:sz="12" w:space="0" w:color="auto"/>
              <w:bottom w:val="single" w:sz="4" w:space="0" w:color="auto"/>
            </w:tcBorders>
          </w:tcPr>
          <w:p w14:paraId="31DB1F41" w14:textId="77777777" w:rsidR="000F532C" w:rsidRPr="00A45DCC" w:rsidRDefault="000F532C" w:rsidP="00D322FF">
            <w:pPr>
              <w:pStyle w:val="IEEEStdsParagraph"/>
              <w:spacing w:after="0"/>
              <w:rPr>
                <w:lang w:eastAsia="ko-KR"/>
              </w:rPr>
            </w:pPr>
            <w:r w:rsidRPr="00A45DCC">
              <w:rPr>
                <w:lang w:eastAsia="ko-KR"/>
              </w:rPr>
              <w:t>Enumeration</w:t>
            </w:r>
          </w:p>
        </w:tc>
        <w:tc>
          <w:tcPr>
            <w:tcW w:w="2294" w:type="dxa"/>
            <w:tcBorders>
              <w:top w:val="single" w:sz="12" w:space="0" w:color="auto"/>
              <w:bottom w:val="single" w:sz="4" w:space="0" w:color="auto"/>
            </w:tcBorders>
          </w:tcPr>
          <w:p w14:paraId="3E4ADC07" w14:textId="77777777" w:rsidR="000F532C" w:rsidRPr="00A45DCC" w:rsidRDefault="000F532C" w:rsidP="00D322FF">
            <w:pPr>
              <w:pStyle w:val="IEEEStdsParagraph"/>
              <w:spacing w:after="0"/>
              <w:jc w:val="left"/>
              <w:rPr>
                <w:lang w:eastAsia="ko-KR"/>
              </w:rPr>
            </w:pPr>
            <w:r w:rsidRPr="00A45DCC">
              <w:rPr>
                <w:rFonts w:hint="eastAsia"/>
                <w:lang w:eastAsia="ko-KR"/>
              </w:rPr>
              <w:t>HELLO, TIME, DEVICE, PATH, POWER CONFIG, POWER CNTL</w:t>
            </w:r>
          </w:p>
        </w:tc>
        <w:tc>
          <w:tcPr>
            <w:tcW w:w="2969" w:type="dxa"/>
            <w:tcBorders>
              <w:top w:val="single" w:sz="12" w:space="0" w:color="auto"/>
              <w:bottom w:val="single" w:sz="4" w:space="0" w:color="auto"/>
              <w:right w:val="single" w:sz="12" w:space="0" w:color="auto"/>
            </w:tcBorders>
          </w:tcPr>
          <w:p w14:paraId="58E7C318" w14:textId="77777777" w:rsidR="000F532C" w:rsidRPr="00A45DCC" w:rsidRDefault="000F532C" w:rsidP="00D322FF">
            <w:pPr>
              <w:pStyle w:val="IEEEStdsParagraph"/>
              <w:spacing w:after="0"/>
              <w:jc w:val="left"/>
              <w:rPr>
                <w:lang w:eastAsia="ko-KR"/>
              </w:rPr>
            </w:pPr>
            <w:r w:rsidRPr="00A45DCC">
              <w:rPr>
                <w:rFonts w:hint="eastAsia"/>
                <w:lang w:eastAsia="ko-KR"/>
              </w:rPr>
              <w:t xml:space="preserve">The type of  </w:t>
            </w:r>
            <w:r w:rsidRPr="00A45DCC">
              <w:rPr>
                <w:lang w:eastAsia="ko-KR"/>
              </w:rPr>
              <w:t>management</w:t>
            </w:r>
            <w:r w:rsidRPr="00A45DCC">
              <w:rPr>
                <w:rFonts w:hint="eastAsia"/>
                <w:lang w:eastAsia="ko-KR"/>
              </w:rPr>
              <w:t xml:space="preserve"> for this primitive, as described in 5.3.15.3.</w:t>
            </w:r>
          </w:p>
        </w:tc>
      </w:tr>
      <w:tr w:rsidR="000F532C" w:rsidRPr="00A45DCC" w14:paraId="1BB0ADC8" w14:textId="77777777" w:rsidTr="00D322FF">
        <w:trPr>
          <w:trHeight w:val="720"/>
        </w:trPr>
        <w:tc>
          <w:tcPr>
            <w:tcW w:w="2038" w:type="dxa"/>
            <w:tcBorders>
              <w:top w:val="single" w:sz="4" w:space="0" w:color="auto"/>
              <w:left w:val="single" w:sz="12" w:space="0" w:color="auto"/>
              <w:bottom w:val="single" w:sz="4" w:space="0" w:color="auto"/>
            </w:tcBorders>
          </w:tcPr>
          <w:p w14:paraId="4B2CB420" w14:textId="77777777" w:rsidR="000F532C" w:rsidRPr="00A45DCC" w:rsidRDefault="000F532C" w:rsidP="00D322FF">
            <w:pPr>
              <w:pStyle w:val="IEEEStdsParagraph"/>
              <w:spacing w:after="0"/>
              <w:rPr>
                <w:lang w:eastAsia="ko-KR"/>
              </w:rPr>
            </w:pPr>
            <w:proofErr w:type="spellStart"/>
            <w:r w:rsidRPr="00A45DCC">
              <w:rPr>
                <w:rFonts w:hint="eastAsia"/>
                <w:lang w:eastAsia="ko-KR"/>
              </w:rPr>
              <w:t>Src</w:t>
            </w:r>
            <w:r w:rsidRPr="00A45DCC">
              <w:rPr>
                <w:lang w:eastAsia="ko-KR"/>
              </w:rPr>
              <w:t>AddrMode</w:t>
            </w:r>
            <w:proofErr w:type="spellEnd"/>
            <w:r w:rsidRPr="00A45DCC">
              <w:rPr>
                <w:lang w:eastAsia="ko-KR"/>
              </w:rPr>
              <w:t xml:space="preserve"> </w:t>
            </w:r>
          </w:p>
          <w:p w14:paraId="0D06FE27" w14:textId="77777777" w:rsidR="000F532C" w:rsidRPr="00A45DCC" w:rsidRDefault="000F532C" w:rsidP="00D322FF">
            <w:pPr>
              <w:pStyle w:val="IEEEStdsParagraph"/>
              <w:spacing w:after="0"/>
              <w:rPr>
                <w:lang w:eastAsia="ko-KR"/>
              </w:rPr>
            </w:pPr>
          </w:p>
        </w:tc>
        <w:tc>
          <w:tcPr>
            <w:tcW w:w="1555" w:type="dxa"/>
            <w:tcBorders>
              <w:top w:val="single" w:sz="4" w:space="0" w:color="auto"/>
              <w:bottom w:val="single" w:sz="4" w:space="0" w:color="auto"/>
            </w:tcBorders>
          </w:tcPr>
          <w:p w14:paraId="6050DF6E" w14:textId="77777777" w:rsidR="000F532C" w:rsidRPr="00A45DCC" w:rsidRDefault="000F532C" w:rsidP="00D322FF">
            <w:pPr>
              <w:pStyle w:val="IEEEStdsParagraph"/>
              <w:spacing w:after="0"/>
              <w:rPr>
                <w:lang w:eastAsia="ko-KR"/>
              </w:rPr>
            </w:pPr>
            <w:r w:rsidRPr="00A45DCC">
              <w:rPr>
                <w:lang w:eastAsia="ko-KR"/>
              </w:rPr>
              <w:t>Enumeration</w:t>
            </w:r>
          </w:p>
        </w:tc>
        <w:tc>
          <w:tcPr>
            <w:tcW w:w="2294" w:type="dxa"/>
            <w:tcBorders>
              <w:top w:val="single" w:sz="4" w:space="0" w:color="auto"/>
              <w:bottom w:val="single" w:sz="4" w:space="0" w:color="auto"/>
            </w:tcBorders>
          </w:tcPr>
          <w:p w14:paraId="199860D2" w14:textId="77777777" w:rsidR="000F532C" w:rsidRPr="00A45DCC" w:rsidRDefault="000F532C" w:rsidP="00D322FF">
            <w:pPr>
              <w:pStyle w:val="IEEEStdsParagraph"/>
              <w:spacing w:after="0"/>
              <w:rPr>
                <w:lang w:eastAsia="ko-KR"/>
              </w:rPr>
            </w:pPr>
            <w:r w:rsidRPr="00A45DCC">
              <w:rPr>
                <w:lang w:eastAsia="ko-KR"/>
              </w:rPr>
              <w:t>NO_ADDRESS,</w:t>
            </w:r>
          </w:p>
          <w:p w14:paraId="05C7144F" w14:textId="77777777" w:rsidR="000F532C" w:rsidRPr="00A45DCC" w:rsidRDefault="000F532C" w:rsidP="00D322FF">
            <w:pPr>
              <w:pStyle w:val="IEEEStdsParagraph"/>
              <w:spacing w:after="0"/>
              <w:rPr>
                <w:lang w:eastAsia="ko-KR"/>
              </w:rPr>
            </w:pPr>
            <w:r w:rsidRPr="00A45DCC">
              <w:rPr>
                <w:lang w:eastAsia="ko-KR"/>
              </w:rPr>
              <w:t>SHORT_ADDRESS,</w:t>
            </w:r>
          </w:p>
          <w:p w14:paraId="4162E122" w14:textId="77777777" w:rsidR="000F532C" w:rsidRPr="00A45DCC" w:rsidRDefault="000F532C" w:rsidP="00D322FF">
            <w:pPr>
              <w:pStyle w:val="IEEEStdsParagraph"/>
              <w:spacing w:after="0"/>
              <w:rPr>
                <w:lang w:eastAsia="ko-KR"/>
              </w:rPr>
            </w:pPr>
            <w:r w:rsidRPr="00A45DCC">
              <w:rPr>
                <w:lang w:eastAsia="ko-KR"/>
              </w:rPr>
              <w:t>EXTENDED_ADDRESS</w:t>
            </w:r>
          </w:p>
          <w:p w14:paraId="0963A54E" w14:textId="77777777" w:rsidR="000F532C" w:rsidRPr="00A45DCC" w:rsidRDefault="000F532C" w:rsidP="00D322FF">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4EC94D8B" w14:textId="77777777" w:rsidR="000F532C" w:rsidRPr="00A45DCC" w:rsidRDefault="000F532C" w:rsidP="00D322FF">
            <w:pPr>
              <w:pStyle w:val="IEEEStdsParagraph"/>
              <w:spacing w:after="0"/>
              <w:jc w:val="left"/>
              <w:rPr>
                <w:lang w:eastAsia="ko-KR"/>
              </w:rPr>
            </w:pPr>
            <w:r w:rsidRPr="00A45DCC">
              <w:rPr>
                <w:lang w:eastAsia="ko-KR"/>
              </w:rPr>
              <w:t xml:space="preserve">The </w:t>
            </w:r>
            <w:r w:rsidRPr="00A45DCC">
              <w:rPr>
                <w:rFonts w:hint="eastAsia"/>
                <w:lang w:eastAsia="ko-KR"/>
              </w:rPr>
              <w:t>source</w:t>
            </w:r>
            <w:r w:rsidRPr="00A45DCC">
              <w:rPr>
                <w:lang w:eastAsia="ko-KR"/>
              </w:rPr>
              <w:t xml:space="preserve"> addressing mode for this</w:t>
            </w:r>
            <w:r w:rsidRPr="00A45DCC">
              <w:rPr>
                <w:rFonts w:hint="eastAsia"/>
                <w:lang w:eastAsia="ko-KR"/>
              </w:rPr>
              <w:t xml:space="preserve"> </w:t>
            </w:r>
            <w:r w:rsidRPr="00A45DCC">
              <w:rPr>
                <w:lang w:eastAsia="ko-KR"/>
              </w:rPr>
              <w:t>primitive</w:t>
            </w:r>
          </w:p>
        </w:tc>
      </w:tr>
      <w:tr w:rsidR="000F532C" w:rsidRPr="00A45DCC" w14:paraId="0064A1ED" w14:textId="77777777" w:rsidTr="00D322FF">
        <w:trPr>
          <w:trHeight w:val="720"/>
        </w:trPr>
        <w:tc>
          <w:tcPr>
            <w:tcW w:w="2038" w:type="dxa"/>
            <w:tcBorders>
              <w:top w:val="single" w:sz="4" w:space="0" w:color="auto"/>
              <w:left w:val="single" w:sz="12" w:space="0" w:color="auto"/>
              <w:bottom w:val="single" w:sz="4" w:space="0" w:color="auto"/>
            </w:tcBorders>
          </w:tcPr>
          <w:p w14:paraId="640794CA" w14:textId="77777777" w:rsidR="000F532C" w:rsidRPr="00A45DCC" w:rsidRDefault="000F532C" w:rsidP="00D322FF">
            <w:pPr>
              <w:pStyle w:val="IEEEStdsParagraph"/>
              <w:spacing w:after="0"/>
              <w:rPr>
                <w:lang w:eastAsia="ko-KR"/>
              </w:rPr>
            </w:pPr>
            <w:proofErr w:type="spellStart"/>
            <w:r w:rsidRPr="00A45DCC">
              <w:rPr>
                <w:rFonts w:hint="eastAsia"/>
                <w:lang w:eastAsia="ko-KR"/>
              </w:rPr>
              <w:lastRenderedPageBreak/>
              <w:t>Src</w:t>
            </w:r>
            <w:r w:rsidRPr="00A45DCC">
              <w:rPr>
                <w:lang w:eastAsia="ko-KR"/>
              </w:rPr>
              <w:t>Addr</w:t>
            </w:r>
            <w:proofErr w:type="spellEnd"/>
            <w:r w:rsidRPr="00A45DCC">
              <w:rPr>
                <w:lang w:eastAsia="ko-KR"/>
              </w:rPr>
              <w:t xml:space="preserve"> </w:t>
            </w:r>
          </w:p>
          <w:p w14:paraId="11E3FFFF" w14:textId="77777777" w:rsidR="000F532C" w:rsidRPr="00A45DCC" w:rsidRDefault="000F532C" w:rsidP="00D322FF">
            <w:pPr>
              <w:pStyle w:val="IEEEStdsParagraph"/>
              <w:spacing w:after="0"/>
              <w:rPr>
                <w:lang w:eastAsia="ko-KR"/>
              </w:rPr>
            </w:pPr>
          </w:p>
        </w:tc>
        <w:tc>
          <w:tcPr>
            <w:tcW w:w="1555" w:type="dxa"/>
            <w:tcBorders>
              <w:top w:val="single" w:sz="4" w:space="0" w:color="auto"/>
              <w:bottom w:val="single" w:sz="4" w:space="0" w:color="auto"/>
            </w:tcBorders>
          </w:tcPr>
          <w:p w14:paraId="72E0A1B7" w14:textId="77777777" w:rsidR="000F532C" w:rsidRPr="00A45DCC" w:rsidRDefault="000F532C" w:rsidP="00D322FF">
            <w:pPr>
              <w:pStyle w:val="IEEEStdsParagraph"/>
              <w:spacing w:after="0"/>
              <w:rPr>
                <w:lang w:eastAsia="ko-KR"/>
              </w:rPr>
            </w:pPr>
            <w:r w:rsidRPr="00A45DCC">
              <w:rPr>
                <w:lang w:eastAsia="ko-KR"/>
              </w:rPr>
              <w:t>Device</w:t>
            </w:r>
          </w:p>
          <w:p w14:paraId="2EA8DFA5" w14:textId="77777777" w:rsidR="000F532C" w:rsidRPr="00A45DCC" w:rsidRDefault="000F532C" w:rsidP="00D322FF">
            <w:pPr>
              <w:pStyle w:val="IEEEStdsParagraph"/>
              <w:spacing w:after="0"/>
              <w:rPr>
                <w:lang w:eastAsia="ko-KR"/>
              </w:rPr>
            </w:pPr>
            <w:r w:rsidRPr="00A45DCC">
              <w:rPr>
                <w:lang w:eastAsia="ko-KR"/>
              </w:rPr>
              <w:t>address</w:t>
            </w:r>
          </w:p>
        </w:tc>
        <w:tc>
          <w:tcPr>
            <w:tcW w:w="2294" w:type="dxa"/>
            <w:tcBorders>
              <w:top w:val="single" w:sz="4" w:space="0" w:color="auto"/>
              <w:bottom w:val="single" w:sz="4" w:space="0" w:color="auto"/>
            </w:tcBorders>
          </w:tcPr>
          <w:p w14:paraId="1F9881A7" w14:textId="77777777" w:rsidR="000F532C" w:rsidRPr="00A45DCC" w:rsidRDefault="000F532C" w:rsidP="00D322FF">
            <w:pPr>
              <w:pStyle w:val="IEEEStdsParagraph"/>
              <w:spacing w:after="0"/>
              <w:rPr>
                <w:lang w:eastAsia="ko-KR"/>
              </w:rPr>
            </w:pPr>
            <w:r w:rsidRPr="00A45DCC">
              <w:rPr>
                <w:lang w:eastAsia="ko-KR"/>
              </w:rPr>
              <w:t>As specified by the</w:t>
            </w:r>
          </w:p>
          <w:p w14:paraId="38B2ACCC" w14:textId="77777777" w:rsidR="000F532C" w:rsidRPr="00A45DCC" w:rsidRDefault="000F532C" w:rsidP="00D322FF">
            <w:pPr>
              <w:pStyle w:val="IEEEStdsParagraph"/>
              <w:spacing w:after="0"/>
              <w:rPr>
                <w:lang w:eastAsia="ko-KR"/>
              </w:rPr>
            </w:pPr>
            <w:proofErr w:type="spellStart"/>
            <w:r w:rsidRPr="00A45DCC">
              <w:rPr>
                <w:rFonts w:hint="eastAsia"/>
                <w:lang w:eastAsia="ko-KR"/>
              </w:rPr>
              <w:t>Src</w:t>
            </w:r>
            <w:r w:rsidRPr="00A45DCC">
              <w:rPr>
                <w:lang w:eastAsia="ko-KR"/>
              </w:rPr>
              <w:t>AddrMode</w:t>
            </w:r>
            <w:proofErr w:type="spellEnd"/>
            <w:r w:rsidRPr="00A45DCC">
              <w:rPr>
                <w:lang w:eastAsia="ko-KR"/>
              </w:rPr>
              <w:t xml:space="preserve"> parameter</w:t>
            </w:r>
          </w:p>
          <w:p w14:paraId="399BF2BD" w14:textId="77777777" w:rsidR="000F532C" w:rsidRPr="00A45DCC" w:rsidRDefault="000F532C" w:rsidP="00D322FF">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2EBC1454" w14:textId="77777777" w:rsidR="000F532C" w:rsidRPr="00A45DCC" w:rsidRDefault="000F532C" w:rsidP="00D322FF">
            <w:pPr>
              <w:pStyle w:val="IEEEStdsParagraph"/>
              <w:spacing w:after="0"/>
              <w:jc w:val="left"/>
              <w:rPr>
                <w:lang w:eastAsia="ko-KR"/>
              </w:rPr>
            </w:pPr>
            <w:r w:rsidRPr="00A45DCC">
              <w:rPr>
                <w:lang w:eastAsia="ko-KR"/>
              </w:rPr>
              <w:t>The individual device address of the</w:t>
            </w:r>
            <w:r w:rsidRPr="00A45DCC">
              <w:rPr>
                <w:rFonts w:hint="eastAsia"/>
                <w:lang w:eastAsia="ko-KR"/>
              </w:rPr>
              <w:t xml:space="preserve"> </w:t>
            </w:r>
            <w:r w:rsidRPr="00A45DCC">
              <w:rPr>
                <w:lang w:eastAsia="ko-KR"/>
              </w:rPr>
              <w:t xml:space="preserve">device for which the frame was </w:t>
            </w:r>
            <w:r w:rsidRPr="00A45DCC">
              <w:rPr>
                <w:rFonts w:hint="eastAsia"/>
                <w:lang w:eastAsia="ko-KR"/>
              </w:rPr>
              <w:t>generated</w:t>
            </w:r>
            <w:r w:rsidRPr="00A45DCC">
              <w:rPr>
                <w:lang w:eastAsia="ko-KR"/>
              </w:rPr>
              <w:t>.</w:t>
            </w:r>
          </w:p>
        </w:tc>
      </w:tr>
      <w:tr w:rsidR="000F532C" w:rsidRPr="00A45DCC" w14:paraId="026EE147" w14:textId="77777777" w:rsidTr="00D322FF">
        <w:trPr>
          <w:trHeight w:val="720"/>
        </w:trPr>
        <w:tc>
          <w:tcPr>
            <w:tcW w:w="2038" w:type="dxa"/>
            <w:tcBorders>
              <w:top w:val="single" w:sz="4" w:space="0" w:color="auto"/>
              <w:left w:val="single" w:sz="12" w:space="0" w:color="auto"/>
              <w:bottom w:val="single" w:sz="4" w:space="0" w:color="auto"/>
            </w:tcBorders>
          </w:tcPr>
          <w:p w14:paraId="2FA4B88C" w14:textId="77777777" w:rsidR="000F532C" w:rsidRPr="00A45DCC" w:rsidRDefault="000F532C" w:rsidP="00D322FF">
            <w:pPr>
              <w:pStyle w:val="IEEEStdsParagraph"/>
              <w:spacing w:after="0"/>
              <w:rPr>
                <w:lang w:eastAsia="ko-KR"/>
              </w:rPr>
            </w:pPr>
            <w:r w:rsidRPr="00A45DCC">
              <w:rPr>
                <w:rFonts w:hint="eastAsia"/>
                <w:lang w:eastAsia="ko-KR"/>
              </w:rPr>
              <w:t>status</w:t>
            </w:r>
          </w:p>
        </w:tc>
        <w:tc>
          <w:tcPr>
            <w:tcW w:w="1555" w:type="dxa"/>
            <w:tcBorders>
              <w:top w:val="single" w:sz="4" w:space="0" w:color="auto"/>
              <w:bottom w:val="single" w:sz="4" w:space="0" w:color="auto"/>
            </w:tcBorders>
          </w:tcPr>
          <w:p w14:paraId="5D489638" w14:textId="77777777" w:rsidR="000F532C" w:rsidRPr="00A45DCC" w:rsidRDefault="000F532C" w:rsidP="00D322FF">
            <w:pPr>
              <w:pStyle w:val="IEEEStdsParagraph"/>
              <w:spacing w:after="0"/>
              <w:rPr>
                <w:lang w:eastAsia="ko-KR"/>
              </w:rPr>
            </w:pPr>
            <w:r w:rsidRPr="00A45DCC">
              <w:rPr>
                <w:lang w:eastAsia="ko-KR"/>
              </w:rPr>
              <w:t>Enumeration</w:t>
            </w:r>
          </w:p>
        </w:tc>
        <w:tc>
          <w:tcPr>
            <w:tcW w:w="2294" w:type="dxa"/>
            <w:tcBorders>
              <w:top w:val="single" w:sz="4" w:space="0" w:color="auto"/>
              <w:bottom w:val="single" w:sz="4" w:space="0" w:color="auto"/>
            </w:tcBorders>
          </w:tcPr>
          <w:p w14:paraId="44B7D5E2" w14:textId="77777777" w:rsidR="000F532C" w:rsidRPr="00A45DCC" w:rsidRDefault="000F532C" w:rsidP="00D322FF">
            <w:pPr>
              <w:pStyle w:val="IEEEStdsParagraph"/>
              <w:spacing w:after="0"/>
              <w:jc w:val="left"/>
              <w:rPr>
                <w:lang w:eastAsia="ko-KR"/>
              </w:rPr>
            </w:pPr>
            <w:r w:rsidRPr="00A45DCC">
              <w:rPr>
                <w:rFonts w:ascii="TimesNewRomanPSMT" w:hAnsi="TimesNewRomanPSMT" w:cs="TimesNewRomanPSMT"/>
                <w:sz w:val="18"/>
                <w:szCs w:val="18"/>
                <w:lang w:eastAsia="ko-KR"/>
              </w:rPr>
              <w:t>As defined in 5.3.15.4</w:t>
            </w:r>
          </w:p>
        </w:tc>
        <w:tc>
          <w:tcPr>
            <w:tcW w:w="2969" w:type="dxa"/>
            <w:tcBorders>
              <w:top w:val="single" w:sz="4" w:space="0" w:color="auto"/>
              <w:bottom w:val="single" w:sz="4" w:space="0" w:color="auto"/>
              <w:right w:val="single" w:sz="12" w:space="0" w:color="auto"/>
            </w:tcBorders>
          </w:tcPr>
          <w:p w14:paraId="5B951C63" w14:textId="77777777" w:rsidR="000F532C" w:rsidRPr="00A45DCC" w:rsidRDefault="000F532C" w:rsidP="00D322FF">
            <w:pPr>
              <w:pStyle w:val="IEEEStdsParagraph"/>
              <w:spacing w:after="0"/>
              <w:jc w:val="left"/>
              <w:rPr>
                <w:lang w:eastAsia="ko-KR"/>
              </w:rPr>
            </w:pPr>
            <w:r w:rsidRPr="00A45DCC">
              <w:rPr>
                <w:rFonts w:hint="eastAsia"/>
                <w:lang w:eastAsia="ko-KR"/>
              </w:rPr>
              <w:t>The status of the management attempt</w:t>
            </w:r>
          </w:p>
        </w:tc>
      </w:tr>
      <w:tr w:rsidR="000F532C" w:rsidRPr="00A45DCC" w14:paraId="65FF2917" w14:textId="77777777" w:rsidTr="00D322FF">
        <w:trPr>
          <w:trHeight w:val="720"/>
        </w:trPr>
        <w:tc>
          <w:tcPr>
            <w:tcW w:w="2038" w:type="dxa"/>
            <w:tcBorders>
              <w:top w:val="single" w:sz="4" w:space="0" w:color="auto"/>
              <w:left w:val="single" w:sz="12" w:space="0" w:color="auto"/>
              <w:bottom w:val="single" w:sz="4" w:space="0" w:color="auto"/>
            </w:tcBorders>
          </w:tcPr>
          <w:p w14:paraId="72C51610" w14:textId="77777777" w:rsidR="000F532C" w:rsidRPr="00A45DCC" w:rsidRDefault="000F532C" w:rsidP="00D322FF">
            <w:pPr>
              <w:pStyle w:val="IEEEStdsParagraph"/>
              <w:spacing w:after="0"/>
              <w:rPr>
                <w:lang w:eastAsia="ko-KR"/>
              </w:rPr>
            </w:pPr>
            <w:proofErr w:type="spellStart"/>
            <w:r w:rsidRPr="00A45DCC">
              <w:rPr>
                <w:rFonts w:hint="eastAsia"/>
                <w:lang w:eastAsia="ko-KR"/>
              </w:rPr>
              <w:t>TimeSync</w:t>
            </w:r>
            <w:proofErr w:type="spellEnd"/>
          </w:p>
        </w:tc>
        <w:tc>
          <w:tcPr>
            <w:tcW w:w="1555" w:type="dxa"/>
            <w:tcBorders>
              <w:top w:val="single" w:sz="4" w:space="0" w:color="auto"/>
              <w:bottom w:val="single" w:sz="4" w:space="0" w:color="auto"/>
            </w:tcBorders>
          </w:tcPr>
          <w:p w14:paraId="0DEC69A4" w14:textId="77777777" w:rsidR="000F532C" w:rsidRPr="00A45DCC" w:rsidRDefault="000F532C" w:rsidP="00D322FF">
            <w:pPr>
              <w:pStyle w:val="IEEEStdsParagraph"/>
              <w:spacing w:after="0"/>
              <w:rPr>
                <w:lang w:eastAsia="ko-KR"/>
              </w:rPr>
            </w:pPr>
            <w:r w:rsidRPr="00A45DCC">
              <w:rPr>
                <w:rFonts w:hint="eastAsia"/>
                <w:lang w:eastAsia="ko-KR"/>
              </w:rPr>
              <w:t>Time Synchronization Specification</w:t>
            </w:r>
          </w:p>
        </w:tc>
        <w:tc>
          <w:tcPr>
            <w:tcW w:w="2294" w:type="dxa"/>
            <w:tcBorders>
              <w:top w:val="single" w:sz="4" w:space="0" w:color="auto"/>
              <w:bottom w:val="single" w:sz="4" w:space="0" w:color="auto"/>
            </w:tcBorders>
          </w:tcPr>
          <w:p w14:paraId="419D6C81" w14:textId="45FE459E" w:rsidR="000F532C" w:rsidRPr="00A45DCC" w:rsidRDefault="000F532C" w:rsidP="00D322FF">
            <w:pPr>
              <w:pStyle w:val="IEEEStdsParagraph"/>
              <w:spacing w:after="0"/>
              <w:rPr>
                <w:lang w:eastAsia="ko-KR"/>
              </w:rPr>
            </w:pPr>
            <w:r w:rsidRPr="00A45DCC">
              <w:rPr>
                <w:rFonts w:hint="eastAsia"/>
                <w:lang w:eastAsia="ko-KR"/>
              </w:rPr>
              <w:t>As defined in</w:t>
            </w:r>
            <w:r w:rsidRPr="00A45DCC">
              <w:rPr>
                <w:lang w:eastAsia="ko-KR"/>
              </w:rPr>
              <w:t xml:space="preserve"> </w:t>
            </w:r>
            <w:r w:rsidR="00D455CE" w:rsidRPr="00A45DCC">
              <w:rPr>
                <w:rFonts w:hint="eastAsia"/>
                <w:lang w:eastAsia="ko-KR"/>
              </w:rPr>
              <w:t>5.2.4.30</w:t>
            </w:r>
            <w:r w:rsidRPr="00A45DCC">
              <w:rPr>
                <w:rFonts w:hint="eastAsia"/>
                <w:lang w:eastAsia="ko-KR"/>
              </w:rPr>
              <w:t>.2</w:t>
            </w:r>
          </w:p>
          <w:p w14:paraId="4F5865FB" w14:textId="77777777" w:rsidR="000F532C" w:rsidRPr="00A45DCC" w:rsidRDefault="000F532C" w:rsidP="00D322FF">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0D4D3537" w14:textId="77777777" w:rsidR="000F532C" w:rsidRPr="00A45DCC" w:rsidRDefault="000F532C" w:rsidP="00D322FF">
            <w:pPr>
              <w:pStyle w:val="IEEEStdsParagraph"/>
              <w:spacing w:after="0"/>
              <w:jc w:val="left"/>
              <w:rPr>
                <w:lang w:eastAsia="ko-KR"/>
              </w:rPr>
            </w:pPr>
            <w:r w:rsidRPr="00A45DCC">
              <w:rPr>
                <w:rFonts w:hint="eastAsia"/>
                <w:lang w:eastAsia="ko-KR"/>
              </w:rPr>
              <w:t>The start time of the slot in which the frame is transmitted.</w:t>
            </w:r>
          </w:p>
        </w:tc>
      </w:tr>
      <w:tr w:rsidR="000F532C" w:rsidRPr="00A45DCC" w14:paraId="5465325D" w14:textId="77777777" w:rsidTr="00D322FF">
        <w:trPr>
          <w:trHeight w:val="720"/>
        </w:trPr>
        <w:tc>
          <w:tcPr>
            <w:tcW w:w="2038" w:type="dxa"/>
            <w:tcBorders>
              <w:top w:val="single" w:sz="4" w:space="0" w:color="auto"/>
              <w:left w:val="single" w:sz="12" w:space="0" w:color="auto"/>
              <w:bottom w:val="single" w:sz="4" w:space="0" w:color="auto"/>
            </w:tcBorders>
          </w:tcPr>
          <w:p w14:paraId="08D83458" w14:textId="77777777" w:rsidR="000F532C" w:rsidRPr="00A45DCC" w:rsidRDefault="000F532C" w:rsidP="00D322FF">
            <w:pPr>
              <w:pStyle w:val="IEEEStdsParagraph"/>
              <w:spacing w:after="0"/>
              <w:rPr>
                <w:lang w:eastAsia="ko-KR"/>
              </w:rPr>
            </w:pPr>
            <w:proofErr w:type="spellStart"/>
            <w:r w:rsidRPr="00A45DCC">
              <w:rPr>
                <w:rFonts w:hint="eastAsia"/>
                <w:lang w:eastAsia="ko-KR"/>
              </w:rPr>
              <w:t>DeviceDescriptor</w:t>
            </w:r>
            <w:proofErr w:type="spellEnd"/>
          </w:p>
        </w:tc>
        <w:tc>
          <w:tcPr>
            <w:tcW w:w="1555" w:type="dxa"/>
            <w:tcBorders>
              <w:top w:val="single" w:sz="4" w:space="0" w:color="auto"/>
              <w:bottom w:val="single" w:sz="4" w:space="0" w:color="auto"/>
            </w:tcBorders>
          </w:tcPr>
          <w:p w14:paraId="695CD767" w14:textId="77777777" w:rsidR="000F532C" w:rsidRPr="00A45DCC" w:rsidRDefault="000F532C" w:rsidP="00D322FF">
            <w:pPr>
              <w:pStyle w:val="IEEEStdsParagraph"/>
              <w:spacing w:after="0"/>
              <w:rPr>
                <w:lang w:eastAsia="ko-KR"/>
              </w:rPr>
            </w:pPr>
            <w:r w:rsidRPr="00A45DCC">
              <w:rPr>
                <w:rFonts w:hint="eastAsia"/>
                <w:lang w:eastAsia="ko-KR"/>
              </w:rPr>
              <w:t>Device Descriptor</w:t>
            </w:r>
          </w:p>
        </w:tc>
        <w:tc>
          <w:tcPr>
            <w:tcW w:w="2294" w:type="dxa"/>
            <w:tcBorders>
              <w:top w:val="single" w:sz="4" w:space="0" w:color="auto"/>
              <w:bottom w:val="single" w:sz="4" w:space="0" w:color="auto"/>
            </w:tcBorders>
          </w:tcPr>
          <w:p w14:paraId="29C0768B" w14:textId="77777777" w:rsidR="000F532C" w:rsidRPr="00A45DCC" w:rsidRDefault="000F532C" w:rsidP="00D322FF">
            <w:pPr>
              <w:pStyle w:val="IEEEStdsParagraph"/>
              <w:spacing w:after="0"/>
              <w:rPr>
                <w:lang w:eastAsia="ko-KR"/>
              </w:rPr>
            </w:pPr>
            <w:r w:rsidRPr="00A45DCC">
              <w:rPr>
                <w:rFonts w:hint="eastAsia"/>
                <w:lang w:eastAsia="ko-KR"/>
              </w:rPr>
              <w:t>As defined in</w:t>
            </w:r>
            <w:r w:rsidRPr="00A45DCC">
              <w:rPr>
                <w:lang w:eastAsia="ko-KR"/>
              </w:rPr>
              <w:t xml:space="preserve"> </w:t>
            </w:r>
            <w:r w:rsidRPr="00A45DCC">
              <w:rPr>
                <w:rFonts w:hint="eastAsia"/>
                <w:lang w:eastAsia="ko-KR"/>
              </w:rPr>
              <w:t>5.3.15.4.2</w:t>
            </w:r>
          </w:p>
          <w:p w14:paraId="57906A17" w14:textId="77777777" w:rsidR="000F532C" w:rsidRPr="00A45DCC" w:rsidRDefault="000F532C" w:rsidP="00D322FF">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5A42EC04" w14:textId="77777777" w:rsidR="000F532C" w:rsidRPr="00A45DCC" w:rsidRDefault="000F532C" w:rsidP="00D322FF">
            <w:pPr>
              <w:pStyle w:val="IEEEStdsParagraph"/>
              <w:spacing w:after="0"/>
              <w:jc w:val="left"/>
              <w:rPr>
                <w:lang w:eastAsia="ko-KR"/>
              </w:rPr>
            </w:pPr>
            <w:r w:rsidRPr="00A45DCC">
              <w:rPr>
                <w:rFonts w:hint="eastAsia"/>
                <w:lang w:eastAsia="ko-KR"/>
              </w:rPr>
              <w:t>The device configuration</w:t>
            </w:r>
          </w:p>
        </w:tc>
      </w:tr>
      <w:tr w:rsidR="000F532C" w:rsidRPr="00A45DCC" w14:paraId="2C6B5CE7" w14:textId="77777777" w:rsidTr="00D322FF">
        <w:trPr>
          <w:trHeight w:val="720"/>
        </w:trPr>
        <w:tc>
          <w:tcPr>
            <w:tcW w:w="2038" w:type="dxa"/>
            <w:tcBorders>
              <w:top w:val="single" w:sz="4" w:space="0" w:color="auto"/>
              <w:left w:val="single" w:sz="12" w:space="0" w:color="auto"/>
              <w:bottom w:val="single" w:sz="4" w:space="0" w:color="auto"/>
            </w:tcBorders>
          </w:tcPr>
          <w:p w14:paraId="4949FC9E" w14:textId="77777777" w:rsidR="000F532C" w:rsidRPr="00A45DCC" w:rsidRDefault="000F532C" w:rsidP="00D322FF">
            <w:pPr>
              <w:pStyle w:val="IEEEStdsParagraph"/>
              <w:spacing w:after="0"/>
              <w:rPr>
                <w:lang w:eastAsia="ko-KR"/>
              </w:rPr>
            </w:pPr>
            <w:proofErr w:type="spellStart"/>
            <w:r w:rsidRPr="00A45DCC">
              <w:rPr>
                <w:rFonts w:hint="eastAsia"/>
                <w:lang w:eastAsia="ko-KR"/>
              </w:rPr>
              <w:t>PathDescriptor</w:t>
            </w:r>
            <w:proofErr w:type="spellEnd"/>
          </w:p>
        </w:tc>
        <w:tc>
          <w:tcPr>
            <w:tcW w:w="1555" w:type="dxa"/>
            <w:tcBorders>
              <w:top w:val="single" w:sz="4" w:space="0" w:color="auto"/>
              <w:bottom w:val="single" w:sz="4" w:space="0" w:color="auto"/>
            </w:tcBorders>
          </w:tcPr>
          <w:p w14:paraId="366D0347" w14:textId="77777777" w:rsidR="000F532C" w:rsidRPr="00A45DCC" w:rsidRDefault="000F532C" w:rsidP="00D322FF">
            <w:pPr>
              <w:pStyle w:val="IEEEStdsParagraph"/>
              <w:spacing w:after="0"/>
              <w:rPr>
                <w:lang w:eastAsia="ko-KR"/>
              </w:rPr>
            </w:pPr>
            <w:r w:rsidRPr="00A45DCC">
              <w:rPr>
                <w:rFonts w:hint="eastAsia"/>
                <w:lang w:eastAsia="ko-KR"/>
              </w:rPr>
              <w:t>Relaying Path Descriptor</w:t>
            </w:r>
          </w:p>
        </w:tc>
        <w:tc>
          <w:tcPr>
            <w:tcW w:w="2294" w:type="dxa"/>
            <w:tcBorders>
              <w:top w:val="single" w:sz="4" w:space="0" w:color="auto"/>
              <w:bottom w:val="single" w:sz="4" w:space="0" w:color="auto"/>
            </w:tcBorders>
          </w:tcPr>
          <w:p w14:paraId="0F239862" w14:textId="77777777" w:rsidR="000F532C" w:rsidRPr="00A45DCC" w:rsidRDefault="000F532C" w:rsidP="00D322FF">
            <w:pPr>
              <w:pStyle w:val="IEEEStdsParagraph"/>
              <w:spacing w:after="0"/>
              <w:rPr>
                <w:lang w:eastAsia="ko-KR"/>
              </w:rPr>
            </w:pPr>
            <w:r w:rsidRPr="00A45DCC">
              <w:rPr>
                <w:rFonts w:hint="eastAsia"/>
                <w:lang w:eastAsia="ko-KR"/>
              </w:rPr>
              <w:t>As defined in</w:t>
            </w:r>
            <w:r w:rsidRPr="00A45DCC">
              <w:rPr>
                <w:lang w:eastAsia="ko-KR"/>
              </w:rPr>
              <w:t xml:space="preserve"> </w:t>
            </w:r>
            <w:r w:rsidRPr="00A45DCC">
              <w:rPr>
                <w:rFonts w:hint="eastAsia"/>
                <w:lang w:eastAsia="ko-KR"/>
              </w:rPr>
              <w:t>5.3.15.4.3</w:t>
            </w:r>
          </w:p>
          <w:p w14:paraId="6399960E" w14:textId="77777777" w:rsidR="000F532C" w:rsidRPr="00A45DCC" w:rsidRDefault="000F532C" w:rsidP="00D322FF">
            <w:pPr>
              <w:pStyle w:val="IEEEStdsParagraph"/>
              <w:spacing w:after="0"/>
              <w:rPr>
                <w:lang w:eastAsia="ko-KR"/>
              </w:rPr>
            </w:pPr>
          </w:p>
        </w:tc>
        <w:tc>
          <w:tcPr>
            <w:tcW w:w="2969" w:type="dxa"/>
            <w:tcBorders>
              <w:top w:val="single" w:sz="4" w:space="0" w:color="auto"/>
              <w:bottom w:val="single" w:sz="4" w:space="0" w:color="auto"/>
              <w:right w:val="single" w:sz="12" w:space="0" w:color="auto"/>
            </w:tcBorders>
          </w:tcPr>
          <w:p w14:paraId="161E889B" w14:textId="77777777" w:rsidR="000F532C" w:rsidRPr="00A45DCC" w:rsidRDefault="000F532C" w:rsidP="00D322FF">
            <w:pPr>
              <w:pStyle w:val="IEEEStdsParagraph"/>
              <w:spacing w:after="0"/>
              <w:jc w:val="left"/>
              <w:rPr>
                <w:lang w:eastAsia="ko-KR"/>
              </w:rPr>
            </w:pPr>
            <w:r w:rsidRPr="00A45DCC">
              <w:rPr>
                <w:rFonts w:hint="eastAsia"/>
                <w:lang w:eastAsia="ko-KR"/>
              </w:rPr>
              <w:t>The relaying path configuration</w:t>
            </w:r>
          </w:p>
        </w:tc>
      </w:tr>
      <w:tr w:rsidR="000F532C" w:rsidRPr="00A45DCC" w14:paraId="222207A0" w14:textId="77777777" w:rsidTr="00D322FF">
        <w:trPr>
          <w:trHeight w:val="720"/>
        </w:trPr>
        <w:tc>
          <w:tcPr>
            <w:tcW w:w="2038" w:type="dxa"/>
            <w:tcBorders>
              <w:top w:val="single" w:sz="4" w:space="0" w:color="auto"/>
              <w:left w:val="single" w:sz="12" w:space="0" w:color="auto"/>
              <w:bottom w:val="single" w:sz="12" w:space="0" w:color="auto"/>
            </w:tcBorders>
          </w:tcPr>
          <w:p w14:paraId="2DD7E568" w14:textId="77777777" w:rsidR="000F532C" w:rsidRPr="00A45DCC" w:rsidRDefault="000F532C" w:rsidP="00D322FF">
            <w:pPr>
              <w:pStyle w:val="IEEEStdsParagraph"/>
              <w:spacing w:after="0"/>
              <w:rPr>
                <w:lang w:eastAsia="ko-KR"/>
              </w:rPr>
            </w:pPr>
            <w:proofErr w:type="spellStart"/>
            <w:r w:rsidRPr="00A45DCC">
              <w:rPr>
                <w:rFonts w:hint="eastAsia"/>
                <w:lang w:eastAsia="ko-KR"/>
              </w:rPr>
              <w:t>PowerMangDescriptor</w:t>
            </w:r>
            <w:proofErr w:type="spellEnd"/>
          </w:p>
        </w:tc>
        <w:tc>
          <w:tcPr>
            <w:tcW w:w="1555" w:type="dxa"/>
            <w:tcBorders>
              <w:top w:val="single" w:sz="4" w:space="0" w:color="auto"/>
              <w:bottom w:val="single" w:sz="12" w:space="0" w:color="auto"/>
            </w:tcBorders>
          </w:tcPr>
          <w:p w14:paraId="4E88984D" w14:textId="77777777" w:rsidR="000F532C" w:rsidRPr="00A45DCC" w:rsidRDefault="000F532C" w:rsidP="00D322FF">
            <w:pPr>
              <w:pStyle w:val="IEEEStdsParagraph"/>
              <w:spacing w:after="0"/>
              <w:rPr>
                <w:lang w:eastAsia="ko-KR"/>
              </w:rPr>
            </w:pPr>
            <w:r w:rsidRPr="00A45DCC">
              <w:rPr>
                <w:rFonts w:hint="eastAsia"/>
                <w:lang w:eastAsia="ko-KR"/>
              </w:rPr>
              <w:t>Power Management Specification</w:t>
            </w:r>
          </w:p>
        </w:tc>
        <w:tc>
          <w:tcPr>
            <w:tcW w:w="2294" w:type="dxa"/>
            <w:tcBorders>
              <w:top w:val="single" w:sz="4" w:space="0" w:color="auto"/>
              <w:bottom w:val="single" w:sz="12" w:space="0" w:color="auto"/>
            </w:tcBorders>
          </w:tcPr>
          <w:p w14:paraId="6947B3C9" w14:textId="77777777" w:rsidR="000F532C" w:rsidRPr="00A45DCC" w:rsidRDefault="000F532C" w:rsidP="00D322FF">
            <w:pPr>
              <w:pStyle w:val="IEEEStdsParagraph"/>
              <w:spacing w:after="0"/>
              <w:rPr>
                <w:lang w:eastAsia="ko-KR"/>
              </w:rPr>
            </w:pPr>
            <w:r w:rsidRPr="00A45DCC">
              <w:rPr>
                <w:rFonts w:hint="eastAsia"/>
                <w:lang w:eastAsia="ko-KR"/>
              </w:rPr>
              <w:t>As defined in</w:t>
            </w:r>
            <w:r w:rsidRPr="00A45DCC">
              <w:rPr>
                <w:lang w:eastAsia="ko-KR"/>
              </w:rPr>
              <w:t xml:space="preserve"> </w:t>
            </w:r>
            <w:r w:rsidRPr="00A45DCC">
              <w:rPr>
                <w:rFonts w:hint="eastAsia"/>
                <w:lang w:eastAsia="ko-KR"/>
              </w:rPr>
              <w:t>5.3.15.4.4</w:t>
            </w:r>
          </w:p>
          <w:p w14:paraId="7EC922D9" w14:textId="77777777" w:rsidR="000F532C" w:rsidRPr="00A45DCC" w:rsidRDefault="000F532C" w:rsidP="00D322FF">
            <w:pPr>
              <w:pStyle w:val="IEEEStdsParagraph"/>
              <w:spacing w:after="0"/>
              <w:rPr>
                <w:lang w:eastAsia="ko-KR"/>
              </w:rPr>
            </w:pPr>
          </w:p>
        </w:tc>
        <w:tc>
          <w:tcPr>
            <w:tcW w:w="2969" w:type="dxa"/>
            <w:tcBorders>
              <w:top w:val="single" w:sz="4" w:space="0" w:color="auto"/>
              <w:bottom w:val="single" w:sz="12" w:space="0" w:color="auto"/>
              <w:right w:val="single" w:sz="12" w:space="0" w:color="auto"/>
            </w:tcBorders>
          </w:tcPr>
          <w:p w14:paraId="054AD034" w14:textId="77777777" w:rsidR="000F532C" w:rsidRPr="00A45DCC" w:rsidRDefault="000F532C" w:rsidP="00D322FF">
            <w:pPr>
              <w:pStyle w:val="IEEEStdsParagraph"/>
              <w:spacing w:after="0"/>
              <w:jc w:val="left"/>
              <w:rPr>
                <w:lang w:eastAsia="ko-KR"/>
              </w:rPr>
            </w:pPr>
            <w:r w:rsidRPr="00A45DCC">
              <w:rPr>
                <w:rFonts w:hint="eastAsia"/>
                <w:lang w:eastAsia="ko-KR"/>
              </w:rPr>
              <w:t>The TX power configuration and RX link status</w:t>
            </w:r>
          </w:p>
        </w:tc>
      </w:tr>
    </w:tbl>
    <w:p w14:paraId="0E8B4977" w14:textId="77777777" w:rsidR="000F532C" w:rsidRPr="00A45DCC" w:rsidRDefault="000F532C" w:rsidP="000F532C">
      <w:pPr>
        <w:pStyle w:val="IEEEStdsParagraph"/>
        <w:rPr>
          <w:lang w:eastAsia="ko-KR"/>
        </w:rPr>
      </w:pPr>
    </w:p>
    <w:p w14:paraId="108E0086" w14:textId="5981065A" w:rsidR="000F532C" w:rsidRPr="00A45DCC" w:rsidRDefault="000F532C" w:rsidP="000F532C">
      <w:pPr>
        <w:pStyle w:val="IEEEStdsParagraph"/>
        <w:rPr>
          <w:lang w:eastAsia="ko-KR"/>
        </w:rPr>
      </w:pPr>
      <w:r w:rsidRPr="00A45DCC">
        <w:rPr>
          <w:lang w:eastAsia="ko-KR"/>
        </w:rPr>
        <w:t xml:space="preserve">On receipt of the </w:t>
      </w:r>
      <w:r w:rsidRPr="00A45DCC">
        <w:rPr>
          <w:rFonts w:hint="eastAsia"/>
          <w:lang w:eastAsia="ko-KR"/>
        </w:rPr>
        <w:t>MLME-</w:t>
      </w:r>
      <w:r w:rsidR="00D322FF" w:rsidRPr="00A45DCC">
        <w:rPr>
          <w:rFonts w:hint="eastAsia"/>
          <w:lang w:eastAsia="ko-KR"/>
        </w:rPr>
        <w:t>TRLE</w:t>
      </w:r>
      <w:r w:rsidRPr="00A45DCC">
        <w:rPr>
          <w:rFonts w:hint="eastAsia"/>
          <w:lang w:eastAsia="ko-KR"/>
        </w:rPr>
        <w:t>-</w:t>
      </w:r>
      <w:proofErr w:type="spellStart"/>
      <w:r w:rsidRPr="00A45DCC">
        <w:rPr>
          <w:rFonts w:hint="eastAsia"/>
          <w:lang w:eastAsia="ko-KR"/>
        </w:rPr>
        <w:t>MANAGEMENT.confirm</w:t>
      </w:r>
      <w:proofErr w:type="spellEnd"/>
      <w:r w:rsidRPr="00A45DCC">
        <w:rPr>
          <w:rFonts w:hint="eastAsia"/>
          <w:lang w:eastAsia="ko-KR"/>
        </w:rPr>
        <w:t xml:space="preserve"> </w:t>
      </w:r>
      <w:r w:rsidRPr="00A45DCC">
        <w:rPr>
          <w:lang w:eastAsia="ko-KR"/>
        </w:rPr>
        <w:t>primitive, the higher layer is notified of the</w:t>
      </w:r>
      <w:r w:rsidRPr="00A45DCC">
        <w:rPr>
          <w:rFonts w:hint="eastAsia"/>
          <w:lang w:eastAsia="ko-KR"/>
        </w:rPr>
        <w:t xml:space="preserve"> </w:t>
      </w:r>
      <w:r w:rsidRPr="00A45DCC">
        <w:rPr>
          <w:lang w:eastAsia="ko-KR"/>
        </w:rPr>
        <w:t xml:space="preserve">reception of </w:t>
      </w:r>
      <w:r w:rsidR="00D455CE" w:rsidRPr="00A45DCC">
        <w:rPr>
          <w:lang w:eastAsia="ko-KR"/>
        </w:rPr>
        <w:t>a TRLE</w:t>
      </w:r>
      <w:r w:rsidRPr="00A45DCC">
        <w:rPr>
          <w:rFonts w:hint="eastAsia"/>
          <w:lang w:eastAsia="ko-KR"/>
        </w:rPr>
        <w:t xml:space="preserve"> </w:t>
      </w:r>
      <w:r w:rsidRPr="00A45DCC">
        <w:rPr>
          <w:lang w:eastAsia="ko-KR"/>
        </w:rPr>
        <w:t xml:space="preserve">Management </w:t>
      </w:r>
      <w:r w:rsidRPr="00A45DCC">
        <w:rPr>
          <w:rFonts w:hint="eastAsia"/>
          <w:lang w:eastAsia="ko-KR"/>
        </w:rPr>
        <w:t>response command frame</w:t>
      </w:r>
      <w:r w:rsidRPr="00A45DCC">
        <w:rPr>
          <w:lang w:eastAsia="ko-KR"/>
        </w:rPr>
        <w:t>.</w:t>
      </w:r>
    </w:p>
    <w:p w14:paraId="32B6C130" w14:textId="77777777" w:rsidR="000F532C" w:rsidRPr="00A45DCC" w:rsidRDefault="000F532C" w:rsidP="000F532C">
      <w:pPr>
        <w:pStyle w:val="IEEEStdsParagraph"/>
        <w:rPr>
          <w:b/>
          <w:lang w:eastAsia="ko-KR"/>
        </w:rPr>
      </w:pPr>
    </w:p>
    <w:p w14:paraId="281E243B" w14:textId="77777777" w:rsidR="000F532C" w:rsidRPr="00A45DCC" w:rsidRDefault="000F532C" w:rsidP="000F532C">
      <w:pPr>
        <w:pStyle w:val="IEEEStdsParagraph"/>
        <w:rPr>
          <w:b/>
          <w:lang w:eastAsia="ko-KR"/>
        </w:rPr>
      </w:pPr>
    </w:p>
    <w:p w14:paraId="2760C473" w14:textId="77777777" w:rsidR="000F532C" w:rsidRPr="00A45DCC" w:rsidRDefault="000F532C" w:rsidP="000F532C">
      <w:pPr>
        <w:pStyle w:val="IEEEStdsLevel2Header"/>
        <w:rPr>
          <w:lang w:eastAsia="ko-KR"/>
        </w:rPr>
      </w:pPr>
      <w:bookmarkStart w:id="22" w:name="_Toc321433871"/>
      <w:r w:rsidRPr="00A45DCC">
        <w:rPr>
          <w:lang w:eastAsia="ko-KR"/>
        </w:rPr>
        <w:t xml:space="preserve">MAC </w:t>
      </w:r>
      <w:r w:rsidRPr="00A45DCC">
        <w:rPr>
          <w:rFonts w:hint="eastAsia"/>
          <w:lang w:eastAsia="ko-KR"/>
        </w:rPr>
        <w:t xml:space="preserve">data </w:t>
      </w:r>
      <w:r w:rsidRPr="00A45DCC">
        <w:rPr>
          <w:lang w:eastAsia="ko-KR"/>
        </w:rPr>
        <w:t>service</w:t>
      </w:r>
      <w:bookmarkEnd w:id="22"/>
    </w:p>
    <w:p w14:paraId="465D4186" w14:textId="77777777" w:rsidR="000F532C" w:rsidRPr="00A45DCC" w:rsidRDefault="000F532C" w:rsidP="000F532C">
      <w:pPr>
        <w:pStyle w:val="IEEEStdsLevel3Header"/>
        <w:rPr>
          <w:lang w:eastAsia="ko-KR"/>
        </w:rPr>
      </w:pPr>
      <w:bookmarkStart w:id="23" w:name="_Toc321433872"/>
      <w:r w:rsidRPr="00A45DCC">
        <w:rPr>
          <w:rFonts w:hint="eastAsia"/>
          <w:lang w:eastAsia="ko-KR"/>
        </w:rPr>
        <w:t>MCPS-</w:t>
      </w:r>
      <w:proofErr w:type="spellStart"/>
      <w:r w:rsidRPr="00A45DCC">
        <w:rPr>
          <w:rFonts w:hint="eastAsia"/>
          <w:lang w:eastAsia="ko-KR"/>
        </w:rPr>
        <w:t>DATA.request</w:t>
      </w:r>
      <w:bookmarkEnd w:id="23"/>
      <w:proofErr w:type="spellEnd"/>
    </w:p>
    <w:p w14:paraId="02A7920B" w14:textId="77777777" w:rsidR="000F532C" w:rsidRPr="00A45DCC" w:rsidRDefault="000F532C" w:rsidP="000F532C">
      <w:pPr>
        <w:pStyle w:val="IEEEStdsParagraph"/>
        <w:rPr>
          <w:b/>
          <w:i/>
          <w:lang w:eastAsia="ko-KR"/>
        </w:rPr>
      </w:pPr>
    </w:p>
    <w:p w14:paraId="719A53BC" w14:textId="77777777" w:rsidR="000F532C" w:rsidRPr="00A45DCC" w:rsidRDefault="000F532C" w:rsidP="000F532C">
      <w:pPr>
        <w:pStyle w:val="IEEEStdsParagraph"/>
        <w:rPr>
          <w:b/>
          <w:i/>
          <w:lang w:eastAsia="ko-KR"/>
        </w:rPr>
      </w:pPr>
      <w:r w:rsidRPr="00A45DCC">
        <w:rPr>
          <w:b/>
          <w:i/>
          <w:lang w:eastAsia="ko-KR"/>
        </w:rPr>
        <w:t>Insert the following new parameter at the end of the list in 6.3.1 (before the closing parenthesis):</w:t>
      </w:r>
    </w:p>
    <w:p w14:paraId="488B45CA" w14:textId="77777777" w:rsidR="000F532C" w:rsidRPr="00A45DCC" w:rsidRDefault="000F532C" w:rsidP="000F532C">
      <w:pPr>
        <w:pStyle w:val="IEEEStdsParagraph"/>
        <w:rPr>
          <w:lang w:eastAsia="ko-KR"/>
        </w:rPr>
      </w:pPr>
      <w:r w:rsidRPr="00A45DCC">
        <w:rPr>
          <w:rFonts w:hint="eastAsia"/>
          <w:lang w:eastAsia="ko-KR"/>
        </w:rPr>
        <w:tab/>
      </w:r>
      <w:r w:rsidRPr="00A45DCC">
        <w:rPr>
          <w:rFonts w:hint="eastAsia"/>
          <w:lang w:eastAsia="ko-KR"/>
        </w:rPr>
        <w:tab/>
      </w:r>
      <w:proofErr w:type="spellStart"/>
      <w:r w:rsidRPr="00A45DCC">
        <w:rPr>
          <w:rFonts w:hint="eastAsia"/>
          <w:lang w:eastAsia="ko-KR"/>
        </w:rPr>
        <w:t>TxGrade</w:t>
      </w:r>
      <w:proofErr w:type="spellEnd"/>
    </w:p>
    <w:p w14:paraId="220135EB" w14:textId="77777777" w:rsidR="000F532C" w:rsidRPr="00A45DCC" w:rsidRDefault="000F532C" w:rsidP="000F532C">
      <w:pPr>
        <w:pStyle w:val="IEEEStdsParagraph"/>
        <w:rPr>
          <w:b/>
          <w:i/>
          <w:lang w:eastAsia="ko-KR"/>
        </w:rPr>
      </w:pPr>
    </w:p>
    <w:p w14:paraId="237E428D" w14:textId="77777777" w:rsidR="000F532C" w:rsidRPr="00A45DCC" w:rsidRDefault="000F532C" w:rsidP="000F532C">
      <w:pPr>
        <w:pStyle w:val="IEEEStdsParagraph"/>
        <w:rPr>
          <w:b/>
          <w:i/>
          <w:lang w:eastAsia="ko-KR"/>
        </w:rPr>
      </w:pPr>
      <w:r w:rsidRPr="00A45DCC">
        <w:rPr>
          <w:b/>
          <w:i/>
          <w:lang w:eastAsia="ko-KR"/>
        </w:rPr>
        <w:t>Insert the following new row at the end of Table 46:</w:t>
      </w:r>
    </w:p>
    <w:p w14:paraId="3DCBEE52" w14:textId="77777777" w:rsidR="000F532C" w:rsidRPr="00A45DCC" w:rsidRDefault="000F532C" w:rsidP="000F532C">
      <w:pPr>
        <w:pStyle w:val="IEEEStdsParagraph"/>
        <w:jc w:val="center"/>
      </w:pPr>
      <w:r w:rsidRPr="00A45DCC">
        <w:rPr>
          <w:rFonts w:ascii="Arial" w:eastAsia="Arial Unicode MS" w:hAnsi="Arial" w:cs="Arial"/>
          <w:lang w:eastAsia="ko-KR"/>
        </w:rPr>
        <w:t xml:space="preserve">Table </w:t>
      </w:r>
      <w:r w:rsidRPr="00A45DCC">
        <w:rPr>
          <w:rFonts w:ascii="Arial" w:eastAsia="Arial Unicode MS" w:hAnsi="Arial" w:cs="Arial" w:hint="eastAsia"/>
          <w:lang w:eastAsia="ko-KR"/>
        </w:rPr>
        <w:t>46</w:t>
      </w:r>
      <w:r w:rsidRPr="00A45DCC">
        <w:rPr>
          <w:rFonts w:ascii="Arial" w:eastAsia="Arial Unicode MS" w:hAnsi="Arial" w:cs="Arial"/>
          <w:lang w:eastAsia="ko-KR"/>
        </w:rPr>
        <w:t>-</w:t>
      </w:r>
      <w:r w:rsidRPr="00A45DCC">
        <w:rPr>
          <w:rFonts w:ascii="Arial" w:hAnsi="Arial"/>
        </w:rPr>
        <w:t>MCPS-DATA.</w:t>
      </w:r>
      <w:r w:rsidRPr="00A45DCC">
        <w:rPr>
          <w:rFonts w:ascii="Arial" w:eastAsia="Arial Unicode MS" w:hAnsi="Arial" w:cs="Arial" w:hint="eastAsia"/>
          <w:lang w:eastAsia="ko-KR"/>
        </w:rPr>
        <w:t>request parameters</w:t>
      </w:r>
    </w:p>
    <w:tbl>
      <w:tblPr>
        <w:tblStyle w:val="af"/>
        <w:tblW w:w="0" w:type="auto"/>
        <w:tblLook w:val="04A0" w:firstRow="1" w:lastRow="0" w:firstColumn="1" w:lastColumn="0" w:noHBand="0" w:noVBand="1"/>
      </w:tblPr>
      <w:tblGrid>
        <w:gridCol w:w="1668"/>
        <w:gridCol w:w="1559"/>
        <w:gridCol w:w="1843"/>
        <w:gridCol w:w="3260"/>
      </w:tblGrid>
      <w:tr w:rsidR="000F532C" w:rsidRPr="00A45DCC" w14:paraId="08120F51" w14:textId="77777777" w:rsidTr="00D322FF">
        <w:tc>
          <w:tcPr>
            <w:tcW w:w="1668" w:type="dxa"/>
            <w:tcBorders>
              <w:top w:val="single" w:sz="12" w:space="0" w:color="auto"/>
              <w:left w:val="single" w:sz="12" w:space="0" w:color="auto"/>
              <w:bottom w:val="single" w:sz="12" w:space="0" w:color="auto"/>
            </w:tcBorders>
          </w:tcPr>
          <w:p w14:paraId="5382841F" w14:textId="77777777" w:rsidR="000F532C" w:rsidRPr="00A45DCC" w:rsidRDefault="000F532C" w:rsidP="00D322FF">
            <w:pPr>
              <w:pStyle w:val="IEEEStdsParagraph"/>
              <w:spacing w:after="0"/>
              <w:jc w:val="center"/>
              <w:rPr>
                <w:lang w:eastAsia="ko-KR"/>
              </w:rPr>
            </w:pPr>
            <w:r w:rsidRPr="00A45DCC">
              <w:rPr>
                <w:rFonts w:hint="eastAsia"/>
                <w:lang w:eastAsia="ko-KR"/>
              </w:rPr>
              <w:t>Name</w:t>
            </w:r>
          </w:p>
        </w:tc>
        <w:tc>
          <w:tcPr>
            <w:tcW w:w="1559" w:type="dxa"/>
            <w:tcBorders>
              <w:top w:val="single" w:sz="12" w:space="0" w:color="auto"/>
              <w:bottom w:val="single" w:sz="12" w:space="0" w:color="auto"/>
            </w:tcBorders>
          </w:tcPr>
          <w:p w14:paraId="51138C47"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1843" w:type="dxa"/>
            <w:tcBorders>
              <w:top w:val="single" w:sz="12" w:space="0" w:color="auto"/>
              <w:bottom w:val="single" w:sz="12" w:space="0" w:color="auto"/>
            </w:tcBorders>
          </w:tcPr>
          <w:p w14:paraId="75F952A9" w14:textId="77777777" w:rsidR="000F532C" w:rsidRPr="00A45DCC" w:rsidRDefault="000F532C" w:rsidP="00D322FF">
            <w:pPr>
              <w:pStyle w:val="IEEEStdsParagraph"/>
              <w:spacing w:after="0"/>
              <w:jc w:val="center"/>
              <w:rPr>
                <w:lang w:eastAsia="ko-KR"/>
              </w:rPr>
            </w:pPr>
            <w:r w:rsidRPr="00A45DCC">
              <w:rPr>
                <w:rFonts w:hint="eastAsia"/>
                <w:lang w:eastAsia="ko-KR"/>
              </w:rPr>
              <w:t>Valid range</w:t>
            </w:r>
          </w:p>
        </w:tc>
        <w:tc>
          <w:tcPr>
            <w:tcW w:w="3260" w:type="dxa"/>
            <w:tcBorders>
              <w:top w:val="single" w:sz="12" w:space="0" w:color="auto"/>
              <w:bottom w:val="single" w:sz="12" w:space="0" w:color="auto"/>
              <w:right w:val="single" w:sz="12" w:space="0" w:color="auto"/>
            </w:tcBorders>
          </w:tcPr>
          <w:p w14:paraId="78E5198C"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r>
      <w:tr w:rsidR="000F532C" w:rsidRPr="00A45DCC" w14:paraId="3E24BDD8" w14:textId="77777777" w:rsidTr="00D322FF">
        <w:trPr>
          <w:trHeight w:val="720"/>
        </w:trPr>
        <w:tc>
          <w:tcPr>
            <w:tcW w:w="1668" w:type="dxa"/>
            <w:tcBorders>
              <w:top w:val="single" w:sz="12" w:space="0" w:color="auto"/>
              <w:left w:val="single" w:sz="12" w:space="0" w:color="auto"/>
              <w:bottom w:val="single" w:sz="12" w:space="0" w:color="auto"/>
            </w:tcBorders>
          </w:tcPr>
          <w:p w14:paraId="37E248DA" w14:textId="77777777" w:rsidR="000F532C" w:rsidRPr="00A45DCC" w:rsidRDefault="000F532C" w:rsidP="00D322FF">
            <w:pPr>
              <w:pStyle w:val="IEEEStdsParagraph"/>
              <w:spacing w:after="0"/>
              <w:rPr>
                <w:lang w:eastAsia="ko-KR"/>
              </w:rPr>
            </w:pPr>
            <w:proofErr w:type="spellStart"/>
            <w:r w:rsidRPr="00A45DCC">
              <w:rPr>
                <w:rFonts w:hint="eastAsia"/>
                <w:lang w:eastAsia="ko-KR"/>
              </w:rPr>
              <w:t>TxGrade</w:t>
            </w:r>
            <w:proofErr w:type="spellEnd"/>
          </w:p>
        </w:tc>
        <w:tc>
          <w:tcPr>
            <w:tcW w:w="1559" w:type="dxa"/>
            <w:tcBorders>
              <w:top w:val="single" w:sz="12" w:space="0" w:color="auto"/>
              <w:bottom w:val="single" w:sz="12" w:space="0" w:color="auto"/>
            </w:tcBorders>
          </w:tcPr>
          <w:p w14:paraId="7F11B666" w14:textId="77777777" w:rsidR="000F532C" w:rsidRPr="00A45DCC" w:rsidRDefault="000F532C" w:rsidP="00D322FF">
            <w:pPr>
              <w:pStyle w:val="IEEEStdsParagraph"/>
              <w:spacing w:after="0"/>
              <w:rPr>
                <w:lang w:eastAsia="ko-KR"/>
              </w:rPr>
            </w:pPr>
            <w:r w:rsidRPr="00A45DCC">
              <w:rPr>
                <w:rFonts w:hint="eastAsia"/>
                <w:lang w:eastAsia="ko-KR"/>
              </w:rPr>
              <w:t>Enumeration</w:t>
            </w:r>
          </w:p>
        </w:tc>
        <w:tc>
          <w:tcPr>
            <w:tcW w:w="1843" w:type="dxa"/>
            <w:tcBorders>
              <w:top w:val="single" w:sz="12" w:space="0" w:color="auto"/>
              <w:bottom w:val="single" w:sz="12" w:space="0" w:color="auto"/>
            </w:tcBorders>
          </w:tcPr>
          <w:p w14:paraId="658F53C6" w14:textId="77777777" w:rsidR="000F532C" w:rsidRPr="00A45DCC" w:rsidRDefault="000F532C" w:rsidP="00D322FF">
            <w:pPr>
              <w:pStyle w:val="IEEEStdsParagraph"/>
              <w:spacing w:after="0"/>
              <w:rPr>
                <w:lang w:eastAsia="ko-KR"/>
              </w:rPr>
            </w:pPr>
            <w:r w:rsidRPr="00A45DCC">
              <w:rPr>
                <w:rFonts w:hint="eastAsia"/>
                <w:lang w:eastAsia="ko-KR"/>
              </w:rPr>
              <w:t>GRADE_0,</w:t>
            </w:r>
          </w:p>
          <w:p w14:paraId="468DC259" w14:textId="77777777" w:rsidR="000F532C" w:rsidRPr="00A45DCC" w:rsidRDefault="000F532C" w:rsidP="00D322FF">
            <w:pPr>
              <w:pStyle w:val="IEEEStdsParagraph"/>
              <w:spacing w:after="0"/>
              <w:rPr>
                <w:lang w:eastAsia="ko-KR"/>
              </w:rPr>
            </w:pPr>
            <w:r w:rsidRPr="00A45DCC">
              <w:rPr>
                <w:rFonts w:hint="eastAsia"/>
                <w:lang w:eastAsia="ko-KR"/>
              </w:rPr>
              <w:t>GRADE_1,</w:t>
            </w:r>
          </w:p>
          <w:p w14:paraId="4765ADFE" w14:textId="77777777" w:rsidR="000F532C" w:rsidRPr="00A45DCC" w:rsidRDefault="000F532C" w:rsidP="00D322FF">
            <w:pPr>
              <w:pStyle w:val="IEEEStdsParagraph"/>
              <w:spacing w:after="0"/>
              <w:rPr>
                <w:lang w:eastAsia="ko-KR"/>
              </w:rPr>
            </w:pPr>
            <w:r w:rsidRPr="00A45DCC">
              <w:rPr>
                <w:rFonts w:hint="eastAsia"/>
                <w:lang w:eastAsia="ko-KR"/>
              </w:rPr>
              <w:t>GRADE_2</w:t>
            </w:r>
          </w:p>
        </w:tc>
        <w:tc>
          <w:tcPr>
            <w:tcW w:w="3260" w:type="dxa"/>
            <w:tcBorders>
              <w:top w:val="single" w:sz="12" w:space="0" w:color="auto"/>
              <w:bottom w:val="single" w:sz="12" w:space="0" w:color="auto"/>
              <w:right w:val="single" w:sz="12" w:space="0" w:color="auto"/>
            </w:tcBorders>
          </w:tcPr>
          <w:p w14:paraId="22D0C510" w14:textId="77777777" w:rsidR="000F532C" w:rsidRPr="00A45DCC" w:rsidRDefault="000F532C" w:rsidP="00D322FF">
            <w:pPr>
              <w:pStyle w:val="IEEEStdsParagraph"/>
              <w:spacing w:after="0"/>
              <w:rPr>
                <w:lang w:eastAsia="ko-KR"/>
              </w:rPr>
            </w:pPr>
            <w:r w:rsidRPr="00A45DCC">
              <w:rPr>
                <w:rFonts w:hint="eastAsia"/>
                <w:lang w:eastAsia="ko-KR"/>
              </w:rPr>
              <w:t>The grade of link access to be used</w:t>
            </w:r>
          </w:p>
        </w:tc>
      </w:tr>
    </w:tbl>
    <w:p w14:paraId="2293E8CD" w14:textId="77777777" w:rsidR="000F532C" w:rsidRPr="00A45DCC" w:rsidRDefault="000F532C" w:rsidP="000F532C">
      <w:pPr>
        <w:pStyle w:val="IEEEStdsParagraph"/>
        <w:rPr>
          <w:lang w:eastAsia="ko-KR"/>
        </w:rPr>
      </w:pPr>
    </w:p>
    <w:p w14:paraId="1F56D871" w14:textId="77777777" w:rsidR="000F532C" w:rsidRPr="00A45DCC" w:rsidRDefault="000F532C" w:rsidP="000F532C">
      <w:pPr>
        <w:pStyle w:val="IEEEStdsParagraph"/>
        <w:rPr>
          <w:lang w:eastAsia="ko-KR"/>
        </w:rPr>
      </w:pPr>
    </w:p>
    <w:p w14:paraId="61BA23F7" w14:textId="77777777" w:rsidR="000F532C" w:rsidRPr="00A45DCC" w:rsidRDefault="000F532C" w:rsidP="000F532C">
      <w:pPr>
        <w:pStyle w:val="IEEEStdsParagraph"/>
        <w:rPr>
          <w:b/>
          <w:i/>
          <w:lang w:eastAsia="ko-KR"/>
        </w:rPr>
      </w:pPr>
      <w:r w:rsidRPr="00A45DCC">
        <w:rPr>
          <w:b/>
          <w:i/>
          <w:lang w:eastAsia="ko-KR"/>
        </w:rPr>
        <w:t>Insert the following paragraph at the end of 6.3.</w:t>
      </w:r>
      <w:r w:rsidRPr="00A45DCC">
        <w:rPr>
          <w:rFonts w:hint="eastAsia"/>
          <w:b/>
          <w:i/>
          <w:lang w:eastAsia="ko-KR"/>
        </w:rPr>
        <w:t>1</w:t>
      </w:r>
      <w:r w:rsidRPr="00A45DCC">
        <w:rPr>
          <w:b/>
          <w:i/>
          <w:lang w:eastAsia="ko-KR"/>
        </w:rPr>
        <w:t>:</w:t>
      </w:r>
    </w:p>
    <w:p w14:paraId="3D02AE6C" w14:textId="2C71BAD3" w:rsidR="000F532C" w:rsidRPr="00A45DCC" w:rsidRDefault="000F532C" w:rsidP="000F532C">
      <w:pPr>
        <w:pStyle w:val="IEEEStdsParagraph"/>
        <w:rPr>
          <w:lang w:eastAsia="ko-KR"/>
        </w:rPr>
      </w:pPr>
      <w:r w:rsidRPr="00A45DCC">
        <w:rPr>
          <w:rFonts w:hint="eastAsia"/>
          <w:lang w:eastAsia="ko-KR"/>
        </w:rPr>
        <w:lastRenderedPageBreak/>
        <w:t xml:space="preserve">When the </w:t>
      </w:r>
      <w:r w:rsidR="00D322FF" w:rsidRPr="00A45DCC">
        <w:rPr>
          <w:rFonts w:hint="eastAsia"/>
          <w:lang w:eastAsia="ko-KR"/>
        </w:rPr>
        <w:t>TRLE</w:t>
      </w:r>
      <w:r w:rsidRPr="00A45DCC">
        <w:rPr>
          <w:rFonts w:hint="eastAsia"/>
          <w:lang w:eastAsia="ko-KR"/>
        </w:rPr>
        <w:t xml:space="preserve"> is enabled and the </w:t>
      </w:r>
      <w:proofErr w:type="spellStart"/>
      <w:r w:rsidRPr="00A45DCC">
        <w:rPr>
          <w:rFonts w:hint="eastAsia"/>
          <w:lang w:eastAsia="ko-KR"/>
        </w:rPr>
        <w:t>TxGrade</w:t>
      </w:r>
      <w:proofErr w:type="spellEnd"/>
      <w:r w:rsidRPr="00A45DCC">
        <w:rPr>
          <w:rFonts w:hint="eastAsia"/>
          <w:lang w:eastAsia="ko-KR"/>
        </w:rPr>
        <w:t xml:space="preserve"> parameter is </w:t>
      </w:r>
      <w:r w:rsidRPr="00A45DCC">
        <w:rPr>
          <w:lang w:eastAsia="ko-KR"/>
        </w:rPr>
        <w:t>within</w:t>
      </w:r>
      <w:r w:rsidRPr="00A45DCC">
        <w:rPr>
          <w:rFonts w:hint="eastAsia"/>
          <w:lang w:eastAsia="ko-KR"/>
        </w:rPr>
        <w:t xml:space="preserve"> the valid range, the multiple grades of link access feature are enabled.</w:t>
      </w:r>
    </w:p>
    <w:p w14:paraId="2AEA2A18" w14:textId="77777777" w:rsidR="000F532C" w:rsidRPr="00A45DCC" w:rsidRDefault="000F532C" w:rsidP="000F532C">
      <w:pPr>
        <w:pStyle w:val="IEEEStdsParagraph"/>
        <w:rPr>
          <w:lang w:eastAsia="ko-KR"/>
        </w:rPr>
      </w:pPr>
    </w:p>
    <w:p w14:paraId="745DB1C8" w14:textId="77777777" w:rsidR="000F532C" w:rsidRPr="00A45DCC" w:rsidRDefault="000F532C" w:rsidP="000F532C">
      <w:pPr>
        <w:pStyle w:val="IEEEStdsParagraph"/>
        <w:rPr>
          <w:b/>
          <w:lang w:eastAsia="ko-KR"/>
        </w:rPr>
      </w:pPr>
    </w:p>
    <w:p w14:paraId="497A4868" w14:textId="77777777" w:rsidR="000F532C" w:rsidRPr="00A45DCC" w:rsidRDefault="000F532C" w:rsidP="000F532C">
      <w:pPr>
        <w:pStyle w:val="IEEEStdsLevel2Header"/>
        <w:rPr>
          <w:lang w:eastAsia="ko-KR"/>
        </w:rPr>
      </w:pPr>
      <w:bookmarkStart w:id="24" w:name="_Toc321433873"/>
      <w:r w:rsidRPr="00A45DCC">
        <w:rPr>
          <w:lang w:eastAsia="ko-KR"/>
        </w:rPr>
        <w:t xml:space="preserve">MAC </w:t>
      </w:r>
      <w:r w:rsidRPr="00A45DCC">
        <w:rPr>
          <w:rFonts w:hint="eastAsia"/>
          <w:lang w:eastAsia="ko-KR"/>
        </w:rPr>
        <w:t>constants and PIB attributes</w:t>
      </w:r>
      <w:bookmarkEnd w:id="24"/>
    </w:p>
    <w:p w14:paraId="73389645" w14:textId="77777777" w:rsidR="000F532C" w:rsidRPr="00A45DCC" w:rsidRDefault="000F532C" w:rsidP="000F532C">
      <w:pPr>
        <w:pStyle w:val="IEEEStdsLevel3Header"/>
        <w:rPr>
          <w:lang w:eastAsia="ko-KR"/>
        </w:rPr>
      </w:pPr>
      <w:bookmarkStart w:id="25" w:name="_Toc321433874"/>
      <w:r w:rsidRPr="00A45DCC">
        <w:rPr>
          <w:lang w:eastAsia="ko-KR"/>
        </w:rPr>
        <w:t xml:space="preserve">MAC </w:t>
      </w:r>
      <w:r w:rsidRPr="00A45DCC">
        <w:rPr>
          <w:rFonts w:hint="eastAsia"/>
          <w:lang w:eastAsia="ko-KR"/>
        </w:rPr>
        <w:t>constants</w:t>
      </w:r>
      <w:bookmarkEnd w:id="25"/>
    </w:p>
    <w:p w14:paraId="0EE189AF" w14:textId="77777777" w:rsidR="000F532C" w:rsidRPr="00A45DCC" w:rsidRDefault="000F532C" w:rsidP="000F532C">
      <w:pPr>
        <w:pStyle w:val="IEEEStdsLevel3Header"/>
        <w:rPr>
          <w:lang w:eastAsia="ko-KR"/>
        </w:rPr>
      </w:pPr>
      <w:bookmarkStart w:id="26" w:name="_Toc321433875"/>
      <w:r w:rsidRPr="00A45DCC">
        <w:rPr>
          <w:lang w:eastAsia="ko-KR"/>
        </w:rPr>
        <w:t xml:space="preserve">MAC </w:t>
      </w:r>
      <w:r w:rsidRPr="00A45DCC">
        <w:rPr>
          <w:rFonts w:hint="eastAsia"/>
          <w:lang w:eastAsia="ko-KR"/>
        </w:rPr>
        <w:t>PIB attributes</w:t>
      </w:r>
      <w:bookmarkEnd w:id="26"/>
    </w:p>
    <w:p w14:paraId="2A99EBDE" w14:textId="77777777" w:rsidR="000F532C" w:rsidRPr="00A45DCC" w:rsidRDefault="000F532C" w:rsidP="000F532C">
      <w:pPr>
        <w:pStyle w:val="IEEEStdsLevel3Header"/>
        <w:rPr>
          <w:lang w:eastAsia="ko-KR"/>
        </w:rPr>
      </w:pPr>
      <w:bookmarkStart w:id="27" w:name="_Toc321433876"/>
      <w:r w:rsidRPr="00A45DCC">
        <w:rPr>
          <w:rFonts w:hint="eastAsia"/>
          <w:lang w:eastAsia="ko-KR"/>
        </w:rPr>
        <w:t>Calculating PHY dependent MAC PIB values</w:t>
      </w:r>
      <w:bookmarkEnd w:id="27"/>
    </w:p>
    <w:p w14:paraId="6DFA62F6" w14:textId="77777777" w:rsidR="000F532C" w:rsidRPr="00A45DCC" w:rsidRDefault="000F532C" w:rsidP="000F532C">
      <w:pPr>
        <w:pStyle w:val="IEEEStdsLevel4Header"/>
        <w:ind w:left="0"/>
        <w:rPr>
          <w:lang w:eastAsia="ko-KR"/>
        </w:rPr>
      </w:pPr>
      <w:r w:rsidRPr="00A45DCC">
        <w:rPr>
          <w:rFonts w:hint="eastAsia"/>
          <w:lang w:eastAsia="ko-KR"/>
        </w:rPr>
        <w:t>General</w:t>
      </w:r>
    </w:p>
    <w:p w14:paraId="39B363DD" w14:textId="77777777" w:rsidR="000F532C" w:rsidRPr="00A45DCC" w:rsidRDefault="000F532C" w:rsidP="000F532C">
      <w:pPr>
        <w:pStyle w:val="IEEEStdsLevel4Header"/>
        <w:ind w:left="0"/>
        <w:rPr>
          <w:lang w:eastAsia="ko-KR"/>
        </w:rPr>
      </w:pPr>
      <w:r w:rsidRPr="00A45DCC">
        <w:rPr>
          <w:rFonts w:hint="eastAsia"/>
          <w:lang w:eastAsia="ko-KR"/>
        </w:rPr>
        <w:t>General MAC PIB attributes for functional organization</w:t>
      </w:r>
    </w:p>
    <w:p w14:paraId="320AEFBA" w14:textId="77777777" w:rsidR="000F532C" w:rsidRPr="00A45DCC" w:rsidRDefault="000F532C" w:rsidP="000F532C">
      <w:pPr>
        <w:pStyle w:val="IEEEStdsParagraph"/>
        <w:rPr>
          <w:lang w:eastAsia="ko-KR"/>
        </w:rPr>
      </w:pPr>
    </w:p>
    <w:p w14:paraId="689B6F43" w14:textId="77777777" w:rsidR="000F532C" w:rsidRPr="00A45DCC" w:rsidRDefault="000F532C" w:rsidP="000F532C">
      <w:pPr>
        <w:spacing w:after="240"/>
        <w:jc w:val="both"/>
        <w:rPr>
          <w:b/>
          <w:i/>
          <w:sz w:val="20"/>
          <w:lang w:eastAsia="ko-KR"/>
        </w:rPr>
      </w:pPr>
      <w:r w:rsidRPr="00A45DCC">
        <w:rPr>
          <w:rFonts w:hint="eastAsia"/>
          <w:b/>
          <w:i/>
          <w:sz w:val="20"/>
          <w:lang w:eastAsia="ko-KR"/>
        </w:rPr>
        <w:t>Add the following rows to Table 52a:</w:t>
      </w:r>
    </w:p>
    <w:p w14:paraId="2E083C20" w14:textId="42617926" w:rsidR="000F532C" w:rsidRPr="00A45DCC" w:rsidRDefault="000F532C" w:rsidP="000F532C">
      <w:pPr>
        <w:pStyle w:val="IEEEStdsParagraph"/>
        <w:rPr>
          <w:lang w:eastAsia="ko-KR"/>
        </w:rPr>
      </w:pPr>
      <w:r w:rsidRPr="00A45DCC">
        <w:rPr>
          <w:rFonts w:hint="eastAsia"/>
          <w:lang w:eastAsia="ko-KR"/>
        </w:rPr>
        <w:t xml:space="preserve">Attribute </w:t>
      </w:r>
      <w:proofErr w:type="spellStart"/>
      <w:r w:rsidR="00075B85" w:rsidRPr="00A45DCC">
        <w:rPr>
          <w:rFonts w:hint="eastAsia"/>
          <w:i/>
          <w:lang w:eastAsia="ko-KR"/>
        </w:rPr>
        <w:t>macRelayingMode</w:t>
      </w:r>
      <w:proofErr w:type="spellEnd"/>
      <w:r w:rsidR="00075B85" w:rsidRPr="00A45DCC">
        <w:rPr>
          <w:rFonts w:hint="eastAsia"/>
          <w:lang w:eastAsia="ko-KR"/>
        </w:rPr>
        <w:t xml:space="preserve">, </w:t>
      </w:r>
      <w:proofErr w:type="spellStart"/>
      <w:r w:rsidRPr="00A45DCC">
        <w:rPr>
          <w:rFonts w:hint="eastAsia"/>
          <w:i/>
          <w:lang w:eastAsia="ko-KR"/>
        </w:rPr>
        <w:t>mac</w:t>
      </w:r>
      <w:r w:rsidR="00D322FF" w:rsidRPr="00A45DCC">
        <w:rPr>
          <w:rFonts w:hint="eastAsia"/>
          <w:i/>
          <w:lang w:eastAsia="ko-KR"/>
        </w:rPr>
        <w:t>TRLE</w:t>
      </w:r>
      <w:r w:rsidRPr="00A45DCC">
        <w:rPr>
          <w:rFonts w:hint="eastAsia"/>
          <w:i/>
          <w:lang w:eastAsia="ko-KR"/>
        </w:rPr>
        <w:t>capable</w:t>
      </w:r>
      <w:proofErr w:type="spellEnd"/>
      <w:r w:rsidR="00075B85" w:rsidRPr="00A45DCC">
        <w:rPr>
          <w:rFonts w:hint="eastAsia"/>
          <w:i/>
          <w:lang w:eastAsia="ko-KR"/>
        </w:rPr>
        <w:t xml:space="preserve">, </w:t>
      </w:r>
      <w:r w:rsidRPr="00A45DCC">
        <w:rPr>
          <w:rFonts w:hint="eastAsia"/>
          <w:lang w:eastAsia="ko-KR"/>
        </w:rPr>
        <w:t xml:space="preserve">and </w:t>
      </w:r>
      <w:proofErr w:type="spellStart"/>
      <w:r w:rsidRPr="00A45DCC">
        <w:rPr>
          <w:rFonts w:hint="eastAsia"/>
          <w:i/>
          <w:lang w:eastAsia="ko-KR"/>
        </w:rPr>
        <w:t>mac</w:t>
      </w:r>
      <w:r w:rsidR="00D322FF" w:rsidRPr="00A45DCC">
        <w:rPr>
          <w:rFonts w:hint="eastAsia"/>
          <w:i/>
          <w:lang w:eastAsia="ko-KR"/>
        </w:rPr>
        <w:t>TRLE</w:t>
      </w:r>
      <w:r w:rsidRPr="00A45DCC">
        <w:rPr>
          <w:rFonts w:hint="eastAsia"/>
          <w:i/>
          <w:lang w:eastAsia="ko-KR"/>
        </w:rPr>
        <w:t>enabled</w:t>
      </w:r>
      <w:proofErr w:type="spellEnd"/>
      <w:r w:rsidRPr="00A45DCC">
        <w:rPr>
          <w:rFonts w:hint="eastAsia"/>
          <w:lang w:eastAsia="ko-KR"/>
        </w:rPr>
        <w:t xml:space="preserve"> </w:t>
      </w:r>
      <w:r w:rsidRPr="00A45DCC">
        <w:rPr>
          <w:rFonts w:ascii="TimesNewRomanPSMT" w:hAnsi="TimesNewRomanPSMT" w:cs="TimesNewRomanPSMT" w:hint="eastAsia"/>
          <w:lang w:eastAsia="ko-KR"/>
        </w:rPr>
        <w:t>are</w:t>
      </w:r>
      <w:r w:rsidRPr="00A45DCC">
        <w:rPr>
          <w:rFonts w:ascii="TimesNewRomanPSMT" w:hAnsi="TimesNewRomanPSMT" w:cs="TimesNewRomanPSMT"/>
          <w:lang w:eastAsia="ko-KR"/>
        </w:rPr>
        <w:t xml:space="preserve"> read-only and set by the implementer</w:t>
      </w:r>
      <w:r w:rsidRPr="00A45DCC">
        <w:rPr>
          <w:rFonts w:ascii="TimesNewRomanPSMT" w:hAnsi="TimesNewRomanPSMT" w:cs="TimesNewRomanPSMT" w:hint="eastAsia"/>
          <w:lang w:eastAsia="ko-KR"/>
        </w:rPr>
        <w:t>.</w:t>
      </w:r>
    </w:p>
    <w:p w14:paraId="0CF768DA" w14:textId="77777777"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Table 52</w:t>
      </w:r>
      <w:r w:rsidRPr="00A45DCC">
        <w:rPr>
          <w:rFonts w:ascii="Arial" w:eastAsia="Arial Unicode MS" w:hAnsi="Arial" w:cs="Arial" w:hint="eastAsia"/>
          <w:lang w:eastAsia="ko-KR"/>
        </w:rPr>
        <w:t>a</w:t>
      </w:r>
      <w:r w:rsidRPr="00A45DCC">
        <w:rPr>
          <w:rFonts w:ascii="Arial" w:eastAsia="Arial Unicode MS" w:hAnsi="Arial" w:cs="Arial"/>
          <w:lang w:eastAsia="ko-KR"/>
        </w:rPr>
        <w:t>-</w:t>
      </w:r>
      <w:r w:rsidRPr="00A45DCC">
        <w:rPr>
          <w:rFonts w:ascii="Arial" w:eastAsia="Arial Unicode MS" w:hAnsi="Arial" w:cs="Arial" w:hint="eastAsia"/>
          <w:lang w:eastAsia="ko-KR"/>
        </w:rPr>
        <w:t xml:space="preserve">General </w:t>
      </w:r>
      <w:r w:rsidRPr="00A45DCC">
        <w:rPr>
          <w:rFonts w:ascii="Arial" w:eastAsia="Arial Unicode MS" w:hAnsi="Arial" w:cs="Arial"/>
          <w:lang w:eastAsia="ko-KR"/>
        </w:rPr>
        <w:t>MAC PIB attributes</w:t>
      </w:r>
      <w:r w:rsidRPr="00A45DCC">
        <w:rPr>
          <w:rFonts w:ascii="Arial" w:eastAsia="Arial Unicode MS" w:hAnsi="Arial" w:cs="Arial" w:hint="eastAsia"/>
          <w:lang w:eastAsia="ko-KR"/>
        </w:rPr>
        <w:t xml:space="preserve"> for functional organization</w:t>
      </w:r>
    </w:p>
    <w:tbl>
      <w:tblPr>
        <w:tblStyle w:val="af"/>
        <w:tblW w:w="0" w:type="auto"/>
        <w:tblLook w:val="04A0" w:firstRow="1" w:lastRow="0" w:firstColumn="1" w:lastColumn="0" w:noHBand="0" w:noVBand="1"/>
      </w:tblPr>
      <w:tblGrid>
        <w:gridCol w:w="1767"/>
        <w:gridCol w:w="1035"/>
        <w:gridCol w:w="1559"/>
        <w:gridCol w:w="2835"/>
        <w:gridCol w:w="1642"/>
      </w:tblGrid>
      <w:tr w:rsidR="00A45DCC" w:rsidRPr="00A45DCC" w14:paraId="78AE7B1A" w14:textId="77777777" w:rsidTr="00D322FF">
        <w:tc>
          <w:tcPr>
            <w:tcW w:w="1767" w:type="dxa"/>
            <w:tcBorders>
              <w:top w:val="single" w:sz="12" w:space="0" w:color="auto"/>
              <w:left w:val="single" w:sz="12" w:space="0" w:color="auto"/>
              <w:bottom w:val="single" w:sz="12" w:space="0" w:color="auto"/>
            </w:tcBorders>
          </w:tcPr>
          <w:p w14:paraId="0A7E22C7" w14:textId="77777777" w:rsidR="000F532C" w:rsidRPr="00A45DCC" w:rsidRDefault="000F532C" w:rsidP="00D322FF">
            <w:pPr>
              <w:pStyle w:val="IEEEStdsParagraph"/>
              <w:spacing w:after="0"/>
              <w:jc w:val="center"/>
              <w:rPr>
                <w:lang w:eastAsia="ko-KR"/>
              </w:rPr>
            </w:pPr>
            <w:r w:rsidRPr="00A45DCC">
              <w:rPr>
                <w:rFonts w:hint="eastAsia"/>
                <w:lang w:eastAsia="ko-KR"/>
              </w:rPr>
              <w:t>Attribute</w:t>
            </w:r>
          </w:p>
        </w:tc>
        <w:tc>
          <w:tcPr>
            <w:tcW w:w="1035" w:type="dxa"/>
            <w:tcBorders>
              <w:top w:val="single" w:sz="12" w:space="0" w:color="auto"/>
              <w:bottom w:val="single" w:sz="12" w:space="0" w:color="auto"/>
            </w:tcBorders>
          </w:tcPr>
          <w:p w14:paraId="2408ECE2"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1559" w:type="dxa"/>
            <w:tcBorders>
              <w:top w:val="single" w:sz="12" w:space="0" w:color="auto"/>
              <w:bottom w:val="single" w:sz="12" w:space="0" w:color="auto"/>
            </w:tcBorders>
          </w:tcPr>
          <w:p w14:paraId="0574639C" w14:textId="77777777" w:rsidR="000F532C" w:rsidRPr="00A45DCC" w:rsidRDefault="000F532C" w:rsidP="00D322FF">
            <w:pPr>
              <w:pStyle w:val="IEEEStdsParagraph"/>
              <w:spacing w:after="0"/>
              <w:jc w:val="center"/>
              <w:rPr>
                <w:lang w:eastAsia="ko-KR"/>
              </w:rPr>
            </w:pPr>
            <w:r w:rsidRPr="00A45DCC">
              <w:rPr>
                <w:rFonts w:hint="eastAsia"/>
                <w:lang w:eastAsia="ko-KR"/>
              </w:rPr>
              <w:t>Range</w:t>
            </w:r>
          </w:p>
        </w:tc>
        <w:tc>
          <w:tcPr>
            <w:tcW w:w="2835" w:type="dxa"/>
            <w:tcBorders>
              <w:top w:val="single" w:sz="12" w:space="0" w:color="auto"/>
              <w:bottom w:val="single" w:sz="12" w:space="0" w:color="auto"/>
            </w:tcBorders>
          </w:tcPr>
          <w:p w14:paraId="5D1E126A"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c>
          <w:tcPr>
            <w:tcW w:w="1642" w:type="dxa"/>
            <w:tcBorders>
              <w:top w:val="single" w:sz="12" w:space="0" w:color="auto"/>
              <w:bottom w:val="single" w:sz="12" w:space="0" w:color="auto"/>
              <w:right w:val="single" w:sz="12" w:space="0" w:color="auto"/>
            </w:tcBorders>
          </w:tcPr>
          <w:p w14:paraId="65B555EE" w14:textId="77777777" w:rsidR="000F532C" w:rsidRPr="00A45DCC" w:rsidRDefault="000F532C" w:rsidP="00D322FF">
            <w:pPr>
              <w:pStyle w:val="IEEEStdsParagraph"/>
              <w:spacing w:after="0"/>
              <w:jc w:val="center"/>
              <w:rPr>
                <w:lang w:eastAsia="ko-KR"/>
              </w:rPr>
            </w:pPr>
            <w:r w:rsidRPr="00A45DCC">
              <w:rPr>
                <w:rFonts w:hint="eastAsia"/>
                <w:lang w:eastAsia="ko-KR"/>
              </w:rPr>
              <w:t>Default</w:t>
            </w:r>
          </w:p>
        </w:tc>
      </w:tr>
      <w:tr w:rsidR="00A45DCC" w:rsidRPr="00A45DCC" w14:paraId="3EF2FAFF" w14:textId="77777777" w:rsidTr="00B92822">
        <w:tc>
          <w:tcPr>
            <w:tcW w:w="1767" w:type="dxa"/>
            <w:tcBorders>
              <w:top w:val="single" w:sz="12" w:space="0" w:color="auto"/>
              <w:left w:val="single" w:sz="12" w:space="0" w:color="auto"/>
            </w:tcBorders>
          </w:tcPr>
          <w:p w14:paraId="652E68AB" w14:textId="098D6F96" w:rsidR="00075B85" w:rsidRPr="00A45DCC" w:rsidRDefault="00075B85" w:rsidP="00075B85">
            <w:pPr>
              <w:pStyle w:val="IEEEStdsParagraph"/>
              <w:spacing w:after="0"/>
              <w:jc w:val="left"/>
              <w:rPr>
                <w:i/>
                <w:sz w:val="24"/>
                <w:lang w:eastAsia="ko-KR"/>
              </w:rPr>
            </w:pPr>
            <w:proofErr w:type="spellStart"/>
            <w:r w:rsidRPr="00A45DCC">
              <w:rPr>
                <w:rFonts w:hint="eastAsia"/>
                <w:i/>
                <w:lang w:eastAsia="ko-KR"/>
              </w:rPr>
              <w:t>mac</w:t>
            </w:r>
            <w:r w:rsidRPr="00A45DCC">
              <w:rPr>
                <w:rFonts w:hint="eastAsia"/>
                <w:i/>
                <w:lang w:eastAsia="ko-KR"/>
              </w:rPr>
              <w:t>RelayingMode</w:t>
            </w:r>
            <w:proofErr w:type="spellEnd"/>
          </w:p>
        </w:tc>
        <w:tc>
          <w:tcPr>
            <w:tcW w:w="1035" w:type="dxa"/>
            <w:tcBorders>
              <w:top w:val="single" w:sz="12" w:space="0" w:color="auto"/>
            </w:tcBorders>
          </w:tcPr>
          <w:p w14:paraId="40724E40" w14:textId="77777777" w:rsidR="00075B85" w:rsidRPr="00A45DCC" w:rsidRDefault="00075B85" w:rsidP="00B92822">
            <w:pPr>
              <w:pStyle w:val="IEEEStdsParagraph"/>
              <w:spacing w:after="0"/>
              <w:jc w:val="left"/>
              <w:rPr>
                <w:sz w:val="24"/>
                <w:lang w:eastAsia="ko-KR"/>
              </w:rPr>
            </w:pPr>
            <w:r w:rsidRPr="00A45DCC">
              <w:rPr>
                <w:rFonts w:hint="eastAsia"/>
                <w:lang w:eastAsia="ko-KR"/>
              </w:rPr>
              <w:t>Boolean</w:t>
            </w:r>
          </w:p>
        </w:tc>
        <w:tc>
          <w:tcPr>
            <w:tcW w:w="1559" w:type="dxa"/>
            <w:tcBorders>
              <w:top w:val="single" w:sz="12" w:space="0" w:color="auto"/>
            </w:tcBorders>
          </w:tcPr>
          <w:p w14:paraId="7C30B6D4" w14:textId="77777777" w:rsidR="00075B85" w:rsidRPr="00A45DCC" w:rsidRDefault="00075B85" w:rsidP="00B92822">
            <w:pPr>
              <w:pStyle w:val="IEEEStdsParagraph"/>
              <w:spacing w:after="0"/>
              <w:jc w:val="left"/>
              <w:rPr>
                <w:sz w:val="24"/>
                <w:lang w:eastAsia="ko-KR"/>
              </w:rPr>
            </w:pPr>
            <w:r w:rsidRPr="00A45DCC">
              <w:rPr>
                <w:rFonts w:hint="eastAsia"/>
                <w:lang w:eastAsia="ko-KR"/>
              </w:rPr>
              <w:t>TRUE, FALSE</w:t>
            </w:r>
          </w:p>
        </w:tc>
        <w:tc>
          <w:tcPr>
            <w:tcW w:w="2835" w:type="dxa"/>
            <w:tcBorders>
              <w:top w:val="single" w:sz="12" w:space="0" w:color="auto"/>
            </w:tcBorders>
          </w:tcPr>
          <w:p w14:paraId="73E2CB17" w14:textId="40EAC356" w:rsidR="00075B85" w:rsidRPr="00A45DCC" w:rsidRDefault="00075B85" w:rsidP="00075B85">
            <w:pPr>
              <w:pStyle w:val="IEEEStdsParagraph"/>
              <w:spacing w:after="0"/>
              <w:jc w:val="left"/>
              <w:rPr>
                <w:lang w:eastAsia="ko-KR"/>
              </w:rPr>
            </w:pPr>
            <w:r w:rsidRPr="00A45DCC">
              <w:rPr>
                <w:lang w:eastAsia="ko-KR"/>
              </w:rPr>
              <w:t>A value of TRUE indicates that the device</w:t>
            </w:r>
            <w:r w:rsidRPr="00A45DCC">
              <w:rPr>
                <w:rFonts w:hint="eastAsia"/>
                <w:lang w:eastAsia="ko-KR"/>
              </w:rPr>
              <w:t xml:space="preserve"> </w:t>
            </w:r>
            <w:r w:rsidRPr="00A45DCC">
              <w:rPr>
                <w:lang w:eastAsia="ko-KR"/>
              </w:rPr>
              <w:t xml:space="preserve">is </w:t>
            </w:r>
            <w:r w:rsidRPr="00A45DCC">
              <w:rPr>
                <w:rFonts w:hint="eastAsia"/>
                <w:lang w:eastAsia="ko-KR"/>
              </w:rPr>
              <w:t xml:space="preserve">using relaying- mode frame filtering.  </w:t>
            </w:r>
            <w:r w:rsidRPr="00A45DCC">
              <w:rPr>
                <w:lang w:eastAsia="ko-KR"/>
              </w:rPr>
              <w:t>A value FALSE indicates that it is</w:t>
            </w:r>
            <w:r w:rsidRPr="00A45DCC">
              <w:rPr>
                <w:rFonts w:hint="eastAsia"/>
                <w:lang w:eastAsia="ko-KR"/>
              </w:rPr>
              <w:t xml:space="preserve"> </w:t>
            </w:r>
            <w:r w:rsidRPr="00A45DCC">
              <w:rPr>
                <w:lang w:eastAsia="ko-KR"/>
              </w:rPr>
              <w:t xml:space="preserve">not </w:t>
            </w:r>
            <w:r w:rsidRPr="00A45DCC">
              <w:rPr>
                <w:rFonts w:hint="eastAsia"/>
                <w:lang w:eastAsia="ko-KR"/>
              </w:rPr>
              <w:t>using relaying- mode frame filtering</w:t>
            </w:r>
            <w:r w:rsidRPr="00A45DCC">
              <w:rPr>
                <w:lang w:eastAsia="ko-KR"/>
              </w:rPr>
              <w:t>.</w:t>
            </w:r>
          </w:p>
        </w:tc>
        <w:tc>
          <w:tcPr>
            <w:tcW w:w="1642" w:type="dxa"/>
            <w:tcBorders>
              <w:top w:val="single" w:sz="12" w:space="0" w:color="auto"/>
              <w:right w:val="single" w:sz="12" w:space="0" w:color="auto"/>
            </w:tcBorders>
          </w:tcPr>
          <w:p w14:paraId="5E9616BB" w14:textId="77777777" w:rsidR="00075B85" w:rsidRPr="00A45DCC" w:rsidRDefault="00075B85" w:rsidP="00B92822">
            <w:pPr>
              <w:pStyle w:val="IEEEStdsParagraph"/>
              <w:spacing w:after="0"/>
              <w:jc w:val="left"/>
              <w:rPr>
                <w:sz w:val="24"/>
                <w:lang w:eastAsia="ko-KR"/>
              </w:rPr>
            </w:pPr>
            <w:r w:rsidRPr="00A45DCC">
              <w:rPr>
                <w:rFonts w:hint="eastAsia"/>
                <w:lang w:eastAsia="ko-KR"/>
              </w:rPr>
              <w:t>FALSE</w:t>
            </w:r>
          </w:p>
        </w:tc>
      </w:tr>
      <w:tr w:rsidR="00A45DCC" w:rsidRPr="00A45DCC" w14:paraId="1361C116" w14:textId="77777777" w:rsidTr="00D322FF">
        <w:tc>
          <w:tcPr>
            <w:tcW w:w="1767" w:type="dxa"/>
            <w:tcBorders>
              <w:top w:val="single" w:sz="12" w:space="0" w:color="auto"/>
              <w:left w:val="single" w:sz="12" w:space="0" w:color="auto"/>
            </w:tcBorders>
          </w:tcPr>
          <w:p w14:paraId="58B58702" w14:textId="6EC74B72" w:rsidR="000F532C" w:rsidRPr="00A45DCC" w:rsidRDefault="000F532C" w:rsidP="00D322FF">
            <w:pPr>
              <w:pStyle w:val="IEEEStdsParagraph"/>
              <w:spacing w:after="0"/>
              <w:jc w:val="left"/>
              <w:rPr>
                <w:i/>
                <w:sz w:val="24"/>
                <w:lang w:eastAsia="ko-KR"/>
              </w:rPr>
            </w:pPr>
            <w:proofErr w:type="spellStart"/>
            <w:r w:rsidRPr="00A45DCC">
              <w:rPr>
                <w:rFonts w:hint="eastAsia"/>
                <w:i/>
                <w:lang w:eastAsia="ko-KR"/>
              </w:rPr>
              <w:t>mac</w:t>
            </w:r>
            <w:r w:rsidR="00D322FF" w:rsidRPr="00A45DCC">
              <w:rPr>
                <w:rFonts w:hint="eastAsia"/>
                <w:i/>
                <w:lang w:eastAsia="ko-KR"/>
              </w:rPr>
              <w:t>TRLE</w:t>
            </w:r>
            <w:r w:rsidRPr="00A45DCC">
              <w:rPr>
                <w:rFonts w:hint="eastAsia"/>
                <w:i/>
                <w:lang w:eastAsia="ko-KR"/>
              </w:rPr>
              <w:t>capable</w:t>
            </w:r>
            <w:proofErr w:type="spellEnd"/>
          </w:p>
        </w:tc>
        <w:tc>
          <w:tcPr>
            <w:tcW w:w="1035" w:type="dxa"/>
            <w:tcBorders>
              <w:top w:val="single" w:sz="12" w:space="0" w:color="auto"/>
            </w:tcBorders>
          </w:tcPr>
          <w:p w14:paraId="47094D97" w14:textId="77777777" w:rsidR="000F532C" w:rsidRPr="00A45DCC" w:rsidRDefault="000F532C" w:rsidP="00D322FF">
            <w:pPr>
              <w:pStyle w:val="IEEEStdsParagraph"/>
              <w:spacing w:after="0"/>
              <w:jc w:val="left"/>
              <w:rPr>
                <w:sz w:val="24"/>
                <w:lang w:eastAsia="ko-KR"/>
              </w:rPr>
            </w:pPr>
            <w:r w:rsidRPr="00A45DCC">
              <w:rPr>
                <w:rFonts w:hint="eastAsia"/>
                <w:lang w:eastAsia="ko-KR"/>
              </w:rPr>
              <w:t>Boolean</w:t>
            </w:r>
          </w:p>
        </w:tc>
        <w:tc>
          <w:tcPr>
            <w:tcW w:w="1559" w:type="dxa"/>
            <w:tcBorders>
              <w:top w:val="single" w:sz="12" w:space="0" w:color="auto"/>
            </w:tcBorders>
          </w:tcPr>
          <w:p w14:paraId="4AF268FB" w14:textId="77777777" w:rsidR="000F532C" w:rsidRPr="00A45DCC" w:rsidRDefault="000F532C" w:rsidP="00D322FF">
            <w:pPr>
              <w:pStyle w:val="IEEEStdsParagraph"/>
              <w:spacing w:after="0"/>
              <w:jc w:val="left"/>
              <w:rPr>
                <w:sz w:val="24"/>
                <w:lang w:eastAsia="ko-KR"/>
              </w:rPr>
            </w:pPr>
            <w:r w:rsidRPr="00A45DCC">
              <w:rPr>
                <w:rFonts w:hint="eastAsia"/>
                <w:lang w:eastAsia="ko-KR"/>
              </w:rPr>
              <w:t>TRUE, FALSE</w:t>
            </w:r>
          </w:p>
        </w:tc>
        <w:tc>
          <w:tcPr>
            <w:tcW w:w="2835" w:type="dxa"/>
            <w:tcBorders>
              <w:top w:val="single" w:sz="12" w:space="0" w:color="auto"/>
            </w:tcBorders>
          </w:tcPr>
          <w:p w14:paraId="50B237D4" w14:textId="6D6F9F6C" w:rsidR="000F532C" w:rsidRPr="00A45DCC" w:rsidRDefault="000F532C" w:rsidP="00D322FF">
            <w:pPr>
              <w:pStyle w:val="IEEEStdsParagraph"/>
              <w:spacing w:after="0"/>
              <w:jc w:val="left"/>
              <w:rPr>
                <w:lang w:eastAsia="ko-KR"/>
              </w:rPr>
            </w:pPr>
            <w:r w:rsidRPr="00A45DCC">
              <w:rPr>
                <w:lang w:eastAsia="ko-KR"/>
              </w:rPr>
              <w:t>A value of TRUE indicates that the device</w:t>
            </w:r>
            <w:r w:rsidRPr="00A45DCC">
              <w:rPr>
                <w:rFonts w:hint="eastAsia"/>
                <w:lang w:eastAsia="ko-KR"/>
              </w:rPr>
              <w:t xml:space="preserve"> </w:t>
            </w:r>
            <w:r w:rsidRPr="00A45DCC">
              <w:rPr>
                <w:lang w:eastAsia="ko-KR"/>
              </w:rPr>
              <w:t>is capable of functionality specific to</w:t>
            </w:r>
            <w:r w:rsidRPr="00A45DCC">
              <w:rPr>
                <w:rFonts w:hint="eastAsia"/>
                <w:lang w:eastAsia="ko-KR"/>
              </w:rPr>
              <w:t xml:space="preserve"> </w:t>
            </w:r>
            <w:r w:rsidR="00D322FF" w:rsidRPr="00A45DCC">
              <w:rPr>
                <w:lang w:eastAsia="ko-KR"/>
              </w:rPr>
              <w:t>TRLE</w:t>
            </w:r>
            <w:r w:rsidRPr="00A45DCC">
              <w:rPr>
                <w:lang w:eastAsia="ko-KR"/>
              </w:rPr>
              <w:t>. A value FALSE indicates that it is</w:t>
            </w:r>
            <w:r w:rsidRPr="00A45DCC">
              <w:rPr>
                <w:rFonts w:hint="eastAsia"/>
                <w:lang w:eastAsia="ko-KR"/>
              </w:rPr>
              <w:t xml:space="preserve"> </w:t>
            </w:r>
            <w:r w:rsidRPr="00A45DCC">
              <w:rPr>
                <w:lang w:eastAsia="ko-KR"/>
              </w:rPr>
              <w:t xml:space="preserve">not capable of </w:t>
            </w:r>
            <w:r w:rsidR="00D322FF" w:rsidRPr="00A45DCC">
              <w:rPr>
                <w:lang w:eastAsia="ko-KR"/>
              </w:rPr>
              <w:t>TRLE</w:t>
            </w:r>
            <w:r w:rsidRPr="00A45DCC">
              <w:rPr>
                <w:lang w:eastAsia="ko-KR"/>
              </w:rPr>
              <w:t xml:space="preserve"> functionality.</w:t>
            </w:r>
          </w:p>
        </w:tc>
        <w:tc>
          <w:tcPr>
            <w:tcW w:w="1642" w:type="dxa"/>
            <w:tcBorders>
              <w:top w:val="single" w:sz="12" w:space="0" w:color="auto"/>
              <w:right w:val="single" w:sz="12" w:space="0" w:color="auto"/>
            </w:tcBorders>
          </w:tcPr>
          <w:p w14:paraId="6014A744" w14:textId="77777777" w:rsidR="000F532C" w:rsidRPr="00A45DCC" w:rsidRDefault="000F532C" w:rsidP="00D322FF">
            <w:pPr>
              <w:pStyle w:val="IEEEStdsParagraph"/>
              <w:spacing w:after="0"/>
              <w:jc w:val="left"/>
              <w:rPr>
                <w:sz w:val="24"/>
                <w:lang w:eastAsia="ko-KR"/>
              </w:rPr>
            </w:pPr>
            <w:r w:rsidRPr="00A45DCC">
              <w:rPr>
                <w:rFonts w:hint="eastAsia"/>
                <w:lang w:eastAsia="ko-KR"/>
              </w:rPr>
              <w:t>FALSE</w:t>
            </w:r>
          </w:p>
        </w:tc>
      </w:tr>
      <w:tr w:rsidR="00A45DCC" w:rsidRPr="00A45DCC" w14:paraId="13914A9C" w14:textId="77777777" w:rsidTr="00D322FF">
        <w:trPr>
          <w:trHeight w:val="945"/>
        </w:trPr>
        <w:tc>
          <w:tcPr>
            <w:tcW w:w="1767" w:type="dxa"/>
            <w:tcBorders>
              <w:left w:val="single" w:sz="12" w:space="0" w:color="auto"/>
              <w:bottom w:val="single" w:sz="12" w:space="0" w:color="auto"/>
            </w:tcBorders>
          </w:tcPr>
          <w:p w14:paraId="28391341" w14:textId="40597D31" w:rsidR="000F532C" w:rsidRPr="00A45DCC" w:rsidRDefault="000F532C" w:rsidP="00D322FF">
            <w:pPr>
              <w:pStyle w:val="IEEEStdsParagraph"/>
              <w:jc w:val="left"/>
              <w:rPr>
                <w:sz w:val="24"/>
                <w:lang w:eastAsia="ko-KR"/>
              </w:rPr>
            </w:pPr>
            <w:proofErr w:type="spellStart"/>
            <w:r w:rsidRPr="00A45DCC">
              <w:rPr>
                <w:rFonts w:hint="eastAsia"/>
                <w:i/>
                <w:lang w:eastAsia="ko-KR"/>
              </w:rPr>
              <w:t>mac</w:t>
            </w:r>
            <w:r w:rsidR="00D322FF" w:rsidRPr="00A45DCC">
              <w:rPr>
                <w:rFonts w:hint="eastAsia"/>
                <w:i/>
                <w:lang w:eastAsia="ko-KR"/>
              </w:rPr>
              <w:t>TRLE</w:t>
            </w:r>
            <w:r w:rsidRPr="00A45DCC">
              <w:rPr>
                <w:rFonts w:hint="eastAsia"/>
                <w:i/>
                <w:lang w:eastAsia="ko-KR"/>
              </w:rPr>
              <w:t>enabled</w:t>
            </w:r>
            <w:proofErr w:type="spellEnd"/>
          </w:p>
        </w:tc>
        <w:tc>
          <w:tcPr>
            <w:tcW w:w="1035" w:type="dxa"/>
            <w:tcBorders>
              <w:bottom w:val="single" w:sz="12" w:space="0" w:color="auto"/>
            </w:tcBorders>
          </w:tcPr>
          <w:p w14:paraId="30A4692D" w14:textId="77777777" w:rsidR="000F532C" w:rsidRPr="00A45DCC" w:rsidRDefault="000F532C" w:rsidP="00D322FF">
            <w:pPr>
              <w:pStyle w:val="IEEEStdsParagraph"/>
              <w:spacing w:after="0"/>
              <w:jc w:val="left"/>
              <w:rPr>
                <w:sz w:val="24"/>
                <w:lang w:eastAsia="ko-KR"/>
              </w:rPr>
            </w:pPr>
            <w:r w:rsidRPr="00A45DCC">
              <w:rPr>
                <w:rFonts w:hint="eastAsia"/>
                <w:lang w:eastAsia="ko-KR"/>
              </w:rPr>
              <w:t>Boolean</w:t>
            </w:r>
          </w:p>
        </w:tc>
        <w:tc>
          <w:tcPr>
            <w:tcW w:w="1559" w:type="dxa"/>
            <w:tcBorders>
              <w:bottom w:val="single" w:sz="12" w:space="0" w:color="auto"/>
            </w:tcBorders>
          </w:tcPr>
          <w:p w14:paraId="2E639E8B" w14:textId="77777777" w:rsidR="000F532C" w:rsidRPr="00A45DCC" w:rsidRDefault="000F532C" w:rsidP="00D322FF">
            <w:pPr>
              <w:pStyle w:val="IEEEStdsParagraph"/>
              <w:spacing w:after="0"/>
              <w:jc w:val="left"/>
              <w:rPr>
                <w:sz w:val="24"/>
                <w:lang w:eastAsia="ko-KR"/>
              </w:rPr>
            </w:pPr>
            <w:r w:rsidRPr="00A45DCC">
              <w:rPr>
                <w:rFonts w:hint="eastAsia"/>
                <w:lang w:eastAsia="ko-KR"/>
              </w:rPr>
              <w:t>TRUE, FALSE</w:t>
            </w:r>
          </w:p>
        </w:tc>
        <w:tc>
          <w:tcPr>
            <w:tcW w:w="2835" w:type="dxa"/>
            <w:tcBorders>
              <w:bottom w:val="single" w:sz="12" w:space="0" w:color="auto"/>
            </w:tcBorders>
          </w:tcPr>
          <w:p w14:paraId="3EC60101" w14:textId="70B97106" w:rsidR="000F532C" w:rsidRPr="00A45DCC" w:rsidRDefault="000F532C" w:rsidP="00D322FF">
            <w:pPr>
              <w:pStyle w:val="IEEEStdsParagraph"/>
              <w:spacing w:after="0"/>
              <w:jc w:val="left"/>
              <w:rPr>
                <w:lang w:eastAsia="ko-KR"/>
              </w:rPr>
            </w:pPr>
            <w:r w:rsidRPr="00A45DCC">
              <w:rPr>
                <w:lang w:eastAsia="ko-KR"/>
              </w:rPr>
              <w:t>A value of TRUE indicates that the device</w:t>
            </w:r>
            <w:r w:rsidRPr="00A45DCC">
              <w:rPr>
                <w:rFonts w:hint="eastAsia"/>
                <w:lang w:eastAsia="ko-KR"/>
              </w:rPr>
              <w:t xml:space="preserve"> </w:t>
            </w:r>
            <w:r w:rsidRPr="00A45DCC">
              <w:rPr>
                <w:lang w:eastAsia="ko-KR"/>
              </w:rPr>
              <w:t xml:space="preserve">is using functionality specific to </w:t>
            </w:r>
            <w:r w:rsidR="00D322FF" w:rsidRPr="00A45DCC">
              <w:rPr>
                <w:lang w:eastAsia="ko-KR"/>
              </w:rPr>
              <w:t>TRLE</w:t>
            </w:r>
            <w:r w:rsidRPr="00A45DCC">
              <w:rPr>
                <w:lang w:eastAsia="ko-KR"/>
              </w:rPr>
              <w:t>. A</w:t>
            </w:r>
            <w:r w:rsidRPr="00A45DCC">
              <w:rPr>
                <w:rFonts w:hint="eastAsia"/>
                <w:lang w:eastAsia="ko-KR"/>
              </w:rPr>
              <w:t xml:space="preserve"> </w:t>
            </w:r>
            <w:r w:rsidRPr="00A45DCC">
              <w:rPr>
                <w:lang w:eastAsia="ko-KR"/>
              </w:rPr>
              <w:t>value of FALSE indicates that it is not</w:t>
            </w:r>
            <w:r w:rsidRPr="00A45DCC">
              <w:rPr>
                <w:rFonts w:hint="eastAsia"/>
                <w:lang w:eastAsia="ko-KR"/>
              </w:rPr>
              <w:t xml:space="preserve"> </w:t>
            </w:r>
            <w:r w:rsidRPr="00A45DCC">
              <w:rPr>
                <w:lang w:eastAsia="ko-KR"/>
              </w:rPr>
              <w:t xml:space="preserve">using </w:t>
            </w:r>
            <w:r w:rsidR="00D322FF" w:rsidRPr="00A45DCC">
              <w:rPr>
                <w:lang w:eastAsia="ko-KR"/>
              </w:rPr>
              <w:t>TRLE</w:t>
            </w:r>
            <w:r w:rsidRPr="00A45DCC">
              <w:rPr>
                <w:lang w:eastAsia="ko-KR"/>
              </w:rPr>
              <w:t xml:space="preserve"> functionality.</w:t>
            </w:r>
          </w:p>
        </w:tc>
        <w:tc>
          <w:tcPr>
            <w:tcW w:w="1642" w:type="dxa"/>
            <w:tcBorders>
              <w:bottom w:val="single" w:sz="12" w:space="0" w:color="auto"/>
              <w:right w:val="single" w:sz="12" w:space="0" w:color="auto"/>
            </w:tcBorders>
          </w:tcPr>
          <w:p w14:paraId="4D215A48" w14:textId="77777777" w:rsidR="000F532C" w:rsidRPr="00A45DCC" w:rsidRDefault="000F532C" w:rsidP="00D322FF">
            <w:pPr>
              <w:pStyle w:val="IEEEStdsParagraph"/>
              <w:spacing w:after="0"/>
              <w:jc w:val="left"/>
              <w:rPr>
                <w:sz w:val="24"/>
                <w:lang w:eastAsia="ko-KR"/>
              </w:rPr>
            </w:pPr>
            <w:r w:rsidRPr="00A45DCC">
              <w:rPr>
                <w:rFonts w:hint="eastAsia"/>
                <w:lang w:eastAsia="ko-KR"/>
              </w:rPr>
              <w:t>FALSE</w:t>
            </w:r>
          </w:p>
        </w:tc>
      </w:tr>
    </w:tbl>
    <w:p w14:paraId="47E7FCF7" w14:textId="77777777" w:rsidR="000F532C" w:rsidRPr="00A45DCC" w:rsidRDefault="000F532C" w:rsidP="000F532C">
      <w:pPr>
        <w:pStyle w:val="IEEEStdsParagraph"/>
        <w:rPr>
          <w:lang w:eastAsia="ko-KR"/>
        </w:rPr>
      </w:pPr>
    </w:p>
    <w:p w14:paraId="29E075B6" w14:textId="77777777" w:rsidR="000F532C" w:rsidRPr="00A45DCC" w:rsidRDefault="000F532C" w:rsidP="000F532C">
      <w:pPr>
        <w:pStyle w:val="IEEEStdsParagraph"/>
        <w:rPr>
          <w:lang w:eastAsia="ko-KR"/>
        </w:rPr>
      </w:pPr>
    </w:p>
    <w:p w14:paraId="231082C3" w14:textId="77777777" w:rsidR="000F532C" w:rsidRPr="00A45DCC" w:rsidRDefault="000F532C" w:rsidP="000F532C">
      <w:pPr>
        <w:spacing w:after="240"/>
        <w:jc w:val="both"/>
        <w:rPr>
          <w:b/>
          <w:i/>
          <w:sz w:val="20"/>
          <w:lang w:eastAsia="ko-KR"/>
        </w:rPr>
      </w:pPr>
      <w:r w:rsidRPr="00A45DCC">
        <w:rPr>
          <w:rFonts w:hint="eastAsia"/>
          <w:b/>
          <w:i/>
          <w:sz w:val="20"/>
          <w:lang w:eastAsia="ko-KR"/>
        </w:rPr>
        <w:t xml:space="preserve">Insert the </w:t>
      </w:r>
      <w:r w:rsidRPr="00A45DCC">
        <w:rPr>
          <w:b/>
          <w:i/>
          <w:sz w:val="20"/>
          <w:lang w:eastAsia="ko-KR"/>
        </w:rPr>
        <w:t>following</w:t>
      </w:r>
      <w:r w:rsidRPr="00A45DCC">
        <w:rPr>
          <w:rFonts w:hint="eastAsia"/>
          <w:b/>
          <w:i/>
          <w:sz w:val="20"/>
          <w:lang w:eastAsia="ko-KR"/>
        </w:rPr>
        <w:t xml:space="preserve"> new </w:t>
      </w:r>
      <w:proofErr w:type="spellStart"/>
      <w:r w:rsidRPr="00A45DCC">
        <w:rPr>
          <w:rFonts w:hint="eastAsia"/>
          <w:b/>
          <w:i/>
          <w:sz w:val="20"/>
          <w:lang w:eastAsia="ko-KR"/>
        </w:rPr>
        <w:t>subclause</w:t>
      </w:r>
      <w:proofErr w:type="spellEnd"/>
      <w:r w:rsidRPr="00A45DCC">
        <w:rPr>
          <w:rFonts w:hint="eastAsia"/>
          <w:b/>
          <w:i/>
          <w:sz w:val="20"/>
          <w:lang w:eastAsia="ko-KR"/>
        </w:rPr>
        <w:t xml:space="preserve"> after 6.4.3.11:</w:t>
      </w:r>
    </w:p>
    <w:p w14:paraId="4B753CCB" w14:textId="343C776D" w:rsidR="000F532C" w:rsidRPr="00A45DCC" w:rsidRDefault="00D322FF" w:rsidP="000F532C">
      <w:pPr>
        <w:pStyle w:val="IEEEStdsLevel4Header"/>
        <w:numPr>
          <w:ilvl w:val="3"/>
          <w:numId w:val="39"/>
        </w:numPr>
        <w:ind w:left="0"/>
        <w:rPr>
          <w:lang w:eastAsia="ko-KR"/>
        </w:rPr>
      </w:pPr>
      <w:r w:rsidRPr="00A45DCC">
        <w:rPr>
          <w:rFonts w:hint="eastAsia"/>
          <w:lang w:eastAsia="ko-KR"/>
        </w:rPr>
        <w:lastRenderedPageBreak/>
        <w:t>TRLE</w:t>
      </w:r>
      <w:r w:rsidR="000F532C" w:rsidRPr="00A45DCC">
        <w:rPr>
          <w:rFonts w:hint="eastAsia"/>
          <w:lang w:eastAsia="ko-KR"/>
        </w:rPr>
        <w:t xml:space="preserve"> specific MAC PIB attributes </w:t>
      </w:r>
    </w:p>
    <w:p w14:paraId="6BAA1C4C" w14:textId="77777777" w:rsidR="000F532C" w:rsidRPr="00A45DCC" w:rsidRDefault="000F532C" w:rsidP="000F532C">
      <w:pPr>
        <w:pStyle w:val="IEEEStdsParagraph"/>
        <w:rPr>
          <w:lang w:eastAsia="ko-KR"/>
        </w:rPr>
      </w:pPr>
    </w:p>
    <w:p w14:paraId="780C86AB" w14:textId="77777777" w:rsidR="000F532C" w:rsidRPr="00A45DCC" w:rsidRDefault="000F532C" w:rsidP="000F532C">
      <w:pPr>
        <w:pStyle w:val="IEEEStdsLevel4Header"/>
        <w:ind w:left="0"/>
        <w:rPr>
          <w:b w:val="0"/>
          <w:vanish/>
          <w:lang w:eastAsia="ko-KR"/>
        </w:rPr>
      </w:pPr>
    </w:p>
    <w:p w14:paraId="13974017" w14:textId="77777777" w:rsidR="000F532C" w:rsidRPr="00A45DCC" w:rsidRDefault="000F532C" w:rsidP="000F532C">
      <w:pPr>
        <w:pStyle w:val="IEEEStdsLevel4Header"/>
        <w:ind w:left="0"/>
        <w:rPr>
          <w:b w:val="0"/>
          <w:vanish/>
          <w:lang w:eastAsia="ko-KR"/>
        </w:rPr>
      </w:pPr>
    </w:p>
    <w:p w14:paraId="2C827079" w14:textId="77777777" w:rsidR="000F532C" w:rsidRPr="00A45DCC" w:rsidRDefault="000F532C" w:rsidP="000F532C">
      <w:pPr>
        <w:pStyle w:val="IEEEStdsLevel4Header"/>
        <w:ind w:left="0"/>
        <w:rPr>
          <w:b w:val="0"/>
          <w:vanish/>
          <w:lang w:eastAsia="ko-KR"/>
        </w:rPr>
      </w:pPr>
    </w:p>
    <w:p w14:paraId="23219BB0" w14:textId="77777777" w:rsidR="000F532C" w:rsidRPr="00A45DCC" w:rsidRDefault="000F532C" w:rsidP="000F532C">
      <w:pPr>
        <w:pStyle w:val="IEEEStdsLevel4Header"/>
        <w:ind w:left="0"/>
        <w:rPr>
          <w:b w:val="0"/>
          <w:vanish/>
          <w:lang w:eastAsia="ko-KR"/>
        </w:rPr>
      </w:pPr>
    </w:p>
    <w:p w14:paraId="5B5E7E96" w14:textId="77777777" w:rsidR="000F532C" w:rsidRPr="00A45DCC" w:rsidRDefault="000F532C" w:rsidP="000F532C">
      <w:pPr>
        <w:pStyle w:val="IEEEStdsLevel4Header"/>
        <w:ind w:left="0"/>
        <w:rPr>
          <w:b w:val="0"/>
          <w:vanish/>
          <w:lang w:eastAsia="ko-KR"/>
        </w:rPr>
      </w:pPr>
    </w:p>
    <w:p w14:paraId="532B1D8D" w14:textId="77777777" w:rsidR="000F532C" w:rsidRPr="00A45DCC" w:rsidRDefault="000F532C" w:rsidP="000F532C">
      <w:pPr>
        <w:pStyle w:val="IEEEStdsParagraph"/>
        <w:rPr>
          <w:lang w:eastAsia="ko-KR"/>
        </w:rPr>
      </w:pPr>
      <w:proofErr w:type="spellStart"/>
      <w:r w:rsidRPr="00A45DCC">
        <w:rPr>
          <w:rFonts w:ascii="TimesNewRomanPSMT" w:hAnsi="TimesNewRomanPSMT" w:cs="TimesNewRomanPSMT"/>
          <w:lang w:eastAsia="ko-KR"/>
        </w:rPr>
        <w:t>Subclause</w:t>
      </w:r>
      <w:proofErr w:type="spellEnd"/>
      <w:r w:rsidRPr="00A45DCC">
        <w:rPr>
          <w:rFonts w:ascii="TimesNewRomanPSMT" w:hAnsi="TimesNewRomanPSMT" w:cs="TimesNewRomanPSMT"/>
          <w:lang w:eastAsia="ko-KR"/>
        </w:rPr>
        <w:t xml:space="preserve"> 6.4.3.1 applies and additional attributes are required, as </w:t>
      </w:r>
      <w:r w:rsidRPr="00A45DCC">
        <w:rPr>
          <w:rFonts w:ascii="TimesNewRomanPSMT" w:hAnsi="TimesNewRomanPSMT" w:cs="TimesNewRomanPSMT" w:hint="eastAsia"/>
          <w:lang w:eastAsia="ko-KR"/>
        </w:rPr>
        <w:t>presented</w:t>
      </w:r>
      <w:r w:rsidRPr="00A45DCC">
        <w:rPr>
          <w:rFonts w:ascii="TimesNewRomanPSMT" w:hAnsi="TimesNewRomanPSMT" w:cs="TimesNewRomanPSMT"/>
          <w:lang w:eastAsia="ko-KR"/>
        </w:rPr>
        <w:t xml:space="preserve"> in Table 52</w:t>
      </w:r>
      <w:r w:rsidRPr="00A45DCC">
        <w:rPr>
          <w:rFonts w:ascii="TimesNewRomanPSMT" w:hAnsi="TimesNewRomanPSMT" w:cs="TimesNewRomanPSMT" w:hint="eastAsia"/>
          <w:lang w:eastAsia="ko-KR"/>
        </w:rPr>
        <w:t>o</w:t>
      </w:r>
      <w:r w:rsidRPr="00A45DCC">
        <w:rPr>
          <w:rFonts w:ascii="TimesNewRomanPSMT" w:hAnsi="TimesNewRomanPSMT" w:cs="TimesNewRomanPSMT"/>
          <w:lang w:eastAsia="ko-KR"/>
        </w:rPr>
        <w:t>.</w:t>
      </w:r>
    </w:p>
    <w:p w14:paraId="38199AFE" w14:textId="35D5EC99" w:rsidR="000F532C" w:rsidRPr="00A45DCC" w:rsidRDefault="000F532C" w:rsidP="000F532C">
      <w:pPr>
        <w:pStyle w:val="IEEEStdsParagraph"/>
        <w:jc w:val="center"/>
        <w:rPr>
          <w:rFonts w:ascii="Arial" w:eastAsia="Arial Unicode MS" w:hAnsi="Arial" w:cs="Arial"/>
          <w:lang w:eastAsia="ko-KR"/>
        </w:rPr>
      </w:pPr>
      <w:r w:rsidRPr="00A45DCC">
        <w:rPr>
          <w:rFonts w:ascii="Arial" w:eastAsia="Arial Unicode MS" w:hAnsi="Arial" w:cs="Arial"/>
          <w:lang w:eastAsia="ko-KR"/>
        </w:rPr>
        <w:t>Table 52</w:t>
      </w:r>
      <w:r w:rsidRPr="00A45DCC">
        <w:rPr>
          <w:rFonts w:ascii="Arial" w:eastAsia="Arial Unicode MS" w:hAnsi="Arial" w:cs="Arial" w:hint="eastAsia"/>
          <w:lang w:eastAsia="ko-KR"/>
        </w:rPr>
        <w:t>o</w:t>
      </w:r>
      <w:r w:rsidRPr="00A45DCC">
        <w:rPr>
          <w:rFonts w:ascii="Arial" w:eastAsia="Arial Unicode MS" w:hAnsi="Arial" w:cs="Arial"/>
          <w:lang w:eastAsia="ko-KR"/>
        </w:rPr>
        <w:t>-</w:t>
      </w:r>
      <w:r w:rsidR="00D322FF" w:rsidRPr="00A45DCC">
        <w:rPr>
          <w:rFonts w:ascii="Arial" w:eastAsia="Arial Unicode MS" w:hAnsi="Arial" w:cs="Arial" w:hint="eastAsia"/>
          <w:lang w:eastAsia="ko-KR"/>
        </w:rPr>
        <w:t>TRLE</w:t>
      </w:r>
      <w:r w:rsidRPr="00A45DCC">
        <w:rPr>
          <w:rFonts w:ascii="Arial" w:eastAsia="Arial Unicode MS" w:hAnsi="Arial" w:cs="Arial" w:hint="eastAsia"/>
          <w:lang w:eastAsia="ko-KR"/>
        </w:rPr>
        <w:t xml:space="preserve"> specific </w:t>
      </w:r>
      <w:r w:rsidRPr="00A45DCC">
        <w:rPr>
          <w:rFonts w:ascii="Arial" w:eastAsia="Arial Unicode MS" w:hAnsi="Arial" w:cs="Arial"/>
          <w:lang w:eastAsia="ko-KR"/>
        </w:rPr>
        <w:t>MAC PIB attributes</w:t>
      </w:r>
    </w:p>
    <w:tbl>
      <w:tblPr>
        <w:tblStyle w:val="af"/>
        <w:tblW w:w="0" w:type="auto"/>
        <w:tblLayout w:type="fixed"/>
        <w:tblLook w:val="04A0" w:firstRow="1" w:lastRow="0" w:firstColumn="1" w:lastColumn="0" w:noHBand="0" w:noVBand="1"/>
      </w:tblPr>
      <w:tblGrid>
        <w:gridCol w:w="2235"/>
        <w:gridCol w:w="992"/>
        <w:gridCol w:w="2126"/>
        <w:gridCol w:w="2268"/>
        <w:gridCol w:w="1235"/>
      </w:tblGrid>
      <w:tr w:rsidR="00A45DCC" w:rsidRPr="00A45DCC" w14:paraId="5CBB9D12" w14:textId="77777777" w:rsidTr="00D322FF">
        <w:tc>
          <w:tcPr>
            <w:tcW w:w="2235" w:type="dxa"/>
            <w:tcBorders>
              <w:top w:val="single" w:sz="12" w:space="0" w:color="auto"/>
              <w:left w:val="single" w:sz="12" w:space="0" w:color="auto"/>
              <w:bottom w:val="single" w:sz="12" w:space="0" w:color="auto"/>
            </w:tcBorders>
          </w:tcPr>
          <w:p w14:paraId="495BC3E9" w14:textId="77777777" w:rsidR="000F532C" w:rsidRPr="00A45DCC" w:rsidRDefault="000F532C" w:rsidP="00D322FF">
            <w:pPr>
              <w:pStyle w:val="IEEEStdsParagraph"/>
              <w:spacing w:after="0"/>
              <w:jc w:val="center"/>
              <w:rPr>
                <w:lang w:eastAsia="ko-KR"/>
              </w:rPr>
            </w:pPr>
            <w:r w:rsidRPr="00A45DCC">
              <w:rPr>
                <w:rFonts w:hint="eastAsia"/>
                <w:lang w:eastAsia="ko-KR"/>
              </w:rPr>
              <w:t>Attribute</w:t>
            </w:r>
          </w:p>
        </w:tc>
        <w:tc>
          <w:tcPr>
            <w:tcW w:w="992" w:type="dxa"/>
            <w:tcBorders>
              <w:top w:val="single" w:sz="12" w:space="0" w:color="auto"/>
              <w:bottom w:val="single" w:sz="12" w:space="0" w:color="auto"/>
            </w:tcBorders>
          </w:tcPr>
          <w:p w14:paraId="60779FFA" w14:textId="77777777" w:rsidR="000F532C" w:rsidRPr="00A45DCC" w:rsidRDefault="000F532C" w:rsidP="00D322FF">
            <w:pPr>
              <w:pStyle w:val="IEEEStdsParagraph"/>
              <w:spacing w:after="0"/>
              <w:jc w:val="center"/>
              <w:rPr>
                <w:lang w:eastAsia="ko-KR"/>
              </w:rPr>
            </w:pPr>
            <w:r w:rsidRPr="00A45DCC">
              <w:rPr>
                <w:rFonts w:hint="eastAsia"/>
                <w:lang w:eastAsia="ko-KR"/>
              </w:rPr>
              <w:t>Type</w:t>
            </w:r>
          </w:p>
        </w:tc>
        <w:tc>
          <w:tcPr>
            <w:tcW w:w="2126" w:type="dxa"/>
            <w:tcBorders>
              <w:top w:val="single" w:sz="12" w:space="0" w:color="auto"/>
              <w:bottom w:val="single" w:sz="12" w:space="0" w:color="auto"/>
            </w:tcBorders>
          </w:tcPr>
          <w:p w14:paraId="68412DF5" w14:textId="77777777" w:rsidR="000F532C" w:rsidRPr="00A45DCC" w:rsidRDefault="000F532C" w:rsidP="00D322FF">
            <w:pPr>
              <w:pStyle w:val="IEEEStdsParagraph"/>
              <w:spacing w:after="0"/>
              <w:jc w:val="center"/>
              <w:rPr>
                <w:lang w:eastAsia="ko-KR"/>
              </w:rPr>
            </w:pPr>
            <w:r w:rsidRPr="00A45DCC">
              <w:rPr>
                <w:rFonts w:hint="eastAsia"/>
                <w:lang w:eastAsia="ko-KR"/>
              </w:rPr>
              <w:t>Range</w:t>
            </w:r>
          </w:p>
        </w:tc>
        <w:tc>
          <w:tcPr>
            <w:tcW w:w="2268" w:type="dxa"/>
            <w:tcBorders>
              <w:top w:val="single" w:sz="12" w:space="0" w:color="auto"/>
              <w:bottom w:val="single" w:sz="12" w:space="0" w:color="auto"/>
            </w:tcBorders>
          </w:tcPr>
          <w:p w14:paraId="278CFEAD" w14:textId="77777777" w:rsidR="000F532C" w:rsidRPr="00A45DCC" w:rsidRDefault="000F532C" w:rsidP="00D322FF">
            <w:pPr>
              <w:pStyle w:val="IEEEStdsParagraph"/>
              <w:spacing w:after="0"/>
              <w:jc w:val="center"/>
              <w:rPr>
                <w:lang w:eastAsia="ko-KR"/>
              </w:rPr>
            </w:pPr>
            <w:r w:rsidRPr="00A45DCC">
              <w:rPr>
                <w:rFonts w:hint="eastAsia"/>
                <w:lang w:eastAsia="ko-KR"/>
              </w:rPr>
              <w:t>Description</w:t>
            </w:r>
          </w:p>
        </w:tc>
        <w:tc>
          <w:tcPr>
            <w:tcW w:w="1235" w:type="dxa"/>
            <w:tcBorders>
              <w:top w:val="single" w:sz="12" w:space="0" w:color="auto"/>
              <w:bottom w:val="single" w:sz="12" w:space="0" w:color="auto"/>
              <w:right w:val="single" w:sz="12" w:space="0" w:color="auto"/>
            </w:tcBorders>
          </w:tcPr>
          <w:p w14:paraId="6712F130" w14:textId="77777777" w:rsidR="000F532C" w:rsidRPr="00A45DCC" w:rsidRDefault="000F532C" w:rsidP="00D322FF">
            <w:pPr>
              <w:pStyle w:val="IEEEStdsParagraph"/>
              <w:spacing w:after="0"/>
              <w:jc w:val="center"/>
              <w:rPr>
                <w:lang w:eastAsia="ko-KR"/>
              </w:rPr>
            </w:pPr>
            <w:r w:rsidRPr="00A45DCC">
              <w:rPr>
                <w:rFonts w:hint="eastAsia"/>
                <w:lang w:eastAsia="ko-KR"/>
              </w:rPr>
              <w:t>Default</w:t>
            </w:r>
          </w:p>
        </w:tc>
      </w:tr>
      <w:tr w:rsidR="00A45DCC" w:rsidRPr="00A45DCC" w14:paraId="1BF1A111" w14:textId="77777777" w:rsidTr="00D322FF">
        <w:tc>
          <w:tcPr>
            <w:tcW w:w="2235" w:type="dxa"/>
            <w:tcBorders>
              <w:top w:val="single" w:sz="12" w:space="0" w:color="auto"/>
              <w:left w:val="single" w:sz="12" w:space="0" w:color="auto"/>
            </w:tcBorders>
          </w:tcPr>
          <w:p w14:paraId="2485A531" w14:textId="77777777" w:rsidR="000F532C" w:rsidRPr="00A45DCC" w:rsidRDefault="000F532C" w:rsidP="00D322FF">
            <w:pPr>
              <w:pStyle w:val="IEEEStdsParagraph"/>
              <w:spacing w:after="0"/>
              <w:jc w:val="left"/>
              <w:rPr>
                <w:i/>
                <w:lang w:eastAsia="ko-KR"/>
              </w:rPr>
            </w:pPr>
            <w:proofErr w:type="spellStart"/>
            <w:r w:rsidRPr="00A45DCC">
              <w:rPr>
                <w:rFonts w:hint="eastAsia"/>
                <w:i/>
                <w:lang w:eastAsia="ko-KR"/>
              </w:rPr>
              <w:t>macNumPrioritizedDeviceSlot</w:t>
            </w:r>
            <w:proofErr w:type="spellEnd"/>
          </w:p>
        </w:tc>
        <w:tc>
          <w:tcPr>
            <w:tcW w:w="992" w:type="dxa"/>
            <w:tcBorders>
              <w:top w:val="single" w:sz="12" w:space="0" w:color="auto"/>
            </w:tcBorders>
          </w:tcPr>
          <w:p w14:paraId="361F00A0" w14:textId="77777777" w:rsidR="000F532C" w:rsidRPr="00A45DCC" w:rsidRDefault="000F532C" w:rsidP="00D322FF">
            <w:pPr>
              <w:pStyle w:val="IEEEStdsParagraph"/>
              <w:spacing w:after="0"/>
              <w:jc w:val="left"/>
              <w:rPr>
                <w:lang w:eastAsia="ko-KR"/>
              </w:rPr>
            </w:pPr>
            <w:r w:rsidRPr="00A45DCC">
              <w:rPr>
                <w:rFonts w:hint="eastAsia"/>
                <w:lang w:eastAsia="ko-KR"/>
              </w:rPr>
              <w:t>Integer</w:t>
            </w:r>
          </w:p>
        </w:tc>
        <w:tc>
          <w:tcPr>
            <w:tcW w:w="2126" w:type="dxa"/>
            <w:tcBorders>
              <w:top w:val="single" w:sz="12" w:space="0" w:color="auto"/>
            </w:tcBorders>
          </w:tcPr>
          <w:p w14:paraId="5E67B9F6" w14:textId="77777777" w:rsidR="000F532C" w:rsidRPr="00A45DCC" w:rsidRDefault="000F532C" w:rsidP="00D322FF">
            <w:pPr>
              <w:pStyle w:val="IEEEStdsParagraph"/>
              <w:spacing w:after="0"/>
              <w:jc w:val="left"/>
              <w:rPr>
                <w:lang w:eastAsia="ko-KR"/>
              </w:rPr>
            </w:pPr>
            <w:r w:rsidRPr="00A45DCC">
              <w:rPr>
                <w:rFonts w:hint="eastAsia"/>
                <w:lang w:eastAsia="ko-KR"/>
              </w:rPr>
              <w:t>1-3</w:t>
            </w:r>
          </w:p>
        </w:tc>
        <w:tc>
          <w:tcPr>
            <w:tcW w:w="2268" w:type="dxa"/>
            <w:tcBorders>
              <w:top w:val="single" w:sz="12" w:space="0" w:color="auto"/>
            </w:tcBorders>
          </w:tcPr>
          <w:p w14:paraId="4C560947" w14:textId="77777777" w:rsidR="000F532C" w:rsidRPr="00A45DCC" w:rsidRDefault="000F532C" w:rsidP="00D322FF">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prioritized device slots.</w:t>
            </w:r>
          </w:p>
        </w:tc>
        <w:tc>
          <w:tcPr>
            <w:tcW w:w="1235" w:type="dxa"/>
            <w:tcBorders>
              <w:top w:val="single" w:sz="12" w:space="0" w:color="auto"/>
              <w:right w:val="single" w:sz="12" w:space="0" w:color="auto"/>
            </w:tcBorders>
          </w:tcPr>
          <w:p w14:paraId="1BAECCC0" w14:textId="77777777" w:rsidR="000F532C" w:rsidRPr="00A45DCC" w:rsidRDefault="000F532C" w:rsidP="00D322FF">
            <w:pPr>
              <w:pStyle w:val="IEEEStdsParagraph"/>
              <w:spacing w:after="0"/>
              <w:jc w:val="left"/>
              <w:rPr>
                <w:lang w:eastAsia="ko-KR"/>
              </w:rPr>
            </w:pPr>
            <w:r w:rsidRPr="00A45DCC">
              <w:rPr>
                <w:rFonts w:hint="eastAsia"/>
                <w:lang w:eastAsia="ko-KR"/>
              </w:rPr>
              <w:t>1</w:t>
            </w:r>
          </w:p>
        </w:tc>
      </w:tr>
      <w:tr w:rsidR="00A45DCC" w:rsidRPr="00A45DCC" w14:paraId="659A5350" w14:textId="77777777" w:rsidTr="00D322FF">
        <w:tc>
          <w:tcPr>
            <w:tcW w:w="2235" w:type="dxa"/>
            <w:tcBorders>
              <w:left w:val="single" w:sz="12" w:space="0" w:color="auto"/>
            </w:tcBorders>
          </w:tcPr>
          <w:p w14:paraId="1FBCCF50" w14:textId="77777777" w:rsidR="000F532C" w:rsidRPr="00A45DCC" w:rsidRDefault="000F532C" w:rsidP="00D322FF">
            <w:pPr>
              <w:pStyle w:val="IEEEStdsParagraph"/>
              <w:spacing w:after="0"/>
              <w:jc w:val="left"/>
              <w:rPr>
                <w:i/>
                <w:lang w:eastAsia="ko-KR"/>
              </w:rPr>
            </w:pPr>
            <w:proofErr w:type="spellStart"/>
            <w:r w:rsidRPr="00A45DCC">
              <w:rPr>
                <w:rFonts w:hint="eastAsia"/>
                <w:i/>
                <w:lang w:eastAsia="ko-KR"/>
              </w:rPr>
              <w:t>macNumCoordSlot</w:t>
            </w:r>
            <w:proofErr w:type="spellEnd"/>
          </w:p>
        </w:tc>
        <w:tc>
          <w:tcPr>
            <w:tcW w:w="992" w:type="dxa"/>
          </w:tcPr>
          <w:p w14:paraId="2969E424" w14:textId="77777777" w:rsidR="000F532C" w:rsidRPr="00A45DCC" w:rsidRDefault="000F532C" w:rsidP="00D322FF">
            <w:pPr>
              <w:pStyle w:val="IEEEStdsParagraph"/>
              <w:spacing w:after="0"/>
              <w:jc w:val="left"/>
              <w:rPr>
                <w:lang w:eastAsia="ko-KR"/>
              </w:rPr>
            </w:pPr>
            <w:r w:rsidRPr="00A45DCC">
              <w:rPr>
                <w:rFonts w:hint="eastAsia"/>
                <w:lang w:eastAsia="ko-KR"/>
              </w:rPr>
              <w:t>Integer</w:t>
            </w:r>
          </w:p>
        </w:tc>
        <w:tc>
          <w:tcPr>
            <w:tcW w:w="2126" w:type="dxa"/>
          </w:tcPr>
          <w:p w14:paraId="5E61F5C5" w14:textId="77777777" w:rsidR="000F532C" w:rsidRPr="00A45DCC" w:rsidRDefault="000F532C" w:rsidP="00D322FF">
            <w:pPr>
              <w:pStyle w:val="IEEEStdsParagraph"/>
              <w:spacing w:after="0"/>
              <w:jc w:val="left"/>
              <w:rPr>
                <w:lang w:eastAsia="ko-KR"/>
              </w:rPr>
            </w:pPr>
            <w:r w:rsidRPr="00A45DCC">
              <w:rPr>
                <w:rFonts w:hint="eastAsia"/>
                <w:lang w:eastAsia="ko-KR"/>
              </w:rPr>
              <w:t>1-3</w:t>
            </w:r>
          </w:p>
        </w:tc>
        <w:tc>
          <w:tcPr>
            <w:tcW w:w="2268" w:type="dxa"/>
          </w:tcPr>
          <w:p w14:paraId="6F1E6559" w14:textId="77777777" w:rsidR="000F532C" w:rsidRPr="00A45DCC" w:rsidRDefault="000F532C" w:rsidP="00D322FF">
            <w:pPr>
              <w:pStyle w:val="IEEEStdsParagraph"/>
              <w:spacing w:after="0"/>
              <w:jc w:val="left"/>
              <w:rPr>
                <w:lang w:eastAsia="ko-KR"/>
              </w:rPr>
            </w:pPr>
            <w:r w:rsidRPr="00A45DCC">
              <w:rPr>
                <w:rFonts w:hint="eastAsia"/>
                <w:lang w:eastAsia="ko-KR"/>
              </w:rPr>
              <w:t xml:space="preserve">The number of time slots in a </w:t>
            </w:r>
            <w:proofErr w:type="spellStart"/>
            <w:r w:rsidRPr="00A45DCC">
              <w:rPr>
                <w:rFonts w:hint="eastAsia"/>
                <w:lang w:eastAsia="ko-KR"/>
              </w:rPr>
              <w:t>superframe</w:t>
            </w:r>
            <w:proofErr w:type="spellEnd"/>
            <w:r w:rsidRPr="00A45DCC">
              <w:rPr>
                <w:rFonts w:hint="eastAsia"/>
                <w:lang w:eastAsia="ko-KR"/>
              </w:rPr>
              <w:t xml:space="preserve"> assigned as the coordinator slots.</w:t>
            </w:r>
          </w:p>
        </w:tc>
        <w:tc>
          <w:tcPr>
            <w:tcW w:w="1235" w:type="dxa"/>
            <w:tcBorders>
              <w:right w:val="single" w:sz="12" w:space="0" w:color="auto"/>
            </w:tcBorders>
          </w:tcPr>
          <w:p w14:paraId="7C22FEEA" w14:textId="77777777" w:rsidR="000F532C" w:rsidRPr="00A45DCC" w:rsidRDefault="000F532C" w:rsidP="00D322FF">
            <w:pPr>
              <w:pStyle w:val="IEEEStdsParagraph"/>
              <w:spacing w:after="0"/>
              <w:jc w:val="left"/>
              <w:rPr>
                <w:lang w:eastAsia="ko-KR"/>
              </w:rPr>
            </w:pPr>
            <w:r w:rsidRPr="00A45DCC">
              <w:rPr>
                <w:rFonts w:hint="eastAsia"/>
                <w:lang w:eastAsia="ko-KR"/>
              </w:rPr>
              <w:t>1</w:t>
            </w:r>
          </w:p>
        </w:tc>
      </w:tr>
      <w:tr w:rsidR="00A45DCC" w:rsidRPr="00A45DCC" w14:paraId="249747CD" w14:textId="77777777" w:rsidTr="00D322FF">
        <w:tc>
          <w:tcPr>
            <w:tcW w:w="2235" w:type="dxa"/>
            <w:tcBorders>
              <w:left w:val="single" w:sz="12" w:space="0" w:color="auto"/>
            </w:tcBorders>
          </w:tcPr>
          <w:p w14:paraId="6C7B0B16" w14:textId="77777777" w:rsidR="000F532C" w:rsidRPr="00A45DCC" w:rsidRDefault="000F532C" w:rsidP="00D322FF">
            <w:pPr>
              <w:pStyle w:val="IEEEStdsParagraph"/>
              <w:spacing w:after="0"/>
              <w:rPr>
                <w:lang w:eastAsia="ko-KR"/>
              </w:rPr>
            </w:pPr>
            <w:proofErr w:type="spellStart"/>
            <w:r w:rsidRPr="00A45DCC">
              <w:rPr>
                <w:rFonts w:hint="eastAsia"/>
                <w:i/>
                <w:lang w:eastAsia="ko-KR"/>
              </w:rPr>
              <w:t>macNumBidirDeviceSlot</w:t>
            </w:r>
            <w:proofErr w:type="spellEnd"/>
          </w:p>
        </w:tc>
        <w:tc>
          <w:tcPr>
            <w:tcW w:w="992" w:type="dxa"/>
          </w:tcPr>
          <w:p w14:paraId="476541D4" w14:textId="77777777" w:rsidR="000F532C" w:rsidRPr="00A45DCC" w:rsidRDefault="000F532C" w:rsidP="00D322FF">
            <w:pPr>
              <w:pStyle w:val="IEEEStdsParagraph"/>
              <w:spacing w:after="0"/>
              <w:jc w:val="left"/>
              <w:rPr>
                <w:lang w:eastAsia="ko-KR"/>
              </w:rPr>
            </w:pPr>
            <w:r w:rsidRPr="00A45DCC">
              <w:rPr>
                <w:rFonts w:hint="eastAsia"/>
                <w:lang w:eastAsia="ko-KR"/>
              </w:rPr>
              <w:t>Integer</w:t>
            </w:r>
          </w:p>
        </w:tc>
        <w:tc>
          <w:tcPr>
            <w:tcW w:w="2126" w:type="dxa"/>
          </w:tcPr>
          <w:p w14:paraId="129B3F28" w14:textId="77777777" w:rsidR="000F532C" w:rsidRPr="00A45DCC" w:rsidRDefault="000F532C" w:rsidP="00D322FF">
            <w:pPr>
              <w:pStyle w:val="IEEEStdsParagraph"/>
              <w:spacing w:after="0"/>
              <w:jc w:val="left"/>
              <w:rPr>
                <w:lang w:eastAsia="ko-KR"/>
              </w:rPr>
            </w:pPr>
            <w:r w:rsidRPr="00A45DCC">
              <w:rPr>
                <w:rFonts w:hint="eastAsia"/>
                <w:lang w:eastAsia="ko-KR"/>
              </w:rPr>
              <w:t>1-7</w:t>
            </w:r>
          </w:p>
        </w:tc>
        <w:tc>
          <w:tcPr>
            <w:tcW w:w="2268" w:type="dxa"/>
          </w:tcPr>
          <w:p w14:paraId="68D28C8A" w14:textId="77777777" w:rsidR="000F532C" w:rsidRPr="00A45DCC" w:rsidRDefault="000F532C" w:rsidP="00D322FF">
            <w:pPr>
              <w:pStyle w:val="IEEEStdsParagraph"/>
              <w:spacing w:after="0"/>
              <w:jc w:val="left"/>
              <w:rPr>
                <w:lang w:eastAsia="ko-KR"/>
              </w:rPr>
            </w:pPr>
            <w:r w:rsidRPr="00A45DCC">
              <w:rPr>
                <w:rFonts w:hint="eastAsia"/>
                <w:lang w:eastAsia="ko-KR"/>
              </w:rPr>
              <w:t>The number of time slots in a cyclic-</w:t>
            </w:r>
            <w:proofErr w:type="spellStart"/>
            <w:r w:rsidRPr="00A45DCC">
              <w:rPr>
                <w:rFonts w:hint="eastAsia"/>
                <w:lang w:eastAsia="ko-KR"/>
              </w:rPr>
              <w:t>superframe</w:t>
            </w:r>
            <w:proofErr w:type="spellEnd"/>
            <w:r w:rsidRPr="00A45DCC">
              <w:rPr>
                <w:rFonts w:hint="eastAsia"/>
                <w:lang w:eastAsia="ko-KR"/>
              </w:rPr>
              <w:t xml:space="preserve"> assigned as the bidirectional device  slots.</w:t>
            </w:r>
          </w:p>
        </w:tc>
        <w:tc>
          <w:tcPr>
            <w:tcW w:w="1235" w:type="dxa"/>
            <w:tcBorders>
              <w:right w:val="single" w:sz="12" w:space="0" w:color="auto"/>
            </w:tcBorders>
          </w:tcPr>
          <w:p w14:paraId="70666E02" w14:textId="77777777" w:rsidR="000F532C" w:rsidRPr="00A45DCC" w:rsidRDefault="000F532C" w:rsidP="00D322FF">
            <w:pPr>
              <w:pStyle w:val="IEEEStdsParagraph"/>
              <w:spacing w:after="0"/>
              <w:jc w:val="left"/>
              <w:rPr>
                <w:lang w:eastAsia="ko-KR"/>
              </w:rPr>
            </w:pPr>
            <w:r w:rsidRPr="00A45DCC">
              <w:rPr>
                <w:rFonts w:hint="eastAsia"/>
                <w:lang w:eastAsia="ko-KR"/>
              </w:rPr>
              <w:t>2</w:t>
            </w:r>
          </w:p>
        </w:tc>
      </w:tr>
      <w:tr w:rsidR="00A45DCC" w:rsidRPr="00A45DCC" w14:paraId="52E4BB87" w14:textId="77777777" w:rsidTr="00D322FF">
        <w:tc>
          <w:tcPr>
            <w:tcW w:w="2235" w:type="dxa"/>
            <w:tcBorders>
              <w:left w:val="single" w:sz="12" w:space="0" w:color="auto"/>
            </w:tcBorders>
          </w:tcPr>
          <w:p w14:paraId="5AAA4DBA" w14:textId="77777777" w:rsidR="000F532C" w:rsidRPr="00A45DCC" w:rsidRDefault="000F532C" w:rsidP="00D322FF">
            <w:pPr>
              <w:pStyle w:val="IEEEStdsParagraph"/>
              <w:spacing w:after="0"/>
              <w:rPr>
                <w:i/>
                <w:lang w:eastAsia="ko-KR"/>
              </w:rPr>
            </w:pPr>
            <w:proofErr w:type="spellStart"/>
            <w:r w:rsidRPr="00A45DCC">
              <w:rPr>
                <w:rFonts w:hint="eastAsia"/>
                <w:i/>
                <w:lang w:eastAsia="ko-KR"/>
              </w:rPr>
              <w:t>macRelayingTier</w:t>
            </w:r>
            <w:proofErr w:type="spellEnd"/>
          </w:p>
        </w:tc>
        <w:tc>
          <w:tcPr>
            <w:tcW w:w="992" w:type="dxa"/>
          </w:tcPr>
          <w:p w14:paraId="5274B2A2" w14:textId="77777777" w:rsidR="000F532C" w:rsidRPr="00A45DCC" w:rsidRDefault="000F532C" w:rsidP="00D322FF">
            <w:pPr>
              <w:pStyle w:val="IEEEStdsParagraph"/>
              <w:spacing w:after="0"/>
              <w:jc w:val="left"/>
              <w:rPr>
                <w:lang w:eastAsia="ko-KR"/>
              </w:rPr>
            </w:pPr>
            <w:r w:rsidRPr="00A45DCC">
              <w:rPr>
                <w:rFonts w:hint="eastAsia"/>
                <w:lang w:eastAsia="ko-KR"/>
              </w:rPr>
              <w:t>Integer</w:t>
            </w:r>
          </w:p>
        </w:tc>
        <w:tc>
          <w:tcPr>
            <w:tcW w:w="2126" w:type="dxa"/>
          </w:tcPr>
          <w:p w14:paraId="61F5D76D" w14:textId="77777777" w:rsidR="000F532C" w:rsidRPr="00A45DCC" w:rsidRDefault="000F532C" w:rsidP="00D322FF">
            <w:pPr>
              <w:pStyle w:val="IEEEStdsParagraph"/>
              <w:spacing w:after="0"/>
              <w:jc w:val="left"/>
              <w:rPr>
                <w:lang w:eastAsia="ko-KR"/>
              </w:rPr>
            </w:pPr>
            <w:r w:rsidRPr="00A45DCC">
              <w:rPr>
                <w:rFonts w:hint="eastAsia"/>
                <w:lang w:eastAsia="ko-KR"/>
              </w:rPr>
              <w:t>0-7</w:t>
            </w:r>
          </w:p>
        </w:tc>
        <w:tc>
          <w:tcPr>
            <w:tcW w:w="2268" w:type="dxa"/>
          </w:tcPr>
          <w:p w14:paraId="2F5663FD" w14:textId="77777777" w:rsidR="000F532C" w:rsidRPr="00A45DCC" w:rsidRDefault="000F532C" w:rsidP="00D322FF">
            <w:pPr>
              <w:pStyle w:val="IEEEStdsParagraph"/>
              <w:spacing w:after="0"/>
              <w:jc w:val="left"/>
              <w:rPr>
                <w:lang w:eastAsia="ko-KR"/>
              </w:rPr>
            </w:pPr>
            <w:r w:rsidRPr="00A45DCC">
              <w:rPr>
                <w:rFonts w:hint="eastAsia"/>
                <w:lang w:eastAsia="ko-KR"/>
              </w:rPr>
              <w:t xml:space="preserve">The </w:t>
            </w:r>
            <w:r w:rsidRPr="00A45DCC">
              <w:rPr>
                <w:lang w:eastAsia="ko-KR"/>
              </w:rPr>
              <w:t>identifier</w:t>
            </w:r>
            <w:r w:rsidRPr="00A45DCC">
              <w:rPr>
                <w:rFonts w:hint="eastAsia"/>
                <w:lang w:eastAsia="ko-KR"/>
              </w:rPr>
              <w:t xml:space="preserve"> of the relaying tier in which a device is placed. The relaying tier of the PAN coordinator is zero.</w:t>
            </w:r>
          </w:p>
        </w:tc>
        <w:tc>
          <w:tcPr>
            <w:tcW w:w="1235" w:type="dxa"/>
            <w:tcBorders>
              <w:right w:val="single" w:sz="12" w:space="0" w:color="auto"/>
            </w:tcBorders>
          </w:tcPr>
          <w:p w14:paraId="2046B043" w14:textId="77777777" w:rsidR="000F532C" w:rsidRPr="00A45DCC" w:rsidRDefault="000F532C" w:rsidP="00D322FF">
            <w:pPr>
              <w:pStyle w:val="IEEEStdsParagraph"/>
              <w:spacing w:after="0"/>
              <w:jc w:val="left"/>
              <w:rPr>
                <w:lang w:eastAsia="ko-KR"/>
              </w:rPr>
            </w:pPr>
            <w:r w:rsidRPr="00A45DCC">
              <w:rPr>
                <w:rFonts w:hint="eastAsia"/>
                <w:lang w:eastAsia="ko-KR"/>
              </w:rPr>
              <w:t>0</w:t>
            </w:r>
          </w:p>
        </w:tc>
      </w:tr>
      <w:tr w:rsidR="00A45DCC" w:rsidRPr="00A45DCC" w14:paraId="420A8B7B" w14:textId="77777777" w:rsidTr="00D322FF">
        <w:tc>
          <w:tcPr>
            <w:tcW w:w="2235" w:type="dxa"/>
            <w:tcBorders>
              <w:left w:val="single" w:sz="12" w:space="0" w:color="auto"/>
            </w:tcBorders>
          </w:tcPr>
          <w:p w14:paraId="2BFB04EF" w14:textId="77777777" w:rsidR="000F532C" w:rsidRPr="00A45DCC" w:rsidRDefault="000F532C" w:rsidP="00D322FF">
            <w:pPr>
              <w:pStyle w:val="IEEEStdsParagraph"/>
              <w:spacing w:after="0"/>
              <w:rPr>
                <w:i/>
                <w:lang w:eastAsia="ko-KR"/>
              </w:rPr>
            </w:pPr>
            <w:proofErr w:type="spellStart"/>
            <w:r w:rsidRPr="00A45DCC">
              <w:rPr>
                <w:rFonts w:hint="eastAsia"/>
                <w:i/>
                <w:lang w:eastAsia="ko-KR"/>
              </w:rPr>
              <w:t>macRelayingSyncReference</w:t>
            </w:r>
            <w:proofErr w:type="spellEnd"/>
          </w:p>
        </w:tc>
        <w:tc>
          <w:tcPr>
            <w:tcW w:w="992" w:type="dxa"/>
          </w:tcPr>
          <w:p w14:paraId="57F904F6" w14:textId="77777777" w:rsidR="000F532C" w:rsidRPr="00A45DCC" w:rsidRDefault="000F532C" w:rsidP="00D322FF">
            <w:pPr>
              <w:pStyle w:val="IEEEStdsParagraph"/>
              <w:spacing w:after="0"/>
              <w:jc w:val="left"/>
              <w:rPr>
                <w:lang w:eastAsia="ko-KR"/>
              </w:rPr>
            </w:pPr>
            <w:r w:rsidRPr="00A45DCC">
              <w:rPr>
                <w:rFonts w:hint="eastAsia"/>
                <w:lang w:eastAsia="ko-KR"/>
              </w:rPr>
              <w:t>Integer</w:t>
            </w:r>
          </w:p>
        </w:tc>
        <w:tc>
          <w:tcPr>
            <w:tcW w:w="2126" w:type="dxa"/>
          </w:tcPr>
          <w:p w14:paraId="07403DCB" w14:textId="0BAF7133" w:rsidR="000F532C" w:rsidRPr="00A45DCC" w:rsidRDefault="000F532C" w:rsidP="00D322FF">
            <w:pPr>
              <w:pStyle w:val="IEEEStdsParagraph"/>
              <w:spacing w:after="0"/>
              <w:jc w:val="left"/>
              <w:rPr>
                <w:vertAlign w:val="superscript"/>
                <w:lang w:eastAsia="ko-KR"/>
              </w:rPr>
            </w:pPr>
            <w:r w:rsidRPr="00A45DCC">
              <w:rPr>
                <w:rFonts w:ascii="TimesNewRomanPSMT" w:hAnsi="TimesNewRomanPSMT" w:cs="TimesNewRomanPSMT"/>
                <w:lang w:eastAsia="ko-KR"/>
              </w:rPr>
              <w:t xml:space="preserve">See </w:t>
            </w:r>
            <w:r w:rsidR="00D455CE" w:rsidRPr="00A45DCC">
              <w:rPr>
                <w:rFonts w:ascii="TimesNewRomanPSMT" w:hAnsi="TimesNewRomanPSMT" w:cs="TimesNewRomanPSMT"/>
                <w:lang w:eastAsia="ko-KR"/>
              </w:rPr>
              <w:t>5.2.4.30</w:t>
            </w:r>
            <w:r w:rsidRPr="00A45DCC">
              <w:rPr>
                <w:rFonts w:ascii="TimesNewRomanPSMT" w:hAnsi="TimesNewRomanPSMT" w:cs="TimesNewRomanPSMT"/>
                <w:lang w:eastAsia="ko-KR"/>
              </w:rPr>
              <w:t>.3</w:t>
            </w:r>
          </w:p>
        </w:tc>
        <w:tc>
          <w:tcPr>
            <w:tcW w:w="2268" w:type="dxa"/>
          </w:tcPr>
          <w:p w14:paraId="468F41DA" w14:textId="77777777" w:rsidR="000F532C" w:rsidRPr="00A45DCC" w:rsidRDefault="000F532C" w:rsidP="00D322FF">
            <w:pPr>
              <w:pStyle w:val="IEEEStdsParagraph"/>
              <w:spacing w:after="0"/>
              <w:jc w:val="left"/>
              <w:rPr>
                <w:lang w:eastAsia="ko-KR"/>
              </w:rPr>
            </w:pPr>
            <w:r w:rsidRPr="00A45DCC">
              <w:rPr>
                <w:rFonts w:hint="eastAsia"/>
                <w:lang w:eastAsia="ko-KR"/>
              </w:rPr>
              <w:t xml:space="preserve">The index of the </w:t>
            </w:r>
            <w:proofErr w:type="spellStart"/>
            <w:r w:rsidRPr="00A45DCC">
              <w:rPr>
                <w:rFonts w:hint="eastAsia"/>
                <w:lang w:eastAsia="ko-KR"/>
              </w:rPr>
              <w:t>superframe</w:t>
            </w:r>
            <w:proofErr w:type="spellEnd"/>
            <w:r w:rsidRPr="00A45DCC">
              <w:rPr>
                <w:rFonts w:hint="eastAsia"/>
                <w:lang w:eastAsia="ko-KR"/>
              </w:rPr>
              <w:t xml:space="preserve"> starting to transmit a cyclic-</w:t>
            </w:r>
            <w:proofErr w:type="spellStart"/>
            <w:r w:rsidRPr="00A45DCC">
              <w:rPr>
                <w:rFonts w:hint="eastAsia"/>
                <w:lang w:eastAsia="ko-KR"/>
              </w:rPr>
              <w:t>superframe</w:t>
            </w:r>
            <w:proofErr w:type="spellEnd"/>
            <w:r w:rsidRPr="00A45DCC">
              <w:rPr>
                <w:rFonts w:hint="eastAsia"/>
                <w:lang w:eastAsia="ko-KR"/>
              </w:rPr>
              <w:t xml:space="preserve">. The </w:t>
            </w:r>
            <w:r w:rsidRPr="00A45DCC">
              <w:rPr>
                <w:lang w:eastAsia="ko-KR"/>
              </w:rPr>
              <w:t>reference</w:t>
            </w:r>
            <w:r w:rsidRPr="00A45DCC">
              <w:rPr>
                <w:rFonts w:hint="eastAsia"/>
                <w:lang w:eastAsia="ko-KR"/>
              </w:rPr>
              <w:t xml:space="preserve"> of </w:t>
            </w:r>
            <w:r w:rsidRPr="00A45DCC">
              <w:rPr>
                <w:lang w:eastAsia="ko-KR"/>
              </w:rPr>
              <w:t>relaying</w:t>
            </w:r>
            <w:r w:rsidRPr="00A45DCC">
              <w:rPr>
                <w:rFonts w:hint="eastAsia"/>
                <w:lang w:eastAsia="ko-KR"/>
              </w:rPr>
              <w:t xml:space="preserve"> </w:t>
            </w:r>
            <w:r w:rsidRPr="00A45DCC">
              <w:rPr>
                <w:lang w:eastAsia="ko-KR"/>
              </w:rPr>
              <w:t>synchronization</w:t>
            </w:r>
            <w:r w:rsidRPr="00A45DCC">
              <w:rPr>
                <w:rFonts w:hint="eastAsia"/>
                <w:lang w:eastAsia="ko-KR"/>
              </w:rPr>
              <w:t xml:space="preserve"> of the PAN coordinator is zero.</w:t>
            </w:r>
          </w:p>
        </w:tc>
        <w:tc>
          <w:tcPr>
            <w:tcW w:w="1235" w:type="dxa"/>
            <w:tcBorders>
              <w:right w:val="single" w:sz="12" w:space="0" w:color="auto"/>
            </w:tcBorders>
          </w:tcPr>
          <w:p w14:paraId="00DE2F60" w14:textId="77777777" w:rsidR="000F532C" w:rsidRPr="00A45DCC" w:rsidRDefault="000F532C" w:rsidP="00D322FF">
            <w:pPr>
              <w:pStyle w:val="IEEEStdsParagraph"/>
              <w:spacing w:after="0"/>
              <w:jc w:val="left"/>
              <w:rPr>
                <w:lang w:eastAsia="ko-KR"/>
              </w:rPr>
            </w:pPr>
            <w:r w:rsidRPr="00A45DCC">
              <w:rPr>
                <w:rFonts w:hint="eastAsia"/>
                <w:lang w:eastAsia="ko-KR"/>
              </w:rPr>
              <w:t>Implementation specific</w:t>
            </w:r>
          </w:p>
          <w:p w14:paraId="66CC2DEB" w14:textId="77777777" w:rsidR="000F532C" w:rsidRPr="00A45DCC" w:rsidRDefault="000F532C" w:rsidP="00D322FF">
            <w:pPr>
              <w:pStyle w:val="IEEEStdsParagraph"/>
              <w:spacing w:after="0"/>
              <w:jc w:val="left"/>
              <w:rPr>
                <w:i/>
                <w:lang w:eastAsia="ko-KR"/>
              </w:rPr>
            </w:pPr>
          </w:p>
        </w:tc>
      </w:tr>
    </w:tbl>
    <w:p w14:paraId="6CBB096B" w14:textId="77777777" w:rsidR="000F532C" w:rsidRDefault="000F532C" w:rsidP="000F532C">
      <w:pPr>
        <w:pStyle w:val="IEEEStdsParagraph"/>
        <w:rPr>
          <w:rFonts w:hint="eastAsia"/>
          <w:lang w:eastAsia="ko-KR"/>
        </w:rPr>
      </w:pPr>
    </w:p>
    <w:p w14:paraId="1F800999" w14:textId="77777777" w:rsidR="00F36E6D" w:rsidRDefault="00F36E6D" w:rsidP="000F532C">
      <w:pPr>
        <w:pStyle w:val="IEEEStdsParagraph"/>
        <w:rPr>
          <w:rFonts w:hint="eastAsia"/>
          <w:lang w:eastAsia="ko-KR"/>
        </w:rPr>
      </w:pPr>
    </w:p>
    <w:p w14:paraId="1C531263" w14:textId="77777777" w:rsidR="00E5384C" w:rsidRDefault="00E5384C" w:rsidP="000F532C">
      <w:pPr>
        <w:pStyle w:val="IEEEStdsParagraph"/>
        <w:rPr>
          <w:rFonts w:hint="eastAsia"/>
          <w:lang w:eastAsia="ko-KR"/>
        </w:rPr>
      </w:pPr>
    </w:p>
    <w:p w14:paraId="57BDC54B" w14:textId="77777777" w:rsidR="00F36E6D" w:rsidRDefault="00F36E6D" w:rsidP="00F36E6D">
      <w:pPr>
        <w:widowControl w:val="0"/>
        <w:autoSpaceDE w:val="0"/>
        <w:autoSpaceDN w:val="0"/>
        <w:adjustRightInd w:val="0"/>
        <w:rPr>
          <w:rFonts w:ascii="Arial-BoldMT" w:hAnsi="Arial-BoldMT" w:cs="Arial-BoldMT"/>
          <w:b/>
          <w:bCs/>
          <w:sz w:val="28"/>
          <w:szCs w:val="28"/>
          <w:lang w:eastAsia="ko-KR"/>
        </w:rPr>
      </w:pPr>
      <w:r>
        <w:rPr>
          <w:rFonts w:ascii="Arial-BoldMT" w:hAnsi="Arial-BoldMT" w:cs="Arial-BoldMT"/>
          <w:b/>
          <w:bCs/>
          <w:sz w:val="28"/>
          <w:szCs w:val="28"/>
          <w:lang w:eastAsia="ko-KR"/>
        </w:rPr>
        <w:t>Annex P</w:t>
      </w:r>
    </w:p>
    <w:p w14:paraId="2646B13A" w14:textId="77777777" w:rsidR="00F36E6D" w:rsidRDefault="00F36E6D" w:rsidP="00F36E6D">
      <w:pPr>
        <w:widowControl w:val="0"/>
        <w:autoSpaceDE w:val="0"/>
        <w:autoSpaceDN w:val="0"/>
        <w:adjustRightInd w:val="0"/>
        <w:rPr>
          <w:rFonts w:ascii="ArialMT" w:hAnsi="ArialMT" w:cs="ArialMT"/>
          <w:szCs w:val="24"/>
          <w:lang w:eastAsia="ko-KR"/>
        </w:rPr>
      </w:pPr>
      <w:r>
        <w:rPr>
          <w:rFonts w:ascii="ArialMT" w:hAnsi="ArialMT" w:cs="ArialMT"/>
          <w:szCs w:val="24"/>
          <w:lang w:eastAsia="ko-KR"/>
        </w:rPr>
        <w:t>(informative)</w:t>
      </w:r>
    </w:p>
    <w:p w14:paraId="0109D5E4" w14:textId="77777777" w:rsidR="00F36E6D" w:rsidRDefault="00F36E6D" w:rsidP="00F36E6D">
      <w:pPr>
        <w:widowControl w:val="0"/>
        <w:autoSpaceDE w:val="0"/>
        <w:autoSpaceDN w:val="0"/>
        <w:adjustRightInd w:val="0"/>
        <w:rPr>
          <w:rFonts w:ascii="Arial-BoldMT" w:hAnsi="Arial-BoldMT" w:cs="Arial-BoldMT"/>
          <w:b/>
          <w:bCs/>
          <w:sz w:val="28"/>
          <w:szCs w:val="28"/>
          <w:lang w:eastAsia="ko-KR"/>
        </w:rPr>
      </w:pPr>
      <w:r>
        <w:rPr>
          <w:rFonts w:ascii="Arial-BoldMT" w:hAnsi="Arial-BoldMT" w:cs="Arial-BoldMT"/>
          <w:b/>
          <w:bCs/>
          <w:sz w:val="28"/>
          <w:szCs w:val="28"/>
          <w:lang w:eastAsia="ko-KR"/>
        </w:rPr>
        <w:t>Low Energy, Critical Infrastructure Monitoring Systems</w:t>
      </w:r>
    </w:p>
    <w:p w14:paraId="715F3ACE" w14:textId="77777777" w:rsidR="00F36E6D" w:rsidRDefault="00F36E6D" w:rsidP="00F36E6D">
      <w:pPr>
        <w:widowControl w:val="0"/>
        <w:autoSpaceDE w:val="0"/>
        <w:autoSpaceDN w:val="0"/>
        <w:adjustRightInd w:val="0"/>
        <w:rPr>
          <w:rFonts w:ascii="Arial-BoldMT" w:hAnsi="Arial-BoldMT" w:cs="Arial-BoldMT"/>
          <w:b/>
          <w:bCs/>
          <w:sz w:val="28"/>
          <w:szCs w:val="28"/>
          <w:lang w:eastAsia="ko-KR"/>
        </w:rPr>
      </w:pPr>
    </w:p>
    <w:p w14:paraId="6D5FECC4" w14:textId="77777777" w:rsidR="00F36E6D" w:rsidRPr="00764073" w:rsidRDefault="00F36E6D" w:rsidP="00F36E6D">
      <w:pPr>
        <w:pStyle w:val="IEEEStdsParagraph"/>
        <w:rPr>
          <w:rFonts w:ascii="Arial-BoldMT" w:hAnsi="Arial-BoldMT" w:cs="Arial-BoldMT"/>
          <w:b/>
          <w:bCs/>
          <w:sz w:val="22"/>
          <w:szCs w:val="22"/>
          <w:lang w:eastAsia="ko-KR"/>
        </w:rPr>
      </w:pPr>
      <w:r w:rsidRPr="00764073">
        <w:rPr>
          <w:rFonts w:ascii="Arial-BoldMT" w:hAnsi="Arial-BoldMT" w:cs="Arial-BoldMT"/>
          <w:b/>
          <w:bCs/>
          <w:sz w:val="22"/>
          <w:szCs w:val="22"/>
          <w:lang w:eastAsia="ko-KR"/>
        </w:rPr>
        <w:t>P.1 Introduction</w:t>
      </w:r>
    </w:p>
    <w:p w14:paraId="140B1138" w14:textId="77777777" w:rsidR="00F36E6D" w:rsidRDefault="00F36E6D" w:rsidP="00F36E6D">
      <w:pPr>
        <w:pStyle w:val="IEEEStdsParagraph"/>
        <w:rPr>
          <w:rFonts w:ascii="Arial-BoldMT" w:hAnsi="Arial-BoldMT" w:cs="Arial-BoldMT"/>
          <w:b/>
          <w:bCs/>
          <w:sz w:val="22"/>
          <w:szCs w:val="22"/>
          <w:lang w:eastAsia="ko-KR"/>
        </w:rPr>
      </w:pPr>
      <w:r w:rsidRPr="00764073">
        <w:rPr>
          <w:rFonts w:ascii="Arial-BoldMT" w:hAnsi="Arial-BoldMT" w:cs="Arial-BoldMT"/>
          <w:b/>
          <w:bCs/>
          <w:sz w:val="22"/>
          <w:szCs w:val="22"/>
          <w:lang w:eastAsia="ko-KR"/>
        </w:rPr>
        <w:t>P.2 Functionality added</w:t>
      </w:r>
    </w:p>
    <w:p w14:paraId="5E7B8158" w14:textId="77777777" w:rsidR="00F36E6D" w:rsidRPr="00F36E6D" w:rsidRDefault="00F36E6D" w:rsidP="000F532C">
      <w:pPr>
        <w:pStyle w:val="IEEEStdsParagraph"/>
        <w:rPr>
          <w:lang w:eastAsia="ko-KR"/>
        </w:rPr>
      </w:pPr>
    </w:p>
    <w:p w14:paraId="66B8A1EA" w14:textId="6EC16416" w:rsidR="00A45DCC" w:rsidRPr="00A45DCC" w:rsidRDefault="00A45DCC" w:rsidP="00A45DCC">
      <w:pPr>
        <w:widowControl w:val="0"/>
        <w:autoSpaceDE w:val="0"/>
        <w:autoSpaceDN w:val="0"/>
        <w:adjustRightInd w:val="0"/>
        <w:rPr>
          <w:b/>
          <w:i/>
          <w:sz w:val="20"/>
          <w:lang w:eastAsia="ko-KR"/>
        </w:rPr>
      </w:pPr>
      <w:r w:rsidRPr="00A45DCC">
        <w:rPr>
          <w:rFonts w:ascii="TimesNewRomanPS-BoldItalicMT" w:hAnsi="TimesNewRomanPS-BoldItalicMT" w:cs="TimesNewRomanPS-BoldItalicMT"/>
          <w:b/>
          <w:bCs/>
          <w:i/>
          <w:iCs/>
          <w:sz w:val="20"/>
          <w:lang w:eastAsia="ko-KR"/>
        </w:rPr>
        <w:t>R</w:t>
      </w:r>
      <w:r w:rsidRPr="00A45DCC">
        <w:rPr>
          <w:rFonts w:ascii="TimesNewRomanPS-BoldItalicMT" w:hAnsi="TimesNewRomanPS-BoldItalicMT" w:cs="TimesNewRomanPS-BoldItalicMT" w:hint="eastAsia"/>
          <w:b/>
          <w:bCs/>
          <w:i/>
          <w:iCs/>
          <w:sz w:val="20"/>
          <w:lang w:eastAsia="ko-KR"/>
        </w:rPr>
        <w:t>emove P.3 and i</w:t>
      </w:r>
      <w:r w:rsidRPr="00A45DCC">
        <w:rPr>
          <w:rFonts w:hint="eastAsia"/>
          <w:b/>
          <w:i/>
          <w:sz w:val="20"/>
          <w:lang w:eastAsia="ko-KR"/>
        </w:rPr>
        <w:t xml:space="preserve">nsert the </w:t>
      </w:r>
      <w:r w:rsidRPr="00A45DCC">
        <w:rPr>
          <w:b/>
          <w:i/>
          <w:sz w:val="20"/>
          <w:lang w:eastAsia="ko-KR"/>
        </w:rPr>
        <w:t>following</w:t>
      </w:r>
      <w:r w:rsidRPr="00A45DCC">
        <w:rPr>
          <w:rFonts w:hint="eastAsia"/>
          <w:b/>
          <w:i/>
          <w:sz w:val="20"/>
          <w:lang w:eastAsia="ko-KR"/>
        </w:rPr>
        <w:t xml:space="preserve"> new </w:t>
      </w:r>
      <w:proofErr w:type="spellStart"/>
      <w:r w:rsidRPr="00A45DCC">
        <w:rPr>
          <w:rFonts w:hint="eastAsia"/>
          <w:b/>
          <w:i/>
          <w:sz w:val="20"/>
          <w:lang w:eastAsia="ko-KR"/>
        </w:rPr>
        <w:t>subclause</w:t>
      </w:r>
      <w:proofErr w:type="spellEnd"/>
      <w:r w:rsidRPr="00A45DCC">
        <w:rPr>
          <w:rFonts w:hint="eastAsia"/>
          <w:b/>
          <w:i/>
          <w:sz w:val="20"/>
          <w:lang w:eastAsia="ko-KR"/>
        </w:rPr>
        <w:t xml:space="preserve"> after </w:t>
      </w:r>
      <w:r>
        <w:rPr>
          <w:rFonts w:hint="eastAsia"/>
          <w:b/>
          <w:i/>
          <w:sz w:val="20"/>
          <w:lang w:eastAsia="ko-KR"/>
        </w:rPr>
        <w:t>P.2.7</w:t>
      </w:r>
      <w:r w:rsidRPr="00A45DCC">
        <w:rPr>
          <w:rFonts w:hint="eastAsia"/>
          <w:b/>
          <w:i/>
          <w:sz w:val="20"/>
          <w:lang w:eastAsia="ko-KR"/>
        </w:rPr>
        <w:t>:</w:t>
      </w:r>
    </w:p>
    <w:p w14:paraId="40F42388" w14:textId="07A05229" w:rsidR="00A45DCC" w:rsidRPr="00A45DCC" w:rsidRDefault="00A45DCC" w:rsidP="00A45DCC">
      <w:pPr>
        <w:pStyle w:val="IEEEStdsLevel2Header"/>
        <w:numPr>
          <w:ilvl w:val="0"/>
          <w:numId w:val="0"/>
        </w:numPr>
        <w:rPr>
          <w:sz w:val="20"/>
          <w:lang w:eastAsia="ko-KR"/>
        </w:rPr>
      </w:pPr>
      <w:r w:rsidRPr="00A45DCC">
        <w:rPr>
          <w:rFonts w:hint="eastAsia"/>
          <w:sz w:val="20"/>
          <w:lang w:eastAsia="ko-KR"/>
        </w:rPr>
        <w:lastRenderedPageBreak/>
        <w:t>P.2.8</w:t>
      </w:r>
      <w:r w:rsidRPr="00A45DCC">
        <w:rPr>
          <w:rFonts w:hint="eastAsia"/>
          <w:sz w:val="20"/>
          <w:lang w:eastAsia="ko-KR"/>
        </w:rPr>
        <w:t xml:space="preserve"> Coverage extension with the Time-slot Relaying based Link Extension (TRLE)</w:t>
      </w:r>
    </w:p>
    <w:p w14:paraId="3F2A7E70" w14:textId="77777777" w:rsidR="00210089" w:rsidRDefault="00210089" w:rsidP="00210089">
      <w:pPr>
        <w:pStyle w:val="IEEEStdsParagraph"/>
        <w:rPr>
          <w:color w:val="000000"/>
          <w:lang w:eastAsia="ko-KR"/>
        </w:rPr>
      </w:pPr>
      <w:r>
        <w:rPr>
          <w:rFonts w:hint="eastAsia"/>
          <w:lang w:eastAsia="ko-KR"/>
        </w:rPr>
        <w:t xml:space="preserve">LECIM network </w:t>
      </w:r>
      <w:r>
        <w:rPr>
          <w:lang w:eastAsia="ko-KR"/>
        </w:rPr>
        <w:t xml:space="preserve">deployments will typically use </w:t>
      </w:r>
      <w:r>
        <w:rPr>
          <w:rFonts w:hint="eastAsia"/>
          <w:lang w:eastAsia="ko-KR"/>
        </w:rPr>
        <w:t xml:space="preserve">a </w:t>
      </w:r>
      <w:r>
        <w:rPr>
          <w:lang w:eastAsia="ko-KR"/>
        </w:rPr>
        <w:t xml:space="preserve">star topology that provides a </w:t>
      </w:r>
      <w:r>
        <w:rPr>
          <w:rFonts w:hint="eastAsia"/>
          <w:lang w:eastAsia="ko-KR"/>
        </w:rPr>
        <w:t xml:space="preserve">direct connection between the </w:t>
      </w:r>
      <w:r>
        <w:rPr>
          <w:lang w:eastAsia="ko-KR"/>
        </w:rPr>
        <w:t>PAN coordinator</w:t>
      </w:r>
      <w:r>
        <w:rPr>
          <w:rFonts w:hint="eastAsia"/>
          <w:lang w:eastAsia="ko-KR"/>
        </w:rPr>
        <w:t xml:space="preserve"> </w:t>
      </w:r>
      <w:r>
        <w:rPr>
          <w:lang w:eastAsia="ko-KR"/>
        </w:rPr>
        <w:t xml:space="preserve">acting as the concentrator </w:t>
      </w:r>
      <w:r>
        <w:rPr>
          <w:rFonts w:hint="eastAsia"/>
          <w:lang w:eastAsia="ko-KR"/>
        </w:rPr>
        <w:t xml:space="preserve">and </w:t>
      </w:r>
      <w:r>
        <w:rPr>
          <w:lang w:eastAsia="ko-KR"/>
        </w:rPr>
        <w:t>an endpoint</w:t>
      </w:r>
      <w:r>
        <w:rPr>
          <w:rFonts w:hint="eastAsia"/>
          <w:lang w:eastAsia="ko-KR"/>
        </w:rPr>
        <w:t xml:space="preserve">. In a star topology, the </w:t>
      </w:r>
      <w:r>
        <w:rPr>
          <w:lang w:eastAsia="ko-KR"/>
        </w:rPr>
        <w:t>range</w:t>
      </w:r>
      <w:r>
        <w:rPr>
          <w:rFonts w:hint="eastAsia"/>
          <w:lang w:eastAsia="ko-KR"/>
        </w:rPr>
        <w:t xml:space="preserve"> of </w:t>
      </w:r>
      <w:r>
        <w:rPr>
          <w:lang w:eastAsia="ko-KR"/>
        </w:rPr>
        <w:t xml:space="preserve">the </w:t>
      </w:r>
      <w:r>
        <w:rPr>
          <w:rFonts w:hint="eastAsia"/>
          <w:lang w:eastAsia="ko-KR"/>
        </w:rPr>
        <w:t xml:space="preserve">network is limited by the transmission </w:t>
      </w:r>
      <w:r>
        <w:rPr>
          <w:lang w:eastAsia="ko-KR"/>
        </w:rPr>
        <w:t xml:space="preserve">and reception </w:t>
      </w:r>
      <w:r>
        <w:rPr>
          <w:rFonts w:hint="eastAsia"/>
          <w:lang w:eastAsia="ko-KR"/>
        </w:rPr>
        <w:t>range of the device</w:t>
      </w:r>
      <w:r>
        <w:rPr>
          <w:lang w:eastAsia="ko-KR"/>
        </w:rPr>
        <w:t>s forming a link</w:t>
      </w:r>
      <w:r>
        <w:rPr>
          <w:rFonts w:hint="eastAsia"/>
          <w:lang w:eastAsia="ko-KR"/>
        </w:rPr>
        <w:t xml:space="preserve">. Even </w:t>
      </w:r>
      <w:r>
        <w:rPr>
          <w:lang w:eastAsia="ko-KR"/>
        </w:rPr>
        <w:t>with the extended range possible with the</w:t>
      </w:r>
      <w:r>
        <w:rPr>
          <w:rFonts w:hint="eastAsia"/>
          <w:lang w:eastAsia="ko-KR"/>
        </w:rPr>
        <w:t xml:space="preserve"> LECIM </w:t>
      </w:r>
      <w:r>
        <w:rPr>
          <w:lang w:eastAsia="ko-KR"/>
        </w:rPr>
        <w:t>PHYs</w:t>
      </w:r>
      <w:r>
        <w:rPr>
          <w:rFonts w:hint="eastAsia"/>
          <w:lang w:eastAsia="ko-KR"/>
        </w:rPr>
        <w:t xml:space="preserve">, </w:t>
      </w:r>
      <w:r>
        <w:rPr>
          <w:lang w:eastAsia="ko-KR"/>
        </w:rPr>
        <w:t>there are occasions when a</w:t>
      </w:r>
      <w:r>
        <w:rPr>
          <w:rFonts w:hint="eastAsia"/>
          <w:lang w:eastAsia="ko-KR"/>
        </w:rPr>
        <w:t xml:space="preserve"> </w:t>
      </w:r>
      <w:r>
        <w:rPr>
          <w:lang w:eastAsia="ko-KR"/>
        </w:rPr>
        <w:t>further range</w:t>
      </w:r>
      <w:r>
        <w:rPr>
          <w:rFonts w:hint="eastAsia"/>
          <w:lang w:eastAsia="ko-KR"/>
        </w:rPr>
        <w:t xml:space="preserve"> extension of the LECIM network </w:t>
      </w:r>
      <w:r>
        <w:rPr>
          <w:lang w:eastAsia="ko-KR"/>
        </w:rPr>
        <w:t>may</w:t>
      </w:r>
      <w:r>
        <w:rPr>
          <w:rFonts w:hint="eastAsia"/>
          <w:lang w:eastAsia="ko-KR"/>
        </w:rPr>
        <w:t xml:space="preserve"> be required</w:t>
      </w:r>
      <w:r>
        <w:rPr>
          <w:lang w:eastAsia="ko-KR"/>
        </w:rPr>
        <w:t xml:space="preserve">. An example would be </w:t>
      </w:r>
      <w:r>
        <w:rPr>
          <w:rFonts w:hint="eastAsia"/>
          <w:lang w:eastAsia="ko-KR"/>
        </w:rPr>
        <w:t xml:space="preserve">when </w:t>
      </w:r>
      <w:r>
        <w:rPr>
          <w:lang w:eastAsia="ko-KR"/>
        </w:rPr>
        <w:t>supporting</w:t>
      </w:r>
      <w:r>
        <w:rPr>
          <w:rFonts w:hint="eastAsia"/>
          <w:lang w:eastAsia="ko-KR"/>
        </w:rPr>
        <w:t xml:space="preserve"> </w:t>
      </w:r>
      <w:r>
        <w:rPr>
          <w:lang w:eastAsia="ko-KR"/>
        </w:rPr>
        <w:t xml:space="preserve">a very </w:t>
      </w:r>
      <w:r>
        <w:rPr>
          <w:rFonts w:hint="eastAsia"/>
          <w:lang w:eastAsia="ko-KR"/>
        </w:rPr>
        <w:t xml:space="preserve">sparse </w:t>
      </w:r>
      <w:r>
        <w:rPr>
          <w:lang w:eastAsia="ko-KR"/>
        </w:rPr>
        <w:t>dispersion of</w:t>
      </w:r>
      <w:r>
        <w:rPr>
          <w:rFonts w:hint="eastAsia"/>
          <w:lang w:eastAsia="ko-KR"/>
        </w:rPr>
        <w:t xml:space="preserve"> devices </w:t>
      </w:r>
      <w:r>
        <w:rPr>
          <w:lang w:eastAsia="ko-KR"/>
        </w:rPr>
        <w:t>beyond</w:t>
      </w:r>
      <w:r>
        <w:rPr>
          <w:rFonts w:hint="eastAsia"/>
          <w:lang w:eastAsia="ko-KR"/>
        </w:rPr>
        <w:t xml:space="preserve"> </w:t>
      </w:r>
      <w:r>
        <w:rPr>
          <w:lang w:eastAsia="ko-KR"/>
        </w:rPr>
        <w:t>the radio</w:t>
      </w:r>
      <w:r>
        <w:rPr>
          <w:rFonts w:hint="eastAsia"/>
          <w:lang w:eastAsia="ko-KR"/>
        </w:rPr>
        <w:t xml:space="preserve"> range</w:t>
      </w:r>
      <w:r w:rsidDel="00437B98">
        <w:rPr>
          <w:rFonts w:hint="eastAsia"/>
          <w:lang w:eastAsia="ko-KR"/>
        </w:rPr>
        <w:t xml:space="preserve"> </w:t>
      </w:r>
      <w:r>
        <w:rPr>
          <w:lang w:eastAsia="ko-KR"/>
        </w:rPr>
        <w:t xml:space="preserve">of a PAN coordinator to endpoint. Another example may arise </w:t>
      </w:r>
      <w:r>
        <w:rPr>
          <w:rFonts w:hint="eastAsia"/>
          <w:lang w:eastAsia="ko-KR"/>
        </w:rPr>
        <w:t xml:space="preserve">when </w:t>
      </w:r>
      <w:r>
        <w:rPr>
          <w:lang w:eastAsia="ko-KR"/>
        </w:rPr>
        <w:t>maintain</w:t>
      </w:r>
      <w:r>
        <w:rPr>
          <w:rFonts w:hint="eastAsia"/>
          <w:lang w:eastAsia="ko-KR"/>
        </w:rPr>
        <w:t xml:space="preserve">ing connection </w:t>
      </w:r>
      <w:r>
        <w:rPr>
          <w:lang w:eastAsia="ko-KR"/>
        </w:rPr>
        <w:t>with an</w:t>
      </w:r>
      <w:r>
        <w:rPr>
          <w:rFonts w:hint="eastAsia"/>
          <w:lang w:eastAsia="ko-KR"/>
        </w:rPr>
        <w:t xml:space="preserve"> </w:t>
      </w:r>
      <w:r>
        <w:rPr>
          <w:lang w:eastAsia="ko-KR"/>
        </w:rPr>
        <w:t>endpoint</w:t>
      </w:r>
      <w:r>
        <w:rPr>
          <w:rFonts w:hint="eastAsia"/>
          <w:lang w:eastAsia="ko-KR"/>
        </w:rPr>
        <w:t xml:space="preserve"> </w:t>
      </w:r>
      <w:r>
        <w:rPr>
          <w:lang w:eastAsia="ko-KR"/>
        </w:rPr>
        <w:t xml:space="preserve">where the </w:t>
      </w:r>
      <w:r>
        <w:rPr>
          <w:rFonts w:hint="eastAsia"/>
          <w:color w:val="000000"/>
          <w:lang w:eastAsia="ko-KR"/>
        </w:rPr>
        <w:t xml:space="preserve">RF environment </w:t>
      </w:r>
      <w:r>
        <w:rPr>
          <w:color w:val="000000"/>
          <w:lang w:eastAsia="ko-KR"/>
        </w:rPr>
        <w:t>degrades as a result of</w:t>
      </w:r>
      <w:r>
        <w:rPr>
          <w:rFonts w:hint="eastAsia"/>
          <w:color w:val="000000"/>
          <w:lang w:eastAsia="ko-KR"/>
        </w:rPr>
        <w:t xml:space="preserve"> geographic </w:t>
      </w:r>
      <w:r>
        <w:rPr>
          <w:color w:val="000000"/>
          <w:lang w:eastAsia="ko-KR"/>
        </w:rPr>
        <w:t>change</w:t>
      </w:r>
      <w:r>
        <w:rPr>
          <w:rFonts w:hint="eastAsia"/>
          <w:color w:val="000000"/>
          <w:lang w:eastAsia="ko-KR"/>
        </w:rPr>
        <w:t xml:space="preserve"> after </w:t>
      </w:r>
      <w:r w:rsidRPr="008F5281">
        <w:rPr>
          <w:lang w:eastAsia="ko-KR"/>
        </w:rPr>
        <w:t>the initial deployment</w:t>
      </w:r>
      <w:r>
        <w:rPr>
          <w:rFonts w:hint="eastAsia"/>
          <w:color w:val="000000"/>
          <w:lang w:eastAsia="ko-KR"/>
        </w:rPr>
        <w:t>.</w:t>
      </w:r>
    </w:p>
    <w:p w14:paraId="5C417364" w14:textId="77777777" w:rsidR="00210089" w:rsidRDefault="00210089" w:rsidP="00210089">
      <w:pPr>
        <w:pStyle w:val="IEEEStdsParagraph"/>
        <w:rPr>
          <w:lang w:eastAsia="ko-KR"/>
        </w:rPr>
      </w:pPr>
      <w:r>
        <w:rPr>
          <w:lang w:eastAsia="ko-KR"/>
        </w:rPr>
        <w:t>To</w:t>
      </w:r>
      <w:r>
        <w:rPr>
          <w:rFonts w:hint="eastAsia"/>
          <w:lang w:eastAsia="ko-KR"/>
        </w:rPr>
        <w:t xml:space="preserve"> </w:t>
      </w:r>
      <w:r>
        <w:rPr>
          <w:lang w:eastAsia="ko-KR"/>
        </w:rPr>
        <w:t xml:space="preserve">provide </w:t>
      </w:r>
      <w:r>
        <w:rPr>
          <w:rFonts w:hint="eastAsia"/>
          <w:lang w:eastAsia="ko-KR"/>
        </w:rPr>
        <w:t>connect</w:t>
      </w:r>
      <w:r>
        <w:rPr>
          <w:lang w:eastAsia="ko-KR"/>
        </w:rPr>
        <w:t>ivity</w:t>
      </w:r>
      <w:r>
        <w:rPr>
          <w:rFonts w:hint="eastAsia"/>
          <w:lang w:eastAsia="ko-KR"/>
        </w:rPr>
        <w:t xml:space="preserve"> between the </w:t>
      </w:r>
      <w:r>
        <w:rPr>
          <w:lang w:eastAsia="ko-KR"/>
        </w:rPr>
        <w:t>PAN coordinator</w:t>
      </w:r>
      <w:r>
        <w:rPr>
          <w:rFonts w:hint="eastAsia"/>
          <w:lang w:eastAsia="ko-KR"/>
        </w:rPr>
        <w:t xml:space="preserve"> and a</w:t>
      </w:r>
      <w:r>
        <w:rPr>
          <w:lang w:eastAsia="ko-KR"/>
        </w:rPr>
        <w:t>n endpoint</w:t>
      </w:r>
      <w:r>
        <w:rPr>
          <w:rFonts w:hint="eastAsia"/>
          <w:lang w:eastAsia="ko-KR"/>
        </w:rPr>
        <w:t xml:space="preserve"> </w:t>
      </w:r>
      <w:r>
        <w:rPr>
          <w:lang w:eastAsia="ko-KR"/>
        </w:rPr>
        <w:t>beyond</w:t>
      </w:r>
      <w:r>
        <w:rPr>
          <w:rFonts w:hint="eastAsia"/>
          <w:lang w:eastAsia="ko-KR"/>
        </w:rPr>
        <w:t xml:space="preserve"> </w:t>
      </w:r>
      <w:r>
        <w:rPr>
          <w:lang w:eastAsia="ko-KR"/>
        </w:rPr>
        <w:t xml:space="preserve">the PAN coordinator’s </w:t>
      </w:r>
      <w:r>
        <w:rPr>
          <w:rFonts w:hint="eastAsia"/>
          <w:lang w:eastAsia="ko-KR"/>
        </w:rPr>
        <w:t>transmission</w:t>
      </w:r>
      <w:r>
        <w:rPr>
          <w:lang w:eastAsia="ko-KR"/>
        </w:rPr>
        <w:t xml:space="preserve"> and/or reception range is to use either </w:t>
      </w:r>
      <w:r>
        <w:rPr>
          <w:rFonts w:hint="eastAsia"/>
          <w:lang w:eastAsia="ko-KR"/>
        </w:rPr>
        <w:t>routers</w:t>
      </w:r>
      <w:r>
        <w:rPr>
          <w:lang w:eastAsia="ko-KR"/>
        </w:rPr>
        <w:t xml:space="preserve"> or repeaters to extend the range the network</w:t>
      </w:r>
      <w:r>
        <w:rPr>
          <w:rFonts w:hint="eastAsia"/>
          <w:lang w:eastAsia="ko-KR"/>
        </w:rPr>
        <w:t xml:space="preserve">. </w:t>
      </w:r>
    </w:p>
    <w:p w14:paraId="55F4A1F6" w14:textId="77777777" w:rsidR="00210089" w:rsidRDefault="00210089" w:rsidP="00210089">
      <w:pPr>
        <w:pStyle w:val="IEEEStdsParagraph"/>
        <w:rPr>
          <w:lang w:eastAsia="ko-KR"/>
        </w:rPr>
      </w:pPr>
      <w:r>
        <w:rPr>
          <w:lang w:eastAsia="ko-KR"/>
        </w:rPr>
        <w:t>In</w:t>
      </w:r>
      <w:r>
        <w:rPr>
          <w:rFonts w:hint="eastAsia"/>
          <w:lang w:eastAsia="ko-KR"/>
        </w:rPr>
        <w:t xml:space="preserve"> a </w:t>
      </w:r>
      <w:r>
        <w:rPr>
          <w:lang w:eastAsia="ko-KR"/>
        </w:rPr>
        <w:t>beacon-enabled PAN</w:t>
      </w:r>
      <w:r>
        <w:rPr>
          <w:rFonts w:hint="eastAsia"/>
          <w:lang w:eastAsia="ko-KR"/>
        </w:rPr>
        <w:t xml:space="preserve">, the </w:t>
      </w:r>
      <w:r>
        <w:rPr>
          <w:lang w:eastAsia="ko-KR"/>
        </w:rPr>
        <w:t xml:space="preserve">endpoint associates with the PAN coordinator.  In a router-enabled network </w:t>
      </w:r>
      <w:r>
        <w:rPr>
          <w:rFonts w:hint="eastAsia"/>
          <w:lang w:eastAsia="ko-KR"/>
        </w:rPr>
        <w:t xml:space="preserve">the connection between </w:t>
      </w:r>
      <w:r>
        <w:rPr>
          <w:lang w:eastAsia="ko-KR"/>
        </w:rPr>
        <w:t>the PAN coordinator and endpoint that is outside the radio range of the concentrator would associate with the coordinator acting as a router, and the path to the PAN coordinator</w:t>
      </w:r>
      <w:r>
        <w:rPr>
          <w:rFonts w:hint="eastAsia"/>
          <w:lang w:eastAsia="ko-KR"/>
        </w:rPr>
        <w:t xml:space="preserve"> becomes a routed connection of multiple links. </w:t>
      </w:r>
      <w:r>
        <w:rPr>
          <w:lang w:eastAsia="ko-KR"/>
        </w:rPr>
        <w:t>Using a</w:t>
      </w:r>
      <w:r>
        <w:rPr>
          <w:rFonts w:hint="eastAsia"/>
          <w:lang w:eastAsia="ko-KR"/>
        </w:rPr>
        <w:t xml:space="preserve"> </w:t>
      </w:r>
      <w:r>
        <w:rPr>
          <w:lang w:eastAsia="ko-KR"/>
        </w:rPr>
        <w:t xml:space="preserve">coordinator acting as </w:t>
      </w:r>
      <w:r>
        <w:rPr>
          <w:rFonts w:hint="eastAsia"/>
          <w:lang w:eastAsia="ko-KR"/>
        </w:rPr>
        <w:t xml:space="preserve">router </w:t>
      </w:r>
      <w:r>
        <w:rPr>
          <w:lang w:eastAsia="ko-KR"/>
        </w:rPr>
        <w:t>to</w:t>
      </w:r>
      <w:r>
        <w:rPr>
          <w:rFonts w:hint="eastAsia"/>
          <w:lang w:eastAsia="ko-KR"/>
        </w:rPr>
        <w:t xml:space="preserve"> extend the </w:t>
      </w:r>
      <w:r>
        <w:rPr>
          <w:lang w:eastAsia="ko-KR"/>
        </w:rPr>
        <w:t>range</w:t>
      </w:r>
      <w:r>
        <w:rPr>
          <w:rFonts w:hint="eastAsia"/>
          <w:lang w:eastAsia="ko-KR"/>
        </w:rPr>
        <w:t xml:space="preserve"> of </w:t>
      </w:r>
      <w:r>
        <w:rPr>
          <w:lang w:eastAsia="ko-KR"/>
        </w:rPr>
        <w:t xml:space="preserve">an </w:t>
      </w:r>
      <w:r>
        <w:rPr>
          <w:rFonts w:hint="eastAsia"/>
          <w:lang w:eastAsia="ko-KR"/>
        </w:rPr>
        <w:t xml:space="preserve">LECIM network </w:t>
      </w:r>
      <w:r>
        <w:rPr>
          <w:lang w:eastAsia="ko-KR"/>
        </w:rPr>
        <w:t xml:space="preserve">may require the </w:t>
      </w:r>
      <w:r>
        <w:rPr>
          <w:rFonts w:hint="eastAsia"/>
          <w:lang w:eastAsia="ko-KR"/>
        </w:rPr>
        <w:t>install</w:t>
      </w:r>
      <w:r>
        <w:rPr>
          <w:lang w:eastAsia="ko-KR"/>
        </w:rPr>
        <w:t>ation</w:t>
      </w:r>
      <w:r>
        <w:rPr>
          <w:rFonts w:hint="eastAsia"/>
          <w:lang w:eastAsia="ko-KR"/>
        </w:rPr>
        <w:t xml:space="preserve"> mains</w:t>
      </w:r>
      <w:r>
        <w:rPr>
          <w:lang w:eastAsia="ko-KR"/>
        </w:rPr>
        <w:t>-</w:t>
      </w:r>
      <w:r>
        <w:rPr>
          <w:rFonts w:hint="eastAsia"/>
          <w:lang w:eastAsia="ko-KR"/>
        </w:rPr>
        <w:t>powered routers.</w:t>
      </w:r>
      <w:r>
        <w:rPr>
          <w:lang w:eastAsia="ko-KR"/>
        </w:rPr>
        <w:t xml:space="preserve">  </w:t>
      </w:r>
    </w:p>
    <w:p w14:paraId="24F64405" w14:textId="77777777" w:rsidR="00210089" w:rsidRDefault="00210089" w:rsidP="00210089">
      <w:pPr>
        <w:pStyle w:val="IEEEStdsParagraph"/>
        <w:rPr>
          <w:lang w:eastAsia="ko-KR"/>
        </w:rPr>
      </w:pPr>
      <w:r>
        <w:rPr>
          <w:rFonts w:hint="eastAsia"/>
          <w:lang w:eastAsia="ko-KR"/>
        </w:rPr>
        <w:t xml:space="preserve">In </w:t>
      </w:r>
      <w:r>
        <w:rPr>
          <w:lang w:eastAsia="ko-KR"/>
        </w:rPr>
        <w:t>a</w:t>
      </w:r>
      <w:r>
        <w:rPr>
          <w:rFonts w:hint="eastAsia"/>
          <w:lang w:eastAsia="ko-KR"/>
        </w:rPr>
        <w:t xml:space="preserve"> beacon</w:t>
      </w:r>
      <w:r>
        <w:rPr>
          <w:lang w:eastAsia="ko-KR"/>
        </w:rPr>
        <w:t>-</w:t>
      </w:r>
      <w:r>
        <w:rPr>
          <w:rFonts w:hint="eastAsia"/>
          <w:lang w:eastAsia="ko-KR"/>
        </w:rPr>
        <w:t xml:space="preserve">enabled PAN </w:t>
      </w:r>
      <w:r>
        <w:rPr>
          <w:lang w:eastAsia="ko-KR"/>
        </w:rPr>
        <w:t xml:space="preserve">that uses </w:t>
      </w:r>
      <w:r>
        <w:rPr>
          <w:rFonts w:hint="eastAsia"/>
          <w:lang w:eastAsia="ko-KR"/>
        </w:rPr>
        <w:t>router</w:t>
      </w:r>
      <w:r>
        <w:rPr>
          <w:lang w:eastAsia="ko-KR"/>
        </w:rPr>
        <w:t>s</w:t>
      </w:r>
      <w:r>
        <w:rPr>
          <w:rFonts w:hint="eastAsia"/>
          <w:lang w:eastAsia="ko-KR"/>
        </w:rPr>
        <w:t xml:space="preserve"> for extending a link, </w:t>
      </w:r>
      <w:r>
        <w:rPr>
          <w:lang w:eastAsia="ko-KR"/>
        </w:rPr>
        <w:t xml:space="preserve">the </w:t>
      </w:r>
      <w:r>
        <w:rPr>
          <w:rFonts w:hint="eastAsia"/>
          <w:lang w:eastAsia="ko-KR"/>
        </w:rPr>
        <w:t>router</w:t>
      </w:r>
      <w:r>
        <w:rPr>
          <w:lang w:eastAsia="ko-KR"/>
        </w:rPr>
        <w:t>s</w:t>
      </w:r>
      <w:r>
        <w:rPr>
          <w:rFonts w:hint="eastAsia"/>
          <w:lang w:eastAsia="ko-KR"/>
        </w:rPr>
        <w:t xml:space="preserve"> </w:t>
      </w:r>
      <w:r>
        <w:rPr>
          <w:lang w:eastAsia="ko-KR"/>
        </w:rPr>
        <w:t xml:space="preserve">would get one or more </w:t>
      </w:r>
      <w:r>
        <w:rPr>
          <w:rFonts w:hint="eastAsia"/>
          <w:lang w:eastAsia="ko-KR"/>
        </w:rPr>
        <w:t>GTS allocation</w:t>
      </w:r>
      <w:r>
        <w:rPr>
          <w:lang w:eastAsia="ko-KR"/>
        </w:rPr>
        <w:t>s</w:t>
      </w:r>
      <w:r>
        <w:rPr>
          <w:rFonts w:hint="eastAsia"/>
          <w:lang w:eastAsia="ko-KR"/>
        </w:rPr>
        <w:t xml:space="preserve"> </w:t>
      </w:r>
      <w:r>
        <w:rPr>
          <w:lang w:eastAsia="ko-KR"/>
        </w:rPr>
        <w:t>from</w:t>
      </w:r>
      <w:r>
        <w:rPr>
          <w:rFonts w:hint="eastAsia"/>
          <w:lang w:eastAsia="ko-KR"/>
        </w:rPr>
        <w:t xml:space="preserve"> the </w:t>
      </w:r>
      <w:r>
        <w:rPr>
          <w:lang w:eastAsia="ko-KR"/>
        </w:rPr>
        <w:t>PAN coordinator. The router may transmit to/from the PAN coordinator, or it may transmit to any other device in the assigned GTS. An endpoint(s)</w:t>
      </w:r>
      <w:r>
        <w:rPr>
          <w:rFonts w:hint="eastAsia"/>
          <w:lang w:eastAsia="ko-KR"/>
        </w:rPr>
        <w:t xml:space="preserve"> </w:t>
      </w:r>
      <w:r>
        <w:rPr>
          <w:lang w:eastAsia="ko-KR"/>
        </w:rPr>
        <w:t xml:space="preserve">may request </w:t>
      </w:r>
      <w:r>
        <w:rPr>
          <w:rFonts w:hint="eastAsia"/>
          <w:lang w:eastAsia="ko-KR"/>
        </w:rPr>
        <w:t>GTS allocation</w:t>
      </w:r>
      <w:r>
        <w:rPr>
          <w:lang w:eastAsia="ko-KR"/>
        </w:rPr>
        <w:t>(s) from the router</w:t>
      </w:r>
      <w:r>
        <w:rPr>
          <w:rFonts w:hint="eastAsia"/>
          <w:lang w:eastAsia="ko-KR"/>
        </w:rPr>
        <w:t>,</w:t>
      </w:r>
      <w:r>
        <w:rPr>
          <w:lang w:eastAsia="ko-KR"/>
        </w:rPr>
        <w:t xml:space="preserve"> and when allocated, use the GTS(s) to communicate with the router. If the router receives a frame that has as the destination the PAN coordinator with which it is associated, it will forward the frame inward to the PAN coordinator in the appropriate GTS.</w:t>
      </w:r>
      <w:r>
        <w:rPr>
          <w:rFonts w:hint="eastAsia"/>
          <w:lang w:eastAsia="ko-KR"/>
        </w:rPr>
        <w:t xml:space="preserve"> </w:t>
      </w:r>
      <w:r>
        <w:rPr>
          <w:lang w:eastAsia="ko-KR"/>
        </w:rPr>
        <w:t>Likewise if receives a frame from the PAN coordinator directed at one of its associated endpoints, it will forward the frame outward to the device.</w:t>
      </w:r>
    </w:p>
    <w:p w14:paraId="169C2BA4" w14:textId="77777777" w:rsidR="00210089" w:rsidRDefault="00210089" w:rsidP="00210089">
      <w:pPr>
        <w:pStyle w:val="IEEEStdsParagraph"/>
        <w:rPr>
          <w:lang w:eastAsia="ko-KR"/>
        </w:rPr>
      </w:pPr>
      <w:r>
        <w:rPr>
          <w:lang w:eastAsia="ko-KR"/>
        </w:rPr>
        <w:t>In</w:t>
      </w:r>
      <w:r>
        <w:rPr>
          <w:rFonts w:hint="eastAsia"/>
          <w:lang w:eastAsia="ko-KR"/>
        </w:rPr>
        <w:t xml:space="preserve"> </w:t>
      </w:r>
      <w:r>
        <w:rPr>
          <w:lang w:eastAsia="ko-KR"/>
        </w:rPr>
        <w:t>a</w:t>
      </w:r>
      <w:r>
        <w:rPr>
          <w:rFonts w:hint="eastAsia"/>
          <w:lang w:eastAsia="ko-KR"/>
        </w:rPr>
        <w:t xml:space="preserve"> LECIM network</w:t>
      </w:r>
      <w:r>
        <w:rPr>
          <w:lang w:eastAsia="ko-KR"/>
        </w:rPr>
        <w:t xml:space="preserve">, </w:t>
      </w:r>
      <w:r>
        <w:rPr>
          <w:rFonts w:hint="eastAsia"/>
          <w:lang w:eastAsia="ko-KR"/>
        </w:rPr>
        <w:t xml:space="preserve">a repeater may be </w:t>
      </w:r>
      <w:r>
        <w:rPr>
          <w:lang w:eastAsia="ko-KR"/>
        </w:rPr>
        <w:t>used</w:t>
      </w:r>
      <w:r>
        <w:rPr>
          <w:rFonts w:hint="eastAsia"/>
          <w:lang w:eastAsia="ko-KR"/>
        </w:rPr>
        <w:t xml:space="preserve"> for extending </w:t>
      </w:r>
      <w:r>
        <w:rPr>
          <w:lang w:eastAsia="ko-KR"/>
        </w:rPr>
        <w:t>the network’s range. T</w:t>
      </w:r>
      <w:r>
        <w:rPr>
          <w:rFonts w:hint="eastAsia"/>
          <w:lang w:eastAsia="ko-KR"/>
        </w:rPr>
        <w:t xml:space="preserve">he repeater is transparent </w:t>
      </w:r>
      <w:r>
        <w:rPr>
          <w:lang w:eastAsia="ko-KR"/>
        </w:rPr>
        <w:t>to</w:t>
      </w:r>
      <w:r>
        <w:rPr>
          <w:rFonts w:hint="eastAsia"/>
          <w:lang w:eastAsia="ko-KR"/>
        </w:rPr>
        <w:t xml:space="preserve"> the </w:t>
      </w:r>
      <w:r>
        <w:rPr>
          <w:lang w:eastAsia="ko-KR"/>
        </w:rPr>
        <w:t>PAN coordinator</w:t>
      </w:r>
      <w:r>
        <w:rPr>
          <w:rFonts w:hint="eastAsia"/>
          <w:lang w:eastAsia="ko-KR"/>
        </w:rPr>
        <w:t xml:space="preserve"> and </w:t>
      </w:r>
      <w:r>
        <w:rPr>
          <w:lang w:eastAsia="ko-KR"/>
        </w:rPr>
        <w:t>an endpoint</w:t>
      </w:r>
      <w:r>
        <w:rPr>
          <w:rFonts w:hint="eastAsia"/>
          <w:lang w:eastAsia="ko-KR"/>
        </w:rPr>
        <w:t>.</w:t>
      </w:r>
      <w:r w:rsidRPr="00720D20">
        <w:rPr>
          <w:rFonts w:hint="eastAsia"/>
          <w:lang w:eastAsia="ko-KR"/>
        </w:rPr>
        <w:t xml:space="preserve"> </w:t>
      </w:r>
      <w:r>
        <w:rPr>
          <w:lang w:eastAsia="ko-KR"/>
        </w:rPr>
        <w:t>T</w:t>
      </w:r>
      <w:r>
        <w:rPr>
          <w:rFonts w:hint="eastAsia"/>
          <w:lang w:eastAsia="ko-KR"/>
        </w:rPr>
        <w:t xml:space="preserve">he </w:t>
      </w:r>
      <w:r>
        <w:rPr>
          <w:lang w:eastAsia="ko-KR"/>
        </w:rPr>
        <w:t>repeater retransmits a frame</w:t>
      </w:r>
      <w:r>
        <w:rPr>
          <w:rFonts w:hint="eastAsia"/>
          <w:lang w:eastAsia="ko-KR"/>
        </w:rPr>
        <w:t>, which</w:t>
      </w:r>
      <w:r>
        <w:rPr>
          <w:lang w:eastAsia="ko-KR"/>
        </w:rPr>
        <w:t xml:space="preserve"> it receives with the destination address of a device that is associated with the repeater</w:t>
      </w:r>
      <w:r>
        <w:rPr>
          <w:rFonts w:hint="eastAsia"/>
          <w:lang w:eastAsia="ko-KR"/>
        </w:rPr>
        <w:t>,</w:t>
      </w:r>
      <w:r>
        <w:rPr>
          <w:lang w:eastAsia="ko-KR"/>
        </w:rPr>
        <w:t xml:space="preserve"> at an appropriate time so as to</w:t>
      </w:r>
      <w:r>
        <w:rPr>
          <w:rFonts w:hint="eastAsia"/>
          <w:lang w:eastAsia="ko-KR"/>
        </w:rPr>
        <w:t xml:space="preserve"> not interfere with </w:t>
      </w:r>
      <w:r>
        <w:rPr>
          <w:lang w:eastAsia="ko-KR"/>
        </w:rPr>
        <w:t>neighboring</w:t>
      </w:r>
      <w:r>
        <w:rPr>
          <w:rFonts w:hint="eastAsia"/>
          <w:lang w:eastAsia="ko-KR"/>
        </w:rPr>
        <w:t xml:space="preserve"> devices.</w:t>
      </w:r>
    </w:p>
    <w:p w14:paraId="48268872" w14:textId="77777777" w:rsidR="00210089" w:rsidRDefault="00210089" w:rsidP="00210089">
      <w:pPr>
        <w:pStyle w:val="IEEEStdsParagraph"/>
        <w:rPr>
          <w:lang w:eastAsia="ko-KR"/>
        </w:rPr>
      </w:pPr>
      <w:r>
        <w:rPr>
          <w:rFonts w:hint="eastAsia"/>
          <w:lang w:eastAsia="ko-KR"/>
        </w:rPr>
        <w:t xml:space="preserve">When a TRLE repeater resides between </w:t>
      </w:r>
      <w:r>
        <w:rPr>
          <w:lang w:eastAsia="ko-KR"/>
        </w:rPr>
        <w:t>a PAN coordinator</w:t>
      </w:r>
      <w:r>
        <w:rPr>
          <w:rFonts w:hint="eastAsia"/>
          <w:lang w:eastAsia="ko-KR"/>
        </w:rPr>
        <w:t xml:space="preserve"> and a</w:t>
      </w:r>
      <w:r>
        <w:rPr>
          <w:lang w:eastAsia="ko-KR"/>
        </w:rPr>
        <w:t>n endpoint</w:t>
      </w:r>
      <w:r>
        <w:rPr>
          <w:rFonts w:hint="eastAsia"/>
          <w:lang w:eastAsia="ko-KR"/>
        </w:rPr>
        <w:t xml:space="preserve">, the TRLE repeater </w:t>
      </w:r>
      <w:r>
        <w:rPr>
          <w:lang w:eastAsia="ko-KR"/>
        </w:rPr>
        <w:t>performs</w:t>
      </w:r>
      <w:r>
        <w:rPr>
          <w:rFonts w:hint="eastAsia"/>
          <w:lang w:eastAsia="ko-KR"/>
        </w:rPr>
        <w:t xml:space="preserve"> the</w:t>
      </w:r>
      <w:r>
        <w:rPr>
          <w:lang w:eastAsia="ko-KR"/>
        </w:rPr>
        <w:t xml:space="preserve"> following</w:t>
      </w:r>
      <w:r>
        <w:rPr>
          <w:rFonts w:hint="eastAsia"/>
          <w:lang w:eastAsia="ko-KR"/>
        </w:rPr>
        <w:t xml:space="preserve"> </w:t>
      </w:r>
      <w:r>
        <w:rPr>
          <w:lang w:eastAsia="ko-KR"/>
        </w:rPr>
        <w:t>procedure</w:t>
      </w:r>
      <w:r>
        <w:rPr>
          <w:rFonts w:hint="eastAsia"/>
          <w:lang w:eastAsia="ko-KR"/>
        </w:rPr>
        <w:t xml:space="preserve"> to support the extension of a link:</w:t>
      </w:r>
    </w:p>
    <w:p w14:paraId="094D529D" w14:textId="77777777" w:rsidR="00210089" w:rsidRDefault="00210089" w:rsidP="00210089">
      <w:pPr>
        <w:pStyle w:val="IEEEStdsParagraph"/>
        <w:numPr>
          <w:ilvl w:val="0"/>
          <w:numId w:val="60"/>
        </w:numPr>
        <w:spacing w:after="0"/>
        <w:rPr>
          <w:lang w:eastAsia="ko-KR"/>
        </w:rPr>
      </w:pPr>
      <w:r>
        <w:rPr>
          <w:lang w:eastAsia="ko-KR"/>
        </w:rPr>
        <w:t>T</w:t>
      </w:r>
      <w:r>
        <w:rPr>
          <w:rFonts w:hint="eastAsia"/>
          <w:lang w:eastAsia="ko-KR"/>
        </w:rPr>
        <w:t xml:space="preserve">he TRLE repeater scans the channels and extracts </w:t>
      </w:r>
      <w:r>
        <w:rPr>
          <w:lang w:eastAsia="ko-KR"/>
        </w:rPr>
        <w:t>information</w:t>
      </w:r>
      <w:r>
        <w:rPr>
          <w:rFonts w:hint="eastAsia"/>
          <w:lang w:eastAsia="ko-KR"/>
        </w:rPr>
        <w:t xml:space="preserve"> </w:t>
      </w:r>
      <w:r>
        <w:rPr>
          <w:lang w:eastAsia="ko-KR"/>
        </w:rPr>
        <w:t>from the</w:t>
      </w:r>
      <w:r>
        <w:rPr>
          <w:rFonts w:hint="eastAsia"/>
          <w:lang w:eastAsia="ko-KR"/>
        </w:rPr>
        <w:t xml:space="preserve"> beacon frames </w:t>
      </w:r>
      <w:r>
        <w:rPr>
          <w:lang w:eastAsia="ko-KR"/>
        </w:rPr>
        <w:t xml:space="preserve">sent </w:t>
      </w:r>
      <w:r>
        <w:rPr>
          <w:rFonts w:hint="eastAsia"/>
          <w:lang w:eastAsia="ko-KR"/>
        </w:rPr>
        <w:t xml:space="preserve">from </w:t>
      </w:r>
      <w:r>
        <w:rPr>
          <w:lang w:eastAsia="ko-KR"/>
        </w:rPr>
        <w:t>neighboring</w:t>
      </w:r>
      <w:r>
        <w:rPr>
          <w:rFonts w:hint="eastAsia"/>
          <w:lang w:eastAsia="ko-KR"/>
        </w:rPr>
        <w:t xml:space="preserve"> coordinators</w:t>
      </w:r>
    </w:p>
    <w:p w14:paraId="7666FDC4" w14:textId="77777777" w:rsidR="00210089" w:rsidRDefault="00210089" w:rsidP="00210089">
      <w:pPr>
        <w:pStyle w:val="IEEEStdsParagraph"/>
        <w:numPr>
          <w:ilvl w:val="0"/>
          <w:numId w:val="60"/>
        </w:numPr>
        <w:spacing w:after="0"/>
        <w:rPr>
          <w:lang w:eastAsia="ko-KR"/>
        </w:rPr>
      </w:pPr>
      <w:r>
        <w:rPr>
          <w:rFonts w:hint="eastAsia"/>
          <w:lang w:eastAsia="ko-KR"/>
        </w:rPr>
        <w:t xml:space="preserve">The TRLE repeater selects the coordinator to </w:t>
      </w:r>
      <w:r>
        <w:rPr>
          <w:lang w:eastAsia="ko-KR"/>
        </w:rPr>
        <w:t xml:space="preserve">which it will </w:t>
      </w:r>
      <w:r>
        <w:rPr>
          <w:rFonts w:hint="eastAsia"/>
          <w:lang w:eastAsia="ko-KR"/>
        </w:rPr>
        <w:t xml:space="preserve">connect and synchronizes to the beacon of </w:t>
      </w:r>
      <w:r>
        <w:rPr>
          <w:lang w:eastAsia="ko-KR"/>
        </w:rPr>
        <w:t>that</w:t>
      </w:r>
      <w:r>
        <w:rPr>
          <w:rFonts w:hint="eastAsia"/>
          <w:lang w:eastAsia="ko-KR"/>
        </w:rPr>
        <w:t xml:space="preserve"> coordinator</w:t>
      </w:r>
    </w:p>
    <w:p w14:paraId="682232E6" w14:textId="77777777" w:rsidR="00210089" w:rsidRDefault="00210089" w:rsidP="00210089">
      <w:pPr>
        <w:pStyle w:val="IEEEStdsParagraph"/>
        <w:numPr>
          <w:ilvl w:val="0"/>
          <w:numId w:val="60"/>
        </w:numPr>
        <w:spacing w:after="0"/>
        <w:rPr>
          <w:lang w:eastAsia="ko-KR"/>
        </w:rPr>
      </w:pPr>
      <w:r>
        <w:rPr>
          <w:lang w:eastAsia="ko-KR"/>
        </w:rPr>
        <w:t>Acting u</w:t>
      </w:r>
      <w:r>
        <w:rPr>
          <w:rFonts w:hint="eastAsia"/>
          <w:lang w:eastAsia="ko-KR"/>
        </w:rPr>
        <w:t xml:space="preserve">pon the information </w:t>
      </w:r>
      <w:r>
        <w:rPr>
          <w:lang w:eastAsia="ko-KR"/>
        </w:rPr>
        <w:t>from the</w:t>
      </w:r>
      <w:r>
        <w:rPr>
          <w:rFonts w:hint="eastAsia"/>
          <w:lang w:eastAsia="ko-KR"/>
        </w:rPr>
        <w:t xml:space="preserve"> beacon frame, the TRLE repeater chooses the time slot to relay the inner coordinator</w:t>
      </w:r>
      <w:r>
        <w:rPr>
          <w:lang w:eastAsia="ko-KR"/>
        </w:rPr>
        <w:t>’</w:t>
      </w:r>
      <w:r>
        <w:rPr>
          <w:rFonts w:hint="eastAsia"/>
          <w:lang w:eastAsia="ko-KR"/>
        </w:rPr>
        <w:t xml:space="preserve">s beacon and uses the time slot as the </w:t>
      </w:r>
      <w:r>
        <w:rPr>
          <w:lang w:eastAsia="ko-KR"/>
        </w:rPr>
        <w:t>reference</w:t>
      </w:r>
      <w:r>
        <w:rPr>
          <w:rFonts w:hint="eastAsia"/>
          <w:lang w:eastAsia="ko-KR"/>
        </w:rPr>
        <w:t xml:space="preserve"> point for starting beacon interval of the repeater </w:t>
      </w:r>
    </w:p>
    <w:p w14:paraId="03079493" w14:textId="77777777" w:rsidR="00210089" w:rsidRDefault="00210089" w:rsidP="00210089">
      <w:pPr>
        <w:pStyle w:val="IEEEStdsParagraph"/>
        <w:numPr>
          <w:ilvl w:val="0"/>
          <w:numId w:val="60"/>
        </w:numPr>
        <w:spacing w:after="0"/>
        <w:rPr>
          <w:lang w:eastAsia="ko-KR"/>
        </w:rPr>
      </w:pPr>
      <w:r>
        <w:rPr>
          <w:rFonts w:hint="eastAsia"/>
          <w:lang w:eastAsia="ko-KR"/>
        </w:rPr>
        <w:t xml:space="preserve">The TRLE repeater starts relaying frames </w:t>
      </w:r>
      <w:r>
        <w:rPr>
          <w:lang w:eastAsia="ko-KR"/>
        </w:rPr>
        <w:t>received</w:t>
      </w:r>
      <w:r>
        <w:rPr>
          <w:rFonts w:hint="eastAsia"/>
          <w:lang w:eastAsia="ko-KR"/>
        </w:rPr>
        <w:t xml:space="preserve"> in a time slot from inner coordinator to the time slot aligned synchronously with the reference point of the repeater</w:t>
      </w:r>
    </w:p>
    <w:p w14:paraId="54DB77E9" w14:textId="77777777" w:rsidR="00210089" w:rsidRDefault="00210089" w:rsidP="00210089">
      <w:pPr>
        <w:pStyle w:val="IEEEStdsParagraph"/>
        <w:numPr>
          <w:ilvl w:val="0"/>
          <w:numId w:val="60"/>
        </w:numPr>
        <w:spacing w:after="0"/>
        <w:rPr>
          <w:lang w:eastAsia="ko-KR"/>
        </w:rPr>
      </w:pPr>
      <w:r>
        <w:rPr>
          <w:rFonts w:hint="eastAsia"/>
          <w:lang w:eastAsia="ko-KR"/>
        </w:rPr>
        <w:t>The TRLE repeater filters received frame</w:t>
      </w:r>
      <w:r>
        <w:rPr>
          <w:lang w:eastAsia="ko-KR"/>
        </w:rPr>
        <w:t>s,</w:t>
      </w:r>
      <w:r>
        <w:rPr>
          <w:rFonts w:hint="eastAsia"/>
          <w:lang w:eastAsia="ko-KR"/>
        </w:rPr>
        <w:t xml:space="preserve"> frame</w:t>
      </w:r>
      <w:r>
        <w:rPr>
          <w:lang w:eastAsia="ko-KR"/>
        </w:rPr>
        <w:t>s</w:t>
      </w:r>
      <w:r>
        <w:rPr>
          <w:rFonts w:hint="eastAsia"/>
          <w:lang w:eastAsia="ko-KR"/>
        </w:rPr>
        <w:t xml:space="preserve"> not destined to th</w:t>
      </w:r>
      <w:r>
        <w:rPr>
          <w:lang w:eastAsia="ko-KR"/>
        </w:rPr>
        <w:t>at</w:t>
      </w:r>
      <w:r>
        <w:rPr>
          <w:rFonts w:hint="eastAsia"/>
          <w:lang w:eastAsia="ko-KR"/>
        </w:rPr>
        <w:t xml:space="preserve"> repeater </w:t>
      </w:r>
      <w:r>
        <w:rPr>
          <w:lang w:eastAsia="ko-KR"/>
        </w:rPr>
        <w:t>will be</w:t>
      </w:r>
      <w:r>
        <w:rPr>
          <w:rFonts w:hint="eastAsia"/>
          <w:lang w:eastAsia="ko-KR"/>
        </w:rPr>
        <w:t xml:space="preserve"> relayed</w:t>
      </w:r>
    </w:p>
    <w:p w14:paraId="0293FB72" w14:textId="77777777" w:rsidR="00210089" w:rsidRDefault="00210089" w:rsidP="00210089">
      <w:pPr>
        <w:pStyle w:val="IEEEStdsParagraph"/>
        <w:spacing w:after="0"/>
        <w:rPr>
          <w:lang w:eastAsia="ko-KR"/>
        </w:rPr>
      </w:pPr>
    </w:p>
    <w:p w14:paraId="0221E7B6" w14:textId="77777777" w:rsidR="00210089" w:rsidRDefault="00210089" w:rsidP="00210089">
      <w:pPr>
        <w:pStyle w:val="IEEEStdsParagraph"/>
        <w:rPr>
          <w:lang w:eastAsia="ko-KR"/>
        </w:rPr>
      </w:pPr>
      <w:r>
        <w:rPr>
          <w:rFonts w:hint="eastAsia"/>
          <w:lang w:eastAsia="ko-KR"/>
        </w:rPr>
        <w:t>If the PAN coordinator is TRLE</w:t>
      </w:r>
      <w:r>
        <w:rPr>
          <w:lang w:eastAsia="ko-KR"/>
        </w:rPr>
        <w:t>-</w:t>
      </w:r>
      <w:r>
        <w:rPr>
          <w:rFonts w:hint="eastAsia"/>
          <w:lang w:eastAsia="ko-KR"/>
        </w:rPr>
        <w:t xml:space="preserve">enabled, a TRLE repeater cooperates with the TRLE PAN </w:t>
      </w:r>
      <w:r>
        <w:rPr>
          <w:lang w:eastAsia="ko-KR"/>
        </w:rPr>
        <w:t>coordinator</w:t>
      </w:r>
      <w:r>
        <w:rPr>
          <w:rFonts w:hint="eastAsia"/>
          <w:lang w:eastAsia="ko-KR"/>
        </w:rPr>
        <w:t xml:space="preserve"> and neighbor TRLE repeaters as follows: </w:t>
      </w:r>
    </w:p>
    <w:p w14:paraId="69C2D36F" w14:textId="77777777" w:rsidR="00210089" w:rsidRDefault="00210089" w:rsidP="00210089">
      <w:pPr>
        <w:pStyle w:val="IEEEStdsParagraph"/>
        <w:numPr>
          <w:ilvl w:val="0"/>
          <w:numId w:val="60"/>
        </w:numPr>
        <w:spacing w:after="0"/>
        <w:rPr>
          <w:lang w:eastAsia="ko-KR"/>
        </w:rPr>
      </w:pPr>
      <w:r>
        <w:rPr>
          <w:lang w:eastAsia="ko-KR"/>
        </w:rPr>
        <w:t>T</w:t>
      </w:r>
      <w:r>
        <w:rPr>
          <w:rFonts w:hint="eastAsia"/>
          <w:lang w:eastAsia="ko-KR"/>
        </w:rPr>
        <w:t xml:space="preserve">he TRLE repeater scans the channels and extracts </w:t>
      </w:r>
      <w:r>
        <w:rPr>
          <w:lang w:eastAsia="ko-KR"/>
        </w:rPr>
        <w:t>information</w:t>
      </w:r>
      <w:r>
        <w:rPr>
          <w:rFonts w:hint="eastAsia"/>
          <w:lang w:eastAsia="ko-KR"/>
        </w:rPr>
        <w:t xml:space="preserve"> on beacon frames from </w:t>
      </w:r>
      <w:r>
        <w:rPr>
          <w:lang w:eastAsia="ko-KR"/>
        </w:rPr>
        <w:t>a neighboring</w:t>
      </w:r>
      <w:r>
        <w:rPr>
          <w:rFonts w:hint="eastAsia"/>
          <w:lang w:eastAsia="ko-KR"/>
        </w:rPr>
        <w:t xml:space="preserve"> TRLE PAN coordinator or TRLE repeater</w:t>
      </w:r>
      <w:r>
        <w:rPr>
          <w:lang w:eastAsia="ko-KR"/>
        </w:rPr>
        <w:t>(</w:t>
      </w:r>
      <w:r>
        <w:rPr>
          <w:rFonts w:hint="eastAsia"/>
          <w:lang w:eastAsia="ko-KR"/>
        </w:rPr>
        <w:t>s</w:t>
      </w:r>
      <w:r>
        <w:rPr>
          <w:lang w:eastAsia="ko-KR"/>
        </w:rPr>
        <w:t>)</w:t>
      </w:r>
    </w:p>
    <w:p w14:paraId="72364180" w14:textId="77777777" w:rsidR="00210089" w:rsidRDefault="00210089" w:rsidP="00210089">
      <w:pPr>
        <w:pStyle w:val="IEEEStdsParagraph"/>
        <w:numPr>
          <w:ilvl w:val="0"/>
          <w:numId w:val="60"/>
        </w:numPr>
        <w:spacing w:after="0"/>
        <w:rPr>
          <w:lang w:eastAsia="ko-KR"/>
        </w:rPr>
      </w:pPr>
      <w:r>
        <w:rPr>
          <w:rFonts w:hint="eastAsia"/>
          <w:lang w:eastAsia="ko-KR"/>
        </w:rPr>
        <w:lastRenderedPageBreak/>
        <w:t xml:space="preserve">The TRLE repeater selects the TRLE PAN coordinator or </w:t>
      </w:r>
      <w:r>
        <w:rPr>
          <w:lang w:eastAsia="ko-KR"/>
        </w:rPr>
        <w:t>an</w:t>
      </w:r>
      <w:r>
        <w:rPr>
          <w:rFonts w:hint="eastAsia"/>
          <w:lang w:eastAsia="ko-KR"/>
        </w:rPr>
        <w:t xml:space="preserve"> inner TRLE repeater which is closer to the TRLE PAN coordinator, and synchronize</w:t>
      </w:r>
      <w:r>
        <w:rPr>
          <w:lang w:eastAsia="ko-KR"/>
        </w:rPr>
        <w:t>s</w:t>
      </w:r>
      <w:r>
        <w:rPr>
          <w:rFonts w:hint="eastAsia"/>
          <w:lang w:eastAsia="ko-KR"/>
        </w:rPr>
        <w:t xml:space="preserve"> to the beacon of </w:t>
      </w:r>
      <w:r>
        <w:rPr>
          <w:lang w:eastAsia="ko-KR"/>
        </w:rPr>
        <w:t xml:space="preserve">TRLE PAN coordinator or </w:t>
      </w:r>
      <w:r>
        <w:rPr>
          <w:rFonts w:hint="eastAsia"/>
          <w:lang w:eastAsia="ko-KR"/>
        </w:rPr>
        <w:t>the inner TRLE repeater</w:t>
      </w:r>
      <w:r>
        <w:rPr>
          <w:lang w:eastAsia="ko-KR"/>
        </w:rPr>
        <w:t xml:space="preserve"> as appropriate</w:t>
      </w:r>
    </w:p>
    <w:p w14:paraId="267BD18C" w14:textId="77777777" w:rsidR="00210089" w:rsidRDefault="00210089" w:rsidP="00210089">
      <w:pPr>
        <w:pStyle w:val="IEEEStdsParagraph"/>
        <w:numPr>
          <w:ilvl w:val="0"/>
          <w:numId w:val="60"/>
        </w:numPr>
        <w:spacing w:after="0"/>
        <w:rPr>
          <w:lang w:eastAsia="ko-KR"/>
        </w:rPr>
      </w:pPr>
      <w:r>
        <w:rPr>
          <w:rFonts w:hint="eastAsia"/>
          <w:lang w:eastAsia="ko-KR"/>
        </w:rPr>
        <w:t xml:space="preserve">The TRLE </w:t>
      </w:r>
      <w:proofErr w:type="spellStart"/>
      <w:r>
        <w:rPr>
          <w:rFonts w:hint="eastAsia"/>
          <w:lang w:eastAsia="ko-KR"/>
        </w:rPr>
        <w:t>repeater</w:t>
      </w:r>
      <w:proofErr w:type="spellEnd"/>
      <w:r>
        <w:rPr>
          <w:rFonts w:hint="eastAsia"/>
          <w:lang w:eastAsia="ko-KR"/>
        </w:rPr>
        <w:t xml:space="preserve"> requests to associate with the TRLE PAN coordinator and is notified the reference point for </w:t>
      </w:r>
      <w:r>
        <w:rPr>
          <w:lang w:eastAsia="ko-KR"/>
        </w:rPr>
        <w:t xml:space="preserve">the </w:t>
      </w:r>
      <w:r>
        <w:rPr>
          <w:rFonts w:hint="eastAsia"/>
          <w:lang w:eastAsia="ko-KR"/>
        </w:rPr>
        <w:t>starting beacon interval of the repeater</w:t>
      </w:r>
    </w:p>
    <w:p w14:paraId="7722C00C" w14:textId="77777777" w:rsidR="00210089" w:rsidRDefault="00210089" w:rsidP="00210089">
      <w:pPr>
        <w:pStyle w:val="IEEEStdsParagraph"/>
        <w:numPr>
          <w:ilvl w:val="0"/>
          <w:numId w:val="60"/>
        </w:numPr>
        <w:spacing w:after="0"/>
        <w:rPr>
          <w:lang w:eastAsia="ko-KR"/>
        </w:rPr>
      </w:pPr>
      <w:r>
        <w:rPr>
          <w:rFonts w:hint="eastAsia"/>
          <w:lang w:eastAsia="ko-KR"/>
        </w:rPr>
        <w:t>The TRLE repeater starts to share the inward cyclic-</w:t>
      </w:r>
      <w:proofErr w:type="spellStart"/>
      <w:r>
        <w:rPr>
          <w:rFonts w:hint="eastAsia"/>
          <w:lang w:eastAsia="ko-KR"/>
        </w:rPr>
        <w:t>superframe</w:t>
      </w:r>
      <w:proofErr w:type="spellEnd"/>
      <w:r>
        <w:rPr>
          <w:rFonts w:hint="eastAsia"/>
          <w:lang w:eastAsia="ko-KR"/>
        </w:rPr>
        <w:t xml:space="preserve"> with </w:t>
      </w:r>
      <w:r>
        <w:rPr>
          <w:lang w:eastAsia="ko-KR"/>
        </w:rPr>
        <w:t xml:space="preserve">its </w:t>
      </w:r>
      <w:r>
        <w:rPr>
          <w:rFonts w:hint="eastAsia"/>
          <w:lang w:eastAsia="ko-KR"/>
        </w:rPr>
        <w:t>inner repeater and</w:t>
      </w:r>
      <w:r>
        <w:rPr>
          <w:lang w:eastAsia="ko-KR"/>
        </w:rPr>
        <w:t xml:space="preserve">, if an </w:t>
      </w:r>
      <w:r>
        <w:rPr>
          <w:rFonts w:hint="eastAsia"/>
          <w:lang w:eastAsia="ko-KR"/>
        </w:rPr>
        <w:t>outer repeater</w:t>
      </w:r>
      <w:r>
        <w:rPr>
          <w:lang w:eastAsia="ko-KR"/>
        </w:rPr>
        <w:t xml:space="preserve"> exists, </w:t>
      </w:r>
      <w:r>
        <w:rPr>
          <w:rFonts w:hint="eastAsia"/>
          <w:lang w:eastAsia="ko-KR"/>
        </w:rPr>
        <w:t xml:space="preserve"> share</w:t>
      </w:r>
      <w:r>
        <w:rPr>
          <w:lang w:eastAsia="ko-KR"/>
        </w:rPr>
        <w:t>s</w:t>
      </w:r>
      <w:r>
        <w:rPr>
          <w:rFonts w:hint="eastAsia"/>
          <w:lang w:eastAsia="ko-KR"/>
        </w:rPr>
        <w:t xml:space="preserve"> the outward cyclic-</w:t>
      </w:r>
      <w:proofErr w:type="spellStart"/>
      <w:r>
        <w:rPr>
          <w:rFonts w:hint="eastAsia"/>
          <w:lang w:eastAsia="ko-KR"/>
        </w:rPr>
        <w:t>superframe</w:t>
      </w:r>
      <w:proofErr w:type="spellEnd"/>
      <w:r>
        <w:rPr>
          <w:lang w:eastAsia="ko-KR"/>
        </w:rPr>
        <w:t>.</w:t>
      </w:r>
    </w:p>
    <w:p w14:paraId="0B2E848C" w14:textId="77777777" w:rsidR="00210089" w:rsidRDefault="00210089" w:rsidP="00210089">
      <w:pPr>
        <w:pStyle w:val="IEEEStdsParagraph"/>
        <w:numPr>
          <w:ilvl w:val="0"/>
          <w:numId w:val="60"/>
        </w:numPr>
        <w:spacing w:after="0"/>
        <w:rPr>
          <w:lang w:eastAsia="ko-KR"/>
        </w:rPr>
      </w:pPr>
      <w:r>
        <w:rPr>
          <w:lang w:eastAsia="ko-KR"/>
        </w:rPr>
        <w:t xml:space="preserve">The following </w:t>
      </w:r>
      <w:r>
        <w:rPr>
          <w:rFonts w:hint="eastAsia"/>
          <w:lang w:eastAsia="ko-KR"/>
        </w:rPr>
        <w:t xml:space="preserve">information is </w:t>
      </w:r>
      <w:r>
        <w:rPr>
          <w:lang w:eastAsia="ko-KR"/>
        </w:rPr>
        <w:t>transferred</w:t>
      </w:r>
      <w:r>
        <w:rPr>
          <w:rFonts w:hint="eastAsia"/>
          <w:lang w:eastAsia="ko-KR"/>
        </w:rPr>
        <w:t xml:space="preserve"> along the path from the </w:t>
      </w:r>
      <w:r>
        <w:rPr>
          <w:lang w:eastAsia="ko-KR"/>
        </w:rPr>
        <w:t>outermost</w:t>
      </w:r>
      <w:r>
        <w:rPr>
          <w:rFonts w:hint="eastAsia"/>
          <w:lang w:eastAsia="ko-KR"/>
        </w:rPr>
        <w:t xml:space="preserve"> TRLE</w:t>
      </w:r>
      <w:r>
        <w:rPr>
          <w:lang w:eastAsia="ko-KR"/>
        </w:rPr>
        <w:t>-</w:t>
      </w:r>
      <w:r>
        <w:rPr>
          <w:rFonts w:hint="eastAsia"/>
          <w:lang w:eastAsia="ko-KR"/>
        </w:rPr>
        <w:t>enabled repeater to the TRLE PAN coordinator</w:t>
      </w:r>
      <w:r>
        <w:rPr>
          <w:lang w:eastAsia="ko-KR"/>
        </w:rPr>
        <w:t>: TRLE</w:t>
      </w:r>
      <w:r>
        <w:rPr>
          <w:rFonts w:hint="eastAsia"/>
          <w:lang w:eastAsia="ko-KR"/>
        </w:rPr>
        <w:t xml:space="preserve"> PAN descriptor, relaying </w:t>
      </w:r>
      <w:r>
        <w:rPr>
          <w:lang w:eastAsia="ko-KR"/>
        </w:rPr>
        <w:t>descriptor</w:t>
      </w:r>
      <w:r>
        <w:rPr>
          <w:rFonts w:hint="eastAsia"/>
          <w:lang w:eastAsia="ko-KR"/>
        </w:rPr>
        <w:t xml:space="preserve">, and </w:t>
      </w:r>
      <w:r>
        <w:rPr>
          <w:lang w:eastAsia="ko-KR"/>
        </w:rPr>
        <w:t>TRLE</w:t>
      </w:r>
      <w:r>
        <w:rPr>
          <w:rFonts w:hint="eastAsia"/>
          <w:lang w:eastAsia="ko-KR"/>
        </w:rPr>
        <w:t xml:space="preserve"> path management</w:t>
      </w:r>
    </w:p>
    <w:p w14:paraId="129FAFD3" w14:textId="77777777" w:rsidR="00210089" w:rsidRDefault="00210089" w:rsidP="00210089">
      <w:pPr>
        <w:pStyle w:val="IEEEStdsParagraph"/>
        <w:numPr>
          <w:ilvl w:val="0"/>
          <w:numId w:val="60"/>
        </w:numPr>
        <w:rPr>
          <w:lang w:eastAsia="ko-KR"/>
        </w:rPr>
      </w:pPr>
      <w:r>
        <w:rPr>
          <w:rFonts w:hint="eastAsia"/>
          <w:lang w:eastAsia="ko-KR"/>
        </w:rPr>
        <w:t xml:space="preserve">At the </w:t>
      </w:r>
      <w:r>
        <w:rPr>
          <w:lang w:eastAsia="ko-KR"/>
        </w:rPr>
        <w:t>outermost</w:t>
      </w:r>
      <w:r>
        <w:rPr>
          <w:rFonts w:hint="eastAsia"/>
          <w:lang w:eastAsia="ko-KR"/>
        </w:rPr>
        <w:t xml:space="preserve"> TRLE repeater, </w:t>
      </w:r>
      <w:r>
        <w:rPr>
          <w:lang w:eastAsia="ko-KR"/>
        </w:rPr>
        <w:t xml:space="preserve">the </w:t>
      </w:r>
      <w:r>
        <w:rPr>
          <w:rFonts w:hint="eastAsia"/>
          <w:lang w:eastAsia="ko-KR"/>
        </w:rPr>
        <w:t xml:space="preserve">relaying descriptor is </w:t>
      </w:r>
      <w:r>
        <w:rPr>
          <w:lang w:eastAsia="ko-KR"/>
        </w:rPr>
        <w:t xml:space="preserve">either </w:t>
      </w:r>
      <w:r>
        <w:rPr>
          <w:rFonts w:hint="eastAsia"/>
          <w:lang w:eastAsia="ko-KR"/>
        </w:rPr>
        <w:t>inserted in an inward frame</w:t>
      </w:r>
      <w:r>
        <w:rPr>
          <w:lang w:eastAsia="ko-KR"/>
        </w:rPr>
        <w:t xml:space="preserve"> </w:t>
      </w:r>
      <w:r>
        <w:rPr>
          <w:rFonts w:hint="eastAsia"/>
          <w:lang w:eastAsia="ko-KR"/>
        </w:rPr>
        <w:t>or dropped out from the outward frame</w:t>
      </w:r>
    </w:p>
    <w:p w14:paraId="1328F7A3" w14:textId="77777777" w:rsidR="00210089" w:rsidRDefault="00210089" w:rsidP="00210089">
      <w:pPr>
        <w:pStyle w:val="IEEEStdsParagraph"/>
        <w:rPr>
          <w:lang w:eastAsia="ko-KR"/>
        </w:rPr>
      </w:pPr>
      <w:r>
        <w:rPr>
          <w:rFonts w:hint="eastAsia"/>
          <w:lang w:eastAsia="ko-KR"/>
        </w:rPr>
        <w:t xml:space="preserve">If the </w:t>
      </w:r>
      <w:r>
        <w:rPr>
          <w:lang w:eastAsia="ko-KR"/>
        </w:rPr>
        <w:t>endpoint</w:t>
      </w:r>
      <w:r>
        <w:rPr>
          <w:rFonts w:hint="eastAsia"/>
          <w:lang w:eastAsia="ko-KR"/>
        </w:rPr>
        <w:t xml:space="preserve"> is TRLE</w:t>
      </w:r>
      <w:r>
        <w:rPr>
          <w:lang w:eastAsia="ko-KR"/>
        </w:rPr>
        <w:t>-</w:t>
      </w:r>
      <w:r>
        <w:rPr>
          <w:rFonts w:hint="eastAsia"/>
          <w:lang w:eastAsia="ko-KR"/>
        </w:rPr>
        <w:t>enabled,</w:t>
      </w:r>
      <w:r>
        <w:rPr>
          <w:lang w:eastAsia="ko-KR"/>
        </w:rPr>
        <w:t xml:space="preserve"> it</w:t>
      </w:r>
      <w:r>
        <w:rPr>
          <w:rFonts w:hint="eastAsia"/>
          <w:lang w:eastAsia="ko-KR"/>
        </w:rPr>
        <w:t xml:space="preserve"> </w:t>
      </w:r>
      <w:r>
        <w:rPr>
          <w:lang w:eastAsia="ko-KR"/>
        </w:rPr>
        <w:t>may</w:t>
      </w:r>
      <w:r>
        <w:rPr>
          <w:rFonts w:hint="eastAsia"/>
          <w:lang w:eastAsia="ko-KR"/>
        </w:rPr>
        <w:t xml:space="preserve"> </w:t>
      </w:r>
      <w:r>
        <w:rPr>
          <w:lang w:eastAsia="ko-KR"/>
        </w:rPr>
        <w:t>choose the</w:t>
      </w:r>
      <w:r>
        <w:rPr>
          <w:rFonts w:hint="eastAsia"/>
          <w:lang w:eastAsia="ko-KR"/>
        </w:rPr>
        <w:t xml:space="preserve"> grade of </w:t>
      </w:r>
      <w:r>
        <w:rPr>
          <w:lang w:eastAsia="ko-KR"/>
        </w:rPr>
        <w:t xml:space="preserve">the </w:t>
      </w:r>
      <w:r>
        <w:rPr>
          <w:rFonts w:hint="eastAsia"/>
          <w:lang w:eastAsia="ko-KR"/>
        </w:rPr>
        <w:t>link connections to the TRLE PAN coordinator as follows:</w:t>
      </w:r>
    </w:p>
    <w:p w14:paraId="25B0F4B8" w14:textId="77777777" w:rsidR="00210089" w:rsidRDefault="00210089" w:rsidP="00210089">
      <w:pPr>
        <w:pStyle w:val="IEEEStdsParagraph"/>
        <w:numPr>
          <w:ilvl w:val="0"/>
          <w:numId w:val="60"/>
        </w:numPr>
        <w:spacing w:after="0"/>
        <w:rPr>
          <w:lang w:eastAsia="ko-KR"/>
        </w:rPr>
      </w:pPr>
      <w:r>
        <w:rPr>
          <w:lang w:eastAsia="ko-KR"/>
        </w:rPr>
        <w:t>Upon</w:t>
      </w:r>
      <w:r>
        <w:rPr>
          <w:rFonts w:hint="eastAsia"/>
          <w:lang w:eastAsia="ko-KR"/>
        </w:rPr>
        <w:t xml:space="preserve"> associating to the TRLE PAN coordinator, the TRLE</w:t>
      </w:r>
      <w:r>
        <w:rPr>
          <w:lang w:eastAsia="ko-KR"/>
        </w:rPr>
        <w:t>-</w:t>
      </w:r>
      <w:r>
        <w:rPr>
          <w:rFonts w:hint="eastAsia"/>
          <w:lang w:eastAsia="ko-KR"/>
        </w:rPr>
        <w:t xml:space="preserve">enabled </w:t>
      </w:r>
      <w:r>
        <w:rPr>
          <w:lang w:eastAsia="ko-KR"/>
        </w:rPr>
        <w:t>endpoint</w:t>
      </w:r>
      <w:r>
        <w:rPr>
          <w:rFonts w:hint="eastAsia"/>
          <w:lang w:eastAsia="ko-KR"/>
        </w:rPr>
        <w:t xml:space="preserve"> will </w:t>
      </w:r>
      <w:r>
        <w:rPr>
          <w:lang w:eastAsia="ko-KR"/>
        </w:rPr>
        <w:t>be assigned</w:t>
      </w:r>
      <w:r>
        <w:rPr>
          <w:rFonts w:hint="eastAsia"/>
          <w:lang w:eastAsia="ko-KR"/>
        </w:rPr>
        <w:t xml:space="preserve"> a bidirectional time slot </w:t>
      </w:r>
    </w:p>
    <w:p w14:paraId="10A8FBC8" w14:textId="77777777" w:rsidR="00210089" w:rsidRDefault="00210089" w:rsidP="00210089">
      <w:pPr>
        <w:pStyle w:val="IEEEStdsParagraph"/>
        <w:numPr>
          <w:ilvl w:val="0"/>
          <w:numId w:val="60"/>
        </w:numPr>
        <w:spacing w:after="0"/>
        <w:rPr>
          <w:lang w:eastAsia="ko-KR"/>
        </w:rPr>
      </w:pPr>
      <w:r>
        <w:rPr>
          <w:rFonts w:hint="eastAsia"/>
          <w:lang w:eastAsia="ko-KR"/>
        </w:rPr>
        <w:t>The TRLE</w:t>
      </w:r>
      <w:r>
        <w:rPr>
          <w:lang w:eastAsia="ko-KR"/>
        </w:rPr>
        <w:t>-</w:t>
      </w:r>
      <w:r>
        <w:rPr>
          <w:rFonts w:hint="eastAsia"/>
          <w:lang w:eastAsia="ko-KR"/>
        </w:rPr>
        <w:t xml:space="preserve">enabled device can use inward prioritized device </w:t>
      </w:r>
      <w:r>
        <w:rPr>
          <w:lang w:eastAsia="ko-KR"/>
        </w:rPr>
        <w:t xml:space="preserve">time </w:t>
      </w:r>
      <w:r>
        <w:rPr>
          <w:rFonts w:hint="eastAsia"/>
          <w:lang w:eastAsia="ko-KR"/>
        </w:rPr>
        <w:t xml:space="preserve">slots and outward coordinator </w:t>
      </w:r>
      <w:r>
        <w:rPr>
          <w:lang w:eastAsia="ko-KR"/>
        </w:rPr>
        <w:t xml:space="preserve">time </w:t>
      </w:r>
      <w:r>
        <w:rPr>
          <w:rFonts w:hint="eastAsia"/>
          <w:lang w:eastAsia="ko-KR"/>
        </w:rPr>
        <w:t>slots</w:t>
      </w:r>
    </w:p>
    <w:p w14:paraId="3DCFDF54" w14:textId="77777777" w:rsidR="00210089" w:rsidRDefault="00210089" w:rsidP="00210089">
      <w:pPr>
        <w:pStyle w:val="IEEEStdsParagraph"/>
        <w:numPr>
          <w:ilvl w:val="0"/>
          <w:numId w:val="60"/>
        </w:numPr>
        <w:spacing w:after="0"/>
        <w:rPr>
          <w:lang w:eastAsia="ko-KR"/>
        </w:rPr>
      </w:pPr>
      <w:r>
        <w:rPr>
          <w:rFonts w:hint="eastAsia"/>
          <w:lang w:eastAsia="ko-KR"/>
        </w:rPr>
        <w:t>The path to the TRLE</w:t>
      </w:r>
      <w:r>
        <w:rPr>
          <w:lang w:eastAsia="ko-KR"/>
        </w:rPr>
        <w:t>-</w:t>
      </w:r>
      <w:r>
        <w:rPr>
          <w:rFonts w:hint="eastAsia"/>
          <w:lang w:eastAsia="ko-KR"/>
        </w:rPr>
        <w:t>enabled device will be managed by the TRLE PAN coordinator</w:t>
      </w:r>
    </w:p>
    <w:p w14:paraId="00CEA237" w14:textId="77777777" w:rsidR="00A45DCC" w:rsidRPr="00210089" w:rsidRDefault="00A45DCC"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2F282CC1" w14:textId="77777777" w:rsidR="00210089" w:rsidRPr="00A45DCC" w:rsidRDefault="00210089"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3D256AC2" w14:textId="77777777" w:rsidR="000C25EA" w:rsidRPr="00A45DCC" w:rsidRDefault="000C25EA" w:rsidP="000C25EA">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w:t>
      </w:r>
    </w:p>
    <w:p w14:paraId="2C5C6DD2" w14:textId="77777777" w:rsidR="000C25EA" w:rsidRDefault="000C25EA"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3B723255" w14:textId="28F1FED3" w:rsidR="00A45DCC" w:rsidRDefault="00A45DCC">
      <w:pPr>
        <w:rPr>
          <w:rFonts w:ascii="TimesNewRomanPS-BoldItalicMT" w:hAnsi="TimesNewRomanPS-BoldItalicMT" w:cs="TimesNewRomanPS-BoldItalicMT"/>
          <w:b/>
          <w:bCs/>
          <w:iCs/>
          <w:sz w:val="20"/>
          <w:lang w:eastAsia="ko-KR"/>
        </w:rPr>
      </w:pPr>
      <w:r>
        <w:rPr>
          <w:rFonts w:ascii="TimesNewRomanPS-BoldItalicMT" w:hAnsi="TimesNewRomanPS-BoldItalicMT" w:cs="TimesNewRomanPS-BoldItalicMT"/>
          <w:b/>
          <w:bCs/>
          <w:iCs/>
          <w:sz w:val="20"/>
          <w:lang w:eastAsia="ko-KR"/>
        </w:rPr>
        <w:br w:type="page"/>
      </w:r>
    </w:p>
    <w:p w14:paraId="66C9AF34" w14:textId="77777777" w:rsidR="00A45DCC" w:rsidRPr="00A45DCC" w:rsidRDefault="00A45DCC"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14919842" w14:textId="77777777" w:rsidR="0031312D" w:rsidRPr="00A45DCC" w:rsidRDefault="0031312D" w:rsidP="0031312D">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CID 173:</w:t>
      </w:r>
    </w:p>
    <w:p w14:paraId="308ACEB4" w14:textId="77777777" w:rsidR="0031312D" w:rsidRPr="00A45DCC" w:rsidRDefault="0031312D" w:rsidP="0031312D">
      <w:pPr>
        <w:widowControl w:val="0"/>
        <w:autoSpaceDE w:val="0"/>
        <w:autoSpaceDN w:val="0"/>
        <w:adjustRightInd w:val="0"/>
        <w:jc w:val="both"/>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bCs/>
          <w:i/>
          <w:iCs/>
          <w:sz w:val="20"/>
          <w:lang w:eastAsia="ko-KR"/>
        </w:rPr>
        <w:t>Add the MAC functional description on link establishment between the TRLE-enabled PAN coordinator and a TRLE repeater to clause 5.1.  To support TRLE link establishment, add the MAC frame formats to clause 5.2, add the MAC command to clause 5.3, and add MAC management service to clause 6.2.</w:t>
      </w:r>
    </w:p>
    <w:p w14:paraId="7C25EE7D" w14:textId="77777777" w:rsidR="003E11BD" w:rsidRPr="00A45DCC" w:rsidRDefault="003E11BD" w:rsidP="0031312D">
      <w:pPr>
        <w:widowControl w:val="0"/>
        <w:autoSpaceDE w:val="0"/>
        <w:autoSpaceDN w:val="0"/>
        <w:adjustRightInd w:val="0"/>
        <w:jc w:val="both"/>
        <w:rPr>
          <w:rFonts w:ascii="TimesNewRomanPS-BoldItalicMT" w:hAnsi="TimesNewRomanPS-BoldItalicMT" w:cs="TimesNewRomanPS-BoldItalicMT" w:hint="eastAsia"/>
          <w:bCs/>
          <w:i/>
          <w:iCs/>
          <w:sz w:val="20"/>
          <w:lang w:eastAsia="ko-KR"/>
        </w:rPr>
      </w:pPr>
    </w:p>
    <w:p w14:paraId="2DEF6FF7" w14:textId="77777777" w:rsidR="003E11BD" w:rsidRPr="00A45DCC" w:rsidRDefault="003E11BD" w:rsidP="003E11BD">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Resolution: Accept in Principle</w:t>
      </w:r>
    </w:p>
    <w:p w14:paraId="55A7246E" w14:textId="77777777" w:rsidR="003E11BD" w:rsidRPr="00A45DCC" w:rsidRDefault="003E11BD" w:rsidP="003E11BD">
      <w:pPr>
        <w:widowControl w:val="0"/>
        <w:autoSpaceDE w:val="0"/>
        <w:autoSpaceDN w:val="0"/>
        <w:adjustRightInd w:val="0"/>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hint="eastAsia"/>
          <w:bCs/>
          <w:i/>
          <w:iCs/>
          <w:sz w:val="20"/>
          <w:lang w:eastAsia="ko-KR"/>
        </w:rPr>
        <w:t>See  CID 172</w:t>
      </w:r>
    </w:p>
    <w:p w14:paraId="2A03FBA7" w14:textId="77777777" w:rsidR="003E11BD" w:rsidRPr="00A45DCC" w:rsidRDefault="003E11BD" w:rsidP="0031312D">
      <w:pPr>
        <w:widowControl w:val="0"/>
        <w:autoSpaceDE w:val="0"/>
        <w:autoSpaceDN w:val="0"/>
        <w:adjustRightInd w:val="0"/>
        <w:jc w:val="both"/>
        <w:rPr>
          <w:rFonts w:ascii="TimesNewRomanPS-BoldItalicMT" w:hAnsi="TimesNewRomanPS-BoldItalicMT" w:cs="TimesNewRomanPS-BoldItalicMT" w:hint="eastAsia"/>
          <w:bCs/>
          <w:i/>
          <w:iCs/>
          <w:sz w:val="20"/>
          <w:lang w:eastAsia="ko-KR"/>
        </w:rPr>
      </w:pPr>
    </w:p>
    <w:p w14:paraId="5AB19C84" w14:textId="77777777" w:rsidR="003E11BD" w:rsidRDefault="003E11BD" w:rsidP="0031312D">
      <w:pPr>
        <w:widowControl w:val="0"/>
        <w:autoSpaceDE w:val="0"/>
        <w:autoSpaceDN w:val="0"/>
        <w:adjustRightInd w:val="0"/>
        <w:jc w:val="both"/>
        <w:rPr>
          <w:rFonts w:ascii="TimesNewRomanPS-BoldItalicMT" w:hAnsi="TimesNewRomanPS-BoldItalicMT" w:cs="TimesNewRomanPS-BoldItalicMT" w:hint="eastAsia"/>
          <w:bCs/>
          <w:i/>
          <w:iCs/>
          <w:sz w:val="20"/>
          <w:lang w:eastAsia="ko-KR"/>
        </w:rPr>
      </w:pPr>
    </w:p>
    <w:p w14:paraId="7275F528" w14:textId="77777777" w:rsidR="00A45DCC" w:rsidRPr="00A45DCC" w:rsidRDefault="00A45DCC" w:rsidP="0031312D">
      <w:pPr>
        <w:widowControl w:val="0"/>
        <w:autoSpaceDE w:val="0"/>
        <w:autoSpaceDN w:val="0"/>
        <w:adjustRightInd w:val="0"/>
        <w:jc w:val="both"/>
        <w:rPr>
          <w:rFonts w:ascii="TimesNewRomanPS-BoldItalicMT" w:hAnsi="TimesNewRomanPS-BoldItalicMT" w:cs="TimesNewRomanPS-BoldItalicMT" w:hint="eastAsia"/>
          <w:bCs/>
          <w:i/>
          <w:iCs/>
          <w:sz w:val="20"/>
          <w:lang w:eastAsia="ko-KR"/>
        </w:rPr>
      </w:pPr>
    </w:p>
    <w:p w14:paraId="5828A81B" w14:textId="77777777" w:rsidR="0031312D" w:rsidRPr="00A45DCC" w:rsidRDefault="0031312D" w:rsidP="0031312D">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CID 174:</w:t>
      </w:r>
    </w:p>
    <w:p w14:paraId="2AC5F00C" w14:textId="77777777" w:rsidR="0031312D" w:rsidRPr="00A45DCC" w:rsidRDefault="0031312D" w:rsidP="0031312D">
      <w:pPr>
        <w:widowControl w:val="0"/>
        <w:autoSpaceDE w:val="0"/>
        <w:autoSpaceDN w:val="0"/>
        <w:adjustRightInd w:val="0"/>
        <w:jc w:val="both"/>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bCs/>
          <w:i/>
          <w:iCs/>
          <w:sz w:val="20"/>
          <w:lang w:eastAsia="ko-KR"/>
        </w:rPr>
        <w:t>Add the MAC data service to support transmission  on the TRLE path from the TRLE PAN coordinator to a TRLE enabled device to clause 6.3.</w:t>
      </w:r>
    </w:p>
    <w:p w14:paraId="6A61B296" w14:textId="77777777" w:rsidR="003E11BD" w:rsidRPr="00A45DCC" w:rsidRDefault="003E11BD" w:rsidP="0031312D">
      <w:pPr>
        <w:widowControl w:val="0"/>
        <w:autoSpaceDE w:val="0"/>
        <w:autoSpaceDN w:val="0"/>
        <w:adjustRightInd w:val="0"/>
        <w:jc w:val="both"/>
        <w:rPr>
          <w:rFonts w:ascii="TimesNewRomanPS-BoldItalicMT" w:hAnsi="TimesNewRomanPS-BoldItalicMT" w:cs="TimesNewRomanPS-BoldItalicMT" w:hint="eastAsia"/>
          <w:bCs/>
          <w:i/>
          <w:iCs/>
          <w:sz w:val="20"/>
          <w:lang w:eastAsia="ko-KR"/>
        </w:rPr>
      </w:pPr>
    </w:p>
    <w:p w14:paraId="0E546007" w14:textId="77777777" w:rsidR="003E11BD" w:rsidRPr="00A45DCC" w:rsidRDefault="003E11BD" w:rsidP="003E11BD">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Resolution: Accept in Principle</w:t>
      </w:r>
    </w:p>
    <w:p w14:paraId="55F4B513" w14:textId="77777777" w:rsidR="003E11BD" w:rsidRPr="00A45DCC" w:rsidRDefault="003E11BD" w:rsidP="003E11BD">
      <w:pPr>
        <w:widowControl w:val="0"/>
        <w:autoSpaceDE w:val="0"/>
        <w:autoSpaceDN w:val="0"/>
        <w:adjustRightInd w:val="0"/>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hint="eastAsia"/>
          <w:bCs/>
          <w:i/>
          <w:iCs/>
          <w:sz w:val="20"/>
          <w:lang w:eastAsia="ko-KR"/>
        </w:rPr>
        <w:t>See  CID 172</w:t>
      </w:r>
    </w:p>
    <w:p w14:paraId="6446712F" w14:textId="77777777" w:rsidR="003E11BD" w:rsidRPr="00A45DCC" w:rsidRDefault="003E11BD" w:rsidP="0031312D">
      <w:pPr>
        <w:widowControl w:val="0"/>
        <w:autoSpaceDE w:val="0"/>
        <w:autoSpaceDN w:val="0"/>
        <w:adjustRightInd w:val="0"/>
        <w:jc w:val="both"/>
        <w:rPr>
          <w:rFonts w:ascii="TimesNewRomanPS-BoldItalicMT" w:hAnsi="TimesNewRomanPS-BoldItalicMT" w:cs="TimesNewRomanPS-BoldItalicMT" w:hint="eastAsia"/>
          <w:bCs/>
          <w:i/>
          <w:iCs/>
          <w:sz w:val="20"/>
          <w:lang w:eastAsia="ko-KR"/>
        </w:rPr>
      </w:pPr>
    </w:p>
    <w:p w14:paraId="6EE5D006" w14:textId="77777777" w:rsidR="003E11BD" w:rsidRDefault="003E11BD" w:rsidP="0031312D">
      <w:pPr>
        <w:widowControl w:val="0"/>
        <w:autoSpaceDE w:val="0"/>
        <w:autoSpaceDN w:val="0"/>
        <w:adjustRightInd w:val="0"/>
        <w:jc w:val="both"/>
        <w:rPr>
          <w:rFonts w:ascii="TimesNewRomanPS-BoldItalicMT" w:hAnsi="TimesNewRomanPS-BoldItalicMT" w:cs="TimesNewRomanPS-BoldItalicMT" w:hint="eastAsia"/>
          <w:bCs/>
          <w:i/>
          <w:iCs/>
          <w:sz w:val="20"/>
          <w:lang w:eastAsia="ko-KR"/>
        </w:rPr>
      </w:pPr>
    </w:p>
    <w:p w14:paraId="5B18CA36" w14:textId="77777777" w:rsidR="00A45DCC" w:rsidRPr="00A45DCC" w:rsidRDefault="00A45DCC" w:rsidP="0031312D">
      <w:pPr>
        <w:widowControl w:val="0"/>
        <w:autoSpaceDE w:val="0"/>
        <w:autoSpaceDN w:val="0"/>
        <w:adjustRightInd w:val="0"/>
        <w:jc w:val="both"/>
        <w:rPr>
          <w:rFonts w:ascii="TimesNewRomanPS-BoldItalicMT" w:hAnsi="TimesNewRomanPS-BoldItalicMT" w:cs="TimesNewRomanPS-BoldItalicMT"/>
          <w:bCs/>
          <w:i/>
          <w:iCs/>
          <w:sz w:val="20"/>
          <w:lang w:eastAsia="ko-KR"/>
        </w:rPr>
      </w:pPr>
    </w:p>
    <w:p w14:paraId="0696C6D8" w14:textId="77777777" w:rsidR="0031312D" w:rsidRPr="00A45DCC" w:rsidRDefault="0031312D" w:rsidP="0031312D">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CID 175:</w:t>
      </w:r>
    </w:p>
    <w:p w14:paraId="6156EEB6" w14:textId="77777777" w:rsidR="0031312D" w:rsidRPr="00A45DCC" w:rsidRDefault="0031312D" w:rsidP="0031312D">
      <w:pPr>
        <w:widowControl w:val="0"/>
        <w:autoSpaceDE w:val="0"/>
        <w:autoSpaceDN w:val="0"/>
        <w:adjustRightInd w:val="0"/>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bCs/>
          <w:i/>
          <w:iCs/>
          <w:sz w:val="20"/>
          <w:lang w:eastAsia="ko-KR"/>
        </w:rPr>
        <w:t>Add the MAC data service to support three grades of transmission to clause 6.3.</w:t>
      </w:r>
    </w:p>
    <w:p w14:paraId="240EFC09" w14:textId="77777777" w:rsidR="003E11BD" w:rsidRPr="00A45DCC" w:rsidRDefault="003E11BD" w:rsidP="0031312D">
      <w:pPr>
        <w:widowControl w:val="0"/>
        <w:autoSpaceDE w:val="0"/>
        <w:autoSpaceDN w:val="0"/>
        <w:adjustRightInd w:val="0"/>
        <w:rPr>
          <w:rFonts w:ascii="TimesNewRomanPS-BoldItalicMT" w:hAnsi="TimesNewRomanPS-BoldItalicMT" w:cs="TimesNewRomanPS-BoldItalicMT" w:hint="eastAsia"/>
          <w:bCs/>
          <w:i/>
          <w:iCs/>
          <w:sz w:val="20"/>
          <w:lang w:eastAsia="ko-KR"/>
        </w:rPr>
      </w:pPr>
    </w:p>
    <w:p w14:paraId="1017E99B" w14:textId="77777777" w:rsidR="003E11BD" w:rsidRPr="00A45DCC" w:rsidRDefault="003E11BD" w:rsidP="003E11BD">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Resolution: Accept in Principle</w:t>
      </w:r>
    </w:p>
    <w:p w14:paraId="00698B25" w14:textId="77777777" w:rsidR="003E11BD" w:rsidRPr="00A45DCC" w:rsidRDefault="003E11BD" w:rsidP="003E11BD">
      <w:pPr>
        <w:widowControl w:val="0"/>
        <w:autoSpaceDE w:val="0"/>
        <w:autoSpaceDN w:val="0"/>
        <w:adjustRightInd w:val="0"/>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hint="eastAsia"/>
          <w:bCs/>
          <w:i/>
          <w:iCs/>
          <w:sz w:val="20"/>
          <w:lang w:eastAsia="ko-KR"/>
        </w:rPr>
        <w:t>See  CID 172</w:t>
      </w:r>
    </w:p>
    <w:p w14:paraId="64FC6460" w14:textId="77777777" w:rsidR="003E11BD" w:rsidRDefault="003E11BD" w:rsidP="0031312D">
      <w:pPr>
        <w:widowControl w:val="0"/>
        <w:autoSpaceDE w:val="0"/>
        <w:autoSpaceDN w:val="0"/>
        <w:adjustRightInd w:val="0"/>
        <w:rPr>
          <w:rFonts w:ascii="TimesNewRomanPS-BoldItalicMT" w:hAnsi="TimesNewRomanPS-BoldItalicMT" w:cs="TimesNewRomanPS-BoldItalicMT" w:hint="eastAsia"/>
          <w:bCs/>
          <w:i/>
          <w:iCs/>
          <w:sz w:val="20"/>
          <w:lang w:eastAsia="ko-KR"/>
        </w:rPr>
      </w:pPr>
    </w:p>
    <w:p w14:paraId="0F85DDF2" w14:textId="77777777" w:rsidR="00A45DCC" w:rsidRPr="00A45DCC" w:rsidRDefault="00A45DCC" w:rsidP="0031312D">
      <w:pPr>
        <w:widowControl w:val="0"/>
        <w:autoSpaceDE w:val="0"/>
        <w:autoSpaceDN w:val="0"/>
        <w:adjustRightInd w:val="0"/>
        <w:rPr>
          <w:rFonts w:ascii="TimesNewRomanPS-BoldItalicMT" w:hAnsi="TimesNewRomanPS-BoldItalicMT" w:cs="TimesNewRomanPS-BoldItalicMT" w:hint="eastAsia"/>
          <w:bCs/>
          <w:i/>
          <w:iCs/>
          <w:sz w:val="20"/>
          <w:lang w:eastAsia="ko-KR"/>
        </w:rPr>
      </w:pPr>
    </w:p>
    <w:p w14:paraId="22115358" w14:textId="77777777" w:rsidR="003E11BD" w:rsidRPr="00A45DCC" w:rsidRDefault="003E11BD" w:rsidP="0031312D">
      <w:pPr>
        <w:widowControl w:val="0"/>
        <w:autoSpaceDE w:val="0"/>
        <w:autoSpaceDN w:val="0"/>
        <w:adjustRightInd w:val="0"/>
        <w:rPr>
          <w:rFonts w:ascii="TimesNewRomanPS-BoldItalicMT" w:hAnsi="TimesNewRomanPS-BoldItalicMT" w:cs="TimesNewRomanPS-BoldItalicMT" w:hint="eastAsia"/>
          <w:bCs/>
          <w:i/>
          <w:iCs/>
          <w:sz w:val="20"/>
          <w:lang w:eastAsia="ko-KR"/>
        </w:rPr>
      </w:pPr>
    </w:p>
    <w:p w14:paraId="5F109654" w14:textId="77777777" w:rsidR="0031312D" w:rsidRPr="00A45DCC" w:rsidRDefault="0031312D" w:rsidP="0031312D">
      <w:pPr>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CID 176:</w:t>
      </w:r>
    </w:p>
    <w:p w14:paraId="1A640908" w14:textId="77777777" w:rsidR="0031312D" w:rsidRPr="00A45DCC" w:rsidRDefault="0031312D" w:rsidP="0031312D">
      <w:pPr>
        <w:widowControl w:val="0"/>
        <w:autoSpaceDE w:val="0"/>
        <w:autoSpaceDN w:val="0"/>
        <w:adjustRightInd w:val="0"/>
        <w:jc w:val="both"/>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bCs/>
          <w:i/>
          <w:iCs/>
          <w:sz w:val="20"/>
          <w:lang w:eastAsia="ko-KR"/>
        </w:rPr>
        <w:t>To support TRLE path management, add the MAC command to clause 5.3, and add MAC management service to clause 6.2.</w:t>
      </w:r>
    </w:p>
    <w:p w14:paraId="4C142266" w14:textId="77777777" w:rsidR="0031312D" w:rsidRPr="00A45DCC" w:rsidRDefault="0031312D" w:rsidP="0031312D">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3B788390" w14:textId="77777777" w:rsidR="0031312D" w:rsidRPr="00A45DCC" w:rsidRDefault="0031312D" w:rsidP="0031312D">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Resolution: Accept in Principle</w:t>
      </w:r>
    </w:p>
    <w:p w14:paraId="57F3B858" w14:textId="793A0274" w:rsidR="003E11BD" w:rsidRPr="00A45DCC" w:rsidRDefault="003E11BD" w:rsidP="003E11BD">
      <w:pPr>
        <w:widowControl w:val="0"/>
        <w:autoSpaceDE w:val="0"/>
        <w:autoSpaceDN w:val="0"/>
        <w:adjustRightInd w:val="0"/>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hint="eastAsia"/>
          <w:bCs/>
          <w:i/>
          <w:iCs/>
          <w:sz w:val="20"/>
          <w:lang w:eastAsia="ko-KR"/>
        </w:rPr>
        <w:t>See  CID 17</w:t>
      </w:r>
      <w:r w:rsidRPr="00A45DCC">
        <w:rPr>
          <w:rFonts w:ascii="TimesNewRomanPS-BoldItalicMT" w:hAnsi="TimesNewRomanPS-BoldItalicMT" w:cs="TimesNewRomanPS-BoldItalicMT" w:hint="eastAsia"/>
          <w:bCs/>
          <w:i/>
          <w:iCs/>
          <w:sz w:val="20"/>
          <w:lang w:eastAsia="ko-KR"/>
        </w:rPr>
        <w:t>2</w:t>
      </w:r>
    </w:p>
    <w:p w14:paraId="629EE0EA" w14:textId="77777777" w:rsidR="000C25EA" w:rsidRPr="00A45DCC" w:rsidRDefault="000C25EA"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43DDAE6A" w14:textId="77777777" w:rsidR="000C25EA" w:rsidRDefault="000C25EA"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77A946BB" w14:textId="77777777" w:rsidR="00F258BE" w:rsidRDefault="00F258BE"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73515E41" w14:textId="425869E6" w:rsidR="00AA013B" w:rsidRPr="00A45DCC" w:rsidRDefault="00AA013B">
      <w:pPr>
        <w:rPr>
          <w:rFonts w:ascii="TimesNewRomanPS-BoldItalicMT" w:hAnsi="TimesNewRomanPS-BoldItalicMT" w:cs="TimesNewRomanPS-BoldItalicMT"/>
          <w:b/>
          <w:bCs/>
          <w:iCs/>
          <w:sz w:val="20"/>
          <w:lang w:eastAsia="ko-KR"/>
        </w:rPr>
      </w:pPr>
    </w:p>
    <w:p w14:paraId="1F19BFD1" w14:textId="42A9488F" w:rsidR="00BA5D11" w:rsidRPr="00A45DCC" w:rsidRDefault="009B5FF5"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CID 180</w:t>
      </w:r>
      <w:r w:rsidR="000C25EA" w:rsidRPr="00A45DCC">
        <w:rPr>
          <w:rFonts w:ascii="TimesNewRomanPS-BoldItalicMT" w:hAnsi="TimesNewRomanPS-BoldItalicMT" w:cs="TimesNewRomanPS-BoldItalicMT" w:hint="eastAsia"/>
          <w:b/>
          <w:bCs/>
          <w:iCs/>
          <w:sz w:val="20"/>
          <w:lang w:eastAsia="ko-KR"/>
        </w:rPr>
        <w:t>:</w:t>
      </w:r>
    </w:p>
    <w:p w14:paraId="0EC0B08A" w14:textId="50E4D100" w:rsidR="009B5FF5" w:rsidRPr="00A45DCC" w:rsidRDefault="009B5FF5" w:rsidP="00764073">
      <w:pPr>
        <w:widowControl w:val="0"/>
        <w:autoSpaceDE w:val="0"/>
        <w:autoSpaceDN w:val="0"/>
        <w:adjustRightInd w:val="0"/>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bCs/>
          <w:i/>
          <w:iCs/>
          <w:sz w:val="20"/>
          <w:lang w:eastAsia="ko-KR"/>
        </w:rPr>
        <w:t>Sentence is not completed.</w:t>
      </w:r>
    </w:p>
    <w:p w14:paraId="1E245785" w14:textId="77777777" w:rsidR="009B5FF5" w:rsidRPr="00A45DCC" w:rsidRDefault="009B5FF5"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298432B6" w14:textId="77777777" w:rsidR="009B5FF5" w:rsidRPr="00A45DCC" w:rsidRDefault="009B5FF5" w:rsidP="009B5FF5">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Resolution : Accept</w:t>
      </w:r>
    </w:p>
    <w:p w14:paraId="0EB036F8" w14:textId="5EEC5D94" w:rsidR="009B5FF5" w:rsidRPr="00A45DCC" w:rsidRDefault="000F532C" w:rsidP="009B5FF5">
      <w:pPr>
        <w:widowControl w:val="0"/>
        <w:autoSpaceDE w:val="0"/>
        <w:autoSpaceDN w:val="0"/>
        <w:adjustRightInd w:val="0"/>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hint="eastAsia"/>
          <w:bCs/>
          <w:i/>
          <w:iCs/>
          <w:sz w:val="20"/>
          <w:lang w:eastAsia="ko-KR"/>
        </w:rPr>
        <w:t xml:space="preserve">See </w:t>
      </w:r>
      <w:r w:rsidR="005F27CA" w:rsidRPr="00A45DCC">
        <w:rPr>
          <w:rFonts w:ascii="TimesNewRomanPS-BoldItalicMT" w:hAnsi="TimesNewRomanPS-BoldItalicMT" w:cs="TimesNewRomanPS-BoldItalicMT" w:hint="eastAsia"/>
          <w:bCs/>
          <w:i/>
          <w:iCs/>
          <w:sz w:val="20"/>
          <w:lang w:eastAsia="ko-KR"/>
        </w:rPr>
        <w:t xml:space="preserve"> </w:t>
      </w:r>
      <w:r w:rsidR="009B5FF5" w:rsidRPr="00A45DCC">
        <w:rPr>
          <w:rFonts w:ascii="TimesNewRomanPS-BoldItalicMT" w:hAnsi="TimesNewRomanPS-BoldItalicMT" w:cs="TimesNewRomanPS-BoldItalicMT" w:hint="eastAsia"/>
          <w:bCs/>
          <w:i/>
          <w:iCs/>
          <w:sz w:val="20"/>
          <w:lang w:eastAsia="ko-KR"/>
        </w:rPr>
        <w:t>CID 171</w:t>
      </w:r>
    </w:p>
    <w:p w14:paraId="0725D418" w14:textId="77777777" w:rsidR="009B5FF5" w:rsidRPr="00A45DCC" w:rsidRDefault="009B5FF5"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48179818" w14:textId="77777777" w:rsidR="009B5FF5" w:rsidRPr="00A45DCC" w:rsidRDefault="009B5FF5"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7E372D05" w14:textId="77777777" w:rsidR="00CE0047" w:rsidRPr="00A45DCC" w:rsidRDefault="00CE0047"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6ECBF1F3" w14:textId="0A0AE360" w:rsidR="000445D8" w:rsidRPr="00A45DCC" w:rsidRDefault="00BA5D11"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CID 181</w:t>
      </w:r>
      <w:r w:rsidR="000C25EA" w:rsidRPr="00A45DCC">
        <w:rPr>
          <w:rFonts w:ascii="TimesNewRomanPS-BoldItalicMT" w:hAnsi="TimesNewRomanPS-BoldItalicMT" w:cs="TimesNewRomanPS-BoldItalicMT" w:hint="eastAsia"/>
          <w:b/>
          <w:bCs/>
          <w:iCs/>
          <w:sz w:val="20"/>
          <w:lang w:eastAsia="ko-KR"/>
        </w:rPr>
        <w:t>:</w:t>
      </w:r>
    </w:p>
    <w:p w14:paraId="2F698A5A" w14:textId="7A06C9F7" w:rsidR="00BA5D11" w:rsidRPr="00A45DCC" w:rsidRDefault="00BA5D11" w:rsidP="00764073">
      <w:pPr>
        <w:widowControl w:val="0"/>
        <w:autoSpaceDE w:val="0"/>
        <w:autoSpaceDN w:val="0"/>
        <w:adjustRightInd w:val="0"/>
        <w:rPr>
          <w:rFonts w:ascii="TimesNewRomanPS-BoldItalicMT" w:hAnsi="TimesNewRomanPS-BoldItalicMT" w:cs="TimesNewRomanPS-BoldItalicMT"/>
          <w:bCs/>
          <w:i/>
          <w:iCs/>
          <w:sz w:val="20"/>
          <w:lang w:eastAsia="ko-KR"/>
        </w:rPr>
      </w:pPr>
      <w:r w:rsidRPr="00A45DCC">
        <w:rPr>
          <w:rFonts w:ascii="TimesNewRomanPS-BoldItalicMT" w:hAnsi="TimesNewRomanPS-BoldItalicMT" w:cs="TimesNewRomanPS-BoldItalicMT"/>
          <w:bCs/>
          <w:i/>
          <w:iCs/>
          <w:sz w:val="20"/>
          <w:lang w:eastAsia="ko-KR"/>
        </w:rPr>
        <w:t xml:space="preserve">This annex contains too much functional node type, </w:t>
      </w:r>
      <w:proofErr w:type="spellStart"/>
      <w:r w:rsidRPr="00A45DCC">
        <w:rPr>
          <w:rFonts w:ascii="TimesNewRomanPS-BoldItalicMT" w:hAnsi="TimesNewRomanPS-BoldItalicMT" w:cs="TimesNewRomanPS-BoldItalicMT"/>
          <w:bCs/>
          <w:i/>
          <w:iCs/>
          <w:sz w:val="20"/>
          <w:lang w:eastAsia="ko-KR"/>
        </w:rPr>
        <w:t>coordinbator</w:t>
      </w:r>
      <w:proofErr w:type="spellEnd"/>
      <w:r w:rsidRPr="00A45DCC">
        <w:rPr>
          <w:rFonts w:ascii="TimesNewRomanPS-BoldItalicMT" w:hAnsi="TimesNewRomanPS-BoldItalicMT" w:cs="TimesNewRomanPS-BoldItalicMT"/>
          <w:bCs/>
          <w:i/>
          <w:iCs/>
          <w:sz w:val="20"/>
          <w:lang w:eastAsia="ko-KR"/>
        </w:rPr>
        <w:t xml:space="preserve">, concentrator, </w:t>
      </w:r>
      <w:proofErr w:type="spellStart"/>
      <w:r w:rsidRPr="00A45DCC">
        <w:rPr>
          <w:rFonts w:ascii="TimesNewRomanPS-BoldItalicMT" w:hAnsi="TimesNewRomanPS-BoldItalicMT" w:cs="TimesNewRomanPS-BoldItalicMT"/>
          <w:bCs/>
          <w:i/>
          <w:iCs/>
          <w:sz w:val="20"/>
          <w:lang w:eastAsia="ko-KR"/>
        </w:rPr>
        <w:t>repeator</w:t>
      </w:r>
      <w:proofErr w:type="spellEnd"/>
      <w:r w:rsidRPr="00A45DCC">
        <w:rPr>
          <w:rFonts w:ascii="TimesNewRomanPS-BoldItalicMT" w:hAnsi="TimesNewRomanPS-BoldItalicMT" w:cs="TimesNewRomanPS-BoldItalicMT"/>
          <w:bCs/>
          <w:i/>
          <w:iCs/>
          <w:sz w:val="20"/>
          <w:lang w:eastAsia="ko-KR"/>
        </w:rPr>
        <w:t xml:space="preserve">, router, and overlapping of </w:t>
      </w:r>
      <w:proofErr w:type="spellStart"/>
      <w:r w:rsidRPr="00A45DCC">
        <w:rPr>
          <w:rFonts w:ascii="TimesNewRomanPS-BoldItalicMT" w:hAnsi="TimesNewRomanPS-BoldItalicMT" w:cs="TimesNewRomanPS-BoldItalicMT"/>
          <w:bCs/>
          <w:i/>
          <w:iCs/>
          <w:sz w:val="20"/>
          <w:lang w:eastAsia="ko-KR"/>
        </w:rPr>
        <w:t>thgese</w:t>
      </w:r>
      <w:proofErr w:type="spellEnd"/>
      <w:r w:rsidRPr="00A45DCC">
        <w:rPr>
          <w:rFonts w:ascii="TimesNewRomanPS-BoldItalicMT" w:hAnsi="TimesNewRomanPS-BoldItalicMT" w:cs="TimesNewRomanPS-BoldItalicMT"/>
          <w:bCs/>
          <w:i/>
          <w:iCs/>
          <w:sz w:val="20"/>
          <w:lang w:eastAsia="ko-KR"/>
        </w:rPr>
        <w:t xml:space="preserve"> functions. It is questionable that this annex is typical structure of viable implementation or this entire annex might be simplified in a few lines or eliminated at all.</w:t>
      </w:r>
    </w:p>
    <w:p w14:paraId="5C06641E" w14:textId="77777777" w:rsidR="000445D8" w:rsidRPr="00A45DCC" w:rsidRDefault="000445D8" w:rsidP="00764073">
      <w:pPr>
        <w:widowControl w:val="0"/>
        <w:autoSpaceDE w:val="0"/>
        <w:autoSpaceDN w:val="0"/>
        <w:adjustRightInd w:val="0"/>
        <w:rPr>
          <w:rFonts w:ascii="TimesNewRomanPS-BoldItalicMT" w:hAnsi="TimesNewRomanPS-BoldItalicMT" w:cs="TimesNewRomanPS-BoldItalicMT"/>
          <w:b/>
          <w:bCs/>
          <w:iCs/>
          <w:sz w:val="20"/>
          <w:lang w:eastAsia="ko-KR"/>
        </w:rPr>
      </w:pPr>
    </w:p>
    <w:p w14:paraId="3EC2477E" w14:textId="576862AC" w:rsidR="009B5FF5" w:rsidRPr="00A45DCC" w:rsidRDefault="009B5FF5" w:rsidP="009B5FF5">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 xml:space="preserve">Resolution: </w:t>
      </w:r>
      <w:r w:rsidR="00133D86" w:rsidRPr="00A45DCC">
        <w:rPr>
          <w:rFonts w:ascii="TimesNewRomanPS-BoldItalicMT" w:hAnsi="TimesNewRomanPS-BoldItalicMT" w:cs="TimesNewRomanPS-BoldItalicMT" w:hint="eastAsia"/>
          <w:b/>
          <w:bCs/>
          <w:iCs/>
          <w:sz w:val="20"/>
          <w:lang w:eastAsia="ko-KR"/>
        </w:rPr>
        <w:t>Reject</w:t>
      </w:r>
    </w:p>
    <w:p w14:paraId="3BCFD3D2" w14:textId="32FB4244" w:rsidR="003E11BD" w:rsidRPr="00A45DCC" w:rsidRDefault="0031312D" w:rsidP="003E11BD">
      <w:pPr>
        <w:widowControl w:val="0"/>
        <w:autoSpaceDE w:val="0"/>
        <w:autoSpaceDN w:val="0"/>
        <w:adjustRightInd w:val="0"/>
        <w:jc w:val="both"/>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bCs/>
          <w:i/>
          <w:iCs/>
          <w:sz w:val="20"/>
          <w:lang w:eastAsia="ko-KR"/>
        </w:rPr>
        <w:t xml:space="preserve">This annex introduces only </w:t>
      </w:r>
      <w:r w:rsidRPr="00A45DCC">
        <w:rPr>
          <w:rFonts w:ascii="TimesNewRomanPS-BoldItalicMT" w:hAnsi="TimesNewRomanPS-BoldItalicMT" w:cs="TimesNewRomanPS-BoldItalicMT" w:hint="eastAsia"/>
          <w:bCs/>
          <w:i/>
          <w:iCs/>
          <w:sz w:val="20"/>
          <w:lang w:eastAsia="ko-KR"/>
        </w:rPr>
        <w:t xml:space="preserve">a </w:t>
      </w:r>
      <w:r w:rsidRPr="00A45DCC">
        <w:rPr>
          <w:rFonts w:ascii="TimesNewRomanPS-BoldItalicMT" w:hAnsi="TimesNewRomanPS-BoldItalicMT" w:cs="TimesNewRomanPS-BoldItalicMT"/>
          <w:bCs/>
          <w:i/>
          <w:iCs/>
          <w:sz w:val="20"/>
          <w:lang w:eastAsia="ko-KR"/>
        </w:rPr>
        <w:t xml:space="preserve">repeater </w:t>
      </w:r>
      <w:r w:rsidRPr="00A45DCC">
        <w:rPr>
          <w:rFonts w:ascii="TimesNewRomanPS-BoldItalicMT" w:hAnsi="TimesNewRomanPS-BoldItalicMT" w:cs="TimesNewRomanPS-BoldItalicMT" w:hint="eastAsia"/>
          <w:bCs/>
          <w:i/>
          <w:iCs/>
          <w:sz w:val="20"/>
          <w:lang w:eastAsia="ko-KR"/>
        </w:rPr>
        <w:t>for extending the link of a star network. The repeater relays frames between the PAN coordinator and a device. There is no overlapping function on the TRLE enabled link</w:t>
      </w:r>
      <w:r w:rsidR="003E11BD" w:rsidRPr="00A45DCC">
        <w:rPr>
          <w:rFonts w:ascii="TimesNewRomanPS-BoldItalicMT" w:hAnsi="TimesNewRomanPS-BoldItalicMT" w:cs="TimesNewRomanPS-BoldItalicMT" w:hint="eastAsia"/>
          <w:bCs/>
          <w:i/>
          <w:iCs/>
          <w:sz w:val="20"/>
          <w:lang w:eastAsia="ko-KR"/>
        </w:rPr>
        <w:t>, PAN coordinator-repeater-device</w:t>
      </w:r>
      <w:r w:rsidRPr="00A45DCC">
        <w:rPr>
          <w:rFonts w:ascii="TimesNewRomanPS-BoldItalicMT" w:hAnsi="TimesNewRomanPS-BoldItalicMT" w:cs="TimesNewRomanPS-BoldItalicMT" w:hint="eastAsia"/>
          <w:bCs/>
          <w:i/>
          <w:iCs/>
          <w:sz w:val="20"/>
          <w:lang w:eastAsia="ko-KR"/>
        </w:rPr>
        <w:t xml:space="preserve">. The virtue of the TRLE repeater is that </w:t>
      </w:r>
      <w:r w:rsidRPr="00A45DCC">
        <w:rPr>
          <w:rFonts w:ascii="TimesNewRomanPSMT" w:hAnsi="TimesNewRomanPSMT" w:cs="TimesNewRomanPSMT"/>
          <w:i/>
          <w:sz w:val="20"/>
          <w:lang w:eastAsia="ko-KR"/>
        </w:rPr>
        <w:t xml:space="preserve">the functional complexity of the </w:t>
      </w:r>
      <w:r w:rsidRPr="00A45DCC">
        <w:rPr>
          <w:rFonts w:ascii="TimesNewRomanPSMT" w:hAnsi="TimesNewRomanPSMT" w:cs="TimesNewRomanPSMT"/>
          <w:i/>
          <w:sz w:val="20"/>
          <w:lang w:eastAsia="ko-KR"/>
        </w:rPr>
        <w:lastRenderedPageBreak/>
        <w:t>repeater is low</w:t>
      </w:r>
      <w:r w:rsidRPr="00A45DCC">
        <w:rPr>
          <w:rFonts w:ascii="TimesNewRomanPSMT" w:hAnsi="TimesNewRomanPSMT" w:cs="TimesNewRomanPSMT" w:hint="eastAsia"/>
          <w:i/>
          <w:sz w:val="20"/>
          <w:lang w:eastAsia="ko-KR"/>
        </w:rPr>
        <w:t xml:space="preserve"> </w:t>
      </w:r>
      <w:r w:rsidRPr="00A45DCC">
        <w:rPr>
          <w:rFonts w:ascii="TimesNewRomanPSMT" w:hAnsi="TimesNewRomanPSMT" w:cs="TimesNewRomanPSMT"/>
          <w:i/>
          <w:sz w:val="20"/>
          <w:lang w:eastAsia="ko-KR"/>
        </w:rPr>
        <w:t>and the repeater can be operated in low energy by sleeping on</w:t>
      </w:r>
      <w:r w:rsidRPr="00A45DCC">
        <w:rPr>
          <w:rFonts w:ascii="TimesNewRomanPSMT" w:hAnsi="TimesNewRomanPSMT" w:cs="TimesNewRomanPSMT" w:hint="eastAsia"/>
          <w:i/>
          <w:sz w:val="20"/>
          <w:lang w:eastAsia="ko-KR"/>
        </w:rPr>
        <w:t xml:space="preserve"> </w:t>
      </w:r>
      <w:r w:rsidRPr="00A45DCC">
        <w:rPr>
          <w:rFonts w:ascii="TimesNewRomanPSMT" w:hAnsi="TimesNewRomanPSMT" w:cs="TimesNewRomanPSMT"/>
          <w:i/>
          <w:sz w:val="20"/>
          <w:lang w:eastAsia="ko-KR"/>
        </w:rPr>
        <w:t>scheduled time slots</w:t>
      </w:r>
      <w:r w:rsidRPr="00A45DCC">
        <w:rPr>
          <w:rFonts w:ascii="TimesNewRomanPSMT" w:hAnsi="TimesNewRomanPSMT" w:cs="TimesNewRomanPSMT" w:hint="eastAsia"/>
          <w:i/>
          <w:sz w:val="20"/>
          <w:lang w:eastAsia="ko-KR"/>
        </w:rPr>
        <w:t xml:space="preserve">. The revised Annex P.3 is found in </w:t>
      </w:r>
      <w:r w:rsidR="003E11BD" w:rsidRPr="00A45DCC">
        <w:rPr>
          <w:rFonts w:ascii="TimesNewRomanPS-BoldItalicMT" w:hAnsi="TimesNewRomanPS-BoldItalicMT" w:cs="TimesNewRomanPS-BoldItalicMT" w:hint="eastAsia"/>
          <w:bCs/>
          <w:i/>
          <w:iCs/>
          <w:sz w:val="20"/>
          <w:lang w:eastAsia="ko-KR"/>
        </w:rPr>
        <w:t>document 15-12-0503-00-004k</w:t>
      </w:r>
      <w:r w:rsidR="003E11BD" w:rsidRPr="00A45DCC">
        <w:rPr>
          <w:rFonts w:ascii="TimesNewRomanPS-BoldItalicMT" w:hAnsi="TimesNewRomanPS-BoldItalicMT" w:cs="TimesNewRomanPS-BoldItalicMT" w:hint="eastAsia"/>
          <w:bCs/>
          <w:i/>
          <w:iCs/>
          <w:sz w:val="20"/>
          <w:lang w:eastAsia="ko-KR"/>
        </w:rPr>
        <w:t>.</w:t>
      </w:r>
    </w:p>
    <w:p w14:paraId="521D6599" w14:textId="77777777" w:rsidR="003E11BD" w:rsidRPr="00A45DCC" w:rsidRDefault="003E11BD" w:rsidP="003E11BD">
      <w:pPr>
        <w:widowControl w:val="0"/>
        <w:autoSpaceDE w:val="0"/>
        <w:autoSpaceDN w:val="0"/>
        <w:adjustRightInd w:val="0"/>
        <w:rPr>
          <w:rFonts w:ascii="TimesNewRomanPS-BoldItalicMT" w:hAnsi="TimesNewRomanPS-BoldItalicMT" w:cs="TimesNewRomanPS-BoldItalicMT" w:hint="eastAsia"/>
          <w:bCs/>
          <w:i/>
          <w:iCs/>
          <w:sz w:val="20"/>
          <w:lang w:eastAsia="ko-KR"/>
        </w:rPr>
      </w:pPr>
    </w:p>
    <w:p w14:paraId="0F180254" w14:textId="77777777" w:rsidR="008E3319" w:rsidRPr="00A45DCC" w:rsidRDefault="008E3319"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665E17DC" w14:textId="77777777" w:rsidR="009B5FF5" w:rsidRPr="00A45DCC" w:rsidRDefault="009B5FF5"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5B830B04" w14:textId="08417528" w:rsidR="00BA5D11" w:rsidRPr="00A45DCC" w:rsidRDefault="00BA5D11"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CID 182</w:t>
      </w:r>
      <w:r w:rsidR="000C25EA" w:rsidRPr="00A45DCC">
        <w:rPr>
          <w:rFonts w:ascii="TimesNewRomanPS-BoldItalicMT" w:hAnsi="TimesNewRomanPS-BoldItalicMT" w:cs="TimesNewRomanPS-BoldItalicMT" w:hint="eastAsia"/>
          <w:b/>
          <w:bCs/>
          <w:iCs/>
          <w:sz w:val="20"/>
          <w:lang w:eastAsia="ko-KR"/>
        </w:rPr>
        <w:t>:</w:t>
      </w:r>
    </w:p>
    <w:p w14:paraId="2511AA24" w14:textId="28F8FEAA" w:rsidR="00BA5D11" w:rsidRPr="00A45DCC" w:rsidRDefault="00BA5D11" w:rsidP="009B5FF5">
      <w:pPr>
        <w:widowControl w:val="0"/>
        <w:autoSpaceDE w:val="0"/>
        <w:autoSpaceDN w:val="0"/>
        <w:adjustRightInd w:val="0"/>
        <w:jc w:val="both"/>
        <w:rPr>
          <w:rFonts w:ascii="TimesNewRomanPS-BoldItalicMT" w:hAnsi="TimesNewRomanPS-BoldItalicMT" w:cs="TimesNewRomanPS-BoldItalicMT" w:hint="eastAsia"/>
          <w:bCs/>
          <w:i/>
          <w:iCs/>
          <w:sz w:val="20"/>
          <w:lang w:eastAsia="ko-KR"/>
        </w:rPr>
      </w:pPr>
      <w:r w:rsidRPr="00A45DCC">
        <w:rPr>
          <w:rFonts w:ascii="TimesNewRomanPS-BoldItalicMT" w:hAnsi="TimesNewRomanPS-BoldItalicMT" w:cs="TimesNewRomanPS-BoldItalicMT"/>
          <w:bCs/>
          <w:i/>
          <w:iCs/>
          <w:sz w:val="20"/>
          <w:lang w:eastAsia="ko-KR"/>
        </w:rPr>
        <w:t xml:space="preserve">This annex contains a bit crude </w:t>
      </w:r>
      <w:proofErr w:type="spellStart"/>
      <w:r w:rsidRPr="00A45DCC">
        <w:rPr>
          <w:rFonts w:ascii="TimesNewRomanPS-BoldItalicMT" w:hAnsi="TimesNewRomanPS-BoldItalicMT" w:cs="TimesNewRomanPS-BoldItalicMT"/>
          <w:bCs/>
          <w:i/>
          <w:iCs/>
          <w:sz w:val="20"/>
          <w:lang w:eastAsia="ko-KR"/>
        </w:rPr>
        <w:t>mechnism</w:t>
      </w:r>
      <w:proofErr w:type="spellEnd"/>
      <w:r w:rsidRPr="00A45DCC">
        <w:rPr>
          <w:rFonts w:ascii="TimesNewRomanPS-BoldItalicMT" w:hAnsi="TimesNewRomanPS-BoldItalicMT" w:cs="TimesNewRomanPS-BoldItalicMT"/>
          <w:bCs/>
          <w:i/>
          <w:iCs/>
          <w:sz w:val="20"/>
          <w:lang w:eastAsia="ko-KR"/>
        </w:rPr>
        <w:t xml:space="preserve"> using a concept of unique repeater delay without proper elaboration of </w:t>
      </w:r>
      <w:proofErr w:type="spellStart"/>
      <w:r w:rsidRPr="00A45DCC">
        <w:rPr>
          <w:rFonts w:ascii="TimesNewRomanPS-BoldItalicMT" w:hAnsi="TimesNewRomanPS-BoldItalicMT" w:cs="TimesNewRomanPS-BoldItalicMT"/>
          <w:bCs/>
          <w:i/>
          <w:iCs/>
          <w:sz w:val="20"/>
          <w:lang w:eastAsia="ko-KR"/>
        </w:rPr>
        <w:t>usecase</w:t>
      </w:r>
      <w:proofErr w:type="spellEnd"/>
      <w:r w:rsidRPr="00A45DCC">
        <w:rPr>
          <w:rFonts w:ascii="TimesNewRomanPS-BoldItalicMT" w:hAnsi="TimesNewRomanPS-BoldItalicMT" w:cs="TimesNewRomanPS-BoldItalicMT"/>
          <w:bCs/>
          <w:i/>
          <w:iCs/>
          <w:sz w:val="20"/>
          <w:lang w:eastAsia="ko-KR"/>
        </w:rPr>
        <w:t>.</w:t>
      </w:r>
    </w:p>
    <w:p w14:paraId="43B8F409" w14:textId="77777777" w:rsidR="00BA5D11" w:rsidRPr="00A45DCC" w:rsidRDefault="00BA5D11" w:rsidP="00764073">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72AEC543" w14:textId="33ECE9BF" w:rsidR="009B5FF5" w:rsidRPr="00A45DCC" w:rsidRDefault="009B5FF5" w:rsidP="009B5FF5">
      <w:pPr>
        <w:widowControl w:val="0"/>
        <w:autoSpaceDE w:val="0"/>
        <w:autoSpaceDN w:val="0"/>
        <w:adjustRightInd w:val="0"/>
        <w:rPr>
          <w:rFonts w:ascii="TimesNewRomanPS-BoldItalicMT" w:hAnsi="TimesNewRomanPS-BoldItalicMT" w:cs="TimesNewRomanPS-BoldItalicMT" w:hint="eastAsia"/>
          <w:b/>
          <w:bCs/>
          <w:iCs/>
          <w:sz w:val="20"/>
          <w:lang w:eastAsia="ko-KR"/>
        </w:rPr>
      </w:pPr>
      <w:r w:rsidRPr="00A45DCC">
        <w:rPr>
          <w:rFonts w:ascii="TimesNewRomanPS-BoldItalicMT" w:hAnsi="TimesNewRomanPS-BoldItalicMT" w:cs="TimesNewRomanPS-BoldItalicMT" w:hint="eastAsia"/>
          <w:b/>
          <w:bCs/>
          <w:iCs/>
          <w:sz w:val="20"/>
          <w:lang w:eastAsia="ko-KR"/>
        </w:rPr>
        <w:t xml:space="preserve">Resolution: </w:t>
      </w:r>
      <w:r w:rsidR="00133D86" w:rsidRPr="00A45DCC">
        <w:rPr>
          <w:rFonts w:ascii="TimesNewRomanPS-BoldItalicMT" w:hAnsi="TimesNewRomanPS-BoldItalicMT" w:cs="TimesNewRomanPS-BoldItalicMT" w:hint="eastAsia"/>
          <w:b/>
          <w:bCs/>
          <w:iCs/>
          <w:sz w:val="20"/>
          <w:lang w:eastAsia="ko-KR"/>
        </w:rPr>
        <w:t>Reject</w:t>
      </w:r>
    </w:p>
    <w:p w14:paraId="6C88858E" w14:textId="77777777" w:rsidR="00133D86" w:rsidRPr="00A45DCC" w:rsidRDefault="00133D86" w:rsidP="00133D86">
      <w:pPr>
        <w:widowControl w:val="0"/>
        <w:autoSpaceDE w:val="0"/>
        <w:autoSpaceDN w:val="0"/>
        <w:adjustRightInd w:val="0"/>
        <w:jc w:val="both"/>
        <w:rPr>
          <w:rFonts w:ascii="TimesNewRomanPSMT" w:hAnsi="TimesNewRomanPSMT" w:cs="TimesNewRomanPSMT" w:hint="eastAsia"/>
          <w:sz w:val="20"/>
          <w:lang w:eastAsia="ko-KR"/>
        </w:rPr>
      </w:pPr>
      <w:r w:rsidRPr="00A45DCC">
        <w:rPr>
          <w:rFonts w:ascii="TimesNewRomanPSMT" w:hAnsi="TimesNewRomanPSMT" w:cs="TimesNewRomanPSMT"/>
          <w:sz w:val="20"/>
          <w:lang w:eastAsia="ko-KR"/>
        </w:rPr>
        <w:t xml:space="preserve">With the relaying rule of the time slots in a </w:t>
      </w:r>
      <w:proofErr w:type="spellStart"/>
      <w:r w:rsidRPr="00A45DCC">
        <w:rPr>
          <w:rFonts w:ascii="TimesNewRomanPSMT" w:hAnsi="TimesNewRomanPSMT" w:cs="TimesNewRomanPSMT"/>
          <w:sz w:val="20"/>
          <w:lang w:eastAsia="ko-KR"/>
        </w:rPr>
        <w:t>cyclicsuperframe</w:t>
      </w:r>
      <w:proofErr w:type="spellEnd"/>
      <w:r w:rsidRPr="00A45DCC">
        <w:rPr>
          <w:rFonts w:ascii="TimesNewRomanPSMT" w:hAnsi="TimesNewRomanPSMT" w:cs="TimesNewRomanPSMT"/>
          <w:sz w:val="20"/>
          <w:lang w:eastAsia="ko-KR"/>
        </w:rPr>
        <w:t>,</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the functional complexity of the repeater is low</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and the repeater can be operated in low energy by sleeping on</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scheduled time slots. Even though the beacon slot is free from</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 xml:space="preserve">the collision, the bidirectional device slots in a </w:t>
      </w:r>
      <w:proofErr w:type="spellStart"/>
      <w:r w:rsidRPr="00A45DCC">
        <w:rPr>
          <w:rFonts w:ascii="TimesNewRomanPSMT" w:hAnsi="TimesNewRomanPSMT" w:cs="TimesNewRomanPSMT"/>
          <w:sz w:val="20"/>
          <w:lang w:eastAsia="ko-KR"/>
        </w:rPr>
        <w:t>superframe</w:t>
      </w:r>
      <w:proofErr w:type="spellEnd"/>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 xml:space="preserve">happen to be overlapped between transmitted-out </w:t>
      </w:r>
      <w:proofErr w:type="spellStart"/>
      <w:r w:rsidRPr="00A45DCC">
        <w:rPr>
          <w:rFonts w:ascii="TimesNewRomanPSMT" w:hAnsi="TimesNewRomanPSMT" w:cs="TimesNewRomanPSMT"/>
          <w:sz w:val="20"/>
          <w:lang w:eastAsia="ko-KR"/>
        </w:rPr>
        <w:t>cyclicsuperframe</w:t>
      </w:r>
      <w:proofErr w:type="spellEnd"/>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and received-in cyclic-</w:t>
      </w:r>
      <w:proofErr w:type="spellStart"/>
      <w:r w:rsidRPr="00A45DCC">
        <w:rPr>
          <w:rFonts w:ascii="TimesNewRomanPSMT" w:hAnsi="TimesNewRomanPSMT" w:cs="TimesNewRomanPSMT"/>
          <w:sz w:val="20"/>
          <w:lang w:eastAsia="ko-KR"/>
        </w:rPr>
        <w:t>superframe</w:t>
      </w:r>
      <w:proofErr w:type="spellEnd"/>
      <w:r w:rsidRPr="00A45DCC">
        <w:rPr>
          <w:rFonts w:ascii="TimesNewRomanPSMT" w:hAnsi="TimesNewRomanPSMT" w:cs="TimesNewRomanPSMT"/>
          <w:sz w:val="20"/>
          <w:lang w:eastAsia="ko-KR"/>
        </w:rPr>
        <w:t xml:space="preserve"> from the other</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side of a repeater.</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The collision probability between transmitted-out and</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received-in cyclic-</w:t>
      </w:r>
      <w:proofErr w:type="spellStart"/>
      <w:r w:rsidRPr="00A45DCC">
        <w:rPr>
          <w:rFonts w:ascii="TimesNewRomanPSMT" w:hAnsi="TimesNewRomanPSMT" w:cs="TimesNewRomanPSMT"/>
          <w:sz w:val="20"/>
          <w:lang w:eastAsia="ko-KR"/>
        </w:rPr>
        <w:t>superframe</w:t>
      </w:r>
      <w:proofErr w:type="spellEnd"/>
      <w:r w:rsidRPr="00A45DCC">
        <w:rPr>
          <w:rFonts w:ascii="TimesNewRomanPSMT" w:hAnsi="TimesNewRomanPSMT" w:cs="TimesNewRomanPSMT"/>
          <w:sz w:val="20"/>
          <w:lang w:eastAsia="ko-KR"/>
        </w:rPr>
        <w:t xml:space="preserve"> is determined with the number</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of the assigned slots to the devices and the inter-arrival time of</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 xml:space="preserve">the frames relayed at the assigned time slot. </w:t>
      </w:r>
    </w:p>
    <w:p w14:paraId="0F60DB4F" w14:textId="77777777" w:rsidR="00133D86" w:rsidRPr="00A45DCC" w:rsidRDefault="00133D86" w:rsidP="00133D86">
      <w:pPr>
        <w:widowControl w:val="0"/>
        <w:autoSpaceDE w:val="0"/>
        <w:autoSpaceDN w:val="0"/>
        <w:adjustRightInd w:val="0"/>
        <w:jc w:val="both"/>
        <w:rPr>
          <w:rFonts w:ascii="TimesNewRomanPSMT" w:hAnsi="TimesNewRomanPSMT" w:cs="TimesNewRomanPSMT" w:hint="eastAsia"/>
          <w:sz w:val="20"/>
          <w:lang w:eastAsia="ko-KR"/>
        </w:rPr>
      </w:pPr>
    </w:p>
    <w:p w14:paraId="4948DB06" w14:textId="77EDEBDB" w:rsidR="00133D86" w:rsidRPr="00A45DCC" w:rsidRDefault="00133D86" w:rsidP="00133D86">
      <w:pPr>
        <w:widowControl w:val="0"/>
        <w:autoSpaceDE w:val="0"/>
        <w:autoSpaceDN w:val="0"/>
        <w:adjustRightInd w:val="0"/>
        <w:jc w:val="both"/>
        <w:rPr>
          <w:rFonts w:ascii="TimesNewRomanPSMT" w:hAnsi="TimesNewRomanPSMT" w:cs="TimesNewRomanPSMT"/>
          <w:sz w:val="20"/>
          <w:lang w:eastAsia="ko-KR"/>
        </w:rPr>
      </w:pPr>
      <w:r w:rsidRPr="00A45DCC">
        <w:rPr>
          <w:rFonts w:ascii="TimesNewRomanPSMT" w:hAnsi="TimesNewRomanPSMT" w:cs="TimesNewRomanPSMT"/>
          <w:sz w:val="20"/>
          <w:lang w:eastAsia="ko-KR"/>
        </w:rPr>
        <w:t>When the number</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 xml:space="preserve">of </w:t>
      </w:r>
      <w:proofErr w:type="spellStart"/>
      <w:r w:rsidRPr="00A45DCC">
        <w:rPr>
          <w:rFonts w:ascii="TimesNewRomanPSMT" w:hAnsi="TimesNewRomanPSMT" w:cs="TimesNewRomanPSMT"/>
          <w:sz w:val="20"/>
          <w:lang w:eastAsia="ko-KR"/>
        </w:rPr>
        <w:t>superframe</w:t>
      </w:r>
      <w:proofErr w:type="spellEnd"/>
      <w:r w:rsidRPr="00A45DCC">
        <w:rPr>
          <w:rFonts w:ascii="TimesNewRomanPSMT" w:hAnsi="TimesNewRomanPSMT" w:cs="TimesNewRomanPSMT"/>
          <w:sz w:val="20"/>
          <w:lang w:eastAsia="ko-KR"/>
        </w:rPr>
        <w:t xml:space="preserve"> in a cyclic-</w:t>
      </w:r>
      <w:proofErr w:type="spellStart"/>
      <w:r w:rsidRPr="00A45DCC">
        <w:rPr>
          <w:rFonts w:ascii="TimesNewRomanPSMT" w:hAnsi="TimesNewRomanPSMT" w:cs="TimesNewRomanPSMT"/>
          <w:sz w:val="20"/>
          <w:lang w:eastAsia="ko-KR"/>
        </w:rPr>
        <w:t>superframe</w:t>
      </w:r>
      <w:proofErr w:type="spellEnd"/>
      <w:r w:rsidRPr="00A45DCC">
        <w:rPr>
          <w:rFonts w:ascii="TimesNewRomanPSMT" w:hAnsi="TimesNewRomanPSMT" w:cs="TimesNewRomanPSMT"/>
          <w:sz w:val="20"/>
          <w:lang w:eastAsia="ko-KR"/>
        </w:rPr>
        <w:t xml:space="preserve"> is </w:t>
      </w:r>
      <w:proofErr w:type="spellStart"/>
      <w:r w:rsidRPr="00A45DCC">
        <w:rPr>
          <w:rFonts w:ascii="TimesNewRomanPS-ItalicMT" w:hAnsi="TimesNewRomanPS-ItalicMT" w:cs="TimesNewRomanPS-ItalicMT"/>
          <w:i/>
          <w:iCs/>
          <w:sz w:val="20"/>
          <w:lang w:eastAsia="ko-KR"/>
        </w:rPr>
        <w:t>NumSupFr</w:t>
      </w:r>
      <w:proofErr w:type="spellEnd"/>
      <w:r w:rsidRPr="00A45DCC">
        <w:rPr>
          <w:rFonts w:ascii="TimesNewRomanPSMT" w:hAnsi="TimesNewRomanPSMT" w:cs="TimesNewRomanPSMT"/>
          <w:sz w:val="20"/>
          <w:lang w:eastAsia="ko-KR"/>
        </w:rPr>
        <w:t>, the</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 xml:space="preserve">number of bidirectional device slot in a </w:t>
      </w:r>
      <w:proofErr w:type="spellStart"/>
      <w:r w:rsidRPr="00A45DCC">
        <w:rPr>
          <w:rFonts w:ascii="TimesNewRomanPSMT" w:hAnsi="TimesNewRomanPSMT" w:cs="TimesNewRomanPSMT"/>
          <w:sz w:val="20"/>
          <w:lang w:eastAsia="ko-KR"/>
        </w:rPr>
        <w:t>superframe</w:t>
      </w:r>
      <w:proofErr w:type="spellEnd"/>
      <w:r w:rsidRPr="00A45DCC">
        <w:rPr>
          <w:rFonts w:ascii="TimesNewRomanPSMT" w:hAnsi="TimesNewRomanPSMT" w:cs="TimesNewRomanPSMT"/>
          <w:sz w:val="20"/>
          <w:lang w:eastAsia="ko-KR"/>
        </w:rPr>
        <w:t xml:space="preserve"> is </w:t>
      </w:r>
      <w:proofErr w:type="spellStart"/>
      <w:r w:rsidRPr="00A45DCC">
        <w:rPr>
          <w:rFonts w:ascii="TimesNewRomanPS-ItalicMT" w:hAnsi="TimesNewRomanPS-ItalicMT" w:cs="TimesNewRomanPS-ItalicMT"/>
          <w:i/>
          <w:iCs/>
          <w:sz w:val="20"/>
          <w:lang w:eastAsia="ko-KR"/>
        </w:rPr>
        <w:t>NumSlot</w:t>
      </w:r>
      <w:proofErr w:type="spellEnd"/>
      <w:r w:rsidRPr="00A45DCC">
        <w:rPr>
          <w:rFonts w:ascii="TimesNewRomanPSMT" w:hAnsi="TimesNewRomanPSMT" w:cs="TimesNewRomanPSMT"/>
          <w:sz w:val="20"/>
          <w:lang w:eastAsia="ko-KR"/>
        </w:rPr>
        <w:t>,</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 xml:space="preserve">and beacon interval is </w:t>
      </w:r>
      <w:r w:rsidRPr="00A45DCC">
        <w:rPr>
          <w:rFonts w:ascii="TimesNewRomanPS-ItalicMT" w:hAnsi="TimesNewRomanPS-ItalicMT" w:cs="TimesNewRomanPS-ItalicMT" w:hint="eastAsia"/>
          <w:i/>
          <w:iCs/>
          <w:sz w:val="20"/>
          <w:lang w:eastAsia="ko-KR"/>
        </w:rPr>
        <w:t>BI</w:t>
      </w:r>
      <w:r w:rsidRPr="00A45DCC">
        <w:rPr>
          <w:rFonts w:ascii="TimesNewRomanPSMT" w:hAnsi="TimesNewRomanPSMT" w:cs="TimesNewRomanPSMT"/>
          <w:sz w:val="20"/>
          <w:lang w:eastAsia="ko-KR"/>
        </w:rPr>
        <w:t>, the probability of collision on</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transmitted-out link, is calculated as follows:</w:t>
      </w:r>
    </w:p>
    <w:p w14:paraId="30B49868" w14:textId="5E32192B" w:rsidR="00133D86" w:rsidRPr="00A45DCC" w:rsidRDefault="00133D86" w:rsidP="00133D86">
      <w:pPr>
        <w:widowControl w:val="0"/>
        <w:autoSpaceDE w:val="0"/>
        <w:autoSpaceDN w:val="0"/>
        <w:adjustRightInd w:val="0"/>
        <w:ind w:firstLineChars="150" w:firstLine="300"/>
        <w:jc w:val="both"/>
        <w:rPr>
          <w:rFonts w:ascii="TimesNewRomanPS-ItalicMT" w:hAnsi="TimesNewRomanPS-ItalicMT" w:cs="TimesNewRomanPS-ItalicMT"/>
          <w:i/>
          <w:iCs/>
          <w:sz w:val="20"/>
          <w:lang w:eastAsia="ko-KR"/>
        </w:rPr>
      </w:pPr>
      <w:r w:rsidRPr="00A45DCC">
        <w:rPr>
          <w:rFonts w:ascii="TimesNewRomanPS-ItalicMT" w:hAnsi="TimesNewRomanPS-ItalicMT" w:cs="TimesNewRomanPS-ItalicMT"/>
          <w:i/>
          <w:iCs/>
          <w:sz w:val="20"/>
          <w:lang w:eastAsia="ko-KR"/>
        </w:rPr>
        <w:t xml:space="preserve">Prob. of interfering = </w:t>
      </w:r>
      <w:proofErr w:type="spellStart"/>
      <w:r w:rsidRPr="00A45DCC">
        <w:rPr>
          <w:rFonts w:ascii="TimesNewRomanPS-ItalicMT" w:hAnsi="TimesNewRomanPS-ItalicMT" w:cs="TimesNewRomanPS-ItalicMT"/>
          <w:i/>
          <w:iCs/>
          <w:sz w:val="20"/>
          <w:lang w:eastAsia="ko-KR"/>
        </w:rPr>
        <w:t>NumOccSlot</w:t>
      </w:r>
      <w:proofErr w:type="spellEnd"/>
      <w:r w:rsidRPr="00A45DCC">
        <w:rPr>
          <w:rFonts w:ascii="TimesNewRomanPS-ItalicMT" w:hAnsi="TimesNewRomanPS-ItalicMT" w:cs="TimesNewRomanPS-ItalicMT"/>
          <w:i/>
          <w:iCs/>
          <w:sz w:val="20"/>
          <w:lang w:eastAsia="ko-KR"/>
        </w:rPr>
        <w:t>/(</w:t>
      </w:r>
      <w:proofErr w:type="spellStart"/>
      <w:r w:rsidRPr="00A45DCC">
        <w:rPr>
          <w:rFonts w:ascii="TimesNewRomanPS-ItalicMT" w:hAnsi="TimesNewRomanPS-ItalicMT" w:cs="TimesNewRomanPS-ItalicMT"/>
          <w:i/>
          <w:iCs/>
          <w:sz w:val="20"/>
          <w:lang w:eastAsia="ko-KR"/>
        </w:rPr>
        <w:t>NumSupFr</w:t>
      </w:r>
      <w:proofErr w:type="spellEnd"/>
      <w:r w:rsidRPr="00A45DCC">
        <w:rPr>
          <w:rFonts w:ascii="TimesNewRomanPS-ItalicMT" w:hAnsi="TimesNewRomanPS-ItalicMT" w:cs="TimesNewRomanPS-ItalicMT"/>
          <w:i/>
          <w:iCs/>
          <w:sz w:val="20"/>
          <w:lang w:eastAsia="ko-KR"/>
        </w:rPr>
        <w:t>*</w:t>
      </w:r>
      <w:proofErr w:type="spellStart"/>
      <w:r w:rsidRPr="00A45DCC">
        <w:rPr>
          <w:rFonts w:ascii="TimesNewRomanPS-ItalicMT" w:hAnsi="TimesNewRomanPS-ItalicMT" w:cs="TimesNewRomanPS-ItalicMT"/>
          <w:i/>
          <w:iCs/>
          <w:sz w:val="20"/>
          <w:lang w:eastAsia="ko-KR"/>
        </w:rPr>
        <w:t>NumSlot</w:t>
      </w:r>
      <w:proofErr w:type="spellEnd"/>
      <w:r w:rsidRPr="00A45DCC">
        <w:rPr>
          <w:rFonts w:ascii="TimesNewRomanPS-ItalicMT" w:hAnsi="TimesNewRomanPS-ItalicMT" w:cs="TimesNewRomanPS-ItalicMT"/>
          <w:i/>
          <w:iCs/>
          <w:sz w:val="20"/>
          <w:lang w:eastAsia="ko-KR"/>
        </w:rPr>
        <w:t>)*</w:t>
      </w:r>
      <w:r w:rsidRPr="00A45DCC">
        <w:rPr>
          <w:rFonts w:ascii="TimesNewRomanPS-ItalicMT" w:hAnsi="TimesNewRomanPS-ItalicMT" w:cs="TimesNewRomanPS-ItalicMT" w:hint="eastAsia"/>
          <w:i/>
          <w:iCs/>
          <w:sz w:val="20"/>
          <w:lang w:eastAsia="ko-KR"/>
        </w:rPr>
        <w:t xml:space="preserve"> </w:t>
      </w:r>
      <w:r w:rsidRPr="00A45DCC">
        <w:rPr>
          <w:rFonts w:ascii="TimesNewRomanPS-ItalicMT" w:hAnsi="TimesNewRomanPS-ItalicMT" w:cs="TimesNewRomanPS-ItalicMT"/>
          <w:i/>
          <w:iCs/>
          <w:sz w:val="20"/>
          <w:lang w:eastAsia="ko-KR"/>
        </w:rPr>
        <w:t>BI/</w:t>
      </w:r>
      <w:proofErr w:type="spellStart"/>
      <w:r w:rsidRPr="00A45DCC">
        <w:rPr>
          <w:rFonts w:ascii="TimesNewRomanPS-ItalicMT" w:hAnsi="TimesNewRomanPS-ItalicMT" w:cs="TimesNewRomanPS-ItalicMT"/>
          <w:i/>
          <w:iCs/>
          <w:sz w:val="20"/>
          <w:lang w:eastAsia="ko-KR"/>
        </w:rPr>
        <w:t>ActPreiod</w:t>
      </w:r>
      <w:proofErr w:type="spellEnd"/>
    </w:p>
    <w:p w14:paraId="707545F4" w14:textId="3AAFD6FE" w:rsidR="00133D86" w:rsidRPr="00A45DCC" w:rsidRDefault="00133D86" w:rsidP="00133D86">
      <w:pPr>
        <w:widowControl w:val="0"/>
        <w:autoSpaceDE w:val="0"/>
        <w:autoSpaceDN w:val="0"/>
        <w:adjustRightInd w:val="0"/>
        <w:jc w:val="both"/>
        <w:rPr>
          <w:rFonts w:ascii="TimesNewRomanPSMT" w:hAnsi="TimesNewRomanPSMT" w:cs="TimesNewRomanPSMT" w:hint="eastAsia"/>
          <w:sz w:val="22"/>
          <w:szCs w:val="22"/>
          <w:lang w:eastAsia="ko-KR"/>
        </w:rPr>
      </w:pPr>
      <w:r w:rsidRPr="00A45DCC">
        <w:rPr>
          <w:rFonts w:ascii="TimesNewRomanPSMT" w:hAnsi="TimesNewRomanPSMT" w:cs="TimesNewRomanPSMT"/>
          <w:sz w:val="22"/>
          <w:szCs w:val="22"/>
          <w:lang w:eastAsia="ko-KR"/>
        </w:rPr>
        <w:t xml:space="preserve">where </w:t>
      </w:r>
      <w:proofErr w:type="spellStart"/>
      <w:r w:rsidRPr="00A45DCC">
        <w:rPr>
          <w:rFonts w:ascii="TimesNewRomanPS-ItalicMT" w:hAnsi="TimesNewRomanPS-ItalicMT" w:cs="TimesNewRomanPS-ItalicMT"/>
          <w:i/>
          <w:iCs/>
          <w:sz w:val="20"/>
          <w:lang w:eastAsia="ko-KR"/>
        </w:rPr>
        <w:t>NumOccSlot</w:t>
      </w:r>
      <w:proofErr w:type="spellEnd"/>
      <w:r w:rsidRPr="00A45DCC">
        <w:rPr>
          <w:rFonts w:ascii="TimesNewRomanPS-ItalicMT" w:hAnsi="TimesNewRomanPS-ItalicMT" w:cs="TimesNewRomanPS-ItalicMT"/>
          <w:i/>
          <w:iCs/>
          <w:sz w:val="20"/>
          <w:lang w:eastAsia="ko-KR"/>
        </w:rPr>
        <w:t xml:space="preserve"> </w:t>
      </w:r>
      <w:r w:rsidRPr="00A45DCC">
        <w:rPr>
          <w:rFonts w:ascii="TimesNewRomanPSMT" w:hAnsi="TimesNewRomanPSMT" w:cs="TimesNewRomanPSMT"/>
          <w:sz w:val="22"/>
          <w:szCs w:val="22"/>
          <w:lang w:eastAsia="ko-KR"/>
        </w:rPr>
        <w:t xml:space="preserve">is </w:t>
      </w:r>
      <w:r w:rsidRPr="00A45DCC">
        <w:rPr>
          <w:rFonts w:ascii="TimesNewRomanPSMT" w:hAnsi="TimesNewRomanPSMT" w:cs="TimesNewRomanPSMT"/>
          <w:sz w:val="20"/>
          <w:lang w:eastAsia="ko-KR"/>
        </w:rPr>
        <w:t xml:space="preserve">the number of assigned slots </w:t>
      </w:r>
      <w:r w:rsidRPr="00A45DCC">
        <w:rPr>
          <w:rFonts w:ascii="TimesNewRomanPSMT" w:hAnsi="TimesNewRomanPSMT" w:cs="TimesNewRomanPSMT"/>
          <w:sz w:val="22"/>
          <w:szCs w:val="22"/>
          <w:lang w:eastAsia="ko-KR"/>
        </w:rPr>
        <w:t>and</w:t>
      </w:r>
      <w:r w:rsidRPr="00A45DCC">
        <w:rPr>
          <w:rFonts w:ascii="TimesNewRomanPSMT" w:hAnsi="TimesNewRomanPSMT" w:cs="TimesNewRomanPSMT" w:hint="eastAsia"/>
          <w:sz w:val="22"/>
          <w:szCs w:val="22"/>
          <w:lang w:eastAsia="ko-KR"/>
        </w:rPr>
        <w:t xml:space="preserve"> </w:t>
      </w:r>
      <w:proofErr w:type="spellStart"/>
      <w:r w:rsidRPr="00A45DCC">
        <w:rPr>
          <w:rFonts w:ascii="TimesNewRomanPS-ItalicMT" w:hAnsi="TimesNewRomanPS-ItalicMT" w:cs="TimesNewRomanPS-ItalicMT"/>
          <w:i/>
          <w:iCs/>
          <w:sz w:val="20"/>
          <w:lang w:eastAsia="ko-KR"/>
        </w:rPr>
        <w:t>ActPeriod</w:t>
      </w:r>
      <w:proofErr w:type="spellEnd"/>
      <w:r w:rsidRPr="00A45DCC">
        <w:rPr>
          <w:rFonts w:ascii="TimesNewRomanPS-ItalicMT" w:hAnsi="TimesNewRomanPS-ItalicMT" w:cs="TimesNewRomanPS-ItalicMT"/>
          <w:i/>
          <w:iCs/>
          <w:sz w:val="20"/>
          <w:lang w:eastAsia="ko-KR"/>
        </w:rPr>
        <w:t xml:space="preserve"> </w:t>
      </w:r>
      <w:r w:rsidRPr="00A45DCC">
        <w:rPr>
          <w:rFonts w:ascii="TimesNewRomanPSMT" w:hAnsi="TimesNewRomanPSMT" w:cs="TimesNewRomanPSMT"/>
          <w:sz w:val="22"/>
          <w:szCs w:val="22"/>
          <w:lang w:eastAsia="ko-KR"/>
        </w:rPr>
        <w:t xml:space="preserve">is </w:t>
      </w:r>
      <w:r w:rsidRPr="00A45DCC">
        <w:rPr>
          <w:rFonts w:ascii="TimesNewRomanPSMT" w:hAnsi="TimesNewRomanPSMT" w:cs="TimesNewRomanPSMT"/>
          <w:sz w:val="20"/>
          <w:lang w:eastAsia="ko-KR"/>
        </w:rPr>
        <w:t>the inter-arrival time of a frame in a duration,</w:t>
      </w:r>
      <w:r w:rsidRPr="00A45DCC">
        <w:rPr>
          <w:rFonts w:ascii="TimesNewRomanPSMT" w:hAnsi="TimesNewRomanPSMT" w:cs="TimesNewRomanPSMT" w:hint="eastAsia"/>
          <w:sz w:val="20"/>
          <w:lang w:eastAsia="ko-KR"/>
        </w:rPr>
        <w:t xml:space="preserve"> </w:t>
      </w:r>
      <w:proofErr w:type="spellStart"/>
      <w:r w:rsidRPr="00A45DCC">
        <w:rPr>
          <w:rFonts w:ascii="TimesNewRomanPS-ItalicMT" w:hAnsi="TimesNewRomanPS-ItalicMT" w:cs="TimesNewRomanPS-ItalicMT"/>
          <w:i/>
          <w:iCs/>
          <w:sz w:val="20"/>
          <w:lang w:eastAsia="ko-KR"/>
        </w:rPr>
        <w:t>OperTime</w:t>
      </w:r>
      <w:proofErr w:type="spellEnd"/>
      <w:r w:rsidRPr="00A45DCC">
        <w:rPr>
          <w:rFonts w:ascii="TimesNewRomanPSMT" w:hAnsi="TimesNewRomanPSMT" w:cs="TimesNewRomanPSMT"/>
          <w:sz w:val="22"/>
          <w:szCs w:val="22"/>
          <w:lang w:eastAsia="ko-KR"/>
        </w:rPr>
        <w:t>.</w:t>
      </w:r>
    </w:p>
    <w:p w14:paraId="0A43DEF3" w14:textId="77777777" w:rsidR="00133D86" w:rsidRPr="00A45DCC" w:rsidRDefault="00133D86" w:rsidP="00133D86">
      <w:pPr>
        <w:widowControl w:val="0"/>
        <w:autoSpaceDE w:val="0"/>
        <w:autoSpaceDN w:val="0"/>
        <w:adjustRightInd w:val="0"/>
        <w:jc w:val="both"/>
        <w:rPr>
          <w:rFonts w:ascii="TimesNewRomanPSMT" w:hAnsi="TimesNewRomanPSMT" w:cs="TimesNewRomanPSMT"/>
          <w:sz w:val="22"/>
          <w:szCs w:val="22"/>
          <w:lang w:eastAsia="ko-KR"/>
        </w:rPr>
      </w:pPr>
    </w:p>
    <w:p w14:paraId="1EA2AE30" w14:textId="4C873710" w:rsidR="00133D86" w:rsidRPr="00A45DCC" w:rsidRDefault="00133D86" w:rsidP="00133D86">
      <w:pPr>
        <w:widowControl w:val="0"/>
        <w:autoSpaceDE w:val="0"/>
        <w:autoSpaceDN w:val="0"/>
        <w:adjustRightInd w:val="0"/>
        <w:jc w:val="both"/>
        <w:rPr>
          <w:rFonts w:ascii="TimesNewRomanPSMT" w:hAnsi="TimesNewRomanPSMT" w:cs="TimesNewRomanPSMT"/>
          <w:sz w:val="20"/>
          <w:lang w:eastAsia="ko-KR"/>
        </w:rPr>
      </w:pPr>
      <w:r w:rsidRPr="00A45DCC">
        <w:rPr>
          <w:rFonts w:ascii="TimesNewRomanPSMT" w:hAnsi="TimesNewRomanPSMT" w:cs="TimesNewRomanPSMT"/>
          <w:sz w:val="20"/>
          <w:lang w:eastAsia="ko-KR"/>
        </w:rPr>
        <w:t xml:space="preserve">In case of </w:t>
      </w:r>
      <w:proofErr w:type="spellStart"/>
      <w:r w:rsidRPr="00A45DCC">
        <w:rPr>
          <w:rFonts w:ascii="TimesNewRomanPS-ItalicMT" w:hAnsi="TimesNewRomanPS-ItalicMT" w:cs="TimesNewRomanPS-ItalicMT"/>
          <w:i/>
          <w:iCs/>
          <w:sz w:val="20"/>
          <w:lang w:eastAsia="ko-KR"/>
        </w:rPr>
        <w:t>NumSupFr</w:t>
      </w:r>
      <w:proofErr w:type="spellEnd"/>
      <w:r w:rsidRPr="00A45DCC">
        <w:rPr>
          <w:rFonts w:ascii="TimesNewRomanPSMT" w:hAnsi="TimesNewRomanPSMT" w:cs="TimesNewRomanPSMT"/>
          <w:sz w:val="20"/>
          <w:lang w:eastAsia="ko-KR"/>
        </w:rPr>
        <w:t xml:space="preserve">=64, </w:t>
      </w:r>
      <w:proofErr w:type="spellStart"/>
      <w:r w:rsidRPr="00A45DCC">
        <w:rPr>
          <w:rFonts w:ascii="TimesNewRomanPS-ItalicMT" w:hAnsi="TimesNewRomanPS-ItalicMT" w:cs="TimesNewRomanPS-ItalicMT"/>
          <w:i/>
          <w:iCs/>
          <w:sz w:val="20"/>
          <w:lang w:eastAsia="ko-KR"/>
        </w:rPr>
        <w:t>NumSlot</w:t>
      </w:r>
      <w:proofErr w:type="spellEnd"/>
      <w:r w:rsidRPr="00A45DCC">
        <w:rPr>
          <w:rFonts w:ascii="TimesNewRomanPSMT" w:hAnsi="TimesNewRomanPSMT" w:cs="TimesNewRomanPSMT"/>
          <w:sz w:val="20"/>
          <w:lang w:eastAsia="ko-KR"/>
        </w:rPr>
        <w:t xml:space="preserve">=10, and </w:t>
      </w:r>
      <w:r w:rsidRPr="00A45DCC">
        <w:rPr>
          <w:rFonts w:ascii="TimesNewRomanPS-ItalicMT" w:hAnsi="TimesNewRomanPS-ItalicMT" w:cs="TimesNewRomanPS-ItalicMT" w:hint="eastAsia"/>
          <w:i/>
          <w:iCs/>
          <w:sz w:val="20"/>
          <w:lang w:eastAsia="ko-KR"/>
        </w:rPr>
        <w:t>BI</w:t>
      </w:r>
      <w:r w:rsidRPr="00A45DCC">
        <w:rPr>
          <w:rFonts w:ascii="TimesNewRomanPSMT" w:hAnsi="TimesNewRomanPSMT" w:cs="TimesNewRomanPSMT"/>
          <w:sz w:val="20"/>
          <w:lang w:eastAsia="ko-KR"/>
        </w:rPr>
        <w:t>=15.73</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sec, the probability of interfering by a time slot is 0.0008,</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when 20% of the time slots in a beacon interval is occupied</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and one data frame generated in an hour. When 70% of the</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time slots in a beacon interval is occupied and one data frame</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generated in an hour, the probability of interfering by a time</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slot is only 0.003. The probability of interfering by relayed</w:t>
      </w:r>
      <w:r w:rsidRPr="00A45DCC">
        <w:rPr>
          <w:rFonts w:ascii="TimesNewRomanPSMT" w:hAnsi="TimesNewRomanPSMT" w:cs="TimesNewRomanPSMT" w:hint="eastAsia"/>
          <w:sz w:val="20"/>
          <w:lang w:eastAsia="ko-KR"/>
        </w:rPr>
        <w:t xml:space="preserve"> </w:t>
      </w:r>
      <w:r w:rsidRPr="00A45DCC">
        <w:rPr>
          <w:rFonts w:ascii="TimesNewRomanPSMT" w:hAnsi="TimesNewRomanPSMT" w:cs="TimesNewRomanPSMT"/>
          <w:sz w:val="20"/>
          <w:lang w:eastAsia="ko-KR"/>
        </w:rPr>
        <w:t xml:space="preserve">time slot is enough low to support the </w:t>
      </w:r>
      <w:r w:rsidRPr="00A45DCC">
        <w:rPr>
          <w:rFonts w:ascii="TimesNewRomanPSMT" w:hAnsi="TimesNewRomanPSMT" w:cs="TimesNewRomanPSMT" w:hint="eastAsia"/>
          <w:sz w:val="20"/>
          <w:lang w:eastAsia="ko-KR"/>
        </w:rPr>
        <w:t>LECIM</w:t>
      </w:r>
      <w:r w:rsidRPr="00A45DCC">
        <w:rPr>
          <w:rFonts w:ascii="TimesNewRomanPSMT" w:hAnsi="TimesNewRomanPSMT" w:cs="TimesNewRomanPSMT"/>
          <w:sz w:val="20"/>
          <w:lang w:eastAsia="ko-KR"/>
        </w:rPr>
        <w:t>.</w:t>
      </w:r>
    </w:p>
    <w:p w14:paraId="7B93DB3E" w14:textId="77777777" w:rsidR="000C25EA" w:rsidRPr="00A45DCC" w:rsidRDefault="000C25EA" w:rsidP="000C25EA">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724ED634" w14:textId="77777777" w:rsidR="000C25EA" w:rsidRPr="00A45DCC" w:rsidRDefault="000C25EA" w:rsidP="000C25EA">
      <w:pPr>
        <w:widowControl w:val="0"/>
        <w:autoSpaceDE w:val="0"/>
        <w:autoSpaceDN w:val="0"/>
        <w:adjustRightInd w:val="0"/>
        <w:rPr>
          <w:rFonts w:ascii="TimesNewRomanPS-BoldItalicMT" w:hAnsi="TimesNewRomanPS-BoldItalicMT" w:cs="TimesNewRomanPS-BoldItalicMT" w:hint="eastAsia"/>
          <w:b/>
          <w:bCs/>
          <w:iCs/>
          <w:sz w:val="20"/>
          <w:lang w:eastAsia="ko-KR"/>
        </w:rPr>
      </w:pPr>
    </w:p>
    <w:p w14:paraId="557C6C52" w14:textId="77777777" w:rsidR="000C25EA" w:rsidRPr="00A45DCC" w:rsidRDefault="000C25EA" w:rsidP="000C25EA">
      <w:pPr>
        <w:widowControl w:val="0"/>
        <w:autoSpaceDE w:val="0"/>
        <w:autoSpaceDN w:val="0"/>
        <w:adjustRightInd w:val="0"/>
        <w:rPr>
          <w:rFonts w:ascii="TimesNewRomanPS-BoldItalicMT" w:hAnsi="TimesNewRomanPS-BoldItalicMT" w:cs="TimesNewRomanPS-BoldItalicMT" w:hint="eastAsia"/>
          <w:b/>
          <w:bCs/>
          <w:iCs/>
          <w:sz w:val="20"/>
          <w:lang w:eastAsia="ko-KR"/>
        </w:rPr>
      </w:pPr>
    </w:p>
    <w:sectPr w:rsidR="000C25EA" w:rsidRPr="00A45DCC" w:rsidSect="00DD74E1">
      <w:headerReference w:type="default" r:id="rId14"/>
      <w:footnotePr>
        <w:numRestart w:val="eachSect"/>
      </w:footnotePr>
      <w:pgSz w:w="12240" w:h="15840" w:code="1"/>
      <w:pgMar w:top="1440" w:right="1800" w:bottom="1702"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CF121" w14:textId="77777777" w:rsidR="002F045F" w:rsidRDefault="002F045F">
      <w:r>
        <w:separator/>
      </w:r>
    </w:p>
  </w:endnote>
  <w:endnote w:type="continuationSeparator" w:id="0">
    <w:p w14:paraId="3C6C2C2D" w14:textId="77777777" w:rsidR="002F045F" w:rsidRDefault="002F045F">
      <w:r>
        <w:continuationSeparator/>
      </w:r>
    </w:p>
  </w:endnote>
  <w:endnote w:type="continuationNotice" w:id="1">
    <w:p w14:paraId="78302982" w14:textId="77777777" w:rsidR="002F045F" w:rsidRDefault="002F0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sig w:usb0="00000003" w:usb1="09060000" w:usb2="00000010"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9FC9B" w14:textId="77777777" w:rsidR="002F045F" w:rsidRDefault="002F045F">
      <w:r>
        <w:separator/>
      </w:r>
    </w:p>
  </w:footnote>
  <w:footnote w:type="continuationSeparator" w:id="0">
    <w:p w14:paraId="3A76F247" w14:textId="77777777" w:rsidR="002F045F" w:rsidRDefault="002F045F">
      <w:r>
        <w:continuationSeparator/>
      </w:r>
    </w:p>
  </w:footnote>
  <w:footnote w:type="continuationNotice" w:id="1">
    <w:p w14:paraId="3391B750" w14:textId="77777777" w:rsidR="002F045F" w:rsidRDefault="002F04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D20FB" w14:textId="345D16B8" w:rsidR="00D322FF" w:rsidRPr="000A35E8" w:rsidRDefault="00D322FF" w:rsidP="00181735">
    <w:pPr>
      <w:pStyle w:val="a3"/>
      <w:tabs>
        <w:tab w:val="clear" w:pos="4320"/>
      </w:tabs>
      <w:jc w:val="center"/>
      <w:rPr>
        <w:szCs w:val="16"/>
      </w:rPr>
    </w:pPr>
    <w:r>
      <w:rPr>
        <w:szCs w:val="16"/>
      </w:rPr>
      <w:t xml:space="preserve">802.15.4k </w:t>
    </w:r>
    <w:r>
      <w:rPr>
        <w:rFonts w:hint="eastAsia"/>
        <w:szCs w:val="16"/>
        <w:lang w:eastAsia="ko-KR"/>
      </w:rPr>
      <w:t>Resolution of LB #83 TRLE comments</w:t>
    </w:r>
    <w:r>
      <w:rPr>
        <w:szCs w:val="16"/>
      </w:rPr>
      <w:tab/>
      <w:t xml:space="preserve">Doc # </w:t>
    </w:r>
    <w:r w:rsidRPr="00827720">
      <w:rPr>
        <w:szCs w:val="16"/>
      </w:rPr>
      <w:t>15-1</w:t>
    </w:r>
    <w:r>
      <w:rPr>
        <w:rFonts w:hint="eastAsia"/>
        <w:szCs w:val="16"/>
        <w:lang w:eastAsia="ko-KR"/>
      </w:rPr>
      <w:t>2</w:t>
    </w:r>
    <w:r w:rsidRPr="00827720">
      <w:rPr>
        <w:szCs w:val="16"/>
      </w:rPr>
      <w:t>-0</w:t>
    </w:r>
    <w:r>
      <w:rPr>
        <w:rFonts w:hint="eastAsia"/>
        <w:szCs w:val="16"/>
        <w:lang w:eastAsia="ko-KR"/>
      </w:rPr>
      <w:t>503</w:t>
    </w:r>
    <w:r w:rsidRPr="00827720">
      <w:rPr>
        <w:szCs w:val="16"/>
      </w:rPr>
      <w:t>-00-004k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66F6521A"/>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6">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361977"/>
    <w:multiLevelType w:val="hybridMultilevel"/>
    <w:tmpl w:val="08E487BC"/>
    <w:lvl w:ilvl="0" w:tplc="323204AE">
      <w:start w:val="1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9">
    <w:nsid w:val="451325FC"/>
    <w:multiLevelType w:val="hybridMultilevel"/>
    <w:tmpl w:val="62EE9F08"/>
    <w:lvl w:ilvl="0" w:tplc="B498D0EC">
      <w:start w:val="1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1">
    <w:nsid w:val="4E684038"/>
    <w:multiLevelType w:val="hybridMultilevel"/>
    <w:tmpl w:val="F684E19A"/>
    <w:lvl w:ilvl="0" w:tplc="A6302356">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F956C21"/>
    <w:multiLevelType w:val="multilevel"/>
    <w:tmpl w:val="76EC97F4"/>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284"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2"/>
  </w:num>
  <w:num w:numId="11">
    <w:abstractNumId w:val="5"/>
  </w:num>
  <w:num w:numId="12">
    <w:abstractNumId w:val="0"/>
  </w:num>
  <w:num w:numId="13">
    <w:abstractNumId w:val="8"/>
  </w:num>
  <w:num w:numId="14">
    <w:abstractNumId w:val="1"/>
  </w:num>
  <w:num w:numId="15">
    <w:abstractNumId w:val="10"/>
  </w:num>
  <w:num w:numId="16">
    <w:abstractNumId w:val="4"/>
  </w:num>
  <w:num w:numId="17">
    <w:abstractNumId w:val="6"/>
  </w:num>
  <w:num w:numId="18">
    <w:abstractNumId w:val="12"/>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num>
  <w:num w:numId="21">
    <w:abstractNumId w:val="12"/>
  </w:num>
  <w:num w:numId="22">
    <w:abstractNumId w:val="11"/>
  </w:num>
  <w:num w:numId="23">
    <w:abstractNumId w:val="12"/>
    <w:lvlOverride w:ilvl="0">
      <w:startOverride w:val="5"/>
    </w:lvlOverride>
    <w:lvlOverride w:ilvl="1">
      <w:startOverride w:val="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 w:numId="27">
    <w:abstractNumId w:val="12"/>
  </w:num>
  <w:num w:numId="28">
    <w:abstractNumId w:val="12"/>
    <w:lvlOverride w:ilvl="0">
      <w:startOverride w:val="6"/>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5"/>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6"/>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12"/>
    <w:lvlOverride w:ilvl="0">
      <w:startOverride w:val="6"/>
    </w:lvlOverride>
    <w:lvlOverride w:ilvl="1">
      <w:startOverride w:val="2"/>
    </w:lvlOverride>
    <w:lvlOverride w:ilvl="2">
      <w:startOverride w:val="2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5"/>
    </w:lvlOverride>
    <w:lvlOverride w:ilvl="1">
      <w:startOverride w:val="2"/>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5"/>
    </w:lvlOverride>
    <w:lvlOverride w:ilvl="1">
      <w:startOverride w:val="2"/>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lvlOverride w:ilvl="0">
      <w:startOverride w:val="6"/>
    </w:lvlOverride>
    <w:lvlOverride w:ilvl="1">
      <w:startOverride w:val="4"/>
    </w:lvlOverride>
    <w:lvlOverride w:ilvl="2">
      <w:startOverride w:val="3"/>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2"/>
    <w:lvlOverride w:ilvl="0">
      <w:startOverride w:val="5"/>
    </w:lvlOverride>
    <w:lvlOverride w:ilvl="1">
      <w:startOverride w:val="1"/>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5"/>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2"/>
  </w:num>
  <w:num w:numId="45">
    <w:abstractNumId w:val="12"/>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5"/>
    </w:lvlOverride>
    <w:lvlOverride w:ilvl="1">
      <w:startOverride w:val="2"/>
    </w:lvlOverride>
    <w:lvlOverride w:ilvl="2">
      <w:startOverride w:val="4"/>
    </w:lvlOverride>
    <w:lvlOverride w:ilvl="3">
      <w:startOverride w:val="2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5"/>
    </w:lvlOverride>
    <w:lvlOverride w:ilvl="1">
      <w:startOverride w:val="3"/>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12"/>
    <w:lvlOverride w:ilvl="0">
      <w:startOverride w:val="5"/>
    </w:lvlOverride>
    <w:lvlOverride w:ilvl="1">
      <w:startOverride w:val="3"/>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12"/>
    <w:lvlOverride w:ilvl="0">
      <w:startOverride w:val="6"/>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num>
  <w:num w:numId="57">
    <w:abstractNumId w:val="3"/>
  </w:num>
  <w:num w:numId="58">
    <w:abstractNumId w:val="3"/>
  </w:num>
  <w:num w:numId="59">
    <w:abstractNumId w:val="9"/>
  </w:num>
  <w:num w:numId="60">
    <w:abstractNumId w:val="7"/>
  </w:num>
  <w:num w:numId="61">
    <w:abstractNumId w:val="12"/>
  </w:num>
  <w:num w:numId="62">
    <w:abstractNumId w:val="12"/>
  </w:num>
  <w:num w:numId="63">
    <w:abstractNumId w:val="12"/>
  </w:num>
  <w:num w:numId="64">
    <w:abstractNumId w:val="12"/>
  </w:num>
  <w:num w:numId="65">
    <w:abstractNumId w:val="12"/>
  </w:num>
  <w:num w:numId="66">
    <w:abstractNumId w:val="12"/>
  </w:num>
  <w:num w:numId="67">
    <w:abstractNumId w:val="12"/>
  </w:num>
  <w:num w:numId="68">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B70"/>
    <w:rsid w:val="000019AB"/>
    <w:rsid w:val="0000248A"/>
    <w:rsid w:val="00003464"/>
    <w:rsid w:val="0000346F"/>
    <w:rsid w:val="00003B0A"/>
    <w:rsid w:val="00004E75"/>
    <w:rsid w:val="0000592D"/>
    <w:rsid w:val="00007F14"/>
    <w:rsid w:val="00013413"/>
    <w:rsid w:val="000148DD"/>
    <w:rsid w:val="00014CCC"/>
    <w:rsid w:val="00014FD2"/>
    <w:rsid w:val="00015A28"/>
    <w:rsid w:val="00015F15"/>
    <w:rsid w:val="00016322"/>
    <w:rsid w:val="000166C4"/>
    <w:rsid w:val="00017871"/>
    <w:rsid w:val="00020E4D"/>
    <w:rsid w:val="000246BC"/>
    <w:rsid w:val="000252A8"/>
    <w:rsid w:val="000265F5"/>
    <w:rsid w:val="0002764D"/>
    <w:rsid w:val="000337CD"/>
    <w:rsid w:val="000353F5"/>
    <w:rsid w:val="00037BE6"/>
    <w:rsid w:val="00040497"/>
    <w:rsid w:val="0004053A"/>
    <w:rsid w:val="00041DA3"/>
    <w:rsid w:val="00043D2C"/>
    <w:rsid w:val="000445D8"/>
    <w:rsid w:val="000512DC"/>
    <w:rsid w:val="0005378C"/>
    <w:rsid w:val="00055D66"/>
    <w:rsid w:val="000562CB"/>
    <w:rsid w:val="000608C4"/>
    <w:rsid w:val="00060B75"/>
    <w:rsid w:val="00073095"/>
    <w:rsid w:val="0007313C"/>
    <w:rsid w:val="000747B4"/>
    <w:rsid w:val="00075B85"/>
    <w:rsid w:val="00076306"/>
    <w:rsid w:val="0007663E"/>
    <w:rsid w:val="00076F18"/>
    <w:rsid w:val="000820FB"/>
    <w:rsid w:val="0008588B"/>
    <w:rsid w:val="00085E79"/>
    <w:rsid w:val="00094577"/>
    <w:rsid w:val="000964CA"/>
    <w:rsid w:val="00096E67"/>
    <w:rsid w:val="00096F36"/>
    <w:rsid w:val="00096FB7"/>
    <w:rsid w:val="000A35E8"/>
    <w:rsid w:val="000A4729"/>
    <w:rsid w:val="000B05EF"/>
    <w:rsid w:val="000B0C41"/>
    <w:rsid w:val="000B12E9"/>
    <w:rsid w:val="000B2C35"/>
    <w:rsid w:val="000B320F"/>
    <w:rsid w:val="000B3D6B"/>
    <w:rsid w:val="000B4535"/>
    <w:rsid w:val="000B4BB1"/>
    <w:rsid w:val="000B598B"/>
    <w:rsid w:val="000B73F3"/>
    <w:rsid w:val="000C25EA"/>
    <w:rsid w:val="000C3636"/>
    <w:rsid w:val="000C3DAA"/>
    <w:rsid w:val="000C5EBE"/>
    <w:rsid w:val="000C5FC5"/>
    <w:rsid w:val="000D03D9"/>
    <w:rsid w:val="000D5A08"/>
    <w:rsid w:val="000D7C3B"/>
    <w:rsid w:val="000E0658"/>
    <w:rsid w:val="000E210E"/>
    <w:rsid w:val="000E2217"/>
    <w:rsid w:val="000E22C4"/>
    <w:rsid w:val="000E5BEC"/>
    <w:rsid w:val="000E702F"/>
    <w:rsid w:val="000F1CFE"/>
    <w:rsid w:val="000F3735"/>
    <w:rsid w:val="000F4035"/>
    <w:rsid w:val="000F5024"/>
    <w:rsid w:val="000F532C"/>
    <w:rsid w:val="000F5D62"/>
    <w:rsid w:val="000F6687"/>
    <w:rsid w:val="000F7A91"/>
    <w:rsid w:val="00101FD1"/>
    <w:rsid w:val="00102287"/>
    <w:rsid w:val="00104525"/>
    <w:rsid w:val="001052A6"/>
    <w:rsid w:val="0010791C"/>
    <w:rsid w:val="00110854"/>
    <w:rsid w:val="0011167B"/>
    <w:rsid w:val="00111ABE"/>
    <w:rsid w:val="001121E7"/>
    <w:rsid w:val="00112280"/>
    <w:rsid w:val="00112284"/>
    <w:rsid w:val="0011287F"/>
    <w:rsid w:val="00113BC3"/>
    <w:rsid w:val="001161C1"/>
    <w:rsid w:val="00116989"/>
    <w:rsid w:val="00117232"/>
    <w:rsid w:val="001216A2"/>
    <w:rsid w:val="00121EBB"/>
    <w:rsid w:val="0012210C"/>
    <w:rsid w:val="00126533"/>
    <w:rsid w:val="001274C9"/>
    <w:rsid w:val="001304D0"/>
    <w:rsid w:val="00131713"/>
    <w:rsid w:val="00133D86"/>
    <w:rsid w:val="00135299"/>
    <w:rsid w:val="001354EA"/>
    <w:rsid w:val="00137294"/>
    <w:rsid w:val="001413AB"/>
    <w:rsid w:val="001450DB"/>
    <w:rsid w:val="00145512"/>
    <w:rsid w:val="0014728B"/>
    <w:rsid w:val="00152483"/>
    <w:rsid w:val="00152A8F"/>
    <w:rsid w:val="00152C93"/>
    <w:rsid w:val="00153028"/>
    <w:rsid w:val="0015561A"/>
    <w:rsid w:val="001603AE"/>
    <w:rsid w:val="0016111A"/>
    <w:rsid w:val="00161C69"/>
    <w:rsid w:val="00161D1D"/>
    <w:rsid w:val="00162185"/>
    <w:rsid w:val="00162761"/>
    <w:rsid w:val="00162809"/>
    <w:rsid w:val="00164C49"/>
    <w:rsid w:val="00165CC0"/>
    <w:rsid w:val="00165D5A"/>
    <w:rsid w:val="00165E81"/>
    <w:rsid w:val="001661D0"/>
    <w:rsid w:val="001662B0"/>
    <w:rsid w:val="0016755C"/>
    <w:rsid w:val="001747E9"/>
    <w:rsid w:val="00175496"/>
    <w:rsid w:val="001764D2"/>
    <w:rsid w:val="00177659"/>
    <w:rsid w:val="00181735"/>
    <w:rsid w:val="0018299D"/>
    <w:rsid w:val="001863A5"/>
    <w:rsid w:val="001877CE"/>
    <w:rsid w:val="001916B0"/>
    <w:rsid w:val="001921EF"/>
    <w:rsid w:val="0019313F"/>
    <w:rsid w:val="00193F57"/>
    <w:rsid w:val="001A06D1"/>
    <w:rsid w:val="001A2458"/>
    <w:rsid w:val="001A4656"/>
    <w:rsid w:val="001A60BA"/>
    <w:rsid w:val="001A6788"/>
    <w:rsid w:val="001A6C09"/>
    <w:rsid w:val="001A77A6"/>
    <w:rsid w:val="001B112A"/>
    <w:rsid w:val="001B13A7"/>
    <w:rsid w:val="001B33E1"/>
    <w:rsid w:val="001B41F8"/>
    <w:rsid w:val="001B5C1A"/>
    <w:rsid w:val="001B76A6"/>
    <w:rsid w:val="001C055F"/>
    <w:rsid w:val="001C0657"/>
    <w:rsid w:val="001C0FCF"/>
    <w:rsid w:val="001C3201"/>
    <w:rsid w:val="001C3410"/>
    <w:rsid w:val="001C35DC"/>
    <w:rsid w:val="001C4882"/>
    <w:rsid w:val="001D1537"/>
    <w:rsid w:val="001D1F13"/>
    <w:rsid w:val="001D2D5E"/>
    <w:rsid w:val="001D51EA"/>
    <w:rsid w:val="001D5A2E"/>
    <w:rsid w:val="001D5D0B"/>
    <w:rsid w:val="001D6CD4"/>
    <w:rsid w:val="001E1749"/>
    <w:rsid w:val="001E3334"/>
    <w:rsid w:val="001E5F7C"/>
    <w:rsid w:val="001F35C5"/>
    <w:rsid w:val="001F3936"/>
    <w:rsid w:val="001F4FEC"/>
    <w:rsid w:val="001F7D06"/>
    <w:rsid w:val="00200AF2"/>
    <w:rsid w:val="00201088"/>
    <w:rsid w:val="00203572"/>
    <w:rsid w:val="00205C6E"/>
    <w:rsid w:val="00206B5D"/>
    <w:rsid w:val="00210089"/>
    <w:rsid w:val="0021132C"/>
    <w:rsid w:val="002116C6"/>
    <w:rsid w:val="002121D1"/>
    <w:rsid w:val="00212EB0"/>
    <w:rsid w:val="00217298"/>
    <w:rsid w:val="002213AB"/>
    <w:rsid w:val="0022246B"/>
    <w:rsid w:val="00223609"/>
    <w:rsid w:val="00223B6F"/>
    <w:rsid w:val="00224DC9"/>
    <w:rsid w:val="002270F0"/>
    <w:rsid w:val="00234ABC"/>
    <w:rsid w:val="00235C99"/>
    <w:rsid w:val="00235DBC"/>
    <w:rsid w:val="002405EC"/>
    <w:rsid w:val="00240B3F"/>
    <w:rsid w:val="00241505"/>
    <w:rsid w:val="00241D05"/>
    <w:rsid w:val="00243128"/>
    <w:rsid w:val="00244021"/>
    <w:rsid w:val="0024616D"/>
    <w:rsid w:val="00247A8D"/>
    <w:rsid w:val="00251FBA"/>
    <w:rsid w:val="00254AC5"/>
    <w:rsid w:val="002558F0"/>
    <w:rsid w:val="002563ED"/>
    <w:rsid w:val="00256B5A"/>
    <w:rsid w:val="00257ADA"/>
    <w:rsid w:val="00264280"/>
    <w:rsid w:val="002653B2"/>
    <w:rsid w:val="002673DC"/>
    <w:rsid w:val="00267BCA"/>
    <w:rsid w:val="0027051A"/>
    <w:rsid w:val="00273E43"/>
    <w:rsid w:val="00273F7B"/>
    <w:rsid w:val="002775EE"/>
    <w:rsid w:val="00280195"/>
    <w:rsid w:val="0028243E"/>
    <w:rsid w:val="00283683"/>
    <w:rsid w:val="002838BA"/>
    <w:rsid w:val="00285760"/>
    <w:rsid w:val="00285BD5"/>
    <w:rsid w:val="00287CF8"/>
    <w:rsid w:val="0029009B"/>
    <w:rsid w:val="00290A4F"/>
    <w:rsid w:val="00291DA6"/>
    <w:rsid w:val="0029300F"/>
    <w:rsid w:val="00293C52"/>
    <w:rsid w:val="002944A7"/>
    <w:rsid w:val="0029461A"/>
    <w:rsid w:val="00294A3C"/>
    <w:rsid w:val="00294AA2"/>
    <w:rsid w:val="00297280"/>
    <w:rsid w:val="00297752"/>
    <w:rsid w:val="002A699C"/>
    <w:rsid w:val="002A76C7"/>
    <w:rsid w:val="002B0B8B"/>
    <w:rsid w:val="002B115B"/>
    <w:rsid w:val="002B158A"/>
    <w:rsid w:val="002B3BBD"/>
    <w:rsid w:val="002B3D79"/>
    <w:rsid w:val="002B4654"/>
    <w:rsid w:val="002B5074"/>
    <w:rsid w:val="002C6BC8"/>
    <w:rsid w:val="002D28EB"/>
    <w:rsid w:val="002D56DF"/>
    <w:rsid w:val="002D5EE2"/>
    <w:rsid w:val="002D718F"/>
    <w:rsid w:val="002E021C"/>
    <w:rsid w:val="002E0AEB"/>
    <w:rsid w:val="002E378A"/>
    <w:rsid w:val="002E462F"/>
    <w:rsid w:val="002E532E"/>
    <w:rsid w:val="002E7499"/>
    <w:rsid w:val="002F045F"/>
    <w:rsid w:val="002F17BD"/>
    <w:rsid w:val="002F1A21"/>
    <w:rsid w:val="002F51C3"/>
    <w:rsid w:val="002F53DE"/>
    <w:rsid w:val="002F7303"/>
    <w:rsid w:val="003007D5"/>
    <w:rsid w:val="00302136"/>
    <w:rsid w:val="00302A76"/>
    <w:rsid w:val="00302EC1"/>
    <w:rsid w:val="00306507"/>
    <w:rsid w:val="003105BE"/>
    <w:rsid w:val="00311B87"/>
    <w:rsid w:val="0031312D"/>
    <w:rsid w:val="00314458"/>
    <w:rsid w:val="00314B4F"/>
    <w:rsid w:val="0031551B"/>
    <w:rsid w:val="00316116"/>
    <w:rsid w:val="00320ADA"/>
    <w:rsid w:val="00320BA5"/>
    <w:rsid w:val="0032196F"/>
    <w:rsid w:val="00321BC4"/>
    <w:rsid w:val="00323060"/>
    <w:rsid w:val="00324C25"/>
    <w:rsid w:val="00324C9F"/>
    <w:rsid w:val="00326629"/>
    <w:rsid w:val="00327B13"/>
    <w:rsid w:val="00327B55"/>
    <w:rsid w:val="00330755"/>
    <w:rsid w:val="003315A0"/>
    <w:rsid w:val="00335CCD"/>
    <w:rsid w:val="003360CD"/>
    <w:rsid w:val="003361AD"/>
    <w:rsid w:val="00336C99"/>
    <w:rsid w:val="00342686"/>
    <w:rsid w:val="00342E2F"/>
    <w:rsid w:val="00343323"/>
    <w:rsid w:val="0035035A"/>
    <w:rsid w:val="003510A0"/>
    <w:rsid w:val="00351192"/>
    <w:rsid w:val="003514F7"/>
    <w:rsid w:val="00353F22"/>
    <w:rsid w:val="003555B3"/>
    <w:rsid w:val="0036213E"/>
    <w:rsid w:val="003669A1"/>
    <w:rsid w:val="00367E12"/>
    <w:rsid w:val="0037046A"/>
    <w:rsid w:val="00371DFB"/>
    <w:rsid w:val="00374995"/>
    <w:rsid w:val="00375640"/>
    <w:rsid w:val="00376F9F"/>
    <w:rsid w:val="00377D13"/>
    <w:rsid w:val="0038283E"/>
    <w:rsid w:val="00385F14"/>
    <w:rsid w:val="003876C6"/>
    <w:rsid w:val="00392967"/>
    <w:rsid w:val="00392982"/>
    <w:rsid w:val="00392A02"/>
    <w:rsid w:val="003949CA"/>
    <w:rsid w:val="00395E71"/>
    <w:rsid w:val="003A0930"/>
    <w:rsid w:val="003A2B6C"/>
    <w:rsid w:val="003A4D56"/>
    <w:rsid w:val="003A6D42"/>
    <w:rsid w:val="003A76D6"/>
    <w:rsid w:val="003B0B78"/>
    <w:rsid w:val="003B0F2C"/>
    <w:rsid w:val="003B2861"/>
    <w:rsid w:val="003B2E38"/>
    <w:rsid w:val="003B4586"/>
    <w:rsid w:val="003B54E7"/>
    <w:rsid w:val="003C080C"/>
    <w:rsid w:val="003C0C5D"/>
    <w:rsid w:val="003C2826"/>
    <w:rsid w:val="003C2C51"/>
    <w:rsid w:val="003C38E3"/>
    <w:rsid w:val="003C4A73"/>
    <w:rsid w:val="003C70CD"/>
    <w:rsid w:val="003D1359"/>
    <w:rsid w:val="003D1602"/>
    <w:rsid w:val="003D25A4"/>
    <w:rsid w:val="003D32E9"/>
    <w:rsid w:val="003D44A2"/>
    <w:rsid w:val="003D514A"/>
    <w:rsid w:val="003D6121"/>
    <w:rsid w:val="003E03E2"/>
    <w:rsid w:val="003E11BD"/>
    <w:rsid w:val="003E3C54"/>
    <w:rsid w:val="003E471E"/>
    <w:rsid w:val="003E4F1B"/>
    <w:rsid w:val="003E53E6"/>
    <w:rsid w:val="003E7624"/>
    <w:rsid w:val="003F0DCC"/>
    <w:rsid w:val="003F1747"/>
    <w:rsid w:val="003F1903"/>
    <w:rsid w:val="003F302D"/>
    <w:rsid w:val="003F46A8"/>
    <w:rsid w:val="003F4830"/>
    <w:rsid w:val="003F74AB"/>
    <w:rsid w:val="00400C98"/>
    <w:rsid w:val="004031CD"/>
    <w:rsid w:val="004051B3"/>
    <w:rsid w:val="0040528B"/>
    <w:rsid w:val="00410EE1"/>
    <w:rsid w:val="0041501C"/>
    <w:rsid w:val="00416397"/>
    <w:rsid w:val="004166A5"/>
    <w:rsid w:val="00417670"/>
    <w:rsid w:val="00420B4C"/>
    <w:rsid w:val="00422EFF"/>
    <w:rsid w:val="004252E0"/>
    <w:rsid w:val="004252EE"/>
    <w:rsid w:val="0042590E"/>
    <w:rsid w:val="00427CC1"/>
    <w:rsid w:val="00432A88"/>
    <w:rsid w:val="00432AC8"/>
    <w:rsid w:val="0043318B"/>
    <w:rsid w:val="00433786"/>
    <w:rsid w:val="00436071"/>
    <w:rsid w:val="004366A1"/>
    <w:rsid w:val="00436A43"/>
    <w:rsid w:val="00437B98"/>
    <w:rsid w:val="004428E5"/>
    <w:rsid w:val="00444F79"/>
    <w:rsid w:val="004459BF"/>
    <w:rsid w:val="004462B0"/>
    <w:rsid w:val="00455731"/>
    <w:rsid w:val="00456DB6"/>
    <w:rsid w:val="00457FF2"/>
    <w:rsid w:val="00460A3F"/>
    <w:rsid w:val="004632C8"/>
    <w:rsid w:val="004639CE"/>
    <w:rsid w:val="004640B2"/>
    <w:rsid w:val="00464E6F"/>
    <w:rsid w:val="00466064"/>
    <w:rsid w:val="004660AB"/>
    <w:rsid w:val="00466498"/>
    <w:rsid w:val="00466AE6"/>
    <w:rsid w:val="004676BB"/>
    <w:rsid w:val="00471EED"/>
    <w:rsid w:val="004724E7"/>
    <w:rsid w:val="00474092"/>
    <w:rsid w:val="0047763A"/>
    <w:rsid w:val="00481E8A"/>
    <w:rsid w:val="004839FD"/>
    <w:rsid w:val="00485019"/>
    <w:rsid w:val="00490EF1"/>
    <w:rsid w:val="00494BC2"/>
    <w:rsid w:val="004975AC"/>
    <w:rsid w:val="00497782"/>
    <w:rsid w:val="004A066D"/>
    <w:rsid w:val="004A337B"/>
    <w:rsid w:val="004A7923"/>
    <w:rsid w:val="004B5F1D"/>
    <w:rsid w:val="004C0732"/>
    <w:rsid w:val="004C0985"/>
    <w:rsid w:val="004C13C4"/>
    <w:rsid w:val="004C4724"/>
    <w:rsid w:val="004C5C47"/>
    <w:rsid w:val="004C71F5"/>
    <w:rsid w:val="004C7E1A"/>
    <w:rsid w:val="004D1535"/>
    <w:rsid w:val="004D1AE1"/>
    <w:rsid w:val="004D21DF"/>
    <w:rsid w:val="004D2431"/>
    <w:rsid w:val="004D2546"/>
    <w:rsid w:val="004D4ADE"/>
    <w:rsid w:val="004D570E"/>
    <w:rsid w:val="004D5A32"/>
    <w:rsid w:val="004D78A9"/>
    <w:rsid w:val="004E0748"/>
    <w:rsid w:val="004E0B51"/>
    <w:rsid w:val="004E13AC"/>
    <w:rsid w:val="004F1558"/>
    <w:rsid w:val="004F1E2F"/>
    <w:rsid w:val="004F46AC"/>
    <w:rsid w:val="004F46DB"/>
    <w:rsid w:val="004F4815"/>
    <w:rsid w:val="004F4D1F"/>
    <w:rsid w:val="004F58BB"/>
    <w:rsid w:val="004F590E"/>
    <w:rsid w:val="004F5A43"/>
    <w:rsid w:val="004F64F3"/>
    <w:rsid w:val="0050002B"/>
    <w:rsid w:val="00503D06"/>
    <w:rsid w:val="005047CE"/>
    <w:rsid w:val="00510FEC"/>
    <w:rsid w:val="00511FC6"/>
    <w:rsid w:val="005214F7"/>
    <w:rsid w:val="0052209B"/>
    <w:rsid w:val="00522143"/>
    <w:rsid w:val="00522C69"/>
    <w:rsid w:val="00525BFC"/>
    <w:rsid w:val="00527044"/>
    <w:rsid w:val="00530062"/>
    <w:rsid w:val="005303CB"/>
    <w:rsid w:val="0053106E"/>
    <w:rsid w:val="00532F1A"/>
    <w:rsid w:val="005335F2"/>
    <w:rsid w:val="00533FDB"/>
    <w:rsid w:val="00535371"/>
    <w:rsid w:val="005369FF"/>
    <w:rsid w:val="00537065"/>
    <w:rsid w:val="00541DAC"/>
    <w:rsid w:val="00542CC7"/>
    <w:rsid w:val="00546313"/>
    <w:rsid w:val="0054646E"/>
    <w:rsid w:val="00547230"/>
    <w:rsid w:val="0055110D"/>
    <w:rsid w:val="00551442"/>
    <w:rsid w:val="00552A6A"/>
    <w:rsid w:val="00553FD6"/>
    <w:rsid w:val="00554470"/>
    <w:rsid w:val="005604BC"/>
    <w:rsid w:val="00560CF6"/>
    <w:rsid w:val="00563147"/>
    <w:rsid w:val="0056696C"/>
    <w:rsid w:val="00570502"/>
    <w:rsid w:val="005710C1"/>
    <w:rsid w:val="005725EB"/>
    <w:rsid w:val="00572E54"/>
    <w:rsid w:val="00575850"/>
    <w:rsid w:val="00576B7D"/>
    <w:rsid w:val="00581F19"/>
    <w:rsid w:val="00582567"/>
    <w:rsid w:val="00582FD1"/>
    <w:rsid w:val="0058462B"/>
    <w:rsid w:val="00591762"/>
    <w:rsid w:val="005926BF"/>
    <w:rsid w:val="005939E3"/>
    <w:rsid w:val="005A0F68"/>
    <w:rsid w:val="005A4F8D"/>
    <w:rsid w:val="005A6E73"/>
    <w:rsid w:val="005B15EA"/>
    <w:rsid w:val="005B5244"/>
    <w:rsid w:val="005B5AFB"/>
    <w:rsid w:val="005C4B46"/>
    <w:rsid w:val="005C5ACE"/>
    <w:rsid w:val="005C5E59"/>
    <w:rsid w:val="005C7B49"/>
    <w:rsid w:val="005D08F0"/>
    <w:rsid w:val="005D2C8B"/>
    <w:rsid w:val="005D2E88"/>
    <w:rsid w:val="005D4185"/>
    <w:rsid w:val="005D6919"/>
    <w:rsid w:val="005D7B29"/>
    <w:rsid w:val="005E021C"/>
    <w:rsid w:val="005E1E85"/>
    <w:rsid w:val="005E5743"/>
    <w:rsid w:val="005E5CA4"/>
    <w:rsid w:val="005E6190"/>
    <w:rsid w:val="005E6EAD"/>
    <w:rsid w:val="005F0361"/>
    <w:rsid w:val="005F06A2"/>
    <w:rsid w:val="005F0EFA"/>
    <w:rsid w:val="005F1752"/>
    <w:rsid w:val="005F1DCD"/>
    <w:rsid w:val="005F21EB"/>
    <w:rsid w:val="005F27CA"/>
    <w:rsid w:val="005F4A60"/>
    <w:rsid w:val="005F562D"/>
    <w:rsid w:val="005F6C55"/>
    <w:rsid w:val="006005BF"/>
    <w:rsid w:val="0060075E"/>
    <w:rsid w:val="00600FA6"/>
    <w:rsid w:val="00601B19"/>
    <w:rsid w:val="006070FF"/>
    <w:rsid w:val="00610031"/>
    <w:rsid w:val="00610203"/>
    <w:rsid w:val="00612DE2"/>
    <w:rsid w:val="00614021"/>
    <w:rsid w:val="00620E11"/>
    <w:rsid w:val="00621421"/>
    <w:rsid w:val="0062199F"/>
    <w:rsid w:val="00623546"/>
    <w:rsid w:val="00624F1B"/>
    <w:rsid w:val="00625708"/>
    <w:rsid w:val="00627ADE"/>
    <w:rsid w:val="00627B11"/>
    <w:rsid w:val="00631D31"/>
    <w:rsid w:val="00633540"/>
    <w:rsid w:val="00634FDF"/>
    <w:rsid w:val="00637FC1"/>
    <w:rsid w:val="006402A1"/>
    <w:rsid w:val="0064049C"/>
    <w:rsid w:val="0064082A"/>
    <w:rsid w:val="00640AC5"/>
    <w:rsid w:val="006439FD"/>
    <w:rsid w:val="00644E7F"/>
    <w:rsid w:val="00650A52"/>
    <w:rsid w:val="0065106C"/>
    <w:rsid w:val="00652CAD"/>
    <w:rsid w:val="006532EA"/>
    <w:rsid w:val="00653FFB"/>
    <w:rsid w:val="006570A4"/>
    <w:rsid w:val="006600D4"/>
    <w:rsid w:val="0066267F"/>
    <w:rsid w:val="006627FA"/>
    <w:rsid w:val="00663674"/>
    <w:rsid w:val="00665F63"/>
    <w:rsid w:val="006662BF"/>
    <w:rsid w:val="00666BD6"/>
    <w:rsid w:val="00667C83"/>
    <w:rsid w:val="00675849"/>
    <w:rsid w:val="0067613D"/>
    <w:rsid w:val="0067669D"/>
    <w:rsid w:val="00676F52"/>
    <w:rsid w:val="00677854"/>
    <w:rsid w:val="006806A6"/>
    <w:rsid w:val="0068343A"/>
    <w:rsid w:val="00683A36"/>
    <w:rsid w:val="00683D8A"/>
    <w:rsid w:val="0068446A"/>
    <w:rsid w:val="00685899"/>
    <w:rsid w:val="00687DD0"/>
    <w:rsid w:val="00690505"/>
    <w:rsid w:val="00692CAC"/>
    <w:rsid w:val="00692E8F"/>
    <w:rsid w:val="0069310A"/>
    <w:rsid w:val="00693B5C"/>
    <w:rsid w:val="00696CE4"/>
    <w:rsid w:val="006971BA"/>
    <w:rsid w:val="006A1735"/>
    <w:rsid w:val="006A2CBA"/>
    <w:rsid w:val="006A61E0"/>
    <w:rsid w:val="006A6757"/>
    <w:rsid w:val="006B515D"/>
    <w:rsid w:val="006B5877"/>
    <w:rsid w:val="006B6B53"/>
    <w:rsid w:val="006B7B8B"/>
    <w:rsid w:val="006C14C6"/>
    <w:rsid w:val="006C386B"/>
    <w:rsid w:val="006C3D4E"/>
    <w:rsid w:val="006C4A49"/>
    <w:rsid w:val="006C6D51"/>
    <w:rsid w:val="006C7C5A"/>
    <w:rsid w:val="006D26FB"/>
    <w:rsid w:val="006D3217"/>
    <w:rsid w:val="006D6CED"/>
    <w:rsid w:val="006E068F"/>
    <w:rsid w:val="006E06B0"/>
    <w:rsid w:val="006E0876"/>
    <w:rsid w:val="006E0CEE"/>
    <w:rsid w:val="006E2203"/>
    <w:rsid w:val="006E33F8"/>
    <w:rsid w:val="006F082B"/>
    <w:rsid w:val="006F12B1"/>
    <w:rsid w:val="006F37F7"/>
    <w:rsid w:val="006F5F75"/>
    <w:rsid w:val="006F638B"/>
    <w:rsid w:val="006F7B7D"/>
    <w:rsid w:val="007018E6"/>
    <w:rsid w:val="00704175"/>
    <w:rsid w:val="00704A4B"/>
    <w:rsid w:val="00706F45"/>
    <w:rsid w:val="007074CD"/>
    <w:rsid w:val="00711F26"/>
    <w:rsid w:val="007131CE"/>
    <w:rsid w:val="007178DB"/>
    <w:rsid w:val="00720038"/>
    <w:rsid w:val="00720D20"/>
    <w:rsid w:val="00724961"/>
    <w:rsid w:val="00725BE5"/>
    <w:rsid w:val="007264DD"/>
    <w:rsid w:val="00730FDF"/>
    <w:rsid w:val="00731443"/>
    <w:rsid w:val="007319F2"/>
    <w:rsid w:val="00731F31"/>
    <w:rsid w:val="0073309D"/>
    <w:rsid w:val="007339E4"/>
    <w:rsid w:val="007371DA"/>
    <w:rsid w:val="007406A5"/>
    <w:rsid w:val="00740C01"/>
    <w:rsid w:val="0074155F"/>
    <w:rsid w:val="0074340E"/>
    <w:rsid w:val="00743B74"/>
    <w:rsid w:val="0074431E"/>
    <w:rsid w:val="00744D18"/>
    <w:rsid w:val="00746AC6"/>
    <w:rsid w:val="00746C2D"/>
    <w:rsid w:val="00746D36"/>
    <w:rsid w:val="00751C2E"/>
    <w:rsid w:val="00752D0B"/>
    <w:rsid w:val="00754A55"/>
    <w:rsid w:val="00757DF7"/>
    <w:rsid w:val="00762130"/>
    <w:rsid w:val="00764073"/>
    <w:rsid w:val="00765083"/>
    <w:rsid w:val="00766DFA"/>
    <w:rsid w:val="00766E14"/>
    <w:rsid w:val="00766F07"/>
    <w:rsid w:val="00767F6F"/>
    <w:rsid w:val="00771216"/>
    <w:rsid w:val="007722A8"/>
    <w:rsid w:val="007733FC"/>
    <w:rsid w:val="00773AD0"/>
    <w:rsid w:val="007745BB"/>
    <w:rsid w:val="0077485C"/>
    <w:rsid w:val="00775875"/>
    <w:rsid w:val="00775DA1"/>
    <w:rsid w:val="00775ED2"/>
    <w:rsid w:val="00776F78"/>
    <w:rsid w:val="0077775E"/>
    <w:rsid w:val="007809F1"/>
    <w:rsid w:val="0078182F"/>
    <w:rsid w:val="00782798"/>
    <w:rsid w:val="00782D1B"/>
    <w:rsid w:val="007850E9"/>
    <w:rsid w:val="007851EB"/>
    <w:rsid w:val="00785A75"/>
    <w:rsid w:val="007863EE"/>
    <w:rsid w:val="007901F1"/>
    <w:rsid w:val="007911CF"/>
    <w:rsid w:val="007927BE"/>
    <w:rsid w:val="00792977"/>
    <w:rsid w:val="007929E2"/>
    <w:rsid w:val="007A28E3"/>
    <w:rsid w:val="007A34A1"/>
    <w:rsid w:val="007A428E"/>
    <w:rsid w:val="007B0FF7"/>
    <w:rsid w:val="007B4DE6"/>
    <w:rsid w:val="007B5B31"/>
    <w:rsid w:val="007B5CFC"/>
    <w:rsid w:val="007B62FA"/>
    <w:rsid w:val="007B7AF5"/>
    <w:rsid w:val="007B7D6D"/>
    <w:rsid w:val="007C0466"/>
    <w:rsid w:val="007C12EC"/>
    <w:rsid w:val="007C30AD"/>
    <w:rsid w:val="007C5544"/>
    <w:rsid w:val="007D0B54"/>
    <w:rsid w:val="007D19CD"/>
    <w:rsid w:val="007D3761"/>
    <w:rsid w:val="007D3FFC"/>
    <w:rsid w:val="007D436B"/>
    <w:rsid w:val="007E20E9"/>
    <w:rsid w:val="007E2427"/>
    <w:rsid w:val="007E2512"/>
    <w:rsid w:val="007E2E8D"/>
    <w:rsid w:val="007E3045"/>
    <w:rsid w:val="007E515A"/>
    <w:rsid w:val="007E7C22"/>
    <w:rsid w:val="007F0DFE"/>
    <w:rsid w:val="007F0FA3"/>
    <w:rsid w:val="007F1801"/>
    <w:rsid w:val="007F1A12"/>
    <w:rsid w:val="007F6B4A"/>
    <w:rsid w:val="007F6DFE"/>
    <w:rsid w:val="007F79D2"/>
    <w:rsid w:val="008023EA"/>
    <w:rsid w:val="008030F3"/>
    <w:rsid w:val="0080390C"/>
    <w:rsid w:val="008049B5"/>
    <w:rsid w:val="00806305"/>
    <w:rsid w:val="00806D81"/>
    <w:rsid w:val="00811D3D"/>
    <w:rsid w:val="0081288F"/>
    <w:rsid w:val="008138FF"/>
    <w:rsid w:val="00813C44"/>
    <w:rsid w:val="00813EF3"/>
    <w:rsid w:val="00816FBF"/>
    <w:rsid w:val="008171FF"/>
    <w:rsid w:val="0081784B"/>
    <w:rsid w:val="008203ED"/>
    <w:rsid w:val="00820DA2"/>
    <w:rsid w:val="00823387"/>
    <w:rsid w:val="0082609C"/>
    <w:rsid w:val="00826853"/>
    <w:rsid w:val="008268AA"/>
    <w:rsid w:val="008269A4"/>
    <w:rsid w:val="008272EE"/>
    <w:rsid w:val="00827720"/>
    <w:rsid w:val="00835084"/>
    <w:rsid w:val="008353D7"/>
    <w:rsid w:val="00835A11"/>
    <w:rsid w:val="00835D81"/>
    <w:rsid w:val="008363FD"/>
    <w:rsid w:val="00836603"/>
    <w:rsid w:val="00836AD0"/>
    <w:rsid w:val="00837166"/>
    <w:rsid w:val="00840723"/>
    <w:rsid w:val="0084271F"/>
    <w:rsid w:val="008440A5"/>
    <w:rsid w:val="00850F1A"/>
    <w:rsid w:val="008515A8"/>
    <w:rsid w:val="00851B57"/>
    <w:rsid w:val="00853801"/>
    <w:rsid w:val="008539A2"/>
    <w:rsid w:val="00857B3C"/>
    <w:rsid w:val="00857C42"/>
    <w:rsid w:val="00862377"/>
    <w:rsid w:val="00864153"/>
    <w:rsid w:val="00866C23"/>
    <w:rsid w:val="00867CA3"/>
    <w:rsid w:val="00870439"/>
    <w:rsid w:val="008708E2"/>
    <w:rsid w:val="00870C31"/>
    <w:rsid w:val="008710B4"/>
    <w:rsid w:val="00871306"/>
    <w:rsid w:val="00871587"/>
    <w:rsid w:val="008734D0"/>
    <w:rsid w:val="00873C1D"/>
    <w:rsid w:val="00874A1E"/>
    <w:rsid w:val="00875AAA"/>
    <w:rsid w:val="008761F7"/>
    <w:rsid w:val="00876896"/>
    <w:rsid w:val="00880486"/>
    <w:rsid w:val="00881474"/>
    <w:rsid w:val="00881B86"/>
    <w:rsid w:val="00882619"/>
    <w:rsid w:val="00884391"/>
    <w:rsid w:val="00886F9B"/>
    <w:rsid w:val="00887070"/>
    <w:rsid w:val="00891250"/>
    <w:rsid w:val="00892491"/>
    <w:rsid w:val="008943E2"/>
    <w:rsid w:val="00895E6E"/>
    <w:rsid w:val="00897096"/>
    <w:rsid w:val="00897877"/>
    <w:rsid w:val="008A03D2"/>
    <w:rsid w:val="008A0E00"/>
    <w:rsid w:val="008A3464"/>
    <w:rsid w:val="008B4451"/>
    <w:rsid w:val="008B64C6"/>
    <w:rsid w:val="008C09E8"/>
    <w:rsid w:val="008C1737"/>
    <w:rsid w:val="008C233B"/>
    <w:rsid w:val="008C6F2E"/>
    <w:rsid w:val="008D1544"/>
    <w:rsid w:val="008D3E3A"/>
    <w:rsid w:val="008D426D"/>
    <w:rsid w:val="008D4A22"/>
    <w:rsid w:val="008D51DF"/>
    <w:rsid w:val="008E1BE9"/>
    <w:rsid w:val="008E3319"/>
    <w:rsid w:val="008E7787"/>
    <w:rsid w:val="008F089E"/>
    <w:rsid w:val="008F1DE2"/>
    <w:rsid w:val="008F4C8C"/>
    <w:rsid w:val="008F5B68"/>
    <w:rsid w:val="008F6BCA"/>
    <w:rsid w:val="008F72FD"/>
    <w:rsid w:val="008F769F"/>
    <w:rsid w:val="00900009"/>
    <w:rsid w:val="00902145"/>
    <w:rsid w:val="00904F99"/>
    <w:rsid w:val="00906107"/>
    <w:rsid w:val="00910638"/>
    <w:rsid w:val="00910D48"/>
    <w:rsid w:val="00912384"/>
    <w:rsid w:val="009131AB"/>
    <w:rsid w:val="00913864"/>
    <w:rsid w:val="00913DE0"/>
    <w:rsid w:val="00914325"/>
    <w:rsid w:val="00914A48"/>
    <w:rsid w:val="0091729F"/>
    <w:rsid w:val="00920118"/>
    <w:rsid w:val="00921D0E"/>
    <w:rsid w:val="00921E6D"/>
    <w:rsid w:val="0092285E"/>
    <w:rsid w:val="009245A8"/>
    <w:rsid w:val="00924F02"/>
    <w:rsid w:val="00925082"/>
    <w:rsid w:val="00927399"/>
    <w:rsid w:val="009314BA"/>
    <w:rsid w:val="009403A0"/>
    <w:rsid w:val="00941314"/>
    <w:rsid w:val="00941FA2"/>
    <w:rsid w:val="00943DA1"/>
    <w:rsid w:val="009445D4"/>
    <w:rsid w:val="00944825"/>
    <w:rsid w:val="009468D9"/>
    <w:rsid w:val="0095004D"/>
    <w:rsid w:val="009506C3"/>
    <w:rsid w:val="0095158C"/>
    <w:rsid w:val="00956A41"/>
    <w:rsid w:val="00957EF4"/>
    <w:rsid w:val="00960D32"/>
    <w:rsid w:val="00962CE8"/>
    <w:rsid w:val="00964589"/>
    <w:rsid w:val="00965794"/>
    <w:rsid w:val="0096716F"/>
    <w:rsid w:val="00967BEB"/>
    <w:rsid w:val="00971A9F"/>
    <w:rsid w:val="009755E4"/>
    <w:rsid w:val="00980928"/>
    <w:rsid w:val="00981358"/>
    <w:rsid w:val="00981DED"/>
    <w:rsid w:val="0098327F"/>
    <w:rsid w:val="00983A5F"/>
    <w:rsid w:val="009849A1"/>
    <w:rsid w:val="00987792"/>
    <w:rsid w:val="0099075B"/>
    <w:rsid w:val="00991300"/>
    <w:rsid w:val="00991DCD"/>
    <w:rsid w:val="0099201B"/>
    <w:rsid w:val="009920BB"/>
    <w:rsid w:val="00993D9D"/>
    <w:rsid w:val="00994391"/>
    <w:rsid w:val="00997FDF"/>
    <w:rsid w:val="009A1657"/>
    <w:rsid w:val="009A2FA4"/>
    <w:rsid w:val="009A61EF"/>
    <w:rsid w:val="009A633F"/>
    <w:rsid w:val="009A70F9"/>
    <w:rsid w:val="009A7552"/>
    <w:rsid w:val="009B1DD2"/>
    <w:rsid w:val="009B4190"/>
    <w:rsid w:val="009B4F60"/>
    <w:rsid w:val="009B58CE"/>
    <w:rsid w:val="009B59E7"/>
    <w:rsid w:val="009B5FF5"/>
    <w:rsid w:val="009C095D"/>
    <w:rsid w:val="009C3227"/>
    <w:rsid w:val="009C3382"/>
    <w:rsid w:val="009C4D1E"/>
    <w:rsid w:val="009C6987"/>
    <w:rsid w:val="009C6DE3"/>
    <w:rsid w:val="009C777B"/>
    <w:rsid w:val="009D129C"/>
    <w:rsid w:val="009D2A7C"/>
    <w:rsid w:val="009D468F"/>
    <w:rsid w:val="009D481A"/>
    <w:rsid w:val="009D59CD"/>
    <w:rsid w:val="009D72EC"/>
    <w:rsid w:val="009D7443"/>
    <w:rsid w:val="009D77F7"/>
    <w:rsid w:val="009E2D7F"/>
    <w:rsid w:val="009E60D5"/>
    <w:rsid w:val="009F6701"/>
    <w:rsid w:val="009F7D2B"/>
    <w:rsid w:val="009F7DDE"/>
    <w:rsid w:val="00A007F9"/>
    <w:rsid w:val="00A01D18"/>
    <w:rsid w:val="00A01E3F"/>
    <w:rsid w:val="00A02778"/>
    <w:rsid w:val="00A05128"/>
    <w:rsid w:val="00A07133"/>
    <w:rsid w:val="00A11A23"/>
    <w:rsid w:val="00A12513"/>
    <w:rsid w:val="00A133CB"/>
    <w:rsid w:val="00A14FF8"/>
    <w:rsid w:val="00A1596F"/>
    <w:rsid w:val="00A15E1F"/>
    <w:rsid w:val="00A16D15"/>
    <w:rsid w:val="00A17DAB"/>
    <w:rsid w:val="00A20656"/>
    <w:rsid w:val="00A211C4"/>
    <w:rsid w:val="00A22635"/>
    <w:rsid w:val="00A22647"/>
    <w:rsid w:val="00A240DB"/>
    <w:rsid w:val="00A2505B"/>
    <w:rsid w:val="00A32BCE"/>
    <w:rsid w:val="00A346D3"/>
    <w:rsid w:val="00A377BC"/>
    <w:rsid w:val="00A37B9F"/>
    <w:rsid w:val="00A4148E"/>
    <w:rsid w:val="00A4170C"/>
    <w:rsid w:val="00A43189"/>
    <w:rsid w:val="00A4481F"/>
    <w:rsid w:val="00A4588C"/>
    <w:rsid w:val="00A45DCC"/>
    <w:rsid w:val="00A46BAD"/>
    <w:rsid w:val="00A53EC0"/>
    <w:rsid w:val="00A53F67"/>
    <w:rsid w:val="00A5519B"/>
    <w:rsid w:val="00A6005F"/>
    <w:rsid w:val="00A61978"/>
    <w:rsid w:val="00A61FD7"/>
    <w:rsid w:val="00A624E3"/>
    <w:rsid w:val="00A628F5"/>
    <w:rsid w:val="00A64ED3"/>
    <w:rsid w:val="00A65166"/>
    <w:rsid w:val="00A669A7"/>
    <w:rsid w:val="00A67173"/>
    <w:rsid w:val="00A67179"/>
    <w:rsid w:val="00A70704"/>
    <w:rsid w:val="00A708E6"/>
    <w:rsid w:val="00A70CBF"/>
    <w:rsid w:val="00A71632"/>
    <w:rsid w:val="00A71F8B"/>
    <w:rsid w:val="00A72E43"/>
    <w:rsid w:val="00A73C40"/>
    <w:rsid w:val="00A76C60"/>
    <w:rsid w:val="00A82F55"/>
    <w:rsid w:val="00A844DD"/>
    <w:rsid w:val="00A86D32"/>
    <w:rsid w:val="00A909AE"/>
    <w:rsid w:val="00A914AE"/>
    <w:rsid w:val="00A91DA7"/>
    <w:rsid w:val="00A977B9"/>
    <w:rsid w:val="00AA013B"/>
    <w:rsid w:val="00AA1BA8"/>
    <w:rsid w:val="00AA28B7"/>
    <w:rsid w:val="00AA2E08"/>
    <w:rsid w:val="00AA557A"/>
    <w:rsid w:val="00AA617A"/>
    <w:rsid w:val="00AA77F4"/>
    <w:rsid w:val="00AB1098"/>
    <w:rsid w:val="00AB13E3"/>
    <w:rsid w:val="00AB3B52"/>
    <w:rsid w:val="00AB7587"/>
    <w:rsid w:val="00AB7E43"/>
    <w:rsid w:val="00AC26CC"/>
    <w:rsid w:val="00AC6643"/>
    <w:rsid w:val="00AD00B7"/>
    <w:rsid w:val="00AD058A"/>
    <w:rsid w:val="00AD0956"/>
    <w:rsid w:val="00AD4475"/>
    <w:rsid w:val="00AD73E1"/>
    <w:rsid w:val="00AE21C4"/>
    <w:rsid w:val="00AE2D28"/>
    <w:rsid w:val="00AE434B"/>
    <w:rsid w:val="00AE6693"/>
    <w:rsid w:val="00AE684C"/>
    <w:rsid w:val="00AE6E93"/>
    <w:rsid w:val="00AF2425"/>
    <w:rsid w:val="00AF2C08"/>
    <w:rsid w:val="00AF41E9"/>
    <w:rsid w:val="00AF503A"/>
    <w:rsid w:val="00AF59CF"/>
    <w:rsid w:val="00AF6E97"/>
    <w:rsid w:val="00B01DB8"/>
    <w:rsid w:val="00B034C7"/>
    <w:rsid w:val="00B04D20"/>
    <w:rsid w:val="00B10732"/>
    <w:rsid w:val="00B11F1C"/>
    <w:rsid w:val="00B13E4B"/>
    <w:rsid w:val="00B15315"/>
    <w:rsid w:val="00B15B9A"/>
    <w:rsid w:val="00B16CD4"/>
    <w:rsid w:val="00B256A7"/>
    <w:rsid w:val="00B26838"/>
    <w:rsid w:val="00B36358"/>
    <w:rsid w:val="00B40879"/>
    <w:rsid w:val="00B4464F"/>
    <w:rsid w:val="00B44AE6"/>
    <w:rsid w:val="00B451D4"/>
    <w:rsid w:val="00B4621D"/>
    <w:rsid w:val="00B4642F"/>
    <w:rsid w:val="00B46CAD"/>
    <w:rsid w:val="00B479FD"/>
    <w:rsid w:val="00B47A25"/>
    <w:rsid w:val="00B50736"/>
    <w:rsid w:val="00B62713"/>
    <w:rsid w:val="00B62B42"/>
    <w:rsid w:val="00B642CF"/>
    <w:rsid w:val="00B64E15"/>
    <w:rsid w:val="00B6526F"/>
    <w:rsid w:val="00B71D5B"/>
    <w:rsid w:val="00B7373B"/>
    <w:rsid w:val="00B74964"/>
    <w:rsid w:val="00B75879"/>
    <w:rsid w:val="00B77AFC"/>
    <w:rsid w:val="00B8128E"/>
    <w:rsid w:val="00B8309F"/>
    <w:rsid w:val="00B84877"/>
    <w:rsid w:val="00B84BC0"/>
    <w:rsid w:val="00B84C48"/>
    <w:rsid w:val="00B85661"/>
    <w:rsid w:val="00B858B6"/>
    <w:rsid w:val="00B8736D"/>
    <w:rsid w:val="00B913FC"/>
    <w:rsid w:val="00B9186F"/>
    <w:rsid w:val="00B943D9"/>
    <w:rsid w:val="00B94D23"/>
    <w:rsid w:val="00B94DE7"/>
    <w:rsid w:val="00B95D99"/>
    <w:rsid w:val="00BA0E62"/>
    <w:rsid w:val="00BA3AA4"/>
    <w:rsid w:val="00BA5783"/>
    <w:rsid w:val="00BA5D11"/>
    <w:rsid w:val="00BA78F7"/>
    <w:rsid w:val="00BB03BD"/>
    <w:rsid w:val="00BB0BDD"/>
    <w:rsid w:val="00BB6786"/>
    <w:rsid w:val="00BC00F0"/>
    <w:rsid w:val="00BC1CED"/>
    <w:rsid w:val="00BC534C"/>
    <w:rsid w:val="00BC799B"/>
    <w:rsid w:val="00BD20A0"/>
    <w:rsid w:val="00BD44F4"/>
    <w:rsid w:val="00BD52EF"/>
    <w:rsid w:val="00BD558D"/>
    <w:rsid w:val="00BD7E50"/>
    <w:rsid w:val="00BE2ECC"/>
    <w:rsid w:val="00BE34DA"/>
    <w:rsid w:val="00BE68A5"/>
    <w:rsid w:val="00BE6CC7"/>
    <w:rsid w:val="00BF1AD4"/>
    <w:rsid w:val="00BF20EE"/>
    <w:rsid w:val="00BF362D"/>
    <w:rsid w:val="00BF4EF7"/>
    <w:rsid w:val="00BF5D1F"/>
    <w:rsid w:val="00BF6F01"/>
    <w:rsid w:val="00C01E85"/>
    <w:rsid w:val="00C02DB3"/>
    <w:rsid w:val="00C057B9"/>
    <w:rsid w:val="00C05841"/>
    <w:rsid w:val="00C06A52"/>
    <w:rsid w:val="00C06D7B"/>
    <w:rsid w:val="00C07103"/>
    <w:rsid w:val="00C11D1D"/>
    <w:rsid w:val="00C14092"/>
    <w:rsid w:val="00C15C1E"/>
    <w:rsid w:val="00C15D9F"/>
    <w:rsid w:val="00C16157"/>
    <w:rsid w:val="00C164DA"/>
    <w:rsid w:val="00C2108A"/>
    <w:rsid w:val="00C25064"/>
    <w:rsid w:val="00C25EF2"/>
    <w:rsid w:val="00C268C6"/>
    <w:rsid w:val="00C308A8"/>
    <w:rsid w:val="00C3324B"/>
    <w:rsid w:val="00C33F25"/>
    <w:rsid w:val="00C35282"/>
    <w:rsid w:val="00C411D9"/>
    <w:rsid w:val="00C414E1"/>
    <w:rsid w:val="00C421E9"/>
    <w:rsid w:val="00C4389B"/>
    <w:rsid w:val="00C454D8"/>
    <w:rsid w:val="00C463EE"/>
    <w:rsid w:val="00C50B58"/>
    <w:rsid w:val="00C519F4"/>
    <w:rsid w:val="00C5249B"/>
    <w:rsid w:val="00C53CCC"/>
    <w:rsid w:val="00C54AB5"/>
    <w:rsid w:val="00C56C9F"/>
    <w:rsid w:val="00C5751E"/>
    <w:rsid w:val="00C626E4"/>
    <w:rsid w:val="00C71529"/>
    <w:rsid w:val="00C72E0C"/>
    <w:rsid w:val="00C7372F"/>
    <w:rsid w:val="00C73991"/>
    <w:rsid w:val="00C73A4D"/>
    <w:rsid w:val="00C73E9B"/>
    <w:rsid w:val="00C7466E"/>
    <w:rsid w:val="00C76EA3"/>
    <w:rsid w:val="00C82C49"/>
    <w:rsid w:val="00C83DDB"/>
    <w:rsid w:val="00C85576"/>
    <w:rsid w:val="00C856E2"/>
    <w:rsid w:val="00C87013"/>
    <w:rsid w:val="00C8702B"/>
    <w:rsid w:val="00C942CD"/>
    <w:rsid w:val="00C94F69"/>
    <w:rsid w:val="00C952AC"/>
    <w:rsid w:val="00C96EE4"/>
    <w:rsid w:val="00CA01BA"/>
    <w:rsid w:val="00CA18C5"/>
    <w:rsid w:val="00CA1A29"/>
    <w:rsid w:val="00CA20ED"/>
    <w:rsid w:val="00CA277C"/>
    <w:rsid w:val="00CA3D32"/>
    <w:rsid w:val="00CA5039"/>
    <w:rsid w:val="00CA66E8"/>
    <w:rsid w:val="00CB07CF"/>
    <w:rsid w:val="00CB0916"/>
    <w:rsid w:val="00CB18E9"/>
    <w:rsid w:val="00CB3FE2"/>
    <w:rsid w:val="00CB7542"/>
    <w:rsid w:val="00CC0D42"/>
    <w:rsid w:val="00CC29C7"/>
    <w:rsid w:val="00CC5DA7"/>
    <w:rsid w:val="00CC6935"/>
    <w:rsid w:val="00CC73D3"/>
    <w:rsid w:val="00CC75BA"/>
    <w:rsid w:val="00CC7DFC"/>
    <w:rsid w:val="00CD1DBB"/>
    <w:rsid w:val="00CD44EC"/>
    <w:rsid w:val="00CD5E07"/>
    <w:rsid w:val="00CD659C"/>
    <w:rsid w:val="00CD6916"/>
    <w:rsid w:val="00CD7E05"/>
    <w:rsid w:val="00CE0047"/>
    <w:rsid w:val="00CE20FD"/>
    <w:rsid w:val="00CE27E9"/>
    <w:rsid w:val="00CE2CB9"/>
    <w:rsid w:val="00CE3785"/>
    <w:rsid w:val="00CE3D05"/>
    <w:rsid w:val="00CE6856"/>
    <w:rsid w:val="00CF1B48"/>
    <w:rsid w:val="00CF1F78"/>
    <w:rsid w:val="00CF3B41"/>
    <w:rsid w:val="00CF57C7"/>
    <w:rsid w:val="00CF6257"/>
    <w:rsid w:val="00CF7311"/>
    <w:rsid w:val="00D01C5A"/>
    <w:rsid w:val="00D020AC"/>
    <w:rsid w:val="00D022D1"/>
    <w:rsid w:val="00D0504B"/>
    <w:rsid w:val="00D05475"/>
    <w:rsid w:val="00D067F2"/>
    <w:rsid w:val="00D0695A"/>
    <w:rsid w:val="00D06B3F"/>
    <w:rsid w:val="00D07023"/>
    <w:rsid w:val="00D07C96"/>
    <w:rsid w:val="00D102C1"/>
    <w:rsid w:val="00D10461"/>
    <w:rsid w:val="00D1379F"/>
    <w:rsid w:val="00D137F9"/>
    <w:rsid w:val="00D15CCE"/>
    <w:rsid w:val="00D16B84"/>
    <w:rsid w:val="00D202A4"/>
    <w:rsid w:val="00D22579"/>
    <w:rsid w:val="00D225FB"/>
    <w:rsid w:val="00D26954"/>
    <w:rsid w:val="00D26CCE"/>
    <w:rsid w:val="00D26FFE"/>
    <w:rsid w:val="00D31845"/>
    <w:rsid w:val="00D322FF"/>
    <w:rsid w:val="00D327DA"/>
    <w:rsid w:val="00D32FB4"/>
    <w:rsid w:val="00D350E6"/>
    <w:rsid w:val="00D36419"/>
    <w:rsid w:val="00D371DA"/>
    <w:rsid w:val="00D37BF9"/>
    <w:rsid w:val="00D37C2C"/>
    <w:rsid w:val="00D41318"/>
    <w:rsid w:val="00D435B1"/>
    <w:rsid w:val="00D455CE"/>
    <w:rsid w:val="00D47A58"/>
    <w:rsid w:val="00D47DFB"/>
    <w:rsid w:val="00D5178D"/>
    <w:rsid w:val="00D53A6F"/>
    <w:rsid w:val="00D54CCA"/>
    <w:rsid w:val="00D559A7"/>
    <w:rsid w:val="00D566E1"/>
    <w:rsid w:val="00D61339"/>
    <w:rsid w:val="00D61A12"/>
    <w:rsid w:val="00D623CF"/>
    <w:rsid w:val="00D63F1B"/>
    <w:rsid w:val="00D65414"/>
    <w:rsid w:val="00D67AD3"/>
    <w:rsid w:val="00D710D9"/>
    <w:rsid w:val="00D73395"/>
    <w:rsid w:val="00D74F22"/>
    <w:rsid w:val="00D77684"/>
    <w:rsid w:val="00D815C3"/>
    <w:rsid w:val="00D84F59"/>
    <w:rsid w:val="00D90892"/>
    <w:rsid w:val="00D90FA0"/>
    <w:rsid w:val="00D9321F"/>
    <w:rsid w:val="00D93DAD"/>
    <w:rsid w:val="00D9483A"/>
    <w:rsid w:val="00D95B2F"/>
    <w:rsid w:val="00D972F6"/>
    <w:rsid w:val="00DA15FA"/>
    <w:rsid w:val="00DA2C11"/>
    <w:rsid w:val="00DA3C43"/>
    <w:rsid w:val="00DA42C7"/>
    <w:rsid w:val="00DA4951"/>
    <w:rsid w:val="00DB0E7D"/>
    <w:rsid w:val="00DB4274"/>
    <w:rsid w:val="00DB4514"/>
    <w:rsid w:val="00DB57EE"/>
    <w:rsid w:val="00DB658B"/>
    <w:rsid w:val="00DB7A60"/>
    <w:rsid w:val="00DC0C36"/>
    <w:rsid w:val="00DC11E3"/>
    <w:rsid w:val="00DC2ABF"/>
    <w:rsid w:val="00DC485C"/>
    <w:rsid w:val="00DC4DC5"/>
    <w:rsid w:val="00DC50BE"/>
    <w:rsid w:val="00DC598A"/>
    <w:rsid w:val="00DC71C1"/>
    <w:rsid w:val="00DD0A4C"/>
    <w:rsid w:val="00DD5173"/>
    <w:rsid w:val="00DD57E4"/>
    <w:rsid w:val="00DD61CF"/>
    <w:rsid w:val="00DD74E1"/>
    <w:rsid w:val="00DE06FB"/>
    <w:rsid w:val="00DE4857"/>
    <w:rsid w:val="00DE61F4"/>
    <w:rsid w:val="00DE7349"/>
    <w:rsid w:val="00DF0A40"/>
    <w:rsid w:val="00DF4A6A"/>
    <w:rsid w:val="00DF6979"/>
    <w:rsid w:val="00DF715F"/>
    <w:rsid w:val="00E00945"/>
    <w:rsid w:val="00E00BF6"/>
    <w:rsid w:val="00E01978"/>
    <w:rsid w:val="00E02362"/>
    <w:rsid w:val="00E038F2"/>
    <w:rsid w:val="00E03CA0"/>
    <w:rsid w:val="00E05330"/>
    <w:rsid w:val="00E074EB"/>
    <w:rsid w:val="00E07CB6"/>
    <w:rsid w:val="00E1172F"/>
    <w:rsid w:val="00E117AC"/>
    <w:rsid w:val="00E15F9A"/>
    <w:rsid w:val="00E1647F"/>
    <w:rsid w:val="00E17028"/>
    <w:rsid w:val="00E200E2"/>
    <w:rsid w:val="00E20C32"/>
    <w:rsid w:val="00E22706"/>
    <w:rsid w:val="00E22F34"/>
    <w:rsid w:val="00E23E75"/>
    <w:rsid w:val="00E249A9"/>
    <w:rsid w:val="00E26504"/>
    <w:rsid w:val="00E27E69"/>
    <w:rsid w:val="00E30075"/>
    <w:rsid w:val="00E308FB"/>
    <w:rsid w:val="00E30E71"/>
    <w:rsid w:val="00E32EF9"/>
    <w:rsid w:val="00E33F2B"/>
    <w:rsid w:val="00E37750"/>
    <w:rsid w:val="00E408A8"/>
    <w:rsid w:val="00E44F7E"/>
    <w:rsid w:val="00E4617C"/>
    <w:rsid w:val="00E5060F"/>
    <w:rsid w:val="00E51480"/>
    <w:rsid w:val="00E51D42"/>
    <w:rsid w:val="00E51EB4"/>
    <w:rsid w:val="00E5250A"/>
    <w:rsid w:val="00E526FC"/>
    <w:rsid w:val="00E5384C"/>
    <w:rsid w:val="00E55512"/>
    <w:rsid w:val="00E57359"/>
    <w:rsid w:val="00E57B2C"/>
    <w:rsid w:val="00E624F2"/>
    <w:rsid w:val="00E62ABA"/>
    <w:rsid w:val="00E63122"/>
    <w:rsid w:val="00E632CF"/>
    <w:rsid w:val="00E64937"/>
    <w:rsid w:val="00E67D8A"/>
    <w:rsid w:val="00E67E14"/>
    <w:rsid w:val="00E70419"/>
    <w:rsid w:val="00E71BC8"/>
    <w:rsid w:val="00E72B4F"/>
    <w:rsid w:val="00E74A6E"/>
    <w:rsid w:val="00E858F2"/>
    <w:rsid w:val="00E85EFA"/>
    <w:rsid w:val="00E91218"/>
    <w:rsid w:val="00E943ED"/>
    <w:rsid w:val="00E9492B"/>
    <w:rsid w:val="00E94CC7"/>
    <w:rsid w:val="00E96853"/>
    <w:rsid w:val="00E96A17"/>
    <w:rsid w:val="00E96E68"/>
    <w:rsid w:val="00EA1755"/>
    <w:rsid w:val="00EA18AD"/>
    <w:rsid w:val="00EA1AAA"/>
    <w:rsid w:val="00EA70BC"/>
    <w:rsid w:val="00EC0CCC"/>
    <w:rsid w:val="00EC20D7"/>
    <w:rsid w:val="00EC36CE"/>
    <w:rsid w:val="00EC3F0B"/>
    <w:rsid w:val="00EC5891"/>
    <w:rsid w:val="00ED080B"/>
    <w:rsid w:val="00ED190A"/>
    <w:rsid w:val="00ED19C7"/>
    <w:rsid w:val="00ED25A8"/>
    <w:rsid w:val="00ED2BCE"/>
    <w:rsid w:val="00ED33CD"/>
    <w:rsid w:val="00ED52D6"/>
    <w:rsid w:val="00ED6EAA"/>
    <w:rsid w:val="00ED73A2"/>
    <w:rsid w:val="00EE1D92"/>
    <w:rsid w:val="00EE24DC"/>
    <w:rsid w:val="00EE3F74"/>
    <w:rsid w:val="00EF03E2"/>
    <w:rsid w:val="00EF0EB5"/>
    <w:rsid w:val="00EF1201"/>
    <w:rsid w:val="00EF5253"/>
    <w:rsid w:val="00EF6B0F"/>
    <w:rsid w:val="00EF7813"/>
    <w:rsid w:val="00F02920"/>
    <w:rsid w:val="00F02D20"/>
    <w:rsid w:val="00F03704"/>
    <w:rsid w:val="00F06EAF"/>
    <w:rsid w:val="00F11CC4"/>
    <w:rsid w:val="00F212F4"/>
    <w:rsid w:val="00F227CF"/>
    <w:rsid w:val="00F228F2"/>
    <w:rsid w:val="00F23B32"/>
    <w:rsid w:val="00F24B27"/>
    <w:rsid w:val="00F24CB7"/>
    <w:rsid w:val="00F258BE"/>
    <w:rsid w:val="00F27865"/>
    <w:rsid w:val="00F278A4"/>
    <w:rsid w:val="00F27D5E"/>
    <w:rsid w:val="00F322A5"/>
    <w:rsid w:val="00F3669B"/>
    <w:rsid w:val="00F36E6D"/>
    <w:rsid w:val="00F40074"/>
    <w:rsid w:val="00F41BE4"/>
    <w:rsid w:val="00F41F94"/>
    <w:rsid w:val="00F421A1"/>
    <w:rsid w:val="00F423E8"/>
    <w:rsid w:val="00F44AA2"/>
    <w:rsid w:val="00F457AF"/>
    <w:rsid w:val="00F45FE3"/>
    <w:rsid w:val="00F51A55"/>
    <w:rsid w:val="00F525BD"/>
    <w:rsid w:val="00F5363D"/>
    <w:rsid w:val="00F54442"/>
    <w:rsid w:val="00F548C9"/>
    <w:rsid w:val="00F548E9"/>
    <w:rsid w:val="00F566F7"/>
    <w:rsid w:val="00F57314"/>
    <w:rsid w:val="00F57ABC"/>
    <w:rsid w:val="00F60B9F"/>
    <w:rsid w:val="00F6326F"/>
    <w:rsid w:val="00F635B1"/>
    <w:rsid w:val="00F63CAD"/>
    <w:rsid w:val="00F655AD"/>
    <w:rsid w:val="00F658D8"/>
    <w:rsid w:val="00F67C24"/>
    <w:rsid w:val="00F71A2C"/>
    <w:rsid w:val="00F7449F"/>
    <w:rsid w:val="00F75E5E"/>
    <w:rsid w:val="00F80EFE"/>
    <w:rsid w:val="00F81ED2"/>
    <w:rsid w:val="00F81EF4"/>
    <w:rsid w:val="00F8332C"/>
    <w:rsid w:val="00F84561"/>
    <w:rsid w:val="00F84F3C"/>
    <w:rsid w:val="00F8791D"/>
    <w:rsid w:val="00F90932"/>
    <w:rsid w:val="00F93CCD"/>
    <w:rsid w:val="00F96608"/>
    <w:rsid w:val="00F96B4C"/>
    <w:rsid w:val="00FA02B9"/>
    <w:rsid w:val="00FA11B2"/>
    <w:rsid w:val="00FA2326"/>
    <w:rsid w:val="00FA283F"/>
    <w:rsid w:val="00FA4524"/>
    <w:rsid w:val="00FA4A94"/>
    <w:rsid w:val="00FA603F"/>
    <w:rsid w:val="00FA60E3"/>
    <w:rsid w:val="00FA74A1"/>
    <w:rsid w:val="00FB074E"/>
    <w:rsid w:val="00FB32C4"/>
    <w:rsid w:val="00FB335B"/>
    <w:rsid w:val="00FB61E9"/>
    <w:rsid w:val="00FB63DB"/>
    <w:rsid w:val="00FB6E63"/>
    <w:rsid w:val="00FC1513"/>
    <w:rsid w:val="00FC1CE9"/>
    <w:rsid w:val="00FC3383"/>
    <w:rsid w:val="00FC377F"/>
    <w:rsid w:val="00FC39FB"/>
    <w:rsid w:val="00FC5FD8"/>
    <w:rsid w:val="00FC7910"/>
    <w:rsid w:val="00FD1550"/>
    <w:rsid w:val="00FD1C7E"/>
    <w:rsid w:val="00FD281D"/>
    <w:rsid w:val="00FD3C7E"/>
    <w:rsid w:val="00FD47CB"/>
    <w:rsid w:val="00FD68EA"/>
    <w:rsid w:val="00FE0575"/>
    <w:rsid w:val="00FE3BAC"/>
    <w:rsid w:val="00FE5696"/>
    <w:rsid w:val="00FF19A9"/>
    <w:rsid w:val="00FF3CD3"/>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DA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60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pPr>
      <w:widowControl w:val="0"/>
      <w:tabs>
        <w:tab w:val="center" w:pos="4320"/>
        <w:tab w:val="right" w:pos="8640"/>
      </w:tabs>
      <w:jc w:val="center"/>
    </w:pPr>
    <w:rPr>
      <w:rFonts w:ascii="Arial" w:hAnsi="Arial"/>
      <w:noProof/>
      <w:sz w:val="16"/>
      <w:lang w:eastAsia="ja-JP"/>
    </w:rPr>
  </w:style>
  <w:style w:type="character" w:styleId="a5">
    <w:name w:val="page number"/>
    <w:basedOn w:val="a0"/>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basedOn w:val="a0"/>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styleId="af2">
    <w:name w:val="List Paragraph"/>
    <w:basedOn w:val="a"/>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3">
    <w:name w:val="Revision"/>
    <w:hidden/>
    <w:uiPriority w:val="99"/>
    <w:semiHidden/>
    <w:rsid w:val="00C414E1"/>
    <w:rPr>
      <w:sz w:val="24"/>
      <w:lang w:eastAsia="ja-JP"/>
    </w:rPr>
  </w:style>
  <w:style w:type="character" w:styleId="af4">
    <w:name w:val="annotation reference"/>
    <w:basedOn w:val="a0"/>
    <w:rsid w:val="00E30075"/>
    <w:rPr>
      <w:sz w:val="16"/>
      <w:szCs w:val="16"/>
    </w:rPr>
  </w:style>
  <w:style w:type="paragraph" w:styleId="af5">
    <w:name w:val="annotation text"/>
    <w:basedOn w:val="a"/>
    <w:link w:val="Char0"/>
    <w:rsid w:val="00E30075"/>
    <w:rPr>
      <w:sz w:val="20"/>
    </w:rPr>
  </w:style>
  <w:style w:type="character" w:customStyle="1" w:styleId="Char0">
    <w:name w:val="메모 텍스트 Char"/>
    <w:basedOn w:val="a0"/>
    <w:link w:val="af5"/>
    <w:rsid w:val="00E30075"/>
    <w:rPr>
      <w:lang w:eastAsia="ja-JP"/>
    </w:rPr>
  </w:style>
  <w:style w:type="paragraph" w:styleId="af6">
    <w:name w:val="annotation subject"/>
    <w:basedOn w:val="af5"/>
    <w:next w:val="af5"/>
    <w:link w:val="Char1"/>
    <w:rsid w:val="00E30075"/>
    <w:rPr>
      <w:b/>
      <w:bCs/>
    </w:rPr>
  </w:style>
  <w:style w:type="character" w:customStyle="1" w:styleId="Char1">
    <w:name w:val="메모 주제 Char"/>
    <w:basedOn w:val="Char0"/>
    <w:link w:val="af6"/>
    <w:rsid w:val="00E30075"/>
    <w:rPr>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3609"/>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pPr>
      <w:widowControl w:val="0"/>
      <w:tabs>
        <w:tab w:val="center" w:pos="4320"/>
        <w:tab w:val="right" w:pos="8640"/>
      </w:tabs>
      <w:jc w:val="right"/>
    </w:pPr>
    <w:rPr>
      <w:rFonts w:ascii="Arial" w:hAnsi="Arial"/>
      <w:noProof/>
      <w:sz w:val="16"/>
      <w:lang w:eastAsia="ja-JP"/>
    </w:rPr>
  </w:style>
  <w:style w:type="paragraph" w:styleId="a4">
    <w:name w:val="footer"/>
    <w:link w:val="Char"/>
    <w:uiPriority w:val="99"/>
    <w:pPr>
      <w:widowControl w:val="0"/>
      <w:tabs>
        <w:tab w:val="center" w:pos="4320"/>
        <w:tab w:val="right" w:pos="8640"/>
      </w:tabs>
      <w:jc w:val="center"/>
    </w:pPr>
    <w:rPr>
      <w:rFonts w:ascii="Arial" w:hAnsi="Arial"/>
      <w:noProof/>
      <w:sz w:val="16"/>
      <w:lang w:eastAsia="ja-JP"/>
    </w:rPr>
  </w:style>
  <w:style w:type="character" w:styleId="a5">
    <w:name w:val="page number"/>
    <w:basedOn w:val="a0"/>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basedOn w:val="a0"/>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a0"/>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uiPriority w:val="39"/>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a0"/>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basedOn w:val="a0"/>
    <w:uiPriority w:val="99"/>
    <w:rsid w:val="00EA1AAA"/>
    <w:rPr>
      <w:color w:val="0000FF"/>
      <w:u w:val="single"/>
    </w:rPr>
  </w:style>
  <w:style w:type="character" w:styleId="ac">
    <w:name w:val="FollowedHyperlink"/>
    <w:basedOn w:val="a0"/>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
    <w:name w:val="바닥글 Char"/>
    <w:basedOn w:val="a0"/>
    <w:link w:val="a4"/>
    <w:uiPriority w:val="99"/>
    <w:rsid w:val="00BD52EF"/>
    <w:rPr>
      <w:rFonts w:ascii="Arial" w:hAnsi="Arial"/>
      <w:noProof/>
      <w:sz w:val="16"/>
      <w:lang w:val="en-US" w:eastAsia="ja-JP" w:bidi="ar-SA"/>
    </w:rPr>
  </w:style>
  <w:style w:type="character" w:styleId="ae">
    <w:name w:val="Placeholder Text"/>
    <w:basedOn w:val="a0"/>
    <w:uiPriority w:val="99"/>
    <w:semiHidden/>
    <w:rsid w:val="00B47A25"/>
    <w:rPr>
      <w:color w:val="808080"/>
    </w:rPr>
  </w:style>
  <w:style w:type="table" w:styleId="af">
    <w:name w:val="Table Grid"/>
    <w:basedOn w:val="a1"/>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D3217"/>
    <w:pPr>
      <w:spacing w:before="100" w:beforeAutospacing="1" w:after="100" w:afterAutospacing="1"/>
    </w:pPr>
    <w:rPr>
      <w:rFonts w:eastAsiaTheme="minorEastAsia"/>
      <w:szCs w:val="24"/>
      <w:lang w:eastAsia="en-US"/>
    </w:rPr>
  </w:style>
  <w:style w:type="character" w:styleId="af1">
    <w:name w:val="Intense Emphasis"/>
    <w:basedOn w:val="a0"/>
    <w:uiPriority w:val="21"/>
    <w:qFormat/>
    <w:rsid w:val="00466AE6"/>
    <w:rPr>
      <w:rFonts w:ascii="Arial" w:hAnsi="Arial"/>
      <w:b/>
      <w:bCs/>
      <w:i/>
      <w:iCs/>
      <w:color w:val="4F81BD"/>
      <w:sz w:val="22"/>
    </w:rPr>
  </w:style>
  <w:style w:type="paragraph" w:styleId="TOC">
    <w:name w:val="TOC Heading"/>
    <w:basedOn w:val="1"/>
    <w:next w:val="a"/>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a"/>
    <w:rsid w:val="00827720"/>
    <w:pPr>
      <w:spacing w:before="120" w:after="120"/>
    </w:pPr>
    <w:rPr>
      <w:rFonts w:eastAsia="Times New Roman"/>
    </w:rPr>
  </w:style>
  <w:style w:type="paragraph" w:styleId="af2">
    <w:name w:val="List Paragraph"/>
    <w:basedOn w:val="a"/>
    <w:uiPriority w:val="34"/>
    <w:qFormat/>
    <w:rsid w:val="008F72FD"/>
    <w:pPr>
      <w:ind w:leftChars="400" w:left="800"/>
    </w:pPr>
  </w:style>
  <w:style w:type="paragraph" w:customStyle="1" w:styleId="flush">
    <w:name w:val="flush"/>
    <w:aliases w:val="fl"/>
    <w:rsid w:val="008734D0"/>
    <w:pPr>
      <w:spacing w:after="120"/>
      <w:jc w:val="both"/>
    </w:pPr>
    <w:rPr>
      <w:rFonts w:eastAsia="바탕"/>
      <w:sz w:val="22"/>
    </w:rPr>
  </w:style>
  <w:style w:type="paragraph" w:styleId="af3">
    <w:name w:val="Revision"/>
    <w:hidden/>
    <w:uiPriority w:val="99"/>
    <w:semiHidden/>
    <w:rsid w:val="00C414E1"/>
    <w:rPr>
      <w:sz w:val="24"/>
      <w:lang w:eastAsia="ja-JP"/>
    </w:rPr>
  </w:style>
  <w:style w:type="character" w:styleId="af4">
    <w:name w:val="annotation reference"/>
    <w:basedOn w:val="a0"/>
    <w:rsid w:val="00E30075"/>
    <w:rPr>
      <w:sz w:val="16"/>
      <w:szCs w:val="16"/>
    </w:rPr>
  </w:style>
  <w:style w:type="paragraph" w:styleId="af5">
    <w:name w:val="annotation text"/>
    <w:basedOn w:val="a"/>
    <w:link w:val="Char0"/>
    <w:rsid w:val="00E30075"/>
    <w:rPr>
      <w:sz w:val="20"/>
    </w:rPr>
  </w:style>
  <w:style w:type="character" w:customStyle="1" w:styleId="Char0">
    <w:name w:val="메모 텍스트 Char"/>
    <w:basedOn w:val="a0"/>
    <w:link w:val="af5"/>
    <w:rsid w:val="00E30075"/>
    <w:rPr>
      <w:lang w:eastAsia="ja-JP"/>
    </w:rPr>
  </w:style>
  <w:style w:type="paragraph" w:styleId="af6">
    <w:name w:val="annotation subject"/>
    <w:basedOn w:val="af5"/>
    <w:next w:val="af5"/>
    <w:link w:val="Char1"/>
    <w:rsid w:val="00E30075"/>
    <w:rPr>
      <w:b/>
      <w:bCs/>
    </w:rPr>
  </w:style>
  <w:style w:type="character" w:customStyle="1" w:styleId="Char1">
    <w:name w:val="메모 주제 Char"/>
    <w:basedOn w:val="Char0"/>
    <w:link w:val="af6"/>
    <w:rsid w:val="00E30075"/>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3295">
      <w:bodyDiv w:val="1"/>
      <w:marLeft w:val="0"/>
      <w:marRight w:val="0"/>
      <w:marTop w:val="0"/>
      <w:marBottom w:val="0"/>
      <w:divBdr>
        <w:top w:val="none" w:sz="0" w:space="0" w:color="auto"/>
        <w:left w:val="none" w:sz="0" w:space="0" w:color="auto"/>
        <w:bottom w:val="none" w:sz="0" w:space="0" w:color="auto"/>
        <w:right w:val="none" w:sz="0" w:space="0" w:color="auto"/>
      </w:divBdr>
    </w:div>
    <w:div w:id="348722071">
      <w:bodyDiv w:val="1"/>
      <w:marLeft w:val="0"/>
      <w:marRight w:val="0"/>
      <w:marTop w:val="0"/>
      <w:marBottom w:val="0"/>
      <w:divBdr>
        <w:top w:val="none" w:sz="0" w:space="0" w:color="auto"/>
        <w:left w:val="none" w:sz="0" w:space="0" w:color="auto"/>
        <w:bottom w:val="none" w:sz="0" w:space="0" w:color="auto"/>
        <w:right w:val="none" w:sz="0" w:space="0" w:color="auto"/>
      </w:divBdr>
    </w:div>
    <w:div w:id="7118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5656-041F-4DD4-93F6-BF73D5EB231D}">
  <ds:schemaRefs>
    <ds:schemaRef ds:uri="http://schemas.openxmlformats.org/officeDocument/2006/bibliography"/>
  </ds:schemaRefs>
</ds:datastoreItem>
</file>

<file path=customXml/itemProps2.xml><?xml version="1.0" encoding="utf-8"?>
<ds:datastoreItem xmlns:ds="http://schemas.openxmlformats.org/officeDocument/2006/customXml" ds:itemID="{4F15FF1D-C254-4866-8D8C-37FEF2CE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3109</TotalTime>
  <Pages>33</Pages>
  <Words>8109</Words>
  <Characters>46227</Characters>
  <Application>Microsoft Office Word</Application>
  <DocSecurity>0</DocSecurity>
  <Lines>385</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802.15.4k MAC additions working draft</vt:lpstr>
      <vt:lpstr>802.15.4k MAC additions working draft</vt:lpstr>
    </vt:vector>
  </TitlesOfParts>
  <Company>BCA</Company>
  <LinksUpToDate>false</LinksUpToDate>
  <CharactersWithSpaces>54228</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ssjoo</cp:lastModifiedBy>
  <cp:revision>45</cp:revision>
  <cp:lastPrinted>2012-04-04T23:51:00Z</cp:lastPrinted>
  <dcterms:created xsi:type="dcterms:W3CDTF">2012-09-14T07:24:00Z</dcterms:created>
  <dcterms:modified xsi:type="dcterms:W3CDTF">2012-09-19T10:38:00Z</dcterms:modified>
  <cp:category>15-11-0882-00-004k</cp:category>
</cp:coreProperties>
</file>