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55" w:rsidRDefault="00931A17">
      <w:pPr>
        <w:jc w:val="center"/>
        <w:rPr>
          <w:b/>
          <w:sz w:val="28"/>
        </w:rPr>
      </w:pPr>
      <w:r>
        <w:rPr>
          <w:b/>
          <w:sz w:val="28"/>
        </w:rPr>
        <w:t>IEEE P802.15</w:t>
      </w:r>
    </w:p>
    <w:p w:rsidR="00CE7D55" w:rsidRDefault="00931A17">
      <w:pPr>
        <w:jc w:val="center"/>
        <w:rPr>
          <w:b/>
          <w:sz w:val="28"/>
        </w:rPr>
      </w:pPr>
      <w:r>
        <w:rPr>
          <w:b/>
          <w:sz w:val="28"/>
        </w:rPr>
        <w:t>Wireless Personal Area Networks</w:t>
      </w:r>
    </w:p>
    <w:p w:rsidR="00CE7D55" w:rsidRDefault="00CE7D5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E7D55">
        <w:tc>
          <w:tcPr>
            <w:tcW w:w="1260" w:type="dxa"/>
            <w:tcBorders>
              <w:top w:val="single" w:sz="6" w:space="0" w:color="auto"/>
            </w:tcBorders>
          </w:tcPr>
          <w:p w:rsidR="00CE7D55" w:rsidRDefault="00931A17">
            <w:pPr>
              <w:pStyle w:val="covertext"/>
            </w:pPr>
            <w:r>
              <w:t>Project</w:t>
            </w:r>
          </w:p>
        </w:tc>
        <w:tc>
          <w:tcPr>
            <w:tcW w:w="8190" w:type="dxa"/>
            <w:gridSpan w:val="2"/>
            <w:tcBorders>
              <w:top w:val="single" w:sz="6" w:space="0" w:color="auto"/>
            </w:tcBorders>
          </w:tcPr>
          <w:p w:rsidR="00CE7D55" w:rsidRDefault="00931A17">
            <w:pPr>
              <w:pStyle w:val="covertext"/>
            </w:pPr>
            <w:r>
              <w:t>IEEE P802.15 Working Group for Wireless Personal Area Networks (WPANs)</w:t>
            </w:r>
          </w:p>
        </w:tc>
      </w:tr>
      <w:tr w:rsidR="00CE7D55">
        <w:tc>
          <w:tcPr>
            <w:tcW w:w="1260" w:type="dxa"/>
            <w:tcBorders>
              <w:top w:val="single" w:sz="6" w:space="0" w:color="auto"/>
            </w:tcBorders>
          </w:tcPr>
          <w:p w:rsidR="00CE7D55" w:rsidRDefault="00931A17">
            <w:pPr>
              <w:pStyle w:val="covertext"/>
            </w:pPr>
            <w:r>
              <w:t>Title</w:t>
            </w:r>
          </w:p>
        </w:tc>
        <w:tc>
          <w:tcPr>
            <w:tcW w:w="8190" w:type="dxa"/>
            <w:gridSpan w:val="2"/>
            <w:tcBorders>
              <w:top w:val="single" w:sz="6" w:space="0" w:color="auto"/>
            </w:tcBorders>
          </w:tcPr>
          <w:p w:rsidR="00CE7D55" w:rsidRDefault="00931A17">
            <w:pPr>
              <w:pStyle w:val="covertext"/>
            </w:pPr>
            <w:r>
              <w:rPr>
                <w:b/>
                <w:sz w:val="28"/>
              </w:rPr>
              <w:fldChar w:fldCharType="begin"/>
            </w:r>
            <w:r>
              <w:rPr>
                <w:b/>
                <w:sz w:val="28"/>
              </w:rPr>
              <w:instrText xml:space="preserve"> TITLE  \* MERGEFORMAT </w:instrText>
            </w:r>
            <w:r>
              <w:rPr>
                <w:b/>
                <w:sz w:val="28"/>
              </w:rPr>
              <w:fldChar w:fldCharType="separate"/>
            </w:r>
            <w:r w:rsidR="00F07B4A">
              <w:rPr>
                <w:b/>
                <w:sz w:val="28"/>
              </w:rPr>
              <w:t>&lt;Suggested Revised Text for CSMA-CA with PCA&gt;</w:t>
            </w:r>
            <w:r>
              <w:rPr>
                <w:b/>
                <w:sz w:val="28"/>
              </w:rPr>
              <w:fldChar w:fldCharType="end"/>
            </w:r>
          </w:p>
        </w:tc>
      </w:tr>
      <w:tr w:rsidR="00CE7D55">
        <w:tc>
          <w:tcPr>
            <w:tcW w:w="1260" w:type="dxa"/>
            <w:tcBorders>
              <w:top w:val="single" w:sz="6" w:space="0" w:color="auto"/>
            </w:tcBorders>
          </w:tcPr>
          <w:p w:rsidR="00CE7D55" w:rsidRDefault="00931A17">
            <w:pPr>
              <w:pStyle w:val="covertext"/>
            </w:pPr>
            <w:r>
              <w:t>Date Submitted</w:t>
            </w:r>
          </w:p>
        </w:tc>
        <w:tc>
          <w:tcPr>
            <w:tcW w:w="8190" w:type="dxa"/>
            <w:gridSpan w:val="2"/>
            <w:tcBorders>
              <w:top w:val="single" w:sz="6" w:space="0" w:color="auto"/>
            </w:tcBorders>
          </w:tcPr>
          <w:p w:rsidR="00CE7D55" w:rsidRDefault="00931A17" w:rsidP="00C66404">
            <w:pPr>
              <w:pStyle w:val="covertext"/>
            </w:pPr>
            <w:r>
              <w:t>[</w:t>
            </w:r>
            <w:r w:rsidR="00C66404">
              <w:t>13 September 2012]</w:t>
            </w:r>
          </w:p>
        </w:tc>
      </w:tr>
      <w:tr w:rsidR="00CE7D55">
        <w:tc>
          <w:tcPr>
            <w:tcW w:w="1260" w:type="dxa"/>
            <w:tcBorders>
              <w:top w:val="single" w:sz="4" w:space="0" w:color="auto"/>
              <w:bottom w:val="single" w:sz="4" w:space="0" w:color="auto"/>
            </w:tcBorders>
          </w:tcPr>
          <w:p w:rsidR="00CE7D55" w:rsidRDefault="00931A17">
            <w:pPr>
              <w:pStyle w:val="covertext"/>
            </w:pPr>
            <w:r>
              <w:t>Source</w:t>
            </w:r>
          </w:p>
        </w:tc>
        <w:tc>
          <w:tcPr>
            <w:tcW w:w="4050" w:type="dxa"/>
            <w:tcBorders>
              <w:top w:val="single" w:sz="4" w:space="0" w:color="auto"/>
              <w:bottom w:val="single" w:sz="4" w:space="0" w:color="auto"/>
            </w:tcBorders>
          </w:tcPr>
          <w:p w:rsidR="00CE7D55" w:rsidRDefault="00931A17" w:rsidP="005B1AB0">
            <w:pPr>
              <w:pStyle w:val="covertext"/>
              <w:spacing w:before="0" w:after="0"/>
            </w:pPr>
            <w:r>
              <w:t>[</w:t>
            </w:r>
            <w:r w:rsidR="00F0101B">
              <w:fldChar w:fldCharType="begin"/>
            </w:r>
            <w:r w:rsidR="00F0101B">
              <w:instrText xml:space="preserve"> AUTHOR  \* MERGEFORMAT </w:instrText>
            </w:r>
            <w:r w:rsidR="00F0101B">
              <w:fldChar w:fldCharType="separate"/>
            </w:r>
            <w:r w:rsidR="00F07B4A">
              <w:rPr>
                <w:noProof/>
              </w:rPr>
              <w:t>Monique Brown</w:t>
            </w:r>
            <w:r w:rsidR="00F0101B">
              <w:rPr>
                <w:noProof/>
              </w:rPr>
              <w:fldChar w:fldCharType="end"/>
            </w:r>
            <w:r>
              <w:t>]</w:t>
            </w:r>
            <w:r>
              <w:br/>
              <w:t>[</w:t>
            </w:r>
            <w:r w:rsidR="00F0101B">
              <w:fldChar w:fldCharType="begin"/>
            </w:r>
            <w:r w:rsidR="00F0101B">
              <w:instrText xml:space="preserve"> DOCPROPERTY "Company"  \* MERGEFORMAT </w:instrText>
            </w:r>
            <w:r w:rsidR="00F0101B">
              <w:fldChar w:fldCharType="separate"/>
            </w:r>
            <w:r w:rsidR="00F07B4A">
              <w:t>&lt;On Ramp Wireless&gt;</w:t>
            </w:r>
            <w:r w:rsidR="00F0101B">
              <w:fldChar w:fldCharType="end"/>
            </w:r>
            <w:r>
              <w:t>]</w:t>
            </w:r>
            <w:r>
              <w:br/>
              <w:t>[</w:t>
            </w:r>
            <w:r w:rsidR="005B1AB0">
              <w:t>San Jose, CA</w:t>
            </w:r>
            <w:r>
              <w:t>]</w:t>
            </w:r>
          </w:p>
        </w:tc>
        <w:tc>
          <w:tcPr>
            <w:tcW w:w="4140" w:type="dxa"/>
            <w:tcBorders>
              <w:top w:val="single" w:sz="4" w:space="0" w:color="auto"/>
              <w:bottom w:val="single" w:sz="4" w:space="0" w:color="auto"/>
            </w:tcBorders>
          </w:tcPr>
          <w:p w:rsidR="00CE7D55" w:rsidRDefault="00931A17">
            <w:pPr>
              <w:pStyle w:val="covertext"/>
              <w:tabs>
                <w:tab w:val="left" w:pos="1152"/>
              </w:tabs>
              <w:spacing w:before="0" w:after="0"/>
              <w:rPr>
                <w:sz w:val="18"/>
              </w:rPr>
            </w:pPr>
            <w:r>
              <w:t>Voice:</w:t>
            </w:r>
            <w:r>
              <w:tab/>
              <w:t>[</w:t>
            </w:r>
            <w:r w:rsidR="005B1AB0">
              <w:t>+1 954 608 7521</w:t>
            </w:r>
            <w:r>
              <w:t>]</w:t>
            </w:r>
            <w:r>
              <w:br/>
              <w:t>Fax:</w:t>
            </w:r>
            <w:r>
              <w:tab/>
              <w:t>[   ]</w:t>
            </w:r>
            <w:r>
              <w:br/>
              <w:t>E-mail:</w:t>
            </w:r>
            <w:r>
              <w:tab/>
              <w:t>[</w:t>
            </w:r>
            <w:r w:rsidR="005B1AB0">
              <w:t>monique.brown@ieee.org</w:t>
            </w:r>
            <w:r>
              <w:t>]</w:t>
            </w:r>
          </w:p>
        </w:tc>
      </w:tr>
      <w:tr w:rsidR="00CE7D55">
        <w:tc>
          <w:tcPr>
            <w:tcW w:w="1260" w:type="dxa"/>
            <w:tcBorders>
              <w:top w:val="single" w:sz="6" w:space="0" w:color="auto"/>
            </w:tcBorders>
          </w:tcPr>
          <w:p w:rsidR="00CE7D55" w:rsidRDefault="00931A17">
            <w:pPr>
              <w:pStyle w:val="covertext"/>
            </w:pPr>
            <w:r>
              <w:t>Re:</w:t>
            </w:r>
          </w:p>
        </w:tc>
        <w:tc>
          <w:tcPr>
            <w:tcW w:w="8190" w:type="dxa"/>
            <w:gridSpan w:val="2"/>
            <w:tcBorders>
              <w:top w:val="single" w:sz="6" w:space="0" w:color="auto"/>
            </w:tcBorders>
          </w:tcPr>
          <w:p w:rsidR="00CE7D55" w:rsidRDefault="00931A17">
            <w:pPr>
              <w:pStyle w:val="covertext"/>
            </w:pPr>
            <w:r>
              <w:t>[</w:t>
            </w:r>
            <w:r w:rsidR="001013B7">
              <w:t>]</w:t>
            </w:r>
          </w:p>
        </w:tc>
      </w:tr>
      <w:tr w:rsidR="00CE7D55">
        <w:tc>
          <w:tcPr>
            <w:tcW w:w="1260" w:type="dxa"/>
            <w:tcBorders>
              <w:top w:val="single" w:sz="6" w:space="0" w:color="auto"/>
            </w:tcBorders>
          </w:tcPr>
          <w:p w:rsidR="00CE7D55" w:rsidRDefault="00931A17">
            <w:pPr>
              <w:pStyle w:val="covertext"/>
            </w:pPr>
            <w:r>
              <w:t>Abstract</w:t>
            </w:r>
          </w:p>
        </w:tc>
        <w:tc>
          <w:tcPr>
            <w:tcW w:w="8190" w:type="dxa"/>
            <w:gridSpan w:val="2"/>
            <w:tcBorders>
              <w:top w:val="single" w:sz="6" w:space="0" w:color="auto"/>
            </w:tcBorders>
          </w:tcPr>
          <w:p w:rsidR="00CE7D55" w:rsidRDefault="00931A17">
            <w:pPr>
              <w:pStyle w:val="covertext"/>
            </w:pPr>
            <w:r>
              <w:t>[</w:t>
            </w:r>
            <w:r w:rsidR="00AF0F3B">
              <w:t>Presents suggested revisions to d1</w:t>
            </w:r>
            <w:r w:rsidR="00F07B4A">
              <w:t>P</w:t>
            </w:r>
            <w:r w:rsidR="00AF0F3B">
              <w:t>802-15-4k_Draft_</w:t>
            </w:r>
            <w:proofErr w:type="gramStart"/>
            <w:r w:rsidR="00AF0F3B">
              <w:t>Standard.pdf</w:t>
            </w:r>
            <w:r w:rsidR="00FA6AE2">
              <w:t xml:space="preserve"> </w:t>
            </w:r>
            <w:r w:rsidR="00AF0F3B">
              <w:t>.]</w:t>
            </w:r>
            <w:proofErr w:type="gramEnd"/>
          </w:p>
          <w:p w:rsidR="00CE7D55" w:rsidRDefault="00CE7D55">
            <w:pPr>
              <w:pStyle w:val="covertext"/>
            </w:pPr>
          </w:p>
        </w:tc>
      </w:tr>
      <w:tr w:rsidR="00CE7D55">
        <w:tc>
          <w:tcPr>
            <w:tcW w:w="1260" w:type="dxa"/>
            <w:tcBorders>
              <w:top w:val="single" w:sz="6" w:space="0" w:color="auto"/>
            </w:tcBorders>
          </w:tcPr>
          <w:p w:rsidR="00CE7D55" w:rsidRDefault="00931A17">
            <w:pPr>
              <w:pStyle w:val="covertext"/>
            </w:pPr>
            <w:r>
              <w:t>Purpose</w:t>
            </w:r>
          </w:p>
        </w:tc>
        <w:tc>
          <w:tcPr>
            <w:tcW w:w="8190" w:type="dxa"/>
            <w:gridSpan w:val="2"/>
            <w:tcBorders>
              <w:top w:val="single" w:sz="6" w:space="0" w:color="auto"/>
            </w:tcBorders>
          </w:tcPr>
          <w:p w:rsidR="00CE7D55" w:rsidRDefault="00931A17" w:rsidP="00486BB0">
            <w:pPr>
              <w:pStyle w:val="covertext"/>
            </w:pPr>
            <w:r>
              <w:t>[</w:t>
            </w:r>
            <w:r w:rsidR="00FA6AE2">
              <w:t xml:space="preserve">To be </w:t>
            </w:r>
            <w:r w:rsidR="00486BB0">
              <w:t>considered</w:t>
            </w:r>
            <w:r w:rsidR="00FA6AE2">
              <w:t xml:space="preserve"> during comment resolution discussion in Palm Springs, CA.</w:t>
            </w:r>
            <w:r>
              <w:t>]</w:t>
            </w:r>
          </w:p>
        </w:tc>
      </w:tr>
      <w:tr w:rsidR="00CE7D55">
        <w:tc>
          <w:tcPr>
            <w:tcW w:w="1260" w:type="dxa"/>
            <w:tcBorders>
              <w:top w:val="single" w:sz="6" w:space="0" w:color="auto"/>
              <w:bottom w:val="single" w:sz="6" w:space="0" w:color="auto"/>
            </w:tcBorders>
          </w:tcPr>
          <w:p w:rsidR="00CE7D55" w:rsidRDefault="00931A17">
            <w:pPr>
              <w:pStyle w:val="covertext"/>
            </w:pPr>
            <w:r>
              <w:t>Notice</w:t>
            </w:r>
          </w:p>
        </w:tc>
        <w:tc>
          <w:tcPr>
            <w:tcW w:w="8190" w:type="dxa"/>
            <w:gridSpan w:val="2"/>
            <w:tcBorders>
              <w:top w:val="single" w:sz="6" w:space="0" w:color="auto"/>
              <w:bottom w:val="single" w:sz="6" w:space="0" w:color="auto"/>
            </w:tcBorders>
          </w:tcPr>
          <w:p w:rsidR="00CE7D55" w:rsidRDefault="00931A1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E7D55">
        <w:tc>
          <w:tcPr>
            <w:tcW w:w="1260" w:type="dxa"/>
            <w:tcBorders>
              <w:top w:val="single" w:sz="6" w:space="0" w:color="auto"/>
              <w:bottom w:val="single" w:sz="6" w:space="0" w:color="auto"/>
            </w:tcBorders>
          </w:tcPr>
          <w:p w:rsidR="00CE7D55" w:rsidRDefault="00931A17">
            <w:pPr>
              <w:pStyle w:val="covertext"/>
            </w:pPr>
            <w:r>
              <w:t>Release</w:t>
            </w:r>
          </w:p>
        </w:tc>
        <w:tc>
          <w:tcPr>
            <w:tcW w:w="8190" w:type="dxa"/>
            <w:gridSpan w:val="2"/>
            <w:tcBorders>
              <w:top w:val="single" w:sz="6" w:space="0" w:color="auto"/>
              <w:bottom w:val="single" w:sz="6" w:space="0" w:color="auto"/>
            </w:tcBorders>
          </w:tcPr>
          <w:p w:rsidR="00CE7D55" w:rsidRDefault="00931A17">
            <w:pPr>
              <w:pStyle w:val="covertext"/>
            </w:pPr>
            <w:r>
              <w:t>The contributor acknowledges and accepts that this contribution becomes the property of IEEE and may be made publicly available by P802.15.</w:t>
            </w:r>
          </w:p>
        </w:tc>
      </w:tr>
    </w:tbl>
    <w:p w:rsidR="00A23AD6" w:rsidRPr="007224A9" w:rsidRDefault="00931A17" w:rsidP="00A23AD6">
      <w:pPr>
        <w:autoSpaceDE w:val="0"/>
        <w:autoSpaceDN w:val="0"/>
        <w:adjustRightInd w:val="0"/>
        <w:rPr>
          <w:b/>
          <w:bCs/>
          <w:sz w:val="28"/>
          <w:szCs w:val="28"/>
        </w:rPr>
      </w:pPr>
      <w:r w:rsidRPr="007E4F5A">
        <w:rPr>
          <w:b/>
          <w:sz w:val="28"/>
          <w:szCs w:val="28"/>
        </w:rPr>
        <w:br w:type="page"/>
      </w:r>
      <w:r w:rsidR="00A23AD6" w:rsidRPr="007224A9">
        <w:rPr>
          <w:b/>
          <w:bCs/>
          <w:sz w:val="28"/>
          <w:szCs w:val="28"/>
        </w:rPr>
        <w:lastRenderedPageBreak/>
        <w:t>Below is suggested replacement text for 5.1.1.4.5.</w:t>
      </w:r>
    </w:p>
    <w:p w:rsidR="00551C7E" w:rsidRPr="007224A9" w:rsidRDefault="00551C7E" w:rsidP="00A23AD6">
      <w:pPr>
        <w:autoSpaceDE w:val="0"/>
        <w:autoSpaceDN w:val="0"/>
        <w:adjustRightInd w:val="0"/>
        <w:rPr>
          <w:b/>
          <w:bCs/>
        </w:rPr>
      </w:pPr>
    </w:p>
    <w:p w:rsidR="00A23AD6" w:rsidRPr="007224A9" w:rsidRDefault="00A23AD6" w:rsidP="00A23AD6">
      <w:pPr>
        <w:autoSpaceDE w:val="0"/>
        <w:autoSpaceDN w:val="0"/>
        <w:adjustRightInd w:val="0"/>
        <w:rPr>
          <w:b/>
          <w:bCs/>
          <w:sz w:val="22"/>
        </w:rPr>
      </w:pPr>
    </w:p>
    <w:p w:rsidR="00A23AD6" w:rsidRPr="007224A9" w:rsidRDefault="00A23AD6" w:rsidP="00A23AD6">
      <w:pPr>
        <w:autoSpaceDE w:val="0"/>
        <w:autoSpaceDN w:val="0"/>
        <w:adjustRightInd w:val="0"/>
        <w:rPr>
          <w:b/>
          <w:bCs/>
        </w:rPr>
      </w:pPr>
      <w:r w:rsidRPr="007224A9">
        <w:rPr>
          <w:b/>
          <w:bCs/>
        </w:rPr>
        <w:t>5.1.1.4.5 CSMA-CA with PCA</w:t>
      </w:r>
    </w:p>
    <w:p w:rsidR="00A23AD6" w:rsidRPr="007224A9" w:rsidRDefault="00A23AD6" w:rsidP="00A23AD6">
      <w:pPr>
        <w:autoSpaceDE w:val="0"/>
        <w:autoSpaceDN w:val="0"/>
        <w:adjustRightInd w:val="0"/>
        <w:rPr>
          <w:strike/>
          <w:sz w:val="20"/>
        </w:rPr>
      </w:pPr>
      <w:r w:rsidRPr="007224A9">
        <w:rPr>
          <w:sz w:val="20"/>
        </w:rPr>
        <w:t xml:space="preserve">This subclause describes the alternate backoff mechanism used for the transmission of a critical event priority message </w:t>
      </w:r>
      <w:r w:rsidRPr="007224A9">
        <w:rPr>
          <w:strike/>
          <w:sz w:val="20"/>
        </w:rPr>
        <w:t xml:space="preserve">when </w:t>
      </w:r>
      <w:r w:rsidRPr="007224A9">
        <w:rPr>
          <w:i/>
          <w:iCs/>
          <w:strike/>
          <w:sz w:val="20"/>
        </w:rPr>
        <w:t xml:space="preserve">macPriorityChannelAccess </w:t>
      </w:r>
      <w:r w:rsidRPr="007224A9">
        <w:rPr>
          <w:strike/>
          <w:sz w:val="20"/>
        </w:rPr>
        <w:t>is TRUE in a device</w:t>
      </w:r>
      <w:r w:rsidRPr="007224A9">
        <w:rPr>
          <w:sz w:val="20"/>
        </w:rPr>
        <w:t xml:space="preserve"> </w:t>
      </w:r>
      <w:r w:rsidRPr="007224A9">
        <w:rPr>
          <w:strike/>
          <w:sz w:val="20"/>
        </w:rPr>
        <w:t xml:space="preserve">that </w:t>
      </w:r>
      <w:proofErr w:type="gramStart"/>
      <w:r w:rsidRPr="007224A9">
        <w:rPr>
          <w:strike/>
          <w:sz w:val="20"/>
        </w:rPr>
        <w:t>supports</w:t>
      </w:r>
      <w:r w:rsidRPr="007224A9">
        <w:rPr>
          <w:sz w:val="20"/>
        </w:rPr>
        <w:t xml:space="preserve"> </w:t>
      </w:r>
      <w:r w:rsidRPr="007224A9">
        <w:rPr>
          <w:sz w:val="20"/>
          <w:u w:val="single"/>
        </w:rPr>
        <w:t xml:space="preserve"> when</w:t>
      </w:r>
      <w:proofErr w:type="gramEnd"/>
      <w:r w:rsidRPr="007224A9">
        <w:rPr>
          <w:sz w:val="20"/>
          <w:u w:val="single"/>
        </w:rPr>
        <w:t xml:space="preserve"> using </w:t>
      </w:r>
      <w:r w:rsidRPr="007224A9">
        <w:rPr>
          <w:sz w:val="20"/>
        </w:rPr>
        <w:t>PCA</w:t>
      </w:r>
      <w:r w:rsidRPr="007224A9">
        <w:rPr>
          <w:sz w:val="20"/>
          <w:u w:val="single"/>
        </w:rPr>
        <w:t xml:space="preserve"> (i.e., </w:t>
      </w:r>
      <w:r w:rsidRPr="007224A9">
        <w:rPr>
          <w:i/>
          <w:sz w:val="20"/>
          <w:u w:val="single"/>
        </w:rPr>
        <w:t>macPriorityChannelAccess</w:t>
      </w:r>
      <w:r w:rsidRPr="007224A9">
        <w:rPr>
          <w:sz w:val="20"/>
          <w:u w:val="single"/>
        </w:rPr>
        <w:t xml:space="preserve"> is TRUE)</w:t>
      </w:r>
      <w:r w:rsidRPr="007224A9">
        <w:rPr>
          <w:sz w:val="20"/>
        </w:rPr>
        <w:t xml:space="preserve">. </w:t>
      </w:r>
      <w:r w:rsidRPr="007224A9">
        <w:rPr>
          <w:strike/>
          <w:sz w:val="20"/>
        </w:rPr>
        <w:t xml:space="preserve">This backoff mechanism shall be used when </w:t>
      </w:r>
      <w:r w:rsidRPr="007224A9">
        <w:rPr>
          <w:i/>
          <w:iCs/>
          <w:strike/>
          <w:sz w:val="20"/>
        </w:rPr>
        <w:t xml:space="preserve">macPriorityChannelAccess </w:t>
      </w:r>
      <w:r w:rsidRPr="007224A9">
        <w:rPr>
          <w:strike/>
          <w:sz w:val="20"/>
        </w:rPr>
        <w:t>is TRUE.</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rPr>
      </w:pPr>
      <w:r w:rsidRPr="007224A9">
        <w:rPr>
          <w:strike/>
          <w:sz w:val="20"/>
        </w:rPr>
        <w:t>When operating a LECIM PHY in a nonbeacon-enabled PAN using unslotted CSMA-CA, the critical event priority transmission may be initiated at any time.</w:t>
      </w:r>
      <w:r w:rsidRPr="007224A9">
        <w:rPr>
          <w:sz w:val="20"/>
        </w:rPr>
        <w:t xml:space="preserve"> During transmission of a priority message, when the CCA returns a status of channel busy, the alternate backoff mechanism shall be used: the backoff exponent </w:t>
      </w:r>
      <w:r w:rsidRPr="007224A9">
        <w:rPr>
          <w:i/>
          <w:iCs/>
          <w:sz w:val="20"/>
        </w:rPr>
        <w:t>BE</w:t>
      </w:r>
      <w:r w:rsidRPr="007224A9">
        <w:rPr>
          <w:sz w:val="20"/>
        </w:rPr>
        <w:t xml:space="preserve"> shall be set to the value of </w:t>
      </w:r>
      <w:r w:rsidRPr="007224A9">
        <w:rPr>
          <w:i/>
          <w:iCs/>
          <w:sz w:val="20"/>
        </w:rPr>
        <w:t>macMinBE</w:t>
      </w:r>
      <w:r w:rsidRPr="007224A9">
        <w:rPr>
          <w:sz w:val="20"/>
        </w:rPr>
        <w:t xml:space="preserve">–1 prior to the first transmission attempt, and </w:t>
      </w:r>
      <w:r w:rsidRPr="007224A9">
        <w:rPr>
          <w:i/>
          <w:iCs/>
          <w:sz w:val="20"/>
        </w:rPr>
        <w:t xml:space="preserve">BE </w:t>
      </w:r>
      <w:r w:rsidRPr="007224A9">
        <w:rPr>
          <w:sz w:val="20"/>
        </w:rPr>
        <w:t xml:space="preserve">shall remain constant for subsequent retransmissions. The PCA follows a persistent CSMA mechanism, where a device continues to monitor the channel and decrements the contention window any time the channel is sensed idle for a duration of </w:t>
      </w:r>
      <w:r w:rsidRPr="007224A9">
        <w:rPr>
          <w:i/>
          <w:iCs/>
          <w:sz w:val="20"/>
        </w:rPr>
        <w:t>aUnitBackoffPeriod</w:t>
      </w:r>
      <w:r w:rsidRPr="007224A9">
        <w:rPr>
          <w:sz w:val="20"/>
        </w:rPr>
        <w:t>, in order to gain access to the channel as soon as possible.</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u w:val="single"/>
        </w:rPr>
      </w:pPr>
      <w:r w:rsidRPr="007224A9">
        <w:rPr>
          <w:sz w:val="20"/>
          <w:u w:val="single"/>
        </w:rPr>
        <w:t>When operating a LECIM PHY in a nonbeacon-enabled PAN using unslotted CSMA-CA, the critical event priority transmission may be initiated at any time.</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trike/>
          <w:sz w:val="20"/>
        </w:rPr>
      </w:pPr>
      <w:r w:rsidRPr="007224A9">
        <w:rPr>
          <w:strike/>
          <w:sz w:val="20"/>
        </w:rPr>
        <w:t>In a beacon-enabled PAN, a critical event priority message transmission may be initiated in any part of the</w:t>
      </w:r>
    </w:p>
    <w:p w:rsidR="00A23AD6" w:rsidRPr="007224A9" w:rsidRDefault="00A23AD6" w:rsidP="00A23AD6">
      <w:pPr>
        <w:autoSpaceDE w:val="0"/>
        <w:autoSpaceDN w:val="0"/>
        <w:adjustRightInd w:val="0"/>
        <w:rPr>
          <w:strike/>
          <w:sz w:val="20"/>
        </w:rPr>
      </w:pPr>
      <w:r w:rsidRPr="007224A9">
        <w:rPr>
          <w:strike/>
          <w:sz w:val="20"/>
        </w:rPr>
        <w:t>CAP. When transmission is initiated in the PCA allocations and the CCA indicates a busy channel, the alternate backoff mechanism shall be used.</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rPr>
      </w:pPr>
      <w:r w:rsidRPr="007224A9">
        <w:rPr>
          <w:sz w:val="20"/>
          <w:u w:val="single"/>
        </w:rPr>
        <w:t xml:space="preserve">In a beacon-enabled PAN, </w:t>
      </w:r>
      <w:r w:rsidRPr="007224A9">
        <w:rPr>
          <w:strike/>
          <w:sz w:val="20"/>
        </w:rPr>
        <w:t>T</w:t>
      </w:r>
      <w:r w:rsidRPr="007224A9">
        <w:rPr>
          <w:sz w:val="20"/>
          <w:u w:val="single"/>
        </w:rPr>
        <w:t>t</w:t>
      </w:r>
      <w:r w:rsidRPr="007224A9">
        <w:rPr>
          <w:sz w:val="20"/>
        </w:rPr>
        <w:t xml:space="preserve">he length of a PCA allocation shall be at least 880 symbol durations. When </w:t>
      </w:r>
      <w:r w:rsidRPr="007224A9">
        <w:rPr>
          <w:i/>
          <w:iCs/>
          <w:sz w:val="20"/>
        </w:rPr>
        <w:t xml:space="preserve">macPriorityChannelAccess </w:t>
      </w:r>
      <w:r w:rsidRPr="007224A9">
        <w:rPr>
          <w:sz w:val="20"/>
        </w:rPr>
        <w:t xml:space="preserve">is TRUE, the minimum number of PCA allocations in a superframe is defined by the MAC personal area network information base (PIB) attributes </w:t>
      </w:r>
      <w:r w:rsidRPr="007224A9">
        <w:rPr>
          <w:i/>
          <w:iCs/>
          <w:sz w:val="20"/>
        </w:rPr>
        <w:t>macPCAAllocationSuperRate</w:t>
      </w:r>
      <w:r w:rsidRPr="007224A9">
        <w:rPr>
          <w:sz w:val="20"/>
        </w:rPr>
        <w:t xml:space="preserve">, </w:t>
      </w:r>
      <w:r w:rsidRPr="007224A9">
        <w:rPr>
          <w:i/>
          <w:iCs/>
          <w:sz w:val="20"/>
        </w:rPr>
        <w:t>macPCAAllocationRate</w:t>
      </w:r>
      <w:r w:rsidRPr="007224A9">
        <w:rPr>
          <w:sz w:val="20"/>
        </w:rPr>
        <w:t xml:space="preserve">, and </w:t>
      </w:r>
      <w:r w:rsidRPr="007224A9">
        <w:rPr>
          <w:i/>
          <w:iCs/>
          <w:sz w:val="20"/>
        </w:rPr>
        <w:t>macCritMsgDelayTol</w:t>
      </w:r>
      <w:r w:rsidRPr="007224A9">
        <w:rPr>
          <w:sz w:val="20"/>
        </w:rPr>
        <w:t>. The relations of the parameters are illustrated in Table 0a.</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rPr>
      </w:pPr>
      <w:r w:rsidRPr="007224A9">
        <w:rPr>
          <w:sz w:val="20"/>
        </w:rPr>
        <w:t xml:space="preserve">In Table 0a, </w:t>
      </w:r>
      <w:r w:rsidRPr="007224A9">
        <w:rPr>
          <w:i/>
          <w:iCs/>
          <w:sz w:val="20"/>
        </w:rPr>
        <w:t xml:space="preserve">SD </w:t>
      </w:r>
      <w:r w:rsidRPr="007224A9">
        <w:rPr>
          <w:sz w:val="20"/>
        </w:rPr>
        <w:t xml:space="preserve">is the superframe duration, indicates the closest integer less than or equal to its argument, and indicates the closest integer larger than or equal to its argument. When </w:t>
      </w:r>
      <w:r w:rsidRPr="007224A9">
        <w:rPr>
          <w:i/>
          <w:iCs/>
          <w:sz w:val="20"/>
        </w:rPr>
        <w:t xml:space="preserve">macPCAAllocationSuperRate </w:t>
      </w:r>
      <w:r w:rsidRPr="007224A9">
        <w:rPr>
          <w:sz w:val="20"/>
        </w:rPr>
        <w:t xml:space="preserve">is FALSE, </w:t>
      </w:r>
      <w:r w:rsidRPr="007224A9">
        <w:rPr>
          <w:strike/>
          <w:sz w:val="20"/>
        </w:rPr>
        <w:t>the</w:t>
      </w:r>
      <w:r w:rsidRPr="007224A9">
        <w:rPr>
          <w:sz w:val="20"/>
        </w:rPr>
        <w:t xml:space="preserve"> </w:t>
      </w:r>
      <w:r w:rsidRPr="007224A9">
        <w:rPr>
          <w:i/>
          <w:iCs/>
          <w:sz w:val="20"/>
        </w:rPr>
        <w:t xml:space="preserve">macPCAAllocationRate </w:t>
      </w:r>
      <w:r w:rsidRPr="007224A9">
        <w:rPr>
          <w:sz w:val="20"/>
        </w:rPr>
        <w:t xml:space="preserve">indicates the maximum number of consecutive superframes for which only one PCA allocation is required. When </w:t>
      </w:r>
      <w:r w:rsidRPr="007224A9">
        <w:rPr>
          <w:i/>
          <w:iCs/>
          <w:sz w:val="20"/>
        </w:rPr>
        <w:t xml:space="preserve">macPCAAllocationSuperRate </w:t>
      </w:r>
      <w:r w:rsidRPr="007224A9">
        <w:rPr>
          <w:sz w:val="20"/>
        </w:rPr>
        <w:t xml:space="preserve">is TRUE, </w:t>
      </w:r>
      <w:r w:rsidRPr="007224A9">
        <w:rPr>
          <w:strike/>
          <w:sz w:val="20"/>
        </w:rPr>
        <w:t>the</w:t>
      </w:r>
      <w:r w:rsidRPr="007224A9">
        <w:rPr>
          <w:sz w:val="20"/>
        </w:rPr>
        <w:t xml:space="preserve"> </w:t>
      </w:r>
      <w:r w:rsidRPr="007224A9">
        <w:rPr>
          <w:i/>
          <w:iCs/>
          <w:sz w:val="20"/>
        </w:rPr>
        <w:t xml:space="preserve">macPCAAllocationRate </w:t>
      </w:r>
      <w:r w:rsidRPr="007224A9">
        <w:rPr>
          <w:sz w:val="20"/>
        </w:rPr>
        <w:t>indicates the minimum number of PCA allocations required per superframe.</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rPr>
      </w:pPr>
      <w:r w:rsidRPr="007224A9">
        <w:rPr>
          <w:sz w:val="20"/>
        </w:rPr>
        <w:t>If there are multiple PCA allocations per superframe, the first allocation shall occur immediately after the beacon transmission. The remaining PCA allocations should be distributed throughout the superframe, but no PCA allocation shall occur outside a CAP.</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rPr>
      </w:pPr>
      <w:r w:rsidRPr="007224A9">
        <w:rPr>
          <w:sz w:val="20"/>
        </w:rPr>
        <w:t>When a critical event priority transmission is initiated within the CAP during a time that is not a PCA allocation, the primary CSMA-CA, as defined in 5.1.1.4, with the previously described alternate backoff mechanism shall be used.</w:t>
      </w:r>
    </w:p>
    <w:p w:rsidR="00A23AD6" w:rsidRPr="007224A9" w:rsidRDefault="00A23AD6" w:rsidP="00A23AD6">
      <w:pPr>
        <w:autoSpaceDE w:val="0"/>
        <w:autoSpaceDN w:val="0"/>
        <w:adjustRightInd w:val="0"/>
        <w:rPr>
          <w:sz w:val="20"/>
        </w:rPr>
      </w:pPr>
    </w:p>
    <w:p w:rsidR="00A23AD6" w:rsidRPr="007224A9" w:rsidRDefault="00A23AD6" w:rsidP="00A23AD6">
      <w:pPr>
        <w:autoSpaceDE w:val="0"/>
        <w:autoSpaceDN w:val="0"/>
        <w:adjustRightInd w:val="0"/>
        <w:rPr>
          <w:sz w:val="20"/>
        </w:rPr>
      </w:pPr>
      <w:r w:rsidRPr="007224A9">
        <w:rPr>
          <w:sz w:val="20"/>
        </w:rPr>
        <w:t xml:space="preserve">If DSME is utilized with </w:t>
      </w:r>
      <w:r w:rsidRPr="007224A9">
        <w:rPr>
          <w:i/>
          <w:iCs/>
          <w:sz w:val="20"/>
        </w:rPr>
        <w:t xml:space="preserve">macCAPReductionFlag </w:t>
      </w:r>
      <w:r w:rsidRPr="007224A9">
        <w:rPr>
          <w:sz w:val="20"/>
        </w:rPr>
        <w:t xml:space="preserve">set to TRUE and the multi-superframe duration is longer than </w:t>
      </w:r>
      <w:r w:rsidRPr="007224A9">
        <w:rPr>
          <w:i/>
          <w:iCs/>
          <w:sz w:val="20"/>
        </w:rPr>
        <w:t>macCritMsgDelayTol</w:t>
      </w:r>
      <w:r w:rsidRPr="007224A9">
        <w:rPr>
          <w:sz w:val="20"/>
        </w:rPr>
        <w:t xml:space="preserve">, then </w:t>
      </w:r>
      <w:r w:rsidRPr="007224A9">
        <w:rPr>
          <w:i/>
          <w:iCs/>
          <w:sz w:val="20"/>
        </w:rPr>
        <w:t xml:space="preserve">macPriorityChannelAccess </w:t>
      </w:r>
      <w:r w:rsidRPr="007224A9">
        <w:rPr>
          <w:sz w:val="20"/>
        </w:rPr>
        <w:t xml:space="preserve">shall be set to FALSE. When </w:t>
      </w:r>
      <w:r w:rsidRPr="007224A9">
        <w:rPr>
          <w:i/>
          <w:iCs/>
          <w:sz w:val="20"/>
        </w:rPr>
        <w:t xml:space="preserve">macPriorityChannelAccess </w:t>
      </w:r>
      <w:r w:rsidRPr="007224A9">
        <w:rPr>
          <w:sz w:val="20"/>
        </w:rPr>
        <w:t xml:space="preserve">is TRUE, a PCA allocation cannot occur if the CAP length duration is less than </w:t>
      </w:r>
      <w:r w:rsidRPr="007224A9">
        <w:rPr>
          <w:i/>
          <w:iCs/>
          <w:sz w:val="20"/>
        </w:rPr>
        <w:t xml:space="preserve">aMinCAPLength </w:t>
      </w:r>
      <w:r w:rsidRPr="007224A9">
        <w:rPr>
          <w:sz w:val="20"/>
        </w:rPr>
        <w:t>plus the time required for a single PCA allocation.</w:t>
      </w:r>
      <w:bookmarkStart w:id="0" w:name="_GoBack"/>
      <w:bookmarkEnd w:id="0"/>
    </w:p>
    <w:p w:rsidR="00115D44" w:rsidRPr="007224A9" w:rsidRDefault="00115D44">
      <w:pPr>
        <w:widowControl w:val="0"/>
        <w:spacing w:before="120"/>
      </w:pPr>
    </w:p>
    <w:sectPr w:rsidR="00115D44" w:rsidRPr="007224A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1B" w:rsidRDefault="00F0101B">
      <w:r>
        <w:separator/>
      </w:r>
    </w:p>
  </w:endnote>
  <w:endnote w:type="continuationSeparator" w:id="0">
    <w:p w:rsidR="00F0101B" w:rsidRDefault="00F0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55" w:rsidRDefault="00931A1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0101B">
      <w:fldChar w:fldCharType="begin"/>
    </w:r>
    <w:r w:rsidR="00F0101B">
      <w:instrText xml:space="preserve"> AUTHOR  \* MERGEFORMAT </w:instrText>
    </w:r>
    <w:r w:rsidR="00F0101B">
      <w:fldChar w:fldCharType="separate"/>
    </w:r>
    <w:r w:rsidR="00115D44">
      <w:rPr>
        <w:noProof/>
      </w:rPr>
      <w:t>Monique Brown</w:t>
    </w:r>
    <w:r w:rsidR="00F0101B">
      <w:rPr>
        <w:noProof/>
      </w:rPr>
      <w:fldChar w:fldCharType="end"/>
    </w:r>
    <w:r>
      <w:t xml:space="preserve">, </w:t>
    </w:r>
    <w:r w:rsidR="00F0101B">
      <w:fldChar w:fldCharType="begin"/>
    </w:r>
    <w:r w:rsidR="00F0101B">
      <w:instrText xml:space="preserve"> DOCPROPERTY "Company"  \* MERGEFORMAT </w:instrText>
    </w:r>
    <w:r w:rsidR="00F0101B">
      <w:fldChar w:fldCharType="separate"/>
    </w:r>
    <w:r w:rsidR="00E72957">
      <w:t>&lt;On Ramp Wireless&gt;</w:t>
    </w:r>
    <w:r w:rsidR="00F010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55" w:rsidRDefault="00931A1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1B" w:rsidRDefault="00F0101B">
      <w:r>
        <w:separator/>
      </w:r>
    </w:p>
  </w:footnote>
  <w:footnote w:type="continuationSeparator" w:id="0">
    <w:p w:rsidR="00F0101B" w:rsidRDefault="00F01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55" w:rsidRDefault="00931A1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224A9">
      <w:rPr>
        <w:b/>
        <w:noProof/>
        <w:sz w:val="28"/>
      </w:rPr>
      <w:t>September, 2012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115D44">
      <w:rPr>
        <w:b/>
        <w:sz w:val="28"/>
      </w:rPr>
      <w:t>&lt;</w:t>
    </w:r>
    <w:r w:rsidR="008F3FA4">
      <w:rPr>
        <w:b/>
        <w:sz w:val="28"/>
      </w:rPr>
      <w:t>15-12-0482-00-004k</w:t>
    </w:r>
    <w:r w:rsidR="00115D44">
      <w:rPr>
        <w:b/>
        <w:sz w:val="28"/>
      </w:rPr>
      <w:t>&gt;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55" w:rsidRDefault="00931A1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D44"/>
    <w:rsid w:val="001013B7"/>
    <w:rsid w:val="00115D44"/>
    <w:rsid w:val="00486BB0"/>
    <w:rsid w:val="00503C59"/>
    <w:rsid w:val="00551C7E"/>
    <w:rsid w:val="005B1AB0"/>
    <w:rsid w:val="007224A9"/>
    <w:rsid w:val="007E4F5A"/>
    <w:rsid w:val="008F3FA4"/>
    <w:rsid w:val="00931A17"/>
    <w:rsid w:val="009A53A4"/>
    <w:rsid w:val="00A23AD6"/>
    <w:rsid w:val="00AF0F3B"/>
    <w:rsid w:val="00B31845"/>
    <w:rsid w:val="00C52BD1"/>
    <w:rsid w:val="00C66404"/>
    <w:rsid w:val="00C75DA9"/>
    <w:rsid w:val="00CD144D"/>
    <w:rsid w:val="00CD50CF"/>
    <w:rsid w:val="00CE7D55"/>
    <w:rsid w:val="00E72957"/>
    <w:rsid w:val="00F0101B"/>
    <w:rsid w:val="00F07B4A"/>
    <w:rsid w:val="00FA6AE2"/>
    <w:rsid w:val="00FC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Local%20Settings\Temporary%20Internet%20Files\Content.IE5\UCHE21MA\IEEE-P802_15%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IEEE-P802_15[1]</Template>
  <TotalTime>16</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&lt;Suggested Revised Text for CSMA-CA with PCA&gt;</vt:lpstr>
    </vt:vector>
  </TitlesOfParts>
  <Company>&lt;On Ramp Wireless&gt;</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&lt;Suggested Revised Text for CSMA-CA with PCA&gt;</dc:title>
  <dc:subject/>
  <dc:creator>Monique Brown</dc:creator>
  <cp:keywords/>
  <dc:description>&lt;San Jose, CA&gt;
TELEPHONE: &lt;+19546087521&gt;
EMAIL: &lt;monique.brown@ieee.org&gt;</dc:description>
  <cp:lastModifiedBy>Monique Brown</cp:lastModifiedBy>
  <cp:revision>20</cp:revision>
  <cp:lastPrinted>2012-09-14T03:52:00Z</cp:lastPrinted>
  <dcterms:created xsi:type="dcterms:W3CDTF">2012-09-14T03:36:00Z</dcterms:created>
  <dcterms:modified xsi:type="dcterms:W3CDTF">2012-09-15T04:47:00Z</dcterms:modified>
  <cp:category>&lt;15-12-0482-00-004k&gt;</cp:category>
</cp:coreProperties>
</file>