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897F9D">
      <w:pP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3250C3" w:rsidP="006A346A">
            <w:pPr>
              <w:pStyle w:val="covertext"/>
            </w:pPr>
            <w:fldSimple w:instr=" TITLE  \* MERGEFORMAT ">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r w:rsidR="00820D1A">
              <w:t>Shahriar Emami, Samsung</w:t>
            </w:r>
            <w:r w:rsidR="001124DD">
              <w:t>]</w:t>
            </w:r>
            <w:r w:rsidR="001124DD">
              <w:br/>
              <w:t>[</w:t>
            </w:r>
            <w:r w:rsidR="00820D1A">
              <w:t>3000 Orchard PKWY</w:t>
            </w:r>
            <w:r w:rsidR="002B4C8F">
              <w:t>]</w:t>
            </w:r>
            <w:r>
              <w:br/>
              <w:t>[</w:t>
            </w:r>
            <w:r w:rsidR="00820D1A">
              <w:t>San Jose, CA 95134</w:t>
            </w:r>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r w:rsidR="00820D1A">
              <w:t xml:space="preserve"> Shahriar.</w:t>
            </w:r>
            <w:r w:rsidR="00825B93">
              <w:t>e@samsung.com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820D1A">
            <w:pPr>
              <w:pStyle w:val="covertext"/>
            </w:pPr>
            <w:r>
              <w:t>[</w:t>
            </w:r>
            <w:r w:rsidRPr="00205B0A">
              <w:rPr>
                <w:lang w:val="en-GB"/>
              </w:rPr>
              <w:t xml:space="preserve">Request to </w:t>
            </w:r>
            <w:r w:rsidR="00820D1A">
              <w:rPr>
                <w:lang w:val="en-GB"/>
              </w:rPr>
              <w:t xml:space="preserve">IEEE </w:t>
            </w:r>
            <w:r w:rsidRPr="00205B0A">
              <w:rPr>
                <w:lang w:val="en-GB"/>
              </w:rPr>
              <w:t>802.15 for a</w:t>
            </w:r>
            <w:r w:rsidR="005B4D7B">
              <w:rPr>
                <w:lang w:val="en-GB"/>
              </w:rPr>
              <w:t>n</w:t>
            </w:r>
            <w:r w:rsidRPr="00205B0A">
              <w:rPr>
                <w:lang w:val="en-GB"/>
              </w:rPr>
              <w:t xml:space="preserve"> </w:t>
            </w:r>
            <w:r w:rsidR="00820D1A">
              <w:rPr>
                <w:lang w:val="en-GB"/>
              </w:rPr>
              <w:t xml:space="preserve">ultra low power PHY amendment to IEEE </w:t>
            </w:r>
            <w:r w:rsidRPr="00205B0A">
              <w:rPr>
                <w:lang w:val="en-GB"/>
              </w:rPr>
              <w:t>802.15.4</w:t>
            </w:r>
            <w:r w:rsidRPr="00C314DD">
              <w:rPr>
                <w:lang w:val="en-GB"/>
              </w:rPr>
              <w: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825B93">
            <w:pPr>
              <w:pStyle w:val="covertext"/>
            </w:pPr>
            <w:r>
              <w:t>[</w:t>
            </w:r>
            <w:r w:rsidR="002A337F">
              <w:t xml:space="preserve">During the March </w:t>
            </w:r>
            <w:r w:rsidR="00825B93">
              <w:t>2012</w:t>
            </w:r>
            <w:r w:rsidR="002A337F">
              <w:t xml:space="preserve"> IEEE 802 Plenary the </w:t>
            </w:r>
            <w:r w:rsidR="00825B93">
              <w:t xml:space="preserve">ultra low power </w:t>
            </w:r>
            <w:r w:rsidR="002A337F">
              <w:t>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4B2B89"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w:t>
      </w:r>
      <w:r w:rsidR="004B2B89">
        <w:rPr>
          <w:rFonts w:ascii="Times New Roman" w:hAnsi="Times New Roman"/>
          <w:i/>
          <w:color w:val="000000"/>
          <w:sz w:val="22"/>
        </w:rPr>
        <w:t>a number of different applications including home networking, home automation, health care, industrial/environmental monitoring, digital signage, inventory management</w:t>
      </w:r>
      <w:r w:rsidR="004020AB">
        <w:rPr>
          <w:rFonts w:ascii="Times New Roman" w:hAnsi="Times New Roman"/>
          <w:i/>
          <w:color w:val="000000"/>
          <w:sz w:val="22"/>
        </w:rPr>
        <w:t xml:space="preserve">, commercial building automation </w:t>
      </w:r>
      <w:r w:rsidR="004B2B89">
        <w:rPr>
          <w:rFonts w:ascii="Times New Roman" w:hAnsi="Times New Roman"/>
          <w:i/>
          <w:color w:val="000000"/>
          <w:sz w:val="22"/>
        </w:rPr>
        <w:t xml:space="preserve">and smart utility. </w:t>
      </w:r>
      <w:r w:rsidR="00F508E0">
        <w:rPr>
          <w:rFonts w:ascii="Times New Roman" w:hAnsi="Times New Roman"/>
          <w:i/>
          <w:color w:val="000000"/>
          <w:sz w:val="22"/>
        </w:rPr>
        <w:t>An</w:t>
      </w:r>
      <w:r w:rsidR="004B2B89">
        <w:rPr>
          <w:rFonts w:ascii="Times New Roman" w:hAnsi="Times New Roman"/>
          <w:i/>
          <w:color w:val="000000"/>
          <w:sz w:val="22"/>
        </w:rPr>
        <w:t xml:space="preserve"> ultra low power PHY amendment would be beneficial to all those applications.</w:t>
      </w:r>
    </w:p>
    <w:p w:rsidR="00927E73" w:rsidRPr="00165DF1" w:rsidRDefault="004B2B89" w:rsidP="00165DF1">
      <w:pPr>
        <w:pStyle w:val="PlainText"/>
        <w:tabs>
          <w:tab w:val="left" w:pos="360"/>
        </w:tabs>
        <w:rPr>
          <w:rFonts w:ascii="Times New Roman" w:hAnsi="Times New Roman"/>
          <w:i/>
          <w:color w:val="000000"/>
          <w:sz w:val="22"/>
        </w:rPr>
      </w:pPr>
      <w:r>
        <w:rPr>
          <w:rFonts w:ascii="Times New Roman" w:hAnsi="Times New Roman"/>
          <w:i/>
          <w:color w:val="000000"/>
          <w:sz w:val="22"/>
        </w:rPr>
        <w:t xml:space="preserve"> </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w:t>
      </w:r>
      <w:r w:rsidR="007C5B52">
        <w:rPr>
          <w:rFonts w:ascii="Times New Roman" w:hAnsi="Times New Roman"/>
          <w:i/>
          <w:color w:val="000000"/>
          <w:sz w:val="22"/>
        </w:rPr>
        <w:t xml:space="preserve"> Ultra Low Power (ULP) solutions are </w:t>
      </w:r>
      <w:r w:rsidRPr="00C52B52">
        <w:rPr>
          <w:rFonts w:ascii="Times New Roman" w:hAnsi="Times New Roman"/>
          <w:i/>
          <w:color w:val="000000"/>
          <w:sz w:val="22"/>
        </w:rPr>
        <w:t>a reasonably small fraction of the cost of the target application</w:t>
      </w:r>
      <w:r w:rsidR="00E4594C">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D45295" w:rsidRPr="00D45295" w:rsidRDefault="003250C3" w:rsidP="00D45295">
      <w:pPr>
        <w:autoSpaceDE w:val="0"/>
        <w:autoSpaceDN w:val="0"/>
        <w:adjustRightInd w:val="0"/>
        <w:spacing w:before="230"/>
        <w:rPr>
          <w:b/>
          <w:color w:val="000000"/>
          <w:sz w:val="20"/>
        </w:rPr>
      </w:pPr>
      <w:r w:rsidRPr="003250C3">
        <w:rPr>
          <w:b/>
          <w:color w:val="000000"/>
          <w:sz w:val="20"/>
        </w:rPr>
        <w:t>IEEE 802 LMSC defines a family of standards. All sta</w:t>
      </w:r>
      <w:r w:rsidR="00D45295">
        <w:rPr>
          <w:b/>
          <w:color w:val="000000"/>
          <w:sz w:val="20"/>
        </w:rPr>
        <w:t>ndards should be in conformance</w:t>
      </w:r>
      <w:r w:rsidRPr="003250C3">
        <w:rPr>
          <w:b/>
          <w:color w:val="000000"/>
          <w:sz w:val="20"/>
        </w:rPr>
        <w:t xml:space="preserve">: IEEE </w:t>
      </w:r>
      <w:proofErr w:type="gramStart"/>
      <w:r w:rsidRPr="003250C3">
        <w:rPr>
          <w:b/>
          <w:color w:val="000000"/>
          <w:sz w:val="20"/>
        </w:rPr>
        <w:t>Std</w:t>
      </w:r>
      <w:proofErr w:type="gramEnd"/>
      <w:r w:rsidRPr="003250C3">
        <w:rPr>
          <w:b/>
          <w:color w:val="000000"/>
          <w:sz w:val="20"/>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000000" w:rsidRDefault="003250C3">
      <w:pPr>
        <w:autoSpaceDE w:val="0"/>
        <w:autoSpaceDN w:val="0"/>
        <w:adjustRightInd w:val="0"/>
        <w:spacing w:before="240"/>
        <w:ind w:left="360"/>
        <w:rPr>
          <w:b/>
          <w:color w:val="000000"/>
          <w:sz w:val="20"/>
        </w:rPr>
      </w:pPr>
      <w:r w:rsidRPr="003250C3">
        <w:rPr>
          <w:b/>
          <w:color w:val="000000"/>
          <w:sz w:val="20"/>
        </w:rPr>
        <w:t>a)</w:t>
      </w:r>
      <w:r w:rsidR="00D45295">
        <w:rPr>
          <w:b/>
          <w:color w:val="000000"/>
          <w:sz w:val="20"/>
        </w:rPr>
        <w:t xml:space="preserve"> </w:t>
      </w:r>
      <w:r w:rsidRPr="003250C3">
        <w:rPr>
          <w:b/>
          <w:color w:val="000000"/>
          <w:sz w:val="20"/>
        </w:rPr>
        <w:t xml:space="preserve">Does the PAR mandate that the standard shall comply with IEEE </w:t>
      </w:r>
      <w:proofErr w:type="gramStart"/>
      <w:r w:rsidRPr="003250C3">
        <w:rPr>
          <w:b/>
          <w:color w:val="000000"/>
          <w:sz w:val="20"/>
        </w:rPr>
        <w:t>Std</w:t>
      </w:r>
      <w:proofErr w:type="gramEnd"/>
      <w:r w:rsidRPr="003250C3">
        <w:rPr>
          <w:b/>
          <w:color w:val="000000"/>
          <w:sz w:val="20"/>
        </w:rPr>
        <w:t xml:space="preserve"> 802, IEEE Std 802.1D and IEEE Std 802.1Q?</w:t>
      </w:r>
    </w:p>
    <w:p w:rsidR="00000000" w:rsidRDefault="003250C3">
      <w:pPr>
        <w:autoSpaceDE w:val="0"/>
        <w:autoSpaceDN w:val="0"/>
        <w:adjustRightInd w:val="0"/>
        <w:spacing w:before="240"/>
        <w:ind w:left="360"/>
        <w:rPr>
          <w:b/>
          <w:color w:val="000000"/>
          <w:sz w:val="20"/>
        </w:rPr>
      </w:pPr>
      <w:proofErr w:type="gramStart"/>
      <w:r w:rsidRPr="003250C3">
        <w:rPr>
          <w:b/>
          <w:color w:val="000000"/>
          <w:sz w:val="20"/>
        </w:rPr>
        <w:t>b</w:t>
      </w:r>
      <w:proofErr w:type="gramEnd"/>
      <w:r w:rsidRPr="003250C3">
        <w:rPr>
          <w:b/>
          <w:color w:val="000000"/>
          <w:sz w:val="20"/>
        </w:rPr>
        <w:t>)</w:t>
      </w:r>
      <w:r w:rsidR="00D45295">
        <w:rPr>
          <w:b/>
          <w:color w:val="000000"/>
          <w:sz w:val="20"/>
        </w:rPr>
        <w:t xml:space="preserve"> </w:t>
      </w:r>
      <w:r w:rsidRPr="003250C3">
        <w:rPr>
          <w:b/>
          <w:color w:val="000000"/>
          <w:sz w:val="20"/>
        </w:rPr>
        <w:t>If not, how will the Working Group ensure that the resulting draft standard is compliant, or if not, receives appropriate review from the IEEE 802.1 Working Group?</w:t>
      </w:r>
    </w:p>
    <w:p w:rsidR="007C5B52" w:rsidRPr="00D45295" w:rsidRDefault="007C5B52" w:rsidP="00897F9D">
      <w:pPr>
        <w:pStyle w:val="PlainText"/>
        <w:tabs>
          <w:tab w:val="left" w:pos="360"/>
        </w:tabs>
        <w:rPr>
          <w:rFonts w:ascii="Times New Roman" w:hAnsi="Times New Roman"/>
        </w:rPr>
      </w:pPr>
    </w:p>
    <w:p w:rsidR="00D45295" w:rsidRPr="00D45295" w:rsidRDefault="003250C3" w:rsidP="00D45295">
      <w:pPr>
        <w:rPr>
          <w:sz w:val="20"/>
        </w:rPr>
      </w:pPr>
      <w:r w:rsidRPr="003250C3">
        <w:rPr>
          <w:sz w:val="20"/>
        </w:rPr>
        <w:t xml:space="preserve">The PAR does not mandate compliance with IEEE </w:t>
      </w:r>
      <w:proofErr w:type="gramStart"/>
      <w:r w:rsidRPr="003250C3">
        <w:rPr>
          <w:sz w:val="20"/>
        </w:rPr>
        <w:t>Std</w:t>
      </w:r>
      <w:proofErr w:type="gramEnd"/>
      <w:r w:rsidRPr="003250C3">
        <w:rPr>
          <w:sz w:val="20"/>
        </w:rPr>
        <w:t xml:space="preserve"> 802, IEEE Std 802.1D or IEEE Std 802.1Q.  However, the base standard and this amendment are compliant with the draft D1.5 IEEE 802, which says</w:t>
      </w:r>
      <w:proofErr w:type="gramStart"/>
      <w:r w:rsidRPr="003250C3">
        <w:rPr>
          <w:sz w:val="20"/>
        </w:rPr>
        <w:t>  "</w:t>
      </w:r>
      <w:proofErr w:type="gramEnd"/>
      <w:r w:rsidRPr="003250C3">
        <w:rPr>
          <w:sz w:val="20"/>
        </w:rPr>
        <w:t xml:space="preserve">... traffic between EUI-64 and EUI-48 addressed networks needs to be routed at a layer above the DLL."  Hence, the current IEEE </w:t>
      </w:r>
      <w:proofErr w:type="gramStart"/>
      <w:r w:rsidRPr="003250C3">
        <w:rPr>
          <w:sz w:val="20"/>
        </w:rPr>
        <w:t>Std</w:t>
      </w:r>
      <w:proofErr w:type="gramEnd"/>
      <w:r w:rsidRPr="003250C3">
        <w:rPr>
          <w:sz w:val="20"/>
        </w:rPr>
        <w:t xml:space="preserve"> 802.1D and IEEE Std 802.1Q are not applicable as they only support EUI-48.</w:t>
      </w:r>
    </w:p>
    <w:p w:rsidR="00D45295" w:rsidRPr="00D45295" w:rsidRDefault="00D45295" w:rsidP="00D45295">
      <w:pPr>
        <w:rPr>
          <w:sz w:val="20"/>
        </w:rPr>
      </w:pPr>
    </w:p>
    <w:p w:rsidR="00D45295" w:rsidRPr="00D45295" w:rsidRDefault="003250C3" w:rsidP="00D45295">
      <w:pPr>
        <w:rPr>
          <w:sz w:val="20"/>
        </w:rPr>
      </w:pPr>
      <w:r w:rsidRPr="003250C3">
        <w:rPr>
          <w:sz w:val="20"/>
        </w:rPr>
        <w:t>In the case "in which EUI-64s can be bridged to a network with EUI-48s is the case in which the EUI-64s are assigned only from a 48 bit space, e.g., by assigning the last (or middle) 16 bits of the EUI-64 to always be the same number.", then IEEE Std 802.1D and IEEE Std 802.1Q would be supported fully.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194D4F" w:rsidRPr="00475ED8"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7F4FAC">
        <w:rPr>
          <w:rFonts w:ascii="Times New Roman" w:hAnsi="Times New Roman"/>
          <w:i/>
          <w:iCs/>
          <w:color w:val="000000"/>
          <w:sz w:val="22"/>
          <w:lang w:val="en-GB"/>
        </w:rPr>
        <w:t>However, c</w:t>
      </w:r>
      <w:proofErr w:type="spellStart"/>
      <w:r w:rsidR="00297ABE">
        <w:rPr>
          <w:rFonts w:ascii="Times New Roman" w:hAnsi="Times New Roman"/>
          <w:i/>
          <w:iCs/>
          <w:color w:val="000000"/>
          <w:sz w:val="22"/>
        </w:rPr>
        <w:t>oin</w:t>
      </w:r>
      <w:proofErr w:type="spellEnd"/>
      <w:r w:rsidR="00297ABE">
        <w:rPr>
          <w:rFonts w:ascii="Times New Roman" w:hAnsi="Times New Roman"/>
          <w:i/>
          <w:iCs/>
          <w:color w:val="000000"/>
          <w:sz w:val="22"/>
        </w:rPr>
        <w:t xml:space="preserve"> cell batteries cannot be used to power </w:t>
      </w:r>
      <w:r w:rsidR="0054576B">
        <w:rPr>
          <w:rFonts w:ascii="Times New Roman" w:hAnsi="Times New Roman"/>
          <w:i/>
          <w:iCs/>
          <w:color w:val="000000"/>
          <w:sz w:val="22"/>
        </w:rPr>
        <w:t xml:space="preserve">the </w:t>
      </w:r>
      <w:r w:rsidR="00297ABE">
        <w:rPr>
          <w:rFonts w:ascii="Times New Roman" w:hAnsi="Times New Roman"/>
          <w:i/>
          <w:iCs/>
          <w:color w:val="000000"/>
          <w:sz w:val="22"/>
        </w:rPr>
        <w:t>majority of the existing 802.15.4 chipsets</w:t>
      </w:r>
      <w:r w:rsidR="004C5AE0">
        <w:rPr>
          <w:rFonts w:ascii="Times New Roman" w:hAnsi="Times New Roman"/>
          <w:i/>
          <w:iCs/>
          <w:color w:val="000000"/>
          <w:sz w:val="22"/>
        </w:rPr>
        <w:t xml:space="preserve"> in these</w:t>
      </w:r>
      <w:r w:rsidR="0070334B">
        <w:rPr>
          <w:rFonts w:ascii="Times New Roman" w:hAnsi="Times New Roman"/>
          <w:i/>
          <w:iCs/>
          <w:color w:val="000000"/>
          <w:sz w:val="22"/>
        </w:rPr>
        <w:t xml:space="preserve"> applications</w:t>
      </w:r>
      <w:r w:rsidR="009E3B25">
        <w:rPr>
          <w:rFonts w:ascii="Times New Roman" w:hAnsi="Times New Roman"/>
          <w:i/>
          <w:iCs/>
          <w:color w:val="000000"/>
          <w:sz w:val="22"/>
        </w:rPr>
        <w:t xml:space="preserve">. </w:t>
      </w:r>
      <w:r w:rsidR="001E37E0">
        <w:rPr>
          <w:rFonts w:ascii="Times New Roman" w:hAnsi="Times New Roman"/>
          <w:i/>
          <w:iCs/>
          <w:color w:val="000000"/>
          <w:sz w:val="22"/>
        </w:rPr>
        <w:t>Coin cell battery</w:t>
      </w:r>
      <w:r w:rsidR="004C5AE0">
        <w:rPr>
          <w:rFonts w:ascii="Times New Roman" w:hAnsi="Times New Roman"/>
          <w:i/>
          <w:iCs/>
          <w:color w:val="000000"/>
          <w:sz w:val="22"/>
        </w:rPr>
        <w:t xml:space="preserve"> pulse current is often lower than transmit/receive currents</w:t>
      </w:r>
      <w:r w:rsidR="003211FB">
        <w:rPr>
          <w:rFonts w:ascii="Times New Roman" w:hAnsi="Times New Roman"/>
          <w:i/>
          <w:iCs/>
          <w:color w:val="000000"/>
          <w:sz w:val="22"/>
        </w:rPr>
        <w:t xml:space="preserve"> of the vast majority of the </w:t>
      </w:r>
      <w:r w:rsidR="009E3B25">
        <w:rPr>
          <w:rFonts w:ascii="Times New Roman" w:hAnsi="Times New Roman"/>
          <w:i/>
          <w:iCs/>
          <w:color w:val="000000"/>
          <w:sz w:val="22"/>
        </w:rPr>
        <w:t xml:space="preserve">existing </w:t>
      </w:r>
      <w:r w:rsidR="003211FB">
        <w:rPr>
          <w:rFonts w:ascii="Times New Roman" w:hAnsi="Times New Roman"/>
          <w:i/>
          <w:iCs/>
          <w:color w:val="000000"/>
          <w:sz w:val="22"/>
        </w:rPr>
        <w:t>chipsets</w:t>
      </w:r>
      <w:r w:rsidR="00297ABE">
        <w:rPr>
          <w:rFonts w:ascii="Times New Roman" w:hAnsi="Times New Roman"/>
          <w:i/>
          <w:iCs/>
          <w:color w:val="000000"/>
          <w:sz w:val="22"/>
        </w:rPr>
        <w:t>.</w:t>
      </w:r>
      <w:r w:rsidR="00475ED8">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CB18FA">
        <w:rPr>
          <w:rFonts w:ascii="Times New Roman" w:hAnsi="Times New Roman"/>
          <w:i/>
          <w:iCs/>
          <w:color w:val="000000"/>
          <w:sz w:val="22"/>
        </w:rPr>
        <w:t>802.15.4</w:t>
      </w:r>
      <w:r w:rsidR="00EE2526">
        <w:rPr>
          <w:rFonts w:ascii="Times New Roman" w:hAnsi="Times New Roman"/>
          <w:i/>
          <w:iCs/>
          <w:color w:val="000000"/>
          <w:sz w:val="22"/>
        </w:rPr>
        <w:t xml:space="preserve"> </w:t>
      </w:r>
      <w:r w:rsidR="00CB18FA">
        <w:rPr>
          <w:rFonts w:ascii="Times New Roman" w:hAnsi="Times New Roman"/>
          <w:i/>
          <w:iCs/>
          <w:color w:val="000000"/>
          <w:sz w:val="22"/>
        </w:rPr>
        <w:t>PHY amendment allows the use of smaller battery form factor</w:t>
      </w:r>
      <w:r w:rsidR="00297ABE">
        <w:rPr>
          <w:rFonts w:ascii="Times New Roman" w:hAnsi="Times New Roman"/>
          <w:i/>
          <w:iCs/>
          <w:color w:val="000000"/>
          <w:sz w:val="22"/>
        </w:rPr>
        <w:t>s such as coin cell batteries</w:t>
      </w:r>
      <w:r w:rsidR="00CB18FA">
        <w:rPr>
          <w:rFonts w:ascii="Times New Roman" w:hAnsi="Times New Roman"/>
          <w:i/>
          <w:iCs/>
          <w:color w:val="000000"/>
          <w:sz w:val="22"/>
        </w:rPr>
        <w:t>.</w:t>
      </w:r>
      <w:r w:rsidR="00E71ED7">
        <w:rPr>
          <w:rFonts w:ascii="Times New Roman" w:hAnsi="Times New Roman"/>
          <w:i/>
          <w:iCs/>
          <w:color w:val="000000"/>
          <w:sz w:val="22"/>
        </w:rPr>
        <w:t xml:space="preserve"> As such </w:t>
      </w:r>
      <w:r w:rsidR="00897F9D">
        <w:rPr>
          <w:rFonts w:ascii="Times New Roman" w:hAnsi="Times New Roman"/>
          <w:i/>
          <w:iCs/>
          <w:color w:val="000000"/>
          <w:sz w:val="22"/>
        </w:rPr>
        <w:t xml:space="preserve">it </w:t>
      </w:r>
      <w:r w:rsidR="00E71ED7">
        <w:rPr>
          <w:rFonts w:ascii="Times New Roman" w:hAnsi="Times New Roman"/>
          <w:i/>
          <w:iCs/>
          <w:color w:val="000000"/>
          <w:sz w:val="22"/>
        </w:rPr>
        <w:t>is distinctly different from other IEEE 802.15 standards.</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5D7427" w:rsidRDefault="005D7427" w:rsidP="00927E73">
      <w:pPr>
        <w:pStyle w:val="PlainText"/>
        <w:tabs>
          <w:tab w:val="left" w:pos="360"/>
        </w:tabs>
        <w:rPr>
          <w:rFonts w:ascii="Times New Roman" w:hAnsi="Times New Roman"/>
          <w:b/>
        </w:rPr>
      </w:pP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BF7F1A">
        <w:rPr>
          <w:rFonts w:ascii="Times New Roman" w:hAnsi="Times New Roman"/>
          <w:i/>
          <w:color w:val="000000"/>
          <w:sz w:val="22"/>
          <w:lang w:eastAsia="ja-JP"/>
        </w:rPr>
        <w:t>ultra low power applications.</w:t>
      </w:r>
    </w:p>
    <w:p w:rsidR="00BF7F1A" w:rsidRDefault="00BF7F1A" w:rsidP="00927E73">
      <w:pPr>
        <w:pStyle w:val="PlainText"/>
        <w:tabs>
          <w:tab w:val="left" w:pos="360"/>
        </w:tabs>
        <w:rPr>
          <w:rFonts w:ascii="Times New Roman" w:hAnsi="Times New Roman"/>
          <w:i/>
          <w:color w:val="000000"/>
          <w:sz w:val="22"/>
          <w:lang w:eastAsia="ja-JP"/>
        </w:rPr>
      </w:pP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802.15.4 will be clearly identified as a</w:t>
      </w:r>
      <w:r w:rsidR="00E71ED7">
        <w:rPr>
          <w:rFonts w:ascii="Times New Roman" w:hAnsi="Times New Roman"/>
          <w:i/>
          <w:color w:val="000000"/>
          <w:sz w:val="22"/>
        </w:rPr>
        <w:t>n</w:t>
      </w:r>
      <w:r w:rsidRPr="00C52B52">
        <w:rPr>
          <w:rFonts w:ascii="Times New Roman" w:hAnsi="Times New Roman"/>
          <w:i/>
          <w:color w:val="000000"/>
          <w:sz w:val="22"/>
        </w:rPr>
        <w:t xml:space="preserve"> </w:t>
      </w:r>
      <w:r w:rsidR="00E71ED7">
        <w:rPr>
          <w:rFonts w:ascii="Times New Roman" w:hAnsi="Times New Roman"/>
          <w:i/>
          <w:color w:val="000000"/>
          <w:sz w:val="22"/>
        </w:rPr>
        <w:t xml:space="preserve">amendment </w:t>
      </w:r>
      <w:r w:rsidRPr="00C52B52">
        <w:rPr>
          <w:rFonts w:ascii="Times New Roman" w:hAnsi="Times New Roman"/>
          <w:i/>
          <w:color w:val="000000"/>
          <w:sz w:val="22"/>
        </w:rPr>
        <w:t xml:space="preserve">for the </w:t>
      </w:r>
      <w:r w:rsidR="00BB5E56">
        <w:rPr>
          <w:rFonts w:ascii="Times New Roman" w:hAnsi="Times New Roman"/>
          <w:i/>
          <w:color w:val="000000"/>
          <w:sz w:val="22"/>
        </w:rPr>
        <w:t>ultra</w:t>
      </w:r>
      <w:r w:rsidR="00FE0162">
        <w:rPr>
          <w:rFonts w:ascii="Times New Roman" w:hAnsi="Times New Roman"/>
          <w:i/>
          <w:color w:val="000000"/>
          <w:sz w:val="22"/>
        </w:rPr>
        <w:t xml:space="preserve"> </w:t>
      </w:r>
      <w:r w:rsidR="00BB5E56">
        <w:rPr>
          <w:rFonts w:ascii="Times New Roman" w:hAnsi="Times New Roman"/>
          <w:i/>
          <w:color w:val="000000"/>
          <w:sz w:val="22"/>
        </w:rPr>
        <w:t>low power WPAN design.</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836478" w:rsidP="00927E73">
      <w:pPr>
        <w:pStyle w:val="PlainText"/>
        <w:tabs>
          <w:tab w:val="left" w:pos="360"/>
        </w:tabs>
        <w:rPr>
          <w:rFonts w:ascii="Times New Roman" w:hAnsi="Times New Roman"/>
          <w:i/>
          <w:sz w:val="22"/>
        </w:rPr>
      </w:pPr>
      <w:r>
        <w:rPr>
          <w:rFonts w:ascii="Times New Roman" w:hAnsi="Times New Roman"/>
          <w:i/>
          <w:sz w:val="22"/>
        </w:rPr>
        <w:t xml:space="preserve">A number of </w:t>
      </w:r>
      <w:r w:rsidR="00B712C7">
        <w:rPr>
          <w:rFonts w:ascii="Times New Roman" w:hAnsi="Times New Roman"/>
          <w:i/>
          <w:sz w:val="22"/>
        </w:rPr>
        <w:t xml:space="preserve">ultra </w:t>
      </w:r>
      <w:r>
        <w:rPr>
          <w:rFonts w:ascii="Times New Roman" w:hAnsi="Times New Roman"/>
          <w:i/>
          <w:sz w:val="22"/>
        </w:rPr>
        <w:t xml:space="preserve">low power approaches as well as </w:t>
      </w:r>
      <w:r w:rsidR="00AE5836">
        <w:rPr>
          <w:rFonts w:ascii="Times New Roman" w:hAnsi="Times New Roman"/>
          <w:i/>
          <w:sz w:val="22"/>
        </w:rPr>
        <w:t>working chipsets</w:t>
      </w:r>
      <w:r>
        <w:rPr>
          <w:rFonts w:ascii="Times New Roman" w:hAnsi="Times New Roman"/>
          <w:i/>
          <w:sz w:val="22"/>
        </w:rPr>
        <w:t xml:space="preserve"> have surfaced in the market</w:t>
      </w:r>
      <w:r w:rsidR="00AE5836">
        <w:rPr>
          <w:rFonts w:ascii="Times New Roman" w:hAnsi="Times New Roman"/>
          <w:i/>
          <w:sz w:val="22"/>
        </w:rPr>
        <w:t xml:space="preserve"> over the past few years. A </w:t>
      </w:r>
      <w:r>
        <w:rPr>
          <w:rFonts w:ascii="Times New Roman" w:hAnsi="Times New Roman"/>
          <w:i/>
          <w:sz w:val="22"/>
        </w:rPr>
        <w:t>well tho</w:t>
      </w:r>
      <w:r w:rsidR="00AE5836">
        <w:rPr>
          <w:rFonts w:ascii="Times New Roman" w:hAnsi="Times New Roman"/>
          <w:i/>
          <w:sz w:val="22"/>
        </w:rPr>
        <w:t xml:space="preserve">ught out approach </w:t>
      </w:r>
      <w:r w:rsidR="0069268B">
        <w:rPr>
          <w:rFonts w:ascii="Times New Roman" w:hAnsi="Times New Roman"/>
          <w:i/>
          <w:sz w:val="22"/>
        </w:rPr>
        <w:t xml:space="preserve">in IEEE 802.15.4 </w:t>
      </w:r>
      <w:r w:rsidR="00AE5836">
        <w:rPr>
          <w:rFonts w:ascii="Times New Roman" w:hAnsi="Times New Roman"/>
          <w:i/>
          <w:sz w:val="22"/>
        </w:rPr>
        <w:t xml:space="preserve">along with </w:t>
      </w:r>
      <w:r>
        <w:rPr>
          <w:rFonts w:ascii="Times New Roman" w:hAnsi="Times New Roman"/>
          <w:i/>
          <w:sz w:val="22"/>
        </w:rPr>
        <w:t xml:space="preserve">advances in wireless sensor networks </w:t>
      </w:r>
      <w:r w:rsidR="00625982">
        <w:rPr>
          <w:rFonts w:ascii="Times New Roman" w:hAnsi="Times New Roman"/>
          <w:i/>
          <w:sz w:val="22"/>
        </w:rPr>
        <w:t xml:space="preserve">makes it possible to achieve </w:t>
      </w:r>
      <w:r w:rsidR="00AE5836">
        <w:rPr>
          <w:rFonts w:ascii="Times New Roman" w:hAnsi="Times New Roman"/>
          <w:i/>
          <w:sz w:val="22"/>
        </w:rPr>
        <w:t>a</w:t>
      </w:r>
      <w:r w:rsidR="00BA01F8">
        <w:rPr>
          <w:rFonts w:ascii="Times New Roman" w:hAnsi="Times New Roman"/>
          <w:i/>
          <w:sz w:val="22"/>
        </w:rPr>
        <w:t>n</w:t>
      </w:r>
      <w:r w:rsidR="00AE5836">
        <w:rPr>
          <w:rFonts w:ascii="Times New Roman" w:hAnsi="Times New Roman"/>
          <w:i/>
          <w:sz w:val="22"/>
        </w:rPr>
        <w:t xml:space="preserve"> </w:t>
      </w:r>
      <w:r w:rsidR="00B712C7">
        <w:rPr>
          <w:rFonts w:ascii="Times New Roman" w:hAnsi="Times New Roman"/>
          <w:i/>
          <w:sz w:val="22"/>
        </w:rPr>
        <w:t xml:space="preserve">ultra </w:t>
      </w:r>
      <w:r w:rsidR="00AE5836">
        <w:rPr>
          <w:rFonts w:ascii="Times New Roman" w:hAnsi="Times New Roman"/>
          <w:i/>
          <w:sz w:val="22"/>
        </w:rPr>
        <w:t>low power radio design.</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1111C3">
        <w:rPr>
          <w:rFonts w:ascii="Times New Roman" w:hAnsi="Times New Roman"/>
          <w:i/>
          <w:sz w:val="22"/>
        </w:rPr>
        <w:t xml:space="preserve">ultra low power radios </w:t>
      </w:r>
      <w:r>
        <w:rPr>
          <w:rFonts w:ascii="Times New Roman" w:hAnsi="Times New Roman"/>
          <w:i/>
          <w:sz w:val="22"/>
        </w:rPr>
        <w:t xml:space="preserve">as well as working prototypes </w:t>
      </w:r>
      <w:r w:rsidR="00D756BD">
        <w:rPr>
          <w:rFonts w:ascii="Times New Roman" w:hAnsi="Times New Roman"/>
          <w:i/>
          <w:sz w:val="22"/>
        </w:rPr>
        <w:t xml:space="preserve">with </w:t>
      </w:r>
      <w:r>
        <w:rPr>
          <w:rFonts w:ascii="Times New Roman" w:hAnsi="Times New Roman"/>
          <w:i/>
          <w:sz w:val="22"/>
        </w:rPr>
        <w:t xml:space="preserve">very long battery lives </w:t>
      </w:r>
      <w:r w:rsidR="001111C3">
        <w:rPr>
          <w:rFonts w:ascii="Times New Roman" w:hAnsi="Times New Roman"/>
          <w:i/>
          <w:sz w:val="22"/>
        </w:rPr>
        <w:t xml:space="preserve">have 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Pr>
          <w:rFonts w:ascii="Times New Roman" w:hAnsi="Times New Roman"/>
          <w:i/>
          <w:sz w:val="22"/>
        </w:rPr>
        <w:t>.</w:t>
      </w:r>
    </w:p>
    <w:p w:rsidR="00927E73" w:rsidRDefault="00927E73"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712100" w:rsidRDefault="00712100" w:rsidP="00927E73">
      <w:pPr>
        <w:pStyle w:val="PlainText"/>
        <w:tabs>
          <w:tab w:val="left" w:pos="360"/>
        </w:tabs>
        <w:rPr>
          <w:rFonts w:ascii="Times New Roman" w:hAnsi="Times New Roman"/>
          <w:i/>
          <w:sz w:val="22"/>
        </w:rPr>
      </w:pPr>
    </w:p>
    <w:p w:rsidR="00712100" w:rsidRDefault="00712100" w:rsidP="00927E73">
      <w:pPr>
        <w:pStyle w:val="PlainText"/>
        <w:tabs>
          <w:tab w:val="left" w:pos="360"/>
        </w:tabs>
        <w:rPr>
          <w:rFonts w:ascii="Times New Roman" w:hAnsi="Times New Roman"/>
          <w:i/>
          <w:sz w:val="22"/>
        </w:rPr>
      </w:pPr>
      <w:r>
        <w:rPr>
          <w:rFonts w:ascii="Times New Roman" w:hAnsi="Times New Roman"/>
          <w:i/>
          <w:sz w:val="22"/>
        </w:rPr>
        <w:t xml:space="preserve">There are many </w:t>
      </w:r>
      <w:r w:rsidR="00283E83">
        <w:rPr>
          <w:rFonts w:ascii="Times New Roman" w:hAnsi="Times New Roman"/>
          <w:i/>
          <w:sz w:val="22"/>
        </w:rPr>
        <w:t xml:space="preserve">proprietary and standard </w:t>
      </w:r>
      <w:r>
        <w:rPr>
          <w:rFonts w:ascii="Times New Roman" w:hAnsi="Times New Roman"/>
          <w:i/>
          <w:sz w:val="22"/>
        </w:rPr>
        <w:t xml:space="preserve">low power solutions </w:t>
      </w:r>
      <w:r w:rsidR="0016063D">
        <w:rPr>
          <w:rFonts w:ascii="Times New Roman" w:hAnsi="Times New Roman"/>
          <w:i/>
          <w:sz w:val="22"/>
        </w:rPr>
        <w:t>available in the target</w:t>
      </w:r>
      <w:r w:rsidR="0054576B">
        <w:rPr>
          <w:rFonts w:ascii="Times New Roman" w:hAnsi="Times New Roman"/>
          <w:i/>
          <w:sz w:val="22"/>
        </w:rPr>
        <w:t>e</w:t>
      </w:r>
      <w:r w:rsidR="0016063D">
        <w:rPr>
          <w:rFonts w:ascii="Times New Roman" w:hAnsi="Times New Roman"/>
          <w:i/>
          <w:sz w:val="22"/>
        </w:rPr>
        <w:t>d frequency bands</w:t>
      </w:r>
      <w:r>
        <w:rPr>
          <w:rFonts w:ascii="Times New Roman" w:hAnsi="Times New Roman"/>
          <w:i/>
          <w:sz w:val="22"/>
        </w:rPr>
        <w:t>.</w:t>
      </w:r>
      <w:r w:rsidR="0016063D">
        <w:rPr>
          <w:rFonts w:ascii="Times New Roman" w:hAnsi="Times New Roman"/>
          <w:i/>
          <w:sz w:val="22"/>
        </w:rPr>
        <w:t xml:space="preserve"> </w:t>
      </w:r>
      <w:r>
        <w:rPr>
          <w:rFonts w:ascii="Times New Roman" w:hAnsi="Times New Roman"/>
          <w:i/>
          <w:sz w:val="22"/>
        </w:rPr>
        <w:t xml:space="preserve">One can be confident that a reliable </w:t>
      </w:r>
      <w:r w:rsidR="00283E83">
        <w:rPr>
          <w:rFonts w:ascii="Times New Roman" w:hAnsi="Times New Roman"/>
          <w:i/>
          <w:sz w:val="22"/>
        </w:rPr>
        <w:t xml:space="preserve">ultra low power </w:t>
      </w:r>
      <w:r>
        <w:rPr>
          <w:rFonts w:ascii="Times New Roman" w:hAnsi="Times New Roman"/>
          <w:i/>
          <w:sz w:val="22"/>
        </w:rPr>
        <w:t xml:space="preserve">solution is feasible. </w:t>
      </w:r>
    </w:p>
    <w:p w:rsidR="00283E83" w:rsidRDefault="00283E83" w:rsidP="00927E73">
      <w:pPr>
        <w:pStyle w:val="PlainText"/>
        <w:tabs>
          <w:tab w:val="left" w:pos="360"/>
        </w:tabs>
        <w:rPr>
          <w:rFonts w:ascii="Times New Roman" w:hAnsi="Times New Roman"/>
          <w:i/>
          <w:sz w:val="22"/>
        </w:rPr>
      </w:pP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lastRenderedPageBreak/>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CC1C15">
        <w:rPr>
          <w:rFonts w:ascii="Times New Roman" w:hAnsi="Times New Roman"/>
          <w:i/>
          <w:sz w:val="22"/>
          <w:szCs w:val="22"/>
        </w:rPr>
        <w:t>ULP</w:t>
      </w:r>
      <w:r w:rsidR="00D622E1">
        <w:rPr>
          <w:rFonts w:ascii="Times New Roman" w:hAnsi="Times New Roman"/>
          <w:i/>
          <w:sz w:val="22"/>
          <w:szCs w:val="22"/>
        </w:rPr>
        <w:t xml:space="preserve"> </w:t>
      </w:r>
      <w:r w:rsidR="00927E73" w:rsidRPr="00C52B52">
        <w:rPr>
          <w:rFonts w:ascii="Times New Roman" w:hAnsi="Times New Roman"/>
          <w:i/>
          <w:sz w:val="22"/>
          <w:szCs w:val="22"/>
        </w:rPr>
        <w:t xml:space="preserve">devices will make use of the existing high volume applications in the </w:t>
      </w:r>
      <w:r w:rsidR="00CC1C15">
        <w:rPr>
          <w:rFonts w:ascii="Times New Roman" w:hAnsi="Times New Roman"/>
          <w:i/>
          <w:sz w:val="22"/>
          <w:szCs w:val="22"/>
        </w:rPr>
        <w:t>targeted frequency bands</w:t>
      </w:r>
      <w:r w:rsidR="00927E73" w:rsidRPr="00C52B52">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low power solutions for the targeted frequency bands have been shown to be reasonable. </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r w:rsidR="00B25172" w:rsidRPr="00B25172">
        <w:rPr>
          <w:rFonts w:ascii="Times New Roman" w:hAnsi="Times New Roman"/>
          <w:i/>
          <w:sz w:val="22"/>
          <w:szCs w:val="22"/>
        </w:rPr>
        <w:t xml:space="preserve"> </w:t>
      </w:r>
      <w:r w:rsidR="00B25172">
        <w:rPr>
          <w:rFonts w:ascii="Times New Roman" w:hAnsi="Times New Roman"/>
          <w:i/>
          <w:sz w:val="22"/>
          <w:szCs w:val="22"/>
        </w:rPr>
        <w:t>This amendment supports that capability.</w:t>
      </w:r>
    </w:p>
    <w:p w:rsidR="00B77906" w:rsidRDefault="00B77906">
      <w:pPr>
        <w:widowControl w:val="0"/>
        <w:spacing w:before="120"/>
      </w:pPr>
    </w:p>
    <w:sectPr w:rsidR="00B77906" w:rsidSect="007A412B">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F14" w:rsidRDefault="00384F14">
      <w:r>
        <w:separator/>
      </w:r>
    </w:p>
  </w:endnote>
  <w:endnote w:type="continuationSeparator" w:id="0">
    <w:p w:rsidR="00384F14" w:rsidRDefault="00384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9D" w:rsidRDefault="00897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403EF">
      <w:t>Shahriar Emami, Samsung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F14" w:rsidRDefault="00384F14">
      <w:r>
        <w:separator/>
      </w:r>
    </w:p>
  </w:footnote>
  <w:footnote w:type="continuationSeparator" w:id="0">
    <w:p w:rsidR="00384F14" w:rsidRDefault="00384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9D" w:rsidRDefault="00897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3250C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123066">
      <w:rPr>
        <w:b/>
        <w:noProof/>
        <w:sz w:val="28"/>
      </w:rPr>
      <w:t>September, 2012</w:t>
    </w:r>
    <w:r>
      <w:rPr>
        <w:b/>
        <w:sz w:val="28"/>
      </w:rPr>
      <w:fldChar w:fldCharType="end"/>
    </w:r>
    <w:r w:rsidR="002A337F">
      <w:rPr>
        <w:b/>
        <w:sz w:val="28"/>
      </w:rPr>
      <w:tab/>
      <w:t xml:space="preserve"> IEEE P802.15-</w:t>
    </w:r>
    <w:r w:rsidR="001E12CA">
      <w:rPr>
        <w:rStyle w:val="highlight"/>
      </w:rPr>
      <w:t>1</w:t>
    </w:r>
    <w:r w:rsidR="000403EF">
      <w:rPr>
        <w:rStyle w:val="highlight"/>
      </w:rPr>
      <w:t>2-0387-0</w:t>
    </w:r>
    <w:r w:rsidR="007F2939">
      <w:rPr>
        <w:rStyle w:val="highlight"/>
      </w:rPr>
      <w:t>4</w:t>
    </w:r>
    <w:bookmarkStart w:id="0" w:name="_GoBack"/>
    <w:bookmarkEnd w:id="0"/>
    <w:r w:rsidR="000403EF">
      <w:rPr>
        <w:rStyle w:val="highlight"/>
      </w:rPr>
      <w:t>-004q</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3066"/>
    <w:rsid w:val="00124EBD"/>
    <w:rsid w:val="0016063D"/>
    <w:rsid w:val="00165DF1"/>
    <w:rsid w:val="00173C7D"/>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E14C4"/>
    <w:rsid w:val="002E44F2"/>
    <w:rsid w:val="002F65FB"/>
    <w:rsid w:val="003211FB"/>
    <w:rsid w:val="003250C3"/>
    <w:rsid w:val="0033763F"/>
    <w:rsid w:val="003400EA"/>
    <w:rsid w:val="003415CC"/>
    <w:rsid w:val="003607BE"/>
    <w:rsid w:val="00384F14"/>
    <w:rsid w:val="0038663D"/>
    <w:rsid w:val="00396CF8"/>
    <w:rsid w:val="003A29D5"/>
    <w:rsid w:val="003C0754"/>
    <w:rsid w:val="003C1CE1"/>
    <w:rsid w:val="004020AB"/>
    <w:rsid w:val="00410378"/>
    <w:rsid w:val="00431205"/>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72AD2"/>
    <w:rsid w:val="00584117"/>
    <w:rsid w:val="005A5914"/>
    <w:rsid w:val="005B2C54"/>
    <w:rsid w:val="005B4D7B"/>
    <w:rsid w:val="005D7427"/>
    <w:rsid w:val="005E3A63"/>
    <w:rsid w:val="005E4E36"/>
    <w:rsid w:val="005F4555"/>
    <w:rsid w:val="005F5D72"/>
    <w:rsid w:val="0061238B"/>
    <w:rsid w:val="00625982"/>
    <w:rsid w:val="00630428"/>
    <w:rsid w:val="00645802"/>
    <w:rsid w:val="00645D22"/>
    <w:rsid w:val="00661BF0"/>
    <w:rsid w:val="00690563"/>
    <w:rsid w:val="0069268B"/>
    <w:rsid w:val="006A1031"/>
    <w:rsid w:val="006A346A"/>
    <w:rsid w:val="006D5A96"/>
    <w:rsid w:val="006F2788"/>
    <w:rsid w:val="007032FC"/>
    <w:rsid w:val="0070334B"/>
    <w:rsid w:val="00712100"/>
    <w:rsid w:val="0071485B"/>
    <w:rsid w:val="0072655E"/>
    <w:rsid w:val="00735AB6"/>
    <w:rsid w:val="007765FC"/>
    <w:rsid w:val="00776EF0"/>
    <w:rsid w:val="007974A1"/>
    <w:rsid w:val="007A412B"/>
    <w:rsid w:val="007C5B52"/>
    <w:rsid w:val="007C75F4"/>
    <w:rsid w:val="007F25BD"/>
    <w:rsid w:val="007F2939"/>
    <w:rsid w:val="007F4FAC"/>
    <w:rsid w:val="00810E6D"/>
    <w:rsid w:val="00820D1A"/>
    <w:rsid w:val="00825B93"/>
    <w:rsid w:val="00836478"/>
    <w:rsid w:val="00881FDE"/>
    <w:rsid w:val="0089783D"/>
    <w:rsid w:val="00897F9D"/>
    <w:rsid w:val="008A2EEE"/>
    <w:rsid w:val="008E7D66"/>
    <w:rsid w:val="00922813"/>
    <w:rsid w:val="00926B51"/>
    <w:rsid w:val="00927E73"/>
    <w:rsid w:val="00941CCA"/>
    <w:rsid w:val="009615C1"/>
    <w:rsid w:val="00975719"/>
    <w:rsid w:val="009814BE"/>
    <w:rsid w:val="00983F8D"/>
    <w:rsid w:val="00984E08"/>
    <w:rsid w:val="009C444C"/>
    <w:rsid w:val="009D2C21"/>
    <w:rsid w:val="009E3B25"/>
    <w:rsid w:val="00A00205"/>
    <w:rsid w:val="00A16F7D"/>
    <w:rsid w:val="00A44734"/>
    <w:rsid w:val="00A47A28"/>
    <w:rsid w:val="00A708D9"/>
    <w:rsid w:val="00A87D95"/>
    <w:rsid w:val="00A91631"/>
    <w:rsid w:val="00AB47A6"/>
    <w:rsid w:val="00AE5836"/>
    <w:rsid w:val="00AF4CD5"/>
    <w:rsid w:val="00B05655"/>
    <w:rsid w:val="00B25172"/>
    <w:rsid w:val="00B37C25"/>
    <w:rsid w:val="00B54709"/>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10384"/>
    <w:rsid w:val="00D45295"/>
    <w:rsid w:val="00D622E1"/>
    <w:rsid w:val="00D756BD"/>
    <w:rsid w:val="00DC04AE"/>
    <w:rsid w:val="00DD142B"/>
    <w:rsid w:val="00DD3488"/>
    <w:rsid w:val="00E119BA"/>
    <w:rsid w:val="00E4022A"/>
    <w:rsid w:val="00E4594C"/>
    <w:rsid w:val="00E53455"/>
    <w:rsid w:val="00E70476"/>
    <w:rsid w:val="00E71ED7"/>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0162"/>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95373598">
      <w:bodyDiv w:val="1"/>
      <w:marLeft w:val="0"/>
      <w:marRight w:val="0"/>
      <w:marTop w:val="0"/>
      <w:marBottom w:val="0"/>
      <w:divBdr>
        <w:top w:val="none" w:sz="0" w:space="0" w:color="auto"/>
        <w:left w:val="none" w:sz="0" w:space="0" w:color="auto"/>
        <w:bottom w:val="none" w:sz="0" w:space="0" w:color="auto"/>
        <w:right w:val="none" w:sz="0" w:space="0" w:color="auto"/>
      </w:divBdr>
      <w:divsChild>
        <w:div w:id="1835997399">
          <w:marLeft w:val="0"/>
          <w:marRight w:val="0"/>
          <w:marTop w:val="0"/>
          <w:marBottom w:val="0"/>
          <w:divBdr>
            <w:top w:val="none" w:sz="0" w:space="0" w:color="auto"/>
            <w:left w:val="none" w:sz="0" w:space="0" w:color="auto"/>
            <w:bottom w:val="none" w:sz="0" w:space="0" w:color="auto"/>
            <w:right w:val="none" w:sz="0" w:space="0" w:color="auto"/>
          </w:divBdr>
        </w:div>
        <w:div w:id="199807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16</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Chunhui Zhu</cp:lastModifiedBy>
  <cp:revision>4</cp:revision>
  <cp:lastPrinted>2010-05-04T14:56:00Z</cp:lastPrinted>
  <dcterms:created xsi:type="dcterms:W3CDTF">2012-09-20T17:09:00Z</dcterms:created>
  <dcterms:modified xsi:type="dcterms:W3CDTF">2012-09-20T19:55:00Z</dcterms:modified>
  <cp:category>15-10-0261-00-mban</cp:category>
</cp:coreProperties>
</file>