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B62F56">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28DB3E22" w:rsidR="00FC0180" w:rsidRDefault="00FC0180" w:rsidP="0058379A">
            <w:pPr>
              <w:pStyle w:val="covertext"/>
            </w:pPr>
            <w:r>
              <w:t>[</w:t>
            </w:r>
            <w:r w:rsidR="0058379A">
              <w:t>20</w:t>
            </w:r>
            <w:r w:rsidR="00846679">
              <w:t xml:space="preserve"> </w:t>
            </w:r>
            <w:r w:rsidR="0058379A">
              <w:t>Jan</w:t>
            </w:r>
            <w:r w:rsidR="00216CBA">
              <w:t xml:space="preserve"> </w:t>
            </w:r>
            <w:r w:rsidR="00846679">
              <w:t>20</w:t>
            </w:r>
            <w:r w:rsidR="0058379A">
              <w:t>12</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B62F56">
              <w:fldChar w:fldCharType="begin"/>
            </w:r>
            <w:r w:rsidR="00B62F56">
              <w:instrText xml:space="preserve"> AUTHOR  \* MERGEFORMAT </w:instrText>
            </w:r>
            <w:r w:rsidR="00B62F56">
              <w:fldChar w:fldCharType="separate"/>
            </w:r>
            <w:r>
              <w:rPr>
                <w:noProof/>
              </w:rPr>
              <w:t>Pat Kinney</w:t>
            </w:r>
            <w:r w:rsidR="00B62F56">
              <w:rPr>
                <w:noProof/>
              </w:rPr>
              <w:fldChar w:fldCharType="end"/>
            </w:r>
            <w:r>
              <w:t>]</w:t>
            </w:r>
            <w:r>
              <w:br/>
              <w:t>[</w:t>
            </w:r>
            <w:r w:rsidR="00B62F56">
              <w:fldChar w:fldCharType="begin"/>
            </w:r>
            <w:r w:rsidR="00B62F56">
              <w:instrText xml:space="preserve"> DOCPROPERTY "Company"  \* MERGEFORMAT </w:instrText>
            </w:r>
            <w:r w:rsidR="00B62F56">
              <w:fldChar w:fldCharType="separate"/>
            </w:r>
            <w:r>
              <w:t>&lt;Kinney Consulting LLC&gt;</w:t>
            </w:r>
            <w:r w:rsidR="00B62F56">
              <w:fldChar w:fldCharType="end"/>
            </w:r>
            <w:r>
              <w:t>]</w:t>
            </w:r>
            <w:r>
              <w:br/>
              <w:t>[Chicago, IL]</w:t>
            </w:r>
          </w:p>
        </w:tc>
        <w:tc>
          <w:tcPr>
            <w:tcW w:w="4140" w:type="dxa"/>
            <w:tcBorders>
              <w:top w:val="single" w:sz="4" w:space="0" w:color="auto"/>
              <w:bottom w:val="single" w:sz="4" w:space="0" w:color="auto"/>
            </w:tcBorders>
          </w:tcPr>
          <w:p w14:paraId="3268E26B" w14:textId="77777777"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49645344" w:rsidR="00FC0180" w:rsidRPr="00042A51" w:rsidRDefault="00FC0180" w:rsidP="0058379A">
            <w:pPr>
              <w:pStyle w:val="covertext"/>
            </w:pPr>
            <w:r w:rsidRPr="00042A51">
              <w:t xml:space="preserve">[802.15 Interim Meeting in </w:t>
            </w:r>
            <w:r w:rsidR="0058379A">
              <w:t>Jacksonville</w:t>
            </w:r>
            <w:r>
              <w:t xml:space="preserve">, </w:t>
            </w:r>
            <w:r w:rsidR="0058379A">
              <w:t>Florida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0B9D38FA"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C83470">
        <w:rPr>
          <w:b/>
          <w:color w:val="FF0000"/>
          <w:sz w:val="28"/>
          <w:szCs w:val="28"/>
        </w:rPr>
        <w:t>7</w:t>
      </w:r>
      <w:r w:rsidR="00CE04A6">
        <w:rPr>
          <w:b/>
          <w:color w:val="FF0000"/>
          <w:sz w:val="28"/>
          <w:szCs w:val="28"/>
        </w:rPr>
        <w:t>6</w:t>
      </w:r>
    </w:p>
    <w:p w14:paraId="126316DB" w14:textId="2EAA212F" w:rsidR="00D07AA1" w:rsidRDefault="00CE04A6" w:rsidP="00FC0180">
      <w:pPr>
        <w:widowControl w:val="0"/>
        <w:spacing w:before="120"/>
        <w:jc w:val="center"/>
        <w:rPr>
          <w:b/>
          <w:color w:val="FF0000"/>
          <w:sz w:val="28"/>
          <w:szCs w:val="28"/>
        </w:rPr>
      </w:pPr>
      <w:r>
        <w:rPr>
          <w:b/>
          <w:color w:val="FF0000"/>
          <w:sz w:val="28"/>
          <w:szCs w:val="28"/>
        </w:rPr>
        <w:t>Hyatt Regency Riverview</w:t>
      </w:r>
      <w:r w:rsidR="00D07AA1" w:rsidRPr="00D07AA1">
        <w:rPr>
          <w:b/>
          <w:color w:val="FF0000"/>
          <w:sz w:val="28"/>
          <w:szCs w:val="28"/>
        </w:rPr>
        <w:t xml:space="preserve">, </w:t>
      </w:r>
      <w:r>
        <w:rPr>
          <w:b/>
          <w:color w:val="FF0000"/>
          <w:sz w:val="28"/>
          <w:szCs w:val="28"/>
        </w:rPr>
        <w:t>Jacksonville</w:t>
      </w:r>
      <w:r w:rsidR="00D07AA1" w:rsidRPr="00D07AA1">
        <w:rPr>
          <w:b/>
          <w:color w:val="FF0000"/>
          <w:sz w:val="28"/>
          <w:szCs w:val="28"/>
        </w:rPr>
        <w:t xml:space="preserve">, </w:t>
      </w:r>
      <w:r>
        <w:rPr>
          <w:b/>
          <w:color w:val="FF0000"/>
          <w:sz w:val="28"/>
          <w:szCs w:val="28"/>
        </w:rPr>
        <w:t>Florida</w:t>
      </w:r>
    </w:p>
    <w:p w14:paraId="7E7086C7" w14:textId="410A8D00" w:rsidR="00FC0180" w:rsidRPr="00042A51" w:rsidRDefault="00CE04A6" w:rsidP="00FC0180">
      <w:pPr>
        <w:widowControl w:val="0"/>
        <w:spacing w:before="120"/>
        <w:jc w:val="center"/>
        <w:rPr>
          <w:b/>
          <w:color w:val="FF0000"/>
          <w:sz w:val="28"/>
          <w:szCs w:val="28"/>
        </w:rPr>
      </w:pPr>
      <w:r>
        <w:rPr>
          <w:b/>
          <w:color w:val="FF0000"/>
          <w:sz w:val="28"/>
          <w:szCs w:val="28"/>
        </w:rPr>
        <w:t>Jan</w:t>
      </w:r>
      <w:r w:rsidR="00D07AA1" w:rsidRPr="00D07AA1">
        <w:rPr>
          <w:b/>
          <w:color w:val="FF0000"/>
          <w:sz w:val="28"/>
          <w:szCs w:val="28"/>
        </w:rPr>
        <w:t xml:space="preserve"> </w:t>
      </w:r>
      <w:r w:rsidR="001F7EB9">
        <w:rPr>
          <w:b/>
          <w:color w:val="FF0000"/>
          <w:sz w:val="28"/>
          <w:szCs w:val="28"/>
        </w:rPr>
        <w:t>1</w:t>
      </w:r>
      <w:r>
        <w:rPr>
          <w:b/>
          <w:color w:val="FF0000"/>
          <w:sz w:val="28"/>
          <w:szCs w:val="28"/>
        </w:rPr>
        <w:t>5</w:t>
      </w:r>
      <w:r w:rsidR="00C83470">
        <w:rPr>
          <w:b/>
          <w:color w:val="FF0000"/>
          <w:sz w:val="28"/>
          <w:szCs w:val="28"/>
        </w:rPr>
        <w:t>-</w:t>
      </w:r>
      <w:r>
        <w:rPr>
          <w:b/>
          <w:color w:val="FF0000"/>
          <w:sz w:val="28"/>
          <w:szCs w:val="28"/>
        </w:rPr>
        <w:t>19</w:t>
      </w:r>
      <w:r w:rsidR="00D07AA1" w:rsidRPr="00D07AA1">
        <w:rPr>
          <w:b/>
          <w:color w:val="FF0000"/>
          <w:sz w:val="28"/>
          <w:szCs w:val="28"/>
        </w:rPr>
        <w:t>, 201</w:t>
      </w:r>
      <w:r>
        <w:rPr>
          <w:b/>
          <w:color w:val="FF0000"/>
          <w:sz w:val="28"/>
          <w:szCs w:val="28"/>
        </w:rPr>
        <w:t>2</w:t>
      </w:r>
    </w:p>
    <w:p w14:paraId="3DEF7B7A" w14:textId="5292C07E" w:rsidR="00FC0180" w:rsidRDefault="0021134D" w:rsidP="00FC0180">
      <w:pPr>
        <w:widowControl w:val="0"/>
        <w:spacing w:before="120"/>
        <w:rPr>
          <w:b/>
          <w:sz w:val="28"/>
        </w:rPr>
      </w:pPr>
      <w:r>
        <w:rPr>
          <w:b/>
          <w:sz w:val="28"/>
        </w:rPr>
        <w:t xml:space="preserve">Monday, </w:t>
      </w:r>
      <w:r w:rsidR="001F7EB9">
        <w:rPr>
          <w:b/>
          <w:sz w:val="28"/>
        </w:rPr>
        <w:t>1</w:t>
      </w:r>
      <w:r w:rsidR="00F15936">
        <w:rPr>
          <w:b/>
          <w:sz w:val="28"/>
        </w:rPr>
        <w:t>6</w:t>
      </w:r>
      <w:r w:rsidR="00EB4A0D">
        <w:rPr>
          <w:b/>
          <w:sz w:val="28"/>
        </w:rPr>
        <w:t xml:space="preserve"> </w:t>
      </w:r>
      <w:r w:rsidR="00F15936">
        <w:rPr>
          <w:b/>
          <w:sz w:val="28"/>
        </w:rPr>
        <w:t>Jan</w:t>
      </w:r>
      <w:r w:rsidR="00D07AA1">
        <w:rPr>
          <w:b/>
          <w:sz w:val="28"/>
        </w:rPr>
        <w:t xml:space="preserve"> 201</w:t>
      </w:r>
      <w:r w:rsidR="00F15936">
        <w:rPr>
          <w:b/>
          <w:sz w:val="28"/>
        </w:rPr>
        <w:t>2</w:t>
      </w:r>
    </w:p>
    <w:p w14:paraId="2760C27A" w14:textId="0231D327" w:rsidR="00FC0180" w:rsidRDefault="00E80272" w:rsidP="00FC0180">
      <w:pPr>
        <w:pStyle w:val="BodyTextIndent"/>
        <w:ind w:hanging="720"/>
      </w:pPr>
      <w:r>
        <w:rPr>
          <w:b/>
        </w:rPr>
        <w:t>8:0</w:t>
      </w:r>
      <w:r w:rsidR="009F4476">
        <w:rPr>
          <w:b/>
        </w:rPr>
        <w:t>3</w:t>
      </w:r>
      <w:r w:rsidR="00FC0180">
        <w:rPr>
          <w:b/>
        </w:rPr>
        <w:tab/>
      </w:r>
      <w:r w:rsidR="00FC0180">
        <w:t xml:space="preserve">802.11, 802.15, </w:t>
      </w:r>
      <w:r w:rsidR="004F6462">
        <w:t xml:space="preserve">802.16, </w:t>
      </w:r>
      <w:r w:rsidR="00CE3A9D">
        <w:t>802.18, 802.19</w:t>
      </w:r>
      <w:r w:rsidR="00FC0180">
        <w:t>, and 802.22 Chairs called the joint meeting to order</w:t>
      </w:r>
      <w:r w:rsidR="00460236">
        <w:t xml:space="preserve"> (15-1</w:t>
      </w:r>
      <w:r w:rsidR="00181CAB">
        <w:t>1</w:t>
      </w:r>
      <w:r w:rsidR="00460236">
        <w:t>-</w:t>
      </w:r>
      <w:r w:rsidR="009F4476">
        <w:t>87</w:t>
      </w:r>
      <w:r w:rsidR="0053458E">
        <w:t>1</w:t>
      </w:r>
      <w:r w:rsidR="00E27079">
        <w:t>-01)</w:t>
      </w:r>
      <w:r w:rsidR="00FC0180">
        <w:t xml:space="preserve">.  IEEE 802.15 attendance is included as Annex A.  </w:t>
      </w:r>
    </w:p>
    <w:p w14:paraId="46117CEA" w14:textId="77777777" w:rsidR="00FC0180" w:rsidRDefault="007C5C78" w:rsidP="00FC0180">
      <w:pPr>
        <w:pStyle w:val="BodyTextIndent"/>
        <w:ind w:left="1440" w:hanging="720"/>
      </w:pPr>
      <w:r>
        <w:t>General a</w:t>
      </w:r>
      <w:r w:rsidR="00FC0180">
        <w:t xml:space="preserve">nnouncements: </w:t>
      </w:r>
    </w:p>
    <w:p w14:paraId="27F1F87F" w14:textId="2FFB3784" w:rsidR="00FC0180" w:rsidRDefault="005B044C" w:rsidP="00BA03C5">
      <w:pPr>
        <w:pStyle w:val="BodyTextIndent"/>
        <w:numPr>
          <w:ilvl w:val="0"/>
          <w:numId w:val="7"/>
        </w:numPr>
      </w:pPr>
      <w:r>
        <w:t>Social will be at River City Brewing Company</w:t>
      </w:r>
    </w:p>
    <w:p w14:paraId="102A7A4D" w14:textId="4132C92D" w:rsidR="00FC0180" w:rsidRDefault="00FC0180" w:rsidP="00FC0180">
      <w:pPr>
        <w:pStyle w:val="BodyTextIndent"/>
        <w:ind w:left="1440" w:hanging="720"/>
      </w:pPr>
      <w:r w:rsidRPr="00D176B4">
        <w:t>Straw Poll</w:t>
      </w:r>
      <w:r>
        <w:t xml:space="preserve"> of new attendees</w:t>
      </w:r>
      <w:r w:rsidRPr="00D176B4">
        <w:t xml:space="preserve">: </w:t>
      </w:r>
      <w:r w:rsidR="009F4476">
        <w:t>5</w:t>
      </w:r>
    </w:p>
    <w:p w14:paraId="408018AB" w14:textId="21E244AD" w:rsidR="000A214B" w:rsidRDefault="000A214B" w:rsidP="000A214B">
      <w:pPr>
        <w:pStyle w:val="BodyTextIndent"/>
        <w:ind w:hanging="720"/>
      </w:pPr>
      <w:r w:rsidRPr="00C05139">
        <w:rPr>
          <w:b/>
        </w:rPr>
        <w:t>8:</w:t>
      </w:r>
      <w:r w:rsidR="009F4476">
        <w:rPr>
          <w:b/>
        </w:rPr>
        <w:t>05</w:t>
      </w:r>
      <w:r>
        <w:tab/>
        <w:t>IEEE patent policy</w:t>
      </w:r>
    </w:p>
    <w:p w14:paraId="0D3F24A0" w14:textId="20E19D2C" w:rsidR="000A214B" w:rsidRDefault="000A214B" w:rsidP="000A214B">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14:paraId="4A6CD30F" w14:textId="77777777"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w:t>
      </w:r>
    </w:p>
    <w:p w14:paraId="4BE9C47C" w14:textId="0A5767A5" w:rsidR="000A214B" w:rsidRPr="00701068" w:rsidRDefault="000A214B" w:rsidP="000A214B">
      <w:pPr>
        <w:widowControl w:val="0"/>
        <w:spacing w:before="120"/>
        <w:ind w:left="720"/>
        <w:rPr>
          <w:sz w:val="28"/>
          <w:szCs w:val="28"/>
        </w:rPr>
      </w:pPr>
      <w:r>
        <w:rPr>
          <w:sz w:val="28"/>
          <w:szCs w:val="28"/>
        </w:rPr>
        <w:t>802.15 WG chair read IEEE anti-trust policy.</w:t>
      </w:r>
    </w:p>
    <w:p w14:paraId="48BF6EA7" w14:textId="77D0005E" w:rsidR="0035621E" w:rsidRDefault="0035621E" w:rsidP="0035621E">
      <w:pPr>
        <w:widowControl w:val="0"/>
        <w:spacing w:before="120"/>
        <w:rPr>
          <w:sz w:val="28"/>
        </w:rPr>
      </w:pPr>
      <w:r w:rsidRPr="003A5D09">
        <w:rPr>
          <w:b/>
          <w:sz w:val="28"/>
        </w:rPr>
        <w:t>8:</w:t>
      </w:r>
      <w:r w:rsidR="005B044C">
        <w:rPr>
          <w:b/>
          <w:sz w:val="28"/>
        </w:rPr>
        <w:t>09</w:t>
      </w:r>
      <w:r>
        <w:rPr>
          <w:sz w:val="28"/>
        </w:rPr>
        <w:tab/>
        <w:t xml:space="preserve">Financial report by </w:t>
      </w:r>
      <w:r w:rsidR="000A214B">
        <w:rPr>
          <w:sz w:val="28"/>
        </w:rPr>
        <w:t xml:space="preserve">Jon </w:t>
      </w:r>
      <w:proofErr w:type="spellStart"/>
      <w:r w:rsidR="000A214B">
        <w:rPr>
          <w:sz w:val="28"/>
        </w:rPr>
        <w:t>Rosdahl</w:t>
      </w:r>
      <w:proofErr w:type="spellEnd"/>
      <w:r w:rsidR="004F6462">
        <w:rPr>
          <w:sz w:val="28"/>
        </w:rPr>
        <w:t xml:space="preserve"> </w:t>
      </w:r>
      <w:r>
        <w:rPr>
          <w:sz w:val="28"/>
        </w:rPr>
        <w:t>(</w:t>
      </w:r>
      <w:r w:rsidR="009F4476">
        <w:rPr>
          <w:sz w:val="28"/>
        </w:rPr>
        <w:t>11-12</w:t>
      </w:r>
      <w:r>
        <w:rPr>
          <w:sz w:val="28"/>
        </w:rPr>
        <w:t>-</w:t>
      </w:r>
      <w:r w:rsidR="009F4476">
        <w:rPr>
          <w:sz w:val="28"/>
        </w:rPr>
        <w:t>0043-00</w:t>
      </w:r>
      <w:r>
        <w:rPr>
          <w:sz w:val="28"/>
        </w:rPr>
        <w:t>)</w:t>
      </w:r>
    </w:p>
    <w:p w14:paraId="662FCA5A" w14:textId="77777777" w:rsidR="009F4476" w:rsidRPr="009F4476" w:rsidRDefault="009F4476" w:rsidP="009F4476">
      <w:pPr>
        <w:widowControl w:val="0"/>
        <w:numPr>
          <w:ilvl w:val="0"/>
          <w:numId w:val="2"/>
        </w:numPr>
        <w:tabs>
          <w:tab w:val="num" w:pos="720"/>
        </w:tabs>
        <w:spacing w:before="120"/>
        <w:rPr>
          <w:sz w:val="28"/>
        </w:rPr>
      </w:pPr>
      <w:r w:rsidRPr="009F4476">
        <w:rPr>
          <w:b/>
          <w:bCs/>
          <w:sz w:val="28"/>
        </w:rPr>
        <w:t>September 18, 2011 - $391,736.35</w:t>
      </w:r>
    </w:p>
    <w:p w14:paraId="5272D1B6" w14:textId="77777777" w:rsidR="009F4476" w:rsidRPr="009F4476" w:rsidRDefault="009F4476" w:rsidP="009F4476">
      <w:pPr>
        <w:widowControl w:val="0"/>
        <w:numPr>
          <w:ilvl w:val="1"/>
          <w:numId w:val="2"/>
        </w:numPr>
        <w:spacing w:before="120"/>
        <w:rPr>
          <w:sz w:val="28"/>
        </w:rPr>
      </w:pPr>
      <w:r w:rsidRPr="009F4476">
        <w:rPr>
          <w:sz w:val="28"/>
        </w:rPr>
        <w:t>IEEE Account: $340,599.69 + $247.24 - $18,515.00 = $322,331.93</w:t>
      </w:r>
    </w:p>
    <w:p w14:paraId="19E405FE" w14:textId="77777777" w:rsidR="009F4476" w:rsidRPr="009F4476" w:rsidRDefault="009F4476" w:rsidP="009F4476">
      <w:pPr>
        <w:widowControl w:val="0"/>
        <w:numPr>
          <w:ilvl w:val="1"/>
          <w:numId w:val="2"/>
        </w:numPr>
        <w:spacing w:before="120"/>
        <w:rPr>
          <w:sz w:val="28"/>
        </w:rPr>
      </w:pPr>
      <w:r w:rsidRPr="009F4476">
        <w:rPr>
          <w:sz w:val="28"/>
        </w:rPr>
        <w:t>Face-to-Face: $69,404.42 = $69,404.42</w:t>
      </w:r>
    </w:p>
    <w:p w14:paraId="5BC690B4" w14:textId="77777777" w:rsidR="009F4476" w:rsidRPr="009F4476" w:rsidRDefault="009F4476" w:rsidP="009F4476">
      <w:pPr>
        <w:widowControl w:val="0"/>
        <w:numPr>
          <w:ilvl w:val="0"/>
          <w:numId w:val="2"/>
        </w:numPr>
        <w:tabs>
          <w:tab w:val="clear" w:pos="1080"/>
          <w:tab w:val="num" w:pos="720"/>
        </w:tabs>
        <w:spacing w:before="120"/>
        <w:rPr>
          <w:sz w:val="28"/>
        </w:rPr>
      </w:pPr>
      <w:r w:rsidRPr="009F4476">
        <w:rPr>
          <w:b/>
          <w:bCs/>
          <w:sz w:val="28"/>
        </w:rPr>
        <w:t>November 06, 2011 - $431,742.15</w:t>
      </w:r>
    </w:p>
    <w:p w14:paraId="6BAA2267" w14:textId="77777777" w:rsidR="009F4476" w:rsidRPr="009F4476" w:rsidRDefault="009F4476" w:rsidP="009F4476">
      <w:pPr>
        <w:widowControl w:val="0"/>
        <w:numPr>
          <w:ilvl w:val="1"/>
          <w:numId w:val="2"/>
        </w:numPr>
        <w:spacing w:before="120"/>
        <w:rPr>
          <w:sz w:val="28"/>
        </w:rPr>
      </w:pPr>
      <w:r w:rsidRPr="009F4476">
        <w:rPr>
          <w:sz w:val="28"/>
        </w:rPr>
        <w:t>IEEE Account: $322,331.93 + $137.80 + $39,985.00 = $362,454.73</w:t>
      </w:r>
    </w:p>
    <w:p w14:paraId="78F6C186" w14:textId="77777777" w:rsidR="009F4476" w:rsidRPr="009F4476" w:rsidRDefault="009F4476" w:rsidP="009F4476">
      <w:pPr>
        <w:widowControl w:val="0"/>
        <w:numPr>
          <w:ilvl w:val="1"/>
          <w:numId w:val="2"/>
        </w:numPr>
        <w:spacing w:before="120"/>
        <w:rPr>
          <w:sz w:val="28"/>
        </w:rPr>
      </w:pPr>
      <w:r w:rsidRPr="009F4476">
        <w:rPr>
          <w:sz w:val="28"/>
        </w:rPr>
        <w:t>Face-to-Face: $69,404.42 - $117 = $69,287.42</w:t>
      </w:r>
    </w:p>
    <w:p w14:paraId="2D6B387A" w14:textId="77777777" w:rsidR="009F4476" w:rsidRPr="009F4476" w:rsidRDefault="009F4476" w:rsidP="009F4476">
      <w:pPr>
        <w:widowControl w:val="0"/>
        <w:numPr>
          <w:ilvl w:val="0"/>
          <w:numId w:val="2"/>
        </w:numPr>
        <w:tabs>
          <w:tab w:val="clear" w:pos="1080"/>
          <w:tab w:val="num" w:pos="720"/>
        </w:tabs>
        <w:spacing w:before="120"/>
        <w:rPr>
          <w:sz w:val="28"/>
        </w:rPr>
      </w:pPr>
      <w:r w:rsidRPr="009F4476">
        <w:rPr>
          <w:b/>
          <w:bCs/>
          <w:sz w:val="28"/>
        </w:rPr>
        <w:t>December 30, 2011 - $562,934.39</w:t>
      </w:r>
    </w:p>
    <w:p w14:paraId="05627179" w14:textId="77777777" w:rsidR="009F4476" w:rsidRPr="009F4476" w:rsidRDefault="009F4476" w:rsidP="009F4476">
      <w:pPr>
        <w:widowControl w:val="0"/>
        <w:numPr>
          <w:ilvl w:val="1"/>
          <w:numId w:val="2"/>
        </w:numPr>
        <w:spacing w:before="120"/>
        <w:rPr>
          <w:sz w:val="28"/>
        </w:rPr>
      </w:pPr>
      <w:r w:rsidRPr="009F4476">
        <w:rPr>
          <w:sz w:val="28"/>
        </w:rPr>
        <w:t>IEEE Account: $362,454.73 - $37266.95 + $150.84 + $185.83 =$325,524.45</w:t>
      </w:r>
    </w:p>
    <w:p w14:paraId="2CA7D792" w14:textId="77777777" w:rsidR="009F4476" w:rsidRPr="009F4476" w:rsidRDefault="009F4476" w:rsidP="009F4476">
      <w:pPr>
        <w:widowControl w:val="0"/>
        <w:numPr>
          <w:ilvl w:val="1"/>
          <w:numId w:val="2"/>
        </w:numPr>
        <w:spacing w:before="120"/>
        <w:rPr>
          <w:sz w:val="28"/>
        </w:rPr>
      </w:pPr>
      <w:r w:rsidRPr="009F4476">
        <w:rPr>
          <w:sz w:val="28"/>
        </w:rPr>
        <w:lastRenderedPageBreak/>
        <w:t>Face-to-Face: $69,287.42 + $168,122.52 = $237,409.94</w:t>
      </w:r>
    </w:p>
    <w:p w14:paraId="7653E002" w14:textId="63A6FFB0" w:rsidR="0035621E" w:rsidRDefault="009F4476" w:rsidP="0035621E">
      <w:pPr>
        <w:widowControl w:val="0"/>
        <w:numPr>
          <w:ilvl w:val="0"/>
          <w:numId w:val="2"/>
        </w:numPr>
        <w:spacing w:before="120"/>
        <w:rPr>
          <w:sz w:val="28"/>
        </w:rPr>
      </w:pPr>
      <w:r>
        <w:rPr>
          <w:sz w:val="28"/>
        </w:rPr>
        <w:t>Jacksonville</w:t>
      </w:r>
    </w:p>
    <w:p w14:paraId="03A84090" w14:textId="23DD2319" w:rsidR="009F4476" w:rsidRPr="009F4476" w:rsidRDefault="009F4476" w:rsidP="009F4476">
      <w:pPr>
        <w:pStyle w:val="BodyTextIndent"/>
        <w:numPr>
          <w:ilvl w:val="1"/>
          <w:numId w:val="2"/>
        </w:numPr>
        <w:rPr>
          <w:bCs/>
        </w:rPr>
      </w:pPr>
      <w:r w:rsidRPr="005B044C">
        <w:rPr>
          <w:bCs/>
        </w:rPr>
        <w:t>Registration Income:</w:t>
      </w:r>
      <w:r>
        <w:rPr>
          <w:b/>
          <w:bCs/>
        </w:rPr>
        <w:tab/>
      </w:r>
      <w:r w:rsidRPr="005B044C">
        <w:rPr>
          <w:bCs/>
        </w:rPr>
        <w:t>$240,050</w:t>
      </w:r>
      <w:r w:rsidRPr="009F4476">
        <w:rPr>
          <w:b/>
          <w:bCs/>
        </w:rPr>
        <w:tab/>
      </w:r>
    </w:p>
    <w:p w14:paraId="68C183F7" w14:textId="75984248" w:rsidR="009F4476" w:rsidRPr="009F4476" w:rsidRDefault="009F4476" w:rsidP="009F4476">
      <w:pPr>
        <w:pStyle w:val="BodyTextIndent"/>
        <w:numPr>
          <w:ilvl w:val="1"/>
          <w:numId w:val="2"/>
        </w:numPr>
        <w:rPr>
          <w:bCs/>
        </w:rPr>
      </w:pPr>
      <w:r w:rsidRPr="009F4476">
        <w:rPr>
          <w:bCs/>
        </w:rPr>
        <w:t>Processing Fee</w:t>
      </w:r>
      <w:r w:rsidRPr="009F4476">
        <w:rPr>
          <w:bCs/>
        </w:rPr>
        <w:tab/>
      </w:r>
      <w:r>
        <w:rPr>
          <w:bCs/>
        </w:rPr>
        <w:tab/>
      </w:r>
      <w:r w:rsidRPr="009F4476">
        <w:rPr>
          <w:bCs/>
        </w:rPr>
        <w:t>$0</w:t>
      </w:r>
      <w:r w:rsidRPr="009F4476">
        <w:rPr>
          <w:bCs/>
        </w:rPr>
        <w:tab/>
      </w:r>
    </w:p>
    <w:p w14:paraId="6D33B9F1" w14:textId="404BE2EB" w:rsidR="009F4476" w:rsidRPr="009F4476" w:rsidRDefault="009F4476" w:rsidP="009F4476">
      <w:pPr>
        <w:pStyle w:val="BodyTextIndent"/>
        <w:numPr>
          <w:ilvl w:val="1"/>
          <w:numId w:val="2"/>
        </w:numPr>
      </w:pPr>
      <w:r w:rsidRPr="009F4476">
        <w:rPr>
          <w:bCs/>
        </w:rPr>
        <w:t>Registrations</w:t>
      </w:r>
      <w:r w:rsidRPr="009F4476">
        <w:rPr>
          <w:bCs/>
        </w:rPr>
        <w:tab/>
      </w:r>
      <w:r>
        <w:rPr>
          <w:bCs/>
        </w:rPr>
        <w:tab/>
      </w:r>
      <w:r w:rsidRPr="009F4476">
        <w:rPr>
          <w:bCs/>
        </w:rPr>
        <w:t xml:space="preserve">349 </w:t>
      </w:r>
    </w:p>
    <w:p w14:paraId="363BE73B" w14:textId="2B3394A7" w:rsidR="00A75512" w:rsidRPr="009F4476" w:rsidRDefault="007F29CE" w:rsidP="009F4476">
      <w:pPr>
        <w:pStyle w:val="BodyTextIndent"/>
        <w:numPr>
          <w:ilvl w:val="1"/>
          <w:numId w:val="2"/>
        </w:numPr>
      </w:pPr>
      <w:r>
        <w:rPr>
          <w:bCs/>
        </w:rPr>
        <w:t>Surplus (</w:t>
      </w:r>
      <w:r w:rsidR="008F45B4" w:rsidRPr="00743FAD">
        <w:rPr>
          <w:bCs/>
        </w:rPr>
        <w:t>Deficit</w:t>
      </w:r>
      <w:r w:rsidR="009F4476">
        <w:rPr>
          <w:bCs/>
        </w:rPr>
        <w:t>)</w:t>
      </w:r>
      <w:r w:rsidR="009F4476">
        <w:rPr>
          <w:bCs/>
        </w:rPr>
        <w:tab/>
      </w:r>
      <w:r w:rsidR="009F4476">
        <w:rPr>
          <w:bCs/>
        </w:rPr>
        <w:tab/>
      </w:r>
      <w:r w:rsidR="009F4476" w:rsidRPr="005B044C">
        <w:rPr>
          <w:bCs/>
        </w:rPr>
        <w:t>$16,398</w:t>
      </w:r>
    </w:p>
    <w:p w14:paraId="3A4D1F86" w14:textId="77777777" w:rsidR="009F4476" w:rsidRPr="008F45B4" w:rsidRDefault="009F4476" w:rsidP="009F4476">
      <w:pPr>
        <w:pStyle w:val="BodyTextIndent"/>
        <w:ind w:left="2160"/>
      </w:pPr>
    </w:p>
    <w:p w14:paraId="24866CFB" w14:textId="6BAC35E1" w:rsidR="00FC0180" w:rsidRDefault="004952E4" w:rsidP="00FC0180">
      <w:pPr>
        <w:widowControl w:val="0"/>
        <w:spacing w:before="120"/>
        <w:rPr>
          <w:sz w:val="28"/>
        </w:rPr>
      </w:pPr>
      <w:r w:rsidRPr="004952E4">
        <w:rPr>
          <w:b/>
          <w:sz w:val="28"/>
        </w:rPr>
        <w:t>8:</w:t>
      </w:r>
      <w:r w:rsidR="005B044C">
        <w:rPr>
          <w:b/>
          <w:sz w:val="28"/>
        </w:rPr>
        <w:t>12</w:t>
      </w:r>
      <w:r>
        <w:rPr>
          <w:sz w:val="28"/>
        </w:rPr>
        <w:tab/>
      </w:r>
      <w:r w:rsidR="00FC0180">
        <w:rPr>
          <w:sz w:val="28"/>
        </w:rPr>
        <w:t>Wireless announcements:</w:t>
      </w:r>
      <w:r w:rsidR="009F4476">
        <w:rPr>
          <w:sz w:val="28"/>
        </w:rPr>
        <w:t xml:space="preserve"> (15-12</w:t>
      </w:r>
      <w:r w:rsidR="00460236">
        <w:rPr>
          <w:sz w:val="28"/>
        </w:rPr>
        <w:t>-0</w:t>
      </w:r>
      <w:r w:rsidR="009F4476">
        <w:rPr>
          <w:sz w:val="28"/>
        </w:rPr>
        <w:t>19</w:t>
      </w:r>
      <w:r w:rsidR="00381F31">
        <w:rPr>
          <w:sz w:val="28"/>
        </w:rPr>
        <w:t>-0</w:t>
      </w:r>
      <w:r w:rsidR="009F4476">
        <w:rPr>
          <w:sz w:val="28"/>
        </w:rPr>
        <w:t>0</w:t>
      </w:r>
      <w:r w:rsidR="003F02BB">
        <w:rPr>
          <w:sz w:val="28"/>
        </w:rPr>
        <w:t>)</w:t>
      </w:r>
    </w:p>
    <w:p w14:paraId="540F9F51" w14:textId="77777777" w:rsidR="00FC0180" w:rsidRDefault="00FC0180" w:rsidP="00FC0180">
      <w:pPr>
        <w:widowControl w:val="0"/>
        <w:spacing w:before="120"/>
        <w:ind w:left="1440"/>
        <w:rPr>
          <w:sz w:val="28"/>
        </w:rPr>
      </w:pPr>
      <w:r>
        <w:rPr>
          <w:sz w:val="28"/>
        </w:rPr>
        <w:t xml:space="preserve">Wireless </w:t>
      </w:r>
      <w:r w:rsidR="007B1DC1">
        <w:rPr>
          <w:sz w:val="28"/>
        </w:rPr>
        <w:t xml:space="preserve">Network Updates by Rick Alfvin </w:t>
      </w:r>
    </w:p>
    <w:p w14:paraId="765FC0DC" w14:textId="77777777" w:rsidR="00FC0180" w:rsidRDefault="00B62F56" w:rsidP="00FC0180">
      <w:pPr>
        <w:widowControl w:val="0"/>
        <w:numPr>
          <w:ilvl w:val="0"/>
          <w:numId w:val="4"/>
        </w:numPr>
        <w:spacing w:before="120"/>
        <w:rPr>
          <w:sz w:val="28"/>
        </w:rPr>
      </w:pPr>
      <w:hyperlink r:id="rId9" w:history="1">
        <w:r w:rsidR="009B3633" w:rsidRPr="009C5B71">
          <w:rPr>
            <w:rStyle w:val="Hyperlink"/>
            <w:sz w:val="28"/>
          </w:rPr>
          <w:t>https://murphy.events.ieee.org/imat/login</w:t>
        </w:r>
      </w:hyperlink>
    </w:p>
    <w:p w14:paraId="6F8EFBFC" w14:textId="51A30832" w:rsidR="00460236" w:rsidRPr="005541FE" w:rsidRDefault="00FC0180" w:rsidP="005541FE">
      <w:pPr>
        <w:widowControl w:val="0"/>
        <w:spacing w:before="120"/>
        <w:rPr>
          <w:sz w:val="28"/>
        </w:rPr>
      </w:pPr>
      <w:r w:rsidRPr="007B2E02">
        <w:rPr>
          <w:b/>
          <w:sz w:val="28"/>
        </w:rPr>
        <w:t>8:</w:t>
      </w:r>
      <w:r w:rsidR="005B044C">
        <w:rPr>
          <w:b/>
          <w:sz w:val="28"/>
        </w:rPr>
        <w:t>16</w:t>
      </w:r>
      <w:r>
        <w:rPr>
          <w:sz w:val="28"/>
        </w:rPr>
        <w:tab/>
        <w:t xml:space="preserve">Review </w:t>
      </w:r>
      <w:r w:rsidR="00453566">
        <w:rPr>
          <w:sz w:val="28"/>
        </w:rPr>
        <w:t>future</w:t>
      </w:r>
      <w:r>
        <w:rPr>
          <w:sz w:val="28"/>
        </w:rPr>
        <w:t xml:space="preserve"> </w:t>
      </w:r>
      <w:r w:rsidR="00743FAD">
        <w:rPr>
          <w:sz w:val="28"/>
        </w:rPr>
        <w:t>sessions</w:t>
      </w:r>
      <w:r>
        <w:rPr>
          <w:sz w:val="28"/>
        </w:rPr>
        <w:tab/>
      </w:r>
    </w:p>
    <w:p w14:paraId="654CA871" w14:textId="77777777" w:rsidR="005541FE" w:rsidRPr="005541FE" w:rsidRDefault="005541FE" w:rsidP="005541FE">
      <w:pPr>
        <w:widowControl w:val="0"/>
        <w:numPr>
          <w:ilvl w:val="0"/>
          <w:numId w:val="3"/>
        </w:numPr>
        <w:spacing w:before="120"/>
        <w:rPr>
          <w:bCs/>
          <w:sz w:val="28"/>
        </w:rPr>
      </w:pPr>
      <w:r w:rsidRPr="005541FE">
        <w:rPr>
          <w:bCs/>
          <w:sz w:val="28"/>
        </w:rPr>
        <w:t>March 11-16, 2012, Hilton Waikoloa Village, Big Island, HI, USA</w:t>
      </w:r>
    </w:p>
    <w:p w14:paraId="48E6E3B2" w14:textId="77777777" w:rsidR="005541FE" w:rsidRPr="005541FE" w:rsidRDefault="005541FE" w:rsidP="005541FE">
      <w:pPr>
        <w:widowControl w:val="0"/>
        <w:numPr>
          <w:ilvl w:val="0"/>
          <w:numId w:val="3"/>
        </w:numPr>
        <w:spacing w:before="120"/>
        <w:rPr>
          <w:bCs/>
          <w:sz w:val="28"/>
        </w:rPr>
      </w:pPr>
      <w:r w:rsidRPr="005541FE">
        <w:rPr>
          <w:bCs/>
          <w:sz w:val="28"/>
        </w:rPr>
        <w:t>May 13-18, 2012, Hyatt Regency Atlanta, Atlanta, GA, USA</w:t>
      </w:r>
    </w:p>
    <w:p w14:paraId="5CBA0C0A" w14:textId="77777777" w:rsidR="005541FE" w:rsidRPr="005541FE" w:rsidRDefault="005541FE" w:rsidP="005541FE">
      <w:pPr>
        <w:widowControl w:val="0"/>
        <w:numPr>
          <w:ilvl w:val="0"/>
          <w:numId w:val="3"/>
        </w:numPr>
        <w:spacing w:before="120"/>
        <w:rPr>
          <w:bCs/>
          <w:sz w:val="28"/>
        </w:rPr>
      </w:pPr>
      <w:r w:rsidRPr="005541FE">
        <w:rPr>
          <w:bCs/>
          <w:sz w:val="28"/>
        </w:rPr>
        <w:t>July 15-20, 2012, Grand Hyatt Manchester, San Diego, CA, USA</w:t>
      </w:r>
    </w:p>
    <w:p w14:paraId="49B549D5" w14:textId="77777777" w:rsidR="007F29CE" w:rsidRPr="007F29CE" w:rsidRDefault="007F29CE" w:rsidP="005541FE">
      <w:pPr>
        <w:widowControl w:val="0"/>
        <w:numPr>
          <w:ilvl w:val="0"/>
          <w:numId w:val="3"/>
        </w:numPr>
        <w:spacing w:before="120"/>
        <w:rPr>
          <w:bCs/>
          <w:sz w:val="28"/>
        </w:rPr>
      </w:pPr>
      <w:r w:rsidRPr="007F29CE">
        <w:rPr>
          <w:bCs/>
          <w:sz w:val="28"/>
        </w:rPr>
        <w:t xml:space="preserve">September 16-21, 2012, Hyatt Grand Champions, Palm Springs, CA, USA </w:t>
      </w:r>
    </w:p>
    <w:p w14:paraId="415526B7" w14:textId="058BEC3C" w:rsidR="007F29CE" w:rsidRDefault="005541FE" w:rsidP="007F29CE">
      <w:pPr>
        <w:widowControl w:val="0"/>
        <w:numPr>
          <w:ilvl w:val="0"/>
          <w:numId w:val="3"/>
        </w:numPr>
        <w:spacing w:before="120"/>
        <w:rPr>
          <w:bCs/>
          <w:sz w:val="28"/>
        </w:rPr>
      </w:pPr>
      <w:r w:rsidRPr="005541FE">
        <w:rPr>
          <w:bCs/>
          <w:sz w:val="28"/>
        </w:rPr>
        <w:t>November 11-16, 2012, Grand Hyatt San Antonio, San Antonio, TX, USA</w:t>
      </w:r>
    </w:p>
    <w:p w14:paraId="2E80D9A6" w14:textId="202A8541" w:rsidR="005B044C" w:rsidRDefault="005B044C" w:rsidP="007F29CE">
      <w:pPr>
        <w:widowControl w:val="0"/>
        <w:numPr>
          <w:ilvl w:val="0"/>
          <w:numId w:val="3"/>
        </w:numPr>
        <w:spacing w:before="120"/>
        <w:rPr>
          <w:bCs/>
          <w:sz w:val="28"/>
        </w:rPr>
      </w:pPr>
      <w:r w:rsidRPr="005B044C">
        <w:rPr>
          <w:bCs/>
          <w:sz w:val="28"/>
        </w:rPr>
        <w:t xml:space="preserve">January 13-18, 2013, Hyatt Regency Vancouver, BC, CA, </w:t>
      </w:r>
      <w:r w:rsidRPr="005B044C">
        <w:rPr>
          <w:bCs/>
          <w:i/>
          <w:iCs/>
          <w:sz w:val="28"/>
        </w:rPr>
        <w:t>802 Wireless Interim Session</w:t>
      </w:r>
      <w:r w:rsidRPr="005B044C">
        <w:rPr>
          <w:bCs/>
          <w:sz w:val="28"/>
        </w:rPr>
        <w:t>*</w:t>
      </w:r>
    </w:p>
    <w:p w14:paraId="1A46E130" w14:textId="06DC0234" w:rsidR="005B044C" w:rsidRPr="005B044C" w:rsidRDefault="005B044C" w:rsidP="007F29CE">
      <w:pPr>
        <w:widowControl w:val="0"/>
        <w:numPr>
          <w:ilvl w:val="0"/>
          <w:numId w:val="3"/>
        </w:numPr>
        <w:spacing w:before="120"/>
        <w:rPr>
          <w:bCs/>
          <w:sz w:val="28"/>
        </w:rPr>
      </w:pPr>
      <w:r w:rsidRPr="005B044C">
        <w:rPr>
          <w:bCs/>
          <w:sz w:val="28"/>
        </w:rPr>
        <w:t xml:space="preserve">March 17-21, 2013, Caribe Royale, Orlando, FL, USA, </w:t>
      </w:r>
      <w:r w:rsidRPr="005B044C">
        <w:rPr>
          <w:bCs/>
          <w:i/>
          <w:iCs/>
          <w:sz w:val="28"/>
        </w:rPr>
        <w:t>802 Plenary Session</w:t>
      </w:r>
    </w:p>
    <w:p w14:paraId="6B052C97" w14:textId="408C8561" w:rsidR="005B044C" w:rsidRPr="005B044C" w:rsidRDefault="005B044C" w:rsidP="007F29CE">
      <w:pPr>
        <w:widowControl w:val="0"/>
        <w:numPr>
          <w:ilvl w:val="0"/>
          <w:numId w:val="3"/>
        </w:numPr>
        <w:spacing w:before="120"/>
        <w:rPr>
          <w:bCs/>
          <w:sz w:val="28"/>
        </w:rPr>
      </w:pPr>
      <w:r w:rsidRPr="005B044C">
        <w:rPr>
          <w:bCs/>
          <w:sz w:val="28"/>
        </w:rPr>
        <w:t xml:space="preserve">May 12-17, 2013, Hilton Waikoloa Village, Big Island, HI, USA, </w:t>
      </w:r>
      <w:r w:rsidRPr="005B044C">
        <w:rPr>
          <w:bCs/>
          <w:i/>
          <w:iCs/>
          <w:sz w:val="28"/>
        </w:rPr>
        <w:t>802 Wireless Interim Session</w:t>
      </w:r>
      <w:r w:rsidRPr="005B044C">
        <w:rPr>
          <w:bCs/>
          <w:sz w:val="28"/>
        </w:rPr>
        <w:t>*</w:t>
      </w:r>
    </w:p>
    <w:p w14:paraId="77106EB5" w14:textId="1A78A0D4" w:rsidR="005B044C" w:rsidRPr="005B044C" w:rsidRDefault="005B044C" w:rsidP="007F29CE">
      <w:pPr>
        <w:widowControl w:val="0"/>
        <w:numPr>
          <w:ilvl w:val="0"/>
          <w:numId w:val="3"/>
        </w:numPr>
        <w:spacing w:before="120"/>
        <w:rPr>
          <w:bCs/>
          <w:sz w:val="28"/>
        </w:rPr>
      </w:pPr>
      <w:r w:rsidRPr="005B044C">
        <w:rPr>
          <w:bCs/>
          <w:sz w:val="28"/>
        </w:rPr>
        <w:t>July 14-19, 2013, Geneva</w:t>
      </w:r>
      <w:r w:rsidRPr="005B044C">
        <w:rPr>
          <w:bCs/>
          <w:i/>
          <w:iCs/>
          <w:sz w:val="28"/>
        </w:rPr>
        <w:t>, 802 Plenary Session</w:t>
      </w:r>
    </w:p>
    <w:p w14:paraId="4E9937AB" w14:textId="66F96C91" w:rsidR="005B044C" w:rsidRPr="005B044C" w:rsidRDefault="005B044C" w:rsidP="007F29CE">
      <w:pPr>
        <w:widowControl w:val="0"/>
        <w:numPr>
          <w:ilvl w:val="0"/>
          <w:numId w:val="3"/>
        </w:numPr>
        <w:spacing w:before="120"/>
        <w:rPr>
          <w:bCs/>
          <w:sz w:val="28"/>
        </w:rPr>
      </w:pPr>
      <w:r w:rsidRPr="005B044C">
        <w:rPr>
          <w:bCs/>
          <w:sz w:val="28"/>
        </w:rPr>
        <w:t xml:space="preserve">September 15-20, 2013, Nanjing (tentative), </w:t>
      </w:r>
      <w:r w:rsidRPr="005B044C">
        <w:rPr>
          <w:bCs/>
          <w:i/>
          <w:iCs/>
          <w:sz w:val="28"/>
        </w:rPr>
        <w:t>802 Wireless Interim Session</w:t>
      </w:r>
      <w:r w:rsidRPr="005B044C">
        <w:rPr>
          <w:bCs/>
          <w:sz w:val="28"/>
        </w:rPr>
        <w:t>*</w:t>
      </w:r>
    </w:p>
    <w:p w14:paraId="39CB9DB2" w14:textId="536D8C35" w:rsidR="005B044C" w:rsidRPr="005B044C" w:rsidRDefault="005B044C" w:rsidP="007F29CE">
      <w:pPr>
        <w:widowControl w:val="0"/>
        <w:numPr>
          <w:ilvl w:val="0"/>
          <w:numId w:val="3"/>
        </w:numPr>
        <w:spacing w:before="120"/>
        <w:rPr>
          <w:bCs/>
          <w:sz w:val="28"/>
        </w:rPr>
      </w:pPr>
      <w:r w:rsidRPr="005B044C">
        <w:rPr>
          <w:bCs/>
          <w:sz w:val="28"/>
        </w:rPr>
        <w:t xml:space="preserve">November 10-15, 2013, Hyatt Regency Reunion, Dallas, TX, USA, </w:t>
      </w:r>
      <w:r w:rsidRPr="005B044C">
        <w:rPr>
          <w:bCs/>
          <w:i/>
          <w:iCs/>
          <w:sz w:val="28"/>
        </w:rPr>
        <w:t>802 Plenary Session</w:t>
      </w:r>
    </w:p>
    <w:p w14:paraId="489BDF17" w14:textId="77777777" w:rsidR="005B044C" w:rsidRDefault="005B044C" w:rsidP="005B044C">
      <w:pPr>
        <w:widowControl w:val="0"/>
        <w:spacing w:before="120"/>
        <w:ind w:left="1080"/>
        <w:rPr>
          <w:bCs/>
          <w:sz w:val="28"/>
        </w:rPr>
      </w:pPr>
    </w:p>
    <w:p w14:paraId="009FBEDD" w14:textId="3F094A8D" w:rsidR="00FC0180" w:rsidRDefault="005878FC" w:rsidP="00FC0180">
      <w:pPr>
        <w:widowControl w:val="0"/>
        <w:spacing w:before="120"/>
        <w:rPr>
          <w:b/>
          <w:bCs/>
          <w:sz w:val="28"/>
        </w:rPr>
      </w:pPr>
      <w:r>
        <w:rPr>
          <w:b/>
          <w:bCs/>
          <w:sz w:val="28"/>
        </w:rPr>
        <w:t>8:</w:t>
      </w:r>
      <w:r w:rsidR="007558ED">
        <w:rPr>
          <w:b/>
          <w:bCs/>
          <w:sz w:val="28"/>
        </w:rPr>
        <w:t>19</w:t>
      </w:r>
      <w:r w:rsidR="00FC0180">
        <w:rPr>
          <w:b/>
          <w:bCs/>
          <w:sz w:val="28"/>
        </w:rPr>
        <w:tab/>
      </w:r>
      <w:r w:rsidR="007558ED">
        <w:rPr>
          <w:b/>
          <w:bCs/>
          <w:sz w:val="28"/>
        </w:rPr>
        <w:t>Working</w:t>
      </w:r>
      <w:r w:rsidR="00FC0180">
        <w:rPr>
          <w:b/>
          <w:bCs/>
          <w:sz w:val="28"/>
        </w:rPr>
        <w:t xml:space="preserve"> Group Updates</w:t>
      </w:r>
    </w:p>
    <w:p w14:paraId="7A7A21C9" w14:textId="23FB74C6" w:rsidR="004546A5" w:rsidRDefault="004546A5" w:rsidP="00BA03C5">
      <w:pPr>
        <w:widowControl w:val="0"/>
        <w:numPr>
          <w:ilvl w:val="0"/>
          <w:numId w:val="6"/>
        </w:numPr>
        <w:spacing w:before="120"/>
        <w:rPr>
          <w:bCs/>
          <w:sz w:val="28"/>
        </w:rPr>
      </w:pPr>
      <w:r>
        <w:rPr>
          <w:bCs/>
          <w:sz w:val="28"/>
        </w:rPr>
        <w:lastRenderedPageBreak/>
        <w:t>Documents 11-1</w:t>
      </w:r>
      <w:r w:rsidR="00193AF3">
        <w:rPr>
          <w:bCs/>
          <w:sz w:val="28"/>
        </w:rPr>
        <w:t>1</w:t>
      </w:r>
      <w:r>
        <w:rPr>
          <w:bCs/>
          <w:sz w:val="28"/>
        </w:rPr>
        <w:t>-</w:t>
      </w:r>
      <w:r w:rsidR="00697815">
        <w:rPr>
          <w:bCs/>
          <w:sz w:val="28"/>
        </w:rPr>
        <w:t>1</w:t>
      </w:r>
      <w:r w:rsidR="00193AF3">
        <w:rPr>
          <w:bCs/>
          <w:sz w:val="28"/>
        </w:rPr>
        <w:t>595</w:t>
      </w:r>
      <w:r>
        <w:rPr>
          <w:bCs/>
          <w:sz w:val="28"/>
        </w:rPr>
        <w:t>, 11-11-</w:t>
      </w:r>
      <w:r w:rsidR="00697815">
        <w:rPr>
          <w:bCs/>
          <w:sz w:val="28"/>
        </w:rPr>
        <w:t>1</w:t>
      </w:r>
      <w:r w:rsidR="00193AF3">
        <w:rPr>
          <w:bCs/>
          <w:sz w:val="28"/>
        </w:rPr>
        <w:t>596</w:t>
      </w:r>
      <w:r>
        <w:rPr>
          <w:bCs/>
          <w:sz w:val="28"/>
        </w:rPr>
        <w:t>, 11-11-</w:t>
      </w:r>
      <w:r w:rsidR="00697815">
        <w:rPr>
          <w:bCs/>
          <w:sz w:val="28"/>
        </w:rPr>
        <w:t>1</w:t>
      </w:r>
      <w:r w:rsidR="00193AF3">
        <w:rPr>
          <w:bCs/>
          <w:sz w:val="28"/>
        </w:rPr>
        <w:t>597</w:t>
      </w:r>
      <w:r>
        <w:rPr>
          <w:bCs/>
          <w:sz w:val="28"/>
        </w:rPr>
        <w:t xml:space="preserve"> </w:t>
      </w:r>
      <w:r w:rsidR="002B2960">
        <w:rPr>
          <w:bCs/>
          <w:sz w:val="28"/>
        </w:rPr>
        <w:t>help describe</w:t>
      </w:r>
      <w:r>
        <w:rPr>
          <w:bCs/>
          <w:sz w:val="28"/>
        </w:rPr>
        <w:t xml:space="preserve"> 802.11</w:t>
      </w:r>
    </w:p>
    <w:p w14:paraId="0B69DC30" w14:textId="07AD1758"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by B Kramer</w:t>
      </w:r>
      <w:r w:rsidR="007A57C9">
        <w:rPr>
          <w:bCs/>
          <w:sz w:val="28"/>
        </w:rPr>
        <w:t xml:space="preserve"> </w:t>
      </w:r>
      <w:r w:rsidR="00697815">
        <w:rPr>
          <w:bCs/>
          <w:sz w:val="28"/>
        </w:rPr>
        <w:t xml:space="preserve">(Marvell Semiconductor): </w:t>
      </w:r>
      <w:r w:rsidR="00193AF3">
        <w:rPr>
          <w:bCs/>
          <w:sz w:val="28"/>
        </w:rPr>
        <w:t>300</w:t>
      </w:r>
      <w:r w:rsidR="00C11C85">
        <w:rPr>
          <w:bCs/>
          <w:sz w:val="28"/>
        </w:rPr>
        <w:t xml:space="preserve"> voters, </w:t>
      </w:r>
      <w:r w:rsidR="004546A5">
        <w:rPr>
          <w:bCs/>
          <w:sz w:val="28"/>
        </w:rPr>
        <w:t>4</w:t>
      </w:r>
      <w:r w:rsidR="00193AF3">
        <w:rPr>
          <w:bCs/>
          <w:sz w:val="28"/>
        </w:rPr>
        <w:t>0</w:t>
      </w:r>
      <w:r w:rsidR="00C11C85">
        <w:rPr>
          <w:bCs/>
          <w:sz w:val="28"/>
        </w:rPr>
        <w:t xml:space="preserve"> potential voters</w:t>
      </w:r>
    </w:p>
    <w:p w14:paraId="6D2B41CA" w14:textId="2A94425A"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aa</w:t>
      </w:r>
      <w:proofErr w:type="spellEnd"/>
      <w:r w:rsidR="00193AF3">
        <w:rPr>
          <w:bCs/>
          <w:color w:val="000000"/>
          <w:sz w:val="28"/>
          <w:szCs w:val="28"/>
        </w:rPr>
        <w:t xml:space="preserve"> - VIDEO TRANSPORT</w:t>
      </w:r>
    </w:p>
    <w:p w14:paraId="2F87CE35" w14:textId="7D08AFE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193AF3">
        <w:rPr>
          <w:bCs/>
          <w:color w:val="000000"/>
          <w:sz w:val="28"/>
          <w:szCs w:val="28"/>
        </w:rPr>
        <w:t>5 GHz</w:t>
      </w:r>
    </w:p>
    <w:p w14:paraId="07FE896B" w14:textId="18D07868"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ad</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VHT</w:t>
      </w:r>
      <w:r w:rsidR="00193AF3">
        <w:rPr>
          <w:bCs/>
          <w:color w:val="000000"/>
          <w:sz w:val="28"/>
          <w:szCs w:val="28"/>
        </w:rPr>
        <w:t xml:space="preserve"> </w:t>
      </w:r>
      <w:r w:rsidRPr="004546A5">
        <w:rPr>
          <w:bCs/>
          <w:color w:val="000000"/>
          <w:sz w:val="28"/>
          <w:szCs w:val="28"/>
        </w:rPr>
        <w:t>60</w:t>
      </w:r>
      <w:r w:rsidR="00193AF3">
        <w:rPr>
          <w:bCs/>
          <w:color w:val="000000"/>
          <w:sz w:val="28"/>
          <w:szCs w:val="28"/>
        </w:rPr>
        <w:t xml:space="preserve"> GHz</w:t>
      </w:r>
    </w:p>
    <w:p w14:paraId="4AEA9042" w14:textId="6D9F30DB"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ae</w:t>
      </w:r>
      <w:proofErr w:type="spellEnd"/>
      <w:r w:rsidRPr="004546A5">
        <w:rPr>
          <w:bCs/>
          <w:color w:val="000000"/>
          <w:sz w:val="28"/>
          <w:szCs w:val="28"/>
        </w:rPr>
        <w:t xml:space="preserve"> - QOS-</w:t>
      </w:r>
      <w:proofErr w:type="spellStart"/>
      <w:r w:rsidRPr="004546A5">
        <w:rPr>
          <w:bCs/>
          <w:color w:val="000000"/>
          <w:sz w:val="28"/>
          <w:szCs w:val="28"/>
        </w:rPr>
        <w:t>M</w:t>
      </w:r>
      <w:r w:rsidR="00193AF3">
        <w:rPr>
          <w:bCs/>
          <w:color w:val="000000"/>
          <w:sz w:val="28"/>
          <w:szCs w:val="28"/>
        </w:rPr>
        <w:t>gmt</w:t>
      </w:r>
      <w:proofErr w:type="spellEnd"/>
      <w:r w:rsidR="00193AF3">
        <w:rPr>
          <w:bCs/>
          <w:color w:val="000000"/>
          <w:sz w:val="28"/>
          <w:szCs w:val="28"/>
        </w:rPr>
        <w:t xml:space="preserve"> Frames</w:t>
      </w:r>
    </w:p>
    <w:p w14:paraId="23AD0B45" w14:textId="5F536DCB"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p>
    <w:p w14:paraId="409620FF" w14:textId="6A442779"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193AF3">
        <w:rPr>
          <w:bCs/>
          <w:color w:val="000000"/>
          <w:sz w:val="28"/>
          <w:szCs w:val="28"/>
        </w:rPr>
        <w:t>&lt;1GHz</w:t>
      </w:r>
    </w:p>
    <w:p w14:paraId="5A7CA2B0" w14:textId="0D15639A" w:rsidR="004546A5" w:rsidRDefault="004546A5" w:rsidP="004546A5">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FILS</w:t>
      </w:r>
    </w:p>
    <w:p w14:paraId="10A7FE1C" w14:textId="77CA033D" w:rsidR="00193AF3" w:rsidRDefault="00193AF3" w:rsidP="004546A5">
      <w:pPr>
        <w:widowControl w:val="0"/>
        <w:spacing w:before="120"/>
        <w:ind w:left="1440"/>
        <w:rPr>
          <w:bCs/>
          <w:color w:val="000000"/>
          <w:sz w:val="28"/>
          <w:szCs w:val="28"/>
        </w:rPr>
      </w:pPr>
      <w:r>
        <w:rPr>
          <w:bCs/>
          <w:color w:val="000000"/>
          <w:sz w:val="28"/>
          <w:szCs w:val="28"/>
        </w:rPr>
        <w:t>SG: IDS (infrastructure service)</w:t>
      </w:r>
    </w:p>
    <w:p w14:paraId="089ACFF5" w14:textId="5BFF9A29" w:rsidR="00193AF3" w:rsidRPr="004546A5" w:rsidRDefault="00193AF3" w:rsidP="004546A5">
      <w:pPr>
        <w:widowControl w:val="0"/>
        <w:spacing w:before="120"/>
        <w:ind w:left="1440"/>
        <w:rPr>
          <w:bCs/>
          <w:color w:val="000000"/>
          <w:sz w:val="28"/>
          <w:szCs w:val="28"/>
        </w:rPr>
      </w:pPr>
      <w:r>
        <w:rPr>
          <w:bCs/>
          <w:color w:val="000000"/>
          <w:sz w:val="28"/>
          <w:szCs w:val="28"/>
        </w:rPr>
        <w:t>SG: CMW (Chinese millimeter wave)</w:t>
      </w:r>
    </w:p>
    <w:p w14:paraId="0A9F22FC" w14:textId="3D51E3DD"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186</w:t>
      </w:r>
      <w:r w:rsidR="00857987" w:rsidRPr="00AC7036">
        <w:rPr>
          <w:bCs/>
          <w:sz w:val="28"/>
        </w:rPr>
        <w:t xml:space="preserve"> voters</w:t>
      </w:r>
      <w:r w:rsidR="00544CFB">
        <w:rPr>
          <w:bCs/>
          <w:sz w:val="28"/>
        </w:rPr>
        <w:t xml:space="preserve">, </w:t>
      </w:r>
      <w:r w:rsidR="004330A8">
        <w:rPr>
          <w:bCs/>
          <w:sz w:val="28"/>
        </w:rPr>
        <w:t>26</w:t>
      </w:r>
      <w:r w:rsidR="005878FC" w:rsidRPr="00AC7036">
        <w:rPr>
          <w:bCs/>
          <w:sz w:val="28"/>
        </w:rPr>
        <w:t xml:space="preserve"> nearly voters</w:t>
      </w:r>
      <w:r w:rsidR="00857987" w:rsidRPr="00AC7036">
        <w:rPr>
          <w:bCs/>
          <w:sz w:val="28"/>
        </w:rPr>
        <w:t>)</w:t>
      </w:r>
      <w:r w:rsidRPr="00AC7036">
        <w:rPr>
          <w:bCs/>
          <w:sz w:val="28"/>
        </w:rPr>
        <w:tab/>
      </w:r>
    </w:p>
    <w:p w14:paraId="160DCEED" w14:textId="77777777" w:rsidR="00FC0180" w:rsidRDefault="00FC0180" w:rsidP="00FC0180">
      <w:pPr>
        <w:widowControl w:val="0"/>
        <w:spacing w:before="120"/>
        <w:ind w:left="1440"/>
        <w:rPr>
          <w:bCs/>
          <w:sz w:val="28"/>
        </w:rPr>
      </w:pPr>
      <w:r>
        <w:rPr>
          <w:bCs/>
          <w:sz w:val="28"/>
        </w:rPr>
        <w:t xml:space="preserve">WNG: </w:t>
      </w:r>
      <w:r w:rsidR="005878FC">
        <w:rPr>
          <w:bCs/>
          <w:sz w:val="28"/>
        </w:rPr>
        <w:t>next generation</w:t>
      </w:r>
    </w:p>
    <w:p w14:paraId="2AC82879" w14:textId="77777777" w:rsidR="00FC0180" w:rsidRDefault="00FC0180" w:rsidP="00FC0180">
      <w:pPr>
        <w:widowControl w:val="0"/>
        <w:spacing w:before="120"/>
        <w:ind w:left="1440"/>
        <w:rPr>
          <w:bCs/>
          <w:sz w:val="28"/>
        </w:rPr>
      </w:pPr>
      <w:r>
        <w:rPr>
          <w:bCs/>
          <w:sz w:val="28"/>
        </w:rPr>
        <w:t xml:space="preserve">TG4e: </w:t>
      </w:r>
      <w:r w:rsidR="0063111E">
        <w:rPr>
          <w:bCs/>
          <w:sz w:val="28"/>
        </w:rPr>
        <w:t>MAC enhancements</w:t>
      </w:r>
    </w:p>
    <w:p w14:paraId="5BC583A5" w14:textId="77777777" w:rsidR="00EB1A4E" w:rsidRDefault="00EB1A4E" w:rsidP="00FC0180">
      <w:pPr>
        <w:widowControl w:val="0"/>
        <w:spacing w:before="120"/>
        <w:ind w:left="1440"/>
        <w:rPr>
          <w:bCs/>
          <w:sz w:val="28"/>
        </w:rPr>
      </w:pPr>
      <w:r>
        <w:rPr>
          <w:bCs/>
          <w:sz w:val="28"/>
        </w:rPr>
        <w:t xml:space="preserve">TG4f: </w:t>
      </w:r>
      <w:r w:rsidR="0063111E">
        <w:rPr>
          <w:bCs/>
          <w:sz w:val="28"/>
        </w:rPr>
        <w:t>RFID applications</w:t>
      </w:r>
    </w:p>
    <w:p w14:paraId="43583B0A" w14:textId="77777777" w:rsidR="00EB1A4E" w:rsidRDefault="00EB1A4E" w:rsidP="00FC0180">
      <w:pPr>
        <w:widowControl w:val="0"/>
        <w:spacing w:before="120"/>
        <w:ind w:left="1440"/>
        <w:rPr>
          <w:bCs/>
          <w:sz w:val="28"/>
        </w:rPr>
      </w:pPr>
      <w:r>
        <w:rPr>
          <w:bCs/>
          <w:sz w:val="28"/>
        </w:rPr>
        <w:t xml:space="preserve">TG4g: </w:t>
      </w:r>
      <w:r w:rsidR="0063111E">
        <w:rPr>
          <w:bCs/>
          <w:sz w:val="28"/>
        </w:rPr>
        <w:t>SUN applications</w:t>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038981F1" w14:textId="4D4A9A05" w:rsidR="007F29CE" w:rsidRDefault="007F29CE" w:rsidP="00FC0180">
      <w:pPr>
        <w:widowControl w:val="0"/>
        <w:spacing w:before="120"/>
        <w:ind w:left="1440"/>
        <w:rPr>
          <w:bCs/>
          <w:sz w:val="28"/>
        </w:rPr>
      </w:pPr>
      <w:r>
        <w:rPr>
          <w:bCs/>
          <w:sz w:val="28"/>
        </w:rPr>
        <w:t>TG4m: TVWS</w:t>
      </w:r>
    </w:p>
    <w:p w14:paraId="2ADDD044" w14:textId="0524015B" w:rsidR="00FC0180" w:rsidRDefault="00544CFB" w:rsidP="00FC0180">
      <w:pPr>
        <w:widowControl w:val="0"/>
        <w:spacing w:before="120"/>
        <w:ind w:left="1440"/>
        <w:rPr>
          <w:bCs/>
          <w:sz w:val="28"/>
        </w:rPr>
      </w:pPr>
      <w:r>
        <w:rPr>
          <w:bCs/>
          <w:sz w:val="28"/>
        </w:rPr>
        <w:t>TG6</w:t>
      </w:r>
      <w:r w:rsidR="002B2960">
        <w:rPr>
          <w:bCs/>
          <w:sz w:val="28"/>
        </w:rPr>
        <w:t>:</w:t>
      </w:r>
      <w:r w:rsidR="00F226E6">
        <w:rPr>
          <w:bCs/>
          <w:sz w:val="28"/>
        </w:rPr>
        <w:t xml:space="preserve"> BAN</w:t>
      </w:r>
    </w:p>
    <w:p w14:paraId="5ACA113A" w14:textId="49D8C125" w:rsidR="00EA2851" w:rsidRDefault="00EA2851" w:rsidP="00FC0180">
      <w:pPr>
        <w:widowControl w:val="0"/>
        <w:spacing w:before="120"/>
        <w:ind w:left="1440"/>
        <w:rPr>
          <w:bCs/>
          <w:sz w:val="28"/>
        </w:rPr>
      </w:pPr>
      <w:r>
        <w:rPr>
          <w:bCs/>
          <w:sz w:val="28"/>
        </w:rPr>
        <w:t>TG9: Key Management Protocol</w:t>
      </w:r>
    </w:p>
    <w:p w14:paraId="76DA4D81" w14:textId="4D0FBBEB" w:rsidR="0063111E" w:rsidRDefault="00544CFB" w:rsidP="00FC0180">
      <w:pPr>
        <w:widowControl w:val="0"/>
        <w:spacing w:before="120"/>
        <w:ind w:left="1440"/>
        <w:rPr>
          <w:bCs/>
          <w:sz w:val="28"/>
        </w:rPr>
      </w:pPr>
      <w:r>
        <w:rPr>
          <w:bCs/>
          <w:sz w:val="28"/>
        </w:rPr>
        <w:t>S</w:t>
      </w:r>
      <w:r w:rsidR="0063111E">
        <w:rPr>
          <w:bCs/>
          <w:sz w:val="28"/>
        </w:rPr>
        <w:t>G-</w:t>
      </w:r>
      <w:r w:rsidR="00E24E7B">
        <w:rPr>
          <w:bCs/>
          <w:sz w:val="28"/>
        </w:rPr>
        <w:t>P</w:t>
      </w:r>
      <w:r w:rsidR="00EA2851">
        <w:rPr>
          <w:bCs/>
          <w:sz w:val="28"/>
        </w:rPr>
        <w:t>A</w:t>
      </w:r>
      <w:r w:rsidR="00E24E7B">
        <w:rPr>
          <w:bCs/>
          <w:sz w:val="28"/>
        </w:rPr>
        <w:t>C</w:t>
      </w:r>
      <w:r w:rsidR="00EA2851">
        <w:rPr>
          <w:bCs/>
          <w:sz w:val="28"/>
        </w:rPr>
        <w:t xml:space="preserve"> peer aware communications</w:t>
      </w:r>
    </w:p>
    <w:p w14:paraId="6BDB09B1" w14:textId="418568C6" w:rsidR="00EA2851" w:rsidRDefault="00EA2851" w:rsidP="00FC0180">
      <w:pPr>
        <w:widowControl w:val="0"/>
        <w:spacing w:before="120"/>
        <w:ind w:left="1440"/>
        <w:rPr>
          <w:bCs/>
          <w:sz w:val="28"/>
        </w:rPr>
      </w:pPr>
      <w:r>
        <w:rPr>
          <w:bCs/>
          <w:sz w:val="28"/>
        </w:rPr>
        <w:t>SG-PTC positive train control</w:t>
      </w:r>
    </w:p>
    <w:p w14:paraId="6FA90082" w14:textId="36113CFC" w:rsidR="00EA2851" w:rsidRDefault="00EA2851" w:rsidP="00FC0180">
      <w:pPr>
        <w:widowControl w:val="0"/>
        <w:spacing w:before="120"/>
        <w:ind w:left="1440"/>
        <w:rPr>
          <w:bCs/>
          <w:sz w:val="28"/>
        </w:rPr>
      </w:pPr>
      <w:r>
        <w:rPr>
          <w:bCs/>
          <w:sz w:val="28"/>
        </w:rPr>
        <w:t>SG-CMB Chinese medical band</w:t>
      </w:r>
    </w:p>
    <w:p w14:paraId="37DE76D3" w14:textId="3F08EF9F" w:rsidR="00EA2851" w:rsidRDefault="00EA2851" w:rsidP="00FC0180">
      <w:pPr>
        <w:widowControl w:val="0"/>
        <w:spacing w:before="120"/>
        <w:ind w:left="720"/>
        <w:rPr>
          <w:bCs/>
          <w:sz w:val="28"/>
          <w:u w:val="single"/>
        </w:rPr>
      </w:pPr>
      <w:r>
        <w:rPr>
          <w:bCs/>
          <w:sz w:val="28"/>
          <w:u w:val="single"/>
        </w:rPr>
        <w:t xml:space="preserve">802.16 </w:t>
      </w:r>
      <w:r w:rsidRPr="002227E8">
        <w:rPr>
          <w:bCs/>
          <w:sz w:val="28"/>
        </w:rPr>
        <w:t xml:space="preserve"> by </w:t>
      </w:r>
      <w:proofErr w:type="spellStart"/>
      <w:r w:rsidR="002227E8" w:rsidRPr="002227E8">
        <w:rPr>
          <w:bCs/>
          <w:sz w:val="28"/>
        </w:rPr>
        <w:t>Rakesh</w:t>
      </w:r>
      <w:proofErr w:type="spellEnd"/>
      <w:r w:rsidR="002227E8" w:rsidRPr="002227E8">
        <w:rPr>
          <w:bCs/>
          <w:sz w:val="28"/>
        </w:rPr>
        <w:t xml:space="preserve"> </w:t>
      </w:r>
      <w:proofErr w:type="spellStart"/>
      <w:r w:rsidR="002227E8" w:rsidRPr="002227E8">
        <w:rPr>
          <w:bCs/>
          <w:sz w:val="28"/>
        </w:rPr>
        <w:t>Taori</w:t>
      </w:r>
      <w:proofErr w:type="spellEnd"/>
      <w:r w:rsidR="002227E8">
        <w:rPr>
          <w:bCs/>
          <w:sz w:val="28"/>
        </w:rPr>
        <w:t xml:space="preserve"> (87 voters)</w:t>
      </w:r>
    </w:p>
    <w:p w14:paraId="6224164A" w14:textId="40ACB88A" w:rsidR="002227E8" w:rsidRPr="002227E8" w:rsidRDefault="002227E8" w:rsidP="002227E8">
      <w:pPr>
        <w:pStyle w:val="ListParagraph"/>
        <w:widowControl w:val="0"/>
        <w:numPr>
          <w:ilvl w:val="0"/>
          <w:numId w:val="23"/>
        </w:numPr>
        <w:spacing w:before="120"/>
        <w:rPr>
          <w:bCs/>
          <w:sz w:val="28"/>
        </w:rPr>
      </w:pPr>
      <w:r w:rsidRPr="002227E8">
        <w:rPr>
          <w:bCs/>
          <w:sz w:val="28"/>
        </w:rPr>
        <w:t>Maintenance</w:t>
      </w:r>
      <w:r>
        <w:rPr>
          <w:bCs/>
          <w:sz w:val="28"/>
        </w:rPr>
        <w:t>:</w:t>
      </w:r>
      <w:r w:rsidRPr="002227E8">
        <w:rPr>
          <w:bCs/>
          <w:sz w:val="28"/>
        </w:rPr>
        <w:t xml:space="preserve"> 16r3 and 16.1</w:t>
      </w:r>
    </w:p>
    <w:p w14:paraId="72D92524" w14:textId="01E4BBE5" w:rsidR="002227E8" w:rsidRPr="002227E8" w:rsidRDefault="002227E8" w:rsidP="002227E8">
      <w:pPr>
        <w:pStyle w:val="ListParagraph"/>
        <w:widowControl w:val="0"/>
        <w:numPr>
          <w:ilvl w:val="0"/>
          <w:numId w:val="23"/>
        </w:numPr>
        <w:spacing w:before="120"/>
        <w:rPr>
          <w:bCs/>
          <w:sz w:val="28"/>
        </w:rPr>
      </w:pPr>
      <w:r>
        <w:rPr>
          <w:bCs/>
          <w:sz w:val="28"/>
        </w:rPr>
        <w:lastRenderedPageBreak/>
        <w:t xml:space="preserve">Grid: </w:t>
      </w:r>
      <w:r w:rsidRPr="002227E8">
        <w:rPr>
          <w:bCs/>
          <w:sz w:val="28"/>
        </w:rPr>
        <w:t>16n, 16.1a</w:t>
      </w:r>
    </w:p>
    <w:p w14:paraId="43D856CD" w14:textId="3D3052C9" w:rsidR="002227E8" w:rsidRPr="002227E8" w:rsidRDefault="002227E8" w:rsidP="002227E8">
      <w:pPr>
        <w:pStyle w:val="ListParagraph"/>
        <w:widowControl w:val="0"/>
        <w:numPr>
          <w:ilvl w:val="0"/>
          <w:numId w:val="23"/>
        </w:numPr>
        <w:spacing w:before="120"/>
        <w:rPr>
          <w:bCs/>
          <w:sz w:val="28"/>
        </w:rPr>
      </w:pPr>
      <w:r w:rsidRPr="002227E8">
        <w:rPr>
          <w:bCs/>
          <w:sz w:val="28"/>
        </w:rPr>
        <w:t>M-M</w:t>
      </w:r>
      <w:r>
        <w:rPr>
          <w:bCs/>
          <w:sz w:val="28"/>
        </w:rPr>
        <w:t>:</w:t>
      </w:r>
      <w:r w:rsidRPr="002227E8">
        <w:rPr>
          <w:bCs/>
          <w:sz w:val="28"/>
        </w:rPr>
        <w:t xml:space="preserve"> 16p, 16.1p</w:t>
      </w:r>
    </w:p>
    <w:p w14:paraId="2FDC430D" w14:textId="0535F4D8"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John </w:t>
      </w:r>
      <w:proofErr w:type="spellStart"/>
      <w:r w:rsidR="00DC507B">
        <w:rPr>
          <w:bCs/>
          <w:sz w:val="28"/>
        </w:rPr>
        <w:t>Notor</w:t>
      </w:r>
      <w:proofErr w:type="spellEnd"/>
      <w:r w:rsidR="002C60C3">
        <w:rPr>
          <w:bCs/>
          <w:sz w:val="28"/>
        </w:rPr>
        <w:t xml:space="preserve"> </w:t>
      </w:r>
      <w:r w:rsidR="00DC507B">
        <w:rPr>
          <w:bCs/>
          <w:sz w:val="28"/>
        </w:rPr>
        <w:t xml:space="preserve">18-12-002-02 </w:t>
      </w:r>
      <w:r w:rsidR="00AC7036">
        <w:rPr>
          <w:bCs/>
          <w:sz w:val="28"/>
        </w:rPr>
        <w:t>(</w:t>
      </w:r>
      <w:r w:rsidR="00DC507B">
        <w:rPr>
          <w:bCs/>
          <w:sz w:val="28"/>
        </w:rPr>
        <w:t>7</w:t>
      </w:r>
      <w:r w:rsidR="00AC199F">
        <w:rPr>
          <w:bCs/>
          <w:sz w:val="28"/>
        </w:rPr>
        <w:t xml:space="preserve"> voters</w:t>
      </w:r>
      <w:r w:rsidR="00857987" w:rsidRPr="00857987">
        <w:rPr>
          <w:bCs/>
          <w:sz w:val="28"/>
        </w:rPr>
        <w:t>)</w:t>
      </w:r>
    </w:p>
    <w:p w14:paraId="15F1402E" w14:textId="48ACA80F" w:rsidR="00AC199F" w:rsidRDefault="00DC507B" w:rsidP="00BA03C5">
      <w:pPr>
        <w:widowControl w:val="0"/>
        <w:numPr>
          <w:ilvl w:val="0"/>
          <w:numId w:val="8"/>
        </w:numPr>
        <w:spacing w:before="120"/>
        <w:rPr>
          <w:bCs/>
          <w:sz w:val="28"/>
        </w:rPr>
      </w:pPr>
      <w:r>
        <w:rPr>
          <w:bCs/>
          <w:sz w:val="28"/>
        </w:rPr>
        <w:t>Additional spectrum for Medical devices in 413-457 MHz</w:t>
      </w:r>
    </w:p>
    <w:p w14:paraId="35A2FC0F" w14:textId="7CF0F2E1" w:rsidR="00DC507B" w:rsidRDefault="00DC507B" w:rsidP="00BA03C5">
      <w:pPr>
        <w:widowControl w:val="0"/>
        <w:numPr>
          <w:ilvl w:val="0"/>
          <w:numId w:val="8"/>
        </w:numPr>
        <w:spacing w:before="120"/>
        <w:rPr>
          <w:bCs/>
          <w:sz w:val="28"/>
        </w:rPr>
      </w:pPr>
      <w:r>
        <w:rPr>
          <w:bCs/>
          <w:sz w:val="28"/>
        </w:rPr>
        <w:t>Petition for rule making by Lockheed Martin</w:t>
      </w:r>
    </w:p>
    <w:p w14:paraId="6F5F90A1" w14:textId="084EC29B" w:rsidR="00DC507B" w:rsidRDefault="00DC507B" w:rsidP="00BA03C5">
      <w:pPr>
        <w:widowControl w:val="0"/>
        <w:numPr>
          <w:ilvl w:val="0"/>
          <w:numId w:val="8"/>
        </w:numPr>
        <w:spacing w:before="120"/>
        <w:rPr>
          <w:bCs/>
          <w:sz w:val="28"/>
        </w:rPr>
      </w:pPr>
      <w:r>
        <w:rPr>
          <w:bCs/>
          <w:sz w:val="28"/>
        </w:rPr>
        <w:t>Request for waiver to register certain TV receive sites</w:t>
      </w:r>
    </w:p>
    <w:p w14:paraId="1EF7178A" w14:textId="2A425B94" w:rsidR="00DC507B" w:rsidRDefault="00DC507B" w:rsidP="00BA03C5">
      <w:pPr>
        <w:widowControl w:val="0"/>
        <w:numPr>
          <w:ilvl w:val="0"/>
          <w:numId w:val="8"/>
        </w:numPr>
        <w:spacing w:before="120"/>
        <w:rPr>
          <w:bCs/>
          <w:sz w:val="28"/>
        </w:rPr>
      </w:pPr>
      <w:r>
        <w:rPr>
          <w:bCs/>
          <w:sz w:val="28"/>
        </w:rPr>
        <w:t>Radiolocation in 78-81 GHz</w:t>
      </w:r>
    </w:p>
    <w:p w14:paraId="42A28B50" w14:textId="70C7535A" w:rsidR="00DC507B" w:rsidRDefault="00DC507B" w:rsidP="00BA03C5">
      <w:pPr>
        <w:widowControl w:val="0"/>
        <w:numPr>
          <w:ilvl w:val="0"/>
          <w:numId w:val="8"/>
        </w:numPr>
        <w:spacing w:before="120"/>
        <w:rPr>
          <w:bCs/>
          <w:sz w:val="28"/>
        </w:rPr>
      </w:pPr>
      <w:r>
        <w:rPr>
          <w:bCs/>
          <w:sz w:val="28"/>
        </w:rPr>
        <w:t>ITU-R documents</w:t>
      </w:r>
    </w:p>
    <w:p w14:paraId="21A8FC21" w14:textId="7670BA37"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EA76F4">
        <w:rPr>
          <w:bCs/>
          <w:sz w:val="28"/>
        </w:rPr>
        <w:t xml:space="preserve">Steve </w:t>
      </w:r>
      <w:proofErr w:type="spellStart"/>
      <w:r w:rsidR="00EA76F4">
        <w:rPr>
          <w:bCs/>
          <w:sz w:val="28"/>
        </w:rPr>
        <w:t>Shellhammer</w:t>
      </w:r>
      <w:proofErr w:type="spellEnd"/>
      <w:r w:rsidR="00EA76F4">
        <w:rPr>
          <w:bCs/>
          <w:sz w:val="28"/>
        </w:rPr>
        <w:t xml:space="preserve"> </w:t>
      </w:r>
      <w:r w:rsidR="00DC507B">
        <w:rPr>
          <w:bCs/>
          <w:sz w:val="28"/>
        </w:rPr>
        <w:t xml:space="preserve">19-12-007-00 </w:t>
      </w:r>
      <w:r w:rsidR="00EA76F4">
        <w:rPr>
          <w:bCs/>
          <w:sz w:val="28"/>
        </w:rPr>
        <w:t>(</w:t>
      </w:r>
      <w:r w:rsidR="002F58CC">
        <w:rPr>
          <w:bCs/>
          <w:sz w:val="28"/>
        </w:rPr>
        <w:t>5</w:t>
      </w:r>
      <w:r w:rsidR="00DC507B">
        <w:rPr>
          <w:bCs/>
          <w:sz w:val="28"/>
        </w:rPr>
        <w:t>5</w:t>
      </w:r>
      <w:r w:rsidR="009127FB" w:rsidRPr="009127FB">
        <w:rPr>
          <w:bCs/>
          <w:sz w:val="28"/>
        </w:rPr>
        <w:t xml:space="preserve"> voters)</w:t>
      </w:r>
    </w:p>
    <w:p w14:paraId="6ADD3655" w14:textId="04CA0EDA" w:rsidR="0015381A" w:rsidRDefault="00DC507B" w:rsidP="00BA03C5">
      <w:pPr>
        <w:widowControl w:val="0"/>
        <w:numPr>
          <w:ilvl w:val="0"/>
          <w:numId w:val="6"/>
        </w:numPr>
        <w:spacing w:before="120"/>
        <w:ind w:left="1710"/>
        <w:rPr>
          <w:bCs/>
          <w:sz w:val="28"/>
        </w:rPr>
      </w:pPr>
      <w:r>
        <w:rPr>
          <w:bCs/>
          <w:sz w:val="28"/>
        </w:rPr>
        <w:t xml:space="preserve">TG1 - </w:t>
      </w:r>
      <w:r w:rsidR="002F58CC">
        <w:rPr>
          <w:bCs/>
          <w:sz w:val="28"/>
        </w:rPr>
        <w:t xml:space="preserve">TVWS Coexistence: </w:t>
      </w:r>
      <w:r>
        <w:rPr>
          <w:bCs/>
          <w:sz w:val="28"/>
        </w:rPr>
        <w:t>prepare for WG letter ballot after this session</w:t>
      </w:r>
    </w:p>
    <w:p w14:paraId="45AF2147" w14:textId="79C39ED9"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8A22DA">
        <w:rPr>
          <w:bCs/>
          <w:sz w:val="28"/>
        </w:rPr>
        <w:t xml:space="preserve"> </w:t>
      </w:r>
      <w:r w:rsidR="0015381A">
        <w:rPr>
          <w:bCs/>
          <w:sz w:val="28"/>
        </w:rPr>
        <w:t>(</w:t>
      </w:r>
      <w:r w:rsidR="002F58CC">
        <w:rPr>
          <w:bCs/>
          <w:sz w:val="28"/>
        </w:rPr>
        <w:t>2</w:t>
      </w:r>
      <w:r w:rsidR="005114E8">
        <w:rPr>
          <w:bCs/>
          <w:sz w:val="28"/>
        </w:rPr>
        <w:t>8</w:t>
      </w:r>
      <w:r w:rsidR="00AC199F">
        <w:rPr>
          <w:bCs/>
          <w:sz w:val="28"/>
        </w:rPr>
        <w:t xml:space="preserve"> voters</w:t>
      </w:r>
      <w:r w:rsidR="0015381A">
        <w:rPr>
          <w:bCs/>
          <w:sz w:val="28"/>
        </w:rPr>
        <w:t>)</w:t>
      </w:r>
    </w:p>
    <w:p w14:paraId="6A9C67F9" w14:textId="2111B25E" w:rsidR="00FC0180" w:rsidRDefault="00C312E7" w:rsidP="00800CD1">
      <w:pPr>
        <w:widowControl w:val="0"/>
        <w:numPr>
          <w:ilvl w:val="0"/>
          <w:numId w:val="5"/>
        </w:numPr>
        <w:tabs>
          <w:tab w:val="clear" w:pos="2520"/>
        </w:tabs>
        <w:spacing w:before="120"/>
        <w:ind w:left="1710"/>
        <w:rPr>
          <w:bCs/>
          <w:sz w:val="28"/>
        </w:rPr>
      </w:pPr>
      <w:r>
        <w:rPr>
          <w:bCs/>
          <w:sz w:val="28"/>
        </w:rPr>
        <w:t>recommended practice</w:t>
      </w:r>
      <w:r w:rsidR="00AC199F">
        <w:rPr>
          <w:bCs/>
          <w:sz w:val="28"/>
        </w:rPr>
        <w:t xml:space="preserve"> 802.22.2</w:t>
      </w:r>
      <w:r w:rsidR="005114E8">
        <w:rPr>
          <w:bCs/>
          <w:sz w:val="28"/>
        </w:rPr>
        <w:t xml:space="preserve"> going to SB</w:t>
      </w:r>
    </w:p>
    <w:p w14:paraId="58B28E0A" w14:textId="7D4D1BB0" w:rsidR="002F58CC" w:rsidRDefault="002F58CC" w:rsidP="00800CD1">
      <w:pPr>
        <w:widowControl w:val="0"/>
        <w:numPr>
          <w:ilvl w:val="0"/>
          <w:numId w:val="5"/>
        </w:numPr>
        <w:tabs>
          <w:tab w:val="clear" w:pos="2520"/>
        </w:tabs>
        <w:spacing w:before="120"/>
        <w:ind w:left="1710"/>
        <w:rPr>
          <w:bCs/>
          <w:sz w:val="28"/>
        </w:rPr>
      </w:pPr>
      <w:r>
        <w:rPr>
          <w:bCs/>
          <w:sz w:val="28"/>
        </w:rPr>
        <w:t xml:space="preserve">Enhanced MIB and </w:t>
      </w:r>
      <w:proofErr w:type="spellStart"/>
      <w:r>
        <w:rPr>
          <w:bCs/>
          <w:sz w:val="28"/>
        </w:rPr>
        <w:t>Mgmt</w:t>
      </w:r>
      <w:proofErr w:type="spellEnd"/>
      <w:r>
        <w:rPr>
          <w:bCs/>
          <w:sz w:val="28"/>
        </w:rPr>
        <w:t xml:space="preserve"> Plane 802.22a</w:t>
      </w:r>
    </w:p>
    <w:p w14:paraId="02DED83E" w14:textId="46F58567" w:rsidR="00AC199F" w:rsidRDefault="005114E8" w:rsidP="00800CD1">
      <w:pPr>
        <w:widowControl w:val="0"/>
        <w:numPr>
          <w:ilvl w:val="0"/>
          <w:numId w:val="5"/>
        </w:numPr>
        <w:tabs>
          <w:tab w:val="clear" w:pos="2520"/>
        </w:tabs>
        <w:spacing w:before="120"/>
        <w:ind w:left="1710"/>
        <w:rPr>
          <w:bCs/>
          <w:sz w:val="28"/>
        </w:rPr>
      </w:pPr>
      <w:r>
        <w:rPr>
          <w:bCs/>
          <w:sz w:val="28"/>
        </w:rPr>
        <w:t>802.22b enhanced broadband services and monitoring applications</w:t>
      </w:r>
    </w:p>
    <w:p w14:paraId="41558F16" w14:textId="7F0EA09D" w:rsidR="00F22589" w:rsidRPr="00F22589" w:rsidRDefault="00F22589" w:rsidP="00F22589">
      <w:pPr>
        <w:ind w:left="720"/>
        <w:rPr>
          <w:sz w:val="28"/>
          <w:szCs w:val="28"/>
        </w:rPr>
      </w:pPr>
      <w:r w:rsidRPr="00F22589">
        <w:rPr>
          <w:sz w:val="28"/>
          <w:szCs w:val="28"/>
        </w:rPr>
        <w:t xml:space="preserve">Architecture by P </w:t>
      </w:r>
      <w:proofErr w:type="spellStart"/>
      <w:r w:rsidRPr="00F22589">
        <w:rPr>
          <w:sz w:val="28"/>
          <w:szCs w:val="28"/>
        </w:rPr>
        <w:t>Nikolich</w:t>
      </w:r>
      <w:proofErr w:type="spellEnd"/>
    </w:p>
    <w:p w14:paraId="6F34A7D6" w14:textId="261F6050" w:rsidR="00F22589" w:rsidRDefault="00F22589" w:rsidP="00F22589">
      <w:pPr>
        <w:pStyle w:val="ListParagraph"/>
        <w:numPr>
          <w:ilvl w:val="0"/>
          <w:numId w:val="6"/>
        </w:numPr>
        <w:ind w:left="1710"/>
      </w:pPr>
      <w:r w:rsidRPr="00F22589">
        <w:rPr>
          <w:sz w:val="28"/>
          <w:szCs w:val="28"/>
        </w:rPr>
        <w:t xml:space="preserve">Architecture document is out for comment </w:t>
      </w:r>
      <w:r>
        <w:rPr>
          <w:sz w:val="28"/>
          <w:szCs w:val="28"/>
        </w:rPr>
        <w:t>to all 802 WGs</w:t>
      </w:r>
      <w:r>
        <w:t xml:space="preserve"> </w:t>
      </w:r>
    </w:p>
    <w:p w14:paraId="0A5F24AC" w14:textId="77777777" w:rsidR="00F22589" w:rsidRPr="00F22589" w:rsidRDefault="00F22589" w:rsidP="00F22589"/>
    <w:p w14:paraId="3E002580" w14:textId="4E2A218A" w:rsidR="00FC0180" w:rsidRPr="00B25E7C" w:rsidRDefault="00CC210F" w:rsidP="00FC0180">
      <w:pPr>
        <w:widowControl w:val="0"/>
        <w:spacing w:before="120"/>
        <w:rPr>
          <w:bCs/>
          <w:sz w:val="28"/>
        </w:rPr>
      </w:pPr>
      <w:r w:rsidRPr="00CC210F">
        <w:rPr>
          <w:b/>
          <w:bCs/>
          <w:sz w:val="28"/>
        </w:rPr>
        <w:t>8:</w:t>
      </w:r>
      <w:r w:rsidR="00F22589">
        <w:rPr>
          <w:b/>
          <w:bCs/>
          <w:sz w:val="28"/>
        </w:rPr>
        <w:t>47</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135460F6" w:rsidR="00FC0180" w:rsidRDefault="00FC0180" w:rsidP="00FC0180">
      <w:pPr>
        <w:widowControl w:val="0"/>
        <w:spacing w:before="120"/>
        <w:rPr>
          <w:sz w:val="28"/>
        </w:rPr>
      </w:pPr>
      <w:r>
        <w:rPr>
          <w:b/>
          <w:bCs/>
          <w:sz w:val="28"/>
        </w:rPr>
        <w:t>9:3</w:t>
      </w:r>
      <w:r w:rsidR="006711C3">
        <w:rPr>
          <w:b/>
          <w:bCs/>
          <w:sz w:val="28"/>
        </w:rPr>
        <w:t>1</w:t>
      </w:r>
      <w:r>
        <w:rPr>
          <w:sz w:val="28"/>
        </w:rPr>
        <w:tab/>
        <w:t>B Heile (ZigBee Alliance), WG chair called the 802.15 WG plenary to order</w:t>
      </w:r>
      <w:r w:rsidR="006711C3">
        <w:rPr>
          <w:sz w:val="28"/>
        </w:rPr>
        <w:t xml:space="preserve"> (15-12-871-02)</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there were no </w:t>
      </w:r>
      <w:r>
        <w:rPr>
          <w:sz w:val="28"/>
          <w:szCs w:val="28"/>
        </w:rPr>
        <w:lastRenderedPageBreak/>
        <w:t>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261BD9AB" w:rsidR="00FC0180" w:rsidRDefault="00FC0180" w:rsidP="00FC0180">
      <w:pPr>
        <w:widowControl w:val="0"/>
        <w:spacing w:before="120"/>
        <w:ind w:left="720"/>
        <w:rPr>
          <w:sz w:val="28"/>
        </w:rPr>
      </w:pPr>
      <w:r>
        <w:rPr>
          <w:sz w:val="28"/>
        </w:rPr>
        <w:t>Approve/mo</w:t>
      </w:r>
      <w:r w:rsidR="00864F0A">
        <w:rPr>
          <w:sz w:val="28"/>
        </w:rPr>
        <w:t>dify joint opening agenda (15-11</w:t>
      </w:r>
      <w:r>
        <w:rPr>
          <w:sz w:val="28"/>
        </w:rPr>
        <w:t>-0</w:t>
      </w:r>
      <w:r w:rsidR="006711C3">
        <w:rPr>
          <w:sz w:val="28"/>
        </w:rPr>
        <w:t>87</w:t>
      </w:r>
      <w:r w:rsidR="00A32883">
        <w:rPr>
          <w:sz w:val="28"/>
        </w:rPr>
        <w:t>1</w:t>
      </w:r>
      <w:r>
        <w:rPr>
          <w:sz w:val="28"/>
        </w:rPr>
        <w:t>-0</w:t>
      </w:r>
      <w:r w:rsidR="006711C3">
        <w:rPr>
          <w:sz w:val="28"/>
        </w:rPr>
        <w:t>2</w:t>
      </w:r>
      <w:r>
        <w:rPr>
          <w:sz w:val="28"/>
        </w:rPr>
        <w:t>-0000)</w:t>
      </w:r>
    </w:p>
    <w:p w14:paraId="3AC58D7B" w14:textId="3F9B534A" w:rsidR="00FC0180" w:rsidRDefault="00FC0180" w:rsidP="00FC0180">
      <w:pPr>
        <w:widowControl w:val="0"/>
        <w:numPr>
          <w:ilvl w:val="0"/>
          <w:numId w:val="1"/>
        </w:numPr>
        <w:spacing w:before="120"/>
        <w:rPr>
          <w:sz w:val="28"/>
        </w:rPr>
      </w:pPr>
      <w:r>
        <w:rPr>
          <w:sz w:val="28"/>
        </w:rPr>
        <w:t>Moved by</w:t>
      </w:r>
      <w:r w:rsidR="00F37288">
        <w:rPr>
          <w:sz w:val="28"/>
        </w:rPr>
        <w:t xml:space="preserve"> </w:t>
      </w:r>
      <w:r w:rsidR="00187281">
        <w:rPr>
          <w:sz w:val="28"/>
        </w:rPr>
        <w:t>B Rolfe</w:t>
      </w:r>
      <w:r>
        <w:rPr>
          <w:sz w:val="28"/>
        </w:rPr>
        <w:t xml:space="preserve">, seconded by </w:t>
      </w:r>
      <w:r w:rsidR="00187281">
        <w:rPr>
          <w:sz w:val="28"/>
        </w:rPr>
        <w:t xml:space="preserve">J </w:t>
      </w:r>
      <w:proofErr w:type="spellStart"/>
      <w:r w:rsidR="00187281">
        <w:rPr>
          <w:sz w:val="28"/>
        </w:rPr>
        <w:t>Notor</w:t>
      </w:r>
      <w:proofErr w:type="spellEnd"/>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240580BC"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730E54">
        <w:rPr>
          <w:sz w:val="28"/>
        </w:rPr>
        <w:t>Atlanta</w:t>
      </w:r>
      <w:r w:rsidR="007E33D0">
        <w:rPr>
          <w:sz w:val="28"/>
        </w:rPr>
        <w:t xml:space="preserve"> session (15-11</w:t>
      </w:r>
      <w:r>
        <w:rPr>
          <w:sz w:val="28"/>
        </w:rPr>
        <w:t>-0</w:t>
      </w:r>
      <w:r w:rsidR="00BE3A0A">
        <w:rPr>
          <w:sz w:val="28"/>
        </w:rPr>
        <w:t>769</w:t>
      </w:r>
      <w:r w:rsidR="00EA2071">
        <w:rPr>
          <w:sz w:val="28"/>
        </w:rPr>
        <w:t>-0</w:t>
      </w:r>
      <w:r w:rsidR="00BE3A0A">
        <w:rPr>
          <w:sz w:val="28"/>
        </w:rPr>
        <w:t>1</w:t>
      </w:r>
      <w:r>
        <w:rPr>
          <w:sz w:val="28"/>
        </w:rPr>
        <w:t>-0000)</w:t>
      </w:r>
    </w:p>
    <w:p w14:paraId="4A51AFA3" w14:textId="22C7B61B" w:rsidR="00FC0180" w:rsidRDefault="00FC0180" w:rsidP="00FC0180">
      <w:pPr>
        <w:widowControl w:val="0"/>
        <w:numPr>
          <w:ilvl w:val="0"/>
          <w:numId w:val="1"/>
        </w:numPr>
        <w:spacing w:before="120"/>
        <w:rPr>
          <w:sz w:val="28"/>
        </w:rPr>
      </w:pPr>
      <w:r>
        <w:rPr>
          <w:sz w:val="28"/>
        </w:rPr>
        <w:t>Moved by</w:t>
      </w:r>
      <w:r w:rsidR="00BF1E1E">
        <w:rPr>
          <w:sz w:val="28"/>
        </w:rPr>
        <w:t xml:space="preserve"> </w:t>
      </w:r>
      <w:r w:rsidR="00187281">
        <w:rPr>
          <w:sz w:val="28"/>
        </w:rPr>
        <w:t>A Astrin</w:t>
      </w:r>
      <w:r>
        <w:rPr>
          <w:sz w:val="28"/>
        </w:rPr>
        <w:t xml:space="preserve">, seconded by </w:t>
      </w:r>
      <w:r w:rsidR="00187281">
        <w:rPr>
          <w:sz w:val="28"/>
        </w:rPr>
        <w:t>E Callaway</w:t>
      </w:r>
      <w:r>
        <w:rPr>
          <w:sz w:val="28"/>
        </w:rPr>
        <w:t xml:space="preserve">. Upon neither discussion nor objection the joint minutes were approved. </w:t>
      </w:r>
    </w:p>
    <w:p w14:paraId="5B0AB9C0" w14:textId="535D1D76" w:rsidR="004C75CF" w:rsidRDefault="00C74C1D" w:rsidP="00FC0180">
      <w:pPr>
        <w:widowControl w:val="0"/>
        <w:spacing w:before="120"/>
        <w:rPr>
          <w:sz w:val="28"/>
        </w:rPr>
      </w:pPr>
      <w:r>
        <w:rPr>
          <w:b/>
          <w:sz w:val="28"/>
        </w:rPr>
        <w:t>9:</w:t>
      </w:r>
      <w:r w:rsidR="0089250C">
        <w:rPr>
          <w:b/>
          <w:sz w:val="28"/>
        </w:rPr>
        <w:t>37</w:t>
      </w:r>
      <w:r w:rsidR="00F37288">
        <w:rPr>
          <w:b/>
          <w:sz w:val="28"/>
        </w:rPr>
        <w:tab/>
      </w:r>
      <w:r w:rsidR="00F37288" w:rsidRPr="00F37288">
        <w:rPr>
          <w:sz w:val="28"/>
        </w:rPr>
        <w:t xml:space="preserve">Wireless </w:t>
      </w:r>
      <w:r w:rsidR="004C75CF">
        <w:rPr>
          <w:sz w:val="28"/>
        </w:rPr>
        <w:t>Network Updates by Rick Alfvin</w:t>
      </w:r>
      <w:r>
        <w:rPr>
          <w:sz w:val="28"/>
        </w:rPr>
        <w:t xml:space="preserve"> </w:t>
      </w:r>
      <w:r w:rsidR="006711C3">
        <w:rPr>
          <w:sz w:val="28"/>
        </w:rPr>
        <w:t>(15-12</w:t>
      </w:r>
      <w:r w:rsidR="004C75CF">
        <w:rPr>
          <w:sz w:val="28"/>
        </w:rPr>
        <w:t>-0</w:t>
      </w:r>
      <w:r w:rsidR="006711C3">
        <w:rPr>
          <w:sz w:val="28"/>
        </w:rPr>
        <w:t>19</w:t>
      </w:r>
      <w:r w:rsidR="004C75CF">
        <w:rPr>
          <w:sz w:val="28"/>
        </w:rPr>
        <w:t>-0</w:t>
      </w:r>
      <w:r w:rsidR="006711C3">
        <w:rPr>
          <w:sz w:val="28"/>
        </w:rPr>
        <w:t>0</w:t>
      </w:r>
      <w:r w:rsidR="004C75CF">
        <w:rPr>
          <w:sz w:val="28"/>
        </w:rPr>
        <w:t>)</w:t>
      </w:r>
    </w:p>
    <w:p w14:paraId="15E4BF1F" w14:textId="6F2C2A0F" w:rsidR="004C75CF" w:rsidRDefault="006711C3" w:rsidP="004C75CF">
      <w:pPr>
        <w:pStyle w:val="ListParagraph"/>
        <w:widowControl w:val="0"/>
        <w:numPr>
          <w:ilvl w:val="0"/>
          <w:numId w:val="1"/>
        </w:numPr>
        <w:spacing w:before="120"/>
        <w:rPr>
          <w:sz w:val="28"/>
        </w:rPr>
      </w:pPr>
      <w:r>
        <w:rPr>
          <w:sz w:val="28"/>
        </w:rPr>
        <w:t>186</w:t>
      </w:r>
      <w:r w:rsidR="004C75CF">
        <w:rPr>
          <w:sz w:val="28"/>
        </w:rPr>
        <w:t xml:space="preserve"> voters and </w:t>
      </w:r>
      <w:r>
        <w:rPr>
          <w:sz w:val="28"/>
        </w:rPr>
        <w:t>26</w:t>
      </w:r>
      <w:r w:rsidR="004C75CF">
        <w:rPr>
          <w:sz w:val="28"/>
        </w:rPr>
        <w:t xml:space="preserve"> nearly voters</w:t>
      </w:r>
    </w:p>
    <w:p w14:paraId="6BB8C600" w14:textId="4A50FE35" w:rsidR="000D1EB0" w:rsidRPr="004C75CF" w:rsidRDefault="000D1EB0" w:rsidP="004C75CF">
      <w:pPr>
        <w:pStyle w:val="ListParagraph"/>
        <w:widowControl w:val="0"/>
        <w:numPr>
          <w:ilvl w:val="0"/>
          <w:numId w:val="1"/>
        </w:numPr>
        <w:spacing w:before="120"/>
        <w:rPr>
          <w:sz w:val="28"/>
        </w:rPr>
      </w:pPr>
      <w:r>
        <w:rPr>
          <w:sz w:val="28"/>
        </w:rPr>
        <w:t>Rick described the attendance requirements for the week, 13 meetings must be attended to obtain credit for this session</w:t>
      </w:r>
    </w:p>
    <w:p w14:paraId="5762C19E" w14:textId="22308C8D" w:rsidR="00187281" w:rsidRPr="00187281" w:rsidRDefault="00187281" w:rsidP="00187281">
      <w:pPr>
        <w:widowControl w:val="0"/>
        <w:spacing w:before="120"/>
        <w:ind w:left="720"/>
        <w:rPr>
          <w:sz w:val="28"/>
        </w:rPr>
      </w:pPr>
      <w:r w:rsidRPr="00187281">
        <w:rPr>
          <w:sz w:val="28"/>
        </w:rPr>
        <w:t xml:space="preserve">TG4e: </w:t>
      </w:r>
      <w:r w:rsidR="000D1EB0">
        <w:rPr>
          <w:sz w:val="28"/>
        </w:rPr>
        <w:t xml:space="preserve">since there is no business, Seong Soon </w:t>
      </w:r>
      <w:r w:rsidR="002C3F82">
        <w:rPr>
          <w:sz w:val="28"/>
        </w:rPr>
        <w:t xml:space="preserve">Joo </w:t>
      </w:r>
      <w:r w:rsidRPr="00187281">
        <w:rPr>
          <w:sz w:val="28"/>
        </w:rPr>
        <w:t xml:space="preserve">cancelled </w:t>
      </w:r>
      <w:r w:rsidR="000D1EB0">
        <w:rPr>
          <w:sz w:val="28"/>
        </w:rPr>
        <w:t xml:space="preserve">the </w:t>
      </w:r>
      <w:r w:rsidRPr="00187281">
        <w:rPr>
          <w:sz w:val="28"/>
        </w:rPr>
        <w:t>only AM1 meeting</w:t>
      </w:r>
    </w:p>
    <w:p w14:paraId="02AA9D59" w14:textId="6E3536E4" w:rsidR="00187281" w:rsidRPr="00187281" w:rsidRDefault="00187281" w:rsidP="00187281">
      <w:pPr>
        <w:widowControl w:val="0"/>
        <w:spacing w:before="120"/>
        <w:ind w:left="720"/>
        <w:rPr>
          <w:sz w:val="28"/>
        </w:rPr>
      </w:pPr>
      <w:r w:rsidRPr="00187281">
        <w:rPr>
          <w:sz w:val="28"/>
        </w:rPr>
        <w:t>TG4f</w:t>
      </w:r>
      <w:r w:rsidR="000D1EB0">
        <w:rPr>
          <w:sz w:val="28"/>
        </w:rPr>
        <w:t>:</w:t>
      </w:r>
      <w:r w:rsidRPr="00187281">
        <w:rPr>
          <w:sz w:val="28"/>
        </w:rPr>
        <w:t xml:space="preserve"> </w:t>
      </w:r>
      <w:r w:rsidR="000D1EB0">
        <w:rPr>
          <w:sz w:val="28"/>
        </w:rPr>
        <w:t xml:space="preserve">since there is </w:t>
      </w:r>
      <w:r w:rsidRPr="00187281">
        <w:rPr>
          <w:sz w:val="28"/>
        </w:rPr>
        <w:t xml:space="preserve">no business </w:t>
      </w:r>
      <w:r w:rsidR="002C3F82">
        <w:rPr>
          <w:sz w:val="28"/>
        </w:rPr>
        <w:t>Mi</w:t>
      </w:r>
      <w:r w:rsidR="000D1EB0">
        <w:rPr>
          <w:sz w:val="28"/>
        </w:rPr>
        <w:t>k</w:t>
      </w:r>
      <w:r w:rsidR="002C3F82">
        <w:rPr>
          <w:sz w:val="28"/>
        </w:rPr>
        <w:t>e McInnis</w:t>
      </w:r>
      <w:r w:rsidR="000D1EB0">
        <w:rPr>
          <w:sz w:val="28"/>
        </w:rPr>
        <w:t xml:space="preserve"> </w:t>
      </w:r>
      <w:r w:rsidR="002C3F82">
        <w:rPr>
          <w:sz w:val="28"/>
        </w:rPr>
        <w:t xml:space="preserve">canceled the only TG4f </w:t>
      </w:r>
      <w:r w:rsidRPr="00187281">
        <w:rPr>
          <w:sz w:val="28"/>
        </w:rPr>
        <w:t>meeting</w:t>
      </w:r>
    </w:p>
    <w:p w14:paraId="02457BD5" w14:textId="36616251" w:rsidR="00187281" w:rsidRPr="00187281" w:rsidRDefault="00187281" w:rsidP="00187281">
      <w:pPr>
        <w:widowControl w:val="0"/>
        <w:spacing w:before="120"/>
        <w:ind w:left="720"/>
        <w:rPr>
          <w:sz w:val="28"/>
        </w:rPr>
      </w:pPr>
      <w:r w:rsidRPr="00187281">
        <w:rPr>
          <w:sz w:val="28"/>
        </w:rPr>
        <w:t>TG4g: will have only one short meeting today, others will be canceled</w:t>
      </w:r>
    </w:p>
    <w:p w14:paraId="757E01D9" w14:textId="1E65D0F8" w:rsidR="00187281" w:rsidRPr="00187281" w:rsidRDefault="00187281" w:rsidP="00187281">
      <w:pPr>
        <w:widowControl w:val="0"/>
        <w:spacing w:before="120"/>
        <w:ind w:left="720"/>
        <w:rPr>
          <w:sz w:val="28"/>
        </w:rPr>
      </w:pPr>
      <w:r w:rsidRPr="00187281">
        <w:rPr>
          <w:sz w:val="28"/>
        </w:rPr>
        <w:t>15.6: will have a meeting but will cancel Tuesday and Thursday meetings</w:t>
      </w:r>
    </w:p>
    <w:p w14:paraId="669071F2" w14:textId="0A87BE78" w:rsidR="00FC0180" w:rsidRDefault="000D1EB0" w:rsidP="00FC0180">
      <w:pPr>
        <w:widowControl w:val="0"/>
        <w:spacing w:before="120"/>
        <w:rPr>
          <w:sz w:val="28"/>
        </w:rPr>
      </w:pPr>
      <w:r>
        <w:rPr>
          <w:b/>
          <w:sz w:val="28"/>
        </w:rPr>
        <w:t>9:52</w:t>
      </w:r>
      <w:r w:rsidR="001475F8">
        <w:rPr>
          <w:sz w:val="28"/>
        </w:rPr>
        <w:tab/>
      </w:r>
      <w:r w:rsidR="00FC0180">
        <w:rPr>
          <w:sz w:val="28"/>
        </w:rPr>
        <w:t>WG recessed</w:t>
      </w:r>
    </w:p>
    <w:p w14:paraId="14A2BBF7" w14:textId="77777777" w:rsidR="002C3F82" w:rsidRPr="000175BC" w:rsidRDefault="002C3F82" w:rsidP="00FC0180">
      <w:pPr>
        <w:widowControl w:val="0"/>
        <w:spacing w:before="120"/>
        <w:rPr>
          <w:sz w:val="28"/>
        </w:rPr>
      </w:pPr>
    </w:p>
    <w:p w14:paraId="4E703FA8" w14:textId="71C566BA" w:rsidR="00FC0180" w:rsidRPr="00F966C3" w:rsidRDefault="00FC0180" w:rsidP="00FC0180">
      <w:pPr>
        <w:rPr>
          <w:b/>
          <w:sz w:val="28"/>
          <w:szCs w:val="28"/>
        </w:rPr>
      </w:pPr>
      <w:r w:rsidRPr="00F966C3">
        <w:rPr>
          <w:b/>
          <w:sz w:val="28"/>
          <w:szCs w:val="28"/>
        </w:rPr>
        <w:t xml:space="preserve">Wednesday </w:t>
      </w:r>
      <w:r w:rsidR="006465CE">
        <w:rPr>
          <w:b/>
          <w:sz w:val="28"/>
          <w:szCs w:val="28"/>
        </w:rPr>
        <w:t>18</w:t>
      </w:r>
      <w:r w:rsidR="00091CAB">
        <w:rPr>
          <w:b/>
          <w:sz w:val="28"/>
          <w:szCs w:val="28"/>
        </w:rPr>
        <w:t xml:space="preserve"> </w:t>
      </w:r>
      <w:r w:rsidR="006465CE">
        <w:rPr>
          <w:b/>
          <w:sz w:val="28"/>
          <w:szCs w:val="28"/>
        </w:rPr>
        <w:t>Jan 2012</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1DC7C5F0" w:rsidR="00A43D46" w:rsidRPr="008F38DF" w:rsidRDefault="00C54301" w:rsidP="000509F4">
      <w:pPr>
        <w:rPr>
          <w:sz w:val="28"/>
          <w:szCs w:val="28"/>
        </w:rPr>
      </w:pPr>
      <w:r>
        <w:rPr>
          <w:b/>
          <w:sz w:val="28"/>
          <w:szCs w:val="28"/>
        </w:rPr>
        <w:t>10:3</w:t>
      </w:r>
      <w:r w:rsidR="00393A99">
        <w:rPr>
          <w:b/>
          <w:sz w:val="28"/>
          <w:szCs w:val="28"/>
        </w:rPr>
        <w:t>0</w:t>
      </w:r>
      <w:r w:rsidR="00FC0180">
        <w:rPr>
          <w:b/>
          <w:sz w:val="28"/>
          <w:szCs w:val="28"/>
        </w:rPr>
        <w:t xml:space="preserve"> </w:t>
      </w:r>
      <w:r w:rsidR="00FC0180" w:rsidRPr="00F966C3">
        <w:rPr>
          <w:sz w:val="28"/>
          <w:szCs w:val="28"/>
        </w:rPr>
        <w:t>Bob Heile called the meeting to order.</w:t>
      </w:r>
    </w:p>
    <w:p w14:paraId="13CDC774" w14:textId="77777777" w:rsidR="00DC2054" w:rsidRPr="002B17F2" w:rsidRDefault="00DC2054" w:rsidP="002B17F2">
      <w:pPr>
        <w:rPr>
          <w:sz w:val="28"/>
          <w:szCs w:val="28"/>
        </w:rPr>
      </w:pPr>
    </w:p>
    <w:p w14:paraId="5869778B" w14:textId="11575808" w:rsidR="00FC0180" w:rsidRPr="00F966C3" w:rsidRDefault="00FC0180" w:rsidP="003D4775">
      <w:pPr>
        <w:rPr>
          <w:b/>
          <w:sz w:val="28"/>
          <w:szCs w:val="28"/>
        </w:rPr>
      </w:pPr>
      <w:r w:rsidRPr="00AD4A0F">
        <w:rPr>
          <w:b/>
          <w:sz w:val="28"/>
          <w:szCs w:val="28"/>
        </w:rPr>
        <w:t>10:</w:t>
      </w:r>
      <w:r w:rsidR="000509F4">
        <w:rPr>
          <w:b/>
          <w:sz w:val="28"/>
          <w:szCs w:val="28"/>
        </w:rPr>
        <w:t>3</w:t>
      </w:r>
      <w:r w:rsidR="00393A99">
        <w:rPr>
          <w:b/>
          <w:sz w:val="28"/>
          <w:szCs w:val="28"/>
        </w:rPr>
        <w:t>1</w:t>
      </w:r>
      <w:r>
        <w:rPr>
          <w:sz w:val="28"/>
          <w:szCs w:val="28"/>
        </w:rPr>
        <w:tab/>
      </w:r>
      <w:r>
        <w:rPr>
          <w:b/>
          <w:sz w:val="28"/>
          <w:szCs w:val="28"/>
        </w:rPr>
        <w:t xml:space="preserve">Mid-week </w:t>
      </w:r>
      <w:r w:rsidRPr="00F966C3">
        <w:rPr>
          <w:b/>
          <w:sz w:val="28"/>
          <w:szCs w:val="28"/>
        </w:rPr>
        <w:t>status updates</w:t>
      </w:r>
    </w:p>
    <w:p w14:paraId="6D9BD7CA" w14:textId="77777777" w:rsidR="00F55667" w:rsidRDefault="00F55667" w:rsidP="00FC0180">
      <w:pPr>
        <w:rPr>
          <w:b/>
          <w:sz w:val="28"/>
          <w:szCs w:val="28"/>
        </w:rPr>
      </w:pPr>
    </w:p>
    <w:p w14:paraId="45464383" w14:textId="77777777" w:rsidR="00612838" w:rsidRDefault="00FC0180" w:rsidP="00FC0180">
      <w:pPr>
        <w:rPr>
          <w:b/>
          <w:sz w:val="28"/>
          <w:szCs w:val="28"/>
        </w:rPr>
      </w:pPr>
      <w:r>
        <w:rPr>
          <w:b/>
          <w:sz w:val="28"/>
          <w:szCs w:val="28"/>
        </w:rPr>
        <w:t xml:space="preserve">TG4e </w:t>
      </w:r>
    </w:p>
    <w:p w14:paraId="08F2A17A" w14:textId="3398CE9C" w:rsidR="00FC0180" w:rsidRPr="00612838" w:rsidRDefault="002C3F82" w:rsidP="00612838">
      <w:pPr>
        <w:pStyle w:val="ListParagraph"/>
        <w:numPr>
          <w:ilvl w:val="0"/>
          <w:numId w:val="13"/>
        </w:numPr>
        <w:rPr>
          <w:sz w:val="28"/>
          <w:szCs w:val="28"/>
        </w:rPr>
      </w:pPr>
      <w:r w:rsidRPr="00612838">
        <w:rPr>
          <w:sz w:val="28"/>
          <w:szCs w:val="28"/>
        </w:rPr>
        <w:t>meetings were canceled in the opening plenary meeting</w:t>
      </w:r>
    </w:p>
    <w:p w14:paraId="258186F1" w14:textId="77777777" w:rsidR="00FC0180" w:rsidRDefault="00FC0180" w:rsidP="00FC0180">
      <w:pPr>
        <w:ind w:left="720"/>
        <w:rPr>
          <w:sz w:val="28"/>
          <w:szCs w:val="28"/>
        </w:rPr>
      </w:pPr>
    </w:p>
    <w:p w14:paraId="727023E9" w14:textId="77777777" w:rsidR="00612838" w:rsidRDefault="0066613A" w:rsidP="002C3F82">
      <w:pPr>
        <w:rPr>
          <w:b/>
          <w:sz w:val="28"/>
          <w:szCs w:val="28"/>
        </w:rPr>
      </w:pPr>
      <w:r>
        <w:rPr>
          <w:b/>
          <w:sz w:val="28"/>
          <w:szCs w:val="28"/>
        </w:rPr>
        <w:t xml:space="preserve">TG4f </w:t>
      </w:r>
    </w:p>
    <w:p w14:paraId="4C8E9584" w14:textId="531EA824" w:rsidR="009E57B6" w:rsidRPr="00612838" w:rsidRDefault="002C3F82" w:rsidP="00612838">
      <w:pPr>
        <w:pStyle w:val="ListParagraph"/>
        <w:numPr>
          <w:ilvl w:val="0"/>
          <w:numId w:val="13"/>
        </w:numPr>
        <w:rPr>
          <w:sz w:val="28"/>
          <w:szCs w:val="28"/>
        </w:rPr>
      </w:pPr>
      <w:r w:rsidRPr="00612838">
        <w:rPr>
          <w:sz w:val="28"/>
          <w:szCs w:val="28"/>
        </w:rPr>
        <w:lastRenderedPageBreak/>
        <w:t>meetings were canceled in the opening plenary meeting</w:t>
      </w:r>
    </w:p>
    <w:p w14:paraId="436692B9" w14:textId="77777777" w:rsidR="001761C1" w:rsidRDefault="001761C1" w:rsidP="00FC0180">
      <w:pPr>
        <w:rPr>
          <w:b/>
          <w:sz w:val="28"/>
          <w:szCs w:val="28"/>
        </w:rPr>
      </w:pPr>
    </w:p>
    <w:p w14:paraId="08B9026D" w14:textId="4912AFC4" w:rsidR="00E875A8" w:rsidRPr="001761C1" w:rsidRDefault="00F55667" w:rsidP="00FC0180">
      <w:pPr>
        <w:rPr>
          <w:b/>
          <w:sz w:val="28"/>
          <w:szCs w:val="28"/>
        </w:rPr>
      </w:pPr>
      <w:r w:rsidRPr="001761C1">
        <w:rPr>
          <w:b/>
          <w:sz w:val="28"/>
          <w:szCs w:val="28"/>
        </w:rPr>
        <w:t>WG802.18</w:t>
      </w:r>
    </w:p>
    <w:p w14:paraId="45B843ED" w14:textId="5903CFA6" w:rsidR="00F55667" w:rsidRPr="00F55667" w:rsidRDefault="00F55667" w:rsidP="00F55667">
      <w:pPr>
        <w:pStyle w:val="ListParagraph"/>
        <w:numPr>
          <w:ilvl w:val="0"/>
          <w:numId w:val="13"/>
        </w:numPr>
        <w:rPr>
          <w:sz w:val="28"/>
          <w:szCs w:val="28"/>
        </w:rPr>
      </w:pPr>
      <w:r>
        <w:rPr>
          <w:sz w:val="28"/>
          <w:szCs w:val="28"/>
        </w:rPr>
        <w:t>received e</w:t>
      </w:r>
      <w:r w:rsidRPr="00F55667">
        <w:rPr>
          <w:sz w:val="28"/>
          <w:szCs w:val="28"/>
        </w:rPr>
        <w:t>mails on support of request for changes to 433 MHz</w:t>
      </w:r>
      <w:r>
        <w:rPr>
          <w:sz w:val="28"/>
          <w:szCs w:val="28"/>
        </w:rPr>
        <w:t xml:space="preserve"> will submit them </w:t>
      </w:r>
      <w:r w:rsidR="001761C1">
        <w:rPr>
          <w:sz w:val="28"/>
          <w:szCs w:val="28"/>
        </w:rPr>
        <w:t>as a 802.18 document to FCC</w:t>
      </w:r>
    </w:p>
    <w:p w14:paraId="1C13EC8D" w14:textId="77777777" w:rsidR="001761C1" w:rsidRDefault="001761C1" w:rsidP="00FC0180">
      <w:pPr>
        <w:rPr>
          <w:b/>
          <w:sz w:val="28"/>
          <w:szCs w:val="28"/>
        </w:rPr>
      </w:pPr>
    </w:p>
    <w:p w14:paraId="3C9EC685" w14:textId="2E852A65"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 xml:space="preserve">by </w:t>
      </w:r>
      <w:r w:rsidR="00F55667">
        <w:rPr>
          <w:sz w:val="28"/>
          <w:szCs w:val="28"/>
        </w:rPr>
        <w:t>P Beecher (15-12-049-00)</w:t>
      </w:r>
    </w:p>
    <w:p w14:paraId="7F9A80D7" w14:textId="61279B5D" w:rsidR="00E26A89" w:rsidRDefault="00612838" w:rsidP="00612838">
      <w:pPr>
        <w:numPr>
          <w:ilvl w:val="0"/>
          <w:numId w:val="10"/>
        </w:numPr>
        <w:rPr>
          <w:b/>
          <w:sz w:val="28"/>
          <w:szCs w:val="28"/>
        </w:rPr>
      </w:pPr>
      <w:r>
        <w:rPr>
          <w:sz w:val="28"/>
          <w:szCs w:val="28"/>
        </w:rPr>
        <w:t>no matters to be resolved, adjourned for the week</w:t>
      </w:r>
    </w:p>
    <w:p w14:paraId="6548272E" w14:textId="77777777" w:rsidR="001761C1" w:rsidRDefault="001761C1"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18A09C1B" w14:textId="48CF5C92" w:rsidR="004F6A6D" w:rsidRDefault="001761C1" w:rsidP="00BA03C5">
      <w:pPr>
        <w:numPr>
          <w:ilvl w:val="0"/>
          <w:numId w:val="11"/>
        </w:numPr>
        <w:ind w:left="1440"/>
        <w:rPr>
          <w:sz w:val="28"/>
        </w:rPr>
      </w:pPr>
      <w:r>
        <w:rPr>
          <w:sz w:val="28"/>
        </w:rPr>
        <w:t>two presentations: update of FCC progress and status of European progress</w:t>
      </w:r>
    </w:p>
    <w:p w14:paraId="102A7B78" w14:textId="561F2CCC" w:rsidR="001761C1" w:rsidRPr="009E57B6" w:rsidRDefault="001761C1" w:rsidP="00BA03C5">
      <w:pPr>
        <w:numPr>
          <w:ilvl w:val="0"/>
          <w:numId w:val="11"/>
        </w:numPr>
        <w:ind w:left="1440"/>
        <w:rPr>
          <w:sz w:val="28"/>
        </w:rPr>
      </w:pPr>
      <w:r>
        <w:rPr>
          <w:sz w:val="28"/>
        </w:rPr>
        <w:t>working on MAC features and draft text</w:t>
      </w:r>
    </w:p>
    <w:p w14:paraId="37196BC5" w14:textId="77777777" w:rsidR="001761C1" w:rsidRDefault="001761C1" w:rsidP="00FC0180">
      <w:pPr>
        <w:rPr>
          <w:b/>
          <w:sz w:val="28"/>
          <w:szCs w:val="28"/>
        </w:rPr>
      </w:pP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468731CB" w14:textId="592EA586" w:rsidR="006B0F72" w:rsidRDefault="004F6A6D" w:rsidP="002C3F82">
      <w:pPr>
        <w:pStyle w:val="ListParagraph"/>
        <w:numPr>
          <w:ilvl w:val="0"/>
          <w:numId w:val="12"/>
        </w:numPr>
        <w:ind w:left="1440"/>
        <w:rPr>
          <w:sz w:val="28"/>
          <w:szCs w:val="28"/>
        </w:rPr>
      </w:pPr>
      <w:r>
        <w:rPr>
          <w:sz w:val="28"/>
          <w:szCs w:val="28"/>
        </w:rPr>
        <w:t xml:space="preserve">Hearing </w:t>
      </w:r>
      <w:r w:rsidR="002C3F82">
        <w:rPr>
          <w:sz w:val="28"/>
          <w:szCs w:val="28"/>
        </w:rPr>
        <w:t>proposals</w:t>
      </w:r>
      <w:r w:rsidR="00F55667">
        <w:rPr>
          <w:sz w:val="28"/>
          <w:szCs w:val="28"/>
        </w:rPr>
        <w:t xml:space="preserve"> for draft text</w:t>
      </w:r>
    </w:p>
    <w:p w14:paraId="08A46538" w14:textId="55426E24" w:rsidR="002C3F82" w:rsidRPr="004F6A6D" w:rsidRDefault="002C3F82" w:rsidP="002C3F82">
      <w:pPr>
        <w:pStyle w:val="ListParagraph"/>
        <w:numPr>
          <w:ilvl w:val="0"/>
          <w:numId w:val="12"/>
        </w:numPr>
        <w:ind w:left="1440"/>
        <w:rPr>
          <w:sz w:val="28"/>
          <w:szCs w:val="28"/>
        </w:rPr>
      </w:pPr>
      <w:r>
        <w:rPr>
          <w:sz w:val="28"/>
          <w:szCs w:val="28"/>
        </w:rPr>
        <w:t>Will decide upon technical editor on Thursday</w:t>
      </w:r>
    </w:p>
    <w:p w14:paraId="0241F324" w14:textId="77777777" w:rsidR="001761C1" w:rsidRDefault="001761C1" w:rsidP="004F6A6D">
      <w:pPr>
        <w:rPr>
          <w:b/>
          <w:sz w:val="28"/>
          <w:szCs w:val="28"/>
        </w:rPr>
      </w:pPr>
    </w:p>
    <w:p w14:paraId="5788737F" w14:textId="05066D33"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28C3A741" w14:textId="5EC6B029" w:rsidR="004F6A6D" w:rsidRDefault="001761C1" w:rsidP="004F6A6D">
      <w:pPr>
        <w:numPr>
          <w:ilvl w:val="0"/>
          <w:numId w:val="9"/>
        </w:numPr>
        <w:rPr>
          <w:sz w:val="28"/>
          <w:szCs w:val="28"/>
        </w:rPr>
      </w:pPr>
      <w:r>
        <w:rPr>
          <w:sz w:val="28"/>
          <w:szCs w:val="28"/>
        </w:rPr>
        <w:t>Presentation on channel model</w:t>
      </w:r>
    </w:p>
    <w:p w14:paraId="0D08DA1E" w14:textId="1C6B6D3F" w:rsidR="004F6A6D" w:rsidRDefault="001761C1" w:rsidP="004F6A6D">
      <w:pPr>
        <w:numPr>
          <w:ilvl w:val="0"/>
          <w:numId w:val="9"/>
        </w:numPr>
        <w:rPr>
          <w:sz w:val="28"/>
          <w:szCs w:val="28"/>
        </w:rPr>
      </w:pPr>
      <w:r>
        <w:rPr>
          <w:sz w:val="28"/>
          <w:szCs w:val="28"/>
        </w:rPr>
        <w:t>Discussion on technical guidance to continue</w:t>
      </w:r>
    </w:p>
    <w:p w14:paraId="7FDEDF4E" w14:textId="77777777" w:rsidR="004F6A6D" w:rsidRDefault="004F6A6D" w:rsidP="004F6A6D">
      <w:pPr>
        <w:pStyle w:val="Heading4"/>
        <w:ind w:left="0"/>
      </w:pPr>
    </w:p>
    <w:p w14:paraId="63BAA51E" w14:textId="14D833C2" w:rsidR="009F4E36" w:rsidRPr="009F4E36" w:rsidRDefault="00FC0180" w:rsidP="00612838">
      <w:pPr>
        <w:rPr>
          <w:sz w:val="28"/>
          <w:szCs w:val="28"/>
        </w:rPr>
      </w:pPr>
      <w:r>
        <w:rPr>
          <w:b/>
          <w:sz w:val="28"/>
          <w:szCs w:val="28"/>
        </w:rPr>
        <w:t>TG6 (BAN)</w:t>
      </w:r>
      <w:r>
        <w:rPr>
          <w:sz w:val="28"/>
          <w:szCs w:val="28"/>
        </w:rPr>
        <w:t xml:space="preserve"> by A Astrin</w:t>
      </w:r>
    </w:p>
    <w:p w14:paraId="1A798A10" w14:textId="76A544A0" w:rsidR="00612838" w:rsidRDefault="001761C1" w:rsidP="00612838">
      <w:pPr>
        <w:numPr>
          <w:ilvl w:val="0"/>
          <w:numId w:val="10"/>
        </w:numPr>
        <w:rPr>
          <w:b/>
          <w:sz w:val="28"/>
          <w:szCs w:val="28"/>
        </w:rPr>
      </w:pPr>
      <w:r>
        <w:rPr>
          <w:sz w:val="28"/>
          <w:szCs w:val="28"/>
        </w:rPr>
        <w:t xml:space="preserve">no matters to be resolved, draft is in </w:t>
      </w:r>
      <w:proofErr w:type="spellStart"/>
      <w:r>
        <w:rPr>
          <w:sz w:val="28"/>
          <w:szCs w:val="28"/>
        </w:rPr>
        <w:t>RevCom</w:t>
      </w:r>
      <w:proofErr w:type="spellEnd"/>
      <w:r>
        <w:rPr>
          <w:sz w:val="28"/>
          <w:szCs w:val="28"/>
        </w:rPr>
        <w:t xml:space="preserve"> for approval</w:t>
      </w:r>
    </w:p>
    <w:p w14:paraId="2B1D0F14" w14:textId="77777777" w:rsidR="00612838" w:rsidRDefault="00612838" w:rsidP="002C3F82">
      <w:pPr>
        <w:rPr>
          <w:b/>
          <w:sz w:val="28"/>
          <w:szCs w:val="28"/>
        </w:rPr>
      </w:pPr>
    </w:p>
    <w:p w14:paraId="17D1240B" w14:textId="43B252BE" w:rsidR="002C3F82" w:rsidRDefault="002C3F82" w:rsidP="002C3F82">
      <w:pPr>
        <w:rPr>
          <w:sz w:val="28"/>
          <w:szCs w:val="28"/>
        </w:rPr>
      </w:pPr>
      <w:r>
        <w:rPr>
          <w:b/>
          <w:sz w:val="28"/>
          <w:szCs w:val="28"/>
        </w:rPr>
        <w:t>TG9 (KMP)</w:t>
      </w:r>
      <w:r>
        <w:rPr>
          <w:sz w:val="28"/>
          <w:szCs w:val="28"/>
        </w:rPr>
        <w:t xml:space="preserve"> by R Moskowitz</w:t>
      </w:r>
    </w:p>
    <w:p w14:paraId="4D608A18" w14:textId="60AFD009" w:rsidR="002C3F82" w:rsidRPr="00540FD5" w:rsidRDefault="001761C1" w:rsidP="002C3F82">
      <w:pPr>
        <w:numPr>
          <w:ilvl w:val="0"/>
          <w:numId w:val="9"/>
        </w:numPr>
        <w:rPr>
          <w:sz w:val="28"/>
          <w:szCs w:val="28"/>
        </w:rPr>
      </w:pPr>
      <w:r>
        <w:rPr>
          <w:sz w:val="28"/>
          <w:szCs w:val="28"/>
        </w:rPr>
        <w:t xml:space="preserve">vice chair </w:t>
      </w:r>
      <w:r w:rsidR="00586560">
        <w:rPr>
          <w:sz w:val="28"/>
          <w:szCs w:val="28"/>
        </w:rPr>
        <w:t>(</w:t>
      </w:r>
      <w:r w:rsidR="00586560">
        <w:rPr>
          <w:bCs/>
          <w:sz w:val="28"/>
          <w:szCs w:val="28"/>
        </w:rPr>
        <w:t xml:space="preserve">Peter Yee) </w:t>
      </w:r>
      <w:r>
        <w:rPr>
          <w:sz w:val="28"/>
          <w:szCs w:val="28"/>
        </w:rPr>
        <w:t xml:space="preserve">and secretary </w:t>
      </w:r>
      <w:r w:rsidR="00586560">
        <w:rPr>
          <w:sz w:val="28"/>
          <w:szCs w:val="28"/>
        </w:rPr>
        <w:t>(</w:t>
      </w:r>
      <w:r w:rsidR="00586560" w:rsidRPr="00456141">
        <w:rPr>
          <w:bCs/>
          <w:sz w:val="28"/>
          <w:szCs w:val="28"/>
        </w:rPr>
        <w:t>Paul Chilton</w:t>
      </w:r>
      <w:r w:rsidR="00586560">
        <w:rPr>
          <w:bCs/>
          <w:sz w:val="28"/>
          <w:szCs w:val="28"/>
        </w:rPr>
        <w:t xml:space="preserve">) </w:t>
      </w:r>
      <w:r>
        <w:rPr>
          <w:sz w:val="28"/>
          <w:szCs w:val="28"/>
        </w:rPr>
        <w:t>have been affirmed</w:t>
      </w:r>
      <w:r w:rsidR="002C3F82">
        <w:rPr>
          <w:sz w:val="28"/>
          <w:szCs w:val="28"/>
        </w:rPr>
        <w:t xml:space="preserve"> </w:t>
      </w:r>
    </w:p>
    <w:p w14:paraId="0B9E9B3B" w14:textId="4FBBE5CB" w:rsidR="002C3F82" w:rsidRPr="004F6A6D" w:rsidRDefault="001761C1" w:rsidP="002C3F82">
      <w:pPr>
        <w:numPr>
          <w:ilvl w:val="0"/>
          <w:numId w:val="9"/>
        </w:numPr>
        <w:rPr>
          <w:sz w:val="28"/>
          <w:szCs w:val="28"/>
        </w:rPr>
      </w:pPr>
      <w:r>
        <w:rPr>
          <w:sz w:val="28"/>
          <w:szCs w:val="28"/>
        </w:rPr>
        <w:t>working on timeline and liaisons</w:t>
      </w:r>
    </w:p>
    <w:p w14:paraId="6CD2E590" w14:textId="77777777" w:rsidR="002C3F82" w:rsidRDefault="002C3F82" w:rsidP="00FC0180">
      <w:pPr>
        <w:rPr>
          <w:b/>
          <w:sz w:val="28"/>
          <w:szCs w:val="28"/>
        </w:rPr>
      </w:pPr>
    </w:p>
    <w:p w14:paraId="75FF1C15" w14:textId="77777777" w:rsidR="001761C1" w:rsidRDefault="001761C1" w:rsidP="001761C1">
      <w:pPr>
        <w:rPr>
          <w:sz w:val="28"/>
          <w:szCs w:val="28"/>
        </w:rPr>
      </w:pPr>
      <w:r>
        <w:rPr>
          <w:b/>
          <w:sz w:val="28"/>
          <w:szCs w:val="28"/>
        </w:rPr>
        <w:t xml:space="preserve">SG CMB </w:t>
      </w:r>
      <w:r w:rsidRPr="00612838">
        <w:rPr>
          <w:sz w:val="28"/>
          <w:szCs w:val="28"/>
        </w:rPr>
        <w:t>by Clint Powell</w:t>
      </w:r>
    </w:p>
    <w:p w14:paraId="56E54086" w14:textId="41CF01F9" w:rsidR="001761C1" w:rsidRPr="00A25A1B" w:rsidRDefault="001761C1" w:rsidP="001761C1">
      <w:pPr>
        <w:pStyle w:val="ListParagraph"/>
        <w:numPr>
          <w:ilvl w:val="0"/>
          <w:numId w:val="26"/>
        </w:numPr>
        <w:rPr>
          <w:sz w:val="28"/>
          <w:szCs w:val="28"/>
        </w:rPr>
      </w:pPr>
      <w:r>
        <w:rPr>
          <w:sz w:val="28"/>
          <w:szCs w:val="28"/>
        </w:rPr>
        <w:t>Working on PAR and 5C, 15-12-005-03 and 15-12-007-03 respectively</w:t>
      </w:r>
    </w:p>
    <w:p w14:paraId="33E927ED" w14:textId="77777777" w:rsidR="001761C1" w:rsidRDefault="001761C1" w:rsidP="001761C1">
      <w:pPr>
        <w:pStyle w:val="ListParagraph"/>
        <w:numPr>
          <w:ilvl w:val="0"/>
          <w:numId w:val="26"/>
        </w:numPr>
        <w:rPr>
          <w:sz w:val="28"/>
          <w:szCs w:val="28"/>
        </w:rPr>
      </w:pPr>
      <w:r>
        <w:rPr>
          <w:sz w:val="28"/>
          <w:szCs w:val="28"/>
        </w:rPr>
        <w:t>Added two new meetings on Thursday, PM1 and PM2</w:t>
      </w:r>
    </w:p>
    <w:p w14:paraId="12AD815F" w14:textId="77777777" w:rsidR="001761C1" w:rsidRPr="00612838" w:rsidRDefault="001761C1" w:rsidP="001761C1">
      <w:pPr>
        <w:pStyle w:val="ListParagraph"/>
        <w:numPr>
          <w:ilvl w:val="0"/>
          <w:numId w:val="26"/>
        </w:numPr>
        <w:rPr>
          <w:sz w:val="28"/>
          <w:szCs w:val="28"/>
        </w:rPr>
      </w:pPr>
      <w:r>
        <w:rPr>
          <w:sz w:val="28"/>
          <w:szCs w:val="28"/>
        </w:rPr>
        <w:t>Goal is to request WG approval at closing plenary</w:t>
      </w:r>
    </w:p>
    <w:p w14:paraId="77767A5A" w14:textId="77777777" w:rsidR="001761C1" w:rsidRDefault="001761C1" w:rsidP="00FC0180">
      <w:pPr>
        <w:rPr>
          <w:b/>
          <w:sz w:val="28"/>
          <w:szCs w:val="28"/>
        </w:rPr>
      </w:pPr>
    </w:p>
    <w:p w14:paraId="0A5D4911" w14:textId="2E229127" w:rsidR="00E951C0" w:rsidRDefault="002C3F82" w:rsidP="00FC0180">
      <w:pPr>
        <w:rPr>
          <w:sz w:val="28"/>
          <w:szCs w:val="28"/>
        </w:rPr>
      </w:pPr>
      <w:r>
        <w:rPr>
          <w:b/>
          <w:sz w:val="28"/>
          <w:szCs w:val="28"/>
        </w:rPr>
        <w:t xml:space="preserve">SG </w:t>
      </w:r>
      <w:r w:rsidR="000509F4">
        <w:rPr>
          <w:b/>
          <w:sz w:val="28"/>
          <w:szCs w:val="28"/>
        </w:rPr>
        <w:t>P</w:t>
      </w:r>
      <w:r>
        <w:rPr>
          <w:b/>
          <w:sz w:val="28"/>
          <w:szCs w:val="28"/>
        </w:rPr>
        <w:t>A</w:t>
      </w:r>
      <w:r w:rsidR="000509F4">
        <w:rPr>
          <w:b/>
          <w:sz w:val="28"/>
          <w:szCs w:val="28"/>
        </w:rPr>
        <w:t xml:space="preserve">C </w:t>
      </w:r>
      <w:r w:rsidR="00E951C0">
        <w:rPr>
          <w:sz w:val="28"/>
          <w:szCs w:val="28"/>
        </w:rPr>
        <w:t xml:space="preserve">by </w:t>
      </w:r>
      <w:r w:rsidR="000509F4">
        <w:rPr>
          <w:sz w:val="28"/>
          <w:szCs w:val="28"/>
        </w:rPr>
        <w:t>Myung Lee</w:t>
      </w:r>
      <w:r w:rsidR="00E951C0">
        <w:rPr>
          <w:sz w:val="28"/>
          <w:szCs w:val="28"/>
        </w:rPr>
        <w:t xml:space="preserve"> </w:t>
      </w:r>
    </w:p>
    <w:p w14:paraId="70B38277" w14:textId="57F5AB80" w:rsidR="00E951C0" w:rsidRDefault="001761C1" w:rsidP="00FC0180">
      <w:pPr>
        <w:pStyle w:val="ListParagraph"/>
        <w:numPr>
          <w:ilvl w:val="0"/>
          <w:numId w:val="9"/>
        </w:numPr>
        <w:rPr>
          <w:sz w:val="28"/>
          <w:szCs w:val="28"/>
        </w:rPr>
      </w:pPr>
      <w:r>
        <w:rPr>
          <w:sz w:val="28"/>
          <w:szCs w:val="28"/>
        </w:rPr>
        <w:t>Working on PAR and 5C  draft</w:t>
      </w:r>
    </w:p>
    <w:p w14:paraId="06C133C8" w14:textId="3D82A705" w:rsidR="001761C1" w:rsidRDefault="001761C1" w:rsidP="00FC0180">
      <w:pPr>
        <w:pStyle w:val="ListParagraph"/>
        <w:numPr>
          <w:ilvl w:val="0"/>
          <w:numId w:val="9"/>
        </w:numPr>
        <w:rPr>
          <w:sz w:val="28"/>
          <w:szCs w:val="28"/>
        </w:rPr>
      </w:pPr>
      <w:r>
        <w:rPr>
          <w:sz w:val="28"/>
          <w:szCs w:val="28"/>
        </w:rPr>
        <w:lastRenderedPageBreak/>
        <w:t>Will present at next WNG</w:t>
      </w:r>
    </w:p>
    <w:p w14:paraId="658514FA" w14:textId="77777777" w:rsidR="001761C1" w:rsidRPr="001761C1" w:rsidRDefault="001761C1" w:rsidP="001761C1">
      <w:pPr>
        <w:ind w:left="1080"/>
        <w:rPr>
          <w:sz w:val="28"/>
          <w:szCs w:val="28"/>
        </w:rPr>
      </w:pPr>
    </w:p>
    <w:p w14:paraId="39BBE6CF" w14:textId="1206A035" w:rsidR="00A25A1B" w:rsidRPr="00A25A1B" w:rsidRDefault="004F6A6D" w:rsidP="00FC0180">
      <w:pPr>
        <w:rPr>
          <w:sz w:val="28"/>
          <w:szCs w:val="28"/>
        </w:rPr>
      </w:pPr>
      <w:r>
        <w:rPr>
          <w:b/>
          <w:sz w:val="28"/>
          <w:szCs w:val="28"/>
        </w:rPr>
        <w:t xml:space="preserve">SG </w:t>
      </w:r>
      <w:r w:rsidR="002C3F82">
        <w:rPr>
          <w:b/>
          <w:sz w:val="28"/>
          <w:szCs w:val="28"/>
        </w:rPr>
        <w:t>PTC</w:t>
      </w:r>
      <w:r w:rsidR="00A25A1B">
        <w:rPr>
          <w:b/>
          <w:sz w:val="28"/>
          <w:szCs w:val="28"/>
        </w:rPr>
        <w:t xml:space="preserve"> </w:t>
      </w:r>
      <w:r w:rsidR="00A25A1B" w:rsidRPr="00A25A1B">
        <w:rPr>
          <w:sz w:val="28"/>
          <w:szCs w:val="28"/>
        </w:rPr>
        <w:t xml:space="preserve">by </w:t>
      </w:r>
      <w:r w:rsidR="002C3F82">
        <w:rPr>
          <w:sz w:val="28"/>
          <w:szCs w:val="28"/>
        </w:rPr>
        <w:t>Jon Adams</w:t>
      </w:r>
      <w:r w:rsidR="00A706EF">
        <w:rPr>
          <w:sz w:val="28"/>
          <w:szCs w:val="28"/>
        </w:rPr>
        <w:t xml:space="preserve"> (15-12-052</w:t>
      </w:r>
      <w:r w:rsidR="007219AE">
        <w:rPr>
          <w:sz w:val="28"/>
          <w:szCs w:val="28"/>
        </w:rPr>
        <w:t>-00)</w:t>
      </w:r>
    </w:p>
    <w:p w14:paraId="1621A6C3" w14:textId="5508C366" w:rsidR="00A25A1B" w:rsidRPr="008B1C03" w:rsidRDefault="007219AE" w:rsidP="008B1C03">
      <w:pPr>
        <w:pStyle w:val="ListParagraph"/>
        <w:numPr>
          <w:ilvl w:val="0"/>
          <w:numId w:val="29"/>
        </w:numPr>
        <w:rPr>
          <w:sz w:val="28"/>
          <w:szCs w:val="28"/>
        </w:rPr>
      </w:pPr>
      <w:r w:rsidRPr="008B1C03">
        <w:rPr>
          <w:sz w:val="28"/>
          <w:szCs w:val="28"/>
        </w:rPr>
        <w:t>Working on PAR and 5C</w:t>
      </w:r>
    </w:p>
    <w:p w14:paraId="279A6F53" w14:textId="77777777" w:rsidR="008B1C03" w:rsidRDefault="002C3F82" w:rsidP="008B1C03">
      <w:pPr>
        <w:widowControl w:val="0"/>
        <w:autoSpaceDE w:val="0"/>
        <w:autoSpaceDN w:val="0"/>
        <w:adjustRightInd w:val="0"/>
        <w:spacing w:after="120"/>
        <w:ind w:left="1080"/>
        <w:rPr>
          <w:sz w:val="28"/>
          <w:szCs w:val="28"/>
        </w:rPr>
      </w:pPr>
      <w:r w:rsidRPr="008B1C03">
        <w:rPr>
          <w:i/>
          <w:iCs/>
          <w:sz w:val="28"/>
          <w:szCs w:val="28"/>
        </w:rPr>
        <w:t xml:space="preserve">Motion: request that the PAR and Five Criteria contained in documents 15-11-0821-08 and 15-11-0876-06 respectively, be approved by the IEEE 802.15 WG and that the EC be requested to forward the PAR to </w:t>
      </w:r>
      <w:proofErr w:type="spellStart"/>
      <w:r w:rsidRPr="008B1C03">
        <w:rPr>
          <w:i/>
          <w:iCs/>
          <w:sz w:val="28"/>
          <w:szCs w:val="28"/>
        </w:rPr>
        <w:t>NesCom</w:t>
      </w:r>
      <w:proofErr w:type="spellEnd"/>
    </w:p>
    <w:p w14:paraId="374C877A" w14:textId="6AAD8935" w:rsidR="002C3F82" w:rsidRPr="008B1C03" w:rsidRDefault="002C3F82" w:rsidP="008B1C03">
      <w:pPr>
        <w:widowControl w:val="0"/>
        <w:autoSpaceDE w:val="0"/>
        <w:autoSpaceDN w:val="0"/>
        <w:adjustRightInd w:val="0"/>
        <w:spacing w:after="280"/>
        <w:ind w:left="1080"/>
        <w:rPr>
          <w:sz w:val="28"/>
          <w:szCs w:val="28"/>
        </w:rPr>
      </w:pPr>
      <w:r w:rsidRPr="008B1C03">
        <w:rPr>
          <w:sz w:val="28"/>
          <w:szCs w:val="28"/>
        </w:rPr>
        <w:t>Moved:  Jon Adams  Second: </w:t>
      </w:r>
      <w:r w:rsidR="00B11C66" w:rsidRPr="008B1C03">
        <w:rPr>
          <w:sz w:val="28"/>
          <w:szCs w:val="28"/>
        </w:rPr>
        <w:t>Michael McInnis</w:t>
      </w:r>
      <w:r w:rsidRPr="008B1C03">
        <w:rPr>
          <w:sz w:val="28"/>
          <w:szCs w:val="28"/>
        </w:rPr>
        <w:t xml:space="preserve">.  Following no discussion the vote was taken with the results of </w:t>
      </w:r>
      <w:r w:rsidR="00B11C66" w:rsidRPr="008B1C03">
        <w:rPr>
          <w:sz w:val="28"/>
          <w:szCs w:val="28"/>
        </w:rPr>
        <w:t>52</w:t>
      </w:r>
      <w:r w:rsidRPr="008B1C03">
        <w:rPr>
          <w:sz w:val="28"/>
          <w:szCs w:val="28"/>
        </w:rPr>
        <w:t>/</w:t>
      </w:r>
      <w:r w:rsidR="00B11C66" w:rsidRPr="008B1C03">
        <w:rPr>
          <w:sz w:val="28"/>
          <w:szCs w:val="28"/>
        </w:rPr>
        <w:t>0</w:t>
      </w:r>
      <w:r w:rsidRPr="008B1C03">
        <w:rPr>
          <w:sz w:val="28"/>
          <w:szCs w:val="28"/>
        </w:rPr>
        <w:t>/</w:t>
      </w:r>
      <w:r w:rsidR="00B11C66" w:rsidRPr="008B1C03">
        <w:rPr>
          <w:sz w:val="28"/>
          <w:szCs w:val="28"/>
        </w:rPr>
        <w:t>1</w:t>
      </w:r>
      <w:r w:rsidRPr="008B1C03">
        <w:rPr>
          <w:sz w:val="28"/>
          <w:szCs w:val="28"/>
        </w:rPr>
        <w:t>, the motion carries</w:t>
      </w:r>
    </w:p>
    <w:p w14:paraId="1594D104" w14:textId="77777777" w:rsidR="008B1C03" w:rsidRDefault="008B1C03" w:rsidP="008B1C03">
      <w:pPr>
        <w:ind w:left="1080"/>
        <w:rPr>
          <w:sz w:val="28"/>
          <w:szCs w:val="28"/>
        </w:rPr>
      </w:pPr>
    </w:p>
    <w:p w14:paraId="443859DB" w14:textId="1C964AFB" w:rsidR="00924D54" w:rsidRPr="008B1C03" w:rsidRDefault="00924D54" w:rsidP="008B1C03">
      <w:pPr>
        <w:ind w:left="1080"/>
        <w:rPr>
          <w:sz w:val="28"/>
          <w:szCs w:val="28"/>
        </w:rPr>
      </w:pPr>
      <w:r w:rsidRPr="008B1C03">
        <w:rPr>
          <w:sz w:val="28"/>
          <w:szCs w:val="28"/>
        </w:rPr>
        <w:t xml:space="preserve">Motion: </w:t>
      </w:r>
      <w:r w:rsidR="00187845" w:rsidRPr="008B1C03">
        <w:rPr>
          <w:i/>
          <w:sz w:val="28"/>
          <w:szCs w:val="28"/>
        </w:rPr>
        <w:t xml:space="preserve">That the </w:t>
      </w:r>
      <w:r w:rsidRPr="008B1C03">
        <w:rPr>
          <w:i/>
          <w:sz w:val="28"/>
          <w:szCs w:val="28"/>
        </w:rPr>
        <w:t xml:space="preserve">WG chair be empowered to make editorial changes </w:t>
      </w:r>
      <w:r w:rsidR="00187845" w:rsidRPr="008B1C03">
        <w:rPr>
          <w:i/>
          <w:sz w:val="28"/>
          <w:szCs w:val="28"/>
        </w:rPr>
        <w:t xml:space="preserve">to the PTC PAR and 5C </w:t>
      </w:r>
      <w:r w:rsidRPr="008B1C03">
        <w:rPr>
          <w:i/>
          <w:sz w:val="28"/>
          <w:szCs w:val="28"/>
        </w:rPr>
        <w:t>during the submission process</w:t>
      </w:r>
      <w:r w:rsidRPr="008B1C03">
        <w:rPr>
          <w:sz w:val="28"/>
          <w:szCs w:val="28"/>
        </w:rPr>
        <w:t xml:space="preserve"> </w:t>
      </w:r>
    </w:p>
    <w:p w14:paraId="616CAE96" w14:textId="4304A611" w:rsidR="00924D54" w:rsidRPr="008B1C03" w:rsidRDefault="00924D54" w:rsidP="008B1C03">
      <w:pPr>
        <w:ind w:left="1080"/>
        <w:rPr>
          <w:sz w:val="28"/>
          <w:szCs w:val="28"/>
        </w:rPr>
      </w:pPr>
      <w:r w:rsidRPr="008B1C03">
        <w:rPr>
          <w:sz w:val="28"/>
          <w:szCs w:val="28"/>
        </w:rPr>
        <w:t xml:space="preserve">Moved by J Adam and </w:t>
      </w:r>
      <w:r w:rsidR="00187845" w:rsidRPr="008B1C03">
        <w:rPr>
          <w:sz w:val="28"/>
          <w:szCs w:val="28"/>
        </w:rPr>
        <w:t xml:space="preserve">seconded by </w:t>
      </w:r>
      <w:r w:rsidRPr="008B1C03">
        <w:rPr>
          <w:sz w:val="28"/>
          <w:szCs w:val="28"/>
        </w:rPr>
        <w:t>R Alfvin</w:t>
      </w:r>
      <w:r w:rsidR="00187845" w:rsidRPr="008B1C03">
        <w:rPr>
          <w:sz w:val="28"/>
          <w:szCs w:val="28"/>
        </w:rPr>
        <w:t xml:space="preserve">.  </w:t>
      </w:r>
      <w:r w:rsidRPr="008B1C03">
        <w:rPr>
          <w:sz w:val="28"/>
          <w:szCs w:val="28"/>
        </w:rPr>
        <w:t>Upon neither discussion nor objection the motion carries with unanimous consent</w:t>
      </w:r>
    </w:p>
    <w:p w14:paraId="19B290D6" w14:textId="77777777" w:rsidR="00612838" w:rsidRDefault="00612838" w:rsidP="00924D54">
      <w:pPr>
        <w:rPr>
          <w:b/>
          <w:sz w:val="28"/>
          <w:szCs w:val="28"/>
        </w:rPr>
      </w:pPr>
    </w:p>
    <w:p w14:paraId="31A0FAAE" w14:textId="7B3775E3" w:rsidR="00FC0180" w:rsidRPr="002C3F82" w:rsidRDefault="00FC0180" w:rsidP="00A706EF">
      <w:pPr>
        <w:rPr>
          <w:sz w:val="28"/>
          <w:szCs w:val="28"/>
        </w:rPr>
      </w:pPr>
      <w:r w:rsidRPr="002C3F82">
        <w:rPr>
          <w:b/>
          <w:sz w:val="28"/>
          <w:szCs w:val="28"/>
        </w:rPr>
        <w:t>WNG</w:t>
      </w:r>
      <w:r w:rsidRPr="002C3F82">
        <w:rPr>
          <w:sz w:val="28"/>
          <w:szCs w:val="28"/>
        </w:rPr>
        <w:t xml:space="preserve"> by P Kinney</w:t>
      </w:r>
    </w:p>
    <w:p w14:paraId="1254CA0F" w14:textId="29A2F0E9" w:rsidR="008F38DF" w:rsidRDefault="008F38DF" w:rsidP="002C3F82">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w:t>
      </w:r>
      <w:r w:rsidR="002C3F82">
        <w:rPr>
          <w:sz w:val="28"/>
          <w:szCs w:val="28"/>
        </w:rPr>
        <w:t>three</w:t>
      </w:r>
      <w:r w:rsidR="009B44E5">
        <w:rPr>
          <w:sz w:val="28"/>
          <w:szCs w:val="28"/>
        </w:rPr>
        <w:t xml:space="preserve"> </w:t>
      </w:r>
      <w:r>
        <w:rPr>
          <w:sz w:val="28"/>
          <w:szCs w:val="28"/>
        </w:rPr>
        <w:t>presentation</w:t>
      </w:r>
      <w:r w:rsidR="009B44E5">
        <w:rPr>
          <w:sz w:val="28"/>
          <w:szCs w:val="28"/>
        </w:rPr>
        <w:t>s</w:t>
      </w:r>
      <w:r w:rsidR="002C3F82">
        <w:rPr>
          <w:sz w:val="28"/>
          <w:szCs w:val="28"/>
        </w:rPr>
        <w:t>:</w:t>
      </w:r>
    </w:p>
    <w:p w14:paraId="6B00DFCD" w14:textId="765C3A55" w:rsidR="002C3F82" w:rsidRDefault="00612838" w:rsidP="002C3F82">
      <w:pPr>
        <w:pStyle w:val="ListParagraph"/>
        <w:numPr>
          <w:ilvl w:val="0"/>
          <w:numId w:val="25"/>
        </w:numPr>
        <w:rPr>
          <w:sz w:val="28"/>
          <w:szCs w:val="28"/>
        </w:rPr>
      </w:pPr>
      <w:r>
        <w:rPr>
          <w:sz w:val="28"/>
          <w:szCs w:val="28"/>
        </w:rPr>
        <w:t xml:space="preserve">Group management and routing issues (21-12-009-01) by </w:t>
      </w:r>
      <w:proofErr w:type="spellStart"/>
      <w:r>
        <w:rPr>
          <w:sz w:val="28"/>
          <w:szCs w:val="28"/>
        </w:rPr>
        <w:t>Subir</w:t>
      </w:r>
      <w:proofErr w:type="spellEnd"/>
      <w:r>
        <w:rPr>
          <w:sz w:val="28"/>
          <w:szCs w:val="28"/>
        </w:rPr>
        <w:t xml:space="preserve"> Das</w:t>
      </w:r>
    </w:p>
    <w:p w14:paraId="3E4BA095" w14:textId="17F9CA1D" w:rsidR="00612838" w:rsidRDefault="00612838" w:rsidP="002C3F82">
      <w:pPr>
        <w:pStyle w:val="ListParagraph"/>
        <w:numPr>
          <w:ilvl w:val="0"/>
          <w:numId w:val="25"/>
        </w:numPr>
        <w:rPr>
          <w:sz w:val="28"/>
          <w:szCs w:val="28"/>
        </w:rPr>
      </w:pPr>
      <w:r>
        <w:rPr>
          <w:sz w:val="28"/>
          <w:szCs w:val="28"/>
        </w:rPr>
        <w:t>PAC introduction (15-12-046-01) by M Lee, H Li, and S Park</w:t>
      </w:r>
    </w:p>
    <w:p w14:paraId="1772537E" w14:textId="57DF486F" w:rsidR="00612838" w:rsidRPr="002C3F82" w:rsidRDefault="00612838" w:rsidP="002C3F82">
      <w:pPr>
        <w:pStyle w:val="ListParagraph"/>
        <w:numPr>
          <w:ilvl w:val="0"/>
          <w:numId w:val="25"/>
        </w:numPr>
        <w:rPr>
          <w:sz w:val="28"/>
          <w:szCs w:val="28"/>
        </w:rPr>
      </w:pPr>
      <w:r>
        <w:rPr>
          <w:sz w:val="28"/>
          <w:szCs w:val="28"/>
        </w:rPr>
        <w:t>TG4e MAC changes (15-11-0</w:t>
      </w:r>
      <w:r w:rsidR="00291AD0">
        <w:rPr>
          <w:sz w:val="28"/>
          <w:szCs w:val="28"/>
        </w:rPr>
        <w:t>484-02</w:t>
      </w:r>
      <w:r>
        <w:rPr>
          <w:sz w:val="28"/>
          <w:szCs w:val="28"/>
        </w:rPr>
        <w:t>) by P Kinney</w:t>
      </w: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3AF78416" w:rsidR="00FC0180" w:rsidRDefault="00F038EE" w:rsidP="00C61F65">
      <w:pPr>
        <w:rPr>
          <w:sz w:val="28"/>
          <w:szCs w:val="28"/>
        </w:rPr>
      </w:pPr>
      <w:r>
        <w:rPr>
          <w:b/>
          <w:sz w:val="28"/>
          <w:szCs w:val="28"/>
        </w:rPr>
        <w:t>1</w:t>
      </w:r>
      <w:r w:rsidR="00187845">
        <w:rPr>
          <w:b/>
          <w:sz w:val="28"/>
          <w:szCs w:val="28"/>
        </w:rPr>
        <w:t>0</w:t>
      </w:r>
      <w:r w:rsidR="00FC0180" w:rsidRPr="00EB46A3">
        <w:rPr>
          <w:b/>
          <w:sz w:val="28"/>
          <w:szCs w:val="28"/>
        </w:rPr>
        <w:t>:</w:t>
      </w:r>
      <w:r w:rsidR="00187845">
        <w:rPr>
          <w:b/>
          <w:sz w:val="28"/>
          <w:szCs w:val="28"/>
        </w:rPr>
        <w:t>55</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70118140"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C61F3D">
        <w:rPr>
          <w:b/>
          <w:bCs/>
          <w:sz w:val="28"/>
          <w:szCs w:val="28"/>
        </w:rPr>
        <w:t>19</w:t>
      </w:r>
      <w:r>
        <w:rPr>
          <w:b/>
          <w:bCs/>
          <w:sz w:val="28"/>
          <w:szCs w:val="28"/>
        </w:rPr>
        <w:t xml:space="preserve"> </w:t>
      </w:r>
      <w:r w:rsidR="00C61F3D">
        <w:rPr>
          <w:b/>
          <w:bCs/>
          <w:sz w:val="28"/>
          <w:szCs w:val="28"/>
        </w:rPr>
        <w:t>Jan 2012</w:t>
      </w:r>
    </w:p>
    <w:p w14:paraId="119294D3" w14:textId="02DAEFA8"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683A2E">
        <w:rPr>
          <w:b/>
          <w:bCs/>
          <w:sz w:val="28"/>
          <w:szCs w:val="28"/>
        </w:rPr>
        <w:t>0</w:t>
      </w:r>
      <w:r w:rsidRPr="004D5C12">
        <w:rPr>
          <w:bCs/>
          <w:sz w:val="28"/>
          <w:szCs w:val="28"/>
        </w:rPr>
        <w:t xml:space="preserve"> </w:t>
      </w:r>
      <w:r w:rsidRPr="004D5C12">
        <w:rPr>
          <w:sz w:val="28"/>
          <w:szCs w:val="28"/>
        </w:rPr>
        <w:t>WG chair called th</w:t>
      </w:r>
      <w:r w:rsidR="00C60B9D">
        <w:rPr>
          <w:sz w:val="28"/>
          <w:szCs w:val="28"/>
        </w:rPr>
        <w:t>e meeting to order (agenda 15-11</w:t>
      </w:r>
      <w:r w:rsidRPr="004D5C12">
        <w:rPr>
          <w:sz w:val="28"/>
          <w:szCs w:val="28"/>
        </w:rPr>
        <w:t>-0</w:t>
      </w:r>
      <w:r w:rsidR="00403DE2">
        <w:rPr>
          <w:sz w:val="28"/>
          <w:szCs w:val="28"/>
        </w:rPr>
        <w:t>87</w:t>
      </w:r>
      <w:r w:rsidR="00683A2E">
        <w:rPr>
          <w:sz w:val="28"/>
          <w:szCs w:val="28"/>
        </w:rPr>
        <w:t>1</w:t>
      </w:r>
      <w:r w:rsidR="006D0EA5">
        <w:rPr>
          <w:sz w:val="28"/>
          <w:szCs w:val="28"/>
        </w:rPr>
        <w:t>-0</w:t>
      </w:r>
      <w:r w:rsidR="00403DE2">
        <w:rPr>
          <w:sz w:val="28"/>
          <w:szCs w:val="28"/>
        </w:rPr>
        <w:t>3</w:t>
      </w:r>
      <w:r w:rsidRPr="004D5C12">
        <w:rPr>
          <w:sz w:val="28"/>
          <w:szCs w:val="28"/>
        </w:rPr>
        <w:t>)</w:t>
      </w:r>
    </w:p>
    <w:p w14:paraId="0C4E08EB" w14:textId="67190A24" w:rsidR="00683A2E" w:rsidRDefault="00B361A3" w:rsidP="00C61F3D">
      <w:pPr>
        <w:widowControl w:val="0"/>
        <w:autoSpaceDE w:val="0"/>
        <w:autoSpaceDN w:val="0"/>
        <w:adjustRightInd w:val="0"/>
        <w:spacing w:before="120"/>
        <w:ind w:left="720" w:hanging="720"/>
        <w:rPr>
          <w:bCs/>
          <w:sz w:val="28"/>
          <w:szCs w:val="28"/>
        </w:rPr>
      </w:pPr>
      <w:r w:rsidRPr="00B361A3">
        <w:rPr>
          <w:b/>
          <w:bCs/>
          <w:sz w:val="28"/>
          <w:szCs w:val="28"/>
        </w:rPr>
        <w:t>18:</w:t>
      </w:r>
      <w:r w:rsidR="00683A2E">
        <w:rPr>
          <w:b/>
          <w:bCs/>
          <w:sz w:val="28"/>
          <w:szCs w:val="28"/>
        </w:rPr>
        <w:t>31</w:t>
      </w:r>
      <w:r>
        <w:rPr>
          <w:bCs/>
          <w:sz w:val="28"/>
          <w:szCs w:val="28"/>
        </w:rPr>
        <w:tab/>
      </w:r>
      <w:r w:rsidR="00572297" w:rsidRPr="00572297">
        <w:rPr>
          <w:bCs/>
          <w:sz w:val="28"/>
          <w:szCs w:val="28"/>
        </w:rPr>
        <w:t xml:space="preserve">TG4e </w:t>
      </w:r>
      <w:r w:rsidR="006D0EA5">
        <w:rPr>
          <w:bCs/>
          <w:sz w:val="28"/>
          <w:szCs w:val="28"/>
        </w:rPr>
        <w:t xml:space="preserve">Closing Report </w:t>
      </w:r>
    </w:p>
    <w:p w14:paraId="4C7A870A" w14:textId="7129AE85" w:rsidR="001166CC" w:rsidRPr="001166CC" w:rsidRDefault="001166CC" w:rsidP="001166CC">
      <w:pPr>
        <w:pStyle w:val="ListParagraph"/>
        <w:widowControl w:val="0"/>
        <w:numPr>
          <w:ilvl w:val="0"/>
          <w:numId w:val="27"/>
        </w:numPr>
        <w:autoSpaceDE w:val="0"/>
        <w:autoSpaceDN w:val="0"/>
        <w:adjustRightInd w:val="0"/>
        <w:spacing w:before="120"/>
        <w:rPr>
          <w:bCs/>
          <w:sz w:val="28"/>
          <w:szCs w:val="28"/>
        </w:rPr>
      </w:pPr>
      <w:r>
        <w:rPr>
          <w:bCs/>
          <w:sz w:val="28"/>
          <w:szCs w:val="28"/>
        </w:rPr>
        <w:t>There were no TG4e meetings at this session</w:t>
      </w:r>
    </w:p>
    <w:p w14:paraId="1F9FFF28" w14:textId="42260DC7" w:rsidR="007E763F" w:rsidRDefault="008063B1" w:rsidP="004636B6">
      <w:pPr>
        <w:widowControl w:val="0"/>
        <w:autoSpaceDE w:val="0"/>
        <w:autoSpaceDN w:val="0"/>
        <w:adjustRightInd w:val="0"/>
        <w:spacing w:before="120"/>
        <w:ind w:left="720" w:hanging="720"/>
        <w:rPr>
          <w:bCs/>
          <w:sz w:val="28"/>
          <w:szCs w:val="28"/>
        </w:rPr>
      </w:pPr>
      <w:r w:rsidRPr="00A52139">
        <w:rPr>
          <w:b/>
          <w:bCs/>
          <w:sz w:val="28"/>
          <w:szCs w:val="28"/>
        </w:rPr>
        <w:t>1</w:t>
      </w:r>
      <w:r>
        <w:rPr>
          <w:b/>
          <w:bCs/>
          <w:sz w:val="28"/>
          <w:szCs w:val="28"/>
        </w:rPr>
        <w:t>8</w:t>
      </w:r>
      <w:r w:rsidRPr="00A52139">
        <w:rPr>
          <w:b/>
          <w:bCs/>
          <w:sz w:val="28"/>
          <w:szCs w:val="28"/>
        </w:rPr>
        <w:t>:</w:t>
      </w:r>
      <w:r w:rsidR="00683A2E">
        <w:rPr>
          <w:b/>
          <w:bCs/>
          <w:sz w:val="28"/>
          <w:szCs w:val="28"/>
        </w:rPr>
        <w:t>3</w:t>
      </w:r>
      <w:r w:rsidR="00E620C2">
        <w:rPr>
          <w:b/>
          <w:bCs/>
          <w:sz w:val="28"/>
          <w:szCs w:val="28"/>
        </w:rPr>
        <w:t>1</w:t>
      </w:r>
      <w:r w:rsidRPr="004D5C12">
        <w:rPr>
          <w:bCs/>
          <w:sz w:val="28"/>
          <w:szCs w:val="28"/>
        </w:rPr>
        <w:t xml:space="preserve"> </w:t>
      </w:r>
      <w:r>
        <w:rPr>
          <w:bCs/>
          <w:sz w:val="28"/>
          <w:szCs w:val="28"/>
        </w:rPr>
        <w:t>TG4f</w:t>
      </w:r>
      <w:r w:rsidR="00E620C2">
        <w:rPr>
          <w:bCs/>
          <w:sz w:val="28"/>
          <w:szCs w:val="28"/>
        </w:rPr>
        <w:t xml:space="preserve"> Closing Report</w:t>
      </w:r>
    </w:p>
    <w:p w14:paraId="0E3D8832" w14:textId="1AF22494" w:rsidR="00456141" w:rsidRPr="00456141" w:rsidRDefault="00456141" w:rsidP="00456141">
      <w:pPr>
        <w:pStyle w:val="ListParagraph"/>
        <w:widowControl w:val="0"/>
        <w:numPr>
          <w:ilvl w:val="0"/>
          <w:numId w:val="27"/>
        </w:numPr>
        <w:autoSpaceDE w:val="0"/>
        <w:autoSpaceDN w:val="0"/>
        <w:adjustRightInd w:val="0"/>
        <w:spacing w:before="120"/>
        <w:rPr>
          <w:bCs/>
          <w:sz w:val="28"/>
          <w:szCs w:val="28"/>
        </w:rPr>
      </w:pPr>
      <w:r>
        <w:rPr>
          <w:bCs/>
          <w:sz w:val="28"/>
          <w:szCs w:val="28"/>
        </w:rPr>
        <w:t>There were no TG4f meetings at this session</w:t>
      </w:r>
    </w:p>
    <w:p w14:paraId="0CD866CD" w14:textId="28DEF4D1" w:rsidR="00B542C0" w:rsidRDefault="00B542C0" w:rsidP="00820C0D">
      <w:pPr>
        <w:widowControl w:val="0"/>
        <w:autoSpaceDE w:val="0"/>
        <w:autoSpaceDN w:val="0"/>
        <w:adjustRightInd w:val="0"/>
        <w:spacing w:before="120"/>
        <w:rPr>
          <w:b/>
          <w:sz w:val="28"/>
          <w:szCs w:val="28"/>
        </w:rPr>
      </w:pPr>
      <w:r>
        <w:rPr>
          <w:b/>
          <w:sz w:val="28"/>
          <w:szCs w:val="28"/>
        </w:rPr>
        <w:t>1</w:t>
      </w:r>
      <w:r w:rsidR="005F5ABC">
        <w:rPr>
          <w:b/>
          <w:sz w:val="28"/>
          <w:szCs w:val="28"/>
        </w:rPr>
        <w:t>8:</w:t>
      </w:r>
      <w:r w:rsidR="00E620C2">
        <w:rPr>
          <w:b/>
          <w:sz w:val="28"/>
          <w:szCs w:val="28"/>
        </w:rPr>
        <w:t>32</w:t>
      </w:r>
      <w:r>
        <w:rPr>
          <w:b/>
          <w:sz w:val="28"/>
          <w:szCs w:val="28"/>
        </w:rPr>
        <w:t xml:space="preserve"> </w:t>
      </w:r>
      <w:r w:rsidRPr="00B542C0">
        <w:rPr>
          <w:sz w:val="28"/>
          <w:szCs w:val="28"/>
        </w:rPr>
        <w:t>TG4j Closin</w:t>
      </w:r>
      <w:r w:rsidR="001166CC">
        <w:rPr>
          <w:sz w:val="28"/>
          <w:szCs w:val="28"/>
        </w:rPr>
        <w:t>g Report by Ray Krasinski (15-12</w:t>
      </w:r>
      <w:r w:rsidRPr="00B542C0">
        <w:rPr>
          <w:sz w:val="28"/>
          <w:szCs w:val="28"/>
        </w:rPr>
        <w:t>-0</w:t>
      </w:r>
      <w:r w:rsidR="001166CC">
        <w:rPr>
          <w:sz w:val="28"/>
          <w:szCs w:val="28"/>
        </w:rPr>
        <w:t>070</w:t>
      </w:r>
      <w:r w:rsidR="00833D33">
        <w:rPr>
          <w:sz w:val="28"/>
          <w:szCs w:val="28"/>
        </w:rPr>
        <w:t>-00</w:t>
      </w:r>
      <w:r>
        <w:rPr>
          <w:sz w:val="28"/>
          <w:szCs w:val="28"/>
        </w:rPr>
        <w:t>)</w:t>
      </w:r>
    </w:p>
    <w:p w14:paraId="4E2B569E" w14:textId="4D8E4468" w:rsidR="00D10EDE" w:rsidRDefault="005F5ABC" w:rsidP="00D10EDE">
      <w:pPr>
        <w:widowControl w:val="0"/>
        <w:autoSpaceDE w:val="0"/>
        <w:autoSpaceDN w:val="0"/>
        <w:adjustRightInd w:val="0"/>
        <w:spacing w:before="120"/>
        <w:ind w:left="720" w:hanging="720"/>
        <w:rPr>
          <w:bCs/>
          <w:sz w:val="28"/>
          <w:szCs w:val="28"/>
        </w:rPr>
      </w:pPr>
      <w:r>
        <w:rPr>
          <w:b/>
          <w:bCs/>
          <w:sz w:val="28"/>
          <w:szCs w:val="28"/>
        </w:rPr>
        <w:t>18:</w:t>
      </w:r>
      <w:r w:rsidR="002E4C65">
        <w:rPr>
          <w:b/>
          <w:bCs/>
          <w:sz w:val="28"/>
          <w:szCs w:val="28"/>
        </w:rPr>
        <w:t>35</w:t>
      </w:r>
      <w:r w:rsidR="00D10EDE">
        <w:rPr>
          <w:b/>
          <w:bCs/>
          <w:sz w:val="28"/>
          <w:szCs w:val="28"/>
        </w:rPr>
        <w:tab/>
      </w:r>
      <w:r>
        <w:rPr>
          <w:bCs/>
          <w:sz w:val="28"/>
          <w:szCs w:val="28"/>
        </w:rPr>
        <w:t>TG4k Closing R</w:t>
      </w:r>
      <w:r w:rsidR="00C61F3D">
        <w:rPr>
          <w:bCs/>
          <w:sz w:val="28"/>
          <w:szCs w:val="28"/>
        </w:rPr>
        <w:t>eport by Pat Kinney (15-12</w:t>
      </w:r>
      <w:r w:rsidR="00D10EDE">
        <w:rPr>
          <w:bCs/>
          <w:sz w:val="28"/>
          <w:szCs w:val="28"/>
        </w:rPr>
        <w:t>-0</w:t>
      </w:r>
      <w:r w:rsidR="00C61F3D">
        <w:rPr>
          <w:bCs/>
          <w:sz w:val="28"/>
          <w:szCs w:val="28"/>
        </w:rPr>
        <w:t>066</w:t>
      </w:r>
      <w:r w:rsidR="009D1722">
        <w:rPr>
          <w:bCs/>
          <w:sz w:val="28"/>
          <w:szCs w:val="28"/>
        </w:rPr>
        <w:t>-00</w:t>
      </w:r>
      <w:r w:rsidR="00D10EDE">
        <w:rPr>
          <w:bCs/>
          <w:sz w:val="28"/>
          <w:szCs w:val="28"/>
        </w:rPr>
        <w:t>)</w:t>
      </w:r>
    </w:p>
    <w:p w14:paraId="36C100C4" w14:textId="30D63C8E" w:rsidR="00C61F3D" w:rsidRDefault="00B542C0" w:rsidP="00820C0D">
      <w:pPr>
        <w:widowControl w:val="0"/>
        <w:autoSpaceDE w:val="0"/>
        <w:autoSpaceDN w:val="0"/>
        <w:adjustRightInd w:val="0"/>
        <w:spacing w:before="120"/>
        <w:rPr>
          <w:bCs/>
          <w:sz w:val="28"/>
          <w:szCs w:val="28"/>
        </w:rPr>
      </w:pPr>
      <w:r>
        <w:rPr>
          <w:b/>
          <w:sz w:val="28"/>
          <w:szCs w:val="28"/>
        </w:rPr>
        <w:lastRenderedPageBreak/>
        <w:t>1</w:t>
      </w:r>
      <w:r w:rsidR="005F5ABC">
        <w:rPr>
          <w:b/>
          <w:sz w:val="28"/>
          <w:szCs w:val="28"/>
        </w:rPr>
        <w:t>8</w:t>
      </w:r>
      <w:r w:rsidR="00820C0D" w:rsidRPr="006C0C1D">
        <w:rPr>
          <w:b/>
          <w:sz w:val="28"/>
          <w:szCs w:val="28"/>
        </w:rPr>
        <w:t>:</w:t>
      </w:r>
      <w:r w:rsidR="002E4C65">
        <w:rPr>
          <w:b/>
          <w:sz w:val="28"/>
          <w:szCs w:val="28"/>
        </w:rPr>
        <w:t>38</w:t>
      </w:r>
      <w:r w:rsidR="00820C0D" w:rsidRPr="004D5C12">
        <w:rPr>
          <w:sz w:val="28"/>
          <w:szCs w:val="28"/>
        </w:rPr>
        <w:t xml:space="preserve"> </w:t>
      </w:r>
      <w:r w:rsidR="00C61F3D">
        <w:rPr>
          <w:bCs/>
          <w:sz w:val="28"/>
          <w:szCs w:val="28"/>
        </w:rPr>
        <w:t>T</w:t>
      </w:r>
      <w:r w:rsidR="001166CC">
        <w:rPr>
          <w:bCs/>
          <w:sz w:val="28"/>
          <w:szCs w:val="28"/>
        </w:rPr>
        <w:t xml:space="preserve">G4m </w:t>
      </w:r>
      <w:r w:rsidR="00403DE2">
        <w:rPr>
          <w:bCs/>
          <w:sz w:val="28"/>
          <w:szCs w:val="28"/>
        </w:rPr>
        <w:t xml:space="preserve">Closing Report </w:t>
      </w:r>
      <w:r w:rsidR="001166CC">
        <w:rPr>
          <w:bCs/>
          <w:sz w:val="28"/>
          <w:szCs w:val="28"/>
        </w:rPr>
        <w:t xml:space="preserve">by </w:t>
      </w:r>
      <w:proofErr w:type="spellStart"/>
      <w:r w:rsidR="002E4C65">
        <w:rPr>
          <w:bCs/>
          <w:sz w:val="28"/>
          <w:szCs w:val="28"/>
        </w:rPr>
        <w:t>Sangsung</w:t>
      </w:r>
      <w:proofErr w:type="spellEnd"/>
      <w:r w:rsidR="002E4C65">
        <w:rPr>
          <w:bCs/>
          <w:sz w:val="28"/>
          <w:szCs w:val="28"/>
        </w:rPr>
        <w:t xml:space="preserve"> Choi</w:t>
      </w:r>
      <w:r w:rsidR="001166CC">
        <w:rPr>
          <w:bCs/>
          <w:sz w:val="28"/>
          <w:szCs w:val="28"/>
        </w:rPr>
        <w:t xml:space="preserve"> (15-12-0069</w:t>
      </w:r>
      <w:r w:rsidR="00C61F3D">
        <w:rPr>
          <w:bCs/>
          <w:sz w:val="28"/>
          <w:szCs w:val="28"/>
        </w:rPr>
        <w:t>-00)</w:t>
      </w:r>
    </w:p>
    <w:p w14:paraId="123D48C9" w14:textId="023BB96A" w:rsidR="00820C0D" w:rsidRDefault="00C61F3D" w:rsidP="00820C0D">
      <w:pPr>
        <w:widowControl w:val="0"/>
        <w:autoSpaceDE w:val="0"/>
        <w:autoSpaceDN w:val="0"/>
        <w:adjustRightInd w:val="0"/>
        <w:spacing w:before="120"/>
        <w:rPr>
          <w:sz w:val="28"/>
          <w:szCs w:val="28"/>
        </w:rPr>
      </w:pPr>
      <w:r w:rsidRPr="00C61F3D">
        <w:rPr>
          <w:b/>
          <w:bCs/>
          <w:sz w:val="28"/>
          <w:szCs w:val="28"/>
        </w:rPr>
        <w:t>18:</w:t>
      </w:r>
      <w:r w:rsidR="002E4C65">
        <w:rPr>
          <w:b/>
          <w:bCs/>
          <w:sz w:val="28"/>
          <w:szCs w:val="28"/>
        </w:rPr>
        <w:t>4</w:t>
      </w:r>
      <w:r w:rsidR="004108D7">
        <w:rPr>
          <w:b/>
          <w:bCs/>
          <w:sz w:val="28"/>
          <w:szCs w:val="28"/>
        </w:rPr>
        <w:t>2</w:t>
      </w:r>
      <w:r>
        <w:rPr>
          <w:bCs/>
          <w:sz w:val="28"/>
          <w:szCs w:val="28"/>
        </w:rPr>
        <w:tab/>
      </w:r>
      <w:r w:rsidR="00820C0D" w:rsidRPr="004D5C12">
        <w:rPr>
          <w:sz w:val="28"/>
          <w:szCs w:val="28"/>
        </w:rPr>
        <w:t>TG6 Closing Report by Art Astrin</w:t>
      </w:r>
      <w:r w:rsidR="001166CC">
        <w:rPr>
          <w:sz w:val="28"/>
          <w:szCs w:val="28"/>
        </w:rPr>
        <w:t xml:space="preserve"> (15-12</w:t>
      </w:r>
      <w:r w:rsidR="00820C0D">
        <w:rPr>
          <w:sz w:val="28"/>
          <w:szCs w:val="28"/>
        </w:rPr>
        <w:t>-0</w:t>
      </w:r>
      <w:r w:rsidR="001166CC">
        <w:rPr>
          <w:sz w:val="28"/>
          <w:szCs w:val="28"/>
        </w:rPr>
        <w:t>054</w:t>
      </w:r>
      <w:r w:rsidR="00361209">
        <w:rPr>
          <w:sz w:val="28"/>
          <w:szCs w:val="28"/>
        </w:rPr>
        <w:t>-0</w:t>
      </w:r>
      <w:r w:rsidR="005262C5">
        <w:rPr>
          <w:sz w:val="28"/>
          <w:szCs w:val="28"/>
        </w:rPr>
        <w:t>0</w:t>
      </w:r>
      <w:r w:rsidR="00820C0D">
        <w:rPr>
          <w:sz w:val="28"/>
          <w:szCs w:val="28"/>
        </w:rPr>
        <w:t>)</w:t>
      </w:r>
    </w:p>
    <w:p w14:paraId="6AB12C22" w14:textId="296CACAD" w:rsidR="00456141" w:rsidRDefault="007322BF" w:rsidP="00D10EDE">
      <w:pPr>
        <w:widowControl w:val="0"/>
        <w:autoSpaceDE w:val="0"/>
        <w:autoSpaceDN w:val="0"/>
        <w:adjustRightInd w:val="0"/>
        <w:spacing w:before="120"/>
        <w:rPr>
          <w:b/>
          <w:bCs/>
          <w:sz w:val="28"/>
          <w:szCs w:val="28"/>
        </w:rPr>
      </w:pPr>
      <w:r>
        <w:rPr>
          <w:b/>
          <w:bCs/>
          <w:sz w:val="28"/>
          <w:szCs w:val="28"/>
        </w:rPr>
        <w:t>1</w:t>
      </w:r>
      <w:r w:rsidR="002E4C65">
        <w:rPr>
          <w:b/>
          <w:bCs/>
          <w:sz w:val="28"/>
          <w:szCs w:val="28"/>
        </w:rPr>
        <w:t>8</w:t>
      </w:r>
      <w:r>
        <w:rPr>
          <w:b/>
          <w:bCs/>
          <w:sz w:val="28"/>
          <w:szCs w:val="28"/>
        </w:rPr>
        <w:t>:</w:t>
      </w:r>
      <w:r w:rsidR="004108D7">
        <w:rPr>
          <w:b/>
          <w:bCs/>
          <w:sz w:val="28"/>
          <w:szCs w:val="28"/>
        </w:rPr>
        <w:t>46</w:t>
      </w:r>
      <w:r w:rsidR="00D10EDE">
        <w:rPr>
          <w:b/>
          <w:bCs/>
          <w:sz w:val="28"/>
          <w:szCs w:val="28"/>
        </w:rPr>
        <w:t xml:space="preserve"> </w:t>
      </w:r>
      <w:r w:rsidR="00C61F3D">
        <w:rPr>
          <w:bCs/>
          <w:sz w:val="28"/>
          <w:szCs w:val="28"/>
        </w:rPr>
        <w:t>T</w:t>
      </w:r>
      <w:r>
        <w:rPr>
          <w:bCs/>
          <w:sz w:val="28"/>
          <w:szCs w:val="28"/>
        </w:rPr>
        <w:t>G</w:t>
      </w:r>
      <w:r w:rsidR="00C61F3D">
        <w:rPr>
          <w:bCs/>
          <w:sz w:val="28"/>
          <w:szCs w:val="28"/>
        </w:rPr>
        <w:t>9 (</w:t>
      </w:r>
      <w:r>
        <w:rPr>
          <w:bCs/>
          <w:sz w:val="28"/>
          <w:szCs w:val="28"/>
        </w:rPr>
        <w:t>KPM</w:t>
      </w:r>
      <w:r w:rsidR="00C61F3D">
        <w:rPr>
          <w:bCs/>
          <w:sz w:val="28"/>
          <w:szCs w:val="28"/>
        </w:rPr>
        <w:t>)</w:t>
      </w:r>
      <w:r>
        <w:rPr>
          <w:bCs/>
          <w:sz w:val="28"/>
          <w:szCs w:val="28"/>
        </w:rPr>
        <w:t xml:space="preserve"> by </w:t>
      </w:r>
      <w:r w:rsidR="00E620C2">
        <w:rPr>
          <w:bCs/>
          <w:sz w:val="28"/>
          <w:szCs w:val="28"/>
        </w:rPr>
        <w:t>Peter Yee</w:t>
      </w:r>
      <w:r w:rsidR="00456141">
        <w:rPr>
          <w:bCs/>
          <w:sz w:val="28"/>
          <w:szCs w:val="28"/>
        </w:rPr>
        <w:t xml:space="preserve"> </w:t>
      </w:r>
      <w:r w:rsidR="001166CC">
        <w:rPr>
          <w:bCs/>
          <w:sz w:val="28"/>
          <w:szCs w:val="28"/>
        </w:rPr>
        <w:t>(15-12-0059-0</w:t>
      </w:r>
      <w:r w:rsidR="00732BA6">
        <w:rPr>
          <w:bCs/>
          <w:sz w:val="28"/>
          <w:szCs w:val="28"/>
        </w:rPr>
        <w:t>2</w:t>
      </w:r>
      <w:r w:rsidR="005262C5" w:rsidRPr="005262C5">
        <w:rPr>
          <w:bCs/>
          <w:sz w:val="28"/>
          <w:szCs w:val="28"/>
        </w:rPr>
        <w:t>)</w:t>
      </w:r>
    </w:p>
    <w:p w14:paraId="2300DACE" w14:textId="7F6982AF" w:rsidR="00C61F3D" w:rsidRDefault="00C61F3D" w:rsidP="00D10EDE">
      <w:pPr>
        <w:widowControl w:val="0"/>
        <w:autoSpaceDE w:val="0"/>
        <w:autoSpaceDN w:val="0"/>
        <w:adjustRightInd w:val="0"/>
        <w:spacing w:before="120"/>
        <w:rPr>
          <w:bCs/>
          <w:sz w:val="28"/>
          <w:szCs w:val="28"/>
        </w:rPr>
      </w:pPr>
      <w:r>
        <w:rPr>
          <w:b/>
          <w:bCs/>
          <w:sz w:val="28"/>
          <w:szCs w:val="28"/>
        </w:rPr>
        <w:t>18:</w:t>
      </w:r>
      <w:r w:rsidR="002E4C65">
        <w:rPr>
          <w:b/>
          <w:bCs/>
          <w:sz w:val="28"/>
          <w:szCs w:val="28"/>
        </w:rPr>
        <w:t>5</w:t>
      </w:r>
      <w:r>
        <w:rPr>
          <w:b/>
          <w:bCs/>
          <w:sz w:val="28"/>
          <w:szCs w:val="28"/>
        </w:rPr>
        <w:t xml:space="preserve">2 </w:t>
      </w:r>
      <w:r w:rsidR="00CB6AE8">
        <w:rPr>
          <w:bCs/>
          <w:sz w:val="28"/>
          <w:szCs w:val="28"/>
        </w:rPr>
        <w:t>SG-PA</w:t>
      </w:r>
      <w:r w:rsidRPr="00A13C2D">
        <w:rPr>
          <w:bCs/>
          <w:sz w:val="28"/>
          <w:szCs w:val="28"/>
        </w:rPr>
        <w:t xml:space="preserve">C by </w:t>
      </w:r>
      <w:r>
        <w:rPr>
          <w:bCs/>
          <w:sz w:val="28"/>
          <w:szCs w:val="28"/>
        </w:rPr>
        <w:t>Myung Lee</w:t>
      </w:r>
      <w:r w:rsidR="00CB6AE8">
        <w:rPr>
          <w:bCs/>
          <w:sz w:val="28"/>
          <w:szCs w:val="28"/>
        </w:rPr>
        <w:t xml:space="preserve"> (15-12</w:t>
      </w:r>
      <w:r w:rsidRPr="00A13C2D">
        <w:rPr>
          <w:bCs/>
          <w:sz w:val="28"/>
          <w:szCs w:val="28"/>
        </w:rPr>
        <w:t>-</w:t>
      </w:r>
      <w:r w:rsidR="00CB6AE8">
        <w:rPr>
          <w:bCs/>
          <w:sz w:val="28"/>
          <w:szCs w:val="28"/>
        </w:rPr>
        <w:t>065</w:t>
      </w:r>
      <w:r>
        <w:rPr>
          <w:bCs/>
          <w:sz w:val="28"/>
          <w:szCs w:val="28"/>
        </w:rPr>
        <w:t>-00)</w:t>
      </w:r>
    </w:p>
    <w:p w14:paraId="29805473" w14:textId="15051D4B" w:rsidR="00CB6AE8" w:rsidRPr="00586E1A" w:rsidRDefault="00CB6AE8" w:rsidP="00CF12C5">
      <w:pPr>
        <w:widowControl w:val="0"/>
        <w:autoSpaceDE w:val="0"/>
        <w:autoSpaceDN w:val="0"/>
        <w:adjustRightInd w:val="0"/>
        <w:spacing w:after="280"/>
        <w:ind w:left="720"/>
        <w:rPr>
          <w:sz w:val="28"/>
          <w:szCs w:val="28"/>
        </w:rPr>
      </w:pPr>
      <w:r w:rsidRPr="00CF12C5">
        <w:rPr>
          <w:iCs/>
          <w:sz w:val="28"/>
          <w:szCs w:val="28"/>
        </w:rPr>
        <w:t>Motion:</w:t>
      </w:r>
      <w:r w:rsidRPr="00586E1A">
        <w:rPr>
          <w:i/>
          <w:iCs/>
          <w:sz w:val="28"/>
          <w:szCs w:val="28"/>
        </w:rPr>
        <w:t xml:space="preserve"> request that the PAR and Five Criteria contained in documents 15-12-0</w:t>
      </w:r>
      <w:r>
        <w:rPr>
          <w:i/>
          <w:iCs/>
          <w:sz w:val="28"/>
          <w:szCs w:val="28"/>
        </w:rPr>
        <w:t>63</w:t>
      </w:r>
      <w:r w:rsidRPr="00586E1A">
        <w:rPr>
          <w:i/>
          <w:iCs/>
          <w:sz w:val="28"/>
          <w:szCs w:val="28"/>
        </w:rPr>
        <w:t>-0</w:t>
      </w:r>
      <w:r>
        <w:rPr>
          <w:i/>
          <w:iCs/>
          <w:sz w:val="28"/>
          <w:szCs w:val="28"/>
        </w:rPr>
        <w:t>0</w:t>
      </w:r>
      <w:r w:rsidRPr="00586E1A">
        <w:rPr>
          <w:i/>
          <w:iCs/>
          <w:sz w:val="28"/>
          <w:szCs w:val="28"/>
        </w:rPr>
        <w:t xml:space="preserve"> and 15-12-0</w:t>
      </w:r>
      <w:r>
        <w:rPr>
          <w:i/>
          <w:iCs/>
          <w:sz w:val="28"/>
          <w:szCs w:val="28"/>
        </w:rPr>
        <w:t>64</w:t>
      </w:r>
      <w:r w:rsidRPr="00586E1A">
        <w:rPr>
          <w:i/>
          <w:iCs/>
          <w:sz w:val="28"/>
          <w:szCs w:val="28"/>
        </w:rPr>
        <w:t>-0</w:t>
      </w:r>
      <w:r>
        <w:rPr>
          <w:i/>
          <w:iCs/>
          <w:sz w:val="28"/>
          <w:szCs w:val="28"/>
        </w:rPr>
        <w:t>0</w:t>
      </w:r>
      <w:r w:rsidRPr="00586E1A">
        <w:rPr>
          <w:i/>
          <w:iCs/>
          <w:sz w:val="28"/>
          <w:szCs w:val="28"/>
        </w:rPr>
        <w:t xml:space="preserve"> respectively, be approved by the IEEE 802.15 WG and that the EC be requested to forward the PAR to </w:t>
      </w:r>
      <w:proofErr w:type="spellStart"/>
      <w:r w:rsidRPr="00586E1A">
        <w:rPr>
          <w:i/>
          <w:iCs/>
          <w:sz w:val="28"/>
          <w:szCs w:val="28"/>
        </w:rPr>
        <w:t>NesCom</w:t>
      </w:r>
      <w:proofErr w:type="spellEnd"/>
    </w:p>
    <w:p w14:paraId="3B347CEB" w14:textId="5993187E" w:rsidR="00CB6AE8" w:rsidRPr="00586E1A" w:rsidRDefault="00C32B5F" w:rsidP="00CF12C5">
      <w:pPr>
        <w:widowControl w:val="0"/>
        <w:autoSpaceDE w:val="0"/>
        <w:autoSpaceDN w:val="0"/>
        <w:adjustRightInd w:val="0"/>
        <w:spacing w:after="280"/>
        <w:ind w:left="720"/>
        <w:rPr>
          <w:sz w:val="28"/>
          <w:szCs w:val="28"/>
        </w:rPr>
      </w:pPr>
      <w:r>
        <w:rPr>
          <w:sz w:val="28"/>
          <w:szCs w:val="28"/>
        </w:rPr>
        <w:t>Moved: </w:t>
      </w:r>
      <w:r w:rsidR="00CB6AE8">
        <w:rPr>
          <w:sz w:val="28"/>
          <w:szCs w:val="28"/>
        </w:rPr>
        <w:t>Myung Lee</w:t>
      </w:r>
      <w:r>
        <w:rPr>
          <w:sz w:val="28"/>
          <w:szCs w:val="28"/>
        </w:rPr>
        <w:t>, s</w:t>
      </w:r>
      <w:r w:rsidR="00CB6AE8" w:rsidRPr="00586E1A">
        <w:rPr>
          <w:sz w:val="28"/>
          <w:szCs w:val="28"/>
        </w:rPr>
        <w:t>econd: </w:t>
      </w:r>
      <w:r>
        <w:rPr>
          <w:sz w:val="28"/>
          <w:szCs w:val="28"/>
        </w:rPr>
        <w:t>Jon Adams</w:t>
      </w:r>
      <w:r w:rsidR="00CB6AE8" w:rsidRPr="00586E1A">
        <w:rPr>
          <w:sz w:val="28"/>
          <w:szCs w:val="28"/>
        </w:rPr>
        <w:t xml:space="preserve">.  Following no discussion the vote was taken with the results of </w:t>
      </w:r>
      <w:r>
        <w:rPr>
          <w:sz w:val="28"/>
          <w:szCs w:val="28"/>
        </w:rPr>
        <w:t>25</w:t>
      </w:r>
      <w:r w:rsidR="00CB6AE8" w:rsidRPr="00586E1A">
        <w:rPr>
          <w:sz w:val="28"/>
          <w:szCs w:val="28"/>
        </w:rPr>
        <w:t>/</w:t>
      </w:r>
      <w:r>
        <w:rPr>
          <w:sz w:val="28"/>
          <w:szCs w:val="28"/>
        </w:rPr>
        <w:t>0</w:t>
      </w:r>
      <w:r w:rsidR="00CB6AE8" w:rsidRPr="00586E1A">
        <w:rPr>
          <w:sz w:val="28"/>
          <w:szCs w:val="28"/>
        </w:rPr>
        <w:t>/</w:t>
      </w:r>
      <w:r>
        <w:rPr>
          <w:sz w:val="28"/>
          <w:szCs w:val="28"/>
        </w:rPr>
        <w:t>0</w:t>
      </w:r>
      <w:r w:rsidR="00CB6AE8" w:rsidRPr="00586E1A">
        <w:rPr>
          <w:sz w:val="28"/>
          <w:szCs w:val="28"/>
        </w:rPr>
        <w:t>, the motion carries</w:t>
      </w:r>
    </w:p>
    <w:p w14:paraId="67A9259A" w14:textId="77777777" w:rsidR="00CB6AE8" w:rsidRPr="00586E1A" w:rsidRDefault="00CB6AE8" w:rsidP="00CF12C5">
      <w:pPr>
        <w:widowControl w:val="0"/>
        <w:autoSpaceDE w:val="0"/>
        <w:autoSpaceDN w:val="0"/>
        <w:adjustRightInd w:val="0"/>
        <w:ind w:left="720"/>
        <w:rPr>
          <w:sz w:val="28"/>
          <w:szCs w:val="28"/>
        </w:rPr>
      </w:pPr>
      <w:r w:rsidRPr="00586E1A">
        <w:rPr>
          <w:i/>
          <w:iCs/>
          <w:sz w:val="28"/>
          <w:szCs w:val="28"/>
        </w:rPr>
        <w:t>Move to the authorize the 802.15 WG chair to make any needed editorial changes to the PAC PAR and 5C in support of the submission of these documents</w:t>
      </w:r>
    </w:p>
    <w:p w14:paraId="39952384" w14:textId="53EA94BB" w:rsidR="00CB6AE8" w:rsidRDefault="00CB6AE8" w:rsidP="00C32B5F">
      <w:pPr>
        <w:widowControl w:val="0"/>
        <w:autoSpaceDE w:val="0"/>
        <w:autoSpaceDN w:val="0"/>
        <w:adjustRightInd w:val="0"/>
        <w:spacing w:before="120"/>
        <w:ind w:left="720"/>
        <w:rPr>
          <w:bCs/>
          <w:sz w:val="28"/>
          <w:szCs w:val="28"/>
        </w:rPr>
      </w:pPr>
      <w:r w:rsidRPr="00586E1A">
        <w:rPr>
          <w:sz w:val="28"/>
          <w:szCs w:val="28"/>
        </w:rPr>
        <w:t xml:space="preserve">Moved by </w:t>
      </w:r>
      <w:r>
        <w:rPr>
          <w:sz w:val="28"/>
          <w:szCs w:val="28"/>
        </w:rPr>
        <w:t>Myung Lee</w:t>
      </w:r>
      <w:r w:rsidRPr="00586E1A">
        <w:rPr>
          <w:sz w:val="28"/>
          <w:szCs w:val="28"/>
        </w:rPr>
        <w:t xml:space="preserve">, Seconded by </w:t>
      </w:r>
      <w:r w:rsidR="00C32B5F">
        <w:rPr>
          <w:sz w:val="28"/>
          <w:szCs w:val="28"/>
        </w:rPr>
        <w:t>Art Astrin</w:t>
      </w:r>
      <w:r w:rsidRPr="00586E1A">
        <w:rPr>
          <w:sz w:val="28"/>
          <w:szCs w:val="28"/>
        </w:rPr>
        <w:t>: Following neither discussion nor objection the motion carries with unanimous consent.</w:t>
      </w:r>
    </w:p>
    <w:p w14:paraId="1B0CFDCE" w14:textId="578A2439" w:rsidR="00586E1A" w:rsidRDefault="00586E1A" w:rsidP="00D10EDE">
      <w:pPr>
        <w:widowControl w:val="0"/>
        <w:autoSpaceDE w:val="0"/>
        <w:autoSpaceDN w:val="0"/>
        <w:adjustRightInd w:val="0"/>
        <w:spacing w:before="120"/>
        <w:rPr>
          <w:bCs/>
          <w:sz w:val="28"/>
          <w:szCs w:val="28"/>
        </w:rPr>
      </w:pPr>
      <w:r w:rsidRPr="00586E1A">
        <w:rPr>
          <w:b/>
          <w:bCs/>
          <w:sz w:val="28"/>
          <w:szCs w:val="28"/>
        </w:rPr>
        <w:t>1</w:t>
      </w:r>
      <w:r w:rsidR="00C32B5F">
        <w:rPr>
          <w:b/>
          <w:bCs/>
          <w:sz w:val="28"/>
          <w:szCs w:val="28"/>
        </w:rPr>
        <w:t>9</w:t>
      </w:r>
      <w:r w:rsidRPr="00586E1A">
        <w:rPr>
          <w:b/>
          <w:bCs/>
          <w:sz w:val="28"/>
          <w:szCs w:val="28"/>
        </w:rPr>
        <w:t>:</w:t>
      </w:r>
      <w:r w:rsidR="00C32B5F">
        <w:rPr>
          <w:b/>
          <w:bCs/>
          <w:sz w:val="28"/>
          <w:szCs w:val="28"/>
        </w:rPr>
        <w:t>01</w:t>
      </w:r>
      <w:r>
        <w:rPr>
          <w:bCs/>
          <w:sz w:val="28"/>
          <w:szCs w:val="28"/>
        </w:rPr>
        <w:tab/>
        <w:t>SG-CMB by Clint Powell (15-12-074-00)</w:t>
      </w:r>
    </w:p>
    <w:p w14:paraId="2D094883" w14:textId="7AFC289A" w:rsidR="00586E1A" w:rsidRPr="00586E1A" w:rsidRDefault="00586E1A" w:rsidP="00CF12C5">
      <w:pPr>
        <w:widowControl w:val="0"/>
        <w:autoSpaceDE w:val="0"/>
        <w:autoSpaceDN w:val="0"/>
        <w:adjustRightInd w:val="0"/>
        <w:spacing w:after="280"/>
        <w:ind w:left="720"/>
        <w:rPr>
          <w:sz w:val="28"/>
          <w:szCs w:val="28"/>
        </w:rPr>
      </w:pPr>
      <w:r w:rsidRPr="00586E1A">
        <w:rPr>
          <w:i/>
          <w:iCs/>
          <w:sz w:val="28"/>
          <w:szCs w:val="28"/>
        </w:rPr>
        <w:t>Motion: request that the PAR and Five Criteria contained in documents 15-12-005-0</w:t>
      </w:r>
      <w:r>
        <w:rPr>
          <w:i/>
          <w:iCs/>
          <w:sz w:val="28"/>
          <w:szCs w:val="28"/>
        </w:rPr>
        <w:t>4</w:t>
      </w:r>
      <w:r w:rsidRPr="00586E1A">
        <w:rPr>
          <w:i/>
          <w:iCs/>
          <w:sz w:val="28"/>
          <w:szCs w:val="28"/>
        </w:rPr>
        <w:t xml:space="preserve"> and 15-12-007-0</w:t>
      </w:r>
      <w:r>
        <w:rPr>
          <w:i/>
          <w:iCs/>
          <w:sz w:val="28"/>
          <w:szCs w:val="28"/>
        </w:rPr>
        <w:t>4</w:t>
      </w:r>
      <w:r w:rsidRPr="00586E1A">
        <w:rPr>
          <w:i/>
          <w:iCs/>
          <w:sz w:val="28"/>
          <w:szCs w:val="28"/>
        </w:rPr>
        <w:t xml:space="preserve"> respectively, be approved by the IEEE 802.15 WG and that the EC be requested to forward the PAR to </w:t>
      </w:r>
      <w:proofErr w:type="spellStart"/>
      <w:r w:rsidRPr="00586E1A">
        <w:rPr>
          <w:i/>
          <w:iCs/>
          <w:sz w:val="28"/>
          <w:szCs w:val="28"/>
        </w:rPr>
        <w:t>NesCom</w:t>
      </w:r>
      <w:proofErr w:type="spellEnd"/>
    </w:p>
    <w:p w14:paraId="582F8F7F" w14:textId="29F72F6A" w:rsidR="00586E1A" w:rsidRPr="00586E1A" w:rsidRDefault="00586E1A" w:rsidP="00CF12C5">
      <w:pPr>
        <w:widowControl w:val="0"/>
        <w:autoSpaceDE w:val="0"/>
        <w:autoSpaceDN w:val="0"/>
        <w:adjustRightInd w:val="0"/>
        <w:spacing w:after="280"/>
        <w:ind w:left="720"/>
        <w:rPr>
          <w:sz w:val="28"/>
          <w:szCs w:val="28"/>
        </w:rPr>
      </w:pPr>
      <w:r w:rsidRPr="00586E1A">
        <w:rPr>
          <w:sz w:val="28"/>
          <w:szCs w:val="28"/>
        </w:rPr>
        <w:t>Moved:  Clint Powell,  Second: </w:t>
      </w:r>
      <w:r w:rsidR="002D64DC">
        <w:rPr>
          <w:sz w:val="28"/>
          <w:szCs w:val="28"/>
        </w:rPr>
        <w:t>Betty Zhao</w:t>
      </w:r>
      <w:r w:rsidRPr="00586E1A">
        <w:rPr>
          <w:sz w:val="28"/>
          <w:szCs w:val="28"/>
        </w:rPr>
        <w:t xml:space="preserve">.  Following no discussion the vote was taken with the results of </w:t>
      </w:r>
      <w:r w:rsidR="00C32B5F">
        <w:rPr>
          <w:sz w:val="28"/>
          <w:szCs w:val="28"/>
        </w:rPr>
        <w:t>24</w:t>
      </w:r>
      <w:r w:rsidRPr="00586E1A">
        <w:rPr>
          <w:sz w:val="28"/>
          <w:szCs w:val="28"/>
        </w:rPr>
        <w:t>/</w:t>
      </w:r>
      <w:r w:rsidR="00C32B5F">
        <w:rPr>
          <w:sz w:val="28"/>
          <w:szCs w:val="28"/>
        </w:rPr>
        <w:t>0</w:t>
      </w:r>
      <w:r w:rsidRPr="00586E1A">
        <w:rPr>
          <w:sz w:val="28"/>
          <w:szCs w:val="28"/>
        </w:rPr>
        <w:t>/</w:t>
      </w:r>
      <w:r w:rsidR="00C32B5F">
        <w:rPr>
          <w:sz w:val="28"/>
          <w:szCs w:val="28"/>
        </w:rPr>
        <w:t>0</w:t>
      </w:r>
      <w:r w:rsidRPr="00586E1A">
        <w:rPr>
          <w:sz w:val="28"/>
          <w:szCs w:val="28"/>
        </w:rPr>
        <w:t>, the motion carries</w:t>
      </w:r>
    </w:p>
    <w:p w14:paraId="33A0E709" w14:textId="352806D0" w:rsidR="00586E1A" w:rsidRPr="00586E1A" w:rsidRDefault="00586E1A" w:rsidP="00CF12C5">
      <w:pPr>
        <w:widowControl w:val="0"/>
        <w:autoSpaceDE w:val="0"/>
        <w:autoSpaceDN w:val="0"/>
        <w:adjustRightInd w:val="0"/>
        <w:ind w:left="720"/>
        <w:rPr>
          <w:sz w:val="28"/>
          <w:szCs w:val="28"/>
        </w:rPr>
      </w:pPr>
      <w:r w:rsidRPr="00586E1A">
        <w:rPr>
          <w:i/>
          <w:iCs/>
          <w:sz w:val="28"/>
          <w:szCs w:val="28"/>
        </w:rPr>
        <w:t>Move to the authorize the 802.15 WG chair to make any needed editorial changes to the PAC PAR and 5C in support of the submission of these documents</w:t>
      </w:r>
    </w:p>
    <w:p w14:paraId="1A759A78" w14:textId="5F0E4E81" w:rsidR="00586E1A" w:rsidRPr="00586E1A" w:rsidRDefault="00586E1A" w:rsidP="00CF12C5">
      <w:pPr>
        <w:widowControl w:val="0"/>
        <w:autoSpaceDE w:val="0"/>
        <w:autoSpaceDN w:val="0"/>
        <w:adjustRightInd w:val="0"/>
        <w:spacing w:before="120"/>
        <w:ind w:left="720"/>
        <w:rPr>
          <w:bCs/>
          <w:sz w:val="28"/>
          <w:szCs w:val="28"/>
        </w:rPr>
      </w:pPr>
      <w:r w:rsidRPr="00586E1A">
        <w:rPr>
          <w:sz w:val="28"/>
          <w:szCs w:val="28"/>
        </w:rPr>
        <w:t xml:space="preserve">Moved by Clint Powell, Seconded by </w:t>
      </w:r>
      <w:r w:rsidR="002D64DC">
        <w:rPr>
          <w:sz w:val="28"/>
          <w:szCs w:val="28"/>
        </w:rPr>
        <w:t>Betty Zhao</w:t>
      </w:r>
      <w:r w:rsidRPr="00586E1A">
        <w:rPr>
          <w:sz w:val="28"/>
          <w:szCs w:val="28"/>
        </w:rPr>
        <w:t>: Following neither discussion nor objection the motion carries with unanimous consent.</w:t>
      </w:r>
    </w:p>
    <w:p w14:paraId="78DBDD6D" w14:textId="287EAA45" w:rsidR="00C32B5F" w:rsidRDefault="00C32B5F" w:rsidP="00C32B5F">
      <w:pPr>
        <w:widowControl w:val="0"/>
        <w:autoSpaceDE w:val="0"/>
        <w:autoSpaceDN w:val="0"/>
        <w:adjustRightInd w:val="0"/>
        <w:spacing w:before="120"/>
        <w:rPr>
          <w:bCs/>
          <w:sz w:val="28"/>
          <w:szCs w:val="28"/>
        </w:rPr>
      </w:pPr>
      <w:r w:rsidRPr="00586E1A">
        <w:rPr>
          <w:b/>
          <w:bCs/>
          <w:sz w:val="28"/>
          <w:szCs w:val="28"/>
        </w:rPr>
        <w:t>1</w:t>
      </w:r>
      <w:r>
        <w:rPr>
          <w:b/>
          <w:bCs/>
          <w:sz w:val="28"/>
          <w:szCs w:val="28"/>
        </w:rPr>
        <w:t>9</w:t>
      </w:r>
      <w:r w:rsidRPr="00586E1A">
        <w:rPr>
          <w:b/>
          <w:bCs/>
          <w:sz w:val="28"/>
          <w:szCs w:val="28"/>
        </w:rPr>
        <w:t>:</w:t>
      </w:r>
      <w:r w:rsidR="00E23628">
        <w:rPr>
          <w:b/>
          <w:bCs/>
          <w:sz w:val="28"/>
          <w:szCs w:val="28"/>
        </w:rPr>
        <w:t>09</w:t>
      </w:r>
      <w:r>
        <w:rPr>
          <w:bCs/>
          <w:sz w:val="28"/>
          <w:szCs w:val="28"/>
        </w:rPr>
        <w:t xml:space="preserve"> SG-PTC by Jon Adams (15-12-068-0</w:t>
      </w:r>
      <w:r w:rsidR="00E23628">
        <w:rPr>
          <w:bCs/>
          <w:sz w:val="28"/>
          <w:szCs w:val="28"/>
        </w:rPr>
        <w:t>1</w:t>
      </w:r>
      <w:r>
        <w:rPr>
          <w:bCs/>
          <w:sz w:val="28"/>
          <w:szCs w:val="28"/>
        </w:rPr>
        <w:t>)</w:t>
      </w:r>
    </w:p>
    <w:p w14:paraId="76831A6C" w14:textId="05DD208C" w:rsidR="00D10EDE" w:rsidRDefault="00F40D04" w:rsidP="00D10EDE">
      <w:pPr>
        <w:widowControl w:val="0"/>
        <w:autoSpaceDE w:val="0"/>
        <w:autoSpaceDN w:val="0"/>
        <w:adjustRightInd w:val="0"/>
        <w:spacing w:before="120"/>
        <w:rPr>
          <w:b/>
          <w:bCs/>
          <w:sz w:val="28"/>
          <w:szCs w:val="28"/>
        </w:rPr>
      </w:pPr>
      <w:r>
        <w:rPr>
          <w:b/>
          <w:bCs/>
          <w:sz w:val="28"/>
          <w:szCs w:val="28"/>
        </w:rPr>
        <w:t>19:</w:t>
      </w:r>
      <w:r w:rsidR="00E23628">
        <w:rPr>
          <w:b/>
          <w:bCs/>
          <w:sz w:val="28"/>
          <w:szCs w:val="28"/>
        </w:rPr>
        <w:t>13</w:t>
      </w:r>
      <w:r w:rsidR="00D10EDE">
        <w:rPr>
          <w:b/>
          <w:bCs/>
          <w:sz w:val="28"/>
          <w:szCs w:val="28"/>
        </w:rPr>
        <w:t xml:space="preserve"> </w:t>
      </w:r>
      <w:r w:rsidR="00D10EDE" w:rsidRPr="003D067F">
        <w:rPr>
          <w:bCs/>
          <w:sz w:val="28"/>
          <w:szCs w:val="28"/>
        </w:rPr>
        <w:t>WNG closing report by Pat</w:t>
      </w:r>
      <w:r w:rsidR="00D10EDE">
        <w:rPr>
          <w:bCs/>
          <w:sz w:val="28"/>
          <w:szCs w:val="28"/>
        </w:rPr>
        <w:t xml:space="preserve"> Kinney (15-1</w:t>
      </w:r>
      <w:r w:rsidR="00C51EF8">
        <w:rPr>
          <w:bCs/>
          <w:sz w:val="28"/>
          <w:szCs w:val="28"/>
        </w:rPr>
        <w:t>2</w:t>
      </w:r>
      <w:r w:rsidR="00D10EDE">
        <w:rPr>
          <w:bCs/>
          <w:sz w:val="28"/>
          <w:szCs w:val="28"/>
        </w:rPr>
        <w:t>-0</w:t>
      </w:r>
      <w:r w:rsidR="005262C5">
        <w:rPr>
          <w:bCs/>
          <w:sz w:val="28"/>
          <w:szCs w:val="28"/>
        </w:rPr>
        <w:t>0</w:t>
      </w:r>
      <w:r w:rsidR="00C51EF8">
        <w:rPr>
          <w:bCs/>
          <w:sz w:val="28"/>
          <w:szCs w:val="28"/>
        </w:rPr>
        <w:t>73</w:t>
      </w:r>
      <w:r w:rsidR="00D10EDE">
        <w:rPr>
          <w:bCs/>
          <w:sz w:val="28"/>
          <w:szCs w:val="28"/>
        </w:rPr>
        <w:t>-00)</w:t>
      </w:r>
    </w:p>
    <w:p w14:paraId="31C81A21" w14:textId="1F000890" w:rsidR="00E23628" w:rsidRDefault="00F40D04" w:rsidP="0015657F">
      <w:pPr>
        <w:widowControl w:val="0"/>
        <w:autoSpaceDE w:val="0"/>
        <w:autoSpaceDN w:val="0"/>
        <w:adjustRightInd w:val="0"/>
        <w:spacing w:before="120"/>
        <w:rPr>
          <w:b/>
          <w:bCs/>
          <w:sz w:val="28"/>
          <w:szCs w:val="28"/>
        </w:rPr>
      </w:pPr>
      <w:r>
        <w:rPr>
          <w:b/>
          <w:bCs/>
          <w:sz w:val="28"/>
          <w:szCs w:val="28"/>
        </w:rPr>
        <w:t>19:</w:t>
      </w:r>
      <w:r w:rsidR="00E23628">
        <w:rPr>
          <w:b/>
          <w:bCs/>
          <w:sz w:val="28"/>
          <w:szCs w:val="28"/>
        </w:rPr>
        <w:t>15</w:t>
      </w:r>
      <w:r w:rsidR="003D067F">
        <w:rPr>
          <w:b/>
          <w:bCs/>
          <w:sz w:val="28"/>
          <w:szCs w:val="28"/>
        </w:rPr>
        <w:tab/>
        <w:t xml:space="preserve"> </w:t>
      </w:r>
      <w:r w:rsidR="00E23628" w:rsidRPr="00E23628">
        <w:rPr>
          <w:bCs/>
          <w:sz w:val="28"/>
          <w:szCs w:val="28"/>
        </w:rPr>
        <w:t>Architecture update by James Gilb</w:t>
      </w:r>
    </w:p>
    <w:p w14:paraId="4B6FE70F" w14:textId="304AE3E9" w:rsidR="00E23628" w:rsidRPr="00E23628" w:rsidRDefault="00E23628" w:rsidP="00E23628">
      <w:pPr>
        <w:widowControl w:val="0"/>
        <w:autoSpaceDE w:val="0"/>
        <w:autoSpaceDN w:val="0"/>
        <w:adjustRightInd w:val="0"/>
        <w:spacing w:before="120"/>
        <w:ind w:left="810"/>
        <w:rPr>
          <w:bCs/>
          <w:sz w:val="28"/>
          <w:szCs w:val="28"/>
        </w:rPr>
      </w:pPr>
      <w:r w:rsidRPr="00E23628">
        <w:rPr>
          <w:bCs/>
          <w:sz w:val="28"/>
          <w:szCs w:val="28"/>
        </w:rPr>
        <w:t>802.1 bridging</w:t>
      </w:r>
      <w:r>
        <w:rPr>
          <w:bCs/>
          <w:sz w:val="28"/>
          <w:szCs w:val="28"/>
        </w:rPr>
        <w:t xml:space="preserve"> is required for 802 WGs</w:t>
      </w:r>
      <w:r w:rsidR="00820921">
        <w:rPr>
          <w:bCs/>
          <w:sz w:val="28"/>
          <w:szCs w:val="28"/>
        </w:rPr>
        <w:t xml:space="preserve"> that defines two requirements</w:t>
      </w:r>
      <w:r>
        <w:rPr>
          <w:bCs/>
          <w:sz w:val="28"/>
          <w:szCs w:val="28"/>
        </w:rPr>
        <w:t xml:space="preserve">: unique </w:t>
      </w:r>
      <w:r w:rsidR="00820921">
        <w:rPr>
          <w:bCs/>
          <w:sz w:val="28"/>
          <w:szCs w:val="28"/>
        </w:rPr>
        <w:t xml:space="preserve">MAC </w:t>
      </w:r>
      <w:r>
        <w:rPr>
          <w:bCs/>
          <w:sz w:val="28"/>
          <w:szCs w:val="28"/>
        </w:rPr>
        <w:t>address, Ether type (i.e. two octets long</w:t>
      </w:r>
      <w:r w:rsidR="00820921">
        <w:rPr>
          <w:bCs/>
          <w:sz w:val="28"/>
          <w:szCs w:val="28"/>
        </w:rPr>
        <w:t>)</w:t>
      </w:r>
    </w:p>
    <w:p w14:paraId="208AB38D" w14:textId="446E4F89" w:rsidR="0028742D" w:rsidRPr="0028742D" w:rsidRDefault="00820921" w:rsidP="0015657F">
      <w:pPr>
        <w:widowControl w:val="0"/>
        <w:autoSpaceDE w:val="0"/>
        <w:autoSpaceDN w:val="0"/>
        <w:adjustRightInd w:val="0"/>
        <w:spacing w:before="120"/>
        <w:rPr>
          <w:bCs/>
          <w:sz w:val="28"/>
          <w:szCs w:val="28"/>
        </w:rPr>
      </w:pPr>
      <w:r w:rsidRPr="00820921">
        <w:rPr>
          <w:b/>
          <w:bCs/>
          <w:sz w:val="28"/>
          <w:szCs w:val="28"/>
        </w:rPr>
        <w:lastRenderedPageBreak/>
        <w:t>19:26</w:t>
      </w:r>
      <w:r>
        <w:rPr>
          <w:bCs/>
          <w:sz w:val="28"/>
          <w:szCs w:val="28"/>
        </w:rPr>
        <w:tab/>
      </w:r>
      <w:r w:rsidR="003D067F" w:rsidRPr="003D067F">
        <w:rPr>
          <w:bCs/>
          <w:sz w:val="28"/>
          <w:szCs w:val="28"/>
        </w:rPr>
        <w:t>802.11 Liaiso</w:t>
      </w:r>
      <w:r w:rsidR="005B1FB1">
        <w:rPr>
          <w:bCs/>
          <w:sz w:val="28"/>
          <w:szCs w:val="28"/>
        </w:rPr>
        <w:t xml:space="preserve">n report by </w:t>
      </w:r>
      <w:r>
        <w:rPr>
          <w:bCs/>
          <w:sz w:val="28"/>
          <w:szCs w:val="28"/>
        </w:rPr>
        <w:t xml:space="preserve">Al </w:t>
      </w:r>
      <w:proofErr w:type="spellStart"/>
      <w:r>
        <w:rPr>
          <w:bCs/>
          <w:sz w:val="28"/>
          <w:szCs w:val="28"/>
        </w:rPr>
        <w:t>Petrick</w:t>
      </w:r>
      <w:proofErr w:type="spellEnd"/>
      <w:r w:rsidR="005B1FB1">
        <w:rPr>
          <w:bCs/>
          <w:sz w:val="28"/>
          <w:szCs w:val="28"/>
        </w:rPr>
        <w:t xml:space="preserve"> (15-1</w:t>
      </w:r>
      <w:r w:rsidR="00750994">
        <w:rPr>
          <w:bCs/>
          <w:sz w:val="28"/>
          <w:szCs w:val="28"/>
        </w:rPr>
        <w:t>2</w:t>
      </w:r>
      <w:r w:rsidR="005B1FB1">
        <w:rPr>
          <w:bCs/>
          <w:sz w:val="28"/>
          <w:szCs w:val="28"/>
        </w:rPr>
        <w:t>-0</w:t>
      </w:r>
      <w:r w:rsidR="00750994">
        <w:rPr>
          <w:bCs/>
          <w:sz w:val="28"/>
          <w:szCs w:val="28"/>
        </w:rPr>
        <w:t>7</w:t>
      </w:r>
      <w:r>
        <w:rPr>
          <w:bCs/>
          <w:sz w:val="28"/>
          <w:szCs w:val="28"/>
        </w:rPr>
        <w:t>9</w:t>
      </w:r>
      <w:r w:rsidR="005B1FB1">
        <w:rPr>
          <w:bCs/>
          <w:sz w:val="28"/>
          <w:szCs w:val="28"/>
        </w:rPr>
        <w:t>-00</w:t>
      </w:r>
      <w:r w:rsidR="003D067F" w:rsidRPr="003D067F">
        <w:rPr>
          <w:bCs/>
          <w:sz w:val="28"/>
          <w:szCs w:val="28"/>
        </w:rPr>
        <w:t>)</w:t>
      </w:r>
    </w:p>
    <w:p w14:paraId="644E4704" w14:textId="09459791" w:rsidR="009D1722" w:rsidRPr="009D1722" w:rsidRDefault="00820921" w:rsidP="009D1722">
      <w:pPr>
        <w:widowControl w:val="0"/>
        <w:autoSpaceDE w:val="0"/>
        <w:autoSpaceDN w:val="0"/>
        <w:adjustRightInd w:val="0"/>
        <w:spacing w:before="120"/>
        <w:ind w:left="720" w:hanging="720"/>
        <w:rPr>
          <w:bCs/>
          <w:sz w:val="28"/>
          <w:szCs w:val="28"/>
        </w:rPr>
      </w:pPr>
      <w:r>
        <w:rPr>
          <w:b/>
          <w:bCs/>
          <w:sz w:val="28"/>
          <w:szCs w:val="28"/>
        </w:rPr>
        <w:t>19:3</w:t>
      </w:r>
      <w:r w:rsidR="00F40D04">
        <w:rPr>
          <w:b/>
          <w:bCs/>
          <w:sz w:val="28"/>
          <w:szCs w:val="28"/>
        </w:rPr>
        <w:t>3</w:t>
      </w:r>
      <w:r w:rsidR="009D1722">
        <w:rPr>
          <w:b/>
          <w:bCs/>
          <w:sz w:val="28"/>
          <w:szCs w:val="28"/>
        </w:rPr>
        <w:t xml:space="preserve"> </w:t>
      </w:r>
      <w:r w:rsidR="009D1722">
        <w:rPr>
          <w:bCs/>
          <w:sz w:val="28"/>
          <w:szCs w:val="28"/>
        </w:rPr>
        <w:t xml:space="preserve">802.18 liaison </w:t>
      </w:r>
      <w:r w:rsidR="00BA509A">
        <w:rPr>
          <w:bCs/>
          <w:sz w:val="28"/>
          <w:szCs w:val="28"/>
        </w:rPr>
        <w:t xml:space="preserve">report by John </w:t>
      </w:r>
      <w:proofErr w:type="spellStart"/>
      <w:r w:rsidR="00BA509A">
        <w:rPr>
          <w:bCs/>
          <w:sz w:val="28"/>
          <w:szCs w:val="28"/>
        </w:rPr>
        <w:t>Notor</w:t>
      </w:r>
      <w:proofErr w:type="spellEnd"/>
      <w:r w:rsidR="00BA509A">
        <w:rPr>
          <w:bCs/>
          <w:sz w:val="28"/>
          <w:szCs w:val="28"/>
        </w:rPr>
        <w:t xml:space="preserve"> (15-12-067</w:t>
      </w:r>
      <w:r w:rsidR="009D1722">
        <w:rPr>
          <w:bCs/>
          <w:sz w:val="28"/>
          <w:szCs w:val="28"/>
        </w:rPr>
        <w:t>-00)</w:t>
      </w:r>
    </w:p>
    <w:p w14:paraId="2FC2FE6B" w14:textId="2DA06A29" w:rsidR="00D36673" w:rsidRPr="00D36673" w:rsidRDefault="00D36673" w:rsidP="006A312D">
      <w:pPr>
        <w:widowControl w:val="0"/>
        <w:autoSpaceDE w:val="0"/>
        <w:autoSpaceDN w:val="0"/>
        <w:adjustRightInd w:val="0"/>
        <w:spacing w:before="120"/>
        <w:ind w:left="720" w:hanging="720"/>
        <w:rPr>
          <w:bCs/>
          <w:sz w:val="28"/>
          <w:szCs w:val="28"/>
        </w:rPr>
      </w:pPr>
      <w:r>
        <w:rPr>
          <w:b/>
          <w:bCs/>
          <w:sz w:val="28"/>
          <w:szCs w:val="28"/>
        </w:rPr>
        <w:t>19:35</w:t>
      </w:r>
      <w:r>
        <w:rPr>
          <w:b/>
          <w:bCs/>
          <w:sz w:val="28"/>
          <w:szCs w:val="28"/>
        </w:rPr>
        <w:tab/>
      </w:r>
      <w:r w:rsidRPr="00D36673">
        <w:rPr>
          <w:bCs/>
          <w:sz w:val="28"/>
          <w:szCs w:val="28"/>
        </w:rPr>
        <w:t xml:space="preserve">802.19 by </w:t>
      </w:r>
      <w:proofErr w:type="spellStart"/>
      <w:r w:rsidRPr="00D36673">
        <w:rPr>
          <w:bCs/>
          <w:sz w:val="28"/>
          <w:szCs w:val="28"/>
        </w:rPr>
        <w:t>Shu</w:t>
      </w:r>
      <w:proofErr w:type="spellEnd"/>
      <w:r w:rsidRPr="00D36673">
        <w:rPr>
          <w:bCs/>
          <w:sz w:val="28"/>
          <w:szCs w:val="28"/>
        </w:rPr>
        <w:t xml:space="preserve"> Kato</w:t>
      </w:r>
      <w:r>
        <w:rPr>
          <w:bCs/>
          <w:sz w:val="28"/>
          <w:szCs w:val="28"/>
        </w:rPr>
        <w:t xml:space="preserve"> </w:t>
      </w:r>
    </w:p>
    <w:p w14:paraId="72EAD9DF" w14:textId="6E77F633" w:rsidR="0015657F" w:rsidRPr="00CC2135" w:rsidRDefault="005429CB" w:rsidP="006A312D">
      <w:pPr>
        <w:widowControl w:val="0"/>
        <w:autoSpaceDE w:val="0"/>
        <w:autoSpaceDN w:val="0"/>
        <w:adjustRightInd w:val="0"/>
        <w:spacing w:before="120"/>
        <w:ind w:left="720" w:hanging="720"/>
        <w:rPr>
          <w:bCs/>
          <w:sz w:val="28"/>
          <w:szCs w:val="28"/>
        </w:rPr>
      </w:pPr>
      <w:r>
        <w:rPr>
          <w:b/>
          <w:bCs/>
          <w:sz w:val="28"/>
          <w:szCs w:val="28"/>
        </w:rPr>
        <w:t>19:</w:t>
      </w:r>
      <w:r w:rsidR="00D36673">
        <w:rPr>
          <w:b/>
          <w:bCs/>
          <w:sz w:val="28"/>
          <w:szCs w:val="28"/>
        </w:rPr>
        <w:t>38</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D36673">
        <w:rPr>
          <w:sz w:val="28"/>
          <w:szCs w:val="28"/>
        </w:rPr>
        <w:t>R Alfvin</w:t>
      </w:r>
      <w:r w:rsidR="0015657F" w:rsidRPr="004D5C12">
        <w:rPr>
          <w:sz w:val="28"/>
          <w:szCs w:val="28"/>
        </w:rPr>
        <w:t xml:space="preserve">, seconded by </w:t>
      </w:r>
      <w:r w:rsidR="00275B5A">
        <w:rPr>
          <w:sz w:val="28"/>
          <w:szCs w:val="28"/>
        </w:rPr>
        <w:t xml:space="preserve">C </w:t>
      </w:r>
      <w:r w:rsidR="00D36673">
        <w:rPr>
          <w:sz w:val="28"/>
          <w:szCs w:val="28"/>
        </w:rPr>
        <w:t>Powell</w:t>
      </w:r>
      <w:r w:rsidR="0015657F" w:rsidRPr="004D5C12">
        <w:rPr>
          <w:sz w:val="28"/>
          <w:szCs w:val="28"/>
        </w:rPr>
        <w:t>, upon no objection the motion carried, this session is adjourned.</w:t>
      </w:r>
    </w:p>
    <w:p w14:paraId="36B53E44" w14:textId="77777777" w:rsidR="0015657F" w:rsidRDefault="0015657F" w:rsidP="00A52139">
      <w:pPr>
        <w:pStyle w:val="BodyTextIndent"/>
        <w:ind w:left="0"/>
        <w:rPr>
          <w:b/>
        </w:rPr>
      </w:pPr>
    </w:p>
    <w:p w14:paraId="62229317" w14:textId="57BB17DB"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965BE">
        <w:rPr>
          <w:rFonts w:eastAsia="Batang"/>
          <w:szCs w:val="28"/>
          <w:lang w:eastAsia="ko-KR"/>
        </w:rPr>
        <w:t>1</w:t>
      </w:r>
      <w:r w:rsidR="00B62F56">
        <w:rPr>
          <w:rFonts w:eastAsia="Batang"/>
          <w:szCs w:val="28"/>
          <w:lang w:eastAsia="ko-KR"/>
        </w:rPr>
        <w:t>09</w:t>
      </w:r>
    </w:p>
    <w:p w14:paraId="6371B1C5" w14:textId="77777777" w:rsidR="00FC0180" w:rsidRPr="00D34BC0" w:rsidRDefault="00FC0180" w:rsidP="00FC0180">
      <w:pPr>
        <w:autoSpaceDE w:val="0"/>
        <w:autoSpaceDN w:val="0"/>
        <w:adjustRightInd w:val="0"/>
        <w:rPr>
          <w:rFonts w:eastAsia="Batang"/>
          <w:lang w:eastAsia="ko-KR"/>
        </w:rPr>
      </w:pPr>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40"/>
        <w:gridCol w:w="6480"/>
      </w:tblGrid>
      <w:tr w:rsidR="002B7674" w:rsidRPr="001D4AB9" w14:paraId="66F0D7B9" w14:textId="77777777" w:rsidTr="002B7674">
        <w:tc>
          <w:tcPr>
            <w:tcW w:w="153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44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48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0" w:type="auto"/>
        <w:tblLook w:val="04A0" w:firstRow="1" w:lastRow="0" w:firstColumn="1" w:lastColumn="0" w:noHBand="0" w:noVBand="1"/>
      </w:tblPr>
      <w:tblGrid>
        <w:gridCol w:w="1471"/>
        <w:gridCol w:w="1488"/>
        <w:gridCol w:w="6617"/>
      </w:tblGrid>
      <w:tr w:rsidR="00B62F56" w:rsidRPr="00B62F56" w14:paraId="2277A10B" w14:textId="77777777" w:rsidTr="00B62F56">
        <w:trPr>
          <w:trHeight w:val="240"/>
        </w:trPr>
        <w:tc>
          <w:tcPr>
            <w:tcW w:w="1620" w:type="dxa"/>
            <w:noWrap/>
            <w:hideMark/>
          </w:tcPr>
          <w:p w14:paraId="2ECED108" w14:textId="77777777" w:rsidR="00B62F56" w:rsidRPr="00B62F56" w:rsidRDefault="00B62F56" w:rsidP="00B62F56">
            <w:pPr>
              <w:rPr>
                <w:rFonts w:ascii="Arial" w:hAnsi="Arial" w:cs="Arial"/>
                <w:sz w:val="16"/>
                <w:szCs w:val="16"/>
              </w:rPr>
            </w:pPr>
            <w:r w:rsidRPr="00B62F56">
              <w:rPr>
                <w:rFonts w:ascii="Arial" w:hAnsi="Arial" w:cs="Arial"/>
                <w:sz w:val="16"/>
                <w:szCs w:val="16"/>
              </w:rPr>
              <w:lastRenderedPageBreak/>
              <w:t>Adams</w:t>
            </w:r>
          </w:p>
        </w:tc>
        <w:tc>
          <w:tcPr>
            <w:tcW w:w="1640" w:type="dxa"/>
            <w:noWrap/>
            <w:hideMark/>
          </w:tcPr>
          <w:p w14:paraId="4F35F420" w14:textId="77777777" w:rsidR="00B62F56" w:rsidRPr="00B62F56" w:rsidRDefault="00B62F56" w:rsidP="00B62F56">
            <w:pPr>
              <w:rPr>
                <w:rFonts w:ascii="Arial" w:hAnsi="Arial" w:cs="Arial"/>
                <w:sz w:val="16"/>
                <w:szCs w:val="16"/>
              </w:rPr>
            </w:pPr>
            <w:r w:rsidRPr="00B62F56">
              <w:rPr>
                <w:rFonts w:ascii="Arial" w:hAnsi="Arial" w:cs="Arial"/>
                <w:sz w:val="16"/>
                <w:szCs w:val="16"/>
              </w:rPr>
              <w:t>Jon</w:t>
            </w:r>
          </w:p>
        </w:tc>
        <w:tc>
          <w:tcPr>
            <w:tcW w:w="7380" w:type="dxa"/>
            <w:noWrap/>
            <w:hideMark/>
          </w:tcPr>
          <w:p w14:paraId="63E34FC2" w14:textId="77777777" w:rsidR="00B62F56" w:rsidRPr="00B62F56" w:rsidRDefault="00B62F56" w:rsidP="00B62F56">
            <w:pPr>
              <w:rPr>
                <w:rFonts w:ascii="Arial" w:hAnsi="Arial" w:cs="Arial"/>
                <w:sz w:val="16"/>
                <w:szCs w:val="16"/>
              </w:rPr>
            </w:pPr>
            <w:r w:rsidRPr="00B62F56">
              <w:rPr>
                <w:rFonts w:ascii="Arial" w:hAnsi="Arial" w:cs="Arial"/>
                <w:sz w:val="16"/>
                <w:szCs w:val="16"/>
              </w:rPr>
              <w:t>Freescale Semiconductor, Inc.</w:t>
            </w:r>
          </w:p>
        </w:tc>
      </w:tr>
      <w:tr w:rsidR="00B62F56" w:rsidRPr="00B62F56" w14:paraId="282A5051" w14:textId="77777777" w:rsidTr="00B62F56">
        <w:trPr>
          <w:trHeight w:val="240"/>
        </w:trPr>
        <w:tc>
          <w:tcPr>
            <w:tcW w:w="1620" w:type="dxa"/>
            <w:noWrap/>
            <w:hideMark/>
          </w:tcPr>
          <w:p w14:paraId="6269D51F" w14:textId="77777777" w:rsidR="00B62F56" w:rsidRPr="00B62F56" w:rsidRDefault="00B62F56" w:rsidP="00B62F56">
            <w:pPr>
              <w:rPr>
                <w:rFonts w:ascii="Arial" w:hAnsi="Arial" w:cs="Arial"/>
                <w:sz w:val="16"/>
                <w:szCs w:val="16"/>
              </w:rPr>
            </w:pPr>
            <w:r w:rsidRPr="00B62F56">
              <w:rPr>
                <w:rFonts w:ascii="Arial" w:hAnsi="Arial" w:cs="Arial"/>
                <w:sz w:val="16"/>
                <w:szCs w:val="16"/>
              </w:rPr>
              <w:t>Alfvin</w:t>
            </w:r>
          </w:p>
        </w:tc>
        <w:tc>
          <w:tcPr>
            <w:tcW w:w="1640" w:type="dxa"/>
            <w:noWrap/>
            <w:hideMark/>
          </w:tcPr>
          <w:p w14:paraId="1121F3F6" w14:textId="77777777" w:rsidR="00B62F56" w:rsidRPr="00B62F56" w:rsidRDefault="00B62F56" w:rsidP="00B62F56">
            <w:pPr>
              <w:rPr>
                <w:rFonts w:ascii="Arial" w:hAnsi="Arial" w:cs="Arial"/>
                <w:sz w:val="16"/>
                <w:szCs w:val="16"/>
              </w:rPr>
            </w:pPr>
            <w:r w:rsidRPr="00B62F56">
              <w:rPr>
                <w:rFonts w:ascii="Arial" w:hAnsi="Arial" w:cs="Arial"/>
                <w:sz w:val="16"/>
                <w:szCs w:val="16"/>
              </w:rPr>
              <w:t>Richard</w:t>
            </w:r>
          </w:p>
        </w:tc>
        <w:tc>
          <w:tcPr>
            <w:tcW w:w="7380" w:type="dxa"/>
            <w:noWrap/>
            <w:hideMark/>
          </w:tcPr>
          <w:p w14:paraId="5E98D4D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Verilan</w:t>
            </w:r>
            <w:proofErr w:type="spellEnd"/>
          </w:p>
        </w:tc>
      </w:tr>
      <w:tr w:rsidR="00B62F56" w:rsidRPr="00B62F56" w14:paraId="6C33F3B7" w14:textId="77777777" w:rsidTr="00B62F56">
        <w:trPr>
          <w:trHeight w:val="240"/>
        </w:trPr>
        <w:tc>
          <w:tcPr>
            <w:tcW w:w="1620" w:type="dxa"/>
            <w:noWrap/>
            <w:hideMark/>
          </w:tcPr>
          <w:p w14:paraId="7A57F1D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Ameen</w:t>
            </w:r>
            <w:proofErr w:type="spellEnd"/>
          </w:p>
        </w:tc>
        <w:tc>
          <w:tcPr>
            <w:tcW w:w="1640" w:type="dxa"/>
            <w:noWrap/>
            <w:hideMark/>
          </w:tcPr>
          <w:p w14:paraId="1AE5AAB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Moshaddique</w:t>
            </w:r>
            <w:proofErr w:type="spellEnd"/>
          </w:p>
        </w:tc>
        <w:tc>
          <w:tcPr>
            <w:tcW w:w="7380" w:type="dxa"/>
            <w:noWrap/>
            <w:hideMark/>
          </w:tcPr>
          <w:p w14:paraId="77D2C74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Inha</w:t>
            </w:r>
            <w:proofErr w:type="spellEnd"/>
            <w:r w:rsidRPr="00B62F56">
              <w:rPr>
                <w:rFonts w:ascii="Arial" w:hAnsi="Arial" w:cs="Arial"/>
                <w:sz w:val="16"/>
                <w:szCs w:val="16"/>
              </w:rPr>
              <w:t xml:space="preserve"> University</w:t>
            </w:r>
          </w:p>
        </w:tc>
      </w:tr>
      <w:tr w:rsidR="00B62F56" w:rsidRPr="00B62F56" w14:paraId="39B7106D" w14:textId="77777777" w:rsidTr="00B62F56">
        <w:trPr>
          <w:trHeight w:val="240"/>
        </w:trPr>
        <w:tc>
          <w:tcPr>
            <w:tcW w:w="1620" w:type="dxa"/>
            <w:noWrap/>
            <w:hideMark/>
          </w:tcPr>
          <w:p w14:paraId="20199650" w14:textId="77777777" w:rsidR="00B62F56" w:rsidRPr="00B62F56" w:rsidRDefault="00B62F56" w:rsidP="00B62F56">
            <w:pPr>
              <w:rPr>
                <w:rFonts w:ascii="Arial" w:hAnsi="Arial" w:cs="Arial"/>
                <w:sz w:val="16"/>
                <w:szCs w:val="16"/>
              </w:rPr>
            </w:pPr>
            <w:r w:rsidRPr="00B62F56">
              <w:rPr>
                <w:rFonts w:ascii="Arial" w:hAnsi="Arial" w:cs="Arial"/>
                <w:sz w:val="16"/>
                <w:szCs w:val="16"/>
              </w:rPr>
              <w:t>Armstrong</w:t>
            </w:r>
          </w:p>
        </w:tc>
        <w:tc>
          <w:tcPr>
            <w:tcW w:w="1640" w:type="dxa"/>
            <w:noWrap/>
            <w:hideMark/>
          </w:tcPr>
          <w:p w14:paraId="10A84505" w14:textId="77777777" w:rsidR="00B62F56" w:rsidRPr="00B62F56" w:rsidRDefault="00B62F56" w:rsidP="00B62F56">
            <w:pPr>
              <w:rPr>
                <w:rFonts w:ascii="Arial" w:hAnsi="Arial" w:cs="Arial"/>
                <w:sz w:val="16"/>
                <w:szCs w:val="16"/>
              </w:rPr>
            </w:pPr>
            <w:r w:rsidRPr="00B62F56">
              <w:rPr>
                <w:rFonts w:ascii="Arial" w:hAnsi="Arial" w:cs="Arial"/>
                <w:sz w:val="16"/>
                <w:szCs w:val="16"/>
              </w:rPr>
              <w:t>Lee</w:t>
            </w:r>
          </w:p>
        </w:tc>
        <w:tc>
          <w:tcPr>
            <w:tcW w:w="7380" w:type="dxa"/>
            <w:noWrap/>
            <w:hideMark/>
          </w:tcPr>
          <w:p w14:paraId="226C8F02" w14:textId="77777777" w:rsidR="00B62F56" w:rsidRPr="00B62F56" w:rsidRDefault="00B62F56" w:rsidP="00B62F56">
            <w:pPr>
              <w:rPr>
                <w:rFonts w:ascii="Arial" w:hAnsi="Arial" w:cs="Arial"/>
                <w:sz w:val="16"/>
                <w:szCs w:val="16"/>
              </w:rPr>
            </w:pPr>
            <w:r w:rsidRPr="00B62F56">
              <w:rPr>
                <w:rFonts w:ascii="Arial" w:hAnsi="Arial" w:cs="Arial"/>
                <w:sz w:val="16"/>
                <w:szCs w:val="16"/>
              </w:rPr>
              <w:t>US D</w:t>
            </w:r>
          </w:p>
        </w:tc>
      </w:tr>
      <w:tr w:rsidR="00B62F56" w:rsidRPr="00B62F56" w14:paraId="5412E20F" w14:textId="77777777" w:rsidTr="00B62F56">
        <w:trPr>
          <w:trHeight w:val="280"/>
        </w:trPr>
        <w:tc>
          <w:tcPr>
            <w:tcW w:w="1620" w:type="dxa"/>
            <w:noWrap/>
            <w:hideMark/>
          </w:tcPr>
          <w:p w14:paraId="3EFDF120" w14:textId="77777777" w:rsidR="00B62F56" w:rsidRPr="00B62F56" w:rsidRDefault="00B62F56" w:rsidP="00B62F56">
            <w:pPr>
              <w:rPr>
                <w:rFonts w:ascii="Arial" w:hAnsi="Arial" w:cs="Arial"/>
                <w:sz w:val="16"/>
                <w:szCs w:val="16"/>
              </w:rPr>
            </w:pPr>
            <w:r w:rsidRPr="00B62F56">
              <w:rPr>
                <w:rFonts w:ascii="Arial" w:hAnsi="Arial" w:cs="Arial"/>
                <w:sz w:val="16"/>
                <w:szCs w:val="16"/>
              </w:rPr>
              <w:t>Astrin</w:t>
            </w:r>
          </w:p>
        </w:tc>
        <w:tc>
          <w:tcPr>
            <w:tcW w:w="1640" w:type="dxa"/>
            <w:noWrap/>
            <w:hideMark/>
          </w:tcPr>
          <w:p w14:paraId="2F183610" w14:textId="77777777" w:rsidR="00B62F56" w:rsidRPr="00B62F56" w:rsidRDefault="00B62F56" w:rsidP="00B62F56">
            <w:pPr>
              <w:rPr>
                <w:rFonts w:ascii="Arial" w:hAnsi="Arial" w:cs="Arial"/>
                <w:sz w:val="16"/>
                <w:szCs w:val="16"/>
              </w:rPr>
            </w:pPr>
            <w:r w:rsidRPr="00B62F56">
              <w:rPr>
                <w:rFonts w:ascii="Arial" w:hAnsi="Arial" w:cs="Arial"/>
                <w:sz w:val="16"/>
                <w:szCs w:val="16"/>
              </w:rPr>
              <w:t>Arthur</w:t>
            </w:r>
          </w:p>
        </w:tc>
        <w:tc>
          <w:tcPr>
            <w:tcW w:w="7380" w:type="dxa"/>
            <w:noWrap/>
            <w:hideMark/>
          </w:tcPr>
          <w:p w14:paraId="4EDECAB2" w14:textId="77777777" w:rsidR="00B62F56" w:rsidRPr="00B62F56" w:rsidRDefault="00B62F56" w:rsidP="00B62F56">
            <w:pPr>
              <w:rPr>
                <w:rFonts w:ascii="Arial" w:hAnsi="Arial" w:cs="Arial"/>
                <w:sz w:val="16"/>
                <w:szCs w:val="16"/>
              </w:rPr>
            </w:pPr>
            <w:r w:rsidRPr="00B62F56">
              <w:rPr>
                <w:rFonts w:ascii="Arial" w:hAnsi="Arial" w:cs="Arial"/>
                <w:sz w:val="16"/>
                <w:szCs w:val="16"/>
              </w:rPr>
              <w:t>Astrin Radio</w:t>
            </w:r>
          </w:p>
        </w:tc>
      </w:tr>
      <w:tr w:rsidR="00B62F56" w:rsidRPr="00B62F56" w14:paraId="0DEA8D28" w14:textId="77777777" w:rsidTr="00B62F56">
        <w:trPr>
          <w:trHeight w:val="240"/>
        </w:trPr>
        <w:tc>
          <w:tcPr>
            <w:tcW w:w="1620" w:type="dxa"/>
            <w:hideMark/>
          </w:tcPr>
          <w:p w14:paraId="737739A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Baykas</w:t>
            </w:r>
            <w:proofErr w:type="spellEnd"/>
          </w:p>
        </w:tc>
        <w:tc>
          <w:tcPr>
            <w:tcW w:w="1640" w:type="dxa"/>
            <w:hideMark/>
          </w:tcPr>
          <w:p w14:paraId="3FEBC49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Tuncer</w:t>
            </w:r>
            <w:proofErr w:type="spellEnd"/>
          </w:p>
        </w:tc>
        <w:tc>
          <w:tcPr>
            <w:tcW w:w="7380" w:type="dxa"/>
            <w:noWrap/>
            <w:hideMark/>
          </w:tcPr>
          <w:p w14:paraId="52E09CC1"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4F25E5EC" w14:textId="77777777" w:rsidTr="00B62F56">
        <w:trPr>
          <w:trHeight w:val="240"/>
        </w:trPr>
        <w:tc>
          <w:tcPr>
            <w:tcW w:w="1620" w:type="dxa"/>
            <w:hideMark/>
          </w:tcPr>
          <w:p w14:paraId="7A35E05D" w14:textId="77777777" w:rsidR="00B62F56" w:rsidRPr="00B62F56" w:rsidRDefault="00B62F56" w:rsidP="00B62F56">
            <w:pPr>
              <w:rPr>
                <w:rFonts w:ascii="Arial" w:hAnsi="Arial" w:cs="Arial"/>
                <w:sz w:val="16"/>
                <w:szCs w:val="16"/>
              </w:rPr>
            </w:pPr>
            <w:r w:rsidRPr="00B62F56">
              <w:rPr>
                <w:rFonts w:ascii="Arial" w:hAnsi="Arial" w:cs="Arial"/>
                <w:sz w:val="16"/>
                <w:szCs w:val="16"/>
              </w:rPr>
              <w:t>Beecher</w:t>
            </w:r>
          </w:p>
        </w:tc>
        <w:tc>
          <w:tcPr>
            <w:tcW w:w="1640" w:type="dxa"/>
            <w:hideMark/>
          </w:tcPr>
          <w:p w14:paraId="7FED4FC2" w14:textId="77777777" w:rsidR="00B62F56" w:rsidRPr="00B62F56" w:rsidRDefault="00B62F56" w:rsidP="00B62F56">
            <w:pPr>
              <w:rPr>
                <w:rFonts w:ascii="Arial" w:hAnsi="Arial" w:cs="Arial"/>
                <w:sz w:val="16"/>
                <w:szCs w:val="16"/>
              </w:rPr>
            </w:pPr>
            <w:r w:rsidRPr="00B62F56">
              <w:rPr>
                <w:rFonts w:ascii="Arial" w:hAnsi="Arial" w:cs="Arial"/>
                <w:sz w:val="16"/>
                <w:szCs w:val="16"/>
              </w:rPr>
              <w:t>Philip</w:t>
            </w:r>
          </w:p>
        </w:tc>
        <w:tc>
          <w:tcPr>
            <w:tcW w:w="7380" w:type="dxa"/>
            <w:noWrap/>
            <w:hideMark/>
          </w:tcPr>
          <w:p w14:paraId="4E19CEF8" w14:textId="77777777" w:rsidR="00B62F56" w:rsidRPr="00B62F56" w:rsidRDefault="00B62F56" w:rsidP="00B62F56">
            <w:pPr>
              <w:rPr>
                <w:rFonts w:ascii="Arial" w:hAnsi="Arial" w:cs="Arial"/>
                <w:sz w:val="16"/>
                <w:szCs w:val="16"/>
              </w:rPr>
            </w:pPr>
            <w:r w:rsidRPr="00B62F56">
              <w:rPr>
                <w:rFonts w:ascii="Arial" w:hAnsi="Arial" w:cs="Arial"/>
                <w:sz w:val="16"/>
                <w:szCs w:val="16"/>
              </w:rPr>
              <w:t>BCC</w:t>
            </w:r>
          </w:p>
        </w:tc>
      </w:tr>
      <w:tr w:rsidR="00B62F56" w:rsidRPr="00B62F56" w14:paraId="3AD3DEBB" w14:textId="77777777" w:rsidTr="00B62F56">
        <w:trPr>
          <w:trHeight w:val="240"/>
        </w:trPr>
        <w:tc>
          <w:tcPr>
            <w:tcW w:w="1620" w:type="dxa"/>
            <w:noWrap/>
            <w:hideMark/>
          </w:tcPr>
          <w:p w14:paraId="7BF262CD" w14:textId="77777777" w:rsidR="00B62F56" w:rsidRPr="00B62F56" w:rsidRDefault="00B62F56" w:rsidP="00B62F56">
            <w:pPr>
              <w:rPr>
                <w:rFonts w:ascii="Arial" w:hAnsi="Arial" w:cs="Arial"/>
                <w:sz w:val="16"/>
                <w:szCs w:val="16"/>
              </w:rPr>
            </w:pPr>
            <w:r w:rsidRPr="00B62F56">
              <w:rPr>
                <w:rFonts w:ascii="Arial" w:hAnsi="Arial" w:cs="Arial"/>
                <w:sz w:val="16"/>
                <w:szCs w:val="16"/>
              </w:rPr>
              <w:t>Callaway</w:t>
            </w:r>
          </w:p>
        </w:tc>
        <w:tc>
          <w:tcPr>
            <w:tcW w:w="1640" w:type="dxa"/>
            <w:noWrap/>
            <w:hideMark/>
          </w:tcPr>
          <w:p w14:paraId="1CC54B09" w14:textId="77777777" w:rsidR="00B62F56" w:rsidRPr="00B62F56" w:rsidRDefault="00B62F56" w:rsidP="00B62F56">
            <w:pPr>
              <w:rPr>
                <w:rFonts w:ascii="Arial" w:hAnsi="Arial" w:cs="Arial"/>
                <w:sz w:val="16"/>
                <w:szCs w:val="16"/>
              </w:rPr>
            </w:pPr>
            <w:r w:rsidRPr="00B62F56">
              <w:rPr>
                <w:rFonts w:ascii="Arial" w:hAnsi="Arial" w:cs="Arial"/>
                <w:sz w:val="16"/>
                <w:szCs w:val="16"/>
              </w:rPr>
              <w:t>Edgar</w:t>
            </w:r>
          </w:p>
        </w:tc>
        <w:tc>
          <w:tcPr>
            <w:tcW w:w="7380" w:type="dxa"/>
            <w:noWrap/>
            <w:hideMark/>
          </w:tcPr>
          <w:p w14:paraId="57DC55C9" w14:textId="77777777" w:rsidR="00B62F56" w:rsidRPr="00B62F56" w:rsidRDefault="00B62F56" w:rsidP="00B62F56">
            <w:pPr>
              <w:rPr>
                <w:rFonts w:ascii="Arial" w:hAnsi="Arial" w:cs="Arial"/>
                <w:sz w:val="16"/>
                <w:szCs w:val="16"/>
              </w:rPr>
            </w:pPr>
            <w:r w:rsidRPr="00B62F56">
              <w:rPr>
                <w:rFonts w:ascii="Arial" w:hAnsi="Arial" w:cs="Arial"/>
                <w:sz w:val="16"/>
                <w:szCs w:val="16"/>
              </w:rPr>
              <w:t>Sunrise Micro Devices, Inc.</w:t>
            </w:r>
          </w:p>
        </w:tc>
      </w:tr>
      <w:tr w:rsidR="00B62F56" w:rsidRPr="00B62F56" w14:paraId="5C4D1E08" w14:textId="77777777" w:rsidTr="00B62F56">
        <w:trPr>
          <w:trHeight w:val="240"/>
        </w:trPr>
        <w:tc>
          <w:tcPr>
            <w:tcW w:w="1620" w:type="dxa"/>
            <w:noWrap/>
            <w:hideMark/>
          </w:tcPr>
          <w:p w14:paraId="6D14762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Canchi</w:t>
            </w:r>
            <w:proofErr w:type="spellEnd"/>
          </w:p>
        </w:tc>
        <w:tc>
          <w:tcPr>
            <w:tcW w:w="1640" w:type="dxa"/>
            <w:noWrap/>
            <w:hideMark/>
          </w:tcPr>
          <w:p w14:paraId="4506E98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Radhakrishna</w:t>
            </w:r>
            <w:proofErr w:type="spellEnd"/>
          </w:p>
        </w:tc>
        <w:tc>
          <w:tcPr>
            <w:tcW w:w="7380" w:type="dxa"/>
            <w:noWrap/>
            <w:hideMark/>
          </w:tcPr>
          <w:p w14:paraId="3538BA3A" w14:textId="77777777" w:rsidR="00B62F56" w:rsidRPr="00B62F56" w:rsidRDefault="00B62F56" w:rsidP="00B62F56">
            <w:pPr>
              <w:rPr>
                <w:rFonts w:ascii="Arial" w:hAnsi="Arial" w:cs="Arial"/>
                <w:sz w:val="16"/>
                <w:szCs w:val="16"/>
              </w:rPr>
            </w:pPr>
            <w:r w:rsidRPr="00B62F56">
              <w:rPr>
                <w:rFonts w:ascii="Arial" w:hAnsi="Arial" w:cs="Arial"/>
                <w:sz w:val="16"/>
                <w:szCs w:val="16"/>
              </w:rPr>
              <w:t>Kyocera Communications Inc.</w:t>
            </w:r>
          </w:p>
        </w:tc>
      </w:tr>
      <w:tr w:rsidR="00B62F56" w:rsidRPr="00B62F56" w14:paraId="4EF74674" w14:textId="77777777" w:rsidTr="00B62F56">
        <w:trPr>
          <w:trHeight w:val="240"/>
        </w:trPr>
        <w:tc>
          <w:tcPr>
            <w:tcW w:w="1620" w:type="dxa"/>
            <w:noWrap/>
            <w:hideMark/>
          </w:tcPr>
          <w:p w14:paraId="15860661" w14:textId="77777777" w:rsidR="00B62F56" w:rsidRPr="00B62F56" w:rsidRDefault="00B62F56" w:rsidP="00B62F56">
            <w:pPr>
              <w:rPr>
                <w:rFonts w:ascii="Arial" w:hAnsi="Arial" w:cs="Arial"/>
                <w:sz w:val="16"/>
                <w:szCs w:val="16"/>
              </w:rPr>
            </w:pPr>
            <w:r w:rsidRPr="00B62F56">
              <w:rPr>
                <w:rFonts w:ascii="Arial" w:hAnsi="Arial" w:cs="Arial"/>
                <w:sz w:val="16"/>
                <w:szCs w:val="16"/>
              </w:rPr>
              <w:t>Chang</w:t>
            </w:r>
          </w:p>
        </w:tc>
        <w:tc>
          <w:tcPr>
            <w:tcW w:w="1640" w:type="dxa"/>
            <w:noWrap/>
            <w:hideMark/>
          </w:tcPr>
          <w:p w14:paraId="51AF792D"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Kuor-Hsin</w:t>
            </w:r>
            <w:proofErr w:type="spellEnd"/>
          </w:p>
        </w:tc>
        <w:tc>
          <w:tcPr>
            <w:tcW w:w="7380" w:type="dxa"/>
            <w:noWrap/>
            <w:hideMark/>
          </w:tcPr>
          <w:p w14:paraId="53C88731" w14:textId="77777777" w:rsidR="00B62F56" w:rsidRPr="00B62F56" w:rsidRDefault="00B62F56" w:rsidP="00B62F56">
            <w:pPr>
              <w:rPr>
                <w:rFonts w:ascii="Arial" w:hAnsi="Arial" w:cs="Arial"/>
                <w:sz w:val="16"/>
                <w:szCs w:val="16"/>
              </w:rPr>
            </w:pPr>
            <w:r w:rsidRPr="00B62F56">
              <w:rPr>
                <w:rFonts w:ascii="Arial" w:hAnsi="Arial" w:cs="Arial"/>
                <w:sz w:val="16"/>
                <w:szCs w:val="16"/>
              </w:rPr>
              <w:t>Elster Electricity, LLC</w:t>
            </w:r>
          </w:p>
        </w:tc>
      </w:tr>
      <w:tr w:rsidR="00B62F56" w:rsidRPr="00B62F56" w14:paraId="3C6101ED" w14:textId="77777777" w:rsidTr="00B62F56">
        <w:trPr>
          <w:trHeight w:val="240"/>
        </w:trPr>
        <w:tc>
          <w:tcPr>
            <w:tcW w:w="1620" w:type="dxa"/>
            <w:noWrap/>
            <w:hideMark/>
          </w:tcPr>
          <w:p w14:paraId="7F56C04E" w14:textId="77777777" w:rsidR="00B62F56" w:rsidRPr="00B62F56" w:rsidRDefault="00B62F56" w:rsidP="00B62F56">
            <w:pPr>
              <w:rPr>
                <w:rFonts w:ascii="Arial" w:hAnsi="Arial" w:cs="Arial"/>
                <w:sz w:val="16"/>
                <w:szCs w:val="16"/>
              </w:rPr>
            </w:pPr>
            <w:r w:rsidRPr="00B62F56">
              <w:rPr>
                <w:rFonts w:ascii="Arial" w:hAnsi="Arial" w:cs="Arial"/>
                <w:sz w:val="16"/>
                <w:szCs w:val="16"/>
              </w:rPr>
              <w:t>Chang</w:t>
            </w:r>
          </w:p>
        </w:tc>
        <w:tc>
          <w:tcPr>
            <w:tcW w:w="1640" w:type="dxa"/>
            <w:noWrap/>
            <w:hideMark/>
          </w:tcPr>
          <w:p w14:paraId="3E1C6D51"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Soo</w:t>
            </w:r>
            <w:proofErr w:type="spellEnd"/>
            <w:r w:rsidRPr="00B62F56">
              <w:rPr>
                <w:rFonts w:ascii="Arial" w:hAnsi="Arial" w:cs="Arial"/>
                <w:sz w:val="16"/>
                <w:szCs w:val="16"/>
              </w:rPr>
              <w:t>-Young</w:t>
            </w:r>
          </w:p>
        </w:tc>
        <w:tc>
          <w:tcPr>
            <w:tcW w:w="7380" w:type="dxa"/>
            <w:noWrap/>
            <w:hideMark/>
          </w:tcPr>
          <w:p w14:paraId="639A955D" w14:textId="77777777" w:rsidR="00B62F56" w:rsidRPr="00B62F56" w:rsidRDefault="00B62F56" w:rsidP="00B62F56">
            <w:pPr>
              <w:rPr>
                <w:rFonts w:ascii="Arial" w:hAnsi="Arial" w:cs="Arial"/>
                <w:sz w:val="16"/>
                <w:szCs w:val="16"/>
              </w:rPr>
            </w:pPr>
            <w:r w:rsidRPr="00B62F56">
              <w:rPr>
                <w:rFonts w:ascii="Arial" w:hAnsi="Arial" w:cs="Arial"/>
                <w:sz w:val="16"/>
                <w:szCs w:val="16"/>
              </w:rPr>
              <w:t>California State University, Sacramento (CSUS)</w:t>
            </w:r>
          </w:p>
        </w:tc>
      </w:tr>
      <w:tr w:rsidR="00B62F56" w:rsidRPr="00B62F56" w14:paraId="1B3FDF28" w14:textId="77777777" w:rsidTr="00B62F56">
        <w:trPr>
          <w:trHeight w:val="240"/>
        </w:trPr>
        <w:tc>
          <w:tcPr>
            <w:tcW w:w="1620" w:type="dxa"/>
            <w:noWrap/>
            <w:hideMark/>
          </w:tcPr>
          <w:p w14:paraId="7093C59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Chikkam</w:t>
            </w:r>
            <w:proofErr w:type="spellEnd"/>
          </w:p>
        </w:tc>
        <w:tc>
          <w:tcPr>
            <w:tcW w:w="1640" w:type="dxa"/>
            <w:noWrap/>
            <w:hideMark/>
          </w:tcPr>
          <w:p w14:paraId="700F887E" w14:textId="77777777" w:rsidR="00B62F56" w:rsidRPr="00B62F56" w:rsidRDefault="00B62F56" w:rsidP="00B62F56">
            <w:pPr>
              <w:rPr>
                <w:rFonts w:ascii="Arial" w:hAnsi="Arial" w:cs="Arial"/>
                <w:sz w:val="16"/>
                <w:szCs w:val="16"/>
              </w:rPr>
            </w:pPr>
            <w:r w:rsidRPr="00B62F56">
              <w:rPr>
                <w:rFonts w:ascii="Arial" w:hAnsi="Arial" w:cs="Arial"/>
                <w:sz w:val="16"/>
                <w:szCs w:val="16"/>
              </w:rPr>
              <w:t>Rama Kishore</w:t>
            </w:r>
          </w:p>
        </w:tc>
        <w:tc>
          <w:tcPr>
            <w:tcW w:w="7380" w:type="dxa"/>
            <w:noWrap/>
            <w:hideMark/>
          </w:tcPr>
          <w:p w14:paraId="1EF43FCA" w14:textId="77777777" w:rsidR="00B62F56" w:rsidRPr="00B62F56" w:rsidRDefault="00B62F56" w:rsidP="00B62F56">
            <w:pPr>
              <w:rPr>
                <w:rFonts w:ascii="Arial" w:hAnsi="Arial" w:cs="Arial"/>
                <w:sz w:val="16"/>
                <w:szCs w:val="16"/>
              </w:rPr>
            </w:pPr>
            <w:r w:rsidRPr="00B62F56">
              <w:rPr>
                <w:rFonts w:ascii="Arial" w:hAnsi="Arial" w:cs="Arial"/>
                <w:sz w:val="16"/>
                <w:szCs w:val="16"/>
              </w:rPr>
              <w:t>Health Micro</w:t>
            </w:r>
          </w:p>
        </w:tc>
      </w:tr>
      <w:tr w:rsidR="00B62F56" w:rsidRPr="00B62F56" w14:paraId="3E14356A" w14:textId="77777777" w:rsidTr="00B62F56">
        <w:trPr>
          <w:trHeight w:val="240"/>
        </w:trPr>
        <w:tc>
          <w:tcPr>
            <w:tcW w:w="1620" w:type="dxa"/>
            <w:noWrap/>
            <w:hideMark/>
          </w:tcPr>
          <w:p w14:paraId="7C60D2E6" w14:textId="77777777" w:rsidR="00B62F56" w:rsidRPr="00B62F56" w:rsidRDefault="00B62F56" w:rsidP="00B62F56">
            <w:pPr>
              <w:rPr>
                <w:rFonts w:ascii="Arial" w:hAnsi="Arial" w:cs="Arial"/>
                <w:sz w:val="16"/>
                <w:szCs w:val="16"/>
              </w:rPr>
            </w:pPr>
            <w:r w:rsidRPr="00B62F56">
              <w:rPr>
                <w:rFonts w:ascii="Arial" w:hAnsi="Arial" w:cs="Arial"/>
                <w:sz w:val="16"/>
                <w:szCs w:val="16"/>
              </w:rPr>
              <w:t>Chilton</w:t>
            </w:r>
          </w:p>
        </w:tc>
        <w:tc>
          <w:tcPr>
            <w:tcW w:w="1640" w:type="dxa"/>
            <w:noWrap/>
            <w:hideMark/>
          </w:tcPr>
          <w:p w14:paraId="2987CBCD" w14:textId="77777777" w:rsidR="00B62F56" w:rsidRPr="00B62F56" w:rsidRDefault="00B62F56" w:rsidP="00B62F56">
            <w:pPr>
              <w:rPr>
                <w:rFonts w:ascii="Arial" w:hAnsi="Arial" w:cs="Arial"/>
                <w:sz w:val="16"/>
                <w:szCs w:val="16"/>
              </w:rPr>
            </w:pPr>
            <w:r w:rsidRPr="00B62F56">
              <w:rPr>
                <w:rFonts w:ascii="Arial" w:hAnsi="Arial" w:cs="Arial"/>
                <w:sz w:val="16"/>
                <w:szCs w:val="16"/>
              </w:rPr>
              <w:t>Paul</w:t>
            </w:r>
          </w:p>
        </w:tc>
        <w:tc>
          <w:tcPr>
            <w:tcW w:w="7380" w:type="dxa"/>
            <w:noWrap/>
            <w:hideMark/>
          </w:tcPr>
          <w:p w14:paraId="59A22FE4" w14:textId="77777777" w:rsidR="00B62F56" w:rsidRPr="00B62F56" w:rsidRDefault="00B62F56" w:rsidP="00B62F56">
            <w:pPr>
              <w:rPr>
                <w:rFonts w:ascii="Arial" w:hAnsi="Arial" w:cs="Arial"/>
                <w:sz w:val="16"/>
                <w:szCs w:val="16"/>
              </w:rPr>
            </w:pPr>
            <w:r w:rsidRPr="00B62F56">
              <w:rPr>
                <w:rFonts w:ascii="Arial" w:hAnsi="Arial" w:cs="Arial"/>
                <w:sz w:val="16"/>
                <w:szCs w:val="16"/>
              </w:rPr>
              <w:t>NXP Semiconductors</w:t>
            </w:r>
          </w:p>
        </w:tc>
      </w:tr>
      <w:tr w:rsidR="00B62F56" w:rsidRPr="00B62F56" w14:paraId="7E8F6BDE" w14:textId="77777777" w:rsidTr="00B62F56">
        <w:trPr>
          <w:trHeight w:val="240"/>
        </w:trPr>
        <w:tc>
          <w:tcPr>
            <w:tcW w:w="1620" w:type="dxa"/>
            <w:noWrap/>
            <w:hideMark/>
          </w:tcPr>
          <w:p w14:paraId="2851F97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Chincholi</w:t>
            </w:r>
            <w:proofErr w:type="spellEnd"/>
          </w:p>
        </w:tc>
        <w:tc>
          <w:tcPr>
            <w:tcW w:w="1640" w:type="dxa"/>
            <w:noWrap/>
            <w:hideMark/>
          </w:tcPr>
          <w:p w14:paraId="6BDB97B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Amith</w:t>
            </w:r>
            <w:proofErr w:type="spellEnd"/>
          </w:p>
        </w:tc>
        <w:tc>
          <w:tcPr>
            <w:tcW w:w="7380" w:type="dxa"/>
            <w:noWrap/>
            <w:hideMark/>
          </w:tcPr>
          <w:p w14:paraId="6258AA7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Inc.</w:t>
            </w:r>
          </w:p>
        </w:tc>
      </w:tr>
      <w:tr w:rsidR="00B62F56" w:rsidRPr="00B62F56" w14:paraId="2ACA243A" w14:textId="77777777" w:rsidTr="00B62F56">
        <w:trPr>
          <w:trHeight w:val="240"/>
        </w:trPr>
        <w:tc>
          <w:tcPr>
            <w:tcW w:w="1620" w:type="dxa"/>
            <w:noWrap/>
            <w:hideMark/>
          </w:tcPr>
          <w:p w14:paraId="5F2A140A" w14:textId="77777777" w:rsidR="00B62F56" w:rsidRPr="00B62F56" w:rsidRDefault="00B62F56" w:rsidP="00B62F56">
            <w:pPr>
              <w:rPr>
                <w:rFonts w:ascii="Arial" w:hAnsi="Arial" w:cs="Arial"/>
                <w:sz w:val="16"/>
                <w:szCs w:val="16"/>
              </w:rPr>
            </w:pPr>
            <w:r w:rsidRPr="00B62F56">
              <w:rPr>
                <w:rFonts w:ascii="Arial" w:hAnsi="Arial" w:cs="Arial"/>
                <w:sz w:val="16"/>
                <w:szCs w:val="16"/>
              </w:rPr>
              <w:t xml:space="preserve">De </w:t>
            </w:r>
            <w:proofErr w:type="spellStart"/>
            <w:r w:rsidRPr="00B62F56">
              <w:rPr>
                <w:rFonts w:ascii="Arial" w:hAnsi="Arial" w:cs="Arial"/>
                <w:sz w:val="16"/>
                <w:szCs w:val="16"/>
              </w:rPr>
              <w:t>Ruijter</w:t>
            </w:r>
            <w:proofErr w:type="spellEnd"/>
          </w:p>
        </w:tc>
        <w:tc>
          <w:tcPr>
            <w:tcW w:w="1640" w:type="dxa"/>
            <w:noWrap/>
            <w:hideMark/>
          </w:tcPr>
          <w:p w14:paraId="6C4FAF2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Hendricus</w:t>
            </w:r>
            <w:proofErr w:type="spellEnd"/>
          </w:p>
        </w:tc>
        <w:tc>
          <w:tcPr>
            <w:tcW w:w="7380" w:type="dxa"/>
            <w:noWrap/>
            <w:hideMark/>
          </w:tcPr>
          <w:p w14:paraId="47FF5E1C" w14:textId="77777777" w:rsidR="00B62F56" w:rsidRPr="00B62F56" w:rsidRDefault="00B62F56" w:rsidP="00B62F56">
            <w:pPr>
              <w:rPr>
                <w:rFonts w:ascii="Arial" w:hAnsi="Arial" w:cs="Arial"/>
                <w:sz w:val="16"/>
                <w:szCs w:val="16"/>
              </w:rPr>
            </w:pPr>
            <w:r w:rsidRPr="00B62F56">
              <w:rPr>
                <w:rFonts w:ascii="Arial" w:hAnsi="Arial" w:cs="Arial"/>
                <w:sz w:val="16"/>
                <w:szCs w:val="16"/>
              </w:rPr>
              <w:t>Silicon Laboratories</w:t>
            </w:r>
          </w:p>
        </w:tc>
      </w:tr>
      <w:tr w:rsidR="00B62F56" w:rsidRPr="00B62F56" w14:paraId="2FCB8C41" w14:textId="77777777" w:rsidTr="00B62F56">
        <w:trPr>
          <w:trHeight w:val="240"/>
        </w:trPr>
        <w:tc>
          <w:tcPr>
            <w:tcW w:w="1620" w:type="dxa"/>
            <w:hideMark/>
          </w:tcPr>
          <w:p w14:paraId="27DC868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Dotlic</w:t>
            </w:r>
            <w:proofErr w:type="spellEnd"/>
          </w:p>
        </w:tc>
        <w:tc>
          <w:tcPr>
            <w:tcW w:w="1640" w:type="dxa"/>
            <w:hideMark/>
          </w:tcPr>
          <w:p w14:paraId="5222EC59" w14:textId="77777777" w:rsidR="00B62F56" w:rsidRPr="00B62F56" w:rsidRDefault="00B62F56" w:rsidP="00B62F56">
            <w:pPr>
              <w:rPr>
                <w:rFonts w:ascii="Arial" w:hAnsi="Arial" w:cs="Arial"/>
                <w:sz w:val="16"/>
                <w:szCs w:val="16"/>
              </w:rPr>
            </w:pPr>
            <w:r w:rsidRPr="00B62F56">
              <w:rPr>
                <w:rFonts w:ascii="Arial" w:hAnsi="Arial" w:cs="Arial"/>
                <w:sz w:val="16"/>
                <w:szCs w:val="16"/>
              </w:rPr>
              <w:t>Igor</w:t>
            </w:r>
          </w:p>
        </w:tc>
        <w:tc>
          <w:tcPr>
            <w:tcW w:w="7380" w:type="dxa"/>
            <w:noWrap/>
            <w:hideMark/>
          </w:tcPr>
          <w:p w14:paraId="20D1E85A"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2EAC9583" w14:textId="77777777" w:rsidTr="00B62F56">
        <w:trPr>
          <w:trHeight w:val="240"/>
        </w:trPr>
        <w:tc>
          <w:tcPr>
            <w:tcW w:w="1620" w:type="dxa"/>
            <w:noWrap/>
            <w:hideMark/>
          </w:tcPr>
          <w:p w14:paraId="2ED05F00" w14:textId="77777777" w:rsidR="00B62F56" w:rsidRPr="00B62F56" w:rsidRDefault="00B62F56" w:rsidP="00B62F56">
            <w:pPr>
              <w:rPr>
                <w:rFonts w:ascii="Arial" w:hAnsi="Arial" w:cs="Arial"/>
                <w:sz w:val="16"/>
                <w:szCs w:val="16"/>
              </w:rPr>
            </w:pPr>
            <w:r w:rsidRPr="00B62F56">
              <w:rPr>
                <w:rFonts w:ascii="Arial" w:hAnsi="Arial" w:cs="Arial"/>
                <w:sz w:val="16"/>
                <w:szCs w:val="16"/>
              </w:rPr>
              <w:t>Du</w:t>
            </w:r>
          </w:p>
        </w:tc>
        <w:tc>
          <w:tcPr>
            <w:tcW w:w="1640" w:type="dxa"/>
            <w:noWrap/>
            <w:hideMark/>
          </w:tcPr>
          <w:p w14:paraId="0AD93E1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JiaDong</w:t>
            </w:r>
            <w:proofErr w:type="spellEnd"/>
          </w:p>
        </w:tc>
        <w:tc>
          <w:tcPr>
            <w:tcW w:w="7380" w:type="dxa"/>
            <w:noWrap/>
            <w:hideMark/>
          </w:tcPr>
          <w:p w14:paraId="4B30EACD" w14:textId="77777777" w:rsidR="00B62F56" w:rsidRPr="00B62F56" w:rsidRDefault="00B62F56" w:rsidP="00B62F56">
            <w:pPr>
              <w:rPr>
                <w:rFonts w:ascii="Arial" w:hAnsi="Arial" w:cs="Arial"/>
                <w:sz w:val="16"/>
                <w:szCs w:val="16"/>
              </w:rPr>
            </w:pPr>
            <w:r w:rsidRPr="00B62F56">
              <w:rPr>
                <w:rFonts w:ascii="Arial" w:hAnsi="Arial" w:cs="Arial"/>
                <w:sz w:val="16"/>
                <w:szCs w:val="16"/>
              </w:rPr>
              <w:t>China Academy of Telecommunication Research (CATR)</w:t>
            </w:r>
          </w:p>
        </w:tc>
      </w:tr>
      <w:tr w:rsidR="00B62F56" w:rsidRPr="00B62F56" w14:paraId="46F309EA" w14:textId="77777777" w:rsidTr="00B62F56">
        <w:trPr>
          <w:trHeight w:val="240"/>
        </w:trPr>
        <w:tc>
          <w:tcPr>
            <w:tcW w:w="1620" w:type="dxa"/>
            <w:noWrap/>
            <w:hideMark/>
          </w:tcPr>
          <w:p w14:paraId="2DF090A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Emami</w:t>
            </w:r>
            <w:proofErr w:type="spellEnd"/>
          </w:p>
        </w:tc>
        <w:tc>
          <w:tcPr>
            <w:tcW w:w="1640" w:type="dxa"/>
            <w:noWrap/>
            <w:hideMark/>
          </w:tcPr>
          <w:p w14:paraId="00EAADF1"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Shahriar</w:t>
            </w:r>
            <w:proofErr w:type="spellEnd"/>
          </w:p>
        </w:tc>
        <w:tc>
          <w:tcPr>
            <w:tcW w:w="7380" w:type="dxa"/>
            <w:noWrap/>
            <w:hideMark/>
          </w:tcPr>
          <w:p w14:paraId="461FA468" w14:textId="77777777" w:rsidR="00B62F56" w:rsidRPr="00B62F56" w:rsidRDefault="00B62F56" w:rsidP="00B62F56">
            <w:pPr>
              <w:rPr>
                <w:rFonts w:ascii="Arial" w:hAnsi="Arial" w:cs="Arial"/>
                <w:sz w:val="16"/>
                <w:szCs w:val="16"/>
              </w:rPr>
            </w:pPr>
            <w:r w:rsidRPr="00B62F56">
              <w:rPr>
                <w:rFonts w:ascii="Arial" w:hAnsi="Arial" w:cs="Arial"/>
                <w:sz w:val="16"/>
                <w:szCs w:val="16"/>
              </w:rPr>
              <w:t> </w:t>
            </w:r>
          </w:p>
        </w:tc>
      </w:tr>
      <w:tr w:rsidR="00B62F56" w:rsidRPr="00B62F56" w14:paraId="23F79658" w14:textId="77777777" w:rsidTr="00B62F56">
        <w:trPr>
          <w:trHeight w:val="240"/>
        </w:trPr>
        <w:tc>
          <w:tcPr>
            <w:tcW w:w="1620" w:type="dxa"/>
            <w:noWrap/>
            <w:hideMark/>
          </w:tcPr>
          <w:p w14:paraId="74D03D08" w14:textId="77777777" w:rsidR="00B62F56" w:rsidRPr="00B62F56" w:rsidRDefault="00B62F56" w:rsidP="00B62F56">
            <w:pPr>
              <w:rPr>
                <w:rFonts w:ascii="Arial" w:hAnsi="Arial" w:cs="Arial"/>
                <w:sz w:val="16"/>
                <w:szCs w:val="16"/>
              </w:rPr>
            </w:pPr>
            <w:r w:rsidRPr="00B62F56">
              <w:rPr>
                <w:rFonts w:ascii="Arial" w:hAnsi="Arial" w:cs="Arial"/>
                <w:sz w:val="16"/>
                <w:szCs w:val="16"/>
              </w:rPr>
              <w:t>Evans</w:t>
            </w:r>
          </w:p>
        </w:tc>
        <w:tc>
          <w:tcPr>
            <w:tcW w:w="1640" w:type="dxa"/>
            <w:noWrap/>
            <w:hideMark/>
          </w:tcPr>
          <w:p w14:paraId="73C252BD" w14:textId="77777777" w:rsidR="00B62F56" w:rsidRPr="00B62F56" w:rsidRDefault="00B62F56" w:rsidP="00B62F56">
            <w:pPr>
              <w:rPr>
                <w:rFonts w:ascii="Arial" w:hAnsi="Arial" w:cs="Arial"/>
                <w:sz w:val="16"/>
                <w:szCs w:val="16"/>
              </w:rPr>
            </w:pPr>
            <w:r w:rsidRPr="00B62F56">
              <w:rPr>
                <w:rFonts w:ascii="Arial" w:hAnsi="Arial" w:cs="Arial"/>
                <w:sz w:val="16"/>
                <w:szCs w:val="16"/>
              </w:rPr>
              <w:t>David</w:t>
            </w:r>
          </w:p>
        </w:tc>
        <w:tc>
          <w:tcPr>
            <w:tcW w:w="7380" w:type="dxa"/>
            <w:noWrap/>
            <w:hideMark/>
          </w:tcPr>
          <w:p w14:paraId="00ED202A" w14:textId="77777777" w:rsidR="00B62F56" w:rsidRPr="00B62F56" w:rsidRDefault="00B62F56" w:rsidP="00B62F56">
            <w:pPr>
              <w:rPr>
                <w:rFonts w:ascii="Arial" w:hAnsi="Arial" w:cs="Arial"/>
                <w:sz w:val="16"/>
                <w:szCs w:val="16"/>
              </w:rPr>
            </w:pPr>
            <w:r w:rsidRPr="00B62F56">
              <w:rPr>
                <w:rFonts w:ascii="Arial" w:hAnsi="Arial" w:cs="Arial"/>
                <w:sz w:val="16"/>
                <w:szCs w:val="16"/>
              </w:rPr>
              <w:t>Philips Electronics</w:t>
            </w:r>
          </w:p>
        </w:tc>
      </w:tr>
      <w:tr w:rsidR="00B62F56" w:rsidRPr="00B62F56" w14:paraId="2CB91EE1" w14:textId="77777777" w:rsidTr="00B62F56">
        <w:trPr>
          <w:trHeight w:val="240"/>
        </w:trPr>
        <w:tc>
          <w:tcPr>
            <w:tcW w:w="1620" w:type="dxa"/>
            <w:hideMark/>
          </w:tcPr>
          <w:p w14:paraId="6C4F727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Flammer</w:t>
            </w:r>
            <w:proofErr w:type="spellEnd"/>
          </w:p>
        </w:tc>
        <w:tc>
          <w:tcPr>
            <w:tcW w:w="1640" w:type="dxa"/>
            <w:hideMark/>
          </w:tcPr>
          <w:p w14:paraId="3EE6B23B" w14:textId="77777777" w:rsidR="00B62F56" w:rsidRPr="00B62F56" w:rsidRDefault="00B62F56" w:rsidP="00B62F56">
            <w:pPr>
              <w:rPr>
                <w:rFonts w:ascii="Arial" w:hAnsi="Arial" w:cs="Arial"/>
                <w:sz w:val="16"/>
                <w:szCs w:val="16"/>
              </w:rPr>
            </w:pPr>
            <w:r w:rsidRPr="00B62F56">
              <w:rPr>
                <w:rFonts w:ascii="Arial" w:hAnsi="Arial" w:cs="Arial"/>
                <w:sz w:val="16"/>
                <w:szCs w:val="16"/>
              </w:rPr>
              <w:t>George</w:t>
            </w:r>
          </w:p>
        </w:tc>
        <w:tc>
          <w:tcPr>
            <w:tcW w:w="7380" w:type="dxa"/>
            <w:noWrap/>
            <w:hideMark/>
          </w:tcPr>
          <w:p w14:paraId="33505AD3" w14:textId="77777777" w:rsidR="00B62F56" w:rsidRPr="00B62F56" w:rsidRDefault="00B62F56" w:rsidP="00B62F56">
            <w:pPr>
              <w:rPr>
                <w:rFonts w:ascii="Arial" w:hAnsi="Arial" w:cs="Arial"/>
                <w:sz w:val="16"/>
                <w:szCs w:val="16"/>
              </w:rPr>
            </w:pPr>
            <w:r w:rsidRPr="00B62F56">
              <w:rPr>
                <w:rFonts w:ascii="Arial" w:hAnsi="Arial" w:cs="Arial"/>
                <w:sz w:val="16"/>
                <w:szCs w:val="16"/>
              </w:rPr>
              <w:t>Silver Spring Networks Inc.</w:t>
            </w:r>
          </w:p>
        </w:tc>
      </w:tr>
      <w:tr w:rsidR="00B62F56" w:rsidRPr="00B62F56" w14:paraId="7EF64B5E" w14:textId="77777777" w:rsidTr="00B62F56">
        <w:trPr>
          <w:trHeight w:val="240"/>
        </w:trPr>
        <w:tc>
          <w:tcPr>
            <w:tcW w:w="1620" w:type="dxa"/>
            <w:noWrap/>
            <w:hideMark/>
          </w:tcPr>
          <w:p w14:paraId="54E2697D" w14:textId="77777777" w:rsidR="00B62F56" w:rsidRPr="00B62F56" w:rsidRDefault="00B62F56" w:rsidP="00B62F56">
            <w:pPr>
              <w:rPr>
                <w:rFonts w:ascii="Arial" w:hAnsi="Arial" w:cs="Arial"/>
                <w:sz w:val="16"/>
                <w:szCs w:val="16"/>
              </w:rPr>
            </w:pPr>
            <w:r w:rsidRPr="00B62F56">
              <w:rPr>
                <w:rFonts w:ascii="Arial" w:hAnsi="Arial" w:cs="Arial"/>
                <w:sz w:val="16"/>
                <w:szCs w:val="16"/>
              </w:rPr>
              <w:t>Fukui</w:t>
            </w:r>
          </w:p>
        </w:tc>
        <w:tc>
          <w:tcPr>
            <w:tcW w:w="1640" w:type="dxa"/>
            <w:noWrap/>
            <w:hideMark/>
          </w:tcPr>
          <w:p w14:paraId="0CF5D2C1" w14:textId="77777777" w:rsidR="00B62F56" w:rsidRPr="00B62F56" w:rsidRDefault="00B62F56" w:rsidP="00B62F56">
            <w:pPr>
              <w:rPr>
                <w:rFonts w:ascii="Arial" w:hAnsi="Arial" w:cs="Arial"/>
                <w:sz w:val="16"/>
                <w:szCs w:val="16"/>
              </w:rPr>
            </w:pPr>
            <w:r w:rsidRPr="00B62F56">
              <w:rPr>
                <w:rFonts w:ascii="Arial" w:hAnsi="Arial" w:cs="Arial"/>
                <w:sz w:val="16"/>
                <w:szCs w:val="16"/>
              </w:rPr>
              <w:t>Kiyoshi</w:t>
            </w:r>
          </w:p>
        </w:tc>
        <w:tc>
          <w:tcPr>
            <w:tcW w:w="7380" w:type="dxa"/>
            <w:noWrap/>
            <w:hideMark/>
          </w:tcPr>
          <w:p w14:paraId="4DA2F0A2" w14:textId="77777777" w:rsidR="00B62F56" w:rsidRPr="00B62F56" w:rsidRDefault="00B62F56" w:rsidP="00B62F56">
            <w:pPr>
              <w:rPr>
                <w:rFonts w:ascii="Arial" w:hAnsi="Arial" w:cs="Arial"/>
                <w:sz w:val="16"/>
                <w:szCs w:val="16"/>
              </w:rPr>
            </w:pPr>
            <w:r w:rsidRPr="00B62F56">
              <w:rPr>
                <w:rFonts w:ascii="Arial" w:hAnsi="Arial" w:cs="Arial"/>
                <w:sz w:val="16"/>
                <w:szCs w:val="16"/>
              </w:rPr>
              <w:t>Oki Electric Industry Co., Ltd.</w:t>
            </w:r>
          </w:p>
        </w:tc>
      </w:tr>
      <w:tr w:rsidR="00B62F56" w:rsidRPr="00B62F56" w14:paraId="002E150C" w14:textId="77777777" w:rsidTr="00B62F56">
        <w:trPr>
          <w:trHeight w:val="240"/>
        </w:trPr>
        <w:tc>
          <w:tcPr>
            <w:tcW w:w="1620" w:type="dxa"/>
            <w:noWrap/>
            <w:hideMark/>
          </w:tcPr>
          <w:p w14:paraId="49B6512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Gottlib</w:t>
            </w:r>
            <w:proofErr w:type="spellEnd"/>
          </w:p>
        </w:tc>
        <w:tc>
          <w:tcPr>
            <w:tcW w:w="1640" w:type="dxa"/>
            <w:noWrap/>
            <w:hideMark/>
          </w:tcPr>
          <w:p w14:paraId="725436AE"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Elad</w:t>
            </w:r>
            <w:proofErr w:type="spellEnd"/>
          </w:p>
        </w:tc>
        <w:tc>
          <w:tcPr>
            <w:tcW w:w="7380" w:type="dxa"/>
            <w:noWrap/>
            <w:hideMark/>
          </w:tcPr>
          <w:p w14:paraId="23C2B889" w14:textId="77777777" w:rsidR="00B62F56" w:rsidRPr="00B62F56" w:rsidRDefault="00B62F56" w:rsidP="00B62F56">
            <w:pPr>
              <w:rPr>
                <w:rFonts w:ascii="Arial" w:hAnsi="Arial" w:cs="Arial"/>
                <w:sz w:val="16"/>
                <w:szCs w:val="16"/>
              </w:rPr>
            </w:pPr>
            <w:r w:rsidRPr="00B62F56">
              <w:rPr>
                <w:rFonts w:ascii="Arial" w:hAnsi="Arial" w:cs="Arial"/>
                <w:sz w:val="16"/>
                <w:szCs w:val="16"/>
              </w:rPr>
              <w:t>Silver Spring Networks Inc.</w:t>
            </w:r>
          </w:p>
        </w:tc>
      </w:tr>
      <w:tr w:rsidR="00B62F56" w:rsidRPr="00B62F56" w14:paraId="604C0337" w14:textId="77777777" w:rsidTr="00B62F56">
        <w:trPr>
          <w:trHeight w:val="240"/>
        </w:trPr>
        <w:tc>
          <w:tcPr>
            <w:tcW w:w="1620" w:type="dxa"/>
            <w:noWrap/>
            <w:hideMark/>
          </w:tcPr>
          <w:p w14:paraId="02EA267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Haapola</w:t>
            </w:r>
            <w:proofErr w:type="spellEnd"/>
          </w:p>
        </w:tc>
        <w:tc>
          <w:tcPr>
            <w:tcW w:w="1640" w:type="dxa"/>
            <w:noWrap/>
            <w:hideMark/>
          </w:tcPr>
          <w:p w14:paraId="6BD219B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Jussi</w:t>
            </w:r>
            <w:proofErr w:type="spellEnd"/>
          </w:p>
        </w:tc>
        <w:tc>
          <w:tcPr>
            <w:tcW w:w="7380" w:type="dxa"/>
            <w:noWrap/>
            <w:hideMark/>
          </w:tcPr>
          <w:p w14:paraId="76316712" w14:textId="77777777" w:rsidR="00B62F56" w:rsidRPr="00B62F56" w:rsidRDefault="00B62F56" w:rsidP="00B62F56">
            <w:pPr>
              <w:rPr>
                <w:rFonts w:ascii="Arial" w:hAnsi="Arial" w:cs="Arial"/>
                <w:sz w:val="16"/>
                <w:szCs w:val="16"/>
              </w:rPr>
            </w:pPr>
            <w:r w:rsidRPr="00B62F56">
              <w:rPr>
                <w:rFonts w:ascii="Arial" w:hAnsi="Arial" w:cs="Arial"/>
                <w:sz w:val="16"/>
                <w:szCs w:val="16"/>
              </w:rPr>
              <w:t>Centre for Wireless Communications / University of Oulu</w:t>
            </w:r>
          </w:p>
        </w:tc>
      </w:tr>
      <w:tr w:rsidR="00B62F56" w:rsidRPr="00B62F56" w14:paraId="1E128865" w14:textId="77777777" w:rsidTr="00B62F56">
        <w:trPr>
          <w:trHeight w:val="240"/>
        </w:trPr>
        <w:tc>
          <w:tcPr>
            <w:tcW w:w="1620" w:type="dxa"/>
            <w:noWrap/>
            <w:hideMark/>
          </w:tcPr>
          <w:p w14:paraId="5F24418D"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Hagino</w:t>
            </w:r>
            <w:proofErr w:type="spellEnd"/>
          </w:p>
        </w:tc>
        <w:tc>
          <w:tcPr>
            <w:tcW w:w="1640" w:type="dxa"/>
            <w:noWrap/>
            <w:hideMark/>
          </w:tcPr>
          <w:p w14:paraId="0CF39FA2" w14:textId="77777777" w:rsidR="00B62F56" w:rsidRPr="00B62F56" w:rsidRDefault="00B62F56" w:rsidP="00B62F56">
            <w:pPr>
              <w:rPr>
                <w:rFonts w:ascii="Arial" w:hAnsi="Arial" w:cs="Arial"/>
                <w:sz w:val="16"/>
                <w:szCs w:val="16"/>
              </w:rPr>
            </w:pPr>
            <w:r w:rsidRPr="00B62F56">
              <w:rPr>
                <w:rFonts w:ascii="Arial" w:hAnsi="Arial" w:cs="Arial"/>
                <w:sz w:val="16"/>
                <w:szCs w:val="16"/>
              </w:rPr>
              <w:t>Brian</w:t>
            </w:r>
          </w:p>
        </w:tc>
        <w:tc>
          <w:tcPr>
            <w:tcW w:w="7380" w:type="dxa"/>
            <w:noWrap/>
            <w:hideMark/>
          </w:tcPr>
          <w:p w14:paraId="793FC26B" w14:textId="77777777" w:rsidR="00B62F56" w:rsidRPr="00B62F56" w:rsidRDefault="00B62F56" w:rsidP="00B62F56">
            <w:pPr>
              <w:rPr>
                <w:rFonts w:ascii="Arial" w:hAnsi="Arial" w:cs="Arial"/>
                <w:sz w:val="16"/>
                <w:szCs w:val="16"/>
              </w:rPr>
            </w:pPr>
            <w:r w:rsidRPr="00B62F56">
              <w:rPr>
                <w:rFonts w:ascii="Arial" w:hAnsi="Arial" w:cs="Arial"/>
                <w:sz w:val="16"/>
                <w:szCs w:val="16"/>
              </w:rPr>
              <w:t>Taiyo Yuden USA</w:t>
            </w:r>
          </w:p>
        </w:tc>
      </w:tr>
      <w:tr w:rsidR="00B62F56" w:rsidRPr="00B62F56" w14:paraId="314251D1" w14:textId="77777777" w:rsidTr="00B62F56">
        <w:trPr>
          <w:trHeight w:val="240"/>
        </w:trPr>
        <w:tc>
          <w:tcPr>
            <w:tcW w:w="1620" w:type="dxa"/>
            <w:hideMark/>
          </w:tcPr>
          <w:p w14:paraId="4807588B" w14:textId="77777777" w:rsidR="00B62F56" w:rsidRPr="00B62F56" w:rsidRDefault="00B62F56" w:rsidP="00B62F56">
            <w:pPr>
              <w:rPr>
                <w:rFonts w:ascii="Arial" w:hAnsi="Arial" w:cs="Arial"/>
                <w:sz w:val="16"/>
                <w:szCs w:val="16"/>
              </w:rPr>
            </w:pPr>
            <w:r w:rsidRPr="00B62F56">
              <w:rPr>
                <w:rFonts w:ascii="Arial" w:hAnsi="Arial" w:cs="Arial"/>
                <w:sz w:val="16"/>
                <w:szCs w:val="16"/>
              </w:rPr>
              <w:t>Hara</w:t>
            </w:r>
          </w:p>
        </w:tc>
        <w:tc>
          <w:tcPr>
            <w:tcW w:w="1640" w:type="dxa"/>
            <w:hideMark/>
          </w:tcPr>
          <w:p w14:paraId="5CDC9BC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Shinsuke</w:t>
            </w:r>
            <w:proofErr w:type="spellEnd"/>
          </w:p>
        </w:tc>
        <w:tc>
          <w:tcPr>
            <w:tcW w:w="7380" w:type="dxa"/>
            <w:noWrap/>
            <w:hideMark/>
          </w:tcPr>
          <w:p w14:paraId="1650B527"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2CC550DE" w14:textId="77777777" w:rsidTr="00B62F56">
        <w:trPr>
          <w:trHeight w:val="240"/>
        </w:trPr>
        <w:tc>
          <w:tcPr>
            <w:tcW w:w="1620" w:type="dxa"/>
            <w:noWrap/>
            <w:hideMark/>
          </w:tcPr>
          <w:p w14:paraId="58497EB0" w14:textId="77777777" w:rsidR="00B62F56" w:rsidRPr="00B62F56" w:rsidRDefault="00B62F56" w:rsidP="00B62F56">
            <w:pPr>
              <w:rPr>
                <w:rFonts w:ascii="Arial" w:hAnsi="Arial" w:cs="Arial"/>
                <w:sz w:val="16"/>
                <w:szCs w:val="16"/>
              </w:rPr>
            </w:pPr>
            <w:r w:rsidRPr="00B62F56">
              <w:rPr>
                <w:rFonts w:ascii="Arial" w:hAnsi="Arial" w:cs="Arial"/>
                <w:sz w:val="16"/>
                <w:szCs w:val="16"/>
              </w:rPr>
              <w:t>Heile</w:t>
            </w:r>
          </w:p>
        </w:tc>
        <w:tc>
          <w:tcPr>
            <w:tcW w:w="1640" w:type="dxa"/>
            <w:noWrap/>
            <w:hideMark/>
          </w:tcPr>
          <w:p w14:paraId="168E15E2" w14:textId="77777777" w:rsidR="00B62F56" w:rsidRPr="00B62F56" w:rsidRDefault="00B62F56" w:rsidP="00B62F56">
            <w:pPr>
              <w:rPr>
                <w:rFonts w:ascii="Arial" w:hAnsi="Arial" w:cs="Arial"/>
                <w:sz w:val="16"/>
                <w:szCs w:val="16"/>
              </w:rPr>
            </w:pPr>
            <w:r w:rsidRPr="00B62F56">
              <w:rPr>
                <w:rFonts w:ascii="Arial" w:hAnsi="Arial" w:cs="Arial"/>
                <w:sz w:val="16"/>
                <w:szCs w:val="16"/>
              </w:rPr>
              <w:t>Robert F.</w:t>
            </w:r>
          </w:p>
        </w:tc>
        <w:tc>
          <w:tcPr>
            <w:tcW w:w="7380" w:type="dxa"/>
            <w:noWrap/>
            <w:hideMark/>
          </w:tcPr>
          <w:p w14:paraId="63EA40D0" w14:textId="77777777" w:rsidR="00B62F56" w:rsidRPr="00B62F56" w:rsidRDefault="00B62F56" w:rsidP="00B62F56">
            <w:pPr>
              <w:rPr>
                <w:rFonts w:ascii="Arial" w:hAnsi="Arial" w:cs="Arial"/>
                <w:sz w:val="16"/>
                <w:szCs w:val="16"/>
              </w:rPr>
            </w:pPr>
            <w:r w:rsidRPr="00B62F56">
              <w:rPr>
                <w:rFonts w:ascii="Arial" w:hAnsi="Arial" w:cs="Arial"/>
                <w:sz w:val="16"/>
                <w:szCs w:val="16"/>
              </w:rPr>
              <w:t>ZigBee Alliance</w:t>
            </w:r>
          </w:p>
        </w:tc>
      </w:tr>
      <w:tr w:rsidR="00B62F56" w:rsidRPr="00B62F56" w14:paraId="0ACF203F" w14:textId="77777777" w:rsidTr="00B62F56">
        <w:trPr>
          <w:trHeight w:val="240"/>
        </w:trPr>
        <w:tc>
          <w:tcPr>
            <w:tcW w:w="1620" w:type="dxa"/>
            <w:hideMark/>
          </w:tcPr>
          <w:p w14:paraId="28BC1E4E" w14:textId="77777777" w:rsidR="00B62F56" w:rsidRPr="00B62F56" w:rsidRDefault="00B62F56" w:rsidP="00B62F56">
            <w:pPr>
              <w:rPr>
                <w:rFonts w:ascii="Arial" w:hAnsi="Arial" w:cs="Arial"/>
                <w:sz w:val="16"/>
                <w:szCs w:val="16"/>
              </w:rPr>
            </w:pPr>
            <w:r w:rsidRPr="00B62F56">
              <w:rPr>
                <w:rFonts w:ascii="Arial" w:hAnsi="Arial" w:cs="Arial"/>
                <w:sz w:val="16"/>
                <w:szCs w:val="16"/>
              </w:rPr>
              <w:t>Hernandez</w:t>
            </w:r>
          </w:p>
        </w:tc>
        <w:tc>
          <w:tcPr>
            <w:tcW w:w="1640" w:type="dxa"/>
            <w:hideMark/>
          </w:tcPr>
          <w:p w14:paraId="53E35F04" w14:textId="77777777" w:rsidR="00B62F56" w:rsidRPr="00B62F56" w:rsidRDefault="00B62F56" w:rsidP="00B62F56">
            <w:pPr>
              <w:rPr>
                <w:rFonts w:ascii="Arial" w:hAnsi="Arial" w:cs="Arial"/>
                <w:sz w:val="16"/>
                <w:szCs w:val="16"/>
              </w:rPr>
            </w:pPr>
            <w:r w:rsidRPr="00B62F56">
              <w:rPr>
                <w:rFonts w:ascii="Arial" w:hAnsi="Arial" w:cs="Arial"/>
                <w:sz w:val="16"/>
                <w:szCs w:val="16"/>
              </w:rPr>
              <w:t>Marco</w:t>
            </w:r>
          </w:p>
        </w:tc>
        <w:tc>
          <w:tcPr>
            <w:tcW w:w="7380" w:type="dxa"/>
            <w:noWrap/>
            <w:hideMark/>
          </w:tcPr>
          <w:p w14:paraId="54C0FDA2"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31FEA945" w14:textId="77777777" w:rsidTr="00B62F56">
        <w:trPr>
          <w:trHeight w:val="240"/>
        </w:trPr>
        <w:tc>
          <w:tcPr>
            <w:tcW w:w="1620" w:type="dxa"/>
            <w:noWrap/>
            <w:hideMark/>
          </w:tcPr>
          <w:p w14:paraId="4714D60C" w14:textId="77777777" w:rsidR="00B62F56" w:rsidRPr="00B62F56" w:rsidRDefault="00B62F56" w:rsidP="00B62F56">
            <w:pPr>
              <w:rPr>
                <w:rFonts w:ascii="Arial" w:hAnsi="Arial" w:cs="Arial"/>
                <w:sz w:val="16"/>
                <w:szCs w:val="16"/>
              </w:rPr>
            </w:pPr>
            <w:r w:rsidRPr="00B62F56">
              <w:rPr>
                <w:rFonts w:ascii="Arial" w:hAnsi="Arial" w:cs="Arial"/>
                <w:sz w:val="16"/>
                <w:szCs w:val="16"/>
              </w:rPr>
              <w:t>Ho</w:t>
            </w:r>
          </w:p>
        </w:tc>
        <w:tc>
          <w:tcPr>
            <w:tcW w:w="1640" w:type="dxa"/>
            <w:noWrap/>
            <w:hideMark/>
          </w:tcPr>
          <w:p w14:paraId="056456F1" w14:textId="77777777" w:rsidR="00B62F56" w:rsidRPr="00B62F56" w:rsidRDefault="00B62F56" w:rsidP="00B62F56">
            <w:pPr>
              <w:rPr>
                <w:rFonts w:ascii="Arial" w:hAnsi="Arial" w:cs="Arial"/>
                <w:sz w:val="16"/>
                <w:szCs w:val="16"/>
              </w:rPr>
            </w:pPr>
            <w:r w:rsidRPr="00B62F56">
              <w:rPr>
                <w:rFonts w:ascii="Arial" w:hAnsi="Arial" w:cs="Arial"/>
                <w:sz w:val="16"/>
                <w:szCs w:val="16"/>
              </w:rPr>
              <w:t>Jin-</w:t>
            </w:r>
            <w:proofErr w:type="spellStart"/>
            <w:r w:rsidRPr="00B62F56">
              <w:rPr>
                <w:rFonts w:ascii="Arial" w:hAnsi="Arial" w:cs="Arial"/>
                <w:sz w:val="16"/>
                <w:szCs w:val="16"/>
              </w:rPr>
              <w:t>Meng</w:t>
            </w:r>
            <w:proofErr w:type="spellEnd"/>
          </w:p>
        </w:tc>
        <w:tc>
          <w:tcPr>
            <w:tcW w:w="7380" w:type="dxa"/>
            <w:noWrap/>
            <w:hideMark/>
          </w:tcPr>
          <w:p w14:paraId="75680116" w14:textId="77777777" w:rsidR="00B62F56" w:rsidRPr="00B62F56" w:rsidRDefault="00B62F56" w:rsidP="00B62F56">
            <w:pPr>
              <w:rPr>
                <w:rFonts w:ascii="Arial" w:hAnsi="Arial" w:cs="Arial"/>
                <w:sz w:val="16"/>
                <w:szCs w:val="16"/>
              </w:rPr>
            </w:pPr>
            <w:r w:rsidRPr="00B62F56">
              <w:rPr>
                <w:rFonts w:ascii="Arial" w:hAnsi="Arial" w:cs="Arial"/>
                <w:sz w:val="16"/>
                <w:szCs w:val="16"/>
              </w:rPr>
              <w:t>Texas Instruments Incorporated</w:t>
            </w:r>
          </w:p>
        </w:tc>
      </w:tr>
      <w:tr w:rsidR="00B62F56" w:rsidRPr="00B62F56" w14:paraId="5D3065E3" w14:textId="77777777" w:rsidTr="00B62F56">
        <w:trPr>
          <w:trHeight w:val="240"/>
        </w:trPr>
        <w:tc>
          <w:tcPr>
            <w:tcW w:w="1620" w:type="dxa"/>
            <w:hideMark/>
          </w:tcPr>
          <w:p w14:paraId="11B094B6" w14:textId="77777777" w:rsidR="00B62F56" w:rsidRPr="00B62F56" w:rsidRDefault="00B62F56" w:rsidP="00B62F56">
            <w:pPr>
              <w:rPr>
                <w:rFonts w:ascii="Arial" w:hAnsi="Arial" w:cs="Arial"/>
                <w:sz w:val="16"/>
                <w:szCs w:val="16"/>
              </w:rPr>
            </w:pPr>
            <w:r w:rsidRPr="00B62F56">
              <w:rPr>
                <w:rFonts w:ascii="Arial" w:hAnsi="Arial" w:cs="Arial"/>
                <w:sz w:val="16"/>
                <w:szCs w:val="16"/>
              </w:rPr>
              <w:t>Howard</w:t>
            </w:r>
          </w:p>
        </w:tc>
        <w:tc>
          <w:tcPr>
            <w:tcW w:w="1640" w:type="dxa"/>
            <w:hideMark/>
          </w:tcPr>
          <w:p w14:paraId="3E45B906" w14:textId="77777777" w:rsidR="00B62F56" w:rsidRPr="00B62F56" w:rsidRDefault="00B62F56" w:rsidP="00B62F56">
            <w:pPr>
              <w:rPr>
                <w:rFonts w:ascii="Arial" w:hAnsi="Arial" w:cs="Arial"/>
                <w:sz w:val="16"/>
                <w:szCs w:val="16"/>
              </w:rPr>
            </w:pPr>
            <w:r w:rsidRPr="00B62F56">
              <w:rPr>
                <w:rFonts w:ascii="Arial" w:hAnsi="Arial" w:cs="Arial"/>
                <w:sz w:val="16"/>
                <w:szCs w:val="16"/>
              </w:rPr>
              <w:t>David</w:t>
            </w:r>
          </w:p>
        </w:tc>
        <w:tc>
          <w:tcPr>
            <w:tcW w:w="7380" w:type="dxa"/>
            <w:noWrap/>
            <w:hideMark/>
          </w:tcPr>
          <w:p w14:paraId="13D7E9C8" w14:textId="77777777" w:rsidR="00B62F56" w:rsidRPr="00B62F56" w:rsidRDefault="00B62F56" w:rsidP="00B62F56">
            <w:pPr>
              <w:rPr>
                <w:rFonts w:ascii="Arial" w:hAnsi="Arial" w:cs="Arial"/>
                <w:sz w:val="16"/>
                <w:szCs w:val="16"/>
              </w:rPr>
            </w:pPr>
            <w:r w:rsidRPr="00B62F56">
              <w:rPr>
                <w:rFonts w:ascii="Arial" w:hAnsi="Arial" w:cs="Arial"/>
                <w:sz w:val="16"/>
                <w:szCs w:val="16"/>
              </w:rPr>
              <w:t>On-Ramp Wireless, Inc.</w:t>
            </w:r>
          </w:p>
        </w:tc>
      </w:tr>
      <w:tr w:rsidR="00B62F56" w:rsidRPr="00B62F56" w14:paraId="36B442AB" w14:textId="77777777" w:rsidTr="00B62F56">
        <w:trPr>
          <w:trHeight w:val="240"/>
        </w:trPr>
        <w:tc>
          <w:tcPr>
            <w:tcW w:w="1620" w:type="dxa"/>
            <w:noWrap/>
            <w:hideMark/>
          </w:tcPr>
          <w:p w14:paraId="24C19334" w14:textId="77777777" w:rsidR="00B62F56" w:rsidRPr="00B62F56" w:rsidRDefault="00B62F56" w:rsidP="00B62F56">
            <w:pPr>
              <w:rPr>
                <w:rFonts w:ascii="Arial" w:hAnsi="Arial" w:cs="Arial"/>
                <w:sz w:val="16"/>
                <w:szCs w:val="16"/>
              </w:rPr>
            </w:pPr>
            <w:r w:rsidRPr="00B62F56">
              <w:rPr>
                <w:rFonts w:ascii="Arial" w:hAnsi="Arial" w:cs="Arial"/>
                <w:sz w:val="16"/>
                <w:szCs w:val="16"/>
              </w:rPr>
              <w:t>Huh</w:t>
            </w:r>
          </w:p>
        </w:tc>
        <w:tc>
          <w:tcPr>
            <w:tcW w:w="1640" w:type="dxa"/>
            <w:noWrap/>
            <w:hideMark/>
          </w:tcPr>
          <w:p w14:paraId="3138EE49" w14:textId="77777777" w:rsidR="00B62F56" w:rsidRPr="00B62F56" w:rsidRDefault="00B62F56" w:rsidP="00B62F56">
            <w:pPr>
              <w:rPr>
                <w:rFonts w:ascii="Arial" w:hAnsi="Arial" w:cs="Arial"/>
                <w:sz w:val="16"/>
                <w:szCs w:val="16"/>
              </w:rPr>
            </w:pPr>
            <w:r w:rsidRPr="00B62F56">
              <w:rPr>
                <w:rFonts w:ascii="Arial" w:hAnsi="Arial" w:cs="Arial"/>
                <w:sz w:val="16"/>
                <w:szCs w:val="16"/>
              </w:rPr>
              <w:t>Jeff</w:t>
            </w:r>
          </w:p>
        </w:tc>
        <w:tc>
          <w:tcPr>
            <w:tcW w:w="7380" w:type="dxa"/>
            <w:noWrap/>
            <w:hideMark/>
          </w:tcPr>
          <w:p w14:paraId="701A296E"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7D3920E1" w14:textId="77777777" w:rsidTr="00B62F56">
        <w:trPr>
          <w:trHeight w:val="240"/>
        </w:trPr>
        <w:tc>
          <w:tcPr>
            <w:tcW w:w="1620" w:type="dxa"/>
            <w:noWrap/>
            <w:hideMark/>
          </w:tcPr>
          <w:p w14:paraId="3C6E6E91" w14:textId="77777777" w:rsidR="00B62F56" w:rsidRPr="00B62F56" w:rsidRDefault="00B62F56" w:rsidP="00B62F56">
            <w:pPr>
              <w:rPr>
                <w:rFonts w:ascii="Arial" w:hAnsi="Arial" w:cs="Arial"/>
                <w:sz w:val="16"/>
                <w:szCs w:val="16"/>
              </w:rPr>
            </w:pPr>
            <w:r w:rsidRPr="00B62F56">
              <w:rPr>
                <w:rFonts w:ascii="Arial" w:hAnsi="Arial" w:cs="Arial"/>
                <w:sz w:val="16"/>
                <w:szCs w:val="16"/>
              </w:rPr>
              <w:t>Hwang</w:t>
            </w:r>
          </w:p>
        </w:tc>
        <w:tc>
          <w:tcPr>
            <w:tcW w:w="1640" w:type="dxa"/>
            <w:noWrap/>
            <w:hideMark/>
          </w:tcPr>
          <w:p w14:paraId="73947F59" w14:textId="77777777" w:rsidR="00B62F56" w:rsidRPr="00B62F56" w:rsidRDefault="00B62F56" w:rsidP="00B62F56">
            <w:pPr>
              <w:rPr>
                <w:rFonts w:ascii="Arial" w:hAnsi="Arial" w:cs="Arial"/>
                <w:sz w:val="16"/>
                <w:szCs w:val="16"/>
              </w:rPr>
            </w:pPr>
            <w:r w:rsidRPr="00B62F56">
              <w:rPr>
                <w:rFonts w:ascii="Arial" w:hAnsi="Arial" w:cs="Arial"/>
                <w:sz w:val="16"/>
                <w:szCs w:val="16"/>
              </w:rPr>
              <w:t>Jung-Hwan</w:t>
            </w:r>
          </w:p>
        </w:tc>
        <w:tc>
          <w:tcPr>
            <w:tcW w:w="7380" w:type="dxa"/>
            <w:noWrap/>
            <w:hideMark/>
          </w:tcPr>
          <w:p w14:paraId="22E66EE6"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3000CF7E" w14:textId="77777777" w:rsidTr="00B62F56">
        <w:trPr>
          <w:trHeight w:val="240"/>
        </w:trPr>
        <w:tc>
          <w:tcPr>
            <w:tcW w:w="1620" w:type="dxa"/>
            <w:noWrap/>
            <w:hideMark/>
          </w:tcPr>
          <w:p w14:paraId="13AF41D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Jillings</w:t>
            </w:r>
            <w:proofErr w:type="spellEnd"/>
          </w:p>
        </w:tc>
        <w:tc>
          <w:tcPr>
            <w:tcW w:w="1640" w:type="dxa"/>
            <w:noWrap/>
            <w:hideMark/>
          </w:tcPr>
          <w:p w14:paraId="457D9060" w14:textId="77777777" w:rsidR="00B62F56" w:rsidRPr="00B62F56" w:rsidRDefault="00B62F56" w:rsidP="00B62F56">
            <w:pPr>
              <w:rPr>
                <w:rFonts w:ascii="Arial" w:hAnsi="Arial" w:cs="Arial"/>
                <w:sz w:val="16"/>
                <w:szCs w:val="16"/>
              </w:rPr>
            </w:pPr>
            <w:r w:rsidRPr="00B62F56">
              <w:rPr>
                <w:rFonts w:ascii="Arial" w:hAnsi="Arial" w:cs="Arial"/>
                <w:sz w:val="16"/>
                <w:szCs w:val="16"/>
              </w:rPr>
              <w:t>Steven</w:t>
            </w:r>
          </w:p>
        </w:tc>
        <w:tc>
          <w:tcPr>
            <w:tcW w:w="7380" w:type="dxa"/>
            <w:noWrap/>
            <w:hideMark/>
          </w:tcPr>
          <w:p w14:paraId="7D188059"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Semtech</w:t>
            </w:r>
            <w:proofErr w:type="spellEnd"/>
            <w:r w:rsidRPr="00B62F56">
              <w:rPr>
                <w:rFonts w:ascii="Arial" w:hAnsi="Arial" w:cs="Arial"/>
                <w:sz w:val="16"/>
                <w:szCs w:val="16"/>
              </w:rPr>
              <w:t xml:space="preserve"> Corporation</w:t>
            </w:r>
          </w:p>
        </w:tc>
      </w:tr>
      <w:tr w:rsidR="00B62F56" w:rsidRPr="00B62F56" w14:paraId="2931CF10" w14:textId="77777777" w:rsidTr="00B62F56">
        <w:trPr>
          <w:trHeight w:val="240"/>
        </w:trPr>
        <w:tc>
          <w:tcPr>
            <w:tcW w:w="1620" w:type="dxa"/>
            <w:noWrap/>
            <w:hideMark/>
          </w:tcPr>
          <w:p w14:paraId="2A24E3AD" w14:textId="77777777" w:rsidR="00B62F56" w:rsidRPr="00B62F56" w:rsidRDefault="00B62F56" w:rsidP="00B62F56">
            <w:pPr>
              <w:rPr>
                <w:rFonts w:ascii="Arial" w:hAnsi="Arial" w:cs="Arial"/>
                <w:sz w:val="16"/>
                <w:szCs w:val="16"/>
              </w:rPr>
            </w:pPr>
            <w:r w:rsidRPr="00B62F56">
              <w:rPr>
                <w:rFonts w:ascii="Arial" w:hAnsi="Arial" w:cs="Arial"/>
                <w:sz w:val="16"/>
                <w:szCs w:val="16"/>
              </w:rPr>
              <w:t>Jin</w:t>
            </w:r>
          </w:p>
        </w:tc>
        <w:tc>
          <w:tcPr>
            <w:tcW w:w="1640" w:type="dxa"/>
            <w:noWrap/>
            <w:hideMark/>
          </w:tcPr>
          <w:p w14:paraId="643F219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Sunggeun</w:t>
            </w:r>
            <w:proofErr w:type="spellEnd"/>
          </w:p>
        </w:tc>
        <w:tc>
          <w:tcPr>
            <w:tcW w:w="7380" w:type="dxa"/>
            <w:noWrap/>
            <w:hideMark/>
          </w:tcPr>
          <w:p w14:paraId="64F86B1B"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59299483" w14:textId="77777777" w:rsidTr="00B62F56">
        <w:trPr>
          <w:trHeight w:val="240"/>
        </w:trPr>
        <w:tc>
          <w:tcPr>
            <w:tcW w:w="1620" w:type="dxa"/>
            <w:noWrap/>
            <w:hideMark/>
          </w:tcPr>
          <w:p w14:paraId="76E173FF" w14:textId="77777777" w:rsidR="00B62F56" w:rsidRPr="00B62F56" w:rsidRDefault="00B62F56" w:rsidP="00B62F56">
            <w:pPr>
              <w:rPr>
                <w:rFonts w:ascii="Arial" w:hAnsi="Arial" w:cs="Arial"/>
                <w:sz w:val="16"/>
                <w:szCs w:val="16"/>
              </w:rPr>
            </w:pPr>
            <w:r w:rsidRPr="00B62F56">
              <w:rPr>
                <w:rFonts w:ascii="Arial" w:hAnsi="Arial" w:cs="Arial"/>
                <w:sz w:val="16"/>
                <w:szCs w:val="16"/>
              </w:rPr>
              <w:t>Johnson</w:t>
            </w:r>
          </w:p>
        </w:tc>
        <w:tc>
          <w:tcPr>
            <w:tcW w:w="1640" w:type="dxa"/>
            <w:noWrap/>
            <w:hideMark/>
          </w:tcPr>
          <w:p w14:paraId="422C0003" w14:textId="77777777" w:rsidR="00B62F56" w:rsidRPr="00B62F56" w:rsidRDefault="00B62F56" w:rsidP="00B62F56">
            <w:pPr>
              <w:rPr>
                <w:rFonts w:ascii="Arial" w:hAnsi="Arial" w:cs="Arial"/>
                <w:sz w:val="16"/>
                <w:szCs w:val="16"/>
              </w:rPr>
            </w:pPr>
            <w:r w:rsidRPr="00B62F56">
              <w:rPr>
                <w:rFonts w:ascii="Arial" w:hAnsi="Arial" w:cs="Arial"/>
                <w:sz w:val="16"/>
                <w:szCs w:val="16"/>
              </w:rPr>
              <w:t>Matthew</w:t>
            </w:r>
          </w:p>
        </w:tc>
        <w:tc>
          <w:tcPr>
            <w:tcW w:w="7380" w:type="dxa"/>
            <w:noWrap/>
            <w:hideMark/>
          </w:tcPr>
          <w:p w14:paraId="2D094F07" w14:textId="77777777" w:rsidR="00B62F56" w:rsidRPr="00B62F56" w:rsidRDefault="00B62F56" w:rsidP="00B62F56">
            <w:pPr>
              <w:rPr>
                <w:rFonts w:ascii="Arial" w:hAnsi="Arial" w:cs="Arial"/>
                <w:sz w:val="16"/>
                <w:szCs w:val="16"/>
              </w:rPr>
            </w:pPr>
            <w:r w:rsidRPr="00B62F56">
              <w:rPr>
                <w:rFonts w:ascii="Arial" w:hAnsi="Arial" w:cs="Arial"/>
                <w:sz w:val="16"/>
                <w:szCs w:val="16"/>
              </w:rPr>
              <w:t>Itron Inc.</w:t>
            </w:r>
          </w:p>
        </w:tc>
      </w:tr>
      <w:tr w:rsidR="00B62F56" w:rsidRPr="00B62F56" w14:paraId="066A46BA" w14:textId="77777777" w:rsidTr="00B62F56">
        <w:trPr>
          <w:trHeight w:val="240"/>
        </w:trPr>
        <w:tc>
          <w:tcPr>
            <w:tcW w:w="1620" w:type="dxa"/>
            <w:hideMark/>
          </w:tcPr>
          <w:p w14:paraId="2B333EAE" w14:textId="77777777" w:rsidR="00B62F56" w:rsidRPr="00B62F56" w:rsidRDefault="00B62F56" w:rsidP="00B62F56">
            <w:pPr>
              <w:rPr>
                <w:rFonts w:ascii="Arial" w:hAnsi="Arial" w:cs="Arial"/>
                <w:sz w:val="16"/>
                <w:szCs w:val="16"/>
              </w:rPr>
            </w:pPr>
            <w:r w:rsidRPr="00B62F56">
              <w:rPr>
                <w:rFonts w:ascii="Arial" w:hAnsi="Arial" w:cs="Arial"/>
                <w:sz w:val="16"/>
                <w:szCs w:val="16"/>
              </w:rPr>
              <w:lastRenderedPageBreak/>
              <w:t>Joo</w:t>
            </w:r>
          </w:p>
        </w:tc>
        <w:tc>
          <w:tcPr>
            <w:tcW w:w="1640" w:type="dxa"/>
            <w:hideMark/>
          </w:tcPr>
          <w:p w14:paraId="67F871ED" w14:textId="77777777" w:rsidR="00B62F56" w:rsidRPr="00B62F56" w:rsidRDefault="00B62F56" w:rsidP="00B62F56">
            <w:pPr>
              <w:rPr>
                <w:rFonts w:ascii="Arial" w:hAnsi="Arial" w:cs="Arial"/>
                <w:sz w:val="16"/>
                <w:szCs w:val="16"/>
              </w:rPr>
            </w:pPr>
            <w:r w:rsidRPr="00B62F56">
              <w:rPr>
                <w:rFonts w:ascii="Arial" w:hAnsi="Arial" w:cs="Arial"/>
                <w:sz w:val="16"/>
                <w:szCs w:val="16"/>
              </w:rPr>
              <w:t>Seong-Soon</w:t>
            </w:r>
          </w:p>
        </w:tc>
        <w:tc>
          <w:tcPr>
            <w:tcW w:w="7380" w:type="dxa"/>
            <w:noWrap/>
            <w:hideMark/>
          </w:tcPr>
          <w:p w14:paraId="41376D56"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1C1A9233" w14:textId="77777777" w:rsidTr="00B62F56">
        <w:trPr>
          <w:trHeight w:val="240"/>
        </w:trPr>
        <w:tc>
          <w:tcPr>
            <w:tcW w:w="1620" w:type="dxa"/>
            <w:hideMark/>
          </w:tcPr>
          <w:p w14:paraId="3627EFD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Kain</w:t>
            </w:r>
            <w:proofErr w:type="spellEnd"/>
          </w:p>
        </w:tc>
        <w:tc>
          <w:tcPr>
            <w:tcW w:w="1640" w:type="dxa"/>
            <w:hideMark/>
          </w:tcPr>
          <w:p w14:paraId="3527D8C7" w14:textId="77777777" w:rsidR="00B62F56" w:rsidRPr="00B62F56" w:rsidRDefault="00B62F56" w:rsidP="00B62F56">
            <w:pPr>
              <w:rPr>
                <w:rFonts w:ascii="Arial" w:hAnsi="Arial" w:cs="Arial"/>
                <w:sz w:val="16"/>
                <w:szCs w:val="16"/>
              </w:rPr>
            </w:pPr>
            <w:r w:rsidRPr="00B62F56">
              <w:rPr>
                <w:rFonts w:ascii="Arial" w:hAnsi="Arial" w:cs="Arial"/>
                <w:sz w:val="16"/>
                <w:szCs w:val="16"/>
              </w:rPr>
              <w:t>Carl</w:t>
            </w:r>
          </w:p>
        </w:tc>
        <w:tc>
          <w:tcPr>
            <w:tcW w:w="7380" w:type="dxa"/>
            <w:noWrap/>
            <w:hideMark/>
          </w:tcPr>
          <w:p w14:paraId="54B41871"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Noblis</w:t>
            </w:r>
            <w:proofErr w:type="spellEnd"/>
          </w:p>
        </w:tc>
      </w:tr>
      <w:tr w:rsidR="00B62F56" w:rsidRPr="00B62F56" w14:paraId="25759B14" w14:textId="77777777" w:rsidTr="00B62F56">
        <w:trPr>
          <w:trHeight w:val="240"/>
        </w:trPr>
        <w:tc>
          <w:tcPr>
            <w:tcW w:w="1620" w:type="dxa"/>
            <w:noWrap/>
            <w:hideMark/>
          </w:tcPr>
          <w:p w14:paraId="42677EA0" w14:textId="77777777" w:rsidR="00B62F56" w:rsidRPr="00B62F56" w:rsidRDefault="00B62F56" w:rsidP="00B62F56">
            <w:pPr>
              <w:rPr>
                <w:rFonts w:ascii="Arial" w:hAnsi="Arial" w:cs="Arial"/>
                <w:sz w:val="16"/>
                <w:szCs w:val="16"/>
              </w:rPr>
            </w:pPr>
            <w:r w:rsidRPr="00B62F56">
              <w:rPr>
                <w:rFonts w:ascii="Arial" w:hAnsi="Arial" w:cs="Arial"/>
                <w:sz w:val="16"/>
                <w:szCs w:val="16"/>
              </w:rPr>
              <w:t>Kang</w:t>
            </w:r>
          </w:p>
        </w:tc>
        <w:tc>
          <w:tcPr>
            <w:tcW w:w="1640" w:type="dxa"/>
            <w:noWrap/>
            <w:hideMark/>
          </w:tcPr>
          <w:p w14:paraId="1771A0A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Hyunduk</w:t>
            </w:r>
            <w:proofErr w:type="spellEnd"/>
          </w:p>
        </w:tc>
        <w:tc>
          <w:tcPr>
            <w:tcW w:w="7380" w:type="dxa"/>
            <w:noWrap/>
            <w:hideMark/>
          </w:tcPr>
          <w:p w14:paraId="7D2C3EE4"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65262F84" w14:textId="77777777" w:rsidTr="00B62F56">
        <w:trPr>
          <w:trHeight w:val="240"/>
        </w:trPr>
        <w:tc>
          <w:tcPr>
            <w:tcW w:w="1620" w:type="dxa"/>
            <w:noWrap/>
            <w:hideMark/>
          </w:tcPr>
          <w:p w14:paraId="2BCB179F" w14:textId="77777777" w:rsidR="00B62F56" w:rsidRPr="00B62F56" w:rsidRDefault="00B62F56" w:rsidP="00B62F56">
            <w:pPr>
              <w:rPr>
                <w:rFonts w:ascii="Arial" w:hAnsi="Arial" w:cs="Arial"/>
                <w:sz w:val="16"/>
                <w:szCs w:val="16"/>
              </w:rPr>
            </w:pPr>
            <w:r w:rsidRPr="00B62F56">
              <w:rPr>
                <w:rFonts w:ascii="Arial" w:hAnsi="Arial" w:cs="Arial"/>
                <w:sz w:val="16"/>
                <w:szCs w:val="16"/>
              </w:rPr>
              <w:t>Kato</w:t>
            </w:r>
          </w:p>
        </w:tc>
        <w:tc>
          <w:tcPr>
            <w:tcW w:w="1640" w:type="dxa"/>
            <w:noWrap/>
            <w:hideMark/>
          </w:tcPr>
          <w:p w14:paraId="295601EF" w14:textId="77777777" w:rsidR="00B62F56" w:rsidRPr="00B62F56" w:rsidRDefault="00B62F56" w:rsidP="00B62F56">
            <w:pPr>
              <w:rPr>
                <w:rFonts w:ascii="Arial" w:hAnsi="Arial" w:cs="Arial"/>
                <w:sz w:val="16"/>
                <w:szCs w:val="16"/>
              </w:rPr>
            </w:pPr>
            <w:r w:rsidRPr="00B62F56">
              <w:rPr>
                <w:rFonts w:ascii="Arial" w:hAnsi="Arial" w:cs="Arial"/>
                <w:sz w:val="16"/>
                <w:szCs w:val="16"/>
              </w:rPr>
              <w:t>Shuzo</w:t>
            </w:r>
          </w:p>
        </w:tc>
        <w:tc>
          <w:tcPr>
            <w:tcW w:w="7380" w:type="dxa"/>
            <w:noWrap/>
            <w:hideMark/>
          </w:tcPr>
          <w:p w14:paraId="6394F920" w14:textId="77777777" w:rsidR="00B62F56" w:rsidRPr="00B62F56" w:rsidRDefault="00B62F56" w:rsidP="00B62F56">
            <w:pPr>
              <w:rPr>
                <w:rFonts w:ascii="Arial" w:hAnsi="Arial" w:cs="Arial"/>
                <w:sz w:val="16"/>
                <w:szCs w:val="16"/>
              </w:rPr>
            </w:pPr>
            <w:r w:rsidRPr="00B62F56">
              <w:rPr>
                <w:rFonts w:ascii="Arial" w:hAnsi="Arial" w:cs="Arial"/>
                <w:sz w:val="16"/>
                <w:szCs w:val="16"/>
              </w:rPr>
              <w:t>Tohoku University</w:t>
            </w:r>
          </w:p>
        </w:tc>
      </w:tr>
      <w:tr w:rsidR="00B62F56" w:rsidRPr="00B62F56" w14:paraId="0202319E" w14:textId="77777777" w:rsidTr="00B62F56">
        <w:trPr>
          <w:trHeight w:val="240"/>
        </w:trPr>
        <w:tc>
          <w:tcPr>
            <w:tcW w:w="1620" w:type="dxa"/>
            <w:noWrap/>
            <w:hideMark/>
          </w:tcPr>
          <w:p w14:paraId="04F9D491" w14:textId="77777777" w:rsidR="00B62F56" w:rsidRPr="00B62F56" w:rsidRDefault="00B62F56" w:rsidP="00B62F56">
            <w:pPr>
              <w:rPr>
                <w:rFonts w:ascii="Arial" w:hAnsi="Arial" w:cs="Arial"/>
                <w:sz w:val="16"/>
                <w:szCs w:val="16"/>
              </w:rPr>
            </w:pPr>
            <w:r w:rsidRPr="00B62F56">
              <w:rPr>
                <w:rFonts w:ascii="Arial" w:hAnsi="Arial" w:cs="Arial"/>
                <w:sz w:val="16"/>
                <w:szCs w:val="16"/>
              </w:rPr>
              <w:t>Kent</w:t>
            </w:r>
          </w:p>
        </w:tc>
        <w:tc>
          <w:tcPr>
            <w:tcW w:w="1640" w:type="dxa"/>
            <w:noWrap/>
            <w:hideMark/>
          </w:tcPr>
          <w:p w14:paraId="7F5C6A9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Jeritt</w:t>
            </w:r>
            <w:proofErr w:type="spellEnd"/>
          </w:p>
        </w:tc>
        <w:tc>
          <w:tcPr>
            <w:tcW w:w="7380" w:type="dxa"/>
            <w:noWrap/>
            <w:hideMark/>
          </w:tcPr>
          <w:p w14:paraId="1771C0E8" w14:textId="77777777" w:rsidR="00B62F56" w:rsidRPr="00B62F56" w:rsidRDefault="00B62F56" w:rsidP="00B62F56">
            <w:pPr>
              <w:rPr>
                <w:rFonts w:ascii="Arial" w:hAnsi="Arial" w:cs="Arial"/>
                <w:sz w:val="16"/>
                <w:szCs w:val="16"/>
              </w:rPr>
            </w:pPr>
            <w:r w:rsidRPr="00B62F56">
              <w:rPr>
                <w:rFonts w:ascii="Arial" w:hAnsi="Arial" w:cs="Arial"/>
                <w:sz w:val="16"/>
                <w:szCs w:val="16"/>
              </w:rPr>
              <w:t>Analog Devices Inc.</w:t>
            </w:r>
          </w:p>
        </w:tc>
      </w:tr>
      <w:tr w:rsidR="00B62F56" w:rsidRPr="00B62F56" w14:paraId="15C05E1F" w14:textId="77777777" w:rsidTr="00B62F56">
        <w:trPr>
          <w:trHeight w:val="240"/>
        </w:trPr>
        <w:tc>
          <w:tcPr>
            <w:tcW w:w="1620" w:type="dxa"/>
            <w:noWrap/>
            <w:hideMark/>
          </w:tcPr>
          <w:p w14:paraId="293629C1" w14:textId="77777777" w:rsidR="00B62F56" w:rsidRPr="00B62F56" w:rsidRDefault="00B62F56" w:rsidP="00B62F56">
            <w:pPr>
              <w:rPr>
                <w:rFonts w:ascii="Arial" w:hAnsi="Arial" w:cs="Arial"/>
                <w:sz w:val="16"/>
                <w:szCs w:val="16"/>
              </w:rPr>
            </w:pPr>
            <w:r w:rsidRPr="00B62F56">
              <w:rPr>
                <w:rFonts w:ascii="Arial" w:hAnsi="Arial" w:cs="Arial"/>
                <w:sz w:val="16"/>
                <w:szCs w:val="16"/>
              </w:rPr>
              <w:t>Kiernan</w:t>
            </w:r>
          </w:p>
        </w:tc>
        <w:tc>
          <w:tcPr>
            <w:tcW w:w="1640" w:type="dxa"/>
            <w:noWrap/>
            <w:hideMark/>
          </w:tcPr>
          <w:p w14:paraId="1DECA32A" w14:textId="77777777" w:rsidR="00B62F56" w:rsidRPr="00B62F56" w:rsidRDefault="00B62F56" w:rsidP="00B62F56">
            <w:pPr>
              <w:rPr>
                <w:rFonts w:ascii="Arial" w:hAnsi="Arial" w:cs="Arial"/>
                <w:sz w:val="16"/>
                <w:szCs w:val="16"/>
              </w:rPr>
            </w:pPr>
            <w:r w:rsidRPr="00B62F56">
              <w:rPr>
                <w:rFonts w:ascii="Arial" w:hAnsi="Arial" w:cs="Arial"/>
                <w:sz w:val="16"/>
                <w:szCs w:val="16"/>
              </w:rPr>
              <w:t>Brian</w:t>
            </w:r>
          </w:p>
        </w:tc>
        <w:tc>
          <w:tcPr>
            <w:tcW w:w="7380" w:type="dxa"/>
            <w:noWrap/>
            <w:hideMark/>
          </w:tcPr>
          <w:p w14:paraId="1A3C48C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xml:space="preserve"> Communications, LLC</w:t>
            </w:r>
          </w:p>
        </w:tc>
      </w:tr>
      <w:tr w:rsidR="00B62F56" w:rsidRPr="00B62F56" w14:paraId="75CE2649" w14:textId="77777777" w:rsidTr="00B62F56">
        <w:trPr>
          <w:trHeight w:val="240"/>
        </w:trPr>
        <w:tc>
          <w:tcPr>
            <w:tcW w:w="1620" w:type="dxa"/>
            <w:noWrap/>
            <w:hideMark/>
          </w:tcPr>
          <w:p w14:paraId="0FE799B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kim</w:t>
            </w:r>
            <w:proofErr w:type="spellEnd"/>
          </w:p>
        </w:tc>
        <w:tc>
          <w:tcPr>
            <w:tcW w:w="1640" w:type="dxa"/>
            <w:noWrap/>
            <w:hideMark/>
          </w:tcPr>
          <w:p w14:paraId="4300BBC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Daegyun</w:t>
            </w:r>
            <w:proofErr w:type="spellEnd"/>
          </w:p>
        </w:tc>
        <w:tc>
          <w:tcPr>
            <w:tcW w:w="7380" w:type="dxa"/>
            <w:noWrap/>
            <w:hideMark/>
          </w:tcPr>
          <w:p w14:paraId="0E3080E9" w14:textId="77777777" w:rsidR="00B62F56" w:rsidRPr="00B62F56" w:rsidRDefault="00B62F56" w:rsidP="00B62F56">
            <w:pPr>
              <w:rPr>
                <w:rFonts w:ascii="Arial" w:hAnsi="Arial" w:cs="Arial"/>
                <w:sz w:val="16"/>
                <w:szCs w:val="16"/>
              </w:rPr>
            </w:pPr>
            <w:r w:rsidRPr="00B62F56">
              <w:rPr>
                <w:rFonts w:ascii="Arial" w:hAnsi="Arial" w:cs="Arial"/>
                <w:sz w:val="16"/>
                <w:szCs w:val="16"/>
              </w:rPr>
              <w:t>SAMSUNG</w:t>
            </w:r>
          </w:p>
        </w:tc>
      </w:tr>
      <w:tr w:rsidR="00B62F56" w:rsidRPr="00B62F56" w14:paraId="37DB879F" w14:textId="77777777" w:rsidTr="00B62F56">
        <w:trPr>
          <w:trHeight w:val="240"/>
        </w:trPr>
        <w:tc>
          <w:tcPr>
            <w:tcW w:w="1620" w:type="dxa"/>
            <w:noWrap/>
            <w:hideMark/>
          </w:tcPr>
          <w:p w14:paraId="009FAED7" w14:textId="77777777" w:rsidR="00B62F56" w:rsidRPr="00B62F56" w:rsidRDefault="00B62F56" w:rsidP="00B62F56">
            <w:pPr>
              <w:rPr>
                <w:rFonts w:ascii="Arial" w:hAnsi="Arial" w:cs="Arial"/>
                <w:sz w:val="16"/>
                <w:szCs w:val="16"/>
              </w:rPr>
            </w:pPr>
            <w:r w:rsidRPr="00B62F56">
              <w:rPr>
                <w:rFonts w:ascii="Arial" w:hAnsi="Arial" w:cs="Arial"/>
                <w:sz w:val="16"/>
                <w:szCs w:val="16"/>
              </w:rPr>
              <w:t>Kim</w:t>
            </w:r>
          </w:p>
        </w:tc>
        <w:tc>
          <w:tcPr>
            <w:tcW w:w="1640" w:type="dxa"/>
            <w:noWrap/>
            <w:hideMark/>
          </w:tcPr>
          <w:p w14:paraId="09032C6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Kwangsoo</w:t>
            </w:r>
            <w:proofErr w:type="spellEnd"/>
          </w:p>
        </w:tc>
        <w:tc>
          <w:tcPr>
            <w:tcW w:w="7380" w:type="dxa"/>
            <w:noWrap/>
            <w:hideMark/>
          </w:tcPr>
          <w:p w14:paraId="59CA102E"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3D99A127" w14:textId="77777777" w:rsidTr="00B62F56">
        <w:trPr>
          <w:trHeight w:val="240"/>
        </w:trPr>
        <w:tc>
          <w:tcPr>
            <w:tcW w:w="1620" w:type="dxa"/>
            <w:noWrap/>
            <w:hideMark/>
          </w:tcPr>
          <w:p w14:paraId="7BEEA4E4" w14:textId="77777777" w:rsidR="00B62F56" w:rsidRPr="00B62F56" w:rsidRDefault="00B62F56" w:rsidP="00B62F56">
            <w:pPr>
              <w:rPr>
                <w:rFonts w:ascii="Arial" w:hAnsi="Arial" w:cs="Arial"/>
                <w:sz w:val="16"/>
                <w:szCs w:val="16"/>
              </w:rPr>
            </w:pPr>
            <w:r w:rsidRPr="00B62F56">
              <w:rPr>
                <w:rFonts w:ascii="Arial" w:hAnsi="Arial" w:cs="Arial"/>
                <w:sz w:val="16"/>
                <w:szCs w:val="16"/>
              </w:rPr>
              <w:t>Kim</w:t>
            </w:r>
          </w:p>
        </w:tc>
        <w:tc>
          <w:tcPr>
            <w:tcW w:w="1640" w:type="dxa"/>
            <w:noWrap/>
            <w:hideMark/>
          </w:tcPr>
          <w:p w14:paraId="0D38BFA2"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Suhwook</w:t>
            </w:r>
            <w:proofErr w:type="spellEnd"/>
          </w:p>
        </w:tc>
        <w:tc>
          <w:tcPr>
            <w:tcW w:w="7380" w:type="dxa"/>
            <w:noWrap/>
            <w:hideMark/>
          </w:tcPr>
          <w:p w14:paraId="551C669E" w14:textId="77777777" w:rsidR="00B62F56" w:rsidRPr="00B62F56" w:rsidRDefault="00B62F56" w:rsidP="00B62F56">
            <w:pPr>
              <w:rPr>
                <w:rFonts w:ascii="Arial" w:hAnsi="Arial" w:cs="Arial"/>
                <w:sz w:val="16"/>
                <w:szCs w:val="16"/>
              </w:rPr>
            </w:pPr>
            <w:r w:rsidRPr="00B62F56">
              <w:rPr>
                <w:rFonts w:ascii="Arial" w:hAnsi="Arial" w:cs="Arial"/>
                <w:sz w:val="16"/>
                <w:szCs w:val="16"/>
              </w:rPr>
              <w:t>LG ELECTRONICS</w:t>
            </w:r>
          </w:p>
        </w:tc>
      </w:tr>
      <w:tr w:rsidR="00B62F56" w:rsidRPr="00B62F56" w14:paraId="51C8742B" w14:textId="77777777" w:rsidTr="00B62F56">
        <w:trPr>
          <w:trHeight w:val="240"/>
        </w:trPr>
        <w:tc>
          <w:tcPr>
            <w:tcW w:w="1620" w:type="dxa"/>
            <w:noWrap/>
            <w:hideMark/>
          </w:tcPr>
          <w:p w14:paraId="49C82245" w14:textId="77777777" w:rsidR="00B62F56" w:rsidRPr="00B62F56" w:rsidRDefault="00B62F56" w:rsidP="00B62F56">
            <w:pPr>
              <w:rPr>
                <w:rFonts w:ascii="Arial" w:hAnsi="Arial" w:cs="Arial"/>
                <w:sz w:val="16"/>
                <w:szCs w:val="16"/>
              </w:rPr>
            </w:pPr>
            <w:r w:rsidRPr="00B62F56">
              <w:rPr>
                <w:rFonts w:ascii="Arial" w:hAnsi="Arial" w:cs="Arial"/>
                <w:sz w:val="16"/>
                <w:szCs w:val="16"/>
              </w:rPr>
              <w:t>Kim</w:t>
            </w:r>
          </w:p>
        </w:tc>
        <w:tc>
          <w:tcPr>
            <w:tcW w:w="1640" w:type="dxa"/>
            <w:noWrap/>
            <w:hideMark/>
          </w:tcPr>
          <w:p w14:paraId="1DD7876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Youngsoo</w:t>
            </w:r>
            <w:proofErr w:type="spellEnd"/>
          </w:p>
        </w:tc>
        <w:tc>
          <w:tcPr>
            <w:tcW w:w="7380" w:type="dxa"/>
            <w:noWrap/>
            <w:hideMark/>
          </w:tcPr>
          <w:p w14:paraId="70719E07" w14:textId="77777777" w:rsidR="00B62F56" w:rsidRPr="00B62F56" w:rsidRDefault="00B62F56" w:rsidP="00B62F56">
            <w:pPr>
              <w:rPr>
                <w:rFonts w:ascii="Arial" w:hAnsi="Arial" w:cs="Arial"/>
                <w:sz w:val="16"/>
                <w:szCs w:val="16"/>
              </w:rPr>
            </w:pPr>
            <w:r w:rsidRPr="00B62F56">
              <w:rPr>
                <w:rFonts w:ascii="Arial" w:hAnsi="Arial" w:cs="Arial"/>
                <w:sz w:val="16"/>
                <w:szCs w:val="16"/>
              </w:rPr>
              <w:t>Samsung Electronics</w:t>
            </w:r>
          </w:p>
        </w:tc>
      </w:tr>
      <w:tr w:rsidR="00B62F56" w:rsidRPr="00B62F56" w14:paraId="2F0D720D" w14:textId="77777777" w:rsidTr="00B62F56">
        <w:trPr>
          <w:trHeight w:val="240"/>
        </w:trPr>
        <w:tc>
          <w:tcPr>
            <w:tcW w:w="1620" w:type="dxa"/>
            <w:noWrap/>
            <w:hideMark/>
          </w:tcPr>
          <w:p w14:paraId="121D78C1" w14:textId="77777777" w:rsidR="00B62F56" w:rsidRPr="00B62F56" w:rsidRDefault="00B62F56" w:rsidP="00B62F56">
            <w:pPr>
              <w:rPr>
                <w:rFonts w:ascii="Arial" w:hAnsi="Arial" w:cs="Arial"/>
                <w:sz w:val="16"/>
                <w:szCs w:val="16"/>
              </w:rPr>
            </w:pPr>
            <w:r w:rsidRPr="00B62F56">
              <w:rPr>
                <w:rFonts w:ascii="Arial" w:hAnsi="Arial" w:cs="Arial"/>
                <w:sz w:val="16"/>
                <w:szCs w:val="16"/>
              </w:rPr>
              <w:t>Kinney</w:t>
            </w:r>
          </w:p>
        </w:tc>
        <w:tc>
          <w:tcPr>
            <w:tcW w:w="1640" w:type="dxa"/>
            <w:noWrap/>
            <w:hideMark/>
          </w:tcPr>
          <w:p w14:paraId="0FAE4382" w14:textId="77777777" w:rsidR="00B62F56" w:rsidRPr="00B62F56" w:rsidRDefault="00B62F56" w:rsidP="00B62F56">
            <w:pPr>
              <w:rPr>
                <w:rFonts w:ascii="Arial" w:hAnsi="Arial" w:cs="Arial"/>
                <w:sz w:val="16"/>
                <w:szCs w:val="16"/>
              </w:rPr>
            </w:pPr>
            <w:r w:rsidRPr="00B62F56">
              <w:rPr>
                <w:rFonts w:ascii="Arial" w:hAnsi="Arial" w:cs="Arial"/>
                <w:sz w:val="16"/>
                <w:szCs w:val="16"/>
              </w:rPr>
              <w:t>Patrick</w:t>
            </w:r>
          </w:p>
        </w:tc>
        <w:tc>
          <w:tcPr>
            <w:tcW w:w="7380" w:type="dxa"/>
            <w:noWrap/>
            <w:hideMark/>
          </w:tcPr>
          <w:p w14:paraId="2B6078F7" w14:textId="77777777" w:rsidR="00B62F56" w:rsidRPr="00B62F56" w:rsidRDefault="00B62F56" w:rsidP="00B62F56">
            <w:pPr>
              <w:rPr>
                <w:rFonts w:ascii="Arial" w:hAnsi="Arial" w:cs="Arial"/>
                <w:sz w:val="16"/>
                <w:szCs w:val="16"/>
              </w:rPr>
            </w:pPr>
            <w:r w:rsidRPr="00B62F56">
              <w:rPr>
                <w:rFonts w:ascii="Arial" w:hAnsi="Arial" w:cs="Arial"/>
                <w:sz w:val="16"/>
                <w:szCs w:val="16"/>
              </w:rPr>
              <w:t>Kinney Consulting LLC</w:t>
            </w:r>
          </w:p>
        </w:tc>
      </w:tr>
      <w:tr w:rsidR="00B62F56" w:rsidRPr="00B62F56" w14:paraId="68577E8C" w14:textId="77777777" w:rsidTr="00B62F56">
        <w:trPr>
          <w:trHeight w:val="280"/>
        </w:trPr>
        <w:tc>
          <w:tcPr>
            <w:tcW w:w="1620" w:type="dxa"/>
            <w:noWrap/>
            <w:hideMark/>
          </w:tcPr>
          <w:p w14:paraId="31DD19C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Kivinen</w:t>
            </w:r>
            <w:proofErr w:type="spellEnd"/>
          </w:p>
        </w:tc>
        <w:tc>
          <w:tcPr>
            <w:tcW w:w="1640" w:type="dxa"/>
            <w:noWrap/>
            <w:hideMark/>
          </w:tcPr>
          <w:p w14:paraId="0A3335A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Tero</w:t>
            </w:r>
            <w:proofErr w:type="spellEnd"/>
          </w:p>
        </w:tc>
        <w:tc>
          <w:tcPr>
            <w:tcW w:w="7380" w:type="dxa"/>
            <w:noWrap/>
            <w:hideMark/>
          </w:tcPr>
          <w:p w14:paraId="699DDDE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AuthenTec</w:t>
            </w:r>
            <w:proofErr w:type="spellEnd"/>
          </w:p>
        </w:tc>
      </w:tr>
      <w:tr w:rsidR="00B62F56" w:rsidRPr="00B62F56" w14:paraId="756E747C" w14:textId="77777777" w:rsidTr="00B62F56">
        <w:trPr>
          <w:trHeight w:val="240"/>
        </w:trPr>
        <w:tc>
          <w:tcPr>
            <w:tcW w:w="1620" w:type="dxa"/>
            <w:noWrap/>
            <w:hideMark/>
          </w:tcPr>
          <w:p w14:paraId="7F9EBC90" w14:textId="77777777" w:rsidR="00B62F56" w:rsidRPr="00B62F56" w:rsidRDefault="00B62F56" w:rsidP="00B62F56">
            <w:pPr>
              <w:rPr>
                <w:rFonts w:ascii="Arial" w:hAnsi="Arial" w:cs="Arial"/>
                <w:sz w:val="16"/>
                <w:szCs w:val="16"/>
              </w:rPr>
            </w:pPr>
            <w:r w:rsidRPr="00B62F56">
              <w:rPr>
                <w:rFonts w:ascii="Arial" w:hAnsi="Arial" w:cs="Arial"/>
                <w:sz w:val="16"/>
                <w:szCs w:val="16"/>
              </w:rPr>
              <w:t>Kojima</w:t>
            </w:r>
          </w:p>
        </w:tc>
        <w:tc>
          <w:tcPr>
            <w:tcW w:w="1640" w:type="dxa"/>
            <w:noWrap/>
            <w:hideMark/>
          </w:tcPr>
          <w:p w14:paraId="07B4DC3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Fumihide</w:t>
            </w:r>
            <w:proofErr w:type="spellEnd"/>
          </w:p>
        </w:tc>
        <w:tc>
          <w:tcPr>
            <w:tcW w:w="7380" w:type="dxa"/>
            <w:noWrap/>
            <w:hideMark/>
          </w:tcPr>
          <w:p w14:paraId="40722126"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4EF05C09" w14:textId="77777777" w:rsidTr="00B62F56">
        <w:trPr>
          <w:trHeight w:val="280"/>
        </w:trPr>
        <w:tc>
          <w:tcPr>
            <w:tcW w:w="1620" w:type="dxa"/>
            <w:noWrap/>
            <w:hideMark/>
          </w:tcPr>
          <w:p w14:paraId="2977B667" w14:textId="77777777" w:rsidR="00B62F56" w:rsidRPr="00B62F56" w:rsidRDefault="00B62F56" w:rsidP="00B62F56">
            <w:pPr>
              <w:rPr>
                <w:rFonts w:ascii="Arial" w:hAnsi="Arial" w:cs="Arial"/>
                <w:sz w:val="16"/>
                <w:szCs w:val="16"/>
              </w:rPr>
            </w:pPr>
            <w:r w:rsidRPr="00B62F56">
              <w:rPr>
                <w:rFonts w:ascii="Arial" w:hAnsi="Arial" w:cs="Arial"/>
                <w:sz w:val="16"/>
                <w:szCs w:val="16"/>
              </w:rPr>
              <w:t>Krasinski</w:t>
            </w:r>
          </w:p>
        </w:tc>
        <w:tc>
          <w:tcPr>
            <w:tcW w:w="1640" w:type="dxa"/>
            <w:noWrap/>
            <w:hideMark/>
          </w:tcPr>
          <w:p w14:paraId="709D62E9" w14:textId="77777777" w:rsidR="00B62F56" w:rsidRPr="00B62F56" w:rsidRDefault="00B62F56" w:rsidP="00B62F56">
            <w:pPr>
              <w:rPr>
                <w:rFonts w:ascii="Arial" w:hAnsi="Arial" w:cs="Arial"/>
                <w:sz w:val="16"/>
                <w:szCs w:val="16"/>
              </w:rPr>
            </w:pPr>
            <w:r w:rsidRPr="00B62F56">
              <w:rPr>
                <w:rFonts w:ascii="Arial" w:hAnsi="Arial" w:cs="Arial"/>
                <w:sz w:val="16"/>
                <w:szCs w:val="16"/>
              </w:rPr>
              <w:t>Raymond</w:t>
            </w:r>
          </w:p>
        </w:tc>
        <w:tc>
          <w:tcPr>
            <w:tcW w:w="7380" w:type="dxa"/>
            <w:noWrap/>
            <w:hideMark/>
          </w:tcPr>
          <w:p w14:paraId="60E86826" w14:textId="77777777" w:rsidR="00B62F56" w:rsidRPr="00B62F56" w:rsidRDefault="00B62F56" w:rsidP="00B62F56">
            <w:pPr>
              <w:rPr>
                <w:rFonts w:ascii="Arial" w:hAnsi="Arial" w:cs="Arial"/>
                <w:sz w:val="16"/>
                <w:szCs w:val="16"/>
              </w:rPr>
            </w:pPr>
            <w:r w:rsidRPr="00B62F56">
              <w:rPr>
                <w:rFonts w:ascii="Arial" w:hAnsi="Arial" w:cs="Arial"/>
                <w:sz w:val="16"/>
                <w:szCs w:val="16"/>
              </w:rPr>
              <w:t>Philips Electronics</w:t>
            </w:r>
          </w:p>
        </w:tc>
      </w:tr>
      <w:tr w:rsidR="00B62F56" w:rsidRPr="00B62F56" w14:paraId="69B1149A" w14:textId="77777777" w:rsidTr="00B62F56">
        <w:trPr>
          <w:trHeight w:val="240"/>
        </w:trPr>
        <w:tc>
          <w:tcPr>
            <w:tcW w:w="1620" w:type="dxa"/>
            <w:noWrap/>
            <w:hideMark/>
          </w:tcPr>
          <w:p w14:paraId="7607A42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Kwak</w:t>
            </w:r>
            <w:proofErr w:type="spellEnd"/>
          </w:p>
        </w:tc>
        <w:tc>
          <w:tcPr>
            <w:tcW w:w="1640" w:type="dxa"/>
            <w:noWrap/>
            <w:hideMark/>
          </w:tcPr>
          <w:p w14:paraId="1E305E2E" w14:textId="77777777" w:rsidR="00B62F56" w:rsidRPr="00B62F56" w:rsidRDefault="00B62F56" w:rsidP="00B62F56">
            <w:pPr>
              <w:rPr>
                <w:rFonts w:ascii="Arial" w:hAnsi="Arial" w:cs="Arial"/>
                <w:sz w:val="16"/>
                <w:szCs w:val="16"/>
              </w:rPr>
            </w:pPr>
            <w:r w:rsidRPr="00B62F56">
              <w:rPr>
                <w:rFonts w:ascii="Arial" w:hAnsi="Arial" w:cs="Arial"/>
                <w:sz w:val="16"/>
                <w:szCs w:val="16"/>
              </w:rPr>
              <w:t>Jin-Sam</w:t>
            </w:r>
          </w:p>
        </w:tc>
        <w:tc>
          <w:tcPr>
            <w:tcW w:w="7380" w:type="dxa"/>
            <w:noWrap/>
            <w:hideMark/>
          </w:tcPr>
          <w:p w14:paraId="4099DC9C" w14:textId="77777777" w:rsidR="00B62F56" w:rsidRPr="00B62F56" w:rsidRDefault="00B62F56" w:rsidP="00B62F56">
            <w:pPr>
              <w:rPr>
                <w:rFonts w:ascii="Arial" w:hAnsi="Arial" w:cs="Arial"/>
                <w:sz w:val="16"/>
                <w:szCs w:val="16"/>
              </w:rPr>
            </w:pPr>
            <w:r w:rsidRPr="00B62F56">
              <w:rPr>
                <w:rFonts w:ascii="Arial" w:hAnsi="Arial" w:cs="Arial"/>
                <w:sz w:val="16"/>
                <w:szCs w:val="16"/>
              </w:rPr>
              <w:t>LG ELECTRONICS</w:t>
            </w:r>
          </w:p>
        </w:tc>
      </w:tr>
      <w:tr w:rsidR="00B62F56" w:rsidRPr="00B62F56" w14:paraId="5A2A6388" w14:textId="77777777" w:rsidTr="00B62F56">
        <w:trPr>
          <w:trHeight w:val="240"/>
        </w:trPr>
        <w:tc>
          <w:tcPr>
            <w:tcW w:w="1620" w:type="dxa"/>
            <w:noWrap/>
            <w:hideMark/>
          </w:tcPr>
          <w:p w14:paraId="4970402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Kwak</w:t>
            </w:r>
            <w:proofErr w:type="spellEnd"/>
          </w:p>
        </w:tc>
        <w:tc>
          <w:tcPr>
            <w:tcW w:w="1640" w:type="dxa"/>
            <w:noWrap/>
            <w:hideMark/>
          </w:tcPr>
          <w:p w14:paraId="725AA4DC" w14:textId="77777777" w:rsidR="00B62F56" w:rsidRPr="00B62F56" w:rsidRDefault="00B62F56" w:rsidP="00B62F56">
            <w:pPr>
              <w:rPr>
                <w:rFonts w:ascii="Arial" w:hAnsi="Arial" w:cs="Arial"/>
                <w:sz w:val="16"/>
                <w:szCs w:val="16"/>
              </w:rPr>
            </w:pPr>
            <w:r w:rsidRPr="00B62F56">
              <w:rPr>
                <w:rFonts w:ascii="Arial" w:hAnsi="Arial" w:cs="Arial"/>
                <w:sz w:val="16"/>
                <w:szCs w:val="16"/>
              </w:rPr>
              <w:t>Kyung Sup</w:t>
            </w:r>
          </w:p>
        </w:tc>
        <w:tc>
          <w:tcPr>
            <w:tcW w:w="7380" w:type="dxa"/>
            <w:noWrap/>
            <w:hideMark/>
          </w:tcPr>
          <w:p w14:paraId="1A7373B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Inha</w:t>
            </w:r>
            <w:proofErr w:type="spellEnd"/>
            <w:r w:rsidRPr="00B62F56">
              <w:rPr>
                <w:rFonts w:ascii="Arial" w:hAnsi="Arial" w:cs="Arial"/>
                <w:sz w:val="16"/>
                <w:szCs w:val="16"/>
              </w:rPr>
              <w:t xml:space="preserve"> University</w:t>
            </w:r>
          </w:p>
        </w:tc>
      </w:tr>
      <w:tr w:rsidR="00B62F56" w:rsidRPr="00B62F56" w14:paraId="6763D27F" w14:textId="77777777" w:rsidTr="00B62F56">
        <w:trPr>
          <w:trHeight w:val="240"/>
        </w:trPr>
        <w:tc>
          <w:tcPr>
            <w:tcW w:w="1620" w:type="dxa"/>
            <w:noWrap/>
            <w:hideMark/>
          </w:tcPr>
          <w:p w14:paraId="2739398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Lan</w:t>
            </w:r>
            <w:proofErr w:type="spellEnd"/>
          </w:p>
        </w:tc>
        <w:tc>
          <w:tcPr>
            <w:tcW w:w="1640" w:type="dxa"/>
            <w:noWrap/>
            <w:hideMark/>
          </w:tcPr>
          <w:p w14:paraId="59604003" w14:textId="77777777" w:rsidR="00B62F56" w:rsidRPr="00B62F56" w:rsidRDefault="00B62F56" w:rsidP="00B62F56">
            <w:pPr>
              <w:rPr>
                <w:rFonts w:ascii="Arial" w:hAnsi="Arial" w:cs="Arial"/>
                <w:sz w:val="16"/>
                <w:szCs w:val="16"/>
              </w:rPr>
            </w:pPr>
            <w:r w:rsidRPr="00B62F56">
              <w:rPr>
                <w:rFonts w:ascii="Arial" w:hAnsi="Arial" w:cs="Arial"/>
                <w:sz w:val="16"/>
                <w:szCs w:val="16"/>
              </w:rPr>
              <w:t>Zhou</w:t>
            </w:r>
          </w:p>
        </w:tc>
        <w:tc>
          <w:tcPr>
            <w:tcW w:w="7380" w:type="dxa"/>
            <w:noWrap/>
            <w:hideMark/>
          </w:tcPr>
          <w:p w14:paraId="5C84A2BB"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5F9622FC" w14:textId="77777777" w:rsidTr="00B62F56">
        <w:trPr>
          <w:trHeight w:val="240"/>
        </w:trPr>
        <w:tc>
          <w:tcPr>
            <w:tcW w:w="1620" w:type="dxa"/>
            <w:noWrap/>
            <w:hideMark/>
          </w:tcPr>
          <w:p w14:paraId="7B8F47EC" w14:textId="77777777" w:rsidR="00B62F56" w:rsidRPr="00B62F56" w:rsidRDefault="00B62F56" w:rsidP="00B62F56">
            <w:pPr>
              <w:rPr>
                <w:rFonts w:ascii="Arial" w:hAnsi="Arial" w:cs="Arial"/>
                <w:sz w:val="16"/>
                <w:szCs w:val="16"/>
              </w:rPr>
            </w:pPr>
            <w:r w:rsidRPr="00B62F56">
              <w:rPr>
                <w:rFonts w:ascii="Arial" w:hAnsi="Arial" w:cs="Arial"/>
                <w:sz w:val="16"/>
                <w:szCs w:val="16"/>
              </w:rPr>
              <w:t>Le</w:t>
            </w:r>
          </w:p>
        </w:tc>
        <w:tc>
          <w:tcPr>
            <w:tcW w:w="1640" w:type="dxa"/>
            <w:noWrap/>
            <w:hideMark/>
          </w:tcPr>
          <w:p w14:paraId="42C71741"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Khanh</w:t>
            </w:r>
            <w:proofErr w:type="spellEnd"/>
            <w:r w:rsidRPr="00B62F56">
              <w:rPr>
                <w:rFonts w:ascii="Arial" w:hAnsi="Arial" w:cs="Arial"/>
                <w:sz w:val="16"/>
                <w:szCs w:val="16"/>
              </w:rPr>
              <w:t xml:space="preserve"> Tuan</w:t>
            </w:r>
          </w:p>
        </w:tc>
        <w:tc>
          <w:tcPr>
            <w:tcW w:w="7380" w:type="dxa"/>
            <w:noWrap/>
            <w:hideMark/>
          </w:tcPr>
          <w:p w14:paraId="6AD3EF74" w14:textId="77777777" w:rsidR="00B62F56" w:rsidRPr="00B62F56" w:rsidRDefault="00B62F56" w:rsidP="00B62F56">
            <w:pPr>
              <w:rPr>
                <w:rFonts w:ascii="Arial" w:hAnsi="Arial" w:cs="Arial"/>
                <w:sz w:val="16"/>
                <w:szCs w:val="16"/>
              </w:rPr>
            </w:pPr>
            <w:r w:rsidRPr="00B62F56">
              <w:rPr>
                <w:rFonts w:ascii="Arial" w:hAnsi="Arial" w:cs="Arial"/>
                <w:sz w:val="16"/>
                <w:szCs w:val="16"/>
              </w:rPr>
              <w:t>Texas Instruments Incorporated</w:t>
            </w:r>
          </w:p>
        </w:tc>
      </w:tr>
      <w:tr w:rsidR="00B62F56" w:rsidRPr="00B62F56" w14:paraId="5F16C68B" w14:textId="77777777" w:rsidTr="00B62F56">
        <w:trPr>
          <w:trHeight w:val="240"/>
        </w:trPr>
        <w:tc>
          <w:tcPr>
            <w:tcW w:w="1620" w:type="dxa"/>
            <w:hideMark/>
          </w:tcPr>
          <w:p w14:paraId="1DC9027A" w14:textId="77777777" w:rsidR="00B62F56" w:rsidRPr="00B62F56" w:rsidRDefault="00B62F56" w:rsidP="00B62F56">
            <w:pPr>
              <w:rPr>
                <w:rFonts w:ascii="Arial" w:hAnsi="Arial" w:cs="Arial"/>
                <w:sz w:val="16"/>
                <w:szCs w:val="16"/>
              </w:rPr>
            </w:pPr>
            <w:r w:rsidRPr="00B62F56">
              <w:rPr>
                <w:rFonts w:ascii="Arial" w:hAnsi="Arial" w:cs="Arial"/>
                <w:sz w:val="16"/>
                <w:szCs w:val="16"/>
              </w:rPr>
              <w:t>Lee</w:t>
            </w:r>
          </w:p>
        </w:tc>
        <w:tc>
          <w:tcPr>
            <w:tcW w:w="1640" w:type="dxa"/>
            <w:hideMark/>
          </w:tcPr>
          <w:p w14:paraId="4370CF7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Hyungsoo</w:t>
            </w:r>
            <w:proofErr w:type="spellEnd"/>
          </w:p>
        </w:tc>
        <w:tc>
          <w:tcPr>
            <w:tcW w:w="7380" w:type="dxa"/>
            <w:noWrap/>
            <w:hideMark/>
          </w:tcPr>
          <w:p w14:paraId="59D5186C"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4153FE25" w14:textId="77777777" w:rsidTr="00B62F56">
        <w:trPr>
          <w:trHeight w:val="240"/>
        </w:trPr>
        <w:tc>
          <w:tcPr>
            <w:tcW w:w="1620" w:type="dxa"/>
            <w:noWrap/>
            <w:hideMark/>
          </w:tcPr>
          <w:p w14:paraId="07CB9E23" w14:textId="77777777" w:rsidR="00B62F56" w:rsidRPr="00B62F56" w:rsidRDefault="00B62F56" w:rsidP="00B62F56">
            <w:pPr>
              <w:rPr>
                <w:rFonts w:ascii="Arial" w:hAnsi="Arial" w:cs="Arial"/>
                <w:sz w:val="16"/>
                <w:szCs w:val="16"/>
              </w:rPr>
            </w:pPr>
            <w:r w:rsidRPr="00B62F56">
              <w:rPr>
                <w:rFonts w:ascii="Arial" w:hAnsi="Arial" w:cs="Arial"/>
                <w:sz w:val="16"/>
                <w:szCs w:val="16"/>
              </w:rPr>
              <w:t>Lee</w:t>
            </w:r>
          </w:p>
        </w:tc>
        <w:tc>
          <w:tcPr>
            <w:tcW w:w="1640" w:type="dxa"/>
            <w:noWrap/>
            <w:hideMark/>
          </w:tcPr>
          <w:p w14:paraId="297E5DD0" w14:textId="77777777" w:rsidR="00B62F56" w:rsidRPr="00B62F56" w:rsidRDefault="00B62F56" w:rsidP="00B62F56">
            <w:pPr>
              <w:rPr>
                <w:rFonts w:ascii="Arial" w:hAnsi="Arial" w:cs="Arial"/>
                <w:sz w:val="16"/>
                <w:szCs w:val="16"/>
              </w:rPr>
            </w:pPr>
            <w:r w:rsidRPr="00B62F56">
              <w:rPr>
                <w:rFonts w:ascii="Arial" w:hAnsi="Arial" w:cs="Arial"/>
                <w:sz w:val="16"/>
                <w:szCs w:val="16"/>
              </w:rPr>
              <w:t xml:space="preserve">Jae </w:t>
            </w:r>
            <w:proofErr w:type="spellStart"/>
            <w:r w:rsidRPr="00B62F56">
              <w:rPr>
                <w:rFonts w:ascii="Arial" w:hAnsi="Arial" w:cs="Arial"/>
                <w:sz w:val="16"/>
                <w:szCs w:val="16"/>
              </w:rPr>
              <w:t>Seung</w:t>
            </w:r>
            <w:proofErr w:type="spellEnd"/>
          </w:p>
        </w:tc>
        <w:tc>
          <w:tcPr>
            <w:tcW w:w="7380" w:type="dxa"/>
            <w:noWrap/>
            <w:hideMark/>
          </w:tcPr>
          <w:p w14:paraId="6FE1B7C5"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4D5AC0B0" w14:textId="77777777" w:rsidTr="00B62F56">
        <w:trPr>
          <w:trHeight w:val="240"/>
        </w:trPr>
        <w:tc>
          <w:tcPr>
            <w:tcW w:w="1620" w:type="dxa"/>
            <w:noWrap/>
            <w:hideMark/>
          </w:tcPr>
          <w:p w14:paraId="4E49BBC4" w14:textId="77777777" w:rsidR="00B62F56" w:rsidRPr="00B62F56" w:rsidRDefault="00B62F56" w:rsidP="00B62F56">
            <w:pPr>
              <w:rPr>
                <w:rFonts w:ascii="Arial" w:hAnsi="Arial" w:cs="Arial"/>
                <w:sz w:val="16"/>
                <w:szCs w:val="16"/>
              </w:rPr>
            </w:pPr>
            <w:r w:rsidRPr="00B62F56">
              <w:rPr>
                <w:rFonts w:ascii="Arial" w:hAnsi="Arial" w:cs="Arial"/>
                <w:sz w:val="16"/>
                <w:szCs w:val="16"/>
              </w:rPr>
              <w:t>Lee</w:t>
            </w:r>
          </w:p>
        </w:tc>
        <w:tc>
          <w:tcPr>
            <w:tcW w:w="1640" w:type="dxa"/>
            <w:noWrap/>
            <w:hideMark/>
          </w:tcPr>
          <w:p w14:paraId="7DB51E5F" w14:textId="77777777" w:rsidR="00B62F56" w:rsidRPr="00B62F56" w:rsidRDefault="00B62F56" w:rsidP="00B62F56">
            <w:pPr>
              <w:rPr>
                <w:rFonts w:ascii="Arial" w:hAnsi="Arial" w:cs="Arial"/>
                <w:sz w:val="16"/>
                <w:szCs w:val="16"/>
              </w:rPr>
            </w:pPr>
            <w:r w:rsidRPr="00B62F56">
              <w:rPr>
                <w:rFonts w:ascii="Arial" w:hAnsi="Arial" w:cs="Arial"/>
                <w:sz w:val="16"/>
                <w:szCs w:val="16"/>
              </w:rPr>
              <w:t>Myung</w:t>
            </w:r>
          </w:p>
        </w:tc>
        <w:tc>
          <w:tcPr>
            <w:tcW w:w="7380" w:type="dxa"/>
            <w:noWrap/>
            <w:hideMark/>
          </w:tcPr>
          <w:p w14:paraId="285B305A" w14:textId="77777777" w:rsidR="00B62F56" w:rsidRPr="00B62F56" w:rsidRDefault="00B62F56" w:rsidP="00B62F56">
            <w:pPr>
              <w:rPr>
                <w:rFonts w:ascii="Arial" w:hAnsi="Arial" w:cs="Arial"/>
                <w:sz w:val="16"/>
                <w:szCs w:val="16"/>
              </w:rPr>
            </w:pPr>
            <w:r w:rsidRPr="00B62F56">
              <w:rPr>
                <w:rFonts w:ascii="Arial" w:hAnsi="Arial" w:cs="Arial"/>
                <w:sz w:val="16"/>
                <w:szCs w:val="16"/>
              </w:rPr>
              <w:t>CUNY - City University of NY</w:t>
            </w:r>
          </w:p>
        </w:tc>
      </w:tr>
      <w:tr w:rsidR="00B62F56" w:rsidRPr="00B62F56" w14:paraId="35EFE4C4" w14:textId="77777777" w:rsidTr="00B62F56">
        <w:trPr>
          <w:trHeight w:val="240"/>
        </w:trPr>
        <w:tc>
          <w:tcPr>
            <w:tcW w:w="1620" w:type="dxa"/>
            <w:noWrap/>
            <w:hideMark/>
          </w:tcPr>
          <w:p w14:paraId="2D9F1188" w14:textId="77777777" w:rsidR="00B62F56" w:rsidRPr="00B62F56" w:rsidRDefault="00B62F56" w:rsidP="00B62F56">
            <w:pPr>
              <w:rPr>
                <w:rFonts w:ascii="Arial" w:hAnsi="Arial" w:cs="Arial"/>
                <w:sz w:val="16"/>
                <w:szCs w:val="16"/>
              </w:rPr>
            </w:pPr>
            <w:r w:rsidRPr="00B62F56">
              <w:rPr>
                <w:rFonts w:ascii="Arial" w:hAnsi="Arial" w:cs="Arial"/>
                <w:sz w:val="16"/>
                <w:szCs w:val="16"/>
              </w:rPr>
              <w:t>Lee</w:t>
            </w:r>
          </w:p>
        </w:tc>
        <w:tc>
          <w:tcPr>
            <w:tcW w:w="1640" w:type="dxa"/>
            <w:noWrap/>
            <w:hideMark/>
          </w:tcPr>
          <w:p w14:paraId="4A704FF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Wookbong</w:t>
            </w:r>
            <w:proofErr w:type="spellEnd"/>
          </w:p>
        </w:tc>
        <w:tc>
          <w:tcPr>
            <w:tcW w:w="7380" w:type="dxa"/>
            <w:noWrap/>
            <w:hideMark/>
          </w:tcPr>
          <w:p w14:paraId="51B8B476" w14:textId="77777777" w:rsidR="00B62F56" w:rsidRPr="00B62F56" w:rsidRDefault="00B62F56" w:rsidP="00B62F56">
            <w:pPr>
              <w:rPr>
                <w:rFonts w:ascii="Arial" w:hAnsi="Arial" w:cs="Arial"/>
                <w:sz w:val="16"/>
                <w:szCs w:val="16"/>
              </w:rPr>
            </w:pPr>
            <w:r w:rsidRPr="00B62F56">
              <w:rPr>
                <w:rFonts w:ascii="Arial" w:hAnsi="Arial" w:cs="Arial"/>
                <w:sz w:val="16"/>
                <w:szCs w:val="16"/>
              </w:rPr>
              <w:t>LG ELECTRONICS</w:t>
            </w:r>
          </w:p>
        </w:tc>
      </w:tr>
      <w:tr w:rsidR="00B62F56" w:rsidRPr="00B62F56" w14:paraId="5BF8345A" w14:textId="77777777" w:rsidTr="00B62F56">
        <w:trPr>
          <w:trHeight w:val="240"/>
        </w:trPr>
        <w:tc>
          <w:tcPr>
            <w:tcW w:w="1620" w:type="dxa"/>
            <w:hideMark/>
          </w:tcPr>
          <w:p w14:paraId="4F27FB22" w14:textId="77777777" w:rsidR="00B62F56" w:rsidRPr="00B62F56" w:rsidRDefault="00B62F56" w:rsidP="00B62F56">
            <w:pPr>
              <w:rPr>
                <w:rFonts w:ascii="Arial" w:hAnsi="Arial" w:cs="Arial"/>
                <w:sz w:val="16"/>
                <w:szCs w:val="16"/>
              </w:rPr>
            </w:pPr>
            <w:r w:rsidRPr="00B62F56">
              <w:rPr>
                <w:rFonts w:ascii="Arial" w:hAnsi="Arial" w:cs="Arial"/>
                <w:sz w:val="16"/>
                <w:szCs w:val="16"/>
              </w:rPr>
              <w:t>Lewis</w:t>
            </w:r>
          </w:p>
        </w:tc>
        <w:tc>
          <w:tcPr>
            <w:tcW w:w="1640" w:type="dxa"/>
            <w:hideMark/>
          </w:tcPr>
          <w:p w14:paraId="4BDA2F94" w14:textId="77777777" w:rsidR="00B62F56" w:rsidRPr="00B62F56" w:rsidRDefault="00B62F56" w:rsidP="00B62F56">
            <w:pPr>
              <w:rPr>
                <w:rFonts w:ascii="Arial" w:hAnsi="Arial" w:cs="Arial"/>
                <w:sz w:val="16"/>
                <w:szCs w:val="16"/>
              </w:rPr>
            </w:pPr>
            <w:r w:rsidRPr="00B62F56">
              <w:rPr>
                <w:rFonts w:ascii="Arial" w:hAnsi="Arial" w:cs="Arial"/>
                <w:sz w:val="16"/>
                <w:szCs w:val="16"/>
              </w:rPr>
              <w:t>Daniel</w:t>
            </w:r>
          </w:p>
        </w:tc>
        <w:tc>
          <w:tcPr>
            <w:tcW w:w="7380" w:type="dxa"/>
            <w:noWrap/>
            <w:hideMark/>
          </w:tcPr>
          <w:p w14:paraId="0C600DA5" w14:textId="77777777" w:rsidR="00B62F56" w:rsidRPr="00B62F56" w:rsidRDefault="00B62F56" w:rsidP="00B62F56">
            <w:pPr>
              <w:rPr>
                <w:rFonts w:ascii="Arial" w:hAnsi="Arial" w:cs="Arial"/>
                <w:sz w:val="16"/>
                <w:szCs w:val="16"/>
              </w:rPr>
            </w:pPr>
            <w:r w:rsidRPr="00B62F56">
              <w:rPr>
                <w:rFonts w:ascii="Arial" w:hAnsi="Arial" w:cs="Arial"/>
                <w:sz w:val="16"/>
                <w:szCs w:val="16"/>
              </w:rPr>
              <w:t>National ICT Australia Limited (NICTA)</w:t>
            </w:r>
          </w:p>
        </w:tc>
      </w:tr>
      <w:tr w:rsidR="00B62F56" w:rsidRPr="00B62F56" w14:paraId="691D33AF" w14:textId="77777777" w:rsidTr="00B62F56">
        <w:trPr>
          <w:trHeight w:val="240"/>
        </w:trPr>
        <w:tc>
          <w:tcPr>
            <w:tcW w:w="1620" w:type="dxa"/>
            <w:hideMark/>
          </w:tcPr>
          <w:p w14:paraId="5BFD507D" w14:textId="77777777" w:rsidR="00B62F56" w:rsidRPr="00B62F56" w:rsidRDefault="00B62F56" w:rsidP="00B62F56">
            <w:pPr>
              <w:rPr>
                <w:rFonts w:ascii="Arial" w:hAnsi="Arial" w:cs="Arial"/>
                <w:sz w:val="16"/>
                <w:szCs w:val="16"/>
              </w:rPr>
            </w:pPr>
            <w:r w:rsidRPr="00B62F56">
              <w:rPr>
                <w:rFonts w:ascii="Arial" w:hAnsi="Arial" w:cs="Arial"/>
                <w:sz w:val="16"/>
                <w:szCs w:val="16"/>
              </w:rPr>
              <w:t>Li</w:t>
            </w:r>
          </w:p>
        </w:tc>
        <w:tc>
          <w:tcPr>
            <w:tcW w:w="1640" w:type="dxa"/>
            <w:hideMark/>
          </w:tcPr>
          <w:p w14:paraId="2005A58D"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Feng</w:t>
            </w:r>
            <w:proofErr w:type="spellEnd"/>
          </w:p>
        </w:tc>
        <w:tc>
          <w:tcPr>
            <w:tcW w:w="7380" w:type="dxa"/>
            <w:hideMark/>
          </w:tcPr>
          <w:p w14:paraId="13ACD968" w14:textId="77777777" w:rsidR="00B62F56" w:rsidRPr="00B62F56" w:rsidRDefault="00B62F56" w:rsidP="00B62F56">
            <w:pPr>
              <w:rPr>
                <w:rFonts w:ascii="Arial" w:hAnsi="Arial" w:cs="Arial"/>
                <w:sz w:val="16"/>
                <w:szCs w:val="16"/>
              </w:rPr>
            </w:pPr>
            <w:r w:rsidRPr="00B62F56">
              <w:rPr>
                <w:rFonts w:ascii="Arial" w:hAnsi="Arial" w:cs="Arial"/>
                <w:sz w:val="16"/>
                <w:szCs w:val="16"/>
              </w:rPr>
              <w:t>individual</w:t>
            </w:r>
          </w:p>
        </w:tc>
      </w:tr>
      <w:tr w:rsidR="00B62F56" w:rsidRPr="00B62F56" w14:paraId="29372C44" w14:textId="77777777" w:rsidTr="00B62F56">
        <w:trPr>
          <w:trHeight w:val="240"/>
        </w:trPr>
        <w:tc>
          <w:tcPr>
            <w:tcW w:w="1620" w:type="dxa"/>
            <w:hideMark/>
          </w:tcPr>
          <w:p w14:paraId="2054B6AA" w14:textId="77777777" w:rsidR="00B62F56" w:rsidRPr="00B62F56" w:rsidRDefault="00B62F56" w:rsidP="00B62F56">
            <w:pPr>
              <w:rPr>
                <w:rFonts w:ascii="Arial" w:hAnsi="Arial" w:cs="Arial"/>
                <w:sz w:val="16"/>
                <w:szCs w:val="16"/>
              </w:rPr>
            </w:pPr>
            <w:r w:rsidRPr="00B62F56">
              <w:rPr>
                <w:rFonts w:ascii="Arial" w:hAnsi="Arial" w:cs="Arial"/>
                <w:sz w:val="16"/>
                <w:szCs w:val="16"/>
              </w:rPr>
              <w:t>Li</w:t>
            </w:r>
          </w:p>
        </w:tc>
        <w:tc>
          <w:tcPr>
            <w:tcW w:w="1640" w:type="dxa"/>
            <w:hideMark/>
          </w:tcPr>
          <w:p w14:paraId="6CF0556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Huan</w:t>
            </w:r>
            <w:proofErr w:type="spellEnd"/>
            <w:r w:rsidRPr="00B62F56">
              <w:rPr>
                <w:rFonts w:ascii="Arial" w:hAnsi="Arial" w:cs="Arial"/>
                <w:sz w:val="16"/>
                <w:szCs w:val="16"/>
              </w:rPr>
              <w:t>-Bang</w:t>
            </w:r>
          </w:p>
        </w:tc>
        <w:tc>
          <w:tcPr>
            <w:tcW w:w="7380" w:type="dxa"/>
            <w:noWrap/>
            <w:hideMark/>
          </w:tcPr>
          <w:p w14:paraId="5B09FCE1"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62DEE4D9" w14:textId="77777777" w:rsidTr="00B62F56">
        <w:trPr>
          <w:trHeight w:val="240"/>
        </w:trPr>
        <w:tc>
          <w:tcPr>
            <w:tcW w:w="1620" w:type="dxa"/>
            <w:noWrap/>
            <w:hideMark/>
          </w:tcPr>
          <w:p w14:paraId="44A9EF17" w14:textId="77777777" w:rsidR="00B62F56" w:rsidRPr="00B62F56" w:rsidRDefault="00B62F56" w:rsidP="00B62F56">
            <w:pPr>
              <w:rPr>
                <w:rFonts w:ascii="Arial" w:hAnsi="Arial" w:cs="Arial"/>
                <w:sz w:val="16"/>
                <w:szCs w:val="16"/>
              </w:rPr>
            </w:pPr>
            <w:r w:rsidRPr="00B62F56">
              <w:rPr>
                <w:rFonts w:ascii="Arial" w:hAnsi="Arial" w:cs="Arial"/>
                <w:sz w:val="16"/>
                <w:szCs w:val="16"/>
              </w:rPr>
              <w:t>Li</w:t>
            </w:r>
          </w:p>
        </w:tc>
        <w:tc>
          <w:tcPr>
            <w:tcW w:w="1640" w:type="dxa"/>
            <w:noWrap/>
            <w:hideMark/>
          </w:tcPr>
          <w:p w14:paraId="46461CA6" w14:textId="77777777" w:rsidR="00B62F56" w:rsidRPr="00B62F56" w:rsidRDefault="00B62F56" w:rsidP="00B62F56">
            <w:pPr>
              <w:rPr>
                <w:rFonts w:ascii="Arial" w:hAnsi="Arial" w:cs="Arial"/>
                <w:sz w:val="16"/>
                <w:szCs w:val="16"/>
              </w:rPr>
            </w:pPr>
            <w:r w:rsidRPr="00B62F56">
              <w:rPr>
                <w:rFonts w:ascii="Arial" w:hAnsi="Arial" w:cs="Arial"/>
                <w:sz w:val="16"/>
                <w:szCs w:val="16"/>
              </w:rPr>
              <w:t>Liang</w:t>
            </w:r>
          </w:p>
        </w:tc>
        <w:tc>
          <w:tcPr>
            <w:tcW w:w="7380" w:type="dxa"/>
            <w:noWrap/>
            <w:hideMark/>
          </w:tcPr>
          <w:p w14:paraId="0AC5D73D"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Vinno</w:t>
            </w:r>
            <w:proofErr w:type="spellEnd"/>
            <w:r w:rsidRPr="00B62F56">
              <w:rPr>
                <w:rFonts w:ascii="Arial" w:hAnsi="Arial" w:cs="Arial"/>
                <w:sz w:val="16"/>
                <w:szCs w:val="16"/>
              </w:rPr>
              <w:t xml:space="preserve"> Technologies Inc.</w:t>
            </w:r>
          </w:p>
        </w:tc>
      </w:tr>
      <w:tr w:rsidR="00B62F56" w:rsidRPr="00B62F56" w14:paraId="363D2EE1" w14:textId="77777777" w:rsidTr="00B62F56">
        <w:trPr>
          <w:trHeight w:val="240"/>
        </w:trPr>
        <w:tc>
          <w:tcPr>
            <w:tcW w:w="1620" w:type="dxa"/>
            <w:noWrap/>
            <w:hideMark/>
          </w:tcPr>
          <w:p w14:paraId="1BFE40AF" w14:textId="77777777" w:rsidR="00B62F56" w:rsidRPr="00B62F56" w:rsidRDefault="00B62F56" w:rsidP="00B62F56">
            <w:pPr>
              <w:rPr>
                <w:rFonts w:ascii="Arial" w:hAnsi="Arial" w:cs="Arial"/>
                <w:sz w:val="16"/>
                <w:szCs w:val="16"/>
              </w:rPr>
            </w:pPr>
            <w:r w:rsidRPr="00B62F56">
              <w:rPr>
                <w:rFonts w:ascii="Arial" w:hAnsi="Arial" w:cs="Arial"/>
                <w:sz w:val="16"/>
                <w:szCs w:val="16"/>
              </w:rPr>
              <w:t>Li</w:t>
            </w:r>
          </w:p>
        </w:tc>
        <w:tc>
          <w:tcPr>
            <w:tcW w:w="1640" w:type="dxa"/>
            <w:noWrap/>
            <w:hideMark/>
          </w:tcPr>
          <w:p w14:paraId="040449FA" w14:textId="77777777" w:rsidR="00B62F56" w:rsidRPr="00B62F56" w:rsidRDefault="00B62F56" w:rsidP="00B62F56">
            <w:pPr>
              <w:rPr>
                <w:rFonts w:ascii="Arial" w:hAnsi="Arial" w:cs="Arial"/>
                <w:sz w:val="16"/>
                <w:szCs w:val="16"/>
              </w:rPr>
            </w:pPr>
            <w:r w:rsidRPr="00B62F56">
              <w:rPr>
                <w:rFonts w:ascii="Arial" w:hAnsi="Arial" w:cs="Arial"/>
                <w:sz w:val="16"/>
                <w:szCs w:val="16"/>
              </w:rPr>
              <w:t>Qing</w:t>
            </w:r>
          </w:p>
        </w:tc>
        <w:tc>
          <w:tcPr>
            <w:tcW w:w="7380" w:type="dxa"/>
            <w:noWrap/>
            <w:hideMark/>
          </w:tcPr>
          <w:p w14:paraId="3396AB7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Inc.</w:t>
            </w:r>
          </w:p>
        </w:tc>
      </w:tr>
      <w:tr w:rsidR="00B62F56" w:rsidRPr="00B62F56" w14:paraId="4DE0BA23" w14:textId="77777777" w:rsidTr="00B62F56">
        <w:trPr>
          <w:trHeight w:val="240"/>
        </w:trPr>
        <w:tc>
          <w:tcPr>
            <w:tcW w:w="1620" w:type="dxa"/>
            <w:noWrap/>
            <w:hideMark/>
          </w:tcPr>
          <w:p w14:paraId="643C331F" w14:textId="77777777" w:rsidR="00B62F56" w:rsidRPr="00B62F56" w:rsidRDefault="00B62F56" w:rsidP="00B62F56">
            <w:pPr>
              <w:rPr>
                <w:rFonts w:ascii="Arial" w:hAnsi="Arial" w:cs="Arial"/>
                <w:sz w:val="16"/>
                <w:szCs w:val="16"/>
              </w:rPr>
            </w:pPr>
            <w:r w:rsidRPr="00B62F56">
              <w:rPr>
                <w:rFonts w:ascii="Arial" w:hAnsi="Arial" w:cs="Arial"/>
                <w:sz w:val="16"/>
                <w:szCs w:val="16"/>
              </w:rPr>
              <w:t>Lin</w:t>
            </w:r>
          </w:p>
        </w:tc>
        <w:tc>
          <w:tcPr>
            <w:tcW w:w="1640" w:type="dxa"/>
            <w:noWrap/>
            <w:hideMark/>
          </w:tcPr>
          <w:p w14:paraId="74820DBE" w14:textId="77777777" w:rsidR="00B62F56" w:rsidRPr="00B62F56" w:rsidRDefault="00B62F56" w:rsidP="00B62F56">
            <w:pPr>
              <w:rPr>
                <w:rFonts w:ascii="Arial" w:hAnsi="Arial" w:cs="Arial"/>
                <w:sz w:val="16"/>
                <w:szCs w:val="16"/>
              </w:rPr>
            </w:pPr>
            <w:r w:rsidRPr="00B62F56">
              <w:rPr>
                <w:rFonts w:ascii="Arial" w:hAnsi="Arial" w:cs="Arial"/>
                <w:sz w:val="16"/>
                <w:szCs w:val="16"/>
              </w:rPr>
              <w:t>Wang</w:t>
            </w:r>
          </w:p>
        </w:tc>
        <w:tc>
          <w:tcPr>
            <w:tcW w:w="7380" w:type="dxa"/>
            <w:noWrap/>
            <w:hideMark/>
          </w:tcPr>
          <w:p w14:paraId="3C5617ED" w14:textId="77777777" w:rsidR="00B62F56" w:rsidRPr="00B62F56" w:rsidRDefault="00B62F56" w:rsidP="00B62F56">
            <w:pPr>
              <w:rPr>
                <w:rFonts w:ascii="Arial" w:hAnsi="Arial" w:cs="Arial"/>
                <w:sz w:val="16"/>
                <w:szCs w:val="16"/>
              </w:rPr>
            </w:pPr>
            <w:r w:rsidRPr="00B62F56">
              <w:rPr>
                <w:rFonts w:ascii="Arial" w:hAnsi="Arial" w:cs="Arial"/>
                <w:sz w:val="16"/>
                <w:szCs w:val="16"/>
              </w:rPr>
              <w:t>DT mobile</w:t>
            </w:r>
          </w:p>
        </w:tc>
      </w:tr>
      <w:tr w:rsidR="00B62F56" w:rsidRPr="00B62F56" w14:paraId="1F41508B" w14:textId="77777777" w:rsidTr="00B62F56">
        <w:trPr>
          <w:trHeight w:val="240"/>
        </w:trPr>
        <w:tc>
          <w:tcPr>
            <w:tcW w:w="1620" w:type="dxa"/>
            <w:noWrap/>
            <w:hideMark/>
          </w:tcPr>
          <w:p w14:paraId="41519EC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Liru</w:t>
            </w:r>
            <w:proofErr w:type="spellEnd"/>
          </w:p>
        </w:tc>
        <w:tc>
          <w:tcPr>
            <w:tcW w:w="1640" w:type="dxa"/>
            <w:noWrap/>
            <w:hideMark/>
          </w:tcPr>
          <w:p w14:paraId="73458F8F" w14:textId="77777777" w:rsidR="00B62F56" w:rsidRPr="00B62F56" w:rsidRDefault="00B62F56" w:rsidP="00B62F56">
            <w:pPr>
              <w:rPr>
                <w:rFonts w:ascii="Arial" w:hAnsi="Arial" w:cs="Arial"/>
                <w:sz w:val="16"/>
                <w:szCs w:val="16"/>
              </w:rPr>
            </w:pPr>
            <w:r w:rsidRPr="00B62F56">
              <w:rPr>
                <w:rFonts w:ascii="Arial" w:hAnsi="Arial" w:cs="Arial"/>
                <w:sz w:val="16"/>
                <w:szCs w:val="16"/>
              </w:rPr>
              <w:t>Lu</w:t>
            </w:r>
          </w:p>
        </w:tc>
        <w:tc>
          <w:tcPr>
            <w:tcW w:w="7380" w:type="dxa"/>
            <w:noWrap/>
            <w:hideMark/>
          </w:tcPr>
          <w:p w14:paraId="4EA15B88"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65A7F020" w14:textId="77777777" w:rsidTr="00B62F56">
        <w:trPr>
          <w:trHeight w:val="240"/>
        </w:trPr>
        <w:tc>
          <w:tcPr>
            <w:tcW w:w="1620" w:type="dxa"/>
            <w:noWrap/>
            <w:hideMark/>
          </w:tcPr>
          <w:p w14:paraId="27BB99B2" w14:textId="77777777" w:rsidR="00B62F56" w:rsidRPr="00B62F56" w:rsidRDefault="00B62F56" w:rsidP="00B62F56">
            <w:pPr>
              <w:rPr>
                <w:rFonts w:ascii="Arial" w:hAnsi="Arial" w:cs="Arial"/>
                <w:sz w:val="16"/>
                <w:szCs w:val="16"/>
              </w:rPr>
            </w:pPr>
            <w:r w:rsidRPr="00B62F56">
              <w:rPr>
                <w:rFonts w:ascii="Arial" w:hAnsi="Arial" w:cs="Arial"/>
                <w:sz w:val="16"/>
                <w:szCs w:val="16"/>
              </w:rPr>
              <w:t>McInnis</w:t>
            </w:r>
          </w:p>
        </w:tc>
        <w:tc>
          <w:tcPr>
            <w:tcW w:w="1640" w:type="dxa"/>
            <w:noWrap/>
            <w:hideMark/>
          </w:tcPr>
          <w:p w14:paraId="63041A27" w14:textId="77777777" w:rsidR="00B62F56" w:rsidRPr="00B62F56" w:rsidRDefault="00B62F56" w:rsidP="00B62F56">
            <w:pPr>
              <w:rPr>
                <w:rFonts w:ascii="Arial" w:hAnsi="Arial" w:cs="Arial"/>
                <w:sz w:val="16"/>
                <w:szCs w:val="16"/>
              </w:rPr>
            </w:pPr>
            <w:r w:rsidRPr="00B62F56">
              <w:rPr>
                <w:rFonts w:ascii="Arial" w:hAnsi="Arial" w:cs="Arial"/>
                <w:sz w:val="16"/>
                <w:szCs w:val="16"/>
              </w:rPr>
              <w:t>Michael</w:t>
            </w:r>
          </w:p>
        </w:tc>
        <w:tc>
          <w:tcPr>
            <w:tcW w:w="7380" w:type="dxa"/>
            <w:noWrap/>
            <w:hideMark/>
          </w:tcPr>
          <w:p w14:paraId="2F6C37DD" w14:textId="77777777" w:rsidR="00B62F56" w:rsidRPr="00B62F56" w:rsidRDefault="00B62F56" w:rsidP="00B62F56">
            <w:pPr>
              <w:rPr>
                <w:rFonts w:ascii="Arial" w:hAnsi="Arial" w:cs="Arial"/>
                <w:sz w:val="16"/>
                <w:szCs w:val="16"/>
              </w:rPr>
            </w:pPr>
            <w:r w:rsidRPr="00B62F56">
              <w:rPr>
                <w:rFonts w:ascii="Arial" w:hAnsi="Arial" w:cs="Arial"/>
                <w:sz w:val="16"/>
                <w:szCs w:val="16"/>
              </w:rPr>
              <w:t>The Boeing Company</w:t>
            </w:r>
          </w:p>
        </w:tc>
      </w:tr>
      <w:tr w:rsidR="00B62F56" w:rsidRPr="00B62F56" w14:paraId="1C24E503" w14:textId="77777777" w:rsidTr="00B62F56">
        <w:trPr>
          <w:trHeight w:val="240"/>
        </w:trPr>
        <w:tc>
          <w:tcPr>
            <w:tcW w:w="1620" w:type="dxa"/>
            <w:noWrap/>
            <w:hideMark/>
          </w:tcPr>
          <w:p w14:paraId="76B3E978" w14:textId="77777777" w:rsidR="00B62F56" w:rsidRPr="00B62F56" w:rsidRDefault="00B62F56" w:rsidP="00B62F56">
            <w:pPr>
              <w:rPr>
                <w:rFonts w:ascii="Arial" w:hAnsi="Arial" w:cs="Arial"/>
                <w:sz w:val="16"/>
                <w:szCs w:val="16"/>
              </w:rPr>
            </w:pPr>
            <w:r w:rsidRPr="00B62F56">
              <w:rPr>
                <w:rFonts w:ascii="Arial" w:hAnsi="Arial" w:cs="Arial"/>
                <w:sz w:val="16"/>
                <w:szCs w:val="16"/>
              </w:rPr>
              <w:t>Millet</w:t>
            </w:r>
          </w:p>
        </w:tc>
        <w:tc>
          <w:tcPr>
            <w:tcW w:w="1640" w:type="dxa"/>
            <w:noWrap/>
            <w:hideMark/>
          </w:tcPr>
          <w:p w14:paraId="6F10855F" w14:textId="77777777" w:rsidR="00B62F56" w:rsidRPr="00B62F56" w:rsidRDefault="00B62F56" w:rsidP="00B62F56">
            <w:pPr>
              <w:rPr>
                <w:rFonts w:ascii="Arial" w:hAnsi="Arial" w:cs="Arial"/>
                <w:sz w:val="16"/>
                <w:szCs w:val="16"/>
              </w:rPr>
            </w:pPr>
            <w:r w:rsidRPr="00B62F56">
              <w:rPr>
                <w:rFonts w:ascii="Arial" w:hAnsi="Arial" w:cs="Arial"/>
                <w:sz w:val="16"/>
                <w:szCs w:val="16"/>
              </w:rPr>
              <w:t>Charles</w:t>
            </w:r>
          </w:p>
        </w:tc>
        <w:tc>
          <w:tcPr>
            <w:tcW w:w="7380" w:type="dxa"/>
            <w:noWrap/>
            <w:hideMark/>
          </w:tcPr>
          <w:p w14:paraId="67D97330" w14:textId="77777777" w:rsidR="00B62F56" w:rsidRPr="00B62F56" w:rsidRDefault="00B62F56" w:rsidP="00B62F56">
            <w:pPr>
              <w:rPr>
                <w:rFonts w:ascii="Arial" w:hAnsi="Arial" w:cs="Arial"/>
                <w:sz w:val="16"/>
                <w:szCs w:val="16"/>
              </w:rPr>
            </w:pPr>
            <w:r w:rsidRPr="00B62F56">
              <w:rPr>
                <w:rFonts w:ascii="Arial" w:hAnsi="Arial" w:cs="Arial"/>
                <w:sz w:val="16"/>
                <w:szCs w:val="16"/>
              </w:rPr>
              <w:t>Analog Devices Inc.</w:t>
            </w:r>
          </w:p>
        </w:tc>
      </w:tr>
      <w:tr w:rsidR="00B62F56" w:rsidRPr="00B62F56" w14:paraId="7870DDE9" w14:textId="77777777" w:rsidTr="00B62F56">
        <w:trPr>
          <w:trHeight w:val="240"/>
        </w:trPr>
        <w:tc>
          <w:tcPr>
            <w:tcW w:w="1620" w:type="dxa"/>
            <w:noWrap/>
            <w:hideMark/>
          </w:tcPr>
          <w:p w14:paraId="4E725F22" w14:textId="77777777" w:rsidR="00B62F56" w:rsidRPr="00B62F56" w:rsidRDefault="00B62F56" w:rsidP="00B62F56">
            <w:pPr>
              <w:rPr>
                <w:rFonts w:ascii="Arial" w:hAnsi="Arial" w:cs="Arial"/>
                <w:sz w:val="16"/>
                <w:szCs w:val="16"/>
              </w:rPr>
            </w:pPr>
            <w:r w:rsidRPr="00B62F56">
              <w:rPr>
                <w:rFonts w:ascii="Arial" w:hAnsi="Arial" w:cs="Arial"/>
                <w:sz w:val="16"/>
                <w:szCs w:val="16"/>
              </w:rPr>
              <w:t>Moskowitz</w:t>
            </w:r>
          </w:p>
        </w:tc>
        <w:tc>
          <w:tcPr>
            <w:tcW w:w="1640" w:type="dxa"/>
            <w:noWrap/>
            <w:hideMark/>
          </w:tcPr>
          <w:p w14:paraId="14B87A4A" w14:textId="77777777" w:rsidR="00B62F56" w:rsidRPr="00B62F56" w:rsidRDefault="00B62F56" w:rsidP="00B62F56">
            <w:pPr>
              <w:rPr>
                <w:rFonts w:ascii="Arial" w:hAnsi="Arial" w:cs="Arial"/>
                <w:sz w:val="16"/>
                <w:szCs w:val="16"/>
              </w:rPr>
            </w:pPr>
            <w:r w:rsidRPr="00B62F56">
              <w:rPr>
                <w:rFonts w:ascii="Arial" w:hAnsi="Arial" w:cs="Arial"/>
                <w:sz w:val="16"/>
                <w:szCs w:val="16"/>
              </w:rPr>
              <w:t>Robert</w:t>
            </w:r>
          </w:p>
        </w:tc>
        <w:tc>
          <w:tcPr>
            <w:tcW w:w="7380" w:type="dxa"/>
            <w:noWrap/>
            <w:hideMark/>
          </w:tcPr>
          <w:p w14:paraId="043821AF" w14:textId="77777777" w:rsidR="00B62F56" w:rsidRPr="00B62F56" w:rsidRDefault="00B62F56" w:rsidP="00B62F56">
            <w:pPr>
              <w:rPr>
                <w:rFonts w:ascii="Arial" w:hAnsi="Arial" w:cs="Arial"/>
                <w:sz w:val="16"/>
                <w:szCs w:val="16"/>
              </w:rPr>
            </w:pPr>
            <w:r w:rsidRPr="00B62F56">
              <w:rPr>
                <w:rFonts w:ascii="Arial" w:hAnsi="Arial" w:cs="Arial"/>
                <w:sz w:val="16"/>
                <w:szCs w:val="16"/>
              </w:rPr>
              <w:t>Verizon</w:t>
            </w:r>
          </w:p>
        </w:tc>
      </w:tr>
      <w:tr w:rsidR="00B62F56" w:rsidRPr="00B62F56" w14:paraId="31065489" w14:textId="77777777" w:rsidTr="00B62F56">
        <w:trPr>
          <w:trHeight w:val="240"/>
        </w:trPr>
        <w:tc>
          <w:tcPr>
            <w:tcW w:w="1620" w:type="dxa"/>
            <w:noWrap/>
            <w:hideMark/>
          </w:tcPr>
          <w:p w14:paraId="1CFE1B59"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Muftic</w:t>
            </w:r>
            <w:proofErr w:type="spellEnd"/>
          </w:p>
        </w:tc>
        <w:tc>
          <w:tcPr>
            <w:tcW w:w="1640" w:type="dxa"/>
            <w:noWrap/>
            <w:hideMark/>
          </w:tcPr>
          <w:p w14:paraId="5B6BE7CB" w14:textId="77777777" w:rsidR="00B62F56" w:rsidRPr="00B62F56" w:rsidRDefault="00B62F56" w:rsidP="00B62F56">
            <w:pPr>
              <w:rPr>
                <w:rFonts w:ascii="Arial" w:hAnsi="Arial" w:cs="Arial"/>
                <w:sz w:val="16"/>
                <w:szCs w:val="16"/>
              </w:rPr>
            </w:pPr>
            <w:r w:rsidRPr="00B62F56">
              <w:rPr>
                <w:rFonts w:ascii="Arial" w:hAnsi="Arial" w:cs="Arial"/>
                <w:sz w:val="16"/>
                <w:szCs w:val="16"/>
              </w:rPr>
              <w:t>Ibrahim</w:t>
            </w:r>
          </w:p>
        </w:tc>
        <w:tc>
          <w:tcPr>
            <w:tcW w:w="7380" w:type="dxa"/>
            <w:noWrap/>
            <w:hideMark/>
          </w:tcPr>
          <w:p w14:paraId="55A83501" w14:textId="77777777" w:rsidR="00B62F56" w:rsidRPr="00B62F56" w:rsidRDefault="00B62F56" w:rsidP="00B62F56">
            <w:pPr>
              <w:rPr>
                <w:rFonts w:ascii="Arial" w:hAnsi="Arial" w:cs="Arial"/>
                <w:sz w:val="16"/>
                <w:szCs w:val="16"/>
              </w:rPr>
            </w:pPr>
            <w:r w:rsidRPr="00B62F56">
              <w:rPr>
                <w:rFonts w:ascii="Arial" w:hAnsi="Arial" w:cs="Arial"/>
                <w:sz w:val="16"/>
                <w:szCs w:val="16"/>
              </w:rPr>
              <w:t>Parsons Brinckerhoff</w:t>
            </w:r>
          </w:p>
        </w:tc>
      </w:tr>
      <w:tr w:rsidR="00B62F56" w:rsidRPr="00B62F56" w14:paraId="79448359" w14:textId="77777777" w:rsidTr="00B62F56">
        <w:trPr>
          <w:trHeight w:val="240"/>
        </w:trPr>
        <w:tc>
          <w:tcPr>
            <w:tcW w:w="1620" w:type="dxa"/>
            <w:hideMark/>
          </w:tcPr>
          <w:p w14:paraId="5AE5D832" w14:textId="77777777" w:rsidR="00B62F56" w:rsidRPr="00B62F56" w:rsidRDefault="00B62F56" w:rsidP="00B62F56">
            <w:pPr>
              <w:rPr>
                <w:rFonts w:ascii="Arial" w:hAnsi="Arial" w:cs="Arial"/>
                <w:sz w:val="16"/>
                <w:szCs w:val="16"/>
              </w:rPr>
            </w:pPr>
            <w:r w:rsidRPr="00B62F56">
              <w:rPr>
                <w:rFonts w:ascii="Arial" w:hAnsi="Arial" w:cs="Arial"/>
                <w:sz w:val="16"/>
                <w:szCs w:val="16"/>
              </w:rPr>
              <w:t>Myers</w:t>
            </w:r>
          </w:p>
        </w:tc>
        <w:tc>
          <w:tcPr>
            <w:tcW w:w="1640" w:type="dxa"/>
            <w:hideMark/>
          </w:tcPr>
          <w:p w14:paraId="3EA3DA7E" w14:textId="77777777" w:rsidR="00B62F56" w:rsidRPr="00B62F56" w:rsidRDefault="00B62F56" w:rsidP="00B62F56">
            <w:pPr>
              <w:rPr>
                <w:rFonts w:ascii="Arial" w:hAnsi="Arial" w:cs="Arial"/>
                <w:sz w:val="16"/>
                <w:szCs w:val="16"/>
              </w:rPr>
            </w:pPr>
            <w:r w:rsidRPr="00B62F56">
              <w:rPr>
                <w:rFonts w:ascii="Arial" w:hAnsi="Arial" w:cs="Arial"/>
                <w:sz w:val="16"/>
                <w:szCs w:val="16"/>
              </w:rPr>
              <w:t>Theodore</w:t>
            </w:r>
          </w:p>
        </w:tc>
        <w:tc>
          <w:tcPr>
            <w:tcW w:w="7380" w:type="dxa"/>
            <w:noWrap/>
            <w:hideMark/>
          </w:tcPr>
          <w:p w14:paraId="2F01F5EE" w14:textId="77777777" w:rsidR="00B62F56" w:rsidRPr="00B62F56" w:rsidRDefault="00B62F56" w:rsidP="00B62F56">
            <w:pPr>
              <w:rPr>
                <w:rFonts w:ascii="Arial" w:hAnsi="Arial" w:cs="Arial"/>
                <w:sz w:val="16"/>
                <w:szCs w:val="16"/>
              </w:rPr>
            </w:pPr>
            <w:r w:rsidRPr="00B62F56">
              <w:rPr>
                <w:rFonts w:ascii="Arial" w:hAnsi="Arial" w:cs="Arial"/>
                <w:sz w:val="16"/>
                <w:szCs w:val="16"/>
              </w:rPr>
              <w:t>On-Ramp Wireless, Inc.</w:t>
            </w:r>
          </w:p>
        </w:tc>
      </w:tr>
      <w:tr w:rsidR="00B62F56" w:rsidRPr="00B62F56" w14:paraId="0EB13DF8" w14:textId="77777777" w:rsidTr="00B62F56">
        <w:trPr>
          <w:trHeight w:val="240"/>
        </w:trPr>
        <w:tc>
          <w:tcPr>
            <w:tcW w:w="1620" w:type="dxa"/>
            <w:noWrap/>
            <w:hideMark/>
          </w:tcPr>
          <w:p w14:paraId="546FF002"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Naganuma</w:t>
            </w:r>
            <w:proofErr w:type="spellEnd"/>
          </w:p>
        </w:tc>
        <w:tc>
          <w:tcPr>
            <w:tcW w:w="1640" w:type="dxa"/>
            <w:noWrap/>
            <w:hideMark/>
          </w:tcPr>
          <w:p w14:paraId="65574E2C" w14:textId="77777777" w:rsidR="00B62F56" w:rsidRPr="00B62F56" w:rsidRDefault="00B62F56" w:rsidP="00B62F56">
            <w:pPr>
              <w:rPr>
                <w:rFonts w:ascii="Arial" w:hAnsi="Arial" w:cs="Arial"/>
                <w:sz w:val="16"/>
                <w:szCs w:val="16"/>
              </w:rPr>
            </w:pPr>
            <w:r w:rsidRPr="00B62F56">
              <w:rPr>
                <w:rFonts w:ascii="Arial" w:hAnsi="Arial" w:cs="Arial"/>
                <w:sz w:val="16"/>
                <w:szCs w:val="16"/>
              </w:rPr>
              <w:t>Ken</w:t>
            </w:r>
          </w:p>
        </w:tc>
        <w:tc>
          <w:tcPr>
            <w:tcW w:w="7380" w:type="dxa"/>
            <w:hideMark/>
          </w:tcPr>
          <w:p w14:paraId="615ED8D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Toko</w:t>
            </w:r>
            <w:proofErr w:type="spellEnd"/>
            <w:r w:rsidRPr="00B62F56">
              <w:rPr>
                <w:rFonts w:ascii="Arial" w:hAnsi="Arial" w:cs="Arial"/>
                <w:sz w:val="16"/>
                <w:szCs w:val="16"/>
              </w:rPr>
              <w:t xml:space="preserve"> America Inc.</w:t>
            </w:r>
          </w:p>
        </w:tc>
      </w:tr>
      <w:tr w:rsidR="00B62F56" w:rsidRPr="00B62F56" w14:paraId="33F13B1C" w14:textId="77777777" w:rsidTr="00B62F56">
        <w:trPr>
          <w:trHeight w:val="240"/>
        </w:trPr>
        <w:tc>
          <w:tcPr>
            <w:tcW w:w="1620" w:type="dxa"/>
            <w:noWrap/>
            <w:hideMark/>
          </w:tcPr>
          <w:p w14:paraId="40A31DB9" w14:textId="77777777" w:rsidR="00B62F56" w:rsidRPr="00B62F56" w:rsidRDefault="00B62F56" w:rsidP="00B62F56">
            <w:pPr>
              <w:rPr>
                <w:rFonts w:ascii="Arial" w:hAnsi="Arial" w:cs="Arial"/>
                <w:sz w:val="16"/>
                <w:szCs w:val="16"/>
              </w:rPr>
            </w:pPr>
            <w:r w:rsidRPr="00B62F56">
              <w:rPr>
                <w:rFonts w:ascii="Arial" w:hAnsi="Arial" w:cs="Arial"/>
                <w:sz w:val="16"/>
                <w:szCs w:val="16"/>
              </w:rPr>
              <w:t>Ngo</w:t>
            </w:r>
          </w:p>
        </w:tc>
        <w:tc>
          <w:tcPr>
            <w:tcW w:w="1640" w:type="dxa"/>
            <w:noWrap/>
            <w:hideMark/>
          </w:tcPr>
          <w:p w14:paraId="4CB818C0" w14:textId="77777777" w:rsidR="00B62F56" w:rsidRPr="00B62F56" w:rsidRDefault="00B62F56" w:rsidP="00B62F56">
            <w:pPr>
              <w:rPr>
                <w:rFonts w:ascii="Arial" w:hAnsi="Arial" w:cs="Arial"/>
                <w:sz w:val="16"/>
                <w:szCs w:val="16"/>
              </w:rPr>
            </w:pPr>
            <w:r w:rsidRPr="00B62F56">
              <w:rPr>
                <w:rFonts w:ascii="Arial" w:hAnsi="Arial" w:cs="Arial"/>
                <w:sz w:val="16"/>
                <w:szCs w:val="16"/>
              </w:rPr>
              <w:t>Chiu</w:t>
            </w:r>
          </w:p>
        </w:tc>
        <w:tc>
          <w:tcPr>
            <w:tcW w:w="7380" w:type="dxa"/>
            <w:noWrap/>
            <w:hideMark/>
          </w:tcPr>
          <w:p w14:paraId="4D9A4FB9" w14:textId="77777777" w:rsidR="00B62F56" w:rsidRPr="00B62F56" w:rsidRDefault="00B62F56" w:rsidP="00B62F56">
            <w:pPr>
              <w:rPr>
                <w:rFonts w:ascii="Arial" w:hAnsi="Arial" w:cs="Arial"/>
                <w:sz w:val="16"/>
                <w:szCs w:val="16"/>
              </w:rPr>
            </w:pPr>
            <w:r w:rsidRPr="00B62F56">
              <w:rPr>
                <w:rFonts w:ascii="Arial" w:hAnsi="Arial" w:cs="Arial"/>
                <w:sz w:val="16"/>
                <w:szCs w:val="16"/>
              </w:rPr>
              <w:t>SAMSUNG</w:t>
            </w:r>
          </w:p>
        </w:tc>
      </w:tr>
      <w:tr w:rsidR="00B62F56" w:rsidRPr="00B62F56" w14:paraId="3B427E9F" w14:textId="77777777" w:rsidTr="00B62F56">
        <w:trPr>
          <w:trHeight w:val="240"/>
        </w:trPr>
        <w:tc>
          <w:tcPr>
            <w:tcW w:w="1620" w:type="dxa"/>
            <w:hideMark/>
          </w:tcPr>
          <w:p w14:paraId="48755EE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Notor</w:t>
            </w:r>
            <w:proofErr w:type="spellEnd"/>
          </w:p>
        </w:tc>
        <w:tc>
          <w:tcPr>
            <w:tcW w:w="1640" w:type="dxa"/>
            <w:hideMark/>
          </w:tcPr>
          <w:p w14:paraId="59C70442" w14:textId="77777777" w:rsidR="00B62F56" w:rsidRPr="00B62F56" w:rsidRDefault="00B62F56" w:rsidP="00B62F56">
            <w:pPr>
              <w:rPr>
                <w:rFonts w:ascii="Arial" w:hAnsi="Arial" w:cs="Arial"/>
                <w:sz w:val="16"/>
                <w:szCs w:val="16"/>
              </w:rPr>
            </w:pPr>
            <w:r w:rsidRPr="00B62F56">
              <w:rPr>
                <w:rFonts w:ascii="Arial" w:hAnsi="Arial" w:cs="Arial"/>
                <w:sz w:val="16"/>
                <w:szCs w:val="16"/>
              </w:rPr>
              <w:t>John</w:t>
            </w:r>
          </w:p>
        </w:tc>
        <w:tc>
          <w:tcPr>
            <w:tcW w:w="7380" w:type="dxa"/>
            <w:hideMark/>
          </w:tcPr>
          <w:p w14:paraId="42FB3C3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Notor</w:t>
            </w:r>
            <w:proofErr w:type="spellEnd"/>
            <w:r w:rsidRPr="00B62F56">
              <w:rPr>
                <w:rFonts w:ascii="Arial" w:hAnsi="Arial" w:cs="Arial"/>
                <w:sz w:val="16"/>
                <w:szCs w:val="16"/>
              </w:rPr>
              <w:t xml:space="preserve"> Research</w:t>
            </w:r>
          </w:p>
        </w:tc>
      </w:tr>
      <w:tr w:rsidR="00B62F56" w:rsidRPr="00B62F56" w14:paraId="1512EEFE" w14:textId="77777777" w:rsidTr="00B62F56">
        <w:trPr>
          <w:trHeight w:val="240"/>
        </w:trPr>
        <w:tc>
          <w:tcPr>
            <w:tcW w:w="1620" w:type="dxa"/>
            <w:noWrap/>
            <w:hideMark/>
          </w:tcPr>
          <w:p w14:paraId="010075C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Ohba</w:t>
            </w:r>
            <w:proofErr w:type="spellEnd"/>
          </w:p>
        </w:tc>
        <w:tc>
          <w:tcPr>
            <w:tcW w:w="1640" w:type="dxa"/>
            <w:noWrap/>
            <w:hideMark/>
          </w:tcPr>
          <w:p w14:paraId="09B308DF" w14:textId="77777777" w:rsidR="00B62F56" w:rsidRPr="00B62F56" w:rsidRDefault="00B62F56" w:rsidP="00B62F56">
            <w:pPr>
              <w:rPr>
                <w:rFonts w:ascii="Arial" w:hAnsi="Arial" w:cs="Arial"/>
                <w:sz w:val="16"/>
                <w:szCs w:val="16"/>
              </w:rPr>
            </w:pPr>
            <w:r w:rsidRPr="00B62F56">
              <w:rPr>
                <w:rFonts w:ascii="Arial" w:hAnsi="Arial" w:cs="Arial"/>
                <w:sz w:val="16"/>
                <w:szCs w:val="16"/>
              </w:rPr>
              <w:t>Yoshihiro</w:t>
            </w:r>
          </w:p>
        </w:tc>
        <w:tc>
          <w:tcPr>
            <w:tcW w:w="7380" w:type="dxa"/>
            <w:noWrap/>
            <w:hideMark/>
          </w:tcPr>
          <w:p w14:paraId="3468019F" w14:textId="77777777" w:rsidR="00B62F56" w:rsidRPr="00B62F56" w:rsidRDefault="00B62F56" w:rsidP="00B62F56">
            <w:pPr>
              <w:rPr>
                <w:rFonts w:ascii="Arial" w:hAnsi="Arial" w:cs="Arial"/>
                <w:sz w:val="16"/>
                <w:szCs w:val="16"/>
              </w:rPr>
            </w:pPr>
            <w:r w:rsidRPr="00B62F56">
              <w:rPr>
                <w:rFonts w:ascii="Arial" w:hAnsi="Arial" w:cs="Arial"/>
                <w:sz w:val="16"/>
                <w:szCs w:val="16"/>
              </w:rPr>
              <w:t>TOSHIBA Corporation</w:t>
            </w:r>
          </w:p>
        </w:tc>
      </w:tr>
      <w:tr w:rsidR="00B62F56" w:rsidRPr="00B62F56" w14:paraId="03DDE8F4" w14:textId="77777777" w:rsidTr="00B62F56">
        <w:trPr>
          <w:trHeight w:val="240"/>
        </w:trPr>
        <w:tc>
          <w:tcPr>
            <w:tcW w:w="1620" w:type="dxa"/>
            <w:noWrap/>
            <w:hideMark/>
          </w:tcPr>
          <w:p w14:paraId="12674747" w14:textId="77777777" w:rsidR="00B62F56" w:rsidRPr="00B62F56" w:rsidRDefault="00B62F56" w:rsidP="00B62F56">
            <w:pPr>
              <w:rPr>
                <w:rFonts w:ascii="Arial" w:hAnsi="Arial" w:cs="Arial"/>
                <w:sz w:val="16"/>
                <w:szCs w:val="16"/>
              </w:rPr>
            </w:pPr>
            <w:r w:rsidRPr="00B62F56">
              <w:rPr>
                <w:rFonts w:ascii="Arial" w:hAnsi="Arial" w:cs="Arial"/>
                <w:sz w:val="16"/>
                <w:szCs w:val="16"/>
              </w:rPr>
              <w:t>Park</w:t>
            </w:r>
          </w:p>
        </w:tc>
        <w:tc>
          <w:tcPr>
            <w:tcW w:w="1640" w:type="dxa"/>
            <w:noWrap/>
            <w:hideMark/>
          </w:tcPr>
          <w:p w14:paraId="1F26251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JongAe</w:t>
            </w:r>
            <w:proofErr w:type="spellEnd"/>
          </w:p>
        </w:tc>
        <w:tc>
          <w:tcPr>
            <w:tcW w:w="7380" w:type="dxa"/>
            <w:noWrap/>
            <w:hideMark/>
          </w:tcPr>
          <w:p w14:paraId="15694DE4" w14:textId="77777777" w:rsidR="00B62F56" w:rsidRPr="00B62F56" w:rsidRDefault="00B62F56" w:rsidP="00B62F56">
            <w:pPr>
              <w:rPr>
                <w:rFonts w:ascii="Arial" w:hAnsi="Arial" w:cs="Arial"/>
                <w:sz w:val="16"/>
                <w:szCs w:val="16"/>
              </w:rPr>
            </w:pPr>
            <w:r w:rsidRPr="00B62F56">
              <w:rPr>
                <w:rFonts w:ascii="Arial" w:hAnsi="Arial" w:cs="Arial"/>
                <w:sz w:val="16"/>
                <w:szCs w:val="16"/>
              </w:rPr>
              <w:t>Samsung Electronics</w:t>
            </w:r>
          </w:p>
        </w:tc>
      </w:tr>
      <w:tr w:rsidR="00B62F56" w:rsidRPr="00B62F56" w14:paraId="03CBE696" w14:textId="77777777" w:rsidTr="00B62F56">
        <w:trPr>
          <w:trHeight w:val="240"/>
        </w:trPr>
        <w:tc>
          <w:tcPr>
            <w:tcW w:w="1620" w:type="dxa"/>
            <w:hideMark/>
          </w:tcPr>
          <w:p w14:paraId="733E8E8C" w14:textId="77777777" w:rsidR="00B62F56" w:rsidRPr="00B62F56" w:rsidRDefault="00B62F56" w:rsidP="00B62F56">
            <w:pPr>
              <w:rPr>
                <w:rFonts w:ascii="Arial" w:hAnsi="Arial" w:cs="Arial"/>
                <w:sz w:val="16"/>
                <w:szCs w:val="16"/>
              </w:rPr>
            </w:pPr>
            <w:r w:rsidRPr="00B62F56">
              <w:rPr>
                <w:rFonts w:ascii="Arial" w:hAnsi="Arial" w:cs="Arial"/>
                <w:sz w:val="16"/>
                <w:szCs w:val="16"/>
              </w:rPr>
              <w:t>Park</w:t>
            </w:r>
          </w:p>
        </w:tc>
        <w:tc>
          <w:tcPr>
            <w:tcW w:w="1640" w:type="dxa"/>
            <w:hideMark/>
          </w:tcPr>
          <w:p w14:paraId="41EF985E"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Seung-Hoon</w:t>
            </w:r>
            <w:proofErr w:type="spellEnd"/>
          </w:p>
        </w:tc>
        <w:tc>
          <w:tcPr>
            <w:tcW w:w="7380" w:type="dxa"/>
            <w:hideMark/>
          </w:tcPr>
          <w:p w14:paraId="1FB527FD" w14:textId="77777777" w:rsidR="00B62F56" w:rsidRPr="00B62F56" w:rsidRDefault="00B62F56" w:rsidP="00B62F56">
            <w:pPr>
              <w:rPr>
                <w:rFonts w:ascii="Arial" w:hAnsi="Arial" w:cs="Arial"/>
                <w:sz w:val="16"/>
                <w:szCs w:val="16"/>
              </w:rPr>
            </w:pPr>
            <w:r w:rsidRPr="00B62F56">
              <w:rPr>
                <w:rFonts w:ascii="Arial" w:hAnsi="Arial" w:cs="Arial"/>
                <w:sz w:val="16"/>
                <w:szCs w:val="16"/>
              </w:rPr>
              <w:t>Samsung Electronics</w:t>
            </w:r>
          </w:p>
        </w:tc>
      </w:tr>
      <w:tr w:rsidR="00B62F56" w:rsidRPr="00B62F56" w14:paraId="2C65C63B" w14:textId="77777777" w:rsidTr="00B62F56">
        <w:trPr>
          <w:trHeight w:val="240"/>
        </w:trPr>
        <w:tc>
          <w:tcPr>
            <w:tcW w:w="1620" w:type="dxa"/>
            <w:noWrap/>
            <w:hideMark/>
          </w:tcPr>
          <w:p w14:paraId="4059BB8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Patro</w:t>
            </w:r>
            <w:proofErr w:type="spellEnd"/>
          </w:p>
        </w:tc>
        <w:tc>
          <w:tcPr>
            <w:tcW w:w="1640" w:type="dxa"/>
            <w:noWrap/>
            <w:hideMark/>
          </w:tcPr>
          <w:p w14:paraId="4D7BAB8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Ranjeet</w:t>
            </w:r>
            <w:proofErr w:type="spellEnd"/>
          </w:p>
        </w:tc>
        <w:tc>
          <w:tcPr>
            <w:tcW w:w="7380" w:type="dxa"/>
            <w:noWrap/>
            <w:hideMark/>
          </w:tcPr>
          <w:p w14:paraId="1C70BF40" w14:textId="77777777" w:rsidR="00B62F56" w:rsidRPr="00B62F56" w:rsidRDefault="00B62F56" w:rsidP="00B62F56">
            <w:pPr>
              <w:rPr>
                <w:rFonts w:ascii="Arial" w:hAnsi="Arial" w:cs="Arial"/>
                <w:sz w:val="16"/>
                <w:szCs w:val="16"/>
              </w:rPr>
            </w:pPr>
            <w:r w:rsidRPr="00B62F56">
              <w:rPr>
                <w:rFonts w:ascii="Arial" w:hAnsi="Arial" w:cs="Arial"/>
                <w:sz w:val="16"/>
                <w:szCs w:val="16"/>
              </w:rPr>
              <w:t>Samsung Electronics</w:t>
            </w:r>
          </w:p>
        </w:tc>
      </w:tr>
      <w:tr w:rsidR="00B62F56" w:rsidRPr="00B62F56" w14:paraId="43F01336" w14:textId="77777777" w:rsidTr="00B62F56">
        <w:trPr>
          <w:trHeight w:val="240"/>
        </w:trPr>
        <w:tc>
          <w:tcPr>
            <w:tcW w:w="1620" w:type="dxa"/>
            <w:noWrap/>
            <w:hideMark/>
          </w:tcPr>
          <w:p w14:paraId="57727FF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Peng</w:t>
            </w:r>
            <w:proofErr w:type="spellEnd"/>
          </w:p>
        </w:tc>
        <w:tc>
          <w:tcPr>
            <w:tcW w:w="1640" w:type="dxa"/>
            <w:noWrap/>
            <w:hideMark/>
          </w:tcPr>
          <w:p w14:paraId="5EA3882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Xiaoming</w:t>
            </w:r>
            <w:proofErr w:type="spellEnd"/>
          </w:p>
        </w:tc>
        <w:tc>
          <w:tcPr>
            <w:tcW w:w="7380" w:type="dxa"/>
            <w:hideMark/>
          </w:tcPr>
          <w:p w14:paraId="42AB628A" w14:textId="77777777" w:rsidR="00B62F56" w:rsidRPr="00B62F56" w:rsidRDefault="00B62F56" w:rsidP="00B62F56">
            <w:pPr>
              <w:rPr>
                <w:rFonts w:ascii="Arial" w:hAnsi="Arial" w:cs="Arial"/>
                <w:sz w:val="16"/>
                <w:szCs w:val="16"/>
              </w:rPr>
            </w:pPr>
            <w:r w:rsidRPr="00B62F56">
              <w:rPr>
                <w:rFonts w:ascii="Arial" w:hAnsi="Arial" w:cs="Arial"/>
                <w:sz w:val="16"/>
                <w:szCs w:val="16"/>
              </w:rPr>
              <w:t xml:space="preserve">Institute for </w:t>
            </w:r>
            <w:proofErr w:type="spellStart"/>
            <w:r w:rsidRPr="00B62F56">
              <w:rPr>
                <w:rFonts w:ascii="Arial" w:hAnsi="Arial" w:cs="Arial"/>
                <w:sz w:val="16"/>
                <w:szCs w:val="16"/>
              </w:rPr>
              <w:t>Infocomm</w:t>
            </w:r>
            <w:proofErr w:type="spellEnd"/>
            <w:r w:rsidRPr="00B62F56">
              <w:rPr>
                <w:rFonts w:ascii="Arial" w:hAnsi="Arial" w:cs="Arial"/>
                <w:sz w:val="16"/>
                <w:szCs w:val="16"/>
              </w:rPr>
              <w:t xml:space="preserve"> Research</w:t>
            </w:r>
          </w:p>
        </w:tc>
      </w:tr>
      <w:tr w:rsidR="00B62F56" w:rsidRPr="00B62F56" w14:paraId="2EE57E4B" w14:textId="77777777" w:rsidTr="00B62F56">
        <w:trPr>
          <w:trHeight w:val="240"/>
        </w:trPr>
        <w:tc>
          <w:tcPr>
            <w:tcW w:w="1620" w:type="dxa"/>
            <w:noWrap/>
            <w:hideMark/>
          </w:tcPr>
          <w:p w14:paraId="6C1DD89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Petrick</w:t>
            </w:r>
            <w:proofErr w:type="spellEnd"/>
          </w:p>
        </w:tc>
        <w:tc>
          <w:tcPr>
            <w:tcW w:w="1640" w:type="dxa"/>
            <w:noWrap/>
            <w:hideMark/>
          </w:tcPr>
          <w:p w14:paraId="500B91EB" w14:textId="77777777" w:rsidR="00B62F56" w:rsidRPr="00B62F56" w:rsidRDefault="00B62F56" w:rsidP="00B62F56">
            <w:pPr>
              <w:rPr>
                <w:rFonts w:ascii="Arial" w:hAnsi="Arial" w:cs="Arial"/>
                <w:sz w:val="16"/>
                <w:szCs w:val="16"/>
              </w:rPr>
            </w:pPr>
            <w:r w:rsidRPr="00B62F56">
              <w:rPr>
                <w:rFonts w:ascii="Arial" w:hAnsi="Arial" w:cs="Arial"/>
                <w:sz w:val="16"/>
                <w:szCs w:val="16"/>
              </w:rPr>
              <w:t>Albert</w:t>
            </w:r>
          </w:p>
        </w:tc>
        <w:tc>
          <w:tcPr>
            <w:tcW w:w="7380" w:type="dxa"/>
            <w:noWrap/>
            <w:hideMark/>
          </w:tcPr>
          <w:p w14:paraId="66E9B584" w14:textId="77777777" w:rsidR="00B62F56" w:rsidRPr="00B62F56" w:rsidRDefault="00B62F56" w:rsidP="00B62F56">
            <w:pPr>
              <w:rPr>
                <w:rFonts w:ascii="Arial" w:hAnsi="Arial" w:cs="Arial"/>
                <w:sz w:val="16"/>
                <w:szCs w:val="16"/>
              </w:rPr>
            </w:pPr>
            <w:r w:rsidRPr="00B62F56">
              <w:rPr>
                <w:rFonts w:ascii="Arial" w:hAnsi="Arial" w:cs="Arial"/>
                <w:sz w:val="16"/>
                <w:szCs w:val="16"/>
              </w:rPr>
              <w:t>Jones-</w:t>
            </w:r>
            <w:proofErr w:type="spellStart"/>
            <w:r w:rsidRPr="00B62F56">
              <w:rPr>
                <w:rFonts w:ascii="Arial" w:hAnsi="Arial" w:cs="Arial"/>
                <w:sz w:val="16"/>
                <w:szCs w:val="16"/>
              </w:rPr>
              <w:t>Petrick</w:t>
            </w:r>
            <w:proofErr w:type="spellEnd"/>
            <w:r w:rsidRPr="00B62F56">
              <w:rPr>
                <w:rFonts w:ascii="Arial" w:hAnsi="Arial" w:cs="Arial"/>
                <w:sz w:val="16"/>
                <w:szCs w:val="16"/>
              </w:rPr>
              <w:t xml:space="preserve"> and Associates, LLC.</w:t>
            </w:r>
          </w:p>
        </w:tc>
      </w:tr>
      <w:tr w:rsidR="00B62F56" w:rsidRPr="00B62F56" w14:paraId="7BCE63D9" w14:textId="77777777" w:rsidTr="00B62F56">
        <w:trPr>
          <w:trHeight w:val="240"/>
        </w:trPr>
        <w:tc>
          <w:tcPr>
            <w:tcW w:w="1620" w:type="dxa"/>
            <w:hideMark/>
          </w:tcPr>
          <w:p w14:paraId="352AC7F5" w14:textId="77777777" w:rsidR="00B62F56" w:rsidRPr="00B62F56" w:rsidRDefault="00B62F56" w:rsidP="00B62F56">
            <w:pPr>
              <w:rPr>
                <w:rFonts w:ascii="Arial" w:hAnsi="Arial" w:cs="Arial"/>
                <w:sz w:val="16"/>
                <w:szCs w:val="16"/>
              </w:rPr>
            </w:pPr>
            <w:r w:rsidRPr="00B62F56">
              <w:rPr>
                <w:rFonts w:ascii="Arial" w:hAnsi="Arial" w:cs="Arial"/>
                <w:sz w:val="16"/>
                <w:szCs w:val="16"/>
              </w:rPr>
              <w:t>Powell</w:t>
            </w:r>
          </w:p>
        </w:tc>
        <w:tc>
          <w:tcPr>
            <w:tcW w:w="1640" w:type="dxa"/>
            <w:hideMark/>
          </w:tcPr>
          <w:p w14:paraId="4545CB22" w14:textId="77777777" w:rsidR="00B62F56" w:rsidRPr="00B62F56" w:rsidRDefault="00B62F56" w:rsidP="00B62F56">
            <w:pPr>
              <w:rPr>
                <w:rFonts w:ascii="Arial" w:hAnsi="Arial" w:cs="Arial"/>
                <w:sz w:val="16"/>
                <w:szCs w:val="16"/>
              </w:rPr>
            </w:pPr>
            <w:r w:rsidRPr="00B62F56">
              <w:rPr>
                <w:rFonts w:ascii="Arial" w:hAnsi="Arial" w:cs="Arial"/>
                <w:sz w:val="16"/>
                <w:szCs w:val="16"/>
              </w:rPr>
              <w:t>Clinton</w:t>
            </w:r>
          </w:p>
        </w:tc>
        <w:tc>
          <w:tcPr>
            <w:tcW w:w="7380" w:type="dxa"/>
            <w:noWrap/>
            <w:hideMark/>
          </w:tcPr>
          <w:p w14:paraId="218EBBFC" w14:textId="77777777" w:rsidR="00B62F56" w:rsidRPr="00B62F56" w:rsidRDefault="00B62F56" w:rsidP="00B62F56">
            <w:pPr>
              <w:rPr>
                <w:rFonts w:ascii="Arial" w:hAnsi="Arial" w:cs="Arial"/>
                <w:sz w:val="16"/>
                <w:szCs w:val="16"/>
              </w:rPr>
            </w:pPr>
            <w:r w:rsidRPr="00B62F56">
              <w:rPr>
                <w:rFonts w:ascii="Arial" w:hAnsi="Arial" w:cs="Arial"/>
                <w:sz w:val="16"/>
                <w:szCs w:val="16"/>
              </w:rPr>
              <w:t>PWC, LLC</w:t>
            </w:r>
          </w:p>
        </w:tc>
      </w:tr>
      <w:tr w:rsidR="00B62F56" w:rsidRPr="00B62F56" w14:paraId="40B007C9" w14:textId="77777777" w:rsidTr="00B62F56">
        <w:trPr>
          <w:trHeight w:val="240"/>
        </w:trPr>
        <w:tc>
          <w:tcPr>
            <w:tcW w:w="1620" w:type="dxa"/>
            <w:noWrap/>
            <w:hideMark/>
          </w:tcPr>
          <w:p w14:paraId="37D9699A" w14:textId="77777777" w:rsidR="00B62F56" w:rsidRPr="00B62F56" w:rsidRDefault="00B62F56" w:rsidP="00B62F56">
            <w:pPr>
              <w:rPr>
                <w:rFonts w:ascii="Arial" w:hAnsi="Arial" w:cs="Arial"/>
                <w:sz w:val="16"/>
                <w:szCs w:val="16"/>
              </w:rPr>
            </w:pPr>
            <w:r w:rsidRPr="00B62F56">
              <w:rPr>
                <w:rFonts w:ascii="Arial" w:hAnsi="Arial" w:cs="Arial"/>
                <w:sz w:val="16"/>
                <w:szCs w:val="16"/>
              </w:rPr>
              <w:t>Powell</w:t>
            </w:r>
          </w:p>
        </w:tc>
        <w:tc>
          <w:tcPr>
            <w:tcW w:w="1640" w:type="dxa"/>
            <w:noWrap/>
            <w:hideMark/>
          </w:tcPr>
          <w:p w14:paraId="2AB516D5" w14:textId="77777777" w:rsidR="00B62F56" w:rsidRPr="00B62F56" w:rsidRDefault="00B62F56" w:rsidP="00B62F56">
            <w:pPr>
              <w:rPr>
                <w:rFonts w:ascii="Arial" w:hAnsi="Arial" w:cs="Arial"/>
                <w:sz w:val="16"/>
                <w:szCs w:val="16"/>
              </w:rPr>
            </w:pPr>
            <w:r w:rsidRPr="00B62F56">
              <w:rPr>
                <w:rFonts w:ascii="Arial" w:hAnsi="Arial" w:cs="Arial"/>
                <w:sz w:val="16"/>
                <w:szCs w:val="16"/>
              </w:rPr>
              <w:t>Richard</w:t>
            </w:r>
          </w:p>
        </w:tc>
        <w:tc>
          <w:tcPr>
            <w:tcW w:w="7380" w:type="dxa"/>
            <w:noWrap/>
            <w:hideMark/>
          </w:tcPr>
          <w:p w14:paraId="0039B3B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Zarlink</w:t>
            </w:r>
            <w:proofErr w:type="spellEnd"/>
            <w:r w:rsidRPr="00B62F56">
              <w:rPr>
                <w:rFonts w:ascii="Arial" w:hAnsi="Arial" w:cs="Arial"/>
                <w:sz w:val="16"/>
                <w:szCs w:val="16"/>
              </w:rPr>
              <w:t xml:space="preserve"> Semiconductor, Inc.</w:t>
            </w:r>
          </w:p>
        </w:tc>
      </w:tr>
      <w:tr w:rsidR="00B62F56" w:rsidRPr="00B62F56" w14:paraId="1062213A" w14:textId="77777777" w:rsidTr="00B62F56">
        <w:trPr>
          <w:trHeight w:val="240"/>
        </w:trPr>
        <w:tc>
          <w:tcPr>
            <w:tcW w:w="1620" w:type="dxa"/>
            <w:noWrap/>
            <w:hideMark/>
          </w:tcPr>
          <w:p w14:paraId="3C278C7A"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Rahman</w:t>
            </w:r>
            <w:proofErr w:type="spellEnd"/>
          </w:p>
        </w:tc>
        <w:tc>
          <w:tcPr>
            <w:tcW w:w="1640" w:type="dxa"/>
            <w:noWrap/>
            <w:hideMark/>
          </w:tcPr>
          <w:p w14:paraId="5445001B" w14:textId="77777777" w:rsidR="00B62F56" w:rsidRPr="00B62F56" w:rsidRDefault="00B62F56" w:rsidP="00B62F56">
            <w:pPr>
              <w:rPr>
                <w:rFonts w:ascii="Arial" w:hAnsi="Arial" w:cs="Arial"/>
                <w:sz w:val="16"/>
                <w:szCs w:val="16"/>
              </w:rPr>
            </w:pPr>
            <w:r w:rsidRPr="00B62F56">
              <w:rPr>
                <w:rFonts w:ascii="Arial" w:hAnsi="Arial" w:cs="Arial"/>
                <w:sz w:val="16"/>
                <w:szCs w:val="16"/>
              </w:rPr>
              <w:t>Mohammad</w:t>
            </w:r>
          </w:p>
        </w:tc>
        <w:tc>
          <w:tcPr>
            <w:tcW w:w="7380" w:type="dxa"/>
            <w:noWrap/>
            <w:hideMark/>
          </w:tcPr>
          <w:p w14:paraId="7621F933"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2FC5FE78" w14:textId="77777777" w:rsidTr="00B62F56">
        <w:trPr>
          <w:trHeight w:val="240"/>
        </w:trPr>
        <w:tc>
          <w:tcPr>
            <w:tcW w:w="1620" w:type="dxa"/>
            <w:hideMark/>
          </w:tcPr>
          <w:p w14:paraId="1FA15FC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Ramasastry</w:t>
            </w:r>
            <w:proofErr w:type="spellEnd"/>
          </w:p>
        </w:tc>
        <w:tc>
          <w:tcPr>
            <w:tcW w:w="1640" w:type="dxa"/>
            <w:hideMark/>
          </w:tcPr>
          <w:p w14:paraId="0CE30CA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Jayaram</w:t>
            </w:r>
            <w:proofErr w:type="spellEnd"/>
          </w:p>
        </w:tc>
        <w:tc>
          <w:tcPr>
            <w:tcW w:w="7380" w:type="dxa"/>
            <w:noWrap/>
            <w:hideMark/>
          </w:tcPr>
          <w:p w14:paraId="7D68926B" w14:textId="77777777" w:rsidR="00B62F56" w:rsidRPr="00B62F56" w:rsidRDefault="00B62F56" w:rsidP="00B62F56">
            <w:pPr>
              <w:rPr>
                <w:rFonts w:ascii="Arial" w:hAnsi="Arial" w:cs="Arial"/>
                <w:sz w:val="16"/>
                <w:szCs w:val="16"/>
              </w:rPr>
            </w:pPr>
            <w:r w:rsidRPr="00B62F56">
              <w:rPr>
                <w:rFonts w:ascii="Arial" w:hAnsi="Arial" w:cs="Arial"/>
                <w:sz w:val="16"/>
                <w:szCs w:val="16"/>
              </w:rPr>
              <w:t>Silver Spring Networks Inc.</w:t>
            </w:r>
          </w:p>
        </w:tc>
      </w:tr>
      <w:tr w:rsidR="00B62F56" w:rsidRPr="00B62F56" w14:paraId="67CF2BBC" w14:textId="77777777" w:rsidTr="00B62F56">
        <w:trPr>
          <w:trHeight w:val="240"/>
        </w:trPr>
        <w:tc>
          <w:tcPr>
            <w:tcW w:w="1620" w:type="dxa"/>
            <w:noWrap/>
            <w:hideMark/>
          </w:tcPr>
          <w:p w14:paraId="59C01523" w14:textId="77777777" w:rsidR="00B62F56" w:rsidRPr="00B62F56" w:rsidRDefault="00B62F56" w:rsidP="00B62F56">
            <w:pPr>
              <w:rPr>
                <w:rFonts w:ascii="Arial" w:hAnsi="Arial" w:cs="Arial"/>
                <w:sz w:val="16"/>
                <w:szCs w:val="16"/>
              </w:rPr>
            </w:pPr>
            <w:r w:rsidRPr="00B62F56">
              <w:rPr>
                <w:rFonts w:ascii="Arial" w:hAnsi="Arial" w:cs="Arial"/>
                <w:sz w:val="16"/>
                <w:szCs w:val="16"/>
              </w:rPr>
              <w:t>Randall</w:t>
            </w:r>
          </w:p>
        </w:tc>
        <w:tc>
          <w:tcPr>
            <w:tcW w:w="1640" w:type="dxa"/>
            <w:noWrap/>
            <w:hideMark/>
          </w:tcPr>
          <w:p w14:paraId="38F7CDDC" w14:textId="77777777" w:rsidR="00B62F56" w:rsidRPr="00B62F56" w:rsidRDefault="00B62F56" w:rsidP="00B62F56">
            <w:pPr>
              <w:rPr>
                <w:rFonts w:ascii="Arial" w:hAnsi="Arial" w:cs="Arial"/>
                <w:sz w:val="16"/>
                <w:szCs w:val="16"/>
              </w:rPr>
            </w:pPr>
            <w:r w:rsidRPr="00B62F56">
              <w:rPr>
                <w:rFonts w:ascii="Arial" w:hAnsi="Arial" w:cs="Arial"/>
                <w:sz w:val="16"/>
                <w:szCs w:val="16"/>
              </w:rPr>
              <w:t>Karen T.</w:t>
            </w:r>
          </w:p>
        </w:tc>
        <w:tc>
          <w:tcPr>
            <w:tcW w:w="7380" w:type="dxa"/>
            <w:noWrap/>
            <w:hideMark/>
          </w:tcPr>
          <w:p w14:paraId="15A14B37" w14:textId="77777777" w:rsidR="00B62F56" w:rsidRPr="00B62F56" w:rsidRDefault="00B62F56" w:rsidP="00B62F56">
            <w:pPr>
              <w:rPr>
                <w:rFonts w:ascii="Arial" w:hAnsi="Arial" w:cs="Arial"/>
                <w:sz w:val="16"/>
                <w:szCs w:val="16"/>
              </w:rPr>
            </w:pPr>
            <w:r w:rsidRPr="00B62F56">
              <w:rPr>
                <w:rFonts w:ascii="Arial" w:hAnsi="Arial" w:cs="Arial"/>
                <w:sz w:val="16"/>
                <w:szCs w:val="16"/>
              </w:rPr>
              <w:t>NSA/IAD</w:t>
            </w:r>
          </w:p>
        </w:tc>
      </w:tr>
      <w:tr w:rsidR="00B62F56" w:rsidRPr="00B62F56" w14:paraId="5C84F0F8" w14:textId="77777777" w:rsidTr="00B62F56">
        <w:trPr>
          <w:trHeight w:val="240"/>
        </w:trPr>
        <w:tc>
          <w:tcPr>
            <w:tcW w:w="1620" w:type="dxa"/>
            <w:noWrap/>
            <w:hideMark/>
          </w:tcPr>
          <w:p w14:paraId="11CDB25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Reede</w:t>
            </w:r>
            <w:proofErr w:type="spellEnd"/>
          </w:p>
        </w:tc>
        <w:tc>
          <w:tcPr>
            <w:tcW w:w="1640" w:type="dxa"/>
            <w:noWrap/>
            <w:hideMark/>
          </w:tcPr>
          <w:p w14:paraId="1B3EEAA1" w14:textId="77777777" w:rsidR="00B62F56" w:rsidRPr="00B62F56" w:rsidRDefault="00B62F56" w:rsidP="00B62F56">
            <w:pPr>
              <w:rPr>
                <w:rFonts w:ascii="Arial" w:hAnsi="Arial" w:cs="Arial"/>
                <w:sz w:val="16"/>
                <w:szCs w:val="16"/>
              </w:rPr>
            </w:pPr>
            <w:r w:rsidRPr="00B62F56">
              <w:rPr>
                <w:rFonts w:ascii="Arial" w:hAnsi="Arial" w:cs="Arial"/>
                <w:sz w:val="16"/>
                <w:szCs w:val="16"/>
              </w:rPr>
              <w:t>Ivan</w:t>
            </w:r>
          </w:p>
        </w:tc>
        <w:tc>
          <w:tcPr>
            <w:tcW w:w="7380" w:type="dxa"/>
            <w:noWrap/>
            <w:hideMark/>
          </w:tcPr>
          <w:p w14:paraId="57BBD91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AmeriSys</w:t>
            </w:r>
            <w:proofErr w:type="spellEnd"/>
            <w:r w:rsidRPr="00B62F56">
              <w:rPr>
                <w:rFonts w:ascii="Arial" w:hAnsi="Arial" w:cs="Arial"/>
                <w:sz w:val="16"/>
                <w:szCs w:val="16"/>
              </w:rPr>
              <w:t xml:space="preserve"> Inc.</w:t>
            </w:r>
          </w:p>
        </w:tc>
      </w:tr>
      <w:tr w:rsidR="00B62F56" w:rsidRPr="00B62F56" w14:paraId="0D11287D" w14:textId="77777777" w:rsidTr="00B62F56">
        <w:trPr>
          <w:trHeight w:val="240"/>
        </w:trPr>
        <w:tc>
          <w:tcPr>
            <w:tcW w:w="1620" w:type="dxa"/>
            <w:hideMark/>
          </w:tcPr>
          <w:p w14:paraId="731D463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Reznik</w:t>
            </w:r>
            <w:proofErr w:type="spellEnd"/>
          </w:p>
        </w:tc>
        <w:tc>
          <w:tcPr>
            <w:tcW w:w="1640" w:type="dxa"/>
            <w:hideMark/>
          </w:tcPr>
          <w:p w14:paraId="451B89F1" w14:textId="77777777" w:rsidR="00B62F56" w:rsidRPr="00B62F56" w:rsidRDefault="00B62F56" w:rsidP="00B62F56">
            <w:pPr>
              <w:rPr>
                <w:rFonts w:ascii="Arial" w:hAnsi="Arial" w:cs="Arial"/>
                <w:sz w:val="16"/>
                <w:szCs w:val="16"/>
              </w:rPr>
            </w:pPr>
            <w:r w:rsidRPr="00B62F56">
              <w:rPr>
                <w:rFonts w:ascii="Arial" w:hAnsi="Arial" w:cs="Arial"/>
                <w:sz w:val="16"/>
                <w:szCs w:val="16"/>
              </w:rPr>
              <w:t>Alex</w:t>
            </w:r>
          </w:p>
        </w:tc>
        <w:tc>
          <w:tcPr>
            <w:tcW w:w="7380" w:type="dxa"/>
            <w:hideMark/>
          </w:tcPr>
          <w:p w14:paraId="4C87B3FF"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Inc.</w:t>
            </w:r>
          </w:p>
        </w:tc>
      </w:tr>
      <w:tr w:rsidR="00B62F56" w:rsidRPr="00B62F56" w14:paraId="28998810" w14:textId="77777777" w:rsidTr="00B62F56">
        <w:trPr>
          <w:trHeight w:val="240"/>
        </w:trPr>
        <w:tc>
          <w:tcPr>
            <w:tcW w:w="1620" w:type="dxa"/>
            <w:noWrap/>
            <w:hideMark/>
          </w:tcPr>
          <w:p w14:paraId="664AF7A2" w14:textId="77777777" w:rsidR="00B62F56" w:rsidRPr="00B62F56" w:rsidRDefault="00B62F56" w:rsidP="00B62F56">
            <w:pPr>
              <w:rPr>
                <w:rFonts w:ascii="Arial" w:hAnsi="Arial" w:cs="Arial"/>
                <w:sz w:val="16"/>
                <w:szCs w:val="16"/>
              </w:rPr>
            </w:pPr>
            <w:r w:rsidRPr="00B62F56">
              <w:rPr>
                <w:rFonts w:ascii="Arial" w:hAnsi="Arial" w:cs="Arial"/>
                <w:sz w:val="16"/>
                <w:szCs w:val="16"/>
              </w:rPr>
              <w:t>Roberts</w:t>
            </w:r>
          </w:p>
        </w:tc>
        <w:tc>
          <w:tcPr>
            <w:tcW w:w="1640" w:type="dxa"/>
            <w:noWrap/>
            <w:hideMark/>
          </w:tcPr>
          <w:p w14:paraId="650AF2D7" w14:textId="77777777" w:rsidR="00B62F56" w:rsidRPr="00B62F56" w:rsidRDefault="00B62F56" w:rsidP="00B62F56">
            <w:pPr>
              <w:rPr>
                <w:rFonts w:ascii="Arial" w:hAnsi="Arial" w:cs="Arial"/>
                <w:sz w:val="16"/>
                <w:szCs w:val="16"/>
              </w:rPr>
            </w:pPr>
            <w:r w:rsidRPr="00B62F56">
              <w:rPr>
                <w:rFonts w:ascii="Arial" w:hAnsi="Arial" w:cs="Arial"/>
                <w:sz w:val="16"/>
                <w:szCs w:val="16"/>
              </w:rPr>
              <w:t>Richard</w:t>
            </w:r>
          </w:p>
        </w:tc>
        <w:tc>
          <w:tcPr>
            <w:tcW w:w="7380" w:type="dxa"/>
            <w:noWrap/>
            <w:hideMark/>
          </w:tcPr>
          <w:p w14:paraId="70131F02" w14:textId="77777777" w:rsidR="00B62F56" w:rsidRPr="00B62F56" w:rsidRDefault="00B62F56" w:rsidP="00B62F56">
            <w:pPr>
              <w:rPr>
                <w:rFonts w:ascii="Arial" w:hAnsi="Arial" w:cs="Arial"/>
                <w:sz w:val="16"/>
                <w:szCs w:val="16"/>
              </w:rPr>
            </w:pPr>
            <w:r w:rsidRPr="00B62F56">
              <w:rPr>
                <w:rFonts w:ascii="Arial" w:hAnsi="Arial" w:cs="Arial"/>
                <w:sz w:val="16"/>
                <w:szCs w:val="16"/>
              </w:rPr>
              <w:t>Intel Corporation</w:t>
            </w:r>
          </w:p>
        </w:tc>
      </w:tr>
      <w:tr w:rsidR="00B62F56" w:rsidRPr="00B62F56" w14:paraId="21FBDCAA" w14:textId="77777777" w:rsidTr="00B62F56">
        <w:trPr>
          <w:trHeight w:val="240"/>
        </w:trPr>
        <w:tc>
          <w:tcPr>
            <w:tcW w:w="1620" w:type="dxa"/>
            <w:noWrap/>
            <w:hideMark/>
          </w:tcPr>
          <w:p w14:paraId="25059CDD" w14:textId="77777777" w:rsidR="00B62F56" w:rsidRPr="00B62F56" w:rsidRDefault="00B62F56" w:rsidP="00B62F56">
            <w:pPr>
              <w:rPr>
                <w:rFonts w:ascii="Arial" w:hAnsi="Arial" w:cs="Arial"/>
                <w:sz w:val="16"/>
                <w:szCs w:val="16"/>
              </w:rPr>
            </w:pPr>
            <w:r w:rsidRPr="00B62F56">
              <w:rPr>
                <w:rFonts w:ascii="Arial" w:hAnsi="Arial" w:cs="Arial"/>
                <w:sz w:val="16"/>
                <w:szCs w:val="16"/>
              </w:rPr>
              <w:lastRenderedPageBreak/>
              <w:t>Rolfe</w:t>
            </w:r>
          </w:p>
        </w:tc>
        <w:tc>
          <w:tcPr>
            <w:tcW w:w="1640" w:type="dxa"/>
            <w:noWrap/>
            <w:hideMark/>
          </w:tcPr>
          <w:p w14:paraId="635F95F6" w14:textId="77777777" w:rsidR="00B62F56" w:rsidRPr="00B62F56" w:rsidRDefault="00B62F56" w:rsidP="00B62F56">
            <w:pPr>
              <w:rPr>
                <w:rFonts w:ascii="Arial" w:hAnsi="Arial" w:cs="Arial"/>
                <w:sz w:val="16"/>
                <w:szCs w:val="16"/>
              </w:rPr>
            </w:pPr>
            <w:r w:rsidRPr="00B62F56">
              <w:rPr>
                <w:rFonts w:ascii="Arial" w:hAnsi="Arial" w:cs="Arial"/>
                <w:sz w:val="16"/>
                <w:szCs w:val="16"/>
              </w:rPr>
              <w:t>Benjamin</w:t>
            </w:r>
          </w:p>
        </w:tc>
        <w:tc>
          <w:tcPr>
            <w:tcW w:w="7380" w:type="dxa"/>
            <w:noWrap/>
            <w:hideMark/>
          </w:tcPr>
          <w:p w14:paraId="6508E9BD" w14:textId="77777777" w:rsidR="00B62F56" w:rsidRPr="00B62F56" w:rsidRDefault="00B62F56" w:rsidP="00B62F56">
            <w:pPr>
              <w:rPr>
                <w:rFonts w:ascii="Arial" w:hAnsi="Arial" w:cs="Arial"/>
                <w:sz w:val="16"/>
                <w:szCs w:val="16"/>
              </w:rPr>
            </w:pPr>
            <w:r w:rsidRPr="00B62F56">
              <w:rPr>
                <w:rFonts w:ascii="Arial" w:hAnsi="Arial" w:cs="Arial"/>
                <w:sz w:val="16"/>
                <w:szCs w:val="16"/>
              </w:rPr>
              <w:t>Blind Creek Associates</w:t>
            </w:r>
          </w:p>
        </w:tc>
      </w:tr>
      <w:tr w:rsidR="00B62F56" w:rsidRPr="00B62F56" w14:paraId="7BD23240" w14:textId="77777777" w:rsidTr="00B62F56">
        <w:trPr>
          <w:trHeight w:val="240"/>
        </w:trPr>
        <w:tc>
          <w:tcPr>
            <w:tcW w:w="1620" w:type="dxa"/>
            <w:noWrap/>
            <w:hideMark/>
          </w:tcPr>
          <w:p w14:paraId="564D39E7" w14:textId="77777777" w:rsidR="00B62F56" w:rsidRPr="00B62F56" w:rsidRDefault="00B62F56" w:rsidP="00B62F56">
            <w:pPr>
              <w:rPr>
                <w:rFonts w:ascii="Arial" w:hAnsi="Arial" w:cs="Arial"/>
                <w:sz w:val="16"/>
                <w:szCs w:val="16"/>
              </w:rPr>
            </w:pPr>
            <w:r w:rsidRPr="00B62F56">
              <w:rPr>
                <w:rFonts w:ascii="Arial" w:hAnsi="Arial" w:cs="Arial"/>
                <w:sz w:val="16"/>
                <w:szCs w:val="16"/>
              </w:rPr>
              <w:t>Sasaki</w:t>
            </w:r>
          </w:p>
        </w:tc>
        <w:tc>
          <w:tcPr>
            <w:tcW w:w="1640" w:type="dxa"/>
            <w:noWrap/>
            <w:hideMark/>
          </w:tcPr>
          <w:p w14:paraId="6BB32C1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Shigenobu</w:t>
            </w:r>
            <w:proofErr w:type="spellEnd"/>
          </w:p>
        </w:tc>
        <w:tc>
          <w:tcPr>
            <w:tcW w:w="7380" w:type="dxa"/>
            <w:noWrap/>
            <w:hideMark/>
          </w:tcPr>
          <w:p w14:paraId="53AF0150" w14:textId="77777777" w:rsidR="00B62F56" w:rsidRPr="00B62F56" w:rsidRDefault="00B62F56" w:rsidP="00B62F56">
            <w:pPr>
              <w:rPr>
                <w:rFonts w:ascii="Arial" w:hAnsi="Arial" w:cs="Arial"/>
                <w:sz w:val="16"/>
                <w:szCs w:val="16"/>
              </w:rPr>
            </w:pPr>
            <w:r w:rsidRPr="00B62F56">
              <w:rPr>
                <w:rFonts w:ascii="Arial" w:hAnsi="Arial" w:cs="Arial"/>
                <w:sz w:val="16"/>
                <w:szCs w:val="16"/>
              </w:rPr>
              <w:t>Niigata University</w:t>
            </w:r>
          </w:p>
        </w:tc>
      </w:tr>
      <w:tr w:rsidR="00B62F56" w:rsidRPr="00B62F56" w14:paraId="50601D2C" w14:textId="77777777" w:rsidTr="00B62F56">
        <w:trPr>
          <w:trHeight w:val="280"/>
        </w:trPr>
        <w:tc>
          <w:tcPr>
            <w:tcW w:w="1620" w:type="dxa"/>
            <w:hideMark/>
          </w:tcPr>
          <w:p w14:paraId="49DEB96F" w14:textId="77777777" w:rsidR="00B62F56" w:rsidRPr="00B62F56" w:rsidRDefault="00B62F56" w:rsidP="00B62F56">
            <w:pPr>
              <w:rPr>
                <w:rFonts w:ascii="Arial" w:hAnsi="Arial" w:cs="Arial"/>
                <w:sz w:val="16"/>
                <w:szCs w:val="16"/>
              </w:rPr>
            </w:pPr>
            <w:r w:rsidRPr="00B62F56">
              <w:rPr>
                <w:rFonts w:ascii="Arial" w:hAnsi="Arial" w:cs="Arial"/>
                <w:sz w:val="16"/>
                <w:szCs w:val="16"/>
              </w:rPr>
              <w:t>Sato</w:t>
            </w:r>
          </w:p>
        </w:tc>
        <w:tc>
          <w:tcPr>
            <w:tcW w:w="1640" w:type="dxa"/>
            <w:hideMark/>
          </w:tcPr>
          <w:p w14:paraId="007CBEA8"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Naotaka</w:t>
            </w:r>
            <w:proofErr w:type="spellEnd"/>
          </w:p>
        </w:tc>
        <w:tc>
          <w:tcPr>
            <w:tcW w:w="7380" w:type="dxa"/>
            <w:hideMark/>
          </w:tcPr>
          <w:p w14:paraId="4CAAD2A7" w14:textId="77777777" w:rsidR="00B62F56" w:rsidRPr="00B62F56" w:rsidRDefault="00B62F56" w:rsidP="00B62F56">
            <w:pPr>
              <w:rPr>
                <w:rFonts w:ascii="Arial" w:hAnsi="Arial" w:cs="Arial"/>
                <w:sz w:val="16"/>
                <w:szCs w:val="16"/>
              </w:rPr>
            </w:pPr>
            <w:r w:rsidRPr="00B62F56">
              <w:rPr>
                <w:rFonts w:ascii="Arial" w:hAnsi="Arial" w:cs="Arial"/>
                <w:sz w:val="16"/>
                <w:szCs w:val="16"/>
              </w:rPr>
              <w:t>Sony Corporation</w:t>
            </w:r>
          </w:p>
        </w:tc>
      </w:tr>
      <w:tr w:rsidR="00B62F56" w:rsidRPr="00B62F56" w14:paraId="0DF7802D" w14:textId="77777777" w:rsidTr="00B62F56">
        <w:trPr>
          <w:trHeight w:val="240"/>
        </w:trPr>
        <w:tc>
          <w:tcPr>
            <w:tcW w:w="1620" w:type="dxa"/>
            <w:noWrap/>
            <w:hideMark/>
          </w:tcPr>
          <w:p w14:paraId="124BF163" w14:textId="77777777" w:rsidR="00B62F56" w:rsidRPr="00B62F56" w:rsidRDefault="00B62F56" w:rsidP="00B62F56">
            <w:pPr>
              <w:rPr>
                <w:rFonts w:ascii="Arial" w:hAnsi="Arial" w:cs="Arial"/>
                <w:sz w:val="16"/>
                <w:szCs w:val="16"/>
              </w:rPr>
            </w:pPr>
            <w:r w:rsidRPr="00B62F56">
              <w:rPr>
                <w:rFonts w:ascii="Arial" w:hAnsi="Arial" w:cs="Arial"/>
                <w:sz w:val="16"/>
                <w:szCs w:val="16"/>
              </w:rPr>
              <w:t>Sato</w:t>
            </w:r>
          </w:p>
        </w:tc>
        <w:tc>
          <w:tcPr>
            <w:tcW w:w="1640" w:type="dxa"/>
            <w:noWrap/>
            <w:hideMark/>
          </w:tcPr>
          <w:p w14:paraId="067812A0" w14:textId="77777777" w:rsidR="00B62F56" w:rsidRPr="00B62F56" w:rsidRDefault="00B62F56" w:rsidP="00B62F56">
            <w:pPr>
              <w:rPr>
                <w:rFonts w:ascii="Arial" w:hAnsi="Arial" w:cs="Arial"/>
                <w:sz w:val="16"/>
                <w:szCs w:val="16"/>
              </w:rPr>
            </w:pPr>
            <w:r w:rsidRPr="00B62F56">
              <w:rPr>
                <w:rFonts w:ascii="Arial" w:hAnsi="Arial" w:cs="Arial"/>
                <w:sz w:val="16"/>
                <w:szCs w:val="16"/>
              </w:rPr>
              <w:t>Noriyuki</w:t>
            </w:r>
          </w:p>
        </w:tc>
        <w:tc>
          <w:tcPr>
            <w:tcW w:w="7380" w:type="dxa"/>
            <w:noWrap/>
            <w:hideMark/>
          </w:tcPr>
          <w:p w14:paraId="476F2551" w14:textId="77777777" w:rsidR="00B62F56" w:rsidRPr="00B62F56" w:rsidRDefault="00B62F56" w:rsidP="00B62F56">
            <w:pPr>
              <w:rPr>
                <w:rFonts w:ascii="Arial" w:hAnsi="Arial" w:cs="Arial"/>
                <w:sz w:val="16"/>
                <w:szCs w:val="16"/>
              </w:rPr>
            </w:pPr>
            <w:r w:rsidRPr="00B62F56">
              <w:rPr>
                <w:rFonts w:ascii="Arial" w:hAnsi="Arial" w:cs="Arial"/>
                <w:sz w:val="16"/>
                <w:szCs w:val="16"/>
              </w:rPr>
              <w:t>Oki Electric Industry Co., Ltd.</w:t>
            </w:r>
          </w:p>
        </w:tc>
      </w:tr>
      <w:tr w:rsidR="00B62F56" w:rsidRPr="00B62F56" w14:paraId="0F5BC168" w14:textId="77777777" w:rsidTr="00B62F56">
        <w:trPr>
          <w:trHeight w:val="240"/>
        </w:trPr>
        <w:tc>
          <w:tcPr>
            <w:tcW w:w="1620" w:type="dxa"/>
            <w:hideMark/>
          </w:tcPr>
          <w:p w14:paraId="6AFCF977" w14:textId="77777777" w:rsidR="00B62F56" w:rsidRPr="00B62F56" w:rsidRDefault="00B62F56" w:rsidP="00B62F56">
            <w:pPr>
              <w:rPr>
                <w:rFonts w:ascii="Arial" w:hAnsi="Arial" w:cs="Arial"/>
                <w:sz w:val="16"/>
                <w:szCs w:val="16"/>
              </w:rPr>
            </w:pPr>
            <w:r w:rsidRPr="00B62F56">
              <w:rPr>
                <w:rFonts w:ascii="Arial" w:hAnsi="Arial" w:cs="Arial"/>
                <w:sz w:val="16"/>
                <w:szCs w:val="16"/>
              </w:rPr>
              <w:t>Seibert</w:t>
            </w:r>
          </w:p>
        </w:tc>
        <w:tc>
          <w:tcPr>
            <w:tcW w:w="1640" w:type="dxa"/>
            <w:hideMark/>
          </w:tcPr>
          <w:p w14:paraId="05FB3023" w14:textId="77777777" w:rsidR="00B62F56" w:rsidRPr="00B62F56" w:rsidRDefault="00B62F56" w:rsidP="00B62F56">
            <w:pPr>
              <w:rPr>
                <w:rFonts w:ascii="Arial" w:hAnsi="Arial" w:cs="Arial"/>
                <w:sz w:val="16"/>
                <w:szCs w:val="16"/>
              </w:rPr>
            </w:pPr>
            <w:r w:rsidRPr="00B62F56">
              <w:rPr>
                <w:rFonts w:ascii="Arial" w:hAnsi="Arial" w:cs="Arial"/>
                <w:sz w:val="16"/>
                <w:szCs w:val="16"/>
              </w:rPr>
              <w:t>Cristina</w:t>
            </w:r>
          </w:p>
        </w:tc>
        <w:tc>
          <w:tcPr>
            <w:tcW w:w="7380" w:type="dxa"/>
            <w:noWrap/>
            <w:hideMark/>
          </w:tcPr>
          <w:p w14:paraId="10726365" w14:textId="77777777" w:rsidR="00B62F56" w:rsidRPr="00B62F56" w:rsidRDefault="00B62F56" w:rsidP="00B62F56">
            <w:pPr>
              <w:rPr>
                <w:rFonts w:ascii="Arial" w:hAnsi="Arial" w:cs="Arial"/>
                <w:sz w:val="16"/>
                <w:szCs w:val="16"/>
              </w:rPr>
            </w:pPr>
            <w:r w:rsidRPr="00B62F56">
              <w:rPr>
                <w:rFonts w:ascii="Arial" w:hAnsi="Arial" w:cs="Arial"/>
                <w:sz w:val="16"/>
                <w:szCs w:val="16"/>
              </w:rPr>
              <w:t>Silver Spring Networks Inc.</w:t>
            </w:r>
          </w:p>
        </w:tc>
      </w:tr>
      <w:tr w:rsidR="00B62F56" w:rsidRPr="00B62F56" w14:paraId="4C0F06F2" w14:textId="77777777" w:rsidTr="00B62F56">
        <w:trPr>
          <w:trHeight w:val="240"/>
        </w:trPr>
        <w:tc>
          <w:tcPr>
            <w:tcW w:w="1620" w:type="dxa"/>
            <w:noWrap/>
            <w:hideMark/>
          </w:tcPr>
          <w:p w14:paraId="4E177099" w14:textId="77777777" w:rsidR="00B62F56" w:rsidRPr="00B62F56" w:rsidRDefault="00B62F56" w:rsidP="00B62F56">
            <w:pPr>
              <w:rPr>
                <w:rFonts w:ascii="Arial" w:hAnsi="Arial" w:cs="Arial"/>
                <w:sz w:val="16"/>
                <w:szCs w:val="16"/>
              </w:rPr>
            </w:pPr>
            <w:r w:rsidRPr="00B62F56">
              <w:rPr>
                <w:rFonts w:ascii="Arial" w:hAnsi="Arial" w:cs="Arial"/>
                <w:sz w:val="16"/>
                <w:szCs w:val="16"/>
              </w:rPr>
              <w:t>Shah</w:t>
            </w:r>
          </w:p>
        </w:tc>
        <w:tc>
          <w:tcPr>
            <w:tcW w:w="1640" w:type="dxa"/>
            <w:noWrap/>
            <w:hideMark/>
          </w:tcPr>
          <w:p w14:paraId="744771C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Kunal</w:t>
            </w:r>
            <w:proofErr w:type="spellEnd"/>
          </w:p>
        </w:tc>
        <w:tc>
          <w:tcPr>
            <w:tcW w:w="7380" w:type="dxa"/>
            <w:noWrap/>
            <w:hideMark/>
          </w:tcPr>
          <w:p w14:paraId="73E5A59A" w14:textId="77777777" w:rsidR="00B62F56" w:rsidRPr="00B62F56" w:rsidRDefault="00B62F56" w:rsidP="00B62F56">
            <w:pPr>
              <w:rPr>
                <w:rFonts w:ascii="Arial" w:hAnsi="Arial" w:cs="Arial"/>
                <w:sz w:val="16"/>
                <w:szCs w:val="16"/>
              </w:rPr>
            </w:pPr>
            <w:r w:rsidRPr="00B62F56">
              <w:rPr>
                <w:rFonts w:ascii="Arial" w:hAnsi="Arial" w:cs="Arial"/>
                <w:sz w:val="16"/>
                <w:szCs w:val="16"/>
              </w:rPr>
              <w:t>Silver Spring Networks Inc.</w:t>
            </w:r>
          </w:p>
        </w:tc>
      </w:tr>
      <w:tr w:rsidR="00B62F56" w:rsidRPr="00B62F56" w14:paraId="2DD00D86" w14:textId="77777777" w:rsidTr="00B62F56">
        <w:trPr>
          <w:trHeight w:val="240"/>
        </w:trPr>
        <w:tc>
          <w:tcPr>
            <w:tcW w:w="1620" w:type="dxa"/>
            <w:hideMark/>
          </w:tcPr>
          <w:p w14:paraId="778A5172" w14:textId="77777777" w:rsidR="00B62F56" w:rsidRPr="00B62F56" w:rsidRDefault="00B62F56" w:rsidP="00B62F56">
            <w:pPr>
              <w:rPr>
                <w:rFonts w:ascii="Arial" w:hAnsi="Arial" w:cs="Arial"/>
                <w:sz w:val="16"/>
                <w:szCs w:val="16"/>
              </w:rPr>
            </w:pPr>
            <w:r w:rsidRPr="00B62F56">
              <w:rPr>
                <w:rFonts w:ascii="Arial" w:hAnsi="Arial" w:cs="Arial"/>
                <w:sz w:val="16"/>
                <w:szCs w:val="16"/>
              </w:rPr>
              <w:t>Shao</w:t>
            </w:r>
          </w:p>
        </w:tc>
        <w:tc>
          <w:tcPr>
            <w:tcW w:w="1640" w:type="dxa"/>
            <w:hideMark/>
          </w:tcPr>
          <w:p w14:paraId="106372F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Huairong</w:t>
            </w:r>
            <w:proofErr w:type="spellEnd"/>
          </w:p>
        </w:tc>
        <w:tc>
          <w:tcPr>
            <w:tcW w:w="7380" w:type="dxa"/>
            <w:noWrap/>
            <w:hideMark/>
          </w:tcPr>
          <w:p w14:paraId="523DF440" w14:textId="77777777" w:rsidR="00B62F56" w:rsidRPr="00B62F56" w:rsidRDefault="00B62F56" w:rsidP="00B62F56">
            <w:pPr>
              <w:rPr>
                <w:rFonts w:ascii="Arial" w:hAnsi="Arial" w:cs="Arial"/>
                <w:sz w:val="16"/>
                <w:szCs w:val="16"/>
              </w:rPr>
            </w:pPr>
            <w:r w:rsidRPr="00B62F56">
              <w:rPr>
                <w:rFonts w:ascii="Arial" w:hAnsi="Arial" w:cs="Arial"/>
                <w:sz w:val="16"/>
                <w:szCs w:val="16"/>
              </w:rPr>
              <w:t>SAMSUNG</w:t>
            </w:r>
          </w:p>
        </w:tc>
      </w:tr>
      <w:tr w:rsidR="00B62F56" w:rsidRPr="00B62F56" w14:paraId="789CCF34" w14:textId="77777777" w:rsidTr="00B62F56">
        <w:trPr>
          <w:trHeight w:val="240"/>
        </w:trPr>
        <w:tc>
          <w:tcPr>
            <w:tcW w:w="1620" w:type="dxa"/>
            <w:noWrap/>
            <w:hideMark/>
          </w:tcPr>
          <w:p w14:paraId="21A3921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Shellhammer</w:t>
            </w:r>
            <w:proofErr w:type="spellEnd"/>
          </w:p>
        </w:tc>
        <w:tc>
          <w:tcPr>
            <w:tcW w:w="1640" w:type="dxa"/>
            <w:hideMark/>
          </w:tcPr>
          <w:p w14:paraId="1B284FFA" w14:textId="77777777" w:rsidR="00B62F56" w:rsidRPr="00B62F56" w:rsidRDefault="00B62F56" w:rsidP="00B62F56">
            <w:pPr>
              <w:rPr>
                <w:rFonts w:ascii="Arial" w:hAnsi="Arial" w:cs="Arial"/>
                <w:sz w:val="16"/>
                <w:szCs w:val="16"/>
              </w:rPr>
            </w:pPr>
            <w:r w:rsidRPr="00B62F56">
              <w:rPr>
                <w:rFonts w:ascii="Arial" w:hAnsi="Arial" w:cs="Arial"/>
                <w:sz w:val="16"/>
                <w:szCs w:val="16"/>
              </w:rPr>
              <w:t>Stephen</w:t>
            </w:r>
          </w:p>
        </w:tc>
        <w:tc>
          <w:tcPr>
            <w:tcW w:w="7380" w:type="dxa"/>
            <w:hideMark/>
          </w:tcPr>
          <w:p w14:paraId="7490F891" w14:textId="77777777" w:rsidR="00B62F56" w:rsidRPr="00B62F56" w:rsidRDefault="00B62F56" w:rsidP="00B62F56">
            <w:pPr>
              <w:rPr>
                <w:rFonts w:ascii="Arial" w:hAnsi="Arial" w:cs="Arial"/>
                <w:sz w:val="16"/>
                <w:szCs w:val="16"/>
              </w:rPr>
            </w:pPr>
            <w:r w:rsidRPr="00B62F56">
              <w:rPr>
                <w:rFonts w:ascii="Arial" w:hAnsi="Arial" w:cs="Arial"/>
                <w:sz w:val="16"/>
                <w:szCs w:val="16"/>
              </w:rPr>
              <w:t>Qualcomm Incorporated</w:t>
            </w:r>
          </w:p>
        </w:tc>
      </w:tr>
      <w:tr w:rsidR="00B62F56" w:rsidRPr="00B62F56" w14:paraId="45EAD0C1" w14:textId="77777777" w:rsidTr="00B62F56">
        <w:trPr>
          <w:trHeight w:val="240"/>
        </w:trPr>
        <w:tc>
          <w:tcPr>
            <w:tcW w:w="1620" w:type="dxa"/>
            <w:noWrap/>
            <w:hideMark/>
          </w:tcPr>
          <w:p w14:paraId="32C5F9E6" w14:textId="77777777" w:rsidR="00B62F56" w:rsidRPr="00B62F56" w:rsidRDefault="00B62F56" w:rsidP="00B62F56">
            <w:pPr>
              <w:rPr>
                <w:rFonts w:ascii="Arial" w:hAnsi="Arial" w:cs="Arial"/>
                <w:sz w:val="16"/>
                <w:szCs w:val="16"/>
              </w:rPr>
            </w:pPr>
            <w:r w:rsidRPr="00B62F56">
              <w:rPr>
                <w:rFonts w:ascii="Arial" w:hAnsi="Arial" w:cs="Arial"/>
                <w:sz w:val="16"/>
                <w:szCs w:val="16"/>
              </w:rPr>
              <w:t>Shimada</w:t>
            </w:r>
          </w:p>
        </w:tc>
        <w:tc>
          <w:tcPr>
            <w:tcW w:w="1640" w:type="dxa"/>
            <w:noWrap/>
            <w:hideMark/>
          </w:tcPr>
          <w:p w14:paraId="7010B7B5" w14:textId="77777777" w:rsidR="00B62F56" w:rsidRPr="00B62F56" w:rsidRDefault="00B62F56" w:rsidP="00B62F56">
            <w:pPr>
              <w:rPr>
                <w:rFonts w:ascii="Arial" w:hAnsi="Arial" w:cs="Arial"/>
                <w:sz w:val="16"/>
                <w:szCs w:val="16"/>
              </w:rPr>
            </w:pPr>
            <w:r w:rsidRPr="00B62F56">
              <w:rPr>
                <w:rFonts w:ascii="Arial" w:hAnsi="Arial" w:cs="Arial"/>
                <w:sz w:val="16"/>
                <w:szCs w:val="16"/>
              </w:rPr>
              <w:t>Shusaku</w:t>
            </w:r>
          </w:p>
        </w:tc>
        <w:tc>
          <w:tcPr>
            <w:tcW w:w="7380" w:type="dxa"/>
            <w:noWrap/>
            <w:hideMark/>
          </w:tcPr>
          <w:p w14:paraId="4C647BB6" w14:textId="77777777" w:rsidR="00B62F56" w:rsidRPr="00B62F56" w:rsidRDefault="00B62F56" w:rsidP="00B62F56">
            <w:pPr>
              <w:rPr>
                <w:rFonts w:ascii="Arial" w:hAnsi="Arial" w:cs="Arial"/>
                <w:sz w:val="16"/>
                <w:szCs w:val="16"/>
              </w:rPr>
            </w:pPr>
            <w:r w:rsidRPr="00B62F56">
              <w:rPr>
                <w:rFonts w:ascii="Arial" w:hAnsi="Arial" w:cs="Arial"/>
                <w:sz w:val="16"/>
                <w:szCs w:val="16"/>
              </w:rPr>
              <w:t>Yokogawa Co.</w:t>
            </w:r>
          </w:p>
        </w:tc>
      </w:tr>
      <w:tr w:rsidR="00B62F56" w:rsidRPr="00B62F56" w14:paraId="1E800893" w14:textId="77777777" w:rsidTr="00B62F56">
        <w:trPr>
          <w:trHeight w:val="240"/>
        </w:trPr>
        <w:tc>
          <w:tcPr>
            <w:tcW w:w="1620" w:type="dxa"/>
            <w:hideMark/>
          </w:tcPr>
          <w:p w14:paraId="5C575B92" w14:textId="77777777" w:rsidR="00B62F56" w:rsidRPr="00B62F56" w:rsidRDefault="00B62F56" w:rsidP="00B62F56">
            <w:pPr>
              <w:rPr>
                <w:rFonts w:ascii="Arial" w:hAnsi="Arial" w:cs="Arial"/>
                <w:sz w:val="16"/>
                <w:szCs w:val="16"/>
              </w:rPr>
            </w:pPr>
            <w:r w:rsidRPr="00B62F56">
              <w:rPr>
                <w:rFonts w:ascii="Arial" w:hAnsi="Arial" w:cs="Arial"/>
                <w:sz w:val="16"/>
                <w:szCs w:val="16"/>
              </w:rPr>
              <w:t>Sum</w:t>
            </w:r>
          </w:p>
        </w:tc>
        <w:tc>
          <w:tcPr>
            <w:tcW w:w="1640" w:type="dxa"/>
            <w:hideMark/>
          </w:tcPr>
          <w:p w14:paraId="1E60D99E" w14:textId="77777777" w:rsidR="00B62F56" w:rsidRPr="00B62F56" w:rsidRDefault="00B62F56" w:rsidP="00B62F56">
            <w:pPr>
              <w:rPr>
                <w:rFonts w:ascii="Arial" w:hAnsi="Arial" w:cs="Arial"/>
                <w:sz w:val="16"/>
                <w:szCs w:val="16"/>
              </w:rPr>
            </w:pPr>
            <w:r w:rsidRPr="00B62F56">
              <w:rPr>
                <w:rFonts w:ascii="Arial" w:hAnsi="Arial" w:cs="Arial"/>
                <w:sz w:val="16"/>
                <w:szCs w:val="16"/>
              </w:rPr>
              <w:t>Chin-Sean</w:t>
            </w:r>
          </w:p>
        </w:tc>
        <w:tc>
          <w:tcPr>
            <w:tcW w:w="7380" w:type="dxa"/>
            <w:noWrap/>
            <w:hideMark/>
          </w:tcPr>
          <w:p w14:paraId="04893341"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6C382FA7" w14:textId="77777777" w:rsidTr="00B62F56">
        <w:trPr>
          <w:trHeight w:val="240"/>
        </w:trPr>
        <w:tc>
          <w:tcPr>
            <w:tcW w:w="1620" w:type="dxa"/>
            <w:noWrap/>
            <w:hideMark/>
          </w:tcPr>
          <w:p w14:paraId="30D5BF94"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Tabroff</w:t>
            </w:r>
            <w:proofErr w:type="spellEnd"/>
          </w:p>
        </w:tc>
        <w:tc>
          <w:tcPr>
            <w:tcW w:w="1640" w:type="dxa"/>
            <w:noWrap/>
            <w:hideMark/>
          </w:tcPr>
          <w:p w14:paraId="132351E2" w14:textId="77777777" w:rsidR="00B62F56" w:rsidRPr="00B62F56" w:rsidRDefault="00B62F56" w:rsidP="00B62F56">
            <w:pPr>
              <w:rPr>
                <w:rFonts w:ascii="Arial" w:hAnsi="Arial" w:cs="Arial"/>
                <w:sz w:val="16"/>
                <w:szCs w:val="16"/>
              </w:rPr>
            </w:pPr>
            <w:r w:rsidRPr="00B62F56">
              <w:rPr>
                <w:rFonts w:ascii="Arial" w:hAnsi="Arial" w:cs="Arial"/>
                <w:sz w:val="16"/>
                <w:szCs w:val="16"/>
              </w:rPr>
              <w:t>Ronald</w:t>
            </w:r>
          </w:p>
        </w:tc>
        <w:tc>
          <w:tcPr>
            <w:tcW w:w="7380" w:type="dxa"/>
            <w:noWrap/>
            <w:hideMark/>
          </w:tcPr>
          <w:p w14:paraId="4D08F8A8" w14:textId="77777777" w:rsidR="00B62F56" w:rsidRPr="00B62F56" w:rsidRDefault="00B62F56" w:rsidP="00B62F56">
            <w:pPr>
              <w:rPr>
                <w:rFonts w:ascii="Arial" w:hAnsi="Arial" w:cs="Arial"/>
                <w:sz w:val="16"/>
                <w:szCs w:val="16"/>
              </w:rPr>
            </w:pPr>
            <w:r w:rsidRPr="00B62F56">
              <w:rPr>
                <w:rFonts w:ascii="Arial" w:hAnsi="Arial" w:cs="Arial"/>
                <w:sz w:val="16"/>
                <w:szCs w:val="16"/>
              </w:rPr>
              <w:t>Mueller Systems</w:t>
            </w:r>
          </w:p>
        </w:tc>
      </w:tr>
      <w:tr w:rsidR="00B62F56" w:rsidRPr="00B62F56" w14:paraId="6B3A8231" w14:textId="77777777" w:rsidTr="00B62F56">
        <w:trPr>
          <w:trHeight w:val="240"/>
        </w:trPr>
        <w:tc>
          <w:tcPr>
            <w:tcW w:w="1620" w:type="dxa"/>
            <w:hideMark/>
          </w:tcPr>
          <w:p w14:paraId="428905B7"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Waheed</w:t>
            </w:r>
            <w:proofErr w:type="spellEnd"/>
          </w:p>
        </w:tc>
        <w:tc>
          <w:tcPr>
            <w:tcW w:w="1640" w:type="dxa"/>
            <w:hideMark/>
          </w:tcPr>
          <w:p w14:paraId="1DAD14A0"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Khurram</w:t>
            </w:r>
            <w:proofErr w:type="spellEnd"/>
          </w:p>
        </w:tc>
        <w:tc>
          <w:tcPr>
            <w:tcW w:w="7380" w:type="dxa"/>
            <w:hideMark/>
          </w:tcPr>
          <w:p w14:paraId="13FCFB1F" w14:textId="77777777" w:rsidR="00B62F56" w:rsidRPr="00B62F56" w:rsidRDefault="00B62F56" w:rsidP="00B62F56">
            <w:pPr>
              <w:rPr>
                <w:rFonts w:ascii="Arial" w:hAnsi="Arial" w:cs="Arial"/>
                <w:sz w:val="16"/>
                <w:szCs w:val="16"/>
              </w:rPr>
            </w:pPr>
            <w:r w:rsidRPr="00B62F56">
              <w:rPr>
                <w:rFonts w:ascii="Arial" w:hAnsi="Arial" w:cs="Arial"/>
                <w:sz w:val="16"/>
                <w:szCs w:val="16"/>
              </w:rPr>
              <w:t>Freescale Semiconductor, Inc.</w:t>
            </w:r>
          </w:p>
        </w:tc>
      </w:tr>
      <w:tr w:rsidR="00B62F56" w:rsidRPr="00B62F56" w14:paraId="5B5BE9B1" w14:textId="77777777" w:rsidTr="00B62F56">
        <w:trPr>
          <w:trHeight w:val="240"/>
        </w:trPr>
        <w:tc>
          <w:tcPr>
            <w:tcW w:w="1620" w:type="dxa"/>
            <w:noWrap/>
            <w:hideMark/>
          </w:tcPr>
          <w:p w14:paraId="3EA178E7" w14:textId="77777777" w:rsidR="00B62F56" w:rsidRPr="00B62F56" w:rsidRDefault="00B62F56" w:rsidP="00B62F56">
            <w:pPr>
              <w:rPr>
                <w:rFonts w:ascii="Arial" w:hAnsi="Arial" w:cs="Arial"/>
                <w:sz w:val="16"/>
                <w:szCs w:val="16"/>
              </w:rPr>
            </w:pPr>
            <w:r w:rsidRPr="00B62F56">
              <w:rPr>
                <w:rFonts w:ascii="Arial" w:hAnsi="Arial" w:cs="Arial"/>
                <w:sz w:val="16"/>
                <w:szCs w:val="16"/>
              </w:rPr>
              <w:t>Wang</w:t>
            </w:r>
          </w:p>
        </w:tc>
        <w:tc>
          <w:tcPr>
            <w:tcW w:w="1640" w:type="dxa"/>
            <w:noWrap/>
            <w:hideMark/>
          </w:tcPr>
          <w:p w14:paraId="53A80D5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Chonggang</w:t>
            </w:r>
            <w:proofErr w:type="spellEnd"/>
          </w:p>
        </w:tc>
        <w:tc>
          <w:tcPr>
            <w:tcW w:w="7380" w:type="dxa"/>
            <w:noWrap/>
            <w:hideMark/>
          </w:tcPr>
          <w:p w14:paraId="71155B49"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Inc.</w:t>
            </w:r>
          </w:p>
        </w:tc>
      </w:tr>
      <w:tr w:rsidR="00B62F56" w:rsidRPr="00B62F56" w14:paraId="4C887D73" w14:textId="77777777" w:rsidTr="00B62F56">
        <w:trPr>
          <w:trHeight w:val="240"/>
        </w:trPr>
        <w:tc>
          <w:tcPr>
            <w:tcW w:w="1620" w:type="dxa"/>
            <w:noWrap/>
            <w:hideMark/>
          </w:tcPr>
          <w:p w14:paraId="702113F9" w14:textId="77777777" w:rsidR="00B62F56" w:rsidRPr="00B62F56" w:rsidRDefault="00B62F56" w:rsidP="00B62F56">
            <w:pPr>
              <w:rPr>
                <w:rFonts w:ascii="Arial" w:hAnsi="Arial" w:cs="Arial"/>
                <w:sz w:val="16"/>
                <w:szCs w:val="16"/>
              </w:rPr>
            </w:pPr>
            <w:r w:rsidRPr="00B62F56">
              <w:rPr>
                <w:rFonts w:ascii="Arial" w:hAnsi="Arial" w:cs="Arial"/>
                <w:sz w:val="16"/>
                <w:szCs w:val="16"/>
              </w:rPr>
              <w:t>Wang</w:t>
            </w:r>
          </w:p>
        </w:tc>
        <w:tc>
          <w:tcPr>
            <w:tcW w:w="1640" w:type="dxa"/>
            <w:noWrap/>
            <w:hideMark/>
          </w:tcPr>
          <w:p w14:paraId="40082E25"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Junyi</w:t>
            </w:r>
            <w:proofErr w:type="spellEnd"/>
          </w:p>
        </w:tc>
        <w:tc>
          <w:tcPr>
            <w:tcW w:w="7380" w:type="dxa"/>
            <w:noWrap/>
            <w:hideMark/>
          </w:tcPr>
          <w:p w14:paraId="14DF107E" w14:textId="77777777" w:rsidR="00B62F56" w:rsidRPr="00B62F56" w:rsidRDefault="00B62F56" w:rsidP="00B62F56">
            <w:pPr>
              <w:rPr>
                <w:rFonts w:ascii="Arial" w:hAnsi="Arial" w:cs="Arial"/>
                <w:sz w:val="16"/>
                <w:szCs w:val="16"/>
              </w:rPr>
            </w:pPr>
            <w:r w:rsidRPr="00B62F56">
              <w:rPr>
                <w:rFonts w:ascii="Arial" w:hAnsi="Arial" w:cs="Arial"/>
                <w:sz w:val="16"/>
                <w:szCs w:val="16"/>
              </w:rPr>
              <w:t>NICT</w:t>
            </w:r>
          </w:p>
        </w:tc>
      </w:tr>
      <w:tr w:rsidR="00B62F56" w:rsidRPr="00B62F56" w14:paraId="215B7423" w14:textId="77777777" w:rsidTr="00B62F56">
        <w:trPr>
          <w:trHeight w:val="240"/>
        </w:trPr>
        <w:tc>
          <w:tcPr>
            <w:tcW w:w="1620" w:type="dxa"/>
            <w:noWrap/>
            <w:hideMark/>
          </w:tcPr>
          <w:p w14:paraId="2B419027" w14:textId="77777777" w:rsidR="00B62F56" w:rsidRPr="00B62F56" w:rsidRDefault="00B62F56" w:rsidP="00B62F56">
            <w:pPr>
              <w:rPr>
                <w:rFonts w:ascii="Arial" w:hAnsi="Arial" w:cs="Arial"/>
                <w:sz w:val="16"/>
                <w:szCs w:val="16"/>
              </w:rPr>
            </w:pPr>
            <w:r w:rsidRPr="00B62F56">
              <w:rPr>
                <w:rFonts w:ascii="Arial" w:hAnsi="Arial" w:cs="Arial"/>
                <w:sz w:val="16"/>
                <w:szCs w:val="16"/>
              </w:rPr>
              <w:t>Wang</w:t>
            </w:r>
          </w:p>
        </w:tc>
        <w:tc>
          <w:tcPr>
            <w:tcW w:w="1640" w:type="dxa"/>
            <w:noWrap/>
            <w:hideMark/>
          </w:tcPr>
          <w:p w14:paraId="0D43E6D0" w14:textId="77777777" w:rsidR="00B62F56" w:rsidRPr="00B62F56" w:rsidRDefault="00B62F56" w:rsidP="00B62F56">
            <w:pPr>
              <w:rPr>
                <w:rFonts w:ascii="Arial" w:hAnsi="Arial" w:cs="Arial"/>
                <w:sz w:val="16"/>
                <w:szCs w:val="16"/>
              </w:rPr>
            </w:pPr>
            <w:r w:rsidRPr="00B62F56">
              <w:rPr>
                <w:rFonts w:ascii="Arial" w:hAnsi="Arial" w:cs="Arial"/>
                <w:sz w:val="16"/>
                <w:szCs w:val="16"/>
              </w:rPr>
              <w:t>Xiang</w:t>
            </w:r>
          </w:p>
        </w:tc>
        <w:tc>
          <w:tcPr>
            <w:tcW w:w="7380" w:type="dxa"/>
            <w:noWrap/>
            <w:hideMark/>
          </w:tcPr>
          <w:p w14:paraId="00FA6759" w14:textId="77777777" w:rsidR="00B62F56" w:rsidRPr="00B62F56" w:rsidRDefault="00B62F56" w:rsidP="00B62F56">
            <w:pPr>
              <w:rPr>
                <w:rFonts w:ascii="Arial" w:hAnsi="Arial" w:cs="Arial"/>
                <w:sz w:val="16"/>
                <w:szCs w:val="16"/>
              </w:rPr>
            </w:pPr>
            <w:r w:rsidRPr="00B62F56">
              <w:rPr>
                <w:rFonts w:ascii="Arial" w:hAnsi="Arial" w:cs="Arial"/>
                <w:sz w:val="16"/>
                <w:szCs w:val="16"/>
              </w:rPr>
              <w:t>Shanghai institute of microsystem and information technology</w:t>
            </w:r>
          </w:p>
        </w:tc>
      </w:tr>
      <w:tr w:rsidR="00B62F56" w:rsidRPr="00B62F56" w14:paraId="74ED70A7" w14:textId="77777777" w:rsidTr="00B62F56">
        <w:trPr>
          <w:trHeight w:val="240"/>
        </w:trPr>
        <w:tc>
          <w:tcPr>
            <w:tcW w:w="1620" w:type="dxa"/>
            <w:noWrap/>
            <w:hideMark/>
          </w:tcPr>
          <w:p w14:paraId="4C831C09" w14:textId="77777777" w:rsidR="00B62F56" w:rsidRPr="00B62F56" w:rsidRDefault="00B62F56" w:rsidP="00B62F56">
            <w:pPr>
              <w:rPr>
                <w:rFonts w:ascii="Arial" w:hAnsi="Arial" w:cs="Arial"/>
                <w:sz w:val="16"/>
                <w:szCs w:val="16"/>
              </w:rPr>
            </w:pPr>
            <w:r w:rsidRPr="00B62F56">
              <w:rPr>
                <w:rFonts w:ascii="Arial" w:hAnsi="Arial" w:cs="Arial"/>
                <w:sz w:val="16"/>
                <w:szCs w:val="16"/>
              </w:rPr>
              <w:t>Winkel</w:t>
            </w:r>
          </w:p>
        </w:tc>
        <w:tc>
          <w:tcPr>
            <w:tcW w:w="1640" w:type="dxa"/>
            <w:noWrap/>
            <w:hideMark/>
          </w:tcPr>
          <w:p w14:paraId="5CD768E3" w14:textId="77777777" w:rsidR="00B62F56" w:rsidRPr="00B62F56" w:rsidRDefault="00B62F56" w:rsidP="00B62F56">
            <w:pPr>
              <w:rPr>
                <w:rFonts w:ascii="Arial" w:hAnsi="Arial" w:cs="Arial"/>
                <w:sz w:val="16"/>
                <w:szCs w:val="16"/>
              </w:rPr>
            </w:pPr>
            <w:r w:rsidRPr="00B62F56">
              <w:rPr>
                <w:rFonts w:ascii="Arial" w:hAnsi="Arial" w:cs="Arial"/>
                <w:sz w:val="16"/>
                <w:szCs w:val="16"/>
              </w:rPr>
              <w:t>Ludwig</w:t>
            </w:r>
          </w:p>
        </w:tc>
        <w:tc>
          <w:tcPr>
            <w:tcW w:w="7380" w:type="dxa"/>
            <w:noWrap/>
            <w:hideMark/>
          </w:tcPr>
          <w:p w14:paraId="4EDFA5EE" w14:textId="77777777" w:rsidR="00B62F56" w:rsidRPr="00B62F56" w:rsidRDefault="00B62F56" w:rsidP="00B62F56">
            <w:pPr>
              <w:rPr>
                <w:rFonts w:ascii="Arial" w:hAnsi="Arial" w:cs="Arial"/>
                <w:sz w:val="16"/>
                <w:szCs w:val="16"/>
              </w:rPr>
            </w:pPr>
            <w:r w:rsidRPr="00B62F56">
              <w:rPr>
                <w:rFonts w:ascii="Arial" w:hAnsi="Arial" w:cs="Arial"/>
                <w:sz w:val="16"/>
                <w:szCs w:val="16"/>
              </w:rPr>
              <w:t>Siemens Corporation</w:t>
            </w:r>
          </w:p>
        </w:tc>
      </w:tr>
      <w:tr w:rsidR="00B62F56" w:rsidRPr="00B62F56" w14:paraId="0D8EE4B0" w14:textId="77777777" w:rsidTr="00B62F56">
        <w:trPr>
          <w:trHeight w:val="240"/>
        </w:trPr>
        <w:tc>
          <w:tcPr>
            <w:tcW w:w="1620" w:type="dxa"/>
            <w:noWrap/>
            <w:hideMark/>
          </w:tcPr>
          <w:p w14:paraId="5407A4A9" w14:textId="77777777" w:rsidR="00B62F56" w:rsidRPr="00B62F56" w:rsidRDefault="00B62F56" w:rsidP="00B62F56">
            <w:pPr>
              <w:rPr>
                <w:rFonts w:ascii="Arial" w:hAnsi="Arial" w:cs="Arial"/>
                <w:sz w:val="16"/>
                <w:szCs w:val="16"/>
              </w:rPr>
            </w:pPr>
            <w:r w:rsidRPr="00B62F56">
              <w:rPr>
                <w:rFonts w:ascii="Arial" w:hAnsi="Arial" w:cs="Arial"/>
                <w:sz w:val="16"/>
                <w:szCs w:val="16"/>
              </w:rPr>
              <w:t>Won</w:t>
            </w:r>
          </w:p>
        </w:tc>
        <w:tc>
          <w:tcPr>
            <w:tcW w:w="1640" w:type="dxa"/>
            <w:noWrap/>
            <w:hideMark/>
          </w:tcPr>
          <w:p w14:paraId="4444DA1C"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Eun</w:t>
            </w:r>
            <w:proofErr w:type="spellEnd"/>
            <w:r w:rsidRPr="00B62F56">
              <w:rPr>
                <w:rFonts w:ascii="Arial" w:hAnsi="Arial" w:cs="Arial"/>
                <w:sz w:val="16"/>
                <w:szCs w:val="16"/>
              </w:rPr>
              <w:t xml:space="preserve"> Tae</w:t>
            </w:r>
          </w:p>
        </w:tc>
        <w:tc>
          <w:tcPr>
            <w:tcW w:w="7380" w:type="dxa"/>
            <w:noWrap/>
            <w:hideMark/>
          </w:tcPr>
          <w:p w14:paraId="20704189" w14:textId="77777777" w:rsidR="00B62F56" w:rsidRPr="00B62F56" w:rsidRDefault="00B62F56" w:rsidP="00B62F56">
            <w:pPr>
              <w:rPr>
                <w:rFonts w:ascii="Arial" w:hAnsi="Arial" w:cs="Arial"/>
                <w:sz w:val="16"/>
                <w:szCs w:val="16"/>
              </w:rPr>
            </w:pPr>
            <w:r w:rsidRPr="00B62F56">
              <w:rPr>
                <w:rFonts w:ascii="Arial" w:hAnsi="Arial" w:cs="Arial"/>
                <w:sz w:val="16"/>
                <w:szCs w:val="16"/>
              </w:rPr>
              <w:t>Samsung Electronics</w:t>
            </w:r>
          </w:p>
        </w:tc>
      </w:tr>
      <w:tr w:rsidR="00B62F56" w:rsidRPr="00B62F56" w14:paraId="069FDA63" w14:textId="77777777" w:rsidTr="00B62F56">
        <w:trPr>
          <w:trHeight w:val="240"/>
        </w:trPr>
        <w:tc>
          <w:tcPr>
            <w:tcW w:w="1620" w:type="dxa"/>
            <w:noWrap/>
            <w:hideMark/>
          </w:tcPr>
          <w:p w14:paraId="3DE7E517" w14:textId="77777777" w:rsidR="00B62F56" w:rsidRPr="00B62F56" w:rsidRDefault="00B62F56" w:rsidP="00B62F56">
            <w:pPr>
              <w:rPr>
                <w:rFonts w:ascii="Arial" w:hAnsi="Arial" w:cs="Arial"/>
                <w:sz w:val="16"/>
                <w:szCs w:val="16"/>
              </w:rPr>
            </w:pPr>
            <w:r w:rsidRPr="00B62F56">
              <w:rPr>
                <w:rFonts w:ascii="Arial" w:hAnsi="Arial" w:cs="Arial"/>
                <w:sz w:val="16"/>
                <w:szCs w:val="16"/>
              </w:rPr>
              <w:t>Yang</w:t>
            </w:r>
          </w:p>
        </w:tc>
        <w:tc>
          <w:tcPr>
            <w:tcW w:w="1640" w:type="dxa"/>
            <w:noWrap/>
            <w:hideMark/>
          </w:tcPr>
          <w:p w14:paraId="044C8331" w14:textId="77777777" w:rsidR="00B62F56" w:rsidRPr="00B62F56" w:rsidRDefault="00B62F56" w:rsidP="00B62F56">
            <w:pPr>
              <w:rPr>
                <w:rFonts w:ascii="Arial" w:hAnsi="Arial" w:cs="Arial"/>
                <w:sz w:val="16"/>
                <w:szCs w:val="16"/>
              </w:rPr>
            </w:pPr>
            <w:r w:rsidRPr="00B62F56">
              <w:rPr>
                <w:rFonts w:ascii="Arial" w:hAnsi="Arial" w:cs="Arial"/>
                <w:sz w:val="16"/>
                <w:szCs w:val="16"/>
              </w:rPr>
              <w:t>Yang</w:t>
            </w:r>
          </w:p>
        </w:tc>
        <w:tc>
          <w:tcPr>
            <w:tcW w:w="7380" w:type="dxa"/>
            <w:noWrap/>
            <w:hideMark/>
          </w:tcPr>
          <w:p w14:paraId="0651AE7E" w14:textId="77777777" w:rsidR="00B62F56" w:rsidRPr="00B62F56" w:rsidRDefault="00B62F56" w:rsidP="00B62F56">
            <w:pPr>
              <w:rPr>
                <w:rFonts w:ascii="Arial" w:hAnsi="Arial" w:cs="Arial"/>
                <w:sz w:val="16"/>
                <w:szCs w:val="16"/>
              </w:rPr>
            </w:pPr>
            <w:r w:rsidRPr="00B62F56">
              <w:rPr>
                <w:rFonts w:ascii="Arial" w:hAnsi="Arial" w:cs="Arial"/>
                <w:sz w:val="16"/>
                <w:szCs w:val="16"/>
              </w:rPr>
              <w:t xml:space="preserve">Wuxi </w:t>
            </w:r>
            <w:proofErr w:type="spellStart"/>
            <w:r w:rsidRPr="00B62F56">
              <w:rPr>
                <w:rFonts w:ascii="Arial" w:hAnsi="Arial" w:cs="Arial"/>
                <w:sz w:val="16"/>
                <w:szCs w:val="16"/>
              </w:rPr>
              <w:t>SensingNet</w:t>
            </w:r>
            <w:proofErr w:type="spellEnd"/>
            <w:r w:rsidRPr="00B62F56">
              <w:rPr>
                <w:rFonts w:ascii="Arial" w:hAnsi="Arial" w:cs="Arial"/>
                <w:sz w:val="16"/>
                <w:szCs w:val="16"/>
              </w:rPr>
              <w:t xml:space="preserve"> </w:t>
            </w:r>
            <w:proofErr w:type="spellStart"/>
            <w:r w:rsidRPr="00B62F56">
              <w:rPr>
                <w:rFonts w:ascii="Arial" w:hAnsi="Arial" w:cs="Arial"/>
                <w:sz w:val="16"/>
                <w:szCs w:val="16"/>
              </w:rPr>
              <w:t>Industrialisation</w:t>
            </w:r>
            <w:proofErr w:type="spellEnd"/>
            <w:r w:rsidRPr="00B62F56">
              <w:rPr>
                <w:rFonts w:ascii="Arial" w:hAnsi="Arial" w:cs="Arial"/>
                <w:sz w:val="16"/>
                <w:szCs w:val="16"/>
              </w:rPr>
              <w:t xml:space="preserve"> Research Institute</w:t>
            </w:r>
          </w:p>
        </w:tc>
      </w:tr>
      <w:tr w:rsidR="00B62F56" w:rsidRPr="00B62F56" w14:paraId="1679EE7D" w14:textId="77777777" w:rsidTr="00B62F56">
        <w:trPr>
          <w:trHeight w:val="240"/>
        </w:trPr>
        <w:tc>
          <w:tcPr>
            <w:tcW w:w="1620" w:type="dxa"/>
            <w:noWrap/>
            <w:hideMark/>
          </w:tcPr>
          <w:p w14:paraId="3D89CDCC" w14:textId="77777777" w:rsidR="00B62F56" w:rsidRPr="00B62F56" w:rsidRDefault="00B62F56" w:rsidP="00B62F56">
            <w:pPr>
              <w:rPr>
                <w:rFonts w:ascii="Arial" w:hAnsi="Arial" w:cs="Arial"/>
                <w:sz w:val="16"/>
                <w:szCs w:val="16"/>
              </w:rPr>
            </w:pPr>
            <w:r w:rsidRPr="00B62F56">
              <w:rPr>
                <w:rFonts w:ascii="Arial" w:hAnsi="Arial" w:cs="Arial"/>
                <w:sz w:val="16"/>
                <w:szCs w:val="16"/>
              </w:rPr>
              <w:t>Yee</w:t>
            </w:r>
          </w:p>
        </w:tc>
        <w:tc>
          <w:tcPr>
            <w:tcW w:w="1640" w:type="dxa"/>
            <w:noWrap/>
            <w:hideMark/>
          </w:tcPr>
          <w:p w14:paraId="6AA8F009" w14:textId="77777777" w:rsidR="00B62F56" w:rsidRPr="00B62F56" w:rsidRDefault="00B62F56" w:rsidP="00B62F56">
            <w:pPr>
              <w:rPr>
                <w:rFonts w:ascii="Arial" w:hAnsi="Arial" w:cs="Arial"/>
                <w:sz w:val="16"/>
                <w:szCs w:val="16"/>
              </w:rPr>
            </w:pPr>
            <w:r w:rsidRPr="00B62F56">
              <w:rPr>
                <w:rFonts w:ascii="Arial" w:hAnsi="Arial" w:cs="Arial"/>
                <w:sz w:val="16"/>
                <w:szCs w:val="16"/>
              </w:rPr>
              <w:t>Peter</w:t>
            </w:r>
          </w:p>
        </w:tc>
        <w:tc>
          <w:tcPr>
            <w:tcW w:w="7380" w:type="dxa"/>
            <w:noWrap/>
            <w:hideMark/>
          </w:tcPr>
          <w:p w14:paraId="6E0D7CCE" w14:textId="77777777" w:rsidR="00B62F56" w:rsidRPr="00B62F56" w:rsidRDefault="00B62F56" w:rsidP="00B62F56">
            <w:pPr>
              <w:rPr>
                <w:rFonts w:ascii="Arial" w:hAnsi="Arial" w:cs="Arial"/>
                <w:sz w:val="16"/>
                <w:szCs w:val="16"/>
              </w:rPr>
            </w:pPr>
            <w:r w:rsidRPr="00B62F56">
              <w:rPr>
                <w:rFonts w:ascii="Arial" w:hAnsi="Arial" w:cs="Arial"/>
                <w:sz w:val="16"/>
                <w:szCs w:val="16"/>
              </w:rPr>
              <w:t>NSA/IAD</w:t>
            </w:r>
          </w:p>
        </w:tc>
      </w:tr>
      <w:tr w:rsidR="00B62F56" w:rsidRPr="00B62F56" w14:paraId="11E13B0B" w14:textId="77777777" w:rsidTr="00B62F56">
        <w:trPr>
          <w:trHeight w:val="240"/>
        </w:trPr>
        <w:tc>
          <w:tcPr>
            <w:tcW w:w="1620" w:type="dxa"/>
            <w:noWrap/>
            <w:hideMark/>
          </w:tcPr>
          <w:p w14:paraId="5EBEEA6E"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Yokoo</w:t>
            </w:r>
            <w:proofErr w:type="spellEnd"/>
          </w:p>
        </w:tc>
        <w:tc>
          <w:tcPr>
            <w:tcW w:w="1640" w:type="dxa"/>
            <w:noWrap/>
            <w:hideMark/>
          </w:tcPr>
          <w:p w14:paraId="5D346091" w14:textId="77777777" w:rsidR="00B62F56" w:rsidRPr="00B62F56" w:rsidRDefault="00B62F56" w:rsidP="00B62F56">
            <w:pPr>
              <w:rPr>
                <w:rFonts w:ascii="Arial" w:hAnsi="Arial" w:cs="Arial"/>
                <w:sz w:val="16"/>
                <w:szCs w:val="16"/>
              </w:rPr>
            </w:pPr>
            <w:r w:rsidRPr="00B62F56">
              <w:rPr>
                <w:rFonts w:ascii="Arial" w:hAnsi="Arial" w:cs="Arial"/>
                <w:sz w:val="16"/>
                <w:szCs w:val="16"/>
              </w:rPr>
              <w:t>Kaoru</w:t>
            </w:r>
          </w:p>
        </w:tc>
        <w:tc>
          <w:tcPr>
            <w:tcW w:w="7380" w:type="dxa"/>
            <w:noWrap/>
            <w:hideMark/>
          </w:tcPr>
          <w:p w14:paraId="3D697604" w14:textId="77777777" w:rsidR="00B62F56" w:rsidRPr="00B62F56" w:rsidRDefault="00B62F56" w:rsidP="00B62F56">
            <w:pPr>
              <w:rPr>
                <w:rFonts w:ascii="Arial" w:hAnsi="Arial" w:cs="Arial"/>
                <w:sz w:val="16"/>
                <w:szCs w:val="16"/>
              </w:rPr>
            </w:pPr>
            <w:r w:rsidRPr="00B62F56">
              <w:rPr>
                <w:rFonts w:ascii="Arial" w:hAnsi="Arial" w:cs="Arial"/>
                <w:sz w:val="16"/>
                <w:szCs w:val="16"/>
              </w:rPr>
              <w:t>FUJITSU</w:t>
            </w:r>
          </w:p>
        </w:tc>
      </w:tr>
      <w:tr w:rsidR="00B62F56" w:rsidRPr="00B62F56" w14:paraId="0742FD57" w14:textId="77777777" w:rsidTr="00B62F56">
        <w:trPr>
          <w:trHeight w:val="240"/>
        </w:trPr>
        <w:tc>
          <w:tcPr>
            <w:tcW w:w="1620" w:type="dxa"/>
            <w:noWrap/>
            <w:hideMark/>
          </w:tcPr>
          <w:p w14:paraId="08A2C255" w14:textId="77777777" w:rsidR="00B62F56" w:rsidRPr="00B62F56" w:rsidRDefault="00B62F56" w:rsidP="00B62F56">
            <w:pPr>
              <w:rPr>
                <w:rFonts w:ascii="Arial" w:hAnsi="Arial" w:cs="Arial"/>
                <w:sz w:val="16"/>
                <w:szCs w:val="16"/>
              </w:rPr>
            </w:pPr>
            <w:r w:rsidRPr="00B62F56">
              <w:rPr>
                <w:rFonts w:ascii="Arial" w:hAnsi="Arial" w:cs="Arial"/>
                <w:sz w:val="16"/>
                <w:szCs w:val="16"/>
              </w:rPr>
              <w:t>Yoon</w:t>
            </w:r>
          </w:p>
        </w:tc>
        <w:tc>
          <w:tcPr>
            <w:tcW w:w="1640" w:type="dxa"/>
            <w:noWrap/>
            <w:hideMark/>
          </w:tcPr>
          <w:p w14:paraId="6705E63B"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Chanho</w:t>
            </w:r>
            <w:proofErr w:type="spellEnd"/>
          </w:p>
        </w:tc>
        <w:tc>
          <w:tcPr>
            <w:tcW w:w="7380" w:type="dxa"/>
            <w:noWrap/>
            <w:hideMark/>
          </w:tcPr>
          <w:p w14:paraId="685E5DD7"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5DA292A3" w14:textId="77777777" w:rsidTr="00B62F56">
        <w:trPr>
          <w:trHeight w:val="240"/>
        </w:trPr>
        <w:tc>
          <w:tcPr>
            <w:tcW w:w="1620" w:type="dxa"/>
            <w:noWrap/>
            <w:hideMark/>
          </w:tcPr>
          <w:p w14:paraId="2FFDAC3A" w14:textId="77777777" w:rsidR="00B62F56" w:rsidRPr="00B62F56" w:rsidRDefault="00B62F56" w:rsidP="00B62F56">
            <w:pPr>
              <w:rPr>
                <w:rFonts w:ascii="Arial" w:hAnsi="Arial" w:cs="Arial"/>
                <w:sz w:val="16"/>
                <w:szCs w:val="16"/>
              </w:rPr>
            </w:pPr>
            <w:r w:rsidRPr="00B62F56">
              <w:rPr>
                <w:rFonts w:ascii="Arial" w:hAnsi="Arial" w:cs="Arial"/>
                <w:sz w:val="16"/>
                <w:szCs w:val="16"/>
              </w:rPr>
              <w:t>Yun</w:t>
            </w:r>
          </w:p>
        </w:tc>
        <w:tc>
          <w:tcPr>
            <w:tcW w:w="1640" w:type="dxa"/>
            <w:noWrap/>
            <w:hideMark/>
          </w:tcPr>
          <w:p w14:paraId="31C4FAB2"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Minhong</w:t>
            </w:r>
            <w:proofErr w:type="spellEnd"/>
          </w:p>
        </w:tc>
        <w:tc>
          <w:tcPr>
            <w:tcW w:w="7380" w:type="dxa"/>
            <w:noWrap/>
            <w:hideMark/>
          </w:tcPr>
          <w:p w14:paraId="6CD25F65" w14:textId="77777777" w:rsidR="00B62F56" w:rsidRPr="00B62F56" w:rsidRDefault="00B62F56" w:rsidP="00B62F56">
            <w:pPr>
              <w:rPr>
                <w:rFonts w:ascii="Arial" w:hAnsi="Arial" w:cs="Arial"/>
                <w:sz w:val="16"/>
                <w:szCs w:val="16"/>
              </w:rPr>
            </w:pPr>
            <w:r w:rsidRPr="00B62F56">
              <w:rPr>
                <w:rFonts w:ascii="Arial" w:hAnsi="Arial" w:cs="Arial"/>
                <w:sz w:val="16"/>
                <w:szCs w:val="16"/>
              </w:rPr>
              <w:t>ETRI</w:t>
            </w:r>
          </w:p>
        </w:tc>
      </w:tr>
      <w:tr w:rsidR="00B62F56" w:rsidRPr="00B62F56" w14:paraId="091D4C4F" w14:textId="77777777" w:rsidTr="00B62F56">
        <w:trPr>
          <w:trHeight w:val="240"/>
        </w:trPr>
        <w:tc>
          <w:tcPr>
            <w:tcW w:w="1620" w:type="dxa"/>
            <w:noWrap/>
            <w:hideMark/>
          </w:tcPr>
          <w:p w14:paraId="40E05540" w14:textId="77777777" w:rsidR="00B62F56" w:rsidRPr="00B62F56" w:rsidRDefault="00B62F56" w:rsidP="00B62F56">
            <w:pPr>
              <w:rPr>
                <w:rFonts w:ascii="Arial" w:hAnsi="Arial" w:cs="Arial"/>
                <w:sz w:val="16"/>
                <w:szCs w:val="16"/>
              </w:rPr>
            </w:pPr>
            <w:r w:rsidRPr="00B62F56">
              <w:rPr>
                <w:rFonts w:ascii="Arial" w:hAnsi="Arial" w:cs="Arial"/>
                <w:sz w:val="16"/>
                <w:szCs w:val="16"/>
              </w:rPr>
              <w:t>Zhu</w:t>
            </w:r>
          </w:p>
        </w:tc>
        <w:tc>
          <w:tcPr>
            <w:tcW w:w="1640" w:type="dxa"/>
            <w:noWrap/>
            <w:hideMark/>
          </w:tcPr>
          <w:p w14:paraId="79335083"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Chunhui</w:t>
            </w:r>
            <w:proofErr w:type="spellEnd"/>
          </w:p>
        </w:tc>
        <w:tc>
          <w:tcPr>
            <w:tcW w:w="7380" w:type="dxa"/>
            <w:noWrap/>
            <w:hideMark/>
          </w:tcPr>
          <w:p w14:paraId="40A4B0BE" w14:textId="77777777" w:rsidR="00B62F56" w:rsidRPr="00B62F56" w:rsidRDefault="00B62F56" w:rsidP="00B62F56">
            <w:pPr>
              <w:rPr>
                <w:rFonts w:ascii="Arial" w:hAnsi="Arial" w:cs="Arial"/>
                <w:sz w:val="16"/>
                <w:szCs w:val="16"/>
              </w:rPr>
            </w:pPr>
            <w:r w:rsidRPr="00B62F56">
              <w:rPr>
                <w:rFonts w:ascii="Arial" w:hAnsi="Arial" w:cs="Arial"/>
                <w:sz w:val="16"/>
                <w:szCs w:val="16"/>
              </w:rPr>
              <w:t>SAMSUNG</w:t>
            </w:r>
          </w:p>
        </w:tc>
      </w:tr>
      <w:tr w:rsidR="00B62F56" w:rsidRPr="00B62F56" w14:paraId="1C68D09F" w14:textId="77777777" w:rsidTr="00B62F56">
        <w:trPr>
          <w:trHeight w:val="240"/>
        </w:trPr>
        <w:tc>
          <w:tcPr>
            <w:tcW w:w="1620" w:type="dxa"/>
            <w:noWrap/>
            <w:hideMark/>
          </w:tcPr>
          <w:p w14:paraId="440519A9" w14:textId="77777777" w:rsidR="00B62F56" w:rsidRPr="00B62F56" w:rsidRDefault="00B62F56" w:rsidP="00B62F56">
            <w:pPr>
              <w:rPr>
                <w:rFonts w:ascii="Arial" w:hAnsi="Arial" w:cs="Arial"/>
                <w:sz w:val="16"/>
                <w:szCs w:val="16"/>
              </w:rPr>
            </w:pPr>
            <w:r w:rsidRPr="00B62F56">
              <w:rPr>
                <w:rFonts w:ascii="Arial" w:hAnsi="Arial" w:cs="Arial"/>
                <w:sz w:val="16"/>
                <w:szCs w:val="16"/>
              </w:rPr>
              <w:t>Zuniga</w:t>
            </w:r>
          </w:p>
        </w:tc>
        <w:tc>
          <w:tcPr>
            <w:tcW w:w="1640" w:type="dxa"/>
            <w:noWrap/>
            <w:hideMark/>
          </w:tcPr>
          <w:p w14:paraId="12B6539F" w14:textId="77777777" w:rsidR="00B62F56" w:rsidRPr="00B62F56" w:rsidRDefault="00B62F56" w:rsidP="00B62F56">
            <w:pPr>
              <w:rPr>
                <w:rFonts w:ascii="Arial" w:hAnsi="Arial" w:cs="Arial"/>
                <w:sz w:val="16"/>
                <w:szCs w:val="16"/>
              </w:rPr>
            </w:pPr>
            <w:r w:rsidRPr="00B62F56">
              <w:rPr>
                <w:rFonts w:ascii="Arial" w:hAnsi="Arial" w:cs="Arial"/>
                <w:sz w:val="16"/>
                <w:szCs w:val="16"/>
              </w:rPr>
              <w:t>Juan</w:t>
            </w:r>
          </w:p>
        </w:tc>
        <w:tc>
          <w:tcPr>
            <w:tcW w:w="7380" w:type="dxa"/>
            <w:noWrap/>
            <w:hideMark/>
          </w:tcPr>
          <w:p w14:paraId="77B2AB76" w14:textId="77777777" w:rsidR="00B62F56" w:rsidRPr="00B62F56" w:rsidRDefault="00B62F56" w:rsidP="00B62F56">
            <w:pPr>
              <w:rPr>
                <w:rFonts w:ascii="Arial" w:hAnsi="Arial" w:cs="Arial"/>
                <w:sz w:val="16"/>
                <w:szCs w:val="16"/>
              </w:rPr>
            </w:pPr>
            <w:proofErr w:type="spellStart"/>
            <w:r w:rsidRPr="00B62F56">
              <w:rPr>
                <w:rFonts w:ascii="Arial" w:hAnsi="Arial" w:cs="Arial"/>
                <w:sz w:val="16"/>
                <w:szCs w:val="16"/>
              </w:rPr>
              <w:t>InterDigital</w:t>
            </w:r>
            <w:proofErr w:type="spellEnd"/>
            <w:r w:rsidRPr="00B62F56">
              <w:rPr>
                <w:rFonts w:ascii="Arial" w:hAnsi="Arial" w:cs="Arial"/>
                <w:sz w:val="16"/>
                <w:szCs w:val="16"/>
              </w:rPr>
              <w:t>, LLC</w:t>
            </w:r>
          </w:p>
        </w:tc>
      </w:tr>
    </w:tbl>
    <w:p w14:paraId="0B9C9B13" w14:textId="77777777" w:rsidR="00FC0180" w:rsidRPr="007556B0" w:rsidRDefault="00FC0180" w:rsidP="00FC0180">
      <w:pPr>
        <w:rPr>
          <w:rFonts w:ascii="Arial" w:hAnsi="Arial" w:cs="Arial"/>
          <w:sz w:val="16"/>
          <w:szCs w:val="16"/>
        </w:rPr>
      </w:pPr>
      <w:bookmarkStart w:id="0" w:name="_GoBack"/>
      <w:bookmarkEnd w:id="0"/>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D36673" w:rsidRDefault="00D36673">
      <w:r>
        <w:separator/>
      </w:r>
    </w:p>
  </w:endnote>
  <w:endnote w:type="continuationSeparator" w:id="0">
    <w:p w14:paraId="3ED28238" w14:textId="77777777" w:rsidR="00D36673" w:rsidRDefault="00D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D36673" w:rsidRDefault="00D3667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62F56">
      <w:fldChar w:fldCharType="begin"/>
    </w:r>
    <w:r w:rsidR="00B62F56">
      <w:instrText xml:space="preserve"> AUTHOR  \* MERGEFORMAT </w:instrText>
    </w:r>
    <w:r w:rsidR="00B62F56">
      <w:fldChar w:fldCharType="separate"/>
    </w:r>
    <w:r>
      <w:rPr>
        <w:noProof/>
      </w:rPr>
      <w:t>Pat Kinney</w:t>
    </w:r>
    <w:r w:rsidR="00B62F56">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D36673" w:rsidRDefault="00D3667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D36673" w:rsidRDefault="00D36673">
      <w:r>
        <w:separator/>
      </w:r>
    </w:p>
  </w:footnote>
  <w:footnote w:type="continuationSeparator" w:id="0">
    <w:p w14:paraId="05B7D3EA" w14:textId="77777777" w:rsidR="00D36673" w:rsidRDefault="00D36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D36673" w:rsidRDefault="00D3667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B7674">
      <w:rPr>
        <w:b/>
        <w:noProof/>
        <w:sz w:val="28"/>
      </w:rPr>
      <w:t>January, 2012</w:t>
    </w:r>
    <w:r>
      <w:rPr>
        <w:b/>
        <w:sz w:val="28"/>
      </w:rPr>
      <w:fldChar w:fldCharType="end"/>
    </w:r>
    <w:r>
      <w:rPr>
        <w:b/>
        <w:sz w:val="28"/>
      </w:rPr>
      <w:tab/>
      <w:t xml:space="preserve"> IEEE P802.15-</w:t>
    </w:r>
    <w:r w:rsidR="00B62F56">
      <w:fldChar w:fldCharType="begin"/>
    </w:r>
    <w:r w:rsidR="00B62F56">
      <w:instrText xml:space="preserve"> DOCPROPERTY "Category"  \* MERGEFORMAT </w:instrText>
    </w:r>
    <w:r w:rsidR="00B62F56">
      <w:fldChar w:fldCharType="separate"/>
    </w:r>
    <w:r w:rsidRPr="00403DE2">
      <w:rPr>
        <w:b/>
        <w:sz w:val="28"/>
      </w:rPr>
      <w:t>&lt;15-12-0022-00-0000&gt;</w:t>
    </w:r>
    <w:r w:rsidR="00B62F56">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D36673" w:rsidRDefault="00D3667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6">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9">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16">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24">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3"/>
  </w:num>
  <w:num w:numId="2">
    <w:abstractNumId w:val="18"/>
  </w:num>
  <w:num w:numId="3">
    <w:abstractNumId w:val="2"/>
  </w:num>
  <w:num w:numId="4">
    <w:abstractNumId w:val="0"/>
  </w:num>
  <w:num w:numId="5">
    <w:abstractNumId w:val="28"/>
  </w:num>
  <w:num w:numId="6">
    <w:abstractNumId w:val="4"/>
  </w:num>
  <w:num w:numId="7">
    <w:abstractNumId w:val="21"/>
  </w:num>
  <w:num w:numId="8">
    <w:abstractNumId w:val="24"/>
  </w:num>
  <w:num w:numId="9">
    <w:abstractNumId w:val="3"/>
  </w:num>
  <w:num w:numId="10">
    <w:abstractNumId w:val="1"/>
  </w:num>
  <w:num w:numId="11">
    <w:abstractNumId w:val="6"/>
  </w:num>
  <w:num w:numId="12">
    <w:abstractNumId w:val="17"/>
  </w:num>
  <w:num w:numId="13">
    <w:abstractNumId w:val="25"/>
  </w:num>
  <w:num w:numId="14">
    <w:abstractNumId w:val="26"/>
  </w:num>
  <w:num w:numId="15">
    <w:abstractNumId w:val="12"/>
  </w:num>
  <w:num w:numId="16">
    <w:abstractNumId w:val="19"/>
  </w:num>
  <w:num w:numId="17">
    <w:abstractNumId w:val="27"/>
  </w:num>
  <w:num w:numId="18">
    <w:abstractNumId w:val="8"/>
  </w:num>
  <w:num w:numId="19">
    <w:abstractNumId w:val="23"/>
  </w:num>
  <w:num w:numId="20">
    <w:abstractNumId w:val="5"/>
  </w:num>
  <w:num w:numId="21">
    <w:abstractNumId w:val="15"/>
  </w:num>
  <w:num w:numId="22">
    <w:abstractNumId w:val="16"/>
  </w:num>
  <w:num w:numId="23">
    <w:abstractNumId w:val="11"/>
  </w:num>
  <w:num w:numId="24">
    <w:abstractNumId w:val="20"/>
  </w:num>
  <w:num w:numId="25">
    <w:abstractNumId w:val="10"/>
  </w:num>
  <w:num w:numId="26">
    <w:abstractNumId w:val="9"/>
  </w:num>
  <w:num w:numId="27">
    <w:abstractNumId w:val="7"/>
  </w:num>
  <w:num w:numId="28">
    <w:abstractNumId w:val="14"/>
  </w:num>
  <w:num w:numId="2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502FA"/>
    <w:rsid w:val="000509F4"/>
    <w:rsid w:val="00052B72"/>
    <w:rsid w:val="000532CD"/>
    <w:rsid w:val="00066A66"/>
    <w:rsid w:val="00071A35"/>
    <w:rsid w:val="00085E14"/>
    <w:rsid w:val="00091CAB"/>
    <w:rsid w:val="000965BE"/>
    <w:rsid w:val="00097E4B"/>
    <w:rsid w:val="000A214B"/>
    <w:rsid w:val="000A22FA"/>
    <w:rsid w:val="000D1EB0"/>
    <w:rsid w:val="00103A35"/>
    <w:rsid w:val="00106959"/>
    <w:rsid w:val="001137BE"/>
    <w:rsid w:val="001166CC"/>
    <w:rsid w:val="00117079"/>
    <w:rsid w:val="00137570"/>
    <w:rsid w:val="001475F8"/>
    <w:rsid w:val="00147C33"/>
    <w:rsid w:val="0015381A"/>
    <w:rsid w:val="0015657F"/>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D4AB9"/>
    <w:rsid w:val="001D76ED"/>
    <w:rsid w:val="001F739D"/>
    <w:rsid w:val="001F7EB9"/>
    <w:rsid w:val="0021134D"/>
    <w:rsid w:val="00215691"/>
    <w:rsid w:val="00216CBA"/>
    <w:rsid w:val="00221836"/>
    <w:rsid w:val="002227E8"/>
    <w:rsid w:val="00240108"/>
    <w:rsid w:val="00262CC3"/>
    <w:rsid w:val="00270E74"/>
    <w:rsid w:val="00275B5A"/>
    <w:rsid w:val="00276C99"/>
    <w:rsid w:val="0028524D"/>
    <w:rsid w:val="002863FD"/>
    <w:rsid w:val="0028742D"/>
    <w:rsid w:val="00290698"/>
    <w:rsid w:val="00291AD0"/>
    <w:rsid w:val="00297F75"/>
    <w:rsid w:val="002A2F3C"/>
    <w:rsid w:val="002B17F2"/>
    <w:rsid w:val="002B2960"/>
    <w:rsid w:val="002B7674"/>
    <w:rsid w:val="002C3F82"/>
    <w:rsid w:val="002C60C3"/>
    <w:rsid w:val="002C6681"/>
    <w:rsid w:val="002D64DC"/>
    <w:rsid w:val="002E1811"/>
    <w:rsid w:val="002E4C65"/>
    <w:rsid w:val="002E4FCA"/>
    <w:rsid w:val="002F15EB"/>
    <w:rsid w:val="002F58CC"/>
    <w:rsid w:val="002F61CE"/>
    <w:rsid w:val="00304FA8"/>
    <w:rsid w:val="00310CCE"/>
    <w:rsid w:val="00320124"/>
    <w:rsid w:val="00333147"/>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6C12"/>
    <w:rsid w:val="003C27CB"/>
    <w:rsid w:val="003C7DA1"/>
    <w:rsid w:val="003D067F"/>
    <w:rsid w:val="003D4775"/>
    <w:rsid w:val="003E6880"/>
    <w:rsid w:val="003F02BB"/>
    <w:rsid w:val="003F08A9"/>
    <w:rsid w:val="003F5706"/>
    <w:rsid w:val="00403DE2"/>
    <w:rsid w:val="004108D7"/>
    <w:rsid w:val="00415A57"/>
    <w:rsid w:val="004330A8"/>
    <w:rsid w:val="00435041"/>
    <w:rsid w:val="00440D27"/>
    <w:rsid w:val="00450267"/>
    <w:rsid w:val="00453566"/>
    <w:rsid w:val="004546A5"/>
    <w:rsid w:val="00456141"/>
    <w:rsid w:val="00456B7A"/>
    <w:rsid w:val="00460236"/>
    <w:rsid w:val="004636B6"/>
    <w:rsid w:val="00477493"/>
    <w:rsid w:val="00477AA8"/>
    <w:rsid w:val="00480B9B"/>
    <w:rsid w:val="00482E7A"/>
    <w:rsid w:val="0049130E"/>
    <w:rsid w:val="004952E4"/>
    <w:rsid w:val="004C75CF"/>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B044C"/>
    <w:rsid w:val="005B1FB1"/>
    <w:rsid w:val="005C5BAC"/>
    <w:rsid w:val="005E60E6"/>
    <w:rsid w:val="005F0196"/>
    <w:rsid w:val="005F4F6D"/>
    <w:rsid w:val="005F5ABC"/>
    <w:rsid w:val="00612838"/>
    <w:rsid w:val="00613648"/>
    <w:rsid w:val="00617F3C"/>
    <w:rsid w:val="00617FD2"/>
    <w:rsid w:val="00626B37"/>
    <w:rsid w:val="0063111E"/>
    <w:rsid w:val="006354B0"/>
    <w:rsid w:val="00635A7E"/>
    <w:rsid w:val="006465CE"/>
    <w:rsid w:val="00651969"/>
    <w:rsid w:val="0066613A"/>
    <w:rsid w:val="006711C3"/>
    <w:rsid w:val="0067706B"/>
    <w:rsid w:val="00681C39"/>
    <w:rsid w:val="00683A2E"/>
    <w:rsid w:val="00687B2A"/>
    <w:rsid w:val="00694F3A"/>
    <w:rsid w:val="00697815"/>
    <w:rsid w:val="006A081E"/>
    <w:rsid w:val="006A312D"/>
    <w:rsid w:val="006A5F07"/>
    <w:rsid w:val="006B0F72"/>
    <w:rsid w:val="006C0C1D"/>
    <w:rsid w:val="006D0EA5"/>
    <w:rsid w:val="006F0BC6"/>
    <w:rsid w:val="006F791C"/>
    <w:rsid w:val="00701068"/>
    <w:rsid w:val="007052CD"/>
    <w:rsid w:val="00707D89"/>
    <w:rsid w:val="007219AE"/>
    <w:rsid w:val="00724136"/>
    <w:rsid w:val="00730E54"/>
    <w:rsid w:val="007322BF"/>
    <w:rsid w:val="00732BA6"/>
    <w:rsid w:val="00734F09"/>
    <w:rsid w:val="00743FAD"/>
    <w:rsid w:val="00750994"/>
    <w:rsid w:val="007558ED"/>
    <w:rsid w:val="00757FD2"/>
    <w:rsid w:val="007678AB"/>
    <w:rsid w:val="00797DDA"/>
    <w:rsid w:val="007A57C9"/>
    <w:rsid w:val="007A5A2D"/>
    <w:rsid w:val="007B1DC1"/>
    <w:rsid w:val="007C5C78"/>
    <w:rsid w:val="007D1AB5"/>
    <w:rsid w:val="007D4DF8"/>
    <w:rsid w:val="007D5113"/>
    <w:rsid w:val="007D6846"/>
    <w:rsid w:val="007E33D0"/>
    <w:rsid w:val="007E763F"/>
    <w:rsid w:val="007F29CE"/>
    <w:rsid w:val="007F532C"/>
    <w:rsid w:val="00800CD1"/>
    <w:rsid w:val="008063B1"/>
    <w:rsid w:val="0082092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50C"/>
    <w:rsid w:val="00892CEB"/>
    <w:rsid w:val="008977D0"/>
    <w:rsid w:val="008A22DA"/>
    <w:rsid w:val="008B1C03"/>
    <w:rsid w:val="008C09DF"/>
    <w:rsid w:val="008C7944"/>
    <w:rsid w:val="008D0DD4"/>
    <w:rsid w:val="008F1950"/>
    <w:rsid w:val="008F38DF"/>
    <w:rsid w:val="008F45B4"/>
    <w:rsid w:val="008F7222"/>
    <w:rsid w:val="0090018A"/>
    <w:rsid w:val="0090703B"/>
    <w:rsid w:val="009127FB"/>
    <w:rsid w:val="00915A74"/>
    <w:rsid w:val="009249BE"/>
    <w:rsid w:val="00924D54"/>
    <w:rsid w:val="0093577A"/>
    <w:rsid w:val="00956812"/>
    <w:rsid w:val="0095786B"/>
    <w:rsid w:val="00964D06"/>
    <w:rsid w:val="009962ED"/>
    <w:rsid w:val="009A3815"/>
    <w:rsid w:val="009B3633"/>
    <w:rsid w:val="009B44E5"/>
    <w:rsid w:val="009B7CA1"/>
    <w:rsid w:val="009B7EBB"/>
    <w:rsid w:val="009C30BE"/>
    <w:rsid w:val="009D1722"/>
    <w:rsid w:val="009D184A"/>
    <w:rsid w:val="009E57B6"/>
    <w:rsid w:val="009F4476"/>
    <w:rsid w:val="009F4E36"/>
    <w:rsid w:val="00A121D5"/>
    <w:rsid w:val="00A13C2D"/>
    <w:rsid w:val="00A14261"/>
    <w:rsid w:val="00A1655D"/>
    <w:rsid w:val="00A25A1B"/>
    <w:rsid w:val="00A32883"/>
    <w:rsid w:val="00A40340"/>
    <w:rsid w:val="00A40362"/>
    <w:rsid w:val="00A43D46"/>
    <w:rsid w:val="00A52139"/>
    <w:rsid w:val="00A557AE"/>
    <w:rsid w:val="00A55D1C"/>
    <w:rsid w:val="00A5669B"/>
    <w:rsid w:val="00A60AC4"/>
    <w:rsid w:val="00A706EF"/>
    <w:rsid w:val="00A74EA7"/>
    <w:rsid w:val="00A75512"/>
    <w:rsid w:val="00AA2A6D"/>
    <w:rsid w:val="00AB0923"/>
    <w:rsid w:val="00AC199F"/>
    <w:rsid w:val="00AC530C"/>
    <w:rsid w:val="00AC7036"/>
    <w:rsid w:val="00AC7BF7"/>
    <w:rsid w:val="00AD7764"/>
    <w:rsid w:val="00B062CA"/>
    <w:rsid w:val="00B10392"/>
    <w:rsid w:val="00B11C66"/>
    <w:rsid w:val="00B16048"/>
    <w:rsid w:val="00B234F6"/>
    <w:rsid w:val="00B236BE"/>
    <w:rsid w:val="00B32776"/>
    <w:rsid w:val="00B361A3"/>
    <w:rsid w:val="00B520A2"/>
    <w:rsid w:val="00B542C0"/>
    <w:rsid w:val="00B62F56"/>
    <w:rsid w:val="00B859A5"/>
    <w:rsid w:val="00B87259"/>
    <w:rsid w:val="00B91A33"/>
    <w:rsid w:val="00B93BC7"/>
    <w:rsid w:val="00B97C55"/>
    <w:rsid w:val="00BA03C5"/>
    <w:rsid w:val="00BA509A"/>
    <w:rsid w:val="00BB6D0E"/>
    <w:rsid w:val="00BD2B80"/>
    <w:rsid w:val="00BE2C56"/>
    <w:rsid w:val="00BE3A0A"/>
    <w:rsid w:val="00BF1E1E"/>
    <w:rsid w:val="00C11C85"/>
    <w:rsid w:val="00C17A58"/>
    <w:rsid w:val="00C312E7"/>
    <w:rsid w:val="00C32B5F"/>
    <w:rsid w:val="00C43D4A"/>
    <w:rsid w:val="00C46907"/>
    <w:rsid w:val="00C51EF8"/>
    <w:rsid w:val="00C53282"/>
    <w:rsid w:val="00C54301"/>
    <w:rsid w:val="00C60B9D"/>
    <w:rsid w:val="00C61F3D"/>
    <w:rsid w:val="00C61F65"/>
    <w:rsid w:val="00C74C1D"/>
    <w:rsid w:val="00C776A4"/>
    <w:rsid w:val="00C83470"/>
    <w:rsid w:val="00C925CD"/>
    <w:rsid w:val="00C9714F"/>
    <w:rsid w:val="00CB24B2"/>
    <w:rsid w:val="00CB36A0"/>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21985"/>
    <w:rsid w:val="00D26B77"/>
    <w:rsid w:val="00D36673"/>
    <w:rsid w:val="00D409E3"/>
    <w:rsid w:val="00D40C65"/>
    <w:rsid w:val="00D53202"/>
    <w:rsid w:val="00D77881"/>
    <w:rsid w:val="00D804D8"/>
    <w:rsid w:val="00D9041C"/>
    <w:rsid w:val="00DA524C"/>
    <w:rsid w:val="00DB4B48"/>
    <w:rsid w:val="00DB4CB5"/>
    <w:rsid w:val="00DB6F1F"/>
    <w:rsid w:val="00DC2054"/>
    <w:rsid w:val="00DC3D7C"/>
    <w:rsid w:val="00DC507B"/>
    <w:rsid w:val="00DE2BEC"/>
    <w:rsid w:val="00DF7B27"/>
    <w:rsid w:val="00E02969"/>
    <w:rsid w:val="00E12EA8"/>
    <w:rsid w:val="00E14044"/>
    <w:rsid w:val="00E23628"/>
    <w:rsid w:val="00E24E7B"/>
    <w:rsid w:val="00E26A89"/>
    <w:rsid w:val="00E27079"/>
    <w:rsid w:val="00E379BB"/>
    <w:rsid w:val="00E410DC"/>
    <w:rsid w:val="00E41846"/>
    <w:rsid w:val="00E57EDC"/>
    <w:rsid w:val="00E620C2"/>
    <w:rsid w:val="00E6430F"/>
    <w:rsid w:val="00E801FA"/>
    <w:rsid w:val="00E80272"/>
    <w:rsid w:val="00E875A8"/>
    <w:rsid w:val="00E951C0"/>
    <w:rsid w:val="00EA2071"/>
    <w:rsid w:val="00EA2851"/>
    <w:rsid w:val="00EA76F4"/>
    <w:rsid w:val="00EB1736"/>
    <w:rsid w:val="00EB1A4E"/>
    <w:rsid w:val="00EB2844"/>
    <w:rsid w:val="00EB4A0D"/>
    <w:rsid w:val="00EC269D"/>
    <w:rsid w:val="00ED00D4"/>
    <w:rsid w:val="00EE4DE5"/>
    <w:rsid w:val="00EE55B7"/>
    <w:rsid w:val="00EE6B4F"/>
    <w:rsid w:val="00F038EE"/>
    <w:rsid w:val="00F041B0"/>
    <w:rsid w:val="00F144F8"/>
    <w:rsid w:val="00F15936"/>
    <w:rsid w:val="00F216E9"/>
    <w:rsid w:val="00F223AD"/>
    <w:rsid w:val="00F22589"/>
    <w:rsid w:val="00F226E6"/>
    <w:rsid w:val="00F26733"/>
    <w:rsid w:val="00F26DB1"/>
    <w:rsid w:val="00F37288"/>
    <w:rsid w:val="00F40D04"/>
    <w:rsid w:val="00F4384B"/>
    <w:rsid w:val="00F552BC"/>
    <w:rsid w:val="00F55667"/>
    <w:rsid w:val="00F936A7"/>
    <w:rsid w:val="00F943F9"/>
    <w:rsid w:val="00FB3758"/>
    <w:rsid w:val="00FC0180"/>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urphy.events.ieee.org/imat/login"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486F-25BB-FA45-9E28-DF8F8ED4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347</TotalTime>
  <Pages>12</Pages>
  <Words>2219</Words>
  <Characters>12649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14839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39</cp:revision>
  <cp:lastPrinted>2012-01-19T21:14:00Z</cp:lastPrinted>
  <dcterms:created xsi:type="dcterms:W3CDTF">2012-01-16T02:36:00Z</dcterms:created>
  <dcterms:modified xsi:type="dcterms:W3CDTF">2012-01-29T04:16:00Z</dcterms:modified>
  <cp:category>&lt;15-12-0022-00-0000&gt;</cp:category>
</cp:coreProperties>
</file>