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5A6AEB">
            <w:pPr>
              <w:pStyle w:val="covertext"/>
            </w:pPr>
            <w:r>
              <w:fldChar w:fldCharType="begin"/>
            </w:r>
            <w:r>
              <w:instrText xml:space="preserve"> TITLE  \* MERGEFORMAT </w:instrText>
            </w:r>
            <w:r>
              <w:fldChar w:fldCharType="separate"/>
            </w:r>
            <w:r w:rsidR="00DB4F3A">
              <w:rPr>
                <w:b/>
                <w:sz w:val="28"/>
              </w:rPr>
              <w:t>&lt;IEEE802.15 SCWGN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7143624C" w:rsidR="00DB4F3A" w:rsidRDefault="00A21AFF" w:rsidP="00056460">
            <w:pPr>
              <w:pStyle w:val="covertext"/>
            </w:pPr>
            <w:r>
              <w:t>[</w:t>
            </w:r>
            <w:r w:rsidR="00F1005B">
              <w:t>16</w:t>
            </w:r>
            <w:r w:rsidR="00252F0C">
              <w:t xml:space="preserve"> </w:t>
            </w:r>
            <w:r w:rsidR="00F1005B">
              <w:t>Nov</w:t>
            </w:r>
            <w:r w:rsidR="00B87CEA">
              <w:t>,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r w:rsidR="005A6AEB">
              <w:fldChar w:fldCharType="begin"/>
            </w:r>
            <w:r w:rsidR="005A6AEB">
              <w:instrText xml:space="preserve"> AUTHOR  \* MERGEFORMAT </w:instrText>
            </w:r>
            <w:r w:rsidR="005A6AEB">
              <w:fldChar w:fldCharType="separate"/>
            </w:r>
            <w:r>
              <w:rPr>
                <w:noProof/>
              </w:rPr>
              <w:t>Pat Kinney</w:t>
            </w:r>
            <w:r w:rsidR="005A6AEB">
              <w:rPr>
                <w:noProof/>
              </w:rPr>
              <w:fldChar w:fldCharType="end"/>
            </w:r>
            <w:r>
              <w:t>]</w:t>
            </w:r>
            <w:r>
              <w:br/>
              <w:t>[</w:t>
            </w:r>
            <w:r w:rsidR="005A6AEB">
              <w:fldChar w:fldCharType="begin"/>
            </w:r>
            <w:r w:rsidR="005A6AEB">
              <w:instrText xml:space="preserve"> DOCPROPERTY "Company"  \* MERGEFORMAT </w:instrText>
            </w:r>
            <w:r w:rsidR="005A6AEB">
              <w:fldChar w:fldCharType="separate"/>
            </w:r>
            <w:r>
              <w:t>&lt;Kinney Consulting LLC&gt;</w:t>
            </w:r>
            <w:r w:rsidR="005A6AEB">
              <w:fldChar w:fldCharType="end"/>
            </w:r>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bookmarkStart w:id="0" w:name="_GoBack"/>
            <w:bookmarkEnd w:id="0"/>
            <w:r>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59D70A85" w:rsidR="00DB4F3A" w:rsidRPr="00042A51" w:rsidRDefault="00DB4F3A" w:rsidP="00F1005B">
            <w:pPr>
              <w:pStyle w:val="covertext"/>
            </w:pPr>
            <w:r w:rsidRPr="00042A51">
              <w:t xml:space="preserve">[802.15 </w:t>
            </w:r>
            <w:r w:rsidR="00077CCB">
              <w:t xml:space="preserve">WNG </w:t>
            </w:r>
            <w:r w:rsidRPr="00042A51">
              <w:t xml:space="preserve">Meeting </w:t>
            </w:r>
            <w:r w:rsidR="00B87CEA">
              <w:t xml:space="preserve">in </w:t>
            </w:r>
            <w:r w:rsidR="00F1005B">
              <w:t>Atlanta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29BB73AC" w:rsidR="00DB4F3A" w:rsidRDefault="00DB4F3A" w:rsidP="00DB4F3A">
            <w:pPr>
              <w:pStyle w:val="covertext"/>
            </w:pPr>
            <w:r>
              <w:t xml:space="preserve">[IEEE 802.15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7CD6E937"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w:t>
      </w:r>
      <w:r w:rsidR="00AC1BF8">
        <w:rPr>
          <w:b/>
          <w:color w:val="FF0000"/>
          <w:sz w:val="28"/>
          <w:szCs w:val="28"/>
        </w:rPr>
        <w:t xml:space="preserve">15 </w:t>
      </w:r>
      <w:r w:rsidR="00F1005B">
        <w:rPr>
          <w:b/>
          <w:color w:val="FF0000"/>
          <w:sz w:val="28"/>
          <w:szCs w:val="28"/>
        </w:rPr>
        <w:t>Plenary</w:t>
      </w:r>
      <w:r w:rsidR="00B97B04">
        <w:rPr>
          <w:b/>
          <w:color w:val="FF0000"/>
          <w:sz w:val="28"/>
          <w:szCs w:val="28"/>
        </w:rPr>
        <w:t xml:space="preserve"> Meeting – Session #7</w:t>
      </w:r>
      <w:r w:rsidR="00F1005B">
        <w:rPr>
          <w:b/>
          <w:color w:val="FF0000"/>
          <w:sz w:val="28"/>
          <w:szCs w:val="28"/>
        </w:rPr>
        <w:t>6</w:t>
      </w:r>
    </w:p>
    <w:p w14:paraId="6F615A5D" w14:textId="791FCC63" w:rsidR="00DD592B" w:rsidRPr="00032199" w:rsidRDefault="00F1005B" w:rsidP="00DD592B">
      <w:pPr>
        <w:widowControl w:val="0"/>
        <w:spacing w:before="120"/>
        <w:jc w:val="center"/>
        <w:outlineLvl w:val="0"/>
        <w:rPr>
          <w:b/>
          <w:color w:val="FF0000"/>
          <w:sz w:val="28"/>
          <w:szCs w:val="28"/>
        </w:rPr>
      </w:pPr>
      <w:r>
        <w:rPr>
          <w:b/>
          <w:color w:val="FF0000"/>
          <w:sz w:val="28"/>
          <w:szCs w:val="28"/>
        </w:rPr>
        <w:t>Hyatt Regency</w:t>
      </w:r>
      <w:r w:rsidR="00DD592B" w:rsidRPr="00032199">
        <w:rPr>
          <w:b/>
          <w:color w:val="FF0000"/>
          <w:sz w:val="28"/>
          <w:szCs w:val="28"/>
        </w:rPr>
        <w:t xml:space="preserve">, </w:t>
      </w:r>
      <w:r>
        <w:rPr>
          <w:b/>
          <w:color w:val="FF0000"/>
          <w:sz w:val="28"/>
          <w:szCs w:val="28"/>
        </w:rPr>
        <w:t>Atlanta</w:t>
      </w:r>
      <w:r w:rsidR="00B92ECB">
        <w:rPr>
          <w:b/>
          <w:color w:val="FF0000"/>
          <w:sz w:val="28"/>
          <w:szCs w:val="28"/>
        </w:rPr>
        <w:t xml:space="preserve">, </w:t>
      </w:r>
      <w:r>
        <w:rPr>
          <w:b/>
          <w:color w:val="FF0000"/>
          <w:sz w:val="28"/>
          <w:szCs w:val="28"/>
        </w:rPr>
        <w:t>GA</w:t>
      </w:r>
    </w:p>
    <w:p w14:paraId="04D49195" w14:textId="3FEF3CA7" w:rsidR="00DD592B" w:rsidRPr="00032199" w:rsidRDefault="00F1005B" w:rsidP="00DD592B">
      <w:pPr>
        <w:widowControl w:val="0"/>
        <w:spacing w:before="120"/>
        <w:jc w:val="center"/>
        <w:rPr>
          <w:b/>
          <w:color w:val="FF0000"/>
          <w:sz w:val="28"/>
          <w:szCs w:val="28"/>
        </w:rPr>
      </w:pPr>
      <w:r>
        <w:rPr>
          <w:b/>
          <w:color w:val="FF0000"/>
          <w:sz w:val="28"/>
          <w:szCs w:val="28"/>
        </w:rPr>
        <w:t>Nov</w:t>
      </w:r>
      <w:r w:rsidR="00B92ECB">
        <w:rPr>
          <w:b/>
          <w:color w:val="FF0000"/>
          <w:sz w:val="28"/>
          <w:szCs w:val="28"/>
        </w:rPr>
        <w:t>ember</w:t>
      </w:r>
      <w:r w:rsidR="00B97B04">
        <w:rPr>
          <w:b/>
          <w:color w:val="FF0000"/>
          <w:sz w:val="28"/>
          <w:szCs w:val="28"/>
        </w:rPr>
        <w:t xml:space="preserve"> </w:t>
      </w:r>
      <w:r>
        <w:rPr>
          <w:b/>
          <w:color w:val="FF0000"/>
          <w:sz w:val="28"/>
          <w:szCs w:val="28"/>
        </w:rPr>
        <w:t>7 - 10</w:t>
      </w:r>
      <w:r w:rsidR="00AC1BF8">
        <w:rPr>
          <w:b/>
          <w:color w:val="FF0000"/>
          <w:sz w:val="28"/>
          <w:szCs w:val="28"/>
        </w:rPr>
        <w:t>, 2011</w:t>
      </w:r>
    </w:p>
    <w:p w14:paraId="69E1B4E7" w14:textId="77777777" w:rsidR="00DB4F3A" w:rsidRPr="00042A51" w:rsidRDefault="00DB4F3A" w:rsidP="00DD592B">
      <w:pPr>
        <w:widowControl w:val="0"/>
        <w:spacing w:before="120"/>
        <w:jc w:val="center"/>
        <w:rPr>
          <w:b/>
          <w:color w:val="FF0000"/>
          <w:sz w:val="28"/>
          <w:szCs w:val="28"/>
        </w:rPr>
      </w:pPr>
    </w:p>
    <w:p w14:paraId="12E5EF77" w14:textId="400EF57A" w:rsidR="00DB4F3A" w:rsidRPr="00F966C3" w:rsidRDefault="00DB4F3A" w:rsidP="00DB4F3A">
      <w:pPr>
        <w:rPr>
          <w:b/>
          <w:sz w:val="28"/>
          <w:szCs w:val="28"/>
        </w:rPr>
      </w:pPr>
      <w:r w:rsidRPr="00F966C3">
        <w:rPr>
          <w:b/>
          <w:sz w:val="28"/>
          <w:szCs w:val="28"/>
        </w:rPr>
        <w:t xml:space="preserve">Wednesday </w:t>
      </w:r>
      <w:r w:rsidR="00F1005B">
        <w:rPr>
          <w:b/>
          <w:sz w:val="28"/>
          <w:szCs w:val="28"/>
        </w:rPr>
        <w:t>9</w:t>
      </w:r>
      <w:r w:rsidR="00252F0C">
        <w:rPr>
          <w:b/>
          <w:sz w:val="28"/>
          <w:szCs w:val="28"/>
        </w:rPr>
        <w:t xml:space="preserve"> </w:t>
      </w:r>
      <w:r w:rsidR="00F1005B">
        <w:rPr>
          <w:b/>
          <w:sz w:val="28"/>
          <w:szCs w:val="28"/>
        </w:rPr>
        <w:t>Nov</w:t>
      </w:r>
      <w:r w:rsidR="001829E9">
        <w:rPr>
          <w:b/>
          <w:sz w:val="28"/>
          <w:szCs w:val="28"/>
        </w:rPr>
        <w:t xml:space="preserve"> </w:t>
      </w:r>
      <w:r w:rsidR="00AC1BF8">
        <w:rPr>
          <w:b/>
          <w:sz w:val="28"/>
          <w:szCs w:val="28"/>
        </w:rPr>
        <w:t>2011</w:t>
      </w:r>
    </w:p>
    <w:p w14:paraId="1A207123" w14:textId="77777777" w:rsidR="00DB4F3A" w:rsidRDefault="00DB4F3A" w:rsidP="00DB4F3A">
      <w:pPr>
        <w:rPr>
          <w:sz w:val="28"/>
          <w:szCs w:val="28"/>
        </w:rPr>
      </w:pPr>
    </w:p>
    <w:p w14:paraId="51D83757" w14:textId="34951E82" w:rsidR="00DA756F" w:rsidRPr="00B92ECB" w:rsidRDefault="00DB4F3A" w:rsidP="00DB4F3A">
      <w:pPr>
        <w:rPr>
          <w:sz w:val="28"/>
          <w:szCs w:val="28"/>
        </w:rPr>
      </w:pPr>
      <w:r w:rsidRPr="00EB46A3">
        <w:rPr>
          <w:b/>
          <w:sz w:val="28"/>
          <w:szCs w:val="28"/>
        </w:rPr>
        <w:t>1</w:t>
      </w:r>
      <w:r w:rsidR="00F92F0C">
        <w:rPr>
          <w:b/>
          <w:sz w:val="28"/>
          <w:szCs w:val="28"/>
        </w:rPr>
        <w:t>1</w:t>
      </w:r>
      <w:r w:rsidRPr="00EB46A3">
        <w:rPr>
          <w:b/>
          <w:sz w:val="28"/>
          <w:szCs w:val="28"/>
        </w:rPr>
        <w:t>:</w:t>
      </w:r>
      <w:r w:rsidR="00B92ECB">
        <w:rPr>
          <w:b/>
          <w:sz w:val="28"/>
          <w:szCs w:val="28"/>
        </w:rPr>
        <w:t>04</w:t>
      </w:r>
      <w:r>
        <w:rPr>
          <w:sz w:val="28"/>
          <w:szCs w:val="28"/>
        </w:rPr>
        <w:tab/>
        <w:t>802.15 WNG SC chaired by P Kinney</w:t>
      </w:r>
      <w:r w:rsidR="00AE0750">
        <w:rPr>
          <w:sz w:val="28"/>
          <w:szCs w:val="28"/>
        </w:rPr>
        <w:t xml:space="preserve"> brought to order</w:t>
      </w:r>
      <w:r w:rsidR="005778C9">
        <w:rPr>
          <w:sz w:val="28"/>
          <w:szCs w:val="28"/>
        </w:rPr>
        <w:t xml:space="preserve"> noting that </w:t>
      </w:r>
      <w:r w:rsidR="00AC1BF8">
        <w:rPr>
          <w:sz w:val="28"/>
          <w:szCs w:val="28"/>
        </w:rPr>
        <w:t xml:space="preserve">today’s </w:t>
      </w:r>
      <w:r w:rsidR="00AC1BF8" w:rsidRPr="00B92ECB">
        <w:rPr>
          <w:sz w:val="28"/>
          <w:szCs w:val="28"/>
        </w:rPr>
        <w:t xml:space="preserve">meeting </w:t>
      </w:r>
      <w:r w:rsidR="00831175">
        <w:rPr>
          <w:sz w:val="28"/>
          <w:szCs w:val="28"/>
        </w:rPr>
        <w:t>included</w:t>
      </w:r>
      <w:r w:rsidR="00AC1BF8" w:rsidRPr="00B92ECB">
        <w:rPr>
          <w:sz w:val="28"/>
          <w:szCs w:val="28"/>
        </w:rPr>
        <w:t xml:space="preserve"> </w:t>
      </w:r>
      <w:r w:rsidR="00F1005B">
        <w:rPr>
          <w:sz w:val="28"/>
          <w:szCs w:val="28"/>
        </w:rPr>
        <w:t>three items of business</w:t>
      </w:r>
      <w:r w:rsidR="00DA756F" w:rsidRPr="00B92ECB">
        <w:rPr>
          <w:sz w:val="28"/>
          <w:szCs w:val="28"/>
        </w:rPr>
        <w:t>:</w:t>
      </w:r>
    </w:p>
    <w:p w14:paraId="507005DB" w14:textId="3758154A" w:rsidR="00DA756F" w:rsidRPr="00B92ECB" w:rsidRDefault="00F1005B" w:rsidP="00252F0C">
      <w:pPr>
        <w:pStyle w:val="ListParagraph"/>
        <w:numPr>
          <w:ilvl w:val="0"/>
          <w:numId w:val="1"/>
        </w:numPr>
        <w:rPr>
          <w:sz w:val="28"/>
          <w:szCs w:val="28"/>
        </w:rPr>
      </w:pPr>
      <w:r>
        <w:rPr>
          <w:bCs/>
          <w:sz w:val="28"/>
          <w:szCs w:val="28"/>
        </w:rPr>
        <w:t>Defining a response to an Interpretation Request</w:t>
      </w:r>
    </w:p>
    <w:p w14:paraId="44ECFB22" w14:textId="09360036" w:rsidR="00B92ECB" w:rsidRPr="00B92ECB" w:rsidRDefault="00F1005B" w:rsidP="00252F0C">
      <w:pPr>
        <w:pStyle w:val="ListParagraph"/>
        <w:numPr>
          <w:ilvl w:val="0"/>
          <w:numId w:val="1"/>
        </w:numPr>
        <w:rPr>
          <w:sz w:val="28"/>
          <w:szCs w:val="28"/>
        </w:rPr>
      </w:pPr>
      <w:r>
        <w:rPr>
          <w:sz w:val="28"/>
          <w:szCs w:val="28"/>
        </w:rPr>
        <w:t>Presentation on “</w:t>
      </w:r>
      <w:r w:rsidRPr="00F1005B">
        <w:rPr>
          <w:sz w:val="28"/>
          <w:szCs w:val="28"/>
        </w:rPr>
        <w:t>Challenges on Chinese Wireless Medical Monitoring networking Applications</w:t>
      </w:r>
      <w:r>
        <w:rPr>
          <w:sz w:val="28"/>
          <w:szCs w:val="28"/>
        </w:rPr>
        <w:t>”</w:t>
      </w:r>
      <w:r w:rsidRPr="00F1005B">
        <w:rPr>
          <w:sz w:val="28"/>
          <w:szCs w:val="28"/>
        </w:rPr>
        <w:t xml:space="preserve"> by Liang Li (15-11-766-01)</w:t>
      </w:r>
    </w:p>
    <w:p w14:paraId="4320CB60" w14:textId="77777777" w:rsidR="0099707F" w:rsidRDefault="0099707F" w:rsidP="00B92ECB">
      <w:pPr>
        <w:rPr>
          <w:sz w:val="28"/>
          <w:szCs w:val="28"/>
        </w:rPr>
      </w:pPr>
    </w:p>
    <w:p w14:paraId="41CCA006" w14:textId="13A3E505" w:rsidR="00881E5F" w:rsidRDefault="00881E5F" w:rsidP="0099707F">
      <w:pPr>
        <w:pStyle w:val="ListParagraph"/>
        <w:numPr>
          <w:ilvl w:val="0"/>
          <w:numId w:val="2"/>
        </w:numPr>
        <w:rPr>
          <w:sz w:val="28"/>
          <w:szCs w:val="28"/>
        </w:rPr>
      </w:pPr>
      <w:r>
        <w:rPr>
          <w:sz w:val="28"/>
          <w:szCs w:val="28"/>
        </w:rPr>
        <w:t>Interpretation Request:</w:t>
      </w:r>
    </w:p>
    <w:p w14:paraId="0990541A" w14:textId="77777777" w:rsidR="00881E5F" w:rsidRPr="00881E5F" w:rsidRDefault="00881E5F" w:rsidP="00881E5F">
      <w:pPr>
        <w:pStyle w:val="ListParagraph"/>
        <w:numPr>
          <w:ilvl w:val="1"/>
          <w:numId w:val="2"/>
        </w:numPr>
        <w:rPr>
          <w:sz w:val="28"/>
          <w:szCs w:val="28"/>
        </w:rPr>
      </w:pPr>
      <w:r w:rsidRPr="00881E5F">
        <w:rPr>
          <w:sz w:val="28"/>
          <w:szCs w:val="28"/>
        </w:rPr>
        <w:t xml:space="preserve">The following interpretation request concerns IEEE 802.15.4-2006, </w:t>
      </w:r>
      <w:proofErr w:type="spellStart"/>
      <w:r w:rsidRPr="00881E5F">
        <w:rPr>
          <w:sz w:val="28"/>
          <w:szCs w:val="28"/>
        </w:rPr>
        <w:t>subclauses</w:t>
      </w:r>
      <w:proofErr w:type="spellEnd"/>
      <w:r w:rsidRPr="00881E5F">
        <w:rPr>
          <w:sz w:val="28"/>
          <w:szCs w:val="28"/>
        </w:rPr>
        <w:t xml:space="preserve"> 6.8.2.5 and 6.8.3.2:</w:t>
      </w:r>
    </w:p>
    <w:p w14:paraId="00F71356" w14:textId="77777777" w:rsidR="00881E5F" w:rsidRDefault="00881E5F" w:rsidP="00881E5F">
      <w:pPr>
        <w:pStyle w:val="ListParagraph"/>
        <w:numPr>
          <w:ilvl w:val="1"/>
          <w:numId w:val="2"/>
        </w:numPr>
        <w:rPr>
          <w:sz w:val="28"/>
          <w:szCs w:val="28"/>
        </w:rPr>
      </w:pPr>
      <w:r w:rsidRPr="00881E5F">
        <w:rPr>
          <w:sz w:val="28"/>
          <w:szCs w:val="28"/>
        </w:rPr>
        <w:t>While the BPSK PHY and the ASK PHY of the 868 MHz specifications use raised-cosine and root-raised-cosine pulse shape filtering to represent the baseband chips, the O-QPSK PHY uses half-sine pulse shaping for baseband-chip representation (see 6.8.2.5). Furthermore, subclause 6.8.3.2 specifies that, using the 868 MHz band, "the signal shall be filtered" with a raised-cosine filter. Does this mean that the baseband chips are first half-sine filtered and then additionally raised-cosine filtered? Or is the raised-cosine filtering optional?</w:t>
      </w:r>
    </w:p>
    <w:p w14:paraId="3358C119" w14:textId="77777777" w:rsidR="00881E5F" w:rsidRDefault="00881E5F" w:rsidP="00881E5F">
      <w:pPr>
        <w:pStyle w:val="ListParagraph"/>
        <w:numPr>
          <w:ilvl w:val="0"/>
          <w:numId w:val="2"/>
        </w:numPr>
        <w:rPr>
          <w:sz w:val="28"/>
          <w:szCs w:val="28"/>
        </w:rPr>
      </w:pPr>
      <w:r>
        <w:rPr>
          <w:sz w:val="28"/>
          <w:szCs w:val="28"/>
        </w:rPr>
        <w:t>Response to Interpretation Request</w:t>
      </w:r>
    </w:p>
    <w:p w14:paraId="056AE19A" w14:textId="6EF4B877" w:rsidR="00000000" w:rsidRPr="00881E5F" w:rsidRDefault="005A6AEB" w:rsidP="00881E5F">
      <w:pPr>
        <w:pStyle w:val="ListParagraph"/>
        <w:numPr>
          <w:ilvl w:val="1"/>
          <w:numId w:val="2"/>
        </w:numPr>
        <w:rPr>
          <w:sz w:val="28"/>
          <w:szCs w:val="28"/>
        </w:rPr>
      </w:pPr>
      <w:r w:rsidRPr="00881E5F">
        <w:rPr>
          <w:sz w:val="28"/>
          <w:szCs w:val="28"/>
        </w:rPr>
        <w:t xml:space="preserve">Does this mean that the baseband chips are first half-sine filtered and then additionally raised-cosine filtered? </w:t>
      </w:r>
    </w:p>
    <w:p w14:paraId="705D7848" w14:textId="77777777" w:rsidR="00000000" w:rsidRPr="00881E5F" w:rsidRDefault="005A6AEB" w:rsidP="00881E5F">
      <w:pPr>
        <w:pStyle w:val="ListParagraph"/>
        <w:numPr>
          <w:ilvl w:val="2"/>
          <w:numId w:val="2"/>
        </w:numPr>
        <w:rPr>
          <w:sz w:val="28"/>
          <w:szCs w:val="28"/>
        </w:rPr>
      </w:pPr>
      <w:r w:rsidRPr="00881E5F">
        <w:rPr>
          <w:sz w:val="28"/>
          <w:szCs w:val="28"/>
        </w:rPr>
        <w:t>“Yes”. This filtering is for pulse shaping purposes.</w:t>
      </w:r>
    </w:p>
    <w:p w14:paraId="4CDC49DB" w14:textId="77777777" w:rsidR="00000000" w:rsidRPr="00881E5F" w:rsidRDefault="005A6AEB" w:rsidP="00881E5F">
      <w:pPr>
        <w:pStyle w:val="ListParagraph"/>
        <w:numPr>
          <w:ilvl w:val="1"/>
          <w:numId w:val="2"/>
        </w:numPr>
        <w:rPr>
          <w:sz w:val="28"/>
          <w:szCs w:val="28"/>
        </w:rPr>
      </w:pPr>
      <w:r w:rsidRPr="00881E5F">
        <w:rPr>
          <w:sz w:val="28"/>
          <w:szCs w:val="28"/>
        </w:rPr>
        <w:t>Or is the raised-cosine filtering optional?</w:t>
      </w:r>
    </w:p>
    <w:p w14:paraId="17ADBC8C" w14:textId="77777777" w:rsidR="00881E5F" w:rsidRDefault="005A6AEB" w:rsidP="00881E5F">
      <w:pPr>
        <w:pStyle w:val="ListParagraph"/>
        <w:numPr>
          <w:ilvl w:val="2"/>
          <w:numId w:val="2"/>
        </w:numPr>
        <w:rPr>
          <w:sz w:val="28"/>
          <w:szCs w:val="28"/>
        </w:rPr>
      </w:pPr>
      <w:r w:rsidRPr="00881E5F">
        <w:rPr>
          <w:sz w:val="28"/>
          <w:szCs w:val="28"/>
        </w:rPr>
        <w:t xml:space="preserve"> “No, this is mand</w:t>
      </w:r>
      <w:r w:rsidRPr="00881E5F">
        <w:rPr>
          <w:sz w:val="28"/>
          <w:szCs w:val="28"/>
        </w:rPr>
        <w:t>atory”. This filtering is for spectral emissions purposes.</w:t>
      </w:r>
    </w:p>
    <w:p w14:paraId="6C3D2FB8" w14:textId="278B6684" w:rsidR="00000000" w:rsidRPr="00881E5F" w:rsidRDefault="005A6AEB" w:rsidP="00881E5F">
      <w:pPr>
        <w:pStyle w:val="ListParagraph"/>
        <w:numPr>
          <w:ilvl w:val="0"/>
          <w:numId w:val="2"/>
        </w:numPr>
        <w:rPr>
          <w:sz w:val="28"/>
          <w:szCs w:val="28"/>
        </w:rPr>
      </w:pPr>
      <w:r w:rsidRPr="00881E5F">
        <w:rPr>
          <w:sz w:val="28"/>
          <w:szCs w:val="28"/>
        </w:rPr>
        <w:t xml:space="preserve">SCWNG Motion: </w:t>
      </w:r>
      <w:r w:rsidRPr="00881E5F">
        <w:rPr>
          <w:i/>
          <w:iCs/>
          <w:sz w:val="28"/>
          <w:szCs w:val="28"/>
        </w:rPr>
        <w:t xml:space="preserve">move to approve slide 3 of 15-11-0773-01 </w:t>
      </w:r>
      <w:r w:rsidR="00881E5F">
        <w:rPr>
          <w:i/>
          <w:iCs/>
          <w:sz w:val="28"/>
          <w:szCs w:val="28"/>
        </w:rPr>
        <w:t xml:space="preserve">(which states the above response) </w:t>
      </w:r>
      <w:r w:rsidRPr="00881E5F">
        <w:rPr>
          <w:i/>
          <w:iCs/>
          <w:sz w:val="28"/>
          <w:szCs w:val="28"/>
        </w:rPr>
        <w:t xml:space="preserve">as resolution to </w:t>
      </w:r>
      <w:r w:rsidRPr="00881E5F">
        <w:rPr>
          <w:i/>
          <w:iCs/>
          <w:sz w:val="28"/>
          <w:szCs w:val="28"/>
        </w:rPr>
        <w:t>the request for interpretation as stated on slide 2</w:t>
      </w:r>
      <w:r w:rsidR="00881E5F">
        <w:rPr>
          <w:i/>
          <w:iCs/>
          <w:sz w:val="28"/>
          <w:szCs w:val="28"/>
        </w:rPr>
        <w:t xml:space="preserve"> (which states the Interpretation Request as stated above)</w:t>
      </w:r>
      <w:r w:rsidRPr="00881E5F">
        <w:rPr>
          <w:sz w:val="28"/>
          <w:szCs w:val="28"/>
        </w:rPr>
        <w:t>.</w:t>
      </w:r>
    </w:p>
    <w:p w14:paraId="025C8E26" w14:textId="77777777" w:rsidR="00000000" w:rsidRPr="00881E5F" w:rsidRDefault="005A6AEB" w:rsidP="00881E5F">
      <w:pPr>
        <w:pStyle w:val="ListParagraph"/>
        <w:numPr>
          <w:ilvl w:val="1"/>
          <w:numId w:val="2"/>
        </w:numPr>
        <w:rPr>
          <w:sz w:val="28"/>
          <w:szCs w:val="28"/>
        </w:rPr>
      </w:pPr>
      <w:r w:rsidRPr="00881E5F">
        <w:rPr>
          <w:sz w:val="28"/>
          <w:szCs w:val="28"/>
        </w:rPr>
        <w:t xml:space="preserve">Moved by James Gilb , seconded by Phil Beecher </w:t>
      </w:r>
    </w:p>
    <w:p w14:paraId="33C5F54A" w14:textId="77777777" w:rsidR="00000000" w:rsidRPr="00881E5F" w:rsidRDefault="005A6AEB" w:rsidP="00881E5F">
      <w:pPr>
        <w:pStyle w:val="ListParagraph"/>
        <w:numPr>
          <w:ilvl w:val="1"/>
          <w:numId w:val="2"/>
        </w:numPr>
        <w:rPr>
          <w:sz w:val="28"/>
          <w:szCs w:val="28"/>
        </w:rPr>
      </w:pPr>
      <w:r w:rsidRPr="00881E5F">
        <w:rPr>
          <w:sz w:val="28"/>
          <w:szCs w:val="28"/>
        </w:rPr>
        <w:t>Following neither discussion nor opposition, the motion carries</w:t>
      </w:r>
    </w:p>
    <w:p w14:paraId="6F8DCEB7" w14:textId="77777777" w:rsidR="00881E5F" w:rsidRDefault="00881E5F" w:rsidP="00881E5F">
      <w:pPr>
        <w:pStyle w:val="ListParagraph"/>
        <w:numPr>
          <w:ilvl w:val="0"/>
          <w:numId w:val="2"/>
        </w:numPr>
        <w:rPr>
          <w:sz w:val="28"/>
          <w:szCs w:val="28"/>
        </w:rPr>
      </w:pPr>
      <w:r>
        <w:rPr>
          <w:sz w:val="28"/>
          <w:szCs w:val="28"/>
        </w:rPr>
        <w:lastRenderedPageBreak/>
        <w:t>“</w:t>
      </w:r>
      <w:r w:rsidRPr="00F1005B">
        <w:rPr>
          <w:sz w:val="28"/>
          <w:szCs w:val="28"/>
        </w:rPr>
        <w:t>Challenges on Chinese Wireless Medical Monitoring networking Applications</w:t>
      </w:r>
      <w:r>
        <w:rPr>
          <w:sz w:val="28"/>
          <w:szCs w:val="28"/>
        </w:rPr>
        <w:t>”</w:t>
      </w:r>
      <w:r w:rsidRPr="00F1005B">
        <w:rPr>
          <w:sz w:val="28"/>
          <w:szCs w:val="28"/>
        </w:rPr>
        <w:t xml:space="preserve"> by Liang Li (15-11-766-01)</w:t>
      </w:r>
    </w:p>
    <w:p w14:paraId="5468E8BC" w14:textId="2E402CF5" w:rsidR="00000000" w:rsidRPr="00881E5F" w:rsidRDefault="005A6AEB" w:rsidP="00881E5F">
      <w:pPr>
        <w:pStyle w:val="ListParagraph"/>
        <w:numPr>
          <w:ilvl w:val="1"/>
          <w:numId w:val="2"/>
        </w:numPr>
        <w:rPr>
          <w:sz w:val="28"/>
          <w:szCs w:val="28"/>
        </w:rPr>
      </w:pPr>
      <w:r w:rsidRPr="00881E5F">
        <w:rPr>
          <w:sz w:val="28"/>
          <w:szCs w:val="28"/>
        </w:rPr>
        <w:t xml:space="preserve">Question: does the 402-425 MHz band have other uses that could conflict with this </w:t>
      </w:r>
      <w:r w:rsidRPr="00881E5F">
        <w:rPr>
          <w:sz w:val="28"/>
          <w:szCs w:val="28"/>
        </w:rPr>
        <w:t xml:space="preserve">application?  </w:t>
      </w:r>
    </w:p>
    <w:p w14:paraId="57B54F42" w14:textId="77777777" w:rsidR="00000000" w:rsidRPr="00881E5F" w:rsidRDefault="005A6AEB" w:rsidP="00881E5F">
      <w:pPr>
        <w:pStyle w:val="ListParagraph"/>
        <w:numPr>
          <w:ilvl w:val="2"/>
          <w:numId w:val="2"/>
        </w:numPr>
        <w:rPr>
          <w:sz w:val="28"/>
          <w:szCs w:val="28"/>
        </w:rPr>
      </w:pPr>
      <w:r w:rsidRPr="00881E5F">
        <w:rPr>
          <w:sz w:val="28"/>
          <w:szCs w:val="28"/>
        </w:rPr>
        <w:t>Reply: Yes, coexistence would need to be analyzed</w:t>
      </w:r>
    </w:p>
    <w:p w14:paraId="61AE8472" w14:textId="77777777" w:rsidR="00000000" w:rsidRPr="00881E5F" w:rsidRDefault="005A6AEB" w:rsidP="00881E5F">
      <w:pPr>
        <w:pStyle w:val="ListParagraph"/>
        <w:numPr>
          <w:ilvl w:val="1"/>
          <w:numId w:val="2"/>
        </w:numPr>
        <w:rPr>
          <w:sz w:val="28"/>
          <w:szCs w:val="28"/>
        </w:rPr>
      </w:pPr>
      <w:r w:rsidRPr="00881E5F">
        <w:rPr>
          <w:sz w:val="28"/>
          <w:szCs w:val="28"/>
        </w:rPr>
        <w:t>Do the other bands have uses that could conflict with this applic</w:t>
      </w:r>
      <w:r w:rsidRPr="00881E5F">
        <w:rPr>
          <w:sz w:val="28"/>
          <w:szCs w:val="28"/>
        </w:rPr>
        <w:t>ation?  Yes</w:t>
      </w:r>
    </w:p>
    <w:p w14:paraId="7F1BF1B6" w14:textId="77777777" w:rsidR="00000000" w:rsidRPr="00881E5F" w:rsidRDefault="005A6AEB" w:rsidP="00881E5F">
      <w:pPr>
        <w:pStyle w:val="ListParagraph"/>
        <w:numPr>
          <w:ilvl w:val="1"/>
          <w:numId w:val="2"/>
        </w:numPr>
        <w:rPr>
          <w:sz w:val="28"/>
          <w:szCs w:val="28"/>
        </w:rPr>
      </w:pPr>
      <w:r w:rsidRPr="00881E5F">
        <w:rPr>
          <w:sz w:val="28"/>
          <w:szCs w:val="28"/>
        </w:rPr>
        <w:t>Straw poll of attendees supporting the formation of an MBAN Chinese Study Group yielded a result of 30/0/10.</w:t>
      </w:r>
    </w:p>
    <w:p w14:paraId="27808C07" w14:textId="5AC39F48" w:rsidR="00DB4F3A" w:rsidRPr="00956932" w:rsidRDefault="00695292" w:rsidP="00DB4F3A">
      <w:pPr>
        <w:rPr>
          <w:sz w:val="28"/>
          <w:szCs w:val="28"/>
        </w:rPr>
      </w:pPr>
      <w:r>
        <w:rPr>
          <w:b/>
          <w:sz w:val="28"/>
          <w:szCs w:val="28"/>
        </w:rPr>
        <w:t>1</w:t>
      </w:r>
      <w:r w:rsidR="00956CDE">
        <w:rPr>
          <w:b/>
          <w:sz w:val="28"/>
          <w:szCs w:val="28"/>
        </w:rPr>
        <w:t>2</w:t>
      </w:r>
      <w:r w:rsidR="00FB3AA4">
        <w:rPr>
          <w:b/>
          <w:sz w:val="28"/>
          <w:szCs w:val="28"/>
        </w:rPr>
        <w:t>:</w:t>
      </w:r>
      <w:r w:rsidR="00881E5F">
        <w:rPr>
          <w:b/>
          <w:sz w:val="28"/>
          <w:szCs w:val="28"/>
        </w:rPr>
        <w:t>1</w:t>
      </w:r>
      <w:r w:rsidR="000C1A50">
        <w:rPr>
          <w:b/>
          <w:sz w:val="28"/>
          <w:szCs w:val="28"/>
        </w:rPr>
        <w:t>3</w:t>
      </w:r>
      <w:r w:rsidR="00DB4F3A">
        <w:rPr>
          <w:sz w:val="28"/>
          <w:szCs w:val="28"/>
        </w:rPr>
        <w:tab/>
        <w:t>Meeting adjourned</w:t>
      </w:r>
    </w:p>
    <w:sectPr w:rsidR="00DB4F3A" w:rsidRPr="00956932"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DE6782" w:rsidRDefault="00DE6782">
      <w:r>
        <w:separator/>
      </w:r>
    </w:p>
  </w:endnote>
  <w:endnote w:type="continuationSeparator" w:id="0">
    <w:p w14:paraId="15396501" w14:textId="77777777" w:rsidR="00DE6782" w:rsidRDefault="00DE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DE6782" w:rsidRDefault="00DE6782">
      <w:r>
        <w:separator/>
      </w:r>
    </w:p>
  </w:footnote>
  <w:footnote w:type="continuationSeparator" w:id="0">
    <w:p w14:paraId="4570001A" w14:textId="77777777" w:rsidR="00DE6782" w:rsidRDefault="00DE67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4B0CB6C6" w:rsidR="00DE6782" w:rsidRPr="00F92F0C" w:rsidRDefault="00881E5F">
    <w:pPr>
      <w:pStyle w:val="Header"/>
      <w:rPr>
        <w:bCs/>
        <w:sz w:val="28"/>
        <w:szCs w:val="28"/>
      </w:rPr>
    </w:pPr>
    <w:r>
      <w:rPr>
        <w:sz w:val="28"/>
        <w:szCs w:val="28"/>
      </w:rPr>
      <w:t>Nov</w:t>
    </w:r>
    <w:r w:rsidR="00DE6782">
      <w:rPr>
        <w:sz w:val="28"/>
        <w:szCs w:val="28"/>
      </w:rPr>
      <w:t xml:space="preserve">ember </w:t>
    </w:r>
    <w:r>
      <w:rPr>
        <w:sz w:val="28"/>
        <w:szCs w:val="28"/>
      </w:rPr>
      <w:t>9</w:t>
    </w:r>
    <w:r w:rsidR="00DE6782">
      <w:rPr>
        <w:sz w:val="28"/>
        <w:szCs w:val="28"/>
      </w:rPr>
      <w:t xml:space="preserve"> 2011</w:t>
    </w:r>
    <w:r w:rsidR="00DE6782" w:rsidRPr="00111E49">
      <w:rPr>
        <w:sz w:val="28"/>
        <w:szCs w:val="28"/>
      </w:rPr>
      <w:ptab w:relativeTo="margin" w:alignment="center" w:leader="none"/>
    </w:r>
    <w:r w:rsidR="00DE6782" w:rsidRPr="00111E49">
      <w:rPr>
        <w:sz w:val="28"/>
        <w:szCs w:val="28"/>
      </w:rPr>
      <w:ptab w:relativeTo="margin" w:alignment="right" w:leader="none"/>
    </w:r>
    <w:r w:rsidR="00DE6782">
      <w:rPr>
        <w:bCs/>
        <w:sz w:val="28"/>
        <w:szCs w:val="28"/>
      </w:rPr>
      <w:t>15-11</w:t>
    </w:r>
    <w:r w:rsidR="00DE6782" w:rsidRPr="00111E49">
      <w:rPr>
        <w:bCs/>
        <w:sz w:val="28"/>
        <w:szCs w:val="28"/>
      </w:rPr>
      <w:t>-</w:t>
    </w:r>
    <w:r>
      <w:rPr>
        <w:bCs/>
        <w:sz w:val="28"/>
        <w:szCs w:val="28"/>
      </w:rPr>
      <w:t>0856</w:t>
    </w:r>
    <w:r w:rsidR="00DE6782"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2">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5">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2"/>
  </w:num>
  <w:num w:numId="2">
    <w:abstractNumId w:val="0"/>
  </w:num>
  <w:num w:numId="3">
    <w:abstractNumId w:val="3"/>
  </w:num>
  <w:num w:numId="4">
    <w:abstractNumId w:val="5"/>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07FD"/>
    <w:rsid w:val="00032199"/>
    <w:rsid w:val="00056460"/>
    <w:rsid w:val="00077CCB"/>
    <w:rsid w:val="00081902"/>
    <w:rsid w:val="000A5694"/>
    <w:rsid w:val="000C1A50"/>
    <w:rsid w:val="000F486C"/>
    <w:rsid w:val="000F67DF"/>
    <w:rsid w:val="00111E49"/>
    <w:rsid w:val="001829E9"/>
    <w:rsid w:val="001859C8"/>
    <w:rsid w:val="001A6331"/>
    <w:rsid w:val="001E5BD2"/>
    <w:rsid w:val="00252F0C"/>
    <w:rsid w:val="00274A6E"/>
    <w:rsid w:val="002902EF"/>
    <w:rsid w:val="0029660E"/>
    <w:rsid w:val="002C0ABA"/>
    <w:rsid w:val="002F5B8F"/>
    <w:rsid w:val="00341EBB"/>
    <w:rsid w:val="003621BA"/>
    <w:rsid w:val="003641E1"/>
    <w:rsid w:val="00365586"/>
    <w:rsid w:val="00366C44"/>
    <w:rsid w:val="003A67D4"/>
    <w:rsid w:val="003B3BC6"/>
    <w:rsid w:val="003E48B9"/>
    <w:rsid w:val="00466B64"/>
    <w:rsid w:val="00470FE0"/>
    <w:rsid w:val="004C4F63"/>
    <w:rsid w:val="00512DD8"/>
    <w:rsid w:val="005332D8"/>
    <w:rsid w:val="005535B8"/>
    <w:rsid w:val="005545E9"/>
    <w:rsid w:val="005778C9"/>
    <w:rsid w:val="005A6AEB"/>
    <w:rsid w:val="005B3935"/>
    <w:rsid w:val="005D34AE"/>
    <w:rsid w:val="006333EE"/>
    <w:rsid w:val="00666D19"/>
    <w:rsid w:val="00695292"/>
    <w:rsid w:val="006E2818"/>
    <w:rsid w:val="007400E9"/>
    <w:rsid w:val="00751D24"/>
    <w:rsid w:val="00792FE7"/>
    <w:rsid w:val="00831175"/>
    <w:rsid w:val="00844879"/>
    <w:rsid w:val="00846E4A"/>
    <w:rsid w:val="008609BC"/>
    <w:rsid w:val="0087529A"/>
    <w:rsid w:val="00881E5F"/>
    <w:rsid w:val="009052BA"/>
    <w:rsid w:val="00956CDE"/>
    <w:rsid w:val="009669C4"/>
    <w:rsid w:val="0099707F"/>
    <w:rsid w:val="009E573D"/>
    <w:rsid w:val="00A0451F"/>
    <w:rsid w:val="00A06F1F"/>
    <w:rsid w:val="00A21AFF"/>
    <w:rsid w:val="00A65359"/>
    <w:rsid w:val="00AC1BF8"/>
    <w:rsid w:val="00AE0750"/>
    <w:rsid w:val="00AF2884"/>
    <w:rsid w:val="00B12A11"/>
    <w:rsid w:val="00B26D44"/>
    <w:rsid w:val="00B270A2"/>
    <w:rsid w:val="00B640EC"/>
    <w:rsid w:val="00B6526B"/>
    <w:rsid w:val="00B87CEA"/>
    <w:rsid w:val="00B92ECB"/>
    <w:rsid w:val="00B97B04"/>
    <w:rsid w:val="00C32285"/>
    <w:rsid w:val="00CC0CB2"/>
    <w:rsid w:val="00CC3AFF"/>
    <w:rsid w:val="00CC467C"/>
    <w:rsid w:val="00CD6B9D"/>
    <w:rsid w:val="00CE3EB9"/>
    <w:rsid w:val="00D227C1"/>
    <w:rsid w:val="00D40BCD"/>
    <w:rsid w:val="00D419F3"/>
    <w:rsid w:val="00D43130"/>
    <w:rsid w:val="00D77F2F"/>
    <w:rsid w:val="00DA4BB0"/>
    <w:rsid w:val="00DA756F"/>
    <w:rsid w:val="00DB4F3A"/>
    <w:rsid w:val="00DD3B4A"/>
    <w:rsid w:val="00DD592B"/>
    <w:rsid w:val="00DE6782"/>
    <w:rsid w:val="00E33EC0"/>
    <w:rsid w:val="00E476F4"/>
    <w:rsid w:val="00EB0118"/>
    <w:rsid w:val="00EB1BCC"/>
    <w:rsid w:val="00EB3E98"/>
    <w:rsid w:val="00F06F22"/>
    <w:rsid w:val="00F1005B"/>
    <w:rsid w:val="00F220F6"/>
    <w:rsid w:val="00F55326"/>
    <w:rsid w:val="00F84EE1"/>
    <w:rsid w:val="00F92F0C"/>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0CFC-888B-A948-8250-2AB12CD0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6</TotalTime>
  <Pages>3</Pages>
  <Words>499</Words>
  <Characters>2756</Characters>
  <Application>Microsoft Macintosh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3190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4</cp:revision>
  <dcterms:created xsi:type="dcterms:W3CDTF">2011-11-16T17:43:00Z</dcterms:created>
  <dcterms:modified xsi:type="dcterms:W3CDTF">2011-11-16T17:50:00Z</dcterms:modified>
  <cp:category>&lt;15-11-0856-00-wng0&gt;</cp:category>
</cp:coreProperties>
</file>